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3BE0" w:rsidP="3D0A32F3" w:rsidRDefault="001B72E1" w14:paraId="66045D58" w14:textId="25C76BC9">
      <w:pPr>
        <w:pStyle w:val="Header"/>
        <w:rPr>
          <w:rFonts w:cs="Arial"/>
          <w:b/>
          <w:bCs/>
          <w:sz w:val="30"/>
          <w:szCs w:val="30"/>
        </w:rPr>
      </w:pPr>
      <w:r w:rsidRPr="5720B727">
        <w:rPr>
          <w:rFonts w:cs="Arial"/>
          <w:b/>
          <w:bCs/>
          <w:sz w:val="30"/>
          <w:szCs w:val="30"/>
        </w:rPr>
        <w:t xml:space="preserve">Expression of Interest </w:t>
      </w:r>
      <w:r w:rsidRPr="5720B727" w:rsidR="00951F16">
        <w:rPr>
          <w:rFonts w:cs="Arial"/>
          <w:b/>
          <w:bCs/>
          <w:sz w:val="30"/>
          <w:szCs w:val="30"/>
        </w:rPr>
        <w:t>for the MHRA Real-World Evidence Scientific Dialogue Programme</w:t>
      </w:r>
      <w:r w:rsidR="00601238">
        <w:rPr>
          <w:rFonts w:cs="Arial"/>
          <w:b/>
          <w:bCs/>
          <w:sz w:val="30"/>
          <w:szCs w:val="30"/>
        </w:rPr>
        <w:t xml:space="preserve"> pilot</w:t>
      </w:r>
      <w:r w:rsidRPr="5720B727" w:rsidR="00803BE0">
        <w:rPr>
          <w:rFonts w:cs="Arial"/>
          <w:b/>
          <w:bCs/>
          <w:sz w:val="30"/>
          <w:szCs w:val="30"/>
        </w:rPr>
        <w:t>:</w:t>
      </w:r>
    </w:p>
    <w:p w:rsidR="00803BE0" w:rsidP="00936282" w:rsidRDefault="00803BE0" w14:paraId="095D1AB9" w14:textId="77777777">
      <w:pPr>
        <w:pStyle w:val="Header"/>
        <w:rPr>
          <w:rFonts w:cs="Arial"/>
          <w:b/>
          <w:sz w:val="30"/>
          <w:szCs w:val="30"/>
        </w:rPr>
      </w:pPr>
    </w:p>
    <w:p w:rsidRPr="00803BE0" w:rsidR="00F03489" w:rsidP="182204AD" w:rsidRDefault="00F03489" w14:paraId="66263BE6" w14:textId="223F76CD">
      <w:pPr>
        <w:pStyle w:val="Header"/>
        <w:rPr>
          <w:rFonts w:cs="Arial"/>
          <w:b/>
          <w:bCs/>
          <w:sz w:val="30"/>
          <w:szCs w:val="30"/>
        </w:rPr>
      </w:pPr>
      <w:r w:rsidRPr="5720B727">
        <w:rPr>
          <w:rFonts w:cs="Arial"/>
          <w:sz w:val="24"/>
        </w:rPr>
        <w:t>This</w:t>
      </w:r>
      <w:r w:rsidRPr="5720B727" w:rsidR="00803BE0">
        <w:rPr>
          <w:rFonts w:cs="Arial"/>
          <w:sz w:val="24"/>
        </w:rPr>
        <w:t xml:space="preserve"> guidance should </w:t>
      </w:r>
      <w:r w:rsidRPr="5720B727">
        <w:rPr>
          <w:rFonts w:cs="Arial"/>
          <w:sz w:val="24"/>
        </w:rPr>
        <w:t xml:space="preserve">be used to </w:t>
      </w:r>
      <w:r w:rsidRPr="5720B727" w:rsidR="00803BE0">
        <w:rPr>
          <w:rFonts w:cs="Arial"/>
          <w:sz w:val="24"/>
        </w:rPr>
        <w:t xml:space="preserve">help </w:t>
      </w:r>
      <w:r w:rsidRPr="5720B727" w:rsidR="00D14CAD">
        <w:rPr>
          <w:rFonts w:cs="Arial"/>
          <w:sz w:val="24"/>
        </w:rPr>
        <w:t>submit an expression of interest for</w:t>
      </w:r>
      <w:r w:rsidRPr="5720B727" w:rsidR="003C557E">
        <w:rPr>
          <w:rFonts w:cs="Arial"/>
          <w:sz w:val="24"/>
        </w:rPr>
        <w:t xml:space="preserve"> </w:t>
      </w:r>
      <w:r w:rsidRPr="5720B727" w:rsidR="00E62192">
        <w:rPr>
          <w:rFonts w:cs="Arial"/>
          <w:sz w:val="24"/>
        </w:rPr>
        <w:t xml:space="preserve">a </w:t>
      </w:r>
      <w:r w:rsidRPr="5720B727" w:rsidR="00A11BF4">
        <w:rPr>
          <w:rFonts w:cs="Arial"/>
          <w:sz w:val="24"/>
        </w:rPr>
        <w:t xml:space="preserve">pilot of </w:t>
      </w:r>
      <w:r w:rsidRPr="5720B727" w:rsidR="003C557E">
        <w:rPr>
          <w:rFonts w:cs="Arial"/>
          <w:sz w:val="24"/>
        </w:rPr>
        <w:t>the</w:t>
      </w:r>
      <w:r w:rsidRPr="5720B727" w:rsidR="00D14CAD">
        <w:rPr>
          <w:rFonts w:cs="Arial"/>
          <w:sz w:val="24"/>
        </w:rPr>
        <w:t xml:space="preserve"> </w:t>
      </w:r>
      <w:r w:rsidRPr="5720B727" w:rsidR="003C557E">
        <w:rPr>
          <w:rFonts w:cs="Arial"/>
          <w:sz w:val="24"/>
        </w:rPr>
        <w:t>MHRA Real-World Evidence</w:t>
      </w:r>
      <w:r w:rsidRPr="5720B727" w:rsidR="1B19F10F">
        <w:rPr>
          <w:rFonts w:cs="Arial"/>
          <w:sz w:val="24"/>
        </w:rPr>
        <w:t xml:space="preserve"> </w:t>
      </w:r>
      <w:r w:rsidRPr="5720B727" w:rsidR="003C557E">
        <w:rPr>
          <w:rFonts w:cs="Arial"/>
          <w:sz w:val="24"/>
        </w:rPr>
        <w:t>Scientific Dialogue Programme</w:t>
      </w:r>
      <w:r w:rsidRPr="5720B727" w:rsidR="440690E2">
        <w:rPr>
          <w:rFonts w:cs="Arial"/>
          <w:sz w:val="24"/>
        </w:rPr>
        <w:t xml:space="preserve">. </w:t>
      </w:r>
    </w:p>
    <w:p w:rsidRPr="005472ED" w:rsidR="005472ED" w:rsidP="00936282" w:rsidRDefault="005472ED" w14:paraId="1A96A7BE" w14:textId="77777777">
      <w:pPr>
        <w:rPr>
          <w:rFonts w:cs="Arial"/>
          <w:b/>
          <w:sz w:val="24"/>
        </w:rPr>
      </w:pPr>
    </w:p>
    <w:p w:rsidR="004F45CB" w:rsidP="07E97F4C" w:rsidRDefault="005472ED" w14:paraId="4EA2D65E" w14:textId="5FA13A58">
      <w:pPr>
        <w:rPr>
          <w:rFonts w:cs="Arial"/>
          <w:sz w:val="24"/>
        </w:rPr>
      </w:pPr>
      <w:r w:rsidRPr="07E97F4C">
        <w:rPr>
          <w:rFonts w:cs="Arial"/>
          <w:sz w:val="24"/>
        </w:rPr>
        <w:t>Expressions of interest can be submitted for either</w:t>
      </w:r>
      <w:r w:rsidRPr="07E97F4C" w:rsidR="003615DA">
        <w:rPr>
          <w:rFonts w:cs="Arial"/>
          <w:sz w:val="24"/>
        </w:rPr>
        <w:t xml:space="preserve"> a</w:t>
      </w:r>
      <w:r w:rsidRPr="07E97F4C" w:rsidR="004F45CB">
        <w:rPr>
          <w:rFonts w:cs="Arial"/>
          <w:sz w:val="24"/>
        </w:rPr>
        <w:t>:</w:t>
      </w:r>
    </w:p>
    <w:p w:rsidR="07E97F4C" w:rsidP="07E97F4C" w:rsidRDefault="07E97F4C" w14:paraId="677FACAB" w14:textId="3B1CD652">
      <w:pPr>
        <w:rPr>
          <w:rFonts w:cs="Arial"/>
          <w:sz w:val="24"/>
        </w:rPr>
      </w:pPr>
    </w:p>
    <w:p w:rsidR="001E2CB7" w:rsidP="00582BC5" w:rsidRDefault="003615DA" w14:paraId="55CCA1B9" w14:textId="77777777">
      <w:pPr>
        <w:pStyle w:val="ListParagraph"/>
        <w:numPr>
          <w:ilvl w:val="0"/>
          <w:numId w:val="24"/>
        </w:numPr>
        <w:rPr>
          <w:rFonts w:cs="Arial"/>
          <w:bCs/>
          <w:sz w:val="24"/>
        </w:rPr>
      </w:pPr>
      <w:r>
        <w:rPr>
          <w:rFonts w:cs="Arial"/>
          <w:bCs/>
          <w:sz w:val="24"/>
        </w:rPr>
        <w:t xml:space="preserve">Workshop </w:t>
      </w:r>
    </w:p>
    <w:p w:rsidR="00B26285" w:rsidP="36CE7F90" w:rsidRDefault="0850A709" w14:paraId="5DF40C67" w14:textId="1E30C00D">
      <w:pPr>
        <w:pStyle w:val="ListParagraph"/>
        <w:numPr>
          <w:ilvl w:val="1"/>
          <w:numId w:val="24"/>
        </w:numPr>
        <w:rPr>
          <w:rFonts w:cs="Arial"/>
          <w:sz w:val="24"/>
        </w:rPr>
      </w:pPr>
      <w:r w:rsidRPr="5720B727">
        <w:rPr>
          <w:rFonts w:cs="Arial"/>
          <w:sz w:val="24"/>
        </w:rPr>
        <w:t>A</w:t>
      </w:r>
      <w:r w:rsidRPr="5720B727" w:rsidR="00177728">
        <w:rPr>
          <w:rFonts w:cs="Arial"/>
          <w:sz w:val="24"/>
        </w:rPr>
        <w:t xml:space="preserve"> </w:t>
      </w:r>
      <w:r w:rsidRPr="5720B727" w:rsidR="00FE76DA">
        <w:rPr>
          <w:rFonts w:cs="Arial"/>
          <w:sz w:val="24"/>
        </w:rPr>
        <w:t>pre-competitive space ‘safe harbour’</w:t>
      </w:r>
      <w:r w:rsidRPr="5720B727" w:rsidR="00177728">
        <w:rPr>
          <w:rFonts w:cs="Arial"/>
          <w:sz w:val="24"/>
        </w:rPr>
        <w:t xml:space="preserve"> </w:t>
      </w:r>
      <w:r w:rsidRPr="5720B727" w:rsidR="1AF77E69">
        <w:rPr>
          <w:rFonts w:cs="Arial"/>
          <w:sz w:val="24"/>
        </w:rPr>
        <w:t>workshop</w:t>
      </w:r>
      <w:r w:rsidRPr="5720B727" w:rsidR="4D106637">
        <w:rPr>
          <w:rFonts w:cs="Arial"/>
          <w:sz w:val="24"/>
        </w:rPr>
        <w:t xml:space="preserve"> jointly convened by the MHRA and The National Institute for Health and Care Excellence (NICE)</w:t>
      </w:r>
      <w:r w:rsidRPr="5720B727" w:rsidR="7FC3171F">
        <w:rPr>
          <w:rFonts w:cs="Arial"/>
          <w:sz w:val="24"/>
        </w:rPr>
        <w:t>.</w:t>
      </w:r>
    </w:p>
    <w:p w:rsidR="54D7E4A9" w:rsidP="33279D00" w:rsidRDefault="54D7E4A9" w14:paraId="58800B75" w14:textId="39BF3C59">
      <w:pPr>
        <w:pStyle w:val="ListParagraph"/>
        <w:numPr>
          <w:ilvl w:val="1"/>
          <w:numId w:val="24"/>
        </w:numPr>
        <w:rPr>
          <w:sz w:val="24"/>
        </w:rPr>
      </w:pPr>
      <w:r w:rsidRPr="5720B727">
        <w:rPr>
          <w:sz w:val="24"/>
        </w:rPr>
        <w:t>This environment promotes open dialogue and shared learning about RWE topics.</w:t>
      </w:r>
    </w:p>
    <w:p w:rsidR="0034081B" w:rsidP="5720B727" w:rsidRDefault="0034081B" w14:paraId="7C9C719D" w14:textId="7E3B3EEC">
      <w:pPr>
        <w:numPr>
          <w:ilvl w:val="1"/>
          <w:numId w:val="24"/>
        </w:numPr>
        <w:rPr>
          <w:rFonts w:cs="Arial"/>
          <w:sz w:val="24"/>
        </w:rPr>
      </w:pPr>
      <w:r w:rsidRPr="5720B727">
        <w:rPr>
          <w:rFonts w:cs="Arial"/>
          <w:sz w:val="24"/>
        </w:rPr>
        <w:t>Joint applications</w:t>
      </w:r>
      <w:r w:rsidRPr="5720B727" w:rsidR="009A09BB">
        <w:rPr>
          <w:rFonts w:cs="Arial"/>
          <w:sz w:val="24"/>
        </w:rPr>
        <w:t xml:space="preserve"> for multiple applicants</w:t>
      </w:r>
      <w:r w:rsidRPr="5720B727">
        <w:rPr>
          <w:rFonts w:cs="Arial"/>
          <w:sz w:val="24"/>
        </w:rPr>
        <w:t xml:space="preserve"> </w:t>
      </w:r>
      <w:r w:rsidRPr="5720B727" w:rsidR="009D0E20">
        <w:rPr>
          <w:rFonts w:cs="Arial"/>
          <w:sz w:val="24"/>
        </w:rPr>
        <w:t xml:space="preserve">on </w:t>
      </w:r>
      <w:r w:rsidRPr="5720B727" w:rsidR="1DBDD9FD">
        <w:rPr>
          <w:rFonts w:cs="Arial"/>
          <w:sz w:val="24"/>
        </w:rPr>
        <w:t xml:space="preserve">similar </w:t>
      </w:r>
      <w:r w:rsidRPr="5720B727" w:rsidR="009D0E20">
        <w:rPr>
          <w:rFonts w:cs="Arial"/>
          <w:sz w:val="24"/>
        </w:rPr>
        <w:t>areas of discussion will be accepted.</w:t>
      </w:r>
      <w:r w:rsidRPr="5720B727" w:rsidR="73E896B2">
        <w:rPr>
          <w:rFonts w:cs="Arial"/>
          <w:sz w:val="24"/>
        </w:rPr>
        <w:t xml:space="preserve"> </w:t>
      </w:r>
    </w:p>
    <w:p w:rsidR="0034081B" w:rsidP="33279D00" w:rsidRDefault="73E896B2" w14:paraId="53B208E8" w14:textId="6F68EF58">
      <w:pPr>
        <w:pStyle w:val="ListParagraph"/>
        <w:numPr>
          <w:ilvl w:val="1"/>
          <w:numId w:val="24"/>
        </w:numPr>
        <w:rPr>
          <w:rFonts w:cs="Arial"/>
          <w:sz w:val="24"/>
        </w:rPr>
      </w:pPr>
      <w:r w:rsidRPr="5720B727">
        <w:rPr>
          <w:rFonts w:cs="Arial"/>
          <w:sz w:val="24"/>
        </w:rPr>
        <w:t>Outputs of the workshop may be made publicly available (e.g. as guidance or case-studies) although specific elements may be agreed between the MHRA and the applicant to be non-disclosable</w:t>
      </w:r>
      <w:r w:rsidRPr="5720B727" w:rsidR="6FCF404D">
        <w:rPr>
          <w:rFonts w:cs="Arial"/>
          <w:sz w:val="24"/>
        </w:rPr>
        <w:t>.</w:t>
      </w:r>
    </w:p>
    <w:p w:rsidR="00972AC8" w:rsidP="5720B727" w:rsidRDefault="00972AC8" w14:paraId="50374854" w14:textId="0FA44894">
      <w:pPr>
        <w:ind w:left="1500"/>
        <w:rPr>
          <w:rFonts w:cs="Arial"/>
          <w:sz w:val="24"/>
        </w:rPr>
      </w:pPr>
    </w:p>
    <w:p w:rsidR="009D0E20" w:rsidP="00582BC5" w:rsidRDefault="00582BC5" w14:paraId="600472BD" w14:textId="2DEC559E">
      <w:pPr>
        <w:pStyle w:val="ListParagraph"/>
        <w:numPr>
          <w:ilvl w:val="0"/>
          <w:numId w:val="24"/>
        </w:numPr>
        <w:rPr>
          <w:rFonts w:cs="Arial"/>
          <w:bCs/>
          <w:sz w:val="24"/>
        </w:rPr>
      </w:pPr>
      <w:r w:rsidRPr="33279D00">
        <w:rPr>
          <w:rFonts w:cs="Arial"/>
          <w:sz w:val="24"/>
        </w:rPr>
        <w:t>C</w:t>
      </w:r>
      <w:r w:rsidRPr="33279D00" w:rsidR="00B26285">
        <w:rPr>
          <w:rFonts w:cs="Arial"/>
          <w:sz w:val="24"/>
        </w:rPr>
        <w:t>losed-door meeting</w:t>
      </w:r>
      <w:r w:rsidRPr="33279D00" w:rsidR="003F2EB7">
        <w:rPr>
          <w:rFonts w:cs="Arial"/>
          <w:sz w:val="24"/>
        </w:rPr>
        <w:t>s</w:t>
      </w:r>
    </w:p>
    <w:p w:rsidR="00FF1CDC" w:rsidP="07E97F4C" w:rsidRDefault="29F77517" w14:paraId="0E05B314" w14:textId="0B5C2148">
      <w:pPr>
        <w:pStyle w:val="ListParagraph"/>
        <w:numPr>
          <w:ilvl w:val="0"/>
          <w:numId w:val="39"/>
        </w:numPr>
        <w:rPr>
          <w:rFonts w:cs="Arial"/>
          <w:sz w:val="24"/>
        </w:rPr>
      </w:pPr>
      <w:r w:rsidRPr="5720B727">
        <w:rPr>
          <w:rFonts w:cs="Arial"/>
          <w:sz w:val="24"/>
        </w:rPr>
        <w:t>A confidential virtual meeting conducted solely with the MHRA for commercially sensitive discussion focusing on RWE topics pertinent to medicinal product development.</w:t>
      </w:r>
    </w:p>
    <w:p w:rsidRPr="00972AC8" w:rsidR="00FF1CDC" w:rsidP="5720B727" w:rsidRDefault="00FF1CDC" w14:paraId="477CED42" w14:textId="2EFC5357">
      <w:pPr>
        <w:numPr>
          <w:ilvl w:val="0"/>
          <w:numId w:val="39"/>
        </w:numPr>
        <w:rPr>
          <w:rFonts w:cs="Arial"/>
          <w:sz w:val="24"/>
        </w:rPr>
      </w:pPr>
      <w:r w:rsidRPr="5720B727">
        <w:rPr>
          <w:rFonts w:cs="Arial"/>
          <w:sz w:val="24"/>
        </w:rPr>
        <w:t xml:space="preserve">Outputs of the </w:t>
      </w:r>
      <w:r w:rsidRPr="5720B727" w:rsidR="00481C05">
        <w:rPr>
          <w:rFonts w:cs="Arial"/>
          <w:sz w:val="24"/>
        </w:rPr>
        <w:t>meetings</w:t>
      </w:r>
      <w:r w:rsidRPr="5720B727">
        <w:rPr>
          <w:rFonts w:cs="Arial"/>
          <w:sz w:val="24"/>
        </w:rPr>
        <w:t xml:space="preserve"> will not be publicly available.</w:t>
      </w:r>
    </w:p>
    <w:p w:rsidR="005472ED" w:rsidP="006553EA" w:rsidRDefault="005472ED" w14:paraId="54B5D496" w14:textId="11A64D5C">
      <w:pPr>
        <w:pStyle w:val="ListParagraph"/>
        <w:ind w:left="1510"/>
        <w:rPr>
          <w:rFonts w:cs="Arial"/>
          <w:bCs/>
          <w:sz w:val="24"/>
        </w:rPr>
      </w:pPr>
    </w:p>
    <w:p w:rsidRPr="00972AC8" w:rsidR="00865C6A" w:rsidP="00972AC8" w:rsidRDefault="00865C6A" w14:paraId="491F88B1" w14:textId="77777777">
      <w:pPr>
        <w:pStyle w:val="ListParagraph"/>
        <w:ind w:left="1510"/>
        <w:rPr>
          <w:rFonts w:cs="Arial"/>
          <w:bCs/>
          <w:sz w:val="24"/>
        </w:rPr>
      </w:pPr>
    </w:p>
    <w:p w:rsidRPr="00DC07A9" w:rsidR="00D9740D" w:rsidP="0167CC76" w:rsidRDefault="00176AF0" w14:paraId="69C72DDF" w14:textId="4FC0F5DB">
      <w:pPr>
        <w:pStyle w:val="Header"/>
        <w:rPr>
          <w:rFonts w:cs="Arial"/>
          <w:b/>
          <w:bCs/>
          <w:sz w:val="24"/>
        </w:rPr>
      </w:pPr>
      <w:r w:rsidRPr="493EFC8A">
        <w:rPr>
          <w:rFonts w:cs="Arial"/>
          <w:b/>
          <w:bCs/>
          <w:sz w:val="24"/>
        </w:rPr>
        <w:t>Aims of the MHRA Real-World Evidence Scientific Dialogue Programme</w:t>
      </w:r>
    </w:p>
    <w:p w:rsidRPr="00DC07A9" w:rsidR="00176AF0" w:rsidP="493EFC8A" w:rsidRDefault="00176AF0" w14:paraId="328C3D36" w14:textId="11F0E18B">
      <w:pPr>
        <w:pStyle w:val="Header"/>
        <w:rPr>
          <w:rFonts w:cs="Arial"/>
          <w:b/>
          <w:bCs/>
          <w:sz w:val="24"/>
        </w:rPr>
      </w:pPr>
    </w:p>
    <w:p w:rsidRPr="00DC07A9" w:rsidR="00176AF0" w:rsidP="493EFC8A" w:rsidRDefault="77CF4E83" w14:paraId="386BF471" w14:textId="7041D3ED">
      <w:pPr>
        <w:pStyle w:val="ListParagraph"/>
        <w:numPr>
          <w:ilvl w:val="0"/>
          <w:numId w:val="3"/>
        </w:numPr>
        <w:rPr>
          <w:rFonts w:eastAsia="Arial" w:cs="Arial"/>
          <w:sz w:val="24"/>
        </w:rPr>
      </w:pPr>
      <w:r w:rsidRPr="5720B727">
        <w:rPr>
          <w:rFonts w:eastAsia="Arial" w:cs="Arial"/>
          <w:sz w:val="24"/>
        </w:rPr>
        <w:t xml:space="preserve">To clearly set out the MHRA’s expectations for RWE methodologies for evidence generation through consolidation and harmonisation of core principles, and to produce specific use cases. This should ensure the evidence generated will uphold the MHRAs rigorous standards for evaluating safety, </w:t>
      </w:r>
      <w:r w:rsidRPr="5720B727" w:rsidR="5ADD20A3">
        <w:rPr>
          <w:rFonts w:eastAsia="Arial" w:cs="Arial"/>
          <w:sz w:val="24"/>
        </w:rPr>
        <w:t>quality,</w:t>
      </w:r>
      <w:r w:rsidRPr="5720B727">
        <w:rPr>
          <w:rFonts w:eastAsia="Arial" w:cs="Arial"/>
          <w:sz w:val="24"/>
        </w:rPr>
        <w:t xml:space="preserve"> and efficacy/effectiveness, promoting public </w:t>
      </w:r>
      <w:r w:rsidRPr="5720B727" w:rsidR="04F8013A">
        <w:rPr>
          <w:rFonts w:eastAsia="Arial" w:cs="Arial"/>
          <w:sz w:val="24"/>
        </w:rPr>
        <w:t>health,</w:t>
      </w:r>
      <w:r w:rsidRPr="5720B727">
        <w:rPr>
          <w:rFonts w:eastAsia="Arial" w:cs="Arial"/>
          <w:sz w:val="24"/>
        </w:rPr>
        <w:t xml:space="preserve"> and protecting patient safety.</w:t>
      </w:r>
    </w:p>
    <w:p w:rsidRPr="00DC07A9" w:rsidR="00176AF0" w:rsidP="493EFC8A" w:rsidRDefault="77CF4E83" w14:paraId="3CA7F476" w14:textId="50D56EF9">
      <w:pPr>
        <w:pStyle w:val="ListParagraph"/>
        <w:numPr>
          <w:ilvl w:val="0"/>
          <w:numId w:val="3"/>
        </w:numPr>
        <w:rPr>
          <w:rFonts w:eastAsia="Arial" w:cs="Arial"/>
          <w:sz w:val="24"/>
        </w:rPr>
      </w:pPr>
      <w:r w:rsidRPr="493EFC8A">
        <w:rPr>
          <w:rFonts w:eastAsia="Arial" w:cs="Arial"/>
          <w:sz w:val="24"/>
        </w:rPr>
        <w:t>To enable commercially sensitive discussions between applicants and the MHRA, with a specific strategic focus on RWE, enhancing existing scientific advice services.</w:t>
      </w:r>
    </w:p>
    <w:p w:rsidRPr="00DC07A9" w:rsidR="00176AF0" w:rsidP="493EFC8A" w:rsidRDefault="77CF4E83" w14:paraId="25D54B64" w14:textId="480FD3FD">
      <w:pPr>
        <w:pStyle w:val="ListParagraph"/>
        <w:numPr>
          <w:ilvl w:val="0"/>
          <w:numId w:val="3"/>
        </w:numPr>
        <w:rPr>
          <w:rFonts w:eastAsia="Arial" w:cs="Arial"/>
          <w:sz w:val="24"/>
        </w:rPr>
      </w:pPr>
      <w:r w:rsidRPr="493EFC8A">
        <w:rPr>
          <w:rFonts w:eastAsia="Arial" w:cs="Arial"/>
          <w:sz w:val="24"/>
        </w:rPr>
        <w:t>To increase clarity of regulatory and HTA expectations for data, analytical methodologies, and endpoints used to generate RWE.</w:t>
      </w:r>
    </w:p>
    <w:p w:rsidRPr="00DC07A9" w:rsidR="00176AF0" w:rsidP="493EFC8A" w:rsidRDefault="77CF4E83" w14:paraId="6D146F52" w14:textId="0593C52A">
      <w:pPr>
        <w:pStyle w:val="Header"/>
        <w:numPr>
          <w:ilvl w:val="0"/>
          <w:numId w:val="3"/>
        </w:numPr>
        <w:rPr>
          <w:sz w:val="24"/>
        </w:rPr>
      </w:pPr>
      <w:r w:rsidRPr="493EFC8A">
        <w:rPr>
          <w:rFonts w:eastAsia="Arial" w:cs="Arial"/>
          <w:sz w:val="24"/>
        </w:rPr>
        <w:t>To generate shared learning which can be disseminated to the broader ecosystem through reflection papers developed collaboratively between MHRA, NICE, and industry stakeholders.</w:t>
      </w:r>
    </w:p>
    <w:p w:rsidRPr="00DC07A9" w:rsidR="00302673" w:rsidP="493EFC8A" w:rsidRDefault="00302673" w14:paraId="0E99E569" w14:textId="6F67014D">
      <w:pPr>
        <w:pStyle w:val="ListParagraph"/>
        <w:spacing w:after="160"/>
        <w:rPr>
          <w:rFonts w:cs="Arial"/>
          <w:sz w:val="24"/>
        </w:rPr>
      </w:pPr>
    </w:p>
    <w:p w:rsidR="003712ED" w:rsidP="182204AD" w:rsidRDefault="003712ED" w14:paraId="43662224" w14:textId="77777777">
      <w:pPr>
        <w:pStyle w:val="Header"/>
        <w:rPr>
          <w:rFonts w:cs="Arial"/>
          <w:b/>
          <w:bCs/>
          <w:sz w:val="24"/>
        </w:rPr>
      </w:pPr>
    </w:p>
    <w:p w:rsidR="003712ED" w:rsidP="182204AD" w:rsidRDefault="003712ED" w14:paraId="57FE6DA5" w14:textId="77777777">
      <w:pPr>
        <w:pStyle w:val="Header"/>
        <w:rPr>
          <w:rFonts w:cs="Arial"/>
          <w:b/>
          <w:bCs/>
          <w:sz w:val="24"/>
        </w:rPr>
      </w:pPr>
    </w:p>
    <w:p w:rsidRPr="00E64453" w:rsidR="00CF0248" w:rsidP="182204AD" w:rsidRDefault="00CF0248" w14:paraId="0CA70792" w14:textId="4038A428">
      <w:pPr>
        <w:pStyle w:val="Header"/>
        <w:rPr>
          <w:rFonts w:cs="Arial"/>
          <w:b/>
          <w:bCs/>
          <w:sz w:val="24"/>
        </w:rPr>
      </w:pPr>
      <w:r w:rsidRPr="182204AD">
        <w:rPr>
          <w:rFonts w:cs="Arial"/>
          <w:b/>
          <w:bCs/>
          <w:sz w:val="24"/>
        </w:rPr>
        <w:t xml:space="preserve">Eligibility </w:t>
      </w:r>
      <w:r w:rsidRPr="182204AD" w:rsidR="1A73D3B5">
        <w:rPr>
          <w:rFonts w:cs="Arial"/>
          <w:b/>
          <w:bCs/>
          <w:sz w:val="24"/>
        </w:rPr>
        <w:t>C</w:t>
      </w:r>
      <w:r w:rsidRPr="182204AD">
        <w:rPr>
          <w:rFonts w:cs="Arial"/>
          <w:b/>
          <w:bCs/>
          <w:sz w:val="24"/>
        </w:rPr>
        <w:t>riteria:</w:t>
      </w:r>
    </w:p>
    <w:p w:rsidR="0070694A" w:rsidP="182204AD" w:rsidRDefault="0070694A" w14:paraId="5A94CED6" w14:textId="6CAA2819">
      <w:pPr>
        <w:pStyle w:val="Header"/>
        <w:rPr>
          <w:rFonts w:cs="Arial"/>
          <w:sz w:val="24"/>
        </w:rPr>
      </w:pPr>
    </w:p>
    <w:p w:rsidR="0070694A" w:rsidP="182204AD" w:rsidRDefault="76FAB176" w14:paraId="685B1465" w14:textId="16CAD30C">
      <w:pPr>
        <w:pStyle w:val="Header"/>
      </w:pPr>
      <w:r w:rsidRPr="182204AD">
        <w:rPr>
          <w:rFonts w:eastAsia="Arial" w:cs="Arial"/>
          <w:color w:val="000000" w:themeColor="text1"/>
          <w:sz w:val="24"/>
        </w:rPr>
        <w:lastRenderedPageBreak/>
        <w:t>The MHRA welcomes expressions of interest related to any proposal with a specific focus on Real-World Evidence</w:t>
      </w:r>
      <w:r w:rsidRPr="182204AD" w:rsidR="7A02FBBB">
        <w:rPr>
          <w:rFonts w:eastAsia="Arial" w:cs="Arial"/>
          <w:color w:val="000000" w:themeColor="text1"/>
          <w:sz w:val="24"/>
        </w:rPr>
        <w:t xml:space="preserve"> (RWE)</w:t>
      </w:r>
      <w:r w:rsidRPr="182204AD">
        <w:rPr>
          <w:rFonts w:eastAsia="Arial" w:cs="Arial"/>
          <w:color w:val="000000" w:themeColor="text1"/>
          <w:sz w:val="24"/>
        </w:rPr>
        <w:t>. For the purposes of the RWE Scientific Dialogue Programme, Real-World Data (RWD) is defined as data relating to patient health status and/or delivery of health care collected outside of a clinical study and RWE is defined as evidence derived from the analysis of RWD.</w:t>
      </w:r>
    </w:p>
    <w:p w:rsidR="0070694A" w:rsidP="182204AD" w:rsidRDefault="0070694A" w14:paraId="7C9E9EDD" w14:textId="4FD0F02F">
      <w:pPr>
        <w:pStyle w:val="Header"/>
        <w:spacing w:line="259" w:lineRule="auto"/>
        <w:rPr>
          <w:rFonts w:cs="Arial"/>
          <w:sz w:val="24"/>
        </w:rPr>
      </w:pPr>
    </w:p>
    <w:p w:rsidRPr="00905697" w:rsidR="00905697" w:rsidP="00936282" w:rsidRDefault="00905697" w14:paraId="2D65D669" w14:textId="172377FE">
      <w:pPr>
        <w:pStyle w:val="Header"/>
        <w:rPr>
          <w:rFonts w:cs="Arial"/>
          <w:sz w:val="24"/>
        </w:rPr>
      </w:pPr>
      <w:r w:rsidRPr="00905697">
        <w:rPr>
          <w:rFonts w:cs="Arial"/>
          <w:sz w:val="24"/>
        </w:rPr>
        <w:t xml:space="preserve">Applications will be accepted for: </w:t>
      </w:r>
    </w:p>
    <w:p w:rsidRPr="00B97685" w:rsidR="00905697" w:rsidP="79D46545" w:rsidRDefault="00905697" w14:paraId="1D1C032A" w14:textId="41050D70">
      <w:pPr>
        <w:pStyle w:val="Header"/>
        <w:numPr>
          <w:ilvl w:val="0"/>
          <w:numId w:val="19"/>
        </w:numPr>
        <w:rPr>
          <w:rFonts w:cs="Arial"/>
          <w:sz w:val="24"/>
        </w:rPr>
      </w:pPr>
      <w:r w:rsidRPr="5720B727">
        <w:rPr>
          <w:rFonts w:cs="Arial"/>
          <w:sz w:val="24"/>
        </w:rPr>
        <w:t>Medicinal products including drugs,</w:t>
      </w:r>
      <w:r w:rsidRPr="5720B727" w:rsidR="6497D0CB">
        <w:rPr>
          <w:rFonts w:cs="Arial"/>
          <w:sz w:val="24"/>
        </w:rPr>
        <w:t xml:space="preserve"> biologics,</w:t>
      </w:r>
      <w:r w:rsidRPr="5720B727">
        <w:rPr>
          <w:rFonts w:cs="Arial"/>
          <w:sz w:val="24"/>
        </w:rPr>
        <w:t xml:space="preserve"> vaccines, and</w:t>
      </w:r>
      <w:r w:rsidRPr="5720B727" w:rsidR="310EA78F">
        <w:rPr>
          <w:rFonts w:cs="Arial"/>
          <w:sz w:val="24"/>
        </w:rPr>
        <w:t xml:space="preserve"> advanced therapy medicinal products (ATMPs)</w:t>
      </w:r>
      <w:r w:rsidRPr="5720B727" w:rsidR="2ADA4A1A">
        <w:rPr>
          <w:rFonts w:cs="Arial"/>
          <w:sz w:val="24"/>
        </w:rPr>
        <w:t xml:space="preserve">. </w:t>
      </w:r>
    </w:p>
    <w:p w:rsidRPr="00B97685" w:rsidR="00905697" w:rsidP="00936282" w:rsidRDefault="00905697" w14:paraId="4744B554" w14:textId="77777777">
      <w:pPr>
        <w:pStyle w:val="Header"/>
        <w:numPr>
          <w:ilvl w:val="0"/>
          <w:numId w:val="19"/>
        </w:numPr>
        <w:rPr>
          <w:rFonts w:cs="Arial"/>
          <w:sz w:val="24"/>
        </w:rPr>
      </w:pPr>
      <w:r w:rsidRPr="00972AC8">
        <w:rPr>
          <w:rFonts w:cs="Arial"/>
          <w:sz w:val="24"/>
        </w:rPr>
        <w:t>Pre-</w:t>
      </w:r>
      <w:r w:rsidRPr="00B97685">
        <w:rPr>
          <w:rFonts w:cs="Arial"/>
          <w:sz w:val="24"/>
        </w:rPr>
        <w:t xml:space="preserve"> and </w:t>
      </w:r>
      <w:r w:rsidRPr="00972AC8">
        <w:rPr>
          <w:rFonts w:cs="Arial"/>
          <w:sz w:val="24"/>
        </w:rPr>
        <w:t>post</w:t>
      </w:r>
      <w:r w:rsidRPr="00B97685">
        <w:rPr>
          <w:rFonts w:cs="Arial"/>
          <w:sz w:val="24"/>
        </w:rPr>
        <w:t>-authorisation evidence generation.</w:t>
      </w:r>
    </w:p>
    <w:p w:rsidRPr="00B97685" w:rsidR="00905697" w:rsidP="00936282" w:rsidRDefault="00905697" w14:paraId="15D6515D" w14:textId="77777777">
      <w:pPr>
        <w:pStyle w:val="Header"/>
        <w:numPr>
          <w:ilvl w:val="0"/>
          <w:numId w:val="19"/>
        </w:numPr>
        <w:rPr>
          <w:rFonts w:cs="Arial"/>
          <w:sz w:val="24"/>
        </w:rPr>
      </w:pPr>
      <w:r w:rsidRPr="00B97685">
        <w:rPr>
          <w:rFonts w:cs="Arial"/>
          <w:sz w:val="24"/>
        </w:rPr>
        <w:t xml:space="preserve">Evidence generation in relation to claims of both </w:t>
      </w:r>
      <w:r w:rsidRPr="00972AC8">
        <w:rPr>
          <w:rFonts w:cs="Arial"/>
          <w:sz w:val="24"/>
        </w:rPr>
        <w:t>effectiveness and safety</w:t>
      </w:r>
      <w:r w:rsidRPr="00B97685">
        <w:rPr>
          <w:rFonts w:cs="Arial"/>
          <w:sz w:val="24"/>
        </w:rPr>
        <w:t>.</w:t>
      </w:r>
    </w:p>
    <w:p w:rsidRPr="00B97685" w:rsidR="00905697" w:rsidP="33279D00" w:rsidRDefault="00905697" w14:paraId="3D61A6C6" w14:textId="696E7B49">
      <w:pPr>
        <w:pStyle w:val="Header"/>
        <w:numPr>
          <w:ilvl w:val="0"/>
          <w:numId w:val="19"/>
        </w:numPr>
        <w:rPr>
          <w:rFonts w:cs="Arial"/>
          <w:sz w:val="24"/>
        </w:rPr>
      </w:pPr>
      <w:r w:rsidRPr="5720B727">
        <w:rPr>
          <w:rFonts w:cs="Arial"/>
          <w:sz w:val="24"/>
        </w:rPr>
        <w:t>Interventional and non-interventional studies including</w:t>
      </w:r>
      <w:r w:rsidRPr="5720B727" w:rsidR="0C3D091A">
        <w:rPr>
          <w:rFonts w:cs="Arial"/>
          <w:sz w:val="24"/>
        </w:rPr>
        <w:t>:</w:t>
      </w:r>
    </w:p>
    <w:p w:rsidRPr="00B97685" w:rsidR="00905697" w:rsidP="5720B727" w:rsidRDefault="0D9FAE5F" w14:paraId="5CF56BF8" w14:textId="657D2A74">
      <w:pPr>
        <w:pStyle w:val="Header"/>
        <w:numPr>
          <w:ilvl w:val="0"/>
          <w:numId w:val="2"/>
        </w:numPr>
        <w:rPr>
          <w:rFonts w:cs="Arial"/>
          <w:sz w:val="24"/>
        </w:rPr>
      </w:pPr>
      <w:r w:rsidRPr="5720B727">
        <w:rPr>
          <w:rFonts w:cs="Arial"/>
          <w:sz w:val="24"/>
        </w:rPr>
        <w:t>E</w:t>
      </w:r>
      <w:r w:rsidRPr="5720B727" w:rsidR="00905697">
        <w:rPr>
          <w:rFonts w:cs="Arial"/>
          <w:sz w:val="24"/>
        </w:rPr>
        <w:t>xternal control arm studies</w:t>
      </w:r>
    </w:p>
    <w:p w:rsidRPr="00B97685" w:rsidR="00905697" w:rsidP="33279D00" w:rsidRDefault="19D3B478" w14:paraId="2F031642" w14:textId="57E2E78E">
      <w:pPr>
        <w:pStyle w:val="Header"/>
        <w:numPr>
          <w:ilvl w:val="0"/>
          <w:numId w:val="2"/>
        </w:numPr>
        <w:rPr>
          <w:rFonts w:cs="Arial"/>
          <w:sz w:val="24"/>
        </w:rPr>
      </w:pPr>
      <w:r w:rsidRPr="5720B727">
        <w:rPr>
          <w:rFonts w:cs="Arial"/>
          <w:sz w:val="24"/>
        </w:rPr>
        <w:t>P</w:t>
      </w:r>
      <w:r w:rsidRPr="5720B727" w:rsidR="00905697">
        <w:rPr>
          <w:rFonts w:cs="Arial"/>
          <w:sz w:val="24"/>
        </w:rPr>
        <w:t>ragmatic clinical trials</w:t>
      </w:r>
    </w:p>
    <w:p w:rsidRPr="00B97685" w:rsidR="00905697" w:rsidP="33279D00" w:rsidRDefault="2F33D0BA" w14:paraId="6DC5FEBB" w14:textId="4332F2CA">
      <w:pPr>
        <w:pStyle w:val="Header"/>
        <w:numPr>
          <w:ilvl w:val="0"/>
          <w:numId w:val="2"/>
        </w:numPr>
        <w:rPr>
          <w:rFonts w:cs="Arial"/>
          <w:sz w:val="24"/>
        </w:rPr>
      </w:pPr>
      <w:r w:rsidRPr="5720B727">
        <w:rPr>
          <w:rFonts w:cs="Arial"/>
          <w:sz w:val="24"/>
        </w:rPr>
        <w:t>P</w:t>
      </w:r>
      <w:r w:rsidRPr="5720B727" w:rsidR="00905697">
        <w:rPr>
          <w:rFonts w:cs="Arial"/>
          <w:sz w:val="24"/>
        </w:rPr>
        <w:t xml:space="preserve">harmacoepidemiological </w:t>
      </w:r>
      <w:r w:rsidRPr="5720B727" w:rsidR="773075EE">
        <w:rPr>
          <w:rFonts w:cs="Arial"/>
          <w:sz w:val="24"/>
        </w:rPr>
        <w:t xml:space="preserve">studies (e.g. </w:t>
      </w:r>
      <w:r w:rsidRPr="5720B727" w:rsidR="00905697">
        <w:rPr>
          <w:rFonts w:cs="Arial"/>
          <w:sz w:val="24"/>
        </w:rPr>
        <w:t>cohort studies, case-control studies, and other observational study designs</w:t>
      </w:r>
      <w:r w:rsidRPr="5720B727" w:rsidR="2E463D72">
        <w:rPr>
          <w:rFonts w:cs="Arial"/>
          <w:sz w:val="24"/>
        </w:rPr>
        <w:t>)</w:t>
      </w:r>
    </w:p>
    <w:p w:rsidR="00905697" w:rsidP="182204AD" w:rsidRDefault="00905697" w14:paraId="129C3530" w14:textId="77777777">
      <w:pPr>
        <w:pStyle w:val="Header"/>
        <w:rPr>
          <w:rFonts w:cs="Arial"/>
          <w:sz w:val="24"/>
        </w:rPr>
      </w:pPr>
    </w:p>
    <w:p w:rsidR="00C36D9D" w:rsidP="182204AD" w:rsidRDefault="747E3951" w14:paraId="464EF8C5" w14:textId="5EC9152B">
      <w:pPr>
        <w:pStyle w:val="Header"/>
        <w:rPr>
          <w:rFonts w:eastAsia="Arial" w:cs="Arial"/>
          <w:b/>
          <w:bCs/>
          <w:color w:val="000000" w:themeColor="text1"/>
          <w:sz w:val="24"/>
        </w:rPr>
      </w:pPr>
      <w:r w:rsidRPr="5720B727">
        <w:rPr>
          <w:rFonts w:eastAsia="Arial" w:cs="Arial"/>
          <w:b/>
          <w:bCs/>
          <w:color w:val="000000" w:themeColor="text1"/>
          <w:sz w:val="24"/>
        </w:rPr>
        <w:t>For the pilot programme, expressions of interest for medical devices will be excluded</w:t>
      </w:r>
      <w:r w:rsidRPr="5720B727" w:rsidR="1F1728FE">
        <w:rPr>
          <w:rFonts w:eastAsia="Arial" w:cs="Arial"/>
          <w:b/>
          <w:bCs/>
          <w:color w:val="000000" w:themeColor="text1"/>
          <w:sz w:val="24"/>
        </w:rPr>
        <w:t xml:space="preserve">. </w:t>
      </w:r>
      <w:r w:rsidR="00D15C67">
        <w:rPr>
          <w:rFonts w:eastAsia="Arial" w:cs="Arial"/>
          <w:b/>
          <w:bCs/>
          <w:color w:val="000000" w:themeColor="text1"/>
          <w:sz w:val="24"/>
        </w:rPr>
        <w:t xml:space="preserve"> </w:t>
      </w:r>
      <w:r w:rsidRPr="00D15C67" w:rsidR="00D15C67">
        <w:rPr>
          <w:rFonts w:eastAsia="Arial" w:cs="Arial"/>
          <w:b/>
          <w:bCs/>
          <w:color w:val="000000" w:themeColor="text1"/>
          <w:sz w:val="24"/>
        </w:rPr>
        <w:t xml:space="preserve">For clarity we are only including medicinal products that are regulated through the </w:t>
      </w:r>
      <w:r w:rsidRPr="00D15C67" w:rsidR="00D15C67">
        <w:rPr>
          <w:rFonts w:eastAsia="Arial" w:cs="Arial"/>
          <w:b/>
          <w:bCs/>
          <w:color w:val="000000" w:themeColor="text1"/>
          <w:sz w:val="24"/>
        </w:rPr>
        <w:t>medicine’s</w:t>
      </w:r>
      <w:r w:rsidRPr="00D15C67" w:rsidR="00D15C67">
        <w:rPr>
          <w:rFonts w:eastAsia="Arial" w:cs="Arial"/>
          <w:b/>
          <w:bCs/>
          <w:color w:val="000000" w:themeColor="text1"/>
          <w:sz w:val="24"/>
        </w:rPr>
        <w:t xml:space="preserve"> pathway</w:t>
      </w:r>
      <w:r w:rsidR="00D15C67">
        <w:rPr>
          <w:rFonts w:eastAsia="Arial" w:cs="Arial"/>
          <w:b/>
          <w:bCs/>
          <w:color w:val="000000" w:themeColor="text1"/>
          <w:sz w:val="24"/>
        </w:rPr>
        <w:t>.</w:t>
      </w:r>
      <w:r w:rsidRPr="5720B727" w:rsidR="1F1728FE">
        <w:rPr>
          <w:rFonts w:eastAsia="Arial" w:cs="Arial"/>
          <w:b/>
          <w:bCs/>
          <w:color w:val="000000" w:themeColor="text1"/>
          <w:sz w:val="24"/>
        </w:rPr>
        <w:t xml:space="preserve"> </w:t>
      </w:r>
    </w:p>
    <w:p w:rsidR="00C36D9D" w:rsidP="182204AD" w:rsidRDefault="00C36D9D" w14:paraId="4B970F42" w14:textId="77777777">
      <w:pPr>
        <w:pStyle w:val="Header"/>
        <w:rPr>
          <w:rFonts w:eastAsia="Arial" w:cs="Arial"/>
          <w:b/>
          <w:bCs/>
          <w:color w:val="000000" w:themeColor="text1"/>
          <w:sz w:val="24"/>
        </w:rPr>
      </w:pPr>
    </w:p>
    <w:p w:rsidR="747E3951" w:rsidP="182204AD" w:rsidRDefault="747E3951" w14:paraId="39A0B146" w14:textId="5EAA6FFC">
      <w:pPr>
        <w:pStyle w:val="Header"/>
      </w:pPr>
      <w:r w:rsidRPr="5720B727">
        <w:rPr>
          <w:rFonts w:eastAsia="Arial" w:cs="Arial"/>
          <w:b/>
          <w:bCs/>
          <w:color w:val="000000" w:themeColor="text1"/>
          <w:sz w:val="24"/>
        </w:rPr>
        <w:t xml:space="preserve">Additionally, where a product is </w:t>
      </w:r>
      <w:r w:rsidRPr="5720B727" w:rsidR="49B0EE3B">
        <w:rPr>
          <w:rFonts w:eastAsia="Arial" w:cs="Arial"/>
          <w:b/>
          <w:bCs/>
          <w:color w:val="000000" w:themeColor="text1"/>
          <w:sz w:val="24"/>
        </w:rPr>
        <w:t xml:space="preserve">under </w:t>
      </w:r>
      <w:r w:rsidRPr="5720B727">
        <w:rPr>
          <w:rFonts w:eastAsia="Arial" w:cs="Arial"/>
          <w:b/>
          <w:bCs/>
          <w:color w:val="000000" w:themeColor="text1"/>
          <w:sz w:val="24"/>
        </w:rPr>
        <w:t>an active regulatory procedure (marketing application, variation, major safety review or other statutory procedure), the expression of interest will be excluded to protect regulatory independence.</w:t>
      </w:r>
    </w:p>
    <w:p w:rsidR="00CF0248" w:rsidP="00936282" w:rsidRDefault="00CF0248" w14:paraId="034F22E7" w14:textId="77777777">
      <w:pPr>
        <w:pStyle w:val="Header"/>
        <w:rPr>
          <w:rFonts w:cs="Arial"/>
          <w:sz w:val="24"/>
        </w:rPr>
      </w:pPr>
    </w:p>
    <w:p w:rsidRPr="00A74724" w:rsidR="00A74724" w:rsidP="07E97F4C" w:rsidRDefault="64639BC5" w14:paraId="76A1EFA9" w14:textId="02AE8569">
      <w:pPr>
        <w:pStyle w:val="Header"/>
        <w:rPr>
          <w:rFonts w:cs="Arial"/>
          <w:b/>
          <w:bCs/>
          <w:sz w:val="24"/>
        </w:rPr>
      </w:pPr>
      <w:r w:rsidRPr="182204AD">
        <w:rPr>
          <w:rFonts w:cs="Arial"/>
          <w:b/>
          <w:bCs/>
          <w:sz w:val="24"/>
        </w:rPr>
        <w:t xml:space="preserve">Selection </w:t>
      </w:r>
      <w:r w:rsidRPr="182204AD" w:rsidR="403D7470">
        <w:rPr>
          <w:rFonts w:cs="Arial"/>
          <w:b/>
          <w:bCs/>
          <w:sz w:val="24"/>
        </w:rPr>
        <w:t>P</w:t>
      </w:r>
      <w:r w:rsidRPr="182204AD">
        <w:rPr>
          <w:rFonts w:cs="Arial"/>
          <w:b/>
          <w:bCs/>
          <w:sz w:val="24"/>
        </w:rPr>
        <w:t>rocess</w:t>
      </w:r>
      <w:r w:rsidRPr="182204AD" w:rsidR="38AAB5AA">
        <w:rPr>
          <w:rFonts w:cs="Arial"/>
          <w:b/>
          <w:bCs/>
          <w:sz w:val="24"/>
        </w:rPr>
        <w:t>:</w:t>
      </w:r>
    </w:p>
    <w:p w:rsidR="00A74724" w:rsidP="00936282" w:rsidRDefault="00A74724" w14:paraId="3B278C4F" w14:textId="77777777">
      <w:pPr>
        <w:pStyle w:val="Header"/>
        <w:rPr>
          <w:rFonts w:cs="Arial"/>
          <w:sz w:val="24"/>
        </w:rPr>
      </w:pPr>
    </w:p>
    <w:p w:rsidRPr="00712442" w:rsidR="00712442" w:rsidP="182204AD" w:rsidRDefault="09D8DA61" w14:paraId="71E333DA" w14:textId="749EC58A">
      <w:pPr>
        <w:pStyle w:val="Header"/>
        <w:rPr>
          <w:rFonts w:cs="Arial"/>
          <w:sz w:val="24"/>
        </w:rPr>
      </w:pPr>
      <w:r w:rsidRPr="5720B727">
        <w:rPr>
          <w:rFonts w:cs="Arial"/>
          <w:sz w:val="24"/>
        </w:rPr>
        <w:t>T</w:t>
      </w:r>
      <w:r w:rsidRPr="5720B727" w:rsidR="00282AF1">
        <w:rPr>
          <w:rFonts w:cs="Arial"/>
          <w:sz w:val="24"/>
        </w:rPr>
        <w:t>here will be a lim</w:t>
      </w:r>
      <w:r w:rsidRPr="5720B727" w:rsidR="00D9740D">
        <w:rPr>
          <w:rFonts w:cs="Arial"/>
          <w:sz w:val="24"/>
        </w:rPr>
        <w:t>ited number of requests accepted</w:t>
      </w:r>
      <w:r w:rsidRPr="5720B727" w:rsidR="2B29985D">
        <w:rPr>
          <w:rFonts w:cs="Arial"/>
          <w:sz w:val="24"/>
        </w:rPr>
        <w:t xml:space="preserve"> whi</w:t>
      </w:r>
      <w:r w:rsidRPr="5720B727" w:rsidR="67491409">
        <w:rPr>
          <w:rFonts w:cs="Arial"/>
          <w:sz w:val="24"/>
        </w:rPr>
        <w:t>l</w:t>
      </w:r>
      <w:r w:rsidRPr="5720B727" w:rsidR="2B29985D">
        <w:rPr>
          <w:rFonts w:cs="Arial"/>
          <w:sz w:val="24"/>
        </w:rPr>
        <w:t>st the RWE Scientific Dialogue Programme is in a pilot phase</w:t>
      </w:r>
      <w:r w:rsidRPr="5720B727" w:rsidR="00282AF1">
        <w:rPr>
          <w:rFonts w:cs="Arial"/>
          <w:sz w:val="24"/>
        </w:rPr>
        <w:t xml:space="preserve">. The MHRA will </w:t>
      </w:r>
      <w:r w:rsidRPr="5720B727" w:rsidR="007D1752">
        <w:rPr>
          <w:rFonts w:cs="Arial"/>
          <w:sz w:val="24"/>
        </w:rPr>
        <w:t>evaluate</w:t>
      </w:r>
      <w:r w:rsidRPr="5720B727" w:rsidR="00282AF1">
        <w:rPr>
          <w:rFonts w:cs="Arial"/>
          <w:sz w:val="24"/>
        </w:rPr>
        <w:t xml:space="preserve"> </w:t>
      </w:r>
      <w:r w:rsidRPr="5720B727" w:rsidR="0C18B47B">
        <w:rPr>
          <w:rFonts w:cs="Arial"/>
          <w:sz w:val="24"/>
        </w:rPr>
        <w:t>expres</w:t>
      </w:r>
      <w:r w:rsidRPr="5720B727" w:rsidR="38B37AFB">
        <w:rPr>
          <w:rFonts w:cs="Arial"/>
          <w:sz w:val="24"/>
        </w:rPr>
        <w:t>s</w:t>
      </w:r>
      <w:r w:rsidRPr="5720B727" w:rsidR="250C64AA">
        <w:rPr>
          <w:rFonts w:cs="Arial"/>
          <w:sz w:val="24"/>
        </w:rPr>
        <w:t>ions of interest</w:t>
      </w:r>
      <w:r w:rsidRPr="5720B727" w:rsidR="00D9740D">
        <w:rPr>
          <w:rFonts w:cs="Arial"/>
          <w:sz w:val="24"/>
        </w:rPr>
        <w:t xml:space="preserve"> </w:t>
      </w:r>
      <w:r w:rsidRPr="5720B727" w:rsidR="049BC83F">
        <w:rPr>
          <w:rFonts w:cs="Arial"/>
          <w:sz w:val="24"/>
        </w:rPr>
        <w:t>and</w:t>
      </w:r>
      <w:r w:rsidRPr="5720B727" w:rsidR="2474DD64">
        <w:rPr>
          <w:rFonts w:cs="Arial"/>
          <w:sz w:val="24"/>
        </w:rPr>
        <w:t xml:space="preserve"> priority will be given to applications that focus on:</w:t>
      </w:r>
    </w:p>
    <w:p w:rsidR="182204AD" w:rsidP="182204AD" w:rsidRDefault="182204AD" w14:paraId="6A50D697" w14:textId="53B84F74">
      <w:pPr>
        <w:pStyle w:val="Header"/>
        <w:rPr>
          <w:rFonts w:cs="Arial"/>
          <w:sz w:val="24"/>
        </w:rPr>
      </w:pPr>
    </w:p>
    <w:p w:rsidRPr="00D84E9C" w:rsidR="00D84E9C" w:rsidP="07E97F4C" w:rsidRDefault="50952CAA" w14:paraId="1511A6DC" w14:textId="76CD3EA9">
      <w:pPr>
        <w:pStyle w:val="Header"/>
        <w:numPr>
          <w:ilvl w:val="0"/>
          <w:numId w:val="38"/>
        </w:numPr>
        <w:rPr>
          <w:rFonts w:cs="Arial"/>
          <w:sz w:val="24"/>
        </w:rPr>
      </w:pPr>
      <w:r w:rsidRPr="5720B727">
        <w:rPr>
          <w:rFonts w:cs="Arial"/>
          <w:sz w:val="24"/>
        </w:rPr>
        <w:t>A</w:t>
      </w:r>
      <w:r w:rsidRPr="5720B727" w:rsidR="008C5657">
        <w:rPr>
          <w:rFonts w:cs="Arial"/>
          <w:sz w:val="24"/>
        </w:rPr>
        <w:t>ddress</w:t>
      </w:r>
      <w:r w:rsidRPr="5720B727" w:rsidR="258F96DF">
        <w:rPr>
          <w:rFonts w:cs="Arial"/>
          <w:sz w:val="24"/>
        </w:rPr>
        <w:t>ing</w:t>
      </w:r>
      <w:r w:rsidRPr="5720B727" w:rsidR="008C5657">
        <w:rPr>
          <w:rFonts w:cs="Arial"/>
          <w:sz w:val="24"/>
        </w:rPr>
        <w:t xml:space="preserve"> pressing public health challenges and align with broader Government policy</w:t>
      </w:r>
      <w:r w:rsidRPr="5720B727" w:rsidR="7886D4C8">
        <w:rPr>
          <w:rFonts w:cs="Arial"/>
          <w:sz w:val="24"/>
        </w:rPr>
        <w:t xml:space="preserve">. </w:t>
      </w:r>
    </w:p>
    <w:p w:rsidRPr="00D84E9C" w:rsidR="00D84E9C" w:rsidP="33279D00" w:rsidRDefault="052F3A4B" w14:paraId="613AFBCB" w14:textId="0B8CA6F4">
      <w:pPr>
        <w:pStyle w:val="Header"/>
        <w:numPr>
          <w:ilvl w:val="0"/>
          <w:numId w:val="38"/>
        </w:numPr>
        <w:rPr>
          <w:rFonts w:cs="Arial"/>
          <w:sz w:val="24"/>
        </w:rPr>
      </w:pPr>
      <w:r w:rsidRPr="5720B727">
        <w:rPr>
          <w:rFonts w:cs="Arial"/>
          <w:sz w:val="24"/>
        </w:rPr>
        <w:t>A</w:t>
      </w:r>
      <w:r w:rsidRPr="5720B727" w:rsidR="00D84E9C">
        <w:rPr>
          <w:rFonts w:cs="Arial"/>
          <w:sz w:val="24"/>
        </w:rPr>
        <w:t xml:space="preserve">reas of significant unmet clinical need. </w:t>
      </w:r>
    </w:p>
    <w:p w:rsidRPr="00D84E9C" w:rsidR="00D84E9C" w:rsidP="33279D00" w:rsidRDefault="6AAE6626" w14:paraId="2EDA8B97" w14:textId="7F18D15F">
      <w:pPr>
        <w:pStyle w:val="Header"/>
        <w:numPr>
          <w:ilvl w:val="0"/>
          <w:numId w:val="38"/>
        </w:numPr>
        <w:rPr>
          <w:rFonts w:cs="Arial"/>
          <w:sz w:val="24"/>
        </w:rPr>
      </w:pPr>
      <w:r w:rsidRPr="5720B727">
        <w:rPr>
          <w:rFonts w:cs="Arial"/>
          <w:sz w:val="24"/>
        </w:rPr>
        <w:t>P</w:t>
      </w:r>
      <w:r w:rsidRPr="5720B727" w:rsidR="00D84E9C">
        <w:rPr>
          <w:rFonts w:cs="Arial"/>
          <w:sz w:val="24"/>
        </w:rPr>
        <w:t xml:space="preserve">reventative medicine, </w:t>
      </w:r>
      <w:r w:rsidRPr="5720B727" w:rsidR="1837E3AD">
        <w:rPr>
          <w:rFonts w:cs="Arial"/>
          <w:sz w:val="24"/>
        </w:rPr>
        <w:t>interpreted broadly</w:t>
      </w:r>
      <w:r w:rsidRPr="5720B727" w:rsidR="00D84E9C">
        <w:rPr>
          <w:rFonts w:cs="Arial"/>
          <w:sz w:val="24"/>
        </w:rPr>
        <w:t xml:space="preserve">.  </w:t>
      </w:r>
    </w:p>
    <w:p w:rsidR="10CC7A5C" w:rsidP="10CC7A5C" w:rsidRDefault="10CC7A5C" w14:paraId="5CF32343" w14:textId="74AE6920">
      <w:pPr>
        <w:pStyle w:val="Header"/>
        <w:numPr>
          <w:ilvl w:val="0"/>
          <w:numId w:val="38"/>
        </w:numPr>
        <w:rPr>
          <w:rFonts w:cs="Arial"/>
          <w:sz w:val="24"/>
        </w:rPr>
      </w:pPr>
      <w:r w:rsidRPr="10CC7A5C">
        <w:rPr>
          <w:rFonts w:cs="Arial"/>
          <w:sz w:val="24"/>
        </w:rPr>
        <w:t xml:space="preserve">Genomic data, biomarkers, or precision medicine approaches. </w:t>
      </w:r>
    </w:p>
    <w:p w:rsidRPr="00D84E9C" w:rsidR="00D84E9C" w:rsidP="33279D00" w:rsidRDefault="404E8432" w14:paraId="0FC7D116" w14:textId="0283B294">
      <w:pPr>
        <w:pStyle w:val="Header"/>
        <w:numPr>
          <w:ilvl w:val="0"/>
          <w:numId w:val="38"/>
        </w:numPr>
        <w:rPr>
          <w:rFonts w:cs="Arial"/>
          <w:sz w:val="24"/>
        </w:rPr>
      </w:pPr>
      <w:r w:rsidRPr="5720B727">
        <w:rPr>
          <w:rFonts w:cs="Arial"/>
          <w:sz w:val="24"/>
        </w:rPr>
        <w:t>Innovative methodologies or study designs that advance the field (e.g., improving representativeness in clinical studies, measuring effectiveness through RWD, etc.)</w:t>
      </w:r>
      <w:r w:rsidRPr="5720B727" w:rsidR="2DAC97D2">
        <w:rPr>
          <w:rFonts w:cs="Arial"/>
          <w:sz w:val="24"/>
        </w:rPr>
        <w:t>.</w:t>
      </w:r>
      <w:r w:rsidRPr="5720B727" w:rsidR="00D84E9C">
        <w:rPr>
          <w:rFonts w:cs="Arial"/>
          <w:sz w:val="24"/>
        </w:rPr>
        <w:t xml:space="preserve"> </w:t>
      </w:r>
    </w:p>
    <w:p w:rsidR="000104B2" w:rsidP="00BB6198" w:rsidRDefault="000104B2" w14:paraId="34B3F735" w14:textId="77777777">
      <w:pPr>
        <w:rPr>
          <w:rFonts w:cs="Arial"/>
          <w:sz w:val="24"/>
        </w:rPr>
      </w:pPr>
    </w:p>
    <w:p w:rsidR="00CA1C71" w:rsidRDefault="00CA1C71" w14:paraId="386F701D" w14:textId="77777777">
      <w:pPr>
        <w:rPr>
          <w:rFonts w:cs="Arial"/>
          <w:b/>
          <w:sz w:val="30"/>
          <w:szCs w:val="30"/>
        </w:rPr>
      </w:pPr>
      <w:r>
        <w:rPr>
          <w:rFonts w:cs="Arial"/>
          <w:b/>
          <w:sz w:val="30"/>
          <w:szCs w:val="30"/>
        </w:rPr>
        <w:br w:type="page"/>
      </w:r>
    </w:p>
    <w:p w:rsidR="000104B2" w:rsidP="33279D00" w:rsidRDefault="000104B2" w14:paraId="09656E63" w14:textId="4BE1E869">
      <w:pPr>
        <w:pStyle w:val="Header"/>
        <w:rPr>
          <w:rFonts w:cs="Arial"/>
          <w:b/>
          <w:bCs/>
          <w:sz w:val="30"/>
          <w:szCs w:val="30"/>
        </w:rPr>
      </w:pPr>
      <w:r w:rsidRPr="5720B727">
        <w:rPr>
          <w:rFonts w:cs="Arial"/>
          <w:b/>
          <w:bCs/>
          <w:sz w:val="30"/>
          <w:szCs w:val="30"/>
        </w:rPr>
        <w:lastRenderedPageBreak/>
        <w:t xml:space="preserve">Expression of Interest for the MHRA Real-World Evidence Scientific Dialogue Programme – </w:t>
      </w:r>
      <w:r w:rsidRPr="5720B727" w:rsidR="0D101C7B">
        <w:rPr>
          <w:rFonts w:cs="Arial"/>
          <w:b/>
          <w:bCs/>
          <w:sz w:val="30"/>
          <w:szCs w:val="30"/>
        </w:rPr>
        <w:t xml:space="preserve">Application </w:t>
      </w:r>
      <w:r w:rsidRPr="5720B727">
        <w:rPr>
          <w:rFonts w:cs="Arial"/>
          <w:b/>
          <w:bCs/>
          <w:sz w:val="30"/>
          <w:szCs w:val="30"/>
        </w:rPr>
        <w:t>Form:</w:t>
      </w:r>
    </w:p>
    <w:p w:rsidR="000104B2" w:rsidP="00BB6198" w:rsidRDefault="000104B2" w14:paraId="604670E2" w14:textId="77777777">
      <w:pPr>
        <w:rPr>
          <w:rFonts w:cs="Arial"/>
          <w:sz w:val="24"/>
        </w:rPr>
      </w:pPr>
    </w:p>
    <w:p w:rsidR="006F17ED" w:rsidP="1F29CB89" w:rsidRDefault="005472ED" w14:paraId="3611537D" w14:textId="0D4D7918" w14:noSpellErr="1">
      <w:pPr>
        <w:pStyle w:val="Normal"/>
        <w:rPr>
          <w:rFonts w:ascii="Arial" w:hAnsi="Arial" w:eastAsia="Arial" w:cs="Arial"/>
          <w:sz w:val="24"/>
          <w:szCs w:val="24"/>
        </w:rPr>
      </w:pPr>
      <w:r w:rsidRPr="1F29CB89" w:rsidR="005472ED">
        <w:rPr>
          <w:sz w:val="24"/>
          <w:szCs w:val="24"/>
        </w:rPr>
        <w:t xml:space="preserve">Please complete </w:t>
      </w:r>
      <w:r w:rsidRPr="1F29CB89" w:rsidR="1AB0860F">
        <w:rPr>
          <w:sz w:val="24"/>
          <w:szCs w:val="24"/>
        </w:rPr>
        <w:t xml:space="preserve">sections 1 to 3 for all applications and complete </w:t>
      </w:r>
      <w:r w:rsidRPr="1F29CB89" w:rsidR="000C0863">
        <w:rPr>
          <w:sz w:val="24"/>
          <w:szCs w:val="24"/>
        </w:rPr>
        <w:t>the relevant section</w:t>
      </w:r>
      <w:r w:rsidRPr="1F29CB89" w:rsidR="43659E91">
        <w:rPr>
          <w:sz w:val="24"/>
          <w:szCs w:val="24"/>
        </w:rPr>
        <w:t>s</w:t>
      </w:r>
      <w:r w:rsidRPr="1F29CB89" w:rsidR="000C0863">
        <w:rPr>
          <w:sz w:val="24"/>
          <w:szCs w:val="24"/>
        </w:rPr>
        <w:t xml:space="preserve"> of the </w:t>
      </w:r>
      <w:r w:rsidRPr="1F29CB89" w:rsidR="005472ED">
        <w:rPr>
          <w:sz w:val="24"/>
          <w:szCs w:val="24"/>
        </w:rPr>
        <w:t xml:space="preserve">form </w:t>
      </w:r>
      <w:r w:rsidRPr="1F29CB89" w:rsidR="0029285E">
        <w:rPr>
          <w:sz w:val="24"/>
          <w:szCs w:val="24"/>
        </w:rPr>
        <w:t xml:space="preserve">for either a closed-door meeting </w:t>
      </w:r>
      <w:r w:rsidRPr="1F29CB89" w:rsidR="07638C34">
        <w:rPr>
          <w:sz w:val="24"/>
          <w:szCs w:val="24"/>
        </w:rPr>
        <w:t xml:space="preserve">(section 4) or a workshop (section 5) </w:t>
      </w:r>
      <w:r w:rsidRPr="1F29CB89" w:rsidR="005472ED">
        <w:rPr>
          <w:sz w:val="24"/>
          <w:szCs w:val="24"/>
        </w:rPr>
        <w:t xml:space="preserve">and email </w:t>
      </w:r>
      <w:r w:rsidRPr="1F29CB89" w:rsidR="00482CBE">
        <w:rPr>
          <w:sz w:val="24"/>
          <w:szCs w:val="24"/>
        </w:rPr>
        <w:t xml:space="preserve">it </w:t>
      </w:r>
      <w:r w:rsidRPr="1F29CB89" w:rsidR="005472ED">
        <w:rPr>
          <w:sz w:val="24"/>
          <w:szCs w:val="24"/>
        </w:rPr>
        <w:t xml:space="preserve">to </w:t>
      </w:r>
      <w:hyperlink r:id="R1142d49a90e74535">
        <w:r w:rsidRPr="1F29CB89" w:rsidR="43A8826D">
          <w:rPr>
            <w:rStyle w:val="Hyperlink"/>
            <w:sz w:val="24"/>
            <w:szCs w:val="24"/>
          </w:rPr>
          <w:t>scientific_advice@mhra.gov.uk</w:t>
        </w:r>
      </w:hyperlink>
      <w:r w:rsidRPr="1F29CB89" w:rsidR="0029285E">
        <w:rPr>
          <w:rStyle w:val="Hyperlink"/>
          <w:sz w:val="24"/>
          <w:szCs w:val="24"/>
        </w:rPr>
        <w:t xml:space="preserve">, </w:t>
      </w:r>
      <w:r w:rsidRPr="1F29CB89" w:rsidR="43A8826D">
        <w:rPr>
          <w:sz w:val="24"/>
          <w:szCs w:val="24"/>
        </w:rPr>
        <w:t>includ</w:t>
      </w:r>
      <w:r w:rsidRPr="1F29CB89" w:rsidR="288059B1">
        <w:rPr>
          <w:sz w:val="24"/>
          <w:szCs w:val="24"/>
        </w:rPr>
        <w:t>ing</w:t>
      </w:r>
      <w:r w:rsidRPr="1F29CB89" w:rsidR="005472ED">
        <w:rPr>
          <w:sz w:val="24"/>
          <w:szCs w:val="24"/>
        </w:rPr>
        <w:t xml:space="preserve"> the subject line “RWE Scientific Dialogue Programme</w:t>
      </w:r>
      <w:r w:rsidRPr="1F29CB89" w:rsidR="43A8826D">
        <w:rPr>
          <w:sz w:val="24"/>
          <w:szCs w:val="24"/>
        </w:rPr>
        <w:t>”</w:t>
      </w:r>
      <w:r w:rsidRPr="1F29CB89" w:rsidR="61780765">
        <w:rPr>
          <w:sz w:val="24"/>
          <w:szCs w:val="24"/>
        </w:rPr>
        <w:t xml:space="preserve">. </w:t>
      </w:r>
    </w:p>
    <w:p w:rsidR="006F17ED" w:rsidP="1F29CB89" w:rsidRDefault="006F17ED" w14:paraId="2FF1B516" w14:textId="0529672E" w14:noSpellErr="1">
      <w:pPr>
        <w:pStyle w:val="Normal"/>
        <w:rPr>
          <w:sz w:val="24"/>
          <w:szCs w:val="24"/>
        </w:rPr>
      </w:pPr>
    </w:p>
    <w:p w:rsidR="100288E2" w:rsidP="1F29CB89" w:rsidRDefault="006F17ED" w14:paraId="3E8BF65D" w14:textId="2A61D36C" w14:noSpellErr="1">
      <w:pPr>
        <w:pStyle w:val="Normal"/>
        <w:rPr>
          <w:rFonts w:ascii="Arial" w:hAnsi="Arial" w:eastAsia="Arial" w:cs="Arial"/>
          <w:sz w:val="24"/>
          <w:szCs w:val="24"/>
        </w:rPr>
      </w:pPr>
      <w:r w:rsidRPr="1F29CB89" w:rsidR="006F17ED">
        <w:rPr>
          <w:sz w:val="24"/>
          <w:szCs w:val="24"/>
        </w:rPr>
        <w:t xml:space="preserve">Expressions of interest should </w:t>
      </w:r>
      <w:r w:rsidRPr="1F29CB89" w:rsidR="006F17ED">
        <w:rPr>
          <w:sz w:val="24"/>
          <w:szCs w:val="24"/>
        </w:rPr>
        <w:t>not exceed 3 pages</w:t>
      </w:r>
      <w:r w:rsidRPr="1F29CB89" w:rsidR="774E3B6D">
        <w:rPr>
          <w:sz w:val="24"/>
          <w:szCs w:val="24"/>
        </w:rPr>
        <w:t>.</w:t>
      </w:r>
      <w:r w:rsidRPr="1F29CB89" w:rsidR="006F17ED">
        <w:rPr>
          <w:sz w:val="24"/>
          <w:szCs w:val="24"/>
        </w:rPr>
        <w:t xml:space="preserve"> </w:t>
      </w:r>
      <w:r w:rsidRPr="1F29CB89" w:rsidR="001066D5">
        <w:rPr>
          <w:sz w:val="24"/>
          <w:szCs w:val="24"/>
        </w:rPr>
        <w:t>Applicants</w:t>
      </w:r>
      <w:r w:rsidRPr="1F29CB89" w:rsidR="006F17ED">
        <w:rPr>
          <w:sz w:val="24"/>
          <w:szCs w:val="24"/>
        </w:rPr>
        <w:t xml:space="preserve"> should </w:t>
      </w:r>
      <w:r w:rsidRPr="1F29CB89" w:rsidR="4CC58061">
        <w:rPr>
          <w:sz w:val="24"/>
          <w:szCs w:val="24"/>
        </w:rPr>
        <w:t>determine</w:t>
      </w:r>
      <w:r w:rsidRPr="1F29CB89" w:rsidR="006F17ED">
        <w:rPr>
          <w:sz w:val="24"/>
          <w:szCs w:val="24"/>
        </w:rPr>
        <w:t xml:space="preserve"> what information is most relevant to </w:t>
      </w:r>
      <w:r w:rsidRPr="1F29CB89" w:rsidR="706983C9">
        <w:rPr>
          <w:sz w:val="24"/>
          <w:szCs w:val="24"/>
        </w:rPr>
        <w:t>the</w:t>
      </w:r>
      <w:r w:rsidRPr="1F29CB89" w:rsidR="00A669B7">
        <w:rPr>
          <w:sz w:val="24"/>
          <w:szCs w:val="24"/>
        </w:rPr>
        <w:t xml:space="preserve"> discussion</w:t>
      </w:r>
      <w:r w:rsidRPr="1F29CB89" w:rsidR="3FAD582D">
        <w:rPr>
          <w:sz w:val="24"/>
          <w:szCs w:val="24"/>
        </w:rPr>
        <w:t>, as</w:t>
      </w:r>
      <w:r w:rsidRPr="1F29CB89" w:rsidR="00E844E5">
        <w:rPr>
          <w:sz w:val="24"/>
          <w:szCs w:val="24"/>
        </w:rPr>
        <w:t xml:space="preserve"> some of the questions below may not </w:t>
      </w:r>
      <w:r w:rsidRPr="1F29CB89" w:rsidR="24F56218">
        <w:rPr>
          <w:sz w:val="24"/>
          <w:szCs w:val="24"/>
        </w:rPr>
        <w:t>apply.</w:t>
      </w:r>
      <w:r w:rsidRPr="1F29CB89" w:rsidR="006F17ED">
        <w:rPr>
          <w:sz w:val="24"/>
          <w:szCs w:val="24"/>
        </w:rPr>
        <w:t xml:space="preserve"> </w:t>
      </w:r>
      <w:r w:rsidRPr="1F29CB89" w:rsidR="100288E2">
        <w:rPr>
          <w:sz w:val="24"/>
          <w:szCs w:val="24"/>
        </w:rPr>
        <w:t xml:space="preserve">If an expression of interest is selected to </w:t>
      </w:r>
      <w:r w:rsidRPr="1F29CB89" w:rsidR="100288E2">
        <w:rPr>
          <w:sz w:val="24"/>
          <w:szCs w:val="24"/>
        </w:rPr>
        <w:t>proceed</w:t>
      </w:r>
      <w:r w:rsidRPr="1F29CB89" w:rsidR="100288E2">
        <w:rPr>
          <w:sz w:val="24"/>
          <w:szCs w:val="24"/>
        </w:rPr>
        <w:t>, the applicant will be contacted and requested to provide more detailed information on the questions, format, and content of the proposed discussion. Prior to approving workshop requests, the applicant must reach an agreement with the MHRA and NICE on what information can be shared publicly.</w:t>
      </w:r>
    </w:p>
    <w:p w:rsidR="33279D00" w:rsidP="1F29CB89" w:rsidRDefault="33279D00" w14:paraId="10C36E95" w14:textId="46124CE7" w14:noSpellErr="1">
      <w:pPr>
        <w:pStyle w:val="Normal"/>
        <w:rPr>
          <w:sz w:val="24"/>
          <w:szCs w:val="24"/>
        </w:rPr>
      </w:pPr>
    </w:p>
    <w:p w:rsidR="100288E2" w:rsidP="1F29CB89" w:rsidRDefault="100288E2" w14:paraId="3515D4C8" w14:textId="24DD2A96" w14:noSpellErr="1">
      <w:pPr>
        <w:pStyle w:val="Normal"/>
        <w:rPr>
          <w:rFonts w:ascii="Arial" w:hAnsi="Arial" w:eastAsia="Arial" w:cs="Arial"/>
          <w:sz w:val="24"/>
          <w:szCs w:val="24"/>
        </w:rPr>
      </w:pPr>
      <w:r w:rsidRPr="1F29CB89" w:rsidR="100288E2">
        <w:rPr>
          <w:sz w:val="24"/>
          <w:szCs w:val="24"/>
        </w:rPr>
        <w:t xml:space="preserve">Expressions of interest will be accepted from </w:t>
      </w:r>
      <w:r w:rsidRPr="1F29CB89" w:rsidR="72365393">
        <w:rPr>
          <w:sz w:val="24"/>
          <w:szCs w:val="24"/>
        </w:rPr>
        <w:t xml:space="preserve">the </w:t>
      </w:r>
      <w:r w:rsidRPr="1F29CB89" w:rsidR="100288E2">
        <w:rPr>
          <w:b w:val="1"/>
          <w:bCs w:val="1"/>
          <w:sz w:val="24"/>
          <w:szCs w:val="24"/>
        </w:rPr>
        <w:t>10</w:t>
      </w:r>
      <w:r w:rsidRPr="1F29CB89" w:rsidR="6634D269">
        <w:rPr>
          <w:b w:val="1"/>
          <w:bCs w:val="1"/>
          <w:sz w:val="24"/>
          <w:szCs w:val="24"/>
        </w:rPr>
        <w:t>th</w:t>
      </w:r>
      <w:r w:rsidRPr="1F29CB89" w:rsidR="6634D269">
        <w:rPr>
          <w:b w:val="1"/>
          <w:bCs w:val="1"/>
          <w:sz w:val="24"/>
          <w:szCs w:val="24"/>
        </w:rPr>
        <w:t xml:space="preserve"> of</w:t>
      </w:r>
      <w:r w:rsidRPr="1F29CB89" w:rsidR="100288E2">
        <w:rPr>
          <w:b w:val="1"/>
          <w:bCs w:val="1"/>
          <w:sz w:val="24"/>
          <w:szCs w:val="24"/>
        </w:rPr>
        <w:t xml:space="preserve"> February 2025 until 11.59pm BST </w:t>
      </w:r>
      <w:r w:rsidRPr="1F29CB89" w:rsidR="61673A72">
        <w:rPr>
          <w:b w:val="1"/>
          <w:bCs w:val="1"/>
          <w:sz w:val="24"/>
          <w:szCs w:val="24"/>
        </w:rPr>
        <w:t xml:space="preserve">on </w:t>
      </w:r>
      <w:r w:rsidRPr="1F29CB89" w:rsidR="76A42B4E">
        <w:rPr>
          <w:b w:val="1"/>
          <w:bCs w:val="1"/>
          <w:sz w:val="24"/>
          <w:szCs w:val="24"/>
        </w:rPr>
        <w:t xml:space="preserve">the </w:t>
      </w:r>
      <w:r w:rsidRPr="1F29CB89" w:rsidR="100288E2">
        <w:rPr>
          <w:b w:val="1"/>
          <w:bCs w:val="1"/>
          <w:sz w:val="24"/>
          <w:szCs w:val="24"/>
        </w:rPr>
        <w:t>4</w:t>
      </w:r>
      <w:r w:rsidRPr="1F29CB89" w:rsidR="51A38EE4">
        <w:rPr>
          <w:b w:val="1"/>
          <w:bCs w:val="1"/>
          <w:sz w:val="24"/>
          <w:szCs w:val="24"/>
        </w:rPr>
        <w:t>th</w:t>
      </w:r>
      <w:r w:rsidRPr="1F29CB89" w:rsidR="51A38EE4">
        <w:rPr>
          <w:b w:val="1"/>
          <w:bCs w:val="1"/>
          <w:sz w:val="24"/>
          <w:szCs w:val="24"/>
        </w:rPr>
        <w:t xml:space="preserve"> of</w:t>
      </w:r>
      <w:r w:rsidRPr="1F29CB89" w:rsidR="100288E2">
        <w:rPr>
          <w:b w:val="1"/>
          <w:bCs w:val="1"/>
          <w:sz w:val="24"/>
          <w:szCs w:val="24"/>
        </w:rPr>
        <w:t xml:space="preserve"> April 2025</w:t>
      </w:r>
      <w:r w:rsidRPr="1F29CB89" w:rsidR="100288E2">
        <w:rPr>
          <w:sz w:val="24"/>
          <w:szCs w:val="24"/>
        </w:rPr>
        <w:t>. The MHRA will review submissions and notify applicants of the outcome in the first week of May 2025.</w:t>
      </w:r>
    </w:p>
    <w:p w:rsidR="33279D00" w:rsidP="1F29CB89" w:rsidRDefault="33279D00" w14:paraId="77A48749" w14:textId="3A183485" w14:noSpellErr="1">
      <w:pPr>
        <w:pStyle w:val="Normal"/>
        <w:rPr>
          <w:sz w:val="24"/>
          <w:szCs w:val="24"/>
        </w:rPr>
      </w:pPr>
    </w:p>
    <w:p w:rsidR="100288E2" w:rsidP="1F29CB89" w:rsidRDefault="100288E2" w14:paraId="2558B80E" w14:textId="0FF24622">
      <w:pPr>
        <w:pStyle w:val="Normal"/>
        <w:rPr>
          <w:rFonts w:ascii="Arial" w:hAnsi="Arial" w:eastAsia="Arial" w:cs="Arial"/>
          <w:sz w:val="24"/>
          <w:szCs w:val="24"/>
        </w:rPr>
      </w:pPr>
      <w:r w:rsidRPr="1F29CB89" w:rsidR="100288E2">
        <w:rPr>
          <w:sz w:val="24"/>
          <w:szCs w:val="24"/>
        </w:rPr>
        <w:t xml:space="preserve">All meetings with the selected applicants will be held </w:t>
      </w:r>
      <w:bookmarkStart w:name="_Int_p1NSwvjL" w:id="0"/>
      <w:r w:rsidRPr="1F29CB89" w:rsidR="100288E2">
        <w:rPr>
          <w:sz w:val="24"/>
          <w:szCs w:val="24"/>
        </w:rPr>
        <w:t>virtually during</w:t>
      </w:r>
      <w:bookmarkEnd w:id="0"/>
      <w:r w:rsidRPr="1F29CB89" w:rsidR="100288E2">
        <w:rPr>
          <w:sz w:val="24"/>
          <w:szCs w:val="24"/>
        </w:rPr>
        <w:t xml:space="preserve"> May and July 2025. The workshop will be hosted in June</w:t>
      </w:r>
      <w:r w:rsidRPr="1F29CB89" w:rsidR="7D97E80C">
        <w:rPr>
          <w:sz w:val="24"/>
          <w:szCs w:val="24"/>
        </w:rPr>
        <w:t>/July</w:t>
      </w:r>
      <w:r w:rsidRPr="1F29CB89" w:rsidR="100288E2">
        <w:rPr>
          <w:sz w:val="24"/>
          <w:szCs w:val="24"/>
        </w:rPr>
        <w:t xml:space="preserve"> 2025, in a format to be finalised in consultation with all participating parties.</w:t>
      </w:r>
    </w:p>
    <w:p w:rsidR="33279D00" w:rsidP="1F29CB89" w:rsidRDefault="33279D00" w14:paraId="6BFF42B2" w14:textId="23168451" w14:noSpellErr="1">
      <w:pPr>
        <w:pStyle w:val="Normal"/>
        <w:rPr>
          <w:sz w:val="24"/>
          <w:szCs w:val="24"/>
        </w:rPr>
      </w:pPr>
    </w:p>
    <w:p w:rsidR="100288E2" w:rsidP="1F29CB89" w:rsidRDefault="100288E2" w14:paraId="4C1AC7D4" w14:textId="0C002008" w14:noSpellErr="1">
      <w:pPr>
        <w:pStyle w:val="Normal"/>
        <w:rPr>
          <w:rFonts w:ascii="Arial" w:hAnsi="Arial" w:eastAsia="Arial" w:cs="Arial"/>
          <w:sz w:val="24"/>
          <w:szCs w:val="24"/>
        </w:rPr>
      </w:pPr>
      <w:r w:rsidRPr="1F29CB89" w:rsidR="100288E2">
        <w:rPr>
          <w:sz w:val="24"/>
          <w:szCs w:val="24"/>
        </w:rPr>
        <w:t xml:space="preserve">If you have any questions about the programme or need </w:t>
      </w:r>
      <w:r w:rsidRPr="1F29CB89" w:rsidR="100288E2">
        <w:rPr>
          <w:sz w:val="24"/>
          <w:szCs w:val="24"/>
        </w:rPr>
        <w:t>assistance</w:t>
      </w:r>
      <w:r w:rsidRPr="1F29CB89" w:rsidR="100288E2">
        <w:rPr>
          <w:sz w:val="24"/>
          <w:szCs w:val="24"/>
        </w:rPr>
        <w:t xml:space="preserve"> with your submission, please email </w:t>
      </w:r>
      <w:hyperlink r:id="R024c542b54e447c9">
        <w:r w:rsidRPr="1F29CB89" w:rsidR="00D15C67">
          <w:rPr>
            <w:rStyle w:val="Hyperlink"/>
            <w:sz w:val="24"/>
            <w:szCs w:val="24"/>
          </w:rPr>
          <w:t>scientific_advice@mhra.gov.uk</w:t>
        </w:r>
      </w:hyperlink>
      <w:r w:rsidRPr="1F29CB89" w:rsidR="00D15C67">
        <w:rPr>
          <w:sz w:val="24"/>
          <w:szCs w:val="24"/>
        </w:rPr>
        <w:t xml:space="preserve"> </w:t>
      </w:r>
      <w:r w:rsidRPr="1F29CB89" w:rsidR="100288E2">
        <w:rPr>
          <w:sz w:val="24"/>
          <w:szCs w:val="24"/>
        </w:rPr>
        <w:t>, including the subject line “RWE Scientific Dialogue Programme.”</w:t>
      </w:r>
    </w:p>
    <w:p w:rsidR="33279D00" w:rsidRDefault="33279D00" w14:paraId="7670DB97" w14:textId="56C0D475">
      <w:r>
        <w:br w:type="page"/>
      </w:r>
    </w:p>
    <w:p w:rsidR="006F17ED" w:rsidP="00F03489" w:rsidRDefault="006F17ED" w14:paraId="1F9A3786" w14:textId="77777777">
      <w:pPr>
        <w:rPr>
          <w:rFonts w:cs="Arial"/>
          <w:b/>
          <w:sz w:val="24"/>
        </w:rPr>
      </w:pPr>
    </w:p>
    <w:p w:rsidR="005E246B" w:rsidP="5720B727" w:rsidRDefault="00F03489" w14:paraId="6A19472F" w14:textId="42274764">
      <w:pPr>
        <w:pStyle w:val="ListParagraph"/>
        <w:numPr>
          <w:ilvl w:val="0"/>
          <w:numId w:val="1"/>
        </w:numPr>
        <w:rPr>
          <w:rFonts w:cs="Arial"/>
          <w:b/>
          <w:bCs/>
          <w:sz w:val="32"/>
          <w:szCs w:val="32"/>
        </w:rPr>
      </w:pPr>
      <w:r w:rsidRPr="5720B727">
        <w:rPr>
          <w:rFonts w:cs="Arial"/>
          <w:b/>
          <w:bCs/>
          <w:sz w:val="32"/>
          <w:szCs w:val="32"/>
        </w:rPr>
        <w:t>About you</w:t>
      </w:r>
    </w:p>
    <w:p w:rsidRPr="00972AC8" w:rsidR="00F03489" w:rsidP="00F03489" w:rsidRDefault="005E246B" w14:paraId="63D4D812" w14:textId="42BF0912">
      <w:pPr>
        <w:rPr>
          <w:rFonts w:cs="Arial"/>
          <w:i/>
        </w:rPr>
      </w:pPr>
      <w:r w:rsidRPr="00972AC8">
        <w:rPr>
          <w:rFonts w:cs="Arial"/>
          <w:i/>
        </w:rPr>
        <w:t>F</w:t>
      </w:r>
      <w:r w:rsidRPr="00972AC8" w:rsidR="00D23B0C">
        <w:rPr>
          <w:rFonts w:cs="Arial"/>
          <w:i/>
        </w:rPr>
        <w:t>or joint applications please include the information for each applicant</w:t>
      </w:r>
      <w:r w:rsidRPr="00972AC8" w:rsidR="00F74DD0">
        <w:rPr>
          <w:rFonts w:cs="Arial"/>
          <w:i/>
        </w:rPr>
        <w:t xml:space="preserve"> and indicate who should be the main point of contact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7081"/>
      </w:tblGrid>
      <w:tr w:rsidRPr="002C5A9C" w:rsidR="00F03489" w:rsidTr="7ADE4E2A" w14:paraId="6115E5B8" w14:textId="77777777">
        <w:tc>
          <w:tcPr>
            <w:tcW w:w="2830" w:type="dxa"/>
            <w:shd w:val="clear" w:color="auto" w:fill="auto"/>
            <w:tcMar/>
          </w:tcPr>
          <w:p w:rsidRPr="002C5A9C" w:rsidR="00F03489" w:rsidP="752C460A" w:rsidRDefault="00F03489" w14:paraId="77720B7E" w14:textId="0A329AD7">
            <w:pPr>
              <w:rPr>
                <w:rFonts w:cs="Arial"/>
              </w:rPr>
            </w:pPr>
            <w:r w:rsidRPr="752C460A" w:rsidR="18D10AD5">
              <w:rPr>
                <w:rFonts w:cs="Arial"/>
              </w:rPr>
              <w:t xml:space="preserve">Organisation </w:t>
            </w:r>
            <w:r w:rsidRPr="752C460A" w:rsidR="00AF1067">
              <w:rPr>
                <w:rFonts w:cs="Arial"/>
              </w:rPr>
              <w:t>n</w:t>
            </w:r>
            <w:r w:rsidRPr="752C460A" w:rsidR="00F03489">
              <w:rPr>
                <w:rFonts w:cs="Arial"/>
              </w:rPr>
              <w:t>ame</w:t>
            </w:r>
          </w:p>
        </w:tc>
        <w:tc>
          <w:tcPr>
            <w:tcW w:w="7081" w:type="dxa"/>
            <w:shd w:val="clear" w:color="auto" w:fill="auto"/>
            <w:tcMar/>
          </w:tcPr>
          <w:p w:rsidRPr="002C5A9C" w:rsidR="00F03489" w:rsidP="00E95137" w:rsidRDefault="00F03489" w14:paraId="6D2FE29F" w14:textId="77777777">
            <w:pPr>
              <w:rPr>
                <w:rFonts w:cs="Arial"/>
                <w:szCs w:val="22"/>
              </w:rPr>
            </w:pPr>
            <w:r w:rsidRPr="002C5A9C">
              <w:rPr>
                <w:rFonts w:cs="Arial"/>
                <w:szCs w:val="22"/>
              </w:rPr>
              <w:fldChar w:fldCharType="begin">
                <w:ffData>
                  <w:name w:val="Text1"/>
                  <w:enabled/>
                  <w:calcOnExit w:val="0"/>
                  <w:textInput/>
                </w:ffData>
              </w:fldChar>
            </w:r>
            <w:bookmarkStart w:name="Text1" w:id="1"/>
            <w:r w:rsidRPr="005C6672">
              <w:rPr>
                <w:rFonts w:cs="Arial"/>
                <w:szCs w:val="22"/>
              </w:rPr>
              <w:instrText xml:space="preserve"> FORMTEXT </w:instrText>
            </w:r>
            <w:r w:rsidRPr="002C5A9C">
              <w:rPr>
                <w:rFonts w:cs="Arial"/>
                <w:szCs w:val="22"/>
              </w:rPr>
            </w:r>
            <w:r w:rsidRPr="002C5A9C">
              <w:rPr>
                <w:rFonts w:cs="Arial"/>
                <w:szCs w:val="22"/>
              </w:rPr>
              <w:fldChar w:fldCharType="separate"/>
            </w:r>
            <w:r w:rsidRPr="002C5A9C">
              <w:rPr>
                <w:rFonts w:cs="Arial"/>
                <w:noProof/>
                <w:szCs w:val="22"/>
              </w:rPr>
              <w:t> </w:t>
            </w:r>
            <w:r w:rsidRPr="002C5A9C">
              <w:rPr>
                <w:rFonts w:cs="Arial"/>
                <w:noProof/>
                <w:szCs w:val="22"/>
              </w:rPr>
              <w:t> </w:t>
            </w:r>
            <w:r w:rsidRPr="002C5A9C">
              <w:rPr>
                <w:rFonts w:cs="Arial"/>
                <w:noProof/>
                <w:szCs w:val="22"/>
              </w:rPr>
              <w:t> </w:t>
            </w:r>
            <w:r w:rsidRPr="002C5A9C">
              <w:rPr>
                <w:rFonts w:cs="Arial"/>
                <w:noProof/>
                <w:szCs w:val="22"/>
              </w:rPr>
              <w:t> </w:t>
            </w:r>
            <w:r w:rsidRPr="002C5A9C">
              <w:rPr>
                <w:rFonts w:cs="Arial"/>
                <w:noProof/>
                <w:szCs w:val="22"/>
              </w:rPr>
              <w:t> </w:t>
            </w:r>
            <w:r w:rsidRPr="002C5A9C">
              <w:rPr>
                <w:rFonts w:cs="Arial"/>
                <w:szCs w:val="22"/>
              </w:rPr>
              <w:fldChar w:fldCharType="end"/>
            </w:r>
            <w:bookmarkEnd w:id="1"/>
          </w:p>
        </w:tc>
      </w:tr>
      <w:tr w:rsidR="752C460A" w:rsidTr="7ADE4E2A" w14:paraId="39FEE17A">
        <w:trPr>
          <w:trHeight w:val="300"/>
        </w:trPr>
        <w:tc>
          <w:tcPr>
            <w:tcW w:w="2830" w:type="dxa"/>
            <w:shd w:val="clear" w:color="auto" w:fill="auto"/>
            <w:tcMar/>
          </w:tcPr>
          <w:p w:rsidR="752C460A" w:rsidP="7ADE4E2A" w:rsidRDefault="752C460A" w14:paraId="3142D9DA" w14:textId="4EAB4D48">
            <w:pPr>
              <w:pStyle w:val="Normal"/>
              <w:rPr>
                <w:rFonts w:cs="Arial"/>
                <w:noProof/>
              </w:rPr>
            </w:pPr>
            <w:r w:rsidRPr="7ADE4E2A" w:rsidR="7522EDB4">
              <w:rPr>
                <w:rFonts w:cs="Arial"/>
                <w:noProof/>
              </w:rPr>
              <w:t xml:space="preserve">Organisation type </w:t>
            </w:r>
          </w:p>
        </w:tc>
        <w:tc>
          <w:tcPr>
            <w:tcW w:w="7081" w:type="dxa"/>
            <w:shd w:val="clear" w:color="auto" w:fill="auto"/>
            <w:tcMar/>
          </w:tcPr>
          <w:p w:rsidR="7522EDB4" w:rsidP="752C460A" w:rsidRDefault="7522EDB4" w14:paraId="10FC3D9C" w14:textId="4CBD5C7A">
            <w:pPr>
              <w:pStyle w:val="Normal"/>
            </w:pPr>
            <w:r w:rsidRPr="7ADE4E2A" w:rsidR="7522EDB4">
              <w:rPr>
                <w:rFonts w:cs="Arial"/>
                <w:noProof/>
              </w:rPr>
              <w:t>☐</w:t>
            </w:r>
            <w:r w:rsidRPr="7ADE4E2A" w:rsidR="39F473D1">
              <w:rPr>
                <w:rFonts w:cs="Arial"/>
                <w:noProof/>
              </w:rPr>
              <w:t xml:space="preserve">Small and Medium-sized Enterprise </w:t>
            </w:r>
            <w:r w:rsidRPr="7ADE4E2A" w:rsidR="7522EDB4">
              <w:rPr>
                <w:rFonts w:cs="Arial"/>
                <w:noProof/>
              </w:rPr>
              <w:t>SME (&lt;</w:t>
            </w:r>
            <w:r w:rsidRPr="7ADE4E2A" w:rsidR="253F059D">
              <w:rPr>
                <w:rFonts w:cs="Arial"/>
                <w:noProof/>
              </w:rPr>
              <w:t>=250</w:t>
            </w:r>
            <w:r w:rsidRPr="7ADE4E2A" w:rsidR="7522EDB4">
              <w:rPr>
                <w:rFonts w:cs="Arial"/>
                <w:noProof/>
              </w:rPr>
              <w:t xml:space="preserve"> employees)</w:t>
            </w:r>
          </w:p>
          <w:p w:rsidR="7522EDB4" w:rsidP="752C460A" w:rsidRDefault="7522EDB4" w14:paraId="465657E8" w14:textId="0B55A4E8">
            <w:pPr>
              <w:pStyle w:val="Normal"/>
            </w:pPr>
            <w:r w:rsidRPr="752C460A" w:rsidR="7522EDB4">
              <w:rPr>
                <w:rFonts w:cs="Arial"/>
                <w:noProof/>
              </w:rPr>
              <w:t>☐Large Enterprise (&gt;250 employees)</w:t>
            </w:r>
          </w:p>
          <w:p w:rsidR="7522EDB4" w:rsidP="752C460A" w:rsidRDefault="7522EDB4" w14:paraId="6903C71D" w14:textId="58901FEF">
            <w:pPr>
              <w:pStyle w:val="Normal"/>
            </w:pPr>
            <w:r w:rsidRPr="752C460A" w:rsidR="7522EDB4">
              <w:rPr>
                <w:rFonts w:cs="Arial"/>
                <w:noProof/>
              </w:rPr>
              <w:t>☐University or academic institution</w:t>
            </w:r>
          </w:p>
          <w:p w:rsidR="7522EDB4" w:rsidP="752C460A" w:rsidRDefault="7522EDB4" w14:paraId="686D6769" w14:textId="64726570">
            <w:pPr>
              <w:pStyle w:val="Normal"/>
            </w:pPr>
            <w:r w:rsidRPr="752C460A" w:rsidR="7522EDB4">
              <w:rPr>
                <w:rFonts w:cs="Arial"/>
                <w:noProof/>
              </w:rPr>
              <w:t>☐Charity</w:t>
            </w:r>
          </w:p>
          <w:p w:rsidR="7522EDB4" w:rsidP="752C460A" w:rsidRDefault="7522EDB4" w14:paraId="60EB6C68" w14:textId="01B88FFA">
            <w:pPr>
              <w:pStyle w:val="Normal"/>
            </w:pPr>
            <w:r w:rsidRPr="752C460A" w:rsidR="7522EDB4">
              <w:rPr>
                <w:rFonts w:cs="Arial"/>
                <w:noProof/>
              </w:rPr>
              <w:t>☐Government entity</w:t>
            </w:r>
          </w:p>
          <w:p w:rsidR="7522EDB4" w:rsidP="752C460A" w:rsidRDefault="7522EDB4" w14:paraId="10036DB9" w14:textId="196F73FF">
            <w:pPr>
              <w:pStyle w:val="Normal"/>
            </w:pPr>
            <w:r w:rsidRPr="752C460A" w:rsidR="7522EDB4">
              <w:rPr>
                <w:rFonts w:cs="Arial"/>
                <w:noProof/>
              </w:rPr>
              <w:t>☐Other</w:t>
            </w:r>
          </w:p>
          <w:p w:rsidR="7522EDB4" w:rsidP="752C460A" w:rsidRDefault="7522EDB4" w14:paraId="441ED60C" w14:textId="5F874FA2">
            <w:pPr>
              <w:pStyle w:val="Normal"/>
            </w:pPr>
            <w:r w:rsidRPr="752C460A" w:rsidR="7522EDB4">
              <w:rPr>
                <w:rFonts w:cs="Arial"/>
                <w:noProof/>
              </w:rPr>
              <w:t>If other, please specify below.</w:t>
            </w:r>
          </w:p>
        </w:tc>
      </w:tr>
      <w:tr w:rsidRPr="002C5A9C" w:rsidR="00F03489" w:rsidTr="7ADE4E2A" w14:paraId="1794CD03" w14:textId="77777777">
        <w:tc>
          <w:tcPr>
            <w:tcW w:w="2830" w:type="dxa"/>
            <w:shd w:val="clear" w:color="auto" w:fill="auto"/>
            <w:tcMar/>
          </w:tcPr>
          <w:p w:rsidRPr="002C5A9C" w:rsidR="00F03489" w:rsidP="00E95137" w:rsidRDefault="00F03489" w14:paraId="201ABCB5" w14:textId="77777777">
            <w:pPr>
              <w:rPr>
                <w:rFonts w:cs="Arial"/>
                <w:szCs w:val="22"/>
              </w:rPr>
            </w:pPr>
            <w:r w:rsidRPr="002C5A9C">
              <w:rPr>
                <w:rFonts w:cs="Arial"/>
                <w:szCs w:val="22"/>
              </w:rPr>
              <w:t>Contact name</w:t>
            </w:r>
          </w:p>
        </w:tc>
        <w:tc>
          <w:tcPr>
            <w:tcW w:w="7081" w:type="dxa"/>
            <w:shd w:val="clear" w:color="auto" w:fill="auto"/>
            <w:tcMar/>
          </w:tcPr>
          <w:p w:rsidRPr="002C5A9C" w:rsidR="00F03489" w:rsidP="00E95137" w:rsidRDefault="00F03489" w14:paraId="3CC61EB5" w14:textId="77777777">
            <w:pPr>
              <w:rPr>
                <w:rFonts w:cs="Arial"/>
                <w:szCs w:val="22"/>
              </w:rPr>
            </w:pPr>
            <w:r w:rsidRPr="002C5A9C">
              <w:rPr>
                <w:rFonts w:cs="Arial"/>
                <w:szCs w:val="22"/>
              </w:rPr>
              <w:fldChar w:fldCharType="begin">
                <w:ffData>
                  <w:name w:val="Text1"/>
                  <w:enabled/>
                  <w:calcOnExit w:val="0"/>
                  <w:textInput/>
                </w:ffData>
              </w:fldChar>
            </w:r>
            <w:r w:rsidRPr="002C5A9C">
              <w:rPr>
                <w:rFonts w:cs="Arial"/>
                <w:szCs w:val="22"/>
              </w:rPr>
              <w:instrText xml:space="preserve"> FORMTEXT </w:instrText>
            </w:r>
            <w:r w:rsidRPr="002C5A9C">
              <w:rPr>
                <w:rFonts w:cs="Arial"/>
                <w:szCs w:val="22"/>
              </w:rPr>
            </w:r>
            <w:r w:rsidRPr="002C5A9C">
              <w:rPr>
                <w:rFonts w:cs="Arial"/>
                <w:szCs w:val="22"/>
              </w:rPr>
              <w:fldChar w:fldCharType="separate"/>
            </w:r>
            <w:r w:rsidRPr="002C5A9C">
              <w:rPr>
                <w:rFonts w:cs="Arial"/>
                <w:szCs w:val="22"/>
              </w:rPr>
              <w:t> </w:t>
            </w:r>
            <w:r w:rsidRPr="002C5A9C">
              <w:rPr>
                <w:rFonts w:cs="Arial"/>
                <w:szCs w:val="22"/>
              </w:rPr>
              <w:t> </w:t>
            </w:r>
            <w:r w:rsidRPr="002C5A9C">
              <w:rPr>
                <w:rFonts w:cs="Arial"/>
                <w:szCs w:val="22"/>
              </w:rPr>
              <w:t> </w:t>
            </w:r>
            <w:r w:rsidRPr="002C5A9C">
              <w:rPr>
                <w:rFonts w:cs="Arial"/>
                <w:szCs w:val="22"/>
              </w:rPr>
              <w:t> </w:t>
            </w:r>
            <w:r w:rsidRPr="002C5A9C">
              <w:rPr>
                <w:rFonts w:cs="Arial"/>
                <w:szCs w:val="22"/>
              </w:rPr>
              <w:t> </w:t>
            </w:r>
            <w:r w:rsidRPr="002C5A9C">
              <w:rPr>
                <w:rFonts w:cs="Arial"/>
                <w:szCs w:val="22"/>
              </w:rPr>
              <w:fldChar w:fldCharType="end"/>
            </w:r>
          </w:p>
        </w:tc>
      </w:tr>
      <w:tr w:rsidRPr="002C5A9C" w:rsidR="00F03489" w:rsidTr="7ADE4E2A" w14:paraId="531EA748" w14:textId="77777777">
        <w:tc>
          <w:tcPr>
            <w:tcW w:w="2830" w:type="dxa"/>
            <w:shd w:val="clear" w:color="auto" w:fill="auto"/>
            <w:tcMar/>
          </w:tcPr>
          <w:p w:rsidRPr="002C5A9C" w:rsidR="00F03489" w:rsidP="00E95137" w:rsidRDefault="00F03489" w14:paraId="4289BBF7" w14:textId="77777777">
            <w:pPr>
              <w:rPr>
                <w:rFonts w:cs="Arial"/>
                <w:szCs w:val="22"/>
              </w:rPr>
            </w:pPr>
            <w:r w:rsidRPr="002C5A9C">
              <w:rPr>
                <w:rFonts w:cs="Arial"/>
                <w:szCs w:val="22"/>
              </w:rPr>
              <w:t>Contact address</w:t>
            </w:r>
          </w:p>
        </w:tc>
        <w:tc>
          <w:tcPr>
            <w:tcW w:w="7081" w:type="dxa"/>
            <w:shd w:val="clear" w:color="auto" w:fill="auto"/>
            <w:tcMar/>
          </w:tcPr>
          <w:p w:rsidRPr="002C5A9C" w:rsidR="00F03489" w:rsidP="00E95137" w:rsidRDefault="00F03489" w14:paraId="38FCBE55" w14:textId="77777777">
            <w:pPr>
              <w:rPr>
                <w:rFonts w:cs="Arial"/>
                <w:szCs w:val="22"/>
              </w:rPr>
            </w:pPr>
            <w:r w:rsidRPr="002C5A9C">
              <w:rPr>
                <w:rFonts w:cs="Arial"/>
                <w:szCs w:val="22"/>
              </w:rPr>
              <w:fldChar w:fldCharType="begin">
                <w:ffData>
                  <w:name w:val="Text1"/>
                  <w:enabled/>
                  <w:calcOnExit w:val="0"/>
                  <w:textInput/>
                </w:ffData>
              </w:fldChar>
            </w:r>
            <w:r w:rsidRPr="002C5A9C">
              <w:rPr>
                <w:rFonts w:cs="Arial"/>
                <w:szCs w:val="22"/>
              </w:rPr>
              <w:instrText xml:space="preserve"> FORMTEXT </w:instrText>
            </w:r>
            <w:r w:rsidRPr="002C5A9C">
              <w:rPr>
                <w:rFonts w:cs="Arial"/>
                <w:szCs w:val="22"/>
              </w:rPr>
            </w:r>
            <w:r w:rsidRPr="002C5A9C">
              <w:rPr>
                <w:rFonts w:cs="Arial"/>
                <w:szCs w:val="22"/>
              </w:rPr>
              <w:fldChar w:fldCharType="separate"/>
            </w:r>
            <w:r w:rsidRPr="002C5A9C">
              <w:rPr>
                <w:rFonts w:cs="Arial"/>
                <w:szCs w:val="22"/>
              </w:rPr>
              <w:t> </w:t>
            </w:r>
            <w:r w:rsidRPr="002C5A9C">
              <w:rPr>
                <w:rFonts w:cs="Arial"/>
                <w:szCs w:val="22"/>
              </w:rPr>
              <w:t> </w:t>
            </w:r>
            <w:r w:rsidRPr="002C5A9C">
              <w:rPr>
                <w:rFonts w:cs="Arial"/>
                <w:szCs w:val="22"/>
              </w:rPr>
              <w:t> </w:t>
            </w:r>
            <w:r w:rsidRPr="002C5A9C">
              <w:rPr>
                <w:rFonts w:cs="Arial"/>
                <w:szCs w:val="22"/>
              </w:rPr>
              <w:t> </w:t>
            </w:r>
            <w:r w:rsidRPr="002C5A9C">
              <w:rPr>
                <w:rFonts w:cs="Arial"/>
                <w:szCs w:val="22"/>
              </w:rPr>
              <w:t> </w:t>
            </w:r>
            <w:r w:rsidRPr="002C5A9C">
              <w:rPr>
                <w:rFonts w:cs="Arial"/>
                <w:szCs w:val="22"/>
              </w:rPr>
              <w:fldChar w:fldCharType="end"/>
            </w:r>
          </w:p>
        </w:tc>
      </w:tr>
      <w:tr w:rsidRPr="002C5A9C" w:rsidR="00F03489" w:rsidTr="7ADE4E2A" w14:paraId="7CE637C8" w14:textId="77777777">
        <w:tc>
          <w:tcPr>
            <w:tcW w:w="2830" w:type="dxa"/>
            <w:shd w:val="clear" w:color="auto" w:fill="auto"/>
            <w:tcMar/>
          </w:tcPr>
          <w:p w:rsidRPr="002C5A9C" w:rsidR="00F03489" w:rsidP="00E95137" w:rsidRDefault="00F03489" w14:paraId="5A045E48" w14:textId="77777777">
            <w:pPr>
              <w:rPr>
                <w:rFonts w:cs="Arial"/>
                <w:szCs w:val="22"/>
              </w:rPr>
            </w:pPr>
            <w:r w:rsidRPr="002C5A9C">
              <w:rPr>
                <w:rFonts w:cs="Arial"/>
                <w:szCs w:val="22"/>
              </w:rPr>
              <w:t>Telephone number</w:t>
            </w:r>
          </w:p>
        </w:tc>
        <w:tc>
          <w:tcPr>
            <w:tcW w:w="7081" w:type="dxa"/>
            <w:shd w:val="clear" w:color="auto" w:fill="auto"/>
            <w:tcMar/>
          </w:tcPr>
          <w:p w:rsidRPr="002C5A9C" w:rsidR="00F03489" w:rsidP="00E95137" w:rsidRDefault="00F03489" w14:paraId="74A1C3EC" w14:textId="77777777">
            <w:pPr>
              <w:rPr>
                <w:rFonts w:cs="Arial"/>
                <w:szCs w:val="22"/>
              </w:rPr>
            </w:pPr>
            <w:r w:rsidRPr="002C5A9C">
              <w:rPr>
                <w:rFonts w:cs="Arial"/>
                <w:szCs w:val="22"/>
              </w:rPr>
              <w:fldChar w:fldCharType="begin">
                <w:ffData>
                  <w:name w:val="Text2"/>
                  <w:enabled/>
                  <w:calcOnExit w:val="0"/>
                  <w:textInput/>
                </w:ffData>
              </w:fldChar>
            </w:r>
            <w:bookmarkStart w:name="Text2" w:id="2"/>
            <w:r w:rsidRPr="002C5A9C">
              <w:rPr>
                <w:rFonts w:cs="Arial"/>
                <w:szCs w:val="22"/>
              </w:rPr>
              <w:instrText xml:space="preserve"> FORMTEXT </w:instrText>
            </w:r>
            <w:r w:rsidRPr="002C5A9C">
              <w:rPr>
                <w:rFonts w:cs="Arial"/>
                <w:szCs w:val="22"/>
              </w:rPr>
            </w:r>
            <w:r w:rsidRPr="002C5A9C">
              <w:rPr>
                <w:rFonts w:cs="Arial"/>
                <w:szCs w:val="22"/>
              </w:rPr>
              <w:fldChar w:fldCharType="separate"/>
            </w:r>
            <w:r w:rsidRPr="002C5A9C">
              <w:rPr>
                <w:rFonts w:cs="Arial"/>
                <w:szCs w:val="22"/>
              </w:rPr>
              <w:t> </w:t>
            </w:r>
            <w:r w:rsidRPr="002C5A9C">
              <w:rPr>
                <w:rFonts w:cs="Arial"/>
                <w:szCs w:val="22"/>
              </w:rPr>
              <w:t> </w:t>
            </w:r>
            <w:r w:rsidRPr="002C5A9C">
              <w:rPr>
                <w:rFonts w:cs="Arial"/>
                <w:szCs w:val="22"/>
              </w:rPr>
              <w:t> </w:t>
            </w:r>
            <w:r w:rsidRPr="002C5A9C">
              <w:rPr>
                <w:rFonts w:cs="Arial"/>
                <w:szCs w:val="22"/>
              </w:rPr>
              <w:t> </w:t>
            </w:r>
            <w:r w:rsidRPr="002C5A9C">
              <w:rPr>
                <w:rFonts w:cs="Arial"/>
                <w:szCs w:val="22"/>
              </w:rPr>
              <w:t> </w:t>
            </w:r>
            <w:r w:rsidRPr="002C5A9C">
              <w:rPr>
                <w:rFonts w:cs="Arial"/>
                <w:szCs w:val="22"/>
              </w:rPr>
              <w:fldChar w:fldCharType="end"/>
            </w:r>
            <w:bookmarkEnd w:id="2"/>
          </w:p>
        </w:tc>
      </w:tr>
      <w:tr w:rsidRPr="002C5A9C" w:rsidR="002F685A" w:rsidTr="7ADE4E2A" w14:paraId="3E1FB3B3" w14:textId="77777777">
        <w:tc>
          <w:tcPr>
            <w:tcW w:w="2830" w:type="dxa"/>
            <w:shd w:val="clear" w:color="auto" w:fill="auto"/>
            <w:tcMar/>
          </w:tcPr>
          <w:p w:rsidRPr="002C5A9C" w:rsidR="002F685A" w:rsidP="00E95137" w:rsidRDefault="002F685A" w14:paraId="3B04C8C0" w14:textId="5E8CECB7">
            <w:pPr>
              <w:rPr>
                <w:rFonts w:cs="Arial"/>
                <w:szCs w:val="22"/>
                <w:highlight w:val="yellow"/>
              </w:rPr>
            </w:pPr>
            <w:r w:rsidRPr="002C5A9C">
              <w:rPr>
                <w:rFonts w:cs="Arial"/>
                <w:szCs w:val="22"/>
              </w:rPr>
              <w:t>Email address</w:t>
            </w:r>
          </w:p>
        </w:tc>
        <w:tc>
          <w:tcPr>
            <w:tcW w:w="7081" w:type="dxa"/>
            <w:shd w:val="clear" w:color="auto" w:fill="auto"/>
            <w:tcMar/>
          </w:tcPr>
          <w:p w:rsidRPr="002C5A9C" w:rsidR="002F685A" w:rsidP="00E95137" w:rsidRDefault="002F685A" w14:paraId="41964D49" w14:textId="4E5BD152">
            <w:pPr>
              <w:rPr>
                <w:rFonts w:cs="Arial"/>
                <w:szCs w:val="22"/>
              </w:rPr>
            </w:pPr>
            <w:r w:rsidRPr="002C5A9C">
              <w:rPr>
                <w:rFonts w:cs="Arial"/>
                <w:szCs w:val="22"/>
              </w:rPr>
              <w:fldChar w:fldCharType="begin">
                <w:ffData>
                  <w:name w:val="Text1"/>
                  <w:enabled/>
                  <w:calcOnExit w:val="0"/>
                  <w:textInput/>
                </w:ffData>
              </w:fldChar>
            </w:r>
            <w:r w:rsidRPr="002C5A9C">
              <w:rPr>
                <w:rFonts w:cs="Arial"/>
                <w:szCs w:val="22"/>
              </w:rPr>
              <w:instrText xml:space="preserve"> FORMTEXT </w:instrText>
            </w:r>
            <w:r w:rsidRPr="002C5A9C">
              <w:rPr>
                <w:rFonts w:cs="Arial"/>
                <w:szCs w:val="22"/>
              </w:rPr>
            </w:r>
            <w:r w:rsidRPr="002C5A9C">
              <w:rPr>
                <w:rFonts w:cs="Arial"/>
                <w:szCs w:val="22"/>
              </w:rPr>
              <w:fldChar w:fldCharType="separate"/>
            </w:r>
            <w:r w:rsidRPr="002C5A9C">
              <w:rPr>
                <w:rFonts w:cs="Arial"/>
                <w:szCs w:val="22"/>
              </w:rPr>
              <w:t> </w:t>
            </w:r>
            <w:r w:rsidRPr="002C5A9C">
              <w:rPr>
                <w:rFonts w:cs="Arial"/>
                <w:szCs w:val="22"/>
              </w:rPr>
              <w:t> </w:t>
            </w:r>
            <w:r w:rsidRPr="002C5A9C">
              <w:rPr>
                <w:rFonts w:cs="Arial"/>
                <w:szCs w:val="22"/>
              </w:rPr>
              <w:t> </w:t>
            </w:r>
            <w:r w:rsidRPr="002C5A9C">
              <w:rPr>
                <w:rFonts w:cs="Arial"/>
                <w:szCs w:val="22"/>
              </w:rPr>
              <w:t> </w:t>
            </w:r>
            <w:r w:rsidRPr="002C5A9C">
              <w:rPr>
                <w:rFonts w:cs="Arial"/>
                <w:szCs w:val="22"/>
              </w:rPr>
              <w:t> </w:t>
            </w:r>
            <w:r w:rsidRPr="002C5A9C">
              <w:rPr>
                <w:rFonts w:cs="Arial"/>
                <w:szCs w:val="22"/>
              </w:rPr>
              <w:fldChar w:fldCharType="end"/>
            </w:r>
          </w:p>
        </w:tc>
      </w:tr>
    </w:tbl>
    <w:p w:rsidR="00F03489" w:rsidP="00F03489" w:rsidRDefault="00F03489" w14:paraId="6B253DE9" w14:textId="3045A5DE">
      <w:pPr>
        <w:rPr>
          <w:rFonts w:cs="Arial"/>
        </w:rPr>
      </w:pPr>
    </w:p>
    <w:p w:rsidR="00BC24AB" w:rsidP="00F03489" w:rsidRDefault="00BC24AB" w14:paraId="79613A3A" w14:textId="77777777">
      <w:pPr>
        <w:rPr>
          <w:rFonts w:cs="Arial"/>
        </w:rPr>
      </w:pPr>
    </w:p>
    <w:p w:rsidRPr="005605D4" w:rsidR="001648D6" w:rsidP="5720B727" w:rsidRDefault="001648D6" w14:paraId="294BC1E3" w14:textId="025DEF27">
      <w:pPr>
        <w:pStyle w:val="ListParagraph"/>
        <w:numPr>
          <w:ilvl w:val="0"/>
          <w:numId w:val="1"/>
        </w:numPr>
        <w:rPr>
          <w:rFonts w:cs="Arial"/>
          <w:b/>
          <w:bCs/>
          <w:sz w:val="32"/>
          <w:szCs w:val="32"/>
        </w:rPr>
      </w:pPr>
      <w:r w:rsidRPr="5720B727">
        <w:rPr>
          <w:rFonts w:cs="Arial"/>
          <w:b/>
          <w:bCs/>
          <w:sz w:val="32"/>
          <w:szCs w:val="32"/>
        </w:rPr>
        <w:t>Previous Scientific Advice:</w:t>
      </w:r>
    </w:p>
    <w:tbl>
      <w:tblPr>
        <w:tblStyle w:val="TableGrid"/>
        <w:tblW w:w="0" w:type="auto"/>
        <w:tblLook w:val="04A0" w:firstRow="1" w:lastRow="0" w:firstColumn="1" w:lastColumn="0" w:noHBand="0" w:noVBand="1"/>
      </w:tblPr>
      <w:tblGrid>
        <w:gridCol w:w="5524"/>
        <w:gridCol w:w="4387"/>
      </w:tblGrid>
      <w:tr w:rsidRPr="004E261F" w:rsidR="001648D6" w:rsidTr="5720B727" w14:paraId="2288F69A" w14:textId="77777777">
        <w:trPr>
          <w:trHeight w:val="300"/>
        </w:trPr>
        <w:tc>
          <w:tcPr>
            <w:tcW w:w="5524" w:type="dxa"/>
          </w:tcPr>
          <w:p w:rsidR="001648D6" w:rsidP="005605D4" w:rsidRDefault="001648D6" w14:paraId="5A59FD07" w14:textId="76691811">
            <w:pPr>
              <w:pStyle w:val="ListParagraph"/>
              <w:numPr>
                <w:ilvl w:val="0"/>
                <w:numId w:val="42"/>
              </w:numPr>
              <w:ind w:left="316"/>
              <w:rPr>
                <w:rFonts w:cs="Arial"/>
              </w:rPr>
            </w:pPr>
            <w:r w:rsidRPr="00802A0B">
              <w:rPr>
                <w:rFonts w:cs="Arial"/>
              </w:rPr>
              <w:t>Has previous MHRA advice been sought?</w:t>
            </w:r>
          </w:p>
        </w:tc>
        <w:tc>
          <w:tcPr>
            <w:tcW w:w="4387" w:type="dxa"/>
          </w:tcPr>
          <w:p w:rsidRPr="004E261F" w:rsidR="001648D6" w:rsidP="005605D4" w:rsidRDefault="001648D6" w14:paraId="494CCE08" w14:textId="77777777">
            <w:pPr>
              <w:rPr>
                <w:rFonts w:cs="Arial"/>
              </w:rPr>
            </w:pPr>
            <w:r w:rsidRPr="69B6D3A5">
              <w:rPr>
                <w:rFonts w:cs="Arial"/>
              </w:rPr>
              <w:fldChar w:fldCharType="begin"/>
            </w:r>
            <w:r w:rsidRPr="69B6D3A5">
              <w:rPr>
                <w:rFonts w:cs="Arial"/>
              </w:rPr>
              <w:instrText xml:space="preserve"> FORMDROPDOWN </w:instrText>
            </w:r>
            <w:r w:rsidRPr="69B6D3A5">
              <w:rPr>
                <w:rFonts w:cs="Arial"/>
              </w:rPr>
              <w:fldChar w:fldCharType="separate"/>
            </w:r>
            <w:r w:rsidRPr="69B6D3A5">
              <w:rPr>
                <w:rFonts w:cs="Arial"/>
              </w:rPr>
              <w:fldChar w:fldCharType="end"/>
            </w:r>
          </w:p>
        </w:tc>
      </w:tr>
      <w:tr w:rsidRPr="004E261F" w:rsidR="001648D6" w:rsidTr="5720B727" w14:paraId="356AE737" w14:textId="77777777">
        <w:trPr>
          <w:trHeight w:val="300"/>
        </w:trPr>
        <w:tc>
          <w:tcPr>
            <w:tcW w:w="5524" w:type="dxa"/>
          </w:tcPr>
          <w:p w:rsidRPr="00802A0B" w:rsidR="001648D6" w:rsidP="005605D4" w:rsidRDefault="001648D6" w14:paraId="7B6948C9" w14:textId="37E2BB33">
            <w:pPr>
              <w:pStyle w:val="ListParagraph"/>
              <w:numPr>
                <w:ilvl w:val="0"/>
                <w:numId w:val="42"/>
              </w:numPr>
              <w:ind w:left="306"/>
              <w:rPr>
                <w:rFonts w:cs="Arial"/>
              </w:rPr>
            </w:pPr>
            <w:r w:rsidRPr="5720B727">
              <w:rPr>
                <w:rFonts w:cs="Arial"/>
              </w:rPr>
              <w:t>If ‘Yes’ please provide a</w:t>
            </w:r>
            <w:r w:rsidRPr="5720B727" w:rsidR="0463E89F">
              <w:rPr>
                <w:rFonts w:cs="Arial"/>
              </w:rPr>
              <w:t xml:space="preserve"> </w:t>
            </w:r>
            <w:r w:rsidRPr="5720B727">
              <w:rPr>
                <w:rFonts w:cs="Arial"/>
              </w:rPr>
              <w:t>summary and attach all advice received</w:t>
            </w:r>
            <w:r w:rsidRPr="5720B727" w:rsidR="7483F401">
              <w:rPr>
                <w:rFonts w:cs="Arial"/>
              </w:rPr>
              <w:t xml:space="preserve"> </w:t>
            </w:r>
            <w:r w:rsidRPr="5720B727" w:rsidR="61897948">
              <w:rPr>
                <w:rFonts w:cs="Arial"/>
              </w:rPr>
              <w:t xml:space="preserve">as separate documents </w:t>
            </w:r>
            <w:r w:rsidRPr="5720B727" w:rsidR="7483F401">
              <w:rPr>
                <w:rFonts w:cs="Arial"/>
              </w:rPr>
              <w:t>to the email</w:t>
            </w:r>
            <w:r w:rsidRPr="5720B727" w:rsidR="0C1984D5">
              <w:rPr>
                <w:rFonts w:cs="Arial"/>
              </w:rPr>
              <w:t>.</w:t>
            </w:r>
          </w:p>
        </w:tc>
        <w:tc>
          <w:tcPr>
            <w:tcW w:w="4387" w:type="dxa"/>
          </w:tcPr>
          <w:p w:rsidRPr="004E261F" w:rsidR="001648D6" w:rsidP="005605D4" w:rsidRDefault="001648D6" w14:paraId="111A34DE" w14:textId="77777777">
            <w:pPr>
              <w:rPr>
                <w:rFonts w:cs="Arial"/>
                <w:noProof/>
              </w:rPr>
            </w:pPr>
          </w:p>
        </w:tc>
      </w:tr>
      <w:tr w:rsidRPr="004E261F" w:rsidR="001648D6" w:rsidTr="5720B727" w14:paraId="33BAE63C" w14:textId="77777777">
        <w:trPr>
          <w:trHeight w:val="300"/>
        </w:trPr>
        <w:tc>
          <w:tcPr>
            <w:tcW w:w="5524" w:type="dxa"/>
          </w:tcPr>
          <w:p w:rsidRPr="00284C0F" w:rsidR="001648D6" w:rsidP="005605D4" w:rsidRDefault="001648D6" w14:paraId="6134F628" w14:textId="567C8B99">
            <w:pPr>
              <w:pStyle w:val="ListParagraph"/>
              <w:numPr>
                <w:ilvl w:val="0"/>
                <w:numId w:val="42"/>
              </w:numPr>
              <w:ind w:left="306"/>
              <w:rPr>
                <w:rFonts w:cs="Arial"/>
              </w:rPr>
            </w:pPr>
            <w:r w:rsidRPr="00802A0B">
              <w:rPr>
                <w:rFonts w:cs="Arial"/>
              </w:rPr>
              <w:t xml:space="preserve">Has advice been sought </w:t>
            </w:r>
            <w:r>
              <w:rPr>
                <w:rFonts w:cs="Arial"/>
              </w:rPr>
              <w:t>from other agencies</w:t>
            </w:r>
            <w:r w:rsidRPr="00802A0B">
              <w:rPr>
                <w:rFonts w:cs="Arial"/>
              </w:rPr>
              <w:t>?</w:t>
            </w:r>
            <w:r>
              <w:rPr>
                <w:rFonts w:cs="Arial"/>
              </w:rPr>
              <w:t xml:space="preserve"> </w:t>
            </w:r>
          </w:p>
        </w:tc>
        <w:tc>
          <w:tcPr>
            <w:tcW w:w="4387" w:type="dxa"/>
          </w:tcPr>
          <w:p w:rsidRPr="004E261F" w:rsidR="001648D6" w:rsidP="005605D4" w:rsidRDefault="001648D6" w14:paraId="47D439D1" w14:textId="77777777">
            <w:pPr>
              <w:rPr>
                <w:rFonts w:cs="Arial"/>
              </w:rPr>
            </w:pPr>
            <w:r w:rsidRPr="69B6D3A5">
              <w:rPr>
                <w:rFonts w:cs="Arial"/>
              </w:rPr>
              <w:fldChar w:fldCharType="begin"/>
            </w:r>
            <w:r w:rsidRPr="00972AC8">
              <w:rPr>
                <w:rFonts w:cs="Arial"/>
              </w:rPr>
              <w:instrText xml:space="preserve"> FORMDROPDOWN </w:instrText>
            </w:r>
            <w:r w:rsidRPr="69B6D3A5">
              <w:rPr>
                <w:rFonts w:cs="Arial"/>
              </w:rPr>
              <w:fldChar w:fldCharType="separate"/>
            </w:r>
            <w:r w:rsidRPr="69B6D3A5">
              <w:rPr>
                <w:rFonts w:cs="Arial"/>
              </w:rPr>
              <w:fldChar w:fldCharType="end"/>
            </w:r>
            <w:r w:rsidR="1D6E8012">
              <w:rPr>
                <w:rFonts w:cs="Arial"/>
              </w:rPr>
              <w:t xml:space="preserve"> </w:t>
            </w:r>
          </w:p>
        </w:tc>
      </w:tr>
      <w:tr w:rsidRPr="004E261F" w:rsidR="001648D6" w:rsidTr="5720B727" w14:paraId="3ABB9E3B" w14:textId="77777777">
        <w:trPr>
          <w:trHeight w:val="300"/>
        </w:trPr>
        <w:tc>
          <w:tcPr>
            <w:tcW w:w="5524" w:type="dxa"/>
          </w:tcPr>
          <w:p w:rsidRPr="00284C0F" w:rsidR="001648D6" w:rsidP="005605D4" w:rsidRDefault="001648D6" w14:paraId="241F6770" w14:textId="6BA55C2E">
            <w:pPr>
              <w:pStyle w:val="ListParagraph"/>
              <w:numPr>
                <w:ilvl w:val="0"/>
                <w:numId w:val="42"/>
              </w:numPr>
              <w:ind w:left="306"/>
              <w:rPr>
                <w:rFonts w:cs="Arial"/>
              </w:rPr>
            </w:pPr>
            <w:r w:rsidRPr="5720B727">
              <w:rPr>
                <w:rFonts w:cs="Arial"/>
              </w:rPr>
              <w:t>If ‘Yes’ please provide a summary and attach all advice received</w:t>
            </w:r>
            <w:r w:rsidRPr="5720B727" w:rsidR="6CE5D513">
              <w:rPr>
                <w:rFonts w:cs="Arial"/>
              </w:rPr>
              <w:t xml:space="preserve"> </w:t>
            </w:r>
            <w:r w:rsidRPr="5720B727" w:rsidR="67F26C8F">
              <w:rPr>
                <w:rFonts w:cs="Arial"/>
              </w:rPr>
              <w:t>as separate documents to the email</w:t>
            </w:r>
            <w:r w:rsidRPr="5720B727" w:rsidR="4CCAC740">
              <w:rPr>
                <w:rFonts w:cs="Arial"/>
              </w:rPr>
              <w:t>.</w:t>
            </w:r>
          </w:p>
        </w:tc>
        <w:tc>
          <w:tcPr>
            <w:tcW w:w="4387" w:type="dxa"/>
          </w:tcPr>
          <w:p w:rsidRPr="004E261F" w:rsidR="001648D6" w:rsidP="005605D4" w:rsidRDefault="001648D6" w14:paraId="63CFECC8" w14:textId="77777777">
            <w:pPr>
              <w:rPr>
                <w:rFonts w:cs="Arial"/>
                <w:noProof/>
              </w:rPr>
            </w:pPr>
          </w:p>
        </w:tc>
      </w:tr>
    </w:tbl>
    <w:p w:rsidR="001648D6" w:rsidP="001648D6" w:rsidRDefault="001648D6" w14:paraId="4AB214A6" w14:textId="77777777">
      <w:pPr>
        <w:rPr>
          <w:rFonts w:cs="Arial"/>
          <w:bCs/>
          <w:sz w:val="24"/>
        </w:rPr>
      </w:pPr>
    </w:p>
    <w:p w:rsidR="005E246B" w:rsidP="001648D6" w:rsidRDefault="005E246B" w14:paraId="26CFD32F" w14:textId="77777777">
      <w:pPr>
        <w:rPr>
          <w:rFonts w:cs="Arial"/>
          <w:bCs/>
          <w:sz w:val="24"/>
        </w:rPr>
      </w:pPr>
    </w:p>
    <w:p w:rsidRPr="00972AC8" w:rsidR="005E246B" w:rsidP="5720B727" w:rsidRDefault="00714CB7" w14:paraId="1B4DF4E5" w14:textId="3680C736">
      <w:pPr>
        <w:pStyle w:val="ListParagraph"/>
        <w:numPr>
          <w:ilvl w:val="0"/>
          <w:numId w:val="1"/>
        </w:numPr>
        <w:rPr>
          <w:rFonts w:cs="Arial"/>
          <w:b/>
          <w:bCs/>
          <w:sz w:val="32"/>
          <w:szCs w:val="32"/>
        </w:rPr>
      </w:pPr>
      <w:r w:rsidRPr="5720B727">
        <w:rPr>
          <w:rFonts w:cs="Arial"/>
          <w:b/>
          <w:bCs/>
          <w:sz w:val="32"/>
          <w:szCs w:val="32"/>
        </w:rPr>
        <w:t>Therapeutic Area</w:t>
      </w:r>
      <w:r w:rsidRPr="5720B727" w:rsidR="000823C5">
        <w:rPr>
          <w:rFonts w:cs="Arial"/>
          <w:b/>
          <w:bCs/>
          <w:sz w:val="32"/>
          <w:szCs w:val="32"/>
        </w:rPr>
        <w:t>(s):</w:t>
      </w:r>
    </w:p>
    <w:tbl>
      <w:tblPr>
        <w:tblStyle w:val="TableGrid"/>
        <w:tblW w:w="0" w:type="auto"/>
        <w:tblLook w:val="04A0" w:firstRow="1" w:lastRow="0" w:firstColumn="1" w:lastColumn="0" w:noHBand="0" w:noVBand="1"/>
      </w:tblPr>
      <w:tblGrid>
        <w:gridCol w:w="5524"/>
        <w:gridCol w:w="4387"/>
      </w:tblGrid>
      <w:tr w:rsidRPr="004E261F" w:rsidR="005E246B" w:rsidTr="79D46545" w14:paraId="363577ED" w14:textId="77777777">
        <w:trPr>
          <w:trHeight w:val="300"/>
        </w:trPr>
        <w:tc>
          <w:tcPr>
            <w:tcW w:w="5524" w:type="dxa"/>
          </w:tcPr>
          <w:p w:rsidRPr="00284C0F" w:rsidR="005E246B" w:rsidP="005605D4" w:rsidRDefault="005E246B" w14:paraId="6E1909BC" w14:textId="77777777">
            <w:pPr>
              <w:pStyle w:val="ListParagraph"/>
              <w:numPr>
                <w:ilvl w:val="0"/>
                <w:numId w:val="29"/>
              </w:numPr>
              <w:ind w:left="306"/>
              <w:rPr>
                <w:rFonts w:cs="Arial"/>
              </w:rPr>
            </w:pPr>
            <w:r w:rsidRPr="69B6D3A5">
              <w:rPr>
                <w:rFonts w:cs="Arial"/>
              </w:rPr>
              <w:t>Disease/condition of interest, as applicable</w:t>
            </w:r>
          </w:p>
        </w:tc>
        <w:tc>
          <w:tcPr>
            <w:tcW w:w="4387" w:type="dxa"/>
          </w:tcPr>
          <w:p w:rsidRPr="004E261F" w:rsidR="005E246B" w:rsidP="005605D4" w:rsidRDefault="005E246B" w14:paraId="519758C6" w14:textId="77777777">
            <w:pPr>
              <w:rPr>
                <w:rFonts w:cs="Arial"/>
                <w:b/>
              </w:rPr>
            </w:pPr>
          </w:p>
        </w:tc>
      </w:tr>
      <w:tr w:rsidRPr="004E261F" w:rsidR="005E246B" w:rsidTr="79D46545" w14:paraId="139928A3" w14:textId="77777777">
        <w:trPr>
          <w:trHeight w:val="300"/>
        </w:trPr>
        <w:tc>
          <w:tcPr>
            <w:tcW w:w="5524" w:type="dxa"/>
          </w:tcPr>
          <w:p w:rsidRPr="00284C0F" w:rsidR="005E246B" w:rsidP="005605D4" w:rsidRDefault="005E246B" w14:paraId="3C468A54" w14:textId="5B9BFC29">
            <w:pPr>
              <w:pStyle w:val="ListParagraph"/>
              <w:numPr>
                <w:ilvl w:val="0"/>
                <w:numId w:val="29"/>
              </w:numPr>
              <w:ind w:left="306"/>
              <w:rPr>
                <w:rFonts w:cs="Arial"/>
              </w:rPr>
            </w:pPr>
            <w:r w:rsidRPr="79D46545">
              <w:rPr>
                <w:rFonts w:cs="Arial"/>
              </w:rPr>
              <w:t>Product name (if question is not product</w:t>
            </w:r>
            <w:r w:rsidRPr="79D46545" w:rsidR="43FE28F7">
              <w:rPr>
                <w:rFonts w:cs="Arial"/>
              </w:rPr>
              <w:t>-</w:t>
            </w:r>
            <w:r w:rsidRPr="79D46545">
              <w:rPr>
                <w:rFonts w:cs="Arial"/>
              </w:rPr>
              <w:t>specific please write ‘Broader Scope’)</w:t>
            </w:r>
          </w:p>
        </w:tc>
        <w:tc>
          <w:tcPr>
            <w:tcW w:w="4387" w:type="dxa"/>
          </w:tcPr>
          <w:p w:rsidRPr="004E261F" w:rsidR="005E246B" w:rsidP="005605D4" w:rsidRDefault="005E246B" w14:paraId="79357A13" w14:textId="77777777">
            <w:pPr>
              <w:rPr>
                <w:rFonts w:cs="Arial"/>
              </w:rPr>
            </w:pPr>
          </w:p>
        </w:tc>
      </w:tr>
      <w:tr w:rsidRPr="004E261F" w:rsidR="005E246B" w:rsidTr="79D46545" w14:paraId="1CCFA85F" w14:textId="77777777">
        <w:trPr>
          <w:trHeight w:val="300"/>
        </w:trPr>
        <w:tc>
          <w:tcPr>
            <w:tcW w:w="5524" w:type="dxa"/>
          </w:tcPr>
          <w:p w:rsidRPr="00284C0F" w:rsidR="005E246B" w:rsidP="005605D4" w:rsidRDefault="005E246B" w14:paraId="75B8A0E5" w14:textId="2D0E5DF2">
            <w:pPr>
              <w:pStyle w:val="ListParagraph"/>
              <w:numPr>
                <w:ilvl w:val="0"/>
                <w:numId w:val="29"/>
              </w:numPr>
              <w:ind w:left="306"/>
              <w:rPr>
                <w:rFonts w:cs="Arial"/>
              </w:rPr>
            </w:pPr>
            <w:r w:rsidRPr="79D46545">
              <w:rPr>
                <w:rFonts w:cs="Arial"/>
              </w:rPr>
              <w:t>Brief history of product development, as applicable</w:t>
            </w:r>
          </w:p>
        </w:tc>
        <w:tc>
          <w:tcPr>
            <w:tcW w:w="4387" w:type="dxa"/>
          </w:tcPr>
          <w:p w:rsidRPr="004E261F" w:rsidR="005E246B" w:rsidP="005605D4" w:rsidRDefault="005E246B" w14:paraId="47016D6C" w14:textId="77777777">
            <w:pPr>
              <w:rPr>
                <w:rFonts w:cs="Arial"/>
              </w:rPr>
            </w:pPr>
          </w:p>
        </w:tc>
      </w:tr>
    </w:tbl>
    <w:p w:rsidR="005E246B" w:rsidP="001648D6" w:rsidRDefault="005E246B" w14:paraId="3C01162B" w14:textId="77777777">
      <w:pPr>
        <w:rPr>
          <w:rFonts w:cs="Arial"/>
          <w:bCs/>
          <w:sz w:val="24"/>
        </w:rPr>
      </w:pPr>
    </w:p>
    <w:p w:rsidR="001648D6" w:rsidP="00F03489" w:rsidRDefault="001648D6" w14:paraId="2F396613" w14:textId="77777777">
      <w:pPr>
        <w:rPr>
          <w:rFonts w:cs="Arial"/>
        </w:rPr>
      </w:pPr>
    </w:p>
    <w:p w:rsidRPr="00D72D44" w:rsidR="00F74DD0" w:rsidP="00F03489" w:rsidRDefault="00F74DD0" w14:paraId="53D35644" w14:textId="235359E6">
      <w:pPr>
        <w:rPr>
          <w:rFonts w:cs="Arial"/>
        </w:rPr>
      </w:pPr>
      <w:r>
        <w:br w:type="page"/>
      </w:r>
      <w:r w:rsidRPr="5720B727" w:rsidR="29BD83AC">
        <w:rPr>
          <w:b/>
          <w:bCs/>
          <w:sz w:val="32"/>
          <w:szCs w:val="32"/>
        </w:rPr>
        <w:lastRenderedPageBreak/>
        <w:t>4.</w:t>
      </w:r>
      <w:r w:rsidR="29BD83AC">
        <w:t xml:space="preserve"> </w:t>
      </w:r>
      <w:r w:rsidRPr="5720B727">
        <w:rPr>
          <w:rFonts w:cs="Arial"/>
          <w:b/>
          <w:bCs/>
          <w:sz w:val="32"/>
          <w:szCs w:val="32"/>
        </w:rPr>
        <w:t>Closed-door meeting proposals</w:t>
      </w:r>
      <w:r w:rsidRPr="5720B727" w:rsidR="001D397C">
        <w:rPr>
          <w:rFonts w:cs="Arial"/>
          <w:b/>
          <w:bCs/>
          <w:sz w:val="32"/>
          <w:szCs w:val="32"/>
        </w:rPr>
        <w:t xml:space="preserve"> only</w:t>
      </w:r>
      <w:r w:rsidRPr="5720B727">
        <w:rPr>
          <w:rFonts w:cs="Arial"/>
        </w:rPr>
        <w:t>:</w:t>
      </w:r>
    </w:p>
    <w:tbl>
      <w:tblPr>
        <w:tblStyle w:val="TableGrid"/>
        <w:tblW w:w="9918" w:type="dxa"/>
        <w:tblLook w:val="04A0" w:firstRow="1" w:lastRow="0" w:firstColumn="1" w:lastColumn="0" w:noHBand="0" w:noVBand="1"/>
      </w:tblPr>
      <w:tblGrid>
        <w:gridCol w:w="5524"/>
        <w:gridCol w:w="4394"/>
      </w:tblGrid>
      <w:tr w:rsidRPr="004E261F" w:rsidR="006D0C11" w:rsidTr="5720B727" w14:paraId="50A2B231" w14:textId="77777777">
        <w:trPr>
          <w:trHeight w:val="300"/>
        </w:trPr>
        <w:tc>
          <w:tcPr>
            <w:tcW w:w="5524" w:type="dxa"/>
          </w:tcPr>
          <w:p w:rsidRPr="00284C0F" w:rsidR="00907378" w:rsidP="00972AC8" w:rsidRDefault="00907378" w14:paraId="611D0CC0" w14:textId="38BF9639">
            <w:pPr>
              <w:pStyle w:val="ListParagraph"/>
              <w:numPr>
                <w:ilvl w:val="0"/>
                <w:numId w:val="43"/>
              </w:numPr>
              <w:ind w:left="316"/>
              <w:textAlignment w:val="baseline"/>
              <w:rPr>
                <w:rFonts w:cs="Arial"/>
              </w:rPr>
            </w:pPr>
            <w:r w:rsidRPr="76E823E8">
              <w:rPr>
                <w:rFonts w:cs="Arial"/>
              </w:rPr>
              <w:t xml:space="preserve">Please list the key objectives for the </w:t>
            </w:r>
            <w:r w:rsidRPr="76E823E8" w:rsidR="52BFF4C2">
              <w:rPr>
                <w:rFonts w:cs="Arial"/>
              </w:rPr>
              <w:t>meeting</w:t>
            </w:r>
            <w:r w:rsidRPr="76E823E8">
              <w:rPr>
                <w:rFonts w:cs="Arial"/>
              </w:rPr>
              <w:t> </w:t>
            </w:r>
          </w:p>
        </w:tc>
        <w:tc>
          <w:tcPr>
            <w:tcW w:w="4394" w:type="dxa"/>
          </w:tcPr>
          <w:p w:rsidRPr="004E261F" w:rsidR="00BB6198" w:rsidP="00BB6198" w:rsidRDefault="00BB6198" w14:paraId="327F1704" w14:textId="77777777">
            <w:pPr>
              <w:rPr>
                <w:rFonts w:cs="Arial"/>
                <w:b/>
                <w:szCs w:val="22"/>
              </w:rPr>
            </w:pPr>
          </w:p>
        </w:tc>
      </w:tr>
      <w:tr w:rsidRPr="004E261F" w:rsidR="006D0C11" w:rsidTr="5720B727" w14:paraId="6A5D6631" w14:textId="77777777">
        <w:trPr>
          <w:trHeight w:val="300"/>
        </w:trPr>
        <w:tc>
          <w:tcPr>
            <w:tcW w:w="5524" w:type="dxa"/>
          </w:tcPr>
          <w:p w:rsidRPr="00FE5C03" w:rsidR="00907378" w:rsidP="00972AC8" w:rsidRDefault="005E246B" w14:paraId="5768C331" w14:textId="5F1D733A">
            <w:pPr>
              <w:pStyle w:val="ListParagraph"/>
              <w:numPr>
                <w:ilvl w:val="0"/>
                <w:numId w:val="43"/>
              </w:numPr>
              <w:ind w:left="306" w:hanging="306"/>
              <w:rPr>
                <w:rFonts w:cs="Arial"/>
              </w:rPr>
            </w:pPr>
            <w:r w:rsidRPr="69B6D3A5">
              <w:rPr>
                <w:rFonts w:cs="Arial"/>
              </w:rPr>
              <w:t>What is the regulatory question</w:t>
            </w:r>
            <w:r w:rsidRPr="69B6D3A5" w:rsidR="00FE1D75">
              <w:rPr>
                <w:rFonts w:cs="Arial"/>
              </w:rPr>
              <w:t>(s)</w:t>
            </w:r>
            <w:r w:rsidRPr="69B6D3A5">
              <w:rPr>
                <w:rFonts w:cs="Arial"/>
              </w:rPr>
              <w:t>?</w:t>
            </w:r>
          </w:p>
        </w:tc>
        <w:tc>
          <w:tcPr>
            <w:tcW w:w="4394" w:type="dxa"/>
          </w:tcPr>
          <w:p w:rsidRPr="004E261F" w:rsidR="00907378" w:rsidP="00BB6198" w:rsidRDefault="00907378" w14:paraId="69151F44" w14:textId="77777777">
            <w:pPr>
              <w:rPr>
                <w:rFonts w:cs="Arial"/>
                <w:b/>
                <w:szCs w:val="22"/>
              </w:rPr>
            </w:pPr>
          </w:p>
        </w:tc>
      </w:tr>
      <w:tr w:rsidRPr="004E261F" w:rsidR="00DE6C3E" w:rsidTr="5720B727" w14:paraId="6BE6D5FE" w14:textId="77777777">
        <w:trPr>
          <w:trHeight w:val="300"/>
        </w:trPr>
        <w:tc>
          <w:tcPr>
            <w:tcW w:w="5524" w:type="dxa"/>
          </w:tcPr>
          <w:p w:rsidRPr="69B6D3A5" w:rsidR="00DE6C3E" w:rsidP="00972AC8" w:rsidRDefault="00DE6C3E" w14:paraId="5187F93E" w14:textId="0302AC1D">
            <w:pPr>
              <w:pStyle w:val="ListParagraph"/>
              <w:numPr>
                <w:ilvl w:val="0"/>
                <w:numId w:val="43"/>
              </w:numPr>
              <w:ind w:left="306" w:hanging="306"/>
              <w:rPr>
                <w:rFonts w:cs="Arial"/>
              </w:rPr>
            </w:pPr>
            <w:r>
              <w:rPr>
                <w:rFonts w:cs="Arial"/>
              </w:rPr>
              <w:t xml:space="preserve">How do the objectives align with the </w:t>
            </w:r>
            <w:r w:rsidRPr="0066198A">
              <w:rPr>
                <w:rFonts w:cs="Arial"/>
              </w:rPr>
              <w:t>prioritisation</w:t>
            </w:r>
            <w:r>
              <w:rPr>
                <w:rFonts w:cs="Arial"/>
              </w:rPr>
              <w:t xml:space="preserve"> criteria of the RWE SDP?</w:t>
            </w:r>
          </w:p>
        </w:tc>
        <w:tc>
          <w:tcPr>
            <w:tcW w:w="4394" w:type="dxa"/>
          </w:tcPr>
          <w:p w:rsidRPr="004E261F" w:rsidR="00DE6C3E" w:rsidP="00BB6198" w:rsidRDefault="00DE6C3E" w14:paraId="6871AC2B" w14:textId="77777777">
            <w:pPr>
              <w:rPr>
                <w:rFonts w:cs="Arial"/>
                <w:b/>
                <w:szCs w:val="22"/>
              </w:rPr>
            </w:pPr>
          </w:p>
        </w:tc>
      </w:tr>
      <w:tr w:rsidRPr="004E261F" w:rsidR="006D0C11" w:rsidTr="5720B727" w14:paraId="799CF0E3" w14:textId="77777777">
        <w:trPr>
          <w:trHeight w:val="300"/>
        </w:trPr>
        <w:tc>
          <w:tcPr>
            <w:tcW w:w="5524" w:type="dxa"/>
          </w:tcPr>
          <w:p w:rsidRPr="00284C0F" w:rsidR="00BB6198" w:rsidP="00972AC8" w:rsidRDefault="00BB6198" w14:paraId="697DF064" w14:textId="3AD9808F">
            <w:pPr>
              <w:pStyle w:val="ListParagraph"/>
              <w:numPr>
                <w:ilvl w:val="0"/>
                <w:numId w:val="43"/>
              </w:numPr>
              <w:ind w:left="306"/>
              <w:rPr>
                <w:rFonts w:cs="Arial"/>
                <w:bCs/>
                <w:szCs w:val="22"/>
              </w:rPr>
            </w:pPr>
            <w:r w:rsidRPr="00284C0F">
              <w:rPr>
                <w:rFonts w:cs="Arial"/>
                <w:bCs/>
                <w:szCs w:val="22"/>
              </w:rPr>
              <w:t>Rationale for a real-world evidence approach</w:t>
            </w:r>
          </w:p>
        </w:tc>
        <w:tc>
          <w:tcPr>
            <w:tcW w:w="4394" w:type="dxa"/>
          </w:tcPr>
          <w:p w:rsidRPr="004E261F" w:rsidR="00BB6198" w:rsidP="00BB6198" w:rsidRDefault="00BB6198" w14:paraId="1F7C2B7C" w14:textId="77777777">
            <w:pPr>
              <w:rPr>
                <w:rFonts w:cs="Arial"/>
                <w:bCs/>
                <w:szCs w:val="22"/>
              </w:rPr>
            </w:pPr>
          </w:p>
        </w:tc>
      </w:tr>
      <w:tr w:rsidRPr="004E261F" w:rsidR="006D0C11" w:rsidTr="5720B727" w14:paraId="02D67A70" w14:textId="77777777">
        <w:trPr>
          <w:trHeight w:val="300"/>
        </w:trPr>
        <w:tc>
          <w:tcPr>
            <w:tcW w:w="5524" w:type="dxa"/>
          </w:tcPr>
          <w:p w:rsidRPr="00284C0F" w:rsidR="00497BEC" w:rsidP="10CC7A5C" w:rsidRDefault="646D5FE1" w14:paraId="4D6E9BA4" w14:textId="0E555E06">
            <w:pPr>
              <w:pStyle w:val="ListParagraph"/>
              <w:numPr>
                <w:ilvl w:val="0"/>
                <w:numId w:val="43"/>
              </w:numPr>
              <w:ind w:left="306"/>
              <w:rPr>
                <w:rFonts w:cs="Arial"/>
              </w:rPr>
            </w:pPr>
            <w:r w:rsidRPr="5720B727">
              <w:rPr>
                <w:rFonts w:cs="Arial"/>
              </w:rPr>
              <w:t xml:space="preserve">Brief overview of </w:t>
            </w:r>
            <w:r w:rsidRPr="5720B727" w:rsidR="62C00431">
              <w:rPr>
                <w:rFonts w:cs="Arial"/>
              </w:rPr>
              <w:t xml:space="preserve">the </w:t>
            </w:r>
            <w:r w:rsidRPr="5720B727">
              <w:rPr>
                <w:rFonts w:cs="Arial"/>
              </w:rPr>
              <w:t>proposed study design</w:t>
            </w:r>
            <w:r w:rsidRPr="5720B727" w:rsidR="6BDBDEC5">
              <w:rPr>
                <w:rFonts w:cs="Arial"/>
              </w:rPr>
              <w:t>, including</w:t>
            </w:r>
            <w:r w:rsidRPr="5720B727" w:rsidR="326AB0B5">
              <w:rPr>
                <w:rFonts w:cs="Arial"/>
              </w:rPr>
              <w:t xml:space="preserve"> as applicable</w:t>
            </w:r>
            <w:r w:rsidRPr="5720B727" w:rsidR="6BDBDEC5">
              <w:rPr>
                <w:rFonts w:cs="Arial"/>
              </w:rPr>
              <w:t>:</w:t>
            </w:r>
          </w:p>
          <w:p w:rsidR="00497BEC" w:rsidP="00284C0F" w:rsidRDefault="00497BEC" w14:paraId="74A3EC60" w14:textId="30AB2AC6">
            <w:pPr>
              <w:pStyle w:val="ListParagraph"/>
              <w:numPr>
                <w:ilvl w:val="0"/>
                <w:numId w:val="30"/>
              </w:numPr>
              <w:rPr>
                <w:rFonts w:cs="Arial"/>
                <w:bCs/>
                <w:szCs w:val="22"/>
              </w:rPr>
            </w:pPr>
            <w:r w:rsidRPr="00497BEC">
              <w:rPr>
                <w:rFonts w:cs="Arial"/>
                <w:bCs/>
                <w:szCs w:val="22"/>
              </w:rPr>
              <w:t>O</w:t>
            </w:r>
            <w:r w:rsidRPr="00497BEC" w:rsidR="00BB6198">
              <w:rPr>
                <w:rFonts w:cs="Arial"/>
                <w:bCs/>
                <w:szCs w:val="22"/>
              </w:rPr>
              <w:t>bjectives</w:t>
            </w:r>
          </w:p>
          <w:p w:rsidR="00497BEC" w:rsidP="00284C0F" w:rsidRDefault="00497BEC" w14:paraId="582D95E0" w14:textId="77777777">
            <w:pPr>
              <w:pStyle w:val="ListParagraph"/>
              <w:numPr>
                <w:ilvl w:val="0"/>
                <w:numId w:val="30"/>
              </w:numPr>
              <w:rPr>
                <w:rFonts w:cs="Arial"/>
                <w:bCs/>
                <w:szCs w:val="22"/>
              </w:rPr>
            </w:pPr>
            <w:r>
              <w:rPr>
                <w:rFonts w:cs="Arial"/>
                <w:bCs/>
                <w:szCs w:val="22"/>
              </w:rPr>
              <w:t xml:space="preserve">Study type (e.g. </w:t>
            </w:r>
            <w:r w:rsidRPr="00497BEC" w:rsidR="00BB6198">
              <w:rPr>
                <w:rFonts w:cs="Arial"/>
                <w:bCs/>
                <w:szCs w:val="22"/>
              </w:rPr>
              <w:t>randomised trial with pragmatic elements, externally controlled trial, observational cohort study)</w:t>
            </w:r>
          </w:p>
          <w:p w:rsidR="00497BEC" w:rsidP="00284C0F" w:rsidRDefault="00497BEC" w14:paraId="3C7BBC29" w14:textId="4D1850A0">
            <w:pPr>
              <w:pStyle w:val="ListParagraph"/>
              <w:numPr>
                <w:ilvl w:val="0"/>
                <w:numId w:val="30"/>
              </w:numPr>
              <w:rPr>
                <w:rFonts w:cs="Arial"/>
                <w:bCs/>
                <w:szCs w:val="22"/>
              </w:rPr>
            </w:pPr>
            <w:r>
              <w:rPr>
                <w:rFonts w:cs="Arial"/>
                <w:bCs/>
                <w:szCs w:val="22"/>
              </w:rPr>
              <w:t>E</w:t>
            </w:r>
            <w:r w:rsidRPr="00497BEC" w:rsidR="00BB6198">
              <w:rPr>
                <w:rFonts w:cs="Arial"/>
                <w:bCs/>
                <w:szCs w:val="22"/>
              </w:rPr>
              <w:t>ligibility criteria</w:t>
            </w:r>
          </w:p>
          <w:p w:rsidR="00497BEC" w:rsidP="00284C0F" w:rsidRDefault="00497BEC" w14:paraId="5893AC4B" w14:textId="18CF1AA2">
            <w:pPr>
              <w:pStyle w:val="ListParagraph"/>
              <w:numPr>
                <w:ilvl w:val="0"/>
                <w:numId w:val="30"/>
              </w:numPr>
              <w:rPr>
                <w:rFonts w:cs="Arial"/>
                <w:bCs/>
                <w:szCs w:val="22"/>
              </w:rPr>
            </w:pPr>
            <w:r>
              <w:rPr>
                <w:rFonts w:cs="Arial"/>
                <w:bCs/>
                <w:szCs w:val="22"/>
              </w:rPr>
              <w:t>C</w:t>
            </w:r>
            <w:r w:rsidRPr="00497BEC" w:rsidR="00BB6198">
              <w:rPr>
                <w:rFonts w:cs="Arial"/>
                <w:bCs/>
                <w:szCs w:val="22"/>
              </w:rPr>
              <w:t>ovariates of interest</w:t>
            </w:r>
          </w:p>
          <w:p w:rsidR="00497BEC" w:rsidP="00284C0F" w:rsidRDefault="00497BEC" w14:paraId="587B776F" w14:textId="3A52311F">
            <w:pPr>
              <w:pStyle w:val="ListParagraph"/>
              <w:numPr>
                <w:ilvl w:val="0"/>
                <w:numId w:val="30"/>
              </w:numPr>
              <w:rPr>
                <w:rFonts w:cs="Arial"/>
                <w:bCs/>
                <w:szCs w:val="22"/>
              </w:rPr>
            </w:pPr>
            <w:r>
              <w:rPr>
                <w:rFonts w:cs="Arial"/>
                <w:bCs/>
                <w:szCs w:val="22"/>
              </w:rPr>
              <w:t>P</w:t>
            </w:r>
            <w:r w:rsidRPr="00497BEC" w:rsidR="00BB6198">
              <w:rPr>
                <w:rFonts w:cs="Arial"/>
                <w:bCs/>
                <w:szCs w:val="22"/>
              </w:rPr>
              <w:t>rimary and key secondary endpoints</w:t>
            </w:r>
          </w:p>
          <w:p w:rsidR="00497BEC" w:rsidP="00284C0F" w:rsidRDefault="00497BEC" w14:paraId="107BB3C5" w14:textId="6B082F1C">
            <w:pPr>
              <w:pStyle w:val="ListParagraph"/>
              <w:numPr>
                <w:ilvl w:val="0"/>
                <w:numId w:val="30"/>
              </w:numPr>
              <w:rPr>
                <w:rFonts w:cs="Arial"/>
                <w:bCs/>
                <w:szCs w:val="22"/>
              </w:rPr>
            </w:pPr>
            <w:r>
              <w:rPr>
                <w:rFonts w:cs="Arial"/>
                <w:bCs/>
                <w:szCs w:val="22"/>
              </w:rPr>
              <w:t>C</w:t>
            </w:r>
            <w:r w:rsidRPr="00497BEC" w:rsidR="00BB6198">
              <w:rPr>
                <w:rFonts w:cs="Arial"/>
                <w:bCs/>
                <w:szCs w:val="22"/>
              </w:rPr>
              <w:t>omparator</w:t>
            </w:r>
          </w:p>
          <w:p w:rsidRPr="004E261F" w:rsidR="00BB6198" w:rsidP="00972AC8" w:rsidRDefault="00497BEC" w14:paraId="14D22130" w14:textId="10DE3FC9">
            <w:pPr>
              <w:pStyle w:val="ListParagraph"/>
              <w:numPr>
                <w:ilvl w:val="0"/>
                <w:numId w:val="30"/>
              </w:numPr>
              <w:rPr>
                <w:rFonts w:cs="Arial"/>
                <w:bCs/>
                <w:szCs w:val="22"/>
              </w:rPr>
            </w:pPr>
            <w:r>
              <w:rPr>
                <w:rFonts w:cs="Arial"/>
                <w:bCs/>
                <w:szCs w:val="22"/>
              </w:rPr>
              <w:t>C</w:t>
            </w:r>
            <w:r w:rsidRPr="00497BEC" w:rsidR="00BB6198">
              <w:rPr>
                <w:rFonts w:cs="Arial"/>
                <w:bCs/>
                <w:szCs w:val="22"/>
              </w:rPr>
              <w:t>oncomitant therapies</w:t>
            </w:r>
          </w:p>
        </w:tc>
        <w:tc>
          <w:tcPr>
            <w:tcW w:w="4394" w:type="dxa"/>
          </w:tcPr>
          <w:p w:rsidRPr="004E261F" w:rsidR="00BB6198" w:rsidP="00BB6198" w:rsidRDefault="00BB6198" w14:paraId="5C4FF77E" w14:textId="77777777">
            <w:pPr>
              <w:rPr>
                <w:rFonts w:cs="Arial"/>
                <w:bCs/>
                <w:szCs w:val="22"/>
              </w:rPr>
            </w:pPr>
          </w:p>
        </w:tc>
      </w:tr>
      <w:tr w:rsidRPr="004E261F" w:rsidR="006D0C11" w:rsidTr="5720B727" w14:paraId="38A34616" w14:textId="77777777">
        <w:trPr>
          <w:trHeight w:val="300"/>
        </w:trPr>
        <w:tc>
          <w:tcPr>
            <w:tcW w:w="5524" w:type="dxa"/>
          </w:tcPr>
          <w:p w:rsidRPr="00284C0F" w:rsidR="00BB6198" w:rsidP="00972AC8" w:rsidRDefault="00BB6198" w14:paraId="7923D01C" w14:textId="3CB76206">
            <w:pPr>
              <w:pStyle w:val="ListParagraph"/>
              <w:numPr>
                <w:ilvl w:val="0"/>
                <w:numId w:val="43"/>
              </w:numPr>
              <w:ind w:left="306"/>
              <w:rPr>
                <w:rFonts w:cs="Arial"/>
                <w:bCs/>
                <w:szCs w:val="22"/>
              </w:rPr>
            </w:pPr>
            <w:r w:rsidRPr="00284C0F">
              <w:rPr>
                <w:rFonts w:cs="Arial"/>
                <w:bCs/>
                <w:szCs w:val="22"/>
              </w:rPr>
              <w:t xml:space="preserve">Describe proposed data sources (e.g., electronic health records, </w:t>
            </w:r>
            <w:r w:rsidRPr="00284C0F" w:rsidR="00497BEC">
              <w:rPr>
                <w:rFonts w:cs="Arial"/>
                <w:bCs/>
                <w:szCs w:val="22"/>
              </w:rPr>
              <w:t>r</w:t>
            </w:r>
            <w:r w:rsidRPr="00284C0F">
              <w:rPr>
                <w:rFonts w:cs="Arial"/>
                <w:bCs/>
                <w:szCs w:val="22"/>
              </w:rPr>
              <w:t>egistries, and/or other).</w:t>
            </w:r>
          </w:p>
        </w:tc>
        <w:tc>
          <w:tcPr>
            <w:tcW w:w="4394" w:type="dxa"/>
          </w:tcPr>
          <w:p w:rsidRPr="004E261F" w:rsidR="00BB6198" w:rsidP="00BB6198" w:rsidRDefault="00BB6198" w14:paraId="6DF3AF91" w14:textId="77777777">
            <w:pPr>
              <w:rPr>
                <w:rFonts w:cs="Arial"/>
                <w:bCs/>
                <w:szCs w:val="22"/>
              </w:rPr>
            </w:pPr>
          </w:p>
        </w:tc>
      </w:tr>
      <w:tr w:rsidRPr="004E261F" w:rsidR="006D0C11" w:rsidTr="5720B727" w14:paraId="59EE5DCC" w14:textId="77777777">
        <w:trPr>
          <w:trHeight w:val="300"/>
        </w:trPr>
        <w:tc>
          <w:tcPr>
            <w:tcW w:w="5524" w:type="dxa"/>
          </w:tcPr>
          <w:p w:rsidRPr="00284C0F" w:rsidR="008F7308" w:rsidP="00972AC8" w:rsidRDefault="009B7EBD" w14:paraId="2E58CA57" w14:textId="457BB988">
            <w:pPr>
              <w:pStyle w:val="ListParagraph"/>
              <w:numPr>
                <w:ilvl w:val="0"/>
                <w:numId w:val="43"/>
              </w:numPr>
              <w:ind w:left="306"/>
              <w:rPr>
                <w:rFonts w:cs="Arial"/>
                <w:bCs/>
                <w:szCs w:val="22"/>
              </w:rPr>
            </w:pPr>
            <w:r>
              <w:rPr>
                <w:rFonts w:cs="Arial"/>
                <w:bCs/>
                <w:szCs w:val="22"/>
              </w:rPr>
              <w:t>Brief d</w:t>
            </w:r>
            <w:r w:rsidRPr="00284C0F" w:rsidR="00BB6198">
              <w:rPr>
                <w:rFonts w:cs="Arial"/>
                <w:bCs/>
                <w:szCs w:val="22"/>
              </w:rPr>
              <w:t>escri</w:t>
            </w:r>
            <w:r>
              <w:rPr>
                <w:rFonts w:cs="Arial"/>
                <w:bCs/>
                <w:szCs w:val="22"/>
              </w:rPr>
              <w:t>ption of</w:t>
            </w:r>
            <w:r w:rsidRPr="00284C0F" w:rsidR="00BB6198">
              <w:rPr>
                <w:rFonts w:cs="Arial"/>
                <w:bCs/>
                <w:szCs w:val="22"/>
              </w:rPr>
              <w:t xml:space="preserve"> the statistical analysis plan</w:t>
            </w:r>
            <w:r w:rsidR="00D9603D">
              <w:rPr>
                <w:rFonts w:cs="Arial"/>
                <w:bCs/>
                <w:szCs w:val="22"/>
              </w:rPr>
              <w:t xml:space="preserve">, </w:t>
            </w:r>
            <w:r w:rsidRPr="00284C0F" w:rsidR="00D9603D">
              <w:rPr>
                <w:rFonts w:cs="Arial"/>
                <w:bCs/>
                <w:szCs w:val="22"/>
              </w:rPr>
              <w:t>including</w:t>
            </w:r>
            <w:r w:rsidR="00D9603D">
              <w:rPr>
                <w:rFonts w:cs="Arial"/>
                <w:bCs/>
                <w:szCs w:val="22"/>
              </w:rPr>
              <w:t xml:space="preserve"> as applicable</w:t>
            </w:r>
            <w:r w:rsidRPr="00284C0F" w:rsidR="008F7308">
              <w:rPr>
                <w:rFonts w:cs="Arial"/>
                <w:bCs/>
                <w:szCs w:val="22"/>
              </w:rPr>
              <w:t>:</w:t>
            </w:r>
          </w:p>
          <w:p w:rsidR="008F7308" w:rsidP="10CC7A5C" w:rsidRDefault="5650171C" w14:paraId="6055A1EE" w14:textId="39AB3264">
            <w:pPr>
              <w:pStyle w:val="ListParagraph"/>
              <w:numPr>
                <w:ilvl w:val="0"/>
                <w:numId w:val="31"/>
              </w:numPr>
              <w:rPr>
                <w:rFonts w:cs="Arial"/>
              </w:rPr>
            </w:pPr>
            <w:r w:rsidRPr="5720B727">
              <w:rPr>
                <w:rFonts w:cs="Arial"/>
              </w:rPr>
              <w:t>Approximate</w:t>
            </w:r>
            <w:r w:rsidRPr="5720B727" w:rsidR="646D5FE1">
              <w:rPr>
                <w:rFonts w:cs="Arial"/>
              </w:rPr>
              <w:t xml:space="preserve"> sample size</w:t>
            </w:r>
          </w:p>
          <w:p w:rsidR="008F7308" w:rsidP="10CC7A5C" w:rsidRDefault="126292E0" w14:paraId="6E3AA554" w14:textId="093F8666">
            <w:pPr>
              <w:pStyle w:val="ListParagraph"/>
              <w:numPr>
                <w:ilvl w:val="0"/>
                <w:numId w:val="31"/>
              </w:numPr>
              <w:rPr>
                <w:rFonts w:cs="Arial"/>
              </w:rPr>
            </w:pPr>
            <w:r w:rsidRPr="5720B727">
              <w:rPr>
                <w:rFonts w:cs="Arial"/>
              </w:rPr>
              <w:t xml:space="preserve">Analytic </w:t>
            </w:r>
            <w:r w:rsidRPr="5720B727" w:rsidR="646D5FE1">
              <w:rPr>
                <w:rFonts w:cs="Arial"/>
              </w:rPr>
              <w:t>plan for primary and key secondary endpoints</w:t>
            </w:r>
          </w:p>
          <w:p w:rsidR="008F7308" w:rsidP="10CC7A5C" w:rsidRDefault="7B22C5C0" w14:paraId="28A8927A" w14:textId="6E3FEE14">
            <w:pPr>
              <w:pStyle w:val="ListParagraph"/>
              <w:numPr>
                <w:ilvl w:val="0"/>
                <w:numId w:val="31"/>
              </w:numPr>
              <w:rPr>
                <w:rFonts w:cs="Arial"/>
              </w:rPr>
            </w:pPr>
            <w:r w:rsidRPr="5720B727">
              <w:rPr>
                <w:rFonts w:cs="Arial"/>
              </w:rPr>
              <w:t>Approach</w:t>
            </w:r>
            <w:r w:rsidRPr="5720B727" w:rsidR="646D5FE1">
              <w:rPr>
                <w:rFonts w:cs="Arial"/>
              </w:rPr>
              <w:t xml:space="preserve"> to confounding factors</w:t>
            </w:r>
          </w:p>
          <w:p w:rsidR="008F7308" w:rsidP="10CC7A5C" w:rsidRDefault="017285CD" w14:paraId="798E2C2F" w14:textId="40130C03">
            <w:pPr>
              <w:pStyle w:val="ListParagraph"/>
              <w:numPr>
                <w:ilvl w:val="0"/>
                <w:numId w:val="31"/>
              </w:numPr>
              <w:rPr>
                <w:rFonts w:cs="Arial"/>
              </w:rPr>
            </w:pPr>
            <w:r w:rsidRPr="5720B727">
              <w:rPr>
                <w:rFonts w:cs="Arial"/>
              </w:rPr>
              <w:t>Definition</w:t>
            </w:r>
            <w:r w:rsidRPr="5720B727" w:rsidR="646D5FE1">
              <w:rPr>
                <w:rFonts w:cs="Arial"/>
              </w:rPr>
              <w:t xml:space="preserve"> of follow-up period</w:t>
            </w:r>
          </w:p>
          <w:p w:rsidRPr="008F7308" w:rsidR="00BB6198" w:rsidP="76E823E8" w:rsidRDefault="42A02A66" w14:paraId="6AC48FEF" w14:textId="690E3D24">
            <w:pPr>
              <w:pStyle w:val="ListParagraph"/>
              <w:numPr>
                <w:ilvl w:val="0"/>
                <w:numId w:val="31"/>
              </w:numPr>
              <w:rPr>
                <w:rFonts w:cs="Arial"/>
              </w:rPr>
            </w:pPr>
            <w:r w:rsidRPr="5720B727">
              <w:rPr>
                <w:rFonts w:cs="Arial"/>
              </w:rPr>
              <w:t>Handling</w:t>
            </w:r>
            <w:r w:rsidRPr="5720B727" w:rsidR="646D5FE1">
              <w:rPr>
                <w:rFonts w:cs="Arial"/>
              </w:rPr>
              <w:t xml:space="preserve"> of intercurrent events, missing or misclassified data, and multiplicity</w:t>
            </w:r>
          </w:p>
        </w:tc>
        <w:tc>
          <w:tcPr>
            <w:tcW w:w="4394" w:type="dxa"/>
          </w:tcPr>
          <w:p w:rsidRPr="004E261F" w:rsidR="00BB6198" w:rsidP="00BB6198" w:rsidRDefault="00BB6198" w14:paraId="11D2AAC7" w14:textId="77777777">
            <w:pPr>
              <w:rPr>
                <w:rFonts w:cs="Arial"/>
                <w:bCs/>
                <w:szCs w:val="22"/>
              </w:rPr>
            </w:pPr>
          </w:p>
        </w:tc>
      </w:tr>
      <w:tr w:rsidRPr="004E261F" w:rsidR="006D0C11" w:rsidTr="5720B727" w14:paraId="13FE3B82" w14:textId="77777777">
        <w:trPr>
          <w:trHeight w:val="300"/>
        </w:trPr>
        <w:tc>
          <w:tcPr>
            <w:tcW w:w="5524" w:type="dxa"/>
          </w:tcPr>
          <w:p w:rsidRPr="00284C0F" w:rsidR="00BB6198" w:rsidP="00972AC8" w:rsidRDefault="00907378" w14:paraId="6CB5B46C" w14:textId="0376F692">
            <w:pPr>
              <w:pStyle w:val="ListParagraph"/>
              <w:numPr>
                <w:ilvl w:val="0"/>
                <w:numId w:val="43"/>
              </w:numPr>
              <w:ind w:left="306"/>
              <w:rPr>
                <w:rFonts w:cs="Arial"/>
                <w:bCs/>
                <w:szCs w:val="22"/>
              </w:rPr>
            </w:pPr>
            <w:r w:rsidRPr="00284C0F">
              <w:rPr>
                <w:rFonts w:cs="Arial"/>
                <w:bCs/>
                <w:szCs w:val="22"/>
              </w:rPr>
              <w:t>Other</w:t>
            </w:r>
            <w:r w:rsidRPr="00284C0F" w:rsidR="00BB6198">
              <w:rPr>
                <w:rFonts w:cs="Arial"/>
                <w:bCs/>
                <w:szCs w:val="22"/>
              </w:rPr>
              <w:t xml:space="preserve"> considerations </w:t>
            </w:r>
          </w:p>
        </w:tc>
        <w:tc>
          <w:tcPr>
            <w:tcW w:w="4394" w:type="dxa"/>
          </w:tcPr>
          <w:p w:rsidRPr="004E261F" w:rsidR="00BB6198" w:rsidP="00BB6198" w:rsidRDefault="00BB6198" w14:paraId="11D78461" w14:textId="77777777">
            <w:pPr>
              <w:rPr>
                <w:rFonts w:cs="Arial"/>
                <w:bCs/>
                <w:szCs w:val="22"/>
              </w:rPr>
            </w:pPr>
          </w:p>
        </w:tc>
      </w:tr>
    </w:tbl>
    <w:p w:rsidR="00FB0FED" w:rsidP="00F03489" w:rsidRDefault="00FB0FED" w14:paraId="2CFE4407" w14:textId="77777777">
      <w:pPr>
        <w:rPr>
          <w:rFonts w:cs="Arial"/>
          <w:bCs/>
          <w:sz w:val="24"/>
        </w:rPr>
      </w:pPr>
    </w:p>
    <w:p w:rsidR="00246D80" w:rsidP="33279D00" w:rsidRDefault="00246D80" w14:paraId="0EF33E9B" w14:textId="512C4957"/>
    <w:p w:rsidRPr="00D72D44" w:rsidR="00F74DD0" w:rsidP="33279D00" w:rsidRDefault="33279D00" w14:paraId="50F0577A" w14:textId="387EBFD7">
      <w:pPr>
        <w:rPr>
          <w:rFonts w:cs="Arial"/>
        </w:rPr>
      </w:pPr>
      <w:r w:rsidRPr="33279D00">
        <w:rPr>
          <w:rFonts w:cs="Arial"/>
          <w:b/>
          <w:bCs/>
          <w:sz w:val="32"/>
          <w:szCs w:val="32"/>
        </w:rPr>
        <w:t xml:space="preserve">5. </w:t>
      </w:r>
      <w:r w:rsidRPr="33279D00" w:rsidR="00F74DD0">
        <w:rPr>
          <w:rFonts w:cs="Arial"/>
          <w:b/>
          <w:bCs/>
          <w:sz w:val="32"/>
          <w:szCs w:val="32"/>
        </w:rPr>
        <w:t>Workshop proposals</w:t>
      </w:r>
      <w:r w:rsidRPr="33279D00" w:rsidR="001D397C">
        <w:rPr>
          <w:rFonts w:cs="Arial"/>
          <w:b/>
          <w:bCs/>
          <w:sz w:val="32"/>
          <w:szCs w:val="32"/>
        </w:rPr>
        <w:t xml:space="preserve"> only</w:t>
      </w:r>
      <w:r w:rsidRPr="33279D00" w:rsidR="00F74DD0">
        <w:rPr>
          <w:rFonts w:cs="Arial"/>
        </w:rPr>
        <w:t>:</w:t>
      </w:r>
    </w:p>
    <w:tbl>
      <w:tblPr>
        <w:tblStyle w:val="TableGrid"/>
        <w:tblW w:w="0" w:type="auto"/>
        <w:tblLook w:val="04A0" w:firstRow="1" w:lastRow="0" w:firstColumn="1" w:lastColumn="0" w:noHBand="0" w:noVBand="1"/>
      </w:tblPr>
      <w:tblGrid>
        <w:gridCol w:w="6232"/>
        <w:gridCol w:w="3679"/>
      </w:tblGrid>
      <w:tr w:rsidRPr="004E261F" w:rsidR="00F74DD0" w:rsidTr="1F29CB89" w14:paraId="60936DC1" w14:textId="77777777">
        <w:tc>
          <w:tcPr>
            <w:tcW w:w="6232" w:type="dxa"/>
            <w:tcMar/>
          </w:tcPr>
          <w:p w:rsidRPr="00284C0F" w:rsidR="00F74DD0" w:rsidP="00972AC8" w:rsidRDefault="00F74DD0" w14:paraId="33529EAC" w14:textId="4DFC750D">
            <w:pPr>
              <w:pStyle w:val="ListParagraph"/>
              <w:numPr>
                <w:ilvl w:val="0"/>
                <w:numId w:val="40"/>
              </w:numPr>
              <w:ind w:left="316"/>
              <w:textAlignment w:val="baseline"/>
              <w:rPr>
                <w:rFonts w:cs="Arial"/>
              </w:rPr>
            </w:pPr>
            <w:r w:rsidRPr="69B6D3A5">
              <w:rPr>
                <w:rFonts w:cs="Arial"/>
              </w:rPr>
              <w:t xml:space="preserve">Please list the key objectives for the </w:t>
            </w:r>
            <w:r w:rsidRPr="69B6D3A5" w:rsidR="00B53A47">
              <w:rPr>
                <w:rFonts w:cs="Arial"/>
              </w:rPr>
              <w:t>proposed workshop</w:t>
            </w:r>
            <w:r w:rsidRPr="69B6D3A5">
              <w:rPr>
                <w:rFonts w:cs="Arial"/>
              </w:rPr>
              <w:t> </w:t>
            </w:r>
          </w:p>
        </w:tc>
        <w:tc>
          <w:tcPr>
            <w:tcW w:w="3679" w:type="dxa"/>
            <w:tcMar/>
          </w:tcPr>
          <w:p w:rsidRPr="004E261F" w:rsidR="00F74DD0" w:rsidP="005605D4" w:rsidRDefault="00F74DD0" w14:paraId="039E0787" w14:textId="77777777">
            <w:pPr>
              <w:rPr>
                <w:rFonts w:cs="Arial"/>
                <w:b/>
                <w:szCs w:val="22"/>
              </w:rPr>
            </w:pPr>
          </w:p>
        </w:tc>
      </w:tr>
      <w:tr w:rsidRPr="004E261F" w:rsidR="00FB17E1" w:rsidTr="1F29CB89" w14:paraId="23AC2AEC" w14:textId="77777777">
        <w:tc>
          <w:tcPr>
            <w:tcW w:w="6232" w:type="dxa"/>
            <w:tcMar/>
          </w:tcPr>
          <w:p w:rsidRPr="69B6D3A5" w:rsidR="00FB17E1" w:rsidRDefault="00FB17E1" w14:paraId="5D803282" w14:textId="3AC25548">
            <w:pPr>
              <w:pStyle w:val="ListParagraph"/>
              <w:numPr>
                <w:ilvl w:val="0"/>
                <w:numId w:val="40"/>
              </w:numPr>
              <w:ind w:left="316"/>
              <w:textAlignment w:val="baseline"/>
              <w:rPr>
                <w:rFonts w:cs="Arial"/>
              </w:rPr>
            </w:pPr>
            <w:r>
              <w:rPr>
                <w:rFonts w:cs="Arial"/>
              </w:rPr>
              <w:t xml:space="preserve">How do the objectives align with the </w:t>
            </w:r>
            <w:r w:rsidRPr="0066198A" w:rsidR="0066198A">
              <w:rPr>
                <w:rFonts w:cs="Arial"/>
              </w:rPr>
              <w:t>prioritisation</w:t>
            </w:r>
            <w:r w:rsidR="0066198A">
              <w:rPr>
                <w:rFonts w:cs="Arial"/>
              </w:rPr>
              <w:t xml:space="preserve"> criteria </w:t>
            </w:r>
            <w:r w:rsidR="00DE6C3E">
              <w:rPr>
                <w:rFonts w:cs="Arial"/>
              </w:rPr>
              <w:t>of the RWE SDP?</w:t>
            </w:r>
          </w:p>
        </w:tc>
        <w:tc>
          <w:tcPr>
            <w:tcW w:w="3679" w:type="dxa"/>
            <w:tcMar/>
          </w:tcPr>
          <w:p w:rsidRPr="004E261F" w:rsidR="00FB17E1" w:rsidP="005605D4" w:rsidRDefault="00FB17E1" w14:paraId="1A1E9E50" w14:textId="77777777">
            <w:pPr>
              <w:rPr>
                <w:rFonts w:cs="Arial"/>
                <w:b/>
                <w:szCs w:val="22"/>
              </w:rPr>
            </w:pPr>
          </w:p>
        </w:tc>
      </w:tr>
      <w:tr w:rsidRPr="004E261F" w:rsidR="00532895" w:rsidTr="1F29CB89" w14:paraId="4AF607BA" w14:textId="77777777">
        <w:tc>
          <w:tcPr>
            <w:tcW w:w="6232" w:type="dxa"/>
            <w:tcMar/>
          </w:tcPr>
          <w:p w:rsidRPr="00284C0F" w:rsidR="00532895" w:rsidP="00FE1D75" w:rsidRDefault="00532895" w14:paraId="5E289F3E" w14:textId="3D3C5814">
            <w:pPr>
              <w:pStyle w:val="ListParagraph"/>
              <w:numPr>
                <w:ilvl w:val="0"/>
                <w:numId w:val="40"/>
              </w:numPr>
              <w:ind w:left="306"/>
              <w:rPr>
                <w:rFonts w:cs="Arial"/>
                <w:bCs/>
                <w:szCs w:val="22"/>
              </w:rPr>
            </w:pPr>
            <w:r w:rsidRPr="00532895">
              <w:rPr>
                <w:rFonts w:cs="Arial"/>
                <w:bCs/>
                <w:szCs w:val="22"/>
              </w:rPr>
              <w:t xml:space="preserve">Proposed </w:t>
            </w:r>
            <w:r w:rsidR="009E31D2">
              <w:rPr>
                <w:rFonts w:cs="Arial"/>
                <w:bCs/>
                <w:szCs w:val="22"/>
              </w:rPr>
              <w:t>areas of discussion</w:t>
            </w:r>
            <w:r w:rsidRPr="00532895">
              <w:rPr>
                <w:rFonts w:cs="Arial"/>
                <w:bCs/>
                <w:szCs w:val="22"/>
              </w:rPr>
              <w:t xml:space="preserve"> </w:t>
            </w:r>
            <w:r w:rsidR="008F7B59">
              <w:rPr>
                <w:rFonts w:cs="Arial"/>
                <w:bCs/>
                <w:szCs w:val="22"/>
              </w:rPr>
              <w:t xml:space="preserve">on </w:t>
            </w:r>
            <w:r w:rsidRPr="00284C0F" w:rsidR="008F7B59">
              <w:rPr>
                <w:rFonts w:cs="Arial"/>
                <w:bCs/>
                <w:szCs w:val="22"/>
              </w:rPr>
              <w:t>real-world evidence</w:t>
            </w:r>
          </w:p>
        </w:tc>
        <w:tc>
          <w:tcPr>
            <w:tcW w:w="3679" w:type="dxa"/>
            <w:tcMar/>
          </w:tcPr>
          <w:p w:rsidRPr="004E261F" w:rsidR="00532895" w:rsidP="005605D4" w:rsidRDefault="00532895" w14:paraId="5771FCA4" w14:textId="77777777">
            <w:pPr>
              <w:rPr>
                <w:rFonts w:cs="Arial"/>
                <w:bCs/>
                <w:szCs w:val="22"/>
              </w:rPr>
            </w:pPr>
          </w:p>
        </w:tc>
      </w:tr>
      <w:tr w:rsidRPr="004E261F" w:rsidR="00FE1D75" w:rsidTr="1F29CB89" w14:paraId="55D1B28A" w14:textId="77777777">
        <w:tc>
          <w:tcPr>
            <w:tcW w:w="6232" w:type="dxa"/>
            <w:tcMar/>
          </w:tcPr>
          <w:p w:rsidRPr="00532895" w:rsidR="00FE1D75" w:rsidP="00FE1D75" w:rsidRDefault="008700EE" w14:paraId="02B1392E" w14:textId="11894900">
            <w:pPr>
              <w:pStyle w:val="ListParagraph"/>
              <w:numPr>
                <w:ilvl w:val="0"/>
                <w:numId w:val="40"/>
              </w:numPr>
              <w:ind w:left="306"/>
              <w:rPr>
                <w:rFonts w:cs="Arial"/>
                <w:bCs/>
                <w:szCs w:val="22"/>
              </w:rPr>
            </w:pPr>
            <w:r>
              <w:rPr>
                <w:rFonts w:cs="Arial"/>
                <w:bCs/>
                <w:szCs w:val="22"/>
              </w:rPr>
              <w:t>Expected outputs of the workshop</w:t>
            </w:r>
          </w:p>
        </w:tc>
        <w:tc>
          <w:tcPr>
            <w:tcW w:w="3679" w:type="dxa"/>
            <w:tcMar/>
          </w:tcPr>
          <w:p w:rsidRPr="004E261F" w:rsidR="00FE1D75" w:rsidP="005605D4" w:rsidRDefault="00FE1D75" w14:paraId="63EB52BB" w14:textId="77777777">
            <w:pPr>
              <w:rPr>
                <w:rFonts w:cs="Arial"/>
                <w:bCs/>
                <w:szCs w:val="22"/>
              </w:rPr>
            </w:pPr>
          </w:p>
        </w:tc>
      </w:tr>
      <w:tr w:rsidRPr="004E261F" w:rsidR="008700EE" w:rsidTr="1F29CB89" w14:paraId="333D1364" w14:textId="77777777">
        <w:tc>
          <w:tcPr>
            <w:tcW w:w="6232" w:type="dxa"/>
            <w:tcMar/>
          </w:tcPr>
          <w:p w:rsidR="008700EE" w:rsidP="00FE1D75" w:rsidRDefault="002A1556" w14:paraId="7EA7DC51" w14:textId="20FF7E2C">
            <w:pPr>
              <w:pStyle w:val="ListParagraph"/>
              <w:numPr>
                <w:ilvl w:val="0"/>
                <w:numId w:val="40"/>
              </w:numPr>
              <w:ind w:left="306"/>
              <w:rPr>
                <w:rFonts w:cs="Arial"/>
                <w:bCs/>
                <w:szCs w:val="22"/>
              </w:rPr>
            </w:pPr>
            <w:r>
              <w:rPr>
                <w:rFonts w:cs="Arial"/>
                <w:bCs/>
                <w:szCs w:val="22"/>
              </w:rPr>
              <w:t>Specific questions for the MHRA</w:t>
            </w:r>
          </w:p>
        </w:tc>
        <w:tc>
          <w:tcPr>
            <w:tcW w:w="3679" w:type="dxa"/>
            <w:tcMar/>
          </w:tcPr>
          <w:p w:rsidRPr="004E261F" w:rsidR="008700EE" w:rsidP="005605D4" w:rsidRDefault="008700EE" w14:paraId="08BC19F9" w14:textId="77777777">
            <w:pPr>
              <w:rPr>
                <w:rFonts w:cs="Arial"/>
                <w:bCs/>
                <w:szCs w:val="22"/>
              </w:rPr>
            </w:pPr>
          </w:p>
        </w:tc>
      </w:tr>
      <w:tr w:rsidRPr="004E261F" w:rsidR="008700EE" w:rsidTr="1F29CB89" w14:paraId="3F30942D" w14:textId="77777777">
        <w:tc>
          <w:tcPr>
            <w:tcW w:w="6232" w:type="dxa"/>
            <w:tcMar/>
          </w:tcPr>
          <w:p w:rsidR="008700EE" w:rsidP="00FE1D75" w:rsidRDefault="002A1556" w14:paraId="1A497E17" w14:textId="2E822091">
            <w:pPr>
              <w:pStyle w:val="ListParagraph"/>
              <w:numPr>
                <w:ilvl w:val="0"/>
                <w:numId w:val="40"/>
              </w:numPr>
              <w:ind w:left="306"/>
              <w:rPr>
                <w:rFonts w:cs="Arial"/>
                <w:bCs/>
                <w:szCs w:val="22"/>
              </w:rPr>
            </w:pPr>
            <w:r>
              <w:rPr>
                <w:rFonts w:cs="Arial"/>
                <w:bCs/>
                <w:szCs w:val="22"/>
              </w:rPr>
              <w:t>Specific questions for NICE</w:t>
            </w:r>
          </w:p>
        </w:tc>
        <w:tc>
          <w:tcPr>
            <w:tcW w:w="3679" w:type="dxa"/>
            <w:tcMar/>
          </w:tcPr>
          <w:p w:rsidRPr="004E261F" w:rsidR="008700EE" w:rsidP="005605D4" w:rsidRDefault="008700EE" w14:paraId="1076F8B9" w14:textId="77777777">
            <w:pPr>
              <w:rPr>
                <w:rFonts w:cs="Arial"/>
                <w:bCs/>
                <w:szCs w:val="22"/>
              </w:rPr>
            </w:pPr>
          </w:p>
        </w:tc>
      </w:tr>
      <w:tr w:rsidRPr="004E261F" w:rsidR="00F74DD0" w:rsidTr="1F29CB89" w14:paraId="250EE8B1" w14:textId="77777777">
        <w:tc>
          <w:tcPr>
            <w:tcW w:w="6232" w:type="dxa"/>
            <w:tcMar/>
          </w:tcPr>
          <w:p w:rsidRPr="004E261F" w:rsidR="00F74DD0" w:rsidP="79D46545" w:rsidRDefault="3192206E" w14:paraId="00BC29EA" w14:textId="6BFA8BD6">
            <w:pPr>
              <w:pStyle w:val="ListParagraph"/>
              <w:numPr>
                <w:ilvl w:val="0"/>
                <w:numId w:val="40"/>
              </w:numPr>
              <w:ind w:left="306"/>
              <w:rPr>
                <w:rFonts w:cs="Arial"/>
              </w:rPr>
            </w:pPr>
            <w:r w:rsidRPr="79D46545">
              <w:rPr>
                <w:rFonts w:cs="Arial"/>
              </w:rPr>
              <w:t>If a study design</w:t>
            </w:r>
            <w:r w:rsidRPr="79D46545" w:rsidR="710AD444">
              <w:rPr>
                <w:rFonts w:cs="Arial"/>
              </w:rPr>
              <w:t xml:space="preserve"> is to be </w:t>
            </w:r>
            <w:r w:rsidRPr="79D46545" w:rsidR="3E58D58B">
              <w:rPr>
                <w:rFonts w:cs="Arial"/>
              </w:rPr>
              <w:t>discussed,</w:t>
            </w:r>
            <w:r w:rsidRPr="79D46545" w:rsidR="710AD444">
              <w:rPr>
                <w:rFonts w:cs="Arial"/>
              </w:rPr>
              <w:t xml:space="preserve"> please provide a b</w:t>
            </w:r>
            <w:r w:rsidRPr="79D46545" w:rsidR="00F74DD0">
              <w:rPr>
                <w:rFonts w:cs="Arial"/>
              </w:rPr>
              <w:t>rief overview</w:t>
            </w:r>
            <w:r w:rsidRPr="79D46545" w:rsidR="67967D23">
              <w:rPr>
                <w:rFonts w:cs="Arial"/>
              </w:rPr>
              <w:t xml:space="preserve"> of the study.</w:t>
            </w:r>
          </w:p>
        </w:tc>
        <w:tc>
          <w:tcPr>
            <w:tcW w:w="3679" w:type="dxa"/>
            <w:tcMar/>
          </w:tcPr>
          <w:p w:rsidRPr="004E261F" w:rsidR="00F74DD0" w:rsidP="005605D4" w:rsidRDefault="00F74DD0" w14:paraId="4DA098B3" w14:textId="77777777">
            <w:pPr>
              <w:rPr>
                <w:rFonts w:cs="Arial"/>
                <w:bCs/>
                <w:szCs w:val="22"/>
              </w:rPr>
            </w:pPr>
          </w:p>
        </w:tc>
      </w:tr>
      <w:tr w:rsidRPr="004E261F" w:rsidR="00F74DD0" w:rsidTr="1F29CB89" w14:paraId="4D88678C" w14:textId="77777777">
        <w:tc>
          <w:tcPr>
            <w:tcW w:w="6232" w:type="dxa"/>
            <w:tcMar/>
          </w:tcPr>
          <w:p w:rsidRPr="00284C0F" w:rsidR="00F74DD0" w:rsidP="76E823E8" w:rsidRDefault="00F74DD0" w14:paraId="48018F30" w14:textId="551DA164">
            <w:pPr>
              <w:pStyle w:val="ListParagraph"/>
              <w:numPr>
                <w:ilvl w:val="0"/>
                <w:numId w:val="40"/>
              </w:numPr>
              <w:ind w:left="306"/>
              <w:rPr>
                <w:rFonts w:cs="Arial"/>
              </w:rPr>
            </w:pPr>
            <w:r w:rsidRPr="76E823E8">
              <w:rPr>
                <w:rFonts w:cs="Arial"/>
              </w:rPr>
              <w:t xml:space="preserve">Describe </w:t>
            </w:r>
            <w:r w:rsidRPr="76E823E8" w:rsidR="00DB600A">
              <w:rPr>
                <w:rFonts w:cs="Arial"/>
              </w:rPr>
              <w:t xml:space="preserve">any </w:t>
            </w:r>
            <w:r w:rsidRPr="76E823E8">
              <w:rPr>
                <w:rFonts w:cs="Arial"/>
              </w:rPr>
              <w:t>proposed data sources (e.g., electronic health records, registries, and/or other)</w:t>
            </w:r>
          </w:p>
        </w:tc>
        <w:tc>
          <w:tcPr>
            <w:tcW w:w="3679" w:type="dxa"/>
            <w:tcMar/>
          </w:tcPr>
          <w:p w:rsidRPr="004E261F" w:rsidR="00F74DD0" w:rsidP="005605D4" w:rsidRDefault="00F74DD0" w14:paraId="7EDF09D0" w14:textId="77777777">
            <w:pPr>
              <w:rPr>
                <w:rFonts w:cs="Arial"/>
                <w:bCs/>
                <w:szCs w:val="22"/>
              </w:rPr>
            </w:pPr>
          </w:p>
        </w:tc>
      </w:tr>
      <w:tr w:rsidRPr="004E261F" w:rsidR="00F74DD0" w:rsidTr="1F29CB89" w14:paraId="5A84A518" w14:textId="77777777">
        <w:tc>
          <w:tcPr>
            <w:tcW w:w="6232" w:type="dxa"/>
            <w:tcMar/>
          </w:tcPr>
          <w:p w:rsidRPr="00284C0F" w:rsidR="00F74DD0" w:rsidP="00972AC8" w:rsidRDefault="00F74DD0" w14:paraId="1EE938D6" w14:textId="77777777">
            <w:pPr>
              <w:pStyle w:val="ListParagraph"/>
              <w:numPr>
                <w:ilvl w:val="0"/>
                <w:numId w:val="40"/>
              </w:numPr>
              <w:ind w:left="306"/>
              <w:rPr>
                <w:rFonts w:cs="Arial"/>
                <w:bCs/>
                <w:szCs w:val="22"/>
              </w:rPr>
            </w:pPr>
            <w:r w:rsidRPr="00284C0F">
              <w:rPr>
                <w:rFonts w:cs="Arial"/>
                <w:bCs/>
                <w:szCs w:val="22"/>
              </w:rPr>
              <w:t xml:space="preserve">Other considerations </w:t>
            </w:r>
          </w:p>
        </w:tc>
        <w:tc>
          <w:tcPr>
            <w:tcW w:w="3679" w:type="dxa"/>
            <w:tcMar/>
          </w:tcPr>
          <w:p w:rsidRPr="004E261F" w:rsidR="00F74DD0" w:rsidP="005605D4" w:rsidRDefault="00F74DD0" w14:paraId="743619B2" w14:textId="77777777">
            <w:pPr>
              <w:rPr>
                <w:rFonts w:cs="Arial"/>
                <w:bCs/>
                <w:szCs w:val="22"/>
              </w:rPr>
            </w:pPr>
          </w:p>
        </w:tc>
      </w:tr>
      <w:tr w:rsidRPr="004E261F" w:rsidR="00E66422" w:rsidTr="1F29CB89" w14:paraId="3F89865B" w14:textId="77777777">
        <w:tc>
          <w:tcPr>
            <w:tcW w:w="6232" w:type="dxa"/>
            <w:tcMar/>
          </w:tcPr>
          <w:p w:rsidRPr="00284C0F" w:rsidR="00E66422" w:rsidP="10CC7A5C" w:rsidRDefault="50CBCE26" w14:paraId="54847AFE" w14:textId="1452087A">
            <w:pPr>
              <w:pStyle w:val="ListParagraph"/>
              <w:numPr>
                <w:ilvl w:val="0"/>
                <w:numId w:val="40"/>
              </w:numPr>
              <w:ind w:left="306"/>
              <w:rPr>
                <w:rFonts w:cs="Arial"/>
              </w:rPr>
            </w:pPr>
            <w:r w:rsidRPr="5720B727">
              <w:rPr>
                <w:rFonts w:cs="Arial"/>
              </w:rPr>
              <w:t>Elements that the applicant considers non-disclosable, if applicable, along with a rationale for exclusion</w:t>
            </w:r>
          </w:p>
        </w:tc>
        <w:tc>
          <w:tcPr>
            <w:tcW w:w="3679" w:type="dxa"/>
            <w:tcMar/>
          </w:tcPr>
          <w:p w:rsidRPr="004E261F" w:rsidR="00E66422" w:rsidP="005605D4" w:rsidRDefault="00E66422" w14:paraId="796F57D5" w14:textId="77777777">
            <w:pPr>
              <w:rPr>
                <w:rFonts w:cs="Arial"/>
                <w:bCs/>
                <w:szCs w:val="22"/>
              </w:rPr>
            </w:pPr>
          </w:p>
        </w:tc>
      </w:tr>
    </w:tbl>
    <w:p w:rsidRPr="001F7E0E" w:rsidR="00E059E9" w:rsidP="00E66422" w:rsidRDefault="00E059E9" w14:paraId="4586AC41" w14:textId="77777777">
      <w:pPr>
        <w:rPr>
          <w:b/>
          <w:bCs/>
          <w:sz w:val="30"/>
          <w:szCs w:val="30"/>
        </w:rPr>
      </w:pPr>
    </w:p>
    <w:sectPr w:rsidRPr="001F7E0E" w:rsidR="00E059E9" w:rsidSect="002B20A1">
      <w:headerReference w:type="default" r:id="rId12"/>
      <w:footerReference w:type="even" r:id="rId13"/>
      <w:footerReference w:type="default" r:id="rId14"/>
      <w:headerReference w:type="first" r:id="rId15"/>
      <w:footerReference w:type="first" r:id="rId16"/>
      <w:pgSz w:w="11906" w:h="16838" w:orient="portrait" w:code="9"/>
      <w:pgMar w:top="851" w:right="1134" w:bottom="1701" w:left="851" w:header="85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3F2F" w:rsidRDefault="00F33F2F" w14:paraId="73A1593C" w14:textId="77777777">
      <w:r>
        <w:separator/>
      </w:r>
    </w:p>
  </w:endnote>
  <w:endnote w:type="continuationSeparator" w:id="0">
    <w:p w:rsidR="00F33F2F" w:rsidRDefault="00F33F2F" w14:paraId="00F4A8DC" w14:textId="77777777">
      <w:r>
        <w:continuationSeparator/>
      </w:r>
    </w:p>
  </w:endnote>
  <w:endnote w:type="continuationNotice" w:id="1">
    <w:p w:rsidR="00F33F2F" w:rsidRDefault="00F33F2F" w14:paraId="7AF5B9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5137" w:rsidP="00497DA5" w:rsidRDefault="00E95137" w14:paraId="6C33CD9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5137" w:rsidP="00497DA5" w:rsidRDefault="00E95137" w14:paraId="1A625E9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5C767B6B" w:rsidTr="5C767B6B" w14:paraId="6BF2ABBD" w14:textId="77777777">
      <w:trPr>
        <w:trHeight w:val="300"/>
      </w:trPr>
      <w:tc>
        <w:tcPr>
          <w:tcW w:w="3305" w:type="dxa"/>
        </w:tcPr>
        <w:p w:rsidR="5C767B6B" w:rsidP="5C767B6B" w:rsidRDefault="5C767B6B" w14:paraId="34F8227A" w14:textId="1ADC5C8C">
          <w:pPr>
            <w:pStyle w:val="Header"/>
            <w:ind w:left="-115"/>
          </w:pPr>
        </w:p>
      </w:tc>
      <w:tc>
        <w:tcPr>
          <w:tcW w:w="3305" w:type="dxa"/>
        </w:tcPr>
        <w:p w:rsidR="5C767B6B" w:rsidP="5C767B6B" w:rsidRDefault="5C767B6B" w14:paraId="6E6FA575" w14:textId="523613E5">
          <w:pPr>
            <w:pStyle w:val="Header"/>
            <w:jc w:val="center"/>
          </w:pPr>
        </w:p>
      </w:tc>
      <w:tc>
        <w:tcPr>
          <w:tcW w:w="3305" w:type="dxa"/>
        </w:tcPr>
        <w:p w:rsidR="5C767B6B" w:rsidP="5C767B6B" w:rsidRDefault="5C767B6B" w14:paraId="2F4DF20B" w14:textId="4907653D">
          <w:pPr>
            <w:pStyle w:val="Header"/>
            <w:ind w:right="-115"/>
            <w:jc w:val="right"/>
          </w:pPr>
        </w:p>
      </w:tc>
    </w:tr>
  </w:tbl>
  <w:p w:rsidR="00C36242" w:rsidRDefault="00C36242" w14:paraId="3DFC31B0" w14:textId="02CCE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5137" w:rsidRDefault="00E95137" w14:paraId="1E10043E" w14:textId="22C7C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3F2F" w:rsidRDefault="00F33F2F" w14:paraId="6FE4E0C0" w14:textId="77777777">
      <w:r>
        <w:separator/>
      </w:r>
    </w:p>
  </w:footnote>
  <w:footnote w:type="continuationSeparator" w:id="0">
    <w:p w:rsidR="00F33F2F" w:rsidRDefault="00F33F2F" w14:paraId="21706ACD" w14:textId="77777777">
      <w:r>
        <w:continuationSeparator/>
      </w:r>
    </w:p>
  </w:footnote>
  <w:footnote w:type="continuationNotice" w:id="1">
    <w:p w:rsidR="00F33F2F" w:rsidRDefault="00F33F2F" w14:paraId="42416AB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76666" w:rsidR="00E95137" w:rsidP="007A06C4" w:rsidRDefault="00E95137" w14:paraId="64AD4BFB" w14:textId="0E31FE0C">
    <w:pPr>
      <w:pStyle w:val="Header"/>
      <w:spacing w:after="48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E1468" w:rsidR="00E95137" w:rsidP="004E1468" w:rsidRDefault="00E95137" w14:paraId="776C08EB" w14:textId="6C6157ED">
    <w:pPr>
      <w:pStyle w:val="Header"/>
      <w:spacing w:after="480"/>
      <w:rPr>
        <w:b/>
        <w:sz w:val="22"/>
        <w:szCs w:val="22"/>
      </w:rPr>
    </w:pPr>
    <w:r>
      <w:rPr>
        <w:b/>
        <w:noProof/>
      </w:rPr>
      <w:drawing>
        <wp:inline distT="0" distB="0" distL="0" distR="0" wp14:anchorId="6A557B74" wp14:editId="6D771E19">
          <wp:extent cx="3450590" cy="874395"/>
          <wp:effectExtent l="0" t="0" r="0" b="0"/>
          <wp:docPr id="2" name="Picture 2" descr="MHPRA_3268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PRA_3268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0590" cy="87439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p1NSwvjL" int2:invalidationBookmarkName="" int2:hashCode="6XrdqLlIOW/qj6" int2:id="kkvv8Nm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2446B7"/>
    <w:multiLevelType w:val="hybridMultilevel"/>
    <w:tmpl w:val="534ACBC8"/>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60AC30"/>
    <w:multiLevelType w:val="hybridMultilevel"/>
    <w:tmpl w:val="B3483D40"/>
    <w:lvl w:ilvl="0" w:tplc="250203EA">
      <w:start w:val="1"/>
      <w:numFmt w:val="decimal"/>
      <w:lvlText w:val="%1."/>
      <w:lvlJc w:val="left"/>
      <w:pPr>
        <w:ind w:left="720" w:hanging="360"/>
      </w:pPr>
    </w:lvl>
    <w:lvl w:ilvl="1" w:tplc="6FE657FA">
      <w:start w:val="1"/>
      <w:numFmt w:val="lowerLetter"/>
      <w:lvlText w:val="%2."/>
      <w:lvlJc w:val="left"/>
      <w:pPr>
        <w:ind w:left="1440" w:hanging="360"/>
      </w:pPr>
    </w:lvl>
    <w:lvl w:ilvl="2" w:tplc="8F6EFCDA">
      <w:start w:val="1"/>
      <w:numFmt w:val="lowerRoman"/>
      <w:lvlText w:val="%3."/>
      <w:lvlJc w:val="right"/>
      <w:pPr>
        <w:ind w:left="2160" w:hanging="180"/>
      </w:pPr>
    </w:lvl>
    <w:lvl w:ilvl="3" w:tplc="D512C7C2">
      <w:start w:val="1"/>
      <w:numFmt w:val="decimal"/>
      <w:lvlText w:val="%4."/>
      <w:lvlJc w:val="left"/>
      <w:pPr>
        <w:ind w:left="2880" w:hanging="360"/>
      </w:pPr>
    </w:lvl>
    <w:lvl w:ilvl="4" w:tplc="D71A9E38">
      <w:start w:val="1"/>
      <w:numFmt w:val="lowerLetter"/>
      <w:lvlText w:val="%5."/>
      <w:lvlJc w:val="left"/>
      <w:pPr>
        <w:ind w:left="3600" w:hanging="360"/>
      </w:pPr>
    </w:lvl>
    <w:lvl w:ilvl="5" w:tplc="56FEA788">
      <w:start w:val="1"/>
      <w:numFmt w:val="lowerRoman"/>
      <w:lvlText w:val="%6."/>
      <w:lvlJc w:val="right"/>
      <w:pPr>
        <w:ind w:left="4320" w:hanging="180"/>
      </w:pPr>
    </w:lvl>
    <w:lvl w:ilvl="6" w:tplc="B542223C">
      <w:start w:val="1"/>
      <w:numFmt w:val="decimal"/>
      <w:lvlText w:val="%7."/>
      <w:lvlJc w:val="left"/>
      <w:pPr>
        <w:ind w:left="5040" w:hanging="360"/>
      </w:pPr>
    </w:lvl>
    <w:lvl w:ilvl="7" w:tplc="BB6215DC">
      <w:start w:val="1"/>
      <w:numFmt w:val="lowerLetter"/>
      <w:lvlText w:val="%8."/>
      <w:lvlJc w:val="left"/>
      <w:pPr>
        <w:ind w:left="5760" w:hanging="360"/>
      </w:pPr>
    </w:lvl>
    <w:lvl w:ilvl="8" w:tplc="DAB6F518">
      <w:start w:val="1"/>
      <w:numFmt w:val="lowerRoman"/>
      <w:lvlText w:val="%9."/>
      <w:lvlJc w:val="right"/>
      <w:pPr>
        <w:ind w:left="6480" w:hanging="180"/>
      </w:pPr>
    </w:lvl>
  </w:abstractNum>
  <w:abstractNum w:abstractNumId="12" w15:restartNumberingAfterBreak="0">
    <w:nsid w:val="07B143E8"/>
    <w:multiLevelType w:val="hybridMultilevel"/>
    <w:tmpl w:val="D820C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101591"/>
    <w:multiLevelType w:val="hybridMultilevel"/>
    <w:tmpl w:val="03DA0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6644B2"/>
    <w:multiLevelType w:val="multilevel"/>
    <w:tmpl w:val="3FB8CA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D9B1F96"/>
    <w:multiLevelType w:val="hybridMultilevel"/>
    <w:tmpl w:val="D0D03F20"/>
    <w:lvl w:ilvl="0" w:tplc="2FC64FA2">
      <w:start w:val="1"/>
      <w:numFmt w:val="bullet"/>
      <w:lvlText w:val="•"/>
      <w:lvlJc w:val="left"/>
      <w:pPr>
        <w:tabs>
          <w:tab w:val="num" w:pos="720"/>
        </w:tabs>
        <w:ind w:left="720" w:hanging="360"/>
      </w:pPr>
      <w:rPr>
        <w:rFonts w:hint="default" w:ascii="Arial" w:hAnsi="Arial"/>
      </w:rPr>
    </w:lvl>
    <w:lvl w:ilvl="1" w:tplc="6C742B40">
      <w:start w:val="1"/>
      <w:numFmt w:val="bullet"/>
      <w:lvlText w:val="•"/>
      <w:lvlJc w:val="left"/>
      <w:pPr>
        <w:tabs>
          <w:tab w:val="num" w:pos="1440"/>
        </w:tabs>
        <w:ind w:left="1440" w:hanging="360"/>
      </w:pPr>
      <w:rPr>
        <w:rFonts w:hint="default" w:ascii="Arial" w:hAnsi="Arial"/>
      </w:rPr>
    </w:lvl>
    <w:lvl w:ilvl="2" w:tplc="8CC87BCA" w:tentative="1">
      <w:start w:val="1"/>
      <w:numFmt w:val="bullet"/>
      <w:lvlText w:val="•"/>
      <w:lvlJc w:val="left"/>
      <w:pPr>
        <w:tabs>
          <w:tab w:val="num" w:pos="2160"/>
        </w:tabs>
        <w:ind w:left="2160" w:hanging="360"/>
      </w:pPr>
      <w:rPr>
        <w:rFonts w:hint="default" w:ascii="Arial" w:hAnsi="Arial"/>
      </w:rPr>
    </w:lvl>
    <w:lvl w:ilvl="3" w:tplc="7DFEEB84" w:tentative="1">
      <w:start w:val="1"/>
      <w:numFmt w:val="bullet"/>
      <w:lvlText w:val="•"/>
      <w:lvlJc w:val="left"/>
      <w:pPr>
        <w:tabs>
          <w:tab w:val="num" w:pos="2880"/>
        </w:tabs>
        <w:ind w:left="2880" w:hanging="360"/>
      </w:pPr>
      <w:rPr>
        <w:rFonts w:hint="default" w:ascii="Arial" w:hAnsi="Arial"/>
      </w:rPr>
    </w:lvl>
    <w:lvl w:ilvl="4" w:tplc="CDE668D0" w:tentative="1">
      <w:start w:val="1"/>
      <w:numFmt w:val="bullet"/>
      <w:lvlText w:val="•"/>
      <w:lvlJc w:val="left"/>
      <w:pPr>
        <w:tabs>
          <w:tab w:val="num" w:pos="3600"/>
        </w:tabs>
        <w:ind w:left="3600" w:hanging="360"/>
      </w:pPr>
      <w:rPr>
        <w:rFonts w:hint="default" w:ascii="Arial" w:hAnsi="Arial"/>
      </w:rPr>
    </w:lvl>
    <w:lvl w:ilvl="5" w:tplc="745ECC9C" w:tentative="1">
      <w:start w:val="1"/>
      <w:numFmt w:val="bullet"/>
      <w:lvlText w:val="•"/>
      <w:lvlJc w:val="left"/>
      <w:pPr>
        <w:tabs>
          <w:tab w:val="num" w:pos="4320"/>
        </w:tabs>
        <w:ind w:left="4320" w:hanging="360"/>
      </w:pPr>
      <w:rPr>
        <w:rFonts w:hint="default" w:ascii="Arial" w:hAnsi="Arial"/>
      </w:rPr>
    </w:lvl>
    <w:lvl w:ilvl="6" w:tplc="0E4A900E" w:tentative="1">
      <w:start w:val="1"/>
      <w:numFmt w:val="bullet"/>
      <w:lvlText w:val="•"/>
      <w:lvlJc w:val="left"/>
      <w:pPr>
        <w:tabs>
          <w:tab w:val="num" w:pos="5040"/>
        </w:tabs>
        <w:ind w:left="5040" w:hanging="360"/>
      </w:pPr>
      <w:rPr>
        <w:rFonts w:hint="default" w:ascii="Arial" w:hAnsi="Arial"/>
      </w:rPr>
    </w:lvl>
    <w:lvl w:ilvl="7" w:tplc="D22EE720" w:tentative="1">
      <w:start w:val="1"/>
      <w:numFmt w:val="bullet"/>
      <w:lvlText w:val="•"/>
      <w:lvlJc w:val="left"/>
      <w:pPr>
        <w:tabs>
          <w:tab w:val="num" w:pos="5760"/>
        </w:tabs>
        <w:ind w:left="5760" w:hanging="360"/>
      </w:pPr>
      <w:rPr>
        <w:rFonts w:hint="default" w:ascii="Arial" w:hAnsi="Arial"/>
      </w:rPr>
    </w:lvl>
    <w:lvl w:ilvl="8" w:tplc="4B767AA4"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374063D"/>
    <w:multiLevelType w:val="hybridMultilevel"/>
    <w:tmpl w:val="0D26C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3FF63C5"/>
    <w:multiLevelType w:val="hybridMultilevel"/>
    <w:tmpl w:val="8DE87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5DA7296"/>
    <w:multiLevelType w:val="hybridMultilevel"/>
    <w:tmpl w:val="E4B20E08"/>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0" w15:restartNumberingAfterBreak="0">
    <w:nsid w:val="17A079BA"/>
    <w:multiLevelType w:val="multilevel"/>
    <w:tmpl w:val="561E4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D631D37"/>
    <w:multiLevelType w:val="hybridMultilevel"/>
    <w:tmpl w:val="1CC8A19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3" w15:restartNumberingAfterBreak="0">
    <w:nsid w:val="2612BF6B"/>
    <w:multiLevelType w:val="hybridMultilevel"/>
    <w:tmpl w:val="EAAA3AB8"/>
    <w:lvl w:ilvl="0" w:tplc="23C46836">
      <w:start w:val="1"/>
      <w:numFmt w:val="bullet"/>
      <w:lvlText w:val=""/>
      <w:lvlJc w:val="left"/>
      <w:pPr>
        <w:ind w:left="720" w:hanging="360"/>
      </w:pPr>
      <w:rPr>
        <w:rFonts w:hint="default" w:ascii="Symbol" w:hAnsi="Symbol"/>
      </w:rPr>
    </w:lvl>
    <w:lvl w:ilvl="1" w:tplc="3AC03FAE">
      <w:start w:val="1"/>
      <w:numFmt w:val="bullet"/>
      <w:lvlText w:val="o"/>
      <w:lvlJc w:val="left"/>
      <w:pPr>
        <w:ind w:left="1440" w:hanging="360"/>
      </w:pPr>
      <w:rPr>
        <w:rFonts w:hint="default" w:ascii="Courier New" w:hAnsi="Courier New"/>
      </w:rPr>
    </w:lvl>
    <w:lvl w:ilvl="2" w:tplc="5484DCFA">
      <w:start w:val="1"/>
      <w:numFmt w:val="bullet"/>
      <w:lvlText w:val=""/>
      <w:lvlJc w:val="left"/>
      <w:pPr>
        <w:ind w:left="2160" w:hanging="360"/>
      </w:pPr>
      <w:rPr>
        <w:rFonts w:hint="default" w:ascii="Wingdings" w:hAnsi="Wingdings"/>
      </w:rPr>
    </w:lvl>
    <w:lvl w:ilvl="3" w:tplc="1354CE86">
      <w:start w:val="1"/>
      <w:numFmt w:val="bullet"/>
      <w:lvlText w:val=""/>
      <w:lvlJc w:val="left"/>
      <w:pPr>
        <w:ind w:left="2880" w:hanging="360"/>
      </w:pPr>
      <w:rPr>
        <w:rFonts w:hint="default" w:ascii="Symbol" w:hAnsi="Symbol"/>
      </w:rPr>
    </w:lvl>
    <w:lvl w:ilvl="4" w:tplc="63007D4A">
      <w:start w:val="1"/>
      <w:numFmt w:val="bullet"/>
      <w:lvlText w:val="o"/>
      <w:lvlJc w:val="left"/>
      <w:pPr>
        <w:ind w:left="3600" w:hanging="360"/>
      </w:pPr>
      <w:rPr>
        <w:rFonts w:hint="default" w:ascii="Courier New" w:hAnsi="Courier New"/>
      </w:rPr>
    </w:lvl>
    <w:lvl w:ilvl="5" w:tplc="0E068040">
      <w:start w:val="1"/>
      <w:numFmt w:val="bullet"/>
      <w:lvlText w:val=""/>
      <w:lvlJc w:val="left"/>
      <w:pPr>
        <w:ind w:left="4320" w:hanging="360"/>
      </w:pPr>
      <w:rPr>
        <w:rFonts w:hint="default" w:ascii="Wingdings" w:hAnsi="Wingdings"/>
      </w:rPr>
    </w:lvl>
    <w:lvl w:ilvl="6" w:tplc="ACAE018C">
      <w:start w:val="1"/>
      <w:numFmt w:val="bullet"/>
      <w:lvlText w:val=""/>
      <w:lvlJc w:val="left"/>
      <w:pPr>
        <w:ind w:left="5040" w:hanging="360"/>
      </w:pPr>
      <w:rPr>
        <w:rFonts w:hint="default" w:ascii="Symbol" w:hAnsi="Symbol"/>
      </w:rPr>
    </w:lvl>
    <w:lvl w:ilvl="7" w:tplc="90E0474C">
      <w:start w:val="1"/>
      <w:numFmt w:val="bullet"/>
      <w:lvlText w:val="o"/>
      <w:lvlJc w:val="left"/>
      <w:pPr>
        <w:ind w:left="5760" w:hanging="360"/>
      </w:pPr>
      <w:rPr>
        <w:rFonts w:hint="default" w:ascii="Courier New" w:hAnsi="Courier New"/>
      </w:rPr>
    </w:lvl>
    <w:lvl w:ilvl="8" w:tplc="A720272E">
      <w:start w:val="1"/>
      <w:numFmt w:val="bullet"/>
      <w:lvlText w:val=""/>
      <w:lvlJc w:val="left"/>
      <w:pPr>
        <w:ind w:left="6480" w:hanging="360"/>
      </w:pPr>
      <w:rPr>
        <w:rFonts w:hint="default" w:ascii="Wingdings" w:hAnsi="Wingdings"/>
      </w:rPr>
    </w:lvl>
  </w:abstractNum>
  <w:abstractNum w:abstractNumId="24" w15:restartNumberingAfterBreak="0">
    <w:nsid w:val="2B80777B"/>
    <w:multiLevelType w:val="hybridMultilevel"/>
    <w:tmpl w:val="8AFC8C40"/>
    <w:lvl w:ilvl="0" w:tplc="08090001">
      <w:start w:val="1"/>
      <w:numFmt w:val="bullet"/>
      <w:lvlText w:val=""/>
      <w:lvlJc w:val="left"/>
      <w:pPr>
        <w:ind w:left="78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0634DD"/>
    <w:multiLevelType w:val="hybridMultilevel"/>
    <w:tmpl w:val="66542A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F5F12E5"/>
    <w:multiLevelType w:val="hybridMultilevel"/>
    <w:tmpl w:val="11B8FF6C"/>
    <w:lvl w:ilvl="0" w:tplc="08090001">
      <w:start w:val="1"/>
      <w:numFmt w:val="bullet"/>
      <w:lvlText w:val=""/>
      <w:lvlJc w:val="left"/>
      <w:pPr>
        <w:ind w:left="1510" w:hanging="360"/>
      </w:pPr>
      <w:rPr>
        <w:rFonts w:hint="default" w:ascii="Symbol" w:hAnsi="Symbol"/>
      </w:rPr>
    </w:lvl>
    <w:lvl w:ilvl="1" w:tplc="08090003">
      <w:start w:val="1"/>
      <w:numFmt w:val="bullet"/>
      <w:lvlText w:val="o"/>
      <w:lvlJc w:val="left"/>
      <w:pPr>
        <w:ind w:left="2230" w:hanging="360"/>
      </w:pPr>
      <w:rPr>
        <w:rFonts w:hint="default" w:ascii="Courier New" w:hAnsi="Courier New" w:cs="Courier New"/>
      </w:rPr>
    </w:lvl>
    <w:lvl w:ilvl="2" w:tplc="08090005" w:tentative="1">
      <w:start w:val="1"/>
      <w:numFmt w:val="bullet"/>
      <w:lvlText w:val=""/>
      <w:lvlJc w:val="left"/>
      <w:pPr>
        <w:ind w:left="2950" w:hanging="360"/>
      </w:pPr>
      <w:rPr>
        <w:rFonts w:hint="default" w:ascii="Wingdings" w:hAnsi="Wingdings"/>
      </w:rPr>
    </w:lvl>
    <w:lvl w:ilvl="3" w:tplc="08090001" w:tentative="1">
      <w:start w:val="1"/>
      <w:numFmt w:val="bullet"/>
      <w:lvlText w:val=""/>
      <w:lvlJc w:val="left"/>
      <w:pPr>
        <w:ind w:left="3670" w:hanging="360"/>
      </w:pPr>
      <w:rPr>
        <w:rFonts w:hint="default" w:ascii="Symbol" w:hAnsi="Symbol"/>
      </w:rPr>
    </w:lvl>
    <w:lvl w:ilvl="4" w:tplc="08090003" w:tentative="1">
      <w:start w:val="1"/>
      <w:numFmt w:val="bullet"/>
      <w:lvlText w:val="o"/>
      <w:lvlJc w:val="left"/>
      <w:pPr>
        <w:ind w:left="4390" w:hanging="360"/>
      </w:pPr>
      <w:rPr>
        <w:rFonts w:hint="default" w:ascii="Courier New" w:hAnsi="Courier New" w:cs="Courier New"/>
      </w:rPr>
    </w:lvl>
    <w:lvl w:ilvl="5" w:tplc="08090005" w:tentative="1">
      <w:start w:val="1"/>
      <w:numFmt w:val="bullet"/>
      <w:lvlText w:val=""/>
      <w:lvlJc w:val="left"/>
      <w:pPr>
        <w:ind w:left="5110" w:hanging="360"/>
      </w:pPr>
      <w:rPr>
        <w:rFonts w:hint="default" w:ascii="Wingdings" w:hAnsi="Wingdings"/>
      </w:rPr>
    </w:lvl>
    <w:lvl w:ilvl="6" w:tplc="08090001" w:tentative="1">
      <w:start w:val="1"/>
      <w:numFmt w:val="bullet"/>
      <w:lvlText w:val=""/>
      <w:lvlJc w:val="left"/>
      <w:pPr>
        <w:ind w:left="5830" w:hanging="360"/>
      </w:pPr>
      <w:rPr>
        <w:rFonts w:hint="default" w:ascii="Symbol" w:hAnsi="Symbol"/>
      </w:rPr>
    </w:lvl>
    <w:lvl w:ilvl="7" w:tplc="08090003" w:tentative="1">
      <w:start w:val="1"/>
      <w:numFmt w:val="bullet"/>
      <w:lvlText w:val="o"/>
      <w:lvlJc w:val="left"/>
      <w:pPr>
        <w:ind w:left="6550" w:hanging="360"/>
      </w:pPr>
      <w:rPr>
        <w:rFonts w:hint="default" w:ascii="Courier New" w:hAnsi="Courier New" w:cs="Courier New"/>
      </w:rPr>
    </w:lvl>
    <w:lvl w:ilvl="8" w:tplc="08090005" w:tentative="1">
      <w:start w:val="1"/>
      <w:numFmt w:val="bullet"/>
      <w:lvlText w:val=""/>
      <w:lvlJc w:val="left"/>
      <w:pPr>
        <w:ind w:left="7270" w:hanging="360"/>
      </w:pPr>
      <w:rPr>
        <w:rFonts w:hint="default" w:ascii="Wingdings" w:hAnsi="Wingdings"/>
      </w:rPr>
    </w:lvl>
  </w:abstractNum>
  <w:abstractNum w:abstractNumId="27" w15:restartNumberingAfterBreak="0">
    <w:nsid w:val="34DC11C7"/>
    <w:multiLevelType w:val="hybridMultilevel"/>
    <w:tmpl w:val="534ACBC8"/>
    <w:lvl w:ilvl="0" w:tplc="FFFFFFFF">
      <w:start w:val="1"/>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6DC5CF6"/>
    <w:multiLevelType w:val="hybridMultilevel"/>
    <w:tmpl w:val="264CBA5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36E701AB"/>
    <w:multiLevelType w:val="hybridMultilevel"/>
    <w:tmpl w:val="04AEF174"/>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FC587C"/>
    <w:multiLevelType w:val="hybridMultilevel"/>
    <w:tmpl w:val="96FE1D1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2" w15:restartNumberingAfterBreak="0">
    <w:nsid w:val="47B110DD"/>
    <w:multiLevelType w:val="hybridMultilevel"/>
    <w:tmpl w:val="534ACBC8"/>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9E19D6"/>
    <w:multiLevelType w:val="hybridMultilevel"/>
    <w:tmpl w:val="09B0ED52"/>
    <w:lvl w:ilvl="0" w:tplc="08090001">
      <w:start w:val="1"/>
      <w:numFmt w:val="bullet"/>
      <w:lvlText w:val=""/>
      <w:lvlJc w:val="left"/>
      <w:pPr>
        <w:ind w:left="78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A8B262"/>
    <w:multiLevelType w:val="hybridMultilevel"/>
    <w:tmpl w:val="405C769C"/>
    <w:lvl w:ilvl="0" w:tplc="9918A168">
      <w:start w:val="1"/>
      <w:numFmt w:val="bullet"/>
      <w:lvlText w:val=""/>
      <w:lvlJc w:val="left"/>
      <w:pPr>
        <w:ind w:left="1080" w:hanging="360"/>
      </w:pPr>
      <w:rPr>
        <w:rFonts w:hint="default" w:ascii="Symbol" w:hAnsi="Symbol"/>
      </w:rPr>
    </w:lvl>
    <w:lvl w:ilvl="1" w:tplc="7E981A46">
      <w:start w:val="1"/>
      <w:numFmt w:val="bullet"/>
      <w:lvlText w:val="o"/>
      <w:lvlJc w:val="left"/>
      <w:pPr>
        <w:ind w:left="1800" w:hanging="360"/>
      </w:pPr>
      <w:rPr>
        <w:rFonts w:hint="default" w:ascii="Courier New" w:hAnsi="Courier New"/>
      </w:rPr>
    </w:lvl>
    <w:lvl w:ilvl="2" w:tplc="63F8C116">
      <w:start w:val="1"/>
      <w:numFmt w:val="bullet"/>
      <w:lvlText w:val=""/>
      <w:lvlJc w:val="left"/>
      <w:pPr>
        <w:ind w:left="2520" w:hanging="360"/>
      </w:pPr>
      <w:rPr>
        <w:rFonts w:hint="default" w:ascii="Wingdings" w:hAnsi="Wingdings"/>
      </w:rPr>
    </w:lvl>
    <w:lvl w:ilvl="3" w:tplc="FB3CE170">
      <w:start w:val="1"/>
      <w:numFmt w:val="bullet"/>
      <w:lvlText w:val=""/>
      <w:lvlJc w:val="left"/>
      <w:pPr>
        <w:ind w:left="3240" w:hanging="360"/>
      </w:pPr>
      <w:rPr>
        <w:rFonts w:hint="default" w:ascii="Symbol" w:hAnsi="Symbol"/>
      </w:rPr>
    </w:lvl>
    <w:lvl w:ilvl="4" w:tplc="1BE0BD40">
      <w:start w:val="1"/>
      <w:numFmt w:val="bullet"/>
      <w:lvlText w:val="o"/>
      <w:lvlJc w:val="left"/>
      <w:pPr>
        <w:ind w:left="3960" w:hanging="360"/>
      </w:pPr>
      <w:rPr>
        <w:rFonts w:hint="default" w:ascii="Courier New" w:hAnsi="Courier New"/>
      </w:rPr>
    </w:lvl>
    <w:lvl w:ilvl="5" w:tplc="D4486E82">
      <w:start w:val="1"/>
      <w:numFmt w:val="bullet"/>
      <w:lvlText w:val=""/>
      <w:lvlJc w:val="left"/>
      <w:pPr>
        <w:ind w:left="4680" w:hanging="360"/>
      </w:pPr>
      <w:rPr>
        <w:rFonts w:hint="default" w:ascii="Wingdings" w:hAnsi="Wingdings"/>
      </w:rPr>
    </w:lvl>
    <w:lvl w:ilvl="6" w:tplc="03D8E4BE">
      <w:start w:val="1"/>
      <w:numFmt w:val="bullet"/>
      <w:lvlText w:val=""/>
      <w:lvlJc w:val="left"/>
      <w:pPr>
        <w:ind w:left="5400" w:hanging="360"/>
      </w:pPr>
      <w:rPr>
        <w:rFonts w:hint="default" w:ascii="Symbol" w:hAnsi="Symbol"/>
      </w:rPr>
    </w:lvl>
    <w:lvl w:ilvl="7" w:tplc="F384CB5C">
      <w:start w:val="1"/>
      <w:numFmt w:val="bullet"/>
      <w:lvlText w:val="o"/>
      <w:lvlJc w:val="left"/>
      <w:pPr>
        <w:ind w:left="6120" w:hanging="360"/>
      </w:pPr>
      <w:rPr>
        <w:rFonts w:hint="default" w:ascii="Courier New" w:hAnsi="Courier New"/>
      </w:rPr>
    </w:lvl>
    <w:lvl w:ilvl="8" w:tplc="3C307C7A">
      <w:start w:val="1"/>
      <w:numFmt w:val="bullet"/>
      <w:lvlText w:val=""/>
      <w:lvlJc w:val="left"/>
      <w:pPr>
        <w:ind w:left="6840" w:hanging="360"/>
      </w:pPr>
      <w:rPr>
        <w:rFonts w:hint="default" w:ascii="Wingdings" w:hAnsi="Wingdings"/>
      </w:rPr>
    </w:lvl>
  </w:abstractNum>
  <w:abstractNum w:abstractNumId="35" w15:restartNumberingAfterBreak="0">
    <w:nsid w:val="55DE75B0"/>
    <w:multiLevelType w:val="multilevel"/>
    <w:tmpl w:val="72BE5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813132F"/>
    <w:multiLevelType w:val="hybridMultilevel"/>
    <w:tmpl w:val="4EEAD7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A7B6E7A"/>
    <w:multiLevelType w:val="multilevel"/>
    <w:tmpl w:val="13C8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4F6955"/>
    <w:multiLevelType w:val="hybridMultilevel"/>
    <w:tmpl w:val="E2FEC7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40F5D2D"/>
    <w:multiLevelType w:val="hybridMultilevel"/>
    <w:tmpl w:val="E4B20E08"/>
    <w:lvl w:ilvl="0" w:tplc="0809000F">
      <w:start w:val="1"/>
      <w:numFmt w:val="decimal"/>
      <w:lvlText w:val="%1."/>
      <w:lvlJc w:val="left"/>
      <w:pPr>
        <w:ind w:left="780" w:hanging="360"/>
      </w:pPr>
      <w:rPr>
        <w:rFonts w:hint="default"/>
      </w:rPr>
    </w:lvl>
    <w:lvl w:ilvl="1" w:tplc="FFFFFFFF">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40" w15:restartNumberingAfterBreak="0">
    <w:nsid w:val="691224EF"/>
    <w:multiLevelType w:val="hybridMultilevel"/>
    <w:tmpl w:val="534ACBC8"/>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D613EE"/>
    <w:multiLevelType w:val="hybridMultilevel"/>
    <w:tmpl w:val="A1141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2C2779"/>
    <w:multiLevelType w:val="hybridMultilevel"/>
    <w:tmpl w:val="534ACBC8"/>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BA7F2F"/>
    <w:multiLevelType w:val="hybridMultilevel"/>
    <w:tmpl w:val="FEA25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405275">
    <w:abstractNumId w:val="11"/>
  </w:num>
  <w:num w:numId="2" w16cid:durableId="1754863140">
    <w:abstractNumId w:val="34"/>
  </w:num>
  <w:num w:numId="3" w16cid:durableId="687562665">
    <w:abstractNumId w:val="23"/>
  </w:num>
  <w:num w:numId="4" w16cid:durableId="177431574">
    <w:abstractNumId w:val="9"/>
  </w:num>
  <w:num w:numId="5" w16cid:durableId="1478493210">
    <w:abstractNumId w:val="7"/>
  </w:num>
  <w:num w:numId="6" w16cid:durableId="1372917781">
    <w:abstractNumId w:val="6"/>
  </w:num>
  <w:num w:numId="7" w16cid:durableId="1974486021">
    <w:abstractNumId w:val="5"/>
  </w:num>
  <w:num w:numId="8" w16cid:durableId="2130732951">
    <w:abstractNumId w:val="4"/>
  </w:num>
  <w:num w:numId="9" w16cid:durableId="239750528">
    <w:abstractNumId w:val="8"/>
  </w:num>
  <w:num w:numId="10" w16cid:durableId="1751350855">
    <w:abstractNumId w:val="3"/>
  </w:num>
  <w:num w:numId="11" w16cid:durableId="458913416">
    <w:abstractNumId w:val="2"/>
  </w:num>
  <w:num w:numId="12" w16cid:durableId="1920749788">
    <w:abstractNumId w:val="1"/>
  </w:num>
  <w:num w:numId="13" w16cid:durableId="1479148750">
    <w:abstractNumId w:val="0"/>
  </w:num>
  <w:num w:numId="14" w16cid:durableId="1248349396">
    <w:abstractNumId w:val="28"/>
  </w:num>
  <w:num w:numId="15" w16cid:durableId="572669289">
    <w:abstractNumId w:val="21"/>
  </w:num>
  <w:num w:numId="16" w16cid:durableId="1061487306">
    <w:abstractNumId w:val="16"/>
  </w:num>
  <w:num w:numId="17" w16cid:durableId="1759935154">
    <w:abstractNumId w:val="31"/>
  </w:num>
  <w:num w:numId="18" w16cid:durableId="323241225">
    <w:abstractNumId w:val="37"/>
  </w:num>
  <w:num w:numId="19" w16cid:durableId="540364744">
    <w:abstractNumId w:val="43"/>
  </w:num>
  <w:num w:numId="20" w16cid:durableId="700859298">
    <w:abstractNumId w:val="41"/>
  </w:num>
  <w:num w:numId="21" w16cid:durableId="978847284">
    <w:abstractNumId w:val="25"/>
  </w:num>
  <w:num w:numId="22" w16cid:durableId="950670599">
    <w:abstractNumId w:val="38"/>
  </w:num>
  <w:num w:numId="23" w16cid:durableId="1002659512">
    <w:abstractNumId w:val="17"/>
  </w:num>
  <w:num w:numId="24" w16cid:durableId="1302346067">
    <w:abstractNumId w:val="39"/>
  </w:num>
  <w:num w:numId="25" w16cid:durableId="429857176">
    <w:abstractNumId w:val="30"/>
  </w:num>
  <w:num w:numId="26" w16cid:durableId="594168325">
    <w:abstractNumId w:val="19"/>
  </w:num>
  <w:num w:numId="27" w16cid:durableId="1066494690">
    <w:abstractNumId w:val="22"/>
  </w:num>
  <w:num w:numId="28" w16cid:durableId="1045445839">
    <w:abstractNumId w:val="18"/>
  </w:num>
  <w:num w:numId="29" w16cid:durableId="1505852625">
    <w:abstractNumId w:val="27"/>
  </w:num>
  <w:num w:numId="30" w16cid:durableId="1894197035">
    <w:abstractNumId w:val="24"/>
  </w:num>
  <w:num w:numId="31" w16cid:durableId="1538160604">
    <w:abstractNumId w:val="33"/>
  </w:num>
  <w:num w:numId="32" w16cid:durableId="880558624">
    <w:abstractNumId w:val="14"/>
  </w:num>
  <w:num w:numId="33" w16cid:durableId="1658532309">
    <w:abstractNumId w:val="20"/>
  </w:num>
  <w:num w:numId="34" w16cid:durableId="121195681">
    <w:abstractNumId w:val="35"/>
  </w:num>
  <w:num w:numId="35" w16cid:durableId="679888296">
    <w:abstractNumId w:val="13"/>
  </w:num>
  <w:num w:numId="36" w16cid:durableId="335769595">
    <w:abstractNumId w:val="29"/>
  </w:num>
  <w:num w:numId="37" w16cid:durableId="2039113754">
    <w:abstractNumId w:val="12"/>
  </w:num>
  <w:num w:numId="38" w16cid:durableId="125440509">
    <w:abstractNumId w:val="36"/>
  </w:num>
  <w:num w:numId="39" w16cid:durableId="1394499781">
    <w:abstractNumId w:val="26"/>
  </w:num>
  <w:num w:numId="40" w16cid:durableId="2061442591">
    <w:abstractNumId w:val="42"/>
  </w:num>
  <w:num w:numId="41" w16cid:durableId="756173593">
    <w:abstractNumId w:val="40"/>
  </w:num>
  <w:num w:numId="42" w16cid:durableId="453791948">
    <w:abstractNumId w:val="10"/>
  </w:num>
  <w:num w:numId="43" w16cid:durableId="356541569">
    <w:abstractNumId w:val="32"/>
  </w:num>
  <w:num w:numId="44" w16cid:durableId="9522443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E0"/>
    <w:rsid w:val="0000665E"/>
    <w:rsid w:val="000104B2"/>
    <w:rsid w:val="000122B6"/>
    <w:rsid w:val="000133AE"/>
    <w:rsid w:val="00013C09"/>
    <w:rsid w:val="00025891"/>
    <w:rsid w:val="00032F51"/>
    <w:rsid w:val="000348B0"/>
    <w:rsid w:val="00037697"/>
    <w:rsid w:val="00040F63"/>
    <w:rsid w:val="0004321B"/>
    <w:rsid w:val="00055516"/>
    <w:rsid w:val="000823C5"/>
    <w:rsid w:val="00082E49"/>
    <w:rsid w:val="0009666C"/>
    <w:rsid w:val="00096B41"/>
    <w:rsid w:val="000C0863"/>
    <w:rsid w:val="000E26CA"/>
    <w:rsid w:val="000E3E81"/>
    <w:rsid w:val="000F140D"/>
    <w:rsid w:val="00105304"/>
    <w:rsid w:val="001066D5"/>
    <w:rsid w:val="001136E6"/>
    <w:rsid w:val="0011681A"/>
    <w:rsid w:val="00117752"/>
    <w:rsid w:val="00117DCD"/>
    <w:rsid w:val="00132D30"/>
    <w:rsid w:val="00143609"/>
    <w:rsid w:val="00151A05"/>
    <w:rsid w:val="00161D12"/>
    <w:rsid w:val="001648D6"/>
    <w:rsid w:val="00167A2E"/>
    <w:rsid w:val="00176AF0"/>
    <w:rsid w:val="00177728"/>
    <w:rsid w:val="00194EBE"/>
    <w:rsid w:val="001966CA"/>
    <w:rsid w:val="00197F07"/>
    <w:rsid w:val="001A13EA"/>
    <w:rsid w:val="001B31E9"/>
    <w:rsid w:val="001B72E1"/>
    <w:rsid w:val="001D397C"/>
    <w:rsid w:val="001E2CB7"/>
    <w:rsid w:val="001E472B"/>
    <w:rsid w:val="001F5FF8"/>
    <w:rsid w:val="001F6F2D"/>
    <w:rsid w:val="001F6F38"/>
    <w:rsid w:val="001F70D5"/>
    <w:rsid w:val="001F7E0E"/>
    <w:rsid w:val="00200F83"/>
    <w:rsid w:val="00227F55"/>
    <w:rsid w:val="00234B1B"/>
    <w:rsid w:val="002426E7"/>
    <w:rsid w:val="00245A93"/>
    <w:rsid w:val="00246D80"/>
    <w:rsid w:val="00265896"/>
    <w:rsid w:val="00270EA2"/>
    <w:rsid w:val="00273BCC"/>
    <w:rsid w:val="002801BC"/>
    <w:rsid w:val="00282AF1"/>
    <w:rsid w:val="00282F64"/>
    <w:rsid w:val="00284C0F"/>
    <w:rsid w:val="0029285E"/>
    <w:rsid w:val="0029B62C"/>
    <w:rsid w:val="002A1556"/>
    <w:rsid w:val="002A2275"/>
    <w:rsid w:val="002B05C6"/>
    <w:rsid w:val="002B20A1"/>
    <w:rsid w:val="002B27D1"/>
    <w:rsid w:val="002B3D91"/>
    <w:rsid w:val="002C5A9C"/>
    <w:rsid w:val="002E2E4F"/>
    <w:rsid w:val="002E516F"/>
    <w:rsid w:val="002F29B1"/>
    <w:rsid w:val="002F685A"/>
    <w:rsid w:val="00302673"/>
    <w:rsid w:val="003034F4"/>
    <w:rsid w:val="003072BA"/>
    <w:rsid w:val="0031644F"/>
    <w:rsid w:val="00325D5A"/>
    <w:rsid w:val="003274A4"/>
    <w:rsid w:val="003316FE"/>
    <w:rsid w:val="00332797"/>
    <w:rsid w:val="00333256"/>
    <w:rsid w:val="0034081B"/>
    <w:rsid w:val="00352D73"/>
    <w:rsid w:val="003574AA"/>
    <w:rsid w:val="003615DA"/>
    <w:rsid w:val="00361B51"/>
    <w:rsid w:val="003712ED"/>
    <w:rsid w:val="003749D3"/>
    <w:rsid w:val="00384F35"/>
    <w:rsid w:val="00394B2F"/>
    <w:rsid w:val="0039565D"/>
    <w:rsid w:val="003A08EE"/>
    <w:rsid w:val="003B50D5"/>
    <w:rsid w:val="003C557E"/>
    <w:rsid w:val="003C6BBD"/>
    <w:rsid w:val="003D3FDE"/>
    <w:rsid w:val="003E2049"/>
    <w:rsid w:val="003E6626"/>
    <w:rsid w:val="003E6C22"/>
    <w:rsid w:val="003F0F45"/>
    <w:rsid w:val="003F2EB7"/>
    <w:rsid w:val="0040762D"/>
    <w:rsid w:val="0041631F"/>
    <w:rsid w:val="00422864"/>
    <w:rsid w:val="0042485A"/>
    <w:rsid w:val="004304F1"/>
    <w:rsid w:val="004371ED"/>
    <w:rsid w:val="00441A37"/>
    <w:rsid w:val="00452DAF"/>
    <w:rsid w:val="00457CE8"/>
    <w:rsid w:val="00470377"/>
    <w:rsid w:val="00470512"/>
    <w:rsid w:val="00472FFE"/>
    <w:rsid w:val="00476000"/>
    <w:rsid w:val="00480BE6"/>
    <w:rsid w:val="00481C05"/>
    <w:rsid w:val="00482CBE"/>
    <w:rsid w:val="00495CD8"/>
    <w:rsid w:val="00497BEC"/>
    <w:rsid w:val="00497DA5"/>
    <w:rsid w:val="004A1E29"/>
    <w:rsid w:val="004A3AE3"/>
    <w:rsid w:val="004B2628"/>
    <w:rsid w:val="004E0554"/>
    <w:rsid w:val="004E06C4"/>
    <w:rsid w:val="004E1468"/>
    <w:rsid w:val="004E261F"/>
    <w:rsid w:val="004E4706"/>
    <w:rsid w:val="004F26BF"/>
    <w:rsid w:val="004F4506"/>
    <w:rsid w:val="004F45CB"/>
    <w:rsid w:val="004F6CF9"/>
    <w:rsid w:val="00501C24"/>
    <w:rsid w:val="00532390"/>
    <w:rsid w:val="00532895"/>
    <w:rsid w:val="005403F0"/>
    <w:rsid w:val="00542074"/>
    <w:rsid w:val="005449C3"/>
    <w:rsid w:val="005472ED"/>
    <w:rsid w:val="005478F2"/>
    <w:rsid w:val="00561E9F"/>
    <w:rsid w:val="00570662"/>
    <w:rsid w:val="00582BC5"/>
    <w:rsid w:val="005844EF"/>
    <w:rsid w:val="005A01A7"/>
    <w:rsid w:val="005A4D2F"/>
    <w:rsid w:val="005B1D12"/>
    <w:rsid w:val="005B21FF"/>
    <w:rsid w:val="005B2262"/>
    <w:rsid w:val="005B2737"/>
    <w:rsid w:val="005C24D1"/>
    <w:rsid w:val="005C333F"/>
    <w:rsid w:val="005C603B"/>
    <w:rsid w:val="005C6672"/>
    <w:rsid w:val="005E246B"/>
    <w:rsid w:val="005F0604"/>
    <w:rsid w:val="00601238"/>
    <w:rsid w:val="00602076"/>
    <w:rsid w:val="00621128"/>
    <w:rsid w:val="00645A07"/>
    <w:rsid w:val="00645F37"/>
    <w:rsid w:val="006532F5"/>
    <w:rsid w:val="006551E4"/>
    <w:rsid w:val="006553EA"/>
    <w:rsid w:val="00655487"/>
    <w:rsid w:val="00655656"/>
    <w:rsid w:val="00655EE5"/>
    <w:rsid w:val="0066198A"/>
    <w:rsid w:val="00666E33"/>
    <w:rsid w:val="006863EB"/>
    <w:rsid w:val="00687B25"/>
    <w:rsid w:val="00690895"/>
    <w:rsid w:val="00693148"/>
    <w:rsid w:val="00693B0A"/>
    <w:rsid w:val="006942F5"/>
    <w:rsid w:val="00697948"/>
    <w:rsid w:val="006A68B0"/>
    <w:rsid w:val="006B420E"/>
    <w:rsid w:val="006D0C11"/>
    <w:rsid w:val="006D561B"/>
    <w:rsid w:val="006E69D3"/>
    <w:rsid w:val="006F17ED"/>
    <w:rsid w:val="006F1CF7"/>
    <w:rsid w:val="00703C1B"/>
    <w:rsid w:val="0070694A"/>
    <w:rsid w:val="00712442"/>
    <w:rsid w:val="0071296D"/>
    <w:rsid w:val="00714CB7"/>
    <w:rsid w:val="00722CE1"/>
    <w:rsid w:val="00734394"/>
    <w:rsid w:val="007400CB"/>
    <w:rsid w:val="00746CBC"/>
    <w:rsid w:val="00747F22"/>
    <w:rsid w:val="00750028"/>
    <w:rsid w:val="007539E8"/>
    <w:rsid w:val="00753E37"/>
    <w:rsid w:val="00764C39"/>
    <w:rsid w:val="00765E70"/>
    <w:rsid w:val="007677B2"/>
    <w:rsid w:val="00771711"/>
    <w:rsid w:val="00776666"/>
    <w:rsid w:val="0078780C"/>
    <w:rsid w:val="0079245C"/>
    <w:rsid w:val="00792868"/>
    <w:rsid w:val="00792BCD"/>
    <w:rsid w:val="00792F10"/>
    <w:rsid w:val="007A014F"/>
    <w:rsid w:val="007A06C4"/>
    <w:rsid w:val="007A1A52"/>
    <w:rsid w:val="007A1FC8"/>
    <w:rsid w:val="007D1752"/>
    <w:rsid w:val="007D39C8"/>
    <w:rsid w:val="007D69A3"/>
    <w:rsid w:val="007E487D"/>
    <w:rsid w:val="007F0241"/>
    <w:rsid w:val="007F2F5F"/>
    <w:rsid w:val="00802A0B"/>
    <w:rsid w:val="00803BE0"/>
    <w:rsid w:val="00821CBE"/>
    <w:rsid w:val="008236D4"/>
    <w:rsid w:val="00827178"/>
    <w:rsid w:val="008507C1"/>
    <w:rsid w:val="00861810"/>
    <w:rsid w:val="00861E30"/>
    <w:rsid w:val="00865C6A"/>
    <w:rsid w:val="008700EE"/>
    <w:rsid w:val="008A6779"/>
    <w:rsid w:val="008B0710"/>
    <w:rsid w:val="008B12FF"/>
    <w:rsid w:val="008C46EC"/>
    <w:rsid w:val="008C5657"/>
    <w:rsid w:val="008C68CA"/>
    <w:rsid w:val="008D1652"/>
    <w:rsid w:val="008D7DCB"/>
    <w:rsid w:val="008E20A7"/>
    <w:rsid w:val="008F014A"/>
    <w:rsid w:val="008F2D4B"/>
    <w:rsid w:val="008F34B0"/>
    <w:rsid w:val="008F7308"/>
    <w:rsid w:val="008F7B59"/>
    <w:rsid w:val="0090099F"/>
    <w:rsid w:val="00905697"/>
    <w:rsid w:val="009059AE"/>
    <w:rsid w:val="00907378"/>
    <w:rsid w:val="009075F6"/>
    <w:rsid w:val="0091011D"/>
    <w:rsid w:val="00917ED9"/>
    <w:rsid w:val="00936282"/>
    <w:rsid w:val="00941CA2"/>
    <w:rsid w:val="00951F16"/>
    <w:rsid w:val="00972AC8"/>
    <w:rsid w:val="00973C5F"/>
    <w:rsid w:val="0097702D"/>
    <w:rsid w:val="00980565"/>
    <w:rsid w:val="00992344"/>
    <w:rsid w:val="00997538"/>
    <w:rsid w:val="00997743"/>
    <w:rsid w:val="009A09BB"/>
    <w:rsid w:val="009B0D89"/>
    <w:rsid w:val="009B5E24"/>
    <w:rsid w:val="009B6193"/>
    <w:rsid w:val="009B7CCB"/>
    <w:rsid w:val="009B7EBD"/>
    <w:rsid w:val="009C3771"/>
    <w:rsid w:val="009C39EE"/>
    <w:rsid w:val="009C468C"/>
    <w:rsid w:val="009D037C"/>
    <w:rsid w:val="009D0E20"/>
    <w:rsid w:val="009D55B8"/>
    <w:rsid w:val="009E0D8D"/>
    <w:rsid w:val="009E2CFC"/>
    <w:rsid w:val="009E31D2"/>
    <w:rsid w:val="009F47AA"/>
    <w:rsid w:val="00A11BF4"/>
    <w:rsid w:val="00A12652"/>
    <w:rsid w:val="00A27CB8"/>
    <w:rsid w:val="00A35A01"/>
    <w:rsid w:val="00A444C8"/>
    <w:rsid w:val="00A45AFB"/>
    <w:rsid w:val="00A4712E"/>
    <w:rsid w:val="00A47505"/>
    <w:rsid w:val="00A6561C"/>
    <w:rsid w:val="00A669B7"/>
    <w:rsid w:val="00A746D1"/>
    <w:rsid w:val="00A74724"/>
    <w:rsid w:val="00A74815"/>
    <w:rsid w:val="00A83335"/>
    <w:rsid w:val="00A85E22"/>
    <w:rsid w:val="00AA15D5"/>
    <w:rsid w:val="00AD14F7"/>
    <w:rsid w:val="00AD631E"/>
    <w:rsid w:val="00AE43F3"/>
    <w:rsid w:val="00AF1067"/>
    <w:rsid w:val="00B07357"/>
    <w:rsid w:val="00B12F2D"/>
    <w:rsid w:val="00B15B23"/>
    <w:rsid w:val="00B21F4D"/>
    <w:rsid w:val="00B249EF"/>
    <w:rsid w:val="00B26285"/>
    <w:rsid w:val="00B44BE0"/>
    <w:rsid w:val="00B450E6"/>
    <w:rsid w:val="00B47C2C"/>
    <w:rsid w:val="00B52275"/>
    <w:rsid w:val="00B53A47"/>
    <w:rsid w:val="00B67878"/>
    <w:rsid w:val="00B7167A"/>
    <w:rsid w:val="00B81C18"/>
    <w:rsid w:val="00B85258"/>
    <w:rsid w:val="00B90EFF"/>
    <w:rsid w:val="00B9108E"/>
    <w:rsid w:val="00B97685"/>
    <w:rsid w:val="00BB1D26"/>
    <w:rsid w:val="00BB2B6F"/>
    <w:rsid w:val="00BB4775"/>
    <w:rsid w:val="00BB6198"/>
    <w:rsid w:val="00BB61DD"/>
    <w:rsid w:val="00BC22E6"/>
    <w:rsid w:val="00BC24AB"/>
    <w:rsid w:val="00BC774C"/>
    <w:rsid w:val="00BD0DC9"/>
    <w:rsid w:val="00BD0F64"/>
    <w:rsid w:val="00BF0FB9"/>
    <w:rsid w:val="00BF7D4B"/>
    <w:rsid w:val="00C03557"/>
    <w:rsid w:val="00C1115F"/>
    <w:rsid w:val="00C31FAD"/>
    <w:rsid w:val="00C36242"/>
    <w:rsid w:val="00C36D9D"/>
    <w:rsid w:val="00C37114"/>
    <w:rsid w:val="00C72FDD"/>
    <w:rsid w:val="00C83133"/>
    <w:rsid w:val="00C90E0C"/>
    <w:rsid w:val="00C95706"/>
    <w:rsid w:val="00CA0F5F"/>
    <w:rsid w:val="00CA1C71"/>
    <w:rsid w:val="00CA51DB"/>
    <w:rsid w:val="00CD403F"/>
    <w:rsid w:val="00CD734C"/>
    <w:rsid w:val="00CE6A10"/>
    <w:rsid w:val="00CF0248"/>
    <w:rsid w:val="00CF0C92"/>
    <w:rsid w:val="00CF163C"/>
    <w:rsid w:val="00D01444"/>
    <w:rsid w:val="00D05375"/>
    <w:rsid w:val="00D131B4"/>
    <w:rsid w:val="00D1428E"/>
    <w:rsid w:val="00D14CAD"/>
    <w:rsid w:val="00D15C67"/>
    <w:rsid w:val="00D23B0C"/>
    <w:rsid w:val="00D41D19"/>
    <w:rsid w:val="00D45D1C"/>
    <w:rsid w:val="00D51264"/>
    <w:rsid w:val="00D57428"/>
    <w:rsid w:val="00D74497"/>
    <w:rsid w:val="00D74DB5"/>
    <w:rsid w:val="00D7566C"/>
    <w:rsid w:val="00D84E9C"/>
    <w:rsid w:val="00D9603D"/>
    <w:rsid w:val="00D9740D"/>
    <w:rsid w:val="00DA0D02"/>
    <w:rsid w:val="00DA4CDB"/>
    <w:rsid w:val="00DB02A6"/>
    <w:rsid w:val="00DB600A"/>
    <w:rsid w:val="00DC07A9"/>
    <w:rsid w:val="00DC4CE2"/>
    <w:rsid w:val="00DD3356"/>
    <w:rsid w:val="00DD73E0"/>
    <w:rsid w:val="00DE6352"/>
    <w:rsid w:val="00DE6C3E"/>
    <w:rsid w:val="00E00FF2"/>
    <w:rsid w:val="00E0192A"/>
    <w:rsid w:val="00E059E9"/>
    <w:rsid w:val="00E07740"/>
    <w:rsid w:val="00E17793"/>
    <w:rsid w:val="00E20AD2"/>
    <w:rsid w:val="00E53E83"/>
    <w:rsid w:val="00E62192"/>
    <w:rsid w:val="00E64453"/>
    <w:rsid w:val="00E66422"/>
    <w:rsid w:val="00E66F52"/>
    <w:rsid w:val="00E75C44"/>
    <w:rsid w:val="00E82AD7"/>
    <w:rsid w:val="00E844E5"/>
    <w:rsid w:val="00E95137"/>
    <w:rsid w:val="00E9578C"/>
    <w:rsid w:val="00E95A0D"/>
    <w:rsid w:val="00EA0AA4"/>
    <w:rsid w:val="00EA132D"/>
    <w:rsid w:val="00EA3237"/>
    <w:rsid w:val="00EB0A36"/>
    <w:rsid w:val="00EB9E4A"/>
    <w:rsid w:val="00ED1945"/>
    <w:rsid w:val="00ED393C"/>
    <w:rsid w:val="00ED5BEF"/>
    <w:rsid w:val="00ED7912"/>
    <w:rsid w:val="00EE5055"/>
    <w:rsid w:val="00F00A18"/>
    <w:rsid w:val="00F03489"/>
    <w:rsid w:val="00F04370"/>
    <w:rsid w:val="00F11EE7"/>
    <w:rsid w:val="00F1515C"/>
    <w:rsid w:val="00F17DC0"/>
    <w:rsid w:val="00F24F18"/>
    <w:rsid w:val="00F25BE4"/>
    <w:rsid w:val="00F33F2F"/>
    <w:rsid w:val="00F45F7F"/>
    <w:rsid w:val="00F54232"/>
    <w:rsid w:val="00F54921"/>
    <w:rsid w:val="00F6074B"/>
    <w:rsid w:val="00F740EB"/>
    <w:rsid w:val="00F74DD0"/>
    <w:rsid w:val="00F778F7"/>
    <w:rsid w:val="00F85E80"/>
    <w:rsid w:val="00F86E78"/>
    <w:rsid w:val="00FB0FED"/>
    <w:rsid w:val="00FB17E1"/>
    <w:rsid w:val="00FB7226"/>
    <w:rsid w:val="00FC31AA"/>
    <w:rsid w:val="00FE1D75"/>
    <w:rsid w:val="00FE5C03"/>
    <w:rsid w:val="00FE76DA"/>
    <w:rsid w:val="00FF1CDC"/>
    <w:rsid w:val="00FF67B4"/>
    <w:rsid w:val="010C4080"/>
    <w:rsid w:val="01445929"/>
    <w:rsid w:val="0167CC76"/>
    <w:rsid w:val="017285CD"/>
    <w:rsid w:val="021E099D"/>
    <w:rsid w:val="0316EE5B"/>
    <w:rsid w:val="04504900"/>
    <w:rsid w:val="0463E89F"/>
    <w:rsid w:val="0480EDEA"/>
    <w:rsid w:val="049BC83F"/>
    <w:rsid w:val="04F8013A"/>
    <w:rsid w:val="052F3A4B"/>
    <w:rsid w:val="05669605"/>
    <w:rsid w:val="05986CA4"/>
    <w:rsid w:val="0632C8CE"/>
    <w:rsid w:val="06940653"/>
    <w:rsid w:val="07638C34"/>
    <w:rsid w:val="07E97F4C"/>
    <w:rsid w:val="08120E60"/>
    <w:rsid w:val="0841452E"/>
    <w:rsid w:val="0850A709"/>
    <w:rsid w:val="085EF873"/>
    <w:rsid w:val="0860898D"/>
    <w:rsid w:val="08FD9B90"/>
    <w:rsid w:val="091A3EE0"/>
    <w:rsid w:val="09619D12"/>
    <w:rsid w:val="0983C902"/>
    <w:rsid w:val="09D8DA61"/>
    <w:rsid w:val="09FD8853"/>
    <w:rsid w:val="0BC1D580"/>
    <w:rsid w:val="0C18B47B"/>
    <w:rsid w:val="0C1984D5"/>
    <w:rsid w:val="0C3D091A"/>
    <w:rsid w:val="0C9DB0F0"/>
    <w:rsid w:val="0D101C7B"/>
    <w:rsid w:val="0D9FAE5F"/>
    <w:rsid w:val="0DBD2A5A"/>
    <w:rsid w:val="0EDE6DCE"/>
    <w:rsid w:val="0EF95198"/>
    <w:rsid w:val="0F822208"/>
    <w:rsid w:val="100288E2"/>
    <w:rsid w:val="109ACEB7"/>
    <w:rsid w:val="10A1FD7B"/>
    <w:rsid w:val="10CC7A5C"/>
    <w:rsid w:val="110A8ABD"/>
    <w:rsid w:val="1138C529"/>
    <w:rsid w:val="123310CE"/>
    <w:rsid w:val="126292E0"/>
    <w:rsid w:val="171BFD64"/>
    <w:rsid w:val="17632D8C"/>
    <w:rsid w:val="17FEDBA2"/>
    <w:rsid w:val="182204AD"/>
    <w:rsid w:val="1837E3AD"/>
    <w:rsid w:val="18D10AD5"/>
    <w:rsid w:val="18F21F4D"/>
    <w:rsid w:val="1923BF8B"/>
    <w:rsid w:val="192991AC"/>
    <w:rsid w:val="19D3B478"/>
    <w:rsid w:val="1A02048A"/>
    <w:rsid w:val="1A73D3B5"/>
    <w:rsid w:val="1AB0860F"/>
    <w:rsid w:val="1AF77E69"/>
    <w:rsid w:val="1B19F10F"/>
    <w:rsid w:val="1B7E38D2"/>
    <w:rsid w:val="1BBEB06B"/>
    <w:rsid w:val="1C397808"/>
    <w:rsid w:val="1D1A5211"/>
    <w:rsid w:val="1D6E8012"/>
    <w:rsid w:val="1D7C3DD2"/>
    <w:rsid w:val="1DBDD9FD"/>
    <w:rsid w:val="1E457FE4"/>
    <w:rsid w:val="1F1728FE"/>
    <w:rsid w:val="1F29CB89"/>
    <w:rsid w:val="1F54BBBA"/>
    <w:rsid w:val="1F9D7137"/>
    <w:rsid w:val="20BD97F4"/>
    <w:rsid w:val="21894EA7"/>
    <w:rsid w:val="2246D230"/>
    <w:rsid w:val="22A3A2C9"/>
    <w:rsid w:val="22DBD38F"/>
    <w:rsid w:val="22F43E54"/>
    <w:rsid w:val="23CA907D"/>
    <w:rsid w:val="24323C42"/>
    <w:rsid w:val="243955C1"/>
    <w:rsid w:val="243EF686"/>
    <w:rsid w:val="2474DD64"/>
    <w:rsid w:val="249F6562"/>
    <w:rsid w:val="24B9C30F"/>
    <w:rsid w:val="24F56218"/>
    <w:rsid w:val="250C64AA"/>
    <w:rsid w:val="253F059D"/>
    <w:rsid w:val="258F96DF"/>
    <w:rsid w:val="25EBBF4A"/>
    <w:rsid w:val="269010A1"/>
    <w:rsid w:val="26F48B90"/>
    <w:rsid w:val="286BAD41"/>
    <w:rsid w:val="288059B1"/>
    <w:rsid w:val="28C7D390"/>
    <w:rsid w:val="298D3D15"/>
    <w:rsid w:val="29A13B05"/>
    <w:rsid w:val="29BD83AC"/>
    <w:rsid w:val="29F77517"/>
    <w:rsid w:val="2A670739"/>
    <w:rsid w:val="2A6BCF61"/>
    <w:rsid w:val="2A8CA7AC"/>
    <w:rsid w:val="2AC52D80"/>
    <w:rsid w:val="2ADA4A1A"/>
    <w:rsid w:val="2B29985D"/>
    <w:rsid w:val="2BCB0B5D"/>
    <w:rsid w:val="2BCF4F57"/>
    <w:rsid w:val="2C5B26F9"/>
    <w:rsid w:val="2C886432"/>
    <w:rsid w:val="2D766BBF"/>
    <w:rsid w:val="2D7CA085"/>
    <w:rsid w:val="2DAC97D2"/>
    <w:rsid w:val="2E463D72"/>
    <w:rsid w:val="2EAF9737"/>
    <w:rsid w:val="2F33D0BA"/>
    <w:rsid w:val="2F8E7CF1"/>
    <w:rsid w:val="2FB07492"/>
    <w:rsid w:val="310EA482"/>
    <w:rsid w:val="310EA78F"/>
    <w:rsid w:val="315F64B3"/>
    <w:rsid w:val="316B66F0"/>
    <w:rsid w:val="3192206E"/>
    <w:rsid w:val="31C54A25"/>
    <w:rsid w:val="326AB0B5"/>
    <w:rsid w:val="32BD4CC7"/>
    <w:rsid w:val="32E2FFC0"/>
    <w:rsid w:val="33279D00"/>
    <w:rsid w:val="33A39E9D"/>
    <w:rsid w:val="3464349D"/>
    <w:rsid w:val="35A72659"/>
    <w:rsid w:val="35AC3353"/>
    <w:rsid w:val="36CE7F90"/>
    <w:rsid w:val="37345D21"/>
    <w:rsid w:val="38AAB5AA"/>
    <w:rsid w:val="38B37AFB"/>
    <w:rsid w:val="3943391B"/>
    <w:rsid w:val="39F473D1"/>
    <w:rsid w:val="3A1C3E0B"/>
    <w:rsid w:val="3A32C7FF"/>
    <w:rsid w:val="3A7F0545"/>
    <w:rsid w:val="3C9B2DED"/>
    <w:rsid w:val="3D0A32F3"/>
    <w:rsid w:val="3D2DCB0F"/>
    <w:rsid w:val="3D833EAF"/>
    <w:rsid w:val="3DB5D68A"/>
    <w:rsid w:val="3E4A6BB6"/>
    <w:rsid w:val="3E58D58B"/>
    <w:rsid w:val="3E99099D"/>
    <w:rsid w:val="3FAD582D"/>
    <w:rsid w:val="403D7470"/>
    <w:rsid w:val="404E8432"/>
    <w:rsid w:val="4123C926"/>
    <w:rsid w:val="41584C6A"/>
    <w:rsid w:val="4161D964"/>
    <w:rsid w:val="4186CAF0"/>
    <w:rsid w:val="42A02A66"/>
    <w:rsid w:val="4347D4DA"/>
    <w:rsid w:val="43659E91"/>
    <w:rsid w:val="437A77FD"/>
    <w:rsid w:val="43A8826D"/>
    <w:rsid w:val="43FE28F7"/>
    <w:rsid w:val="440690E2"/>
    <w:rsid w:val="441C4677"/>
    <w:rsid w:val="443A2C9A"/>
    <w:rsid w:val="452F938D"/>
    <w:rsid w:val="456B5482"/>
    <w:rsid w:val="45D72C7F"/>
    <w:rsid w:val="47936EC5"/>
    <w:rsid w:val="488286F3"/>
    <w:rsid w:val="48CB8FA7"/>
    <w:rsid w:val="4936D438"/>
    <w:rsid w:val="493EFC8A"/>
    <w:rsid w:val="499AC616"/>
    <w:rsid w:val="49B0EE3B"/>
    <w:rsid w:val="49E24E55"/>
    <w:rsid w:val="4A03FBAD"/>
    <w:rsid w:val="4A93E71F"/>
    <w:rsid w:val="4AD4AE70"/>
    <w:rsid w:val="4BFC8F5C"/>
    <w:rsid w:val="4CC1B1D0"/>
    <w:rsid w:val="4CC58061"/>
    <w:rsid w:val="4CCAC740"/>
    <w:rsid w:val="4D106637"/>
    <w:rsid w:val="4D6C1549"/>
    <w:rsid w:val="4E497A6A"/>
    <w:rsid w:val="50271636"/>
    <w:rsid w:val="507B2FA6"/>
    <w:rsid w:val="50952CAA"/>
    <w:rsid w:val="50CBCE26"/>
    <w:rsid w:val="51130496"/>
    <w:rsid w:val="51A38EE4"/>
    <w:rsid w:val="5222678D"/>
    <w:rsid w:val="526A561E"/>
    <w:rsid w:val="52BFF4C2"/>
    <w:rsid w:val="52ECF99F"/>
    <w:rsid w:val="5322B8B9"/>
    <w:rsid w:val="54D7E4A9"/>
    <w:rsid w:val="552530D9"/>
    <w:rsid w:val="557F38A8"/>
    <w:rsid w:val="5650171C"/>
    <w:rsid w:val="5720B727"/>
    <w:rsid w:val="57695128"/>
    <w:rsid w:val="57C50DAF"/>
    <w:rsid w:val="58E89D84"/>
    <w:rsid w:val="58F921C6"/>
    <w:rsid w:val="597D862D"/>
    <w:rsid w:val="5A6AFC2E"/>
    <w:rsid w:val="5A6D7C35"/>
    <w:rsid w:val="5ADD20A3"/>
    <w:rsid w:val="5BF8F531"/>
    <w:rsid w:val="5C1DC1D5"/>
    <w:rsid w:val="5C767B6B"/>
    <w:rsid w:val="5C84CDEB"/>
    <w:rsid w:val="5D0D36EB"/>
    <w:rsid w:val="5D4E2B85"/>
    <w:rsid w:val="5D717BCA"/>
    <w:rsid w:val="5E87D548"/>
    <w:rsid w:val="5F68E2B4"/>
    <w:rsid w:val="60619869"/>
    <w:rsid w:val="60AC27E4"/>
    <w:rsid w:val="60D79ECF"/>
    <w:rsid w:val="61007BC0"/>
    <w:rsid w:val="61673A72"/>
    <w:rsid w:val="61780765"/>
    <w:rsid w:val="61897948"/>
    <w:rsid w:val="62979540"/>
    <w:rsid w:val="62C00431"/>
    <w:rsid w:val="62D730B9"/>
    <w:rsid w:val="6332D70A"/>
    <w:rsid w:val="63F9D6AF"/>
    <w:rsid w:val="64639BC5"/>
    <w:rsid w:val="646D5FE1"/>
    <w:rsid w:val="6497D0CB"/>
    <w:rsid w:val="64E00910"/>
    <w:rsid w:val="65C06BDD"/>
    <w:rsid w:val="6634D269"/>
    <w:rsid w:val="6702B98F"/>
    <w:rsid w:val="670AFF31"/>
    <w:rsid w:val="67491409"/>
    <w:rsid w:val="67534981"/>
    <w:rsid w:val="6784E40D"/>
    <w:rsid w:val="67967D23"/>
    <w:rsid w:val="67F26C8F"/>
    <w:rsid w:val="683E3F34"/>
    <w:rsid w:val="68D9966E"/>
    <w:rsid w:val="69B6D3A5"/>
    <w:rsid w:val="69CB433D"/>
    <w:rsid w:val="6A5FB182"/>
    <w:rsid w:val="6AAE6626"/>
    <w:rsid w:val="6B47E567"/>
    <w:rsid w:val="6BDBDEC5"/>
    <w:rsid w:val="6C2FEF86"/>
    <w:rsid w:val="6CD0F6BC"/>
    <w:rsid w:val="6CE5D513"/>
    <w:rsid w:val="6EB77F25"/>
    <w:rsid w:val="6ECC725C"/>
    <w:rsid w:val="6FCF404D"/>
    <w:rsid w:val="6FE0EC57"/>
    <w:rsid w:val="7029AB0A"/>
    <w:rsid w:val="706983C9"/>
    <w:rsid w:val="70BBCDEF"/>
    <w:rsid w:val="710AD444"/>
    <w:rsid w:val="710D9FED"/>
    <w:rsid w:val="72365393"/>
    <w:rsid w:val="73E896B2"/>
    <w:rsid w:val="73EBECF8"/>
    <w:rsid w:val="743B9F9C"/>
    <w:rsid w:val="747E3951"/>
    <w:rsid w:val="7483F401"/>
    <w:rsid w:val="7514B927"/>
    <w:rsid w:val="751E310F"/>
    <w:rsid w:val="7522EDB4"/>
    <w:rsid w:val="752C460A"/>
    <w:rsid w:val="75617E25"/>
    <w:rsid w:val="766327D0"/>
    <w:rsid w:val="769D620C"/>
    <w:rsid w:val="76A42B4E"/>
    <w:rsid w:val="76E823E8"/>
    <w:rsid w:val="76FAB176"/>
    <w:rsid w:val="773075EE"/>
    <w:rsid w:val="77453B58"/>
    <w:rsid w:val="774E3B6D"/>
    <w:rsid w:val="775CFB88"/>
    <w:rsid w:val="77669D49"/>
    <w:rsid w:val="77CF4E83"/>
    <w:rsid w:val="77EDEFFD"/>
    <w:rsid w:val="785BDF69"/>
    <w:rsid w:val="7886D4C8"/>
    <w:rsid w:val="789C17D0"/>
    <w:rsid w:val="78DB4893"/>
    <w:rsid w:val="79106FC3"/>
    <w:rsid w:val="79504016"/>
    <w:rsid w:val="79536E32"/>
    <w:rsid w:val="79D46545"/>
    <w:rsid w:val="79EEA359"/>
    <w:rsid w:val="79F041C7"/>
    <w:rsid w:val="79FB539F"/>
    <w:rsid w:val="7A02FBBB"/>
    <w:rsid w:val="7A5763AC"/>
    <w:rsid w:val="7ADE4E2A"/>
    <w:rsid w:val="7B22C5C0"/>
    <w:rsid w:val="7BBFA494"/>
    <w:rsid w:val="7BEC30D8"/>
    <w:rsid w:val="7CCCABE0"/>
    <w:rsid w:val="7CDD595B"/>
    <w:rsid w:val="7D97E80C"/>
    <w:rsid w:val="7DADACFC"/>
    <w:rsid w:val="7F68A0C8"/>
    <w:rsid w:val="7F6E0187"/>
    <w:rsid w:val="7F84C3E5"/>
    <w:rsid w:val="7FC317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9C1C2"/>
  <w15:docId w15:val="{C4D162C1-6B50-4772-90D3-71186AB2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97DA5"/>
    <w:rPr>
      <w:rFonts w:ascii="Arial" w:hAnsi="Arial"/>
      <w:sz w:val="22"/>
      <w:szCs w:val="24"/>
    </w:rPr>
  </w:style>
  <w:style w:type="paragraph" w:styleId="Heading1">
    <w:name w:val="heading 1"/>
    <w:next w:val="Normal"/>
    <w:link w:val="Heading1Char"/>
    <w:qFormat/>
    <w:rsid w:val="00497DA5"/>
    <w:pPr>
      <w:keepNext/>
      <w:spacing w:before="480" w:after="240"/>
      <w:outlineLvl w:val="0"/>
    </w:pPr>
    <w:rPr>
      <w:rFonts w:ascii="Arial" w:hAnsi="Arial" w:cs="Arial"/>
      <w:b/>
      <w:bCs/>
      <w:sz w:val="36"/>
      <w:szCs w:val="32"/>
    </w:rPr>
  </w:style>
  <w:style w:type="paragraph" w:styleId="Heading2">
    <w:name w:val="heading 2"/>
    <w:basedOn w:val="Heading1"/>
    <w:next w:val="Normal"/>
    <w:qFormat/>
    <w:rsid w:val="00497DA5"/>
    <w:pPr>
      <w:spacing w:before="240"/>
      <w:outlineLvl w:val="1"/>
    </w:pPr>
    <w:rPr>
      <w:bCs w:val="0"/>
      <w:iCs/>
      <w:sz w:val="28"/>
      <w:szCs w:val="28"/>
    </w:rPr>
  </w:style>
  <w:style w:type="paragraph" w:styleId="Heading3">
    <w:name w:val="heading 3"/>
    <w:basedOn w:val="Heading1"/>
    <w:next w:val="Normal"/>
    <w:qFormat/>
    <w:rsid w:val="00497DA5"/>
    <w:pPr>
      <w:spacing w:before="120" w:after="120"/>
      <w:outlineLvl w:val="2"/>
    </w:pPr>
    <w:rPr>
      <w:bCs w:val="0"/>
      <w:sz w:val="24"/>
      <w:szCs w:val="26"/>
    </w:rPr>
  </w:style>
  <w:style w:type="paragraph" w:styleId="Heading4">
    <w:name w:val="heading 4"/>
    <w:basedOn w:val="Normal"/>
    <w:next w:val="Normal"/>
    <w:qFormat/>
    <w:rsid w:val="00497DA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uiPriority w:val="99"/>
    <w:rsid w:val="00AD631E"/>
    <w:rPr>
      <w:rFonts w:ascii="Arial" w:hAnsi="Arial"/>
      <w:sz w:val="18"/>
      <w:szCs w:val="24"/>
    </w:rPr>
  </w:style>
  <w:style w:type="paragraph" w:styleId="Footer">
    <w:name w:val="footer"/>
    <w:semiHidden/>
    <w:rsid w:val="00497DA5"/>
    <w:pPr>
      <w:jc w:val="right"/>
    </w:pPr>
    <w:rPr>
      <w:rFonts w:ascii="Arial" w:hAnsi="Arial"/>
      <w:sz w:val="18"/>
      <w:szCs w:val="24"/>
    </w:rPr>
  </w:style>
  <w:style w:type="table" w:styleId="TableGrid">
    <w:name w:val="Table Grid"/>
    <w:basedOn w:val="TableNormal"/>
    <w:rsid w:val="00821C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lour" w:customStyle="1">
    <w:name w:val="colour"/>
    <w:rsid w:val="00AD631E"/>
  </w:style>
  <w:style w:type="paragraph" w:styleId="address" w:customStyle="1">
    <w:name w:val="address"/>
    <w:rsid w:val="002E516F"/>
    <w:pPr>
      <w:tabs>
        <w:tab w:val="left" w:pos="170"/>
      </w:tabs>
    </w:pPr>
    <w:rPr>
      <w:rFonts w:ascii="Arial" w:hAnsi="Arial"/>
      <w:sz w:val="18"/>
      <w:szCs w:val="24"/>
    </w:rPr>
  </w:style>
  <w:style w:type="paragraph" w:styleId="BalloonText">
    <w:name w:val="Balloon Text"/>
    <w:basedOn w:val="Normal"/>
    <w:semiHidden/>
    <w:rsid w:val="00C95706"/>
    <w:rPr>
      <w:rFonts w:ascii="Tahoma" w:hAnsi="Tahoma" w:cs="Tahoma"/>
      <w:sz w:val="16"/>
      <w:szCs w:val="16"/>
    </w:rPr>
  </w:style>
  <w:style w:type="paragraph" w:styleId="contact" w:customStyle="1">
    <w:name w:val="contact"/>
    <w:rsid w:val="002E516F"/>
    <w:pPr>
      <w:ind w:left="284" w:hanging="284"/>
    </w:pPr>
    <w:rPr>
      <w:rFonts w:ascii="Arial" w:hAnsi="Arial"/>
      <w:sz w:val="18"/>
      <w:szCs w:val="24"/>
    </w:rPr>
  </w:style>
  <w:style w:type="character" w:styleId="PageNumber">
    <w:name w:val="page number"/>
    <w:basedOn w:val="DefaultParagraphFont"/>
    <w:semiHidden/>
    <w:rsid w:val="00497DA5"/>
  </w:style>
  <w:style w:type="paragraph" w:styleId="webaddress" w:customStyle="1">
    <w:name w:val="web address"/>
    <w:rsid w:val="00AD631E"/>
    <w:rPr>
      <w:rFonts w:ascii="Arial" w:hAnsi="Arial"/>
      <w:b/>
      <w:sz w:val="18"/>
      <w:szCs w:val="24"/>
    </w:rPr>
  </w:style>
  <w:style w:type="numbering" w:styleId="111111">
    <w:name w:val="Outline List 2"/>
    <w:basedOn w:val="NoList"/>
    <w:semiHidden/>
    <w:rsid w:val="00497DA5"/>
    <w:pPr>
      <w:numPr>
        <w:numId w:val="14"/>
      </w:numPr>
    </w:pPr>
  </w:style>
  <w:style w:type="numbering" w:styleId="1ai">
    <w:name w:val="Outline List 1"/>
    <w:basedOn w:val="NoList"/>
    <w:semiHidden/>
    <w:rsid w:val="00497DA5"/>
    <w:pPr>
      <w:numPr>
        <w:numId w:val="15"/>
      </w:numPr>
    </w:pPr>
  </w:style>
  <w:style w:type="numbering" w:styleId="ArticleSection">
    <w:name w:val="Outline List 3"/>
    <w:basedOn w:val="NoList"/>
    <w:semiHidden/>
    <w:rsid w:val="00497DA5"/>
    <w:pPr>
      <w:numPr>
        <w:numId w:val="16"/>
      </w:numPr>
    </w:pPr>
  </w:style>
  <w:style w:type="paragraph" w:styleId="BlockText">
    <w:name w:val="Block Text"/>
    <w:basedOn w:val="Normal"/>
    <w:semiHidden/>
    <w:rsid w:val="00497DA5"/>
    <w:pPr>
      <w:spacing w:after="120"/>
      <w:ind w:left="1440" w:right="1440"/>
    </w:pPr>
  </w:style>
  <w:style w:type="paragraph" w:styleId="BodyText">
    <w:name w:val="Body Text"/>
    <w:basedOn w:val="Normal"/>
    <w:semiHidden/>
    <w:rsid w:val="00497DA5"/>
    <w:pPr>
      <w:spacing w:after="120"/>
    </w:pPr>
  </w:style>
  <w:style w:type="paragraph" w:styleId="BodyText2">
    <w:name w:val="Body Text 2"/>
    <w:basedOn w:val="Normal"/>
    <w:semiHidden/>
    <w:rsid w:val="00497DA5"/>
    <w:pPr>
      <w:spacing w:after="120" w:line="480" w:lineRule="auto"/>
    </w:pPr>
  </w:style>
  <w:style w:type="paragraph" w:styleId="BodyText3">
    <w:name w:val="Body Text 3"/>
    <w:basedOn w:val="Normal"/>
    <w:semiHidden/>
    <w:rsid w:val="00497DA5"/>
    <w:pPr>
      <w:spacing w:after="120"/>
    </w:pPr>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spacing w:after="120"/>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after="120" w:line="480" w:lineRule="auto"/>
      <w:ind w:left="283"/>
    </w:pPr>
  </w:style>
  <w:style w:type="paragraph" w:styleId="BodyTextIndent3">
    <w:name w:val="Body Text Indent 3"/>
    <w:basedOn w:val="Normal"/>
    <w:semiHidden/>
    <w:rsid w:val="00497DA5"/>
    <w:pPr>
      <w:spacing w:after="120"/>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Space="180" w:wrap="auto" w:hAnchor="page" w:xAlign="center" w:yAlign="bottom" w:hRule="exact"/>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semiHidden/>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4"/>
      </w:numPr>
    </w:pPr>
  </w:style>
  <w:style w:type="paragraph" w:styleId="ListBullet2">
    <w:name w:val="List Bullet 2"/>
    <w:basedOn w:val="Normal"/>
    <w:semiHidden/>
    <w:rsid w:val="00497DA5"/>
    <w:pPr>
      <w:numPr>
        <w:numId w:val="5"/>
      </w:numPr>
    </w:pPr>
  </w:style>
  <w:style w:type="paragraph" w:styleId="ListBullet3">
    <w:name w:val="List Bullet 3"/>
    <w:basedOn w:val="Normal"/>
    <w:semiHidden/>
    <w:rsid w:val="00497DA5"/>
    <w:pPr>
      <w:numPr>
        <w:numId w:val="6"/>
      </w:numPr>
    </w:pPr>
  </w:style>
  <w:style w:type="paragraph" w:styleId="ListBullet4">
    <w:name w:val="List Bullet 4"/>
    <w:basedOn w:val="Normal"/>
    <w:semiHidden/>
    <w:rsid w:val="00497DA5"/>
    <w:pPr>
      <w:numPr>
        <w:numId w:val="7"/>
      </w:numPr>
    </w:pPr>
  </w:style>
  <w:style w:type="paragraph" w:styleId="ListBullet5">
    <w:name w:val="List Bullet 5"/>
    <w:basedOn w:val="Normal"/>
    <w:semiHidden/>
    <w:rsid w:val="00497DA5"/>
    <w:pPr>
      <w:numPr>
        <w:numId w:val="8"/>
      </w:numPr>
    </w:pPr>
  </w:style>
  <w:style w:type="paragraph" w:styleId="ListContinue">
    <w:name w:val="List Continue"/>
    <w:basedOn w:val="Normal"/>
    <w:semiHidden/>
    <w:rsid w:val="00497DA5"/>
    <w:pPr>
      <w:spacing w:after="120"/>
      <w:ind w:left="283"/>
    </w:pPr>
  </w:style>
  <w:style w:type="paragraph" w:styleId="ListContinue2">
    <w:name w:val="List Continue 2"/>
    <w:basedOn w:val="Normal"/>
    <w:semiHidden/>
    <w:rsid w:val="00497DA5"/>
    <w:pPr>
      <w:spacing w:after="120"/>
      <w:ind w:left="566"/>
    </w:pPr>
  </w:style>
  <w:style w:type="paragraph" w:styleId="ListContinue3">
    <w:name w:val="List Continue 3"/>
    <w:basedOn w:val="Normal"/>
    <w:semiHidden/>
    <w:rsid w:val="00497DA5"/>
    <w:pPr>
      <w:spacing w:after="120"/>
      <w:ind w:left="849"/>
    </w:pPr>
  </w:style>
  <w:style w:type="paragraph" w:styleId="ListContinue4">
    <w:name w:val="List Continue 4"/>
    <w:basedOn w:val="Normal"/>
    <w:semiHidden/>
    <w:rsid w:val="00497DA5"/>
    <w:pPr>
      <w:spacing w:after="120"/>
      <w:ind w:left="1132"/>
    </w:pPr>
  </w:style>
  <w:style w:type="paragraph" w:styleId="ListContinue5">
    <w:name w:val="List Continue 5"/>
    <w:basedOn w:val="Normal"/>
    <w:semiHidden/>
    <w:rsid w:val="00497DA5"/>
    <w:pPr>
      <w:spacing w:after="120"/>
      <w:ind w:left="1415"/>
    </w:pPr>
  </w:style>
  <w:style w:type="paragraph" w:styleId="ListNumber">
    <w:name w:val="List Number"/>
    <w:basedOn w:val="Normal"/>
    <w:semiHidden/>
    <w:rsid w:val="00497DA5"/>
    <w:pPr>
      <w:numPr>
        <w:numId w:val="9"/>
      </w:numPr>
    </w:pPr>
  </w:style>
  <w:style w:type="paragraph" w:styleId="ListNumber2">
    <w:name w:val="List Number 2"/>
    <w:basedOn w:val="Normal"/>
    <w:semiHidden/>
    <w:rsid w:val="00497DA5"/>
    <w:pPr>
      <w:numPr>
        <w:numId w:val="10"/>
      </w:numPr>
    </w:pPr>
  </w:style>
  <w:style w:type="paragraph" w:styleId="ListNumber3">
    <w:name w:val="List Number 3"/>
    <w:basedOn w:val="Normal"/>
    <w:semiHidden/>
    <w:rsid w:val="00497DA5"/>
    <w:pPr>
      <w:numPr>
        <w:numId w:val="11"/>
      </w:numPr>
    </w:pPr>
  </w:style>
  <w:style w:type="paragraph" w:styleId="ListNumber4">
    <w:name w:val="List Number 4"/>
    <w:basedOn w:val="Normal"/>
    <w:semiHidden/>
    <w:rsid w:val="00497DA5"/>
    <w:pPr>
      <w:numPr>
        <w:numId w:val="12"/>
      </w:numPr>
    </w:pPr>
  </w:style>
  <w:style w:type="paragraph" w:styleId="ListNumber5">
    <w:name w:val="List Number 5"/>
    <w:basedOn w:val="Normal"/>
    <w:semiHidden/>
    <w:rsid w:val="00497DA5"/>
    <w:pPr>
      <w:numPr>
        <w:numId w:val="13"/>
      </w:numPr>
    </w:pPr>
  </w:style>
  <w:style w:type="paragraph" w:styleId="MessageHeader">
    <w:name w:val="Message Header"/>
    <w:basedOn w:val="Normal"/>
    <w:semiHidden/>
    <w:rsid w:val="00497DA5"/>
    <w:pPr>
      <w:pBdr>
        <w:top w:val="single" w:color="auto" w:sz="6" w:space="1"/>
        <w:left w:val="single" w:color="auto" w:sz="6" w:space="1"/>
        <w:bottom w:val="single" w:color="auto" w:sz="6" w:space="1"/>
        <w:right w:val="single" w:color="auto" w:sz="6" w:space="1"/>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qFormat/>
    <w:rsid w:val="00497DA5"/>
    <w:rPr>
      <w:b/>
      <w:bCs/>
    </w:rPr>
  </w:style>
  <w:style w:type="paragraph" w:styleId="Subtitle">
    <w:name w:val="Subtitle"/>
    <w:basedOn w:val="Normal"/>
    <w:qFormat/>
    <w:rsid w:val="00497DA5"/>
    <w:pPr>
      <w:spacing w:after="60"/>
      <w:jc w:val="center"/>
      <w:outlineLvl w:val="1"/>
    </w:pPr>
    <w:rPr>
      <w:rFonts w:cs="Arial"/>
      <w:sz w:val="2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497DA5"/>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497DA5"/>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497DA5"/>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497DA5"/>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497DA5"/>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497DA5"/>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497DA5"/>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497DA5"/>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497DA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497DA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497DA5"/>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497DA5"/>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497DA5"/>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497DA5"/>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497DA5"/>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497DA5"/>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497DA5"/>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497DA5"/>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497DA5"/>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497DA5"/>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497DA5"/>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497DA5"/>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497DA5"/>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497DA5"/>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497DA5"/>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497DA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497DA5"/>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497DA5"/>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497DA5"/>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497DA5"/>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497D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497DA5"/>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497DA5"/>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497DA5"/>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qFormat/>
    <w:rsid w:val="00497DA5"/>
    <w:pPr>
      <w:spacing w:before="240" w:after="60"/>
      <w:jc w:val="center"/>
      <w:outlineLvl w:val="0"/>
    </w:pPr>
    <w:rPr>
      <w:rFonts w:cs="Arial"/>
      <w:b/>
      <w:bCs/>
      <w:kern w:val="28"/>
      <w:sz w:val="32"/>
      <w:szCs w:val="32"/>
    </w:rPr>
  </w:style>
  <w:style w:type="character" w:styleId="HeaderChar" w:customStyle="1">
    <w:name w:val="Header Char"/>
    <w:link w:val="Header"/>
    <w:uiPriority w:val="99"/>
    <w:rsid w:val="00F03489"/>
    <w:rPr>
      <w:rFonts w:ascii="Arial" w:hAnsi="Arial"/>
      <w:sz w:val="18"/>
      <w:szCs w:val="24"/>
    </w:rPr>
  </w:style>
  <w:style w:type="character" w:styleId="CommentReference">
    <w:name w:val="annotation reference"/>
    <w:basedOn w:val="DefaultParagraphFont"/>
    <w:uiPriority w:val="99"/>
    <w:semiHidden/>
    <w:unhideWhenUsed/>
    <w:rsid w:val="00472FFE"/>
    <w:rPr>
      <w:sz w:val="16"/>
      <w:szCs w:val="16"/>
    </w:rPr>
  </w:style>
  <w:style w:type="paragraph" w:styleId="CommentText">
    <w:name w:val="annotation text"/>
    <w:basedOn w:val="Normal"/>
    <w:link w:val="CommentTextChar"/>
    <w:uiPriority w:val="99"/>
    <w:unhideWhenUsed/>
    <w:rsid w:val="00472FFE"/>
    <w:rPr>
      <w:sz w:val="20"/>
      <w:szCs w:val="20"/>
    </w:rPr>
  </w:style>
  <w:style w:type="character" w:styleId="CommentTextChar" w:customStyle="1">
    <w:name w:val="Comment Text Char"/>
    <w:basedOn w:val="DefaultParagraphFont"/>
    <w:link w:val="CommentText"/>
    <w:uiPriority w:val="99"/>
    <w:rsid w:val="00472FFE"/>
    <w:rPr>
      <w:rFonts w:ascii="Arial" w:hAnsi="Arial"/>
    </w:rPr>
  </w:style>
  <w:style w:type="paragraph" w:styleId="CommentSubject">
    <w:name w:val="annotation subject"/>
    <w:basedOn w:val="CommentText"/>
    <w:next w:val="CommentText"/>
    <w:link w:val="CommentSubjectChar"/>
    <w:semiHidden/>
    <w:unhideWhenUsed/>
    <w:rsid w:val="00472FFE"/>
    <w:rPr>
      <w:b/>
      <w:bCs/>
    </w:rPr>
  </w:style>
  <w:style w:type="character" w:styleId="CommentSubjectChar" w:customStyle="1">
    <w:name w:val="Comment Subject Char"/>
    <w:basedOn w:val="CommentTextChar"/>
    <w:link w:val="CommentSubject"/>
    <w:semiHidden/>
    <w:rsid w:val="00472FFE"/>
    <w:rPr>
      <w:rFonts w:ascii="Arial" w:hAnsi="Arial"/>
      <w:b/>
      <w:bCs/>
    </w:rPr>
  </w:style>
  <w:style w:type="paragraph" w:styleId="Revision">
    <w:name w:val="Revision"/>
    <w:hidden/>
    <w:uiPriority w:val="99"/>
    <w:semiHidden/>
    <w:rsid w:val="00997538"/>
    <w:rPr>
      <w:rFonts w:ascii="Arial" w:hAnsi="Arial"/>
      <w:sz w:val="22"/>
      <w:szCs w:val="24"/>
    </w:rPr>
  </w:style>
  <w:style w:type="paragraph" w:styleId="ListParagraph">
    <w:name w:val="List Paragraph"/>
    <w:basedOn w:val="Normal"/>
    <w:uiPriority w:val="34"/>
    <w:qFormat/>
    <w:rsid w:val="004F45CB"/>
    <w:pPr>
      <w:ind w:left="720"/>
      <w:contextualSpacing/>
    </w:pPr>
  </w:style>
  <w:style w:type="character" w:styleId="Heading1Char" w:customStyle="1">
    <w:name w:val="Heading 1 Char"/>
    <w:basedOn w:val="DefaultParagraphFont"/>
    <w:link w:val="Heading1"/>
    <w:rsid w:val="00712442"/>
    <w:rPr>
      <w:rFonts w:ascii="Arial" w:hAnsi="Arial" w:cs="Arial"/>
      <w:b/>
      <w:bCs/>
      <w:sz w:val="36"/>
      <w:szCs w:val="32"/>
    </w:rPr>
  </w:style>
  <w:style w:type="character" w:styleId="UnresolvedMention">
    <w:name w:val="Unresolved Mention"/>
    <w:basedOn w:val="DefaultParagraphFont"/>
    <w:uiPriority w:val="99"/>
    <w:semiHidden/>
    <w:unhideWhenUsed/>
    <w:rsid w:val="0075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69576">
      <w:bodyDiv w:val="1"/>
      <w:marLeft w:val="0"/>
      <w:marRight w:val="0"/>
      <w:marTop w:val="0"/>
      <w:marBottom w:val="0"/>
      <w:divBdr>
        <w:top w:val="none" w:sz="0" w:space="0" w:color="auto"/>
        <w:left w:val="none" w:sz="0" w:space="0" w:color="auto"/>
        <w:bottom w:val="none" w:sz="0" w:space="0" w:color="auto"/>
        <w:right w:val="none" w:sz="0" w:space="0" w:color="auto"/>
      </w:divBdr>
      <w:divsChild>
        <w:div w:id="594677417">
          <w:marLeft w:val="0"/>
          <w:marRight w:val="0"/>
          <w:marTop w:val="0"/>
          <w:marBottom w:val="0"/>
          <w:divBdr>
            <w:top w:val="none" w:sz="0" w:space="0" w:color="auto"/>
            <w:left w:val="none" w:sz="0" w:space="0" w:color="auto"/>
            <w:bottom w:val="none" w:sz="0" w:space="0" w:color="auto"/>
            <w:right w:val="none" w:sz="0" w:space="0" w:color="auto"/>
          </w:divBdr>
          <w:divsChild>
            <w:div w:id="1336300441">
              <w:marLeft w:val="0"/>
              <w:marRight w:val="0"/>
              <w:marTop w:val="30"/>
              <w:marBottom w:val="30"/>
              <w:divBdr>
                <w:top w:val="none" w:sz="0" w:space="0" w:color="auto"/>
                <w:left w:val="none" w:sz="0" w:space="0" w:color="auto"/>
                <w:bottom w:val="none" w:sz="0" w:space="0" w:color="auto"/>
                <w:right w:val="none" w:sz="0" w:space="0" w:color="auto"/>
              </w:divBdr>
              <w:divsChild>
                <w:div w:id="95055117">
                  <w:marLeft w:val="0"/>
                  <w:marRight w:val="0"/>
                  <w:marTop w:val="0"/>
                  <w:marBottom w:val="0"/>
                  <w:divBdr>
                    <w:top w:val="none" w:sz="0" w:space="0" w:color="auto"/>
                    <w:left w:val="none" w:sz="0" w:space="0" w:color="auto"/>
                    <w:bottom w:val="none" w:sz="0" w:space="0" w:color="auto"/>
                    <w:right w:val="none" w:sz="0" w:space="0" w:color="auto"/>
                  </w:divBdr>
                  <w:divsChild>
                    <w:div w:id="948394144">
                      <w:marLeft w:val="0"/>
                      <w:marRight w:val="0"/>
                      <w:marTop w:val="0"/>
                      <w:marBottom w:val="0"/>
                      <w:divBdr>
                        <w:top w:val="none" w:sz="0" w:space="0" w:color="auto"/>
                        <w:left w:val="none" w:sz="0" w:space="0" w:color="auto"/>
                        <w:bottom w:val="none" w:sz="0" w:space="0" w:color="auto"/>
                        <w:right w:val="none" w:sz="0" w:space="0" w:color="auto"/>
                      </w:divBdr>
                    </w:div>
                  </w:divsChild>
                </w:div>
                <w:div w:id="242302575">
                  <w:marLeft w:val="0"/>
                  <w:marRight w:val="0"/>
                  <w:marTop w:val="0"/>
                  <w:marBottom w:val="0"/>
                  <w:divBdr>
                    <w:top w:val="none" w:sz="0" w:space="0" w:color="auto"/>
                    <w:left w:val="none" w:sz="0" w:space="0" w:color="auto"/>
                    <w:bottom w:val="none" w:sz="0" w:space="0" w:color="auto"/>
                    <w:right w:val="none" w:sz="0" w:space="0" w:color="auto"/>
                  </w:divBdr>
                  <w:divsChild>
                    <w:div w:id="1918317612">
                      <w:marLeft w:val="0"/>
                      <w:marRight w:val="0"/>
                      <w:marTop w:val="0"/>
                      <w:marBottom w:val="0"/>
                      <w:divBdr>
                        <w:top w:val="none" w:sz="0" w:space="0" w:color="auto"/>
                        <w:left w:val="none" w:sz="0" w:space="0" w:color="auto"/>
                        <w:bottom w:val="none" w:sz="0" w:space="0" w:color="auto"/>
                        <w:right w:val="none" w:sz="0" w:space="0" w:color="auto"/>
                      </w:divBdr>
                    </w:div>
                  </w:divsChild>
                </w:div>
                <w:div w:id="264388588">
                  <w:marLeft w:val="0"/>
                  <w:marRight w:val="0"/>
                  <w:marTop w:val="0"/>
                  <w:marBottom w:val="0"/>
                  <w:divBdr>
                    <w:top w:val="none" w:sz="0" w:space="0" w:color="auto"/>
                    <w:left w:val="none" w:sz="0" w:space="0" w:color="auto"/>
                    <w:bottom w:val="none" w:sz="0" w:space="0" w:color="auto"/>
                    <w:right w:val="none" w:sz="0" w:space="0" w:color="auto"/>
                  </w:divBdr>
                  <w:divsChild>
                    <w:div w:id="402064501">
                      <w:marLeft w:val="0"/>
                      <w:marRight w:val="0"/>
                      <w:marTop w:val="0"/>
                      <w:marBottom w:val="0"/>
                      <w:divBdr>
                        <w:top w:val="none" w:sz="0" w:space="0" w:color="auto"/>
                        <w:left w:val="none" w:sz="0" w:space="0" w:color="auto"/>
                        <w:bottom w:val="none" w:sz="0" w:space="0" w:color="auto"/>
                        <w:right w:val="none" w:sz="0" w:space="0" w:color="auto"/>
                      </w:divBdr>
                    </w:div>
                  </w:divsChild>
                </w:div>
                <w:div w:id="310254811">
                  <w:marLeft w:val="0"/>
                  <w:marRight w:val="0"/>
                  <w:marTop w:val="0"/>
                  <w:marBottom w:val="0"/>
                  <w:divBdr>
                    <w:top w:val="none" w:sz="0" w:space="0" w:color="auto"/>
                    <w:left w:val="none" w:sz="0" w:space="0" w:color="auto"/>
                    <w:bottom w:val="none" w:sz="0" w:space="0" w:color="auto"/>
                    <w:right w:val="none" w:sz="0" w:space="0" w:color="auto"/>
                  </w:divBdr>
                  <w:divsChild>
                    <w:div w:id="788622594">
                      <w:marLeft w:val="0"/>
                      <w:marRight w:val="0"/>
                      <w:marTop w:val="0"/>
                      <w:marBottom w:val="0"/>
                      <w:divBdr>
                        <w:top w:val="none" w:sz="0" w:space="0" w:color="auto"/>
                        <w:left w:val="none" w:sz="0" w:space="0" w:color="auto"/>
                        <w:bottom w:val="none" w:sz="0" w:space="0" w:color="auto"/>
                        <w:right w:val="none" w:sz="0" w:space="0" w:color="auto"/>
                      </w:divBdr>
                    </w:div>
                  </w:divsChild>
                </w:div>
                <w:div w:id="453984457">
                  <w:marLeft w:val="0"/>
                  <w:marRight w:val="0"/>
                  <w:marTop w:val="0"/>
                  <w:marBottom w:val="0"/>
                  <w:divBdr>
                    <w:top w:val="none" w:sz="0" w:space="0" w:color="auto"/>
                    <w:left w:val="none" w:sz="0" w:space="0" w:color="auto"/>
                    <w:bottom w:val="none" w:sz="0" w:space="0" w:color="auto"/>
                    <w:right w:val="none" w:sz="0" w:space="0" w:color="auto"/>
                  </w:divBdr>
                  <w:divsChild>
                    <w:div w:id="1251237138">
                      <w:marLeft w:val="0"/>
                      <w:marRight w:val="0"/>
                      <w:marTop w:val="0"/>
                      <w:marBottom w:val="0"/>
                      <w:divBdr>
                        <w:top w:val="none" w:sz="0" w:space="0" w:color="auto"/>
                        <w:left w:val="none" w:sz="0" w:space="0" w:color="auto"/>
                        <w:bottom w:val="none" w:sz="0" w:space="0" w:color="auto"/>
                        <w:right w:val="none" w:sz="0" w:space="0" w:color="auto"/>
                      </w:divBdr>
                    </w:div>
                  </w:divsChild>
                </w:div>
                <w:div w:id="778917242">
                  <w:marLeft w:val="0"/>
                  <w:marRight w:val="0"/>
                  <w:marTop w:val="0"/>
                  <w:marBottom w:val="0"/>
                  <w:divBdr>
                    <w:top w:val="none" w:sz="0" w:space="0" w:color="auto"/>
                    <w:left w:val="none" w:sz="0" w:space="0" w:color="auto"/>
                    <w:bottom w:val="none" w:sz="0" w:space="0" w:color="auto"/>
                    <w:right w:val="none" w:sz="0" w:space="0" w:color="auto"/>
                  </w:divBdr>
                  <w:divsChild>
                    <w:div w:id="78524360">
                      <w:marLeft w:val="0"/>
                      <w:marRight w:val="0"/>
                      <w:marTop w:val="0"/>
                      <w:marBottom w:val="0"/>
                      <w:divBdr>
                        <w:top w:val="none" w:sz="0" w:space="0" w:color="auto"/>
                        <w:left w:val="none" w:sz="0" w:space="0" w:color="auto"/>
                        <w:bottom w:val="none" w:sz="0" w:space="0" w:color="auto"/>
                        <w:right w:val="none" w:sz="0" w:space="0" w:color="auto"/>
                      </w:divBdr>
                    </w:div>
                  </w:divsChild>
                </w:div>
                <w:div w:id="789587657">
                  <w:marLeft w:val="0"/>
                  <w:marRight w:val="0"/>
                  <w:marTop w:val="0"/>
                  <w:marBottom w:val="0"/>
                  <w:divBdr>
                    <w:top w:val="none" w:sz="0" w:space="0" w:color="auto"/>
                    <w:left w:val="none" w:sz="0" w:space="0" w:color="auto"/>
                    <w:bottom w:val="none" w:sz="0" w:space="0" w:color="auto"/>
                    <w:right w:val="none" w:sz="0" w:space="0" w:color="auto"/>
                  </w:divBdr>
                  <w:divsChild>
                    <w:div w:id="1483237805">
                      <w:marLeft w:val="0"/>
                      <w:marRight w:val="0"/>
                      <w:marTop w:val="0"/>
                      <w:marBottom w:val="0"/>
                      <w:divBdr>
                        <w:top w:val="none" w:sz="0" w:space="0" w:color="auto"/>
                        <w:left w:val="none" w:sz="0" w:space="0" w:color="auto"/>
                        <w:bottom w:val="none" w:sz="0" w:space="0" w:color="auto"/>
                        <w:right w:val="none" w:sz="0" w:space="0" w:color="auto"/>
                      </w:divBdr>
                    </w:div>
                  </w:divsChild>
                </w:div>
                <w:div w:id="1388214341">
                  <w:marLeft w:val="0"/>
                  <w:marRight w:val="0"/>
                  <w:marTop w:val="0"/>
                  <w:marBottom w:val="0"/>
                  <w:divBdr>
                    <w:top w:val="none" w:sz="0" w:space="0" w:color="auto"/>
                    <w:left w:val="none" w:sz="0" w:space="0" w:color="auto"/>
                    <w:bottom w:val="none" w:sz="0" w:space="0" w:color="auto"/>
                    <w:right w:val="none" w:sz="0" w:space="0" w:color="auto"/>
                  </w:divBdr>
                  <w:divsChild>
                    <w:div w:id="87239165">
                      <w:marLeft w:val="0"/>
                      <w:marRight w:val="0"/>
                      <w:marTop w:val="0"/>
                      <w:marBottom w:val="0"/>
                      <w:divBdr>
                        <w:top w:val="none" w:sz="0" w:space="0" w:color="auto"/>
                        <w:left w:val="none" w:sz="0" w:space="0" w:color="auto"/>
                        <w:bottom w:val="none" w:sz="0" w:space="0" w:color="auto"/>
                        <w:right w:val="none" w:sz="0" w:space="0" w:color="auto"/>
                      </w:divBdr>
                    </w:div>
                  </w:divsChild>
                </w:div>
                <w:div w:id="1541816265">
                  <w:marLeft w:val="0"/>
                  <w:marRight w:val="0"/>
                  <w:marTop w:val="0"/>
                  <w:marBottom w:val="0"/>
                  <w:divBdr>
                    <w:top w:val="none" w:sz="0" w:space="0" w:color="auto"/>
                    <w:left w:val="none" w:sz="0" w:space="0" w:color="auto"/>
                    <w:bottom w:val="none" w:sz="0" w:space="0" w:color="auto"/>
                    <w:right w:val="none" w:sz="0" w:space="0" w:color="auto"/>
                  </w:divBdr>
                  <w:divsChild>
                    <w:div w:id="947085414">
                      <w:marLeft w:val="0"/>
                      <w:marRight w:val="0"/>
                      <w:marTop w:val="0"/>
                      <w:marBottom w:val="0"/>
                      <w:divBdr>
                        <w:top w:val="none" w:sz="0" w:space="0" w:color="auto"/>
                        <w:left w:val="none" w:sz="0" w:space="0" w:color="auto"/>
                        <w:bottom w:val="none" w:sz="0" w:space="0" w:color="auto"/>
                        <w:right w:val="none" w:sz="0" w:space="0" w:color="auto"/>
                      </w:divBdr>
                    </w:div>
                  </w:divsChild>
                </w:div>
                <w:div w:id="1613897866">
                  <w:marLeft w:val="0"/>
                  <w:marRight w:val="0"/>
                  <w:marTop w:val="0"/>
                  <w:marBottom w:val="0"/>
                  <w:divBdr>
                    <w:top w:val="none" w:sz="0" w:space="0" w:color="auto"/>
                    <w:left w:val="none" w:sz="0" w:space="0" w:color="auto"/>
                    <w:bottom w:val="none" w:sz="0" w:space="0" w:color="auto"/>
                    <w:right w:val="none" w:sz="0" w:space="0" w:color="auto"/>
                  </w:divBdr>
                  <w:divsChild>
                    <w:div w:id="491796510">
                      <w:marLeft w:val="0"/>
                      <w:marRight w:val="0"/>
                      <w:marTop w:val="0"/>
                      <w:marBottom w:val="0"/>
                      <w:divBdr>
                        <w:top w:val="none" w:sz="0" w:space="0" w:color="auto"/>
                        <w:left w:val="none" w:sz="0" w:space="0" w:color="auto"/>
                        <w:bottom w:val="none" w:sz="0" w:space="0" w:color="auto"/>
                        <w:right w:val="none" w:sz="0" w:space="0" w:color="auto"/>
                      </w:divBdr>
                    </w:div>
                  </w:divsChild>
                </w:div>
                <w:div w:id="1862163294">
                  <w:marLeft w:val="0"/>
                  <w:marRight w:val="0"/>
                  <w:marTop w:val="0"/>
                  <w:marBottom w:val="0"/>
                  <w:divBdr>
                    <w:top w:val="none" w:sz="0" w:space="0" w:color="auto"/>
                    <w:left w:val="none" w:sz="0" w:space="0" w:color="auto"/>
                    <w:bottom w:val="none" w:sz="0" w:space="0" w:color="auto"/>
                    <w:right w:val="none" w:sz="0" w:space="0" w:color="auto"/>
                  </w:divBdr>
                  <w:divsChild>
                    <w:div w:id="1840120658">
                      <w:marLeft w:val="0"/>
                      <w:marRight w:val="0"/>
                      <w:marTop w:val="0"/>
                      <w:marBottom w:val="0"/>
                      <w:divBdr>
                        <w:top w:val="none" w:sz="0" w:space="0" w:color="auto"/>
                        <w:left w:val="none" w:sz="0" w:space="0" w:color="auto"/>
                        <w:bottom w:val="none" w:sz="0" w:space="0" w:color="auto"/>
                        <w:right w:val="none" w:sz="0" w:space="0" w:color="auto"/>
                      </w:divBdr>
                    </w:div>
                  </w:divsChild>
                </w:div>
                <w:div w:id="2048874048">
                  <w:marLeft w:val="0"/>
                  <w:marRight w:val="0"/>
                  <w:marTop w:val="0"/>
                  <w:marBottom w:val="0"/>
                  <w:divBdr>
                    <w:top w:val="none" w:sz="0" w:space="0" w:color="auto"/>
                    <w:left w:val="none" w:sz="0" w:space="0" w:color="auto"/>
                    <w:bottom w:val="none" w:sz="0" w:space="0" w:color="auto"/>
                    <w:right w:val="none" w:sz="0" w:space="0" w:color="auto"/>
                  </w:divBdr>
                  <w:divsChild>
                    <w:div w:id="802423646">
                      <w:marLeft w:val="0"/>
                      <w:marRight w:val="0"/>
                      <w:marTop w:val="0"/>
                      <w:marBottom w:val="0"/>
                      <w:divBdr>
                        <w:top w:val="none" w:sz="0" w:space="0" w:color="auto"/>
                        <w:left w:val="none" w:sz="0" w:space="0" w:color="auto"/>
                        <w:bottom w:val="none" w:sz="0" w:space="0" w:color="auto"/>
                        <w:right w:val="none" w:sz="0" w:space="0" w:color="auto"/>
                      </w:divBdr>
                    </w:div>
                    <w:div w:id="899558102">
                      <w:marLeft w:val="0"/>
                      <w:marRight w:val="0"/>
                      <w:marTop w:val="0"/>
                      <w:marBottom w:val="0"/>
                      <w:divBdr>
                        <w:top w:val="none" w:sz="0" w:space="0" w:color="auto"/>
                        <w:left w:val="none" w:sz="0" w:space="0" w:color="auto"/>
                        <w:bottom w:val="none" w:sz="0" w:space="0" w:color="auto"/>
                        <w:right w:val="none" w:sz="0" w:space="0" w:color="auto"/>
                      </w:divBdr>
                    </w:div>
                    <w:div w:id="20802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30911">
          <w:marLeft w:val="0"/>
          <w:marRight w:val="0"/>
          <w:marTop w:val="0"/>
          <w:marBottom w:val="0"/>
          <w:divBdr>
            <w:top w:val="none" w:sz="0" w:space="0" w:color="auto"/>
            <w:left w:val="none" w:sz="0" w:space="0" w:color="auto"/>
            <w:bottom w:val="none" w:sz="0" w:space="0" w:color="auto"/>
            <w:right w:val="none" w:sz="0" w:space="0" w:color="auto"/>
          </w:divBdr>
        </w:div>
      </w:divsChild>
    </w:div>
    <w:div w:id="158272980">
      <w:bodyDiv w:val="1"/>
      <w:marLeft w:val="0"/>
      <w:marRight w:val="0"/>
      <w:marTop w:val="0"/>
      <w:marBottom w:val="0"/>
      <w:divBdr>
        <w:top w:val="none" w:sz="0" w:space="0" w:color="auto"/>
        <w:left w:val="none" w:sz="0" w:space="0" w:color="auto"/>
        <w:bottom w:val="none" w:sz="0" w:space="0" w:color="auto"/>
        <w:right w:val="none" w:sz="0" w:space="0" w:color="auto"/>
      </w:divBdr>
      <w:divsChild>
        <w:div w:id="789788991">
          <w:marLeft w:val="0"/>
          <w:marRight w:val="0"/>
          <w:marTop w:val="0"/>
          <w:marBottom w:val="0"/>
          <w:divBdr>
            <w:top w:val="none" w:sz="0" w:space="0" w:color="auto"/>
            <w:left w:val="none" w:sz="0" w:space="0" w:color="auto"/>
            <w:bottom w:val="none" w:sz="0" w:space="0" w:color="auto"/>
            <w:right w:val="none" w:sz="0" w:space="0" w:color="auto"/>
          </w:divBdr>
          <w:divsChild>
            <w:div w:id="1370374727">
              <w:marLeft w:val="-75"/>
              <w:marRight w:val="0"/>
              <w:marTop w:val="30"/>
              <w:marBottom w:val="30"/>
              <w:divBdr>
                <w:top w:val="none" w:sz="0" w:space="0" w:color="auto"/>
                <w:left w:val="none" w:sz="0" w:space="0" w:color="auto"/>
                <w:bottom w:val="none" w:sz="0" w:space="0" w:color="auto"/>
                <w:right w:val="none" w:sz="0" w:space="0" w:color="auto"/>
              </w:divBdr>
              <w:divsChild>
                <w:div w:id="251672239">
                  <w:marLeft w:val="0"/>
                  <w:marRight w:val="0"/>
                  <w:marTop w:val="0"/>
                  <w:marBottom w:val="0"/>
                  <w:divBdr>
                    <w:top w:val="none" w:sz="0" w:space="0" w:color="auto"/>
                    <w:left w:val="none" w:sz="0" w:space="0" w:color="auto"/>
                    <w:bottom w:val="none" w:sz="0" w:space="0" w:color="auto"/>
                    <w:right w:val="none" w:sz="0" w:space="0" w:color="auto"/>
                  </w:divBdr>
                  <w:divsChild>
                    <w:div w:id="860776692">
                      <w:marLeft w:val="0"/>
                      <w:marRight w:val="0"/>
                      <w:marTop w:val="0"/>
                      <w:marBottom w:val="0"/>
                      <w:divBdr>
                        <w:top w:val="none" w:sz="0" w:space="0" w:color="auto"/>
                        <w:left w:val="none" w:sz="0" w:space="0" w:color="auto"/>
                        <w:bottom w:val="none" w:sz="0" w:space="0" w:color="auto"/>
                        <w:right w:val="none" w:sz="0" w:space="0" w:color="auto"/>
                      </w:divBdr>
                    </w:div>
                  </w:divsChild>
                </w:div>
                <w:div w:id="345061253">
                  <w:marLeft w:val="0"/>
                  <w:marRight w:val="0"/>
                  <w:marTop w:val="0"/>
                  <w:marBottom w:val="0"/>
                  <w:divBdr>
                    <w:top w:val="none" w:sz="0" w:space="0" w:color="auto"/>
                    <w:left w:val="none" w:sz="0" w:space="0" w:color="auto"/>
                    <w:bottom w:val="none" w:sz="0" w:space="0" w:color="auto"/>
                    <w:right w:val="none" w:sz="0" w:space="0" w:color="auto"/>
                  </w:divBdr>
                  <w:divsChild>
                    <w:div w:id="218367527">
                      <w:marLeft w:val="0"/>
                      <w:marRight w:val="0"/>
                      <w:marTop w:val="0"/>
                      <w:marBottom w:val="0"/>
                      <w:divBdr>
                        <w:top w:val="none" w:sz="0" w:space="0" w:color="auto"/>
                        <w:left w:val="none" w:sz="0" w:space="0" w:color="auto"/>
                        <w:bottom w:val="none" w:sz="0" w:space="0" w:color="auto"/>
                        <w:right w:val="none" w:sz="0" w:space="0" w:color="auto"/>
                      </w:divBdr>
                    </w:div>
                  </w:divsChild>
                </w:div>
                <w:div w:id="417797042">
                  <w:marLeft w:val="0"/>
                  <w:marRight w:val="0"/>
                  <w:marTop w:val="0"/>
                  <w:marBottom w:val="0"/>
                  <w:divBdr>
                    <w:top w:val="none" w:sz="0" w:space="0" w:color="auto"/>
                    <w:left w:val="none" w:sz="0" w:space="0" w:color="auto"/>
                    <w:bottom w:val="none" w:sz="0" w:space="0" w:color="auto"/>
                    <w:right w:val="none" w:sz="0" w:space="0" w:color="auto"/>
                  </w:divBdr>
                  <w:divsChild>
                    <w:div w:id="1074283565">
                      <w:marLeft w:val="0"/>
                      <w:marRight w:val="0"/>
                      <w:marTop w:val="0"/>
                      <w:marBottom w:val="0"/>
                      <w:divBdr>
                        <w:top w:val="none" w:sz="0" w:space="0" w:color="auto"/>
                        <w:left w:val="none" w:sz="0" w:space="0" w:color="auto"/>
                        <w:bottom w:val="none" w:sz="0" w:space="0" w:color="auto"/>
                        <w:right w:val="none" w:sz="0" w:space="0" w:color="auto"/>
                      </w:divBdr>
                    </w:div>
                  </w:divsChild>
                </w:div>
                <w:div w:id="960839644">
                  <w:marLeft w:val="0"/>
                  <w:marRight w:val="0"/>
                  <w:marTop w:val="0"/>
                  <w:marBottom w:val="0"/>
                  <w:divBdr>
                    <w:top w:val="none" w:sz="0" w:space="0" w:color="auto"/>
                    <w:left w:val="none" w:sz="0" w:space="0" w:color="auto"/>
                    <w:bottom w:val="none" w:sz="0" w:space="0" w:color="auto"/>
                    <w:right w:val="none" w:sz="0" w:space="0" w:color="auto"/>
                  </w:divBdr>
                  <w:divsChild>
                    <w:div w:id="1025905630">
                      <w:marLeft w:val="0"/>
                      <w:marRight w:val="0"/>
                      <w:marTop w:val="0"/>
                      <w:marBottom w:val="0"/>
                      <w:divBdr>
                        <w:top w:val="none" w:sz="0" w:space="0" w:color="auto"/>
                        <w:left w:val="none" w:sz="0" w:space="0" w:color="auto"/>
                        <w:bottom w:val="none" w:sz="0" w:space="0" w:color="auto"/>
                        <w:right w:val="none" w:sz="0" w:space="0" w:color="auto"/>
                      </w:divBdr>
                    </w:div>
                  </w:divsChild>
                </w:div>
                <w:div w:id="962271478">
                  <w:marLeft w:val="0"/>
                  <w:marRight w:val="0"/>
                  <w:marTop w:val="0"/>
                  <w:marBottom w:val="0"/>
                  <w:divBdr>
                    <w:top w:val="none" w:sz="0" w:space="0" w:color="auto"/>
                    <w:left w:val="none" w:sz="0" w:space="0" w:color="auto"/>
                    <w:bottom w:val="none" w:sz="0" w:space="0" w:color="auto"/>
                    <w:right w:val="none" w:sz="0" w:space="0" w:color="auto"/>
                  </w:divBdr>
                  <w:divsChild>
                    <w:div w:id="1130054549">
                      <w:marLeft w:val="0"/>
                      <w:marRight w:val="0"/>
                      <w:marTop w:val="0"/>
                      <w:marBottom w:val="0"/>
                      <w:divBdr>
                        <w:top w:val="none" w:sz="0" w:space="0" w:color="auto"/>
                        <w:left w:val="none" w:sz="0" w:space="0" w:color="auto"/>
                        <w:bottom w:val="none" w:sz="0" w:space="0" w:color="auto"/>
                        <w:right w:val="none" w:sz="0" w:space="0" w:color="auto"/>
                      </w:divBdr>
                    </w:div>
                    <w:div w:id="1160849886">
                      <w:marLeft w:val="0"/>
                      <w:marRight w:val="0"/>
                      <w:marTop w:val="0"/>
                      <w:marBottom w:val="0"/>
                      <w:divBdr>
                        <w:top w:val="none" w:sz="0" w:space="0" w:color="auto"/>
                        <w:left w:val="none" w:sz="0" w:space="0" w:color="auto"/>
                        <w:bottom w:val="none" w:sz="0" w:space="0" w:color="auto"/>
                        <w:right w:val="none" w:sz="0" w:space="0" w:color="auto"/>
                      </w:divBdr>
                    </w:div>
                  </w:divsChild>
                </w:div>
                <w:div w:id="1115830247">
                  <w:marLeft w:val="0"/>
                  <w:marRight w:val="0"/>
                  <w:marTop w:val="0"/>
                  <w:marBottom w:val="0"/>
                  <w:divBdr>
                    <w:top w:val="none" w:sz="0" w:space="0" w:color="auto"/>
                    <w:left w:val="none" w:sz="0" w:space="0" w:color="auto"/>
                    <w:bottom w:val="none" w:sz="0" w:space="0" w:color="auto"/>
                    <w:right w:val="none" w:sz="0" w:space="0" w:color="auto"/>
                  </w:divBdr>
                  <w:divsChild>
                    <w:div w:id="440539336">
                      <w:marLeft w:val="0"/>
                      <w:marRight w:val="0"/>
                      <w:marTop w:val="0"/>
                      <w:marBottom w:val="0"/>
                      <w:divBdr>
                        <w:top w:val="none" w:sz="0" w:space="0" w:color="auto"/>
                        <w:left w:val="none" w:sz="0" w:space="0" w:color="auto"/>
                        <w:bottom w:val="none" w:sz="0" w:space="0" w:color="auto"/>
                        <w:right w:val="none" w:sz="0" w:space="0" w:color="auto"/>
                      </w:divBdr>
                    </w:div>
                    <w:div w:id="1011417563">
                      <w:marLeft w:val="0"/>
                      <w:marRight w:val="0"/>
                      <w:marTop w:val="0"/>
                      <w:marBottom w:val="0"/>
                      <w:divBdr>
                        <w:top w:val="none" w:sz="0" w:space="0" w:color="auto"/>
                        <w:left w:val="none" w:sz="0" w:space="0" w:color="auto"/>
                        <w:bottom w:val="none" w:sz="0" w:space="0" w:color="auto"/>
                        <w:right w:val="none" w:sz="0" w:space="0" w:color="auto"/>
                      </w:divBdr>
                    </w:div>
                  </w:divsChild>
                </w:div>
                <w:div w:id="1364360603">
                  <w:marLeft w:val="0"/>
                  <w:marRight w:val="0"/>
                  <w:marTop w:val="0"/>
                  <w:marBottom w:val="0"/>
                  <w:divBdr>
                    <w:top w:val="none" w:sz="0" w:space="0" w:color="auto"/>
                    <w:left w:val="none" w:sz="0" w:space="0" w:color="auto"/>
                    <w:bottom w:val="none" w:sz="0" w:space="0" w:color="auto"/>
                    <w:right w:val="none" w:sz="0" w:space="0" w:color="auto"/>
                  </w:divBdr>
                  <w:divsChild>
                    <w:div w:id="54818880">
                      <w:marLeft w:val="0"/>
                      <w:marRight w:val="0"/>
                      <w:marTop w:val="0"/>
                      <w:marBottom w:val="0"/>
                      <w:divBdr>
                        <w:top w:val="none" w:sz="0" w:space="0" w:color="auto"/>
                        <w:left w:val="none" w:sz="0" w:space="0" w:color="auto"/>
                        <w:bottom w:val="none" w:sz="0" w:space="0" w:color="auto"/>
                        <w:right w:val="none" w:sz="0" w:space="0" w:color="auto"/>
                      </w:divBdr>
                    </w:div>
                    <w:div w:id="1702584480">
                      <w:marLeft w:val="0"/>
                      <w:marRight w:val="0"/>
                      <w:marTop w:val="0"/>
                      <w:marBottom w:val="0"/>
                      <w:divBdr>
                        <w:top w:val="none" w:sz="0" w:space="0" w:color="auto"/>
                        <w:left w:val="none" w:sz="0" w:space="0" w:color="auto"/>
                        <w:bottom w:val="none" w:sz="0" w:space="0" w:color="auto"/>
                        <w:right w:val="none" w:sz="0" w:space="0" w:color="auto"/>
                      </w:divBdr>
                    </w:div>
                    <w:div w:id="1900094559">
                      <w:marLeft w:val="0"/>
                      <w:marRight w:val="0"/>
                      <w:marTop w:val="0"/>
                      <w:marBottom w:val="0"/>
                      <w:divBdr>
                        <w:top w:val="none" w:sz="0" w:space="0" w:color="auto"/>
                        <w:left w:val="none" w:sz="0" w:space="0" w:color="auto"/>
                        <w:bottom w:val="none" w:sz="0" w:space="0" w:color="auto"/>
                        <w:right w:val="none" w:sz="0" w:space="0" w:color="auto"/>
                      </w:divBdr>
                    </w:div>
                  </w:divsChild>
                </w:div>
                <w:div w:id="1553074457">
                  <w:marLeft w:val="0"/>
                  <w:marRight w:val="0"/>
                  <w:marTop w:val="0"/>
                  <w:marBottom w:val="0"/>
                  <w:divBdr>
                    <w:top w:val="none" w:sz="0" w:space="0" w:color="auto"/>
                    <w:left w:val="none" w:sz="0" w:space="0" w:color="auto"/>
                    <w:bottom w:val="none" w:sz="0" w:space="0" w:color="auto"/>
                    <w:right w:val="none" w:sz="0" w:space="0" w:color="auto"/>
                  </w:divBdr>
                  <w:divsChild>
                    <w:div w:id="122623587">
                      <w:marLeft w:val="0"/>
                      <w:marRight w:val="0"/>
                      <w:marTop w:val="0"/>
                      <w:marBottom w:val="0"/>
                      <w:divBdr>
                        <w:top w:val="none" w:sz="0" w:space="0" w:color="auto"/>
                        <w:left w:val="none" w:sz="0" w:space="0" w:color="auto"/>
                        <w:bottom w:val="none" w:sz="0" w:space="0" w:color="auto"/>
                        <w:right w:val="none" w:sz="0" w:space="0" w:color="auto"/>
                      </w:divBdr>
                    </w:div>
                    <w:div w:id="1805390669">
                      <w:marLeft w:val="0"/>
                      <w:marRight w:val="0"/>
                      <w:marTop w:val="0"/>
                      <w:marBottom w:val="0"/>
                      <w:divBdr>
                        <w:top w:val="none" w:sz="0" w:space="0" w:color="auto"/>
                        <w:left w:val="none" w:sz="0" w:space="0" w:color="auto"/>
                        <w:bottom w:val="none" w:sz="0" w:space="0" w:color="auto"/>
                        <w:right w:val="none" w:sz="0" w:space="0" w:color="auto"/>
                      </w:divBdr>
                    </w:div>
                    <w:div w:id="1888375357">
                      <w:marLeft w:val="0"/>
                      <w:marRight w:val="0"/>
                      <w:marTop w:val="0"/>
                      <w:marBottom w:val="0"/>
                      <w:divBdr>
                        <w:top w:val="none" w:sz="0" w:space="0" w:color="auto"/>
                        <w:left w:val="none" w:sz="0" w:space="0" w:color="auto"/>
                        <w:bottom w:val="none" w:sz="0" w:space="0" w:color="auto"/>
                        <w:right w:val="none" w:sz="0" w:space="0" w:color="auto"/>
                      </w:divBdr>
                    </w:div>
                  </w:divsChild>
                </w:div>
                <w:div w:id="1664313175">
                  <w:marLeft w:val="0"/>
                  <w:marRight w:val="0"/>
                  <w:marTop w:val="0"/>
                  <w:marBottom w:val="0"/>
                  <w:divBdr>
                    <w:top w:val="none" w:sz="0" w:space="0" w:color="auto"/>
                    <w:left w:val="none" w:sz="0" w:space="0" w:color="auto"/>
                    <w:bottom w:val="none" w:sz="0" w:space="0" w:color="auto"/>
                    <w:right w:val="none" w:sz="0" w:space="0" w:color="auto"/>
                  </w:divBdr>
                  <w:divsChild>
                    <w:div w:id="199365194">
                      <w:marLeft w:val="0"/>
                      <w:marRight w:val="0"/>
                      <w:marTop w:val="0"/>
                      <w:marBottom w:val="0"/>
                      <w:divBdr>
                        <w:top w:val="none" w:sz="0" w:space="0" w:color="auto"/>
                        <w:left w:val="none" w:sz="0" w:space="0" w:color="auto"/>
                        <w:bottom w:val="none" w:sz="0" w:space="0" w:color="auto"/>
                        <w:right w:val="none" w:sz="0" w:space="0" w:color="auto"/>
                      </w:divBdr>
                    </w:div>
                    <w:div w:id="634875454">
                      <w:marLeft w:val="0"/>
                      <w:marRight w:val="0"/>
                      <w:marTop w:val="0"/>
                      <w:marBottom w:val="0"/>
                      <w:divBdr>
                        <w:top w:val="none" w:sz="0" w:space="0" w:color="auto"/>
                        <w:left w:val="none" w:sz="0" w:space="0" w:color="auto"/>
                        <w:bottom w:val="none" w:sz="0" w:space="0" w:color="auto"/>
                        <w:right w:val="none" w:sz="0" w:space="0" w:color="auto"/>
                      </w:divBdr>
                    </w:div>
                    <w:div w:id="1434664577">
                      <w:marLeft w:val="0"/>
                      <w:marRight w:val="0"/>
                      <w:marTop w:val="0"/>
                      <w:marBottom w:val="0"/>
                      <w:divBdr>
                        <w:top w:val="none" w:sz="0" w:space="0" w:color="auto"/>
                        <w:left w:val="none" w:sz="0" w:space="0" w:color="auto"/>
                        <w:bottom w:val="none" w:sz="0" w:space="0" w:color="auto"/>
                        <w:right w:val="none" w:sz="0" w:space="0" w:color="auto"/>
                      </w:divBdr>
                    </w:div>
                    <w:div w:id="1912620099">
                      <w:marLeft w:val="0"/>
                      <w:marRight w:val="0"/>
                      <w:marTop w:val="0"/>
                      <w:marBottom w:val="0"/>
                      <w:divBdr>
                        <w:top w:val="none" w:sz="0" w:space="0" w:color="auto"/>
                        <w:left w:val="none" w:sz="0" w:space="0" w:color="auto"/>
                        <w:bottom w:val="none" w:sz="0" w:space="0" w:color="auto"/>
                        <w:right w:val="none" w:sz="0" w:space="0" w:color="auto"/>
                      </w:divBdr>
                    </w:div>
                    <w:div w:id="2008898757">
                      <w:marLeft w:val="0"/>
                      <w:marRight w:val="0"/>
                      <w:marTop w:val="0"/>
                      <w:marBottom w:val="0"/>
                      <w:divBdr>
                        <w:top w:val="none" w:sz="0" w:space="0" w:color="auto"/>
                        <w:left w:val="none" w:sz="0" w:space="0" w:color="auto"/>
                        <w:bottom w:val="none" w:sz="0" w:space="0" w:color="auto"/>
                        <w:right w:val="none" w:sz="0" w:space="0" w:color="auto"/>
                      </w:divBdr>
                    </w:div>
                  </w:divsChild>
                </w:div>
                <w:div w:id="1870140740">
                  <w:marLeft w:val="0"/>
                  <w:marRight w:val="0"/>
                  <w:marTop w:val="0"/>
                  <w:marBottom w:val="0"/>
                  <w:divBdr>
                    <w:top w:val="none" w:sz="0" w:space="0" w:color="auto"/>
                    <w:left w:val="none" w:sz="0" w:space="0" w:color="auto"/>
                    <w:bottom w:val="none" w:sz="0" w:space="0" w:color="auto"/>
                    <w:right w:val="none" w:sz="0" w:space="0" w:color="auto"/>
                  </w:divBdr>
                  <w:divsChild>
                    <w:div w:id="17469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82724">
          <w:marLeft w:val="0"/>
          <w:marRight w:val="0"/>
          <w:marTop w:val="0"/>
          <w:marBottom w:val="0"/>
          <w:divBdr>
            <w:top w:val="none" w:sz="0" w:space="0" w:color="auto"/>
            <w:left w:val="none" w:sz="0" w:space="0" w:color="auto"/>
            <w:bottom w:val="none" w:sz="0" w:space="0" w:color="auto"/>
            <w:right w:val="none" w:sz="0" w:space="0" w:color="auto"/>
          </w:divBdr>
        </w:div>
        <w:div w:id="1211308858">
          <w:marLeft w:val="0"/>
          <w:marRight w:val="0"/>
          <w:marTop w:val="0"/>
          <w:marBottom w:val="0"/>
          <w:divBdr>
            <w:top w:val="none" w:sz="0" w:space="0" w:color="auto"/>
            <w:left w:val="none" w:sz="0" w:space="0" w:color="auto"/>
            <w:bottom w:val="none" w:sz="0" w:space="0" w:color="auto"/>
            <w:right w:val="none" w:sz="0" w:space="0" w:color="auto"/>
          </w:divBdr>
        </w:div>
      </w:divsChild>
    </w:div>
    <w:div w:id="279917480">
      <w:bodyDiv w:val="1"/>
      <w:marLeft w:val="0"/>
      <w:marRight w:val="0"/>
      <w:marTop w:val="0"/>
      <w:marBottom w:val="0"/>
      <w:divBdr>
        <w:top w:val="none" w:sz="0" w:space="0" w:color="auto"/>
        <w:left w:val="none" w:sz="0" w:space="0" w:color="auto"/>
        <w:bottom w:val="none" w:sz="0" w:space="0" w:color="auto"/>
        <w:right w:val="none" w:sz="0" w:space="0" w:color="auto"/>
      </w:divBdr>
      <w:divsChild>
        <w:div w:id="1716850958">
          <w:marLeft w:val="0"/>
          <w:marRight w:val="0"/>
          <w:marTop w:val="0"/>
          <w:marBottom w:val="0"/>
          <w:divBdr>
            <w:top w:val="none" w:sz="0" w:space="0" w:color="auto"/>
            <w:left w:val="none" w:sz="0" w:space="0" w:color="auto"/>
            <w:bottom w:val="none" w:sz="0" w:space="0" w:color="auto"/>
            <w:right w:val="none" w:sz="0" w:space="0" w:color="auto"/>
          </w:divBdr>
        </w:div>
        <w:div w:id="2009550964">
          <w:marLeft w:val="0"/>
          <w:marRight w:val="0"/>
          <w:marTop w:val="0"/>
          <w:marBottom w:val="0"/>
          <w:divBdr>
            <w:top w:val="none" w:sz="0" w:space="0" w:color="auto"/>
            <w:left w:val="none" w:sz="0" w:space="0" w:color="auto"/>
            <w:bottom w:val="none" w:sz="0" w:space="0" w:color="auto"/>
            <w:right w:val="none" w:sz="0" w:space="0" w:color="auto"/>
          </w:divBdr>
        </w:div>
        <w:div w:id="2027171156">
          <w:marLeft w:val="0"/>
          <w:marRight w:val="0"/>
          <w:marTop w:val="0"/>
          <w:marBottom w:val="0"/>
          <w:divBdr>
            <w:top w:val="none" w:sz="0" w:space="0" w:color="auto"/>
            <w:left w:val="none" w:sz="0" w:space="0" w:color="auto"/>
            <w:bottom w:val="none" w:sz="0" w:space="0" w:color="auto"/>
            <w:right w:val="none" w:sz="0" w:space="0" w:color="auto"/>
          </w:divBdr>
        </w:div>
      </w:divsChild>
    </w:div>
    <w:div w:id="621771898">
      <w:bodyDiv w:val="1"/>
      <w:marLeft w:val="0"/>
      <w:marRight w:val="0"/>
      <w:marTop w:val="0"/>
      <w:marBottom w:val="0"/>
      <w:divBdr>
        <w:top w:val="none" w:sz="0" w:space="0" w:color="auto"/>
        <w:left w:val="none" w:sz="0" w:space="0" w:color="auto"/>
        <w:bottom w:val="none" w:sz="0" w:space="0" w:color="auto"/>
        <w:right w:val="none" w:sz="0" w:space="0" w:color="auto"/>
      </w:divBdr>
    </w:div>
    <w:div w:id="752506731">
      <w:bodyDiv w:val="1"/>
      <w:marLeft w:val="0"/>
      <w:marRight w:val="0"/>
      <w:marTop w:val="0"/>
      <w:marBottom w:val="0"/>
      <w:divBdr>
        <w:top w:val="none" w:sz="0" w:space="0" w:color="auto"/>
        <w:left w:val="none" w:sz="0" w:space="0" w:color="auto"/>
        <w:bottom w:val="none" w:sz="0" w:space="0" w:color="auto"/>
        <w:right w:val="none" w:sz="0" w:space="0" w:color="auto"/>
      </w:divBdr>
      <w:divsChild>
        <w:div w:id="72431351">
          <w:marLeft w:val="0"/>
          <w:marRight w:val="0"/>
          <w:marTop w:val="0"/>
          <w:marBottom w:val="0"/>
          <w:divBdr>
            <w:top w:val="none" w:sz="0" w:space="0" w:color="auto"/>
            <w:left w:val="none" w:sz="0" w:space="0" w:color="auto"/>
            <w:bottom w:val="none" w:sz="0" w:space="0" w:color="auto"/>
            <w:right w:val="none" w:sz="0" w:space="0" w:color="auto"/>
          </w:divBdr>
        </w:div>
        <w:div w:id="583298617">
          <w:marLeft w:val="0"/>
          <w:marRight w:val="0"/>
          <w:marTop w:val="0"/>
          <w:marBottom w:val="0"/>
          <w:divBdr>
            <w:top w:val="none" w:sz="0" w:space="0" w:color="auto"/>
            <w:left w:val="none" w:sz="0" w:space="0" w:color="auto"/>
            <w:bottom w:val="none" w:sz="0" w:space="0" w:color="auto"/>
            <w:right w:val="none" w:sz="0" w:space="0" w:color="auto"/>
          </w:divBdr>
          <w:divsChild>
            <w:div w:id="47654972">
              <w:marLeft w:val="0"/>
              <w:marRight w:val="0"/>
              <w:marTop w:val="30"/>
              <w:marBottom w:val="30"/>
              <w:divBdr>
                <w:top w:val="none" w:sz="0" w:space="0" w:color="auto"/>
                <w:left w:val="none" w:sz="0" w:space="0" w:color="auto"/>
                <w:bottom w:val="none" w:sz="0" w:space="0" w:color="auto"/>
                <w:right w:val="none" w:sz="0" w:space="0" w:color="auto"/>
              </w:divBdr>
              <w:divsChild>
                <w:div w:id="198393492">
                  <w:marLeft w:val="0"/>
                  <w:marRight w:val="0"/>
                  <w:marTop w:val="0"/>
                  <w:marBottom w:val="0"/>
                  <w:divBdr>
                    <w:top w:val="none" w:sz="0" w:space="0" w:color="auto"/>
                    <w:left w:val="none" w:sz="0" w:space="0" w:color="auto"/>
                    <w:bottom w:val="none" w:sz="0" w:space="0" w:color="auto"/>
                    <w:right w:val="none" w:sz="0" w:space="0" w:color="auto"/>
                  </w:divBdr>
                  <w:divsChild>
                    <w:div w:id="388070672">
                      <w:marLeft w:val="0"/>
                      <w:marRight w:val="0"/>
                      <w:marTop w:val="0"/>
                      <w:marBottom w:val="0"/>
                      <w:divBdr>
                        <w:top w:val="none" w:sz="0" w:space="0" w:color="auto"/>
                        <w:left w:val="none" w:sz="0" w:space="0" w:color="auto"/>
                        <w:bottom w:val="none" w:sz="0" w:space="0" w:color="auto"/>
                        <w:right w:val="none" w:sz="0" w:space="0" w:color="auto"/>
                      </w:divBdr>
                    </w:div>
                  </w:divsChild>
                </w:div>
                <w:div w:id="323168289">
                  <w:marLeft w:val="0"/>
                  <w:marRight w:val="0"/>
                  <w:marTop w:val="0"/>
                  <w:marBottom w:val="0"/>
                  <w:divBdr>
                    <w:top w:val="none" w:sz="0" w:space="0" w:color="auto"/>
                    <w:left w:val="none" w:sz="0" w:space="0" w:color="auto"/>
                    <w:bottom w:val="none" w:sz="0" w:space="0" w:color="auto"/>
                    <w:right w:val="none" w:sz="0" w:space="0" w:color="auto"/>
                  </w:divBdr>
                  <w:divsChild>
                    <w:div w:id="1611937556">
                      <w:marLeft w:val="0"/>
                      <w:marRight w:val="0"/>
                      <w:marTop w:val="0"/>
                      <w:marBottom w:val="0"/>
                      <w:divBdr>
                        <w:top w:val="none" w:sz="0" w:space="0" w:color="auto"/>
                        <w:left w:val="none" w:sz="0" w:space="0" w:color="auto"/>
                        <w:bottom w:val="none" w:sz="0" w:space="0" w:color="auto"/>
                        <w:right w:val="none" w:sz="0" w:space="0" w:color="auto"/>
                      </w:divBdr>
                    </w:div>
                  </w:divsChild>
                </w:div>
                <w:div w:id="486165346">
                  <w:marLeft w:val="0"/>
                  <w:marRight w:val="0"/>
                  <w:marTop w:val="0"/>
                  <w:marBottom w:val="0"/>
                  <w:divBdr>
                    <w:top w:val="none" w:sz="0" w:space="0" w:color="auto"/>
                    <w:left w:val="none" w:sz="0" w:space="0" w:color="auto"/>
                    <w:bottom w:val="none" w:sz="0" w:space="0" w:color="auto"/>
                    <w:right w:val="none" w:sz="0" w:space="0" w:color="auto"/>
                  </w:divBdr>
                  <w:divsChild>
                    <w:div w:id="96025588">
                      <w:marLeft w:val="0"/>
                      <w:marRight w:val="0"/>
                      <w:marTop w:val="0"/>
                      <w:marBottom w:val="0"/>
                      <w:divBdr>
                        <w:top w:val="none" w:sz="0" w:space="0" w:color="auto"/>
                        <w:left w:val="none" w:sz="0" w:space="0" w:color="auto"/>
                        <w:bottom w:val="none" w:sz="0" w:space="0" w:color="auto"/>
                        <w:right w:val="none" w:sz="0" w:space="0" w:color="auto"/>
                      </w:divBdr>
                    </w:div>
                  </w:divsChild>
                </w:div>
                <w:div w:id="1312632179">
                  <w:marLeft w:val="0"/>
                  <w:marRight w:val="0"/>
                  <w:marTop w:val="0"/>
                  <w:marBottom w:val="0"/>
                  <w:divBdr>
                    <w:top w:val="none" w:sz="0" w:space="0" w:color="auto"/>
                    <w:left w:val="none" w:sz="0" w:space="0" w:color="auto"/>
                    <w:bottom w:val="none" w:sz="0" w:space="0" w:color="auto"/>
                    <w:right w:val="none" w:sz="0" w:space="0" w:color="auto"/>
                  </w:divBdr>
                  <w:divsChild>
                    <w:div w:id="1748847630">
                      <w:marLeft w:val="0"/>
                      <w:marRight w:val="0"/>
                      <w:marTop w:val="0"/>
                      <w:marBottom w:val="0"/>
                      <w:divBdr>
                        <w:top w:val="none" w:sz="0" w:space="0" w:color="auto"/>
                        <w:left w:val="none" w:sz="0" w:space="0" w:color="auto"/>
                        <w:bottom w:val="none" w:sz="0" w:space="0" w:color="auto"/>
                        <w:right w:val="none" w:sz="0" w:space="0" w:color="auto"/>
                      </w:divBdr>
                    </w:div>
                  </w:divsChild>
                </w:div>
                <w:div w:id="1325164148">
                  <w:marLeft w:val="0"/>
                  <w:marRight w:val="0"/>
                  <w:marTop w:val="0"/>
                  <w:marBottom w:val="0"/>
                  <w:divBdr>
                    <w:top w:val="none" w:sz="0" w:space="0" w:color="auto"/>
                    <w:left w:val="none" w:sz="0" w:space="0" w:color="auto"/>
                    <w:bottom w:val="none" w:sz="0" w:space="0" w:color="auto"/>
                    <w:right w:val="none" w:sz="0" w:space="0" w:color="auto"/>
                  </w:divBdr>
                  <w:divsChild>
                    <w:div w:id="356396614">
                      <w:marLeft w:val="0"/>
                      <w:marRight w:val="0"/>
                      <w:marTop w:val="0"/>
                      <w:marBottom w:val="0"/>
                      <w:divBdr>
                        <w:top w:val="none" w:sz="0" w:space="0" w:color="auto"/>
                        <w:left w:val="none" w:sz="0" w:space="0" w:color="auto"/>
                        <w:bottom w:val="none" w:sz="0" w:space="0" w:color="auto"/>
                        <w:right w:val="none" w:sz="0" w:space="0" w:color="auto"/>
                      </w:divBdr>
                    </w:div>
                  </w:divsChild>
                </w:div>
                <w:div w:id="1391805206">
                  <w:marLeft w:val="0"/>
                  <w:marRight w:val="0"/>
                  <w:marTop w:val="0"/>
                  <w:marBottom w:val="0"/>
                  <w:divBdr>
                    <w:top w:val="none" w:sz="0" w:space="0" w:color="auto"/>
                    <w:left w:val="none" w:sz="0" w:space="0" w:color="auto"/>
                    <w:bottom w:val="none" w:sz="0" w:space="0" w:color="auto"/>
                    <w:right w:val="none" w:sz="0" w:space="0" w:color="auto"/>
                  </w:divBdr>
                  <w:divsChild>
                    <w:div w:id="1351636943">
                      <w:marLeft w:val="0"/>
                      <w:marRight w:val="0"/>
                      <w:marTop w:val="0"/>
                      <w:marBottom w:val="0"/>
                      <w:divBdr>
                        <w:top w:val="none" w:sz="0" w:space="0" w:color="auto"/>
                        <w:left w:val="none" w:sz="0" w:space="0" w:color="auto"/>
                        <w:bottom w:val="none" w:sz="0" w:space="0" w:color="auto"/>
                        <w:right w:val="none" w:sz="0" w:space="0" w:color="auto"/>
                      </w:divBdr>
                    </w:div>
                  </w:divsChild>
                </w:div>
                <w:div w:id="1470711907">
                  <w:marLeft w:val="0"/>
                  <w:marRight w:val="0"/>
                  <w:marTop w:val="0"/>
                  <w:marBottom w:val="0"/>
                  <w:divBdr>
                    <w:top w:val="none" w:sz="0" w:space="0" w:color="auto"/>
                    <w:left w:val="none" w:sz="0" w:space="0" w:color="auto"/>
                    <w:bottom w:val="none" w:sz="0" w:space="0" w:color="auto"/>
                    <w:right w:val="none" w:sz="0" w:space="0" w:color="auto"/>
                  </w:divBdr>
                  <w:divsChild>
                    <w:div w:id="353501700">
                      <w:marLeft w:val="0"/>
                      <w:marRight w:val="0"/>
                      <w:marTop w:val="0"/>
                      <w:marBottom w:val="0"/>
                      <w:divBdr>
                        <w:top w:val="none" w:sz="0" w:space="0" w:color="auto"/>
                        <w:left w:val="none" w:sz="0" w:space="0" w:color="auto"/>
                        <w:bottom w:val="none" w:sz="0" w:space="0" w:color="auto"/>
                        <w:right w:val="none" w:sz="0" w:space="0" w:color="auto"/>
                      </w:divBdr>
                    </w:div>
                  </w:divsChild>
                </w:div>
                <w:div w:id="1509565855">
                  <w:marLeft w:val="0"/>
                  <w:marRight w:val="0"/>
                  <w:marTop w:val="0"/>
                  <w:marBottom w:val="0"/>
                  <w:divBdr>
                    <w:top w:val="none" w:sz="0" w:space="0" w:color="auto"/>
                    <w:left w:val="none" w:sz="0" w:space="0" w:color="auto"/>
                    <w:bottom w:val="none" w:sz="0" w:space="0" w:color="auto"/>
                    <w:right w:val="none" w:sz="0" w:space="0" w:color="auto"/>
                  </w:divBdr>
                  <w:divsChild>
                    <w:div w:id="506405017">
                      <w:marLeft w:val="0"/>
                      <w:marRight w:val="0"/>
                      <w:marTop w:val="0"/>
                      <w:marBottom w:val="0"/>
                      <w:divBdr>
                        <w:top w:val="none" w:sz="0" w:space="0" w:color="auto"/>
                        <w:left w:val="none" w:sz="0" w:space="0" w:color="auto"/>
                        <w:bottom w:val="none" w:sz="0" w:space="0" w:color="auto"/>
                        <w:right w:val="none" w:sz="0" w:space="0" w:color="auto"/>
                      </w:divBdr>
                    </w:div>
                    <w:div w:id="608784182">
                      <w:marLeft w:val="0"/>
                      <w:marRight w:val="0"/>
                      <w:marTop w:val="0"/>
                      <w:marBottom w:val="0"/>
                      <w:divBdr>
                        <w:top w:val="none" w:sz="0" w:space="0" w:color="auto"/>
                        <w:left w:val="none" w:sz="0" w:space="0" w:color="auto"/>
                        <w:bottom w:val="none" w:sz="0" w:space="0" w:color="auto"/>
                        <w:right w:val="none" w:sz="0" w:space="0" w:color="auto"/>
                      </w:divBdr>
                    </w:div>
                    <w:div w:id="1707100968">
                      <w:marLeft w:val="0"/>
                      <w:marRight w:val="0"/>
                      <w:marTop w:val="0"/>
                      <w:marBottom w:val="0"/>
                      <w:divBdr>
                        <w:top w:val="none" w:sz="0" w:space="0" w:color="auto"/>
                        <w:left w:val="none" w:sz="0" w:space="0" w:color="auto"/>
                        <w:bottom w:val="none" w:sz="0" w:space="0" w:color="auto"/>
                        <w:right w:val="none" w:sz="0" w:space="0" w:color="auto"/>
                      </w:divBdr>
                    </w:div>
                  </w:divsChild>
                </w:div>
                <w:div w:id="1526407600">
                  <w:marLeft w:val="0"/>
                  <w:marRight w:val="0"/>
                  <w:marTop w:val="0"/>
                  <w:marBottom w:val="0"/>
                  <w:divBdr>
                    <w:top w:val="none" w:sz="0" w:space="0" w:color="auto"/>
                    <w:left w:val="none" w:sz="0" w:space="0" w:color="auto"/>
                    <w:bottom w:val="none" w:sz="0" w:space="0" w:color="auto"/>
                    <w:right w:val="none" w:sz="0" w:space="0" w:color="auto"/>
                  </w:divBdr>
                  <w:divsChild>
                    <w:div w:id="1791515123">
                      <w:marLeft w:val="0"/>
                      <w:marRight w:val="0"/>
                      <w:marTop w:val="0"/>
                      <w:marBottom w:val="0"/>
                      <w:divBdr>
                        <w:top w:val="none" w:sz="0" w:space="0" w:color="auto"/>
                        <w:left w:val="none" w:sz="0" w:space="0" w:color="auto"/>
                        <w:bottom w:val="none" w:sz="0" w:space="0" w:color="auto"/>
                        <w:right w:val="none" w:sz="0" w:space="0" w:color="auto"/>
                      </w:divBdr>
                    </w:div>
                  </w:divsChild>
                </w:div>
                <w:div w:id="1547835387">
                  <w:marLeft w:val="0"/>
                  <w:marRight w:val="0"/>
                  <w:marTop w:val="0"/>
                  <w:marBottom w:val="0"/>
                  <w:divBdr>
                    <w:top w:val="none" w:sz="0" w:space="0" w:color="auto"/>
                    <w:left w:val="none" w:sz="0" w:space="0" w:color="auto"/>
                    <w:bottom w:val="none" w:sz="0" w:space="0" w:color="auto"/>
                    <w:right w:val="none" w:sz="0" w:space="0" w:color="auto"/>
                  </w:divBdr>
                  <w:divsChild>
                    <w:div w:id="1356006436">
                      <w:marLeft w:val="0"/>
                      <w:marRight w:val="0"/>
                      <w:marTop w:val="0"/>
                      <w:marBottom w:val="0"/>
                      <w:divBdr>
                        <w:top w:val="none" w:sz="0" w:space="0" w:color="auto"/>
                        <w:left w:val="none" w:sz="0" w:space="0" w:color="auto"/>
                        <w:bottom w:val="none" w:sz="0" w:space="0" w:color="auto"/>
                        <w:right w:val="none" w:sz="0" w:space="0" w:color="auto"/>
                      </w:divBdr>
                    </w:div>
                  </w:divsChild>
                </w:div>
                <w:div w:id="2057731991">
                  <w:marLeft w:val="0"/>
                  <w:marRight w:val="0"/>
                  <w:marTop w:val="0"/>
                  <w:marBottom w:val="0"/>
                  <w:divBdr>
                    <w:top w:val="none" w:sz="0" w:space="0" w:color="auto"/>
                    <w:left w:val="none" w:sz="0" w:space="0" w:color="auto"/>
                    <w:bottom w:val="none" w:sz="0" w:space="0" w:color="auto"/>
                    <w:right w:val="none" w:sz="0" w:space="0" w:color="auto"/>
                  </w:divBdr>
                  <w:divsChild>
                    <w:div w:id="1147892233">
                      <w:marLeft w:val="0"/>
                      <w:marRight w:val="0"/>
                      <w:marTop w:val="0"/>
                      <w:marBottom w:val="0"/>
                      <w:divBdr>
                        <w:top w:val="none" w:sz="0" w:space="0" w:color="auto"/>
                        <w:left w:val="none" w:sz="0" w:space="0" w:color="auto"/>
                        <w:bottom w:val="none" w:sz="0" w:space="0" w:color="auto"/>
                        <w:right w:val="none" w:sz="0" w:space="0" w:color="auto"/>
                      </w:divBdr>
                    </w:div>
                  </w:divsChild>
                </w:div>
                <w:div w:id="2100175884">
                  <w:marLeft w:val="0"/>
                  <w:marRight w:val="0"/>
                  <w:marTop w:val="0"/>
                  <w:marBottom w:val="0"/>
                  <w:divBdr>
                    <w:top w:val="none" w:sz="0" w:space="0" w:color="auto"/>
                    <w:left w:val="none" w:sz="0" w:space="0" w:color="auto"/>
                    <w:bottom w:val="none" w:sz="0" w:space="0" w:color="auto"/>
                    <w:right w:val="none" w:sz="0" w:space="0" w:color="auto"/>
                  </w:divBdr>
                  <w:divsChild>
                    <w:div w:id="12470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98753">
      <w:bodyDiv w:val="1"/>
      <w:marLeft w:val="0"/>
      <w:marRight w:val="0"/>
      <w:marTop w:val="0"/>
      <w:marBottom w:val="0"/>
      <w:divBdr>
        <w:top w:val="none" w:sz="0" w:space="0" w:color="auto"/>
        <w:left w:val="none" w:sz="0" w:space="0" w:color="auto"/>
        <w:bottom w:val="none" w:sz="0" w:space="0" w:color="auto"/>
        <w:right w:val="none" w:sz="0" w:space="0" w:color="auto"/>
      </w:divBdr>
    </w:div>
    <w:div w:id="984043036">
      <w:bodyDiv w:val="1"/>
      <w:marLeft w:val="0"/>
      <w:marRight w:val="0"/>
      <w:marTop w:val="0"/>
      <w:marBottom w:val="0"/>
      <w:divBdr>
        <w:top w:val="none" w:sz="0" w:space="0" w:color="auto"/>
        <w:left w:val="none" w:sz="0" w:space="0" w:color="auto"/>
        <w:bottom w:val="none" w:sz="0" w:space="0" w:color="auto"/>
        <w:right w:val="none" w:sz="0" w:space="0" w:color="auto"/>
      </w:divBdr>
    </w:div>
    <w:div w:id="1042830633">
      <w:bodyDiv w:val="1"/>
      <w:marLeft w:val="0"/>
      <w:marRight w:val="0"/>
      <w:marTop w:val="0"/>
      <w:marBottom w:val="0"/>
      <w:divBdr>
        <w:top w:val="none" w:sz="0" w:space="0" w:color="auto"/>
        <w:left w:val="none" w:sz="0" w:space="0" w:color="auto"/>
        <w:bottom w:val="none" w:sz="0" w:space="0" w:color="auto"/>
        <w:right w:val="none" w:sz="0" w:space="0" w:color="auto"/>
      </w:divBdr>
    </w:div>
    <w:div w:id="1062174621">
      <w:bodyDiv w:val="1"/>
      <w:marLeft w:val="0"/>
      <w:marRight w:val="0"/>
      <w:marTop w:val="0"/>
      <w:marBottom w:val="0"/>
      <w:divBdr>
        <w:top w:val="none" w:sz="0" w:space="0" w:color="auto"/>
        <w:left w:val="none" w:sz="0" w:space="0" w:color="auto"/>
        <w:bottom w:val="none" w:sz="0" w:space="0" w:color="auto"/>
        <w:right w:val="none" w:sz="0" w:space="0" w:color="auto"/>
      </w:divBdr>
    </w:div>
    <w:div w:id="1099833007">
      <w:bodyDiv w:val="1"/>
      <w:marLeft w:val="0"/>
      <w:marRight w:val="0"/>
      <w:marTop w:val="0"/>
      <w:marBottom w:val="0"/>
      <w:divBdr>
        <w:top w:val="none" w:sz="0" w:space="0" w:color="auto"/>
        <w:left w:val="none" w:sz="0" w:space="0" w:color="auto"/>
        <w:bottom w:val="none" w:sz="0" w:space="0" w:color="auto"/>
        <w:right w:val="none" w:sz="0" w:space="0" w:color="auto"/>
      </w:divBdr>
    </w:div>
    <w:div w:id="1166021076">
      <w:bodyDiv w:val="1"/>
      <w:marLeft w:val="0"/>
      <w:marRight w:val="0"/>
      <w:marTop w:val="0"/>
      <w:marBottom w:val="0"/>
      <w:divBdr>
        <w:top w:val="none" w:sz="0" w:space="0" w:color="auto"/>
        <w:left w:val="none" w:sz="0" w:space="0" w:color="auto"/>
        <w:bottom w:val="none" w:sz="0" w:space="0" w:color="auto"/>
        <w:right w:val="none" w:sz="0" w:space="0" w:color="auto"/>
      </w:divBdr>
    </w:div>
    <w:div w:id="1221401407">
      <w:bodyDiv w:val="1"/>
      <w:marLeft w:val="0"/>
      <w:marRight w:val="0"/>
      <w:marTop w:val="0"/>
      <w:marBottom w:val="0"/>
      <w:divBdr>
        <w:top w:val="none" w:sz="0" w:space="0" w:color="auto"/>
        <w:left w:val="none" w:sz="0" w:space="0" w:color="auto"/>
        <w:bottom w:val="none" w:sz="0" w:space="0" w:color="auto"/>
        <w:right w:val="none" w:sz="0" w:space="0" w:color="auto"/>
      </w:divBdr>
      <w:divsChild>
        <w:div w:id="144592526">
          <w:marLeft w:val="0"/>
          <w:marRight w:val="0"/>
          <w:marTop w:val="0"/>
          <w:marBottom w:val="0"/>
          <w:divBdr>
            <w:top w:val="none" w:sz="0" w:space="0" w:color="auto"/>
            <w:left w:val="none" w:sz="0" w:space="0" w:color="auto"/>
            <w:bottom w:val="none" w:sz="0" w:space="0" w:color="auto"/>
            <w:right w:val="none" w:sz="0" w:space="0" w:color="auto"/>
          </w:divBdr>
        </w:div>
        <w:div w:id="731851420">
          <w:marLeft w:val="0"/>
          <w:marRight w:val="0"/>
          <w:marTop w:val="0"/>
          <w:marBottom w:val="0"/>
          <w:divBdr>
            <w:top w:val="none" w:sz="0" w:space="0" w:color="auto"/>
            <w:left w:val="none" w:sz="0" w:space="0" w:color="auto"/>
            <w:bottom w:val="none" w:sz="0" w:space="0" w:color="auto"/>
            <w:right w:val="none" w:sz="0" w:space="0" w:color="auto"/>
          </w:divBdr>
        </w:div>
        <w:div w:id="2017608433">
          <w:marLeft w:val="0"/>
          <w:marRight w:val="0"/>
          <w:marTop w:val="0"/>
          <w:marBottom w:val="0"/>
          <w:divBdr>
            <w:top w:val="none" w:sz="0" w:space="0" w:color="auto"/>
            <w:left w:val="none" w:sz="0" w:space="0" w:color="auto"/>
            <w:bottom w:val="none" w:sz="0" w:space="0" w:color="auto"/>
            <w:right w:val="none" w:sz="0" w:space="0" w:color="auto"/>
          </w:divBdr>
        </w:div>
      </w:divsChild>
    </w:div>
    <w:div w:id="1255088786">
      <w:bodyDiv w:val="1"/>
      <w:marLeft w:val="0"/>
      <w:marRight w:val="0"/>
      <w:marTop w:val="0"/>
      <w:marBottom w:val="0"/>
      <w:divBdr>
        <w:top w:val="none" w:sz="0" w:space="0" w:color="auto"/>
        <w:left w:val="none" w:sz="0" w:space="0" w:color="auto"/>
        <w:bottom w:val="none" w:sz="0" w:space="0" w:color="auto"/>
        <w:right w:val="none" w:sz="0" w:space="0" w:color="auto"/>
      </w:divBdr>
      <w:divsChild>
        <w:div w:id="144932360">
          <w:marLeft w:val="0"/>
          <w:marRight w:val="0"/>
          <w:marTop w:val="0"/>
          <w:marBottom w:val="0"/>
          <w:divBdr>
            <w:top w:val="none" w:sz="0" w:space="0" w:color="auto"/>
            <w:left w:val="none" w:sz="0" w:space="0" w:color="auto"/>
            <w:bottom w:val="none" w:sz="0" w:space="0" w:color="auto"/>
            <w:right w:val="none" w:sz="0" w:space="0" w:color="auto"/>
          </w:divBdr>
        </w:div>
        <w:div w:id="604659143">
          <w:marLeft w:val="0"/>
          <w:marRight w:val="0"/>
          <w:marTop w:val="0"/>
          <w:marBottom w:val="0"/>
          <w:divBdr>
            <w:top w:val="none" w:sz="0" w:space="0" w:color="auto"/>
            <w:left w:val="none" w:sz="0" w:space="0" w:color="auto"/>
            <w:bottom w:val="none" w:sz="0" w:space="0" w:color="auto"/>
            <w:right w:val="none" w:sz="0" w:space="0" w:color="auto"/>
          </w:divBdr>
        </w:div>
        <w:div w:id="1558206104">
          <w:marLeft w:val="0"/>
          <w:marRight w:val="0"/>
          <w:marTop w:val="0"/>
          <w:marBottom w:val="0"/>
          <w:divBdr>
            <w:top w:val="none" w:sz="0" w:space="0" w:color="auto"/>
            <w:left w:val="none" w:sz="0" w:space="0" w:color="auto"/>
            <w:bottom w:val="none" w:sz="0" w:space="0" w:color="auto"/>
            <w:right w:val="none" w:sz="0" w:space="0" w:color="auto"/>
          </w:divBdr>
          <w:divsChild>
            <w:div w:id="57558460">
              <w:marLeft w:val="-75"/>
              <w:marRight w:val="0"/>
              <w:marTop w:val="30"/>
              <w:marBottom w:val="30"/>
              <w:divBdr>
                <w:top w:val="none" w:sz="0" w:space="0" w:color="auto"/>
                <w:left w:val="none" w:sz="0" w:space="0" w:color="auto"/>
                <w:bottom w:val="none" w:sz="0" w:space="0" w:color="auto"/>
                <w:right w:val="none" w:sz="0" w:space="0" w:color="auto"/>
              </w:divBdr>
              <w:divsChild>
                <w:div w:id="372774848">
                  <w:marLeft w:val="0"/>
                  <w:marRight w:val="0"/>
                  <w:marTop w:val="0"/>
                  <w:marBottom w:val="0"/>
                  <w:divBdr>
                    <w:top w:val="none" w:sz="0" w:space="0" w:color="auto"/>
                    <w:left w:val="none" w:sz="0" w:space="0" w:color="auto"/>
                    <w:bottom w:val="none" w:sz="0" w:space="0" w:color="auto"/>
                    <w:right w:val="none" w:sz="0" w:space="0" w:color="auto"/>
                  </w:divBdr>
                  <w:divsChild>
                    <w:div w:id="629096088">
                      <w:marLeft w:val="0"/>
                      <w:marRight w:val="0"/>
                      <w:marTop w:val="0"/>
                      <w:marBottom w:val="0"/>
                      <w:divBdr>
                        <w:top w:val="none" w:sz="0" w:space="0" w:color="auto"/>
                        <w:left w:val="none" w:sz="0" w:space="0" w:color="auto"/>
                        <w:bottom w:val="none" w:sz="0" w:space="0" w:color="auto"/>
                        <w:right w:val="none" w:sz="0" w:space="0" w:color="auto"/>
                      </w:divBdr>
                    </w:div>
                    <w:div w:id="927159271">
                      <w:marLeft w:val="0"/>
                      <w:marRight w:val="0"/>
                      <w:marTop w:val="0"/>
                      <w:marBottom w:val="0"/>
                      <w:divBdr>
                        <w:top w:val="none" w:sz="0" w:space="0" w:color="auto"/>
                        <w:left w:val="none" w:sz="0" w:space="0" w:color="auto"/>
                        <w:bottom w:val="none" w:sz="0" w:space="0" w:color="auto"/>
                        <w:right w:val="none" w:sz="0" w:space="0" w:color="auto"/>
                      </w:divBdr>
                    </w:div>
                    <w:div w:id="1083063402">
                      <w:marLeft w:val="0"/>
                      <w:marRight w:val="0"/>
                      <w:marTop w:val="0"/>
                      <w:marBottom w:val="0"/>
                      <w:divBdr>
                        <w:top w:val="none" w:sz="0" w:space="0" w:color="auto"/>
                        <w:left w:val="none" w:sz="0" w:space="0" w:color="auto"/>
                        <w:bottom w:val="none" w:sz="0" w:space="0" w:color="auto"/>
                        <w:right w:val="none" w:sz="0" w:space="0" w:color="auto"/>
                      </w:divBdr>
                    </w:div>
                    <w:div w:id="1742751342">
                      <w:marLeft w:val="0"/>
                      <w:marRight w:val="0"/>
                      <w:marTop w:val="0"/>
                      <w:marBottom w:val="0"/>
                      <w:divBdr>
                        <w:top w:val="none" w:sz="0" w:space="0" w:color="auto"/>
                        <w:left w:val="none" w:sz="0" w:space="0" w:color="auto"/>
                        <w:bottom w:val="none" w:sz="0" w:space="0" w:color="auto"/>
                        <w:right w:val="none" w:sz="0" w:space="0" w:color="auto"/>
                      </w:divBdr>
                    </w:div>
                    <w:div w:id="1759592857">
                      <w:marLeft w:val="0"/>
                      <w:marRight w:val="0"/>
                      <w:marTop w:val="0"/>
                      <w:marBottom w:val="0"/>
                      <w:divBdr>
                        <w:top w:val="none" w:sz="0" w:space="0" w:color="auto"/>
                        <w:left w:val="none" w:sz="0" w:space="0" w:color="auto"/>
                        <w:bottom w:val="none" w:sz="0" w:space="0" w:color="auto"/>
                        <w:right w:val="none" w:sz="0" w:space="0" w:color="auto"/>
                      </w:divBdr>
                    </w:div>
                  </w:divsChild>
                </w:div>
                <w:div w:id="661157820">
                  <w:marLeft w:val="0"/>
                  <w:marRight w:val="0"/>
                  <w:marTop w:val="0"/>
                  <w:marBottom w:val="0"/>
                  <w:divBdr>
                    <w:top w:val="none" w:sz="0" w:space="0" w:color="auto"/>
                    <w:left w:val="none" w:sz="0" w:space="0" w:color="auto"/>
                    <w:bottom w:val="none" w:sz="0" w:space="0" w:color="auto"/>
                    <w:right w:val="none" w:sz="0" w:space="0" w:color="auto"/>
                  </w:divBdr>
                  <w:divsChild>
                    <w:div w:id="192306013">
                      <w:marLeft w:val="0"/>
                      <w:marRight w:val="0"/>
                      <w:marTop w:val="0"/>
                      <w:marBottom w:val="0"/>
                      <w:divBdr>
                        <w:top w:val="none" w:sz="0" w:space="0" w:color="auto"/>
                        <w:left w:val="none" w:sz="0" w:space="0" w:color="auto"/>
                        <w:bottom w:val="none" w:sz="0" w:space="0" w:color="auto"/>
                        <w:right w:val="none" w:sz="0" w:space="0" w:color="auto"/>
                      </w:divBdr>
                    </w:div>
                  </w:divsChild>
                </w:div>
                <w:div w:id="670107458">
                  <w:marLeft w:val="0"/>
                  <w:marRight w:val="0"/>
                  <w:marTop w:val="0"/>
                  <w:marBottom w:val="0"/>
                  <w:divBdr>
                    <w:top w:val="none" w:sz="0" w:space="0" w:color="auto"/>
                    <w:left w:val="none" w:sz="0" w:space="0" w:color="auto"/>
                    <w:bottom w:val="none" w:sz="0" w:space="0" w:color="auto"/>
                    <w:right w:val="none" w:sz="0" w:space="0" w:color="auto"/>
                  </w:divBdr>
                  <w:divsChild>
                    <w:div w:id="385226748">
                      <w:marLeft w:val="0"/>
                      <w:marRight w:val="0"/>
                      <w:marTop w:val="0"/>
                      <w:marBottom w:val="0"/>
                      <w:divBdr>
                        <w:top w:val="none" w:sz="0" w:space="0" w:color="auto"/>
                        <w:left w:val="none" w:sz="0" w:space="0" w:color="auto"/>
                        <w:bottom w:val="none" w:sz="0" w:space="0" w:color="auto"/>
                        <w:right w:val="none" w:sz="0" w:space="0" w:color="auto"/>
                      </w:divBdr>
                    </w:div>
                    <w:div w:id="869880872">
                      <w:marLeft w:val="0"/>
                      <w:marRight w:val="0"/>
                      <w:marTop w:val="0"/>
                      <w:marBottom w:val="0"/>
                      <w:divBdr>
                        <w:top w:val="none" w:sz="0" w:space="0" w:color="auto"/>
                        <w:left w:val="none" w:sz="0" w:space="0" w:color="auto"/>
                        <w:bottom w:val="none" w:sz="0" w:space="0" w:color="auto"/>
                        <w:right w:val="none" w:sz="0" w:space="0" w:color="auto"/>
                      </w:divBdr>
                    </w:div>
                  </w:divsChild>
                </w:div>
                <w:div w:id="894239286">
                  <w:marLeft w:val="0"/>
                  <w:marRight w:val="0"/>
                  <w:marTop w:val="0"/>
                  <w:marBottom w:val="0"/>
                  <w:divBdr>
                    <w:top w:val="none" w:sz="0" w:space="0" w:color="auto"/>
                    <w:left w:val="none" w:sz="0" w:space="0" w:color="auto"/>
                    <w:bottom w:val="none" w:sz="0" w:space="0" w:color="auto"/>
                    <w:right w:val="none" w:sz="0" w:space="0" w:color="auto"/>
                  </w:divBdr>
                  <w:divsChild>
                    <w:div w:id="766001084">
                      <w:marLeft w:val="0"/>
                      <w:marRight w:val="0"/>
                      <w:marTop w:val="0"/>
                      <w:marBottom w:val="0"/>
                      <w:divBdr>
                        <w:top w:val="none" w:sz="0" w:space="0" w:color="auto"/>
                        <w:left w:val="none" w:sz="0" w:space="0" w:color="auto"/>
                        <w:bottom w:val="none" w:sz="0" w:space="0" w:color="auto"/>
                        <w:right w:val="none" w:sz="0" w:space="0" w:color="auto"/>
                      </w:divBdr>
                    </w:div>
                  </w:divsChild>
                </w:div>
                <w:div w:id="1260674343">
                  <w:marLeft w:val="0"/>
                  <w:marRight w:val="0"/>
                  <w:marTop w:val="0"/>
                  <w:marBottom w:val="0"/>
                  <w:divBdr>
                    <w:top w:val="none" w:sz="0" w:space="0" w:color="auto"/>
                    <w:left w:val="none" w:sz="0" w:space="0" w:color="auto"/>
                    <w:bottom w:val="none" w:sz="0" w:space="0" w:color="auto"/>
                    <w:right w:val="none" w:sz="0" w:space="0" w:color="auto"/>
                  </w:divBdr>
                  <w:divsChild>
                    <w:div w:id="1757433393">
                      <w:marLeft w:val="0"/>
                      <w:marRight w:val="0"/>
                      <w:marTop w:val="0"/>
                      <w:marBottom w:val="0"/>
                      <w:divBdr>
                        <w:top w:val="none" w:sz="0" w:space="0" w:color="auto"/>
                        <w:left w:val="none" w:sz="0" w:space="0" w:color="auto"/>
                        <w:bottom w:val="none" w:sz="0" w:space="0" w:color="auto"/>
                        <w:right w:val="none" w:sz="0" w:space="0" w:color="auto"/>
                      </w:divBdr>
                    </w:div>
                  </w:divsChild>
                </w:div>
                <w:div w:id="1489127627">
                  <w:marLeft w:val="0"/>
                  <w:marRight w:val="0"/>
                  <w:marTop w:val="0"/>
                  <w:marBottom w:val="0"/>
                  <w:divBdr>
                    <w:top w:val="none" w:sz="0" w:space="0" w:color="auto"/>
                    <w:left w:val="none" w:sz="0" w:space="0" w:color="auto"/>
                    <w:bottom w:val="none" w:sz="0" w:space="0" w:color="auto"/>
                    <w:right w:val="none" w:sz="0" w:space="0" w:color="auto"/>
                  </w:divBdr>
                  <w:divsChild>
                    <w:div w:id="656613590">
                      <w:marLeft w:val="0"/>
                      <w:marRight w:val="0"/>
                      <w:marTop w:val="0"/>
                      <w:marBottom w:val="0"/>
                      <w:divBdr>
                        <w:top w:val="none" w:sz="0" w:space="0" w:color="auto"/>
                        <w:left w:val="none" w:sz="0" w:space="0" w:color="auto"/>
                        <w:bottom w:val="none" w:sz="0" w:space="0" w:color="auto"/>
                        <w:right w:val="none" w:sz="0" w:space="0" w:color="auto"/>
                      </w:divBdr>
                    </w:div>
                    <w:div w:id="1389572679">
                      <w:marLeft w:val="0"/>
                      <w:marRight w:val="0"/>
                      <w:marTop w:val="0"/>
                      <w:marBottom w:val="0"/>
                      <w:divBdr>
                        <w:top w:val="none" w:sz="0" w:space="0" w:color="auto"/>
                        <w:left w:val="none" w:sz="0" w:space="0" w:color="auto"/>
                        <w:bottom w:val="none" w:sz="0" w:space="0" w:color="auto"/>
                        <w:right w:val="none" w:sz="0" w:space="0" w:color="auto"/>
                      </w:divBdr>
                    </w:div>
                    <w:div w:id="1680739293">
                      <w:marLeft w:val="0"/>
                      <w:marRight w:val="0"/>
                      <w:marTop w:val="0"/>
                      <w:marBottom w:val="0"/>
                      <w:divBdr>
                        <w:top w:val="none" w:sz="0" w:space="0" w:color="auto"/>
                        <w:left w:val="none" w:sz="0" w:space="0" w:color="auto"/>
                        <w:bottom w:val="none" w:sz="0" w:space="0" w:color="auto"/>
                        <w:right w:val="none" w:sz="0" w:space="0" w:color="auto"/>
                      </w:divBdr>
                    </w:div>
                  </w:divsChild>
                </w:div>
                <w:div w:id="1702198676">
                  <w:marLeft w:val="0"/>
                  <w:marRight w:val="0"/>
                  <w:marTop w:val="0"/>
                  <w:marBottom w:val="0"/>
                  <w:divBdr>
                    <w:top w:val="none" w:sz="0" w:space="0" w:color="auto"/>
                    <w:left w:val="none" w:sz="0" w:space="0" w:color="auto"/>
                    <w:bottom w:val="none" w:sz="0" w:space="0" w:color="auto"/>
                    <w:right w:val="none" w:sz="0" w:space="0" w:color="auto"/>
                  </w:divBdr>
                  <w:divsChild>
                    <w:div w:id="2064599068">
                      <w:marLeft w:val="0"/>
                      <w:marRight w:val="0"/>
                      <w:marTop w:val="0"/>
                      <w:marBottom w:val="0"/>
                      <w:divBdr>
                        <w:top w:val="none" w:sz="0" w:space="0" w:color="auto"/>
                        <w:left w:val="none" w:sz="0" w:space="0" w:color="auto"/>
                        <w:bottom w:val="none" w:sz="0" w:space="0" w:color="auto"/>
                        <w:right w:val="none" w:sz="0" w:space="0" w:color="auto"/>
                      </w:divBdr>
                    </w:div>
                  </w:divsChild>
                </w:div>
                <w:div w:id="1790394846">
                  <w:marLeft w:val="0"/>
                  <w:marRight w:val="0"/>
                  <w:marTop w:val="0"/>
                  <w:marBottom w:val="0"/>
                  <w:divBdr>
                    <w:top w:val="none" w:sz="0" w:space="0" w:color="auto"/>
                    <w:left w:val="none" w:sz="0" w:space="0" w:color="auto"/>
                    <w:bottom w:val="none" w:sz="0" w:space="0" w:color="auto"/>
                    <w:right w:val="none" w:sz="0" w:space="0" w:color="auto"/>
                  </w:divBdr>
                  <w:divsChild>
                    <w:div w:id="200099165">
                      <w:marLeft w:val="0"/>
                      <w:marRight w:val="0"/>
                      <w:marTop w:val="0"/>
                      <w:marBottom w:val="0"/>
                      <w:divBdr>
                        <w:top w:val="none" w:sz="0" w:space="0" w:color="auto"/>
                        <w:left w:val="none" w:sz="0" w:space="0" w:color="auto"/>
                        <w:bottom w:val="none" w:sz="0" w:space="0" w:color="auto"/>
                        <w:right w:val="none" w:sz="0" w:space="0" w:color="auto"/>
                      </w:divBdr>
                    </w:div>
                    <w:div w:id="761951600">
                      <w:marLeft w:val="0"/>
                      <w:marRight w:val="0"/>
                      <w:marTop w:val="0"/>
                      <w:marBottom w:val="0"/>
                      <w:divBdr>
                        <w:top w:val="none" w:sz="0" w:space="0" w:color="auto"/>
                        <w:left w:val="none" w:sz="0" w:space="0" w:color="auto"/>
                        <w:bottom w:val="none" w:sz="0" w:space="0" w:color="auto"/>
                        <w:right w:val="none" w:sz="0" w:space="0" w:color="auto"/>
                      </w:divBdr>
                    </w:div>
                    <w:div w:id="1767073388">
                      <w:marLeft w:val="0"/>
                      <w:marRight w:val="0"/>
                      <w:marTop w:val="0"/>
                      <w:marBottom w:val="0"/>
                      <w:divBdr>
                        <w:top w:val="none" w:sz="0" w:space="0" w:color="auto"/>
                        <w:left w:val="none" w:sz="0" w:space="0" w:color="auto"/>
                        <w:bottom w:val="none" w:sz="0" w:space="0" w:color="auto"/>
                        <w:right w:val="none" w:sz="0" w:space="0" w:color="auto"/>
                      </w:divBdr>
                    </w:div>
                  </w:divsChild>
                </w:div>
                <w:div w:id="1803644847">
                  <w:marLeft w:val="0"/>
                  <w:marRight w:val="0"/>
                  <w:marTop w:val="0"/>
                  <w:marBottom w:val="0"/>
                  <w:divBdr>
                    <w:top w:val="none" w:sz="0" w:space="0" w:color="auto"/>
                    <w:left w:val="none" w:sz="0" w:space="0" w:color="auto"/>
                    <w:bottom w:val="none" w:sz="0" w:space="0" w:color="auto"/>
                    <w:right w:val="none" w:sz="0" w:space="0" w:color="auto"/>
                  </w:divBdr>
                  <w:divsChild>
                    <w:div w:id="1058552816">
                      <w:marLeft w:val="0"/>
                      <w:marRight w:val="0"/>
                      <w:marTop w:val="0"/>
                      <w:marBottom w:val="0"/>
                      <w:divBdr>
                        <w:top w:val="none" w:sz="0" w:space="0" w:color="auto"/>
                        <w:left w:val="none" w:sz="0" w:space="0" w:color="auto"/>
                        <w:bottom w:val="none" w:sz="0" w:space="0" w:color="auto"/>
                        <w:right w:val="none" w:sz="0" w:space="0" w:color="auto"/>
                      </w:divBdr>
                    </w:div>
                    <w:div w:id="1903177277">
                      <w:marLeft w:val="0"/>
                      <w:marRight w:val="0"/>
                      <w:marTop w:val="0"/>
                      <w:marBottom w:val="0"/>
                      <w:divBdr>
                        <w:top w:val="none" w:sz="0" w:space="0" w:color="auto"/>
                        <w:left w:val="none" w:sz="0" w:space="0" w:color="auto"/>
                        <w:bottom w:val="none" w:sz="0" w:space="0" w:color="auto"/>
                        <w:right w:val="none" w:sz="0" w:space="0" w:color="auto"/>
                      </w:divBdr>
                    </w:div>
                  </w:divsChild>
                </w:div>
                <w:div w:id="2078282487">
                  <w:marLeft w:val="0"/>
                  <w:marRight w:val="0"/>
                  <w:marTop w:val="0"/>
                  <w:marBottom w:val="0"/>
                  <w:divBdr>
                    <w:top w:val="none" w:sz="0" w:space="0" w:color="auto"/>
                    <w:left w:val="none" w:sz="0" w:space="0" w:color="auto"/>
                    <w:bottom w:val="none" w:sz="0" w:space="0" w:color="auto"/>
                    <w:right w:val="none" w:sz="0" w:space="0" w:color="auto"/>
                  </w:divBdr>
                  <w:divsChild>
                    <w:div w:id="817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308">
      <w:bodyDiv w:val="1"/>
      <w:marLeft w:val="0"/>
      <w:marRight w:val="0"/>
      <w:marTop w:val="0"/>
      <w:marBottom w:val="0"/>
      <w:divBdr>
        <w:top w:val="none" w:sz="0" w:space="0" w:color="auto"/>
        <w:left w:val="none" w:sz="0" w:space="0" w:color="auto"/>
        <w:bottom w:val="none" w:sz="0" w:space="0" w:color="auto"/>
        <w:right w:val="none" w:sz="0" w:space="0" w:color="auto"/>
      </w:divBdr>
    </w:div>
    <w:div w:id="1500610351">
      <w:bodyDiv w:val="1"/>
      <w:marLeft w:val="0"/>
      <w:marRight w:val="0"/>
      <w:marTop w:val="0"/>
      <w:marBottom w:val="0"/>
      <w:divBdr>
        <w:top w:val="none" w:sz="0" w:space="0" w:color="auto"/>
        <w:left w:val="none" w:sz="0" w:space="0" w:color="auto"/>
        <w:bottom w:val="none" w:sz="0" w:space="0" w:color="auto"/>
        <w:right w:val="none" w:sz="0" w:space="0" w:color="auto"/>
      </w:divBdr>
      <w:divsChild>
        <w:div w:id="402879057">
          <w:marLeft w:val="1037"/>
          <w:marRight w:val="0"/>
          <w:marTop w:val="96"/>
          <w:marBottom w:val="0"/>
          <w:divBdr>
            <w:top w:val="none" w:sz="0" w:space="0" w:color="auto"/>
            <w:left w:val="none" w:sz="0" w:space="0" w:color="auto"/>
            <w:bottom w:val="none" w:sz="0" w:space="0" w:color="auto"/>
            <w:right w:val="none" w:sz="0" w:space="0" w:color="auto"/>
          </w:divBdr>
        </w:div>
        <w:div w:id="966543546">
          <w:marLeft w:val="1037"/>
          <w:marRight w:val="0"/>
          <w:marTop w:val="96"/>
          <w:marBottom w:val="0"/>
          <w:divBdr>
            <w:top w:val="none" w:sz="0" w:space="0" w:color="auto"/>
            <w:left w:val="none" w:sz="0" w:space="0" w:color="auto"/>
            <w:bottom w:val="none" w:sz="0" w:space="0" w:color="auto"/>
            <w:right w:val="none" w:sz="0" w:space="0" w:color="auto"/>
          </w:divBdr>
        </w:div>
        <w:div w:id="465467913">
          <w:marLeft w:val="1037"/>
          <w:marRight w:val="0"/>
          <w:marTop w:val="96"/>
          <w:marBottom w:val="0"/>
          <w:divBdr>
            <w:top w:val="none" w:sz="0" w:space="0" w:color="auto"/>
            <w:left w:val="none" w:sz="0" w:space="0" w:color="auto"/>
            <w:bottom w:val="none" w:sz="0" w:space="0" w:color="auto"/>
            <w:right w:val="none" w:sz="0" w:space="0" w:color="auto"/>
          </w:divBdr>
        </w:div>
        <w:div w:id="989946657">
          <w:marLeft w:val="1037"/>
          <w:marRight w:val="0"/>
          <w:marTop w:val="96"/>
          <w:marBottom w:val="0"/>
          <w:divBdr>
            <w:top w:val="none" w:sz="0" w:space="0" w:color="auto"/>
            <w:left w:val="none" w:sz="0" w:space="0" w:color="auto"/>
            <w:bottom w:val="none" w:sz="0" w:space="0" w:color="auto"/>
            <w:right w:val="none" w:sz="0" w:space="0" w:color="auto"/>
          </w:divBdr>
        </w:div>
        <w:div w:id="595140325">
          <w:marLeft w:val="1037"/>
          <w:marRight w:val="0"/>
          <w:marTop w:val="96"/>
          <w:marBottom w:val="0"/>
          <w:divBdr>
            <w:top w:val="none" w:sz="0" w:space="0" w:color="auto"/>
            <w:left w:val="none" w:sz="0" w:space="0" w:color="auto"/>
            <w:bottom w:val="none" w:sz="0" w:space="0" w:color="auto"/>
            <w:right w:val="none" w:sz="0" w:space="0" w:color="auto"/>
          </w:divBdr>
        </w:div>
      </w:divsChild>
    </w:div>
    <w:div w:id="1615939485">
      <w:bodyDiv w:val="1"/>
      <w:marLeft w:val="0"/>
      <w:marRight w:val="0"/>
      <w:marTop w:val="0"/>
      <w:marBottom w:val="0"/>
      <w:divBdr>
        <w:top w:val="none" w:sz="0" w:space="0" w:color="auto"/>
        <w:left w:val="none" w:sz="0" w:space="0" w:color="auto"/>
        <w:bottom w:val="none" w:sz="0" w:space="0" w:color="auto"/>
        <w:right w:val="none" w:sz="0" w:space="0" w:color="auto"/>
      </w:divBdr>
    </w:div>
    <w:div w:id="1649675267">
      <w:bodyDiv w:val="1"/>
      <w:marLeft w:val="0"/>
      <w:marRight w:val="0"/>
      <w:marTop w:val="0"/>
      <w:marBottom w:val="0"/>
      <w:divBdr>
        <w:top w:val="none" w:sz="0" w:space="0" w:color="auto"/>
        <w:left w:val="none" w:sz="0" w:space="0" w:color="auto"/>
        <w:bottom w:val="none" w:sz="0" w:space="0" w:color="auto"/>
        <w:right w:val="none" w:sz="0" w:space="0" w:color="auto"/>
      </w:divBdr>
    </w:div>
    <w:div w:id="1687171883">
      <w:bodyDiv w:val="1"/>
      <w:marLeft w:val="0"/>
      <w:marRight w:val="0"/>
      <w:marTop w:val="0"/>
      <w:marBottom w:val="0"/>
      <w:divBdr>
        <w:top w:val="none" w:sz="0" w:space="0" w:color="auto"/>
        <w:left w:val="none" w:sz="0" w:space="0" w:color="auto"/>
        <w:bottom w:val="none" w:sz="0" w:space="0" w:color="auto"/>
        <w:right w:val="none" w:sz="0" w:space="0" w:color="auto"/>
      </w:divBdr>
    </w:div>
    <w:div w:id="1760756684">
      <w:bodyDiv w:val="1"/>
      <w:marLeft w:val="0"/>
      <w:marRight w:val="0"/>
      <w:marTop w:val="0"/>
      <w:marBottom w:val="0"/>
      <w:divBdr>
        <w:top w:val="none" w:sz="0" w:space="0" w:color="auto"/>
        <w:left w:val="none" w:sz="0" w:space="0" w:color="auto"/>
        <w:bottom w:val="none" w:sz="0" w:space="0" w:color="auto"/>
        <w:right w:val="none" w:sz="0" w:space="0" w:color="auto"/>
      </w:divBdr>
      <w:divsChild>
        <w:div w:id="879518627">
          <w:marLeft w:val="0"/>
          <w:marRight w:val="0"/>
          <w:marTop w:val="0"/>
          <w:marBottom w:val="0"/>
          <w:divBdr>
            <w:top w:val="none" w:sz="0" w:space="0" w:color="auto"/>
            <w:left w:val="none" w:sz="0" w:space="0" w:color="auto"/>
            <w:bottom w:val="none" w:sz="0" w:space="0" w:color="auto"/>
            <w:right w:val="none" w:sz="0" w:space="0" w:color="auto"/>
          </w:divBdr>
        </w:div>
        <w:div w:id="1237788684">
          <w:marLeft w:val="0"/>
          <w:marRight w:val="0"/>
          <w:marTop w:val="0"/>
          <w:marBottom w:val="0"/>
          <w:divBdr>
            <w:top w:val="none" w:sz="0" w:space="0" w:color="auto"/>
            <w:left w:val="none" w:sz="0" w:space="0" w:color="auto"/>
            <w:bottom w:val="none" w:sz="0" w:space="0" w:color="auto"/>
            <w:right w:val="none" w:sz="0" w:space="0" w:color="auto"/>
          </w:divBdr>
          <w:divsChild>
            <w:div w:id="441874782">
              <w:marLeft w:val="0"/>
              <w:marRight w:val="0"/>
              <w:marTop w:val="30"/>
              <w:marBottom w:val="30"/>
              <w:divBdr>
                <w:top w:val="none" w:sz="0" w:space="0" w:color="auto"/>
                <w:left w:val="none" w:sz="0" w:space="0" w:color="auto"/>
                <w:bottom w:val="none" w:sz="0" w:space="0" w:color="auto"/>
                <w:right w:val="none" w:sz="0" w:space="0" w:color="auto"/>
              </w:divBdr>
              <w:divsChild>
                <w:div w:id="401030000">
                  <w:marLeft w:val="0"/>
                  <w:marRight w:val="0"/>
                  <w:marTop w:val="0"/>
                  <w:marBottom w:val="0"/>
                  <w:divBdr>
                    <w:top w:val="none" w:sz="0" w:space="0" w:color="auto"/>
                    <w:left w:val="none" w:sz="0" w:space="0" w:color="auto"/>
                    <w:bottom w:val="none" w:sz="0" w:space="0" w:color="auto"/>
                    <w:right w:val="none" w:sz="0" w:space="0" w:color="auto"/>
                  </w:divBdr>
                  <w:divsChild>
                    <w:div w:id="780340866">
                      <w:marLeft w:val="0"/>
                      <w:marRight w:val="0"/>
                      <w:marTop w:val="0"/>
                      <w:marBottom w:val="0"/>
                      <w:divBdr>
                        <w:top w:val="none" w:sz="0" w:space="0" w:color="auto"/>
                        <w:left w:val="none" w:sz="0" w:space="0" w:color="auto"/>
                        <w:bottom w:val="none" w:sz="0" w:space="0" w:color="auto"/>
                        <w:right w:val="none" w:sz="0" w:space="0" w:color="auto"/>
                      </w:divBdr>
                    </w:div>
                  </w:divsChild>
                </w:div>
                <w:div w:id="541020295">
                  <w:marLeft w:val="0"/>
                  <w:marRight w:val="0"/>
                  <w:marTop w:val="0"/>
                  <w:marBottom w:val="0"/>
                  <w:divBdr>
                    <w:top w:val="none" w:sz="0" w:space="0" w:color="auto"/>
                    <w:left w:val="none" w:sz="0" w:space="0" w:color="auto"/>
                    <w:bottom w:val="none" w:sz="0" w:space="0" w:color="auto"/>
                    <w:right w:val="none" w:sz="0" w:space="0" w:color="auto"/>
                  </w:divBdr>
                  <w:divsChild>
                    <w:div w:id="831137422">
                      <w:marLeft w:val="0"/>
                      <w:marRight w:val="0"/>
                      <w:marTop w:val="0"/>
                      <w:marBottom w:val="0"/>
                      <w:divBdr>
                        <w:top w:val="none" w:sz="0" w:space="0" w:color="auto"/>
                        <w:left w:val="none" w:sz="0" w:space="0" w:color="auto"/>
                        <w:bottom w:val="none" w:sz="0" w:space="0" w:color="auto"/>
                        <w:right w:val="none" w:sz="0" w:space="0" w:color="auto"/>
                      </w:divBdr>
                    </w:div>
                  </w:divsChild>
                </w:div>
                <w:div w:id="614289518">
                  <w:marLeft w:val="0"/>
                  <w:marRight w:val="0"/>
                  <w:marTop w:val="0"/>
                  <w:marBottom w:val="0"/>
                  <w:divBdr>
                    <w:top w:val="none" w:sz="0" w:space="0" w:color="auto"/>
                    <w:left w:val="none" w:sz="0" w:space="0" w:color="auto"/>
                    <w:bottom w:val="none" w:sz="0" w:space="0" w:color="auto"/>
                    <w:right w:val="none" w:sz="0" w:space="0" w:color="auto"/>
                  </w:divBdr>
                  <w:divsChild>
                    <w:div w:id="1803695929">
                      <w:marLeft w:val="0"/>
                      <w:marRight w:val="0"/>
                      <w:marTop w:val="0"/>
                      <w:marBottom w:val="0"/>
                      <w:divBdr>
                        <w:top w:val="none" w:sz="0" w:space="0" w:color="auto"/>
                        <w:left w:val="none" w:sz="0" w:space="0" w:color="auto"/>
                        <w:bottom w:val="none" w:sz="0" w:space="0" w:color="auto"/>
                        <w:right w:val="none" w:sz="0" w:space="0" w:color="auto"/>
                      </w:divBdr>
                    </w:div>
                  </w:divsChild>
                </w:div>
                <w:div w:id="807164265">
                  <w:marLeft w:val="0"/>
                  <w:marRight w:val="0"/>
                  <w:marTop w:val="0"/>
                  <w:marBottom w:val="0"/>
                  <w:divBdr>
                    <w:top w:val="none" w:sz="0" w:space="0" w:color="auto"/>
                    <w:left w:val="none" w:sz="0" w:space="0" w:color="auto"/>
                    <w:bottom w:val="none" w:sz="0" w:space="0" w:color="auto"/>
                    <w:right w:val="none" w:sz="0" w:space="0" w:color="auto"/>
                  </w:divBdr>
                  <w:divsChild>
                    <w:div w:id="865607283">
                      <w:marLeft w:val="0"/>
                      <w:marRight w:val="0"/>
                      <w:marTop w:val="0"/>
                      <w:marBottom w:val="0"/>
                      <w:divBdr>
                        <w:top w:val="none" w:sz="0" w:space="0" w:color="auto"/>
                        <w:left w:val="none" w:sz="0" w:space="0" w:color="auto"/>
                        <w:bottom w:val="none" w:sz="0" w:space="0" w:color="auto"/>
                        <w:right w:val="none" w:sz="0" w:space="0" w:color="auto"/>
                      </w:divBdr>
                    </w:div>
                    <w:div w:id="1143540388">
                      <w:marLeft w:val="0"/>
                      <w:marRight w:val="0"/>
                      <w:marTop w:val="0"/>
                      <w:marBottom w:val="0"/>
                      <w:divBdr>
                        <w:top w:val="none" w:sz="0" w:space="0" w:color="auto"/>
                        <w:left w:val="none" w:sz="0" w:space="0" w:color="auto"/>
                        <w:bottom w:val="none" w:sz="0" w:space="0" w:color="auto"/>
                        <w:right w:val="none" w:sz="0" w:space="0" w:color="auto"/>
                      </w:divBdr>
                    </w:div>
                    <w:div w:id="1788768572">
                      <w:marLeft w:val="0"/>
                      <w:marRight w:val="0"/>
                      <w:marTop w:val="0"/>
                      <w:marBottom w:val="0"/>
                      <w:divBdr>
                        <w:top w:val="none" w:sz="0" w:space="0" w:color="auto"/>
                        <w:left w:val="none" w:sz="0" w:space="0" w:color="auto"/>
                        <w:bottom w:val="none" w:sz="0" w:space="0" w:color="auto"/>
                        <w:right w:val="none" w:sz="0" w:space="0" w:color="auto"/>
                      </w:divBdr>
                    </w:div>
                  </w:divsChild>
                </w:div>
                <w:div w:id="1033071428">
                  <w:marLeft w:val="0"/>
                  <w:marRight w:val="0"/>
                  <w:marTop w:val="0"/>
                  <w:marBottom w:val="0"/>
                  <w:divBdr>
                    <w:top w:val="none" w:sz="0" w:space="0" w:color="auto"/>
                    <w:left w:val="none" w:sz="0" w:space="0" w:color="auto"/>
                    <w:bottom w:val="none" w:sz="0" w:space="0" w:color="auto"/>
                    <w:right w:val="none" w:sz="0" w:space="0" w:color="auto"/>
                  </w:divBdr>
                  <w:divsChild>
                    <w:div w:id="1905141507">
                      <w:marLeft w:val="0"/>
                      <w:marRight w:val="0"/>
                      <w:marTop w:val="0"/>
                      <w:marBottom w:val="0"/>
                      <w:divBdr>
                        <w:top w:val="none" w:sz="0" w:space="0" w:color="auto"/>
                        <w:left w:val="none" w:sz="0" w:space="0" w:color="auto"/>
                        <w:bottom w:val="none" w:sz="0" w:space="0" w:color="auto"/>
                        <w:right w:val="none" w:sz="0" w:space="0" w:color="auto"/>
                      </w:divBdr>
                    </w:div>
                  </w:divsChild>
                </w:div>
                <w:div w:id="1383751146">
                  <w:marLeft w:val="0"/>
                  <w:marRight w:val="0"/>
                  <w:marTop w:val="0"/>
                  <w:marBottom w:val="0"/>
                  <w:divBdr>
                    <w:top w:val="none" w:sz="0" w:space="0" w:color="auto"/>
                    <w:left w:val="none" w:sz="0" w:space="0" w:color="auto"/>
                    <w:bottom w:val="none" w:sz="0" w:space="0" w:color="auto"/>
                    <w:right w:val="none" w:sz="0" w:space="0" w:color="auto"/>
                  </w:divBdr>
                  <w:divsChild>
                    <w:div w:id="861551349">
                      <w:marLeft w:val="0"/>
                      <w:marRight w:val="0"/>
                      <w:marTop w:val="0"/>
                      <w:marBottom w:val="0"/>
                      <w:divBdr>
                        <w:top w:val="none" w:sz="0" w:space="0" w:color="auto"/>
                        <w:left w:val="none" w:sz="0" w:space="0" w:color="auto"/>
                        <w:bottom w:val="none" w:sz="0" w:space="0" w:color="auto"/>
                        <w:right w:val="none" w:sz="0" w:space="0" w:color="auto"/>
                      </w:divBdr>
                    </w:div>
                  </w:divsChild>
                </w:div>
                <w:div w:id="1457917965">
                  <w:marLeft w:val="0"/>
                  <w:marRight w:val="0"/>
                  <w:marTop w:val="0"/>
                  <w:marBottom w:val="0"/>
                  <w:divBdr>
                    <w:top w:val="none" w:sz="0" w:space="0" w:color="auto"/>
                    <w:left w:val="none" w:sz="0" w:space="0" w:color="auto"/>
                    <w:bottom w:val="none" w:sz="0" w:space="0" w:color="auto"/>
                    <w:right w:val="none" w:sz="0" w:space="0" w:color="auto"/>
                  </w:divBdr>
                  <w:divsChild>
                    <w:div w:id="571038648">
                      <w:marLeft w:val="0"/>
                      <w:marRight w:val="0"/>
                      <w:marTop w:val="0"/>
                      <w:marBottom w:val="0"/>
                      <w:divBdr>
                        <w:top w:val="none" w:sz="0" w:space="0" w:color="auto"/>
                        <w:left w:val="none" w:sz="0" w:space="0" w:color="auto"/>
                        <w:bottom w:val="none" w:sz="0" w:space="0" w:color="auto"/>
                        <w:right w:val="none" w:sz="0" w:space="0" w:color="auto"/>
                      </w:divBdr>
                    </w:div>
                  </w:divsChild>
                </w:div>
                <w:div w:id="1526096467">
                  <w:marLeft w:val="0"/>
                  <w:marRight w:val="0"/>
                  <w:marTop w:val="0"/>
                  <w:marBottom w:val="0"/>
                  <w:divBdr>
                    <w:top w:val="none" w:sz="0" w:space="0" w:color="auto"/>
                    <w:left w:val="none" w:sz="0" w:space="0" w:color="auto"/>
                    <w:bottom w:val="none" w:sz="0" w:space="0" w:color="auto"/>
                    <w:right w:val="none" w:sz="0" w:space="0" w:color="auto"/>
                  </w:divBdr>
                  <w:divsChild>
                    <w:div w:id="1390491064">
                      <w:marLeft w:val="0"/>
                      <w:marRight w:val="0"/>
                      <w:marTop w:val="0"/>
                      <w:marBottom w:val="0"/>
                      <w:divBdr>
                        <w:top w:val="none" w:sz="0" w:space="0" w:color="auto"/>
                        <w:left w:val="none" w:sz="0" w:space="0" w:color="auto"/>
                        <w:bottom w:val="none" w:sz="0" w:space="0" w:color="auto"/>
                        <w:right w:val="none" w:sz="0" w:space="0" w:color="auto"/>
                      </w:divBdr>
                    </w:div>
                  </w:divsChild>
                </w:div>
                <w:div w:id="1571109925">
                  <w:marLeft w:val="0"/>
                  <w:marRight w:val="0"/>
                  <w:marTop w:val="0"/>
                  <w:marBottom w:val="0"/>
                  <w:divBdr>
                    <w:top w:val="none" w:sz="0" w:space="0" w:color="auto"/>
                    <w:left w:val="none" w:sz="0" w:space="0" w:color="auto"/>
                    <w:bottom w:val="none" w:sz="0" w:space="0" w:color="auto"/>
                    <w:right w:val="none" w:sz="0" w:space="0" w:color="auto"/>
                  </w:divBdr>
                  <w:divsChild>
                    <w:div w:id="738749763">
                      <w:marLeft w:val="0"/>
                      <w:marRight w:val="0"/>
                      <w:marTop w:val="0"/>
                      <w:marBottom w:val="0"/>
                      <w:divBdr>
                        <w:top w:val="none" w:sz="0" w:space="0" w:color="auto"/>
                        <w:left w:val="none" w:sz="0" w:space="0" w:color="auto"/>
                        <w:bottom w:val="none" w:sz="0" w:space="0" w:color="auto"/>
                        <w:right w:val="none" w:sz="0" w:space="0" w:color="auto"/>
                      </w:divBdr>
                    </w:div>
                  </w:divsChild>
                </w:div>
                <w:div w:id="1711566006">
                  <w:marLeft w:val="0"/>
                  <w:marRight w:val="0"/>
                  <w:marTop w:val="0"/>
                  <w:marBottom w:val="0"/>
                  <w:divBdr>
                    <w:top w:val="none" w:sz="0" w:space="0" w:color="auto"/>
                    <w:left w:val="none" w:sz="0" w:space="0" w:color="auto"/>
                    <w:bottom w:val="none" w:sz="0" w:space="0" w:color="auto"/>
                    <w:right w:val="none" w:sz="0" w:space="0" w:color="auto"/>
                  </w:divBdr>
                  <w:divsChild>
                    <w:div w:id="1091777539">
                      <w:marLeft w:val="0"/>
                      <w:marRight w:val="0"/>
                      <w:marTop w:val="0"/>
                      <w:marBottom w:val="0"/>
                      <w:divBdr>
                        <w:top w:val="none" w:sz="0" w:space="0" w:color="auto"/>
                        <w:left w:val="none" w:sz="0" w:space="0" w:color="auto"/>
                        <w:bottom w:val="none" w:sz="0" w:space="0" w:color="auto"/>
                        <w:right w:val="none" w:sz="0" w:space="0" w:color="auto"/>
                      </w:divBdr>
                    </w:div>
                  </w:divsChild>
                </w:div>
                <w:div w:id="1880967167">
                  <w:marLeft w:val="0"/>
                  <w:marRight w:val="0"/>
                  <w:marTop w:val="0"/>
                  <w:marBottom w:val="0"/>
                  <w:divBdr>
                    <w:top w:val="none" w:sz="0" w:space="0" w:color="auto"/>
                    <w:left w:val="none" w:sz="0" w:space="0" w:color="auto"/>
                    <w:bottom w:val="none" w:sz="0" w:space="0" w:color="auto"/>
                    <w:right w:val="none" w:sz="0" w:space="0" w:color="auto"/>
                  </w:divBdr>
                  <w:divsChild>
                    <w:div w:id="316034396">
                      <w:marLeft w:val="0"/>
                      <w:marRight w:val="0"/>
                      <w:marTop w:val="0"/>
                      <w:marBottom w:val="0"/>
                      <w:divBdr>
                        <w:top w:val="none" w:sz="0" w:space="0" w:color="auto"/>
                        <w:left w:val="none" w:sz="0" w:space="0" w:color="auto"/>
                        <w:bottom w:val="none" w:sz="0" w:space="0" w:color="auto"/>
                        <w:right w:val="none" w:sz="0" w:space="0" w:color="auto"/>
                      </w:divBdr>
                    </w:div>
                  </w:divsChild>
                </w:div>
                <w:div w:id="2145193507">
                  <w:marLeft w:val="0"/>
                  <w:marRight w:val="0"/>
                  <w:marTop w:val="0"/>
                  <w:marBottom w:val="0"/>
                  <w:divBdr>
                    <w:top w:val="none" w:sz="0" w:space="0" w:color="auto"/>
                    <w:left w:val="none" w:sz="0" w:space="0" w:color="auto"/>
                    <w:bottom w:val="none" w:sz="0" w:space="0" w:color="auto"/>
                    <w:right w:val="none" w:sz="0" w:space="0" w:color="auto"/>
                  </w:divBdr>
                  <w:divsChild>
                    <w:div w:id="11276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73563">
      <w:bodyDiv w:val="1"/>
      <w:marLeft w:val="0"/>
      <w:marRight w:val="0"/>
      <w:marTop w:val="0"/>
      <w:marBottom w:val="0"/>
      <w:divBdr>
        <w:top w:val="none" w:sz="0" w:space="0" w:color="auto"/>
        <w:left w:val="none" w:sz="0" w:space="0" w:color="auto"/>
        <w:bottom w:val="none" w:sz="0" w:space="0" w:color="auto"/>
        <w:right w:val="none" w:sz="0" w:space="0" w:color="auto"/>
      </w:divBdr>
    </w:div>
    <w:div w:id="1943878024">
      <w:bodyDiv w:val="1"/>
      <w:marLeft w:val="0"/>
      <w:marRight w:val="0"/>
      <w:marTop w:val="0"/>
      <w:marBottom w:val="0"/>
      <w:divBdr>
        <w:top w:val="none" w:sz="0" w:space="0" w:color="auto"/>
        <w:left w:val="none" w:sz="0" w:space="0" w:color="auto"/>
        <w:bottom w:val="none" w:sz="0" w:space="0" w:color="auto"/>
        <w:right w:val="none" w:sz="0" w:space="0" w:color="auto"/>
      </w:divBdr>
      <w:divsChild>
        <w:div w:id="41098812">
          <w:marLeft w:val="0"/>
          <w:marRight w:val="0"/>
          <w:marTop w:val="0"/>
          <w:marBottom w:val="0"/>
          <w:divBdr>
            <w:top w:val="none" w:sz="0" w:space="0" w:color="auto"/>
            <w:left w:val="none" w:sz="0" w:space="0" w:color="auto"/>
            <w:bottom w:val="none" w:sz="0" w:space="0" w:color="auto"/>
            <w:right w:val="none" w:sz="0" w:space="0" w:color="auto"/>
          </w:divBdr>
        </w:div>
        <w:div w:id="95101349">
          <w:marLeft w:val="0"/>
          <w:marRight w:val="0"/>
          <w:marTop w:val="0"/>
          <w:marBottom w:val="0"/>
          <w:divBdr>
            <w:top w:val="none" w:sz="0" w:space="0" w:color="auto"/>
            <w:left w:val="none" w:sz="0" w:space="0" w:color="auto"/>
            <w:bottom w:val="none" w:sz="0" w:space="0" w:color="auto"/>
            <w:right w:val="none" w:sz="0" w:space="0" w:color="auto"/>
          </w:divBdr>
        </w:div>
        <w:div w:id="1714187865">
          <w:marLeft w:val="0"/>
          <w:marRight w:val="0"/>
          <w:marTop w:val="0"/>
          <w:marBottom w:val="0"/>
          <w:divBdr>
            <w:top w:val="none" w:sz="0" w:space="0" w:color="auto"/>
            <w:left w:val="none" w:sz="0" w:space="0" w:color="auto"/>
            <w:bottom w:val="none" w:sz="0" w:space="0" w:color="auto"/>
            <w:right w:val="none" w:sz="0" w:space="0" w:color="auto"/>
          </w:divBdr>
          <w:divsChild>
            <w:div w:id="678853423">
              <w:marLeft w:val="-75"/>
              <w:marRight w:val="0"/>
              <w:marTop w:val="30"/>
              <w:marBottom w:val="30"/>
              <w:divBdr>
                <w:top w:val="none" w:sz="0" w:space="0" w:color="auto"/>
                <w:left w:val="none" w:sz="0" w:space="0" w:color="auto"/>
                <w:bottom w:val="none" w:sz="0" w:space="0" w:color="auto"/>
                <w:right w:val="none" w:sz="0" w:space="0" w:color="auto"/>
              </w:divBdr>
              <w:divsChild>
                <w:div w:id="23018306">
                  <w:marLeft w:val="0"/>
                  <w:marRight w:val="0"/>
                  <w:marTop w:val="0"/>
                  <w:marBottom w:val="0"/>
                  <w:divBdr>
                    <w:top w:val="none" w:sz="0" w:space="0" w:color="auto"/>
                    <w:left w:val="none" w:sz="0" w:space="0" w:color="auto"/>
                    <w:bottom w:val="none" w:sz="0" w:space="0" w:color="auto"/>
                    <w:right w:val="none" w:sz="0" w:space="0" w:color="auto"/>
                  </w:divBdr>
                  <w:divsChild>
                    <w:div w:id="1868521959">
                      <w:marLeft w:val="0"/>
                      <w:marRight w:val="0"/>
                      <w:marTop w:val="0"/>
                      <w:marBottom w:val="0"/>
                      <w:divBdr>
                        <w:top w:val="none" w:sz="0" w:space="0" w:color="auto"/>
                        <w:left w:val="none" w:sz="0" w:space="0" w:color="auto"/>
                        <w:bottom w:val="none" w:sz="0" w:space="0" w:color="auto"/>
                        <w:right w:val="none" w:sz="0" w:space="0" w:color="auto"/>
                      </w:divBdr>
                    </w:div>
                  </w:divsChild>
                </w:div>
                <w:div w:id="226453771">
                  <w:marLeft w:val="0"/>
                  <w:marRight w:val="0"/>
                  <w:marTop w:val="0"/>
                  <w:marBottom w:val="0"/>
                  <w:divBdr>
                    <w:top w:val="none" w:sz="0" w:space="0" w:color="auto"/>
                    <w:left w:val="none" w:sz="0" w:space="0" w:color="auto"/>
                    <w:bottom w:val="none" w:sz="0" w:space="0" w:color="auto"/>
                    <w:right w:val="none" w:sz="0" w:space="0" w:color="auto"/>
                  </w:divBdr>
                  <w:divsChild>
                    <w:div w:id="888687271">
                      <w:marLeft w:val="0"/>
                      <w:marRight w:val="0"/>
                      <w:marTop w:val="0"/>
                      <w:marBottom w:val="0"/>
                      <w:divBdr>
                        <w:top w:val="none" w:sz="0" w:space="0" w:color="auto"/>
                        <w:left w:val="none" w:sz="0" w:space="0" w:color="auto"/>
                        <w:bottom w:val="none" w:sz="0" w:space="0" w:color="auto"/>
                        <w:right w:val="none" w:sz="0" w:space="0" w:color="auto"/>
                      </w:divBdr>
                    </w:div>
                    <w:div w:id="1542739982">
                      <w:marLeft w:val="0"/>
                      <w:marRight w:val="0"/>
                      <w:marTop w:val="0"/>
                      <w:marBottom w:val="0"/>
                      <w:divBdr>
                        <w:top w:val="none" w:sz="0" w:space="0" w:color="auto"/>
                        <w:left w:val="none" w:sz="0" w:space="0" w:color="auto"/>
                        <w:bottom w:val="none" w:sz="0" w:space="0" w:color="auto"/>
                        <w:right w:val="none" w:sz="0" w:space="0" w:color="auto"/>
                      </w:divBdr>
                    </w:div>
                  </w:divsChild>
                </w:div>
                <w:div w:id="340085402">
                  <w:marLeft w:val="0"/>
                  <w:marRight w:val="0"/>
                  <w:marTop w:val="0"/>
                  <w:marBottom w:val="0"/>
                  <w:divBdr>
                    <w:top w:val="none" w:sz="0" w:space="0" w:color="auto"/>
                    <w:left w:val="none" w:sz="0" w:space="0" w:color="auto"/>
                    <w:bottom w:val="none" w:sz="0" w:space="0" w:color="auto"/>
                    <w:right w:val="none" w:sz="0" w:space="0" w:color="auto"/>
                  </w:divBdr>
                  <w:divsChild>
                    <w:div w:id="435835628">
                      <w:marLeft w:val="0"/>
                      <w:marRight w:val="0"/>
                      <w:marTop w:val="0"/>
                      <w:marBottom w:val="0"/>
                      <w:divBdr>
                        <w:top w:val="none" w:sz="0" w:space="0" w:color="auto"/>
                        <w:left w:val="none" w:sz="0" w:space="0" w:color="auto"/>
                        <w:bottom w:val="none" w:sz="0" w:space="0" w:color="auto"/>
                        <w:right w:val="none" w:sz="0" w:space="0" w:color="auto"/>
                      </w:divBdr>
                    </w:div>
                    <w:div w:id="994844311">
                      <w:marLeft w:val="0"/>
                      <w:marRight w:val="0"/>
                      <w:marTop w:val="0"/>
                      <w:marBottom w:val="0"/>
                      <w:divBdr>
                        <w:top w:val="none" w:sz="0" w:space="0" w:color="auto"/>
                        <w:left w:val="none" w:sz="0" w:space="0" w:color="auto"/>
                        <w:bottom w:val="none" w:sz="0" w:space="0" w:color="auto"/>
                        <w:right w:val="none" w:sz="0" w:space="0" w:color="auto"/>
                      </w:divBdr>
                    </w:div>
                  </w:divsChild>
                </w:div>
                <w:div w:id="760836089">
                  <w:marLeft w:val="0"/>
                  <w:marRight w:val="0"/>
                  <w:marTop w:val="0"/>
                  <w:marBottom w:val="0"/>
                  <w:divBdr>
                    <w:top w:val="none" w:sz="0" w:space="0" w:color="auto"/>
                    <w:left w:val="none" w:sz="0" w:space="0" w:color="auto"/>
                    <w:bottom w:val="none" w:sz="0" w:space="0" w:color="auto"/>
                    <w:right w:val="none" w:sz="0" w:space="0" w:color="auto"/>
                  </w:divBdr>
                  <w:divsChild>
                    <w:div w:id="625115044">
                      <w:marLeft w:val="0"/>
                      <w:marRight w:val="0"/>
                      <w:marTop w:val="0"/>
                      <w:marBottom w:val="0"/>
                      <w:divBdr>
                        <w:top w:val="none" w:sz="0" w:space="0" w:color="auto"/>
                        <w:left w:val="none" w:sz="0" w:space="0" w:color="auto"/>
                        <w:bottom w:val="none" w:sz="0" w:space="0" w:color="auto"/>
                        <w:right w:val="none" w:sz="0" w:space="0" w:color="auto"/>
                      </w:divBdr>
                    </w:div>
                    <w:div w:id="1298879211">
                      <w:marLeft w:val="0"/>
                      <w:marRight w:val="0"/>
                      <w:marTop w:val="0"/>
                      <w:marBottom w:val="0"/>
                      <w:divBdr>
                        <w:top w:val="none" w:sz="0" w:space="0" w:color="auto"/>
                        <w:left w:val="none" w:sz="0" w:space="0" w:color="auto"/>
                        <w:bottom w:val="none" w:sz="0" w:space="0" w:color="auto"/>
                        <w:right w:val="none" w:sz="0" w:space="0" w:color="auto"/>
                      </w:divBdr>
                    </w:div>
                    <w:div w:id="1664818920">
                      <w:marLeft w:val="0"/>
                      <w:marRight w:val="0"/>
                      <w:marTop w:val="0"/>
                      <w:marBottom w:val="0"/>
                      <w:divBdr>
                        <w:top w:val="none" w:sz="0" w:space="0" w:color="auto"/>
                        <w:left w:val="none" w:sz="0" w:space="0" w:color="auto"/>
                        <w:bottom w:val="none" w:sz="0" w:space="0" w:color="auto"/>
                        <w:right w:val="none" w:sz="0" w:space="0" w:color="auto"/>
                      </w:divBdr>
                    </w:div>
                  </w:divsChild>
                </w:div>
                <w:div w:id="913900326">
                  <w:marLeft w:val="0"/>
                  <w:marRight w:val="0"/>
                  <w:marTop w:val="0"/>
                  <w:marBottom w:val="0"/>
                  <w:divBdr>
                    <w:top w:val="none" w:sz="0" w:space="0" w:color="auto"/>
                    <w:left w:val="none" w:sz="0" w:space="0" w:color="auto"/>
                    <w:bottom w:val="none" w:sz="0" w:space="0" w:color="auto"/>
                    <w:right w:val="none" w:sz="0" w:space="0" w:color="auto"/>
                  </w:divBdr>
                  <w:divsChild>
                    <w:div w:id="113645488">
                      <w:marLeft w:val="0"/>
                      <w:marRight w:val="0"/>
                      <w:marTop w:val="0"/>
                      <w:marBottom w:val="0"/>
                      <w:divBdr>
                        <w:top w:val="none" w:sz="0" w:space="0" w:color="auto"/>
                        <w:left w:val="none" w:sz="0" w:space="0" w:color="auto"/>
                        <w:bottom w:val="none" w:sz="0" w:space="0" w:color="auto"/>
                        <w:right w:val="none" w:sz="0" w:space="0" w:color="auto"/>
                      </w:divBdr>
                    </w:div>
                    <w:div w:id="1489177338">
                      <w:marLeft w:val="0"/>
                      <w:marRight w:val="0"/>
                      <w:marTop w:val="0"/>
                      <w:marBottom w:val="0"/>
                      <w:divBdr>
                        <w:top w:val="none" w:sz="0" w:space="0" w:color="auto"/>
                        <w:left w:val="none" w:sz="0" w:space="0" w:color="auto"/>
                        <w:bottom w:val="none" w:sz="0" w:space="0" w:color="auto"/>
                        <w:right w:val="none" w:sz="0" w:space="0" w:color="auto"/>
                      </w:divBdr>
                    </w:div>
                    <w:div w:id="1879271551">
                      <w:marLeft w:val="0"/>
                      <w:marRight w:val="0"/>
                      <w:marTop w:val="0"/>
                      <w:marBottom w:val="0"/>
                      <w:divBdr>
                        <w:top w:val="none" w:sz="0" w:space="0" w:color="auto"/>
                        <w:left w:val="none" w:sz="0" w:space="0" w:color="auto"/>
                        <w:bottom w:val="none" w:sz="0" w:space="0" w:color="auto"/>
                        <w:right w:val="none" w:sz="0" w:space="0" w:color="auto"/>
                      </w:divBdr>
                    </w:div>
                  </w:divsChild>
                </w:div>
                <w:div w:id="1106929000">
                  <w:marLeft w:val="0"/>
                  <w:marRight w:val="0"/>
                  <w:marTop w:val="0"/>
                  <w:marBottom w:val="0"/>
                  <w:divBdr>
                    <w:top w:val="none" w:sz="0" w:space="0" w:color="auto"/>
                    <w:left w:val="none" w:sz="0" w:space="0" w:color="auto"/>
                    <w:bottom w:val="none" w:sz="0" w:space="0" w:color="auto"/>
                    <w:right w:val="none" w:sz="0" w:space="0" w:color="auto"/>
                  </w:divBdr>
                  <w:divsChild>
                    <w:div w:id="1503004250">
                      <w:marLeft w:val="0"/>
                      <w:marRight w:val="0"/>
                      <w:marTop w:val="0"/>
                      <w:marBottom w:val="0"/>
                      <w:divBdr>
                        <w:top w:val="none" w:sz="0" w:space="0" w:color="auto"/>
                        <w:left w:val="none" w:sz="0" w:space="0" w:color="auto"/>
                        <w:bottom w:val="none" w:sz="0" w:space="0" w:color="auto"/>
                        <w:right w:val="none" w:sz="0" w:space="0" w:color="auto"/>
                      </w:divBdr>
                    </w:div>
                  </w:divsChild>
                </w:div>
                <w:div w:id="1686978398">
                  <w:marLeft w:val="0"/>
                  <w:marRight w:val="0"/>
                  <w:marTop w:val="0"/>
                  <w:marBottom w:val="0"/>
                  <w:divBdr>
                    <w:top w:val="none" w:sz="0" w:space="0" w:color="auto"/>
                    <w:left w:val="none" w:sz="0" w:space="0" w:color="auto"/>
                    <w:bottom w:val="none" w:sz="0" w:space="0" w:color="auto"/>
                    <w:right w:val="none" w:sz="0" w:space="0" w:color="auto"/>
                  </w:divBdr>
                  <w:divsChild>
                    <w:div w:id="536699540">
                      <w:marLeft w:val="0"/>
                      <w:marRight w:val="0"/>
                      <w:marTop w:val="0"/>
                      <w:marBottom w:val="0"/>
                      <w:divBdr>
                        <w:top w:val="none" w:sz="0" w:space="0" w:color="auto"/>
                        <w:left w:val="none" w:sz="0" w:space="0" w:color="auto"/>
                        <w:bottom w:val="none" w:sz="0" w:space="0" w:color="auto"/>
                        <w:right w:val="none" w:sz="0" w:space="0" w:color="auto"/>
                      </w:divBdr>
                    </w:div>
                  </w:divsChild>
                </w:div>
                <w:div w:id="1769160170">
                  <w:marLeft w:val="0"/>
                  <w:marRight w:val="0"/>
                  <w:marTop w:val="0"/>
                  <w:marBottom w:val="0"/>
                  <w:divBdr>
                    <w:top w:val="none" w:sz="0" w:space="0" w:color="auto"/>
                    <w:left w:val="none" w:sz="0" w:space="0" w:color="auto"/>
                    <w:bottom w:val="none" w:sz="0" w:space="0" w:color="auto"/>
                    <w:right w:val="none" w:sz="0" w:space="0" w:color="auto"/>
                  </w:divBdr>
                  <w:divsChild>
                    <w:div w:id="1769538076">
                      <w:marLeft w:val="0"/>
                      <w:marRight w:val="0"/>
                      <w:marTop w:val="0"/>
                      <w:marBottom w:val="0"/>
                      <w:divBdr>
                        <w:top w:val="none" w:sz="0" w:space="0" w:color="auto"/>
                        <w:left w:val="none" w:sz="0" w:space="0" w:color="auto"/>
                        <w:bottom w:val="none" w:sz="0" w:space="0" w:color="auto"/>
                        <w:right w:val="none" w:sz="0" w:space="0" w:color="auto"/>
                      </w:divBdr>
                    </w:div>
                  </w:divsChild>
                </w:div>
                <w:div w:id="1994678473">
                  <w:marLeft w:val="0"/>
                  <w:marRight w:val="0"/>
                  <w:marTop w:val="0"/>
                  <w:marBottom w:val="0"/>
                  <w:divBdr>
                    <w:top w:val="none" w:sz="0" w:space="0" w:color="auto"/>
                    <w:left w:val="none" w:sz="0" w:space="0" w:color="auto"/>
                    <w:bottom w:val="none" w:sz="0" w:space="0" w:color="auto"/>
                    <w:right w:val="none" w:sz="0" w:space="0" w:color="auto"/>
                  </w:divBdr>
                  <w:divsChild>
                    <w:div w:id="734202153">
                      <w:marLeft w:val="0"/>
                      <w:marRight w:val="0"/>
                      <w:marTop w:val="0"/>
                      <w:marBottom w:val="0"/>
                      <w:divBdr>
                        <w:top w:val="none" w:sz="0" w:space="0" w:color="auto"/>
                        <w:left w:val="none" w:sz="0" w:space="0" w:color="auto"/>
                        <w:bottom w:val="none" w:sz="0" w:space="0" w:color="auto"/>
                        <w:right w:val="none" w:sz="0" w:space="0" w:color="auto"/>
                      </w:divBdr>
                    </w:div>
                    <w:div w:id="1144349008">
                      <w:marLeft w:val="0"/>
                      <w:marRight w:val="0"/>
                      <w:marTop w:val="0"/>
                      <w:marBottom w:val="0"/>
                      <w:divBdr>
                        <w:top w:val="none" w:sz="0" w:space="0" w:color="auto"/>
                        <w:left w:val="none" w:sz="0" w:space="0" w:color="auto"/>
                        <w:bottom w:val="none" w:sz="0" w:space="0" w:color="auto"/>
                        <w:right w:val="none" w:sz="0" w:space="0" w:color="auto"/>
                      </w:divBdr>
                    </w:div>
                    <w:div w:id="1316912637">
                      <w:marLeft w:val="0"/>
                      <w:marRight w:val="0"/>
                      <w:marTop w:val="0"/>
                      <w:marBottom w:val="0"/>
                      <w:divBdr>
                        <w:top w:val="none" w:sz="0" w:space="0" w:color="auto"/>
                        <w:left w:val="none" w:sz="0" w:space="0" w:color="auto"/>
                        <w:bottom w:val="none" w:sz="0" w:space="0" w:color="auto"/>
                        <w:right w:val="none" w:sz="0" w:space="0" w:color="auto"/>
                      </w:divBdr>
                    </w:div>
                    <w:div w:id="1435444261">
                      <w:marLeft w:val="0"/>
                      <w:marRight w:val="0"/>
                      <w:marTop w:val="0"/>
                      <w:marBottom w:val="0"/>
                      <w:divBdr>
                        <w:top w:val="none" w:sz="0" w:space="0" w:color="auto"/>
                        <w:left w:val="none" w:sz="0" w:space="0" w:color="auto"/>
                        <w:bottom w:val="none" w:sz="0" w:space="0" w:color="auto"/>
                        <w:right w:val="none" w:sz="0" w:space="0" w:color="auto"/>
                      </w:divBdr>
                    </w:div>
                    <w:div w:id="2129810503">
                      <w:marLeft w:val="0"/>
                      <w:marRight w:val="0"/>
                      <w:marTop w:val="0"/>
                      <w:marBottom w:val="0"/>
                      <w:divBdr>
                        <w:top w:val="none" w:sz="0" w:space="0" w:color="auto"/>
                        <w:left w:val="none" w:sz="0" w:space="0" w:color="auto"/>
                        <w:bottom w:val="none" w:sz="0" w:space="0" w:color="auto"/>
                        <w:right w:val="none" w:sz="0" w:space="0" w:color="auto"/>
                      </w:divBdr>
                    </w:div>
                  </w:divsChild>
                </w:div>
                <w:div w:id="1997176765">
                  <w:marLeft w:val="0"/>
                  <w:marRight w:val="0"/>
                  <w:marTop w:val="0"/>
                  <w:marBottom w:val="0"/>
                  <w:divBdr>
                    <w:top w:val="none" w:sz="0" w:space="0" w:color="auto"/>
                    <w:left w:val="none" w:sz="0" w:space="0" w:color="auto"/>
                    <w:bottom w:val="none" w:sz="0" w:space="0" w:color="auto"/>
                    <w:right w:val="none" w:sz="0" w:space="0" w:color="auto"/>
                  </w:divBdr>
                  <w:divsChild>
                    <w:div w:id="11502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03329">
      <w:bodyDiv w:val="1"/>
      <w:marLeft w:val="0"/>
      <w:marRight w:val="0"/>
      <w:marTop w:val="0"/>
      <w:marBottom w:val="0"/>
      <w:divBdr>
        <w:top w:val="none" w:sz="0" w:space="0" w:color="auto"/>
        <w:left w:val="none" w:sz="0" w:space="0" w:color="auto"/>
        <w:bottom w:val="none" w:sz="0" w:space="0" w:color="auto"/>
        <w:right w:val="none" w:sz="0" w:space="0" w:color="auto"/>
      </w:divBdr>
    </w:div>
    <w:div w:id="2097707286">
      <w:bodyDiv w:val="1"/>
      <w:marLeft w:val="0"/>
      <w:marRight w:val="0"/>
      <w:marTop w:val="0"/>
      <w:marBottom w:val="0"/>
      <w:divBdr>
        <w:top w:val="none" w:sz="0" w:space="0" w:color="auto"/>
        <w:left w:val="none" w:sz="0" w:space="0" w:color="auto"/>
        <w:bottom w:val="none" w:sz="0" w:space="0" w:color="auto"/>
        <w:right w:val="none" w:sz="0" w:space="0" w:color="auto"/>
      </w:divBdr>
    </w:div>
    <w:div w:id="21438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scientific_advice@mhra.gov.uk" TargetMode="External" Id="R1142d49a90e74535" /><Relationship Type="http://schemas.openxmlformats.org/officeDocument/2006/relationships/hyperlink" Target="mailto:scientific_advice@mhra.gov.uk" TargetMode="External" Id="R024c542b54e447c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23583d-fcac-4be9-9134-248ad1e8e399" xsi:nil="true"/>
    <lcf76f155ced4ddcb4097134ff3c332f xmlns="690ac795-f312-4a7a-ab2e-f78ec57256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DCEE84C05A5429A9565AE7E743FF7" ma:contentTypeVersion="12" ma:contentTypeDescription="Create a new document." ma:contentTypeScope="" ma:versionID="72d00f142a6b32f0e4bd6c7de028cc8e">
  <xsd:schema xmlns:xsd="http://www.w3.org/2001/XMLSchema" xmlns:xs="http://www.w3.org/2001/XMLSchema" xmlns:p="http://schemas.microsoft.com/office/2006/metadata/properties" xmlns:ns2="6d23583d-fcac-4be9-9134-248ad1e8e399" xmlns:ns3="690ac795-f312-4a7a-ab2e-f78ec57256fb" targetNamespace="http://schemas.microsoft.com/office/2006/metadata/properties" ma:root="true" ma:fieldsID="2601f111aa04fc6d95395468a37d15bf" ns2:_="" ns3:_="">
    <xsd:import namespace="6d23583d-fcac-4be9-9134-248ad1e8e399"/>
    <xsd:import namespace="690ac795-f312-4a7a-ab2e-f78ec57256fb"/>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3583d-fcac-4be9-9134-248ad1e8e39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92df2f-3289-4f13-85ab-233c517d3e85}" ma:internalName="TaxCatchAll" ma:showField="CatchAllData" ma:web="6d23583d-fcac-4be9-9134-248ad1e8e3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0ac795-f312-4a7a-ab2e-f78ec5725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e18d120-e8a3-4027-a24d-9aff90b49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9BD76-33AE-4D07-9CB1-ED34BB5BC8E1}">
  <ds:schemaRefs>
    <ds:schemaRef ds:uri="http://purl.org/dc/dcmitype/"/>
    <ds:schemaRef ds:uri="http://purl.org/dc/terms/"/>
    <ds:schemaRef ds:uri="6d23583d-fcac-4be9-9134-248ad1e8e399"/>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90ac795-f312-4a7a-ab2e-f78ec57256fb"/>
    <ds:schemaRef ds:uri="http://purl.org/dc/elements/1.1/"/>
  </ds:schemaRefs>
</ds:datastoreItem>
</file>

<file path=customXml/itemProps2.xml><?xml version="1.0" encoding="utf-8"?>
<ds:datastoreItem xmlns:ds="http://schemas.openxmlformats.org/officeDocument/2006/customXml" ds:itemID="{FCC86958-307D-4836-A758-5A1D393BB0C1}">
  <ds:schemaRefs>
    <ds:schemaRef ds:uri="http://schemas.microsoft.com/sharepoint/v3/contenttype/forms"/>
  </ds:schemaRefs>
</ds:datastoreItem>
</file>

<file path=customXml/itemProps3.xml><?xml version="1.0" encoding="utf-8"?>
<ds:datastoreItem xmlns:ds="http://schemas.openxmlformats.org/officeDocument/2006/customXml" ds:itemID="{36D833DB-E7FC-48E8-9B23-E3E6E1C3F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3583d-fcac-4be9-9134-248ad1e8e399"/>
    <ds:schemaRef ds:uri="690ac795-f312-4a7a-ab2e-f78ec5725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MHRA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letter</dc:title>
  <dc:subject>letter</dc:subject>
  <dc:creator>Zeki, Melis</dc:creator>
  <keywords>letter</keywords>
  <lastModifiedBy>Ghosh, Rebecca</lastModifiedBy>
  <revision>228</revision>
  <lastPrinted>2018-10-15T13:18:00.0000000Z</lastPrinted>
  <dcterms:created xsi:type="dcterms:W3CDTF">2024-09-13T14:13:00.0000000Z</dcterms:created>
  <dcterms:modified xsi:type="dcterms:W3CDTF">2025-03-07T12:24:55.0591089Z</dcterms:modified>
  <category>template</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0x010100B1ADCEE84C05A5429A9565AE7E743FF7</vt:lpwstr>
  </property>
  <property fmtid="{D5CDD505-2E9C-101B-9397-08002B2CF9AE}" pid="3" name="AgencyKeywords">
    <vt:lpwstr/>
  </property>
  <property fmtid="{D5CDD505-2E9C-101B-9397-08002B2CF9AE}" pid="4" name="SecurityClassification">
    <vt:lpwstr>1;#Official|9d42bd58-89d2-4e46-94bb-80d8f31efd91</vt:lpwstr>
  </property>
  <property fmtid="{D5CDD505-2E9C-101B-9397-08002B2CF9AE}" pid="5" name="TaxKeyword">
    <vt:lpwstr>6;#letter|11111111-1111-1111-1111-111111111111</vt:lpwstr>
  </property>
  <property fmtid="{D5CDD505-2E9C-101B-9397-08002B2CF9AE}" pid="6" name="xd_ProgID">
    <vt:lpwstr/>
  </property>
  <property fmtid="{D5CDD505-2E9C-101B-9397-08002B2CF9AE}" pid="7" name="TaxKeywordTaxHTField">
    <vt:lpwstr>letter|11111111-1111-1111-1111-111111111111</vt:lpwstr>
  </property>
  <property fmtid="{D5CDD505-2E9C-101B-9397-08002B2CF9AE}" pid="8" name="ComplianceAssetId">
    <vt:lpwstr/>
  </property>
  <property fmtid="{D5CDD505-2E9C-101B-9397-08002B2CF9AE}" pid="9" name="TemplateUrl">
    <vt:lpwstr/>
  </property>
  <property fmtid="{D5CDD505-2E9C-101B-9397-08002B2CF9AE}" pid="10" name="Agency_x0020_Keywords">
    <vt:lpwstr/>
  </property>
  <property fmtid="{D5CDD505-2E9C-101B-9397-08002B2CF9AE}" pid="11" name="_ExtendedDescription">
    <vt:lpwstr/>
  </property>
  <property fmtid="{D5CDD505-2E9C-101B-9397-08002B2CF9AE}" pid="12" name="i07d5d4e81594b218c556f70d8219c57">
    <vt:lpwstr/>
  </property>
  <property fmtid="{D5CDD505-2E9C-101B-9397-08002B2CF9AE}" pid="13" name="TriggerFlowInfo">
    <vt:lpwstr/>
  </property>
  <property fmtid="{D5CDD505-2E9C-101B-9397-08002B2CF9AE}" pid="14" name="Security Classification">
    <vt:i4>1</vt:i4>
  </property>
  <property fmtid="{D5CDD505-2E9C-101B-9397-08002B2CF9AE}" pid="15" name="xd_Signature">
    <vt:bool>false</vt:bool>
  </property>
  <property fmtid="{D5CDD505-2E9C-101B-9397-08002B2CF9AE}" pid="16" name="f2a6759362404189af5c137e4fc6064e0">
    <vt:lpwstr>Official|9d42bd58-89d2-4e46-94bb-80d8f31efd91</vt:lpwstr>
  </property>
  <property fmtid="{D5CDD505-2E9C-101B-9397-08002B2CF9AE}" pid="17" name="Agency Keywords">
    <vt:lpwstr/>
  </property>
  <property fmtid="{D5CDD505-2E9C-101B-9397-08002B2CF9AE}" pid="18" name="MediaServiceImageTags">
    <vt:lpwstr/>
  </property>
</Properties>
</file>