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6E42E" w14:textId="77777777" w:rsidR="00B232AA" w:rsidRDefault="00B232AA" w:rsidP="00B232AA">
      <w:pPr>
        <w:rPr>
          <w:rFonts w:ascii="Calibri" w:eastAsia="Times New Roman" w:hAnsi="Calibri" w:cs="Calibri"/>
          <w:b/>
          <w:bCs/>
          <w:lang w:eastAsia="en-GB"/>
        </w:rPr>
      </w:pPr>
    </w:p>
    <w:tbl>
      <w:tblPr>
        <w:tblW w:w="9214" w:type="dxa"/>
        <w:tblLayout w:type="fixed"/>
        <w:tblCellMar>
          <w:left w:w="0" w:type="dxa"/>
          <w:right w:w="0" w:type="dxa"/>
        </w:tblCellMar>
        <w:tblLook w:val="01E0" w:firstRow="1" w:lastRow="1" w:firstColumn="1" w:lastColumn="1" w:noHBand="0" w:noVBand="0"/>
      </w:tblPr>
      <w:tblGrid>
        <w:gridCol w:w="5529"/>
        <w:gridCol w:w="3685"/>
      </w:tblGrid>
      <w:tr w:rsidR="00B232AA" w:rsidRPr="0010146B" w14:paraId="1870B69B" w14:textId="77777777" w:rsidTr="147064CA">
        <w:trPr>
          <w:trHeight w:val="900"/>
        </w:trPr>
        <w:tc>
          <w:tcPr>
            <w:tcW w:w="5529" w:type="dxa"/>
          </w:tcPr>
          <w:p w14:paraId="4DEC8F07" w14:textId="77777777" w:rsidR="00B232AA" w:rsidRPr="0010146B" w:rsidRDefault="00B232AA" w:rsidP="002930A3">
            <w:pPr>
              <w:spacing w:after="0" w:line="240" w:lineRule="auto"/>
              <w:jc w:val="both"/>
              <w:rPr>
                <w:rFonts w:ascii="Arial" w:eastAsia="Times New Roman" w:hAnsi="Arial" w:cs="Times New Roman"/>
                <w:sz w:val="20"/>
                <w:szCs w:val="24"/>
                <w:lang w:val="en-US" w:eastAsia="en-GB"/>
              </w:rPr>
            </w:pPr>
            <w:r w:rsidRPr="0010146B">
              <w:rPr>
                <w:rFonts w:ascii="Arial" w:eastAsia="Times New Roman" w:hAnsi="Arial" w:cs="Times New Roman"/>
                <w:noProof/>
                <w:color w:val="1F497D"/>
                <w:sz w:val="20"/>
                <w:szCs w:val="24"/>
                <w:lang w:eastAsia="en-GB"/>
              </w:rPr>
              <w:drawing>
                <wp:inline distT="0" distB="0" distL="0" distR="0" wp14:anchorId="39E8CEC4" wp14:editId="335107C6">
                  <wp:extent cx="2436690" cy="571500"/>
                  <wp:effectExtent l="0" t="0" r="1905" b="0"/>
                  <wp:docPr id="7" name="Picture 7" descr="cid:image001.png@01D27AFB.3D00A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7AFB.3D00AC8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38090" cy="571828"/>
                          </a:xfrm>
                          <a:prstGeom prst="rect">
                            <a:avLst/>
                          </a:prstGeom>
                          <a:noFill/>
                          <a:ln>
                            <a:noFill/>
                          </a:ln>
                        </pic:spPr>
                      </pic:pic>
                    </a:graphicData>
                  </a:graphic>
                </wp:inline>
              </w:drawing>
            </w:r>
          </w:p>
        </w:tc>
        <w:tc>
          <w:tcPr>
            <w:tcW w:w="3685" w:type="dxa"/>
            <w:vMerge w:val="restart"/>
          </w:tcPr>
          <w:p w14:paraId="04FE69D2" w14:textId="77777777" w:rsidR="00995EB8" w:rsidRDefault="00995EB8">
            <w:pPr>
              <w:spacing w:after="0" w:line="280" w:lineRule="exact"/>
              <w:jc w:val="both"/>
              <w:rPr>
                <w:rFonts w:ascii="Arial" w:eastAsia="Times New Roman" w:hAnsi="Arial" w:cs="Times New Roman"/>
                <w:b/>
                <w:bCs/>
                <w:sz w:val="18"/>
                <w:szCs w:val="18"/>
                <w:lang w:eastAsia="en-GB"/>
              </w:rPr>
            </w:pPr>
          </w:p>
          <w:p w14:paraId="0563BBC3" w14:textId="77777777" w:rsidR="00995EB8" w:rsidRDefault="00995EB8">
            <w:pPr>
              <w:spacing w:after="0" w:line="280" w:lineRule="exact"/>
              <w:jc w:val="both"/>
              <w:rPr>
                <w:rFonts w:ascii="Arial" w:eastAsia="Times New Roman" w:hAnsi="Arial" w:cs="Times New Roman"/>
                <w:b/>
                <w:bCs/>
                <w:sz w:val="18"/>
                <w:szCs w:val="18"/>
                <w:lang w:eastAsia="en-GB"/>
              </w:rPr>
            </w:pPr>
          </w:p>
          <w:p w14:paraId="6E6844C0" w14:textId="77777777" w:rsidR="00995EB8" w:rsidRDefault="00995EB8">
            <w:pPr>
              <w:spacing w:after="0" w:line="280" w:lineRule="exact"/>
              <w:jc w:val="both"/>
              <w:rPr>
                <w:rFonts w:ascii="Arial" w:eastAsia="Times New Roman" w:hAnsi="Arial" w:cs="Times New Roman"/>
                <w:b/>
                <w:bCs/>
                <w:sz w:val="18"/>
                <w:szCs w:val="18"/>
                <w:lang w:eastAsia="en-GB"/>
              </w:rPr>
            </w:pPr>
          </w:p>
          <w:p w14:paraId="0737E2FA" w14:textId="5E97536C" w:rsidR="00B232AA" w:rsidRPr="0010146B" w:rsidRDefault="00B232AA" w:rsidP="002930A3">
            <w:pPr>
              <w:spacing w:after="0" w:line="280" w:lineRule="exact"/>
              <w:jc w:val="both"/>
              <w:rPr>
                <w:rFonts w:ascii="Arial" w:eastAsia="Times New Roman" w:hAnsi="Arial" w:cs="Times New Roman"/>
                <w:b/>
                <w:bCs/>
                <w:sz w:val="18"/>
                <w:szCs w:val="18"/>
                <w:lang w:eastAsia="en-GB"/>
              </w:rPr>
            </w:pPr>
            <w:r w:rsidRPr="0010146B">
              <w:rPr>
                <w:rFonts w:ascii="Arial" w:eastAsia="Times New Roman" w:hAnsi="Arial" w:cs="Times New Roman"/>
                <w:b/>
                <w:bCs/>
                <w:sz w:val="18"/>
                <w:szCs w:val="18"/>
                <w:lang w:eastAsia="en-GB"/>
              </w:rPr>
              <w:t>Offshore Petroleum Regulator for Environment &amp; Decommissioning</w:t>
            </w:r>
          </w:p>
          <w:p w14:paraId="060B45B9" w14:textId="77777777" w:rsidR="00B232AA" w:rsidRPr="0010146B" w:rsidRDefault="00B232AA" w:rsidP="002930A3">
            <w:pPr>
              <w:spacing w:after="0" w:line="280" w:lineRule="exact"/>
              <w:jc w:val="both"/>
              <w:rPr>
                <w:rFonts w:ascii="Arial" w:eastAsia="Times New Roman" w:hAnsi="Arial" w:cs="Times New Roman"/>
                <w:b/>
                <w:bCs/>
                <w:sz w:val="18"/>
                <w:szCs w:val="18"/>
                <w:lang w:eastAsia="en-GB"/>
              </w:rPr>
            </w:pPr>
            <w:r w:rsidRPr="0010146B">
              <w:rPr>
                <w:rFonts w:ascii="Arial" w:eastAsia="Times New Roman" w:hAnsi="Arial" w:cs="Times New Roman"/>
                <w:b/>
                <w:bCs/>
                <w:sz w:val="18"/>
                <w:szCs w:val="18"/>
                <w:lang w:eastAsia="en-GB"/>
              </w:rPr>
              <w:t xml:space="preserve">Department for </w:t>
            </w:r>
            <w:r>
              <w:rPr>
                <w:rFonts w:ascii="Arial" w:eastAsia="Times New Roman" w:hAnsi="Arial" w:cs="Times New Roman"/>
                <w:b/>
                <w:bCs/>
                <w:sz w:val="18"/>
                <w:szCs w:val="18"/>
                <w:lang w:eastAsia="en-GB"/>
              </w:rPr>
              <w:t>Energy Security &amp; Net Zero</w:t>
            </w:r>
          </w:p>
          <w:p w14:paraId="797E86D2" w14:textId="77777777" w:rsidR="00B232AA" w:rsidRPr="0010146B" w:rsidRDefault="00B232AA" w:rsidP="002930A3">
            <w:pPr>
              <w:spacing w:after="0" w:line="280" w:lineRule="exact"/>
              <w:jc w:val="both"/>
              <w:rPr>
                <w:rFonts w:ascii="Arial" w:eastAsia="Times New Roman" w:hAnsi="Arial" w:cs="Times New Roman"/>
                <w:sz w:val="18"/>
                <w:szCs w:val="18"/>
                <w:lang w:val="en-US" w:eastAsia="en-GB"/>
              </w:rPr>
            </w:pPr>
            <w:r w:rsidRPr="0010146B">
              <w:rPr>
                <w:rFonts w:ascii="Arial" w:eastAsia="Times New Roman" w:hAnsi="Arial" w:cs="Times New Roman"/>
                <w:sz w:val="18"/>
                <w:szCs w:val="18"/>
                <w:lang w:val="en-US" w:eastAsia="en-GB"/>
              </w:rPr>
              <w:t>AB1 Building</w:t>
            </w:r>
          </w:p>
          <w:p w14:paraId="06072479" w14:textId="77777777" w:rsidR="00B232AA" w:rsidRPr="0010146B" w:rsidRDefault="00B232AA" w:rsidP="002930A3">
            <w:pPr>
              <w:spacing w:after="0" w:line="280" w:lineRule="exact"/>
              <w:jc w:val="both"/>
              <w:rPr>
                <w:rFonts w:ascii="Arial" w:eastAsia="Times New Roman" w:hAnsi="Arial" w:cs="Times New Roman"/>
                <w:sz w:val="18"/>
                <w:szCs w:val="18"/>
                <w:lang w:val="de-DE" w:eastAsia="en-GB"/>
              </w:rPr>
            </w:pPr>
            <w:r w:rsidRPr="0010146B">
              <w:rPr>
                <w:rFonts w:ascii="Arial" w:eastAsia="Times New Roman" w:hAnsi="Arial" w:cs="Times New Roman"/>
                <w:sz w:val="18"/>
                <w:szCs w:val="18"/>
                <w:lang w:val="de-DE" w:eastAsia="en-GB"/>
              </w:rPr>
              <w:t>Crimon Place</w:t>
            </w:r>
          </w:p>
          <w:p w14:paraId="5B0EE4F0" w14:textId="77777777" w:rsidR="00B232AA" w:rsidRPr="0010146B" w:rsidRDefault="00B232AA" w:rsidP="002930A3">
            <w:pPr>
              <w:spacing w:after="0" w:line="280" w:lineRule="exact"/>
              <w:jc w:val="both"/>
              <w:rPr>
                <w:rFonts w:ascii="Arial" w:eastAsia="Times New Roman" w:hAnsi="Arial" w:cs="Times New Roman"/>
                <w:sz w:val="18"/>
                <w:szCs w:val="18"/>
                <w:lang w:val="de-DE" w:eastAsia="en-GB"/>
              </w:rPr>
            </w:pPr>
            <w:r w:rsidRPr="0010146B">
              <w:rPr>
                <w:rFonts w:ascii="Arial" w:eastAsia="Times New Roman" w:hAnsi="Arial" w:cs="Times New Roman"/>
                <w:sz w:val="18"/>
                <w:szCs w:val="18"/>
                <w:lang w:val="de-DE" w:eastAsia="en-GB"/>
              </w:rPr>
              <w:t>Aberdeen AB11 1BJ</w:t>
            </w:r>
          </w:p>
          <w:p w14:paraId="6571A0C1" w14:textId="77777777" w:rsidR="00B232AA" w:rsidRPr="0010146B" w:rsidRDefault="00B232AA" w:rsidP="002930A3">
            <w:pPr>
              <w:tabs>
                <w:tab w:val="left" w:pos="275"/>
              </w:tabs>
              <w:spacing w:after="0" w:line="280" w:lineRule="exact"/>
              <w:jc w:val="both"/>
              <w:rPr>
                <w:rFonts w:ascii="Arial" w:eastAsia="Times New Roman" w:hAnsi="Arial" w:cs="Times New Roman"/>
                <w:sz w:val="18"/>
                <w:szCs w:val="18"/>
                <w:lang w:val="de-DE" w:eastAsia="en-GB"/>
              </w:rPr>
            </w:pPr>
            <w:r w:rsidRPr="0010146B">
              <w:rPr>
                <w:rFonts w:ascii="Arial" w:eastAsia="Times New Roman" w:hAnsi="Arial" w:cs="Times New Roman"/>
                <w:b/>
                <w:bCs/>
                <w:sz w:val="18"/>
                <w:szCs w:val="18"/>
                <w:lang w:val="de-DE" w:eastAsia="en-GB"/>
              </w:rPr>
              <w:t>E:</w:t>
            </w:r>
            <w:r w:rsidRPr="0010146B">
              <w:rPr>
                <w:rFonts w:ascii="Arial" w:eastAsia="Times New Roman" w:hAnsi="Arial" w:cs="Times New Roman"/>
                <w:b/>
                <w:sz w:val="18"/>
                <w:szCs w:val="18"/>
                <w:lang w:val="de-DE" w:eastAsia="en-GB"/>
              </w:rPr>
              <w:t xml:space="preserve"> </w:t>
            </w:r>
            <w:hyperlink r:id="rId14" w:history="1">
              <w:r w:rsidRPr="0067584A">
                <w:rPr>
                  <w:rStyle w:val="Hyperlink"/>
                  <w:rFonts w:ascii="Arial" w:eastAsia="Times New Roman" w:hAnsi="Arial" w:cs="Times New Roman"/>
                  <w:sz w:val="18"/>
                  <w:szCs w:val="18"/>
                  <w:lang w:eastAsia="en-GB"/>
                </w:rPr>
                <w:t>opred</w:t>
              </w:r>
              <w:r w:rsidRPr="0067584A">
                <w:rPr>
                  <w:rStyle w:val="Hyperlink"/>
                  <w:rFonts w:ascii="Arial" w:eastAsia="Times New Roman" w:hAnsi="Arial" w:cs="Times New Roman"/>
                  <w:sz w:val="18"/>
                  <w:szCs w:val="18"/>
                  <w:lang w:val="de-DE" w:eastAsia="en-GB"/>
                </w:rPr>
                <w:t>@energysecurity.gov.uk</w:t>
              </w:r>
            </w:hyperlink>
            <w:r w:rsidRPr="0010146B">
              <w:rPr>
                <w:rFonts w:ascii="Arial" w:eastAsia="Times New Roman" w:hAnsi="Arial" w:cs="Times New Roman"/>
                <w:sz w:val="18"/>
                <w:szCs w:val="18"/>
                <w:lang w:val="de-DE" w:eastAsia="en-GB"/>
              </w:rPr>
              <w:t xml:space="preserve">  </w:t>
            </w:r>
          </w:p>
          <w:p w14:paraId="5330F696" w14:textId="72E98392" w:rsidR="00B232AA" w:rsidRPr="0010146B" w:rsidRDefault="00FF1478" w:rsidP="00C56769">
            <w:pPr>
              <w:spacing w:after="0" w:line="280" w:lineRule="exact"/>
              <w:rPr>
                <w:rFonts w:ascii="Arial" w:eastAsia="Times New Roman" w:hAnsi="Arial" w:cs="Times New Roman"/>
                <w:b/>
                <w:bCs/>
                <w:sz w:val="20"/>
                <w:szCs w:val="24"/>
                <w:lang w:eastAsia="en-GB"/>
              </w:rPr>
            </w:pPr>
            <w:hyperlink r:id="rId15" w:history="1">
              <w:r>
                <w:rPr>
                  <w:rStyle w:val="Hyperlink"/>
                  <w:rFonts w:ascii="Arial" w:hAnsi="Arial" w:cs="Arial"/>
                  <w:b/>
                  <w:bCs/>
                  <w:sz w:val="18"/>
                  <w:szCs w:val="18"/>
                </w:rPr>
                <w:t>Department of Energy Security &amp; Net Zero</w:t>
              </w:r>
            </w:hyperlink>
          </w:p>
        </w:tc>
      </w:tr>
      <w:tr w:rsidR="00B232AA" w:rsidRPr="0010146B" w14:paraId="0FBFFAD2" w14:textId="77777777" w:rsidTr="147064CA">
        <w:trPr>
          <w:trHeight w:val="391"/>
        </w:trPr>
        <w:tc>
          <w:tcPr>
            <w:tcW w:w="5529" w:type="dxa"/>
          </w:tcPr>
          <w:p w14:paraId="371A112E" w14:textId="77777777" w:rsidR="00B232AA" w:rsidRPr="0010146B" w:rsidRDefault="00B232AA" w:rsidP="002930A3">
            <w:pPr>
              <w:spacing w:after="0" w:line="240" w:lineRule="auto"/>
              <w:jc w:val="both"/>
              <w:rPr>
                <w:rFonts w:ascii="Arial" w:eastAsia="Times New Roman" w:hAnsi="Arial" w:cs="Times New Roman"/>
                <w:sz w:val="20"/>
                <w:szCs w:val="24"/>
                <w:lang w:val="en-US" w:eastAsia="en-GB"/>
              </w:rPr>
            </w:pPr>
          </w:p>
        </w:tc>
        <w:tc>
          <w:tcPr>
            <w:tcW w:w="3685" w:type="dxa"/>
            <w:vMerge/>
          </w:tcPr>
          <w:p w14:paraId="7E11E660" w14:textId="77777777" w:rsidR="00B232AA" w:rsidRPr="0010146B" w:rsidRDefault="00B232AA" w:rsidP="002930A3">
            <w:pPr>
              <w:spacing w:after="0" w:line="280" w:lineRule="exact"/>
              <w:jc w:val="both"/>
              <w:rPr>
                <w:rFonts w:ascii="Arial" w:eastAsia="Times New Roman" w:hAnsi="Arial" w:cs="Times New Roman"/>
                <w:b/>
                <w:bCs/>
                <w:sz w:val="18"/>
                <w:szCs w:val="18"/>
                <w:lang w:eastAsia="en-GB"/>
              </w:rPr>
            </w:pPr>
          </w:p>
        </w:tc>
      </w:tr>
      <w:tr w:rsidR="00B232AA" w:rsidRPr="0010146B" w14:paraId="57C7B53D" w14:textId="77777777" w:rsidTr="147064CA">
        <w:trPr>
          <w:trHeight w:val="282"/>
        </w:trPr>
        <w:tc>
          <w:tcPr>
            <w:tcW w:w="5529" w:type="dxa"/>
            <w:vAlign w:val="bottom"/>
          </w:tcPr>
          <w:p w14:paraId="53060D33" w14:textId="2FCD56B2" w:rsidR="00B232AA" w:rsidRPr="0010146B" w:rsidRDefault="001464EC" w:rsidP="147064CA">
            <w:pPr>
              <w:spacing w:after="0" w:line="240" w:lineRule="auto"/>
              <w:jc w:val="both"/>
              <w:rPr>
                <w:rFonts w:ascii="Arial" w:eastAsia="Times New Roman" w:hAnsi="Arial" w:cs="Times New Roman"/>
                <w:b/>
                <w:bCs/>
                <w:sz w:val="20"/>
                <w:szCs w:val="20"/>
                <w:lang w:val="en-US" w:eastAsia="en-GB"/>
              </w:rPr>
            </w:pPr>
            <w:r>
              <w:rPr>
                <w:rFonts w:ascii="Arial" w:eastAsia="Times New Roman" w:hAnsi="Arial" w:cs="Times New Roman"/>
                <w:b/>
                <w:bCs/>
                <w:sz w:val="20"/>
                <w:szCs w:val="20"/>
                <w:lang w:val="en-US" w:eastAsia="en-GB"/>
              </w:rPr>
              <w:t>20</w:t>
            </w:r>
            <w:r w:rsidR="00B232AA" w:rsidRPr="147064CA">
              <w:rPr>
                <w:rFonts w:ascii="Arial" w:eastAsia="Times New Roman" w:hAnsi="Arial" w:cs="Times New Roman"/>
                <w:b/>
                <w:bCs/>
                <w:sz w:val="20"/>
                <w:szCs w:val="20"/>
                <w:lang w:val="en-US" w:eastAsia="en-GB"/>
              </w:rPr>
              <w:t xml:space="preserve"> </w:t>
            </w:r>
            <w:r w:rsidR="00391248" w:rsidRPr="147064CA">
              <w:rPr>
                <w:rFonts w:ascii="Arial" w:eastAsia="Times New Roman" w:hAnsi="Arial" w:cs="Times New Roman"/>
                <w:b/>
                <w:bCs/>
                <w:sz w:val="20"/>
                <w:szCs w:val="20"/>
                <w:lang w:val="en-US" w:eastAsia="en-GB"/>
              </w:rPr>
              <w:t>November</w:t>
            </w:r>
            <w:r w:rsidR="00B232AA" w:rsidRPr="147064CA">
              <w:rPr>
                <w:rFonts w:ascii="Arial" w:eastAsia="Times New Roman" w:hAnsi="Arial" w:cs="Times New Roman"/>
                <w:b/>
                <w:bCs/>
                <w:sz w:val="20"/>
                <w:szCs w:val="20"/>
                <w:lang w:val="en-US" w:eastAsia="en-GB"/>
              </w:rPr>
              <w:t xml:space="preserve"> 2023</w:t>
            </w:r>
          </w:p>
        </w:tc>
        <w:tc>
          <w:tcPr>
            <w:tcW w:w="3685" w:type="dxa"/>
          </w:tcPr>
          <w:p w14:paraId="2A353F3C" w14:textId="77777777" w:rsidR="00B232AA" w:rsidRPr="0010146B" w:rsidRDefault="00B232AA" w:rsidP="002930A3">
            <w:pPr>
              <w:spacing w:after="0" w:line="240" w:lineRule="auto"/>
              <w:jc w:val="both"/>
              <w:rPr>
                <w:rFonts w:ascii="Arial" w:eastAsia="Times New Roman" w:hAnsi="Arial" w:cs="Times New Roman"/>
                <w:sz w:val="20"/>
                <w:szCs w:val="24"/>
                <w:lang w:val="en-US" w:eastAsia="en-GB"/>
              </w:rPr>
            </w:pPr>
          </w:p>
        </w:tc>
      </w:tr>
    </w:tbl>
    <w:p w14:paraId="2380DA33" w14:textId="77777777" w:rsidR="00B232AA" w:rsidRPr="0010146B" w:rsidRDefault="00B232AA" w:rsidP="00B232AA">
      <w:pPr>
        <w:spacing w:after="0" w:line="240" w:lineRule="auto"/>
        <w:jc w:val="both"/>
        <w:rPr>
          <w:rFonts w:ascii="Arial" w:eastAsia="Times New Roman" w:hAnsi="Arial" w:cs="Times New Roman"/>
          <w:sz w:val="24"/>
          <w:szCs w:val="24"/>
          <w:lang w:eastAsia="en-GB"/>
        </w:rPr>
      </w:pPr>
    </w:p>
    <w:p w14:paraId="213FA5BB" w14:textId="77777777" w:rsidR="00B232AA" w:rsidRPr="0010146B" w:rsidRDefault="00B232AA" w:rsidP="00B232AA">
      <w:pPr>
        <w:spacing w:after="0" w:line="240" w:lineRule="auto"/>
        <w:jc w:val="both"/>
        <w:rPr>
          <w:rFonts w:ascii="Arial" w:eastAsia="Times New Roman" w:hAnsi="Arial" w:cs="Times New Roman"/>
          <w:b/>
          <w:color w:val="4F81BD"/>
          <w:sz w:val="28"/>
          <w:szCs w:val="28"/>
          <w:lang w:eastAsia="en-GB"/>
        </w:rPr>
      </w:pPr>
    </w:p>
    <w:p w14:paraId="21C5AA30" w14:textId="61C1FF54" w:rsidR="00B232AA" w:rsidRDefault="00B232AA" w:rsidP="00B232AA">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THE</w:t>
      </w:r>
      <w:r w:rsidRPr="00D154F3">
        <w:rPr>
          <w:rFonts w:ascii="Arial" w:eastAsia="Times New Roman" w:hAnsi="Arial" w:cs="Arial"/>
          <w:b/>
          <w:bCs/>
          <w:sz w:val="24"/>
          <w:szCs w:val="24"/>
          <w:lang w:eastAsia="en-GB"/>
        </w:rPr>
        <w:t xml:space="preserve"> </w:t>
      </w:r>
      <w:r>
        <w:rPr>
          <w:rFonts w:ascii="Arial" w:eastAsia="Times New Roman" w:hAnsi="Arial" w:cs="Arial"/>
          <w:b/>
          <w:bCs/>
          <w:sz w:val="24"/>
          <w:szCs w:val="24"/>
          <w:lang w:eastAsia="en-GB"/>
        </w:rPr>
        <w:t>OFFSHORE</w:t>
      </w:r>
      <w:r w:rsidRPr="00D154F3">
        <w:rPr>
          <w:rFonts w:ascii="Arial" w:eastAsia="Times New Roman" w:hAnsi="Arial" w:cs="Arial"/>
          <w:b/>
          <w:bCs/>
          <w:sz w:val="24"/>
          <w:szCs w:val="24"/>
          <w:lang w:eastAsia="en-GB"/>
        </w:rPr>
        <w:t xml:space="preserve"> </w:t>
      </w:r>
      <w:r w:rsidR="005054DB">
        <w:rPr>
          <w:rFonts w:ascii="Arial" w:eastAsia="Times New Roman" w:hAnsi="Arial" w:cs="Arial"/>
          <w:b/>
          <w:bCs/>
          <w:sz w:val="24"/>
          <w:szCs w:val="24"/>
          <w:lang w:eastAsia="en-GB"/>
        </w:rPr>
        <w:t>COMBUSTION</w:t>
      </w:r>
      <w:r w:rsidR="0069418C">
        <w:rPr>
          <w:rFonts w:ascii="Arial" w:eastAsia="Times New Roman" w:hAnsi="Arial" w:cs="Arial"/>
          <w:b/>
          <w:bCs/>
          <w:sz w:val="24"/>
          <w:szCs w:val="24"/>
          <w:lang w:eastAsia="en-GB"/>
        </w:rPr>
        <w:t xml:space="preserve"> INSTALLATIONS (</w:t>
      </w:r>
      <w:r>
        <w:rPr>
          <w:rFonts w:ascii="Arial" w:eastAsia="Times New Roman" w:hAnsi="Arial" w:cs="Arial"/>
          <w:b/>
          <w:bCs/>
          <w:sz w:val="24"/>
          <w:szCs w:val="24"/>
          <w:lang w:eastAsia="en-GB"/>
        </w:rPr>
        <w:t>POLLUTION</w:t>
      </w:r>
      <w:r w:rsidRPr="00D154F3">
        <w:rPr>
          <w:rFonts w:ascii="Arial" w:eastAsia="Times New Roman" w:hAnsi="Arial" w:cs="Arial"/>
          <w:b/>
          <w:bCs/>
          <w:sz w:val="24"/>
          <w:szCs w:val="24"/>
          <w:lang w:eastAsia="en-GB"/>
        </w:rPr>
        <w:t xml:space="preserve"> </w:t>
      </w:r>
      <w:r>
        <w:rPr>
          <w:rFonts w:ascii="Arial" w:eastAsia="Times New Roman" w:hAnsi="Arial" w:cs="Arial"/>
          <w:b/>
          <w:bCs/>
          <w:sz w:val="24"/>
          <w:szCs w:val="24"/>
          <w:lang w:eastAsia="en-GB"/>
        </w:rPr>
        <w:t>PREVENTION</w:t>
      </w:r>
      <w:r w:rsidRPr="00D154F3">
        <w:rPr>
          <w:rFonts w:ascii="Arial" w:eastAsia="Times New Roman" w:hAnsi="Arial" w:cs="Arial"/>
          <w:b/>
          <w:bCs/>
          <w:sz w:val="24"/>
          <w:szCs w:val="24"/>
          <w:lang w:eastAsia="en-GB"/>
        </w:rPr>
        <w:t xml:space="preserve"> </w:t>
      </w:r>
      <w:r>
        <w:rPr>
          <w:rFonts w:ascii="Arial" w:eastAsia="Times New Roman" w:hAnsi="Arial" w:cs="Arial"/>
          <w:b/>
          <w:bCs/>
          <w:sz w:val="24"/>
          <w:szCs w:val="24"/>
          <w:lang w:eastAsia="en-GB"/>
        </w:rPr>
        <w:t>AND</w:t>
      </w:r>
      <w:r w:rsidRPr="00D154F3">
        <w:rPr>
          <w:rFonts w:ascii="Arial" w:eastAsia="Times New Roman" w:hAnsi="Arial" w:cs="Arial"/>
          <w:b/>
          <w:bCs/>
          <w:sz w:val="24"/>
          <w:szCs w:val="24"/>
          <w:lang w:eastAsia="en-GB"/>
        </w:rPr>
        <w:t xml:space="preserve"> </w:t>
      </w:r>
      <w:r>
        <w:rPr>
          <w:rFonts w:ascii="Arial" w:eastAsia="Times New Roman" w:hAnsi="Arial" w:cs="Arial"/>
          <w:b/>
          <w:bCs/>
          <w:sz w:val="24"/>
          <w:szCs w:val="24"/>
          <w:lang w:eastAsia="en-GB"/>
        </w:rPr>
        <w:t>CONTROL</w:t>
      </w:r>
      <w:r w:rsidRPr="00D154F3">
        <w:rPr>
          <w:rFonts w:ascii="Arial" w:eastAsia="Times New Roman" w:hAnsi="Arial" w:cs="Arial"/>
          <w:b/>
          <w:bCs/>
          <w:sz w:val="24"/>
          <w:szCs w:val="24"/>
          <w:lang w:eastAsia="en-GB"/>
        </w:rPr>
        <w:t xml:space="preserve">) </w:t>
      </w:r>
      <w:r>
        <w:rPr>
          <w:rFonts w:ascii="Arial" w:eastAsia="Times New Roman" w:hAnsi="Arial" w:cs="Arial"/>
          <w:b/>
          <w:bCs/>
          <w:sz w:val="24"/>
          <w:szCs w:val="24"/>
          <w:lang w:eastAsia="en-GB"/>
        </w:rPr>
        <w:t>REGULATIONS</w:t>
      </w:r>
      <w:r w:rsidRPr="00D154F3">
        <w:rPr>
          <w:rFonts w:ascii="Arial" w:eastAsia="Times New Roman" w:hAnsi="Arial" w:cs="Arial"/>
          <w:b/>
          <w:bCs/>
          <w:sz w:val="24"/>
          <w:szCs w:val="24"/>
          <w:lang w:eastAsia="en-GB"/>
        </w:rPr>
        <w:t xml:space="preserve"> </w:t>
      </w:r>
      <w:r w:rsidR="008C46A0">
        <w:rPr>
          <w:rFonts w:ascii="Arial" w:eastAsia="Times New Roman" w:hAnsi="Arial" w:cs="Arial"/>
          <w:b/>
          <w:bCs/>
          <w:sz w:val="24"/>
          <w:szCs w:val="24"/>
          <w:lang w:eastAsia="en-GB"/>
        </w:rPr>
        <w:t>2013</w:t>
      </w:r>
      <w:r w:rsidRPr="00D154F3">
        <w:rPr>
          <w:rFonts w:ascii="Arial" w:eastAsia="Times New Roman" w:hAnsi="Arial" w:cs="Arial"/>
          <w:b/>
          <w:bCs/>
          <w:sz w:val="24"/>
          <w:szCs w:val="24"/>
          <w:lang w:eastAsia="en-GB"/>
        </w:rPr>
        <w:t xml:space="preserve"> </w:t>
      </w:r>
      <w:r w:rsidRPr="0010146B">
        <w:rPr>
          <w:rFonts w:ascii="Arial" w:eastAsia="Times New Roman" w:hAnsi="Arial" w:cs="Arial"/>
          <w:b/>
          <w:bCs/>
          <w:sz w:val="24"/>
          <w:szCs w:val="24"/>
          <w:lang w:eastAsia="en-GB"/>
        </w:rPr>
        <w:t xml:space="preserve">No. </w:t>
      </w:r>
      <w:r w:rsidR="008C46A0">
        <w:rPr>
          <w:rFonts w:ascii="Arial" w:eastAsia="Times New Roman" w:hAnsi="Arial" w:cs="Arial"/>
          <w:b/>
          <w:bCs/>
          <w:sz w:val="24"/>
          <w:szCs w:val="24"/>
          <w:lang w:eastAsia="en-GB"/>
        </w:rPr>
        <w:t>971</w:t>
      </w:r>
    </w:p>
    <w:p w14:paraId="1F9CC8FE" w14:textId="77777777" w:rsidR="005054DB" w:rsidRDefault="005054DB" w:rsidP="00B232AA">
      <w:pPr>
        <w:spacing w:after="0" w:line="240" w:lineRule="auto"/>
        <w:jc w:val="center"/>
        <w:rPr>
          <w:rFonts w:ascii="Arial" w:eastAsia="Times New Roman" w:hAnsi="Arial" w:cs="Arial"/>
          <w:b/>
          <w:bCs/>
          <w:sz w:val="24"/>
          <w:szCs w:val="24"/>
          <w:lang w:eastAsia="en-GB"/>
        </w:rPr>
      </w:pPr>
    </w:p>
    <w:p w14:paraId="2F5AA0A5" w14:textId="77777777" w:rsidR="00B232AA" w:rsidRPr="0010146B" w:rsidRDefault="00B232AA" w:rsidP="00B232AA">
      <w:pPr>
        <w:spacing w:after="0" w:line="240" w:lineRule="auto"/>
        <w:jc w:val="center"/>
        <w:rPr>
          <w:rFonts w:ascii="Arial" w:eastAsia="Times New Roman" w:hAnsi="Arial" w:cs="Arial"/>
          <w:b/>
          <w:bCs/>
          <w:sz w:val="24"/>
          <w:szCs w:val="24"/>
          <w:u w:val="single"/>
          <w:lang w:eastAsia="en-GB"/>
        </w:rPr>
      </w:pPr>
      <w:r w:rsidRPr="0010146B">
        <w:rPr>
          <w:rFonts w:ascii="Arial" w:eastAsia="Times New Roman" w:hAnsi="Arial" w:cs="Arial"/>
          <w:b/>
          <w:bCs/>
          <w:sz w:val="24"/>
          <w:szCs w:val="24"/>
          <w:u w:val="single"/>
          <w:lang w:eastAsia="en-GB"/>
        </w:rPr>
        <w:t xml:space="preserve">Post Implementation Review </w:t>
      </w:r>
      <w:r>
        <w:rPr>
          <w:rFonts w:ascii="Arial" w:eastAsia="Times New Roman" w:hAnsi="Arial" w:cs="Arial"/>
          <w:b/>
          <w:bCs/>
          <w:sz w:val="24"/>
          <w:szCs w:val="24"/>
          <w:u w:val="single"/>
          <w:lang w:eastAsia="en-GB"/>
        </w:rPr>
        <w:t>Survey</w:t>
      </w:r>
      <w:r w:rsidRPr="0010146B">
        <w:rPr>
          <w:rFonts w:ascii="Arial" w:eastAsia="Times New Roman" w:hAnsi="Arial" w:cs="Arial"/>
          <w:b/>
          <w:bCs/>
          <w:sz w:val="24"/>
          <w:szCs w:val="24"/>
          <w:u w:val="single"/>
          <w:lang w:eastAsia="en-GB"/>
        </w:rPr>
        <w:t xml:space="preserve"> </w:t>
      </w:r>
      <w:r>
        <w:rPr>
          <w:rFonts w:ascii="Arial" w:eastAsia="Times New Roman" w:hAnsi="Arial" w:cs="Arial"/>
          <w:b/>
          <w:bCs/>
          <w:sz w:val="24"/>
          <w:szCs w:val="24"/>
          <w:u w:val="single"/>
          <w:lang w:eastAsia="en-GB"/>
        </w:rPr>
        <w:t>2023</w:t>
      </w:r>
    </w:p>
    <w:p w14:paraId="42D1A70B" w14:textId="77777777" w:rsidR="00B232AA" w:rsidRPr="0010146B" w:rsidRDefault="00B232AA" w:rsidP="00B232AA">
      <w:pPr>
        <w:spacing w:after="0" w:line="240" w:lineRule="auto"/>
        <w:rPr>
          <w:rFonts w:ascii="Arial" w:eastAsia="Times New Roman" w:hAnsi="Arial" w:cs="Arial"/>
          <w:bCs/>
          <w:sz w:val="24"/>
          <w:szCs w:val="24"/>
          <w:lang w:eastAsia="en-GB"/>
        </w:rPr>
      </w:pPr>
    </w:p>
    <w:p w14:paraId="00022751" w14:textId="77777777" w:rsidR="00B232AA" w:rsidRPr="0010146B" w:rsidRDefault="00B232AA" w:rsidP="00B232AA">
      <w:pPr>
        <w:spacing w:after="0" w:line="240" w:lineRule="auto"/>
        <w:rPr>
          <w:rFonts w:ascii="Arial" w:eastAsia="Times New Roman" w:hAnsi="Arial" w:cs="Arial"/>
          <w:bCs/>
          <w:sz w:val="24"/>
          <w:szCs w:val="24"/>
          <w:lang w:eastAsia="en-GB"/>
        </w:rPr>
      </w:pPr>
    </w:p>
    <w:p w14:paraId="6DAB0B7D" w14:textId="77777777" w:rsidR="00B232AA" w:rsidRPr="00F15A7F" w:rsidRDefault="00B232AA" w:rsidP="00B232AA">
      <w:pPr>
        <w:spacing w:after="0" w:line="240" w:lineRule="auto"/>
        <w:rPr>
          <w:rFonts w:ascii="Arial" w:eastAsia="Times New Roman" w:hAnsi="Arial" w:cs="Arial"/>
          <w:bCs/>
          <w:lang w:eastAsia="en-GB"/>
        </w:rPr>
      </w:pPr>
      <w:r w:rsidRPr="00F15A7F">
        <w:rPr>
          <w:rFonts w:ascii="Arial" w:eastAsia="Times New Roman" w:hAnsi="Arial" w:cs="Arial"/>
          <w:bCs/>
          <w:lang w:eastAsia="en-GB"/>
        </w:rPr>
        <w:t>Dear operator/owner</w:t>
      </w:r>
    </w:p>
    <w:p w14:paraId="55E4BC09" w14:textId="77777777" w:rsidR="00B232AA" w:rsidRPr="00F15A7F" w:rsidRDefault="00B232AA" w:rsidP="00B232AA">
      <w:pPr>
        <w:spacing w:after="0" w:line="240" w:lineRule="auto"/>
        <w:rPr>
          <w:rFonts w:ascii="Arial" w:eastAsia="Times New Roman" w:hAnsi="Arial" w:cs="Arial"/>
          <w:bCs/>
          <w:lang w:eastAsia="en-GB"/>
        </w:rPr>
      </w:pPr>
    </w:p>
    <w:p w14:paraId="21A47F03" w14:textId="08A7E843" w:rsidR="00B232AA" w:rsidRDefault="00B232AA" w:rsidP="008C46A0">
      <w:pPr>
        <w:spacing w:after="0" w:line="240" w:lineRule="auto"/>
        <w:rPr>
          <w:rFonts w:ascii="Arial" w:eastAsia="Times New Roman" w:hAnsi="Arial" w:cs="Arial"/>
          <w:bCs/>
          <w:lang w:eastAsia="en-GB"/>
        </w:rPr>
      </w:pPr>
      <w:r w:rsidRPr="002C3FE4">
        <w:rPr>
          <w:rFonts w:ascii="Arial" w:eastAsia="Times New Roman" w:hAnsi="Arial" w:cs="Arial"/>
          <w:bCs/>
          <w:lang w:eastAsia="en-GB"/>
        </w:rPr>
        <w:t xml:space="preserve">As part of its regulatory requirements in respect to the </w:t>
      </w:r>
      <w:r w:rsidR="008C46A0" w:rsidRPr="008C46A0">
        <w:rPr>
          <w:rFonts w:ascii="Arial" w:eastAsia="Times New Roman" w:hAnsi="Arial" w:cs="Arial"/>
          <w:bCs/>
          <w:lang w:eastAsia="en-GB"/>
        </w:rPr>
        <w:t>Offshore Combustion Installations (Pollution Prevention and Control) Regulations</w:t>
      </w:r>
      <w:r w:rsidR="008C46A0">
        <w:rPr>
          <w:rFonts w:ascii="Arial" w:eastAsia="Times New Roman" w:hAnsi="Arial" w:cs="Arial"/>
          <w:bCs/>
          <w:lang w:eastAsia="en-GB"/>
        </w:rPr>
        <w:t xml:space="preserve"> 2013</w:t>
      </w:r>
      <w:r w:rsidRPr="00FB4D3E">
        <w:rPr>
          <w:rFonts w:ascii="Arial" w:eastAsia="Times New Roman" w:hAnsi="Arial" w:cs="Arial"/>
          <w:bCs/>
          <w:lang w:eastAsia="en-GB"/>
        </w:rPr>
        <w:t xml:space="preserve"> </w:t>
      </w:r>
      <w:r w:rsidR="001F1B64">
        <w:rPr>
          <w:rFonts w:ascii="Arial" w:eastAsia="Times New Roman" w:hAnsi="Arial" w:cs="Arial"/>
          <w:bCs/>
          <w:lang w:eastAsia="en-GB"/>
        </w:rPr>
        <w:t xml:space="preserve">(as amended) </w:t>
      </w:r>
      <w:r w:rsidRPr="002C3FE4">
        <w:rPr>
          <w:rFonts w:ascii="Arial" w:eastAsia="Times New Roman" w:hAnsi="Arial" w:cs="Arial"/>
          <w:bCs/>
          <w:lang w:eastAsia="en-GB"/>
        </w:rPr>
        <w:t xml:space="preserve">(“the </w:t>
      </w:r>
      <w:r w:rsidR="008C46A0">
        <w:rPr>
          <w:rFonts w:ascii="Arial" w:eastAsia="Times New Roman" w:hAnsi="Arial" w:cs="Arial"/>
          <w:bCs/>
          <w:lang w:eastAsia="en-GB"/>
        </w:rPr>
        <w:t>2013</w:t>
      </w:r>
      <w:r>
        <w:rPr>
          <w:rFonts w:ascii="Arial" w:eastAsia="Times New Roman" w:hAnsi="Arial" w:cs="Arial"/>
          <w:bCs/>
          <w:lang w:eastAsia="en-GB"/>
        </w:rPr>
        <w:t xml:space="preserve"> PPC </w:t>
      </w:r>
      <w:r w:rsidRPr="002C3FE4">
        <w:rPr>
          <w:rFonts w:ascii="Arial" w:eastAsia="Times New Roman" w:hAnsi="Arial" w:cs="Arial"/>
          <w:bCs/>
          <w:lang w:eastAsia="en-GB"/>
        </w:rPr>
        <w:t>Regulations</w:t>
      </w:r>
      <w:r w:rsidR="001F1B64">
        <w:rPr>
          <w:rFonts w:ascii="Arial" w:eastAsia="Times New Roman" w:hAnsi="Arial" w:cs="Arial"/>
          <w:bCs/>
          <w:lang w:eastAsia="en-GB"/>
        </w:rPr>
        <w:t xml:space="preserve"> </w:t>
      </w:r>
      <w:r w:rsidR="001F1B64" w:rsidRPr="00287652">
        <w:rPr>
          <w:rFonts w:ascii="Arial" w:eastAsia="Times New Roman" w:hAnsi="Arial" w:cs="Arial"/>
          <w:bCs/>
          <w:lang w:eastAsia="en-GB"/>
        </w:rPr>
        <w:t>(as amended)</w:t>
      </w:r>
      <w:r w:rsidRPr="002C3FE4">
        <w:rPr>
          <w:rFonts w:ascii="Arial" w:eastAsia="Times New Roman" w:hAnsi="Arial" w:cs="Arial"/>
          <w:bCs/>
          <w:lang w:eastAsia="en-GB"/>
        </w:rPr>
        <w:t xml:space="preserve">”), </w:t>
      </w:r>
      <w:r>
        <w:rPr>
          <w:rFonts w:ascii="Arial" w:eastAsia="Times New Roman" w:hAnsi="Arial" w:cs="Arial"/>
          <w:bCs/>
          <w:lang w:eastAsia="en-GB"/>
        </w:rPr>
        <w:t>OPRED</w:t>
      </w:r>
      <w:r w:rsidRPr="002C3FE4">
        <w:rPr>
          <w:rFonts w:ascii="Arial" w:eastAsia="Times New Roman" w:hAnsi="Arial" w:cs="Arial"/>
          <w:bCs/>
          <w:lang w:eastAsia="en-GB"/>
        </w:rPr>
        <w:t xml:space="preserve"> is required to undertake a periodic post implementation review of the </w:t>
      </w:r>
      <w:r w:rsidRPr="00287652">
        <w:rPr>
          <w:rFonts w:ascii="Arial" w:eastAsia="Times New Roman" w:hAnsi="Arial" w:cs="Arial"/>
          <w:bCs/>
          <w:lang w:eastAsia="en-GB"/>
        </w:rPr>
        <w:t>Regulations</w:t>
      </w:r>
      <w:r w:rsidRPr="002C3FE4">
        <w:rPr>
          <w:rFonts w:ascii="Arial" w:eastAsia="Times New Roman" w:hAnsi="Arial" w:cs="Arial"/>
          <w:bCs/>
          <w:lang w:eastAsia="en-GB"/>
        </w:rPr>
        <w:t xml:space="preserve">. </w:t>
      </w:r>
    </w:p>
    <w:p w14:paraId="3EA96C2F" w14:textId="77777777" w:rsidR="00B232AA" w:rsidRPr="00F15A7F" w:rsidRDefault="00B232AA" w:rsidP="00B232AA">
      <w:pPr>
        <w:spacing w:after="0" w:line="240" w:lineRule="auto"/>
        <w:rPr>
          <w:rFonts w:ascii="Arial" w:eastAsia="Times New Roman" w:hAnsi="Arial" w:cs="Arial"/>
          <w:bCs/>
          <w:lang w:eastAsia="en-GB"/>
        </w:rPr>
      </w:pPr>
    </w:p>
    <w:p w14:paraId="04A8159A" w14:textId="3B57C722" w:rsidR="00B232AA" w:rsidRPr="00F15A7F" w:rsidRDefault="00B232AA" w:rsidP="00B232AA">
      <w:pPr>
        <w:spacing w:after="0" w:line="240" w:lineRule="auto"/>
        <w:rPr>
          <w:rFonts w:ascii="Arial" w:eastAsia="Times New Roman" w:hAnsi="Arial" w:cs="Arial"/>
          <w:bCs/>
          <w:lang w:eastAsia="en-GB"/>
        </w:rPr>
      </w:pPr>
      <w:r w:rsidRPr="00F15A7F">
        <w:rPr>
          <w:rFonts w:ascii="Arial" w:eastAsia="Times New Roman" w:hAnsi="Arial" w:cs="Arial"/>
          <w:bCs/>
          <w:lang w:eastAsia="en-GB"/>
        </w:rPr>
        <w:t xml:space="preserve">As part of this review, we are seeking information from industry, and in particular </w:t>
      </w:r>
      <w:r>
        <w:rPr>
          <w:rFonts w:ascii="Arial" w:eastAsia="Times New Roman" w:hAnsi="Arial" w:cs="Arial"/>
          <w:bCs/>
          <w:lang w:eastAsia="en-GB"/>
        </w:rPr>
        <w:t>holders of PPC permits</w:t>
      </w:r>
      <w:r w:rsidR="000A19F3">
        <w:rPr>
          <w:rFonts w:ascii="Arial" w:eastAsia="Times New Roman" w:hAnsi="Arial" w:cs="Arial"/>
          <w:bCs/>
          <w:lang w:eastAsia="en-GB"/>
        </w:rPr>
        <w:t xml:space="preserve"> </w:t>
      </w:r>
      <w:r w:rsidR="00492CBA">
        <w:rPr>
          <w:rFonts w:ascii="Arial" w:eastAsia="Times New Roman" w:hAnsi="Arial" w:cs="Arial"/>
          <w:bCs/>
          <w:lang w:eastAsia="en-GB"/>
        </w:rPr>
        <w:t>granted under the 2013 PPC Regulations</w:t>
      </w:r>
      <w:r w:rsidR="004B5451">
        <w:rPr>
          <w:rFonts w:ascii="Arial" w:eastAsia="Times New Roman" w:hAnsi="Arial" w:cs="Arial"/>
          <w:bCs/>
          <w:lang w:eastAsia="en-GB"/>
        </w:rPr>
        <w:t xml:space="preserve"> </w:t>
      </w:r>
      <w:r w:rsidR="008417DF" w:rsidRPr="00287652">
        <w:rPr>
          <w:rFonts w:ascii="Arial" w:eastAsia="Times New Roman" w:hAnsi="Arial" w:cs="Arial"/>
          <w:bCs/>
          <w:lang w:eastAsia="en-GB"/>
        </w:rPr>
        <w:t>(as amended)</w:t>
      </w:r>
      <w:r w:rsidRPr="00F15A7F">
        <w:rPr>
          <w:rFonts w:ascii="Arial" w:eastAsia="Times New Roman" w:hAnsi="Arial" w:cs="Arial"/>
          <w:bCs/>
          <w:lang w:eastAsia="en-GB"/>
        </w:rPr>
        <w:t xml:space="preserve">, </w:t>
      </w:r>
      <w:r w:rsidR="00917939">
        <w:rPr>
          <w:rFonts w:ascii="Arial" w:eastAsia="Times New Roman" w:hAnsi="Arial" w:cs="Arial"/>
          <w:bCs/>
          <w:lang w:eastAsia="en-GB"/>
        </w:rPr>
        <w:t>through</w:t>
      </w:r>
      <w:r w:rsidRPr="00F15A7F">
        <w:rPr>
          <w:rFonts w:ascii="Arial" w:eastAsia="Times New Roman" w:hAnsi="Arial" w:cs="Arial"/>
          <w:bCs/>
          <w:lang w:eastAsia="en-GB"/>
        </w:rPr>
        <w:t xml:space="preserve"> respon</w:t>
      </w:r>
      <w:r w:rsidR="00917939">
        <w:rPr>
          <w:rFonts w:ascii="Arial" w:eastAsia="Times New Roman" w:hAnsi="Arial" w:cs="Arial"/>
          <w:bCs/>
          <w:lang w:eastAsia="en-GB"/>
        </w:rPr>
        <w:t>ses</w:t>
      </w:r>
      <w:r w:rsidRPr="00F15A7F">
        <w:rPr>
          <w:rFonts w:ascii="Arial" w:eastAsia="Times New Roman" w:hAnsi="Arial" w:cs="Arial"/>
          <w:bCs/>
          <w:lang w:eastAsia="en-GB"/>
        </w:rPr>
        <w:t xml:space="preserve"> to </w:t>
      </w:r>
      <w:r w:rsidR="00E46084">
        <w:rPr>
          <w:rFonts w:ascii="Arial" w:eastAsia="Times New Roman" w:hAnsi="Arial" w:cs="Arial"/>
          <w:bCs/>
          <w:lang w:eastAsia="en-GB"/>
        </w:rPr>
        <w:t xml:space="preserve">the attached </w:t>
      </w:r>
      <w:r w:rsidR="00B37D33">
        <w:rPr>
          <w:rFonts w:ascii="Arial" w:eastAsia="Times New Roman" w:hAnsi="Arial" w:cs="Arial"/>
          <w:bCs/>
          <w:lang w:eastAsia="en-GB"/>
        </w:rPr>
        <w:t>S</w:t>
      </w:r>
      <w:r w:rsidRPr="00F15A7F">
        <w:rPr>
          <w:rFonts w:ascii="Arial" w:eastAsia="Times New Roman" w:hAnsi="Arial" w:cs="Arial"/>
          <w:bCs/>
          <w:lang w:eastAsia="en-GB"/>
        </w:rPr>
        <w:t xml:space="preserve">urvey relating to the </w:t>
      </w:r>
      <w:r w:rsidR="00E46084" w:rsidRPr="00287652">
        <w:rPr>
          <w:rFonts w:ascii="Arial" w:eastAsia="Times New Roman" w:hAnsi="Arial" w:cs="Arial"/>
          <w:bCs/>
          <w:lang w:eastAsia="en-GB"/>
        </w:rPr>
        <w:t>Regulations</w:t>
      </w:r>
      <w:r w:rsidR="00E46084">
        <w:rPr>
          <w:rFonts w:ascii="Arial" w:eastAsia="Times New Roman" w:hAnsi="Arial" w:cs="Arial"/>
          <w:bCs/>
          <w:lang w:eastAsia="en-GB"/>
        </w:rPr>
        <w:t xml:space="preserve"> and associated </w:t>
      </w:r>
      <w:r w:rsidRPr="00F15A7F">
        <w:rPr>
          <w:rFonts w:ascii="Arial" w:eastAsia="Times New Roman" w:hAnsi="Arial" w:cs="Arial"/>
          <w:bCs/>
          <w:lang w:eastAsia="en-GB"/>
        </w:rPr>
        <w:t xml:space="preserve">PPC permitting regime.  </w:t>
      </w:r>
    </w:p>
    <w:p w14:paraId="3F517635" w14:textId="77777777" w:rsidR="00B232AA" w:rsidRPr="00F15A7F" w:rsidRDefault="00B232AA" w:rsidP="00B232AA">
      <w:pPr>
        <w:spacing w:after="0" w:line="240" w:lineRule="auto"/>
        <w:rPr>
          <w:rFonts w:ascii="Arial" w:eastAsia="Times New Roman" w:hAnsi="Arial" w:cs="Arial"/>
          <w:bCs/>
          <w:lang w:eastAsia="en-GB"/>
        </w:rPr>
      </w:pPr>
    </w:p>
    <w:p w14:paraId="2C364B05" w14:textId="1973A5C4" w:rsidR="00B232AA" w:rsidRPr="00F15A7F" w:rsidRDefault="00B232AA" w:rsidP="147064CA">
      <w:pPr>
        <w:spacing w:after="0" w:line="240" w:lineRule="auto"/>
        <w:rPr>
          <w:rFonts w:ascii="Arial" w:eastAsia="Times New Roman" w:hAnsi="Arial" w:cs="Arial"/>
          <w:lang w:eastAsia="en-GB"/>
        </w:rPr>
      </w:pPr>
      <w:r w:rsidRPr="147064CA">
        <w:rPr>
          <w:rFonts w:ascii="Arial" w:eastAsia="Times New Roman" w:hAnsi="Arial" w:cs="Arial"/>
          <w:lang w:eastAsia="en-GB"/>
        </w:rPr>
        <w:t>We would appreciate comprehensive response</w:t>
      </w:r>
      <w:r w:rsidR="00AE24E6" w:rsidRPr="147064CA">
        <w:rPr>
          <w:rFonts w:ascii="Arial" w:eastAsia="Times New Roman" w:hAnsi="Arial" w:cs="Arial"/>
          <w:lang w:eastAsia="en-GB"/>
        </w:rPr>
        <w:t>s</w:t>
      </w:r>
      <w:r w:rsidRPr="147064CA">
        <w:rPr>
          <w:rFonts w:ascii="Arial" w:eastAsia="Times New Roman" w:hAnsi="Arial" w:cs="Arial"/>
          <w:lang w:eastAsia="en-GB"/>
        </w:rPr>
        <w:t xml:space="preserve"> to better inform the review </w:t>
      </w:r>
      <w:r w:rsidR="003411C2" w:rsidRPr="147064CA">
        <w:rPr>
          <w:rFonts w:ascii="Arial" w:eastAsia="Times New Roman" w:hAnsi="Arial" w:cs="Arial"/>
          <w:lang w:eastAsia="en-GB"/>
        </w:rPr>
        <w:t xml:space="preserve">and </w:t>
      </w:r>
      <w:r w:rsidRPr="147064CA">
        <w:rPr>
          <w:rFonts w:ascii="Arial" w:eastAsia="Times New Roman" w:hAnsi="Arial" w:cs="Arial"/>
          <w:lang w:eastAsia="en-GB"/>
        </w:rPr>
        <w:t xml:space="preserve">request that </w:t>
      </w:r>
      <w:r w:rsidR="00AE24E6" w:rsidRPr="147064CA">
        <w:rPr>
          <w:rFonts w:ascii="Arial" w:eastAsia="Times New Roman" w:hAnsi="Arial" w:cs="Arial"/>
          <w:lang w:eastAsia="en-GB"/>
        </w:rPr>
        <w:t>they</w:t>
      </w:r>
      <w:r w:rsidRPr="147064CA">
        <w:rPr>
          <w:rFonts w:ascii="Arial" w:eastAsia="Times New Roman" w:hAnsi="Arial" w:cs="Arial"/>
          <w:lang w:eastAsia="en-GB"/>
        </w:rPr>
        <w:t xml:space="preserve"> </w:t>
      </w:r>
      <w:r w:rsidR="00B804FB" w:rsidRPr="147064CA">
        <w:rPr>
          <w:rFonts w:ascii="Arial" w:eastAsia="Times New Roman" w:hAnsi="Arial" w:cs="Arial"/>
          <w:lang w:eastAsia="en-GB"/>
        </w:rPr>
        <w:t>be submitted</w:t>
      </w:r>
      <w:r w:rsidRPr="147064CA">
        <w:rPr>
          <w:rFonts w:ascii="Arial" w:eastAsia="Times New Roman" w:hAnsi="Arial" w:cs="Arial"/>
          <w:lang w:eastAsia="en-GB"/>
        </w:rPr>
        <w:t xml:space="preserve"> by </w:t>
      </w:r>
      <w:r w:rsidR="05FFB416" w:rsidRPr="147064CA">
        <w:rPr>
          <w:rFonts w:ascii="Arial" w:eastAsia="Times New Roman" w:hAnsi="Arial" w:cs="Arial"/>
          <w:b/>
          <w:bCs/>
          <w:u w:val="single"/>
          <w:lang w:eastAsia="en-GB"/>
        </w:rPr>
        <w:t>1</w:t>
      </w:r>
      <w:r w:rsidR="00CB5805">
        <w:rPr>
          <w:rFonts w:ascii="Arial" w:eastAsia="Times New Roman" w:hAnsi="Arial" w:cs="Arial"/>
          <w:b/>
          <w:bCs/>
          <w:u w:val="single"/>
          <w:lang w:eastAsia="en-GB"/>
        </w:rPr>
        <w:t>8</w:t>
      </w:r>
      <w:r w:rsidRPr="147064CA">
        <w:rPr>
          <w:rFonts w:ascii="Arial" w:eastAsia="Times New Roman" w:hAnsi="Arial" w:cs="Arial"/>
          <w:b/>
          <w:bCs/>
          <w:u w:val="single"/>
          <w:lang w:eastAsia="en-GB"/>
        </w:rPr>
        <w:t xml:space="preserve"> </w:t>
      </w:r>
      <w:r w:rsidR="00BD6552" w:rsidRPr="147064CA">
        <w:rPr>
          <w:rFonts w:ascii="Arial" w:eastAsia="Times New Roman" w:hAnsi="Arial" w:cs="Arial"/>
          <w:b/>
          <w:bCs/>
          <w:u w:val="single"/>
          <w:lang w:eastAsia="en-GB"/>
        </w:rPr>
        <w:t xml:space="preserve">December </w:t>
      </w:r>
      <w:r w:rsidRPr="147064CA">
        <w:rPr>
          <w:rFonts w:ascii="Arial" w:eastAsia="Times New Roman" w:hAnsi="Arial" w:cs="Arial"/>
          <w:b/>
          <w:bCs/>
          <w:u w:val="single"/>
          <w:lang w:eastAsia="en-GB"/>
        </w:rPr>
        <w:t>2023</w:t>
      </w:r>
      <w:r w:rsidR="00B804FB" w:rsidRPr="147064CA">
        <w:rPr>
          <w:rFonts w:ascii="Arial" w:eastAsia="Times New Roman" w:hAnsi="Arial" w:cs="Arial"/>
          <w:lang w:eastAsia="en-GB"/>
        </w:rPr>
        <w:t xml:space="preserve"> to </w:t>
      </w:r>
      <w:hyperlink r:id="rId16">
        <w:r w:rsidRPr="147064CA">
          <w:rPr>
            <w:rStyle w:val="Hyperlink"/>
            <w:rFonts w:ascii="Arial" w:eastAsia="Times New Roman" w:hAnsi="Arial" w:cs="Arial"/>
            <w:lang w:eastAsia="en-GB"/>
          </w:rPr>
          <w:t>opred@energysecurity.gov.uk</w:t>
        </w:r>
      </w:hyperlink>
      <w:r w:rsidRPr="147064CA">
        <w:rPr>
          <w:rFonts w:ascii="Arial" w:eastAsia="Times New Roman" w:hAnsi="Arial" w:cs="Arial"/>
          <w:lang w:eastAsia="en-GB"/>
        </w:rPr>
        <w:t xml:space="preserve">. </w:t>
      </w:r>
    </w:p>
    <w:p w14:paraId="797D4157" w14:textId="77777777" w:rsidR="001F725A" w:rsidRDefault="001F725A">
      <w:pPr>
        <w:rPr>
          <w:rFonts w:cstheme="minorHAnsi"/>
          <w:b/>
          <w:bCs/>
        </w:rPr>
      </w:pPr>
      <w:r>
        <w:rPr>
          <w:rFonts w:cstheme="minorHAnsi"/>
          <w:b/>
          <w:bCs/>
        </w:rPr>
        <w:br w:type="page"/>
      </w:r>
    </w:p>
    <w:p w14:paraId="454D03C0" w14:textId="257E4DD9" w:rsidR="008C4EEF" w:rsidRDefault="008B706F" w:rsidP="008C4EEF">
      <w:pPr>
        <w:jc w:val="center"/>
        <w:rPr>
          <w:rFonts w:cstheme="minorHAnsi"/>
          <w:b/>
          <w:bCs/>
        </w:rPr>
      </w:pPr>
      <w:r>
        <w:rPr>
          <w:rFonts w:cstheme="minorHAnsi"/>
          <w:b/>
          <w:bCs/>
        </w:rPr>
        <w:lastRenderedPageBreak/>
        <w:t xml:space="preserve">The </w:t>
      </w:r>
      <w:r w:rsidR="008C4EEF" w:rsidRPr="008C4EEF">
        <w:rPr>
          <w:rFonts w:cstheme="minorHAnsi"/>
          <w:b/>
          <w:bCs/>
        </w:rPr>
        <w:t>Offshore Combustion Installations (Pollution Prevention and Control) Regulations</w:t>
      </w:r>
    </w:p>
    <w:p w14:paraId="1A873E0D" w14:textId="5DD1C49B" w:rsidR="002E494E" w:rsidRPr="00937BAE" w:rsidRDefault="00F747B9" w:rsidP="00F747B9">
      <w:pPr>
        <w:jc w:val="center"/>
        <w:rPr>
          <w:rFonts w:cstheme="minorHAnsi"/>
          <w:b/>
          <w:bCs/>
        </w:rPr>
      </w:pPr>
      <w:r w:rsidRPr="00937BAE">
        <w:rPr>
          <w:rFonts w:cstheme="minorHAnsi"/>
          <w:b/>
          <w:bCs/>
        </w:rPr>
        <w:t>P</w:t>
      </w:r>
      <w:r w:rsidR="001141E7" w:rsidRPr="00937BAE">
        <w:rPr>
          <w:rFonts w:cstheme="minorHAnsi"/>
          <w:b/>
          <w:bCs/>
        </w:rPr>
        <w:t xml:space="preserve">ost </w:t>
      </w:r>
      <w:r w:rsidRPr="00937BAE">
        <w:rPr>
          <w:rFonts w:cstheme="minorHAnsi"/>
          <w:b/>
          <w:bCs/>
        </w:rPr>
        <w:t>I</w:t>
      </w:r>
      <w:r w:rsidR="001141E7" w:rsidRPr="00937BAE">
        <w:rPr>
          <w:rFonts w:cstheme="minorHAnsi"/>
          <w:b/>
          <w:bCs/>
        </w:rPr>
        <w:t xml:space="preserve">mplementation </w:t>
      </w:r>
      <w:r w:rsidRPr="00937BAE">
        <w:rPr>
          <w:rFonts w:cstheme="minorHAnsi"/>
          <w:b/>
          <w:bCs/>
        </w:rPr>
        <w:t>R</w:t>
      </w:r>
      <w:r w:rsidR="001141E7" w:rsidRPr="00937BAE">
        <w:rPr>
          <w:rFonts w:cstheme="minorHAnsi"/>
          <w:b/>
          <w:bCs/>
        </w:rPr>
        <w:t>eview</w:t>
      </w:r>
      <w:r w:rsidRPr="00937BAE">
        <w:rPr>
          <w:rFonts w:cstheme="minorHAnsi"/>
          <w:b/>
          <w:bCs/>
        </w:rPr>
        <w:t xml:space="preserve"> </w:t>
      </w:r>
      <w:r w:rsidR="0093612A" w:rsidRPr="00937BAE">
        <w:rPr>
          <w:rFonts w:cstheme="minorHAnsi"/>
          <w:b/>
          <w:bCs/>
        </w:rPr>
        <w:t>Survey</w:t>
      </w:r>
    </w:p>
    <w:p w14:paraId="7D3A2BA2" w14:textId="0E6DAE6A" w:rsidR="008F2C95" w:rsidRPr="00937BAE" w:rsidRDefault="00D21230" w:rsidP="007546C5">
      <w:pPr>
        <w:spacing w:after="0" w:line="240" w:lineRule="auto"/>
        <w:rPr>
          <w:rFonts w:cstheme="minorHAnsi"/>
          <w:b/>
          <w:bCs/>
        </w:rPr>
      </w:pPr>
      <w:r w:rsidRPr="00937BAE">
        <w:rPr>
          <w:rFonts w:cstheme="minorHAnsi"/>
          <w:b/>
          <w:bCs/>
        </w:rPr>
        <w:t>Introduction</w:t>
      </w:r>
      <w:r w:rsidR="0093612A" w:rsidRPr="00937BAE">
        <w:rPr>
          <w:rFonts w:cstheme="minorHAnsi"/>
          <w:b/>
          <w:bCs/>
        </w:rPr>
        <w:t xml:space="preserve"> and background</w:t>
      </w:r>
    </w:p>
    <w:p w14:paraId="3BF88E78" w14:textId="77777777" w:rsidR="007546C5" w:rsidRDefault="007546C5" w:rsidP="007546C5">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highlight w:val="yellow"/>
        </w:rPr>
      </w:pPr>
    </w:p>
    <w:p w14:paraId="6F790EA8" w14:textId="610A8935" w:rsidR="00B23DAE" w:rsidRPr="00494803" w:rsidRDefault="00085F79" w:rsidP="007546C5">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494803">
        <w:rPr>
          <w:rStyle w:val="normaltextrun"/>
          <w:rFonts w:asciiTheme="minorHAnsi" w:hAnsiTheme="minorHAnsi" w:cstheme="minorHAnsi"/>
          <w:color w:val="000000" w:themeColor="text1"/>
          <w:sz w:val="22"/>
          <w:szCs w:val="22"/>
        </w:rPr>
        <w:t xml:space="preserve">In accordance with regulation </w:t>
      </w:r>
      <w:r w:rsidR="00846739" w:rsidRPr="00494803">
        <w:rPr>
          <w:rStyle w:val="normaltextrun"/>
          <w:rFonts w:asciiTheme="minorHAnsi" w:hAnsiTheme="minorHAnsi" w:cstheme="minorHAnsi"/>
          <w:color w:val="000000" w:themeColor="text1"/>
          <w:sz w:val="22"/>
          <w:szCs w:val="22"/>
        </w:rPr>
        <w:t>1(2) - (5) of the</w:t>
      </w:r>
      <w:r w:rsidR="00DB72E0" w:rsidRPr="00494803">
        <w:rPr>
          <w:rStyle w:val="normaltextrun"/>
          <w:rFonts w:asciiTheme="minorHAnsi" w:hAnsiTheme="minorHAnsi" w:cstheme="minorHAnsi"/>
          <w:color w:val="000000" w:themeColor="text1"/>
          <w:sz w:val="22"/>
          <w:szCs w:val="22"/>
        </w:rPr>
        <w:t xml:space="preserve"> Offshore Combustion Installations (Pollution Prevention and Control) Regulations 2013, </w:t>
      </w:r>
      <w:r w:rsidR="0046373B" w:rsidRPr="00494803">
        <w:rPr>
          <w:rStyle w:val="normaltextrun"/>
          <w:rFonts w:asciiTheme="minorHAnsi" w:hAnsiTheme="minorHAnsi" w:cstheme="minorHAnsi"/>
          <w:color w:val="000000" w:themeColor="text1"/>
          <w:sz w:val="22"/>
          <w:szCs w:val="22"/>
        </w:rPr>
        <w:t xml:space="preserve">the Secretary of State </w:t>
      </w:r>
      <w:r w:rsidR="00804EE9" w:rsidRPr="00494803">
        <w:rPr>
          <w:rStyle w:val="normaltextrun"/>
          <w:rFonts w:asciiTheme="minorHAnsi" w:hAnsiTheme="minorHAnsi" w:cstheme="minorHAnsi"/>
          <w:color w:val="000000" w:themeColor="text1"/>
          <w:sz w:val="22"/>
          <w:szCs w:val="22"/>
        </w:rPr>
        <w:t xml:space="preserve">is required to </w:t>
      </w:r>
      <w:r w:rsidR="00752FCC" w:rsidRPr="00494803">
        <w:rPr>
          <w:rStyle w:val="normaltextrun"/>
          <w:rFonts w:asciiTheme="minorHAnsi" w:hAnsiTheme="minorHAnsi" w:cstheme="minorHAnsi"/>
          <w:color w:val="000000" w:themeColor="text1"/>
          <w:sz w:val="22"/>
          <w:szCs w:val="22"/>
        </w:rPr>
        <w:t>undertake</w:t>
      </w:r>
      <w:r w:rsidR="00B23486" w:rsidRPr="00494803">
        <w:rPr>
          <w:rStyle w:val="normaltextrun"/>
          <w:rFonts w:asciiTheme="minorHAnsi" w:hAnsiTheme="minorHAnsi" w:cstheme="minorHAnsi"/>
          <w:color w:val="000000" w:themeColor="text1"/>
          <w:sz w:val="22"/>
          <w:szCs w:val="22"/>
        </w:rPr>
        <w:t xml:space="preserve"> </w:t>
      </w:r>
      <w:r w:rsidR="00DB72E0" w:rsidRPr="00494803">
        <w:rPr>
          <w:rStyle w:val="normaltextrun"/>
          <w:rFonts w:asciiTheme="minorHAnsi" w:hAnsiTheme="minorHAnsi" w:cstheme="minorHAnsi"/>
          <w:color w:val="000000" w:themeColor="text1"/>
          <w:sz w:val="22"/>
          <w:szCs w:val="22"/>
        </w:rPr>
        <w:t>a</w:t>
      </w:r>
      <w:r w:rsidR="00752FCC" w:rsidRPr="00494803">
        <w:rPr>
          <w:rStyle w:val="normaltextrun"/>
          <w:rFonts w:asciiTheme="minorHAnsi" w:hAnsiTheme="minorHAnsi" w:cstheme="minorHAnsi"/>
          <w:color w:val="000000" w:themeColor="text1"/>
          <w:sz w:val="22"/>
          <w:szCs w:val="22"/>
        </w:rPr>
        <w:t xml:space="preserve"> periodic (usually </w:t>
      </w:r>
      <w:r w:rsidR="00C61DA7" w:rsidRPr="00494803">
        <w:rPr>
          <w:rStyle w:val="normaltextrun"/>
          <w:rFonts w:asciiTheme="minorHAnsi" w:hAnsiTheme="minorHAnsi" w:cstheme="minorHAnsi"/>
          <w:color w:val="000000" w:themeColor="text1"/>
          <w:sz w:val="22"/>
          <w:szCs w:val="22"/>
        </w:rPr>
        <w:t xml:space="preserve">five-yearly) </w:t>
      </w:r>
      <w:r w:rsidR="007655A4" w:rsidRPr="00494803">
        <w:rPr>
          <w:rStyle w:val="normaltextrun"/>
          <w:rFonts w:asciiTheme="minorHAnsi" w:hAnsiTheme="minorHAnsi" w:cstheme="minorHAnsi"/>
          <w:color w:val="000000" w:themeColor="text1"/>
          <w:sz w:val="22"/>
          <w:szCs w:val="22"/>
        </w:rPr>
        <w:t xml:space="preserve">Post Implementation Review (PIR) </w:t>
      </w:r>
      <w:r w:rsidR="00B23486" w:rsidRPr="00494803">
        <w:rPr>
          <w:rStyle w:val="normaltextrun"/>
          <w:rFonts w:asciiTheme="minorHAnsi" w:hAnsiTheme="minorHAnsi" w:cstheme="minorHAnsi"/>
          <w:color w:val="000000" w:themeColor="text1"/>
          <w:sz w:val="22"/>
          <w:szCs w:val="22"/>
        </w:rPr>
        <w:t>of the Regulations</w:t>
      </w:r>
      <w:r w:rsidR="00C61DA7" w:rsidRPr="00494803">
        <w:rPr>
          <w:rStyle w:val="normaltextrun"/>
          <w:rFonts w:asciiTheme="minorHAnsi" w:hAnsiTheme="minorHAnsi" w:cstheme="minorHAnsi"/>
          <w:color w:val="000000" w:themeColor="text1"/>
          <w:sz w:val="22"/>
          <w:szCs w:val="22"/>
        </w:rPr>
        <w:t xml:space="preserve"> and set </w:t>
      </w:r>
      <w:r w:rsidR="00B50983" w:rsidRPr="00494803">
        <w:rPr>
          <w:rStyle w:val="normaltextrun"/>
          <w:rFonts w:asciiTheme="minorHAnsi" w:hAnsiTheme="minorHAnsi" w:cstheme="minorHAnsi"/>
          <w:color w:val="000000" w:themeColor="text1"/>
          <w:sz w:val="22"/>
          <w:szCs w:val="22"/>
        </w:rPr>
        <w:t xml:space="preserve">out the conclusions of the review in a </w:t>
      </w:r>
      <w:r w:rsidR="006A53CE" w:rsidRPr="00494803">
        <w:rPr>
          <w:rStyle w:val="normaltextrun"/>
          <w:rFonts w:asciiTheme="minorHAnsi" w:hAnsiTheme="minorHAnsi" w:cstheme="minorHAnsi"/>
          <w:color w:val="000000" w:themeColor="text1"/>
          <w:sz w:val="22"/>
          <w:szCs w:val="22"/>
        </w:rPr>
        <w:t xml:space="preserve">PIR </w:t>
      </w:r>
      <w:r w:rsidR="00B50983" w:rsidRPr="00494803">
        <w:rPr>
          <w:rStyle w:val="normaltextrun"/>
          <w:rFonts w:asciiTheme="minorHAnsi" w:hAnsiTheme="minorHAnsi" w:cstheme="minorHAnsi"/>
          <w:color w:val="000000" w:themeColor="text1"/>
          <w:sz w:val="22"/>
          <w:szCs w:val="22"/>
        </w:rPr>
        <w:t>report which must be p</w:t>
      </w:r>
      <w:r w:rsidR="00804EE9" w:rsidRPr="00494803">
        <w:rPr>
          <w:rStyle w:val="normaltextrun"/>
          <w:rFonts w:asciiTheme="minorHAnsi" w:hAnsiTheme="minorHAnsi" w:cstheme="minorHAnsi"/>
          <w:color w:val="000000" w:themeColor="text1"/>
          <w:sz w:val="22"/>
          <w:szCs w:val="22"/>
        </w:rPr>
        <w:t>ublished</w:t>
      </w:r>
      <w:r w:rsidR="007655A4" w:rsidRPr="00494803">
        <w:rPr>
          <w:rStyle w:val="normaltextrun"/>
          <w:rFonts w:asciiTheme="minorHAnsi" w:hAnsiTheme="minorHAnsi" w:cstheme="minorHAnsi"/>
          <w:color w:val="000000" w:themeColor="text1"/>
          <w:sz w:val="22"/>
          <w:szCs w:val="22"/>
        </w:rPr>
        <w:t>. Th</w:t>
      </w:r>
      <w:r w:rsidR="00323ADD" w:rsidRPr="00494803">
        <w:rPr>
          <w:rStyle w:val="normaltextrun"/>
          <w:rFonts w:asciiTheme="minorHAnsi" w:hAnsiTheme="minorHAnsi" w:cstheme="minorHAnsi"/>
          <w:color w:val="000000" w:themeColor="text1"/>
          <w:sz w:val="22"/>
          <w:szCs w:val="22"/>
        </w:rPr>
        <w:t>e</w:t>
      </w:r>
      <w:r w:rsidR="007655A4" w:rsidRPr="00494803">
        <w:rPr>
          <w:rStyle w:val="normaltextrun"/>
          <w:rFonts w:asciiTheme="minorHAnsi" w:hAnsiTheme="minorHAnsi" w:cstheme="minorHAnsi"/>
          <w:color w:val="000000" w:themeColor="text1"/>
          <w:sz w:val="22"/>
          <w:szCs w:val="22"/>
        </w:rPr>
        <w:t xml:space="preserve"> </w:t>
      </w:r>
      <w:r w:rsidR="00DB528D" w:rsidRPr="00494803">
        <w:rPr>
          <w:rStyle w:val="normaltextrun"/>
          <w:rFonts w:asciiTheme="minorHAnsi" w:hAnsiTheme="minorHAnsi" w:cstheme="minorHAnsi"/>
          <w:color w:val="000000" w:themeColor="text1"/>
          <w:sz w:val="22"/>
          <w:szCs w:val="22"/>
        </w:rPr>
        <w:t xml:space="preserve">report of the </w:t>
      </w:r>
      <w:r w:rsidR="007655A4" w:rsidRPr="00494803">
        <w:rPr>
          <w:rStyle w:val="normaltextrun"/>
          <w:rFonts w:asciiTheme="minorHAnsi" w:hAnsiTheme="minorHAnsi" w:cstheme="minorHAnsi"/>
          <w:color w:val="000000" w:themeColor="text1"/>
          <w:sz w:val="22"/>
          <w:szCs w:val="22"/>
        </w:rPr>
        <w:t>review must</w:t>
      </w:r>
      <w:r w:rsidR="00EB08EA" w:rsidRPr="00494803">
        <w:rPr>
          <w:rStyle w:val="normaltextrun"/>
          <w:rFonts w:asciiTheme="minorHAnsi" w:hAnsiTheme="minorHAnsi" w:cstheme="minorHAnsi"/>
          <w:b/>
          <w:color w:val="000000" w:themeColor="text1"/>
          <w:sz w:val="22"/>
          <w:szCs w:val="22"/>
        </w:rPr>
        <w:t>:</w:t>
      </w:r>
    </w:p>
    <w:p w14:paraId="430E31CC" w14:textId="77777777" w:rsidR="001E09D6" w:rsidRDefault="001E09D6" w:rsidP="00A01032">
      <w:pPr>
        <w:pStyle w:val="paragraph"/>
        <w:spacing w:before="0" w:beforeAutospacing="0" w:after="0" w:afterAutospacing="0"/>
        <w:ind w:left="720"/>
        <w:textAlignment w:val="baseline"/>
        <w:rPr>
          <w:rStyle w:val="normaltextrun"/>
          <w:rFonts w:asciiTheme="minorHAnsi" w:hAnsiTheme="minorHAnsi" w:cstheme="minorHAnsi"/>
          <w:b/>
          <w:bCs/>
          <w:color w:val="000000" w:themeColor="text1"/>
          <w:sz w:val="22"/>
          <w:szCs w:val="22"/>
        </w:rPr>
      </w:pPr>
    </w:p>
    <w:p w14:paraId="2DB06088" w14:textId="0D8F070D" w:rsidR="00796D4F" w:rsidRPr="00494803" w:rsidRDefault="00796D4F" w:rsidP="00A01032">
      <w:pPr>
        <w:pStyle w:val="paragraph"/>
        <w:spacing w:before="0" w:beforeAutospacing="0" w:after="0" w:afterAutospacing="0"/>
        <w:ind w:left="720"/>
        <w:textAlignment w:val="baseline"/>
        <w:rPr>
          <w:rStyle w:val="normaltextrun"/>
          <w:rFonts w:asciiTheme="minorHAnsi" w:hAnsiTheme="minorHAnsi" w:cstheme="minorHAnsi"/>
          <w:color w:val="000000" w:themeColor="text1"/>
          <w:sz w:val="22"/>
          <w:szCs w:val="22"/>
        </w:rPr>
      </w:pPr>
      <w:r w:rsidRPr="00494803">
        <w:rPr>
          <w:rStyle w:val="normaltextrun"/>
          <w:rFonts w:asciiTheme="minorHAnsi" w:hAnsiTheme="minorHAnsi" w:cstheme="minorHAnsi"/>
          <w:b/>
          <w:bCs/>
          <w:color w:val="000000" w:themeColor="text1"/>
          <w:sz w:val="22"/>
          <w:szCs w:val="22"/>
        </w:rPr>
        <w:t>(a)</w:t>
      </w:r>
      <w:r w:rsidRPr="00494803">
        <w:rPr>
          <w:rStyle w:val="normaltextrun"/>
          <w:rFonts w:asciiTheme="minorHAnsi" w:hAnsiTheme="minorHAnsi" w:cstheme="minorHAnsi"/>
          <w:color w:val="000000" w:themeColor="text1"/>
          <w:sz w:val="22"/>
          <w:szCs w:val="22"/>
        </w:rPr>
        <w:t xml:space="preserve"> set out the objectives intended to be achieved by the Regulations;</w:t>
      </w:r>
    </w:p>
    <w:p w14:paraId="417A1ED0" w14:textId="77777777" w:rsidR="001E09D6" w:rsidRDefault="001E09D6" w:rsidP="00A01032">
      <w:pPr>
        <w:pStyle w:val="paragraph"/>
        <w:spacing w:before="0" w:beforeAutospacing="0" w:after="0" w:afterAutospacing="0"/>
        <w:ind w:left="720"/>
        <w:textAlignment w:val="baseline"/>
        <w:rPr>
          <w:rStyle w:val="normaltextrun"/>
          <w:rFonts w:asciiTheme="minorHAnsi" w:hAnsiTheme="minorHAnsi" w:cstheme="minorHAnsi"/>
          <w:b/>
          <w:bCs/>
          <w:color w:val="000000" w:themeColor="text1"/>
          <w:sz w:val="22"/>
          <w:szCs w:val="22"/>
        </w:rPr>
      </w:pPr>
    </w:p>
    <w:p w14:paraId="62740E5B" w14:textId="1F45527C" w:rsidR="00796D4F" w:rsidRPr="00494803" w:rsidRDefault="00796D4F" w:rsidP="00A01032">
      <w:pPr>
        <w:pStyle w:val="paragraph"/>
        <w:spacing w:before="0" w:beforeAutospacing="0" w:after="0" w:afterAutospacing="0"/>
        <w:ind w:left="720"/>
        <w:textAlignment w:val="baseline"/>
        <w:rPr>
          <w:rStyle w:val="normaltextrun"/>
          <w:rFonts w:asciiTheme="minorHAnsi" w:hAnsiTheme="minorHAnsi" w:cstheme="minorHAnsi"/>
          <w:color w:val="000000" w:themeColor="text1"/>
          <w:sz w:val="22"/>
          <w:szCs w:val="22"/>
        </w:rPr>
      </w:pPr>
      <w:r w:rsidRPr="00494803">
        <w:rPr>
          <w:rStyle w:val="normaltextrun"/>
          <w:rFonts w:asciiTheme="minorHAnsi" w:hAnsiTheme="minorHAnsi" w:cstheme="minorHAnsi"/>
          <w:b/>
          <w:bCs/>
          <w:color w:val="000000" w:themeColor="text1"/>
          <w:sz w:val="22"/>
          <w:szCs w:val="22"/>
        </w:rPr>
        <w:t>(b)</w:t>
      </w:r>
      <w:r w:rsidRPr="00494803">
        <w:rPr>
          <w:rStyle w:val="normaltextrun"/>
          <w:rFonts w:asciiTheme="minorHAnsi" w:hAnsiTheme="minorHAnsi" w:cstheme="minorHAnsi"/>
          <w:color w:val="000000" w:themeColor="text1"/>
          <w:sz w:val="22"/>
          <w:szCs w:val="22"/>
        </w:rPr>
        <w:t xml:space="preserve"> assess the extent to which those objectives </w:t>
      </w:r>
      <w:r w:rsidR="002A3D0F" w:rsidRPr="00494803">
        <w:rPr>
          <w:rStyle w:val="normaltextrun"/>
          <w:rFonts w:asciiTheme="minorHAnsi" w:hAnsiTheme="minorHAnsi" w:cstheme="minorHAnsi"/>
          <w:color w:val="000000" w:themeColor="text1"/>
          <w:sz w:val="22"/>
          <w:szCs w:val="22"/>
        </w:rPr>
        <w:t>have been</w:t>
      </w:r>
      <w:r w:rsidRPr="00494803">
        <w:rPr>
          <w:rStyle w:val="normaltextrun"/>
          <w:rFonts w:asciiTheme="minorHAnsi" w:hAnsiTheme="minorHAnsi" w:cstheme="minorHAnsi"/>
          <w:color w:val="000000" w:themeColor="text1"/>
          <w:sz w:val="22"/>
          <w:szCs w:val="22"/>
        </w:rPr>
        <w:t xml:space="preserve"> achieved; and</w:t>
      </w:r>
    </w:p>
    <w:p w14:paraId="4DF056DA" w14:textId="77777777" w:rsidR="00A60BC7" w:rsidRDefault="00A60BC7" w:rsidP="00A01032">
      <w:pPr>
        <w:pStyle w:val="paragraph"/>
        <w:spacing w:before="0" w:beforeAutospacing="0" w:after="0" w:afterAutospacing="0"/>
        <w:ind w:left="720"/>
        <w:textAlignment w:val="baseline"/>
        <w:rPr>
          <w:rStyle w:val="normaltextrun"/>
          <w:rFonts w:asciiTheme="minorHAnsi" w:hAnsiTheme="minorHAnsi" w:cstheme="minorHAnsi"/>
          <w:b/>
          <w:bCs/>
          <w:color w:val="000000" w:themeColor="text1"/>
          <w:sz w:val="22"/>
          <w:szCs w:val="22"/>
        </w:rPr>
      </w:pPr>
    </w:p>
    <w:p w14:paraId="4A4F0189" w14:textId="74F74A75" w:rsidR="00A918C5" w:rsidRDefault="00796D4F" w:rsidP="00A01032">
      <w:pPr>
        <w:pStyle w:val="paragraph"/>
        <w:spacing w:before="0" w:beforeAutospacing="0" w:after="0" w:afterAutospacing="0"/>
        <w:ind w:left="720"/>
        <w:textAlignment w:val="baseline"/>
        <w:rPr>
          <w:rStyle w:val="normaltextrun"/>
          <w:rFonts w:asciiTheme="minorHAnsi" w:hAnsiTheme="minorHAnsi" w:cstheme="minorHAnsi"/>
          <w:color w:val="000000" w:themeColor="text1"/>
          <w:sz w:val="22"/>
          <w:szCs w:val="22"/>
        </w:rPr>
      </w:pPr>
      <w:r w:rsidRPr="00494803">
        <w:rPr>
          <w:rStyle w:val="normaltextrun"/>
          <w:rFonts w:asciiTheme="minorHAnsi" w:hAnsiTheme="minorHAnsi" w:cstheme="minorHAnsi"/>
          <w:b/>
          <w:bCs/>
          <w:color w:val="000000" w:themeColor="text1"/>
          <w:sz w:val="22"/>
          <w:szCs w:val="22"/>
        </w:rPr>
        <w:t>(c)</w:t>
      </w:r>
      <w:r w:rsidRPr="00494803">
        <w:rPr>
          <w:rStyle w:val="normaltextrun"/>
          <w:rFonts w:asciiTheme="minorHAnsi" w:hAnsiTheme="minorHAnsi" w:cstheme="minorHAnsi"/>
          <w:color w:val="000000" w:themeColor="text1"/>
          <w:sz w:val="22"/>
          <w:szCs w:val="22"/>
        </w:rPr>
        <w:t xml:space="preserve"> assess whether those objectives remain appropriate and, if so, the extent to which they could be achieved in a less burdensome way.</w:t>
      </w:r>
    </w:p>
    <w:p w14:paraId="665234B3" w14:textId="77777777" w:rsidR="00FF24F3" w:rsidRDefault="00FF24F3" w:rsidP="00937BAE">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14B8FFE2" w14:textId="3290D7D4" w:rsidR="007655A4" w:rsidRPr="00937BAE" w:rsidRDefault="007655A4" w:rsidP="00937BAE">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937BAE">
        <w:rPr>
          <w:rStyle w:val="normaltextrun"/>
          <w:rFonts w:asciiTheme="minorHAnsi" w:hAnsiTheme="minorHAnsi" w:cstheme="minorHAnsi"/>
          <w:color w:val="000000" w:themeColor="text1"/>
          <w:sz w:val="22"/>
          <w:szCs w:val="22"/>
        </w:rPr>
        <w:t>Th</w:t>
      </w:r>
      <w:r w:rsidR="00155093" w:rsidRPr="00937BAE">
        <w:rPr>
          <w:rStyle w:val="normaltextrun"/>
          <w:rFonts w:asciiTheme="minorHAnsi" w:hAnsiTheme="minorHAnsi" w:cstheme="minorHAnsi"/>
          <w:color w:val="000000" w:themeColor="text1"/>
          <w:sz w:val="22"/>
          <w:szCs w:val="22"/>
        </w:rPr>
        <w:t xml:space="preserve">e information </w:t>
      </w:r>
      <w:r w:rsidR="00601693">
        <w:rPr>
          <w:rStyle w:val="normaltextrun"/>
          <w:rFonts w:asciiTheme="minorHAnsi" w:hAnsiTheme="minorHAnsi" w:cstheme="minorHAnsi"/>
          <w:color w:val="000000" w:themeColor="text1"/>
          <w:sz w:val="22"/>
          <w:szCs w:val="22"/>
        </w:rPr>
        <w:t>below on</w:t>
      </w:r>
      <w:r w:rsidRPr="00937BAE">
        <w:rPr>
          <w:rStyle w:val="normaltextrun"/>
          <w:rFonts w:asciiTheme="minorHAnsi" w:hAnsiTheme="minorHAnsi" w:cstheme="minorHAnsi"/>
          <w:color w:val="000000" w:themeColor="text1"/>
          <w:sz w:val="22"/>
          <w:szCs w:val="22"/>
        </w:rPr>
        <w:t xml:space="preserve"> the </w:t>
      </w:r>
      <w:r w:rsidR="00EB7F37" w:rsidRPr="00EB7F37">
        <w:rPr>
          <w:rStyle w:val="normaltextrun"/>
          <w:rFonts w:asciiTheme="minorHAnsi" w:hAnsiTheme="minorHAnsi" w:cstheme="minorHAnsi"/>
          <w:color w:val="000000" w:themeColor="text1"/>
          <w:sz w:val="22"/>
          <w:szCs w:val="22"/>
        </w:rPr>
        <w:t>Offshore Combustion Installations (Pollution Prevention and Control) Regulations</w:t>
      </w:r>
      <w:r w:rsidR="00B77172" w:rsidRPr="00937BAE">
        <w:rPr>
          <w:rStyle w:val="normaltextrun"/>
          <w:rFonts w:asciiTheme="minorHAnsi" w:hAnsiTheme="minorHAnsi" w:cstheme="minorHAnsi"/>
          <w:color w:val="000000" w:themeColor="text1"/>
          <w:sz w:val="22"/>
          <w:szCs w:val="22"/>
        </w:rPr>
        <w:t xml:space="preserve"> </w:t>
      </w:r>
      <w:r w:rsidR="00323ADD">
        <w:rPr>
          <w:rStyle w:val="normaltextrun"/>
          <w:rFonts w:asciiTheme="minorHAnsi" w:hAnsiTheme="minorHAnsi" w:cstheme="minorHAnsi"/>
          <w:color w:val="000000" w:themeColor="text1"/>
          <w:sz w:val="22"/>
          <w:szCs w:val="22"/>
        </w:rPr>
        <w:t xml:space="preserve">2013 </w:t>
      </w:r>
      <w:r w:rsidR="00262182">
        <w:rPr>
          <w:rStyle w:val="normaltextrun"/>
          <w:rFonts w:asciiTheme="minorHAnsi" w:hAnsiTheme="minorHAnsi" w:cstheme="minorHAnsi"/>
          <w:color w:val="000000" w:themeColor="text1"/>
          <w:sz w:val="22"/>
          <w:szCs w:val="22"/>
        </w:rPr>
        <w:t xml:space="preserve">(including historical information and various </w:t>
      </w:r>
      <w:r w:rsidRPr="00937BAE">
        <w:rPr>
          <w:rStyle w:val="normaltextrun"/>
          <w:rFonts w:asciiTheme="minorHAnsi" w:hAnsiTheme="minorHAnsi" w:cstheme="minorHAnsi"/>
          <w:color w:val="000000" w:themeColor="text1"/>
          <w:sz w:val="22"/>
          <w:szCs w:val="22"/>
        </w:rPr>
        <w:t>amendments</w:t>
      </w:r>
      <w:r w:rsidR="00262182">
        <w:rPr>
          <w:rStyle w:val="normaltextrun"/>
          <w:rFonts w:asciiTheme="minorHAnsi" w:hAnsiTheme="minorHAnsi" w:cstheme="minorHAnsi"/>
          <w:color w:val="000000" w:themeColor="text1"/>
          <w:sz w:val="22"/>
          <w:szCs w:val="22"/>
        </w:rPr>
        <w:t>)</w:t>
      </w:r>
      <w:r w:rsidRPr="00937BAE">
        <w:rPr>
          <w:rStyle w:val="normaltextrun"/>
          <w:rFonts w:asciiTheme="minorHAnsi" w:hAnsiTheme="minorHAnsi" w:cstheme="minorHAnsi"/>
          <w:color w:val="000000" w:themeColor="text1"/>
          <w:sz w:val="22"/>
          <w:szCs w:val="22"/>
        </w:rPr>
        <w:t xml:space="preserve"> </w:t>
      </w:r>
      <w:r w:rsidR="00155093" w:rsidRPr="00937BAE">
        <w:rPr>
          <w:rStyle w:val="normaltextrun"/>
          <w:rFonts w:asciiTheme="minorHAnsi" w:hAnsiTheme="minorHAnsi" w:cstheme="minorHAnsi"/>
          <w:color w:val="000000" w:themeColor="text1"/>
          <w:sz w:val="22"/>
          <w:szCs w:val="22"/>
        </w:rPr>
        <w:t>may be beneficial</w:t>
      </w:r>
      <w:r w:rsidR="00130CB5" w:rsidRPr="00937BAE">
        <w:rPr>
          <w:rStyle w:val="normaltextrun"/>
          <w:rFonts w:asciiTheme="minorHAnsi" w:hAnsiTheme="minorHAnsi" w:cstheme="minorHAnsi"/>
          <w:color w:val="000000" w:themeColor="text1"/>
          <w:sz w:val="22"/>
          <w:szCs w:val="22"/>
        </w:rPr>
        <w:t xml:space="preserve"> to read prior to answer</w:t>
      </w:r>
      <w:r w:rsidR="00D012F5">
        <w:rPr>
          <w:rStyle w:val="normaltextrun"/>
          <w:rFonts w:asciiTheme="minorHAnsi" w:hAnsiTheme="minorHAnsi" w:cstheme="minorHAnsi"/>
          <w:color w:val="000000" w:themeColor="text1"/>
          <w:sz w:val="22"/>
          <w:szCs w:val="22"/>
        </w:rPr>
        <w:t>ing</w:t>
      </w:r>
      <w:r w:rsidR="00130CB5" w:rsidRPr="00937BAE">
        <w:rPr>
          <w:rStyle w:val="normaltextrun"/>
          <w:rFonts w:asciiTheme="minorHAnsi" w:hAnsiTheme="minorHAnsi" w:cstheme="minorHAnsi"/>
          <w:color w:val="000000" w:themeColor="text1"/>
          <w:sz w:val="22"/>
          <w:szCs w:val="22"/>
        </w:rPr>
        <w:t xml:space="preserve"> the PIR Survey</w:t>
      </w:r>
      <w:r w:rsidRPr="00937BAE">
        <w:rPr>
          <w:rStyle w:val="normaltextrun"/>
          <w:rFonts w:asciiTheme="minorHAnsi" w:hAnsiTheme="minorHAnsi" w:cstheme="minorHAnsi"/>
          <w:color w:val="000000" w:themeColor="text1"/>
          <w:sz w:val="22"/>
          <w:szCs w:val="22"/>
        </w:rPr>
        <w:t>. </w:t>
      </w:r>
    </w:p>
    <w:p w14:paraId="40E76408" w14:textId="77777777" w:rsidR="007655A4" w:rsidRDefault="007655A4" w:rsidP="00937BAE">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2D4104E9" w14:textId="03864638" w:rsidR="00413272" w:rsidRPr="00D64B0F" w:rsidRDefault="00413272" w:rsidP="00937BAE">
      <w:pPr>
        <w:pStyle w:val="paragraph"/>
        <w:spacing w:before="0" w:beforeAutospacing="0" w:after="0" w:afterAutospacing="0"/>
        <w:textAlignment w:val="baseline"/>
        <w:rPr>
          <w:rStyle w:val="normaltextrun"/>
          <w:rFonts w:asciiTheme="minorHAnsi" w:hAnsiTheme="minorHAnsi" w:cstheme="minorHAnsi"/>
          <w:i/>
          <w:iCs/>
          <w:color w:val="000000" w:themeColor="text1"/>
          <w:sz w:val="22"/>
          <w:szCs w:val="22"/>
          <w:u w:val="single"/>
        </w:rPr>
      </w:pPr>
      <w:r w:rsidRPr="00494803">
        <w:rPr>
          <w:rStyle w:val="normaltextrun"/>
          <w:rFonts w:asciiTheme="minorHAnsi" w:hAnsiTheme="minorHAnsi" w:cstheme="minorHAnsi"/>
          <w:i/>
          <w:iCs/>
          <w:color w:val="000000" w:themeColor="text1"/>
          <w:sz w:val="22"/>
          <w:szCs w:val="22"/>
          <w:u w:val="single"/>
        </w:rPr>
        <w:t>General overview</w:t>
      </w:r>
    </w:p>
    <w:p w14:paraId="1F39F110" w14:textId="77777777" w:rsidR="00413272" w:rsidRPr="00937BAE" w:rsidRDefault="00413272" w:rsidP="00937BAE">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374CFBE6" w14:textId="77777777" w:rsidR="00715DEB" w:rsidRDefault="00D76DF8" w:rsidP="000B12E2">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r w:rsidRPr="0010696D">
        <w:rPr>
          <w:rStyle w:val="normaltextrun"/>
          <w:rFonts w:asciiTheme="minorHAnsi" w:hAnsiTheme="minorHAnsi" w:cstheme="minorBidi"/>
          <w:color w:val="000000" w:themeColor="text1"/>
          <w:sz w:val="22"/>
          <w:szCs w:val="22"/>
        </w:rPr>
        <w:t xml:space="preserve">The </w:t>
      </w:r>
      <w:r w:rsidR="00080C52" w:rsidRPr="0010696D">
        <w:rPr>
          <w:rStyle w:val="normaltextrun"/>
          <w:rFonts w:asciiTheme="minorHAnsi" w:hAnsiTheme="minorHAnsi" w:cstheme="minorHAnsi"/>
          <w:color w:val="000000" w:themeColor="text1"/>
          <w:sz w:val="22"/>
          <w:szCs w:val="22"/>
        </w:rPr>
        <w:t>Offshore Combustion Installations (Pollution Prevention and Control) Regulations</w:t>
      </w:r>
      <w:r w:rsidRPr="0010696D">
        <w:rPr>
          <w:rStyle w:val="normaltextrun"/>
          <w:rFonts w:asciiTheme="minorHAnsi" w:hAnsiTheme="minorHAnsi" w:cstheme="minorBidi"/>
          <w:color w:val="000000" w:themeColor="text1"/>
          <w:sz w:val="22"/>
          <w:szCs w:val="22"/>
        </w:rPr>
        <w:t xml:space="preserve"> </w:t>
      </w:r>
      <w:r w:rsidR="00080C52" w:rsidRPr="0010696D">
        <w:rPr>
          <w:rStyle w:val="normaltextrun"/>
          <w:rFonts w:asciiTheme="minorHAnsi" w:hAnsiTheme="minorHAnsi" w:cstheme="minorBidi"/>
          <w:color w:val="000000" w:themeColor="text1"/>
          <w:sz w:val="22"/>
          <w:szCs w:val="22"/>
        </w:rPr>
        <w:t xml:space="preserve">2013 </w:t>
      </w:r>
      <w:r w:rsidRPr="0010696D">
        <w:rPr>
          <w:rStyle w:val="normaltextrun"/>
          <w:rFonts w:asciiTheme="minorHAnsi" w:hAnsiTheme="minorHAnsi" w:cstheme="minorBidi"/>
          <w:color w:val="000000" w:themeColor="text1"/>
          <w:sz w:val="22"/>
          <w:szCs w:val="22"/>
        </w:rPr>
        <w:t>(“</w:t>
      </w:r>
      <w:r w:rsidR="00080C52" w:rsidRPr="0010696D">
        <w:rPr>
          <w:rStyle w:val="normaltextrun"/>
          <w:rFonts w:asciiTheme="minorHAnsi" w:hAnsiTheme="minorHAnsi" w:cstheme="minorBidi"/>
          <w:color w:val="000000" w:themeColor="text1"/>
          <w:sz w:val="22"/>
          <w:szCs w:val="22"/>
        </w:rPr>
        <w:t>t</w:t>
      </w:r>
      <w:r w:rsidRPr="0010696D">
        <w:rPr>
          <w:rStyle w:val="normaltextrun"/>
          <w:rFonts w:asciiTheme="minorHAnsi" w:hAnsiTheme="minorHAnsi" w:cstheme="minorBidi"/>
          <w:color w:val="000000" w:themeColor="text1"/>
          <w:sz w:val="22"/>
          <w:szCs w:val="22"/>
        </w:rPr>
        <w:t xml:space="preserve">he </w:t>
      </w:r>
      <w:r w:rsidR="00845337" w:rsidRPr="0010696D">
        <w:rPr>
          <w:rStyle w:val="normaltextrun"/>
          <w:rFonts w:asciiTheme="minorHAnsi" w:hAnsiTheme="minorHAnsi" w:cstheme="minorBidi"/>
          <w:color w:val="000000" w:themeColor="text1"/>
          <w:sz w:val="22"/>
          <w:szCs w:val="22"/>
        </w:rPr>
        <w:t>2013</w:t>
      </w:r>
      <w:r w:rsidR="0062504A" w:rsidRPr="0010696D">
        <w:rPr>
          <w:rStyle w:val="normaltextrun"/>
          <w:rFonts w:asciiTheme="minorHAnsi" w:hAnsiTheme="minorHAnsi" w:cstheme="minorBidi"/>
          <w:color w:val="000000" w:themeColor="text1"/>
          <w:sz w:val="22"/>
          <w:szCs w:val="22"/>
        </w:rPr>
        <w:t xml:space="preserve"> </w:t>
      </w:r>
      <w:r w:rsidR="00845337" w:rsidRPr="0010696D">
        <w:rPr>
          <w:rStyle w:val="normaltextrun"/>
          <w:rFonts w:asciiTheme="minorHAnsi" w:hAnsiTheme="minorHAnsi" w:cstheme="minorBidi"/>
          <w:color w:val="000000" w:themeColor="text1"/>
          <w:sz w:val="22"/>
          <w:szCs w:val="22"/>
        </w:rPr>
        <w:t>PPC Regulations</w:t>
      </w:r>
      <w:r w:rsidRPr="0010696D">
        <w:rPr>
          <w:rStyle w:val="normaltextrun"/>
          <w:rFonts w:asciiTheme="minorHAnsi" w:hAnsiTheme="minorHAnsi" w:cstheme="minorBidi"/>
          <w:color w:val="000000" w:themeColor="text1"/>
          <w:sz w:val="22"/>
          <w:szCs w:val="22"/>
        </w:rPr>
        <w:t xml:space="preserve">”) </w:t>
      </w:r>
      <w:r w:rsidR="00F5267B" w:rsidRPr="0010696D">
        <w:rPr>
          <w:rStyle w:val="normaltextrun"/>
          <w:rFonts w:asciiTheme="minorHAnsi" w:hAnsiTheme="minorHAnsi" w:cstheme="minorBidi"/>
          <w:color w:val="000000" w:themeColor="text1"/>
          <w:sz w:val="22"/>
          <w:szCs w:val="22"/>
        </w:rPr>
        <w:t xml:space="preserve">- </w:t>
      </w:r>
      <w:r w:rsidR="00E97AFB" w:rsidRPr="0010696D">
        <w:rPr>
          <w:rStyle w:val="normaltextrun"/>
          <w:rFonts w:asciiTheme="minorHAnsi" w:hAnsiTheme="minorHAnsi" w:cstheme="minorBidi"/>
          <w:color w:val="000000" w:themeColor="text1"/>
          <w:sz w:val="22"/>
          <w:szCs w:val="22"/>
        </w:rPr>
        <w:t xml:space="preserve">which entered into force </w:t>
      </w:r>
      <w:r w:rsidR="002B6B3F" w:rsidRPr="0010696D">
        <w:rPr>
          <w:rStyle w:val="normaltextrun"/>
          <w:rFonts w:asciiTheme="minorHAnsi" w:hAnsiTheme="minorHAnsi" w:cstheme="minorBidi"/>
          <w:color w:val="000000" w:themeColor="text1"/>
          <w:sz w:val="22"/>
          <w:szCs w:val="22"/>
        </w:rPr>
        <w:t xml:space="preserve">on 19 May 2013 </w:t>
      </w:r>
      <w:r w:rsidR="00F5267B" w:rsidRPr="0010696D">
        <w:rPr>
          <w:rStyle w:val="normaltextrun"/>
          <w:rFonts w:asciiTheme="minorHAnsi" w:hAnsiTheme="minorHAnsi" w:cstheme="minorBidi"/>
          <w:color w:val="000000" w:themeColor="text1"/>
          <w:sz w:val="22"/>
          <w:szCs w:val="22"/>
        </w:rPr>
        <w:t xml:space="preserve">- </w:t>
      </w:r>
      <w:r w:rsidR="00845337" w:rsidRPr="0010696D">
        <w:rPr>
          <w:rStyle w:val="normaltextrun"/>
          <w:rFonts w:asciiTheme="minorHAnsi" w:hAnsiTheme="minorHAnsi" w:cstheme="minorBidi"/>
          <w:color w:val="000000" w:themeColor="text1"/>
          <w:sz w:val="22"/>
          <w:szCs w:val="22"/>
        </w:rPr>
        <w:t xml:space="preserve">were introduced </w:t>
      </w:r>
      <w:r w:rsidR="00733C7F" w:rsidRPr="0010696D">
        <w:rPr>
          <w:rStyle w:val="normaltextrun"/>
          <w:rFonts w:asciiTheme="minorHAnsi" w:hAnsiTheme="minorHAnsi" w:cstheme="minorBidi"/>
          <w:color w:val="000000" w:themeColor="text1"/>
          <w:sz w:val="22"/>
          <w:szCs w:val="22"/>
        </w:rPr>
        <w:t>to transpose the</w:t>
      </w:r>
      <w:r w:rsidR="00AC2587" w:rsidRPr="0010696D">
        <w:rPr>
          <w:rStyle w:val="normaltextrun"/>
          <w:rFonts w:asciiTheme="minorHAnsi" w:hAnsiTheme="minorHAnsi" w:cstheme="minorBidi"/>
          <w:color w:val="000000" w:themeColor="text1"/>
          <w:sz w:val="22"/>
          <w:szCs w:val="22"/>
        </w:rPr>
        <w:t xml:space="preserve"> </w:t>
      </w:r>
      <w:r w:rsidR="00933C4B" w:rsidRPr="0010696D">
        <w:rPr>
          <w:rStyle w:val="normaltextrun"/>
          <w:rFonts w:asciiTheme="minorHAnsi" w:hAnsiTheme="minorHAnsi" w:cstheme="minorBidi"/>
          <w:color w:val="000000" w:themeColor="text1"/>
          <w:sz w:val="22"/>
          <w:szCs w:val="22"/>
        </w:rPr>
        <w:t xml:space="preserve">appropriate </w:t>
      </w:r>
      <w:r w:rsidR="00BD2851" w:rsidRPr="0010696D">
        <w:rPr>
          <w:rStyle w:val="normaltextrun"/>
          <w:rFonts w:asciiTheme="minorHAnsi" w:hAnsiTheme="minorHAnsi" w:cstheme="minorBidi"/>
          <w:color w:val="000000" w:themeColor="text1"/>
          <w:sz w:val="22"/>
          <w:szCs w:val="22"/>
        </w:rPr>
        <w:t xml:space="preserve">obligations </w:t>
      </w:r>
      <w:r w:rsidR="009C0B8D" w:rsidRPr="0010696D">
        <w:rPr>
          <w:rStyle w:val="normaltextrun"/>
          <w:rFonts w:asciiTheme="minorHAnsi" w:hAnsiTheme="minorHAnsi" w:cstheme="minorBidi"/>
          <w:color w:val="000000" w:themeColor="text1"/>
          <w:sz w:val="22"/>
          <w:szCs w:val="22"/>
        </w:rPr>
        <w:t>of Directive 2010/75/EU on industrial emissions</w:t>
      </w:r>
      <w:r w:rsidR="005A3439" w:rsidRPr="0010696D">
        <w:rPr>
          <w:rStyle w:val="normaltextrun"/>
          <w:rFonts w:asciiTheme="minorHAnsi" w:hAnsiTheme="minorHAnsi" w:cstheme="minorBidi"/>
          <w:color w:val="000000" w:themeColor="text1"/>
          <w:sz w:val="22"/>
          <w:szCs w:val="22"/>
        </w:rPr>
        <w:t xml:space="preserve"> (“the IED”)</w:t>
      </w:r>
      <w:r w:rsidR="00AB7341">
        <w:rPr>
          <w:rStyle w:val="FootnoteReference"/>
          <w:rFonts w:asciiTheme="minorHAnsi" w:hAnsiTheme="minorHAnsi" w:cstheme="minorBidi"/>
          <w:color w:val="000000" w:themeColor="text1"/>
          <w:sz w:val="22"/>
          <w:szCs w:val="22"/>
        </w:rPr>
        <w:footnoteReference w:id="2"/>
      </w:r>
      <w:r w:rsidR="00715DEB">
        <w:rPr>
          <w:rStyle w:val="normaltextrun"/>
          <w:rFonts w:asciiTheme="minorHAnsi" w:hAnsiTheme="minorHAnsi" w:cstheme="minorBidi"/>
          <w:color w:val="000000" w:themeColor="text1"/>
          <w:sz w:val="22"/>
          <w:szCs w:val="22"/>
        </w:rPr>
        <w:t>.</w:t>
      </w:r>
      <w:r w:rsidR="005A3439" w:rsidRPr="0010696D">
        <w:rPr>
          <w:rStyle w:val="normaltextrun"/>
          <w:rFonts w:asciiTheme="minorHAnsi" w:hAnsiTheme="minorHAnsi" w:cstheme="minorBidi"/>
          <w:color w:val="000000" w:themeColor="text1"/>
          <w:sz w:val="22"/>
          <w:szCs w:val="22"/>
        </w:rPr>
        <w:t xml:space="preserve"> </w:t>
      </w:r>
    </w:p>
    <w:p w14:paraId="2ED444AE" w14:textId="77777777" w:rsidR="00715DEB" w:rsidRDefault="00715DEB" w:rsidP="000B12E2">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28060F3B" w14:textId="6A3BA792" w:rsidR="000C7AF3" w:rsidRDefault="00715DEB" w:rsidP="000B12E2">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r>
        <w:rPr>
          <w:rStyle w:val="normaltextrun"/>
          <w:rFonts w:asciiTheme="minorHAnsi" w:hAnsiTheme="minorHAnsi" w:cstheme="minorBidi"/>
          <w:color w:val="000000" w:themeColor="text1"/>
          <w:sz w:val="22"/>
          <w:szCs w:val="22"/>
        </w:rPr>
        <w:t>F</w:t>
      </w:r>
      <w:r w:rsidRPr="0010696D">
        <w:rPr>
          <w:rStyle w:val="normaltextrun"/>
          <w:rFonts w:asciiTheme="minorHAnsi" w:hAnsiTheme="minorHAnsi" w:cstheme="minorBidi"/>
          <w:color w:val="000000" w:themeColor="text1"/>
          <w:sz w:val="22"/>
          <w:szCs w:val="22"/>
        </w:rPr>
        <w:t xml:space="preserve">or </w:t>
      </w:r>
      <w:r w:rsidR="00F752DA" w:rsidRPr="0010696D">
        <w:rPr>
          <w:rStyle w:val="normaltextrun"/>
          <w:rFonts w:asciiTheme="minorHAnsi" w:hAnsiTheme="minorHAnsi" w:cstheme="minorBidi"/>
          <w:color w:val="000000" w:themeColor="text1"/>
          <w:sz w:val="22"/>
          <w:szCs w:val="22"/>
        </w:rPr>
        <w:t>the purpose of</w:t>
      </w:r>
      <w:r w:rsidR="005A3439" w:rsidRPr="0010696D">
        <w:rPr>
          <w:rStyle w:val="normaltextrun"/>
          <w:rFonts w:asciiTheme="minorHAnsi" w:hAnsiTheme="minorHAnsi" w:cstheme="minorBidi"/>
          <w:color w:val="000000" w:themeColor="text1"/>
          <w:sz w:val="22"/>
          <w:szCs w:val="22"/>
        </w:rPr>
        <w:t xml:space="preserve"> </w:t>
      </w:r>
      <w:r w:rsidR="00126959" w:rsidRPr="00126959">
        <w:rPr>
          <w:rStyle w:val="normaltextrun"/>
          <w:rFonts w:asciiTheme="minorHAnsi" w:hAnsiTheme="minorHAnsi" w:cstheme="minorBidi"/>
          <w:color w:val="000000" w:themeColor="text1"/>
          <w:sz w:val="22"/>
          <w:szCs w:val="22"/>
        </w:rPr>
        <w:t>IED transposition, the 2013 PPC Regulations</w:t>
      </w:r>
      <w:r w:rsidR="00126959">
        <w:rPr>
          <w:rStyle w:val="normaltextrun"/>
          <w:rFonts w:asciiTheme="minorHAnsi" w:hAnsiTheme="minorHAnsi" w:cstheme="minorBidi"/>
          <w:color w:val="000000" w:themeColor="text1"/>
          <w:sz w:val="22"/>
          <w:szCs w:val="22"/>
        </w:rPr>
        <w:t xml:space="preserve"> </w:t>
      </w:r>
      <w:r w:rsidR="00E62432" w:rsidRPr="0010696D">
        <w:rPr>
          <w:rStyle w:val="normaltextrun"/>
          <w:rFonts w:asciiTheme="minorHAnsi" w:hAnsiTheme="minorHAnsi" w:cstheme="minorBidi"/>
          <w:color w:val="000000" w:themeColor="text1"/>
          <w:sz w:val="22"/>
          <w:szCs w:val="22"/>
        </w:rPr>
        <w:t xml:space="preserve">control </w:t>
      </w:r>
      <w:r w:rsidR="00002FEA" w:rsidRPr="0010696D">
        <w:rPr>
          <w:rStyle w:val="normaltextrun"/>
          <w:rFonts w:asciiTheme="minorHAnsi" w:hAnsiTheme="minorHAnsi" w:cstheme="minorBidi"/>
          <w:color w:val="000000" w:themeColor="text1"/>
          <w:sz w:val="22"/>
          <w:szCs w:val="22"/>
        </w:rPr>
        <w:t xml:space="preserve">atmospheric </w:t>
      </w:r>
      <w:r w:rsidR="00E62432" w:rsidRPr="0010696D">
        <w:rPr>
          <w:rStyle w:val="normaltextrun"/>
          <w:rFonts w:asciiTheme="minorHAnsi" w:hAnsiTheme="minorHAnsi" w:cstheme="minorBidi"/>
          <w:color w:val="000000" w:themeColor="text1"/>
          <w:sz w:val="22"/>
          <w:szCs w:val="22"/>
        </w:rPr>
        <w:t xml:space="preserve">emissions </w:t>
      </w:r>
      <w:r w:rsidR="00DE66B9" w:rsidRPr="0010696D">
        <w:rPr>
          <w:rStyle w:val="normaltextrun"/>
          <w:rFonts w:asciiTheme="minorHAnsi" w:hAnsiTheme="minorHAnsi" w:cstheme="minorBidi"/>
          <w:color w:val="000000" w:themeColor="text1"/>
          <w:sz w:val="22"/>
          <w:szCs w:val="22"/>
        </w:rPr>
        <w:t xml:space="preserve">of certain pollutants </w:t>
      </w:r>
      <w:r w:rsidR="00E86299" w:rsidRPr="0010696D">
        <w:rPr>
          <w:rStyle w:val="normaltextrun"/>
          <w:rFonts w:asciiTheme="minorHAnsi" w:hAnsiTheme="minorHAnsi" w:cstheme="minorBidi"/>
          <w:color w:val="000000" w:themeColor="text1"/>
          <w:sz w:val="22"/>
          <w:szCs w:val="22"/>
        </w:rPr>
        <w:t xml:space="preserve">from </w:t>
      </w:r>
      <w:r w:rsidR="00944B26" w:rsidRPr="0010696D">
        <w:rPr>
          <w:rStyle w:val="normaltextrun"/>
          <w:rFonts w:asciiTheme="minorHAnsi" w:hAnsiTheme="minorHAnsi" w:cstheme="minorBidi"/>
          <w:color w:val="000000" w:themeColor="text1"/>
          <w:sz w:val="22"/>
          <w:szCs w:val="22"/>
        </w:rPr>
        <w:t xml:space="preserve">specific types of combustion </w:t>
      </w:r>
      <w:r w:rsidR="00B965C6" w:rsidRPr="0010696D">
        <w:rPr>
          <w:rStyle w:val="normaltextrun"/>
          <w:rFonts w:asciiTheme="minorHAnsi" w:hAnsiTheme="minorHAnsi" w:cstheme="minorBidi"/>
          <w:color w:val="000000" w:themeColor="text1"/>
          <w:sz w:val="22"/>
          <w:szCs w:val="22"/>
        </w:rPr>
        <w:t xml:space="preserve">plants </w:t>
      </w:r>
      <w:r w:rsidR="00A34797" w:rsidRPr="0010696D">
        <w:rPr>
          <w:rStyle w:val="normaltextrun"/>
          <w:rFonts w:asciiTheme="minorHAnsi" w:hAnsiTheme="minorHAnsi" w:cstheme="minorBidi"/>
          <w:color w:val="000000" w:themeColor="text1"/>
          <w:sz w:val="22"/>
          <w:szCs w:val="22"/>
        </w:rPr>
        <w:t xml:space="preserve">on </w:t>
      </w:r>
      <w:r w:rsidR="00A34797" w:rsidRPr="000D247B">
        <w:rPr>
          <w:rStyle w:val="normaltextrun"/>
          <w:rFonts w:asciiTheme="minorHAnsi" w:hAnsiTheme="minorHAnsi" w:cstheme="minorBidi"/>
          <w:color w:val="000000" w:themeColor="text1"/>
          <w:sz w:val="22"/>
          <w:szCs w:val="22"/>
        </w:rPr>
        <w:t>offshore platforms</w:t>
      </w:r>
      <w:r w:rsidR="00F22807" w:rsidRPr="000D247B">
        <w:rPr>
          <w:rStyle w:val="normaltextrun"/>
          <w:rFonts w:asciiTheme="minorHAnsi" w:hAnsiTheme="minorHAnsi" w:cstheme="minorBidi"/>
          <w:color w:val="000000" w:themeColor="text1"/>
          <w:sz w:val="22"/>
          <w:szCs w:val="22"/>
        </w:rPr>
        <w:t xml:space="preserve"> </w:t>
      </w:r>
      <w:r w:rsidR="00E86299" w:rsidRPr="000D247B">
        <w:rPr>
          <w:rStyle w:val="normaltextrun"/>
          <w:rFonts w:asciiTheme="minorHAnsi" w:hAnsiTheme="minorHAnsi" w:cstheme="minorBidi"/>
          <w:color w:val="000000" w:themeColor="text1"/>
          <w:sz w:val="22"/>
          <w:szCs w:val="22"/>
        </w:rPr>
        <w:t>(</w:t>
      </w:r>
      <w:r w:rsidR="00F22807" w:rsidRPr="000D247B">
        <w:rPr>
          <w:rStyle w:val="normaltextrun"/>
          <w:rFonts w:asciiTheme="minorHAnsi" w:hAnsiTheme="minorHAnsi" w:cstheme="minorBidi"/>
          <w:color w:val="000000" w:themeColor="text1"/>
          <w:sz w:val="22"/>
          <w:szCs w:val="22"/>
        </w:rPr>
        <w:t xml:space="preserve">including fixed </w:t>
      </w:r>
      <w:r w:rsidR="00B15968">
        <w:rPr>
          <w:rStyle w:val="normaltextrun"/>
          <w:rFonts w:asciiTheme="minorHAnsi" w:hAnsiTheme="minorHAnsi" w:cstheme="minorBidi"/>
          <w:color w:val="000000" w:themeColor="text1"/>
          <w:sz w:val="22"/>
          <w:szCs w:val="22"/>
        </w:rPr>
        <w:t>and</w:t>
      </w:r>
      <w:r w:rsidR="00B15968" w:rsidRPr="000D247B">
        <w:rPr>
          <w:rStyle w:val="normaltextrun"/>
          <w:rFonts w:asciiTheme="minorHAnsi" w:hAnsiTheme="minorHAnsi" w:cstheme="minorBidi"/>
          <w:color w:val="000000" w:themeColor="text1"/>
          <w:sz w:val="22"/>
          <w:szCs w:val="22"/>
        </w:rPr>
        <w:t xml:space="preserve"> </w:t>
      </w:r>
      <w:r w:rsidR="00037143" w:rsidRPr="000D247B">
        <w:rPr>
          <w:rStyle w:val="normaltextrun"/>
          <w:rFonts w:asciiTheme="minorHAnsi" w:hAnsiTheme="minorHAnsi" w:cstheme="minorBidi"/>
          <w:color w:val="000000" w:themeColor="text1"/>
          <w:sz w:val="22"/>
          <w:szCs w:val="22"/>
        </w:rPr>
        <w:t>floating structures</w:t>
      </w:r>
      <w:r w:rsidR="00E86299" w:rsidRPr="000D247B">
        <w:rPr>
          <w:rStyle w:val="normaltextrun"/>
          <w:rFonts w:asciiTheme="minorHAnsi" w:hAnsiTheme="minorHAnsi" w:cstheme="minorBidi"/>
          <w:color w:val="000000" w:themeColor="text1"/>
          <w:sz w:val="22"/>
          <w:szCs w:val="22"/>
        </w:rPr>
        <w:t>)</w:t>
      </w:r>
      <w:r w:rsidR="00037143" w:rsidRPr="000D247B">
        <w:rPr>
          <w:rStyle w:val="normaltextrun"/>
          <w:rFonts w:asciiTheme="minorHAnsi" w:hAnsiTheme="minorHAnsi" w:cstheme="minorBidi"/>
          <w:color w:val="000000" w:themeColor="text1"/>
          <w:sz w:val="22"/>
          <w:szCs w:val="22"/>
        </w:rPr>
        <w:t xml:space="preserve"> </w:t>
      </w:r>
      <w:r w:rsidR="00D0451D" w:rsidRPr="000D247B">
        <w:rPr>
          <w:rStyle w:val="normaltextrun"/>
          <w:rFonts w:asciiTheme="minorHAnsi" w:hAnsiTheme="minorHAnsi" w:cstheme="minorBidi"/>
          <w:color w:val="000000" w:themeColor="text1"/>
          <w:sz w:val="22"/>
          <w:szCs w:val="22"/>
        </w:rPr>
        <w:t>[“</w:t>
      </w:r>
      <w:r w:rsidR="005A00F6" w:rsidRPr="00494803">
        <w:rPr>
          <w:rStyle w:val="normaltextrun"/>
          <w:rFonts w:asciiTheme="minorHAnsi" w:hAnsiTheme="minorHAnsi" w:cstheme="minorBidi"/>
          <w:color w:val="000000" w:themeColor="text1"/>
          <w:sz w:val="22"/>
          <w:szCs w:val="22"/>
        </w:rPr>
        <w:t>relevant platforms</w:t>
      </w:r>
      <w:r w:rsidR="00D0451D" w:rsidRPr="00494803">
        <w:rPr>
          <w:rStyle w:val="normaltextrun"/>
          <w:rFonts w:asciiTheme="minorHAnsi" w:hAnsiTheme="minorHAnsi" w:cstheme="minorBidi"/>
          <w:color w:val="000000" w:themeColor="text1"/>
          <w:sz w:val="22"/>
          <w:szCs w:val="22"/>
        </w:rPr>
        <w:t>”</w:t>
      </w:r>
      <w:r w:rsidR="0025151F" w:rsidRPr="00AB7341">
        <w:rPr>
          <w:rStyle w:val="normaltextrun"/>
          <w:rFonts w:asciiTheme="minorHAnsi" w:hAnsiTheme="minorHAnsi" w:cstheme="minorBidi"/>
          <w:color w:val="000000" w:themeColor="text1"/>
          <w:sz w:val="22"/>
          <w:szCs w:val="22"/>
        </w:rPr>
        <w:t>]</w:t>
      </w:r>
      <w:r w:rsidR="0025151F" w:rsidRPr="0010696D">
        <w:rPr>
          <w:rStyle w:val="normaltextrun"/>
          <w:rFonts w:asciiTheme="minorHAnsi" w:hAnsiTheme="minorHAnsi" w:cstheme="minorBidi"/>
          <w:color w:val="000000" w:themeColor="text1"/>
          <w:sz w:val="22"/>
          <w:szCs w:val="22"/>
        </w:rPr>
        <w:t xml:space="preserve"> </w:t>
      </w:r>
      <w:r w:rsidR="00E2161F" w:rsidRPr="0010696D">
        <w:rPr>
          <w:rStyle w:val="normaltextrun"/>
          <w:rFonts w:asciiTheme="minorHAnsi" w:hAnsiTheme="minorHAnsi" w:cstheme="minorBidi"/>
          <w:color w:val="000000" w:themeColor="text1"/>
          <w:sz w:val="22"/>
          <w:szCs w:val="22"/>
        </w:rPr>
        <w:t xml:space="preserve">engaged in oil and gas </w:t>
      </w:r>
      <w:r w:rsidR="0059552E" w:rsidRPr="0010696D">
        <w:rPr>
          <w:rStyle w:val="normaltextrun"/>
          <w:rFonts w:asciiTheme="minorHAnsi" w:hAnsiTheme="minorHAnsi" w:cstheme="minorBidi"/>
          <w:color w:val="000000" w:themeColor="text1"/>
          <w:sz w:val="22"/>
          <w:szCs w:val="22"/>
        </w:rPr>
        <w:t xml:space="preserve">production plus gas and carbon dioxide </w:t>
      </w:r>
      <w:r w:rsidR="00B8755F" w:rsidRPr="0010696D">
        <w:rPr>
          <w:rStyle w:val="normaltextrun"/>
          <w:rFonts w:asciiTheme="minorHAnsi" w:hAnsiTheme="minorHAnsi" w:cstheme="minorBidi"/>
          <w:color w:val="000000" w:themeColor="text1"/>
          <w:sz w:val="22"/>
          <w:szCs w:val="22"/>
        </w:rPr>
        <w:t>(CO</w:t>
      </w:r>
      <w:r w:rsidR="00B8755F" w:rsidRPr="0010696D">
        <w:rPr>
          <w:rStyle w:val="normaltextrun"/>
          <w:rFonts w:asciiTheme="minorHAnsi" w:hAnsiTheme="minorHAnsi" w:cstheme="minorBidi"/>
          <w:color w:val="000000" w:themeColor="text1"/>
          <w:sz w:val="22"/>
          <w:szCs w:val="22"/>
          <w:vertAlign w:val="subscript"/>
        </w:rPr>
        <w:t>2</w:t>
      </w:r>
      <w:r w:rsidR="00B8755F" w:rsidRPr="0010696D">
        <w:rPr>
          <w:rStyle w:val="normaltextrun"/>
          <w:rFonts w:asciiTheme="minorHAnsi" w:hAnsiTheme="minorHAnsi" w:cstheme="minorBidi"/>
          <w:color w:val="000000" w:themeColor="text1"/>
          <w:sz w:val="22"/>
          <w:szCs w:val="22"/>
        </w:rPr>
        <w:t>) unloading and storage</w:t>
      </w:r>
      <w:r w:rsidR="00764F34" w:rsidRPr="0010696D">
        <w:rPr>
          <w:rStyle w:val="normaltextrun"/>
          <w:rFonts w:asciiTheme="minorHAnsi" w:hAnsiTheme="minorHAnsi" w:cstheme="minorBidi"/>
          <w:color w:val="000000" w:themeColor="text1"/>
          <w:sz w:val="22"/>
          <w:szCs w:val="22"/>
        </w:rPr>
        <w:t xml:space="preserve"> </w:t>
      </w:r>
      <w:r w:rsidR="00A939B1" w:rsidRPr="0010696D">
        <w:rPr>
          <w:rStyle w:val="normaltextrun"/>
          <w:rFonts w:asciiTheme="minorHAnsi" w:hAnsiTheme="minorHAnsi" w:cstheme="minorBidi"/>
          <w:color w:val="000000" w:themeColor="text1"/>
          <w:sz w:val="22"/>
          <w:szCs w:val="22"/>
        </w:rPr>
        <w:t xml:space="preserve">activities </w:t>
      </w:r>
      <w:r w:rsidR="0032311B" w:rsidRPr="0010696D">
        <w:rPr>
          <w:rStyle w:val="normaltextrun"/>
          <w:rFonts w:asciiTheme="minorHAnsi" w:hAnsiTheme="minorHAnsi" w:cstheme="minorBidi"/>
          <w:color w:val="000000" w:themeColor="text1"/>
          <w:sz w:val="22"/>
          <w:szCs w:val="22"/>
        </w:rPr>
        <w:t>on the United Kingdom Continental Shelf and</w:t>
      </w:r>
      <w:r w:rsidR="00C037A4" w:rsidRPr="0010696D">
        <w:rPr>
          <w:rStyle w:val="normaltextrun"/>
          <w:rFonts w:asciiTheme="minorHAnsi" w:hAnsiTheme="minorHAnsi" w:cstheme="minorBidi"/>
          <w:color w:val="000000" w:themeColor="text1"/>
          <w:sz w:val="22"/>
          <w:szCs w:val="22"/>
        </w:rPr>
        <w:t xml:space="preserve"> in relevant territorial waters</w:t>
      </w:r>
      <w:r w:rsidR="00352280" w:rsidRPr="0010696D">
        <w:rPr>
          <w:rStyle w:val="normaltextrun"/>
          <w:rFonts w:asciiTheme="minorHAnsi" w:hAnsiTheme="minorHAnsi" w:cstheme="minorBidi"/>
          <w:color w:val="000000" w:themeColor="text1"/>
          <w:sz w:val="22"/>
          <w:szCs w:val="22"/>
        </w:rPr>
        <w:t>.</w:t>
      </w:r>
      <w:r w:rsidR="00BA461A">
        <w:rPr>
          <w:rStyle w:val="normaltextrun"/>
          <w:rFonts w:asciiTheme="minorHAnsi" w:hAnsiTheme="minorHAnsi" w:cstheme="minorBidi"/>
          <w:color w:val="000000" w:themeColor="text1"/>
          <w:sz w:val="22"/>
          <w:szCs w:val="22"/>
        </w:rPr>
        <w:t xml:space="preserve">  </w:t>
      </w:r>
    </w:p>
    <w:p w14:paraId="7F5ABA25" w14:textId="77777777" w:rsidR="00113083" w:rsidRDefault="00113083" w:rsidP="00937BA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6981D40F" w14:textId="448CC960" w:rsidR="007B32A3" w:rsidRPr="00BA1498" w:rsidRDefault="00C11BB3" w:rsidP="00B75712">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color w:val="000000" w:themeColor="text1"/>
          <w:sz w:val="22"/>
          <w:szCs w:val="22"/>
        </w:rPr>
        <w:t>T</w:t>
      </w:r>
      <w:r w:rsidR="002A66B2">
        <w:rPr>
          <w:rStyle w:val="normaltextrun"/>
          <w:rFonts w:asciiTheme="minorHAnsi" w:hAnsiTheme="minorHAnsi" w:cstheme="minorBidi"/>
          <w:color w:val="000000" w:themeColor="text1"/>
          <w:sz w:val="22"/>
          <w:szCs w:val="22"/>
        </w:rPr>
        <w:t xml:space="preserve">he key objective of </w:t>
      </w:r>
      <w:r>
        <w:rPr>
          <w:rStyle w:val="normaltextrun"/>
          <w:rFonts w:asciiTheme="minorHAnsi" w:hAnsiTheme="minorHAnsi" w:cstheme="minorBidi"/>
          <w:color w:val="000000" w:themeColor="text1"/>
          <w:sz w:val="22"/>
          <w:szCs w:val="22"/>
        </w:rPr>
        <w:t>the IED</w:t>
      </w:r>
      <w:r w:rsidR="002A66B2">
        <w:rPr>
          <w:rStyle w:val="normaltextrun"/>
          <w:rFonts w:asciiTheme="minorHAnsi" w:hAnsiTheme="minorHAnsi" w:cstheme="minorBidi"/>
          <w:color w:val="000000" w:themeColor="text1"/>
          <w:sz w:val="22"/>
          <w:szCs w:val="22"/>
        </w:rPr>
        <w:t xml:space="preserve"> </w:t>
      </w:r>
      <w:r w:rsidR="008425CA">
        <w:rPr>
          <w:rStyle w:val="normaltextrun"/>
          <w:rFonts w:asciiTheme="minorHAnsi" w:hAnsiTheme="minorHAnsi" w:cstheme="minorBidi"/>
          <w:color w:val="000000" w:themeColor="text1"/>
          <w:sz w:val="22"/>
          <w:szCs w:val="22"/>
        </w:rPr>
        <w:t xml:space="preserve">is to reduce </w:t>
      </w:r>
      <w:r w:rsidR="00FC0A5C">
        <w:rPr>
          <w:rStyle w:val="normaltextrun"/>
          <w:rFonts w:asciiTheme="minorHAnsi" w:hAnsiTheme="minorHAnsi" w:cstheme="minorBidi"/>
          <w:color w:val="000000" w:themeColor="text1"/>
          <w:sz w:val="22"/>
          <w:szCs w:val="22"/>
        </w:rPr>
        <w:t xml:space="preserve">industrial emissions </w:t>
      </w:r>
      <w:r w:rsidR="0008435F">
        <w:rPr>
          <w:rStyle w:val="normaltextrun"/>
          <w:rFonts w:asciiTheme="minorHAnsi" w:hAnsiTheme="minorHAnsi" w:cstheme="minorBidi"/>
          <w:color w:val="000000" w:themeColor="text1"/>
          <w:sz w:val="22"/>
          <w:szCs w:val="22"/>
        </w:rPr>
        <w:t xml:space="preserve">thereby achieving, amongst other things, a high level of protection for the environment </w:t>
      </w:r>
      <w:r w:rsidR="008425CA">
        <w:rPr>
          <w:rStyle w:val="normaltextrun"/>
          <w:rFonts w:asciiTheme="minorHAnsi" w:hAnsiTheme="minorHAnsi" w:cstheme="minorBidi"/>
          <w:color w:val="000000" w:themeColor="text1"/>
          <w:sz w:val="22"/>
          <w:szCs w:val="22"/>
        </w:rPr>
        <w:t>through</w:t>
      </w:r>
      <w:r w:rsidR="007B32A3" w:rsidRPr="00BA1498">
        <w:rPr>
          <w:rStyle w:val="normaltextrun"/>
          <w:rFonts w:asciiTheme="minorHAnsi" w:hAnsiTheme="minorHAnsi" w:cstheme="minorBidi"/>
          <w:b/>
          <w:bCs/>
          <w:color w:val="000000" w:themeColor="text1"/>
          <w:sz w:val="22"/>
          <w:szCs w:val="22"/>
        </w:rPr>
        <w:t>:</w:t>
      </w:r>
      <w:r w:rsidR="005D6969" w:rsidRPr="00BA1498">
        <w:rPr>
          <w:rStyle w:val="normaltextrun"/>
          <w:rFonts w:asciiTheme="minorHAnsi" w:hAnsiTheme="minorHAnsi" w:cstheme="minorBidi"/>
          <w:b/>
          <w:bCs/>
          <w:color w:val="000000" w:themeColor="text1"/>
          <w:sz w:val="22"/>
          <w:szCs w:val="22"/>
        </w:rPr>
        <w:t xml:space="preserve"> </w:t>
      </w:r>
    </w:p>
    <w:p w14:paraId="0CCE2E41" w14:textId="77777777" w:rsidR="007B32A3" w:rsidRDefault="007B32A3" w:rsidP="00B75712">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4DF0401A" w14:textId="5A21397D" w:rsidR="00A278A1" w:rsidRDefault="005D6969" w:rsidP="00267DB8">
      <w:pPr>
        <w:pStyle w:val="paragraph"/>
        <w:numPr>
          <w:ilvl w:val="0"/>
          <w:numId w:val="3"/>
        </w:numPr>
        <w:spacing w:before="0" w:beforeAutospacing="0" w:after="0" w:afterAutospacing="0"/>
        <w:textAlignment w:val="baseline"/>
        <w:rPr>
          <w:rStyle w:val="normaltextrun"/>
          <w:rFonts w:asciiTheme="minorHAnsi" w:hAnsiTheme="minorHAnsi" w:cstheme="minorBidi"/>
          <w:color w:val="000000" w:themeColor="text1"/>
          <w:sz w:val="22"/>
          <w:szCs w:val="22"/>
        </w:rPr>
      </w:pPr>
      <w:r>
        <w:rPr>
          <w:rStyle w:val="normaltextrun"/>
          <w:rFonts w:asciiTheme="minorHAnsi" w:hAnsiTheme="minorHAnsi" w:cstheme="minorBidi"/>
          <w:color w:val="000000" w:themeColor="text1"/>
          <w:sz w:val="22"/>
          <w:szCs w:val="22"/>
        </w:rPr>
        <w:t xml:space="preserve">the application of </w:t>
      </w:r>
      <w:r w:rsidR="007934A4">
        <w:rPr>
          <w:rStyle w:val="normaltextrun"/>
          <w:rFonts w:asciiTheme="minorHAnsi" w:hAnsiTheme="minorHAnsi" w:cstheme="minorBidi"/>
          <w:color w:val="000000" w:themeColor="text1"/>
          <w:sz w:val="22"/>
          <w:szCs w:val="22"/>
        </w:rPr>
        <w:t>Best Available Techniques (BAT</w:t>
      </w:r>
      <w:r w:rsidR="00485C4F">
        <w:rPr>
          <w:rStyle w:val="normaltextrun"/>
          <w:rFonts w:asciiTheme="minorHAnsi" w:hAnsiTheme="minorHAnsi" w:cstheme="minorBidi"/>
          <w:color w:val="000000" w:themeColor="text1"/>
          <w:sz w:val="22"/>
          <w:szCs w:val="22"/>
        </w:rPr>
        <w:t>)</w:t>
      </w:r>
      <w:r w:rsidR="004B2852">
        <w:rPr>
          <w:rStyle w:val="FootnoteReference"/>
          <w:rFonts w:asciiTheme="minorHAnsi" w:hAnsiTheme="minorHAnsi" w:cstheme="minorBidi"/>
          <w:color w:val="000000" w:themeColor="text1"/>
          <w:sz w:val="22"/>
          <w:szCs w:val="22"/>
        </w:rPr>
        <w:footnoteReference w:id="3"/>
      </w:r>
      <w:r w:rsidR="00A278A1">
        <w:rPr>
          <w:rStyle w:val="normaltextrun"/>
          <w:rFonts w:asciiTheme="minorHAnsi" w:hAnsiTheme="minorHAnsi" w:cstheme="minorBidi"/>
          <w:color w:val="000000" w:themeColor="text1"/>
          <w:sz w:val="22"/>
          <w:szCs w:val="22"/>
        </w:rPr>
        <w:t>;</w:t>
      </w:r>
      <w:r w:rsidR="006155F9">
        <w:rPr>
          <w:rStyle w:val="normaltextrun"/>
          <w:rFonts w:asciiTheme="minorHAnsi" w:hAnsiTheme="minorHAnsi" w:cstheme="minorBidi"/>
          <w:color w:val="000000" w:themeColor="text1"/>
          <w:sz w:val="22"/>
          <w:szCs w:val="22"/>
        </w:rPr>
        <w:t xml:space="preserve"> </w:t>
      </w:r>
    </w:p>
    <w:p w14:paraId="3DD3C068" w14:textId="77777777" w:rsidR="00A278A1" w:rsidRDefault="00A278A1" w:rsidP="00163081">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377BA9D9" w14:textId="3D5D78EF" w:rsidR="007B32A3" w:rsidRDefault="0FCFD617" w:rsidP="499781FE">
      <w:pPr>
        <w:pStyle w:val="paragraph"/>
        <w:numPr>
          <w:ilvl w:val="0"/>
          <w:numId w:val="3"/>
        </w:numPr>
        <w:spacing w:before="0" w:beforeAutospacing="0" w:after="0" w:afterAutospacing="0"/>
        <w:textAlignment w:val="baseline"/>
        <w:rPr>
          <w:rStyle w:val="normaltextrun"/>
          <w:rFonts w:asciiTheme="minorHAnsi" w:hAnsiTheme="minorHAnsi" w:cstheme="minorBidi"/>
          <w:color w:val="000000" w:themeColor="text1"/>
          <w:sz w:val="22"/>
          <w:szCs w:val="22"/>
        </w:rPr>
      </w:pPr>
      <w:r w:rsidRPr="499781FE">
        <w:rPr>
          <w:rStyle w:val="normaltextrun"/>
          <w:rFonts w:asciiTheme="minorHAnsi" w:hAnsiTheme="minorHAnsi" w:cstheme="minorBidi"/>
          <w:color w:val="000000" w:themeColor="text1"/>
          <w:sz w:val="22"/>
          <w:szCs w:val="22"/>
        </w:rPr>
        <w:t xml:space="preserve">the application, </w:t>
      </w:r>
      <w:r w:rsidR="4A83C776" w:rsidRPr="499781FE">
        <w:rPr>
          <w:rStyle w:val="normaltextrun"/>
          <w:rFonts w:asciiTheme="minorHAnsi" w:hAnsiTheme="minorHAnsi" w:cstheme="minorBidi"/>
          <w:color w:val="000000" w:themeColor="text1"/>
          <w:sz w:val="22"/>
          <w:szCs w:val="22"/>
        </w:rPr>
        <w:t>more recently</w:t>
      </w:r>
      <w:r w:rsidR="1E211A65" w:rsidRPr="499781FE">
        <w:rPr>
          <w:rStyle w:val="normaltextrun"/>
          <w:rFonts w:asciiTheme="minorHAnsi" w:hAnsiTheme="minorHAnsi" w:cstheme="minorBidi"/>
          <w:color w:val="000000" w:themeColor="text1"/>
          <w:sz w:val="22"/>
          <w:szCs w:val="22"/>
        </w:rPr>
        <w:t>,</w:t>
      </w:r>
      <w:r w:rsidR="4A83C776" w:rsidRPr="499781FE">
        <w:rPr>
          <w:rStyle w:val="normaltextrun"/>
          <w:rFonts w:asciiTheme="minorHAnsi" w:hAnsiTheme="minorHAnsi" w:cstheme="minorBidi"/>
          <w:color w:val="000000" w:themeColor="text1"/>
          <w:sz w:val="22"/>
          <w:szCs w:val="22"/>
        </w:rPr>
        <w:t xml:space="preserve"> </w:t>
      </w:r>
      <w:r w:rsidR="4DCFF00A" w:rsidRPr="499781FE">
        <w:rPr>
          <w:rStyle w:val="normaltextrun"/>
          <w:rFonts w:asciiTheme="minorHAnsi" w:hAnsiTheme="minorHAnsi" w:cstheme="minorBidi"/>
          <w:color w:val="000000" w:themeColor="text1"/>
          <w:sz w:val="22"/>
          <w:szCs w:val="22"/>
        </w:rPr>
        <w:t xml:space="preserve">of BAT Conclusions </w:t>
      </w:r>
      <w:r w:rsidR="0135D679" w:rsidRPr="499781FE">
        <w:rPr>
          <w:rStyle w:val="normaltextrun"/>
          <w:rFonts w:asciiTheme="minorHAnsi" w:hAnsiTheme="minorHAnsi" w:cstheme="minorBidi"/>
          <w:color w:val="000000" w:themeColor="text1"/>
          <w:sz w:val="22"/>
          <w:szCs w:val="22"/>
        </w:rPr>
        <w:t>within</w:t>
      </w:r>
      <w:r w:rsidR="7DD74D00" w:rsidRPr="499781FE">
        <w:rPr>
          <w:rStyle w:val="normaltextrun"/>
          <w:rFonts w:asciiTheme="minorHAnsi" w:hAnsiTheme="minorHAnsi" w:cstheme="minorBidi"/>
          <w:color w:val="000000" w:themeColor="text1"/>
          <w:sz w:val="22"/>
          <w:szCs w:val="22"/>
        </w:rPr>
        <w:t xml:space="preserve"> </w:t>
      </w:r>
      <w:r w:rsidR="68863F9C" w:rsidRPr="499781FE">
        <w:rPr>
          <w:rStyle w:val="normaltextrun"/>
          <w:rFonts w:asciiTheme="minorHAnsi" w:hAnsiTheme="minorHAnsi" w:cstheme="minorBidi"/>
          <w:color w:val="000000" w:themeColor="text1"/>
          <w:sz w:val="22"/>
          <w:szCs w:val="22"/>
        </w:rPr>
        <w:t xml:space="preserve">the </w:t>
      </w:r>
      <w:hyperlink r:id="rId17" w:history="1">
        <w:r w:rsidR="68863F9C" w:rsidRPr="005272F8">
          <w:rPr>
            <w:rStyle w:val="Hyperlink"/>
            <w:rFonts w:asciiTheme="minorHAnsi" w:hAnsiTheme="minorHAnsi" w:cstheme="minorBidi"/>
            <w:sz w:val="22"/>
            <w:szCs w:val="22"/>
          </w:rPr>
          <w:t xml:space="preserve">Large Combustion Plant </w:t>
        </w:r>
        <w:r w:rsidR="4EEB4493" w:rsidRPr="005272F8">
          <w:rPr>
            <w:rStyle w:val="Hyperlink"/>
            <w:rFonts w:asciiTheme="minorHAnsi" w:hAnsiTheme="minorHAnsi" w:cstheme="minorBidi"/>
            <w:sz w:val="22"/>
            <w:szCs w:val="22"/>
          </w:rPr>
          <w:t xml:space="preserve">(LCP) </w:t>
        </w:r>
        <w:r w:rsidR="68863F9C" w:rsidRPr="005272F8">
          <w:rPr>
            <w:rStyle w:val="Hyperlink"/>
            <w:rFonts w:asciiTheme="minorHAnsi" w:hAnsiTheme="minorHAnsi" w:cstheme="minorBidi"/>
            <w:sz w:val="22"/>
            <w:szCs w:val="22"/>
          </w:rPr>
          <w:t>BAT Re</w:t>
        </w:r>
        <w:r w:rsidR="2D38C042" w:rsidRPr="005272F8">
          <w:rPr>
            <w:rStyle w:val="Hyperlink"/>
            <w:rFonts w:asciiTheme="minorHAnsi" w:hAnsiTheme="minorHAnsi" w:cstheme="minorBidi"/>
            <w:sz w:val="22"/>
            <w:szCs w:val="22"/>
          </w:rPr>
          <w:t>ference Document</w:t>
        </w:r>
      </w:hyperlink>
      <w:r w:rsidR="3F5AB690" w:rsidRPr="499781FE">
        <w:rPr>
          <w:rStyle w:val="normaltextrun"/>
          <w:rFonts w:asciiTheme="minorHAnsi" w:hAnsiTheme="minorHAnsi" w:cstheme="minorBidi"/>
          <w:color w:val="000000" w:themeColor="text1"/>
          <w:sz w:val="22"/>
          <w:szCs w:val="22"/>
        </w:rPr>
        <w:t xml:space="preserve"> </w:t>
      </w:r>
      <w:r w:rsidR="17D76264" w:rsidRPr="499781FE">
        <w:rPr>
          <w:rStyle w:val="normaltextrun"/>
          <w:rFonts w:asciiTheme="minorHAnsi" w:hAnsiTheme="minorHAnsi" w:cstheme="minorBidi"/>
          <w:color w:val="000000" w:themeColor="text1"/>
          <w:sz w:val="22"/>
          <w:szCs w:val="22"/>
        </w:rPr>
        <w:t>(</w:t>
      </w:r>
      <w:r w:rsidR="74081F2F" w:rsidRPr="499781FE">
        <w:rPr>
          <w:rStyle w:val="normaltextrun"/>
          <w:rFonts w:asciiTheme="minorHAnsi" w:hAnsiTheme="minorHAnsi" w:cstheme="minorBidi"/>
          <w:color w:val="000000" w:themeColor="text1"/>
          <w:sz w:val="22"/>
          <w:szCs w:val="22"/>
        </w:rPr>
        <w:t>adopted</w:t>
      </w:r>
      <w:r w:rsidR="53106730" w:rsidRPr="499781FE">
        <w:rPr>
          <w:rStyle w:val="normaltextrun"/>
          <w:rFonts w:asciiTheme="minorHAnsi" w:hAnsiTheme="minorHAnsi" w:cstheme="minorBidi"/>
          <w:color w:val="000000" w:themeColor="text1"/>
          <w:sz w:val="22"/>
          <w:szCs w:val="22"/>
        </w:rPr>
        <w:t xml:space="preserve"> </w:t>
      </w:r>
      <w:r w:rsidR="74081F2F" w:rsidRPr="499781FE">
        <w:rPr>
          <w:rStyle w:val="normaltextrun"/>
          <w:rFonts w:asciiTheme="minorHAnsi" w:hAnsiTheme="minorHAnsi" w:cstheme="minorBidi"/>
          <w:color w:val="000000" w:themeColor="text1"/>
          <w:sz w:val="22"/>
          <w:szCs w:val="22"/>
        </w:rPr>
        <w:t xml:space="preserve">by </w:t>
      </w:r>
      <w:hyperlink r:id="rId18" w:anchor=":~:text=Commission%20Implementing%20Decision%20(EU)%202017,(Text%20with%20EEA%20relevance.%20)">
        <w:r w:rsidR="2AC2C7D2" w:rsidRPr="499781FE">
          <w:rPr>
            <w:rStyle w:val="Hyperlink"/>
            <w:rFonts w:asciiTheme="minorHAnsi" w:hAnsiTheme="minorHAnsi" w:cstheme="minorBidi"/>
            <w:sz w:val="22"/>
            <w:szCs w:val="22"/>
          </w:rPr>
          <w:t xml:space="preserve">EU </w:t>
        </w:r>
        <w:r w:rsidR="2D38C042" w:rsidRPr="499781FE">
          <w:rPr>
            <w:rStyle w:val="Hyperlink"/>
            <w:rFonts w:asciiTheme="minorHAnsi" w:hAnsiTheme="minorHAnsi" w:cstheme="minorBidi"/>
            <w:sz w:val="22"/>
            <w:szCs w:val="22"/>
          </w:rPr>
          <w:t xml:space="preserve">Decision </w:t>
        </w:r>
        <w:r w:rsidR="2AC2C7D2" w:rsidRPr="499781FE">
          <w:rPr>
            <w:rStyle w:val="Hyperlink"/>
            <w:rFonts w:asciiTheme="minorHAnsi" w:hAnsiTheme="minorHAnsi" w:cstheme="minorBidi"/>
            <w:sz w:val="22"/>
            <w:szCs w:val="22"/>
          </w:rPr>
          <w:t>2017/</w:t>
        </w:r>
        <w:r w:rsidR="486B7329" w:rsidRPr="499781FE">
          <w:rPr>
            <w:rStyle w:val="Hyperlink"/>
            <w:rFonts w:asciiTheme="minorHAnsi" w:hAnsiTheme="minorHAnsi" w:cstheme="minorBidi"/>
            <w:sz w:val="22"/>
            <w:szCs w:val="22"/>
          </w:rPr>
          <w:t>1442</w:t>
        </w:r>
      </w:hyperlink>
      <w:r w:rsidR="17D76264" w:rsidRPr="499781FE">
        <w:rPr>
          <w:rStyle w:val="normaltextrun"/>
          <w:rFonts w:asciiTheme="minorHAnsi" w:hAnsiTheme="minorHAnsi" w:cstheme="minorBidi"/>
          <w:color w:val="000000" w:themeColor="text1"/>
          <w:sz w:val="22"/>
          <w:szCs w:val="22"/>
        </w:rPr>
        <w:t>)</w:t>
      </w:r>
      <w:r w:rsidR="486B7329" w:rsidRPr="499781FE">
        <w:rPr>
          <w:rStyle w:val="normaltextrun"/>
          <w:rFonts w:asciiTheme="minorHAnsi" w:hAnsiTheme="minorHAnsi" w:cstheme="minorBidi"/>
          <w:color w:val="000000" w:themeColor="text1"/>
          <w:sz w:val="22"/>
          <w:szCs w:val="22"/>
        </w:rPr>
        <w:t xml:space="preserve"> </w:t>
      </w:r>
      <w:r w:rsidR="50727AAE" w:rsidRPr="499781FE">
        <w:rPr>
          <w:rStyle w:val="normaltextrun"/>
          <w:rFonts w:asciiTheme="minorHAnsi" w:hAnsiTheme="minorHAnsi" w:cstheme="minorBidi"/>
          <w:color w:val="000000" w:themeColor="text1"/>
          <w:sz w:val="22"/>
          <w:szCs w:val="22"/>
        </w:rPr>
        <w:t xml:space="preserve">on establishing </w:t>
      </w:r>
      <w:r w:rsidR="119C3AFA" w:rsidRPr="499781FE">
        <w:rPr>
          <w:rStyle w:val="normaltextrun"/>
          <w:rFonts w:asciiTheme="minorHAnsi" w:hAnsiTheme="minorHAnsi" w:cstheme="minorBidi"/>
          <w:color w:val="000000" w:themeColor="text1"/>
          <w:sz w:val="22"/>
          <w:szCs w:val="22"/>
        </w:rPr>
        <w:t xml:space="preserve">LCP </w:t>
      </w:r>
      <w:r w:rsidR="50727AAE" w:rsidRPr="499781FE">
        <w:rPr>
          <w:rStyle w:val="normaltextrun"/>
          <w:rFonts w:asciiTheme="minorHAnsi" w:hAnsiTheme="minorHAnsi" w:cstheme="minorBidi"/>
          <w:color w:val="000000" w:themeColor="text1"/>
          <w:sz w:val="22"/>
          <w:szCs w:val="22"/>
        </w:rPr>
        <w:t xml:space="preserve">BAT </w:t>
      </w:r>
      <w:r w:rsidR="45E336E5" w:rsidRPr="499781FE">
        <w:rPr>
          <w:rStyle w:val="normaltextrun"/>
          <w:rFonts w:asciiTheme="minorHAnsi" w:hAnsiTheme="minorHAnsi" w:cstheme="minorBidi"/>
          <w:color w:val="000000" w:themeColor="text1"/>
          <w:sz w:val="22"/>
          <w:szCs w:val="22"/>
        </w:rPr>
        <w:t>C</w:t>
      </w:r>
      <w:r w:rsidR="50727AAE" w:rsidRPr="499781FE">
        <w:rPr>
          <w:rStyle w:val="normaltextrun"/>
          <w:rFonts w:asciiTheme="minorHAnsi" w:hAnsiTheme="minorHAnsi" w:cstheme="minorBidi"/>
          <w:color w:val="000000" w:themeColor="text1"/>
          <w:sz w:val="22"/>
          <w:szCs w:val="22"/>
        </w:rPr>
        <w:t>onclusions</w:t>
      </w:r>
      <w:r w:rsidR="47B595DB" w:rsidRPr="499781FE">
        <w:rPr>
          <w:rStyle w:val="normaltextrun"/>
          <w:rFonts w:asciiTheme="minorHAnsi" w:hAnsiTheme="minorHAnsi" w:cstheme="minorBidi"/>
          <w:color w:val="000000" w:themeColor="text1"/>
          <w:sz w:val="22"/>
          <w:szCs w:val="22"/>
        </w:rPr>
        <w:t xml:space="preserve"> (“the LCP BAT Conclusions")</w:t>
      </w:r>
      <w:r w:rsidR="3F07070F" w:rsidRPr="499781FE">
        <w:rPr>
          <w:rStyle w:val="normaltextrun"/>
          <w:rFonts w:asciiTheme="minorHAnsi" w:hAnsiTheme="minorHAnsi" w:cstheme="minorBidi"/>
          <w:color w:val="000000" w:themeColor="text1"/>
          <w:sz w:val="22"/>
          <w:szCs w:val="22"/>
        </w:rPr>
        <w:t>,</w:t>
      </w:r>
      <w:r w:rsidR="17D76264" w:rsidRPr="499781FE">
        <w:rPr>
          <w:rStyle w:val="normaltextrun"/>
          <w:rFonts w:asciiTheme="minorHAnsi" w:hAnsiTheme="minorHAnsi" w:cstheme="minorBidi"/>
          <w:color w:val="000000" w:themeColor="text1"/>
          <w:sz w:val="22"/>
          <w:szCs w:val="22"/>
        </w:rPr>
        <w:t xml:space="preserve"> which </w:t>
      </w:r>
      <w:r w:rsidR="3F07070F" w:rsidRPr="499781FE">
        <w:rPr>
          <w:rStyle w:val="normaltextrun"/>
          <w:rFonts w:asciiTheme="minorHAnsi" w:hAnsiTheme="minorHAnsi" w:cstheme="minorBidi"/>
          <w:color w:val="000000" w:themeColor="text1"/>
          <w:sz w:val="22"/>
          <w:szCs w:val="22"/>
        </w:rPr>
        <w:t xml:space="preserve">was published </w:t>
      </w:r>
      <w:r w:rsidR="00FE451D">
        <w:rPr>
          <w:rStyle w:val="normaltextrun"/>
          <w:rFonts w:asciiTheme="minorHAnsi" w:hAnsiTheme="minorHAnsi" w:cstheme="minorBidi"/>
          <w:color w:val="000000" w:themeColor="text1"/>
          <w:sz w:val="22"/>
          <w:szCs w:val="22"/>
        </w:rPr>
        <w:t>in</w:t>
      </w:r>
      <w:r w:rsidR="3F07070F" w:rsidRPr="499781FE">
        <w:rPr>
          <w:rStyle w:val="normaltextrun"/>
          <w:rFonts w:asciiTheme="minorHAnsi" w:hAnsiTheme="minorHAnsi" w:cstheme="minorBidi"/>
          <w:color w:val="000000" w:themeColor="text1"/>
          <w:sz w:val="22"/>
          <w:szCs w:val="22"/>
        </w:rPr>
        <w:t xml:space="preserve"> 2017 and came into effect for the offshore hydrocarbons sector from 17 August 2021 when variations of existing </w:t>
      </w:r>
      <w:r w:rsidR="3F07070F" w:rsidRPr="499781FE">
        <w:rPr>
          <w:rStyle w:val="normaltextrun"/>
          <w:rFonts w:asciiTheme="minorHAnsi" w:hAnsiTheme="minorHAnsi" w:cstheme="minorBidi"/>
          <w:color w:val="000000" w:themeColor="text1"/>
          <w:sz w:val="22"/>
          <w:szCs w:val="22"/>
        </w:rPr>
        <w:lastRenderedPageBreak/>
        <w:t>permits granted under the 2013 PPC Regulations took place to include specific compliance conditions for LCP</w:t>
      </w:r>
      <w:r w:rsidR="5E48D047" w:rsidRPr="499781FE">
        <w:rPr>
          <w:rStyle w:val="normaltextrun"/>
          <w:rFonts w:asciiTheme="minorHAnsi" w:hAnsiTheme="minorHAnsi" w:cstheme="minorBidi"/>
          <w:color w:val="000000" w:themeColor="text1"/>
          <w:sz w:val="22"/>
          <w:szCs w:val="22"/>
        </w:rPr>
        <w:t xml:space="preserve">; </w:t>
      </w:r>
      <w:r w:rsidR="12EC3592" w:rsidRPr="499781FE">
        <w:rPr>
          <w:rStyle w:val="normaltextrun"/>
          <w:rFonts w:asciiTheme="minorHAnsi" w:hAnsiTheme="minorHAnsi" w:cstheme="minorBidi"/>
          <w:color w:val="000000" w:themeColor="text1"/>
          <w:sz w:val="22"/>
          <w:szCs w:val="22"/>
        </w:rPr>
        <w:t>and</w:t>
      </w:r>
    </w:p>
    <w:p w14:paraId="297DEEA4" w14:textId="77777777" w:rsidR="007B32A3" w:rsidRDefault="007B32A3" w:rsidP="00163081">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02996ADE" w14:textId="62590B33" w:rsidR="00916C12" w:rsidRDefault="004923C4" w:rsidP="00267DB8">
      <w:pPr>
        <w:pStyle w:val="paragraph"/>
        <w:numPr>
          <w:ilvl w:val="0"/>
          <w:numId w:val="3"/>
        </w:numPr>
        <w:spacing w:before="0" w:beforeAutospacing="0" w:after="0" w:afterAutospacing="0"/>
        <w:textAlignment w:val="baseline"/>
        <w:rPr>
          <w:rStyle w:val="normaltextrun"/>
          <w:rFonts w:asciiTheme="minorHAnsi" w:hAnsiTheme="minorHAnsi" w:cstheme="minorBidi"/>
          <w:color w:val="000000" w:themeColor="text1"/>
          <w:sz w:val="22"/>
          <w:szCs w:val="22"/>
        </w:rPr>
      </w:pPr>
      <w:r>
        <w:rPr>
          <w:rStyle w:val="normaltextrun"/>
          <w:rFonts w:asciiTheme="minorHAnsi" w:hAnsiTheme="minorHAnsi" w:cstheme="minorBidi"/>
          <w:color w:val="000000" w:themeColor="text1"/>
          <w:sz w:val="22"/>
          <w:szCs w:val="22"/>
        </w:rPr>
        <w:t xml:space="preserve">the </w:t>
      </w:r>
      <w:r w:rsidR="004E55E8">
        <w:rPr>
          <w:rStyle w:val="normaltextrun"/>
          <w:rFonts w:asciiTheme="minorHAnsi" w:hAnsiTheme="minorHAnsi" w:cstheme="minorBidi"/>
          <w:color w:val="000000" w:themeColor="text1"/>
          <w:sz w:val="22"/>
          <w:szCs w:val="22"/>
        </w:rPr>
        <w:t xml:space="preserve">setting </w:t>
      </w:r>
      <w:r w:rsidR="005D146C">
        <w:rPr>
          <w:rStyle w:val="normaltextrun"/>
          <w:rFonts w:asciiTheme="minorHAnsi" w:hAnsiTheme="minorHAnsi" w:cstheme="minorBidi"/>
          <w:color w:val="000000" w:themeColor="text1"/>
          <w:sz w:val="22"/>
          <w:szCs w:val="22"/>
        </w:rPr>
        <w:t>of</w:t>
      </w:r>
      <w:r w:rsidR="0067772E" w:rsidRPr="0067772E">
        <w:rPr>
          <w:rStyle w:val="normaltextrun"/>
          <w:rFonts w:asciiTheme="minorHAnsi" w:hAnsiTheme="minorHAnsi" w:cstheme="minorBidi"/>
          <w:b/>
          <w:bCs/>
          <w:color w:val="000000" w:themeColor="text1"/>
          <w:sz w:val="22"/>
          <w:szCs w:val="22"/>
        </w:rPr>
        <w:t>:</w:t>
      </w:r>
      <w:r w:rsidR="00B7130F">
        <w:rPr>
          <w:rStyle w:val="normaltextrun"/>
          <w:rFonts w:asciiTheme="minorHAnsi" w:hAnsiTheme="minorHAnsi" w:cstheme="minorBidi"/>
          <w:color w:val="000000" w:themeColor="text1"/>
          <w:sz w:val="22"/>
          <w:szCs w:val="22"/>
        </w:rPr>
        <w:t xml:space="preserve"> </w:t>
      </w:r>
    </w:p>
    <w:p w14:paraId="4C8E6C7B" w14:textId="56DBBD55" w:rsidR="00641C37" w:rsidRPr="0022744E" w:rsidRDefault="00B7130F" w:rsidP="001610E9">
      <w:pPr>
        <w:pStyle w:val="paragraph"/>
        <w:numPr>
          <w:ilvl w:val="0"/>
          <w:numId w:val="6"/>
        </w:numPr>
        <w:spacing w:before="0" w:beforeAutospacing="0" w:after="0" w:afterAutospacing="0"/>
        <w:textAlignment w:val="baseline"/>
        <w:rPr>
          <w:rStyle w:val="normaltextrun"/>
          <w:rFonts w:asciiTheme="minorHAnsi" w:hAnsiTheme="minorHAnsi" w:cstheme="minorBidi"/>
          <w:color w:val="000000" w:themeColor="text1"/>
          <w:sz w:val="22"/>
          <w:szCs w:val="22"/>
        </w:rPr>
      </w:pPr>
      <w:r w:rsidRPr="0022744E">
        <w:rPr>
          <w:rStyle w:val="normaltextrun"/>
          <w:rFonts w:asciiTheme="minorHAnsi" w:hAnsiTheme="minorHAnsi" w:cstheme="minorBidi"/>
          <w:color w:val="000000" w:themeColor="text1"/>
          <w:sz w:val="22"/>
          <w:szCs w:val="22"/>
        </w:rPr>
        <w:t>Emission Limit Values</w:t>
      </w:r>
      <w:r w:rsidR="00BF1C02" w:rsidRPr="0022744E">
        <w:rPr>
          <w:rStyle w:val="normaltextrun"/>
          <w:rFonts w:asciiTheme="minorHAnsi" w:hAnsiTheme="minorHAnsi" w:cstheme="minorBidi"/>
          <w:color w:val="000000" w:themeColor="text1"/>
          <w:sz w:val="22"/>
          <w:szCs w:val="22"/>
        </w:rPr>
        <w:t xml:space="preserve"> </w:t>
      </w:r>
      <w:r w:rsidR="00F55195" w:rsidRPr="0022744E">
        <w:rPr>
          <w:rStyle w:val="normaltextrun"/>
          <w:rFonts w:asciiTheme="minorHAnsi" w:hAnsiTheme="minorHAnsi" w:cstheme="minorBidi"/>
          <w:color w:val="000000" w:themeColor="text1"/>
          <w:sz w:val="22"/>
          <w:szCs w:val="22"/>
        </w:rPr>
        <w:t xml:space="preserve">(ELVs) </w:t>
      </w:r>
      <w:r w:rsidR="00BF1C02" w:rsidRPr="0022744E">
        <w:rPr>
          <w:rStyle w:val="normaltextrun"/>
          <w:rFonts w:asciiTheme="minorHAnsi" w:hAnsiTheme="minorHAnsi" w:cstheme="minorBidi"/>
          <w:color w:val="000000" w:themeColor="text1"/>
          <w:sz w:val="22"/>
          <w:szCs w:val="22"/>
        </w:rPr>
        <w:t xml:space="preserve">in relation to BAT-Associated Emission Levels </w:t>
      </w:r>
      <w:r w:rsidR="00916C12" w:rsidRPr="0022744E">
        <w:rPr>
          <w:rStyle w:val="normaltextrun"/>
          <w:rFonts w:asciiTheme="minorHAnsi" w:hAnsiTheme="minorHAnsi" w:cstheme="minorBidi"/>
          <w:color w:val="000000" w:themeColor="text1"/>
          <w:sz w:val="22"/>
          <w:szCs w:val="22"/>
        </w:rPr>
        <w:t>(AELs)</w:t>
      </w:r>
      <w:r w:rsidR="00F55195" w:rsidRPr="0022744E">
        <w:rPr>
          <w:rStyle w:val="normaltextrun"/>
          <w:rFonts w:asciiTheme="minorHAnsi" w:hAnsiTheme="minorHAnsi" w:cstheme="minorBidi"/>
          <w:color w:val="000000" w:themeColor="text1"/>
          <w:sz w:val="22"/>
          <w:szCs w:val="22"/>
        </w:rPr>
        <w:t xml:space="preserve"> </w:t>
      </w:r>
      <w:r w:rsidR="00BF1C02" w:rsidRPr="0022744E">
        <w:rPr>
          <w:rStyle w:val="normaltextrun"/>
          <w:rFonts w:asciiTheme="minorHAnsi" w:hAnsiTheme="minorHAnsi" w:cstheme="minorBidi"/>
          <w:color w:val="000000" w:themeColor="text1"/>
          <w:sz w:val="22"/>
          <w:szCs w:val="22"/>
        </w:rPr>
        <w:t>linked to the LCP BAT Conclusions</w:t>
      </w:r>
      <w:r w:rsidR="002368C2" w:rsidRPr="0022744E">
        <w:rPr>
          <w:rStyle w:val="normaltextrun"/>
          <w:rFonts w:asciiTheme="minorHAnsi" w:hAnsiTheme="minorHAnsi" w:cstheme="minorBidi"/>
          <w:color w:val="000000" w:themeColor="text1"/>
          <w:sz w:val="22"/>
          <w:szCs w:val="22"/>
        </w:rPr>
        <w:t>;</w:t>
      </w:r>
      <w:r w:rsidR="00916C12" w:rsidRPr="0022744E">
        <w:rPr>
          <w:rStyle w:val="normaltextrun"/>
          <w:rFonts w:asciiTheme="minorHAnsi" w:hAnsiTheme="minorHAnsi" w:cstheme="minorBidi"/>
          <w:color w:val="000000" w:themeColor="text1"/>
          <w:sz w:val="22"/>
          <w:szCs w:val="22"/>
        </w:rPr>
        <w:t xml:space="preserve"> and / or</w:t>
      </w:r>
      <w:r w:rsidR="005D146C" w:rsidRPr="0022744E">
        <w:rPr>
          <w:rStyle w:val="normaltextrun"/>
          <w:rFonts w:asciiTheme="minorHAnsi" w:hAnsiTheme="minorHAnsi" w:cstheme="minorBidi"/>
          <w:b/>
          <w:bCs/>
          <w:color w:val="000000" w:themeColor="text1"/>
          <w:sz w:val="22"/>
          <w:szCs w:val="22"/>
        </w:rPr>
        <w:t xml:space="preserve"> </w:t>
      </w:r>
    </w:p>
    <w:p w14:paraId="4031838F" w14:textId="77777777" w:rsidR="00626C28" w:rsidRDefault="00626C28" w:rsidP="00626C28">
      <w:pPr>
        <w:pStyle w:val="paragraph"/>
        <w:spacing w:before="0" w:beforeAutospacing="0" w:after="0" w:afterAutospacing="0"/>
        <w:ind w:left="2203"/>
        <w:textAlignment w:val="baseline"/>
        <w:rPr>
          <w:rStyle w:val="normaltextrun"/>
          <w:rFonts w:asciiTheme="minorHAnsi" w:hAnsiTheme="minorHAnsi" w:cstheme="minorBidi"/>
          <w:color w:val="000000" w:themeColor="text1"/>
          <w:sz w:val="22"/>
          <w:szCs w:val="22"/>
        </w:rPr>
      </w:pPr>
    </w:p>
    <w:p w14:paraId="1CA2BAD9" w14:textId="43557335" w:rsidR="001C3419" w:rsidRPr="0022744E" w:rsidRDefault="0099582C" w:rsidP="001610E9">
      <w:pPr>
        <w:pStyle w:val="paragraph"/>
        <w:numPr>
          <w:ilvl w:val="0"/>
          <w:numId w:val="6"/>
        </w:numPr>
        <w:spacing w:before="0" w:beforeAutospacing="0" w:after="0" w:afterAutospacing="0"/>
        <w:textAlignment w:val="baseline"/>
        <w:rPr>
          <w:rStyle w:val="normaltextrun"/>
          <w:rFonts w:asciiTheme="minorHAnsi" w:hAnsiTheme="minorHAnsi" w:cstheme="minorBidi"/>
          <w:color w:val="000000" w:themeColor="text1"/>
          <w:sz w:val="22"/>
          <w:szCs w:val="22"/>
        </w:rPr>
      </w:pPr>
      <w:r w:rsidRPr="0022744E">
        <w:rPr>
          <w:rStyle w:val="normaltextrun"/>
          <w:rFonts w:asciiTheme="minorHAnsi" w:hAnsiTheme="minorHAnsi" w:cstheme="minorBidi"/>
          <w:color w:val="000000" w:themeColor="text1"/>
          <w:sz w:val="22"/>
          <w:szCs w:val="22"/>
        </w:rPr>
        <w:t xml:space="preserve">equivalent parameters / technical measures </w:t>
      </w:r>
      <w:r w:rsidR="00427D25" w:rsidRPr="0022744E">
        <w:rPr>
          <w:rStyle w:val="normaltextrun"/>
          <w:rFonts w:asciiTheme="minorHAnsi" w:hAnsiTheme="minorHAnsi" w:cstheme="minorBidi"/>
          <w:color w:val="000000" w:themeColor="text1"/>
          <w:sz w:val="22"/>
          <w:szCs w:val="22"/>
        </w:rPr>
        <w:t xml:space="preserve">where </w:t>
      </w:r>
      <w:r w:rsidRPr="0022744E">
        <w:rPr>
          <w:rStyle w:val="normaltextrun"/>
          <w:rFonts w:asciiTheme="minorHAnsi" w:hAnsiTheme="minorHAnsi" w:cstheme="minorBidi"/>
          <w:color w:val="000000" w:themeColor="text1"/>
          <w:sz w:val="22"/>
          <w:szCs w:val="22"/>
        </w:rPr>
        <w:t>it</w:t>
      </w:r>
      <w:r w:rsidR="00427D25" w:rsidRPr="0022744E">
        <w:rPr>
          <w:rStyle w:val="normaltextrun"/>
          <w:rFonts w:asciiTheme="minorHAnsi" w:hAnsiTheme="minorHAnsi" w:cstheme="minorBidi"/>
          <w:color w:val="000000" w:themeColor="text1"/>
          <w:sz w:val="22"/>
          <w:szCs w:val="22"/>
        </w:rPr>
        <w:t xml:space="preserve"> may not be practica</w:t>
      </w:r>
      <w:r w:rsidR="00C47016" w:rsidRPr="0022744E">
        <w:rPr>
          <w:rStyle w:val="normaltextrun"/>
          <w:rFonts w:asciiTheme="minorHAnsi" w:hAnsiTheme="minorHAnsi" w:cstheme="minorBidi"/>
          <w:color w:val="000000" w:themeColor="text1"/>
          <w:sz w:val="22"/>
          <w:szCs w:val="22"/>
        </w:rPr>
        <w:t>ble (e.g. due to the technical charac</w:t>
      </w:r>
      <w:r w:rsidR="00F44307" w:rsidRPr="0022744E">
        <w:rPr>
          <w:rStyle w:val="normaltextrun"/>
          <w:rFonts w:asciiTheme="minorHAnsi" w:hAnsiTheme="minorHAnsi" w:cstheme="minorBidi"/>
          <w:color w:val="000000" w:themeColor="text1"/>
          <w:sz w:val="22"/>
          <w:szCs w:val="22"/>
        </w:rPr>
        <w:t xml:space="preserve">teristics of </w:t>
      </w:r>
      <w:r w:rsidR="00A45309" w:rsidRPr="0022744E">
        <w:rPr>
          <w:rStyle w:val="normaltextrun"/>
          <w:rFonts w:asciiTheme="minorHAnsi" w:hAnsiTheme="minorHAnsi" w:cstheme="minorBidi"/>
          <w:color w:val="000000" w:themeColor="text1"/>
          <w:sz w:val="22"/>
          <w:szCs w:val="22"/>
        </w:rPr>
        <w:t>relevant platforms</w:t>
      </w:r>
      <w:r w:rsidR="009A6703" w:rsidRPr="0022744E">
        <w:rPr>
          <w:rStyle w:val="normaltextrun"/>
          <w:rFonts w:asciiTheme="minorHAnsi" w:hAnsiTheme="minorHAnsi" w:cstheme="minorBidi"/>
          <w:color w:val="000000" w:themeColor="text1"/>
          <w:sz w:val="22"/>
          <w:szCs w:val="22"/>
        </w:rPr>
        <w:t>)</w:t>
      </w:r>
      <w:r w:rsidRPr="0022744E">
        <w:rPr>
          <w:rStyle w:val="normaltextrun"/>
          <w:rFonts w:asciiTheme="minorHAnsi" w:hAnsiTheme="minorHAnsi" w:cstheme="minorBidi"/>
          <w:color w:val="000000" w:themeColor="text1"/>
          <w:sz w:val="22"/>
          <w:szCs w:val="22"/>
        </w:rPr>
        <w:t xml:space="preserve"> to</w:t>
      </w:r>
      <w:r w:rsidR="00E92F52" w:rsidRPr="0022744E">
        <w:rPr>
          <w:rStyle w:val="normaltextrun"/>
          <w:rFonts w:asciiTheme="minorHAnsi" w:hAnsiTheme="minorHAnsi" w:cstheme="minorBidi"/>
          <w:color w:val="000000" w:themeColor="text1"/>
          <w:sz w:val="22"/>
          <w:szCs w:val="22"/>
        </w:rPr>
        <w:t xml:space="preserve"> </w:t>
      </w:r>
      <w:r w:rsidR="009A6703" w:rsidRPr="0022744E">
        <w:rPr>
          <w:rStyle w:val="normaltextrun"/>
          <w:rFonts w:asciiTheme="minorHAnsi" w:hAnsiTheme="minorHAnsi" w:cstheme="minorBidi"/>
          <w:color w:val="000000" w:themeColor="text1"/>
          <w:sz w:val="22"/>
          <w:szCs w:val="22"/>
        </w:rPr>
        <w:t xml:space="preserve">set </w:t>
      </w:r>
      <w:r w:rsidR="00E92F52" w:rsidRPr="0022744E">
        <w:rPr>
          <w:rStyle w:val="normaltextrun"/>
          <w:rFonts w:asciiTheme="minorHAnsi" w:hAnsiTheme="minorHAnsi" w:cstheme="minorBidi"/>
          <w:color w:val="000000" w:themeColor="text1"/>
          <w:sz w:val="22"/>
          <w:szCs w:val="22"/>
        </w:rPr>
        <w:t xml:space="preserve">ELVs or </w:t>
      </w:r>
      <w:r w:rsidR="00F801E0" w:rsidRPr="0022744E">
        <w:rPr>
          <w:rStyle w:val="normaltextrun"/>
          <w:rFonts w:asciiTheme="minorHAnsi" w:hAnsiTheme="minorHAnsi" w:cstheme="minorBidi"/>
          <w:color w:val="000000" w:themeColor="text1"/>
          <w:sz w:val="22"/>
          <w:szCs w:val="22"/>
        </w:rPr>
        <w:t>AELs</w:t>
      </w:r>
      <w:r w:rsidR="00715BBE" w:rsidRPr="0022744E">
        <w:rPr>
          <w:rStyle w:val="normaltextrun"/>
          <w:rFonts w:asciiTheme="minorHAnsi" w:hAnsiTheme="minorHAnsi" w:cstheme="minorBidi"/>
          <w:color w:val="000000" w:themeColor="text1"/>
          <w:sz w:val="22"/>
          <w:szCs w:val="22"/>
        </w:rPr>
        <w:t>.</w:t>
      </w:r>
      <w:r w:rsidR="00801954" w:rsidRPr="0022744E">
        <w:rPr>
          <w:rStyle w:val="normaltextrun"/>
          <w:rFonts w:asciiTheme="minorHAnsi" w:hAnsiTheme="minorHAnsi" w:cstheme="minorBidi"/>
          <w:color w:val="000000" w:themeColor="text1"/>
          <w:sz w:val="22"/>
          <w:szCs w:val="22"/>
        </w:rPr>
        <w:t xml:space="preserve"> </w:t>
      </w:r>
    </w:p>
    <w:p w14:paraId="7843422A" w14:textId="77777777" w:rsidR="004F2575" w:rsidRDefault="004F2575" w:rsidP="003275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0D103832" w14:textId="3B3B9801" w:rsidR="00F27C4A" w:rsidRPr="00641C37" w:rsidRDefault="0060083B" w:rsidP="003275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0022744E">
        <w:rPr>
          <w:rStyle w:val="normaltextrun"/>
          <w:rFonts w:asciiTheme="minorHAnsi" w:hAnsiTheme="minorHAnsi" w:cstheme="minorBidi"/>
          <w:b/>
          <w:bCs/>
          <w:color w:val="000000" w:themeColor="text1"/>
          <w:sz w:val="22"/>
          <w:szCs w:val="22"/>
        </w:rPr>
        <w:t>At the time of transposition,</w:t>
      </w:r>
      <w:r>
        <w:rPr>
          <w:rStyle w:val="normaltextrun"/>
          <w:rFonts w:asciiTheme="minorHAnsi" w:hAnsiTheme="minorHAnsi" w:cstheme="minorBidi"/>
          <w:color w:val="000000" w:themeColor="text1"/>
          <w:sz w:val="22"/>
          <w:szCs w:val="22"/>
        </w:rPr>
        <w:t xml:space="preserve"> the </w:t>
      </w:r>
      <w:r w:rsidR="00CE6BF8">
        <w:rPr>
          <w:rStyle w:val="normaltextrun"/>
          <w:rFonts w:asciiTheme="minorHAnsi" w:hAnsiTheme="minorHAnsi" w:cstheme="minorBidi"/>
          <w:color w:val="000000" w:themeColor="text1"/>
          <w:sz w:val="22"/>
          <w:szCs w:val="22"/>
        </w:rPr>
        <w:t xml:space="preserve">IED </w:t>
      </w:r>
      <w:r>
        <w:rPr>
          <w:rStyle w:val="normaltextrun"/>
          <w:rFonts w:asciiTheme="minorHAnsi" w:hAnsiTheme="minorHAnsi" w:cstheme="minorBidi"/>
          <w:color w:val="000000" w:themeColor="text1"/>
          <w:sz w:val="22"/>
          <w:szCs w:val="22"/>
        </w:rPr>
        <w:t xml:space="preserve">obligations </w:t>
      </w:r>
      <w:r w:rsidR="00CE6BF8">
        <w:rPr>
          <w:rStyle w:val="normaltextrun"/>
          <w:rFonts w:asciiTheme="minorHAnsi" w:hAnsiTheme="minorHAnsi" w:cstheme="minorBidi"/>
          <w:color w:val="000000" w:themeColor="text1"/>
          <w:sz w:val="22"/>
          <w:szCs w:val="22"/>
        </w:rPr>
        <w:t xml:space="preserve">that were </w:t>
      </w:r>
      <w:r w:rsidR="00E76A5E">
        <w:rPr>
          <w:rStyle w:val="normaltextrun"/>
          <w:rFonts w:asciiTheme="minorHAnsi" w:hAnsiTheme="minorHAnsi" w:cstheme="minorBidi"/>
          <w:color w:val="000000" w:themeColor="text1"/>
          <w:sz w:val="22"/>
          <w:szCs w:val="22"/>
        </w:rPr>
        <w:t xml:space="preserve">and continue </w:t>
      </w:r>
      <w:r w:rsidR="003E660A">
        <w:rPr>
          <w:rStyle w:val="normaltextrun"/>
          <w:rFonts w:asciiTheme="minorHAnsi" w:hAnsiTheme="minorHAnsi" w:cstheme="minorBidi"/>
          <w:color w:val="000000" w:themeColor="text1"/>
          <w:sz w:val="22"/>
          <w:szCs w:val="22"/>
        </w:rPr>
        <w:t xml:space="preserve">to be </w:t>
      </w:r>
      <w:r w:rsidR="00E76A5E">
        <w:rPr>
          <w:rStyle w:val="normaltextrun"/>
          <w:rFonts w:asciiTheme="minorHAnsi" w:hAnsiTheme="minorHAnsi" w:cstheme="minorBidi"/>
          <w:color w:val="000000" w:themeColor="text1"/>
          <w:sz w:val="22"/>
          <w:szCs w:val="22"/>
        </w:rPr>
        <w:t xml:space="preserve">pertinent to the </w:t>
      </w:r>
      <w:r w:rsidR="00323ADD">
        <w:rPr>
          <w:rStyle w:val="normaltextrun"/>
          <w:rFonts w:asciiTheme="minorHAnsi" w:hAnsiTheme="minorHAnsi" w:cstheme="minorBidi"/>
          <w:color w:val="000000" w:themeColor="text1"/>
          <w:sz w:val="22"/>
          <w:szCs w:val="22"/>
        </w:rPr>
        <w:t xml:space="preserve">operation of specific types of combustions plants on </w:t>
      </w:r>
      <w:r w:rsidR="00DF5A70" w:rsidRPr="0022744E">
        <w:rPr>
          <w:rStyle w:val="normaltextrun"/>
          <w:rFonts w:asciiTheme="minorHAnsi" w:hAnsiTheme="minorHAnsi" w:cstheme="minorBidi"/>
          <w:color w:val="000000" w:themeColor="text1"/>
          <w:sz w:val="22"/>
          <w:szCs w:val="22"/>
        </w:rPr>
        <w:t>relevant platforms</w:t>
      </w:r>
      <w:r w:rsidR="00323ADD">
        <w:rPr>
          <w:rStyle w:val="normaltextrun"/>
          <w:rFonts w:asciiTheme="minorHAnsi" w:hAnsiTheme="minorHAnsi" w:cstheme="minorBidi"/>
          <w:color w:val="000000" w:themeColor="text1"/>
          <w:sz w:val="22"/>
          <w:szCs w:val="22"/>
        </w:rPr>
        <w:t xml:space="preserve"> </w:t>
      </w:r>
      <w:r w:rsidR="003E660A">
        <w:rPr>
          <w:rStyle w:val="normaltextrun"/>
          <w:rFonts w:asciiTheme="minorHAnsi" w:hAnsiTheme="minorHAnsi" w:cstheme="minorBidi"/>
          <w:color w:val="000000" w:themeColor="text1"/>
          <w:sz w:val="22"/>
          <w:szCs w:val="22"/>
        </w:rPr>
        <w:t xml:space="preserve">are contained </w:t>
      </w:r>
      <w:r w:rsidR="00F27C4A">
        <w:rPr>
          <w:rStyle w:val="normaltextrun"/>
          <w:rFonts w:asciiTheme="minorHAnsi" w:hAnsiTheme="minorHAnsi" w:cstheme="minorBidi"/>
          <w:color w:val="000000" w:themeColor="text1"/>
          <w:sz w:val="22"/>
          <w:szCs w:val="22"/>
        </w:rPr>
        <w:t>in</w:t>
      </w:r>
      <w:r w:rsidR="00F27C4A" w:rsidRPr="00641C37">
        <w:rPr>
          <w:rStyle w:val="normaltextrun"/>
          <w:rFonts w:asciiTheme="minorHAnsi" w:hAnsiTheme="minorHAnsi" w:cstheme="minorBidi"/>
          <w:b/>
          <w:bCs/>
          <w:color w:val="000000" w:themeColor="text1"/>
          <w:sz w:val="22"/>
          <w:szCs w:val="22"/>
        </w:rPr>
        <w:t>:</w:t>
      </w:r>
    </w:p>
    <w:p w14:paraId="4620D135" w14:textId="77777777" w:rsidR="00327500" w:rsidRDefault="00327500" w:rsidP="00327500">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3F61982B" w14:textId="64204C6D" w:rsidR="00327500" w:rsidRPr="00327500" w:rsidRDefault="00327500" w:rsidP="00267DB8">
      <w:pPr>
        <w:pStyle w:val="paragraph"/>
        <w:numPr>
          <w:ilvl w:val="0"/>
          <w:numId w:val="2"/>
        </w:numPr>
        <w:spacing w:before="0" w:beforeAutospacing="0" w:after="0" w:afterAutospacing="0"/>
        <w:textAlignment w:val="baseline"/>
        <w:rPr>
          <w:rStyle w:val="normaltextrun"/>
          <w:rFonts w:asciiTheme="minorHAnsi" w:hAnsiTheme="minorHAnsi" w:cstheme="minorBidi"/>
          <w:color w:val="000000" w:themeColor="text1"/>
          <w:sz w:val="22"/>
          <w:szCs w:val="22"/>
        </w:rPr>
      </w:pPr>
      <w:r w:rsidRPr="00327500">
        <w:rPr>
          <w:rStyle w:val="normaltextrun"/>
          <w:rFonts w:asciiTheme="minorHAnsi" w:hAnsiTheme="minorHAnsi" w:cstheme="minorBidi"/>
          <w:color w:val="000000" w:themeColor="text1"/>
          <w:sz w:val="22"/>
          <w:szCs w:val="22"/>
        </w:rPr>
        <w:t xml:space="preserve">Chapter I - Common provisions dealing with subject matter, scope, definitions plus issues relating to the granting and holding of a permit and compliance matters. </w:t>
      </w:r>
    </w:p>
    <w:p w14:paraId="1DD73531" w14:textId="77777777" w:rsidR="00327500" w:rsidRDefault="00327500" w:rsidP="00327500">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08CD2404" w14:textId="0604B8E8" w:rsidR="00327500" w:rsidRPr="00904E42" w:rsidRDefault="00327500" w:rsidP="00267DB8">
      <w:pPr>
        <w:pStyle w:val="paragraph"/>
        <w:numPr>
          <w:ilvl w:val="0"/>
          <w:numId w:val="2"/>
        </w:numPr>
        <w:spacing w:before="0" w:beforeAutospacing="0" w:after="0" w:afterAutospacing="0"/>
        <w:textAlignment w:val="baseline"/>
        <w:rPr>
          <w:rStyle w:val="normaltextrun"/>
          <w:rFonts w:asciiTheme="minorHAnsi" w:hAnsiTheme="minorHAnsi" w:cstheme="minorBidi"/>
          <w:color w:val="000000" w:themeColor="text1"/>
          <w:sz w:val="22"/>
          <w:szCs w:val="22"/>
        </w:rPr>
      </w:pPr>
      <w:r w:rsidRPr="00904E42">
        <w:rPr>
          <w:rStyle w:val="normaltextrun"/>
          <w:rFonts w:asciiTheme="minorHAnsi" w:hAnsiTheme="minorHAnsi" w:cstheme="minorBidi"/>
          <w:color w:val="000000" w:themeColor="text1"/>
          <w:sz w:val="22"/>
          <w:szCs w:val="22"/>
        </w:rPr>
        <w:t>Chapter II</w:t>
      </w:r>
      <w:r w:rsidR="50B33E48" w:rsidRPr="00904E42">
        <w:rPr>
          <w:rStyle w:val="normaltextrun"/>
          <w:rFonts w:asciiTheme="minorHAnsi" w:hAnsiTheme="minorHAnsi" w:cstheme="minorBidi"/>
          <w:color w:val="000000" w:themeColor="text1"/>
          <w:sz w:val="22"/>
          <w:szCs w:val="22"/>
        </w:rPr>
        <w:t xml:space="preserve"> </w:t>
      </w:r>
      <w:r w:rsidR="006F7AC1" w:rsidRPr="00904E42">
        <w:rPr>
          <w:rStyle w:val="normaltextrun"/>
          <w:rFonts w:asciiTheme="minorHAnsi" w:hAnsiTheme="minorHAnsi" w:cstheme="minorBidi"/>
          <w:color w:val="000000" w:themeColor="text1"/>
          <w:sz w:val="22"/>
          <w:szCs w:val="22"/>
        </w:rPr>
        <w:t>-</w:t>
      </w:r>
      <w:r w:rsidR="50B33E48" w:rsidRPr="00904E42">
        <w:rPr>
          <w:rStyle w:val="normaltextrun"/>
          <w:rFonts w:asciiTheme="minorHAnsi" w:hAnsiTheme="minorHAnsi" w:cstheme="minorBidi"/>
          <w:color w:val="000000" w:themeColor="text1"/>
          <w:sz w:val="22"/>
          <w:szCs w:val="22"/>
        </w:rPr>
        <w:t xml:space="preserve"> </w:t>
      </w:r>
      <w:r w:rsidR="005E25AB" w:rsidRPr="00904E42">
        <w:rPr>
          <w:rStyle w:val="normaltextrun"/>
          <w:rFonts w:asciiTheme="minorHAnsi" w:hAnsiTheme="minorHAnsi" w:cstheme="minorBidi"/>
          <w:color w:val="000000" w:themeColor="text1"/>
          <w:sz w:val="22"/>
          <w:szCs w:val="22"/>
        </w:rPr>
        <w:t>Best Available Techniques (BAT)-based permitting with special provisions for the activities listed in Annex 1 of the IED which specifies the categories of activities defined to be within scope by Article 10 (Scope) of the IED</w:t>
      </w:r>
      <w:r w:rsidR="00366665" w:rsidRPr="00904E42">
        <w:rPr>
          <w:rStyle w:val="normaltextrun"/>
          <w:rFonts w:asciiTheme="minorHAnsi" w:hAnsiTheme="minorHAnsi" w:cstheme="minorBidi"/>
          <w:color w:val="000000" w:themeColor="text1"/>
          <w:sz w:val="22"/>
          <w:szCs w:val="22"/>
        </w:rPr>
        <w:t>.</w:t>
      </w:r>
    </w:p>
    <w:p w14:paraId="39990F53" w14:textId="77777777" w:rsidR="00327500" w:rsidRDefault="00327500" w:rsidP="00327500">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203AD086" w14:textId="20420670" w:rsidR="00DD1572" w:rsidRDefault="00915B70" w:rsidP="00267DB8">
      <w:pPr>
        <w:pStyle w:val="paragraph"/>
        <w:numPr>
          <w:ilvl w:val="0"/>
          <w:numId w:val="5"/>
        </w:numPr>
        <w:spacing w:before="0" w:beforeAutospacing="0" w:after="0" w:afterAutospacing="0"/>
        <w:textAlignment w:val="baseline"/>
        <w:rPr>
          <w:rStyle w:val="normaltextrun"/>
          <w:rFonts w:asciiTheme="minorHAnsi" w:hAnsiTheme="minorHAnsi" w:cstheme="minorBidi"/>
          <w:color w:val="000000" w:themeColor="text1"/>
          <w:sz w:val="22"/>
          <w:szCs w:val="22"/>
        </w:rPr>
      </w:pPr>
      <w:r w:rsidRPr="00915B70">
        <w:rPr>
          <w:rStyle w:val="normaltextrun"/>
          <w:rFonts w:asciiTheme="minorHAnsi" w:hAnsiTheme="minorHAnsi" w:cstheme="minorBidi"/>
          <w:color w:val="000000" w:themeColor="text1"/>
          <w:sz w:val="22"/>
          <w:szCs w:val="22"/>
        </w:rPr>
        <w:t xml:space="preserve">Chapter </w:t>
      </w:r>
      <w:r w:rsidR="00764F34">
        <w:rPr>
          <w:rStyle w:val="normaltextrun"/>
          <w:rFonts w:asciiTheme="minorHAnsi" w:hAnsiTheme="minorHAnsi" w:cstheme="minorBidi"/>
          <w:color w:val="000000" w:themeColor="text1"/>
          <w:sz w:val="22"/>
          <w:szCs w:val="22"/>
        </w:rPr>
        <w:t>VII</w:t>
      </w:r>
      <w:r w:rsidRPr="00915B70">
        <w:rPr>
          <w:rStyle w:val="normaltextrun"/>
          <w:rFonts w:asciiTheme="minorHAnsi" w:hAnsiTheme="minorHAnsi" w:cstheme="minorBidi"/>
          <w:color w:val="000000" w:themeColor="text1"/>
          <w:sz w:val="22"/>
          <w:szCs w:val="22"/>
        </w:rPr>
        <w:t xml:space="preserve"> </w:t>
      </w:r>
      <w:r>
        <w:rPr>
          <w:rStyle w:val="normaltextrun"/>
          <w:rFonts w:asciiTheme="minorHAnsi" w:hAnsiTheme="minorHAnsi" w:cstheme="minorBidi"/>
          <w:color w:val="000000" w:themeColor="text1"/>
          <w:sz w:val="22"/>
          <w:szCs w:val="22"/>
        </w:rPr>
        <w:t>- C</w:t>
      </w:r>
      <w:r w:rsidRPr="00915B70">
        <w:rPr>
          <w:rStyle w:val="normaltextrun"/>
          <w:rFonts w:asciiTheme="minorHAnsi" w:hAnsiTheme="minorHAnsi" w:cstheme="minorBidi"/>
          <w:color w:val="000000" w:themeColor="text1"/>
          <w:sz w:val="22"/>
          <w:szCs w:val="22"/>
        </w:rPr>
        <w:t>ommittee, transitional, and final provisions.</w:t>
      </w:r>
      <w:r w:rsidR="00A817EA">
        <w:rPr>
          <w:rStyle w:val="normaltextrun"/>
          <w:rFonts w:asciiTheme="minorHAnsi" w:hAnsiTheme="minorHAnsi" w:cstheme="minorBidi"/>
          <w:color w:val="000000" w:themeColor="text1"/>
          <w:sz w:val="22"/>
          <w:szCs w:val="22"/>
        </w:rPr>
        <w:t xml:space="preserve"> </w:t>
      </w:r>
    </w:p>
    <w:p w14:paraId="3FECAB3C" w14:textId="2003F40F" w:rsidR="00DD1572" w:rsidRDefault="00DD1572" w:rsidP="00327500">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1F9C4B86" w14:textId="279BDF83" w:rsidR="00327500" w:rsidRPr="00904E42" w:rsidRDefault="00327500" w:rsidP="00267DB8">
      <w:pPr>
        <w:pStyle w:val="paragraph"/>
        <w:numPr>
          <w:ilvl w:val="0"/>
          <w:numId w:val="2"/>
        </w:numPr>
        <w:spacing w:before="0" w:beforeAutospacing="0" w:after="0" w:afterAutospacing="0"/>
        <w:textAlignment w:val="baseline"/>
        <w:rPr>
          <w:rStyle w:val="normaltextrun"/>
          <w:rFonts w:asciiTheme="minorHAnsi" w:hAnsiTheme="minorHAnsi" w:cstheme="minorBidi"/>
          <w:color w:val="000000" w:themeColor="text1"/>
          <w:sz w:val="22"/>
          <w:szCs w:val="22"/>
        </w:rPr>
      </w:pPr>
      <w:r w:rsidRPr="00904E42">
        <w:rPr>
          <w:rStyle w:val="normaltextrun"/>
          <w:rFonts w:asciiTheme="minorHAnsi" w:hAnsiTheme="minorHAnsi" w:cstheme="minorBidi"/>
          <w:color w:val="000000" w:themeColor="text1"/>
          <w:sz w:val="22"/>
          <w:szCs w:val="22"/>
        </w:rPr>
        <w:t xml:space="preserve">Annex I - List of activities in scope of the IED (the activity </w:t>
      </w:r>
      <w:r w:rsidR="00A44CF6" w:rsidRPr="00904E42">
        <w:rPr>
          <w:rStyle w:val="normaltextrun"/>
          <w:rFonts w:asciiTheme="minorHAnsi" w:hAnsiTheme="minorHAnsi" w:cstheme="minorBidi"/>
          <w:color w:val="000000" w:themeColor="text1"/>
          <w:sz w:val="22"/>
          <w:szCs w:val="22"/>
        </w:rPr>
        <w:t xml:space="preserve">applicable </w:t>
      </w:r>
      <w:r w:rsidRPr="00904E42">
        <w:rPr>
          <w:rStyle w:val="normaltextrun"/>
          <w:rFonts w:asciiTheme="minorHAnsi" w:hAnsiTheme="minorHAnsi" w:cstheme="minorBidi"/>
          <w:color w:val="000000" w:themeColor="text1"/>
          <w:sz w:val="22"/>
          <w:szCs w:val="22"/>
        </w:rPr>
        <w:t xml:space="preserve">to the offshore hydrocarbons sector is ‘Combustion of fuels in installations with a total rated thermal input of 50MW or more’). </w:t>
      </w:r>
    </w:p>
    <w:p w14:paraId="328A4628" w14:textId="77777777" w:rsidR="00327500" w:rsidRDefault="00327500" w:rsidP="00327500">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0230C820" w14:textId="075800A7" w:rsidR="00327500" w:rsidRPr="00327500" w:rsidRDefault="00327500" w:rsidP="00267DB8">
      <w:pPr>
        <w:pStyle w:val="paragraph"/>
        <w:numPr>
          <w:ilvl w:val="0"/>
          <w:numId w:val="2"/>
        </w:numPr>
        <w:spacing w:before="0" w:beforeAutospacing="0" w:after="0" w:afterAutospacing="0"/>
        <w:textAlignment w:val="baseline"/>
        <w:rPr>
          <w:rStyle w:val="normaltextrun"/>
          <w:rFonts w:asciiTheme="minorHAnsi" w:hAnsiTheme="minorHAnsi" w:cstheme="minorBidi"/>
          <w:color w:val="000000" w:themeColor="text1"/>
          <w:sz w:val="22"/>
          <w:szCs w:val="22"/>
        </w:rPr>
      </w:pPr>
      <w:r w:rsidRPr="00327500">
        <w:rPr>
          <w:rStyle w:val="normaltextrun"/>
          <w:rFonts w:asciiTheme="minorHAnsi" w:hAnsiTheme="minorHAnsi" w:cstheme="minorBidi"/>
          <w:color w:val="000000" w:themeColor="text1"/>
          <w:sz w:val="22"/>
          <w:szCs w:val="22"/>
        </w:rPr>
        <w:t>Annex II - List of polluting substances covered by the IED (not all of which are relevant to the offshore hydrocarbons sector</w:t>
      </w:r>
      <w:r w:rsidR="00641C37">
        <w:rPr>
          <w:rStyle w:val="normaltextrun"/>
          <w:rFonts w:asciiTheme="minorHAnsi" w:hAnsiTheme="minorHAnsi" w:cstheme="minorBidi"/>
          <w:color w:val="000000" w:themeColor="text1"/>
          <w:sz w:val="22"/>
          <w:szCs w:val="22"/>
        </w:rPr>
        <w:t>).</w:t>
      </w:r>
    </w:p>
    <w:p w14:paraId="3F83D165" w14:textId="77777777" w:rsidR="00327500" w:rsidRDefault="00327500" w:rsidP="00327500">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7AAE5F79" w14:textId="7406AF66" w:rsidR="00327500" w:rsidRPr="00327500" w:rsidRDefault="00327500" w:rsidP="00267DB8">
      <w:pPr>
        <w:pStyle w:val="paragraph"/>
        <w:numPr>
          <w:ilvl w:val="0"/>
          <w:numId w:val="2"/>
        </w:numPr>
        <w:spacing w:before="0" w:beforeAutospacing="0" w:after="0" w:afterAutospacing="0"/>
        <w:textAlignment w:val="baseline"/>
        <w:rPr>
          <w:rStyle w:val="normaltextrun"/>
          <w:rFonts w:asciiTheme="minorHAnsi" w:hAnsiTheme="minorHAnsi" w:cstheme="minorBidi"/>
          <w:color w:val="000000" w:themeColor="text1"/>
          <w:sz w:val="22"/>
          <w:szCs w:val="22"/>
        </w:rPr>
      </w:pPr>
      <w:r w:rsidRPr="00327500">
        <w:rPr>
          <w:rStyle w:val="normaltextrun"/>
          <w:rFonts w:asciiTheme="minorHAnsi" w:hAnsiTheme="minorHAnsi" w:cstheme="minorBidi"/>
          <w:color w:val="000000" w:themeColor="text1"/>
          <w:sz w:val="22"/>
          <w:szCs w:val="22"/>
        </w:rPr>
        <w:t xml:space="preserve">Annex III - Criteria for determining BAT. </w:t>
      </w:r>
    </w:p>
    <w:p w14:paraId="4CBBD143" w14:textId="77777777" w:rsidR="00327500" w:rsidRDefault="00327500" w:rsidP="00327500">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0304D835" w14:textId="15D94F17" w:rsidR="001030F6" w:rsidRPr="00777406" w:rsidRDefault="00327500" w:rsidP="00267DB8">
      <w:pPr>
        <w:pStyle w:val="paragraph"/>
        <w:numPr>
          <w:ilvl w:val="0"/>
          <w:numId w:val="2"/>
        </w:numPr>
        <w:spacing w:before="0" w:beforeAutospacing="0" w:after="0" w:afterAutospacing="0"/>
        <w:textAlignment w:val="baseline"/>
        <w:rPr>
          <w:rStyle w:val="normaltextrun"/>
          <w:rFonts w:asciiTheme="minorHAnsi" w:hAnsiTheme="minorHAnsi" w:cstheme="minorBidi"/>
          <w:color w:val="000000" w:themeColor="text1"/>
          <w:sz w:val="22"/>
          <w:szCs w:val="22"/>
        </w:rPr>
      </w:pPr>
      <w:r w:rsidRPr="00327500">
        <w:rPr>
          <w:rStyle w:val="normaltextrun"/>
          <w:rFonts w:asciiTheme="minorHAnsi" w:hAnsiTheme="minorHAnsi" w:cstheme="minorBidi"/>
          <w:color w:val="000000" w:themeColor="text1"/>
          <w:sz w:val="22"/>
          <w:szCs w:val="22"/>
        </w:rPr>
        <w:t xml:space="preserve">Annex IV - Requirements for public participation in the permit decision making process. </w:t>
      </w:r>
      <w:r w:rsidR="007D071B">
        <w:rPr>
          <w:rStyle w:val="normaltextrun"/>
          <w:rFonts w:asciiTheme="minorHAnsi" w:hAnsiTheme="minorHAnsi" w:cstheme="minorBidi"/>
          <w:color w:val="000000" w:themeColor="text1"/>
          <w:sz w:val="22"/>
          <w:szCs w:val="22"/>
        </w:rPr>
        <w:t xml:space="preserve"> </w:t>
      </w:r>
      <w:r w:rsidR="0060083B">
        <w:rPr>
          <w:rStyle w:val="normaltextrun"/>
          <w:rFonts w:asciiTheme="minorHAnsi" w:hAnsiTheme="minorHAnsi" w:cstheme="minorBidi"/>
          <w:color w:val="000000" w:themeColor="text1"/>
          <w:sz w:val="22"/>
          <w:szCs w:val="22"/>
        </w:rPr>
        <w:t xml:space="preserve"> </w:t>
      </w:r>
    </w:p>
    <w:p w14:paraId="48CD4866" w14:textId="3E17F31B" w:rsidR="001030F6" w:rsidRDefault="001030F6" w:rsidP="003275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7F4D95CB" w14:textId="77777777" w:rsidR="006A6550" w:rsidRDefault="004B057B" w:rsidP="00937BA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r>
        <w:rPr>
          <w:rStyle w:val="normaltextrun"/>
          <w:rFonts w:asciiTheme="minorHAnsi" w:hAnsiTheme="minorHAnsi" w:cstheme="minorBidi"/>
          <w:color w:val="000000" w:themeColor="text1"/>
          <w:sz w:val="22"/>
          <w:szCs w:val="22"/>
        </w:rPr>
        <w:t xml:space="preserve">Following the adoption </w:t>
      </w:r>
      <w:r w:rsidR="00A8530F">
        <w:rPr>
          <w:rStyle w:val="normaltextrun"/>
          <w:rFonts w:asciiTheme="minorHAnsi" w:hAnsiTheme="minorHAnsi" w:cstheme="minorBidi"/>
          <w:color w:val="000000" w:themeColor="text1"/>
          <w:sz w:val="22"/>
          <w:szCs w:val="22"/>
        </w:rPr>
        <w:t>on</w:t>
      </w:r>
      <w:r w:rsidR="00BA7E41">
        <w:rPr>
          <w:rStyle w:val="normaltextrun"/>
          <w:rFonts w:asciiTheme="minorHAnsi" w:hAnsiTheme="minorHAnsi" w:cstheme="minorBidi"/>
          <w:color w:val="000000" w:themeColor="text1"/>
          <w:sz w:val="22"/>
          <w:szCs w:val="22"/>
        </w:rPr>
        <w:t xml:space="preserve"> 24 November </w:t>
      </w:r>
      <w:r w:rsidR="00E420CC">
        <w:rPr>
          <w:rStyle w:val="normaltextrun"/>
          <w:rFonts w:asciiTheme="minorHAnsi" w:hAnsiTheme="minorHAnsi" w:cstheme="minorBidi"/>
          <w:color w:val="000000" w:themeColor="text1"/>
          <w:sz w:val="22"/>
          <w:szCs w:val="22"/>
        </w:rPr>
        <w:t>2010</w:t>
      </w:r>
      <w:r w:rsidR="00E9780A">
        <w:rPr>
          <w:rStyle w:val="normaltextrun"/>
          <w:rFonts w:asciiTheme="minorHAnsi" w:hAnsiTheme="minorHAnsi" w:cstheme="minorBidi"/>
          <w:color w:val="000000" w:themeColor="text1"/>
          <w:sz w:val="22"/>
          <w:szCs w:val="22"/>
        </w:rPr>
        <w:t xml:space="preserve"> of the IED</w:t>
      </w:r>
      <w:r w:rsidR="00B807FA">
        <w:rPr>
          <w:rStyle w:val="normaltextrun"/>
          <w:rFonts w:asciiTheme="minorHAnsi" w:hAnsiTheme="minorHAnsi" w:cstheme="minorBidi"/>
          <w:color w:val="000000" w:themeColor="text1"/>
          <w:sz w:val="22"/>
          <w:szCs w:val="22"/>
        </w:rPr>
        <w:t xml:space="preserve">, the relevant </w:t>
      </w:r>
      <w:r w:rsidR="00C81593">
        <w:rPr>
          <w:rStyle w:val="normaltextrun"/>
          <w:rFonts w:asciiTheme="minorHAnsi" w:hAnsiTheme="minorHAnsi" w:cstheme="minorBidi"/>
          <w:color w:val="000000" w:themeColor="text1"/>
          <w:sz w:val="22"/>
          <w:szCs w:val="22"/>
        </w:rPr>
        <w:t>obligations</w:t>
      </w:r>
      <w:r w:rsidR="00B807FA">
        <w:rPr>
          <w:rStyle w:val="normaltextrun"/>
          <w:rFonts w:asciiTheme="minorHAnsi" w:hAnsiTheme="minorHAnsi" w:cstheme="minorBidi"/>
          <w:color w:val="000000" w:themeColor="text1"/>
          <w:sz w:val="22"/>
          <w:szCs w:val="22"/>
        </w:rPr>
        <w:t xml:space="preserve"> </w:t>
      </w:r>
      <w:r w:rsidR="003F0A46">
        <w:rPr>
          <w:rStyle w:val="normaltextrun"/>
          <w:rFonts w:asciiTheme="minorHAnsi" w:hAnsiTheme="minorHAnsi" w:cstheme="minorBidi"/>
          <w:color w:val="000000" w:themeColor="text1"/>
          <w:sz w:val="22"/>
          <w:szCs w:val="22"/>
        </w:rPr>
        <w:t xml:space="preserve">of that Directive </w:t>
      </w:r>
      <w:r w:rsidR="00323ADD">
        <w:rPr>
          <w:rStyle w:val="normaltextrun"/>
          <w:rFonts w:asciiTheme="minorHAnsi" w:hAnsiTheme="minorHAnsi" w:cstheme="minorBidi"/>
          <w:color w:val="000000" w:themeColor="text1"/>
          <w:sz w:val="22"/>
          <w:szCs w:val="22"/>
        </w:rPr>
        <w:t xml:space="preserve">(contained in Chapters I, II and VII plus Annexes I, II, III &amp; IV) </w:t>
      </w:r>
      <w:r w:rsidR="00CD1A19">
        <w:rPr>
          <w:rStyle w:val="normaltextrun"/>
          <w:rFonts w:asciiTheme="minorHAnsi" w:hAnsiTheme="minorHAnsi" w:cstheme="minorBidi"/>
          <w:color w:val="000000" w:themeColor="text1"/>
          <w:sz w:val="22"/>
          <w:szCs w:val="22"/>
        </w:rPr>
        <w:t>were</w:t>
      </w:r>
      <w:r w:rsidR="00A8793A">
        <w:rPr>
          <w:rStyle w:val="normaltextrun"/>
          <w:rFonts w:asciiTheme="minorHAnsi" w:hAnsiTheme="minorHAnsi" w:cstheme="minorBidi"/>
          <w:color w:val="000000" w:themeColor="text1"/>
          <w:sz w:val="22"/>
          <w:szCs w:val="22"/>
        </w:rPr>
        <w:t xml:space="preserve"> implement</w:t>
      </w:r>
      <w:r w:rsidR="00CD1A19">
        <w:rPr>
          <w:rStyle w:val="normaltextrun"/>
          <w:rFonts w:asciiTheme="minorHAnsi" w:hAnsiTheme="minorHAnsi" w:cstheme="minorBidi"/>
          <w:color w:val="000000" w:themeColor="text1"/>
          <w:sz w:val="22"/>
          <w:szCs w:val="22"/>
        </w:rPr>
        <w:t>ed</w:t>
      </w:r>
      <w:r w:rsidR="00A8793A">
        <w:rPr>
          <w:rStyle w:val="normaltextrun"/>
          <w:rFonts w:asciiTheme="minorHAnsi" w:hAnsiTheme="minorHAnsi" w:cstheme="minorBidi"/>
          <w:color w:val="000000" w:themeColor="text1"/>
          <w:sz w:val="22"/>
          <w:szCs w:val="22"/>
        </w:rPr>
        <w:t xml:space="preserve"> via the 2013 PPC Regulations</w:t>
      </w:r>
      <w:r w:rsidR="00641C37">
        <w:rPr>
          <w:rStyle w:val="normaltextrun"/>
          <w:rFonts w:asciiTheme="minorHAnsi" w:hAnsiTheme="minorHAnsi" w:cstheme="minorBidi"/>
          <w:color w:val="000000" w:themeColor="text1"/>
          <w:sz w:val="22"/>
          <w:szCs w:val="22"/>
        </w:rPr>
        <w:t xml:space="preserve">. </w:t>
      </w:r>
    </w:p>
    <w:p w14:paraId="2E5A3A33" w14:textId="77777777" w:rsidR="006A6550" w:rsidRDefault="006A6550" w:rsidP="00937BA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11A05773" w14:textId="34D96635" w:rsidR="00CB0EFF" w:rsidRPr="00D64B0F" w:rsidRDefault="0058407D" w:rsidP="00937BAE">
      <w:pPr>
        <w:pStyle w:val="paragraph"/>
        <w:spacing w:before="0" w:beforeAutospacing="0" w:after="0" w:afterAutospacing="0"/>
        <w:textAlignment w:val="baseline"/>
        <w:rPr>
          <w:rStyle w:val="normaltextrun"/>
          <w:rFonts w:asciiTheme="minorHAnsi" w:hAnsiTheme="minorHAnsi" w:cstheme="minorBidi"/>
          <w:i/>
          <w:iCs/>
          <w:color w:val="000000" w:themeColor="text1"/>
          <w:sz w:val="22"/>
          <w:szCs w:val="22"/>
          <w:u w:val="single"/>
        </w:rPr>
      </w:pPr>
      <w:r w:rsidRPr="00142DE7">
        <w:rPr>
          <w:rStyle w:val="normaltextrun"/>
          <w:rFonts w:asciiTheme="minorHAnsi" w:hAnsiTheme="minorHAnsi" w:cstheme="minorBidi"/>
          <w:i/>
          <w:iCs/>
          <w:color w:val="000000" w:themeColor="text1"/>
          <w:sz w:val="22"/>
          <w:szCs w:val="22"/>
          <w:u w:val="single"/>
        </w:rPr>
        <w:t>The 2013 PPC Regulations</w:t>
      </w:r>
    </w:p>
    <w:p w14:paraId="3AC30846" w14:textId="77777777" w:rsidR="00CB0EFF" w:rsidRDefault="00CB0EFF" w:rsidP="00937BA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4A8D8673" w14:textId="2BFC09BB" w:rsidR="00CD1A19" w:rsidRDefault="35967D8F" w:rsidP="39DEF142">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r w:rsidRPr="39DEF142">
        <w:rPr>
          <w:rStyle w:val="normaltextrun"/>
          <w:rFonts w:asciiTheme="minorHAnsi" w:hAnsiTheme="minorHAnsi" w:cstheme="minorBidi"/>
          <w:color w:val="000000" w:themeColor="text1"/>
          <w:sz w:val="22"/>
          <w:szCs w:val="22"/>
        </w:rPr>
        <w:t xml:space="preserve">In </w:t>
      </w:r>
      <w:r w:rsidR="4F46297E" w:rsidRPr="39DEF142">
        <w:rPr>
          <w:rStyle w:val="normaltextrun"/>
          <w:rFonts w:asciiTheme="minorHAnsi" w:hAnsiTheme="minorHAnsi" w:cstheme="minorBidi"/>
          <w:color w:val="000000" w:themeColor="text1"/>
          <w:sz w:val="22"/>
          <w:szCs w:val="22"/>
        </w:rPr>
        <w:t>line</w:t>
      </w:r>
      <w:r w:rsidRPr="39DEF142">
        <w:rPr>
          <w:rStyle w:val="normaltextrun"/>
          <w:rFonts w:asciiTheme="minorHAnsi" w:hAnsiTheme="minorHAnsi" w:cstheme="minorBidi"/>
          <w:color w:val="000000" w:themeColor="text1"/>
          <w:sz w:val="22"/>
          <w:szCs w:val="22"/>
        </w:rPr>
        <w:t xml:space="preserve"> with the IED, a permitting regime </w:t>
      </w:r>
      <w:r w:rsidR="00B3BECE" w:rsidRPr="39DEF142">
        <w:rPr>
          <w:rStyle w:val="normaltextrun"/>
          <w:rFonts w:asciiTheme="minorHAnsi" w:hAnsiTheme="minorHAnsi" w:cstheme="minorBidi"/>
          <w:color w:val="000000" w:themeColor="text1"/>
          <w:sz w:val="22"/>
          <w:szCs w:val="22"/>
        </w:rPr>
        <w:t xml:space="preserve">has been maintained by the 2013 PPC Regulations </w:t>
      </w:r>
      <w:r w:rsidRPr="39DEF142">
        <w:rPr>
          <w:rStyle w:val="normaltextrun"/>
          <w:rFonts w:asciiTheme="minorHAnsi" w:hAnsiTheme="minorHAnsi" w:cstheme="minorBidi"/>
          <w:color w:val="000000" w:themeColor="text1"/>
          <w:sz w:val="22"/>
          <w:szCs w:val="22"/>
        </w:rPr>
        <w:t xml:space="preserve">for </w:t>
      </w:r>
      <w:r w:rsidR="00B3BECE" w:rsidRPr="39DEF142">
        <w:rPr>
          <w:rStyle w:val="normaltextrun"/>
          <w:rFonts w:asciiTheme="minorHAnsi" w:hAnsiTheme="minorHAnsi" w:cstheme="minorBidi"/>
          <w:color w:val="000000" w:themeColor="text1"/>
          <w:sz w:val="22"/>
          <w:szCs w:val="22"/>
        </w:rPr>
        <w:t xml:space="preserve">the purpose of </w:t>
      </w:r>
      <w:r w:rsidRPr="39DEF142">
        <w:rPr>
          <w:rStyle w:val="normaltextrun"/>
          <w:rFonts w:asciiTheme="minorHAnsi" w:hAnsiTheme="minorHAnsi" w:cstheme="minorBidi"/>
          <w:color w:val="000000" w:themeColor="text1"/>
          <w:sz w:val="22"/>
          <w:szCs w:val="22"/>
        </w:rPr>
        <w:t xml:space="preserve">controlling </w:t>
      </w:r>
      <w:r w:rsidR="00B3BECE" w:rsidRPr="39DEF142">
        <w:rPr>
          <w:rStyle w:val="normaltextrun"/>
          <w:rFonts w:asciiTheme="minorHAnsi" w:hAnsiTheme="minorHAnsi" w:cstheme="minorBidi"/>
          <w:color w:val="000000" w:themeColor="text1"/>
          <w:sz w:val="22"/>
          <w:szCs w:val="22"/>
        </w:rPr>
        <w:t>(</w:t>
      </w:r>
      <w:r w:rsidRPr="39DEF142">
        <w:rPr>
          <w:rStyle w:val="normaltextrun"/>
          <w:rFonts w:asciiTheme="minorHAnsi" w:hAnsiTheme="minorHAnsi" w:cstheme="minorBidi"/>
          <w:color w:val="000000" w:themeColor="text1"/>
          <w:sz w:val="22"/>
          <w:szCs w:val="22"/>
        </w:rPr>
        <w:t>ostensibly through the application of BAT</w:t>
      </w:r>
      <w:r w:rsidR="289A7DBB" w:rsidRPr="39DEF142">
        <w:rPr>
          <w:rStyle w:val="normaltextrun"/>
          <w:rFonts w:asciiTheme="minorHAnsi" w:hAnsiTheme="minorHAnsi" w:cstheme="minorBidi"/>
          <w:color w:val="000000" w:themeColor="text1"/>
          <w:sz w:val="22"/>
          <w:szCs w:val="22"/>
        </w:rPr>
        <w:t xml:space="preserve"> and, where appropriate, E</w:t>
      </w:r>
      <w:r w:rsidR="674C4F1B" w:rsidRPr="39DEF142">
        <w:rPr>
          <w:rStyle w:val="normaltextrun"/>
          <w:rFonts w:asciiTheme="minorHAnsi" w:hAnsiTheme="minorHAnsi" w:cstheme="minorBidi"/>
          <w:color w:val="000000" w:themeColor="text1"/>
          <w:sz w:val="22"/>
          <w:szCs w:val="22"/>
        </w:rPr>
        <w:t xml:space="preserve">mission </w:t>
      </w:r>
      <w:r w:rsidR="289A7DBB" w:rsidRPr="39DEF142">
        <w:rPr>
          <w:rStyle w:val="normaltextrun"/>
          <w:rFonts w:asciiTheme="minorHAnsi" w:hAnsiTheme="minorHAnsi" w:cstheme="minorBidi"/>
          <w:color w:val="000000" w:themeColor="text1"/>
          <w:sz w:val="22"/>
          <w:szCs w:val="22"/>
        </w:rPr>
        <w:t>L</w:t>
      </w:r>
      <w:r w:rsidR="674C4F1B" w:rsidRPr="39DEF142">
        <w:rPr>
          <w:rStyle w:val="normaltextrun"/>
          <w:rFonts w:asciiTheme="minorHAnsi" w:hAnsiTheme="minorHAnsi" w:cstheme="minorBidi"/>
          <w:color w:val="000000" w:themeColor="text1"/>
          <w:sz w:val="22"/>
          <w:szCs w:val="22"/>
        </w:rPr>
        <w:t xml:space="preserve">imit </w:t>
      </w:r>
      <w:r w:rsidR="289A7DBB" w:rsidRPr="39DEF142">
        <w:rPr>
          <w:rStyle w:val="normaltextrun"/>
          <w:rFonts w:asciiTheme="minorHAnsi" w:hAnsiTheme="minorHAnsi" w:cstheme="minorBidi"/>
          <w:color w:val="000000" w:themeColor="text1"/>
          <w:sz w:val="22"/>
          <w:szCs w:val="22"/>
        </w:rPr>
        <w:t>V</w:t>
      </w:r>
      <w:r w:rsidR="674C4F1B" w:rsidRPr="39DEF142">
        <w:rPr>
          <w:rStyle w:val="normaltextrun"/>
          <w:rFonts w:asciiTheme="minorHAnsi" w:hAnsiTheme="minorHAnsi" w:cstheme="minorBidi"/>
          <w:color w:val="000000" w:themeColor="text1"/>
          <w:sz w:val="22"/>
          <w:szCs w:val="22"/>
        </w:rPr>
        <w:t>alue</w:t>
      </w:r>
      <w:r w:rsidR="289A7DBB" w:rsidRPr="39DEF142">
        <w:rPr>
          <w:rStyle w:val="normaltextrun"/>
          <w:rFonts w:asciiTheme="minorHAnsi" w:hAnsiTheme="minorHAnsi" w:cstheme="minorBidi"/>
          <w:color w:val="000000" w:themeColor="text1"/>
          <w:sz w:val="22"/>
          <w:szCs w:val="22"/>
        </w:rPr>
        <w:t>s or equivalent parameters / technical measures</w:t>
      </w:r>
      <w:r w:rsidR="00B3BECE" w:rsidRPr="39DEF142">
        <w:rPr>
          <w:rStyle w:val="normaltextrun"/>
          <w:rFonts w:asciiTheme="minorHAnsi" w:hAnsiTheme="minorHAnsi" w:cstheme="minorBidi"/>
          <w:color w:val="000000" w:themeColor="text1"/>
          <w:sz w:val="22"/>
          <w:szCs w:val="22"/>
        </w:rPr>
        <w:t>)</w:t>
      </w:r>
      <w:r w:rsidRPr="39DEF142">
        <w:rPr>
          <w:rStyle w:val="normaltextrun"/>
          <w:rFonts w:asciiTheme="minorHAnsi" w:hAnsiTheme="minorHAnsi" w:cstheme="minorBidi"/>
          <w:color w:val="000000" w:themeColor="text1"/>
          <w:sz w:val="22"/>
          <w:szCs w:val="22"/>
        </w:rPr>
        <w:t xml:space="preserve"> atmospheric emissions of oxides of nitrogen (NOx), </w:t>
      </w:r>
      <w:r w:rsidR="1EE48580" w:rsidRPr="39DEF142">
        <w:rPr>
          <w:rStyle w:val="normaltextrun"/>
          <w:rFonts w:asciiTheme="minorHAnsi" w:hAnsiTheme="minorHAnsi" w:cstheme="minorBidi"/>
          <w:color w:val="000000" w:themeColor="text1"/>
          <w:sz w:val="22"/>
          <w:szCs w:val="22"/>
        </w:rPr>
        <w:t>sulphur di</w:t>
      </w:r>
      <w:r w:rsidRPr="39DEF142">
        <w:rPr>
          <w:rStyle w:val="normaltextrun"/>
          <w:rFonts w:asciiTheme="minorHAnsi" w:hAnsiTheme="minorHAnsi" w:cstheme="minorBidi"/>
          <w:color w:val="000000" w:themeColor="text1"/>
          <w:sz w:val="22"/>
          <w:szCs w:val="22"/>
        </w:rPr>
        <w:t>oxide (SO</w:t>
      </w:r>
      <w:r w:rsidR="3101EDC6" w:rsidRPr="39DEF142">
        <w:rPr>
          <w:rStyle w:val="normaltextrun"/>
          <w:rFonts w:asciiTheme="minorHAnsi" w:hAnsiTheme="minorHAnsi" w:cstheme="minorBidi"/>
          <w:color w:val="000000" w:themeColor="text1"/>
          <w:sz w:val="22"/>
          <w:szCs w:val="22"/>
          <w:vertAlign w:val="subscript"/>
        </w:rPr>
        <w:t>2</w:t>
      </w:r>
      <w:r w:rsidRPr="39DEF142">
        <w:rPr>
          <w:rStyle w:val="normaltextrun"/>
          <w:rFonts w:asciiTheme="minorHAnsi" w:hAnsiTheme="minorHAnsi" w:cstheme="minorBidi"/>
          <w:color w:val="000000" w:themeColor="text1"/>
          <w:sz w:val="22"/>
          <w:szCs w:val="22"/>
        </w:rPr>
        <w:t>), carbon monoxide (CO), methane (CH</w:t>
      </w:r>
      <w:r w:rsidRPr="39DEF142">
        <w:rPr>
          <w:rStyle w:val="normaltextrun"/>
          <w:rFonts w:asciiTheme="minorHAnsi" w:hAnsiTheme="minorHAnsi" w:cstheme="minorBidi"/>
          <w:color w:val="000000" w:themeColor="text1"/>
          <w:sz w:val="22"/>
          <w:szCs w:val="22"/>
          <w:vertAlign w:val="subscript"/>
        </w:rPr>
        <w:t>4</w:t>
      </w:r>
      <w:r w:rsidRPr="39DEF142">
        <w:rPr>
          <w:rStyle w:val="normaltextrun"/>
          <w:rFonts w:asciiTheme="minorHAnsi" w:hAnsiTheme="minorHAnsi" w:cstheme="minorBidi"/>
          <w:color w:val="000000" w:themeColor="text1"/>
          <w:sz w:val="22"/>
          <w:szCs w:val="22"/>
        </w:rPr>
        <w:t xml:space="preserve">) and non-methane Volatile Organic Compounds (nmVOC) from </w:t>
      </w:r>
      <w:r w:rsidR="24E077A4" w:rsidRPr="00C56769">
        <w:rPr>
          <w:rStyle w:val="normaltextrun"/>
          <w:rFonts w:asciiTheme="minorHAnsi" w:hAnsiTheme="minorHAnsi" w:cstheme="minorBidi"/>
          <w:color w:val="000000" w:themeColor="text1"/>
          <w:sz w:val="22"/>
          <w:szCs w:val="22"/>
        </w:rPr>
        <w:t>combustion plants</w:t>
      </w:r>
      <w:r w:rsidRPr="39DEF142">
        <w:rPr>
          <w:rStyle w:val="normaltextrun"/>
          <w:rFonts w:asciiTheme="minorHAnsi" w:hAnsiTheme="minorHAnsi" w:cstheme="minorBidi"/>
          <w:color w:val="000000" w:themeColor="text1"/>
          <w:sz w:val="22"/>
          <w:szCs w:val="22"/>
        </w:rPr>
        <w:t xml:space="preserve"> on </w:t>
      </w:r>
      <w:r w:rsidR="050658EE" w:rsidRPr="39DEF142">
        <w:rPr>
          <w:rStyle w:val="normaltextrun"/>
          <w:rFonts w:asciiTheme="minorHAnsi" w:hAnsiTheme="minorHAnsi" w:cstheme="minorBidi"/>
          <w:color w:val="000000" w:themeColor="text1"/>
          <w:sz w:val="22"/>
          <w:szCs w:val="22"/>
        </w:rPr>
        <w:t>relevant platforms</w:t>
      </w:r>
      <w:r w:rsidRPr="39DEF142">
        <w:rPr>
          <w:rStyle w:val="normaltextrun"/>
          <w:rFonts w:asciiTheme="minorHAnsi" w:hAnsiTheme="minorHAnsi" w:cstheme="minorBidi"/>
          <w:color w:val="000000" w:themeColor="text1"/>
          <w:sz w:val="22"/>
          <w:szCs w:val="22"/>
        </w:rPr>
        <w:t xml:space="preserve"> where the aggregated thermal rating input of such combustion plants is at or greater than 50MW.     </w:t>
      </w:r>
    </w:p>
    <w:p w14:paraId="447C0CCE" w14:textId="77777777" w:rsidR="00E95CCC" w:rsidRDefault="00E95CCC" w:rsidP="00937BA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0433B182" w14:textId="7869B1F1" w:rsidR="0031688C" w:rsidRDefault="3E94C665" w:rsidP="499781F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r w:rsidRPr="499781FE">
        <w:rPr>
          <w:rStyle w:val="normaltextrun"/>
          <w:rFonts w:asciiTheme="minorHAnsi" w:hAnsiTheme="minorHAnsi" w:cstheme="minorBidi"/>
          <w:color w:val="000000" w:themeColor="text1"/>
          <w:sz w:val="22"/>
          <w:szCs w:val="22"/>
        </w:rPr>
        <w:t xml:space="preserve">The existing permitting regime was </w:t>
      </w:r>
      <w:r w:rsidR="50308053" w:rsidRPr="499781FE">
        <w:rPr>
          <w:rStyle w:val="normaltextrun"/>
          <w:rFonts w:asciiTheme="minorHAnsi" w:hAnsiTheme="minorHAnsi" w:cstheme="minorBidi"/>
          <w:color w:val="000000" w:themeColor="text1"/>
          <w:sz w:val="22"/>
          <w:szCs w:val="22"/>
        </w:rPr>
        <w:t>i</w:t>
      </w:r>
      <w:r w:rsidRPr="499781FE">
        <w:rPr>
          <w:rStyle w:val="normaltextrun"/>
          <w:rFonts w:asciiTheme="minorHAnsi" w:hAnsiTheme="minorHAnsi" w:cstheme="minorBidi"/>
          <w:color w:val="000000" w:themeColor="text1"/>
          <w:sz w:val="22"/>
          <w:szCs w:val="22"/>
        </w:rPr>
        <w:t xml:space="preserve">nitially established under the Offshore Combustion Installations (Prevention and Control of Pollution) Regulations 2001 (as amended in 2005, 2007 and 2010) [“the </w:t>
      </w:r>
      <w:r w:rsidRPr="499781FE">
        <w:rPr>
          <w:rStyle w:val="normaltextrun"/>
          <w:rFonts w:asciiTheme="minorHAnsi" w:hAnsiTheme="minorHAnsi" w:cstheme="minorBidi"/>
          <w:color w:val="000000" w:themeColor="text1"/>
          <w:sz w:val="22"/>
          <w:szCs w:val="22"/>
        </w:rPr>
        <w:lastRenderedPageBreak/>
        <w:t>2001 PPC Regulations</w:t>
      </w:r>
      <w:r w:rsidR="72A6B8CE" w:rsidRPr="499781FE">
        <w:rPr>
          <w:rStyle w:val="normaltextrun"/>
          <w:rFonts w:asciiTheme="minorHAnsi" w:hAnsiTheme="minorHAnsi" w:cstheme="minorBidi"/>
          <w:color w:val="000000" w:themeColor="text1"/>
          <w:sz w:val="22"/>
          <w:szCs w:val="22"/>
        </w:rPr>
        <w:t>”</w:t>
      </w:r>
      <w:r w:rsidRPr="499781FE">
        <w:rPr>
          <w:rStyle w:val="normaltextrun"/>
          <w:rFonts w:asciiTheme="minorHAnsi" w:hAnsiTheme="minorHAnsi" w:cstheme="minorBidi"/>
          <w:color w:val="000000" w:themeColor="text1"/>
          <w:sz w:val="22"/>
          <w:szCs w:val="22"/>
        </w:rPr>
        <w:t>] which implemented the obligations of Directive 2008/1/EC (formerly Directive 96/61/EC) concerning integrated pollution prevention and control (“the IPPC Directive”)</w:t>
      </w:r>
      <w:r w:rsidR="00E52FDA" w:rsidRPr="499781FE">
        <w:rPr>
          <w:rStyle w:val="FootnoteReference"/>
          <w:rFonts w:asciiTheme="minorHAnsi" w:hAnsiTheme="minorHAnsi" w:cstheme="minorBidi"/>
          <w:color w:val="000000" w:themeColor="text1"/>
          <w:sz w:val="22"/>
          <w:szCs w:val="22"/>
        </w:rPr>
        <w:footnoteReference w:id="4"/>
      </w:r>
      <w:r w:rsidR="12B04BB3" w:rsidRPr="499781FE">
        <w:rPr>
          <w:rStyle w:val="normaltextrun"/>
          <w:rFonts w:asciiTheme="minorHAnsi" w:hAnsiTheme="minorHAnsi" w:cstheme="minorBidi"/>
          <w:color w:val="000000" w:themeColor="text1"/>
          <w:sz w:val="22"/>
          <w:szCs w:val="22"/>
        </w:rPr>
        <w:t>.</w:t>
      </w:r>
      <w:r w:rsidRPr="499781FE">
        <w:rPr>
          <w:rStyle w:val="normaltextrun"/>
          <w:rFonts w:asciiTheme="minorHAnsi" w:hAnsiTheme="minorHAnsi" w:cstheme="minorBidi"/>
          <w:color w:val="000000" w:themeColor="text1"/>
          <w:sz w:val="22"/>
          <w:szCs w:val="22"/>
          <w:shd w:val="clear" w:color="auto" w:fill="FFFF00"/>
        </w:rPr>
        <w:t xml:space="preserve"> </w:t>
      </w:r>
    </w:p>
    <w:p w14:paraId="367F9C23" w14:textId="77777777" w:rsidR="0031688C" w:rsidRDefault="0031688C" w:rsidP="00937BA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34E7E092" w14:textId="77777777" w:rsidR="00323ADD" w:rsidRDefault="00574188" w:rsidP="00937BA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r w:rsidRPr="00931B9A">
        <w:rPr>
          <w:rStyle w:val="normaltextrun"/>
          <w:rFonts w:asciiTheme="minorHAnsi" w:hAnsiTheme="minorHAnsi" w:cstheme="minorBidi"/>
          <w:color w:val="000000" w:themeColor="text1"/>
          <w:sz w:val="22"/>
          <w:szCs w:val="22"/>
        </w:rPr>
        <w:t xml:space="preserve">Based on the number of </w:t>
      </w:r>
      <w:r w:rsidR="00B10D42" w:rsidRPr="00931B9A">
        <w:rPr>
          <w:rStyle w:val="normaltextrun"/>
          <w:rFonts w:asciiTheme="minorHAnsi" w:hAnsiTheme="minorHAnsi" w:cstheme="minorBidi"/>
          <w:color w:val="000000" w:themeColor="text1"/>
          <w:sz w:val="22"/>
          <w:szCs w:val="22"/>
        </w:rPr>
        <w:t xml:space="preserve">amendments made to the 2001 PPC Regulations, it was not </w:t>
      </w:r>
      <w:r w:rsidR="00E32249" w:rsidRPr="00931B9A">
        <w:rPr>
          <w:rStyle w:val="normaltextrun"/>
          <w:rFonts w:asciiTheme="minorHAnsi" w:hAnsiTheme="minorHAnsi" w:cstheme="minorBidi"/>
          <w:color w:val="000000" w:themeColor="text1"/>
          <w:sz w:val="22"/>
          <w:szCs w:val="22"/>
        </w:rPr>
        <w:t>considered consistent with better regulation principles and good drafting practice</w:t>
      </w:r>
      <w:r w:rsidR="00E35DC4" w:rsidRPr="00931B9A">
        <w:rPr>
          <w:rStyle w:val="normaltextrun"/>
          <w:rFonts w:asciiTheme="minorHAnsi" w:hAnsiTheme="minorHAnsi" w:cstheme="minorBidi"/>
          <w:color w:val="000000" w:themeColor="text1"/>
          <w:sz w:val="22"/>
          <w:szCs w:val="22"/>
        </w:rPr>
        <w:t xml:space="preserve"> </w:t>
      </w:r>
      <w:r w:rsidR="00694D43" w:rsidRPr="00931B9A">
        <w:rPr>
          <w:rStyle w:val="normaltextrun"/>
          <w:rFonts w:asciiTheme="minorHAnsi" w:hAnsiTheme="minorHAnsi" w:cstheme="minorBidi"/>
          <w:color w:val="000000" w:themeColor="text1"/>
          <w:sz w:val="22"/>
          <w:szCs w:val="22"/>
        </w:rPr>
        <w:t xml:space="preserve">to try to amend those Regulations further for the purposes of </w:t>
      </w:r>
      <w:r w:rsidR="001A1D71" w:rsidRPr="00931B9A">
        <w:rPr>
          <w:rStyle w:val="normaltextrun"/>
          <w:rFonts w:asciiTheme="minorHAnsi" w:hAnsiTheme="minorHAnsi" w:cstheme="minorBidi"/>
          <w:color w:val="000000" w:themeColor="text1"/>
          <w:sz w:val="22"/>
          <w:szCs w:val="22"/>
        </w:rPr>
        <w:t xml:space="preserve">transposing the IED. The </w:t>
      </w:r>
      <w:r w:rsidR="00C55565" w:rsidRPr="00931B9A">
        <w:rPr>
          <w:rStyle w:val="normaltextrun"/>
          <w:rFonts w:asciiTheme="minorHAnsi" w:hAnsiTheme="minorHAnsi" w:cstheme="minorBidi"/>
          <w:color w:val="000000" w:themeColor="text1"/>
          <w:sz w:val="22"/>
          <w:szCs w:val="22"/>
        </w:rPr>
        <w:t xml:space="preserve">2013 PPC Regulations </w:t>
      </w:r>
      <w:r w:rsidR="00024C6B" w:rsidRPr="00931B9A">
        <w:rPr>
          <w:rStyle w:val="normaltextrun"/>
          <w:rFonts w:asciiTheme="minorHAnsi" w:hAnsiTheme="minorHAnsi" w:cstheme="minorBidi"/>
          <w:color w:val="000000" w:themeColor="text1"/>
          <w:sz w:val="22"/>
          <w:szCs w:val="22"/>
        </w:rPr>
        <w:t>therefore</w:t>
      </w:r>
      <w:r w:rsidR="000C3CC2" w:rsidRPr="00931B9A">
        <w:rPr>
          <w:rStyle w:val="normaltextrun"/>
          <w:rFonts w:asciiTheme="minorHAnsi" w:hAnsiTheme="minorHAnsi" w:cstheme="minorBidi"/>
          <w:color w:val="000000" w:themeColor="text1"/>
          <w:sz w:val="22"/>
          <w:szCs w:val="22"/>
        </w:rPr>
        <w:t xml:space="preserve"> revoked</w:t>
      </w:r>
      <w:r w:rsidR="00323ADD" w:rsidRPr="00931B9A">
        <w:rPr>
          <w:rStyle w:val="normaltextrun"/>
          <w:rFonts w:asciiTheme="minorHAnsi" w:hAnsiTheme="minorHAnsi" w:cstheme="minorBidi"/>
          <w:b/>
          <w:bCs/>
          <w:color w:val="000000" w:themeColor="text1"/>
          <w:sz w:val="22"/>
          <w:szCs w:val="22"/>
        </w:rPr>
        <w:t>:</w:t>
      </w:r>
      <w:r w:rsidR="000C3CC2">
        <w:rPr>
          <w:rStyle w:val="normaltextrun"/>
          <w:rFonts w:asciiTheme="minorHAnsi" w:hAnsiTheme="minorHAnsi" w:cstheme="minorBidi"/>
          <w:color w:val="000000" w:themeColor="text1"/>
          <w:sz w:val="22"/>
          <w:szCs w:val="22"/>
        </w:rPr>
        <w:t xml:space="preserve"> </w:t>
      </w:r>
    </w:p>
    <w:p w14:paraId="780244FA" w14:textId="77777777" w:rsidR="00323ADD" w:rsidRDefault="00323ADD" w:rsidP="00937BA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1BAC5B11" w14:textId="17B4D36D" w:rsidR="00323ADD" w:rsidRDefault="000C3CC2" w:rsidP="001610E9">
      <w:pPr>
        <w:pStyle w:val="paragraph"/>
        <w:numPr>
          <w:ilvl w:val="0"/>
          <w:numId w:val="7"/>
        </w:numPr>
        <w:spacing w:before="0" w:beforeAutospacing="0" w:after="0" w:afterAutospacing="0"/>
        <w:textAlignment w:val="baseline"/>
        <w:rPr>
          <w:rStyle w:val="normaltextrun"/>
          <w:rFonts w:asciiTheme="minorHAnsi" w:hAnsiTheme="minorHAnsi" w:cstheme="minorBidi"/>
          <w:color w:val="000000" w:themeColor="text1"/>
          <w:sz w:val="22"/>
          <w:szCs w:val="22"/>
        </w:rPr>
      </w:pPr>
      <w:r w:rsidRPr="00AB398E">
        <w:rPr>
          <w:rStyle w:val="normaltextrun"/>
          <w:rFonts w:asciiTheme="minorHAnsi" w:hAnsiTheme="minorHAnsi" w:cstheme="minorBidi"/>
          <w:color w:val="000000" w:themeColor="text1"/>
          <w:sz w:val="22"/>
          <w:szCs w:val="22"/>
        </w:rPr>
        <w:t>the 2001 PPC Regulations</w:t>
      </w:r>
      <w:r w:rsidR="00CD1A19" w:rsidRPr="00AB398E">
        <w:rPr>
          <w:rStyle w:val="normaltextrun"/>
          <w:rFonts w:asciiTheme="minorHAnsi" w:hAnsiTheme="minorHAnsi" w:cstheme="minorBidi"/>
          <w:color w:val="000000" w:themeColor="text1"/>
          <w:sz w:val="22"/>
          <w:szCs w:val="22"/>
        </w:rPr>
        <w:t xml:space="preserve"> - subject to some savings / transitional provisions</w:t>
      </w:r>
      <w:r w:rsidR="004C418B" w:rsidRPr="00AB398E">
        <w:rPr>
          <w:rStyle w:val="normaltextrun"/>
          <w:rFonts w:asciiTheme="minorHAnsi" w:hAnsiTheme="minorHAnsi" w:cstheme="minorBidi"/>
          <w:color w:val="000000" w:themeColor="text1"/>
          <w:sz w:val="22"/>
          <w:szCs w:val="22"/>
        </w:rPr>
        <w:t>;</w:t>
      </w:r>
      <w:r w:rsidR="0043115D">
        <w:rPr>
          <w:rStyle w:val="normaltextrun"/>
          <w:rFonts w:asciiTheme="minorHAnsi" w:hAnsiTheme="minorHAnsi" w:cstheme="minorBidi"/>
          <w:color w:val="000000" w:themeColor="text1"/>
          <w:sz w:val="22"/>
          <w:szCs w:val="22"/>
        </w:rPr>
        <w:t xml:space="preserve"> </w:t>
      </w:r>
    </w:p>
    <w:p w14:paraId="150A261F" w14:textId="77777777" w:rsidR="00323ADD" w:rsidRDefault="00323ADD" w:rsidP="00937BA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63E1ABEC" w14:textId="528D1962" w:rsidR="00323ADD" w:rsidRDefault="0043115D" w:rsidP="001610E9">
      <w:pPr>
        <w:pStyle w:val="paragraph"/>
        <w:numPr>
          <w:ilvl w:val="0"/>
          <w:numId w:val="7"/>
        </w:numPr>
        <w:spacing w:before="0" w:beforeAutospacing="0" w:after="0" w:afterAutospacing="0"/>
        <w:textAlignment w:val="baseline"/>
        <w:rPr>
          <w:rStyle w:val="normaltextrun"/>
          <w:rFonts w:asciiTheme="minorHAnsi" w:hAnsiTheme="minorHAnsi" w:cstheme="minorBidi"/>
          <w:color w:val="000000" w:themeColor="text1"/>
          <w:sz w:val="22"/>
          <w:szCs w:val="22"/>
        </w:rPr>
      </w:pPr>
      <w:r w:rsidRPr="00AB398E">
        <w:rPr>
          <w:rStyle w:val="normaltextrun"/>
          <w:rFonts w:asciiTheme="minorHAnsi" w:hAnsiTheme="minorHAnsi" w:cstheme="minorBidi"/>
          <w:color w:val="000000" w:themeColor="text1"/>
          <w:sz w:val="22"/>
          <w:szCs w:val="22"/>
        </w:rPr>
        <w:t>regulation 19 of, and Schedule 1 to</w:t>
      </w:r>
      <w:r w:rsidR="004C418B" w:rsidRPr="00AB398E">
        <w:rPr>
          <w:rStyle w:val="normaltextrun"/>
          <w:rFonts w:asciiTheme="minorHAnsi" w:hAnsiTheme="minorHAnsi" w:cstheme="minorBidi"/>
          <w:color w:val="000000" w:themeColor="text1"/>
          <w:sz w:val="22"/>
          <w:szCs w:val="22"/>
        </w:rPr>
        <w:t>, the</w:t>
      </w:r>
      <w:r w:rsidR="001A1D71" w:rsidRPr="00AB398E">
        <w:rPr>
          <w:rStyle w:val="normaltextrun"/>
          <w:rFonts w:asciiTheme="minorHAnsi" w:hAnsiTheme="minorHAnsi" w:cstheme="minorBidi"/>
          <w:color w:val="000000" w:themeColor="text1"/>
          <w:sz w:val="22"/>
          <w:szCs w:val="22"/>
        </w:rPr>
        <w:t xml:space="preserve"> </w:t>
      </w:r>
      <w:r w:rsidR="00261DBF" w:rsidRPr="00AB398E">
        <w:rPr>
          <w:rStyle w:val="normaltextrun"/>
          <w:rFonts w:asciiTheme="minorHAnsi" w:hAnsiTheme="minorHAnsi" w:cstheme="minorBidi"/>
          <w:color w:val="000000" w:themeColor="text1"/>
          <w:sz w:val="22"/>
          <w:szCs w:val="22"/>
        </w:rPr>
        <w:t>Offshore Petroleum Activities (Oil Pollution Prevention and Control) Regulations 2005 (as amended)</w:t>
      </w:r>
      <w:r w:rsidR="00411F43" w:rsidRPr="00AB398E">
        <w:rPr>
          <w:rStyle w:val="normaltextrun"/>
          <w:rFonts w:asciiTheme="minorHAnsi" w:hAnsiTheme="minorHAnsi" w:cstheme="minorBidi"/>
          <w:color w:val="000000" w:themeColor="text1"/>
          <w:sz w:val="22"/>
          <w:szCs w:val="22"/>
        </w:rPr>
        <w:t xml:space="preserve"> - which made consequential amendments to the provisions </w:t>
      </w:r>
      <w:r w:rsidR="00B225CF" w:rsidRPr="00AB398E">
        <w:rPr>
          <w:rStyle w:val="normaltextrun"/>
          <w:rFonts w:asciiTheme="minorHAnsi" w:hAnsiTheme="minorHAnsi" w:cstheme="minorBidi"/>
          <w:color w:val="000000" w:themeColor="text1"/>
          <w:sz w:val="22"/>
          <w:szCs w:val="22"/>
        </w:rPr>
        <w:t xml:space="preserve">of the 2001 PPC Regulations </w:t>
      </w:r>
      <w:r w:rsidR="00411F43" w:rsidRPr="00AB398E">
        <w:rPr>
          <w:rStyle w:val="normaltextrun"/>
          <w:rFonts w:asciiTheme="minorHAnsi" w:hAnsiTheme="minorHAnsi" w:cstheme="minorBidi"/>
          <w:color w:val="000000" w:themeColor="text1"/>
          <w:sz w:val="22"/>
          <w:szCs w:val="22"/>
        </w:rPr>
        <w:t>within regulation 2 (Interpretation), regulation 6 (Fees), regulation 9 (Reconsideration and updating of permit conditions), regulation 13 (</w:t>
      </w:r>
      <w:r w:rsidR="00B225CF" w:rsidRPr="00AB398E">
        <w:rPr>
          <w:rStyle w:val="normaltextrun"/>
          <w:rFonts w:asciiTheme="minorHAnsi" w:hAnsiTheme="minorHAnsi" w:cstheme="minorBidi"/>
          <w:color w:val="000000" w:themeColor="text1"/>
          <w:sz w:val="22"/>
          <w:szCs w:val="22"/>
        </w:rPr>
        <w:t>A</w:t>
      </w:r>
      <w:r w:rsidR="00411F43" w:rsidRPr="00AB398E">
        <w:rPr>
          <w:rStyle w:val="normaltextrun"/>
          <w:rFonts w:asciiTheme="minorHAnsi" w:hAnsiTheme="minorHAnsi" w:cstheme="minorBidi"/>
          <w:color w:val="000000" w:themeColor="text1"/>
          <w:sz w:val="22"/>
          <w:szCs w:val="22"/>
        </w:rPr>
        <w:t>ppointment of inspectors),</w:t>
      </w:r>
      <w:r w:rsidR="00B225CF" w:rsidRPr="00AB398E">
        <w:rPr>
          <w:rStyle w:val="normaltextrun"/>
          <w:rFonts w:asciiTheme="minorHAnsi" w:hAnsiTheme="minorHAnsi" w:cstheme="minorBidi"/>
          <w:color w:val="000000" w:themeColor="text1"/>
          <w:sz w:val="22"/>
          <w:szCs w:val="22"/>
        </w:rPr>
        <w:t xml:space="preserve"> regulation 14 (Enforcement notices), regulation 15 (Prohibition notices) and regulation 19 (Service of notices)</w:t>
      </w:r>
      <w:r w:rsidR="00261DBF" w:rsidRPr="00AB398E">
        <w:rPr>
          <w:rStyle w:val="normaltextrun"/>
          <w:rFonts w:asciiTheme="minorHAnsi" w:hAnsiTheme="minorHAnsi" w:cstheme="minorBidi"/>
          <w:color w:val="000000" w:themeColor="text1"/>
          <w:sz w:val="22"/>
          <w:szCs w:val="22"/>
        </w:rPr>
        <w:t>;</w:t>
      </w:r>
      <w:r w:rsidR="00261DBF">
        <w:rPr>
          <w:rStyle w:val="normaltextrun"/>
          <w:rFonts w:asciiTheme="minorHAnsi" w:hAnsiTheme="minorHAnsi" w:cstheme="minorBidi"/>
          <w:color w:val="000000" w:themeColor="text1"/>
          <w:sz w:val="22"/>
          <w:szCs w:val="22"/>
        </w:rPr>
        <w:t xml:space="preserve"> </w:t>
      </w:r>
    </w:p>
    <w:p w14:paraId="40BAB183" w14:textId="77777777" w:rsidR="00323ADD" w:rsidRDefault="00323ADD" w:rsidP="00937BA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30986C5E" w14:textId="59552723" w:rsidR="00B225CF" w:rsidRDefault="7CFB9376" w:rsidP="499781FE">
      <w:pPr>
        <w:pStyle w:val="paragraph"/>
        <w:numPr>
          <w:ilvl w:val="0"/>
          <w:numId w:val="7"/>
        </w:numPr>
        <w:spacing w:before="0" w:beforeAutospacing="0" w:after="0" w:afterAutospacing="0"/>
        <w:textAlignment w:val="baseline"/>
        <w:rPr>
          <w:rStyle w:val="normaltextrun"/>
          <w:rFonts w:asciiTheme="minorHAnsi" w:hAnsiTheme="minorHAnsi" w:cstheme="minorBidi"/>
          <w:color w:val="000000" w:themeColor="text1"/>
          <w:sz w:val="22"/>
          <w:szCs w:val="22"/>
        </w:rPr>
      </w:pPr>
      <w:r w:rsidRPr="499781FE">
        <w:rPr>
          <w:rStyle w:val="normaltextrun"/>
          <w:rFonts w:asciiTheme="minorHAnsi" w:hAnsiTheme="minorHAnsi" w:cstheme="minorBidi"/>
          <w:color w:val="000000" w:themeColor="text1"/>
          <w:sz w:val="22"/>
          <w:szCs w:val="22"/>
        </w:rPr>
        <w:t xml:space="preserve">the Offshore Combustion Installations </w:t>
      </w:r>
      <w:r w:rsidR="779CCC40" w:rsidRPr="499781FE">
        <w:rPr>
          <w:rStyle w:val="normaltextrun"/>
          <w:rFonts w:asciiTheme="minorHAnsi" w:hAnsiTheme="minorHAnsi" w:cstheme="minorBidi"/>
          <w:color w:val="000000" w:themeColor="text1"/>
          <w:sz w:val="22"/>
          <w:szCs w:val="22"/>
        </w:rPr>
        <w:t>(Prevention and Control of Pollution</w:t>
      </w:r>
      <w:r w:rsidR="4C65760C" w:rsidRPr="499781FE">
        <w:rPr>
          <w:rStyle w:val="normaltextrun"/>
          <w:rFonts w:asciiTheme="minorHAnsi" w:hAnsiTheme="minorHAnsi" w:cstheme="minorBidi"/>
          <w:color w:val="000000" w:themeColor="text1"/>
          <w:sz w:val="22"/>
          <w:szCs w:val="22"/>
        </w:rPr>
        <w:t xml:space="preserve">) (Amendment) </w:t>
      </w:r>
      <w:r w:rsidR="737C50CF" w:rsidRPr="499781FE">
        <w:rPr>
          <w:rStyle w:val="normaltextrun"/>
          <w:rFonts w:asciiTheme="minorHAnsi" w:hAnsiTheme="minorHAnsi" w:cstheme="minorBidi"/>
          <w:color w:val="000000" w:themeColor="text1"/>
          <w:sz w:val="22"/>
          <w:szCs w:val="22"/>
        </w:rPr>
        <w:t>Regulations 2007</w:t>
      </w:r>
      <w:r w:rsidR="623AFF62" w:rsidRPr="499781FE">
        <w:rPr>
          <w:rStyle w:val="normaltextrun"/>
          <w:rFonts w:asciiTheme="minorHAnsi" w:hAnsiTheme="minorHAnsi" w:cstheme="minorBidi"/>
          <w:color w:val="000000" w:themeColor="text1"/>
          <w:sz w:val="22"/>
          <w:szCs w:val="22"/>
        </w:rPr>
        <w:t xml:space="preserve"> - which amended the 2001 PPC Regulations to effect transposition of the requirements of the Public Participation Directive 2003/35/EC</w:t>
      </w:r>
      <w:r w:rsidR="0DC0DB91" w:rsidRPr="499781FE">
        <w:rPr>
          <w:rStyle w:val="normaltextrun"/>
          <w:rFonts w:asciiTheme="minorHAnsi" w:hAnsiTheme="minorHAnsi" w:cstheme="minorBidi"/>
          <w:color w:val="000000" w:themeColor="text1"/>
          <w:sz w:val="22"/>
          <w:szCs w:val="22"/>
        </w:rPr>
        <w:t>; and</w:t>
      </w:r>
      <w:r w:rsidR="0DC0DB91" w:rsidRPr="499781FE">
        <w:rPr>
          <w:rStyle w:val="normaltextrun"/>
          <w:rFonts w:asciiTheme="minorHAnsi" w:hAnsiTheme="minorHAnsi" w:cstheme="minorBidi"/>
          <w:color w:val="000000" w:themeColor="text1"/>
          <w:sz w:val="22"/>
          <w:szCs w:val="22"/>
          <w:shd w:val="clear" w:color="auto" w:fill="FFFF00"/>
        </w:rPr>
        <w:t xml:space="preserve"> </w:t>
      </w:r>
    </w:p>
    <w:p w14:paraId="53D205C8" w14:textId="77777777" w:rsidR="00C81E6E" w:rsidRPr="00C81E6E" w:rsidRDefault="00C81E6E" w:rsidP="00C81E6E">
      <w:pPr>
        <w:pStyle w:val="paragraph"/>
        <w:spacing w:before="0" w:beforeAutospacing="0" w:after="0" w:afterAutospacing="0"/>
        <w:ind w:left="720"/>
        <w:textAlignment w:val="baseline"/>
        <w:rPr>
          <w:rStyle w:val="normaltextrun"/>
          <w:rFonts w:asciiTheme="minorHAnsi" w:hAnsiTheme="minorHAnsi" w:cstheme="minorBidi"/>
          <w:b/>
          <w:bCs/>
          <w:color w:val="000000" w:themeColor="text1"/>
          <w:sz w:val="22"/>
          <w:szCs w:val="22"/>
        </w:rPr>
      </w:pPr>
    </w:p>
    <w:p w14:paraId="52201447" w14:textId="1E1050A2" w:rsidR="001070AC" w:rsidRPr="00574188" w:rsidRDefault="003F038D" w:rsidP="001610E9">
      <w:pPr>
        <w:pStyle w:val="paragraph"/>
        <w:numPr>
          <w:ilvl w:val="0"/>
          <w:numId w:val="7"/>
        </w:numPr>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007205CC">
        <w:rPr>
          <w:rStyle w:val="normaltextrun"/>
          <w:rFonts w:asciiTheme="minorHAnsi" w:hAnsiTheme="minorHAnsi" w:cstheme="minorBidi"/>
          <w:color w:val="000000" w:themeColor="text1"/>
          <w:sz w:val="22"/>
          <w:szCs w:val="22"/>
        </w:rPr>
        <w:t>Article 5 of the</w:t>
      </w:r>
      <w:r w:rsidR="00895A2C" w:rsidRPr="007205CC">
        <w:rPr>
          <w:rStyle w:val="normaltextrun"/>
          <w:rFonts w:asciiTheme="minorHAnsi" w:hAnsiTheme="minorHAnsi" w:cstheme="minorBidi"/>
          <w:color w:val="000000" w:themeColor="text1"/>
          <w:sz w:val="22"/>
          <w:szCs w:val="22"/>
        </w:rPr>
        <w:t xml:space="preserve"> Energy Act 2008 (Consequential Modifications) (Offshore Environmental Protection) Order 2010</w:t>
      </w:r>
      <w:r w:rsidR="00B225CF" w:rsidRPr="007205CC">
        <w:rPr>
          <w:rStyle w:val="normaltextrun"/>
          <w:rFonts w:asciiTheme="minorHAnsi" w:hAnsiTheme="minorHAnsi" w:cstheme="minorBidi"/>
          <w:color w:val="000000" w:themeColor="text1"/>
          <w:sz w:val="22"/>
          <w:szCs w:val="22"/>
        </w:rPr>
        <w:t xml:space="preserve"> which extended the requirements of the 2001 PPC Regulations to offshore </w:t>
      </w:r>
      <w:r w:rsidR="00A939B1" w:rsidRPr="007205CC">
        <w:rPr>
          <w:rStyle w:val="normaltextrun"/>
          <w:rFonts w:asciiTheme="minorHAnsi" w:hAnsiTheme="minorHAnsi" w:cstheme="minorBidi"/>
          <w:color w:val="000000" w:themeColor="text1"/>
          <w:sz w:val="22"/>
          <w:szCs w:val="22"/>
        </w:rPr>
        <w:t>gas and CO</w:t>
      </w:r>
      <w:r w:rsidR="00A939B1" w:rsidRPr="00CD5B73">
        <w:rPr>
          <w:rStyle w:val="normaltextrun"/>
          <w:rFonts w:asciiTheme="minorHAnsi" w:hAnsiTheme="minorHAnsi" w:cstheme="minorBidi"/>
          <w:color w:val="000000" w:themeColor="text1"/>
          <w:sz w:val="22"/>
          <w:szCs w:val="22"/>
          <w:vertAlign w:val="subscript"/>
        </w:rPr>
        <w:t>2</w:t>
      </w:r>
      <w:r w:rsidR="00A939B1" w:rsidRPr="007205CC">
        <w:rPr>
          <w:rStyle w:val="normaltextrun"/>
          <w:rFonts w:asciiTheme="minorHAnsi" w:hAnsiTheme="minorHAnsi" w:cstheme="minorBidi"/>
          <w:color w:val="000000" w:themeColor="text1"/>
          <w:sz w:val="22"/>
          <w:szCs w:val="22"/>
        </w:rPr>
        <w:t xml:space="preserve"> unloading and storage activities</w:t>
      </w:r>
      <w:r w:rsidR="00221E33" w:rsidRPr="007205CC">
        <w:rPr>
          <w:rStyle w:val="normaltextrun"/>
          <w:rFonts w:asciiTheme="minorHAnsi" w:hAnsiTheme="minorHAnsi" w:cstheme="minorBidi"/>
          <w:color w:val="000000" w:themeColor="text1"/>
          <w:sz w:val="22"/>
          <w:szCs w:val="22"/>
        </w:rPr>
        <w:t>.</w:t>
      </w:r>
      <w:r w:rsidR="00895A2C">
        <w:rPr>
          <w:rStyle w:val="normaltextrun"/>
          <w:rFonts w:asciiTheme="minorHAnsi" w:hAnsiTheme="minorHAnsi" w:cstheme="minorBidi"/>
          <w:color w:val="000000" w:themeColor="text1"/>
          <w:sz w:val="22"/>
          <w:szCs w:val="22"/>
        </w:rPr>
        <w:t xml:space="preserve"> </w:t>
      </w:r>
      <w:r w:rsidR="00B10D42">
        <w:rPr>
          <w:rStyle w:val="normaltextrun"/>
          <w:rFonts w:asciiTheme="minorHAnsi" w:hAnsiTheme="minorHAnsi" w:cstheme="minorBidi"/>
          <w:color w:val="000000" w:themeColor="text1"/>
          <w:sz w:val="22"/>
          <w:szCs w:val="22"/>
        </w:rPr>
        <w:t xml:space="preserve"> </w:t>
      </w:r>
      <w:r w:rsidR="007A02DE" w:rsidRPr="00574188">
        <w:rPr>
          <w:rStyle w:val="normaltextrun"/>
          <w:rFonts w:asciiTheme="minorHAnsi" w:hAnsiTheme="minorHAnsi" w:cstheme="minorBidi"/>
          <w:b/>
          <w:bCs/>
          <w:color w:val="000000" w:themeColor="text1"/>
          <w:sz w:val="22"/>
          <w:szCs w:val="22"/>
        </w:rPr>
        <w:t xml:space="preserve"> </w:t>
      </w:r>
      <w:r w:rsidR="00A853A8" w:rsidRPr="00574188">
        <w:rPr>
          <w:rStyle w:val="normaltextrun"/>
          <w:rFonts w:asciiTheme="minorHAnsi" w:hAnsiTheme="minorHAnsi" w:cstheme="minorBidi"/>
          <w:b/>
          <w:bCs/>
          <w:color w:val="000000" w:themeColor="text1"/>
          <w:sz w:val="22"/>
          <w:szCs w:val="22"/>
        </w:rPr>
        <w:t xml:space="preserve"> </w:t>
      </w:r>
      <w:r w:rsidR="00975A00" w:rsidRPr="00574188">
        <w:rPr>
          <w:rStyle w:val="normaltextrun"/>
          <w:rFonts w:asciiTheme="minorHAnsi" w:hAnsiTheme="minorHAnsi" w:cstheme="minorBidi"/>
          <w:b/>
          <w:bCs/>
          <w:color w:val="000000" w:themeColor="text1"/>
          <w:sz w:val="22"/>
          <w:szCs w:val="22"/>
        </w:rPr>
        <w:t xml:space="preserve">  </w:t>
      </w:r>
      <w:r w:rsidR="002B1E7F" w:rsidRPr="00574188">
        <w:rPr>
          <w:rStyle w:val="normaltextrun"/>
          <w:rFonts w:asciiTheme="minorHAnsi" w:hAnsiTheme="minorHAnsi" w:cstheme="minorBidi"/>
          <w:b/>
          <w:bCs/>
          <w:color w:val="000000" w:themeColor="text1"/>
          <w:sz w:val="22"/>
          <w:szCs w:val="22"/>
        </w:rPr>
        <w:t xml:space="preserve"> </w:t>
      </w:r>
      <w:r w:rsidR="00431463" w:rsidRPr="00574188">
        <w:rPr>
          <w:rStyle w:val="normaltextrun"/>
          <w:rFonts w:asciiTheme="minorHAnsi" w:hAnsiTheme="minorHAnsi" w:cstheme="minorBidi"/>
          <w:b/>
          <w:bCs/>
          <w:color w:val="000000" w:themeColor="text1"/>
          <w:sz w:val="22"/>
          <w:szCs w:val="22"/>
        </w:rPr>
        <w:t xml:space="preserve"> </w:t>
      </w:r>
      <w:r w:rsidR="00242161" w:rsidRPr="00574188">
        <w:rPr>
          <w:rStyle w:val="normaltextrun"/>
          <w:rFonts w:asciiTheme="minorHAnsi" w:hAnsiTheme="minorHAnsi" w:cstheme="minorBidi"/>
          <w:b/>
          <w:bCs/>
          <w:color w:val="000000" w:themeColor="text1"/>
          <w:sz w:val="22"/>
          <w:szCs w:val="22"/>
        </w:rPr>
        <w:t xml:space="preserve"> </w:t>
      </w:r>
      <w:r w:rsidR="00997D8B" w:rsidRPr="00574188">
        <w:rPr>
          <w:rStyle w:val="normaltextrun"/>
          <w:rFonts w:asciiTheme="minorHAnsi" w:hAnsiTheme="minorHAnsi" w:cstheme="minorBidi"/>
          <w:b/>
          <w:bCs/>
          <w:color w:val="000000" w:themeColor="text1"/>
          <w:sz w:val="22"/>
          <w:szCs w:val="22"/>
        </w:rPr>
        <w:t xml:space="preserve"> </w:t>
      </w:r>
      <w:r w:rsidR="00E87CA3" w:rsidRPr="00574188">
        <w:rPr>
          <w:rStyle w:val="normaltextrun"/>
          <w:rFonts w:asciiTheme="minorHAnsi" w:hAnsiTheme="minorHAnsi" w:cstheme="minorBidi"/>
          <w:b/>
          <w:bCs/>
          <w:color w:val="000000" w:themeColor="text1"/>
          <w:sz w:val="22"/>
          <w:szCs w:val="22"/>
        </w:rPr>
        <w:t xml:space="preserve">  </w:t>
      </w:r>
      <w:r w:rsidR="003F0A46" w:rsidRPr="00574188">
        <w:rPr>
          <w:rStyle w:val="normaltextrun"/>
          <w:rFonts w:asciiTheme="minorHAnsi" w:hAnsiTheme="minorHAnsi" w:cstheme="minorBidi"/>
          <w:b/>
          <w:bCs/>
          <w:color w:val="000000" w:themeColor="text1"/>
          <w:sz w:val="22"/>
          <w:szCs w:val="22"/>
        </w:rPr>
        <w:t xml:space="preserve"> </w:t>
      </w:r>
    </w:p>
    <w:p w14:paraId="073D3DDC" w14:textId="77777777" w:rsidR="001070AC" w:rsidRDefault="001070AC" w:rsidP="00937BA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02A40065" w14:textId="57A66B27" w:rsidR="000C5990" w:rsidRPr="00405170" w:rsidRDefault="000C5990" w:rsidP="000C5990">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r w:rsidRPr="00405170">
        <w:rPr>
          <w:rStyle w:val="normaltextrun"/>
          <w:rFonts w:asciiTheme="minorHAnsi" w:hAnsiTheme="minorHAnsi" w:cstheme="minorBidi"/>
          <w:color w:val="000000" w:themeColor="text1"/>
          <w:sz w:val="22"/>
          <w:szCs w:val="22"/>
        </w:rPr>
        <w:t xml:space="preserve">To effect the </w:t>
      </w:r>
      <w:r w:rsidR="004F5185" w:rsidRPr="00405170">
        <w:rPr>
          <w:rStyle w:val="normaltextrun"/>
          <w:rFonts w:asciiTheme="minorHAnsi" w:hAnsiTheme="minorHAnsi" w:cstheme="minorBidi"/>
          <w:color w:val="000000" w:themeColor="text1"/>
          <w:sz w:val="22"/>
          <w:szCs w:val="22"/>
        </w:rPr>
        <w:t>t</w:t>
      </w:r>
      <w:r w:rsidR="00C30762" w:rsidRPr="00405170">
        <w:rPr>
          <w:rStyle w:val="normaltextrun"/>
          <w:rFonts w:asciiTheme="minorHAnsi" w:hAnsiTheme="minorHAnsi" w:cstheme="minorBidi"/>
          <w:color w:val="000000" w:themeColor="text1"/>
          <w:sz w:val="22"/>
          <w:szCs w:val="22"/>
        </w:rPr>
        <w:t>ransposition</w:t>
      </w:r>
      <w:r w:rsidRPr="00405170">
        <w:rPr>
          <w:rStyle w:val="normaltextrun"/>
          <w:rFonts w:asciiTheme="minorHAnsi" w:hAnsiTheme="minorHAnsi" w:cstheme="minorBidi"/>
          <w:color w:val="000000" w:themeColor="text1"/>
          <w:sz w:val="22"/>
          <w:szCs w:val="22"/>
        </w:rPr>
        <w:t xml:space="preserve"> of </w:t>
      </w:r>
      <w:r w:rsidR="00847622" w:rsidRPr="00405170">
        <w:rPr>
          <w:rStyle w:val="normaltextrun"/>
          <w:rFonts w:asciiTheme="minorHAnsi" w:hAnsiTheme="minorHAnsi" w:cstheme="minorBidi"/>
          <w:color w:val="000000" w:themeColor="text1"/>
          <w:sz w:val="22"/>
          <w:szCs w:val="22"/>
        </w:rPr>
        <w:t xml:space="preserve">the requirements of </w:t>
      </w:r>
      <w:r w:rsidR="00AA17E9" w:rsidRPr="00405170">
        <w:rPr>
          <w:rStyle w:val="normaltextrun"/>
          <w:rFonts w:asciiTheme="minorHAnsi" w:hAnsiTheme="minorHAnsi" w:cstheme="minorBidi"/>
          <w:color w:val="000000" w:themeColor="text1"/>
          <w:sz w:val="22"/>
          <w:szCs w:val="22"/>
        </w:rPr>
        <w:t xml:space="preserve">Chapter II </w:t>
      </w:r>
      <w:r w:rsidR="00A02381" w:rsidRPr="00405170">
        <w:rPr>
          <w:rStyle w:val="normaltextrun"/>
          <w:rFonts w:asciiTheme="minorHAnsi" w:hAnsiTheme="minorHAnsi" w:cstheme="minorBidi"/>
          <w:color w:val="000000" w:themeColor="text1"/>
          <w:sz w:val="22"/>
          <w:szCs w:val="22"/>
        </w:rPr>
        <w:t xml:space="preserve">of the IED </w:t>
      </w:r>
      <w:r w:rsidR="00591860" w:rsidRPr="00405170">
        <w:rPr>
          <w:rStyle w:val="normaltextrun"/>
          <w:rFonts w:asciiTheme="minorHAnsi" w:hAnsiTheme="minorHAnsi" w:cstheme="minorBidi"/>
          <w:color w:val="000000" w:themeColor="text1"/>
          <w:sz w:val="22"/>
          <w:szCs w:val="22"/>
        </w:rPr>
        <w:t xml:space="preserve">plus the associated Annexes </w:t>
      </w:r>
      <w:r w:rsidR="00ED2AB5" w:rsidRPr="00405170">
        <w:rPr>
          <w:rStyle w:val="normaltextrun"/>
          <w:rFonts w:asciiTheme="minorHAnsi" w:hAnsiTheme="minorHAnsi" w:cstheme="minorBidi"/>
          <w:color w:val="000000" w:themeColor="text1"/>
          <w:sz w:val="22"/>
          <w:szCs w:val="22"/>
        </w:rPr>
        <w:t>and</w:t>
      </w:r>
      <w:r w:rsidR="00591860" w:rsidRPr="00405170">
        <w:rPr>
          <w:rStyle w:val="normaltextrun"/>
          <w:rFonts w:asciiTheme="minorHAnsi" w:hAnsiTheme="minorHAnsi" w:cstheme="minorBidi"/>
          <w:color w:val="000000" w:themeColor="text1"/>
          <w:sz w:val="22"/>
          <w:szCs w:val="22"/>
        </w:rPr>
        <w:t xml:space="preserve"> </w:t>
      </w:r>
      <w:r w:rsidRPr="00405170">
        <w:rPr>
          <w:rStyle w:val="normaltextrun"/>
          <w:rFonts w:asciiTheme="minorHAnsi" w:hAnsiTheme="minorHAnsi" w:cstheme="minorBidi"/>
          <w:color w:val="000000" w:themeColor="text1"/>
          <w:sz w:val="22"/>
          <w:szCs w:val="22"/>
        </w:rPr>
        <w:t xml:space="preserve">the </w:t>
      </w:r>
      <w:r w:rsidR="00ED2AB5" w:rsidRPr="00405170">
        <w:rPr>
          <w:rStyle w:val="normaltextrun"/>
          <w:rFonts w:asciiTheme="minorHAnsi" w:hAnsiTheme="minorHAnsi" w:cstheme="minorBidi"/>
          <w:color w:val="000000" w:themeColor="text1"/>
          <w:sz w:val="22"/>
          <w:szCs w:val="22"/>
        </w:rPr>
        <w:t xml:space="preserve">implementation of the </w:t>
      </w:r>
      <w:r w:rsidRPr="00405170">
        <w:rPr>
          <w:rStyle w:val="normaltextrun"/>
          <w:rFonts w:asciiTheme="minorHAnsi" w:hAnsiTheme="minorHAnsi" w:cstheme="minorBidi"/>
          <w:color w:val="000000" w:themeColor="text1"/>
          <w:sz w:val="22"/>
          <w:szCs w:val="22"/>
        </w:rPr>
        <w:t>LCP BAT Conclusions in respect to combustion plants</w:t>
      </w:r>
      <w:r w:rsidRPr="00405170">
        <w:rPr>
          <w:rStyle w:val="normaltextrun"/>
          <w:rFonts w:asciiTheme="minorHAnsi" w:hAnsiTheme="minorHAnsi" w:cstheme="minorBidi"/>
          <w:b/>
          <w:bCs/>
          <w:color w:val="000000" w:themeColor="text1"/>
          <w:sz w:val="22"/>
          <w:szCs w:val="22"/>
        </w:rPr>
        <w:t>:</w:t>
      </w:r>
    </w:p>
    <w:p w14:paraId="68AFCE73" w14:textId="77777777" w:rsidR="000C5990" w:rsidRPr="00405170" w:rsidRDefault="000C5990" w:rsidP="000C5990">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3B8FEE9E" w14:textId="39BC191C" w:rsidR="000C5990" w:rsidRPr="00405170" w:rsidRDefault="55818E2A" w:rsidP="499781FE">
      <w:pPr>
        <w:pStyle w:val="paragraph"/>
        <w:numPr>
          <w:ilvl w:val="0"/>
          <w:numId w:val="4"/>
        </w:numPr>
        <w:spacing w:before="0" w:beforeAutospacing="0" w:after="0" w:afterAutospacing="0"/>
        <w:textAlignment w:val="baseline"/>
        <w:rPr>
          <w:rStyle w:val="normaltextrun"/>
          <w:rFonts w:asciiTheme="minorHAnsi" w:hAnsiTheme="minorHAnsi" w:cstheme="minorBidi"/>
          <w:color w:val="000000" w:themeColor="text1"/>
          <w:sz w:val="22"/>
          <w:szCs w:val="22"/>
        </w:rPr>
      </w:pPr>
      <w:r w:rsidRPr="499781FE">
        <w:rPr>
          <w:rStyle w:val="normaltextrun"/>
          <w:rFonts w:asciiTheme="minorHAnsi" w:hAnsiTheme="minorHAnsi" w:cstheme="minorBidi"/>
          <w:color w:val="000000" w:themeColor="text1"/>
          <w:sz w:val="22"/>
          <w:szCs w:val="22"/>
        </w:rPr>
        <w:t>where appropriate,  permits granted under the 2013 PPC Regulations</w:t>
      </w:r>
      <w:r w:rsidR="10A41DF7" w:rsidRPr="499781FE">
        <w:rPr>
          <w:rStyle w:val="normaltextrun"/>
          <w:rFonts w:asciiTheme="minorHAnsi" w:hAnsiTheme="minorHAnsi" w:cstheme="minorBidi"/>
          <w:color w:val="000000" w:themeColor="text1"/>
          <w:sz w:val="22"/>
          <w:szCs w:val="22"/>
        </w:rPr>
        <w:t xml:space="preserve"> </w:t>
      </w:r>
      <w:r w:rsidR="6E5F7D7C" w:rsidRPr="499781FE">
        <w:rPr>
          <w:rStyle w:val="normaltextrun"/>
          <w:rFonts w:asciiTheme="minorHAnsi" w:hAnsiTheme="minorHAnsi" w:cstheme="minorBidi"/>
          <w:color w:val="000000" w:themeColor="text1"/>
          <w:sz w:val="22"/>
          <w:szCs w:val="22"/>
        </w:rPr>
        <w:t xml:space="preserve">for </w:t>
      </w:r>
      <w:r w:rsidR="6E5F7D7C" w:rsidRPr="00C56769">
        <w:rPr>
          <w:rStyle w:val="normaltextrun"/>
          <w:rFonts w:asciiTheme="minorHAnsi" w:hAnsiTheme="minorHAnsi" w:cstheme="minorBidi"/>
          <w:b/>
          <w:bCs/>
          <w:color w:val="000000" w:themeColor="text1"/>
          <w:sz w:val="22"/>
          <w:szCs w:val="22"/>
        </w:rPr>
        <w:t>existing</w:t>
      </w:r>
      <w:r w:rsidR="6E5F7D7C" w:rsidRPr="499781FE">
        <w:rPr>
          <w:rStyle w:val="normaltextrun"/>
          <w:rFonts w:asciiTheme="minorHAnsi" w:hAnsiTheme="minorHAnsi" w:cstheme="minorBidi"/>
          <w:color w:val="000000" w:themeColor="text1"/>
          <w:sz w:val="22"/>
          <w:szCs w:val="22"/>
        </w:rPr>
        <w:t xml:space="preserve"> </w:t>
      </w:r>
      <w:r w:rsidR="5CE6767E" w:rsidRPr="499781FE">
        <w:rPr>
          <w:rStyle w:val="normaltextrun"/>
          <w:rFonts w:asciiTheme="minorHAnsi" w:hAnsiTheme="minorHAnsi" w:cstheme="minorBidi"/>
          <w:color w:val="000000" w:themeColor="text1"/>
          <w:sz w:val="22"/>
          <w:szCs w:val="22"/>
        </w:rPr>
        <w:t xml:space="preserve">large </w:t>
      </w:r>
      <w:r w:rsidR="6E5F7D7C" w:rsidRPr="499781FE">
        <w:rPr>
          <w:rStyle w:val="normaltextrun"/>
          <w:rFonts w:asciiTheme="minorHAnsi" w:hAnsiTheme="minorHAnsi" w:cstheme="minorBidi"/>
          <w:color w:val="000000" w:themeColor="text1"/>
          <w:sz w:val="22"/>
          <w:szCs w:val="22"/>
        </w:rPr>
        <w:t>combustion plants</w:t>
      </w:r>
      <w:r w:rsidR="000C5990" w:rsidRPr="499781FE">
        <w:rPr>
          <w:rStyle w:val="FootnoteReference"/>
          <w:rFonts w:ascii="Calibri" w:eastAsia="Calibri" w:hAnsi="Calibri" w:cs="Calibri"/>
          <w:color w:val="000000" w:themeColor="text1"/>
          <w:sz w:val="16"/>
          <w:szCs w:val="16"/>
        </w:rPr>
        <w:footnoteReference w:id="5"/>
      </w:r>
      <w:r w:rsidR="26FE24EB" w:rsidRPr="499781FE">
        <w:rPr>
          <w:rFonts w:ascii="Calibri" w:eastAsia="Calibri" w:hAnsi="Calibri" w:cs="Calibri"/>
          <w:color w:val="000000" w:themeColor="text1"/>
          <w:sz w:val="16"/>
          <w:szCs w:val="16"/>
        </w:rPr>
        <w:t xml:space="preserve"> </w:t>
      </w:r>
      <w:r w:rsidR="6E5F7D7C" w:rsidRPr="499781FE">
        <w:rPr>
          <w:rStyle w:val="normaltextrun"/>
          <w:rFonts w:asciiTheme="minorHAnsi" w:hAnsiTheme="minorHAnsi" w:cstheme="minorBidi"/>
          <w:color w:val="000000" w:themeColor="text1"/>
          <w:sz w:val="22"/>
          <w:szCs w:val="22"/>
        </w:rPr>
        <w:t xml:space="preserve"> </w:t>
      </w:r>
      <w:r w:rsidRPr="499781FE">
        <w:rPr>
          <w:rStyle w:val="normaltextrun"/>
          <w:rFonts w:asciiTheme="minorHAnsi" w:hAnsiTheme="minorHAnsi" w:cstheme="minorBidi"/>
          <w:color w:val="000000" w:themeColor="text1"/>
          <w:sz w:val="22"/>
          <w:szCs w:val="22"/>
        </w:rPr>
        <w:t xml:space="preserve">were adjusted to account for, as part of the permit conditions, the </w:t>
      </w:r>
      <w:r w:rsidR="4042D38A" w:rsidRPr="499781FE">
        <w:rPr>
          <w:rStyle w:val="normaltextrun"/>
          <w:rFonts w:asciiTheme="minorHAnsi" w:hAnsiTheme="minorHAnsi" w:cstheme="minorBidi"/>
          <w:color w:val="000000" w:themeColor="text1"/>
          <w:sz w:val="22"/>
          <w:szCs w:val="22"/>
        </w:rPr>
        <w:t>relevant</w:t>
      </w:r>
      <w:r w:rsidRPr="499781FE">
        <w:rPr>
          <w:rStyle w:val="normaltextrun"/>
          <w:rFonts w:asciiTheme="minorHAnsi" w:hAnsiTheme="minorHAnsi" w:cstheme="minorBidi"/>
          <w:color w:val="000000" w:themeColor="text1"/>
          <w:sz w:val="22"/>
          <w:szCs w:val="22"/>
        </w:rPr>
        <w:t xml:space="preserve"> Emission Limit Values (ELVs) in relation to Best Available Techniques (BAT)-Associated Emission Levels and requisite monitoring requirements for large combustion plants;</w:t>
      </w:r>
      <w:r w:rsidR="02A8F2F6" w:rsidRPr="499781FE">
        <w:rPr>
          <w:rStyle w:val="normaltextrun"/>
          <w:rFonts w:asciiTheme="minorHAnsi" w:hAnsiTheme="minorHAnsi" w:cstheme="minorBidi"/>
          <w:color w:val="000000" w:themeColor="text1"/>
          <w:sz w:val="22"/>
          <w:szCs w:val="22"/>
        </w:rPr>
        <w:t xml:space="preserve"> and</w:t>
      </w:r>
    </w:p>
    <w:p w14:paraId="1BC1EFE7" w14:textId="77777777" w:rsidR="000C5990" w:rsidRPr="00405170" w:rsidRDefault="000C5990" w:rsidP="000C5990">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7A1D35D9" w14:textId="4E936B25" w:rsidR="000C5990" w:rsidRPr="00405170" w:rsidRDefault="55818E2A" w:rsidP="53662EA6">
      <w:pPr>
        <w:pStyle w:val="paragraph"/>
        <w:numPr>
          <w:ilvl w:val="0"/>
          <w:numId w:val="4"/>
        </w:numPr>
        <w:spacing w:before="0" w:beforeAutospacing="0" w:after="0" w:afterAutospacing="0"/>
        <w:textAlignment w:val="baseline"/>
        <w:rPr>
          <w:rStyle w:val="normaltextrun"/>
          <w:rFonts w:asciiTheme="minorHAnsi" w:hAnsiTheme="minorHAnsi" w:cstheme="minorBidi"/>
          <w:color w:val="000000" w:themeColor="text1"/>
          <w:sz w:val="22"/>
          <w:szCs w:val="22"/>
        </w:rPr>
      </w:pPr>
      <w:r w:rsidRPr="53662EA6">
        <w:rPr>
          <w:rStyle w:val="normaltextrun"/>
          <w:rFonts w:asciiTheme="minorHAnsi" w:hAnsiTheme="minorHAnsi" w:cstheme="minorBidi"/>
          <w:color w:val="000000" w:themeColor="text1"/>
          <w:sz w:val="22"/>
          <w:szCs w:val="22"/>
        </w:rPr>
        <w:t xml:space="preserve">as appropriate, the requirements of Chapter II of the IED and the LCP BAT Conclusions are suitably applied to the conditions of permits granted under the Regulations for </w:t>
      </w:r>
      <w:r w:rsidRPr="53662EA6">
        <w:rPr>
          <w:rStyle w:val="normaltextrun"/>
          <w:rFonts w:asciiTheme="minorHAnsi" w:hAnsiTheme="minorHAnsi" w:cstheme="minorBidi"/>
          <w:b/>
          <w:bCs/>
          <w:color w:val="000000" w:themeColor="text1"/>
          <w:sz w:val="22"/>
          <w:szCs w:val="22"/>
        </w:rPr>
        <w:t>new</w:t>
      </w:r>
      <w:r w:rsidRPr="53662EA6">
        <w:rPr>
          <w:rStyle w:val="normaltextrun"/>
          <w:rFonts w:asciiTheme="minorHAnsi" w:hAnsiTheme="minorHAnsi" w:cstheme="minorBidi"/>
          <w:color w:val="000000" w:themeColor="text1"/>
          <w:sz w:val="22"/>
          <w:szCs w:val="22"/>
        </w:rPr>
        <w:t xml:space="preserve"> large combustion plants</w:t>
      </w:r>
      <w:r w:rsidR="000C5990" w:rsidRPr="53662EA6">
        <w:rPr>
          <w:rStyle w:val="FootnoteReference"/>
          <w:rFonts w:asciiTheme="minorHAnsi" w:hAnsiTheme="minorHAnsi" w:cstheme="minorBidi"/>
          <w:color w:val="000000" w:themeColor="text1"/>
          <w:sz w:val="22"/>
          <w:szCs w:val="22"/>
        </w:rPr>
        <w:footnoteReference w:id="6"/>
      </w:r>
      <w:r w:rsidR="41FEC6A8" w:rsidRPr="53662EA6">
        <w:rPr>
          <w:rStyle w:val="normaltextrun"/>
          <w:rFonts w:asciiTheme="minorHAnsi" w:hAnsiTheme="minorHAnsi" w:cstheme="minorBidi"/>
          <w:color w:val="000000" w:themeColor="text1"/>
          <w:sz w:val="22"/>
          <w:szCs w:val="22"/>
        </w:rPr>
        <w:t>.</w:t>
      </w:r>
    </w:p>
    <w:p w14:paraId="6FB062BD" w14:textId="77777777" w:rsidR="00B723E6" w:rsidRDefault="00B723E6" w:rsidP="00937BA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70263CBD" w14:textId="63023A2F" w:rsidR="00007BD1" w:rsidRPr="00D64B0F" w:rsidRDefault="00E970B6" w:rsidP="00937BAE">
      <w:pPr>
        <w:pStyle w:val="paragraph"/>
        <w:spacing w:before="0" w:beforeAutospacing="0" w:after="0" w:afterAutospacing="0"/>
        <w:textAlignment w:val="baseline"/>
        <w:rPr>
          <w:rStyle w:val="normaltextrun"/>
          <w:rFonts w:asciiTheme="minorHAnsi" w:hAnsiTheme="minorHAnsi" w:cstheme="minorBidi"/>
          <w:i/>
          <w:iCs/>
          <w:color w:val="000000" w:themeColor="text1"/>
          <w:sz w:val="22"/>
          <w:szCs w:val="22"/>
          <w:u w:val="single"/>
        </w:rPr>
      </w:pPr>
      <w:r w:rsidRPr="00B66C99">
        <w:rPr>
          <w:rStyle w:val="normaltextrun"/>
          <w:rFonts w:asciiTheme="minorHAnsi" w:hAnsiTheme="minorHAnsi" w:cstheme="minorBidi"/>
          <w:i/>
          <w:iCs/>
          <w:color w:val="000000" w:themeColor="text1"/>
          <w:sz w:val="22"/>
          <w:szCs w:val="22"/>
          <w:u w:val="single"/>
        </w:rPr>
        <w:lastRenderedPageBreak/>
        <w:t>The Offshore Combustion Installations (Pollution Prevention and Control) (Amendment) Regulations 2018</w:t>
      </w:r>
    </w:p>
    <w:p w14:paraId="68DD9931" w14:textId="77777777" w:rsidR="00E970B6" w:rsidRDefault="00E970B6" w:rsidP="00937BA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3004945B" w14:textId="1B88F4DB" w:rsidR="006D5418" w:rsidRDefault="005B2021" w:rsidP="00937BA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r>
        <w:rPr>
          <w:rStyle w:val="normaltextrun"/>
          <w:rFonts w:asciiTheme="minorHAnsi" w:hAnsiTheme="minorHAnsi" w:cstheme="minorBidi"/>
          <w:color w:val="000000" w:themeColor="text1"/>
          <w:sz w:val="22"/>
          <w:szCs w:val="22"/>
        </w:rPr>
        <w:t>T</w:t>
      </w:r>
      <w:r w:rsidR="00AD680E">
        <w:rPr>
          <w:rStyle w:val="normaltextrun"/>
          <w:rFonts w:asciiTheme="minorHAnsi" w:hAnsiTheme="minorHAnsi" w:cstheme="minorBidi"/>
          <w:color w:val="000000" w:themeColor="text1"/>
          <w:sz w:val="22"/>
          <w:szCs w:val="22"/>
        </w:rPr>
        <w:t>he Offshore Combustion Installations (Pollution Prevention and Control</w:t>
      </w:r>
      <w:r w:rsidR="000362B2">
        <w:rPr>
          <w:rStyle w:val="normaltextrun"/>
          <w:rFonts w:asciiTheme="minorHAnsi" w:hAnsiTheme="minorHAnsi" w:cstheme="minorBidi"/>
          <w:color w:val="000000" w:themeColor="text1"/>
          <w:sz w:val="22"/>
          <w:szCs w:val="22"/>
        </w:rPr>
        <w:t>) (Amendment) Regulations 2018</w:t>
      </w:r>
      <w:r w:rsidR="00813928">
        <w:rPr>
          <w:rStyle w:val="normaltextrun"/>
          <w:rFonts w:asciiTheme="minorHAnsi" w:hAnsiTheme="minorHAnsi" w:cstheme="minorBidi"/>
          <w:color w:val="000000" w:themeColor="text1"/>
          <w:sz w:val="22"/>
          <w:szCs w:val="22"/>
        </w:rPr>
        <w:t xml:space="preserve"> </w:t>
      </w:r>
      <w:r w:rsidR="00D03075">
        <w:rPr>
          <w:rStyle w:val="normaltextrun"/>
          <w:rFonts w:asciiTheme="minorHAnsi" w:hAnsiTheme="minorHAnsi" w:cstheme="minorBidi"/>
          <w:color w:val="000000" w:themeColor="text1"/>
          <w:sz w:val="22"/>
          <w:szCs w:val="22"/>
        </w:rPr>
        <w:t xml:space="preserve">amended the 2013 PPC Regulations </w:t>
      </w:r>
      <w:r w:rsidR="008B349E">
        <w:rPr>
          <w:rStyle w:val="normaltextrun"/>
          <w:rFonts w:asciiTheme="minorHAnsi" w:hAnsiTheme="minorHAnsi" w:cstheme="minorBidi"/>
          <w:color w:val="000000" w:themeColor="text1"/>
          <w:sz w:val="22"/>
          <w:szCs w:val="22"/>
        </w:rPr>
        <w:t xml:space="preserve">(by appositely widening their scope / requirements) </w:t>
      </w:r>
      <w:r w:rsidR="006D5418">
        <w:rPr>
          <w:rStyle w:val="normaltextrun"/>
          <w:rFonts w:asciiTheme="minorHAnsi" w:hAnsiTheme="minorHAnsi" w:cstheme="minorBidi"/>
          <w:color w:val="000000" w:themeColor="text1"/>
          <w:sz w:val="22"/>
          <w:szCs w:val="22"/>
        </w:rPr>
        <w:t>for the purposes of transposing</w:t>
      </w:r>
      <w:r w:rsidR="006D5418" w:rsidRPr="006D5418">
        <w:rPr>
          <w:rStyle w:val="normaltextrun"/>
          <w:rFonts w:asciiTheme="minorHAnsi" w:hAnsiTheme="minorHAnsi" w:cstheme="minorBidi"/>
          <w:b/>
          <w:bCs/>
          <w:color w:val="000000" w:themeColor="text1"/>
          <w:sz w:val="22"/>
          <w:szCs w:val="22"/>
        </w:rPr>
        <w:t>:</w:t>
      </w:r>
    </w:p>
    <w:p w14:paraId="610D2081" w14:textId="77777777" w:rsidR="006D5418" w:rsidRDefault="006D5418" w:rsidP="00937BA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12C02AAF" w14:textId="0A99062A" w:rsidR="00537C22" w:rsidRDefault="00DA68DC" w:rsidP="00163081">
      <w:pPr>
        <w:pStyle w:val="paragraph"/>
        <w:spacing w:before="0" w:beforeAutospacing="0" w:after="0" w:afterAutospacing="0"/>
        <w:ind w:left="720"/>
        <w:textAlignment w:val="baseline"/>
        <w:rPr>
          <w:rStyle w:val="normaltextrun"/>
          <w:rFonts w:asciiTheme="minorHAnsi" w:hAnsiTheme="minorHAnsi" w:cstheme="minorBidi"/>
          <w:color w:val="000000" w:themeColor="text1"/>
          <w:sz w:val="22"/>
          <w:szCs w:val="22"/>
        </w:rPr>
      </w:pPr>
      <w:r w:rsidRPr="000F4B6B">
        <w:rPr>
          <w:rStyle w:val="normaltextrun"/>
          <w:rFonts w:asciiTheme="minorHAnsi" w:hAnsiTheme="minorHAnsi" w:cstheme="minorBidi"/>
          <w:b/>
          <w:bCs/>
          <w:color w:val="000000" w:themeColor="text1"/>
          <w:sz w:val="22"/>
          <w:szCs w:val="22"/>
        </w:rPr>
        <w:t>(</w:t>
      </w:r>
      <w:r w:rsidR="00163081">
        <w:rPr>
          <w:rStyle w:val="normaltextrun"/>
          <w:rFonts w:asciiTheme="minorHAnsi" w:hAnsiTheme="minorHAnsi" w:cstheme="minorBidi"/>
          <w:b/>
          <w:bCs/>
          <w:color w:val="000000" w:themeColor="text1"/>
          <w:sz w:val="22"/>
          <w:szCs w:val="22"/>
        </w:rPr>
        <w:t>i</w:t>
      </w:r>
      <w:r w:rsidRPr="000F4B6B">
        <w:rPr>
          <w:rStyle w:val="normaltextrun"/>
          <w:rFonts w:asciiTheme="minorHAnsi" w:hAnsiTheme="minorHAnsi" w:cstheme="minorBidi"/>
          <w:b/>
          <w:bCs/>
          <w:color w:val="000000" w:themeColor="text1"/>
          <w:sz w:val="22"/>
          <w:szCs w:val="22"/>
        </w:rPr>
        <w:t>)</w:t>
      </w:r>
      <w:r>
        <w:rPr>
          <w:rStyle w:val="normaltextrun"/>
          <w:rFonts w:asciiTheme="minorHAnsi" w:hAnsiTheme="minorHAnsi" w:cstheme="minorBidi"/>
          <w:color w:val="000000" w:themeColor="text1"/>
          <w:sz w:val="22"/>
          <w:szCs w:val="22"/>
        </w:rPr>
        <w:t xml:space="preserve"> </w:t>
      </w:r>
      <w:r w:rsidR="006D5418">
        <w:rPr>
          <w:rStyle w:val="normaltextrun"/>
          <w:rFonts w:asciiTheme="minorHAnsi" w:hAnsiTheme="minorHAnsi" w:cstheme="minorBidi"/>
          <w:color w:val="000000" w:themeColor="text1"/>
          <w:sz w:val="22"/>
          <w:szCs w:val="22"/>
        </w:rPr>
        <w:t>Chapter III of the IED</w:t>
      </w:r>
      <w:r w:rsidR="00C54040">
        <w:rPr>
          <w:rStyle w:val="normaltextrun"/>
          <w:rFonts w:asciiTheme="minorHAnsi" w:hAnsiTheme="minorHAnsi" w:cstheme="minorBidi"/>
          <w:color w:val="000000" w:themeColor="text1"/>
          <w:sz w:val="22"/>
          <w:szCs w:val="22"/>
        </w:rPr>
        <w:t xml:space="preserve"> in relation to controlling - principally through the application of </w:t>
      </w:r>
      <w:r w:rsidR="00636B36">
        <w:rPr>
          <w:rStyle w:val="normaltextrun"/>
          <w:rFonts w:asciiTheme="minorHAnsi" w:hAnsiTheme="minorHAnsi" w:cstheme="minorBidi"/>
          <w:color w:val="000000" w:themeColor="text1"/>
          <w:sz w:val="22"/>
          <w:szCs w:val="22"/>
        </w:rPr>
        <w:t xml:space="preserve">BAT and the setting of </w:t>
      </w:r>
      <w:r w:rsidR="00CA1859" w:rsidRPr="00B66C99">
        <w:rPr>
          <w:rStyle w:val="normaltextrun"/>
          <w:rFonts w:asciiTheme="minorHAnsi" w:hAnsiTheme="minorHAnsi" w:cstheme="minorBidi"/>
          <w:color w:val="000000" w:themeColor="text1"/>
          <w:sz w:val="22"/>
          <w:szCs w:val="22"/>
        </w:rPr>
        <w:t>Emission Limit Values (</w:t>
      </w:r>
      <w:r w:rsidR="00636B36" w:rsidRPr="00B66C99">
        <w:rPr>
          <w:rStyle w:val="normaltextrun"/>
          <w:rFonts w:asciiTheme="minorHAnsi" w:hAnsiTheme="minorHAnsi" w:cstheme="minorBidi"/>
          <w:color w:val="000000" w:themeColor="text1"/>
          <w:sz w:val="22"/>
          <w:szCs w:val="22"/>
        </w:rPr>
        <w:t>ELVs</w:t>
      </w:r>
      <w:r w:rsidR="00CA1859" w:rsidRPr="00B66C99">
        <w:rPr>
          <w:rStyle w:val="normaltextrun"/>
          <w:rFonts w:asciiTheme="minorHAnsi" w:hAnsiTheme="minorHAnsi" w:cstheme="minorBidi"/>
          <w:color w:val="000000" w:themeColor="text1"/>
          <w:sz w:val="22"/>
          <w:szCs w:val="22"/>
        </w:rPr>
        <w:t>)</w:t>
      </w:r>
      <w:r w:rsidR="00636B36">
        <w:rPr>
          <w:rStyle w:val="normaltextrun"/>
          <w:rFonts w:asciiTheme="minorHAnsi" w:hAnsiTheme="minorHAnsi" w:cstheme="minorBidi"/>
          <w:color w:val="000000" w:themeColor="text1"/>
          <w:sz w:val="22"/>
          <w:szCs w:val="22"/>
        </w:rPr>
        <w:t xml:space="preserve"> </w:t>
      </w:r>
      <w:r w:rsidR="00000ABE">
        <w:rPr>
          <w:rStyle w:val="normaltextrun"/>
          <w:rFonts w:asciiTheme="minorHAnsi" w:hAnsiTheme="minorHAnsi" w:cstheme="minorBidi"/>
          <w:color w:val="000000" w:themeColor="text1"/>
          <w:sz w:val="22"/>
          <w:szCs w:val="22"/>
        </w:rPr>
        <w:t xml:space="preserve">as per Annex V of the Directive </w:t>
      </w:r>
      <w:r w:rsidR="000F4B6B">
        <w:rPr>
          <w:rStyle w:val="normaltextrun"/>
          <w:rFonts w:asciiTheme="minorHAnsi" w:hAnsiTheme="minorHAnsi" w:cstheme="minorBidi"/>
          <w:color w:val="000000" w:themeColor="text1"/>
          <w:sz w:val="22"/>
          <w:szCs w:val="22"/>
        </w:rPr>
        <w:t>-</w:t>
      </w:r>
      <w:r w:rsidR="00CC3D10">
        <w:rPr>
          <w:rStyle w:val="normaltextrun"/>
          <w:rFonts w:asciiTheme="minorHAnsi" w:hAnsiTheme="minorHAnsi" w:cstheme="minorBidi"/>
          <w:color w:val="000000" w:themeColor="text1"/>
          <w:sz w:val="22"/>
          <w:szCs w:val="22"/>
        </w:rPr>
        <w:t xml:space="preserve"> </w:t>
      </w:r>
      <w:r w:rsidR="008E42D3">
        <w:rPr>
          <w:rStyle w:val="normaltextrun"/>
          <w:rFonts w:asciiTheme="minorHAnsi" w:hAnsiTheme="minorHAnsi" w:cstheme="minorBidi"/>
          <w:color w:val="000000" w:themeColor="text1"/>
          <w:sz w:val="22"/>
          <w:szCs w:val="22"/>
        </w:rPr>
        <w:t xml:space="preserve">atmospheric emissions </w:t>
      </w:r>
      <w:r w:rsidR="00163711">
        <w:rPr>
          <w:rStyle w:val="normaltextrun"/>
          <w:rFonts w:asciiTheme="minorHAnsi" w:hAnsiTheme="minorHAnsi" w:cstheme="minorBidi"/>
          <w:color w:val="000000" w:themeColor="text1"/>
          <w:sz w:val="22"/>
          <w:szCs w:val="22"/>
        </w:rPr>
        <w:t>of NOx</w:t>
      </w:r>
      <w:r w:rsidR="00EF2F6C">
        <w:rPr>
          <w:rStyle w:val="normaltextrun"/>
          <w:rFonts w:asciiTheme="minorHAnsi" w:hAnsiTheme="minorHAnsi" w:cstheme="minorBidi"/>
          <w:color w:val="000000" w:themeColor="text1"/>
          <w:sz w:val="22"/>
          <w:szCs w:val="22"/>
        </w:rPr>
        <w:t>, sulphur dioxide (SO</w:t>
      </w:r>
      <w:r w:rsidR="00EF2F6C" w:rsidRPr="00CD5B73">
        <w:rPr>
          <w:rStyle w:val="normaltextrun"/>
          <w:rFonts w:asciiTheme="minorHAnsi" w:hAnsiTheme="minorHAnsi" w:cstheme="minorBidi"/>
          <w:color w:val="000000" w:themeColor="text1"/>
          <w:sz w:val="22"/>
          <w:szCs w:val="22"/>
          <w:vertAlign w:val="subscript"/>
        </w:rPr>
        <w:t>2</w:t>
      </w:r>
      <w:r w:rsidR="00EF2F6C">
        <w:rPr>
          <w:rStyle w:val="normaltextrun"/>
          <w:rFonts w:asciiTheme="minorHAnsi" w:hAnsiTheme="minorHAnsi" w:cstheme="minorBidi"/>
          <w:color w:val="000000" w:themeColor="text1"/>
          <w:sz w:val="22"/>
          <w:szCs w:val="22"/>
        </w:rPr>
        <w:t xml:space="preserve">) and dust </w:t>
      </w:r>
      <w:r w:rsidR="000F4B6B">
        <w:rPr>
          <w:rStyle w:val="normaltextrun"/>
          <w:rFonts w:asciiTheme="minorHAnsi" w:hAnsiTheme="minorHAnsi" w:cstheme="minorBidi"/>
          <w:color w:val="000000" w:themeColor="text1"/>
          <w:sz w:val="22"/>
          <w:szCs w:val="22"/>
        </w:rPr>
        <w:t xml:space="preserve">from boilers and direct fired </w:t>
      </w:r>
      <w:r w:rsidR="007169D8">
        <w:rPr>
          <w:rStyle w:val="normaltextrun"/>
          <w:rFonts w:asciiTheme="minorHAnsi" w:hAnsiTheme="minorHAnsi" w:cstheme="minorBidi"/>
          <w:color w:val="000000" w:themeColor="text1"/>
          <w:sz w:val="22"/>
          <w:szCs w:val="22"/>
        </w:rPr>
        <w:t xml:space="preserve">heaters </w:t>
      </w:r>
      <w:r w:rsidR="008E30C5">
        <w:rPr>
          <w:rStyle w:val="normaltextrun"/>
          <w:rFonts w:asciiTheme="minorHAnsi" w:hAnsiTheme="minorHAnsi" w:cstheme="minorBidi"/>
          <w:color w:val="000000" w:themeColor="text1"/>
          <w:sz w:val="22"/>
          <w:szCs w:val="22"/>
        </w:rPr>
        <w:t>on</w:t>
      </w:r>
      <w:r w:rsidR="008E30C5" w:rsidRPr="00723F7F">
        <w:rPr>
          <w:rStyle w:val="normaltextrun"/>
          <w:rFonts w:asciiTheme="minorHAnsi" w:hAnsiTheme="minorHAnsi" w:cstheme="minorBidi"/>
          <w:color w:val="000000" w:themeColor="text1"/>
          <w:sz w:val="22"/>
          <w:szCs w:val="22"/>
        </w:rPr>
        <w:t xml:space="preserve"> </w:t>
      </w:r>
      <w:r w:rsidR="009B24C7" w:rsidRPr="00B66C99">
        <w:rPr>
          <w:rStyle w:val="normaltextrun"/>
          <w:rFonts w:asciiTheme="minorHAnsi" w:hAnsiTheme="minorHAnsi" w:cstheme="minorBidi"/>
          <w:color w:val="000000" w:themeColor="text1"/>
          <w:sz w:val="22"/>
          <w:szCs w:val="22"/>
        </w:rPr>
        <w:t>relevant platforms</w:t>
      </w:r>
      <w:r w:rsidR="00723F7F" w:rsidRPr="00723F7F">
        <w:rPr>
          <w:rStyle w:val="normaltextrun"/>
          <w:rFonts w:asciiTheme="minorHAnsi" w:hAnsiTheme="minorHAnsi" w:cstheme="minorBidi"/>
          <w:color w:val="000000" w:themeColor="text1"/>
          <w:sz w:val="22"/>
          <w:szCs w:val="22"/>
        </w:rPr>
        <w:t xml:space="preserve"> </w:t>
      </w:r>
      <w:r w:rsidR="007169D8">
        <w:rPr>
          <w:rStyle w:val="normaltextrun"/>
          <w:rFonts w:asciiTheme="minorHAnsi" w:hAnsiTheme="minorHAnsi" w:cstheme="minorBidi"/>
          <w:color w:val="000000" w:themeColor="text1"/>
          <w:sz w:val="22"/>
          <w:szCs w:val="22"/>
        </w:rPr>
        <w:t xml:space="preserve">where the individual thermal rated </w:t>
      </w:r>
      <w:r w:rsidR="00163711">
        <w:rPr>
          <w:rStyle w:val="normaltextrun"/>
          <w:rFonts w:asciiTheme="minorHAnsi" w:hAnsiTheme="minorHAnsi" w:cstheme="minorBidi"/>
          <w:color w:val="000000" w:themeColor="text1"/>
          <w:sz w:val="22"/>
          <w:szCs w:val="22"/>
        </w:rPr>
        <w:t xml:space="preserve">input of such combustion </w:t>
      </w:r>
      <w:r w:rsidR="00237DA4">
        <w:rPr>
          <w:rStyle w:val="normaltextrun"/>
          <w:rFonts w:asciiTheme="minorHAnsi" w:hAnsiTheme="minorHAnsi" w:cstheme="minorBidi"/>
          <w:color w:val="000000" w:themeColor="text1"/>
          <w:sz w:val="22"/>
          <w:szCs w:val="22"/>
        </w:rPr>
        <w:t>plants</w:t>
      </w:r>
      <w:r w:rsidR="00537C22">
        <w:rPr>
          <w:rStyle w:val="normaltextrun"/>
          <w:rFonts w:asciiTheme="minorHAnsi" w:hAnsiTheme="minorHAnsi" w:cstheme="minorBidi"/>
          <w:color w:val="000000" w:themeColor="text1"/>
          <w:sz w:val="22"/>
          <w:szCs w:val="22"/>
        </w:rPr>
        <w:t xml:space="preserve"> is equal to or greater than 50MW</w:t>
      </w:r>
      <w:r w:rsidR="001820E5">
        <w:rPr>
          <w:rStyle w:val="normaltextrun"/>
          <w:rFonts w:asciiTheme="minorHAnsi" w:hAnsiTheme="minorHAnsi" w:cstheme="minorBidi"/>
          <w:color w:val="000000" w:themeColor="text1"/>
          <w:sz w:val="22"/>
          <w:szCs w:val="22"/>
        </w:rPr>
        <w:t xml:space="preserve">, or where the thermal </w:t>
      </w:r>
      <w:r w:rsidR="00207BC5">
        <w:rPr>
          <w:rStyle w:val="normaltextrun"/>
          <w:rFonts w:asciiTheme="minorHAnsi" w:hAnsiTheme="minorHAnsi" w:cstheme="minorBidi"/>
          <w:color w:val="000000" w:themeColor="text1"/>
          <w:sz w:val="22"/>
          <w:szCs w:val="22"/>
        </w:rPr>
        <w:t xml:space="preserve">rated </w:t>
      </w:r>
      <w:r w:rsidR="001820E5">
        <w:rPr>
          <w:rStyle w:val="normaltextrun"/>
          <w:rFonts w:asciiTheme="minorHAnsi" w:hAnsiTheme="minorHAnsi" w:cstheme="minorBidi"/>
          <w:color w:val="000000" w:themeColor="text1"/>
          <w:sz w:val="22"/>
          <w:szCs w:val="22"/>
        </w:rPr>
        <w:t xml:space="preserve">input is </w:t>
      </w:r>
      <w:r w:rsidR="00884D2B">
        <w:rPr>
          <w:rStyle w:val="normaltextrun"/>
          <w:rFonts w:asciiTheme="minorHAnsi" w:hAnsiTheme="minorHAnsi" w:cstheme="minorBidi"/>
          <w:color w:val="000000" w:themeColor="text1"/>
          <w:sz w:val="22"/>
          <w:szCs w:val="22"/>
        </w:rPr>
        <w:t xml:space="preserve">equal to or greater </w:t>
      </w:r>
      <w:r w:rsidR="00E658FF">
        <w:rPr>
          <w:rStyle w:val="normaltextrun"/>
          <w:rFonts w:asciiTheme="minorHAnsi" w:hAnsiTheme="minorHAnsi" w:cstheme="minorBidi"/>
          <w:color w:val="000000" w:themeColor="text1"/>
          <w:sz w:val="22"/>
          <w:szCs w:val="22"/>
        </w:rPr>
        <w:t xml:space="preserve">than 15MW but which aggregate to </w:t>
      </w:r>
      <w:r w:rsidR="00207BC5">
        <w:rPr>
          <w:rStyle w:val="normaltextrun"/>
          <w:rFonts w:asciiTheme="minorHAnsi" w:hAnsiTheme="minorHAnsi" w:cstheme="minorBidi"/>
          <w:color w:val="000000" w:themeColor="text1"/>
          <w:sz w:val="22"/>
          <w:szCs w:val="22"/>
        </w:rPr>
        <w:t xml:space="preserve">at </w:t>
      </w:r>
      <w:r w:rsidR="00433FC6">
        <w:rPr>
          <w:rStyle w:val="normaltextrun"/>
          <w:rFonts w:asciiTheme="minorHAnsi" w:hAnsiTheme="minorHAnsi" w:cstheme="minorBidi"/>
          <w:color w:val="000000" w:themeColor="text1"/>
          <w:sz w:val="22"/>
          <w:szCs w:val="22"/>
        </w:rPr>
        <w:t xml:space="preserve">or greater than 50MW via a common stack (i.e. classified </w:t>
      </w:r>
      <w:r w:rsidR="001933B3">
        <w:rPr>
          <w:rStyle w:val="normaltextrun"/>
          <w:rFonts w:asciiTheme="minorHAnsi" w:hAnsiTheme="minorHAnsi" w:cstheme="minorBidi"/>
          <w:color w:val="000000" w:themeColor="text1"/>
          <w:sz w:val="22"/>
          <w:szCs w:val="22"/>
        </w:rPr>
        <w:t>as one combustion plant)</w:t>
      </w:r>
      <w:r w:rsidR="00537C22">
        <w:rPr>
          <w:rStyle w:val="normaltextrun"/>
          <w:rFonts w:asciiTheme="minorHAnsi" w:hAnsiTheme="minorHAnsi" w:cstheme="minorBidi"/>
          <w:color w:val="000000" w:themeColor="text1"/>
          <w:sz w:val="22"/>
          <w:szCs w:val="22"/>
        </w:rPr>
        <w:t>.</w:t>
      </w:r>
      <w:r w:rsidR="007C6159">
        <w:rPr>
          <w:rStyle w:val="normaltextrun"/>
          <w:rFonts w:asciiTheme="minorHAnsi" w:hAnsiTheme="minorHAnsi" w:cstheme="minorBidi"/>
          <w:color w:val="000000" w:themeColor="text1"/>
          <w:sz w:val="22"/>
          <w:szCs w:val="22"/>
        </w:rPr>
        <w:t xml:space="preserve">  </w:t>
      </w:r>
    </w:p>
    <w:p w14:paraId="2E57CAFB" w14:textId="77777777" w:rsidR="00537C22" w:rsidRDefault="00537C22" w:rsidP="00163081">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730B27D3" w14:textId="301C7428" w:rsidR="00813928" w:rsidRDefault="5FB6F812" w:rsidP="00163081">
      <w:pPr>
        <w:pStyle w:val="paragraph"/>
        <w:spacing w:before="0" w:beforeAutospacing="0" w:after="0" w:afterAutospacing="0"/>
        <w:ind w:left="720"/>
        <w:textAlignment w:val="baseline"/>
        <w:rPr>
          <w:rStyle w:val="normaltextrun"/>
          <w:rFonts w:asciiTheme="minorHAnsi" w:hAnsiTheme="minorHAnsi" w:cstheme="minorBidi"/>
          <w:color w:val="000000" w:themeColor="text1"/>
          <w:sz w:val="22"/>
          <w:szCs w:val="22"/>
        </w:rPr>
      </w:pPr>
      <w:r w:rsidRPr="499781FE">
        <w:rPr>
          <w:rStyle w:val="normaltextrun"/>
          <w:rFonts w:asciiTheme="minorHAnsi" w:hAnsiTheme="minorHAnsi" w:cstheme="minorBidi"/>
          <w:b/>
          <w:bCs/>
          <w:color w:val="000000" w:themeColor="text1"/>
          <w:sz w:val="22"/>
          <w:szCs w:val="22"/>
        </w:rPr>
        <w:t>(</w:t>
      </w:r>
      <w:r w:rsidR="45330F06" w:rsidRPr="499781FE">
        <w:rPr>
          <w:rStyle w:val="normaltextrun"/>
          <w:rFonts w:asciiTheme="minorHAnsi" w:hAnsiTheme="minorHAnsi" w:cstheme="minorBidi"/>
          <w:b/>
          <w:bCs/>
          <w:color w:val="000000" w:themeColor="text1"/>
          <w:sz w:val="22"/>
          <w:szCs w:val="22"/>
        </w:rPr>
        <w:t>ii</w:t>
      </w:r>
      <w:r w:rsidRPr="499781FE">
        <w:rPr>
          <w:rStyle w:val="normaltextrun"/>
          <w:rFonts w:asciiTheme="minorHAnsi" w:hAnsiTheme="minorHAnsi" w:cstheme="minorBidi"/>
          <w:b/>
          <w:bCs/>
          <w:color w:val="000000" w:themeColor="text1"/>
          <w:sz w:val="22"/>
          <w:szCs w:val="22"/>
        </w:rPr>
        <w:t xml:space="preserve">) </w:t>
      </w:r>
      <w:r w:rsidR="3717CC38" w:rsidRPr="499781FE">
        <w:rPr>
          <w:rStyle w:val="normaltextrun"/>
          <w:rFonts w:asciiTheme="minorHAnsi" w:hAnsiTheme="minorHAnsi" w:cstheme="minorBidi"/>
          <w:color w:val="000000" w:themeColor="text1"/>
          <w:sz w:val="22"/>
          <w:szCs w:val="22"/>
        </w:rPr>
        <w:t xml:space="preserve">The </w:t>
      </w:r>
      <w:r w:rsidR="6DB32984" w:rsidRPr="499781FE">
        <w:rPr>
          <w:rStyle w:val="normaltextrun"/>
          <w:rFonts w:asciiTheme="minorHAnsi" w:hAnsiTheme="minorHAnsi" w:cstheme="minorBidi"/>
          <w:color w:val="000000" w:themeColor="text1"/>
          <w:sz w:val="22"/>
          <w:szCs w:val="22"/>
        </w:rPr>
        <w:t xml:space="preserve">Medium Combustion Plant Directive (EU) 2015/2193 </w:t>
      </w:r>
      <w:r w:rsidR="3717CC38" w:rsidRPr="499781FE">
        <w:rPr>
          <w:rStyle w:val="normaltextrun"/>
          <w:rFonts w:asciiTheme="minorHAnsi" w:hAnsiTheme="minorHAnsi" w:cstheme="minorBidi"/>
          <w:color w:val="000000" w:themeColor="text1"/>
          <w:sz w:val="22"/>
          <w:szCs w:val="22"/>
        </w:rPr>
        <w:t xml:space="preserve">(“the </w:t>
      </w:r>
      <w:r w:rsidR="2D414BD3" w:rsidRPr="499781FE">
        <w:rPr>
          <w:rStyle w:val="normaltextrun"/>
          <w:rFonts w:asciiTheme="minorHAnsi" w:hAnsiTheme="minorHAnsi" w:cstheme="minorBidi"/>
          <w:color w:val="000000" w:themeColor="text1"/>
          <w:sz w:val="22"/>
          <w:szCs w:val="22"/>
        </w:rPr>
        <w:t>MCPD”)</w:t>
      </w:r>
      <w:r w:rsidR="00B55B15" w:rsidRPr="499781FE">
        <w:rPr>
          <w:rStyle w:val="FootnoteReference"/>
          <w:rFonts w:asciiTheme="minorHAnsi" w:hAnsiTheme="minorHAnsi" w:cstheme="minorBidi"/>
          <w:color w:val="000000" w:themeColor="text1"/>
          <w:sz w:val="22"/>
          <w:szCs w:val="22"/>
        </w:rPr>
        <w:footnoteReference w:id="7"/>
      </w:r>
      <w:r w:rsidR="2D414BD3" w:rsidRPr="499781FE">
        <w:rPr>
          <w:rStyle w:val="normaltextrun"/>
          <w:rFonts w:asciiTheme="minorHAnsi" w:hAnsiTheme="minorHAnsi" w:cstheme="minorBidi"/>
          <w:color w:val="000000" w:themeColor="text1"/>
          <w:sz w:val="22"/>
          <w:szCs w:val="22"/>
        </w:rPr>
        <w:t xml:space="preserve"> in respect to controlling</w:t>
      </w:r>
      <w:r w:rsidR="14ED49E7" w:rsidRPr="499781FE">
        <w:rPr>
          <w:rStyle w:val="normaltextrun"/>
          <w:rFonts w:asciiTheme="minorHAnsi" w:hAnsiTheme="minorHAnsi" w:cstheme="minorBidi"/>
          <w:color w:val="000000" w:themeColor="text1"/>
          <w:sz w:val="22"/>
          <w:szCs w:val="22"/>
        </w:rPr>
        <w:t xml:space="preserve"> </w:t>
      </w:r>
      <w:r w:rsidR="4EDAF0E6" w:rsidRPr="499781FE">
        <w:rPr>
          <w:rStyle w:val="normaltextrun"/>
          <w:rFonts w:asciiTheme="minorHAnsi" w:hAnsiTheme="minorHAnsi" w:cstheme="minorBidi"/>
          <w:color w:val="000000" w:themeColor="text1"/>
          <w:sz w:val="22"/>
          <w:szCs w:val="22"/>
        </w:rPr>
        <w:t>-</w:t>
      </w:r>
      <w:r w:rsidR="14ED49E7" w:rsidRPr="499781FE">
        <w:rPr>
          <w:rStyle w:val="normaltextrun"/>
          <w:rFonts w:asciiTheme="minorHAnsi" w:hAnsiTheme="minorHAnsi" w:cstheme="minorBidi"/>
          <w:color w:val="000000" w:themeColor="text1"/>
          <w:sz w:val="22"/>
          <w:szCs w:val="22"/>
        </w:rPr>
        <w:t xml:space="preserve"> through the setting of ELVs as </w:t>
      </w:r>
      <w:r w:rsidR="4D1C313C" w:rsidRPr="499781FE">
        <w:rPr>
          <w:rStyle w:val="normaltextrun"/>
          <w:rFonts w:asciiTheme="minorHAnsi" w:hAnsiTheme="minorHAnsi" w:cstheme="minorBidi"/>
          <w:color w:val="000000" w:themeColor="text1"/>
          <w:sz w:val="22"/>
          <w:szCs w:val="22"/>
        </w:rPr>
        <w:t xml:space="preserve">per Annex II of the MCPD </w:t>
      </w:r>
      <w:r w:rsidR="4EDAF0E6" w:rsidRPr="499781FE">
        <w:rPr>
          <w:rStyle w:val="normaltextrun"/>
          <w:rFonts w:asciiTheme="minorHAnsi" w:hAnsiTheme="minorHAnsi" w:cstheme="minorBidi"/>
          <w:color w:val="000000" w:themeColor="text1"/>
          <w:sz w:val="22"/>
          <w:szCs w:val="22"/>
        </w:rPr>
        <w:t>-</w:t>
      </w:r>
      <w:r w:rsidR="4D1C313C" w:rsidRPr="499781FE">
        <w:rPr>
          <w:rStyle w:val="normaltextrun"/>
          <w:rFonts w:asciiTheme="minorHAnsi" w:hAnsiTheme="minorHAnsi" w:cstheme="minorBidi"/>
          <w:color w:val="000000" w:themeColor="text1"/>
          <w:sz w:val="22"/>
          <w:szCs w:val="22"/>
        </w:rPr>
        <w:t xml:space="preserve"> </w:t>
      </w:r>
      <w:r w:rsidR="4EDAF0E6" w:rsidRPr="499781FE">
        <w:rPr>
          <w:rStyle w:val="normaltextrun"/>
          <w:rFonts w:asciiTheme="minorHAnsi" w:hAnsiTheme="minorHAnsi" w:cstheme="minorBidi"/>
          <w:color w:val="000000" w:themeColor="text1"/>
          <w:sz w:val="22"/>
          <w:szCs w:val="22"/>
        </w:rPr>
        <w:t>atmospheric emissions</w:t>
      </w:r>
      <w:r w:rsidR="589B58BD" w:rsidRPr="499781FE">
        <w:rPr>
          <w:rStyle w:val="normaltextrun"/>
          <w:rFonts w:asciiTheme="minorHAnsi" w:hAnsiTheme="minorHAnsi" w:cstheme="minorBidi"/>
          <w:color w:val="000000" w:themeColor="text1"/>
          <w:sz w:val="22"/>
          <w:szCs w:val="22"/>
        </w:rPr>
        <w:t xml:space="preserve"> of NOx, SO</w:t>
      </w:r>
      <w:r w:rsidR="589B58BD" w:rsidRPr="499781FE">
        <w:rPr>
          <w:rStyle w:val="normaltextrun"/>
          <w:rFonts w:asciiTheme="minorHAnsi" w:hAnsiTheme="minorHAnsi" w:cstheme="minorBidi"/>
          <w:color w:val="000000" w:themeColor="text1"/>
          <w:sz w:val="22"/>
          <w:szCs w:val="22"/>
          <w:vertAlign w:val="subscript"/>
        </w:rPr>
        <w:t>2</w:t>
      </w:r>
      <w:r w:rsidR="589B58BD" w:rsidRPr="499781FE">
        <w:rPr>
          <w:rStyle w:val="normaltextrun"/>
          <w:rFonts w:asciiTheme="minorHAnsi" w:hAnsiTheme="minorHAnsi" w:cstheme="minorBidi"/>
          <w:color w:val="000000" w:themeColor="text1"/>
          <w:sz w:val="22"/>
          <w:szCs w:val="22"/>
        </w:rPr>
        <w:t xml:space="preserve"> and dust from medium-sized </w:t>
      </w:r>
      <w:r w:rsidR="168AFDE5" w:rsidRPr="499781FE">
        <w:rPr>
          <w:rStyle w:val="normaltextrun"/>
          <w:rFonts w:asciiTheme="minorHAnsi" w:hAnsiTheme="minorHAnsi" w:cstheme="minorBidi"/>
          <w:color w:val="000000" w:themeColor="text1"/>
          <w:sz w:val="22"/>
          <w:szCs w:val="22"/>
        </w:rPr>
        <w:t>boilers</w:t>
      </w:r>
      <w:r w:rsidR="49A1BA1C" w:rsidRPr="499781FE">
        <w:rPr>
          <w:rStyle w:val="normaltextrun"/>
          <w:rFonts w:asciiTheme="minorHAnsi" w:hAnsiTheme="minorHAnsi" w:cstheme="minorBidi"/>
          <w:color w:val="000000" w:themeColor="text1"/>
          <w:sz w:val="22"/>
          <w:szCs w:val="22"/>
        </w:rPr>
        <w:t xml:space="preserve">, direct fuel heaters </w:t>
      </w:r>
      <w:r w:rsidR="1DE956CD" w:rsidRPr="499781FE">
        <w:rPr>
          <w:rStyle w:val="normaltextrun"/>
          <w:rFonts w:asciiTheme="minorHAnsi" w:hAnsiTheme="minorHAnsi" w:cstheme="minorBidi"/>
          <w:color w:val="000000" w:themeColor="text1"/>
          <w:sz w:val="22"/>
          <w:szCs w:val="22"/>
        </w:rPr>
        <w:t>and</w:t>
      </w:r>
      <w:r w:rsidR="49A1BA1C" w:rsidRPr="499781FE">
        <w:rPr>
          <w:rStyle w:val="normaltextrun"/>
          <w:rFonts w:asciiTheme="minorHAnsi" w:hAnsiTheme="minorHAnsi" w:cstheme="minorBidi"/>
          <w:color w:val="000000" w:themeColor="text1"/>
          <w:sz w:val="22"/>
          <w:szCs w:val="22"/>
        </w:rPr>
        <w:t xml:space="preserve"> </w:t>
      </w:r>
      <w:r w:rsidR="0858489E" w:rsidRPr="499781FE">
        <w:rPr>
          <w:rStyle w:val="normaltextrun"/>
          <w:rFonts w:asciiTheme="minorHAnsi" w:hAnsiTheme="minorHAnsi" w:cstheme="minorBidi"/>
          <w:color w:val="000000" w:themeColor="text1"/>
          <w:sz w:val="22"/>
          <w:szCs w:val="22"/>
        </w:rPr>
        <w:t>dual</w:t>
      </w:r>
      <w:r w:rsidR="3A545DA2" w:rsidRPr="499781FE">
        <w:rPr>
          <w:rStyle w:val="normaltextrun"/>
          <w:rFonts w:asciiTheme="minorHAnsi" w:hAnsiTheme="minorHAnsi" w:cstheme="minorBidi"/>
          <w:color w:val="000000" w:themeColor="text1"/>
          <w:sz w:val="22"/>
          <w:szCs w:val="22"/>
        </w:rPr>
        <w:t>-fuel engines</w:t>
      </w:r>
      <w:r w:rsidR="589B58BD" w:rsidRPr="499781FE">
        <w:rPr>
          <w:rStyle w:val="normaltextrun"/>
          <w:rFonts w:asciiTheme="minorHAnsi" w:hAnsiTheme="minorHAnsi" w:cstheme="minorBidi"/>
          <w:color w:val="000000" w:themeColor="text1"/>
          <w:sz w:val="22"/>
          <w:szCs w:val="22"/>
        </w:rPr>
        <w:t xml:space="preserve"> </w:t>
      </w:r>
      <w:r w:rsidR="59429BFE" w:rsidRPr="499781FE">
        <w:rPr>
          <w:rStyle w:val="normaltextrun"/>
          <w:rFonts w:asciiTheme="minorHAnsi" w:hAnsiTheme="minorHAnsi" w:cstheme="minorBidi"/>
          <w:color w:val="000000" w:themeColor="text1"/>
          <w:sz w:val="22"/>
          <w:szCs w:val="22"/>
        </w:rPr>
        <w:t xml:space="preserve">on </w:t>
      </w:r>
      <w:r w:rsidR="23D79EDC" w:rsidRPr="499781FE">
        <w:rPr>
          <w:rStyle w:val="normaltextrun"/>
          <w:rFonts w:asciiTheme="minorHAnsi" w:hAnsiTheme="minorHAnsi" w:cstheme="minorBidi"/>
          <w:color w:val="000000" w:themeColor="text1"/>
          <w:sz w:val="22"/>
          <w:szCs w:val="22"/>
        </w:rPr>
        <w:t>relevant platforms</w:t>
      </w:r>
      <w:r w:rsidR="6069AE61" w:rsidRPr="499781FE">
        <w:rPr>
          <w:rStyle w:val="normaltextrun"/>
          <w:rFonts w:asciiTheme="minorHAnsi" w:hAnsiTheme="minorHAnsi" w:cstheme="minorBidi"/>
          <w:color w:val="000000" w:themeColor="text1"/>
          <w:sz w:val="22"/>
          <w:szCs w:val="22"/>
        </w:rPr>
        <w:t xml:space="preserve"> </w:t>
      </w:r>
      <w:r w:rsidR="69148AB4" w:rsidRPr="499781FE">
        <w:rPr>
          <w:rStyle w:val="normaltextrun"/>
          <w:rFonts w:asciiTheme="minorHAnsi" w:hAnsiTheme="minorHAnsi" w:cstheme="minorBidi"/>
          <w:color w:val="000000" w:themeColor="text1"/>
          <w:sz w:val="22"/>
          <w:szCs w:val="22"/>
        </w:rPr>
        <w:t xml:space="preserve">where the thermal </w:t>
      </w:r>
      <w:r w:rsidR="35BB2776" w:rsidRPr="499781FE">
        <w:rPr>
          <w:rStyle w:val="normaltextrun"/>
          <w:rFonts w:asciiTheme="minorHAnsi" w:hAnsiTheme="minorHAnsi" w:cstheme="minorBidi"/>
          <w:color w:val="000000" w:themeColor="text1"/>
          <w:sz w:val="22"/>
          <w:szCs w:val="22"/>
        </w:rPr>
        <w:t xml:space="preserve">rated input of such combustion equipment </w:t>
      </w:r>
      <w:r w:rsidR="5376E737" w:rsidRPr="499781FE">
        <w:rPr>
          <w:rStyle w:val="normaltextrun"/>
          <w:rFonts w:asciiTheme="minorHAnsi" w:hAnsiTheme="minorHAnsi" w:cstheme="minorBidi"/>
          <w:color w:val="000000" w:themeColor="text1"/>
          <w:sz w:val="22"/>
          <w:szCs w:val="22"/>
        </w:rPr>
        <w:t>is</w:t>
      </w:r>
      <w:r w:rsidR="5376E737" w:rsidRPr="499781FE">
        <w:rPr>
          <w:rStyle w:val="normaltextrun"/>
          <w:rFonts w:asciiTheme="minorHAnsi" w:hAnsiTheme="minorHAnsi" w:cstheme="minorBidi"/>
          <w:b/>
          <w:bCs/>
          <w:color w:val="000000" w:themeColor="text1"/>
          <w:sz w:val="22"/>
          <w:szCs w:val="22"/>
        </w:rPr>
        <w:t>: (</w:t>
      </w:r>
      <w:r w:rsidR="19FF6EB9" w:rsidRPr="499781FE">
        <w:rPr>
          <w:rStyle w:val="normaltextrun"/>
          <w:rFonts w:asciiTheme="minorHAnsi" w:hAnsiTheme="minorHAnsi" w:cstheme="minorBidi"/>
          <w:b/>
          <w:bCs/>
          <w:color w:val="000000" w:themeColor="text1"/>
          <w:sz w:val="22"/>
          <w:szCs w:val="22"/>
        </w:rPr>
        <w:t>a</w:t>
      </w:r>
      <w:r w:rsidR="5376E737" w:rsidRPr="499781FE">
        <w:rPr>
          <w:rStyle w:val="normaltextrun"/>
          <w:rFonts w:asciiTheme="minorHAnsi" w:hAnsiTheme="minorHAnsi" w:cstheme="minorBidi"/>
          <w:b/>
          <w:bCs/>
          <w:color w:val="000000" w:themeColor="text1"/>
          <w:sz w:val="22"/>
          <w:szCs w:val="22"/>
        </w:rPr>
        <w:t>)</w:t>
      </w:r>
      <w:r w:rsidR="4EDAF0E6" w:rsidRPr="499781FE">
        <w:rPr>
          <w:rStyle w:val="normaltextrun"/>
          <w:rFonts w:asciiTheme="minorHAnsi" w:hAnsiTheme="minorHAnsi" w:cstheme="minorBidi"/>
          <w:color w:val="000000" w:themeColor="text1"/>
          <w:sz w:val="22"/>
          <w:szCs w:val="22"/>
        </w:rPr>
        <w:t xml:space="preserve"> </w:t>
      </w:r>
      <w:r w:rsidR="5376E737" w:rsidRPr="499781FE">
        <w:rPr>
          <w:rStyle w:val="normaltextrun"/>
          <w:rFonts w:asciiTheme="minorHAnsi" w:hAnsiTheme="minorHAnsi" w:cstheme="minorBidi"/>
          <w:color w:val="000000" w:themeColor="text1"/>
          <w:sz w:val="22"/>
          <w:szCs w:val="22"/>
        </w:rPr>
        <w:t xml:space="preserve">greater than 1MW </w:t>
      </w:r>
      <w:r w:rsidR="797DC0D8" w:rsidRPr="499781FE">
        <w:rPr>
          <w:rStyle w:val="normaltextrun"/>
          <w:rFonts w:asciiTheme="minorHAnsi" w:hAnsiTheme="minorHAnsi" w:cstheme="minorBidi"/>
          <w:color w:val="000000" w:themeColor="text1"/>
          <w:sz w:val="22"/>
          <w:szCs w:val="22"/>
        </w:rPr>
        <w:t>but</w:t>
      </w:r>
      <w:r w:rsidR="5439450B" w:rsidRPr="499781FE">
        <w:rPr>
          <w:rStyle w:val="normaltextrun"/>
          <w:rFonts w:asciiTheme="minorHAnsi" w:hAnsiTheme="minorHAnsi" w:cstheme="minorBidi"/>
          <w:color w:val="000000" w:themeColor="text1"/>
          <w:sz w:val="22"/>
          <w:szCs w:val="22"/>
        </w:rPr>
        <w:t xml:space="preserve"> equal to or less </w:t>
      </w:r>
      <w:r w:rsidR="797DC0D8" w:rsidRPr="499781FE">
        <w:rPr>
          <w:rStyle w:val="normaltextrun"/>
          <w:rFonts w:asciiTheme="minorHAnsi" w:hAnsiTheme="minorHAnsi" w:cstheme="minorBidi"/>
          <w:color w:val="000000" w:themeColor="text1"/>
          <w:sz w:val="22"/>
          <w:szCs w:val="22"/>
        </w:rPr>
        <w:t xml:space="preserve">than </w:t>
      </w:r>
      <w:r w:rsidR="5CCC07AC" w:rsidRPr="499781FE">
        <w:rPr>
          <w:rStyle w:val="normaltextrun"/>
          <w:rFonts w:asciiTheme="minorHAnsi" w:hAnsiTheme="minorHAnsi" w:cstheme="minorBidi"/>
          <w:color w:val="000000" w:themeColor="text1"/>
          <w:sz w:val="22"/>
          <w:szCs w:val="22"/>
        </w:rPr>
        <w:t xml:space="preserve">5MW; </w:t>
      </w:r>
      <w:r w:rsidR="5087F4B6" w:rsidRPr="499781FE">
        <w:rPr>
          <w:rStyle w:val="normaltextrun"/>
          <w:rFonts w:asciiTheme="minorHAnsi" w:hAnsiTheme="minorHAnsi" w:cstheme="minorBidi"/>
          <w:color w:val="000000" w:themeColor="text1"/>
          <w:sz w:val="22"/>
          <w:szCs w:val="22"/>
        </w:rPr>
        <w:t>and</w:t>
      </w:r>
      <w:r w:rsidR="3D6AA767" w:rsidRPr="499781FE">
        <w:rPr>
          <w:rStyle w:val="normaltextrun"/>
          <w:rFonts w:asciiTheme="minorHAnsi" w:hAnsiTheme="minorHAnsi" w:cstheme="minorBidi"/>
          <w:color w:val="000000" w:themeColor="text1"/>
          <w:sz w:val="22"/>
          <w:szCs w:val="22"/>
        </w:rPr>
        <w:t xml:space="preserve"> </w:t>
      </w:r>
      <w:r w:rsidR="5CCC07AC" w:rsidRPr="499781FE">
        <w:rPr>
          <w:rStyle w:val="normaltextrun"/>
          <w:rFonts w:asciiTheme="minorHAnsi" w:hAnsiTheme="minorHAnsi" w:cstheme="minorBidi"/>
          <w:b/>
          <w:bCs/>
          <w:color w:val="000000" w:themeColor="text1"/>
          <w:sz w:val="22"/>
          <w:szCs w:val="22"/>
        </w:rPr>
        <w:t>(b)</w:t>
      </w:r>
      <w:r w:rsidR="5CCC07AC" w:rsidRPr="499781FE">
        <w:rPr>
          <w:rStyle w:val="normaltextrun"/>
          <w:rFonts w:asciiTheme="minorHAnsi" w:hAnsiTheme="minorHAnsi" w:cstheme="minorBidi"/>
          <w:color w:val="000000" w:themeColor="text1"/>
          <w:sz w:val="22"/>
          <w:szCs w:val="22"/>
        </w:rPr>
        <w:t xml:space="preserve"> greater than 5MW but less than 50MW.</w:t>
      </w:r>
      <w:r w:rsidR="24F25F98" w:rsidRPr="499781FE">
        <w:rPr>
          <w:rStyle w:val="normaltextrun"/>
          <w:rFonts w:asciiTheme="minorHAnsi" w:hAnsiTheme="minorHAnsi" w:cstheme="minorBidi"/>
          <w:color w:val="000000" w:themeColor="text1"/>
          <w:sz w:val="22"/>
          <w:szCs w:val="22"/>
        </w:rPr>
        <w:t xml:space="preserve"> </w:t>
      </w:r>
      <w:r w:rsidR="60E6AC01" w:rsidRPr="499781FE">
        <w:rPr>
          <w:rStyle w:val="normaltextrun"/>
          <w:rFonts w:asciiTheme="minorHAnsi" w:hAnsiTheme="minorHAnsi" w:cstheme="minorBidi"/>
          <w:color w:val="000000" w:themeColor="text1"/>
          <w:sz w:val="22"/>
          <w:szCs w:val="22"/>
        </w:rPr>
        <w:t xml:space="preserve"> </w:t>
      </w:r>
      <w:r w:rsidR="23CD484F" w:rsidRPr="499781FE">
        <w:rPr>
          <w:rStyle w:val="normaltextrun"/>
          <w:rFonts w:asciiTheme="minorHAnsi" w:hAnsiTheme="minorHAnsi" w:cstheme="minorBidi"/>
          <w:color w:val="000000" w:themeColor="text1"/>
          <w:sz w:val="22"/>
          <w:szCs w:val="22"/>
        </w:rPr>
        <w:t xml:space="preserve"> </w:t>
      </w:r>
    </w:p>
    <w:p w14:paraId="40BA3B72" w14:textId="77777777" w:rsidR="00813928" w:rsidRDefault="00813928" w:rsidP="00937BA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0C765D35" w14:textId="07AA81BB" w:rsidR="005B7949" w:rsidRDefault="0082421F" w:rsidP="00937BA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r w:rsidRPr="003C06A2">
        <w:rPr>
          <w:rStyle w:val="normaltextrun"/>
          <w:rFonts w:asciiTheme="minorHAnsi" w:hAnsiTheme="minorHAnsi" w:cstheme="minorBidi"/>
          <w:color w:val="000000" w:themeColor="text1"/>
          <w:sz w:val="22"/>
          <w:szCs w:val="22"/>
        </w:rPr>
        <w:t xml:space="preserve">As </w:t>
      </w:r>
      <w:r w:rsidR="005C1A82" w:rsidRPr="003C06A2">
        <w:rPr>
          <w:rStyle w:val="normaltextrun"/>
          <w:rFonts w:asciiTheme="minorHAnsi" w:hAnsiTheme="minorHAnsi" w:cstheme="minorBidi"/>
          <w:color w:val="000000" w:themeColor="text1"/>
          <w:sz w:val="22"/>
          <w:szCs w:val="22"/>
        </w:rPr>
        <w:t>indicat</w:t>
      </w:r>
      <w:r w:rsidRPr="003C06A2">
        <w:rPr>
          <w:rStyle w:val="normaltextrun"/>
          <w:rFonts w:asciiTheme="minorHAnsi" w:hAnsiTheme="minorHAnsi" w:cstheme="minorBidi"/>
          <w:color w:val="000000" w:themeColor="text1"/>
          <w:sz w:val="22"/>
          <w:szCs w:val="22"/>
        </w:rPr>
        <w:t>ed above</w:t>
      </w:r>
      <w:r w:rsidR="005C1A82" w:rsidRPr="003C06A2">
        <w:rPr>
          <w:rStyle w:val="normaltextrun"/>
          <w:rFonts w:asciiTheme="minorHAnsi" w:hAnsiTheme="minorHAnsi" w:cstheme="minorBidi"/>
          <w:color w:val="000000" w:themeColor="text1"/>
          <w:sz w:val="22"/>
          <w:szCs w:val="22"/>
        </w:rPr>
        <w:t>,</w:t>
      </w:r>
      <w:r w:rsidRPr="003C06A2">
        <w:rPr>
          <w:rStyle w:val="normaltextrun"/>
          <w:rFonts w:asciiTheme="minorHAnsi" w:hAnsiTheme="minorHAnsi" w:cstheme="minorBidi"/>
          <w:color w:val="000000" w:themeColor="text1"/>
          <w:sz w:val="22"/>
          <w:szCs w:val="22"/>
        </w:rPr>
        <w:t xml:space="preserve"> </w:t>
      </w:r>
      <w:r w:rsidR="005C1A82" w:rsidRPr="003C06A2">
        <w:rPr>
          <w:rStyle w:val="normaltextrun"/>
          <w:rFonts w:asciiTheme="minorHAnsi" w:hAnsiTheme="minorHAnsi" w:cstheme="minorBidi"/>
          <w:color w:val="000000" w:themeColor="text1"/>
          <w:sz w:val="22"/>
          <w:szCs w:val="22"/>
        </w:rPr>
        <w:t xml:space="preserve">the transposition in 2013 of the IED </w:t>
      </w:r>
      <w:r w:rsidR="00892DD0" w:rsidRPr="003C06A2">
        <w:rPr>
          <w:rStyle w:val="normaltextrun"/>
          <w:rFonts w:asciiTheme="minorHAnsi" w:hAnsiTheme="minorHAnsi" w:cstheme="minorBidi"/>
          <w:color w:val="000000" w:themeColor="text1"/>
          <w:sz w:val="22"/>
          <w:szCs w:val="22"/>
        </w:rPr>
        <w:t xml:space="preserve">essentially </w:t>
      </w:r>
      <w:r w:rsidR="005C1A82" w:rsidRPr="003C06A2">
        <w:rPr>
          <w:rStyle w:val="normaltextrun"/>
          <w:rFonts w:asciiTheme="minorHAnsi" w:hAnsiTheme="minorHAnsi" w:cstheme="minorBidi"/>
          <w:color w:val="000000" w:themeColor="text1"/>
          <w:sz w:val="22"/>
          <w:szCs w:val="22"/>
        </w:rPr>
        <w:t>focused on</w:t>
      </w:r>
      <w:r w:rsidR="00696198" w:rsidRPr="003C06A2">
        <w:rPr>
          <w:rStyle w:val="normaltextrun"/>
          <w:rFonts w:asciiTheme="minorHAnsi" w:hAnsiTheme="minorHAnsi" w:cstheme="minorBidi"/>
          <w:color w:val="000000" w:themeColor="text1"/>
          <w:sz w:val="22"/>
          <w:szCs w:val="22"/>
        </w:rPr>
        <w:t xml:space="preserve"> </w:t>
      </w:r>
      <w:r w:rsidR="009F600A" w:rsidRPr="003C06A2">
        <w:rPr>
          <w:rStyle w:val="normaltextrun"/>
          <w:rFonts w:asciiTheme="minorHAnsi" w:hAnsiTheme="minorHAnsi" w:cstheme="minorBidi"/>
          <w:color w:val="000000" w:themeColor="text1"/>
          <w:sz w:val="22"/>
          <w:szCs w:val="22"/>
        </w:rPr>
        <w:t>implem</w:t>
      </w:r>
      <w:r w:rsidR="00CC3898" w:rsidRPr="003C06A2">
        <w:rPr>
          <w:rStyle w:val="normaltextrun"/>
          <w:rFonts w:asciiTheme="minorHAnsi" w:hAnsiTheme="minorHAnsi" w:cstheme="minorBidi"/>
          <w:color w:val="000000" w:themeColor="text1"/>
          <w:sz w:val="22"/>
          <w:szCs w:val="22"/>
        </w:rPr>
        <w:t xml:space="preserve">enting the requirements of Chapter II of the Directive in respect to </w:t>
      </w:r>
      <w:r w:rsidR="009E1580" w:rsidRPr="003C06A2">
        <w:rPr>
          <w:rStyle w:val="normaltextrun"/>
          <w:rFonts w:asciiTheme="minorHAnsi" w:hAnsiTheme="minorHAnsi" w:cstheme="minorBidi"/>
          <w:color w:val="000000" w:themeColor="text1"/>
          <w:sz w:val="22"/>
          <w:szCs w:val="22"/>
        </w:rPr>
        <w:t xml:space="preserve">combustion plants on </w:t>
      </w:r>
      <w:r w:rsidR="00CC3CB3" w:rsidRPr="003C06A2">
        <w:rPr>
          <w:rStyle w:val="normaltextrun"/>
          <w:rFonts w:asciiTheme="minorHAnsi" w:hAnsiTheme="minorHAnsi" w:cstheme="minorBidi"/>
          <w:color w:val="000000" w:themeColor="text1"/>
          <w:sz w:val="22"/>
          <w:szCs w:val="22"/>
        </w:rPr>
        <w:t>relevant platforms</w:t>
      </w:r>
      <w:r w:rsidR="00353495" w:rsidRPr="003C06A2">
        <w:rPr>
          <w:rStyle w:val="normaltextrun"/>
          <w:rFonts w:asciiTheme="minorHAnsi" w:hAnsiTheme="minorHAnsi" w:cstheme="minorBidi"/>
          <w:color w:val="000000" w:themeColor="text1"/>
          <w:sz w:val="22"/>
          <w:szCs w:val="22"/>
        </w:rPr>
        <w:t>.</w:t>
      </w:r>
      <w:r w:rsidR="00892DD0" w:rsidRPr="003C06A2">
        <w:rPr>
          <w:rStyle w:val="normaltextrun"/>
          <w:rFonts w:asciiTheme="minorHAnsi" w:hAnsiTheme="minorHAnsi" w:cstheme="minorBidi"/>
          <w:color w:val="000000" w:themeColor="text1"/>
          <w:sz w:val="22"/>
          <w:szCs w:val="22"/>
        </w:rPr>
        <w:t xml:space="preserve"> </w:t>
      </w:r>
      <w:r w:rsidR="00FF7148" w:rsidRPr="003C06A2">
        <w:rPr>
          <w:rStyle w:val="normaltextrun"/>
          <w:rFonts w:asciiTheme="minorHAnsi" w:hAnsiTheme="minorHAnsi" w:cstheme="minorBidi"/>
          <w:color w:val="000000" w:themeColor="text1"/>
          <w:sz w:val="22"/>
          <w:szCs w:val="22"/>
        </w:rPr>
        <w:t xml:space="preserve">During the </w:t>
      </w:r>
      <w:r w:rsidR="009A5029" w:rsidRPr="003C06A2">
        <w:rPr>
          <w:rStyle w:val="normaltextrun"/>
          <w:rFonts w:asciiTheme="minorHAnsi" w:hAnsiTheme="minorHAnsi" w:cstheme="minorBidi"/>
          <w:color w:val="000000" w:themeColor="text1"/>
          <w:sz w:val="22"/>
          <w:szCs w:val="22"/>
        </w:rPr>
        <w:t xml:space="preserve">transposition </w:t>
      </w:r>
      <w:r w:rsidR="00AC3A3C" w:rsidRPr="003C06A2">
        <w:rPr>
          <w:rStyle w:val="normaltextrun"/>
          <w:rFonts w:asciiTheme="minorHAnsi" w:hAnsiTheme="minorHAnsi" w:cstheme="minorBidi"/>
          <w:color w:val="000000" w:themeColor="text1"/>
          <w:sz w:val="22"/>
          <w:szCs w:val="22"/>
        </w:rPr>
        <w:t>in 2013 of the IED</w:t>
      </w:r>
      <w:r w:rsidR="007F352C" w:rsidRPr="003C06A2">
        <w:rPr>
          <w:rStyle w:val="normaltextrun"/>
          <w:rFonts w:asciiTheme="minorHAnsi" w:hAnsiTheme="minorHAnsi" w:cstheme="minorBidi"/>
          <w:color w:val="000000" w:themeColor="text1"/>
          <w:sz w:val="22"/>
          <w:szCs w:val="22"/>
        </w:rPr>
        <w:t xml:space="preserve"> obligations, the control of </w:t>
      </w:r>
      <w:r w:rsidR="007B38BD" w:rsidRPr="003C06A2">
        <w:rPr>
          <w:rStyle w:val="normaltextrun"/>
          <w:rFonts w:asciiTheme="minorHAnsi" w:hAnsiTheme="minorHAnsi" w:cstheme="minorBidi"/>
          <w:color w:val="000000" w:themeColor="text1"/>
          <w:sz w:val="22"/>
          <w:szCs w:val="22"/>
        </w:rPr>
        <w:t xml:space="preserve">atmospheric emissions from large combustion plants </w:t>
      </w:r>
      <w:r w:rsidR="00196E60" w:rsidRPr="003C06A2">
        <w:rPr>
          <w:rStyle w:val="normaltextrun"/>
          <w:rFonts w:asciiTheme="minorHAnsi" w:hAnsiTheme="minorHAnsi" w:cstheme="minorBidi"/>
          <w:color w:val="000000" w:themeColor="text1"/>
          <w:sz w:val="22"/>
          <w:szCs w:val="22"/>
        </w:rPr>
        <w:t xml:space="preserve">to which Chapter III of the </w:t>
      </w:r>
      <w:r w:rsidR="00F80DB4" w:rsidRPr="003C06A2">
        <w:rPr>
          <w:rStyle w:val="normaltextrun"/>
          <w:rFonts w:asciiTheme="minorHAnsi" w:hAnsiTheme="minorHAnsi" w:cstheme="minorBidi"/>
          <w:color w:val="000000" w:themeColor="text1"/>
          <w:sz w:val="22"/>
          <w:szCs w:val="22"/>
        </w:rPr>
        <w:t>Directive applies were not</w:t>
      </w:r>
      <w:r w:rsidR="00196E60" w:rsidRPr="003C06A2">
        <w:rPr>
          <w:rStyle w:val="normaltextrun"/>
          <w:rFonts w:asciiTheme="minorHAnsi" w:hAnsiTheme="minorHAnsi" w:cstheme="minorBidi"/>
          <w:color w:val="000000" w:themeColor="text1"/>
          <w:sz w:val="22"/>
          <w:szCs w:val="22"/>
        </w:rPr>
        <w:t xml:space="preserve"> </w:t>
      </w:r>
      <w:r w:rsidR="00F80DB4" w:rsidRPr="003C06A2">
        <w:rPr>
          <w:rStyle w:val="normaltextrun"/>
          <w:rFonts w:asciiTheme="minorHAnsi" w:hAnsiTheme="minorHAnsi" w:cstheme="minorBidi"/>
          <w:color w:val="000000" w:themeColor="text1"/>
          <w:sz w:val="22"/>
          <w:szCs w:val="22"/>
        </w:rPr>
        <w:t>relevant</w:t>
      </w:r>
      <w:r w:rsidR="009862E9" w:rsidRPr="003C06A2">
        <w:rPr>
          <w:rStyle w:val="normaltextrun"/>
          <w:rFonts w:asciiTheme="minorHAnsi" w:hAnsiTheme="minorHAnsi" w:cstheme="minorBidi"/>
          <w:color w:val="000000" w:themeColor="text1"/>
          <w:sz w:val="22"/>
          <w:szCs w:val="22"/>
        </w:rPr>
        <w:t xml:space="preserve">, or foreseen to be relevant, to </w:t>
      </w:r>
      <w:r w:rsidR="004C41B8" w:rsidRPr="003C06A2">
        <w:rPr>
          <w:rStyle w:val="normaltextrun"/>
          <w:rFonts w:asciiTheme="minorHAnsi" w:hAnsiTheme="minorHAnsi" w:cstheme="minorBidi"/>
          <w:color w:val="000000" w:themeColor="text1"/>
          <w:sz w:val="22"/>
          <w:szCs w:val="22"/>
        </w:rPr>
        <w:t>relevant platforms</w:t>
      </w:r>
      <w:r w:rsidR="00D836CD" w:rsidRPr="003C06A2">
        <w:rPr>
          <w:rStyle w:val="normaltextrun"/>
          <w:rFonts w:asciiTheme="minorHAnsi" w:hAnsiTheme="minorHAnsi" w:cstheme="minorBidi"/>
          <w:color w:val="000000" w:themeColor="text1"/>
          <w:sz w:val="22"/>
          <w:szCs w:val="22"/>
        </w:rPr>
        <w:t xml:space="preserve"> and therefore those requirements were not </w:t>
      </w:r>
      <w:r w:rsidR="005B7C28" w:rsidRPr="003C06A2">
        <w:rPr>
          <w:rStyle w:val="normaltextrun"/>
          <w:rFonts w:asciiTheme="minorHAnsi" w:hAnsiTheme="minorHAnsi" w:cstheme="minorBidi"/>
          <w:color w:val="000000" w:themeColor="text1"/>
          <w:sz w:val="22"/>
          <w:szCs w:val="22"/>
        </w:rPr>
        <w:t>implemented</w:t>
      </w:r>
      <w:r w:rsidR="00D836CD" w:rsidRPr="003C06A2">
        <w:rPr>
          <w:rStyle w:val="normaltextrun"/>
          <w:rFonts w:asciiTheme="minorHAnsi" w:hAnsiTheme="minorHAnsi" w:cstheme="minorBidi"/>
          <w:color w:val="000000" w:themeColor="text1"/>
          <w:sz w:val="22"/>
          <w:szCs w:val="22"/>
        </w:rPr>
        <w:t>.</w:t>
      </w:r>
      <w:r w:rsidR="00D836CD">
        <w:rPr>
          <w:rStyle w:val="normaltextrun"/>
          <w:rFonts w:asciiTheme="minorHAnsi" w:hAnsiTheme="minorHAnsi" w:cstheme="minorBidi"/>
          <w:color w:val="000000" w:themeColor="text1"/>
          <w:sz w:val="22"/>
          <w:szCs w:val="22"/>
        </w:rPr>
        <w:t xml:space="preserve"> </w:t>
      </w:r>
    </w:p>
    <w:p w14:paraId="29FE9886" w14:textId="77777777" w:rsidR="005B7949" w:rsidRDefault="005B7949" w:rsidP="00937BA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11123056" w14:textId="18BA2C2E" w:rsidR="00FF7148" w:rsidRDefault="006D267E" w:rsidP="00937BA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r w:rsidRPr="003C06A2">
        <w:rPr>
          <w:rStyle w:val="normaltextrun"/>
          <w:rFonts w:asciiTheme="minorHAnsi" w:hAnsiTheme="minorHAnsi" w:cstheme="minorBidi"/>
          <w:color w:val="000000" w:themeColor="text1"/>
          <w:sz w:val="22"/>
          <w:szCs w:val="22"/>
        </w:rPr>
        <w:t xml:space="preserve">However, </w:t>
      </w:r>
      <w:r w:rsidR="00D31CA3" w:rsidRPr="003C06A2">
        <w:rPr>
          <w:rStyle w:val="normaltextrun"/>
          <w:rFonts w:asciiTheme="minorHAnsi" w:hAnsiTheme="minorHAnsi" w:cstheme="minorBidi"/>
          <w:color w:val="000000" w:themeColor="text1"/>
          <w:sz w:val="22"/>
          <w:szCs w:val="22"/>
        </w:rPr>
        <w:t xml:space="preserve">within </w:t>
      </w:r>
      <w:r w:rsidR="00847DAA" w:rsidRPr="003C06A2">
        <w:rPr>
          <w:rStyle w:val="normaltextrun"/>
          <w:rFonts w:asciiTheme="minorHAnsi" w:hAnsiTheme="minorHAnsi" w:cstheme="minorBidi"/>
          <w:color w:val="000000" w:themeColor="text1"/>
          <w:sz w:val="22"/>
          <w:szCs w:val="22"/>
        </w:rPr>
        <w:t xml:space="preserve">a few years of </w:t>
      </w:r>
      <w:r w:rsidRPr="003C06A2">
        <w:rPr>
          <w:rStyle w:val="normaltextrun"/>
          <w:rFonts w:asciiTheme="minorHAnsi" w:hAnsiTheme="minorHAnsi" w:cstheme="minorBidi"/>
          <w:color w:val="000000" w:themeColor="text1"/>
          <w:sz w:val="22"/>
          <w:szCs w:val="22"/>
        </w:rPr>
        <w:t xml:space="preserve">the 2013 </w:t>
      </w:r>
      <w:r w:rsidR="00D31CA3" w:rsidRPr="003C06A2">
        <w:rPr>
          <w:rStyle w:val="normaltextrun"/>
          <w:rFonts w:asciiTheme="minorHAnsi" w:hAnsiTheme="minorHAnsi" w:cstheme="minorBidi"/>
          <w:color w:val="000000" w:themeColor="text1"/>
          <w:sz w:val="22"/>
          <w:szCs w:val="22"/>
        </w:rPr>
        <w:t>PPC Regulations enter</w:t>
      </w:r>
      <w:r w:rsidR="00847DAA" w:rsidRPr="003C06A2">
        <w:rPr>
          <w:rStyle w:val="normaltextrun"/>
          <w:rFonts w:asciiTheme="minorHAnsi" w:hAnsiTheme="minorHAnsi" w:cstheme="minorBidi"/>
          <w:color w:val="000000" w:themeColor="text1"/>
          <w:sz w:val="22"/>
          <w:szCs w:val="22"/>
        </w:rPr>
        <w:t>ing</w:t>
      </w:r>
      <w:r w:rsidR="00D31CA3" w:rsidRPr="003C06A2">
        <w:rPr>
          <w:rStyle w:val="normaltextrun"/>
          <w:rFonts w:asciiTheme="minorHAnsi" w:hAnsiTheme="minorHAnsi" w:cstheme="minorBidi"/>
          <w:color w:val="000000" w:themeColor="text1"/>
          <w:sz w:val="22"/>
          <w:szCs w:val="22"/>
        </w:rPr>
        <w:t xml:space="preserve"> into force</w:t>
      </w:r>
      <w:r w:rsidR="00847DAA" w:rsidRPr="003C06A2">
        <w:rPr>
          <w:rStyle w:val="normaltextrun"/>
          <w:rFonts w:asciiTheme="minorHAnsi" w:hAnsiTheme="minorHAnsi" w:cstheme="minorBidi"/>
          <w:color w:val="000000" w:themeColor="text1"/>
          <w:sz w:val="22"/>
          <w:szCs w:val="22"/>
        </w:rPr>
        <w:t xml:space="preserve">, the use </w:t>
      </w:r>
      <w:r w:rsidR="00F1041C" w:rsidRPr="003C06A2">
        <w:rPr>
          <w:rStyle w:val="normaltextrun"/>
          <w:rFonts w:asciiTheme="minorHAnsi" w:hAnsiTheme="minorHAnsi" w:cstheme="minorBidi"/>
          <w:color w:val="000000" w:themeColor="text1"/>
          <w:sz w:val="22"/>
          <w:szCs w:val="22"/>
        </w:rPr>
        <w:t xml:space="preserve">on </w:t>
      </w:r>
      <w:r w:rsidR="004C41B8" w:rsidRPr="003C06A2">
        <w:rPr>
          <w:rStyle w:val="normaltextrun"/>
          <w:rFonts w:asciiTheme="minorHAnsi" w:hAnsiTheme="minorHAnsi" w:cstheme="minorBidi"/>
          <w:color w:val="000000" w:themeColor="text1"/>
          <w:sz w:val="22"/>
          <w:szCs w:val="22"/>
        </w:rPr>
        <w:t>relevant platforms</w:t>
      </w:r>
      <w:r w:rsidR="00F1041C" w:rsidRPr="003C06A2">
        <w:rPr>
          <w:rStyle w:val="normaltextrun"/>
          <w:rFonts w:asciiTheme="minorHAnsi" w:hAnsiTheme="minorHAnsi" w:cstheme="minorBidi"/>
          <w:color w:val="000000" w:themeColor="text1"/>
          <w:sz w:val="22"/>
          <w:szCs w:val="22"/>
        </w:rPr>
        <w:t xml:space="preserve"> </w:t>
      </w:r>
      <w:r w:rsidR="00847DAA" w:rsidRPr="003C06A2">
        <w:rPr>
          <w:rStyle w:val="normaltextrun"/>
          <w:rFonts w:asciiTheme="minorHAnsi" w:hAnsiTheme="minorHAnsi" w:cstheme="minorBidi"/>
          <w:color w:val="000000" w:themeColor="text1"/>
          <w:sz w:val="22"/>
          <w:szCs w:val="22"/>
        </w:rPr>
        <w:t xml:space="preserve">of large combustion plants </w:t>
      </w:r>
      <w:r w:rsidR="00BB5D3A" w:rsidRPr="003C06A2">
        <w:rPr>
          <w:rStyle w:val="normaltextrun"/>
          <w:rFonts w:asciiTheme="minorHAnsi" w:hAnsiTheme="minorHAnsi" w:cstheme="minorBidi"/>
          <w:color w:val="000000" w:themeColor="text1"/>
          <w:sz w:val="22"/>
          <w:szCs w:val="22"/>
        </w:rPr>
        <w:t xml:space="preserve">falling within scope of Chapter III of the IED </w:t>
      </w:r>
      <w:r w:rsidR="00F309C9" w:rsidRPr="003C06A2">
        <w:rPr>
          <w:rStyle w:val="normaltextrun"/>
          <w:rFonts w:asciiTheme="minorHAnsi" w:hAnsiTheme="minorHAnsi" w:cstheme="minorBidi"/>
          <w:color w:val="000000" w:themeColor="text1"/>
          <w:sz w:val="22"/>
          <w:szCs w:val="22"/>
        </w:rPr>
        <w:t xml:space="preserve">became prevalent which meant that </w:t>
      </w:r>
      <w:r w:rsidR="00567425" w:rsidRPr="003C06A2">
        <w:rPr>
          <w:rStyle w:val="normaltextrun"/>
          <w:rFonts w:asciiTheme="minorHAnsi" w:hAnsiTheme="minorHAnsi" w:cstheme="minorBidi"/>
          <w:color w:val="000000" w:themeColor="text1"/>
          <w:sz w:val="22"/>
          <w:szCs w:val="22"/>
        </w:rPr>
        <w:t xml:space="preserve">the 2013 PPC Regulations needed to be amended </w:t>
      </w:r>
      <w:r w:rsidR="00000ABE" w:rsidRPr="003C06A2">
        <w:rPr>
          <w:rStyle w:val="normaltextrun"/>
          <w:rFonts w:asciiTheme="minorHAnsi" w:hAnsiTheme="minorHAnsi" w:cstheme="minorBidi"/>
          <w:color w:val="000000" w:themeColor="text1"/>
          <w:sz w:val="22"/>
          <w:szCs w:val="22"/>
        </w:rPr>
        <w:t xml:space="preserve">- </w:t>
      </w:r>
      <w:r w:rsidR="007178E8" w:rsidRPr="003C06A2">
        <w:rPr>
          <w:rStyle w:val="normaltextrun"/>
          <w:rFonts w:asciiTheme="minorHAnsi" w:hAnsiTheme="minorHAnsi" w:cstheme="minorBidi"/>
          <w:color w:val="000000" w:themeColor="text1"/>
          <w:sz w:val="22"/>
          <w:szCs w:val="22"/>
        </w:rPr>
        <w:t xml:space="preserve">via the Offshore Combustion Installations (Pollution Prevention and Control) (Amendment) Regulations 2018 </w:t>
      </w:r>
      <w:r w:rsidR="00000ABE" w:rsidRPr="003C06A2">
        <w:rPr>
          <w:rStyle w:val="normaltextrun"/>
          <w:rFonts w:asciiTheme="minorHAnsi" w:hAnsiTheme="minorHAnsi" w:cstheme="minorBidi"/>
          <w:color w:val="000000" w:themeColor="text1"/>
          <w:sz w:val="22"/>
          <w:szCs w:val="22"/>
        </w:rPr>
        <w:t xml:space="preserve">- </w:t>
      </w:r>
      <w:r w:rsidR="00567425" w:rsidRPr="003C06A2">
        <w:rPr>
          <w:rStyle w:val="normaltextrun"/>
          <w:rFonts w:asciiTheme="minorHAnsi" w:hAnsiTheme="minorHAnsi" w:cstheme="minorBidi"/>
          <w:color w:val="000000" w:themeColor="text1"/>
          <w:sz w:val="22"/>
          <w:szCs w:val="22"/>
        </w:rPr>
        <w:t xml:space="preserve">to </w:t>
      </w:r>
      <w:r w:rsidR="00000ABE" w:rsidRPr="003C06A2">
        <w:rPr>
          <w:rStyle w:val="normaltextrun"/>
          <w:rFonts w:asciiTheme="minorHAnsi" w:hAnsiTheme="minorHAnsi" w:cstheme="minorBidi"/>
          <w:color w:val="000000" w:themeColor="text1"/>
          <w:sz w:val="22"/>
          <w:szCs w:val="22"/>
        </w:rPr>
        <w:t xml:space="preserve">simultaneously </w:t>
      </w:r>
      <w:r w:rsidR="005B7C28" w:rsidRPr="003C06A2">
        <w:rPr>
          <w:rStyle w:val="normaltextrun"/>
          <w:rFonts w:asciiTheme="minorHAnsi" w:hAnsiTheme="minorHAnsi" w:cstheme="minorBidi"/>
          <w:color w:val="000000" w:themeColor="text1"/>
          <w:sz w:val="22"/>
          <w:szCs w:val="22"/>
        </w:rPr>
        <w:t>transpose</w:t>
      </w:r>
      <w:r w:rsidR="00567425" w:rsidRPr="003C06A2">
        <w:rPr>
          <w:rStyle w:val="normaltextrun"/>
          <w:rFonts w:asciiTheme="minorHAnsi" w:hAnsiTheme="minorHAnsi" w:cstheme="minorBidi"/>
          <w:color w:val="000000" w:themeColor="text1"/>
          <w:sz w:val="22"/>
          <w:szCs w:val="22"/>
        </w:rPr>
        <w:t xml:space="preserve"> the </w:t>
      </w:r>
      <w:r w:rsidR="001718C6" w:rsidRPr="003C06A2">
        <w:rPr>
          <w:rStyle w:val="normaltextrun"/>
          <w:rFonts w:asciiTheme="minorHAnsi" w:hAnsiTheme="minorHAnsi" w:cstheme="minorBidi"/>
          <w:color w:val="000000" w:themeColor="text1"/>
          <w:sz w:val="22"/>
          <w:szCs w:val="22"/>
        </w:rPr>
        <w:t>obligations of</w:t>
      </w:r>
      <w:r w:rsidR="00000ABE" w:rsidRPr="003C06A2">
        <w:rPr>
          <w:rStyle w:val="normaltextrun"/>
          <w:rFonts w:asciiTheme="minorHAnsi" w:hAnsiTheme="minorHAnsi" w:cstheme="minorBidi"/>
          <w:color w:val="000000" w:themeColor="text1"/>
          <w:sz w:val="22"/>
          <w:szCs w:val="22"/>
        </w:rPr>
        <w:t xml:space="preserve"> </w:t>
      </w:r>
      <w:r w:rsidR="001718C6" w:rsidRPr="003C06A2">
        <w:rPr>
          <w:rStyle w:val="normaltextrun"/>
          <w:rFonts w:asciiTheme="minorHAnsi" w:hAnsiTheme="minorHAnsi" w:cstheme="minorBidi"/>
          <w:color w:val="000000" w:themeColor="text1"/>
          <w:sz w:val="22"/>
          <w:szCs w:val="22"/>
        </w:rPr>
        <w:t xml:space="preserve">Chapter III of the IED and </w:t>
      </w:r>
      <w:r w:rsidR="002F097A" w:rsidRPr="003C06A2">
        <w:rPr>
          <w:rStyle w:val="normaltextrun"/>
          <w:rFonts w:asciiTheme="minorHAnsi" w:hAnsiTheme="minorHAnsi" w:cstheme="minorBidi"/>
          <w:color w:val="000000" w:themeColor="text1"/>
          <w:sz w:val="22"/>
          <w:szCs w:val="22"/>
        </w:rPr>
        <w:t xml:space="preserve">the </w:t>
      </w:r>
      <w:r w:rsidR="00000ABE" w:rsidRPr="003C06A2">
        <w:rPr>
          <w:rStyle w:val="normaltextrun"/>
          <w:rFonts w:asciiTheme="minorHAnsi" w:hAnsiTheme="minorHAnsi" w:cstheme="minorBidi"/>
          <w:color w:val="000000" w:themeColor="text1"/>
          <w:sz w:val="22"/>
          <w:szCs w:val="22"/>
        </w:rPr>
        <w:t xml:space="preserve">requirements of the </w:t>
      </w:r>
      <w:r w:rsidR="002F097A" w:rsidRPr="003C06A2">
        <w:rPr>
          <w:rStyle w:val="normaltextrun"/>
          <w:rFonts w:asciiTheme="minorHAnsi" w:hAnsiTheme="minorHAnsi" w:cstheme="minorBidi"/>
          <w:color w:val="000000" w:themeColor="text1"/>
          <w:sz w:val="22"/>
          <w:szCs w:val="22"/>
        </w:rPr>
        <w:t>MCPD.</w:t>
      </w:r>
      <w:r w:rsidR="001718C6">
        <w:rPr>
          <w:rStyle w:val="normaltextrun"/>
          <w:rFonts w:asciiTheme="minorHAnsi" w:hAnsiTheme="minorHAnsi" w:cstheme="minorBidi"/>
          <w:color w:val="000000" w:themeColor="text1"/>
          <w:sz w:val="22"/>
          <w:szCs w:val="22"/>
        </w:rPr>
        <w:t xml:space="preserve"> </w:t>
      </w:r>
      <w:r w:rsidR="00196E60">
        <w:rPr>
          <w:rStyle w:val="normaltextrun"/>
          <w:rFonts w:asciiTheme="minorHAnsi" w:hAnsiTheme="minorHAnsi" w:cstheme="minorBidi"/>
          <w:color w:val="000000" w:themeColor="text1"/>
          <w:sz w:val="22"/>
          <w:szCs w:val="22"/>
        </w:rPr>
        <w:t xml:space="preserve"> </w:t>
      </w:r>
    </w:p>
    <w:p w14:paraId="10792AB3" w14:textId="77777777" w:rsidR="007F352C" w:rsidRDefault="007F352C" w:rsidP="00937BA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34DD08A8" w14:textId="2BF82F1C" w:rsidR="00AF19B4" w:rsidRPr="00BA13B9" w:rsidRDefault="009905C8" w:rsidP="00937BA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r w:rsidRPr="00BA13B9">
        <w:rPr>
          <w:rStyle w:val="normaltextrun"/>
          <w:rFonts w:asciiTheme="minorHAnsi" w:hAnsiTheme="minorHAnsi" w:cstheme="minorBidi"/>
          <w:color w:val="000000" w:themeColor="text1"/>
          <w:sz w:val="22"/>
          <w:szCs w:val="22"/>
        </w:rPr>
        <w:t xml:space="preserve">To effect </w:t>
      </w:r>
      <w:r w:rsidR="0026709B" w:rsidRPr="00BA13B9">
        <w:rPr>
          <w:rStyle w:val="normaltextrun"/>
          <w:rFonts w:asciiTheme="minorHAnsi" w:hAnsiTheme="minorHAnsi" w:cstheme="minorBidi"/>
          <w:color w:val="000000" w:themeColor="text1"/>
          <w:sz w:val="22"/>
          <w:szCs w:val="22"/>
        </w:rPr>
        <w:t xml:space="preserve">the </w:t>
      </w:r>
      <w:r w:rsidRPr="00BA13B9">
        <w:rPr>
          <w:rStyle w:val="normaltextrun"/>
          <w:rFonts w:asciiTheme="minorHAnsi" w:hAnsiTheme="minorHAnsi" w:cstheme="minorBidi"/>
          <w:color w:val="000000" w:themeColor="text1"/>
          <w:sz w:val="22"/>
          <w:szCs w:val="22"/>
        </w:rPr>
        <w:t xml:space="preserve">transposition of </w:t>
      </w:r>
      <w:r w:rsidR="0026709B" w:rsidRPr="00BA13B9">
        <w:rPr>
          <w:rStyle w:val="normaltextrun"/>
          <w:rFonts w:asciiTheme="minorHAnsi" w:hAnsiTheme="minorHAnsi" w:cstheme="minorBidi"/>
          <w:color w:val="000000" w:themeColor="text1"/>
          <w:sz w:val="22"/>
          <w:szCs w:val="22"/>
        </w:rPr>
        <w:t xml:space="preserve">the requirements of </w:t>
      </w:r>
      <w:r w:rsidRPr="00BA13B9">
        <w:rPr>
          <w:rStyle w:val="normaltextrun"/>
          <w:rFonts w:asciiTheme="minorHAnsi" w:hAnsiTheme="minorHAnsi" w:cstheme="minorBidi"/>
          <w:color w:val="000000" w:themeColor="text1"/>
          <w:sz w:val="22"/>
          <w:szCs w:val="22"/>
        </w:rPr>
        <w:t xml:space="preserve">Chapter III </w:t>
      </w:r>
      <w:r w:rsidR="00B36971" w:rsidRPr="00BA13B9">
        <w:rPr>
          <w:rStyle w:val="normaltextrun"/>
          <w:rFonts w:asciiTheme="minorHAnsi" w:hAnsiTheme="minorHAnsi" w:cstheme="minorBidi"/>
          <w:color w:val="000000" w:themeColor="text1"/>
          <w:sz w:val="22"/>
          <w:szCs w:val="22"/>
        </w:rPr>
        <w:t xml:space="preserve">of the IED </w:t>
      </w:r>
      <w:r w:rsidR="00C3711C" w:rsidRPr="00BA13B9">
        <w:rPr>
          <w:rStyle w:val="normaltextrun"/>
          <w:rFonts w:asciiTheme="minorHAnsi" w:hAnsiTheme="minorHAnsi" w:cstheme="minorBidi"/>
          <w:color w:val="000000" w:themeColor="text1"/>
          <w:sz w:val="22"/>
          <w:szCs w:val="22"/>
        </w:rPr>
        <w:t xml:space="preserve">and associated Annexes plus </w:t>
      </w:r>
      <w:r w:rsidR="00B36971" w:rsidRPr="00BA13B9">
        <w:rPr>
          <w:rStyle w:val="normaltextrun"/>
          <w:rFonts w:asciiTheme="minorHAnsi" w:hAnsiTheme="minorHAnsi" w:cstheme="minorBidi"/>
          <w:color w:val="000000" w:themeColor="text1"/>
          <w:sz w:val="22"/>
          <w:szCs w:val="22"/>
        </w:rPr>
        <w:t xml:space="preserve">the </w:t>
      </w:r>
      <w:r w:rsidR="006D1CB7" w:rsidRPr="00BA13B9">
        <w:rPr>
          <w:rStyle w:val="normaltextrun"/>
          <w:rFonts w:asciiTheme="minorHAnsi" w:hAnsiTheme="minorHAnsi" w:cstheme="minorBidi"/>
          <w:color w:val="000000" w:themeColor="text1"/>
          <w:sz w:val="22"/>
          <w:szCs w:val="22"/>
        </w:rPr>
        <w:t xml:space="preserve">transposition of the </w:t>
      </w:r>
      <w:r w:rsidR="00B36971" w:rsidRPr="00BA13B9">
        <w:rPr>
          <w:rStyle w:val="normaltextrun"/>
          <w:rFonts w:asciiTheme="minorHAnsi" w:hAnsiTheme="minorHAnsi" w:cstheme="minorBidi"/>
          <w:color w:val="000000" w:themeColor="text1"/>
          <w:sz w:val="22"/>
          <w:szCs w:val="22"/>
        </w:rPr>
        <w:t>obligations of the MCPD</w:t>
      </w:r>
      <w:r w:rsidR="006D1CB7" w:rsidRPr="00BA13B9">
        <w:rPr>
          <w:rStyle w:val="normaltextrun"/>
          <w:rFonts w:asciiTheme="minorHAnsi" w:hAnsiTheme="minorHAnsi" w:cstheme="minorBidi"/>
          <w:color w:val="000000" w:themeColor="text1"/>
          <w:sz w:val="22"/>
          <w:szCs w:val="22"/>
        </w:rPr>
        <w:t xml:space="preserve"> and related Annexes</w:t>
      </w:r>
      <w:r w:rsidR="00E22834" w:rsidRPr="00BA13B9">
        <w:rPr>
          <w:rStyle w:val="normaltextrun"/>
          <w:rFonts w:asciiTheme="minorHAnsi" w:hAnsiTheme="minorHAnsi" w:cstheme="minorBidi"/>
          <w:color w:val="000000" w:themeColor="text1"/>
          <w:sz w:val="22"/>
          <w:szCs w:val="22"/>
        </w:rPr>
        <w:t xml:space="preserve"> in respect to combustion plants</w:t>
      </w:r>
      <w:r w:rsidR="00B36971" w:rsidRPr="00BA13B9">
        <w:rPr>
          <w:rStyle w:val="normaltextrun"/>
          <w:rFonts w:asciiTheme="minorHAnsi" w:hAnsiTheme="minorHAnsi" w:cstheme="minorBidi"/>
          <w:b/>
          <w:bCs/>
          <w:color w:val="000000" w:themeColor="text1"/>
          <w:sz w:val="22"/>
          <w:szCs w:val="22"/>
        </w:rPr>
        <w:t>:</w:t>
      </w:r>
    </w:p>
    <w:p w14:paraId="42FCEDB6" w14:textId="77777777" w:rsidR="00AF19B4" w:rsidRPr="00BA13B9" w:rsidRDefault="00AF19B4" w:rsidP="00937BA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40F1990C" w14:textId="44A5C0AA" w:rsidR="00CB45C5" w:rsidRPr="00BA13B9" w:rsidRDefault="00083A23">
      <w:pPr>
        <w:pStyle w:val="paragraph"/>
        <w:numPr>
          <w:ilvl w:val="0"/>
          <w:numId w:val="4"/>
        </w:numPr>
        <w:spacing w:before="0" w:beforeAutospacing="0" w:after="0" w:afterAutospacing="0"/>
        <w:textAlignment w:val="baseline"/>
        <w:rPr>
          <w:rStyle w:val="normaltextrun"/>
          <w:rFonts w:asciiTheme="minorHAnsi" w:hAnsiTheme="minorHAnsi" w:cstheme="minorBidi"/>
          <w:color w:val="000000" w:themeColor="text1"/>
          <w:sz w:val="22"/>
          <w:szCs w:val="22"/>
        </w:rPr>
      </w:pPr>
      <w:r w:rsidRPr="00BA13B9">
        <w:rPr>
          <w:rStyle w:val="normaltextrun"/>
          <w:rFonts w:asciiTheme="minorHAnsi" w:hAnsiTheme="minorHAnsi" w:cstheme="minorBidi"/>
          <w:color w:val="000000" w:themeColor="text1"/>
          <w:sz w:val="22"/>
          <w:szCs w:val="22"/>
        </w:rPr>
        <w:t xml:space="preserve">where appropriate, </w:t>
      </w:r>
      <w:r w:rsidR="007D1A2C" w:rsidRPr="00BA13B9">
        <w:rPr>
          <w:rStyle w:val="normaltextrun"/>
          <w:rFonts w:asciiTheme="minorHAnsi" w:hAnsiTheme="minorHAnsi" w:cstheme="minorBidi"/>
          <w:color w:val="000000" w:themeColor="text1"/>
          <w:sz w:val="22"/>
          <w:szCs w:val="22"/>
        </w:rPr>
        <w:t xml:space="preserve">the </w:t>
      </w:r>
      <w:r w:rsidR="007246BA" w:rsidRPr="00BA13B9">
        <w:rPr>
          <w:rStyle w:val="normaltextrun"/>
          <w:rFonts w:asciiTheme="minorHAnsi" w:hAnsiTheme="minorHAnsi" w:cstheme="minorBidi"/>
          <w:color w:val="000000" w:themeColor="text1"/>
          <w:sz w:val="22"/>
          <w:szCs w:val="22"/>
        </w:rPr>
        <w:t xml:space="preserve">requirements </w:t>
      </w:r>
      <w:r w:rsidR="007D1A2C" w:rsidRPr="00BA13B9">
        <w:rPr>
          <w:rStyle w:val="normaltextrun"/>
          <w:rFonts w:asciiTheme="minorHAnsi" w:hAnsiTheme="minorHAnsi" w:cstheme="minorBidi"/>
          <w:color w:val="000000" w:themeColor="text1"/>
          <w:sz w:val="22"/>
          <w:szCs w:val="22"/>
        </w:rPr>
        <w:t xml:space="preserve">of Chapter III of the IED </w:t>
      </w:r>
      <w:r w:rsidR="00A55313" w:rsidRPr="00BA13B9">
        <w:rPr>
          <w:rStyle w:val="normaltextrun"/>
          <w:rFonts w:asciiTheme="minorHAnsi" w:hAnsiTheme="minorHAnsi" w:cstheme="minorBidi"/>
          <w:color w:val="000000" w:themeColor="text1"/>
          <w:sz w:val="22"/>
          <w:szCs w:val="22"/>
        </w:rPr>
        <w:t xml:space="preserve">are </w:t>
      </w:r>
      <w:r w:rsidR="00F02E0E" w:rsidRPr="00BA13B9">
        <w:rPr>
          <w:rStyle w:val="normaltextrun"/>
          <w:rFonts w:asciiTheme="minorHAnsi" w:hAnsiTheme="minorHAnsi" w:cstheme="minorBidi"/>
          <w:color w:val="000000" w:themeColor="text1"/>
          <w:sz w:val="22"/>
          <w:szCs w:val="22"/>
        </w:rPr>
        <w:t>suitably</w:t>
      </w:r>
      <w:r w:rsidR="00A55313" w:rsidRPr="00BA13B9">
        <w:rPr>
          <w:rStyle w:val="normaltextrun"/>
          <w:rFonts w:asciiTheme="minorHAnsi" w:hAnsiTheme="minorHAnsi" w:cstheme="minorBidi"/>
          <w:color w:val="000000" w:themeColor="text1"/>
          <w:sz w:val="22"/>
          <w:szCs w:val="22"/>
        </w:rPr>
        <w:t xml:space="preserve"> applied</w:t>
      </w:r>
      <w:r w:rsidR="00876585" w:rsidRPr="00BA13B9">
        <w:rPr>
          <w:rStyle w:val="normaltextrun"/>
          <w:rFonts w:asciiTheme="minorHAnsi" w:hAnsiTheme="minorHAnsi" w:cstheme="minorBidi"/>
          <w:color w:val="000000" w:themeColor="text1"/>
          <w:sz w:val="22"/>
          <w:szCs w:val="22"/>
        </w:rPr>
        <w:t xml:space="preserve"> in terms of the application of BAT</w:t>
      </w:r>
      <w:r w:rsidR="00C02D86" w:rsidRPr="00BA13B9">
        <w:rPr>
          <w:rStyle w:val="normaltextrun"/>
          <w:rFonts w:asciiTheme="minorHAnsi" w:hAnsiTheme="minorHAnsi" w:cstheme="minorBidi"/>
          <w:color w:val="000000" w:themeColor="text1"/>
          <w:sz w:val="22"/>
          <w:szCs w:val="22"/>
        </w:rPr>
        <w:t xml:space="preserve"> </w:t>
      </w:r>
      <w:r w:rsidR="000171FD" w:rsidRPr="00BA13B9">
        <w:rPr>
          <w:rStyle w:val="normaltextrun"/>
          <w:rFonts w:asciiTheme="minorHAnsi" w:hAnsiTheme="minorHAnsi" w:cstheme="minorBidi"/>
          <w:color w:val="000000" w:themeColor="text1"/>
          <w:sz w:val="22"/>
          <w:szCs w:val="22"/>
        </w:rPr>
        <w:t xml:space="preserve">and </w:t>
      </w:r>
      <w:r w:rsidR="00780DA2" w:rsidRPr="00BA13B9">
        <w:rPr>
          <w:rStyle w:val="normaltextrun"/>
          <w:rFonts w:asciiTheme="minorHAnsi" w:hAnsiTheme="minorHAnsi" w:cstheme="minorBidi"/>
          <w:color w:val="000000" w:themeColor="text1"/>
          <w:sz w:val="22"/>
          <w:szCs w:val="22"/>
        </w:rPr>
        <w:t>relevant</w:t>
      </w:r>
      <w:r w:rsidR="00F25629" w:rsidRPr="00BA13B9">
        <w:rPr>
          <w:rStyle w:val="normaltextrun"/>
          <w:rFonts w:asciiTheme="minorHAnsi" w:hAnsiTheme="minorHAnsi" w:cstheme="minorBidi"/>
          <w:color w:val="000000" w:themeColor="text1"/>
          <w:sz w:val="22"/>
          <w:szCs w:val="22"/>
        </w:rPr>
        <w:t xml:space="preserve"> E</w:t>
      </w:r>
      <w:r w:rsidR="00235132" w:rsidRPr="00BA13B9">
        <w:rPr>
          <w:rStyle w:val="normaltextrun"/>
          <w:rFonts w:asciiTheme="minorHAnsi" w:hAnsiTheme="minorHAnsi" w:cstheme="minorBidi"/>
          <w:color w:val="000000" w:themeColor="text1"/>
          <w:sz w:val="22"/>
          <w:szCs w:val="22"/>
        </w:rPr>
        <w:t xml:space="preserve">mission </w:t>
      </w:r>
      <w:r w:rsidR="00F25629" w:rsidRPr="00BA13B9">
        <w:rPr>
          <w:rStyle w:val="normaltextrun"/>
          <w:rFonts w:asciiTheme="minorHAnsi" w:hAnsiTheme="minorHAnsi" w:cstheme="minorBidi"/>
          <w:color w:val="000000" w:themeColor="text1"/>
          <w:sz w:val="22"/>
          <w:szCs w:val="22"/>
        </w:rPr>
        <w:t>L</w:t>
      </w:r>
      <w:r w:rsidR="00235132" w:rsidRPr="00BA13B9">
        <w:rPr>
          <w:rStyle w:val="normaltextrun"/>
          <w:rFonts w:asciiTheme="minorHAnsi" w:hAnsiTheme="minorHAnsi" w:cstheme="minorBidi"/>
          <w:color w:val="000000" w:themeColor="text1"/>
          <w:sz w:val="22"/>
          <w:szCs w:val="22"/>
        </w:rPr>
        <w:t xml:space="preserve">imit </w:t>
      </w:r>
      <w:r w:rsidR="00F25629" w:rsidRPr="00BA13B9">
        <w:rPr>
          <w:rStyle w:val="normaltextrun"/>
          <w:rFonts w:asciiTheme="minorHAnsi" w:hAnsiTheme="minorHAnsi" w:cstheme="minorBidi"/>
          <w:color w:val="000000" w:themeColor="text1"/>
          <w:sz w:val="22"/>
          <w:szCs w:val="22"/>
        </w:rPr>
        <w:t>V</w:t>
      </w:r>
      <w:r w:rsidR="00235132" w:rsidRPr="00BA13B9">
        <w:rPr>
          <w:rStyle w:val="normaltextrun"/>
          <w:rFonts w:asciiTheme="minorHAnsi" w:hAnsiTheme="minorHAnsi" w:cstheme="minorBidi"/>
          <w:color w:val="000000" w:themeColor="text1"/>
          <w:sz w:val="22"/>
          <w:szCs w:val="22"/>
        </w:rPr>
        <w:t>alue</w:t>
      </w:r>
      <w:r w:rsidR="00F25629" w:rsidRPr="00BA13B9">
        <w:rPr>
          <w:rStyle w:val="normaltextrun"/>
          <w:rFonts w:asciiTheme="minorHAnsi" w:hAnsiTheme="minorHAnsi" w:cstheme="minorBidi"/>
          <w:color w:val="000000" w:themeColor="text1"/>
          <w:sz w:val="22"/>
          <w:szCs w:val="22"/>
        </w:rPr>
        <w:t xml:space="preserve">s </w:t>
      </w:r>
      <w:r w:rsidR="000171FD" w:rsidRPr="00BA13B9">
        <w:rPr>
          <w:rStyle w:val="normaltextrun"/>
          <w:rFonts w:asciiTheme="minorHAnsi" w:hAnsiTheme="minorHAnsi" w:cstheme="minorBidi"/>
          <w:color w:val="000000" w:themeColor="text1"/>
          <w:sz w:val="22"/>
          <w:szCs w:val="22"/>
        </w:rPr>
        <w:t>plus</w:t>
      </w:r>
      <w:r w:rsidR="00F25629" w:rsidRPr="00BA13B9">
        <w:rPr>
          <w:rStyle w:val="normaltextrun"/>
          <w:rFonts w:asciiTheme="minorHAnsi" w:hAnsiTheme="minorHAnsi" w:cstheme="minorBidi"/>
          <w:color w:val="000000" w:themeColor="text1"/>
          <w:sz w:val="22"/>
          <w:szCs w:val="22"/>
        </w:rPr>
        <w:t xml:space="preserve"> requisite monitoring requirements</w:t>
      </w:r>
      <w:r w:rsidR="00A55313" w:rsidRPr="00BA13B9">
        <w:rPr>
          <w:rStyle w:val="normaltextrun"/>
          <w:rFonts w:asciiTheme="minorHAnsi" w:hAnsiTheme="minorHAnsi" w:cstheme="minorBidi"/>
          <w:color w:val="000000" w:themeColor="text1"/>
          <w:sz w:val="22"/>
          <w:szCs w:val="22"/>
        </w:rPr>
        <w:t xml:space="preserve"> </w:t>
      </w:r>
      <w:r w:rsidR="00F02E0E" w:rsidRPr="00BA13B9">
        <w:rPr>
          <w:rStyle w:val="normaltextrun"/>
          <w:rFonts w:asciiTheme="minorHAnsi" w:hAnsiTheme="minorHAnsi" w:cstheme="minorBidi"/>
          <w:color w:val="000000" w:themeColor="text1"/>
          <w:sz w:val="22"/>
          <w:szCs w:val="22"/>
        </w:rPr>
        <w:t>to</w:t>
      </w:r>
      <w:r w:rsidR="00A55313" w:rsidRPr="00BA13B9">
        <w:rPr>
          <w:rStyle w:val="normaltextrun"/>
          <w:rFonts w:asciiTheme="minorHAnsi" w:hAnsiTheme="minorHAnsi" w:cstheme="minorBidi"/>
          <w:color w:val="000000" w:themeColor="text1"/>
          <w:sz w:val="22"/>
          <w:szCs w:val="22"/>
        </w:rPr>
        <w:t xml:space="preserve"> the permit conditions </w:t>
      </w:r>
      <w:r w:rsidR="00EC1C4E" w:rsidRPr="00BA13B9">
        <w:rPr>
          <w:rStyle w:val="normaltextrun"/>
          <w:rFonts w:asciiTheme="minorHAnsi" w:hAnsiTheme="minorHAnsi" w:cstheme="minorBidi"/>
          <w:color w:val="000000" w:themeColor="text1"/>
          <w:sz w:val="22"/>
          <w:szCs w:val="22"/>
        </w:rPr>
        <w:t xml:space="preserve">for </w:t>
      </w:r>
      <w:r w:rsidR="00A94AD6" w:rsidRPr="00BA13B9">
        <w:rPr>
          <w:rStyle w:val="normaltextrun"/>
          <w:rFonts w:asciiTheme="minorHAnsi" w:hAnsiTheme="minorHAnsi" w:cstheme="minorBidi"/>
          <w:b/>
          <w:bCs/>
          <w:color w:val="000000" w:themeColor="text1"/>
          <w:sz w:val="22"/>
          <w:szCs w:val="22"/>
        </w:rPr>
        <w:t>existing</w:t>
      </w:r>
      <w:r w:rsidR="00A94AD6" w:rsidRPr="00BA13B9">
        <w:rPr>
          <w:rStyle w:val="normaltextrun"/>
          <w:rFonts w:asciiTheme="minorHAnsi" w:hAnsiTheme="minorHAnsi" w:cstheme="minorBidi"/>
          <w:color w:val="000000" w:themeColor="text1"/>
          <w:sz w:val="22"/>
          <w:szCs w:val="22"/>
        </w:rPr>
        <w:t xml:space="preserve"> and </w:t>
      </w:r>
      <w:r w:rsidR="00EC1C4E" w:rsidRPr="00BA13B9">
        <w:rPr>
          <w:rStyle w:val="normaltextrun"/>
          <w:rFonts w:asciiTheme="minorHAnsi" w:hAnsiTheme="minorHAnsi" w:cstheme="minorBidi"/>
          <w:b/>
          <w:bCs/>
          <w:color w:val="000000" w:themeColor="text1"/>
          <w:sz w:val="22"/>
          <w:szCs w:val="22"/>
        </w:rPr>
        <w:t>new</w:t>
      </w:r>
      <w:r w:rsidR="00EC1C4E" w:rsidRPr="00BA13B9">
        <w:rPr>
          <w:rStyle w:val="normaltextrun"/>
          <w:rFonts w:asciiTheme="minorHAnsi" w:hAnsiTheme="minorHAnsi" w:cstheme="minorBidi"/>
          <w:color w:val="000000" w:themeColor="text1"/>
          <w:sz w:val="22"/>
          <w:szCs w:val="22"/>
        </w:rPr>
        <w:t xml:space="preserve"> large combustion plants; and</w:t>
      </w:r>
    </w:p>
    <w:p w14:paraId="13CE144D" w14:textId="77777777" w:rsidR="00921867" w:rsidRPr="00BA13B9" w:rsidRDefault="00921867" w:rsidP="00CB45C5">
      <w:pPr>
        <w:pStyle w:val="paragraph"/>
        <w:spacing w:before="0" w:beforeAutospacing="0" w:after="0" w:afterAutospacing="0"/>
        <w:ind w:left="720"/>
        <w:textAlignment w:val="baseline"/>
        <w:rPr>
          <w:rStyle w:val="normaltextrun"/>
          <w:rFonts w:asciiTheme="minorHAnsi" w:hAnsiTheme="minorHAnsi" w:cstheme="minorBidi"/>
          <w:color w:val="000000" w:themeColor="text1"/>
          <w:sz w:val="22"/>
          <w:szCs w:val="22"/>
        </w:rPr>
      </w:pPr>
    </w:p>
    <w:p w14:paraId="7E68FFCE" w14:textId="2B673D21" w:rsidR="005E7F00" w:rsidRPr="00BA13B9" w:rsidRDefault="006A340E">
      <w:pPr>
        <w:pStyle w:val="paragraph"/>
        <w:numPr>
          <w:ilvl w:val="0"/>
          <w:numId w:val="4"/>
        </w:numPr>
        <w:spacing w:before="0" w:beforeAutospacing="0" w:after="0" w:afterAutospacing="0"/>
        <w:textAlignment w:val="baseline"/>
        <w:rPr>
          <w:rStyle w:val="normaltextrun"/>
          <w:rFonts w:asciiTheme="minorHAnsi" w:hAnsiTheme="minorHAnsi" w:cstheme="minorBidi"/>
          <w:color w:val="000000" w:themeColor="text1"/>
          <w:sz w:val="22"/>
          <w:szCs w:val="22"/>
        </w:rPr>
      </w:pPr>
      <w:r w:rsidRPr="00BA13B9">
        <w:rPr>
          <w:rStyle w:val="normaltextrun"/>
          <w:rFonts w:asciiTheme="minorHAnsi" w:hAnsiTheme="minorHAnsi" w:cstheme="minorBidi"/>
          <w:color w:val="000000" w:themeColor="text1"/>
          <w:sz w:val="22"/>
          <w:szCs w:val="22"/>
        </w:rPr>
        <w:t>as appro</w:t>
      </w:r>
      <w:r w:rsidR="00DD5507" w:rsidRPr="00BA13B9">
        <w:rPr>
          <w:rStyle w:val="normaltextrun"/>
          <w:rFonts w:asciiTheme="minorHAnsi" w:hAnsiTheme="minorHAnsi" w:cstheme="minorBidi"/>
          <w:color w:val="000000" w:themeColor="text1"/>
          <w:sz w:val="22"/>
          <w:szCs w:val="22"/>
        </w:rPr>
        <w:t xml:space="preserve">priate, </w:t>
      </w:r>
      <w:r w:rsidR="00EC1C4E" w:rsidRPr="00BA13B9">
        <w:rPr>
          <w:rStyle w:val="normaltextrun"/>
          <w:rFonts w:asciiTheme="minorHAnsi" w:hAnsiTheme="minorHAnsi" w:cstheme="minorBidi"/>
          <w:color w:val="000000" w:themeColor="text1"/>
          <w:sz w:val="22"/>
          <w:szCs w:val="22"/>
        </w:rPr>
        <w:t xml:space="preserve">a phased implementation </w:t>
      </w:r>
      <w:r w:rsidR="009F2826" w:rsidRPr="00BA13B9">
        <w:rPr>
          <w:rStyle w:val="normaltextrun"/>
          <w:rFonts w:asciiTheme="minorHAnsi" w:hAnsiTheme="minorHAnsi" w:cstheme="minorBidi"/>
          <w:color w:val="000000" w:themeColor="text1"/>
          <w:sz w:val="22"/>
          <w:szCs w:val="22"/>
        </w:rPr>
        <w:t>applie</w:t>
      </w:r>
      <w:r w:rsidR="00A77641" w:rsidRPr="00BA13B9">
        <w:rPr>
          <w:rStyle w:val="normaltextrun"/>
          <w:rFonts w:asciiTheme="minorHAnsi" w:hAnsiTheme="minorHAnsi" w:cstheme="minorBidi"/>
          <w:color w:val="000000" w:themeColor="text1"/>
          <w:sz w:val="22"/>
          <w:szCs w:val="22"/>
        </w:rPr>
        <w:t xml:space="preserve">s for the MCPD </w:t>
      </w:r>
      <w:r w:rsidR="00D507D1" w:rsidRPr="00BA13B9">
        <w:rPr>
          <w:rStyle w:val="normaltextrun"/>
          <w:rFonts w:asciiTheme="minorHAnsi" w:hAnsiTheme="minorHAnsi" w:cstheme="minorBidi"/>
          <w:color w:val="000000" w:themeColor="text1"/>
          <w:sz w:val="22"/>
          <w:szCs w:val="22"/>
        </w:rPr>
        <w:t>obligations</w:t>
      </w:r>
      <w:r w:rsidR="00A77641" w:rsidRPr="00BA13B9">
        <w:rPr>
          <w:rStyle w:val="normaltextrun"/>
          <w:rFonts w:asciiTheme="minorHAnsi" w:hAnsiTheme="minorHAnsi" w:cstheme="minorBidi"/>
          <w:color w:val="000000" w:themeColor="text1"/>
          <w:sz w:val="22"/>
          <w:szCs w:val="22"/>
        </w:rPr>
        <w:t xml:space="preserve"> </w:t>
      </w:r>
      <w:r w:rsidR="00AA7A45" w:rsidRPr="00BA13B9">
        <w:rPr>
          <w:rStyle w:val="normaltextrun"/>
          <w:rFonts w:asciiTheme="minorHAnsi" w:hAnsiTheme="minorHAnsi" w:cstheme="minorBidi"/>
          <w:color w:val="000000" w:themeColor="text1"/>
          <w:sz w:val="22"/>
          <w:szCs w:val="22"/>
        </w:rPr>
        <w:t xml:space="preserve">in </w:t>
      </w:r>
      <w:r w:rsidR="005E7F00" w:rsidRPr="00BA13B9">
        <w:rPr>
          <w:rStyle w:val="normaltextrun"/>
          <w:rFonts w:asciiTheme="minorHAnsi" w:hAnsiTheme="minorHAnsi" w:cstheme="minorHAnsi"/>
          <w:color w:val="000000" w:themeColor="text1"/>
          <w:sz w:val="22"/>
          <w:szCs w:val="22"/>
        </w:rPr>
        <w:t>relati</w:t>
      </w:r>
      <w:r w:rsidR="00AA7A45" w:rsidRPr="00BA13B9">
        <w:rPr>
          <w:rStyle w:val="normaltextrun"/>
          <w:rFonts w:asciiTheme="minorHAnsi" w:hAnsiTheme="minorHAnsi" w:cstheme="minorHAnsi"/>
          <w:color w:val="000000" w:themeColor="text1"/>
          <w:sz w:val="22"/>
          <w:szCs w:val="22"/>
        </w:rPr>
        <w:t>on</w:t>
      </w:r>
      <w:r w:rsidR="005E7F00" w:rsidRPr="00BA13B9">
        <w:rPr>
          <w:rStyle w:val="normaltextrun"/>
          <w:rFonts w:asciiTheme="minorHAnsi" w:hAnsiTheme="minorHAnsi" w:cstheme="minorHAnsi"/>
          <w:color w:val="000000" w:themeColor="text1"/>
          <w:sz w:val="22"/>
          <w:szCs w:val="22"/>
        </w:rPr>
        <w:t xml:space="preserve"> to </w:t>
      </w:r>
      <w:r w:rsidR="005E7F00" w:rsidRPr="00BA13B9">
        <w:rPr>
          <w:rStyle w:val="normaltextrun"/>
          <w:rFonts w:asciiTheme="minorHAnsi" w:hAnsiTheme="minorHAnsi" w:cstheme="minorHAnsi"/>
          <w:b/>
          <w:bCs/>
          <w:color w:val="000000" w:themeColor="text1"/>
          <w:sz w:val="22"/>
          <w:szCs w:val="22"/>
        </w:rPr>
        <w:t xml:space="preserve">existing </w:t>
      </w:r>
      <w:r w:rsidR="005E7F00" w:rsidRPr="00BA13B9">
        <w:rPr>
          <w:rStyle w:val="normaltextrun"/>
          <w:rFonts w:asciiTheme="minorHAnsi" w:hAnsiTheme="minorHAnsi" w:cstheme="minorHAnsi"/>
          <w:color w:val="000000" w:themeColor="text1"/>
          <w:sz w:val="22"/>
          <w:szCs w:val="22"/>
        </w:rPr>
        <w:t xml:space="preserve">medium combustion plants (i.e. where such plants </w:t>
      </w:r>
      <w:r w:rsidR="005E7F00" w:rsidRPr="00BA13B9">
        <w:rPr>
          <w:rFonts w:asciiTheme="minorHAnsi" w:hAnsiTheme="minorHAnsi" w:cstheme="minorHAnsi"/>
          <w:sz w:val="22"/>
          <w:szCs w:val="22"/>
        </w:rPr>
        <w:t xml:space="preserve">were first put into operation before 20 December 2018, or for which permits were granted before 19 December 2017 and the plants were put into operation no later than 20 December 2018) and </w:t>
      </w:r>
      <w:r w:rsidR="005E7F00" w:rsidRPr="00BA13B9">
        <w:rPr>
          <w:rFonts w:asciiTheme="minorHAnsi" w:hAnsiTheme="minorHAnsi" w:cstheme="minorHAnsi"/>
          <w:b/>
          <w:bCs/>
          <w:sz w:val="22"/>
          <w:szCs w:val="22"/>
        </w:rPr>
        <w:t>new</w:t>
      </w:r>
      <w:r w:rsidR="005E7F00" w:rsidRPr="00BA13B9">
        <w:rPr>
          <w:rFonts w:asciiTheme="minorHAnsi" w:hAnsiTheme="minorHAnsi" w:cstheme="minorHAnsi"/>
          <w:sz w:val="22"/>
          <w:szCs w:val="22"/>
        </w:rPr>
        <w:t xml:space="preserve"> medium combustion plants</w:t>
      </w:r>
      <w:r w:rsidR="00CA61DB" w:rsidRPr="00BA13B9">
        <w:rPr>
          <w:rFonts w:asciiTheme="minorHAnsi" w:hAnsiTheme="minorHAnsi" w:cstheme="minorHAnsi"/>
          <w:sz w:val="22"/>
          <w:szCs w:val="22"/>
        </w:rPr>
        <w:t>,</w:t>
      </w:r>
      <w:r w:rsidR="005E7F00" w:rsidRPr="00BA13B9">
        <w:rPr>
          <w:rFonts w:asciiTheme="minorHAnsi" w:hAnsiTheme="minorHAnsi" w:cstheme="minorHAnsi"/>
          <w:sz w:val="22"/>
          <w:szCs w:val="22"/>
        </w:rPr>
        <w:t xml:space="preserve"> </w:t>
      </w:r>
      <w:r w:rsidR="005E7F00" w:rsidRPr="00BA13B9">
        <w:rPr>
          <w:rStyle w:val="normaltextrun"/>
          <w:rFonts w:asciiTheme="minorHAnsi" w:hAnsiTheme="minorHAnsi" w:cstheme="minorHAnsi"/>
          <w:color w:val="000000" w:themeColor="text1"/>
          <w:sz w:val="22"/>
          <w:szCs w:val="22"/>
        </w:rPr>
        <w:t>with</w:t>
      </w:r>
      <w:r w:rsidR="005E7F00" w:rsidRPr="00BA13B9">
        <w:rPr>
          <w:rStyle w:val="normaltextrun"/>
          <w:rFonts w:asciiTheme="minorHAnsi" w:hAnsiTheme="minorHAnsi" w:cstheme="minorHAnsi"/>
          <w:b/>
          <w:bCs/>
          <w:color w:val="000000" w:themeColor="text1"/>
          <w:sz w:val="22"/>
          <w:szCs w:val="22"/>
        </w:rPr>
        <w:t xml:space="preserve">: </w:t>
      </w:r>
    </w:p>
    <w:p w14:paraId="1D2A82DD" w14:textId="77777777" w:rsidR="005E7F00" w:rsidRPr="00BA13B9" w:rsidRDefault="005E7F00" w:rsidP="005E7F00">
      <w:pPr>
        <w:pStyle w:val="paragraph"/>
        <w:spacing w:before="0" w:beforeAutospacing="0" w:after="0" w:afterAutospacing="0"/>
        <w:ind w:left="720"/>
        <w:textAlignment w:val="baseline"/>
        <w:rPr>
          <w:rStyle w:val="normaltextrun"/>
          <w:rFonts w:asciiTheme="minorHAnsi" w:hAnsiTheme="minorHAnsi" w:cstheme="minorHAnsi"/>
          <w:color w:val="000000" w:themeColor="text1"/>
          <w:sz w:val="22"/>
          <w:szCs w:val="22"/>
        </w:rPr>
      </w:pPr>
    </w:p>
    <w:p w14:paraId="02EB2A09" w14:textId="7F42EA50" w:rsidR="005E7F00" w:rsidRPr="00BA13B9" w:rsidRDefault="005E7F00" w:rsidP="005E7F00">
      <w:pPr>
        <w:pStyle w:val="paragraph"/>
        <w:spacing w:before="0" w:beforeAutospacing="0" w:after="0" w:afterAutospacing="0"/>
        <w:ind w:left="1440"/>
        <w:textAlignment w:val="baseline"/>
        <w:rPr>
          <w:rStyle w:val="normaltextrun"/>
          <w:rFonts w:asciiTheme="minorHAnsi" w:hAnsiTheme="minorHAnsi" w:cstheme="minorHAnsi"/>
          <w:color w:val="000000" w:themeColor="text1"/>
          <w:sz w:val="22"/>
          <w:szCs w:val="22"/>
        </w:rPr>
      </w:pPr>
      <w:r w:rsidRPr="00BA13B9">
        <w:rPr>
          <w:rStyle w:val="normaltextrun"/>
          <w:rFonts w:asciiTheme="minorHAnsi" w:hAnsiTheme="minorHAnsi" w:cstheme="minorHAnsi"/>
          <w:b/>
          <w:bCs/>
          <w:color w:val="000000" w:themeColor="text1"/>
          <w:sz w:val="22"/>
          <w:szCs w:val="22"/>
        </w:rPr>
        <w:lastRenderedPageBreak/>
        <w:t>(i)</w:t>
      </w:r>
      <w:r w:rsidRPr="00BA13B9">
        <w:rPr>
          <w:rStyle w:val="normaltextrun"/>
          <w:rFonts w:asciiTheme="minorHAnsi" w:hAnsiTheme="minorHAnsi" w:cstheme="minorHAnsi"/>
          <w:color w:val="000000" w:themeColor="text1"/>
          <w:sz w:val="22"/>
          <w:szCs w:val="22"/>
        </w:rPr>
        <w:t xml:space="preserve"> existing medium combustion plants (MCPs) with a thermal rated input of greater than 5MW but less than 50MW requiring a permit from 1 January 2024 (where Emission Limit Values (ELVs) are set in the permit for existing MCPs, these must be complied with from 1 January 2025); </w:t>
      </w:r>
    </w:p>
    <w:p w14:paraId="12B85544" w14:textId="77777777" w:rsidR="005E7F00" w:rsidRPr="00BA13B9" w:rsidRDefault="005E7F00" w:rsidP="005E7F00">
      <w:pPr>
        <w:pStyle w:val="paragraph"/>
        <w:spacing w:before="0" w:beforeAutospacing="0" w:after="0" w:afterAutospacing="0"/>
        <w:ind w:left="720"/>
        <w:textAlignment w:val="baseline"/>
        <w:rPr>
          <w:rStyle w:val="normaltextrun"/>
          <w:rFonts w:asciiTheme="minorHAnsi" w:hAnsiTheme="minorHAnsi" w:cstheme="minorHAnsi"/>
          <w:b/>
          <w:bCs/>
          <w:color w:val="000000" w:themeColor="text1"/>
          <w:sz w:val="22"/>
          <w:szCs w:val="22"/>
        </w:rPr>
      </w:pPr>
    </w:p>
    <w:p w14:paraId="44ABDBCF" w14:textId="0F8656BA" w:rsidR="005E7F00" w:rsidRPr="00BA13B9" w:rsidRDefault="005E7F00" w:rsidP="005E7F00">
      <w:pPr>
        <w:pStyle w:val="paragraph"/>
        <w:spacing w:before="0" w:beforeAutospacing="0" w:after="0" w:afterAutospacing="0"/>
        <w:ind w:left="1440"/>
        <w:textAlignment w:val="baseline"/>
        <w:rPr>
          <w:rStyle w:val="normaltextrun"/>
          <w:rFonts w:asciiTheme="minorHAnsi" w:hAnsiTheme="minorHAnsi" w:cstheme="minorHAnsi"/>
          <w:color w:val="000000" w:themeColor="text1"/>
          <w:sz w:val="22"/>
          <w:szCs w:val="22"/>
        </w:rPr>
      </w:pPr>
      <w:r w:rsidRPr="00BA13B9">
        <w:rPr>
          <w:rStyle w:val="normaltextrun"/>
          <w:rFonts w:asciiTheme="minorHAnsi" w:hAnsiTheme="minorHAnsi" w:cstheme="minorHAnsi"/>
          <w:b/>
          <w:bCs/>
          <w:color w:val="000000" w:themeColor="text1"/>
          <w:sz w:val="22"/>
          <w:szCs w:val="22"/>
        </w:rPr>
        <w:t xml:space="preserve">(ii) </w:t>
      </w:r>
      <w:r w:rsidRPr="00BA13B9">
        <w:rPr>
          <w:rStyle w:val="normaltextrun"/>
          <w:rFonts w:asciiTheme="minorHAnsi" w:hAnsiTheme="minorHAnsi" w:cstheme="minorHAnsi"/>
          <w:color w:val="000000" w:themeColor="text1"/>
          <w:sz w:val="22"/>
          <w:szCs w:val="22"/>
        </w:rPr>
        <w:t xml:space="preserve">existing MCPs with a thermal rated input of greater than 1MW but equal to or less than 5MW requiring a permit from 1 January 2029 (where ELVs are set in the permit for existing MCPs, these must be complied with from </w:t>
      </w:r>
      <w:r w:rsidRPr="00BA13B9">
        <w:rPr>
          <w:rFonts w:asciiTheme="minorHAnsi" w:hAnsiTheme="minorHAnsi" w:cstheme="minorHAnsi"/>
          <w:sz w:val="22"/>
          <w:szCs w:val="22"/>
        </w:rPr>
        <w:t>1 January 2030)</w:t>
      </w:r>
      <w:r w:rsidRPr="00BA13B9">
        <w:rPr>
          <w:rStyle w:val="normaltextrun"/>
          <w:rFonts w:asciiTheme="minorHAnsi" w:hAnsiTheme="minorHAnsi" w:cstheme="minorHAnsi"/>
          <w:color w:val="000000" w:themeColor="text1"/>
          <w:sz w:val="22"/>
          <w:szCs w:val="22"/>
        </w:rPr>
        <w:t xml:space="preserve">; and </w:t>
      </w:r>
    </w:p>
    <w:p w14:paraId="101C7755" w14:textId="77777777" w:rsidR="005E7F00" w:rsidRPr="00BA13B9" w:rsidRDefault="005E7F00" w:rsidP="005E7F00">
      <w:pPr>
        <w:pStyle w:val="paragraph"/>
        <w:spacing w:before="0" w:beforeAutospacing="0" w:after="0" w:afterAutospacing="0"/>
        <w:ind w:left="720"/>
        <w:textAlignment w:val="baseline"/>
      </w:pPr>
    </w:p>
    <w:p w14:paraId="2F1AB745" w14:textId="0A4180BF" w:rsidR="005E7F00" w:rsidRDefault="005E7F00" w:rsidP="005E7F00">
      <w:pPr>
        <w:pStyle w:val="paragraph"/>
        <w:spacing w:before="0" w:beforeAutospacing="0" w:after="0" w:afterAutospacing="0"/>
        <w:ind w:left="1440"/>
        <w:textAlignment w:val="baseline"/>
        <w:rPr>
          <w:rFonts w:asciiTheme="minorHAnsi" w:hAnsiTheme="minorHAnsi" w:cstheme="minorHAnsi"/>
          <w:color w:val="000000" w:themeColor="text1"/>
          <w:sz w:val="22"/>
          <w:szCs w:val="22"/>
        </w:rPr>
      </w:pPr>
      <w:r w:rsidRPr="00BA13B9">
        <w:rPr>
          <w:rFonts w:asciiTheme="minorHAnsi" w:hAnsiTheme="minorHAnsi" w:cstheme="minorHAnsi"/>
          <w:b/>
          <w:bCs/>
          <w:sz w:val="22"/>
          <w:szCs w:val="22"/>
        </w:rPr>
        <w:t>(iii)</w:t>
      </w:r>
      <w:r w:rsidRPr="00BA13B9">
        <w:rPr>
          <w:rFonts w:asciiTheme="minorHAnsi" w:hAnsiTheme="minorHAnsi" w:cstheme="minorHAnsi"/>
          <w:sz w:val="22"/>
          <w:szCs w:val="22"/>
        </w:rPr>
        <w:t xml:space="preserve"> all new MCPs requiring to be covered by conditions in a PPC permit before they are put into operation (where ELVs are set in the permit for new MCPs, these must be complied with from the date the MCPs are put into operation).</w:t>
      </w:r>
      <w:r>
        <w:rPr>
          <w:rFonts w:asciiTheme="minorHAnsi" w:hAnsiTheme="minorHAnsi" w:cstheme="minorHAnsi"/>
          <w:sz w:val="22"/>
          <w:szCs w:val="22"/>
        </w:rPr>
        <w:t xml:space="preserve"> </w:t>
      </w:r>
    </w:p>
    <w:p w14:paraId="55CFD6C6" w14:textId="77777777" w:rsidR="0090618E" w:rsidRDefault="0090618E" w:rsidP="00937BA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shd w:val="clear" w:color="auto" w:fill="FFFF00"/>
        </w:rPr>
      </w:pPr>
    </w:p>
    <w:p w14:paraId="52E0C168" w14:textId="73D725CA" w:rsidR="00A97F3B" w:rsidRPr="00015240" w:rsidRDefault="019C58D0" w:rsidP="499781F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shd w:val="clear" w:color="auto" w:fill="FFFF00"/>
        </w:rPr>
      </w:pPr>
      <w:r w:rsidRPr="499781FE">
        <w:rPr>
          <w:rStyle w:val="normaltextrun"/>
          <w:rFonts w:asciiTheme="minorHAnsi" w:hAnsiTheme="minorHAnsi" w:cstheme="minorBidi"/>
          <w:color w:val="000000" w:themeColor="text1"/>
          <w:sz w:val="22"/>
          <w:szCs w:val="22"/>
        </w:rPr>
        <w:t>S</w:t>
      </w:r>
      <w:r w:rsidR="27097B91" w:rsidRPr="499781FE">
        <w:rPr>
          <w:rStyle w:val="normaltextrun"/>
          <w:rFonts w:asciiTheme="minorHAnsi" w:hAnsiTheme="minorHAnsi" w:cstheme="minorBidi"/>
          <w:color w:val="000000" w:themeColor="text1"/>
          <w:sz w:val="22"/>
          <w:szCs w:val="22"/>
        </w:rPr>
        <w:t xml:space="preserve">ingle </w:t>
      </w:r>
      <w:r w:rsidR="1C3B928A" w:rsidRPr="499781FE">
        <w:rPr>
          <w:rStyle w:val="normaltextrun"/>
          <w:rFonts w:asciiTheme="minorHAnsi" w:hAnsiTheme="minorHAnsi" w:cstheme="minorBidi"/>
          <w:color w:val="000000" w:themeColor="text1"/>
          <w:sz w:val="22"/>
          <w:szCs w:val="22"/>
        </w:rPr>
        <w:t>or dual-fuel gas turbines</w:t>
      </w:r>
      <w:r w:rsidR="6F03271D" w:rsidRPr="499781FE">
        <w:rPr>
          <w:rStyle w:val="normaltextrun"/>
          <w:rFonts w:asciiTheme="minorHAnsi" w:hAnsiTheme="minorHAnsi" w:cstheme="minorBidi"/>
          <w:color w:val="000000" w:themeColor="text1"/>
          <w:sz w:val="22"/>
          <w:szCs w:val="22"/>
        </w:rPr>
        <w:t>,</w:t>
      </w:r>
      <w:r w:rsidR="1C3B928A" w:rsidRPr="499781FE">
        <w:rPr>
          <w:rStyle w:val="normaltextrun"/>
          <w:rFonts w:asciiTheme="minorHAnsi" w:hAnsiTheme="minorHAnsi" w:cstheme="minorBidi"/>
          <w:color w:val="000000" w:themeColor="text1"/>
          <w:sz w:val="22"/>
          <w:szCs w:val="22"/>
        </w:rPr>
        <w:t xml:space="preserve"> gas engines and</w:t>
      </w:r>
      <w:r w:rsidR="45297F91" w:rsidRPr="499781FE">
        <w:rPr>
          <w:rStyle w:val="normaltextrun"/>
          <w:rFonts w:asciiTheme="minorHAnsi" w:hAnsiTheme="minorHAnsi" w:cstheme="minorBidi"/>
          <w:color w:val="000000" w:themeColor="text1"/>
          <w:sz w:val="22"/>
          <w:szCs w:val="22"/>
        </w:rPr>
        <w:t xml:space="preserve"> combustion plant in which gaseous products of combustion are used for the direct heating, drying, or any other treatment of objects or materials</w:t>
      </w:r>
      <w:r w:rsidRPr="499781FE">
        <w:rPr>
          <w:rStyle w:val="normaltextrun"/>
          <w:rFonts w:asciiTheme="minorHAnsi" w:hAnsiTheme="minorHAnsi" w:cstheme="minorBidi"/>
          <w:color w:val="000000" w:themeColor="text1"/>
          <w:sz w:val="22"/>
          <w:szCs w:val="22"/>
        </w:rPr>
        <w:t xml:space="preserve"> </w:t>
      </w:r>
      <w:r w:rsidR="3FD349E7" w:rsidRPr="499781FE">
        <w:rPr>
          <w:rStyle w:val="normaltextrun"/>
          <w:rFonts w:asciiTheme="minorHAnsi" w:hAnsiTheme="minorHAnsi" w:cstheme="minorBidi"/>
          <w:color w:val="000000" w:themeColor="text1"/>
          <w:sz w:val="22"/>
          <w:szCs w:val="22"/>
        </w:rPr>
        <w:t xml:space="preserve">are exempt from the requirements </w:t>
      </w:r>
      <w:r w:rsidR="077CFA2D" w:rsidRPr="499781FE">
        <w:rPr>
          <w:rStyle w:val="normaltextrun"/>
          <w:rFonts w:asciiTheme="minorHAnsi" w:hAnsiTheme="minorHAnsi" w:cstheme="minorBidi"/>
          <w:color w:val="000000" w:themeColor="text1"/>
          <w:sz w:val="22"/>
          <w:szCs w:val="22"/>
        </w:rPr>
        <w:t xml:space="preserve">of </w:t>
      </w:r>
      <w:r w:rsidR="627D56CE" w:rsidRPr="499781FE">
        <w:rPr>
          <w:rStyle w:val="normaltextrun"/>
          <w:rFonts w:asciiTheme="minorHAnsi" w:hAnsiTheme="minorHAnsi" w:cstheme="minorBidi"/>
          <w:color w:val="000000" w:themeColor="text1"/>
          <w:sz w:val="22"/>
          <w:szCs w:val="22"/>
        </w:rPr>
        <w:t xml:space="preserve">Chapter III </w:t>
      </w:r>
      <w:r w:rsidR="45656CFB" w:rsidRPr="499781FE">
        <w:rPr>
          <w:rStyle w:val="normaltextrun"/>
          <w:rFonts w:asciiTheme="minorHAnsi" w:hAnsiTheme="minorHAnsi" w:cstheme="minorBidi"/>
          <w:color w:val="000000" w:themeColor="text1"/>
          <w:sz w:val="22"/>
          <w:szCs w:val="22"/>
        </w:rPr>
        <w:t xml:space="preserve">of the IED and </w:t>
      </w:r>
      <w:r w:rsidR="44CA9C98" w:rsidRPr="499781FE">
        <w:rPr>
          <w:rStyle w:val="normaltextrun"/>
          <w:rFonts w:asciiTheme="minorHAnsi" w:hAnsiTheme="minorHAnsi" w:cstheme="minorBidi"/>
          <w:color w:val="000000" w:themeColor="text1"/>
          <w:sz w:val="22"/>
          <w:szCs w:val="22"/>
        </w:rPr>
        <w:t xml:space="preserve">from the </w:t>
      </w:r>
      <w:r w:rsidR="7DC301CB" w:rsidRPr="499781FE">
        <w:rPr>
          <w:rStyle w:val="normaltextrun"/>
          <w:rFonts w:asciiTheme="minorHAnsi" w:hAnsiTheme="minorHAnsi" w:cstheme="minorBidi"/>
          <w:color w:val="000000" w:themeColor="text1"/>
          <w:sz w:val="22"/>
          <w:szCs w:val="22"/>
        </w:rPr>
        <w:t>obligation</w:t>
      </w:r>
      <w:r w:rsidR="2E20A290" w:rsidRPr="499781FE">
        <w:rPr>
          <w:rStyle w:val="normaltextrun"/>
          <w:rFonts w:asciiTheme="minorHAnsi" w:hAnsiTheme="minorHAnsi" w:cstheme="minorBidi"/>
          <w:color w:val="000000" w:themeColor="text1"/>
          <w:sz w:val="22"/>
          <w:szCs w:val="22"/>
        </w:rPr>
        <w:t>s</w:t>
      </w:r>
      <w:r w:rsidR="7DC301CB" w:rsidRPr="499781FE">
        <w:rPr>
          <w:rStyle w:val="normaltextrun"/>
          <w:rFonts w:asciiTheme="minorHAnsi" w:hAnsiTheme="minorHAnsi" w:cstheme="minorBidi"/>
          <w:color w:val="000000" w:themeColor="text1"/>
          <w:sz w:val="22"/>
          <w:szCs w:val="22"/>
        </w:rPr>
        <w:t xml:space="preserve"> of the </w:t>
      </w:r>
      <w:r w:rsidR="45656CFB" w:rsidRPr="499781FE">
        <w:rPr>
          <w:rStyle w:val="normaltextrun"/>
          <w:rFonts w:asciiTheme="minorHAnsi" w:hAnsiTheme="minorHAnsi" w:cstheme="minorBidi"/>
          <w:color w:val="000000" w:themeColor="text1"/>
          <w:sz w:val="22"/>
          <w:szCs w:val="22"/>
        </w:rPr>
        <w:t>MCPD</w:t>
      </w:r>
      <w:r w:rsidR="2A809B04" w:rsidRPr="499781FE">
        <w:rPr>
          <w:rStyle w:val="normaltextrun"/>
          <w:rFonts w:asciiTheme="minorHAnsi" w:hAnsiTheme="minorHAnsi" w:cstheme="minorBidi"/>
          <w:color w:val="000000" w:themeColor="text1"/>
          <w:sz w:val="22"/>
          <w:szCs w:val="22"/>
        </w:rPr>
        <w:t xml:space="preserve"> </w:t>
      </w:r>
      <w:r w:rsidR="73CA1D4E" w:rsidRPr="499781FE">
        <w:rPr>
          <w:rStyle w:val="normaltextrun"/>
          <w:rFonts w:asciiTheme="minorHAnsi" w:hAnsiTheme="minorHAnsi" w:cstheme="minorBidi"/>
          <w:color w:val="000000" w:themeColor="text1"/>
          <w:sz w:val="22"/>
          <w:szCs w:val="22"/>
        </w:rPr>
        <w:t xml:space="preserve">- </w:t>
      </w:r>
      <w:r w:rsidR="5CF152EA" w:rsidRPr="499781FE">
        <w:rPr>
          <w:rStyle w:val="normaltextrun"/>
          <w:rFonts w:asciiTheme="minorHAnsi" w:hAnsiTheme="minorHAnsi" w:cstheme="minorBidi"/>
          <w:color w:val="000000" w:themeColor="text1"/>
          <w:sz w:val="22"/>
          <w:szCs w:val="22"/>
        </w:rPr>
        <w:t xml:space="preserve">with diesel engines </w:t>
      </w:r>
      <w:r w:rsidR="18994546" w:rsidRPr="499781FE">
        <w:rPr>
          <w:rStyle w:val="normaltextrun"/>
          <w:rFonts w:asciiTheme="minorHAnsi" w:hAnsiTheme="minorHAnsi" w:cstheme="minorBidi"/>
          <w:color w:val="000000" w:themeColor="text1"/>
          <w:sz w:val="22"/>
          <w:szCs w:val="22"/>
        </w:rPr>
        <w:t>(</w:t>
      </w:r>
      <w:r w:rsidR="6FD784C3" w:rsidRPr="499781FE">
        <w:rPr>
          <w:rStyle w:val="normaltextrun"/>
          <w:rFonts w:asciiTheme="minorHAnsi" w:hAnsiTheme="minorHAnsi" w:cstheme="minorBidi"/>
          <w:color w:val="000000" w:themeColor="text1"/>
          <w:sz w:val="22"/>
          <w:szCs w:val="22"/>
        </w:rPr>
        <w:t>but not boilers and direct fired heaters</w:t>
      </w:r>
      <w:r w:rsidR="18994546" w:rsidRPr="499781FE">
        <w:rPr>
          <w:rStyle w:val="normaltextrun"/>
          <w:rFonts w:asciiTheme="minorHAnsi" w:hAnsiTheme="minorHAnsi" w:cstheme="minorBidi"/>
          <w:color w:val="000000" w:themeColor="text1"/>
          <w:sz w:val="22"/>
          <w:szCs w:val="22"/>
        </w:rPr>
        <w:t xml:space="preserve">) </w:t>
      </w:r>
      <w:r w:rsidR="5CF152EA" w:rsidRPr="499781FE">
        <w:rPr>
          <w:rStyle w:val="normaltextrun"/>
          <w:rFonts w:asciiTheme="minorHAnsi" w:hAnsiTheme="minorHAnsi" w:cstheme="minorBidi"/>
          <w:color w:val="000000" w:themeColor="text1"/>
          <w:sz w:val="22"/>
          <w:szCs w:val="22"/>
        </w:rPr>
        <w:t xml:space="preserve">being exempt from the Emission Limit Values </w:t>
      </w:r>
      <w:r w:rsidR="4D29458C" w:rsidRPr="499781FE">
        <w:rPr>
          <w:rStyle w:val="normaltextrun"/>
          <w:rFonts w:asciiTheme="minorHAnsi" w:hAnsiTheme="minorHAnsi" w:cstheme="minorBidi"/>
          <w:color w:val="000000" w:themeColor="text1"/>
          <w:sz w:val="22"/>
          <w:szCs w:val="22"/>
        </w:rPr>
        <w:t>(</w:t>
      </w:r>
      <w:r w:rsidR="5CF152EA" w:rsidRPr="499781FE">
        <w:rPr>
          <w:rStyle w:val="normaltextrun"/>
          <w:rFonts w:asciiTheme="minorHAnsi" w:hAnsiTheme="minorHAnsi" w:cstheme="minorBidi"/>
          <w:color w:val="000000" w:themeColor="text1"/>
          <w:sz w:val="22"/>
          <w:szCs w:val="22"/>
        </w:rPr>
        <w:t>as per Annex V</w:t>
      </w:r>
      <w:r w:rsidR="4D29458C" w:rsidRPr="499781FE">
        <w:rPr>
          <w:rStyle w:val="normaltextrun"/>
          <w:rFonts w:asciiTheme="minorHAnsi" w:hAnsiTheme="minorHAnsi" w:cstheme="minorBidi"/>
          <w:color w:val="000000" w:themeColor="text1"/>
          <w:sz w:val="22"/>
          <w:szCs w:val="22"/>
        </w:rPr>
        <w:t>)</w:t>
      </w:r>
      <w:r w:rsidR="5CF152EA" w:rsidRPr="499781FE">
        <w:rPr>
          <w:rStyle w:val="normaltextrun"/>
          <w:rFonts w:asciiTheme="minorHAnsi" w:hAnsiTheme="minorHAnsi" w:cstheme="minorBidi"/>
          <w:color w:val="000000" w:themeColor="text1"/>
          <w:sz w:val="22"/>
          <w:szCs w:val="22"/>
        </w:rPr>
        <w:t xml:space="preserve"> applicable to Chapter III of the IED and from the obligations of the MCPD</w:t>
      </w:r>
      <w:r w:rsidR="564FC054" w:rsidRPr="499781FE">
        <w:rPr>
          <w:rStyle w:val="normaltextrun"/>
          <w:rFonts w:asciiTheme="minorHAnsi" w:hAnsiTheme="minorHAnsi" w:cstheme="minorBidi"/>
          <w:color w:val="000000" w:themeColor="text1"/>
          <w:sz w:val="22"/>
          <w:szCs w:val="22"/>
        </w:rPr>
        <w:t>.</w:t>
      </w:r>
      <w:r w:rsidR="73CA1D4E" w:rsidRPr="499781FE">
        <w:rPr>
          <w:rStyle w:val="normaltextrun"/>
          <w:rFonts w:asciiTheme="minorHAnsi" w:hAnsiTheme="minorHAnsi" w:cstheme="minorBidi"/>
          <w:color w:val="000000" w:themeColor="text1"/>
          <w:sz w:val="22"/>
          <w:szCs w:val="22"/>
          <w:shd w:val="clear" w:color="auto" w:fill="FFFF00"/>
        </w:rPr>
        <w:t xml:space="preserve"> </w:t>
      </w:r>
    </w:p>
    <w:p w14:paraId="275DDF72" w14:textId="77777777" w:rsidR="00A97F3B" w:rsidRPr="00015240" w:rsidRDefault="00A97F3B" w:rsidP="00D64F16">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shd w:val="clear" w:color="auto" w:fill="FFFF00"/>
        </w:rPr>
      </w:pPr>
    </w:p>
    <w:p w14:paraId="2C18E8DF" w14:textId="5FC9FE93" w:rsidR="001070AC" w:rsidRPr="00015240" w:rsidRDefault="564FC054" w:rsidP="00D64F16">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r w:rsidRPr="499781FE">
        <w:rPr>
          <w:rStyle w:val="normaltextrun"/>
          <w:rFonts w:asciiTheme="minorHAnsi" w:hAnsiTheme="minorHAnsi" w:cstheme="minorBidi"/>
          <w:color w:val="000000" w:themeColor="text1"/>
          <w:sz w:val="22"/>
          <w:szCs w:val="22"/>
        </w:rPr>
        <w:t xml:space="preserve">However, </w:t>
      </w:r>
      <w:r w:rsidR="151CE17E" w:rsidRPr="499781FE">
        <w:rPr>
          <w:rStyle w:val="normaltextrun"/>
          <w:rFonts w:asciiTheme="minorHAnsi" w:hAnsiTheme="minorHAnsi" w:cstheme="minorBidi"/>
          <w:color w:val="000000" w:themeColor="text1"/>
          <w:sz w:val="22"/>
          <w:szCs w:val="22"/>
        </w:rPr>
        <w:t>t</w:t>
      </w:r>
      <w:r w:rsidR="2A809B04" w:rsidRPr="499781FE">
        <w:rPr>
          <w:rStyle w:val="normaltextrun"/>
          <w:rFonts w:asciiTheme="minorHAnsi" w:hAnsiTheme="minorHAnsi" w:cstheme="minorBidi"/>
          <w:color w:val="000000" w:themeColor="text1"/>
          <w:sz w:val="22"/>
          <w:szCs w:val="22"/>
        </w:rPr>
        <w:t>he</w:t>
      </w:r>
      <w:r w:rsidR="7DC301CB" w:rsidRPr="499781FE">
        <w:rPr>
          <w:rStyle w:val="normaltextrun"/>
          <w:rFonts w:asciiTheme="minorHAnsi" w:hAnsiTheme="minorHAnsi" w:cstheme="minorBidi"/>
          <w:color w:val="000000" w:themeColor="text1"/>
          <w:sz w:val="22"/>
          <w:szCs w:val="22"/>
        </w:rPr>
        <w:t xml:space="preserve"> requirements of the LCP BAT</w:t>
      </w:r>
      <w:r w:rsidR="390ED7A2" w:rsidRPr="499781FE">
        <w:rPr>
          <w:rStyle w:val="normaltextrun"/>
          <w:rFonts w:asciiTheme="minorHAnsi" w:hAnsiTheme="minorHAnsi" w:cstheme="minorBidi"/>
          <w:color w:val="000000" w:themeColor="text1"/>
          <w:sz w:val="22"/>
          <w:szCs w:val="22"/>
        </w:rPr>
        <w:t xml:space="preserve"> </w:t>
      </w:r>
      <w:r w:rsidR="46947689" w:rsidRPr="499781FE">
        <w:rPr>
          <w:rStyle w:val="normaltextrun"/>
          <w:rFonts w:asciiTheme="minorHAnsi" w:hAnsiTheme="minorHAnsi" w:cstheme="minorBidi"/>
          <w:color w:val="000000" w:themeColor="text1"/>
          <w:sz w:val="22"/>
          <w:szCs w:val="22"/>
        </w:rPr>
        <w:t>Conclusions</w:t>
      </w:r>
      <w:r w:rsidR="7DC301CB" w:rsidRPr="499781FE">
        <w:rPr>
          <w:rStyle w:val="normaltextrun"/>
          <w:rFonts w:asciiTheme="minorHAnsi" w:hAnsiTheme="minorHAnsi" w:cstheme="minorBidi"/>
          <w:color w:val="000000" w:themeColor="text1"/>
          <w:sz w:val="22"/>
          <w:szCs w:val="22"/>
        </w:rPr>
        <w:t xml:space="preserve"> </w:t>
      </w:r>
      <w:r w:rsidR="572E48D5" w:rsidRPr="499781FE">
        <w:rPr>
          <w:rStyle w:val="normaltextrun"/>
          <w:rFonts w:asciiTheme="minorHAnsi" w:hAnsiTheme="minorHAnsi" w:cstheme="minorBidi"/>
          <w:color w:val="000000" w:themeColor="text1"/>
          <w:sz w:val="22"/>
          <w:szCs w:val="22"/>
        </w:rPr>
        <w:t xml:space="preserve">apply to all </w:t>
      </w:r>
      <w:r w:rsidR="4CEDCB7F" w:rsidRPr="499781FE">
        <w:rPr>
          <w:rStyle w:val="normaltextrun"/>
          <w:rFonts w:asciiTheme="minorHAnsi" w:hAnsiTheme="minorHAnsi" w:cstheme="minorBidi"/>
          <w:color w:val="000000" w:themeColor="text1"/>
          <w:sz w:val="22"/>
          <w:szCs w:val="22"/>
        </w:rPr>
        <w:t>large combustion plant</w:t>
      </w:r>
      <w:r w:rsidR="5CF152EA" w:rsidRPr="499781FE">
        <w:rPr>
          <w:rStyle w:val="normaltextrun"/>
          <w:rFonts w:asciiTheme="minorHAnsi" w:hAnsiTheme="minorHAnsi" w:cstheme="minorBidi"/>
          <w:color w:val="000000" w:themeColor="text1"/>
          <w:sz w:val="22"/>
          <w:szCs w:val="22"/>
        </w:rPr>
        <w:t>s</w:t>
      </w:r>
      <w:r w:rsidR="6E87DF70" w:rsidRPr="499781FE">
        <w:rPr>
          <w:rStyle w:val="normaltextrun"/>
          <w:rFonts w:asciiTheme="minorHAnsi" w:hAnsiTheme="minorHAnsi" w:cstheme="minorBidi"/>
          <w:color w:val="000000" w:themeColor="text1"/>
          <w:sz w:val="22"/>
          <w:szCs w:val="22"/>
        </w:rPr>
        <w:t xml:space="preserve"> within the scope of Annex 1 of the IED</w:t>
      </w:r>
      <w:r w:rsidR="45B78959" w:rsidRPr="499781FE">
        <w:rPr>
          <w:rStyle w:val="normaltextrun"/>
          <w:rFonts w:asciiTheme="minorHAnsi" w:hAnsiTheme="minorHAnsi" w:cstheme="minorBidi"/>
          <w:color w:val="000000" w:themeColor="text1"/>
          <w:sz w:val="22"/>
          <w:szCs w:val="22"/>
        </w:rPr>
        <w:t xml:space="preserve"> </w:t>
      </w:r>
      <w:r w:rsidR="4BB54E2D" w:rsidRPr="499781FE">
        <w:rPr>
          <w:rStyle w:val="normaltextrun"/>
          <w:rFonts w:asciiTheme="minorHAnsi" w:hAnsiTheme="minorHAnsi" w:cstheme="minorBidi"/>
          <w:color w:val="000000" w:themeColor="text1"/>
          <w:sz w:val="22"/>
          <w:szCs w:val="22"/>
        </w:rPr>
        <w:t xml:space="preserve">(subject to the exclusions set out </w:t>
      </w:r>
      <w:r w:rsidR="62DE872C" w:rsidRPr="499781FE">
        <w:rPr>
          <w:rStyle w:val="normaltextrun"/>
          <w:rFonts w:asciiTheme="minorHAnsi" w:hAnsiTheme="minorHAnsi" w:cstheme="minorBidi"/>
          <w:color w:val="000000" w:themeColor="text1"/>
          <w:sz w:val="22"/>
          <w:szCs w:val="22"/>
        </w:rPr>
        <w:t xml:space="preserve">in the </w:t>
      </w:r>
      <w:r w:rsidR="10E721D8" w:rsidRPr="499781FE">
        <w:rPr>
          <w:rStyle w:val="normaltextrun"/>
          <w:rFonts w:asciiTheme="minorHAnsi" w:hAnsiTheme="minorHAnsi" w:cstheme="minorBidi"/>
          <w:color w:val="000000" w:themeColor="text1"/>
          <w:sz w:val="22"/>
          <w:szCs w:val="22"/>
        </w:rPr>
        <w:t xml:space="preserve">LCP </w:t>
      </w:r>
      <w:r w:rsidR="62DE872C" w:rsidRPr="499781FE">
        <w:rPr>
          <w:rStyle w:val="normaltextrun"/>
          <w:rFonts w:asciiTheme="minorHAnsi" w:hAnsiTheme="minorHAnsi" w:cstheme="minorBidi"/>
          <w:color w:val="000000" w:themeColor="text1"/>
          <w:sz w:val="22"/>
          <w:szCs w:val="22"/>
        </w:rPr>
        <w:t xml:space="preserve">BAT Conclusions document </w:t>
      </w:r>
      <w:r w:rsidR="5CB9571C" w:rsidRPr="499781FE">
        <w:rPr>
          <w:rStyle w:val="normaltextrun"/>
          <w:rFonts w:asciiTheme="minorHAnsi" w:hAnsiTheme="minorHAnsi" w:cstheme="minorBidi"/>
          <w:color w:val="000000" w:themeColor="text1"/>
          <w:sz w:val="22"/>
          <w:szCs w:val="22"/>
        </w:rPr>
        <w:t>itself)</w:t>
      </w:r>
      <w:r w:rsidR="3F78F91D" w:rsidRPr="499781FE">
        <w:rPr>
          <w:rStyle w:val="normaltextrun"/>
          <w:rFonts w:asciiTheme="minorHAnsi" w:hAnsiTheme="minorHAnsi" w:cstheme="minorBidi"/>
          <w:color w:val="000000" w:themeColor="text1"/>
          <w:sz w:val="22"/>
          <w:szCs w:val="22"/>
        </w:rPr>
        <w:t xml:space="preserve">. The </w:t>
      </w:r>
      <w:r w:rsidR="6FFAEA4E" w:rsidRPr="499781FE">
        <w:rPr>
          <w:rStyle w:val="normaltextrun"/>
          <w:rFonts w:asciiTheme="minorHAnsi" w:hAnsiTheme="minorHAnsi" w:cstheme="minorBidi"/>
          <w:color w:val="000000" w:themeColor="text1"/>
          <w:sz w:val="22"/>
          <w:szCs w:val="22"/>
        </w:rPr>
        <w:t>BAT-</w:t>
      </w:r>
      <w:r w:rsidR="6DF444E4" w:rsidRPr="499781FE">
        <w:rPr>
          <w:rStyle w:val="normaltextrun"/>
          <w:rFonts w:asciiTheme="minorHAnsi" w:hAnsiTheme="minorHAnsi" w:cstheme="minorBidi"/>
          <w:color w:val="000000" w:themeColor="text1"/>
          <w:sz w:val="22"/>
          <w:szCs w:val="22"/>
        </w:rPr>
        <w:t>Associated Emission Levels (</w:t>
      </w:r>
      <w:r w:rsidR="6FFAEA4E" w:rsidRPr="499781FE">
        <w:rPr>
          <w:rStyle w:val="normaltextrun"/>
          <w:rFonts w:asciiTheme="minorHAnsi" w:hAnsiTheme="minorHAnsi" w:cstheme="minorBidi"/>
          <w:color w:val="000000" w:themeColor="text1"/>
          <w:sz w:val="22"/>
          <w:szCs w:val="22"/>
        </w:rPr>
        <w:t>AEL</w:t>
      </w:r>
      <w:r w:rsidR="294EE8ED" w:rsidRPr="499781FE">
        <w:rPr>
          <w:rStyle w:val="normaltextrun"/>
          <w:rFonts w:asciiTheme="minorHAnsi" w:hAnsiTheme="minorHAnsi" w:cstheme="minorBidi"/>
          <w:color w:val="000000" w:themeColor="text1"/>
          <w:sz w:val="22"/>
          <w:szCs w:val="22"/>
        </w:rPr>
        <w:t>s</w:t>
      </w:r>
      <w:r w:rsidR="6DF444E4" w:rsidRPr="499781FE">
        <w:rPr>
          <w:rStyle w:val="normaltextrun"/>
          <w:rFonts w:asciiTheme="minorHAnsi" w:hAnsiTheme="minorHAnsi" w:cstheme="minorBidi"/>
          <w:color w:val="000000" w:themeColor="text1"/>
          <w:sz w:val="22"/>
          <w:szCs w:val="22"/>
        </w:rPr>
        <w:t>)</w:t>
      </w:r>
      <w:r w:rsidR="6FFAEA4E" w:rsidRPr="499781FE">
        <w:rPr>
          <w:rStyle w:val="normaltextrun"/>
          <w:rFonts w:asciiTheme="minorHAnsi" w:hAnsiTheme="minorHAnsi" w:cstheme="minorBidi"/>
          <w:color w:val="000000" w:themeColor="text1"/>
          <w:sz w:val="22"/>
          <w:szCs w:val="22"/>
        </w:rPr>
        <w:t xml:space="preserve"> </w:t>
      </w:r>
      <w:r w:rsidR="44CA9C98" w:rsidRPr="499781FE">
        <w:rPr>
          <w:rStyle w:val="normaltextrun"/>
          <w:rFonts w:asciiTheme="minorHAnsi" w:hAnsiTheme="minorHAnsi" w:cstheme="minorBidi"/>
          <w:color w:val="000000" w:themeColor="text1"/>
          <w:sz w:val="22"/>
          <w:szCs w:val="22"/>
        </w:rPr>
        <w:t xml:space="preserve">apply </w:t>
      </w:r>
      <w:r w:rsidR="56FEFFED" w:rsidRPr="499781FE">
        <w:rPr>
          <w:rStyle w:val="normaltextrun"/>
          <w:rFonts w:asciiTheme="minorHAnsi" w:hAnsiTheme="minorHAnsi" w:cstheme="minorBidi"/>
          <w:color w:val="000000" w:themeColor="text1"/>
          <w:sz w:val="22"/>
          <w:szCs w:val="22"/>
        </w:rPr>
        <w:t xml:space="preserve">only </w:t>
      </w:r>
      <w:r w:rsidR="44CA9C98" w:rsidRPr="499781FE">
        <w:rPr>
          <w:rStyle w:val="normaltextrun"/>
          <w:rFonts w:asciiTheme="minorHAnsi" w:hAnsiTheme="minorHAnsi" w:cstheme="minorBidi"/>
          <w:color w:val="000000" w:themeColor="text1"/>
          <w:sz w:val="22"/>
          <w:szCs w:val="22"/>
        </w:rPr>
        <w:t xml:space="preserve">to </w:t>
      </w:r>
      <w:r w:rsidR="6F818253" w:rsidRPr="499781FE">
        <w:rPr>
          <w:rStyle w:val="normaltextrun"/>
          <w:rFonts w:asciiTheme="minorHAnsi" w:hAnsiTheme="minorHAnsi" w:cstheme="minorBidi"/>
          <w:color w:val="000000" w:themeColor="text1"/>
          <w:sz w:val="22"/>
          <w:szCs w:val="22"/>
        </w:rPr>
        <w:t xml:space="preserve">open cycle </w:t>
      </w:r>
      <w:r w:rsidR="6F03271D" w:rsidRPr="499781FE">
        <w:rPr>
          <w:rStyle w:val="normaltextrun"/>
          <w:rFonts w:asciiTheme="minorHAnsi" w:hAnsiTheme="minorHAnsi" w:cstheme="minorBidi"/>
          <w:color w:val="000000" w:themeColor="text1"/>
          <w:sz w:val="22"/>
          <w:szCs w:val="22"/>
        </w:rPr>
        <w:t xml:space="preserve">gas turbines </w:t>
      </w:r>
      <w:r w:rsidR="2E20A290" w:rsidRPr="499781FE">
        <w:rPr>
          <w:rStyle w:val="normaltextrun"/>
          <w:rFonts w:asciiTheme="minorHAnsi" w:hAnsiTheme="minorHAnsi" w:cstheme="minorBidi"/>
          <w:color w:val="000000" w:themeColor="text1"/>
          <w:sz w:val="22"/>
          <w:szCs w:val="22"/>
        </w:rPr>
        <w:t xml:space="preserve">unless, in exceptional situations, a derogation from the AELs has been granted by </w:t>
      </w:r>
      <w:r w:rsidR="2D662792" w:rsidRPr="499781FE">
        <w:rPr>
          <w:rStyle w:val="normaltextrun"/>
          <w:rFonts w:asciiTheme="minorHAnsi" w:hAnsiTheme="minorHAnsi" w:cstheme="minorBidi"/>
          <w:color w:val="000000" w:themeColor="text1"/>
          <w:sz w:val="22"/>
          <w:szCs w:val="22"/>
        </w:rPr>
        <w:t>DESNZ’s</w:t>
      </w:r>
      <w:r w:rsidR="00A92FD5" w:rsidRPr="499781FE">
        <w:rPr>
          <w:rStyle w:val="FootnoteReference"/>
          <w:rFonts w:asciiTheme="minorHAnsi" w:hAnsiTheme="minorHAnsi" w:cstheme="minorBidi"/>
          <w:color w:val="000000" w:themeColor="text1"/>
          <w:sz w:val="22"/>
          <w:szCs w:val="22"/>
        </w:rPr>
        <w:footnoteReference w:id="8"/>
      </w:r>
      <w:r w:rsidR="2D662792" w:rsidRPr="499781FE">
        <w:rPr>
          <w:rStyle w:val="normaltextrun"/>
          <w:rFonts w:asciiTheme="minorHAnsi" w:hAnsiTheme="minorHAnsi" w:cstheme="minorBidi"/>
          <w:color w:val="000000" w:themeColor="text1"/>
          <w:sz w:val="22"/>
          <w:szCs w:val="22"/>
        </w:rPr>
        <w:t xml:space="preserve"> Offshore Petroleum Regulator for Environment &amp; Decommissioning (OPRED)</w:t>
      </w:r>
      <w:r w:rsidR="2EE62FAF" w:rsidRPr="499781FE">
        <w:rPr>
          <w:rStyle w:val="normaltextrun"/>
          <w:rFonts w:asciiTheme="minorHAnsi" w:hAnsiTheme="minorHAnsi" w:cstheme="minorBidi"/>
          <w:color w:val="000000" w:themeColor="text1"/>
          <w:sz w:val="22"/>
          <w:szCs w:val="22"/>
        </w:rPr>
        <w:t>.</w:t>
      </w:r>
      <w:r w:rsidR="432EC90C" w:rsidRPr="499781FE">
        <w:rPr>
          <w:rStyle w:val="normaltextrun"/>
          <w:rFonts w:asciiTheme="minorHAnsi" w:hAnsiTheme="minorHAnsi" w:cstheme="minorBidi"/>
          <w:color w:val="000000" w:themeColor="text1"/>
          <w:sz w:val="22"/>
          <w:szCs w:val="22"/>
        </w:rPr>
        <w:t xml:space="preserve"> </w:t>
      </w:r>
      <w:r w:rsidR="1C3B928A" w:rsidRPr="499781FE">
        <w:rPr>
          <w:rStyle w:val="normaltextrun"/>
          <w:rFonts w:asciiTheme="minorHAnsi" w:hAnsiTheme="minorHAnsi" w:cstheme="minorBidi"/>
          <w:color w:val="000000" w:themeColor="text1"/>
          <w:sz w:val="22"/>
          <w:szCs w:val="22"/>
        </w:rPr>
        <w:t xml:space="preserve"> </w:t>
      </w:r>
      <w:r w:rsidR="7A8113BA" w:rsidRPr="499781FE">
        <w:rPr>
          <w:rStyle w:val="normaltextrun"/>
          <w:rFonts w:asciiTheme="minorHAnsi" w:hAnsiTheme="minorHAnsi" w:cstheme="minorBidi"/>
          <w:color w:val="000000" w:themeColor="text1"/>
          <w:sz w:val="22"/>
          <w:szCs w:val="22"/>
        </w:rPr>
        <w:t xml:space="preserve"> </w:t>
      </w:r>
      <w:r w:rsidR="51C5A1D1" w:rsidRPr="499781FE">
        <w:rPr>
          <w:rStyle w:val="normaltextrun"/>
          <w:rFonts w:asciiTheme="minorHAnsi" w:hAnsiTheme="minorHAnsi" w:cstheme="minorBidi"/>
          <w:color w:val="000000" w:themeColor="text1"/>
          <w:sz w:val="22"/>
          <w:szCs w:val="22"/>
        </w:rPr>
        <w:t xml:space="preserve">  </w:t>
      </w:r>
    </w:p>
    <w:p w14:paraId="6F12D3C7" w14:textId="3263B5DC" w:rsidR="00F4213F" w:rsidRPr="00015240" w:rsidRDefault="00F4213F" w:rsidP="00D64F16">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288D7C9F" w14:textId="4200C674" w:rsidR="00A92FD5" w:rsidRPr="00015240" w:rsidRDefault="00DF0682" w:rsidP="00D64F16">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r w:rsidRPr="00015240">
        <w:rPr>
          <w:rStyle w:val="normaltextrun"/>
          <w:rFonts w:asciiTheme="minorHAnsi" w:hAnsiTheme="minorHAnsi" w:cstheme="minorBidi"/>
          <w:color w:val="000000" w:themeColor="text1"/>
          <w:sz w:val="22"/>
          <w:szCs w:val="22"/>
        </w:rPr>
        <w:t>It is additionally the case that</w:t>
      </w:r>
      <w:r w:rsidR="00CD1A19" w:rsidRPr="00015240">
        <w:rPr>
          <w:rStyle w:val="normaltextrun"/>
          <w:rFonts w:asciiTheme="minorHAnsi" w:hAnsiTheme="minorHAnsi" w:cstheme="minorBidi"/>
          <w:color w:val="000000" w:themeColor="text1"/>
          <w:sz w:val="22"/>
          <w:szCs w:val="22"/>
        </w:rPr>
        <w:t xml:space="preserve"> the 2013 PPC Regulations </w:t>
      </w:r>
      <w:r w:rsidR="001E59B8" w:rsidRPr="00015240">
        <w:rPr>
          <w:rStyle w:val="normaltextrun"/>
          <w:rFonts w:asciiTheme="minorHAnsi" w:hAnsiTheme="minorHAnsi" w:cstheme="minorBidi"/>
          <w:color w:val="000000" w:themeColor="text1"/>
          <w:sz w:val="22"/>
          <w:szCs w:val="22"/>
        </w:rPr>
        <w:t xml:space="preserve">(as amended) </w:t>
      </w:r>
      <w:r w:rsidR="00CD1A19" w:rsidRPr="00015240">
        <w:rPr>
          <w:rStyle w:val="normaltextrun"/>
          <w:rFonts w:asciiTheme="minorHAnsi" w:hAnsiTheme="minorHAnsi" w:cstheme="minorBidi"/>
          <w:color w:val="000000" w:themeColor="text1"/>
          <w:sz w:val="22"/>
          <w:szCs w:val="22"/>
        </w:rPr>
        <w:t>do not apply to</w:t>
      </w:r>
      <w:r w:rsidR="00ED214D" w:rsidRPr="00015240">
        <w:rPr>
          <w:rStyle w:val="normaltextrun"/>
          <w:rFonts w:asciiTheme="minorHAnsi" w:hAnsiTheme="minorHAnsi" w:cstheme="minorBidi"/>
          <w:b/>
          <w:bCs/>
          <w:color w:val="000000" w:themeColor="text1"/>
          <w:sz w:val="22"/>
          <w:szCs w:val="22"/>
        </w:rPr>
        <w:t xml:space="preserve"> </w:t>
      </w:r>
      <w:r w:rsidR="00ED214D" w:rsidRPr="00015240">
        <w:rPr>
          <w:rStyle w:val="normaltextrun"/>
          <w:rFonts w:asciiTheme="minorHAnsi" w:hAnsiTheme="minorHAnsi" w:cstheme="minorBidi"/>
          <w:color w:val="000000" w:themeColor="text1"/>
          <w:sz w:val="22"/>
          <w:szCs w:val="22"/>
        </w:rPr>
        <w:t>the</w:t>
      </w:r>
      <w:r w:rsidR="00CD1A19" w:rsidRPr="00015240">
        <w:rPr>
          <w:rStyle w:val="normaltextrun"/>
          <w:rFonts w:asciiTheme="minorHAnsi" w:hAnsiTheme="minorHAnsi" w:cstheme="minorBidi"/>
          <w:color w:val="000000" w:themeColor="text1"/>
          <w:sz w:val="22"/>
          <w:szCs w:val="22"/>
        </w:rPr>
        <w:t xml:space="preserve"> </w:t>
      </w:r>
    </w:p>
    <w:p w14:paraId="2A1B169F" w14:textId="4520B72E" w:rsidR="003D0BB2" w:rsidRPr="00D64F16" w:rsidRDefault="00CD1A19" w:rsidP="00D64F16">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r w:rsidRPr="00015240">
        <w:rPr>
          <w:rStyle w:val="normaltextrun"/>
          <w:rFonts w:asciiTheme="minorHAnsi" w:hAnsiTheme="minorHAnsi" w:cstheme="minorBidi"/>
          <w:color w:val="000000" w:themeColor="text1"/>
          <w:sz w:val="22"/>
          <w:szCs w:val="22"/>
        </w:rPr>
        <w:t>operational or emergency flaring</w:t>
      </w:r>
      <w:r w:rsidR="005B7923" w:rsidRPr="00015240">
        <w:rPr>
          <w:rStyle w:val="normaltextrun"/>
          <w:rFonts w:asciiTheme="minorHAnsi" w:hAnsiTheme="minorHAnsi" w:cstheme="minorBidi"/>
          <w:color w:val="000000" w:themeColor="text1"/>
          <w:sz w:val="22"/>
          <w:szCs w:val="22"/>
        </w:rPr>
        <w:t xml:space="preserve"> </w:t>
      </w:r>
      <w:r w:rsidR="009A2A70" w:rsidRPr="00015240">
        <w:rPr>
          <w:rStyle w:val="normaltextrun"/>
          <w:rFonts w:asciiTheme="minorHAnsi" w:hAnsiTheme="minorHAnsi" w:cstheme="minorBidi"/>
          <w:color w:val="000000" w:themeColor="text1"/>
          <w:sz w:val="22"/>
          <w:szCs w:val="22"/>
        </w:rPr>
        <w:t>of gas</w:t>
      </w:r>
      <w:r w:rsidRPr="00015240">
        <w:rPr>
          <w:rStyle w:val="normaltextrun"/>
          <w:rFonts w:asciiTheme="minorHAnsi" w:hAnsiTheme="minorHAnsi" w:cstheme="minorBidi"/>
          <w:color w:val="000000" w:themeColor="text1"/>
          <w:sz w:val="22"/>
          <w:szCs w:val="22"/>
        </w:rPr>
        <w:t xml:space="preserve"> </w:t>
      </w:r>
      <w:r w:rsidR="00CF7B46" w:rsidRPr="00015240">
        <w:rPr>
          <w:rStyle w:val="normaltextrun"/>
          <w:rFonts w:asciiTheme="minorHAnsi" w:hAnsiTheme="minorHAnsi" w:cstheme="minorBidi"/>
          <w:color w:val="000000" w:themeColor="text1"/>
          <w:sz w:val="22"/>
          <w:szCs w:val="22"/>
        </w:rPr>
        <w:t xml:space="preserve">and </w:t>
      </w:r>
      <w:r w:rsidRPr="00015240">
        <w:rPr>
          <w:rStyle w:val="normaltextrun"/>
          <w:rFonts w:asciiTheme="minorHAnsi" w:hAnsiTheme="minorHAnsi" w:cstheme="minorBidi"/>
          <w:color w:val="000000" w:themeColor="text1"/>
          <w:sz w:val="22"/>
          <w:szCs w:val="22"/>
        </w:rPr>
        <w:t>venting as neither fall within the definition of combustion plant</w:t>
      </w:r>
      <w:r w:rsidR="00ED214D" w:rsidRPr="00015240">
        <w:rPr>
          <w:rStyle w:val="normaltextrun"/>
          <w:rFonts w:asciiTheme="minorHAnsi" w:hAnsiTheme="minorHAnsi" w:cstheme="minorBidi"/>
          <w:color w:val="000000" w:themeColor="text1"/>
          <w:sz w:val="22"/>
          <w:szCs w:val="22"/>
        </w:rPr>
        <w:t>.</w:t>
      </w:r>
      <w:r w:rsidR="00CF7B46" w:rsidRPr="00D64F16">
        <w:rPr>
          <w:rStyle w:val="normaltextrun"/>
          <w:rFonts w:asciiTheme="minorHAnsi" w:hAnsiTheme="minorHAnsi" w:cstheme="minorBidi"/>
          <w:color w:val="000000" w:themeColor="text1"/>
          <w:sz w:val="22"/>
          <w:szCs w:val="22"/>
        </w:rPr>
        <w:t xml:space="preserve"> </w:t>
      </w:r>
    </w:p>
    <w:p w14:paraId="60CCFB75" w14:textId="77777777" w:rsidR="003D0BB2" w:rsidRPr="00D64F16" w:rsidRDefault="003D0BB2" w:rsidP="00937BA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1B92FDD9" w14:textId="7DD76843" w:rsidR="00DD05E3" w:rsidRPr="00EE4C13" w:rsidRDefault="00E142C7" w:rsidP="00937BAE">
      <w:pPr>
        <w:pStyle w:val="paragraph"/>
        <w:spacing w:before="0" w:beforeAutospacing="0" w:after="0" w:afterAutospacing="0"/>
        <w:textAlignment w:val="baseline"/>
        <w:rPr>
          <w:rStyle w:val="normaltextrun"/>
          <w:rFonts w:asciiTheme="minorHAnsi" w:hAnsiTheme="minorHAnsi" w:cstheme="minorBidi"/>
          <w:i/>
          <w:iCs/>
          <w:color w:val="000000" w:themeColor="text1"/>
          <w:sz w:val="22"/>
          <w:szCs w:val="22"/>
          <w:u w:val="single"/>
        </w:rPr>
      </w:pPr>
      <w:r w:rsidRPr="00EE4C13">
        <w:rPr>
          <w:rStyle w:val="normaltextrun"/>
          <w:rFonts w:asciiTheme="minorHAnsi" w:hAnsiTheme="minorHAnsi" w:cstheme="minorBidi"/>
          <w:i/>
          <w:iCs/>
          <w:color w:val="000000" w:themeColor="text1"/>
          <w:sz w:val="22"/>
          <w:szCs w:val="22"/>
          <w:u w:val="single"/>
        </w:rPr>
        <w:t>Energy Efficiency</w:t>
      </w:r>
    </w:p>
    <w:p w14:paraId="79772B7A" w14:textId="77777777" w:rsidR="00DD05E3" w:rsidRDefault="00DD05E3" w:rsidP="00937BA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039C8868" w14:textId="037E2325" w:rsidR="00F3727F" w:rsidRDefault="415A480D" w:rsidP="16CE9663">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r w:rsidRPr="53662EA6">
        <w:rPr>
          <w:rStyle w:val="normaltextrun"/>
          <w:rFonts w:asciiTheme="minorHAnsi" w:hAnsiTheme="minorHAnsi" w:cstheme="minorBidi"/>
          <w:color w:val="000000" w:themeColor="text1"/>
          <w:sz w:val="22"/>
          <w:szCs w:val="22"/>
        </w:rPr>
        <w:t xml:space="preserve">A </w:t>
      </w:r>
      <w:r w:rsidR="1B044166" w:rsidRPr="53662EA6">
        <w:rPr>
          <w:rStyle w:val="normaltextrun"/>
          <w:rFonts w:asciiTheme="minorHAnsi" w:hAnsiTheme="minorHAnsi" w:cstheme="minorBidi"/>
          <w:color w:val="000000" w:themeColor="text1"/>
          <w:sz w:val="22"/>
          <w:szCs w:val="22"/>
        </w:rPr>
        <w:t xml:space="preserve">fundamental </w:t>
      </w:r>
      <w:r w:rsidRPr="53662EA6">
        <w:rPr>
          <w:rStyle w:val="normaltextrun"/>
          <w:rFonts w:asciiTheme="minorHAnsi" w:hAnsiTheme="minorHAnsi" w:cstheme="minorBidi"/>
          <w:color w:val="000000" w:themeColor="text1"/>
          <w:sz w:val="22"/>
          <w:szCs w:val="22"/>
        </w:rPr>
        <w:t xml:space="preserve">part of the </w:t>
      </w:r>
      <w:r w:rsidR="2449EE1C" w:rsidRPr="53662EA6">
        <w:rPr>
          <w:rStyle w:val="normaltextrun"/>
          <w:rFonts w:asciiTheme="minorHAnsi" w:hAnsiTheme="minorHAnsi" w:cstheme="minorBidi"/>
          <w:color w:val="000000" w:themeColor="text1"/>
          <w:sz w:val="22"/>
          <w:szCs w:val="22"/>
        </w:rPr>
        <w:t xml:space="preserve">conditions attached to permits granted </w:t>
      </w:r>
      <w:r w:rsidR="37F825AA" w:rsidRPr="53662EA6">
        <w:rPr>
          <w:rStyle w:val="normaltextrun"/>
          <w:rFonts w:asciiTheme="minorHAnsi" w:hAnsiTheme="minorHAnsi" w:cstheme="minorBidi"/>
          <w:color w:val="000000" w:themeColor="text1"/>
          <w:sz w:val="22"/>
          <w:szCs w:val="22"/>
        </w:rPr>
        <w:t xml:space="preserve">and, where pertinent, varied </w:t>
      </w:r>
      <w:r w:rsidR="2449EE1C" w:rsidRPr="53662EA6">
        <w:rPr>
          <w:rStyle w:val="normaltextrun"/>
          <w:rFonts w:asciiTheme="minorHAnsi" w:hAnsiTheme="minorHAnsi" w:cstheme="minorBidi"/>
          <w:color w:val="000000" w:themeColor="text1"/>
          <w:sz w:val="22"/>
          <w:szCs w:val="22"/>
        </w:rPr>
        <w:t>under the 2013 PPC Regulation</w:t>
      </w:r>
      <w:r w:rsidR="37F825AA" w:rsidRPr="53662EA6">
        <w:rPr>
          <w:rStyle w:val="normaltextrun"/>
          <w:rFonts w:asciiTheme="minorHAnsi" w:hAnsiTheme="minorHAnsi" w:cstheme="minorBidi"/>
          <w:color w:val="000000" w:themeColor="text1"/>
          <w:sz w:val="22"/>
          <w:szCs w:val="22"/>
        </w:rPr>
        <w:t>s</w:t>
      </w:r>
      <w:r w:rsidR="255644A7" w:rsidRPr="53662EA6">
        <w:rPr>
          <w:rStyle w:val="normaltextrun"/>
          <w:rFonts w:asciiTheme="minorHAnsi" w:hAnsiTheme="minorHAnsi" w:cstheme="minorBidi"/>
          <w:color w:val="000000" w:themeColor="text1"/>
          <w:sz w:val="22"/>
          <w:szCs w:val="22"/>
        </w:rPr>
        <w:t xml:space="preserve"> (as amended) </w:t>
      </w:r>
      <w:r w:rsidR="2449EE1C" w:rsidRPr="53662EA6">
        <w:rPr>
          <w:rStyle w:val="normaltextrun"/>
          <w:rFonts w:asciiTheme="minorHAnsi" w:hAnsiTheme="minorHAnsi" w:cstheme="minorBidi"/>
          <w:color w:val="000000" w:themeColor="text1"/>
          <w:sz w:val="22"/>
          <w:szCs w:val="22"/>
        </w:rPr>
        <w:t xml:space="preserve">is the </w:t>
      </w:r>
      <w:r w:rsidR="6F7ED3B4" w:rsidRPr="53662EA6">
        <w:rPr>
          <w:rStyle w:val="normaltextrun"/>
          <w:rFonts w:asciiTheme="minorHAnsi" w:hAnsiTheme="minorHAnsi" w:cstheme="minorBidi"/>
          <w:color w:val="000000" w:themeColor="text1"/>
          <w:sz w:val="22"/>
          <w:szCs w:val="22"/>
        </w:rPr>
        <w:t>obligation</w:t>
      </w:r>
      <w:r w:rsidR="2449EE1C" w:rsidRPr="53662EA6">
        <w:rPr>
          <w:rStyle w:val="normaltextrun"/>
          <w:rFonts w:asciiTheme="minorHAnsi" w:hAnsiTheme="minorHAnsi" w:cstheme="minorBidi"/>
          <w:color w:val="000000" w:themeColor="text1"/>
          <w:sz w:val="22"/>
          <w:szCs w:val="22"/>
        </w:rPr>
        <w:t xml:space="preserve"> </w:t>
      </w:r>
      <w:r w:rsidR="6F7ED3B4" w:rsidRPr="53662EA6">
        <w:rPr>
          <w:rStyle w:val="normaltextrun"/>
          <w:rFonts w:asciiTheme="minorHAnsi" w:hAnsiTheme="minorHAnsi" w:cstheme="minorBidi"/>
          <w:color w:val="000000" w:themeColor="text1"/>
          <w:sz w:val="22"/>
          <w:szCs w:val="22"/>
        </w:rPr>
        <w:t xml:space="preserve">on </w:t>
      </w:r>
      <w:r w:rsidR="05B3A38A" w:rsidRPr="53662EA6">
        <w:rPr>
          <w:rStyle w:val="normaltextrun"/>
          <w:rFonts w:asciiTheme="minorHAnsi" w:hAnsiTheme="minorHAnsi" w:cstheme="minorBidi"/>
          <w:color w:val="000000" w:themeColor="text1"/>
          <w:sz w:val="22"/>
          <w:szCs w:val="22"/>
        </w:rPr>
        <w:t xml:space="preserve">operators </w:t>
      </w:r>
      <w:r w:rsidR="7747F220" w:rsidRPr="53662EA6">
        <w:rPr>
          <w:rStyle w:val="normaltextrun"/>
          <w:rFonts w:asciiTheme="minorHAnsi" w:hAnsiTheme="minorHAnsi" w:cstheme="minorBidi"/>
          <w:color w:val="000000" w:themeColor="text1"/>
          <w:sz w:val="22"/>
          <w:szCs w:val="22"/>
        </w:rPr>
        <w:t xml:space="preserve">to ensure that combustion plants </w:t>
      </w:r>
      <w:r w:rsidR="37F825AA" w:rsidRPr="53662EA6">
        <w:rPr>
          <w:rStyle w:val="normaltextrun"/>
          <w:rFonts w:asciiTheme="minorHAnsi" w:hAnsiTheme="minorHAnsi" w:cstheme="minorBidi"/>
          <w:color w:val="000000" w:themeColor="text1"/>
          <w:sz w:val="22"/>
          <w:szCs w:val="22"/>
        </w:rPr>
        <w:t xml:space="preserve">on </w:t>
      </w:r>
      <w:r w:rsidR="4432C266" w:rsidRPr="53662EA6">
        <w:rPr>
          <w:rStyle w:val="normaltextrun"/>
          <w:rFonts w:asciiTheme="minorHAnsi" w:hAnsiTheme="minorHAnsi" w:cstheme="minorBidi"/>
          <w:color w:val="000000" w:themeColor="text1"/>
          <w:sz w:val="22"/>
          <w:szCs w:val="22"/>
        </w:rPr>
        <w:t>relevant platforms</w:t>
      </w:r>
      <w:r w:rsidR="37F825AA" w:rsidRPr="53662EA6">
        <w:rPr>
          <w:rStyle w:val="normaltextrun"/>
          <w:rFonts w:asciiTheme="minorHAnsi" w:hAnsiTheme="minorHAnsi" w:cstheme="minorBidi"/>
          <w:color w:val="000000" w:themeColor="text1"/>
          <w:sz w:val="22"/>
          <w:szCs w:val="22"/>
        </w:rPr>
        <w:t xml:space="preserve"> function</w:t>
      </w:r>
      <w:r w:rsidR="7747F220" w:rsidRPr="53662EA6">
        <w:rPr>
          <w:rStyle w:val="normaltextrun"/>
          <w:rFonts w:asciiTheme="minorHAnsi" w:hAnsiTheme="minorHAnsi" w:cstheme="minorBidi"/>
          <w:color w:val="000000" w:themeColor="text1"/>
          <w:sz w:val="22"/>
          <w:szCs w:val="22"/>
        </w:rPr>
        <w:t xml:space="preserve"> in an </w:t>
      </w:r>
      <w:r w:rsidR="60B06FF2" w:rsidRPr="53662EA6">
        <w:rPr>
          <w:rStyle w:val="normaltextrun"/>
          <w:rFonts w:asciiTheme="minorHAnsi" w:hAnsiTheme="minorHAnsi" w:cstheme="minorBidi"/>
          <w:color w:val="000000" w:themeColor="text1"/>
          <w:sz w:val="22"/>
          <w:szCs w:val="22"/>
        </w:rPr>
        <w:t xml:space="preserve">energy efficient manner. To this end, </w:t>
      </w:r>
      <w:r w:rsidR="704161DA" w:rsidRPr="53662EA6">
        <w:rPr>
          <w:rStyle w:val="normaltextrun"/>
          <w:rFonts w:asciiTheme="minorHAnsi" w:hAnsiTheme="minorHAnsi" w:cstheme="minorBidi"/>
          <w:color w:val="000000" w:themeColor="text1"/>
          <w:sz w:val="22"/>
          <w:szCs w:val="22"/>
        </w:rPr>
        <w:t xml:space="preserve">OPRED </w:t>
      </w:r>
      <w:r w:rsidR="60B06FF2" w:rsidRPr="53662EA6">
        <w:rPr>
          <w:rStyle w:val="normaltextrun"/>
          <w:rFonts w:asciiTheme="minorHAnsi" w:hAnsiTheme="minorHAnsi" w:cstheme="minorBidi"/>
          <w:color w:val="000000" w:themeColor="text1"/>
          <w:sz w:val="22"/>
          <w:szCs w:val="22"/>
        </w:rPr>
        <w:t>may require</w:t>
      </w:r>
      <w:r w:rsidR="6F7ED3B4" w:rsidRPr="53662EA6">
        <w:rPr>
          <w:rStyle w:val="normaltextrun"/>
          <w:rFonts w:asciiTheme="minorHAnsi" w:hAnsiTheme="minorHAnsi" w:cstheme="minorBidi"/>
          <w:color w:val="000000" w:themeColor="text1"/>
          <w:sz w:val="22"/>
          <w:szCs w:val="22"/>
        </w:rPr>
        <w:t xml:space="preserve"> energy audits </w:t>
      </w:r>
      <w:r w:rsidR="4EA29F43" w:rsidRPr="53662EA6">
        <w:rPr>
          <w:rStyle w:val="normaltextrun"/>
          <w:rFonts w:asciiTheme="minorHAnsi" w:hAnsiTheme="minorHAnsi" w:cstheme="minorBidi"/>
          <w:color w:val="000000" w:themeColor="text1"/>
          <w:sz w:val="22"/>
          <w:szCs w:val="22"/>
        </w:rPr>
        <w:t xml:space="preserve">to be conducted - </w:t>
      </w:r>
      <w:r w:rsidR="6F7ED3B4" w:rsidRPr="53662EA6">
        <w:rPr>
          <w:rStyle w:val="normaltextrun"/>
          <w:rFonts w:asciiTheme="minorHAnsi" w:hAnsiTheme="minorHAnsi" w:cstheme="minorBidi"/>
          <w:color w:val="000000" w:themeColor="text1"/>
          <w:sz w:val="22"/>
          <w:szCs w:val="22"/>
        </w:rPr>
        <w:t xml:space="preserve">and </w:t>
      </w:r>
      <w:r w:rsidR="4BC9CA83" w:rsidRPr="53662EA6">
        <w:rPr>
          <w:rStyle w:val="normaltextrun"/>
          <w:rFonts w:asciiTheme="minorHAnsi" w:hAnsiTheme="minorHAnsi" w:cstheme="minorBidi"/>
          <w:color w:val="000000" w:themeColor="text1"/>
          <w:sz w:val="22"/>
          <w:szCs w:val="22"/>
        </w:rPr>
        <w:t>periodic energy efficiency justifications</w:t>
      </w:r>
      <w:r w:rsidR="6ABE70AC" w:rsidRPr="53662EA6">
        <w:rPr>
          <w:rStyle w:val="normaltextrun"/>
          <w:rFonts w:asciiTheme="minorHAnsi" w:hAnsiTheme="minorHAnsi" w:cstheme="minorBidi"/>
          <w:color w:val="000000" w:themeColor="text1"/>
          <w:sz w:val="22"/>
          <w:szCs w:val="22"/>
        </w:rPr>
        <w:t xml:space="preserve"> </w:t>
      </w:r>
      <w:r w:rsidR="4EA29F43" w:rsidRPr="53662EA6">
        <w:rPr>
          <w:rStyle w:val="normaltextrun"/>
          <w:rFonts w:asciiTheme="minorHAnsi" w:hAnsiTheme="minorHAnsi" w:cstheme="minorBidi"/>
          <w:color w:val="000000" w:themeColor="text1"/>
          <w:sz w:val="22"/>
          <w:szCs w:val="22"/>
        </w:rPr>
        <w:t xml:space="preserve">to be submitted - by relevant operators. </w:t>
      </w:r>
      <w:r w:rsidR="3B07E246" w:rsidRPr="53662EA6">
        <w:rPr>
          <w:rStyle w:val="normaltextrun"/>
          <w:rFonts w:asciiTheme="minorHAnsi" w:hAnsiTheme="minorHAnsi" w:cstheme="minorBidi"/>
          <w:color w:val="000000" w:themeColor="text1"/>
          <w:sz w:val="22"/>
          <w:szCs w:val="22"/>
        </w:rPr>
        <w:t>Nevertheless, OPRED recognises that energy eff</w:t>
      </w:r>
      <w:r w:rsidR="4FDB32BB" w:rsidRPr="53662EA6">
        <w:rPr>
          <w:rStyle w:val="normaltextrun"/>
          <w:rFonts w:asciiTheme="minorHAnsi" w:hAnsiTheme="minorHAnsi" w:cstheme="minorBidi"/>
          <w:color w:val="000000" w:themeColor="text1"/>
          <w:sz w:val="22"/>
          <w:szCs w:val="22"/>
        </w:rPr>
        <w:t>i</w:t>
      </w:r>
      <w:r w:rsidR="3B07E246" w:rsidRPr="53662EA6">
        <w:rPr>
          <w:rStyle w:val="normaltextrun"/>
          <w:rFonts w:asciiTheme="minorHAnsi" w:hAnsiTheme="minorHAnsi" w:cstheme="minorBidi"/>
          <w:color w:val="000000" w:themeColor="text1"/>
          <w:sz w:val="22"/>
          <w:szCs w:val="22"/>
        </w:rPr>
        <w:t xml:space="preserve">ciency </w:t>
      </w:r>
      <w:r w:rsidR="4F4DC70A" w:rsidRPr="53662EA6">
        <w:rPr>
          <w:rStyle w:val="normaltextrun"/>
          <w:rFonts w:asciiTheme="minorHAnsi" w:hAnsiTheme="minorHAnsi" w:cstheme="minorBidi"/>
          <w:color w:val="000000" w:themeColor="text1"/>
          <w:sz w:val="22"/>
          <w:szCs w:val="22"/>
        </w:rPr>
        <w:t xml:space="preserve">is considered under other obligations relating to </w:t>
      </w:r>
      <w:r w:rsidR="007B47AD" w:rsidRPr="53662EA6">
        <w:rPr>
          <w:rStyle w:val="normaltextrun"/>
          <w:rFonts w:asciiTheme="minorHAnsi" w:hAnsiTheme="minorHAnsi" w:cstheme="minorBidi"/>
          <w:color w:val="000000" w:themeColor="text1"/>
          <w:sz w:val="22"/>
          <w:szCs w:val="22"/>
        </w:rPr>
        <w:t xml:space="preserve">UK Emissions Trading Scheme </w:t>
      </w:r>
      <w:r w:rsidR="7F71F637" w:rsidRPr="53662EA6">
        <w:rPr>
          <w:rStyle w:val="normaltextrun"/>
          <w:rFonts w:asciiTheme="minorHAnsi" w:hAnsiTheme="minorHAnsi" w:cstheme="minorBidi"/>
          <w:color w:val="000000" w:themeColor="text1"/>
          <w:sz w:val="22"/>
          <w:szCs w:val="22"/>
        </w:rPr>
        <w:t xml:space="preserve">(UK-ETS) </w:t>
      </w:r>
      <w:r w:rsidR="007B47AD" w:rsidRPr="53662EA6">
        <w:rPr>
          <w:rStyle w:val="normaltextrun"/>
          <w:rFonts w:asciiTheme="minorHAnsi" w:hAnsiTheme="minorHAnsi" w:cstheme="minorBidi"/>
          <w:color w:val="000000" w:themeColor="text1"/>
          <w:sz w:val="22"/>
          <w:szCs w:val="22"/>
        </w:rPr>
        <w:t xml:space="preserve">legislation, </w:t>
      </w:r>
      <w:r w:rsidR="4FDB32BB" w:rsidRPr="53662EA6">
        <w:rPr>
          <w:rStyle w:val="normaltextrun"/>
          <w:rFonts w:asciiTheme="minorHAnsi" w:hAnsiTheme="minorHAnsi" w:cstheme="minorBidi"/>
          <w:color w:val="000000" w:themeColor="text1"/>
          <w:sz w:val="22"/>
          <w:szCs w:val="22"/>
        </w:rPr>
        <w:t xml:space="preserve">Energy Savings Opportunity </w:t>
      </w:r>
      <w:r w:rsidR="741DFBB9" w:rsidRPr="53662EA6">
        <w:rPr>
          <w:rStyle w:val="normaltextrun"/>
          <w:rFonts w:asciiTheme="minorHAnsi" w:hAnsiTheme="minorHAnsi" w:cstheme="minorBidi"/>
          <w:color w:val="000000" w:themeColor="text1"/>
          <w:sz w:val="22"/>
          <w:szCs w:val="22"/>
        </w:rPr>
        <w:t xml:space="preserve">Scheme (ESOS) legislation and the Stewardship Expectations </w:t>
      </w:r>
      <w:r w:rsidR="249E7300" w:rsidRPr="53662EA6">
        <w:rPr>
          <w:rStyle w:val="normaltextrun"/>
          <w:rFonts w:asciiTheme="minorHAnsi" w:hAnsiTheme="minorHAnsi" w:cstheme="minorBidi"/>
          <w:color w:val="000000" w:themeColor="text1"/>
          <w:sz w:val="22"/>
          <w:szCs w:val="22"/>
        </w:rPr>
        <w:t xml:space="preserve">of the North Sea Transition Authority </w:t>
      </w:r>
      <w:r w:rsidR="6ABE70AC" w:rsidRPr="53662EA6">
        <w:rPr>
          <w:rStyle w:val="normaltextrun"/>
          <w:rFonts w:asciiTheme="minorHAnsi" w:hAnsiTheme="minorHAnsi" w:cstheme="minorBidi"/>
          <w:color w:val="000000" w:themeColor="text1"/>
          <w:sz w:val="22"/>
          <w:szCs w:val="22"/>
        </w:rPr>
        <w:t xml:space="preserve">(NSTA) </w:t>
      </w:r>
      <w:r w:rsidR="249E7300" w:rsidRPr="53662EA6">
        <w:rPr>
          <w:rStyle w:val="normaltextrun"/>
          <w:rFonts w:asciiTheme="minorHAnsi" w:hAnsiTheme="minorHAnsi" w:cstheme="minorBidi"/>
          <w:color w:val="000000" w:themeColor="text1"/>
          <w:sz w:val="22"/>
          <w:szCs w:val="22"/>
        </w:rPr>
        <w:t xml:space="preserve">in the form of </w:t>
      </w:r>
      <w:r w:rsidR="519634F6" w:rsidRPr="53662EA6">
        <w:rPr>
          <w:rStyle w:val="normaltextrun"/>
          <w:rFonts w:asciiTheme="minorHAnsi" w:hAnsiTheme="minorHAnsi" w:cstheme="minorBidi"/>
          <w:color w:val="000000" w:themeColor="text1"/>
          <w:sz w:val="22"/>
          <w:szCs w:val="22"/>
        </w:rPr>
        <w:t xml:space="preserve">Emissions Reduction Action Plans (ERAPs). In this regard, </w:t>
      </w:r>
      <w:r w:rsidR="704161DA" w:rsidRPr="53662EA6">
        <w:rPr>
          <w:rStyle w:val="normaltextrun"/>
          <w:rFonts w:asciiTheme="minorHAnsi" w:hAnsiTheme="minorHAnsi" w:cstheme="minorBidi"/>
          <w:color w:val="000000" w:themeColor="text1"/>
          <w:sz w:val="22"/>
          <w:szCs w:val="22"/>
        </w:rPr>
        <w:t xml:space="preserve">OPRED </w:t>
      </w:r>
      <w:r w:rsidR="68AC15DE" w:rsidRPr="53662EA6">
        <w:rPr>
          <w:rStyle w:val="normaltextrun"/>
          <w:rFonts w:asciiTheme="minorHAnsi" w:hAnsiTheme="minorHAnsi" w:cstheme="minorBidi"/>
          <w:color w:val="000000" w:themeColor="text1"/>
          <w:sz w:val="22"/>
          <w:szCs w:val="22"/>
        </w:rPr>
        <w:t xml:space="preserve">aims for the regulatory </w:t>
      </w:r>
      <w:r w:rsidR="0551A37B" w:rsidRPr="53662EA6">
        <w:rPr>
          <w:rStyle w:val="normaltextrun"/>
          <w:rFonts w:asciiTheme="minorHAnsi" w:hAnsiTheme="minorHAnsi" w:cstheme="minorBidi"/>
          <w:color w:val="000000" w:themeColor="text1"/>
          <w:sz w:val="22"/>
          <w:szCs w:val="22"/>
        </w:rPr>
        <w:t>obligations</w:t>
      </w:r>
      <w:r w:rsidR="68AC15DE" w:rsidRPr="53662EA6">
        <w:rPr>
          <w:rStyle w:val="normaltextrun"/>
          <w:rFonts w:asciiTheme="minorHAnsi" w:hAnsiTheme="minorHAnsi" w:cstheme="minorBidi"/>
          <w:color w:val="000000" w:themeColor="text1"/>
          <w:sz w:val="22"/>
          <w:szCs w:val="22"/>
        </w:rPr>
        <w:t xml:space="preserve"> on energy efficiency to be achieved </w:t>
      </w:r>
      <w:r w:rsidR="0DC8177D" w:rsidRPr="53662EA6">
        <w:rPr>
          <w:rStyle w:val="normaltextrun"/>
          <w:rFonts w:asciiTheme="minorHAnsi" w:hAnsiTheme="minorHAnsi" w:cstheme="minorBidi"/>
          <w:color w:val="000000" w:themeColor="text1"/>
          <w:sz w:val="22"/>
          <w:szCs w:val="22"/>
        </w:rPr>
        <w:t xml:space="preserve">in the most effective way by, for instance, accepting the submission </w:t>
      </w:r>
      <w:r w:rsidR="7F71F637" w:rsidRPr="53662EA6">
        <w:rPr>
          <w:rStyle w:val="normaltextrun"/>
          <w:rFonts w:asciiTheme="minorHAnsi" w:hAnsiTheme="minorHAnsi" w:cstheme="minorBidi"/>
          <w:color w:val="000000" w:themeColor="text1"/>
          <w:sz w:val="22"/>
          <w:szCs w:val="22"/>
        </w:rPr>
        <w:t>of information and justifications prepared for the purposes of the UK-ETS</w:t>
      </w:r>
      <w:r w:rsidR="402C5DAB" w:rsidRPr="53662EA6">
        <w:rPr>
          <w:rStyle w:val="normaltextrun"/>
          <w:rFonts w:asciiTheme="minorHAnsi" w:hAnsiTheme="minorHAnsi" w:cstheme="minorBidi"/>
          <w:color w:val="000000" w:themeColor="text1"/>
          <w:sz w:val="22"/>
          <w:szCs w:val="22"/>
        </w:rPr>
        <w:t xml:space="preserve">, ESOS and ERAPs as </w:t>
      </w:r>
      <w:r w:rsidR="4EA29F43" w:rsidRPr="53662EA6">
        <w:rPr>
          <w:rStyle w:val="normaltextrun"/>
          <w:rFonts w:asciiTheme="minorHAnsi" w:hAnsiTheme="minorHAnsi" w:cstheme="minorBidi"/>
          <w:color w:val="000000" w:themeColor="text1"/>
          <w:sz w:val="22"/>
          <w:szCs w:val="22"/>
        </w:rPr>
        <w:t xml:space="preserve">supporting </w:t>
      </w:r>
      <w:r w:rsidR="402C5DAB" w:rsidRPr="53662EA6">
        <w:rPr>
          <w:rStyle w:val="normaltextrun"/>
          <w:rFonts w:asciiTheme="minorHAnsi" w:hAnsiTheme="minorHAnsi" w:cstheme="minorBidi"/>
          <w:color w:val="000000" w:themeColor="text1"/>
          <w:sz w:val="22"/>
          <w:szCs w:val="22"/>
        </w:rPr>
        <w:t xml:space="preserve">evidence </w:t>
      </w:r>
      <w:r w:rsidR="0131B217" w:rsidRPr="53662EA6">
        <w:rPr>
          <w:rStyle w:val="normaltextrun"/>
          <w:rFonts w:asciiTheme="minorHAnsi" w:hAnsiTheme="minorHAnsi" w:cstheme="minorBidi"/>
          <w:color w:val="000000" w:themeColor="text1"/>
          <w:sz w:val="22"/>
          <w:szCs w:val="22"/>
        </w:rPr>
        <w:t xml:space="preserve">in </w:t>
      </w:r>
      <w:r w:rsidR="4EA29F43" w:rsidRPr="53662EA6">
        <w:rPr>
          <w:rStyle w:val="normaltextrun"/>
          <w:rFonts w:asciiTheme="minorHAnsi" w:hAnsiTheme="minorHAnsi" w:cstheme="minorBidi"/>
          <w:color w:val="000000" w:themeColor="text1"/>
          <w:sz w:val="22"/>
          <w:szCs w:val="22"/>
        </w:rPr>
        <w:t xml:space="preserve">respect to </w:t>
      </w:r>
      <w:r w:rsidR="1CCB1D61" w:rsidRPr="53662EA6">
        <w:rPr>
          <w:rStyle w:val="normaltextrun"/>
          <w:rFonts w:asciiTheme="minorHAnsi" w:hAnsiTheme="minorHAnsi" w:cstheme="minorBidi"/>
          <w:color w:val="000000" w:themeColor="text1"/>
          <w:sz w:val="22"/>
          <w:szCs w:val="22"/>
        </w:rPr>
        <w:t xml:space="preserve">contributing towards </w:t>
      </w:r>
      <w:r w:rsidR="0551A37B" w:rsidRPr="53662EA6">
        <w:rPr>
          <w:rStyle w:val="normaltextrun"/>
          <w:rFonts w:asciiTheme="minorHAnsi" w:hAnsiTheme="minorHAnsi" w:cstheme="minorBidi"/>
          <w:color w:val="000000" w:themeColor="text1"/>
          <w:sz w:val="22"/>
          <w:szCs w:val="22"/>
        </w:rPr>
        <w:t xml:space="preserve">meeting </w:t>
      </w:r>
      <w:r w:rsidR="0131B217" w:rsidRPr="53662EA6">
        <w:rPr>
          <w:rStyle w:val="normaltextrun"/>
          <w:rFonts w:asciiTheme="minorHAnsi" w:hAnsiTheme="minorHAnsi" w:cstheme="minorBidi"/>
          <w:color w:val="000000" w:themeColor="text1"/>
          <w:sz w:val="22"/>
          <w:szCs w:val="22"/>
        </w:rPr>
        <w:t xml:space="preserve">the energy efficiency </w:t>
      </w:r>
      <w:r w:rsidR="0551A37B" w:rsidRPr="53662EA6">
        <w:rPr>
          <w:rStyle w:val="normaltextrun"/>
          <w:rFonts w:asciiTheme="minorHAnsi" w:hAnsiTheme="minorHAnsi" w:cstheme="minorBidi"/>
          <w:color w:val="000000" w:themeColor="text1"/>
          <w:sz w:val="22"/>
          <w:szCs w:val="22"/>
        </w:rPr>
        <w:t>requirements</w:t>
      </w:r>
      <w:r w:rsidR="0131B217" w:rsidRPr="53662EA6">
        <w:rPr>
          <w:rStyle w:val="normaltextrun"/>
          <w:rFonts w:asciiTheme="minorHAnsi" w:hAnsiTheme="minorHAnsi" w:cstheme="minorBidi"/>
          <w:color w:val="000000" w:themeColor="text1"/>
          <w:sz w:val="22"/>
          <w:szCs w:val="22"/>
        </w:rPr>
        <w:t xml:space="preserve"> of the 2013 PPC Regulations (as amended).</w:t>
      </w:r>
      <w:r w:rsidR="007B47AD" w:rsidRPr="53662EA6">
        <w:rPr>
          <w:rStyle w:val="normaltextrun"/>
          <w:rFonts w:asciiTheme="minorHAnsi" w:hAnsiTheme="minorHAnsi" w:cstheme="minorBidi"/>
          <w:color w:val="000000" w:themeColor="text1"/>
          <w:sz w:val="22"/>
          <w:szCs w:val="22"/>
        </w:rPr>
        <w:t xml:space="preserve">   </w:t>
      </w:r>
      <w:r w:rsidR="60B06FF2" w:rsidRPr="53662EA6">
        <w:rPr>
          <w:rStyle w:val="normaltextrun"/>
          <w:rFonts w:asciiTheme="minorHAnsi" w:hAnsiTheme="minorHAnsi" w:cstheme="minorBidi"/>
          <w:color w:val="000000" w:themeColor="text1"/>
          <w:sz w:val="22"/>
          <w:szCs w:val="22"/>
        </w:rPr>
        <w:t xml:space="preserve"> </w:t>
      </w:r>
    </w:p>
    <w:p w14:paraId="2405DC59" w14:textId="77777777" w:rsidR="00850505" w:rsidRDefault="00850505" w:rsidP="00937BA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2107B24B" w14:textId="1F28DF93" w:rsidR="00821C36" w:rsidRPr="00D64B0F" w:rsidRDefault="00821C36" w:rsidP="00937BAE">
      <w:pPr>
        <w:pStyle w:val="paragraph"/>
        <w:spacing w:before="0" w:beforeAutospacing="0" w:after="0" w:afterAutospacing="0"/>
        <w:textAlignment w:val="baseline"/>
        <w:rPr>
          <w:rStyle w:val="normaltextrun"/>
          <w:rFonts w:asciiTheme="minorHAnsi" w:hAnsiTheme="minorHAnsi" w:cstheme="minorBidi"/>
          <w:i/>
          <w:iCs/>
          <w:color w:val="000000" w:themeColor="text1"/>
          <w:sz w:val="22"/>
          <w:szCs w:val="22"/>
          <w:u w:val="single"/>
        </w:rPr>
      </w:pPr>
      <w:r w:rsidRPr="002A1F82">
        <w:rPr>
          <w:rStyle w:val="normaltextrun"/>
          <w:rFonts w:asciiTheme="minorHAnsi" w:hAnsiTheme="minorHAnsi" w:cstheme="minorBidi"/>
          <w:i/>
          <w:iCs/>
          <w:color w:val="000000" w:themeColor="text1"/>
          <w:sz w:val="22"/>
          <w:szCs w:val="22"/>
          <w:u w:val="single"/>
        </w:rPr>
        <w:t>Fee Charging Provisions</w:t>
      </w:r>
    </w:p>
    <w:p w14:paraId="01BDBF2A" w14:textId="77777777" w:rsidR="00821C36" w:rsidRDefault="00821C36" w:rsidP="00937BA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40D9088D" w14:textId="5CAAE9FB" w:rsidR="0058596C" w:rsidRDefault="00D470F5" w:rsidP="00937BA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r>
        <w:rPr>
          <w:rStyle w:val="normaltextrun"/>
          <w:rFonts w:asciiTheme="minorHAnsi" w:hAnsiTheme="minorHAnsi" w:cstheme="minorBidi"/>
          <w:color w:val="000000" w:themeColor="text1"/>
          <w:sz w:val="22"/>
          <w:szCs w:val="22"/>
        </w:rPr>
        <w:t>The fee</w:t>
      </w:r>
      <w:r w:rsidR="00F0068E">
        <w:rPr>
          <w:rStyle w:val="normaltextrun"/>
          <w:rFonts w:asciiTheme="minorHAnsi" w:hAnsiTheme="minorHAnsi" w:cstheme="minorBidi"/>
          <w:color w:val="000000" w:themeColor="text1"/>
          <w:sz w:val="22"/>
          <w:szCs w:val="22"/>
        </w:rPr>
        <w:t xml:space="preserve"> charging provisions of the 2013 PPC </w:t>
      </w:r>
      <w:r w:rsidR="00276371">
        <w:rPr>
          <w:rStyle w:val="normaltextrun"/>
          <w:rFonts w:asciiTheme="minorHAnsi" w:hAnsiTheme="minorHAnsi" w:cstheme="minorBidi"/>
          <w:color w:val="000000" w:themeColor="text1"/>
          <w:sz w:val="22"/>
          <w:szCs w:val="22"/>
        </w:rPr>
        <w:t>R</w:t>
      </w:r>
      <w:r w:rsidR="00F0068E">
        <w:rPr>
          <w:rStyle w:val="normaltextrun"/>
          <w:rFonts w:asciiTheme="minorHAnsi" w:hAnsiTheme="minorHAnsi" w:cstheme="minorBidi"/>
          <w:color w:val="000000" w:themeColor="text1"/>
          <w:sz w:val="22"/>
          <w:szCs w:val="22"/>
        </w:rPr>
        <w:t xml:space="preserve">egulations (as amended) relate to </w:t>
      </w:r>
      <w:r w:rsidR="000227A6">
        <w:rPr>
          <w:rStyle w:val="normaltextrun"/>
          <w:rFonts w:asciiTheme="minorHAnsi" w:hAnsiTheme="minorHAnsi" w:cstheme="minorBidi"/>
          <w:color w:val="000000" w:themeColor="text1"/>
          <w:sz w:val="22"/>
          <w:szCs w:val="22"/>
        </w:rPr>
        <w:t xml:space="preserve">a Charging Scheme </w:t>
      </w:r>
      <w:r w:rsidR="00E12FA3">
        <w:rPr>
          <w:rStyle w:val="normaltextrun"/>
          <w:rFonts w:asciiTheme="minorHAnsi" w:hAnsiTheme="minorHAnsi" w:cstheme="minorBidi"/>
          <w:color w:val="000000" w:themeColor="text1"/>
          <w:sz w:val="22"/>
          <w:szCs w:val="22"/>
        </w:rPr>
        <w:t xml:space="preserve">for the Regulations </w:t>
      </w:r>
      <w:r w:rsidR="008C32D9">
        <w:rPr>
          <w:rStyle w:val="normaltextrun"/>
          <w:rFonts w:asciiTheme="minorHAnsi" w:hAnsiTheme="minorHAnsi" w:cstheme="minorBidi"/>
          <w:color w:val="000000" w:themeColor="text1"/>
          <w:sz w:val="22"/>
          <w:szCs w:val="22"/>
        </w:rPr>
        <w:t xml:space="preserve">which has been </w:t>
      </w:r>
      <w:r w:rsidR="00C27A3B" w:rsidRPr="00C27A3B">
        <w:rPr>
          <w:rStyle w:val="normaltextrun"/>
          <w:rFonts w:asciiTheme="minorHAnsi" w:hAnsiTheme="minorHAnsi" w:cstheme="minorBidi"/>
          <w:color w:val="000000" w:themeColor="text1"/>
          <w:sz w:val="22"/>
          <w:szCs w:val="22"/>
        </w:rPr>
        <w:t xml:space="preserve">separately updated in more recent years to reflect changes </w:t>
      </w:r>
      <w:r w:rsidR="00C27A3B" w:rsidRPr="00C27A3B">
        <w:rPr>
          <w:rStyle w:val="normaltextrun"/>
          <w:rFonts w:asciiTheme="minorHAnsi" w:hAnsiTheme="minorHAnsi" w:cstheme="minorBidi"/>
          <w:color w:val="000000" w:themeColor="text1"/>
          <w:sz w:val="22"/>
          <w:szCs w:val="22"/>
        </w:rPr>
        <w:lastRenderedPageBreak/>
        <w:t xml:space="preserve">introduced by subsequent amendments (from 2016 onwards) to the Pollution Prevention and Control (Fees) (Miscellaneous Amendments and Other Provisions) Regulations 2015 plus the fee charging provisions of other specific </w:t>
      </w:r>
      <w:r w:rsidR="00420FAB">
        <w:rPr>
          <w:rStyle w:val="normaltextrun"/>
          <w:rFonts w:asciiTheme="minorHAnsi" w:hAnsiTheme="minorHAnsi" w:cstheme="minorBidi"/>
          <w:color w:val="000000" w:themeColor="text1"/>
          <w:sz w:val="22"/>
          <w:szCs w:val="22"/>
        </w:rPr>
        <w:t>r</w:t>
      </w:r>
      <w:r w:rsidR="00C27A3B" w:rsidRPr="00C27A3B">
        <w:rPr>
          <w:rStyle w:val="normaltextrun"/>
          <w:rFonts w:asciiTheme="minorHAnsi" w:hAnsiTheme="minorHAnsi" w:cstheme="minorBidi"/>
          <w:color w:val="000000" w:themeColor="text1"/>
          <w:sz w:val="22"/>
          <w:szCs w:val="22"/>
        </w:rPr>
        <w:t>egulations.</w:t>
      </w:r>
    </w:p>
    <w:p w14:paraId="1C4C8D44" w14:textId="77777777" w:rsidR="0058596C" w:rsidRDefault="0058596C" w:rsidP="00937BA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65BD2D13" w14:textId="47273AE6" w:rsidR="00D95E1B" w:rsidRPr="00D64B0F" w:rsidRDefault="00D95E1B" w:rsidP="00937BAE">
      <w:pPr>
        <w:pStyle w:val="paragraph"/>
        <w:spacing w:before="0" w:beforeAutospacing="0" w:after="0" w:afterAutospacing="0"/>
        <w:textAlignment w:val="baseline"/>
        <w:rPr>
          <w:rStyle w:val="normaltextrun"/>
          <w:rFonts w:asciiTheme="minorHAnsi" w:hAnsiTheme="minorHAnsi" w:cstheme="minorBidi"/>
          <w:i/>
          <w:iCs/>
          <w:color w:val="000000" w:themeColor="text1"/>
          <w:sz w:val="22"/>
          <w:szCs w:val="22"/>
          <w:u w:val="single"/>
        </w:rPr>
      </w:pPr>
      <w:r w:rsidRPr="002A1F82">
        <w:rPr>
          <w:rStyle w:val="normaltextrun"/>
          <w:rFonts w:asciiTheme="minorHAnsi" w:hAnsiTheme="minorHAnsi" w:cstheme="minorBidi"/>
          <w:i/>
          <w:iCs/>
          <w:color w:val="000000" w:themeColor="text1"/>
          <w:sz w:val="22"/>
          <w:szCs w:val="22"/>
          <w:u w:val="single"/>
        </w:rPr>
        <w:t xml:space="preserve">Other </w:t>
      </w:r>
      <w:r w:rsidR="006152A4" w:rsidRPr="002A1F82">
        <w:rPr>
          <w:rStyle w:val="normaltextrun"/>
          <w:rFonts w:asciiTheme="minorHAnsi" w:hAnsiTheme="minorHAnsi" w:cstheme="minorBidi"/>
          <w:i/>
          <w:iCs/>
          <w:color w:val="000000" w:themeColor="text1"/>
          <w:sz w:val="22"/>
          <w:szCs w:val="22"/>
          <w:u w:val="single"/>
        </w:rPr>
        <w:t>A</w:t>
      </w:r>
      <w:r w:rsidRPr="002A1F82">
        <w:rPr>
          <w:rStyle w:val="normaltextrun"/>
          <w:rFonts w:asciiTheme="minorHAnsi" w:hAnsiTheme="minorHAnsi" w:cstheme="minorBidi"/>
          <w:i/>
          <w:iCs/>
          <w:color w:val="000000" w:themeColor="text1"/>
          <w:sz w:val="22"/>
          <w:szCs w:val="22"/>
          <w:u w:val="single"/>
        </w:rPr>
        <w:t>mendments</w:t>
      </w:r>
      <w:r w:rsidRPr="00D64B0F">
        <w:rPr>
          <w:rStyle w:val="normaltextrun"/>
          <w:rFonts w:asciiTheme="minorHAnsi" w:hAnsiTheme="minorHAnsi" w:cstheme="minorBidi"/>
          <w:i/>
          <w:iCs/>
          <w:color w:val="000000" w:themeColor="text1"/>
          <w:sz w:val="22"/>
          <w:szCs w:val="22"/>
          <w:u w:val="single"/>
        </w:rPr>
        <w:t xml:space="preserve"> </w:t>
      </w:r>
    </w:p>
    <w:p w14:paraId="344EFAC2" w14:textId="77777777" w:rsidR="00D95E1B" w:rsidRDefault="00D95E1B" w:rsidP="00937BA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p>
    <w:p w14:paraId="46C91078" w14:textId="041DEC88" w:rsidR="00F3727F" w:rsidRDefault="005324C0" w:rsidP="00937BAE">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r>
        <w:rPr>
          <w:rStyle w:val="normaltextrun"/>
          <w:rFonts w:asciiTheme="minorHAnsi" w:hAnsiTheme="minorHAnsi" w:cstheme="minorBidi"/>
          <w:color w:val="000000" w:themeColor="text1"/>
          <w:sz w:val="22"/>
          <w:szCs w:val="22"/>
        </w:rPr>
        <w:t xml:space="preserve">The 2013 PPC Regulations (as amended) </w:t>
      </w:r>
      <w:r w:rsidR="00E05790">
        <w:rPr>
          <w:rStyle w:val="normaltextrun"/>
          <w:rFonts w:asciiTheme="minorHAnsi" w:hAnsiTheme="minorHAnsi" w:cstheme="minorBidi"/>
          <w:color w:val="000000" w:themeColor="text1"/>
          <w:sz w:val="22"/>
          <w:szCs w:val="22"/>
        </w:rPr>
        <w:t>have</w:t>
      </w:r>
      <w:r>
        <w:rPr>
          <w:rStyle w:val="normaltextrun"/>
          <w:rFonts w:asciiTheme="minorHAnsi" w:hAnsiTheme="minorHAnsi" w:cstheme="minorBidi"/>
          <w:color w:val="000000" w:themeColor="text1"/>
          <w:sz w:val="22"/>
          <w:szCs w:val="22"/>
        </w:rPr>
        <w:t xml:space="preserve"> also </w:t>
      </w:r>
      <w:r w:rsidR="00E05790">
        <w:rPr>
          <w:rStyle w:val="normaltextrun"/>
          <w:rFonts w:asciiTheme="minorHAnsi" w:hAnsiTheme="minorHAnsi" w:cstheme="minorBidi"/>
          <w:color w:val="000000" w:themeColor="text1"/>
          <w:sz w:val="22"/>
          <w:szCs w:val="22"/>
        </w:rPr>
        <w:t xml:space="preserve">been </w:t>
      </w:r>
      <w:r w:rsidR="009F7860">
        <w:rPr>
          <w:rStyle w:val="normaltextrun"/>
          <w:rFonts w:asciiTheme="minorHAnsi" w:hAnsiTheme="minorHAnsi" w:cstheme="minorBidi"/>
          <w:color w:val="000000" w:themeColor="text1"/>
          <w:sz w:val="22"/>
          <w:szCs w:val="22"/>
        </w:rPr>
        <w:t>amended by</w:t>
      </w:r>
      <w:r w:rsidR="009F7860" w:rsidRPr="009F7860">
        <w:rPr>
          <w:rStyle w:val="normaltextrun"/>
          <w:rFonts w:asciiTheme="minorHAnsi" w:hAnsiTheme="minorHAnsi" w:cstheme="minorBidi"/>
          <w:b/>
          <w:bCs/>
          <w:color w:val="000000" w:themeColor="text1"/>
          <w:sz w:val="22"/>
          <w:szCs w:val="22"/>
        </w:rPr>
        <w:t>:</w:t>
      </w:r>
    </w:p>
    <w:p w14:paraId="2112FE1B" w14:textId="6DF262AF" w:rsidR="00C32D84" w:rsidRPr="00C32D84" w:rsidRDefault="00C32D84" w:rsidP="00736FB2">
      <w:pPr>
        <w:pStyle w:val="paragraph"/>
        <w:spacing w:after="0"/>
        <w:ind w:left="720"/>
        <w:textAlignment w:val="baseline"/>
        <w:rPr>
          <w:rStyle w:val="normaltextrun"/>
          <w:rFonts w:asciiTheme="minorHAnsi" w:hAnsiTheme="minorHAnsi" w:cstheme="minorBidi"/>
          <w:color w:val="000000" w:themeColor="text1"/>
          <w:sz w:val="22"/>
          <w:szCs w:val="22"/>
        </w:rPr>
      </w:pPr>
      <w:r w:rsidRPr="00736FB2">
        <w:rPr>
          <w:rStyle w:val="normaltextrun"/>
          <w:rFonts w:asciiTheme="minorHAnsi" w:hAnsiTheme="minorHAnsi" w:cstheme="minorBidi"/>
          <w:b/>
          <w:bCs/>
          <w:color w:val="000000" w:themeColor="text1"/>
          <w:sz w:val="22"/>
          <w:szCs w:val="22"/>
        </w:rPr>
        <w:t>(</w:t>
      </w:r>
      <w:r w:rsidR="00736FB2">
        <w:rPr>
          <w:rStyle w:val="normaltextrun"/>
          <w:rFonts w:asciiTheme="minorHAnsi" w:hAnsiTheme="minorHAnsi" w:cstheme="minorBidi"/>
          <w:b/>
          <w:bCs/>
          <w:color w:val="000000" w:themeColor="text1"/>
          <w:sz w:val="22"/>
          <w:szCs w:val="22"/>
        </w:rPr>
        <w:t>a</w:t>
      </w:r>
      <w:r w:rsidRPr="00736FB2">
        <w:rPr>
          <w:rStyle w:val="normaltextrun"/>
          <w:rFonts w:asciiTheme="minorHAnsi" w:hAnsiTheme="minorHAnsi" w:cstheme="minorBidi"/>
          <w:b/>
          <w:bCs/>
          <w:color w:val="000000" w:themeColor="text1"/>
          <w:sz w:val="22"/>
          <w:szCs w:val="22"/>
        </w:rPr>
        <w:t>)</w:t>
      </w:r>
      <w:r w:rsidRPr="00C32D84">
        <w:rPr>
          <w:rStyle w:val="normaltextrun"/>
          <w:rFonts w:asciiTheme="minorHAnsi" w:hAnsiTheme="minorHAnsi" w:cstheme="minorBidi"/>
          <w:color w:val="000000" w:themeColor="text1"/>
          <w:sz w:val="22"/>
          <w:szCs w:val="22"/>
        </w:rPr>
        <w:t xml:space="preserve"> The Energy (Transfer of Functions, Consequential Amendments and Revocation) Regulations 2016 which made a minor consequential amendment to regulation 2(1) of the 2013 PPC Regulations to recognise functions undertaken by the Oil and Gas Authority</w:t>
      </w:r>
      <w:r w:rsidR="00420FAB">
        <w:rPr>
          <w:rStyle w:val="normaltextrun"/>
          <w:rFonts w:asciiTheme="minorHAnsi" w:hAnsiTheme="minorHAnsi" w:cstheme="minorBidi"/>
          <w:color w:val="000000" w:themeColor="text1"/>
          <w:sz w:val="22"/>
          <w:szCs w:val="22"/>
        </w:rPr>
        <w:t xml:space="preserve"> (the NSTA)</w:t>
      </w:r>
      <w:r w:rsidRPr="00C32D84">
        <w:rPr>
          <w:rStyle w:val="normaltextrun"/>
          <w:rFonts w:asciiTheme="minorHAnsi" w:hAnsiTheme="minorHAnsi" w:cstheme="minorBidi"/>
          <w:color w:val="000000" w:themeColor="text1"/>
          <w:sz w:val="22"/>
          <w:szCs w:val="22"/>
        </w:rPr>
        <w:t>.</w:t>
      </w:r>
    </w:p>
    <w:p w14:paraId="6CD1095C" w14:textId="635732C2" w:rsidR="00C32D84" w:rsidRPr="00C32D84" w:rsidRDefault="00C32D84" w:rsidP="00736FB2">
      <w:pPr>
        <w:pStyle w:val="paragraph"/>
        <w:spacing w:after="0"/>
        <w:ind w:left="720"/>
        <w:textAlignment w:val="baseline"/>
        <w:rPr>
          <w:rStyle w:val="normaltextrun"/>
          <w:rFonts w:asciiTheme="minorHAnsi" w:hAnsiTheme="minorHAnsi" w:cstheme="minorBidi"/>
          <w:color w:val="000000" w:themeColor="text1"/>
          <w:sz w:val="22"/>
          <w:szCs w:val="22"/>
        </w:rPr>
      </w:pPr>
      <w:r w:rsidRPr="00736FB2">
        <w:rPr>
          <w:rStyle w:val="normaltextrun"/>
          <w:rFonts w:asciiTheme="minorHAnsi" w:hAnsiTheme="minorHAnsi" w:cstheme="minorBidi"/>
          <w:b/>
          <w:bCs/>
          <w:color w:val="000000" w:themeColor="text1"/>
          <w:sz w:val="22"/>
          <w:szCs w:val="22"/>
        </w:rPr>
        <w:t>(</w:t>
      </w:r>
      <w:r w:rsidR="00736FB2">
        <w:rPr>
          <w:rStyle w:val="normaltextrun"/>
          <w:rFonts w:asciiTheme="minorHAnsi" w:hAnsiTheme="minorHAnsi" w:cstheme="minorBidi"/>
          <w:b/>
          <w:bCs/>
          <w:color w:val="000000" w:themeColor="text1"/>
          <w:sz w:val="22"/>
          <w:szCs w:val="22"/>
        </w:rPr>
        <w:t>b</w:t>
      </w:r>
      <w:r w:rsidRPr="00736FB2">
        <w:rPr>
          <w:rStyle w:val="normaltextrun"/>
          <w:rFonts w:asciiTheme="minorHAnsi" w:hAnsiTheme="minorHAnsi" w:cstheme="minorBidi"/>
          <w:b/>
          <w:bCs/>
          <w:color w:val="000000" w:themeColor="text1"/>
          <w:sz w:val="22"/>
          <w:szCs w:val="22"/>
        </w:rPr>
        <w:t>)</w:t>
      </w:r>
      <w:r w:rsidRPr="00C32D84">
        <w:rPr>
          <w:rStyle w:val="normaltextrun"/>
          <w:rFonts w:asciiTheme="minorHAnsi" w:hAnsiTheme="minorHAnsi" w:cstheme="minorBidi"/>
          <w:color w:val="000000" w:themeColor="text1"/>
          <w:sz w:val="22"/>
          <w:szCs w:val="22"/>
        </w:rPr>
        <w:t xml:space="preserve"> The Pipe-lines, Petroleum, Electricity Works and Oil Stocking (Miscellaneous Amendments) (EU Exit) Regulations 2018 which made (pursuant to section 8 of the European Union (Withdrawal) Act 2018) certain amendments to various sets of existing legislation - including the 2013 PPC Regulations (as amended) - so that the legislation would remain effective and appropriate from day one of the UK’s exit from the EU.</w:t>
      </w:r>
    </w:p>
    <w:p w14:paraId="799C36F9" w14:textId="0B07D8C1" w:rsidR="009F7860" w:rsidRDefault="00C32D84" w:rsidP="00736FB2">
      <w:pPr>
        <w:pStyle w:val="paragraph"/>
        <w:spacing w:before="0" w:beforeAutospacing="0" w:after="0" w:afterAutospacing="0"/>
        <w:ind w:left="720"/>
        <w:textAlignment w:val="baseline"/>
        <w:rPr>
          <w:rStyle w:val="normaltextrun"/>
          <w:rFonts w:asciiTheme="minorHAnsi" w:hAnsiTheme="minorHAnsi" w:cstheme="minorBidi"/>
          <w:color w:val="000000" w:themeColor="text1"/>
          <w:sz w:val="22"/>
          <w:szCs w:val="22"/>
        </w:rPr>
      </w:pPr>
      <w:r w:rsidRPr="00736FB2">
        <w:rPr>
          <w:rStyle w:val="normaltextrun"/>
          <w:rFonts w:asciiTheme="minorHAnsi" w:hAnsiTheme="minorHAnsi" w:cstheme="minorBidi"/>
          <w:b/>
          <w:bCs/>
          <w:color w:val="000000" w:themeColor="text1"/>
          <w:sz w:val="22"/>
          <w:szCs w:val="22"/>
        </w:rPr>
        <w:t>(</w:t>
      </w:r>
      <w:r w:rsidR="00736FB2">
        <w:rPr>
          <w:rStyle w:val="normaltextrun"/>
          <w:rFonts w:asciiTheme="minorHAnsi" w:hAnsiTheme="minorHAnsi" w:cstheme="minorBidi"/>
          <w:b/>
          <w:bCs/>
          <w:color w:val="000000" w:themeColor="text1"/>
          <w:sz w:val="22"/>
          <w:szCs w:val="22"/>
        </w:rPr>
        <w:t>c</w:t>
      </w:r>
      <w:r w:rsidRPr="00736FB2">
        <w:rPr>
          <w:rStyle w:val="normaltextrun"/>
          <w:rFonts w:asciiTheme="minorHAnsi" w:hAnsiTheme="minorHAnsi" w:cstheme="minorBidi"/>
          <w:b/>
          <w:bCs/>
          <w:color w:val="000000" w:themeColor="text1"/>
          <w:sz w:val="22"/>
          <w:szCs w:val="22"/>
        </w:rPr>
        <w:t>)</w:t>
      </w:r>
      <w:r w:rsidRPr="00C32D84">
        <w:rPr>
          <w:rStyle w:val="normaltextrun"/>
          <w:rFonts w:asciiTheme="minorHAnsi" w:hAnsiTheme="minorHAnsi" w:cstheme="minorBidi"/>
          <w:color w:val="000000" w:themeColor="text1"/>
          <w:sz w:val="22"/>
          <w:szCs w:val="22"/>
        </w:rPr>
        <w:t xml:space="preserve"> The Offshore Oil and Gas Exploration, Production, Unloading and Storage (Environmental Impact Assessment) Regulations 2020 which made a minor consequential amendment to regulation 4(5) of the 2013 PPC Regulations (as amended) by substituting a reference to the ‘Offshore Petroleum Production and Pipe-lines (Assessment of Environmental Effects) Regulations 1999’ with a reference to the ‘Offshore Oil and Gas Exploration, Production, Unloading and Storage (Environmental Impact Assessment) Regulations 2020’.</w:t>
      </w:r>
    </w:p>
    <w:p w14:paraId="39FD8617" w14:textId="77777777" w:rsidR="00FF288C" w:rsidRDefault="00FF288C" w:rsidP="00F86D06">
      <w:pPr>
        <w:spacing w:after="0" w:line="240" w:lineRule="auto"/>
        <w:rPr>
          <w:rFonts w:ascii="Calibri" w:eastAsia="Times New Roman" w:hAnsi="Calibri" w:cs="Calibri"/>
          <w:b/>
          <w:bCs/>
          <w:u w:val="single"/>
          <w:lang w:eastAsia="en-GB"/>
        </w:rPr>
      </w:pPr>
    </w:p>
    <w:p w14:paraId="70555652" w14:textId="23953102" w:rsidR="00F86D06" w:rsidRPr="00130931" w:rsidRDefault="00851292" w:rsidP="00F86D06">
      <w:pPr>
        <w:spacing w:after="0" w:line="240" w:lineRule="auto"/>
        <w:rPr>
          <w:rFonts w:ascii="Calibri" w:eastAsia="Times New Roman" w:hAnsi="Calibri" w:cs="Calibri"/>
          <w:i/>
          <w:iCs/>
          <w:u w:val="single"/>
          <w:lang w:eastAsia="en-GB"/>
        </w:rPr>
      </w:pPr>
      <w:r w:rsidRPr="00130931">
        <w:rPr>
          <w:rFonts w:ascii="Calibri" w:eastAsia="Times New Roman" w:hAnsi="Calibri" w:cs="Calibri"/>
          <w:i/>
          <w:iCs/>
          <w:u w:val="single"/>
          <w:lang w:eastAsia="en-GB"/>
        </w:rPr>
        <w:t>Specific Points to Note</w:t>
      </w:r>
      <w:r w:rsidR="00671552" w:rsidRPr="00130931">
        <w:rPr>
          <w:rFonts w:ascii="Calibri" w:eastAsia="Times New Roman" w:hAnsi="Calibri" w:cs="Calibri"/>
          <w:i/>
          <w:iCs/>
          <w:u w:val="single"/>
          <w:lang w:eastAsia="en-GB"/>
        </w:rPr>
        <w:t xml:space="preserve"> in respect to this Survey</w:t>
      </w:r>
    </w:p>
    <w:p w14:paraId="64A5E540" w14:textId="16BE1A81" w:rsidR="00FF288C" w:rsidRPr="00130931" w:rsidRDefault="00FF288C" w:rsidP="00DB3C78">
      <w:pPr>
        <w:pStyle w:val="ListParagraph"/>
        <w:spacing w:after="0" w:line="240" w:lineRule="auto"/>
        <w:rPr>
          <w:rFonts w:ascii="Calibri" w:eastAsia="Times New Roman" w:hAnsi="Calibri" w:cs="Calibri"/>
          <w:lang w:eastAsia="en-GB"/>
        </w:rPr>
      </w:pPr>
    </w:p>
    <w:p w14:paraId="2756E417" w14:textId="579C75B3" w:rsidR="00FF288C" w:rsidRPr="00130931" w:rsidRDefault="00FF288C" w:rsidP="00DB3C78">
      <w:pPr>
        <w:pStyle w:val="ListParagraph"/>
        <w:spacing w:after="0" w:line="240" w:lineRule="auto"/>
        <w:ind w:left="1134"/>
        <w:rPr>
          <w:rFonts w:ascii="Calibri" w:eastAsia="Times New Roman" w:hAnsi="Calibri" w:cs="Calibri"/>
          <w:lang w:eastAsia="en-GB"/>
        </w:rPr>
      </w:pPr>
      <w:r w:rsidRPr="00130931">
        <w:rPr>
          <w:rFonts w:ascii="Calibri" w:eastAsia="Times New Roman" w:hAnsi="Calibri" w:cs="Calibri"/>
          <w:b/>
          <w:bCs/>
          <w:lang w:eastAsia="en-GB"/>
        </w:rPr>
        <w:t>(</w:t>
      </w:r>
      <w:r w:rsidR="00287C9A">
        <w:rPr>
          <w:rFonts w:ascii="Calibri" w:eastAsia="Times New Roman" w:hAnsi="Calibri" w:cs="Calibri"/>
          <w:b/>
          <w:bCs/>
          <w:lang w:eastAsia="en-GB"/>
        </w:rPr>
        <w:t>A</w:t>
      </w:r>
      <w:r w:rsidRPr="00130931">
        <w:rPr>
          <w:rFonts w:ascii="Calibri" w:eastAsia="Times New Roman" w:hAnsi="Calibri" w:cs="Calibri"/>
          <w:b/>
          <w:bCs/>
          <w:lang w:eastAsia="en-GB"/>
        </w:rPr>
        <w:t xml:space="preserve">) Unless otherwise explicitly stated </w:t>
      </w:r>
      <w:r w:rsidRPr="00130931">
        <w:rPr>
          <w:rStyle w:val="normaltextrun"/>
          <w:b/>
          <w:bCs/>
          <w:color w:val="000000" w:themeColor="text1"/>
        </w:rPr>
        <w:t>in PARTS B to F of this Survey</w:t>
      </w:r>
      <w:r w:rsidRPr="00130931">
        <w:rPr>
          <w:rFonts w:ascii="Calibri" w:eastAsia="Times New Roman" w:hAnsi="Calibri" w:cs="Calibri"/>
          <w:b/>
          <w:bCs/>
          <w:lang w:eastAsia="en-GB"/>
        </w:rPr>
        <w:t>:</w:t>
      </w:r>
    </w:p>
    <w:p w14:paraId="4B791AF3" w14:textId="77777777" w:rsidR="00FF288C" w:rsidRPr="00130931" w:rsidRDefault="00FF288C" w:rsidP="00DB3C78">
      <w:pPr>
        <w:pStyle w:val="ListParagraph"/>
        <w:spacing w:after="0" w:line="240" w:lineRule="auto"/>
        <w:rPr>
          <w:rFonts w:ascii="Calibri" w:eastAsia="Times New Roman" w:hAnsi="Calibri" w:cs="Calibri"/>
          <w:lang w:eastAsia="en-GB"/>
        </w:rPr>
      </w:pPr>
    </w:p>
    <w:p w14:paraId="000BB8E5" w14:textId="773DE271" w:rsidR="00FF288C" w:rsidRDefault="00FF288C" w:rsidP="00DB3C78">
      <w:pPr>
        <w:pStyle w:val="ListParagraph"/>
        <w:spacing w:after="0" w:line="240" w:lineRule="auto"/>
        <w:ind w:left="1418"/>
        <w:rPr>
          <w:rFonts w:ascii="Calibri" w:eastAsia="Times New Roman" w:hAnsi="Calibri" w:cs="Calibri"/>
          <w:b/>
          <w:bCs/>
          <w:lang w:eastAsia="en-GB"/>
        </w:rPr>
      </w:pPr>
      <w:r w:rsidRPr="00130931">
        <w:rPr>
          <w:rFonts w:ascii="Calibri" w:eastAsia="Times New Roman" w:hAnsi="Calibri" w:cs="Calibri"/>
          <w:b/>
          <w:bCs/>
          <w:lang w:eastAsia="en-GB"/>
        </w:rPr>
        <w:t>(</w:t>
      </w:r>
      <w:r w:rsidR="00287C9A">
        <w:rPr>
          <w:rFonts w:ascii="Calibri" w:eastAsia="Times New Roman" w:hAnsi="Calibri" w:cs="Calibri"/>
          <w:b/>
          <w:bCs/>
          <w:lang w:eastAsia="en-GB"/>
        </w:rPr>
        <w:t>i</w:t>
      </w:r>
      <w:r w:rsidRPr="00130931">
        <w:rPr>
          <w:rFonts w:ascii="Calibri" w:eastAsia="Times New Roman" w:hAnsi="Calibri" w:cs="Calibri"/>
          <w:b/>
          <w:bCs/>
          <w:lang w:eastAsia="en-GB"/>
        </w:rPr>
        <w:t xml:space="preserve">) </w:t>
      </w:r>
      <w:r w:rsidRPr="00130931">
        <w:rPr>
          <w:rFonts w:ascii="Calibri" w:eastAsia="Times New Roman" w:hAnsi="Calibri" w:cs="Calibri"/>
          <w:lang w:eastAsia="en-GB"/>
        </w:rPr>
        <w:t>The term “combustion plant</w:t>
      </w:r>
      <w:r w:rsidR="00AC78A6">
        <w:rPr>
          <w:rFonts w:ascii="Calibri" w:eastAsia="Times New Roman" w:hAnsi="Calibri" w:cs="Calibri"/>
          <w:lang w:eastAsia="en-GB"/>
        </w:rPr>
        <w:t>(s)</w:t>
      </w:r>
      <w:r w:rsidRPr="00130931">
        <w:rPr>
          <w:rFonts w:ascii="Calibri" w:eastAsia="Times New Roman" w:hAnsi="Calibri" w:cs="Calibri"/>
          <w:lang w:eastAsia="en-GB"/>
        </w:rPr>
        <w:t xml:space="preserve">” refers to </w:t>
      </w:r>
      <w:r w:rsidR="00822B12">
        <w:rPr>
          <w:rFonts w:ascii="Calibri" w:eastAsia="Times New Roman" w:hAnsi="Calibri" w:cs="Calibri"/>
          <w:lang w:eastAsia="en-GB"/>
        </w:rPr>
        <w:t xml:space="preserve">equipment </w:t>
      </w:r>
      <w:r w:rsidRPr="00130931">
        <w:rPr>
          <w:rFonts w:ascii="Calibri" w:eastAsia="Times New Roman" w:hAnsi="Calibri" w:cs="Calibri"/>
          <w:lang w:eastAsia="en-GB"/>
        </w:rPr>
        <w:t>covered by</w:t>
      </w:r>
      <w:r w:rsidRPr="00130931">
        <w:rPr>
          <w:rFonts w:ascii="Calibri" w:eastAsia="Times New Roman" w:hAnsi="Calibri" w:cs="Calibri"/>
          <w:b/>
          <w:bCs/>
          <w:lang w:eastAsia="en-GB"/>
        </w:rPr>
        <w:t>:</w:t>
      </w:r>
    </w:p>
    <w:p w14:paraId="6F9983A2" w14:textId="77777777" w:rsidR="00E93545" w:rsidRPr="00130931" w:rsidRDefault="00E93545" w:rsidP="00DB3C78">
      <w:pPr>
        <w:pStyle w:val="ListParagraph"/>
        <w:spacing w:after="0" w:line="240" w:lineRule="auto"/>
        <w:ind w:left="1418"/>
        <w:rPr>
          <w:rFonts w:ascii="Calibri" w:eastAsia="Times New Roman" w:hAnsi="Calibri" w:cs="Calibri"/>
          <w:lang w:eastAsia="en-GB"/>
        </w:rPr>
      </w:pPr>
    </w:p>
    <w:p w14:paraId="022BF08D" w14:textId="5479A715" w:rsidR="6D6FD096" w:rsidRDefault="6D6FD096" w:rsidP="499781FE">
      <w:pPr>
        <w:pStyle w:val="ListParagraph"/>
        <w:numPr>
          <w:ilvl w:val="0"/>
          <w:numId w:val="8"/>
        </w:numPr>
        <w:spacing w:after="0" w:line="240" w:lineRule="auto"/>
        <w:rPr>
          <w:color w:val="000000" w:themeColor="text1"/>
        </w:rPr>
      </w:pPr>
      <w:r w:rsidRPr="499781FE">
        <w:rPr>
          <w:color w:val="000000" w:themeColor="text1"/>
        </w:rPr>
        <w:t xml:space="preserve">the general BAT requirements for combustion plants located on a large combustion installation;  </w:t>
      </w:r>
    </w:p>
    <w:p w14:paraId="680B9E5F" w14:textId="1D36949F" w:rsidR="499781FE" w:rsidRDefault="499781FE" w:rsidP="00C56769">
      <w:pPr>
        <w:spacing w:after="0" w:line="240" w:lineRule="auto"/>
        <w:rPr>
          <w:rStyle w:val="normaltextrun"/>
          <w:color w:val="000000" w:themeColor="text1"/>
        </w:rPr>
      </w:pPr>
    </w:p>
    <w:p w14:paraId="7970DF52" w14:textId="48364297" w:rsidR="00FF288C" w:rsidRPr="00130931" w:rsidRDefault="6B331DB3" w:rsidP="001610E9">
      <w:pPr>
        <w:pStyle w:val="ListParagraph"/>
        <w:numPr>
          <w:ilvl w:val="0"/>
          <w:numId w:val="8"/>
        </w:numPr>
        <w:spacing w:after="0" w:line="240" w:lineRule="auto"/>
        <w:rPr>
          <w:rStyle w:val="normaltextrun"/>
          <w:color w:val="000000" w:themeColor="text1"/>
        </w:rPr>
      </w:pPr>
      <w:r w:rsidRPr="499781FE">
        <w:rPr>
          <w:rFonts w:ascii="Calibri" w:eastAsia="Times New Roman" w:hAnsi="Calibri" w:cs="Calibri"/>
          <w:lang w:eastAsia="en-GB"/>
        </w:rPr>
        <w:t xml:space="preserve">the obligations within Chapters II &amp; III of </w:t>
      </w:r>
      <w:r w:rsidRPr="499781FE">
        <w:rPr>
          <w:rStyle w:val="normaltextrun"/>
          <w:color w:val="000000" w:themeColor="text1"/>
        </w:rPr>
        <w:t xml:space="preserve">Directive 2010/75/EU on industrial emissions (“the IED”) as implemented by the 2013 PPC Regulations (as amended); </w:t>
      </w:r>
      <w:r w:rsidR="40F15514" w:rsidRPr="499781FE">
        <w:rPr>
          <w:rStyle w:val="normaltextrun"/>
          <w:color w:val="000000" w:themeColor="text1"/>
        </w:rPr>
        <w:t xml:space="preserve"> </w:t>
      </w:r>
    </w:p>
    <w:p w14:paraId="7A345861" w14:textId="77777777" w:rsidR="00FF288C" w:rsidRPr="00130931" w:rsidRDefault="00FF288C" w:rsidP="00DB3C78">
      <w:pPr>
        <w:pStyle w:val="ListParagraph"/>
        <w:spacing w:after="0" w:line="240" w:lineRule="auto"/>
        <w:ind w:left="1985"/>
        <w:rPr>
          <w:rStyle w:val="normaltextrun"/>
          <w:color w:val="000000" w:themeColor="text1"/>
        </w:rPr>
      </w:pPr>
    </w:p>
    <w:p w14:paraId="505BEFE3" w14:textId="19346744" w:rsidR="00A73A42" w:rsidRPr="00130931" w:rsidRDefault="6B331DB3" w:rsidP="001610E9">
      <w:pPr>
        <w:pStyle w:val="ListParagraph"/>
        <w:numPr>
          <w:ilvl w:val="0"/>
          <w:numId w:val="8"/>
        </w:numPr>
        <w:spacing w:after="0" w:line="240" w:lineRule="auto"/>
        <w:rPr>
          <w:rStyle w:val="normaltextrun"/>
          <w:color w:val="000000" w:themeColor="text1"/>
        </w:rPr>
      </w:pPr>
      <w:r w:rsidRPr="499781FE">
        <w:rPr>
          <w:rFonts w:ascii="Calibri" w:eastAsia="Times New Roman" w:hAnsi="Calibri" w:cs="Calibri"/>
          <w:lang w:eastAsia="en-GB"/>
        </w:rPr>
        <w:t xml:space="preserve">the relevant obligations of the </w:t>
      </w:r>
      <w:r w:rsidRPr="499781FE">
        <w:rPr>
          <w:rStyle w:val="normaltextrun"/>
          <w:color w:val="000000" w:themeColor="text1"/>
        </w:rPr>
        <w:t>Large Combustion Plant (LCP) Best Available Techniques (BAT) Conclusions (“the LCP BAT Conclusions”);</w:t>
      </w:r>
      <w:r w:rsidR="09FA7C80" w:rsidRPr="499781FE">
        <w:rPr>
          <w:rStyle w:val="normaltextrun"/>
          <w:color w:val="000000" w:themeColor="text1"/>
        </w:rPr>
        <w:t xml:space="preserve"> or</w:t>
      </w:r>
      <w:r w:rsidR="5BCEAC99" w:rsidRPr="499781FE">
        <w:rPr>
          <w:rStyle w:val="normaltextrun"/>
          <w:color w:val="000000" w:themeColor="text1"/>
        </w:rPr>
        <w:t xml:space="preserve"> </w:t>
      </w:r>
    </w:p>
    <w:p w14:paraId="7870E6F2" w14:textId="5FEE1832" w:rsidR="008D427C" w:rsidRPr="00130931" w:rsidRDefault="008D427C" w:rsidP="00DB3C78">
      <w:pPr>
        <w:spacing w:after="0" w:line="240" w:lineRule="auto"/>
        <w:rPr>
          <w:rFonts w:ascii="Calibri" w:eastAsia="Times New Roman" w:hAnsi="Calibri" w:cs="Calibri"/>
          <w:lang w:eastAsia="en-GB"/>
        </w:rPr>
      </w:pPr>
    </w:p>
    <w:p w14:paraId="3FD3F63F" w14:textId="780469B7" w:rsidR="00FF288C" w:rsidRPr="00130931" w:rsidRDefault="6B331DB3" w:rsidP="001610E9">
      <w:pPr>
        <w:pStyle w:val="ListParagraph"/>
        <w:numPr>
          <w:ilvl w:val="0"/>
          <w:numId w:val="8"/>
        </w:numPr>
        <w:spacing w:after="0" w:line="240" w:lineRule="auto"/>
        <w:rPr>
          <w:color w:val="000000" w:themeColor="text1"/>
        </w:rPr>
      </w:pPr>
      <w:r w:rsidRPr="499781FE">
        <w:rPr>
          <w:rFonts w:ascii="Calibri" w:eastAsia="Times New Roman" w:hAnsi="Calibri" w:cs="Calibri"/>
          <w:lang w:eastAsia="en-GB"/>
        </w:rPr>
        <w:t xml:space="preserve">the </w:t>
      </w:r>
      <w:r w:rsidR="21584B0B" w:rsidRPr="499781FE">
        <w:rPr>
          <w:rFonts w:ascii="Calibri" w:eastAsia="Times New Roman" w:hAnsi="Calibri" w:cs="Calibri"/>
          <w:lang w:eastAsia="en-GB"/>
        </w:rPr>
        <w:t xml:space="preserve">obligations </w:t>
      </w:r>
      <w:r w:rsidRPr="499781FE">
        <w:rPr>
          <w:rFonts w:ascii="Calibri" w:eastAsia="Times New Roman" w:hAnsi="Calibri" w:cs="Calibri"/>
          <w:lang w:eastAsia="en-GB"/>
        </w:rPr>
        <w:t xml:space="preserve">of the </w:t>
      </w:r>
      <w:r w:rsidRPr="499781FE">
        <w:rPr>
          <w:rStyle w:val="normaltextrun"/>
          <w:color w:val="000000" w:themeColor="text1"/>
        </w:rPr>
        <w:t>Medium Combustion Plant Directive (EU) 2015/2193 (“the MCPD”) as implemented by the 2013 PPC Regulations (as amended)</w:t>
      </w:r>
      <w:r w:rsidR="222A7A61" w:rsidRPr="499781FE">
        <w:rPr>
          <w:rStyle w:val="normaltextrun"/>
          <w:color w:val="000000" w:themeColor="text1"/>
        </w:rPr>
        <w:t xml:space="preserve"> for </w:t>
      </w:r>
      <w:r w:rsidR="4CB45F71" w:rsidRPr="499781FE">
        <w:rPr>
          <w:rStyle w:val="normaltextrun"/>
          <w:color w:val="000000" w:themeColor="text1"/>
        </w:rPr>
        <w:t>m</w:t>
      </w:r>
      <w:r w:rsidR="6B96950B" w:rsidRPr="499781FE">
        <w:rPr>
          <w:rStyle w:val="normaltextrun"/>
          <w:color w:val="000000" w:themeColor="text1"/>
        </w:rPr>
        <w:t xml:space="preserve">edium </w:t>
      </w:r>
      <w:r w:rsidR="4CB45F71" w:rsidRPr="499781FE">
        <w:rPr>
          <w:rStyle w:val="normaltextrun"/>
          <w:color w:val="000000" w:themeColor="text1"/>
        </w:rPr>
        <w:t>c</w:t>
      </w:r>
      <w:r w:rsidR="6B96950B" w:rsidRPr="499781FE">
        <w:rPr>
          <w:rStyle w:val="normaltextrun"/>
          <w:color w:val="000000" w:themeColor="text1"/>
        </w:rPr>
        <w:t xml:space="preserve">ombustion </w:t>
      </w:r>
      <w:r w:rsidR="4CB45F71" w:rsidRPr="499781FE">
        <w:rPr>
          <w:rStyle w:val="normaltextrun"/>
          <w:color w:val="000000" w:themeColor="text1"/>
        </w:rPr>
        <w:t>p</w:t>
      </w:r>
      <w:r w:rsidR="6B96950B" w:rsidRPr="499781FE">
        <w:rPr>
          <w:rStyle w:val="normaltextrun"/>
          <w:color w:val="000000" w:themeColor="text1"/>
        </w:rPr>
        <w:t xml:space="preserve">lant located on a </w:t>
      </w:r>
      <w:r w:rsidR="4CB45F71" w:rsidRPr="499781FE">
        <w:rPr>
          <w:rStyle w:val="normaltextrun"/>
          <w:color w:val="000000" w:themeColor="text1"/>
        </w:rPr>
        <w:t>l</w:t>
      </w:r>
      <w:r w:rsidR="6B96950B" w:rsidRPr="499781FE">
        <w:rPr>
          <w:rStyle w:val="normaltextrun"/>
          <w:color w:val="000000" w:themeColor="text1"/>
        </w:rPr>
        <w:t xml:space="preserve">arge </w:t>
      </w:r>
      <w:r w:rsidR="4CB45F71" w:rsidRPr="499781FE">
        <w:rPr>
          <w:rStyle w:val="normaltextrun"/>
          <w:color w:val="000000" w:themeColor="text1"/>
        </w:rPr>
        <w:t>c</w:t>
      </w:r>
      <w:r w:rsidR="6B96950B" w:rsidRPr="499781FE">
        <w:rPr>
          <w:rStyle w:val="normaltextrun"/>
          <w:color w:val="000000" w:themeColor="text1"/>
        </w:rPr>
        <w:t xml:space="preserve">ombustion </w:t>
      </w:r>
      <w:r w:rsidR="4CB45F71" w:rsidRPr="499781FE">
        <w:rPr>
          <w:rStyle w:val="normaltextrun"/>
          <w:color w:val="000000" w:themeColor="text1"/>
        </w:rPr>
        <w:t>i</w:t>
      </w:r>
      <w:r w:rsidR="6B96950B" w:rsidRPr="499781FE">
        <w:rPr>
          <w:rStyle w:val="normaltextrun"/>
          <w:color w:val="000000" w:themeColor="text1"/>
        </w:rPr>
        <w:t xml:space="preserve">nstallation or </w:t>
      </w:r>
      <w:r w:rsidR="3E907840" w:rsidRPr="499781FE">
        <w:rPr>
          <w:rStyle w:val="normaltextrun"/>
          <w:color w:val="000000" w:themeColor="text1"/>
        </w:rPr>
        <w:t xml:space="preserve">on a </w:t>
      </w:r>
      <w:r w:rsidR="4CB45F71" w:rsidRPr="499781FE">
        <w:rPr>
          <w:rStyle w:val="normaltextrun"/>
          <w:color w:val="000000" w:themeColor="text1"/>
        </w:rPr>
        <w:t>m</w:t>
      </w:r>
      <w:r w:rsidR="6B96950B" w:rsidRPr="499781FE">
        <w:rPr>
          <w:rStyle w:val="normaltextrun"/>
          <w:color w:val="000000" w:themeColor="text1"/>
        </w:rPr>
        <w:t xml:space="preserve">edium </w:t>
      </w:r>
      <w:r w:rsidR="4CB45F71" w:rsidRPr="499781FE">
        <w:rPr>
          <w:rStyle w:val="normaltextrun"/>
          <w:color w:val="000000" w:themeColor="text1"/>
        </w:rPr>
        <w:t>c</w:t>
      </w:r>
      <w:r w:rsidR="6B96950B" w:rsidRPr="499781FE">
        <w:rPr>
          <w:rStyle w:val="normaltextrun"/>
          <w:color w:val="000000" w:themeColor="text1"/>
        </w:rPr>
        <w:t xml:space="preserve">ombustion </w:t>
      </w:r>
      <w:r w:rsidR="4CB45F71" w:rsidRPr="499781FE">
        <w:rPr>
          <w:rStyle w:val="normaltextrun"/>
          <w:color w:val="000000" w:themeColor="text1"/>
        </w:rPr>
        <w:t>i</w:t>
      </w:r>
      <w:r w:rsidR="6B96950B" w:rsidRPr="499781FE">
        <w:rPr>
          <w:rStyle w:val="normaltextrun"/>
          <w:color w:val="000000" w:themeColor="text1"/>
        </w:rPr>
        <w:t>nstall</w:t>
      </w:r>
      <w:r w:rsidR="1BF71DA7" w:rsidRPr="499781FE">
        <w:rPr>
          <w:rStyle w:val="normaltextrun"/>
          <w:color w:val="000000" w:themeColor="text1"/>
        </w:rPr>
        <w:t>a</w:t>
      </w:r>
      <w:r w:rsidR="6B96950B" w:rsidRPr="499781FE">
        <w:rPr>
          <w:rStyle w:val="normaltextrun"/>
          <w:color w:val="000000" w:themeColor="text1"/>
        </w:rPr>
        <w:t>tion</w:t>
      </w:r>
      <w:r>
        <w:t>.</w:t>
      </w:r>
      <w:r w:rsidR="1FA64F98">
        <w:t xml:space="preserve"> </w:t>
      </w:r>
    </w:p>
    <w:p w14:paraId="419AA581" w14:textId="77777777" w:rsidR="00FF288C" w:rsidRPr="00130931" w:rsidRDefault="00FF288C" w:rsidP="00DB3C78">
      <w:pPr>
        <w:pStyle w:val="ListParagraph"/>
        <w:rPr>
          <w:rStyle w:val="normaltextrun"/>
          <w:color w:val="000000" w:themeColor="text1"/>
        </w:rPr>
      </w:pPr>
    </w:p>
    <w:p w14:paraId="1570E9CE" w14:textId="7E0824C4" w:rsidR="00E44FA0" w:rsidRPr="00130931" w:rsidRDefault="00FF288C" w:rsidP="00DB3C78">
      <w:pPr>
        <w:pStyle w:val="ListParagraph"/>
        <w:spacing w:after="0" w:line="240" w:lineRule="auto"/>
        <w:ind w:left="1418"/>
        <w:rPr>
          <w:rStyle w:val="normaltextrun"/>
          <w:color w:val="000000" w:themeColor="text1"/>
        </w:rPr>
      </w:pPr>
      <w:r w:rsidRPr="00130931">
        <w:rPr>
          <w:rStyle w:val="normaltextrun"/>
          <w:b/>
          <w:bCs/>
          <w:color w:val="000000" w:themeColor="text1"/>
        </w:rPr>
        <w:t>(</w:t>
      </w:r>
      <w:r w:rsidR="006D321D">
        <w:rPr>
          <w:rStyle w:val="normaltextrun"/>
          <w:b/>
          <w:bCs/>
          <w:color w:val="000000" w:themeColor="text1"/>
        </w:rPr>
        <w:t>ii</w:t>
      </w:r>
      <w:r w:rsidRPr="00130931">
        <w:rPr>
          <w:rStyle w:val="normaltextrun"/>
          <w:b/>
          <w:bCs/>
          <w:color w:val="000000" w:themeColor="text1"/>
        </w:rPr>
        <w:t>)</w:t>
      </w:r>
      <w:r w:rsidRPr="00130931">
        <w:rPr>
          <w:rStyle w:val="normaltextrun"/>
          <w:color w:val="000000" w:themeColor="text1"/>
        </w:rPr>
        <w:t xml:space="preserve"> the terms “large combustion installation(s)” </w:t>
      </w:r>
      <w:r w:rsidR="004C0D51" w:rsidRPr="00130931">
        <w:rPr>
          <w:rStyle w:val="normaltextrun"/>
          <w:color w:val="000000" w:themeColor="text1"/>
        </w:rPr>
        <w:t>and</w:t>
      </w:r>
      <w:r w:rsidRPr="00130931">
        <w:rPr>
          <w:rStyle w:val="normaltextrun"/>
          <w:color w:val="000000" w:themeColor="text1"/>
        </w:rPr>
        <w:t xml:space="preserve"> “medium combustion installation(s)</w:t>
      </w:r>
      <w:r w:rsidR="00185BB8" w:rsidRPr="00130931">
        <w:rPr>
          <w:rStyle w:val="normaltextrun"/>
          <w:color w:val="000000" w:themeColor="text1"/>
        </w:rPr>
        <w:t>”</w:t>
      </w:r>
      <w:r w:rsidRPr="00130931">
        <w:rPr>
          <w:rStyle w:val="normaltextrun"/>
          <w:color w:val="000000" w:themeColor="text1"/>
        </w:rPr>
        <w:t xml:space="preserve"> </w:t>
      </w:r>
      <w:r w:rsidR="00203297">
        <w:rPr>
          <w:rStyle w:val="normaltextrun"/>
          <w:color w:val="000000" w:themeColor="text1"/>
        </w:rPr>
        <w:t>have the following meanings (as defined in regulation 2(1) of the 2013 PPC Regulations (as amended)</w:t>
      </w:r>
      <w:r w:rsidR="00692383">
        <w:rPr>
          <w:rStyle w:val="normaltextrun"/>
          <w:color w:val="000000" w:themeColor="text1"/>
        </w:rPr>
        <w:t>)</w:t>
      </w:r>
      <w:r w:rsidR="00203297" w:rsidRPr="00C56769">
        <w:rPr>
          <w:rStyle w:val="normaltextrun"/>
          <w:b/>
          <w:bCs/>
          <w:color w:val="000000" w:themeColor="text1"/>
        </w:rPr>
        <w:t>:</w:t>
      </w:r>
      <w:r w:rsidR="00692383">
        <w:rPr>
          <w:rStyle w:val="normaltextrun"/>
          <w:b/>
          <w:bCs/>
          <w:color w:val="000000" w:themeColor="text1"/>
        </w:rPr>
        <w:t xml:space="preserve"> </w:t>
      </w:r>
      <w:r w:rsidR="00111D54" w:rsidRPr="00130931">
        <w:rPr>
          <w:rStyle w:val="normaltextrun"/>
          <w:i/>
          <w:iCs/>
          <w:color w:val="000000" w:themeColor="text1"/>
        </w:rPr>
        <w:t xml:space="preserve">  </w:t>
      </w:r>
      <w:r w:rsidRPr="00130931">
        <w:rPr>
          <w:rStyle w:val="normaltextrun"/>
          <w:color w:val="000000" w:themeColor="text1"/>
        </w:rPr>
        <w:t xml:space="preserve"> </w:t>
      </w:r>
    </w:p>
    <w:p w14:paraId="41EF998C" w14:textId="77777777" w:rsidR="000569C7" w:rsidRPr="00130931" w:rsidRDefault="000569C7" w:rsidP="00DB3C78">
      <w:pPr>
        <w:pStyle w:val="ListParagraph"/>
        <w:spacing w:after="0" w:line="240" w:lineRule="auto"/>
        <w:ind w:left="1418"/>
        <w:rPr>
          <w:rFonts w:cstheme="minorHAnsi"/>
          <w:b/>
          <w:bCs/>
        </w:rPr>
      </w:pPr>
    </w:p>
    <w:p w14:paraId="1FE258C4" w14:textId="77777777" w:rsidR="000569C7" w:rsidRPr="00130931" w:rsidRDefault="000569C7" w:rsidP="00DB3C78">
      <w:pPr>
        <w:pStyle w:val="ListParagraph"/>
        <w:spacing w:after="0" w:line="240" w:lineRule="auto"/>
        <w:ind w:left="1418"/>
        <w:rPr>
          <w:rFonts w:cstheme="minorHAnsi"/>
        </w:rPr>
      </w:pPr>
      <w:r w:rsidRPr="00130931">
        <w:rPr>
          <w:rFonts w:cstheme="minorHAnsi"/>
        </w:rPr>
        <w:lastRenderedPageBreak/>
        <w:t>“large combustion installation” means -</w:t>
      </w:r>
    </w:p>
    <w:p w14:paraId="497426ED" w14:textId="77777777" w:rsidR="000569C7" w:rsidRPr="00130931" w:rsidRDefault="000569C7" w:rsidP="00DB3C78">
      <w:pPr>
        <w:pStyle w:val="ListParagraph"/>
        <w:spacing w:after="0" w:line="240" w:lineRule="auto"/>
        <w:ind w:left="1418"/>
        <w:rPr>
          <w:rFonts w:cstheme="minorHAnsi"/>
        </w:rPr>
      </w:pPr>
    </w:p>
    <w:p w14:paraId="08063621" w14:textId="77777777" w:rsidR="000569C7" w:rsidRPr="00130931" w:rsidRDefault="000569C7" w:rsidP="00DB3C78">
      <w:pPr>
        <w:pStyle w:val="ListParagraph"/>
        <w:spacing w:after="0" w:line="240" w:lineRule="auto"/>
        <w:ind w:left="1627" w:firstLine="357"/>
        <w:rPr>
          <w:rFonts w:cstheme="minorHAnsi"/>
        </w:rPr>
      </w:pPr>
      <w:r w:rsidRPr="00130931">
        <w:rPr>
          <w:rFonts w:cstheme="minorHAnsi"/>
          <w:b/>
          <w:bCs/>
        </w:rPr>
        <w:t>(a)</w:t>
      </w:r>
      <w:r w:rsidRPr="00130931">
        <w:rPr>
          <w:rFonts w:cstheme="minorHAnsi"/>
        </w:rPr>
        <w:t xml:space="preserve"> a relevant platform; or</w:t>
      </w:r>
    </w:p>
    <w:p w14:paraId="71575645" w14:textId="77777777" w:rsidR="000569C7" w:rsidRPr="00130931" w:rsidRDefault="000569C7" w:rsidP="00DB3C78">
      <w:pPr>
        <w:pStyle w:val="ListParagraph"/>
        <w:spacing w:after="0" w:line="240" w:lineRule="auto"/>
        <w:ind w:left="1627" w:firstLine="357"/>
        <w:rPr>
          <w:rFonts w:cstheme="minorHAnsi"/>
          <w:b/>
          <w:bCs/>
        </w:rPr>
      </w:pPr>
    </w:p>
    <w:p w14:paraId="3E957D71" w14:textId="77777777" w:rsidR="000569C7" w:rsidRPr="00130931" w:rsidRDefault="000569C7" w:rsidP="00DB3C78">
      <w:pPr>
        <w:pStyle w:val="ListParagraph"/>
        <w:spacing w:after="0" w:line="240" w:lineRule="auto"/>
        <w:ind w:left="1627" w:firstLine="357"/>
        <w:rPr>
          <w:rFonts w:cstheme="minorHAnsi"/>
        </w:rPr>
      </w:pPr>
      <w:r w:rsidRPr="00130931">
        <w:rPr>
          <w:rFonts w:cstheme="minorHAnsi"/>
          <w:b/>
          <w:bCs/>
        </w:rPr>
        <w:t>(b)</w:t>
      </w:r>
      <w:r w:rsidRPr="00130931">
        <w:rPr>
          <w:rFonts w:cstheme="minorHAnsi"/>
        </w:rPr>
        <w:t xml:space="preserve"> a complex of relevant platforms permanently inter-connected by bridges,</w:t>
      </w:r>
    </w:p>
    <w:p w14:paraId="07FA32F1" w14:textId="77777777" w:rsidR="000569C7" w:rsidRPr="00130931" w:rsidRDefault="000569C7" w:rsidP="00DB3C78">
      <w:pPr>
        <w:pStyle w:val="ListParagraph"/>
        <w:spacing w:after="0" w:line="240" w:lineRule="auto"/>
        <w:ind w:left="1627" w:firstLine="357"/>
        <w:rPr>
          <w:rFonts w:cstheme="minorHAnsi"/>
        </w:rPr>
      </w:pPr>
    </w:p>
    <w:p w14:paraId="248107B1" w14:textId="77777777" w:rsidR="000569C7" w:rsidRPr="00130931" w:rsidRDefault="000569C7" w:rsidP="00DB3C78">
      <w:pPr>
        <w:pStyle w:val="ListParagraph"/>
        <w:spacing w:after="0" w:line="240" w:lineRule="auto"/>
        <w:ind w:left="1418"/>
        <w:rPr>
          <w:rFonts w:cstheme="minorHAnsi"/>
        </w:rPr>
      </w:pPr>
      <w:r w:rsidRPr="00130931">
        <w:rPr>
          <w:rFonts w:cstheme="minorHAnsi"/>
        </w:rPr>
        <w:t>equipped with an offshore combustion plant which on its own or aggregated together with any other combustion plant on the same platform or complex has a rated thermal input which is equal to or greater than 50 megawatts.</w:t>
      </w:r>
    </w:p>
    <w:p w14:paraId="0510D75D" w14:textId="77777777" w:rsidR="000569C7" w:rsidRPr="00130931" w:rsidRDefault="000569C7" w:rsidP="00DB3C78">
      <w:pPr>
        <w:pStyle w:val="ListParagraph"/>
        <w:spacing w:after="0" w:line="240" w:lineRule="auto"/>
        <w:ind w:left="1418"/>
        <w:rPr>
          <w:rFonts w:cstheme="minorHAnsi"/>
        </w:rPr>
      </w:pPr>
    </w:p>
    <w:p w14:paraId="7222B7E4" w14:textId="77777777" w:rsidR="000569C7" w:rsidRPr="00130931" w:rsidRDefault="000569C7" w:rsidP="00DB3C78">
      <w:pPr>
        <w:pStyle w:val="ListParagraph"/>
        <w:spacing w:after="0" w:line="240" w:lineRule="auto"/>
        <w:ind w:left="1418"/>
        <w:rPr>
          <w:rFonts w:eastAsia="Times New Roman" w:cstheme="minorHAnsi"/>
          <w:color w:val="000000"/>
          <w:lang w:eastAsia="en-GB"/>
        </w:rPr>
      </w:pPr>
      <w:r w:rsidRPr="00130931">
        <w:rPr>
          <w:rFonts w:eastAsia="Times New Roman" w:cstheme="minorHAnsi"/>
          <w:color w:val="494949"/>
          <w:lang w:eastAsia="en-GB"/>
        </w:rPr>
        <w:t>“medium combustion installation” means -</w:t>
      </w:r>
      <w:r w:rsidRPr="00130931">
        <w:rPr>
          <w:rFonts w:eastAsia="Times New Roman" w:cstheme="minorHAnsi"/>
          <w:color w:val="000000"/>
          <w:lang w:eastAsia="en-GB"/>
        </w:rPr>
        <w:t xml:space="preserve">     </w:t>
      </w:r>
    </w:p>
    <w:p w14:paraId="38F58D01" w14:textId="77777777" w:rsidR="000569C7" w:rsidRPr="00130931" w:rsidRDefault="000569C7" w:rsidP="000569C7">
      <w:pPr>
        <w:shd w:val="clear" w:color="auto" w:fill="FFFFFF"/>
        <w:spacing w:after="0" w:line="240" w:lineRule="auto"/>
        <w:rPr>
          <w:rFonts w:eastAsia="Times New Roman" w:cstheme="minorHAnsi"/>
          <w:color w:val="000000"/>
          <w:lang w:eastAsia="en-GB"/>
        </w:rPr>
      </w:pPr>
      <w:r w:rsidRPr="00130931">
        <w:rPr>
          <w:rFonts w:eastAsia="Times New Roman" w:cstheme="minorHAnsi"/>
          <w:color w:val="000000"/>
          <w:lang w:eastAsia="en-GB"/>
        </w:rPr>
        <w:t xml:space="preserve">    </w:t>
      </w:r>
    </w:p>
    <w:p w14:paraId="3F2F3DD9" w14:textId="77777777" w:rsidR="000569C7" w:rsidRPr="00130931" w:rsidRDefault="000569C7" w:rsidP="000569C7">
      <w:pPr>
        <w:pStyle w:val="ListParagraph"/>
        <w:shd w:val="clear" w:color="auto" w:fill="FFFFFF"/>
        <w:spacing w:after="0" w:line="240" w:lineRule="auto"/>
        <w:ind w:left="1627" w:firstLine="357"/>
        <w:jc w:val="both"/>
        <w:rPr>
          <w:rFonts w:eastAsia="Times New Roman" w:cstheme="minorHAnsi"/>
          <w:color w:val="494949"/>
          <w:lang w:eastAsia="en-GB"/>
        </w:rPr>
      </w:pPr>
      <w:r w:rsidRPr="00130931">
        <w:rPr>
          <w:rFonts w:eastAsia="Times New Roman" w:cstheme="minorHAnsi"/>
          <w:b/>
          <w:bCs/>
          <w:color w:val="494949"/>
          <w:lang w:eastAsia="en-GB"/>
        </w:rPr>
        <w:t>(a)</w:t>
      </w:r>
      <w:r w:rsidRPr="00130931">
        <w:rPr>
          <w:rFonts w:eastAsia="Times New Roman" w:cstheme="minorHAnsi"/>
          <w:color w:val="494949"/>
          <w:lang w:eastAsia="en-GB"/>
        </w:rPr>
        <w:t xml:space="preserve"> a relevant platform; or</w:t>
      </w:r>
    </w:p>
    <w:p w14:paraId="1264898C" w14:textId="77777777" w:rsidR="000569C7" w:rsidRPr="00130931" w:rsidRDefault="000569C7" w:rsidP="000569C7">
      <w:pPr>
        <w:pStyle w:val="ListParagraph"/>
        <w:shd w:val="clear" w:color="auto" w:fill="FFFFFF"/>
        <w:spacing w:after="0" w:line="240" w:lineRule="auto"/>
        <w:ind w:left="1627" w:firstLine="357"/>
        <w:jc w:val="both"/>
        <w:rPr>
          <w:rFonts w:eastAsia="Times New Roman" w:cstheme="minorHAnsi"/>
          <w:b/>
          <w:bCs/>
          <w:color w:val="494949"/>
          <w:lang w:eastAsia="en-GB"/>
        </w:rPr>
      </w:pPr>
    </w:p>
    <w:p w14:paraId="35FD7FED" w14:textId="77777777" w:rsidR="000569C7" w:rsidRPr="00130931" w:rsidRDefault="000569C7" w:rsidP="000569C7">
      <w:pPr>
        <w:pStyle w:val="ListParagraph"/>
        <w:shd w:val="clear" w:color="auto" w:fill="FFFFFF"/>
        <w:spacing w:after="0" w:line="240" w:lineRule="auto"/>
        <w:ind w:left="1627" w:firstLine="357"/>
        <w:jc w:val="both"/>
        <w:rPr>
          <w:rFonts w:eastAsia="Times New Roman" w:cstheme="minorHAnsi"/>
          <w:color w:val="494949"/>
          <w:lang w:eastAsia="en-GB"/>
        </w:rPr>
      </w:pPr>
      <w:r w:rsidRPr="00130931">
        <w:rPr>
          <w:rFonts w:eastAsia="Times New Roman" w:cstheme="minorHAnsi"/>
          <w:b/>
          <w:bCs/>
          <w:color w:val="494949"/>
          <w:lang w:eastAsia="en-GB"/>
        </w:rPr>
        <w:t>(b)</w:t>
      </w:r>
      <w:r w:rsidRPr="00130931">
        <w:rPr>
          <w:rFonts w:eastAsia="Times New Roman" w:cstheme="minorHAnsi"/>
          <w:color w:val="494949"/>
          <w:lang w:eastAsia="en-GB"/>
        </w:rPr>
        <w:t xml:space="preserve"> a complex of relevant platforms permanently inter-connected by bridges,</w:t>
      </w:r>
    </w:p>
    <w:p w14:paraId="59216630" w14:textId="77777777" w:rsidR="000569C7" w:rsidRPr="00130931" w:rsidRDefault="000569C7" w:rsidP="000569C7">
      <w:pPr>
        <w:shd w:val="clear" w:color="auto" w:fill="FFFFFF"/>
        <w:spacing w:after="0" w:line="240" w:lineRule="auto"/>
        <w:ind w:left="1418"/>
        <w:jc w:val="both"/>
        <w:rPr>
          <w:rFonts w:eastAsia="Times New Roman" w:cstheme="minorHAnsi"/>
          <w:color w:val="494949"/>
          <w:lang w:eastAsia="en-GB"/>
        </w:rPr>
      </w:pPr>
    </w:p>
    <w:p w14:paraId="715A1707" w14:textId="77777777" w:rsidR="000569C7" w:rsidRPr="00130931" w:rsidRDefault="000569C7" w:rsidP="000569C7">
      <w:pPr>
        <w:shd w:val="clear" w:color="auto" w:fill="FFFFFF"/>
        <w:spacing w:after="0" w:line="240" w:lineRule="auto"/>
        <w:ind w:left="1418"/>
        <w:jc w:val="both"/>
        <w:rPr>
          <w:rFonts w:eastAsia="Times New Roman" w:cstheme="minorHAnsi"/>
          <w:color w:val="494949"/>
          <w:lang w:eastAsia="en-GB"/>
        </w:rPr>
      </w:pPr>
      <w:r w:rsidRPr="00130931">
        <w:rPr>
          <w:rFonts w:eastAsia="Times New Roman" w:cstheme="minorHAnsi"/>
          <w:color w:val="494949"/>
          <w:lang w:eastAsia="en-GB"/>
        </w:rPr>
        <w:t>which is not a large combustion installation and which is equipped with an offshore combustion plant that has a rated thermal input which is equal to or greater than 1 megawatt and less than 50 megawatts.</w:t>
      </w:r>
    </w:p>
    <w:p w14:paraId="28324E59" w14:textId="77777777" w:rsidR="000569C7" w:rsidRPr="00130931" w:rsidRDefault="000569C7" w:rsidP="000569C7">
      <w:pPr>
        <w:shd w:val="clear" w:color="auto" w:fill="FFFFFF"/>
        <w:spacing w:after="0" w:line="240" w:lineRule="auto"/>
        <w:ind w:left="1418"/>
        <w:jc w:val="both"/>
        <w:rPr>
          <w:rFonts w:cstheme="minorHAnsi"/>
        </w:rPr>
      </w:pPr>
    </w:p>
    <w:p w14:paraId="2CF467E7" w14:textId="19F3955B" w:rsidR="000569C7" w:rsidRPr="00130931" w:rsidRDefault="002F449C" w:rsidP="00C56769">
      <w:pPr>
        <w:shd w:val="clear" w:color="auto" w:fill="FFFFFF"/>
        <w:spacing w:after="0" w:line="240" w:lineRule="auto"/>
        <w:ind w:left="1418"/>
        <w:rPr>
          <w:rFonts w:cstheme="minorHAnsi"/>
        </w:rPr>
      </w:pPr>
      <w:r>
        <w:rPr>
          <w:rFonts w:cstheme="minorHAnsi"/>
        </w:rPr>
        <w:t xml:space="preserve">In connection with the definitions of </w:t>
      </w:r>
      <w:r w:rsidR="000F5102">
        <w:rPr>
          <w:rFonts w:cstheme="minorHAnsi"/>
        </w:rPr>
        <w:t xml:space="preserve">a large combustion installation and a medium combustion </w:t>
      </w:r>
      <w:r w:rsidR="006646CD">
        <w:rPr>
          <w:rFonts w:cstheme="minorHAnsi"/>
        </w:rPr>
        <w:t xml:space="preserve">installation, the term </w:t>
      </w:r>
      <w:r w:rsidR="000569C7" w:rsidRPr="00130931">
        <w:rPr>
          <w:rFonts w:cstheme="minorHAnsi"/>
        </w:rPr>
        <w:t>“relevant platform” means, as appropriate, -</w:t>
      </w:r>
    </w:p>
    <w:p w14:paraId="3742CBE8" w14:textId="1C89C6BA" w:rsidR="000569C7" w:rsidRPr="00130931" w:rsidRDefault="000569C7" w:rsidP="000569C7">
      <w:pPr>
        <w:pStyle w:val="ListParagraph"/>
        <w:spacing w:after="0" w:line="240" w:lineRule="auto"/>
        <w:ind w:left="1627" w:firstLine="357"/>
        <w:rPr>
          <w:rFonts w:cstheme="minorHAnsi"/>
          <w:b/>
          <w:bCs/>
        </w:rPr>
      </w:pPr>
    </w:p>
    <w:p w14:paraId="18954598" w14:textId="7A6E85C3" w:rsidR="000569C7" w:rsidRPr="00130931" w:rsidRDefault="000569C7" w:rsidP="000569C7">
      <w:pPr>
        <w:pStyle w:val="ListParagraph"/>
        <w:spacing w:after="0" w:line="240" w:lineRule="auto"/>
        <w:ind w:left="1627" w:firstLine="357"/>
        <w:rPr>
          <w:rFonts w:cstheme="minorHAnsi"/>
        </w:rPr>
      </w:pPr>
      <w:r w:rsidRPr="00130931">
        <w:rPr>
          <w:rFonts w:cstheme="minorHAnsi"/>
          <w:b/>
          <w:bCs/>
        </w:rPr>
        <w:t>(a)</w:t>
      </w:r>
      <w:r w:rsidRPr="00130931">
        <w:rPr>
          <w:rFonts w:cstheme="minorHAnsi"/>
        </w:rPr>
        <w:t xml:space="preserve"> a carbon dioxide storage or unloading platform;</w:t>
      </w:r>
    </w:p>
    <w:p w14:paraId="319BA88B" w14:textId="7D0E83AB" w:rsidR="000569C7" w:rsidRPr="00130931" w:rsidRDefault="000569C7" w:rsidP="000569C7">
      <w:pPr>
        <w:pStyle w:val="ListParagraph"/>
        <w:spacing w:after="0" w:line="240" w:lineRule="auto"/>
        <w:ind w:left="1627" w:firstLine="357"/>
        <w:rPr>
          <w:rFonts w:cstheme="minorHAnsi"/>
          <w:b/>
          <w:bCs/>
        </w:rPr>
      </w:pPr>
    </w:p>
    <w:p w14:paraId="3B9DAB8C" w14:textId="3298983C" w:rsidR="000569C7" w:rsidRPr="00130931" w:rsidRDefault="000569C7" w:rsidP="000569C7">
      <w:pPr>
        <w:pStyle w:val="ListParagraph"/>
        <w:spacing w:after="0" w:line="240" w:lineRule="auto"/>
        <w:ind w:left="1627" w:firstLine="357"/>
        <w:rPr>
          <w:rFonts w:cstheme="minorHAnsi"/>
        </w:rPr>
      </w:pPr>
      <w:r w:rsidRPr="00130931">
        <w:rPr>
          <w:rFonts w:cstheme="minorHAnsi"/>
          <w:b/>
          <w:bCs/>
        </w:rPr>
        <w:t>(b)</w:t>
      </w:r>
      <w:r w:rsidRPr="00130931">
        <w:rPr>
          <w:rFonts w:cstheme="minorHAnsi"/>
        </w:rPr>
        <w:t xml:space="preserve"> a gas storage or unloading platform; or</w:t>
      </w:r>
    </w:p>
    <w:p w14:paraId="2ACAE58A" w14:textId="2314F69D" w:rsidR="000569C7" w:rsidRPr="00130931" w:rsidRDefault="000569C7" w:rsidP="000569C7">
      <w:pPr>
        <w:pStyle w:val="ListParagraph"/>
        <w:spacing w:after="0" w:line="240" w:lineRule="auto"/>
        <w:ind w:left="1627" w:firstLine="357"/>
        <w:rPr>
          <w:rFonts w:cstheme="minorHAnsi"/>
          <w:b/>
          <w:bCs/>
        </w:rPr>
      </w:pPr>
    </w:p>
    <w:p w14:paraId="44D4A424" w14:textId="33963E23" w:rsidR="000569C7" w:rsidRPr="00130931" w:rsidRDefault="000569C7" w:rsidP="000569C7">
      <w:pPr>
        <w:pStyle w:val="ListParagraph"/>
        <w:spacing w:after="0" w:line="240" w:lineRule="auto"/>
        <w:ind w:left="1627" w:firstLine="357"/>
        <w:rPr>
          <w:rFonts w:cstheme="minorHAnsi"/>
        </w:rPr>
      </w:pPr>
      <w:r w:rsidRPr="00130931">
        <w:rPr>
          <w:rFonts w:cstheme="minorHAnsi"/>
          <w:b/>
          <w:bCs/>
        </w:rPr>
        <w:t>(c)</w:t>
      </w:r>
      <w:r w:rsidRPr="00130931">
        <w:rPr>
          <w:rFonts w:cstheme="minorHAnsi"/>
        </w:rPr>
        <w:t xml:space="preserve"> a petroleum platform.</w:t>
      </w:r>
    </w:p>
    <w:p w14:paraId="4F5E0245" w14:textId="77777777" w:rsidR="00C262CC" w:rsidRPr="00130931" w:rsidRDefault="00C262CC" w:rsidP="008B2BC0">
      <w:pPr>
        <w:pStyle w:val="ListParagraph"/>
        <w:spacing w:after="0" w:line="240" w:lineRule="auto"/>
        <w:ind w:left="1134"/>
        <w:rPr>
          <w:rFonts w:cstheme="minorHAnsi"/>
        </w:rPr>
      </w:pPr>
    </w:p>
    <w:p w14:paraId="0EF791D0" w14:textId="15CCD788" w:rsidR="00DB3B32" w:rsidRPr="00C56769" w:rsidRDefault="00FF288C" w:rsidP="008B2BC0">
      <w:pPr>
        <w:pStyle w:val="ListParagraph"/>
        <w:spacing w:after="0" w:line="240" w:lineRule="auto"/>
        <w:ind w:left="1134"/>
        <w:rPr>
          <w:b/>
        </w:rPr>
      </w:pPr>
      <w:r w:rsidRPr="00C56769">
        <w:rPr>
          <w:b/>
        </w:rPr>
        <w:t>(</w:t>
      </w:r>
      <w:r w:rsidR="006D321D">
        <w:rPr>
          <w:b/>
        </w:rPr>
        <w:t>B</w:t>
      </w:r>
      <w:r w:rsidRPr="00C56769">
        <w:rPr>
          <w:b/>
        </w:rPr>
        <w:t xml:space="preserve">) PART F of this Survey contains two questions which </w:t>
      </w:r>
      <w:r w:rsidR="004C1D67" w:rsidRPr="00C56769">
        <w:rPr>
          <w:b/>
        </w:rPr>
        <w:t>ask</w:t>
      </w:r>
      <w:r w:rsidR="00DB3B32" w:rsidRPr="00C56769">
        <w:rPr>
          <w:b/>
        </w:rPr>
        <w:t>:</w:t>
      </w:r>
      <w:r w:rsidRPr="00C56769">
        <w:rPr>
          <w:b/>
        </w:rPr>
        <w:t xml:space="preserve"> </w:t>
      </w:r>
    </w:p>
    <w:p w14:paraId="336F02D5" w14:textId="77777777" w:rsidR="00DB3B32" w:rsidRPr="00C56769" w:rsidRDefault="00DB3B32" w:rsidP="008B2BC0">
      <w:pPr>
        <w:pStyle w:val="ListParagraph"/>
        <w:spacing w:after="0" w:line="240" w:lineRule="auto"/>
        <w:ind w:left="1134"/>
        <w:rPr>
          <w:b/>
        </w:rPr>
      </w:pPr>
    </w:p>
    <w:p w14:paraId="4FCE836A" w14:textId="2479E25E" w:rsidR="0055042C" w:rsidRPr="00C56769" w:rsidRDefault="5E186087" w:rsidP="499781FE">
      <w:pPr>
        <w:pStyle w:val="ListParagraph"/>
        <w:numPr>
          <w:ilvl w:val="0"/>
          <w:numId w:val="5"/>
        </w:numPr>
        <w:spacing w:after="0" w:line="240" w:lineRule="auto"/>
        <w:ind w:left="2200" w:hanging="357"/>
        <w:rPr>
          <w:rFonts w:ascii="Calibri" w:eastAsia="Times New Roman" w:hAnsi="Calibri" w:cs="Calibri"/>
          <w:b/>
          <w:bCs/>
          <w:lang w:eastAsia="en-GB"/>
        </w:rPr>
      </w:pPr>
      <w:r w:rsidRPr="00C56769">
        <w:rPr>
          <w:b/>
          <w:bCs/>
        </w:rPr>
        <w:t xml:space="preserve">if there are </w:t>
      </w:r>
      <w:r w:rsidR="6B331DB3" w:rsidRPr="00C56769">
        <w:rPr>
          <w:b/>
          <w:bCs/>
        </w:rPr>
        <w:t xml:space="preserve">any </w:t>
      </w:r>
      <w:r w:rsidR="2E6AE802" w:rsidRPr="00C56769">
        <w:rPr>
          <w:b/>
          <w:bCs/>
        </w:rPr>
        <w:t xml:space="preserve">other </w:t>
      </w:r>
      <w:r w:rsidR="43BCD2D4" w:rsidRPr="00C56769">
        <w:rPr>
          <w:b/>
          <w:bCs/>
        </w:rPr>
        <w:t xml:space="preserve">observations that respondents </w:t>
      </w:r>
      <w:r w:rsidRPr="00C56769">
        <w:rPr>
          <w:b/>
          <w:bCs/>
        </w:rPr>
        <w:t xml:space="preserve">would like to offer </w:t>
      </w:r>
      <w:r w:rsidR="43BCD2D4" w:rsidRPr="00C56769">
        <w:rPr>
          <w:b/>
          <w:bCs/>
        </w:rPr>
        <w:t>in re</w:t>
      </w:r>
      <w:r w:rsidRPr="00C56769">
        <w:rPr>
          <w:b/>
          <w:bCs/>
        </w:rPr>
        <w:t>spect</w:t>
      </w:r>
      <w:r w:rsidR="43BCD2D4" w:rsidRPr="00C56769">
        <w:rPr>
          <w:b/>
          <w:bCs/>
        </w:rPr>
        <w:t xml:space="preserve"> to the 2013 PPC Regulations (as amended) - for example, in relation to alignment with </w:t>
      </w:r>
      <w:r w:rsidR="06631801" w:rsidRPr="53662EA6">
        <w:rPr>
          <w:b/>
          <w:bCs/>
        </w:rPr>
        <w:t xml:space="preserve">UK </w:t>
      </w:r>
      <w:r w:rsidR="43BCD2D4" w:rsidRPr="00C56769">
        <w:rPr>
          <w:b/>
          <w:bCs/>
        </w:rPr>
        <w:t xml:space="preserve">government priorities such as the offshore hydrocarbon sector’s transition </w:t>
      </w:r>
      <w:r w:rsidR="2D272ED1" w:rsidRPr="53662EA6">
        <w:rPr>
          <w:b/>
          <w:bCs/>
        </w:rPr>
        <w:t xml:space="preserve">for the UKCS </w:t>
      </w:r>
      <w:r w:rsidR="43BCD2D4" w:rsidRPr="00C56769">
        <w:rPr>
          <w:b/>
          <w:bCs/>
        </w:rPr>
        <w:t xml:space="preserve">to </w:t>
      </w:r>
      <w:r w:rsidR="6FC41316" w:rsidRPr="53662EA6">
        <w:rPr>
          <w:b/>
          <w:bCs/>
        </w:rPr>
        <w:t>become</w:t>
      </w:r>
      <w:r w:rsidR="43BCD2D4" w:rsidRPr="00C56769">
        <w:rPr>
          <w:b/>
          <w:bCs/>
        </w:rPr>
        <w:t xml:space="preserve"> a net zero </w:t>
      </w:r>
      <w:r w:rsidR="43BCD2D4" w:rsidRPr="00396A0A">
        <w:rPr>
          <w:b/>
          <w:bCs/>
        </w:rPr>
        <w:t>basin</w:t>
      </w:r>
      <w:r w:rsidR="43BCD2D4" w:rsidRPr="00C56769">
        <w:rPr>
          <w:b/>
          <w:bCs/>
        </w:rPr>
        <w:t xml:space="preserve"> by 2050</w:t>
      </w:r>
      <w:r w:rsidR="2E6AE802" w:rsidRPr="00C56769">
        <w:rPr>
          <w:b/>
          <w:bCs/>
        </w:rPr>
        <w:t>; and</w:t>
      </w:r>
      <w:r w:rsidR="6B331DB3" w:rsidRPr="00C56769">
        <w:rPr>
          <w:rFonts w:ascii="Calibri" w:eastAsia="Times New Roman" w:hAnsi="Calibri" w:cs="Calibri"/>
          <w:b/>
          <w:bCs/>
          <w:lang w:eastAsia="en-GB"/>
        </w:rPr>
        <w:t xml:space="preserve"> </w:t>
      </w:r>
    </w:p>
    <w:p w14:paraId="15B00A9C" w14:textId="77777777" w:rsidR="0055042C" w:rsidRPr="00C56769" w:rsidRDefault="0055042C" w:rsidP="00FD274C">
      <w:pPr>
        <w:pStyle w:val="ListParagraph"/>
        <w:spacing w:after="0" w:line="240" w:lineRule="auto"/>
        <w:ind w:left="2200" w:hanging="357"/>
        <w:rPr>
          <w:rFonts w:ascii="Calibri" w:eastAsia="Times New Roman" w:hAnsi="Calibri" w:cs="Calibri"/>
          <w:b/>
          <w:lang w:eastAsia="en-GB"/>
        </w:rPr>
      </w:pPr>
    </w:p>
    <w:p w14:paraId="5CB4231A" w14:textId="7C91390A" w:rsidR="0055042C" w:rsidRPr="00C56769" w:rsidRDefault="0055042C" w:rsidP="00FD274C">
      <w:pPr>
        <w:pStyle w:val="ListParagraph"/>
        <w:numPr>
          <w:ilvl w:val="0"/>
          <w:numId w:val="5"/>
        </w:numPr>
        <w:spacing w:after="0" w:line="240" w:lineRule="auto"/>
        <w:ind w:left="2200" w:hanging="357"/>
        <w:rPr>
          <w:rFonts w:ascii="Calibri" w:eastAsia="Times New Roman" w:hAnsi="Calibri" w:cs="Calibri"/>
          <w:b/>
          <w:lang w:eastAsia="en-GB"/>
        </w:rPr>
      </w:pPr>
      <w:r w:rsidRPr="00C56769">
        <w:rPr>
          <w:rFonts w:ascii="Calibri" w:eastAsia="Times New Roman" w:hAnsi="Calibri" w:cs="Calibri"/>
          <w:b/>
          <w:lang w:eastAsia="en-GB"/>
        </w:rPr>
        <w:t xml:space="preserve">whether there is anything else (i.e. not covered elsewhere within the Survey) that respondents would like to raise </w:t>
      </w:r>
      <w:r w:rsidR="00FD274C" w:rsidRPr="00C56769">
        <w:rPr>
          <w:rFonts w:ascii="Calibri" w:eastAsia="Times New Roman" w:hAnsi="Calibri" w:cs="Calibri"/>
          <w:b/>
          <w:lang w:eastAsia="en-GB"/>
        </w:rPr>
        <w:t xml:space="preserve">in relation to </w:t>
      </w:r>
      <w:r w:rsidRPr="00C56769">
        <w:rPr>
          <w:rFonts w:ascii="Calibri" w:eastAsia="Times New Roman" w:hAnsi="Calibri" w:cs="Calibri"/>
          <w:b/>
          <w:lang w:eastAsia="en-GB"/>
        </w:rPr>
        <w:t>the 2013 PPC Regulations (as amended).</w:t>
      </w:r>
    </w:p>
    <w:p w14:paraId="75EC5F1B" w14:textId="77777777" w:rsidR="00807728" w:rsidRDefault="00807728" w:rsidP="00FC786D">
      <w:pPr>
        <w:spacing w:after="0" w:line="240" w:lineRule="auto"/>
        <w:rPr>
          <w:b/>
          <w:bCs/>
        </w:rPr>
      </w:pPr>
    </w:p>
    <w:p w14:paraId="40A220EC" w14:textId="69F5665F" w:rsidR="00F53754" w:rsidRPr="0019661E" w:rsidRDefault="00807728" w:rsidP="00282F0B">
      <w:pPr>
        <w:pStyle w:val="ListParagraph"/>
        <w:spacing w:after="0" w:line="240" w:lineRule="auto"/>
        <w:ind w:left="1134"/>
        <w:textAlignment w:val="baseline"/>
        <w:rPr>
          <w:rFonts w:ascii="Segoe UI" w:eastAsia="Times New Roman" w:hAnsi="Segoe UI" w:cs="Segoe UI"/>
          <w:lang w:eastAsia="en-GB"/>
        </w:rPr>
      </w:pPr>
      <w:r w:rsidRPr="00D40D65">
        <w:rPr>
          <w:b/>
          <w:bCs/>
        </w:rPr>
        <w:t>(</w:t>
      </w:r>
      <w:r w:rsidR="00AF61DD">
        <w:rPr>
          <w:b/>
          <w:bCs/>
        </w:rPr>
        <w:t>C</w:t>
      </w:r>
      <w:r w:rsidRPr="00D40D65">
        <w:rPr>
          <w:b/>
          <w:bCs/>
        </w:rPr>
        <w:t xml:space="preserve">) </w:t>
      </w:r>
      <w:r w:rsidR="00F53754" w:rsidRPr="00D40D65">
        <w:rPr>
          <w:b/>
          <w:bCs/>
        </w:rPr>
        <w:t>Question 1 under PART A</w:t>
      </w:r>
      <w:r w:rsidR="00F53754" w:rsidRPr="00D40D65">
        <w:rPr>
          <w:rFonts w:ascii="Calibri" w:eastAsia="Times New Roman" w:hAnsi="Calibri" w:cs="Calibri"/>
          <w:lang w:eastAsia="en-GB"/>
        </w:rPr>
        <w:t> </w:t>
      </w:r>
      <w:r w:rsidR="00282F0B" w:rsidRPr="00D40D65">
        <w:rPr>
          <w:rFonts w:ascii="Calibri" w:eastAsia="Times New Roman" w:hAnsi="Calibri" w:cs="Calibri"/>
          <w:b/>
          <w:bCs/>
          <w:lang w:eastAsia="en-GB"/>
        </w:rPr>
        <w:t>of this Survey</w:t>
      </w:r>
      <w:r w:rsidR="00282F0B" w:rsidRPr="00D40D65">
        <w:rPr>
          <w:rFonts w:ascii="Calibri" w:eastAsia="Times New Roman" w:hAnsi="Calibri" w:cs="Calibri"/>
          <w:lang w:eastAsia="en-GB"/>
        </w:rPr>
        <w:t xml:space="preserve"> contains </w:t>
      </w:r>
      <w:r w:rsidR="00282F0B" w:rsidRPr="42585279">
        <w:rPr>
          <w:rFonts w:ascii="Calibri" w:eastAsia="Times New Roman" w:hAnsi="Calibri" w:cs="Calibri"/>
          <w:lang w:eastAsia="en-GB"/>
        </w:rPr>
        <w:t>link</w:t>
      </w:r>
      <w:r w:rsidR="0F65C3A7" w:rsidRPr="42585279">
        <w:rPr>
          <w:rFonts w:ascii="Calibri" w:eastAsia="Times New Roman" w:hAnsi="Calibri" w:cs="Calibri"/>
          <w:lang w:eastAsia="en-GB"/>
        </w:rPr>
        <w:t>s</w:t>
      </w:r>
      <w:r w:rsidR="00282F0B" w:rsidRPr="00D40D65">
        <w:rPr>
          <w:rFonts w:ascii="Calibri" w:eastAsia="Times New Roman" w:hAnsi="Calibri" w:cs="Calibri"/>
          <w:lang w:eastAsia="en-GB"/>
        </w:rPr>
        <w:t xml:space="preserve"> to </w:t>
      </w:r>
      <w:r w:rsidR="00ED2EC6" w:rsidRPr="00D40D65">
        <w:rPr>
          <w:rFonts w:ascii="Calibri" w:eastAsia="Times New Roman" w:hAnsi="Calibri" w:cs="Calibri"/>
          <w:lang w:eastAsia="en-GB"/>
        </w:rPr>
        <w:t xml:space="preserve">the </w:t>
      </w:r>
      <w:r w:rsidR="00426F5C" w:rsidRPr="00D40D65">
        <w:rPr>
          <w:rFonts w:ascii="Calibri" w:eastAsia="Times New Roman" w:hAnsi="Calibri" w:cs="Calibri"/>
          <w:lang w:eastAsia="en-GB"/>
        </w:rPr>
        <w:t xml:space="preserve">regulatory provisions on definitions within the 2013 PPC Regulations and the 2018 PPC Amending Regulations. </w:t>
      </w:r>
      <w:r w:rsidR="00C219A6" w:rsidRPr="00D40D65">
        <w:rPr>
          <w:rFonts w:ascii="Calibri" w:eastAsia="Times New Roman" w:hAnsi="Calibri" w:cs="Calibri"/>
          <w:lang w:eastAsia="en-GB"/>
        </w:rPr>
        <w:t xml:space="preserve">Respondents may therefore wish to keep the respective links open to navigate through the other </w:t>
      </w:r>
      <w:r w:rsidR="00905982" w:rsidRPr="00D40D65">
        <w:rPr>
          <w:rFonts w:ascii="Calibri" w:eastAsia="Times New Roman" w:hAnsi="Calibri" w:cs="Calibri"/>
          <w:lang w:eastAsia="en-GB"/>
        </w:rPr>
        <w:t xml:space="preserve">regulatory </w:t>
      </w:r>
      <w:r w:rsidR="00C219A6" w:rsidRPr="00D40D65">
        <w:rPr>
          <w:rFonts w:ascii="Calibri" w:eastAsia="Times New Roman" w:hAnsi="Calibri" w:cs="Calibri"/>
          <w:lang w:eastAsia="en-GB"/>
        </w:rPr>
        <w:t xml:space="preserve">provisions when addressing the </w:t>
      </w:r>
      <w:r w:rsidR="00B63FB2" w:rsidRPr="00D40D65">
        <w:rPr>
          <w:rFonts w:ascii="Calibri" w:eastAsia="Times New Roman" w:hAnsi="Calibri" w:cs="Calibri"/>
          <w:lang w:eastAsia="en-GB"/>
        </w:rPr>
        <w:t>proceeding</w:t>
      </w:r>
      <w:r w:rsidR="00C219A6" w:rsidRPr="00D40D65">
        <w:rPr>
          <w:rFonts w:ascii="Calibri" w:eastAsia="Times New Roman" w:hAnsi="Calibri" w:cs="Calibri"/>
          <w:lang w:eastAsia="en-GB"/>
        </w:rPr>
        <w:t xml:space="preserve"> </w:t>
      </w:r>
      <w:r w:rsidR="00AB00F8" w:rsidRPr="00D40D65">
        <w:rPr>
          <w:rFonts w:ascii="Calibri" w:eastAsia="Times New Roman" w:hAnsi="Calibri" w:cs="Calibri"/>
          <w:lang w:eastAsia="en-GB"/>
        </w:rPr>
        <w:t>questions within the Survey.</w:t>
      </w:r>
      <w:r w:rsidR="00282F0B">
        <w:rPr>
          <w:rFonts w:ascii="Calibri" w:eastAsia="Times New Roman" w:hAnsi="Calibri" w:cs="Calibri"/>
          <w:lang w:eastAsia="en-GB"/>
        </w:rPr>
        <w:t xml:space="preserve"> </w:t>
      </w:r>
    </w:p>
    <w:p w14:paraId="6FDD4D90" w14:textId="26D5C31F" w:rsidR="00807728" w:rsidRDefault="00807728" w:rsidP="00807728">
      <w:pPr>
        <w:rPr>
          <w:b/>
          <w:bCs/>
        </w:rPr>
      </w:pPr>
    </w:p>
    <w:p w14:paraId="55AFF893" w14:textId="53F194F5" w:rsidR="003D134E" w:rsidRDefault="003D134E">
      <w:pPr>
        <w:rPr>
          <w:b/>
          <w:bCs/>
        </w:rPr>
      </w:pPr>
      <w:r>
        <w:rPr>
          <w:b/>
          <w:bCs/>
        </w:rPr>
        <w:br w:type="page"/>
      </w:r>
    </w:p>
    <w:p w14:paraId="4FF1E1C6" w14:textId="10D1A4E7" w:rsidR="008E04B8" w:rsidRDefault="008E04B8" w:rsidP="00F74616">
      <w:pPr>
        <w:spacing w:after="0" w:line="240" w:lineRule="auto"/>
        <w:rPr>
          <w:b/>
          <w:bCs/>
        </w:rPr>
      </w:pPr>
      <w:r>
        <w:rPr>
          <w:b/>
          <w:bCs/>
        </w:rPr>
        <w:lastRenderedPageBreak/>
        <w:t>The Survey</w:t>
      </w:r>
    </w:p>
    <w:p w14:paraId="714BEBF1" w14:textId="77777777" w:rsidR="00656C12" w:rsidRDefault="00656C12" w:rsidP="00F74616">
      <w:pPr>
        <w:spacing w:after="0" w:line="240" w:lineRule="auto"/>
        <w:rPr>
          <w:b/>
          <w:bCs/>
        </w:rPr>
      </w:pPr>
    </w:p>
    <w:p w14:paraId="789BF963" w14:textId="2B1BE3F4" w:rsidR="006240EC" w:rsidRDefault="00C41EBE" w:rsidP="00F74616">
      <w:pPr>
        <w:spacing w:after="0" w:line="240" w:lineRule="auto"/>
        <w:rPr>
          <w:b/>
          <w:bCs/>
        </w:rPr>
      </w:pPr>
      <w:r>
        <w:rPr>
          <w:b/>
          <w:bCs/>
        </w:rPr>
        <w:t>Demographic</w:t>
      </w:r>
      <w:r w:rsidR="006240EC" w:rsidRPr="006240EC">
        <w:rPr>
          <w:b/>
          <w:bCs/>
        </w:rPr>
        <w:t xml:space="preserve"> Questions</w:t>
      </w:r>
    </w:p>
    <w:p w14:paraId="771D9156" w14:textId="42C7FA87" w:rsidR="009C30D6" w:rsidRDefault="009C30D6" w:rsidP="00656C12">
      <w:pPr>
        <w:spacing w:after="0" w:line="240" w:lineRule="auto"/>
      </w:pPr>
    </w:p>
    <w:p w14:paraId="6C101EF3" w14:textId="07933979" w:rsidR="00656C12" w:rsidRDefault="00DB029D" w:rsidP="00656C12">
      <w:pPr>
        <w:spacing w:after="0" w:line="240" w:lineRule="auto"/>
      </w:pPr>
      <w:r>
        <w:rPr>
          <w:noProof/>
        </w:rPr>
        <mc:AlternateContent>
          <mc:Choice Requires="wps">
            <w:drawing>
              <wp:anchor distT="45720" distB="45720" distL="114300" distR="114300" simplePos="0" relativeHeight="251817015" behindDoc="0" locked="0" layoutInCell="1" allowOverlap="1" wp14:anchorId="5618C26A" wp14:editId="353D092A">
                <wp:simplePos x="0" y="0"/>
                <wp:positionH relativeFrom="column">
                  <wp:posOffset>0</wp:posOffset>
                </wp:positionH>
                <wp:positionV relativeFrom="paragraph">
                  <wp:posOffset>243547</wp:posOffset>
                </wp:positionV>
                <wp:extent cx="5801995" cy="1404620"/>
                <wp:effectExtent l="0" t="0" r="2730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7E8E1850" w14:textId="3848D29D" w:rsidR="00DB029D" w:rsidRDefault="00DB029D" w:rsidP="00DB029D">
                            <w:permStart w:id="866124971" w:edGrp="everyone"/>
                            <w:permEnd w:id="86612497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18C26A" id="_x0000_t202" coordsize="21600,21600" o:spt="202" path="m,l,21600r21600,l21600,xe">
                <v:stroke joinstyle="miter"/>
                <v:path gradientshapeok="t" o:connecttype="rect"/>
              </v:shapetype>
              <v:shape id="Text Box 217" o:spid="_x0000_s1026" type="#_x0000_t202" style="position:absolute;margin-left:0;margin-top:19.2pt;width:456.85pt;height:110.6pt;z-index:25181701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SESEQIAACAEAAAOAAAAZHJzL2Uyb0RvYy54bWysk1Fv0zAQx9+R+A6W32mSqh1r1HQaHUVI&#10;YyANPoDjOI2F4zNnt0n59JzdrqsGvCD8YNm+8993vzsvb8besL1Cr8FWvJjknCkrodF2W/FvXzdv&#10;rjnzQdhGGLCq4gfl+c3q9avl4Eo1hQ5Mo5CRiPXl4CreheDKLPOyU73wE3DKkrEF7EWgLW6zBsVA&#10;6r3Jpnl+lQ2AjUOQyns6vTsa+Srpt62S4XPbehWYqTjFFtKMaa7jnK2WotyicJ2WpzDEP0TRC23p&#10;0bPUnQiC7VD/JtVrieChDRMJfQZtq6VKOVA2Rf4im8dOOJVyITjenTH5/ycrH/aP7guyML6DkQqY&#10;kvDuHuR3zyysO2G36hYRhk6Jhh4uIrJscL48XY2ofemjSD18goaKLHYBktDYYh+pUJ6M1KkAhzN0&#10;NQYm6XB+nReLxZwzSbZils+upqksmSifrjv04YOCnsVFxZGqmuTF/t6HGI4on1ziax6MbjbamLTB&#10;bb02yPaCOmCTRsrghZuxbKj4Yj6dHwn8VSJP408SvQ7Uykb3Fb8+O4kycntvm9RoQWhzXFPIxp5A&#10;RnZHimGsR3KMQGtoDoQU4diy9MVo0QH+5Gygdq24/7ETqDgzHy2VZVHMZrG/02Y2f0sMGV5a6kuL&#10;sJKkKh44Oy7XIf2JBMzdUvk2OoF9juQUK7Vh4n36MrHPL/fJ6/ljr34BAAD//wMAUEsDBBQABgAI&#10;AAAAIQBnUkas3QAAAAcBAAAPAAAAZHJzL2Rvd25yZXYueG1sTI/BTsMwEETvSPyDtUhcKuq0IaEN&#10;2VRQqSdODeXuxksSEa+D7bbp32NOcBzNaOZNuZnMIM7kfG8ZYTFPQBA3VvfcIhzedw8rED4o1mqw&#10;TAhX8rCpbm9KVWh74T2d69CKWMK+UAhdCGMhpW86MsrP7UgcvU/rjApRulZqpy6x3AxymSS5NKrn&#10;uNCpkbYdNV/1ySDk33U6e/vQM95fd6+uMZneHjLE+7vp5RlEoCn8heEXP6JDFZmO9sTaiwEhHgkI&#10;6eoRRHTXi/QJxBFhma1zkFUp//NXPwAAAP//AwBQSwECLQAUAAYACAAAACEAtoM4kv4AAADhAQAA&#10;EwAAAAAAAAAAAAAAAAAAAAAAW0NvbnRlbnRfVHlwZXNdLnhtbFBLAQItABQABgAIAAAAIQA4/SH/&#10;1gAAAJQBAAALAAAAAAAAAAAAAAAAAC8BAABfcmVscy8ucmVsc1BLAQItABQABgAIAAAAIQB1gSES&#10;EQIAACAEAAAOAAAAAAAAAAAAAAAAAC4CAABkcnMvZTJvRG9jLnhtbFBLAQItABQABgAIAAAAIQBn&#10;Ukas3QAAAAcBAAAPAAAAAAAAAAAAAAAAAGsEAABkcnMvZG93bnJldi54bWxQSwUGAAAAAAQABADz&#10;AAAAdQUAAAAA&#10;">
                <v:textbox style="mso-fit-shape-to-text:t">
                  <w:txbxContent>
                    <w:p w14:paraId="7E8E1850" w14:textId="3848D29D" w:rsidR="00DB029D" w:rsidRDefault="00DB029D" w:rsidP="00DB029D">
                      <w:permStart w:id="866124971" w:edGrp="everyone"/>
                      <w:permEnd w:id="866124971"/>
                    </w:p>
                  </w:txbxContent>
                </v:textbox>
                <w10:wrap type="square"/>
              </v:shape>
            </w:pict>
          </mc:Fallback>
        </mc:AlternateContent>
      </w:r>
      <w:r w:rsidR="00C41EBE">
        <w:t>1.</w:t>
      </w:r>
      <w:r w:rsidR="00C41EBE">
        <w:tab/>
        <w:t>Organisation name</w:t>
      </w:r>
    </w:p>
    <w:p w14:paraId="42727B65" w14:textId="77777777" w:rsidR="00DD2291" w:rsidRDefault="00DD2291" w:rsidP="00B660C2">
      <w:pPr>
        <w:spacing w:after="0" w:line="240" w:lineRule="auto"/>
        <w:textAlignment w:val="baseline"/>
        <w:rPr>
          <w:rFonts w:ascii="Calibri" w:eastAsia="Times New Roman" w:hAnsi="Calibri" w:cs="Calibri"/>
          <w:lang w:eastAsia="en-GB"/>
        </w:rPr>
      </w:pPr>
    </w:p>
    <w:p w14:paraId="19CCB32B" w14:textId="7DF53155" w:rsidR="00B660C2" w:rsidRPr="006C3F31" w:rsidRDefault="004D5683" w:rsidP="00B660C2">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xml:space="preserve">2. </w:t>
      </w:r>
      <w:r w:rsidR="009D5B34">
        <w:rPr>
          <w:rFonts w:ascii="Calibri" w:eastAsia="Times New Roman" w:hAnsi="Calibri" w:cs="Calibri"/>
          <w:lang w:eastAsia="en-GB"/>
        </w:rPr>
        <w:tab/>
      </w:r>
      <w:r w:rsidR="00B660C2" w:rsidRPr="006C3F31">
        <w:rPr>
          <w:rFonts w:ascii="Calibri" w:eastAsia="Times New Roman" w:hAnsi="Calibri" w:cs="Calibri"/>
          <w:lang w:eastAsia="en-GB"/>
        </w:rPr>
        <w:t>Organisation size </w:t>
      </w:r>
    </w:p>
    <w:p w14:paraId="7B0C5D1F" w14:textId="5249931C" w:rsidR="003C0D46" w:rsidRDefault="003C0D46" w:rsidP="00B660C2">
      <w:pPr>
        <w:spacing w:after="0" w:line="240" w:lineRule="auto"/>
        <w:ind w:left="720"/>
        <w:textAlignment w:val="baseline"/>
        <w:rPr>
          <w:rFonts w:ascii="Calibri" w:eastAsia="Times New Roman" w:hAnsi="Calibri" w:cs="Calibri"/>
          <w:lang w:eastAsia="en-GB"/>
        </w:rPr>
      </w:pPr>
    </w:p>
    <w:p w14:paraId="5D022E32" w14:textId="42486092" w:rsidR="00B660C2" w:rsidRPr="00875A19" w:rsidRDefault="00B660C2" w:rsidP="00B660C2">
      <w:pPr>
        <w:spacing w:after="0" w:line="240" w:lineRule="auto"/>
        <w:ind w:left="720"/>
        <w:textAlignment w:val="baseline"/>
        <w:rPr>
          <w:rFonts w:eastAsia="Times New Roman" w:cstheme="minorHAnsi"/>
          <w:sz w:val="18"/>
          <w:szCs w:val="18"/>
          <w:lang w:eastAsia="en-GB"/>
        </w:rPr>
      </w:pPr>
      <w:r w:rsidRPr="006C3F31">
        <w:rPr>
          <w:rFonts w:ascii="Calibri" w:eastAsia="Times New Roman" w:hAnsi="Calibri" w:cs="Calibri"/>
          <w:lang w:eastAsia="en-GB"/>
        </w:rPr>
        <w:t>a.</w:t>
      </w:r>
      <w:r w:rsidRPr="006C3F31">
        <w:rPr>
          <w:rFonts w:ascii="Calibri" w:eastAsia="Times New Roman" w:hAnsi="Calibri" w:cs="Calibri"/>
          <w:lang w:eastAsia="en-GB"/>
        </w:rPr>
        <w:tab/>
        <w:t xml:space="preserve">&lt; 50 </w:t>
      </w:r>
      <w:r w:rsidRPr="00875A19">
        <w:rPr>
          <w:rFonts w:eastAsia="Times New Roman" w:cstheme="minorHAnsi"/>
          <w:lang w:eastAsia="en-GB"/>
        </w:rPr>
        <w:t>employees</w:t>
      </w:r>
      <w:r w:rsidRPr="00875A19">
        <w:rPr>
          <w:rFonts w:eastAsia="Times New Roman" w:cstheme="minorHAnsi"/>
          <w:lang w:eastAsia="en-GB"/>
        </w:rPr>
        <w:tab/>
      </w:r>
      <w:r w:rsidRPr="00875A19">
        <w:rPr>
          <w:rFonts w:eastAsia="Times New Roman" w:cstheme="minorHAnsi"/>
          <w:lang w:eastAsia="en-GB"/>
        </w:rPr>
        <w:tab/>
      </w:r>
      <w:r w:rsidRPr="00875A19">
        <w:rPr>
          <w:rFonts w:eastAsia="Times New Roman" w:cstheme="minorHAnsi"/>
          <w:lang w:eastAsia="en-GB"/>
        </w:rPr>
        <w:tab/>
      </w:r>
      <w:r w:rsidRPr="00875A19">
        <w:rPr>
          <w:rFonts w:eastAsia="Times New Roman" w:cstheme="minorHAnsi"/>
          <w:lang w:eastAsia="en-GB"/>
        </w:rPr>
        <w:tab/>
      </w:r>
      <w:r w:rsidRPr="00875A19">
        <w:rPr>
          <w:rFonts w:eastAsia="Times New Roman" w:cstheme="minorHAnsi"/>
          <w:lang w:eastAsia="en-GB"/>
        </w:rPr>
        <w:tab/>
      </w:r>
      <w:r w:rsidRPr="00875A19">
        <w:rPr>
          <w:rFonts w:eastAsia="Times New Roman" w:cstheme="minorHAnsi"/>
          <w:lang w:eastAsia="en-GB"/>
        </w:rPr>
        <w:tab/>
      </w:r>
      <w:permStart w:id="958819756" w:edGrp="everyone"/>
      <w:sdt>
        <w:sdtPr>
          <w:rPr>
            <w:rFonts w:eastAsia="Times New Roman" w:cstheme="minorHAnsi"/>
            <w:lang w:eastAsia="en-GB"/>
          </w:rPr>
          <w:id w:val="-423185760"/>
          <w14:checkbox>
            <w14:checked w14:val="0"/>
            <w14:checkedState w14:val="2612" w14:font="MS Gothic"/>
            <w14:uncheckedState w14:val="2610" w14:font="MS Gothic"/>
          </w14:checkbox>
        </w:sdtPr>
        <w:sdtEndPr/>
        <w:sdtContent>
          <w:r w:rsidR="00CB5805">
            <w:rPr>
              <w:rFonts w:ascii="MS Gothic" w:eastAsia="MS Gothic" w:hAnsi="MS Gothic" w:cstheme="minorHAnsi" w:hint="eastAsia"/>
              <w:lang w:eastAsia="en-GB"/>
            </w:rPr>
            <w:t>☐</w:t>
          </w:r>
        </w:sdtContent>
      </w:sdt>
      <w:permEnd w:id="958819756"/>
    </w:p>
    <w:p w14:paraId="37B30922" w14:textId="1C57EF35" w:rsidR="00B660C2" w:rsidRPr="00875A19" w:rsidRDefault="00B660C2" w:rsidP="00B660C2">
      <w:pPr>
        <w:spacing w:after="0" w:line="240" w:lineRule="auto"/>
        <w:ind w:left="720"/>
        <w:textAlignment w:val="baseline"/>
        <w:rPr>
          <w:rFonts w:eastAsia="Times New Roman" w:cstheme="minorHAnsi"/>
          <w:sz w:val="18"/>
          <w:szCs w:val="18"/>
          <w:lang w:eastAsia="en-GB"/>
        </w:rPr>
      </w:pPr>
      <w:r w:rsidRPr="00875A19">
        <w:rPr>
          <w:rFonts w:eastAsia="Times New Roman" w:cstheme="minorHAnsi"/>
          <w:lang w:eastAsia="en-GB"/>
        </w:rPr>
        <w:t>b.</w:t>
      </w:r>
      <w:r w:rsidRPr="00875A19">
        <w:rPr>
          <w:rFonts w:eastAsia="Times New Roman" w:cstheme="minorHAnsi"/>
          <w:lang w:eastAsia="en-GB"/>
        </w:rPr>
        <w:tab/>
        <w:t>50-99 employees </w:t>
      </w:r>
      <w:r w:rsidRPr="00875A19">
        <w:rPr>
          <w:rFonts w:eastAsia="Times New Roman" w:cstheme="minorHAnsi"/>
          <w:lang w:eastAsia="en-GB"/>
        </w:rPr>
        <w:tab/>
      </w:r>
      <w:r w:rsidRPr="00875A19">
        <w:rPr>
          <w:rFonts w:eastAsia="Times New Roman" w:cstheme="minorHAnsi"/>
          <w:lang w:eastAsia="en-GB"/>
        </w:rPr>
        <w:tab/>
      </w:r>
      <w:r w:rsidRPr="00875A19">
        <w:rPr>
          <w:rFonts w:eastAsia="Times New Roman" w:cstheme="minorHAnsi"/>
          <w:lang w:eastAsia="en-GB"/>
        </w:rPr>
        <w:tab/>
      </w:r>
      <w:r w:rsidRPr="00875A19">
        <w:rPr>
          <w:rFonts w:eastAsia="Times New Roman" w:cstheme="minorHAnsi"/>
          <w:lang w:eastAsia="en-GB"/>
        </w:rPr>
        <w:tab/>
      </w:r>
      <w:r w:rsidRPr="00875A19">
        <w:rPr>
          <w:rFonts w:eastAsia="Times New Roman" w:cstheme="minorHAnsi"/>
          <w:lang w:eastAsia="en-GB"/>
        </w:rPr>
        <w:tab/>
      </w:r>
      <w:permStart w:id="456212404" w:edGrp="everyone"/>
      <w:sdt>
        <w:sdtPr>
          <w:rPr>
            <w:rFonts w:eastAsia="Times New Roman" w:cstheme="minorHAnsi"/>
            <w:lang w:eastAsia="en-GB"/>
          </w:rPr>
          <w:id w:val="487138718"/>
          <w14:checkbox>
            <w14:checked w14:val="0"/>
            <w14:checkedState w14:val="2612" w14:font="MS Gothic"/>
            <w14:uncheckedState w14:val="2610" w14:font="MS Gothic"/>
          </w14:checkbox>
        </w:sdtPr>
        <w:sdtEndPr/>
        <w:sdtContent>
          <w:r w:rsidRPr="00875A19">
            <w:rPr>
              <w:rFonts w:ascii="Segoe UI Symbol" w:eastAsia="MS Gothic" w:hAnsi="Segoe UI Symbol" w:cs="Segoe UI Symbol"/>
              <w:lang w:eastAsia="en-GB"/>
            </w:rPr>
            <w:t>☐</w:t>
          </w:r>
        </w:sdtContent>
      </w:sdt>
      <w:permEnd w:id="456212404"/>
    </w:p>
    <w:p w14:paraId="6A723670" w14:textId="77777777" w:rsidR="00B660C2" w:rsidRPr="00875A19" w:rsidRDefault="00B660C2" w:rsidP="00B660C2">
      <w:pPr>
        <w:spacing w:after="0" w:line="240" w:lineRule="auto"/>
        <w:ind w:left="720"/>
        <w:textAlignment w:val="baseline"/>
        <w:rPr>
          <w:rFonts w:eastAsia="Times New Roman" w:cstheme="minorHAnsi"/>
          <w:sz w:val="18"/>
          <w:szCs w:val="18"/>
          <w:lang w:eastAsia="en-GB"/>
        </w:rPr>
      </w:pPr>
      <w:r w:rsidRPr="00875A19">
        <w:rPr>
          <w:rFonts w:eastAsia="Times New Roman" w:cstheme="minorHAnsi"/>
          <w:lang w:eastAsia="en-GB"/>
        </w:rPr>
        <w:t>c.</w:t>
      </w:r>
      <w:r w:rsidRPr="00875A19">
        <w:rPr>
          <w:rFonts w:eastAsia="Times New Roman" w:cstheme="minorHAnsi"/>
          <w:lang w:eastAsia="en-GB"/>
        </w:rPr>
        <w:tab/>
        <w:t>100-249 employees </w:t>
      </w:r>
      <w:r w:rsidRPr="00875A19">
        <w:rPr>
          <w:rFonts w:eastAsia="Times New Roman" w:cstheme="minorHAnsi"/>
          <w:lang w:eastAsia="en-GB"/>
        </w:rPr>
        <w:tab/>
      </w:r>
      <w:r w:rsidRPr="00875A19">
        <w:rPr>
          <w:rFonts w:eastAsia="Times New Roman" w:cstheme="minorHAnsi"/>
          <w:lang w:eastAsia="en-GB"/>
        </w:rPr>
        <w:tab/>
      </w:r>
      <w:r w:rsidRPr="00875A19">
        <w:rPr>
          <w:rFonts w:eastAsia="Times New Roman" w:cstheme="minorHAnsi"/>
          <w:lang w:eastAsia="en-GB"/>
        </w:rPr>
        <w:tab/>
      </w:r>
      <w:r w:rsidRPr="00875A19">
        <w:rPr>
          <w:rFonts w:eastAsia="Times New Roman" w:cstheme="minorHAnsi"/>
          <w:lang w:eastAsia="en-GB"/>
        </w:rPr>
        <w:tab/>
      </w:r>
      <w:r w:rsidRPr="00875A19">
        <w:rPr>
          <w:rFonts w:eastAsia="Times New Roman" w:cstheme="minorHAnsi"/>
          <w:lang w:eastAsia="en-GB"/>
        </w:rPr>
        <w:tab/>
      </w:r>
      <w:permStart w:id="1979871148" w:edGrp="everyone"/>
      <w:sdt>
        <w:sdtPr>
          <w:rPr>
            <w:rFonts w:eastAsia="Times New Roman" w:cstheme="minorHAnsi"/>
            <w:lang w:eastAsia="en-GB"/>
          </w:rPr>
          <w:id w:val="1797793937"/>
          <w14:checkbox>
            <w14:checked w14:val="0"/>
            <w14:checkedState w14:val="2612" w14:font="MS Gothic"/>
            <w14:uncheckedState w14:val="2610" w14:font="MS Gothic"/>
          </w14:checkbox>
        </w:sdtPr>
        <w:sdtEndPr/>
        <w:sdtContent>
          <w:r w:rsidRPr="00875A19">
            <w:rPr>
              <w:rFonts w:ascii="Segoe UI Symbol" w:eastAsia="MS Gothic" w:hAnsi="Segoe UI Symbol" w:cs="Segoe UI Symbol"/>
              <w:lang w:eastAsia="en-GB"/>
            </w:rPr>
            <w:t>☐</w:t>
          </w:r>
        </w:sdtContent>
      </w:sdt>
      <w:permEnd w:id="1979871148"/>
    </w:p>
    <w:p w14:paraId="3A9F65C4" w14:textId="02643449" w:rsidR="00B660C2" w:rsidRPr="00875A19" w:rsidRDefault="00B660C2" w:rsidP="00B660C2">
      <w:pPr>
        <w:spacing w:after="0" w:line="240" w:lineRule="auto"/>
        <w:ind w:left="720"/>
        <w:textAlignment w:val="baseline"/>
        <w:rPr>
          <w:rFonts w:eastAsia="Times New Roman" w:cstheme="minorHAnsi"/>
          <w:sz w:val="18"/>
          <w:szCs w:val="18"/>
          <w:lang w:eastAsia="en-GB"/>
        </w:rPr>
      </w:pPr>
      <w:r w:rsidRPr="00875A19">
        <w:rPr>
          <w:rFonts w:eastAsia="Times New Roman" w:cstheme="minorHAnsi"/>
          <w:lang w:eastAsia="en-GB"/>
        </w:rPr>
        <w:t>d.</w:t>
      </w:r>
      <w:r w:rsidRPr="00875A19">
        <w:rPr>
          <w:rFonts w:eastAsia="Times New Roman" w:cstheme="minorHAnsi"/>
          <w:lang w:eastAsia="en-GB"/>
        </w:rPr>
        <w:tab/>
        <w:t>250 + employees </w:t>
      </w:r>
      <w:r w:rsidRPr="00875A19">
        <w:rPr>
          <w:rFonts w:eastAsia="Times New Roman" w:cstheme="minorHAnsi"/>
          <w:lang w:eastAsia="en-GB"/>
        </w:rPr>
        <w:tab/>
      </w:r>
      <w:r w:rsidRPr="00875A19">
        <w:rPr>
          <w:rFonts w:eastAsia="Times New Roman" w:cstheme="minorHAnsi"/>
          <w:lang w:eastAsia="en-GB"/>
        </w:rPr>
        <w:tab/>
      </w:r>
      <w:r w:rsidRPr="00875A19">
        <w:rPr>
          <w:rFonts w:eastAsia="Times New Roman" w:cstheme="minorHAnsi"/>
          <w:lang w:eastAsia="en-GB"/>
        </w:rPr>
        <w:tab/>
      </w:r>
      <w:r w:rsidRPr="00875A19">
        <w:rPr>
          <w:rFonts w:eastAsia="Times New Roman" w:cstheme="minorHAnsi"/>
          <w:lang w:eastAsia="en-GB"/>
        </w:rPr>
        <w:tab/>
      </w:r>
      <w:r w:rsidRPr="00875A19">
        <w:rPr>
          <w:rFonts w:eastAsia="Times New Roman" w:cstheme="minorHAnsi"/>
          <w:lang w:eastAsia="en-GB"/>
        </w:rPr>
        <w:tab/>
      </w:r>
      <w:permStart w:id="2142375269" w:edGrp="everyone"/>
      <w:sdt>
        <w:sdtPr>
          <w:rPr>
            <w:rFonts w:eastAsia="Times New Roman" w:cstheme="minorHAnsi"/>
            <w:lang w:eastAsia="en-GB"/>
          </w:rPr>
          <w:id w:val="1886137889"/>
          <w14:checkbox>
            <w14:checked w14:val="0"/>
            <w14:checkedState w14:val="2612" w14:font="MS Gothic"/>
            <w14:uncheckedState w14:val="2610" w14:font="MS Gothic"/>
          </w14:checkbox>
        </w:sdtPr>
        <w:sdtEndPr/>
        <w:sdtContent>
          <w:r w:rsidRPr="00875A19">
            <w:rPr>
              <w:rFonts w:ascii="Segoe UI Symbol" w:eastAsia="MS Gothic" w:hAnsi="Segoe UI Symbol" w:cs="Segoe UI Symbol"/>
              <w:lang w:eastAsia="en-GB"/>
            </w:rPr>
            <w:t>☐</w:t>
          </w:r>
        </w:sdtContent>
      </w:sdt>
      <w:permEnd w:id="2142375269"/>
    </w:p>
    <w:p w14:paraId="219E2C2D" w14:textId="0B4DA0BA" w:rsidR="00101494" w:rsidRDefault="00101494" w:rsidP="00B660C2">
      <w:pPr>
        <w:spacing w:after="0" w:line="240" w:lineRule="auto"/>
        <w:textAlignment w:val="baseline"/>
        <w:rPr>
          <w:rFonts w:eastAsia="Times New Roman" w:cstheme="minorHAnsi"/>
          <w:lang w:eastAsia="en-GB"/>
        </w:rPr>
      </w:pPr>
    </w:p>
    <w:p w14:paraId="100FEC71" w14:textId="000945FB" w:rsidR="00B660C2" w:rsidRPr="00875A19" w:rsidRDefault="00B660C2" w:rsidP="00B660C2">
      <w:pPr>
        <w:spacing w:after="0" w:line="240" w:lineRule="auto"/>
        <w:textAlignment w:val="baseline"/>
        <w:rPr>
          <w:rFonts w:eastAsia="Times New Roman" w:cstheme="minorHAnsi"/>
          <w:sz w:val="18"/>
          <w:szCs w:val="18"/>
          <w:lang w:eastAsia="en-GB"/>
        </w:rPr>
      </w:pPr>
      <w:r w:rsidRPr="00875A19">
        <w:rPr>
          <w:rFonts w:eastAsia="Times New Roman" w:cstheme="minorHAnsi"/>
          <w:lang w:eastAsia="en-GB"/>
        </w:rPr>
        <w:t>3.</w:t>
      </w:r>
      <w:r w:rsidRPr="00875A19">
        <w:rPr>
          <w:rFonts w:eastAsia="Times New Roman" w:cstheme="minorHAnsi"/>
          <w:lang w:eastAsia="en-GB"/>
        </w:rPr>
        <w:tab/>
        <w:t>Organisation type  </w:t>
      </w:r>
    </w:p>
    <w:p w14:paraId="4DEE7587" w14:textId="77777777" w:rsidR="00B660C2" w:rsidRPr="00875A19" w:rsidRDefault="00B660C2" w:rsidP="00B660C2">
      <w:pPr>
        <w:spacing w:after="0" w:line="240" w:lineRule="auto"/>
        <w:ind w:left="720"/>
        <w:textAlignment w:val="baseline"/>
        <w:rPr>
          <w:rFonts w:eastAsia="Times New Roman" w:cstheme="minorHAnsi"/>
          <w:sz w:val="18"/>
          <w:szCs w:val="18"/>
          <w:lang w:eastAsia="en-GB"/>
        </w:rPr>
      </w:pPr>
      <w:r w:rsidRPr="00875A19">
        <w:rPr>
          <w:rFonts w:eastAsia="Times New Roman" w:cstheme="minorHAnsi"/>
          <w:lang w:eastAsia="en-GB"/>
        </w:rPr>
        <w:t>a.</w:t>
      </w:r>
      <w:r w:rsidRPr="00875A19">
        <w:rPr>
          <w:rFonts w:eastAsia="Times New Roman" w:cstheme="minorHAnsi"/>
          <w:lang w:eastAsia="en-GB"/>
        </w:rPr>
        <w:tab/>
        <w:t>Production Installation Operator &amp; Well Operator</w:t>
      </w:r>
      <w:r w:rsidRPr="00875A19">
        <w:rPr>
          <w:rFonts w:eastAsia="Times New Roman" w:cstheme="minorHAnsi"/>
          <w:lang w:eastAsia="en-GB"/>
        </w:rPr>
        <w:tab/>
      </w:r>
      <w:permStart w:id="1566713506" w:edGrp="everyone"/>
      <w:sdt>
        <w:sdtPr>
          <w:rPr>
            <w:rFonts w:eastAsia="Times New Roman" w:cstheme="minorHAnsi"/>
            <w:lang w:eastAsia="en-GB"/>
          </w:rPr>
          <w:id w:val="701135798"/>
          <w14:checkbox>
            <w14:checked w14:val="0"/>
            <w14:checkedState w14:val="2612" w14:font="MS Gothic"/>
            <w14:uncheckedState w14:val="2610" w14:font="MS Gothic"/>
          </w14:checkbox>
        </w:sdtPr>
        <w:sdtEndPr/>
        <w:sdtContent>
          <w:r w:rsidRPr="00875A19">
            <w:rPr>
              <w:rFonts w:ascii="Segoe UI Symbol" w:eastAsia="MS Gothic" w:hAnsi="Segoe UI Symbol" w:cs="Segoe UI Symbol"/>
              <w:lang w:eastAsia="en-GB"/>
            </w:rPr>
            <w:t>☐</w:t>
          </w:r>
        </w:sdtContent>
      </w:sdt>
      <w:permEnd w:id="1566713506"/>
    </w:p>
    <w:p w14:paraId="501FAB03" w14:textId="77777777" w:rsidR="00B660C2" w:rsidRPr="00875A19" w:rsidRDefault="00B660C2" w:rsidP="00B660C2">
      <w:pPr>
        <w:spacing w:after="0" w:line="240" w:lineRule="auto"/>
        <w:ind w:left="720"/>
        <w:textAlignment w:val="baseline"/>
        <w:rPr>
          <w:rFonts w:eastAsia="Times New Roman" w:cstheme="minorHAnsi"/>
          <w:sz w:val="18"/>
          <w:szCs w:val="18"/>
          <w:lang w:eastAsia="en-GB"/>
        </w:rPr>
      </w:pPr>
      <w:r w:rsidRPr="00875A19">
        <w:rPr>
          <w:rFonts w:eastAsia="Times New Roman" w:cstheme="minorHAnsi"/>
          <w:lang w:eastAsia="en-GB"/>
        </w:rPr>
        <w:t>b.</w:t>
      </w:r>
      <w:r w:rsidRPr="00875A19">
        <w:rPr>
          <w:rFonts w:eastAsia="Times New Roman" w:cstheme="minorHAnsi"/>
          <w:lang w:eastAsia="en-GB"/>
        </w:rPr>
        <w:tab/>
        <w:t>Well Operator only</w:t>
      </w:r>
      <w:r w:rsidRPr="00875A19">
        <w:rPr>
          <w:rFonts w:eastAsia="Times New Roman" w:cstheme="minorHAnsi"/>
          <w:lang w:eastAsia="en-GB"/>
        </w:rPr>
        <w:tab/>
      </w:r>
      <w:r w:rsidRPr="00875A19">
        <w:rPr>
          <w:rFonts w:eastAsia="Times New Roman" w:cstheme="minorHAnsi"/>
          <w:lang w:eastAsia="en-GB"/>
        </w:rPr>
        <w:tab/>
      </w:r>
      <w:r w:rsidRPr="00875A19">
        <w:rPr>
          <w:rFonts w:eastAsia="Times New Roman" w:cstheme="minorHAnsi"/>
          <w:lang w:eastAsia="en-GB"/>
        </w:rPr>
        <w:tab/>
      </w:r>
      <w:r w:rsidRPr="00875A19">
        <w:rPr>
          <w:rFonts w:eastAsia="Times New Roman" w:cstheme="minorHAnsi"/>
          <w:lang w:eastAsia="en-GB"/>
        </w:rPr>
        <w:tab/>
      </w:r>
      <w:r w:rsidRPr="00875A19">
        <w:rPr>
          <w:rFonts w:eastAsia="Times New Roman" w:cstheme="minorHAnsi"/>
          <w:lang w:eastAsia="en-GB"/>
        </w:rPr>
        <w:tab/>
      </w:r>
      <w:permStart w:id="1838565716" w:edGrp="everyone"/>
      <w:sdt>
        <w:sdtPr>
          <w:rPr>
            <w:rFonts w:eastAsia="Times New Roman" w:cstheme="minorHAnsi"/>
            <w:lang w:eastAsia="en-GB"/>
          </w:rPr>
          <w:id w:val="-1322882960"/>
          <w14:checkbox>
            <w14:checked w14:val="0"/>
            <w14:checkedState w14:val="2612" w14:font="MS Gothic"/>
            <w14:uncheckedState w14:val="2610" w14:font="MS Gothic"/>
          </w14:checkbox>
        </w:sdtPr>
        <w:sdtEndPr/>
        <w:sdtContent>
          <w:r w:rsidRPr="00875A19">
            <w:rPr>
              <w:rFonts w:ascii="Segoe UI Symbol" w:eastAsia="MS Gothic" w:hAnsi="Segoe UI Symbol" w:cs="Segoe UI Symbol"/>
              <w:lang w:eastAsia="en-GB"/>
            </w:rPr>
            <w:t>☐</w:t>
          </w:r>
        </w:sdtContent>
      </w:sdt>
      <w:permEnd w:id="1838565716"/>
    </w:p>
    <w:p w14:paraId="69F06C4D" w14:textId="77777777" w:rsidR="00B660C2" w:rsidRPr="00875A19" w:rsidRDefault="00B660C2" w:rsidP="00B660C2">
      <w:pPr>
        <w:spacing w:after="0" w:line="240" w:lineRule="auto"/>
        <w:ind w:left="720"/>
        <w:textAlignment w:val="baseline"/>
        <w:rPr>
          <w:rFonts w:eastAsia="Times New Roman" w:cstheme="minorHAnsi"/>
          <w:lang w:eastAsia="en-GB"/>
        </w:rPr>
      </w:pPr>
      <w:r w:rsidRPr="00875A19">
        <w:rPr>
          <w:rFonts w:eastAsia="Times New Roman" w:cstheme="minorHAnsi"/>
          <w:lang w:eastAsia="en-GB"/>
        </w:rPr>
        <w:t>c.</w:t>
      </w:r>
      <w:r w:rsidRPr="00875A19">
        <w:rPr>
          <w:rFonts w:eastAsia="Times New Roman" w:cstheme="minorHAnsi"/>
          <w:lang w:eastAsia="en-GB"/>
        </w:rPr>
        <w:tab/>
        <w:t>Non-Production Installation Owner</w:t>
      </w:r>
      <w:r w:rsidRPr="00875A19">
        <w:rPr>
          <w:rFonts w:eastAsia="Times New Roman" w:cstheme="minorHAnsi"/>
          <w:lang w:eastAsia="en-GB"/>
        </w:rPr>
        <w:tab/>
      </w:r>
      <w:r w:rsidRPr="00875A19">
        <w:rPr>
          <w:rFonts w:eastAsia="Times New Roman" w:cstheme="minorHAnsi"/>
          <w:lang w:eastAsia="en-GB"/>
        </w:rPr>
        <w:tab/>
      </w:r>
      <w:r w:rsidRPr="00875A19">
        <w:rPr>
          <w:rFonts w:eastAsia="Times New Roman" w:cstheme="minorHAnsi"/>
          <w:lang w:eastAsia="en-GB"/>
        </w:rPr>
        <w:tab/>
      </w:r>
      <w:permStart w:id="1800294287" w:edGrp="everyone"/>
      <w:sdt>
        <w:sdtPr>
          <w:rPr>
            <w:rFonts w:eastAsia="Times New Roman" w:cstheme="minorHAnsi"/>
            <w:lang w:eastAsia="en-GB"/>
          </w:rPr>
          <w:id w:val="-306249870"/>
          <w14:checkbox>
            <w14:checked w14:val="0"/>
            <w14:checkedState w14:val="2612" w14:font="MS Gothic"/>
            <w14:uncheckedState w14:val="2610" w14:font="MS Gothic"/>
          </w14:checkbox>
        </w:sdtPr>
        <w:sdtEndPr/>
        <w:sdtContent>
          <w:r w:rsidRPr="00875A19">
            <w:rPr>
              <w:rFonts w:ascii="Segoe UI Symbol" w:eastAsia="MS Gothic" w:hAnsi="Segoe UI Symbol" w:cs="Segoe UI Symbol"/>
              <w:lang w:eastAsia="en-GB"/>
            </w:rPr>
            <w:t>☐</w:t>
          </w:r>
        </w:sdtContent>
      </w:sdt>
      <w:permEnd w:id="1800294287"/>
    </w:p>
    <w:p w14:paraId="4777BA7C" w14:textId="77777777" w:rsidR="00B660C2" w:rsidRPr="007D2A44" w:rsidRDefault="00B660C2" w:rsidP="00B660C2">
      <w:pPr>
        <w:spacing w:after="0" w:line="240" w:lineRule="auto"/>
        <w:ind w:left="720"/>
        <w:textAlignment w:val="baseline"/>
        <w:rPr>
          <w:rFonts w:eastAsia="Times New Roman" w:cstheme="minorHAnsi"/>
          <w:lang w:eastAsia="en-GB"/>
        </w:rPr>
      </w:pPr>
      <w:r w:rsidRPr="00875A19">
        <w:rPr>
          <w:rFonts w:eastAsia="Times New Roman" w:cstheme="minorHAnsi"/>
          <w:lang w:eastAsia="en-GB"/>
        </w:rPr>
        <w:t>d.</w:t>
      </w:r>
      <w:r w:rsidRPr="00875A19">
        <w:rPr>
          <w:rFonts w:eastAsia="Times New Roman" w:cstheme="minorHAnsi"/>
          <w:lang w:eastAsia="en-GB"/>
        </w:rPr>
        <w:tab/>
        <w:t>Other</w:t>
      </w:r>
      <w:r w:rsidRPr="00875A19">
        <w:rPr>
          <w:rFonts w:eastAsia="Times New Roman" w:cstheme="minorHAnsi"/>
          <w:lang w:eastAsia="en-GB"/>
        </w:rPr>
        <w:tab/>
      </w:r>
      <w:r w:rsidRPr="00875A19">
        <w:rPr>
          <w:rFonts w:eastAsia="Times New Roman" w:cstheme="minorHAnsi"/>
          <w:lang w:eastAsia="en-GB"/>
        </w:rPr>
        <w:tab/>
      </w:r>
      <w:r w:rsidRPr="00875A19">
        <w:rPr>
          <w:rFonts w:eastAsia="Times New Roman" w:cstheme="minorHAnsi"/>
          <w:lang w:eastAsia="en-GB"/>
        </w:rPr>
        <w:tab/>
      </w:r>
      <w:r w:rsidRPr="00875A19">
        <w:rPr>
          <w:rFonts w:eastAsia="Times New Roman" w:cstheme="minorHAnsi"/>
          <w:lang w:eastAsia="en-GB"/>
        </w:rPr>
        <w:tab/>
      </w:r>
      <w:r w:rsidRPr="00875A19">
        <w:rPr>
          <w:rFonts w:eastAsia="Times New Roman" w:cstheme="minorHAnsi"/>
          <w:lang w:eastAsia="en-GB"/>
        </w:rPr>
        <w:tab/>
      </w:r>
      <w:r w:rsidRPr="00875A19">
        <w:rPr>
          <w:rFonts w:eastAsia="Times New Roman" w:cstheme="minorHAnsi"/>
          <w:lang w:eastAsia="en-GB"/>
        </w:rPr>
        <w:tab/>
      </w:r>
      <w:r w:rsidRPr="00875A19">
        <w:rPr>
          <w:rFonts w:eastAsia="Times New Roman" w:cstheme="minorHAnsi"/>
          <w:lang w:eastAsia="en-GB"/>
        </w:rPr>
        <w:tab/>
      </w:r>
      <w:permStart w:id="784559462" w:edGrp="everyone"/>
      <w:sdt>
        <w:sdtPr>
          <w:rPr>
            <w:rFonts w:eastAsia="Times New Roman" w:cstheme="minorHAnsi"/>
            <w:lang w:eastAsia="en-GB"/>
          </w:rPr>
          <w:id w:val="-2128620628"/>
          <w14:checkbox>
            <w14:checked w14:val="0"/>
            <w14:checkedState w14:val="2612" w14:font="MS Gothic"/>
            <w14:uncheckedState w14:val="2610" w14:font="MS Gothic"/>
          </w14:checkbox>
        </w:sdtPr>
        <w:sdtEndPr/>
        <w:sdtContent>
          <w:r w:rsidRPr="00875A19">
            <w:rPr>
              <w:rFonts w:ascii="Segoe UI Symbol" w:eastAsia="MS Gothic" w:hAnsi="Segoe UI Symbol" w:cs="Segoe UI Symbol"/>
              <w:lang w:eastAsia="en-GB"/>
            </w:rPr>
            <w:t>☐</w:t>
          </w:r>
        </w:sdtContent>
      </w:sdt>
      <w:permEnd w:id="784559462"/>
    </w:p>
    <w:p w14:paraId="3A16F4A4" w14:textId="77777777" w:rsidR="00627BB9" w:rsidRDefault="00627BB9" w:rsidP="00B660C2">
      <w:pPr>
        <w:spacing w:after="0" w:line="240" w:lineRule="auto"/>
        <w:ind w:left="720"/>
        <w:textAlignment w:val="baseline"/>
        <w:rPr>
          <w:rFonts w:eastAsia="Times New Roman" w:cstheme="minorHAnsi"/>
          <w:lang w:eastAsia="en-GB"/>
        </w:rPr>
      </w:pPr>
    </w:p>
    <w:p w14:paraId="573A1231" w14:textId="2571D479" w:rsidR="00B660C2" w:rsidRDefault="00DD2291" w:rsidP="00B660C2">
      <w:pPr>
        <w:spacing w:after="0" w:line="240" w:lineRule="auto"/>
        <w:ind w:left="720"/>
        <w:textAlignment w:val="baseline"/>
        <w:rPr>
          <w:rFonts w:eastAsia="Times New Roman" w:cstheme="minorHAnsi"/>
          <w:lang w:eastAsia="en-GB"/>
        </w:rPr>
      </w:pPr>
      <w:r>
        <w:rPr>
          <w:noProof/>
        </w:rPr>
        <mc:AlternateContent>
          <mc:Choice Requires="wps">
            <w:drawing>
              <wp:anchor distT="45720" distB="45720" distL="114300" distR="114300" simplePos="0" relativeHeight="251819063" behindDoc="0" locked="0" layoutInCell="1" allowOverlap="1" wp14:anchorId="5E19F158" wp14:editId="4F01B1BE">
                <wp:simplePos x="0" y="0"/>
                <wp:positionH relativeFrom="column">
                  <wp:posOffset>61415</wp:posOffset>
                </wp:positionH>
                <wp:positionV relativeFrom="paragraph">
                  <wp:posOffset>249669</wp:posOffset>
                </wp:positionV>
                <wp:extent cx="5801995" cy="1404620"/>
                <wp:effectExtent l="0" t="0" r="27305" b="20320"/>
                <wp:wrapSquare wrapText="bothSides"/>
                <wp:docPr id="208746006" name="Text Box 208746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65D3347F" w14:textId="0D5A5B88" w:rsidR="00DD2291" w:rsidRDefault="00DD2291" w:rsidP="00DD2291">
                            <w:permStart w:id="421081688" w:edGrp="everyone"/>
                            <w:permEnd w:id="42108168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19F158" id="Text Box 208746006" o:spid="_x0000_s1027" type="#_x0000_t202" style="position:absolute;left:0;text-align:left;margin-left:4.85pt;margin-top:19.65pt;width:456.85pt;height:110.6pt;z-index:25181906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z3EwIAACcEAAAOAAAAZHJzL2Uyb0RvYy54bWysk1Fv2yAQx98n7Tsg3hfbUdI1VpyqS5dp&#10;UtdN6vYBMOAYDXMMSOzs0+/Abhp128s0HhDHwZ+73x3rm6HT5CidV2AqWsxySqThIJTZV/Tb192b&#10;a0p8YEYwDUZW9CQ9vdm8frXubSnn0IIW0hEUMb7sbUXbEGyZZZ63smN+BlYadDbgOhbQdPtMONaj&#10;eqezeZ5fZT04YR1w6T3u3o1Oukn6TSN5+Nw0XgaiK4qxhTS7NNdxzjZrVu4ds63iUxjsH6LomDL4&#10;6FnqjgVGDk79JtUp7sBDE2YcugyaRnGZcsBsivxFNo8tszLlgnC8PWPy/0+WPxwf7RdHwvAOBixg&#10;SsLbe+DfPTGwbZnZy1vnoG8lE/hwEZFlvfXldDWi9qWPInX/CQQWmR0CJKGhcV2kgnkSVMcCnM7Q&#10;5RAIx83ldV6sVktKOPqKRb64mqeyZKx8um6dDx8kdCQuKuqwqkmeHe99iOGw8ulIfM2DVmKntE6G&#10;29db7ciRYQfs0kgZvDimDekrulrOlyOBv0rkafxJolMBW1mrrqLX50OsjNzeG5EaLTClxzWGrM0E&#10;MrIbKYahHogSE+XItQZxQrIOxs7Fn4aLFtxPSnrs2or6HwfmJCX6o8HqrIrFIrZ5MhbLt4iSuEtP&#10;felhhqNURQMl43Ib0tdI3OwtVnGnEt/nSKaQsRsT9unnxHa/tNOp5/+9+QUAAP//AwBQSwMEFAAG&#10;AAgAAAAhAPEWW4bdAAAACAEAAA8AAABkcnMvZG93bnJldi54bWxMj0FPg0AUhO8m/ofNM/HS2EUQ&#10;Ksij0SY9eSq29y37BCL7FtltS/+960mPk5nMfFOuZzOIM02ut4zwuIxAEDdW99wi7D+2D88gnFes&#10;1WCZEK7kYF3d3pSq0PbCOzrXvhWhhF2hEDrvx0JK13RklFvakTh4n3Yyygc5tVJP6hLKzSDjKMqk&#10;UT2HhU6NtOmo+apPBiH7rpPF+0EveHfdvk2NSfVmnyLe382vLyA8zf4vDL/4AR2qwHS0J9ZODAj5&#10;KgQRkjwBEew8Tp5AHBHiLEpBVqX8f6D6AQAA//8DAFBLAQItABQABgAIAAAAIQC2gziS/gAAAOEB&#10;AAATAAAAAAAAAAAAAAAAAAAAAABbQ29udGVudF9UeXBlc10ueG1sUEsBAi0AFAAGAAgAAAAhADj9&#10;If/WAAAAlAEAAAsAAAAAAAAAAAAAAAAALwEAAF9yZWxzLy5yZWxzUEsBAi0AFAAGAAgAAAAhAGJ3&#10;HPcTAgAAJwQAAA4AAAAAAAAAAAAAAAAALgIAAGRycy9lMm9Eb2MueG1sUEsBAi0AFAAGAAgAAAAh&#10;APEWW4bdAAAACAEAAA8AAAAAAAAAAAAAAAAAbQQAAGRycy9kb3ducmV2LnhtbFBLBQYAAAAABAAE&#10;APMAAAB3BQAAAAA=&#10;">
                <v:textbox style="mso-fit-shape-to-text:t">
                  <w:txbxContent>
                    <w:p w14:paraId="65D3347F" w14:textId="0D5A5B88" w:rsidR="00DD2291" w:rsidRDefault="00DD2291" w:rsidP="00DD2291">
                      <w:permStart w:id="421081688" w:edGrp="everyone"/>
                      <w:permEnd w:id="421081688"/>
                    </w:p>
                  </w:txbxContent>
                </v:textbox>
                <w10:wrap type="square"/>
              </v:shape>
            </w:pict>
          </mc:Fallback>
        </mc:AlternateContent>
      </w:r>
      <w:r w:rsidR="00B660C2" w:rsidRPr="007D2A44">
        <w:rPr>
          <w:rFonts w:eastAsia="Times New Roman" w:cstheme="minorHAnsi"/>
          <w:lang w:eastAsia="en-GB"/>
        </w:rPr>
        <w:t>If Other, please describe</w:t>
      </w:r>
      <w:r w:rsidR="00B660C2" w:rsidRPr="00B60AF6">
        <w:rPr>
          <w:rFonts w:eastAsia="Times New Roman" w:cstheme="minorHAnsi"/>
          <w:lang w:eastAsia="en-GB"/>
        </w:rPr>
        <w:t xml:space="preserve"> the type of organisation</w:t>
      </w:r>
      <w:r w:rsidR="00B660C2" w:rsidRPr="007D2A44">
        <w:rPr>
          <w:rFonts w:eastAsia="Times New Roman" w:cstheme="minorHAnsi"/>
          <w:lang w:eastAsia="en-GB"/>
        </w:rPr>
        <w:t xml:space="preserve"> </w:t>
      </w:r>
      <w:r w:rsidR="00B660C2" w:rsidRPr="00B60AF6">
        <w:rPr>
          <w:rFonts w:eastAsia="Times New Roman" w:cstheme="minorHAnsi"/>
          <w:lang w:eastAsia="en-GB"/>
        </w:rPr>
        <w:t>you belong to</w:t>
      </w:r>
      <w:r w:rsidR="00627BB9">
        <w:rPr>
          <w:rFonts w:eastAsia="Times New Roman" w:cstheme="minorHAnsi"/>
          <w:lang w:eastAsia="en-GB"/>
        </w:rPr>
        <w:t>.</w:t>
      </w:r>
    </w:p>
    <w:p w14:paraId="06E5BAC6" w14:textId="534B2D8E" w:rsidR="00DA5E71" w:rsidRDefault="00DA5E71" w:rsidP="00C41EBE">
      <w:pPr>
        <w:spacing w:after="0"/>
      </w:pPr>
    </w:p>
    <w:p w14:paraId="4AFFFB4B" w14:textId="6AB90579" w:rsidR="00C41EBE" w:rsidRDefault="00C41EBE" w:rsidP="00C41EBE">
      <w:pPr>
        <w:spacing w:after="0"/>
      </w:pPr>
      <w:r>
        <w:t>4.</w:t>
      </w:r>
      <w:r>
        <w:tab/>
        <w:t xml:space="preserve">How many of the following does your organisation own or </w:t>
      </w:r>
      <w:r w:rsidR="00F53E21">
        <w:t>operate?</w:t>
      </w:r>
    </w:p>
    <w:p w14:paraId="324FEF24" w14:textId="2EE635C7" w:rsidR="00A54A8B" w:rsidRDefault="00A54A8B" w:rsidP="00C41EBE">
      <w:pPr>
        <w:spacing w:after="0"/>
        <w:ind w:left="720"/>
      </w:pPr>
    </w:p>
    <w:p w14:paraId="69EF6423" w14:textId="60218326" w:rsidR="00091FD0" w:rsidRDefault="0042330C" w:rsidP="00912354">
      <w:pPr>
        <w:spacing w:after="0" w:line="240" w:lineRule="auto"/>
        <w:jc w:val="right"/>
        <w:textAlignment w:val="baseline"/>
        <w:rPr>
          <w:rFonts w:ascii="Calibri" w:eastAsia="Times New Roman" w:hAnsi="Calibri" w:cs="Calibri"/>
          <w:lang w:eastAsia="en-GB"/>
        </w:rPr>
      </w:pPr>
      <w:r w:rsidRPr="004D3109">
        <w:rPr>
          <w:rFonts w:ascii="Calibri" w:eastAsia="Times New Roman" w:hAnsi="Calibri" w:cs="Calibri"/>
          <w:lang w:eastAsia="en-GB"/>
        </w:rPr>
        <w:t xml:space="preserve">Large Combustion </w:t>
      </w:r>
      <w:r w:rsidR="00091FD0" w:rsidRPr="004D3109">
        <w:rPr>
          <w:rFonts w:ascii="Calibri" w:eastAsia="Times New Roman" w:hAnsi="Calibri" w:cs="Calibri"/>
          <w:lang w:eastAsia="en-GB"/>
        </w:rPr>
        <w:t>Installations</w:t>
      </w:r>
      <w:r w:rsidR="00372ACF" w:rsidRPr="004D3109">
        <w:rPr>
          <w:rFonts w:ascii="Calibri" w:eastAsia="Times New Roman" w:hAnsi="Calibri" w:cs="Calibri"/>
          <w:lang w:eastAsia="en-GB"/>
        </w:rPr>
        <w:t xml:space="preserve">       </w:t>
      </w:r>
      <w:r w:rsidR="00671C99" w:rsidRPr="004D3109">
        <w:rPr>
          <w:rFonts w:ascii="Calibri" w:eastAsia="Times New Roman" w:hAnsi="Calibri" w:cs="Calibri"/>
          <w:lang w:eastAsia="en-GB"/>
        </w:rPr>
        <w:t xml:space="preserve">Medium </w:t>
      </w:r>
      <w:r w:rsidR="00326848" w:rsidRPr="004D3109">
        <w:rPr>
          <w:rFonts w:ascii="Calibri" w:eastAsia="Times New Roman" w:hAnsi="Calibri" w:cs="Calibri"/>
          <w:lang w:eastAsia="en-GB"/>
        </w:rPr>
        <w:t xml:space="preserve">Combustion </w:t>
      </w:r>
      <w:r w:rsidR="00091FD0" w:rsidRPr="004D3109">
        <w:rPr>
          <w:rFonts w:ascii="Calibri" w:eastAsia="Times New Roman" w:hAnsi="Calibri" w:cs="Calibri"/>
          <w:lang w:eastAsia="en-GB"/>
        </w:rPr>
        <w:t>Installations</w:t>
      </w:r>
    </w:p>
    <w:p w14:paraId="1FE1831C" w14:textId="77777777" w:rsidR="00091FD0" w:rsidRDefault="00091FD0" w:rsidP="00091FD0">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ab/>
        <w:t xml:space="preserve">a. </w:t>
      </w:r>
      <w:r>
        <w:rPr>
          <w:rFonts w:ascii="Calibri" w:eastAsia="Times New Roman" w:hAnsi="Calibri" w:cs="Calibri"/>
          <w:lang w:eastAsia="en-GB"/>
        </w:rPr>
        <w:tab/>
        <w:t>1</w:t>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permStart w:id="2093488292" w:edGrp="everyone"/>
      <w:sdt>
        <w:sdtPr>
          <w:rPr>
            <w:rFonts w:ascii="Calibri" w:eastAsia="Times New Roman" w:hAnsi="Calibri" w:cs="Calibri"/>
            <w:lang w:eastAsia="en-GB"/>
          </w:rPr>
          <w:id w:val="1920131803"/>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2093488292"/>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permStart w:id="260783254" w:edGrp="everyone"/>
      <w:sdt>
        <w:sdtPr>
          <w:rPr>
            <w:rFonts w:ascii="Calibri" w:eastAsia="Times New Roman" w:hAnsi="Calibri" w:cs="Calibri"/>
            <w:lang w:eastAsia="en-GB"/>
          </w:rPr>
          <w:id w:val="-76982443"/>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260783254"/>
    </w:p>
    <w:p w14:paraId="296F8E55" w14:textId="77777777" w:rsidR="00091FD0" w:rsidRDefault="00091FD0" w:rsidP="00091FD0">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ab/>
        <w:t>b.</w:t>
      </w:r>
      <w:r>
        <w:rPr>
          <w:rFonts w:ascii="Calibri" w:eastAsia="Times New Roman" w:hAnsi="Calibri" w:cs="Calibri"/>
          <w:lang w:eastAsia="en-GB"/>
        </w:rPr>
        <w:tab/>
        <w:t>2-4</w:t>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permStart w:id="1914722032" w:edGrp="everyone"/>
      <w:sdt>
        <w:sdtPr>
          <w:rPr>
            <w:rFonts w:ascii="Calibri" w:eastAsia="Times New Roman" w:hAnsi="Calibri" w:cs="Calibri"/>
            <w:lang w:eastAsia="en-GB"/>
          </w:rPr>
          <w:id w:val="1980949707"/>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1914722032"/>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permStart w:id="284721060" w:edGrp="everyone"/>
      <w:sdt>
        <w:sdtPr>
          <w:rPr>
            <w:rFonts w:ascii="Calibri" w:eastAsia="Times New Roman" w:hAnsi="Calibri" w:cs="Calibri"/>
            <w:lang w:eastAsia="en-GB"/>
          </w:rPr>
          <w:id w:val="711547197"/>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284721060"/>
    </w:p>
    <w:p w14:paraId="37B41F75" w14:textId="64EEF5E5" w:rsidR="00091FD0" w:rsidRDefault="00091FD0" w:rsidP="00091FD0">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ab/>
        <w:t>c.</w:t>
      </w:r>
      <w:r>
        <w:rPr>
          <w:rFonts w:ascii="Calibri" w:eastAsia="Times New Roman" w:hAnsi="Calibri" w:cs="Calibri"/>
          <w:lang w:eastAsia="en-GB"/>
        </w:rPr>
        <w:tab/>
        <w:t>5-</w:t>
      </w:r>
      <w:r w:rsidR="004319D8">
        <w:rPr>
          <w:rFonts w:ascii="Calibri" w:eastAsia="Times New Roman" w:hAnsi="Calibri" w:cs="Calibri"/>
          <w:lang w:eastAsia="en-GB"/>
        </w:rPr>
        <w:t>9</w:t>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permStart w:id="1890189380" w:edGrp="everyone"/>
      <w:sdt>
        <w:sdtPr>
          <w:rPr>
            <w:rFonts w:ascii="Calibri" w:eastAsia="Times New Roman" w:hAnsi="Calibri" w:cs="Calibri"/>
            <w:lang w:eastAsia="en-GB"/>
          </w:rPr>
          <w:id w:val="1731646287"/>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1890189380"/>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permStart w:id="861218946" w:edGrp="everyone"/>
      <w:sdt>
        <w:sdtPr>
          <w:rPr>
            <w:rFonts w:ascii="Calibri" w:eastAsia="Times New Roman" w:hAnsi="Calibri" w:cs="Calibri"/>
            <w:lang w:eastAsia="en-GB"/>
          </w:rPr>
          <w:id w:val="-50387312"/>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861218946"/>
    </w:p>
    <w:p w14:paraId="14279769" w14:textId="77777777" w:rsidR="00091FD0" w:rsidRDefault="00091FD0" w:rsidP="00091FD0">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ab/>
        <w:t>d.</w:t>
      </w:r>
      <w:r>
        <w:rPr>
          <w:rFonts w:ascii="Calibri" w:eastAsia="Times New Roman" w:hAnsi="Calibri" w:cs="Calibri"/>
          <w:lang w:eastAsia="en-GB"/>
        </w:rPr>
        <w:tab/>
        <w:t>10-15</w:t>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permStart w:id="1299674568" w:edGrp="everyone"/>
      <w:sdt>
        <w:sdtPr>
          <w:rPr>
            <w:rFonts w:ascii="Calibri" w:eastAsia="Times New Roman" w:hAnsi="Calibri" w:cs="Calibri"/>
            <w:lang w:eastAsia="en-GB"/>
          </w:rPr>
          <w:id w:val="-426036856"/>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1299674568"/>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permStart w:id="2083393462" w:edGrp="everyone"/>
      <w:sdt>
        <w:sdtPr>
          <w:rPr>
            <w:rFonts w:ascii="Calibri" w:eastAsia="Times New Roman" w:hAnsi="Calibri" w:cs="Calibri"/>
            <w:lang w:eastAsia="en-GB"/>
          </w:rPr>
          <w:id w:val="458236181"/>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2083393462"/>
    </w:p>
    <w:p w14:paraId="4DE84AB2" w14:textId="77777777" w:rsidR="00091FD0" w:rsidRDefault="00091FD0" w:rsidP="00091FD0">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 </w:t>
      </w:r>
      <w:r>
        <w:rPr>
          <w:rFonts w:ascii="Calibri" w:eastAsia="Times New Roman" w:hAnsi="Calibri" w:cs="Calibri"/>
          <w:lang w:eastAsia="en-GB"/>
        </w:rPr>
        <w:tab/>
        <w:t>e.</w:t>
      </w:r>
      <w:r>
        <w:rPr>
          <w:rFonts w:ascii="Calibri" w:eastAsia="Times New Roman" w:hAnsi="Calibri" w:cs="Calibri"/>
          <w:lang w:eastAsia="en-GB"/>
        </w:rPr>
        <w:tab/>
        <w:t>16-20</w:t>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permStart w:id="2006941373" w:edGrp="everyone"/>
      <w:sdt>
        <w:sdtPr>
          <w:rPr>
            <w:rFonts w:ascii="Calibri" w:eastAsia="Times New Roman" w:hAnsi="Calibri" w:cs="Calibri"/>
            <w:lang w:eastAsia="en-GB"/>
          </w:rPr>
          <w:id w:val="290721874"/>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2006941373"/>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permStart w:id="1183787665" w:edGrp="everyone"/>
      <w:sdt>
        <w:sdtPr>
          <w:rPr>
            <w:rFonts w:ascii="Calibri" w:eastAsia="Times New Roman" w:hAnsi="Calibri" w:cs="Calibri"/>
            <w:lang w:eastAsia="en-GB"/>
          </w:rPr>
          <w:id w:val="-1308700165"/>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1183787665"/>
    </w:p>
    <w:p w14:paraId="6386674D" w14:textId="77777777" w:rsidR="00091FD0" w:rsidRDefault="00091FD0" w:rsidP="00091FD0">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ab/>
        <w:t>f.</w:t>
      </w:r>
      <w:r>
        <w:rPr>
          <w:rFonts w:ascii="Calibri" w:eastAsia="Times New Roman" w:hAnsi="Calibri" w:cs="Calibri"/>
          <w:lang w:eastAsia="en-GB"/>
        </w:rPr>
        <w:tab/>
        <w:t>21-30</w:t>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permStart w:id="1910205373" w:edGrp="everyone"/>
      <w:sdt>
        <w:sdtPr>
          <w:rPr>
            <w:rFonts w:ascii="Calibri" w:eastAsia="Times New Roman" w:hAnsi="Calibri" w:cs="Calibri"/>
            <w:lang w:eastAsia="en-GB"/>
          </w:rPr>
          <w:id w:val="-1240483147"/>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1910205373"/>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permStart w:id="2105028353" w:edGrp="everyone"/>
      <w:sdt>
        <w:sdtPr>
          <w:rPr>
            <w:rFonts w:ascii="Calibri" w:eastAsia="Times New Roman" w:hAnsi="Calibri" w:cs="Calibri"/>
            <w:lang w:eastAsia="en-GB"/>
          </w:rPr>
          <w:id w:val="-1866750591"/>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2105028353"/>
    </w:p>
    <w:p w14:paraId="3635F09B" w14:textId="77777777" w:rsidR="00091FD0" w:rsidRDefault="00091FD0" w:rsidP="00091FD0">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ab/>
        <w:t>g.</w:t>
      </w:r>
      <w:r>
        <w:rPr>
          <w:rFonts w:ascii="Calibri" w:eastAsia="Times New Roman" w:hAnsi="Calibri" w:cs="Calibri"/>
          <w:lang w:eastAsia="en-GB"/>
        </w:rPr>
        <w:tab/>
        <w:t>30+</w:t>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permStart w:id="1311323594" w:edGrp="everyone"/>
      <w:sdt>
        <w:sdtPr>
          <w:rPr>
            <w:rFonts w:ascii="Calibri" w:eastAsia="Times New Roman" w:hAnsi="Calibri" w:cs="Calibri"/>
            <w:lang w:eastAsia="en-GB"/>
          </w:rPr>
          <w:id w:val="-1447917754"/>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1311323594"/>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permStart w:id="962072234" w:edGrp="everyone"/>
      <w:sdt>
        <w:sdtPr>
          <w:rPr>
            <w:rFonts w:ascii="Calibri" w:eastAsia="Times New Roman" w:hAnsi="Calibri" w:cs="Calibri"/>
            <w:lang w:eastAsia="en-GB"/>
          </w:rPr>
          <w:id w:val="-1289268827"/>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962072234"/>
    </w:p>
    <w:p w14:paraId="4E5C38E8" w14:textId="77777777" w:rsidR="00091FD0" w:rsidRDefault="00091FD0" w:rsidP="00091FD0">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ab/>
        <w:t xml:space="preserve">h. </w:t>
      </w:r>
      <w:r>
        <w:rPr>
          <w:rFonts w:ascii="Calibri" w:eastAsia="Times New Roman" w:hAnsi="Calibri" w:cs="Calibri"/>
          <w:lang w:eastAsia="en-GB"/>
        </w:rPr>
        <w:tab/>
        <w:t>Not Applicable</w:t>
      </w:r>
      <w:r>
        <w:rPr>
          <w:rFonts w:ascii="Calibri" w:eastAsia="Times New Roman" w:hAnsi="Calibri" w:cs="Calibri"/>
          <w:lang w:eastAsia="en-GB"/>
        </w:rPr>
        <w:tab/>
      </w:r>
      <w:r>
        <w:rPr>
          <w:rFonts w:ascii="Calibri" w:eastAsia="Times New Roman" w:hAnsi="Calibri" w:cs="Calibri"/>
          <w:lang w:eastAsia="en-GB"/>
        </w:rPr>
        <w:tab/>
      </w:r>
      <w:permStart w:id="1338000053" w:edGrp="everyone"/>
      <w:sdt>
        <w:sdtPr>
          <w:rPr>
            <w:rFonts w:ascii="Calibri" w:eastAsia="Times New Roman" w:hAnsi="Calibri" w:cs="Calibri"/>
            <w:lang w:eastAsia="en-GB"/>
          </w:rPr>
          <w:id w:val="266747063"/>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1338000053"/>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permStart w:id="637554940" w:edGrp="everyone"/>
      <w:sdt>
        <w:sdtPr>
          <w:rPr>
            <w:rFonts w:ascii="Calibri" w:eastAsia="Times New Roman" w:hAnsi="Calibri" w:cs="Calibri"/>
            <w:lang w:eastAsia="en-GB"/>
          </w:rPr>
          <w:id w:val="254407820"/>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637554940"/>
    </w:p>
    <w:p w14:paraId="534BD093" w14:textId="77777777" w:rsidR="00A54A8B" w:rsidRDefault="00A54A8B" w:rsidP="00C41EBE">
      <w:pPr>
        <w:spacing w:after="0"/>
        <w:ind w:left="720"/>
      </w:pPr>
    </w:p>
    <w:p w14:paraId="01DC36BD" w14:textId="554E5DC6" w:rsidR="00C41EBE" w:rsidRDefault="00C41EBE" w:rsidP="00C41EBE">
      <w:pPr>
        <w:spacing w:after="0"/>
      </w:pPr>
      <w:r>
        <w:t>5.</w:t>
      </w:r>
      <w:r>
        <w:tab/>
        <w:t xml:space="preserve">Would you be willing to be contacted by OPRED to discuss any of your responses for </w:t>
      </w:r>
      <w:r w:rsidR="00420FAB">
        <w:t xml:space="preserve">the </w:t>
      </w:r>
      <w:r>
        <w:t xml:space="preserve">purposes of clarification? </w:t>
      </w:r>
    </w:p>
    <w:p w14:paraId="24D4FBAE" w14:textId="20B4C873" w:rsidR="000C7634" w:rsidRDefault="000C7634" w:rsidP="0070657A">
      <w:pPr>
        <w:spacing w:after="0" w:line="240" w:lineRule="auto"/>
        <w:rPr>
          <w:b/>
          <w:bCs/>
        </w:rPr>
      </w:pPr>
    </w:p>
    <w:p w14:paraId="0B4FBF37" w14:textId="77777777" w:rsidR="0091242B" w:rsidRDefault="0091242B" w:rsidP="0091242B">
      <w:pPr>
        <w:spacing w:after="0" w:line="240" w:lineRule="auto"/>
        <w:ind w:firstLine="720"/>
        <w:textAlignment w:val="baseline"/>
        <w:rPr>
          <w:rFonts w:ascii="Calibri" w:eastAsia="Times New Roman" w:hAnsi="Calibri" w:cs="Calibri"/>
          <w:lang w:eastAsia="en-GB"/>
        </w:rPr>
      </w:pPr>
      <w:r w:rsidRPr="006C3F31">
        <w:rPr>
          <w:rFonts w:ascii="Calibri" w:eastAsia="Times New Roman" w:hAnsi="Calibri" w:cs="Calibri"/>
          <w:lang w:eastAsia="en-GB"/>
        </w:rPr>
        <w:t>Yes</w:t>
      </w:r>
      <w:r>
        <w:rPr>
          <w:rFonts w:ascii="Calibri" w:eastAsia="Times New Roman" w:hAnsi="Calibri" w:cs="Calibri"/>
          <w:lang w:eastAsia="en-GB"/>
        </w:rPr>
        <w:tab/>
      </w:r>
      <w:permStart w:id="150174768" w:edGrp="everyone"/>
      <w:sdt>
        <w:sdtPr>
          <w:rPr>
            <w:rFonts w:ascii="Calibri" w:eastAsia="Times New Roman" w:hAnsi="Calibri" w:cs="Calibri"/>
            <w:lang w:eastAsia="en-GB"/>
          </w:rPr>
          <w:id w:val="-1303153679"/>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150174768"/>
    </w:p>
    <w:p w14:paraId="0D67586E" w14:textId="77777777" w:rsidR="0091242B" w:rsidRDefault="0091242B" w:rsidP="0091242B">
      <w:pPr>
        <w:spacing w:after="0" w:line="240" w:lineRule="auto"/>
        <w:ind w:firstLine="720"/>
        <w:textAlignment w:val="baseline"/>
        <w:rPr>
          <w:rFonts w:ascii="Calibri" w:eastAsia="Times New Roman" w:hAnsi="Calibri" w:cs="Calibri"/>
          <w:lang w:eastAsia="en-GB"/>
        </w:rPr>
      </w:pPr>
      <w:r w:rsidRPr="006C3F31">
        <w:rPr>
          <w:rFonts w:ascii="Calibri" w:eastAsia="Times New Roman" w:hAnsi="Calibri" w:cs="Calibri"/>
          <w:lang w:eastAsia="en-GB"/>
        </w:rPr>
        <w:t xml:space="preserve">No </w:t>
      </w:r>
      <w:r>
        <w:rPr>
          <w:rFonts w:ascii="Calibri" w:eastAsia="Times New Roman" w:hAnsi="Calibri" w:cs="Calibri"/>
          <w:lang w:eastAsia="en-GB"/>
        </w:rPr>
        <w:tab/>
      </w:r>
      <w:permStart w:id="833451747" w:edGrp="everyone"/>
      <w:sdt>
        <w:sdtPr>
          <w:rPr>
            <w:rFonts w:ascii="Calibri" w:eastAsia="Times New Roman" w:hAnsi="Calibri" w:cs="Calibri"/>
            <w:lang w:eastAsia="en-GB"/>
          </w:rPr>
          <w:id w:val="-63654076"/>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833451747"/>
    </w:p>
    <w:p w14:paraId="4CE003C1" w14:textId="77777777" w:rsidR="003A323F" w:rsidRDefault="003A323F" w:rsidP="0091242B">
      <w:pPr>
        <w:spacing w:after="0" w:line="240" w:lineRule="auto"/>
        <w:textAlignment w:val="baseline"/>
        <w:rPr>
          <w:rFonts w:ascii="Calibri" w:eastAsia="Times New Roman" w:hAnsi="Calibri" w:cs="Calibri"/>
          <w:lang w:eastAsia="en-GB"/>
        </w:rPr>
      </w:pPr>
    </w:p>
    <w:p w14:paraId="50B83752" w14:textId="69C73B53" w:rsidR="0091242B" w:rsidRDefault="00E41D87" w:rsidP="0091242B">
      <w:pPr>
        <w:spacing w:after="0" w:line="240" w:lineRule="auto"/>
        <w:textAlignment w:val="baseline"/>
        <w:rPr>
          <w:rFonts w:ascii="Calibri" w:eastAsia="Times New Roman" w:hAnsi="Calibri" w:cs="Calibri"/>
          <w:lang w:eastAsia="en-GB"/>
        </w:rPr>
      </w:pPr>
      <w:r>
        <w:rPr>
          <w:noProof/>
        </w:rPr>
        <mc:AlternateContent>
          <mc:Choice Requires="wps">
            <w:drawing>
              <wp:anchor distT="45720" distB="45720" distL="114300" distR="114300" simplePos="0" relativeHeight="251821111" behindDoc="0" locked="0" layoutInCell="1" allowOverlap="1" wp14:anchorId="1DC07429" wp14:editId="101FE5E2">
                <wp:simplePos x="0" y="0"/>
                <wp:positionH relativeFrom="column">
                  <wp:posOffset>0</wp:posOffset>
                </wp:positionH>
                <wp:positionV relativeFrom="paragraph">
                  <wp:posOffset>226240</wp:posOffset>
                </wp:positionV>
                <wp:extent cx="5801995" cy="1404620"/>
                <wp:effectExtent l="0" t="0" r="27305" b="20320"/>
                <wp:wrapSquare wrapText="bothSides"/>
                <wp:docPr id="1828061741" name="Text Box 1828061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13DB2DAA" w14:textId="34B16463" w:rsidR="00E41D87" w:rsidRDefault="00E41D87" w:rsidP="00E41D87">
                            <w:permStart w:id="2069787104" w:edGrp="everyone"/>
                            <w:permEnd w:id="206978710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C07429" id="Text Box 1828061741" o:spid="_x0000_s1028" type="#_x0000_t202" style="position:absolute;margin-left:0;margin-top:17.8pt;width:456.85pt;height:110.6pt;z-index:25182111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42FgIAACc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FZ/GByLXGpoDkUU4di79NFp0gD85G6hrK+5/7AQqzsxHS9VZFLNZbPNkzOZvCSXD&#10;S0996RFWklTFA2fH5Tqkr5G4uVuq4kYnvs+RnEKmbkzYTz8ntvulnU49/+/VLwAAAP//AwBQSwME&#10;FAAGAAgAAAAhAJDmbP/dAAAABwEAAA8AAABkcnMvZG93bnJldi54bWxMj8FOwzAQRO9I/IO1SFyq&#10;1mmjhDZkU0Glnjg1lLsbL0lEvA6226Z/jznBcTSjmTfldjKDuJDzvWWE5SIBQdxY3XOLcHzfz9cg&#10;fFCs1WCZEG7kYVvd35Wq0PbKB7rUoRWxhH2hELoQxkJK33RklF/YkTh6n9YZFaJ0rdROXWO5GeQq&#10;SXJpVM9xoVMj7TpqvuqzQci/63T29qFnfLjtX11jMr07ZoiPD9PLM4hAU/gLwy9+RIcqMp3smbUX&#10;A0I8EhDSLAcR3c0yfQJxQlhl+RpkVcr//NUPAAAA//8DAFBLAQItABQABgAIAAAAIQC2gziS/gAA&#10;AOEBAAATAAAAAAAAAAAAAAAAAAAAAABbQ29udGVudF9UeXBlc10ueG1sUEsBAi0AFAAGAAgAAAAh&#10;ADj9If/WAAAAlAEAAAsAAAAAAAAAAAAAAAAALwEAAF9yZWxzLy5yZWxzUEsBAi0AFAAGAAgAAAAh&#10;AFWp3jYWAgAAJwQAAA4AAAAAAAAAAAAAAAAALgIAAGRycy9lMm9Eb2MueG1sUEsBAi0AFAAGAAgA&#10;AAAhAJDmbP/dAAAABwEAAA8AAAAAAAAAAAAAAAAAcAQAAGRycy9kb3ducmV2LnhtbFBLBQYAAAAA&#10;BAAEAPMAAAB6BQAAAAA=&#10;">
                <v:textbox style="mso-fit-shape-to-text:t">
                  <w:txbxContent>
                    <w:p w14:paraId="13DB2DAA" w14:textId="34B16463" w:rsidR="00E41D87" w:rsidRDefault="00E41D87" w:rsidP="00E41D87">
                      <w:permStart w:id="2069787104" w:edGrp="everyone"/>
                      <w:permEnd w:id="2069787104"/>
                    </w:p>
                  </w:txbxContent>
                </v:textbox>
                <w10:wrap type="square"/>
              </v:shape>
            </w:pict>
          </mc:Fallback>
        </mc:AlternateContent>
      </w:r>
      <w:r w:rsidR="0091242B" w:rsidRPr="006C3F31">
        <w:rPr>
          <w:rFonts w:ascii="Calibri" w:eastAsia="Times New Roman" w:hAnsi="Calibri" w:cs="Calibri"/>
          <w:lang w:eastAsia="en-GB"/>
        </w:rPr>
        <w:t xml:space="preserve">If Yes, </w:t>
      </w:r>
      <w:r w:rsidR="0091242B">
        <w:rPr>
          <w:rFonts w:ascii="Calibri" w:eastAsia="Times New Roman" w:hAnsi="Calibri" w:cs="Calibri"/>
          <w:lang w:eastAsia="en-GB"/>
        </w:rPr>
        <w:t xml:space="preserve">please provide </w:t>
      </w:r>
      <w:r w:rsidR="0091242B" w:rsidRPr="006C3F31">
        <w:rPr>
          <w:rFonts w:ascii="Calibri" w:eastAsia="Times New Roman" w:hAnsi="Calibri" w:cs="Calibri"/>
          <w:lang w:eastAsia="en-GB"/>
        </w:rPr>
        <w:t>contact details (name, e-mail, phone number).  </w:t>
      </w:r>
    </w:p>
    <w:p w14:paraId="0B22056E" w14:textId="3BF79AB5" w:rsidR="005D4004" w:rsidRPr="0019661E" w:rsidRDefault="005D4004" w:rsidP="005537A1">
      <w:pPr>
        <w:spacing w:after="0" w:line="240" w:lineRule="auto"/>
        <w:textAlignment w:val="baseline"/>
        <w:rPr>
          <w:rFonts w:ascii="Segoe UI" w:eastAsia="Times New Roman" w:hAnsi="Segoe UI" w:cs="Segoe UI"/>
          <w:lang w:eastAsia="en-GB"/>
        </w:rPr>
      </w:pPr>
      <w:r w:rsidRPr="0019661E">
        <w:rPr>
          <w:rFonts w:ascii="Calibri" w:eastAsia="Times New Roman" w:hAnsi="Calibri" w:cs="Calibri"/>
          <w:b/>
          <w:lang w:eastAsia="en-GB"/>
        </w:rPr>
        <w:lastRenderedPageBreak/>
        <w:t>PART A - Policy Objective Questions</w:t>
      </w:r>
      <w:r w:rsidRPr="0019661E">
        <w:rPr>
          <w:rFonts w:ascii="Calibri" w:eastAsia="Times New Roman" w:hAnsi="Calibri" w:cs="Calibri"/>
          <w:lang w:eastAsia="en-GB"/>
        </w:rPr>
        <w:t> </w:t>
      </w:r>
    </w:p>
    <w:p w14:paraId="515563EF" w14:textId="77777777" w:rsidR="005537A1" w:rsidRDefault="005537A1" w:rsidP="005537A1">
      <w:pPr>
        <w:spacing w:after="0" w:line="240" w:lineRule="auto"/>
        <w:rPr>
          <w:rFonts w:ascii="Calibri" w:eastAsia="Times New Roman" w:hAnsi="Calibri" w:cs="Calibri"/>
          <w:lang w:eastAsia="en-GB"/>
        </w:rPr>
      </w:pPr>
    </w:p>
    <w:p w14:paraId="6D07E01A" w14:textId="601B2C89" w:rsidR="007778A2" w:rsidRDefault="007778A2" w:rsidP="007778A2">
      <w:pPr>
        <w:spacing w:after="0" w:line="240" w:lineRule="auto"/>
        <w:textAlignment w:val="baseline"/>
        <w:rPr>
          <w:rFonts w:ascii="Calibri" w:eastAsia="Times New Roman" w:hAnsi="Calibri" w:cs="Calibri"/>
          <w:lang w:eastAsia="en-GB"/>
        </w:rPr>
      </w:pPr>
      <w:r w:rsidRPr="0EEDD237">
        <w:rPr>
          <w:rFonts w:ascii="Calibri" w:eastAsia="Times New Roman" w:hAnsi="Calibri" w:cs="Calibri"/>
          <w:lang w:eastAsia="en-GB"/>
        </w:rPr>
        <w:t xml:space="preserve">The following </w:t>
      </w:r>
      <w:r w:rsidR="0076569D" w:rsidRPr="0EEDD237">
        <w:rPr>
          <w:rFonts w:ascii="Calibri" w:eastAsia="Times New Roman" w:hAnsi="Calibri" w:cs="Calibri"/>
          <w:lang w:eastAsia="en-GB"/>
        </w:rPr>
        <w:t xml:space="preserve">statements / </w:t>
      </w:r>
      <w:r w:rsidRPr="0EEDD237">
        <w:rPr>
          <w:rFonts w:ascii="Calibri" w:eastAsia="Times New Roman" w:hAnsi="Calibri" w:cs="Calibri"/>
          <w:lang w:eastAsia="en-GB"/>
        </w:rPr>
        <w:t xml:space="preserve">questions concern the policy objectives of the </w:t>
      </w:r>
      <w:r w:rsidR="00B34F54" w:rsidRPr="0EEDD237">
        <w:rPr>
          <w:rFonts w:ascii="Calibri" w:eastAsia="Times New Roman" w:hAnsi="Calibri" w:cs="Calibri"/>
          <w:color w:val="0B0C0C"/>
          <w:lang w:eastAsia="en-GB"/>
        </w:rPr>
        <w:t>2013 PPC Regulations (as amended)</w:t>
      </w:r>
      <w:r w:rsidRPr="0EEDD237">
        <w:rPr>
          <w:rFonts w:ascii="Calibri" w:eastAsia="Times New Roman" w:hAnsi="Calibri" w:cs="Calibri"/>
          <w:lang w:eastAsia="en-GB"/>
        </w:rPr>
        <w:t xml:space="preserve">. </w:t>
      </w:r>
    </w:p>
    <w:p w14:paraId="615329DB" w14:textId="77777777" w:rsidR="005537A1" w:rsidRDefault="005537A1" w:rsidP="005537A1">
      <w:pPr>
        <w:spacing w:after="0" w:line="240" w:lineRule="auto"/>
        <w:rPr>
          <w:b/>
          <w:bCs/>
        </w:rPr>
      </w:pPr>
    </w:p>
    <w:p w14:paraId="29FECE89" w14:textId="00B33F1F" w:rsidR="00643851" w:rsidRDefault="00252732" w:rsidP="00F579AD">
      <w:pPr>
        <w:spacing w:after="0" w:line="240" w:lineRule="auto"/>
      </w:pPr>
      <w:r w:rsidRPr="00EE0A21">
        <w:rPr>
          <w:b/>
          <w:bCs/>
        </w:rPr>
        <w:t>Question</w:t>
      </w:r>
      <w:r w:rsidR="000D4B88">
        <w:rPr>
          <w:b/>
          <w:bCs/>
        </w:rPr>
        <w:t xml:space="preserve"> </w:t>
      </w:r>
      <w:r w:rsidR="00200618">
        <w:rPr>
          <w:b/>
          <w:bCs/>
        </w:rPr>
        <w:t>1</w:t>
      </w:r>
      <w:r>
        <w:t xml:space="preserve"> </w:t>
      </w:r>
    </w:p>
    <w:p w14:paraId="48EA8DBF" w14:textId="34E08B58" w:rsidR="00867441" w:rsidRDefault="00BD7C1A" w:rsidP="00DB129D">
      <w:pPr>
        <w:spacing w:after="0" w:line="240" w:lineRule="auto"/>
      </w:pPr>
      <w:r w:rsidRPr="00D64B0F">
        <w:rPr>
          <w:b/>
          <w:bCs/>
        </w:rPr>
        <w:t>Statement:</w:t>
      </w:r>
      <w:r>
        <w:t xml:space="preserve"> </w:t>
      </w:r>
      <w:r w:rsidR="00A57055">
        <w:t>The definition</w:t>
      </w:r>
      <w:r w:rsidR="00556291">
        <w:t>s</w:t>
      </w:r>
      <w:r w:rsidR="00A57055">
        <w:t xml:space="preserve"> </w:t>
      </w:r>
      <w:r w:rsidR="007F3379">
        <w:t xml:space="preserve">in regulations 2(1) &amp; (2) </w:t>
      </w:r>
      <w:r w:rsidR="000C0E38">
        <w:t xml:space="preserve">and </w:t>
      </w:r>
      <w:r w:rsidR="006F0AAA">
        <w:t xml:space="preserve">2A(1) &amp; </w:t>
      </w:r>
      <w:r w:rsidR="001547B6">
        <w:t xml:space="preserve">(2) </w:t>
      </w:r>
      <w:r w:rsidR="007F3379">
        <w:t xml:space="preserve">of the </w:t>
      </w:r>
      <w:bookmarkStart w:id="0" w:name="_Hlk141858318"/>
      <w:r w:rsidR="00CC6FE0" w:rsidRPr="00CC6FE0">
        <w:t>2013 PPC</w:t>
      </w:r>
      <w:r w:rsidR="00E62CE1" w:rsidRPr="00E62CE1">
        <w:t xml:space="preserve"> Regulations </w:t>
      </w:r>
      <w:r w:rsidR="00F94757">
        <w:t xml:space="preserve">(as amended) </w:t>
      </w:r>
      <w:bookmarkEnd w:id="0"/>
      <w:r w:rsidR="0029235C">
        <w:t xml:space="preserve">are clearly understood and </w:t>
      </w:r>
      <w:r w:rsidR="00257D51" w:rsidRPr="006C3F31">
        <w:rPr>
          <w:rFonts w:ascii="Calibri" w:eastAsia="Times New Roman" w:hAnsi="Calibri" w:cs="Calibri"/>
          <w:lang w:eastAsia="en-GB"/>
        </w:rPr>
        <w:t>remain appropriate</w:t>
      </w:r>
      <w:r w:rsidR="0029235C" w:rsidRPr="00C56769">
        <w:rPr>
          <w:rFonts w:ascii="Calibri" w:eastAsia="Times New Roman" w:hAnsi="Calibri" w:cs="Calibri"/>
          <w:b/>
          <w:bCs/>
          <w:lang w:eastAsia="en-GB"/>
        </w:rPr>
        <w:t>:</w:t>
      </w:r>
      <w:r w:rsidR="00257D51">
        <w:t xml:space="preserve"> </w:t>
      </w:r>
      <w:hyperlink r:id="rId19" w:history="1">
        <w:r w:rsidR="005D2285" w:rsidRPr="00293A37">
          <w:rPr>
            <w:rStyle w:val="Hyperlink"/>
            <w:rFonts w:ascii="Calibri" w:eastAsia="Times New Roman" w:hAnsi="Calibri" w:cs="Calibri"/>
            <w:lang w:eastAsia="en-GB"/>
          </w:rPr>
          <w:t xml:space="preserve">regulation 2 of the </w:t>
        </w:r>
        <w:r w:rsidR="009822E6" w:rsidRPr="00293A37">
          <w:rPr>
            <w:rStyle w:val="Hyperlink"/>
            <w:rFonts w:ascii="Calibri" w:eastAsia="Times New Roman" w:hAnsi="Calibri" w:cs="Calibri"/>
            <w:lang w:eastAsia="en-GB"/>
          </w:rPr>
          <w:t>Offshore Combustion Installations (Pollution Prevention and Control) Regulations 2013</w:t>
        </w:r>
      </w:hyperlink>
      <w:r w:rsidR="009822E6" w:rsidRPr="009822E6">
        <w:rPr>
          <w:rFonts w:ascii="Calibri" w:eastAsia="Times New Roman" w:hAnsi="Calibri" w:cs="Calibri"/>
          <w:lang w:eastAsia="en-GB"/>
        </w:rPr>
        <w:t xml:space="preserve"> </w:t>
      </w:r>
      <w:r w:rsidR="007A11F9">
        <w:rPr>
          <w:rFonts w:ascii="Calibri" w:eastAsia="Times New Roman" w:hAnsi="Calibri" w:cs="Calibri"/>
          <w:lang w:eastAsia="en-GB"/>
        </w:rPr>
        <w:t xml:space="preserve">as amended by </w:t>
      </w:r>
      <w:hyperlink r:id="rId20" w:history="1">
        <w:r w:rsidR="00FE7EF8" w:rsidRPr="003106BD">
          <w:rPr>
            <w:rStyle w:val="Hyperlink"/>
          </w:rPr>
          <w:t xml:space="preserve">regulation </w:t>
        </w:r>
        <w:r w:rsidR="006D7D8A" w:rsidRPr="003106BD">
          <w:rPr>
            <w:rStyle w:val="Hyperlink"/>
          </w:rPr>
          <w:t>3</w:t>
        </w:r>
        <w:r w:rsidR="00FE7EF8" w:rsidRPr="003106BD">
          <w:rPr>
            <w:rStyle w:val="Hyperlink"/>
          </w:rPr>
          <w:t xml:space="preserve"> of the</w:t>
        </w:r>
        <w:r w:rsidR="006D7D8A" w:rsidRPr="003106BD">
          <w:rPr>
            <w:rStyle w:val="Hyperlink"/>
          </w:rPr>
          <w:t xml:space="preserve"> Offshore Combustion Installations (Pollution Prevention and Control) (Amendment) Regulations 2018</w:t>
        </w:r>
      </w:hyperlink>
      <w:r w:rsidR="006D7D8A">
        <w:t xml:space="preserve"> </w:t>
      </w:r>
      <w:r w:rsidR="007A11F9">
        <w:t xml:space="preserve">and </w:t>
      </w:r>
      <w:hyperlink r:id="rId21" w:history="1">
        <w:r w:rsidR="00622B80" w:rsidRPr="001C5B06">
          <w:rPr>
            <w:rStyle w:val="Hyperlink"/>
          </w:rPr>
          <w:t>regulation 4 of the 2018 Regulations</w:t>
        </w:r>
      </w:hyperlink>
      <w:r w:rsidR="00622B80">
        <w:t>.</w:t>
      </w:r>
      <w:r w:rsidR="00FE7EF8">
        <w:t xml:space="preserve"> </w:t>
      </w:r>
    </w:p>
    <w:p w14:paraId="653A1773" w14:textId="77777777" w:rsidR="00DB129D" w:rsidRDefault="00DB129D" w:rsidP="00352A76">
      <w:pPr>
        <w:spacing w:after="0" w:line="240" w:lineRule="auto"/>
        <w:textAlignment w:val="baseline"/>
        <w:rPr>
          <w:rFonts w:eastAsia="Times New Roman" w:cstheme="minorHAnsi"/>
          <w:lang w:eastAsia="en-GB"/>
        </w:rPr>
      </w:pPr>
    </w:p>
    <w:p w14:paraId="4FEFCF2D" w14:textId="77777777" w:rsidR="006F6B4C" w:rsidRDefault="006F6B4C" w:rsidP="006F6B4C">
      <w:pPr>
        <w:spacing w:after="0" w:line="240" w:lineRule="auto"/>
        <w:rPr>
          <w:b/>
          <w:bCs/>
        </w:rPr>
      </w:pPr>
      <w:r w:rsidRPr="00D64B0F">
        <w:rPr>
          <w:rFonts w:ascii="Calibri" w:eastAsia="Times New Roman" w:hAnsi="Calibri" w:cs="Calibri"/>
          <w:lang w:eastAsia="en-GB"/>
        </w:rPr>
        <w:t>Please state to what extent you agree or disagree with the above statement.</w:t>
      </w:r>
      <w:r w:rsidRPr="00500C36" w:rsidDel="005D4004">
        <w:rPr>
          <w:b/>
          <w:bCs/>
        </w:rPr>
        <w:t xml:space="preserve"> </w:t>
      </w:r>
    </w:p>
    <w:p w14:paraId="650A932C" w14:textId="77777777" w:rsidR="006F6B4C" w:rsidRDefault="006F6B4C" w:rsidP="00352A76">
      <w:pPr>
        <w:spacing w:after="0" w:line="240" w:lineRule="auto"/>
        <w:textAlignment w:val="baseline"/>
        <w:rPr>
          <w:rFonts w:eastAsia="Times New Roman" w:cstheme="minorHAnsi"/>
          <w:lang w:eastAsia="en-GB"/>
        </w:rPr>
      </w:pPr>
    </w:p>
    <w:p w14:paraId="5F854E1E" w14:textId="77777777" w:rsidR="00DB129D" w:rsidRPr="00375D7F" w:rsidRDefault="00DB129D" w:rsidP="00DB129D">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Strongly 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355420191" w:edGrp="everyone"/>
      <w:sdt>
        <w:sdtPr>
          <w:rPr>
            <w:rFonts w:ascii="Segoe UI Symbol" w:eastAsia="MS Gothic" w:hAnsi="Segoe UI Symbol" w:cs="Segoe UI Symbol"/>
            <w:lang w:eastAsia="en-GB"/>
          </w:rPr>
          <w:id w:val="658732635"/>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355420191"/>
    </w:p>
    <w:p w14:paraId="1812B376" w14:textId="726584A6" w:rsidR="00DB129D" w:rsidRPr="00375D7F" w:rsidRDefault="00DB129D" w:rsidP="00DB129D">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980681045" w:edGrp="everyone"/>
      <w:sdt>
        <w:sdtPr>
          <w:rPr>
            <w:rFonts w:ascii="Segoe UI Symbol" w:eastAsia="MS Gothic" w:hAnsi="Segoe UI Symbol" w:cs="Segoe UI Symbol"/>
            <w:lang w:eastAsia="en-GB"/>
          </w:rPr>
          <w:id w:val="-718362210"/>
          <w14:checkbox>
            <w14:checked w14:val="0"/>
            <w14:checkedState w14:val="2612" w14:font="MS Gothic"/>
            <w14:uncheckedState w14:val="2610" w14:font="MS Gothic"/>
          </w14:checkbox>
        </w:sdtPr>
        <w:sdtEndPr/>
        <w:sdtContent>
          <w:r w:rsidR="00A71C88">
            <w:rPr>
              <w:rFonts w:ascii="MS Gothic" w:eastAsia="MS Gothic" w:hAnsi="MS Gothic" w:cs="Segoe UI Symbol" w:hint="eastAsia"/>
              <w:lang w:eastAsia="en-GB"/>
            </w:rPr>
            <w:t>☐</w:t>
          </w:r>
        </w:sdtContent>
      </w:sdt>
      <w:permEnd w:id="980681045"/>
    </w:p>
    <w:p w14:paraId="207B7230" w14:textId="35F8C024" w:rsidR="00DB129D" w:rsidRPr="00375D7F" w:rsidRDefault="00DB129D" w:rsidP="00DB129D">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Neither Agree </w:t>
      </w:r>
      <w:r w:rsidR="00E3037C">
        <w:rPr>
          <w:rFonts w:eastAsia="Times New Roman" w:cstheme="minorHAnsi"/>
          <w:lang w:eastAsia="en-GB"/>
        </w:rPr>
        <w:t>n</w:t>
      </w:r>
      <w:r w:rsidRPr="00375D7F">
        <w:rPr>
          <w:rFonts w:eastAsia="Times New Roman" w:cstheme="minorHAnsi"/>
          <w:lang w:eastAsia="en-GB"/>
        </w:rPr>
        <w:t>or Disagree</w:t>
      </w:r>
      <w:r w:rsidRPr="00375D7F">
        <w:rPr>
          <w:rFonts w:eastAsia="Times New Roman" w:cstheme="minorHAnsi"/>
          <w:lang w:eastAsia="en-GB"/>
        </w:rPr>
        <w:tab/>
      </w:r>
      <w:permStart w:id="1523787690" w:edGrp="everyone"/>
      <w:sdt>
        <w:sdtPr>
          <w:rPr>
            <w:rFonts w:ascii="Segoe UI Symbol" w:eastAsia="MS Gothic" w:hAnsi="Segoe UI Symbol" w:cs="Segoe UI Symbol"/>
            <w:lang w:eastAsia="en-GB"/>
          </w:rPr>
          <w:id w:val="1789698500"/>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523787690"/>
      <w:r w:rsidRPr="00375D7F">
        <w:rPr>
          <w:rFonts w:eastAsia="Times New Roman" w:cstheme="minorHAnsi"/>
          <w:lang w:eastAsia="en-GB"/>
        </w:rPr>
        <w:t xml:space="preserve"> </w:t>
      </w:r>
    </w:p>
    <w:p w14:paraId="3AD85761" w14:textId="77777777" w:rsidR="00DB129D" w:rsidRPr="00375D7F" w:rsidRDefault="00DB129D" w:rsidP="00DB129D">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Disagree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172906898" w:edGrp="everyone"/>
      <w:sdt>
        <w:sdtPr>
          <w:rPr>
            <w:rFonts w:ascii="Segoe UI Symbol" w:eastAsia="MS Gothic" w:hAnsi="Segoe UI Symbol" w:cs="Segoe UI Symbol"/>
            <w:lang w:eastAsia="en-GB"/>
          </w:rPr>
          <w:id w:val="1038093156"/>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172906898"/>
    </w:p>
    <w:p w14:paraId="189D0A12" w14:textId="77777777" w:rsidR="00DB129D" w:rsidRPr="00375D7F" w:rsidRDefault="00DB129D" w:rsidP="00DB129D">
      <w:pPr>
        <w:pStyle w:val="ListParagraph"/>
        <w:spacing w:after="0" w:line="240" w:lineRule="auto"/>
        <w:textAlignment w:val="baseline"/>
        <w:rPr>
          <w:rFonts w:eastAsia="Times New Roman" w:cstheme="minorHAnsi"/>
          <w:sz w:val="18"/>
          <w:szCs w:val="18"/>
          <w:lang w:eastAsia="en-GB"/>
        </w:rPr>
      </w:pPr>
      <w:r w:rsidRPr="00375D7F">
        <w:rPr>
          <w:rFonts w:eastAsia="Times New Roman" w:cstheme="minorHAnsi"/>
          <w:lang w:eastAsia="en-GB"/>
        </w:rPr>
        <w:t>Strongly Disagree </w:t>
      </w:r>
      <w:r w:rsidRPr="00375D7F">
        <w:rPr>
          <w:rFonts w:eastAsia="Times New Roman" w:cstheme="minorHAnsi"/>
          <w:lang w:eastAsia="en-GB"/>
        </w:rPr>
        <w:tab/>
      </w:r>
      <w:r w:rsidRPr="00375D7F">
        <w:rPr>
          <w:rFonts w:eastAsia="Times New Roman" w:cstheme="minorHAnsi"/>
          <w:lang w:eastAsia="en-GB"/>
        </w:rPr>
        <w:tab/>
      </w:r>
      <w:permStart w:id="659898409" w:edGrp="everyone"/>
      <w:sdt>
        <w:sdtPr>
          <w:rPr>
            <w:rFonts w:ascii="Segoe UI Symbol" w:eastAsia="MS Gothic" w:hAnsi="Segoe UI Symbol" w:cs="Segoe UI Symbol"/>
            <w:lang w:eastAsia="en-GB"/>
          </w:rPr>
          <w:id w:val="998618746"/>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659898409"/>
    </w:p>
    <w:p w14:paraId="0190D432" w14:textId="66608C87" w:rsidR="005537A1" w:rsidRDefault="005537A1" w:rsidP="000B13F4">
      <w:pPr>
        <w:spacing w:after="0" w:line="240" w:lineRule="auto"/>
        <w:textAlignment w:val="baseline"/>
        <w:rPr>
          <w:rFonts w:ascii="Calibri" w:eastAsia="Times New Roman" w:hAnsi="Calibri" w:cs="Calibri"/>
          <w:lang w:eastAsia="en-GB"/>
        </w:rPr>
      </w:pPr>
    </w:p>
    <w:p w14:paraId="0F62D770" w14:textId="447C7BFA" w:rsidR="000B13F4" w:rsidRDefault="0038368C" w:rsidP="000B13F4">
      <w:pPr>
        <w:spacing w:after="0" w:line="240" w:lineRule="auto"/>
        <w:textAlignment w:val="baseline"/>
        <w:rPr>
          <w:rFonts w:ascii="Calibri" w:eastAsia="Times New Roman" w:hAnsi="Calibri" w:cs="Calibri"/>
          <w:lang w:eastAsia="en-GB"/>
        </w:rPr>
      </w:pPr>
      <w:r>
        <w:rPr>
          <w:noProof/>
        </w:rPr>
        <mc:AlternateContent>
          <mc:Choice Requires="wps">
            <w:drawing>
              <wp:anchor distT="45720" distB="45720" distL="114300" distR="114300" simplePos="0" relativeHeight="251823159" behindDoc="0" locked="0" layoutInCell="1" allowOverlap="1" wp14:anchorId="7A484B99" wp14:editId="40801C87">
                <wp:simplePos x="0" y="0"/>
                <wp:positionH relativeFrom="column">
                  <wp:posOffset>0</wp:posOffset>
                </wp:positionH>
                <wp:positionV relativeFrom="paragraph">
                  <wp:posOffset>306273</wp:posOffset>
                </wp:positionV>
                <wp:extent cx="5801995" cy="1404620"/>
                <wp:effectExtent l="0" t="0" r="27305" b="20320"/>
                <wp:wrapSquare wrapText="bothSides"/>
                <wp:docPr id="1294490739" name="Text Box 1294490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7716C446" w14:textId="51C2F00E" w:rsidR="0038368C" w:rsidRDefault="0038368C" w:rsidP="0038368C">
                            <w:permStart w:id="1309875169" w:edGrp="everyone"/>
                            <w:permEnd w:id="130987516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484B99" id="Text Box 1294490739" o:spid="_x0000_s1029" type="#_x0000_t202" style="position:absolute;margin-left:0;margin-top:24.1pt;width:456.85pt;height:110.6pt;z-index:25182315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DAFgIAACc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cLPPparXgTJJvOs/nV7NUlkwUj9cd+vBeQcfiouRIVU3y4njnQwxHFI9H4msejK532phk&#10;4L7aGmRHQR2wSyNl8OyYsawv+WoxW4wE/iqRp/EniU4HamWju5Ivz4dEEbm9s3VqtCC0GdcUsrEn&#10;kJHdSDEM1cB0XfLX8YHItYL6gcgijJ1LP40WLeBPznrq2pL7HweBijPzwVJ1VtP5PLZ5MuaLN4SS&#10;4aWnuvQIK0mq5IGzcbkN6Wskbu6GqrjTie9TJKeQqRsT9tPPie1+aadTT/978wsAAP//AwBQSwME&#10;FAAGAAgAAAAhAKuc4CXdAAAABwEAAA8AAABkcnMvZG93bnJldi54bWxMj0FPwkAUhO8m/ofNM/FC&#10;ZEuBCrWvREk4eaLifek+28bu27q7QPn3ric8TmYy802xGU0vzuR8ZxlhNk1AENdWd9wgHD52TysQ&#10;PijWqrdMCFfysCnv7wqVa3vhPZ2r0IhYwj5XCG0IQy6lr1syyk/tQBy9L+uMClG6RmqnLrHc9DJN&#10;kkwa1XFcaNVA25bq7+pkELKfaj55/9QT3l93b642S709LBEfH8bXFxCBxnALwx9+RIcyMh3tibUX&#10;PUI8EhAWqxREdNez+TOII0KarRcgy0L+5y9/AQAA//8DAFBLAQItABQABgAIAAAAIQC2gziS/gAA&#10;AOEBAAATAAAAAAAAAAAAAAAAAAAAAABbQ29udGVudF9UeXBlc10ueG1sUEsBAi0AFAAGAAgAAAAh&#10;ADj9If/WAAAAlAEAAAsAAAAAAAAAAAAAAAAALwEAAF9yZWxzLy5yZWxzUEsBAi0AFAAGAAgAAAAh&#10;AIcesMAWAgAAJwQAAA4AAAAAAAAAAAAAAAAALgIAAGRycy9lMm9Eb2MueG1sUEsBAi0AFAAGAAgA&#10;AAAhAKuc4CXdAAAABwEAAA8AAAAAAAAAAAAAAAAAcAQAAGRycy9kb3ducmV2LnhtbFBLBQYAAAAA&#10;BAAEAPMAAAB6BQAAAAA=&#10;">
                <v:textbox style="mso-fit-shape-to-text:t">
                  <w:txbxContent>
                    <w:p w14:paraId="7716C446" w14:textId="51C2F00E" w:rsidR="0038368C" w:rsidRDefault="0038368C" w:rsidP="0038368C">
                      <w:permStart w:id="1309875169" w:edGrp="everyone"/>
                      <w:permEnd w:id="1309875169"/>
                    </w:p>
                  </w:txbxContent>
                </v:textbox>
                <w10:wrap type="square"/>
              </v:shape>
            </w:pict>
          </mc:Fallback>
        </mc:AlternateContent>
      </w:r>
      <w:r w:rsidR="004851A0" w:rsidRPr="004D3109">
        <w:rPr>
          <w:rFonts w:ascii="Calibri" w:eastAsia="Times New Roman" w:hAnsi="Calibri" w:cs="Calibri"/>
          <w:lang w:eastAsia="en-GB"/>
        </w:rPr>
        <w:t>P</w:t>
      </w:r>
      <w:r w:rsidR="00892C58" w:rsidRPr="004D3109">
        <w:rPr>
          <w:rFonts w:ascii="Calibri" w:eastAsia="Times New Roman" w:hAnsi="Calibri" w:cs="Calibri"/>
          <w:lang w:eastAsia="en-GB"/>
        </w:rPr>
        <w:t>lease provide supporting comments.</w:t>
      </w:r>
      <w:r w:rsidR="00892C58">
        <w:rPr>
          <w:rFonts w:ascii="Calibri" w:eastAsia="Times New Roman" w:hAnsi="Calibri" w:cs="Calibri"/>
          <w:lang w:eastAsia="en-GB"/>
        </w:rPr>
        <w:t xml:space="preserve"> </w:t>
      </w:r>
    </w:p>
    <w:p w14:paraId="13EB3A3E" w14:textId="77777777" w:rsidR="00115D35" w:rsidRDefault="00115D35" w:rsidP="00B34F54">
      <w:pPr>
        <w:spacing w:after="0" w:line="240" w:lineRule="auto"/>
        <w:rPr>
          <w:b/>
          <w:bCs/>
        </w:rPr>
      </w:pPr>
    </w:p>
    <w:p w14:paraId="4995E82F" w14:textId="163AD445" w:rsidR="00B34F54" w:rsidRDefault="00B34F54" w:rsidP="00B34F54">
      <w:pPr>
        <w:spacing w:after="0" w:line="240" w:lineRule="auto"/>
      </w:pPr>
      <w:r w:rsidRPr="00DE641F">
        <w:rPr>
          <w:b/>
          <w:bCs/>
        </w:rPr>
        <w:t xml:space="preserve">Question </w:t>
      </w:r>
      <w:r w:rsidR="00DC3D55">
        <w:rPr>
          <w:b/>
          <w:bCs/>
        </w:rPr>
        <w:t>2</w:t>
      </w:r>
    </w:p>
    <w:p w14:paraId="16F91DC8" w14:textId="1FC955C2" w:rsidR="00B34F54" w:rsidRDefault="00B34F54" w:rsidP="00B34F54">
      <w:pPr>
        <w:spacing w:after="0" w:line="240" w:lineRule="auto"/>
        <w:textAlignment w:val="baseline"/>
        <w:rPr>
          <w:rFonts w:ascii="Calibri" w:eastAsia="Times New Roman" w:hAnsi="Calibri" w:cs="Calibri"/>
          <w:lang w:eastAsia="en-GB"/>
        </w:rPr>
      </w:pPr>
      <w:r w:rsidRPr="00D64B0F">
        <w:rPr>
          <w:rFonts w:ascii="Calibri" w:eastAsia="Times New Roman" w:hAnsi="Calibri" w:cs="Calibri"/>
          <w:b/>
          <w:bCs/>
          <w:lang w:eastAsia="en-GB"/>
        </w:rPr>
        <w:t>Statement:</w:t>
      </w:r>
      <w:r w:rsidR="008E76BD" w:rsidRPr="008E76BD">
        <w:rPr>
          <w:rFonts w:ascii="Calibri" w:eastAsia="Times New Roman" w:hAnsi="Calibri" w:cs="Calibri"/>
          <w:b/>
          <w:bCs/>
          <w:lang w:eastAsia="en-GB"/>
        </w:rPr>
        <w:t xml:space="preserve"> </w:t>
      </w:r>
      <w:r w:rsidRPr="006C3F31">
        <w:rPr>
          <w:rFonts w:ascii="Calibri" w:eastAsia="Times New Roman" w:hAnsi="Calibri" w:cs="Calibri"/>
          <w:lang w:eastAsia="en-GB"/>
        </w:rPr>
        <w:t xml:space="preserve">There are </w:t>
      </w:r>
      <w:r w:rsidRPr="00C56769">
        <w:rPr>
          <w:rFonts w:ascii="Calibri" w:eastAsia="Times New Roman" w:hAnsi="Calibri" w:cs="Calibri"/>
          <w:b/>
          <w:bCs/>
          <w:lang w:eastAsia="en-GB"/>
        </w:rPr>
        <w:t>no</w:t>
      </w:r>
      <w:r w:rsidRPr="006C3F31">
        <w:rPr>
          <w:rFonts w:ascii="Calibri" w:eastAsia="Times New Roman" w:hAnsi="Calibri" w:cs="Calibri"/>
          <w:lang w:eastAsia="en-GB"/>
        </w:rPr>
        <w:t xml:space="preserve"> unintended consequences </w:t>
      </w:r>
      <w:r>
        <w:rPr>
          <w:rFonts w:ascii="Calibri" w:eastAsia="Times New Roman" w:hAnsi="Calibri" w:cs="Calibri"/>
          <w:lang w:eastAsia="en-GB"/>
        </w:rPr>
        <w:t xml:space="preserve">or unexpected outcomes </w:t>
      </w:r>
      <w:r w:rsidRPr="006C3F31">
        <w:rPr>
          <w:rFonts w:ascii="Calibri" w:eastAsia="Times New Roman" w:hAnsi="Calibri" w:cs="Calibri"/>
          <w:lang w:eastAsia="en-GB"/>
        </w:rPr>
        <w:t xml:space="preserve">to the way in which the </w:t>
      </w:r>
      <w:r>
        <w:rPr>
          <w:rFonts w:ascii="Calibri" w:eastAsia="Times New Roman" w:hAnsi="Calibri" w:cs="Calibri"/>
          <w:lang w:eastAsia="en-GB"/>
        </w:rPr>
        <w:t>2013 PPC</w:t>
      </w:r>
      <w:r w:rsidRPr="006C3F31">
        <w:rPr>
          <w:rFonts w:ascii="Calibri" w:eastAsia="Times New Roman" w:hAnsi="Calibri" w:cs="Calibri"/>
          <w:color w:val="0B0C0C"/>
          <w:lang w:eastAsia="en-GB"/>
        </w:rPr>
        <w:t xml:space="preserve"> </w:t>
      </w:r>
      <w:r>
        <w:rPr>
          <w:rFonts w:ascii="Calibri" w:eastAsia="Times New Roman" w:hAnsi="Calibri" w:cs="Calibri"/>
          <w:color w:val="0B0C0C"/>
          <w:lang w:eastAsia="en-GB"/>
        </w:rPr>
        <w:t xml:space="preserve">Regulations </w:t>
      </w:r>
      <w:r w:rsidRPr="006C3F31">
        <w:rPr>
          <w:rFonts w:ascii="Calibri" w:eastAsia="Times New Roman" w:hAnsi="Calibri" w:cs="Calibri"/>
          <w:color w:val="0B0C0C"/>
          <w:lang w:eastAsia="en-GB"/>
        </w:rPr>
        <w:t>(as amended)</w:t>
      </w:r>
      <w:r w:rsidRPr="006C3F31">
        <w:rPr>
          <w:rFonts w:ascii="Calibri" w:eastAsia="Times New Roman" w:hAnsi="Calibri" w:cs="Calibri"/>
          <w:lang w:eastAsia="en-GB"/>
        </w:rPr>
        <w:t xml:space="preserve"> have been introduced and are being applied</w:t>
      </w:r>
      <w:r>
        <w:rPr>
          <w:rFonts w:ascii="Calibri" w:eastAsia="Times New Roman" w:hAnsi="Calibri" w:cs="Calibri"/>
          <w:lang w:eastAsia="en-GB"/>
        </w:rPr>
        <w:t xml:space="preserve"> in respect to combustion plants on </w:t>
      </w:r>
      <w:r w:rsidR="00F20703">
        <w:t>large combustion installations and on medium combustion installations</w:t>
      </w:r>
      <w:r w:rsidRPr="006C3F31">
        <w:rPr>
          <w:rFonts w:ascii="Calibri" w:eastAsia="Times New Roman" w:hAnsi="Calibri" w:cs="Calibri"/>
          <w:lang w:eastAsia="en-GB"/>
        </w:rPr>
        <w:t>.   </w:t>
      </w:r>
    </w:p>
    <w:p w14:paraId="6DF838CD" w14:textId="77777777" w:rsidR="00B34F54" w:rsidRDefault="00B34F54" w:rsidP="00B34F54">
      <w:pPr>
        <w:spacing w:after="0" w:line="240" w:lineRule="auto"/>
        <w:textAlignment w:val="baseline"/>
        <w:rPr>
          <w:rFonts w:ascii="Calibri" w:eastAsia="Times New Roman" w:hAnsi="Calibri" w:cs="Calibri"/>
          <w:lang w:eastAsia="en-GB"/>
        </w:rPr>
      </w:pPr>
    </w:p>
    <w:p w14:paraId="66A804AF" w14:textId="77777777" w:rsidR="00B34F54" w:rsidRDefault="00B34F54" w:rsidP="00B34F54">
      <w:pPr>
        <w:spacing w:after="0" w:line="240" w:lineRule="auto"/>
        <w:rPr>
          <w:b/>
          <w:bCs/>
        </w:rPr>
      </w:pPr>
      <w:r w:rsidRPr="00D64B0F">
        <w:rPr>
          <w:rFonts w:ascii="Calibri" w:eastAsia="Times New Roman" w:hAnsi="Calibri" w:cs="Calibri"/>
          <w:lang w:eastAsia="en-GB"/>
        </w:rPr>
        <w:t>Please state to what extent you agree or disagree with the above statement.</w:t>
      </w:r>
      <w:r w:rsidRPr="00500C36" w:rsidDel="005D4004">
        <w:rPr>
          <w:b/>
          <w:bCs/>
        </w:rPr>
        <w:t xml:space="preserve"> </w:t>
      </w:r>
    </w:p>
    <w:p w14:paraId="56C8A349" w14:textId="77777777" w:rsidR="00B34F54" w:rsidRDefault="00B34F54" w:rsidP="00B34F54">
      <w:pPr>
        <w:spacing w:after="0" w:line="240" w:lineRule="auto"/>
        <w:textAlignment w:val="baseline"/>
        <w:rPr>
          <w:rFonts w:ascii="Calibri" w:eastAsia="Times New Roman" w:hAnsi="Calibri" w:cs="Calibri"/>
          <w:lang w:eastAsia="en-GB"/>
        </w:rPr>
      </w:pPr>
    </w:p>
    <w:p w14:paraId="6A2D0F11" w14:textId="77777777" w:rsidR="00B34F54" w:rsidRPr="00375D7F" w:rsidRDefault="00B34F54" w:rsidP="00B34F54">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Strongly 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587687002" w:edGrp="everyone"/>
      <w:sdt>
        <w:sdtPr>
          <w:rPr>
            <w:rFonts w:ascii="Segoe UI Symbol" w:eastAsia="MS Gothic" w:hAnsi="Segoe UI Symbol" w:cs="Segoe UI Symbol"/>
            <w:lang w:eastAsia="en-GB"/>
          </w:rPr>
          <w:id w:val="-2000185467"/>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587687002"/>
    </w:p>
    <w:p w14:paraId="5DA8006D" w14:textId="77777777" w:rsidR="00B34F54" w:rsidRPr="00375D7F" w:rsidRDefault="00B34F54" w:rsidP="00B34F54">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64394388" w:edGrp="everyone"/>
      <w:sdt>
        <w:sdtPr>
          <w:rPr>
            <w:rFonts w:ascii="Segoe UI Symbol" w:eastAsia="MS Gothic" w:hAnsi="Segoe UI Symbol" w:cs="Segoe UI Symbol"/>
            <w:lang w:eastAsia="en-GB"/>
          </w:rPr>
          <w:id w:val="415287213"/>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64394388"/>
    </w:p>
    <w:p w14:paraId="11253C1A" w14:textId="6A12EE7E" w:rsidR="00B34F54" w:rsidRPr="00375D7F" w:rsidRDefault="00B34F54" w:rsidP="00B34F54">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Neither Agree </w:t>
      </w:r>
      <w:r w:rsidR="00207C44">
        <w:rPr>
          <w:rFonts w:eastAsia="Times New Roman" w:cstheme="minorHAnsi"/>
          <w:lang w:eastAsia="en-GB"/>
        </w:rPr>
        <w:t>n</w:t>
      </w:r>
      <w:r w:rsidRPr="00375D7F">
        <w:rPr>
          <w:rFonts w:eastAsia="Times New Roman" w:cstheme="minorHAnsi"/>
          <w:lang w:eastAsia="en-GB"/>
        </w:rPr>
        <w:t>or Disagree</w:t>
      </w:r>
      <w:r w:rsidRPr="00375D7F">
        <w:rPr>
          <w:rFonts w:eastAsia="Times New Roman" w:cstheme="minorHAnsi"/>
          <w:lang w:eastAsia="en-GB"/>
        </w:rPr>
        <w:tab/>
      </w:r>
      <w:permStart w:id="1787495549" w:edGrp="everyone"/>
      <w:sdt>
        <w:sdtPr>
          <w:rPr>
            <w:rFonts w:ascii="Segoe UI Symbol" w:eastAsia="MS Gothic" w:hAnsi="Segoe UI Symbol" w:cs="Segoe UI Symbol"/>
            <w:lang w:eastAsia="en-GB"/>
          </w:rPr>
          <w:id w:val="-1482312183"/>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787495549"/>
      <w:r w:rsidRPr="00375D7F">
        <w:rPr>
          <w:rFonts w:eastAsia="Times New Roman" w:cstheme="minorHAnsi"/>
          <w:lang w:eastAsia="en-GB"/>
        </w:rPr>
        <w:t xml:space="preserve"> </w:t>
      </w:r>
    </w:p>
    <w:p w14:paraId="5C7F7780" w14:textId="77777777" w:rsidR="00B34F54" w:rsidRPr="00375D7F" w:rsidRDefault="00B34F54" w:rsidP="00B34F54">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Disagree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37115281" w:edGrp="everyone"/>
      <w:sdt>
        <w:sdtPr>
          <w:rPr>
            <w:rFonts w:ascii="Segoe UI Symbol" w:eastAsia="MS Gothic" w:hAnsi="Segoe UI Symbol" w:cs="Segoe UI Symbol"/>
            <w:lang w:eastAsia="en-GB"/>
          </w:rPr>
          <w:id w:val="-864745315"/>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37115281"/>
    </w:p>
    <w:p w14:paraId="21186356" w14:textId="77777777" w:rsidR="00B34F54" w:rsidRPr="00375D7F" w:rsidRDefault="00B34F54" w:rsidP="00B34F54">
      <w:pPr>
        <w:pStyle w:val="ListParagraph"/>
        <w:spacing w:after="0" w:line="240" w:lineRule="auto"/>
        <w:textAlignment w:val="baseline"/>
        <w:rPr>
          <w:rFonts w:eastAsia="Times New Roman" w:cstheme="minorHAnsi"/>
          <w:sz w:val="18"/>
          <w:szCs w:val="18"/>
          <w:lang w:eastAsia="en-GB"/>
        </w:rPr>
      </w:pPr>
      <w:r w:rsidRPr="00375D7F">
        <w:rPr>
          <w:rFonts w:eastAsia="Times New Roman" w:cstheme="minorHAnsi"/>
          <w:lang w:eastAsia="en-GB"/>
        </w:rPr>
        <w:t>Strongly Disagree </w:t>
      </w:r>
      <w:r w:rsidRPr="00375D7F">
        <w:rPr>
          <w:rFonts w:eastAsia="Times New Roman" w:cstheme="minorHAnsi"/>
          <w:lang w:eastAsia="en-GB"/>
        </w:rPr>
        <w:tab/>
      </w:r>
      <w:r w:rsidRPr="00375D7F">
        <w:rPr>
          <w:rFonts w:eastAsia="Times New Roman" w:cstheme="minorHAnsi"/>
          <w:lang w:eastAsia="en-GB"/>
        </w:rPr>
        <w:tab/>
      </w:r>
      <w:permStart w:id="1053965040" w:edGrp="everyone"/>
      <w:sdt>
        <w:sdtPr>
          <w:rPr>
            <w:rFonts w:ascii="Segoe UI Symbol" w:eastAsia="MS Gothic" w:hAnsi="Segoe UI Symbol" w:cs="Segoe UI Symbol"/>
            <w:lang w:eastAsia="en-GB"/>
          </w:rPr>
          <w:id w:val="-922718599"/>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053965040"/>
    </w:p>
    <w:p w14:paraId="3FA79B0E" w14:textId="77777777" w:rsidR="00B34F54" w:rsidRDefault="00B34F54" w:rsidP="00B34F54">
      <w:pPr>
        <w:spacing w:after="0" w:line="240" w:lineRule="auto"/>
        <w:textAlignment w:val="baseline"/>
        <w:rPr>
          <w:rFonts w:ascii="Calibri" w:eastAsia="Times New Roman" w:hAnsi="Calibri" w:cs="Calibri"/>
          <w:lang w:eastAsia="en-GB"/>
        </w:rPr>
      </w:pPr>
    </w:p>
    <w:p w14:paraId="1BF44680" w14:textId="599E1CED" w:rsidR="00B34F54" w:rsidRPr="006C3F31" w:rsidRDefault="0038368C" w:rsidP="00B34F54">
      <w:pPr>
        <w:spacing w:after="0" w:line="240" w:lineRule="auto"/>
        <w:textAlignment w:val="baseline"/>
        <w:rPr>
          <w:rFonts w:ascii="Segoe UI" w:eastAsia="Times New Roman" w:hAnsi="Segoe UI" w:cs="Segoe UI"/>
          <w:sz w:val="18"/>
          <w:szCs w:val="18"/>
          <w:lang w:eastAsia="en-GB"/>
        </w:rPr>
      </w:pPr>
      <w:r>
        <w:rPr>
          <w:noProof/>
        </w:rPr>
        <mc:AlternateContent>
          <mc:Choice Requires="wps">
            <w:drawing>
              <wp:anchor distT="45720" distB="45720" distL="114300" distR="114300" simplePos="0" relativeHeight="251825207" behindDoc="0" locked="0" layoutInCell="1" allowOverlap="1" wp14:anchorId="2B8CA34F" wp14:editId="59215F24">
                <wp:simplePos x="0" y="0"/>
                <wp:positionH relativeFrom="column">
                  <wp:posOffset>0</wp:posOffset>
                </wp:positionH>
                <wp:positionV relativeFrom="paragraph">
                  <wp:posOffset>320573</wp:posOffset>
                </wp:positionV>
                <wp:extent cx="5801995" cy="1404620"/>
                <wp:effectExtent l="0" t="0" r="27305" b="20320"/>
                <wp:wrapSquare wrapText="bothSides"/>
                <wp:docPr id="2096052807" name="Text Box 2096052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6ECD0B37" w14:textId="1664768A" w:rsidR="0038368C" w:rsidRDefault="0038368C" w:rsidP="0038368C">
                            <w:permStart w:id="803550385" w:edGrp="everyone"/>
                            <w:permEnd w:id="80355038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8CA34F" id="Text Box 2096052807" o:spid="_x0000_s1030" type="#_x0000_t202" style="position:absolute;margin-left:0;margin-top:25.25pt;width:456.85pt;height:110.6pt;z-index:25182520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ypuFQIAACcEAAAOAAAAZHJzL2Uyb0RvYy54bWysk1Fv2yAQx98n7Tsg3hfbkdM1VpyqS5dp&#10;UtdN6vYBMOAYDXMMSOzs0+/AaRp128s0HhDHwZ+73x2rm7HX5CCdV2BqWsxySqThIJTZ1fTb1+2b&#10;a0p8YEYwDUbW9Cg9vVm/frUabCXn0IEW0hEUMb4abE27EGyVZZ53smd+BlYadLbgehbQdLtMODag&#10;eq+zeZ5fZQM4YR1w6T3u3k1Ouk76bSt5+Ny2Xgaia4qxhTS7NDdxztYrVu0cs53ipzDYP0TRM2Xw&#10;0bPUHQuM7J36TapX3IGHNsw49Bm0reIy5YDZFPmLbB47ZmXKBeF4e8bk/58sfzg82i+OhPEdjFjA&#10;lIS398C/e2Jg0zGzk7fOwdBJJvDhIiLLBuur09WI2lc+ijTDJxBYZLYPkITG1vWRCuZJUB0LcDxD&#10;l2MgHDcX13mxXC4o4egryry8mqeyZKx6um6dDx8k9CQuauqwqkmeHe59iOGw6ulIfM2DVmKrtE6G&#10;2zUb7ciBYQds00gZvDimDRlqulzMFxOBv0rkafxJolcBW1mrvqbX50OsitzeG5EaLTClpzWGrM0J&#10;ZGQ3UQxjMxIlalrGByLXBsQRyTqYOhd/Gi46cD8pGbBra+p/7JmTlOiPBquzLMoytnkyysVbREnc&#10;pae59DDDUaqmgZJpuQnpayRu9haruFWJ73Mkp5CxGxP208+J7X5pp1PP/3v9CwAA//8DAFBLAwQU&#10;AAYACAAAACEAztdtSd0AAAAHAQAADwAAAGRycy9kb3ducmV2LnhtbEyPwU7DMBBE70j8g7VIXCrq&#10;pFWaNmRTQaWeODWUuxsvSUS8Drbbpn+POcFxNKOZN+V2MoO4kPO9ZYR0noAgbqzuuUU4vu+f1iB8&#10;UKzVYJkQbuRhW93flarQ9soHutShFbGEfaEQuhDGQkrfdGSUn9uROHqf1hkVonSt1E5dY7kZ5CJJ&#10;VtKonuNCp0baddR81WeDsPqul7O3Dz3jw23/6hqT6d0xQ3x8mF6eQQSawl8YfvEjOlSR6WTPrL0Y&#10;EOKRgJAlGYjobtJlDuKEsMjTHGRVyv/81Q8AAAD//wMAUEsBAi0AFAAGAAgAAAAhALaDOJL+AAAA&#10;4QEAABMAAAAAAAAAAAAAAAAAAAAAAFtDb250ZW50X1R5cGVzXS54bWxQSwECLQAUAAYACAAAACEA&#10;OP0h/9YAAACUAQAACwAAAAAAAAAAAAAAAAAvAQAAX3JlbHMvLnJlbHNQSwECLQAUAAYACAAAACEA&#10;ehMqbhUCAAAnBAAADgAAAAAAAAAAAAAAAAAuAgAAZHJzL2Uyb0RvYy54bWxQSwECLQAUAAYACAAA&#10;ACEAztdtSd0AAAAHAQAADwAAAAAAAAAAAAAAAABvBAAAZHJzL2Rvd25yZXYueG1sUEsFBgAAAAAE&#10;AAQA8wAAAHkFAAAAAA==&#10;">
                <v:textbox style="mso-fit-shape-to-text:t">
                  <w:txbxContent>
                    <w:p w14:paraId="6ECD0B37" w14:textId="1664768A" w:rsidR="0038368C" w:rsidRDefault="0038368C" w:rsidP="0038368C">
                      <w:permStart w:id="803550385" w:edGrp="everyone"/>
                      <w:permEnd w:id="803550385"/>
                    </w:p>
                  </w:txbxContent>
                </v:textbox>
                <w10:wrap type="square"/>
              </v:shape>
            </w:pict>
          </mc:Fallback>
        </mc:AlternateContent>
      </w:r>
      <w:r w:rsidR="00A10FBC" w:rsidRPr="004D3109">
        <w:rPr>
          <w:rFonts w:ascii="Calibri" w:eastAsia="Times New Roman" w:hAnsi="Calibri" w:cs="Calibri"/>
          <w:lang w:eastAsia="en-GB"/>
        </w:rPr>
        <w:t>P</w:t>
      </w:r>
      <w:r w:rsidR="00B34F54" w:rsidRPr="004D3109">
        <w:rPr>
          <w:rFonts w:ascii="Calibri" w:eastAsia="Times New Roman" w:hAnsi="Calibri" w:cs="Calibri"/>
          <w:lang w:eastAsia="en-GB"/>
        </w:rPr>
        <w:t>lease provide supporting comments.</w:t>
      </w:r>
      <w:r w:rsidR="00B34F54" w:rsidRPr="006C3F31">
        <w:rPr>
          <w:rFonts w:ascii="Calibri" w:eastAsia="Times New Roman" w:hAnsi="Calibri" w:cs="Calibri"/>
          <w:lang w:eastAsia="en-GB"/>
        </w:rPr>
        <w:t>  </w:t>
      </w:r>
    </w:p>
    <w:p w14:paraId="05414AE2" w14:textId="674F5AC5" w:rsidR="00B34F54" w:rsidRDefault="00B34F54" w:rsidP="00B34F54">
      <w:pPr>
        <w:spacing w:after="0" w:line="240" w:lineRule="auto"/>
        <w:rPr>
          <w:b/>
          <w:bCs/>
        </w:rPr>
      </w:pPr>
    </w:p>
    <w:p w14:paraId="6FB7CC7B" w14:textId="77777777" w:rsidR="00F81201" w:rsidRDefault="00F81201" w:rsidP="00B34F54">
      <w:pPr>
        <w:spacing w:after="0" w:line="240" w:lineRule="auto"/>
        <w:rPr>
          <w:b/>
          <w:bCs/>
        </w:rPr>
      </w:pPr>
    </w:p>
    <w:p w14:paraId="392FE25F" w14:textId="77777777" w:rsidR="00F81201" w:rsidRDefault="00F81201" w:rsidP="00B34F54">
      <w:pPr>
        <w:spacing w:after="0" w:line="240" w:lineRule="auto"/>
        <w:rPr>
          <w:b/>
          <w:bCs/>
        </w:rPr>
      </w:pPr>
    </w:p>
    <w:p w14:paraId="58C171B1" w14:textId="77777777" w:rsidR="00F81201" w:rsidRDefault="00F81201" w:rsidP="00B34F54">
      <w:pPr>
        <w:spacing w:after="0" w:line="240" w:lineRule="auto"/>
        <w:rPr>
          <w:b/>
          <w:bCs/>
        </w:rPr>
      </w:pPr>
    </w:p>
    <w:p w14:paraId="2295313B" w14:textId="77777777" w:rsidR="00F81201" w:rsidRDefault="00F81201" w:rsidP="00B34F54">
      <w:pPr>
        <w:spacing w:after="0" w:line="240" w:lineRule="auto"/>
        <w:rPr>
          <w:b/>
          <w:bCs/>
        </w:rPr>
      </w:pPr>
    </w:p>
    <w:p w14:paraId="497C6485" w14:textId="2A4CA68C" w:rsidR="0038368C" w:rsidRDefault="0038368C" w:rsidP="00B34F54">
      <w:pPr>
        <w:spacing w:after="0" w:line="240" w:lineRule="auto"/>
        <w:rPr>
          <w:b/>
          <w:bCs/>
        </w:rPr>
      </w:pPr>
    </w:p>
    <w:p w14:paraId="64D71625" w14:textId="77777777" w:rsidR="0038368C" w:rsidRDefault="0038368C" w:rsidP="00B34F54">
      <w:pPr>
        <w:spacing w:after="0" w:line="240" w:lineRule="auto"/>
        <w:rPr>
          <w:b/>
          <w:bCs/>
        </w:rPr>
      </w:pPr>
    </w:p>
    <w:p w14:paraId="34E2844A" w14:textId="144E12A5" w:rsidR="00B34F54" w:rsidRPr="00976389" w:rsidRDefault="00B34F54" w:rsidP="00B34F54">
      <w:pPr>
        <w:spacing w:after="0" w:line="240" w:lineRule="auto"/>
        <w:rPr>
          <w:b/>
          <w:bCs/>
        </w:rPr>
      </w:pPr>
      <w:r w:rsidRPr="00976389">
        <w:rPr>
          <w:b/>
          <w:bCs/>
        </w:rPr>
        <w:t xml:space="preserve">Question </w:t>
      </w:r>
      <w:r w:rsidR="001724BC">
        <w:rPr>
          <w:b/>
          <w:bCs/>
        </w:rPr>
        <w:t>3</w:t>
      </w:r>
    </w:p>
    <w:p w14:paraId="70F9C998" w14:textId="1E29920A" w:rsidR="00B34F54" w:rsidRDefault="00B34F54" w:rsidP="00B34F54">
      <w:r w:rsidRPr="00D64B0F">
        <w:rPr>
          <w:rFonts w:ascii="Calibri" w:eastAsia="Times New Roman" w:hAnsi="Calibri" w:cs="Calibri"/>
          <w:b/>
          <w:bCs/>
          <w:lang w:eastAsia="en-GB"/>
        </w:rPr>
        <w:lastRenderedPageBreak/>
        <w:t>Statement:</w:t>
      </w:r>
      <w:r>
        <w:rPr>
          <w:rFonts w:ascii="Calibri" w:eastAsia="Times New Roman" w:hAnsi="Calibri" w:cs="Calibri"/>
          <w:lang w:eastAsia="en-GB"/>
        </w:rPr>
        <w:t xml:space="preserve"> </w:t>
      </w:r>
      <w:r w:rsidRPr="006C3F31">
        <w:rPr>
          <w:rFonts w:ascii="Calibri" w:eastAsia="Times New Roman" w:hAnsi="Calibri" w:cs="Calibri"/>
          <w:lang w:eastAsia="en-GB"/>
        </w:rPr>
        <w:t xml:space="preserve">The </w:t>
      </w:r>
      <w:r>
        <w:t>2013 PPC Regulations (as amended) encourage operators to</w:t>
      </w:r>
      <w:r w:rsidRPr="008653D6">
        <w:rPr>
          <w:b/>
          <w:bCs/>
        </w:rPr>
        <w:t>: (i)</w:t>
      </w:r>
      <w:r>
        <w:t xml:space="preserve"> reduce - for instance, through the application of BAT </w:t>
      </w:r>
      <w:r w:rsidR="00DA695C" w:rsidRPr="00D64B0F">
        <w:t xml:space="preserve">and </w:t>
      </w:r>
      <w:r w:rsidR="00E026E0" w:rsidRPr="004D3109">
        <w:t xml:space="preserve">Emission </w:t>
      </w:r>
      <w:r w:rsidR="00533180" w:rsidRPr="004D3109">
        <w:t>Limit Values</w:t>
      </w:r>
      <w:r w:rsidR="00DA695C">
        <w:t xml:space="preserve"> </w:t>
      </w:r>
      <w:r>
        <w:t xml:space="preserve">- atmospheric emissions of specific pollutants (i.e. </w:t>
      </w:r>
      <w:r>
        <w:rPr>
          <w:rStyle w:val="normaltextrun"/>
          <w:color w:val="000000" w:themeColor="text1"/>
        </w:rPr>
        <w:t>NOx,</w:t>
      </w:r>
      <w:r w:rsidR="00A72FD5">
        <w:rPr>
          <w:rStyle w:val="normaltextrun"/>
          <w:color w:val="000000" w:themeColor="text1"/>
        </w:rPr>
        <w:t xml:space="preserve"> </w:t>
      </w:r>
      <w:r w:rsidR="00A72FD5" w:rsidRPr="004D3109">
        <w:rPr>
          <w:rStyle w:val="normaltextrun"/>
          <w:color w:val="000000" w:themeColor="text1"/>
        </w:rPr>
        <w:t>SO</w:t>
      </w:r>
      <w:r w:rsidR="00A72FD5" w:rsidRPr="004D3109">
        <w:rPr>
          <w:rStyle w:val="normaltextrun"/>
          <w:color w:val="000000" w:themeColor="text1"/>
          <w:vertAlign w:val="subscript"/>
        </w:rPr>
        <w:t>2</w:t>
      </w:r>
      <w:r w:rsidR="00A72FD5">
        <w:rPr>
          <w:rStyle w:val="normaltextrun"/>
          <w:color w:val="000000" w:themeColor="text1"/>
        </w:rPr>
        <w:t xml:space="preserve">, </w:t>
      </w:r>
      <w:r>
        <w:rPr>
          <w:rStyle w:val="normaltextrun"/>
          <w:color w:val="000000" w:themeColor="text1"/>
        </w:rPr>
        <w:t>CO, CH</w:t>
      </w:r>
      <w:r w:rsidRPr="00951F34">
        <w:rPr>
          <w:rStyle w:val="normaltextrun"/>
          <w:color w:val="000000" w:themeColor="text1"/>
          <w:vertAlign w:val="subscript"/>
        </w:rPr>
        <w:t>4</w:t>
      </w:r>
      <w:r>
        <w:rPr>
          <w:rStyle w:val="normaltextrun"/>
          <w:color w:val="000000" w:themeColor="text1"/>
        </w:rPr>
        <w:t xml:space="preserve">, nmVOC and dust) from combustion plants on </w:t>
      </w:r>
      <w:r w:rsidR="0097475C">
        <w:t>large combustion installations and medium combustion installations</w:t>
      </w:r>
      <w:r>
        <w:t>;</w:t>
      </w:r>
      <w:r w:rsidR="0000631D">
        <w:t xml:space="preserve"> </w:t>
      </w:r>
      <w:r>
        <w:t xml:space="preserve">and </w:t>
      </w:r>
      <w:r w:rsidRPr="008653D6">
        <w:rPr>
          <w:b/>
          <w:bCs/>
        </w:rPr>
        <w:t>(ii)</w:t>
      </w:r>
      <w:r>
        <w:t xml:space="preserve"> maintain systems for the prevention of pollution. </w:t>
      </w:r>
    </w:p>
    <w:p w14:paraId="2FD33AB5" w14:textId="5F12F641" w:rsidR="00B52546" w:rsidRDefault="00B52546" w:rsidP="00B52546">
      <w:pPr>
        <w:spacing w:after="0" w:line="240" w:lineRule="auto"/>
        <w:rPr>
          <w:b/>
          <w:bCs/>
        </w:rPr>
      </w:pPr>
      <w:r w:rsidRPr="00426A15">
        <w:rPr>
          <w:rFonts w:ascii="Calibri" w:eastAsia="Times New Roman" w:hAnsi="Calibri" w:cs="Calibri"/>
          <w:lang w:eastAsia="en-GB"/>
        </w:rPr>
        <w:t>Please state to what extent you agree or disagree with the above statement.</w:t>
      </w:r>
      <w:r w:rsidRPr="00500C36" w:rsidDel="005D4004">
        <w:rPr>
          <w:b/>
          <w:bCs/>
        </w:rPr>
        <w:t xml:space="preserve"> </w:t>
      </w:r>
    </w:p>
    <w:p w14:paraId="66C69828" w14:textId="77777777" w:rsidR="00D70BB2" w:rsidRDefault="00D70BB2" w:rsidP="00B34F54">
      <w:pPr>
        <w:pStyle w:val="ListParagraph"/>
        <w:spacing w:after="0" w:line="240" w:lineRule="auto"/>
        <w:textAlignment w:val="baseline"/>
        <w:rPr>
          <w:rFonts w:eastAsia="Times New Roman" w:cstheme="minorHAnsi"/>
          <w:lang w:eastAsia="en-GB"/>
        </w:rPr>
      </w:pPr>
    </w:p>
    <w:p w14:paraId="39B7CDB2" w14:textId="5E9BD6CB" w:rsidR="00B34F54" w:rsidRPr="00375D7F" w:rsidRDefault="00B34F54" w:rsidP="00B34F54">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Strongly 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782913931" w:edGrp="everyone"/>
      <w:sdt>
        <w:sdtPr>
          <w:rPr>
            <w:rFonts w:ascii="Segoe UI Symbol" w:eastAsia="MS Gothic" w:hAnsi="Segoe UI Symbol" w:cs="Segoe UI Symbol"/>
            <w:lang w:eastAsia="en-GB"/>
          </w:rPr>
          <w:id w:val="2147092023"/>
          <w14:checkbox>
            <w14:checked w14:val="0"/>
            <w14:checkedState w14:val="2612" w14:font="MS Gothic"/>
            <w14:uncheckedState w14:val="2610" w14:font="MS Gothic"/>
          </w14:checkbox>
        </w:sdtPr>
        <w:sdtEndPr/>
        <w:sdtContent>
          <w:r w:rsidR="00A71C88">
            <w:rPr>
              <w:rFonts w:ascii="MS Gothic" w:eastAsia="MS Gothic" w:hAnsi="MS Gothic" w:cs="Segoe UI Symbol" w:hint="eastAsia"/>
              <w:lang w:eastAsia="en-GB"/>
            </w:rPr>
            <w:t>☐</w:t>
          </w:r>
        </w:sdtContent>
      </w:sdt>
      <w:permEnd w:id="1782913931"/>
    </w:p>
    <w:p w14:paraId="5B5AFAB5" w14:textId="77777777" w:rsidR="00B34F54" w:rsidRPr="00375D7F" w:rsidRDefault="00B34F54" w:rsidP="00B34F54">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381327613" w:edGrp="everyone"/>
      <w:sdt>
        <w:sdtPr>
          <w:rPr>
            <w:rFonts w:ascii="Segoe UI Symbol" w:eastAsia="MS Gothic" w:hAnsi="Segoe UI Symbol" w:cs="Segoe UI Symbol"/>
            <w:lang w:eastAsia="en-GB"/>
          </w:rPr>
          <w:id w:val="-1228912799"/>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381327613"/>
    </w:p>
    <w:p w14:paraId="4C50D1D0" w14:textId="2AD4F88A" w:rsidR="00B34F54" w:rsidRPr="00375D7F" w:rsidRDefault="00B34F54" w:rsidP="00B34F54">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Neither Agree </w:t>
      </w:r>
      <w:r w:rsidR="00F21D03">
        <w:rPr>
          <w:rFonts w:eastAsia="Times New Roman" w:cstheme="minorHAnsi"/>
          <w:lang w:eastAsia="en-GB"/>
        </w:rPr>
        <w:t>n</w:t>
      </w:r>
      <w:r w:rsidRPr="00375D7F">
        <w:rPr>
          <w:rFonts w:eastAsia="Times New Roman" w:cstheme="minorHAnsi"/>
          <w:lang w:eastAsia="en-GB"/>
        </w:rPr>
        <w:t>or Disagree</w:t>
      </w:r>
      <w:r w:rsidRPr="00375D7F">
        <w:rPr>
          <w:rFonts w:eastAsia="Times New Roman" w:cstheme="minorHAnsi"/>
          <w:lang w:eastAsia="en-GB"/>
        </w:rPr>
        <w:tab/>
      </w:r>
      <w:permStart w:id="920338737" w:edGrp="everyone"/>
      <w:sdt>
        <w:sdtPr>
          <w:rPr>
            <w:rFonts w:ascii="Segoe UI Symbol" w:eastAsia="MS Gothic" w:hAnsi="Segoe UI Symbol" w:cs="Segoe UI Symbol"/>
            <w:lang w:eastAsia="en-GB"/>
          </w:rPr>
          <w:id w:val="-1532413413"/>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920338737"/>
      <w:r w:rsidRPr="00375D7F">
        <w:rPr>
          <w:rFonts w:eastAsia="Times New Roman" w:cstheme="minorHAnsi"/>
          <w:lang w:eastAsia="en-GB"/>
        </w:rPr>
        <w:t xml:space="preserve"> </w:t>
      </w:r>
    </w:p>
    <w:p w14:paraId="538DED28" w14:textId="77777777" w:rsidR="00B34F54" w:rsidRPr="00375D7F" w:rsidRDefault="00B34F54" w:rsidP="00B34F54">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Disagree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019230543" w:edGrp="everyone"/>
      <w:sdt>
        <w:sdtPr>
          <w:rPr>
            <w:rFonts w:ascii="Segoe UI Symbol" w:eastAsia="MS Gothic" w:hAnsi="Segoe UI Symbol" w:cs="Segoe UI Symbol"/>
            <w:lang w:eastAsia="en-GB"/>
          </w:rPr>
          <w:id w:val="1846746204"/>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019230543"/>
    </w:p>
    <w:p w14:paraId="06CFF425" w14:textId="77777777" w:rsidR="00B34F54" w:rsidRPr="00375D7F" w:rsidRDefault="00B34F54" w:rsidP="00B34F54">
      <w:pPr>
        <w:pStyle w:val="ListParagraph"/>
        <w:spacing w:after="0" w:line="240" w:lineRule="auto"/>
        <w:textAlignment w:val="baseline"/>
        <w:rPr>
          <w:rFonts w:eastAsia="Times New Roman" w:cstheme="minorHAnsi"/>
          <w:sz w:val="18"/>
          <w:szCs w:val="18"/>
          <w:lang w:eastAsia="en-GB"/>
        </w:rPr>
      </w:pPr>
      <w:r w:rsidRPr="00375D7F">
        <w:rPr>
          <w:rFonts w:eastAsia="Times New Roman" w:cstheme="minorHAnsi"/>
          <w:lang w:eastAsia="en-GB"/>
        </w:rPr>
        <w:t>Strongly Disagree </w:t>
      </w:r>
      <w:r w:rsidRPr="00375D7F">
        <w:rPr>
          <w:rFonts w:eastAsia="Times New Roman" w:cstheme="minorHAnsi"/>
          <w:lang w:eastAsia="en-GB"/>
        </w:rPr>
        <w:tab/>
      </w:r>
      <w:r w:rsidRPr="00375D7F">
        <w:rPr>
          <w:rFonts w:eastAsia="Times New Roman" w:cstheme="minorHAnsi"/>
          <w:lang w:eastAsia="en-GB"/>
        </w:rPr>
        <w:tab/>
      </w:r>
      <w:permStart w:id="1563902919" w:edGrp="everyone"/>
      <w:sdt>
        <w:sdtPr>
          <w:rPr>
            <w:rFonts w:ascii="Segoe UI Symbol" w:eastAsia="MS Gothic" w:hAnsi="Segoe UI Symbol" w:cs="Segoe UI Symbol"/>
            <w:lang w:eastAsia="en-GB"/>
          </w:rPr>
          <w:id w:val="1025141075"/>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563902919"/>
    </w:p>
    <w:p w14:paraId="72D5F665" w14:textId="77777777" w:rsidR="00B34F54" w:rsidRDefault="00B34F54" w:rsidP="00B34F54">
      <w:pPr>
        <w:spacing w:after="0" w:line="240" w:lineRule="auto"/>
        <w:textAlignment w:val="baseline"/>
        <w:rPr>
          <w:rFonts w:ascii="Calibri" w:eastAsia="Times New Roman" w:hAnsi="Calibri" w:cs="Calibri"/>
          <w:lang w:eastAsia="en-GB"/>
        </w:rPr>
      </w:pPr>
    </w:p>
    <w:p w14:paraId="12DA76A7" w14:textId="5E3EAA59" w:rsidR="00B34F54" w:rsidRDefault="000E65B1" w:rsidP="00B34F54">
      <w:pPr>
        <w:spacing w:after="0" w:line="240" w:lineRule="auto"/>
        <w:textAlignment w:val="baseline"/>
        <w:rPr>
          <w:rFonts w:ascii="Calibri" w:eastAsia="Times New Roman" w:hAnsi="Calibri" w:cs="Calibri"/>
          <w:lang w:eastAsia="en-GB"/>
        </w:rPr>
      </w:pPr>
      <w:r>
        <w:rPr>
          <w:noProof/>
        </w:rPr>
        <mc:AlternateContent>
          <mc:Choice Requires="wps">
            <w:drawing>
              <wp:anchor distT="45720" distB="45720" distL="114300" distR="114300" simplePos="0" relativeHeight="251827255" behindDoc="0" locked="0" layoutInCell="1" allowOverlap="1" wp14:anchorId="5A7B624A" wp14:editId="1045A40B">
                <wp:simplePos x="0" y="0"/>
                <wp:positionH relativeFrom="column">
                  <wp:posOffset>0</wp:posOffset>
                </wp:positionH>
                <wp:positionV relativeFrom="paragraph">
                  <wp:posOffset>312623</wp:posOffset>
                </wp:positionV>
                <wp:extent cx="5801995" cy="1404620"/>
                <wp:effectExtent l="0" t="0" r="27305" b="20320"/>
                <wp:wrapSquare wrapText="bothSides"/>
                <wp:docPr id="1377453763" name="Text Box 1377453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509500FF" w14:textId="7B0EB8E6" w:rsidR="000E65B1" w:rsidRDefault="000E65B1" w:rsidP="000E65B1">
                            <w:permStart w:id="1918848935" w:edGrp="everyone"/>
                            <w:permEnd w:id="191884893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7B624A" id="Text Box 1377453763" o:spid="_x0000_s1031" type="#_x0000_t202" style="position:absolute;margin-left:0;margin-top:24.6pt;width:456.85pt;height:110.6pt;z-index:25182725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SYFQIAACc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BCU+ELnW0ByILMKxc+mn0aID/MnZQF1bcf9jJ1BxZj5aqs6imM1imydjNn9LKBle&#10;eupLj7CSpCoeODsu1yF9jcTN3VIVNzrxfY7kFDJ1Y8J++jmx3S/tdOr5f69+AQAA//8DAFBLAwQU&#10;AAYACAAAACEAIw8Oz9wAAAAHAQAADwAAAGRycy9kb3ducmV2LnhtbEyPzU7DMBCE70i8g7VIXCrq&#10;NP0P2VRQqSdODeXuxtskIl4H223Tt8ecynE0o5lv8s1gOnEh51vLCJNxAoK4srrlGuHwuXtZgfBB&#10;sVadZUK4kYdN8fiQq0zbK+/pUoZaxBL2mUJoQugzKX3VkFF+bHvi6J2sMypE6WqpnbrGctPJNEkW&#10;0qiW40Kjeto2VH2XZ4Ow+Cmno48vPeL9bffuKjPX28Mc8flpeHsFEWgI9zD84Ud0KCLT0Z5Ze9Eh&#10;xCMBYbZOQUR3PZkuQRwR0mUyA1nk8j9/8QsAAP//AwBQSwECLQAUAAYACAAAACEAtoM4kv4AAADh&#10;AQAAEwAAAAAAAAAAAAAAAAAAAAAAW0NvbnRlbnRfVHlwZXNdLnhtbFBLAQItABQABgAIAAAAIQA4&#10;/SH/1gAAAJQBAAALAAAAAAAAAAAAAAAAAC8BAABfcmVscy8ucmVsc1BLAQItABQABgAIAAAAIQCo&#10;pESYFQIAACcEAAAOAAAAAAAAAAAAAAAAAC4CAABkcnMvZTJvRG9jLnhtbFBLAQItABQABgAIAAAA&#10;IQAjDw7P3AAAAAcBAAAPAAAAAAAAAAAAAAAAAG8EAABkcnMvZG93bnJldi54bWxQSwUGAAAAAAQA&#10;BADzAAAAeAUAAAAA&#10;">
                <v:textbox style="mso-fit-shape-to-text:t">
                  <w:txbxContent>
                    <w:p w14:paraId="509500FF" w14:textId="7B0EB8E6" w:rsidR="000E65B1" w:rsidRDefault="000E65B1" w:rsidP="000E65B1">
                      <w:permStart w:id="1918848935" w:edGrp="everyone"/>
                      <w:permEnd w:id="1918848935"/>
                    </w:p>
                  </w:txbxContent>
                </v:textbox>
                <w10:wrap type="square"/>
              </v:shape>
            </w:pict>
          </mc:Fallback>
        </mc:AlternateContent>
      </w:r>
      <w:r w:rsidR="00A10FBC" w:rsidRPr="004D3109">
        <w:rPr>
          <w:rFonts w:ascii="Calibri" w:eastAsia="Times New Roman" w:hAnsi="Calibri" w:cs="Calibri"/>
          <w:lang w:eastAsia="en-GB"/>
        </w:rPr>
        <w:t>P</w:t>
      </w:r>
      <w:r w:rsidR="00B34F54" w:rsidRPr="004D3109">
        <w:rPr>
          <w:rFonts w:ascii="Calibri" w:eastAsia="Times New Roman" w:hAnsi="Calibri" w:cs="Calibri"/>
          <w:lang w:eastAsia="en-GB"/>
        </w:rPr>
        <w:t>lease provide supporting comments.</w:t>
      </w:r>
    </w:p>
    <w:p w14:paraId="0196B9B2" w14:textId="77777777" w:rsidR="000E65B1" w:rsidRDefault="000E65B1" w:rsidP="00B34F54">
      <w:pPr>
        <w:spacing w:after="0" w:line="240" w:lineRule="auto"/>
        <w:rPr>
          <w:b/>
          <w:bCs/>
        </w:rPr>
      </w:pPr>
    </w:p>
    <w:p w14:paraId="2B3AA5F7" w14:textId="2ACC57B0" w:rsidR="00B34F54" w:rsidRDefault="00B34F54" w:rsidP="00B34F54">
      <w:pPr>
        <w:spacing w:after="0" w:line="240" w:lineRule="auto"/>
      </w:pPr>
      <w:r w:rsidRPr="00030B57">
        <w:rPr>
          <w:b/>
          <w:bCs/>
        </w:rPr>
        <w:t xml:space="preserve">Question </w:t>
      </w:r>
      <w:r w:rsidR="0051298B">
        <w:rPr>
          <w:b/>
          <w:bCs/>
        </w:rPr>
        <w:t>4</w:t>
      </w:r>
    </w:p>
    <w:p w14:paraId="03FDAEE1" w14:textId="5BEB790D" w:rsidR="00B34F54" w:rsidRDefault="00B34F54" w:rsidP="00B34F54">
      <w:pPr>
        <w:spacing w:after="0" w:line="240" w:lineRule="auto"/>
        <w:textAlignment w:val="baseline"/>
      </w:pPr>
      <w:r w:rsidRPr="006C3F31">
        <w:rPr>
          <w:rFonts w:ascii="Calibri" w:eastAsia="Times New Roman" w:hAnsi="Calibri" w:cs="Calibri"/>
          <w:lang w:eastAsia="en-GB"/>
        </w:rPr>
        <w:t xml:space="preserve">Do you believe that meeting the objectives of </w:t>
      </w:r>
      <w:r>
        <w:rPr>
          <w:rFonts w:ascii="Calibri" w:eastAsia="Times New Roman" w:hAnsi="Calibri" w:cs="Calibri"/>
          <w:lang w:eastAsia="en-GB"/>
        </w:rPr>
        <w:t>the</w:t>
      </w:r>
      <w:r>
        <w:rPr>
          <w:rFonts w:ascii="Calibri" w:eastAsia="Times New Roman" w:hAnsi="Calibri" w:cs="Calibri"/>
          <w:color w:val="0B0C0C"/>
          <w:lang w:eastAsia="en-GB"/>
        </w:rPr>
        <w:t xml:space="preserve"> 2013 PPC</w:t>
      </w:r>
      <w:r w:rsidRPr="006C3F31">
        <w:rPr>
          <w:rFonts w:ascii="Calibri" w:eastAsia="Times New Roman" w:hAnsi="Calibri" w:cs="Calibri"/>
          <w:color w:val="0B0C0C"/>
          <w:lang w:eastAsia="en-GB"/>
        </w:rPr>
        <w:t xml:space="preserve"> </w:t>
      </w:r>
      <w:r>
        <w:rPr>
          <w:rFonts w:ascii="Calibri" w:eastAsia="Times New Roman" w:hAnsi="Calibri" w:cs="Calibri"/>
          <w:color w:val="0B0C0C"/>
          <w:lang w:eastAsia="en-GB"/>
        </w:rPr>
        <w:t xml:space="preserve">Regulations </w:t>
      </w:r>
      <w:r w:rsidRPr="006C3F31">
        <w:rPr>
          <w:rFonts w:ascii="Calibri" w:eastAsia="Times New Roman" w:hAnsi="Calibri" w:cs="Calibri"/>
          <w:color w:val="0B0C0C"/>
          <w:lang w:eastAsia="en-GB"/>
        </w:rPr>
        <w:t>(as amended</w:t>
      </w:r>
      <w:r>
        <w:rPr>
          <w:rFonts w:ascii="Calibri" w:eastAsia="Times New Roman" w:hAnsi="Calibri" w:cs="Calibri"/>
          <w:color w:val="0B0C0C"/>
          <w:lang w:eastAsia="en-GB"/>
        </w:rPr>
        <w:t>)</w:t>
      </w:r>
      <w:r w:rsidR="008A634C">
        <w:rPr>
          <w:rFonts w:ascii="Calibri" w:eastAsia="Times New Roman" w:hAnsi="Calibri" w:cs="Calibri"/>
          <w:color w:val="0B0C0C"/>
          <w:lang w:eastAsia="en-GB"/>
        </w:rPr>
        <w:t xml:space="preserve"> </w:t>
      </w:r>
      <w:r w:rsidR="002C4927">
        <w:rPr>
          <w:rFonts w:ascii="Calibri" w:eastAsia="Times New Roman" w:hAnsi="Calibri" w:cs="Calibri"/>
          <w:color w:val="0B0C0C"/>
          <w:lang w:eastAsia="en-GB"/>
        </w:rPr>
        <w:t xml:space="preserve">- </w:t>
      </w:r>
      <w:r w:rsidRPr="006C3F31">
        <w:rPr>
          <w:rFonts w:ascii="Calibri" w:eastAsia="Times New Roman" w:hAnsi="Calibri" w:cs="Calibri"/>
          <w:lang w:eastAsia="en-GB"/>
        </w:rPr>
        <w:t xml:space="preserve">for </w:t>
      </w:r>
      <w:r>
        <w:t xml:space="preserve">controlling and reducing atmospheric emissions of specific pollutants from combustion plants on </w:t>
      </w:r>
      <w:r w:rsidR="00371C05">
        <w:t>large combustion installations and on medium combustion installations</w:t>
      </w:r>
      <w:r>
        <w:t xml:space="preserve"> </w:t>
      </w:r>
      <w:r w:rsidR="002C4927">
        <w:t xml:space="preserve">- </w:t>
      </w:r>
      <w:r>
        <w:t>could be achieved effectively via a system that imposes less regulation?</w:t>
      </w:r>
    </w:p>
    <w:p w14:paraId="362A9F6B" w14:textId="77777777" w:rsidR="00B34F54" w:rsidRDefault="00B34F54" w:rsidP="00B34F54">
      <w:pPr>
        <w:spacing w:after="0" w:line="240" w:lineRule="auto"/>
        <w:textAlignment w:val="baseline"/>
        <w:rPr>
          <w:rFonts w:ascii="Calibri" w:eastAsia="Times New Roman" w:hAnsi="Calibri" w:cs="Calibri"/>
          <w:lang w:eastAsia="en-GB"/>
        </w:rPr>
      </w:pPr>
    </w:p>
    <w:p w14:paraId="1C328FC2" w14:textId="77777777" w:rsidR="00B34F54" w:rsidRPr="000248B5" w:rsidRDefault="00B34F54" w:rsidP="00B34F54">
      <w:pPr>
        <w:pStyle w:val="ListParagraph"/>
        <w:spacing w:after="0" w:line="240" w:lineRule="auto"/>
        <w:textAlignment w:val="baseline"/>
        <w:rPr>
          <w:rFonts w:ascii="Calibri" w:eastAsia="Times New Roman" w:hAnsi="Calibri" w:cs="Calibri"/>
          <w:lang w:eastAsia="en-GB"/>
        </w:rPr>
      </w:pPr>
      <w:r w:rsidRPr="000248B5">
        <w:rPr>
          <w:rFonts w:ascii="Calibri" w:eastAsia="Times New Roman" w:hAnsi="Calibri" w:cs="Calibri"/>
          <w:lang w:eastAsia="en-GB"/>
        </w:rPr>
        <w:t>Yes</w:t>
      </w:r>
      <w:r w:rsidRPr="000248B5">
        <w:rPr>
          <w:rFonts w:ascii="Calibri" w:eastAsia="Times New Roman" w:hAnsi="Calibri" w:cs="Calibri"/>
          <w:lang w:eastAsia="en-GB"/>
        </w:rPr>
        <w:tab/>
      </w:r>
      <w:r w:rsidRPr="000248B5">
        <w:rPr>
          <w:rFonts w:ascii="Calibri" w:eastAsia="Times New Roman" w:hAnsi="Calibri" w:cs="Calibri"/>
          <w:lang w:eastAsia="en-GB"/>
        </w:rPr>
        <w:tab/>
      </w:r>
      <w:r w:rsidRPr="000248B5">
        <w:rPr>
          <w:rFonts w:ascii="Calibri" w:eastAsia="Times New Roman" w:hAnsi="Calibri" w:cs="Calibri"/>
          <w:lang w:eastAsia="en-GB"/>
        </w:rPr>
        <w:tab/>
      </w:r>
      <w:r w:rsidRPr="000248B5">
        <w:rPr>
          <w:rFonts w:ascii="Calibri" w:eastAsia="Times New Roman" w:hAnsi="Calibri" w:cs="Calibri"/>
          <w:lang w:eastAsia="en-GB"/>
        </w:rPr>
        <w:tab/>
      </w:r>
      <w:permStart w:id="1540648162" w:edGrp="everyone"/>
      <w:sdt>
        <w:sdtPr>
          <w:rPr>
            <w:rFonts w:ascii="MS Gothic" w:eastAsia="MS Gothic" w:hAnsi="MS Gothic" w:cs="Calibri"/>
            <w:lang w:eastAsia="en-GB"/>
          </w:rPr>
          <w:id w:val="-182131979"/>
          <w14:checkbox>
            <w14:checked w14:val="0"/>
            <w14:checkedState w14:val="2612" w14:font="MS Gothic"/>
            <w14:uncheckedState w14:val="2610" w14:font="MS Gothic"/>
          </w14:checkbox>
        </w:sdtPr>
        <w:sdtEndPr/>
        <w:sdtContent>
          <w:r w:rsidRPr="000248B5">
            <w:rPr>
              <w:rFonts w:ascii="MS Gothic" w:eastAsia="MS Gothic" w:hAnsi="MS Gothic" w:cs="Calibri" w:hint="eastAsia"/>
              <w:lang w:eastAsia="en-GB"/>
            </w:rPr>
            <w:t>☐</w:t>
          </w:r>
        </w:sdtContent>
      </w:sdt>
      <w:permEnd w:id="1540648162"/>
    </w:p>
    <w:p w14:paraId="5AC1CEAE" w14:textId="77777777" w:rsidR="00B34F54" w:rsidRPr="000248B5" w:rsidRDefault="00B34F54" w:rsidP="00B34F54">
      <w:pPr>
        <w:pStyle w:val="ListParagraph"/>
        <w:spacing w:after="0" w:line="240" w:lineRule="auto"/>
        <w:textAlignment w:val="baseline"/>
        <w:rPr>
          <w:rFonts w:ascii="Calibri" w:eastAsia="Times New Roman" w:hAnsi="Calibri" w:cs="Calibri"/>
          <w:lang w:eastAsia="en-GB"/>
        </w:rPr>
      </w:pPr>
      <w:r w:rsidRPr="000248B5">
        <w:rPr>
          <w:rFonts w:ascii="Calibri" w:eastAsia="Times New Roman" w:hAnsi="Calibri" w:cs="Calibri"/>
          <w:lang w:eastAsia="en-GB"/>
        </w:rPr>
        <w:t>No</w:t>
      </w:r>
      <w:r w:rsidRPr="000248B5">
        <w:rPr>
          <w:rFonts w:ascii="Calibri" w:eastAsia="Times New Roman" w:hAnsi="Calibri" w:cs="Calibri"/>
          <w:lang w:eastAsia="en-GB"/>
        </w:rPr>
        <w:tab/>
      </w:r>
      <w:r w:rsidRPr="000248B5">
        <w:rPr>
          <w:rFonts w:ascii="Calibri" w:eastAsia="Times New Roman" w:hAnsi="Calibri" w:cs="Calibri"/>
          <w:lang w:eastAsia="en-GB"/>
        </w:rPr>
        <w:tab/>
      </w:r>
      <w:r w:rsidRPr="000248B5">
        <w:rPr>
          <w:rFonts w:ascii="Calibri" w:eastAsia="Times New Roman" w:hAnsi="Calibri" w:cs="Calibri"/>
          <w:lang w:eastAsia="en-GB"/>
        </w:rPr>
        <w:tab/>
      </w:r>
      <w:r w:rsidRPr="000248B5">
        <w:rPr>
          <w:rFonts w:ascii="Calibri" w:eastAsia="Times New Roman" w:hAnsi="Calibri" w:cs="Calibri"/>
          <w:lang w:eastAsia="en-GB"/>
        </w:rPr>
        <w:tab/>
      </w:r>
      <w:permStart w:id="637212847" w:edGrp="everyone"/>
      <w:sdt>
        <w:sdtPr>
          <w:rPr>
            <w:rFonts w:ascii="MS Gothic" w:eastAsia="MS Gothic" w:hAnsi="MS Gothic" w:cs="Calibri"/>
            <w:lang w:eastAsia="en-GB"/>
          </w:rPr>
          <w:id w:val="887310609"/>
          <w14:checkbox>
            <w14:checked w14:val="0"/>
            <w14:checkedState w14:val="2612" w14:font="MS Gothic"/>
            <w14:uncheckedState w14:val="2610" w14:font="MS Gothic"/>
          </w14:checkbox>
        </w:sdtPr>
        <w:sdtEndPr/>
        <w:sdtContent>
          <w:r w:rsidRPr="000248B5">
            <w:rPr>
              <w:rFonts w:ascii="MS Gothic" w:eastAsia="MS Gothic" w:hAnsi="MS Gothic" w:cs="Calibri" w:hint="eastAsia"/>
              <w:lang w:eastAsia="en-GB"/>
            </w:rPr>
            <w:t>☐</w:t>
          </w:r>
        </w:sdtContent>
      </w:sdt>
      <w:permEnd w:id="637212847"/>
    </w:p>
    <w:p w14:paraId="4B4ADCBE" w14:textId="77777777" w:rsidR="00B34F54" w:rsidRPr="006C3F31" w:rsidRDefault="00B34F54" w:rsidP="00B34F54">
      <w:pPr>
        <w:spacing w:after="0" w:line="240" w:lineRule="auto"/>
        <w:textAlignment w:val="baseline"/>
        <w:rPr>
          <w:rFonts w:ascii="Segoe UI" w:eastAsia="Times New Roman" w:hAnsi="Segoe UI" w:cs="Segoe UI"/>
          <w:sz w:val="18"/>
          <w:szCs w:val="18"/>
          <w:lang w:eastAsia="en-GB"/>
        </w:rPr>
      </w:pPr>
    </w:p>
    <w:p w14:paraId="1203532C" w14:textId="68F9966C" w:rsidR="00B34F54" w:rsidRDefault="000E65B1" w:rsidP="00B34F54">
      <w:pPr>
        <w:spacing w:after="0" w:line="240" w:lineRule="auto"/>
      </w:pPr>
      <w:r>
        <w:rPr>
          <w:noProof/>
        </w:rPr>
        <mc:AlternateContent>
          <mc:Choice Requires="wps">
            <w:drawing>
              <wp:anchor distT="45720" distB="45720" distL="114300" distR="114300" simplePos="0" relativeHeight="251829303" behindDoc="0" locked="0" layoutInCell="1" allowOverlap="1" wp14:anchorId="366C99CE" wp14:editId="0C960D7B">
                <wp:simplePos x="0" y="0"/>
                <wp:positionH relativeFrom="column">
                  <wp:posOffset>0</wp:posOffset>
                </wp:positionH>
                <wp:positionV relativeFrom="paragraph">
                  <wp:posOffset>325907</wp:posOffset>
                </wp:positionV>
                <wp:extent cx="5801995" cy="1404620"/>
                <wp:effectExtent l="0" t="0" r="27305" b="20320"/>
                <wp:wrapSquare wrapText="bothSides"/>
                <wp:docPr id="241603007" name="Text Box 241603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0E66FC87" w14:textId="4574AA80" w:rsidR="000E65B1" w:rsidRDefault="000E65B1" w:rsidP="000E65B1">
                            <w:permStart w:id="1314936819" w:edGrp="everyone"/>
                            <w:permEnd w:id="131493681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6C99CE" id="Text Box 241603007" o:spid="_x0000_s1032" type="#_x0000_t202" style="position:absolute;margin-left:0;margin-top:25.65pt;width:456.85pt;height:110.6pt;z-index:25182930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ZZFQIAACcEAAAOAAAAZHJzL2Uyb0RvYy54bWysk1GPEyEQx99N/A6Ed7u7TVvbTenl7Flj&#10;cp4mpx+AZdkukWUQaHfrp3dge73m1BcjD4Rh4M/Mb4b1zdBpcpTOKzCMFpOcEmkE1MrsGf32dfdm&#10;SYkP3NRcg5GMnqSnN5vXr9a9LeUUWtC1dARFjC97y2gbgi2zzItWdtxPwEqDzgZcxwOabp/Vjveo&#10;3ulsmueLrAdXWwdCeo+7d6OTbpJ+00gRPjeNl4FoRjG2kGaX5irO2WbNy73jtlXiHAb/hyg6rgw+&#10;epG644GTg1O/SXVKOPDQhImALoOmUUKmHDCbIn+RzWPLrUy5IBxvL5j8/5MVD8dH+8WRMLyDAQuY&#10;kvD2HsR3TwxsW2728tY56FvJa3y4iMiy3vryfDWi9qWPIlX/CWosMj8ESEJD47pIBfMkqI4FOF2g&#10;yyEQgZvzZV6sVnNKBPqKWT5bTFNZMl4+XbfOhw8SOhIXjDqsapLnx3sfYji8fDoSX/OgVb1TWifD&#10;7autduTIsQN2aaQMXhzThvSMrubT+UjgrxJ5Gn+S6FTAVtaqY3R5OcTLyO29qVOjBa70uMaQtTmD&#10;jOxGimGoBqJqRhfxgci1gvqEZB2MnYs/DRctuJ+U9Ni1jPofB+4kJfqjweqsitkstnkyZvO3iJK4&#10;a0917eFGoBSjgZJxuQ3payRu9haruFOJ73Mk55CxGxP288+J7X5tp1PP/3vzCwAA//8DAFBLAwQU&#10;AAYACAAAACEA1x86q9wAAAAHAQAADwAAAGRycy9kb3ducmV2LnhtbEyPzU7DMBCE70i8g7VIXCrq&#10;/CgthGwqqNQTp4Zyd+MliYjXwXbb9O0xJziOZjTzTbWZzSjO5PxgGSFdJiCIW6sH7hAO77uHRxA+&#10;KNZqtEwIV/KwqW9vKlVqe+E9nZvQiVjCvlQIfQhTKaVvezLKL+1EHL1P64wKUbpOaqcusdyMMkuS&#10;lTRq4LjQq4m2PbVfzckgrL6bfPH2oRe8v+5eXWsKvT0UiPd388sziEBz+AvDL35EhzoyHe2JtRcj&#10;QjwSEIo0BxHdpzRfgzgiZOusAFlX8j9//QMAAP//AwBQSwECLQAUAAYACAAAACEAtoM4kv4AAADh&#10;AQAAEwAAAAAAAAAAAAAAAAAAAAAAW0NvbnRlbnRfVHlwZXNdLnhtbFBLAQItABQABgAIAAAAIQA4&#10;/SH/1gAAAJQBAAALAAAAAAAAAAAAAAAAAC8BAABfcmVscy8ucmVsc1BLAQItABQABgAIAAAAIQCf&#10;eoZZFQIAACcEAAAOAAAAAAAAAAAAAAAAAC4CAABkcnMvZTJvRG9jLnhtbFBLAQItABQABgAIAAAA&#10;IQDXHzqr3AAAAAcBAAAPAAAAAAAAAAAAAAAAAG8EAABkcnMvZG93bnJldi54bWxQSwUGAAAAAAQA&#10;BADzAAAAeAUAAAAA&#10;">
                <v:textbox style="mso-fit-shape-to-text:t">
                  <w:txbxContent>
                    <w:p w14:paraId="0E66FC87" w14:textId="4574AA80" w:rsidR="000E65B1" w:rsidRDefault="000E65B1" w:rsidP="000E65B1">
                      <w:permStart w:id="1314936819" w:edGrp="everyone"/>
                      <w:permEnd w:id="1314936819"/>
                    </w:p>
                  </w:txbxContent>
                </v:textbox>
                <w10:wrap type="square"/>
              </v:shape>
            </w:pict>
          </mc:Fallback>
        </mc:AlternateContent>
      </w:r>
      <w:r w:rsidR="00B626EF">
        <w:rPr>
          <w:rFonts w:ascii="Calibri" w:eastAsia="Times New Roman" w:hAnsi="Calibri" w:cs="Calibri"/>
          <w:lang w:eastAsia="en-GB"/>
        </w:rPr>
        <w:t>P</w:t>
      </w:r>
      <w:r w:rsidR="00B34F54">
        <w:rPr>
          <w:rFonts w:ascii="Calibri" w:eastAsia="Times New Roman" w:hAnsi="Calibri" w:cs="Calibri"/>
          <w:lang w:eastAsia="en-GB"/>
        </w:rPr>
        <w:t xml:space="preserve">lease provide supporting comments. </w:t>
      </w:r>
    </w:p>
    <w:p w14:paraId="11469747" w14:textId="7CA7F5BB" w:rsidR="009414CC" w:rsidRDefault="009414CC">
      <w:pPr>
        <w:rPr>
          <w:b/>
          <w:bCs/>
        </w:rPr>
      </w:pPr>
    </w:p>
    <w:p w14:paraId="1C935FC5" w14:textId="3B9093C5" w:rsidR="00840352" w:rsidRDefault="00840352">
      <w:pPr>
        <w:rPr>
          <w:b/>
          <w:bCs/>
        </w:rPr>
      </w:pPr>
      <w:r>
        <w:rPr>
          <w:b/>
          <w:bCs/>
        </w:rPr>
        <w:br w:type="page"/>
      </w:r>
    </w:p>
    <w:p w14:paraId="36770293" w14:textId="16A394E2" w:rsidR="00976389" w:rsidRPr="004F7BC7" w:rsidRDefault="00976389" w:rsidP="004B7B6E">
      <w:pPr>
        <w:spacing w:after="0" w:line="240" w:lineRule="auto"/>
        <w:rPr>
          <w:b/>
          <w:bCs/>
        </w:rPr>
      </w:pPr>
      <w:r w:rsidRPr="004F7BC7">
        <w:rPr>
          <w:b/>
          <w:bCs/>
        </w:rPr>
        <w:lastRenderedPageBreak/>
        <w:t>PART B</w:t>
      </w:r>
      <w:r w:rsidR="00743540" w:rsidRPr="004F7BC7">
        <w:rPr>
          <w:b/>
          <w:bCs/>
        </w:rPr>
        <w:t xml:space="preserve"> - Permitting System</w:t>
      </w:r>
    </w:p>
    <w:p w14:paraId="6C9410E2" w14:textId="77777777" w:rsidR="00BE33EA" w:rsidRDefault="00BE33EA" w:rsidP="00DB129D">
      <w:pPr>
        <w:spacing w:after="0" w:line="240" w:lineRule="auto"/>
        <w:textAlignment w:val="baseline"/>
      </w:pPr>
    </w:p>
    <w:p w14:paraId="352724B8" w14:textId="4E9ED699" w:rsidR="00EB66E4" w:rsidRPr="00D64B0F" w:rsidRDefault="002E71DC" w:rsidP="00DB129D">
      <w:pPr>
        <w:spacing w:after="0" w:line="240" w:lineRule="auto"/>
        <w:textAlignment w:val="baseline"/>
        <w:rPr>
          <w:rStyle w:val="normaltextrun"/>
          <w:color w:val="000000" w:themeColor="text1"/>
          <w:highlight w:val="yellow"/>
        </w:rPr>
      </w:pPr>
      <w:r w:rsidRPr="00BA5487">
        <w:t xml:space="preserve">The </w:t>
      </w:r>
      <w:r w:rsidR="004756E2" w:rsidRPr="00E62CE1">
        <w:t xml:space="preserve">Offshore Combustion Installations (Pollution Prevention and Control) Regulations 2013 </w:t>
      </w:r>
      <w:r w:rsidR="004756E2">
        <w:t xml:space="preserve">as amended by the </w:t>
      </w:r>
      <w:r w:rsidR="004756E2" w:rsidRPr="006D7D8A">
        <w:t>Offshore Combustion Installations (Pollution Prevention and Control) (Amendment) Regulations 2018</w:t>
      </w:r>
      <w:r w:rsidR="004756E2">
        <w:t xml:space="preserve"> (“the 2013 PPC Regulations (as amended)”) maintain a </w:t>
      </w:r>
      <w:r w:rsidR="00BA15C4">
        <w:t xml:space="preserve">permitting </w:t>
      </w:r>
      <w:r w:rsidR="00E11701">
        <w:t xml:space="preserve">system </w:t>
      </w:r>
      <w:r w:rsidR="00BA15C4">
        <w:t>for controlling</w:t>
      </w:r>
      <w:r w:rsidR="00CA41F0">
        <w:t xml:space="preserve"> </w:t>
      </w:r>
      <w:r w:rsidR="00AC49F0">
        <w:t xml:space="preserve">- </w:t>
      </w:r>
      <w:r w:rsidR="00CA41F0">
        <w:t xml:space="preserve">in accordance with the relevant obligations of </w:t>
      </w:r>
      <w:r w:rsidR="00BE0F9B">
        <w:rPr>
          <w:rStyle w:val="normaltextrun"/>
          <w:color w:val="000000" w:themeColor="text1"/>
        </w:rPr>
        <w:t xml:space="preserve">the IED and the </w:t>
      </w:r>
      <w:r w:rsidR="00AC49F0">
        <w:rPr>
          <w:rStyle w:val="normaltextrun"/>
          <w:color w:val="000000" w:themeColor="text1"/>
        </w:rPr>
        <w:t>MCPD</w:t>
      </w:r>
      <w:r w:rsidR="00BA15C4">
        <w:t xml:space="preserve"> </w:t>
      </w:r>
      <w:r w:rsidR="00AC49F0">
        <w:t xml:space="preserve">- </w:t>
      </w:r>
      <w:r w:rsidR="00BA15C4">
        <w:t xml:space="preserve">atmospheric </w:t>
      </w:r>
      <w:r w:rsidR="002D76B2">
        <w:t xml:space="preserve">emissions of specific pollutants </w:t>
      </w:r>
      <w:r w:rsidR="00057A62">
        <w:t xml:space="preserve">(i.e. </w:t>
      </w:r>
      <w:r w:rsidR="000855B6">
        <w:rPr>
          <w:rStyle w:val="normaltextrun"/>
          <w:color w:val="000000" w:themeColor="text1"/>
        </w:rPr>
        <w:t xml:space="preserve">NOx, </w:t>
      </w:r>
      <w:r w:rsidR="000855B6" w:rsidRPr="00D64B0F">
        <w:rPr>
          <w:rStyle w:val="normaltextrun"/>
          <w:color w:val="000000" w:themeColor="text1"/>
        </w:rPr>
        <w:t>SO</w:t>
      </w:r>
      <w:r w:rsidR="002512A7" w:rsidRPr="00D64B0F">
        <w:rPr>
          <w:rStyle w:val="normaltextrun"/>
          <w:color w:val="000000" w:themeColor="text1"/>
          <w:vertAlign w:val="subscript"/>
        </w:rPr>
        <w:t>2</w:t>
      </w:r>
      <w:r w:rsidR="000855B6">
        <w:rPr>
          <w:rStyle w:val="normaltextrun"/>
          <w:color w:val="000000" w:themeColor="text1"/>
        </w:rPr>
        <w:t>, CO, CH</w:t>
      </w:r>
      <w:r w:rsidR="000855B6" w:rsidRPr="0085674D">
        <w:rPr>
          <w:rStyle w:val="normaltextrun"/>
          <w:color w:val="000000" w:themeColor="text1"/>
          <w:vertAlign w:val="subscript"/>
        </w:rPr>
        <w:t>4</w:t>
      </w:r>
      <w:r w:rsidR="00AF0727">
        <w:rPr>
          <w:rStyle w:val="normaltextrun"/>
          <w:color w:val="000000" w:themeColor="text1"/>
        </w:rPr>
        <w:t>,</w:t>
      </w:r>
      <w:r w:rsidR="000855B6">
        <w:rPr>
          <w:rStyle w:val="normaltextrun"/>
          <w:color w:val="000000" w:themeColor="text1"/>
        </w:rPr>
        <w:t xml:space="preserve"> nmVOC</w:t>
      </w:r>
      <w:r w:rsidR="00743DBE">
        <w:rPr>
          <w:rStyle w:val="normaltextrun"/>
          <w:color w:val="000000" w:themeColor="text1"/>
        </w:rPr>
        <w:t xml:space="preserve"> and dust)</w:t>
      </w:r>
      <w:r w:rsidR="000855B6">
        <w:rPr>
          <w:rStyle w:val="normaltextrun"/>
          <w:color w:val="000000" w:themeColor="text1"/>
        </w:rPr>
        <w:t xml:space="preserve"> </w:t>
      </w:r>
      <w:r w:rsidR="00FE360D">
        <w:rPr>
          <w:rStyle w:val="normaltextrun"/>
          <w:color w:val="000000" w:themeColor="text1"/>
        </w:rPr>
        <w:t>from</w:t>
      </w:r>
      <w:r w:rsidR="00EB66E4" w:rsidRPr="00E068AC">
        <w:rPr>
          <w:rStyle w:val="normaltextrun"/>
          <w:b/>
          <w:bCs/>
          <w:color w:val="000000" w:themeColor="text1"/>
        </w:rPr>
        <w:t>:</w:t>
      </w:r>
      <w:r w:rsidR="000E31E2" w:rsidRPr="00E068AC">
        <w:rPr>
          <w:rStyle w:val="normaltextrun"/>
          <w:b/>
          <w:bCs/>
          <w:color w:val="000000" w:themeColor="text1"/>
        </w:rPr>
        <w:t xml:space="preserve"> </w:t>
      </w:r>
    </w:p>
    <w:p w14:paraId="44D24D0F" w14:textId="77777777" w:rsidR="00EB66E4" w:rsidRPr="00D64B0F" w:rsidRDefault="00EB66E4" w:rsidP="00DB129D">
      <w:pPr>
        <w:spacing w:after="0" w:line="240" w:lineRule="auto"/>
        <w:textAlignment w:val="baseline"/>
        <w:rPr>
          <w:rStyle w:val="normaltextrun"/>
          <w:color w:val="000000" w:themeColor="text1"/>
          <w:highlight w:val="yellow"/>
        </w:rPr>
      </w:pPr>
    </w:p>
    <w:p w14:paraId="1CDD4242" w14:textId="4A0C935D" w:rsidR="00EB66E4" w:rsidRPr="00E068AC" w:rsidRDefault="00606AF7" w:rsidP="00E92824">
      <w:pPr>
        <w:pStyle w:val="ListParagraph"/>
        <w:numPr>
          <w:ilvl w:val="0"/>
          <w:numId w:val="5"/>
        </w:numPr>
        <w:spacing w:after="0" w:line="240" w:lineRule="auto"/>
        <w:textAlignment w:val="baseline"/>
        <w:rPr>
          <w:rStyle w:val="normaltextrun"/>
          <w:color w:val="000000" w:themeColor="text1"/>
          <w:shd w:val="clear" w:color="auto" w:fill="FFFF00"/>
        </w:rPr>
      </w:pPr>
      <w:r w:rsidRPr="00E068AC">
        <w:rPr>
          <w:rStyle w:val="normaltextrun"/>
          <w:color w:val="000000" w:themeColor="text1"/>
        </w:rPr>
        <w:t xml:space="preserve">large combustion </w:t>
      </w:r>
      <w:r w:rsidR="00E36CDA" w:rsidRPr="00E068AC">
        <w:rPr>
          <w:rStyle w:val="normaltextrun"/>
          <w:color w:val="000000" w:themeColor="text1"/>
        </w:rPr>
        <w:t>installations</w:t>
      </w:r>
      <w:r w:rsidR="00EB66E4" w:rsidRPr="00E068AC">
        <w:rPr>
          <w:rStyle w:val="normaltextrun"/>
          <w:color w:val="000000" w:themeColor="text1"/>
        </w:rPr>
        <w:t xml:space="preserve"> </w:t>
      </w:r>
      <w:r w:rsidR="002C5E56" w:rsidRPr="00E068AC">
        <w:rPr>
          <w:rStyle w:val="normaltextrun"/>
          <w:color w:val="000000" w:themeColor="text1"/>
        </w:rPr>
        <w:t xml:space="preserve">- </w:t>
      </w:r>
      <w:r w:rsidR="00EB66E4" w:rsidRPr="00E068AC">
        <w:rPr>
          <w:rStyle w:val="normaltextrun"/>
          <w:color w:val="000000" w:themeColor="text1"/>
        </w:rPr>
        <w:t>engaged in oil and gas production plus gas and / or carbon dioxide (CO</w:t>
      </w:r>
      <w:r w:rsidR="00EB66E4" w:rsidRPr="00E068AC">
        <w:rPr>
          <w:rStyle w:val="normaltextrun"/>
          <w:color w:val="000000" w:themeColor="text1"/>
          <w:vertAlign w:val="subscript"/>
        </w:rPr>
        <w:t>2</w:t>
      </w:r>
      <w:r w:rsidR="00EB66E4" w:rsidRPr="00E068AC">
        <w:rPr>
          <w:rStyle w:val="normaltextrun"/>
          <w:color w:val="000000" w:themeColor="text1"/>
        </w:rPr>
        <w:t>) unloading and storage</w:t>
      </w:r>
      <w:r w:rsidR="00656A62" w:rsidRPr="00E068AC">
        <w:rPr>
          <w:rStyle w:val="normaltextrun"/>
          <w:color w:val="000000" w:themeColor="text1"/>
        </w:rPr>
        <w:t xml:space="preserve"> </w:t>
      </w:r>
      <w:r w:rsidR="002C5E56" w:rsidRPr="00E068AC">
        <w:rPr>
          <w:rStyle w:val="normaltextrun"/>
          <w:color w:val="000000" w:themeColor="text1"/>
        </w:rPr>
        <w:t xml:space="preserve">- </w:t>
      </w:r>
      <w:r w:rsidR="00E96A7F" w:rsidRPr="00E068AC">
        <w:rPr>
          <w:rStyle w:val="normaltextrun"/>
          <w:color w:val="000000" w:themeColor="text1"/>
        </w:rPr>
        <w:t>in respect</w:t>
      </w:r>
      <w:r w:rsidR="00656A62" w:rsidRPr="00E068AC">
        <w:rPr>
          <w:rStyle w:val="normaltextrun"/>
          <w:color w:val="000000" w:themeColor="text1"/>
        </w:rPr>
        <w:t xml:space="preserve"> </w:t>
      </w:r>
      <w:r w:rsidR="00E96A7F" w:rsidRPr="00E068AC">
        <w:rPr>
          <w:rStyle w:val="normaltextrun"/>
          <w:color w:val="000000" w:themeColor="text1"/>
        </w:rPr>
        <w:t xml:space="preserve">to </w:t>
      </w:r>
      <w:r w:rsidR="00656A62" w:rsidRPr="00E068AC">
        <w:rPr>
          <w:rStyle w:val="normaltextrun"/>
          <w:color w:val="000000" w:themeColor="text1"/>
        </w:rPr>
        <w:t>all their combustion plant</w:t>
      </w:r>
      <w:r w:rsidR="00EB66E4" w:rsidRPr="00E068AC">
        <w:rPr>
          <w:rStyle w:val="normaltextrun"/>
          <w:color w:val="000000" w:themeColor="text1"/>
        </w:rPr>
        <w:t>;</w:t>
      </w:r>
      <w:r w:rsidR="00131106" w:rsidRPr="00E068AC">
        <w:rPr>
          <w:rStyle w:val="normaltextrun"/>
          <w:color w:val="000000" w:themeColor="text1"/>
        </w:rPr>
        <w:t xml:space="preserve"> </w:t>
      </w:r>
      <w:r w:rsidR="0085674D" w:rsidRPr="00E068AC">
        <w:rPr>
          <w:rStyle w:val="normaltextrun"/>
          <w:color w:val="000000" w:themeColor="text1"/>
        </w:rPr>
        <w:t>and</w:t>
      </w:r>
      <w:r w:rsidR="00131106" w:rsidRPr="00E068AC">
        <w:rPr>
          <w:rStyle w:val="normaltextrun"/>
          <w:color w:val="000000" w:themeColor="text1"/>
          <w:shd w:val="clear" w:color="auto" w:fill="FFFF00"/>
        </w:rPr>
        <w:t xml:space="preserve"> </w:t>
      </w:r>
    </w:p>
    <w:p w14:paraId="1F2D51C3" w14:textId="77777777" w:rsidR="00EB66E4" w:rsidRPr="00E068AC" w:rsidRDefault="00EB66E4" w:rsidP="00DB129D">
      <w:pPr>
        <w:spacing w:after="0" w:line="240" w:lineRule="auto"/>
        <w:textAlignment w:val="baseline"/>
        <w:rPr>
          <w:rStyle w:val="normaltextrun"/>
          <w:color w:val="000000" w:themeColor="text1"/>
          <w:shd w:val="clear" w:color="auto" w:fill="FFFF00"/>
        </w:rPr>
      </w:pPr>
    </w:p>
    <w:p w14:paraId="56F23586" w14:textId="5F7E2E00" w:rsidR="004756E2" w:rsidRPr="00E068AC" w:rsidRDefault="00131106" w:rsidP="00E92824">
      <w:pPr>
        <w:pStyle w:val="ListParagraph"/>
        <w:numPr>
          <w:ilvl w:val="0"/>
          <w:numId w:val="5"/>
        </w:numPr>
        <w:spacing w:after="0" w:line="240" w:lineRule="auto"/>
        <w:textAlignment w:val="baseline"/>
      </w:pPr>
      <w:r w:rsidRPr="00E068AC">
        <w:rPr>
          <w:rStyle w:val="normaltextrun"/>
          <w:color w:val="000000" w:themeColor="text1"/>
        </w:rPr>
        <w:t>medium combustion installations</w:t>
      </w:r>
      <w:r w:rsidR="00E37EEC" w:rsidRPr="00E068AC">
        <w:rPr>
          <w:rStyle w:val="normaltextrun"/>
          <w:color w:val="000000" w:themeColor="text1"/>
        </w:rPr>
        <w:t xml:space="preserve"> </w:t>
      </w:r>
      <w:r w:rsidR="00A77DA7" w:rsidRPr="00E068AC">
        <w:rPr>
          <w:rStyle w:val="normaltextrun"/>
          <w:color w:val="000000" w:themeColor="text1"/>
        </w:rPr>
        <w:t xml:space="preserve">- </w:t>
      </w:r>
      <w:r w:rsidR="00764F34" w:rsidRPr="00E068AC">
        <w:rPr>
          <w:rStyle w:val="normaltextrun"/>
          <w:color w:val="000000" w:themeColor="text1"/>
        </w:rPr>
        <w:t>engaged in oil and gas production plus gas and</w:t>
      </w:r>
      <w:r w:rsidR="008A70D4" w:rsidRPr="00E068AC">
        <w:rPr>
          <w:rStyle w:val="normaltextrun"/>
          <w:color w:val="000000" w:themeColor="text1"/>
        </w:rPr>
        <w:t xml:space="preserve"> </w:t>
      </w:r>
      <w:r w:rsidR="007336DD" w:rsidRPr="00E068AC">
        <w:rPr>
          <w:rStyle w:val="normaltextrun"/>
          <w:color w:val="000000" w:themeColor="text1"/>
        </w:rPr>
        <w:t>/</w:t>
      </w:r>
      <w:r w:rsidR="008A70D4" w:rsidRPr="00E068AC">
        <w:rPr>
          <w:rStyle w:val="normaltextrun"/>
          <w:color w:val="000000" w:themeColor="text1"/>
        </w:rPr>
        <w:t xml:space="preserve"> </w:t>
      </w:r>
      <w:r w:rsidR="007336DD" w:rsidRPr="00E068AC">
        <w:rPr>
          <w:rStyle w:val="normaltextrun"/>
          <w:color w:val="000000" w:themeColor="text1"/>
        </w:rPr>
        <w:t>or</w:t>
      </w:r>
      <w:r w:rsidR="00764F34" w:rsidRPr="00E068AC">
        <w:rPr>
          <w:rStyle w:val="normaltextrun"/>
          <w:color w:val="000000" w:themeColor="text1"/>
        </w:rPr>
        <w:t xml:space="preserve"> CO</w:t>
      </w:r>
      <w:r w:rsidR="00764F34" w:rsidRPr="00E068AC">
        <w:rPr>
          <w:rStyle w:val="normaltextrun"/>
          <w:color w:val="000000" w:themeColor="text1"/>
          <w:vertAlign w:val="subscript"/>
        </w:rPr>
        <w:t>2</w:t>
      </w:r>
      <w:r w:rsidR="00764F34" w:rsidRPr="00E068AC">
        <w:rPr>
          <w:rStyle w:val="normaltextrun"/>
          <w:color w:val="000000" w:themeColor="text1"/>
        </w:rPr>
        <w:t xml:space="preserve"> unloading and storage</w:t>
      </w:r>
      <w:r w:rsidR="007D4C38" w:rsidRPr="00E068AC">
        <w:rPr>
          <w:rStyle w:val="normaltextrun"/>
          <w:color w:val="000000" w:themeColor="text1"/>
        </w:rPr>
        <w:t xml:space="preserve"> </w:t>
      </w:r>
      <w:r w:rsidR="00A77DA7" w:rsidRPr="00E068AC">
        <w:rPr>
          <w:rStyle w:val="normaltextrun"/>
          <w:color w:val="000000" w:themeColor="text1"/>
        </w:rPr>
        <w:t xml:space="preserve">- in relation to </w:t>
      </w:r>
      <w:r w:rsidR="00F42B78" w:rsidRPr="00E068AC">
        <w:rPr>
          <w:rStyle w:val="normaltextrun"/>
          <w:color w:val="000000" w:themeColor="text1"/>
        </w:rPr>
        <w:t>medium</w:t>
      </w:r>
      <w:r w:rsidR="00F17DEE" w:rsidRPr="00E068AC">
        <w:rPr>
          <w:rStyle w:val="normaltextrun"/>
          <w:color w:val="000000" w:themeColor="text1"/>
        </w:rPr>
        <w:t xml:space="preserve"> combustion plant</w:t>
      </w:r>
      <w:r w:rsidR="00674AE7" w:rsidRPr="00E068AC">
        <w:rPr>
          <w:rStyle w:val="normaltextrun"/>
          <w:color w:val="000000" w:themeColor="text1"/>
        </w:rPr>
        <w:t>.</w:t>
      </w:r>
    </w:p>
    <w:p w14:paraId="7DE24301" w14:textId="77777777" w:rsidR="004756E2" w:rsidRDefault="004756E2" w:rsidP="007F07C0">
      <w:pPr>
        <w:spacing w:after="0" w:line="240" w:lineRule="auto"/>
        <w:textAlignment w:val="baseline"/>
      </w:pPr>
    </w:p>
    <w:p w14:paraId="38C1ECCD" w14:textId="5852A98B" w:rsidR="00976389" w:rsidRPr="00976389" w:rsidRDefault="00976389" w:rsidP="00D44829">
      <w:pPr>
        <w:spacing w:after="0" w:line="240" w:lineRule="auto"/>
        <w:rPr>
          <w:b/>
          <w:bCs/>
        </w:rPr>
      </w:pPr>
      <w:r w:rsidRPr="00976389">
        <w:rPr>
          <w:b/>
          <w:bCs/>
        </w:rPr>
        <w:t xml:space="preserve">Question </w:t>
      </w:r>
      <w:r w:rsidR="00407ED1">
        <w:rPr>
          <w:b/>
          <w:bCs/>
        </w:rPr>
        <w:t>5</w:t>
      </w:r>
    </w:p>
    <w:p w14:paraId="10383A36" w14:textId="6A1237A0" w:rsidR="00A024C2" w:rsidRDefault="005A46FD" w:rsidP="00A024C2">
      <w:pPr>
        <w:spacing w:after="0" w:line="240" w:lineRule="auto"/>
        <w:textAlignment w:val="baseline"/>
        <w:rPr>
          <w:rFonts w:ascii="Calibri" w:eastAsia="Times New Roman" w:hAnsi="Calibri" w:cs="Calibri"/>
          <w:lang w:eastAsia="en-GB"/>
        </w:rPr>
      </w:pPr>
      <w:r w:rsidRPr="00D64B0F">
        <w:rPr>
          <w:rFonts w:ascii="Calibri" w:eastAsia="Times New Roman" w:hAnsi="Calibri" w:cs="Calibri"/>
          <w:b/>
          <w:bCs/>
          <w:lang w:eastAsia="en-GB"/>
        </w:rPr>
        <w:t>Statement:</w:t>
      </w:r>
      <w:r>
        <w:rPr>
          <w:rFonts w:ascii="Calibri" w:eastAsia="Times New Roman" w:hAnsi="Calibri" w:cs="Calibri"/>
          <w:lang w:eastAsia="en-GB"/>
        </w:rPr>
        <w:t xml:space="preserve"> </w:t>
      </w:r>
      <w:r w:rsidR="00C97AF3" w:rsidRPr="006C3F31">
        <w:rPr>
          <w:rFonts w:ascii="Calibri" w:eastAsia="Times New Roman" w:hAnsi="Calibri" w:cs="Calibri"/>
          <w:lang w:eastAsia="en-GB"/>
        </w:rPr>
        <w:t xml:space="preserve">The current </w:t>
      </w:r>
      <w:r w:rsidR="00CC4584">
        <w:t xml:space="preserve">permitting </w:t>
      </w:r>
      <w:r w:rsidR="00583FF1">
        <w:t>system</w:t>
      </w:r>
      <w:r w:rsidR="009A4071">
        <w:t>,</w:t>
      </w:r>
      <w:r w:rsidR="00583FF1">
        <w:t xml:space="preserve"> </w:t>
      </w:r>
      <w:r w:rsidR="00B51282" w:rsidRPr="00D64B0F">
        <w:t>under the 2013 PPC Regulations (as amended)</w:t>
      </w:r>
      <w:r w:rsidR="00B51282">
        <w:t xml:space="preserve"> </w:t>
      </w:r>
      <w:r w:rsidR="00F85590">
        <w:t>and associated condition</w:t>
      </w:r>
      <w:r w:rsidR="00492F67">
        <w:t>s</w:t>
      </w:r>
      <w:r w:rsidR="00F85590">
        <w:t xml:space="preserve"> </w:t>
      </w:r>
      <w:r w:rsidR="00492F67">
        <w:t xml:space="preserve">attached to permits (e.g. </w:t>
      </w:r>
      <w:r w:rsidR="0055219F">
        <w:t xml:space="preserve">concerning </w:t>
      </w:r>
      <w:r w:rsidR="00492F67">
        <w:t>the application</w:t>
      </w:r>
      <w:r w:rsidR="00B84BEB">
        <w:t>, as appropriate,</w:t>
      </w:r>
      <w:r w:rsidR="00492F67">
        <w:t xml:space="preserve"> </w:t>
      </w:r>
      <w:r w:rsidR="00500DC4">
        <w:t>of B</w:t>
      </w:r>
      <w:r w:rsidR="00B0215F">
        <w:t xml:space="preserve">est Available </w:t>
      </w:r>
      <w:r w:rsidR="00500DC4">
        <w:t>T</w:t>
      </w:r>
      <w:r w:rsidR="00B0215F">
        <w:t>echniques (BAT)</w:t>
      </w:r>
      <w:r w:rsidR="0093282D">
        <w:t>;</w:t>
      </w:r>
      <w:r w:rsidR="00500DC4">
        <w:t xml:space="preserve"> E</w:t>
      </w:r>
      <w:r w:rsidR="00B0215F">
        <w:t xml:space="preserve">mission </w:t>
      </w:r>
      <w:r w:rsidR="00500DC4">
        <w:t>L</w:t>
      </w:r>
      <w:r w:rsidR="007F6507">
        <w:t xml:space="preserve">imit </w:t>
      </w:r>
      <w:r w:rsidR="00500DC4">
        <w:t>V</w:t>
      </w:r>
      <w:r w:rsidR="007F6507">
        <w:t>alues</w:t>
      </w:r>
      <w:r w:rsidR="00B84BEB">
        <w:t>, A</w:t>
      </w:r>
      <w:r w:rsidR="007F6507">
        <w:t xml:space="preserve">ssociated </w:t>
      </w:r>
      <w:r w:rsidR="00B84BEB">
        <w:t>E</w:t>
      </w:r>
      <w:r w:rsidR="007F6507">
        <w:t xml:space="preserve">mission </w:t>
      </w:r>
      <w:r w:rsidR="00B84BEB">
        <w:t>L</w:t>
      </w:r>
      <w:r w:rsidR="007F6507">
        <w:t>imit</w:t>
      </w:r>
      <w:r w:rsidR="00B84BEB">
        <w:t>s</w:t>
      </w:r>
      <w:r w:rsidR="000932A9">
        <w:t xml:space="preserve"> </w:t>
      </w:r>
      <w:r w:rsidR="002D6065">
        <w:t xml:space="preserve">linked to </w:t>
      </w:r>
      <w:r w:rsidR="00A264A9" w:rsidRPr="00D64B0F">
        <w:t xml:space="preserve">the </w:t>
      </w:r>
      <w:r w:rsidR="00575048" w:rsidRPr="00E068AC">
        <w:t xml:space="preserve">LCP </w:t>
      </w:r>
      <w:r w:rsidR="00766E79" w:rsidRPr="00D64B0F">
        <w:rPr>
          <w:rStyle w:val="normaltextrun"/>
          <w:color w:val="000000" w:themeColor="text1"/>
        </w:rPr>
        <w:t>BAT Conclusions</w:t>
      </w:r>
      <w:r w:rsidR="007E4CD0">
        <w:rPr>
          <w:rStyle w:val="normaltextrun"/>
          <w:color w:val="000000" w:themeColor="text1"/>
        </w:rPr>
        <w:t>,</w:t>
      </w:r>
      <w:r w:rsidR="007E4CD0">
        <w:t xml:space="preserve"> </w:t>
      </w:r>
      <w:r w:rsidR="0018708C">
        <w:t xml:space="preserve">or </w:t>
      </w:r>
      <w:r w:rsidR="00D11A9F">
        <w:rPr>
          <w:rStyle w:val="normaltextrun"/>
          <w:color w:val="000000" w:themeColor="text1"/>
        </w:rPr>
        <w:t>equivalent parameters / technical measures</w:t>
      </w:r>
      <w:r w:rsidR="00833876">
        <w:rPr>
          <w:rStyle w:val="normaltextrun"/>
          <w:color w:val="000000" w:themeColor="text1"/>
        </w:rPr>
        <w:t xml:space="preserve">; energy efficiency </w:t>
      </w:r>
      <w:r w:rsidR="00435E5E">
        <w:rPr>
          <w:rStyle w:val="normaltextrun"/>
          <w:color w:val="000000" w:themeColor="text1"/>
        </w:rPr>
        <w:t>requirements</w:t>
      </w:r>
      <w:r w:rsidR="00E76337">
        <w:rPr>
          <w:rStyle w:val="normaltextrun"/>
          <w:color w:val="000000" w:themeColor="text1"/>
        </w:rPr>
        <w:t>;</w:t>
      </w:r>
      <w:r w:rsidR="00435E5E">
        <w:rPr>
          <w:rStyle w:val="normaltextrun"/>
          <w:color w:val="000000" w:themeColor="text1"/>
        </w:rPr>
        <w:t xml:space="preserve"> monitoring and reporting</w:t>
      </w:r>
      <w:r w:rsidR="00672B3C">
        <w:rPr>
          <w:rStyle w:val="normaltextrun"/>
          <w:color w:val="000000" w:themeColor="text1"/>
        </w:rPr>
        <w:t xml:space="preserve"> requirements</w:t>
      </w:r>
      <w:r w:rsidR="00D11A9F">
        <w:rPr>
          <w:rStyle w:val="normaltextrun"/>
          <w:color w:val="000000" w:themeColor="text1"/>
        </w:rPr>
        <w:t>)</w:t>
      </w:r>
      <w:r w:rsidR="009A4071">
        <w:rPr>
          <w:rStyle w:val="normaltextrun"/>
          <w:color w:val="000000" w:themeColor="text1"/>
        </w:rPr>
        <w:t>,</w:t>
      </w:r>
      <w:r w:rsidR="00B84BEB">
        <w:t xml:space="preserve"> </w:t>
      </w:r>
      <w:r w:rsidR="00D51774">
        <w:t>is the</w:t>
      </w:r>
      <w:r w:rsidR="008121DA">
        <w:t xml:space="preserve"> </w:t>
      </w:r>
      <w:r w:rsidR="00D51774">
        <w:t>most appro</w:t>
      </w:r>
      <w:r w:rsidR="00565062">
        <w:t>p</w:t>
      </w:r>
      <w:r w:rsidR="00D51774">
        <w:t xml:space="preserve">riate </w:t>
      </w:r>
      <w:r w:rsidR="00565062">
        <w:t xml:space="preserve">and </w:t>
      </w:r>
      <w:r w:rsidR="008121DA">
        <w:t xml:space="preserve">effective </w:t>
      </w:r>
      <w:r w:rsidR="00D51774">
        <w:t xml:space="preserve">approach </w:t>
      </w:r>
      <w:r w:rsidR="008121DA">
        <w:t xml:space="preserve">for </w:t>
      </w:r>
      <w:r w:rsidR="00CC4584">
        <w:t>control</w:t>
      </w:r>
      <w:r w:rsidR="008121DA">
        <w:t>ling</w:t>
      </w:r>
      <w:r w:rsidR="00CC4584">
        <w:t xml:space="preserve"> and </w:t>
      </w:r>
      <w:r w:rsidR="001A09E3">
        <w:t>reduc</w:t>
      </w:r>
      <w:r w:rsidR="003B795F">
        <w:t>ing</w:t>
      </w:r>
      <w:r w:rsidR="00CC4584">
        <w:t xml:space="preserve"> </w:t>
      </w:r>
      <w:r w:rsidR="001A09E3">
        <w:t xml:space="preserve">atmospheric emissions of </w:t>
      </w:r>
      <w:r w:rsidR="000632DB">
        <w:t>specific</w:t>
      </w:r>
      <w:r w:rsidR="0087503F">
        <w:t xml:space="preserve"> pollutants from combustion plants </w:t>
      </w:r>
      <w:r w:rsidR="00B8452E" w:rsidRPr="00E068AC">
        <w:t xml:space="preserve">on </w:t>
      </w:r>
      <w:r w:rsidR="004E7259" w:rsidRPr="00E068AC">
        <w:t>large combustion installations and</w:t>
      </w:r>
      <w:r w:rsidR="0052405C" w:rsidRPr="00E068AC">
        <w:t xml:space="preserve"> on</w:t>
      </w:r>
      <w:r w:rsidR="004E7259" w:rsidRPr="00E068AC">
        <w:t xml:space="preserve"> mediu</w:t>
      </w:r>
      <w:r w:rsidR="00DD4B62" w:rsidRPr="00E068AC">
        <w:t>m combustion installations</w:t>
      </w:r>
      <w:r w:rsidR="00A024C2">
        <w:rPr>
          <w:rFonts w:ascii="Calibri" w:eastAsia="Times New Roman" w:hAnsi="Calibri" w:cs="Calibri"/>
          <w:lang w:eastAsia="en-GB"/>
        </w:rPr>
        <w:t>.</w:t>
      </w:r>
      <w:r w:rsidR="00A024C2" w:rsidRPr="006C3F31">
        <w:rPr>
          <w:rFonts w:ascii="Calibri" w:eastAsia="Times New Roman" w:hAnsi="Calibri" w:cs="Calibri"/>
          <w:lang w:eastAsia="en-GB"/>
        </w:rPr>
        <w:t> </w:t>
      </w:r>
    </w:p>
    <w:p w14:paraId="6B16674E" w14:textId="77777777" w:rsidR="00CE2E7C" w:rsidRDefault="00CE2E7C" w:rsidP="00A024C2">
      <w:pPr>
        <w:spacing w:after="0" w:line="240" w:lineRule="auto"/>
        <w:textAlignment w:val="baseline"/>
        <w:rPr>
          <w:rFonts w:ascii="Calibri" w:eastAsia="Times New Roman" w:hAnsi="Calibri" w:cs="Calibri"/>
          <w:lang w:eastAsia="en-GB"/>
        </w:rPr>
      </w:pPr>
    </w:p>
    <w:p w14:paraId="751524E4" w14:textId="48B64858" w:rsidR="00CE2E7C" w:rsidRPr="00356668" w:rsidRDefault="00CE2E7C" w:rsidP="00A024C2">
      <w:pPr>
        <w:spacing w:after="0" w:line="240" w:lineRule="auto"/>
        <w:textAlignment w:val="baseline"/>
        <w:rPr>
          <w:rFonts w:ascii="Calibri" w:eastAsia="Times New Roman" w:hAnsi="Calibri" w:cs="Calibri"/>
          <w:lang w:eastAsia="en-GB"/>
        </w:rPr>
      </w:pPr>
      <w:r w:rsidRPr="00D64B0F">
        <w:rPr>
          <w:rFonts w:ascii="Calibri" w:eastAsia="Times New Roman" w:hAnsi="Calibri" w:cs="Calibri"/>
          <w:lang w:eastAsia="en-GB"/>
        </w:rPr>
        <w:t>Please state to what extent you agree or disagree with the above statement.</w:t>
      </w:r>
    </w:p>
    <w:p w14:paraId="29A6ED50" w14:textId="77777777" w:rsidR="00746F9E" w:rsidRDefault="00746F9E" w:rsidP="00375D7F">
      <w:pPr>
        <w:pStyle w:val="ListParagraph"/>
        <w:spacing w:after="0" w:line="240" w:lineRule="auto"/>
        <w:textAlignment w:val="baseline"/>
        <w:rPr>
          <w:rFonts w:eastAsia="Times New Roman" w:cstheme="minorHAnsi"/>
          <w:lang w:eastAsia="en-GB"/>
        </w:rPr>
      </w:pPr>
    </w:p>
    <w:p w14:paraId="7154297E" w14:textId="4D89764C" w:rsidR="00C97AF3" w:rsidRPr="00375D7F" w:rsidRDefault="00C97AF3" w:rsidP="00375D7F">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Strongly 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980706187" w:edGrp="everyone"/>
      <w:sdt>
        <w:sdtPr>
          <w:rPr>
            <w:rFonts w:ascii="Segoe UI Symbol" w:eastAsia="MS Gothic" w:hAnsi="Segoe UI Symbol" w:cs="Segoe UI Symbol"/>
            <w:lang w:eastAsia="en-GB"/>
          </w:rPr>
          <w:id w:val="-504133382"/>
          <w14:checkbox>
            <w14:checked w14:val="0"/>
            <w14:checkedState w14:val="2612" w14:font="MS Gothic"/>
            <w14:uncheckedState w14:val="2610" w14:font="MS Gothic"/>
          </w14:checkbox>
        </w:sdtPr>
        <w:sdtEndPr/>
        <w:sdtContent>
          <w:r w:rsidR="00A71C88">
            <w:rPr>
              <w:rFonts w:ascii="MS Gothic" w:eastAsia="MS Gothic" w:hAnsi="MS Gothic" w:cs="Segoe UI Symbol" w:hint="eastAsia"/>
              <w:lang w:eastAsia="en-GB"/>
            </w:rPr>
            <w:t>☐</w:t>
          </w:r>
        </w:sdtContent>
      </w:sdt>
      <w:permEnd w:id="1980706187"/>
    </w:p>
    <w:p w14:paraId="44C8C600" w14:textId="77777777" w:rsidR="00C97AF3" w:rsidRPr="00375D7F" w:rsidRDefault="00C97AF3" w:rsidP="00375D7F">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806050021" w:edGrp="everyone"/>
      <w:sdt>
        <w:sdtPr>
          <w:rPr>
            <w:rFonts w:ascii="Segoe UI Symbol" w:eastAsia="MS Gothic" w:hAnsi="Segoe UI Symbol" w:cs="Segoe UI Symbol"/>
            <w:lang w:eastAsia="en-GB"/>
          </w:rPr>
          <w:id w:val="1016187525"/>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806050021"/>
    </w:p>
    <w:p w14:paraId="6560D852" w14:textId="43AD0B1D" w:rsidR="00C97AF3" w:rsidRPr="00375D7F" w:rsidRDefault="00C97AF3" w:rsidP="00375D7F">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Neither Agree </w:t>
      </w:r>
      <w:r w:rsidR="008153DE">
        <w:rPr>
          <w:rFonts w:eastAsia="Times New Roman" w:cstheme="minorHAnsi"/>
          <w:lang w:eastAsia="en-GB"/>
        </w:rPr>
        <w:t>n</w:t>
      </w:r>
      <w:r w:rsidRPr="00375D7F">
        <w:rPr>
          <w:rFonts w:eastAsia="Times New Roman" w:cstheme="minorHAnsi"/>
          <w:lang w:eastAsia="en-GB"/>
        </w:rPr>
        <w:t>or Disagree</w:t>
      </w:r>
      <w:r w:rsidRPr="00375D7F">
        <w:rPr>
          <w:rFonts w:eastAsia="Times New Roman" w:cstheme="minorHAnsi"/>
          <w:lang w:eastAsia="en-GB"/>
        </w:rPr>
        <w:tab/>
      </w:r>
      <w:permStart w:id="1883903179" w:edGrp="everyone"/>
      <w:sdt>
        <w:sdtPr>
          <w:rPr>
            <w:rFonts w:ascii="Segoe UI Symbol" w:eastAsia="MS Gothic" w:hAnsi="Segoe UI Symbol" w:cs="Segoe UI Symbol"/>
            <w:lang w:eastAsia="en-GB"/>
          </w:rPr>
          <w:id w:val="-1086765793"/>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883903179"/>
      <w:r w:rsidRPr="00375D7F">
        <w:rPr>
          <w:rFonts w:eastAsia="Times New Roman" w:cstheme="minorHAnsi"/>
          <w:lang w:eastAsia="en-GB"/>
        </w:rPr>
        <w:t xml:space="preserve"> </w:t>
      </w:r>
    </w:p>
    <w:p w14:paraId="4F57B853" w14:textId="77777777" w:rsidR="00C97AF3" w:rsidRPr="00375D7F" w:rsidRDefault="00C97AF3" w:rsidP="00375D7F">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Disagree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660476742" w:edGrp="everyone"/>
      <w:sdt>
        <w:sdtPr>
          <w:rPr>
            <w:rFonts w:ascii="Segoe UI Symbol" w:eastAsia="MS Gothic" w:hAnsi="Segoe UI Symbol" w:cs="Segoe UI Symbol"/>
            <w:lang w:eastAsia="en-GB"/>
          </w:rPr>
          <w:id w:val="187413067"/>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660476742"/>
    </w:p>
    <w:p w14:paraId="73472FA0" w14:textId="77777777" w:rsidR="00C97AF3" w:rsidRPr="00375D7F" w:rsidRDefault="00C97AF3" w:rsidP="00375D7F">
      <w:pPr>
        <w:pStyle w:val="ListParagraph"/>
        <w:spacing w:after="0" w:line="240" w:lineRule="auto"/>
        <w:textAlignment w:val="baseline"/>
        <w:rPr>
          <w:rFonts w:eastAsia="Times New Roman" w:cstheme="minorHAnsi"/>
          <w:sz w:val="18"/>
          <w:szCs w:val="18"/>
          <w:lang w:eastAsia="en-GB"/>
        </w:rPr>
      </w:pPr>
      <w:r w:rsidRPr="00375D7F">
        <w:rPr>
          <w:rFonts w:eastAsia="Times New Roman" w:cstheme="minorHAnsi"/>
          <w:lang w:eastAsia="en-GB"/>
        </w:rPr>
        <w:t>Strongly Disagree </w:t>
      </w:r>
      <w:r w:rsidRPr="00375D7F">
        <w:rPr>
          <w:rFonts w:eastAsia="Times New Roman" w:cstheme="minorHAnsi"/>
          <w:lang w:eastAsia="en-GB"/>
        </w:rPr>
        <w:tab/>
      </w:r>
      <w:r w:rsidRPr="00375D7F">
        <w:rPr>
          <w:rFonts w:eastAsia="Times New Roman" w:cstheme="minorHAnsi"/>
          <w:lang w:eastAsia="en-GB"/>
        </w:rPr>
        <w:tab/>
      </w:r>
      <w:permStart w:id="1094649900" w:edGrp="everyone"/>
      <w:sdt>
        <w:sdtPr>
          <w:rPr>
            <w:rFonts w:ascii="Segoe UI Symbol" w:eastAsia="MS Gothic" w:hAnsi="Segoe UI Symbol" w:cs="Segoe UI Symbol"/>
            <w:lang w:eastAsia="en-GB"/>
          </w:rPr>
          <w:id w:val="1461609050"/>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094649900"/>
    </w:p>
    <w:p w14:paraId="0CFB0769" w14:textId="12616C6F" w:rsidR="00C97AF3" w:rsidRDefault="00C97AF3" w:rsidP="00C97AF3">
      <w:pPr>
        <w:spacing w:after="0" w:line="240" w:lineRule="auto"/>
        <w:textAlignment w:val="baseline"/>
        <w:rPr>
          <w:rFonts w:ascii="Calibri" w:eastAsia="Times New Roman" w:hAnsi="Calibri" w:cs="Calibri"/>
          <w:lang w:eastAsia="en-GB"/>
        </w:rPr>
      </w:pPr>
    </w:p>
    <w:p w14:paraId="62B976D5" w14:textId="6195A7FE" w:rsidR="0081045B" w:rsidRDefault="00707778" w:rsidP="00724924">
      <w:pPr>
        <w:spacing w:after="0" w:line="240" w:lineRule="auto"/>
        <w:textAlignment w:val="baseline"/>
        <w:rPr>
          <w:rFonts w:ascii="Calibri" w:eastAsia="Times New Roman" w:hAnsi="Calibri" w:cs="Calibri"/>
          <w:lang w:eastAsia="en-GB"/>
        </w:rPr>
      </w:pPr>
      <w:r>
        <w:rPr>
          <w:noProof/>
        </w:rPr>
        <mc:AlternateContent>
          <mc:Choice Requires="wps">
            <w:drawing>
              <wp:anchor distT="45720" distB="45720" distL="114300" distR="114300" simplePos="0" relativeHeight="251831351" behindDoc="0" locked="0" layoutInCell="1" allowOverlap="1" wp14:anchorId="6DD3690B" wp14:editId="63F59E0C">
                <wp:simplePos x="0" y="0"/>
                <wp:positionH relativeFrom="column">
                  <wp:posOffset>0</wp:posOffset>
                </wp:positionH>
                <wp:positionV relativeFrom="paragraph">
                  <wp:posOffset>305943</wp:posOffset>
                </wp:positionV>
                <wp:extent cx="5801995" cy="1404620"/>
                <wp:effectExtent l="0" t="0" r="27305" b="20320"/>
                <wp:wrapSquare wrapText="bothSides"/>
                <wp:docPr id="1521628905" name="Text Box 1521628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7A83E628" w14:textId="6A635B9B" w:rsidR="00707778" w:rsidRDefault="00707778" w:rsidP="00707778">
                            <w:permStart w:id="1484546576" w:edGrp="everyone"/>
                            <w:permEnd w:id="14845465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D3690B" id="Text Box 1521628905" o:spid="_x0000_s1033" type="#_x0000_t202" style="position:absolute;margin-left:0;margin-top:24.1pt;width:456.85pt;height:110.6pt;z-index:25183135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ivFgIAACcEAAAOAAAAZHJzL2Uyb0RvYy54bWysk99v2yAQx98n7X9AvC+2o6RtrDhVly7T&#10;pO6H1O0PwBjHaJhjB4md/fU7SJpG3fYyjQfEcfDl7nPH8nbsDdsr9BpsxYtJzpmyEhpttxX/9nXz&#10;5oYzH4RthAGrKn5Qnt+uXr9aDq5UU+jANAoZiVhfDq7iXQiuzDIvO9ULPwGnLDlbwF4EMnGbNSgG&#10;Uu9NNs3zq2wAbByCVN7T7v3RyVdJv22VDJ/b1qvATMUptpBmTHMd52y1FOUWheu0PIUh/iGKXmhL&#10;j56l7kUQbIf6N6leSwQPbZhI6DNoWy1VyoGyKfIX2Tx2wqmUC8Hx7ozJ/z9Z+Wn/6L4gC+NbGKmA&#10;KQnvHkB+98zCuhN2q+4QYeiUaOjhIiLLBufL09WI2pc+itTDR2ioyGIXIAmNLfaRCuXJSJ0KcDhD&#10;V2NgkjbnN3mxWMw5k+QrZvnsaprKkony6bpDH94r6FlcVBypqkle7B98iOGI8ulIfM2D0c1GG5MM&#10;3NZrg2wvqAM2aaQMXhwzlg0VX8yn8yOBv0rkafxJoteBWtnovuI350OijNze2SY1WhDaHNcUsrEn&#10;kJHdkWIY65HppuLX8YHItYbmQGQRjp1LP40WHeBPzgbq2or7HzuBijPzwVJ1FsVsFts8GbP5NaFk&#10;eOmpLz3CSpKqeODsuFyH9DUSN3dHVdzoxPc5klPI1I0J++nnxHa/tNOp5/+9+gUAAP//AwBQSwME&#10;FAAGAAgAAAAhAKuc4CXdAAAABwEAAA8AAABkcnMvZG93bnJldi54bWxMj0FPwkAUhO8m/ofNM/FC&#10;ZEuBCrWvREk4eaLifek+28bu27q7QPn3ric8TmYy802xGU0vzuR8ZxlhNk1AENdWd9wgHD52TysQ&#10;PijWqrdMCFfysCnv7wqVa3vhPZ2r0IhYwj5XCG0IQy6lr1syyk/tQBy9L+uMClG6RmqnLrHc9DJN&#10;kkwa1XFcaNVA25bq7+pkELKfaj55/9QT3l93b642S709LBEfH8bXFxCBxnALwx9+RIcyMh3tibUX&#10;PUI8EhAWqxREdNez+TOII0KarRcgy0L+5y9/AQAA//8DAFBLAQItABQABgAIAAAAIQC2gziS/gAA&#10;AOEBAAATAAAAAAAAAAAAAAAAAAAAAABbQ29udGVudF9UeXBlc10ueG1sUEsBAi0AFAAGAAgAAAAh&#10;ADj9If/WAAAAlAEAAAsAAAAAAAAAAAAAAAAALwEAAF9yZWxzLy5yZWxzUEsBAi0AFAAGAAgAAAAh&#10;AE3N6K8WAgAAJwQAAA4AAAAAAAAAAAAAAAAALgIAAGRycy9lMm9Eb2MueG1sUEsBAi0AFAAGAAgA&#10;AAAhAKuc4CXdAAAABwEAAA8AAAAAAAAAAAAAAAAAcAQAAGRycy9kb3ducmV2LnhtbFBLBQYAAAAA&#10;BAAEAPMAAAB6BQAAAAA=&#10;">
                <v:textbox style="mso-fit-shape-to-text:t">
                  <w:txbxContent>
                    <w:p w14:paraId="7A83E628" w14:textId="6A635B9B" w:rsidR="00707778" w:rsidRDefault="00707778" w:rsidP="00707778">
                      <w:permStart w:id="1484546576" w:edGrp="everyone"/>
                      <w:permEnd w:id="1484546576"/>
                    </w:p>
                  </w:txbxContent>
                </v:textbox>
                <w10:wrap type="square"/>
              </v:shape>
            </w:pict>
          </mc:Fallback>
        </mc:AlternateContent>
      </w:r>
      <w:r w:rsidR="00A10FBC" w:rsidRPr="00E068AC">
        <w:rPr>
          <w:rFonts w:ascii="Calibri" w:eastAsia="Times New Roman" w:hAnsi="Calibri" w:cs="Calibri"/>
          <w:lang w:eastAsia="en-GB"/>
        </w:rPr>
        <w:t>P</w:t>
      </w:r>
      <w:r w:rsidR="00C97AF3" w:rsidRPr="00E068AC">
        <w:rPr>
          <w:rFonts w:ascii="Calibri" w:eastAsia="Times New Roman" w:hAnsi="Calibri" w:cs="Calibri"/>
          <w:lang w:eastAsia="en-GB"/>
        </w:rPr>
        <w:t>lease provide supporting comments.</w:t>
      </w:r>
    </w:p>
    <w:p w14:paraId="70885322" w14:textId="44E97E5A" w:rsidR="002C4BD7" w:rsidRDefault="002C4BD7" w:rsidP="00724924">
      <w:pPr>
        <w:spacing w:after="0" w:line="240" w:lineRule="auto"/>
        <w:textAlignment w:val="baseline"/>
        <w:rPr>
          <w:rFonts w:ascii="Calibri" w:eastAsia="Times New Roman" w:hAnsi="Calibri" w:cs="Calibri"/>
          <w:lang w:eastAsia="en-GB"/>
        </w:rPr>
      </w:pPr>
    </w:p>
    <w:p w14:paraId="528CF2C3" w14:textId="09356CA5" w:rsidR="002C4BD7" w:rsidRDefault="002C4BD7" w:rsidP="00724924">
      <w:pPr>
        <w:spacing w:after="0" w:line="240" w:lineRule="auto"/>
        <w:textAlignment w:val="baseline"/>
        <w:rPr>
          <w:rFonts w:ascii="Calibri" w:eastAsia="Times New Roman" w:hAnsi="Calibri" w:cs="Calibri"/>
          <w:lang w:eastAsia="en-GB"/>
        </w:rPr>
      </w:pPr>
    </w:p>
    <w:p w14:paraId="031FF4DF" w14:textId="77777777" w:rsidR="00CF30AC" w:rsidRDefault="00CF30AC">
      <w:pPr>
        <w:rPr>
          <w:b/>
          <w:bCs/>
        </w:rPr>
      </w:pPr>
      <w:r>
        <w:rPr>
          <w:b/>
          <w:bCs/>
        </w:rPr>
        <w:br w:type="page"/>
      </w:r>
    </w:p>
    <w:p w14:paraId="7489D96F" w14:textId="167434F2" w:rsidR="00FE7E70" w:rsidRPr="00FE7E70" w:rsidRDefault="00FE7E70" w:rsidP="008653D6">
      <w:pPr>
        <w:spacing w:after="0"/>
        <w:rPr>
          <w:b/>
          <w:bCs/>
        </w:rPr>
      </w:pPr>
      <w:r w:rsidRPr="00FE7E70">
        <w:rPr>
          <w:b/>
          <w:bCs/>
        </w:rPr>
        <w:lastRenderedPageBreak/>
        <w:t>PART C</w:t>
      </w:r>
      <w:r w:rsidR="00C66DD6">
        <w:rPr>
          <w:b/>
          <w:bCs/>
        </w:rPr>
        <w:t xml:space="preserve"> </w:t>
      </w:r>
      <w:r w:rsidR="009E0975">
        <w:rPr>
          <w:b/>
          <w:bCs/>
        </w:rPr>
        <w:t>-</w:t>
      </w:r>
      <w:r w:rsidR="00C66DD6">
        <w:rPr>
          <w:b/>
          <w:bCs/>
        </w:rPr>
        <w:t xml:space="preserve"> Inspection </w:t>
      </w:r>
      <w:r w:rsidR="009E0975">
        <w:rPr>
          <w:b/>
          <w:bCs/>
        </w:rPr>
        <w:t>Powers</w:t>
      </w:r>
    </w:p>
    <w:p w14:paraId="6B2D313E" w14:textId="77777777" w:rsidR="00BE33EA" w:rsidRDefault="00BE33EA" w:rsidP="00EB67DC">
      <w:pPr>
        <w:spacing w:after="0" w:line="240" w:lineRule="auto"/>
        <w:rPr>
          <w:rFonts w:eastAsia="Times New Roman" w:cstheme="minorHAnsi"/>
          <w:color w:val="0B0C0C"/>
          <w:lang w:eastAsia="en-GB"/>
        </w:rPr>
      </w:pPr>
    </w:p>
    <w:p w14:paraId="5A14D64A" w14:textId="32687850" w:rsidR="00FE7E70" w:rsidRDefault="0043660A" w:rsidP="00EB67DC">
      <w:pPr>
        <w:spacing w:after="0" w:line="240" w:lineRule="auto"/>
      </w:pPr>
      <w:r w:rsidRPr="008545E1">
        <w:rPr>
          <w:rFonts w:eastAsia="Times New Roman" w:cstheme="minorHAnsi"/>
          <w:color w:val="0B0C0C"/>
          <w:lang w:eastAsia="en-GB"/>
        </w:rPr>
        <w:t>The</w:t>
      </w:r>
      <w:r w:rsidR="00EF36FA" w:rsidRPr="008545E1">
        <w:rPr>
          <w:rFonts w:eastAsia="Times New Roman" w:cstheme="minorHAnsi"/>
          <w:color w:val="0B0C0C"/>
          <w:lang w:eastAsia="en-GB"/>
        </w:rPr>
        <w:t xml:space="preserve"> </w:t>
      </w:r>
      <w:r w:rsidR="00250516">
        <w:rPr>
          <w:rFonts w:eastAsia="Times New Roman" w:cstheme="minorHAnsi"/>
          <w:color w:val="0B0C0C"/>
          <w:lang w:eastAsia="en-GB"/>
        </w:rPr>
        <w:t xml:space="preserve">2013 PPC Regulations (as amended) </w:t>
      </w:r>
      <w:r w:rsidR="00515BDE">
        <w:rPr>
          <w:rFonts w:eastAsia="Times New Roman" w:cstheme="minorHAnsi"/>
          <w:color w:val="0B0C0C"/>
          <w:lang w:eastAsia="en-GB"/>
        </w:rPr>
        <w:t xml:space="preserve">contain powers </w:t>
      </w:r>
      <w:r w:rsidR="00FE7E70" w:rsidRPr="00DB7598">
        <w:t xml:space="preserve">for </w:t>
      </w:r>
      <w:r w:rsidR="00EF36FA" w:rsidRPr="00DB7598">
        <w:t xml:space="preserve">OPRED’s </w:t>
      </w:r>
      <w:r w:rsidR="00FE7E70" w:rsidRPr="00DB7598">
        <w:t xml:space="preserve">Inspectors to </w:t>
      </w:r>
      <w:r w:rsidR="00515BDE">
        <w:t xml:space="preserve">check / enforce compliance </w:t>
      </w:r>
      <w:r w:rsidR="00515BDE" w:rsidRPr="00EB28B3">
        <w:t xml:space="preserve">by </w:t>
      </w:r>
      <w:r w:rsidR="00C53D95" w:rsidRPr="00EB28B3">
        <w:t xml:space="preserve">operators of </w:t>
      </w:r>
      <w:r w:rsidR="00C7189B" w:rsidRPr="00EB28B3">
        <w:t>large</w:t>
      </w:r>
      <w:r w:rsidR="00BD46BC" w:rsidRPr="00EB28B3">
        <w:t xml:space="preserve"> com</w:t>
      </w:r>
      <w:r w:rsidR="004B4976" w:rsidRPr="00EB28B3">
        <w:t>bustion installations</w:t>
      </w:r>
      <w:r w:rsidR="00C7189B" w:rsidRPr="00EB28B3">
        <w:t xml:space="preserve"> </w:t>
      </w:r>
      <w:r w:rsidR="00FE5B6D" w:rsidRPr="00EB28B3">
        <w:t xml:space="preserve">and medium </w:t>
      </w:r>
      <w:r w:rsidR="00C7189B" w:rsidRPr="00EB28B3">
        <w:t xml:space="preserve">combustion installations </w:t>
      </w:r>
      <w:r w:rsidR="00515BDE">
        <w:t>with the requirements of the Regulations</w:t>
      </w:r>
      <w:r w:rsidR="001338E9" w:rsidRPr="00DB7598">
        <w:t>.</w:t>
      </w:r>
    </w:p>
    <w:p w14:paraId="6DFE9001" w14:textId="77777777" w:rsidR="007022C6" w:rsidRDefault="007022C6" w:rsidP="00EB67DC">
      <w:pPr>
        <w:spacing w:after="0" w:line="240" w:lineRule="auto"/>
      </w:pPr>
    </w:p>
    <w:p w14:paraId="3553D9AE" w14:textId="5268186C" w:rsidR="00DF211B" w:rsidRDefault="00DF211B" w:rsidP="00EB67DC">
      <w:pPr>
        <w:spacing w:after="0"/>
      </w:pPr>
      <w:r w:rsidRPr="00176D4F">
        <w:rPr>
          <w:b/>
          <w:bCs/>
        </w:rPr>
        <w:t>Question</w:t>
      </w:r>
      <w:r>
        <w:rPr>
          <w:b/>
          <w:bCs/>
        </w:rPr>
        <w:t xml:space="preserve"> </w:t>
      </w:r>
      <w:r w:rsidR="005733BD">
        <w:rPr>
          <w:b/>
          <w:bCs/>
        </w:rPr>
        <w:t>6</w:t>
      </w:r>
      <w:r w:rsidR="003D6408">
        <w:rPr>
          <w:b/>
          <w:bCs/>
        </w:rPr>
        <w:t xml:space="preserve"> </w:t>
      </w:r>
      <w:r w:rsidR="003D6408">
        <w:t xml:space="preserve"> </w:t>
      </w:r>
    </w:p>
    <w:p w14:paraId="4AB7D444" w14:textId="009CB148" w:rsidR="00BE731D" w:rsidRPr="001C34CE" w:rsidRDefault="00DF211B" w:rsidP="00DF211B">
      <w:pPr>
        <w:rPr>
          <w:b/>
          <w:bCs/>
        </w:rPr>
      </w:pPr>
      <w:r>
        <w:t xml:space="preserve">Regulation </w:t>
      </w:r>
      <w:r w:rsidR="00670CED">
        <w:t>25</w:t>
      </w:r>
      <w:r w:rsidR="0084162C">
        <w:t xml:space="preserve"> </w:t>
      </w:r>
      <w:r w:rsidR="002E2F2C">
        <w:t xml:space="preserve">of the 2013 PPC Regulations (as amended) </w:t>
      </w:r>
      <w:r>
        <w:t xml:space="preserve">details the powers of </w:t>
      </w:r>
      <w:r w:rsidR="00EC1162">
        <w:t>I</w:t>
      </w:r>
      <w:r>
        <w:t>nspectors appointed by the Secretary of State</w:t>
      </w:r>
      <w:r w:rsidR="00C27240">
        <w:t xml:space="preserve"> to</w:t>
      </w:r>
      <w:r w:rsidR="00BE731D" w:rsidRPr="001C34CE">
        <w:rPr>
          <w:b/>
          <w:bCs/>
        </w:rPr>
        <w:t>:</w:t>
      </w:r>
    </w:p>
    <w:p w14:paraId="417180D7" w14:textId="77777777" w:rsidR="00E741F6" w:rsidRPr="00F0448E" w:rsidRDefault="00DF211B" w:rsidP="00267DB8">
      <w:pPr>
        <w:pStyle w:val="ListParagraph"/>
        <w:numPr>
          <w:ilvl w:val="0"/>
          <w:numId w:val="1"/>
        </w:numPr>
        <w:spacing w:after="0" w:line="240" w:lineRule="auto"/>
        <w:textAlignment w:val="baseline"/>
        <w:rPr>
          <w:rFonts w:ascii="Calibri" w:eastAsia="Times New Roman" w:hAnsi="Calibri" w:cs="Calibri"/>
          <w:lang w:eastAsia="en-GB"/>
        </w:rPr>
      </w:pPr>
      <w:r w:rsidRPr="00F0448E">
        <w:rPr>
          <w:rFonts w:ascii="Calibri" w:eastAsia="Times New Roman" w:hAnsi="Calibri" w:cs="Calibri"/>
          <w:lang w:eastAsia="en-GB"/>
        </w:rPr>
        <w:t xml:space="preserve">monitor; </w:t>
      </w:r>
    </w:p>
    <w:p w14:paraId="2536EEC9" w14:textId="1D78E18C" w:rsidR="00BE731D" w:rsidRPr="00F0448E" w:rsidRDefault="00DF211B" w:rsidP="00267DB8">
      <w:pPr>
        <w:pStyle w:val="ListParagraph"/>
        <w:numPr>
          <w:ilvl w:val="0"/>
          <w:numId w:val="1"/>
        </w:numPr>
        <w:spacing w:after="0" w:line="240" w:lineRule="auto"/>
        <w:textAlignment w:val="baseline"/>
        <w:rPr>
          <w:rFonts w:ascii="Calibri" w:eastAsia="Times New Roman" w:hAnsi="Calibri" w:cs="Calibri"/>
          <w:lang w:eastAsia="en-GB"/>
        </w:rPr>
      </w:pPr>
      <w:r w:rsidRPr="00F0448E">
        <w:rPr>
          <w:rFonts w:ascii="Calibri" w:eastAsia="Times New Roman" w:hAnsi="Calibri" w:cs="Calibri"/>
          <w:lang w:eastAsia="en-GB"/>
        </w:rPr>
        <w:t xml:space="preserve">investigate and </w:t>
      </w:r>
    </w:p>
    <w:p w14:paraId="05F2B3D0" w14:textId="77777777" w:rsidR="00BE731D" w:rsidRPr="00F0448E" w:rsidRDefault="00DF211B" w:rsidP="00267DB8">
      <w:pPr>
        <w:pStyle w:val="ListParagraph"/>
        <w:numPr>
          <w:ilvl w:val="0"/>
          <w:numId w:val="1"/>
        </w:numPr>
        <w:spacing w:after="0" w:line="240" w:lineRule="auto"/>
        <w:textAlignment w:val="baseline"/>
        <w:rPr>
          <w:rFonts w:ascii="Calibri" w:eastAsia="Times New Roman" w:hAnsi="Calibri" w:cs="Calibri"/>
          <w:lang w:eastAsia="en-GB"/>
        </w:rPr>
      </w:pPr>
      <w:r w:rsidRPr="00F0448E">
        <w:rPr>
          <w:rFonts w:ascii="Calibri" w:eastAsia="Times New Roman" w:hAnsi="Calibri" w:cs="Calibri"/>
          <w:lang w:eastAsia="en-GB"/>
        </w:rPr>
        <w:t xml:space="preserve">enforce </w:t>
      </w:r>
    </w:p>
    <w:p w14:paraId="645EF974" w14:textId="77777777" w:rsidR="00C72326" w:rsidRDefault="00C72326" w:rsidP="00C72326">
      <w:pPr>
        <w:spacing w:after="0" w:line="240" w:lineRule="auto"/>
      </w:pPr>
    </w:p>
    <w:p w14:paraId="047C9510" w14:textId="0180C5BB" w:rsidR="00250516" w:rsidRPr="00EB28B3" w:rsidRDefault="00DF211B" w:rsidP="00DF211B">
      <w:r>
        <w:t xml:space="preserve">the legislative requirements relating to </w:t>
      </w:r>
      <w:r w:rsidR="00EE4758">
        <w:t xml:space="preserve">atmospheric emissions of </w:t>
      </w:r>
      <w:r w:rsidR="0018309B">
        <w:t xml:space="preserve">specific pollutants </w:t>
      </w:r>
      <w:r w:rsidR="00EE4758">
        <w:t xml:space="preserve">from </w:t>
      </w:r>
      <w:r w:rsidR="00EE1221">
        <w:t xml:space="preserve">combustion plants on </w:t>
      </w:r>
      <w:r w:rsidR="0022246A" w:rsidRPr="00EB28B3">
        <w:t xml:space="preserve">large </w:t>
      </w:r>
      <w:r w:rsidR="004B4976" w:rsidRPr="00EB28B3">
        <w:t xml:space="preserve">combustion installations </w:t>
      </w:r>
      <w:r w:rsidR="0022246A" w:rsidRPr="00EB28B3">
        <w:t>and medium combustion installations</w:t>
      </w:r>
      <w:r w:rsidRPr="00EB28B3">
        <w:t>.</w:t>
      </w:r>
      <w:r w:rsidR="00515BDE" w:rsidRPr="00EB28B3">
        <w:t xml:space="preserve">  </w:t>
      </w:r>
      <w:r w:rsidRPr="00EB28B3">
        <w:t xml:space="preserve"> </w:t>
      </w:r>
    </w:p>
    <w:p w14:paraId="12F9072F" w14:textId="4B8D6FF4" w:rsidR="00DF211B" w:rsidRDefault="005A46FD" w:rsidP="00DF211B">
      <w:r w:rsidRPr="00EB28B3">
        <w:rPr>
          <w:b/>
          <w:bCs/>
        </w:rPr>
        <w:t>Statement:</w:t>
      </w:r>
      <w:r w:rsidRPr="00EB28B3">
        <w:t xml:space="preserve"> </w:t>
      </w:r>
      <w:r w:rsidR="00BE731D" w:rsidRPr="00EB28B3">
        <w:t>T</w:t>
      </w:r>
      <w:r w:rsidR="00DF211B" w:rsidRPr="00EB28B3">
        <w:t xml:space="preserve">he powers </w:t>
      </w:r>
      <w:r w:rsidR="008165AC" w:rsidRPr="00EB28B3">
        <w:t xml:space="preserve">in this regulation </w:t>
      </w:r>
      <w:r w:rsidR="00D371D8" w:rsidRPr="00EB28B3">
        <w:t xml:space="preserve">are clear and </w:t>
      </w:r>
      <w:r w:rsidR="00DF211B" w:rsidRPr="00EB28B3">
        <w:t xml:space="preserve">remain </w:t>
      </w:r>
      <w:r w:rsidR="000A6906" w:rsidRPr="00EB28B3">
        <w:t>appropriate</w:t>
      </w:r>
      <w:r w:rsidR="00A97B57" w:rsidRPr="00EB28B3">
        <w:t xml:space="preserve"> </w:t>
      </w:r>
      <w:r w:rsidR="00DF211B" w:rsidRPr="00EB28B3">
        <w:t xml:space="preserve">for </w:t>
      </w:r>
      <w:r w:rsidR="008165AC" w:rsidRPr="00EB28B3">
        <w:t xml:space="preserve">the purpose of </w:t>
      </w:r>
      <w:r w:rsidR="00D057FB" w:rsidRPr="00EB28B3">
        <w:t>enforcing</w:t>
      </w:r>
      <w:r w:rsidR="00514851" w:rsidRPr="00EB28B3">
        <w:t xml:space="preserve"> </w:t>
      </w:r>
      <w:r w:rsidR="00EE1221" w:rsidRPr="00EB28B3">
        <w:t xml:space="preserve">the </w:t>
      </w:r>
      <w:r w:rsidR="00AD7602" w:rsidRPr="00EB28B3">
        <w:t xml:space="preserve">2013 </w:t>
      </w:r>
      <w:r w:rsidR="00F13158" w:rsidRPr="00EB28B3">
        <w:t xml:space="preserve">PPC </w:t>
      </w:r>
      <w:r w:rsidR="00AD7602" w:rsidRPr="00EB28B3">
        <w:t xml:space="preserve">Regulations </w:t>
      </w:r>
      <w:r w:rsidR="00656C83" w:rsidRPr="00EB28B3">
        <w:t>(as amended)</w:t>
      </w:r>
      <w:r w:rsidR="00F013E1" w:rsidRPr="00EB28B3">
        <w:t>.</w:t>
      </w:r>
    </w:p>
    <w:p w14:paraId="3C198868" w14:textId="3A92DB84" w:rsidR="005733BD" w:rsidRDefault="005733BD" w:rsidP="00DF211B">
      <w:r w:rsidRPr="00D64B0F">
        <w:rPr>
          <w:rFonts w:ascii="Calibri" w:eastAsia="Times New Roman" w:hAnsi="Calibri" w:cs="Calibri"/>
          <w:lang w:eastAsia="en-GB"/>
        </w:rPr>
        <w:t>Please state to what extent you agree or disagree with the above statement.</w:t>
      </w:r>
    </w:p>
    <w:p w14:paraId="5308305C" w14:textId="21D46FD0" w:rsidR="009B1961" w:rsidRPr="00375D7F" w:rsidRDefault="009B1961" w:rsidP="009B1961">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Strongly 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875916753" w:edGrp="everyone"/>
      <w:sdt>
        <w:sdtPr>
          <w:rPr>
            <w:rFonts w:ascii="Segoe UI Symbol" w:eastAsia="MS Gothic" w:hAnsi="Segoe UI Symbol" w:cs="Segoe UI Symbol"/>
            <w:lang w:eastAsia="en-GB"/>
          </w:rPr>
          <w:id w:val="-1796588551"/>
          <w14:checkbox>
            <w14:checked w14:val="0"/>
            <w14:checkedState w14:val="2612" w14:font="MS Gothic"/>
            <w14:uncheckedState w14:val="2610" w14:font="MS Gothic"/>
          </w14:checkbox>
        </w:sdtPr>
        <w:sdtEndPr/>
        <w:sdtContent>
          <w:r w:rsidR="00A71C88">
            <w:rPr>
              <w:rFonts w:ascii="MS Gothic" w:eastAsia="MS Gothic" w:hAnsi="MS Gothic" w:cs="Segoe UI Symbol" w:hint="eastAsia"/>
              <w:lang w:eastAsia="en-GB"/>
            </w:rPr>
            <w:t>☐</w:t>
          </w:r>
        </w:sdtContent>
      </w:sdt>
      <w:permEnd w:id="875916753"/>
    </w:p>
    <w:p w14:paraId="7C3420AB" w14:textId="77777777" w:rsidR="009B1961" w:rsidRPr="00375D7F" w:rsidRDefault="009B1961" w:rsidP="009B1961">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093156125" w:edGrp="everyone"/>
      <w:sdt>
        <w:sdtPr>
          <w:rPr>
            <w:rFonts w:ascii="Segoe UI Symbol" w:eastAsia="MS Gothic" w:hAnsi="Segoe UI Symbol" w:cs="Segoe UI Symbol"/>
            <w:lang w:eastAsia="en-GB"/>
          </w:rPr>
          <w:id w:val="576017927"/>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093156125"/>
    </w:p>
    <w:p w14:paraId="76D64BDC" w14:textId="0498BEE1" w:rsidR="009B1961" w:rsidRPr="00375D7F" w:rsidRDefault="009B1961" w:rsidP="009B1961">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Neither Agree </w:t>
      </w:r>
      <w:r w:rsidR="00C457D3">
        <w:rPr>
          <w:rFonts w:eastAsia="Times New Roman" w:cstheme="minorHAnsi"/>
          <w:lang w:eastAsia="en-GB"/>
        </w:rPr>
        <w:t>n</w:t>
      </w:r>
      <w:r w:rsidRPr="00375D7F">
        <w:rPr>
          <w:rFonts w:eastAsia="Times New Roman" w:cstheme="minorHAnsi"/>
          <w:lang w:eastAsia="en-GB"/>
        </w:rPr>
        <w:t>or Disagree</w:t>
      </w:r>
      <w:r w:rsidRPr="00375D7F">
        <w:rPr>
          <w:rFonts w:eastAsia="Times New Roman" w:cstheme="minorHAnsi"/>
          <w:lang w:eastAsia="en-GB"/>
        </w:rPr>
        <w:tab/>
      </w:r>
      <w:permStart w:id="1334469757" w:edGrp="everyone"/>
      <w:sdt>
        <w:sdtPr>
          <w:rPr>
            <w:rFonts w:ascii="Segoe UI Symbol" w:eastAsia="MS Gothic" w:hAnsi="Segoe UI Symbol" w:cs="Segoe UI Symbol"/>
            <w:lang w:eastAsia="en-GB"/>
          </w:rPr>
          <w:id w:val="-1357736010"/>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334469757"/>
      <w:r w:rsidRPr="00375D7F">
        <w:rPr>
          <w:rFonts w:eastAsia="Times New Roman" w:cstheme="minorHAnsi"/>
          <w:lang w:eastAsia="en-GB"/>
        </w:rPr>
        <w:t xml:space="preserve"> </w:t>
      </w:r>
    </w:p>
    <w:p w14:paraId="16292DFC" w14:textId="77777777" w:rsidR="009B1961" w:rsidRPr="00375D7F" w:rsidRDefault="009B1961" w:rsidP="009B1961">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Disagree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671815164" w:edGrp="everyone"/>
      <w:sdt>
        <w:sdtPr>
          <w:rPr>
            <w:rFonts w:ascii="Segoe UI Symbol" w:eastAsia="MS Gothic" w:hAnsi="Segoe UI Symbol" w:cs="Segoe UI Symbol"/>
            <w:lang w:eastAsia="en-GB"/>
          </w:rPr>
          <w:id w:val="1951360783"/>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671815164"/>
    </w:p>
    <w:p w14:paraId="44D5E826" w14:textId="77777777" w:rsidR="009B1961" w:rsidRPr="00375D7F" w:rsidRDefault="009B1961" w:rsidP="009B1961">
      <w:pPr>
        <w:pStyle w:val="ListParagraph"/>
        <w:spacing w:after="0" w:line="240" w:lineRule="auto"/>
        <w:textAlignment w:val="baseline"/>
        <w:rPr>
          <w:rFonts w:eastAsia="Times New Roman" w:cstheme="minorHAnsi"/>
          <w:sz w:val="18"/>
          <w:szCs w:val="18"/>
          <w:lang w:eastAsia="en-GB"/>
        </w:rPr>
      </w:pPr>
      <w:r w:rsidRPr="00375D7F">
        <w:rPr>
          <w:rFonts w:eastAsia="Times New Roman" w:cstheme="minorHAnsi"/>
          <w:lang w:eastAsia="en-GB"/>
        </w:rPr>
        <w:t>Strongly Disagree </w:t>
      </w:r>
      <w:r w:rsidRPr="00375D7F">
        <w:rPr>
          <w:rFonts w:eastAsia="Times New Roman" w:cstheme="minorHAnsi"/>
          <w:lang w:eastAsia="en-GB"/>
        </w:rPr>
        <w:tab/>
      </w:r>
      <w:r w:rsidRPr="00375D7F">
        <w:rPr>
          <w:rFonts w:eastAsia="Times New Roman" w:cstheme="minorHAnsi"/>
          <w:lang w:eastAsia="en-GB"/>
        </w:rPr>
        <w:tab/>
      </w:r>
      <w:permStart w:id="134180407" w:edGrp="everyone"/>
      <w:sdt>
        <w:sdtPr>
          <w:rPr>
            <w:rFonts w:ascii="Segoe UI Symbol" w:eastAsia="MS Gothic" w:hAnsi="Segoe UI Symbol" w:cs="Segoe UI Symbol"/>
            <w:lang w:eastAsia="en-GB"/>
          </w:rPr>
          <w:id w:val="146485554"/>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34180407"/>
    </w:p>
    <w:p w14:paraId="5D37DE35" w14:textId="77777777" w:rsidR="009B1961" w:rsidRDefault="009B1961" w:rsidP="009B1961">
      <w:pPr>
        <w:spacing w:after="0" w:line="240" w:lineRule="auto"/>
        <w:textAlignment w:val="baseline"/>
        <w:rPr>
          <w:rFonts w:ascii="Calibri" w:eastAsia="Times New Roman" w:hAnsi="Calibri" w:cs="Calibri"/>
          <w:lang w:eastAsia="en-GB"/>
        </w:rPr>
      </w:pPr>
    </w:p>
    <w:p w14:paraId="43548061" w14:textId="050EFF94" w:rsidR="009B1961" w:rsidRDefault="00707778" w:rsidP="009B1961">
      <w:pPr>
        <w:spacing w:after="0" w:line="240" w:lineRule="auto"/>
        <w:textAlignment w:val="baseline"/>
        <w:rPr>
          <w:rFonts w:ascii="Calibri" w:eastAsia="Times New Roman" w:hAnsi="Calibri" w:cs="Calibri"/>
          <w:lang w:eastAsia="en-GB"/>
        </w:rPr>
      </w:pPr>
      <w:r>
        <w:rPr>
          <w:noProof/>
        </w:rPr>
        <mc:AlternateContent>
          <mc:Choice Requires="wps">
            <w:drawing>
              <wp:anchor distT="45720" distB="45720" distL="114300" distR="114300" simplePos="0" relativeHeight="251833399" behindDoc="0" locked="0" layoutInCell="1" allowOverlap="1" wp14:anchorId="54814857" wp14:editId="44A01395">
                <wp:simplePos x="0" y="0"/>
                <wp:positionH relativeFrom="column">
                  <wp:posOffset>0</wp:posOffset>
                </wp:positionH>
                <wp:positionV relativeFrom="paragraph">
                  <wp:posOffset>286690</wp:posOffset>
                </wp:positionV>
                <wp:extent cx="5801995" cy="1404620"/>
                <wp:effectExtent l="0" t="0" r="27305" b="20320"/>
                <wp:wrapSquare wrapText="bothSides"/>
                <wp:docPr id="606559766" name="Text Box 606559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247CF324" w14:textId="3D0282E8" w:rsidR="00707778" w:rsidRDefault="00707778" w:rsidP="00707778">
                            <w:permStart w:id="1519741267" w:edGrp="everyone"/>
                            <w:permEnd w:id="151974126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814857" id="Text Box 606559766" o:spid="_x0000_s1034" type="#_x0000_t202" style="position:absolute;margin-left:0;margin-top:22.55pt;width:456.85pt;height:110.6pt;z-index:25183339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8PfFQIAACc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JBAfiFxraA5EFuHYufTTaNEB/uRsoK6tuP+xE6g4Mx8tVWdRzGaxzZMxm78llAwv&#10;PfWlR1hJUhUPnB2X65C+RuLmbqmKG534PkdyCpm6MWE//ZzY7pd2OvX8v1e/AAAA//8DAFBLAwQU&#10;AAYACAAAACEAnqJ5KNwAAAAHAQAADwAAAGRycy9kb3ducmV2LnhtbEyPwU7DMBBE70j8g7VIXCrq&#10;pCEBQjYVVOqJU0O5u/GSRMTrYLtt+veYExxHM5p5U61nM4oTOT9YRkiXCQji1uqBO4T9+/buEYQP&#10;irUaLRPChTys6+urSpXannlHpyZ0IpawLxVCH8JUSunbnozySzsRR+/TOqNClK6T2qlzLDejXCVJ&#10;IY0aOC70aqJNT+1XczQIxXeTLd4+9IJ3l+2ra02uN/sc8fZmfnkGEWgOf2H4xY/oUEemgz2y9mJE&#10;iEcCwn2egojuU5o9gDggrIoiA1lX8j9//QMAAP//AwBQSwECLQAUAAYACAAAACEAtoM4kv4AAADh&#10;AQAAEwAAAAAAAAAAAAAAAAAAAAAAW0NvbnRlbnRfVHlwZXNdLnhtbFBLAQItABQABgAIAAAAIQA4&#10;/SH/1gAAAJQBAAALAAAAAAAAAAAAAAAAAC8BAABfcmVscy8ucmVsc1BLAQItABQABgAIAAAAIQAk&#10;Z8PfFQIAACcEAAAOAAAAAAAAAAAAAAAAAC4CAABkcnMvZTJvRG9jLnhtbFBLAQItABQABgAIAAAA&#10;IQCeonko3AAAAAcBAAAPAAAAAAAAAAAAAAAAAG8EAABkcnMvZG93bnJldi54bWxQSwUGAAAAAAQA&#10;BADzAAAAeAUAAAAA&#10;">
                <v:textbox style="mso-fit-shape-to-text:t">
                  <w:txbxContent>
                    <w:p w14:paraId="247CF324" w14:textId="3D0282E8" w:rsidR="00707778" w:rsidRDefault="00707778" w:rsidP="00707778">
                      <w:permStart w:id="1519741267" w:edGrp="everyone"/>
                      <w:permEnd w:id="1519741267"/>
                    </w:p>
                  </w:txbxContent>
                </v:textbox>
                <w10:wrap type="square"/>
              </v:shape>
            </w:pict>
          </mc:Fallback>
        </mc:AlternateContent>
      </w:r>
      <w:r w:rsidR="00DD5997" w:rsidRPr="00EB28B3">
        <w:rPr>
          <w:rFonts w:ascii="Calibri" w:eastAsia="Times New Roman" w:hAnsi="Calibri" w:cs="Calibri"/>
          <w:lang w:eastAsia="en-GB"/>
        </w:rPr>
        <w:t>P</w:t>
      </w:r>
      <w:r w:rsidR="009B1961" w:rsidRPr="00EB28B3">
        <w:rPr>
          <w:rFonts w:ascii="Calibri" w:eastAsia="Times New Roman" w:hAnsi="Calibri" w:cs="Calibri"/>
          <w:lang w:eastAsia="en-GB"/>
        </w:rPr>
        <w:t>lease provide supporting comments.</w:t>
      </w:r>
    </w:p>
    <w:p w14:paraId="264A91E9" w14:textId="43EB0F76" w:rsidR="002C4BD7" w:rsidRDefault="002C4BD7" w:rsidP="009B1961">
      <w:pPr>
        <w:spacing w:after="0" w:line="240" w:lineRule="auto"/>
        <w:textAlignment w:val="baseline"/>
        <w:rPr>
          <w:rFonts w:ascii="Calibri" w:eastAsia="Times New Roman" w:hAnsi="Calibri" w:cs="Calibri"/>
          <w:lang w:eastAsia="en-GB"/>
        </w:rPr>
      </w:pPr>
    </w:p>
    <w:p w14:paraId="1257A642" w14:textId="59260376" w:rsidR="002C4BD7" w:rsidRDefault="002C4BD7" w:rsidP="009B1961">
      <w:pPr>
        <w:spacing w:after="0" w:line="240" w:lineRule="auto"/>
        <w:textAlignment w:val="baseline"/>
        <w:rPr>
          <w:rFonts w:ascii="Calibri" w:eastAsia="Times New Roman" w:hAnsi="Calibri" w:cs="Calibri"/>
          <w:lang w:eastAsia="en-GB"/>
        </w:rPr>
      </w:pPr>
    </w:p>
    <w:p w14:paraId="3DA90984" w14:textId="4C982D4F" w:rsidR="008827E4" w:rsidRDefault="008827E4">
      <w:pPr>
        <w:rPr>
          <w:b/>
          <w:bCs/>
        </w:rPr>
      </w:pPr>
      <w:r>
        <w:rPr>
          <w:b/>
          <w:bCs/>
        </w:rPr>
        <w:br w:type="page"/>
      </w:r>
    </w:p>
    <w:p w14:paraId="740DC1A4" w14:textId="144F34CB" w:rsidR="00500C36" w:rsidRDefault="00942500" w:rsidP="00321DEF">
      <w:pPr>
        <w:spacing w:after="0" w:line="240" w:lineRule="auto"/>
        <w:rPr>
          <w:b/>
          <w:bCs/>
        </w:rPr>
      </w:pPr>
      <w:r w:rsidRPr="001D5FA5">
        <w:rPr>
          <w:b/>
          <w:bCs/>
        </w:rPr>
        <w:lastRenderedPageBreak/>
        <w:t xml:space="preserve">PART </w:t>
      </w:r>
      <w:r w:rsidR="001C595A" w:rsidRPr="001D5FA5">
        <w:rPr>
          <w:b/>
          <w:bCs/>
        </w:rPr>
        <w:t>D</w:t>
      </w:r>
      <w:r w:rsidR="001C595A">
        <w:rPr>
          <w:b/>
          <w:bCs/>
        </w:rPr>
        <w:t xml:space="preserve"> </w:t>
      </w:r>
      <w:r w:rsidR="00AB77C4">
        <w:rPr>
          <w:b/>
          <w:bCs/>
        </w:rPr>
        <w:t>-</w:t>
      </w:r>
      <w:r>
        <w:rPr>
          <w:b/>
          <w:bCs/>
        </w:rPr>
        <w:t xml:space="preserve"> </w:t>
      </w:r>
      <w:r w:rsidR="00500C36" w:rsidRPr="00500C36">
        <w:rPr>
          <w:b/>
          <w:bCs/>
        </w:rPr>
        <w:t>I</w:t>
      </w:r>
      <w:r w:rsidR="001A0C9B">
        <w:rPr>
          <w:b/>
          <w:bCs/>
        </w:rPr>
        <w:t xml:space="preserve">mpact </w:t>
      </w:r>
      <w:r w:rsidR="00500C36" w:rsidRPr="00500C36">
        <w:rPr>
          <w:b/>
          <w:bCs/>
        </w:rPr>
        <w:t>A</w:t>
      </w:r>
      <w:r w:rsidR="001A0C9B">
        <w:rPr>
          <w:b/>
          <w:bCs/>
        </w:rPr>
        <w:t>ssessment</w:t>
      </w:r>
      <w:r w:rsidR="00500C36" w:rsidRPr="00500C36">
        <w:rPr>
          <w:b/>
          <w:bCs/>
        </w:rPr>
        <w:t xml:space="preserve"> Questions </w:t>
      </w:r>
      <w:r w:rsidR="00AB77C4">
        <w:rPr>
          <w:b/>
          <w:bCs/>
        </w:rPr>
        <w:t>-</w:t>
      </w:r>
      <w:r w:rsidR="00500C36" w:rsidRPr="00500C36">
        <w:rPr>
          <w:b/>
          <w:bCs/>
        </w:rPr>
        <w:t xml:space="preserve"> Costs</w:t>
      </w:r>
    </w:p>
    <w:p w14:paraId="2D78CF1F" w14:textId="77777777" w:rsidR="007022C6" w:rsidRDefault="007022C6" w:rsidP="00321DEF">
      <w:pPr>
        <w:spacing w:after="0" w:line="240" w:lineRule="auto"/>
        <w:textAlignment w:val="baseline"/>
        <w:rPr>
          <w:rFonts w:ascii="Calibri" w:eastAsia="Times New Roman" w:hAnsi="Calibri" w:cs="Calibri"/>
          <w:lang w:eastAsia="en-GB"/>
        </w:rPr>
      </w:pPr>
    </w:p>
    <w:p w14:paraId="63AD5797" w14:textId="6A6021AF" w:rsidR="009D34E3" w:rsidRDefault="0065421E" w:rsidP="00321DEF">
      <w:pPr>
        <w:spacing w:after="0" w:line="240" w:lineRule="auto"/>
        <w:textAlignment w:val="baseline"/>
        <w:rPr>
          <w:rFonts w:ascii="Calibri" w:eastAsia="Times New Roman" w:hAnsi="Calibri" w:cs="Calibri"/>
          <w:lang w:eastAsia="en-GB"/>
        </w:rPr>
      </w:pPr>
      <w:r w:rsidRPr="0089651C">
        <w:rPr>
          <w:rFonts w:ascii="Calibri" w:eastAsia="Times New Roman" w:hAnsi="Calibri" w:cs="Calibri"/>
          <w:lang w:eastAsia="en-GB"/>
        </w:rPr>
        <w:t xml:space="preserve">No Impact Assessment (IA) was required for the </w:t>
      </w:r>
      <w:r>
        <w:rPr>
          <w:rFonts w:ascii="Calibri" w:eastAsia="Times New Roman" w:hAnsi="Calibri" w:cs="Calibri"/>
          <w:lang w:eastAsia="en-GB"/>
        </w:rPr>
        <w:t xml:space="preserve">initial 2013 PPC Regulations </w:t>
      </w:r>
      <w:r w:rsidR="00F13158">
        <w:rPr>
          <w:rFonts w:ascii="Calibri" w:eastAsia="Times New Roman" w:hAnsi="Calibri" w:cs="Calibri"/>
          <w:lang w:eastAsia="en-GB"/>
        </w:rPr>
        <w:t>for the reasons</w:t>
      </w:r>
      <w:r w:rsidRPr="0089651C">
        <w:rPr>
          <w:rFonts w:ascii="Calibri" w:eastAsia="Times New Roman" w:hAnsi="Calibri" w:cs="Calibri"/>
          <w:lang w:eastAsia="en-GB"/>
        </w:rPr>
        <w:t xml:space="preserve"> explained in the Explanatory Memorandum</w:t>
      </w:r>
      <w:r w:rsidR="00CC638C">
        <w:rPr>
          <w:rFonts w:ascii="Calibri" w:eastAsia="Times New Roman" w:hAnsi="Calibri" w:cs="Calibri"/>
          <w:lang w:eastAsia="en-GB"/>
        </w:rPr>
        <w:t xml:space="preserve"> to the </w:t>
      </w:r>
      <w:r w:rsidR="712744CC" w:rsidRPr="00EB28B3">
        <w:rPr>
          <w:rFonts w:ascii="Calibri" w:eastAsia="Times New Roman" w:hAnsi="Calibri" w:cs="Calibri"/>
          <w:lang w:eastAsia="en-GB"/>
        </w:rPr>
        <w:t>Regulation</w:t>
      </w:r>
      <w:r w:rsidR="3A05232F" w:rsidRPr="00EB28B3">
        <w:rPr>
          <w:rFonts w:ascii="Calibri" w:eastAsia="Times New Roman" w:hAnsi="Calibri" w:cs="Calibri"/>
          <w:lang w:eastAsia="en-GB"/>
        </w:rPr>
        <w:t>s</w:t>
      </w:r>
      <w:r w:rsidR="00006B31" w:rsidRPr="00EB28B3">
        <w:rPr>
          <w:rFonts w:ascii="Calibri" w:eastAsia="Times New Roman" w:hAnsi="Calibri" w:cs="Calibri"/>
          <w:lang w:eastAsia="en-GB"/>
        </w:rPr>
        <w:t>.</w:t>
      </w:r>
      <w:r w:rsidRPr="00EB28B3">
        <w:rPr>
          <w:rFonts w:ascii="Calibri" w:eastAsia="Times New Roman" w:hAnsi="Calibri" w:cs="Calibri"/>
          <w:lang w:eastAsia="en-GB"/>
        </w:rPr>
        <w:t xml:space="preserve"> However, an IA was prepared for the Offshore Combustion Installations (Pollution Prevention and Control) (Amendment) Regulations 2018</w:t>
      </w:r>
      <w:r w:rsidR="290AFEC1" w:rsidRPr="00EB28B3">
        <w:rPr>
          <w:rFonts w:ascii="Calibri" w:eastAsia="Times New Roman" w:hAnsi="Calibri" w:cs="Calibri"/>
          <w:lang w:eastAsia="en-GB"/>
        </w:rPr>
        <w:t>,</w:t>
      </w:r>
      <w:r w:rsidRPr="00EB28B3">
        <w:rPr>
          <w:rFonts w:ascii="Calibri" w:eastAsia="Times New Roman" w:hAnsi="Calibri" w:cs="Calibri"/>
          <w:lang w:eastAsia="en-GB"/>
        </w:rPr>
        <w:t xml:space="preserve"> which estimated the costs to the offshore hydrocarbons </w:t>
      </w:r>
      <w:r w:rsidR="00560107" w:rsidRPr="00EB28B3">
        <w:rPr>
          <w:rFonts w:ascii="Calibri" w:eastAsia="Times New Roman" w:hAnsi="Calibri" w:cs="Calibri"/>
          <w:lang w:eastAsia="en-GB"/>
        </w:rPr>
        <w:t>sector</w:t>
      </w:r>
      <w:r w:rsidRPr="00EB28B3">
        <w:rPr>
          <w:rFonts w:ascii="Calibri" w:eastAsia="Times New Roman" w:hAnsi="Calibri" w:cs="Calibri"/>
          <w:lang w:eastAsia="en-GB"/>
        </w:rPr>
        <w:t xml:space="preserve"> associated with the permitting</w:t>
      </w:r>
      <w:r w:rsidR="00D026C4" w:rsidRPr="00EB28B3">
        <w:rPr>
          <w:rFonts w:ascii="Calibri" w:eastAsia="Times New Roman" w:hAnsi="Calibri" w:cs="Calibri"/>
          <w:lang w:eastAsia="en-GB"/>
        </w:rPr>
        <w:t>,</w:t>
      </w:r>
      <w:r w:rsidRPr="00EB28B3">
        <w:rPr>
          <w:rFonts w:ascii="Calibri" w:eastAsia="Times New Roman" w:hAnsi="Calibri" w:cs="Calibri"/>
          <w:lang w:eastAsia="en-GB"/>
        </w:rPr>
        <w:t xml:space="preserve"> under the 2013 PPC Regulations (as amended)</w:t>
      </w:r>
      <w:r w:rsidR="00D026C4" w:rsidRPr="00EB28B3">
        <w:rPr>
          <w:rFonts w:ascii="Calibri" w:eastAsia="Times New Roman" w:hAnsi="Calibri" w:cs="Calibri"/>
          <w:lang w:eastAsia="en-GB"/>
        </w:rPr>
        <w:t>,</w:t>
      </w:r>
      <w:r w:rsidRPr="00EB28B3">
        <w:rPr>
          <w:rFonts w:ascii="Calibri" w:eastAsia="Times New Roman" w:hAnsi="Calibri" w:cs="Calibri"/>
          <w:lang w:eastAsia="en-GB"/>
        </w:rPr>
        <w:t xml:space="preserve"> of combustion plants on </w:t>
      </w:r>
      <w:r w:rsidR="00F2765F" w:rsidRPr="00EB28B3">
        <w:t>large combustion installations and medium combustion installations</w:t>
      </w:r>
      <w:r w:rsidRPr="00EB28B3">
        <w:rPr>
          <w:rFonts w:ascii="Calibri" w:eastAsia="Times New Roman" w:hAnsi="Calibri" w:cs="Calibri"/>
          <w:lang w:eastAsia="en-GB"/>
        </w:rPr>
        <w:t xml:space="preserve"> </w:t>
      </w:r>
      <w:r w:rsidR="000E2130" w:rsidRPr="00EB28B3">
        <w:rPr>
          <w:rFonts w:ascii="Calibri" w:eastAsia="Times New Roman" w:hAnsi="Calibri" w:cs="Calibri"/>
          <w:lang w:eastAsia="en-GB"/>
        </w:rPr>
        <w:t xml:space="preserve">covered by the </w:t>
      </w:r>
      <w:r w:rsidR="00D85567" w:rsidRPr="00EB28B3">
        <w:rPr>
          <w:rFonts w:ascii="Calibri" w:eastAsia="Times New Roman" w:hAnsi="Calibri" w:cs="Calibri"/>
          <w:lang w:eastAsia="en-GB"/>
        </w:rPr>
        <w:t xml:space="preserve">transposition </w:t>
      </w:r>
      <w:r w:rsidR="001E25E6" w:rsidRPr="00EB28B3">
        <w:rPr>
          <w:rFonts w:ascii="Calibri" w:eastAsia="Times New Roman" w:hAnsi="Calibri" w:cs="Calibri"/>
          <w:lang w:eastAsia="en-GB"/>
        </w:rPr>
        <w:t xml:space="preserve">in the </w:t>
      </w:r>
      <w:r w:rsidR="000C5F05" w:rsidRPr="00EB28B3">
        <w:rPr>
          <w:rFonts w:ascii="Calibri" w:eastAsia="Times New Roman" w:hAnsi="Calibri" w:cs="Calibri"/>
          <w:lang w:eastAsia="en-GB"/>
        </w:rPr>
        <w:t>R</w:t>
      </w:r>
      <w:r w:rsidR="001E25E6" w:rsidRPr="00EB28B3">
        <w:rPr>
          <w:rFonts w:ascii="Calibri" w:eastAsia="Times New Roman" w:hAnsi="Calibri" w:cs="Calibri"/>
          <w:lang w:eastAsia="en-GB"/>
        </w:rPr>
        <w:t xml:space="preserve">egulations of the </w:t>
      </w:r>
      <w:r w:rsidR="000E2130" w:rsidRPr="00EB28B3">
        <w:rPr>
          <w:rFonts w:ascii="Calibri" w:eastAsia="Times New Roman" w:hAnsi="Calibri" w:cs="Calibri"/>
          <w:lang w:eastAsia="en-GB"/>
        </w:rPr>
        <w:t>requirements</w:t>
      </w:r>
      <w:r w:rsidR="00F13158" w:rsidRPr="00EB28B3">
        <w:rPr>
          <w:rFonts w:ascii="Calibri" w:eastAsia="Times New Roman" w:hAnsi="Calibri" w:cs="Calibri"/>
          <w:lang w:eastAsia="en-GB"/>
        </w:rPr>
        <w:t xml:space="preserve"> of</w:t>
      </w:r>
      <w:r w:rsidRPr="00EB28B3">
        <w:rPr>
          <w:rFonts w:ascii="Calibri" w:eastAsia="Times New Roman" w:hAnsi="Calibri" w:cs="Calibri"/>
          <w:lang w:eastAsia="en-GB"/>
        </w:rPr>
        <w:t xml:space="preserve"> Chapter III of the IED and the MCPD.</w:t>
      </w:r>
      <w:r w:rsidR="007041DD">
        <w:rPr>
          <w:rFonts w:ascii="Calibri" w:eastAsia="Times New Roman" w:hAnsi="Calibri" w:cs="Calibri"/>
          <w:lang w:eastAsia="en-GB"/>
        </w:rPr>
        <w:t xml:space="preserve"> </w:t>
      </w:r>
    </w:p>
    <w:p w14:paraId="6515AA4F" w14:textId="77777777" w:rsidR="009D34E3" w:rsidRDefault="009D34E3" w:rsidP="00321DEF">
      <w:pPr>
        <w:spacing w:after="0" w:line="240" w:lineRule="auto"/>
        <w:textAlignment w:val="baseline"/>
        <w:rPr>
          <w:rFonts w:ascii="Calibri" w:eastAsia="Times New Roman" w:hAnsi="Calibri" w:cs="Calibri"/>
          <w:lang w:eastAsia="en-GB"/>
        </w:rPr>
      </w:pPr>
    </w:p>
    <w:p w14:paraId="210A3990" w14:textId="07602EDD" w:rsidR="009D34E3" w:rsidRPr="00EB28B3" w:rsidRDefault="00376C35" w:rsidP="00321DEF">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The following questions ask about the </w:t>
      </w:r>
      <w:r w:rsidR="00EA422C">
        <w:rPr>
          <w:rFonts w:ascii="Calibri" w:eastAsia="Times New Roman" w:hAnsi="Calibri" w:cs="Calibri"/>
          <w:lang w:eastAsia="en-GB"/>
        </w:rPr>
        <w:t xml:space="preserve">typical </w:t>
      </w:r>
      <w:r>
        <w:rPr>
          <w:rFonts w:ascii="Calibri" w:eastAsia="Times New Roman" w:hAnsi="Calibri" w:cs="Calibri"/>
          <w:lang w:eastAsia="en-GB"/>
        </w:rPr>
        <w:t>costs to your organisation</w:t>
      </w:r>
      <w:r w:rsidR="005A51BA">
        <w:rPr>
          <w:rFonts w:ascii="Calibri" w:eastAsia="Times New Roman" w:hAnsi="Calibri" w:cs="Calibri"/>
          <w:lang w:eastAsia="en-GB"/>
        </w:rPr>
        <w:t xml:space="preserve"> </w:t>
      </w:r>
      <w:r w:rsidR="005A51BA" w:rsidRPr="00EB28B3">
        <w:rPr>
          <w:rFonts w:ascii="Calibri" w:eastAsia="Times New Roman" w:hAnsi="Calibri" w:cs="Calibri"/>
          <w:lang w:eastAsia="en-GB"/>
        </w:rPr>
        <w:t>under the 2013 PPC Regulations (as amended)</w:t>
      </w:r>
      <w:r w:rsidRPr="00EB28B3">
        <w:rPr>
          <w:rFonts w:ascii="Calibri" w:eastAsia="Times New Roman" w:hAnsi="Calibri" w:cs="Calibri"/>
          <w:lang w:eastAsia="en-GB"/>
        </w:rPr>
        <w:t xml:space="preserve"> </w:t>
      </w:r>
      <w:r w:rsidR="1E4496DF" w:rsidRPr="00EB28B3">
        <w:rPr>
          <w:rFonts w:ascii="Calibri" w:eastAsia="Times New Roman" w:hAnsi="Calibri" w:cs="Calibri"/>
          <w:lang w:eastAsia="en-GB"/>
        </w:rPr>
        <w:t>of</w:t>
      </w:r>
      <w:r w:rsidR="002C5993" w:rsidRPr="00EB28B3">
        <w:rPr>
          <w:rFonts w:ascii="Calibri" w:eastAsia="Times New Roman" w:hAnsi="Calibri" w:cs="Calibri"/>
          <w:b/>
          <w:bCs/>
          <w:lang w:eastAsia="en-GB"/>
        </w:rPr>
        <w:t>:</w:t>
      </w:r>
      <w:r w:rsidR="1E4496DF" w:rsidRPr="00EB28B3">
        <w:rPr>
          <w:rFonts w:ascii="Calibri" w:eastAsia="Times New Roman" w:hAnsi="Calibri" w:cs="Calibri"/>
          <w:lang w:eastAsia="en-GB"/>
        </w:rPr>
        <w:t xml:space="preserve"> </w:t>
      </w:r>
    </w:p>
    <w:p w14:paraId="2363357C" w14:textId="2643F376" w:rsidR="009D34E3" w:rsidRPr="00DF3B75" w:rsidRDefault="006D51AA" w:rsidP="009D34E3">
      <w:pPr>
        <w:pStyle w:val="ListParagraph"/>
        <w:spacing w:after="0" w:line="240" w:lineRule="auto"/>
        <w:textAlignment w:val="baseline"/>
        <w:rPr>
          <w:rFonts w:ascii="Calibri" w:eastAsia="Times New Roman" w:hAnsi="Calibri" w:cs="Calibri"/>
          <w:lang w:eastAsia="en-GB"/>
        </w:rPr>
      </w:pPr>
      <w:r w:rsidRPr="00DF3B75">
        <w:rPr>
          <w:rFonts w:ascii="Calibri" w:eastAsia="Times New Roman" w:hAnsi="Calibri" w:cs="Calibri"/>
          <w:b/>
          <w:bCs/>
          <w:lang w:eastAsia="en-GB"/>
        </w:rPr>
        <w:t>(</w:t>
      </w:r>
      <w:r w:rsidR="00410AA3" w:rsidRPr="00DF3B75">
        <w:rPr>
          <w:rFonts w:ascii="Calibri" w:eastAsia="Times New Roman" w:hAnsi="Calibri" w:cs="Calibri"/>
          <w:b/>
          <w:bCs/>
          <w:lang w:eastAsia="en-GB"/>
        </w:rPr>
        <w:t>i</w:t>
      </w:r>
      <w:r w:rsidRPr="00DF3B75">
        <w:rPr>
          <w:rFonts w:ascii="Calibri" w:eastAsia="Times New Roman" w:hAnsi="Calibri" w:cs="Calibri"/>
          <w:b/>
          <w:bCs/>
          <w:lang w:eastAsia="en-GB"/>
        </w:rPr>
        <w:t>)</w:t>
      </w:r>
      <w:r w:rsidRPr="00DF3B75">
        <w:rPr>
          <w:rFonts w:ascii="Calibri" w:eastAsia="Times New Roman" w:hAnsi="Calibri" w:cs="Calibri"/>
          <w:lang w:eastAsia="en-GB"/>
        </w:rPr>
        <w:t xml:space="preserve"> </w:t>
      </w:r>
      <w:r w:rsidR="1E4496DF" w:rsidRPr="00DF3B75">
        <w:rPr>
          <w:rFonts w:ascii="Calibri" w:eastAsia="Times New Roman" w:hAnsi="Calibri" w:cs="Calibri"/>
          <w:lang w:eastAsia="en-GB"/>
        </w:rPr>
        <w:t>preparing</w:t>
      </w:r>
      <w:r w:rsidR="00376C35" w:rsidRPr="00DF3B75">
        <w:rPr>
          <w:rFonts w:ascii="Calibri" w:eastAsia="Times New Roman" w:hAnsi="Calibri" w:cs="Calibri"/>
          <w:lang w:eastAsia="en-GB"/>
        </w:rPr>
        <w:t xml:space="preserve"> applications for new permits</w:t>
      </w:r>
      <w:r w:rsidR="00CB45CA" w:rsidRPr="00DF3B75">
        <w:rPr>
          <w:rFonts w:ascii="Calibri" w:eastAsia="Times New Roman" w:hAnsi="Calibri" w:cs="Calibri"/>
          <w:lang w:eastAsia="en-GB"/>
        </w:rPr>
        <w:t xml:space="preserve">; </w:t>
      </w:r>
    </w:p>
    <w:p w14:paraId="2F80C555" w14:textId="77777777" w:rsidR="009D34E3" w:rsidRPr="00DF3B75" w:rsidRDefault="009D34E3" w:rsidP="009D34E3">
      <w:pPr>
        <w:pStyle w:val="ListParagraph"/>
        <w:spacing w:after="0" w:line="240" w:lineRule="auto"/>
        <w:textAlignment w:val="baseline"/>
        <w:rPr>
          <w:rFonts w:ascii="Calibri" w:eastAsia="Times New Roman" w:hAnsi="Calibri" w:cs="Calibri"/>
          <w:b/>
          <w:bCs/>
          <w:lang w:eastAsia="en-GB"/>
        </w:rPr>
      </w:pPr>
    </w:p>
    <w:p w14:paraId="47FD5D43" w14:textId="77777777" w:rsidR="009D34E3" w:rsidRPr="00DF3B75" w:rsidRDefault="00CB45CA" w:rsidP="009D34E3">
      <w:pPr>
        <w:pStyle w:val="ListParagraph"/>
        <w:spacing w:after="0" w:line="240" w:lineRule="auto"/>
        <w:textAlignment w:val="baseline"/>
        <w:rPr>
          <w:rFonts w:ascii="Calibri" w:eastAsia="Times New Roman" w:hAnsi="Calibri" w:cs="Calibri"/>
          <w:lang w:eastAsia="en-GB"/>
        </w:rPr>
      </w:pPr>
      <w:r w:rsidRPr="00DF3B75">
        <w:rPr>
          <w:rFonts w:ascii="Calibri" w:eastAsia="Times New Roman" w:hAnsi="Calibri" w:cs="Calibri"/>
          <w:b/>
          <w:bCs/>
          <w:lang w:eastAsia="en-GB"/>
        </w:rPr>
        <w:t>(ii)</w:t>
      </w:r>
      <w:r w:rsidRPr="00DF3B75">
        <w:rPr>
          <w:rFonts w:ascii="Calibri" w:eastAsia="Times New Roman" w:hAnsi="Calibri" w:cs="Calibri"/>
          <w:lang w:eastAsia="en-GB"/>
        </w:rPr>
        <w:t xml:space="preserve"> preparing applications for </w:t>
      </w:r>
      <w:r w:rsidR="00376C35" w:rsidRPr="00DF3B75">
        <w:rPr>
          <w:rFonts w:ascii="Calibri" w:eastAsia="Times New Roman" w:hAnsi="Calibri" w:cs="Calibri"/>
          <w:lang w:eastAsia="en-GB"/>
        </w:rPr>
        <w:t>varying existing permits</w:t>
      </w:r>
      <w:r w:rsidR="00CC09EF" w:rsidRPr="00DF3B75">
        <w:rPr>
          <w:rFonts w:ascii="Calibri" w:eastAsia="Times New Roman" w:hAnsi="Calibri" w:cs="Calibri"/>
          <w:lang w:eastAsia="en-GB"/>
        </w:rPr>
        <w:t xml:space="preserve">; </w:t>
      </w:r>
    </w:p>
    <w:p w14:paraId="4F8B871B" w14:textId="77777777" w:rsidR="009D34E3" w:rsidRPr="00DF3B75" w:rsidRDefault="009D34E3" w:rsidP="009D34E3">
      <w:pPr>
        <w:pStyle w:val="ListParagraph"/>
        <w:spacing w:after="0" w:line="240" w:lineRule="auto"/>
        <w:textAlignment w:val="baseline"/>
        <w:rPr>
          <w:rFonts w:ascii="Calibri" w:eastAsia="Times New Roman" w:hAnsi="Calibri" w:cs="Calibri"/>
          <w:b/>
          <w:bCs/>
          <w:lang w:eastAsia="en-GB"/>
        </w:rPr>
      </w:pPr>
    </w:p>
    <w:p w14:paraId="61979944" w14:textId="4D15C561" w:rsidR="00410AA3" w:rsidRPr="00DF3B75" w:rsidRDefault="00A5104D" w:rsidP="00410AA3">
      <w:pPr>
        <w:pStyle w:val="ListParagraph"/>
        <w:spacing w:after="0" w:line="240" w:lineRule="auto"/>
        <w:textAlignment w:val="baseline"/>
        <w:rPr>
          <w:rFonts w:ascii="Calibri" w:eastAsia="Times New Roman" w:hAnsi="Calibri" w:cs="Calibri"/>
          <w:lang w:eastAsia="en-GB"/>
        </w:rPr>
      </w:pPr>
      <w:r w:rsidRPr="00DF3B75">
        <w:rPr>
          <w:rFonts w:ascii="Calibri" w:eastAsia="Times New Roman" w:hAnsi="Calibri" w:cs="Calibri"/>
          <w:b/>
          <w:bCs/>
          <w:lang w:eastAsia="en-GB"/>
        </w:rPr>
        <w:t>(i</w:t>
      </w:r>
      <w:r w:rsidR="009C6B2A" w:rsidRPr="00DF3B75">
        <w:rPr>
          <w:rFonts w:ascii="Calibri" w:eastAsia="Times New Roman" w:hAnsi="Calibri" w:cs="Calibri"/>
          <w:b/>
          <w:bCs/>
          <w:lang w:eastAsia="en-GB"/>
        </w:rPr>
        <w:t>ii</w:t>
      </w:r>
      <w:r w:rsidRPr="00DF3B75">
        <w:rPr>
          <w:rFonts w:ascii="Calibri" w:eastAsia="Times New Roman" w:hAnsi="Calibri" w:cs="Calibri"/>
          <w:b/>
          <w:bCs/>
          <w:lang w:eastAsia="en-GB"/>
        </w:rPr>
        <w:t>)</w:t>
      </w:r>
      <w:r w:rsidRPr="00DF3B75">
        <w:rPr>
          <w:rFonts w:ascii="Calibri" w:eastAsia="Times New Roman" w:hAnsi="Calibri" w:cs="Calibri"/>
          <w:lang w:eastAsia="en-GB"/>
        </w:rPr>
        <w:t xml:space="preserve"> </w:t>
      </w:r>
      <w:r w:rsidR="006D51AA" w:rsidRPr="00DF3B75">
        <w:rPr>
          <w:rFonts w:ascii="Calibri" w:eastAsia="Times New Roman" w:hAnsi="Calibri" w:cs="Calibri"/>
          <w:lang w:eastAsia="en-GB"/>
        </w:rPr>
        <w:t>compl</w:t>
      </w:r>
      <w:r w:rsidR="009C4480" w:rsidRPr="00DF3B75">
        <w:rPr>
          <w:rFonts w:ascii="Calibri" w:eastAsia="Times New Roman" w:hAnsi="Calibri" w:cs="Calibri"/>
          <w:lang w:eastAsia="en-GB"/>
        </w:rPr>
        <w:t>ying</w:t>
      </w:r>
      <w:r w:rsidR="006D51AA" w:rsidRPr="00DF3B75">
        <w:rPr>
          <w:rFonts w:ascii="Calibri" w:eastAsia="Times New Roman" w:hAnsi="Calibri" w:cs="Calibri"/>
          <w:lang w:eastAsia="en-GB"/>
        </w:rPr>
        <w:t xml:space="preserve"> </w:t>
      </w:r>
      <w:r w:rsidRPr="00DF3B75">
        <w:rPr>
          <w:rFonts w:ascii="Calibri" w:eastAsia="Times New Roman" w:hAnsi="Calibri" w:cs="Calibri"/>
          <w:lang w:eastAsia="en-GB"/>
        </w:rPr>
        <w:t xml:space="preserve">with </w:t>
      </w:r>
      <w:r w:rsidR="00A80158" w:rsidRPr="00DF3B75">
        <w:rPr>
          <w:rFonts w:ascii="Calibri" w:eastAsia="Times New Roman" w:hAnsi="Calibri" w:cs="Calibri"/>
          <w:lang w:eastAsia="en-GB"/>
        </w:rPr>
        <w:t xml:space="preserve">the obligations to </w:t>
      </w:r>
      <w:r w:rsidRPr="00DF3B75">
        <w:rPr>
          <w:rFonts w:ascii="Calibri" w:eastAsia="Times New Roman" w:hAnsi="Calibri" w:cs="Calibri"/>
          <w:lang w:eastAsia="en-GB"/>
        </w:rPr>
        <w:t>monitor</w:t>
      </w:r>
      <w:r w:rsidR="00A80158" w:rsidRPr="00DF3B75">
        <w:rPr>
          <w:rFonts w:ascii="Calibri" w:eastAsia="Times New Roman" w:hAnsi="Calibri" w:cs="Calibri"/>
          <w:lang w:eastAsia="en-GB"/>
        </w:rPr>
        <w:t xml:space="preserve"> emissions</w:t>
      </w:r>
      <w:r w:rsidRPr="00DF3B75">
        <w:rPr>
          <w:rFonts w:ascii="Calibri" w:eastAsia="Times New Roman" w:hAnsi="Calibri" w:cs="Calibri"/>
          <w:lang w:eastAsia="en-GB"/>
        </w:rPr>
        <w:t>;</w:t>
      </w:r>
      <w:r w:rsidR="0026401B" w:rsidRPr="00DF3B75">
        <w:rPr>
          <w:rFonts w:ascii="Calibri" w:eastAsia="Times New Roman" w:hAnsi="Calibri" w:cs="Calibri"/>
          <w:lang w:eastAsia="en-GB"/>
        </w:rPr>
        <w:t xml:space="preserve"> </w:t>
      </w:r>
    </w:p>
    <w:p w14:paraId="110C8844" w14:textId="77777777" w:rsidR="00410AA3" w:rsidRPr="00DF3B75" w:rsidRDefault="00410AA3" w:rsidP="00410AA3">
      <w:pPr>
        <w:pStyle w:val="ListParagraph"/>
        <w:spacing w:after="0" w:line="240" w:lineRule="auto"/>
        <w:textAlignment w:val="baseline"/>
        <w:rPr>
          <w:rFonts w:ascii="Calibri" w:eastAsia="Times New Roman" w:hAnsi="Calibri" w:cs="Calibri"/>
          <w:b/>
          <w:bCs/>
          <w:lang w:eastAsia="en-GB"/>
        </w:rPr>
      </w:pPr>
    </w:p>
    <w:p w14:paraId="6819B1AC" w14:textId="1567BBEE" w:rsidR="00DE6672" w:rsidRPr="00DF3B75" w:rsidRDefault="00DE6672" w:rsidP="00410AA3">
      <w:pPr>
        <w:pStyle w:val="ListParagraph"/>
        <w:spacing w:after="0" w:line="240" w:lineRule="auto"/>
        <w:textAlignment w:val="baseline"/>
        <w:rPr>
          <w:rFonts w:ascii="Calibri" w:eastAsia="Times New Roman" w:hAnsi="Calibri" w:cs="Calibri"/>
          <w:lang w:eastAsia="en-GB"/>
        </w:rPr>
      </w:pPr>
      <w:r w:rsidRPr="00DF3B75">
        <w:rPr>
          <w:rFonts w:ascii="Calibri" w:eastAsia="Times New Roman" w:hAnsi="Calibri" w:cs="Calibri"/>
          <w:b/>
          <w:bCs/>
          <w:lang w:eastAsia="en-GB"/>
        </w:rPr>
        <w:t>(</w:t>
      </w:r>
      <w:r w:rsidR="00F244C6" w:rsidRPr="00DF3B75">
        <w:rPr>
          <w:rFonts w:ascii="Calibri" w:eastAsia="Times New Roman" w:hAnsi="Calibri" w:cs="Calibri"/>
          <w:b/>
          <w:bCs/>
          <w:lang w:eastAsia="en-GB"/>
        </w:rPr>
        <w:t>iv</w:t>
      </w:r>
      <w:r w:rsidRPr="00DF3B75">
        <w:rPr>
          <w:rFonts w:ascii="Calibri" w:eastAsia="Times New Roman" w:hAnsi="Calibri" w:cs="Calibri"/>
          <w:b/>
          <w:bCs/>
          <w:lang w:eastAsia="en-GB"/>
        </w:rPr>
        <w:t xml:space="preserve">) </w:t>
      </w:r>
      <w:r w:rsidR="000D58BF" w:rsidRPr="00DF3B75">
        <w:rPr>
          <w:rFonts w:ascii="Calibri" w:eastAsia="Times New Roman" w:hAnsi="Calibri" w:cs="Calibri"/>
          <w:lang w:eastAsia="en-GB"/>
        </w:rPr>
        <w:t xml:space="preserve">complying </w:t>
      </w:r>
      <w:r w:rsidR="00F244C6" w:rsidRPr="00DF3B75">
        <w:t xml:space="preserve">with </w:t>
      </w:r>
      <w:r w:rsidR="00F244C6" w:rsidRPr="00DF3B75">
        <w:rPr>
          <w:rStyle w:val="normaltextrun"/>
          <w:color w:val="000000" w:themeColor="text1"/>
        </w:rPr>
        <w:t>BAT-Associated Emission Levels (AELs);</w:t>
      </w:r>
    </w:p>
    <w:p w14:paraId="7B2F877B" w14:textId="77777777" w:rsidR="00DE6672" w:rsidRPr="00DF3B75" w:rsidRDefault="00DE6672" w:rsidP="00410AA3">
      <w:pPr>
        <w:pStyle w:val="ListParagraph"/>
        <w:spacing w:after="0" w:line="240" w:lineRule="auto"/>
        <w:textAlignment w:val="baseline"/>
        <w:rPr>
          <w:rFonts w:ascii="Calibri" w:eastAsia="Times New Roman" w:hAnsi="Calibri" w:cs="Calibri"/>
          <w:b/>
          <w:bCs/>
          <w:lang w:eastAsia="en-GB"/>
        </w:rPr>
      </w:pPr>
    </w:p>
    <w:p w14:paraId="2867736E" w14:textId="13128268" w:rsidR="00DE6672" w:rsidRPr="00DF3B75" w:rsidRDefault="32582B87" w:rsidP="00DE6672">
      <w:pPr>
        <w:pStyle w:val="ListParagraph"/>
        <w:spacing w:after="0" w:line="240" w:lineRule="auto"/>
        <w:textAlignment w:val="baseline"/>
        <w:rPr>
          <w:rFonts w:ascii="Calibri" w:eastAsia="Times New Roman" w:hAnsi="Calibri" w:cs="Calibri"/>
          <w:lang w:eastAsia="en-GB"/>
        </w:rPr>
      </w:pPr>
      <w:r w:rsidRPr="00DF3B75">
        <w:rPr>
          <w:rFonts w:ascii="Calibri" w:eastAsia="Times New Roman" w:hAnsi="Calibri" w:cs="Calibri"/>
          <w:b/>
          <w:bCs/>
          <w:lang w:eastAsia="en-GB"/>
        </w:rPr>
        <w:t>(</w:t>
      </w:r>
      <w:r w:rsidR="1EF84AA1" w:rsidRPr="00DF3B75">
        <w:rPr>
          <w:rFonts w:ascii="Calibri" w:eastAsia="Times New Roman" w:hAnsi="Calibri" w:cs="Calibri"/>
          <w:b/>
          <w:bCs/>
          <w:lang w:eastAsia="en-GB"/>
        </w:rPr>
        <w:t>v</w:t>
      </w:r>
      <w:r w:rsidRPr="00DF3B75">
        <w:rPr>
          <w:rFonts w:ascii="Calibri" w:eastAsia="Times New Roman" w:hAnsi="Calibri" w:cs="Calibri"/>
          <w:b/>
          <w:bCs/>
          <w:lang w:eastAsia="en-GB"/>
        </w:rPr>
        <w:t>)</w:t>
      </w:r>
      <w:r w:rsidRPr="00DF3B75">
        <w:rPr>
          <w:rFonts w:ascii="Calibri" w:eastAsia="Times New Roman" w:hAnsi="Calibri" w:cs="Calibri"/>
          <w:lang w:eastAsia="en-GB"/>
        </w:rPr>
        <w:t xml:space="preserve"> the preparing of cases (including Cost Benefit Analyses) for derogations from the application of </w:t>
      </w:r>
      <w:r w:rsidRPr="00DF3B75">
        <w:rPr>
          <w:rStyle w:val="normaltextrun"/>
          <w:color w:val="000000" w:themeColor="text1"/>
        </w:rPr>
        <w:t>BAT-Associated Emission Levels (AELs);</w:t>
      </w:r>
      <w:r w:rsidRPr="00DF3B75">
        <w:rPr>
          <w:rStyle w:val="normaltextrun"/>
          <w:color w:val="000000" w:themeColor="text1"/>
          <w:shd w:val="clear" w:color="auto" w:fill="FFFF00"/>
        </w:rPr>
        <w:t xml:space="preserve"> </w:t>
      </w:r>
    </w:p>
    <w:p w14:paraId="118EA548" w14:textId="77777777" w:rsidR="00DE6672" w:rsidRPr="00DF3B75" w:rsidRDefault="00DE6672" w:rsidP="00410AA3">
      <w:pPr>
        <w:pStyle w:val="ListParagraph"/>
        <w:spacing w:after="0" w:line="240" w:lineRule="auto"/>
        <w:textAlignment w:val="baseline"/>
        <w:rPr>
          <w:rFonts w:ascii="Calibri" w:eastAsia="Times New Roman" w:hAnsi="Calibri" w:cs="Calibri"/>
          <w:b/>
          <w:bCs/>
          <w:lang w:eastAsia="en-GB"/>
        </w:rPr>
      </w:pPr>
    </w:p>
    <w:p w14:paraId="56BC322A" w14:textId="3CF62CD7" w:rsidR="00410AA3" w:rsidRPr="00DF3B75" w:rsidRDefault="00E93A21" w:rsidP="00410AA3">
      <w:pPr>
        <w:pStyle w:val="ListParagraph"/>
        <w:spacing w:after="0" w:line="240" w:lineRule="auto"/>
        <w:textAlignment w:val="baseline"/>
        <w:rPr>
          <w:rFonts w:ascii="Calibri" w:eastAsia="Times New Roman" w:hAnsi="Calibri" w:cs="Calibri"/>
          <w:lang w:eastAsia="en-GB"/>
        </w:rPr>
      </w:pPr>
      <w:r w:rsidRPr="00DF3B75">
        <w:rPr>
          <w:rFonts w:ascii="Calibri" w:eastAsia="Times New Roman" w:hAnsi="Calibri" w:cs="Calibri"/>
          <w:b/>
          <w:bCs/>
          <w:lang w:eastAsia="en-GB"/>
        </w:rPr>
        <w:t>(</w:t>
      </w:r>
      <w:r w:rsidR="00F244C6" w:rsidRPr="00DF3B75">
        <w:rPr>
          <w:rFonts w:ascii="Calibri" w:eastAsia="Times New Roman" w:hAnsi="Calibri" w:cs="Calibri"/>
          <w:b/>
          <w:bCs/>
          <w:lang w:eastAsia="en-GB"/>
        </w:rPr>
        <w:t>vi</w:t>
      </w:r>
      <w:r w:rsidRPr="00DF3B75">
        <w:rPr>
          <w:rFonts w:ascii="Calibri" w:eastAsia="Times New Roman" w:hAnsi="Calibri" w:cs="Calibri"/>
          <w:b/>
          <w:bCs/>
          <w:lang w:eastAsia="en-GB"/>
        </w:rPr>
        <w:t>)</w:t>
      </w:r>
      <w:r w:rsidR="00D64B0F" w:rsidRPr="00DF3B75">
        <w:rPr>
          <w:rFonts w:ascii="Calibri" w:eastAsia="Times New Roman" w:hAnsi="Calibri" w:cs="Calibri"/>
          <w:lang w:eastAsia="en-GB"/>
        </w:rPr>
        <w:t xml:space="preserve"> </w:t>
      </w:r>
      <w:r w:rsidR="00376C35" w:rsidRPr="00DF3B75">
        <w:rPr>
          <w:rFonts w:ascii="Calibri" w:eastAsia="Times New Roman" w:hAnsi="Calibri" w:cs="Calibri"/>
          <w:lang w:eastAsia="en-GB"/>
        </w:rPr>
        <w:t>complying with the requirement</w:t>
      </w:r>
      <w:r w:rsidR="00A654A6" w:rsidRPr="00DF3B75">
        <w:rPr>
          <w:rFonts w:ascii="Calibri" w:eastAsia="Times New Roman" w:hAnsi="Calibri" w:cs="Calibri"/>
          <w:lang w:eastAsia="en-GB"/>
        </w:rPr>
        <w:t>s</w:t>
      </w:r>
      <w:r w:rsidR="00376C35" w:rsidRPr="00DF3B75">
        <w:rPr>
          <w:rFonts w:ascii="Calibri" w:eastAsia="Times New Roman" w:hAnsi="Calibri" w:cs="Calibri"/>
          <w:lang w:eastAsia="en-GB"/>
        </w:rPr>
        <w:t xml:space="preserve"> to </w:t>
      </w:r>
      <w:r w:rsidR="0026401B" w:rsidRPr="00DF3B75">
        <w:rPr>
          <w:rFonts w:ascii="Calibri" w:eastAsia="Times New Roman" w:hAnsi="Calibri" w:cs="Calibri"/>
          <w:lang w:eastAsia="en-GB"/>
        </w:rPr>
        <w:t>provide period</w:t>
      </w:r>
      <w:r w:rsidR="00F322F5">
        <w:rPr>
          <w:rFonts w:ascii="Calibri" w:eastAsia="Times New Roman" w:hAnsi="Calibri" w:cs="Calibri"/>
          <w:lang w:eastAsia="en-GB"/>
        </w:rPr>
        <w:t>ic</w:t>
      </w:r>
      <w:r w:rsidR="0026401B" w:rsidRPr="00DF3B75">
        <w:rPr>
          <w:rFonts w:ascii="Calibri" w:eastAsia="Times New Roman" w:hAnsi="Calibri" w:cs="Calibri"/>
          <w:lang w:eastAsia="en-GB"/>
        </w:rPr>
        <w:t xml:space="preserve"> updates of Best Available Techniques (BAT) Assessments; </w:t>
      </w:r>
    </w:p>
    <w:p w14:paraId="24D679BA" w14:textId="77777777" w:rsidR="00410AA3" w:rsidRPr="00DF3B75" w:rsidRDefault="00410AA3" w:rsidP="00410AA3">
      <w:pPr>
        <w:pStyle w:val="ListParagraph"/>
        <w:spacing w:after="0" w:line="240" w:lineRule="auto"/>
        <w:textAlignment w:val="baseline"/>
        <w:rPr>
          <w:rFonts w:ascii="Calibri" w:eastAsia="Times New Roman" w:hAnsi="Calibri" w:cs="Calibri"/>
          <w:b/>
          <w:bCs/>
          <w:lang w:eastAsia="en-GB"/>
        </w:rPr>
      </w:pPr>
    </w:p>
    <w:p w14:paraId="2D027963" w14:textId="482B15DC" w:rsidR="00410AA3" w:rsidRPr="00DF3B75" w:rsidRDefault="000F1F03" w:rsidP="00410AA3">
      <w:pPr>
        <w:pStyle w:val="ListParagraph"/>
        <w:spacing w:after="0" w:line="240" w:lineRule="auto"/>
        <w:textAlignment w:val="baseline"/>
        <w:rPr>
          <w:rFonts w:ascii="Calibri" w:eastAsia="Times New Roman" w:hAnsi="Calibri" w:cs="Calibri"/>
          <w:lang w:eastAsia="en-GB"/>
        </w:rPr>
      </w:pPr>
      <w:r w:rsidRPr="00DF3B75">
        <w:rPr>
          <w:rFonts w:ascii="Calibri" w:eastAsia="Times New Roman" w:hAnsi="Calibri" w:cs="Calibri"/>
          <w:b/>
          <w:bCs/>
          <w:lang w:eastAsia="en-GB"/>
        </w:rPr>
        <w:t>(</w:t>
      </w:r>
      <w:r w:rsidR="00F244C6" w:rsidRPr="00DF3B75">
        <w:rPr>
          <w:rFonts w:ascii="Calibri" w:eastAsia="Times New Roman" w:hAnsi="Calibri" w:cs="Calibri"/>
          <w:b/>
          <w:bCs/>
          <w:lang w:eastAsia="en-GB"/>
        </w:rPr>
        <w:t>vii</w:t>
      </w:r>
      <w:r w:rsidRPr="00DF3B75">
        <w:rPr>
          <w:rFonts w:ascii="Calibri" w:eastAsia="Times New Roman" w:hAnsi="Calibri" w:cs="Calibri"/>
          <w:b/>
          <w:bCs/>
          <w:lang w:eastAsia="en-GB"/>
        </w:rPr>
        <w:t>)</w:t>
      </w:r>
      <w:r w:rsidRPr="00DF3B75">
        <w:rPr>
          <w:rFonts w:ascii="Calibri" w:eastAsia="Times New Roman" w:hAnsi="Calibri" w:cs="Calibri"/>
          <w:lang w:eastAsia="en-GB"/>
        </w:rPr>
        <w:t xml:space="preserve"> complying with the </w:t>
      </w:r>
      <w:r w:rsidR="00A52045" w:rsidRPr="00DF3B75">
        <w:rPr>
          <w:rFonts w:ascii="Calibri" w:eastAsia="Times New Roman" w:hAnsi="Calibri" w:cs="Calibri"/>
          <w:lang w:eastAsia="en-GB"/>
        </w:rPr>
        <w:t xml:space="preserve">obligations to provide </w:t>
      </w:r>
      <w:r w:rsidR="00E0357C">
        <w:rPr>
          <w:rFonts w:ascii="Calibri" w:eastAsia="Times New Roman" w:hAnsi="Calibri" w:cs="Calibri"/>
          <w:lang w:eastAsia="en-GB"/>
        </w:rPr>
        <w:t xml:space="preserve">Energy Audits or </w:t>
      </w:r>
      <w:r w:rsidR="00A52045" w:rsidRPr="00DF3B75">
        <w:rPr>
          <w:rFonts w:ascii="Calibri" w:eastAsia="Times New Roman" w:hAnsi="Calibri" w:cs="Calibri"/>
          <w:lang w:eastAsia="en-GB"/>
        </w:rPr>
        <w:t>Energy Efficiency Reports</w:t>
      </w:r>
      <w:r w:rsidR="008649DA" w:rsidRPr="00DF3B75">
        <w:rPr>
          <w:rFonts w:ascii="Calibri" w:eastAsia="Times New Roman" w:hAnsi="Calibri" w:cs="Calibri"/>
          <w:lang w:eastAsia="en-GB"/>
        </w:rPr>
        <w:t xml:space="preserve">; </w:t>
      </w:r>
    </w:p>
    <w:p w14:paraId="7EB89441" w14:textId="77777777" w:rsidR="00410AA3" w:rsidRPr="00DF3B75" w:rsidRDefault="00410AA3" w:rsidP="00410AA3">
      <w:pPr>
        <w:pStyle w:val="ListParagraph"/>
        <w:spacing w:after="0" w:line="240" w:lineRule="auto"/>
        <w:textAlignment w:val="baseline"/>
        <w:rPr>
          <w:rFonts w:ascii="Calibri" w:eastAsia="Times New Roman" w:hAnsi="Calibri" w:cs="Calibri"/>
          <w:b/>
          <w:bCs/>
          <w:lang w:eastAsia="en-GB"/>
        </w:rPr>
      </w:pPr>
    </w:p>
    <w:p w14:paraId="33DEA062" w14:textId="204B210F" w:rsidR="005B098B" w:rsidRPr="00DF3B75" w:rsidRDefault="005B098B" w:rsidP="005B098B">
      <w:pPr>
        <w:pStyle w:val="ListParagraph"/>
        <w:spacing w:after="0" w:line="240" w:lineRule="auto"/>
        <w:textAlignment w:val="baseline"/>
        <w:rPr>
          <w:rFonts w:ascii="Calibri" w:eastAsia="Times New Roman" w:hAnsi="Calibri" w:cs="Calibri"/>
          <w:lang w:eastAsia="en-GB"/>
        </w:rPr>
      </w:pPr>
      <w:r w:rsidRPr="00DF3B75">
        <w:rPr>
          <w:rFonts w:ascii="Calibri" w:eastAsia="Times New Roman" w:hAnsi="Calibri" w:cs="Calibri"/>
          <w:b/>
          <w:bCs/>
          <w:lang w:eastAsia="en-GB"/>
        </w:rPr>
        <w:t>(</w:t>
      </w:r>
      <w:r w:rsidR="00F244C6" w:rsidRPr="00DF3B75">
        <w:rPr>
          <w:rFonts w:ascii="Calibri" w:eastAsia="Times New Roman" w:hAnsi="Calibri" w:cs="Calibri"/>
          <w:b/>
          <w:bCs/>
          <w:lang w:eastAsia="en-GB"/>
        </w:rPr>
        <w:t>viii</w:t>
      </w:r>
      <w:r w:rsidRPr="00DF3B75">
        <w:rPr>
          <w:rFonts w:ascii="Calibri" w:eastAsia="Times New Roman" w:hAnsi="Calibri" w:cs="Calibri"/>
          <w:b/>
          <w:bCs/>
          <w:lang w:eastAsia="en-GB"/>
        </w:rPr>
        <w:t>)</w:t>
      </w:r>
      <w:r w:rsidRPr="00DF3B75">
        <w:rPr>
          <w:rFonts w:ascii="Calibri" w:eastAsia="Times New Roman" w:hAnsi="Calibri" w:cs="Calibri"/>
          <w:lang w:eastAsia="en-GB"/>
        </w:rPr>
        <w:t xml:space="preserve"> maintaining permits (e.g. record keeping); and</w:t>
      </w:r>
    </w:p>
    <w:p w14:paraId="17C45E60" w14:textId="77777777" w:rsidR="005B098B" w:rsidRPr="00DF3B75" w:rsidRDefault="005B098B" w:rsidP="00410AA3">
      <w:pPr>
        <w:pStyle w:val="ListParagraph"/>
        <w:spacing w:after="0" w:line="240" w:lineRule="auto"/>
        <w:textAlignment w:val="baseline"/>
        <w:rPr>
          <w:rFonts w:ascii="Calibri" w:eastAsia="Times New Roman" w:hAnsi="Calibri" w:cs="Calibri"/>
          <w:b/>
          <w:bCs/>
          <w:lang w:eastAsia="en-GB"/>
        </w:rPr>
      </w:pPr>
    </w:p>
    <w:p w14:paraId="3F3824DC" w14:textId="1AE6B19F" w:rsidR="009D34E3" w:rsidRPr="00DF3B75" w:rsidRDefault="00086B43" w:rsidP="00410AA3">
      <w:pPr>
        <w:pStyle w:val="ListParagraph"/>
        <w:spacing w:after="0" w:line="240" w:lineRule="auto"/>
        <w:textAlignment w:val="baseline"/>
        <w:rPr>
          <w:rFonts w:ascii="Calibri" w:eastAsia="Times New Roman" w:hAnsi="Calibri" w:cs="Calibri"/>
          <w:lang w:eastAsia="en-GB"/>
        </w:rPr>
      </w:pPr>
      <w:r w:rsidRPr="00DF3B75">
        <w:rPr>
          <w:rFonts w:ascii="Calibri" w:eastAsia="Times New Roman" w:hAnsi="Calibri" w:cs="Calibri"/>
          <w:b/>
          <w:bCs/>
          <w:lang w:eastAsia="en-GB"/>
        </w:rPr>
        <w:t>(</w:t>
      </w:r>
      <w:r w:rsidR="00F244C6" w:rsidRPr="00DF3B75">
        <w:rPr>
          <w:rFonts w:ascii="Calibri" w:eastAsia="Times New Roman" w:hAnsi="Calibri" w:cs="Calibri"/>
          <w:b/>
          <w:bCs/>
          <w:lang w:eastAsia="en-GB"/>
        </w:rPr>
        <w:t>ix</w:t>
      </w:r>
      <w:r w:rsidRPr="00DF3B75">
        <w:rPr>
          <w:rFonts w:ascii="Calibri" w:eastAsia="Times New Roman" w:hAnsi="Calibri" w:cs="Calibri"/>
          <w:b/>
          <w:bCs/>
          <w:lang w:eastAsia="en-GB"/>
        </w:rPr>
        <w:t>)</w:t>
      </w:r>
      <w:r w:rsidRPr="00DF3B75">
        <w:rPr>
          <w:rFonts w:ascii="Calibri" w:eastAsia="Times New Roman" w:hAnsi="Calibri" w:cs="Calibri"/>
          <w:lang w:eastAsia="en-GB"/>
        </w:rPr>
        <w:t xml:space="preserve"> </w:t>
      </w:r>
      <w:r w:rsidR="00032D0C" w:rsidRPr="00DF3B75">
        <w:rPr>
          <w:rFonts w:ascii="Calibri" w:eastAsia="Times New Roman" w:hAnsi="Calibri" w:cs="Calibri"/>
          <w:lang w:eastAsia="en-GB"/>
        </w:rPr>
        <w:t xml:space="preserve">complying with the requirements to </w:t>
      </w:r>
      <w:r w:rsidR="00376C35" w:rsidRPr="00DF3B75">
        <w:rPr>
          <w:rFonts w:ascii="Calibri" w:eastAsia="Times New Roman" w:hAnsi="Calibri" w:cs="Calibri"/>
          <w:lang w:eastAsia="en-GB"/>
        </w:rPr>
        <w:t>provide assistance to OPRED Inspectors.</w:t>
      </w:r>
      <w:r w:rsidR="006D44F5" w:rsidRPr="00DF3B75">
        <w:rPr>
          <w:rFonts w:ascii="Calibri" w:eastAsia="Times New Roman" w:hAnsi="Calibri" w:cs="Calibri"/>
          <w:lang w:eastAsia="en-GB"/>
        </w:rPr>
        <w:t xml:space="preserve"> </w:t>
      </w:r>
    </w:p>
    <w:p w14:paraId="3B37E799" w14:textId="77777777" w:rsidR="009D34E3" w:rsidRPr="00DF3B75" w:rsidRDefault="009D34E3" w:rsidP="00321DEF">
      <w:pPr>
        <w:spacing w:after="0" w:line="240" w:lineRule="auto"/>
        <w:textAlignment w:val="baseline"/>
        <w:rPr>
          <w:rFonts w:ascii="Calibri" w:eastAsia="Times New Roman" w:hAnsi="Calibri" w:cs="Calibri"/>
          <w:lang w:eastAsia="en-GB"/>
        </w:rPr>
      </w:pPr>
    </w:p>
    <w:p w14:paraId="3BAE44D8" w14:textId="32F1F6E8" w:rsidR="005A5AB6" w:rsidRDefault="2E793433" w:rsidP="00321DEF">
      <w:pPr>
        <w:spacing w:after="0" w:line="240" w:lineRule="auto"/>
        <w:textAlignment w:val="baseline"/>
        <w:rPr>
          <w:rFonts w:ascii="Calibri" w:eastAsia="Times New Roman" w:hAnsi="Calibri" w:cs="Calibri"/>
          <w:lang w:eastAsia="en-GB"/>
        </w:rPr>
      </w:pPr>
      <w:r w:rsidRPr="00DF3B75">
        <w:rPr>
          <w:rFonts w:ascii="Calibri" w:eastAsia="Times New Roman" w:hAnsi="Calibri" w:cs="Calibri"/>
          <w:b/>
          <w:bCs/>
          <w:lang w:eastAsia="en-GB"/>
        </w:rPr>
        <w:t>Please do not include</w:t>
      </w:r>
      <w:r w:rsidR="005A5AB6" w:rsidRPr="00DF3B75">
        <w:rPr>
          <w:rFonts w:ascii="Calibri" w:eastAsia="Times New Roman" w:hAnsi="Calibri" w:cs="Calibri"/>
          <w:b/>
          <w:bCs/>
          <w:lang w:eastAsia="en-GB"/>
        </w:rPr>
        <w:t xml:space="preserve"> any fees</w:t>
      </w:r>
      <w:r w:rsidR="005A5AB6" w:rsidRPr="00DF3B75">
        <w:rPr>
          <w:rFonts w:ascii="Calibri" w:eastAsia="Times New Roman" w:hAnsi="Calibri" w:cs="Calibri"/>
          <w:lang w:eastAsia="en-GB"/>
        </w:rPr>
        <w:t xml:space="preserve"> </w:t>
      </w:r>
      <w:r w:rsidR="005A5AB6" w:rsidRPr="00DF3B75">
        <w:rPr>
          <w:rFonts w:ascii="Calibri" w:eastAsia="Times New Roman" w:hAnsi="Calibri" w:cs="Calibri"/>
          <w:b/>
          <w:bCs/>
          <w:lang w:eastAsia="en-GB"/>
        </w:rPr>
        <w:t>charged by OPRED</w:t>
      </w:r>
      <w:r w:rsidR="00A61732" w:rsidRPr="00DF3B75">
        <w:rPr>
          <w:rFonts w:ascii="Calibri" w:eastAsia="Times New Roman" w:hAnsi="Calibri" w:cs="Calibri"/>
          <w:b/>
          <w:bCs/>
          <w:lang w:eastAsia="en-GB"/>
        </w:rPr>
        <w:t xml:space="preserve"> for the provision of </w:t>
      </w:r>
      <w:r w:rsidR="00960FC9" w:rsidRPr="00DF3B75">
        <w:rPr>
          <w:rFonts w:ascii="Calibri" w:eastAsia="Times New Roman" w:hAnsi="Calibri" w:cs="Calibri"/>
          <w:b/>
          <w:bCs/>
          <w:lang w:eastAsia="en-GB"/>
        </w:rPr>
        <w:t>regulatory services in relation to the 2013 PPC Regulations (as amended)</w:t>
      </w:r>
      <w:r w:rsidR="006F4E21">
        <w:rPr>
          <w:rFonts w:ascii="Calibri" w:eastAsia="Times New Roman" w:hAnsi="Calibri" w:cs="Calibri"/>
          <w:lang w:eastAsia="en-GB"/>
        </w:rPr>
        <w:t xml:space="preserve"> in your responses</w:t>
      </w:r>
      <w:r w:rsidR="00F45F17">
        <w:rPr>
          <w:rFonts w:ascii="Calibri" w:eastAsia="Times New Roman" w:hAnsi="Calibri" w:cs="Calibri"/>
          <w:lang w:eastAsia="en-GB"/>
        </w:rPr>
        <w:t>.</w:t>
      </w:r>
    </w:p>
    <w:p w14:paraId="2793F23B" w14:textId="77777777" w:rsidR="005A5AB6" w:rsidRDefault="005A5AB6" w:rsidP="008E3D17">
      <w:pPr>
        <w:spacing w:after="0" w:line="240" w:lineRule="auto"/>
        <w:textAlignment w:val="baseline"/>
        <w:rPr>
          <w:rFonts w:ascii="Calibri" w:eastAsia="Times New Roman" w:hAnsi="Calibri" w:cs="Calibri"/>
          <w:lang w:eastAsia="en-GB"/>
        </w:rPr>
      </w:pPr>
    </w:p>
    <w:p w14:paraId="1C3C9FC7" w14:textId="77777777" w:rsidR="00C46410" w:rsidRPr="00BB51E5" w:rsidRDefault="009C5DB2" w:rsidP="00C46410">
      <w:pPr>
        <w:spacing w:after="0" w:line="240" w:lineRule="auto"/>
        <w:rPr>
          <w:b/>
          <w:bCs/>
        </w:rPr>
      </w:pPr>
      <w:r w:rsidRPr="00BB51E5">
        <w:rPr>
          <w:b/>
          <w:bCs/>
        </w:rPr>
        <w:t xml:space="preserve">Question </w:t>
      </w:r>
      <w:r w:rsidR="0026624A" w:rsidRPr="00BB51E5">
        <w:rPr>
          <w:b/>
          <w:bCs/>
        </w:rPr>
        <w:t>7</w:t>
      </w:r>
    </w:p>
    <w:p w14:paraId="1ACBCB24" w14:textId="1C1B448A" w:rsidR="00EB5768" w:rsidRPr="00BB51E5" w:rsidRDefault="00EB5768" w:rsidP="00C46410">
      <w:pPr>
        <w:spacing w:after="0" w:line="240" w:lineRule="auto"/>
        <w:rPr>
          <w:rFonts w:ascii="Calibri" w:eastAsia="Times New Roman" w:hAnsi="Calibri" w:cs="Calibri"/>
          <w:lang w:eastAsia="en-GB"/>
        </w:rPr>
      </w:pPr>
      <w:r w:rsidRPr="00BB51E5">
        <w:rPr>
          <w:rFonts w:ascii="Calibri" w:eastAsia="Times New Roman" w:hAnsi="Calibri" w:cs="Calibri"/>
          <w:lang w:eastAsia="en-GB"/>
        </w:rPr>
        <w:t xml:space="preserve">What is the </w:t>
      </w:r>
      <w:r w:rsidR="00E14832">
        <w:rPr>
          <w:rFonts w:ascii="Calibri" w:eastAsia="Times New Roman" w:hAnsi="Calibri" w:cs="Calibri"/>
          <w:lang w:eastAsia="en-GB"/>
        </w:rPr>
        <w:t>t</w:t>
      </w:r>
      <w:r w:rsidR="00665C1F">
        <w:rPr>
          <w:rFonts w:ascii="Calibri" w:eastAsia="Times New Roman" w:hAnsi="Calibri" w:cs="Calibri"/>
          <w:lang w:eastAsia="en-GB"/>
        </w:rPr>
        <w:t xml:space="preserve">ypical </w:t>
      </w:r>
      <w:r w:rsidRPr="00BB51E5">
        <w:rPr>
          <w:rFonts w:ascii="Calibri" w:eastAsia="Times New Roman" w:hAnsi="Calibri" w:cs="Calibri"/>
          <w:lang w:eastAsia="en-GB"/>
        </w:rPr>
        <w:t xml:space="preserve">cost to your organisation </w:t>
      </w:r>
      <w:r w:rsidR="00E20241" w:rsidRPr="00BB51E5">
        <w:rPr>
          <w:rFonts w:ascii="Calibri" w:eastAsia="Times New Roman" w:hAnsi="Calibri" w:cs="Calibri"/>
          <w:lang w:eastAsia="en-GB"/>
        </w:rPr>
        <w:t xml:space="preserve">of preparing </w:t>
      </w:r>
      <w:r w:rsidR="0513B493" w:rsidRPr="00BB51E5">
        <w:rPr>
          <w:rFonts w:ascii="Calibri" w:eastAsia="Times New Roman" w:hAnsi="Calibri" w:cs="Calibri"/>
          <w:lang w:eastAsia="en-GB"/>
        </w:rPr>
        <w:t>an</w:t>
      </w:r>
      <w:r w:rsidR="0513B493" w:rsidRPr="00BB51E5">
        <w:rPr>
          <w:rFonts w:ascii="Calibri" w:eastAsia="Times New Roman" w:hAnsi="Calibri" w:cs="Calibri"/>
          <w:b/>
          <w:bCs/>
          <w:lang w:eastAsia="en-GB"/>
        </w:rPr>
        <w:t xml:space="preserve"> </w:t>
      </w:r>
      <w:r w:rsidRPr="00BB51E5">
        <w:rPr>
          <w:rFonts w:ascii="Calibri" w:eastAsia="Times New Roman" w:hAnsi="Calibri" w:cs="Calibri"/>
          <w:lang w:eastAsia="en-GB"/>
        </w:rPr>
        <w:t>application</w:t>
      </w:r>
      <w:r w:rsidR="6156BE47" w:rsidRPr="00BB51E5">
        <w:rPr>
          <w:rFonts w:ascii="Calibri" w:eastAsia="Times New Roman" w:hAnsi="Calibri" w:cs="Calibri"/>
          <w:lang w:eastAsia="en-GB"/>
        </w:rPr>
        <w:t xml:space="preserve"> </w:t>
      </w:r>
      <w:r w:rsidR="547989D0" w:rsidRPr="00BB51E5">
        <w:rPr>
          <w:rFonts w:ascii="Calibri" w:eastAsia="Times New Roman" w:hAnsi="Calibri" w:cs="Calibri"/>
          <w:lang w:eastAsia="en-GB"/>
        </w:rPr>
        <w:t xml:space="preserve">for a </w:t>
      </w:r>
      <w:r w:rsidR="547989D0" w:rsidRPr="00BB51E5">
        <w:rPr>
          <w:rFonts w:ascii="Calibri" w:eastAsia="Times New Roman" w:hAnsi="Calibri" w:cs="Calibri"/>
          <w:b/>
          <w:bCs/>
          <w:lang w:eastAsia="en-GB"/>
        </w:rPr>
        <w:t>new</w:t>
      </w:r>
      <w:r w:rsidR="547989D0" w:rsidRPr="00BB51E5">
        <w:rPr>
          <w:rFonts w:ascii="Calibri" w:eastAsia="Times New Roman" w:hAnsi="Calibri" w:cs="Calibri"/>
          <w:lang w:eastAsia="en-GB"/>
        </w:rPr>
        <w:t xml:space="preserve"> permit</w:t>
      </w:r>
      <w:r w:rsidRPr="00BB51E5">
        <w:rPr>
          <w:rFonts w:ascii="Calibri" w:eastAsia="Times New Roman" w:hAnsi="Calibri" w:cs="Calibri"/>
          <w:lang w:eastAsia="en-GB"/>
        </w:rPr>
        <w:t xml:space="preserve"> </w:t>
      </w:r>
      <w:r w:rsidR="00780E5D" w:rsidRPr="00BB51E5">
        <w:rPr>
          <w:rFonts w:ascii="Calibri" w:eastAsia="Times New Roman" w:hAnsi="Calibri" w:cs="Calibri"/>
          <w:lang w:eastAsia="en-GB"/>
        </w:rPr>
        <w:t xml:space="preserve">relating to combustion plants </w:t>
      </w:r>
      <w:r w:rsidR="00047DBD" w:rsidRPr="00BB51E5">
        <w:rPr>
          <w:rFonts w:ascii="Calibri" w:eastAsia="Times New Roman" w:hAnsi="Calibri" w:cs="Calibri"/>
          <w:lang w:eastAsia="en-GB"/>
        </w:rPr>
        <w:t xml:space="preserve">on </w:t>
      </w:r>
      <w:r w:rsidR="002C7E0E" w:rsidRPr="00BB51E5">
        <w:rPr>
          <w:rFonts w:ascii="Calibri" w:eastAsia="Times New Roman" w:hAnsi="Calibri" w:cs="Calibri"/>
          <w:lang w:eastAsia="en-GB"/>
        </w:rPr>
        <w:t xml:space="preserve">a </w:t>
      </w:r>
      <w:r w:rsidR="00047DBD" w:rsidRPr="00BB51E5">
        <w:rPr>
          <w:rFonts w:ascii="Calibri" w:eastAsia="Times New Roman" w:hAnsi="Calibri" w:cs="Calibri"/>
          <w:b/>
          <w:bCs/>
          <w:lang w:eastAsia="en-GB"/>
        </w:rPr>
        <w:t>large combustion installation</w:t>
      </w:r>
      <w:r w:rsidR="00420E5F" w:rsidRPr="00BB51E5">
        <w:rPr>
          <w:rFonts w:ascii="Calibri" w:eastAsia="Times New Roman" w:hAnsi="Calibri" w:cs="Calibri"/>
          <w:lang w:eastAsia="en-GB"/>
        </w:rPr>
        <w:t xml:space="preserve"> </w:t>
      </w:r>
      <w:r w:rsidR="002C7E0E" w:rsidRPr="00BB51E5">
        <w:rPr>
          <w:rFonts w:ascii="Calibri" w:eastAsia="Times New Roman" w:hAnsi="Calibri" w:cs="Calibri"/>
          <w:i/>
          <w:iCs/>
          <w:lang w:eastAsia="en-GB"/>
        </w:rPr>
        <w:t>(</w:t>
      </w:r>
      <w:r w:rsidR="00A569A3" w:rsidRPr="00BB51E5">
        <w:rPr>
          <w:rFonts w:ascii="Calibri" w:eastAsia="Times New Roman" w:hAnsi="Calibri" w:cs="Calibri"/>
          <w:i/>
          <w:iCs/>
          <w:lang w:eastAsia="en-GB"/>
        </w:rPr>
        <w:t xml:space="preserve">recognising that some </w:t>
      </w:r>
      <w:r w:rsidR="00CF2D00" w:rsidRPr="00BB51E5">
        <w:rPr>
          <w:rFonts w:ascii="Calibri" w:eastAsia="Times New Roman" w:hAnsi="Calibri" w:cs="Calibri"/>
          <w:i/>
          <w:iCs/>
          <w:lang w:eastAsia="en-GB"/>
        </w:rPr>
        <w:t xml:space="preserve">large combustion installations </w:t>
      </w:r>
      <w:r w:rsidR="00A569A3" w:rsidRPr="00BB51E5">
        <w:rPr>
          <w:rFonts w:ascii="Calibri" w:eastAsia="Times New Roman" w:hAnsi="Calibri" w:cs="Calibri"/>
          <w:i/>
          <w:iCs/>
          <w:lang w:eastAsia="en-GB"/>
        </w:rPr>
        <w:t xml:space="preserve">will </w:t>
      </w:r>
      <w:r w:rsidR="00EC78A2" w:rsidRPr="00BB51E5">
        <w:rPr>
          <w:rFonts w:ascii="Calibri" w:eastAsia="Times New Roman" w:hAnsi="Calibri" w:cs="Calibri"/>
          <w:i/>
          <w:iCs/>
          <w:lang w:eastAsia="en-GB"/>
        </w:rPr>
        <w:t xml:space="preserve">have </w:t>
      </w:r>
      <w:r w:rsidR="000B1EE9" w:rsidRPr="00BB51E5">
        <w:rPr>
          <w:rFonts w:ascii="Calibri" w:eastAsia="Times New Roman" w:hAnsi="Calibri" w:cs="Calibri"/>
          <w:i/>
          <w:iCs/>
          <w:lang w:eastAsia="en-GB"/>
        </w:rPr>
        <w:t xml:space="preserve">a mix of </w:t>
      </w:r>
      <w:r w:rsidR="00692B1C" w:rsidRPr="00BB51E5">
        <w:rPr>
          <w:rFonts w:ascii="Calibri" w:eastAsia="Times New Roman" w:hAnsi="Calibri" w:cs="Calibri"/>
          <w:i/>
          <w:iCs/>
          <w:lang w:eastAsia="en-GB"/>
        </w:rPr>
        <w:t xml:space="preserve">large </w:t>
      </w:r>
      <w:r w:rsidR="003B1F4E" w:rsidRPr="00BB51E5">
        <w:rPr>
          <w:rFonts w:ascii="Calibri" w:eastAsia="Times New Roman" w:hAnsi="Calibri" w:cs="Calibri"/>
          <w:i/>
          <w:iCs/>
          <w:lang w:eastAsia="en-GB"/>
        </w:rPr>
        <w:t xml:space="preserve">combustion plants </w:t>
      </w:r>
      <w:r w:rsidR="00692B1C" w:rsidRPr="00BB51E5">
        <w:rPr>
          <w:rFonts w:ascii="Calibri" w:eastAsia="Times New Roman" w:hAnsi="Calibri" w:cs="Calibri"/>
          <w:i/>
          <w:iCs/>
          <w:lang w:eastAsia="en-GB"/>
        </w:rPr>
        <w:t xml:space="preserve">and </w:t>
      </w:r>
      <w:r w:rsidR="00EC78A2" w:rsidRPr="00BB51E5">
        <w:rPr>
          <w:rFonts w:ascii="Calibri" w:eastAsia="Times New Roman" w:hAnsi="Calibri" w:cs="Calibri"/>
          <w:i/>
          <w:iCs/>
          <w:lang w:eastAsia="en-GB"/>
        </w:rPr>
        <w:t>medium</w:t>
      </w:r>
      <w:r w:rsidR="008E2A9C" w:rsidRPr="00BB51E5">
        <w:rPr>
          <w:rFonts w:ascii="Calibri" w:eastAsia="Times New Roman" w:hAnsi="Calibri" w:cs="Calibri"/>
          <w:i/>
          <w:iCs/>
          <w:lang w:eastAsia="en-GB"/>
        </w:rPr>
        <w:t xml:space="preserve"> combustion plants</w:t>
      </w:r>
      <w:r w:rsidR="007C0BE6">
        <w:rPr>
          <w:rFonts w:ascii="Calibri" w:eastAsia="Times New Roman" w:hAnsi="Calibri" w:cs="Calibri"/>
          <w:i/>
          <w:iCs/>
          <w:lang w:eastAsia="en-GB"/>
        </w:rPr>
        <w:t xml:space="preserve"> whilst </w:t>
      </w:r>
      <w:r w:rsidR="00552C00">
        <w:rPr>
          <w:rFonts w:ascii="Calibri" w:eastAsia="Times New Roman" w:hAnsi="Calibri" w:cs="Calibri"/>
          <w:i/>
          <w:iCs/>
          <w:lang w:eastAsia="en-GB"/>
        </w:rPr>
        <w:t xml:space="preserve">others </w:t>
      </w:r>
      <w:r w:rsidR="00586FD0">
        <w:rPr>
          <w:rFonts w:ascii="Calibri" w:eastAsia="Times New Roman" w:hAnsi="Calibri" w:cs="Calibri"/>
          <w:i/>
          <w:iCs/>
          <w:lang w:eastAsia="en-GB"/>
        </w:rPr>
        <w:t>may</w:t>
      </w:r>
      <w:r w:rsidR="00552C00">
        <w:rPr>
          <w:rFonts w:ascii="Calibri" w:eastAsia="Times New Roman" w:hAnsi="Calibri" w:cs="Calibri"/>
          <w:i/>
          <w:iCs/>
          <w:lang w:eastAsia="en-GB"/>
        </w:rPr>
        <w:t xml:space="preserve"> have neither</w:t>
      </w:r>
      <w:r w:rsidR="002C7E0E" w:rsidRPr="00BB51E5">
        <w:rPr>
          <w:rFonts w:ascii="Calibri" w:eastAsia="Times New Roman" w:hAnsi="Calibri" w:cs="Calibri"/>
          <w:i/>
          <w:iCs/>
          <w:lang w:eastAsia="en-GB"/>
        </w:rPr>
        <w:t>)</w:t>
      </w:r>
      <w:r w:rsidRPr="00BB51E5">
        <w:rPr>
          <w:rFonts w:ascii="Calibri" w:eastAsia="Times New Roman" w:hAnsi="Calibri" w:cs="Calibri"/>
          <w:lang w:eastAsia="en-GB"/>
        </w:rPr>
        <w:t>? </w:t>
      </w:r>
    </w:p>
    <w:p w14:paraId="1F740B20" w14:textId="77777777" w:rsidR="007041DD" w:rsidRPr="00BB51E5" w:rsidRDefault="007041DD" w:rsidP="00C46410">
      <w:pPr>
        <w:spacing w:after="0" w:line="240" w:lineRule="auto"/>
        <w:textAlignment w:val="baseline"/>
        <w:rPr>
          <w:rFonts w:ascii="Calibri" w:eastAsia="Times New Roman" w:hAnsi="Calibri" w:cs="Calibri"/>
          <w:lang w:eastAsia="en-GB"/>
        </w:rPr>
      </w:pPr>
    </w:p>
    <w:p w14:paraId="187322BB" w14:textId="234524B2" w:rsidR="00EB5768" w:rsidRPr="00BB51E5" w:rsidRDefault="00EB5768" w:rsidP="00C46410">
      <w:pPr>
        <w:pStyle w:val="ListParagraph"/>
        <w:spacing w:after="0" w:line="240" w:lineRule="auto"/>
        <w:textAlignment w:val="baseline"/>
        <w:rPr>
          <w:rFonts w:ascii="Calibri" w:eastAsia="Times New Roman" w:hAnsi="Calibri" w:cs="Calibri"/>
          <w:lang w:eastAsia="en-GB"/>
        </w:rPr>
      </w:pPr>
      <w:r w:rsidRPr="00BB51E5">
        <w:rPr>
          <w:rFonts w:ascii="Calibri" w:eastAsia="Times New Roman" w:hAnsi="Calibri" w:cs="Calibri"/>
          <w:lang w:eastAsia="en-GB"/>
        </w:rPr>
        <w:t xml:space="preserve">Less than £1,500 per </w:t>
      </w:r>
      <w:r w:rsidR="00FF2AFF" w:rsidRPr="00BB51E5">
        <w:rPr>
          <w:rFonts w:ascii="Calibri" w:eastAsia="Times New Roman" w:hAnsi="Calibri" w:cs="Calibri"/>
          <w:lang w:eastAsia="en-GB"/>
        </w:rPr>
        <w:t>permit</w:t>
      </w:r>
      <w:r w:rsidR="00C46410" w:rsidRPr="00BB51E5">
        <w:rPr>
          <w:rFonts w:ascii="Calibri" w:eastAsia="Times New Roman" w:hAnsi="Calibri" w:cs="Calibri"/>
          <w:lang w:eastAsia="en-GB"/>
        </w:rPr>
        <w:t xml:space="preserve"> application</w:t>
      </w:r>
      <w:r w:rsidR="00A234E1" w:rsidRPr="00BB51E5">
        <w:rPr>
          <w:rFonts w:ascii="Calibri" w:eastAsia="Times New Roman" w:hAnsi="Calibri" w:cs="Calibri"/>
          <w:lang w:eastAsia="en-GB"/>
        </w:rPr>
        <w:tab/>
      </w:r>
      <w:r w:rsidRPr="00BB51E5">
        <w:rPr>
          <w:rFonts w:ascii="Calibri" w:eastAsia="Times New Roman" w:hAnsi="Calibri" w:cs="Calibri"/>
          <w:lang w:eastAsia="en-GB"/>
        </w:rPr>
        <w:tab/>
      </w:r>
      <w:permStart w:id="3883575" w:edGrp="everyone"/>
      <w:sdt>
        <w:sdtPr>
          <w:rPr>
            <w:rFonts w:ascii="MS Gothic" w:eastAsia="MS Gothic" w:hAnsi="MS Gothic" w:cs="Calibri"/>
            <w:lang w:eastAsia="en-GB"/>
          </w:rPr>
          <w:id w:val="87513634"/>
          <w14:checkbox>
            <w14:checked w14:val="0"/>
            <w14:checkedState w14:val="2612" w14:font="MS Gothic"/>
            <w14:uncheckedState w14:val="2610" w14:font="MS Gothic"/>
          </w14:checkbox>
        </w:sdtPr>
        <w:sdtEndPr/>
        <w:sdtContent>
          <w:r w:rsidR="00A234E1" w:rsidRPr="00BB51E5">
            <w:rPr>
              <w:rFonts w:ascii="MS Gothic" w:eastAsia="MS Gothic" w:hAnsi="MS Gothic" w:cs="Calibri" w:hint="eastAsia"/>
              <w:lang w:eastAsia="en-GB"/>
            </w:rPr>
            <w:t>☐</w:t>
          </w:r>
        </w:sdtContent>
      </w:sdt>
      <w:permEnd w:id="3883575"/>
    </w:p>
    <w:p w14:paraId="14080D7E" w14:textId="2834EA61" w:rsidR="00EB5768" w:rsidRPr="00BB51E5" w:rsidRDefault="00EB5768" w:rsidP="00C46410">
      <w:pPr>
        <w:pStyle w:val="ListParagraph"/>
        <w:spacing w:after="0" w:line="240" w:lineRule="auto"/>
        <w:textAlignment w:val="baseline"/>
        <w:rPr>
          <w:rFonts w:ascii="Calibri" w:eastAsia="Times New Roman" w:hAnsi="Calibri" w:cs="Calibri"/>
          <w:lang w:eastAsia="en-GB"/>
        </w:rPr>
      </w:pPr>
      <w:r w:rsidRPr="00BB51E5">
        <w:rPr>
          <w:rFonts w:ascii="Calibri" w:eastAsia="Times New Roman" w:hAnsi="Calibri" w:cs="Calibri"/>
          <w:lang w:eastAsia="en-GB"/>
        </w:rPr>
        <w:t xml:space="preserve">£1,500 - £4,000 per </w:t>
      </w:r>
      <w:r w:rsidR="00FF2AFF" w:rsidRPr="00BB51E5">
        <w:rPr>
          <w:rFonts w:ascii="Calibri" w:eastAsia="Times New Roman" w:hAnsi="Calibri" w:cs="Calibri"/>
          <w:lang w:eastAsia="en-GB"/>
        </w:rPr>
        <w:t>permit</w:t>
      </w:r>
      <w:r w:rsidR="00C46410" w:rsidRPr="00BB51E5">
        <w:rPr>
          <w:rFonts w:ascii="Calibri" w:eastAsia="Times New Roman" w:hAnsi="Calibri" w:cs="Calibri"/>
          <w:lang w:eastAsia="en-GB"/>
        </w:rPr>
        <w:t xml:space="preserve"> application</w:t>
      </w:r>
      <w:r w:rsidRPr="00BB51E5">
        <w:rPr>
          <w:rFonts w:ascii="Calibri" w:eastAsia="Times New Roman" w:hAnsi="Calibri" w:cs="Calibri"/>
          <w:lang w:eastAsia="en-GB"/>
        </w:rPr>
        <w:tab/>
      </w:r>
      <w:r w:rsidRPr="00BB51E5">
        <w:rPr>
          <w:rFonts w:ascii="Calibri" w:eastAsia="Times New Roman" w:hAnsi="Calibri" w:cs="Calibri"/>
          <w:lang w:eastAsia="en-GB"/>
        </w:rPr>
        <w:tab/>
      </w:r>
      <w:permStart w:id="1834188647" w:edGrp="everyone"/>
      <w:sdt>
        <w:sdtPr>
          <w:rPr>
            <w:rFonts w:ascii="MS Gothic" w:eastAsia="MS Gothic" w:hAnsi="MS Gothic" w:cs="Calibri"/>
            <w:lang w:eastAsia="en-GB"/>
          </w:rPr>
          <w:id w:val="579259803"/>
          <w14:checkbox>
            <w14:checked w14:val="0"/>
            <w14:checkedState w14:val="2612" w14:font="MS Gothic"/>
            <w14:uncheckedState w14:val="2610" w14:font="MS Gothic"/>
          </w14:checkbox>
        </w:sdtPr>
        <w:sdtEndPr/>
        <w:sdtContent>
          <w:r w:rsidRPr="00BB51E5">
            <w:rPr>
              <w:rFonts w:ascii="MS Gothic" w:eastAsia="MS Gothic" w:hAnsi="MS Gothic" w:cs="Calibri" w:hint="eastAsia"/>
              <w:lang w:eastAsia="en-GB"/>
            </w:rPr>
            <w:t>☐</w:t>
          </w:r>
        </w:sdtContent>
      </w:sdt>
      <w:permEnd w:id="1834188647"/>
    </w:p>
    <w:p w14:paraId="13FA5F09" w14:textId="3C280BC4" w:rsidR="00EB5768" w:rsidRPr="00BB51E5" w:rsidRDefault="00EB5768" w:rsidP="00C46410">
      <w:pPr>
        <w:pStyle w:val="ListParagraph"/>
        <w:spacing w:after="0" w:line="240" w:lineRule="auto"/>
        <w:textAlignment w:val="baseline"/>
        <w:rPr>
          <w:rFonts w:ascii="Calibri" w:eastAsia="Times New Roman" w:hAnsi="Calibri" w:cs="Calibri"/>
          <w:lang w:eastAsia="en-GB"/>
        </w:rPr>
      </w:pPr>
      <w:r w:rsidRPr="00BB51E5">
        <w:rPr>
          <w:rFonts w:ascii="Calibri" w:eastAsia="Times New Roman" w:hAnsi="Calibri" w:cs="Calibri"/>
          <w:lang w:eastAsia="en-GB"/>
        </w:rPr>
        <w:t xml:space="preserve">£4,001 - £8,000 per </w:t>
      </w:r>
      <w:r w:rsidR="00FF2AFF" w:rsidRPr="00BB51E5">
        <w:rPr>
          <w:rFonts w:ascii="Calibri" w:eastAsia="Times New Roman" w:hAnsi="Calibri" w:cs="Calibri"/>
          <w:lang w:eastAsia="en-GB"/>
        </w:rPr>
        <w:t>permit</w:t>
      </w:r>
      <w:r w:rsidR="00C46410" w:rsidRPr="00BB51E5">
        <w:rPr>
          <w:rFonts w:ascii="Calibri" w:eastAsia="Times New Roman" w:hAnsi="Calibri" w:cs="Calibri"/>
          <w:lang w:eastAsia="en-GB"/>
        </w:rPr>
        <w:t xml:space="preserve"> application</w:t>
      </w:r>
      <w:r w:rsidRPr="00BB51E5">
        <w:rPr>
          <w:rFonts w:ascii="Calibri" w:eastAsia="Times New Roman" w:hAnsi="Calibri" w:cs="Calibri"/>
          <w:lang w:eastAsia="en-GB"/>
        </w:rPr>
        <w:tab/>
      </w:r>
      <w:r w:rsidRPr="00BB51E5">
        <w:rPr>
          <w:rFonts w:ascii="Calibri" w:eastAsia="Times New Roman" w:hAnsi="Calibri" w:cs="Calibri"/>
          <w:lang w:eastAsia="en-GB"/>
        </w:rPr>
        <w:tab/>
      </w:r>
      <w:permStart w:id="678580043" w:edGrp="everyone"/>
      <w:sdt>
        <w:sdtPr>
          <w:rPr>
            <w:rFonts w:ascii="MS Gothic" w:eastAsia="MS Gothic" w:hAnsi="MS Gothic" w:cs="Calibri"/>
            <w:lang w:eastAsia="en-GB"/>
          </w:rPr>
          <w:id w:val="22134761"/>
          <w14:checkbox>
            <w14:checked w14:val="0"/>
            <w14:checkedState w14:val="2612" w14:font="MS Gothic"/>
            <w14:uncheckedState w14:val="2610" w14:font="MS Gothic"/>
          </w14:checkbox>
        </w:sdtPr>
        <w:sdtEndPr/>
        <w:sdtContent>
          <w:r w:rsidRPr="00BB51E5">
            <w:rPr>
              <w:rFonts w:ascii="MS Gothic" w:eastAsia="MS Gothic" w:hAnsi="MS Gothic" w:cs="Calibri" w:hint="eastAsia"/>
              <w:lang w:eastAsia="en-GB"/>
            </w:rPr>
            <w:t>☐</w:t>
          </w:r>
        </w:sdtContent>
      </w:sdt>
      <w:permEnd w:id="678580043"/>
    </w:p>
    <w:p w14:paraId="071CA1F5" w14:textId="3F4B0595" w:rsidR="00EB5768" w:rsidRPr="00BB51E5" w:rsidRDefault="00EB5768" w:rsidP="00C46410">
      <w:pPr>
        <w:pStyle w:val="ListParagraph"/>
        <w:spacing w:after="0" w:line="240" w:lineRule="auto"/>
        <w:textAlignment w:val="baseline"/>
        <w:rPr>
          <w:rFonts w:ascii="Calibri" w:eastAsia="Times New Roman" w:hAnsi="Calibri" w:cs="Calibri"/>
          <w:lang w:eastAsia="en-GB"/>
        </w:rPr>
      </w:pPr>
      <w:r w:rsidRPr="00BB51E5">
        <w:rPr>
          <w:rFonts w:ascii="Calibri" w:eastAsia="Times New Roman" w:hAnsi="Calibri" w:cs="Calibri"/>
          <w:lang w:eastAsia="en-GB"/>
        </w:rPr>
        <w:t xml:space="preserve">£8,001 - £12,000 per </w:t>
      </w:r>
      <w:r w:rsidR="00FF2AFF" w:rsidRPr="00BB51E5">
        <w:rPr>
          <w:rFonts w:ascii="Calibri" w:eastAsia="Times New Roman" w:hAnsi="Calibri" w:cs="Calibri"/>
          <w:lang w:eastAsia="en-GB"/>
        </w:rPr>
        <w:t>permit</w:t>
      </w:r>
      <w:r w:rsidR="00C46410" w:rsidRPr="00BB51E5">
        <w:rPr>
          <w:rFonts w:ascii="Calibri" w:eastAsia="Times New Roman" w:hAnsi="Calibri" w:cs="Calibri"/>
          <w:lang w:eastAsia="en-GB"/>
        </w:rPr>
        <w:t xml:space="preserve"> application</w:t>
      </w:r>
      <w:r w:rsidR="00A234E1" w:rsidRPr="00BB51E5">
        <w:rPr>
          <w:rFonts w:ascii="Calibri" w:eastAsia="Times New Roman" w:hAnsi="Calibri" w:cs="Calibri"/>
          <w:lang w:eastAsia="en-GB"/>
        </w:rPr>
        <w:tab/>
      </w:r>
      <w:r w:rsidRPr="00BB51E5">
        <w:rPr>
          <w:rFonts w:ascii="Calibri" w:eastAsia="Times New Roman" w:hAnsi="Calibri" w:cs="Calibri"/>
          <w:lang w:eastAsia="en-GB"/>
        </w:rPr>
        <w:tab/>
      </w:r>
      <w:permStart w:id="1568222923" w:edGrp="everyone"/>
      <w:sdt>
        <w:sdtPr>
          <w:rPr>
            <w:rFonts w:ascii="MS Gothic" w:eastAsia="MS Gothic" w:hAnsi="MS Gothic" w:cs="Calibri"/>
            <w:lang w:eastAsia="en-GB"/>
          </w:rPr>
          <w:id w:val="-666166056"/>
          <w14:checkbox>
            <w14:checked w14:val="0"/>
            <w14:checkedState w14:val="2612" w14:font="MS Gothic"/>
            <w14:uncheckedState w14:val="2610" w14:font="MS Gothic"/>
          </w14:checkbox>
        </w:sdtPr>
        <w:sdtEndPr/>
        <w:sdtContent>
          <w:r w:rsidRPr="00BB51E5">
            <w:rPr>
              <w:rFonts w:ascii="MS Gothic" w:eastAsia="MS Gothic" w:hAnsi="MS Gothic" w:cs="Calibri" w:hint="eastAsia"/>
              <w:lang w:eastAsia="en-GB"/>
            </w:rPr>
            <w:t>☐</w:t>
          </w:r>
        </w:sdtContent>
      </w:sdt>
      <w:permEnd w:id="1568222923"/>
    </w:p>
    <w:p w14:paraId="707DE4A1" w14:textId="7D005BA1" w:rsidR="00EB5768" w:rsidRPr="00BB51E5" w:rsidRDefault="00EB5768" w:rsidP="00C46410">
      <w:pPr>
        <w:pStyle w:val="ListParagraph"/>
        <w:spacing w:after="0" w:line="240" w:lineRule="auto"/>
        <w:textAlignment w:val="baseline"/>
        <w:rPr>
          <w:rFonts w:ascii="Calibri" w:eastAsia="Times New Roman" w:hAnsi="Calibri" w:cs="Calibri"/>
          <w:lang w:eastAsia="en-GB"/>
        </w:rPr>
      </w:pPr>
      <w:r w:rsidRPr="00BB51E5">
        <w:rPr>
          <w:rFonts w:ascii="Calibri" w:eastAsia="Times New Roman" w:hAnsi="Calibri" w:cs="Calibri"/>
          <w:lang w:eastAsia="en-GB"/>
        </w:rPr>
        <w:t xml:space="preserve">Greater than £12,000 per </w:t>
      </w:r>
      <w:r w:rsidR="00FF2AFF" w:rsidRPr="00BB51E5">
        <w:rPr>
          <w:rFonts w:ascii="Calibri" w:eastAsia="Times New Roman" w:hAnsi="Calibri" w:cs="Calibri"/>
          <w:lang w:eastAsia="en-GB"/>
        </w:rPr>
        <w:t>permit</w:t>
      </w:r>
      <w:r w:rsidR="00C46410" w:rsidRPr="00BB51E5">
        <w:rPr>
          <w:rFonts w:ascii="Calibri" w:eastAsia="Times New Roman" w:hAnsi="Calibri" w:cs="Calibri"/>
          <w:lang w:eastAsia="en-GB"/>
        </w:rPr>
        <w:t xml:space="preserve"> application</w:t>
      </w:r>
      <w:r w:rsidRPr="00BB51E5">
        <w:rPr>
          <w:rFonts w:ascii="Calibri" w:eastAsia="Times New Roman" w:hAnsi="Calibri" w:cs="Calibri"/>
          <w:lang w:eastAsia="en-GB"/>
        </w:rPr>
        <w:tab/>
      </w:r>
      <w:permStart w:id="600594905" w:edGrp="everyone"/>
      <w:sdt>
        <w:sdtPr>
          <w:rPr>
            <w:rFonts w:ascii="MS Gothic" w:eastAsia="MS Gothic" w:hAnsi="MS Gothic" w:cs="Calibri"/>
            <w:lang w:eastAsia="en-GB"/>
          </w:rPr>
          <w:id w:val="-1561706138"/>
          <w14:checkbox>
            <w14:checked w14:val="0"/>
            <w14:checkedState w14:val="2612" w14:font="MS Gothic"/>
            <w14:uncheckedState w14:val="2610" w14:font="MS Gothic"/>
          </w14:checkbox>
        </w:sdtPr>
        <w:sdtEndPr/>
        <w:sdtContent>
          <w:r w:rsidRPr="00BB51E5">
            <w:rPr>
              <w:rFonts w:ascii="MS Gothic" w:eastAsia="MS Gothic" w:hAnsi="MS Gothic" w:cs="Calibri" w:hint="eastAsia"/>
              <w:lang w:eastAsia="en-GB"/>
            </w:rPr>
            <w:t>☐</w:t>
          </w:r>
        </w:sdtContent>
      </w:sdt>
      <w:permEnd w:id="600594905"/>
    </w:p>
    <w:p w14:paraId="6EF6716F" w14:textId="77777777" w:rsidR="00316E91" w:rsidRPr="00BB51E5" w:rsidRDefault="00316E91" w:rsidP="001C07E0">
      <w:pPr>
        <w:spacing w:after="0" w:line="240" w:lineRule="auto"/>
      </w:pPr>
    </w:p>
    <w:p w14:paraId="642057C4" w14:textId="1C78BF85" w:rsidR="00657426" w:rsidRDefault="00707778" w:rsidP="001C07E0">
      <w:pPr>
        <w:spacing w:after="0" w:line="240" w:lineRule="auto"/>
      </w:pPr>
      <w:r>
        <w:rPr>
          <w:noProof/>
        </w:rPr>
        <mc:AlternateContent>
          <mc:Choice Requires="wps">
            <w:drawing>
              <wp:anchor distT="45720" distB="45720" distL="114300" distR="114300" simplePos="0" relativeHeight="251835447" behindDoc="0" locked="0" layoutInCell="1" allowOverlap="1" wp14:anchorId="75851310" wp14:editId="74C4853F">
                <wp:simplePos x="0" y="0"/>
                <wp:positionH relativeFrom="column">
                  <wp:posOffset>0</wp:posOffset>
                </wp:positionH>
                <wp:positionV relativeFrom="paragraph">
                  <wp:posOffset>280188</wp:posOffset>
                </wp:positionV>
                <wp:extent cx="5801995" cy="1404620"/>
                <wp:effectExtent l="0" t="0" r="27305" b="20320"/>
                <wp:wrapSquare wrapText="bothSides"/>
                <wp:docPr id="1098626407" name="Text Box 1098626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61ACEA61" w14:textId="63737269" w:rsidR="00707778" w:rsidRDefault="00707778" w:rsidP="00707778">
                            <w:permStart w:id="844702919" w:edGrp="everyone"/>
                            <w:permEnd w:id="84470291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851310" id="Text Box 1098626407" o:spid="_x0000_s1035" type="#_x0000_t202" style="position:absolute;margin-left:0;margin-top:22.05pt;width:456.85pt;height:110.6pt;z-index:2518354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K0pFQIAACc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FEh8IHKtoTkQWYRj59JPo0UH+JOzgbq24v7HTqDizHy0VJ1FMZvFNk/GbP6WUDK8&#10;9NSXHmElSVU8cHZcrkP6Gombu6UqbnTi+xzJKWTqxoT99HNiu1/a6dTz/179AgAA//8DAFBLAwQU&#10;AAYACAAAACEAthJYCt0AAAAHAQAADwAAAGRycy9kb3ducmV2LnhtbEyPQU/CQBSE7yb+h80z8UJk&#10;W0oL1r4SJeHkiYr3pftsG7tva3eB8u9dT3iczGTmm2IzmV6caXSdZYR4HoEgrq3uuEE4fOye1iCc&#10;V6xVb5kQruRgU97fFSrX9sJ7Ole+EaGEXa4QWu+HXEpXt2SUm9uBOHhfdjTKBzk2Uo/qEspNLxdR&#10;lEmjOg4LrRpo21L9XZ0MQvZTJbP3Tz3j/XX3NtYm1dtDivj4ML2+gPA0+VsY/vADOpSB6WhPrJ3o&#10;EcIRj7BcxiCC+xwnKxBHhEWWJiDLQv7nL38BAAD//wMAUEsBAi0AFAAGAAgAAAAhALaDOJL+AAAA&#10;4QEAABMAAAAAAAAAAAAAAAAAAAAAAFtDb250ZW50X1R5cGVzXS54bWxQSwECLQAUAAYACAAAACEA&#10;OP0h/9YAAACUAQAACwAAAAAAAAAAAAAAAAAvAQAAX3JlbHMvLnJlbHNQSwECLQAUAAYACAAAACEA&#10;9tCtKRUCAAAnBAAADgAAAAAAAAAAAAAAAAAuAgAAZHJzL2Uyb0RvYy54bWxQSwECLQAUAAYACAAA&#10;ACEAthJYCt0AAAAHAQAADwAAAAAAAAAAAAAAAABvBAAAZHJzL2Rvd25yZXYueG1sUEsFBgAAAAAE&#10;AAQA8wAAAHkFAAAAAA==&#10;">
                <v:textbox style="mso-fit-shape-to-text:t">
                  <w:txbxContent>
                    <w:p w14:paraId="61ACEA61" w14:textId="63737269" w:rsidR="00707778" w:rsidRDefault="00707778" w:rsidP="00707778">
                      <w:permStart w:id="844702919" w:edGrp="everyone"/>
                      <w:permEnd w:id="844702919"/>
                    </w:p>
                  </w:txbxContent>
                </v:textbox>
                <w10:wrap type="square"/>
              </v:shape>
            </w:pict>
          </mc:Fallback>
        </mc:AlternateContent>
      </w:r>
      <w:r w:rsidR="00D46529" w:rsidRPr="00BB51E5">
        <w:t>Any further details</w:t>
      </w:r>
      <w:r w:rsidR="00873280" w:rsidRPr="00BB51E5">
        <w:t xml:space="preserve"> - including an estimated figure if &gt; £12,000</w:t>
      </w:r>
      <w:r w:rsidR="00D46529" w:rsidRPr="00BB51E5">
        <w:t>? Please provide here</w:t>
      </w:r>
      <w:r w:rsidR="00892D09" w:rsidRPr="00BB51E5">
        <w:t>.</w:t>
      </w:r>
      <w:r w:rsidR="00873280" w:rsidRPr="00892D09">
        <w:t xml:space="preserve"> </w:t>
      </w:r>
    </w:p>
    <w:p w14:paraId="0124DA70" w14:textId="1C242440" w:rsidR="002C7E0E" w:rsidRPr="00BB51E5" w:rsidRDefault="002C7E0E" w:rsidP="00C46410">
      <w:pPr>
        <w:spacing w:after="0" w:line="240" w:lineRule="auto"/>
        <w:rPr>
          <w:b/>
          <w:bCs/>
        </w:rPr>
      </w:pPr>
      <w:r w:rsidRPr="00BB51E5">
        <w:rPr>
          <w:b/>
          <w:bCs/>
        </w:rPr>
        <w:lastRenderedPageBreak/>
        <w:t xml:space="preserve">Question </w:t>
      </w:r>
      <w:r w:rsidR="001E34F0" w:rsidRPr="00BB51E5">
        <w:rPr>
          <w:b/>
          <w:bCs/>
        </w:rPr>
        <w:t>8</w:t>
      </w:r>
    </w:p>
    <w:p w14:paraId="4084E1CD" w14:textId="77777777" w:rsidR="00491818" w:rsidRPr="00BB51E5" w:rsidRDefault="00491818" w:rsidP="00491818">
      <w:pPr>
        <w:rPr>
          <w:rFonts w:ascii="Calibri" w:eastAsia="Times New Roman" w:hAnsi="Calibri" w:cs="Calibri"/>
          <w:lang w:eastAsia="en-GB"/>
        </w:rPr>
      </w:pPr>
      <w:r w:rsidRPr="00BB51E5">
        <w:rPr>
          <w:rFonts w:ascii="Calibri" w:eastAsia="Times New Roman" w:hAnsi="Calibri" w:cs="Calibri"/>
          <w:lang w:eastAsia="en-GB"/>
        </w:rPr>
        <w:t xml:space="preserve">What is the </w:t>
      </w:r>
      <w:r>
        <w:rPr>
          <w:rFonts w:ascii="Calibri" w:eastAsia="Times New Roman" w:hAnsi="Calibri" w:cs="Calibri"/>
          <w:lang w:eastAsia="en-GB"/>
        </w:rPr>
        <w:t>typical</w:t>
      </w:r>
      <w:r w:rsidRPr="00BB51E5">
        <w:rPr>
          <w:rFonts w:ascii="Calibri" w:eastAsia="Times New Roman" w:hAnsi="Calibri" w:cs="Calibri"/>
          <w:lang w:eastAsia="en-GB"/>
        </w:rPr>
        <w:t xml:space="preserve"> cost to your organisation of preparing an application to </w:t>
      </w:r>
      <w:r w:rsidRPr="00BB51E5">
        <w:rPr>
          <w:rFonts w:ascii="Calibri" w:eastAsia="Times New Roman" w:hAnsi="Calibri" w:cs="Calibri"/>
          <w:b/>
          <w:bCs/>
          <w:lang w:eastAsia="en-GB"/>
        </w:rPr>
        <w:t>vary</w:t>
      </w:r>
      <w:r w:rsidRPr="00BB51E5">
        <w:rPr>
          <w:rFonts w:ascii="Calibri" w:eastAsia="Times New Roman" w:hAnsi="Calibri" w:cs="Calibri"/>
          <w:lang w:eastAsia="en-GB"/>
        </w:rPr>
        <w:t xml:space="preserve"> an </w:t>
      </w:r>
      <w:r w:rsidRPr="00BB51E5">
        <w:rPr>
          <w:rFonts w:ascii="Calibri" w:eastAsia="Times New Roman" w:hAnsi="Calibri" w:cs="Calibri"/>
          <w:b/>
          <w:bCs/>
          <w:lang w:eastAsia="en-GB"/>
        </w:rPr>
        <w:t>existing</w:t>
      </w:r>
      <w:r w:rsidRPr="00BB51E5">
        <w:rPr>
          <w:rFonts w:ascii="Calibri" w:eastAsia="Times New Roman" w:hAnsi="Calibri" w:cs="Calibri"/>
          <w:lang w:eastAsia="en-GB"/>
        </w:rPr>
        <w:t xml:space="preserve"> permit for combustion plants on a </w:t>
      </w:r>
      <w:r w:rsidRPr="00BB51E5">
        <w:rPr>
          <w:rFonts w:ascii="Calibri" w:eastAsia="Times New Roman" w:hAnsi="Calibri" w:cs="Calibri"/>
          <w:b/>
          <w:bCs/>
          <w:lang w:eastAsia="en-GB"/>
        </w:rPr>
        <w:t>large combustion installation</w:t>
      </w:r>
      <w:r w:rsidRPr="00BB51E5">
        <w:rPr>
          <w:rFonts w:ascii="Calibri" w:eastAsia="Times New Roman" w:hAnsi="Calibri" w:cs="Calibri"/>
          <w:lang w:eastAsia="en-GB"/>
        </w:rPr>
        <w:t>? </w:t>
      </w:r>
    </w:p>
    <w:p w14:paraId="44D75DB3" w14:textId="77777777" w:rsidR="00491818" w:rsidRPr="00BB51E5" w:rsidRDefault="00491818" w:rsidP="00491818">
      <w:pPr>
        <w:pStyle w:val="ListParagraph"/>
        <w:spacing w:after="0" w:line="240" w:lineRule="auto"/>
        <w:textAlignment w:val="baseline"/>
        <w:rPr>
          <w:rFonts w:ascii="Calibri" w:eastAsia="Times New Roman" w:hAnsi="Calibri" w:cs="Calibri"/>
          <w:lang w:eastAsia="en-GB"/>
        </w:rPr>
      </w:pPr>
      <w:r w:rsidRPr="00BB51E5">
        <w:rPr>
          <w:rFonts w:ascii="Calibri" w:eastAsia="Times New Roman" w:hAnsi="Calibri" w:cs="Calibri"/>
          <w:lang w:eastAsia="en-GB"/>
        </w:rPr>
        <w:t>Less than £1,500 per permit variation application</w:t>
      </w:r>
      <w:r w:rsidRPr="00BB51E5">
        <w:rPr>
          <w:rFonts w:ascii="Calibri" w:eastAsia="Times New Roman" w:hAnsi="Calibri" w:cs="Calibri"/>
          <w:lang w:eastAsia="en-GB"/>
        </w:rPr>
        <w:tab/>
      </w:r>
      <w:permStart w:id="781799386" w:edGrp="everyone"/>
      <w:sdt>
        <w:sdtPr>
          <w:rPr>
            <w:rFonts w:ascii="MS Gothic" w:eastAsia="MS Gothic" w:hAnsi="MS Gothic" w:cs="Calibri"/>
            <w:lang w:eastAsia="en-GB"/>
          </w:rPr>
          <w:id w:val="-1400664239"/>
          <w14:checkbox>
            <w14:checked w14:val="0"/>
            <w14:checkedState w14:val="2612" w14:font="MS Gothic"/>
            <w14:uncheckedState w14:val="2610" w14:font="MS Gothic"/>
          </w14:checkbox>
        </w:sdtPr>
        <w:sdtEndPr/>
        <w:sdtContent>
          <w:r w:rsidRPr="00BB51E5">
            <w:rPr>
              <w:rFonts w:ascii="MS Gothic" w:eastAsia="MS Gothic" w:hAnsi="MS Gothic" w:cs="Calibri" w:hint="eastAsia"/>
              <w:lang w:eastAsia="en-GB"/>
            </w:rPr>
            <w:t>☐</w:t>
          </w:r>
        </w:sdtContent>
      </w:sdt>
      <w:permEnd w:id="781799386"/>
    </w:p>
    <w:p w14:paraId="153268E8" w14:textId="77777777" w:rsidR="00491818" w:rsidRPr="00BB51E5" w:rsidRDefault="00491818" w:rsidP="00491818">
      <w:pPr>
        <w:pStyle w:val="ListParagraph"/>
        <w:spacing w:after="0" w:line="240" w:lineRule="auto"/>
        <w:textAlignment w:val="baseline"/>
        <w:rPr>
          <w:rFonts w:ascii="Calibri" w:eastAsia="Times New Roman" w:hAnsi="Calibri" w:cs="Calibri"/>
          <w:lang w:eastAsia="en-GB"/>
        </w:rPr>
      </w:pPr>
      <w:r w:rsidRPr="00BB51E5">
        <w:rPr>
          <w:rFonts w:ascii="Calibri" w:eastAsia="Times New Roman" w:hAnsi="Calibri" w:cs="Calibri"/>
          <w:lang w:eastAsia="en-GB"/>
        </w:rPr>
        <w:t>£1,500 - £4,000 per permit variation application</w:t>
      </w:r>
      <w:r w:rsidRPr="00BB51E5">
        <w:rPr>
          <w:rFonts w:ascii="Calibri" w:eastAsia="Times New Roman" w:hAnsi="Calibri" w:cs="Calibri"/>
          <w:lang w:eastAsia="en-GB"/>
        </w:rPr>
        <w:tab/>
      </w:r>
      <w:r w:rsidRPr="00BB51E5">
        <w:rPr>
          <w:rFonts w:ascii="Calibri" w:eastAsia="Times New Roman" w:hAnsi="Calibri" w:cs="Calibri"/>
          <w:lang w:eastAsia="en-GB"/>
        </w:rPr>
        <w:tab/>
      </w:r>
      <w:permStart w:id="335570353" w:edGrp="everyone"/>
      <w:sdt>
        <w:sdtPr>
          <w:rPr>
            <w:rFonts w:ascii="MS Gothic" w:eastAsia="MS Gothic" w:hAnsi="MS Gothic" w:cs="Calibri"/>
            <w:lang w:eastAsia="en-GB"/>
          </w:rPr>
          <w:id w:val="1889294932"/>
          <w14:checkbox>
            <w14:checked w14:val="0"/>
            <w14:checkedState w14:val="2612" w14:font="MS Gothic"/>
            <w14:uncheckedState w14:val="2610" w14:font="MS Gothic"/>
          </w14:checkbox>
        </w:sdtPr>
        <w:sdtEndPr/>
        <w:sdtContent>
          <w:r w:rsidRPr="00BB51E5">
            <w:rPr>
              <w:rFonts w:ascii="MS Gothic" w:eastAsia="MS Gothic" w:hAnsi="MS Gothic" w:cs="Calibri" w:hint="eastAsia"/>
              <w:lang w:eastAsia="en-GB"/>
            </w:rPr>
            <w:t>☐</w:t>
          </w:r>
        </w:sdtContent>
      </w:sdt>
      <w:permEnd w:id="335570353"/>
    </w:p>
    <w:p w14:paraId="49EF4DB2" w14:textId="77777777" w:rsidR="00491818" w:rsidRPr="00BB51E5" w:rsidRDefault="00491818" w:rsidP="00491818">
      <w:pPr>
        <w:pStyle w:val="ListParagraph"/>
        <w:spacing w:after="0" w:line="240" w:lineRule="auto"/>
        <w:textAlignment w:val="baseline"/>
        <w:rPr>
          <w:rFonts w:ascii="Calibri" w:eastAsia="Times New Roman" w:hAnsi="Calibri" w:cs="Calibri"/>
          <w:lang w:eastAsia="en-GB"/>
        </w:rPr>
      </w:pPr>
      <w:r w:rsidRPr="00BB51E5">
        <w:rPr>
          <w:rFonts w:ascii="Calibri" w:eastAsia="Times New Roman" w:hAnsi="Calibri" w:cs="Calibri"/>
          <w:lang w:eastAsia="en-GB"/>
        </w:rPr>
        <w:t>£4,001 - £8,000 per permit variation application</w:t>
      </w:r>
      <w:r w:rsidRPr="00BB51E5">
        <w:rPr>
          <w:rFonts w:ascii="Calibri" w:eastAsia="Times New Roman" w:hAnsi="Calibri" w:cs="Calibri"/>
          <w:lang w:eastAsia="en-GB"/>
        </w:rPr>
        <w:tab/>
      </w:r>
      <w:r w:rsidRPr="00BB51E5">
        <w:rPr>
          <w:rFonts w:ascii="Calibri" w:eastAsia="Times New Roman" w:hAnsi="Calibri" w:cs="Calibri"/>
          <w:lang w:eastAsia="en-GB"/>
        </w:rPr>
        <w:tab/>
      </w:r>
      <w:permStart w:id="1737061482" w:edGrp="everyone"/>
      <w:sdt>
        <w:sdtPr>
          <w:rPr>
            <w:rFonts w:ascii="MS Gothic" w:eastAsia="MS Gothic" w:hAnsi="MS Gothic" w:cs="Calibri"/>
            <w:lang w:eastAsia="en-GB"/>
          </w:rPr>
          <w:id w:val="-1477453416"/>
          <w14:checkbox>
            <w14:checked w14:val="0"/>
            <w14:checkedState w14:val="2612" w14:font="MS Gothic"/>
            <w14:uncheckedState w14:val="2610" w14:font="MS Gothic"/>
          </w14:checkbox>
        </w:sdtPr>
        <w:sdtEndPr/>
        <w:sdtContent>
          <w:r w:rsidRPr="00BB51E5">
            <w:rPr>
              <w:rFonts w:ascii="MS Gothic" w:eastAsia="MS Gothic" w:hAnsi="MS Gothic" w:cs="Calibri" w:hint="eastAsia"/>
              <w:lang w:eastAsia="en-GB"/>
            </w:rPr>
            <w:t>☐</w:t>
          </w:r>
        </w:sdtContent>
      </w:sdt>
      <w:permEnd w:id="1737061482"/>
    </w:p>
    <w:p w14:paraId="7C846F17" w14:textId="77777777" w:rsidR="00491818" w:rsidRPr="00BB51E5" w:rsidRDefault="00491818" w:rsidP="00491818">
      <w:pPr>
        <w:pStyle w:val="ListParagraph"/>
        <w:spacing w:after="0" w:line="240" w:lineRule="auto"/>
        <w:textAlignment w:val="baseline"/>
        <w:rPr>
          <w:rFonts w:ascii="Calibri" w:eastAsia="Times New Roman" w:hAnsi="Calibri" w:cs="Calibri"/>
          <w:lang w:eastAsia="en-GB"/>
        </w:rPr>
      </w:pPr>
      <w:r w:rsidRPr="00BB51E5">
        <w:rPr>
          <w:rFonts w:ascii="Calibri" w:eastAsia="Times New Roman" w:hAnsi="Calibri" w:cs="Calibri"/>
          <w:lang w:eastAsia="en-GB"/>
        </w:rPr>
        <w:t>£8,001 - £12,000 per permit variation application</w:t>
      </w:r>
      <w:r w:rsidRPr="00BB51E5">
        <w:rPr>
          <w:rFonts w:ascii="Calibri" w:eastAsia="Times New Roman" w:hAnsi="Calibri" w:cs="Calibri"/>
          <w:lang w:eastAsia="en-GB"/>
        </w:rPr>
        <w:tab/>
      </w:r>
      <w:permStart w:id="2010519392" w:edGrp="everyone"/>
      <w:sdt>
        <w:sdtPr>
          <w:rPr>
            <w:rFonts w:ascii="MS Gothic" w:eastAsia="MS Gothic" w:hAnsi="MS Gothic" w:cs="Calibri"/>
            <w:lang w:eastAsia="en-GB"/>
          </w:rPr>
          <w:id w:val="416763717"/>
          <w14:checkbox>
            <w14:checked w14:val="0"/>
            <w14:checkedState w14:val="2612" w14:font="MS Gothic"/>
            <w14:uncheckedState w14:val="2610" w14:font="MS Gothic"/>
          </w14:checkbox>
        </w:sdtPr>
        <w:sdtEndPr/>
        <w:sdtContent>
          <w:r w:rsidRPr="00BB51E5">
            <w:rPr>
              <w:rFonts w:ascii="MS Gothic" w:eastAsia="MS Gothic" w:hAnsi="MS Gothic" w:cs="Calibri" w:hint="eastAsia"/>
              <w:lang w:eastAsia="en-GB"/>
            </w:rPr>
            <w:t>☐</w:t>
          </w:r>
        </w:sdtContent>
      </w:sdt>
      <w:permEnd w:id="2010519392"/>
    </w:p>
    <w:p w14:paraId="7FA6C5DB" w14:textId="30F4A6F1" w:rsidR="00491818" w:rsidRPr="00BB51E5" w:rsidRDefault="00491818" w:rsidP="00491818">
      <w:pPr>
        <w:pStyle w:val="ListParagraph"/>
        <w:spacing w:after="0" w:line="240" w:lineRule="auto"/>
        <w:textAlignment w:val="baseline"/>
        <w:rPr>
          <w:rFonts w:ascii="Calibri" w:eastAsia="Times New Roman" w:hAnsi="Calibri" w:cs="Calibri"/>
          <w:lang w:eastAsia="en-GB"/>
        </w:rPr>
      </w:pPr>
      <w:r w:rsidRPr="00BB51E5">
        <w:rPr>
          <w:rFonts w:ascii="Calibri" w:eastAsia="Times New Roman" w:hAnsi="Calibri" w:cs="Calibri"/>
          <w:lang w:eastAsia="en-GB"/>
        </w:rPr>
        <w:t>Greater than £12,000 per permit variation application</w:t>
      </w:r>
      <w:r w:rsidRPr="00BB51E5">
        <w:rPr>
          <w:rFonts w:ascii="Calibri" w:eastAsia="Times New Roman" w:hAnsi="Calibri" w:cs="Calibri"/>
          <w:lang w:eastAsia="en-GB"/>
        </w:rPr>
        <w:tab/>
      </w:r>
      <w:permStart w:id="634533044" w:edGrp="everyone"/>
      <w:sdt>
        <w:sdtPr>
          <w:rPr>
            <w:rFonts w:ascii="MS Gothic" w:eastAsia="MS Gothic" w:hAnsi="MS Gothic" w:cs="Calibri"/>
            <w:lang w:eastAsia="en-GB"/>
          </w:rPr>
          <w:id w:val="1549422711"/>
          <w14:checkbox>
            <w14:checked w14:val="0"/>
            <w14:checkedState w14:val="2612" w14:font="MS Gothic"/>
            <w14:uncheckedState w14:val="2610" w14:font="MS Gothic"/>
          </w14:checkbox>
        </w:sdtPr>
        <w:sdtEndPr/>
        <w:sdtContent>
          <w:r w:rsidR="00A71C88">
            <w:rPr>
              <w:rFonts w:ascii="MS Gothic" w:eastAsia="MS Gothic" w:hAnsi="MS Gothic" w:cs="Calibri" w:hint="eastAsia"/>
              <w:lang w:eastAsia="en-GB"/>
            </w:rPr>
            <w:t>☐</w:t>
          </w:r>
        </w:sdtContent>
      </w:sdt>
      <w:permEnd w:id="634533044"/>
    </w:p>
    <w:p w14:paraId="3C01502E" w14:textId="77777777" w:rsidR="00491818" w:rsidRPr="00BB51E5" w:rsidRDefault="00491818" w:rsidP="00491818">
      <w:pPr>
        <w:spacing w:after="0" w:line="240" w:lineRule="auto"/>
      </w:pPr>
    </w:p>
    <w:p w14:paraId="196DC4A9" w14:textId="3CDED7AE" w:rsidR="00491818" w:rsidRPr="00A90775" w:rsidRDefault="00707778" w:rsidP="00491818">
      <w:pPr>
        <w:spacing w:after="0" w:line="240" w:lineRule="auto"/>
      </w:pPr>
      <w:r>
        <w:rPr>
          <w:noProof/>
        </w:rPr>
        <mc:AlternateContent>
          <mc:Choice Requires="wps">
            <w:drawing>
              <wp:anchor distT="45720" distB="45720" distL="114300" distR="114300" simplePos="0" relativeHeight="251837495" behindDoc="0" locked="0" layoutInCell="1" allowOverlap="1" wp14:anchorId="2D9B694A" wp14:editId="57C53F31">
                <wp:simplePos x="0" y="0"/>
                <wp:positionH relativeFrom="column">
                  <wp:posOffset>0</wp:posOffset>
                </wp:positionH>
                <wp:positionV relativeFrom="paragraph">
                  <wp:posOffset>313258</wp:posOffset>
                </wp:positionV>
                <wp:extent cx="5801995" cy="1404620"/>
                <wp:effectExtent l="0" t="0" r="27305" b="20320"/>
                <wp:wrapSquare wrapText="bothSides"/>
                <wp:docPr id="816105916" name="Text Box 816105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62C8F948" w14:textId="1880110E" w:rsidR="00707778" w:rsidRDefault="00707778" w:rsidP="00707778">
                            <w:permStart w:id="903678623" w:edGrp="everyone"/>
                            <w:permEnd w:id="90367862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9B694A" id="Text Box 816105916" o:spid="_x0000_s1036" type="#_x0000_t202" style="position:absolute;margin-left:0;margin-top:24.65pt;width:456.85pt;height:110.6pt;z-index:25183749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Nd3FQ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xCEhiGBraA6EFuHYuvTVaNEB/uRsoLatuP+xE6g4Mx8tlWdRzGaxz5Mxm78llgwv&#10;PfWlR1hJUhUPnB2X65D+RgLnbqmMG50AP0dyipnaMXE/fZ3Y75d2OvX8wVe/AAAA//8DAFBLAwQU&#10;AAYACAAAACEAZJgcmN0AAAAHAQAADwAAAGRycy9kb3ducmV2LnhtbEyPzU7DMBCE70i8g7VIXCrq&#10;tCH9CdlUUKknTg3t3Y2XJCJeB9tt07fHnOA4mtHMN8VmNL24kPOdZYTZNAFBXFvdcYNw+Ng9rUD4&#10;oFir3jIh3MjDpry/K1Su7ZX3dKlCI2IJ+1whtCEMuZS+bskoP7UDcfQ+rTMqROkaqZ26xnLTy3mS&#10;LKRRHceFVg20ban+qs4GYfFdpZP3o57w/rZ7c7XJ9PaQIT4+jK8vIAKN4S8Mv/gRHcrIdLJn1l70&#10;CPFIQHhepyCiu56lSxAnhPkyyUCWhfzPX/4AAAD//wMAUEsBAi0AFAAGAAgAAAAhALaDOJL+AAAA&#10;4QEAABMAAAAAAAAAAAAAAAAAAAAAAFtDb250ZW50X1R5cGVzXS54bWxQSwECLQAUAAYACAAAACEA&#10;OP0h/9YAAACUAQAACwAAAAAAAAAAAAAAAAAvAQAAX3JlbHMvLnJlbHNQSwECLQAUAAYACAAAACEA&#10;+WDXdxUCAAAoBAAADgAAAAAAAAAAAAAAAAAuAgAAZHJzL2Uyb0RvYy54bWxQSwECLQAUAAYACAAA&#10;ACEAZJgcmN0AAAAHAQAADwAAAAAAAAAAAAAAAABvBAAAZHJzL2Rvd25yZXYueG1sUEsFBgAAAAAE&#10;AAQA8wAAAHkFAAAAAA==&#10;">
                <v:textbox style="mso-fit-shape-to-text:t">
                  <w:txbxContent>
                    <w:p w14:paraId="62C8F948" w14:textId="1880110E" w:rsidR="00707778" w:rsidRDefault="00707778" w:rsidP="00707778">
                      <w:permStart w:id="903678623" w:edGrp="everyone"/>
                      <w:permEnd w:id="903678623"/>
                    </w:p>
                  </w:txbxContent>
                </v:textbox>
                <w10:wrap type="square"/>
              </v:shape>
            </w:pict>
          </mc:Fallback>
        </mc:AlternateContent>
      </w:r>
      <w:r w:rsidR="00491818" w:rsidRPr="00BB51E5">
        <w:t>Any further details - including an estimated figure if &gt; £12,000? Please provide here.</w:t>
      </w:r>
      <w:r w:rsidR="00491818" w:rsidRPr="00A90775">
        <w:t xml:space="preserve"> </w:t>
      </w:r>
      <w:r w:rsidR="00491818">
        <w:t xml:space="preserve">  </w:t>
      </w:r>
    </w:p>
    <w:p w14:paraId="0BA299FA" w14:textId="77777777" w:rsidR="003B1BB9" w:rsidRDefault="003B1BB9" w:rsidP="000F51D3">
      <w:pPr>
        <w:spacing w:after="0" w:line="240" w:lineRule="auto"/>
        <w:rPr>
          <w:b/>
          <w:bCs/>
        </w:rPr>
      </w:pPr>
    </w:p>
    <w:p w14:paraId="17F6F56D" w14:textId="3302C093" w:rsidR="000F51D3" w:rsidRPr="00BB51E5" w:rsidRDefault="000F51D3" w:rsidP="000F51D3">
      <w:pPr>
        <w:spacing w:after="0" w:line="240" w:lineRule="auto"/>
        <w:rPr>
          <w:b/>
          <w:bCs/>
        </w:rPr>
      </w:pPr>
      <w:r w:rsidRPr="00BB51E5">
        <w:rPr>
          <w:b/>
          <w:bCs/>
        </w:rPr>
        <w:t>Question 9</w:t>
      </w:r>
    </w:p>
    <w:p w14:paraId="1C1F1279" w14:textId="7E038C89" w:rsidR="000F51D3" w:rsidRPr="00BB51E5" w:rsidRDefault="000F51D3" w:rsidP="000F51D3">
      <w:pPr>
        <w:spacing w:after="0" w:line="240" w:lineRule="auto"/>
        <w:rPr>
          <w:rFonts w:ascii="Calibri" w:eastAsia="Times New Roman" w:hAnsi="Calibri" w:cs="Calibri"/>
          <w:lang w:eastAsia="en-GB"/>
        </w:rPr>
      </w:pPr>
      <w:r w:rsidRPr="00BB51E5">
        <w:t xml:space="preserve">For the </w:t>
      </w:r>
      <w:r>
        <w:t>typical</w:t>
      </w:r>
      <w:r w:rsidRPr="00BB51E5">
        <w:rPr>
          <w:rFonts w:ascii="Calibri" w:eastAsia="Times New Roman" w:hAnsi="Calibri" w:cs="Calibri"/>
          <w:lang w:eastAsia="en-GB"/>
        </w:rPr>
        <w:t xml:space="preserve"> costs given in response to Question </w:t>
      </w:r>
      <w:r w:rsidR="008A675C">
        <w:rPr>
          <w:rFonts w:ascii="Calibri" w:eastAsia="Times New Roman" w:hAnsi="Calibri" w:cs="Calibri"/>
          <w:lang w:eastAsia="en-GB"/>
        </w:rPr>
        <w:t>8</w:t>
      </w:r>
      <w:r w:rsidRPr="00BB51E5">
        <w:rPr>
          <w:rFonts w:ascii="Calibri" w:eastAsia="Times New Roman" w:hAnsi="Calibri" w:cs="Calibri"/>
          <w:lang w:eastAsia="en-GB"/>
        </w:rPr>
        <w:t xml:space="preserve">, how many variations to existing permits for combustion plants on </w:t>
      </w:r>
      <w:r w:rsidRPr="00BB51E5">
        <w:rPr>
          <w:rFonts w:ascii="Calibri" w:eastAsia="Times New Roman" w:hAnsi="Calibri" w:cs="Calibri"/>
          <w:b/>
          <w:bCs/>
          <w:lang w:eastAsia="en-GB"/>
        </w:rPr>
        <w:t>large combustion installations</w:t>
      </w:r>
      <w:r w:rsidRPr="00BB51E5">
        <w:rPr>
          <w:rFonts w:ascii="Calibri" w:eastAsia="Times New Roman" w:hAnsi="Calibri" w:cs="Calibri"/>
          <w:lang w:eastAsia="en-GB"/>
        </w:rPr>
        <w:t xml:space="preserve"> does that cost </w:t>
      </w:r>
      <w:r w:rsidR="003F2411">
        <w:rPr>
          <w:rFonts w:ascii="Calibri" w:eastAsia="Times New Roman" w:hAnsi="Calibri" w:cs="Calibri"/>
          <w:lang w:eastAsia="en-GB"/>
        </w:rPr>
        <w:t xml:space="preserve">typically </w:t>
      </w:r>
      <w:r w:rsidRPr="00BB51E5">
        <w:rPr>
          <w:rFonts w:ascii="Calibri" w:eastAsia="Times New Roman" w:hAnsi="Calibri" w:cs="Calibri"/>
          <w:lang w:eastAsia="en-GB"/>
        </w:rPr>
        <w:t>apply to annually?   </w:t>
      </w:r>
    </w:p>
    <w:p w14:paraId="6F1465B9" w14:textId="77777777" w:rsidR="000F51D3" w:rsidRPr="00BB51E5" w:rsidRDefault="000F51D3" w:rsidP="000F51D3">
      <w:pPr>
        <w:spacing w:after="0" w:line="240" w:lineRule="auto"/>
        <w:rPr>
          <w:b/>
          <w:bCs/>
        </w:rPr>
      </w:pPr>
    </w:p>
    <w:p w14:paraId="7C8F6C21" w14:textId="1AABAA9E" w:rsidR="000F51D3" w:rsidRPr="00BB51E5" w:rsidRDefault="000F51D3" w:rsidP="000F51D3">
      <w:pPr>
        <w:pStyle w:val="ListParagraph"/>
        <w:spacing w:after="0" w:line="240" w:lineRule="auto"/>
        <w:textAlignment w:val="baseline"/>
        <w:rPr>
          <w:rFonts w:ascii="Calibri" w:eastAsia="Times New Roman" w:hAnsi="Calibri" w:cs="Calibri"/>
          <w:lang w:eastAsia="en-GB"/>
        </w:rPr>
      </w:pPr>
      <w:r w:rsidRPr="00BB51E5">
        <w:rPr>
          <w:rFonts w:ascii="Calibri" w:eastAsia="Times New Roman" w:hAnsi="Calibri" w:cs="Calibri"/>
          <w:lang w:eastAsia="en-GB"/>
        </w:rPr>
        <w:t xml:space="preserve">1 permit variation application </w:t>
      </w:r>
      <w:r w:rsidRPr="00BB51E5">
        <w:rPr>
          <w:rFonts w:ascii="Calibri" w:eastAsia="Times New Roman" w:hAnsi="Calibri" w:cs="Calibri"/>
          <w:lang w:eastAsia="en-GB"/>
        </w:rPr>
        <w:tab/>
      </w:r>
      <w:r w:rsidRPr="00BB51E5">
        <w:rPr>
          <w:rFonts w:ascii="Calibri" w:eastAsia="Times New Roman" w:hAnsi="Calibri" w:cs="Calibri"/>
          <w:lang w:eastAsia="en-GB"/>
        </w:rPr>
        <w:tab/>
      </w:r>
      <w:r w:rsidRPr="00BB51E5">
        <w:rPr>
          <w:rFonts w:ascii="Calibri" w:eastAsia="Times New Roman" w:hAnsi="Calibri" w:cs="Calibri"/>
          <w:lang w:eastAsia="en-GB"/>
        </w:rPr>
        <w:tab/>
      </w:r>
      <w:permStart w:id="1667122876" w:edGrp="everyone"/>
      <w:sdt>
        <w:sdtPr>
          <w:rPr>
            <w:rFonts w:ascii="MS Gothic" w:eastAsia="MS Gothic" w:hAnsi="MS Gothic" w:cs="Calibri"/>
            <w:lang w:eastAsia="en-GB"/>
          </w:rPr>
          <w:id w:val="1130279034"/>
          <w14:checkbox>
            <w14:checked w14:val="0"/>
            <w14:checkedState w14:val="2612" w14:font="MS Gothic"/>
            <w14:uncheckedState w14:val="2610" w14:font="MS Gothic"/>
          </w14:checkbox>
        </w:sdtPr>
        <w:sdtEndPr/>
        <w:sdtContent>
          <w:r w:rsidR="00A71C88">
            <w:rPr>
              <w:rFonts w:ascii="MS Gothic" w:eastAsia="MS Gothic" w:hAnsi="MS Gothic" w:cs="Calibri" w:hint="eastAsia"/>
              <w:lang w:eastAsia="en-GB"/>
            </w:rPr>
            <w:t>☐</w:t>
          </w:r>
        </w:sdtContent>
      </w:sdt>
      <w:permEnd w:id="1667122876"/>
    </w:p>
    <w:p w14:paraId="25342CFE" w14:textId="77777777" w:rsidR="000F51D3" w:rsidRPr="00BB51E5" w:rsidRDefault="000F51D3" w:rsidP="000F51D3">
      <w:pPr>
        <w:pStyle w:val="ListParagraph"/>
        <w:spacing w:after="0" w:line="240" w:lineRule="auto"/>
        <w:textAlignment w:val="baseline"/>
        <w:rPr>
          <w:rFonts w:ascii="Calibri" w:eastAsia="Times New Roman" w:hAnsi="Calibri" w:cs="Calibri"/>
          <w:lang w:eastAsia="en-GB"/>
        </w:rPr>
      </w:pPr>
      <w:r w:rsidRPr="00BB51E5">
        <w:rPr>
          <w:rFonts w:ascii="Calibri" w:eastAsia="Times New Roman" w:hAnsi="Calibri" w:cs="Calibri"/>
          <w:lang w:eastAsia="en-GB"/>
        </w:rPr>
        <w:t>2 permit variation applications</w:t>
      </w:r>
      <w:r w:rsidRPr="00BB51E5">
        <w:rPr>
          <w:rFonts w:ascii="Calibri" w:eastAsia="Times New Roman" w:hAnsi="Calibri" w:cs="Calibri"/>
          <w:lang w:eastAsia="en-GB"/>
        </w:rPr>
        <w:tab/>
      </w:r>
      <w:r w:rsidRPr="00BB51E5">
        <w:rPr>
          <w:rFonts w:ascii="Calibri" w:eastAsia="Times New Roman" w:hAnsi="Calibri" w:cs="Calibri"/>
          <w:lang w:eastAsia="en-GB"/>
        </w:rPr>
        <w:tab/>
      </w:r>
      <w:r w:rsidRPr="00BB51E5">
        <w:rPr>
          <w:rFonts w:ascii="Calibri" w:eastAsia="Times New Roman" w:hAnsi="Calibri" w:cs="Calibri"/>
          <w:lang w:eastAsia="en-GB"/>
        </w:rPr>
        <w:tab/>
      </w:r>
      <w:permStart w:id="855663643" w:edGrp="everyone"/>
      <w:sdt>
        <w:sdtPr>
          <w:rPr>
            <w:rFonts w:ascii="MS Gothic" w:eastAsia="MS Gothic" w:hAnsi="MS Gothic" w:cs="Calibri"/>
            <w:lang w:eastAsia="en-GB"/>
          </w:rPr>
          <w:id w:val="-1747249144"/>
          <w14:checkbox>
            <w14:checked w14:val="0"/>
            <w14:checkedState w14:val="2612" w14:font="MS Gothic"/>
            <w14:uncheckedState w14:val="2610" w14:font="MS Gothic"/>
          </w14:checkbox>
        </w:sdtPr>
        <w:sdtEndPr/>
        <w:sdtContent>
          <w:r w:rsidRPr="00BB51E5">
            <w:rPr>
              <w:rFonts w:ascii="MS Gothic" w:eastAsia="MS Gothic" w:hAnsi="MS Gothic" w:cs="Calibri" w:hint="eastAsia"/>
              <w:lang w:eastAsia="en-GB"/>
            </w:rPr>
            <w:t>☐</w:t>
          </w:r>
        </w:sdtContent>
      </w:sdt>
      <w:permEnd w:id="855663643"/>
    </w:p>
    <w:p w14:paraId="5DAEE19E" w14:textId="77777777" w:rsidR="000F51D3" w:rsidRPr="00BB51E5" w:rsidRDefault="000F51D3" w:rsidP="000F51D3">
      <w:pPr>
        <w:pStyle w:val="ListParagraph"/>
        <w:spacing w:after="0" w:line="240" w:lineRule="auto"/>
        <w:textAlignment w:val="baseline"/>
        <w:rPr>
          <w:rFonts w:ascii="Calibri" w:eastAsia="Times New Roman" w:hAnsi="Calibri" w:cs="Calibri"/>
          <w:lang w:eastAsia="en-GB"/>
        </w:rPr>
      </w:pPr>
      <w:r w:rsidRPr="00BB51E5">
        <w:rPr>
          <w:rFonts w:ascii="Calibri" w:eastAsia="Times New Roman" w:hAnsi="Calibri" w:cs="Calibri"/>
          <w:lang w:eastAsia="en-GB"/>
        </w:rPr>
        <w:t>3 permit variation applications</w:t>
      </w:r>
      <w:r w:rsidRPr="00BB51E5">
        <w:rPr>
          <w:rFonts w:ascii="Calibri" w:eastAsia="Times New Roman" w:hAnsi="Calibri" w:cs="Calibri"/>
          <w:lang w:eastAsia="en-GB"/>
        </w:rPr>
        <w:tab/>
      </w:r>
      <w:r w:rsidRPr="00BB51E5">
        <w:rPr>
          <w:rFonts w:ascii="Calibri" w:eastAsia="Times New Roman" w:hAnsi="Calibri" w:cs="Calibri"/>
          <w:lang w:eastAsia="en-GB"/>
        </w:rPr>
        <w:tab/>
      </w:r>
      <w:r w:rsidRPr="00BB51E5">
        <w:rPr>
          <w:rFonts w:ascii="Calibri" w:eastAsia="Times New Roman" w:hAnsi="Calibri" w:cs="Calibri"/>
          <w:lang w:eastAsia="en-GB"/>
        </w:rPr>
        <w:tab/>
      </w:r>
      <w:permStart w:id="878804684" w:edGrp="everyone"/>
      <w:sdt>
        <w:sdtPr>
          <w:rPr>
            <w:rFonts w:ascii="MS Gothic" w:eastAsia="MS Gothic" w:hAnsi="MS Gothic" w:cs="Calibri"/>
            <w:lang w:eastAsia="en-GB"/>
          </w:rPr>
          <w:id w:val="999237249"/>
          <w14:checkbox>
            <w14:checked w14:val="0"/>
            <w14:checkedState w14:val="2612" w14:font="MS Gothic"/>
            <w14:uncheckedState w14:val="2610" w14:font="MS Gothic"/>
          </w14:checkbox>
        </w:sdtPr>
        <w:sdtEndPr/>
        <w:sdtContent>
          <w:r w:rsidRPr="00BB51E5">
            <w:rPr>
              <w:rFonts w:ascii="MS Gothic" w:eastAsia="MS Gothic" w:hAnsi="MS Gothic" w:cs="Calibri" w:hint="eastAsia"/>
              <w:lang w:eastAsia="en-GB"/>
            </w:rPr>
            <w:t>☐</w:t>
          </w:r>
        </w:sdtContent>
      </w:sdt>
      <w:permEnd w:id="878804684"/>
    </w:p>
    <w:p w14:paraId="19123FF8" w14:textId="77777777" w:rsidR="000F51D3" w:rsidRPr="00BB51E5" w:rsidRDefault="000F51D3" w:rsidP="000F51D3">
      <w:pPr>
        <w:pStyle w:val="ListParagraph"/>
        <w:spacing w:after="0" w:line="240" w:lineRule="auto"/>
        <w:textAlignment w:val="baseline"/>
        <w:rPr>
          <w:rFonts w:ascii="Calibri" w:eastAsia="Times New Roman" w:hAnsi="Calibri" w:cs="Calibri"/>
          <w:lang w:eastAsia="en-GB"/>
        </w:rPr>
      </w:pPr>
      <w:r w:rsidRPr="00BB51E5">
        <w:rPr>
          <w:rFonts w:ascii="Calibri" w:eastAsia="Times New Roman" w:hAnsi="Calibri" w:cs="Calibri"/>
          <w:lang w:eastAsia="en-GB"/>
        </w:rPr>
        <w:t>4 permit variation applications</w:t>
      </w:r>
      <w:r w:rsidRPr="00BB51E5">
        <w:rPr>
          <w:rFonts w:ascii="Calibri" w:eastAsia="Times New Roman" w:hAnsi="Calibri" w:cs="Calibri"/>
          <w:lang w:eastAsia="en-GB"/>
        </w:rPr>
        <w:tab/>
      </w:r>
      <w:r w:rsidRPr="00BB51E5">
        <w:rPr>
          <w:rFonts w:ascii="Calibri" w:eastAsia="Times New Roman" w:hAnsi="Calibri" w:cs="Calibri"/>
          <w:lang w:eastAsia="en-GB"/>
        </w:rPr>
        <w:tab/>
      </w:r>
      <w:r w:rsidRPr="00BB51E5">
        <w:rPr>
          <w:rFonts w:ascii="Calibri" w:eastAsia="Times New Roman" w:hAnsi="Calibri" w:cs="Calibri"/>
          <w:lang w:eastAsia="en-GB"/>
        </w:rPr>
        <w:tab/>
      </w:r>
      <w:permStart w:id="133773602" w:edGrp="everyone"/>
      <w:sdt>
        <w:sdtPr>
          <w:rPr>
            <w:rFonts w:ascii="MS Gothic" w:eastAsia="MS Gothic" w:hAnsi="MS Gothic" w:cs="Calibri"/>
            <w:lang w:eastAsia="en-GB"/>
          </w:rPr>
          <w:id w:val="1981882677"/>
          <w14:checkbox>
            <w14:checked w14:val="0"/>
            <w14:checkedState w14:val="2612" w14:font="MS Gothic"/>
            <w14:uncheckedState w14:val="2610" w14:font="MS Gothic"/>
          </w14:checkbox>
        </w:sdtPr>
        <w:sdtEndPr/>
        <w:sdtContent>
          <w:r w:rsidRPr="00BB51E5">
            <w:rPr>
              <w:rFonts w:ascii="MS Gothic" w:eastAsia="MS Gothic" w:hAnsi="MS Gothic" w:cs="Calibri" w:hint="eastAsia"/>
              <w:lang w:eastAsia="en-GB"/>
            </w:rPr>
            <w:t>☐</w:t>
          </w:r>
        </w:sdtContent>
      </w:sdt>
      <w:permEnd w:id="133773602"/>
    </w:p>
    <w:p w14:paraId="6C2CD134" w14:textId="77777777" w:rsidR="000F51D3" w:rsidRPr="00BB51E5" w:rsidRDefault="000F51D3" w:rsidP="000F51D3">
      <w:pPr>
        <w:pStyle w:val="ListParagraph"/>
        <w:spacing w:after="0" w:line="240" w:lineRule="auto"/>
        <w:textAlignment w:val="baseline"/>
        <w:rPr>
          <w:rFonts w:ascii="Calibri" w:eastAsia="Times New Roman" w:hAnsi="Calibri" w:cs="Calibri"/>
          <w:lang w:eastAsia="en-GB"/>
        </w:rPr>
      </w:pPr>
      <w:r w:rsidRPr="00BB51E5">
        <w:rPr>
          <w:rFonts w:ascii="Calibri" w:eastAsia="Times New Roman" w:hAnsi="Calibri" w:cs="Calibri"/>
          <w:lang w:eastAsia="en-GB"/>
        </w:rPr>
        <w:t>Greater than 4 permit variation applications</w:t>
      </w:r>
      <w:r w:rsidRPr="00BB51E5">
        <w:rPr>
          <w:rFonts w:ascii="Calibri" w:eastAsia="Times New Roman" w:hAnsi="Calibri" w:cs="Calibri"/>
          <w:lang w:eastAsia="en-GB"/>
        </w:rPr>
        <w:tab/>
      </w:r>
      <w:permStart w:id="1840125695" w:edGrp="everyone"/>
      <w:sdt>
        <w:sdtPr>
          <w:rPr>
            <w:rFonts w:ascii="MS Gothic" w:eastAsia="MS Gothic" w:hAnsi="MS Gothic" w:cs="Calibri"/>
            <w:lang w:eastAsia="en-GB"/>
          </w:rPr>
          <w:id w:val="754556544"/>
          <w14:checkbox>
            <w14:checked w14:val="0"/>
            <w14:checkedState w14:val="2612" w14:font="MS Gothic"/>
            <w14:uncheckedState w14:val="2610" w14:font="MS Gothic"/>
          </w14:checkbox>
        </w:sdtPr>
        <w:sdtEndPr/>
        <w:sdtContent>
          <w:r w:rsidRPr="00BB51E5">
            <w:rPr>
              <w:rFonts w:ascii="MS Gothic" w:eastAsia="MS Gothic" w:hAnsi="MS Gothic" w:cs="Calibri" w:hint="eastAsia"/>
              <w:lang w:eastAsia="en-GB"/>
            </w:rPr>
            <w:t>☐</w:t>
          </w:r>
        </w:sdtContent>
      </w:sdt>
      <w:permEnd w:id="1840125695"/>
    </w:p>
    <w:p w14:paraId="0E629601" w14:textId="77777777" w:rsidR="000F51D3" w:rsidRPr="00BB51E5" w:rsidRDefault="000F51D3" w:rsidP="000F51D3">
      <w:pPr>
        <w:spacing w:after="0" w:line="240" w:lineRule="auto"/>
        <w:rPr>
          <w:b/>
          <w:bCs/>
        </w:rPr>
      </w:pPr>
    </w:p>
    <w:p w14:paraId="77215D3B" w14:textId="069540AB" w:rsidR="000F51D3" w:rsidRPr="00A90775" w:rsidRDefault="003B1BB9" w:rsidP="000F51D3">
      <w:pPr>
        <w:spacing w:after="0" w:line="240" w:lineRule="auto"/>
      </w:pPr>
      <w:r>
        <w:rPr>
          <w:noProof/>
        </w:rPr>
        <mc:AlternateContent>
          <mc:Choice Requires="wps">
            <w:drawing>
              <wp:anchor distT="45720" distB="45720" distL="114300" distR="114300" simplePos="0" relativeHeight="251839543" behindDoc="0" locked="0" layoutInCell="1" allowOverlap="1" wp14:anchorId="2880ABB1" wp14:editId="2087569B">
                <wp:simplePos x="0" y="0"/>
                <wp:positionH relativeFrom="column">
                  <wp:posOffset>0</wp:posOffset>
                </wp:positionH>
                <wp:positionV relativeFrom="paragraph">
                  <wp:posOffset>313588</wp:posOffset>
                </wp:positionV>
                <wp:extent cx="5801995" cy="1404620"/>
                <wp:effectExtent l="0" t="0" r="27305" b="20320"/>
                <wp:wrapSquare wrapText="bothSides"/>
                <wp:docPr id="82049719" name="Text Box 82049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718D85C5" w14:textId="7458EA2C" w:rsidR="003B1BB9" w:rsidRDefault="003B1BB9" w:rsidP="003B1BB9">
                            <w:permStart w:id="1854373211" w:edGrp="everyone"/>
                            <w:permEnd w:id="185437321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80ABB1" id="Text Box 82049719" o:spid="_x0000_s1037" type="#_x0000_t202" style="position:absolute;margin-left:0;margin-top:24.7pt;width:456.85pt;height:110.6pt;z-index:2518395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7mBFQ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xCFhjmBraA6EFuHYuvTVaNEB/uRsoLatuP+xE6g4Mx8tlWdRzGaxz5Mxm78llgwv&#10;PfWlR1hJUhUPnB2X65D+RgLnbqmMG50AP0dyipnaMXE/fZ3Y75d2OvX8wVe/AAAA//8DAFBLAwQU&#10;AAYACAAAACEAEnd4D90AAAAHAQAADwAAAGRycy9kb3ducmV2LnhtbEyPzW7CMBCE75X6DtZW6gUV&#10;h78AaTaoReLUEym9m3hJosbr1DYQ3r7uiR5HM5r5Jt8MphMXcr61jDAZJyCIK6tbrhEOn7uXFQgf&#10;FGvVWSaEG3nYFI8Pucq0vfKeLmWoRSxhnymEJoQ+k9JXDRnlx7Ynjt7JOqNClK6W2qlrLDednCZJ&#10;Ko1qOS40qqdtQ9V3eTYI6U85G3186RHvb7t3V5mF3h4WiM9Pw9sriEBDuIfhDz+iQxGZjvbM2osO&#10;IR4JCPP1HER015PZEsQRYbpMUpBFLv/zF78AAAD//wMAUEsBAi0AFAAGAAgAAAAhALaDOJL+AAAA&#10;4QEAABMAAAAAAAAAAAAAAAAAAAAAAFtDb250ZW50X1R5cGVzXS54bWxQSwECLQAUAAYACAAAACEA&#10;OP0h/9YAAACUAQAACwAAAAAAAAAAAAAAAAAvAQAAX3JlbHMvLnJlbHNQSwECLQAUAAYACAAAACEA&#10;K9e5gRUCAAAoBAAADgAAAAAAAAAAAAAAAAAuAgAAZHJzL2Uyb0RvYy54bWxQSwECLQAUAAYACAAA&#10;ACEAEnd4D90AAAAHAQAADwAAAAAAAAAAAAAAAABvBAAAZHJzL2Rvd25yZXYueG1sUEsFBgAAAAAE&#10;AAQA8wAAAHkFAAAAAA==&#10;">
                <v:textbox style="mso-fit-shape-to-text:t">
                  <w:txbxContent>
                    <w:p w14:paraId="718D85C5" w14:textId="7458EA2C" w:rsidR="003B1BB9" w:rsidRDefault="003B1BB9" w:rsidP="003B1BB9">
                      <w:permStart w:id="1854373211" w:edGrp="everyone"/>
                      <w:permEnd w:id="1854373211"/>
                    </w:p>
                  </w:txbxContent>
                </v:textbox>
                <w10:wrap type="square"/>
              </v:shape>
            </w:pict>
          </mc:Fallback>
        </mc:AlternateContent>
      </w:r>
      <w:r w:rsidR="000F51D3" w:rsidRPr="00BB51E5">
        <w:t>Any further details - including an estimated figure if &gt; 4? Please provide here.</w:t>
      </w:r>
      <w:r w:rsidR="000F51D3" w:rsidRPr="00A90775">
        <w:t xml:space="preserve"> </w:t>
      </w:r>
      <w:r w:rsidR="000F51D3">
        <w:t xml:space="preserve">  </w:t>
      </w:r>
    </w:p>
    <w:p w14:paraId="29B4DDD4" w14:textId="77777777" w:rsidR="003B1BB9" w:rsidRDefault="003B1BB9" w:rsidP="00C46410">
      <w:pPr>
        <w:spacing w:after="0" w:line="240" w:lineRule="auto"/>
        <w:rPr>
          <w:rFonts w:ascii="Calibri" w:eastAsia="Times New Roman" w:hAnsi="Calibri" w:cs="Calibri"/>
          <w:lang w:eastAsia="en-GB"/>
        </w:rPr>
      </w:pPr>
    </w:p>
    <w:p w14:paraId="67DF2026" w14:textId="77777777" w:rsidR="00C865B6" w:rsidRPr="00BB51E5" w:rsidRDefault="00C865B6" w:rsidP="00C865B6">
      <w:pPr>
        <w:spacing w:after="0" w:line="240" w:lineRule="auto"/>
      </w:pPr>
      <w:r w:rsidRPr="00BB51E5">
        <w:rPr>
          <w:b/>
          <w:bCs/>
        </w:rPr>
        <w:t>Question 10</w:t>
      </w:r>
    </w:p>
    <w:p w14:paraId="2576E6EC" w14:textId="77777777" w:rsidR="00CA4F5E" w:rsidRPr="0078351A" w:rsidRDefault="00CA4F5E" w:rsidP="00CA4F5E">
      <w:pPr>
        <w:spacing w:after="0" w:line="240" w:lineRule="auto"/>
      </w:pPr>
      <w:r w:rsidRPr="0078351A">
        <w:t xml:space="preserve">What is the </w:t>
      </w:r>
      <w:r>
        <w:rPr>
          <w:rFonts w:ascii="Calibri" w:eastAsia="Times New Roman" w:hAnsi="Calibri" w:cs="Calibri"/>
          <w:lang w:eastAsia="en-GB"/>
        </w:rPr>
        <w:t>typical</w:t>
      </w:r>
      <w:r w:rsidRPr="0078351A">
        <w:rPr>
          <w:rFonts w:ascii="Calibri" w:eastAsia="Times New Roman" w:hAnsi="Calibri" w:cs="Calibri"/>
          <w:lang w:eastAsia="en-GB"/>
        </w:rPr>
        <w:t xml:space="preserve"> cost to your organisation of complying with the </w:t>
      </w:r>
      <w:r w:rsidRPr="5ED03F4F">
        <w:rPr>
          <w:rFonts w:ascii="Calibri" w:eastAsia="Times New Roman" w:hAnsi="Calibri" w:cs="Calibri"/>
          <w:lang w:eastAsia="en-GB"/>
        </w:rPr>
        <w:t xml:space="preserve">baseline </w:t>
      </w:r>
      <w:r w:rsidRPr="0078351A">
        <w:rPr>
          <w:rFonts w:ascii="Calibri" w:eastAsia="Times New Roman" w:hAnsi="Calibri" w:cs="Calibri"/>
          <w:lang w:eastAsia="en-GB"/>
        </w:rPr>
        <w:t xml:space="preserve">emissions monitoring requirements </w:t>
      </w:r>
      <w:r w:rsidRPr="00C91328">
        <w:rPr>
          <w:rFonts w:ascii="Calibri" w:eastAsia="Times New Roman" w:hAnsi="Calibri" w:cs="Calibri"/>
          <w:lang w:eastAsia="en-GB"/>
        </w:rPr>
        <w:t xml:space="preserve">associated with </w:t>
      </w:r>
      <w:r w:rsidRPr="0078351A">
        <w:rPr>
          <w:rFonts w:ascii="Calibri" w:eastAsia="Times New Roman" w:hAnsi="Calibri" w:cs="Calibri"/>
          <w:lang w:eastAsia="en-GB"/>
        </w:rPr>
        <w:t>permit condition</w:t>
      </w:r>
      <w:r>
        <w:rPr>
          <w:rFonts w:ascii="Calibri" w:eastAsia="Times New Roman" w:hAnsi="Calibri" w:cs="Calibri"/>
          <w:lang w:eastAsia="en-GB"/>
        </w:rPr>
        <w:t xml:space="preserve">s </w:t>
      </w:r>
      <w:r w:rsidRPr="0078351A">
        <w:rPr>
          <w:rFonts w:ascii="Calibri" w:eastAsia="Times New Roman" w:hAnsi="Calibri" w:cs="Calibri"/>
          <w:lang w:eastAsia="en-GB"/>
        </w:rPr>
        <w:t xml:space="preserve">for combustion plants on a </w:t>
      </w:r>
      <w:r w:rsidRPr="0078351A">
        <w:rPr>
          <w:rFonts w:ascii="Calibri" w:eastAsia="Times New Roman" w:hAnsi="Calibri" w:cs="Calibri"/>
          <w:b/>
          <w:bCs/>
          <w:lang w:eastAsia="en-GB"/>
        </w:rPr>
        <w:t>large combustion installation</w:t>
      </w:r>
      <w:r w:rsidRPr="0078351A">
        <w:rPr>
          <w:rFonts w:ascii="Calibri" w:eastAsia="Times New Roman" w:hAnsi="Calibri" w:cs="Calibri"/>
          <w:lang w:eastAsia="en-GB"/>
        </w:rPr>
        <w:t>?</w:t>
      </w:r>
      <w:r w:rsidRPr="0078351A">
        <w:t xml:space="preserve"> </w:t>
      </w:r>
    </w:p>
    <w:p w14:paraId="5D85B4CA" w14:textId="77777777" w:rsidR="00CA4F5E" w:rsidRPr="0078351A" w:rsidRDefault="00CA4F5E" w:rsidP="00CA4F5E">
      <w:pPr>
        <w:spacing w:after="0" w:line="240" w:lineRule="auto"/>
      </w:pPr>
    </w:p>
    <w:p w14:paraId="6D75870A" w14:textId="77777777" w:rsidR="00CA4F5E" w:rsidRPr="0078351A" w:rsidRDefault="00CA4F5E" w:rsidP="00CA4F5E">
      <w:pPr>
        <w:pStyle w:val="ListParagraph"/>
        <w:spacing w:after="0" w:line="240" w:lineRule="auto"/>
        <w:textAlignment w:val="baseline"/>
        <w:rPr>
          <w:rFonts w:ascii="Calibri" w:eastAsia="Times New Roman" w:hAnsi="Calibri" w:cs="Calibri"/>
          <w:lang w:eastAsia="en-GB"/>
        </w:rPr>
      </w:pPr>
      <w:r w:rsidRPr="0078351A">
        <w:rPr>
          <w:rFonts w:ascii="Calibri" w:eastAsia="Times New Roman" w:hAnsi="Calibri" w:cs="Calibri"/>
          <w:lang w:eastAsia="en-GB"/>
        </w:rPr>
        <w:t>Less than £25,000 per annum</w:t>
      </w:r>
      <w:r w:rsidRPr="0078351A">
        <w:rPr>
          <w:rFonts w:ascii="Calibri" w:eastAsia="Times New Roman" w:hAnsi="Calibri" w:cs="Calibri"/>
          <w:lang w:eastAsia="en-GB"/>
        </w:rPr>
        <w:tab/>
      </w:r>
      <w:r w:rsidRPr="0078351A">
        <w:rPr>
          <w:rFonts w:ascii="Calibri" w:eastAsia="Times New Roman" w:hAnsi="Calibri" w:cs="Calibri"/>
          <w:lang w:eastAsia="en-GB"/>
        </w:rPr>
        <w:tab/>
      </w:r>
      <w:permStart w:id="1475219912" w:edGrp="everyone"/>
      <w:sdt>
        <w:sdtPr>
          <w:rPr>
            <w:rFonts w:ascii="MS Gothic" w:eastAsia="MS Gothic" w:hAnsi="MS Gothic" w:cs="Calibri"/>
            <w:lang w:eastAsia="en-GB"/>
          </w:rPr>
          <w:id w:val="65075003"/>
          <w14:checkbox>
            <w14:checked w14:val="0"/>
            <w14:checkedState w14:val="2612" w14:font="MS Gothic"/>
            <w14:uncheckedState w14:val="2610" w14:font="MS Gothic"/>
          </w14:checkbox>
        </w:sdtPr>
        <w:sdtEndPr/>
        <w:sdtContent>
          <w:r w:rsidRPr="0078351A">
            <w:rPr>
              <w:rFonts w:ascii="MS Gothic" w:eastAsia="MS Gothic" w:hAnsi="MS Gothic" w:cs="Calibri" w:hint="eastAsia"/>
              <w:lang w:eastAsia="en-GB"/>
            </w:rPr>
            <w:t>☐</w:t>
          </w:r>
        </w:sdtContent>
      </w:sdt>
      <w:permEnd w:id="1475219912"/>
    </w:p>
    <w:p w14:paraId="50CA8CC8" w14:textId="77777777" w:rsidR="00CA4F5E" w:rsidRPr="0078351A" w:rsidRDefault="00CA4F5E" w:rsidP="00CA4F5E">
      <w:pPr>
        <w:pStyle w:val="ListParagraph"/>
        <w:spacing w:after="0" w:line="240" w:lineRule="auto"/>
        <w:textAlignment w:val="baseline"/>
        <w:rPr>
          <w:rFonts w:ascii="Calibri" w:eastAsia="Times New Roman" w:hAnsi="Calibri" w:cs="Calibri"/>
          <w:lang w:eastAsia="en-GB"/>
        </w:rPr>
      </w:pPr>
      <w:r w:rsidRPr="0078351A">
        <w:rPr>
          <w:rFonts w:ascii="Calibri" w:eastAsia="Times New Roman" w:hAnsi="Calibri" w:cs="Calibri"/>
          <w:lang w:eastAsia="en-GB"/>
        </w:rPr>
        <w:t>£25,001 - £40,000 per annum</w:t>
      </w:r>
      <w:r w:rsidRPr="0078351A">
        <w:rPr>
          <w:rFonts w:ascii="Calibri" w:eastAsia="Times New Roman" w:hAnsi="Calibri" w:cs="Calibri"/>
          <w:lang w:eastAsia="en-GB"/>
        </w:rPr>
        <w:tab/>
      </w:r>
      <w:r w:rsidRPr="0078351A">
        <w:rPr>
          <w:rFonts w:ascii="Calibri" w:eastAsia="Times New Roman" w:hAnsi="Calibri" w:cs="Calibri"/>
          <w:lang w:eastAsia="en-GB"/>
        </w:rPr>
        <w:tab/>
      </w:r>
      <w:permStart w:id="1583841190" w:edGrp="everyone"/>
      <w:sdt>
        <w:sdtPr>
          <w:rPr>
            <w:rFonts w:ascii="MS Gothic" w:eastAsia="MS Gothic" w:hAnsi="MS Gothic" w:cs="Calibri"/>
            <w:lang w:eastAsia="en-GB"/>
          </w:rPr>
          <w:id w:val="145640563"/>
          <w14:checkbox>
            <w14:checked w14:val="0"/>
            <w14:checkedState w14:val="2612" w14:font="MS Gothic"/>
            <w14:uncheckedState w14:val="2610" w14:font="MS Gothic"/>
          </w14:checkbox>
        </w:sdtPr>
        <w:sdtEndPr/>
        <w:sdtContent>
          <w:r w:rsidRPr="0078351A">
            <w:rPr>
              <w:rFonts w:ascii="MS Gothic" w:eastAsia="MS Gothic" w:hAnsi="MS Gothic" w:cs="Calibri" w:hint="eastAsia"/>
              <w:lang w:eastAsia="en-GB"/>
            </w:rPr>
            <w:t>☐</w:t>
          </w:r>
        </w:sdtContent>
      </w:sdt>
      <w:permEnd w:id="1583841190"/>
    </w:p>
    <w:p w14:paraId="0587C221" w14:textId="77777777" w:rsidR="00CA4F5E" w:rsidRPr="0078351A" w:rsidRDefault="00CA4F5E" w:rsidP="00CA4F5E">
      <w:pPr>
        <w:pStyle w:val="ListParagraph"/>
        <w:spacing w:after="0" w:line="240" w:lineRule="auto"/>
        <w:textAlignment w:val="baseline"/>
        <w:rPr>
          <w:rFonts w:ascii="Calibri" w:eastAsia="Times New Roman" w:hAnsi="Calibri" w:cs="Calibri"/>
          <w:lang w:eastAsia="en-GB"/>
        </w:rPr>
      </w:pPr>
      <w:r w:rsidRPr="0078351A">
        <w:rPr>
          <w:rFonts w:ascii="Calibri" w:eastAsia="Times New Roman" w:hAnsi="Calibri" w:cs="Calibri"/>
          <w:lang w:eastAsia="en-GB"/>
        </w:rPr>
        <w:t>£40,001 - £55,000 per annum</w:t>
      </w:r>
      <w:r w:rsidRPr="0078351A">
        <w:rPr>
          <w:rFonts w:ascii="Calibri" w:eastAsia="Times New Roman" w:hAnsi="Calibri" w:cs="Calibri"/>
          <w:lang w:eastAsia="en-GB"/>
        </w:rPr>
        <w:tab/>
      </w:r>
      <w:r w:rsidRPr="0078351A">
        <w:rPr>
          <w:rFonts w:ascii="Calibri" w:eastAsia="Times New Roman" w:hAnsi="Calibri" w:cs="Calibri"/>
          <w:lang w:eastAsia="en-GB"/>
        </w:rPr>
        <w:tab/>
      </w:r>
      <w:permStart w:id="268326097" w:edGrp="everyone"/>
      <w:sdt>
        <w:sdtPr>
          <w:rPr>
            <w:rFonts w:ascii="MS Gothic" w:eastAsia="MS Gothic" w:hAnsi="MS Gothic" w:cs="Calibri"/>
            <w:lang w:eastAsia="en-GB"/>
          </w:rPr>
          <w:id w:val="790176930"/>
          <w14:checkbox>
            <w14:checked w14:val="0"/>
            <w14:checkedState w14:val="2612" w14:font="MS Gothic"/>
            <w14:uncheckedState w14:val="2610" w14:font="MS Gothic"/>
          </w14:checkbox>
        </w:sdtPr>
        <w:sdtEndPr/>
        <w:sdtContent>
          <w:r w:rsidRPr="0078351A">
            <w:rPr>
              <w:rFonts w:ascii="MS Gothic" w:eastAsia="MS Gothic" w:hAnsi="MS Gothic" w:cs="Calibri" w:hint="eastAsia"/>
              <w:lang w:eastAsia="en-GB"/>
            </w:rPr>
            <w:t>☐</w:t>
          </w:r>
        </w:sdtContent>
      </w:sdt>
      <w:permEnd w:id="268326097"/>
    </w:p>
    <w:p w14:paraId="442F2DED" w14:textId="77777777" w:rsidR="00CA4F5E" w:rsidRPr="0078351A" w:rsidRDefault="00CA4F5E" w:rsidP="00CA4F5E">
      <w:pPr>
        <w:pStyle w:val="ListParagraph"/>
        <w:spacing w:after="0" w:line="240" w:lineRule="auto"/>
        <w:textAlignment w:val="baseline"/>
        <w:rPr>
          <w:rFonts w:ascii="Calibri" w:eastAsia="Times New Roman" w:hAnsi="Calibri" w:cs="Calibri"/>
          <w:lang w:eastAsia="en-GB"/>
        </w:rPr>
      </w:pPr>
      <w:r w:rsidRPr="0078351A">
        <w:rPr>
          <w:rFonts w:ascii="Calibri" w:eastAsia="Times New Roman" w:hAnsi="Calibri" w:cs="Calibri"/>
          <w:lang w:eastAsia="en-GB"/>
        </w:rPr>
        <w:t>£55,001 - £70,000 per annum</w:t>
      </w:r>
      <w:r w:rsidRPr="0078351A">
        <w:rPr>
          <w:rFonts w:ascii="Calibri" w:eastAsia="Times New Roman" w:hAnsi="Calibri" w:cs="Calibri"/>
          <w:lang w:eastAsia="en-GB"/>
        </w:rPr>
        <w:tab/>
      </w:r>
      <w:r w:rsidRPr="0078351A">
        <w:rPr>
          <w:rFonts w:ascii="Calibri" w:eastAsia="Times New Roman" w:hAnsi="Calibri" w:cs="Calibri"/>
          <w:lang w:eastAsia="en-GB"/>
        </w:rPr>
        <w:tab/>
      </w:r>
      <w:permStart w:id="1980707996" w:edGrp="everyone"/>
      <w:sdt>
        <w:sdtPr>
          <w:rPr>
            <w:rFonts w:ascii="MS Gothic" w:eastAsia="MS Gothic" w:hAnsi="MS Gothic" w:cs="Calibri"/>
            <w:lang w:eastAsia="en-GB"/>
          </w:rPr>
          <w:id w:val="-1327898788"/>
          <w14:checkbox>
            <w14:checked w14:val="0"/>
            <w14:checkedState w14:val="2612" w14:font="MS Gothic"/>
            <w14:uncheckedState w14:val="2610" w14:font="MS Gothic"/>
          </w14:checkbox>
        </w:sdtPr>
        <w:sdtEndPr/>
        <w:sdtContent>
          <w:r w:rsidRPr="0078351A">
            <w:rPr>
              <w:rFonts w:ascii="MS Gothic" w:eastAsia="MS Gothic" w:hAnsi="MS Gothic" w:cs="Calibri" w:hint="eastAsia"/>
              <w:lang w:eastAsia="en-GB"/>
            </w:rPr>
            <w:t>☐</w:t>
          </w:r>
        </w:sdtContent>
      </w:sdt>
      <w:permEnd w:id="1980707996"/>
    </w:p>
    <w:p w14:paraId="6101B0F1" w14:textId="77777777" w:rsidR="00CA4F5E" w:rsidRPr="0078351A" w:rsidRDefault="00CA4F5E" w:rsidP="00CA4F5E">
      <w:pPr>
        <w:pStyle w:val="ListParagraph"/>
        <w:spacing w:after="0" w:line="240" w:lineRule="auto"/>
        <w:textAlignment w:val="baseline"/>
        <w:rPr>
          <w:rFonts w:ascii="Calibri" w:eastAsia="Times New Roman" w:hAnsi="Calibri" w:cs="Calibri"/>
          <w:lang w:eastAsia="en-GB"/>
        </w:rPr>
      </w:pPr>
      <w:r w:rsidRPr="0078351A">
        <w:rPr>
          <w:rFonts w:ascii="Calibri" w:eastAsia="Times New Roman" w:hAnsi="Calibri" w:cs="Calibri"/>
          <w:lang w:eastAsia="en-GB"/>
        </w:rPr>
        <w:t>£70,001 - £85,000 per annum</w:t>
      </w:r>
      <w:r w:rsidRPr="0078351A">
        <w:rPr>
          <w:rFonts w:ascii="Calibri" w:eastAsia="Times New Roman" w:hAnsi="Calibri" w:cs="Calibri"/>
          <w:lang w:eastAsia="en-GB"/>
        </w:rPr>
        <w:tab/>
      </w:r>
      <w:r w:rsidRPr="0078351A">
        <w:rPr>
          <w:rFonts w:ascii="Calibri" w:eastAsia="Times New Roman" w:hAnsi="Calibri" w:cs="Calibri"/>
          <w:lang w:eastAsia="en-GB"/>
        </w:rPr>
        <w:tab/>
      </w:r>
      <w:permStart w:id="2062707338" w:edGrp="everyone"/>
      <w:sdt>
        <w:sdtPr>
          <w:rPr>
            <w:rFonts w:ascii="MS Gothic" w:eastAsia="MS Gothic" w:hAnsi="MS Gothic" w:cs="Calibri"/>
            <w:lang w:eastAsia="en-GB"/>
          </w:rPr>
          <w:id w:val="920919321"/>
          <w14:checkbox>
            <w14:checked w14:val="0"/>
            <w14:checkedState w14:val="2612" w14:font="MS Gothic"/>
            <w14:uncheckedState w14:val="2610" w14:font="MS Gothic"/>
          </w14:checkbox>
        </w:sdtPr>
        <w:sdtEndPr/>
        <w:sdtContent>
          <w:r w:rsidRPr="0078351A">
            <w:rPr>
              <w:rFonts w:ascii="MS Gothic" w:eastAsia="MS Gothic" w:hAnsi="MS Gothic" w:cs="Calibri" w:hint="eastAsia"/>
              <w:lang w:eastAsia="en-GB"/>
            </w:rPr>
            <w:t>☐</w:t>
          </w:r>
        </w:sdtContent>
      </w:sdt>
      <w:permEnd w:id="2062707338"/>
    </w:p>
    <w:p w14:paraId="18EDF135" w14:textId="77777777" w:rsidR="00CA4F5E" w:rsidRPr="0078351A" w:rsidRDefault="00CA4F5E" w:rsidP="00CA4F5E">
      <w:pPr>
        <w:pStyle w:val="ListParagraph"/>
        <w:spacing w:after="0" w:line="240" w:lineRule="auto"/>
        <w:textAlignment w:val="baseline"/>
        <w:rPr>
          <w:rFonts w:ascii="Calibri" w:eastAsia="Times New Roman" w:hAnsi="Calibri" w:cs="Calibri"/>
          <w:lang w:eastAsia="en-GB"/>
        </w:rPr>
      </w:pPr>
      <w:r w:rsidRPr="0078351A">
        <w:rPr>
          <w:rFonts w:ascii="Calibri" w:eastAsia="Times New Roman" w:hAnsi="Calibri" w:cs="Calibri"/>
          <w:lang w:eastAsia="en-GB"/>
        </w:rPr>
        <w:t>£85,001 - £100,000 per annum</w:t>
      </w:r>
      <w:r w:rsidRPr="0078351A">
        <w:rPr>
          <w:rFonts w:ascii="Calibri" w:eastAsia="Times New Roman" w:hAnsi="Calibri" w:cs="Calibri"/>
          <w:lang w:eastAsia="en-GB"/>
        </w:rPr>
        <w:tab/>
      </w:r>
      <w:r w:rsidRPr="0078351A">
        <w:rPr>
          <w:rFonts w:ascii="Calibri" w:eastAsia="Times New Roman" w:hAnsi="Calibri" w:cs="Calibri"/>
          <w:lang w:eastAsia="en-GB"/>
        </w:rPr>
        <w:tab/>
      </w:r>
      <w:permStart w:id="825455287" w:edGrp="everyone"/>
      <w:sdt>
        <w:sdtPr>
          <w:rPr>
            <w:rFonts w:ascii="MS Gothic" w:eastAsia="MS Gothic" w:hAnsi="MS Gothic" w:cs="Calibri"/>
            <w:lang w:eastAsia="en-GB"/>
          </w:rPr>
          <w:id w:val="-1582524669"/>
          <w14:checkbox>
            <w14:checked w14:val="0"/>
            <w14:checkedState w14:val="2612" w14:font="MS Gothic"/>
            <w14:uncheckedState w14:val="2610" w14:font="MS Gothic"/>
          </w14:checkbox>
        </w:sdtPr>
        <w:sdtEndPr/>
        <w:sdtContent>
          <w:r w:rsidRPr="0078351A">
            <w:rPr>
              <w:rFonts w:ascii="MS Gothic" w:eastAsia="MS Gothic" w:hAnsi="MS Gothic" w:cs="Calibri" w:hint="eastAsia"/>
              <w:lang w:eastAsia="en-GB"/>
            </w:rPr>
            <w:t>☐</w:t>
          </w:r>
        </w:sdtContent>
      </w:sdt>
      <w:permEnd w:id="825455287"/>
    </w:p>
    <w:p w14:paraId="7B4B480E" w14:textId="77777777" w:rsidR="00CA4F5E" w:rsidRPr="0078351A" w:rsidRDefault="00CA4F5E" w:rsidP="00CA4F5E">
      <w:pPr>
        <w:pStyle w:val="ListParagraph"/>
        <w:spacing w:after="0" w:line="240" w:lineRule="auto"/>
        <w:textAlignment w:val="baseline"/>
        <w:rPr>
          <w:rFonts w:ascii="Calibri" w:eastAsia="Times New Roman" w:hAnsi="Calibri" w:cs="Calibri"/>
          <w:lang w:eastAsia="en-GB"/>
        </w:rPr>
      </w:pPr>
      <w:r w:rsidRPr="0078351A">
        <w:rPr>
          <w:rFonts w:ascii="Calibri" w:eastAsia="Times New Roman" w:hAnsi="Calibri" w:cs="Calibri"/>
          <w:lang w:eastAsia="en-GB"/>
        </w:rPr>
        <w:t>Greater than £100,000 per annum</w:t>
      </w:r>
      <w:r w:rsidRPr="0078351A">
        <w:rPr>
          <w:rFonts w:ascii="Calibri" w:eastAsia="Times New Roman" w:hAnsi="Calibri" w:cs="Calibri"/>
          <w:lang w:eastAsia="en-GB"/>
        </w:rPr>
        <w:tab/>
      </w:r>
      <w:permStart w:id="687225206" w:edGrp="everyone"/>
      <w:sdt>
        <w:sdtPr>
          <w:rPr>
            <w:rFonts w:ascii="MS Gothic" w:eastAsia="MS Gothic" w:hAnsi="MS Gothic" w:cs="Calibri"/>
            <w:lang w:eastAsia="en-GB"/>
          </w:rPr>
          <w:id w:val="-1121920424"/>
          <w14:checkbox>
            <w14:checked w14:val="0"/>
            <w14:checkedState w14:val="2612" w14:font="MS Gothic"/>
            <w14:uncheckedState w14:val="2610" w14:font="MS Gothic"/>
          </w14:checkbox>
        </w:sdtPr>
        <w:sdtEndPr/>
        <w:sdtContent>
          <w:r w:rsidRPr="0078351A">
            <w:rPr>
              <w:rFonts w:ascii="MS Gothic" w:eastAsia="MS Gothic" w:hAnsi="MS Gothic" w:cs="Calibri" w:hint="eastAsia"/>
              <w:lang w:eastAsia="en-GB"/>
            </w:rPr>
            <w:t>☐</w:t>
          </w:r>
        </w:sdtContent>
      </w:sdt>
      <w:permEnd w:id="687225206"/>
    </w:p>
    <w:p w14:paraId="12183E12" w14:textId="77777777" w:rsidR="00CA4F5E" w:rsidRPr="0078351A" w:rsidRDefault="00CA4F5E" w:rsidP="00CA4F5E">
      <w:pPr>
        <w:spacing w:after="0" w:line="240" w:lineRule="auto"/>
      </w:pPr>
    </w:p>
    <w:p w14:paraId="4711EB1E" w14:textId="232F6311" w:rsidR="00CA4F5E" w:rsidRPr="00A90775" w:rsidRDefault="00A50FB4" w:rsidP="00CA4F5E">
      <w:pPr>
        <w:spacing w:after="0" w:line="240" w:lineRule="auto"/>
      </w:pPr>
      <w:r>
        <w:rPr>
          <w:noProof/>
        </w:rPr>
        <mc:AlternateContent>
          <mc:Choice Requires="wps">
            <w:drawing>
              <wp:anchor distT="45720" distB="45720" distL="114300" distR="114300" simplePos="0" relativeHeight="251841591" behindDoc="0" locked="0" layoutInCell="1" allowOverlap="1" wp14:anchorId="71052FCE" wp14:editId="11756752">
                <wp:simplePos x="0" y="0"/>
                <wp:positionH relativeFrom="column">
                  <wp:posOffset>0</wp:posOffset>
                </wp:positionH>
                <wp:positionV relativeFrom="paragraph">
                  <wp:posOffset>277013</wp:posOffset>
                </wp:positionV>
                <wp:extent cx="5801995" cy="1404620"/>
                <wp:effectExtent l="0" t="0" r="27305" b="20320"/>
                <wp:wrapSquare wrapText="bothSides"/>
                <wp:docPr id="1974109754" name="Text Box 1974109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23BE866B" w14:textId="09A77C6B" w:rsidR="00A50FB4" w:rsidRDefault="00A50FB4" w:rsidP="00A50FB4">
                            <w:permStart w:id="1576085535" w:edGrp="everyone"/>
                            <w:permEnd w:id="157608553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052FCE" id="Text Box 1974109754" o:spid="_x0000_s1038" type="#_x0000_t202" style="position:absolute;margin-left:0;margin-top:21.8pt;width:456.85pt;height:110.6pt;z-index:25184159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tAFg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xGEaX4hga2gOhBbh2Lr01WjRAf7kbKC2rbj/sROoODMfLZVnUcxmsc+TMZu/JZYM&#10;Lz31pUdYSVIVD5wdl+uQ/kYC526pjBudAD9HcoqZ2jFxP32d2O+Xdjr1/MFXvwAAAP//AwBQSwME&#10;FAAGAAgAAAAhAC8moufdAAAABwEAAA8AAABkcnMvZG93bnJldi54bWxMj0FPwkAUhO8k/ofNM/FC&#10;ZAuFirWvREk4caLifek+28bu27q7QPn3ric9TmYy802xGU0vLuR8ZxlhPktAENdWd9wgHN93j2sQ&#10;PijWqrdMCDfysCnvJoXKtb3ygS5VaEQsYZ8rhDaEIZfS1y0Z5Wd2II7ep3VGhShdI7VT11huerlI&#10;kkwa1XFcaNVA25bqr+psELLvKp3uP/SUD7fdm6vNSm+PK8SH+/H1BUSgMfyF4Rc/okMZmU72zNqL&#10;HiEeCQjLNAMR3ed5+gTihLDIlmuQZSH/85c/AAAA//8DAFBLAQItABQABgAIAAAAIQC2gziS/gAA&#10;AOEBAAATAAAAAAAAAAAAAAAAAAAAAABbQ29udGVudF9UeXBlc10ueG1sUEsBAi0AFAAGAAgAAAAh&#10;ADj9If/WAAAAlAEAAAsAAAAAAAAAAAAAAAAALwEAAF9yZWxzLy5yZWxzUEsBAi0AFAAGAAgAAAAh&#10;ABwJe0AWAgAAKAQAAA4AAAAAAAAAAAAAAAAALgIAAGRycy9lMm9Eb2MueG1sUEsBAi0AFAAGAAgA&#10;AAAhAC8moufdAAAABwEAAA8AAAAAAAAAAAAAAAAAcAQAAGRycy9kb3ducmV2LnhtbFBLBQYAAAAA&#10;BAAEAPMAAAB6BQAAAAA=&#10;">
                <v:textbox style="mso-fit-shape-to-text:t">
                  <w:txbxContent>
                    <w:p w14:paraId="23BE866B" w14:textId="09A77C6B" w:rsidR="00A50FB4" w:rsidRDefault="00A50FB4" w:rsidP="00A50FB4">
                      <w:permStart w:id="1576085535" w:edGrp="everyone"/>
                      <w:permEnd w:id="1576085535"/>
                    </w:p>
                  </w:txbxContent>
                </v:textbox>
                <w10:wrap type="square"/>
              </v:shape>
            </w:pict>
          </mc:Fallback>
        </mc:AlternateContent>
      </w:r>
      <w:r w:rsidR="00CA4F5E" w:rsidRPr="0078351A">
        <w:t xml:space="preserve">Any further details - including an estimated figure if </w:t>
      </w:r>
      <w:r w:rsidR="00CA4F5E" w:rsidRPr="00B72C3C">
        <w:t>&lt; £25,000</w:t>
      </w:r>
      <w:r w:rsidR="00CA4F5E">
        <w:t xml:space="preserve"> or </w:t>
      </w:r>
      <w:r w:rsidR="00CA4F5E" w:rsidRPr="0078351A">
        <w:t>&gt; £100,000? Please provide here.</w:t>
      </w:r>
      <w:r w:rsidR="00CA4F5E" w:rsidRPr="00A90775">
        <w:t xml:space="preserve"> </w:t>
      </w:r>
    </w:p>
    <w:p w14:paraId="3E2A1598" w14:textId="78D6C813" w:rsidR="00491818" w:rsidRDefault="00491818" w:rsidP="00C46410">
      <w:pPr>
        <w:spacing w:after="0" w:line="240" w:lineRule="auto"/>
        <w:rPr>
          <w:rFonts w:ascii="Calibri" w:eastAsia="Times New Roman" w:hAnsi="Calibri" w:cs="Calibri"/>
          <w:lang w:eastAsia="en-GB"/>
        </w:rPr>
      </w:pPr>
    </w:p>
    <w:p w14:paraId="3B188694" w14:textId="0EE285B0" w:rsidR="002C4BD7" w:rsidRDefault="002C4BD7" w:rsidP="00C46410">
      <w:pPr>
        <w:spacing w:after="0" w:line="240" w:lineRule="auto"/>
        <w:rPr>
          <w:rFonts w:ascii="Calibri" w:eastAsia="Times New Roman" w:hAnsi="Calibri" w:cs="Calibri"/>
          <w:lang w:eastAsia="en-GB"/>
        </w:rPr>
      </w:pPr>
    </w:p>
    <w:p w14:paraId="607E94F9" w14:textId="6A1DCB83" w:rsidR="00730C5B" w:rsidRPr="00121794" w:rsidRDefault="00730C5B" w:rsidP="00730C5B">
      <w:pPr>
        <w:spacing w:after="0" w:line="240" w:lineRule="auto"/>
      </w:pPr>
      <w:r w:rsidRPr="00121794">
        <w:rPr>
          <w:b/>
          <w:bCs/>
        </w:rPr>
        <w:lastRenderedPageBreak/>
        <w:t>Question 1</w:t>
      </w:r>
      <w:r w:rsidR="00EB2C74">
        <w:rPr>
          <w:b/>
          <w:bCs/>
        </w:rPr>
        <w:t>1</w:t>
      </w:r>
    </w:p>
    <w:p w14:paraId="5639F8DA" w14:textId="28D9EA63" w:rsidR="00F726D3" w:rsidRPr="0078351A" w:rsidRDefault="00F726D3" w:rsidP="00F726D3">
      <w:pPr>
        <w:spacing w:after="0" w:line="240" w:lineRule="auto"/>
        <w:rPr>
          <w:rStyle w:val="normaltextrun"/>
          <w:color w:val="000000" w:themeColor="text1"/>
        </w:rPr>
      </w:pPr>
      <w:r w:rsidRPr="00441144">
        <w:t xml:space="preserve">What is the </w:t>
      </w:r>
      <w:r>
        <w:t>typical</w:t>
      </w:r>
      <w:r w:rsidRPr="00441144">
        <w:t xml:space="preserve"> cost to your organisation of complying with </w:t>
      </w:r>
      <w:r w:rsidRPr="00C206DB">
        <w:t xml:space="preserve">periodic </w:t>
      </w:r>
      <w:r w:rsidR="0062419E">
        <w:t xml:space="preserve">(e.g. annual) </w:t>
      </w:r>
      <w:r w:rsidRPr="00C206DB">
        <w:t xml:space="preserve">emissions  stack testing undertaken for compliance monitoring </w:t>
      </w:r>
      <w:r w:rsidRPr="00C206DB">
        <w:rPr>
          <w:rFonts w:ascii="Calibri" w:eastAsia="Times New Roman" w:hAnsi="Calibri" w:cs="Calibri"/>
          <w:lang w:eastAsia="en-GB"/>
        </w:rPr>
        <w:t>of large combustion plants on a</w:t>
      </w:r>
      <w:r>
        <w:rPr>
          <w:rFonts w:ascii="Calibri" w:eastAsia="Times New Roman" w:hAnsi="Calibri" w:cs="Calibri"/>
          <w:lang w:eastAsia="en-GB"/>
        </w:rPr>
        <w:t xml:space="preserve"> </w:t>
      </w:r>
      <w:r w:rsidRPr="00441144">
        <w:rPr>
          <w:rFonts w:ascii="Calibri" w:eastAsia="Times New Roman" w:hAnsi="Calibri" w:cs="Calibri"/>
          <w:b/>
          <w:bCs/>
          <w:lang w:eastAsia="en-GB"/>
        </w:rPr>
        <w:t>large combustion installation</w:t>
      </w:r>
      <w:r w:rsidRPr="00441144">
        <w:rPr>
          <w:rStyle w:val="normaltextrun"/>
          <w:color w:val="000000" w:themeColor="text1"/>
        </w:rPr>
        <w:t>?</w:t>
      </w:r>
    </w:p>
    <w:p w14:paraId="090CAF3F" w14:textId="77777777" w:rsidR="00F726D3" w:rsidRPr="0078351A" w:rsidRDefault="00F726D3" w:rsidP="00F726D3">
      <w:pPr>
        <w:spacing w:after="0" w:line="240" w:lineRule="auto"/>
      </w:pPr>
    </w:p>
    <w:p w14:paraId="46ABB484" w14:textId="77777777" w:rsidR="00F726D3" w:rsidRPr="0078351A" w:rsidRDefault="00F726D3" w:rsidP="00F726D3">
      <w:pPr>
        <w:pStyle w:val="ListParagraph"/>
        <w:spacing w:after="0" w:line="240" w:lineRule="auto"/>
        <w:textAlignment w:val="baseline"/>
        <w:rPr>
          <w:rFonts w:ascii="Calibri" w:eastAsia="Times New Roman" w:hAnsi="Calibri" w:cs="Calibri"/>
          <w:lang w:eastAsia="en-GB"/>
        </w:rPr>
      </w:pPr>
      <w:r w:rsidRPr="0078351A">
        <w:rPr>
          <w:rFonts w:ascii="Calibri" w:eastAsia="Times New Roman" w:hAnsi="Calibri" w:cs="Calibri"/>
          <w:lang w:eastAsia="en-GB"/>
        </w:rPr>
        <w:t>Less than £25,000 per annum</w:t>
      </w:r>
      <w:r w:rsidRPr="0078351A">
        <w:rPr>
          <w:rFonts w:ascii="Calibri" w:eastAsia="Times New Roman" w:hAnsi="Calibri" w:cs="Calibri"/>
          <w:lang w:eastAsia="en-GB"/>
        </w:rPr>
        <w:tab/>
      </w:r>
      <w:r w:rsidRPr="0078351A">
        <w:rPr>
          <w:rFonts w:ascii="Calibri" w:eastAsia="Times New Roman" w:hAnsi="Calibri" w:cs="Calibri"/>
          <w:lang w:eastAsia="en-GB"/>
        </w:rPr>
        <w:tab/>
      </w:r>
      <w:permStart w:id="1130704930" w:edGrp="everyone"/>
      <w:sdt>
        <w:sdtPr>
          <w:rPr>
            <w:rFonts w:ascii="MS Gothic" w:eastAsia="MS Gothic" w:hAnsi="MS Gothic" w:cs="Calibri"/>
            <w:lang w:eastAsia="en-GB"/>
          </w:rPr>
          <w:id w:val="1995827746"/>
          <w14:checkbox>
            <w14:checked w14:val="0"/>
            <w14:checkedState w14:val="2612" w14:font="MS Gothic"/>
            <w14:uncheckedState w14:val="2610" w14:font="MS Gothic"/>
          </w14:checkbox>
        </w:sdtPr>
        <w:sdtEndPr/>
        <w:sdtContent>
          <w:r w:rsidRPr="0078351A">
            <w:rPr>
              <w:rFonts w:ascii="MS Gothic" w:eastAsia="MS Gothic" w:hAnsi="MS Gothic" w:cs="Calibri" w:hint="eastAsia"/>
              <w:lang w:eastAsia="en-GB"/>
            </w:rPr>
            <w:t>☐</w:t>
          </w:r>
        </w:sdtContent>
      </w:sdt>
      <w:permEnd w:id="1130704930"/>
    </w:p>
    <w:p w14:paraId="4439015F" w14:textId="77777777" w:rsidR="00F726D3" w:rsidRPr="0078351A" w:rsidRDefault="00F726D3" w:rsidP="00F726D3">
      <w:pPr>
        <w:pStyle w:val="ListParagraph"/>
        <w:spacing w:after="0" w:line="240" w:lineRule="auto"/>
        <w:textAlignment w:val="baseline"/>
        <w:rPr>
          <w:rFonts w:ascii="Calibri" w:eastAsia="Times New Roman" w:hAnsi="Calibri" w:cs="Calibri"/>
          <w:lang w:eastAsia="en-GB"/>
        </w:rPr>
      </w:pPr>
      <w:r w:rsidRPr="0078351A">
        <w:rPr>
          <w:rFonts w:ascii="Calibri" w:eastAsia="Times New Roman" w:hAnsi="Calibri" w:cs="Calibri"/>
          <w:lang w:eastAsia="en-GB"/>
        </w:rPr>
        <w:t>£25,001 - £40,000 per annum</w:t>
      </w:r>
      <w:r w:rsidRPr="0078351A">
        <w:rPr>
          <w:rFonts w:ascii="Calibri" w:eastAsia="Times New Roman" w:hAnsi="Calibri" w:cs="Calibri"/>
          <w:lang w:eastAsia="en-GB"/>
        </w:rPr>
        <w:tab/>
      </w:r>
      <w:r w:rsidRPr="0078351A">
        <w:rPr>
          <w:rFonts w:ascii="Calibri" w:eastAsia="Times New Roman" w:hAnsi="Calibri" w:cs="Calibri"/>
          <w:lang w:eastAsia="en-GB"/>
        </w:rPr>
        <w:tab/>
      </w:r>
      <w:permStart w:id="1844526680" w:edGrp="everyone"/>
      <w:sdt>
        <w:sdtPr>
          <w:rPr>
            <w:rFonts w:ascii="MS Gothic" w:eastAsia="MS Gothic" w:hAnsi="MS Gothic" w:cs="Calibri"/>
            <w:lang w:eastAsia="en-GB"/>
          </w:rPr>
          <w:id w:val="1962529020"/>
          <w14:checkbox>
            <w14:checked w14:val="0"/>
            <w14:checkedState w14:val="2612" w14:font="MS Gothic"/>
            <w14:uncheckedState w14:val="2610" w14:font="MS Gothic"/>
          </w14:checkbox>
        </w:sdtPr>
        <w:sdtEndPr/>
        <w:sdtContent>
          <w:r w:rsidRPr="0078351A">
            <w:rPr>
              <w:rFonts w:ascii="MS Gothic" w:eastAsia="MS Gothic" w:hAnsi="MS Gothic" w:cs="Calibri" w:hint="eastAsia"/>
              <w:lang w:eastAsia="en-GB"/>
            </w:rPr>
            <w:t>☐</w:t>
          </w:r>
        </w:sdtContent>
      </w:sdt>
      <w:permEnd w:id="1844526680"/>
    </w:p>
    <w:p w14:paraId="59F6760C" w14:textId="77777777" w:rsidR="00F726D3" w:rsidRPr="0078351A" w:rsidRDefault="00F726D3" w:rsidP="00F726D3">
      <w:pPr>
        <w:pStyle w:val="ListParagraph"/>
        <w:spacing w:after="0" w:line="240" w:lineRule="auto"/>
        <w:textAlignment w:val="baseline"/>
        <w:rPr>
          <w:rFonts w:ascii="Calibri" w:eastAsia="Times New Roman" w:hAnsi="Calibri" w:cs="Calibri"/>
          <w:lang w:eastAsia="en-GB"/>
        </w:rPr>
      </w:pPr>
      <w:r w:rsidRPr="0078351A">
        <w:rPr>
          <w:rFonts w:ascii="Calibri" w:eastAsia="Times New Roman" w:hAnsi="Calibri" w:cs="Calibri"/>
          <w:lang w:eastAsia="en-GB"/>
        </w:rPr>
        <w:t>£40,001 - £55,000 per annum</w:t>
      </w:r>
      <w:r w:rsidRPr="0078351A">
        <w:rPr>
          <w:rFonts w:ascii="Calibri" w:eastAsia="Times New Roman" w:hAnsi="Calibri" w:cs="Calibri"/>
          <w:lang w:eastAsia="en-GB"/>
        </w:rPr>
        <w:tab/>
      </w:r>
      <w:r w:rsidRPr="0078351A">
        <w:rPr>
          <w:rFonts w:ascii="Calibri" w:eastAsia="Times New Roman" w:hAnsi="Calibri" w:cs="Calibri"/>
          <w:lang w:eastAsia="en-GB"/>
        </w:rPr>
        <w:tab/>
      </w:r>
      <w:permStart w:id="87630786" w:edGrp="everyone"/>
      <w:sdt>
        <w:sdtPr>
          <w:rPr>
            <w:rFonts w:ascii="MS Gothic" w:eastAsia="MS Gothic" w:hAnsi="MS Gothic" w:cs="Calibri"/>
            <w:lang w:eastAsia="en-GB"/>
          </w:rPr>
          <w:id w:val="-1073195618"/>
          <w14:checkbox>
            <w14:checked w14:val="0"/>
            <w14:checkedState w14:val="2612" w14:font="MS Gothic"/>
            <w14:uncheckedState w14:val="2610" w14:font="MS Gothic"/>
          </w14:checkbox>
        </w:sdtPr>
        <w:sdtEndPr/>
        <w:sdtContent>
          <w:r w:rsidRPr="0078351A">
            <w:rPr>
              <w:rFonts w:ascii="MS Gothic" w:eastAsia="MS Gothic" w:hAnsi="MS Gothic" w:cs="Calibri" w:hint="eastAsia"/>
              <w:lang w:eastAsia="en-GB"/>
            </w:rPr>
            <w:t>☐</w:t>
          </w:r>
        </w:sdtContent>
      </w:sdt>
      <w:permEnd w:id="87630786"/>
    </w:p>
    <w:p w14:paraId="5F1B90B6" w14:textId="77777777" w:rsidR="00F726D3" w:rsidRPr="0078351A" w:rsidRDefault="00F726D3" w:rsidP="00F726D3">
      <w:pPr>
        <w:pStyle w:val="ListParagraph"/>
        <w:spacing w:after="0" w:line="240" w:lineRule="auto"/>
        <w:textAlignment w:val="baseline"/>
        <w:rPr>
          <w:rFonts w:ascii="Calibri" w:eastAsia="Times New Roman" w:hAnsi="Calibri" w:cs="Calibri"/>
          <w:lang w:eastAsia="en-GB"/>
        </w:rPr>
      </w:pPr>
      <w:r w:rsidRPr="0078351A">
        <w:rPr>
          <w:rFonts w:ascii="Calibri" w:eastAsia="Times New Roman" w:hAnsi="Calibri" w:cs="Calibri"/>
          <w:lang w:eastAsia="en-GB"/>
        </w:rPr>
        <w:t>£55,001 - £70,000 per annum</w:t>
      </w:r>
      <w:r w:rsidRPr="0078351A">
        <w:rPr>
          <w:rFonts w:ascii="Calibri" w:eastAsia="Times New Roman" w:hAnsi="Calibri" w:cs="Calibri"/>
          <w:lang w:eastAsia="en-GB"/>
        </w:rPr>
        <w:tab/>
      </w:r>
      <w:r w:rsidRPr="0078351A">
        <w:rPr>
          <w:rFonts w:ascii="Calibri" w:eastAsia="Times New Roman" w:hAnsi="Calibri" w:cs="Calibri"/>
          <w:lang w:eastAsia="en-GB"/>
        </w:rPr>
        <w:tab/>
      </w:r>
      <w:permStart w:id="5521828" w:edGrp="everyone"/>
      <w:sdt>
        <w:sdtPr>
          <w:rPr>
            <w:rFonts w:ascii="MS Gothic" w:eastAsia="MS Gothic" w:hAnsi="MS Gothic" w:cs="Calibri"/>
            <w:lang w:eastAsia="en-GB"/>
          </w:rPr>
          <w:id w:val="-250580982"/>
          <w14:checkbox>
            <w14:checked w14:val="0"/>
            <w14:checkedState w14:val="2612" w14:font="MS Gothic"/>
            <w14:uncheckedState w14:val="2610" w14:font="MS Gothic"/>
          </w14:checkbox>
        </w:sdtPr>
        <w:sdtEndPr/>
        <w:sdtContent>
          <w:r w:rsidRPr="0078351A">
            <w:rPr>
              <w:rFonts w:ascii="MS Gothic" w:eastAsia="MS Gothic" w:hAnsi="MS Gothic" w:cs="Calibri" w:hint="eastAsia"/>
              <w:lang w:eastAsia="en-GB"/>
            </w:rPr>
            <w:t>☐</w:t>
          </w:r>
        </w:sdtContent>
      </w:sdt>
      <w:permEnd w:id="5521828"/>
    </w:p>
    <w:p w14:paraId="3F8B749A" w14:textId="77777777" w:rsidR="00F726D3" w:rsidRPr="0078351A" w:rsidRDefault="00F726D3" w:rsidP="00F726D3">
      <w:pPr>
        <w:pStyle w:val="ListParagraph"/>
        <w:spacing w:after="0" w:line="240" w:lineRule="auto"/>
        <w:textAlignment w:val="baseline"/>
        <w:rPr>
          <w:rFonts w:ascii="Calibri" w:eastAsia="Times New Roman" w:hAnsi="Calibri" w:cs="Calibri"/>
          <w:lang w:eastAsia="en-GB"/>
        </w:rPr>
      </w:pPr>
      <w:r w:rsidRPr="0078351A">
        <w:rPr>
          <w:rFonts w:ascii="Calibri" w:eastAsia="Times New Roman" w:hAnsi="Calibri" w:cs="Calibri"/>
          <w:lang w:eastAsia="en-GB"/>
        </w:rPr>
        <w:t>£70,001 - £85,000 per annum</w:t>
      </w:r>
      <w:r w:rsidRPr="0078351A">
        <w:rPr>
          <w:rFonts w:ascii="Calibri" w:eastAsia="Times New Roman" w:hAnsi="Calibri" w:cs="Calibri"/>
          <w:lang w:eastAsia="en-GB"/>
        </w:rPr>
        <w:tab/>
      </w:r>
      <w:r w:rsidRPr="0078351A">
        <w:rPr>
          <w:rFonts w:ascii="Calibri" w:eastAsia="Times New Roman" w:hAnsi="Calibri" w:cs="Calibri"/>
          <w:lang w:eastAsia="en-GB"/>
        </w:rPr>
        <w:tab/>
      </w:r>
      <w:permStart w:id="245707892" w:edGrp="everyone"/>
      <w:sdt>
        <w:sdtPr>
          <w:rPr>
            <w:rFonts w:ascii="MS Gothic" w:eastAsia="MS Gothic" w:hAnsi="MS Gothic" w:cs="Calibri"/>
            <w:lang w:eastAsia="en-GB"/>
          </w:rPr>
          <w:id w:val="2106539084"/>
          <w14:checkbox>
            <w14:checked w14:val="0"/>
            <w14:checkedState w14:val="2612" w14:font="MS Gothic"/>
            <w14:uncheckedState w14:val="2610" w14:font="MS Gothic"/>
          </w14:checkbox>
        </w:sdtPr>
        <w:sdtEndPr/>
        <w:sdtContent>
          <w:r w:rsidRPr="0078351A">
            <w:rPr>
              <w:rFonts w:ascii="MS Gothic" w:eastAsia="MS Gothic" w:hAnsi="MS Gothic" w:cs="Calibri" w:hint="eastAsia"/>
              <w:lang w:eastAsia="en-GB"/>
            </w:rPr>
            <w:t>☐</w:t>
          </w:r>
        </w:sdtContent>
      </w:sdt>
      <w:permEnd w:id="245707892"/>
    </w:p>
    <w:p w14:paraId="640513A8" w14:textId="77777777" w:rsidR="00F726D3" w:rsidRPr="0078351A" w:rsidRDefault="00F726D3" w:rsidP="00F726D3">
      <w:pPr>
        <w:pStyle w:val="ListParagraph"/>
        <w:spacing w:after="0" w:line="240" w:lineRule="auto"/>
        <w:textAlignment w:val="baseline"/>
        <w:rPr>
          <w:rFonts w:ascii="Calibri" w:eastAsia="Times New Roman" w:hAnsi="Calibri" w:cs="Calibri"/>
          <w:lang w:eastAsia="en-GB"/>
        </w:rPr>
      </w:pPr>
      <w:r w:rsidRPr="0078351A">
        <w:rPr>
          <w:rFonts w:ascii="Calibri" w:eastAsia="Times New Roman" w:hAnsi="Calibri" w:cs="Calibri"/>
          <w:lang w:eastAsia="en-GB"/>
        </w:rPr>
        <w:t>£85,001 - £100,000 per annum</w:t>
      </w:r>
      <w:r w:rsidRPr="0078351A">
        <w:rPr>
          <w:rFonts w:ascii="Calibri" w:eastAsia="Times New Roman" w:hAnsi="Calibri" w:cs="Calibri"/>
          <w:lang w:eastAsia="en-GB"/>
        </w:rPr>
        <w:tab/>
      </w:r>
      <w:r w:rsidRPr="0078351A">
        <w:rPr>
          <w:rFonts w:ascii="Calibri" w:eastAsia="Times New Roman" w:hAnsi="Calibri" w:cs="Calibri"/>
          <w:lang w:eastAsia="en-GB"/>
        </w:rPr>
        <w:tab/>
      </w:r>
      <w:permStart w:id="713038103" w:edGrp="everyone"/>
      <w:sdt>
        <w:sdtPr>
          <w:rPr>
            <w:rFonts w:ascii="MS Gothic" w:eastAsia="MS Gothic" w:hAnsi="MS Gothic" w:cs="Calibri"/>
            <w:lang w:eastAsia="en-GB"/>
          </w:rPr>
          <w:id w:val="1870331006"/>
          <w14:checkbox>
            <w14:checked w14:val="0"/>
            <w14:checkedState w14:val="2612" w14:font="MS Gothic"/>
            <w14:uncheckedState w14:val="2610" w14:font="MS Gothic"/>
          </w14:checkbox>
        </w:sdtPr>
        <w:sdtEndPr/>
        <w:sdtContent>
          <w:r w:rsidRPr="0078351A">
            <w:rPr>
              <w:rFonts w:ascii="MS Gothic" w:eastAsia="MS Gothic" w:hAnsi="MS Gothic" w:cs="Calibri" w:hint="eastAsia"/>
              <w:lang w:eastAsia="en-GB"/>
            </w:rPr>
            <w:t>☐</w:t>
          </w:r>
        </w:sdtContent>
      </w:sdt>
      <w:permEnd w:id="713038103"/>
    </w:p>
    <w:p w14:paraId="31CFFA76" w14:textId="77777777" w:rsidR="00F726D3" w:rsidRPr="0078351A" w:rsidRDefault="00F726D3" w:rsidP="00F726D3">
      <w:pPr>
        <w:pStyle w:val="ListParagraph"/>
        <w:spacing w:after="0" w:line="240" w:lineRule="auto"/>
        <w:textAlignment w:val="baseline"/>
        <w:rPr>
          <w:rFonts w:ascii="Calibri" w:eastAsia="Times New Roman" w:hAnsi="Calibri" w:cs="Calibri"/>
          <w:lang w:eastAsia="en-GB"/>
        </w:rPr>
      </w:pPr>
      <w:r w:rsidRPr="0078351A">
        <w:rPr>
          <w:rFonts w:ascii="Calibri" w:eastAsia="Times New Roman" w:hAnsi="Calibri" w:cs="Calibri"/>
          <w:lang w:eastAsia="en-GB"/>
        </w:rPr>
        <w:t>Greater than £100,000 per annum</w:t>
      </w:r>
      <w:r w:rsidRPr="0078351A">
        <w:rPr>
          <w:rFonts w:ascii="Calibri" w:eastAsia="Times New Roman" w:hAnsi="Calibri" w:cs="Calibri"/>
          <w:lang w:eastAsia="en-GB"/>
        </w:rPr>
        <w:tab/>
      </w:r>
      <w:permStart w:id="1013206282" w:edGrp="everyone"/>
      <w:sdt>
        <w:sdtPr>
          <w:rPr>
            <w:rFonts w:ascii="MS Gothic" w:eastAsia="MS Gothic" w:hAnsi="MS Gothic" w:cs="Calibri"/>
            <w:lang w:eastAsia="en-GB"/>
          </w:rPr>
          <w:id w:val="-387496926"/>
          <w14:checkbox>
            <w14:checked w14:val="0"/>
            <w14:checkedState w14:val="2612" w14:font="MS Gothic"/>
            <w14:uncheckedState w14:val="2610" w14:font="MS Gothic"/>
          </w14:checkbox>
        </w:sdtPr>
        <w:sdtEndPr/>
        <w:sdtContent>
          <w:r w:rsidRPr="0078351A">
            <w:rPr>
              <w:rFonts w:ascii="MS Gothic" w:eastAsia="MS Gothic" w:hAnsi="MS Gothic" w:cs="Calibri" w:hint="eastAsia"/>
              <w:lang w:eastAsia="en-GB"/>
            </w:rPr>
            <w:t>☐</w:t>
          </w:r>
        </w:sdtContent>
      </w:sdt>
      <w:permEnd w:id="1013206282"/>
    </w:p>
    <w:p w14:paraId="12C83FF6" w14:textId="77777777" w:rsidR="00F726D3" w:rsidRPr="0078351A" w:rsidRDefault="00F726D3" w:rsidP="00F726D3">
      <w:pPr>
        <w:spacing w:after="0" w:line="240" w:lineRule="auto"/>
      </w:pPr>
    </w:p>
    <w:p w14:paraId="274A7199" w14:textId="11894F25" w:rsidR="00F726D3" w:rsidRPr="00A90775" w:rsidRDefault="00143636" w:rsidP="00F726D3">
      <w:pPr>
        <w:spacing w:after="0" w:line="240" w:lineRule="auto"/>
      </w:pPr>
      <w:r>
        <w:rPr>
          <w:noProof/>
        </w:rPr>
        <mc:AlternateContent>
          <mc:Choice Requires="wps">
            <w:drawing>
              <wp:anchor distT="45720" distB="45720" distL="114300" distR="114300" simplePos="0" relativeHeight="251843639" behindDoc="0" locked="0" layoutInCell="1" allowOverlap="1" wp14:anchorId="4A3E004D" wp14:editId="2D11C5A8">
                <wp:simplePos x="0" y="0"/>
                <wp:positionH relativeFrom="column">
                  <wp:posOffset>0</wp:posOffset>
                </wp:positionH>
                <wp:positionV relativeFrom="paragraph">
                  <wp:posOffset>298323</wp:posOffset>
                </wp:positionV>
                <wp:extent cx="5801995" cy="1404620"/>
                <wp:effectExtent l="0" t="0" r="27305" b="20320"/>
                <wp:wrapSquare wrapText="bothSides"/>
                <wp:docPr id="653947439" name="Text Box 653947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78433CCD" w14:textId="51A6D94F" w:rsidR="00143636" w:rsidRDefault="00143636" w:rsidP="00143636">
                            <w:permStart w:id="93994204" w:edGrp="everyone"/>
                            <w:permEnd w:id="9399420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3E004D" id="Text Box 653947439" o:spid="_x0000_s1039" type="#_x0000_t202" style="position:absolute;margin-left:0;margin-top:23.5pt;width:456.85pt;height:110.6pt;z-index:2518436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W2FwIAACg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cLPPparXgTJJvOs/nV7NUlkwUj9cd+vBeQcfiouRIVU3y4njnQwxHFI9H4msejK532phk&#10;4L7aGmRHQR2wSyNl8OyYsawv+WoxW4wE/iqRp/EniU4HamWju5Ivz4dEEbm9s3VqtCC0GdcUsrEn&#10;kJHdSDEM1cB0TRxexxci2ArqB0KLMLYufTVatIA/OeupbUvufxwEKs7MB0vlWU3n89jnyZgv3hBL&#10;hpee6tIjrCSpkgfOxuU2pL+RwLkbKuNOJ8BPkZxipnZM3E9fJ/b7pZ1OPX3wzS8AAAD//wMAUEsD&#10;BBQABgAIAAAAIQA7g/Om3QAAAAcBAAAPAAAAZHJzL2Rvd25yZXYueG1sTI/BbsIwEETvlfoP1lbq&#10;BRWHUAKkcVCLxKknUribeJtEjdepbSD8fben9rQazWjmbbEZbS8u6EPnSMFsmoBAqp3pqFFw+Ng9&#10;rUCEqMno3hEquGGATXl/V+jcuCvt8VLFRnAJhVwraGMccilD3aLVYeoGJPY+nbc6svSNNF5fudz2&#10;Mk2STFrdES+0esBti/VXdbYKsu9qPnk/mgntb7s3X9uF2R4WSj0+jK8vICKO8S8Mv/iMDiUzndyZ&#10;TBC9An4kKnhe8mV3PZsvQZwUpNkqBVkW8j9/+QMAAP//AwBQSwECLQAUAAYACAAAACEAtoM4kv4A&#10;AADhAQAAEwAAAAAAAAAAAAAAAAAAAAAAW0NvbnRlbnRfVHlwZXNdLnhtbFBLAQItABQABgAIAAAA&#10;IQA4/SH/1gAAAJQBAAALAAAAAAAAAAAAAAAAAC8BAABfcmVscy8ucmVsc1BLAQItABQABgAIAAAA&#10;IQDOvhW2FwIAACgEAAAOAAAAAAAAAAAAAAAAAC4CAABkcnMvZTJvRG9jLnhtbFBLAQItABQABgAI&#10;AAAAIQA7g/Om3QAAAAcBAAAPAAAAAAAAAAAAAAAAAHEEAABkcnMvZG93bnJldi54bWxQSwUGAAAA&#10;AAQABADzAAAAewUAAAAA&#10;">
                <v:textbox style="mso-fit-shape-to-text:t">
                  <w:txbxContent>
                    <w:p w14:paraId="78433CCD" w14:textId="51A6D94F" w:rsidR="00143636" w:rsidRDefault="00143636" w:rsidP="00143636">
                      <w:permStart w:id="93994204" w:edGrp="everyone"/>
                      <w:permEnd w:id="93994204"/>
                    </w:p>
                  </w:txbxContent>
                </v:textbox>
                <w10:wrap type="square"/>
              </v:shape>
            </w:pict>
          </mc:Fallback>
        </mc:AlternateContent>
      </w:r>
      <w:r w:rsidR="00F726D3" w:rsidRPr="0078351A">
        <w:t xml:space="preserve">Any further details - including an estimated figure if </w:t>
      </w:r>
      <w:r w:rsidR="00F726D3" w:rsidRPr="00FF0D2E">
        <w:t>&lt; £25,000 or</w:t>
      </w:r>
      <w:r w:rsidR="00F726D3">
        <w:t xml:space="preserve"> </w:t>
      </w:r>
      <w:r w:rsidR="00F726D3" w:rsidRPr="0078351A">
        <w:t>&gt; £100,000? Please provide here.</w:t>
      </w:r>
      <w:r w:rsidR="00F726D3" w:rsidRPr="00A90775">
        <w:t xml:space="preserve"> </w:t>
      </w:r>
    </w:p>
    <w:p w14:paraId="79054F28" w14:textId="77777777" w:rsidR="00143636" w:rsidRDefault="00143636" w:rsidP="00C46410">
      <w:pPr>
        <w:spacing w:after="0" w:line="240" w:lineRule="auto"/>
        <w:rPr>
          <w:rFonts w:ascii="Calibri" w:eastAsia="Times New Roman" w:hAnsi="Calibri" w:cs="Calibri"/>
          <w:lang w:eastAsia="en-GB"/>
        </w:rPr>
      </w:pPr>
    </w:p>
    <w:p w14:paraId="3231C19C" w14:textId="23EC70E9" w:rsidR="00F726D3" w:rsidRPr="0078351A" w:rsidRDefault="00F726D3" w:rsidP="00F726D3">
      <w:pPr>
        <w:spacing w:after="0" w:line="240" w:lineRule="auto"/>
        <w:rPr>
          <w:b/>
          <w:bCs/>
        </w:rPr>
      </w:pPr>
      <w:r w:rsidRPr="0078351A">
        <w:rPr>
          <w:b/>
          <w:bCs/>
        </w:rPr>
        <w:t>Question 1</w:t>
      </w:r>
      <w:r w:rsidR="00EB2C74">
        <w:rPr>
          <w:b/>
          <w:bCs/>
        </w:rPr>
        <w:t>2</w:t>
      </w:r>
      <w:r w:rsidRPr="0078351A">
        <w:rPr>
          <w:b/>
          <w:bCs/>
        </w:rPr>
        <w:t xml:space="preserve"> </w:t>
      </w:r>
    </w:p>
    <w:p w14:paraId="57233D97" w14:textId="0C686531" w:rsidR="00F726D3" w:rsidRPr="00DD2D0E" w:rsidRDefault="2A300E2D" w:rsidP="00F726D3">
      <w:pPr>
        <w:spacing w:after="0" w:line="240" w:lineRule="auto"/>
      </w:pPr>
      <w:r>
        <w:t>Wh</w:t>
      </w:r>
      <w:r w:rsidR="6529E6FB">
        <w:t>ere relevant to you installation(s), wh</w:t>
      </w:r>
      <w:r>
        <w:t xml:space="preserve">at is the typical cost to your organisation of preparing </w:t>
      </w:r>
      <w:r w:rsidRPr="53662EA6">
        <w:rPr>
          <w:rFonts w:ascii="Calibri" w:eastAsia="Times New Roman" w:hAnsi="Calibri" w:cs="Calibri"/>
          <w:lang w:eastAsia="en-GB"/>
        </w:rPr>
        <w:t xml:space="preserve">cases (including Cost Benefit Analyses) for derogations from the application of </w:t>
      </w:r>
      <w:r w:rsidRPr="53662EA6">
        <w:rPr>
          <w:rStyle w:val="normaltextrun"/>
          <w:color w:val="000000" w:themeColor="text1"/>
        </w:rPr>
        <w:t xml:space="preserve">BAT-Associated Emission Levels (linked to the LCP BAT Conclusions) in respect to </w:t>
      </w:r>
      <w:r w:rsidR="6E4D219D" w:rsidRPr="53662EA6">
        <w:rPr>
          <w:rStyle w:val="normaltextrun"/>
          <w:color w:val="000000" w:themeColor="text1"/>
        </w:rPr>
        <w:t xml:space="preserve">open cycle </w:t>
      </w:r>
      <w:r w:rsidRPr="53662EA6">
        <w:rPr>
          <w:rStyle w:val="normaltextrun"/>
          <w:color w:val="000000" w:themeColor="text1"/>
        </w:rPr>
        <w:t>gas turbines</w:t>
      </w:r>
      <w:r w:rsidRPr="53662EA6">
        <w:rPr>
          <w:rFonts w:ascii="Calibri" w:eastAsia="Times New Roman" w:hAnsi="Calibri" w:cs="Calibri"/>
          <w:lang w:eastAsia="en-GB"/>
        </w:rPr>
        <w:t xml:space="preserve"> on a </w:t>
      </w:r>
      <w:r w:rsidRPr="53662EA6">
        <w:rPr>
          <w:rFonts w:ascii="Calibri" w:eastAsia="Times New Roman" w:hAnsi="Calibri" w:cs="Calibri"/>
          <w:b/>
          <w:bCs/>
          <w:lang w:eastAsia="en-GB"/>
        </w:rPr>
        <w:t>large combustion installation</w:t>
      </w:r>
      <w:r w:rsidRPr="53662EA6">
        <w:rPr>
          <w:rStyle w:val="normaltextrun"/>
          <w:color w:val="000000" w:themeColor="text1"/>
        </w:rPr>
        <w:t>?</w:t>
      </w:r>
    </w:p>
    <w:p w14:paraId="7DFE9D19" w14:textId="77777777" w:rsidR="00F726D3" w:rsidRPr="00DD2D0E" w:rsidRDefault="00F726D3" w:rsidP="00F726D3">
      <w:pPr>
        <w:spacing w:after="0" w:line="240" w:lineRule="auto"/>
      </w:pPr>
    </w:p>
    <w:p w14:paraId="2BDDC0B8" w14:textId="77777777" w:rsidR="00F726D3" w:rsidRPr="00DD2D0E" w:rsidRDefault="00F726D3" w:rsidP="00F726D3">
      <w:pPr>
        <w:pStyle w:val="ListParagraph"/>
        <w:spacing w:after="0" w:line="240" w:lineRule="auto"/>
        <w:textAlignment w:val="baseline"/>
        <w:rPr>
          <w:rFonts w:ascii="Calibri" w:eastAsia="Times New Roman" w:hAnsi="Calibri" w:cs="Calibri"/>
          <w:lang w:eastAsia="en-GB"/>
        </w:rPr>
      </w:pPr>
      <w:r w:rsidRPr="00DD2D0E">
        <w:rPr>
          <w:rFonts w:ascii="Calibri" w:eastAsia="Times New Roman" w:hAnsi="Calibri" w:cs="Calibri"/>
          <w:lang w:eastAsia="en-GB"/>
        </w:rPr>
        <w:t>Less than £1,500 per case</w:t>
      </w:r>
      <w:r w:rsidRPr="00DD2D0E">
        <w:rPr>
          <w:rFonts w:ascii="Calibri" w:eastAsia="Times New Roman" w:hAnsi="Calibri" w:cs="Calibri"/>
          <w:lang w:eastAsia="en-GB"/>
        </w:rPr>
        <w:tab/>
      </w:r>
      <w:r w:rsidRPr="00DD2D0E">
        <w:rPr>
          <w:rFonts w:ascii="Calibri" w:eastAsia="Times New Roman" w:hAnsi="Calibri" w:cs="Calibri"/>
          <w:lang w:eastAsia="en-GB"/>
        </w:rPr>
        <w:tab/>
      </w:r>
      <w:permStart w:id="1828919396" w:edGrp="everyone"/>
      <w:sdt>
        <w:sdtPr>
          <w:rPr>
            <w:rFonts w:ascii="MS Gothic" w:eastAsia="MS Gothic" w:hAnsi="MS Gothic" w:cs="Calibri"/>
            <w:lang w:eastAsia="en-GB"/>
          </w:rPr>
          <w:id w:val="1501158266"/>
          <w14:checkbox>
            <w14:checked w14:val="0"/>
            <w14:checkedState w14:val="2612" w14:font="MS Gothic"/>
            <w14:uncheckedState w14:val="2610" w14:font="MS Gothic"/>
          </w14:checkbox>
        </w:sdtPr>
        <w:sdtEndPr/>
        <w:sdtContent>
          <w:r w:rsidRPr="00DD2D0E">
            <w:rPr>
              <w:rFonts w:ascii="MS Gothic" w:eastAsia="MS Gothic" w:hAnsi="MS Gothic" w:cs="Calibri" w:hint="eastAsia"/>
              <w:lang w:eastAsia="en-GB"/>
            </w:rPr>
            <w:t>☐</w:t>
          </w:r>
        </w:sdtContent>
      </w:sdt>
      <w:permEnd w:id="1828919396"/>
    </w:p>
    <w:p w14:paraId="75371766" w14:textId="31FC9BF3" w:rsidR="00F726D3" w:rsidRPr="00DD2D0E" w:rsidRDefault="00F726D3" w:rsidP="00F726D3">
      <w:pPr>
        <w:pStyle w:val="ListParagraph"/>
        <w:spacing w:after="0" w:line="240" w:lineRule="auto"/>
        <w:textAlignment w:val="baseline"/>
        <w:rPr>
          <w:rFonts w:ascii="Calibri" w:eastAsia="Times New Roman" w:hAnsi="Calibri" w:cs="Calibri"/>
          <w:lang w:eastAsia="en-GB"/>
        </w:rPr>
      </w:pPr>
      <w:r w:rsidRPr="00DD2D0E">
        <w:rPr>
          <w:rFonts w:ascii="Calibri" w:eastAsia="Times New Roman" w:hAnsi="Calibri" w:cs="Calibri"/>
          <w:lang w:eastAsia="en-GB"/>
        </w:rPr>
        <w:t>£1,500 - £4,000 per case</w:t>
      </w:r>
      <w:r w:rsidRPr="00DD2D0E">
        <w:rPr>
          <w:rFonts w:ascii="Calibri" w:eastAsia="Times New Roman" w:hAnsi="Calibri" w:cs="Calibri"/>
          <w:lang w:eastAsia="en-GB"/>
        </w:rPr>
        <w:tab/>
      </w:r>
      <w:r w:rsidRPr="00DD2D0E">
        <w:rPr>
          <w:rFonts w:ascii="Calibri" w:eastAsia="Times New Roman" w:hAnsi="Calibri" w:cs="Calibri"/>
          <w:lang w:eastAsia="en-GB"/>
        </w:rPr>
        <w:tab/>
      </w:r>
      <w:permStart w:id="725304054" w:edGrp="everyone"/>
      <w:sdt>
        <w:sdtPr>
          <w:rPr>
            <w:rFonts w:ascii="MS Gothic" w:eastAsia="MS Gothic" w:hAnsi="MS Gothic" w:cs="Calibri"/>
            <w:lang w:eastAsia="en-GB"/>
          </w:rPr>
          <w:id w:val="1144771840"/>
          <w14:checkbox>
            <w14:checked w14:val="0"/>
            <w14:checkedState w14:val="2612" w14:font="MS Gothic"/>
            <w14:uncheckedState w14:val="2610" w14:font="MS Gothic"/>
          </w14:checkbox>
        </w:sdtPr>
        <w:sdtEndPr/>
        <w:sdtContent>
          <w:r w:rsidR="00A71C88">
            <w:rPr>
              <w:rFonts w:ascii="MS Gothic" w:eastAsia="MS Gothic" w:hAnsi="MS Gothic" w:cs="Calibri" w:hint="eastAsia"/>
              <w:lang w:eastAsia="en-GB"/>
            </w:rPr>
            <w:t>☐</w:t>
          </w:r>
        </w:sdtContent>
      </w:sdt>
      <w:permEnd w:id="725304054"/>
    </w:p>
    <w:p w14:paraId="5D89ABF9" w14:textId="19FF9FAF" w:rsidR="00F726D3" w:rsidRPr="00DD2D0E" w:rsidRDefault="00F726D3" w:rsidP="00F726D3">
      <w:pPr>
        <w:pStyle w:val="ListParagraph"/>
        <w:spacing w:after="0" w:line="240" w:lineRule="auto"/>
        <w:textAlignment w:val="baseline"/>
        <w:rPr>
          <w:rFonts w:ascii="Calibri" w:eastAsia="Times New Roman" w:hAnsi="Calibri" w:cs="Calibri"/>
          <w:lang w:eastAsia="en-GB"/>
        </w:rPr>
      </w:pPr>
      <w:r w:rsidRPr="00DD2D0E">
        <w:rPr>
          <w:rFonts w:ascii="Calibri" w:eastAsia="Times New Roman" w:hAnsi="Calibri" w:cs="Calibri"/>
          <w:lang w:eastAsia="en-GB"/>
        </w:rPr>
        <w:t>£4,001 - £8,000 per case</w:t>
      </w:r>
      <w:r w:rsidRPr="00DD2D0E">
        <w:rPr>
          <w:rFonts w:ascii="Calibri" w:eastAsia="Times New Roman" w:hAnsi="Calibri" w:cs="Calibri"/>
          <w:lang w:eastAsia="en-GB"/>
        </w:rPr>
        <w:tab/>
      </w:r>
      <w:r w:rsidRPr="00DD2D0E">
        <w:rPr>
          <w:rFonts w:ascii="Calibri" w:eastAsia="Times New Roman" w:hAnsi="Calibri" w:cs="Calibri"/>
          <w:lang w:eastAsia="en-GB"/>
        </w:rPr>
        <w:tab/>
      </w:r>
      <w:permStart w:id="104693404" w:edGrp="everyone"/>
      <w:sdt>
        <w:sdtPr>
          <w:rPr>
            <w:rFonts w:ascii="MS Gothic" w:eastAsia="MS Gothic" w:hAnsi="MS Gothic" w:cs="Calibri"/>
            <w:lang w:eastAsia="en-GB"/>
          </w:rPr>
          <w:id w:val="-1174107984"/>
          <w14:checkbox>
            <w14:checked w14:val="0"/>
            <w14:checkedState w14:val="2612" w14:font="MS Gothic"/>
            <w14:uncheckedState w14:val="2610" w14:font="MS Gothic"/>
          </w14:checkbox>
        </w:sdtPr>
        <w:sdtEndPr/>
        <w:sdtContent>
          <w:r w:rsidR="00A71C88">
            <w:rPr>
              <w:rFonts w:ascii="MS Gothic" w:eastAsia="MS Gothic" w:hAnsi="MS Gothic" w:cs="Calibri" w:hint="eastAsia"/>
              <w:lang w:eastAsia="en-GB"/>
            </w:rPr>
            <w:t>☐</w:t>
          </w:r>
        </w:sdtContent>
      </w:sdt>
      <w:permEnd w:id="104693404"/>
    </w:p>
    <w:p w14:paraId="05975C7B" w14:textId="77777777" w:rsidR="00F726D3" w:rsidRPr="00DD2D0E" w:rsidRDefault="00F726D3" w:rsidP="00F726D3">
      <w:pPr>
        <w:pStyle w:val="ListParagraph"/>
        <w:spacing w:after="0" w:line="240" w:lineRule="auto"/>
        <w:textAlignment w:val="baseline"/>
        <w:rPr>
          <w:rFonts w:ascii="Calibri" w:eastAsia="Times New Roman" w:hAnsi="Calibri" w:cs="Calibri"/>
          <w:lang w:eastAsia="en-GB"/>
        </w:rPr>
      </w:pPr>
      <w:r w:rsidRPr="00DD2D0E">
        <w:rPr>
          <w:rFonts w:ascii="Calibri" w:eastAsia="Times New Roman" w:hAnsi="Calibri" w:cs="Calibri"/>
          <w:lang w:eastAsia="en-GB"/>
        </w:rPr>
        <w:t>£8,001 - £12,000 per case</w:t>
      </w:r>
      <w:r w:rsidRPr="00DD2D0E">
        <w:rPr>
          <w:rFonts w:ascii="Calibri" w:eastAsia="Times New Roman" w:hAnsi="Calibri" w:cs="Calibri"/>
          <w:lang w:eastAsia="en-GB"/>
        </w:rPr>
        <w:tab/>
      </w:r>
      <w:r w:rsidRPr="00DD2D0E">
        <w:rPr>
          <w:rFonts w:ascii="Calibri" w:eastAsia="Times New Roman" w:hAnsi="Calibri" w:cs="Calibri"/>
          <w:lang w:eastAsia="en-GB"/>
        </w:rPr>
        <w:tab/>
      </w:r>
      <w:permStart w:id="1699168429" w:edGrp="everyone"/>
      <w:sdt>
        <w:sdtPr>
          <w:rPr>
            <w:rFonts w:ascii="MS Gothic" w:eastAsia="MS Gothic" w:hAnsi="MS Gothic" w:cs="Calibri"/>
            <w:lang w:eastAsia="en-GB"/>
          </w:rPr>
          <w:id w:val="462003034"/>
          <w14:checkbox>
            <w14:checked w14:val="0"/>
            <w14:checkedState w14:val="2612" w14:font="MS Gothic"/>
            <w14:uncheckedState w14:val="2610" w14:font="MS Gothic"/>
          </w14:checkbox>
        </w:sdtPr>
        <w:sdtEndPr/>
        <w:sdtContent>
          <w:r w:rsidRPr="00DD2D0E">
            <w:rPr>
              <w:rFonts w:ascii="MS Gothic" w:eastAsia="MS Gothic" w:hAnsi="MS Gothic" w:cs="Calibri" w:hint="eastAsia"/>
              <w:lang w:eastAsia="en-GB"/>
            </w:rPr>
            <w:t>☐</w:t>
          </w:r>
        </w:sdtContent>
      </w:sdt>
      <w:permEnd w:id="1699168429"/>
    </w:p>
    <w:p w14:paraId="1AC3992D" w14:textId="77777777" w:rsidR="00F726D3" w:rsidRPr="00DD2D0E" w:rsidRDefault="00F726D3" w:rsidP="00F726D3">
      <w:pPr>
        <w:pStyle w:val="ListParagraph"/>
        <w:spacing w:after="0" w:line="240" w:lineRule="auto"/>
        <w:textAlignment w:val="baseline"/>
        <w:rPr>
          <w:rFonts w:ascii="Calibri" w:eastAsia="Times New Roman" w:hAnsi="Calibri" w:cs="Calibri"/>
          <w:lang w:eastAsia="en-GB"/>
        </w:rPr>
      </w:pPr>
      <w:r w:rsidRPr="00DD2D0E">
        <w:rPr>
          <w:rFonts w:ascii="Calibri" w:eastAsia="Times New Roman" w:hAnsi="Calibri" w:cs="Calibri"/>
          <w:lang w:eastAsia="en-GB"/>
        </w:rPr>
        <w:t>Greater than £12,000 per case</w:t>
      </w:r>
      <w:r w:rsidRPr="00DD2D0E">
        <w:rPr>
          <w:rFonts w:ascii="Calibri" w:eastAsia="Times New Roman" w:hAnsi="Calibri" w:cs="Calibri"/>
          <w:lang w:eastAsia="en-GB"/>
        </w:rPr>
        <w:tab/>
      </w:r>
      <w:r w:rsidRPr="00DD2D0E">
        <w:rPr>
          <w:rFonts w:ascii="Calibri" w:eastAsia="Times New Roman" w:hAnsi="Calibri" w:cs="Calibri"/>
          <w:lang w:eastAsia="en-GB"/>
        </w:rPr>
        <w:tab/>
      </w:r>
      <w:permStart w:id="1203312372" w:edGrp="everyone"/>
      <w:sdt>
        <w:sdtPr>
          <w:rPr>
            <w:rFonts w:ascii="MS Gothic" w:eastAsia="MS Gothic" w:hAnsi="MS Gothic" w:cs="Calibri"/>
            <w:lang w:eastAsia="en-GB"/>
          </w:rPr>
          <w:id w:val="888380846"/>
          <w14:checkbox>
            <w14:checked w14:val="0"/>
            <w14:checkedState w14:val="2612" w14:font="MS Gothic"/>
            <w14:uncheckedState w14:val="2610" w14:font="MS Gothic"/>
          </w14:checkbox>
        </w:sdtPr>
        <w:sdtEndPr/>
        <w:sdtContent>
          <w:r w:rsidRPr="00DD2D0E">
            <w:rPr>
              <w:rFonts w:ascii="MS Gothic" w:eastAsia="MS Gothic" w:hAnsi="MS Gothic" w:cs="Calibri" w:hint="eastAsia"/>
              <w:lang w:eastAsia="en-GB"/>
            </w:rPr>
            <w:t>☐</w:t>
          </w:r>
        </w:sdtContent>
      </w:sdt>
      <w:permEnd w:id="1203312372"/>
    </w:p>
    <w:p w14:paraId="5CD8198E" w14:textId="77777777" w:rsidR="00F726D3" w:rsidRPr="00DD2D0E" w:rsidRDefault="00F726D3" w:rsidP="00F726D3">
      <w:pPr>
        <w:spacing w:after="0" w:line="240" w:lineRule="auto"/>
      </w:pPr>
    </w:p>
    <w:p w14:paraId="69593DFE" w14:textId="4F24F5FB" w:rsidR="00F726D3" w:rsidRDefault="00143636" w:rsidP="00F726D3">
      <w:pPr>
        <w:spacing w:after="0" w:line="240" w:lineRule="auto"/>
      </w:pPr>
      <w:r>
        <w:rPr>
          <w:noProof/>
        </w:rPr>
        <mc:AlternateContent>
          <mc:Choice Requires="wps">
            <w:drawing>
              <wp:anchor distT="45720" distB="45720" distL="114300" distR="114300" simplePos="0" relativeHeight="251845687" behindDoc="0" locked="0" layoutInCell="1" allowOverlap="1" wp14:anchorId="0AF2FAC0" wp14:editId="2476D251">
                <wp:simplePos x="0" y="0"/>
                <wp:positionH relativeFrom="column">
                  <wp:posOffset>0</wp:posOffset>
                </wp:positionH>
                <wp:positionV relativeFrom="paragraph">
                  <wp:posOffset>320268</wp:posOffset>
                </wp:positionV>
                <wp:extent cx="5801995" cy="1404620"/>
                <wp:effectExtent l="0" t="0" r="27305" b="20320"/>
                <wp:wrapSquare wrapText="bothSides"/>
                <wp:docPr id="504391422" name="Text Box 504391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32B434E1" w14:textId="50B5663C" w:rsidR="00143636" w:rsidRDefault="00143636" w:rsidP="00143636">
                            <w:permStart w:id="1751141917" w:edGrp="everyone"/>
                            <w:permEnd w:id="175114191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F2FAC0" id="Text Box 504391422" o:spid="_x0000_s1040" type="#_x0000_t202" style="position:absolute;margin-left:0;margin-top:25.2pt;width:456.85pt;height:110.6pt;z-index:25184568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48YFQ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kUN8IYKtoTkQWoRj69JXo0UH+JOzgdq24v7HTqDizHy0VJ5FMZvFPk/GbP6WWDK8&#10;9NSXHmElSVU8cHZcrkP6Gwmcu6UybnQC/BzJKWZqx8T99HViv1/a6dTzB1/9AgAA//8DAFBLAwQU&#10;AAYACAAAACEAiUB/Ht0AAAAHAQAADwAAAGRycy9kb3ducmV2LnhtbEyPwU7DMBBE70j8g7VIXCrq&#10;pCUphGwqqNQTp4Zyd+MliYjXwXbb9O8xp3IczWjmTbmezCBO5HxvGSGdJyCIG6t7bhH2H9uHJxA+&#10;KNZqsEwIF/Kwrm5vSlVoe+YdnerQiljCvlAIXQhjIaVvOjLKz+1IHL0v64wKUbpWaqfOsdwMcpEk&#10;uTSq57jQqZE2HTXf9dEg5D/1cvb+qWe8u2zfXGMyvdlniPd30+sLiEBTuIbhDz+iQxWZDvbI2osB&#10;IR4JCFnyCCK6z+lyBeKAsFilOciqlP/5q18AAAD//wMAUEsBAi0AFAAGAAgAAAAhALaDOJL+AAAA&#10;4QEAABMAAAAAAAAAAAAAAAAAAAAAAFtDb250ZW50X1R5cGVzXS54bWxQSwECLQAUAAYACAAAACEA&#10;OP0h/9YAAACUAQAACwAAAAAAAAAAAAAAAAAvAQAAX3JlbHMvLnJlbHNQSwECLQAUAAYACAAAACEA&#10;M7OPGBUCAAAoBAAADgAAAAAAAAAAAAAAAAAuAgAAZHJzL2Uyb0RvYy54bWxQSwECLQAUAAYACAAA&#10;ACEAiUB/Ht0AAAAHAQAADwAAAAAAAAAAAAAAAABvBAAAZHJzL2Rvd25yZXYueG1sUEsFBgAAAAAE&#10;AAQA8wAAAHkFAAAAAA==&#10;">
                <v:textbox style="mso-fit-shape-to-text:t">
                  <w:txbxContent>
                    <w:p w14:paraId="32B434E1" w14:textId="50B5663C" w:rsidR="00143636" w:rsidRDefault="00143636" w:rsidP="00143636">
                      <w:permStart w:id="1751141917" w:edGrp="everyone"/>
                      <w:permEnd w:id="1751141917"/>
                    </w:p>
                  </w:txbxContent>
                </v:textbox>
                <w10:wrap type="square"/>
              </v:shape>
            </w:pict>
          </mc:Fallback>
        </mc:AlternateContent>
      </w:r>
      <w:r w:rsidR="00F726D3" w:rsidRPr="00DD2D0E">
        <w:t>Any further details - including an estimated figure if &gt; £12,000? Please provide here.</w:t>
      </w:r>
    </w:p>
    <w:p w14:paraId="5DC4C707" w14:textId="77777777" w:rsidR="00143636" w:rsidRDefault="00143636" w:rsidP="00F21433">
      <w:pPr>
        <w:spacing w:after="0" w:line="240" w:lineRule="auto"/>
        <w:rPr>
          <w:b/>
          <w:bCs/>
        </w:rPr>
      </w:pPr>
    </w:p>
    <w:p w14:paraId="2A96B228" w14:textId="2C637A70" w:rsidR="00F21433" w:rsidRPr="0078351A" w:rsidRDefault="00F21433" w:rsidP="00F21433">
      <w:pPr>
        <w:spacing w:after="0" w:line="240" w:lineRule="auto"/>
        <w:rPr>
          <w:b/>
          <w:bCs/>
        </w:rPr>
      </w:pPr>
      <w:r w:rsidRPr="0078351A">
        <w:rPr>
          <w:b/>
          <w:bCs/>
        </w:rPr>
        <w:t>Question 1</w:t>
      </w:r>
      <w:r w:rsidR="00EB2C74">
        <w:rPr>
          <w:b/>
          <w:bCs/>
        </w:rPr>
        <w:t>3</w:t>
      </w:r>
    </w:p>
    <w:p w14:paraId="14DC7D05" w14:textId="77777777" w:rsidR="007D7FB6" w:rsidRPr="00093873" w:rsidRDefault="007D7FB6" w:rsidP="007D7FB6">
      <w:pPr>
        <w:spacing w:after="0" w:line="240" w:lineRule="auto"/>
      </w:pPr>
      <w:r w:rsidRPr="00093873">
        <w:t xml:space="preserve">What is the </w:t>
      </w:r>
      <w:r>
        <w:rPr>
          <w:rFonts w:ascii="Calibri" w:eastAsia="Times New Roman" w:hAnsi="Calibri" w:cs="Calibri"/>
          <w:lang w:eastAsia="en-GB"/>
        </w:rPr>
        <w:t>typical</w:t>
      </w:r>
      <w:r w:rsidRPr="00093873">
        <w:rPr>
          <w:rFonts w:ascii="Calibri" w:eastAsia="Times New Roman" w:hAnsi="Calibri" w:cs="Calibri"/>
          <w:lang w:eastAsia="en-GB"/>
        </w:rPr>
        <w:t xml:space="preserve"> cost to your organisation of complying with the requirements within the conditions of a permit to provide periodic updates of Best Available Techniques (BAT) Assessments in respect to combustion plants on a </w:t>
      </w:r>
      <w:r w:rsidRPr="00093873">
        <w:rPr>
          <w:rFonts w:ascii="Calibri" w:eastAsia="Times New Roman" w:hAnsi="Calibri" w:cs="Calibri"/>
          <w:b/>
          <w:bCs/>
          <w:lang w:eastAsia="en-GB"/>
        </w:rPr>
        <w:t>large combustion installation</w:t>
      </w:r>
      <w:r w:rsidRPr="00093873">
        <w:rPr>
          <w:rFonts w:ascii="Calibri" w:eastAsia="Times New Roman" w:hAnsi="Calibri" w:cs="Calibri"/>
          <w:lang w:eastAsia="en-GB"/>
        </w:rPr>
        <w:t>?</w:t>
      </w:r>
      <w:r w:rsidRPr="00093873">
        <w:t xml:space="preserve"> </w:t>
      </w:r>
    </w:p>
    <w:p w14:paraId="69B4F17F" w14:textId="77777777" w:rsidR="007D7FB6" w:rsidRPr="00093873" w:rsidRDefault="007D7FB6" w:rsidP="007D7FB6">
      <w:pPr>
        <w:spacing w:after="0" w:line="240" w:lineRule="auto"/>
      </w:pPr>
    </w:p>
    <w:p w14:paraId="5DA17651" w14:textId="77777777" w:rsidR="007D7FB6" w:rsidRPr="00093873" w:rsidRDefault="007D7FB6" w:rsidP="007D7FB6">
      <w:pPr>
        <w:pStyle w:val="ListParagraph"/>
        <w:spacing w:after="0" w:line="240" w:lineRule="auto"/>
        <w:textAlignment w:val="baseline"/>
        <w:rPr>
          <w:rFonts w:ascii="Calibri" w:eastAsia="Times New Roman" w:hAnsi="Calibri" w:cs="Calibri"/>
          <w:lang w:eastAsia="en-GB"/>
        </w:rPr>
      </w:pPr>
      <w:r w:rsidRPr="00093873">
        <w:rPr>
          <w:rFonts w:ascii="Calibri" w:eastAsia="Times New Roman" w:hAnsi="Calibri" w:cs="Calibri"/>
          <w:lang w:eastAsia="en-GB"/>
        </w:rPr>
        <w:t>Less than £1,500 per update</w:t>
      </w:r>
      <w:r w:rsidRPr="00093873">
        <w:rPr>
          <w:rFonts w:ascii="Calibri" w:eastAsia="Times New Roman" w:hAnsi="Calibri" w:cs="Calibri"/>
          <w:lang w:eastAsia="en-GB"/>
        </w:rPr>
        <w:tab/>
      </w:r>
      <w:r w:rsidRPr="00093873">
        <w:rPr>
          <w:rFonts w:ascii="Calibri" w:eastAsia="Times New Roman" w:hAnsi="Calibri" w:cs="Calibri"/>
          <w:lang w:eastAsia="en-GB"/>
        </w:rPr>
        <w:tab/>
      </w:r>
      <w:permStart w:id="910063451" w:edGrp="everyone"/>
      <w:sdt>
        <w:sdtPr>
          <w:rPr>
            <w:rFonts w:ascii="MS Gothic" w:eastAsia="MS Gothic" w:hAnsi="MS Gothic" w:cs="Calibri"/>
            <w:lang w:eastAsia="en-GB"/>
          </w:rPr>
          <w:id w:val="1496150789"/>
          <w14:checkbox>
            <w14:checked w14:val="0"/>
            <w14:checkedState w14:val="2612" w14:font="MS Gothic"/>
            <w14:uncheckedState w14:val="2610" w14:font="MS Gothic"/>
          </w14:checkbox>
        </w:sdtPr>
        <w:sdtEndPr/>
        <w:sdtContent>
          <w:r w:rsidRPr="00093873">
            <w:rPr>
              <w:rFonts w:ascii="MS Gothic" w:eastAsia="MS Gothic" w:hAnsi="MS Gothic" w:cs="Calibri" w:hint="eastAsia"/>
              <w:lang w:eastAsia="en-GB"/>
            </w:rPr>
            <w:t>☐</w:t>
          </w:r>
        </w:sdtContent>
      </w:sdt>
      <w:permEnd w:id="910063451"/>
    </w:p>
    <w:p w14:paraId="1644F1D2" w14:textId="77777777" w:rsidR="007D7FB6" w:rsidRPr="00093873" w:rsidRDefault="007D7FB6" w:rsidP="007D7FB6">
      <w:pPr>
        <w:pStyle w:val="ListParagraph"/>
        <w:spacing w:after="0" w:line="240" w:lineRule="auto"/>
        <w:textAlignment w:val="baseline"/>
        <w:rPr>
          <w:rFonts w:ascii="Calibri" w:eastAsia="Times New Roman" w:hAnsi="Calibri" w:cs="Calibri"/>
          <w:lang w:eastAsia="en-GB"/>
        </w:rPr>
      </w:pPr>
      <w:r w:rsidRPr="00093873">
        <w:rPr>
          <w:rFonts w:ascii="Calibri" w:eastAsia="Times New Roman" w:hAnsi="Calibri" w:cs="Calibri"/>
          <w:lang w:eastAsia="en-GB"/>
        </w:rPr>
        <w:t>£1,500 - £4,000 per update</w:t>
      </w:r>
      <w:r w:rsidRPr="00093873">
        <w:rPr>
          <w:rFonts w:ascii="Calibri" w:eastAsia="Times New Roman" w:hAnsi="Calibri" w:cs="Calibri"/>
          <w:lang w:eastAsia="en-GB"/>
        </w:rPr>
        <w:tab/>
      </w:r>
      <w:r w:rsidRPr="00093873">
        <w:rPr>
          <w:rFonts w:ascii="Calibri" w:eastAsia="Times New Roman" w:hAnsi="Calibri" w:cs="Calibri"/>
          <w:lang w:eastAsia="en-GB"/>
        </w:rPr>
        <w:tab/>
      </w:r>
      <w:permStart w:id="1751921469" w:edGrp="everyone"/>
      <w:sdt>
        <w:sdtPr>
          <w:rPr>
            <w:rFonts w:ascii="MS Gothic" w:eastAsia="MS Gothic" w:hAnsi="MS Gothic" w:cs="Calibri"/>
            <w:lang w:eastAsia="en-GB"/>
          </w:rPr>
          <w:id w:val="-485636877"/>
          <w14:checkbox>
            <w14:checked w14:val="0"/>
            <w14:checkedState w14:val="2612" w14:font="MS Gothic"/>
            <w14:uncheckedState w14:val="2610" w14:font="MS Gothic"/>
          </w14:checkbox>
        </w:sdtPr>
        <w:sdtEndPr/>
        <w:sdtContent>
          <w:r w:rsidRPr="00093873">
            <w:rPr>
              <w:rFonts w:ascii="MS Gothic" w:eastAsia="MS Gothic" w:hAnsi="MS Gothic" w:cs="Calibri" w:hint="eastAsia"/>
              <w:lang w:eastAsia="en-GB"/>
            </w:rPr>
            <w:t>☐</w:t>
          </w:r>
        </w:sdtContent>
      </w:sdt>
      <w:permEnd w:id="1751921469"/>
    </w:p>
    <w:p w14:paraId="6DFDCA72" w14:textId="77777777" w:rsidR="007D7FB6" w:rsidRPr="00093873" w:rsidRDefault="007D7FB6" w:rsidP="007D7FB6">
      <w:pPr>
        <w:pStyle w:val="ListParagraph"/>
        <w:spacing w:after="0" w:line="240" w:lineRule="auto"/>
        <w:textAlignment w:val="baseline"/>
        <w:rPr>
          <w:rFonts w:ascii="Calibri" w:eastAsia="Times New Roman" w:hAnsi="Calibri" w:cs="Calibri"/>
          <w:lang w:eastAsia="en-GB"/>
        </w:rPr>
      </w:pPr>
      <w:r w:rsidRPr="00093873">
        <w:rPr>
          <w:rFonts w:ascii="Calibri" w:eastAsia="Times New Roman" w:hAnsi="Calibri" w:cs="Calibri"/>
          <w:lang w:eastAsia="en-GB"/>
        </w:rPr>
        <w:t>£4,001 - £8,000 per update</w:t>
      </w:r>
      <w:r w:rsidRPr="00093873">
        <w:rPr>
          <w:rFonts w:ascii="Calibri" w:eastAsia="Times New Roman" w:hAnsi="Calibri" w:cs="Calibri"/>
          <w:lang w:eastAsia="en-GB"/>
        </w:rPr>
        <w:tab/>
      </w:r>
      <w:r w:rsidRPr="00093873">
        <w:rPr>
          <w:rFonts w:ascii="Calibri" w:eastAsia="Times New Roman" w:hAnsi="Calibri" w:cs="Calibri"/>
          <w:lang w:eastAsia="en-GB"/>
        </w:rPr>
        <w:tab/>
      </w:r>
      <w:permStart w:id="1475494251" w:edGrp="everyone"/>
      <w:sdt>
        <w:sdtPr>
          <w:rPr>
            <w:rFonts w:ascii="MS Gothic" w:eastAsia="MS Gothic" w:hAnsi="MS Gothic" w:cs="Calibri"/>
            <w:lang w:eastAsia="en-GB"/>
          </w:rPr>
          <w:id w:val="1252962"/>
          <w14:checkbox>
            <w14:checked w14:val="0"/>
            <w14:checkedState w14:val="2612" w14:font="MS Gothic"/>
            <w14:uncheckedState w14:val="2610" w14:font="MS Gothic"/>
          </w14:checkbox>
        </w:sdtPr>
        <w:sdtEndPr/>
        <w:sdtContent>
          <w:r w:rsidRPr="00093873">
            <w:rPr>
              <w:rFonts w:ascii="MS Gothic" w:eastAsia="MS Gothic" w:hAnsi="MS Gothic" w:cs="Calibri" w:hint="eastAsia"/>
              <w:lang w:eastAsia="en-GB"/>
            </w:rPr>
            <w:t>☐</w:t>
          </w:r>
        </w:sdtContent>
      </w:sdt>
      <w:permEnd w:id="1475494251"/>
    </w:p>
    <w:p w14:paraId="3C4C6A5B" w14:textId="77777777" w:rsidR="007D7FB6" w:rsidRPr="00093873" w:rsidRDefault="007D7FB6" w:rsidP="007D7FB6">
      <w:pPr>
        <w:pStyle w:val="ListParagraph"/>
        <w:spacing w:after="0" w:line="240" w:lineRule="auto"/>
        <w:textAlignment w:val="baseline"/>
        <w:rPr>
          <w:rFonts w:ascii="Calibri" w:eastAsia="Times New Roman" w:hAnsi="Calibri" w:cs="Calibri"/>
          <w:lang w:eastAsia="en-GB"/>
        </w:rPr>
      </w:pPr>
      <w:r w:rsidRPr="00093873">
        <w:rPr>
          <w:rFonts w:ascii="Calibri" w:eastAsia="Times New Roman" w:hAnsi="Calibri" w:cs="Calibri"/>
          <w:lang w:eastAsia="en-GB"/>
        </w:rPr>
        <w:t>£8,001 - £12,000 per update</w:t>
      </w:r>
      <w:r w:rsidRPr="00093873">
        <w:rPr>
          <w:rFonts w:ascii="Calibri" w:eastAsia="Times New Roman" w:hAnsi="Calibri" w:cs="Calibri"/>
          <w:lang w:eastAsia="en-GB"/>
        </w:rPr>
        <w:tab/>
      </w:r>
      <w:r w:rsidRPr="00093873">
        <w:rPr>
          <w:rFonts w:ascii="Calibri" w:eastAsia="Times New Roman" w:hAnsi="Calibri" w:cs="Calibri"/>
          <w:lang w:eastAsia="en-GB"/>
        </w:rPr>
        <w:tab/>
      </w:r>
      <w:permStart w:id="882583722" w:edGrp="everyone"/>
      <w:sdt>
        <w:sdtPr>
          <w:rPr>
            <w:rFonts w:ascii="MS Gothic" w:eastAsia="MS Gothic" w:hAnsi="MS Gothic" w:cs="Calibri"/>
            <w:lang w:eastAsia="en-GB"/>
          </w:rPr>
          <w:id w:val="-523327964"/>
          <w14:checkbox>
            <w14:checked w14:val="0"/>
            <w14:checkedState w14:val="2612" w14:font="MS Gothic"/>
            <w14:uncheckedState w14:val="2610" w14:font="MS Gothic"/>
          </w14:checkbox>
        </w:sdtPr>
        <w:sdtEndPr/>
        <w:sdtContent>
          <w:r w:rsidRPr="00093873">
            <w:rPr>
              <w:rFonts w:ascii="MS Gothic" w:eastAsia="MS Gothic" w:hAnsi="MS Gothic" w:cs="Calibri" w:hint="eastAsia"/>
              <w:lang w:eastAsia="en-GB"/>
            </w:rPr>
            <w:t>☐</w:t>
          </w:r>
        </w:sdtContent>
      </w:sdt>
      <w:permEnd w:id="882583722"/>
    </w:p>
    <w:p w14:paraId="5A98F11C" w14:textId="77777777" w:rsidR="007D7FB6" w:rsidRPr="00093873" w:rsidRDefault="007D7FB6" w:rsidP="007D7FB6">
      <w:pPr>
        <w:pStyle w:val="ListParagraph"/>
        <w:spacing w:after="0" w:line="240" w:lineRule="auto"/>
        <w:textAlignment w:val="baseline"/>
        <w:rPr>
          <w:rFonts w:ascii="Calibri" w:eastAsia="Times New Roman" w:hAnsi="Calibri" w:cs="Calibri"/>
          <w:lang w:eastAsia="en-GB"/>
        </w:rPr>
      </w:pPr>
      <w:r w:rsidRPr="00093873">
        <w:rPr>
          <w:rFonts w:ascii="Calibri" w:eastAsia="Times New Roman" w:hAnsi="Calibri" w:cs="Calibri"/>
          <w:lang w:eastAsia="en-GB"/>
        </w:rPr>
        <w:t>Greater than £12,000 per update</w:t>
      </w:r>
      <w:r w:rsidRPr="00093873">
        <w:rPr>
          <w:rFonts w:ascii="Calibri" w:eastAsia="Times New Roman" w:hAnsi="Calibri" w:cs="Calibri"/>
          <w:lang w:eastAsia="en-GB"/>
        </w:rPr>
        <w:tab/>
      </w:r>
      <w:permStart w:id="833637692" w:edGrp="everyone"/>
      <w:sdt>
        <w:sdtPr>
          <w:rPr>
            <w:rFonts w:ascii="MS Gothic" w:eastAsia="MS Gothic" w:hAnsi="MS Gothic" w:cs="Calibri"/>
            <w:lang w:eastAsia="en-GB"/>
          </w:rPr>
          <w:id w:val="126833139"/>
          <w14:checkbox>
            <w14:checked w14:val="0"/>
            <w14:checkedState w14:val="2612" w14:font="MS Gothic"/>
            <w14:uncheckedState w14:val="2610" w14:font="MS Gothic"/>
          </w14:checkbox>
        </w:sdtPr>
        <w:sdtEndPr/>
        <w:sdtContent>
          <w:r w:rsidRPr="00093873">
            <w:rPr>
              <w:rFonts w:ascii="MS Gothic" w:eastAsia="MS Gothic" w:hAnsi="MS Gothic" w:cs="Calibri" w:hint="eastAsia"/>
              <w:lang w:eastAsia="en-GB"/>
            </w:rPr>
            <w:t>☐</w:t>
          </w:r>
        </w:sdtContent>
      </w:sdt>
      <w:permEnd w:id="833637692"/>
    </w:p>
    <w:p w14:paraId="3866A706" w14:textId="77777777" w:rsidR="007D7FB6" w:rsidRPr="00093873" w:rsidRDefault="007D7FB6" w:rsidP="007D7FB6">
      <w:pPr>
        <w:spacing w:after="0" w:line="240" w:lineRule="auto"/>
      </w:pPr>
    </w:p>
    <w:p w14:paraId="55226194" w14:textId="702271DA" w:rsidR="007D7FB6" w:rsidRPr="00A90775" w:rsidRDefault="006F262F" w:rsidP="007D7FB6">
      <w:pPr>
        <w:spacing w:after="0" w:line="240" w:lineRule="auto"/>
      </w:pPr>
      <w:r>
        <w:rPr>
          <w:noProof/>
        </w:rPr>
        <mc:AlternateContent>
          <mc:Choice Requires="wps">
            <w:drawing>
              <wp:anchor distT="45720" distB="45720" distL="114300" distR="114300" simplePos="0" relativeHeight="251847735" behindDoc="0" locked="0" layoutInCell="1" allowOverlap="1" wp14:anchorId="642EEA00" wp14:editId="7E465C90">
                <wp:simplePos x="0" y="0"/>
                <wp:positionH relativeFrom="column">
                  <wp:posOffset>0</wp:posOffset>
                </wp:positionH>
                <wp:positionV relativeFrom="paragraph">
                  <wp:posOffset>270536</wp:posOffset>
                </wp:positionV>
                <wp:extent cx="5801995" cy="1404620"/>
                <wp:effectExtent l="0" t="0" r="27305" b="20320"/>
                <wp:wrapSquare wrapText="bothSides"/>
                <wp:docPr id="1390977606" name="Text Box 1390977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39CDB2C9" w14:textId="5DF788D2" w:rsidR="006F262F" w:rsidRDefault="006F262F" w:rsidP="006F262F">
                            <w:permStart w:id="495483512" w:edGrp="everyone"/>
                            <w:permEnd w:id="49548351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2EEA00" id="Text Box 1390977606" o:spid="_x0000_s1041" type="#_x0000_t202" style="position:absolute;margin-left:0;margin-top:21.3pt;width:456.85pt;height:110.6pt;z-index:2518477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HuFgIAACgEAAAOAAAAZHJzL2Uyb0RvYy54bWysk1Fv2yAQx98n7Tsg3hfbUdw1VpyqS5dp&#10;UtdN6vYBMOAYDXMMSOzs0+/AaRp128s0HhDHwZ+73x2rm7HX5CCdV2BqWsxySqThIJTZ1fTb1+2b&#10;a0p8YEYwDUbW9Cg9vVm/frUabCXn0IEW0hEUMb4abE27EGyVZZ53smd+BlYadLbgehbQdLtMODag&#10;eq+zeZ5fZQM4YR1w6T3u3k1Ouk76bSt5+Ny2Xgaia4qxhTS7NDdxztYrVu0cs53ipzDYP0TRM2Xw&#10;0bPUHQuM7J36TapX3IGHNsw49Bm0reIy5YDZFPmLbB47ZmXKBeF4e8bk/58sfzg82i+OhPEdjFjA&#10;lIS398C/e2Jg0zGzk7fOwdBJJvDhIiLLBuur09WI2lc+ijTDJxBYZLYPkITG1vWRCuZJUB0LcDxD&#10;l2MgHDfL67xYLktKOPqKRb64mqeyZKx6um6dDx8k9CQuauqwqkmeHe59iOGw6ulIfM2DVmKrtE6G&#10;2zUb7ciBYQds00gZvDimDRlquizn5UTgrxJ5Gn+S6FXAVtaqr+n1+RCrIrf3RqRGC0zpaY0ha3MC&#10;GdlNFMPYjEQJ5FDGFyLYBsQR0TqYWhe/Gi46cD8pGbBta+p/7JmTlOiPBsuzLBaL2OfJWJRvkSVx&#10;l57m0sMMR6maBkqm5Sakv5HA2Vss41YlwM+RnGLGdkzcT18n9vulnU49f/D1LwAAAP//AwBQSwME&#10;FAAGAAgAAAAhAF59bovdAAAABwEAAA8AAABkcnMvZG93bnJldi54bWxMj8FOwzAQRO9I/IO1SFwq&#10;6jShoYRsKqjUE6eGcnfjJYmI18F22/TvMadyHM1o5k25nswgTuR8bxlhMU9AEDdW99wi7D+2DysQ&#10;PijWarBMCBfysK5ub0pVaHvmHZ3q0IpYwr5QCF0IYyGlbzoyys/tSBy9L+uMClG6VmqnzrHcDDJN&#10;klwa1XNc6NRIm46a7/poEPKfOpu9f+oZ7y7bN9eYpd7sl4j3d9PrC4hAU7iG4Q8/okMVmQ72yNqL&#10;ASEeCQiPaQ4ius+L7AnEASHNsxXIqpT/+atfAAAA//8DAFBLAQItABQABgAIAAAAIQC2gziS/gAA&#10;AOEBAAATAAAAAAAAAAAAAAAAAAAAAABbQ29udGVudF9UeXBlc10ueG1sUEsBAi0AFAAGAAgAAAAh&#10;ADj9If/WAAAAlAEAAAsAAAAAAAAAAAAAAAAALwEAAF9yZWxzLy5yZWxzUEsBAi0AFAAGAAgAAAAh&#10;AOEE4e4WAgAAKAQAAA4AAAAAAAAAAAAAAAAALgIAAGRycy9lMm9Eb2MueG1sUEsBAi0AFAAGAAgA&#10;AAAhAF59bovdAAAABwEAAA8AAAAAAAAAAAAAAAAAcAQAAGRycy9kb3ducmV2LnhtbFBLBQYAAAAA&#10;BAAEAPMAAAB6BQAAAAA=&#10;">
                <v:textbox style="mso-fit-shape-to-text:t">
                  <w:txbxContent>
                    <w:p w14:paraId="39CDB2C9" w14:textId="5DF788D2" w:rsidR="006F262F" w:rsidRDefault="006F262F" w:rsidP="006F262F">
                      <w:permStart w:id="495483512" w:edGrp="everyone"/>
                      <w:permEnd w:id="495483512"/>
                    </w:p>
                  </w:txbxContent>
                </v:textbox>
                <w10:wrap type="square"/>
              </v:shape>
            </w:pict>
          </mc:Fallback>
        </mc:AlternateContent>
      </w:r>
      <w:r w:rsidR="007D7FB6" w:rsidRPr="00093873">
        <w:t>Any further details - including an estimated figure if &gt; £12,000? Please provide here.</w:t>
      </w:r>
      <w:r w:rsidR="007D7FB6" w:rsidRPr="00A90775">
        <w:t xml:space="preserve"> </w:t>
      </w:r>
    </w:p>
    <w:p w14:paraId="5BA6DF8C" w14:textId="4EE54752" w:rsidR="00DC568F" w:rsidRPr="00DD2D0E" w:rsidRDefault="00DC568F" w:rsidP="00DC568F">
      <w:pPr>
        <w:spacing w:after="0" w:line="240" w:lineRule="auto"/>
        <w:rPr>
          <w:b/>
          <w:bCs/>
        </w:rPr>
      </w:pPr>
      <w:r w:rsidRPr="00DD2D0E">
        <w:rPr>
          <w:b/>
          <w:bCs/>
        </w:rPr>
        <w:lastRenderedPageBreak/>
        <w:t xml:space="preserve">Question </w:t>
      </w:r>
      <w:r w:rsidR="00EB2C74" w:rsidRPr="00DD2D0E">
        <w:rPr>
          <w:b/>
          <w:bCs/>
        </w:rPr>
        <w:t>1</w:t>
      </w:r>
      <w:r w:rsidR="00EB2C74">
        <w:rPr>
          <w:b/>
          <w:bCs/>
        </w:rPr>
        <w:t>4</w:t>
      </w:r>
    </w:p>
    <w:p w14:paraId="2BDAEF61" w14:textId="624E8C19" w:rsidR="00DC568F" w:rsidRPr="007D0BDD" w:rsidRDefault="00DC568F" w:rsidP="00DC568F">
      <w:pPr>
        <w:spacing w:after="0" w:line="240" w:lineRule="auto"/>
      </w:pPr>
      <w:r w:rsidRPr="007D0BDD">
        <w:t xml:space="preserve">What is the </w:t>
      </w:r>
      <w:r>
        <w:rPr>
          <w:rFonts w:ascii="Calibri" w:eastAsia="Times New Roman" w:hAnsi="Calibri" w:cs="Calibri"/>
          <w:lang w:eastAsia="en-GB"/>
        </w:rPr>
        <w:t>typical</w:t>
      </w:r>
      <w:r w:rsidRPr="007D0BDD">
        <w:rPr>
          <w:rFonts w:ascii="Calibri" w:eastAsia="Times New Roman" w:hAnsi="Calibri" w:cs="Calibri"/>
          <w:lang w:eastAsia="en-GB"/>
        </w:rPr>
        <w:t xml:space="preserve"> cost to your organisation of complying with the requirements within the conditions of a permit to provide Energy Efficiency Reports in relation to combustion plants on a </w:t>
      </w:r>
      <w:r w:rsidRPr="007D0BDD">
        <w:rPr>
          <w:rFonts w:ascii="Calibri" w:eastAsia="Times New Roman" w:hAnsi="Calibri" w:cs="Calibri"/>
          <w:b/>
          <w:bCs/>
          <w:lang w:eastAsia="en-GB"/>
        </w:rPr>
        <w:t>large combustion installation</w:t>
      </w:r>
      <w:r w:rsidRPr="007D0BDD">
        <w:rPr>
          <w:rFonts w:ascii="Calibri" w:eastAsia="Times New Roman" w:hAnsi="Calibri" w:cs="Calibri"/>
          <w:lang w:eastAsia="en-GB"/>
        </w:rPr>
        <w:t>?</w:t>
      </w:r>
      <w:r w:rsidRPr="007D0BDD">
        <w:t xml:space="preserve"> </w:t>
      </w:r>
    </w:p>
    <w:p w14:paraId="091E16D6" w14:textId="77777777" w:rsidR="00DC568F" w:rsidRPr="007D0BDD" w:rsidRDefault="00DC568F" w:rsidP="00DC568F">
      <w:pPr>
        <w:spacing w:after="0" w:line="240" w:lineRule="auto"/>
      </w:pPr>
    </w:p>
    <w:p w14:paraId="625EC4DD" w14:textId="77777777" w:rsidR="00DC568F" w:rsidRPr="007D0BDD" w:rsidRDefault="00DC568F" w:rsidP="00DC568F">
      <w:pPr>
        <w:pStyle w:val="ListParagraph"/>
        <w:spacing w:after="0" w:line="240" w:lineRule="auto"/>
        <w:textAlignment w:val="baseline"/>
        <w:rPr>
          <w:rFonts w:ascii="Calibri" w:eastAsia="Times New Roman" w:hAnsi="Calibri" w:cs="Calibri"/>
          <w:lang w:eastAsia="en-GB"/>
        </w:rPr>
      </w:pPr>
      <w:r w:rsidRPr="007D0BDD">
        <w:rPr>
          <w:rFonts w:ascii="Calibri" w:eastAsia="Times New Roman" w:hAnsi="Calibri" w:cs="Calibri"/>
          <w:lang w:eastAsia="en-GB"/>
        </w:rPr>
        <w:t>Less than £1,500 per Report</w:t>
      </w:r>
      <w:r w:rsidRPr="007D0BDD">
        <w:rPr>
          <w:rFonts w:ascii="Calibri" w:eastAsia="Times New Roman" w:hAnsi="Calibri" w:cs="Calibri"/>
          <w:lang w:eastAsia="en-GB"/>
        </w:rPr>
        <w:tab/>
      </w:r>
      <w:r w:rsidRPr="007D0BDD">
        <w:rPr>
          <w:rFonts w:ascii="Calibri" w:eastAsia="Times New Roman" w:hAnsi="Calibri" w:cs="Calibri"/>
          <w:lang w:eastAsia="en-GB"/>
        </w:rPr>
        <w:tab/>
      </w:r>
      <w:permStart w:id="2098670013" w:edGrp="everyone"/>
      <w:sdt>
        <w:sdtPr>
          <w:rPr>
            <w:rFonts w:ascii="MS Gothic" w:eastAsia="MS Gothic" w:hAnsi="MS Gothic" w:cs="Calibri"/>
            <w:lang w:eastAsia="en-GB"/>
          </w:rPr>
          <w:id w:val="76797384"/>
          <w14:checkbox>
            <w14:checked w14:val="0"/>
            <w14:checkedState w14:val="2612" w14:font="MS Gothic"/>
            <w14:uncheckedState w14:val="2610" w14:font="MS Gothic"/>
          </w14:checkbox>
        </w:sdtPr>
        <w:sdtEndPr/>
        <w:sdtContent>
          <w:r w:rsidRPr="007D0BDD">
            <w:rPr>
              <w:rFonts w:ascii="MS Gothic" w:eastAsia="MS Gothic" w:hAnsi="MS Gothic" w:cs="Calibri" w:hint="eastAsia"/>
              <w:lang w:eastAsia="en-GB"/>
            </w:rPr>
            <w:t>☐</w:t>
          </w:r>
        </w:sdtContent>
      </w:sdt>
      <w:permEnd w:id="2098670013"/>
    </w:p>
    <w:p w14:paraId="68B34A2B" w14:textId="77777777" w:rsidR="00DC568F" w:rsidRPr="007D0BDD" w:rsidRDefault="00DC568F" w:rsidP="00DC568F">
      <w:pPr>
        <w:pStyle w:val="ListParagraph"/>
        <w:spacing w:after="0" w:line="240" w:lineRule="auto"/>
        <w:textAlignment w:val="baseline"/>
        <w:rPr>
          <w:rFonts w:ascii="Calibri" w:eastAsia="Times New Roman" w:hAnsi="Calibri" w:cs="Calibri"/>
          <w:lang w:eastAsia="en-GB"/>
        </w:rPr>
      </w:pPr>
      <w:r w:rsidRPr="007D0BDD">
        <w:rPr>
          <w:rFonts w:ascii="Calibri" w:eastAsia="Times New Roman" w:hAnsi="Calibri" w:cs="Calibri"/>
          <w:lang w:eastAsia="en-GB"/>
        </w:rPr>
        <w:t>£1,500 - £4,000 per Report</w:t>
      </w:r>
      <w:r w:rsidRPr="007D0BDD">
        <w:rPr>
          <w:rFonts w:ascii="Calibri" w:eastAsia="Times New Roman" w:hAnsi="Calibri" w:cs="Calibri"/>
          <w:lang w:eastAsia="en-GB"/>
        </w:rPr>
        <w:tab/>
      </w:r>
      <w:r w:rsidRPr="007D0BDD">
        <w:rPr>
          <w:rFonts w:ascii="Calibri" w:eastAsia="Times New Roman" w:hAnsi="Calibri" w:cs="Calibri"/>
          <w:lang w:eastAsia="en-GB"/>
        </w:rPr>
        <w:tab/>
      </w:r>
      <w:permStart w:id="142680823" w:edGrp="everyone"/>
      <w:sdt>
        <w:sdtPr>
          <w:rPr>
            <w:rFonts w:ascii="MS Gothic" w:eastAsia="MS Gothic" w:hAnsi="MS Gothic" w:cs="Calibri"/>
            <w:lang w:eastAsia="en-GB"/>
          </w:rPr>
          <w:id w:val="-999656338"/>
          <w14:checkbox>
            <w14:checked w14:val="0"/>
            <w14:checkedState w14:val="2612" w14:font="MS Gothic"/>
            <w14:uncheckedState w14:val="2610" w14:font="MS Gothic"/>
          </w14:checkbox>
        </w:sdtPr>
        <w:sdtEndPr/>
        <w:sdtContent>
          <w:r w:rsidRPr="007D0BDD">
            <w:rPr>
              <w:rFonts w:ascii="MS Gothic" w:eastAsia="MS Gothic" w:hAnsi="MS Gothic" w:cs="Calibri" w:hint="eastAsia"/>
              <w:lang w:eastAsia="en-GB"/>
            </w:rPr>
            <w:t>☐</w:t>
          </w:r>
        </w:sdtContent>
      </w:sdt>
      <w:permEnd w:id="142680823"/>
    </w:p>
    <w:p w14:paraId="41314570" w14:textId="77777777" w:rsidR="00DC568F" w:rsidRPr="007D0BDD" w:rsidRDefault="00DC568F" w:rsidP="00DC568F">
      <w:pPr>
        <w:pStyle w:val="ListParagraph"/>
        <w:spacing w:after="0" w:line="240" w:lineRule="auto"/>
        <w:textAlignment w:val="baseline"/>
        <w:rPr>
          <w:rFonts w:ascii="Calibri" w:eastAsia="Times New Roman" w:hAnsi="Calibri" w:cs="Calibri"/>
          <w:lang w:eastAsia="en-GB"/>
        </w:rPr>
      </w:pPr>
      <w:r w:rsidRPr="007D0BDD">
        <w:rPr>
          <w:rFonts w:ascii="Calibri" w:eastAsia="Times New Roman" w:hAnsi="Calibri" w:cs="Calibri"/>
          <w:lang w:eastAsia="en-GB"/>
        </w:rPr>
        <w:t>£4,001 - £8,000 per Report</w:t>
      </w:r>
      <w:r w:rsidRPr="007D0BDD">
        <w:rPr>
          <w:rFonts w:ascii="Calibri" w:eastAsia="Times New Roman" w:hAnsi="Calibri" w:cs="Calibri"/>
          <w:lang w:eastAsia="en-GB"/>
        </w:rPr>
        <w:tab/>
      </w:r>
      <w:r w:rsidRPr="007D0BDD">
        <w:rPr>
          <w:rFonts w:ascii="Calibri" w:eastAsia="Times New Roman" w:hAnsi="Calibri" w:cs="Calibri"/>
          <w:lang w:eastAsia="en-GB"/>
        </w:rPr>
        <w:tab/>
      </w:r>
      <w:permStart w:id="1717203918" w:edGrp="everyone"/>
      <w:sdt>
        <w:sdtPr>
          <w:rPr>
            <w:rFonts w:ascii="MS Gothic" w:eastAsia="MS Gothic" w:hAnsi="MS Gothic" w:cs="Calibri"/>
            <w:lang w:eastAsia="en-GB"/>
          </w:rPr>
          <w:id w:val="-93789516"/>
          <w14:checkbox>
            <w14:checked w14:val="0"/>
            <w14:checkedState w14:val="2612" w14:font="MS Gothic"/>
            <w14:uncheckedState w14:val="2610" w14:font="MS Gothic"/>
          </w14:checkbox>
        </w:sdtPr>
        <w:sdtEndPr/>
        <w:sdtContent>
          <w:r w:rsidRPr="007D0BDD">
            <w:rPr>
              <w:rFonts w:ascii="MS Gothic" w:eastAsia="MS Gothic" w:hAnsi="MS Gothic" w:cs="Calibri" w:hint="eastAsia"/>
              <w:lang w:eastAsia="en-GB"/>
            </w:rPr>
            <w:t>☐</w:t>
          </w:r>
        </w:sdtContent>
      </w:sdt>
      <w:permEnd w:id="1717203918"/>
    </w:p>
    <w:p w14:paraId="1A41B028" w14:textId="77777777" w:rsidR="00DC568F" w:rsidRPr="007D0BDD" w:rsidRDefault="00DC568F" w:rsidP="00DC568F">
      <w:pPr>
        <w:pStyle w:val="ListParagraph"/>
        <w:spacing w:after="0" w:line="240" w:lineRule="auto"/>
        <w:textAlignment w:val="baseline"/>
        <w:rPr>
          <w:rFonts w:ascii="Calibri" w:eastAsia="Times New Roman" w:hAnsi="Calibri" w:cs="Calibri"/>
          <w:lang w:eastAsia="en-GB"/>
        </w:rPr>
      </w:pPr>
      <w:r w:rsidRPr="007D0BDD">
        <w:rPr>
          <w:rFonts w:ascii="Calibri" w:eastAsia="Times New Roman" w:hAnsi="Calibri" w:cs="Calibri"/>
          <w:lang w:eastAsia="en-GB"/>
        </w:rPr>
        <w:t>£8,001 - £12,000 per Report</w:t>
      </w:r>
      <w:r w:rsidRPr="007D0BDD">
        <w:rPr>
          <w:rFonts w:ascii="Calibri" w:eastAsia="Times New Roman" w:hAnsi="Calibri" w:cs="Calibri"/>
          <w:lang w:eastAsia="en-GB"/>
        </w:rPr>
        <w:tab/>
      </w:r>
      <w:r w:rsidRPr="007D0BDD">
        <w:rPr>
          <w:rFonts w:ascii="Calibri" w:eastAsia="Times New Roman" w:hAnsi="Calibri" w:cs="Calibri"/>
          <w:lang w:eastAsia="en-GB"/>
        </w:rPr>
        <w:tab/>
      </w:r>
      <w:permStart w:id="1959356105" w:edGrp="everyone"/>
      <w:sdt>
        <w:sdtPr>
          <w:rPr>
            <w:rFonts w:ascii="MS Gothic" w:eastAsia="MS Gothic" w:hAnsi="MS Gothic" w:cs="Calibri"/>
            <w:lang w:eastAsia="en-GB"/>
          </w:rPr>
          <w:id w:val="-1955776577"/>
          <w14:checkbox>
            <w14:checked w14:val="0"/>
            <w14:checkedState w14:val="2612" w14:font="MS Gothic"/>
            <w14:uncheckedState w14:val="2610" w14:font="MS Gothic"/>
          </w14:checkbox>
        </w:sdtPr>
        <w:sdtEndPr/>
        <w:sdtContent>
          <w:r w:rsidRPr="007D0BDD">
            <w:rPr>
              <w:rFonts w:ascii="MS Gothic" w:eastAsia="MS Gothic" w:hAnsi="MS Gothic" w:cs="Calibri" w:hint="eastAsia"/>
              <w:lang w:eastAsia="en-GB"/>
            </w:rPr>
            <w:t>☐</w:t>
          </w:r>
        </w:sdtContent>
      </w:sdt>
      <w:permEnd w:id="1959356105"/>
    </w:p>
    <w:p w14:paraId="650FB988" w14:textId="7E4C1482" w:rsidR="00DC568F" w:rsidRPr="007D0BDD" w:rsidRDefault="00DC568F" w:rsidP="00DC568F">
      <w:pPr>
        <w:pStyle w:val="ListParagraph"/>
        <w:spacing w:after="0" w:line="240" w:lineRule="auto"/>
        <w:textAlignment w:val="baseline"/>
        <w:rPr>
          <w:rFonts w:ascii="Calibri" w:eastAsia="Times New Roman" w:hAnsi="Calibri" w:cs="Calibri"/>
          <w:lang w:eastAsia="en-GB"/>
        </w:rPr>
      </w:pPr>
      <w:r w:rsidRPr="007D0BDD">
        <w:rPr>
          <w:rFonts w:ascii="Calibri" w:eastAsia="Times New Roman" w:hAnsi="Calibri" w:cs="Calibri"/>
          <w:lang w:eastAsia="en-GB"/>
        </w:rPr>
        <w:t>Greater than £12,000 per Report</w:t>
      </w:r>
      <w:r w:rsidRPr="007D0BDD">
        <w:rPr>
          <w:rFonts w:ascii="Calibri" w:eastAsia="Times New Roman" w:hAnsi="Calibri" w:cs="Calibri"/>
          <w:lang w:eastAsia="en-GB"/>
        </w:rPr>
        <w:tab/>
      </w:r>
      <w:permStart w:id="150882235" w:edGrp="everyone"/>
      <w:sdt>
        <w:sdtPr>
          <w:rPr>
            <w:rFonts w:ascii="MS Gothic" w:eastAsia="MS Gothic" w:hAnsi="MS Gothic" w:cs="Calibri"/>
            <w:lang w:eastAsia="en-GB"/>
          </w:rPr>
          <w:id w:val="-395129883"/>
          <w14:checkbox>
            <w14:checked w14:val="0"/>
            <w14:checkedState w14:val="2612" w14:font="MS Gothic"/>
            <w14:uncheckedState w14:val="2610" w14:font="MS Gothic"/>
          </w14:checkbox>
        </w:sdtPr>
        <w:sdtEndPr/>
        <w:sdtContent>
          <w:r w:rsidR="00A71C88">
            <w:rPr>
              <w:rFonts w:ascii="MS Gothic" w:eastAsia="MS Gothic" w:hAnsi="MS Gothic" w:cs="Calibri" w:hint="eastAsia"/>
              <w:lang w:eastAsia="en-GB"/>
            </w:rPr>
            <w:t>☐</w:t>
          </w:r>
        </w:sdtContent>
      </w:sdt>
      <w:permEnd w:id="150882235"/>
    </w:p>
    <w:p w14:paraId="274D8FCB" w14:textId="77777777" w:rsidR="00DC568F" w:rsidRPr="007D0BDD" w:rsidRDefault="00DC568F" w:rsidP="00DC568F">
      <w:pPr>
        <w:spacing w:after="0" w:line="240" w:lineRule="auto"/>
      </w:pPr>
    </w:p>
    <w:p w14:paraId="65921C1C" w14:textId="6738FD42" w:rsidR="00DC568F" w:rsidRDefault="001068CB" w:rsidP="00DC568F">
      <w:pPr>
        <w:spacing w:after="0" w:line="240" w:lineRule="auto"/>
      </w:pPr>
      <w:r>
        <w:rPr>
          <w:noProof/>
        </w:rPr>
        <mc:AlternateContent>
          <mc:Choice Requires="wps">
            <w:drawing>
              <wp:anchor distT="45720" distB="45720" distL="114300" distR="114300" simplePos="0" relativeHeight="251849783" behindDoc="0" locked="0" layoutInCell="1" allowOverlap="1" wp14:anchorId="5866A234" wp14:editId="22558AF9">
                <wp:simplePos x="0" y="0"/>
                <wp:positionH relativeFrom="column">
                  <wp:posOffset>0</wp:posOffset>
                </wp:positionH>
                <wp:positionV relativeFrom="paragraph">
                  <wp:posOffset>276048</wp:posOffset>
                </wp:positionV>
                <wp:extent cx="5801995" cy="1404620"/>
                <wp:effectExtent l="0" t="0" r="27305" b="20320"/>
                <wp:wrapSquare wrapText="bothSides"/>
                <wp:docPr id="64789345" name="Text Box 64789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2B754A5D" w14:textId="5C070E39" w:rsidR="001068CB" w:rsidRDefault="001068CB" w:rsidP="001068CB">
                            <w:permStart w:id="1696165784" w:edGrp="everyone"/>
                            <w:permEnd w:id="169616578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66A234" id="Text Box 64789345" o:spid="_x0000_s1042" type="#_x0000_t202" style="position:absolute;margin-left:0;margin-top:21.75pt;width:456.85pt;height:110.6pt;z-index:25184978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iMvFgIAACgEAAAOAAAAZHJzL2Uyb0RvYy54bWysk1GPEyEQx99N/A6Ed7u7TVvbTbeXs2eN&#10;yXmanH4AFtgukWUQaHfrp3dge73m1BcjD4Rh4M/Mb4b1zdBpcpTOKzAVLSY5JdJwEMrsK/rt6+7N&#10;khIfmBFMg5EVPUlPbzavX617W8optKCFdARFjC97W9E2BFtmmeet7JifgJUGnQ24jgU03T4TjvWo&#10;3ulsmueLrAcnrAMuvcfdu9FJN0m/aSQPn5vGy0B0RTG2kGaX5jrO2WbNyr1jtlX8HAb7hyg6pgw+&#10;epG6Y4GRg1O/SXWKO/DQhAmHLoOmUVymHDCbIn+RzWPLrEy5IBxvL5j8/5PlD8dH+8WRMLyDAQuY&#10;kvD2Hvh3TwxsW2b28tY56FvJBD5cRGRZb315vhpR+9JHkbr/BAKLzA4BktDQuC5SwTwJqmMBThfo&#10;cgiE4+Z8mRer1ZwSjr5ils8W01SWjJVP163z4YOEjsRFRR1WNcmz470PMRxWPh2Jr3nQSuyU1slw&#10;+3qrHTky7IBdGimDF8e0IX1FV/PpfCTwV4k8jT9JdCpgK2vVVXR5OcTKyO29EanRAlN6XGPI2pxB&#10;RnYjxTDUA1ECOSziCxFsDeKEaB2MrYtfDRctuJ+U9Ni2FfU/DsxJSvRHg+VZFbNZ7PNkzOZvkSVx&#10;15762sMMR6mKBkrG5Takv5HA2Vss404lwM+RnGPGdkzcz18n9vu1nU49f/DNLwAAAP//AwBQSwME&#10;FAAGAAgAAAAhAIGPXP7dAAAABwEAAA8AAABkcnMvZG93bnJldi54bWxMj8FOwzAQRO9I/IO1SFwq&#10;6rRpUgjZVFCpJ04N5e7GSxIRr4PttunfY05wHM1o5k25mcwgzuR8bxlhMU9AEDdW99wiHN53D48g&#10;fFCs1WCZEK7kYVPd3pSq0PbCezrXoRWxhH2hELoQxkJK33RklJ/bkTh6n9YZFaJ0rdROXWK5GeQy&#10;SXJpVM9xoVMjbTtqvuqTQci/63T29qFnvL/uXl1jMr09ZIj3d9PLM4hAU/gLwy9+RIcqMh3tibUX&#10;A0I8EhBWaQYiuk+LdA3iiLDMV2uQVSn/81c/AAAA//8DAFBLAQItABQABgAIAAAAIQC2gziS/gAA&#10;AOEBAAATAAAAAAAAAAAAAAAAAAAAAABbQ29udGVudF9UeXBlc10ueG1sUEsBAi0AFAAGAAgAAAAh&#10;ADj9If/WAAAAlAEAAAsAAAAAAAAAAAAAAAAALwEAAF9yZWxzLy5yZWxzUEsBAi0AFAAGAAgAAAAh&#10;ANbaIy8WAgAAKAQAAA4AAAAAAAAAAAAAAAAALgIAAGRycy9lMm9Eb2MueG1sUEsBAi0AFAAGAAgA&#10;AAAhAIGPXP7dAAAABwEAAA8AAAAAAAAAAAAAAAAAcAQAAGRycy9kb3ducmV2LnhtbFBLBQYAAAAA&#10;BAAEAPMAAAB6BQAAAAA=&#10;">
                <v:textbox style="mso-fit-shape-to-text:t">
                  <w:txbxContent>
                    <w:p w14:paraId="2B754A5D" w14:textId="5C070E39" w:rsidR="001068CB" w:rsidRDefault="001068CB" w:rsidP="001068CB">
                      <w:permStart w:id="1696165784" w:edGrp="everyone"/>
                      <w:permEnd w:id="1696165784"/>
                    </w:p>
                  </w:txbxContent>
                </v:textbox>
                <w10:wrap type="square"/>
              </v:shape>
            </w:pict>
          </mc:Fallback>
        </mc:AlternateContent>
      </w:r>
      <w:r w:rsidR="00DC568F" w:rsidRPr="007D0BDD">
        <w:t>Any further details - including an estimated figure if &gt; £12,000? Please provide here.</w:t>
      </w:r>
    </w:p>
    <w:p w14:paraId="7F7985F1" w14:textId="77777777" w:rsidR="001068CB" w:rsidRDefault="001068CB" w:rsidP="00DC568F">
      <w:pPr>
        <w:spacing w:after="0" w:line="240" w:lineRule="auto"/>
        <w:rPr>
          <w:b/>
          <w:bCs/>
          <w:highlight w:val="yellow"/>
        </w:rPr>
      </w:pPr>
    </w:p>
    <w:p w14:paraId="7ECE8A31" w14:textId="36011CC4" w:rsidR="00DC568F" w:rsidRPr="00574B9D" w:rsidRDefault="00DC568F" w:rsidP="00DC568F">
      <w:pPr>
        <w:spacing w:after="0" w:line="240" w:lineRule="auto"/>
        <w:rPr>
          <w:b/>
          <w:bCs/>
        </w:rPr>
      </w:pPr>
      <w:r w:rsidRPr="00574B9D">
        <w:rPr>
          <w:b/>
          <w:bCs/>
        </w:rPr>
        <w:t xml:space="preserve">Question </w:t>
      </w:r>
      <w:r w:rsidR="00EB2C74" w:rsidRPr="00574B9D">
        <w:rPr>
          <w:b/>
          <w:bCs/>
        </w:rPr>
        <w:t>1</w:t>
      </w:r>
      <w:r w:rsidR="00EB2C74">
        <w:rPr>
          <w:b/>
          <w:bCs/>
        </w:rPr>
        <w:t>5</w:t>
      </w:r>
    </w:p>
    <w:p w14:paraId="5498797A" w14:textId="45CDBF5F" w:rsidR="00DC568F" w:rsidRPr="00F54414" w:rsidRDefault="00DC568F" w:rsidP="00DC568F">
      <w:pPr>
        <w:spacing w:after="0" w:line="240" w:lineRule="auto"/>
        <w:rPr>
          <w:rFonts w:ascii="Calibri" w:eastAsia="Times New Roman" w:hAnsi="Calibri" w:cs="Calibri"/>
          <w:lang w:eastAsia="en-GB"/>
        </w:rPr>
      </w:pPr>
      <w:r w:rsidRPr="00F54414">
        <w:rPr>
          <w:rFonts w:ascii="Calibri" w:eastAsia="Times New Roman" w:hAnsi="Calibri" w:cs="Calibri"/>
          <w:lang w:eastAsia="en-GB"/>
        </w:rPr>
        <w:t xml:space="preserve">What is the </w:t>
      </w:r>
      <w:r>
        <w:rPr>
          <w:rFonts w:ascii="Calibri" w:eastAsia="Times New Roman" w:hAnsi="Calibri" w:cs="Calibri"/>
          <w:lang w:eastAsia="en-GB"/>
        </w:rPr>
        <w:t>typical</w:t>
      </w:r>
      <w:r w:rsidRPr="00F54414">
        <w:rPr>
          <w:rFonts w:ascii="Calibri" w:eastAsia="Times New Roman" w:hAnsi="Calibri" w:cs="Calibri"/>
          <w:lang w:eastAsia="en-GB"/>
        </w:rPr>
        <w:t xml:space="preserve"> cost to your organisation of maintaining permits (e.g. keeping records and preparing returns for inclusion on the Environmental and Emissions Monitoring System etc.) relating to combustion plants on </w:t>
      </w:r>
      <w:r w:rsidR="001323A6">
        <w:rPr>
          <w:rFonts w:ascii="Calibri" w:eastAsia="Times New Roman" w:hAnsi="Calibri" w:cs="Calibri"/>
          <w:lang w:eastAsia="en-GB"/>
        </w:rPr>
        <w:t xml:space="preserve">a </w:t>
      </w:r>
      <w:r w:rsidRPr="00F54414">
        <w:rPr>
          <w:rFonts w:ascii="Calibri" w:eastAsia="Times New Roman" w:hAnsi="Calibri" w:cs="Calibri"/>
          <w:b/>
          <w:bCs/>
          <w:lang w:eastAsia="en-GB"/>
        </w:rPr>
        <w:t>large combustion installation</w:t>
      </w:r>
      <w:r w:rsidRPr="00F54414">
        <w:rPr>
          <w:rFonts w:ascii="Calibri" w:eastAsia="Times New Roman" w:hAnsi="Calibri" w:cs="Calibri"/>
          <w:lang w:eastAsia="en-GB"/>
        </w:rPr>
        <w:t>? </w:t>
      </w:r>
    </w:p>
    <w:p w14:paraId="78792AF0" w14:textId="77777777" w:rsidR="00DC568F" w:rsidRPr="00F54414" w:rsidRDefault="00DC568F" w:rsidP="00DC568F">
      <w:pPr>
        <w:spacing w:after="0" w:line="240" w:lineRule="auto"/>
        <w:textAlignment w:val="baseline"/>
        <w:rPr>
          <w:rFonts w:ascii="Calibri" w:eastAsia="Times New Roman" w:hAnsi="Calibri" w:cs="Calibri"/>
          <w:lang w:eastAsia="en-GB"/>
        </w:rPr>
      </w:pPr>
    </w:p>
    <w:p w14:paraId="5B712F6C" w14:textId="77777777" w:rsidR="00DC568F" w:rsidRPr="00F54414" w:rsidRDefault="00DC568F" w:rsidP="00DC568F">
      <w:pPr>
        <w:pStyle w:val="ListParagraph"/>
        <w:spacing w:after="0" w:line="240" w:lineRule="auto"/>
        <w:textAlignment w:val="baseline"/>
        <w:rPr>
          <w:rFonts w:ascii="Calibri" w:eastAsia="Times New Roman" w:hAnsi="Calibri" w:cs="Calibri"/>
          <w:lang w:eastAsia="en-GB"/>
        </w:rPr>
      </w:pPr>
      <w:r w:rsidRPr="00F54414">
        <w:rPr>
          <w:rFonts w:ascii="Calibri" w:eastAsia="Times New Roman" w:hAnsi="Calibri" w:cs="Calibri"/>
          <w:lang w:eastAsia="en-GB"/>
        </w:rPr>
        <w:t>Less than £1,500 per annum</w:t>
      </w:r>
      <w:r w:rsidRPr="00F54414">
        <w:rPr>
          <w:rFonts w:ascii="Calibri" w:eastAsia="Times New Roman" w:hAnsi="Calibri" w:cs="Calibri"/>
          <w:lang w:eastAsia="en-GB"/>
        </w:rPr>
        <w:tab/>
      </w:r>
      <w:r w:rsidRPr="00F54414">
        <w:rPr>
          <w:rFonts w:ascii="Calibri" w:eastAsia="Times New Roman" w:hAnsi="Calibri" w:cs="Calibri"/>
          <w:lang w:eastAsia="en-GB"/>
        </w:rPr>
        <w:tab/>
      </w:r>
      <w:permStart w:id="199230637" w:edGrp="everyone"/>
      <w:sdt>
        <w:sdtPr>
          <w:rPr>
            <w:rFonts w:ascii="MS Gothic" w:eastAsia="MS Gothic" w:hAnsi="MS Gothic" w:cs="Calibri"/>
            <w:lang w:eastAsia="en-GB"/>
          </w:rPr>
          <w:id w:val="-910164483"/>
          <w14:checkbox>
            <w14:checked w14:val="0"/>
            <w14:checkedState w14:val="2612" w14:font="MS Gothic"/>
            <w14:uncheckedState w14:val="2610" w14:font="MS Gothic"/>
          </w14:checkbox>
        </w:sdtPr>
        <w:sdtEndPr/>
        <w:sdtContent>
          <w:r w:rsidRPr="00F54414">
            <w:rPr>
              <w:rFonts w:ascii="MS Gothic" w:eastAsia="MS Gothic" w:hAnsi="MS Gothic" w:cs="Calibri" w:hint="eastAsia"/>
              <w:lang w:eastAsia="en-GB"/>
            </w:rPr>
            <w:t>☐</w:t>
          </w:r>
        </w:sdtContent>
      </w:sdt>
      <w:permEnd w:id="199230637"/>
    </w:p>
    <w:p w14:paraId="2035345A" w14:textId="77777777" w:rsidR="00DC568F" w:rsidRPr="00F54414" w:rsidRDefault="00DC568F" w:rsidP="00DC568F">
      <w:pPr>
        <w:pStyle w:val="ListParagraph"/>
        <w:spacing w:after="0" w:line="240" w:lineRule="auto"/>
        <w:textAlignment w:val="baseline"/>
        <w:rPr>
          <w:rFonts w:ascii="Calibri" w:eastAsia="Times New Roman" w:hAnsi="Calibri" w:cs="Calibri"/>
          <w:lang w:eastAsia="en-GB"/>
        </w:rPr>
      </w:pPr>
      <w:r w:rsidRPr="00F54414">
        <w:rPr>
          <w:rFonts w:ascii="Calibri" w:eastAsia="Times New Roman" w:hAnsi="Calibri" w:cs="Calibri"/>
          <w:lang w:eastAsia="en-GB"/>
        </w:rPr>
        <w:t>£1,500 - £4,000 per annum</w:t>
      </w:r>
      <w:r w:rsidRPr="00F54414">
        <w:rPr>
          <w:rFonts w:ascii="Calibri" w:eastAsia="Times New Roman" w:hAnsi="Calibri" w:cs="Calibri"/>
          <w:lang w:eastAsia="en-GB"/>
        </w:rPr>
        <w:tab/>
      </w:r>
      <w:r w:rsidRPr="00F54414">
        <w:rPr>
          <w:rFonts w:ascii="Calibri" w:eastAsia="Times New Roman" w:hAnsi="Calibri" w:cs="Calibri"/>
          <w:lang w:eastAsia="en-GB"/>
        </w:rPr>
        <w:tab/>
      </w:r>
      <w:permStart w:id="1346912795" w:edGrp="everyone"/>
      <w:sdt>
        <w:sdtPr>
          <w:rPr>
            <w:rFonts w:ascii="MS Gothic" w:eastAsia="MS Gothic" w:hAnsi="MS Gothic" w:cs="Calibri"/>
            <w:lang w:eastAsia="en-GB"/>
          </w:rPr>
          <w:id w:val="1079022947"/>
          <w14:checkbox>
            <w14:checked w14:val="0"/>
            <w14:checkedState w14:val="2612" w14:font="MS Gothic"/>
            <w14:uncheckedState w14:val="2610" w14:font="MS Gothic"/>
          </w14:checkbox>
        </w:sdtPr>
        <w:sdtEndPr/>
        <w:sdtContent>
          <w:r w:rsidRPr="00F54414">
            <w:rPr>
              <w:rFonts w:ascii="MS Gothic" w:eastAsia="MS Gothic" w:hAnsi="MS Gothic" w:cs="Calibri" w:hint="eastAsia"/>
              <w:lang w:eastAsia="en-GB"/>
            </w:rPr>
            <w:t>☐</w:t>
          </w:r>
        </w:sdtContent>
      </w:sdt>
      <w:permEnd w:id="1346912795"/>
    </w:p>
    <w:p w14:paraId="34262CAC" w14:textId="77777777" w:rsidR="00DC568F" w:rsidRPr="00F54414" w:rsidRDefault="00DC568F" w:rsidP="00DC568F">
      <w:pPr>
        <w:pStyle w:val="ListParagraph"/>
        <w:spacing w:after="0" w:line="240" w:lineRule="auto"/>
        <w:textAlignment w:val="baseline"/>
        <w:rPr>
          <w:rFonts w:ascii="Calibri" w:eastAsia="Times New Roman" w:hAnsi="Calibri" w:cs="Calibri"/>
          <w:lang w:eastAsia="en-GB"/>
        </w:rPr>
      </w:pPr>
      <w:r w:rsidRPr="00F54414">
        <w:rPr>
          <w:rFonts w:ascii="Calibri" w:eastAsia="Times New Roman" w:hAnsi="Calibri" w:cs="Calibri"/>
          <w:lang w:eastAsia="en-GB"/>
        </w:rPr>
        <w:t>£4,001 - £8,000 per annum</w:t>
      </w:r>
      <w:r w:rsidRPr="00F54414">
        <w:rPr>
          <w:rFonts w:ascii="Calibri" w:eastAsia="Times New Roman" w:hAnsi="Calibri" w:cs="Calibri"/>
          <w:lang w:eastAsia="en-GB"/>
        </w:rPr>
        <w:tab/>
      </w:r>
      <w:r w:rsidRPr="00F54414">
        <w:rPr>
          <w:rFonts w:ascii="Calibri" w:eastAsia="Times New Roman" w:hAnsi="Calibri" w:cs="Calibri"/>
          <w:lang w:eastAsia="en-GB"/>
        </w:rPr>
        <w:tab/>
      </w:r>
      <w:permStart w:id="906572594" w:edGrp="everyone"/>
      <w:sdt>
        <w:sdtPr>
          <w:rPr>
            <w:rFonts w:ascii="MS Gothic" w:eastAsia="MS Gothic" w:hAnsi="MS Gothic" w:cs="Calibri"/>
            <w:lang w:eastAsia="en-GB"/>
          </w:rPr>
          <w:id w:val="1413435913"/>
          <w14:checkbox>
            <w14:checked w14:val="0"/>
            <w14:checkedState w14:val="2612" w14:font="MS Gothic"/>
            <w14:uncheckedState w14:val="2610" w14:font="MS Gothic"/>
          </w14:checkbox>
        </w:sdtPr>
        <w:sdtEndPr/>
        <w:sdtContent>
          <w:r w:rsidRPr="00F54414">
            <w:rPr>
              <w:rFonts w:ascii="MS Gothic" w:eastAsia="MS Gothic" w:hAnsi="MS Gothic" w:cs="Calibri" w:hint="eastAsia"/>
              <w:lang w:eastAsia="en-GB"/>
            </w:rPr>
            <w:t>☐</w:t>
          </w:r>
        </w:sdtContent>
      </w:sdt>
      <w:permEnd w:id="906572594"/>
    </w:p>
    <w:p w14:paraId="378CA35E" w14:textId="77777777" w:rsidR="00DC568F" w:rsidRPr="00F54414" w:rsidRDefault="00DC568F" w:rsidP="00DC568F">
      <w:pPr>
        <w:pStyle w:val="ListParagraph"/>
        <w:spacing w:after="0" w:line="240" w:lineRule="auto"/>
        <w:textAlignment w:val="baseline"/>
        <w:rPr>
          <w:rFonts w:ascii="Calibri" w:eastAsia="Times New Roman" w:hAnsi="Calibri" w:cs="Calibri"/>
          <w:lang w:eastAsia="en-GB"/>
        </w:rPr>
      </w:pPr>
      <w:r w:rsidRPr="00F54414">
        <w:rPr>
          <w:rFonts w:ascii="Calibri" w:eastAsia="Times New Roman" w:hAnsi="Calibri" w:cs="Calibri"/>
          <w:lang w:eastAsia="en-GB"/>
        </w:rPr>
        <w:t>£8,001 - £12,000 per annum</w:t>
      </w:r>
      <w:r w:rsidRPr="00F54414">
        <w:rPr>
          <w:rFonts w:ascii="Calibri" w:eastAsia="Times New Roman" w:hAnsi="Calibri" w:cs="Calibri"/>
          <w:lang w:eastAsia="en-GB"/>
        </w:rPr>
        <w:tab/>
      </w:r>
      <w:r w:rsidRPr="00F54414">
        <w:rPr>
          <w:rFonts w:ascii="Calibri" w:eastAsia="Times New Roman" w:hAnsi="Calibri" w:cs="Calibri"/>
          <w:lang w:eastAsia="en-GB"/>
        </w:rPr>
        <w:tab/>
      </w:r>
      <w:permStart w:id="1055143924" w:edGrp="everyone"/>
      <w:sdt>
        <w:sdtPr>
          <w:rPr>
            <w:rFonts w:ascii="MS Gothic" w:eastAsia="MS Gothic" w:hAnsi="MS Gothic" w:cs="Calibri"/>
            <w:lang w:eastAsia="en-GB"/>
          </w:rPr>
          <w:id w:val="2133897201"/>
          <w14:checkbox>
            <w14:checked w14:val="0"/>
            <w14:checkedState w14:val="2612" w14:font="MS Gothic"/>
            <w14:uncheckedState w14:val="2610" w14:font="MS Gothic"/>
          </w14:checkbox>
        </w:sdtPr>
        <w:sdtEndPr/>
        <w:sdtContent>
          <w:r w:rsidRPr="00F54414">
            <w:rPr>
              <w:rFonts w:ascii="MS Gothic" w:eastAsia="MS Gothic" w:hAnsi="MS Gothic" w:cs="Calibri" w:hint="eastAsia"/>
              <w:lang w:eastAsia="en-GB"/>
            </w:rPr>
            <w:t>☐</w:t>
          </w:r>
        </w:sdtContent>
      </w:sdt>
      <w:permEnd w:id="1055143924"/>
    </w:p>
    <w:p w14:paraId="296421AB" w14:textId="77777777" w:rsidR="00DC568F" w:rsidRPr="00F54414" w:rsidRDefault="00DC568F" w:rsidP="00DC568F">
      <w:pPr>
        <w:pStyle w:val="ListParagraph"/>
        <w:spacing w:after="0" w:line="240" w:lineRule="auto"/>
        <w:textAlignment w:val="baseline"/>
        <w:rPr>
          <w:rFonts w:ascii="Calibri" w:eastAsia="Times New Roman" w:hAnsi="Calibri" w:cs="Calibri"/>
          <w:lang w:eastAsia="en-GB"/>
        </w:rPr>
      </w:pPr>
      <w:r w:rsidRPr="00F54414">
        <w:rPr>
          <w:rFonts w:ascii="Calibri" w:eastAsia="Times New Roman" w:hAnsi="Calibri" w:cs="Calibri"/>
          <w:lang w:eastAsia="en-GB"/>
        </w:rPr>
        <w:t>Greater than £12,000 per annum</w:t>
      </w:r>
      <w:r w:rsidRPr="00F54414">
        <w:rPr>
          <w:rFonts w:ascii="Calibri" w:eastAsia="Times New Roman" w:hAnsi="Calibri" w:cs="Calibri"/>
          <w:lang w:eastAsia="en-GB"/>
        </w:rPr>
        <w:tab/>
      </w:r>
      <w:permStart w:id="407268876" w:edGrp="everyone"/>
      <w:sdt>
        <w:sdtPr>
          <w:rPr>
            <w:rFonts w:ascii="MS Gothic" w:eastAsia="MS Gothic" w:hAnsi="MS Gothic" w:cs="Calibri"/>
            <w:lang w:eastAsia="en-GB"/>
          </w:rPr>
          <w:id w:val="174768825"/>
          <w14:checkbox>
            <w14:checked w14:val="0"/>
            <w14:checkedState w14:val="2612" w14:font="MS Gothic"/>
            <w14:uncheckedState w14:val="2610" w14:font="MS Gothic"/>
          </w14:checkbox>
        </w:sdtPr>
        <w:sdtEndPr/>
        <w:sdtContent>
          <w:r w:rsidRPr="00F54414">
            <w:rPr>
              <w:rFonts w:ascii="MS Gothic" w:eastAsia="MS Gothic" w:hAnsi="MS Gothic" w:cs="Calibri" w:hint="eastAsia"/>
              <w:lang w:eastAsia="en-GB"/>
            </w:rPr>
            <w:t>☐</w:t>
          </w:r>
        </w:sdtContent>
      </w:sdt>
      <w:permEnd w:id="407268876"/>
    </w:p>
    <w:p w14:paraId="016C72C5" w14:textId="77777777" w:rsidR="00DC568F" w:rsidRPr="00F54414" w:rsidRDefault="00DC568F" w:rsidP="00DC568F">
      <w:pPr>
        <w:spacing w:after="0" w:line="240" w:lineRule="auto"/>
      </w:pPr>
    </w:p>
    <w:p w14:paraId="387B9448" w14:textId="53239DFD" w:rsidR="00DC568F" w:rsidRDefault="001068CB" w:rsidP="00DC568F">
      <w:pPr>
        <w:spacing w:after="0" w:line="240" w:lineRule="auto"/>
        <w:rPr>
          <w:b/>
          <w:bCs/>
        </w:rPr>
      </w:pPr>
      <w:r>
        <w:rPr>
          <w:noProof/>
        </w:rPr>
        <mc:AlternateContent>
          <mc:Choice Requires="wps">
            <w:drawing>
              <wp:anchor distT="45720" distB="45720" distL="114300" distR="114300" simplePos="0" relativeHeight="251851831" behindDoc="0" locked="0" layoutInCell="1" allowOverlap="1" wp14:anchorId="3E668201" wp14:editId="746F4EF1">
                <wp:simplePos x="0" y="0"/>
                <wp:positionH relativeFrom="column">
                  <wp:posOffset>0</wp:posOffset>
                </wp:positionH>
                <wp:positionV relativeFrom="paragraph">
                  <wp:posOffset>320903</wp:posOffset>
                </wp:positionV>
                <wp:extent cx="5801995" cy="1404620"/>
                <wp:effectExtent l="0" t="0" r="27305" b="20320"/>
                <wp:wrapSquare wrapText="bothSides"/>
                <wp:docPr id="1490425799" name="Text Box 1490425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71C481A7" w14:textId="0EC85D13" w:rsidR="001068CB" w:rsidRDefault="001068CB" w:rsidP="001068CB">
                            <w:permStart w:id="36914737" w:edGrp="everyone"/>
                            <w:permEnd w:id="3691473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668201" id="Text Box 1490425799" o:spid="_x0000_s1043" type="#_x0000_t202" style="position:absolute;margin-left:0;margin-top:25.25pt;width:456.85pt;height:110.6pt;z-index:25185183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U3ZFwIAACgEAAAOAAAAZHJzL2Uyb0RvYy54bWysk99v2yAQx98n7X9AvC+2o6RtrDhVly7T&#10;pO6H1O0PwBjHaJhjB4md/fU7SJpG3fYyjQfEcfDl7nPH8nbsDdsr9BpsxYtJzpmyEhpttxX/9nXz&#10;5oYzH4RthAGrKn5Qnt+uXr9aDq5UU+jANAoZiVhfDq7iXQiuzDIvO9ULPwGnLDlbwF4EMnGbNSgG&#10;Uu9NNs3zq2wAbByCVN7T7v3RyVdJv22VDJ/b1qvATMUptpBmTHMd52y1FOUWheu0PIUh/iGKXmhL&#10;j56l7kUQbIf6N6leSwQPbZhI6DNoWy1VyoGyKfIX2Tx2wqmUC8Hx7ozJ/z9Z+Wn/6L4gC+NbGKmA&#10;KQnvHkB+98zCuhN2q+4QYeiUaOjhIiLLBufL09WI2pc+itTDR2ioyGIXIAmNLfaRCuXJSJ0KcDhD&#10;V2NgkjbnN3mxWMw5k+QrZvnsaprKkony6bpDH94r6FlcVBypqkle7B98iOGI8ulIfM2D0c1GG5MM&#10;3NZrg2wvqAM2aaQMXhwzlg0VX8yn8yOBv0rkafxJoteBWtnovuI350OijNze2SY1WhDaHNcUsrEn&#10;kJHdkWIY65Hphjhcxxci2BqaA6FFOLYufTVadIA/ORuobSvuf+wEKs7MB0vlWRSzWezzZMzm18SS&#10;4aWnvvQIK0mq4oGz43Id0t9I4NwdlXGjE+DnSE4xUzsm7qevE/v90k6nnj/46hcAAAD//wMAUEsD&#10;BBQABgAIAAAAIQDO121J3QAAAAcBAAAPAAAAZHJzL2Rvd25yZXYueG1sTI/BTsMwEETvSPyDtUhc&#10;KuqkVZo2ZFNBpZ44NZS7Gy9JRLwOttumf485wXE0o5k35XYyg7iQ871lhHSegCBurO65RTi+75/W&#10;IHxQrNVgmRBu5GFb3d+VqtD2yge61KEVsYR9oRC6EMZCSt90ZJSf25E4ep/WGRWidK3UTl1juRnk&#10;IklW0qie40KnRtp11HzVZ4Ow+q6Xs7cPPePDbf/qGpPp3TFDfHyYXp5BBJrCXxh+8SM6VJHpZM+s&#10;vRgQ4pGAkCUZiOhu0mUO4oSwyNMcZFXK//zVDwAAAP//AwBQSwECLQAUAAYACAAAACEAtoM4kv4A&#10;AADhAQAAEwAAAAAAAAAAAAAAAAAAAAAAW0NvbnRlbnRfVHlwZXNdLnhtbFBLAQItABQABgAIAAAA&#10;IQA4/SH/1gAAAJQBAAALAAAAAAAAAAAAAAAAAC8BAABfcmVscy8ucmVsc1BLAQItABQABgAIAAAA&#10;IQAEbU3ZFwIAACgEAAAOAAAAAAAAAAAAAAAAAC4CAABkcnMvZTJvRG9jLnhtbFBLAQItABQABgAI&#10;AAAAIQDO121J3QAAAAcBAAAPAAAAAAAAAAAAAAAAAHEEAABkcnMvZG93bnJldi54bWxQSwUGAAAA&#10;AAQABADzAAAAewUAAAAA&#10;">
                <v:textbox style="mso-fit-shape-to-text:t">
                  <w:txbxContent>
                    <w:p w14:paraId="71C481A7" w14:textId="0EC85D13" w:rsidR="001068CB" w:rsidRDefault="001068CB" w:rsidP="001068CB">
                      <w:permStart w:id="36914737" w:edGrp="everyone"/>
                      <w:permEnd w:id="36914737"/>
                    </w:p>
                  </w:txbxContent>
                </v:textbox>
                <w10:wrap type="square"/>
              </v:shape>
            </w:pict>
          </mc:Fallback>
        </mc:AlternateContent>
      </w:r>
      <w:r w:rsidR="00DC568F" w:rsidRPr="00F54414">
        <w:t>Any further details - including an estimated figure if &gt; £12,000? Please provide here.</w:t>
      </w:r>
    </w:p>
    <w:p w14:paraId="19201BC1" w14:textId="77777777" w:rsidR="001068CB" w:rsidRDefault="001068CB" w:rsidP="00C46410">
      <w:pPr>
        <w:spacing w:after="0" w:line="240" w:lineRule="auto"/>
        <w:rPr>
          <w:rFonts w:ascii="Calibri" w:eastAsia="Times New Roman" w:hAnsi="Calibri" w:cs="Calibri"/>
          <w:lang w:eastAsia="en-GB"/>
        </w:rPr>
      </w:pPr>
    </w:p>
    <w:p w14:paraId="14837506" w14:textId="42E4B294" w:rsidR="00DC568F" w:rsidRPr="00093873" w:rsidRDefault="00DC568F" w:rsidP="00DC568F">
      <w:pPr>
        <w:spacing w:after="0" w:line="240" w:lineRule="auto"/>
        <w:rPr>
          <w:b/>
          <w:bCs/>
        </w:rPr>
      </w:pPr>
      <w:r w:rsidRPr="00093873">
        <w:rPr>
          <w:b/>
          <w:bCs/>
        </w:rPr>
        <w:t>Question 1</w:t>
      </w:r>
      <w:r w:rsidR="00B413A2">
        <w:rPr>
          <w:b/>
          <w:bCs/>
        </w:rPr>
        <w:t>6</w:t>
      </w:r>
    </w:p>
    <w:p w14:paraId="231C4F51" w14:textId="6CAC4C66" w:rsidR="00C46410" w:rsidRPr="00BB51E5" w:rsidRDefault="68E88628" w:rsidP="00C46410">
      <w:pPr>
        <w:spacing w:after="0" w:line="240" w:lineRule="auto"/>
        <w:rPr>
          <w:rFonts w:ascii="Calibri" w:eastAsia="Times New Roman" w:hAnsi="Calibri" w:cs="Calibri"/>
          <w:lang w:eastAsia="en-GB"/>
        </w:rPr>
      </w:pPr>
      <w:r w:rsidRPr="53662EA6">
        <w:rPr>
          <w:rFonts w:ascii="Calibri" w:eastAsia="Times New Roman" w:hAnsi="Calibri" w:cs="Calibri"/>
          <w:lang w:eastAsia="en-GB"/>
        </w:rPr>
        <w:t>Wh</w:t>
      </w:r>
      <w:r w:rsidR="09D8218A" w:rsidRPr="53662EA6">
        <w:rPr>
          <w:rFonts w:ascii="Calibri" w:eastAsia="Times New Roman" w:hAnsi="Calibri" w:cs="Calibri"/>
          <w:lang w:eastAsia="en-GB"/>
        </w:rPr>
        <w:t>ere relevant to your operations, wh</w:t>
      </w:r>
      <w:r w:rsidRPr="53662EA6">
        <w:rPr>
          <w:rFonts w:ascii="Calibri" w:eastAsia="Times New Roman" w:hAnsi="Calibri" w:cs="Calibri"/>
          <w:lang w:eastAsia="en-GB"/>
        </w:rPr>
        <w:t xml:space="preserve">at is the </w:t>
      </w:r>
      <w:r w:rsidR="58FFA4B2" w:rsidRPr="53662EA6">
        <w:rPr>
          <w:rFonts w:ascii="Calibri" w:eastAsia="Times New Roman" w:hAnsi="Calibri" w:cs="Calibri"/>
          <w:lang w:eastAsia="en-GB"/>
        </w:rPr>
        <w:t xml:space="preserve">typical </w:t>
      </w:r>
      <w:r w:rsidRPr="53662EA6">
        <w:rPr>
          <w:rFonts w:ascii="Calibri" w:eastAsia="Times New Roman" w:hAnsi="Calibri" w:cs="Calibri"/>
          <w:lang w:eastAsia="en-GB"/>
        </w:rPr>
        <w:t>cost to your organisation of preparing an</w:t>
      </w:r>
      <w:r w:rsidRPr="53662EA6">
        <w:rPr>
          <w:rFonts w:ascii="Calibri" w:eastAsia="Times New Roman" w:hAnsi="Calibri" w:cs="Calibri"/>
          <w:b/>
          <w:bCs/>
          <w:lang w:eastAsia="en-GB"/>
        </w:rPr>
        <w:t xml:space="preserve"> </w:t>
      </w:r>
      <w:r w:rsidRPr="53662EA6">
        <w:rPr>
          <w:rFonts w:ascii="Calibri" w:eastAsia="Times New Roman" w:hAnsi="Calibri" w:cs="Calibri"/>
          <w:lang w:eastAsia="en-GB"/>
        </w:rPr>
        <w:t xml:space="preserve">application for a </w:t>
      </w:r>
      <w:r w:rsidRPr="53662EA6">
        <w:rPr>
          <w:rFonts w:ascii="Calibri" w:eastAsia="Times New Roman" w:hAnsi="Calibri" w:cs="Calibri"/>
          <w:b/>
          <w:bCs/>
          <w:lang w:eastAsia="en-GB"/>
        </w:rPr>
        <w:t>new</w:t>
      </w:r>
      <w:r w:rsidRPr="53662EA6">
        <w:rPr>
          <w:rFonts w:ascii="Calibri" w:eastAsia="Times New Roman" w:hAnsi="Calibri" w:cs="Calibri"/>
          <w:lang w:eastAsia="en-GB"/>
        </w:rPr>
        <w:t xml:space="preserve"> permit relating to medium combustion plants on a </w:t>
      </w:r>
      <w:r w:rsidR="1FBF1ADE" w:rsidRPr="53662EA6">
        <w:rPr>
          <w:rFonts w:ascii="Calibri" w:eastAsia="Times New Roman" w:hAnsi="Calibri" w:cs="Calibri"/>
          <w:b/>
          <w:bCs/>
          <w:lang w:eastAsia="en-GB"/>
        </w:rPr>
        <w:t>medium</w:t>
      </w:r>
      <w:r w:rsidRPr="53662EA6">
        <w:rPr>
          <w:rFonts w:ascii="Calibri" w:eastAsia="Times New Roman" w:hAnsi="Calibri" w:cs="Calibri"/>
          <w:b/>
          <w:bCs/>
          <w:lang w:eastAsia="en-GB"/>
        </w:rPr>
        <w:t xml:space="preserve"> combustion installation</w:t>
      </w:r>
      <w:r w:rsidRPr="53662EA6">
        <w:rPr>
          <w:rFonts w:ascii="Calibri" w:eastAsia="Times New Roman" w:hAnsi="Calibri" w:cs="Calibri"/>
          <w:lang w:eastAsia="en-GB"/>
        </w:rPr>
        <w:t>? </w:t>
      </w:r>
    </w:p>
    <w:p w14:paraId="101BA58E" w14:textId="77777777" w:rsidR="00C46410" w:rsidRPr="00BB51E5" w:rsidRDefault="00C46410" w:rsidP="00C46410">
      <w:pPr>
        <w:spacing w:after="0" w:line="240" w:lineRule="auto"/>
        <w:textAlignment w:val="baseline"/>
        <w:rPr>
          <w:rFonts w:ascii="Calibri" w:eastAsia="Times New Roman" w:hAnsi="Calibri" w:cs="Calibri"/>
          <w:lang w:eastAsia="en-GB"/>
        </w:rPr>
      </w:pPr>
    </w:p>
    <w:p w14:paraId="0FAAE4DF" w14:textId="77777777" w:rsidR="00C46410" w:rsidRPr="00BB51E5" w:rsidRDefault="00C46410" w:rsidP="00C46410">
      <w:pPr>
        <w:pStyle w:val="ListParagraph"/>
        <w:spacing w:after="0" w:line="240" w:lineRule="auto"/>
        <w:textAlignment w:val="baseline"/>
        <w:rPr>
          <w:rFonts w:ascii="Calibri" w:eastAsia="Times New Roman" w:hAnsi="Calibri" w:cs="Calibri"/>
          <w:lang w:eastAsia="en-GB"/>
        </w:rPr>
      </w:pPr>
      <w:r w:rsidRPr="00BB51E5">
        <w:rPr>
          <w:rFonts w:ascii="Calibri" w:eastAsia="Times New Roman" w:hAnsi="Calibri" w:cs="Calibri"/>
          <w:lang w:eastAsia="en-GB"/>
        </w:rPr>
        <w:t>Less than £1,500 per permit application</w:t>
      </w:r>
      <w:r w:rsidRPr="00BB51E5">
        <w:rPr>
          <w:rFonts w:ascii="Calibri" w:eastAsia="Times New Roman" w:hAnsi="Calibri" w:cs="Calibri"/>
          <w:lang w:eastAsia="en-GB"/>
        </w:rPr>
        <w:tab/>
      </w:r>
      <w:r w:rsidRPr="00BB51E5">
        <w:rPr>
          <w:rFonts w:ascii="Calibri" w:eastAsia="Times New Roman" w:hAnsi="Calibri" w:cs="Calibri"/>
          <w:lang w:eastAsia="en-GB"/>
        </w:rPr>
        <w:tab/>
      </w:r>
      <w:permStart w:id="1349388329" w:edGrp="everyone"/>
      <w:sdt>
        <w:sdtPr>
          <w:rPr>
            <w:rFonts w:ascii="MS Gothic" w:eastAsia="MS Gothic" w:hAnsi="MS Gothic" w:cs="Calibri"/>
            <w:lang w:eastAsia="en-GB"/>
          </w:rPr>
          <w:id w:val="-203484618"/>
          <w14:checkbox>
            <w14:checked w14:val="0"/>
            <w14:checkedState w14:val="2612" w14:font="MS Gothic"/>
            <w14:uncheckedState w14:val="2610" w14:font="MS Gothic"/>
          </w14:checkbox>
        </w:sdtPr>
        <w:sdtEndPr/>
        <w:sdtContent>
          <w:r w:rsidRPr="00BB51E5">
            <w:rPr>
              <w:rFonts w:ascii="MS Gothic" w:eastAsia="MS Gothic" w:hAnsi="MS Gothic" w:cs="Calibri" w:hint="eastAsia"/>
              <w:lang w:eastAsia="en-GB"/>
            </w:rPr>
            <w:t>☐</w:t>
          </w:r>
        </w:sdtContent>
      </w:sdt>
      <w:permEnd w:id="1349388329"/>
    </w:p>
    <w:p w14:paraId="2A1AFFE7" w14:textId="77777777" w:rsidR="00C46410" w:rsidRPr="00BB51E5" w:rsidRDefault="00C46410" w:rsidP="00C46410">
      <w:pPr>
        <w:pStyle w:val="ListParagraph"/>
        <w:spacing w:after="0" w:line="240" w:lineRule="auto"/>
        <w:textAlignment w:val="baseline"/>
        <w:rPr>
          <w:rFonts w:ascii="Calibri" w:eastAsia="Times New Roman" w:hAnsi="Calibri" w:cs="Calibri"/>
          <w:lang w:eastAsia="en-GB"/>
        </w:rPr>
      </w:pPr>
      <w:r w:rsidRPr="00BB51E5">
        <w:rPr>
          <w:rFonts w:ascii="Calibri" w:eastAsia="Times New Roman" w:hAnsi="Calibri" w:cs="Calibri"/>
          <w:lang w:eastAsia="en-GB"/>
        </w:rPr>
        <w:t>£1,500 - £4,000 per permit application</w:t>
      </w:r>
      <w:r w:rsidRPr="00BB51E5">
        <w:rPr>
          <w:rFonts w:ascii="Calibri" w:eastAsia="Times New Roman" w:hAnsi="Calibri" w:cs="Calibri"/>
          <w:lang w:eastAsia="en-GB"/>
        </w:rPr>
        <w:tab/>
      </w:r>
      <w:r w:rsidRPr="00BB51E5">
        <w:rPr>
          <w:rFonts w:ascii="Calibri" w:eastAsia="Times New Roman" w:hAnsi="Calibri" w:cs="Calibri"/>
          <w:lang w:eastAsia="en-GB"/>
        </w:rPr>
        <w:tab/>
      </w:r>
      <w:permStart w:id="1133987419" w:edGrp="everyone"/>
      <w:sdt>
        <w:sdtPr>
          <w:rPr>
            <w:rFonts w:ascii="MS Gothic" w:eastAsia="MS Gothic" w:hAnsi="MS Gothic" w:cs="Calibri"/>
            <w:lang w:eastAsia="en-GB"/>
          </w:rPr>
          <w:id w:val="-461197441"/>
          <w14:checkbox>
            <w14:checked w14:val="0"/>
            <w14:checkedState w14:val="2612" w14:font="MS Gothic"/>
            <w14:uncheckedState w14:val="2610" w14:font="MS Gothic"/>
          </w14:checkbox>
        </w:sdtPr>
        <w:sdtEndPr/>
        <w:sdtContent>
          <w:r w:rsidRPr="00BB51E5">
            <w:rPr>
              <w:rFonts w:ascii="MS Gothic" w:eastAsia="MS Gothic" w:hAnsi="MS Gothic" w:cs="Calibri" w:hint="eastAsia"/>
              <w:lang w:eastAsia="en-GB"/>
            </w:rPr>
            <w:t>☐</w:t>
          </w:r>
        </w:sdtContent>
      </w:sdt>
      <w:permEnd w:id="1133987419"/>
    </w:p>
    <w:p w14:paraId="68D7FFEE" w14:textId="77777777" w:rsidR="00C46410" w:rsidRPr="00BB51E5" w:rsidRDefault="00C46410" w:rsidP="00C46410">
      <w:pPr>
        <w:pStyle w:val="ListParagraph"/>
        <w:spacing w:after="0" w:line="240" w:lineRule="auto"/>
        <w:textAlignment w:val="baseline"/>
        <w:rPr>
          <w:rFonts w:ascii="Calibri" w:eastAsia="Times New Roman" w:hAnsi="Calibri" w:cs="Calibri"/>
          <w:lang w:eastAsia="en-GB"/>
        </w:rPr>
      </w:pPr>
      <w:r w:rsidRPr="00BB51E5">
        <w:rPr>
          <w:rFonts w:ascii="Calibri" w:eastAsia="Times New Roman" w:hAnsi="Calibri" w:cs="Calibri"/>
          <w:lang w:eastAsia="en-GB"/>
        </w:rPr>
        <w:t>£4,001 - £8,000 per permit application</w:t>
      </w:r>
      <w:r w:rsidRPr="00BB51E5">
        <w:rPr>
          <w:rFonts w:ascii="Calibri" w:eastAsia="Times New Roman" w:hAnsi="Calibri" w:cs="Calibri"/>
          <w:lang w:eastAsia="en-GB"/>
        </w:rPr>
        <w:tab/>
      </w:r>
      <w:r w:rsidRPr="00BB51E5">
        <w:rPr>
          <w:rFonts w:ascii="Calibri" w:eastAsia="Times New Roman" w:hAnsi="Calibri" w:cs="Calibri"/>
          <w:lang w:eastAsia="en-GB"/>
        </w:rPr>
        <w:tab/>
      </w:r>
      <w:permStart w:id="1210988082" w:edGrp="everyone"/>
      <w:sdt>
        <w:sdtPr>
          <w:rPr>
            <w:rFonts w:ascii="MS Gothic" w:eastAsia="MS Gothic" w:hAnsi="MS Gothic" w:cs="Calibri"/>
            <w:lang w:eastAsia="en-GB"/>
          </w:rPr>
          <w:id w:val="-192546538"/>
          <w14:checkbox>
            <w14:checked w14:val="0"/>
            <w14:checkedState w14:val="2612" w14:font="MS Gothic"/>
            <w14:uncheckedState w14:val="2610" w14:font="MS Gothic"/>
          </w14:checkbox>
        </w:sdtPr>
        <w:sdtEndPr/>
        <w:sdtContent>
          <w:r w:rsidRPr="00BB51E5">
            <w:rPr>
              <w:rFonts w:ascii="MS Gothic" w:eastAsia="MS Gothic" w:hAnsi="MS Gothic" w:cs="Calibri" w:hint="eastAsia"/>
              <w:lang w:eastAsia="en-GB"/>
            </w:rPr>
            <w:t>☐</w:t>
          </w:r>
        </w:sdtContent>
      </w:sdt>
      <w:permEnd w:id="1210988082"/>
    </w:p>
    <w:p w14:paraId="41824473" w14:textId="77777777" w:rsidR="00C46410" w:rsidRPr="00BB51E5" w:rsidRDefault="00C46410" w:rsidP="00C46410">
      <w:pPr>
        <w:pStyle w:val="ListParagraph"/>
        <w:spacing w:after="0" w:line="240" w:lineRule="auto"/>
        <w:textAlignment w:val="baseline"/>
        <w:rPr>
          <w:rFonts w:ascii="Calibri" w:eastAsia="Times New Roman" w:hAnsi="Calibri" w:cs="Calibri"/>
          <w:lang w:eastAsia="en-GB"/>
        </w:rPr>
      </w:pPr>
      <w:r w:rsidRPr="00BB51E5">
        <w:rPr>
          <w:rFonts w:ascii="Calibri" w:eastAsia="Times New Roman" w:hAnsi="Calibri" w:cs="Calibri"/>
          <w:lang w:eastAsia="en-GB"/>
        </w:rPr>
        <w:t>£8,001 - £12,000 per permit application</w:t>
      </w:r>
      <w:r w:rsidRPr="00BB51E5">
        <w:rPr>
          <w:rFonts w:ascii="Calibri" w:eastAsia="Times New Roman" w:hAnsi="Calibri" w:cs="Calibri"/>
          <w:lang w:eastAsia="en-GB"/>
        </w:rPr>
        <w:tab/>
      </w:r>
      <w:r w:rsidRPr="00BB51E5">
        <w:rPr>
          <w:rFonts w:ascii="Calibri" w:eastAsia="Times New Roman" w:hAnsi="Calibri" w:cs="Calibri"/>
          <w:lang w:eastAsia="en-GB"/>
        </w:rPr>
        <w:tab/>
      </w:r>
      <w:permStart w:id="918900829" w:edGrp="everyone"/>
      <w:sdt>
        <w:sdtPr>
          <w:rPr>
            <w:rFonts w:ascii="MS Gothic" w:eastAsia="MS Gothic" w:hAnsi="MS Gothic" w:cs="Calibri"/>
            <w:lang w:eastAsia="en-GB"/>
          </w:rPr>
          <w:id w:val="1038785248"/>
          <w14:checkbox>
            <w14:checked w14:val="0"/>
            <w14:checkedState w14:val="2612" w14:font="MS Gothic"/>
            <w14:uncheckedState w14:val="2610" w14:font="MS Gothic"/>
          </w14:checkbox>
        </w:sdtPr>
        <w:sdtEndPr/>
        <w:sdtContent>
          <w:r w:rsidRPr="00BB51E5">
            <w:rPr>
              <w:rFonts w:ascii="MS Gothic" w:eastAsia="MS Gothic" w:hAnsi="MS Gothic" w:cs="Calibri" w:hint="eastAsia"/>
              <w:lang w:eastAsia="en-GB"/>
            </w:rPr>
            <w:t>☐</w:t>
          </w:r>
        </w:sdtContent>
      </w:sdt>
      <w:permEnd w:id="918900829"/>
    </w:p>
    <w:p w14:paraId="3D88B456" w14:textId="77777777" w:rsidR="00C46410" w:rsidRPr="00BB51E5" w:rsidRDefault="00C46410" w:rsidP="00C46410">
      <w:pPr>
        <w:pStyle w:val="ListParagraph"/>
        <w:spacing w:after="0" w:line="240" w:lineRule="auto"/>
        <w:textAlignment w:val="baseline"/>
        <w:rPr>
          <w:rFonts w:ascii="Calibri" w:eastAsia="Times New Roman" w:hAnsi="Calibri" w:cs="Calibri"/>
          <w:lang w:eastAsia="en-GB"/>
        </w:rPr>
      </w:pPr>
      <w:r w:rsidRPr="00BB51E5">
        <w:rPr>
          <w:rFonts w:ascii="Calibri" w:eastAsia="Times New Roman" w:hAnsi="Calibri" w:cs="Calibri"/>
          <w:lang w:eastAsia="en-GB"/>
        </w:rPr>
        <w:t>Greater than £12,000 per permit application</w:t>
      </w:r>
      <w:r w:rsidRPr="00BB51E5">
        <w:rPr>
          <w:rFonts w:ascii="Calibri" w:eastAsia="Times New Roman" w:hAnsi="Calibri" w:cs="Calibri"/>
          <w:lang w:eastAsia="en-GB"/>
        </w:rPr>
        <w:tab/>
      </w:r>
      <w:permStart w:id="972243689" w:edGrp="everyone"/>
      <w:sdt>
        <w:sdtPr>
          <w:rPr>
            <w:rFonts w:ascii="MS Gothic" w:eastAsia="MS Gothic" w:hAnsi="MS Gothic" w:cs="Calibri"/>
            <w:lang w:eastAsia="en-GB"/>
          </w:rPr>
          <w:id w:val="-535047314"/>
          <w14:checkbox>
            <w14:checked w14:val="0"/>
            <w14:checkedState w14:val="2612" w14:font="MS Gothic"/>
            <w14:uncheckedState w14:val="2610" w14:font="MS Gothic"/>
          </w14:checkbox>
        </w:sdtPr>
        <w:sdtEndPr/>
        <w:sdtContent>
          <w:r w:rsidRPr="00BB51E5">
            <w:rPr>
              <w:rFonts w:ascii="MS Gothic" w:eastAsia="MS Gothic" w:hAnsi="MS Gothic" w:cs="Calibri" w:hint="eastAsia"/>
              <w:lang w:eastAsia="en-GB"/>
            </w:rPr>
            <w:t>☐</w:t>
          </w:r>
        </w:sdtContent>
      </w:sdt>
      <w:permEnd w:id="972243689"/>
    </w:p>
    <w:p w14:paraId="407B28CD" w14:textId="77777777" w:rsidR="00C46410" w:rsidRPr="00BB51E5" w:rsidRDefault="00C46410" w:rsidP="00C46410">
      <w:pPr>
        <w:spacing w:after="0" w:line="240" w:lineRule="auto"/>
      </w:pPr>
    </w:p>
    <w:p w14:paraId="4FD906FB" w14:textId="3339E1A6" w:rsidR="00C46410" w:rsidRPr="00A90775" w:rsidRDefault="00C5005E" w:rsidP="00C46410">
      <w:pPr>
        <w:spacing w:after="0" w:line="240" w:lineRule="auto"/>
      </w:pPr>
      <w:r>
        <w:rPr>
          <w:noProof/>
        </w:rPr>
        <mc:AlternateContent>
          <mc:Choice Requires="wps">
            <w:drawing>
              <wp:anchor distT="45720" distB="45720" distL="114300" distR="114300" simplePos="0" relativeHeight="251853879" behindDoc="0" locked="0" layoutInCell="1" allowOverlap="1" wp14:anchorId="72F1A22F" wp14:editId="543E5459">
                <wp:simplePos x="0" y="0"/>
                <wp:positionH relativeFrom="column">
                  <wp:posOffset>0</wp:posOffset>
                </wp:positionH>
                <wp:positionV relativeFrom="paragraph">
                  <wp:posOffset>268732</wp:posOffset>
                </wp:positionV>
                <wp:extent cx="5801995" cy="1404620"/>
                <wp:effectExtent l="0" t="0" r="27305" b="20320"/>
                <wp:wrapSquare wrapText="bothSides"/>
                <wp:docPr id="818801589" name="Text Box 818801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46855BAD" w14:textId="64673010" w:rsidR="00C5005E" w:rsidRDefault="00C5005E" w:rsidP="00C5005E">
                            <w:permStart w:id="588602448" w:edGrp="everyone"/>
                            <w:permEnd w:id="58860244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F1A22F" id="Text Box 818801589" o:spid="_x0000_s1044" type="#_x0000_t202" style="position:absolute;margin-left:0;margin-top:21.15pt;width:456.85pt;height:110.6pt;z-index:25185387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2apFgIAACgEAAAOAAAAZHJzL2Uyb0RvYy54bWysk1Fv0zAQx9+R+A6W32mSqh1t1HQaHUVI&#10;YyANPsDFcRoLx2dst8n49JzdrqsGvCD8YPl89t93vzuvrsdes4N0XqGpeDHJOZNGYKPMruLfvm7f&#10;LDjzAUwDGo2s+KP0/Hr9+tVqsKWcYoe6kY6RiPHlYCvehWDLLPOikz34CVppyNmi6yGQ6XZZ42Ag&#10;9V5n0zy/ygZ0jXUopPe0e3t08nXSb1spwue29TIwXXGKLaTZpbmOc7ZeQblzYDslTmHAP0TRgzL0&#10;6FnqFgKwvVO/SfVKOPTYhonAPsO2VUKmHCibIn+RzUMHVqZcCI63Z0z+/8mK+8OD/eJYGN/hSAVM&#10;SXh7h+K7ZwY3HZidvHEOh05CQw8XEVk2WF+erkbUvvRRpB4+YUNFhn3AJDS2ro9UKE9G6lSAxzN0&#10;OQYmaHO+yIvlcs6ZIF8xy2dX01SWDMqn69b58EFiz+Ki4o6qmuThcOdDDAfKpyPxNY9aNVuldTLc&#10;rt5oxw5AHbBNI2Xw4pg2bKj4cj6dHwn8VSJP408SvQrUylr1FV+cD0EZub03TWq0AEof1xSyNieQ&#10;kd2RYhjrkamGOCziCxFsjc0joXV4bF36arTo0P3kbKC2rbj/sQcnOdMfDZVnWcxmsc+TMZu/JZbM&#10;XXrqSw8YQVIVD5wdl5uQ/kYCZ2+ojFuVAD9HcoqZ2jFxP32d2O+Xdjr1/MHXvwAAAP//AwBQSwME&#10;FAAGAAgAAAAhAMGs5lLcAAAABwEAAA8AAABkcnMvZG93bnJldi54bWxMj8FOwzAQRO9I/IO1SFwq&#10;6jQhAUI2FVTqiVNDubvxkkTE62C7bfr3mBMcRzOaeVOtZzOKEzk/WEZYLRMQxK3VA3cI+/ft3SMI&#10;HxRrNVomhAt5WNfXV5UqtT3zjk5N6EQsYV8qhD6EqZTStz0Z5Zd2Io7ep3VGhShdJ7VT51huRpkm&#10;SSGNGjgu9GqiTU/tV3M0CMV3ky3ePvSCd5ftq2tNrjf7HPH2Zn55BhFoDn9h+MWP6FBHpoM9svZi&#10;RIhHAsJ9moGI7tMqewBxQEiLLAdZV/I/f/0DAAD//wMAUEsBAi0AFAAGAAgAAAAhALaDOJL+AAAA&#10;4QEAABMAAAAAAAAAAAAAAAAAAAAAAFtDb250ZW50X1R5cGVzXS54bWxQSwECLQAUAAYACAAAACEA&#10;OP0h/9YAAACUAQAACwAAAAAAAAAAAAAAAAAvAQAAX3JlbHMvLnJlbHNQSwECLQAUAAYACAAAACEA&#10;bcdmqRYCAAAoBAAADgAAAAAAAAAAAAAAAAAuAgAAZHJzL2Uyb0RvYy54bWxQSwECLQAUAAYACAAA&#10;ACEAwazmUtwAAAAHAQAADwAAAAAAAAAAAAAAAABwBAAAZHJzL2Rvd25yZXYueG1sUEsFBgAAAAAE&#10;AAQA8wAAAHkFAAAAAA==&#10;">
                <v:textbox style="mso-fit-shape-to-text:t">
                  <w:txbxContent>
                    <w:p w14:paraId="46855BAD" w14:textId="64673010" w:rsidR="00C5005E" w:rsidRDefault="00C5005E" w:rsidP="00C5005E">
                      <w:permStart w:id="588602448" w:edGrp="everyone"/>
                      <w:permEnd w:id="588602448"/>
                    </w:p>
                  </w:txbxContent>
                </v:textbox>
                <w10:wrap type="square"/>
              </v:shape>
            </w:pict>
          </mc:Fallback>
        </mc:AlternateContent>
      </w:r>
      <w:r w:rsidR="00C46410" w:rsidRPr="00BB51E5">
        <w:t>Any further details - including an estimated figure if &gt; £12,000? Please provide here.</w:t>
      </w:r>
      <w:r w:rsidR="00C46410" w:rsidRPr="00892D09">
        <w:t xml:space="preserve"> </w:t>
      </w:r>
    </w:p>
    <w:p w14:paraId="362BADEC" w14:textId="0AE31EE3" w:rsidR="00E07426" w:rsidRDefault="00E07426" w:rsidP="001C07E0">
      <w:pPr>
        <w:spacing w:after="0" w:line="240" w:lineRule="auto"/>
        <w:rPr>
          <w:b/>
          <w:bCs/>
        </w:rPr>
      </w:pPr>
    </w:p>
    <w:p w14:paraId="148B66D2" w14:textId="3C520FEE" w:rsidR="00C5005E" w:rsidRDefault="00C5005E" w:rsidP="001C07E0">
      <w:pPr>
        <w:spacing w:after="0" w:line="240" w:lineRule="auto"/>
        <w:rPr>
          <w:b/>
          <w:bCs/>
        </w:rPr>
      </w:pPr>
    </w:p>
    <w:p w14:paraId="71583B8A" w14:textId="0C416E84" w:rsidR="0028249E" w:rsidRDefault="0028249E" w:rsidP="001C07E0">
      <w:pPr>
        <w:spacing w:after="0" w:line="240" w:lineRule="auto"/>
        <w:rPr>
          <w:b/>
          <w:bCs/>
        </w:rPr>
      </w:pPr>
    </w:p>
    <w:p w14:paraId="573CCD4A" w14:textId="21654C3E" w:rsidR="0052007D" w:rsidRPr="00093873" w:rsidRDefault="0052007D" w:rsidP="0052007D">
      <w:pPr>
        <w:spacing w:after="0" w:line="240" w:lineRule="auto"/>
        <w:rPr>
          <w:b/>
          <w:bCs/>
        </w:rPr>
      </w:pPr>
      <w:r w:rsidRPr="00093873">
        <w:rPr>
          <w:b/>
          <w:bCs/>
        </w:rPr>
        <w:lastRenderedPageBreak/>
        <w:t>Question 1</w:t>
      </w:r>
      <w:r w:rsidR="002F0D1A">
        <w:rPr>
          <w:b/>
          <w:bCs/>
        </w:rPr>
        <w:t>7</w:t>
      </w:r>
      <w:r w:rsidRPr="00093873">
        <w:rPr>
          <w:b/>
          <w:bCs/>
        </w:rPr>
        <w:t xml:space="preserve"> </w:t>
      </w:r>
    </w:p>
    <w:p w14:paraId="24E7535B" w14:textId="1C8A983A" w:rsidR="0052007D" w:rsidRPr="00121794" w:rsidRDefault="0052007D" w:rsidP="0052007D">
      <w:pPr>
        <w:rPr>
          <w:rFonts w:ascii="Calibri" w:eastAsia="Times New Roman" w:hAnsi="Calibri" w:cs="Calibri"/>
          <w:lang w:eastAsia="en-GB"/>
        </w:rPr>
      </w:pPr>
      <w:r w:rsidRPr="00121794">
        <w:rPr>
          <w:rFonts w:ascii="Calibri" w:eastAsia="Times New Roman" w:hAnsi="Calibri" w:cs="Calibri"/>
          <w:lang w:eastAsia="en-GB"/>
        </w:rPr>
        <w:t>W</w:t>
      </w:r>
      <w:r w:rsidR="00A653D9">
        <w:rPr>
          <w:rFonts w:ascii="Calibri" w:eastAsia="Times New Roman" w:hAnsi="Calibri" w:cs="Calibri"/>
          <w:lang w:eastAsia="en-GB"/>
        </w:rPr>
        <w:t>here relevant to your operations, w</w:t>
      </w:r>
      <w:r w:rsidRPr="00121794">
        <w:rPr>
          <w:rFonts w:ascii="Calibri" w:eastAsia="Times New Roman" w:hAnsi="Calibri" w:cs="Calibri"/>
          <w:lang w:eastAsia="en-GB"/>
        </w:rPr>
        <w:t xml:space="preserve">hat do you estimate the </w:t>
      </w:r>
      <w:r>
        <w:rPr>
          <w:rFonts w:ascii="Calibri" w:eastAsia="Times New Roman" w:hAnsi="Calibri" w:cs="Calibri"/>
          <w:lang w:eastAsia="en-GB"/>
        </w:rPr>
        <w:t>typical</w:t>
      </w:r>
      <w:r w:rsidRPr="00121794">
        <w:rPr>
          <w:rFonts w:ascii="Calibri" w:eastAsia="Times New Roman" w:hAnsi="Calibri" w:cs="Calibri"/>
          <w:lang w:eastAsia="en-GB"/>
        </w:rPr>
        <w:t xml:space="preserve"> cost might be to your organisation of preparing an application to </w:t>
      </w:r>
      <w:r w:rsidRPr="00121794">
        <w:rPr>
          <w:rFonts w:ascii="Calibri" w:eastAsia="Times New Roman" w:hAnsi="Calibri" w:cs="Calibri"/>
          <w:b/>
          <w:bCs/>
          <w:lang w:eastAsia="en-GB"/>
        </w:rPr>
        <w:t>vary</w:t>
      </w:r>
      <w:r w:rsidRPr="00121794">
        <w:rPr>
          <w:rFonts w:ascii="Calibri" w:eastAsia="Times New Roman" w:hAnsi="Calibri" w:cs="Calibri"/>
          <w:lang w:eastAsia="en-GB"/>
        </w:rPr>
        <w:t xml:space="preserve"> an </w:t>
      </w:r>
      <w:r w:rsidRPr="00121794">
        <w:rPr>
          <w:rFonts w:ascii="Calibri" w:eastAsia="Times New Roman" w:hAnsi="Calibri" w:cs="Calibri"/>
          <w:b/>
          <w:bCs/>
          <w:lang w:eastAsia="en-GB"/>
        </w:rPr>
        <w:t>existing</w:t>
      </w:r>
      <w:r w:rsidRPr="00121794">
        <w:rPr>
          <w:rFonts w:ascii="Calibri" w:eastAsia="Times New Roman" w:hAnsi="Calibri" w:cs="Calibri"/>
          <w:lang w:eastAsia="en-GB"/>
        </w:rPr>
        <w:t xml:space="preserve"> permit for medium combustion plants on a </w:t>
      </w:r>
      <w:r w:rsidRPr="00121794">
        <w:rPr>
          <w:rFonts w:ascii="Calibri" w:eastAsia="Times New Roman" w:hAnsi="Calibri" w:cs="Calibri"/>
          <w:b/>
          <w:bCs/>
          <w:lang w:eastAsia="en-GB"/>
        </w:rPr>
        <w:t>medium combustion installation</w:t>
      </w:r>
      <w:r w:rsidRPr="00121794">
        <w:rPr>
          <w:rFonts w:ascii="Calibri" w:eastAsia="Times New Roman" w:hAnsi="Calibri" w:cs="Calibri"/>
          <w:lang w:eastAsia="en-GB"/>
        </w:rPr>
        <w:t>? </w:t>
      </w:r>
    </w:p>
    <w:p w14:paraId="5975937D" w14:textId="77777777" w:rsidR="0052007D" w:rsidRPr="00121794" w:rsidRDefault="0052007D" w:rsidP="0052007D">
      <w:pPr>
        <w:pStyle w:val="ListParagraph"/>
        <w:spacing w:after="0" w:line="240" w:lineRule="auto"/>
        <w:textAlignment w:val="baseline"/>
        <w:rPr>
          <w:rFonts w:ascii="Calibri" w:eastAsia="Times New Roman" w:hAnsi="Calibri" w:cs="Calibri"/>
          <w:lang w:eastAsia="en-GB"/>
        </w:rPr>
      </w:pPr>
      <w:r w:rsidRPr="00121794">
        <w:rPr>
          <w:rFonts w:ascii="Calibri" w:eastAsia="Times New Roman" w:hAnsi="Calibri" w:cs="Calibri"/>
          <w:lang w:eastAsia="en-GB"/>
        </w:rPr>
        <w:t>Less than £1,500 per permit variation application</w:t>
      </w:r>
      <w:r w:rsidRPr="00121794">
        <w:rPr>
          <w:rFonts w:ascii="Calibri" w:eastAsia="Times New Roman" w:hAnsi="Calibri" w:cs="Calibri"/>
          <w:lang w:eastAsia="en-GB"/>
        </w:rPr>
        <w:tab/>
      </w:r>
      <w:permStart w:id="680224155" w:edGrp="everyone"/>
      <w:sdt>
        <w:sdtPr>
          <w:rPr>
            <w:rFonts w:ascii="MS Gothic" w:eastAsia="MS Gothic" w:hAnsi="MS Gothic" w:cs="Calibri"/>
            <w:lang w:eastAsia="en-GB"/>
          </w:rPr>
          <w:id w:val="816851920"/>
          <w14:checkbox>
            <w14:checked w14:val="0"/>
            <w14:checkedState w14:val="2612" w14:font="MS Gothic"/>
            <w14:uncheckedState w14:val="2610" w14:font="MS Gothic"/>
          </w14:checkbox>
        </w:sdtPr>
        <w:sdtEndPr/>
        <w:sdtContent>
          <w:r w:rsidRPr="00121794">
            <w:rPr>
              <w:rFonts w:ascii="MS Gothic" w:eastAsia="MS Gothic" w:hAnsi="MS Gothic" w:cs="Calibri" w:hint="eastAsia"/>
              <w:lang w:eastAsia="en-GB"/>
            </w:rPr>
            <w:t>☐</w:t>
          </w:r>
        </w:sdtContent>
      </w:sdt>
      <w:permEnd w:id="680224155"/>
    </w:p>
    <w:p w14:paraId="0EA7FC8D" w14:textId="77777777" w:rsidR="0052007D" w:rsidRPr="00121794" w:rsidRDefault="0052007D" w:rsidP="0052007D">
      <w:pPr>
        <w:pStyle w:val="ListParagraph"/>
        <w:spacing w:after="0" w:line="240" w:lineRule="auto"/>
        <w:textAlignment w:val="baseline"/>
        <w:rPr>
          <w:rFonts w:ascii="Calibri" w:eastAsia="Times New Roman" w:hAnsi="Calibri" w:cs="Calibri"/>
          <w:lang w:eastAsia="en-GB"/>
        </w:rPr>
      </w:pPr>
      <w:r w:rsidRPr="00121794">
        <w:rPr>
          <w:rFonts w:ascii="Calibri" w:eastAsia="Times New Roman" w:hAnsi="Calibri" w:cs="Calibri"/>
          <w:lang w:eastAsia="en-GB"/>
        </w:rPr>
        <w:t>£1,500 - £4,000 per permit variation application</w:t>
      </w:r>
      <w:r w:rsidRPr="00121794">
        <w:rPr>
          <w:rFonts w:ascii="Calibri" w:eastAsia="Times New Roman" w:hAnsi="Calibri" w:cs="Calibri"/>
          <w:lang w:eastAsia="en-GB"/>
        </w:rPr>
        <w:tab/>
      </w:r>
      <w:r w:rsidRPr="00121794">
        <w:rPr>
          <w:rFonts w:ascii="Calibri" w:eastAsia="Times New Roman" w:hAnsi="Calibri" w:cs="Calibri"/>
          <w:lang w:eastAsia="en-GB"/>
        </w:rPr>
        <w:tab/>
      </w:r>
      <w:permStart w:id="1617432852" w:edGrp="everyone"/>
      <w:sdt>
        <w:sdtPr>
          <w:rPr>
            <w:rFonts w:ascii="MS Gothic" w:eastAsia="MS Gothic" w:hAnsi="MS Gothic" w:cs="Calibri"/>
            <w:lang w:eastAsia="en-GB"/>
          </w:rPr>
          <w:id w:val="504644297"/>
          <w14:checkbox>
            <w14:checked w14:val="0"/>
            <w14:checkedState w14:val="2612" w14:font="MS Gothic"/>
            <w14:uncheckedState w14:val="2610" w14:font="MS Gothic"/>
          </w14:checkbox>
        </w:sdtPr>
        <w:sdtEndPr/>
        <w:sdtContent>
          <w:r w:rsidRPr="00121794">
            <w:rPr>
              <w:rFonts w:ascii="MS Gothic" w:eastAsia="MS Gothic" w:hAnsi="MS Gothic" w:cs="Calibri" w:hint="eastAsia"/>
              <w:lang w:eastAsia="en-GB"/>
            </w:rPr>
            <w:t>☐</w:t>
          </w:r>
        </w:sdtContent>
      </w:sdt>
      <w:permEnd w:id="1617432852"/>
    </w:p>
    <w:p w14:paraId="5D907467" w14:textId="77777777" w:rsidR="0052007D" w:rsidRPr="00121794" w:rsidRDefault="0052007D" w:rsidP="0052007D">
      <w:pPr>
        <w:pStyle w:val="ListParagraph"/>
        <w:spacing w:after="0" w:line="240" w:lineRule="auto"/>
        <w:textAlignment w:val="baseline"/>
        <w:rPr>
          <w:rFonts w:ascii="Calibri" w:eastAsia="Times New Roman" w:hAnsi="Calibri" w:cs="Calibri"/>
          <w:lang w:eastAsia="en-GB"/>
        </w:rPr>
      </w:pPr>
      <w:r w:rsidRPr="00121794">
        <w:rPr>
          <w:rFonts w:ascii="Calibri" w:eastAsia="Times New Roman" w:hAnsi="Calibri" w:cs="Calibri"/>
          <w:lang w:eastAsia="en-GB"/>
        </w:rPr>
        <w:t>£4,001 - £8,000 per permit variation application</w:t>
      </w:r>
      <w:r w:rsidRPr="00121794">
        <w:rPr>
          <w:rFonts w:ascii="Calibri" w:eastAsia="Times New Roman" w:hAnsi="Calibri" w:cs="Calibri"/>
          <w:lang w:eastAsia="en-GB"/>
        </w:rPr>
        <w:tab/>
      </w:r>
      <w:r w:rsidRPr="00121794">
        <w:rPr>
          <w:rFonts w:ascii="Calibri" w:eastAsia="Times New Roman" w:hAnsi="Calibri" w:cs="Calibri"/>
          <w:lang w:eastAsia="en-GB"/>
        </w:rPr>
        <w:tab/>
      </w:r>
      <w:permStart w:id="1387672200" w:edGrp="everyone"/>
      <w:sdt>
        <w:sdtPr>
          <w:rPr>
            <w:rFonts w:ascii="MS Gothic" w:eastAsia="MS Gothic" w:hAnsi="MS Gothic" w:cs="Calibri"/>
            <w:lang w:eastAsia="en-GB"/>
          </w:rPr>
          <w:id w:val="1621945495"/>
          <w14:checkbox>
            <w14:checked w14:val="0"/>
            <w14:checkedState w14:val="2612" w14:font="MS Gothic"/>
            <w14:uncheckedState w14:val="2610" w14:font="MS Gothic"/>
          </w14:checkbox>
        </w:sdtPr>
        <w:sdtEndPr/>
        <w:sdtContent>
          <w:r w:rsidRPr="00121794">
            <w:rPr>
              <w:rFonts w:ascii="MS Gothic" w:eastAsia="MS Gothic" w:hAnsi="MS Gothic" w:cs="Calibri" w:hint="eastAsia"/>
              <w:lang w:eastAsia="en-GB"/>
            </w:rPr>
            <w:t>☐</w:t>
          </w:r>
        </w:sdtContent>
      </w:sdt>
      <w:permEnd w:id="1387672200"/>
    </w:p>
    <w:p w14:paraId="09CE82B1" w14:textId="77777777" w:rsidR="0052007D" w:rsidRPr="00121794" w:rsidRDefault="0052007D" w:rsidP="0052007D">
      <w:pPr>
        <w:pStyle w:val="ListParagraph"/>
        <w:spacing w:after="0" w:line="240" w:lineRule="auto"/>
        <w:textAlignment w:val="baseline"/>
        <w:rPr>
          <w:rFonts w:ascii="Calibri" w:eastAsia="Times New Roman" w:hAnsi="Calibri" w:cs="Calibri"/>
          <w:lang w:eastAsia="en-GB"/>
        </w:rPr>
      </w:pPr>
      <w:r w:rsidRPr="00121794">
        <w:rPr>
          <w:rFonts w:ascii="Calibri" w:eastAsia="Times New Roman" w:hAnsi="Calibri" w:cs="Calibri"/>
          <w:lang w:eastAsia="en-GB"/>
        </w:rPr>
        <w:t>£8,001 - £12,000 per permit variation application</w:t>
      </w:r>
      <w:r w:rsidRPr="00121794">
        <w:rPr>
          <w:rFonts w:ascii="Calibri" w:eastAsia="Times New Roman" w:hAnsi="Calibri" w:cs="Calibri"/>
          <w:lang w:eastAsia="en-GB"/>
        </w:rPr>
        <w:tab/>
      </w:r>
      <w:permStart w:id="1457735272" w:edGrp="everyone"/>
      <w:sdt>
        <w:sdtPr>
          <w:rPr>
            <w:rFonts w:ascii="MS Gothic" w:eastAsia="MS Gothic" w:hAnsi="MS Gothic" w:cs="Calibri"/>
            <w:lang w:eastAsia="en-GB"/>
          </w:rPr>
          <w:id w:val="-633329118"/>
          <w14:checkbox>
            <w14:checked w14:val="0"/>
            <w14:checkedState w14:val="2612" w14:font="MS Gothic"/>
            <w14:uncheckedState w14:val="2610" w14:font="MS Gothic"/>
          </w14:checkbox>
        </w:sdtPr>
        <w:sdtEndPr/>
        <w:sdtContent>
          <w:r w:rsidRPr="00121794">
            <w:rPr>
              <w:rFonts w:ascii="MS Gothic" w:eastAsia="MS Gothic" w:hAnsi="MS Gothic" w:cs="Calibri" w:hint="eastAsia"/>
              <w:lang w:eastAsia="en-GB"/>
            </w:rPr>
            <w:t>☐</w:t>
          </w:r>
        </w:sdtContent>
      </w:sdt>
      <w:permEnd w:id="1457735272"/>
    </w:p>
    <w:p w14:paraId="527869A9" w14:textId="77777777" w:rsidR="0052007D" w:rsidRPr="00121794" w:rsidRDefault="0052007D" w:rsidP="0052007D">
      <w:pPr>
        <w:pStyle w:val="ListParagraph"/>
        <w:spacing w:after="0" w:line="240" w:lineRule="auto"/>
        <w:textAlignment w:val="baseline"/>
        <w:rPr>
          <w:rFonts w:ascii="Calibri" w:eastAsia="Times New Roman" w:hAnsi="Calibri" w:cs="Calibri"/>
          <w:lang w:eastAsia="en-GB"/>
        </w:rPr>
      </w:pPr>
      <w:r w:rsidRPr="00121794">
        <w:rPr>
          <w:rFonts w:ascii="Calibri" w:eastAsia="Times New Roman" w:hAnsi="Calibri" w:cs="Calibri"/>
          <w:lang w:eastAsia="en-GB"/>
        </w:rPr>
        <w:t>Greater than £12,000 per permit variation application</w:t>
      </w:r>
      <w:r w:rsidRPr="00121794">
        <w:rPr>
          <w:rFonts w:ascii="Calibri" w:eastAsia="Times New Roman" w:hAnsi="Calibri" w:cs="Calibri"/>
          <w:lang w:eastAsia="en-GB"/>
        </w:rPr>
        <w:tab/>
      </w:r>
      <w:permStart w:id="1075857313" w:edGrp="everyone"/>
      <w:sdt>
        <w:sdtPr>
          <w:rPr>
            <w:rFonts w:ascii="MS Gothic" w:eastAsia="MS Gothic" w:hAnsi="MS Gothic" w:cs="Calibri"/>
            <w:lang w:eastAsia="en-GB"/>
          </w:rPr>
          <w:id w:val="-1285573314"/>
          <w14:checkbox>
            <w14:checked w14:val="0"/>
            <w14:checkedState w14:val="2612" w14:font="MS Gothic"/>
            <w14:uncheckedState w14:val="2610" w14:font="MS Gothic"/>
          </w14:checkbox>
        </w:sdtPr>
        <w:sdtEndPr/>
        <w:sdtContent>
          <w:r w:rsidRPr="00121794">
            <w:rPr>
              <w:rFonts w:ascii="MS Gothic" w:eastAsia="MS Gothic" w:hAnsi="MS Gothic" w:cs="Calibri" w:hint="eastAsia"/>
              <w:lang w:eastAsia="en-GB"/>
            </w:rPr>
            <w:t>☐</w:t>
          </w:r>
        </w:sdtContent>
      </w:sdt>
      <w:permEnd w:id="1075857313"/>
    </w:p>
    <w:p w14:paraId="707A5C6C" w14:textId="77777777" w:rsidR="0052007D" w:rsidRPr="00121794" w:rsidRDefault="0052007D" w:rsidP="0052007D">
      <w:pPr>
        <w:spacing w:after="0" w:line="240" w:lineRule="auto"/>
      </w:pPr>
    </w:p>
    <w:p w14:paraId="213887E2" w14:textId="7F306F47" w:rsidR="0052007D" w:rsidRPr="00121794" w:rsidRDefault="00C5005E" w:rsidP="0052007D">
      <w:pPr>
        <w:spacing w:after="0" w:line="240" w:lineRule="auto"/>
        <w:rPr>
          <w:b/>
          <w:bCs/>
        </w:rPr>
      </w:pPr>
      <w:r>
        <w:rPr>
          <w:noProof/>
        </w:rPr>
        <mc:AlternateContent>
          <mc:Choice Requires="wps">
            <w:drawing>
              <wp:anchor distT="45720" distB="45720" distL="114300" distR="114300" simplePos="0" relativeHeight="251855927" behindDoc="0" locked="0" layoutInCell="1" allowOverlap="1" wp14:anchorId="7CB82964" wp14:editId="2E6F2310">
                <wp:simplePos x="0" y="0"/>
                <wp:positionH relativeFrom="column">
                  <wp:posOffset>0</wp:posOffset>
                </wp:positionH>
                <wp:positionV relativeFrom="paragraph">
                  <wp:posOffset>327889</wp:posOffset>
                </wp:positionV>
                <wp:extent cx="5801995" cy="1404620"/>
                <wp:effectExtent l="0" t="0" r="27305" b="20320"/>
                <wp:wrapSquare wrapText="bothSides"/>
                <wp:docPr id="381351559" name="Text Box 381351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42286D5B" w14:textId="4415131B" w:rsidR="00C5005E" w:rsidRDefault="00C5005E" w:rsidP="00C5005E">
                            <w:permStart w:id="1723555491" w:edGrp="everyone"/>
                            <w:permEnd w:id="172355549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B82964" id="Text Box 381351559" o:spid="_x0000_s1045" type="#_x0000_t202" style="position:absolute;margin-left:0;margin-top:25.8pt;width:456.85pt;height:110.6pt;z-index:25185592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fFg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xGERX4hga2gOhBbh2Lr01WjRAf7kbKC2rbj/sROoODMfLZVnUcxmsc+TMZu/JZYM&#10;Lz31pUdYSVIVD5wdl+uQ/kYC526pjBudAD9HcoqZ2jFxP32d2O+Xdjr1/MFXvwAAAP//AwBQSwME&#10;FAAGAAgAAAAhAEjOsnLdAAAABwEAAA8AAABkcnMvZG93bnJldi54bWxMj0FvgkAUhO9N+h82r0kv&#10;pi5gQIs8TGviqSepva/sE0jZt5RdFf99t6d6nMxk5ptiM5leXGh0nWWEeB6BIK6t7rhBOHzuXlYg&#10;nFesVW+ZEG7kYFM+PhQq1/bKe7pUvhGhhF2uEFrvh1xKV7dklJvbgTh4Jzsa5YMcG6lHdQ3lppdJ&#10;FGXSqI7DQqsG2rZUf1dng5D9VIvZx5ee8f62ex9rk+rtIUV8fpre1iA8Tf4/DH/4AR3KwHS0Z9ZO&#10;9AjhiEdI4wxEcF/jxRLEESFZJiuQZSHv+ctfAAAA//8DAFBLAQItABQABgAIAAAAIQC2gziS/gAA&#10;AOEBAAATAAAAAAAAAAAAAAAAAAAAAABbQ29udGVudF9UeXBlc10ueG1sUEsBAi0AFAAGAAgAAAAh&#10;ADj9If/WAAAAlAEAAAsAAAAAAAAAAAAAAAAALwEAAF9yZWxzLy5yZWxzUEsBAi0AFAAGAAgAAAAh&#10;AL9wCF8WAgAAKAQAAA4AAAAAAAAAAAAAAAAALgIAAGRycy9lMm9Eb2MueG1sUEsBAi0AFAAGAAgA&#10;AAAhAEjOsnLdAAAABwEAAA8AAAAAAAAAAAAAAAAAcAQAAGRycy9kb3ducmV2LnhtbFBLBQYAAAAA&#10;BAAEAPMAAAB6BQAAAAA=&#10;">
                <v:textbox style="mso-fit-shape-to-text:t">
                  <w:txbxContent>
                    <w:p w14:paraId="42286D5B" w14:textId="4415131B" w:rsidR="00C5005E" w:rsidRDefault="00C5005E" w:rsidP="00C5005E">
                      <w:permStart w:id="1723555491" w:edGrp="everyone"/>
                      <w:permEnd w:id="1723555491"/>
                    </w:p>
                  </w:txbxContent>
                </v:textbox>
                <w10:wrap type="square"/>
              </v:shape>
            </w:pict>
          </mc:Fallback>
        </mc:AlternateContent>
      </w:r>
      <w:r w:rsidR="0052007D" w:rsidRPr="00121794">
        <w:t>Any further details - including an estimated figure if &gt; £12,000? Please provide here.</w:t>
      </w:r>
    </w:p>
    <w:p w14:paraId="35F2CCAE" w14:textId="77777777" w:rsidR="00C5005E" w:rsidRDefault="00C5005E" w:rsidP="001C07E0">
      <w:pPr>
        <w:spacing w:after="0" w:line="240" w:lineRule="auto"/>
        <w:rPr>
          <w:b/>
          <w:bCs/>
        </w:rPr>
      </w:pPr>
    </w:p>
    <w:p w14:paraId="3E5A0916" w14:textId="4C3397A6" w:rsidR="0052007D" w:rsidRPr="007D0BDD" w:rsidRDefault="0052007D" w:rsidP="0052007D">
      <w:pPr>
        <w:spacing w:after="0" w:line="240" w:lineRule="auto"/>
        <w:rPr>
          <w:b/>
          <w:bCs/>
        </w:rPr>
      </w:pPr>
      <w:r w:rsidRPr="007D0BDD">
        <w:rPr>
          <w:b/>
          <w:bCs/>
        </w:rPr>
        <w:t>Question 1</w:t>
      </w:r>
      <w:r w:rsidR="002F0D1A">
        <w:rPr>
          <w:b/>
          <w:bCs/>
        </w:rPr>
        <w:t>8</w:t>
      </w:r>
    </w:p>
    <w:p w14:paraId="0067DF48" w14:textId="519F9206" w:rsidR="0052007D" w:rsidRPr="00121794" w:rsidRDefault="0052007D" w:rsidP="0052007D">
      <w:pPr>
        <w:spacing w:after="0" w:line="240" w:lineRule="auto"/>
        <w:rPr>
          <w:rFonts w:ascii="Calibri" w:eastAsia="Times New Roman" w:hAnsi="Calibri" w:cs="Calibri"/>
          <w:lang w:eastAsia="en-GB"/>
        </w:rPr>
      </w:pPr>
      <w:r w:rsidRPr="00121794">
        <w:t xml:space="preserve">For the </w:t>
      </w:r>
      <w:r>
        <w:t>typical</w:t>
      </w:r>
      <w:r w:rsidRPr="00121794">
        <w:rPr>
          <w:rFonts w:ascii="Calibri" w:eastAsia="Times New Roman" w:hAnsi="Calibri" w:cs="Calibri"/>
          <w:lang w:eastAsia="en-GB"/>
        </w:rPr>
        <w:t xml:space="preserve"> costs given in response to Question 1</w:t>
      </w:r>
      <w:r w:rsidR="00C42578">
        <w:rPr>
          <w:rFonts w:ascii="Calibri" w:eastAsia="Times New Roman" w:hAnsi="Calibri" w:cs="Calibri"/>
          <w:lang w:eastAsia="en-GB"/>
        </w:rPr>
        <w:t>7</w:t>
      </w:r>
      <w:r w:rsidRPr="00121794">
        <w:rPr>
          <w:rFonts w:ascii="Calibri" w:eastAsia="Times New Roman" w:hAnsi="Calibri" w:cs="Calibri"/>
          <w:lang w:eastAsia="en-GB"/>
        </w:rPr>
        <w:t xml:space="preserve">, approximately how many variations to existing permits for medium combustion plants on </w:t>
      </w:r>
      <w:r w:rsidRPr="00121794">
        <w:rPr>
          <w:rFonts w:ascii="Calibri" w:eastAsia="Times New Roman" w:hAnsi="Calibri" w:cs="Calibri"/>
          <w:b/>
          <w:bCs/>
          <w:lang w:eastAsia="en-GB"/>
        </w:rPr>
        <w:t>medium combustion installations</w:t>
      </w:r>
      <w:r w:rsidRPr="00121794">
        <w:rPr>
          <w:rFonts w:ascii="Calibri" w:eastAsia="Times New Roman" w:hAnsi="Calibri" w:cs="Calibri"/>
          <w:lang w:eastAsia="en-GB"/>
        </w:rPr>
        <w:t xml:space="preserve"> do you estimate those costs are likely </w:t>
      </w:r>
      <w:r w:rsidR="00543FB1">
        <w:rPr>
          <w:rFonts w:ascii="Calibri" w:eastAsia="Times New Roman" w:hAnsi="Calibri" w:cs="Calibri"/>
          <w:lang w:eastAsia="en-GB"/>
        </w:rPr>
        <w:t xml:space="preserve">to </w:t>
      </w:r>
      <w:r w:rsidRPr="00121794">
        <w:rPr>
          <w:rFonts w:ascii="Calibri" w:eastAsia="Times New Roman" w:hAnsi="Calibri" w:cs="Calibri"/>
          <w:lang w:eastAsia="en-GB"/>
        </w:rPr>
        <w:t>apply to annually?   </w:t>
      </w:r>
    </w:p>
    <w:p w14:paraId="2BED735F" w14:textId="77777777" w:rsidR="0052007D" w:rsidRPr="00121794" w:rsidRDefault="0052007D" w:rsidP="0052007D">
      <w:pPr>
        <w:spacing w:after="0" w:line="240" w:lineRule="auto"/>
        <w:rPr>
          <w:b/>
          <w:bCs/>
        </w:rPr>
      </w:pPr>
    </w:p>
    <w:p w14:paraId="4F6FCF6A" w14:textId="443F64FF" w:rsidR="0052007D" w:rsidRPr="00121794" w:rsidRDefault="0052007D" w:rsidP="0052007D">
      <w:pPr>
        <w:pStyle w:val="ListParagraph"/>
        <w:spacing w:after="0" w:line="240" w:lineRule="auto"/>
        <w:textAlignment w:val="baseline"/>
        <w:rPr>
          <w:rFonts w:ascii="Calibri" w:eastAsia="Times New Roman" w:hAnsi="Calibri" w:cs="Calibri"/>
          <w:lang w:eastAsia="en-GB"/>
        </w:rPr>
      </w:pPr>
      <w:r w:rsidRPr="00121794">
        <w:rPr>
          <w:rFonts w:ascii="Calibri" w:eastAsia="Times New Roman" w:hAnsi="Calibri" w:cs="Calibri"/>
          <w:lang w:eastAsia="en-GB"/>
        </w:rPr>
        <w:t xml:space="preserve">1 permit variation application </w:t>
      </w:r>
      <w:r w:rsidRPr="00121794">
        <w:rPr>
          <w:rFonts w:ascii="Calibri" w:eastAsia="Times New Roman" w:hAnsi="Calibri" w:cs="Calibri"/>
          <w:lang w:eastAsia="en-GB"/>
        </w:rPr>
        <w:tab/>
      </w:r>
      <w:r w:rsidRPr="00121794">
        <w:rPr>
          <w:rFonts w:ascii="Calibri" w:eastAsia="Times New Roman" w:hAnsi="Calibri" w:cs="Calibri"/>
          <w:lang w:eastAsia="en-GB"/>
        </w:rPr>
        <w:tab/>
      </w:r>
      <w:r w:rsidRPr="00121794">
        <w:rPr>
          <w:rFonts w:ascii="Calibri" w:eastAsia="Times New Roman" w:hAnsi="Calibri" w:cs="Calibri"/>
          <w:lang w:eastAsia="en-GB"/>
        </w:rPr>
        <w:tab/>
      </w:r>
      <w:permStart w:id="286215953" w:edGrp="everyone"/>
      <w:sdt>
        <w:sdtPr>
          <w:rPr>
            <w:rFonts w:ascii="MS Gothic" w:eastAsia="MS Gothic" w:hAnsi="MS Gothic" w:cs="Calibri"/>
            <w:lang w:eastAsia="en-GB"/>
          </w:rPr>
          <w:id w:val="496315193"/>
          <w14:checkbox>
            <w14:checked w14:val="0"/>
            <w14:checkedState w14:val="2612" w14:font="MS Gothic"/>
            <w14:uncheckedState w14:val="2610" w14:font="MS Gothic"/>
          </w14:checkbox>
        </w:sdtPr>
        <w:sdtEndPr/>
        <w:sdtContent>
          <w:r w:rsidR="00A71C88">
            <w:rPr>
              <w:rFonts w:ascii="MS Gothic" w:eastAsia="MS Gothic" w:hAnsi="MS Gothic" w:cs="Calibri" w:hint="eastAsia"/>
              <w:lang w:eastAsia="en-GB"/>
            </w:rPr>
            <w:t>☐</w:t>
          </w:r>
        </w:sdtContent>
      </w:sdt>
      <w:permEnd w:id="286215953"/>
    </w:p>
    <w:p w14:paraId="0F74FDD0" w14:textId="77777777" w:rsidR="0052007D" w:rsidRPr="00121794" w:rsidRDefault="0052007D" w:rsidP="0052007D">
      <w:pPr>
        <w:pStyle w:val="ListParagraph"/>
        <w:spacing w:after="0" w:line="240" w:lineRule="auto"/>
        <w:textAlignment w:val="baseline"/>
        <w:rPr>
          <w:rFonts w:ascii="Calibri" w:eastAsia="Times New Roman" w:hAnsi="Calibri" w:cs="Calibri"/>
          <w:lang w:eastAsia="en-GB"/>
        </w:rPr>
      </w:pPr>
      <w:r w:rsidRPr="00121794">
        <w:rPr>
          <w:rFonts w:ascii="Calibri" w:eastAsia="Times New Roman" w:hAnsi="Calibri" w:cs="Calibri"/>
          <w:lang w:eastAsia="en-GB"/>
        </w:rPr>
        <w:t>2 permit variation applications</w:t>
      </w:r>
      <w:r w:rsidRPr="00121794">
        <w:rPr>
          <w:rFonts w:ascii="Calibri" w:eastAsia="Times New Roman" w:hAnsi="Calibri" w:cs="Calibri"/>
          <w:lang w:eastAsia="en-GB"/>
        </w:rPr>
        <w:tab/>
      </w:r>
      <w:r w:rsidRPr="00121794">
        <w:rPr>
          <w:rFonts w:ascii="Calibri" w:eastAsia="Times New Roman" w:hAnsi="Calibri" w:cs="Calibri"/>
          <w:lang w:eastAsia="en-GB"/>
        </w:rPr>
        <w:tab/>
      </w:r>
      <w:r w:rsidRPr="00121794">
        <w:rPr>
          <w:rFonts w:ascii="Calibri" w:eastAsia="Times New Roman" w:hAnsi="Calibri" w:cs="Calibri"/>
          <w:lang w:eastAsia="en-GB"/>
        </w:rPr>
        <w:tab/>
      </w:r>
      <w:permStart w:id="2053903407" w:edGrp="everyone"/>
      <w:sdt>
        <w:sdtPr>
          <w:rPr>
            <w:rFonts w:ascii="MS Gothic" w:eastAsia="MS Gothic" w:hAnsi="MS Gothic" w:cs="Calibri"/>
            <w:lang w:eastAsia="en-GB"/>
          </w:rPr>
          <w:id w:val="2098285500"/>
          <w14:checkbox>
            <w14:checked w14:val="0"/>
            <w14:checkedState w14:val="2612" w14:font="MS Gothic"/>
            <w14:uncheckedState w14:val="2610" w14:font="MS Gothic"/>
          </w14:checkbox>
        </w:sdtPr>
        <w:sdtEndPr/>
        <w:sdtContent>
          <w:r w:rsidRPr="00121794">
            <w:rPr>
              <w:rFonts w:ascii="MS Gothic" w:eastAsia="MS Gothic" w:hAnsi="MS Gothic" w:cs="Calibri" w:hint="eastAsia"/>
              <w:lang w:eastAsia="en-GB"/>
            </w:rPr>
            <w:t>☐</w:t>
          </w:r>
        </w:sdtContent>
      </w:sdt>
      <w:permEnd w:id="2053903407"/>
    </w:p>
    <w:p w14:paraId="1639C20C" w14:textId="77777777" w:rsidR="0052007D" w:rsidRPr="00121794" w:rsidRDefault="0052007D" w:rsidP="0052007D">
      <w:pPr>
        <w:pStyle w:val="ListParagraph"/>
        <w:spacing w:after="0" w:line="240" w:lineRule="auto"/>
        <w:textAlignment w:val="baseline"/>
        <w:rPr>
          <w:rFonts w:ascii="Calibri" w:eastAsia="Times New Roman" w:hAnsi="Calibri" w:cs="Calibri"/>
          <w:lang w:eastAsia="en-GB"/>
        </w:rPr>
      </w:pPr>
      <w:r w:rsidRPr="00121794">
        <w:rPr>
          <w:rFonts w:ascii="Calibri" w:eastAsia="Times New Roman" w:hAnsi="Calibri" w:cs="Calibri"/>
          <w:lang w:eastAsia="en-GB"/>
        </w:rPr>
        <w:t>3 permit variation applications</w:t>
      </w:r>
      <w:r w:rsidRPr="00121794">
        <w:rPr>
          <w:rFonts w:ascii="Calibri" w:eastAsia="Times New Roman" w:hAnsi="Calibri" w:cs="Calibri"/>
          <w:lang w:eastAsia="en-GB"/>
        </w:rPr>
        <w:tab/>
      </w:r>
      <w:r w:rsidRPr="00121794">
        <w:rPr>
          <w:rFonts w:ascii="Calibri" w:eastAsia="Times New Roman" w:hAnsi="Calibri" w:cs="Calibri"/>
          <w:lang w:eastAsia="en-GB"/>
        </w:rPr>
        <w:tab/>
      </w:r>
      <w:r w:rsidRPr="00121794">
        <w:rPr>
          <w:rFonts w:ascii="Calibri" w:eastAsia="Times New Roman" w:hAnsi="Calibri" w:cs="Calibri"/>
          <w:lang w:eastAsia="en-GB"/>
        </w:rPr>
        <w:tab/>
      </w:r>
      <w:permStart w:id="899102501" w:edGrp="everyone"/>
      <w:sdt>
        <w:sdtPr>
          <w:rPr>
            <w:rFonts w:ascii="MS Gothic" w:eastAsia="MS Gothic" w:hAnsi="MS Gothic" w:cs="Calibri"/>
            <w:lang w:eastAsia="en-GB"/>
          </w:rPr>
          <w:id w:val="-1387329505"/>
          <w14:checkbox>
            <w14:checked w14:val="0"/>
            <w14:checkedState w14:val="2612" w14:font="MS Gothic"/>
            <w14:uncheckedState w14:val="2610" w14:font="MS Gothic"/>
          </w14:checkbox>
        </w:sdtPr>
        <w:sdtEndPr/>
        <w:sdtContent>
          <w:r w:rsidRPr="00121794">
            <w:rPr>
              <w:rFonts w:ascii="MS Gothic" w:eastAsia="MS Gothic" w:hAnsi="MS Gothic" w:cs="Calibri" w:hint="eastAsia"/>
              <w:lang w:eastAsia="en-GB"/>
            </w:rPr>
            <w:t>☐</w:t>
          </w:r>
        </w:sdtContent>
      </w:sdt>
      <w:permEnd w:id="899102501"/>
    </w:p>
    <w:p w14:paraId="40D603A7" w14:textId="77777777" w:rsidR="0052007D" w:rsidRPr="00121794" w:rsidRDefault="0052007D" w:rsidP="0052007D">
      <w:pPr>
        <w:pStyle w:val="ListParagraph"/>
        <w:spacing w:after="0" w:line="240" w:lineRule="auto"/>
        <w:textAlignment w:val="baseline"/>
        <w:rPr>
          <w:rFonts w:ascii="Calibri" w:eastAsia="Times New Roman" w:hAnsi="Calibri" w:cs="Calibri"/>
          <w:lang w:eastAsia="en-GB"/>
        </w:rPr>
      </w:pPr>
      <w:r w:rsidRPr="00121794">
        <w:rPr>
          <w:rFonts w:ascii="Calibri" w:eastAsia="Times New Roman" w:hAnsi="Calibri" w:cs="Calibri"/>
          <w:lang w:eastAsia="en-GB"/>
        </w:rPr>
        <w:t>4 permit variation applications</w:t>
      </w:r>
      <w:r w:rsidRPr="00121794">
        <w:rPr>
          <w:rFonts w:ascii="Calibri" w:eastAsia="Times New Roman" w:hAnsi="Calibri" w:cs="Calibri"/>
          <w:lang w:eastAsia="en-GB"/>
        </w:rPr>
        <w:tab/>
      </w:r>
      <w:r w:rsidRPr="00121794">
        <w:rPr>
          <w:rFonts w:ascii="Calibri" w:eastAsia="Times New Roman" w:hAnsi="Calibri" w:cs="Calibri"/>
          <w:lang w:eastAsia="en-GB"/>
        </w:rPr>
        <w:tab/>
      </w:r>
      <w:r w:rsidRPr="00121794">
        <w:rPr>
          <w:rFonts w:ascii="Calibri" w:eastAsia="Times New Roman" w:hAnsi="Calibri" w:cs="Calibri"/>
          <w:lang w:eastAsia="en-GB"/>
        </w:rPr>
        <w:tab/>
      </w:r>
      <w:permStart w:id="1668756095" w:edGrp="everyone"/>
      <w:sdt>
        <w:sdtPr>
          <w:rPr>
            <w:rFonts w:ascii="MS Gothic" w:eastAsia="MS Gothic" w:hAnsi="MS Gothic" w:cs="Calibri"/>
            <w:lang w:eastAsia="en-GB"/>
          </w:rPr>
          <w:id w:val="-456256476"/>
          <w14:checkbox>
            <w14:checked w14:val="0"/>
            <w14:checkedState w14:val="2612" w14:font="MS Gothic"/>
            <w14:uncheckedState w14:val="2610" w14:font="MS Gothic"/>
          </w14:checkbox>
        </w:sdtPr>
        <w:sdtEndPr/>
        <w:sdtContent>
          <w:r w:rsidRPr="00121794">
            <w:rPr>
              <w:rFonts w:ascii="MS Gothic" w:eastAsia="MS Gothic" w:hAnsi="MS Gothic" w:cs="Calibri" w:hint="eastAsia"/>
              <w:lang w:eastAsia="en-GB"/>
            </w:rPr>
            <w:t>☐</w:t>
          </w:r>
        </w:sdtContent>
      </w:sdt>
      <w:permEnd w:id="1668756095"/>
    </w:p>
    <w:p w14:paraId="6D56E778" w14:textId="77777777" w:rsidR="0052007D" w:rsidRPr="00121794" w:rsidRDefault="0052007D" w:rsidP="0052007D">
      <w:pPr>
        <w:pStyle w:val="ListParagraph"/>
        <w:spacing w:after="0" w:line="240" w:lineRule="auto"/>
        <w:textAlignment w:val="baseline"/>
        <w:rPr>
          <w:rFonts w:ascii="Calibri" w:eastAsia="Times New Roman" w:hAnsi="Calibri" w:cs="Calibri"/>
          <w:lang w:eastAsia="en-GB"/>
        </w:rPr>
      </w:pPr>
      <w:r w:rsidRPr="00121794">
        <w:rPr>
          <w:rFonts w:ascii="Calibri" w:eastAsia="Times New Roman" w:hAnsi="Calibri" w:cs="Calibri"/>
          <w:lang w:eastAsia="en-GB"/>
        </w:rPr>
        <w:t>Greater than 4 permit variation applications</w:t>
      </w:r>
      <w:r w:rsidRPr="00121794">
        <w:rPr>
          <w:rFonts w:ascii="Calibri" w:eastAsia="Times New Roman" w:hAnsi="Calibri" w:cs="Calibri"/>
          <w:lang w:eastAsia="en-GB"/>
        </w:rPr>
        <w:tab/>
      </w:r>
      <w:permStart w:id="1387863593" w:edGrp="everyone"/>
      <w:sdt>
        <w:sdtPr>
          <w:rPr>
            <w:rFonts w:ascii="MS Gothic" w:eastAsia="MS Gothic" w:hAnsi="MS Gothic" w:cs="Calibri"/>
            <w:lang w:eastAsia="en-GB"/>
          </w:rPr>
          <w:id w:val="-366597106"/>
          <w14:checkbox>
            <w14:checked w14:val="0"/>
            <w14:checkedState w14:val="2612" w14:font="MS Gothic"/>
            <w14:uncheckedState w14:val="2610" w14:font="MS Gothic"/>
          </w14:checkbox>
        </w:sdtPr>
        <w:sdtEndPr/>
        <w:sdtContent>
          <w:r w:rsidRPr="00121794">
            <w:rPr>
              <w:rFonts w:ascii="MS Gothic" w:eastAsia="MS Gothic" w:hAnsi="MS Gothic" w:cs="Calibri" w:hint="eastAsia"/>
              <w:lang w:eastAsia="en-GB"/>
            </w:rPr>
            <w:t>☐</w:t>
          </w:r>
        </w:sdtContent>
      </w:sdt>
      <w:permEnd w:id="1387863593"/>
    </w:p>
    <w:p w14:paraId="39FAE393" w14:textId="77777777" w:rsidR="0052007D" w:rsidRPr="00121794" w:rsidRDefault="0052007D" w:rsidP="0052007D">
      <w:pPr>
        <w:spacing w:after="0" w:line="240" w:lineRule="auto"/>
        <w:rPr>
          <w:b/>
          <w:bCs/>
        </w:rPr>
      </w:pPr>
    </w:p>
    <w:p w14:paraId="68F95757" w14:textId="114F55E7" w:rsidR="0052007D" w:rsidRPr="00A90775" w:rsidRDefault="006441A0" w:rsidP="0052007D">
      <w:pPr>
        <w:spacing w:after="0" w:line="240" w:lineRule="auto"/>
      </w:pPr>
      <w:r>
        <w:rPr>
          <w:noProof/>
        </w:rPr>
        <mc:AlternateContent>
          <mc:Choice Requires="wps">
            <w:drawing>
              <wp:anchor distT="45720" distB="45720" distL="114300" distR="114300" simplePos="0" relativeHeight="251857975" behindDoc="0" locked="0" layoutInCell="1" allowOverlap="1" wp14:anchorId="184E9387" wp14:editId="545E534A">
                <wp:simplePos x="0" y="0"/>
                <wp:positionH relativeFrom="column">
                  <wp:posOffset>0</wp:posOffset>
                </wp:positionH>
                <wp:positionV relativeFrom="paragraph">
                  <wp:posOffset>305638</wp:posOffset>
                </wp:positionV>
                <wp:extent cx="5801995" cy="1404620"/>
                <wp:effectExtent l="0" t="0" r="27305" b="20320"/>
                <wp:wrapSquare wrapText="bothSides"/>
                <wp:docPr id="441173675" name="Text Box 441173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559A62DC" w14:textId="5E5583C9" w:rsidR="006441A0" w:rsidRDefault="006441A0" w:rsidP="006441A0">
                            <w:permStart w:id="1037261631" w:edGrp="everyone"/>
                            <w:permEnd w:id="103726163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4E9387" id="Text Box 441173675" o:spid="_x0000_s1046" type="#_x0000_t202" style="position:absolute;margin-left:0;margin-top:24.05pt;width:456.85pt;height:110.6pt;z-index:25185797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6vPFQIAACgEAAAOAAAAZHJzL2Uyb0RvYy54bWysk1Fv0zAQx9+R+A6W32mSqh1r1HQaHUVI&#10;YyANPoDrOI2F4zNnt0n59JydrqsGvCD8YPl89t93vzsvb4bOsINCr8FWvJjknCkrodZ2V/FvXzdv&#10;rjnzQdhaGLCq4kfl+c3q9atl70o1hRZMrZCRiPVl7yrehuDKLPOyVZ3wE3DKkrMB7EQgE3dZjaIn&#10;9c5k0zy/ynrA2iFI5T3t3o1Ovkr6TaNk+Nw0XgVmKk6xhTRjmrdxzlZLUe5QuFbLUxjiH6LohLb0&#10;6FnqTgTB9qh/k+q0RPDQhImELoOm0VKlHCibIn+RzWMrnEq5EBzvzpj8/5OVD4dH9wVZGN7BQAVM&#10;SXh3D/K7ZxbWrbA7dYsIfatETQ8XEVnWO1+erkbUvvRRZNt/gpqKLPYBktDQYBepUJ6M1KkAxzN0&#10;NQQmaXN+nReLxZwzSb5ils+upqksmSifrjv04YOCjsVFxZGqmuTF4d6HGI4on47E1zwYXW+0McnA&#10;3XZtkB0EdcAmjZTBi2PGsr7ii/l0PhL4q0Sexp8kOh2olY3uKn59PiTKyO29rVOjBaHNuKaQjT2B&#10;jOxGimHYDkzXFR8RRLBbqI+EFmFsXfpqtGgBf3LWU9tW3P/YC1ScmY+WyrMoZrPY58mYzd+SEMNL&#10;z/bSI6wkqYoHzsblOqS/kcC5WyrjRifAz5GcYqZ2TNxPXyf2+6WdTj1/8NUvAAAA//8DAFBLAwQU&#10;AAYACAAAACEAgCi/Nd0AAAAHAQAADwAAAGRycy9kb3ducmV2LnhtbEyPwU7DMBBE70j8g7VIXCrq&#10;pKGhDdlUUKknTg3l7sZLEhGvg+226d9jTnAczWjmTbmZzCDO5HxvGSGdJyCIG6t7bhEO77uHFQgf&#10;FGs1WCaEK3nYVLc3pSq0vfCeznVoRSxhXyiELoSxkNI3HRnl53Ykjt6ndUaFKF0rtVOXWG4GuUiS&#10;XBrVc1zo1Ejbjpqv+mQQ8u86m7196Bnvr7tX15il3h6WiPd308sziEBT+AvDL35EhyoyHe2JtRcD&#10;QjwSEB5XKYjortPsCcQRYZGvM5BVKf/zVz8AAAD//wMAUEsBAi0AFAAGAAgAAAAhALaDOJL+AAAA&#10;4QEAABMAAAAAAAAAAAAAAAAAAAAAAFtDb250ZW50X1R5cGVzXS54bWxQSwECLQAUAAYACAAAACEA&#10;OP0h/9YAAACUAQAACwAAAAAAAAAAAAAAAAAvAQAAX3JlbHMvLnJlbHNQSwECLQAUAAYACAAAACEA&#10;KAerzxUCAAAoBAAADgAAAAAAAAAAAAAAAAAuAgAAZHJzL2Uyb0RvYy54bWxQSwECLQAUAAYACAAA&#10;ACEAgCi/Nd0AAAAHAQAADwAAAAAAAAAAAAAAAABvBAAAZHJzL2Rvd25yZXYueG1sUEsFBgAAAAAE&#10;AAQA8wAAAHkFAAAAAA==&#10;">
                <v:textbox style="mso-fit-shape-to-text:t">
                  <w:txbxContent>
                    <w:p w14:paraId="559A62DC" w14:textId="5E5583C9" w:rsidR="006441A0" w:rsidRDefault="006441A0" w:rsidP="006441A0">
                      <w:permStart w:id="1037261631" w:edGrp="everyone"/>
                      <w:permEnd w:id="1037261631"/>
                    </w:p>
                  </w:txbxContent>
                </v:textbox>
                <w10:wrap type="square"/>
              </v:shape>
            </w:pict>
          </mc:Fallback>
        </mc:AlternateContent>
      </w:r>
      <w:r w:rsidR="0052007D" w:rsidRPr="00121794">
        <w:t>Any further details - including an estimated figure if &gt; 4? Please provide here.</w:t>
      </w:r>
      <w:r w:rsidR="0052007D" w:rsidRPr="00A90775">
        <w:t xml:space="preserve"> </w:t>
      </w:r>
      <w:r w:rsidR="0052007D">
        <w:t xml:space="preserve">  </w:t>
      </w:r>
    </w:p>
    <w:p w14:paraId="5609B888" w14:textId="77777777" w:rsidR="006441A0" w:rsidRDefault="006441A0" w:rsidP="001C07E0">
      <w:pPr>
        <w:spacing w:after="0" w:line="240" w:lineRule="auto"/>
        <w:rPr>
          <w:b/>
          <w:bCs/>
        </w:rPr>
      </w:pPr>
    </w:p>
    <w:p w14:paraId="60B347D9" w14:textId="32F8B27E" w:rsidR="002507B3" w:rsidRPr="00F54414" w:rsidRDefault="002507B3" w:rsidP="002507B3">
      <w:pPr>
        <w:spacing w:after="0" w:line="240" w:lineRule="auto"/>
        <w:rPr>
          <w:b/>
          <w:bCs/>
        </w:rPr>
      </w:pPr>
      <w:r w:rsidRPr="00F54414">
        <w:rPr>
          <w:b/>
          <w:bCs/>
        </w:rPr>
        <w:t xml:space="preserve">Question </w:t>
      </w:r>
      <w:r w:rsidR="002F0D1A">
        <w:rPr>
          <w:b/>
          <w:bCs/>
        </w:rPr>
        <w:t>19</w:t>
      </w:r>
    </w:p>
    <w:p w14:paraId="098619A6" w14:textId="324AB489" w:rsidR="002507B3" w:rsidRPr="00574B9D" w:rsidRDefault="0B79A4FC" w:rsidP="002507B3">
      <w:pPr>
        <w:spacing w:after="0" w:line="240" w:lineRule="auto"/>
      </w:pPr>
      <w:r w:rsidRPr="53662EA6">
        <w:rPr>
          <w:rFonts w:ascii="Calibri" w:eastAsia="Times New Roman" w:hAnsi="Calibri" w:cs="Calibri"/>
          <w:lang w:eastAsia="en-GB"/>
        </w:rPr>
        <w:t xml:space="preserve">What do you estimate the typical cost might be to your organisation of complying with the emissions monitoring requirements for Emission Limit Values that are included as part of the permit conditions for medium combustion plants </w:t>
      </w:r>
      <w:r>
        <w:t>&gt; 1 MWth and at or &lt; 20MWth</w:t>
      </w:r>
      <w:r w:rsidRPr="53662EA6">
        <w:rPr>
          <w:rFonts w:ascii="Calibri" w:eastAsia="Times New Roman" w:hAnsi="Calibri" w:cs="Calibri"/>
          <w:lang w:eastAsia="en-GB"/>
        </w:rPr>
        <w:t xml:space="preserve"> on </w:t>
      </w:r>
      <w:r w:rsidR="5D69C9CB" w:rsidRPr="53662EA6">
        <w:rPr>
          <w:rFonts w:ascii="Calibri" w:eastAsia="Times New Roman" w:hAnsi="Calibri" w:cs="Calibri"/>
          <w:lang w:eastAsia="en-GB"/>
        </w:rPr>
        <w:t xml:space="preserve">either a </w:t>
      </w:r>
      <w:r w:rsidR="5D69C9CB" w:rsidRPr="00C56769">
        <w:rPr>
          <w:rFonts w:ascii="Calibri" w:eastAsia="Times New Roman" w:hAnsi="Calibri" w:cs="Calibri"/>
          <w:b/>
          <w:bCs/>
          <w:lang w:eastAsia="en-GB"/>
        </w:rPr>
        <w:t>large combustion installation</w:t>
      </w:r>
      <w:r w:rsidR="5D69C9CB" w:rsidRPr="53662EA6">
        <w:rPr>
          <w:rFonts w:ascii="Calibri" w:eastAsia="Times New Roman" w:hAnsi="Calibri" w:cs="Calibri"/>
          <w:lang w:eastAsia="en-GB"/>
        </w:rPr>
        <w:t xml:space="preserve"> or on </w:t>
      </w:r>
      <w:r w:rsidRPr="53662EA6">
        <w:rPr>
          <w:rFonts w:ascii="Calibri" w:eastAsia="Times New Roman" w:hAnsi="Calibri" w:cs="Calibri"/>
          <w:lang w:eastAsia="en-GB"/>
        </w:rPr>
        <w:t xml:space="preserve">a </w:t>
      </w:r>
      <w:r w:rsidRPr="53662EA6">
        <w:rPr>
          <w:rFonts w:ascii="Calibri" w:eastAsia="Times New Roman" w:hAnsi="Calibri" w:cs="Calibri"/>
          <w:b/>
          <w:bCs/>
          <w:lang w:eastAsia="en-GB"/>
        </w:rPr>
        <w:t xml:space="preserve">medium combustion </w:t>
      </w:r>
      <w:r w:rsidRPr="009A2C17">
        <w:rPr>
          <w:rFonts w:ascii="Calibri" w:eastAsia="Times New Roman" w:hAnsi="Calibri" w:cs="Calibri"/>
          <w:b/>
          <w:bCs/>
          <w:lang w:eastAsia="en-GB"/>
        </w:rPr>
        <w:t>installation</w:t>
      </w:r>
      <w:r w:rsidRPr="53662EA6">
        <w:rPr>
          <w:rFonts w:ascii="Calibri" w:eastAsia="Times New Roman" w:hAnsi="Calibri" w:cs="Calibri"/>
          <w:lang w:eastAsia="en-GB"/>
        </w:rPr>
        <w:t>?</w:t>
      </w:r>
      <w:r>
        <w:t xml:space="preserve"> </w:t>
      </w:r>
    </w:p>
    <w:p w14:paraId="7892B07F" w14:textId="77777777" w:rsidR="002507B3" w:rsidRPr="00574B9D" w:rsidRDefault="002507B3" w:rsidP="002507B3">
      <w:pPr>
        <w:spacing w:after="0" w:line="240" w:lineRule="auto"/>
      </w:pPr>
    </w:p>
    <w:p w14:paraId="2E89E502" w14:textId="443D8E91" w:rsidR="002507B3" w:rsidRPr="00574B9D" w:rsidRDefault="002507B3" w:rsidP="002507B3">
      <w:pPr>
        <w:spacing w:after="0" w:line="240" w:lineRule="auto"/>
        <w:rPr>
          <w:rFonts w:ascii="Calibri" w:eastAsia="Times New Roman" w:hAnsi="Calibri" w:cs="Calibri"/>
          <w:lang w:eastAsia="en-GB"/>
        </w:rPr>
      </w:pPr>
      <w:r w:rsidRPr="00574B9D">
        <w:tab/>
      </w:r>
      <w:r w:rsidRPr="00574B9D">
        <w:rPr>
          <w:rFonts w:ascii="Calibri" w:eastAsia="Times New Roman" w:hAnsi="Calibri" w:cs="Calibri"/>
          <w:lang w:eastAsia="en-GB"/>
        </w:rPr>
        <w:t>Less than £25,000 per 3 yearly cycle</w:t>
      </w:r>
      <w:r w:rsidRPr="00574B9D">
        <w:rPr>
          <w:rFonts w:ascii="Calibri" w:eastAsia="Times New Roman" w:hAnsi="Calibri" w:cs="Calibri"/>
          <w:lang w:eastAsia="en-GB"/>
        </w:rPr>
        <w:tab/>
      </w:r>
      <w:r w:rsidRPr="00574B9D">
        <w:rPr>
          <w:rFonts w:ascii="Calibri" w:eastAsia="Times New Roman" w:hAnsi="Calibri" w:cs="Calibri"/>
          <w:lang w:eastAsia="en-GB"/>
        </w:rPr>
        <w:tab/>
      </w:r>
      <w:permStart w:id="294848659" w:edGrp="everyone"/>
      <w:sdt>
        <w:sdtPr>
          <w:rPr>
            <w:rFonts w:ascii="MS Gothic" w:eastAsia="MS Gothic" w:hAnsi="MS Gothic" w:cs="Calibri"/>
            <w:lang w:eastAsia="en-GB"/>
          </w:rPr>
          <w:id w:val="279387480"/>
          <w14:checkbox>
            <w14:checked w14:val="0"/>
            <w14:checkedState w14:val="2612" w14:font="MS Gothic"/>
            <w14:uncheckedState w14:val="2610" w14:font="MS Gothic"/>
          </w14:checkbox>
        </w:sdtPr>
        <w:sdtEndPr/>
        <w:sdtContent>
          <w:r w:rsidR="00A71C88">
            <w:rPr>
              <w:rFonts w:ascii="MS Gothic" w:eastAsia="MS Gothic" w:hAnsi="MS Gothic" w:cs="Calibri" w:hint="eastAsia"/>
              <w:lang w:eastAsia="en-GB"/>
            </w:rPr>
            <w:t>☐</w:t>
          </w:r>
        </w:sdtContent>
      </w:sdt>
      <w:permEnd w:id="294848659"/>
    </w:p>
    <w:p w14:paraId="7B2354B7" w14:textId="77777777" w:rsidR="002507B3" w:rsidRPr="00574B9D" w:rsidRDefault="002507B3" w:rsidP="002507B3">
      <w:pPr>
        <w:pStyle w:val="ListParagraph"/>
        <w:spacing w:after="0" w:line="240" w:lineRule="auto"/>
        <w:textAlignment w:val="baseline"/>
        <w:rPr>
          <w:rFonts w:ascii="Calibri" w:eastAsia="Times New Roman" w:hAnsi="Calibri" w:cs="Calibri"/>
          <w:lang w:eastAsia="en-GB"/>
        </w:rPr>
      </w:pPr>
      <w:r w:rsidRPr="00574B9D">
        <w:rPr>
          <w:rFonts w:ascii="Calibri" w:eastAsia="Times New Roman" w:hAnsi="Calibri" w:cs="Calibri"/>
          <w:lang w:eastAsia="en-GB"/>
        </w:rPr>
        <w:t>£25,001 - £40,000 per 3 yearly cycle</w:t>
      </w:r>
      <w:r w:rsidRPr="00574B9D">
        <w:rPr>
          <w:rFonts w:ascii="Calibri" w:eastAsia="Times New Roman" w:hAnsi="Calibri" w:cs="Calibri"/>
          <w:lang w:eastAsia="en-GB"/>
        </w:rPr>
        <w:tab/>
      </w:r>
      <w:r w:rsidRPr="00574B9D">
        <w:rPr>
          <w:rFonts w:ascii="Calibri" w:eastAsia="Times New Roman" w:hAnsi="Calibri" w:cs="Calibri"/>
          <w:lang w:eastAsia="en-GB"/>
        </w:rPr>
        <w:tab/>
      </w:r>
      <w:permStart w:id="1870032682" w:edGrp="everyone"/>
      <w:sdt>
        <w:sdtPr>
          <w:rPr>
            <w:rFonts w:ascii="MS Gothic" w:eastAsia="MS Gothic" w:hAnsi="MS Gothic" w:cs="Calibri"/>
            <w:lang w:eastAsia="en-GB"/>
          </w:rPr>
          <w:id w:val="154186340"/>
          <w14:checkbox>
            <w14:checked w14:val="0"/>
            <w14:checkedState w14:val="2612" w14:font="MS Gothic"/>
            <w14:uncheckedState w14:val="2610" w14:font="MS Gothic"/>
          </w14:checkbox>
        </w:sdtPr>
        <w:sdtEndPr/>
        <w:sdtContent>
          <w:r w:rsidRPr="00574B9D">
            <w:rPr>
              <w:rFonts w:ascii="MS Gothic" w:eastAsia="MS Gothic" w:hAnsi="MS Gothic" w:cs="Calibri" w:hint="eastAsia"/>
              <w:lang w:eastAsia="en-GB"/>
            </w:rPr>
            <w:t>☐</w:t>
          </w:r>
        </w:sdtContent>
      </w:sdt>
      <w:permEnd w:id="1870032682"/>
    </w:p>
    <w:p w14:paraId="1575EC44" w14:textId="77777777" w:rsidR="002507B3" w:rsidRPr="00574B9D" w:rsidRDefault="002507B3" w:rsidP="002507B3">
      <w:pPr>
        <w:pStyle w:val="ListParagraph"/>
        <w:spacing w:after="0" w:line="240" w:lineRule="auto"/>
        <w:textAlignment w:val="baseline"/>
        <w:rPr>
          <w:rFonts w:ascii="Calibri" w:eastAsia="Times New Roman" w:hAnsi="Calibri" w:cs="Calibri"/>
          <w:lang w:eastAsia="en-GB"/>
        </w:rPr>
      </w:pPr>
      <w:r w:rsidRPr="00574B9D">
        <w:rPr>
          <w:rFonts w:ascii="Calibri" w:eastAsia="Times New Roman" w:hAnsi="Calibri" w:cs="Calibri"/>
          <w:lang w:eastAsia="en-GB"/>
        </w:rPr>
        <w:t>£40,001 - £55,000 per 3 yearly cycle</w:t>
      </w:r>
      <w:r w:rsidRPr="00574B9D">
        <w:rPr>
          <w:rFonts w:ascii="Calibri" w:eastAsia="Times New Roman" w:hAnsi="Calibri" w:cs="Calibri"/>
          <w:lang w:eastAsia="en-GB"/>
        </w:rPr>
        <w:tab/>
      </w:r>
      <w:r w:rsidRPr="00574B9D">
        <w:rPr>
          <w:rFonts w:ascii="Calibri" w:eastAsia="Times New Roman" w:hAnsi="Calibri" w:cs="Calibri"/>
          <w:lang w:eastAsia="en-GB"/>
        </w:rPr>
        <w:tab/>
      </w:r>
      <w:permStart w:id="1540375558" w:edGrp="everyone"/>
      <w:sdt>
        <w:sdtPr>
          <w:rPr>
            <w:rFonts w:ascii="MS Gothic" w:eastAsia="MS Gothic" w:hAnsi="MS Gothic" w:cs="Calibri"/>
            <w:lang w:eastAsia="en-GB"/>
          </w:rPr>
          <w:id w:val="-141348701"/>
          <w14:checkbox>
            <w14:checked w14:val="0"/>
            <w14:checkedState w14:val="2612" w14:font="MS Gothic"/>
            <w14:uncheckedState w14:val="2610" w14:font="MS Gothic"/>
          </w14:checkbox>
        </w:sdtPr>
        <w:sdtEndPr/>
        <w:sdtContent>
          <w:r w:rsidRPr="00574B9D">
            <w:rPr>
              <w:rFonts w:ascii="MS Gothic" w:eastAsia="MS Gothic" w:hAnsi="MS Gothic" w:cs="Calibri" w:hint="eastAsia"/>
              <w:lang w:eastAsia="en-GB"/>
            </w:rPr>
            <w:t>☐</w:t>
          </w:r>
        </w:sdtContent>
      </w:sdt>
      <w:permEnd w:id="1540375558"/>
    </w:p>
    <w:p w14:paraId="67F5A2E0" w14:textId="77777777" w:rsidR="002507B3" w:rsidRPr="00574B9D" w:rsidRDefault="002507B3" w:rsidP="002507B3">
      <w:pPr>
        <w:pStyle w:val="ListParagraph"/>
        <w:spacing w:after="0" w:line="240" w:lineRule="auto"/>
        <w:textAlignment w:val="baseline"/>
        <w:rPr>
          <w:rFonts w:ascii="Calibri" w:eastAsia="Times New Roman" w:hAnsi="Calibri" w:cs="Calibri"/>
          <w:lang w:eastAsia="en-GB"/>
        </w:rPr>
      </w:pPr>
      <w:r w:rsidRPr="00574B9D">
        <w:rPr>
          <w:rFonts w:ascii="Calibri" w:eastAsia="Times New Roman" w:hAnsi="Calibri" w:cs="Calibri"/>
          <w:lang w:eastAsia="en-GB"/>
        </w:rPr>
        <w:t>£55,001 - £70,000 per 3 yearly cycle</w:t>
      </w:r>
      <w:r w:rsidRPr="00574B9D">
        <w:rPr>
          <w:rFonts w:ascii="Calibri" w:eastAsia="Times New Roman" w:hAnsi="Calibri" w:cs="Calibri"/>
          <w:lang w:eastAsia="en-GB"/>
        </w:rPr>
        <w:tab/>
      </w:r>
      <w:r w:rsidRPr="00574B9D">
        <w:rPr>
          <w:rFonts w:ascii="Calibri" w:eastAsia="Times New Roman" w:hAnsi="Calibri" w:cs="Calibri"/>
          <w:lang w:eastAsia="en-GB"/>
        </w:rPr>
        <w:tab/>
      </w:r>
      <w:permStart w:id="1536298183" w:edGrp="everyone"/>
      <w:sdt>
        <w:sdtPr>
          <w:rPr>
            <w:rFonts w:ascii="MS Gothic" w:eastAsia="MS Gothic" w:hAnsi="MS Gothic" w:cs="Calibri"/>
            <w:lang w:eastAsia="en-GB"/>
          </w:rPr>
          <w:id w:val="973327305"/>
          <w14:checkbox>
            <w14:checked w14:val="0"/>
            <w14:checkedState w14:val="2612" w14:font="MS Gothic"/>
            <w14:uncheckedState w14:val="2610" w14:font="MS Gothic"/>
          </w14:checkbox>
        </w:sdtPr>
        <w:sdtEndPr/>
        <w:sdtContent>
          <w:r w:rsidRPr="00574B9D">
            <w:rPr>
              <w:rFonts w:ascii="MS Gothic" w:eastAsia="MS Gothic" w:hAnsi="MS Gothic" w:cs="Calibri" w:hint="eastAsia"/>
              <w:lang w:eastAsia="en-GB"/>
            </w:rPr>
            <w:t>☐</w:t>
          </w:r>
        </w:sdtContent>
      </w:sdt>
      <w:permEnd w:id="1536298183"/>
    </w:p>
    <w:p w14:paraId="557651BA" w14:textId="77777777" w:rsidR="002507B3" w:rsidRPr="00574B9D" w:rsidRDefault="002507B3" w:rsidP="002507B3">
      <w:pPr>
        <w:pStyle w:val="ListParagraph"/>
        <w:spacing w:after="0" w:line="240" w:lineRule="auto"/>
        <w:textAlignment w:val="baseline"/>
        <w:rPr>
          <w:rFonts w:ascii="Calibri" w:eastAsia="Times New Roman" w:hAnsi="Calibri" w:cs="Calibri"/>
          <w:lang w:eastAsia="en-GB"/>
        </w:rPr>
      </w:pPr>
      <w:r w:rsidRPr="00574B9D">
        <w:rPr>
          <w:rFonts w:ascii="Calibri" w:eastAsia="Times New Roman" w:hAnsi="Calibri" w:cs="Calibri"/>
          <w:lang w:eastAsia="en-GB"/>
        </w:rPr>
        <w:t>£70,001 - £85,000 per 3 yearly cycle</w:t>
      </w:r>
      <w:r w:rsidRPr="00574B9D">
        <w:rPr>
          <w:rFonts w:ascii="Calibri" w:eastAsia="Times New Roman" w:hAnsi="Calibri" w:cs="Calibri"/>
          <w:lang w:eastAsia="en-GB"/>
        </w:rPr>
        <w:tab/>
      </w:r>
      <w:r w:rsidRPr="00574B9D">
        <w:rPr>
          <w:rFonts w:ascii="Calibri" w:eastAsia="Times New Roman" w:hAnsi="Calibri" w:cs="Calibri"/>
          <w:lang w:eastAsia="en-GB"/>
        </w:rPr>
        <w:tab/>
      </w:r>
      <w:permStart w:id="250031633" w:edGrp="everyone"/>
      <w:sdt>
        <w:sdtPr>
          <w:rPr>
            <w:rFonts w:ascii="MS Gothic" w:eastAsia="MS Gothic" w:hAnsi="MS Gothic" w:cs="Calibri"/>
            <w:lang w:eastAsia="en-GB"/>
          </w:rPr>
          <w:id w:val="1154570510"/>
          <w14:checkbox>
            <w14:checked w14:val="0"/>
            <w14:checkedState w14:val="2612" w14:font="MS Gothic"/>
            <w14:uncheckedState w14:val="2610" w14:font="MS Gothic"/>
          </w14:checkbox>
        </w:sdtPr>
        <w:sdtEndPr/>
        <w:sdtContent>
          <w:r w:rsidRPr="00574B9D">
            <w:rPr>
              <w:rFonts w:ascii="MS Gothic" w:eastAsia="MS Gothic" w:hAnsi="MS Gothic" w:cs="Calibri" w:hint="eastAsia"/>
              <w:lang w:eastAsia="en-GB"/>
            </w:rPr>
            <w:t>☐</w:t>
          </w:r>
        </w:sdtContent>
      </w:sdt>
      <w:permEnd w:id="250031633"/>
    </w:p>
    <w:p w14:paraId="372A2B0E" w14:textId="09425472" w:rsidR="002507B3" w:rsidRPr="00574B9D" w:rsidRDefault="002507B3" w:rsidP="002507B3">
      <w:pPr>
        <w:pStyle w:val="ListParagraph"/>
        <w:spacing w:after="0" w:line="240" w:lineRule="auto"/>
        <w:textAlignment w:val="baseline"/>
        <w:rPr>
          <w:rFonts w:ascii="Calibri" w:eastAsia="Times New Roman" w:hAnsi="Calibri" w:cs="Calibri"/>
          <w:lang w:eastAsia="en-GB"/>
        </w:rPr>
      </w:pPr>
      <w:r w:rsidRPr="00574B9D">
        <w:rPr>
          <w:rFonts w:ascii="Calibri" w:eastAsia="Times New Roman" w:hAnsi="Calibri" w:cs="Calibri"/>
          <w:lang w:eastAsia="en-GB"/>
        </w:rPr>
        <w:t>£85,001 - £100,000 per 3 yearly cycle</w:t>
      </w:r>
      <w:r w:rsidRPr="00574B9D">
        <w:rPr>
          <w:rFonts w:ascii="Calibri" w:eastAsia="Times New Roman" w:hAnsi="Calibri" w:cs="Calibri"/>
          <w:lang w:eastAsia="en-GB"/>
        </w:rPr>
        <w:tab/>
      </w:r>
      <w:r w:rsidRPr="00574B9D">
        <w:rPr>
          <w:rFonts w:ascii="Calibri" w:eastAsia="Times New Roman" w:hAnsi="Calibri" w:cs="Calibri"/>
          <w:lang w:eastAsia="en-GB"/>
        </w:rPr>
        <w:tab/>
      </w:r>
      <w:permStart w:id="1247432877" w:edGrp="everyone"/>
      <w:sdt>
        <w:sdtPr>
          <w:rPr>
            <w:rFonts w:ascii="MS Gothic" w:eastAsia="MS Gothic" w:hAnsi="MS Gothic" w:cs="Calibri"/>
            <w:lang w:eastAsia="en-GB"/>
          </w:rPr>
          <w:id w:val="-1114281137"/>
          <w14:checkbox>
            <w14:checked w14:val="0"/>
            <w14:checkedState w14:val="2612" w14:font="MS Gothic"/>
            <w14:uncheckedState w14:val="2610" w14:font="MS Gothic"/>
          </w14:checkbox>
        </w:sdtPr>
        <w:sdtEndPr/>
        <w:sdtContent>
          <w:r w:rsidR="00A71C88">
            <w:rPr>
              <w:rFonts w:ascii="MS Gothic" w:eastAsia="MS Gothic" w:hAnsi="MS Gothic" w:cs="Calibri" w:hint="eastAsia"/>
              <w:lang w:eastAsia="en-GB"/>
            </w:rPr>
            <w:t>☐</w:t>
          </w:r>
        </w:sdtContent>
      </w:sdt>
      <w:permEnd w:id="1247432877"/>
    </w:p>
    <w:p w14:paraId="67C293CC" w14:textId="77777777" w:rsidR="002507B3" w:rsidRPr="00574B9D" w:rsidRDefault="002507B3" w:rsidP="002507B3">
      <w:pPr>
        <w:pStyle w:val="ListParagraph"/>
        <w:spacing w:after="0" w:line="240" w:lineRule="auto"/>
        <w:textAlignment w:val="baseline"/>
        <w:rPr>
          <w:rFonts w:ascii="Calibri" w:eastAsia="Times New Roman" w:hAnsi="Calibri" w:cs="Calibri"/>
          <w:lang w:eastAsia="en-GB"/>
        </w:rPr>
      </w:pPr>
      <w:r w:rsidRPr="00574B9D">
        <w:rPr>
          <w:rFonts w:ascii="Calibri" w:eastAsia="Times New Roman" w:hAnsi="Calibri" w:cs="Calibri"/>
          <w:lang w:eastAsia="en-GB"/>
        </w:rPr>
        <w:t>Greater than £100,000 per 3 yearly cycle</w:t>
      </w:r>
      <w:r w:rsidRPr="00574B9D">
        <w:rPr>
          <w:rFonts w:ascii="Calibri" w:eastAsia="Times New Roman" w:hAnsi="Calibri" w:cs="Calibri"/>
          <w:lang w:eastAsia="en-GB"/>
        </w:rPr>
        <w:tab/>
      </w:r>
      <w:permStart w:id="579297306" w:edGrp="everyone"/>
      <w:sdt>
        <w:sdtPr>
          <w:rPr>
            <w:rFonts w:ascii="MS Gothic" w:eastAsia="MS Gothic" w:hAnsi="MS Gothic" w:cs="Calibri"/>
            <w:lang w:eastAsia="en-GB"/>
          </w:rPr>
          <w:id w:val="-12537341"/>
          <w14:checkbox>
            <w14:checked w14:val="0"/>
            <w14:checkedState w14:val="2612" w14:font="MS Gothic"/>
            <w14:uncheckedState w14:val="2610" w14:font="MS Gothic"/>
          </w14:checkbox>
        </w:sdtPr>
        <w:sdtEndPr/>
        <w:sdtContent>
          <w:r w:rsidRPr="00574B9D">
            <w:rPr>
              <w:rFonts w:ascii="MS Gothic" w:eastAsia="MS Gothic" w:hAnsi="MS Gothic" w:cs="Calibri" w:hint="eastAsia"/>
              <w:lang w:eastAsia="en-GB"/>
            </w:rPr>
            <w:t>☐</w:t>
          </w:r>
        </w:sdtContent>
      </w:sdt>
      <w:permEnd w:id="579297306"/>
      <w:r w:rsidRPr="00574B9D">
        <w:rPr>
          <w:rFonts w:ascii="MS Gothic" w:eastAsia="MS Gothic" w:hAnsi="MS Gothic" w:cs="Calibri"/>
          <w:lang w:eastAsia="en-GB"/>
        </w:rPr>
        <w:tab/>
      </w:r>
    </w:p>
    <w:p w14:paraId="2EACDF8A" w14:textId="77777777" w:rsidR="002507B3" w:rsidRPr="00574B9D" w:rsidRDefault="002507B3" w:rsidP="002507B3">
      <w:pPr>
        <w:spacing w:after="0" w:line="240" w:lineRule="auto"/>
      </w:pPr>
    </w:p>
    <w:p w14:paraId="39087039" w14:textId="08D6E559" w:rsidR="002507B3" w:rsidRPr="00F84EC6" w:rsidRDefault="000D01A5" w:rsidP="002507B3">
      <w:pPr>
        <w:spacing w:after="0" w:line="240" w:lineRule="auto"/>
      </w:pPr>
      <w:r>
        <w:rPr>
          <w:noProof/>
        </w:rPr>
        <mc:AlternateContent>
          <mc:Choice Requires="wps">
            <w:drawing>
              <wp:anchor distT="45720" distB="45720" distL="114300" distR="114300" simplePos="0" relativeHeight="251860023" behindDoc="0" locked="0" layoutInCell="1" allowOverlap="1" wp14:anchorId="71253F7B" wp14:editId="0A70D55F">
                <wp:simplePos x="0" y="0"/>
                <wp:positionH relativeFrom="column">
                  <wp:posOffset>0</wp:posOffset>
                </wp:positionH>
                <wp:positionV relativeFrom="paragraph">
                  <wp:posOffset>283998</wp:posOffset>
                </wp:positionV>
                <wp:extent cx="5801995" cy="1404620"/>
                <wp:effectExtent l="0" t="0" r="27305" b="20320"/>
                <wp:wrapSquare wrapText="bothSides"/>
                <wp:docPr id="1011404023" name="Text Box 1011404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0631F668" w14:textId="0263E381" w:rsidR="000D01A5" w:rsidRDefault="000D01A5" w:rsidP="000D01A5">
                            <w:permStart w:id="739594983" w:edGrp="everyone"/>
                            <w:permEnd w:id="73959498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253F7B" id="Text Box 1011404023" o:spid="_x0000_s1047" type="#_x0000_t202" style="position:absolute;margin-left:0;margin-top:22.35pt;width:456.85pt;height:110.6pt;z-index:25186002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MU5Fg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FZ8mzBFsDc2B0CIcW5e+Gi06wJ+cDdS2Ffc/dgIVZ+ajpfIsitks9nkyZvO3xJLh&#10;pae+9AgrSarigbPjch3S30jg3C2VcaMT4OdITjFTOybup68T+/3STqeeP/jqFwAAAP//AwBQSwME&#10;FAAGAAgAAAAhAAJ3j8PdAAAABwEAAA8AAABkcnMvZG93bnJldi54bWxMj81OwzAQhO+VeAdrkbhU&#10;1OlPAg1xKqjUU08N5e7GSxIRr4Pttunbs5zgtqMZzXxbbEbbiwv60DlSMJ8lIJBqZzpqFBzfd4/P&#10;IELUZHTvCBXcMMCmvJsUOjfuSge8VLERXEIh1wraGIdcylC3aHWYuQGJvU/nrY4sfSON11cut71c&#10;JEkmre6IF1o94LbF+qs6WwXZd7Wc7j/MlA633ZuvbWq2x1Sph/vx9QVExDH+heEXn9GhZKaTO5MJ&#10;olfAj0QFq9UTCHbX8yUfJwWLLF2DLAv5n7/8AQAA//8DAFBLAQItABQABgAIAAAAIQC2gziS/gAA&#10;AOEBAAATAAAAAAAAAAAAAAAAAAAAAABbQ29udGVudF9UeXBlc10ueG1sUEsBAi0AFAAGAAgAAAAh&#10;ADj9If/WAAAAlAEAAAsAAAAAAAAAAAAAAAAALwEAAF9yZWxzLy5yZWxzUEsBAi0AFAAGAAgAAAAh&#10;APqwxTkWAgAAKAQAAA4AAAAAAAAAAAAAAAAALgIAAGRycy9lMm9Eb2MueG1sUEsBAi0AFAAGAAgA&#10;AAAhAAJ3j8PdAAAABwEAAA8AAAAAAAAAAAAAAAAAcAQAAGRycy9kb3ducmV2LnhtbFBLBQYAAAAA&#10;BAAEAPMAAAB6BQAAAAA=&#10;">
                <v:textbox style="mso-fit-shape-to-text:t">
                  <w:txbxContent>
                    <w:p w14:paraId="0631F668" w14:textId="0263E381" w:rsidR="000D01A5" w:rsidRDefault="000D01A5" w:rsidP="000D01A5">
                      <w:permStart w:id="739594983" w:edGrp="everyone"/>
                      <w:permEnd w:id="739594983"/>
                    </w:p>
                  </w:txbxContent>
                </v:textbox>
                <w10:wrap type="square"/>
              </v:shape>
            </w:pict>
          </mc:Fallback>
        </mc:AlternateContent>
      </w:r>
      <w:r w:rsidR="002507B3" w:rsidRPr="00574B9D">
        <w:t xml:space="preserve">Any further details - including an estimated figure if </w:t>
      </w:r>
      <w:r w:rsidR="00150264">
        <w:t xml:space="preserve">&lt; £25,000 or </w:t>
      </w:r>
      <w:r w:rsidR="002507B3" w:rsidRPr="00574B9D">
        <w:t>&gt; £100,000? Please provide here.</w:t>
      </w:r>
      <w:r w:rsidR="002507B3" w:rsidRPr="00F84EC6">
        <w:t xml:space="preserve"> </w:t>
      </w:r>
    </w:p>
    <w:p w14:paraId="02303144" w14:textId="1B19949F" w:rsidR="008D4DB7" w:rsidRPr="00F45791" w:rsidRDefault="008D4DB7" w:rsidP="008D4DB7">
      <w:pPr>
        <w:spacing w:after="0" w:line="240" w:lineRule="auto"/>
        <w:rPr>
          <w:b/>
          <w:bCs/>
        </w:rPr>
      </w:pPr>
      <w:r w:rsidRPr="00F45791">
        <w:rPr>
          <w:b/>
          <w:bCs/>
        </w:rPr>
        <w:lastRenderedPageBreak/>
        <w:t xml:space="preserve">Question </w:t>
      </w:r>
      <w:r w:rsidR="002F0D1A">
        <w:rPr>
          <w:b/>
          <w:bCs/>
        </w:rPr>
        <w:t>20</w:t>
      </w:r>
    </w:p>
    <w:p w14:paraId="2A34108A" w14:textId="6207C132" w:rsidR="008D4DB7" w:rsidRPr="00093873" w:rsidRDefault="3D6A4B3B" w:rsidP="499781FE">
      <w:pPr>
        <w:spacing w:after="0" w:line="240" w:lineRule="auto"/>
      </w:pPr>
      <w:r w:rsidRPr="53662EA6">
        <w:rPr>
          <w:rFonts w:ascii="Calibri" w:eastAsia="Times New Roman" w:hAnsi="Calibri" w:cs="Calibri"/>
          <w:lang w:eastAsia="en-GB"/>
        </w:rPr>
        <w:t xml:space="preserve">What do you estimate the typical cost might be to your organisation of complying with the emissions monitoring requirements for Emission Limit Values that are included as part of the permit conditions for medium combustion plants </w:t>
      </w:r>
      <w:r>
        <w:t>&gt; 20 MWth and &lt; 50MWth</w:t>
      </w:r>
      <w:r w:rsidRPr="53662EA6">
        <w:rPr>
          <w:rFonts w:ascii="Calibri" w:eastAsia="Times New Roman" w:hAnsi="Calibri" w:cs="Calibri"/>
          <w:lang w:eastAsia="en-GB"/>
        </w:rPr>
        <w:t xml:space="preserve"> on </w:t>
      </w:r>
      <w:r w:rsidR="6814CEF3" w:rsidRPr="53662EA6">
        <w:rPr>
          <w:rFonts w:ascii="Calibri" w:eastAsia="Times New Roman" w:hAnsi="Calibri" w:cs="Calibri"/>
          <w:lang w:eastAsia="en-GB"/>
        </w:rPr>
        <w:t xml:space="preserve">either a </w:t>
      </w:r>
      <w:r w:rsidR="6814CEF3" w:rsidRPr="53662EA6">
        <w:rPr>
          <w:rFonts w:ascii="Calibri" w:eastAsia="Times New Roman" w:hAnsi="Calibri" w:cs="Calibri"/>
          <w:b/>
          <w:bCs/>
          <w:lang w:eastAsia="en-GB"/>
        </w:rPr>
        <w:t>large combustion installation</w:t>
      </w:r>
      <w:r w:rsidR="6814CEF3" w:rsidRPr="53662EA6">
        <w:rPr>
          <w:rFonts w:ascii="Calibri" w:eastAsia="Times New Roman" w:hAnsi="Calibri" w:cs="Calibri"/>
          <w:lang w:eastAsia="en-GB"/>
        </w:rPr>
        <w:t xml:space="preserve"> or on </w:t>
      </w:r>
      <w:r w:rsidRPr="53662EA6">
        <w:rPr>
          <w:rFonts w:ascii="Calibri" w:eastAsia="Times New Roman" w:hAnsi="Calibri" w:cs="Calibri"/>
          <w:lang w:eastAsia="en-GB"/>
        </w:rPr>
        <w:t xml:space="preserve">a </w:t>
      </w:r>
      <w:r w:rsidRPr="53662EA6">
        <w:rPr>
          <w:rFonts w:ascii="Calibri" w:eastAsia="Times New Roman" w:hAnsi="Calibri" w:cs="Calibri"/>
          <w:b/>
          <w:bCs/>
          <w:lang w:eastAsia="en-GB"/>
        </w:rPr>
        <w:t xml:space="preserve">medium combustion </w:t>
      </w:r>
      <w:r w:rsidRPr="009A2C17">
        <w:rPr>
          <w:rFonts w:ascii="Calibri" w:eastAsia="Times New Roman" w:hAnsi="Calibri" w:cs="Calibri"/>
          <w:b/>
          <w:bCs/>
          <w:lang w:eastAsia="en-GB"/>
        </w:rPr>
        <w:t>installation</w:t>
      </w:r>
      <w:r w:rsidRPr="53662EA6">
        <w:rPr>
          <w:rFonts w:ascii="Calibri" w:eastAsia="Times New Roman" w:hAnsi="Calibri" w:cs="Calibri"/>
          <w:lang w:eastAsia="en-GB"/>
        </w:rPr>
        <w:t>?</w:t>
      </w:r>
      <w:r>
        <w:t xml:space="preserve"> </w:t>
      </w:r>
    </w:p>
    <w:p w14:paraId="2A6B349B" w14:textId="77777777" w:rsidR="008D4DB7" w:rsidRPr="00093873" w:rsidRDefault="008D4DB7" w:rsidP="008D4DB7">
      <w:pPr>
        <w:spacing w:after="0" w:line="240" w:lineRule="auto"/>
      </w:pPr>
    </w:p>
    <w:p w14:paraId="6DCDFA2B" w14:textId="5A12C2A5" w:rsidR="008D4DB7" w:rsidRPr="00093873" w:rsidRDefault="008D4DB7" w:rsidP="008D4DB7">
      <w:pPr>
        <w:pStyle w:val="ListParagraph"/>
        <w:spacing w:after="0" w:line="240" w:lineRule="auto"/>
        <w:textAlignment w:val="baseline"/>
        <w:rPr>
          <w:rFonts w:ascii="Calibri" w:eastAsia="Times New Roman" w:hAnsi="Calibri" w:cs="Calibri"/>
          <w:lang w:eastAsia="en-GB"/>
        </w:rPr>
      </w:pPr>
      <w:r w:rsidRPr="00093873">
        <w:rPr>
          <w:rFonts w:ascii="Calibri" w:eastAsia="Times New Roman" w:hAnsi="Calibri" w:cs="Calibri"/>
          <w:lang w:eastAsia="en-GB"/>
        </w:rPr>
        <w:t>Less than £25,000 per annum</w:t>
      </w:r>
      <w:r w:rsidRPr="00093873">
        <w:rPr>
          <w:rFonts w:ascii="Calibri" w:eastAsia="Times New Roman" w:hAnsi="Calibri" w:cs="Calibri"/>
          <w:lang w:eastAsia="en-GB"/>
        </w:rPr>
        <w:tab/>
      </w:r>
      <w:r w:rsidRPr="00093873">
        <w:rPr>
          <w:rFonts w:ascii="Calibri" w:eastAsia="Times New Roman" w:hAnsi="Calibri" w:cs="Calibri"/>
          <w:lang w:eastAsia="en-GB"/>
        </w:rPr>
        <w:tab/>
      </w:r>
      <w:permStart w:id="1612717249" w:edGrp="everyone"/>
      <w:sdt>
        <w:sdtPr>
          <w:rPr>
            <w:rFonts w:ascii="MS Gothic" w:eastAsia="MS Gothic" w:hAnsi="MS Gothic" w:cs="Calibri"/>
            <w:lang w:eastAsia="en-GB"/>
          </w:rPr>
          <w:id w:val="-1214270160"/>
          <w14:checkbox>
            <w14:checked w14:val="0"/>
            <w14:checkedState w14:val="2612" w14:font="MS Gothic"/>
            <w14:uncheckedState w14:val="2610" w14:font="MS Gothic"/>
          </w14:checkbox>
        </w:sdtPr>
        <w:sdtEndPr/>
        <w:sdtContent>
          <w:r w:rsidR="00A71C88">
            <w:rPr>
              <w:rFonts w:ascii="MS Gothic" w:eastAsia="MS Gothic" w:hAnsi="MS Gothic" w:cs="Calibri" w:hint="eastAsia"/>
              <w:lang w:eastAsia="en-GB"/>
            </w:rPr>
            <w:t>☐</w:t>
          </w:r>
        </w:sdtContent>
      </w:sdt>
      <w:permEnd w:id="1612717249"/>
    </w:p>
    <w:p w14:paraId="120337FD" w14:textId="77777777" w:rsidR="008D4DB7" w:rsidRPr="00093873" w:rsidRDefault="008D4DB7" w:rsidP="008D4DB7">
      <w:pPr>
        <w:pStyle w:val="ListParagraph"/>
        <w:spacing w:after="0" w:line="240" w:lineRule="auto"/>
        <w:textAlignment w:val="baseline"/>
        <w:rPr>
          <w:rFonts w:ascii="Calibri" w:eastAsia="Times New Roman" w:hAnsi="Calibri" w:cs="Calibri"/>
          <w:lang w:eastAsia="en-GB"/>
        </w:rPr>
      </w:pPr>
      <w:r w:rsidRPr="00093873">
        <w:rPr>
          <w:rFonts w:ascii="Calibri" w:eastAsia="Times New Roman" w:hAnsi="Calibri" w:cs="Calibri"/>
          <w:lang w:eastAsia="en-GB"/>
        </w:rPr>
        <w:t>£25,001 - £40,000 per annum</w:t>
      </w:r>
      <w:r w:rsidRPr="00093873">
        <w:rPr>
          <w:rFonts w:ascii="Calibri" w:eastAsia="Times New Roman" w:hAnsi="Calibri" w:cs="Calibri"/>
          <w:lang w:eastAsia="en-GB"/>
        </w:rPr>
        <w:tab/>
      </w:r>
      <w:r w:rsidRPr="00093873">
        <w:rPr>
          <w:rFonts w:ascii="Calibri" w:eastAsia="Times New Roman" w:hAnsi="Calibri" w:cs="Calibri"/>
          <w:lang w:eastAsia="en-GB"/>
        </w:rPr>
        <w:tab/>
      </w:r>
      <w:permStart w:id="1718747424" w:edGrp="everyone"/>
      <w:sdt>
        <w:sdtPr>
          <w:rPr>
            <w:rFonts w:ascii="MS Gothic" w:eastAsia="MS Gothic" w:hAnsi="MS Gothic" w:cs="Calibri"/>
            <w:lang w:eastAsia="en-GB"/>
          </w:rPr>
          <w:id w:val="1353843041"/>
          <w14:checkbox>
            <w14:checked w14:val="0"/>
            <w14:checkedState w14:val="2612" w14:font="MS Gothic"/>
            <w14:uncheckedState w14:val="2610" w14:font="MS Gothic"/>
          </w14:checkbox>
        </w:sdtPr>
        <w:sdtEndPr/>
        <w:sdtContent>
          <w:r w:rsidRPr="00093873">
            <w:rPr>
              <w:rFonts w:ascii="MS Gothic" w:eastAsia="MS Gothic" w:hAnsi="MS Gothic" w:cs="Calibri" w:hint="eastAsia"/>
              <w:lang w:eastAsia="en-GB"/>
            </w:rPr>
            <w:t>☐</w:t>
          </w:r>
        </w:sdtContent>
      </w:sdt>
      <w:permEnd w:id="1718747424"/>
    </w:p>
    <w:p w14:paraId="20879BD6" w14:textId="77777777" w:rsidR="008D4DB7" w:rsidRPr="00093873" w:rsidRDefault="008D4DB7" w:rsidP="008D4DB7">
      <w:pPr>
        <w:pStyle w:val="ListParagraph"/>
        <w:spacing w:after="0" w:line="240" w:lineRule="auto"/>
        <w:textAlignment w:val="baseline"/>
        <w:rPr>
          <w:rFonts w:ascii="Calibri" w:eastAsia="Times New Roman" w:hAnsi="Calibri" w:cs="Calibri"/>
          <w:lang w:eastAsia="en-GB"/>
        </w:rPr>
      </w:pPr>
      <w:r w:rsidRPr="00093873">
        <w:rPr>
          <w:rFonts w:ascii="Calibri" w:eastAsia="Times New Roman" w:hAnsi="Calibri" w:cs="Calibri"/>
          <w:lang w:eastAsia="en-GB"/>
        </w:rPr>
        <w:t>£40,001 - £55,000 per annum</w:t>
      </w:r>
      <w:r w:rsidRPr="00093873">
        <w:rPr>
          <w:rFonts w:ascii="Calibri" w:eastAsia="Times New Roman" w:hAnsi="Calibri" w:cs="Calibri"/>
          <w:lang w:eastAsia="en-GB"/>
        </w:rPr>
        <w:tab/>
      </w:r>
      <w:r w:rsidRPr="00093873">
        <w:rPr>
          <w:rFonts w:ascii="Calibri" w:eastAsia="Times New Roman" w:hAnsi="Calibri" w:cs="Calibri"/>
          <w:lang w:eastAsia="en-GB"/>
        </w:rPr>
        <w:tab/>
      </w:r>
      <w:permStart w:id="1730046882" w:edGrp="everyone"/>
      <w:sdt>
        <w:sdtPr>
          <w:rPr>
            <w:rFonts w:ascii="MS Gothic" w:eastAsia="MS Gothic" w:hAnsi="MS Gothic" w:cs="Calibri"/>
            <w:lang w:eastAsia="en-GB"/>
          </w:rPr>
          <w:id w:val="1013729211"/>
          <w14:checkbox>
            <w14:checked w14:val="0"/>
            <w14:checkedState w14:val="2612" w14:font="MS Gothic"/>
            <w14:uncheckedState w14:val="2610" w14:font="MS Gothic"/>
          </w14:checkbox>
        </w:sdtPr>
        <w:sdtEndPr/>
        <w:sdtContent>
          <w:r w:rsidRPr="00093873">
            <w:rPr>
              <w:rFonts w:ascii="MS Gothic" w:eastAsia="MS Gothic" w:hAnsi="MS Gothic" w:cs="Calibri" w:hint="eastAsia"/>
              <w:lang w:eastAsia="en-GB"/>
            </w:rPr>
            <w:t>☐</w:t>
          </w:r>
        </w:sdtContent>
      </w:sdt>
      <w:permEnd w:id="1730046882"/>
    </w:p>
    <w:p w14:paraId="0D7219B1" w14:textId="77777777" w:rsidR="008D4DB7" w:rsidRPr="00093873" w:rsidRDefault="008D4DB7" w:rsidP="008D4DB7">
      <w:pPr>
        <w:pStyle w:val="ListParagraph"/>
        <w:spacing w:after="0" w:line="240" w:lineRule="auto"/>
        <w:textAlignment w:val="baseline"/>
        <w:rPr>
          <w:rFonts w:ascii="Calibri" w:eastAsia="Times New Roman" w:hAnsi="Calibri" w:cs="Calibri"/>
          <w:lang w:eastAsia="en-GB"/>
        </w:rPr>
      </w:pPr>
      <w:r w:rsidRPr="00093873">
        <w:rPr>
          <w:rFonts w:ascii="Calibri" w:eastAsia="Times New Roman" w:hAnsi="Calibri" w:cs="Calibri"/>
          <w:lang w:eastAsia="en-GB"/>
        </w:rPr>
        <w:t>£55,001 - £70,000 per annum</w:t>
      </w:r>
      <w:r w:rsidRPr="00093873">
        <w:rPr>
          <w:rFonts w:ascii="Calibri" w:eastAsia="Times New Roman" w:hAnsi="Calibri" w:cs="Calibri"/>
          <w:lang w:eastAsia="en-GB"/>
        </w:rPr>
        <w:tab/>
      </w:r>
      <w:r w:rsidRPr="00093873">
        <w:rPr>
          <w:rFonts w:ascii="Calibri" w:eastAsia="Times New Roman" w:hAnsi="Calibri" w:cs="Calibri"/>
          <w:lang w:eastAsia="en-GB"/>
        </w:rPr>
        <w:tab/>
      </w:r>
      <w:permStart w:id="1241787356" w:edGrp="everyone"/>
      <w:sdt>
        <w:sdtPr>
          <w:rPr>
            <w:rFonts w:ascii="MS Gothic" w:eastAsia="MS Gothic" w:hAnsi="MS Gothic" w:cs="Calibri"/>
            <w:lang w:eastAsia="en-GB"/>
          </w:rPr>
          <w:id w:val="516196703"/>
          <w14:checkbox>
            <w14:checked w14:val="0"/>
            <w14:checkedState w14:val="2612" w14:font="MS Gothic"/>
            <w14:uncheckedState w14:val="2610" w14:font="MS Gothic"/>
          </w14:checkbox>
        </w:sdtPr>
        <w:sdtEndPr/>
        <w:sdtContent>
          <w:r w:rsidRPr="00093873">
            <w:rPr>
              <w:rFonts w:ascii="MS Gothic" w:eastAsia="MS Gothic" w:hAnsi="MS Gothic" w:cs="Calibri" w:hint="eastAsia"/>
              <w:lang w:eastAsia="en-GB"/>
            </w:rPr>
            <w:t>☐</w:t>
          </w:r>
        </w:sdtContent>
      </w:sdt>
      <w:permEnd w:id="1241787356"/>
    </w:p>
    <w:p w14:paraId="6D505093" w14:textId="77777777" w:rsidR="008D4DB7" w:rsidRPr="00093873" w:rsidRDefault="008D4DB7" w:rsidP="008D4DB7">
      <w:pPr>
        <w:pStyle w:val="ListParagraph"/>
        <w:spacing w:after="0" w:line="240" w:lineRule="auto"/>
        <w:textAlignment w:val="baseline"/>
        <w:rPr>
          <w:rFonts w:ascii="Calibri" w:eastAsia="Times New Roman" w:hAnsi="Calibri" w:cs="Calibri"/>
          <w:lang w:eastAsia="en-GB"/>
        </w:rPr>
      </w:pPr>
      <w:r w:rsidRPr="00093873">
        <w:rPr>
          <w:rFonts w:ascii="Calibri" w:eastAsia="Times New Roman" w:hAnsi="Calibri" w:cs="Calibri"/>
          <w:lang w:eastAsia="en-GB"/>
        </w:rPr>
        <w:t>£70,001 - £85,000 per annum</w:t>
      </w:r>
      <w:r w:rsidRPr="00093873">
        <w:rPr>
          <w:rFonts w:ascii="Calibri" w:eastAsia="Times New Roman" w:hAnsi="Calibri" w:cs="Calibri"/>
          <w:lang w:eastAsia="en-GB"/>
        </w:rPr>
        <w:tab/>
      </w:r>
      <w:r w:rsidRPr="00093873">
        <w:rPr>
          <w:rFonts w:ascii="Calibri" w:eastAsia="Times New Roman" w:hAnsi="Calibri" w:cs="Calibri"/>
          <w:lang w:eastAsia="en-GB"/>
        </w:rPr>
        <w:tab/>
      </w:r>
      <w:permStart w:id="711536880" w:edGrp="everyone"/>
      <w:sdt>
        <w:sdtPr>
          <w:rPr>
            <w:rFonts w:ascii="MS Gothic" w:eastAsia="MS Gothic" w:hAnsi="MS Gothic" w:cs="Calibri"/>
            <w:lang w:eastAsia="en-GB"/>
          </w:rPr>
          <w:id w:val="1767265181"/>
          <w14:checkbox>
            <w14:checked w14:val="0"/>
            <w14:checkedState w14:val="2612" w14:font="MS Gothic"/>
            <w14:uncheckedState w14:val="2610" w14:font="MS Gothic"/>
          </w14:checkbox>
        </w:sdtPr>
        <w:sdtEndPr/>
        <w:sdtContent>
          <w:r w:rsidRPr="00093873">
            <w:rPr>
              <w:rFonts w:ascii="MS Gothic" w:eastAsia="MS Gothic" w:hAnsi="MS Gothic" w:cs="Calibri" w:hint="eastAsia"/>
              <w:lang w:eastAsia="en-GB"/>
            </w:rPr>
            <w:t>☐</w:t>
          </w:r>
        </w:sdtContent>
      </w:sdt>
      <w:permEnd w:id="711536880"/>
    </w:p>
    <w:p w14:paraId="3D2FF6DD" w14:textId="77777777" w:rsidR="008D4DB7" w:rsidRPr="00093873" w:rsidRDefault="008D4DB7" w:rsidP="008D4DB7">
      <w:pPr>
        <w:pStyle w:val="ListParagraph"/>
        <w:spacing w:after="0" w:line="240" w:lineRule="auto"/>
        <w:textAlignment w:val="baseline"/>
        <w:rPr>
          <w:rFonts w:ascii="Calibri" w:eastAsia="Times New Roman" w:hAnsi="Calibri" w:cs="Calibri"/>
          <w:lang w:eastAsia="en-GB"/>
        </w:rPr>
      </w:pPr>
      <w:r w:rsidRPr="00093873">
        <w:rPr>
          <w:rFonts w:ascii="Calibri" w:eastAsia="Times New Roman" w:hAnsi="Calibri" w:cs="Calibri"/>
          <w:lang w:eastAsia="en-GB"/>
        </w:rPr>
        <w:t>£85,001 - £100,000 per annum</w:t>
      </w:r>
      <w:r w:rsidRPr="00093873">
        <w:rPr>
          <w:rFonts w:ascii="Calibri" w:eastAsia="Times New Roman" w:hAnsi="Calibri" w:cs="Calibri"/>
          <w:lang w:eastAsia="en-GB"/>
        </w:rPr>
        <w:tab/>
      </w:r>
      <w:r w:rsidRPr="00093873">
        <w:rPr>
          <w:rFonts w:ascii="Calibri" w:eastAsia="Times New Roman" w:hAnsi="Calibri" w:cs="Calibri"/>
          <w:lang w:eastAsia="en-GB"/>
        </w:rPr>
        <w:tab/>
      </w:r>
      <w:permStart w:id="31017204" w:edGrp="everyone"/>
      <w:sdt>
        <w:sdtPr>
          <w:rPr>
            <w:rFonts w:ascii="MS Gothic" w:eastAsia="MS Gothic" w:hAnsi="MS Gothic" w:cs="Calibri"/>
            <w:lang w:eastAsia="en-GB"/>
          </w:rPr>
          <w:id w:val="-17171584"/>
          <w14:checkbox>
            <w14:checked w14:val="0"/>
            <w14:checkedState w14:val="2612" w14:font="MS Gothic"/>
            <w14:uncheckedState w14:val="2610" w14:font="MS Gothic"/>
          </w14:checkbox>
        </w:sdtPr>
        <w:sdtEndPr/>
        <w:sdtContent>
          <w:r w:rsidRPr="00093873">
            <w:rPr>
              <w:rFonts w:ascii="MS Gothic" w:eastAsia="MS Gothic" w:hAnsi="MS Gothic" w:cs="Calibri" w:hint="eastAsia"/>
              <w:lang w:eastAsia="en-GB"/>
            </w:rPr>
            <w:t>☐</w:t>
          </w:r>
        </w:sdtContent>
      </w:sdt>
      <w:permEnd w:id="31017204"/>
    </w:p>
    <w:p w14:paraId="741E3FA5" w14:textId="77777777" w:rsidR="008D4DB7" w:rsidRPr="00093873" w:rsidRDefault="008D4DB7" w:rsidP="008D4DB7">
      <w:pPr>
        <w:pStyle w:val="ListParagraph"/>
        <w:spacing w:after="0" w:line="240" w:lineRule="auto"/>
        <w:textAlignment w:val="baseline"/>
        <w:rPr>
          <w:rFonts w:ascii="Calibri" w:eastAsia="Times New Roman" w:hAnsi="Calibri" w:cs="Calibri"/>
          <w:lang w:eastAsia="en-GB"/>
        </w:rPr>
      </w:pPr>
      <w:r w:rsidRPr="00093873">
        <w:rPr>
          <w:rFonts w:ascii="Calibri" w:eastAsia="Times New Roman" w:hAnsi="Calibri" w:cs="Calibri"/>
          <w:lang w:eastAsia="en-GB"/>
        </w:rPr>
        <w:t>Greater than £100,000 per annum</w:t>
      </w:r>
      <w:r w:rsidRPr="00093873">
        <w:rPr>
          <w:rFonts w:ascii="Calibri" w:eastAsia="Times New Roman" w:hAnsi="Calibri" w:cs="Calibri"/>
          <w:lang w:eastAsia="en-GB"/>
        </w:rPr>
        <w:tab/>
      </w:r>
      <w:permStart w:id="381423803" w:edGrp="everyone"/>
      <w:sdt>
        <w:sdtPr>
          <w:rPr>
            <w:rFonts w:ascii="MS Gothic" w:eastAsia="MS Gothic" w:hAnsi="MS Gothic" w:cs="Calibri"/>
            <w:lang w:eastAsia="en-GB"/>
          </w:rPr>
          <w:id w:val="-1158382589"/>
          <w14:checkbox>
            <w14:checked w14:val="0"/>
            <w14:checkedState w14:val="2612" w14:font="MS Gothic"/>
            <w14:uncheckedState w14:val="2610" w14:font="MS Gothic"/>
          </w14:checkbox>
        </w:sdtPr>
        <w:sdtEndPr/>
        <w:sdtContent>
          <w:r w:rsidRPr="00093873">
            <w:rPr>
              <w:rFonts w:ascii="MS Gothic" w:eastAsia="MS Gothic" w:hAnsi="MS Gothic" w:cs="Calibri" w:hint="eastAsia"/>
              <w:lang w:eastAsia="en-GB"/>
            </w:rPr>
            <w:t>☐</w:t>
          </w:r>
        </w:sdtContent>
      </w:sdt>
      <w:permEnd w:id="381423803"/>
    </w:p>
    <w:p w14:paraId="477C8218" w14:textId="77777777" w:rsidR="008D4DB7" w:rsidRPr="00093873" w:rsidRDefault="008D4DB7" w:rsidP="008D4DB7">
      <w:pPr>
        <w:spacing w:after="0" w:line="240" w:lineRule="auto"/>
      </w:pPr>
    </w:p>
    <w:p w14:paraId="0E97B4F4" w14:textId="75CC2181" w:rsidR="008D4DB7" w:rsidRPr="00F84EC6" w:rsidRDefault="000D01A5" w:rsidP="008D4DB7">
      <w:pPr>
        <w:spacing w:after="0" w:line="240" w:lineRule="auto"/>
      </w:pPr>
      <w:r>
        <w:rPr>
          <w:noProof/>
        </w:rPr>
        <mc:AlternateContent>
          <mc:Choice Requires="wps">
            <w:drawing>
              <wp:anchor distT="45720" distB="45720" distL="114300" distR="114300" simplePos="0" relativeHeight="251862071" behindDoc="0" locked="0" layoutInCell="1" allowOverlap="1" wp14:anchorId="6608885D" wp14:editId="4FC3CC72">
                <wp:simplePos x="0" y="0"/>
                <wp:positionH relativeFrom="column">
                  <wp:posOffset>0</wp:posOffset>
                </wp:positionH>
                <wp:positionV relativeFrom="paragraph">
                  <wp:posOffset>320904</wp:posOffset>
                </wp:positionV>
                <wp:extent cx="5801995" cy="1404620"/>
                <wp:effectExtent l="0" t="0" r="27305" b="20320"/>
                <wp:wrapSquare wrapText="bothSides"/>
                <wp:docPr id="1470619607" name="Text Box 1470619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4EEEA05B" w14:textId="23018588" w:rsidR="000D01A5" w:rsidRDefault="000D01A5" w:rsidP="000D01A5">
                            <w:permStart w:id="1920364110" w:edGrp="everyone"/>
                            <w:permEnd w:id="192036411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08885D" id="Text Box 1470619607" o:spid="_x0000_s1048" type="#_x0000_t202" style="position:absolute;margin-left:0;margin-top:25.25pt;width:456.85pt;height:110.6pt;z-index:2518620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f4FwIAACgEAAAOAAAAZHJzL2Uyb0RvYy54bWysk9+PEyEQx99N/B8I73Z/pD2vm24vZ88a&#10;k/M0Of0DWJbtEoFBoN2tf70D2+s1p74YeSAMA19mPjOsbkatyEE4L8HUtJjllAjDoZVmV9NvX7dv&#10;rinxgZmWKTCipkfh6c369avVYCtRQg+qFY6giPHVYGvah2CrLPO8F5r5GVhh0NmB0yyg6XZZ69iA&#10;6lplZZ5fZQO41jrgwnvcvZucdJ30u07w8LnrvAhE1RRjC2l2aW7inK1XrNo5ZnvJT2Gwf4hCM2nw&#10;0bPUHQuM7J38TUpL7sBDF2YcdAZdJ7lIOWA2Rf4im8eeWZFyQTjenjH5/yfLHw6P9osjYXwHIxYw&#10;JeHtPfDvnhjY9MzsxK1zMPSCtfhwEZFlg/XV6WpE7SsfRZrhE7RYZLYPkITGzulIBfMkqI4FOJ6h&#10;izEQjpuL67xYLheUcPQV83x+VaayZKx6um6dDx8EaBIXNXVY1STPDvc+xHBY9XQkvuZByXYrlUqG&#10;2zUb5ciBYQds00gZvDimDBlqulyUi4nAXyXyNP4koWXAVlZS1/T6fIhVkdt706ZGC0yqaY0hK3MC&#10;GdlNFMPYjES2NS3L+EIE20B7RLQOptbFr4aLHtxPSgZs25r6H3vmBCXqo8HyLIv5PPZ5MuaLt8iS&#10;uEtPc+lhhqNUTQMl03IT0t9I4OwtlnErE+DnSE4xYzsm7qevE/v90k6nnj/4+hcAAAD//wMAUEsD&#10;BBQABgAIAAAAIQDO121J3QAAAAcBAAAPAAAAZHJzL2Rvd25yZXYueG1sTI/BTsMwEETvSPyDtUhc&#10;KuqkVZo2ZFNBpZ44NZS7Gy9JRLwOttumf485wXE0o5k35XYyg7iQ871lhHSegCBurO65RTi+75/W&#10;IHxQrNVgmRBu5GFb3d+VqtD2yge61KEVsYR9oRC6EMZCSt90ZJSf25E4ep/WGRWidK3UTl1juRnk&#10;IklW0qie40KnRtp11HzVZ4Ow+q6Xs7cPPePDbf/qGpPp3TFDfHyYXp5BBJrCXxh+8SM6VJHpZM+s&#10;vRgQ4pGAkCUZiOhu0mUO4oSwyNMcZFXK//zVDwAAAP//AwBQSwECLQAUAAYACAAAACEAtoM4kv4A&#10;AADhAQAAEwAAAAAAAAAAAAAAAAAAAAAAW0NvbnRlbnRfVHlwZXNdLnhtbFBLAQItABQABgAIAAAA&#10;IQA4/SH/1gAAAJQBAAALAAAAAAAAAAAAAAAAAC8BAABfcmVscy8ucmVsc1BLAQItABQABgAIAAAA&#10;IQDNbgf4FwIAACgEAAAOAAAAAAAAAAAAAAAAAC4CAABkcnMvZTJvRG9jLnhtbFBLAQItABQABgAI&#10;AAAAIQDO121J3QAAAAcBAAAPAAAAAAAAAAAAAAAAAHEEAABkcnMvZG93bnJldi54bWxQSwUGAAAA&#10;AAQABADzAAAAewUAAAAA&#10;">
                <v:textbox style="mso-fit-shape-to-text:t">
                  <w:txbxContent>
                    <w:p w14:paraId="4EEEA05B" w14:textId="23018588" w:rsidR="000D01A5" w:rsidRDefault="000D01A5" w:rsidP="000D01A5">
                      <w:permStart w:id="1920364110" w:edGrp="everyone"/>
                      <w:permEnd w:id="1920364110"/>
                    </w:p>
                  </w:txbxContent>
                </v:textbox>
                <w10:wrap type="square"/>
              </v:shape>
            </w:pict>
          </mc:Fallback>
        </mc:AlternateContent>
      </w:r>
      <w:r w:rsidR="008D4DB7" w:rsidRPr="00093873">
        <w:t xml:space="preserve">Any further details - including an estimated figure if </w:t>
      </w:r>
      <w:r w:rsidR="00011425">
        <w:t xml:space="preserve">&lt; £25,000 or </w:t>
      </w:r>
      <w:r w:rsidR="008D4DB7" w:rsidRPr="00093873">
        <w:t>&gt; £100,000? Please provide here.</w:t>
      </w:r>
      <w:r w:rsidR="008D4DB7" w:rsidRPr="00F84EC6">
        <w:t xml:space="preserve"> </w:t>
      </w:r>
    </w:p>
    <w:p w14:paraId="623795EC" w14:textId="77777777" w:rsidR="000D01A5" w:rsidRDefault="000D01A5" w:rsidP="001C07E0">
      <w:pPr>
        <w:spacing w:after="0" w:line="240" w:lineRule="auto"/>
        <w:rPr>
          <w:b/>
          <w:bCs/>
        </w:rPr>
      </w:pPr>
    </w:p>
    <w:p w14:paraId="495B7F56" w14:textId="5225F779" w:rsidR="009405F7" w:rsidRPr="00F45791" w:rsidRDefault="009405F7" w:rsidP="009405F7">
      <w:pPr>
        <w:spacing w:after="0" w:line="240" w:lineRule="auto"/>
        <w:rPr>
          <w:b/>
          <w:bCs/>
        </w:rPr>
      </w:pPr>
      <w:r w:rsidRPr="00F45791">
        <w:rPr>
          <w:b/>
          <w:bCs/>
        </w:rPr>
        <w:t>Question 2</w:t>
      </w:r>
      <w:r w:rsidR="002F0D1A">
        <w:rPr>
          <w:b/>
          <w:bCs/>
        </w:rPr>
        <w:t>1</w:t>
      </w:r>
    </w:p>
    <w:p w14:paraId="5630D1EB" w14:textId="77777777" w:rsidR="009405F7" w:rsidRPr="00F45791" w:rsidRDefault="009405F7" w:rsidP="009405F7">
      <w:pPr>
        <w:spacing w:after="0" w:line="240" w:lineRule="auto"/>
        <w:rPr>
          <w:rFonts w:ascii="Calibri" w:eastAsia="Times New Roman" w:hAnsi="Calibri" w:cs="Calibri"/>
          <w:lang w:eastAsia="en-GB"/>
        </w:rPr>
      </w:pPr>
      <w:r w:rsidRPr="00F45791">
        <w:rPr>
          <w:rFonts w:ascii="Calibri" w:eastAsia="Times New Roman" w:hAnsi="Calibri" w:cs="Calibri"/>
          <w:lang w:eastAsia="en-GB"/>
        </w:rPr>
        <w:t xml:space="preserve">What do you estimate the </w:t>
      </w:r>
      <w:r>
        <w:rPr>
          <w:rFonts w:ascii="Calibri" w:eastAsia="Times New Roman" w:hAnsi="Calibri" w:cs="Calibri"/>
          <w:lang w:eastAsia="en-GB"/>
        </w:rPr>
        <w:t>typical</w:t>
      </w:r>
      <w:r w:rsidRPr="00F45791">
        <w:rPr>
          <w:rFonts w:ascii="Calibri" w:eastAsia="Times New Roman" w:hAnsi="Calibri" w:cs="Calibri"/>
          <w:lang w:eastAsia="en-GB"/>
        </w:rPr>
        <w:t xml:space="preserve"> cost might be to your organisation for maintaining permits (e.g. keeping records and preparing returns for inclusion on the Environmental and Emissions Monitoring System etc.) relating to medium combustion plants on a </w:t>
      </w:r>
      <w:r w:rsidRPr="00F45791">
        <w:rPr>
          <w:rFonts w:ascii="Calibri" w:eastAsia="Times New Roman" w:hAnsi="Calibri" w:cs="Calibri"/>
          <w:b/>
          <w:bCs/>
          <w:lang w:eastAsia="en-GB"/>
        </w:rPr>
        <w:t>medium combustion installation</w:t>
      </w:r>
      <w:r w:rsidRPr="00F45791">
        <w:rPr>
          <w:rFonts w:ascii="Calibri" w:eastAsia="Times New Roman" w:hAnsi="Calibri" w:cs="Calibri"/>
          <w:lang w:eastAsia="en-GB"/>
        </w:rPr>
        <w:t>? </w:t>
      </w:r>
    </w:p>
    <w:p w14:paraId="29F20FBF" w14:textId="77777777" w:rsidR="009405F7" w:rsidRPr="00F45791" w:rsidRDefault="009405F7" w:rsidP="009405F7">
      <w:pPr>
        <w:spacing w:after="0" w:line="240" w:lineRule="auto"/>
        <w:textAlignment w:val="baseline"/>
        <w:rPr>
          <w:rFonts w:ascii="Calibri" w:eastAsia="Times New Roman" w:hAnsi="Calibri" w:cs="Calibri"/>
          <w:lang w:eastAsia="en-GB"/>
        </w:rPr>
      </w:pPr>
    </w:p>
    <w:p w14:paraId="4652D107" w14:textId="77777777" w:rsidR="009405F7" w:rsidRPr="00F45791" w:rsidRDefault="009405F7" w:rsidP="009405F7">
      <w:pPr>
        <w:pStyle w:val="ListParagraph"/>
        <w:spacing w:after="0" w:line="240" w:lineRule="auto"/>
        <w:textAlignment w:val="baseline"/>
        <w:rPr>
          <w:rFonts w:ascii="Calibri" w:eastAsia="Times New Roman" w:hAnsi="Calibri" w:cs="Calibri"/>
          <w:lang w:eastAsia="en-GB"/>
        </w:rPr>
      </w:pPr>
      <w:r w:rsidRPr="00F45791">
        <w:rPr>
          <w:rFonts w:ascii="Calibri" w:eastAsia="Times New Roman" w:hAnsi="Calibri" w:cs="Calibri"/>
          <w:lang w:eastAsia="en-GB"/>
        </w:rPr>
        <w:t>Less than £1,500 per annum</w:t>
      </w:r>
      <w:r w:rsidRPr="00F45791">
        <w:rPr>
          <w:rFonts w:ascii="Calibri" w:eastAsia="Times New Roman" w:hAnsi="Calibri" w:cs="Calibri"/>
          <w:lang w:eastAsia="en-GB"/>
        </w:rPr>
        <w:tab/>
      </w:r>
      <w:r w:rsidRPr="00F45791">
        <w:rPr>
          <w:rFonts w:ascii="Calibri" w:eastAsia="Times New Roman" w:hAnsi="Calibri" w:cs="Calibri"/>
          <w:lang w:eastAsia="en-GB"/>
        </w:rPr>
        <w:tab/>
      </w:r>
      <w:permStart w:id="1834243830" w:edGrp="everyone"/>
      <w:sdt>
        <w:sdtPr>
          <w:rPr>
            <w:rFonts w:ascii="MS Gothic" w:eastAsia="MS Gothic" w:hAnsi="MS Gothic" w:cs="Calibri"/>
            <w:lang w:eastAsia="en-GB"/>
          </w:rPr>
          <w:id w:val="144326542"/>
          <w14:checkbox>
            <w14:checked w14:val="0"/>
            <w14:checkedState w14:val="2612" w14:font="MS Gothic"/>
            <w14:uncheckedState w14:val="2610" w14:font="MS Gothic"/>
          </w14:checkbox>
        </w:sdtPr>
        <w:sdtEndPr/>
        <w:sdtContent>
          <w:r w:rsidRPr="00F45791">
            <w:rPr>
              <w:rFonts w:ascii="MS Gothic" w:eastAsia="MS Gothic" w:hAnsi="MS Gothic" w:cs="Calibri" w:hint="eastAsia"/>
              <w:lang w:eastAsia="en-GB"/>
            </w:rPr>
            <w:t>☐</w:t>
          </w:r>
        </w:sdtContent>
      </w:sdt>
      <w:permEnd w:id="1834243830"/>
    </w:p>
    <w:p w14:paraId="7229CDAF" w14:textId="77777777" w:rsidR="009405F7" w:rsidRPr="00F45791" w:rsidRDefault="009405F7" w:rsidP="009405F7">
      <w:pPr>
        <w:pStyle w:val="ListParagraph"/>
        <w:spacing w:after="0" w:line="240" w:lineRule="auto"/>
        <w:textAlignment w:val="baseline"/>
        <w:rPr>
          <w:rFonts w:ascii="Calibri" w:eastAsia="Times New Roman" w:hAnsi="Calibri" w:cs="Calibri"/>
          <w:lang w:eastAsia="en-GB"/>
        </w:rPr>
      </w:pPr>
      <w:r w:rsidRPr="00F45791">
        <w:rPr>
          <w:rFonts w:ascii="Calibri" w:eastAsia="Times New Roman" w:hAnsi="Calibri" w:cs="Calibri"/>
          <w:lang w:eastAsia="en-GB"/>
        </w:rPr>
        <w:t>£1,500 - £4,000 per annum</w:t>
      </w:r>
      <w:r w:rsidRPr="00F45791">
        <w:rPr>
          <w:rFonts w:ascii="Calibri" w:eastAsia="Times New Roman" w:hAnsi="Calibri" w:cs="Calibri"/>
          <w:lang w:eastAsia="en-GB"/>
        </w:rPr>
        <w:tab/>
      </w:r>
      <w:r w:rsidRPr="00F45791">
        <w:rPr>
          <w:rFonts w:ascii="Calibri" w:eastAsia="Times New Roman" w:hAnsi="Calibri" w:cs="Calibri"/>
          <w:lang w:eastAsia="en-GB"/>
        </w:rPr>
        <w:tab/>
      </w:r>
      <w:permStart w:id="484998146" w:edGrp="everyone"/>
      <w:sdt>
        <w:sdtPr>
          <w:rPr>
            <w:rFonts w:ascii="MS Gothic" w:eastAsia="MS Gothic" w:hAnsi="MS Gothic" w:cs="Calibri"/>
            <w:lang w:eastAsia="en-GB"/>
          </w:rPr>
          <w:id w:val="-2035107830"/>
          <w14:checkbox>
            <w14:checked w14:val="0"/>
            <w14:checkedState w14:val="2612" w14:font="MS Gothic"/>
            <w14:uncheckedState w14:val="2610" w14:font="MS Gothic"/>
          </w14:checkbox>
        </w:sdtPr>
        <w:sdtEndPr/>
        <w:sdtContent>
          <w:r w:rsidRPr="00F45791">
            <w:rPr>
              <w:rFonts w:ascii="MS Gothic" w:eastAsia="MS Gothic" w:hAnsi="MS Gothic" w:cs="Calibri" w:hint="eastAsia"/>
              <w:lang w:eastAsia="en-GB"/>
            </w:rPr>
            <w:t>☐</w:t>
          </w:r>
        </w:sdtContent>
      </w:sdt>
      <w:permEnd w:id="484998146"/>
    </w:p>
    <w:p w14:paraId="48C4B21A" w14:textId="77777777" w:rsidR="009405F7" w:rsidRPr="00F45791" w:rsidRDefault="009405F7" w:rsidP="009405F7">
      <w:pPr>
        <w:pStyle w:val="ListParagraph"/>
        <w:spacing w:after="0" w:line="240" w:lineRule="auto"/>
        <w:textAlignment w:val="baseline"/>
        <w:rPr>
          <w:rFonts w:ascii="Calibri" w:eastAsia="Times New Roman" w:hAnsi="Calibri" w:cs="Calibri"/>
          <w:lang w:eastAsia="en-GB"/>
        </w:rPr>
      </w:pPr>
      <w:r w:rsidRPr="00F45791">
        <w:rPr>
          <w:rFonts w:ascii="Calibri" w:eastAsia="Times New Roman" w:hAnsi="Calibri" w:cs="Calibri"/>
          <w:lang w:eastAsia="en-GB"/>
        </w:rPr>
        <w:t>£4,001 - £8,000 per annum</w:t>
      </w:r>
      <w:r w:rsidRPr="00F45791">
        <w:rPr>
          <w:rFonts w:ascii="Calibri" w:eastAsia="Times New Roman" w:hAnsi="Calibri" w:cs="Calibri"/>
          <w:lang w:eastAsia="en-GB"/>
        </w:rPr>
        <w:tab/>
      </w:r>
      <w:r w:rsidRPr="00F45791">
        <w:rPr>
          <w:rFonts w:ascii="Calibri" w:eastAsia="Times New Roman" w:hAnsi="Calibri" w:cs="Calibri"/>
          <w:lang w:eastAsia="en-GB"/>
        </w:rPr>
        <w:tab/>
      </w:r>
      <w:permStart w:id="343547182" w:edGrp="everyone"/>
      <w:sdt>
        <w:sdtPr>
          <w:rPr>
            <w:rFonts w:ascii="MS Gothic" w:eastAsia="MS Gothic" w:hAnsi="MS Gothic" w:cs="Calibri"/>
            <w:lang w:eastAsia="en-GB"/>
          </w:rPr>
          <w:id w:val="-1418778956"/>
          <w14:checkbox>
            <w14:checked w14:val="0"/>
            <w14:checkedState w14:val="2612" w14:font="MS Gothic"/>
            <w14:uncheckedState w14:val="2610" w14:font="MS Gothic"/>
          </w14:checkbox>
        </w:sdtPr>
        <w:sdtEndPr/>
        <w:sdtContent>
          <w:r w:rsidRPr="00F45791">
            <w:rPr>
              <w:rFonts w:ascii="MS Gothic" w:eastAsia="MS Gothic" w:hAnsi="MS Gothic" w:cs="Calibri" w:hint="eastAsia"/>
              <w:lang w:eastAsia="en-GB"/>
            </w:rPr>
            <w:t>☐</w:t>
          </w:r>
        </w:sdtContent>
      </w:sdt>
      <w:permEnd w:id="343547182"/>
    </w:p>
    <w:p w14:paraId="3CF16F47" w14:textId="77777777" w:rsidR="009405F7" w:rsidRPr="00F45791" w:rsidRDefault="009405F7" w:rsidP="009405F7">
      <w:pPr>
        <w:pStyle w:val="ListParagraph"/>
        <w:spacing w:after="0" w:line="240" w:lineRule="auto"/>
        <w:textAlignment w:val="baseline"/>
        <w:rPr>
          <w:rFonts w:ascii="Calibri" w:eastAsia="Times New Roman" w:hAnsi="Calibri" w:cs="Calibri"/>
          <w:lang w:eastAsia="en-GB"/>
        </w:rPr>
      </w:pPr>
      <w:r w:rsidRPr="00F45791">
        <w:rPr>
          <w:rFonts w:ascii="Calibri" w:eastAsia="Times New Roman" w:hAnsi="Calibri" w:cs="Calibri"/>
          <w:lang w:eastAsia="en-GB"/>
        </w:rPr>
        <w:t>£8,001 - £12,000 per annum</w:t>
      </w:r>
      <w:r w:rsidRPr="00F45791">
        <w:rPr>
          <w:rFonts w:ascii="Calibri" w:eastAsia="Times New Roman" w:hAnsi="Calibri" w:cs="Calibri"/>
          <w:lang w:eastAsia="en-GB"/>
        </w:rPr>
        <w:tab/>
      </w:r>
      <w:r w:rsidRPr="00F45791">
        <w:rPr>
          <w:rFonts w:ascii="Calibri" w:eastAsia="Times New Roman" w:hAnsi="Calibri" w:cs="Calibri"/>
          <w:lang w:eastAsia="en-GB"/>
        </w:rPr>
        <w:tab/>
      </w:r>
      <w:permStart w:id="2007322171" w:edGrp="everyone"/>
      <w:sdt>
        <w:sdtPr>
          <w:rPr>
            <w:rFonts w:ascii="MS Gothic" w:eastAsia="MS Gothic" w:hAnsi="MS Gothic" w:cs="Calibri"/>
            <w:lang w:eastAsia="en-GB"/>
          </w:rPr>
          <w:id w:val="669907975"/>
          <w14:checkbox>
            <w14:checked w14:val="0"/>
            <w14:checkedState w14:val="2612" w14:font="MS Gothic"/>
            <w14:uncheckedState w14:val="2610" w14:font="MS Gothic"/>
          </w14:checkbox>
        </w:sdtPr>
        <w:sdtEndPr/>
        <w:sdtContent>
          <w:r w:rsidRPr="00F45791">
            <w:rPr>
              <w:rFonts w:ascii="MS Gothic" w:eastAsia="MS Gothic" w:hAnsi="MS Gothic" w:cs="Calibri" w:hint="eastAsia"/>
              <w:lang w:eastAsia="en-GB"/>
            </w:rPr>
            <w:t>☐</w:t>
          </w:r>
        </w:sdtContent>
      </w:sdt>
      <w:permEnd w:id="2007322171"/>
    </w:p>
    <w:p w14:paraId="1546DCD9" w14:textId="77777777" w:rsidR="009405F7" w:rsidRPr="00F45791" w:rsidRDefault="009405F7" w:rsidP="009405F7">
      <w:pPr>
        <w:pStyle w:val="ListParagraph"/>
        <w:spacing w:after="0" w:line="240" w:lineRule="auto"/>
        <w:textAlignment w:val="baseline"/>
        <w:rPr>
          <w:rFonts w:ascii="Calibri" w:eastAsia="Times New Roman" w:hAnsi="Calibri" w:cs="Calibri"/>
          <w:lang w:eastAsia="en-GB"/>
        </w:rPr>
      </w:pPr>
      <w:r w:rsidRPr="00F45791">
        <w:rPr>
          <w:rFonts w:ascii="Calibri" w:eastAsia="Times New Roman" w:hAnsi="Calibri" w:cs="Calibri"/>
          <w:lang w:eastAsia="en-GB"/>
        </w:rPr>
        <w:t>Greater than £12,000 per annum</w:t>
      </w:r>
      <w:r w:rsidRPr="00F45791">
        <w:rPr>
          <w:rFonts w:ascii="Calibri" w:eastAsia="Times New Roman" w:hAnsi="Calibri" w:cs="Calibri"/>
          <w:lang w:eastAsia="en-GB"/>
        </w:rPr>
        <w:tab/>
      </w:r>
      <w:permStart w:id="180107230" w:edGrp="everyone"/>
      <w:sdt>
        <w:sdtPr>
          <w:rPr>
            <w:rFonts w:ascii="MS Gothic" w:eastAsia="MS Gothic" w:hAnsi="MS Gothic" w:cs="Calibri"/>
            <w:lang w:eastAsia="en-GB"/>
          </w:rPr>
          <w:id w:val="434258212"/>
          <w14:checkbox>
            <w14:checked w14:val="0"/>
            <w14:checkedState w14:val="2612" w14:font="MS Gothic"/>
            <w14:uncheckedState w14:val="2610" w14:font="MS Gothic"/>
          </w14:checkbox>
        </w:sdtPr>
        <w:sdtEndPr/>
        <w:sdtContent>
          <w:r w:rsidRPr="00F45791">
            <w:rPr>
              <w:rFonts w:ascii="MS Gothic" w:eastAsia="MS Gothic" w:hAnsi="MS Gothic" w:cs="Calibri" w:hint="eastAsia"/>
              <w:lang w:eastAsia="en-GB"/>
            </w:rPr>
            <w:t>☐</w:t>
          </w:r>
        </w:sdtContent>
      </w:sdt>
      <w:permEnd w:id="180107230"/>
    </w:p>
    <w:p w14:paraId="5A933371" w14:textId="77777777" w:rsidR="009405F7" w:rsidRPr="00F45791" w:rsidRDefault="009405F7" w:rsidP="009405F7">
      <w:pPr>
        <w:spacing w:after="0" w:line="240" w:lineRule="auto"/>
      </w:pPr>
    </w:p>
    <w:p w14:paraId="5C29623F" w14:textId="2434B2BE" w:rsidR="009405F7" w:rsidRDefault="00C13854" w:rsidP="009405F7">
      <w:pPr>
        <w:spacing w:after="0" w:line="240" w:lineRule="auto"/>
        <w:rPr>
          <w:b/>
          <w:bCs/>
        </w:rPr>
      </w:pPr>
      <w:r>
        <w:rPr>
          <w:noProof/>
        </w:rPr>
        <mc:AlternateContent>
          <mc:Choice Requires="wps">
            <w:drawing>
              <wp:anchor distT="45720" distB="45720" distL="114300" distR="114300" simplePos="0" relativeHeight="251864119" behindDoc="0" locked="0" layoutInCell="1" allowOverlap="1" wp14:anchorId="1ABB02C7" wp14:editId="269E0C59">
                <wp:simplePos x="0" y="0"/>
                <wp:positionH relativeFrom="column">
                  <wp:posOffset>0</wp:posOffset>
                </wp:positionH>
                <wp:positionV relativeFrom="paragraph">
                  <wp:posOffset>320268</wp:posOffset>
                </wp:positionV>
                <wp:extent cx="5801995" cy="1404620"/>
                <wp:effectExtent l="0" t="0" r="27305" b="20320"/>
                <wp:wrapSquare wrapText="bothSides"/>
                <wp:docPr id="1482676027" name="Text Box 1482676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50DCA417" w14:textId="2D0A2765" w:rsidR="00C13854" w:rsidRDefault="00C13854" w:rsidP="00C13854">
                            <w:permStart w:id="1276143407" w:edGrp="everyone"/>
                            <w:permEnd w:id="127614340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BB02C7" id="Text Box 1482676027" o:spid="_x0000_s1049" type="#_x0000_t202" style="position:absolute;margin-left:0;margin-top:25.2pt;width:456.85pt;height:110.6pt;z-index:25186411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WkOFwIAACg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cLPPparXgTJJvOs/nV7NUlkwUj9cd+vBeQcfiouRIVU3y4njnQwxHFI9H4msejK532phk&#10;4L7aGmRHQR2wSyNl8OyYsawv+WoxW4wE/iqRp/EniU4HamWju5Ivz4dEEbm9s3VqtCC0GdcUsrEn&#10;kJHdSDEM1cB0XfLZ6/hCBFtB/UBoEcbWpa9GixbwJ2c9tW3J/Y+DQMWZ+WCpPKvpfB77PBnzxRti&#10;yfDSU116hJUkVfLA2bjchvQ3Ejh3Q2Xc6QT4KZJTzNSOifvp68R+v7TTqacPvvkFAAD//wMAUEsD&#10;BBQABgAIAAAAIQCJQH8e3QAAAAcBAAAPAAAAZHJzL2Rvd25yZXYueG1sTI/BTsMwEETvSPyDtUhc&#10;KuqkJSmEbCqo1BOnhnJ34yWJiNfBdtv07zGnchzNaOZNuZ7MIE7kfG8ZIZ0nIIgbq3tuEfYf24cn&#10;ED4o1mqwTAgX8rCubm9KVWh75h2d6tCKWMK+UAhdCGMhpW86MsrP7UgcvS/rjApRulZqp86x3Axy&#10;kSS5NKrnuNCpkTYdNd/10SDkP/Vy9v6pZ7y7bN9cYzK92WeI93fT6wuIQFO4huEPP6JDFZkO9sja&#10;iwEhHgkIWfIIIrrP6XIF4oCwWKU5yKqU//mrXwAAAP//AwBQSwECLQAUAAYACAAAACEAtoM4kv4A&#10;AADhAQAAEwAAAAAAAAAAAAAAAAAAAAAAW0NvbnRlbnRfVHlwZXNdLnhtbFBLAQItABQABgAIAAAA&#10;IQA4/SH/1gAAAJQBAAALAAAAAAAAAAAAAAAAAC8BAABfcmVscy8ucmVsc1BLAQItABQABgAIAAAA&#10;IQAf2WkOFwIAACgEAAAOAAAAAAAAAAAAAAAAAC4CAABkcnMvZTJvRG9jLnhtbFBLAQItABQABgAI&#10;AAAAIQCJQH8e3QAAAAcBAAAPAAAAAAAAAAAAAAAAAHEEAABkcnMvZG93bnJldi54bWxQSwUGAAAA&#10;AAQABADzAAAAewUAAAAA&#10;">
                <v:textbox style="mso-fit-shape-to-text:t">
                  <w:txbxContent>
                    <w:p w14:paraId="50DCA417" w14:textId="2D0A2765" w:rsidR="00C13854" w:rsidRDefault="00C13854" w:rsidP="00C13854">
                      <w:permStart w:id="1276143407" w:edGrp="everyone"/>
                      <w:permEnd w:id="1276143407"/>
                    </w:p>
                  </w:txbxContent>
                </v:textbox>
                <w10:wrap type="square"/>
              </v:shape>
            </w:pict>
          </mc:Fallback>
        </mc:AlternateContent>
      </w:r>
      <w:r w:rsidR="009405F7" w:rsidRPr="00F45791">
        <w:t>Any further details - including an estimated figure if &gt; £12,000? Please provide here.</w:t>
      </w:r>
    </w:p>
    <w:p w14:paraId="28067FAF" w14:textId="77777777" w:rsidR="00C13854" w:rsidRDefault="00C13854" w:rsidP="001C07E0">
      <w:pPr>
        <w:spacing w:after="0" w:line="240" w:lineRule="auto"/>
        <w:rPr>
          <w:b/>
          <w:bCs/>
        </w:rPr>
      </w:pPr>
    </w:p>
    <w:p w14:paraId="4F68480F" w14:textId="6049E569" w:rsidR="001873A5" w:rsidRDefault="001873A5" w:rsidP="00444470">
      <w:pPr>
        <w:spacing w:after="0" w:line="240" w:lineRule="auto"/>
        <w:rPr>
          <w:b/>
          <w:bCs/>
        </w:rPr>
      </w:pPr>
      <w:r w:rsidRPr="000161F1">
        <w:rPr>
          <w:b/>
          <w:bCs/>
        </w:rPr>
        <w:t xml:space="preserve">Question </w:t>
      </w:r>
      <w:r w:rsidR="00F84EC6" w:rsidRPr="000161F1">
        <w:rPr>
          <w:b/>
          <w:bCs/>
        </w:rPr>
        <w:t>2</w:t>
      </w:r>
      <w:r w:rsidR="00945149" w:rsidRPr="000161F1">
        <w:rPr>
          <w:b/>
          <w:bCs/>
        </w:rPr>
        <w:t>2</w:t>
      </w:r>
    </w:p>
    <w:p w14:paraId="1CCDCFD9" w14:textId="341DD736" w:rsidR="00E86896" w:rsidRDefault="00E86896" w:rsidP="00444470">
      <w:pPr>
        <w:spacing w:after="0" w:line="240" w:lineRule="auto"/>
        <w:textAlignment w:val="baseline"/>
        <w:rPr>
          <w:rFonts w:ascii="Calibri" w:eastAsia="Times New Roman" w:hAnsi="Calibri" w:cs="Calibri"/>
          <w:lang w:eastAsia="en-GB"/>
        </w:rPr>
      </w:pPr>
      <w:r w:rsidRPr="006C3F31">
        <w:rPr>
          <w:rFonts w:ascii="Calibri" w:eastAsia="Times New Roman" w:hAnsi="Calibri" w:cs="Calibri"/>
          <w:lang w:eastAsia="en-GB"/>
        </w:rPr>
        <w:t xml:space="preserve">What is the </w:t>
      </w:r>
      <w:r w:rsidR="009C0BA9">
        <w:rPr>
          <w:rFonts w:ascii="Calibri" w:eastAsia="Times New Roman" w:hAnsi="Calibri" w:cs="Calibri"/>
          <w:lang w:eastAsia="en-GB"/>
        </w:rPr>
        <w:t xml:space="preserve">typical </w:t>
      </w:r>
      <w:r w:rsidR="00D77741">
        <w:rPr>
          <w:rFonts w:ascii="Calibri" w:eastAsia="Times New Roman" w:hAnsi="Calibri" w:cs="Calibri"/>
          <w:lang w:eastAsia="en-GB"/>
        </w:rPr>
        <w:t xml:space="preserve">annual </w:t>
      </w:r>
      <w:r w:rsidRPr="006C3F31">
        <w:rPr>
          <w:rFonts w:ascii="Calibri" w:eastAsia="Times New Roman" w:hAnsi="Calibri" w:cs="Calibri"/>
          <w:lang w:eastAsia="en-GB"/>
        </w:rPr>
        <w:t xml:space="preserve">cost to your organisation </w:t>
      </w:r>
      <w:r>
        <w:rPr>
          <w:rFonts w:ascii="Calibri" w:eastAsia="Times New Roman" w:hAnsi="Calibri" w:cs="Calibri"/>
          <w:lang w:eastAsia="en-GB"/>
        </w:rPr>
        <w:t xml:space="preserve">in complying with the </w:t>
      </w:r>
      <w:r w:rsidR="004F10DA">
        <w:rPr>
          <w:rFonts w:ascii="Calibri" w:eastAsia="Times New Roman" w:hAnsi="Calibri" w:cs="Calibri"/>
          <w:lang w:eastAsia="en-GB"/>
        </w:rPr>
        <w:t>requirements</w:t>
      </w:r>
      <w:r w:rsidR="008946DC">
        <w:rPr>
          <w:rFonts w:ascii="Calibri" w:eastAsia="Times New Roman" w:hAnsi="Calibri" w:cs="Calibri"/>
          <w:lang w:eastAsia="en-GB"/>
        </w:rPr>
        <w:t xml:space="preserve"> </w:t>
      </w:r>
      <w:r w:rsidR="004B2939">
        <w:rPr>
          <w:rFonts w:ascii="Calibri" w:eastAsia="Times New Roman" w:hAnsi="Calibri" w:cs="Calibri"/>
          <w:lang w:eastAsia="en-GB"/>
        </w:rPr>
        <w:t xml:space="preserve">in regulation 25(h) to (j) </w:t>
      </w:r>
      <w:r w:rsidR="001A53A2">
        <w:rPr>
          <w:rFonts w:ascii="Calibri" w:eastAsia="Times New Roman" w:hAnsi="Calibri" w:cs="Calibri"/>
          <w:lang w:eastAsia="en-GB"/>
        </w:rPr>
        <w:t>[</w:t>
      </w:r>
      <w:r w:rsidR="001A53A2" w:rsidRPr="008126BA">
        <w:rPr>
          <w:rFonts w:ascii="Calibri" w:eastAsia="Times New Roman" w:hAnsi="Calibri" w:cs="Calibri"/>
          <w:lang w:eastAsia="en-GB"/>
        </w:rPr>
        <w:t>Powers of inspectors</w:t>
      </w:r>
      <w:r w:rsidR="001A53A2">
        <w:rPr>
          <w:rFonts w:ascii="Calibri" w:eastAsia="Times New Roman" w:hAnsi="Calibri" w:cs="Calibri"/>
          <w:lang w:eastAsia="en-GB"/>
        </w:rPr>
        <w:t xml:space="preserve">] </w:t>
      </w:r>
      <w:r w:rsidR="00911D18">
        <w:rPr>
          <w:rFonts w:ascii="Calibri" w:eastAsia="Times New Roman" w:hAnsi="Calibri" w:cs="Calibri"/>
          <w:lang w:eastAsia="en-GB"/>
        </w:rPr>
        <w:t xml:space="preserve">of the 2013 PPC Regulations (as amended) which </w:t>
      </w:r>
      <w:r w:rsidR="008946DC">
        <w:rPr>
          <w:rFonts w:ascii="Calibri" w:eastAsia="Times New Roman" w:hAnsi="Calibri" w:cs="Calibri"/>
          <w:lang w:eastAsia="en-GB"/>
        </w:rPr>
        <w:t>relat</w:t>
      </w:r>
      <w:r w:rsidR="00911D18">
        <w:rPr>
          <w:rFonts w:ascii="Calibri" w:eastAsia="Times New Roman" w:hAnsi="Calibri" w:cs="Calibri"/>
          <w:lang w:eastAsia="en-GB"/>
        </w:rPr>
        <w:t>e</w:t>
      </w:r>
      <w:r w:rsidR="00A22319">
        <w:rPr>
          <w:rFonts w:ascii="Calibri" w:eastAsia="Times New Roman" w:hAnsi="Calibri" w:cs="Calibri"/>
          <w:lang w:eastAsia="en-GB"/>
        </w:rPr>
        <w:t xml:space="preserve"> to </w:t>
      </w:r>
      <w:r w:rsidR="0094558F">
        <w:rPr>
          <w:rFonts w:ascii="Calibri" w:eastAsia="Times New Roman" w:hAnsi="Calibri" w:cs="Calibri"/>
          <w:lang w:eastAsia="en-GB"/>
        </w:rPr>
        <w:t xml:space="preserve">the provision of assistance </w:t>
      </w:r>
      <w:r w:rsidR="004B2939">
        <w:rPr>
          <w:rFonts w:ascii="Calibri" w:eastAsia="Times New Roman" w:hAnsi="Calibri" w:cs="Calibri"/>
          <w:lang w:eastAsia="en-GB"/>
        </w:rPr>
        <w:t xml:space="preserve">to </w:t>
      </w:r>
      <w:r w:rsidR="00A22319">
        <w:rPr>
          <w:rFonts w:ascii="Calibri" w:eastAsia="Times New Roman" w:hAnsi="Calibri" w:cs="Calibri"/>
          <w:lang w:eastAsia="en-GB"/>
        </w:rPr>
        <w:t>OPRED</w:t>
      </w:r>
      <w:r>
        <w:rPr>
          <w:rFonts w:ascii="Calibri" w:eastAsia="Times New Roman" w:hAnsi="Calibri" w:cs="Calibri"/>
          <w:lang w:eastAsia="en-GB"/>
        </w:rPr>
        <w:t xml:space="preserve"> Inspect</w:t>
      </w:r>
      <w:r w:rsidR="003316D9">
        <w:rPr>
          <w:rFonts w:ascii="Calibri" w:eastAsia="Times New Roman" w:hAnsi="Calibri" w:cs="Calibri"/>
          <w:lang w:eastAsia="en-GB"/>
        </w:rPr>
        <w:t>ors</w:t>
      </w:r>
      <w:r w:rsidRPr="006C3F31">
        <w:rPr>
          <w:rFonts w:ascii="Calibri" w:eastAsia="Times New Roman" w:hAnsi="Calibri" w:cs="Calibri"/>
          <w:lang w:eastAsia="en-GB"/>
        </w:rPr>
        <w:t>?</w:t>
      </w:r>
      <w:r w:rsidR="004B2939">
        <w:rPr>
          <w:rFonts w:ascii="Calibri" w:eastAsia="Times New Roman" w:hAnsi="Calibri" w:cs="Calibri"/>
          <w:lang w:eastAsia="en-GB"/>
        </w:rPr>
        <w:t xml:space="preserve"> </w:t>
      </w:r>
    </w:p>
    <w:p w14:paraId="7EFE02CF" w14:textId="77777777" w:rsidR="00A22319" w:rsidRDefault="00A22319" w:rsidP="00444470">
      <w:pPr>
        <w:spacing w:after="0" w:line="240" w:lineRule="auto"/>
      </w:pPr>
    </w:p>
    <w:p w14:paraId="2089BA38" w14:textId="77777777" w:rsidR="000248B5" w:rsidRPr="00FF2AFF" w:rsidRDefault="000248B5" w:rsidP="000248B5">
      <w:pPr>
        <w:pStyle w:val="ListParagraph"/>
        <w:spacing w:after="0" w:line="240" w:lineRule="auto"/>
        <w:textAlignment w:val="baseline"/>
        <w:rPr>
          <w:rFonts w:ascii="Calibri" w:eastAsia="Times New Roman" w:hAnsi="Calibri" w:cs="Calibri"/>
          <w:lang w:eastAsia="en-GB"/>
        </w:rPr>
      </w:pPr>
      <w:r w:rsidRPr="00FF2AFF">
        <w:rPr>
          <w:rFonts w:ascii="Calibri" w:eastAsia="Times New Roman" w:hAnsi="Calibri" w:cs="Calibri"/>
          <w:lang w:eastAsia="en-GB"/>
        </w:rPr>
        <w:t xml:space="preserve">Less than £1,500 per </w:t>
      </w:r>
      <w:r>
        <w:rPr>
          <w:rFonts w:ascii="Calibri" w:eastAsia="Times New Roman" w:hAnsi="Calibri" w:cs="Calibri"/>
          <w:lang w:eastAsia="en-GB"/>
        </w:rPr>
        <w:t>permit</w:t>
      </w:r>
      <w:r w:rsidRPr="00FF2AFF">
        <w:rPr>
          <w:rFonts w:ascii="Calibri" w:eastAsia="Times New Roman" w:hAnsi="Calibri" w:cs="Calibri"/>
          <w:lang w:eastAsia="en-GB"/>
        </w:rPr>
        <w:tab/>
      </w:r>
      <w:r w:rsidRPr="00FF2AFF">
        <w:rPr>
          <w:rFonts w:ascii="Calibri" w:eastAsia="Times New Roman" w:hAnsi="Calibri" w:cs="Calibri"/>
          <w:lang w:eastAsia="en-GB"/>
        </w:rPr>
        <w:tab/>
      </w:r>
      <w:permStart w:id="1531840317" w:edGrp="everyone"/>
      <w:sdt>
        <w:sdtPr>
          <w:rPr>
            <w:rFonts w:ascii="MS Gothic" w:eastAsia="MS Gothic" w:hAnsi="MS Gothic" w:cs="Calibri"/>
            <w:lang w:eastAsia="en-GB"/>
          </w:rPr>
          <w:id w:val="-358820234"/>
          <w14:checkbox>
            <w14:checked w14:val="0"/>
            <w14:checkedState w14:val="2612" w14:font="MS Gothic"/>
            <w14:uncheckedState w14:val="2610" w14:font="MS Gothic"/>
          </w14:checkbox>
        </w:sdtPr>
        <w:sdtEndPr/>
        <w:sdtContent>
          <w:r w:rsidRPr="00FF2AFF">
            <w:rPr>
              <w:rFonts w:ascii="MS Gothic" w:eastAsia="MS Gothic" w:hAnsi="MS Gothic" w:cs="Calibri" w:hint="eastAsia"/>
              <w:lang w:eastAsia="en-GB"/>
            </w:rPr>
            <w:t>☐</w:t>
          </w:r>
        </w:sdtContent>
      </w:sdt>
      <w:permEnd w:id="1531840317"/>
    </w:p>
    <w:p w14:paraId="5EB9B8F4" w14:textId="77777777" w:rsidR="000248B5" w:rsidRPr="00FF2AFF" w:rsidRDefault="000248B5" w:rsidP="000248B5">
      <w:pPr>
        <w:pStyle w:val="ListParagraph"/>
        <w:spacing w:after="0" w:line="240" w:lineRule="auto"/>
        <w:textAlignment w:val="baseline"/>
        <w:rPr>
          <w:rFonts w:ascii="Calibri" w:eastAsia="Times New Roman" w:hAnsi="Calibri" w:cs="Calibri"/>
          <w:lang w:eastAsia="en-GB"/>
        </w:rPr>
      </w:pPr>
      <w:r w:rsidRPr="00FF2AFF">
        <w:rPr>
          <w:rFonts w:ascii="Calibri" w:eastAsia="Times New Roman" w:hAnsi="Calibri" w:cs="Calibri"/>
          <w:lang w:eastAsia="en-GB"/>
        </w:rPr>
        <w:t xml:space="preserve">£1,500 - £4,000 per </w:t>
      </w:r>
      <w:r>
        <w:rPr>
          <w:rFonts w:ascii="Calibri" w:eastAsia="Times New Roman" w:hAnsi="Calibri" w:cs="Calibri"/>
          <w:lang w:eastAsia="en-GB"/>
        </w:rPr>
        <w:t>permit</w:t>
      </w:r>
      <w:r w:rsidRPr="00FF2AFF">
        <w:rPr>
          <w:rFonts w:ascii="Calibri" w:eastAsia="Times New Roman" w:hAnsi="Calibri" w:cs="Calibri"/>
          <w:lang w:eastAsia="en-GB"/>
        </w:rPr>
        <w:tab/>
      </w:r>
      <w:r w:rsidRPr="00FF2AFF">
        <w:rPr>
          <w:rFonts w:ascii="Calibri" w:eastAsia="Times New Roman" w:hAnsi="Calibri" w:cs="Calibri"/>
          <w:lang w:eastAsia="en-GB"/>
        </w:rPr>
        <w:tab/>
      </w:r>
      <w:permStart w:id="574688373" w:edGrp="everyone"/>
      <w:sdt>
        <w:sdtPr>
          <w:rPr>
            <w:rFonts w:ascii="MS Gothic" w:eastAsia="MS Gothic" w:hAnsi="MS Gothic" w:cs="Calibri"/>
            <w:lang w:eastAsia="en-GB"/>
          </w:rPr>
          <w:id w:val="-948855571"/>
          <w14:checkbox>
            <w14:checked w14:val="0"/>
            <w14:checkedState w14:val="2612" w14:font="MS Gothic"/>
            <w14:uncheckedState w14:val="2610" w14:font="MS Gothic"/>
          </w14:checkbox>
        </w:sdtPr>
        <w:sdtEndPr/>
        <w:sdtContent>
          <w:r w:rsidRPr="00FF2AFF">
            <w:rPr>
              <w:rFonts w:ascii="MS Gothic" w:eastAsia="MS Gothic" w:hAnsi="MS Gothic" w:cs="Calibri" w:hint="eastAsia"/>
              <w:lang w:eastAsia="en-GB"/>
            </w:rPr>
            <w:t>☐</w:t>
          </w:r>
        </w:sdtContent>
      </w:sdt>
      <w:permEnd w:id="574688373"/>
    </w:p>
    <w:p w14:paraId="15F954D7" w14:textId="77777777" w:rsidR="000248B5" w:rsidRPr="00FF2AFF" w:rsidRDefault="000248B5" w:rsidP="000248B5">
      <w:pPr>
        <w:pStyle w:val="ListParagraph"/>
        <w:spacing w:after="0" w:line="240" w:lineRule="auto"/>
        <w:textAlignment w:val="baseline"/>
        <w:rPr>
          <w:rFonts w:ascii="Calibri" w:eastAsia="Times New Roman" w:hAnsi="Calibri" w:cs="Calibri"/>
          <w:lang w:eastAsia="en-GB"/>
        </w:rPr>
      </w:pPr>
      <w:r w:rsidRPr="00FF2AFF">
        <w:rPr>
          <w:rFonts w:ascii="Calibri" w:eastAsia="Times New Roman" w:hAnsi="Calibri" w:cs="Calibri"/>
          <w:lang w:eastAsia="en-GB"/>
        </w:rPr>
        <w:t xml:space="preserve">£4,001 - £8,000 per </w:t>
      </w:r>
      <w:r>
        <w:rPr>
          <w:rFonts w:ascii="Calibri" w:eastAsia="Times New Roman" w:hAnsi="Calibri" w:cs="Calibri"/>
          <w:lang w:eastAsia="en-GB"/>
        </w:rPr>
        <w:t>permit</w:t>
      </w:r>
      <w:r w:rsidRPr="00FF2AFF">
        <w:rPr>
          <w:rFonts w:ascii="Calibri" w:eastAsia="Times New Roman" w:hAnsi="Calibri" w:cs="Calibri"/>
          <w:lang w:eastAsia="en-GB"/>
        </w:rPr>
        <w:tab/>
      </w:r>
      <w:r w:rsidRPr="00FF2AFF">
        <w:rPr>
          <w:rFonts w:ascii="Calibri" w:eastAsia="Times New Roman" w:hAnsi="Calibri" w:cs="Calibri"/>
          <w:lang w:eastAsia="en-GB"/>
        </w:rPr>
        <w:tab/>
      </w:r>
      <w:permStart w:id="1749958862" w:edGrp="everyone"/>
      <w:sdt>
        <w:sdtPr>
          <w:rPr>
            <w:rFonts w:ascii="MS Gothic" w:eastAsia="MS Gothic" w:hAnsi="MS Gothic" w:cs="Calibri"/>
            <w:lang w:eastAsia="en-GB"/>
          </w:rPr>
          <w:id w:val="-1876604334"/>
          <w14:checkbox>
            <w14:checked w14:val="0"/>
            <w14:checkedState w14:val="2612" w14:font="MS Gothic"/>
            <w14:uncheckedState w14:val="2610" w14:font="MS Gothic"/>
          </w14:checkbox>
        </w:sdtPr>
        <w:sdtEndPr/>
        <w:sdtContent>
          <w:r w:rsidRPr="00FF2AFF">
            <w:rPr>
              <w:rFonts w:ascii="MS Gothic" w:eastAsia="MS Gothic" w:hAnsi="MS Gothic" w:cs="Calibri" w:hint="eastAsia"/>
              <w:lang w:eastAsia="en-GB"/>
            </w:rPr>
            <w:t>☐</w:t>
          </w:r>
        </w:sdtContent>
      </w:sdt>
      <w:permEnd w:id="1749958862"/>
    </w:p>
    <w:p w14:paraId="19387AAC" w14:textId="77777777" w:rsidR="000248B5" w:rsidRPr="00FF2AFF" w:rsidRDefault="000248B5" w:rsidP="000248B5">
      <w:pPr>
        <w:pStyle w:val="ListParagraph"/>
        <w:spacing w:after="0" w:line="240" w:lineRule="auto"/>
        <w:textAlignment w:val="baseline"/>
        <w:rPr>
          <w:rFonts w:ascii="Calibri" w:eastAsia="Times New Roman" w:hAnsi="Calibri" w:cs="Calibri"/>
          <w:lang w:eastAsia="en-GB"/>
        </w:rPr>
      </w:pPr>
      <w:r w:rsidRPr="00FF2AFF">
        <w:rPr>
          <w:rFonts w:ascii="Calibri" w:eastAsia="Times New Roman" w:hAnsi="Calibri" w:cs="Calibri"/>
          <w:lang w:eastAsia="en-GB"/>
        </w:rPr>
        <w:t xml:space="preserve">£8,001 - £12,000 per </w:t>
      </w:r>
      <w:r>
        <w:rPr>
          <w:rFonts w:ascii="Calibri" w:eastAsia="Times New Roman" w:hAnsi="Calibri" w:cs="Calibri"/>
          <w:lang w:eastAsia="en-GB"/>
        </w:rPr>
        <w:t>permit</w:t>
      </w:r>
      <w:r w:rsidRPr="00FF2AFF">
        <w:rPr>
          <w:rFonts w:ascii="Calibri" w:eastAsia="Times New Roman" w:hAnsi="Calibri" w:cs="Calibri"/>
          <w:lang w:eastAsia="en-GB"/>
        </w:rPr>
        <w:tab/>
      </w:r>
      <w:r w:rsidRPr="00FF2AFF">
        <w:rPr>
          <w:rFonts w:ascii="Calibri" w:eastAsia="Times New Roman" w:hAnsi="Calibri" w:cs="Calibri"/>
          <w:lang w:eastAsia="en-GB"/>
        </w:rPr>
        <w:tab/>
      </w:r>
      <w:permStart w:id="317146396" w:edGrp="everyone"/>
      <w:sdt>
        <w:sdtPr>
          <w:rPr>
            <w:rFonts w:ascii="MS Gothic" w:eastAsia="MS Gothic" w:hAnsi="MS Gothic" w:cs="Calibri"/>
            <w:lang w:eastAsia="en-GB"/>
          </w:rPr>
          <w:id w:val="2082246472"/>
          <w14:checkbox>
            <w14:checked w14:val="0"/>
            <w14:checkedState w14:val="2612" w14:font="MS Gothic"/>
            <w14:uncheckedState w14:val="2610" w14:font="MS Gothic"/>
          </w14:checkbox>
        </w:sdtPr>
        <w:sdtEndPr/>
        <w:sdtContent>
          <w:r w:rsidRPr="00FF2AFF">
            <w:rPr>
              <w:rFonts w:ascii="MS Gothic" w:eastAsia="MS Gothic" w:hAnsi="MS Gothic" w:cs="Calibri" w:hint="eastAsia"/>
              <w:lang w:eastAsia="en-GB"/>
            </w:rPr>
            <w:t>☐</w:t>
          </w:r>
        </w:sdtContent>
      </w:sdt>
      <w:permEnd w:id="317146396"/>
    </w:p>
    <w:p w14:paraId="26C6E5AA" w14:textId="77777777" w:rsidR="000248B5" w:rsidRPr="00FF2AFF" w:rsidRDefault="000248B5" w:rsidP="000248B5">
      <w:pPr>
        <w:pStyle w:val="ListParagraph"/>
        <w:spacing w:after="0" w:line="240" w:lineRule="auto"/>
        <w:textAlignment w:val="baseline"/>
        <w:rPr>
          <w:rFonts w:ascii="Calibri" w:eastAsia="Times New Roman" w:hAnsi="Calibri" w:cs="Calibri"/>
          <w:lang w:eastAsia="en-GB"/>
        </w:rPr>
      </w:pPr>
      <w:r w:rsidRPr="00FF2AFF">
        <w:rPr>
          <w:rFonts w:ascii="Calibri" w:eastAsia="Times New Roman" w:hAnsi="Calibri" w:cs="Calibri"/>
          <w:lang w:eastAsia="en-GB"/>
        </w:rPr>
        <w:t xml:space="preserve">Greater than £12,000 per </w:t>
      </w:r>
      <w:r>
        <w:rPr>
          <w:rFonts w:ascii="Calibri" w:eastAsia="Times New Roman" w:hAnsi="Calibri" w:cs="Calibri"/>
          <w:lang w:eastAsia="en-GB"/>
        </w:rPr>
        <w:t>permit</w:t>
      </w:r>
      <w:r w:rsidRPr="00FF2AFF">
        <w:rPr>
          <w:rFonts w:ascii="Calibri" w:eastAsia="Times New Roman" w:hAnsi="Calibri" w:cs="Calibri"/>
          <w:lang w:eastAsia="en-GB"/>
        </w:rPr>
        <w:tab/>
      </w:r>
      <w:permStart w:id="697523403" w:edGrp="everyone"/>
      <w:sdt>
        <w:sdtPr>
          <w:rPr>
            <w:rFonts w:ascii="MS Gothic" w:eastAsia="MS Gothic" w:hAnsi="MS Gothic" w:cs="Calibri"/>
            <w:lang w:eastAsia="en-GB"/>
          </w:rPr>
          <w:id w:val="674313490"/>
          <w14:checkbox>
            <w14:checked w14:val="0"/>
            <w14:checkedState w14:val="2612" w14:font="MS Gothic"/>
            <w14:uncheckedState w14:val="2610" w14:font="MS Gothic"/>
          </w14:checkbox>
        </w:sdtPr>
        <w:sdtEndPr/>
        <w:sdtContent>
          <w:r w:rsidRPr="00FF2AFF">
            <w:rPr>
              <w:rFonts w:ascii="MS Gothic" w:eastAsia="MS Gothic" w:hAnsi="MS Gothic" w:cs="Calibri" w:hint="eastAsia"/>
              <w:lang w:eastAsia="en-GB"/>
            </w:rPr>
            <w:t>☐</w:t>
          </w:r>
        </w:sdtContent>
      </w:sdt>
      <w:permEnd w:id="697523403"/>
    </w:p>
    <w:p w14:paraId="3A56735C" w14:textId="77777777" w:rsidR="00200318" w:rsidRDefault="00200318" w:rsidP="00234519">
      <w:pPr>
        <w:spacing w:after="0" w:line="240" w:lineRule="auto"/>
      </w:pPr>
    </w:p>
    <w:p w14:paraId="39D18D02" w14:textId="09547D75" w:rsidR="00234519" w:rsidRPr="0068475F" w:rsidRDefault="00C13854" w:rsidP="00234519">
      <w:pPr>
        <w:spacing w:after="0" w:line="240" w:lineRule="auto"/>
      </w:pPr>
      <w:r>
        <w:rPr>
          <w:noProof/>
        </w:rPr>
        <mc:AlternateContent>
          <mc:Choice Requires="wps">
            <w:drawing>
              <wp:anchor distT="45720" distB="45720" distL="114300" distR="114300" simplePos="0" relativeHeight="251866167" behindDoc="0" locked="0" layoutInCell="1" allowOverlap="1" wp14:anchorId="3F65167F" wp14:editId="7894358B">
                <wp:simplePos x="0" y="0"/>
                <wp:positionH relativeFrom="column">
                  <wp:posOffset>-51207</wp:posOffset>
                </wp:positionH>
                <wp:positionV relativeFrom="paragraph">
                  <wp:posOffset>247777</wp:posOffset>
                </wp:positionV>
                <wp:extent cx="5801995" cy="1404620"/>
                <wp:effectExtent l="0" t="0" r="27305" b="20320"/>
                <wp:wrapSquare wrapText="bothSides"/>
                <wp:docPr id="496153665" name="Text Box 496153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750F7A44" w14:textId="6F249C6A" w:rsidR="00C13854" w:rsidRDefault="00C13854" w:rsidP="00C13854">
                            <w:permStart w:id="390926180" w:edGrp="everyone"/>
                            <w:permEnd w:id="39092618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65167F" id="Text Box 496153665" o:spid="_x0000_s1050" type="#_x0000_t202" style="position:absolute;margin-left:-4.05pt;margin-top:19.5pt;width:456.85pt;height:110.6pt;z-index:25186616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POgFgIAACgEAAAOAAAAZHJzL2Uyb0RvYy54bWysk1Fv2yAQx98n7Tsg3hfbkdM1VpyqS5dp&#10;UtdN6vYBMOAYDXMMSOzs0+/AaRp128s0HhDHwZ+73x2rm7HX5CCdV2BqWsxySqThIJTZ1fTb1+2b&#10;a0p8YEYwDUbW9Cg9vVm/frUabCXn0IEW0hEUMb4abE27EGyVZZ53smd+BlYadLbgehbQdLtMODag&#10;eq+zeZ5fZQM4YR1w6T3u3k1Ouk76bSt5+Ny2Xgaia4qxhTS7NDdxztYrVu0cs53ipzDYP0TRM2Xw&#10;0bPUHQuM7J36TapX3IGHNsw49Bm0reIy5YDZFPmLbB47ZmXKBeF4e8bk/58sfzg82i+OhPEdjFjA&#10;lIS398C/e2Jg0zGzk7fOwdBJJvDhIiLLBuur09WI2lc+ijTDJxBYZLYPkITG1vWRCuZJUB0LcDxD&#10;l2MgHDcX13mxXC4o4egryry8mqeyZKx6um6dDx8k9CQuauqwqkmeHe59iOGw6ulIfM2DVmKrtE6G&#10;2zUb7ciBYQds00gZvDimDRlqulzMFxOBv0rkafxJolcBW1mrvqbX50OsitzeG5EaLTClpzWGrM0J&#10;ZGQ3UQxjMxIlajov4wsRbAPiiGgdTK2LXw0XHbiflAzYtjX1P/bMSUr0R4PlWRZlGfs8GeXiLbIk&#10;7tLTXHqY4ShV00DJtNyE9DcSOHuLZdyqBPg5klPM2I6J++nrxH6/tNOp5w++/gUAAP//AwBQSwME&#10;FAAGAAgAAAAhAGWLY1zeAAAACQEAAA8AAABkcnMvZG93bnJldi54bWxMj8FuwjAQRO+V+g/WVuoF&#10;gUNQIkjjoBaJU08EejfxNokar1PbQPj7bk/tcTSjmTfldrKDuKIPvSMFy0UCAqlxpqdWwem4n69B&#10;hKjJ6MERKrhjgG31+FDqwrgbHfBax1ZwCYVCK+hiHAspQ9Oh1WHhRiT2Pp23OrL0rTRe37jcDjJN&#10;klxa3RMvdHrEXYfNV32xCvLvejV7/zAzOtz3b76xmdmdMqWen6bXFxARp/gXhl98RoeKmc7uQiaI&#10;QcF8veSkgtWGL7G/SbIcxFlBmicpyKqU/x9UPwAAAP//AwBQSwECLQAUAAYACAAAACEAtoM4kv4A&#10;AADhAQAAEwAAAAAAAAAAAAAAAAAAAAAAW0NvbnRlbnRfVHlwZXNdLnhtbFBLAQItABQABgAIAAAA&#10;IQA4/SH/1gAAAJQBAAALAAAAAAAAAAAAAAAAAC8BAABfcmVscy8ucmVsc1BLAQItABQABgAIAAAA&#10;IQDi1POgFgIAACgEAAAOAAAAAAAAAAAAAAAAAC4CAABkcnMvZTJvRG9jLnhtbFBLAQItABQABgAI&#10;AAAAIQBli2Nc3gAAAAkBAAAPAAAAAAAAAAAAAAAAAHAEAABkcnMvZG93bnJldi54bWxQSwUGAAAA&#10;AAQABADzAAAAewUAAAAA&#10;">
                <v:textbox style="mso-fit-shape-to-text:t">
                  <w:txbxContent>
                    <w:p w14:paraId="750F7A44" w14:textId="6F249C6A" w:rsidR="00C13854" w:rsidRDefault="00C13854" w:rsidP="00C13854">
                      <w:permStart w:id="390926180" w:edGrp="everyone"/>
                      <w:permEnd w:id="390926180"/>
                    </w:p>
                  </w:txbxContent>
                </v:textbox>
                <w10:wrap type="square"/>
              </v:shape>
            </w:pict>
          </mc:Fallback>
        </mc:AlternateContent>
      </w:r>
      <w:r w:rsidR="00820C81" w:rsidRPr="00F45791">
        <w:t>Any further details - including an estimated figure if &gt; £12,000? Please provide here</w:t>
      </w:r>
      <w:r w:rsidR="00200318" w:rsidRPr="00F45791">
        <w:t>.</w:t>
      </w:r>
    </w:p>
    <w:p w14:paraId="7748945E" w14:textId="1AD22D34" w:rsidR="00E24C2C" w:rsidRPr="00437C6F" w:rsidRDefault="004151AF" w:rsidP="008653D6">
      <w:pPr>
        <w:spacing w:after="0" w:line="240" w:lineRule="auto"/>
      </w:pPr>
      <w:r>
        <w:rPr>
          <w:b/>
          <w:bCs/>
        </w:rPr>
        <w:lastRenderedPageBreak/>
        <w:t>P</w:t>
      </w:r>
      <w:r w:rsidR="00875457">
        <w:rPr>
          <w:b/>
          <w:bCs/>
        </w:rPr>
        <w:t>ART</w:t>
      </w:r>
      <w:r>
        <w:rPr>
          <w:b/>
          <w:bCs/>
        </w:rPr>
        <w:t xml:space="preserve"> </w:t>
      </w:r>
      <w:r w:rsidR="004E3949">
        <w:rPr>
          <w:b/>
          <w:bCs/>
        </w:rPr>
        <w:t xml:space="preserve">E </w:t>
      </w:r>
      <w:r w:rsidR="00CF187F">
        <w:rPr>
          <w:b/>
          <w:bCs/>
        </w:rPr>
        <w:t>-</w:t>
      </w:r>
      <w:r>
        <w:rPr>
          <w:b/>
          <w:bCs/>
        </w:rPr>
        <w:t xml:space="preserve"> </w:t>
      </w:r>
      <w:r w:rsidR="00361843">
        <w:rPr>
          <w:b/>
          <w:bCs/>
        </w:rPr>
        <w:t>Specific questions relating to r</w:t>
      </w:r>
      <w:r w:rsidR="00C3170A" w:rsidRPr="00B83A61">
        <w:rPr>
          <w:b/>
          <w:bCs/>
        </w:rPr>
        <w:t xml:space="preserve">egulations </w:t>
      </w:r>
      <w:r w:rsidR="003F488C" w:rsidRPr="00F45791">
        <w:rPr>
          <w:b/>
          <w:bCs/>
        </w:rPr>
        <w:t>3</w:t>
      </w:r>
      <w:r w:rsidR="005F2B64" w:rsidRPr="00F45791">
        <w:rPr>
          <w:b/>
          <w:bCs/>
        </w:rPr>
        <w:t xml:space="preserve"> </w:t>
      </w:r>
      <w:r w:rsidR="00FD5160" w:rsidRPr="00F45791">
        <w:rPr>
          <w:b/>
          <w:bCs/>
        </w:rPr>
        <w:t>to</w:t>
      </w:r>
      <w:r w:rsidR="005F2B64" w:rsidRPr="00F45791">
        <w:rPr>
          <w:b/>
          <w:bCs/>
        </w:rPr>
        <w:t xml:space="preserve"> </w:t>
      </w:r>
      <w:r w:rsidR="005E5494" w:rsidRPr="00F45791">
        <w:rPr>
          <w:b/>
          <w:bCs/>
        </w:rPr>
        <w:t xml:space="preserve">15A, </w:t>
      </w:r>
      <w:r w:rsidR="00CE24F5" w:rsidRPr="00F45791">
        <w:rPr>
          <w:b/>
          <w:bCs/>
        </w:rPr>
        <w:t>17</w:t>
      </w:r>
      <w:r w:rsidR="00F86ECD" w:rsidRPr="00F45791">
        <w:rPr>
          <w:b/>
          <w:bCs/>
        </w:rPr>
        <w:t>,</w:t>
      </w:r>
      <w:r w:rsidR="00FD5160" w:rsidRPr="00F45791">
        <w:rPr>
          <w:b/>
          <w:bCs/>
        </w:rPr>
        <w:t xml:space="preserve"> </w:t>
      </w:r>
      <w:r w:rsidR="001B126F" w:rsidRPr="00F45791">
        <w:rPr>
          <w:b/>
          <w:bCs/>
        </w:rPr>
        <w:t>20</w:t>
      </w:r>
      <w:r w:rsidR="008C51AA" w:rsidRPr="00F45791">
        <w:rPr>
          <w:b/>
          <w:bCs/>
        </w:rPr>
        <w:t xml:space="preserve">, 23, </w:t>
      </w:r>
      <w:r w:rsidR="00A811FD" w:rsidRPr="00F45791">
        <w:rPr>
          <w:b/>
          <w:bCs/>
        </w:rPr>
        <w:t>3</w:t>
      </w:r>
      <w:r w:rsidR="00745460" w:rsidRPr="00F45791">
        <w:rPr>
          <w:b/>
          <w:bCs/>
        </w:rPr>
        <w:t>0</w:t>
      </w:r>
      <w:r w:rsidR="00A811FD" w:rsidRPr="00F45791">
        <w:rPr>
          <w:b/>
          <w:bCs/>
        </w:rPr>
        <w:t xml:space="preserve"> and </w:t>
      </w:r>
      <w:r w:rsidR="008C51AA" w:rsidRPr="00F45791">
        <w:rPr>
          <w:b/>
          <w:bCs/>
        </w:rPr>
        <w:t>32</w:t>
      </w:r>
      <w:r w:rsidR="00A811FD">
        <w:rPr>
          <w:b/>
          <w:bCs/>
        </w:rPr>
        <w:t xml:space="preserve"> </w:t>
      </w:r>
      <w:r w:rsidR="00FD5160">
        <w:rPr>
          <w:b/>
          <w:bCs/>
        </w:rPr>
        <w:t xml:space="preserve">of the </w:t>
      </w:r>
      <w:r w:rsidR="00D54551">
        <w:rPr>
          <w:b/>
          <w:bCs/>
        </w:rPr>
        <w:t>2013 PPC Regulations (as amended)</w:t>
      </w:r>
    </w:p>
    <w:p w14:paraId="1F032EBC" w14:textId="77777777" w:rsidR="001E51D4" w:rsidRDefault="001E51D4" w:rsidP="00206988">
      <w:pPr>
        <w:spacing w:after="0" w:line="240" w:lineRule="auto"/>
      </w:pPr>
    </w:p>
    <w:p w14:paraId="63ABDF8A" w14:textId="1DDCF904" w:rsidR="00D25788" w:rsidRDefault="00681558" w:rsidP="000C1D4E">
      <w:pPr>
        <w:rPr>
          <w:rFonts w:ascii="Calibri" w:eastAsia="Times New Roman" w:hAnsi="Calibri" w:cs="Calibri"/>
          <w:lang w:eastAsia="en-GB"/>
        </w:rPr>
      </w:pPr>
      <w:r w:rsidRPr="00F45791">
        <w:t xml:space="preserve">The following </w:t>
      </w:r>
      <w:r w:rsidR="00DD5997" w:rsidRPr="00F45791">
        <w:t>statemen</w:t>
      </w:r>
      <w:r w:rsidR="00A67737" w:rsidRPr="00F45791">
        <w:t xml:space="preserve">ts / </w:t>
      </w:r>
      <w:r w:rsidRPr="00F45791">
        <w:t>questions relate to specific provisions within the</w:t>
      </w:r>
      <w:r w:rsidR="00063CA9" w:rsidRPr="00F45791">
        <w:t xml:space="preserve"> </w:t>
      </w:r>
      <w:r w:rsidR="00526E26" w:rsidRPr="00F45791">
        <w:rPr>
          <w:rFonts w:ascii="Calibri" w:eastAsia="Times New Roman" w:hAnsi="Calibri" w:cs="Calibri"/>
          <w:lang w:eastAsia="en-GB"/>
        </w:rPr>
        <w:t>Regulations</w:t>
      </w:r>
      <w:r w:rsidR="007C1911" w:rsidRPr="00F45791">
        <w:rPr>
          <w:rFonts w:ascii="Calibri" w:eastAsia="Times New Roman" w:hAnsi="Calibri" w:cs="Calibri"/>
          <w:lang w:eastAsia="en-GB"/>
        </w:rPr>
        <w:t>.</w:t>
      </w:r>
    </w:p>
    <w:p w14:paraId="66F5E429" w14:textId="09FE9CF7" w:rsidR="00242514" w:rsidRDefault="004A209E" w:rsidP="00E715F1">
      <w:pPr>
        <w:spacing w:after="0" w:line="240" w:lineRule="auto"/>
        <w:rPr>
          <w:b/>
          <w:bCs/>
        </w:rPr>
      </w:pPr>
      <w:r w:rsidRPr="00126EE4">
        <w:rPr>
          <w:b/>
          <w:bCs/>
        </w:rPr>
        <w:t>Q</w:t>
      </w:r>
      <w:r w:rsidR="00030B57" w:rsidRPr="00126EE4">
        <w:rPr>
          <w:b/>
          <w:bCs/>
        </w:rPr>
        <w:t>uestion</w:t>
      </w:r>
      <w:r w:rsidR="0099280D">
        <w:rPr>
          <w:b/>
          <w:bCs/>
        </w:rPr>
        <w:t xml:space="preserve"> </w:t>
      </w:r>
      <w:r w:rsidR="005F6EB5">
        <w:rPr>
          <w:b/>
          <w:bCs/>
        </w:rPr>
        <w:t>2</w:t>
      </w:r>
      <w:r w:rsidR="000161F1">
        <w:rPr>
          <w:b/>
          <w:bCs/>
        </w:rPr>
        <w:t>3</w:t>
      </w:r>
    </w:p>
    <w:p w14:paraId="34B35D1E" w14:textId="6D3ACE2B" w:rsidR="00F1663D" w:rsidRPr="006C3F31" w:rsidRDefault="00F1663D" w:rsidP="00E715F1">
      <w:pPr>
        <w:spacing w:after="0" w:line="240" w:lineRule="auto"/>
        <w:rPr>
          <w:rFonts w:ascii="Segoe UI" w:eastAsia="Times New Roman" w:hAnsi="Segoe UI" w:cs="Segoe UI"/>
          <w:sz w:val="18"/>
          <w:szCs w:val="18"/>
          <w:lang w:eastAsia="en-GB"/>
        </w:rPr>
      </w:pPr>
      <w:r w:rsidRPr="009433C4">
        <w:rPr>
          <w:b/>
          <w:bCs/>
        </w:rPr>
        <w:t>Regulation</w:t>
      </w:r>
      <w:r w:rsidRPr="009433C4">
        <w:rPr>
          <w:rFonts w:ascii="Calibri" w:eastAsia="Times New Roman" w:hAnsi="Calibri" w:cs="Calibri"/>
          <w:b/>
          <w:bCs/>
          <w:lang w:eastAsia="en-GB"/>
        </w:rPr>
        <w:t xml:space="preserve"> 3</w:t>
      </w:r>
      <w:r w:rsidR="000C131A" w:rsidRPr="009433C4">
        <w:rPr>
          <w:rFonts w:ascii="Calibri" w:eastAsia="Times New Roman" w:hAnsi="Calibri" w:cs="Calibri"/>
          <w:b/>
          <w:bCs/>
          <w:lang w:eastAsia="en-GB"/>
        </w:rPr>
        <w:t xml:space="preserve">(1) </w:t>
      </w:r>
      <w:r w:rsidR="006134D0" w:rsidRPr="009433C4">
        <w:rPr>
          <w:rFonts w:ascii="Calibri" w:eastAsia="Times New Roman" w:hAnsi="Calibri" w:cs="Calibri"/>
          <w:b/>
          <w:bCs/>
          <w:lang w:eastAsia="en-GB"/>
        </w:rPr>
        <w:t>[Per</w:t>
      </w:r>
      <w:r w:rsidR="001F4332" w:rsidRPr="009433C4">
        <w:rPr>
          <w:rFonts w:ascii="Calibri" w:eastAsia="Times New Roman" w:hAnsi="Calibri" w:cs="Calibri"/>
          <w:b/>
          <w:bCs/>
          <w:lang w:eastAsia="en-GB"/>
        </w:rPr>
        <w:t>mits]</w:t>
      </w:r>
      <w:r w:rsidR="001F4332">
        <w:rPr>
          <w:rFonts w:ascii="Calibri" w:eastAsia="Times New Roman" w:hAnsi="Calibri" w:cs="Calibri"/>
          <w:lang w:eastAsia="en-GB"/>
        </w:rPr>
        <w:t xml:space="preserve"> </w:t>
      </w:r>
      <w:r w:rsidRPr="006C3F31">
        <w:rPr>
          <w:rFonts w:ascii="Calibri" w:eastAsia="Times New Roman" w:hAnsi="Calibri" w:cs="Calibri"/>
          <w:lang w:eastAsia="en-GB"/>
        </w:rPr>
        <w:t xml:space="preserve">of the </w:t>
      </w:r>
      <w:r w:rsidR="000C131A">
        <w:rPr>
          <w:rFonts w:ascii="Calibri" w:eastAsia="Times New Roman" w:hAnsi="Calibri" w:cs="Calibri"/>
          <w:lang w:eastAsia="en-GB"/>
        </w:rPr>
        <w:t>2013 PPC Regulations</w:t>
      </w:r>
      <w:r w:rsidR="00176B8F">
        <w:rPr>
          <w:rFonts w:ascii="Calibri" w:eastAsia="Times New Roman" w:hAnsi="Calibri" w:cs="Calibri"/>
          <w:lang w:eastAsia="en-GB"/>
        </w:rPr>
        <w:t xml:space="preserve"> </w:t>
      </w:r>
      <w:r w:rsidRPr="006C3F31">
        <w:rPr>
          <w:rFonts w:ascii="Calibri" w:eastAsia="Times New Roman" w:hAnsi="Calibri" w:cs="Calibri"/>
          <w:lang w:eastAsia="en-GB"/>
        </w:rPr>
        <w:t>(as amended) states</w:t>
      </w:r>
      <w:r w:rsidRPr="006C3F31">
        <w:rPr>
          <w:rFonts w:ascii="Calibri" w:eastAsia="Times New Roman" w:hAnsi="Calibri" w:cs="Calibri"/>
          <w:b/>
          <w:bCs/>
          <w:lang w:eastAsia="en-GB"/>
        </w:rPr>
        <w:t>:</w:t>
      </w:r>
      <w:r w:rsidRPr="006C3F31">
        <w:rPr>
          <w:rFonts w:ascii="Calibri" w:eastAsia="Times New Roman" w:hAnsi="Calibri" w:cs="Calibri"/>
          <w:lang w:eastAsia="en-GB"/>
        </w:rPr>
        <w:t> </w:t>
      </w:r>
    </w:p>
    <w:p w14:paraId="7F701F80" w14:textId="327EA9A9" w:rsidR="00381C6B" w:rsidRPr="00381C6B" w:rsidRDefault="00381C6B" w:rsidP="00381C6B">
      <w:pPr>
        <w:pStyle w:val="ListParagraph"/>
        <w:spacing w:after="0" w:line="240" w:lineRule="auto"/>
        <w:textAlignment w:val="baseline"/>
        <w:rPr>
          <w:rFonts w:ascii="Calibri" w:eastAsia="Times New Roman" w:hAnsi="Calibri" w:cs="Calibri"/>
          <w:lang w:eastAsia="en-GB"/>
        </w:rPr>
      </w:pPr>
      <w:r w:rsidRPr="00381C6B">
        <w:rPr>
          <w:rFonts w:ascii="Calibri" w:eastAsia="Times New Roman" w:hAnsi="Calibri" w:cs="Calibri"/>
          <w:lang w:eastAsia="en-GB"/>
        </w:rPr>
        <w:t>A person must not operate an offshore combustion installation</w:t>
      </w:r>
      <w:r w:rsidR="005B7A3A">
        <w:rPr>
          <w:rFonts w:ascii="Calibri" w:eastAsia="Times New Roman" w:hAnsi="Calibri" w:cs="Calibri"/>
          <w:lang w:eastAsia="en-GB"/>
        </w:rPr>
        <w:t xml:space="preserve"> </w:t>
      </w:r>
      <w:r w:rsidR="00214AF5">
        <w:rPr>
          <w:rFonts w:ascii="Calibri" w:eastAsia="Times New Roman" w:hAnsi="Calibri" w:cs="Calibri"/>
          <w:lang w:eastAsia="en-GB"/>
        </w:rPr>
        <w:t>–</w:t>
      </w:r>
    </w:p>
    <w:p w14:paraId="316FF0F8" w14:textId="59318887" w:rsidR="00381C6B" w:rsidRPr="00381C6B" w:rsidRDefault="00381C6B" w:rsidP="005B7A3A">
      <w:pPr>
        <w:pStyle w:val="ListParagraph"/>
        <w:spacing w:after="0" w:line="240" w:lineRule="auto"/>
        <w:ind w:left="1134"/>
        <w:textAlignment w:val="baseline"/>
        <w:rPr>
          <w:rFonts w:ascii="Calibri" w:eastAsia="Times New Roman" w:hAnsi="Calibri" w:cs="Calibri"/>
          <w:lang w:eastAsia="en-GB"/>
        </w:rPr>
      </w:pPr>
      <w:r w:rsidRPr="00381C6B">
        <w:rPr>
          <w:rFonts w:ascii="Calibri" w:eastAsia="Times New Roman" w:hAnsi="Calibri" w:cs="Calibri"/>
          <w:lang w:eastAsia="en-GB"/>
        </w:rPr>
        <w:t>(</w:t>
      </w:r>
      <w:r w:rsidR="005B7A3A">
        <w:rPr>
          <w:rFonts w:ascii="Calibri" w:eastAsia="Times New Roman" w:hAnsi="Calibri" w:cs="Calibri"/>
          <w:lang w:eastAsia="en-GB"/>
        </w:rPr>
        <w:t>a</w:t>
      </w:r>
      <w:r w:rsidRPr="00381C6B">
        <w:rPr>
          <w:rFonts w:ascii="Calibri" w:eastAsia="Times New Roman" w:hAnsi="Calibri" w:cs="Calibri"/>
          <w:lang w:eastAsia="en-GB"/>
        </w:rPr>
        <w:t>) without a permit; and</w:t>
      </w:r>
    </w:p>
    <w:p w14:paraId="3584927D" w14:textId="576309C9" w:rsidR="00381C6B" w:rsidRPr="005B7A3A" w:rsidRDefault="00381C6B" w:rsidP="005B7A3A">
      <w:pPr>
        <w:pStyle w:val="ListParagraph"/>
        <w:spacing w:after="0" w:line="240" w:lineRule="auto"/>
        <w:ind w:left="1134"/>
        <w:textAlignment w:val="baseline"/>
        <w:rPr>
          <w:rFonts w:ascii="Calibri" w:eastAsia="Times New Roman" w:hAnsi="Calibri" w:cs="Calibri"/>
          <w:lang w:eastAsia="en-GB"/>
        </w:rPr>
      </w:pPr>
      <w:r w:rsidRPr="005B7A3A">
        <w:rPr>
          <w:rFonts w:ascii="Calibri" w:eastAsia="Times New Roman" w:hAnsi="Calibri" w:cs="Calibri"/>
          <w:lang w:eastAsia="en-GB"/>
        </w:rPr>
        <w:t>(</w:t>
      </w:r>
      <w:r w:rsidR="005B7A3A">
        <w:rPr>
          <w:rFonts w:ascii="Calibri" w:eastAsia="Times New Roman" w:hAnsi="Calibri" w:cs="Calibri"/>
          <w:lang w:eastAsia="en-GB"/>
        </w:rPr>
        <w:t>b</w:t>
      </w:r>
      <w:r w:rsidRPr="005B7A3A">
        <w:rPr>
          <w:rFonts w:ascii="Calibri" w:eastAsia="Times New Roman" w:hAnsi="Calibri" w:cs="Calibri"/>
          <w:lang w:eastAsia="en-GB"/>
        </w:rPr>
        <w:t>) otherwise than in accordance with the conditions in that permit.</w:t>
      </w:r>
    </w:p>
    <w:p w14:paraId="783ACFAB" w14:textId="77777777" w:rsidR="00381C6B" w:rsidRDefault="00381C6B" w:rsidP="00E715F1">
      <w:pPr>
        <w:spacing w:after="0" w:line="240" w:lineRule="auto"/>
        <w:textAlignment w:val="baseline"/>
        <w:rPr>
          <w:rFonts w:ascii="Calibri" w:eastAsia="Times New Roman" w:hAnsi="Calibri" w:cs="Calibri"/>
          <w:lang w:eastAsia="en-GB"/>
        </w:rPr>
      </w:pPr>
    </w:p>
    <w:p w14:paraId="7DC541AC" w14:textId="3830E415" w:rsidR="00F1663D" w:rsidRPr="006C3F31" w:rsidRDefault="00D67E29" w:rsidP="00E715F1">
      <w:pPr>
        <w:spacing w:after="0" w:line="240" w:lineRule="auto"/>
        <w:textAlignment w:val="baseline"/>
        <w:rPr>
          <w:rFonts w:ascii="Segoe UI" w:eastAsia="Times New Roman" w:hAnsi="Segoe UI" w:cs="Segoe UI"/>
          <w:sz w:val="18"/>
          <w:szCs w:val="18"/>
          <w:lang w:eastAsia="en-GB"/>
        </w:rPr>
      </w:pPr>
      <w:r w:rsidRPr="00D64B0F">
        <w:rPr>
          <w:rFonts w:ascii="Calibri" w:eastAsia="Times New Roman" w:hAnsi="Calibri" w:cs="Calibri"/>
          <w:b/>
          <w:bCs/>
          <w:lang w:eastAsia="en-GB"/>
        </w:rPr>
        <w:t>Statement</w:t>
      </w:r>
      <w:r w:rsidRPr="0050107B">
        <w:rPr>
          <w:rFonts w:ascii="Calibri" w:eastAsia="Times New Roman" w:hAnsi="Calibri" w:cs="Calibri"/>
          <w:b/>
          <w:bCs/>
          <w:lang w:eastAsia="en-GB"/>
        </w:rPr>
        <w:t>:</w:t>
      </w:r>
      <w:r w:rsidRPr="0050107B">
        <w:rPr>
          <w:rFonts w:ascii="Calibri" w:eastAsia="Times New Roman" w:hAnsi="Calibri" w:cs="Calibri"/>
          <w:lang w:eastAsia="en-GB"/>
        </w:rPr>
        <w:t xml:space="preserve"> </w:t>
      </w:r>
      <w:r w:rsidR="1F85B3CD" w:rsidRPr="0050107B">
        <w:rPr>
          <w:rFonts w:ascii="Calibri" w:eastAsia="Times New Roman" w:hAnsi="Calibri" w:cs="Calibri"/>
          <w:lang w:eastAsia="en-GB"/>
        </w:rPr>
        <w:t xml:space="preserve">The </w:t>
      </w:r>
      <w:r w:rsidR="457CF605" w:rsidRPr="0050107B">
        <w:rPr>
          <w:rFonts w:ascii="Calibri" w:eastAsia="Times New Roman" w:hAnsi="Calibri" w:cs="Calibri"/>
          <w:lang w:eastAsia="en-GB"/>
        </w:rPr>
        <w:t>circumstances</w:t>
      </w:r>
      <w:r w:rsidR="1F85B3CD" w:rsidRPr="0050107B">
        <w:rPr>
          <w:rFonts w:ascii="Calibri" w:eastAsia="Times New Roman" w:hAnsi="Calibri" w:cs="Calibri"/>
          <w:lang w:eastAsia="en-GB"/>
        </w:rPr>
        <w:t xml:space="preserve"> in which an </w:t>
      </w:r>
      <w:r w:rsidR="008D3072" w:rsidRPr="0050107B">
        <w:rPr>
          <w:rFonts w:ascii="Calibri" w:eastAsia="Times New Roman" w:hAnsi="Calibri" w:cs="Calibri"/>
          <w:lang w:eastAsia="en-GB"/>
        </w:rPr>
        <w:t xml:space="preserve">operator </w:t>
      </w:r>
      <w:r w:rsidR="1DD0342C" w:rsidRPr="0050107B">
        <w:rPr>
          <w:rFonts w:ascii="Calibri" w:eastAsia="Times New Roman" w:hAnsi="Calibri" w:cs="Calibri"/>
          <w:lang w:eastAsia="en-GB"/>
        </w:rPr>
        <w:t xml:space="preserve">is required </w:t>
      </w:r>
      <w:r w:rsidR="008D3072" w:rsidRPr="0050107B">
        <w:rPr>
          <w:rFonts w:ascii="Calibri" w:eastAsia="Times New Roman" w:hAnsi="Calibri" w:cs="Calibri"/>
          <w:lang w:eastAsia="en-GB"/>
        </w:rPr>
        <w:t xml:space="preserve">to </w:t>
      </w:r>
      <w:r w:rsidR="45EBBEAF" w:rsidRPr="0050107B">
        <w:rPr>
          <w:rFonts w:ascii="Calibri" w:eastAsia="Times New Roman" w:hAnsi="Calibri" w:cs="Calibri"/>
          <w:lang w:eastAsia="en-GB"/>
        </w:rPr>
        <w:t xml:space="preserve">hold </w:t>
      </w:r>
      <w:r w:rsidR="008D3072" w:rsidRPr="0050107B">
        <w:rPr>
          <w:rFonts w:ascii="Calibri" w:eastAsia="Times New Roman" w:hAnsi="Calibri" w:cs="Calibri"/>
          <w:lang w:eastAsia="en-GB"/>
        </w:rPr>
        <w:t xml:space="preserve">a permit </w:t>
      </w:r>
      <w:r w:rsidR="732E78D8" w:rsidRPr="0050107B">
        <w:rPr>
          <w:rFonts w:ascii="Calibri" w:eastAsia="Times New Roman" w:hAnsi="Calibri" w:cs="Calibri"/>
          <w:lang w:eastAsia="en-GB"/>
        </w:rPr>
        <w:t xml:space="preserve">are clear </w:t>
      </w:r>
      <w:r w:rsidR="3D409388" w:rsidRPr="0050107B">
        <w:rPr>
          <w:rFonts w:ascii="Calibri" w:eastAsia="Times New Roman" w:hAnsi="Calibri" w:cs="Calibri"/>
          <w:lang w:eastAsia="en-GB"/>
        </w:rPr>
        <w:t xml:space="preserve">and remain appropriate </w:t>
      </w:r>
      <w:r w:rsidR="35868A9E" w:rsidRPr="0050107B">
        <w:rPr>
          <w:rFonts w:ascii="Calibri" w:eastAsia="Times New Roman" w:hAnsi="Calibri" w:cs="Calibri"/>
          <w:lang w:eastAsia="en-GB"/>
        </w:rPr>
        <w:t>(</w:t>
      </w:r>
      <w:r w:rsidR="008D3072" w:rsidRPr="0050107B">
        <w:rPr>
          <w:rFonts w:ascii="Calibri" w:eastAsia="Times New Roman" w:hAnsi="Calibri" w:cs="Calibri"/>
          <w:lang w:eastAsia="en-GB"/>
        </w:rPr>
        <w:t>taking into account the qualifying criteria under, and the relevant definitions within, the 2013 PPC Regulations (as amended)</w:t>
      </w:r>
      <w:r w:rsidR="006A3E2D" w:rsidRPr="0050107B">
        <w:rPr>
          <w:rFonts w:ascii="Calibri" w:eastAsia="Times New Roman" w:hAnsi="Calibri" w:cs="Calibri"/>
          <w:lang w:eastAsia="en-GB"/>
        </w:rPr>
        <w:t>)</w:t>
      </w:r>
      <w:r w:rsidR="000015BF" w:rsidRPr="0050107B">
        <w:rPr>
          <w:rFonts w:ascii="Calibri" w:eastAsia="Times New Roman" w:hAnsi="Calibri" w:cs="Calibri"/>
          <w:lang w:eastAsia="en-GB"/>
        </w:rPr>
        <w:t>.</w:t>
      </w:r>
      <w:r w:rsidR="00F1663D" w:rsidRPr="006C3F31">
        <w:rPr>
          <w:rFonts w:ascii="Calibri" w:eastAsia="Times New Roman" w:hAnsi="Calibri" w:cs="Calibri"/>
          <w:lang w:eastAsia="en-GB"/>
        </w:rPr>
        <w:t> </w:t>
      </w:r>
    </w:p>
    <w:p w14:paraId="13754D36" w14:textId="77777777" w:rsidR="00F1663D" w:rsidRDefault="00F1663D" w:rsidP="00E715F1">
      <w:pPr>
        <w:spacing w:after="0" w:line="240" w:lineRule="auto"/>
        <w:textAlignment w:val="baseline"/>
        <w:rPr>
          <w:rFonts w:ascii="Calibri" w:eastAsia="Times New Roman" w:hAnsi="Calibri" w:cs="Calibri"/>
          <w:b/>
          <w:bCs/>
          <w:lang w:eastAsia="en-GB"/>
        </w:rPr>
      </w:pPr>
    </w:p>
    <w:p w14:paraId="6815A914" w14:textId="22046020" w:rsidR="00990D59" w:rsidRDefault="00990D59" w:rsidP="00E715F1">
      <w:pPr>
        <w:spacing w:after="0" w:line="240" w:lineRule="auto"/>
        <w:textAlignment w:val="baseline"/>
        <w:rPr>
          <w:rFonts w:ascii="Calibri" w:eastAsia="Times New Roman" w:hAnsi="Calibri" w:cs="Calibri"/>
          <w:shd w:val="clear" w:color="auto" w:fill="FFFF00"/>
          <w:lang w:eastAsia="en-GB"/>
        </w:rPr>
      </w:pPr>
      <w:r w:rsidRPr="00D64B0F">
        <w:rPr>
          <w:rFonts w:ascii="Calibri" w:eastAsia="Times New Roman" w:hAnsi="Calibri" w:cs="Calibri"/>
          <w:lang w:eastAsia="en-GB"/>
        </w:rPr>
        <w:t>Please state to what extent you agree or disagree with the above statement.</w:t>
      </w:r>
    </w:p>
    <w:p w14:paraId="1B080970" w14:textId="77777777" w:rsidR="00990D59" w:rsidRDefault="00990D59" w:rsidP="00E715F1">
      <w:pPr>
        <w:spacing w:after="0" w:line="240" w:lineRule="auto"/>
        <w:textAlignment w:val="baseline"/>
        <w:rPr>
          <w:rFonts w:ascii="Calibri" w:eastAsia="Times New Roman" w:hAnsi="Calibri" w:cs="Calibri"/>
          <w:b/>
          <w:bCs/>
          <w:lang w:eastAsia="en-GB"/>
        </w:rPr>
      </w:pPr>
    </w:p>
    <w:p w14:paraId="549BB577" w14:textId="77777777" w:rsidR="007A0E10" w:rsidRPr="00375D7F" w:rsidRDefault="007A0E10" w:rsidP="00E715F1">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Strongly 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368343198" w:edGrp="everyone"/>
      <w:sdt>
        <w:sdtPr>
          <w:rPr>
            <w:rFonts w:ascii="Segoe UI Symbol" w:eastAsia="MS Gothic" w:hAnsi="Segoe UI Symbol" w:cs="Segoe UI Symbol"/>
            <w:lang w:eastAsia="en-GB"/>
          </w:rPr>
          <w:id w:val="541175232"/>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368343198"/>
    </w:p>
    <w:p w14:paraId="748D704B" w14:textId="77777777" w:rsidR="007A0E10" w:rsidRPr="00375D7F" w:rsidRDefault="007A0E10" w:rsidP="00E715F1">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225619278" w:edGrp="everyone"/>
      <w:sdt>
        <w:sdtPr>
          <w:rPr>
            <w:rFonts w:ascii="Segoe UI Symbol" w:eastAsia="MS Gothic" w:hAnsi="Segoe UI Symbol" w:cs="Segoe UI Symbol"/>
            <w:lang w:eastAsia="en-GB"/>
          </w:rPr>
          <w:id w:val="334424390"/>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225619278"/>
    </w:p>
    <w:p w14:paraId="7119D3D2" w14:textId="5EC3C363" w:rsidR="007A0E10" w:rsidRPr="00375D7F" w:rsidRDefault="007A0E10" w:rsidP="00E715F1">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Neither Agree </w:t>
      </w:r>
      <w:r w:rsidR="00AC4849">
        <w:rPr>
          <w:rFonts w:eastAsia="Times New Roman" w:cstheme="minorHAnsi"/>
          <w:lang w:eastAsia="en-GB"/>
        </w:rPr>
        <w:t>n</w:t>
      </w:r>
      <w:r w:rsidRPr="00375D7F">
        <w:rPr>
          <w:rFonts w:eastAsia="Times New Roman" w:cstheme="minorHAnsi"/>
          <w:lang w:eastAsia="en-GB"/>
        </w:rPr>
        <w:t>or Disagree</w:t>
      </w:r>
      <w:r w:rsidRPr="00375D7F">
        <w:rPr>
          <w:rFonts w:eastAsia="Times New Roman" w:cstheme="minorHAnsi"/>
          <w:lang w:eastAsia="en-GB"/>
        </w:rPr>
        <w:tab/>
      </w:r>
      <w:permStart w:id="1287406074" w:edGrp="everyone"/>
      <w:sdt>
        <w:sdtPr>
          <w:rPr>
            <w:rFonts w:ascii="Segoe UI Symbol" w:eastAsia="MS Gothic" w:hAnsi="Segoe UI Symbol" w:cs="Segoe UI Symbol"/>
            <w:lang w:eastAsia="en-GB"/>
          </w:rPr>
          <w:id w:val="-1627763922"/>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287406074"/>
      <w:r w:rsidRPr="00375D7F">
        <w:rPr>
          <w:rFonts w:eastAsia="Times New Roman" w:cstheme="minorHAnsi"/>
          <w:lang w:eastAsia="en-GB"/>
        </w:rPr>
        <w:t xml:space="preserve"> </w:t>
      </w:r>
    </w:p>
    <w:p w14:paraId="06E012C2" w14:textId="77777777" w:rsidR="007A0E10" w:rsidRPr="00375D7F" w:rsidRDefault="007A0E10" w:rsidP="00E715F1">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Disagree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90052305" w:edGrp="everyone"/>
      <w:sdt>
        <w:sdtPr>
          <w:rPr>
            <w:rFonts w:ascii="Segoe UI Symbol" w:eastAsia="MS Gothic" w:hAnsi="Segoe UI Symbol" w:cs="Segoe UI Symbol"/>
            <w:lang w:eastAsia="en-GB"/>
          </w:rPr>
          <w:id w:val="-2083055023"/>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90052305"/>
    </w:p>
    <w:p w14:paraId="5D3C4C81" w14:textId="77777777" w:rsidR="007A0E10" w:rsidRPr="00375D7F" w:rsidRDefault="007A0E10" w:rsidP="00E715F1">
      <w:pPr>
        <w:pStyle w:val="ListParagraph"/>
        <w:spacing w:after="0" w:line="240" w:lineRule="auto"/>
        <w:textAlignment w:val="baseline"/>
        <w:rPr>
          <w:rFonts w:eastAsia="Times New Roman" w:cstheme="minorHAnsi"/>
          <w:sz w:val="18"/>
          <w:szCs w:val="18"/>
          <w:lang w:eastAsia="en-GB"/>
        </w:rPr>
      </w:pPr>
      <w:r w:rsidRPr="00375D7F">
        <w:rPr>
          <w:rFonts w:eastAsia="Times New Roman" w:cstheme="minorHAnsi"/>
          <w:lang w:eastAsia="en-GB"/>
        </w:rPr>
        <w:t>Strongly Disagree </w:t>
      </w:r>
      <w:r w:rsidRPr="00375D7F">
        <w:rPr>
          <w:rFonts w:eastAsia="Times New Roman" w:cstheme="minorHAnsi"/>
          <w:lang w:eastAsia="en-GB"/>
        </w:rPr>
        <w:tab/>
      </w:r>
      <w:r w:rsidRPr="00375D7F">
        <w:rPr>
          <w:rFonts w:eastAsia="Times New Roman" w:cstheme="minorHAnsi"/>
          <w:lang w:eastAsia="en-GB"/>
        </w:rPr>
        <w:tab/>
      </w:r>
      <w:permStart w:id="989402084" w:edGrp="everyone"/>
      <w:sdt>
        <w:sdtPr>
          <w:rPr>
            <w:rFonts w:ascii="Segoe UI Symbol" w:eastAsia="MS Gothic" w:hAnsi="Segoe UI Symbol" w:cs="Segoe UI Symbol"/>
            <w:lang w:eastAsia="en-GB"/>
          </w:rPr>
          <w:id w:val="-531339627"/>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989402084"/>
    </w:p>
    <w:p w14:paraId="09CDD902" w14:textId="621CC515" w:rsidR="00F1663D" w:rsidRDefault="00F1663D" w:rsidP="00E715F1">
      <w:pPr>
        <w:spacing w:after="0" w:line="240" w:lineRule="auto"/>
        <w:textAlignment w:val="baseline"/>
        <w:rPr>
          <w:rFonts w:ascii="Calibri" w:eastAsia="Times New Roman" w:hAnsi="Calibri" w:cs="Calibri"/>
          <w:b/>
          <w:bCs/>
          <w:lang w:eastAsia="en-GB"/>
        </w:rPr>
      </w:pPr>
    </w:p>
    <w:p w14:paraId="390AC611" w14:textId="2F299F2D" w:rsidR="00F1663D" w:rsidRDefault="00E35325" w:rsidP="00E715F1">
      <w:pPr>
        <w:spacing w:after="0" w:line="240" w:lineRule="auto"/>
        <w:textAlignment w:val="baseline"/>
        <w:rPr>
          <w:rFonts w:ascii="Calibri" w:eastAsia="Times New Roman" w:hAnsi="Calibri" w:cs="Calibri"/>
          <w:lang w:eastAsia="en-GB"/>
        </w:rPr>
      </w:pPr>
      <w:r>
        <w:rPr>
          <w:noProof/>
        </w:rPr>
        <mc:AlternateContent>
          <mc:Choice Requires="wps">
            <w:drawing>
              <wp:anchor distT="45720" distB="45720" distL="114300" distR="114300" simplePos="0" relativeHeight="251868215" behindDoc="0" locked="0" layoutInCell="1" allowOverlap="1" wp14:anchorId="27D752A7" wp14:editId="231017EC">
                <wp:simplePos x="0" y="0"/>
                <wp:positionH relativeFrom="column">
                  <wp:posOffset>0</wp:posOffset>
                </wp:positionH>
                <wp:positionV relativeFrom="paragraph">
                  <wp:posOffset>262052</wp:posOffset>
                </wp:positionV>
                <wp:extent cx="5801995" cy="1404620"/>
                <wp:effectExtent l="0" t="0" r="27305" b="20320"/>
                <wp:wrapSquare wrapText="bothSides"/>
                <wp:docPr id="1248533189" name="Text Box 1248533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5BA0255A" w14:textId="0FE517B2" w:rsidR="00E35325" w:rsidRDefault="00E35325" w:rsidP="00E35325">
                            <w:permStart w:id="2102471832" w:edGrp="everyone"/>
                            <w:permEnd w:id="210247183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D752A7" id="Text Box 1248533189" o:spid="_x0000_s1051" type="#_x0000_t202" style="position:absolute;margin-left:0;margin-top:20.65pt;width:456.85pt;height:110.6pt;z-index:25186821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1WFgIAACgEAAAOAAAAZHJzL2Uyb0RvYy54bWysk1Fv0zAQx9+R+A6W32mSqh1r1HQaHUVI&#10;YyANPsDFcRoLx2dst0n59JzdrqsGvCD8YPl89t93vzsvb8Zes710XqGpeDHJOZNGYKPMtuLfvm7e&#10;XHPmA5gGNBpZ8YP0/Gb1+tVysKWcYoe6kY6RiPHlYCvehWDLLPOikz34CVppyNmi6yGQ6bZZ42Ag&#10;9V5n0zy/ygZ0jXUopPe0e3d08lXSb1spwue29TIwXXGKLaTZpbmOc7ZaQrl1YDslTmHAP0TRgzL0&#10;6FnqDgKwnVO/SfVKOPTYhonAPsO2VUKmHCibIn+RzWMHVqZcCI63Z0z+/8mKh/2j/eJYGN/hSAVM&#10;SXh7j+K7ZwbXHZitvHUOh05CQw8XEVk2WF+erkbUvvRRpB4+YUNFhl3AJDS2ro9UKE9G6lSAwxm6&#10;HAMTtDm/zovFYs6ZIF8xy2dX01SWDMqn69b58EFiz+Ki4o6qmuRhf+9DDAfKpyPxNY9aNRuldTLc&#10;tl5rx/ZAHbBJI2Xw4pg2bKj4Yj6dHwn8VSJP408SvQrUylr1Fb8+H4IycntvmtRoAZQ+rilkbU4g&#10;I7sjxTDWI1NNxSkMuhDB1tgcCK3DY+vSV6NFh+4nZwO1bcX9jx04yZn+aKg8i2I2i32ejNn8LbFk&#10;7tJTX3rACJKqeODsuFyH9DcSOHtLZdyoBPg5klPM1I6J++nrxH6/tNOp5w+++gUAAP//AwBQSwME&#10;FAAGAAgAAAAhAOCXaXrdAAAABwEAAA8AAABkcnMvZG93bnJldi54bWxMj81OwzAQhO9IvIO1SFwq&#10;6vyQFEI2FVTqiVNDe3fjJYmI1yF22/TtMSc4jmY08025ns0gzjS53jJCvIxAEDdW99wi7D+2D08g&#10;nFes1WCZEK7kYF3d3pSq0PbCOzrXvhWhhF2hEDrvx0JK13RklFvakTh4n3Yyygc5tVJP6hLKzSCT&#10;KMqlUT2HhU6NtOmo+apPBiH/rtPF+0EveHfdvk2NyfRmnyHe382vLyA8zf4vDL/4AR2qwHS0J9ZO&#10;DAjhiEd4jFMQwX2O0xWII0KSJxnIqpT/+asfAAAA//8DAFBLAQItABQABgAIAAAAIQC2gziS/gAA&#10;AOEBAAATAAAAAAAAAAAAAAAAAAAAAABbQ29udGVudF9UeXBlc10ueG1sUEsBAi0AFAAGAAgAAAAh&#10;ADj9If/WAAAAlAEAAAsAAAAAAAAAAAAAAAAALwEAAF9yZWxzLy5yZWxzUEsBAi0AFAAGAAgAAAAh&#10;ADBjnVYWAgAAKAQAAA4AAAAAAAAAAAAAAAAALgIAAGRycy9lMm9Eb2MueG1sUEsBAi0AFAAGAAgA&#10;AAAhAOCXaXrdAAAABwEAAA8AAAAAAAAAAAAAAAAAcAQAAGRycy9kb3ducmV2LnhtbFBLBQYAAAAA&#10;BAAEAPMAAAB6BQAAAAA=&#10;">
                <v:textbox style="mso-fit-shape-to-text:t">
                  <w:txbxContent>
                    <w:p w14:paraId="5BA0255A" w14:textId="0FE517B2" w:rsidR="00E35325" w:rsidRDefault="00E35325" w:rsidP="00E35325">
                      <w:permStart w:id="2102471832" w:edGrp="everyone"/>
                      <w:permEnd w:id="2102471832"/>
                    </w:p>
                  </w:txbxContent>
                </v:textbox>
                <w10:wrap type="square"/>
              </v:shape>
            </w:pict>
          </mc:Fallback>
        </mc:AlternateContent>
      </w:r>
      <w:r w:rsidR="00A85FD3" w:rsidRPr="0050107B">
        <w:rPr>
          <w:rFonts w:ascii="Calibri" w:eastAsia="Times New Roman" w:hAnsi="Calibri" w:cs="Calibri"/>
          <w:lang w:eastAsia="en-GB"/>
        </w:rPr>
        <w:t>P</w:t>
      </w:r>
      <w:r w:rsidR="00F1663D" w:rsidRPr="0050107B">
        <w:rPr>
          <w:rFonts w:ascii="Calibri" w:eastAsia="Times New Roman" w:hAnsi="Calibri" w:cs="Calibri"/>
          <w:lang w:eastAsia="en-GB"/>
        </w:rPr>
        <w:t>lease provide supporting comments.</w:t>
      </w:r>
      <w:r w:rsidR="00F1663D" w:rsidRPr="006C3F31">
        <w:rPr>
          <w:rFonts w:ascii="Calibri" w:eastAsia="Times New Roman" w:hAnsi="Calibri" w:cs="Calibri"/>
          <w:lang w:eastAsia="en-GB"/>
        </w:rPr>
        <w:t> </w:t>
      </w:r>
    </w:p>
    <w:p w14:paraId="2C57D945" w14:textId="157E73B5" w:rsidR="00E35325" w:rsidRDefault="00E35325" w:rsidP="00E715F1">
      <w:pPr>
        <w:spacing w:after="0" w:line="240" w:lineRule="auto"/>
        <w:textAlignment w:val="baseline"/>
        <w:rPr>
          <w:rFonts w:ascii="Calibri" w:eastAsia="Times New Roman" w:hAnsi="Calibri" w:cs="Calibri"/>
          <w:b/>
          <w:bCs/>
          <w:lang w:eastAsia="en-GB"/>
        </w:rPr>
      </w:pPr>
    </w:p>
    <w:p w14:paraId="1C6511F2" w14:textId="11D8EBA6" w:rsidR="002F6024" w:rsidRDefault="002F6024" w:rsidP="00E715F1">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 xml:space="preserve">Question </w:t>
      </w:r>
      <w:r w:rsidR="00352EC2">
        <w:rPr>
          <w:rFonts w:ascii="Calibri" w:eastAsia="Times New Roman" w:hAnsi="Calibri" w:cs="Calibri"/>
          <w:b/>
          <w:bCs/>
          <w:lang w:eastAsia="en-GB"/>
        </w:rPr>
        <w:t>2</w:t>
      </w:r>
      <w:r w:rsidR="000161F1">
        <w:rPr>
          <w:rFonts w:ascii="Calibri" w:eastAsia="Times New Roman" w:hAnsi="Calibri" w:cs="Calibri"/>
          <w:b/>
          <w:bCs/>
          <w:lang w:eastAsia="en-GB"/>
        </w:rPr>
        <w:t>4</w:t>
      </w:r>
    </w:p>
    <w:p w14:paraId="0C05E1F4" w14:textId="0710C042" w:rsidR="00506674" w:rsidRPr="0050107B" w:rsidRDefault="002F6024" w:rsidP="00E64D40">
      <w:pPr>
        <w:spacing w:after="0" w:line="240" w:lineRule="auto"/>
        <w:textAlignment w:val="baseline"/>
        <w:rPr>
          <w:rFonts w:ascii="Calibri" w:eastAsia="Times New Roman" w:hAnsi="Calibri" w:cs="Calibri"/>
          <w:lang w:eastAsia="en-GB"/>
        </w:rPr>
      </w:pPr>
      <w:r w:rsidRPr="00D64B0F">
        <w:rPr>
          <w:rFonts w:ascii="Calibri" w:eastAsia="Times New Roman" w:hAnsi="Calibri" w:cs="Calibri"/>
          <w:b/>
          <w:bCs/>
          <w:lang w:eastAsia="en-GB"/>
        </w:rPr>
        <w:t>Regulation</w:t>
      </w:r>
      <w:r w:rsidR="00E10590" w:rsidRPr="00D64B0F">
        <w:rPr>
          <w:rFonts w:ascii="Calibri" w:eastAsia="Times New Roman" w:hAnsi="Calibri" w:cs="Calibri"/>
          <w:b/>
          <w:bCs/>
          <w:lang w:eastAsia="en-GB"/>
        </w:rPr>
        <w:t xml:space="preserve"> 4 </w:t>
      </w:r>
      <w:r w:rsidR="001F4332" w:rsidRPr="00D64B0F">
        <w:rPr>
          <w:rFonts w:ascii="Calibri" w:eastAsia="Times New Roman" w:hAnsi="Calibri" w:cs="Calibri"/>
          <w:b/>
          <w:bCs/>
          <w:lang w:eastAsia="en-GB"/>
        </w:rPr>
        <w:t>[</w:t>
      </w:r>
      <w:r w:rsidR="006C4259" w:rsidRPr="00D64B0F">
        <w:rPr>
          <w:rFonts w:ascii="Calibri" w:eastAsia="Times New Roman" w:hAnsi="Calibri" w:cs="Calibri"/>
          <w:b/>
          <w:bCs/>
          <w:lang w:eastAsia="en-GB"/>
        </w:rPr>
        <w:t>Applications for permits</w:t>
      </w:r>
      <w:r w:rsidR="008C1DC9" w:rsidRPr="00D64B0F">
        <w:rPr>
          <w:rFonts w:ascii="Calibri" w:eastAsia="Times New Roman" w:hAnsi="Calibri" w:cs="Calibri"/>
          <w:b/>
          <w:bCs/>
          <w:lang w:eastAsia="en-GB"/>
        </w:rPr>
        <w:t>: Large combustion installation</w:t>
      </w:r>
      <w:r w:rsidR="002D27A2" w:rsidRPr="00D64B0F">
        <w:rPr>
          <w:rFonts w:ascii="Calibri" w:eastAsia="Times New Roman" w:hAnsi="Calibri" w:cs="Calibri"/>
          <w:b/>
          <w:bCs/>
          <w:lang w:eastAsia="en-GB"/>
        </w:rPr>
        <w:t>s</w:t>
      </w:r>
      <w:r w:rsidR="001F4332" w:rsidRPr="00D64B0F">
        <w:rPr>
          <w:rFonts w:ascii="Calibri" w:eastAsia="Times New Roman" w:hAnsi="Calibri" w:cs="Calibri"/>
          <w:b/>
          <w:bCs/>
          <w:lang w:eastAsia="en-GB"/>
        </w:rPr>
        <w:t xml:space="preserve">] </w:t>
      </w:r>
      <w:r w:rsidR="00D66295" w:rsidRPr="00D64B0F">
        <w:rPr>
          <w:rFonts w:ascii="Calibri" w:eastAsia="Times New Roman" w:hAnsi="Calibri" w:cs="Calibri"/>
          <w:lang w:eastAsia="en-GB"/>
        </w:rPr>
        <w:t>and</w:t>
      </w:r>
      <w:r w:rsidR="002D27A2" w:rsidRPr="00D64B0F">
        <w:rPr>
          <w:rFonts w:ascii="Calibri" w:eastAsia="Times New Roman" w:hAnsi="Calibri" w:cs="Calibri"/>
          <w:b/>
          <w:bCs/>
          <w:lang w:eastAsia="en-GB"/>
        </w:rPr>
        <w:t xml:space="preserve"> </w:t>
      </w:r>
      <w:r w:rsidR="00403A1E" w:rsidRPr="00D64B0F">
        <w:rPr>
          <w:rFonts w:ascii="Calibri" w:eastAsia="Times New Roman" w:hAnsi="Calibri" w:cs="Calibri"/>
          <w:b/>
          <w:bCs/>
          <w:lang w:eastAsia="en-GB"/>
        </w:rPr>
        <w:t xml:space="preserve">Regulation </w:t>
      </w:r>
      <w:r w:rsidR="002D27A2" w:rsidRPr="00D64B0F">
        <w:rPr>
          <w:rFonts w:ascii="Calibri" w:eastAsia="Times New Roman" w:hAnsi="Calibri" w:cs="Calibri"/>
          <w:b/>
          <w:bCs/>
          <w:lang w:eastAsia="en-GB"/>
        </w:rPr>
        <w:t>4A [Application</w:t>
      </w:r>
      <w:r w:rsidR="004A7C5F" w:rsidRPr="00D64B0F">
        <w:rPr>
          <w:rFonts w:ascii="Calibri" w:eastAsia="Times New Roman" w:hAnsi="Calibri" w:cs="Calibri"/>
          <w:b/>
          <w:bCs/>
          <w:lang w:eastAsia="en-GB"/>
        </w:rPr>
        <w:t>s</w:t>
      </w:r>
      <w:r w:rsidR="002D27A2" w:rsidRPr="00D64B0F">
        <w:rPr>
          <w:rFonts w:ascii="Calibri" w:eastAsia="Times New Roman" w:hAnsi="Calibri" w:cs="Calibri"/>
          <w:b/>
          <w:bCs/>
          <w:lang w:eastAsia="en-GB"/>
        </w:rPr>
        <w:t xml:space="preserve"> for permits: </w:t>
      </w:r>
      <w:r w:rsidR="007C1340" w:rsidRPr="00D64B0F">
        <w:rPr>
          <w:rFonts w:ascii="Calibri" w:eastAsia="Times New Roman" w:hAnsi="Calibri" w:cs="Calibri"/>
          <w:b/>
          <w:bCs/>
          <w:lang w:eastAsia="en-GB"/>
        </w:rPr>
        <w:t>Medium combustion plant</w:t>
      </w:r>
      <w:r w:rsidR="002D27A2" w:rsidRPr="00D64B0F">
        <w:rPr>
          <w:rFonts w:ascii="Calibri" w:eastAsia="Times New Roman" w:hAnsi="Calibri" w:cs="Calibri"/>
          <w:b/>
          <w:bCs/>
          <w:lang w:eastAsia="en-GB"/>
        </w:rPr>
        <w:t>]</w:t>
      </w:r>
      <w:r w:rsidR="002D27A2">
        <w:rPr>
          <w:rFonts w:ascii="Calibri" w:eastAsia="Times New Roman" w:hAnsi="Calibri" w:cs="Calibri"/>
          <w:lang w:eastAsia="en-GB"/>
        </w:rPr>
        <w:t xml:space="preserve"> </w:t>
      </w:r>
      <w:r w:rsidR="00F37A6E">
        <w:rPr>
          <w:rFonts w:ascii="Calibri" w:eastAsia="Times New Roman" w:hAnsi="Calibri" w:cs="Calibri"/>
          <w:lang w:eastAsia="en-GB"/>
        </w:rPr>
        <w:t xml:space="preserve">of the 2013 </w:t>
      </w:r>
      <w:r w:rsidR="00D36194">
        <w:rPr>
          <w:rFonts w:ascii="Calibri" w:eastAsia="Times New Roman" w:hAnsi="Calibri" w:cs="Calibri"/>
          <w:lang w:eastAsia="en-GB"/>
        </w:rPr>
        <w:t xml:space="preserve">PPC </w:t>
      </w:r>
      <w:r w:rsidR="00F37A6E">
        <w:rPr>
          <w:rFonts w:ascii="Calibri" w:eastAsia="Times New Roman" w:hAnsi="Calibri" w:cs="Calibri"/>
          <w:lang w:eastAsia="en-GB"/>
        </w:rPr>
        <w:t xml:space="preserve">Regulations (as amended) </w:t>
      </w:r>
      <w:r w:rsidR="003A410C">
        <w:rPr>
          <w:rFonts w:ascii="Calibri" w:eastAsia="Times New Roman" w:hAnsi="Calibri" w:cs="Calibri"/>
          <w:lang w:eastAsia="en-GB"/>
        </w:rPr>
        <w:t xml:space="preserve">set out </w:t>
      </w:r>
      <w:r w:rsidR="00196EC1">
        <w:rPr>
          <w:rFonts w:ascii="Calibri" w:eastAsia="Times New Roman" w:hAnsi="Calibri" w:cs="Calibri"/>
          <w:lang w:eastAsia="en-GB"/>
        </w:rPr>
        <w:t xml:space="preserve">the procedures </w:t>
      </w:r>
      <w:r w:rsidR="00D36194">
        <w:rPr>
          <w:rFonts w:ascii="Calibri" w:eastAsia="Times New Roman" w:hAnsi="Calibri" w:cs="Calibri"/>
          <w:lang w:eastAsia="en-GB"/>
        </w:rPr>
        <w:t>that apply</w:t>
      </w:r>
      <w:r w:rsidR="003A410C">
        <w:rPr>
          <w:rFonts w:ascii="Calibri" w:eastAsia="Times New Roman" w:hAnsi="Calibri" w:cs="Calibri"/>
          <w:lang w:eastAsia="en-GB"/>
        </w:rPr>
        <w:t xml:space="preserve"> </w:t>
      </w:r>
      <w:r w:rsidR="00D36194">
        <w:rPr>
          <w:rFonts w:ascii="Calibri" w:eastAsia="Times New Roman" w:hAnsi="Calibri" w:cs="Calibri"/>
          <w:lang w:eastAsia="en-GB"/>
        </w:rPr>
        <w:t xml:space="preserve">to the </w:t>
      </w:r>
      <w:r w:rsidR="006E0FF5">
        <w:rPr>
          <w:rFonts w:ascii="Calibri" w:eastAsia="Times New Roman" w:hAnsi="Calibri" w:cs="Calibri"/>
          <w:lang w:eastAsia="en-GB"/>
        </w:rPr>
        <w:t>submission</w:t>
      </w:r>
      <w:r w:rsidR="00D36194">
        <w:rPr>
          <w:rFonts w:ascii="Calibri" w:eastAsia="Times New Roman" w:hAnsi="Calibri" w:cs="Calibri"/>
          <w:lang w:eastAsia="en-GB"/>
        </w:rPr>
        <w:t xml:space="preserve"> </w:t>
      </w:r>
      <w:r w:rsidR="00DB3B1F">
        <w:rPr>
          <w:rFonts w:ascii="Calibri" w:eastAsia="Times New Roman" w:hAnsi="Calibri" w:cs="Calibri"/>
          <w:lang w:eastAsia="en-GB"/>
        </w:rPr>
        <w:t xml:space="preserve">by </w:t>
      </w:r>
      <w:r w:rsidR="00A15CB3">
        <w:rPr>
          <w:rFonts w:ascii="Calibri" w:eastAsia="Times New Roman" w:hAnsi="Calibri" w:cs="Calibri"/>
          <w:lang w:eastAsia="en-GB"/>
        </w:rPr>
        <w:t xml:space="preserve">an </w:t>
      </w:r>
      <w:r w:rsidR="00DB3B1F">
        <w:rPr>
          <w:rFonts w:ascii="Calibri" w:eastAsia="Times New Roman" w:hAnsi="Calibri" w:cs="Calibri"/>
          <w:lang w:eastAsia="en-GB"/>
        </w:rPr>
        <w:t xml:space="preserve">operator </w:t>
      </w:r>
      <w:r w:rsidR="00D36194">
        <w:rPr>
          <w:rFonts w:ascii="Calibri" w:eastAsia="Times New Roman" w:hAnsi="Calibri" w:cs="Calibri"/>
          <w:lang w:eastAsia="en-GB"/>
        </w:rPr>
        <w:t>of</w:t>
      </w:r>
      <w:r w:rsidR="00A15CB3">
        <w:rPr>
          <w:rFonts w:ascii="Calibri" w:eastAsia="Times New Roman" w:hAnsi="Calibri" w:cs="Calibri"/>
          <w:lang w:eastAsia="en-GB"/>
        </w:rPr>
        <w:t xml:space="preserve"> a</w:t>
      </w:r>
      <w:r w:rsidR="00D36194">
        <w:rPr>
          <w:rFonts w:ascii="Calibri" w:eastAsia="Times New Roman" w:hAnsi="Calibri" w:cs="Calibri"/>
          <w:lang w:eastAsia="en-GB"/>
        </w:rPr>
        <w:t xml:space="preserve"> </w:t>
      </w:r>
      <w:r w:rsidR="00B828D5">
        <w:rPr>
          <w:rFonts w:ascii="Calibri" w:eastAsia="Times New Roman" w:hAnsi="Calibri" w:cs="Calibri"/>
          <w:lang w:eastAsia="en-GB"/>
        </w:rPr>
        <w:t xml:space="preserve">permit </w:t>
      </w:r>
      <w:r w:rsidR="00D36194">
        <w:rPr>
          <w:rFonts w:ascii="Calibri" w:eastAsia="Times New Roman" w:hAnsi="Calibri" w:cs="Calibri"/>
          <w:lang w:eastAsia="en-GB"/>
        </w:rPr>
        <w:t xml:space="preserve">application for </w:t>
      </w:r>
      <w:r w:rsidR="00E64D40">
        <w:rPr>
          <w:rFonts w:ascii="Calibri" w:eastAsia="Times New Roman" w:hAnsi="Calibri" w:cs="Calibri"/>
          <w:lang w:eastAsia="en-GB"/>
        </w:rPr>
        <w:t>combustion plants</w:t>
      </w:r>
      <w:r w:rsidR="00C603BE">
        <w:rPr>
          <w:rFonts w:ascii="Calibri" w:eastAsia="Times New Roman" w:hAnsi="Calibri" w:cs="Calibri"/>
          <w:lang w:eastAsia="en-GB"/>
        </w:rPr>
        <w:t xml:space="preserve"> </w:t>
      </w:r>
      <w:r w:rsidR="00E64D40">
        <w:rPr>
          <w:rFonts w:ascii="Calibri" w:eastAsia="Times New Roman" w:hAnsi="Calibri" w:cs="Calibri"/>
          <w:lang w:eastAsia="en-GB"/>
        </w:rPr>
        <w:t xml:space="preserve">on </w:t>
      </w:r>
      <w:r w:rsidR="00A15CB3" w:rsidRPr="0050107B">
        <w:rPr>
          <w:rFonts w:ascii="Calibri" w:eastAsia="Times New Roman" w:hAnsi="Calibri" w:cs="Calibri"/>
          <w:lang w:eastAsia="en-GB"/>
        </w:rPr>
        <w:t>a</w:t>
      </w:r>
      <w:r w:rsidR="00752808" w:rsidRPr="0050107B">
        <w:rPr>
          <w:rFonts w:ascii="Calibri" w:eastAsia="Times New Roman" w:hAnsi="Calibri" w:cs="Calibri"/>
          <w:lang w:eastAsia="en-GB"/>
        </w:rPr>
        <w:t xml:space="preserve"> large combustion installation</w:t>
      </w:r>
      <w:r w:rsidR="00A32C3B" w:rsidRPr="0050107B">
        <w:rPr>
          <w:rFonts w:ascii="Calibri" w:eastAsia="Times New Roman" w:hAnsi="Calibri" w:cs="Calibri"/>
          <w:lang w:eastAsia="en-GB"/>
        </w:rPr>
        <w:t>,</w:t>
      </w:r>
      <w:r w:rsidR="00752808" w:rsidRPr="0050107B">
        <w:rPr>
          <w:rFonts w:ascii="Calibri" w:eastAsia="Times New Roman" w:hAnsi="Calibri" w:cs="Calibri"/>
          <w:lang w:eastAsia="en-GB"/>
        </w:rPr>
        <w:t xml:space="preserve"> </w:t>
      </w:r>
      <w:r w:rsidR="00165D2F" w:rsidRPr="0050107B">
        <w:rPr>
          <w:rFonts w:ascii="Calibri" w:eastAsia="Times New Roman" w:hAnsi="Calibri" w:cs="Calibri"/>
          <w:lang w:eastAsia="en-GB"/>
        </w:rPr>
        <w:t xml:space="preserve">or in respect to </w:t>
      </w:r>
      <w:r w:rsidR="00BA7FC3" w:rsidRPr="0050107B">
        <w:rPr>
          <w:rFonts w:ascii="Calibri" w:eastAsia="Times New Roman" w:hAnsi="Calibri" w:cs="Calibri"/>
          <w:lang w:eastAsia="en-GB"/>
        </w:rPr>
        <w:t xml:space="preserve">a </w:t>
      </w:r>
      <w:r w:rsidR="00165D2F" w:rsidRPr="0050107B">
        <w:rPr>
          <w:rFonts w:ascii="Calibri" w:eastAsia="Times New Roman" w:hAnsi="Calibri" w:cs="Calibri"/>
          <w:lang w:eastAsia="en-GB"/>
        </w:rPr>
        <w:t>medium combustion plant located on either a large combustion installation or on a medium combustion installation</w:t>
      </w:r>
      <w:r w:rsidR="00403A1E" w:rsidRPr="0050107B">
        <w:rPr>
          <w:rFonts w:ascii="Calibri" w:eastAsia="Times New Roman" w:hAnsi="Calibri" w:cs="Calibri"/>
          <w:lang w:eastAsia="en-GB"/>
        </w:rPr>
        <w:t>.</w:t>
      </w:r>
    </w:p>
    <w:p w14:paraId="550E0E24" w14:textId="77777777" w:rsidR="00403A1E" w:rsidRPr="0050107B" w:rsidRDefault="00403A1E" w:rsidP="00E64D40">
      <w:pPr>
        <w:spacing w:after="0" w:line="240" w:lineRule="auto"/>
        <w:textAlignment w:val="baseline"/>
        <w:rPr>
          <w:rFonts w:ascii="Calibri" w:eastAsia="Times New Roman" w:hAnsi="Calibri" w:cs="Calibri"/>
          <w:lang w:eastAsia="en-GB"/>
        </w:rPr>
      </w:pPr>
    </w:p>
    <w:p w14:paraId="250BE391" w14:textId="008DB6FB" w:rsidR="00E64D40" w:rsidRDefault="007643BF" w:rsidP="00E64D40">
      <w:pPr>
        <w:spacing w:after="0" w:line="240" w:lineRule="auto"/>
        <w:textAlignment w:val="baseline"/>
        <w:rPr>
          <w:rFonts w:ascii="Calibri" w:eastAsia="Times New Roman" w:hAnsi="Calibri" w:cs="Calibri"/>
          <w:lang w:eastAsia="en-GB"/>
        </w:rPr>
      </w:pPr>
      <w:r w:rsidRPr="0050107B">
        <w:rPr>
          <w:rFonts w:ascii="Calibri" w:eastAsia="Times New Roman" w:hAnsi="Calibri" w:cs="Calibri"/>
          <w:b/>
          <w:bCs/>
          <w:lang w:eastAsia="en-GB"/>
        </w:rPr>
        <w:t>Statement:</w:t>
      </w:r>
      <w:r w:rsidRPr="0050107B">
        <w:rPr>
          <w:rFonts w:ascii="Calibri" w:eastAsia="Times New Roman" w:hAnsi="Calibri" w:cs="Calibri"/>
          <w:lang w:eastAsia="en-GB"/>
        </w:rPr>
        <w:t xml:space="preserve"> </w:t>
      </w:r>
      <w:r w:rsidR="16BDB901" w:rsidRPr="0050107B">
        <w:rPr>
          <w:rFonts w:ascii="Calibri" w:eastAsia="Times New Roman" w:hAnsi="Calibri" w:cs="Calibri"/>
          <w:lang w:eastAsia="en-GB"/>
        </w:rPr>
        <w:t>The</w:t>
      </w:r>
      <w:r w:rsidR="64DA3DF4" w:rsidRPr="0050107B">
        <w:rPr>
          <w:rFonts w:ascii="Calibri" w:eastAsia="Times New Roman" w:hAnsi="Calibri" w:cs="Calibri"/>
          <w:lang w:eastAsia="en-GB"/>
        </w:rPr>
        <w:t>se</w:t>
      </w:r>
      <w:r w:rsidR="00E64D40" w:rsidRPr="0050107B">
        <w:rPr>
          <w:rFonts w:ascii="Calibri" w:eastAsia="Times New Roman" w:hAnsi="Calibri" w:cs="Calibri"/>
          <w:lang w:eastAsia="en-GB"/>
        </w:rPr>
        <w:t xml:space="preserve"> </w:t>
      </w:r>
      <w:r w:rsidR="00123FE3" w:rsidRPr="0050107B">
        <w:rPr>
          <w:rFonts w:ascii="Calibri" w:eastAsia="Times New Roman" w:hAnsi="Calibri" w:cs="Calibri"/>
          <w:lang w:eastAsia="en-GB"/>
        </w:rPr>
        <w:t>requirements</w:t>
      </w:r>
      <w:r w:rsidR="00E64D40" w:rsidRPr="0050107B">
        <w:rPr>
          <w:rFonts w:ascii="Calibri" w:eastAsia="Times New Roman" w:hAnsi="Calibri" w:cs="Calibri"/>
          <w:lang w:eastAsia="en-GB"/>
        </w:rPr>
        <w:t xml:space="preserve"> </w:t>
      </w:r>
      <w:r w:rsidR="004A7C5F" w:rsidRPr="0050107B">
        <w:rPr>
          <w:rFonts w:ascii="Calibri" w:eastAsia="Times New Roman" w:hAnsi="Calibri" w:cs="Calibri"/>
          <w:lang w:eastAsia="en-GB"/>
        </w:rPr>
        <w:t xml:space="preserve">are clear and </w:t>
      </w:r>
      <w:r w:rsidR="008E3866" w:rsidRPr="0050107B">
        <w:rPr>
          <w:rFonts w:ascii="Calibri" w:eastAsia="Times New Roman" w:hAnsi="Calibri" w:cs="Calibri"/>
          <w:lang w:eastAsia="en-GB"/>
        </w:rPr>
        <w:t>remain</w:t>
      </w:r>
      <w:r w:rsidR="00E64D40" w:rsidRPr="0050107B">
        <w:rPr>
          <w:rFonts w:ascii="Calibri" w:eastAsia="Times New Roman" w:hAnsi="Calibri" w:cs="Calibri"/>
          <w:lang w:eastAsia="en-GB"/>
        </w:rPr>
        <w:t xml:space="preserve"> </w:t>
      </w:r>
      <w:r w:rsidR="004A7C5F" w:rsidRPr="0050107B">
        <w:rPr>
          <w:rFonts w:ascii="Calibri" w:eastAsia="Times New Roman" w:hAnsi="Calibri" w:cs="Calibri"/>
          <w:lang w:eastAsia="en-GB"/>
        </w:rPr>
        <w:t>appropriate</w:t>
      </w:r>
      <w:r w:rsidR="009E6C16">
        <w:rPr>
          <w:rFonts w:ascii="Calibri" w:eastAsia="Times New Roman" w:hAnsi="Calibri" w:cs="Calibri"/>
          <w:lang w:eastAsia="en-GB"/>
        </w:rPr>
        <w:t xml:space="preserve"> for the purposes outlined above</w:t>
      </w:r>
      <w:r w:rsidR="00E64D40" w:rsidRPr="0050107B">
        <w:rPr>
          <w:rFonts w:ascii="Calibri" w:eastAsia="Times New Roman" w:hAnsi="Calibri" w:cs="Calibri"/>
          <w:lang w:eastAsia="en-GB"/>
        </w:rPr>
        <w:t>.</w:t>
      </w:r>
      <w:r w:rsidR="00E64D40" w:rsidRPr="006C3F31">
        <w:rPr>
          <w:rFonts w:ascii="Calibri" w:eastAsia="Times New Roman" w:hAnsi="Calibri" w:cs="Calibri"/>
          <w:lang w:eastAsia="en-GB"/>
        </w:rPr>
        <w:t> </w:t>
      </w:r>
    </w:p>
    <w:p w14:paraId="14F18C82" w14:textId="77777777" w:rsidR="006B69AC" w:rsidRDefault="006B69AC" w:rsidP="00E64D40">
      <w:pPr>
        <w:spacing w:after="0" w:line="240" w:lineRule="auto"/>
        <w:textAlignment w:val="baseline"/>
        <w:rPr>
          <w:rFonts w:ascii="Calibri" w:eastAsia="Times New Roman" w:hAnsi="Calibri" w:cs="Calibri"/>
          <w:lang w:eastAsia="en-GB"/>
        </w:rPr>
      </w:pPr>
    </w:p>
    <w:p w14:paraId="7539BDDF" w14:textId="4336126A" w:rsidR="006B69AC" w:rsidRPr="006C3F31" w:rsidRDefault="006B69AC" w:rsidP="00E64D40">
      <w:pPr>
        <w:spacing w:after="0" w:line="240" w:lineRule="auto"/>
        <w:textAlignment w:val="baseline"/>
        <w:rPr>
          <w:rFonts w:ascii="Segoe UI" w:eastAsia="Times New Roman" w:hAnsi="Segoe UI" w:cs="Segoe UI"/>
          <w:sz w:val="18"/>
          <w:szCs w:val="18"/>
          <w:lang w:eastAsia="en-GB"/>
        </w:rPr>
      </w:pPr>
      <w:r w:rsidRPr="00D64B0F">
        <w:rPr>
          <w:rFonts w:ascii="Calibri" w:eastAsia="Times New Roman" w:hAnsi="Calibri" w:cs="Calibri"/>
          <w:lang w:eastAsia="en-GB"/>
        </w:rPr>
        <w:t>Please state to what extent you agree or disagree with the above statement.</w:t>
      </w:r>
    </w:p>
    <w:p w14:paraId="2946A96D" w14:textId="542601B3" w:rsidR="002F6024" w:rsidRPr="00E10590" w:rsidRDefault="00E64D40" w:rsidP="00E715F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 </w:t>
      </w:r>
      <w:r w:rsidR="003A410C">
        <w:rPr>
          <w:rFonts w:ascii="Calibri" w:eastAsia="Times New Roman" w:hAnsi="Calibri" w:cs="Calibri"/>
          <w:lang w:eastAsia="en-GB"/>
        </w:rPr>
        <w:t xml:space="preserve"> </w:t>
      </w:r>
    </w:p>
    <w:p w14:paraId="10667176" w14:textId="77777777" w:rsidR="006A7A6E" w:rsidRPr="00375D7F" w:rsidRDefault="006A7A6E" w:rsidP="006A7A6E">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Strongly 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324803122" w:edGrp="everyone"/>
      <w:sdt>
        <w:sdtPr>
          <w:rPr>
            <w:rFonts w:ascii="Segoe UI Symbol" w:eastAsia="MS Gothic" w:hAnsi="Segoe UI Symbol" w:cs="Segoe UI Symbol"/>
            <w:lang w:eastAsia="en-GB"/>
          </w:rPr>
          <w:id w:val="-490102795"/>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324803122"/>
    </w:p>
    <w:p w14:paraId="451B757D" w14:textId="77777777" w:rsidR="006A7A6E" w:rsidRPr="00375D7F" w:rsidRDefault="006A7A6E" w:rsidP="006A7A6E">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469068457" w:edGrp="everyone"/>
      <w:sdt>
        <w:sdtPr>
          <w:rPr>
            <w:rFonts w:ascii="Segoe UI Symbol" w:eastAsia="MS Gothic" w:hAnsi="Segoe UI Symbol" w:cs="Segoe UI Symbol"/>
            <w:lang w:eastAsia="en-GB"/>
          </w:rPr>
          <w:id w:val="-672876772"/>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469068457"/>
    </w:p>
    <w:p w14:paraId="49770A09" w14:textId="3B0D8539" w:rsidR="006A7A6E" w:rsidRPr="00375D7F" w:rsidRDefault="006A7A6E" w:rsidP="006A7A6E">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Neither Agree </w:t>
      </w:r>
      <w:r w:rsidR="001364C2">
        <w:rPr>
          <w:rFonts w:eastAsia="Times New Roman" w:cstheme="minorHAnsi"/>
          <w:lang w:eastAsia="en-GB"/>
        </w:rPr>
        <w:t>n</w:t>
      </w:r>
      <w:r w:rsidRPr="00375D7F">
        <w:rPr>
          <w:rFonts w:eastAsia="Times New Roman" w:cstheme="minorHAnsi"/>
          <w:lang w:eastAsia="en-GB"/>
        </w:rPr>
        <w:t>or Disagree</w:t>
      </w:r>
      <w:r w:rsidRPr="00375D7F">
        <w:rPr>
          <w:rFonts w:eastAsia="Times New Roman" w:cstheme="minorHAnsi"/>
          <w:lang w:eastAsia="en-GB"/>
        </w:rPr>
        <w:tab/>
      </w:r>
      <w:permStart w:id="240661931" w:edGrp="everyone"/>
      <w:sdt>
        <w:sdtPr>
          <w:rPr>
            <w:rFonts w:ascii="Segoe UI Symbol" w:eastAsia="MS Gothic" w:hAnsi="Segoe UI Symbol" w:cs="Segoe UI Symbol"/>
            <w:lang w:eastAsia="en-GB"/>
          </w:rPr>
          <w:id w:val="33472691"/>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240661931"/>
      <w:r w:rsidRPr="00375D7F">
        <w:rPr>
          <w:rFonts w:eastAsia="Times New Roman" w:cstheme="minorHAnsi"/>
          <w:lang w:eastAsia="en-GB"/>
        </w:rPr>
        <w:t xml:space="preserve"> </w:t>
      </w:r>
    </w:p>
    <w:p w14:paraId="76C8DC00" w14:textId="77777777" w:rsidR="006A7A6E" w:rsidRPr="00375D7F" w:rsidRDefault="006A7A6E" w:rsidP="006A7A6E">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Disagree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56848471" w:edGrp="everyone"/>
      <w:sdt>
        <w:sdtPr>
          <w:rPr>
            <w:rFonts w:ascii="Segoe UI Symbol" w:eastAsia="MS Gothic" w:hAnsi="Segoe UI Symbol" w:cs="Segoe UI Symbol"/>
            <w:lang w:eastAsia="en-GB"/>
          </w:rPr>
          <w:id w:val="160054682"/>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56848471"/>
    </w:p>
    <w:p w14:paraId="12ACD8F3" w14:textId="77777777" w:rsidR="006A7A6E" w:rsidRPr="00375D7F" w:rsidRDefault="006A7A6E" w:rsidP="006A7A6E">
      <w:pPr>
        <w:pStyle w:val="ListParagraph"/>
        <w:spacing w:after="0" w:line="240" w:lineRule="auto"/>
        <w:textAlignment w:val="baseline"/>
        <w:rPr>
          <w:rFonts w:eastAsia="Times New Roman" w:cstheme="minorHAnsi"/>
          <w:sz w:val="18"/>
          <w:szCs w:val="18"/>
          <w:lang w:eastAsia="en-GB"/>
        </w:rPr>
      </w:pPr>
      <w:r w:rsidRPr="00375D7F">
        <w:rPr>
          <w:rFonts w:eastAsia="Times New Roman" w:cstheme="minorHAnsi"/>
          <w:lang w:eastAsia="en-GB"/>
        </w:rPr>
        <w:t>Strongly Disagree </w:t>
      </w:r>
      <w:r w:rsidRPr="00375D7F">
        <w:rPr>
          <w:rFonts w:eastAsia="Times New Roman" w:cstheme="minorHAnsi"/>
          <w:lang w:eastAsia="en-GB"/>
        </w:rPr>
        <w:tab/>
      </w:r>
      <w:r w:rsidRPr="00375D7F">
        <w:rPr>
          <w:rFonts w:eastAsia="Times New Roman" w:cstheme="minorHAnsi"/>
          <w:lang w:eastAsia="en-GB"/>
        </w:rPr>
        <w:tab/>
      </w:r>
      <w:permStart w:id="2084383436" w:edGrp="everyone"/>
      <w:sdt>
        <w:sdtPr>
          <w:rPr>
            <w:rFonts w:ascii="Segoe UI Symbol" w:eastAsia="MS Gothic" w:hAnsi="Segoe UI Symbol" w:cs="Segoe UI Symbol"/>
            <w:lang w:eastAsia="en-GB"/>
          </w:rPr>
          <w:id w:val="-1745568365"/>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2084383436"/>
    </w:p>
    <w:p w14:paraId="7E566731" w14:textId="77777777" w:rsidR="008E590B" w:rsidRDefault="008E590B" w:rsidP="002033D7">
      <w:pPr>
        <w:spacing w:after="0" w:line="240" w:lineRule="auto"/>
        <w:textAlignment w:val="baseline"/>
        <w:rPr>
          <w:rFonts w:ascii="Calibri" w:eastAsia="Times New Roman" w:hAnsi="Calibri" w:cs="Calibri"/>
          <w:lang w:eastAsia="en-GB"/>
        </w:rPr>
      </w:pPr>
    </w:p>
    <w:p w14:paraId="2C6A3DF7" w14:textId="77665B95" w:rsidR="002033D7" w:rsidRPr="006C3F31" w:rsidRDefault="00E35325" w:rsidP="002033D7">
      <w:pPr>
        <w:spacing w:after="0" w:line="240" w:lineRule="auto"/>
        <w:textAlignment w:val="baseline"/>
        <w:rPr>
          <w:rFonts w:ascii="Segoe UI" w:eastAsia="Times New Roman" w:hAnsi="Segoe UI" w:cs="Segoe UI"/>
          <w:sz w:val="18"/>
          <w:szCs w:val="18"/>
          <w:lang w:eastAsia="en-GB"/>
        </w:rPr>
      </w:pPr>
      <w:r>
        <w:rPr>
          <w:noProof/>
        </w:rPr>
        <mc:AlternateContent>
          <mc:Choice Requires="wps">
            <w:drawing>
              <wp:anchor distT="45720" distB="45720" distL="114300" distR="114300" simplePos="0" relativeHeight="251870263" behindDoc="0" locked="0" layoutInCell="1" allowOverlap="1" wp14:anchorId="3E526D74" wp14:editId="6BCF216C">
                <wp:simplePos x="0" y="0"/>
                <wp:positionH relativeFrom="column">
                  <wp:posOffset>0</wp:posOffset>
                </wp:positionH>
                <wp:positionV relativeFrom="paragraph">
                  <wp:posOffset>292150</wp:posOffset>
                </wp:positionV>
                <wp:extent cx="5801995" cy="1404620"/>
                <wp:effectExtent l="0" t="0" r="27305" b="20320"/>
                <wp:wrapSquare wrapText="bothSides"/>
                <wp:docPr id="1511274358" name="Text Box 1511274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7D005C0F" w14:textId="3D2595C6" w:rsidR="00E35325" w:rsidRDefault="00E35325" w:rsidP="00E35325">
                            <w:permStart w:id="1238250744" w:edGrp="everyone"/>
                            <w:permEnd w:id="123825074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526D74" id="Text Box 1511274358" o:spid="_x0000_s1052" type="#_x0000_t202" style="position:absolute;margin-left:0;margin-top:23pt;width:456.85pt;height:110.6pt;z-index:25187026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XFgIAACgEAAAOAAAAZHJzL2Uyb0RvYy54bWysk1GPEyEQx99N/A6Ed7u7TVvbTbeXs2eN&#10;yXmanH4AFtgukWUQaHfrp3dge73m1BcjD4Rh4M/Mb4b1zdBpcpTOKzAVLSY5JdJwEMrsK/rt6+7N&#10;khIfmBFMg5EVPUlPbzavX617W8optKCFdARFjC97W9E2BFtmmeet7JifgJUGnQ24jgU03T4TjvWo&#10;3ulsmueLrAcnrAMuvcfdu9FJN0m/aSQPn5vGy0B0RTG2kGaX5jrO2WbNyr1jtlX8HAb7hyg6pgw+&#10;epG6Y4GRg1O/SXWKO/DQhAmHLoOmUVymHDCbIn+RzWPLrEy5IBxvL5j8/5PlD8dH+8WRMLyDAQuY&#10;kvD2Hvh3TwxsW2b28tY56FvJBD5cRGRZb315vhpR+9JHkbr/BAKLzA4BktDQuC5SwTwJqmMBThfo&#10;cgiE4+Z8mRer1ZwSjr5ils8W01SWjJVP163z4YOEjsRFRR1WNcmz470PMRxWPh2Jr3nQSuyU1slw&#10;+3qrHTky7IBdGimDF8e0IX1FV/PpfCTwV4k8jT9JdCpgK2vVVXR5OcTKyO29EanRAlN6XGPI2pxB&#10;RnYjxTDUA1GiotNFfCGCrUGcEK2DsXXxq+GiBfeTkh7btqL+x4E5SYn+aLA8q2I2i32ejNn8LbIk&#10;7tpTX3uY4ShV0UDJuNyG9DcSOHuLZdypBPg5knPM2I6J+/nrxH6/ttOp5w+++QUAAP//AwBQSwME&#10;FAAGAAgAAAAhAPgO5FfdAAAABwEAAA8AAABkcnMvZG93bnJldi54bWxMj8FuwjAQRO+V+g/WVuoF&#10;FYdQAqTZoBaJU0+k9G7ibRI1Xqe2gfD3dU/0tBrNaOZtsRlNL87kfGcZYTZNQBDXVnfcIBw+dk8r&#10;ED4o1qq3TAhX8rAp7+8KlWt74T2dq9CIWMI+VwhtCEMupa9bMspP7UAcvS/rjApRukZqpy6x3PQy&#10;TZJMGtVxXGjVQNuW6u/qZBCyn2o+ef/UE95fd2+uNgu9PSwQHx/G1xcQgcZwC8MffkSHMjId7Ym1&#10;Fz1CfCQgPGfxRnc9my9BHBHSbJmCLAv5n7/8BQAA//8DAFBLAQItABQABgAIAAAAIQC2gziS/gAA&#10;AOEBAAATAAAAAAAAAAAAAAAAAAAAAABbQ29udGVudF9UeXBlc10ueG1sUEsBAi0AFAAGAAgAAAAh&#10;ADj9If/WAAAAlAEAAAsAAAAAAAAAAAAAAAAALwEAAF9yZWxzLy5yZWxzUEsBAi0AFAAGAAgAAAAh&#10;AAe9X5cWAgAAKAQAAA4AAAAAAAAAAAAAAAAALgIAAGRycy9lMm9Eb2MueG1sUEsBAi0AFAAGAAgA&#10;AAAhAPgO5FfdAAAABwEAAA8AAAAAAAAAAAAAAAAAcAQAAGRycy9kb3ducmV2LnhtbFBLBQYAAAAA&#10;BAAEAPMAAAB6BQAAAAA=&#10;">
                <v:textbox style="mso-fit-shape-to-text:t">
                  <w:txbxContent>
                    <w:p w14:paraId="7D005C0F" w14:textId="3D2595C6" w:rsidR="00E35325" w:rsidRDefault="00E35325" w:rsidP="00E35325">
                      <w:permStart w:id="1238250744" w:edGrp="everyone"/>
                      <w:permEnd w:id="1238250744"/>
                    </w:p>
                  </w:txbxContent>
                </v:textbox>
                <w10:wrap type="square"/>
              </v:shape>
            </w:pict>
          </mc:Fallback>
        </mc:AlternateContent>
      </w:r>
      <w:r w:rsidR="000C746D" w:rsidRPr="0050107B">
        <w:rPr>
          <w:rFonts w:ascii="Calibri" w:eastAsia="Times New Roman" w:hAnsi="Calibri" w:cs="Calibri"/>
          <w:lang w:eastAsia="en-GB"/>
        </w:rPr>
        <w:t>P</w:t>
      </w:r>
      <w:r w:rsidR="002033D7" w:rsidRPr="0050107B">
        <w:rPr>
          <w:rFonts w:ascii="Calibri" w:eastAsia="Times New Roman" w:hAnsi="Calibri" w:cs="Calibri"/>
          <w:lang w:eastAsia="en-GB"/>
        </w:rPr>
        <w:t>lease provide supporting comments.</w:t>
      </w:r>
      <w:r w:rsidR="002033D7" w:rsidRPr="006C3F31">
        <w:rPr>
          <w:rFonts w:ascii="Calibri" w:eastAsia="Times New Roman" w:hAnsi="Calibri" w:cs="Calibri"/>
          <w:lang w:eastAsia="en-GB"/>
        </w:rPr>
        <w:t> </w:t>
      </w:r>
      <w:r w:rsidR="00546C63">
        <w:rPr>
          <w:rFonts w:ascii="Calibri" w:eastAsia="Times New Roman" w:hAnsi="Calibri" w:cs="Calibri"/>
          <w:lang w:eastAsia="en-GB"/>
        </w:rPr>
        <w:t xml:space="preserve"> </w:t>
      </w:r>
    </w:p>
    <w:p w14:paraId="775DC30F" w14:textId="77777777" w:rsidR="00085B9F" w:rsidRDefault="00085B9F" w:rsidP="00E715F1">
      <w:pPr>
        <w:spacing w:after="0" w:line="240" w:lineRule="auto"/>
        <w:textAlignment w:val="baseline"/>
        <w:rPr>
          <w:rFonts w:ascii="Calibri" w:eastAsia="Times New Roman" w:hAnsi="Calibri" w:cs="Calibri"/>
          <w:b/>
          <w:bCs/>
          <w:lang w:eastAsia="en-GB"/>
        </w:rPr>
      </w:pPr>
    </w:p>
    <w:p w14:paraId="2DC1A580" w14:textId="1D62EE54" w:rsidR="00FD0E35" w:rsidRDefault="00FD0E35" w:rsidP="00E715F1">
      <w:pPr>
        <w:spacing w:after="0" w:line="240" w:lineRule="auto"/>
        <w:textAlignment w:val="baseline"/>
        <w:rPr>
          <w:rFonts w:ascii="Calibri" w:eastAsia="Times New Roman" w:hAnsi="Calibri" w:cs="Calibri"/>
          <w:b/>
          <w:bCs/>
          <w:lang w:eastAsia="en-GB"/>
        </w:rPr>
      </w:pPr>
      <w:r w:rsidRPr="007C1911">
        <w:rPr>
          <w:rFonts w:ascii="Calibri" w:eastAsia="Times New Roman" w:hAnsi="Calibri" w:cs="Calibri"/>
          <w:b/>
          <w:bCs/>
          <w:lang w:eastAsia="en-GB"/>
        </w:rPr>
        <w:lastRenderedPageBreak/>
        <w:t xml:space="preserve">Question </w:t>
      </w:r>
      <w:r w:rsidR="00352EC2">
        <w:rPr>
          <w:rFonts w:ascii="Calibri" w:eastAsia="Times New Roman" w:hAnsi="Calibri" w:cs="Calibri"/>
          <w:b/>
          <w:bCs/>
          <w:lang w:eastAsia="en-GB"/>
        </w:rPr>
        <w:t>2</w:t>
      </w:r>
      <w:r w:rsidR="000161F1">
        <w:rPr>
          <w:rFonts w:ascii="Calibri" w:eastAsia="Times New Roman" w:hAnsi="Calibri" w:cs="Calibri"/>
          <w:b/>
          <w:bCs/>
          <w:lang w:eastAsia="en-GB"/>
        </w:rPr>
        <w:t>5</w:t>
      </w:r>
    </w:p>
    <w:p w14:paraId="4A435012" w14:textId="3288B17D" w:rsidR="00641463" w:rsidRPr="000F3576" w:rsidRDefault="006C4259" w:rsidP="00641463">
      <w:pPr>
        <w:spacing w:after="0" w:line="240" w:lineRule="auto"/>
        <w:textAlignment w:val="baseline"/>
        <w:rPr>
          <w:rFonts w:ascii="Calibri" w:eastAsia="Times New Roman" w:hAnsi="Calibri" w:cs="Calibri"/>
          <w:b/>
          <w:bCs/>
          <w:lang w:eastAsia="en-GB"/>
        </w:rPr>
      </w:pPr>
      <w:r w:rsidRPr="009433C4">
        <w:rPr>
          <w:rFonts w:ascii="Calibri" w:eastAsia="Times New Roman" w:hAnsi="Calibri" w:cs="Calibri"/>
          <w:b/>
          <w:bCs/>
          <w:lang w:eastAsia="en-GB"/>
        </w:rPr>
        <w:t>Regulation 5 [</w:t>
      </w:r>
      <w:r w:rsidR="00FC5CFE" w:rsidRPr="009433C4">
        <w:rPr>
          <w:rFonts w:ascii="Calibri" w:eastAsia="Times New Roman" w:hAnsi="Calibri" w:cs="Calibri"/>
          <w:b/>
          <w:bCs/>
          <w:lang w:eastAsia="en-GB"/>
        </w:rPr>
        <w:t xml:space="preserve">Making applications </w:t>
      </w:r>
      <w:r w:rsidR="00031F97" w:rsidRPr="009433C4">
        <w:rPr>
          <w:rFonts w:ascii="Calibri" w:eastAsia="Times New Roman" w:hAnsi="Calibri" w:cs="Calibri"/>
          <w:b/>
          <w:bCs/>
          <w:lang w:eastAsia="en-GB"/>
        </w:rPr>
        <w:t xml:space="preserve">publicly available: </w:t>
      </w:r>
      <w:r w:rsidR="009A51C0" w:rsidRPr="009433C4">
        <w:rPr>
          <w:rFonts w:ascii="Calibri" w:eastAsia="Times New Roman" w:hAnsi="Calibri" w:cs="Calibri"/>
          <w:b/>
          <w:bCs/>
          <w:lang w:eastAsia="en-GB"/>
        </w:rPr>
        <w:t>Large combustion installations</w:t>
      </w:r>
      <w:r w:rsidRPr="009433C4">
        <w:rPr>
          <w:rFonts w:ascii="Calibri" w:eastAsia="Times New Roman" w:hAnsi="Calibri" w:cs="Calibri"/>
          <w:b/>
          <w:bCs/>
          <w:lang w:eastAsia="en-GB"/>
        </w:rPr>
        <w:t>]</w:t>
      </w:r>
      <w:r w:rsidR="009A51C0">
        <w:rPr>
          <w:rFonts w:ascii="Calibri" w:eastAsia="Times New Roman" w:hAnsi="Calibri" w:cs="Calibri"/>
          <w:lang w:eastAsia="en-GB"/>
        </w:rPr>
        <w:t xml:space="preserve"> </w:t>
      </w:r>
      <w:r w:rsidR="00D46028">
        <w:rPr>
          <w:rFonts w:ascii="Calibri" w:eastAsia="Times New Roman" w:hAnsi="Calibri" w:cs="Calibri"/>
          <w:lang w:eastAsia="en-GB"/>
        </w:rPr>
        <w:t xml:space="preserve">of the 2013 PPC Regulations (as amended) </w:t>
      </w:r>
      <w:r w:rsidR="00815CC7">
        <w:rPr>
          <w:rFonts w:ascii="Calibri" w:eastAsia="Times New Roman" w:hAnsi="Calibri" w:cs="Calibri"/>
          <w:lang w:eastAsia="en-GB"/>
        </w:rPr>
        <w:t>requires</w:t>
      </w:r>
      <w:r w:rsidR="00B60507">
        <w:rPr>
          <w:rFonts w:ascii="Calibri" w:eastAsia="Times New Roman" w:hAnsi="Calibri" w:cs="Calibri"/>
          <w:lang w:eastAsia="en-GB"/>
        </w:rPr>
        <w:t xml:space="preserve"> the </w:t>
      </w:r>
      <w:r w:rsidR="00195902">
        <w:rPr>
          <w:rFonts w:ascii="Calibri" w:eastAsia="Times New Roman" w:hAnsi="Calibri" w:cs="Calibri"/>
          <w:lang w:eastAsia="en-GB"/>
        </w:rPr>
        <w:t xml:space="preserve">Secretary of State </w:t>
      </w:r>
      <w:r w:rsidR="004A7C5F">
        <w:rPr>
          <w:rFonts w:ascii="Calibri" w:eastAsia="Times New Roman" w:hAnsi="Calibri" w:cs="Calibri"/>
          <w:lang w:eastAsia="en-GB"/>
        </w:rPr>
        <w:t xml:space="preserve">(SoS) </w:t>
      </w:r>
      <w:r w:rsidR="00B60507">
        <w:rPr>
          <w:rFonts w:ascii="Calibri" w:eastAsia="Times New Roman" w:hAnsi="Calibri" w:cs="Calibri"/>
          <w:lang w:eastAsia="en-GB"/>
        </w:rPr>
        <w:t xml:space="preserve">to make publicly available </w:t>
      </w:r>
      <w:r w:rsidR="00BC6F7A">
        <w:rPr>
          <w:rFonts w:ascii="Calibri" w:eastAsia="Times New Roman" w:hAnsi="Calibri" w:cs="Calibri"/>
          <w:lang w:eastAsia="en-GB"/>
        </w:rPr>
        <w:t xml:space="preserve">certain prescribed </w:t>
      </w:r>
      <w:r w:rsidR="0084311E">
        <w:rPr>
          <w:rFonts w:ascii="Calibri" w:eastAsia="Times New Roman" w:hAnsi="Calibri" w:cs="Calibri"/>
          <w:lang w:eastAsia="en-GB"/>
        </w:rPr>
        <w:t>details</w:t>
      </w:r>
      <w:r w:rsidR="00251860">
        <w:rPr>
          <w:rFonts w:ascii="Calibri" w:eastAsia="Times New Roman" w:hAnsi="Calibri" w:cs="Calibri"/>
          <w:lang w:eastAsia="en-GB"/>
        </w:rPr>
        <w:t xml:space="preserve"> relating</w:t>
      </w:r>
      <w:r w:rsidR="007A546E">
        <w:rPr>
          <w:rFonts w:ascii="Calibri" w:eastAsia="Times New Roman" w:hAnsi="Calibri" w:cs="Calibri"/>
          <w:lang w:eastAsia="en-GB"/>
        </w:rPr>
        <w:t xml:space="preserve"> </w:t>
      </w:r>
      <w:r w:rsidR="00251860">
        <w:rPr>
          <w:rFonts w:ascii="Calibri" w:eastAsia="Times New Roman" w:hAnsi="Calibri" w:cs="Calibri"/>
          <w:lang w:eastAsia="en-GB"/>
        </w:rPr>
        <w:t xml:space="preserve">to </w:t>
      </w:r>
      <w:r w:rsidR="00752808">
        <w:rPr>
          <w:rFonts w:ascii="Calibri" w:eastAsia="Times New Roman" w:hAnsi="Calibri" w:cs="Calibri"/>
          <w:lang w:eastAsia="en-GB"/>
        </w:rPr>
        <w:t xml:space="preserve">a </w:t>
      </w:r>
      <w:r w:rsidR="00641463">
        <w:rPr>
          <w:rFonts w:ascii="Calibri" w:eastAsia="Times New Roman" w:hAnsi="Calibri" w:cs="Calibri"/>
          <w:lang w:eastAsia="en-GB"/>
        </w:rPr>
        <w:t xml:space="preserve">permit </w:t>
      </w:r>
      <w:r w:rsidR="00AA5440">
        <w:rPr>
          <w:rFonts w:ascii="Calibri" w:eastAsia="Times New Roman" w:hAnsi="Calibri" w:cs="Calibri"/>
          <w:lang w:eastAsia="en-GB"/>
        </w:rPr>
        <w:t>application</w:t>
      </w:r>
      <w:r w:rsidR="007729E7">
        <w:rPr>
          <w:rFonts w:ascii="Calibri" w:eastAsia="Times New Roman" w:hAnsi="Calibri" w:cs="Calibri"/>
          <w:lang w:eastAsia="en-GB"/>
        </w:rPr>
        <w:t xml:space="preserve"> </w:t>
      </w:r>
      <w:r w:rsidR="00B828D5">
        <w:rPr>
          <w:rFonts w:ascii="Calibri" w:eastAsia="Times New Roman" w:hAnsi="Calibri" w:cs="Calibri"/>
          <w:lang w:eastAsia="en-GB"/>
        </w:rPr>
        <w:t xml:space="preserve">for </w:t>
      </w:r>
      <w:r w:rsidR="00752808">
        <w:rPr>
          <w:rFonts w:ascii="Calibri" w:eastAsia="Times New Roman" w:hAnsi="Calibri" w:cs="Calibri"/>
          <w:lang w:eastAsia="en-GB"/>
        </w:rPr>
        <w:t xml:space="preserve">a large combustion installation </w:t>
      </w:r>
      <w:r w:rsidR="009802BD">
        <w:rPr>
          <w:rFonts w:ascii="Calibri" w:eastAsia="Times New Roman" w:hAnsi="Calibri" w:cs="Calibri"/>
          <w:lang w:eastAsia="en-GB"/>
        </w:rPr>
        <w:t xml:space="preserve">and a date </w:t>
      </w:r>
      <w:r w:rsidR="000E5693">
        <w:rPr>
          <w:rFonts w:ascii="Calibri" w:eastAsia="Times New Roman" w:hAnsi="Calibri" w:cs="Calibri"/>
          <w:lang w:eastAsia="en-GB"/>
        </w:rPr>
        <w:t xml:space="preserve">by </w:t>
      </w:r>
      <w:r w:rsidR="00495D6E">
        <w:rPr>
          <w:rFonts w:ascii="Calibri" w:eastAsia="Times New Roman" w:hAnsi="Calibri" w:cs="Calibri"/>
          <w:lang w:eastAsia="en-GB"/>
        </w:rPr>
        <w:t>which</w:t>
      </w:r>
      <w:r w:rsidR="000E5693">
        <w:rPr>
          <w:rFonts w:ascii="Calibri" w:eastAsia="Times New Roman" w:hAnsi="Calibri" w:cs="Calibri"/>
          <w:lang w:eastAsia="en-GB"/>
        </w:rPr>
        <w:t xml:space="preserve"> </w:t>
      </w:r>
      <w:r w:rsidR="00354CDA">
        <w:rPr>
          <w:rFonts w:ascii="Calibri" w:eastAsia="Times New Roman" w:hAnsi="Calibri" w:cs="Calibri"/>
          <w:lang w:eastAsia="en-GB"/>
        </w:rPr>
        <w:t xml:space="preserve">public </w:t>
      </w:r>
      <w:r w:rsidR="000E5693">
        <w:rPr>
          <w:rFonts w:ascii="Calibri" w:eastAsia="Times New Roman" w:hAnsi="Calibri" w:cs="Calibri"/>
          <w:lang w:eastAsia="en-GB"/>
        </w:rPr>
        <w:t xml:space="preserve">representations </w:t>
      </w:r>
      <w:r w:rsidR="00EF261F">
        <w:rPr>
          <w:rFonts w:ascii="Calibri" w:eastAsia="Times New Roman" w:hAnsi="Calibri" w:cs="Calibri"/>
          <w:lang w:eastAsia="en-GB"/>
        </w:rPr>
        <w:t xml:space="preserve">about the permit application </w:t>
      </w:r>
      <w:r w:rsidR="00FA336E">
        <w:rPr>
          <w:rFonts w:ascii="Calibri" w:eastAsia="Times New Roman" w:hAnsi="Calibri" w:cs="Calibri"/>
          <w:lang w:eastAsia="en-GB"/>
        </w:rPr>
        <w:t xml:space="preserve">may be </w:t>
      </w:r>
      <w:r w:rsidR="00890FA0">
        <w:rPr>
          <w:rFonts w:ascii="Calibri" w:eastAsia="Times New Roman" w:hAnsi="Calibri" w:cs="Calibri"/>
          <w:lang w:eastAsia="en-GB"/>
        </w:rPr>
        <w:t>sent to the S</w:t>
      </w:r>
      <w:r w:rsidR="007022C6">
        <w:rPr>
          <w:rFonts w:ascii="Calibri" w:eastAsia="Times New Roman" w:hAnsi="Calibri" w:cs="Calibri"/>
          <w:lang w:eastAsia="en-GB"/>
        </w:rPr>
        <w:t>o</w:t>
      </w:r>
      <w:r w:rsidR="00890FA0">
        <w:rPr>
          <w:rFonts w:ascii="Calibri" w:eastAsia="Times New Roman" w:hAnsi="Calibri" w:cs="Calibri"/>
          <w:lang w:eastAsia="en-GB"/>
        </w:rPr>
        <w:t>S</w:t>
      </w:r>
      <w:r w:rsidR="00641463">
        <w:rPr>
          <w:rFonts w:ascii="Calibri" w:eastAsia="Times New Roman" w:hAnsi="Calibri" w:cs="Calibri"/>
          <w:lang w:eastAsia="en-GB"/>
        </w:rPr>
        <w:t>.</w:t>
      </w:r>
      <w:r w:rsidR="005E436B">
        <w:rPr>
          <w:rFonts w:ascii="Calibri" w:eastAsia="Times New Roman" w:hAnsi="Calibri" w:cs="Calibri"/>
          <w:lang w:eastAsia="en-GB"/>
        </w:rPr>
        <w:t xml:space="preserve"> </w:t>
      </w:r>
      <w:r w:rsidR="009030DC">
        <w:rPr>
          <w:rFonts w:ascii="Calibri" w:eastAsia="Times New Roman" w:hAnsi="Calibri" w:cs="Calibri"/>
          <w:lang w:eastAsia="en-GB"/>
        </w:rPr>
        <w:t>W</w:t>
      </w:r>
      <w:r w:rsidR="00871E89">
        <w:rPr>
          <w:rFonts w:ascii="Calibri" w:eastAsia="Times New Roman" w:hAnsi="Calibri" w:cs="Calibri"/>
          <w:lang w:eastAsia="en-GB"/>
        </w:rPr>
        <w:t>here the S</w:t>
      </w:r>
      <w:r w:rsidR="007022C6">
        <w:rPr>
          <w:rFonts w:ascii="Calibri" w:eastAsia="Times New Roman" w:hAnsi="Calibri" w:cs="Calibri"/>
          <w:lang w:eastAsia="en-GB"/>
        </w:rPr>
        <w:t>o</w:t>
      </w:r>
      <w:r w:rsidR="00871E89">
        <w:rPr>
          <w:rFonts w:ascii="Calibri" w:eastAsia="Times New Roman" w:hAnsi="Calibri" w:cs="Calibri"/>
          <w:lang w:eastAsia="en-GB"/>
        </w:rPr>
        <w:t xml:space="preserve">S holds </w:t>
      </w:r>
      <w:r w:rsidR="00EF261F">
        <w:rPr>
          <w:rFonts w:ascii="Calibri" w:eastAsia="Times New Roman" w:hAnsi="Calibri" w:cs="Calibri"/>
          <w:lang w:eastAsia="en-GB"/>
        </w:rPr>
        <w:t>details</w:t>
      </w:r>
      <w:r w:rsidR="00871E89">
        <w:rPr>
          <w:rFonts w:ascii="Calibri" w:eastAsia="Times New Roman" w:hAnsi="Calibri" w:cs="Calibri"/>
          <w:lang w:eastAsia="en-GB"/>
        </w:rPr>
        <w:t xml:space="preserve"> that </w:t>
      </w:r>
      <w:r w:rsidR="00EF261F">
        <w:rPr>
          <w:rFonts w:ascii="Calibri" w:eastAsia="Times New Roman" w:hAnsi="Calibri" w:cs="Calibri"/>
          <w:lang w:eastAsia="en-GB"/>
        </w:rPr>
        <w:t>were</w:t>
      </w:r>
      <w:r w:rsidR="00871E89">
        <w:rPr>
          <w:rFonts w:ascii="Calibri" w:eastAsia="Times New Roman" w:hAnsi="Calibri" w:cs="Calibri"/>
          <w:lang w:eastAsia="en-GB"/>
        </w:rPr>
        <w:t xml:space="preserve"> not in</w:t>
      </w:r>
      <w:r w:rsidR="00FF3EC8">
        <w:rPr>
          <w:rFonts w:ascii="Calibri" w:eastAsia="Times New Roman" w:hAnsi="Calibri" w:cs="Calibri"/>
          <w:lang w:eastAsia="en-GB"/>
        </w:rPr>
        <w:t xml:space="preserve">cluded in the initial </w:t>
      </w:r>
      <w:r w:rsidR="00251860">
        <w:rPr>
          <w:rFonts w:ascii="Calibri" w:eastAsia="Times New Roman" w:hAnsi="Calibri" w:cs="Calibri"/>
          <w:lang w:eastAsia="en-GB"/>
        </w:rPr>
        <w:t>published information</w:t>
      </w:r>
      <w:r w:rsidR="007022C6">
        <w:rPr>
          <w:rFonts w:ascii="Calibri" w:eastAsia="Times New Roman" w:hAnsi="Calibri" w:cs="Calibri"/>
          <w:lang w:eastAsia="en-GB"/>
        </w:rPr>
        <w:t xml:space="preserve"> </w:t>
      </w:r>
      <w:r w:rsidR="00FF3EC8">
        <w:rPr>
          <w:rFonts w:ascii="Calibri" w:eastAsia="Times New Roman" w:hAnsi="Calibri" w:cs="Calibri"/>
          <w:lang w:eastAsia="en-GB"/>
        </w:rPr>
        <w:t xml:space="preserve">and which </w:t>
      </w:r>
      <w:r w:rsidR="00846DC3">
        <w:rPr>
          <w:rFonts w:ascii="Calibri" w:eastAsia="Times New Roman" w:hAnsi="Calibri" w:cs="Calibri"/>
          <w:lang w:eastAsia="en-GB"/>
        </w:rPr>
        <w:t xml:space="preserve">is relevant to </w:t>
      </w:r>
      <w:r w:rsidR="00752808">
        <w:rPr>
          <w:rFonts w:ascii="Calibri" w:eastAsia="Times New Roman" w:hAnsi="Calibri" w:cs="Calibri"/>
          <w:lang w:eastAsia="en-GB"/>
        </w:rPr>
        <w:t xml:space="preserve">the </w:t>
      </w:r>
      <w:r w:rsidR="00846DC3">
        <w:rPr>
          <w:rFonts w:ascii="Calibri" w:eastAsia="Times New Roman" w:hAnsi="Calibri" w:cs="Calibri"/>
          <w:lang w:eastAsia="en-GB"/>
        </w:rPr>
        <w:t xml:space="preserve">permit application, then </w:t>
      </w:r>
      <w:r w:rsidR="000E4845">
        <w:rPr>
          <w:rFonts w:ascii="Calibri" w:eastAsia="Times New Roman" w:hAnsi="Calibri" w:cs="Calibri"/>
          <w:lang w:eastAsia="en-GB"/>
        </w:rPr>
        <w:t xml:space="preserve">regulation </w:t>
      </w:r>
      <w:r w:rsidR="007022C6">
        <w:rPr>
          <w:rFonts w:ascii="Calibri" w:eastAsia="Times New Roman" w:hAnsi="Calibri" w:cs="Calibri"/>
          <w:lang w:eastAsia="en-GB"/>
        </w:rPr>
        <w:t xml:space="preserve">5 </w:t>
      </w:r>
      <w:r w:rsidR="005231FD">
        <w:rPr>
          <w:rFonts w:ascii="Calibri" w:eastAsia="Times New Roman" w:hAnsi="Calibri" w:cs="Calibri"/>
          <w:lang w:eastAsia="en-GB"/>
        </w:rPr>
        <w:t xml:space="preserve">also </w:t>
      </w:r>
      <w:r w:rsidR="004C25F2">
        <w:rPr>
          <w:rFonts w:ascii="Calibri" w:eastAsia="Times New Roman" w:hAnsi="Calibri" w:cs="Calibri"/>
          <w:lang w:eastAsia="en-GB"/>
        </w:rPr>
        <w:t>require</w:t>
      </w:r>
      <w:r w:rsidR="005231FD">
        <w:rPr>
          <w:rFonts w:ascii="Calibri" w:eastAsia="Times New Roman" w:hAnsi="Calibri" w:cs="Calibri"/>
          <w:lang w:eastAsia="en-GB"/>
        </w:rPr>
        <w:t>s</w:t>
      </w:r>
      <w:r w:rsidR="004C25F2">
        <w:rPr>
          <w:rFonts w:ascii="Calibri" w:eastAsia="Times New Roman" w:hAnsi="Calibri" w:cs="Calibri"/>
          <w:lang w:eastAsia="en-GB"/>
        </w:rPr>
        <w:t xml:space="preserve"> the </w:t>
      </w:r>
      <w:r w:rsidR="007022C6">
        <w:rPr>
          <w:rFonts w:ascii="Calibri" w:eastAsia="Times New Roman" w:hAnsi="Calibri" w:cs="Calibri"/>
          <w:lang w:eastAsia="en-GB"/>
        </w:rPr>
        <w:t>SoS</w:t>
      </w:r>
      <w:r w:rsidR="004C25F2">
        <w:rPr>
          <w:rFonts w:ascii="Calibri" w:eastAsia="Times New Roman" w:hAnsi="Calibri" w:cs="Calibri"/>
          <w:lang w:eastAsia="en-GB"/>
        </w:rPr>
        <w:t xml:space="preserve"> to publish </w:t>
      </w:r>
      <w:r w:rsidR="004B5FB5">
        <w:rPr>
          <w:rFonts w:ascii="Calibri" w:eastAsia="Times New Roman" w:hAnsi="Calibri" w:cs="Calibri"/>
          <w:lang w:eastAsia="en-GB"/>
        </w:rPr>
        <w:t>the additional</w:t>
      </w:r>
      <w:r w:rsidR="00973669">
        <w:rPr>
          <w:rFonts w:ascii="Calibri" w:eastAsia="Times New Roman" w:hAnsi="Calibri" w:cs="Calibri"/>
          <w:lang w:eastAsia="en-GB"/>
        </w:rPr>
        <w:t xml:space="preserve"> </w:t>
      </w:r>
      <w:r w:rsidR="00EF261F">
        <w:rPr>
          <w:rFonts w:ascii="Calibri" w:eastAsia="Times New Roman" w:hAnsi="Calibri" w:cs="Calibri"/>
          <w:lang w:eastAsia="en-GB"/>
        </w:rPr>
        <w:t>details</w:t>
      </w:r>
      <w:r w:rsidR="00C7537F">
        <w:rPr>
          <w:rFonts w:ascii="Calibri" w:eastAsia="Times New Roman" w:hAnsi="Calibri" w:cs="Calibri"/>
          <w:lang w:eastAsia="en-GB"/>
        </w:rPr>
        <w:t xml:space="preserve"> </w:t>
      </w:r>
      <w:r w:rsidR="004B5FB5">
        <w:rPr>
          <w:rFonts w:ascii="Calibri" w:eastAsia="Times New Roman" w:hAnsi="Calibri" w:cs="Calibri"/>
          <w:lang w:eastAsia="en-GB"/>
        </w:rPr>
        <w:t xml:space="preserve">and </w:t>
      </w:r>
      <w:r w:rsidR="00251860">
        <w:rPr>
          <w:rFonts w:ascii="Calibri" w:eastAsia="Times New Roman" w:hAnsi="Calibri" w:cs="Calibri"/>
          <w:lang w:eastAsia="en-GB"/>
        </w:rPr>
        <w:t xml:space="preserve">provide </w:t>
      </w:r>
      <w:r w:rsidR="004B5FB5">
        <w:rPr>
          <w:rFonts w:ascii="Calibri" w:eastAsia="Times New Roman" w:hAnsi="Calibri" w:cs="Calibri"/>
          <w:lang w:eastAsia="en-GB"/>
        </w:rPr>
        <w:t xml:space="preserve">a revised date </w:t>
      </w:r>
      <w:r w:rsidR="00BE1BDC">
        <w:rPr>
          <w:rFonts w:ascii="Calibri" w:eastAsia="Times New Roman" w:hAnsi="Calibri" w:cs="Calibri"/>
          <w:lang w:eastAsia="en-GB"/>
        </w:rPr>
        <w:t xml:space="preserve">for the submission of </w:t>
      </w:r>
      <w:r w:rsidR="004B5FB5">
        <w:rPr>
          <w:rFonts w:ascii="Calibri" w:eastAsia="Times New Roman" w:hAnsi="Calibri" w:cs="Calibri"/>
          <w:lang w:eastAsia="en-GB"/>
        </w:rPr>
        <w:t>representations</w:t>
      </w:r>
      <w:r w:rsidR="004A24FA">
        <w:rPr>
          <w:rFonts w:ascii="Calibri" w:eastAsia="Times New Roman" w:hAnsi="Calibri" w:cs="Calibri"/>
          <w:lang w:eastAsia="en-GB"/>
        </w:rPr>
        <w:t>.</w:t>
      </w:r>
      <w:r w:rsidR="0055360F">
        <w:rPr>
          <w:rFonts w:ascii="Calibri" w:eastAsia="Times New Roman" w:hAnsi="Calibri" w:cs="Calibri"/>
          <w:lang w:eastAsia="en-GB"/>
        </w:rPr>
        <w:t xml:space="preserve"> </w:t>
      </w:r>
      <w:r w:rsidR="007E3AB1">
        <w:rPr>
          <w:rFonts w:ascii="Calibri" w:eastAsia="Times New Roman" w:hAnsi="Calibri" w:cs="Calibri"/>
          <w:lang w:eastAsia="en-GB"/>
        </w:rPr>
        <w:t xml:space="preserve"> </w:t>
      </w:r>
      <w:r w:rsidR="00FE4983">
        <w:rPr>
          <w:rFonts w:ascii="Calibri" w:eastAsia="Times New Roman" w:hAnsi="Calibri" w:cs="Calibri"/>
          <w:lang w:eastAsia="en-GB"/>
        </w:rPr>
        <w:t xml:space="preserve"> </w:t>
      </w:r>
      <w:r w:rsidR="005E436B">
        <w:rPr>
          <w:rFonts w:ascii="Calibri" w:eastAsia="Times New Roman" w:hAnsi="Calibri" w:cs="Calibri"/>
          <w:lang w:eastAsia="en-GB"/>
        </w:rPr>
        <w:t xml:space="preserve"> </w:t>
      </w:r>
      <w:r w:rsidR="0098700A">
        <w:rPr>
          <w:rFonts w:ascii="Calibri" w:eastAsia="Times New Roman" w:hAnsi="Calibri" w:cs="Calibri"/>
          <w:lang w:eastAsia="en-GB"/>
        </w:rPr>
        <w:t xml:space="preserve">  </w:t>
      </w:r>
      <w:r w:rsidR="00641463">
        <w:rPr>
          <w:rFonts w:ascii="Calibri" w:eastAsia="Times New Roman" w:hAnsi="Calibri" w:cs="Calibri"/>
          <w:lang w:eastAsia="en-GB"/>
        </w:rPr>
        <w:t xml:space="preserve"> </w:t>
      </w:r>
    </w:p>
    <w:p w14:paraId="13638D05" w14:textId="77777777" w:rsidR="00641463" w:rsidRDefault="00641463" w:rsidP="00641463">
      <w:pPr>
        <w:spacing w:after="0" w:line="240" w:lineRule="auto"/>
        <w:textAlignment w:val="baseline"/>
        <w:rPr>
          <w:rFonts w:ascii="Calibri" w:eastAsia="Times New Roman" w:hAnsi="Calibri" w:cs="Calibri"/>
          <w:lang w:eastAsia="en-GB"/>
        </w:rPr>
      </w:pPr>
    </w:p>
    <w:p w14:paraId="6D25C16B" w14:textId="7D6B3AE4" w:rsidR="00641463" w:rsidRPr="006C3F31" w:rsidRDefault="007643BF" w:rsidP="00641463">
      <w:pPr>
        <w:spacing w:after="0" w:line="240" w:lineRule="auto"/>
        <w:textAlignment w:val="baseline"/>
        <w:rPr>
          <w:rFonts w:ascii="Segoe UI" w:eastAsia="Times New Roman" w:hAnsi="Segoe UI" w:cs="Segoe UI"/>
          <w:sz w:val="18"/>
          <w:szCs w:val="18"/>
          <w:lang w:eastAsia="en-GB"/>
        </w:rPr>
      </w:pPr>
      <w:r w:rsidRPr="00D64B0F">
        <w:rPr>
          <w:rFonts w:ascii="Calibri" w:eastAsia="Times New Roman" w:hAnsi="Calibri" w:cs="Calibri"/>
          <w:b/>
          <w:bCs/>
          <w:lang w:eastAsia="en-GB"/>
        </w:rPr>
        <w:t>Statement:</w:t>
      </w:r>
      <w:r>
        <w:rPr>
          <w:rFonts w:ascii="Calibri" w:eastAsia="Times New Roman" w:hAnsi="Calibri" w:cs="Calibri"/>
          <w:lang w:eastAsia="en-GB"/>
        </w:rPr>
        <w:t xml:space="preserve"> </w:t>
      </w:r>
      <w:r w:rsidR="00B11192">
        <w:rPr>
          <w:rFonts w:ascii="Calibri" w:eastAsia="Times New Roman" w:hAnsi="Calibri" w:cs="Calibri"/>
          <w:lang w:eastAsia="en-GB"/>
        </w:rPr>
        <w:t>T</w:t>
      </w:r>
      <w:r w:rsidR="00641463">
        <w:rPr>
          <w:rFonts w:ascii="Calibri" w:eastAsia="Times New Roman" w:hAnsi="Calibri" w:cs="Calibri"/>
          <w:lang w:eastAsia="en-GB"/>
        </w:rPr>
        <w:t>h</w:t>
      </w:r>
      <w:r w:rsidR="000C1031">
        <w:rPr>
          <w:rFonts w:ascii="Calibri" w:eastAsia="Times New Roman" w:hAnsi="Calibri" w:cs="Calibri"/>
          <w:lang w:eastAsia="en-GB"/>
        </w:rPr>
        <w:t>e</w:t>
      </w:r>
      <w:r w:rsidR="00641463" w:rsidRPr="006C3F31">
        <w:rPr>
          <w:rFonts w:ascii="Calibri" w:eastAsia="Times New Roman" w:hAnsi="Calibri" w:cs="Calibri"/>
          <w:lang w:eastAsia="en-GB"/>
        </w:rPr>
        <w:t xml:space="preserve"> </w:t>
      </w:r>
      <w:r w:rsidR="0032701D">
        <w:rPr>
          <w:rFonts w:ascii="Calibri" w:eastAsia="Times New Roman" w:hAnsi="Calibri" w:cs="Calibri"/>
          <w:lang w:eastAsia="en-GB"/>
        </w:rPr>
        <w:t xml:space="preserve">requirements of this </w:t>
      </w:r>
      <w:r w:rsidR="001E4280" w:rsidRPr="0050107B">
        <w:rPr>
          <w:rFonts w:ascii="Calibri" w:eastAsia="Times New Roman" w:hAnsi="Calibri" w:cs="Calibri"/>
          <w:lang w:eastAsia="en-GB"/>
        </w:rPr>
        <w:t>regulation</w:t>
      </w:r>
      <w:r w:rsidR="00A827B2" w:rsidRPr="0050107B">
        <w:rPr>
          <w:rFonts w:ascii="Calibri" w:eastAsia="Times New Roman" w:hAnsi="Calibri" w:cs="Calibri"/>
          <w:lang w:eastAsia="en-GB"/>
        </w:rPr>
        <w:t xml:space="preserve"> </w:t>
      </w:r>
      <w:r w:rsidR="00CD29B4" w:rsidRPr="0050107B">
        <w:t>are clear and</w:t>
      </w:r>
      <w:r w:rsidR="00CD29B4">
        <w:t xml:space="preserve"> </w:t>
      </w:r>
      <w:r w:rsidR="00641463" w:rsidRPr="006C3F31">
        <w:rPr>
          <w:rFonts w:ascii="Calibri" w:eastAsia="Times New Roman" w:hAnsi="Calibri" w:cs="Calibri"/>
          <w:lang w:eastAsia="en-GB"/>
        </w:rPr>
        <w:t xml:space="preserve">remain </w:t>
      </w:r>
      <w:r w:rsidR="009D04CD">
        <w:rPr>
          <w:rFonts w:ascii="Calibri" w:eastAsia="Times New Roman" w:hAnsi="Calibri" w:cs="Calibri"/>
          <w:lang w:eastAsia="en-GB"/>
        </w:rPr>
        <w:t>appro</w:t>
      </w:r>
      <w:r w:rsidR="00B24B77">
        <w:rPr>
          <w:rFonts w:ascii="Calibri" w:eastAsia="Times New Roman" w:hAnsi="Calibri" w:cs="Calibri"/>
          <w:lang w:eastAsia="en-GB"/>
        </w:rPr>
        <w:t>priate</w:t>
      </w:r>
      <w:r w:rsidR="00BF196C">
        <w:rPr>
          <w:rFonts w:ascii="Calibri" w:eastAsia="Times New Roman" w:hAnsi="Calibri" w:cs="Calibri"/>
          <w:lang w:eastAsia="en-GB"/>
        </w:rPr>
        <w:t xml:space="preserve"> </w:t>
      </w:r>
      <w:r w:rsidR="00BF196C" w:rsidRPr="006C3F31">
        <w:rPr>
          <w:rFonts w:ascii="Calibri" w:eastAsia="Times New Roman" w:hAnsi="Calibri" w:cs="Calibri"/>
          <w:lang w:eastAsia="en-GB"/>
        </w:rPr>
        <w:t>for the p</w:t>
      </w:r>
      <w:r w:rsidR="00BF196C">
        <w:rPr>
          <w:rFonts w:ascii="Calibri" w:eastAsia="Times New Roman" w:hAnsi="Calibri" w:cs="Calibri"/>
          <w:lang w:eastAsia="en-GB"/>
        </w:rPr>
        <w:t xml:space="preserve">urpose of public participation in the decision-making process appertaining to </w:t>
      </w:r>
      <w:r w:rsidR="00462BA9">
        <w:rPr>
          <w:rFonts w:ascii="Calibri" w:eastAsia="Times New Roman" w:hAnsi="Calibri" w:cs="Calibri"/>
          <w:lang w:eastAsia="en-GB"/>
        </w:rPr>
        <w:t xml:space="preserve">a </w:t>
      </w:r>
      <w:r w:rsidR="00BF196C">
        <w:rPr>
          <w:rFonts w:ascii="Calibri" w:eastAsia="Times New Roman" w:hAnsi="Calibri" w:cs="Calibri"/>
          <w:lang w:eastAsia="en-GB"/>
        </w:rPr>
        <w:t>permit application</w:t>
      </w:r>
      <w:r w:rsidR="009522ED">
        <w:rPr>
          <w:rFonts w:ascii="Calibri" w:eastAsia="Times New Roman" w:hAnsi="Calibri" w:cs="Calibri"/>
          <w:lang w:eastAsia="en-GB"/>
        </w:rPr>
        <w:t>.</w:t>
      </w:r>
      <w:r w:rsidR="00641463" w:rsidRPr="006C3F31">
        <w:rPr>
          <w:rFonts w:ascii="Calibri" w:eastAsia="Times New Roman" w:hAnsi="Calibri" w:cs="Calibri"/>
          <w:lang w:eastAsia="en-GB"/>
        </w:rPr>
        <w:t> </w:t>
      </w:r>
    </w:p>
    <w:p w14:paraId="5C7A2672" w14:textId="77777777" w:rsidR="00641463" w:rsidRDefault="00641463" w:rsidP="00641463">
      <w:pPr>
        <w:spacing w:after="0" w:line="240" w:lineRule="auto"/>
        <w:textAlignment w:val="baseline"/>
        <w:rPr>
          <w:rFonts w:ascii="Calibri" w:eastAsia="Times New Roman" w:hAnsi="Calibri" w:cs="Calibri"/>
          <w:b/>
          <w:bCs/>
          <w:lang w:eastAsia="en-GB"/>
        </w:rPr>
      </w:pPr>
    </w:p>
    <w:p w14:paraId="2591462D" w14:textId="513DF40E" w:rsidR="00220E03" w:rsidRDefault="00220E03" w:rsidP="00641463">
      <w:pPr>
        <w:spacing w:after="0" w:line="240" w:lineRule="auto"/>
        <w:textAlignment w:val="baseline"/>
        <w:rPr>
          <w:rFonts w:ascii="Calibri" w:eastAsia="Times New Roman" w:hAnsi="Calibri" w:cs="Calibri"/>
          <w:shd w:val="clear" w:color="auto" w:fill="FFFF00"/>
          <w:lang w:eastAsia="en-GB"/>
        </w:rPr>
      </w:pPr>
      <w:r w:rsidRPr="00D64B0F">
        <w:rPr>
          <w:rFonts w:ascii="Calibri" w:eastAsia="Times New Roman" w:hAnsi="Calibri" w:cs="Calibri"/>
          <w:lang w:eastAsia="en-GB"/>
        </w:rPr>
        <w:t>Please state to what extent you agree or disagree with the above statement.</w:t>
      </w:r>
    </w:p>
    <w:p w14:paraId="3958BF06" w14:textId="77777777" w:rsidR="00220E03" w:rsidRDefault="00220E03" w:rsidP="00641463">
      <w:pPr>
        <w:spacing w:after="0" w:line="240" w:lineRule="auto"/>
        <w:textAlignment w:val="baseline"/>
        <w:rPr>
          <w:rFonts w:ascii="Calibri" w:eastAsia="Times New Roman" w:hAnsi="Calibri" w:cs="Calibri"/>
          <w:b/>
          <w:bCs/>
          <w:lang w:eastAsia="en-GB"/>
        </w:rPr>
      </w:pPr>
    </w:p>
    <w:p w14:paraId="706E2C85" w14:textId="77777777" w:rsidR="001F0D9B" w:rsidRPr="00375D7F" w:rsidRDefault="001F0D9B" w:rsidP="001F0D9B">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Strongly 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193161849" w:edGrp="everyone"/>
      <w:sdt>
        <w:sdtPr>
          <w:rPr>
            <w:rFonts w:ascii="Segoe UI Symbol" w:eastAsia="MS Gothic" w:hAnsi="Segoe UI Symbol" w:cs="Segoe UI Symbol"/>
            <w:lang w:eastAsia="en-GB"/>
          </w:rPr>
          <w:id w:val="1013573070"/>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193161849"/>
    </w:p>
    <w:p w14:paraId="4DAED23E" w14:textId="77777777" w:rsidR="001F0D9B" w:rsidRPr="00375D7F" w:rsidRDefault="001F0D9B" w:rsidP="001F0D9B">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472069820" w:edGrp="everyone"/>
      <w:sdt>
        <w:sdtPr>
          <w:rPr>
            <w:rFonts w:ascii="Segoe UI Symbol" w:eastAsia="MS Gothic" w:hAnsi="Segoe UI Symbol" w:cs="Segoe UI Symbol"/>
            <w:lang w:eastAsia="en-GB"/>
          </w:rPr>
          <w:id w:val="1966698393"/>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472069820"/>
    </w:p>
    <w:p w14:paraId="46C46BF7" w14:textId="60D558E0" w:rsidR="001F0D9B" w:rsidRPr="00375D7F" w:rsidRDefault="001F0D9B" w:rsidP="001F0D9B">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Neither Agree </w:t>
      </w:r>
      <w:r w:rsidR="00A775E0">
        <w:rPr>
          <w:rFonts w:eastAsia="Times New Roman" w:cstheme="minorHAnsi"/>
          <w:lang w:eastAsia="en-GB"/>
        </w:rPr>
        <w:t>n</w:t>
      </w:r>
      <w:r w:rsidRPr="00375D7F">
        <w:rPr>
          <w:rFonts w:eastAsia="Times New Roman" w:cstheme="minorHAnsi"/>
          <w:lang w:eastAsia="en-GB"/>
        </w:rPr>
        <w:t>or Disagree</w:t>
      </w:r>
      <w:r w:rsidRPr="00375D7F">
        <w:rPr>
          <w:rFonts w:eastAsia="Times New Roman" w:cstheme="minorHAnsi"/>
          <w:lang w:eastAsia="en-GB"/>
        </w:rPr>
        <w:tab/>
      </w:r>
      <w:permStart w:id="476598391" w:edGrp="everyone"/>
      <w:sdt>
        <w:sdtPr>
          <w:rPr>
            <w:rFonts w:ascii="Segoe UI Symbol" w:eastAsia="MS Gothic" w:hAnsi="Segoe UI Symbol" w:cs="Segoe UI Symbol"/>
            <w:lang w:eastAsia="en-GB"/>
          </w:rPr>
          <w:id w:val="-1986545400"/>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476598391"/>
      <w:r w:rsidRPr="00375D7F">
        <w:rPr>
          <w:rFonts w:eastAsia="Times New Roman" w:cstheme="minorHAnsi"/>
          <w:lang w:eastAsia="en-GB"/>
        </w:rPr>
        <w:t xml:space="preserve"> </w:t>
      </w:r>
    </w:p>
    <w:p w14:paraId="786EBB98" w14:textId="77777777" w:rsidR="001F0D9B" w:rsidRPr="00375D7F" w:rsidRDefault="001F0D9B" w:rsidP="001F0D9B">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Disagree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906993575" w:edGrp="everyone"/>
      <w:sdt>
        <w:sdtPr>
          <w:rPr>
            <w:rFonts w:ascii="Segoe UI Symbol" w:eastAsia="MS Gothic" w:hAnsi="Segoe UI Symbol" w:cs="Segoe UI Symbol"/>
            <w:lang w:eastAsia="en-GB"/>
          </w:rPr>
          <w:id w:val="-1096860431"/>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906993575"/>
    </w:p>
    <w:p w14:paraId="4B1FA064" w14:textId="77777777" w:rsidR="001F0D9B" w:rsidRPr="00375D7F" w:rsidRDefault="001F0D9B" w:rsidP="001F0D9B">
      <w:pPr>
        <w:pStyle w:val="ListParagraph"/>
        <w:spacing w:after="0" w:line="240" w:lineRule="auto"/>
        <w:textAlignment w:val="baseline"/>
        <w:rPr>
          <w:rFonts w:eastAsia="Times New Roman" w:cstheme="minorHAnsi"/>
          <w:sz w:val="18"/>
          <w:szCs w:val="18"/>
          <w:lang w:eastAsia="en-GB"/>
        </w:rPr>
      </w:pPr>
      <w:r w:rsidRPr="00375D7F">
        <w:rPr>
          <w:rFonts w:eastAsia="Times New Roman" w:cstheme="minorHAnsi"/>
          <w:lang w:eastAsia="en-GB"/>
        </w:rPr>
        <w:t>Strongly Disagree </w:t>
      </w:r>
      <w:r w:rsidRPr="00375D7F">
        <w:rPr>
          <w:rFonts w:eastAsia="Times New Roman" w:cstheme="minorHAnsi"/>
          <w:lang w:eastAsia="en-GB"/>
        </w:rPr>
        <w:tab/>
      </w:r>
      <w:r w:rsidRPr="00375D7F">
        <w:rPr>
          <w:rFonts w:eastAsia="Times New Roman" w:cstheme="minorHAnsi"/>
          <w:lang w:eastAsia="en-GB"/>
        </w:rPr>
        <w:tab/>
      </w:r>
      <w:permStart w:id="1507616857" w:edGrp="everyone"/>
      <w:sdt>
        <w:sdtPr>
          <w:rPr>
            <w:rFonts w:ascii="Segoe UI Symbol" w:eastAsia="MS Gothic" w:hAnsi="Segoe UI Symbol" w:cs="Segoe UI Symbol"/>
            <w:lang w:eastAsia="en-GB"/>
          </w:rPr>
          <w:id w:val="1247147114"/>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507616857"/>
    </w:p>
    <w:p w14:paraId="17590501" w14:textId="77777777" w:rsidR="001F0D9B" w:rsidRDefault="001F0D9B" w:rsidP="001F0D9B">
      <w:pPr>
        <w:spacing w:after="0" w:line="240" w:lineRule="auto"/>
        <w:textAlignment w:val="baseline"/>
        <w:rPr>
          <w:rFonts w:ascii="Calibri" w:eastAsia="Times New Roman" w:hAnsi="Calibri" w:cs="Calibri"/>
          <w:b/>
          <w:bCs/>
          <w:lang w:eastAsia="en-GB"/>
        </w:rPr>
      </w:pPr>
    </w:p>
    <w:p w14:paraId="4D21C7B0" w14:textId="51665FFA" w:rsidR="001F0D9B" w:rsidRPr="006C3F31" w:rsidRDefault="00E35325" w:rsidP="001F0D9B">
      <w:pPr>
        <w:spacing w:after="0" w:line="240" w:lineRule="auto"/>
        <w:textAlignment w:val="baseline"/>
        <w:rPr>
          <w:rFonts w:ascii="Segoe UI" w:eastAsia="Times New Roman" w:hAnsi="Segoe UI" w:cs="Segoe UI"/>
          <w:sz w:val="18"/>
          <w:szCs w:val="18"/>
          <w:lang w:eastAsia="en-GB"/>
        </w:rPr>
      </w:pPr>
      <w:r>
        <w:rPr>
          <w:noProof/>
        </w:rPr>
        <mc:AlternateContent>
          <mc:Choice Requires="wps">
            <w:drawing>
              <wp:anchor distT="45720" distB="45720" distL="114300" distR="114300" simplePos="0" relativeHeight="251872311" behindDoc="0" locked="0" layoutInCell="1" allowOverlap="1" wp14:anchorId="79A7DE9D" wp14:editId="584A2149">
                <wp:simplePos x="0" y="0"/>
                <wp:positionH relativeFrom="column">
                  <wp:posOffset>0</wp:posOffset>
                </wp:positionH>
                <wp:positionV relativeFrom="paragraph">
                  <wp:posOffset>269367</wp:posOffset>
                </wp:positionV>
                <wp:extent cx="5801995" cy="1404620"/>
                <wp:effectExtent l="0" t="0" r="27305" b="20320"/>
                <wp:wrapSquare wrapText="bothSides"/>
                <wp:docPr id="79538771" name="Text Box 79538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77B378B7" w14:textId="578866AC" w:rsidR="00E35325" w:rsidRDefault="00E35325" w:rsidP="00E35325">
                            <w:permStart w:id="1097038750" w:edGrp="everyone"/>
                            <w:permEnd w:id="109703875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A7DE9D" id="Text Box 79538771" o:spid="_x0000_s1053" type="#_x0000_t202" style="position:absolute;margin-left:0;margin-top:21.2pt;width:456.85pt;height:110.6pt;z-index:25187231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FhFwIAACgEAAAOAAAAZHJzL2Uyb0RvYy54bWysk99v2yAQx98n7X9AvC+2o6RtrDhVly7T&#10;pO6H1O0POGMco2GOAYmd/fU7SJpG3fYyjQfEcfDl7nPH8nbsNdtL5xWaiheTnDNpBDbKbCv+7evm&#10;zQ1nPoBpQKORFT9Iz29Xr18tB1vKKXaoG+kYiRhfDrbiXQi2zDIvOtmDn6CVhpwtuh4CmW6bNQ4G&#10;Uu91Ns3zq2xA11iHQnpPu/dHJ18l/baVInxuWy8D0xWn2EKaXZrrOGerJZRbB7ZT4hQG/EMUPShD&#10;j56l7iEA2zn1m1SvhEOPbZgI7DNsWyVkyoGyKfIX2Tx2YGXKheB4e8bk/5+s+LR/tF8cC+NbHKmA&#10;KQlvH1B898zgugOzlXfO4dBJaOjhIiLLBuvL09WI2pc+itTDR2yoyLALmITG1vWRCuXJSJ0KcDhD&#10;l2NggjbnN3mxWMw5E+QrZvnsaprKkkH5dN06H95L7FlcVNxRVZM87B98iOFA+XQkvuZRq2ajtE6G&#10;29Zr7dgeqAM2aaQMXhzThg0VX8yn8yOBv0rkafxJoleBWlmrvuI350NQRm7vTJMaLYDSxzWFrM0J&#10;ZGR3pBjGemSqqfj0Or4QwdbYHAitw2Pr0lejRYfuJ2cDtW3F/Y8dOMmZ/mCoPItiNot9nozZ/JpY&#10;MnfpqS89YARJVTxwdlyuQ/obCZy9ozJuVAL8HMkpZmrHxP30dWK/X9rp1PMHX/0CAAD//wMAUEsD&#10;BBQABgAIAAAAIQC3Q4LF3QAAAAcBAAAPAAAAZHJzL2Rvd25yZXYueG1sTI/BTsMwEETvSPyDtUhc&#10;Kuo0aQOEbCqo1BOnhnJ34yWJiNfBdtv07zGnchzNaOZNuZ7MIE7kfG8ZYTFPQBA3VvfcIuw/tg9P&#10;IHxQrNVgmRAu5GFd3d6UqtD2zDs61aEVsYR9oRC6EMZCSt90ZJSf25E4el/WGRWidK3UTp1juRlk&#10;miS5NKrnuNCpkTYdNd/10SDkP3U2e//UM95dtm+uMSu92a8Q7++m1xcQgaZwDcMffkSHKjId7JG1&#10;FwNCPBIQlukSRHSfF9kjiANCmmc5yKqU//mrXwAAAP//AwBQSwECLQAUAAYACAAAACEAtoM4kv4A&#10;AADhAQAAEwAAAAAAAAAAAAAAAAAAAAAAW0NvbnRlbnRfVHlwZXNdLnhtbFBLAQItABQABgAIAAAA&#10;IQA4/SH/1gAAAJQBAAALAAAAAAAAAAAAAAAAAC8BAABfcmVscy8ucmVsc1BLAQItABQABgAIAAAA&#10;IQDVCjFhFwIAACgEAAAOAAAAAAAAAAAAAAAAAC4CAABkcnMvZTJvRG9jLnhtbFBLAQItABQABgAI&#10;AAAAIQC3Q4LF3QAAAAcBAAAPAAAAAAAAAAAAAAAAAHEEAABkcnMvZG93bnJldi54bWxQSwUGAAAA&#10;AAQABADzAAAAewUAAAAA&#10;">
                <v:textbox style="mso-fit-shape-to-text:t">
                  <w:txbxContent>
                    <w:p w14:paraId="77B378B7" w14:textId="578866AC" w:rsidR="00E35325" w:rsidRDefault="00E35325" w:rsidP="00E35325">
                      <w:permStart w:id="1097038750" w:edGrp="everyone"/>
                      <w:permEnd w:id="1097038750"/>
                    </w:p>
                  </w:txbxContent>
                </v:textbox>
                <w10:wrap type="square"/>
              </v:shape>
            </w:pict>
          </mc:Fallback>
        </mc:AlternateContent>
      </w:r>
      <w:r w:rsidR="00C061B5" w:rsidRPr="0050107B">
        <w:rPr>
          <w:rFonts w:ascii="Calibri" w:eastAsia="Times New Roman" w:hAnsi="Calibri" w:cs="Calibri"/>
          <w:lang w:eastAsia="en-GB"/>
        </w:rPr>
        <w:t>P</w:t>
      </w:r>
      <w:r w:rsidR="001F0D9B" w:rsidRPr="0050107B">
        <w:rPr>
          <w:rFonts w:ascii="Calibri" w:eastAsia="Times New Roman" w:hAnsi="Calibri" w:cs="Calibri"/>
          <w:lang w:eastAsia="en-GB"/>
        </w:rPr>
        <w:t>lease provide supporting comments.</w:t>
      </w:r>
      <w:r w:rsidR="001F0D9B" w:rsidRPr="006C3F31">
        <w:rPr>
          <w:rFonts w:ascii="Calibri" w:eastAsia="Times New Roman" w:hAnsi="Calibri" w:cs="Calibri"/>
          <w:lang w:eastAsia="en-GB"/>
        </w:rPr>
        <w:t> </w:t>
      </w:r>
    </w:p>
    <w:p w14:paraId="5BACF944" w14:textId="77777777" w:rsidR="00E35325" w:rsidRDefault="00E35325" w:rsidP="001F0D9B">
      <w:pPr>
        <w:spacing w:after="0" w:line="240" w:lineRule="auto"/>
        <w:textAlignment w:val="baseline"/>
        <w:rPr>
          <w:rFonts w:ascii="Calibri" w:eastAsia="Times New Roman" w:hAnsi="Calibri" w:cs="Calibri"/>
          <w:b/>
          <w:bCs/>
          <w:lang w:eastAsia="en-GB"/>
        </w:rPr>
      </w:pPr>
    </w:p>
    <w:p w14:paraId="23F679FD" w14:textId="4ED91103" w:rsidR="001F0D9B" w:rsidRDefault="003779ED" w:rsidP="001F0D9B">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Question</w:t>
      </w:r>
      <w:r w:rsidR="0048341A">
        <w:rPr>
          <w:rFonts w:ascii="Calibri" w:eastAsia="Times New Roman" w:hAnsi="Calibri" w:cs="Calibri"/>
          <w:b/>
          <w:bCs/>
          <w:lang w:eastAsia="en-GB"/>
        </w:rPr>
        <w:t xml:space="preserve"> </w:t>
      </w:r>
      <w:r w:rsidR="00352EC2">
        <w:rPr>
          <w:rFonts w:ascii="Calibri" w:eastAsia="Times New Roman" w:hAnsi="Calibri" w:cs="Calibri"/>
          <w:b/>
          <w:bCs/>
          <w:lang w:eastAsia="en-GB"/>
        </w:rPr>
        <w:t>2</w:t>
      </w:r>
      <w:r w:rsidR="00C65216">
        <w:rPr>
          <w:rFonts w:ascii="Calibri" w:eastAsia="Times New Roman" w:hAnsi="Calibri" w:cs="Calibri"/>
          <w:b/>
          <w:bCs/>
          <w:lang w:eastAsia="en-GB"/>
        </w:rPr>
        <w:t>6</w:t>
      </w:r>
    </w:p>
    <w:p w14:paraId="35721428" w14:textId="43365DD6" w:rsidR="00FD0E35" w:rsidRDefault="00133300" w:rsidP="00E715F1">
      <w:pPr>
        <w:spacing w:after="0" w:line="240" w:lineRule="auto"/>
        <w:textAlignment w:val="baseline"/>
        <w:rPr>
          <w:rFonts w:ascii="Calibri" w:eastAsia="Times New Roman" w:hAnsi="Calibri" w:cs="Calibri"/>
          <w:lang w:eastAsia="en-GB"/>
        </w:rPr>
      </w:pPr>
      <w:r w:rsidRPr="009433C4">
        <w:rPr>
          <w:rFonts w:ascii="Calibri" w:eastAsia="Times New Roman" w:hAnsi="Calibri" w:cs="Calibri"/>
          <w:b/>
          <w:bCs/>
          <w:lang w:eastAsia="en-GB"/>
        </w:rPr>
        <w:t>Regulation 6 [</w:t>
      </w:r>
      <w:r w:rsidR="00B80905" w:rsidRPr="009433C4">
        <w:rPr>
          <w:rFonts w:ascii="Calibri" w:eastAsia="Times New Roman" w:hAnsi="Calibri" w:cs="Calibri"/>
          <w:b/>
          <w:bCs/>
          <w:lang w:eastAsia="en-GB"/>
        </w:rPr>
        <w:t>Applications for permits and variation of permits</w:t>
      </w:r>
      <w:r w:rsidR="00A7189A" w:rsidRPr="009433C4">
        <w:rPr>
          <w:rFonts w:ascii="Calibri" w:eastAsia="Times New Roman" w:hAnsi="Calibri" w:cs="Calibri"/>
          <w:b/>
          <w:bCs/>
          <w:lang w:eastAsia="en-GB"/>
        </w:rPr>
        <w:t xml:space="preserve"> for large combustion installations: </w:t>
      </w:r>
      <w:r w:rsidR="000D5EE8" w:rsidRPr="009433C4">
        <w:rPr>
          <w:rFonts w:ascii="Calibri" w:eastAsia="Times New Roman" w:hAnsi="Calibri" w:cs="Calibri"/>
          <w:b/>
          <w:bCs/>
          <w:lang w:eastAsia="en-GB"/>
        </w:rPr>
        <w:t xml:space="preserve">effects </w:t>
      </w:r>
      <w:r w:rsidR="00D32651" w:rsidRPr="009433C4">
        <w:rPr>
          <w:rFonts w:ascii="Calibri" w:eastAsia="Times New Roman" w:hAnsi="Calibri" w:cs="Calibri"/>
          <w:b/>
          <w:bCs/>
          <w:lang w:eastAsia="en-GB"/>
        </w:rPr>
        <w:t xml:space="preserve">on the environment of </w:t>
      </w:r>
      <w:r w:rsidR="009950B1" w:rsidRPr="009433C4">
        <w:rPr>
          <w:rFonts w:ascii="Calibri" w:eastAsia="Times New Roman" w:hAnsi="Calibri" w:cs="Calibri"/>
          <w:b/>
          <w:bCs/>
          <w:lang w:eastAsia="en-GB"/>
        </w:rPr>
        <w:t xml:space="preserve">a </w:t>
      </w:r>
      <w:r w:rsidR="278BF7F1" w:rsidRPr="0050107B">
        <w:rPr>
          <w:rFonts w:ascii="Calibri" w:eastAsia="Times New Roman" w:hAnsi="Calibri" w:cs="Calibri"/>
          <w:b/>
          <w:bCs/>
          <w:lang w:eastAsia="en-GB"/>
        </w:rPr>
        <w:t>M</w:t>
      </w:r>
      <w:r w:rsidR="009950B1" w:rsidRPr="0050107B">
        <w:rPr>
          <w:rFonts w:ascii="Calibri" w:eastAsia="Times New Roman" w:hAnsi="Calibri" w:cs="Calibri"/>
          <w:b/>
          <w:bCs/>
          <w:lang w:eastAsia="en-GB"/>
        </w:rPr>
        <w:t xml:space="preserve">ember </w:t>
      </w:r>
      <w:r w:rsidR="00542260" w:rsidRPr="0050107B">
        <w:rPr>
          <w:rFonts w:ascii="Calibri" w:eastAsia="Times New Roman" w:hAnsi="Calibri" w:cs="Calibri"/>
          <w:b/>
          <w:bCs/>
          <w:lang w:eastAsia="en-GB"/>
        </w:rPr>
        <w:t>S</w:t>
      </w:r>
      <w:r w:rsidR="009950B1" w:rsidRPr="0050107B">
        <w:rPr>
          <w:rFonts w:ascii="Calibri" w:eastAsia="Times New Roman" w:hAnsi="Calibri" w:cs="Calibri"/>
          <w:b/>
          <w:bCs/>
          <w:lang w:eastAsia="en-GB"/>
        </w:rPr>
        <w:t>tate</w:t>
      </w:r>
      <w:r w:rsidR="1B12439F" w:rsidRPr="0050107B">
        <w:rPr>
          <w:rFonts w:ascii="Calibri" w:eastAsia="Times New Roman" w:hAnsi="Calibri" w:cs="Calibri"/>
          <w:b/>
          <w:bCs/>
          <w:lang w:eastAsia="en-GB"/>
        </w:rPr>
        <w:t xml:space="preserve"> </w:t>
      </w:r>
      <w:r w:rsidR="3BA5F422" w:rsidRPr="0050107B">
        <w:rPr>
          <w:rFonts w:ascii="Calibri" w:eastAsia="Times New Roman" w:hAnsi="Calibri" w:cs="Calibri"/>
          <w:b/>
          <w:bCs/>
          <w:lang w:eastAsia="en-GB"/>
        </w:rPr>
        <w:t>of the EU</w:t>
      </w:r>
      <w:r w:rsidR="0055634C" w:rsidRPr="0050107B">
        <w:rPr>
          <w:rFonts w:ascii="Calibri" w:eastAsia="Times New Roman" w:hAnsi="Calibri" w:cs="Calibri"/>
          <w:b/>
          <w:bCs/>
          <w:lang w:eastAsia="en-GB"/>
        </w:rPr>
        <w:t xml:space="preserve"> (MS)</w:t>
      </w:r>
      <w:r w:rsidR="00542260" w:rsidRPr="0050107B">
        <w:rPr>
          <w:rFonts w:ascii="Calibri" w:eastAsia="Times New Roman" w:hAnsi="Calibri" w:cs="Calibri"/>
          <w:b/>
          <w:bCs/>
          <w:lang w:eastAsia="en-GB"/>
        </w:rPr>
        <w:t>]</w:t>
      </w:r>
      <w:r w:rsidR="00542260" w:rsidRPr="0050107B">
        <w:rPr>
          <w:rFonts w:ascii="Calibri" w:eastAsia="Times New Roman" w:hAnsi="Calibri" w:cs="Calibri"/>
          <w:lang w:eastAsia="en-GB"/>
        </w:rPr>
        <w:t xml:space="preserve"> </w:t>
      </w:r>
      <w:r w:rsidR="00F42325" w:rsidRPr="0050107B">
        <w:rPr>
          <w:rFonts w:ascii="Calibri" w:eastAsia="Times New Roman" w:hAnsi="Calibri" w:cs="Calibri"/>
          <w:lang w:eastAsia="en-GB"/>
        </w:rPr>
        <w:t>of</w:t>
      </w:r>
      <w:r w:rsidR="00F42325">
        <w:rPr>
          <w:rFonts w:ascii="Calibri" w:eastAsia="Times New Roman" w:hAnsi="Calibri" w:cs="Calibri"/>
          <w:lang w:eastAsia="en-GB"/>
        </w:rPr>
        <w:t xml:space="preserve"> the 2013 PPC Regulations (as amended)</w:t>
      </w:r>
      <w:r w:rsidR="00032C67">
        <w:rPr>
          <w:rFonts w:ascii="Calibri" w:eastAsia="Times New Roman" w:hAnsi="Calibri" w:cs="Calibri"/>
          <w:lang w:eastAsia="en-GB"/>
        </w:rPr>
        <w:t xml:space="preserve"> </w:t>
      </w:r>
      <w:r w:rsidR="006C4B20">
        <w:rPr>
          <w:rFonts w:ascii="Calibri" w:eastAsia="Times New Roman" w:hAnsi="Calibri" w:cs="Calibri"/>
          <w:lang w:eastAsia="en-GB"/>
        </w:rPr>
        <w:t xml:space="preserve">sets out the requirements </w:t>
      </w:r>
      <w:r w:rsidR="0064681E">
        <w:rPr>
          <w:rFonts w:ascii="Calibri" w:eastAsia="Times New Roman" w:hAnsi="Calibri" w:cs="Calibri"/>
          <w:lang w:eastAsia="en-GB"/>
        </w:rPr>
        <w:t>on</w:t>
      </w:r>
      <w:r w:rsidR="006C4B20">
        <w:rPr>
          <w:rFonts w:ascii="Calibri" w:eastAsia="Times New Roman" w:hAnsi="Calibri" w:cs="Calibri"/>
          <w:lang w:eastAsia="en-GB"/>
        </w:rPr>
        <w:t xml:space="preserve"> the Secretary of State </w:t>
      </w:r>
      <w:r w:rsidR="00861E9D">
        <w:rPr>
          <w:rFonts w:ascii="Calibri" w:eastAsia="Times New Roman" w:hAnsi="Calibri" w:cs="Calibri"/>
          <w:lang w:eastAsia="en-GB"/>
        </w:rPr>
        <w:t xml:space="preserve">(SoS) </w:t>
      </w:r>
      <w:r w:rsidR="006C4B20">
        <w:rPr>
          <w:rFonts w:ascii="Calibri" w:eastAsia="Times New Roman" w:hAnsi="Calibri" w:cs="Calibri"/>
          <w:lang w:eastAsia="en-GB"/>
        </w:rPr>
        <w:t>to</w:t>
      </w:r>
      <w:r w:rsidR="00520BCC">
        <w:rPr>
          <w:rFonts w:ascii="Calibri" w:eastAsia="Times New Roman" w:hAnsi="Calibri" w:cs="Calibri"/>
          <w:lang w:eastAsia="en-GB"/>
        </w:rPr>
        <w:t xml:space="preserve"> </w:t>
      </w:r>
      <w:r w:rsidR="00DA7CD9">
        <w:rPr>
          <w:rFonts w:ascii="Calibri" w:eastAsia="Times New Roman" w:hAnsi="Calibri" w:cs="Calibri"/>
          <w:lang w:eastAsia="en-GB"/>
        </w:rPr>
        <w:t xml:space="preserve">notify </w:t>
      </w:r>
      <w:r w:rsidR="00C7441D">
        <w:rPr>
          <w:rFonts w:ascii="Calibri" w:eastAsia="Times New Roman" w:hAnsi="Calibri" w:cs="Calibri"/>
          <w:lang w:eastAsia="en-GB"/>
        </w:rPr>
        <w:t xml:space="preserve">a </w:t>
      </w:r>
      <w:r w:rsidR="0088030A">
        <w:rPr>
          <w:rFonts w:ascii="Calibri" w:eastAsia="Times New Roman" w:hAnsi="Calibri" w:cs="Calibri"/>
          <w:lang w:eastAsia="en-GB"/>
        </w:rPr>
        <w:t xml:space="preserve">MS </w:t>
      </w:r>
      <w:r w:rsidR="00C7441D">
        <w:rPr>
          <w:rFonts w:ascii="Calibri" w:eastAsia="Times New Roman" w:hAnsi="Calibri" w:cs="Calibri"/>
          <w:lang w:eastAsia="en-GB"/>
        </w:rPr>
        <w:t xml:space="preserve">about </w:t>
      </w:r>
      <w:r w:rsidR="00D51591">
        <w:rPr>
          <w:rFonts w:ascii="Calibri" w:eastAsia="Times New Roman" w:hAnsi="Calibri" w:cs="Calibri"/>
          <w:lang w:eastAsia="en-GB"/>
        </w:rPr>
        <w:t>a</w:t>
      </w:r>
      <w:r w:rsidR="003A2F01" w:rsidRPr="003A2F01">
        <w:rPr>
          <w:rFonts w:ascii="Calibri" w:eastAsia="Times New Roman" w:hAnsi="Calibri" w:cs="Calibri"/>
          <w:lang w:eastAsia="en-GB"/>
        </w:rPr>
        <w:t xml:space="preserve"> </w:t>
      </w:r>
      <w:r w:rsidR="00845A6E">
        <w:rPr>
          <w:rFonts w:ascii="Calibri" w:eastAsia="Times New Roman" w:hAnsi="Calibri" w:cs="Calibri"/>
          <w:lang w:eastAsia="en-GB"/>
        </w:rPr>
        <w:t xml:space="preserve">permit </w:t>
      </w:r>
      <w:r w:rsidR="003A2F01" w:rsidRPr="003A2F01">
        <w:rPr>
          <w:rFonts w:ascii="Calibri" w:eastAsia="Times New Roman" w:hAnsi="Calibri" w:cs="Calibri"/>
          <w:lang w:eastAsia="en-GB"/>
        </w:rPr>
        <w:t xml:space="preserve">application or </w:t>
      </w:r>
      <w:r w:rsidR="00B71481">
        <w:rPr>
          <w:rFonts w:ascii="Calibri" w:eastAsia="Times New Roman" w:hAnsi="Calibri" w:cs="Calibri"/>
          <w:lang w:eastAsia="en-GB"/>
        </w:rPr>
        <w:t>the</w:t>
      </w:r>
      <w:r w:rsidR="00362E1C">
        <w:rPr>
          <w:rFonts w:ascii="Calibri" w:eastAsia="Times New Roman" w:hAnsi="Calibri" w:cs="Calibri"/>
          <w:lang w:eastAsia="en-GB"/>
        </w:rPr>
        <w:t xml:space="preserve"> </w:t>
      </w:r>
      <w:r w:rsidR="003A2F01" w:rsidRPr="003A2F01">
        <w:rPr>
          <w:rFonts w:ascii="Calibri" w:eastAsia="Times New Roman" w:hAnsi="Calibri" w:cs="Calibri"/>
          <w:lang w:eastAsia="en-GB"/>
        </w:rPr>
        <w:t xml:space="preserve">variation of </w:t>
      </w:r>
      <w:r w:rsidR="00D51591">
        <w:rPr>
          <w:rFonts w:ascii="Calibri" w:eastAsia="Times New Roman" w:hAnsi="Calibri" w:cs="Calibri"/>
          <w:lang w:eastAsia="en-GB"/>
        </w:rPr>
        <w:t xml:space="preserve">an </w:t>
      </w:r>
      <w:r w:rsidR="00B71481">
        <w:rPr>
          <w:rFonts w:ascii="Calibri" w:eastAsia="Times New Roman" w:hAnsi="Calibri" w:cs="Calibri"/>
          <w:lang w:eastAsia="en-GB"/>
        </w:rPr>
        <w:t>existing</w:t>
      </w:r>
      <w:r w:rsidR="003A2F01" w:rsidRPr="003A2F01">
        <w:rPr>
          <w:rFonts w:ascii="Calibri" w:eastAsia="Times New Roman" w:hAnsi="Calibri" w:cs="Calibri"/>
          <w:lang w:eastAsia="en-GB"/>
        </w:rPr>
        <w:t xml:space="preserve"> permit (</w:t>
      </w:r>
      <w:r w:rsidR="00797C91">
        <w:rPr>
          <w:rFonts w:ascii="Calibri" w:eastAsia="Times New Roman" w:hAnsi="Calibri" w:cs="Calibri"/>
          <w:lang w:eastAsia="en-GB"/>
        </w:rPr>
        <w:t xml:space="preserve">in accordance with </w:t>
      </w:r>
      <w:r w:rsidR="003A2F01" w:rsidRPr="003A2F01">
        <w:rPr>
          <w:rFonts w:ascii="Calibri" w:eastAsia="Times New Roman" w:hAnsi="Calibri" w:cs="Calibri"/>
          <w:lang w:eastAsia="en-GB"/>
        </w:rPr>
        <w:t>regulation 12</w:t>
      </w:r>
      <w:r w:rsidR="007A2A9B">
        <w:rPr>
          <w:rFonts w:ascii="Calibri" w:eastAsia="Times New Roman" w:hAnsi="Calibri" w:cs="Calibri"/>
          <w:lang w:eastAsia="en-GB"/>
        </w:rPr>
        <w:t>)</w:t>
      </w:r>
      <w:r w:rsidR="003A2F01" w:rsidRPr="003A2F01">
        <w:rPr>
          <w:rFonts w:ascii="Calibri" w:eastAsia="Times New Roman" w:hAnsi="Calibri" w:cs="Calibri"/>
          <w:lang w:eastAsia="en-GB"/>
        </w:rPr>
        <w:t xml:space="preserve"> </w:t>
      </w:r>
      <w:r w:rsidR="00295DE0">
        <w:rPr>
          <w:rFonts w:ascii="Calibri" w:eastAsia="Times New Roman" w:hAnsi="Calibri" w:cs="Calibri"/>
          <w:lang w:eastAsia="en-GB"/>
        </w:rPr>
        <w:t>where</w:t>
      </w:r>
      <w:r w:rsidR="00E776F7">
        <w:rPr>
          <w:rFonts w:ascii="Calibri" w:eastAsia="Times New Roman" w:hAnsi="Calibri" w:cs="Calibri"/>
          <w:lang w:eastAsia="en-GB"/>
        </w:rPr>
        <w:t xml:space="preserve"> the </w:t>
      </w:r>
      <w:r w:rsidR="00861E9D">
        <w:rPr>
          <w:rFonts w:ascii="Calibri" w:eastAsia="Times New Roman" w:hAnsi="Calibri" w:cs="Calibri"/>
          <w:lang w:eastAsia="en-GB"/>
        </w:rPr>
        <w:t>SoS</w:t>
      </w:r>
      <w:r w:rsidR="00E776F7">
        <w:rPr>
          <w:rFonts w:ascii="Calibri" w:eastAsia="Times New Roman" w:hAnsi="Calibri" w:cs="Calibri"/>
          <w:lang w:eastAsia="en-GB"/>
        </w:rPr>
        <w:t xml:space="preserve"> considers </w:t>
      </w:r>
      <w:r w:rsidR="005E2E19">
        <w:rPr>
          <w:rFonts w:ascii="Calibri" w:eastAsia="Times New Roman" w:hAnsi="Calibri" w:cs="Calibri"/>
          <w:lang w:eastAsia="en-GB"/>
        </w:rPr>
        <w:t xml:space="preserve">that the operation of </w:t>
      </w:r>
      <w:r w:rsidR="00D51591">
        <w:rPr>
          <w:rFonts w:ascii="Calibri" w:eastAsia="Times New Roman" w:hAnsi="Calibri" w:cs="Calibri"/>
          <w:lang w:eastAsia="en-GB"/>
        </w:rPr>
        <w:t>a large combustion installation is</w:t>
      </w:r>
      <w:r w:rsidR="00921A03">
        <w:rPr>
          <w:rFonts w:ascii="Calibri" w:eastAsia="Times New Roman" w:hAnsi="Calibri" w:cs="Calibri"/>
          <w:lang w:eastAsia="en-GB"/>
        </w:rPr>
        <w:t xml:space="preserve"> likely to have significant </w:t>
      </w:r>
      <w:r w:rsidR="00581F73">
        <w:rPr>
          <w:rFonts w:ascii="Calibri" w:eastAsia="Times New Roman" w:hAnsi="Calibri" w:cs="Calibri"/>
          <w:lang w:eastAsia="en-GB"/>
        </w:rPr>
        <w:t xml:space="preserve">negative </w:t>
      </w:r>
      <w:r w:rsidR="00921A03">
        <w:rPr>
          <w:rFonts w:ascii="Calibri" w:eastAsia="Times New Roman" w:hAnsi="Calibri" w:cs="Calibri"/>
          <w:lang w:eastAsia="en-GB"/>
        </w:rPr>
        <w:t xml:space="preserve">effects on the environment of a </w:t>
      </w:r>
      <w:r w:rsidR="0088030A">
        <w:rPr>
          <w:rFonts w:ascii="Calibri" w:eastAsia="Times New Roman" w:hAnsi="Calibri" w:cs="Calibri"/>
          <w:lang w:eastAsia="en-GB"/>
        </w:rPr>
        <w:t>MS</w:t>
      </w:r>
      <w:r w:rsidR="003D7411">
        <w:rPr>
          <w:rFonts w:ascii="Calibri" w:eastAsia="Times New Roman" w:hAnsi="Calibri" w:cs="Calibri"/>
          <w:lang w:eastAsia="en-GB"/>
        </w:rPr>
        <w:t xml:space="preserve"> or where a MS requests details of the operation of a large combustion installation which is the subject of such an application or notice</w:t>
      </w:r>
      <w:r w:rsidR="00F300F1">
        <w:rPr>
          <w:rFonts w:ascii="Calibri" w:eastAsia="Times New Roman" w:hAnsi="Calibri" w:cs="Calibri"/>
          <w:lang w:eastAsia="en-GB"/>
        </w:rPr>
        <w:t xml:space="preserve">. </w:t>
      </w:r>
      <w:r w:rsidR="00FC62F8">
        <w:rPr>
          <w:rFonts w:ascii="Calibri" w:eastAsia="Times New Roman" w:hAnsi="Calibri" w:cs="Calibri"/>
          <w:lang w:eastAsia="en-GB"/>
        </w:rPr>
        <w:t>R</w:t>
      </w:r>
      <w:r w:rsidR="00F300F1">
        <w:rPr>
          <w:rFonts w:ascii="Calibri" w:eastAsia="Times New Roman" w:hAnsi="Calibri" w:cs="Calibri"/>
          <w:lang w:eastAsia="en-GB"/>
        </w:rPr>
        <w:t xml:space="preserve">egulation </w:t>
      </w:r>
      <w:r w:rsidR="00FC62F8">
        <w:rPr>
          <w:rFonts w:ascii="Calibri" w:eastAsia="Times New Roman" w:hAnsi="Calibri" w:cs="Calibri"/>
          <w:lang w:eastAsia="en-GB"/>
        </w:rPr>
        <w:t xml:space="preserve">6 </w:t>
      </w:r>
      <w:r w:rsidR="00F300F1">
        <w:rPr>
          <w:rFonts w:ascii="Calibri" w:eastAsia="Times New Roman" w:hAnsi="Calibri" w:cs="Calibri"/>
          <w:lang w:eastAsia="en-GB"/>
        </w:rPr>
        <w:t xml:space="preserve">also </w:t>
      </w:r>
      <w:r w:rsidR="00817C6F">
        <w:rPr>
          <w:rFonts w:ascii="Calibri" w:eastAsia="Times New Roman" w:hAnsi="Calibri" w:cs="Calibri"/>
          <w:lang w:eastAsia="en-GB"/>
        </w:rPr>
        <w:t xml:space="preserve">requires the </w:t>
      </w:r>
      <w:r w:rsidR="00861E9D">
        <w:rPr>
          <w:rFonts w:ascii="Calibri" w:eastAsia="Times New Roman" w:hAnsi="Calibri" w:cs="Calibri"/>
          <w:lang w:eastAsia="en-GB"/>
        </w:rPr>
        <w:t>SoS</w:t>
      </w:r>
      <w:r w:rsidR="00817C6F">
        <w:rPr>
          <w:rFonts w:ascii="Calibri" w:eastAsia="Times New Roman" w:hAnsi="Calibri" w:cs="Calibri"/>
          <w:lang w:eastAsia="en-GB"/>
        </w:rPr>
        <w:t xml:space="preserve"> </w:t>
      </w:r>
      <w:r w:rsidR="006671CD">
        <w:rPr>
          <w:rFonts w:ascii="Calibri" w:eastAsia="Times New Roman" w:hAnsi="Calibri" w:cs="Calibri"/>
          <w:lang w:eastAsia="en-GB"/>
        </w:rPr>
        <w:t xml:space="preserve">to inform a </w:t>
      </w:r>
      <w:r w:rsidR="0088030A">
        <w:rPr>
          <w:rFonts w:ascii="Calibri" w:eastAsia="Times New Roman" w:hAnsi="Calibri" w:cs="Calibri"/>
          <w:lang w:eastAsia="en-GB"/>
        </w:rPr>
        <w:t>MS</w:t>
      </w:r>
      <w:r w:rsidR="006671CD">
        <w:rPr>
          <w:rFonts w:ascii="Calibri" w:eastAsia="Times New Roman" w:hAnsi="Calibri" w:cs="Calibri"/>
          <w:lang w:eastAsia="en-GB"/>
        </w:rPr>
        <w:t xml:space="preserve"> of the date by when representations may be </w:t>
      </w:r>
      <w:r w:rsidR="00E74A1B">
        <w:rPr>
          <w:rFonts w:ascii="Calibri" w:eastAsia="Times New Roman" w:hAnsi="Calibri" w:cs="Calibri"/>
          <w:lang w:eastAsia="en-GB"/>
        </w:rPr>
        <w:t xml:space="preserve">sent to the </w:t>
      </w:r>
      <w:r w:rsidR="00861E9D">
        <w:rPr>
          <w:rFonts w:ascii="Calibri" w:eastAsia="Times New Roman" w:hAnsi="Calibri" w:cs="Calibri"/>
          <w:lang w:eastAsia="en-GB"/>
        </w:rPr>
        <w:t>SoS</w:t>
      </w:r>
      <w:r w:rsidR="00D56C64">
        <w:rPr>
          <w:rFonts w:ascii="Calibri" w:eastAsia="Times New Roman" w:hAnsi="Calibri" w:cs="Calibri"/>
          <w:lang w:eastAsia="en-GB"/>
        </w:rPr>
        <w:t xml:space="preserve"> </w:t>
      </w:r>
      <w:r w:rsidR="004169A4">
        <w:rPr>
          <w:rFonts w:ascii="Calibri" w:eastAsia="Times New Roman" w:hAnsi="Calibri" w:cs="Calibri"/>
          <w:lang w:eastAsia="en-GB"/>
        </w:rPr>
        <w:t>about</w:t>
      </w:r>
      <w:r w:rsidR="00D56C64">
        <w:rPr>
          <w:rFonts w:ascii="Calibri" w:eastAsia="Times New Roman" w:hAnsi="Calibri" w:cs="Calibri"/>
          <w:lang w:eastAsia="en-GB"/>
        </w:rPr>
        <w:t xml:space="preserve"> </w:t>
      </w:r>
      <w:r w:rsidR="00D51591">
        <w:rPr>
          <w:rFonts w:ascii="Calibri" w:eastAsia="Times New Roman" w:hAnsi="Calibri" w:cs="Calibri"/>
          <w:lang w:eastAsia="en-GB"/>
        </w:rPr>
        <w:t xml:space="preserve">the </w:t>
      </w:r>
      <w:r w:rsidR="00D56C64">
        <w:rPr>
          <w:rFonts w:ascii="Calibri" w:eastAsia="Times New Roman" w:hAnsi="Calibri" w:cs="Calibri"/>
          <w:lang w:eastAsia="en-GB"/>
        </w:rPr>
        <w:t xml:space="preserve">permit application or </w:t>
      </w:r>
      <w:r w:rsidR="00505829">
        <w:rPr>
          <w:rFonts w:ascii="Calibri" w:eastAsia="Times New Roman" w:hAnsi="Calibri" w:cs="Calibri"/>
          <w:lang w:eastAsia="en-GB"/>
        </w:rPr>
        <w:t>permit variation application.</w:t>
      </w:r>
      <w:r w:rsidR="00E74A1B">
        <w:rPr>
          <w:rFonts w:ascii="Calibri" w:eastAsia="Times New Roman" w:hAnsi="Calibri" w:cs="Calibri"/>
          <w:lang w:eastAsia="en-GB"/>
        </w:rPr>
        <w:t xml:space="preserve"> </w:t>
      </w:r>
    </w:p>
    <w:p w14:paraId="0076A776" w14:textId="77777777" w:rsidR="006C4259" w:rsidRPr="00FD0E35" w:rsidRDefault="006C4259" w:rsidP="00E715F1">
      <w:pPr>
        <w:spacing w:after="0" w:line="240" w:lineRule="auto"/>
        <w:textAlignment w:val="baseline"/>
        <w:rPr>
          <w:rFonts w:ascii="Calibri" w:eastAsia="Times New Roman" w:hAnsi="Calibri" w:cs="Calibri"/>
          <w:lang w:eastAsia="en-GB"/>
        </w:rPr>
      </w:pPr>
    </w:p>
    <w:p w14:paraId="72071D7F" w14:textId="7481224D" w:rsidR="00505829" w:rsidRDefault="00B5666B" w:rsidP="00505829">
      <w:pPr>
        <w:spacing w:after="0" w:line="240" w:lineRule="auto"/>
        <w:textAlignment w:val="baseline"/>
        <w:rPr>
          <w:rFonts w:ascii="Calibri" w:eastAsia="Times New Roman" w:hAnsi="Calibri" w:cs="Calibri"/>
          <w:lang w:eastAsia="en-GB"/>
        </w:rPr>
      </w:pPr>
      <w:r w:rsidRPr="00D64B0F">
        <w:rPr>
          <w:rFonts w:ascii="Calibri" w:eastAsia="Times New Roman" w:hAnsi="Calibri" w:cs="Calibri"/>
          <w:b/>
          <w:bCs/>
          <w:lang w:eastAsia="en-GB"/>
        </w:rPr>
        <w:t>Statement:</w:t>
      </w:r>
      <w:r>
        <w:rPr>
          <w:rFonts w:ascii="Calibri" w:eastAsia="Times New Roman" w:hAnsi="Calibri" w:cs="Calibri"/>
          <w:lang w:eastAsia="en-GB"/>
        </w:rPr>
        <w:t xml:space="preserve"> </w:t>
      </w:r>
      <w:r w:rsidR="00505829">
        <w:rPr>
          <w:rFonts w:ascii="Calibri" w:eastAsia="Times New Roman" w:hAnsi="Calibri" w:cs="Calibri"/>
          <w:lang w:eastAsia="en-GB"/>
        </w:rPr>
        <w:t>The</w:t>
      </w:r>
      <w:r w:rsidR="00505829" w:rsidRPr="006C3F31">
        <w:rPr>
          <w:rFonts w:ascii="Calibri" w:eastAsia="Times New Roman" w:hAnsi="Calibri" w:cs="Calibri"/>
          <w:lang w:eastAsia="en-GB"/>
        </w:rPr>
        <w:t xml:space="preserve"> </w:t>
      </w:r>
      <w:r w:rsidR="00FF12C3">
        <w:rPr>
          <w:rFonts w:ascii="Calibri" w:eastAsia="Times New Roman" w:hAnsi="Calibri" w:cs="Calibri"/>
          <w:lang w:eastAsia="en-GB"/>
        </w:rPr>
        <w:t xml:space="preserve">requirements of this </w:t>
      </w:r>
      <w:r w:rsidR="00B61A9E">
        <w:rPr>
          <w:rFonts w:ascii="Calibri" w:eastAsia="Times New Roman" w:hAnsi="Calibri" w:cs="Calibri"/>
          <w:lang w:eastAsia="en-GB"/>
        </w:rPr>
        <w:t xml:space="preserve">regulation </w:t>
      </w:r>
      <w:r w:rsidR="006D5C5A" w:rsidRPr="0050107B">
        <w:t xml:space="preserve">are clear </w:t>
      </w:r>
      <w:r w:rsidR="00A87B8D">
        <w:t>and</w:t>
      </w:r>
      <w:r w:rsidR="006D5C5A">
        <w:t xml:space="preserve"> </w:t>
      </w:r>
      <w:r w:rsidR="00505829" w:rsidRPr="006C3F31">
        <w:rPr>
          <w:rFonts w:ascii="Calibri" w:eastAsia="Times New Roman" w:hAnsi="Calibri" w:cs="Calibri"/>
          <w:lang w:eastAsia="en-GB"/>
        </w:rPr>
        <w:t xml:space="preserve">remain </w:t>
      </w:r>
      <w:r w:rsidR="00CF121C">
        <w:rPr>
          <w:rFonts w:ascii="Calibri" w:eastAsia="Times New Roman" w:hAnsi="Calibri" w:cs="Calibri"/>
          <w:lang w:eastAsia="en-GB"/>
        </w:rPr>
        <w:t>appropriate</w:t>
      </w:r>
      <w:r w:rsidR="00BF196C">
        <w:rPr>
          <w:rFonts w:ascii="Calibri" w:eastAsia="Times New Roman" w:hAnsi="Calibri" w:cs="Calibri"/>
          <w:lang w:eastAsia="en-GB"/>
        </w:rPr>
        <w:t xml:space="preserve"> </w:t>
      </w:r>
      <w:r w:rsidR="00E321C0">
        <w:rPr>
          <w:rFonts w:ascii="Calibri" w:eastAsia="Times New Roman" w:hAnsi="Calibri" w:cs="Calibri"/>
          <w:lang w:eastAsia="en-GB"/>
        </w:rPr>
        <w:t xml:space="preserve">for </w:t>
      </w:r>
      <w:r w:rsidR="00462BA9">
        <w:rPr>
          <w:rFonts w:ascii="Calibri" w:eastAsia="Times New Roman" w:hAnsi="Calibri" w:cs="Calibri"/>
          <w:lang w:eastAsia="en-GB"/>
        </w:rPr>
        <w:t xml:space="preserve">consulting a </w:t>
      </w:r>
      <w:r w:rsidR="00CF121C">
        <w:rPr>
          <w:rFonts w:ascii="Calibri" w:eastAsia="Times New Roman" w:hAnsi="Calibri" w:cs="Calibri"/>
          <w:lang w:eastAsia="en-GB"/>
        </w:rPr>
        <w:t>MS</w:t>
      </w:r>
      <w:r w:rsidR="00462BA9">
        <w:rPr>
          <w:rFonts w:ascii="Calibri" w:eastAsia="Times New Roman" w:hAnsi="Calibri" w:cs="Calibri"/>
          <w:lang w:eastAsia="en-GB"/>
        </w:rPr>
        <w:t xml:space="preserve"> and enabling </w:t>
      </w:r>
      <w:r w:rsidR="00BE28DA">
        <w:rPr>
          <w:rFonts w:ascii="Calibri" w:eastAsia="Times New Roman" w:hAnsi="Calibri" w:cs="Calibri"/>
          <w:lang w:eastAsia="en-GB"/>
        </w:rPr>
        <w:t>its</w:t>
      </w:r>
      <w:r w:rsidR="00462BA9">
        <w:rPr>
          <w:rFonts w:ascii="Calibri" w:eastAsia="Times New Roman" w:hAnsi="Calibri" w:cs="Calibri"/>
          <w:lang w:eastAsia="en-GB"/>
        </w:rPr>
        <w:t xml:space="preserve"> participation in the decision</w:t>
      </w:r>
      <w:r w:rsidR="007F6F6B">
        <w:rPr>
          <w:rFonts w:ascii="Calibri" w:eastAsia="Times New Roman" w:hAnsi="Calibri" w:cs="Calibri"/>
          <w:lang w:eastAsia="en-GB"/>
        </w:rPr>
        <w:t>-</w:t>
      </w:r>
      <w:r w:rsidR="00462BA9">
        <w:rPr>
          <w:rFonts w:ascii="Calibri" w:eastAsia="Times New Roman" w:hAnsi="Calibri" w:cs="Calibri"/>
          <w:lang w:eastAsia="en-GB"/>
        </w:rPr>
        <w:t xml:space="preserve">making process </w:t>
      </w:r>
      <w:r w:rsidR="006C7FDF">
        <w:rPr>
          <w:rFonts w:ascii="Calibri" w:eastAsia="Times New Roman" w:hAnsi="Calibri" w:cs="Calibri"/>
          <w:lang w:eastAsia="en-GB"/>
        </w:rPr>
        <w:t>for</w:t>
      </w:r>
      <w:r w:rsidR="00462BA9">
        <w:rPr>
          <w:rFonts w:ascii="Calibri" w:eastAsia="Times New Roman" w:hAnsi="Calibri" w:cs="Calibri"/>
          <w:lang w:eastAsia="en-GB"/>
        </w:rPr>
        <w:t xml:space="preserve"> </w:t>
      </w:r>
      <w:r w:rsidR="00615A87">
        <w:rPr>
          <w:rFonts w:ascii="Calibri" w:eastAsia="Times New Roman" w:hAnsi="Calibri" w:cs="Calibri"/>
          <w:lang w:eastAsia="en-GB"/>
        </w:rPr>
        <w:t xml:space="preserve">permit </w:t>
      </w:r>
      <w:r w:rsidR="00462BA9">
        <w:rPr>
          <w:rFonts w:ascii="Calibri" w:eastAsia="Times New Roman" w:hAnsi="Calibri" w:cs="Calibri"/>
          <w:lang w:eastAsia="en-GB"/>
        </w:rPr>
        <w:t>application</w:t>
      </w:r>
      <w:r w:rsidR="00615A87">
        <w:rPr>
          <w:rFonts w:ascii="Calibri" w:eastAsia="Times New Roman" w:hAnsi="Calibri" w:cs="Calibri"/>
          <w:lang w:eastAsia="en-GB"/>
        </w:rPr>
        <w:t>s</w:t>
      </w:r>
      <w:r w:rsidR="005B59C5">
        <w:rPr>
          <w:rFonts w:ascii="Calibri" w:eastAsia="Times New Roman" w:hAnsi="Calibri" w:cs="Calibri"/>
          <w:lang w:eastAsia="en-GB"/>
        </w:rPr>
        <w:t>.</w:t>
      </w:r>
      <w:r w:rsidR="00505829" w:rsidRPr="006C3F31">
        <w:rPr>
          <w:rFonts w:ascii="Calibri" w:eastAsia="Times New Roman" w:hAnsi="Calibri" w:cs="Calibri"/>
          <w:lang w:eastAsia="en-GB"/>
        </w:rPr>
        <w:t> </w:t>
      </w:r>
    </w:p>
    <w:p w14:paraId="64B1C539" w14:textId="77777777" w:rsidR="00A8326D" w:rsidRDefault="00A8326D" w:rsidP="00505829">
      <w:pPr>
        <w:spacing w:after="0" w:line="240" w:lineRule="auto"/>
        <w:textAlignment w:val="baseline"/>
        <w:rPr>
          <w:rFonts w:ascii="Calibri" w:eastAsia="Times New Roman" w:hAnsi="Calibri" w:cs="Calibri"/>
          <w:lang w:eastAsia="en-GB"/>
        </w:rPr>
      </w:pPr>
    </w:p>
    <w:p w14:paraId="6C9AB5CA" w14:textId="063CFAAD" w:rsidR="00A8326D" w:rsidRPr="006C3F31" w:rsidRDefault="00A8326D" w:rsidP="00505829">
      <w:pPr>
        <w:spacing w:after="0" w:line="240" w:lineRule="auto"/>
        <w:textAlignment w:val="baseline"/>
        <w:rPr>
          <w:rFonts w:ascii="Segoe UI" w:eastAsia="Times New Roman" w:hAnsi="Segoe UI" w:cs="Segoe UI"/>
          <w:sz w:val="18"/>
          <w:szCs w:val="18"/>
          <w:lang w:eastAsia="en-GB"/>
        </w:rPr>
      </w:pPr>
      <w:r w:rsidRPr="00D64B0F">
        <w:rPr>
          <w:rFonts w:ascii="Calibri" w:eastAsia="Times New Roman" w:hAnsi="Calibri" w:cs="Calibri"/>
          <w:lang w:eastAsia="en-GB"/>
        </w:rPr>
        <w:t>Please state to what extent you agree or disagree with the above statement.</w:t>
      </w:r>
    </w:p>
    <w:p w14:paraId="16038308" w14:textId="77777777" w:rsidR="00505829" w:rsidRDefault="00505829" w:rsidP="00505829">
      <w:pPr>
        <w:spacing w:after="0" w:line="240" w:lineRule="auto"/>
        <w:textAlignment w:val="baseline"/>
        <w:rPr>
          <w:rFonts w:ascii="Calibri" w:eastAsia="Times New Roman" w:hAnsi="Calibri" w:cs="Calibri"/>
          <w:b/>
          <w:bCs/>
          <w:lang w:eastAsia="en-GB"/>
        </w:rPr>
      </w:pPr>
    </w:p>
    <w:p w14:paraId="1FC680FB" w14:textId="77777777" w:rsidR="00505829" w:rsidRPr="00375D7F" w:rsidRDefault="00505829" w:rsidP="00505829">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Strongly 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784967878" w:edGrp="everyone"/>
      <w:sdt>
        <w:sdtPr>
          <w:rPr>
            <w:rFonts w:ascii="Segoe UI Symbol" w:eastAsia="MS Gothic" w:hAnsi="Segoe UI Symbol" w:cs="Segoe UI Symbol"/>
            <w:lang w:eastAsia="en-GB"/>
          </w:rPr>
          <w:id w:val="1097908813"/>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784967878"/>
    </w:p>
    <w:p w14:paraId="1D4EE411" w14:textId="77777777" w:rsidR="00505829" w:rsidRPr="00375D7F" w:rsidRDefault="00505829" w:rsidP="00505829">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633050168" w:edGrp="everyone"/>
      <w:sdt>
        <w:sdtPr>
          <w:rPr>
            <w:rFonts w:ascii="Segoe UI Symbol" w:eastAsia="MS Gothic" w:hAnsi="Segoe UI Symbol" w:cs="Segoe UI Symbol"/>
            <w:lang w:eastAsia="en-GB"/>
          </w:rPr>
          <w:id w:val="1873726295"/>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633050168"/>
    </w:p>
    <w:p w14:paraId="76903391" w14:textId="2DDFC708" w:rsidR="00505829" w:rsidRPr="00375D7F" w:rsidRDefault="00505829" w:rsidP="00505829">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Neither Agree </w:t>
      </w:r>
      <w:r w:rsidR="006C6D31">
        <w:rPr>
          <w:rFonts w:eastAsia="Times New Roman" w:cstheme="minorHAnsi"/>
          <w:lang w:eastAsia="en-GB"/>
        </w:rPr>
        <w:t>n</w:t>
      </w:r>
      <w:r w:rsidRPr="00375D7F">
        <w:rPr>
          <w:rFonts w:eastAsia="Times New Roman" w:cstheme="minorHAnsi"/>
          <w:lang w:eastAsia="en-GB"/>
        </w:rPr>
        <w:t>or Disagree</w:t>
      </w:r>
      <w:r w:rsidRPr="00375D7F">
        <w:rPr>
          <w:rFonts w:eastAsia="Times New Roman" w:cstheme="minorHAnsi"/>
          <w:lang w:eastAsia="en-GB"/>
        </w:rPr>
        <w:tab/>
      </w:r>
      <w:permStart w:id="2051696983" w:edGrp="everyone"/>
      <w:sdt>
        <w:sdtPr>
          <w:rPr>
            <w:rFonts w:ascii="Segoe UI Symbol" w:eastAsia="MS Gothic" w:hAnsi="Segoe UI Symbol" w:cs="Segoe UI Symbol"/>
            <w:lang w:eastAsia="en-GB"/>
          </w:rPr>
          <w:id w:val="960461822"/>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2051696983"/>
      <w:r w:rsidRPr="00375D7F">
        <w:rPr>
          <w:rFonts w:eastAsia="Times New Roman" w:cstheme="minorHAnsi"/>
          <w:lang w:eastAsia="en-GB"/>
        </w:rPr>
        <w:t xml:space="preserve"> </w:t>
      </w:r>
    </w:p>
    <w:p w14:paraId="15174840" w14:textId="77777777" w:rsidR="00505829" w:rsidRPr="00375D7F" w:rsidRDefault="00505829" w:rsidP="00505829">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Disagree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290158826" w:edGrp="everyone"/>
      <w:sdt>
        <w:sdtPr>
          <w:rPr>
            <w:rFonts w:ascii="Segoe UI Symbol" w:eastAsia="MS Gothic" w:hAnsi="Segoe UI Symbol" w:cs="Segoe UI Symbol"/>
            <w:lang w:eastAsia="en-GB"/>
          </w:rPr>
          <w:id w:val="317311512"/>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290158826"/>
    </w:p>
    <w:p w14:paraId="393B7B6B" w14:textId="77777777" w:rsidR="00505829" w:rsidRPr="00375D7F" w:rsidRDefault="00505829" w:rsidP="00505829">
      <w:pPr>
        <w:pStyle w:val="ListParagraph"/>
        <w:spacing w:after="0" w:line="240" w:lineRule="auto"/>
        <w:textAlignment w:val="baseline"/>
        <w:rPr>
          <w:rFonts w:eastAsia="Times New Roman" w:cstheme="minorHAnsi"/>
          <w:sz w:val="18"/>
          <w:szCs w:val="18"/>
          <w:lang w:eastAsia="en-GB"/>
        </w:rPr>
      </w:pPr>
      <w:r w:rsidRPr="00375D7F">
        <w:rPr>
          <w:rFonts w:eastAsia="Times New Roman" w:cstheme="minorHAnsi"/>
          <w:lang w:eastAsia="en-GB"/>
        </w:rPr>
        <w:t>Strongly Disagree </w:t>
      </w:r>
      <w:r w:rsidRPr="00375D7F">
        <w:rPr>
          <w:rFonts w:eastAsia="Times New Roman" w:cstheme="minorHAnsi"/>
          <w:lang w:eastAsia="en-GB"/>
        </w:rPr>
        <w:tab/>
      </w:r>
      <w:r w:rsidRPr="00375D7F">
        <w:rPr>
          <w:rFonts w:eastAsia="Times New Roman" w:cstheme="minorHAnsi"/>
          <w:lang w:eastAsia="en-GB"/>
        </w:rPr>
        <w:tab/>
      </w:r>
      <w:permStart w:id="442779462" w:edGrp="everyone"/>
      <w:sdt>
        <w:sdtPr>
          <w:rPr>
            <w:rFonts w:ascii="Segoe UI Symbol" w:eastAsia="MS Gothic" w:hAnsi="Segoe UI Symbol" w:cs="Segoe UI Symbol"/>
            <w:lang w:eastAsia="en-GB"/>
          </w:rPr>
          <w:id w:val="1343366899"/>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442779462"/>
    </w:p>
    <w:p w14:paraId="39FA8C3E" w14:textId="77777777" w:rsidR="00505829" w:rsidRDefault="00505829" w:rsidP="00505829">
      <w:pPr>
        <w:spacing w:after="0" w:line="240" w:lineRule="auto"/>
        <w:textAlignment w:val="baseline"/>
        <w:rPr>
          <w:rFonts w:ascii="Calibri" w:eastAsia="Times New Roman" w:hAnsi="Calibri" w:cs="Calibri"/>
          <w:b/>
          <w:bCs/>
          <w:lang w:eastAsia="en-GB"/>
        </w:rPr>
      </w:pPr>
    </w:p>
    <w:p w14:paraId="0DD82B22" w14:textId="61651E7A" w:rsidR="0048341A" w:rsidRPr="006C3F31" w:rsidRDefault="003218B9" w:rsidP="0048341A">
      <w:pPr>
        <w:spacing w:after="0" w:line="240" w:lineRule="auto"/>
        <w:textAlignment w:val="baseline"/>
        <w:rPr>
          <w:rFonts w:ascii="Segoe UI" w:eastAsia="Times New Roman" w:hAnsi="Segoe UI" w:cs="Segoe UI"/>
          <w:sz w:val="18"/>
          <w:szCs w:val="18"/>
          <w:lang w:eastAsia="en-GB"/>
        </w:rPr>
      </w:pPr>
      <w:r>
        <w:rPr>
          <w:noProof/>
        </w:rPr>
        <mc:AlternateContent>
          <mc:Choice Requires="wps">
            <w:drawing>
              <wp:anchor distT="45720" distB="45720" distL="114300" distR="114300" simplePos="0" relativeHeight="251874359" behindDoc="0" locked="0" layoutInCell="1" allowOverlap="1" wp14:anchorId="0C11EDFE" wp14:editId="25626398">
                <wp:simplePos x="0" y="0"/>
                <wp:positionH relativeFrom="column">
                  <wp:posOffset>-381</wp:posOffset>
                </wp:positionH>
                <wp:positionV relativeFrom="paragraph">
                  <wp:posOffset>295910</wp:posOffset>
                </wp:positionV>
                <wp:extent cx="5801995" cy="1404620"/>
                <wp:effectExtent l="0" t="0" r="27305" b="20320"/>
                <wp:wrapSquare wrapText="bothSides"/>
                <wp:docPr id="1746515909" name="Text Box 1746515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63980E66" w14:textId="019A235A" w:rsidR="003218B9" w:rsidRDefault="003218B9" w:rsidP="003218B9">
                            <w:permStart w:id="898106595" w:edGrp="everyone"/>
                            <w:permEnd w:id="89810659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11EDFE" id="Text Box 1746515909" o:spid="_x0000_s1054" type="#_x0000_t202" style="position:absolute;margin-left:-.05pt;margin-top:23.3pt;width:456.85pt;height:110.6pt;z-index:25187435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BoRFwIAACgEAAAOAAAAZHJzL2Uyb0RvYy54bWysk1Fv0zAQx9+R+A6W32mSqh1t1HQaHUVI&#10;YyANPsDFcRoLx2dst8n49JzdrqsGvCD8YPl89t93vzuvrsdes4N0XqGpeDHJOZNGYKPMruLfvm7f&#10;LDjzAUwDGo2s+KP0/Hr9+tVqsKWcYoe6kY6RiPHlYCvehWDLLPOikz34CVppyNmi6yGQ6XZZ42Ag&#10;9V5n0zy/ygZ0jXUopPe0e3t08nXSb1spwue29TIwXXGKLaTZpbmOc7ZeQblzYDslTmHAP0TRgzL0&#10;6FnqFgKwvVO/SfVKOPTYhonAPsO2VUKmHCibIn+RzUMHVqZcCI63Z0z+/8mK+8OD/eJYGN/hSAVM&#10;SXh7h+K7ZwY3HZidvHEOh05CQw8XEVk2WF+erkbUvvRRpB4+YUNFhn3AJDS2ro9UKE9G6lSAxzN0&#10;OQYmaHO+yIvlcs6ZIF8xy2dX01SWDMqn69b58EFiz+Ki4o6qmuThcOdDDAfKpyPxNY9aNVuldTLc&#10;rt5oxw5AHbBNI2Xw4pg2bKj4cj6dHwn8VSJP408SvQrUylr1FV+cD0EZub03TWq0AEof1xSyNieQ&#10;kd2RYhjrkamm4tNFfCGCrbF5JLQOj61LX40WHbqfnA3UthX3P/bgJGf6o6HyLIvZLPZ5Mmbzt8SS&#10;uUtPfekBI0iq4oGz43IT0t9I4OwNlXGrEuDnSE4xUzsm7qevE/v90k6nnj/4+hcAAAD//wMAUEsD&#10;BBQABgAIAAAAIQBouDag3gAAAAgBAAAPAAAAZHJzL2Rvd25yZXYueG1sTI/BbsIwEETvlfoP1lbq&#10;BYETKAbSOKhF4tQTKb2beJtEjddpbCD8fben9jarGc28zbej68QFh9B60pDOEhBIlbct1RqO7/vp&#10;GkSIhqzpPKGGGwbYFvd3ucmsv9IBL2WsBZdQyIyGJsY+kzJUDToTZr5HYu/TD85EPoda2sFcudx1&#10;cp4kSjrTEi80psddg9VXeXYa1He5mLx92AkdbvvXoXJLuzsutX58GF+eQUQc418YfvEZHQpmOvkz&#10;2SA6DdOUgxqelALB9iZdsDhpmKvVGmSRy/8PFD8AAAD//wMAUEsBAi0AFAAGAAgAAAAhALaDOJL+&#10;AAAA4QEAABMAAAAAAAAAAAAAAAAAAAAAAFtDb250ZW50X1R5cGVzXS54bWxQSwECLQAUAAYACAAA&#10;ACEAOP0h/9YAAACUAQAACwAAAAAAAAAAAAAAAAAvAQAAX3JlbHMvLnJlbHNQSwECLQAUAAYACAAA&#10;ACEAvKAaERcCAAAoBAAADgAAAAAAAAAAAAAAAAAuAgAAZHJzL2Uyb0RvYy54bWxQSwECLQAUAAYA&#10;CAAAACEAaLg2oN4AAAAIAQAADwAAAAAAAAAAAAAAAABxBAAAZHJzL2Rvd25yZXYueG1sUEsFBgAA&#10;AAAEAAQA8wAAAHwFAAAAAA==&#10;">
                <v:textbox style="mso-fit-shape-to-text:t">
                  <w:txbxContent>
                    <w:p w14:paraId="63980E66" w14:textId="019A235A" w:rsidR="003218B9" w:rsidRDefault="003218B9" w:rsidP="003218B9">
                      <w:permStart w:id="898106595" w:edGrp="everyone"/>
                      <w:permEnd w:id="898106595"/>
                    </w:p>
                  </w:txbxContent>
                </v:textbox>
                <w10:wrap type="square"/>
              </v:shape>
            </w:pict>
          </mc:Fallback>
        </mc:AlternateContent>
      </w:r>
      <w:r w:rsidR="001953C8" w:rsidRPr="0050107B">
        <w:rPr>
          <w:rFonts w:ascii="Calibri" w:eastAsia="Times New Roman" w:hAnsi="Calibri" w:cs="Calibri"/>
          <w:lang w:eastAsia="en-GB"/>
        </w:rPr>
        <w:t>P</w:t>
      </w:r>
      <w:r w:rsidR="0048341A" w:rsidRPr="0050107B">
        <w:rPr>
          <w:rFonts w:ascii="Calibri" w:eastAsia="Times New Roman" w:hAnsi="Calibri" w:cs="Calibri"/>
          <w:lang w:eastAsia="en-GB"/>
        </w:rPr>
        <w:t>lease provide supporting comments.</w:t>
      </w:r>
      <w:r w:rsidR="0048341A" w:rsidRPr="006C3F31">
        <w:rPr>
          <w:rFonts w:ascii="Calibri" w:eastAsia="Times New Roman" w:hAnsi="Calibri" w:cs="Calibri"/>
          <w:lang w:eastAsia="en-GB"/>
        </w:rPr>
        <w:t> </w:t>
      </w:r>
    </w:p>
    <w:p w14:paraId="0AC55D45" w14:textId="6D06F561" w:rsidR="00CF5DAD" w:rsidRDefault="00CF5DAD" w:rsidP="00E715F1">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lastRenderedPageBreak/>
        <w:t xml:space="preserve">Question </w:t>
      </w:r>
      <w:r w:rsidR="00352EC2">
        <w:rPr>
          <w:rFonts w:ascii="Calibri" w:eastAsia="Times New Roman" w:hAnsi="Calibri" w:cs="Calibri"/>
          <w:b/>
          <w:bCs/>
          <w:lang w:eastAsia="en-GB"/>
        </w:rPr>
        <w:t>2</w:t>
      </w:r>
      <w:r w:rsidR="00C65216">
        <w:rPr>
          <w:rFonts w:ascii="Calibri" w:eastAsia="Times New Roman" w:hAnsi="Calibri" w:cs="Calibri"/>
          <w:b/>
          <w:bCs/>
          <w:lang w:eastAsia="en-GB"/>
        </w:rPr>
        <w:t>7</w:t>
      </w:r>
    </w:p>
    <w:p w14:paraId="4B14E798" w14:textId="4C5CD2D7" w:rsidR="00E26A2F" w:rsidRPr="00D64B0F" w:rsidRDefault="00584A46" w:rsidP="00E715F1">
      <w:pPr>
        <w:spacing w:after="0" w:line="240" w:lineRule="auto"/>
        <w:textAlignment w:val="baseline"/>
        <w:rPr>
          <w:rFonts w:ascii="Calibri" w:eastAsia="Times New Roman" w:hAnsi="Calibri" w:cs="Calibri"/>
          <w:b/>
          <w:bCs/>
          <w:lang w:eastAsia="en-GB"/>
        </w:rPr>
      </w:pPr>
      <w:r w:rsidRPr="00D64B0F">
        <w:rPr>
          <w:rFonts w:ascii="Calibri" w:eastAsia="Times New Roman" w:hAnsi="Calibri" w:cs="Calibri"/>
          <w:b/>
          <w:bCs/>
          <w:lang w:eastAsia="en-GB"/>
        </w:rPr>
        <w:t>Regulation 7 [Dete</w:t>
      </w:r>
      <w:r w:rsidR="007E3A7E" w:rsidRPr="00D64B0F">
        <w:rPr>
          <w:rFonts w:ascii="Calibri" w:eastAsia="Times New Roman" w:hAnsi="Calibri" w:cs="Calibri"/>
          <w:b/>
          <w:bCs/>
          <w:lang w:eastAsia="en-GB"/>
        </w:rPr>
        <w:t>rmining applications: Large combustion installations</w:t>
      </w:r>
      <w:r w:rsidRPr="00D64B0F">
        <w:rPr>
          <w:rFonts w:ascii="Calibri" w:eastAsia="Times New Roman" w:hAnsi="Calibri" w:cs="Calibri"/>
          <w:b/>
          <w:bCs/>
          <w:lang w:eastAsia="en-GB"/>
        </w:rPr>
        <w:t xml:space="preserve">] </w:t>
      </w:r>
      <w:r w:rsidR="00BF11B1" w:rsidRPr="00D64B0F">
        <w:rPr>
          <w:rFonts w:ascii="Calibri" w:eastAsia="Times New Roman" w:hAnsi="Calibri" w:cs="Calibri"/>
          <w:lang w:eastAsia="en-GB"/>
        </w:rPr>
        <w:t>and</w:t>
      </w:r>
      <w:r w:rsidR="00E26A2F" w:rsidRPr="00D64B0F">
        <w:rPr>
          <w:rFonts w:ascii="Calibri" w:eastAsia="Times New Roman" w:hAnsi="Calibri" w:cs="Calibri"/>
          <w:lang w:eastAsia="en-GB"/>
        </w:rPr>
        <w:t xml:space="preserve"> </w:t>
      </w:r>
      <w:r w:rsidR="007F2D59" w:rsidRPr="00D64B0F">
        <w:rPr>
          <w:rFonts w:ascii="Calibri" w:eastAsia="Times New Roman" w:hAnsi="Calibri" w:cs="Calibri"/>
          <w:b/>
          <w:bCs/>
          <w:lang w:eastAsia="en-GB"/>
        </w:rPr>
        <w:t>Regulation</w:t>
      </w:r>
      <w:r w:rsidR="001E4ACA" w:rsidRPr="00D64B0F">
        <w:rPr>
          <w:rFonts w:ascii="Calibri" w:eastAsia="Times New Roman" w:hAnsi="Calibri" w:cs="Calibri"/>
          <w:b/>
          <w:bCs/>
          <w:lang w:eastAsia="en-GB"/>
        </w:rPr>
        <w:t xml:space="preserve"> 7A [Determining </w:t>
      </w:r>
      <w:r w:rsidR="00AD528E" w:rsidRPr="00D64B0F">
        <w:rPr>
          <w:rFonts w:ascii="Calibri" w:eastAsia="Times New Roman" w:hAnsi="Calibri" w:cs="Calibri"/>
          <w:b/>
          <w:bCs/>
          <w:lang w:eastAsia="en-GB"/>
        </w:rPr>
        <w:t>applications: Medium combustion plant]</w:t>
      </w:r>
      <w:r w:rsidR="00AD528E" w:rsidRPr="00D64B0F">
        <w:rPr>
          <w:rFonts w:ascii="Calibri" w:eastAsia="Times New Roman" w:hAnsi="Calibri" w:cs="Calibri"/>
          <w:lang w:eastAsia="en-GB"/>
        </w:rPr>
        <w:t xml:space="preserve"> </w:t>
      </w:r>
      <w:r w:rsidR="00125233" w:rsidRPr="00D64B0F">
        <w:rPr>
          <w:rFonts w:ascii="Calibri" w:eastAsia="Times New Roman" w:hAnsi="Calibri" w:cs="Calibri"/>
          <w:lang w:eastAsia="en-GB"/>
        </w:rPr>
        <w:t xml:space="preserve">of the 2013 PPC Regulations (as amended) </w:t>
      </w:r>
      <w:r w:rsidR="00A912A2" w:rsidRPr="00D64B0F">
        <w:rPr>
          <w:rFonts w:ascii="Calibri" w:eastAsia="Times New Roman" w:hAnsi="Calibri" w:cs="Calibri"/>
          <w:lang w:eastAsia="en-GB"/>
        </w:rPr>
        <w:t>set out</w:t>
      </w:r>
      <w:r w:rsidR="001E10FD" w:rsidRPr="00D64B0F">
        <w:rPr>
          <w:rFonts w:ascii="Calibri" w:eastAsia="Times New Roman" w:hAnsi="Calibri" w:cs="Calibri"/>
          <w:lang w:eastAsia="en-GB"/>
        </w:rPr>
        <w:t xml:space="preserve"> </w:t>
      </w:r>
      <w:r w:rsidR="00F27ACD" w:rsidRPr="00D64B0F">
        <w:rPr>
          <w:rFonts w:ascii="Calibri" w:eastAsia="Times New Roman" w:hAnsi="Calibri" w:cs="Calibri"/>
          <w:lang w:eastAsia="en-GB"/>
        </w:rPr>
        <w:t xml:space="preserve">the </w:t>
      </w:r>
      <w:r w:rsidR="001E10FD" w:rsidRPr="00D64B0F">
        <w:rPr>
          <w:rFonts w:ascii="Calibri" w:eastAsia="Times New Roman" w:hAnsi="Calibri" w:cs="Calibri"/>
          <w:lang w:eastAsia="en-GB"/>
        </w:rPr>
        <w:t xml:space="preserve">matters the Secretary of State must </w:t>
      </w:r>
      <w:r w:rsidR="00515BDE" w:rsidRPr="00D64B0F">
        <w:rPr>
          <w:rFonts w:ascii="Calibri" w:eastAsia="Times New Roman" w:hAnsi="Calibri" w:cs="Calibri"/>
          <w:lang w:eastAsia="en-GB"/>
        </w:rPr>
        <w:t>consider</w:t>
      </w:r>
      <w:r w:rsidR="001E10FD" w:rsidRPr="00D64B0F">
        <w:rPr>
          <w:rFonts w:ascii="Calibri" w:eastAsia="Times New Roman" w:hAnsi="Calibri" w:cs="Calibri"/>
          <w:lang w:eastAsia="en-GB"/>
        </w:rPr>
        <w:t xml:space="preserve"> </w:t>
      </w:r>
      <w:r w:rsidR="00F27ACD" w:rsidRPr="00D64B0F">
        <w:rPr>
          <w:rFonts w:ascii="Calibri" w:eastAsia="Times New Roman" w:hAnsi="Calibri" w:cs="Calibri"/>
          <w:lang w:eastAsia="en-GB"/>
        </w:rPr>
        <w:t xml:space="preserve">when determining </w:t>
      </w:r>
      <w:r w:rsidR="00FC62F8" w:rsidRPr="00D64B0F">
        <w:rPr>
          <w:rFonts w:ascii="Calibri" w:eastAsia="Times New Roman" w:hAnsi="Calibri" w:cs="Calibri"/>
          <w:lang w:eastAsia="en-GB"/>
        </w:rPr>
        <w:t xml:space="preserve">a </w:t>
      </w:r>
      <w:r w:rsidR="00B828D5" w:rsidRPr="00D64B0F">
        <w:rPr>
          <w:rFonts w:ascii="Calibri" w:eastAsia="Times New Roman" w:hAnsi="Calibri" w:cs="Calibri"/>
          <w:lang w:eastAsia="en-GB"/>
        </w:rPr>
        <w:t xml:space="preserve">permit </w:t>
      </w:r>
      <w:r w:rsidR="001E10FD" w:rsidRPr="00D64B0F">
        <w:rPr>
          <w:rFonts w:ascii="Calibri" w:eastAsia="Times New Roman" w:hAnsi="Calibri" w:cs="Calibri"/>
          <w:lang w:eastAsia="en-GB"/>
        </w:rPr>
        <w:t>application for</w:t>
      </w:r>
      <w:r w:rsidR="00E26A2F" w:rsidRPr="00D64B0F">
        <w:rPr>
          <w:rFonts w:ascii="Calibri" w:eastAsia="Times New Roman" w:hAnsi="Calibri" w:cs="Calibri"/>
          <w:b/>
          <w:bCs/>
          <w:lang w:eastAsia="en-GB"/>
        </w:rPr>
        <w:t>:</w:t>
      </w:r>
    </w:p>
    <w:p w14:paraId="7486B8EA" w14:textId="59644E21" w:rsidR="00F234EF" w:rsidRPr="0076442B" w:rsidRDefault="0076442B" w:rsidP="0076442B">
      <w:pPr>
        <w:pStyle w:val="ListParagraph"/>
        <w:spacing w:after="0" w:line="240" w:lineRule="auto"/>
        <w:textAlignment w:val="baseline"/>
        <w:rPr>
          <w:rFonts w:ascii="Calibri" w:eastAsia="Times New Roman" w:hAnsi="Calibri" w:cs="Calibri"/>
          <w:highlight w:val="yellow"/>
          <w:lang w:eastAsia="en-GB"/>
        </w:rPr>
      </w:pPr>
      <w:r w:rsidRPr="00D64B0F">
        <w:rPr>
          <w:rFonts w:ascii="Calibri" w:eastAsia="Times New Roman" w:hAnsi="Calibri" w:cs="Calibri"/>
          <w:b/>
          <w:bCs/>
          <w:lang w:eastAsia="en-GB"/>
        </w:rPr>
        <w:t>(</w:t>
      </w:r>
      <w:r w:rsidR="0097415C" w:rsidRPr="00D64B0F">
        <w:rPr>
          <w:rFonts w:ascii="Calibri" w:eastAsia="Times New Roman" w:hAnsi="Calibri" w:cs="Calibri"/>
          <w:b/>
          <w:bCs/>
          <w:lang w:eastAsia="en-GB"/>
        </w:rPr>
        <w:t>i</w:t>
      </w:r>
      <w:r w:rsidRPr="00D64B0F">
        <w:rPr>
          <w:rFonts w:ascii="Calibri" w:eastAsia="Times New Roman" w:hAnsi="Calibri" w:cs="Calibri"/>
          <w:b/>
          <w:bCs/>
          <w:lang w:eastAsia="en-GB"/>
        </w:rPr>
        <w:t>)</w:t>
      </w:r>
      <w:r w:rsidRPr="00D64B0F">
        <w:rPr>
          <w:rFonts w:ascii="Calibri" w:eastAsia="Times New Roman" w:hAnsi="Calibri" w:cs="Calibri"/>
          <w:lang w:eastAsia="en-GB"/>
        </w:rPr>
        <w:t xml:space="preserve"> </w:t>
      </w:r>
      <w:r w:rsidR="00A87FDC">
        <w:rPr>
          <w:rFonts w:ascii="Calibri" w:eastAsia="Times New Roman" w:hAnsi="Calibri" w:cs="Calibri"/>
          <w:lang w:eastAsia="en-GB"/>
        </w:rPr>
        <w:t>T</w:t>
      </w:r>
      <w:r w:rsidR="004A72C7">
        <w:rPr>
          <w:rFonts w:ascii="Calibri" w:eastAsia="Times New Roman" w:hAnsi="Calibri" w:cs="Calibri"/>
          <w:lang w:eastAsia="en-GB"/>
        </w:rPr>
        <w:t>he operation of</w:t>
      </w:r>
      <w:r w:rsidR="00B828D5" w:rsidRPr="00D64B0F">
        <w:rPr>
          <w:rFonts w:ascii="Calibri" w:eastAsia="Times New Roman" w:hAnsi="Calibri" w:cs="Calibri"/>
          <w:lang w:eastAsia="en-GB"/>
        </w:rPr>
        <w:t xml:space="preserve"> </w:t>
      </w:r>
      <w:r w:rsidR="00FC62F8" w:rsidRPr="00D64B0F">
        <w:rPr>
          <w:rFonts w:ascii="Calibri" w:eastAsia="Times New Roman" w:hAnsi="Calibri" w:cs="Calibri"/>
          <w:lang w:eastAsia="en-GB"/>
        </w:rPr>
        <w:t xml:space="preserve">a large combustion installation. </w:t>
      </w:r>
      <w:r w:rsidR="00DD5DB5" w:rsidRPr="00D64B0F">
        <w:rPr>
          <w:rFonts w:ascii="Calibri" w:eastAsia="Times New Roman" w:hAnsi="Calibri" w:cs="Calibri"/>
          <w:lang w:eastAsia="en-GB"/>
        </w:rPr>
        <w:t>In accordance with regulation 7, t</w:t>
      </w:r>
      <w:r w:rsidR="001E10FD" w:rsidRPr="00D64B0F">
        <w:rPr>
          <w:rFonts w:ascii="Calibri" w:eastAsia="Times New Roman" w:hAnsi="Calibri" w:cs="Calibri"/>
          <w:lang w:eastAsia="en-GB"/>
        </w:rPr>
        <w:t xml:space="preserve">hose matters </w:t>
      </w:r>
      <w:r w:rsidR="0050694D" w:rsidRPr="00D64B0F">
        <w:rPr>
          <w:rFonts w:ascii="Calibri" w:eastAsia="Times New Roman" w:hAnsi="Calibri" w:cs="Calibri"/>
          <w:lang w:eastAsia="en-GB"/>
        </w:rPr>
        <w:t>also</w:t>
      </w:r>
      <w:r w:rsidR="00CB0FA1" w:rsidRPr="00D64B0F">
        <w:rPr>
          <w:rFonts w:ascii="Calibri" w:eastAsia="Times New Roman" w:hAnsi="Calibri" w:cs="Calibri"/>
          <w:lang w:eastAsia="en-GB"/>
        </w:rPr>
        <w:t xml:space="preserve"> </w:t>
      </w:r>
      <w:r w:rsidR="001E10FD" w:rsidRPr="00D64B0F">
        <w:rPr>
          <w:rFonts w:ascii="Calibri" w:eastAsia="Times New Roman" w:hAnsi="Calibri" w:cs="Calibri"/>
          <w:lang w:eastAsia="en-GB"/>
        </w:rPr>
        <w:t xml:space="preserve">include representations from the public and, where applicable, </w:t>
      </w:r>
      <w:r w:rsidR="00CB0FA1" w:rsidRPr="00D64B0F">
        <w:rPr>
          <w:rFonts w:ascii="Calibri" w:eastAsia="Times New Roman" w:hAnsi="Calibri" w:cs="Calibri"/>
          <w:lang w:eastAsia="en-GB"/>
        </w:rPr>
        <w:t xml:space="preserve">a </w:t>
      </w:r>
      <w:r w:rsidR="001E10FD" w:rsidRPr="00D64B0F">
        <w:rPr>
          <w:rFonts w:ascii="Calibri" w:eastAsia="Times New Roman" w:hAnsi="Calibri" w:cs="Calibri"/>
          <w:lang w:eastAsia="en-GB"/>
        </w:rPr>
        <w:t>member State</w:t>
      </w:r>
      <w:r w:rsidR="0050694D" w:rsidRPr="00D64B0F">
        <w:rPr>
          <w:rFonts w:ascii="Calibri" w:eastAsia="Times New Roman" w:hAnsi="Calibri" w:cs="Calibri"/>
          <w:lang w:eastAsia="en-GB"/>
        </w:rPr>
        <w:t xml:space="preserve"> in respect </w:t>
      </w:r>
      <w:r w:rsidR="00383F85" w:rsidRPr="00D64B0F">
        <w:rPr>
          <w:rFonts w:ascii="Calibri" w:eastAsia="Times New Roman" w:hAnsi="Calibri" w:cs="Calibri"/>
          <w:lang w:eastAsia="en-GB"/>
        </w:rPr>
        <w:t xml:space="preserve">to the determining of </w:t>
      </w:r>
      <w:r w:rsidR="00E83644" w:rsidRPr="00D64B0F">
        <w:rPr>
          <w:rFonts w:ascii="Calibri" w:eastAsia="Times New Roman" w:hAnsi="Calibri" w:cs="Calibri"/>
          <w:lang w:eastAsia="en-GB"/>
        </w:rPr>
        <w:t>a permit application</w:t>
      </w:r>
      <w:r w:rsidR="006351BD" w:rsidRPr="00D64B0F">
        <w:rPr>
          <w:rFonts w:ascii="Calibri" w:eastAsia="Times New Roman" w:hAnsi="Calibri" w:cs="Calibri"/>
          <w:lang w:eastAsia="en-GB"/>
        </w:rPr>
        <w:t>.</w:t>
      </w:r>
    </w:p>
    <w:p w14:paraId="08088DBB" w14:textId="171B7865" w:rsidR="005A40E3" w:rsidRPr="005D0ADE" w:rsidRDefault="0076442B" w:rsidP="0076442B">
      <w:pPr>
        <w:pStyle w:val="ListParagraph"/>
        <w:spacing w:after="0" w:line="240" w:lineRule="auto"/>
        <w:textAlignment w:val="baseline"/>
        <w:rPr>
          <w:rFonts w:ascii="Calibri" w:eastAsia="Times New Roman" w:hAnsi="Calibri" w:cs="Calibri"/>
          <w:lang w:eastAsia="en-GB"/>
        </w:rPr>
      </w:pPr>
      <w:r w:rsidRPr="53662EA6">
        <w:rPr>
          <w:rFonts w:ascii="Calibri" w:eastAsia="Times New Roman" w:hAnsi="Calibri" w:cs="Calibri"/>
          <w:b/>
          <w:bCs/>
          <w:lang w:eastAsia="en-GB"/>
        </w:rPr>
        <w:t>(</w:t>
      </w:r>
      <w:r w:rsidR="0097415C" w:rsidRPr="53662EA6">
        <w:rPr>
          <w:rFonts w:ascii="Calibri" w:eastAsia="Times New Roman" w:hAnsi="Calibri" w:cs="Calibri"/>
          <w:b/>
          <w:bCs/>
          <w:lang w:eastAsia="en-GB"/>
        </w:rPr>
        <w:t>ii</w:t>
      </w:r>
      <w:r w:rsidRPr="53662EA6">
        <w:rPr>
          <w:rFonts w:ascii="Calibri" w:eastAsia="Times New Roman" w:hAnsi="Calibri" w:cs="Calibri"/>
          <w:b/>
          <w:bCs/>
          <w:lang w:eastAsia="en-GB"/>
        </w:rPr>
        <w:t>)</w:t>
      </w:r>
      <w:r w:rsidRPr="53662EA6">
        <w:rPr>
          <w:rFonts w:ascii="Calibri" w:eastAsia="Times New Roman" w:hAnsi="Calibri" w:cs="Calibri"/>
          <w:lang w:eastAsia="en-GB"/>
        </w:rPr>
        <w:t xml:space="preserve"> </w:t>
      </w:r>
      <w:r w:rsidR="00A87FDC" w:rsidRPr="53662EA6">
        <w:rPr>
          <w:rFonts w:ascii="Calibri" w:eastAsia="Times New Roman" w:hAnsi="Calibri" w:cs="Calibri"/>
          <w:lang w:eastAsia="en-GB"/>
        </w:rPr>
        <w:t xml:space="preserve">A </w:t>
      </w:r>
      <w:r w:rsidR="005A40E3" w:rsidRPr="53662EA6">
        <w:rPr>
          <w:rFonts w:ascii="Calibri" w:eastAsia="Times New Roman" w:hAnsi="Calibri" w:cs="Calibri"/>
          <w:lang w:eastAsia="en-GB"/>
        </w:rPr>
        <w:t xml:space="preserve">medium combustion plant </w:t>
      </w:r>
      <w:r w:rsidR="008F6353" w:rsidRPr="53662EA6">
        <w:rPr>
          <w:rFonts w:ascii="Calibri" w:eastAsia="Times New Roman" w:hAnsi="Calibri" w:cs="Calibri"/>
          <w:lang w:eastAsia="en-GB"/>
        </w:rPr>
        <w:t xml:space="preserve">that does not relate to a large </w:t>
      </w:r>
      <w:r w:rsidR="005A40E3" w:rsidRPr="53662EA6">
        <w:rPr>
          <w:rFonts w:ascii="Calibri" w:eastAsia="Times New Roman" w:hAnsi="Calibri" w:cs="Calibri"/>
          <w:lang w:eastAsia="en-GB"/>
        </w:rPr>
        <w:t>combustion installation.</w:t>
      </w:r>
    </w:p>
    <w:p w14:paraId="5918D631" w14:textId="77777777" w:rsidR="005A40E3" w:rsidRPr="005D0ADE" w:rsidRDefault="005A40E3" w:rsidP="00E715F1">
      <w:pPr>
        <w:spacing w:after="0" w:line="240" w:lineRule="auto"/>
        <w:textAlignment w:val="baseline"/>
        <w:rPr>
          <w:rFonts w:ascii="Calibri" w:eastAsia="Times New Roman" w:hAnsi="Calibri" w:cs="Calibri"/>
          <w:lang w:eastAsia="en-GB"/>
        </w:rPr>
      </w:pPr>
    </w:p>
    <w:p w14:paraId="050C9856" w14:textId="38BECF94" w:rsidR="00F234EF" w:rsidRPr="006C3F31" w:rsidRDefault="00B828B5" w:rsidP="00F234EF">
      <w:pPr>
        <w:spacing w:after="0" w:line="240" w:lineRule="auto"/>
        <w:textAlignment w:val="baseline"/>
        <w:rPr>
          <w:rFonts w:ascii="Segoe UI" w:eastAsia="Times New Roman" w:hAnsi="Segoe UI" w:cs="Segoe UI"/>
          <w:sz w:val="18"/>
          <w:szCs w:val="18"/>
          <w:lang w:eastAsia="en-GB"/>
        </w:rPr>
      </w:pPr>
      <w:r w:rsidRPr="005D0ADE">
        <w:rPr>
          <w:rFonts w:ascii="Calibri" w:eastAsia="Times New Roman" w:hAnsi="Calibri" w:cs="Calibri"/>
          <w:b/>
          <w:bCs/>
          <w:lang w:eastAsia="en-GB"/>
        </w:rPr>
        <w:t>Statement:</w:t>
      </w:r>
      <w:r w:rsidRPr="005D0ADE">
        <w:rPr>
          <w:rFonts w:ascii="Calibri" w:eastAsia="Times New Roman" w:hAnsi="Calibri" w:cs="Calibri"/>
          <w:lang w:eastAsia="en-GB"/>
        </w:rPr>
        <w:t xml:space="preserve"> </w:t>
      </w:r>
      <w:r w:rsidR="00F234EF" w:rsidRPr="005D0ADE">
        <w:rPr>
          <w:rFonts w:ascii="Calibri" w:eastAsia="Times New Roman" w:hAnsi="Calibri" w:cs="Calibri"/>
          <w:lang w:eastAsia="en-GB"/>
        </w:rPr>
        <w:t xml:space="preserve">The </w:t>
      </w:r>
      <w:r w:rsidR="00727127" w:rsidRPr="005D0ADE">
        <w:rPr>
          <w:rFonts w:ascii="Calibri" w:eastAsia="Times New Roman" w:hAnsi="Calibri" w:cs="Calibri"/>
          <w:lang w:eastAsia="en-GB"/>
        </w:rPr>
        <w:t xml:space="preserve">requirements of these regulations </w:t>
      </w:r>
      <w:r w:rsidR="00990D81" w:rsidRPr="005D0ADE">
        <w:t xml:space="preserve">are clear and </w:t>
      </w:r>
      <w:r w:rsidR="00F234EF" w:rsidRPr="005D0ADE">
        <w:rPr>
          <w:rFonts w:ascii="Calibri" w:eastAsia="Times New Roman" w:hAnsi="Calibri" w:cs="Calibri"/>
          <w:lang w:eastAsia="en-GB"/>
        </w:rPr>
        <w:t xml:space="preserve">remain </w:t>
      </w:r>
      <w:r w:rsidR="00CB0FA1" w:rsidRPr="005D0ADE">
        <w:rPr>
          <w:rFonts w:ascii="Calibri" w:eastAsia="Times New Roman" w:hAnsi="Calibri" w:cs="Calibri"/>
          <w:lang w:eastAsia="en-GB"/>
        </w:rPr>
        <w:t>appropriate</w:t>
      </w:r>
      <w:r w:rsidR="00462BA9" w:rsidRPr="005D0ADE">
        <w:rPr>
          <w:rFonts w:ascii="Calibri" w:eastAsia="Times New Roman" w:hAnsi="Calibri" w:cs="Calibri"/>
          <w:lang w:eastAsia="en-GB"/>
        </w:rPr>
        <w:t xml:space="preserve"> in terms of the decision-making process for permit applications</w:t>
      </w:r>
      <w:r w:rsidR="003751F9" w:rsidRPr="005D0ADE">
        <w:rPr>
          <w:rFonts w:ascii="Calibri" w:eastAsia="Times New Roman" w:hAnsi="Calibri" w:cs="Calibri"/>
          <w:lang w:eastAsia="en-GB"/>
        </w:rPr>
        <w:t>.</w:t>
      </w:r>
      <w:r w:rsidR="00F234EF" w:rsidRPr="006C3F31">
        <w:rPr>
          <w:rFonts w:ascii="Calibri" w:eastAsia="Times New Roman" w:hAnsi="Calibri" w:cs="Calibri"/>
          <w:lang w:eastAsia="en-GB"/>
        </w:rPr>
        <w:t> </w:t>
      </w:r>
    </w:p>
    <w:p w14:paraId="4F3CD3BD" w14:textId="77777777" w:rsidR="00F234EF" w:rsidRDefault="00F234EF" w:rsidP="00F234EF">
      <w:pPr>
        <w:spacing w:after="0" w:line="240" w:lineRule="auto"/>
        <w:textAlignment w:val="baseline"/>
        <w:rPr>
          <w:rFonts w:ascii="Calibri" w:eastAsia="Times New Roman" w:hAnsi="Calibri" w:cs="Calibri"/>
          <w:b/>
          <w:bCs/>
          <w:lang w:eastAsia="en-GB"/>
        </w:rPr>
      </w:pPr>
    </w:p>
    <w:p w14:paraId="63AC5D36" w14:textId="0F9A76A6" w:rsidR="0076442B" w:rsidRDefault="0076442B" w:rsidP="00F234EF">
      <w:pPr>
        <w:spacing w:after="0" w:line="240" w:lineRule="auto"/>
        <w:textAlignment w:val="baseline"/>
        <w:rPr>
          <w:rFonts w:ascii="Calibri" w:eastAsia="Times New Roman" w:hAnsi="Calibri" w:cs="Calibri"/>
          <w:shd w:val="clear" w:color="auto" w:fill="FFFF00"/>
          <w:lang w:eastAsia="en-GB"/>
        </w:rPr>
      </w:pPr>
      <w:r w:rsidRPr="00D64B0F">
        <w:rPr>
          <w:rFonts w:ascii="Calibri" w:eastAsia="Times New Roman" w:hAnsi="Calibri" w:cs="Calibri"/>
          <w:lang w:eastAsia="en-GB"/>
        </w:rPr>
        <w:t>Please state to what extent you agree or disagree with the above statement.</w:t>
      </w:r>
    </w:p>
    <w:p w14:paraId="5DDCE4C7" w14:textId="77777777" w:rsidR="0076442B" w:rsidRDefault="0076442B" w:rsidP="00F234EF">
      <w:pPr>
        <w:spacing w:after="0" w:line="240" w:lineRule="auto"/>
        <w:textAlignment w:val="baseline"/>
        <w:rPr>
          <w:rFonts w:ascii="Calibri" w:eastAsia="Times New Roman" w:hAnsi="Calibri" w:cs="Calibri"/>
          <w:b/>
          <w:bCs/>
          <w:lang w:eastAsia="en-GB"/>
        </w:rPr>
      </w:pPr>
    </w:p>
    <w:p w14:paraId="6B93D1D9" w14:textId="77777777" w:rsidR="00F234EF" w:rsidRPr="00375D7F" w:rsidRDefault="00F234EF" w:rsidP="00F234EF">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Strongly 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563617961" w:edGrp="everyone"/>
      <w:sdt>
        <w:sdtPr>
          <w:rPr>
            <w:rFonts w:ascii="Segoe UI Symbol" w:eastAsia="MS Gothic" w:hAnsi="Segoe UI Symbol" w:cs="Segoe UI Symbol"/>
            <w:lang w:eastAsia="en-GB"/>
          </w:rPr>
          <w:id w:val="-237179954"/>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563617961"/>
    </w:p>
    <w:p w14:paraId="20E66A05" w14:textId="77777777" w:rsidR="00F234EF" w:rsidRPr="00375D7F" w:rsidRDefault="00F234EF" w:rsidP="00F234EF">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504527333" w:edGrp="everyone"/>
      <w:sdt>
        <w:sdtPr>
          <w:rPr>
            <w:rFonts w:ascii="Segoe UI Symbol" w:eastAsia="MS Gothic" w:hAnsi="Segoe UI Symbol" w:cs="Segoe UI Symbol"/>
            <w:lang w:eastAsia="en-GB"/>
          </w:rPr>
          <w:id w:val="-1597089163"/>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504527333"/>
    </w:p>
    <w:p w14:paraId="427E02C8" w14:textId="0CA8E677" w:rsidR="00F234EF" w:rsidRPr="00375D7F" w:rsidRDefault="00F234EF" w:rsidP="00F234EF">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Neither Agree </w:t>
      </w:r>
      <w:r w:rsidR="00F47505">
        <w:rPr>
          <w:rFonts w:eastAsia="Times New Roman" w:cstheme="minorHAnsi"/>
          <w:lang w:eastAsia="en-GB"/>
        </w:rPr>
        <w:t>n</w:t>
      </w:r>
      <w:r w:rsidRPr="00375D7F">
        <w:rPr>
          <w:rFonts w:eastAsia="Times New Roman" w:cstheme="minorHAnsi"/>
          <w:lang w:eastAsia="en-GB"/>
        </w:rPr>
        <w:t>or Disagree</w:t>
      </w:r>
      <w:r w:rsidRPr="00375D7F">
        <w:rPr>
          <w:rFonts w:eastAsia="Times New Roman" w:cstheme="minorHAnsi"/>
          <w:lang w:eastAsia="en-GB"/>
        </w:rPr>
        <w:tab/>
      </w:r>
      <w:permStart w:id="315448943" w:edGrp="everyone"/>
      <w:sdt>
        <w:sdtPr>
          <w:rPr>
            <w:rFonts w:ascii="Segoe UI Symbol" w:eastAsia="MS Gothic" w:hAnsi="Segoe UI Symbol" w:cs="Segoe UI Symbol"/>
            <w:lang w:eastAsia="en-GB"/>
          </w:rPr>
          <w:id w:val="-1919171165"/>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315448943"/>
      <w:r w:rsidRPr="00375D7F">
        <w:rPr>
          <w:rFonts w:eastAsia="Times New Roman" w:cstheme="minorHAnsi"/>
          <w:lang w:eastAsia="en-GB"/>
        </w:rPr>
        <w:t xml:space="preserve"> </w:t>
      </w:r>
    </w:p>
    <w:p w14:paraId="773D78A3" w14:textId="77777777" w:rsidR="00F234EF" w:rsidRPr="00375D7F" w:rsidRDefault="00F234EF" w:rsidP="00F234EF">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Disagree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680664947" w:edGrp="everyone"/>
      <w:sdt>
        <w:sdtPr>
          <w:rPr>
            <w:rFonts w:ascii="Segoe UI Symbol" w:eastAsia="MS Gothic" w:hAnsi="Segoe UI Symbol" w:cs="Segoe UI Symbol"/>
            <w:lang w:eastAsia="en-GB"/>
          </w:rPr>
          <w:id w:val="1789315055"/>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680664947"/>
    </w:p>
    <w:p w14:paraId="0C49F815" w14:textId="77777777" w:rsidR="00F234EF" w:rsidRPr="00375D7F" w:rsidRDefault="00F234EF" w:rsidP="00F234EF">
      <w:pPr>
        <w:pStyle w:val="ListParagraph"/>
        <w:spacing w:after="0" w:line="240" w:lineRule="auto"/>
        <w:textAlignment w:val="baseline"/>
        <w:rPr>
          <w:rFonts w:eastAsia="Times New Roman" w:cstheme="minorHAnsi"/>
          <w:sz w:val="18"/>
          <w:szCs w:val="18"/>
          <w:lang w:eastAsia="en-GB"/>
        </w:rPr>
      </w:pPr>
      <w:r w:rsidRPr="00375D7F">
        <w:rPr>
          <w:rFonts w:eastAsia="Times New Roman" w:cstheme="minorHAnsi"/>
          <w:lang w:eastAsia="en-GB"/>
        </w:rPr>
        <w:t>Strongly Disagree </w:t>
      </w:r>
      <w:r w:rsidRPr="00375D7F">
        <w:rPr>
          <w:rFonts w:eastAsia="Times New Roman" w:cstheme="minorHAnsi"/>
          <w:lang w:eastAsia="en-GB"/>
        </w:rPr>
        <w:tab/>
      </w:r>
      <w:r w:rsidRPr="00375D7F">
        <w:rPr>
          <w:rFonts w:eastAsia="Times New Roman" w:cstheme="minorHAnsi"/>
          <w:lang w:eastAsia="en-GB"/>
        </w:rPr>
        <w:tab/>
      </w:r>
      <w:permStart w:id="17248855" w:edGrp="everyone"/>
      <w:sdt>
        <w:sdtPr>
          <w:rPr>
            <w:rFonts w:ascii="Segoe UI Symbol" w:eastAsia="MS Gothic" w:hAnsi="Segoe UI Symbol" w:cs="Segoe UI Symbol"/>
            <w:lang w:eastAsia="en-GB"/>
          </w:rPr>
          <w:id w:val="1997766279"/>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7248855"/>
    </w:p>
    <w:p w14:paraId="0CBF02A4" w14:textId="77777777" w:rsidR="00F234EF" w:rsidRDefault="00F234EF" w:rsidP="00F234EF">
      <w:pPr>
        <w:spacing w:after="0" w:line="240" w:lineRule="auto"/>
        <w:textAlignment w:val="baseline"/>
        <w:rPr>
          <w:rFonts w:ascii="Calibri" w:eastAsia="Times New Roman" w:hAnsi="Calibri" w:cs="Calibri"/>
          <w:b/>
          <w:bCs/>
          <w:lang w:eastAsia="en-GB"/>
        </w:rPr>
      </w:pPr>
    </w:p>
    <w:p w14:paraId="087A5363" w14:textId="4EB12F80" w:rsidR="0048341A" w:rsidRPr="006C3F31" w:rsidRDefault="000B1BCC" w:rsidP="00F96661">
      <w:pPr>
        <w:spacing w:after="0" w:line="240" w:lineRule="auto"/>
        <w:textAlignment w:val="baseline"/>
        <w:rPr>
          <w:rFonts w:ascii="Segoe UI" w:eastAsia="Times New Roman" w:hAnsi="Segoe UI" w:cs="Segoe UI"/>
          <w:sz w:val="18"/>
          <w:szCs w:val="18"/>
          <w:lang w:eastAsia="en-GB"/>
        </w:rPr>
      </w:pPr>
      <w:r>
        <w:rPr>
          <w:noProof/>
        </w:rPr>
        <mc:AlternateContent>
          <mc:Choice Requires="wps">
            <w:drawing>
              <wp:anchor distT="45720" distB="45720" distL="114300" distR="114300" simplePos="0" relativeHeight="251876407" behindDoc="0" locked="0" layoutInCell="1" allowOverlap="1" wp14:anchorId="19A9DA05" wp14:editId="3AC0328C">
                <wp:simplePos x="0" y="0"/>
                <wp:positionH relativeFrom="column">
                  <wp:posOffset>0</wp:posOffset>
                </wp:positionH>
                <wp:positionV relativeFrom="paragraph">
                  <wp:posOffset>269697</wp:posOffset>
                </wp:positionV>
                <wp:extent cx="5801995" cy="1404620"/>
                <wp:effectExtent l="0" t="0" r="27305" b="20320"/>
                <wp:wrapSquare wrapText="bothSides"/>
                <wp:docPr id="1230323055" name="Text Box 1230323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30A459D7" w14:textId="7840CD00" w:rsidR="000B1BCC" w:rsidRDefault="000B1BCC" w:rsidP="000B1BCC">
                            <w:permStart w:id="881920351" w:edGrp="everyone"/>
                            <w:permEnd w:id="88192035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A9DA05" id="Text Box 1230323055" o:spid="_x0000_s1055" type="#_x0000_t202" style="position:absolute;margin-left:0;margin-top:21.25pt;width:456.85pt;height:110.6pt;z-index:25187640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TnFw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FZ8u4gsRbA3NgdAiHFuXvhotOsCfnA3UthX3P3YCFWfmo6XyLIrZLPZ5Mmbzt8SS&#10;4aWnvvQIK0mq4oGz43Id0t9I4NwtlXGjE+DnSE4xUzsm7qevE/v90k6nnj/46hcAAAD//wMAUEsD&#10;BBQABgAIAAAAIQDw1JCS3QAAAAcBAAAPAAAAZHJzL2Rvd25yZXYueG1sTI/BTsMwEETvSPyDtUhc&#10;Kuo0JSmEbCqo1BOnhvbuxksSEa+D7bbp32NOcNvRjGbeluvJDOJMzveWERbzBARxY3XPLcL+Y/vw&#10;BMIHxVoNlgnhSh7W1e1NqQptL7yjcx1aEUvYFwqhC2EspPRNR0b5uR2Jo/dpnVEhStdK7dQllptB&#10;pkmSS6N6jgudGmnTUfNVnwxC/l0vZ+8HPePddfvmGpPpzT5DvL+bXl9ABJrCXxh+8SM6VJHpaE+s&#10;vRgQ4iMB4THNQET3ebFcgTgipHk8ZFXK//zVDwAAAP//AwBQSwECLQAUAAYACAAAACEAtoM4kv4A&#10;AADhAQAAEwAAAAAAAAAAAAAAAAAAAAAAW0NvbnRlbnRfVHlwZXNdLnhtbFBLAQItABQABgAIAAAA&#10;IQA4/SH/1gAAAJQBAAALAAAAAAAAAAAAAAAAAC8BAABfcmVscy8ucmVsc1BLAQItABQABgAIAAAA&#10;IQBuF3TnFwIAACgEAAAOAAAAAAAAAAAAAAAAAC4CAABkcnMvZTJvRG9jLnhtbFBLAQItABQABgAI&#10;AAAAIQDw1JCS3QAAAAcBAAAPAAAAAAAAAAAAAAAAAHEEAABkcnMvZG93bnJldi54bWxQSwUGAAAA&#10;AAQABADzAAAAewUAAAAA&#10;">
                <v:textbox style="mso-fit-shape-to-text:t">
                  <w:txbxContent>
                    <w:p w14:paraId="30A459D7" w14:textId="7840CD00" w:rsidR="000B1BCC" w:rsidRDefault="000B1BCC" w:rsidP="000B1BCC">
                      <w:permStart w:id="881920351" w:edGrp="everyone"/>
                      <w:permEnd w:id="881920351"/>
                    </w:p>
                  </w:txbxContent>
                </v:textbox>
                <w10:wrap type="square"/>
              </v:shape>
            </w:pict>
          </mc:Fallback>
        </mc:AlternateContent>
      </w:r>
      <w:r w:rsidR="001953C8" w:rsidRPr="005D0ADE">
        <w:rPr>
          <w:rFonts w:ascii="Calibri" w:eastAsia="Times New Roman" w:hAnsi="Calibri" w:cs="Calibri"/>
          <w:lang w:eastAsia="en-GB"/>
        </w:rPr>
        <w:t>P</w:t>
      </w:r>
      <w:r w:rsidR="0048341A" w:rsidRPr="005D0ADE">
        <w:rPr>
          <w:rFonts w:ascii="Calibri" w:eastAsia="Times New Roman" w:hAnsi="Calibri" w:cs="Calibri"/>
          <w:lang w:eastAsia="en-GB"/>
        </w:rPr>
        <w:t>lease provide supporting comments.</w:t>
      </w:r>
      <w:r w:rsidR="0048341A" w:rsidRPr="006C3F31">
        <w:rPr>
          <w:rFonts w:ascii="Calibri" w:eastAsia="Times New Roman" w:hAnsi="Calibri" w:cs="Calibri"/>
          <w:lang w:eastAsia="en-GB"/>
        </w:rPr>
        <w:t> </w:t>
      </w:r>
    </w:p>
    <w:p w14:paraId="21CE71AC" w14:textId="77777777" w:rsidR="000B1BCC" w:rsidRDefault="000B1BCC" w:rsidP="00F96661">
      <w:pPr>
        <w:spacing w:after="0" w:line="240" w:lineRule="auto"/>
        <w:textAlignment w:val="baseline"/>
        <w:rPr>
          <w:rFonts w:ascii="Calibri" w:eastAsia="Times New Roman" w:hAnsi="Calibri" w:cs="Calibri"/>
          <w:b/>
          <w:bCs/>
          <w:lang w:eastAsia="en-GB"/>
        </w:rPr>
      </w:pPr>
    </w:p>
    <w:p w14:paraId="1E7241AE" w14:textId="786FB17C" w:rsidR="00F234EF" w:rsidRPr="009826ED" w:rsidRDefault="00A120A5" w:rsidP="00F96661">
      <w:pPr>
        <w:spacing w:after="0" w:line="240" w:lineRule="auto"/>
        <w:textAlignment w:val="baseline"/>
        <w:rPr>
          <w:rFonts w:ascii="Calibri" w:eastAsia="Times New Roman" w:hAnsi="Calibri" w:cs="Calibri"/>
          <w:b/>
          <w:bCs/>
          <w:lang w:eastAsia="en-GB"/>
        </w:rPr>
      </w:pPr>
      <w:r w:rsidRPr="009826ED">
        <w:rPr>
          <w:rFonts w:ascii="Calibri" w:eastAsia="Times New Roman" w:hAnsi="Calibri" w:cs="Calibri"/>
          <w:b/>
          <w:bCs/>
          <w:lang w:eastAsia="en-GB"/>
        </w:rPr>
        <w:t>Q</w:t>
      </w:r>
      <w:r w:rsidR="009826ED" w:rsidRPr="009826ED">
        <w:rPr>
          <w:rFonts w:ascii="Calibri" w:eastAsia="Times New Roman" w:hAnsi="Calibri" w:cs="Calibri"/>
          <w:b/>
          <w:bCs/>
          <w:lang w:eastAsia="en-GB"/>
        </w:rPr>
        <w:t xml:space="preserve">uestion </w:t>
      </w:r>
      <w:r w:rsidR="00352EC2">
        <w:rPr>
          <w:rFonts w:ascii="Calibri" w:eastAsia="Times New Roman" w:hAnsi="Calibri" w:cs="Calibri"/>
          <w:b/>
          <w:bCs/>
          <w:lang w:eastAsia="en-GB"/>
        </w:rPr>
        <w:t>2</w:t>
      </w:r>
      <w:r w:rsidR="00C65216">
        <w:rPr>
          <w:rFonts w:ascii="Calibri" w:eastAsia="Times New Roman" w:hAnsi="Calibri" w:cs="Calibri"/>
          <w:b/>
          <w:bCs/>
          <w:lang w:eastAsia="en-GB"/>
        </w:rPr>
        <w:t>8</w:t>
      </w:r>
      <w:r w:rsidR="009826ED" w:rsidRPr="009826ED">
        <w:rPr>
          <w:rFonts w:ascii="Calibri" w:eastAsia="Times New Roman" w:hAnsi="Calibri" w:cs="Calibri"/>
          <w:b/>
          <w:bCs/>
          <w:lang w:eastAsia="en-GB"/>
        </w:rPr>
        <w:t xml:space="preserve"> </w:t>
      </w:r>
    </w:p>
    <w:p w14:paraId="7E3AB99A" w14:textId="7AC46A82" w:rsidR="00086C7F" w:rsidRPr="00D64B0F" w:rsidRDefault="00DE0BE3" w:rsidP="006B12AA">
      <w:pPr>
        <w:spacing w:after="0" w:line="240" w:lineRule="auto"/>
        <w:textAlignment w:val="baseline"/>
        <w:rPr>
          <w:rFonts w:ascii="Calibri" w:eastAsia="Times New Roman" w:hAnsi="Calibri" w:cs="Calibri"/>
          <w:lang w:eastAsia="en-GB"/>
        </w:rPr>
      </w:pPr>
      <w:r w:rsidRPr="00D64B0F">
        <w:rPr>
          <w:rFonts w:ascii="Calibri" w:eastAsia="Times New Roman" w:hAnsi="Calibri" w:cs="Calibri"/>
          <w:b/>
          <w:bCs/>
          <w:lang w:eastAsia="en-GB"/>
        </w:rPr>
        <w:t xml:space="preserve">Regulation 8 [Granting </w:t>
      </w:r>
      <w:r w:rsidR="003F27CE" w:rsidRPr="00D64B0F">
        <w:rPr>
          <w:rFonts w:ascii="Calibri" w:eastAsia="Times New Roman" w:hAnsi="Calibri" w:cs="Calibri"/>
          <w:b/>
          <w:bCs/>
          <w:lang w:eastAsia="en-GB"/>
        </w:rPr>
        <w:t>&amp;</w:t>
      </w:r>
      <w:r w:rsidRPr="00D64B0F">
        <w:rPr>
          <w:rFonts w:ascii="Calibri" w:eastAsia="Times New Roman" w:hAnsi="Calibri" w:cs="Calibri"/>
          <w:b/>
          <w:bCs/>
          <w:lang w:eastAsia="en-GB"/>
        </w:rPr>
        <w:t xml:space="preserve"> refusing of </w:t>
      </w:r>
      <w:r w:rsidR="00F10FA2" w:rsidRPr="00D64B0F">
        <w:rPr>
          <w:rFonts w:ascii="Calibri" w:eastAsia="Times New Roman" w:hAnsi="Calibri" w:cs="Calibri"/>
          <w:b/>
          <w:bCs/>
          <w:lang w:eastAsia="en-GB"/>
        </w:rPr>
        <w:t xml:space="preserve">applications: Large combustion installations] </w:t>
      </w:r>
      <w:r w:rsidR="0076442B" w:rsidRPr="00D64B0F">
        <w:rPr>
          <w:rFonts w:ascii="Calibri" w:eastAsia="Times New Roman" w:hAnsi="Calibri" w:cs="Calibri"/>
          <w:lang w:eastAsia="en-GB"/>
        </w:rPr>
        <w:t>and</w:t>
      </w:r>
      <w:r w:rsidR="000B7C1B" w:rsidRPr="00D64B0F">
        <w:rPr>
          <w:rFonts w:ascii="Calibri" w:eastAsia="Times New Roman" w:hAnsi="Calibri" w:cs="Calibri"/>
          <w:b/>
          <w:bCs/>
          <w:lang w:eastAsia="en-GB"/>
        </w:rPr>
        <w:t xml:space="preserve"> </w:t>
      </w:r>
      <w:r w:rsidR="0076442B" w:rsidRPr="00D64B0F">
        <w:rPr>
          <w:rFonts w:ascii="Calibri" w:eastAsia="Times New Roman" w:hAnsi="Calibri" w:cs="Calibri"/>
          <w:b/>
          <w:bCs/>
          <w:lang w:eastAsia="en-GB"/>
        </w:rPr>
        <w:t xml:space="preserve">Regulation </w:t>
      </w:r>
      <w:r w:rsidR="000B7C1B" w:rsidRPr="00D64B0F">
        <w:rPr>
          <w:rFonts w:ascii="Calibri" w:eastAsia="Times New Roman" w:hAnsi="Calibri" w:cs="Calibri"/>
          <w:b/>
          <w:bCs/>
          <w:lang w:eastAsia="en-GB"/>
        </w:rPr>
        <w:t xml:space="preserve">8A </w:t>
      </w:r>
      <w:r w:rsidR="00ED31EF" w:rsidRPr="00D64B0F">
        <w:rPr>
          <w:rFonts w:ascii="Calibri" w:eastAsia="Times New Roman" w:hAnsi="Calibri" w:cs="Calibri"/>
          <w:b/>
          <w:bCs/>
          <w:lang w:eastAsia="en-GB"/>
        </w:rPr>
        <w:t xml:space="preserve">[Granting </w:t>
      </w:r>
      <w:r w:rsidR="003F27CE" w:rsidRPr="00D64B0F">
        <w:rPr>
          <w:rFonts w:ascii="Calibri" w:eastAsia="Times New Roman" w:hAnsi="Calibri" w:cs="Calibri"/>
          <w:b/>
          <w:bCs/>
          <w:lang w:eastAsia="en-GB"/>
        </w:rPr>
        <w:t>&amp;</w:t>
      </w:r>
      <w:r w:rsidR="00ED31EF" w:rsidRPr="00D64B0F">
        <w:rPr>
          <w:rFonts w:ascii="Calibri" w:eastAsia="Times New Roman" w:hAnsi="Calibri" w:cs="Calibri"/>
          <w:b/>
          <w:bCs/>
          <w:lang w:eastAsia="en-GB"/>
        </w:rPr>
        <w:t xml:space="preserve"> refusal of applications: Medium combustion plant]</w:t>
      </w:r>
      <w:r w:rsidR="00ED31EF" w:rsidRPr="00D64B0F">
        <w:rPr>
          <w:rFonts w:ascii="Calibri" w:eastAsia="Times New Roman" w:hAnsi="Calibri" w:cs="Calibri"/>
          <w:lang w:eastAsia="en-GB"/>
        </w:rPr>
        <w:t xml:space="preserve"> </w:t>
      </w:r>
      <w:r w:rsidR="004A5E28" w:rsidRPr="00D64B0F">
        <w:rPr>
          <w:rFonts w:ascii="Calibri" w:eastAsia="Times New Roman" w:hAnsi="Calibri" w:cs="Calibri"/>
          <w:lang w:eastAsia="en-GB"/>
        </w:rPr>
        <w:t xml:space="preserve">of the 2013 PPC Regulations (as amended) </w:t>
      </w:r>
      <w:r w:rsidR="00F46897" w:rsidRPr="00D64B0F">
        <w:rPr>
          <w:rFonts w:ascii="Calibri" w:eastAsia="Times New Roman" w:hAnsi="Calibri" w:cs="Calibri"/>
          <w:lang w:eastAsia="en-GB"/>
        </w:rPr>
        <w:t xml:space="preserve">require the Secretary of State to </w:t>
      </w:r>
      <w:r w:rsidR="00437397" w:rsidRPr="00D64B0F">
        <w:rPr>
          <w:rFonts w:ascii="Calibri" w:eastAsia="Times New Roman" w:hAnsi="Calibri" w:cs="Calibri"/>
          <w:lang w:eastAsia="en-GB"/>
        </w:rPr>
        <w:t xml:space="preserve">notify </w:t>
      </w:r>
      <w:r w:rsidR="00CB0FA1" w:rsidRPr="00D64B0F">
        <w:rPr>
          <w:rFonts w:ascii="Calibri" w:eastAsia="Times New Roman" w:hAnsi="Calibri" w:cs="Calibri"/>
          <w:lang w:eastAsia="en-GB"/>
        </w:rPr>
        <w:t xml:space="preserve">an </w:t>
      </w:r>
      <w:r w:rsidR="00437397" w:rsidRPr="00D64B0F">
        <w:rPr>
          <w:rFonts w:ascii="Calibri" w:eastAsia="Times New Roman" w:hAnsi="Calibri" w:cs="Calibri"/>
          <w:lang w:eastAsia="en-GB"/>
        </w:rPr>
        <w:t xml:space="preserve">applicant of </w:t>
      </w:r>
      <w:r w:rsidR="00CB0FA1" w:rsidRPr="00D64B0F">
        <w:rPr>
          <w:rFonts w:ascii="Calibri" w:eastAsia="Times New Roman" w:hAnsi="Calibri" w:cs="Calibri"/>
          <w:lang w:eastAsia="en-GB"/>
        </w:rPr>
        <w:t xml:space="preserve">the </w:t>
      </w:r>
      <w:r w:rsidR="00437397" w:rsidRPr="00D64B0F">
        <w:rPr>
          <w:rFonts w:ascii="Calibri" w:eastAsia="Times New Roman" w:hAnsi="Calibri" w:cs="Calibri"/>
          <w:lang w:eastAsia="en-GB"/>
        </w:rPr>
        <w:t>decision</w:t>
      </w:r>
      <w:r w:rsidR="004C0639" w:rsidRPr="00D64B0F">
        <w:rPr>
          <w:rFonts w:ascii="Calibri" w:eastAsia="Times New Roman" w:hAnsi="Calibri" w:cs="Calibri"/>
          <w:lang w:eastAsia="en-GB"/>
        </w:rPr>
        <w:t xml:space="preserve"> </w:t>
      </w:r>
      <w:r w:rsidR="003A69D8" w:rsidRPr="00D64B0F">
        <w:rPr>
          <w:rFonts w:ascii="Calibri" w:eastAsia="Times New Roman" w:hAnsi="Calibri" w:cs="Calibri"/>
          <w:lang w:eastAsia="en-GB"/>
        </w:rPr>
        <w:t>- together with the</w:t>
      </w:r>
      <w:r w:rsidR="004C0639" w:rsidRPr="00D64B0F">
        <w:rPr>
          <w:rFonts w:ascii="Calibri" w:eastAsia="Times New Roman" w:hAnsi="Calibri" w:cs="Calibri"/>
          <w:lang w:eastAsia="en-GB"/>
        </w:rPr>
        <w:t xml:space="preserve"> reasons </w:t>
      </w:r>
      <w:r w:rsidR="003A69D8" w:rsidRPr="00D64B0F">
        <w:rPr>
          <w:rFonts w:ascii="Calibri" w:eastAsia="Times New Roman" w:hAnsi="Calibri" w:cs="Calibri"/>
          <w:lang w:eastAsia="en-GB"/>
        </w:rPr>
        <w:t>for</w:t>
      </w:r>
      <w:r w:rsidR="004C0639" w:rsidRPr="00D64B0F">
        <w:rPr>
          <w:rFonts w:ascii="Calibri" w:eastAsia="Times New Roman" w:hAnsi="Calibri" w:cs="Calibri"/>
          <w:lang w:eastAsia="en-GB"/>
        </w:rPr>
        <w:t xml:space="preserve"> </w:t>
      </w:r>
      <w:r w:rsidR="003A69D8" w:rsidRPr="00D64B0F">
        <w:rPr>
          <w:rFonts w:ascii="Calibri" w:eastAsia="Times New Roman" w:hAnsi="Calibri" w:cs="Calibri"/>
          <w:lang w:eastAsia="en-GB"/>
        </w:rPr>
        <w:t xml:space="preserve">the </w:t>
      </w:r>
      <w:r w:rsidR="004C0639" w:rsidRPr="00D64B0F">
        <w:rPr>
          <w:rFonts w:ascii="Calibri" w:eastAsia="Times New Roman" w:hAnsi="Calibri" w:cs="Calibri"/>
          <w:lang w:eastAsia="en-GB"/>
        </w:rPr>
        <w:t>decision</w:t>
      </w:r>
      <w:r w:rsidR="00437397" w:rsidRPr="00D64B0F">
        <w:rPr>
          <w:rFonts w:ascii="Calibri" w:eastAsia="Times New Roman" w:hAnsi="Calibri" w:cs="Calibri"/>
          <w:lang w:eastAsia="en-GB"/>
        </w:rPr>
        <w:t xml:space="preserve"> </w:t>
      </w:r>
      <w:r w:rsidR="003A69D8" w:rsidRPr="00D64B0F">
        <w:rPr>
          <w:rFonts w:ascii="Calibri" w:eastAsia="Times New Roman" w:hAnsi="Calibri" w:cs="Calibri"/>
          <w:lang w:eastAsia="en-GB"/>
        </w:rPr>
        <w:t xml:space="preserve">- </w:t>
      </w:r>
      <w:r w:rsidR="00437397" w:rsidRPr="00D64B0F">
        <w:rPr>
          <w:rFonts w:ascii="Calibri" w:eastAsia="Times New Roman" w:hAnsi="Calibri" w:cs="Calibri"/>
          <w:lang w:eastAsia="en-GB"/>
        </w:rPr>
        <w:t xml:space="preserve">to grant </w:t>
      </w:r>
      <w:r w:rsidR="00624313" w:rsidRPr="00D64B0F">
        <w:rPr>
          <w:rFonts w:ascii="Calibri" w:eastAsia="Times New Roman" w:hAnsi="Calibri" w:cs="Calibri"/>
          <w:lang w:eastAsia="en-GB"/>
        </w:rPr>
        <w:t xml:space="preserve">or refuse </w:t>
      </w:r>
      <w:r w:rsidR="00CB0FA1" w:rsidRPr="00D64B0F">
        <w:rPr>
          <w:rFonts w:ascii="Calibri" w:eastAsia="Times New Roman" w:hAnsi="Calibri" w:cs="Calibri"/>
          <w:lang w:eastAsia="en-GB"/>
        </w:rPr>
        <w:t xml:space="preserve">a </w:t>
      </w:r>
      <w:r w:rsidR="00E97927" w:rsidRPr="00D64B0F">
        <w:rPr>
          <w:rFonts w:ascii="Calibri" w:eastAsia="Times New Roman" w:hAnsi="Calibri" w:cs="Calibri"/>
          <w:lang w:eastAsia="en-GB"/>
        </w:rPr>
        <w:t xml:space="preserve">permit </w:t>
      </w:r>
      <w:r w:rsidR="00624313" w:rsidRPr="00D64B0F">
        <w:rPr>
          <w:rFonts w:ascii="Calibri" w:eastAsia="Times New Roman" w:hAnsi="Calibri" w:cs="Calibri"/>
          <w:lang w:eastAsia="en-GB"/>
        </w:rPr>
        <w:t>application</w:t>
      </w:r>
      <w:r w:rsidR="006B12AA" w:rsidRPr="00D64B0F">
        <w:rPr>
          <w:rFonts w:ascii="Calibri" w:eastAsia="Times New Roman" w:hAnsi="Calibri" w:cs="Calibri"/>
          <w:lang w:eastAsia="en-GB"/>
        </w:rPr>
        <w:t xml:space="preserve"> </w:t>
      </w:r>
      <w:r w:rsidR="00E97927" w:rsidRPr="00D64B0F">
        <w:rPr>
          <w:rFonts w:ascii="Calibri" w:eastAsia="Times New Roman" w:hAnsi="Calibri" w:cs="Calibri"/>
          <w:lang w:eastAsia="en-GB"/>
        </w:rPr>
        <w:t>for</w:t>
      </w:r>
      <w:r w:rsidR="008D0E30" w:rsidRPr="00D64B0F">
        <w:rPr>
          <w:rFonts w:ascii="Calibri" w:eastAsia="Times New Roman" w:hAnsi="Calibri" w:cs="Calibri"/>
          <w:b/>
          <w:bCs/>
          <w:lang w:eastAsia="en-GB"/>
        </w:rPr>
        <w:t>:</w:t>
      </w:r>
      <w:r w:rsidR="00E97927" w:rsidRPr="00D64B0F">
        <w:rPr>
          <w:rFonts w:ascii="Calibri" w:eastAsia="Times New Roman" w:hAnsi="Calibri" w:cs="Calibri"/>
          <w:lang w:eastAsia="en-GB"/>
        </w:rPr>
        <w:t xml:space="preserve"> </w:t>
      </w:r>
    </w:p>
    <w:p w14:paraId="10FBCC78" w14:textId="5D93251F" w:rsidR="00086C7F" w:rsidRPr="005548B9" w:rsidRDefault="00086C7F" w:rsidP="00A237E9">
      <w:pPr>
        <w:pStyle w:val="ListParagraph"/>
        <w:spacing w:after="0" w:line="240" w:lineRule="auto"/>
        <w:textAlignment w:val="baseline"/>
        <w:rPr>
          <w:rFonts w:ascii="Calibri" w:eastAsia="Times New Roman" w:hAnsi="Calibri" w:cs="Calibri"/>
          <w:highlight w:val="yellow"/>
          <w:lang w:eastAsia="en-GB"/>
        </w:rPr>
      </w:pPr>
      <w:r w:rsidRPr="53662EA6">
        <w:rPr>
          <w:rFonts w:ascii="Calibri" w:eastAsia="Times New Roman" w:hAnsi="Calibri" w:cs="Calibri"/>
          <w:b/>
          <w:bCs/>
          <w:lang w:eastAsia="en-GB"/>
        </w:rPr>
        <w:t>(</w:t>
      </w:r>
      <w:r w:rsidR="00A237E9" w:rsidRPr="53662EA6">
        <w:rPr>
          <w:rFonts w:ascii="Calibri" w:eastAsia="Times New Roman" w:hAnsi="Calibri" w:cs="Calibri"/>
          <w:b/>
          <w:bCs/>
          <w:lang w:eastAsia="en-GB"/>
        </w:rPr>
        <w:t>a</w:t>
      </w:r>
      <w:r w:rsidRPr="53662EA6">
        <w:rPr>
          <w:rFonts w:ascii="Calibri" w:eastAsia="Times New Roman" w:hAnsi="Calibri" w:cs="Calibri"/>
          <w:b/>
          <w:bCs/>
          <w:lang w:eastAsia="en-GB"/>
        </w:rPr>
        <w:t>)</w:t>
      </w:r>
      <w:r w:rsidRPr="53662EA6">
        <w:rPr>
          <w:rFonts w:ascii="Calibri" w:eastAsia="Times New Roman" w:hAnsi="Calibri" w:cs="Calibri"/>
          <w:lang w:eastAsia="en-GB"/>
        </w:rPr>
        <w:t xml:space="preserve"> </w:t>
      </w:r>
      <w:r w:rsidR="00E915F3" w:rsidRPr="53662EA6">
        <w:rPr>
          <w:rFonts w:ascii="Calibri" w:eastAsia="Times New Roman" w:hAnsi="Calibri" w:cs="Calibri"/>
          <w:lang w:eastAsia="en-GB"/>
        </w:rPr>
        <w:t xml:space="preserve">A </w:t>
      </w:r>
      <w:r w:rsidR="00CB0FA1" w:rsidRPr="53662EA6">
        <w:rPr>
          <w:rFonts w:ascii="Calibri" w:eastAsia="Times New Roman" w:hAnsi="Calibri" w:cs="Calibri"/>
          <w:lang w:eastAsia="en-GB"/>
        </w:rPr>
        <w:t>large combustion installation</w:t>
      </w:r>
      <w:r w:rsidR="00167C03" w:rsidRPr="53662EA6">
        <w:rPr>
          <w:rFonts w:ascii="Calibri" w:eastAsia="Times New Roman" w:hAnsi="Calibri" w:cs="Calibri"/>
          <w:lang w:eastAsia="en-GB"/>
        </w:rPr>
        <w:t xml:space="preserve">. </w:t>
      </w:r>
      <w:r w:rsidR="00EE29BF" w:rsidRPr="53662EA6">
        <w:rPr>
          <w:rFonts w:ascii="Calibri" w:eastAsia="Times New Roman" w:hAnsi="Calibri" w:cs="Calibri"/>
          <w:lang w:eastAsia="en-GB"/>
        </w:rPr>
        <w:t xml:space="preserve">In accordance with regulation </w:t>
      </w:r>
      <w:r w:rsidR="00605E24" w:rsidRPr="53662EA6">
        <w:rPr>
          <w:rFonts w:ascii="Calibri" w:eastAsia="Times New Roman" w:hAnsi="Calibri" w:cs="Calibri"/>
          <w:lang w:eastAsia="en-GB"/>
        </w:rPr>
        <w:t xml:space="preserve">8, </w:t>
      </w:r>
      <w:r w:rsidR="00C668C5" w:rsidRPr="53662EA6">
        <w:rPr>
          <w:rFonts w:ascii="Calibri" w:eastAsia="Times New Roman" w:hAnsi="Calibri" w:cs="Calibri"/>
          <w:lang w:eastAsia="en-GB"/>
        </w:rPr>
        <w:t xml:space="preserve">the decision and any representations from the public and, where applicable, a member State in relation to the </w:t>
      </w:r>
      <w:r w:rsidR="00EE29BF" w:rsidRPr="53662EA6">
        <w:rPr>
          <w:rFonts w:ascii="Calibri" w:eastAsia="Times New Roman" w:hAnsi="Calibri" w:cs="Calibri"/>
          <w:lang w:eastAsia="en-GB"/>
        </w:rPr>
        <w:t xml:space="preserve">permit </w:t>
      </w:r>
      <w:r w:rsidR="00C668C5" w:rsidRPr="53662EA6">
        <w:rPr>
          <w:rFonts w:ascii="Calibri" w:eastAsia="Times New Roman" w:hAnsi="Calibri" w:cs="Calibri"/>
          <w:lang w:eastAsia="en-GB"/>
        </w:rPr>
        <w:t>application</w:t>
      </w:r>
      <w:r w:rsidR="002E3B93" w:rsidRPr="53662EA6">
        <w:rPr>
          <w:rFonts w:ascii="Calibri" w:eastAsia="Times New Roman" w:hAnsi="Calibri" w:cs="Calibri"/>
          <w:lang w:eastAsia="en-GB"/>
        </w:rPr>
        <w:t xml:space="preserve"> </w:t>
      </w:r>
      <w:r w:rsidR="00240525" w:rsidRPr="53662EA6">
        <w:rPr>
          <w:rFonts w:ascii="Calibri" w:eastAsia="Times New Roman" w:hAnsi="Calibri" w:cs="Calibri"/>
          <w:lang w:eastAsia="en-GB"/>
        </w:rPr>
        <w:t>are to be made publicly available.</w:t>
      </w:r>
      <w:r w:rsidR="00E97927" w:rsidRPr="53662EA6">
        <w:rPr>
          <w:rFonts w:ascii="Calibri" w:eastAsia="Times New Roman" w:hAnsi="Calibri" w:cs="Calibri"/>
          <w:highlight w:val="yellow"/>
          <w:lang w:eastAsia="en-GB"/>
        </w:rPr>
        <w:t xml:space="preserve"> </w:t>
      </w:r>
    </w:p>
    <w:p w14:paraId="7289C2B1" w14:textId="77777777" w:rsidR="00086C7F" w:rsidRPr="005548B9" w:rsidRDefault="00086C7F" w:rsidP="006B12AA">
      <w:pPr>
        <w:spacing w:after="0" w:line="240" w:lineRule="auto"/>
        <w:textAlignment w:val="baseline"/>
        <w:rPr>
          <w:rFonts w:ascii="Calibri" w:eastAsia="Times New Roman" w:hAnsi="Calibri" w:cs="Calibri"/>
          <w:highlight w:val="yellow"/>
          <w:lang w:eastAsia="en-GB"/>
        </w:rPr>
      </w:pPr>
    </w:p>
    <w:p w14:paraId="343983D7" w14:textId="6FC8DF98" w:rsidR="00086C7F" w:rsidRPr="005D0ADE" w:rsidRDefault="006351BD" w:rsidP="00A237E9">
      <w:pPr>
        <w:pStyle w:val="ListParagraph"/>
        <w:spacing w:after="0" w:line="240" w:lineRule="auto"/>
        <w:textAlignment w:val="baseline"/>
        <w:rPr>
          <w:rFonts w:ascii="Calibri" w:eastAsia="Times New Roman" w:hAnsi="Calibri" w:cs="Calibri"/>
          <w:lang w:eastAsia="en-GB"/>
        </w:rPr>
      </w:pPr>
      <w:r w:rsidRPr="53662EA6">
        <w:rPr>
          <w:rFonts w:ascii="Calibri" w:eastAsia="Times New Roman" w:hAnsi="Calibri" w:cs="Calibri"/>
          <w:b/>
          <w:bCs/>
          <w:lang w:eastAsia="en-GB"/>
        </w:rPr>
        <w:t>(</w:t>
      </w:r>
      <w:r w:rsidR="00A237E9" w:rsidRPr="53662EA6">
        <w:rPr>
          <w:rFonts w:ascii="Calibri" w:eastAsia="Times New Roman" w:hAnsi="Calibri" w:cs="Calibri"/>
          <w:b/>
          <w:bCs/>
          <w:lang w:eastAsia="en-GB"/>
        </w:rPr>
        <w:t>b</w:t>
      </w:r>
      <w:r w:rsidRPr="53662EA6">
        <w:rPr>
          <w:rFonts w:ascii="Calibri" w:eastAsia="Times New Roman" w:hAnsi="Calibri" w:cs="Calibri"/>
          <w:b/>
          <w:bCs/>
          <w:lang w:eastAsia="en-GB"/>
        </w:rPr>
        <w:t>)</w:t>
      </w:r>
      <w:r w:rsidRPr="53662EA6">
        <w:rPr>
          <w:rFonts w:ascii="Calibri" w:eastAsia="Times New Roman" w:hAnsi="Calibri" w:cs="Calibri"/>
          <w:lang w:eastAsia="en-GB"/>
        </w:rPr>
        <w:t xml:space="preserve"> </w:t>
      </w:r>
      <w:r w:rsidR="00E915F3" w:rsidRPr="53662EA6">
        <w:rPr>
          <w:rFonts w:ascii="Calibri" w:eastAsia="Times New Roman" w:hAnsi="Calibri" w:cs="Calibri"/>
          <w:lang w:eastAsia="en-GB"/>
        </w:rPr>
        <w:t xml:space="preserve">A </w:t>
      </w:r>
      <w:r w:rsidR="00145822" w:rsidRPr="53662EA6">
        <w:rPr>
          <w:rFonts w:ascii="Calibri" w:eastAsia="Times New Roman" w:hAnsi="Calibri" w:cs="Calibri"/>
          <w:lang w:eastAsia="en-GB"/>
        </w:rPr>
        <w:t xml:space="preserve">medium combustion </w:t>
      </w:r>
      <w:r w:rsidRPr="53662EA6">
        <w:rPr>
          <w:rFonts w:ascii="Calibri" w:eastAsia="Times New Roman" w:hAnsi="Calibri" w:cs="Calibri"/>
          <w:lang w:eastAsia="en-GB"/>
        </w:rPr>
        <w:t>plant</w:t>
      </w:r>
      <w:r w:rsidR="00145822" w:rsidRPr="53662EA6">
        <w:rPr>
          <w:rFonts w:ascii="Calibri" w:eastAsia="Times New Roman" w:hAnsi="Calibri" w:cs="Calibri"/>
          <w:lang w:eastAsia="en-GB"/>
        </w:rPr>
        <w:t>.</w:t>
      </w:r>
    </w:p>
    <w:p w14:paraId="2F116157" w14:textId="77777777" w:rsidR="00145822" w:rsidRPr="005D0ADE" w:rsidRDefault="00145822" w:rsidP="006B12AA">
      <w:pPr>
        <w:spacing w:after="0" w:line="240" w:lineRule="auto"/>
        <w:textAlignment w:val="baseline"/>
        <w:rPr>
          <w:rFonts w:ascii="Calibri" w:eastAsia="Times New Roman" w:hAnsi="Calibri" w:cs="Calibri"/>
          <w:lang w:eastAsia="en-GB"/>
        </w:rPr>
      </w:pPr>
    </w:p>
    <w:p w14:paraId="18E5E8A6" w14:textId="3246BD38" w:rsidR="00A07A5F" w:rsidRPr="006C3F31" w:rsidRDefault="00B70CA2" w:rsidP="00A07A5F">
      <w:pPr>
        <w:spacing w:after="0" w:line="240" w:lineRule="auto"/>
        <w:textAlignment w:val="baseline"/>
        <w:rPr>
          <w:rFonts w:ascii="Segoe UI" w:eastAsia="Times New Roman" w:hAnsi="Segoe UI" w:cs="Segoe UI"/>
          <w:sz w:val="18"/>
          <w:szCs w:val="18"/>
          <w:lang w:eastAsia="en-GB"/>
        </w:rPr>
      </w:pPr>
      <w:r w:rsidRPr="005D0ADE">
        <w:rPr>
          <w:rFonts w:ascii="Calibri" w:eastAsia="Times New Roman" w:hAnsi="Calibri" w:cs="Calibri"/>
          <w:b/>
          <w:bCs/>
          <w:lang w:eastAsia="en-GB"/>
        </w:rPr>
        <w:t>Statement:</w:t>
      </w:r>
      <w:r w:rsidRPr="005D0ADE">
        <w:rPr>
          <w:rFonts w:ascii="Calibri" w:eastAsia="Times New Roman" w:hAnsi="Calibri" w:cs="Calibri"/>
          <w:lang w:eastAsia="en-GB"/>
        </w:rPr>
        <w:t xml:space="preserve"> </w:t>
      </w:r>
      <w:r w:rsidR="00A07A5F" w:rsidRPr="005D0ADE">
        <w:rPr>
          <w:rFonts w:ascii="Calibri" w:eastAsia="Times New Roman" w:hAnsi="Calibri" w:cs="Calibri"/>
          <w:lang w:eastAsia="en-GB"/>
        </w:rPr>
        <w:t xml:space="preserve">The </w:t>
      </w:r>
      <w:r w:rsidR="00C317C0" w:rsidRPr="005D0ADE">
        <w:rPr>
          <w:rFonts w:ascii="Calibri" w:eastAsia="Times New Roman" w:hAnsi="Calibri" w:cs="Calibri"/>
          <w:lang w:eastAsia="en-GB"/>
        </w:rPr>
        <w:t>requirements of these regulations</w:t>
      </w:r>
      <w:r w:rsidR="00A07A5F" w:rsidRPr="005D0ADE">
        <w:rPr>
          <w:rFonts w:ascii="Calibri" w:eastAsia="Times New Roman" w:hAnsi="Calibri" w:cs="Calibri"/>
          <w:lang w:eastAsia="en-GB"/>
        </w:rPr>
        <w:t xml:space="preserve"> </w:t>
      </w:r>
      <w:r w:rsidR="00293472" w:rsidRPr="005D0ADE">
        <w:t xml:space="preserve">are clear and </w:t>
      </w:r>
      <w:r w:rsidR="00A97CFD" w:rsidRPr="005D0ADE">
        <w:rPr>
          <w:rFonts w:ascii="Calibri" w:eastAsia="Times New Roman" w:hAnsi="Calibri" w:cs="Calibri"/>
          <w:lang w:eastAsia="en-GB"/>
        </w:rPr>
        <w:t xml:space="preserve">remain </w:t>
      </w:r>
      <w:r w:rsidR="00530648" w:rsidRPr="005D0ADE">
        <w:rPr>
          <w:rFonts w:ascii="Calibri" w:eastAsia="Times New Roman" w:hAnsi="Calibri" w:cs="Calibri"/>
          <w:lang w:eastAsia="en-GB"/>
        </w:rPr>
        <w:t>appropriate</w:t>
      </w:r>
      <w:r w:rsidR="006E0739" w:rsidRPr="005D0ADE">
        <w:rPr>
          <w:rFonts w:ascii="Calibri" w:eastAsia="Times New Roman" w:hAnsi="Calibri" w:cs="Calibri"/>
          <w:lang w:eastAsia="en-GB"/>
        </w:rPr>
        <w:t xml:space="preserve"> for notifying an applicant about a decision </w:t>
      </w:r>
      <w:r w:rsidR="000709AC" w:rsidRPr="005D0ADE">
        <w:rPr>
          <w:rFonts w:ascii="Calibri" w:eastAsia="Times New Roman" w:hAnsi="Calibri" w:cs="Calibri"/>
          <w:lang w:eastAsia="en-GB"/>
        </w:rPr>
        <w:t>on</w:t>
      </w:r>
      <w:r w:rsidR="00000E65" w:rsidRPr="005D0ADE">
        <w:rPr>
          <w:rFonts w:ascii="Calibri" w:eastAsia="Times New Roman" w:hAnsi="Calibri" w:cs="Calibri"/>
          <w:lang w:eastAsia="en-GB"/>
        </w:rPr>
        <w:t xml:space="preserve"> </w:t>
      </w:r>
      <w:r w:rsidR="006E0739" w:rsidRPr="005D0ADE">
        <w:rPr>
          <w:rFonts w:ascii="Calibri" w:eastAsia="Times New Roman" w:hAnsi="Calibri" w:cs="Calibri"/>
          <w:lang w:eastAsia="en-GB"/>
        </w:rPr>
        <w:t>a permit application and making information publicly</w:t>
      </w:r>
      <w:r w:rsidR="006E0739">
        <w:rPr>
          <w:rFonts w:ascii="Calibri" w:eastAsia="Times New Roman" w:hAnsi="Calibri" w:cs="Calibri"/>
          <w:lang w:eastAsia="en-GB"/>
        </w:rPr>
        <w:t xml:space="preserve"> available</w:t>
      </w:r>
      <w:r w:rsidR="00573FDF">
        <w:rPr>
          <w:rFonts w:ascii="Calibri" w:eastAsia="Times New Roman" w:hAnsi="Calibri" w:cs="Calibri"/>
          <w:lang w:eastAsia="en-GB"/>
        </w:rPr>
        <w:t>.</w:t>
      </w:r>
      <w:r w:rsidR="00A07A5F" w:rsidRPr="006C3F31">
        <w:rPr>
          <w:rFonts w:ascii="Calibri" w:eastAsia="Times New Roman" w:hAnsi="Calibri" w:cs="Calibri"/>
          <w:lang w:eastAsia="en-GB"/>
        </w:rPr>
        <w:t> </w:t>
      </w:r>
      <w:r w:rsidR="00C771E8">
        <w:rPr>
          <w:rFonts w:ascii="Calibri" w:eastAsia="Times New Roman" w:hAnsi="Calibri" w:cs="Calibri"/>
          <w:lang w:eastAsia="en-GB"/>
        </w:rPr>
        <w:t xml:space="preserve"> </w:t>
      </w:r>
    </w:p>
    <w:p w14:paraId="471ADACE" w14:textId="77777777" w:rsidR="00A07A5F" w:rsidRDefault="00A07A5F" w:rsidP="00A07A5F">
      <w:pPr>
        <w:spacing w:after="0" w:line="240" w:lineRule="auto"/>
        <w:textAlignment w:val="baseline"/>
        <w:rPr>
          <w:rFonts w:ascii="Calibri" w:eastAsia="Times New Roman" w:hAnsi="Calibri" w:cs="Calibri"/>
          <w:b/>
          <w:bCs/>
          <w:lang w:eastAsia="en-GB"/>
        </w:rPr>
      </w:pPr>
    </w:p>
    <w:p w14:paraId="3288F1AE" w14:textId="77777777" w:rsidR="005548B9" w:rsidRDefault="005548B9" w:rsidP="005548B9">
      <w:pPr>
        <w:spacing w:after="0" w:line="240" w:lineRule="auto"/>
        <w:textAlignment w:val="baseline"/>
        <w:rPr>
          <w:rFonts w:ascii="Calibri" w:eastAsia="Times New Roman" w:hAnsi="Calibri" w:cs="Calibri"/>
          <w:shd w:val="clear" w:color="auto" w:fill="FFFF00"/>
          <w:lang w:eastAsia="en-GB"/>
        </w:rPr>
      </w:pPr>
      <w:r w:rsidRPr="00D64B0F">
        <w:rPr>
          <w:rFonts w:ascii="Calibri" w:eastAsia="Times New Roman" w:hAnsi="Calibri" w:cs="Calibri"/>
          <w:lang w:eastAsia="en-GB"/>
        </w:rPr>
        <w:t>Please state to what extent you agree or disagree with the above statement.</w:t>
      </w:r>
    </w:p>
    <w:p w14:paraId="662677DF" w14:textId="77777777" w:rsidR="006C5753" w:rsidRDefault="006C5753" w:rsidP="00A07A5F">
      <w:pPr>
        <w:spacing w:after="0" w:line="240" w:lineRule="auto"/>
        <w:textAlignment w:val="baseline"/>
        <w:rPr>
          <w:rFonts w:ascii="Calibri" w:eastAsia="Times New Roman" w:hAnsi="Calibri" w:cs="Calibri"/>
          <w:b/>
          <w:bCs/>
          <w:lang w:eastAsia="en-GB"/>
        </w:rPr>
      </w:pPr>
    </w:p>
    <w:p w14:paraId="795B004D" w14:textId="77777777" w:rsidR="003A2989" w:rsidRPr="00375D7F" w:rsidRDefault="003A2989" w:rsidP="003A2989">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Strongly 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44312157" w:edGrp="everyone"/>
      <w:sdt>
        <w:sdtPr>
          <w:rPr>
            <w:rFonts w:ascii="Segoe UI Symbol" w:eastAsia="MS Gothic" w:hAnsi="Segoe UI Symbol" w:cs="Segoe UI Symbol"/>
            <w:lang w:eastAsia="en-GB"/>
          </w:rPr>
          <w:id w:val="1280612872"/>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44312157"/>
    </w:p>
    <w:p w14:paraId="33277C17" w14:textId="77777777" w:rsidR="003A2989" w:rsidRPr="00375D7F" w:rsidRDefault="003A2989" w:rsidP="003A2989">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418135016" w:edGrp="everyone"/>
      <w:sdt>
        <w:sdtPr>
          <w:rPr>
            <w:rFonts w:ascii="Segoe UI Symbol" w:eastAsia="MS Gothic" w:hAnsi="Segoe UI Symbol" w:cs="Segoe UI Symbol"/>
            <w:lang w:eastAsia="en-GB"/>
          </w:rPr>
          <w:id w:val="-1879927937"/>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418135016"/>
    </w:p>
    <w:p w14:paraId="0CD04A69" w14:textId="03161D15" w:rsidR="003A2989" w:rsidRPr="00375D7F" w:rsidRDefault="003A2989" w:rsidP="003A2989">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Neither Agree </w:t>
      </w:r>
      <w:r w:rsidR="007B3705">
        <w:rPr>
          <w:rFonts w:eastAsia="Times New Roman" w:cstheme="minorHAnsi"/>
          <w:lang w:eastAsia="en-GB"/>
        </w:rPr>
        <w:t>n</w:t>
      </w:r>
      <w:r w:rsidRPr="00375D7F">
        <w:rPr>
          <w:rFonts w:eastAsia="Times New Roman" w:cstheme="minorHAnsi"/>
          <w:lang w:eastAsia="en-GB"/>
        </w:rPr>
        <w:t>or Disagree</w:t>
      </w:r>
      <w:r w:rsidRPr="00375D7F">
        <w:rPr>
          <w:rFonts w:eastAsia="Times New Roman" w:cstheme="minorHAnsi"/>
          <w:lang w:eastAsia="en-GB"/>
        </w:rPr>
        <w:tab/>
      </w:r>
      <w:permStart w:id="1074664593" w:edGrp="everyone"/>
      <w:sdt>
        <w:sdtPr>
          <w:rPr>
            <w:rFonts w:ascii="Segoe UI Symbol" w:eastAsia="MS Gothic" w:hAnsi="Segoe UI Symbol" w:cs="Segoe UI Symbol"/>
            <w:lang w:eastAsia="en-GB"/>
          </w:rPr>
          <w:id w:val="-843240227"/>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074664593"/>
      <w:r w:rsidRPr="00375D7F">
        <w:rPr>
          <w:rFonts w:eastAsia="Times New Roman" w:cstheme="minorHAnsi"/>
          <w:lang w:eastAsia="en-GB"/>
        </w:rPr>
        <w:t xml:space="preserve"> </w:t>
      </w:r>
    </w:p>
    <w:p w14:paraId="2DC35FA2" w14:textId="77777777" w:rsidR="003A2989" w:rsidRPr="00375D7F" w:rsidRDefault="003A2989" w:rsidP="003A2989">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Disagree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43919388" w:edGrp="everyone"/>
      <w:sdt>
        <w:sdtPr>
          <w:rPr>
            <w:rFonts w:ascii="Segoe UI Symbol" w:eastAsia="MS Gothic" w:hAnsi="Segoe UI Symbol" w:cs="Segoe UI Symbol"/>
            <w:lang w:eastAsia="en-GB"/>
          </w:rPr>
          <w:id w:val="1938864175"/>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43919388"/>
    </w:p>
    <w:p w14:paraId="3B389A40" w14:textId="77777777" w:rsidR="003A2989" w:rsidRPr="00375D7F" w:rsidRDefault="003A2989" w:rsidP="003A2989">
      <w:pPr>
        <w:pStyle w:val="ListParagraph"/>
        <w:spacing w:after="0" w:line="240" w:lineRule="auto"/>
        <w:textAlignment w:val="baseline"/>
        <w:rPr>
          <w:rFonts w:eastAsia="Times New Roman" w:cstheme="minorHAnsi"/>
          <w:sz w:val="18"/>
          <w:szCs w:val="18"/>
          <w:lang w:eastAsia="en-GB"/>
        </w:rPr>
      </w:pPr>
      <w:r w:rsidRPr="00375D7F">
        <w:rPr>
          <w:rFonts w:eastAsia="Times New Roman" w:cstheme="minorHAnsi"/>
          <w:lang w:eastAsia="en-GB"/>
        </w:rPr>
        <w:t>Strongly Disagree </w:t>
      </w:r>
      <w:r w:rsidRPr="00375D7F">
        <w:rPr>
          <w:rFonts w:eastAsia="Times New Roman" w:cstheme="minorHAnsi"/>
          <w:lang w:eastAsia="en-GB"/>
        </w:rPr>
        <w:tab/>
      </w:r>
      <w:r w:rsidRPr="00375D7F">
        <w:rPr>
          <w:rFonts w:eastAsia="Times New Roman" w:cstheme="minorHAnsi"/>
          <w:lang w:eastAsia="en-GB"/>
        </w:rPr>
        <w:tab/>
      </w:r>
      <w:permStart w:id="1442192744" w:edGrp="everyone"/>
      <w:sdt>
        <w:sdtPr>
          <w:rPr>
            <w:rFonts w:ascii="Segoe UI Symbol" w:eastAsia="MS Gothic" w:hAnsi="Segoe UI Symbol" w:cs="Segoe UI Symbol"/>
            <w:lang w:eastAsia="en-GB"/>
          </w:rPr>
          <w:id w:val="1158346401"/>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442192744"/>
    </w:p>
    <w:p w14:paraId="5640363B" w14:textId="77777777" w:rsidR="00444C88" w:rsidRDefault="00444C88" w:rsidP="00D373AA">
      <w:pPr>
        <w:spacing w:after="0" w:line="240" w:lineRule="auto"/>
        <w:textAlignment w:val="baseline"/>
        <w:rPr>
          <w:rFonts w:ascii="Calibri" w:eastAsia="Times New Roman" w:hAnsi="Calibri" w:cs="Calibri"/>
          <w:lang w:eastAsia="en-GB"/>
        </w:rPr>
      </w:pPr>
    </w:p>
    <w:p w14:paraId="0F0BFD05" w14:textId="20116444" w:rsidR="00515BDE" w:rsidRDefault="000B1BCC" w:rsidP="00D373AA">
      <w:pPr>
        <w:spacing w:after="0" w:line="240" w:lineRule="auto"/>
        <w:textAlignment w:val="baseline"/>
        <w:rPr>
          <w:b/>
          <w:bCs/>
        </w:rPr>
      </w:pPr>
      <w:r>
        <w:rPr>
          <w:noProof/>
        </w:rPr>
        <mc:AlternateContent>
          <mc:Choice Requires="wps">
            <w:drawing>
              <wp:anchor distT="45720" distB="45720" distL="114300" distR="114300" simplePos="0" relativeHeight="251878455" behindDoc="0" locked="0" layoutInCell="1" allowOverlap="1" wp14:anchorId="29BD5278" wp14:editId="67C67D99">
                <wp:simplePos x="0" y="0"/>
                <wp:positionH relativeFrom="column">
                  <wp:posOffset>0</wp:posOffset>
                </wp:positionH>
                <wp:positionV relativeFrom="paragraph">
                  <wp:posOffset>305943</wp:posOffset>
                </wp:positionV>
                <wp:extent cx="5801995" cy="1404620"/>
                <wp:effectExtent l="0" t="0" r="27305" b="20320"/>
                <wp:wrapSquare wrapText="bothSides"/>
                <wp:docPr id="256366649" name="Text Box 256366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153AA94F" w14:textId="789BE100" w:rsidR="000B1BCC" w:rsidRDefault="000B1BCC" w:rsidP="000B1BCC">
                            <w:permStart w:id="90524443" w:edGrp="everyone"/>
                            <w:permEnd w:id="9052444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BD5278" id="Text Box 256366649" o:spid="_x0000_s1056" type="#_x0000_t202" style="position:absolute;margin-left:0;margin-top:24.1pt;width:456.85pt;height:110.6pt;z-index:25187845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oCnFgIAACgEAAAOAAAAZHJzL2Uyb0RvYy54bWysk82O0zAQx+9IvIPlO01a2qWNmq6WLkVI&#10;y4e08AATx2ksHI+x3SbL0zN2ut1qgQvCB8vjsf+e+c14fT10mh2l8wpNyaeTnDNpBNbK7Ev+7evu&#10;1ZIzH8DUoNHIkj9Iz683L1+se1vIGbaoa+kYiRhf9LbkbQi2yDIvWtmBn6CVhpwNug4CmW6f1Q56&#10;Uu90Nsvzq6xHV1uHQnpPu7ejk2+SftNIET43jZeB6ZJTbCHNLs1VnLPNGoq9A9sqcQoD/iGKDpSh&#10;R89StxCAHZz6TapTwqHHJkwEdhk2jRIy5UDZTPNn2dy3YGXKheB4e8bk/5+s+HS8t18cC8NbHKiA&#10;KQlv71B898zgtgWzlzfOYd9KqOnhaUSW9dYXp6sRtS98FKn6j1hTkeEQMAkNjesiFcqTkToV4OEM&#10;XQ6BCdpcLPPparXgTJBvOs/nV7NUlgyKx+vW+fBeYsfiouSOqprk4XjnQwwHiscj8TWPWtU7pXUy&#10;3L7aaseOQB2wSyNl8OyYNqwv+WoxW4wE/iqRp/EniU4FamWtupIvz4egiNzemTo1WgClxzWFrM0J&#10;ZGQ3UgxDNTBVl/x1QhDBVlg/EFqHY+vSV6NFi+4nZz21bcn9jwM4yZn+YKg8q+l8Hvs8GfPFG2LJ&#10;3KWnuvSAESRV8sDZuNyG9DcSOHtDZdypBPgpklPM1I6J++nrxH6/tNOppw+++QUAAP//AwBQSwME&#10;FAAGAAgAAAAhAKuc4CXdAAAABwEAAA8AAABkcnMvZG93bnJldi54bWxMj0FPwkAUhO8m/ofNM/FC&#10;ZEuBCrWvREk4eaLifek+28bu27q7QPn3ric8TmYy802xGU0vzuR8ZxlhNk1AENdWd9wgHD52TysQ&#10;PijWqrdMCFfysCnv7wqVa3vhPZ2r0IhYwj5XCG0IQy6lr1syyk/tQBy9L+uMClG6RmqnLrHc9DJN&#10;kkwa1XFcaNVA25bq7+pkELKfaj55/9QT3l93b642S709LBEfH8bXFxCBxnALwx9+RIcyMh3tibUX&#10;PUI8EhAWqxREdNez+TOII0KarRcgy0L+5y9/AQAA//8DAFBLAQItABQABgAIAAAAIQC2gziS/gAA&#10;AOEBAAATAAAAAAAAAAAAAAAAAAAAAABbQ29udGVudF9UeXBlc10ueG1sUEsBAi0AFAAGAAgAAAAh&#10;ADj9If/WAAAAlAEAAAsAAAAAAAAAAAAAAAAALwEAAF9yZWxzLy5yZWxzUEsBAi0AFAAGAAgAAAAh&#10;AGfagKcWAgAAKAQAAA4AAAAAAAAAAAAAAAAALgIAAGRycy9lMm9Eb2MueG1sUEsBAi0AFAAGAAgA&#10;AAAhAKuc4CXdAAAABwEAAA8AAAAAAAAAAAAAAAAAcAQAAGRycy9kb3ducmV2LnhtbFBLBQYAAAAA&#10;BAAEAPMAAAB6BQAAAAA=&#10;">
                <v:textbox style="mso-fit-shape-to-text:t">
                  <w:txbxContent>
                    <w:p w14:paraId="153AA94F" w14:textId="789BE100" w:rsidR="000B1BCC" w:rsidRDefault="000B1BCC" w:rsidP="000B1BCC">
                      <w:permStart w:id="90524443" w:edGrp="everyone"/>
                      <w:permEnd w:id="90524443"/>
                    </w:p>
                  </w:txbxContent>
                </v:textbox>
                <w10:wrap type="square"/>
              </v:shape>
            </w:pict>
          </mc:Fallback>
        </mc:AlternateContent>
      </w:r>
      <w:r w:rsidR="001953C8" w:rsidRPr="005D0ADE">
        <w:rPr>
          <w:rFonts w:ascii="Calibri" w:eastAsia="Times New Roman" w:hAnsi="Calibri" w:cs="Calibri"/>
          <w:lang w:eastAsia="en-GB"/>
        </w:rPr>
        <w:t>P</w:t>
      </w:r>
      <w:r w:rsidR="00A07A5F" w:rsidRPr="005D0ADE">
        <w:rPr>
          <w:rFonts w:ascii="Calibri" w:eastAsia="Times New Roman" w:hAnsi="Calibri" w:cs="Calibri"/>
          <w:lang w:eastAsia="en-GB"/>
        </w:rPr>
        <w:t>lease provide supporting comments.</w:t>
      </w:r>
      <w:r w:rsidR="00A07A5F" w:rsidRPr="006C3F31">
        <w:rPr>
          <w:rFonts w:ascii="Calibri" w:eastAsia="Times New Roman" w:hAnsi="Calibri" w:cs="Calibri"/>
          <w:lang w:eastAsia="en-GB"/>
        </w:rPr>
        <w:t> </w:t>
      </w:r>
    </w:p>
    <w:p w14:paraId="3E9E9A54" w14:textId="4A6AB437" w:rsidR="00D373AA" w:rsidRDefault="00D373AA" w:rsidP="00D373AA">
      <w:pPr>
        <w:spacing w:after="0" w:line="240" w:lineRule="auto"/>
        <w:textAlignment w:val="baseline"/>
        <w:rPr>
          <w:b/>
          <w:bCs/>
        </w:rPr>
      </w:pPr>
      <w:r>
        <w:rPr>
          <w:b/>
          <w:bCs/>
        </w:rPr>
        <w:lastRenderedPageBreak/>
        <w:t xml:space="preserve">Question </w:t>
      </w:r>
      <w:r w:rsidR="00B61685">
        <w:rPr>
          <w:b/>
          <w:bCs/>
        </w:rPr>
        <w:t>2</w:t>
      </w:r>
      <w:r w:rsidR="00C65216">
        <w:rPr>
          <w:b/>
          <w:bCs/>
        </w:rPr>
        <w:t>9</w:t>
      </w:r>
    </w:p>
    <w:p w14:paraId="459D3994" w14:textId="055D4A01" w:rsidR="002A3C52" w:rsidRPr="00D64B0F" w:rsidRDefault="005B7DE7" w:rsidP="00E715F1">
      <w:pPr>
        <w:spacing w:after="0" w:line="240" w:lineRule="auto"/>
        <w:textAlignment w:val="baseline"/>
        <w:rPr>
          <w:rFonts w:ascii="Calibri" w:eastAsia="Times New Roman" w:hAnsi="Calibri" w:cs="Calibri"/>
          <w:lang w:eastAsia="en-GB"/>
        </w:rPr>
      </w:pPr>
      <w:r w:rsidRPr="00D64B0F">
        <w:rPr>
          <w:rFonts w:ascii="Calibri" w:eastAsia="Times New Roman" w:hAnsi="Calibri" w:cs="Calibri"/>
          <w:b/>
          <w:bCs/>
          <w:lang w:eastAsia="en-GB"/>
        </w:rPr>
        <w:t>Regulation</w:t>
      </w:r>
      <w:r w:rsidR="00B76548" w:rsidRPr="00D64B0F">
        <w:rPr>
          <w:rFonts w:ascii="Calibri" w:eastAsia="Times New Roman" w:hAnsi="Calibri" w:cs="Calibri"/>
          <w:b/>
          <w:bCs/>
          <w:lang w:eastAsia="en-GB"/>
        </w:rPr>
        <w:t xml:space="preserve"> </w:t>
      </w:r>
      <w:r w:rsidRPr="00D64B0F">
        <w:rPr>
          <w:rFonts w:ascii="Calibri" w:eastAsia="Times New Roman" w:hAnsi="Calibri" w:cs="Calibri"/>
          <w:b/>
          <w:bCs/>
          <w:lang w:eastAsia="en-GB"/>
        </w:rPr>
        <w:t>9 [Conditions in permits</w:t>
      </w:r>
      <w:r w:rsidR="00995FF2" w:rsidRPr="00D64B0F">
        <w:rPr>
          <w:rFonts w:ascii="Calibri" w:eastAsia="Times New Roman" w:hAnsi="Calibri" w:cs="Calibri"/>
          <w:b/>
          <w:bCs/>
          <w:lang w:eastAsia="en-GB"/>
        </w:rPr>
        <w:t xml:space="preserve">: Large combustion </w:t>
      </w:r>
      <w:r w:rsidR="00B21585" w:rsidRPr="00D64B0F">
        <w:rPr>
          <w:rFonts w:ascii="Calibri" w:eastAsia="Times New Roman" w:hAnsi="Calibri" w:cs="Calibri"/>
          <w:b/>
          <w:bCs/>
          <w:lang w:eastAsia="en-GB"/>
        </w:rPr>
        <w:t>installations</w:t>
      </w:r>
      <w:r w:rsidRPr="00D64B0F">
        <w:rPr>
          <w:rFonts w:ascii="Calibri" w:eastAsia="Times New Roman" w:hAnsi="Calibri" w:cs="Calibri"/>
          <w:b/>
          <w:bCs/>
          <w:lang w:eastAsia="en-GB"/>
        </w:rPr>
        <w:t>]</w:t>
      </w:r>
      <w:r w:rsidR="00B21585" w:rsidRPr="00D64B0F">
        <w:rPr>
          <w:rFonts w:ascii="Calibri" w:eastAsia="Times New Roman" w:hAnsi="Calibri" w:cs="Calibri"/>
          <w:b/>
          <w:bCs/>
          <w:lang w:eastAsia="en-GB"/>
        </w:rPr>
        <w:t xml:space="preserve"> </w:t>
      </w:r>
      <w:r w:rsidR="00B61685" w:rsidRPr="00D64B0F">
        <w:rPr>
          <w:rFonts w:ascii="Calibri" w:eastAsia="Times New Roman" w:hAnsi="Calibri" w:cs="Calibri"/>
          <w:lang w:eastAsia="en-GB"/>
        </w:rPr>
        <w:t>and</w:t>
      </w:r>
      <w:r w:rsidR="00B76548" w:rsidRPr="00D64B0F">
        <w:rPr>
          <w:rFonts w:ascii="Calibri" w:eastAsia="Times New Roman" w:hAnsi="Calibri" w:cs="Calibri"/>
          <w:b/>
          <w:bCs/>
          <w:lang w:eastAsia="en-GB"/>
        </w:rPr>
        <w:t xml:space="preserve"> </w:t>
      </w:r>
      <w:r w:rsidR="00DB12F3" w:rsidRPr="00D64B0F">
        <w:rPr>
          <w:rFonts w:ascii="Calibri" w:eastAsia="Times New Roman" w:hAnsi="Calibri" w:cs="Calibri"/>
          <w:b/>
          <w:bCs/>
          <w:lang w:eastAsia="en-GB"/>
        </w:rPr>
        <w:t xml:space="preserve">Regulation </w:t>
      </w:r>
      <w:r w:rsidR="00D46CA9" w:rsidRPr="00D64B0F">
        <w:rPr>
          <w:rFonts w:ascii="Calibri" w:eastAsia="Times New Roman" w:hAnsi="Calibri" w:cs="Calibri"/>
          <w:b/>
          <w:bCs/>
          <w:lang w:eastAsia="en-GB"/>
        </w:rPr>
        <w:t>9A [Conditions in permits: Mediu</w:t>
      </w:r>
      <w:r w:rsidR="0043711E" w:rsidRPr="00D64B0F">
        <w:rPr>
          <w:rFonts w:ascii="Calibri" w:eastAsia="Times New Roman" w:hAnsi="Calibri" w:cs="Calibri"/>
          <w:b/>
          <w:bCs/>
          <w:lang w:eastAsia="en-GB"/>
        </w:rPr>
        <w:t xml:space="preserve">m combustion plant] </w:t>
      </w:r>
      <w:r w:rsidR="007068F9" w:rsidRPr="00D64B0F">
        <w:rPr>
          <w:rFonts w:ascii="Calibri" w:eastAsia="Times New Roman" w:hAnsi="Calibri" w:cs="Calibri"/>
          <w:lang w:eastAsia="en-GB"/>
        </w:rPr>
        <w:t>and</w:t>
      </w:r>
      <w:r w:rsidR="0043711E" w:rsidRPr="00D64B0F">
        <w:rPr>
          <w:rFonts w:ascii="Calibri" w:eastAsia="Times New Roman" w:hAnsi="Calibri" w:cs="Calibri"/>
          <w:b/>
          <w:bCs/>
          <w:lang w:eastAsia="en-GB"/>
        </w:rPr>
        <w:t xml:space="preserve"> </w:t>
      </w:r>
      <w:r w:rsidR="007068F9" w:rsidRPr="00D64B0F">
        <w:rPr>
          <w:rFonts w:ascii="Calibri" w:eastAsia="Times New Roman" w:hAnsi="Calibri" w:cs="Calibri"/>
          <w:b/>
          <w:bCs/>
          <w:lang w:eastAsia="en-GB"/>
        </w:rPr>
        <w:t xml:space="preserve">Regulation </w:t>
      </w:r>
      <w:r w:rsidR="0043711E" w:rsidRPr="00D64B0F">
        <w:rPr>
          <w:rFonts w:ascii="Calibri" w:eastAsia="Times New Roman" w:hAnsi="Calibri" w:cs="Calibri"/>
          <w:b/>
          <w:bCs/>
          <w:lang w:eastAsia="en-GB"/>
        </w:rPr>
        <w:t>9B [</w:t>
      </w:r>
      <w:r w:rsidR="00491007" w:rsidRPr="00D64B0F">
        <w:rPr>
          <w:rFonts w:ascii="Calibri" w:eastAsia="Times New Roman" w:hAnsi="Calibri" w:cs="Calibri"/>
          <w:b/>
          <w:bCs/>
          <w:lang w:eastAsia="en-GB"/>
        </w:rPr>
        <w:t>Conditions in permits: Large</w:t>
      </w:r>
      <w:r w:rsidR="00B76548" w:rsidRPr="00D64B0F">
        <w:rPr>
          <w:rFonts w:ascii="Calibri" w:eastAsia="Times New Roman" w:hAnsi="Calibri" w:cs="Calibri"/>
          <w:b/>
          <w:bCs/>
          <w:lang w:eastAsia="en-GB"/>
        </w:rPr>
        <w:t xml:space="preserve"> </w:t>
      </w:r>
      <w:r w:rsidR="00491007" w:rsidRPr="00D64B0F">
        <w:rPr>
          <w:rFonts w:ascii="Calibri" w:eastAsia="Times New Roman" w:hAnsi="Calibri" w:cs="Calibri"/>
          <w:b/>
          <w:bCs/>
          <w:lang w:eastAsia="en-GB"/>
        </w:rPr>
        <w:t xml:space="preserve">and </w:t>
      </w:r>
      <w:r w:rsidR="00B307A2" w:rsidRPr="00D64B0F">
        <w:rPr>
          <w:rFonts w:ascii="Calibri" w:eastAsia="Times New Roman" w:hAnsi="Calibri" w:cs="Calibri"/>
          <w:b/>
          <w:bCs/>
          <w:lang w:eastAsia="en-GB"/>
        </w:rPr>
        <w:t>m</w:t>
      </w:r>
      <w:r w:rsidR="00491007" w:rsidRPr="00D64B0F">
        <w:rPr>
          <w:rFonts w:ascii="Calibri" w:eastAsia="Times New Roman" w:hAnsi="Calibri" w:cs="Calibri"/>
          <w:b/>
          <w:bCs/>
          <w:lang w:eastAsia="en-GB"/>
        </w:rPr>
        <w:t>edium</w:t>
      </w:r>
      <w:r w:rsidR="00B307A2" w:rsidRPr="00D64B0F">
        <w:rPr>
          <w:rFonts w:ascii="Calibri" w:eastAsia="Times New Roman" w:hAnsi="Calibri" w:cs="Calibri"/>
          <w:b/>
          <w:bCs/>
          <w:lang w:eastAsia="en-GB"/>
        </w:rPr>
        <w:t xml:space="preserve"> </w:t>
      </w:r>
      <w:r w:rsidR="00491007" w:rsidRPr="00D64B0F">
        <w:rPr>
          <w:rFonts w:ascii="Calibri" w:eastAsia="Times New Roman" w:hAnsi="Calibri" w:cs="Calibri"/>
          <w:b/>
          <w:bCs/>
          <w:lang w:eastAsia="en-GB"/>
        </w:rPr>
        <w:t>com</w:t>
      </w:r>
      <w:r w:rsidR="00B307A2" w:rsidRPr="00D64B0F">
        <w:rPr>
          <w:rFonts w:ascii="Calibri" w:eastAsia="Times New Roman" w:hAnsi="Calibri" w:cs="Calibri"/>
          <w:b/>
          <w:bCs/>
          <w:lang w:eastAsia="en-GB"/>
        </w:rPr>
        <w:t>bustion plant]</w:t>
      </w:r>
      <w:r w:rsidR="005E0838" w:rsidRPr="00D64B0F">
        <w:rPr>
          <w:rFonts w:ascii="Calibri" w:eastAsia="Times New Roman" w:hAnsi="Calibri" w:cs="Calibri"/>
          <w:lang w:eastAsia="en-GB"/>
        </w:rPr>
        <w:t xml:space="preserve"> </w:t>
      </w:r>
      <w:r w:rsidR="00F150A0" w:rsidRPr="00D64B0F">
        <w:rPr>
          <w:rFonts w:ascii="Calibri" w:eastAsia="Times New Roman" w:hAnsi="Calibri" w:cs="Calibri"/>
          <w:lang w:eastAsia="en-GB"/>
        </w:rPr>
        <w:t xml:space="preserve">of the 2013 </w:t>
      </w:r>
      <w:r w:rsidR="004A5E28" w:rsidRPr="00D64B0F">
        <w:rPr>
          <w:rFonts w:ascii="Calibri" w:eastAsia="Times New Roman" w:hAnsi="Calibri" w:cs="Calibri"/>
          <w:lang w:eastAsia="en-GB"/>
        </w:rPr>
        <w:t xml:space="preserve">PPC Regulations (as amended) </w:t>
      </w:r>
      <w:r w:rsidR="004B0519" w:rsidRPr="00D64B0F">
        <w:rPr>
          <w:rFonts w:ascii="Calibri" w:eastAsia="Times New Roman" w:hAnsi="Calibri" w:cs="Calibri"/>
          <w:lang w:eastAsia="en-GB"/>
        </w:rPr>
        <w:t xml:space="preserve">require the Secretary of State </w:t>
      </w:r>
      <w:r w:rsidR="000F5189" w:rsidRPr="00D64B0F">
        <w:rPr>
          <w:rFonts w:ascii="Calibri" w:eastAsia="Times New Roman" w:hAnsi="Calibri" w:cs="Calibri"/>
          <w:lang w:eastAsia="en-GB"/>
        </w:rPr>
        <w:t xml:space="preserve">(SoS) </w:t>
      </w:r>
      <w:r w:rsidR="004B0519" w:rsidRPr="00D64B0F">
        <w:rPr>
          <w:rFonts w:ascii="Calibri" w:eastAsia="Times New Roman" w:hAnsi="Calibri" w:cs="Calibri"/>
          <w:lang w:eastAsia="en-GB"/>
        </w:rPr>
        <w:t xml:space="preserve">to set </w:t>
      </w:r>
      <w:r w:rsidR="0016160F" w:rsidRPr="00D64B0F">
        <w:rPr>
          <w:rFonts w:ascii="Calibri" w:eastAsia="Times New Roman" w:hAnsi="Calibri" w:cs="Calibri"/>
          <w:lang w:eastAsia="en-GB"/>
        </w:rPr>
        <w:t xml:space="preserve">conditions </w:t>
      </w:r>
      <w:r w:rsidR="00DE46CD" w:rsidRPr="00D64B0F">
        <w:rPr>
          <w:rFonts w:ascii="Calibri" w:eastAsia="Times New Roman" w:hAnsi="Calibri" w:cs="Calibri"/>
          <w:lang w:eastAsia="en-GB"/>
        </w:rPr>
        <w:t xml:space="preserve">in </w:t>
      </w:r>
      <w:r w:rsidR="0016160F" w:rsidRPr="00D64B0F">
        <w:rPr>
          <w:rFonts w:ascii="Calibri" w:eastAsia="Times New Roman" w:hAnsi="Calibri" w:cs="Calibri"/>
          <w:lang w:eastAsia="en-GB"/>
        </w:rPr>
        <w:t xml:space="preserve">a </w:t>
      </w:r>
      <w:r w:rsidR="00A87C02" w:rsidRPr="00D64B0F">
        <w:rPr>
          <w:rFonts w:ascii="Calibri" w:eastAsia="Times New Roman" w:hAnsi="Calibri" w:cs="Calibri"/>
          <w:lang w:eastAsia="en-GB"/>
        </w:rPr>
        <w:t>permit</w:t>
      </w:r>
      <w:r w:rsidR="00E97927" w:rsidRPr="00D64B0F">
        <w:rPr>
          <w:rFonts w:ascii="Calibri" w:eastAsia="Times New Roman" w:hAnsi="Calibri" w:cs="Calibri"/>
          <w:lang w:eastAsia="en-GB"/>
        </w:rPr>
        <w:t xml:space="preserve"> for</w:t>
      </w:r>
      <w:r w:rsidR="002A3C52" w:rsidRPr="00D64B0F">
        <w:rPr>
          <w:rFonts w:ascii="Calibri" w:eastAsia="Times New Roman" w:hAnsi="Calibri" w:cs="Calibri"/>
          <w:b/>
          <w:bCs/>
          <w:lang w:eastAsia="en-GB"/>
        </w:rPr>
        <w:t>:</w:t>
      </w:r>
      <w:r w:rsidR="00E97927" w:rsidRPr="00D64B0F">
        <w:rPr>
          <w:rFonts w:ascii="Calibri" w:eastAsia="Times New Roman" w:hAnsi="Calibri" w:cs="Calibri"/>
          <w:lang w:eastAsia="en-GB"/>
        </w:rPr>
        <w:t xml:space="preserve"> </w:t>
      </w:r>
    </w:p>
    <w:p w14:paraId="6BD03F17" w14:textId="77777777" w:rsidR="002A3C52" w:rsidRPr="00D64B0F" w:rsidRDefault="002A3C52" w:rsidP="00E715F1">
      <w:pPr>
        <w:spacing w:after="0" w:line="240" w:lineRule="auto"/>
        <w:textAlignment w:val="baseline"/>
        <w:rPr>
          <w:rFonts w:ascii="Calibri" w:eastAsia="Times New Roman" w:hAnsi="Calibri" w:cs="Calibri"/>
          <w:lang w:eastAsia="en-GB"/>
        </w:rPr>
      </w:pPr>
    </w:p>
    <w:p w14:paraId="10677163" w14:textId="2F43C8BB" w:rsidR="008F09F7" w:rsidRPr="00D64B0F" w:rsidRDefault="001C6461" w:rsidP="00E42073">
      <w:pPr>
        <w:pStyle w:val="ListParagraph"/>
        <w:spacing w:after="0" w:line="240" w:lineRule="auto"/>
        <w:textAlignment w:val="baseline"/>
        <w:rPr>
          <w:rFonts w:ascii="Calibri" w:eastAsia="Times New Roman" w:hAnsi="Calibri" w:cs="Calibri"/>
          <w:lang w:eastAsia="en-GB"/>
        </w:rPr>
      </w:pPr>
      <w:r w:rsidRPr="00D64B0F">
        <w:rPr>
          <w:rFonts w:ascii="Calibri" w:eastAsia="Times New Roman" w:hAnsi="Calibri" w:cs="Calibri"/>
          <w:b/>
          <w:bCs/>
          <w:lang w:eastAsia="en-GB"/>
        </w:rPr>
        <w:t>(</w:t>
      </w:r>
      <w:r w:rsidR="002B4967" w:rsidRPr="00D64B0F">
        <w:rPr>
          <w:rFonts w:ascii="Calibri" w:eastAsia="Times New Roman" w:hAnsi="Calibri" w:cs="Calibri"/>
          <w:b/>
          <w:bCs/>
          <w:lang w:eastAsia="en-GB"/>
        </w:rPr>
        <w:t>a</w:t>
      </w:r>
      <w:r w:rsidRPr="00D64B0F">
        <w:rPr>
          <w:rFonts w:ascii="Calibri" w:eastAsia="Times New Roman" w:hAnsi="Calibri" w:cs="Calibri"/>
          <w:b/>
          <w:bCs/>
          <w:lang w:eastAsia="en-GB"/>
        </w:rPr>
        <w:t>)</w:t>
      </w:r>
      <w:r w:rsidRPr="00D64B0F">
        <w:rPr>
          <w:rFonts w:ascii="Calibri" w:eastAsia="Times New Roman" w:hAnsi="Calibri" w:cs="Calibri"/>
          <w:lang w:eastAsia="en-GB"/>
        </w:rPr>
        <w:t xml:space="preserve"> </w:t>
      </w:r>
      <w:r w:rsidR="0001722B">
        <w:rPr>
          <w:rFonts w:ascii="Calibri" w:eastAsia="Times New Roman" w:hAnsi="Calibri" w:cs="Calibri"/>
          <w:lang w:eastAsia="en-GB"/>
        </w:rPr>
        <w:t>A</w:t>
      </w:r>
      <w:r w:rsidR="0001722B" w:rsidRPr="00D64B0F">
        <w:rPr>
          <w:rFonts w:ascii="Calibri" w:eastAsia="Times New Roman" w:hAnsi="Calibri" w:cs="Calibri"/>
          <w:lang w:eastAsia="en-GB"/>
        </w:rPr>
        <w:t xml:space="preserve"> </w:t>
      </w:r>
      <w:r w:rsidR="0016160F" w:rsidRPr="00D64B0F">
        <w:rPr>
          <w:rFonts w:ascii="Calibri" w:eastAsia="Times New Roman" w:hAnsi="Calibri" w:cs="Calibri"/>
          <w:lang w:eastAsia="en-GB"/>
        </w:rPr>
        <w:t>large combustion installation</w:t>
      </w:r>
      <w:r w:rsidR="00E81428" w:rsidRPr="00D64B0F">
        <w:rPr>
          <w:rFonts w:ascii="Calibri" w:eastAsia="Times New Roman" w:hAnsi="Calibri" w:cs="Calibri"/>
          <w:lang w:eastAsia="en-GB"/>
        </w:rPr>
        <w:t>.</w:t>
      </w:r>
      <w:r w:rsidR="0042322D" w:rsidRPr="00D64B0F">
        <w:rPr>
          <w:rFonts w:ascii="Calibri" w:eastAsia="Times New Roman" w:hAnsi="Calibri" w:cs="Calibri"/>
          <w:lang w:eastAsia="en-GB"/>
        </w:rPr>
        <w:t xml:space="preserve"> </w:t>
      </w:r>
      <w:r w:rsidR="00472BA8" w:rsidRPr="00D64B0F">
        <w:rPr>
          <w:rFonts w:ascii="Calibri" w:eastAsia="Times New Roman" w:hAnsi="Calibri" w:cs="Calibri"/>
          <w:lang w:eastAsia="en-GB"/>
        </w:rPr>
        <w:t>In accordance with</w:t>
      </w:r>
      <w:r w:rsidR="008F09F7" w:rsidRPr="00D64B0F">
        <w:rPr>
          <w:rFonts w:ascii="Calibri" w:eastAsia="Times New Roman" w:hAnsi="Calibri" w:cs="Calibri"/>
          <w:b/>
          <w:bCs/>
          <w:lang w:eastAsia="en-GB"/>
        </w:rPr>
        <w:t>:</w:t>
      </w:r>
      <w:r w:rsidR="00472BA8" w:rsidRPr="00D64B0F">
        <w:rPr>
          <w:rFonts w:ascii="Calibri" w:eastAsia="Times New Roman" w:hAnsi="Calibri" w:cs="Calibri"/>
          <w:lang w:eastAsia="en-GB"/>
        </w:rPr>
        <w:t xml:space="preserve"> </w:t>
      </w:r>
    </w:p>
    <w:p w14:paraId="173EF410" w14:textId="77777777" w:rsidR="008F09F7" w:rsidRPr="00D64B0F" w:rsidRDefault="008F09F7" w:rsidP="00E42073">
      <w:pPr>
        <w:pStyle w:val="ListParagraph"/>
        <w:spacing w:after="0" w:line="240" w:lineRule="auto"/>
        <w:textAlignment w:val="baseline"/>
        <w:rPr>
          <w:rFonts w:ascii="Calibri" w:eastAsia="Times New Roman" w:hAnsi="Calibri" w:cs="Calibri"/>
          <w:lang w:eastAsia="en-GB"/>
        </w:rPr>
      </w:pPr>
    </w:p>
    <w:p w14:paraId="130F55CC" w14:textId="31973049" w:rsidR="008F09F7" w:rsidRPr="00D64B0F" w:rsidRDefault="00143566" w:rsidP="001610E9">
      <w:pPr>
        <w:pStyle w:val="ListParagraph"/>
        <w:numPr>
          <w:ilvl w:val="0"/>
          <w:numId w:val="6"/>
        </w:numPr>
        <w:spacing w:after="0" w:line="240" w:lineRule="auto"/>
        <w:textAlignment w:val="baseline"/>
        <w:rPr>
          <w:rStyle w:val="normaltextrun"/>
          <w:color w:val="000000" w:themeColor="text1"/>
        </w:rPr>
      </w:pPr>
      <w:r w:rsidRPr="00D64B0F">
        <w:rPr>
          <w:rFonts w:ascii="Calibri" w:eastAsia="Times New Roman" w:hAnsi="Calibri" w:cs="Calibri"/>
          <w:lang w:eastAsia="en-GB"/>
        </w:rPr>
        <w:t>regulation 9, t</w:t>
      </w:r>
      <w:r w:rsidR="0051706E" w:rsidRPr="00D64B0F">
        <w:rPr>
          <w:rFonts w:ascii="Calibri" w:eastAsia="Times New Roman" w:hAnsi="Calibri" w:cs="Calibri"/>
          <w:lang w:eastAsia="en-GB"/>
        </w:rPr>
        <w:t>he condition</w:t>
      </w:r>
      <w:r w:rsidRPr="00D64B0F">
        <w:rPr>
          <w:rFonts w:ascii="Calibri" w:eastAsia="Times New Roman" w:hAnsi="Calibri" w:cs="Calibri"/>
          <w:lang w:eastAsia="en-GB"/>
        </w:rPr>
        <w:t>s</w:t>
      </w:r>
      <w:r w:rsidR="0051706E" w:rsidRPr="00D64B0F">
        <w:rPr>
          <w:rFonts w:ascii="Calibri" w:eastAsia="Times New Roman" w:hAnsi="Calibri" w:cs="Calibri"/>
          <w:lang w:eastAsia="en-GB"/>
        </w:rPr>
        <w:t xml:space="preserve"> </w:t>
      </w:r>
      <w:r w:rsidR="00F3370F" w:rsidRPr="00D64B0F">
        <w:rPr>
          <w:rFonts w:ascii="Calibri" w:eastAsia="Times New Roman" w:hAnsi="Calibri" w:cs="Calibri"/>
          <w:lang w:eastAsia="en-GB"/>
        </w:rPr>
        <w:t>set in a permit</w:t>
      </w:r>
      <w:r w:rsidR="00BF273E" w:rsidRPr="00D64B0F">
        <w:rPr>
          <w:rFonts w:ascii="Calibri" w:eastAsia="Times New Roman" w:hAnsi="Calibri" w:cs="Calibri"/>
          <w:lang w:eastAsia="en-GB"/>
        </w:rPr>
        <w:t xml:space="preserve"> </w:t>
      </w:r>
      <w:r w:rsidR="007B0395" w:rsidRPr="00D64B0F">
        <w:rPr>
          <w:rFonts w:ascii="Calibri" w:eastAsia="Times New Roman" w:hAnsi="Calibri" w:cs="Calibri"/>
          <w:lang w:eastAsia="en-GB"/>
        </w:rPr>
        <w:t>must cover</w:t>
      </w:r>
      <w:r w:rsidR="00456B17" w:rsidRPr="00D64B0F">
        <w:rPr>
          <w:rFonts w:ascii="Calibri" w:eastAsia="Times New Roman" w:hAnsi="Calibri" w:cs="Calibri"/>
          <w:lang w:eastAsia="en-GB"/>
        </w:rPr>
        <w:t xml:space="preserve">, amongst other </w:t>
      </w:r>
      <w:r w:rsidR="00514116" w:rsidRPr="00D64B0F">
        <w:rPr>
          <w:rFonts w:ascii="Calibri" w:eastAsia="Times New Roman" w:hAnsi="Calibri" w:cs="Calibri"/>
          <w:lang w:eastAsia="en-GB"/>
        </w:rPr>
        <w:t>matters</w:t>
      </w:r>
      <w:r w:rsidR="00266056" w:rsidRPr="00D64B0F">
        <w:rPr>
          <w:rFonts w:ascii="Calibri" w:eastAsia="Times New Roman" w:hAnsi="Calibri" w:cs="Calibri"/>
          <w:lang w:eastAsia="en-GB"/>
        </w:rPr>
        <w:t>,</w:t>
      </w:r>
      <w:r w:rsidR="000463B7" w:rsidRPr="00D64B0F">
        <w:rPr>
          <w:rFonts w:ascii="Calibri" w:eastAsia="Times New Roman" w:hAnsi="Calibri" w:cs="Calibri"/>
          <w:lang w:eastAsia="en-GB"/>
        </w:rPr>
        <w:t xml:space="preserve"> the </w:t>
      </w:r>
      <w:r w:rsidR="000463B7" w:rsidRPr="00D64B0F">
        <w:t xml:space="preserve">application </w:t>
      </w:r>
      <w:r w:rsidR="00266056" w:rsidRPr="00D64B0F">
        <w:t xml:space="preserve">- </w:t>
      </w:r>
      <w:r w:rsidR="000463B7" w:rsidRPr="00D64B0F">
        <w:t xml:space="preserve">as appropriate </w:t>
      </w:r>
      <w:r w:rsidR="00C233A2" w:rsidRPr="00D64B0F">
        <w:t>-</w:t>
      </w:r>
      <w:r w:rsidR="00266056" w:rsidRPr="00D64B0F">
        <w:t xml:space="preserve"> </w:t>
      </w:r>
      <w:r w:rsidR="000463B7" w:rsidRPr="00D64B0F">
        <w:t>of</w:t>
      </w:r>
      <w:r w:rsidR="00C233A2" w:rsidRPr="00D64B0F">
        <w:rPr>
          <w:b/>
          <w:bCs/>
        </w:rPr>
        <w:t>: (i)</w:t>
      </w:r>
      <w:r w:rsidR="000463B7" w:rsidRPr="00D64B0F">
        <w:t xml:space="preserve"> </w:t>
      </w:r>
      <w:r w:rsidR="006E3974" w:rsidRPr="00D64B0F">
        <w:t>Best Available Techniques (BAT)</w:t>
      </w:r>
      <w:r w:rsidR="00C233A2" w:rsidRPr="00D64B0F">
        <w:t>;</w:t>
      </w:r>
      <w:r w:rsidR="006E3974" w:rsidRPr="00D64B0F">
        <w:t xml:space="preserve"> </w:t>
      </w:r>
      <w:r w:rsidR="00C233A2" w:rsidRPr="00D64B0F">
        <w:rPr>
          <w:b/>
          <w:bCs/>
        </w:rPr>
        <w:t>(ii)</w:t>
      </w:r>
      <w:r w:rsidR="00C233A2" w:rsidRPr="00D64B0F">
        <w:t xml:space="preserve"> </w:t>
      </w:r>
      <w:r w:rsidR="006E3974" w:rsidRPr="00D64B0F">
        <w:t>Emission Limit Values (ELVs)</w:t>
      </w:r>
      <w:r w:rsidR="00D35285" w:rsidRPr="00D64B0F">
        <w:t xml:space="preserve"> (which may be </w:t>
      </w:r>
      <w:r w:rsidR="00B545F0" w:rsidRPr="00D64B0F">
        <w:t>ELVs</w:t>
      </w:r>
      <w:r w:rsidR="00DB184F" w:rsidRPr="00D64B0F">
        <w:t xml:space="preserve"> </w:t>
      </w:r>
      <w:r w:rsidR="00B545F0" w:rsidRPr="00D64B0F">
        <w:t>linked</w:t>
      </w:r>
      <w:r w:rsidR="00DB184F" w:rsidRPr="00D64B0F">
        <w:t xml:space="preserve"> </w:t>
      </w:r>
      <w:r w:rsidR="00B545F0" w:rsidRPr="00D64B0F">
        <w:t xml:space="preserve">to </w:t>
      </w:r>
      <w:r w:rsidR="00DB184F" w:rsidRPr="00D64B0F">
        <w:t xml:space="preserve">Article 15(3) of the </w:t>
      </w:r>
      <w:r w:rsidR="00B545F0" w:rsidRPr="00D64B0F">
        <w:t xml:space="preserve">IED </w:t>
      </w:r>
      <w:r w:rsidR="00946BB4" w:rsidRPr="00D64B0F">
        <w:t xml:space="preserve">or </w:t>
      </w:r>
      <w:r w:rsidR="00D35285" w:rsidRPr="00D64B0F">
        <w:t>BAT-</w:t>
      </w:r>
      <w:r w:rsidR="006E3974" w:rsidRPr="00D64B0F">
        <w:t xml:space="preserve">Associated Emission Limits </w:t>
      </w:r>
      <w:r w:rsidR="00534D49" w:rsidRPr="00D64B0F">
        <w:t>derived from</w:t>
      </w:r>
      <w:r w:rsidR="006E3974" w:rsidRPr="00D64B0F">
        <w:t xml:space="preserve"> </w:t>
      </w:r>
      <w:r w:rsidR="001C7E51" w:rsidRPr="00D64B0F">
        <w:rPr>
          <w:rStyle w:val="normaltextrun"/>
          <w:color w:val="000000" w:themeColor="text1"/>
        </w:rPr>
        <w:t>the LCP BAT</w:t>
      </w:r>
      <w:r w:rsidR="006F3115" w:rsidRPr="00D64B0F">
        <w:rPr>
          <w:rStyle w:val="normaltextrun"/>
          <w:color w:val="000000" w:themeColor="text1"/>
        </w:rPr>
        <w:t xml:space="preserve"> Conclusions</w:t>
      </w:r>
      <w:r w:rsidR="00E76486" w:rsidRPr="00D64B0F">
        <w:rPr>
          <w:rStyle w:val="normaltextrun"/>
          <w:color w:val="000000" w:themeColor="text1"/>
        </w:rPr>
        <w:t>)</w:t>
      </w:r>
      <w:r w:rsidR="006E3974" w:rsidRPr="00D64B0F">
        <w:t xml:space="preserve"> or </w:t>
      </w:r>
      <w:r w:rsidR="006E3974" w:rsidRPr="00D64B0F">
        <w:rPr>
          <w:rStyle w:val="normaltextrun"/>
          <w:color w:val="000000" w:themeColor="text1"/>
        </w:rPr>
        <w:t xml:space="preserve">equivalent parameters / technical measures; </w:t>
      </w:r>
      <w:r w:rsidR="008053F2">
        <w:rPr>
          <w:rStyle w:val="normaltextrun"/>
          <w:color w:val="000000" w:themeColor="text1"/>
        </w:rPr>
        <w:t xml:space="preserve">               </w:t>
      </w:r>
      <w:r w:rsidR="00C233A2" w:rsidRPr="00D64B0F">
        <w:rPr>
          <w:rStyle w:val="normaltextrun"/>
          <w:b/>
          <w:bCs/>
          <w:color w:val="000000" w:themeColor="text1"/>
        </w:rPr>
        <w:t>(iii)</w:t>
      </w:r>
      <w:r w:rsidR="00C233A2" w:rsidRPr="00D64B0F">
        <w:rPr>
          <w:rStyle w:val="normaltextrun"/>
          <w:color w:val="000000" w:themeColor="text1"/>
        </w:rPr>
        <w:t xml:space="preserve"> </w:t>
      </w:r>
      <w:r w:rsidR="006E3974" w:rsidRPr="00D64B0F">
        <w:rPr>
          <w:rStyle w:val="normaltextrun"/>
          <w:color w:val="000000" w:themeColor="text1"/>
        </w:rPr>
        <w:t xml:space="preserve">energy efficiency requirements; </w:t>
      </w:r>
      <w:r w:rsidR="00E6463B" w:rsidRPr="00D64B0F">
        <w:rPr>
          <w:rStyle w:val="normaltextrun"/>
          <w:color w:val="000000" w:themeColor="text1"/>
        </w:rPr>
        <w:t xml:space="preserve">and </w:t>
      </w:r>
      <w:r w:rsidR="00C233A2" w:rsidRPr="00D64B0F">
        <w:rPr>
          <w:rStyle w:val="normaltextrun"/>
          <w:b/>
          <w:bCs/>
          <w:color w:val="000000" w:themeColor="text1"/>
        </w:rPr>
        <w:t>(iv)</w:t>
      </w:r>
      <w:r w:rsidR="00C233A2" w:rsidRPr="00D64B0F">
        <w:rPr>
          <w:rStyle w:val="normaltextrun"/>
          <w:color w:val="000000" w:themeColor="text1"/>
        </w:rPr>
        <w:t xml:space="preserve"> </w:t>
      </w:r>
      <w:r w:rsidR="006E3974" w:rsidRPr="00D64B0F">
        <w:rPr>
          <w:rStyle w:val="normaltextrun"/>
          <w:color w:val="000000" w:themeColor="text1"/>
        </w:rPr>
        <w:t xml:space="preserve">monitoring </w:t>
      </w:r>
      <w:r w:rsidR="00E6463B" w:rsidRPr="00D64B0F">
        <w:rPr>
          <w:rStyle w:val="normaltextrun"/>
          <w:color w:val="000000" w:themeColor="text1"/>
        </w:rPr>
        <w:t>plus</w:t>
      </w:r>
      <w:r w:rsidR="006E3974" w:rsidRPr="00D64B0F">
        <w:rPr>
          <w:rStyle w:val="normaltextrun"/>
          <w:color w:val="000000" w:themeColor="text1"/>
        </w:rPr>
        <w:t xml:space="preserve"> reporting requirements</w:t>
      </w:r>
      <w:r w:rsidR="008F09F7" w:rsidRPr="00D64B0F">
        <w:rPr>
          <w:rStyle w:val="normaltextrun"/>
          <w:color w:val="000000" w:themeColor="text1"/>
        </w:rPr>
        <w:t>; and</w:t>
      </w:r>
    </w:p>
    <w:p w14:paraId="1BFAC21D" w14:textId="77777777" w:rsidR="008F09F7" w:rsidRPr="00D64B0F" w:rsidRDefault="008F09F7" w:rsidP="00E42073">
      <w:pPr>
        <w:pStyle w:val="ListParagraph"/>
        <w:spacing w:after="0" w:line="240" w:lineRule="auto"/>
        <w:textAlignment w:val="baseline"/>
        <w:rPr>
          <w:rStyle w:val="normaltextrun"/>
          <w:color w:val="000000" w:themeColor="text1"/>
        </w:rPr>
      </w:pPr>
    </w:p>
    <w:p w14:paraId="15557D88" w14:textId="16AABC35" w:rsidR="00CA25D4" w:rsidRPr="00D64B0F" w:rsidRDefault="008F09F7" w:rsidP="001610E9">
      <w:pPr>
        <w:pStyle w:val="ListParagraph"/>
        <w:numPr>
          <w:ilvl w:val="0"/>
          <w:numId w:val="6"/>
        </w:numPr>
        <w:spacing w:after="0" w:line="240" w:lineRule="auto"/>
        <w:textAlignment w:val="baseline"/>
        <w:rPr>
          <w:rStyle w:val="normaltextrun"/>
          <w:color w:val="000000" w:themeColor="text1"/>
        </w:rPr>
      </w:pPr>
      <w:r w:rsidRPr="00D64B0F">
        <w:rPr>
          <w:rStyle w:val="normaltextrun"/>
          <w:color w:val="000000" w:themeColor="text1"/>
        </w:rPr>
        <w:t>regulation 9B</w:t>
      </w:r>
      <w:r w:rsidR="00160AFA" w:rsidRPr="00D64B0F">
        <w:rPr>
          <w:rStyle w:val="normaltextrun"/>
          <w:color w:val="000000" w:themeColor="text1"/>
        </w:rPr>
        <w:t xml:space="preserve">, the conditions </w:t>
      </w:r>
      <w:r w:rsidR="000F5189" w:rsidRPr="00D64B0F">
        <w:rPr>
          <w:rStyle w:val="normaltextrun"/>
          <w:color w:val="000000" w:themeColor="text1"/>
        </w:rPr>
        <w:t xml:space="preserve">set </w:t>
      </w:r>
      <w:r w:rsidR="00160AFA" w:rsidRPr="00D64B0F">
        <w:rPr>
          <w:rStyle w:val="normaltextrun"/>
          <w:color w:val="000000" w:themeColor="text1"/>
        </w:rPr>
        <w:t xml:space="preserve">in a permit must </w:t>
      </w:r>
      <w:r w:rsidR="000F5189" w:rsidRPr="00D64B0F">
        <w:rPr>
          <w:rStyle w:val="normaltextrun"/>
          <w:color w:val="000000" w:themeColor="text1"/>
        </w:rPr>
        <w:t>enable the SoS</w:t>
      </w:r>
      <w:r w:rsidR="003C6236" w:rsidRPr="00D64B0F">
        <w:rPr>
          <w:rStyle w:val="normaltextrun"/>
          <w:color w:val="000000" w:themeColor="text1"/>
        </w:rPr>
        <w:t xml:space="preserve"> to assess compliance with any relevant </w:t>
      </w:r>
      <w:r w:rsidR="00144F10" w:rsidRPr="00D64B0F">
        <w:rPr>
          <w:rStyle w:val="normaltextrun"/>
          <w:color w:val="000000" w:themeColor="text1"/>
        </w:rPr>
        <w:t>ELVs</w:t>
      </w:r>
      <w:r w:rsidR="000F5189" w:rsidRPr="00D64B0F">
        <w:rPr>
          <w:rStyle w:val="normaltextrun"/>
          <w:color w:val="000000" w:themeColor="text1"/>
        </w:rPr>
        <w:t xml:space="preserve"> </w:t>
      </w:r>
      <w:r w:rsidR="003C6236" w:rsidRPr="00D64B0F">
        <w:rPr>
          <w:rStyle w:val="normaltextrun"/>
          <w:color w:val="000000" w:themeColor="text1"/>
        </w:rPr>
        <w:t xml:space="preserve">(the SoS </w:t>
      </w:r>
      <w:r w:rsidR="00A33AA2" w:rsidRPr="00D64B0F">
        <w:rPr>
          <w:rStyle w:val="normaltextrun"/>
          <w:color w:val="000000" w:themeColor="text1"/>
        </w:rPr>
        <w:t>may also include such other conditions in a permit as deemed necessary</w:t>
      </w:r>
      <w:r w:rsidR="006F3B91" w:rsidRPr="00D64B0F">
        <w:rPr>
          <w:rStyle w:val="normaltextrun"/>
          <w:color w:val="000000" w:themeColor="text1"/>
        </w:rPr>
        <w:t>)</w:t>
      </w:r>
      <w:r w:rsidR="00A33AA2" w:rsidRPr="00D64B0F">
        <w:rPr>
          <w:rStyle w:val="normaltextrun"/>
          <w:color w:val="000000" w:themeColor="text1"/>
        </w:rPr>
        <w:t>.</w:t>
      </w:r>
      <w:r w:rsidR="000F5189" w:rsidRPr="00D64B0F">
        <w:rPr>
          <w:rStyle w:val="normaltextrun"/>
          <w:color w:val="000000" w:themeColor="text1"/>
        </w:rPr>
        <w:t xml:space="preserve"> </w:t>
      </w:r>
      <w:r w:rsidRPr="00D64B0F">
        <w:rPr>
          <w:rStyle w:val="normaltextrun"/>
          <w:color w:val="000000" w:themeColor="text1"/>
        </w:rPr>
        <w:t xml:space="preserve"> </w:t>
      </w:r>
      <w:r w:rsidR="00E42073" w:rsidRPr="00D64B0F">
        <w:rPr>
          <w:rStyle w:val="normaltextrun"/>
          <w:color w:val="000000" w:themeColor="text1"/>
        </w:rPr>
        <w:t xml:space="preserve"> </w:t>
      </w:r>
      <w:r w:rsidR="001C370B" w:rsidRPr="00D64B0F">
        <w:rPr>
          <w:rStyle w:val="normaltextrun"/>
          <w:color w:val="000000" w:themeColor="text1"/>
        </w:rPr>
        <w:t xml:space="preserve"> </w:t>
      </w:r>
      <w:r w:rsidR="00F168E1" w:rsidRPr="00D64B0F">
        <w:rPr>
          <w:rStyle w:val="normaltextrun"/>
          <w:color w:val="000000" w:themeColor="text1"/>
        </w:rPr>
        <w:t xml:space="preserve"> </w:t>
      </w:r>
    </w:p>
    <w:p w14:paraId="2F3EE1F9" w14:textId="77777777" w:rsidR="00E6463B" w:rsidRPr="00D0081C" w:rsidRDefault="00E6463B" w:rsidP="00E715F1">
      <w:pPr>
        <w:spacing w:after="0" w:line="240" w:lineRule="auto"/>
        <w:textAlignment w:val="baseline"/>
        <w:rPr>
          <w:rStyle w:val="normaltextrun"/>
          <w:color w:val="000000" w:themeColor="text1"/>
          <w:highlight w:val="yellow"/>
        </w:rPr>
      </w:pPr>
    </w:p>
    <w:p w14:paraId="5BFFAC6A" w14:textId="1A6AF5FE" w:rsidR="00A33AA2" w:rsidRPr="00D13E45" w:rsidRDefault="00E42073" w:rsidP="00A33AA2">
      <w:pPr>
        <w:pStyle w:val="ListParagraph"/>
        <w:spacing w:after="0" w:line="240" w:lineRule="auto"/>
        <w:textAlignment w:val="baseline"/>
        <w:rPr>
          <w:color w:val="000000" w:themeColor="text1"/>
        </w:rPr>
      </w:pPr>
      <w:r w:rsidRPr="00D13E45">
        <w:rPr>
          <w:rStyle w:val="normaltextrun"/>
          <w:b/>
          <w:bCs/>
          <w:color w:val="000000" w:themeColor="text1"/>
        </w:rPr>
        <w:t>(</w:t>
      </w:r>
      <w:r w:rsidR="002B4967" w:rsidRPr="00D13E45">
        <w:rPr>
          <w:rStyle w:val="normaltextrun"/>
          <w:b/>
          <w:bCs/>
          <w:color w:val="000000" w:themeColor="text1"/>
        </w:rPr>
        <w:t>b</w:t>
      </w:r>
      <w:r w:rsidRPr="00D13E45">
        <w:rPr>
          <w:rStyle w:val="normaltextrun"/>
          <w:b/>
          <w:bCs/>
          <w:color w:val="000000" w:themeColor="text1"/>
        </w:rPr>
        <w:t>)</w:t>
      </w:r>
      <w:r w:rsidRPr="00D13E45">
        <w:rPr>
          <w:rStyle w:val="normaltextrun"/>
          <w:color w:val="000000" w:themeColor="text1"/>
        </w:rPr>
        <w:t xml:space="preserve"> </w:t>
      </w:r>
      <w:r w:rsidR="0001722B">
        <w:rPr>
          <w:rStyle w:val="normaltextrun"/>
          <w:color w:val="000000" w:themeColor="text1"/>
        </w:rPr>
        <w:t>A</w:t>
      </w:r>
      <w:r w:rsidR="0001722B" w:rsidRPr="00D13E45">
        <w:rPr>
          <w:rStyle w:val="normaltextrun"/>
          <w:color w:val="000000" w:themeColor="text1"/>
        </w:rPr>
        <w:t xml:space="preserve"> </w:t>
      </w:r>
      <w:r w:rsidR="00E6463B" w:rsidRPr="00D13E45">
        <w:rPr>
          <w:rStyle w:val="normaltextrun"/>
          <w:color w:val="000000" w:themeColor="text1"/>
        </w:rPr>
        <w:t xml:space="preserve">medium combustion plant. </w:t>
      </w:r>
      <w:r w:rsidR="007125FD" w:rsidRPr="00D13E45">
        <w:rPr>
          <w:rFonts w:ascii="Calibri" w:eastAsia="Times New Roman" w:hAnsi="Calibri" w:cs="Calibri"/>
          <w:lang w:eastAsia="en-GB"/>
        </w:rPr>
        <w:t>In accordance with</w:t>
      </w:r>
      <w:r w:rsidR="00A33AA2" w:rsidRPr="00D13E45">
        <w:rPr>
          <w:rFonts w:ascii="Calibri" w:eastAsia="Times New Roman" w:hAnsi="Calibri" w:cs="Calibri"/>
          <w:b/>
          <w:bCs/>
          <w:lang w:eastAsia="en-GB"/>
        </w:rPr>
        <w:t>:</w:t>
      </w:r>
      <w:r w:rsidR="007125FD" w:rsidRPr="00D13E45">
        <w:rPr>
          <w:rFonts w:ascii="Calibri" w:eastAsia="Times New Roman" w:hAnsi="Calibri" w:cs="Calibri"/>
          <w:lang w:eastAsia="en-GB"/>
        </w:rPr>
        <w:t xml:space="preserve"> </w:t>
      </w:r>
    </w:p>
    <w:p w14:paraId="095209D6" w14:textId="77777777" w:rsidR="00A33AA2" w:rsidRPr="00D13E45" w:rsidRDefault="00A33AA2" w:rsidP="00A33AA2">
      <w:pPr>
        <w:pStyle w:val="ListParagraph"/>
        <w:spacing w:after="0" w:line="240" w:lineRule="auto"/>
        <w:textAlignment w:val="baseline"/>
        <w:rPr>
          <w:color w:val="000000" w:themeColor="text1"/>
        </w:rPr>
      </w:pPr>
    </w:p>
    <w:p w14:paraId="7981AE97" w14:textId="6594DF55" w:rsidR="006F3B91" w:rsidRPr="00D13E45" w:rsidRDefault="007125FD" w:rsidP="001610E9">
      <w:pPr>
        <w:pStyle w:val="ListParagraph"/>
        <w:numPr>
          <w:ilvl w:val="0"/>
          <w:numId w:val="6"/>
        </w:numPr>
        <w:spacing w:after="0" w:line="240" w:lineRule="auto"/>
        <w:textAlignment w:val="baseline"/>
        <w:rPr>
          <w:rStyle w:val="normaltextrun"/>
          <w:color w:val="000000" w:themeColor="text1"/>
        </w:rPr>
      </w:pPr>
      <w:r w:rsidRPr="00D13E45">
        <w:rPr>
          <w:rFonts w:ascii="Calibri" w:eastAsia="Times New Roman" w:hAnsi="Calibri" w:cs="Calibri"/>
          <w:lang w:eastAsia="en-GB"/>
        </w:rPr>
        <w:t>regulation 9</w:t>
      </w:r>
      <w:r w:rsidR="001A381F" w:rsidRPr="00D13E45">
        <w:rPr>
          <w:rFonts w:ascii="Calibri" w:eastAsia="Times New Roman" w:hAnsi="Calibri" w:cs="Calibri"/>
          <w:lang w:eastAsia="en-GB"/>
        </w:rPr>
        <w:t>A</w:t>
      </w:r>
      <w:r w:rsidRPr="00D13E45">
        <w:rPr>
          <w:rFonts w:ascii="Calibri" w:eastAsia="Times New Roman" w:hAnsi="Calibri" w:cs="Calibri"/>
          <w:lang w:eastAsia="en-GB"/>
        </w:rPr>
        <w:t xml:space="preserve">, the conditions set in a permit must cover, amongst various other matters, the </w:t>
      </w:r>
      <w:r w:rsidRPr="00D13E45">
        <w:t xml:space="preserve">application - as appropriate </w:t>
      </w:r>
      <w:r w:rsidR="00D0081C" w:rsidRPr="00D13E45">
        <w:t>-</w:t>
      </w:r>
      <w:r w:rsidRPr="00D13E45">
        <w:t xml:space="preserve"> of</w:t>
      </w:r>
      <w:r w:rsidR="00D0081C" w:rsidRPr="00D13E45">
        <w:rPr>
          <w:b/>
          <w:bCs/>
        </w:rPr>
        <w:t>: (i)</w:t>
      </w:r>
      <w:r w:rsidRPr="00D13E45">
        <w:t xml:space="preserve"> ELVs</w:t>
      </w:r>
      <w:r w:rsidRPr="00D13E45">
        <w:rPr>
          <w:rStyle w:val="normaltextrun"/>
          <w:color w:val="000000" w:themeColor="text1"/>
        </w:rPr>
        <w:t xml:space="preserve">; and </w:t>
      </w:r>
      <w:r w:rsidR="00015945" w:rsidRPr="00D13E45">
        <w:rPr>
          <w:rStyle w:val="normaltextrun"/>
          <w:color w:val="000000" w:themeColor="text1"/>
        </w:rPr>
        <w:t xml:space="preserve">                  </w:t>
      </w:r>
      <w:r w:rsidR="00D0081C" w:rsidRPr="00D13E45">
        <w:rPr>
          <w:rStyle w:val="normaltextrun"/>
          <w:b/>
          <w:bCs/>
          <w:color w:val="000000" w:themeColor="text1"/>
        </w:rPr>
        <w:t>(ii)</w:t>
      </w:r>
      <w:r w:rsidR="00D0081C" w:rsidRPr="00D13E45">
        <w:rPr>
          <w:rStyle w:val="normaltextrun"/>
          <w:color w:val="000000" w:themeColor="text1"/>
        </w:rPr>
        <w:t xml:space="preserve"> </w:t>
      </w:r>
      <w:r w:rsidRPr="00D13E45">
        <w:rPr>
          <w:rStyle w:val="normaltextrun"/>
          <w:color w:val="000000" w:themeColor="text1"/>
        </w:rPr>
        <w:t>monitoring plus reporting requirements</w:t>
      </w:r>
      <w:r w:rsidR="006F3B91" w:rsidRPr="00D13E45">
        <w:rPr>
          <w:rStyle w:val="normaltextrun"/>
          <w:color w:val="000000" w:themeColor="text1"/>
        </w:rPr>
        <w:t>; and</w:t>
      </w:r>
    </w:p>
    <w:p w14:paraId="359BBE4D" w14:textId="77777777" w:rsidR="006F3B91" w:rsidRPr="00D13E45" w:rsidRDefault="006F3B91" w:rsidP="00A33AA2">
      <w:pPr>
        <w:pStyle w:val="ListParagraph"/>
        <w:spacing w:after="0" w:line="240" w:lineRule="auto"/>
        <w:textAlignment w:val="baseline"/>
        <w:rPr>
          <w:rStyle w:val="normaltextrun"/>
          <w:color w:val="000000" w:themeColor="text1"/>
        </w:rPr>
      </w:pPr>
    </w:p>
    <w:p w14:paraId="0B56E478" w14:textId="68D0D04D" w:rsidR="006F3B91" w:rsidRPr="00D13E45" w:rsidRDefault="006F3B91" w:rsidP="001610E9">
      <w:pPr>
        <w:pStyle w:val="ListParagraph"/>
        <w:numPr>
          <w:ilvl w:val="0"/>
          <w:numId w:val="6"/>
        </w:numPr>
        <w:spacing w:after="0" w:line="240" w:lineRule="auto"/>
        <w:textAlignment w:val="baseline"/>
        <w:rPr>
          <w:rStyle w:val="normaltextrun"/>
          <w:color w:val="000000" w:themeColor="text1"/>
        </w:rPr>
      </w:pPr>
      <w:r w:rsidRPr="00D13E45">
        <w:rPr>
          <w:rStyle w:val="normaltextrun"/>
          <w:color w:val="000000" w:themeColor="text1"/>
        </w:rPr>
        <w:t xml:space="preserve">regulation 9B, the conditions set in a permit must enable the SoS to assess compliance with any relevant </w:t>
      </w:r>
      <w:r w:rsidR="00144F10" w:rsidRPr="00D13E45">
        <w:rPr>
          <w:rStyle w:val="normaltextrun"/>
          <w:color w:val="000000" w:themeColor="text1"/>
        </w:rPr>
        <w:t>ELVs</w:t>
      </w:r>
      <w:r w:rsidRPr="00D13E45">
        <w:rPr>
          <w:rStyle w:val="normaltextrun"/>
          <w:color w:val="000000" w:themeColor="text1"/>
        </w:rPr>
        <w:t xml:space="preserve"> (the SoS may also include such other conditions in a permit as deemed necessary).     </w:t>
      </w:r>
    </w:p>
    <w:p w14:paraId="61F83D5C" w14:textId="77777777" w:rsidR="006F3B91" w:rsidRPr="00D13E45" w:rsidRDefault="006F3B91" w:rsidP="00A33AA2">
      <w:pPr>
        <w:pStyle w:val="ListParagraph"/>
        <w:spacing w:after="0" w:line="240" w:lineRule="auto"/>
        <w:textAlignment w:val="baseline"/>
        <w:rPr>
          <w:rStyle w:val="normaltextrun"/>
          <w:color w:val="000000" w:themeColor="text1"/>
        </w:rPr>
      </w:pPr>
    </w:p>
    <w:p w14:paraId="21F7F4C3" w14:textId="6727C0AC" w:rsidR="00CA25D4" w:rsidRPr="006C3F31" w:rsidRDefault="009E56BC" w:rsidP="00CA25D4">
      <w:pPr>
        <w:spacing w:after="0" w:line="240" w:lineRule="auto"/>
        <w:textAlignment w:val="baseline"/>
        <w:rPr>
          <w:rFonts w:ascii="Segoe UI" w:eastAsia="Times New Roman" w:hAnsi="Segoe UI" w:cs="Segoe UI"/>
          <w:sz w:val="18"/>
          <w:szCs w:val="18"/>
          <w:lang w:eastAsia="en-GB"/>
        </w:rPr>
      </w:pPr>
      <w:r w:rsidRPr="00D13E45">
        <w:rPr>
          <w:rFonts w:ascii="Calibri" w:eastAsia="Times New Roman" w:hAnsi="Calibri" w:cs="Calibri"/>
          <w:b/>
          <w:bCs/>
          <w:lang w:eastAsia="en-GB"/>
        </w:rPr>
        <w:t>Statement:</w:t>
      </w:r>
      <w:r w:rsidRPr="00D13E45">
        <w:rPr>
          <w:rFonts w:ascii="Calibri" w:eastAsia="Times New Roman" w:hAnsi="Calibri" w:cs="Calibri"/>
          <w:lang w:eastAsia="en-GB"/>
        </w:rPr>
        <w:t xml:space="preserve"> </w:t>
      </w:r>
      <w:r w:rsidR="00CA25D4" w:rsidRPr="00D13E45">
        <w:rPr>
          <w:rFonts w:ascii="Calibri" w:eastAsia="Times New Roman" w:hAnsi="Calibri" w:cs="Calibri"/>
          <w:lang w:eastAsia="en-GB"/>
        </w:rPr>
        <w:t xml:space="preserve">The </w:t>
      </w:r>
      <w:r w:rsidR="009C0BFE" w:rsidRPr="00D13E45">
        <w:rPr>
          <w:rFonts w:ascii="Calibri" w:eastAsia="Times New Roman" w:hAnsi="Calibri" w:cs="Calibri"/>
          <w:lang w:eastAsia="en-GB"/>
        </w:rPr>
        <w:t xml:space="preserve">requirements </w:t>
      </w:r>
      <w:r w:rsidR="00F47FD5" w:rsidRPr="00D13E45">
        <w:rPr>
          <w:rFonts w:ascii="Calibri" w:eastAsia="Times New Roman" w:hAnsi="Calibri" w:cs="Calibri"/>
          <w:lang w:eastAsia="en-GB"/>
        </w:rPr>
        <w:t xml:space="preserve">of these regulations </w:t>
      </w:r>
      <w:r w:rsidR="00644F5A" w:rsidRPr="00D13E45">
        <w:t>are clear and</w:t>
      </w:r>
      <w:r w:rsidR="00313979" w:rsidRPr="00D13E45">
        <w:t xml:space="preserve"> </w:t>
      </w:r>
      <w:r w:rsidR="00CA25D4" w:rsidRPr="00D13E45">
        <w:rPr>
          <w:rFonts w:ascii="Calibri" w:eastAsia="Times New Roman" w:hAnsi="Calibri" w:cs="Calibri"/>
          <w:lang w:eastAsia="en-GB"/>
        </w:rPr>
        <w:t xml:space="preserve">remain </w:t>
      </w:r>
      <w:r w:rsidR="00BE5473" w:rsidRPr="00D13E45">
        <w:rPr>
          <w:rFonts w:ascii="Calibri" w:eastAsia="Times New Roman" w:hAnsi="Calibri" w:cs="Calibri"/>
          <w:lang w:eastAsia="en-GB"/>
        </w:rPr>
        <w:t xml:space="preserve">appropriate </w:t>
      </w:r>
      <w:r w:rsidR="006E0739" w:rsidRPr="00D13E45">
        <w:rPr>
          <w:rFonts w:ascii="Calibri" w:eastAsia="Times New Roman" w:hAnsi="Calibri" w:cs="Calibri"/>
          <w:lang w:eastAsia="en-GB"/>
        </w:rPr>
        <w:t>for the purpose of controlling and reducing atmospheric emissions through the attaching of conditions to a permit</w:t>
      </w:r>
      <w:r w:rsidR="00CA25D4" w:rsidRPr="00D13E45">
        <w:rPr>
          <w:rFonts w:ascii="Calibri" w:eastAsia="Times New Roman" w:hAnsi="Calibri" w:cs="Calibri"/>
          <w:lang w:eastAsia="en-GB"/>
        </w:rPr>
        <w:t>.</w:t>
      </w:r>
      <w:r w:rsidR="00CA25D4" w:rsidRPr="006C3F31">
        <w:rPr>
          <w:rFonts w:ascii="Calibri" w:eastAsia="Times New Roman" w:hAnsi="Calibri" w:cs="Calibri"/>
          <w:lang w:eastAsia="en-GB"/>
        </w:rPr>
        <w:t> </w:t>
      </w:r>
      <w:r w:rsidR="00730E3A">
        <w:rPr>
          <w:rFonts w:ascii="Calibri" w:eastAsia="Times New Roman" w:hAnsi="Calibri" w:cs="Calibri"/>
          <w:lang w:eastAsia="en-GB"/>
        </w:rPr>
        <w:t xml:space="preserve"> </w:t>
      </w:r>
    </w:p>
    <w:p w14:paraId="02113C11" w14:textId="77777777" w:rsidR="00CA25D4" w:rsidRDefault="00CA25D4" w:rsidP="00E715F1">
      <w:pPr>
        <w:spacing w:after="0" w:line="240" w:lineRule="auto"/>
        <w:textAlignment w:val="baseline"/>
        <w:rPr>
          <w:rFonts w:ascii="Calibri" w:eastAsia="Times New Roman" w:hAnsi="Calibri" w:cs="Calibri"/>
          <w:lang w:eastAsia="en-GB"/>
        </w:rPr>
      </w:pPr>
    </w:p>
    <w:p w14:paraId="487EC9B5" w14:textId="77777777" w:rsidR="00AA27EA" w:rsidRDefault="00AA27EA" w:rsidP="00AA27EA">
      <w:pPr>
        <w:spacing w:after="0" w:line="240" w:lineRule="auto"/>
        <w:textAlignment w:val="baseline"/>
        <w:rPr>
          <w:rFonts w:ascii="Calibri" w:eastAsia="Times New Roman" w:hAnsi="Calibri" w:cs="Calibri"/>
          <w:shd w:val="clear" w:color="auto" w:fill="FFFF00"/>
          <w:lang w:eastAsia="en-GB"/>
        </w:rPr>
      </w:pPr>
      <w:r w:rsidRPr="00D64B0F">
        <w:rPr>
          <w:rFonts w:ascii="Calibri" w:eastAsia="Times New Roman" w:hAnsi="Calibri" w:cs="Calibri"/>
          <w:lang w:eastAsia="en-GB"/>
        </w:rPr>
        <w:t>Please state to what extent you agree or disagree with the above statement.</w:t>
      </w:r>
    </w:p>
    <w:p w14:paraId="04E61B25" w14:textId="77777777" w:rsidR="00AA27EA" w:rsidRPr="005B7DE7" w:rsidRDefault="00AA27EA" w:rsidP="00E715F1">
      <w:pPr>
        <w:spacing w:after="0" w:line="240" w:lineRule="auto"/>
        <w:textAlignment w:val="baseline"/>
        <w:rPr>
          <w:rFonts w:ascii="Calibri" w:eastAsia="Times New Roman" w:hAnsi="Calibri" w:cs="Calibri"/>
          <w:lang w:eastAsia="en-GB"/>
        </w:rPr>
      </w:pPr>
    </w:p>
    <w:p w14:paraId="3FD31167" w14:textId="77777777" w:rsidR="00230381" w:rsidRPr="00375D7F" w:rsidRDefault="00230381" w:rsidP="00230381">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Strongly 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740073152" w:edGrp="everyone"/>
      <w:sdt>
        <w:sdtPr>
          <w:rPr>
            <w:rFonts w:ascii="Segoe UI Symbol" w:eastAsia="MS Gothic" w:hAnsi="Segoe UI Symbol" w:cs="Segoe UI Symbol"/>
            <w:lang w:eastAsia="en-GB"/>
          </w:rPr>
          <w:id w:val="-1525786358"/>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740073152"/>
    </w:p>
    <w:p w14:paraId="1F4F72AA" w14:textId="77777777" w:rsidR="00230381" w:rsidRPr="00375D7F" w:rsidRDefault="00230381" w:rsidP="00230381">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947808683" w:edGrp="everyone"/>
      <w:sdt>
        <w:sdtPr>
          <w:rPr>
            <w:rFonts w:ascii="Segoe UI Symbol" w:eastAsia="MS Gothic" w:hAnsi="Segoe UI Symbol" w:cs="Segoe UI Symbol"/>
            <w:lang w:eastAsia="en-GB"/>
          </w:rPr>
          <w:id w:val="802820600"/>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947808683"/>
    </w:p>
    <w:p w14:paraId="45EE99DB" w14:textId="5BB7C852" w:rsidR="00230381" w:rsidRPr="00375D7F" w:rsidRDefault="00230381" w:rsidP="00230381">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Neither Agree </w:t>
      </w:r>
      <w:r w:rsidR="00E361BA">
        <w:rPr>
          <w:rFonts w:eastAsia="Times New Roman" w:cstheme="minorHAnsi"/>
          <w:lang w:eastAsia="en-GB"/>
        </w:rPr>
        <w:t>n</w:t>
      </w:r>
      <w:r w:rsidRPr="00375D7F">
        <w:rPr>
          <w:rFonts w:eastAsia="Times New Roman" w:cstheme="minorHAnsi"/>
          <w:lang w:eastAsia="en-GB"/>
        </w:rPr>
        <w:t>or Disagree</w:t>
      </w:r>
      <w:r w:rsidRPr="00375D7F">
        <w:rPr>
          <w:rFonts w:eastAsia="Times New Roman" w:cstheme="minorHAnsi"/>
          <w:lang w:eastAsia="en-GB"/>
        </w:rPr>
        <w:tab/>
      </w:r>
      <w:permStart w:id="1408055404" w:edGrp="everyone"/>
      <w:sdt>
        <w:sdtPr>
          <w:rPr>
            <w:rFonts w:ascii="Segoe UI Symbol" w:eastAsia="MS Gothic" w:hAnsi="Segoe UI Symbol" w:cs="Segoe UI Symbol"/>
            <w:lang w:eastAsia="en-GB"/>
          </w:rPr>
          <w:id w:val="-1454242925"/>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408055404"/>
      <w:r w:rsidRPr="00375D7F">
        <w:rPr>
          <w:rFonts w:eastAsia="Times New Roman" w:cstheme="minorHAnsi"/>
          <w:lang w:eastAsia="en-GB"/>
        </w:rPr>
        <w:t xml:space="preserve"> </w:t>
      </w:r>
    </w:p>
    <w:p w14:paraId="6D9145F1" w14:textId="77777777" w:rsidR="00230381" w:rsidRPr="00375D7F" w:rsidRDefault="00230381" w:rsidP="00230381">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Disagree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823093933" w:edGrp="everyone"/>
      <w:sdt>
        <w:sdtPr>
          <w:rPr>
            <w:rFonts w:ascii="Segoe UI Symbol" w:eastAsia="MS Gothic" w:hAnsi="Segoe UI Symbol" w:cs="Segoe UI Symbol"/>
            <w:lang w:eastAsia="en-GB"/>
          </w:rPr>
          <w:id w:val="1693802366"/>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823093933"/>
    </w:p>
    <w:p w14:paraId="79351127" w14:textId="77777777" w:rsidR="00230381" w:rsidRPr="00375D7F" w:rsidRDefault="00230381" w:rsidP="00230381">
      <w:pPr>
        <w:pStyle w:val="ListParagraph"/>
        <w:spacing w:after="0" w:line="240" w:lineRule="auto"/>
        <w:textAlignment w:val="baseline"/>
        <w:rPr>
          <w:rFonts w:eastAsia="Times New Roman" w:cstheme="minorHAnsi"/>
          <w:sz w:val="18"/>
          <w:szCs w:val="18"/>
          <w:lang w:eastAsia="en-GB"/>
        </w:rPr>
      </w:pPr>
      <w:r w:rsidRPr="00375D7F">
        <w:rPr>
          <w:rFonts w:eastAsia="Times New Roman" w:cstheme="minorHAnsi"/>
          <w:lang w:eastAsia="en-GB"/>
        </w:rPr>
        <w:t>Strongly Disagree </w:t>
      </w:r>
      <w:r w:rsidRPr="00375D7F">
        <w:rPr>
          <w:rFonts w:eastAsia="Times New Roman" w:cstheme="minorHAnsi"/>
          <w:lang w:eastAsia="en-GB"/>
        </w:rPr>
        <w:tab/>
      </w:r>
      <w:r w:rsidRPr="00375D7F">
        <w:rPr>
          <w:rFonts w:eastAsia="Times New Roman" w:cstheme="minorHAnsi"/>
          <w:lang w:eastAsia="en-GB"/>
        </w:rPr>
        <w:tab/>
      </w:r>
      <w:permStart w:id="1878671900" w:edGrp="everyone"/>
      <w:sdt>
        <w:sdtPr>
          <w:rPr>
            <w:rFonts w:ascii="Segoe UI Symbol" w:eastAsia="MS Gothic" w:hAnsi="Segoe UI Symbol" w:cs="Segoe UI Symbol"/>
            <w:lang w:eastAsia="en-GB"/>
          </w:rPr>
          <w:id w:val="-913856619"/>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878671900"/>
    </w:p>
    <w:p w14:paraId="03E006DF" w14:textId="77777777" w:rsidR="00230381" w:rsidRDefault="00230381" w:rsidP="00230381">
      <w:pPr>
        <w:spacing w:after="0" w:line="240" w:lineRule="auto"/>
        <w:textAlignment w:val="baseline"/>
        <w:rPr>
          <w:rFonts w:ascii="Calibri" w:eastAsia="Times New Roman" w:hAnsi="Calibri" w:cs="Calibri"/>
          <w:b/>
          <w:bCs/>
          <w:lang w:eastAsia="en-GB"/>
        </w:rPr>
      </w:pPr>
    </w:p>
    <w:p w14:paraId="44745CAC" w14:textId="2B083BA9" w:rsidR="00230381" w:rsidRPr="006C3F31" w:rsidRDefault="000B1BCC" w:rsidP="00230381">
      <w:pPr>
        <w:spacing w:after="0" w:line="240" w:lineRule="auto"/>
        <w:textAlignment w:val="baseline"/>
        <w:rPr>
          <w:rFonts w:ascii="Segoe UI" w:eastAsia="Times New Roman" w:hAnsi="Segoe UI" w:cs="Segoe UI"/>
          <w:sz w:val="18"/>
          <w:szCs w:val="18"/>
          <w:lang w:eastAsia="en-GB"/>
        </w:rPr>
      </w:pPr>
      <w:r>
        <w:rPr>
          <w:noProof/>
        </w:rPr>
        <mc:AlternateContent>
          <mc:Choice Requires="wps">
            <w:drawing>
              <wp:anchor distT="45720" distB="45720" distL="114300" distR="114300" simplePos="0" relativeHeight="251880503" behindDoc="0" locked="0" layoutInCell="1" allowOverlap="1" wp14:anchorId="2BF5122C" wp14:editId="673C66C3">
                <wp:simplePos x="0" y="0"/>
                <wp:positionH relativeFrom="column">
                  <wp:posOffset>0</wp:posOffset>
                </wp:positionH>
                <wp:positionV relativeFrom="paragraph">
                  <wp:posOffset>284327</wp:posOffset>
                </wp:positionV>
                <wp:extent cx="5801995" cy="1404620"/>
                <wp:effectExtent l="0" t="0" r="27305" b="20320"/>
                <wp:wrapSquare wrapText="bothSides"/>
                <wp:docPr id="1937413104" name="Text Box 1937413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0AB20A88" w14:textId="32FBDBE0" w:rsidR="000B1BCC" w:rsidRDefault="000B1BCC" w:rsidP="000B1BCC">
                            <w:permStart w:id="507384599" w:edGrp="everyone"/>
                            <w:permEnd w:id="50738459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F5122C" id="Text Box 1937413104" o:spid="_x0000_s1057" type="#_x0000_t202" style="position:absolute;margin-left:0;margin-top:22.4pt;width:456.85pt;height:110.6pt;z-index:25188050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e5RFgIAACgEAAAOAAAAZHJzL2Uyb0RvYy54bWysk82O0zAQx+9IvIPlO01a2qWNmq6WLkVI&#10;y4e08AATx2ksHI+x3SbL0zN2ut1qgQvCB8vjsf+e+c14fT10mh2l8wpNyaeTnDNpBNbK7Ev+7evu&#10;1ZIzH8DUoNHIkj9Iz683L1+se1vIGbaoa+kYiRhf9LbkbQi2yDIvWtmBn6CVhpwNug4CmW6f1Q56&#10;Uu90Nsvzq6xHV1uHQnpPu7ejk2+SftNIET43jZeB6ZJTbCHNLs1VnLPNGoq9A9sqcQoD/iGKDpSh&#10;R89StxCAHZz6TapTwqHHJkwEdhk2jRIy5UDZTPNn2dy3YGXKheB4e8bk/5+s+HS8t18cC8NbHKiA&#10;KQlv71B898zgtgWzlzfOYd9KqOnhaUSW9dYXp6sRtS98FKn6j1hTkeEQMAkNjesiFcqTkToV4OEM&#10;XQ6BCdpcLPPparXgTJBvOs/nV7NUlgyKx+vW+fBeYsfiouSOqprk4XjnQwwHiscj8TWPWtU7pXUy&#10;3L7aaseOQB2wSyNl8OyYNqwv+WoxW4wE/iqRp/EniU4FamWtupIvz4egiNzemTo1WgClxzWFrM0J&#10;ZGQ3UgxDNTBVl/x1whzBVlg/EFqHY+vSV6NFi+4nZz21bcn9jwM4yZn+YKg8q+l8Hvs8GfPFG2LJ&#10;3KWnuvSAESRV8sDZuNyG9DcSOHtDZdypBPgpklPM1I6J++nrxH6/tNOppw+++QUAAP//AwBQSwME&#10;FAAGAAgAAAAhALRj8VrcAAAABwEAAA8AAABkcnMvZG93bnJldi54bWxMz01PwzAMBuA7Ev8hMhKX&#10;iaX7KlDqTjBpJ04r4541pq1onNJkW/fvMadxtF7r9eN8PbpOnWgIrWeE2TQBRVx523KNsP/YPjyB&#10;CtGwNZ1nQrhQgHVxe5ObzPoz7+hUxlpJCYfMIDQx9pnWoWrImTD1PbFkX35wJso41NoO5izlrtPz&#10;JEm1My3Lhcb0tGmo+i6PDiH9KReT90874d1l+zZUbmU3+xXi/d34+gIq0hivy/DHFzoUYjr4I9ug&#10;OgR5JCIsl+KX9Hm2eAR1QJinaQK6yPV/f/ELAAD//wMAUEsBAi0AFAAGAAgAAAAhALaDOJL+AAAA&#10;4QEAABMAAAAAAAAAAAAAAAAAAAAAAFtDb250ZW50X1R5cGVzXS54bWxQSwECLQAUAAYACAAAACEA&#10;OP0h/9YAAACUAQAACwAAAAAAAAAAAAAAAAAvAQAAX3JlbHMvLnJlbHNQSwECLQAUAAYACAAAACEA&#10;tW3uURYCAAAoBAAADgAAAAAAAAAAAAAAAAAuAgAAZHJzL2Uyb0RvYy54bWxQSwECLQAUAAYACAAA&#10;ACEAtGPxWtwAAAAHAQAADwAAAAAAAAAAAAAAAABwBAAAZHJzL2Rvd25yZXYueG1sUEsFBgAAAAAE&#10;AAQA8wAAAHkFAAAAAA==&#10;">
                <v:textbox style="mso-fit-shape-to-text:t">
                  <w:txbxContent>
                    <w:p w14:paraId="0AB20A88" w14:textId="32FBDBE0" w:rsidR="000B1BCC" w:rsidRDefault="000B1BCC" w:rsidP="000B1BCC">
                      <w:permStart w:id="507384599" w:edGrp="everyone"/>
                      <w:permEnd w:id="507384599"/>
                    </w:p>
                  </w:txbxContent>
                </v:textbox>
                <w10:wrap type="square"/>
              </v:shape>
            </w:pict>
          </mc:Fallback>
        </mc:AlternateContent>
      </w:r>
      <w:r w:rsidR="001953C8" w:rsidRPr="00D13E45">
        <w:rPr>
          <w:rFonts w:ascii="Calibri" w:eastAsia="Times New Roman" w:hAnsi="Calibri" w:cs="Calibri"/>
          <w:lang w:eastAsia="en-GB"/>
        </w:rPr>
        <w:t>P</w:t>
      </w:r>
      <w:r w:rsidR="00230381" w:rsidRPr="00D13E45">
        <w:rPr>
          <w:rFonts w:ascii="Calibri" w:eastAsia="Times New Roman" w:hAnsi="Calibri" w:cs="Calibri"/>
          <w:lang w:eastAsia="en-GB"/>
        </w:rPr>
        <w:t>lease provide supporting comments.</w:t>
      </w:r>
      <w:r w:rsidR="00230381" w:rsidRPr="006C3F31">
        <w:rPr>
          <w:rFonts w:ascii="Calibri" w:eastAsia="Times New Roman" w:hAnsi="Calibri" w:cs="Calibri"/>
          <w:lang w:eastAsia="en-GB"/>
        </w:rPr>
        <w:t> </w:t>
      </w:r>
    </w:p>
    <w:p w14:paraId="3645CF18" w14:textId="77777777" w:rsidR="000B1BCC" w:rsidRDefault="000B1BCC" w:rsidP="00E715F1">
      <w:pPr>
        <w:spacing w:after="0" w:line="240" w:lineRule="auto"/>
        <w:textAlignment w:val="baseline"/>
        <w:rPr>
          <w:rFonts w:ascii="Calibri" w:eastAsia="Times New Roman" w:hAnsi="Calibri" w:cs="Calibri"/>
          <w:b/>
          <w:bCs/>
          <w:lang w:eastAsia="en-GB"/>
        </w:rPr>
      </w:pPr>
    </w:p>
    <w:p w14:paraId="7F5AD314" w14:textId="77777777" w:rsidR="00B00D75" w:rsidRDefault="00B00D75" w:rsidP="00E715F1">
      <w:pPr>
        <w:spacing w:after="0" w:line="240" w:lineRule="auto"/>
        <w:textAlignment w:val="baseline"/>
        <w:rPr>
          <w:rFonts w:ascii="Calibri" w:eastAsia="Times New Roman" w:hAnsi="Calibri" w:cs="Calibri"/>
          <w:b/>
          <w:bCs/>
          <w:lang w:eastAsia="en-GB"/>
        </w:rPr>
      </w:pPr>
    </w:p>
    <w:p w14:paraId="480D44DB" w14:textId="77777777" w:rsidR="00B00D75" w:rsidRDefault="00B00D75" w:rsidP="00E715F1">
      <w:pPr>
        <w:spacing w:after="0" w:line="240" w:lineRule="auto"/>
        <w:textAlignment w:val="baseline"/>
        <w:rPr>
          <w:rFonts w:ascii="Calibri" w:eastAsia="Times New Roman" w:hAnsi="Calibri" w:cs="Calibri"/>
          <w:b/>
          <w:bCs/>
          <w:lang w:eastAsia="en-GB"/>
        </w:rPr>
      </w:pPr>
    </w:p>
    <w:p w14:paraId="5CD030EC" w14:textId="77777777" w:rsidR="00B00D75" w:rsidRDefault="00B00D75" w:rsidP="00E715F1">
      <w:pPr>
        <w:spacing w:after="0" w:line="240" w:lineRule="auto"/>
        <w:textAlignment w:val="baseline"/>
        <w:rPr>
          <w:rFonts w:ascii="Calibri" w:eastAsia="Times New Roman" w:hAnsi="Calibri" w:cs="Calibri"/>
          <w:b/>
          <w:bCs/>
          <w:lang w:eastAsia="en-GB"/>
        </w:rPr>
      </w:pPr>
    </w:p>
    <w:p w14:paraId="08BECCAB" w14:textId="77777777" w:rsidR="00B00D75" w:rsidRDefault="00B00D75" w:rsidP="00E715F1">
      <w:pPr>
        <w:spacing w:after="0" w:line="240" w:lineRule="auto"/>
        <w:textAlignment w:val="baseline"/>
        <w:rPr>
          <w:rFonts w:ascii="Calibri" w:eastAsia="Times New Roman" w:hAnsi="Calibri" w:cs="Calibri"/>
          <w:b/>
          <w:bCs/>
          <w:lang w:eastAsia="en-GB"/>
        </w:rPr>
      </w:pPr>
    </w:p>
    <w:p w14:paraId="19EE0E2D" w14:textId="77777777" w:rsidR="00B00D75" w:rsidRDefault="00B00D75" w:rsidP="00E715F1">
      <w:pPr>
        <w:spacing w:after="0" w:line="240" w:lineRule="auto"/>
        <w:textAlignment w:val="baseline"/>
        <w:rPr>
          <w:rFonts w:ascii="Calibri" w:eastAsia="Times New Roman" w:hAnsi="Calibri" w:cs="Calibri"/>
          <w:b/>
          <w:bCs/>
          <w:lang w:eastAsia="en-GB"/>
        </w:rPr>
      </w:pPr>
    </w:p>
    <w:p w14:paraId="612839B8" w14:textId="2132111E" w:rsidR="00C70D8D" w:rsidRDefault="00C70D8D" w:rsidP="00C70D8D">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lastRenderedPageBreak/>
        <w:t xml:space="preserve">Question </w:t>
      </w:r>
      <w:r w:rsidR="00C65216">
        <w:rPr>
          <w:rFonts w:ascii="Calibri" w:eastAsia="Times New Roman" w:hAnsi="Calibri" w:cs="Calibri"/>
          <w:b/>
          <w:bCs/>
          <w:lang w:eastAsia="en-GB"/>
        </w:rPr>
        <w:t>30</w:t>
      </w:r>
    </w:p>
    <w:p w14:paraId="283E57FB" w14:textId="418A4C08" w:rsidR="00CF53BB" w:rsidRPr="00FE4256" w:rsidRDefault="00A50619" w:rsidP="002866B1">
      <w:pPr>
        <w:spacing w:after="0" w:line="240" w:lineRule="auto"/>
      </w:pPr>
      <w:r w:rsidRPr="00D64B0F">
        <w:rPr>
          <w:b/>
          <w:bCs/>
        </w:rPr>
        <w:t>Energy Efficiency obligations</w:t>
      </w:r>
      <w:r w:rsidR="00A33B31" w:rsidRPr="00D64B0F">
        <w:rPr>
          <w:b/>
          <w:bCs/>
        </w:rPr>
        <w:t xml:space="preserve"> in </w:t>
      </w:r>
      <w:r w:rsidR="00451A2C" w:rsidRPr="00D64B0F">
        <w:rPr>
          <w:b/>
          <w:bCs/>
        </w:rPr>
        <w:t>r</w:t>
      </w:r>
      <w:r w:rsidR="00C70D8D" w:rsidRPr="00D64B0F">
        <w:rPr>
          <w:b/>
          <w:bCs/>
        </w:rPr>
        <w:t xml:space="preserve">egulation 7(3)(e) </w:t>
      </w:r>
      <w:r w:rsidR="00094709" w:rsidRPr="00D64B0F">
        <w:rPr>
          <w:b/>
          <w:bCs/>
        </w:rPr>
        <w:t>[</w:t>
      </w:r>
      <w:r w:rsidR="00852DB2" w:rsidRPr="00D64B0F">
        <w:rPr>
          <w:b/>
          <w:bCs/>
        </w:rPr>
        <w:t>Determining applications: Large combustion installations</w:t>
      </w:r>
      <w:r w:rsidR="00094709" w:rsidRPr="00D64B0F">
        <w:rPr>
          <w:b/>
          <w:bCs/>
        </w:rPr>
        <w:t xml:space="preserve">] </w:t>
      </w:r>
      <w:r w:rsidR="003E01B2" w:rsidRPr="00D64B0F">
        <w:t>and</w:t>
      </w:r>
      <w:r w:rsidR="00C70D8D" w:rsidRPr="00D64B0F">
        <w:rPr>
          <w:b/>
          <w:bCs/>
        </w:rPr>
        <w:t xml:space="preserve"> </w:t>
      </w:r>
      <w:r w:rsidR="003E01B2" w:rsidRPr="00D64B0F">
        <w:rPr>
          <w:b/>
          <w:bCs/>
        </w:rPr>
        <w:t xml:space="preserve">regulation </w:t>
      </w:r>
      <w:r w:rsidR="00C70D8D" w:rsidRPr="00D64B0F">
        <w:rPr>
          <w:b/>
          <w:bCs/>
        </w:rPr>
        <w:t>9(2)(a)</w:t>
      </w:r>
      <w:r w:rsidR="00491566" w:rsidRPr="00D64B0F">
        <w:rPr>
          <w:b/>
          <w:bCs/>
        </w:rPr>
        <w:t xml:space="preserve"> </w:t>
      </w:r>
      <w:r w:rsidR="00094709" w:rsidRPr="00D64B0F">
        <w:rPr>
          <w:b/>
          <w:bCs/>
        </w:rPr>
        <w:t>[</w:t>
      </w:r>
      <w:r w:rsidR="00852DB2" w:rsidRPr="00D64B0F">
        <w:rPr>
          <w:b/>
          <w:bCs/>
        </w:rPr>
        <w:t>Conditions in permits: Large combustion installations</w:t>
      </w:r>
      <w:r w:rsidR="00094709" w:rsidRPr="00D64B0F">
        <w:rPr>
          <w:b/>
          <w:bCs/>
        </w:rPr>
        <w:t>]</w:t>
      </w:r>
      <w:r w:rsidR="00151614" w:rsidRPr="00D64B0F">
        <w:rPr>
          <w:b/>
          <w:bCs/>
        </w:rPr>
        <w:t>:</w:t>
      </w:r>
      <w:r w:rsidR="00C70D8D" w:rsidRPr="00D64B0F">
        <w:t xml:space="preserve"> </w:t>
      </w:r>
      <w:r w:rsidR="00C73235" w:rsidRPr="00D64B0F">
        <w:t xml:space="preserve">In </w:t>
      </w:r>
      <w:r w:rsidR="00EB53A8" w:rsidRPr="00D64B0F">
        <w:t>line</w:t>
      </w:r>
      <w:r w:rsidR="00C73235" w:rsidRPr="00D64B0F">
        <w:t xml:space="preserve"> with regulations </w:t>
      </w:r>
      <w:r w:rsidR="00E12184" w:rsidRPr="00D64B0F">
        <w:t>7</w:t>
      </w:r>
      <w:r w:rsidR="00A3066B" w:rsidRPr="00D64B0F">
        <w:t>(3)(e)</w:t>
      </w:r>
      <w:r w:rsidR="00E12184" w:rsidRPr="00D64B0F">
        <w:t xml:space="preserve"> </w:t>
      </w:r>
      <w:r w:rsidR="00E272CD">
        <w:t>and</w:t>
      </w:r>
      <w:r w:rsidR="00A3066B" w:rsidRPr="00D64B0F">
        <w:t xml:space="preserve"> 9(2)(a)</w:t>
      </w:r>
      <w:r w:rsidR="00FB5422" w:rsidRPr="00D64B0F">
        <w:t xml:space="preserve"> of the 2013 PPC Regulations (as amended)</w:t>
      </w:r>
      <w:r w:rsidR="008C312A" w:rsidRPr="00D64B0F">
        <w:t>, when</w:t>
      </w:r>
      <w:r w:rsidR="001138C0" w:rsidRPr="00D64B0F">
        <w:t xml:space="preserve"> determi</w:t>
      </w:r>
      <w:r w:rsidR="0089414F" w:rsidRPr="00D64B0F">
        <w:t>ning permit applications for</w:t>
      </w:r>
      <w:r w:rsidR="00084A11" w:rsidRPr="00D64B0F">
        <w:t xml:space="preserve">, and setting </w:t>
      </w:r>
      <w:r w:rsidR="002E7035">
        <w:t xml:space="preserve">permit </w:t>
      </w:r>
      <w:r w:rsidR="00084A11" w:rsidRPr="00D64B0F">
        <w:t xml:space="preserve">conditions </w:t>
      </w:r>
      <w:r w:rsidR="00C73235" w:rsidRPr="00D64B0F">
        <w:t>in respect to,</w:t>
      </w:r>
      <w:r w:rsidR="0089414F" w:rsidRPr="00D64B0F">
        <w:t xml:space="preserve"> large combustion installations</w:t>
      </w:r>
      <w:r w:rsidR="00C73235" w:rsidRPr="00D64B0F">
        <w:t xml:space="preserve">, </w:t>
      </w:r>
      <w:r w:rsidR="003F111D" w:rsidRPr="00D64B0F">
        <w:t>the Secretary of State</w:t>
      </w:r>
      <w:r w:rsidR="00721804" w:rsidRPr="00D64B0F">
        <w:t xml:space="preserve"> must</w:t>
      </w:r>
      <w:r w:rsidR="00721804" w:rsidRPr="00D64B0F">
        <w:rPr>
          <w:b/>
          <w:bCs/>
        </w:rPr>
        <w:t>:</w:t>
      </w:r>
      <w:r w:rsidR="00E132B7" w:rsidRPr="00D64B0F">
        <w:rPr>
          <w:b/>
          <w:bCs/>
        </w:rPr>
        <w:t xml:space="preserve"> (</w:t>
      </w:r>
      <w:r w:rsidR="001345B0">
        <w:rPr>
          <w:b/>
          <w:bCs/>
        </w:rPr>
        <w:t>i</w:t>
      </w:r>
      <w:r w:rsidR="00E132B7" w:rsidRPr="00D64B0F">
        <w:rPr>
          <w:b/>
          <w:bCs/>
        </w:rPr>
        <w:t xml:space="preserve">) </w:t>
      </w:r>
      <w:r w:rsidR="00721804" w:rsidRPr="00D64B0F">
        <w:t>be satisfied applicant</w:t>
      </w:r>
      <w:r w:rsidR="00F2365D" w:rsidRPr="00D64B0F">
        <w:t>s</w:t>
      </w:r>
      <w:r w:rsidR="00721804" w:rsidRPr="00D64B0F">
        <w:t xml:space="preserve"> will operate </w:t>
      </w:r>
      <w:r w:rsidR="00D75B42" w:rsidRPr="00D64B0F">
        <w:t xml:space="preserve">large </w:t>
      </w:r>
      <w:r w:rsidR="00721804" w:rsidRPr="00D64B0F">
        <w:t>combustion installation</w:t>
      </w:r>
      <w:r w:rsidR="00F2365D" w:rsidRPr="00D64B0F">
        <w:t>s</w:t>
      </w:r>
      <w:r w:rsidR="00721804" w:rsidRPr="00D64B0F">
        <w:t xml:space="preserve"> </w:t>
      </w:r>
      <w:r w:rsidR="00E068E1">
        <w:t>energy efficient</w:t>
      </w:r>
      <w:r w:rsidR="00423BDB">
        <w:t>ly</w:t>
      </w:r>
      <w:r w:rsidR="00FB5422" w:rsidRPr="00D64B0F">
        <w:t>; and</w:t>
      </w:r>
      <w:r w:rsidR="00E132B7" w:rsidRPr="00D64B0F">
        <w:t xml:space="preserve"> </w:t>
      </w:r>
      <w:r w:rsidR="2812BDAE" w:rsidRPr="499781FE">
        <w:rPr>
          <w:b/>
          <w:bCs/>
        </w:rPr>
        <w:t>(</w:t>
      </w:r>
      <w:r w:rsidR="33403DEA" w:rsidRPr="499781FE">
        <w:rPr>
          <w:b/>
          <w:bCs/>
        </w:rPr>
        <w:t>ii</w:t>
      </w:r>
      <w:r w:rsidR="2812BDAE" w:rsidRPr="499781FE">
        <w:rPr>
          <w:b/>
          <w:bCs/>
        </w:rPr>
        <w:t xml:space="preserve">) </w:t>
      </w:r>
      <w:r w:rsidR="17F1B437">
        <w:t>set</w:t>
      </w:r>
      <w:r w:rsidR="1A4A2D36">
        <w:t xml:space="preserve"> </w:t>
      </w:r>
      <w:r w:rsidR="00574C55">
        <w:t xml:space="preserve">permit </w:t>
      </w:r>
      <w:r w:rsidR="1A4A2D36">
        <w:t>condition</w:t>
      </w:r>
      <w:r w:rsidR="17F1B437">
        <w:t>s</w:t>
      </w:r>
      <w:r w:rsidR="1A4A2D36">
        <w:t xml:space="preserve"> </w:t>
      </w:r>
      <w:r w:rsidR="47CE78DF">
        <w:t>requir</w:t>
      </w:r>
      <w:r w:rsidR="00C937D1">
        <w:t>ing</w:t>
      </w:r>
      <w:r w:rsidR="47CE78DF">
        <w:t xml:space="preserve"> </w:t>
      </w:r>
      <w:r w:rsidR="25C17724">
        <w:t xml:space="preserve">operators </w:t>
      </w:r>
      <w:r w:rsidR="00F67718">
        <w:t xml:space="preserve">to comply </w:t>
      </w:r>
      <w:r w:rsidR="25C17724">
        <w:t>with regulation 7(3)</w:t>
      </w:r>
      <w:r w:rsidR="32704173">
        <w:t xml:space="preserve"> (</w:t>
      </w:r>
      <w:r w:rsidR="00E068E1">
        <w:t>e.g.</w:t>
      </w:r>
      <w:r w:rsidR="32704173">
        <w:t xml:space="preserve"> </w:t>
      </w:r>
      <w:r w:rsidR="78458769">
        <w:t xml:space="preserve">the </w:t>
      </w:r>
      <w:r w:rsidR="6337312F">
        <w:t>energy eff</w:t>
      </w:r>
      <w:r w:rsidR="76EFB20D">
        <w:t xml:space="preserve">iciency </w:t>
      </w:r>
      <w:r w:rsidR="78458769">
        <w:t xml:space="preserve">obligation in </w:t>
      </w:r>
      <w:r w:rsidR="35D0710E">
        <w:t>reg 7(3)(e)).</w:t>
      </w:r>
      <w:r w:rsidR="32704173" w:rsidRPr="00C56769">
        <w:t xml:space="preserve"> </w:t>
      </w:r>
      <w:r w:rsidR="00681F1D">
        <w:t xml:space="preserve">In terms of </w:t>
      </w:r>
      <w:r w:rsidR="00B90C60">
        <w:t xml:space="preserve">demonstrating </w:t>
      </w:r>
      <w:r w:rsidR="000C3939">
        <w:t>energy</w:t>
      </w:r>
      <w:r w:rsidR="00B90C60">
        <w:t xml:space="preserve"> efficien</w:t>
      </w:r>
      <w:r w:rsidR="000C3939">
        <w:t>cy</w:t>
      </w:r>
      <w:r w:rsidR="00B90C60">
        <w:t>, s</w:t>
      </w:r>
      <w:r w:rsidR="00C31058" w:rsidRPr="00FE4256">
        <w:t xml:space="preserve">ection 10.4.3 </w:t>
      </w:r>
      <w:r w:rsidR="00DC5075" w:rsidRPr="00FE4256">
        <w:t xml:space="preserve">of the LCP BREF Document </w:t>
      </w:r>
      <w:r w:rsidR="00E90570" w:rsidRPr="00FE4256">
        <w:t xml:space="preserve">summarises BAT </w:t>
      </w:r>
      <w:r w:rsidR="006A1D09" w:rsidRPr="00FE4256">
        <w:t>C</w:t>
      </w:r>
      <w:r w:rsidR="00E90570" w:rsidRPr="00FE4256">
        <w:t xml:space="preserve">onclusions for the </w:t>
      </w:r>
      <w:r w:rsidR="00D37462" w:rsidRPr="00FE4256">
        <w:t>combustion of gaseous and</w:t>
      </w:r>
      <w:r w:rsidR="00DC5075" w:rsidRPr="00FE4256">
        <w:t xml:space="preserve"> </w:t>
      </w:r>
      <w:r w:rsidR="00D37462" w:rsidRPr="00FE4256">
        <w:t>/</w:t>
      </w:r>
      <w:r w:rsidR="00DC5075" w:rsidRPr="00FE4256">
        <w:t xml:space="preserve"> </w:t>
      </w:r>
      <w:r w:rsidR="00D37462" w:rsidRPr="00FE4256">
        <w:t xml:space="preserve">or liquid fuels on </w:t>
      </w:r>
      <w:r w:rsidR="00883C8F">
        <w:t>large combustion installations</w:t>
      </w:r>
      <w:r w:rsidR="00647B0C">
        <w:t xml:space="preserve"> - t</w:t>
      </w:r>
      <w:r w:rsidR="004E21CD" w:rsidRPr="00FE4256">
        <w:t>his includes techniques for improving overall environmental performance</w:t>
      </w:r>
      <w:r w:rsidR="00461EF4" w:rsidRPr="00FE4256">
        <w:t>, and by implication energy efficiency,</w:t>
      </w:r>
      <w:r w:rsidR="004E21CD" w:rsidRPr="00FE4256">
        <w:t xml:space="preserve"> in BAT52</w:t>
      </w:r>
      <w:r w:rsidR="00461EF4" w:rsidRPr="00FE4256">
        <w:t>.</w:t>
      </w:r>
      <w:r w:rsidR="00D37462" w:rsidRPr="00FE4256">
        <w:t xml:space="preserve"> </w:t>
      </w:r>
    </w:p>
    <w:p w14:paraId="28EAC9B8" w14:textId="77777777" w:rsidR="00FB5422" w:rsidRDefault="00FB5422" w:rsidP="00C70D8D">
      <w:pPr>
        <w:spacing w:after="0" w:line="240" w:lineRule="auto"/>
      </w:pPr>
    </w:p>
    <w:p w14:paraId="5F3B2B1F" w14:textId="107535C0" w:rsidR="00C70D8D" w:rsidRDefault="00CD5A12" w:rsidP="00C70D8D">
      <w:pPr>
        <w:spacing w:after="0" w:line="240" w:lineRule="auto"/>
        <w:rPr>
          <w:rStyle w:val="normaltextrun"/>
          <w:color w:val="000000" w:themeColor="text1"/>
        </w:rPr>
      </w:pPr>
      <w:r w:rsidRPr="00D64B0F">
        <w:rPr>
          <w:b/>
          <w:bCs/>
        </w:rPr>
        <w:t>Statement:</w:t>
      </w:r>
      <w:r>
        <w:t xml:space="preserve"> </w:t>
      </w:r>
      <w:r w:rsidR="00151614" w:rsidRPr="00FE4256">
        <w:t>T</w:t>
      </w:r>
      <w:r w:rsidR="00C70D8D" w:rsidRPr="00FE4256">
        <w:t xml:space="preserve">he submission </w:t>
      </w:r>
      <w:r w:rsidR="001A2D0D" w:rsidRPr="00FE4256">
        <w:t>by operator</w:t>
      </w:r>
      <w:r w:rsidR="000041D3" w:rsidRPr="00FE4256">
        <w:t>s</w:t>
      </w:r>
      <w:r w:rsidR="001A2D0D" w:rsidRPr="00FE4256">
        <w:t xml:space="preserve"> </w:t>
      </w:r>
      <w:r w:rsidR="00C70D8D" w:rsidRPr="00FE4256">
        <w:t xml:space="preserve">of </w:t>
      </w:r>
      <w:r w:rsidR="00C70D8D" w:rsidRPr="00FE4256">
        <w:rPr>
          <w:rStyle w:val="normaltextrun"/>
          <w:color w:val="000000" w:themeColor="text1"/>
        </w:rPr>
        <w:t xml:space="preserve">information / justifications prepared for the UK-ETS, ESOS </w:t>
      </w:r>
      <w:r w:rsidR="000B3F40">
        <w:rPr>
          <w:rStyle w:val="normaltextrun"/>
          <w:color w:val="000000" w:themeColor="text1"/>
        </w:rPr>
        <w:t>&amp;</w:t>
      </w:r>
      <w:r w:rsidR="00C70D8D" w:rsidRPr="00FE4256">
        <w:rPr>
          <w:rStyle w:val="normaltextrun"/>
          <w:color w:val="000000" w:themeColor="text1"/>
        </w:rPr>
        <w:t xml:space="preserve"> ERAPs as evidence in support of </w:t>
      </w:r>
      <w:r w:rsidR="000041D3" w:rsidRPr="00FE4256">
        <w:rPr>
          <w:rStyle w:val="normaltextrun"/>
          <w:color w:val="000000" w:themeColor="text1"/>
        </w:rPr>
        <w:t xml:space="preserve">the </w:t>
      </w:r>
      <w:r w:rsidR="00836CBD" w:rsidRPr="00FE4256">
        <w:rPr>
          <w:rStyle w:val="normaltextrun"/>
          <w:color w:val="000000" w:themeColor="text1"/>
        </w:rPr>
        <w:t xml:space="preserve">BAT </w:t>
      </w:r>
      <w:r w:rsidR="00E90214" w:rsidRPr="00FE4256">
        <w:rPr>
          <w:rStyle w:val="normaltextrun"/>
          <w:color w:val="000000" w:themeColor="text1"/>
        </w:rPr>
        <w:t>and</w:t>
      </w:r>
      <w:r w:rsidR="00C70D8D" w:rsidRPr="00FE4256">
        <w:rPr>
          <w:rStyle w:val="normaltextrun"/>
          <w:color w:val="000000" w:themeColor="text1"/>
        </w:rPr>
        <w:t xml:space="preserve"> </w:t>
      </w:r>
      <w:r w:rsidR="00F44CAB" w:rsidRPr="00FE4256">
        <w:rPr>
          <w:rStyle w:val="normaltextrun"/>
          <w:color w:val="000000" w:themeColor="text1"/>
        </w:rPr>
        <w:t>energy efficiency</w:t>
      </w:r>
      <w:r w:rsidR="00C70D8D" w:rsidRPr="00FE4256">
        <w:rPr>
          <w:rStyle w:val="normaltextrun"/>
          <w:color w:val="000000" w:themeColor="text1"/>
        </w:rPr>
        <w:t xml:space="preserve"> </w:t>
      </w:r>
      <w:r w:rsidR="009A6ACA" w:rsidRPr="00FE4256">
        <w:rPr>
          <w:rStyle w:val="normaltextrun"/>
          <w:color w:val="000000" w:themeColor="text1"/>
        </w:rPr>
        <w:t xml:space="preserve">(EE) </w:t>
      </w:r>
      <w:r w:rsidR="00C70D8D" w:rsidRPr="00FE4256">
        <w:rPr>
          <w:rStyle w:val="normaltextrun"/>
          <w:color w:val="000000" w:themeColor="text1"/>
        </w:rPr>
        <w:t>obligations</w:t>
      </w:r>
      <w:r w:rsidR="00C70D8D">
        <w:rPr>
          <w:rStyle w:val="normaltextrun"/>
          <w:color w:val="000000" w:themeColor="text1"/>
        </w:rPr>
        <w:t xml:space="preserve"> that apply to combustion plants </w:t>
      </w:r>
      <w:r w:rsidR="00C70D8D" w:rsidRPr="00FE4256">
        <w:rPr>
          <w:rStyle w:val="normaltextrun"/>
          <w:color w:val="000000" w:themeColor="text1"/>
        </w:rPr>
        <w:t xml:space="preserve">on </w:t>
      </w:r>
      <w:r w:rsidR="00745386" w:rsidRPr="00FE4256">
        <w:rPr>
          <w:rStyle w:val="normaltextrun"/>
          <w:color w:val="000000" w:themeColor="text1"/>
        </w:rPr>
        <w:t>large combustion installation</w:t>
      </w:r>
      <w:r w:rsidRPr="00FE4256">
        <w:rPr>
          <w:rStyle w:val="normaltextrun"/>
          <w:color w:val="000000" w:themeColor="text1"/>
        </w:rPr>
        <w:t>s</w:t>
      </w:r>
      <w:r w:rsidR="00634D6C" w:rsidRPr="00FE4256">
        <w:rPr>
          <w:rStyle w:val="normaltextrun"/>
          <w:color w:val="000000" w:themeColor="text1"/>
        </w:rPr>
        <w:t xml:space="preserve">, including the </w:t>
      </w:r>
      <w:r w:rsidR="00757B18" w:rsidRPr="00FE4256">
        <w:rPr>
          <w:rStyle w:val="normaltextrun"/>
          <w:color w:val="000000" w:themeColor="text1"/>
        </w:rPr>
        <w:t xml:space="preserve">LCP </w:t>
      </w:r>
      <w:r w:rsidR="00634D6C" w:rsidRPr="00FE4256">
        <w:rPr>
          <w:rStyle w:val="normaltextrun"/>
          <w:color w:val="000000" w:themeColor="text1"/>
        </w:rPr>
        <w:t xml:space="preserve">BAT </w:t>
      </w:r>
      <w:r w:rsidR="00757B18" w:rsidRPr="00FE4256">
        <w:rPr>
          <w:rStyle w:val="normaltextrun"/>
          <w:color w:val="000000" w:themeColor="text1"/>
        </w:rPr>
        <w:t>C</w:t>
      </w:r>
      <w:r w:rsidR="00634D6C" w:rsidRPr="00FE4256">
        <w:rPr>
          <w:rStyle w:val="normaltextrun"/>
          <w:color w:val="000000" w:themeColor="text1"/>
        </w:rPr>
        <w:t>onclusions,</w:t>
      </w:r>
      <w:r w:rsidR="00634D6C">
        <w:rPr>
          <w:rStyle w:val="normaltextrun"/>
          <w:color w:val="000000" w:themeColor="text1"/>
        </w:rPr>
        <w:t xml:space="preserve"> </w:t>
      </w:r>
      <w:r w:rsidR="00C70D8D">
        <w:rPr>
          <w:rStyle w:val="normaltextrun"/>
          <w:color w:val="000000" w:themeColor="text1"/>
        </w:rPr>
        <w:t xml:space="preserve">represents </w:t>
      </w:r>
      <w:r w:rsidR="00077B26" w:rsidRPr="00692570">
        <w:rPr>
          <w:rStyle w:val="normaltextrun"/>
          <w:color w:val="000000" w:themeColor="text1"/>
        </w:rPr>
        <w:t>an appropriate</w:t>
      </w:r>
      <w:r w:rsidR="00C70D8D">
        <w:rPr>
          <w:rStyle w:val="normaltextrun"/>
          <w:color w:val="000000" w:themeColor="text1"/>
        </w:rPr>
        <w:t xml:space="preserve"> way of meeting the EE requirements of the 2013 PPC Regulations (as amended).</w:t>
      </w:r>
    </w:p>
    <w:p w14:paraId="7BF237F3" w14:textId="77777777" w:rsidR="00C70D8D" w:rsidRDefault="00C70D8D" w:rsidP="009A6ACA">
      <w:pPr>
        <w:spacing w:after="0" w:line="240" w:lineRule="auto"/>
        <w:textAlignment w:val="baseline"/>
        <w:rPr>
          <w:rFonts w:eastAsia="Times New Roman" w:cstheme="minorHAnsi"/>
          <w:lang w:eastAsia="en-GB"/>
        </w:rPr>
      </w:pPr>
    </w:p>
    <w:p w14:paraId="089B2809" w14:textId="77777777" w:rsidR="009A6ACA" w:rsidRDefault="009A6ACA" w:rsidP="009A6ACA">
      <w:pPr>
        <w:spacing w:after="0" w:line="240" w:lineRule="auto"/>
        <w:textAlignment w:val="baseline"/>
        <w:rPr>
          <w:rFonts w:ascii="Calibri" w:eastAsia="Times New Roman" w:hAnsi="Calibri" w:cs="Calibri"/>
          <w:shd w:val="clear" w:color="auto" w:fill="FFFF00"/>
          <w:lang w:eastAsia="en-GB"/>
        </w:rPr>
      </w:pPr>
      <w:r w:rsidRPr="00D64B0F">
        <w:rPr>
          <w:rFonts w:ascii="Calibri" w:eastAsia="Times New Roman" w:hAnsi="Calibri" w:cs="Calibri"/>
          <w:lang w:eastAsia="en-GB"/>
        </w:rPr>
        <w:t>Please state to what extent you agree or disagree with the above statement.</w:t>
      </w:r>
    </w:p>
    <w:p w14:paraId="6C515E4A" w14:textId="77777777" w:rsidR="009A6ACA" w:rsidRPr="009A6ACA" w:rsidRDefault="009A6ACA" w:rsidP="009A6ACA">
      <w:pPr>
        <w:spacing w:after="0" w:line="240" w:lineRule="auto"/>
        <w:textAlignment w:val="baseline"/>
        <w:rPr>
          <w:rFonts w:eastAsia="Times New Roman" w:cstheme="minorHAnsi"/>
          <w:lang w:eastAsia="en-GB"/>
        </w:rPr>
      </w:pPr>
    </w:p>
    <w:p w14:paraId="16595081" w14:textId="37D87C69" w:rsidR="00C70D8D" w:rsidRPr="00375D7F" w:rsidRDefault="00C70D8D" w:rsidP="00C70D8D">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Strongly 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607862057" w:edGrp="everyone"/>
      <w:sdt>
        <w:sdtPr>
          <w:rPr>
            <w:rFonts w:ascii="Segoe UI Symbol" w:eastAsia="MS Gothic" w:hAnsi="Segoe UI Symbol" w:cs="Segoe UI Symbol"/>
            <w:lang w:eastAsia="en-GB"/>
          </w:rPr>
          <w:id w:val="-188456601"/>
          <w14:checkbox>
            <w14:checked w14:val="0"/>
            <w14:checkedState w14:val="2612" w14:font="MS Gothic"/>
            <w14:uncheckedState w14:val="2610" w14:font="MS Gothic"/>
          </w14:checkbox>
        </w:sdtPr>
        <w:sdtEndPr/>
        <w:sdtContent>
          <w:r w:rsidR="00BA114B">
            <w:rPr>
              <w:rFonts w:ascii="MS Gothic" w:eastAsia="MS Gothic" w:hAnsi="MS Gothic" w:cs="Segoe UI Symbol" w:hint="eastAsia"/>
              <w:lang w:eastAsia="en-GB"/>
            </w:rPr>
            <w:t>☐</w:t>
          </w:r>
        </w:sdtContent>
      </w:sdt>
      <w:permEnd w:id="1607862057"/>
    </w:p>
    <w:p w14:paraId="7B7215A3" w14:textId="77777777" w:rsidR="00C70D8D" w:rsidRPr="00375D7F" w:rsidRDefault="00C70D8D" w:rsidP="00C70D8D">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468926668" w:edGrp="everyone"/>
      <w:sdt>
        <w:sdtPr>
          <w:rPr>
            <w:rFonts w:ascii="Segoe UI Symbol" w:eastAsia="MS Gothic" w:hAnsi="Segoe UI Symbol" w:cs="Segoe UI Symbol"/>
            <w:lang w:eastAsia="en-GB"/>
          </w:rPr>
          <w:id w:val="-95107221"/>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468926668"/>
    </w:p>
    <w:p w14:paraId="62B517EE" w14:textId="07942ED3" w:rsidR="00C70D8D" w:rsidRPr="00375D7F" w:rsidRDefault="00C70D8D" w:rsidP="00C70D8D">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Neither Agree </w:t>
      </w:r>
      <w:r w:rsidR="000D7A2B">
        <w:rPr>
          <w:rFonts w:eastAsia="Times New Roman" w:cstheme="minorHAnsi"/>
          <w:lang w:eastAsia="en-GB"/>
        </w:rPr>
        <w:t>n</w:t>
      </w:r>
      <w:r w:rsidRPr="00375D7F">
        <w:rPr>
          <w:rFonts w:eastAsia="Times New Roman" w:cstheme="minorHAnsi"/>
          <w:lang w:eastAsia="en-GB"/>
        </w:rPr>
        <w:t>or Disagree</w:t>
      </w:r>
      <w:r w:rsidRPr="00375D7F">
        <w:rPr>
          <w:rFonts w:eastAsia="Times New Roman" w:cstheme="minorHAnsi"/>
          <w:lang w:eastAsia="en-GB"/>
        </w:rPr>
        <w:tab/>
      </w:r>
      <w:permStart w:id="890269220" w:edGrp="everyone"/>
      <w:sdt>
        <w:sdtPr>
          <w:rPr>
            <w:rFonts w:ascii="Segoe UI Symbol" w:eastAsia="MS Gothic" w:hAnsi="Segoe UI Symbol" w:cs="Segoe UI Symbol"/>
            <w:lang w:eastAsia="en-GB"/>
          </w:rPr>
          <w:id w:val="-1047920758"/>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890269220"/>
      <w:r w:rsidRPr="00375D7F">
        <w:rPr>
          <w:rFonts w:eastAsia="Times New Roman" w:cstheme="minorHAnsi"/>
          <w:lang w:eastAsia="en-GB"/>
        </w:rPr>
        <w:t xml:space="preserve"> </w:t>
      </w:r>
    </w:p>
    <w:p w14:paraId="58640044" w14:textId="77777777" w:rsidR="00C70D8D" w:rsidRPr="00375D7F" w:rsidRDefault="00C70D8D" w:rsidP="00C70D8D">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Disagree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223419306" w:edGrp="everyone"/>
      <w:sdt>
        <w:sdtPr>
          <w:rPr>
            <w:rFonts w:ascii="Segoe UI Symbol" w:eastAsia="MS Gothic" w:hAnsi="Segoe UI Symbol" w:cs="Segoe UI Symbol"/>
            <w:lang w:eastAsia="en-GB"/>
          </w:rPr>
          <w:id w:val="-1370604770"/>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223419306"/>
    </w:p>
    <w:p w14:paraId="0F6B25BF" w14:textId="77777777" w:rsidR="00C70D8D" w:rsidRPr="00375D7F" w:rsidRDefault="00C70D8D" w:rsidP="00C70D8D">
      <w:pPr>
        <w:pStyle w:val="ListParagraph"/>
        <w:spacing w:after="0" w:line="240" w:lineRule="auto"/>
        <w:textAlignment w:val="baseline"/>
        <w:rPr>
          <w:rFonts w:eastAsia="Times New Roman" w:cstheme="minorHAnsi"/>
          <w:sz w:val="18"/>
          <w:szCs w:val="18"/>
          <w:lang w:eastAsia="en-GB"/>
        </w:rPr>
      </w:pPr>
      <w:r w:rsidRPr="00375D7F">
        <w:rPr>
          <w:rFonts w:eastAsia="Times New Roman" w:cstheme="minorHAnsi"/>
          <w:lang w:eastAsia="en-GB"/>
        </w:rPr>
        <w:t>Strongly Disagree </w:t>
      </w:r>
      <w:r w:rsidRPr="00375D7F">
        <w:rPr>
          <w:rFonts w:eastAsia="Times New Roman" w:cstheme="minorHAnsi"/>
          <w:lang w:eastAsia="en-GB"/>
        </w:rPr>
        <w:tab/>
      </w:r>
      <w:r w:rsidRPr="00375D7F">
        <w:rPr>
          <w:rFonts w:eastAsia="Times New Roman" w:cstheme="minorHAnsi"/>
          <w:lang w:eastAsia="en-GB"/>
        </w:rPr>
        <w:tab/>
      </w:r>
      <w:permStart w:id="608766793" w:edGrp="everyone"/>
      <w:sdt>
        <w:sdtPr>
          <w:rPr>
            <w:rFonts w:ascii="Segoe UI Symbol" w:eastAsia="MS Gothic" w:hAnsi="Segoe UI Symbol" w:cs="Segoe UI Symbol"/>
            <w:lang w:eastAsia="en-GB"/>
          </w:rPr>
          <w:id w:val="1209456032"/>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608766793"/>
    </w:p>
    <w:p w14:paraId="1C93B93A" w14:textId="77777777" w:rsidR="00C70D8D" w:rsidRDefault="00C70D8D" w:rsidP="00C70D8D">
      <w:pPr>
        <w:spacing w:after="0" w:line="240" w:lineRule="auto"/>
        <w:textAlignment w:val="baseline"/>
        <w:rPr>
          <w:rFonts w:ascii="Calibri" w:eastAsia="Times New Roman" w:hAnsi="Calibri" w:cs="Calibri"/>
          <w:lang w:eastAsia="en-GB"/>
        </w:rPr>
      </w:pPr>
    </w:p>
    <w:p w14:paraId="6A359952" w14:textId="3A60DD32" w:rsidR="00C70D8D" w:rsidRDefault="00455FA6" w:rsidP="00C70D8D">
      <w:pPr>
        <w:spacing w:after="0" w:line="240" w:lineRule="auto"/>
        <w:textAlignment w:val="baseline"/>
        <w:rPr>
          <w:rFonts w:ascii="Calibri" w:eastAsia="Times New Roman" w:hAnsi="Calibri" w:cs="Calibri"/>
          <w:lang w:eastAsia="en-GB"/>
        </w:rPr>
      </w:pPr>
      <w:r>
        <w:rPr>
          <w:noProof/>
        </w:rPr>
        <mc:AlternateContent>
          <mc:Choice Requires="wps">
            <w:drawing>
              <wp:anchor distT="45720" distB="45720" distL="114300" distR="114300" simplePos="0" relativeHeight="251882551" behindDoc="0" locked="0" layoutInCell="1" allowOverlap="1" wp14:anchorId="43AFE939" wp14:editId="44D98BA9">
                <wp:simplePos x="0" y="0"/>
                <wp:positionH relativeFrom="column">
                  <wp:posOffset>0</wp:posOffset>
                </wp:positionH>
                <wp:positionV relativeFrom="paragraph">
                  <wp:posOffset>232918</wp:posOffset>
                </wp:positionV>
                <wp:extent cx="5801995" cy="1404620"/>
                <wp:effectExtent l="0" t="0" r="27305" b="20320"/>
                <wp:wrapSquare wrapText="bothSides"/>
                <wp:docPr id="194754897" name="Text Box 194754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2B3DA8FA" w14:textId="173338C4" w:rsidR="00455FA6" w:rsidRDefault="00455FA6" w:rsidP="00455FA6">
                            <w:permStart w:id="2065638678" w:edGrp="everyone"/>
                            <w:permEnd w:id="206563867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AFE939" id="Text Box 194754897" o:spid="_x0000_s1058" type="#_x0000_t202" style="position:absolute;margin-left:0;margin-top:18.35pt;width:456.85pt;height:110.6pt;z-index:25188255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yQFwIAACg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cLPPparXgTJJvOs/nV7NUlkwUj9cd+vBeQcfiouRIVU3y4njnQwxHFI9H4msejK532phk&#10;4L7aGmRHQR2wSyNl8OyYsawv+WoxW4wE/iqRp/EniU4HamWju5Ivz4dEEbm9s3VqtCC0GdcUsrEn&#10;kJHdSDEM1cB0XfLXs/hCBFtB/UBoEcbWpa9GixbwJ2c9tW3J/Y+DQMWZ+WCpPKvpfB77PBnzxRti&#10;yfDSU116hJUkVfLA2bjchvQ3Ejh3Q2Xc6QT4KZJTzNSOifvp68R+v7TTqacPvvkFAAD//wMAUEsD&#10;BBQABgAIAAAAIQD2SvGA3QAAAAcBAAAPAAAAZHJzL2Rvd25yZXYueG1sTI/BTsMwEETvSPyDtUhc&#10;Kuq0UVIa4lRQqSdODeXuxksSEa+D7bbp37Oc6G1HM5p5W24mO4gz+tA7UrCYJyCQGmd6ahUcPnZP&#10;zyBC1GT04AgVXDHAprq/K3Vh3IX2eK5jK7iEQqEVdDGOhZSh6dDqMHcjEntfzlsdWfpWGq8vXG4H&#10;uUySXFrdEy90esRth813fbIK8p86nb1/mhntr7s339jMbA+ZUo8P0+sLiIhT/A/DHz6jQ8VMR3ci&#10;E8SggB+JCtJ8BYLd9SLl46hgma3WIKtS3vJXvwAAAP//AwBQSwECLQAUAAYACAAAACEAtoM4kv4A&#10;AADhAQAAEwAAAAAAAAAAAAAAAAAAAAAAW0NvbnRlbnRfVHlwZXNdLnhtbFBLAQItABQABgAIAAAA&#10;IQA4/SH/1gAAAJQBAAALAAAAAAAAAAAAAAAAAC8BAABfcmVscy8ucmVsc1BLAQItABQABgAIAAAA&#10;IQCCsyyQFwIAACgEAAAOAAAAAAAAAAAAAAAAAC4CAABkcnMvZTJvRG9jLnhtbFBLAQItABQABgAI&#10;AAAAIQD2SvGA3QAAAAcBAAAPAAAAAAAAAAAAAAAAAHEEAABkcnMvZG93bnJldi54bWxQSwUGAAAA&#10;AAQABADzAAAAewUAAAAA&#10;">
                <v:textbox style="mso-fit-shape-to-text:t">
                  <w:txbxContent>
                    <w:p w14:paraId="2B3DA8FA" w14:textId="173338C4" w:rsidR="00455FA6" w:rsidRDefault="00455FA6" w:rsidP="00455FA6">
                      <w:permStart w:id="2065638678" w:edGrp="everyone"/>
                      <w:permEnd w:id="2065638678"/>
                    </w:p>
                  </w:txbxContent>
                </v:textbox>
                <w10:wrap type="square"/>
              </v:shape>
            </w:pict>
          </mc:Fallback>
        </mc:AlternateContent>
      </w:r>
      <w:r w:rsidR="001953C8" w:rsidRPr="00FE4256">
        <w:rPr>
          <w:rFonts w:ascii="Calibri" w:eastAsia="Times New Roman" w:hAnsi="Calibri" w:cs="Calibri"/>
          <w:lang w:eastAsia="en-GB"/>
        </w:rPr>
        <w:t>P</w:t>
      </w:r>
      <w:r w:rsidR="00C70D8D" w:rsidRPr="00FE4256">
        <w:rPr>
          <w:rFonts w:ascii="Calibri" w:eastAsia="Times New Roman" w:hAnsi="Calibri" w:cs="Calibri"/>
          <w:lang w:eastAsia="en-GB"/>
        </w:rPr>
        <w:t>lease provide supporting comments.</w:t>
      </w:r>
    </w:p>
    <w:p w14:paraId="6103FA6A" w14:textId="4D24D43F" w:rsidR="00E132B7" w:rsidRDefault="00E132B7" w:rsidP="000110D0">
      <w:pPr>
        <w:spacing w:after="0" w:line="240" w:lineRule="auto"/>
        <w:textAlignment w:val="baseline"/>
        <w:rPr>
          <w:b/>
          <w:bCs/>
        </w:rPr>
      </w:pPr>
    </w:p>
    <w:p w14:paraId="39EF62E9" w14:textId="0BA5E0E4" w:rsidR="000110D0" w:rsidRDefault="000110D0" w:rsidP="000110D0">
      <w:pPr>
        <w:spacing w:after="0" w:line="240" w:lineRule="auto"/>
        <w:textAlignment w:val="baseline"/>
        <w:rPr>
          <w:b/>
          <w:bCs/>
        </w:rPr>
      </w:pPr>
      <w:r>
        <w:rPr>
          <w:b/>
          <w:bCs/>
        </w:rPr>
        <w:t xml:space="preserve">Question </w:t>
      </w:r>
      <w:r w:rsidR="00C65216">
        <w:rPr>
          <w:b/>
          <w:bCs/>
        </w:rPr>
        <w:t>31</w:t>
      </w:r>
    </w:p>
    <w:p w14:paraId="0BC731F8" w14:textId="67AC5E2E" w:rsidR="00230381" w:rsidRDefault="00CD220B" w:rsidP="00055099">
      <w:pPr>
        <w:spacing w:after="0" w:line="240" w:lineRule="auto"/>
        <w:textAlignment w:val="baseline"/>
        <w:rPr>
          <w:rFonts w:ascii="Calibri" w:eastAsia="Times New Roman" w:hAnsi="Calibri" w:cs="Calibri"/>
          <w:lang w:eastAsia="en-GB"/>
        </w:rPr>
      </w:pPr>
      <w:r w:rsidRPr="00E318E4">
        <w:rPr>
          <w:rFonts w:ascii="Calibri" w:eastAsia="Times New Roman" w:hAnsi="Calibri" w:cs="Calibri"/>
          <w:b/>
          <w:bCs/>
          <w:lang w:eastAsia="en-GB"/>
        </w:rPr>
        <w:t xml:space="preserve">Regulation 10 [Emission </w:t>
      </w:r>
      <w:r w:rsidR="004062D5">
        <w:rPr>
          <w:rFonts w:ascii="Calibri" w:eastAsia="Times New Roman" w:hAnsi="Calibri" w:cs="Calibri"/>
          <w:b/>
          <w:bCs/>
          <w:lang w:eastAsia="en-GB"/>
        </w:rPr>
        <w:t>l</w:t>
      </w:r>
      <w:r w:rsidRPr="00E318E4">
        <w:rPr>
          <w:rFonts w:ascii="Calibri" w:eastAsia="Times New Roman" w:hAnsi="Calibri" w:cs="Calibri"/>
          <w:b/>
          <w:bCs/>
          <w:lang w:eastAsia="en-GB"/>
        </w:rPr>
        <w:t xml:space="preserve">imit </w:t>
      </w:r>
      <w:r w:rsidR="004062D5">
        <w:rPr>
          <w:rFonts w:ascii="Calibri" w:eastAsia="Times New Roman" w:hAnsi="Calibri" w:cs="Calibri"/>
          <w:b/>
          <w:bCs/>
          <w:lang w:eastAsia="en-GB"/>
        </w:rPr>
        <w:t>v</w:t>
      </w:r>
      <w:r w:rsidRPr="00E318E4">
        <w:rPr>
          <w:rFonts w:ascii="Calibri" w:eastAsia="Times New Roman" w:hAnsi="Calibri" w:cs="Calibri"/>
          <w:b/>
          <w:bCs/>
          <w:lang w:eastAsia="en-GB"/>
        </w:rPr>
        <w:t>alues</w:t>
      </w:r>
      <w:r w:rsidR="00C809EF" w:rsidRPr="00E318E4">
        <w:rPr>
          <w:rFonts w:ascii="Calibri" w:eastAsia="Times New Roman" w:hAnsi="Calibri" w:cs="Calibri"/>
          <w:b/>
          <w:bCs/>
          <w:lang w:eastAsia="en-GB"/>
        </w:rPr>
        <w:t>: Large combustion installations</w:t>
      </w:r>
      <w:r w:rsidRPr="00E318E4">
        <w:rPr>
          <w:rFonts w:ascii="Calibri" w:eastAsia="Times New Roman" w:hAnsi="Calibri" w:cs="Calibri"/>
          <w:b/>
          <w:bCs/>
          <w:lang w:eastAsia="en-GB"/>
        </w:rPr>
        <w:t>]</w:t>
      </w:r>
      <w:r>
        <w:rPr>
          <w:rFonts w:ascii="Calibri" w:eastAsia="Times New Roman" w:hAnsi="Calibri" w:cs="Calibri"/>
          <w:lang w:eastAsia="en-GB"/>
        </w:rPr>
        <w:t xml:space="preserve"> </w:t>
      </w:r>
      <w:r w:rsidR="00152D26">
        <w:rPr>
          <w:rFonts w:ascii="Calibri" w:eastAsia="Times New Roman" w:hAnsi="Calibri" w:cs="Calibri"/>
          <w:lang w:eastAsia="en-GB"/>
        </w:rPr>
        <w:t xml:space="preserve">of the 2013 PPC Regulations (as amended) </w:t>
      </w:r>
      <w:r w:rsidR="00055099">
        <w:rPr>
          <w:rFonts w:ascii="Calibri" w:eastAsia="Times New Roman" w:hAnsi="Calibri" w:cs="Calibri"/>
          <w:lang w:eastAsia="en-GB"/>
        </w:rPr>
        <w:t xml:space="preserve">allows the </w:t>
      </w:r>
      <w:r w:rsidR="00861461" w:rsidRPr="00861461">
        <w:rPr>
          <w:rFonts w:ascii="Calibri" w:eastAsia="Times New Roman" w:hAnsi="Calibri" w:cs="Calibri"/>
          <w:lang w:eastAsia="en-GB"/>
        </w:rPr>
        <w:t>Secretary of State</w:t>
      </w:r>
      <w:r w:rsidR="001076B2">
        <w:rPr>
          <w:rFonts w:ascii="Calibri" w:eastAsia="Times New Roman" w:hAnsi="Calibri" w:cs="Calibri"/>
          <w:lang w:eastAsia="en-GB"/>
        </w:rPr>
        <w:t xml:space="preserve"> </w:t>
      </w:r>
      <w:r w:rsidR="0033650A">
        <w:rPr>
          <w:rFonts w:ascii="Calibri" w:eastAsia="Times New Roman" w:hAnsi="Calibri" w:cs="Calibri"/>
          <w:lang w:eastAsia="en-GB"/>
        </w:rPr>
        <w:t>to</w:t>
      </w:r>
      <w:r w:rsidR="00E409E2">
        <w:rPr>
          <w:rFonts w:ascii="Calibri" w:eastAsia="Times New Roman" w:hAnsi="Calibri" w:cs="Calibri"/>
          <w:lang w:eastAsia="en-GB"/>
        </w:rPr>
        <w:t xml:space="preserve"> </w:t>
      </w:r>
      <w:r w:rsidR="004B605D" w:rsidRPr="00D64B0F">
        <w:rPr>
          <w:rFonts w:ascii="Calibri" w:eastAsia="Times New Roman" w:hAnsi="Calibri" w:cs="Calibri"/>
          <w:lang w:eastAsia="en-GB"/>
        </w:rPr>
        <w:t xml:space="preserve">- </w:t>
      </w:r>
      <w:r w:rsidR="00123874" w:rsidRPr="00D64B0F">
        <w:rPr>
          <w:rFonts w:ascii="Calibri" w:eastAsia="Times New Roman" w:hAnsi="Calibri" w:cs="Calibri"/>
          <w:lang w:eastAsia="en-GB"/>
        </w:rPr>
        <w:t>upon</w:t>
      </w:r>
      <w:r w:rsidR="001076B2" w:rsidRPr="00D64B0F">
        <w:rPr>
          <w:rFonts w:ascii="Calibri" w:eastAsia="Times New Roman" w:hAnsi="Calibri" w:cs="Calibri"/>
          <w:lang w:eastAsia="en-GB"/>
        </w:rPr>
        <w:t xml:space="preserve"> </w:t>
      </w:r>
      <w:r w:rsidR="0011273D" w:rsidRPr="00D64B0F">
        <w:rPr>
          <w:rFonts w:ascii="Calibri" w:eastAsia="Times New Roman" w:hAnsi="Calibri" w:cs="Calibri"/>
          <w:lang w:eastAsia="en-GB"/>
        </w:rPr>
        <w:t>completi</w:t>
      </w:r>
      <w:r w:rsidR="001B238E" w:rsidRPr="00D64B0F">
        <w:rPr>
          <w:rFonts w:ascii="Calibri" w:eastAsia="Times New Roman" w:hAnsi="Calibri" w:cs="Calibri"/>
          <w:lang w:eastAsia="en-GB"/>
        </w:rPr>
        <w:t>ng</w:t>
      </w:r>
      <w:r w:rsidR="00F4799D" w:rsidRPr="00D64B0F">
        <w:rPr>
          <w:rFonts w:ascii="Calibri" w:eastAsia="Times New Roman" w:hAnsi="Calibri" w:cs="Calibri"/>
          <w:lang w:eastAsia="en-GB"/>
        </w:rPr>
        <w:t xml:space="preserve"> </w:t>
      </w:r>
      <w:r w:rsidR="00EF010A" w:rsidRPr="00D64B0F">
        <w:rPr>
          <w:rFonts w:ascii="Calibri" w:eastAsia="Times New Roman" w:hAnsi="Calibri" w:cs="Calibri"/>
          <w:lang w:eastAsia="en-GB"/>
        </w:rPr>
        <w:t xml:space="preserve">the </w:t>
      </w:r>
      <w:r w:rsidR="001076B2" w:rsidRPr="00D64B0F">
        <w:rPr>
          <w:rFonts w:ascii="Calibri" w:eastAsia="Times New Roman" w:hAnsi="Calibri" w:cs="Calibri"/>
          <w:lang w:eastAsia="en-GB"/>
        </w:rPr>
        <w:t xml:space="preserve">assessment </w:t>
      </w:r>
      <w:r w:rsidR="00EF010A" w:rsidRPr="00D64B0F">
        <w:rPr>
          <w:rFonts w:ascii="Calibri" w:eastAsia="Times New Roman" w:hAnsi="Calibri" w:cs="Calibri"/>
          <w:lang w:eastAsia="en-GB"/>
        </w:rPr>
        <w:t xml:space="preserve">process </w:t>
      </w:r>
      <w:r w:rsidR="0011273D" w:rsidRPr="00D64B0F">
        <w:rPr>
          <w:rFonts w:ascii="Calibri" w:eastAsia="Times New Roman" w:hAnsi="Calibri" w:cs="Calibri"/>
          <w:lang w:eastAsia="en-GB"/>
        </w:rPr>
        <w:t xml:space="preserve">described </w:t>
      </w:r>
      <w:r w:rsidR="001076B2" w:rsidRPr="00D64B0F">
        <w:rPr>
          <w:rFonts w:ascii="Calibri" w:eastAsia="Times New Roman" w:hAnsi="Calibri" w:cs="Calibri"/>
          <w:lang w:eastAsia="en-GB"/>
        </w:rPr>
        <w:t>in regulation 10</w:t>
      </w:r>
      <w:r w:rsidR="00292D9C" w:rsidRPr="00D64B0F">
        <w:rPr>
          <w:rFonts w:ascii="Calibri" w:eastAsia="Times New Roman" w:hAnsi="Calibri" w:cs="Calibri"/>
          <w:lang w:eastAsia="en-GB"/>
        </w:rPr>
        <w:t>(2)</w:t>
      </w:r>
      <w:r w:rsidR="00861461" w:rsidRPr="00D64B0F">
        <w:rPr>
          <w:rFonts w:ascii="Calibri" w:eastAsia="Times New Roman" w:hAnsi="Calibri" w:cs="Calibri"/>
          <w:lang w:eastAsia="en-GB"/>
        </w:rPr>
        <w:t xml:space="preserve"> </w:t>
      </w:r>
      <w:r w:rsidR="00CA451C" w:rsidRPr="00D64B0F">
        <w:rPr>
          <w:rFonts w:ascii="Calibri" w:eastAsia="Times New Roman" w:hAnsi="Calibri" w:cs="Calibri"/>
          <w:lang w:eastAsia="en-GB"/>
        </w:rPr>
        <w:t>-</w:t>
      </w:r>
      <w:r w:rsidR="00CA451C">
        <w:rPr>
          <w:rFonts w:ascii="Calibri" w:eastAsia="Times New Roman" w:hAnsi="Calibri" w:cs="Calibri"/>
          <w:lang w:eastAsia="en-GB"/>
        </w:rPr>
        <w:t xml:space="preserve"> </w:t>
      </w:r>
      <w:r w:rsidR="00861461" w:rsidRPr="00861461">
        <w:rPr>
          <w:rFonts w:ascii="Calibri" w:eastAsia="Times New Roman" w:hAnsi="Calibri" w:cs="Calibri"/>
          <w:lang w:eastAsia="en-GB"/>
        </w:rPr>
        <w:t xml:space="preserve">set </w:t>
      </w:r>
      <w:r w:rsidR="00797CB8">
        <w:rPr>
          <w:rFonts w:ascii="Calibri" w:eastAsia="Times New Roman" w:hAnsi="Calibri" w:cs="Calibri"/>
          <w:lang w:eastAsia="en-GB"/>
        </w:rPr>
        <w:t>E</w:t>
      </w:r>
      <w:r w:rsidR="001627E1">
        <w:rPr>
          <w:rFonts w:ascii="Calibri" w:eastAsia="Times New Roman" w:hAnsi="Calibri" w:cs="Calibri"/>
          <w:lang w:eastAsia="en-GB"/>
        </w:rPr>
        <w:t xml:space="preserve">mission </w:t>
      </w:r>
      <w:r w:rsidR="00797CB8">
        <w:rPr>
          <w:rFonts w:ascii="Calibri" w:eastAsia="Times New Roman" w:hAnsi="Calibri" w:cs="Calibri"/>
          <w:lang w:eastAsia="en-GB"/>
        </w:rPr>
        <w:t>L</w:t>
      </w:r>
      <w:r w:rsidR="000578FD">
        <w:rPr>
          <w:rFonts w:ascii="Calibri" w:eastAsia="Times New Roman" w:hAnsi="Calibri" w:cs="Calibri"/>
          <w:lang w:eastAsia="en-GB"/>
        </w:rPr>
        <w:t xml:space="preserve">imit </w:t>
      </w:r>
      <w:r w:rsidR="00797CB8">
        <w:rPr>
          <w:rFonts w:ascii="Calibri" w:eastAsia="Times New Roman" w:hAnsi="Calibri" w:cs="Calibri"/>
          <w:lang w:eastAsia="en-GB"/>
        </w:rPr>
        <w:t>V</w:t>
      </w:r>
      <w:r w:rsidR="000578FD">
        <w:rPr>
          <w:rFonts w:ascii="Calibri" w:eastAsia="Times New Roman" w:hAnsi="Calibri" w:cs="Calibri"/>
          <w:lang w:eastAsia="en-GB"/>
        </w:rPr>
        <w:t>alues (ELV</w:t>
      </w:r>
      <w:r w:rsidR="00797CB8">
        <w:rPr>
          <w:rFonts w:ascii="Calibri" w:eastAsia="Times New Roman" w:hAnsi="Calibri" w:cs="Calibri"/>
          <w:lang w:eastAsia="en-GB"/>
        </w:rPr>
        <w:t>s</w:t>
      </w:r>
      <w:r w:rsidR="000578FD">
        <w:rPr>
          <w:rFonts w:ascii="Calibri" w:eastAsia="Times New Roman" w:hAnsi="Calibri" w:cs="Calibri"/>
          <w:lang w:eastAsia="en-GB"/>
        </w:rPr>
        <w:t>)</w:t>
      </w:r>
      <w:r w:rsidR="00797CB8">
        <w:rPr>
          <w:rFonts w:ascii="Calibri" w:eastAsia="Times New Roman" w:hAnsi="Calibri" w:cs="Calibri"/>
          <w:lang w:eastAsia="en-GB"/>
        </w:rPr>
        <w:t xml:space="preserve"> </w:t>
      </w:r>
      <w:r w:rsidR="00861461" w:rsidRPr="00861461">
        <w:rPr>
          <w:rFonts w:ascii="Calibri" w:eastAsia="Times New Roman" w:hAnsi="Calibri" w:cs="Calibri"/>
          <w:lang w:eastAsia="en-GB"/>
        </w:rPr>
        <w:t xml:space="preserve">which are less strict than the </w:t>
      </w:r>
      <w:r w:rsidR="00055099">
        <w:rPr>
          <w:rFonts w:ascii="Calibri" w:eastAsia="Times New Roman" w:hAnsi="Calibri" w:cs="Calibri"/>
          <w:lang w:eastAsia="en-GB"/>
        </w:rPr>
        <w:t>ELVs</w:t>
      </w:r>
      <w:r w:rsidR="00861461" w:rsidRPr="00861461">
        <w:rPr>
          <w:rFonts w:ascii="Calibri" w:eastAsia="Times New Roman" w:hAnsi="Calibri" w:cs="Calibri"/>
          <w:lang w:eastAsia="en-GB"/>
        </w:rPr>
        <w:t xml:space="preserve"> required by Article 15(3) of the </w:t>
      </w:r>
      <w:r w:rsidR="00055099">
        <w:rPr>
          <w:rFonts w:ascii="Calibri" w:eastAsia="Times New Roman" w:hAnsi="Calibri" w:cs="Calibri"/>
          <w:lang w:eastAsia="en-GB"/>
        </w:rPr>
        <w:t>IED</w:t>
      </w:r>
      <w:r w:rsidR="007364A6" w:rsidRPr="00861461">
        <w:rPr>
          <w:rFonts w:ascii="Calibri" w:eastAsia="Times New Roman" w:hAnsi="Calibri" w:cs="Calibri"/>
          <w:lang w:eastAsia="en-GB"/>
        </w:rPr>
        <w:t xml:space="preserve"> </w:t>
      </w:r>
      <w:r w:rsidR="002C056E">
        <w:rPr>
          <w:rFonts w:ascii="Calibri" w:eastAsia="Times New Roman" w:hAnsi="Calibri" w:cs="Calibri"/>
          <w:lang w:eastAsia="en-GB"/>
        </w:rPr>
        <w:t>as</w:t>
      </w:r>
      <w:r w:rsidR="00FB7390" w:rsidRPr="00861461">
        <w:rPr>
          <w:rFonts w:ascii="Calibri" w:eastAsia="Times New Roman" w:hAnsi="Calibri" w:cs="Calibri"/>
          <w:lang w:eastAsia="en-GB"/>
        </w:rPr>
        <w:t xml:space="preserve"> </w:t>
      </w:r>
      <w:r w:rsidR="00861461" w:rsidRPr="00861461">
        <w:rPr>
          <w:rFonts w:ascii="Calibri" w:eastAsia="Times New Roman" w:hAnsi="Calibri" w:cs="Calibri"/>
          <w:lang w:eastAsia="en-GB"/>
        </w:rPr>
        <w:t xml:space="preserve">a condition </w:t>
      </w:r>
      <w:r w:rsidR="007364A6">
        <w:rPr>
          <w:rFonts w:ascii="Calibri" w:eastAsia="Times New Roman" w:hAnsi="Calibri" w:cs="Calibri"/>
          <w:lang w:eastAsia="en-GB"/>
        </w:rPr>
        <w:t>of</w:t>
      </w:r>
      <w:r w:rsidR="007364A6" w:rsidRPr="00861461">
        <w:rPr>
          <w:rFonts w:ascii="Calibri" w:eastAsia="Times New Roman" w:hAnsi="Calibri" w:cs="Calibri"/>
          <w:lang w:eastAsia="en-GB"/>
        </w:rPr>
        <w:t xml:space="preserve"> </w:t>
      </w:r>
      <w:r w:rsidR="00861461" w:rsidRPr="00861461">
        <w:rPr>
          <w:rFonts w:ascii="Calibri" w:eastAsia="Times New Roman" w:hAnsi="Calibri" w:cs="Calibri"/>
          <w:lang w:eastAsia="en-GB"/>
        </w:rPr>
        <w:t>permit</w:t>
      </w:r>
      <w:r w:rsidR="00CB75FC">
        <w:rPr>
          <w:rFonts w:ascii="Calibri" w:eastAsia="Times New Roman" w:hAnsi="Calibri" w:cs="Calibri"/>
          <w:lang w:eastAsia="en-GB"/>
        </w:rPr>
        <w:t>s</w:t>
      </w:r>
      <w:r w:rsidR="00861461" w:rsidRPr="00861461">
        <w:rPr>
          <w:rFonts w:ascii="Calibri" w:eastAsia="Times New Roman" w:hAnsi="Calibri" w:cs="Calibri"/>
          <w:lang w:eastAsia="en-GB"/>
        </w:rPr>
        <w:t xml:space="preserve"> </w:t>
      </w:r>
      <w:r w:rsidR="00FB7390">
        <w:rPr>
          <w:rFonts w:ascii="Calibri" w:eastAsia="Times New Roman" w:hAnsi="Calibri" w:cs="Calibri"/>
          <w:lang w:eastAsia="en-GB"/>
        </w:rPr>
        <w:t>relat</w:t>
      </w:r>
      <w:r w:rsidR="00CB75FC">
        <w:rPr>
          <w:rFonts w:ascii="Calibri" w:eastAsia="Times New Roman" w:hAnsi="Calibri" w:cs="Calibri"/>
          <w:lang w:eastAsia="en-GB"/>
        </w:rPr>
        <w:t>ing</w:t>
      </w:r>
      <w:r w:rsidR="00FB7390">
        <w:rPr>
          <w:rFonts w:ascii="Calibri" w:eastAsia="Times New Roman" w:hAnsi="Calibri" w:cs="Calibri"/>
          <w:lang w:eastAsia="en-GB"/>
        </w:rPr>
        <w:t xml:space="preserve"> to </w:t>
      </w:r>
      <w:r w:rsidR="00797CB8">
        <w:rPr>
          <w:rFonts w:ascii="Calibri" w:eastAsia="Times New Roman" w:hAnsi="Calibri" w:cs="Calibri"/>
          <w:lang w:eastAsia="en-GB"/>
        </w:rPr>
        <w:t>large combustion installation</w:t>
      </w:r>
      <w:r w:rsidR="007364A6">
        <w:rPr>
          <w:rFonts w:ascii="Calibri" w:eastAsia="Times New Roman" w:hAnsi="Calibri" w:cs="Calibri"/>
          <w:lang w:eastAsia="en-GB"/>
        </w:rPr>
        <w:t>s</w:t>
      </w:r>
      <w:r w:rsidR="00861461" w:rsidRPr="00861461">
        <w:rPr>
          <w:rFonts w:ascii="Calibri" w:eastAsia="Times New Roman" w:hAnsi="Calibri" w:cs="Calibri"/>
          <w:lang w:eastAsia="en-GB"/>
        </w:rPr>
        <w:t>.</w:t>
      </w:r>
      <w:r w:rsidR="00D41FFE">
        <w:rPr>
          <w:rFonts w:ascii="Calibri" w:eastAsia="Times New Roman" w:hAnsi="Calibri" w:cs="Calibri"/>
          <w:lang w:eastAsia="en-GB"/>
        </w:rPr>
        <w:t xml:space="preserve">  </w:t>
      </w:r>
    </w:p>
    <w:p w14:paraId="739DEB95" w14:textId="77777777" w:rsidR="005D6E41" w:rsidRDefault="005D6E41" w:rsidP="00055099">
      <w:pPr>
        <w:spacing w:after="0" w:line="240" w:lineRule="auto"/>
        <w:textAlignment w:val="baseline"/>
        <w:rPr>
          <w:rFonts w:ascii="Calibri" w:eastAsia="Times New Roman" w:hAnsi="Calibri" w:cs="Calibri"/>
          <w:lang w:eastAsia="en-GB"/>
        </w:rPr>
      </w:pPr>
    </w:p>
    <w:p w14:paraId="1114960D" w14:textId="06E50AA4" w:rsidR="00152D26" w:rsidRPr="006C3F31" w:rsidRDefault="00170CE4" w:rsidP="00152D26">
      <w:pPr>
        <w:spacing w:after="0" w:line="240" w:lineRule="auto"/>
        <w:textAlignment w:val="baseline"/>
        <w:rPr>
          <w:rFonts w:ascii="Segoe UI" w:eastAsia="Times New Roman" w:hAnsi="Segoe UI" w:cs="Segoe UI"/>
          <w:sz w:val="18"/>
          <w:szCs w:val="18"/>
          <w:lang w:eastAsia="en-GB"/>
        </w:rPr>
      </w:pPr>
      <w:r w:rsidRPr="00D64B0F">
        <w:rPr>
          <w:rFonts w:ascii="Calibri" w:eastAsia="Times New Roman" w:hAnsi="Calibri" w:cs="Calibri"/>
          <w:b/>
          <w:bCs/>
          <w:lang w:eastAsia="en-GB"/>
        </w:rPr>
        <w:t>Statement:</w:t>
      </w:r>
      <w:r>
        <w:rPr>
          <w:rFonts w:ascii="Calibri" w:eastAsia="Times New Roman" w:hAnsi="Calibri" w:cs="Calibri"/>
          <w:lang w:eastAsia="en-GB"/>
        </w:rPr>
        <w:t xml:space="preserve"> </w:t>
      </w:r>
      <w:r w:rsidR="00152D26">
        <w:rPr>
          <w:rFonts w:ascii="Calibri" w:eastAsia="Times New Roman" w:hAnsi="Calibri" w:cs="Calibri"/>
          <w:lang w:eastAsia="en-GB"/>
        </w:rPr>
        <w:t>Th</w:t>
      </w:r>
      <w:r w:rsidR="000E0DB5">
        <w:rPr>
          <w:rFonts w:ascii="Calibri" w:eastAsia="Times New Roman" w:hAnsi="Calibri" w:cs="Calibri"/>
          <w:lang w:eastAsia="en-GB"/>
        </w:rPr>
        <w:t>e requirements of</w:t>
      </w:r>
      <w:r w:rsidR="00152D26">
        <w:rPr>
          <w:rFonts w:ascii="Calibri" w:eastAsia="Times New Roman" w:hAnsi="Calibri" w:cs="Calibri"/>
          <w:lang w:eastAsia="en-GB"/>
        </w:rPr>
        <w:t xml:space="preserve"> </w:t>
      </w:r>
      <w:r w:rsidR="000E0DB5">
        <w:rPr>
          <w:rFonts w:ascii="Calibri" w:eastAsia="Times New Roman" w:hAnsi="Calibri" w:cs="Calibri"/>
          <w:lang w:eastAsia="en-GB"/>
        </w:rPr>
        <w:t xml:space="preserve">this </w:t>
      </w:r>
      <w:r w:rsidR="000974C6">
        <w:rPr>
          <w:rFonts w:ascii="Calibri" w:eastAsia="Times New Roman" w:hAnsi="Calibri" w:cs="Calibri"/>
          <w:lang w:eastAsia="en-GB"/>
        </w:rPr>
        <w:t xml:space="preserve">regulation </w:t>
      </w:r>
      <w:r w:rsidR="00EE2B89">
        <w:rPr>
          <w:rFonts w:ascii="Calibri" w:eastAsia="Times New Roman" w:hAnsi="Calibri" w:cs="Calibri"/>
          <w:lang w:eastAsia="en-GB"/>
        </w:rPr>
        <w:t xml:space="preserve">concerning the setting of less strict ELVs as part of the conditions in a permit </w:t>
      </w:r>
      <w:r w:rsidR="00FE7FD6" w:rsidRPr="00FE4256">
        <w:t>are clear and</w:t>
      </w:r>
      <w:r w:rsidR="00FE7FD6">
        <w:t xml:space="preserve"> </w:t>
      </w:r>
      <w:r w:rsidR="00152D26" w:rsidRPr="006C3F31">
        <w:rPr>
          <w:rFonts w:ascii="Calibri" w:eastAsia="Times New Roman" w:hAnsi="Calibri" w:cs="Calibri"/>
          <w:lang w:eastAsia="en-GB"/>
        </w:rPr>
        <w:t xml:space="preserve">remain </w:t>
      </w:r>
      <w:r w:rsidR="00FA2231" w:rsidRPr="00BA00BF">
        <w:rPr>
          <w:rFonts w:ascii="Calibri" w:eastAsia="Times New Roman" w:hAnsi="Calibri" w:cs="Calibri"/>
          <w:lang w:eastAsia="en-GB"/>
        </w:rPr>
        <w:t>appropriate</w:t>
      </w:r>
      <w:r w:rsidR="00152D26">
        <w:rPr>
          <w:rFonts w:ascii="Calibri" w:eastAsia="Times New Roman" w:hAnsi="Calibri" w:cs="Calibri"/>
          <w:lang w:eastAsia="en-GB"/>
        </w:rPr>
        <w:t>.</w:t>
      </w:r>
      <w:r w:rsidR="00152D26" w:rsidRPr="006C3F31">
        <w:rPr>
          <w:rFonts w:ascii="Calibri" w:eastAsia="Times New Roman" w:hAnsi="Calibri" w:cs="Calibri"/>
          <w:lang w:eastAsia="en-GB"/>
        </w:rPr>
        <w:t> </w:t>
      </w:r>
    </w:p>
    <w:p w14:paraId="5DCD2E89" w14:textId="77777777" w:rsidR="00152D26" w:rsidRDefault="00152D26" w:rsidP="00152D26">
      <w:pPr>
        <w:spacing w:after="0" w:line="240" w:lineRule="auto"/>
        <w:textAlignment w:val="baseline"/>
        <w:rPr>
          <w:rFonts w:ascii="Calibri" w:eastAsia="Times New Roman" w:hAnsi="Calibri" w:cs="Calibri"/>
          <w:b/>
          <w:bCs/>
          <w:lang w:eastAsia="en-GB"/>
        </w:rPr>
      </w:pPr>
    </w:p>
    <w:p w14:paraId="1BE5C1A0" w14:textId="77777777" w:rsidR="00D62691" w:rsidRDefault="00D62691" w:rsidP="00D62691">
      <w:pPr>
        <w:spacing w:after="0" w:line="240" w:lineRule="auto"/>
        <w:textAlignment w:val="baseline"/>
        <w:rPr>
          <w:rFonts w:ascii="Calibri" w:eastAsia="Times New Roman" w:hAnsi="Calibri" w:cs="Calibri"/>
          <w:shd w:val="clear" w:color="auto" w:fill="FFFF00"/>
          <w:lang w:eastAsia="en-GB"/>
        </w:rPr>
      </w:pPr>
      <w:r w:rsidRPr="00D64B0F">
        <w:rPr>
          <w:rFonts w:ascii="Calibri" w:eastAsia="Times New Roman" w:hAnsi="Calibri" w:cs="Calibri"/>
          <w:lang w:eastAsia="en-GB"/>
        </w:rPr>
        <w:t>Please state to what extent you agree or disagree with the above statement.</w:t>
      </w:r>
    </w:p>
    <w:p w14:paraId="4F54A782" w14:textId="77777777" w:rsidR="00D62691" w:rsidRDefault="00D62691" w:rsidP="00152D26">
      <w:pPr>
        <w:pStyle w:val="ListParagraph"/>
        <w:spacing w:after="0" w:line="240" w:lineRule="auto"/>
        <w:textAlignment w:val="baseline"/>
        <w:rPr>
          <w:rFonts w:eastAsia="Times New Roman" w:cstheme="minorHAnsi"/>
          <w:lang w:eastAsia="en-GB"/>
        </w:rPr>
      </w:pPr>
    </w:p>
    <w:p w14:paraId="237F385B" w14:textId="0C8B1942" w:rsidR="00152D26" w:rsidRPr="00375D7F" w:rsidRDefault="00152D26" w:rsidP="00152D26">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Strongly 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802139408" w:edGrp="everyone"/>
      <w:sdt>
        <w:sdtPr>
          <w:rPr>
            <w:rFonts w:ascii="Segoe UI Symbol" w:eastAsia="MS Gothic" w:hAnsi="Segoe UI Symbol" w:cs="Segoe UI Symbol"/>
            <w:lang w:eastAsia="en-GB"/>
          </w:rPr>
          <w:id w:val="-2034943994"/>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802139408"/>
    </w:p>
    <w:p w14:paraId="62A1B4D4" w14:textId="77777777" w:rsidR="00152D26" w:rsidRPr="00375D7F" w:rsidRDefault="00152D26" w:rsidP="00152D26">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2042246183" w:edGrp="everyone"/>
      <w:sdt>
        <w:sdtPr>
          <w:rPr>
            <w:rFonts w:ascii="Segoe UI Symbol" w:eastAsia="MS Gothic" w:hAnsi="Segoe UI Symbol" w:cs="Segoe UI Symbol"/>
            <w:lang w:eastAsia="en-GB"/>
          </w:rPr>
          <w:id w:val="-1912067300"/>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2042246183"/>
    </w:p>
    <w:p w14:paraId="70A30493" w14:textId="02B78F4D" w:rsidR="00152D26" w:rsidRPr="00375D7F" w:rsidRDefault="00152D26" w:rsidP="00152D26">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Neither Agree </w:t>
      </w:r>
      <w:r w:rsidR="009B4EAD">
        <w:rPr>
          <w:rFonts w:eastAsia="Times New Roman" w:cstheme="minorHAnsi"/>
          <w:lang w:eastAsia="en-GB"/>
        </w:rPr>
        <w:t>n</w:t>
      </w:r>
      <w:r w:rsidRPr="00375D7F">
        <w:rPr>
          <w:rFonts w:eastAsia="Times New Roman" w:cstheme="minorHAnsi"/>
          <w:lang w:eastAsia="en-GB"/>
        </w:rPr>
        <w:t>or Disagree</w:t>
      </w:r>
      <w:r w:rsidRPr="00375D7F">
        <w:rPr>
          <w:rFonts w:eastAsia="Times New Roman" w:cstheme="minorHAnsi"/>
          <w:lang w:eastAsia="en-GB"/>
        </w:rPr>
        <w:tab/>
      </w:r>
      <w:permStart w:id="67712630" w:edGrp="everyone"/>
      <w:sdt>
        <w:sdtPr>
          <w:rPr>
            <w:rFonts w:ascii="Segoe UI Symbol" w:eastAsia="MS Gothic" w:hAnsi="Segoe UI Symbol" w:cs="Segoe UI Symbol"/>
            <w:lang w:eastAsia="en-GB"/>
          </w:rPr>
          <w:id w:val="431245979"/>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67712630"/>
      <w:r w:rsidRPr="00375D7F">
        <w:rPr>
          <w:rFonts w:eastAsia="Times New Roman" w:cstheme="minorHAnsi"/>
          <w:lang w:eastAsia="en-GB"/>
        </w:rPr>
        <w:t xml:space="preserve"> </w:t>
      </w:r>
    </w:p>
    <w:p w14:paraId="38F37A42" w14:textId="77777777" w:rsidR="00152D26" w:rsidRPr="00375D7F" w:rsidRDefault="00152D26" w:rsidP="00152D26">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Disagree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664667883" w:edGrp="everyone"/>
      <w:sdt>
        <w:sdtPr>
          <w:rPr>
            <w:rFonts w:ascii="Segoe UI Symbol" w:eastAsia="MS Gothic" w:hAnsi="Segoe UI Symbol" w:cs="Segoe UI Symbol"/>
            <w:lang w:eastAsia="en-GB"/>
          </w:rPr>
          <w:id w:val="-2137021121"/>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664667883"/>
    </w:p>
    <w:p w14:paraId="6FA5FD61" w14:textId="77777777" w:rsidR="00152D26" w:rsidRPr="00375D7F" w:rsidRDefault="00152D26" w:rsidP="00152D26">
      <w:pPr>
        <w:pStyle w:val="ListParagraph"/>
        <w:spacing w:after="0" w:line="240" w:lineRule="auto"/>
        <w:textAlignment w:val="baseline"/>
        <w:rPr>
          <w:rFonts w:eastAsia="Times New Roman" w:cstheme="minorHAnsi"/>
          <w:sz w:val="18"/>
          <w:szCs w:val="18"/>
          <w:lang w:eastAsia="en-GB"/>
        </w:rPr>
      </w:pPr>
      <w:r w:rsidRPr="00375D7F">
        <w:rPr>
          <w:rFonts w:eastAsia="Times New Roman" w:cstheme="minorHAnsi"/>
          <w:lang w:eastAsia="en-GB"/>
        </w:rPr>
        <w:t>Strongly Disagree </w:t>
      </w:r>
      <w:r w:rsidRPr="00375D7F">
        <w:rPr>
          <w:rFonts w:eastAsia="Times New Roman" w:cstheme="minorHAnsi"/>
          <w:lang w:eastAsia="en-GB"/>
        </w:rPr>
        <w:tab/>
      </w:r>
      <w:r w:rsidRPr="00375D7F">
        <w:rPr>
          <w:rFonts w:eastAsia="Times New Roman" w:cstheme="minorHAnsi"/>
          <w:lang w:eastAsia="en-GB"/>
        </w:rPr>
        <w:tab/>
      </w:r>
      <w:permStart w:id="989744748" w:edGrp="everyone"/>
      <w:sdt>
        <w:sdtPr>
          <w:rPr>
            <w:rFonts w:ascii="Segoe UI Symbol" w:eastAsia="MS Gothic" w:hAnsi="Segoe UI Symbol" w:cs="Segoe UI Symbol"/>
            <w:lang w:eastAsia="en-GB"/>
          </w:rPr>
          <w:id w:val="-799610096"/>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989744748"/>
    </w:p>
    <w:p w14:paraId="0A3416E7" w14:textId="77777777" w:rsidR="00BE3713" w:rsidRDefault="00BE3713" w:rsidP="00152D26">
      <w:pPr>
        <w:spacing w:after="0" w:line="240" w:lineRule="auto"/>
        <w:textAlignment w:val="baseline"/>
        <w:rPr>
          <w:rFonts w:ascii="Calibri" w:eastAsia="Times New Roman" w:hAnsi="Calibri" w:cs="Calibri"/>
          <w:lang w:eastAsia="en-GB"/>
        </w:rPr>
      </w:pPr>
    </w:p>
    <w:p w14:paraId="032983DF" w14:textId="2020178C" w:rsidR="00152D26" w:rsidRPr="006C3F31" w:rsidRDefault="00455FA6" w:rsidP="00152D26">
      <w:pPr>
        <w:spacing w:after="0" w:line="240" w:lineRule="auto"/>
        <w:textAlignment w:val="baseline"/>
        <w:rPr>
          <w:rFonts w:ascii="Segoe UI" w:eastAsia="Times New Roman" w:hAnsi="Segoe UI" w:cs="Segoe UI"/>
          <w:sz w:val="18"/>
          <w:szCs w:val="18"/>
          <w:lang w:eastAsia="en-GB"/>
        </w:rPr>
      </w:pPr>
      <w:r>
        <w:rPr>
          <w:noProof/>
        </w:rPr>
        <mc:AlternateContent>
          <mc:Choice Requires="wps">
            <w:drawing>
              <wp:anchor distT="45720" distB="45720" distL="114300" distR="114300" simplePos="0" relativeHeight="251884599" behindDoc="0" locked="0" layoutInCell="1" allowOverlap="1" wp14:anchorId="28BB9A4B" wp14:editId="430DFED1">
                <wp:simplePos x="0" y="0"/>
                <wp:positionH relativeFrom="column">
                  <wp:posOffset>0</wp:posOffset>
                </wp:positionH>
                <wp:positionV relativeFrom="paragraph">
                  <wp:posOffset>284328</wp:posOffset>
                </wp:positionV>
                <wp:extent cx="5801995" cy="1404620"/>
                <wp:effectExtent l="0" t="0" r="27305" b="20320"/>
                <wp:wrapSquare wrapText="bothSides"/>
                <wp:docPr id="1849614166" name="Text Box 1849614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2D004CCC" w14:textId="64550D0F" w:rsidR="00455FA6" w:rsidRDefault="00455FA6" w:rsidP="00455FA6">
                            <w:permStart w:id="1932406836" w:edGrp="everyone"/>
                            <w:permEnd w:id="193240683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BB9A4B" id="Text Box 1849614166" o:spid="_x0000_s1059" type="#_x0000_t202" style="position:absolute;margin-left:0;margin-top:22.4pt;width:456.85pt;height:110.6pt;z-index:25188459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JmFwIAACgEAAAOAAAAZHJzL2Uyb0RvYy54bWysk99v2yAQx98n7X9AvC+206RLrJCqS5dp&#10;UvdD6vYHYIxjNMwxILGzv74HTtOo216m8YA4Dr7cfe5Y3QydJgfpvALDaDHJKZFGQK3MjtHv37Zv&#10;FpT4wE3NNRjJ6FF6erN+/WrV21JOoQVdS0dQxPiyt4y2Idgyy7xoZcf9BKw06GzAdTyg6XZZ7XiP&#10;6p3Opnl+nfXgautASO9x92500nXSbxopwpem8TIQzSjGFtLs0lzFOVuveLlz3LZKnMLg/xBFx5XB&#10;R89SdzxwsnfqN6lOCQcemjAR0GXQNErIlANmU+QvsnlouZUpF4Tj7RmT/3+y4vPhwX51JAzvYMAC&#10;piS8vQfxwxMDm5abnbx1DvpW8hofLiKyrLe+PF2NqH3po0jVf4Iai8z3AZLQ0LguUsE8CapjAY5n&#10;6HIIRODmfJEXy+WcEoG+YpbPrqepLBkvn65b58MHCR2JC0YdVjXJ88O9DzEcXj4dia950KreKq2T&#10;4XbVRjty4NgB2zRSBi+OaUN6Rpfz6Xwk8FeJPI0/SXQqYCtr1TG6OB/iZeT23tSp0QJXelxjyNqc&#10;QEZ2I8UwVANRNaNXV/GFCLaC+ohoHYyti18NFy24X5T02LaM+p977iQl+qPB8iyL2Sz2eTJm87fI&#10;krhLT3Xp4UagFKOBknG5CelvJHD2Fsu4VQnwcySnmLEdE/fT14n9fmmnU88ffP0IAAD//wMAUEsD&#10;BBQABgAIAAAAIQC0Y/Fa3AAAAAcBAAAPAAAAZHJzL2Rvd25yZXYueG1sTM9NT8MwDAbgOxL/ITIS&#10;l4ml+ypQ6k4waSdOK+OeNaataJzSZFv37zGncbRe6/XjfD26Tp1oCK1nhNk0AUVcedtyjbD/2D48&#10;gQrRsDWdZ0K4UIB1cXuTm8z6M+/oVMZaSQmHzCA0MfaZ1qFqyJkw9T2xZF9+cCbKONTaDuYs5a7T&#10;8yRJtTMty4XG9LRpqPoujw4h/SkXk/dPO+HdZfs2VG5lN/sV4v3d+PoCKtIYr8vwxxc6FGI6+CPb&#10;oDoEeSQiLJfil/R5tngEdUCYp2kCusj1f3/xCwAA//8DAFBLAQItABQABgAIAAAAIQC2gziS/gAA&#10;AOEBAAATAAAAAAAAAAAAAAAAAAAAAABbQ29udGVudF9UeXBlc10ueG1sUEsBAi0AFAAGAAgAAAAh&#10;ADj9If/WAAAAlAEAAAsAAAAAAAAAAAAAAAAALwEAAF9yZWxzLy5yZWxzUEsBAi0AFAAGAAgAAAAh&#10;AFAEQmYXAgAAKAQAAA4AAAAAAAAAAAAAAAAALgIAAGRycy9lMm9Eb2MueG1sUEsBAi0AFAAGAAgA&#10;AAAhALRj8VrcAAAABwEAAA8AAAAAAAAAAAAAAAAAcQQAAGRycy9kb3ducmV2LnhtbFBLBQYAAAAA&#10;BAAEAPMAAAB6BQAAAAA=&#10;">
                <v:textbox style="mso-fit-shape-to-text:t">
                  <w:txbxContent>
                    <w:p w14:paraId="2D004CCC" w14:textId="64550D0F" w:rsidR="00455FA6" w:rsidRDefault="00455FA6" w:rsidP="00455FA6">
                      <w:permStart w:id="1932406836" w:edGrp="everyone"/>
                      <w:permEnd w:id="1932406836"/>
                    </w:p>
                  </w:txbxContent>
                </v:textbox>
                <w10:wrap type="square"/>
              </v:shape>
            </w:pict>
          </mc:Fallback>
        </mc:AlternateContent>
      </w:r>
      <w:r w:rsidR="00165531" w:rsidRPr="00FE4256">
        <w:rPr>
          <w:rFonts w:ascii="Calibri" w:eastAsia="Times New Roman" w:hAnsi="Calibri" w:cs="Calibri"/>
          <w:lang w:eastAsia="en-GB"/>
        </w:rPr>
        <w:t>P</w:t>
      </w:r>
      <w:r w:rsidR="00152D26" w:rsidRPr="00FE4256">
        <w:rPr>
          <w:rFonts w:ascii="Calibri" w:eastAsia="Times New Roman" w:hAnsi="Calibri" w:cs="Calibri"/>
          <w:lang w:eastAsia="en-GB"/>
        </w:rPr>
        <w:t>lease provide supporting comments.</w:t>
      </w:r>
      <w:r w:rsidR="00152D26" w:rsidRPr="006C3F31">
        <w:rPr>
          <w:rFonts w:ascii="Calibri" w:eastAsia="Times New Roman" w:hAnsi="Calibri" w:cs="Calibri"/>
          <w:lang w:eastAsia="en-GB"/>
        </w:rPr>
        <w:t> </w:t>
      </w:r>
    </w:p>
    <w:p w14:paraId="63C658C1" w14:textId="681BA5AB" w:rsidR="000E0DB5" w:rsidRDefault="000E0DB5" w:rsidP="00E715F1">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lastRenderedPageBreak/>
        <w:t xml:space="preserve">Question </w:t>
      </w:r>
      <w:r w:rsidR="006873FD">
        <w:rPr>
          <w:rFonts w:ascii="Calibri" w:eastAsia="Times New Roman" w:hAnsi="Calibri" w:cs="Calibri"/>
          <w:b/>
          <w:bCs/>
          <w:lang w:eastAsia="en-GB"/>
        </w:rPr>
        <w:t>32</w:t>
      </w:r>
    </w:p>
    <w:p w14:paraId="46FC1AAA" w14:textId="74501B5E" w:rsidR="007440A4" w:rsidRPr="00EE4C13" w:rsidRDefault="00D3130C" w:rsidP="00E715F1">
      <w:pPr>
        <w:spacing w:after="0" w:line="240" w:lineRule="auto"/>
        <w:textAlignment w:val="baseline"/>
        <w:rPr>
          <w:rFonts w:ascii="Calibri" w:eastAsia="Times New Roman" w:hAnsi="Calibri" w:cs="Calibri"/>
          <w:lang w:eastAsia="en-GB"/>
        </w:rPr>
      </w:pPr>
      <w:r w:rsidRPr="00EE4C13">
        <w:rPr>
          <w:rFonts w:ascii="Calibri" w:eastAsia="Times New Roman" w:hAnsi="Calibri" w:cs="Calibri"/>
          <w:b/>
          <w:bCs/>
          <w:lang w:eastAsia="en-GB"/>
        </w:rPr>
        <w:t>Regulation 11</w:t>
      </w:r>
      <w:r w:rsidR="001C2F75" w:rsidRPr="00EE4C13">
        <w:rPr>
          <w:rFonts w:ascii="Calibri" w:eastAsia="Times New Roman" w:hAnsi="Calibri" w:cs="Calibri"/>
          <w:b/>
          <w:bCs/>
          <w:lang w:eastAsia="en-GB"/>
        </w:rPr>
        <w:t xml:space="preserve"> </w:t>
      </w:r>
      <w:r w:rsidRPr="00EE4C13">
        <w:rPr>
          <w:rFonts w:ascii="Calibri" w:eastAsia="Times New Roman" w:hAnsi="Calibri" w:cs="Calibri"/>
          <w:b/>
          <w:bCs/>
          <w:lang w:eastAsia="en-GB"/>
        </w:rPr>
        <w:t>[</w:t>
      </w:r>
      <w:r w:rsidR="004137B2" w:rsidRPr="00EE4C13">
        <w:rPr>
          <w:rFonts w:ascii="Calibri" w:eastAsia="Times New Roman" w:hAnsi="Calibri" w:cs="Calibri"/>
          <w:b/>
          <w:bCs/>
          <w:lang w:eastAsia="en-GB"/>
        </w:rPr>
        <w:t>Greenhouse gases: Large combustion installations]</w:t>
      </w:r>
      <w:r w:rsidR="004137B2" w:rsidRPr="00EE4C13">
        <w:rPr>
          <w:rFonts w:ascii="Calibri" w:eastAsia="Times New Roman" w:hAnsi="Calibri" w:cs="Calibri"/>
          <w:lang w:eastAsia="en-GB"/>
        </w:rPr>
        <w:t xml:space="preserve"> </w:t>
      </w:r>
      <w:r w:rsidR="007440A4" w:rsidRPr="00EE4C13">
        <w:rPr>
          <w:rFonts w:ascii="Calibri" w:eastAsia="Times New Roman" w:hAnsi="Calibri" w:cs="Calibri"/>
          <w:lang w:eastAsia="en-GB"/>
        </w:rPr>
        <w:t xml:space="preserve">of the </w:t>
      </w:r>
      <w:r w:rsidR="00B7229E" w:rsidRPr="00EE4C13">
        <w:rPr>
          <w:rFonts w:ascii="Calibri" w:eastAsia="Times New Roman" w:hAnsi="Calibri" w:cs="Calibri"/>
          <w:lang w:eastAsia="en-GB"/>
        </w:rPr>
        <w:t xml:space="preserve">2013 PPC Regulations (as amended) </w:t>
      </w:r>
      <w:r w:rsidR="00F41DDC" w:rsidRPr="00EE4C13">
        <w:rPr>
          <w:rFonts w:ascii="Calibri" w:eastAsia="Times New Roman" w:hAnsi="Calibri" w:cs="Calibri"/>
          <w:lang w:eastAsia="en-GB"/>
        </w:rPr>
        <w:t xml:space="preserve">states that </w:t>
      </w:r>
      <w:r w:rsidR="007440A4" w:rsidRPr="00EE4C13">
        <w:rPr>
          <w:rFonts w:ascii="Calibri" w:eastAsia="Times New Roman" w:hAnsi="Calibri" w:cs="Calibri"/>
          <w:lang w:eastAsia="en-GB"/>
        </w:rPr>
        <w:t xml:space="preserve">conditions </w:t>
      </w:r>
      <w:r w:rsidR="00172A6A" w:rsidRPr="00EE4C13">
        <w:rPr>
          <w:rFonts w:ascii="Calibri" w:eastAsia="Times New Roman" w:hAnsi="Calibri" w:cs="Calibri"/>
          <w:lang w:eastAsia="en-GB"/>
        </w:rPr>
        <w:t xml:space="preserve">in </w:t>
      </w:r>
      <w:r w:rsidR="00ED6981" w:rsidRPr="00EE4C13">
        <w:rPr>
          <w:rFonts w:ascii="Calibri" w:eastAsia="Times New Roman" w:hAnsi="Calibri" w:cs="Calibri"/>
          <w:lang w:eastAsia="en-GB"/>
        </w:rPr>
        <w:t xml:space="preserve">a </w:t>
      </w:r>
      <w:r w:rsidR="00172A6A" w:rsidRPr="00EE4C13">
        <w:rPr>
          <w:rFonts w:ascii="Calibri" w:eastAsia="Times New Roman" w:hAnsi="Calibri" w:cs="Calibri"/>
          <w:lang w:eastAsia="en-GB"/>
        </w:rPr>
        <w:t xml:space="preserve">permit </w:t>
      </w:r>
      <w:r w:rsidR="00ED6981" w:rsidRPr="00EE4C13">
        <w:rPr>
          <w:rFonts w:ascii="Calibri" w:eastAsia="Times New Roman" w:hAnsi="Calibri" w:cs="Calibri"/>
          <w:lang w:eastAsia="en-GB"/>
        </w:rPr>
        <w:t>for combustion plants</w:t>
      </w:r>
      <w:r w:rsidR="00C514FF" w:rsidRPr="00EE4C13">
        <w:rPr>
          <w:rFonts w:ascii="Calibri" w:eastAsia="Times New Roman" w:hAnsi="Calibri" w:cs="Calibri"/>
          <w:lang w:eastAsia="en-GB"/>
        </w:rPr>
        <w:t xml:space="preserve"> </w:t>
      </w:r>
      <w:r w:rsidR="00ED6981" w:rsidRPr="00EE4C13">
        <w:rPr>
          <w:rFonts w:ascii="Calibri" w:eastAsia="Times New Roman" w:hAnsi="Calibri" w:cs="Calibri"/>
          <w:lang w:eastAsia="en-GB"/>
        </w:rPr>
        <w:t xml:space="preserve">on a large combustion installation </w:t>
      </w:r>
      <w:r w:rsidR="007440A4" w:rsidRPr="00EE4C13">
        <w:rPr>
          <w:rFonts w:ascii="Calibri" w:eastAsia="Times New Roman" w:hAnsi="Calibri" w:cs="Calibri"/>
          <w:lang w:eastAsia="en-GB"/>
        </w:rPr>
        <w:t xml:space="preserve">must not be imposed in respect </w:t>
      </w:r>
      <w:r w:rsidR="518E26BB" w:rsidRPr="00EE4C13">
        <w:rPr>
          <w:rFonts w:ascii="Calibri" w:eastAsia="Times New Roman" w:hAnsi="Calibri" w:cs="Calibri"/>
          <w:lang w:eastAsia="en-GB"/>
        </w:rPr>
        <w:t>of matters described in regulation 9(2)</w:t>
      </w:r>
      <w:r w:rsidR="3A601D8C" w:rsidRPr="00EE4C13">
        <w:rPr>
          <w:rFonts w:ascii="Calibri" w:eastAsia="Times New Roman" w:hAnsi="Calibri" w:cs="Calibri"/>
          <w:lang w:eastAsia="en-GB"/>
        </w:rPr>
        <w:t xml:space="preserve"> </w:t>
      </w:r>
      <w:r w:rsidR="439BBA79" w:rsidRPr="00EE4C13">
        <w:rPr>
          <w:rFonts w:ascii="Calibri" w:eastAsia="Times New Roman" w:hAnsi="Calibri" w:cs="Calibri"/>
          <w:lang w:eastAsia="en-GB"/>
        </w:rPr>
        <w:t xml:space="preserve">in relation </w:t>
      </w:r>
      <w:r w:rsidR="00C2010B" w:rsidRPr="00EE4C13">
        <w:rPr>
          <w:rFonts w:ascii="Calibri" w:eastAsia="Times New Roman" w:hAnsi="Calibri" w:cs="Calibri"/>
          <w:lang w:eastAsia="en-GB"/>
        </w:rPr>
        <w:t>to</w:t>
      </w:r>
      <w:r w:rsidR="007440A4" w:rsidRPr="00EE4C13">
        <w:rPr>
          <w:rFonts w:ascii="Calibri" w:eastAsia="Times New Roman" w:hAnsi="Calibri" w:cs="Calibri"/>
          <w:lang w:eastAsia="en-GB"/>
        </w:rPr>
        <w:t xml:space="preserve"> emissions of greenhouse gases</w:t>
      </w:r>
      <w:r w:rsidR="003721C7" w:rsidRPr="00EE4C13">
        <w:rPr>
          <w:rFonts w:ascii="Calibri" w:eastAsia="Times New Roman" w:hAnsi="Calibri" w:cs="Calibri"/>
          <w:lang w:eastAsia="en-GB"/>
        </w:rPr>
        <w:t xml:space="preserve"> covered by the ETS </w:t>
      </w:r>
      <w:r w:rsidR="00C70C97" w:rsidRPr="00EE4C13">
        <w:rPr>
          <w:rFonts w:ascii="Calibri" w:eastAsia="Times New Roman" w:hAnsi="Calibri" w:cs="Calibri"/>
          <w:lang w:eastAsia="en-GB"/>
        </w:rPr>
        <w:t>(</w:t>
      </w:r>
      <w:r w:rsidR="00EF5A1A" w:rsidRPr="00EE4C13">
        <w:rPr>
          <w:rFonts w:ascii="Calibri" w:eastAsia="Times New Roman" w:hAnsi="Calibri" w:cs="Calibri"/>
          <w:lang w:eastAsia="en-GB"/>
        </w:rPr>
        <w:t>i.e. CO</w:t>
      </w:r>
      <w:r w:rsidR="00097162" w:rsidRPr="00EE4C13">
        <w:rPr>
          <w:rFonts w:ascii="Calibri" w:eastAsia="Times New Roman" w:hAnsi="Calibri" w:cs="Calibri"/>
          <w:vertAlign w:val="subscript"/>
          <w:lang w:eastAsia="en-GB"/>
        </w:rPr>
        <w:t>2</w:t>
      </w:r>
      <w:r w:rsidR="00C70C97" w:rsidRPr="00EE4C13">
        <w:rPr>
          <w:rFonts w:ascii="Calibri" w:eastAsia="Times New Roman" w:hAnsi="Calibri" w:cs="Calibri"/>
          <w:lang w:eastAsia="en-GB"/>
        </w:rPr>
        <w:t>)</w:t>
      </w:r>
      <w:r w:rsidR="007440A4" w:rsidRPr="00EE4C13">
        <w:rPr>
          <w:rFonts w:ascii="Calibri" w:eastAsia="Times New Roman" w:hAnsi="Calibri" w:cs="Calibri"/>
          <w:lang w:eastAsia="en-GB"/>
        </w:rPr>
        <w:t xml:space="preserve"> except where required to ensure no significant local pollution is caused.</w:t>
      </w:r>
    </w:p>
    <w:p w14:paraId="3306FBA4" w14:textId="77777777" w:rsidR="002822A1" w:rsidRPr="00EE4C13" w:rsidRDefault="002822A1" w:rsidP="00E715F1">
      <w:pPr>
        <w:spacing w:after="0" w:line="240" w:lineRule="auto"/>
        <w:textAlignment w:val="baseline"/>
        <w:rPr>
          <w:rFonts w:ascii="Calibri" w:eastAsia="Times New Roman" w:hAnsi="Calibri" w:cs="Calibri"/>
          <w:lang w:eastAsia="en-GB"/>
        </w:rPr>
      </w:pPr>
    </w:p>
    <w:p w14:paraId="316A421E" w14:textId="43426EA3" w:rsidR="002822A1" w:rsidRPr="00EE4C13" w:rsidRDefault="009C1304" w:rsidP="00E715F1">
      <w:pPr>
        <w:spacing w:after="0" w:line="240" w:lineRule="auto"/>
        <w:textAlignment w:val="baseline"/>
        <w:rPr>
          <w:rFonts w:ascii="Calibri" w:eastAsia="Times New Roman" w:hAnsi="Calibri" w:cs="Calibri"/>
          <w:lang w:eastAsia="en-GB"/>
        </w:rPr>
      </w:pPr>
      <w:r w:rsidRPr="00EE4C13">
        <w:rPr>
          <w:rFonts w:ascii="Calibri" w:eastAsia="Times New Roman" w:hAnsi="Calibri" w:cs="Calibri"/>
          <w:b/>
          <w:bCs/>
          <w:lang w:eastAsia="en-GB"/>
        </w:rPr>
        <w:t>Statement:</w:t>
      </w:r>
      <w:r w:rsidRPr="00EE4C13">
        <w:rPr>
          <w:rFonts w:ascii="Calibri" w:eastAsia="Times New Roman" w:hAnsi="Calibri" w:cs="Calibri"/>
          <w:lang w:eastAsia="en-GB"/>
        </w:rPr>
        <w:t xml:space="preserve"> </w:t>
      </w:r>
      <w:r w:rsidR="002822A1" w:rsidRPr="00EE4C13">
        <w:rPr>
          <w:rFonts w:ascii="Calibri" w:eastAsia="Times New Roman" w:hAnsi="Calibri" w:cs="Calibri"/>
          <w:lang w:eastAsia="en-GB"/>
        </w:rPr>
        <w:t xml:space="preserve">The </w:t>
      </w:r>
      <w:r w:rsidR="005E3E53" w:rsidRPr="00EE4C13">
        <w:rPr>
          <w:rFonts w:ascii="Calibri" w:eastAsia="Times New Roman" w:hAnsi="Calibri" w:cs="Calibri"/>
          <w:lang w:eastAsia="en-GB"/>
        </w:rPr>
        <w:t>prohibition in</w:t>
      </w:r>
      <w:r w:rsidR="002822A1" w:rsidRPr="00EE4C13">
        <w:rPr>
          <w:rFonts w:ascii="Calibri" w:eastAsia="Times New Roman" w:hAnsi="Calibri" w:cs="Calibri"/>
          <w:lang w:eastAsia="en-GB"/>
        </w:rPr>
        <w:t xml:space="preserve"> this re</w:t>
      </w:r>
      <w:r w:rsidR="007B0BF8" w:rsidRPr="00EE4C13">
        <w:rPr>
          <w:rFonts w:ascii="Calibri" w:eastAsia="Times New Roman" w:hAnsi="Calibri" w:cs="Calibri"/>
          <w:lang w:eastAsia="en-GB"/>
        </w:rPr>
        <w:t xml:space="preserve">gulation </w:t>
      </w:r>
      <w:r w:rsidR="00556EBE" w:rsidRPr="00EE4C13">
        <w:t xml:space="preserve">is clear and </w:t>
      </w:r>
      <w:r w:rsidR="00397280" w:rsidRPr="00EE4C13">
        <w:rPr>
          <w:rFonts w:ascii="Calibri" w:eastAsia="Times New Roman" w:hAnsi="Calibri" w:cs="Calibri"/>
          <w:lang w:eastAsia="en-GB"/>
        </w:rPr>
        <w:t xml:space="preserve">remains </w:t>
      </w:r>
      <w:r w:rsidR="00D61D1A" w:rsidRPr="00EE4C13">
        <w:rPr>
          <w:rFonts w:ascii="Calibri" w:eastAsia="Times New Roman" w:hAnsi="Calibri" w:cs="Calibri"/>
          <w:lang w:eastAsia="en-GB"/>
        </w:rPr>
        <w:t>appropriate</w:t>
      </w:r>
      <w:r w:rsidR="00397280" w:rsidRPr="00EE4C13">
        <w:rPr>
          <w:rFonts w:ascii="Calibri" w:eastAsia="Times New Roman" w:hAnsi="Calibri" w:cs="Calibri"/>
          <w:lang w:eastAsia="en-GB"/>
        </w:rPr>
        <w:t>.</w:t>
      </w:r>
    </w:p>
    <w:p w14:paraId="35F0636D" w14:textId="77777777" w:rsidR="00E005C9" w:rsidRPr="00EE4C13" w:rsidRDefault="00E005C9" w:rsidP="00E715F1">
      <w:pPr>
        <w:spacing w:after="0" w:line="240" w:lineRule="auto"/>
        <w:textAlignment w:val="baseline"/>
        <w:rPr>
          <w:rFonts w:ascii="Calibri" w:eastAsia="Times New Roman" w:hAnsi="Calibri" w:cs="Calibri"/>
          <w:lang w:eastAsia="en-GB"/>
        </w:rPr>
      </w:pPr>
    </w:p>
    <w:p w14:paraId="7088955E" w14:textId="23848944" w:rsidR="00D7272B" w:rsidRPr="00EE4C13" w:rsidRDefault="00D7272B" w:rsidP="00E715F1">
      <w:pPr>
        <w:spacing w:after="0" w:line="240" w:lineRule="auto"/>
        <w:textAlignment w:val="baseline"/>
        <w:rPr>
          <w:rFonts w:ascii="Calibri" w:eastAsia="Times New Roman" w:hAnsi="Calibri" w:cs="Calibri"/>
          <w:shd w:val="clear" w:color="auto" w:fill="FFFF00"/>
          <w:lang w:eastAsia="en-GB"/>
        </w:rPr>
      </w:pPr>
      <w:r w:rsidRPr="00EE4C13">
        <w:rPr>
          <w:rFonts w:ascii="Calibri" w:eastAsia="Times New Roman" w:hAnsi="Calibri" w:cs="Calibri"/>
          <w:lang w:eastAsia="en-GB"/>
        </w:rPr>
        <w:t>Please state to what extent you agree or disagree with the above statement.</w:t>
      </w:r>
    </w:p>
    <w:p w14:paraId="4D310712" w14:textId="77777777" w:rsidR="00D7272B" w:rsidRPr="00EE4C13" w:rsidRDefault="00D7272B" w:rsidP="00E715F1">
      <w:pPr>
        <w:spacing w:after="0" w:line="240" w:lineRule="auto"/>
        <w:textAlignment w:val="baseline"/>
        <w:rPr>
          <w:rFonts w:ascii="Calibri" w:eastAsia="Times New Roman" w:hAnsi="Calibri" w:cs="Calibri"/>
          <w:lang w:eastAsia="en-GB"/>
        </w:rPr>
      </w:pPr>
    </w:p>
    <w:p w14:paraId="6B47F401" w14:textId="77777777" w:rsidR="00E005C9" w:rsidRPr="00EE4C13" w:rsidRDefault="00E005C9" w:rsidP="00E005C9">
      <w:pPr>
        <w:pStyle w:val="ListParagraph"/>
        <w:spacing w:after="0" w:line="240" w:lineRule="auto"/>
        <w:textAlignment w:val="baseline"/>
        <w:rPr>
          <w:rFonts w:eastAsia="Times New Roman" w:cstheme="minorHAnsi"/>
          <w:lang w:eastAsia="en-GB"/>
        </w:rPr>
      </w:pPr>
      <w:r w:rsidRPr="00EE4C13">
        <w:rPr>
          <w:rFonts w:eastAsia="Times New Roman" w:cstheme="minorHAnsi"/>
          <w:lang w:eastAsia="en-GB"/>
        </w:rPr>
        <w:t xml:space="preserve">Strongly Agree </w:t>
      </w:r>
      <w:r w:rsidRPr="00EE4C13">
        <w:rPr>
          <w:rFonts w:eastAsia="Times New Roman" w:cstheme="minorHAnsi"/>
          <w:lang w:eastAsia="en-GB"/>
        </w:rPr>
        <w:tab/>
      </w:r>
      <w:r w:rsidRPr="00EE4C13">
        <w:rPr>
          <w:rFonts w:eastAsia="Times New Roman" w:cstheme="minorHAnsi"/>
          <w:lang w:eastAsia="en-GB"/>
        </w:rPr>
        <w:tab/>
      </w:r>
      <w:r w:rsidRPr="00EE4C13">
        <w:rPr>
          <w:rFonts w:eastAsia="Times New Roman" w:cstheme="minorHAnsi"/>
          <w:lang w:eastAsia="en-GB"/>
        </w:rPr>
        <w:tab/>
      </w:r>
      <w:permStart w:id="1226650979" w:edGrp="everyone"/>
      <w:sdt>
        <w:sdtPr>
          <w:rPr>
            <w:rFonts w:ascii="Segoe UI Symbol" w:eastAsia="MS Gothic" w:hAnsi="Segoe UI Symbol" w:cs="Segoe UI Symbol"/>
            <w:lang w:eastAsia="en-GB"/>
          </w:rPr>
          <w:id w:val="-412472199"/>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1226650979"/>
    </w:p>
    <w:p w14:paraId="4268BBBB" w14:textId="77777777" w:rsidR="00E005C9" w:rsidRPr="00EE4C13" w:rsidRDefault="00E005C9" w:rsidP="00E005C9">
      <w:pPr>
        <w:pStyle w:val="ListParagraph"/>
        <w:spacing w:after="0" w:line="240" w:lineRule="auto"/>
        <w:textAlignment w:val="baseline"/>
        <w:rPr>
          <w:rFonts w:eastAsia="Times New Roman" w:cstheme="minorHAnsi"/>
          <w:lang w:eastAsia="en-GB"/>
        </w:rPr>
      </w:pPr>
      <w:r w:rsidRPr="00EE4C13">
        <w:rPr>
          <w:rFonts w:eastAsia="Times New Roman" w:cstheme="minorHAnsi"/>
          <w:lang w:eastAsia="en-GB"/>
        </w:rPr>
        <w:t xml:space="preserve">Agree </w:t>
      </w:r>
      <w:r w:rsidRPr="00EE4C13">
        <w:rPr>
          <w:rFonts w:eastAsia="Times New Roman" w:cstheme="minorHAnsi"/>
          <w:lang w:eastAsia="en-GB"/>
        </w:rPr>
        <w:tab/>
      </w:r>
      <w:r w:rsidRPr="00EE4C13">
        <w:rPr>
          <w:rFonts w:eastAsia="Times New Roman" w:cstheme="minorHAnsi"/>
          <w:lang w:eastAsia="en-GB"/>
        </w:rPr>
        <w:tab/>
      </w:r>
      <w:r w:rsidRPr="00EE4C13">
        <w:rPr>
          <w:rFonts w:eastAsia="Times New Roman" w:cstheme="minorHAnsi"/>
          <w:lang w:eastAsia="en-GB"/>
        </w:rPr>
        <w:tab/>
      </w:r>
      <w:r w:rsidRPr="00EE4C13">
        <w:rPr>
          <w:rFonts w:eastAsia="Times New Roman" w:cstheme="minorHAnsi"/>
          <w:lang w:eastAsia="en-GB"/>
        </w:rPr>
        <w:tab/>
      </w:r>
      <w:permStart w:id="545070789" w:edGrp="everyone"/>
      <w:sdt>
        <w:sdtPr>
          <w:rPr>
            <w:rFonts w:ascii="Segoe UI Symbol" w:eastAsia="MS Gothic" w:hAnsi="Segoe UI Symbol" w:cs="Segoe UI Symbol"/>
            <w:lang w:eastAsia="en-GB"/>
          </w:rPr>
          <w:id w:val="1599981753"/>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545070789"/>
    </w:p>
    <w:p w14:paraId="46F6C807" w14:textId="2760B58B" w:rsidR="00E005C9" w:rsidRPr="00EE4C13" w:rsidRDefault="00E005C9" w:rsidP="00E005C9">
      <w:pPr>
        <w:pStyle w:val="ListParagraph"/>
        <w:spacing w:after="0" w:line="240" w:lineRule="auto"/>
        <w:textAlignment w:val="baseline"/>
        <w:rPr>
          <w:rFonts w:eastAsia="Times New Roman" w:cstheme="minorHAnsi"/>
          <w:lang w:eastAsia="en-GB"/>
        </w:rPr>
      </w:pPr>
      <w:r w:rsidRPr="00EE4C13">
        <w:rPr>
          <w:rFonts w:eastAsia="Times New Roman" w:cstheme="minorHAnsi"/>
          <w:lang w:eastAsia="en-GB"/>
        </w:rPr>
        <w:t xml:space="preserve">Neither Agree </w:t>
      </w:r>
      <w:r w:rsidR="006F1977">
        <w:rPr>
          <w:rFonts w:eastAsia="Times New Roman" w:cstheme="minorHAnsi"/>
          <w:lang w:eastAsia="en-GB"/>
        </w:rPr>
        <w:t>n</w:t>
      </w:r>
      <w:r w:rsidRPr="00EE4C13">
        <w:rPr>
          <w:rFonts w:eastAsia="Times New Roman" w:cstheme="minorHAnsi"/>
          <w:lang w:eastAsia="en-GB"/>
        </w:rPr>
        <w:t>or Disagree</w:t>
      </w:r>
      <w:r w:rsidRPr="00EE4C13">
        <w:rPr>
          <w:rFonts w:eastAsia="Times New Roman" w:cstheme="minorHAnsi"/>
          <w:lang w:eastAsia="en-GB"/>
        </w:rPr>
        <w:tab/>
      </w:r>
      <w:permStart w:id="1170410821" w:edGrp="everyone"/>
      <w:sdt>
        <w:sdtPr>
          <w:rPr>
            <w:rFonts w:ascii="Segoe UI Symbol" w:eastAsia="MS Gothic" w:hAnsi="Segoe UI Symbol" w:cs="Segoe UI Symbol"/>
            <w:lang w:eastAsia="en-GB"/>
          </w:rPr>
          <w:id w:val="-621991812"/>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1170410821"/>
      <w:r w:rsidRPr="00EE4C13">
        <w:rPr>
          <w:rFonts w:eastAsia="Times New Roman" w:cstheme="minorHAnsi"/>
          <w:lang w:eastAsia="en-GB"/>
        </w:rPr>
        <w:t xml:space="preserve"> </w:t>
      </w:r>
    </w:p>
    <w:p w14:paraId="04649F3F" w14:textId="77777777" w:rsidR="00E005C9" w:rsidRPr="00EE4C13" w:rsidRDefault="00E005C9" w:rsidP="00E005C9">
      <w:pPr>
        <w:pStyle w:val="ListParagraph"/>
        <w:spacing w:after="0" w:line="240" w:lineRule="auto"/>
        <w:textAlignment w:val="baseline"/>
        <w:rPr>
          <w:rFonts w:eastAsia="Times New Roman" w:cstheme="minorHAnsi"/>
          <w:lang w:eastAsia="en-GB"/>
        </w:rPr>
      </w:pPr>
      <w:r w:rsidRPr="00EE4C13">
        <w:rPr>
          <w:rFonts w:eastAsia="Times New Roman" w:cstheme="minorHAnsi"/>
          <w:lang w:eastAsia="en-GB"/>
        </w:rPr>
        <w:t xml:space="preserve">Disagree </w:t>
      </w:r>
      <w:r w:rsidRPr="00EE4C13">
        <w:rPr>
          <w:rFonts w:eastAsia="Times New Roman" w:cstheme="minorHAnsi"/>
          <w:lang w:eastAsia="en-GB"/>
        </w:rPr>
        <w:tab/>
      </w:r>
      <w:r w:rsidRPr="00EE4C13">
        <w:rPr>
          <w:rFonts w:eastAsia="Times New Roman" w:cstheme="minorHAnsi"/>
          <w:lang w:eastAsia="en-GB"/>
        </w:rPr>
        <w:tab/>
      </w:r>
      <w:r w:rsidRPr="00EE4C13">
        <w:rPr>
          <w:rFonts w:eastAsia="Times New Roman" w:cstheme="minorHAnsi"/>
          <w:lang w:eastAsia="en-GB"/>
        </w:rPr>
        <w:tab/>
      </w:r>
      <w:permStart w:id="987956385" w:edGrp="everyone"/>
      <w:sdt>
        <w:sdtPr>
          <w:rPr>
            <w:rFonts w:ascii="Segoe UI Symbol" w:eastAsia="MS Gothic" w:hAnsi="Segoe UI Symbol" w:cs="Segoe UI Symbol"/>
            <w:lang w:eastAsia="en-GB"/>
          </w:rPr>
          <w:id w:val="2060742610"/>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987956385"/>
    </w:p>
    <w:p w14:paraId="233DDA2D" w14:textId="77777777" w:rsidR="00E005C9" w:rsidRPr="00EE4C13" w:rsidRDefault="00E005C9" w:rsidP="00E005C9">
      <w:pPr>
        <w:pStyle w:val="ListParagraph"/>
        <w:spacing w:after="0" w:line="240" w:lineRule="auto"/>
        <w:textAlignment w:val="baseline"/>
        <w:rPr>
          <w:rFonts w:eastAsia="Times New Roman" w:cstheme="minorHAnsi"/>
          <w:sz w:val="18"/>
          <w:szCs w:val="18"/>
          <w:lang w:eastAsia="en-GB"/>
        </w:rPr>
      </w:pPr>
      <w:r w:rsidRPr="00EE4C13">
        <w:rPr>
          <w:rFonts w:eastAsia="Times New Roman" w:cstheme="minorHAnsi"/>
          <w:lang w:eastAsia="en-GB"/>
        </w:rPr>
        <w:t>Strongly Disagree </w:t>
      </w:r>
      <w:r w:rsidRPr="00EE4C13">
        <w:rPr>
          <w:rFonts w:eastAsia="Times New Roman" w:cstheme="minorHAnsi"/>
          <w:lang w:eastAsia="en-GB"/>
        </w:rPr>
        <w:tab/>
      </w:r>
      <w:r w:rsidRPr="00EE4C13">
        <w:rPr>
          <w:rFonts w:eastAsia="Times New Roman" w:cstheme="minorHAnsi"/>
          <w:lang w:eastAsia="en-GB"/>
        </w:rPr>
        <w:tab/>
      </w:r>
      <w:permStart w:id="173951507" w:edGrp="everyone"/>
      <w:sdt>
        <w:sdtPr>
          <w:rPr>
            <w:rFonts w:ascii="Segoe UI Symbol" w:eastAsia="MS Gothic" w:hAnsi="Segoe UI Symbol" w:cs="Segoe UI Symbol"/>
            <w:lang w:eastAsia="en-GB"/>
          </w:rPr>
          <w:id w:val="669449995"/>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173951507"/>
    </w:p>
    <w:p w14:paraId="16E7C339" w14:textId="77777777" w:rsidR="00E005C9" w:rsidRPr="00EE4C13" w:rsidRDefault="00E005C9" w:rsidP="00E005C9">
      <w:pPr>
        <w:spacing w:after="0" w:line="240" w:lineRule="auto"/>
        <w:textAlignment w:val="baseline"/>
        <w:rPr>
          <w:rFonts w:ascii="Calibri" w:eastAsia="Times New Roman" w:hAnsi="Calibri" w:cs="Calibri"/>
          <w:b/>
          <w:bCs/>
          <w:lang w:eastAsia="en-GB"/>
        </w:rPr>
      </w:pPr>
    </w:p>
    <w:p w14:paraId="54391123" w14:textId="43AAD7C4" w:rsidR="00E005C9" w:rsidRPr="006C3F31" w:rsidRDefault="00455FA6" w:rsidP="00E005C9">
      <w:pPr>
        <w:spacing w:after="0" w:line="240" w:lineRule="auto"/>
        <w:textAlignment w:val="baseline"/>
        <w:rPr>
          <w:rFonts w:ascii="Segoe UI" w:eastAsia="Times New Roman" w:hAnsi="Segoe UI" w:cs="Segoe UI"/>
          <w:sz w:val="18"/>
          <w:szCs w:val="18"/>
          <w:lang w:eastAsia="en-GB"/>
        </w:rPr>
      </w:pPr>
      <w:r>
        <w:rPr>
          <w:noProof/>
        </w:rPr>
        <mc:AlternateContent>
          <mc:Choice Requires="wps">
            <w:drawing>
              <wp:anchor distT="45720" distB="45720" distL="114300" distR="114300" simplePos="0" relativeHeight="251886647" behindDoc="0" locked="0" layoutInCell="1" allowOverlap="1" wp14:anchorId="58106827" wp14:editId="6FC3FED2">
                <wp:simplePos x="0" y="0"/>
                <wp:positionH relativeFrom="column">
                  <wp:posOffset>0</wp:posOffset>
                </wp:positionH>
                <wp:positionV relativeFrom="paragraph">
                  <wp:posOffset>254432</wp:posOffset>
                </wp:positionV>
                <wp:extent cx="5801995" cy="1404620"/>
                <wp:effectExtent l="0" t="0" r="27305" b="20320"/>
                <wp:wrapSquare wrapText="bothSides"/>
                <wp:docPr id="1689963175" name="Text Box 1689963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2D977C10" w14:textId="548551E7" w:rsidR="00455FA6" w:rsidRDefault="00455FA6" w:rsidP="00455FA6">
                            <w:permStart w:id="46616744" w:edGrp="everyone"/>
                            <w:permEnd w:id="4661674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106827" id="Text Box 1689963175" o:spid="_x0000_s1060" type="#_x0000_t202" style="position:absolute;margin-left:0;margin-top:20.05pt;width:456.85pt;height:110.6pt;z-index:2518866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jIFwIAACgEAAAOAAAAZHJzL2Uyb0RvYy54bWysk82O2yAQx++V+g6Ie2M7dbaJFbLaZpuq&#10;0vZD2vYBMMYxKmYokNjbp++As9lo216qckAMA39mfjOsr8dek6N0XoFhtJjllEgjoFFmz+i3r7tX&#10;S0p84KbhGoxk9EF6er15+WI92ErOoQPdSEdQxPhqsIx2Idgqy7zoZM/9DKw06GzB9Tyg6fZZ4/iA&#10;6r3O5nl+lQ3gGutASO9x93Zy0k3Sb1spwue29TIQzSjGFtLs0lzHOdusebV33HZKnMLg/xBFz5XB&#10;R89StzxwcnDqN6leCQce2jAT0GfQtkrIlANmU+TPsrnvuJUpF4Tj7RmT/3+y4tPx3n5xJIxvYcQC&#10;piS8vQPx3RMD246bvbxxDoZO8gYfLiKybLC+Ol2NqH3lo0g9fIQGi8wPAZLQ2Lo+UsE8CapjAR7O&#10;0OUYiMDNxTIvVqsFJQJ9RZmXV/NUloxXj9et8+G9hJ7EBaMOq5rk+fHOhxgOrx6PxNc8aNXslNbJ&#10;cPt6qx05cuyAXRopg2fHtCEDo6vFfDER+KtEnsafJHoVsJW16hldng/xKnJ7Z5rUaIErPa0xZG1O&#10;ICO7iWIY65GohtHXZXwhgq2heUC0DqbWxa+Giw7cT0oGbFtG/Y8Dd5IS/cFgeVZFWcY+T0a5eIMs&#10;ibv01JcebgRKMRoomZbbkP5GAmdvsIw7lQA/RXKKGdsxcT99ndjvl3Y69fTBN78AAAD//wMAUEsD&#10;BBQABgAIAAAAIQCkBAUf3QAAAAcBAAAPAAAAZHJzL2Rvd25yZXYueG1sTI/BTsMwEETvSPyDtUhc&#10;KuqkoSmEbCqo1BOnhvbuxksSEa+D7bbp32NOcBzNaOZNuZ7MIM7kfG8ZIZ0nIIgbq3tuEfYf24cn&#10;ED4o1mqwTAhX8rCubm9KVWh74R2d69CKWMK+UAhdCGMhpW86MsrP7UgcvU/rjApRulZqpy6x3Axy&#10;kSS5NKrnuNCpkTYdNV/1ySDk33U2ez/oGe+u2zfXmKXe7JeI93fT6wuIQFP4C8MvfkSHKjId7Ym1&#10;FwNCPBIQHpMURHSf02wF4oiwyNMMZFXK//zVDwAAAP//AwBQSwECLQAUAAYACAAAACEAtoM4kv4A&#10;AADhAQAAEwAAAAAAAAAAAAAAAAAAAAAAW0NvbnRlbnRfVHlwZXNdLnhtbFBLAQItABQABgAIAAAA&#10;IQA4/SH/1gAAAJQBAAALAAAAAAAAAAAAAAAAAC8BAABfcmVscy8ucmVsc1BLAQItABQABgAIAAAA&#10;IQCtCdjIFwIAACgEAAAOAAAAAAAAAAAAAAAAAC4CAABkcnMvZTJvRG9jLnhtbFBLAQItABQABgAI&#10;AAAAIQCkBAUf3QAAAAcBAAAPAAAAAAAAAAAAAAAAAHEEAABkcnMvZG93bnJldi54bWxQSwUGAAAA&#10;AAQABADzAAAAewUAAAAA&#10;">
                <v:textbox style="mso-fit-shape-to-text:t">
                  <w:txbxContent>
                    <w:p w14:paraId="2D977C10" w14:textId="548551E7" w:rsidR="00455FA6" w:rsidRDefault="00455FA6" w:rsidP="00455FA6">
                      <w:permStart w:id="46616744" w:edGrp="everyone"/>
                      <w:permEnd w:id="46616744"/>
                    </w:p>
                  </w:txbxContent>
                </v:textbox>
                <w10:wrap type="square"/>
              </v:shape>
            </w:pict>
          </mc:Fallback>
        </mc:AlternateContent>
      </w:r>
      <w:r w:rsidR="0093267C" w:rsidRPr="00EE4C13">
        <w:rPr>
          <w:rFonts w:ascii="Calibri" w:eastAsia="Times New Roman" w:hAnsi="Calibri" w:cs="Calibri"/>
          <w:lang w:eastAsia="en-GB"/>
        </w:rPr>
        <w:t>P</w:t>
      </w:r>
      <w:r w:rsidR="00E005C9" w:rsidRPr="00EE4C13">
        <w:rPr>
          <w:rFonts w:ascii="Calibri" w:eastAsia="Times New Roman" w:hAnsi="Calibri" w:cs="Calibri"/>
          <w:lang w:eastAsia="en-GB"/>
        </w:rPr>
        <w:t>lease provide supporting comments.</w:t>
      </w:r>
      <w:r w:rsidR="00E005C9" w:rsidRPr="006C3F31">
        <w:rPr>
          <w:rFonts w:ascii="Calibri" w:eastAsia="Times New Roman" w:hAnsi="Calibri" w:cs="Calibri"/>
          <w:lang w:eastAsia="en-GB"/>
        </w:rPr>
        <w:t> </w:t>
      </w:r>
    </w:p>
    <w:p w14:paraId="412A60B3" w14:textId="6E89A7A8" w:rsidR="00F47952" w:rsidRDefault="00F47952" w:rsidP="00F47952">
      <w:pPr>
        <w:spacing w:after="0" w:line="240" w:lineRule="auto"/>
        <w:textAlignment w:val="baseline"/>
        <w:rPr>
          <w:rFonts w:ascii="Calibri" w:eastAsia="Times New Roman" w:hAnsi="Calibri" w:cs="Calibri"/>
          <w:b/>
          <w:bCs/>
          <w:lang w:eastAsia="en-GB"/>
        </w:rPr>
      </w:pPr>
    </w:p>
    <w:p w14:paraId="11107E25" w14:textId="1420D249" w:rsidR="00F155D1" w:rsidRPr="00EE4C13" w:rsidRDefault="00F155D1" w:rsidP="00F47952">
      <w:pPr>
        <w:spacing w:after="0" w:line="240" w:lineRule="auto"/>
        <w:textAlignment w:val="baseline"/>
        <w:rPr>
          <w:rFonts w:ascii="Calibri" w:eastAsia="Times New Roman" w:hAnsi="Calibri" w:cs="Calibri"/>
          <w:b/>
          <w:bCs/>
          <w:lang w:eastAsia="en-GB"/>
        </w:rPr>
      </w:pPr>
      <w:r w:rsidRPr="00EE4C13">
        <w:rPr>
          <w:rFonts w:ascii="Calibri" w:eastAsia="Times New Roman" w:hAnsi="Calibri" w:cs="Calibri"/>
          <w:b/>
          <w:bCs/>
          <w:lang w:eastAsia="en-GB"/>
        </w:rPr>
        <w:t xml:space="preserve">Question </w:t>
      </w:r>
      <w:r w:rsidR="000C0724" w:rsidRPr="00EE4C13">
        <w:rPr>
          <w:rFonts w:ascii="Calibri" w:eastAsia="Times New Roman" w:hAnsi="Calibri" w:cs="Calibri"/>
          <w:b/>
          <w:bCs/>
          <w:lang w:eastAsia="en-GB"/>
        </w:rPr>
        <w:t>3</w:t>
      </w:r>
      <w:r w:rsidR="000C0724">
        <w:rPr>
          <w:rFonts w:ascii="Calibri" w:eastAsia="Times New Roman" w:hAnsi="Calibri" w:cs="Calibri"/>
          <w:b/>
          <w:bCs/>
          <w:lang w:eastAsia="en-GB"/>
        </w:rPr>
        <w:t>3</w:t>
      </w:r>
    </w:p>
    <w:p w14:paraId="512AD079" w14:textId="626D99B4" w:rsidR="006D6BCA" w:rsidRPr="00EE4C13" w:rsidRDefault="000F3E06" w:rsidP="00F47952">
      <w:pPr>
        <w:spacing w:after="0" w:line="240" w:lineRule="auto"/>
        <w:textAlignment w:val="baseline"/>
        <w:rPr>
          <w:rFonts w:ascii="Calibri" w:eastAsia="Times New Roman" w:hAnsi="Calibri" w:cs="Calibri"/>
          <w:lang w:eastAsia="en-GB"/>
        </w:rPr>
      </w:pPr>
      <w:r w:rsidRPr="00EE4C13">
        <w:rPr>
          <w:rFonts w:ascii="Calibri" w:eastAsia="Times New Roman" w:hAnsi="Calibri" w:cs="Calibri"/>
          <w:b/>
          <w:bCs/>
          <w:lang w:eastAsia="en-GB"/>
        </w:rPr>
        <w:t>Regulation 11A [</w:t>
      </w:r>
      <w:r w:rsidR="00BC7551" w:rsidRPr="00EE4C13">
        <w:rPr>
          <w:rFonts w:ascii="Calibri" w:eastAsia="Times New Roman" w:hAnsi="Calibri" w:cs="Calibri"/>
          <w:b/>
          <w:bCs/>
          <w:lang w:eastAsia="en-GB"/>
        </w:rPr>
        <w:t>Industrial Emissions Directive: Large combustion plant</w:t>
      </w:r>
      <w:r w:rsidR="00D93049" w:rsidRPr="00EE4C13">
        <w:rPr>
          <w:rFonts w:ascii="Calibri" w:eastAsia="Times New Roman" w:hAnsi="Calibri" w:cs="Calibri"/>
          <w:b/>
          <w:bCs/>
          <w:lang w:eastAsia="en-GB"/>
        </w:rPr>
        <w:t>]</w:t>
      </w:r>
      <w:r w:rsidR="00D93049" w:rsidRPr="00EE4C13">
        <w:rPr>
          <w:rFonts w:ascii="Calibri" w:eastAsia="Times New Roman" w:hAnsi="Calibri" w:cs="Calibri"/>
          <w:lang w:eastAsia="en-GB"/>
        </w:rPr>
        <w:t xml:space="preserve"> of the 2013 PPC Regulations (as amended) </w:t>
      </w:r>
      <w:r w:rsidR="00F17F4F" w:rsidRPr="00EE4C13">
        <w:rPr>
          <w:rFonts w:ascii="Calibri" w:eastAsia="Times New Roman" w:hAnsi="Calibri" w:cs="Calibri"/>
          <w:lang w:eastAsia="en-GB"/>
        </w:rPr>
        <w:t xml:space="preserve">states that </w:t>
      </w:r>
      <w:r w:rsidR="006D6BCA" w:rsidRPr="00EE4C13">
        <w:rPr>
          <w:rFonts w:ascii="Calibri" w:eastAsia="Times New Roman" w:hAnsi="Calibri" w:cs="Calibri"/>
          <w:lang w:eastAsia="en-GB"/>
        </w:rPr>
        <w:t>w</w:t>
      </w:r>
      <w:r w:rsidR="00F17F4F" w:rsidRPr="00EE4C13">
        <w:rPr>
          <w:rFonts w:ascii="Calibri" w:eastAsia="Times New Roman" w:hAnsi="Calibri" w:cs="Calibri"/>
          <w:lang w:eastAsia="en-GB"/>
        </w:rPr>
        <w:t xml:space="preserve">here </w:t>
      </w:r>
      <w:r w:rsidR="004B3F00" w:rsidRPr="00EE4C13">
        <w:rPr>
          <w:rFonts w:ascii="Calibri" w:eastAsia="Times New Roman" w:hAnsi="Calibri" w:cs="Calibri"/>
          <w:lang w:eastAsia="en-GB"/>
        </w:rPr>
        <w:t xml:space="preserve">a </w:t>
      </w:r>
      <w:r w:rsidR="00F17F4F" w:rsidRPr="00EE4C13">
        <w:rPr>
          <w:rFonts w:ascii="Calibri" w:eastAsia="Times New Roman" w:hAnsi="Calibri" w:cs="Calibri"/>
          <w:lang w:eastAsia="en-GB"/>
        </w:rPr>
        <w:t>permit relate</w:t>
      </w:r>
      <w:r w:rsidR="004B3F00" w:rsidRPr="00EE4C13">
        <w:rPr>
          <w:rFonts w:ascii="Calibri" w:eastAsia="Times New Roman" w:hAnsi="Calibri" w:cs="Calibri"/>
          <w:lang w:eastAsia="en-GB"/>
        </w:rPr>
        <w:t>s</w:t>
      </w:r>
      <w:r w:rsidR="00F17F4F" w:rsidRPr="00EE4C13">
        <w:rPr>
          <w:rFonts w:ascii="Calibri" w:eastAsia="Times New Roman" w:hAnsi="Calibri" w:cs="Calibri"/>
          <w:lang w:eastAsia="en-GB"/>
        </w:rPr>
        <w:t xml:space="preserve"> to </w:t>
      </w:r>
      <w:r w:rsidR="004B3F00" w:rsidRPr="00EE4C13">
        <w:rPr>
          <w:rFonts w:ascii="Calibri" w:eastAsia="Times New Roman" w:hAnsi="Calibri" w:cs="Calibri"/>
          <w:lang w:eastAsia="en-GB"/>
        </w:rPr>
        <w:t xml:space="preserve">a </w:t>
      </w:r>
      <w:r w:rsidR="00DE643E" w:rsidRPr="00EE4C13">
        <w:rPr>
          <w:rFonts w:ascii="Calibri" w:eastAsia="Times New Roman" w:hAnsi="Calibri" w:cs="Calibri"/>
          <w:lang w:eastAsia="en-GB"/>
        </w:rPr>
        <w:t xml:space="preserve">large combustion </w:t>
      </w:r>
      <w:r w:rsidR="00B74808">
        <w:rPr>
          <w:rFonts w:ascii="Calibri" w:eastAsia="Times New Roman" w:hAnsi="Calibri" w:cs="Calibri"/>
          <w:lang w:eastAsia="en-GB"/>
        </w:rPr>
        <w:t>plant</w:t>
      </w:r>
      <w:r w:rsidR="00F17F4F" w:rsidRPr="00EE4C13">
        <w:rPr>
          <w:rFonts w:ascii="Calibri" w:eastAsia="Times New Roman" w:hAnsi="Calibri" w:cs="Calibri"/>
          <w:lang w:eastAsia="en-GB"/>
        </w:rPr>
        <w:t xml:space="preserve">, the Secretary of State must exercise functions under the Regulations </w:t>
      </w:r>
      <w:r w:rsidR="008C29CF" w:rsidRPr="00EE4C13">
        <w:rPr>
          <w:rFonts w:ascii="Calibri" w:eastAsia="Times New Roman" w:hAnsi="Calibri" w:cs="Calibri"/>
          <w:lang w:eastAsia="en-GB"/>
        </w:rPr>
        <w:t>to</w:t>
      </w:r>
      <w:r w:rsidR="00F17F4F" w:rsidRPr="00EE4C13">
        <w:rPr>
          <w:rFonts w:ascii="Calibri" w:eastAsia="Times New Roman" w:hAnsi="Calibri" w:cs="Calibri"/>
          <w:lang w:eastAsia="en-GB"/>
        </w:rPr>
        <w:t xml:space="preserve"> ensure compliance with th</w:t>
      </w:r>
      <w:r w:rsidR="005C650B" w:rsidRPr="00EE4C13">
        <w:rPr>
          <w:rFonts w:ascii="Calibri" w:eastAsia="Times New Roman" w:hAnsi="Calibri" w:cs="Calibri"/>
          <w:lang w:eastAsia="en-GB"/>
        </w:rPr>
        <w:t>ese</w:t>
      </w:r>
      <w:r w:rsidR="00F17F4F" w:rsidRPr="00EE4C13">
        <w:rPr>
          <w:rFonts w:ascii="Calibri" w:eastAsia="Times New Roman" w:hAnsi="Calibri" w:cs="Calibri"/>
          <w:lang w:eastAsia="en-GB"/>
        </w:rPr>
        <w:t xml:space="preserve"> </w:t>
      </w:r>
      <w:r w:rsidR="005C650B" w:rsidRPr="00EE4C13">
        <w:rPr>
          <w:rFonts w:ascii="Calibri" w:eastAsia="Times New Roman" w:hAnsi="Calibri" w:cs="Calibri"/>
          <w:lang w:eastAsia="en-GB"/>
        </w:rPr>
        <w:t xml:space="preserve">IED </w:t>
      </w:r>
      <w:r w:rsidR="00F17F4F" w:rsidRPr="00EE4C13">
        <w:rPr>
          <w:rFonts w:ascii="Calibri" w:eastAsia="Times New Roman" w:hAnsi="Calibri" w:cs="Calibri"/>
          <w:lang w:eastAsia="en-GB"/>
        </w:rPr>
        <w:t>provisions</w:t>
      </w:r>
      <w:r w:rsidR="00E005C9" w:rsidRPr="00EE4C13">
        <w:rPr>
          <w:rFonts w:ascii="Calibri" w:eastAsia="Times New Roman" w:hAnsi="Calibri" w:cs="Calibri"/>
          <w:b/>
          <w:bCs/>
          <w:lang w:eastAsia="en-GB"/>
        </w:rPr>
        <w:t xml:space="preserve">: </w:t>
      </w:r>
      <w:r w:rsidR="00724126" w:rsidRPr="00EE4C13">
        <w:rPr>
          <w:rFonts w:ascii="Calibri" w:eastAsia="Times New Roman" w:hAnsi="Calibri" w:cs="Calibri"/>
          <w:b/>
          <w:bCs/>
          <w:lang w:eastAsia="en-GB"/>
        </w:rPr>
        <w:t>(</w:t>
      </w:r>
      <w:r w:rsidR="005B6B9D" w:rsidRPr="00EE4C13">
        <w:rPr>
          <w:rFonts w:ascii="Calibri" w:eastAsia="Times New Roman" w:hAnsi="Calibri" w:cs="Calibri"/>
          <w:b/>
          <w:bCs/>
          <w:lang w:eastAsia="en-GB"/>
        </w:rPr>
        <w:t>a</w:t>
      </w:r>
      <w:r w:rsidR="00724126" w:rsidRPr="00EE4C13">
        <w:rPr>
          <w:rFonts w:ascii="Calibri" w:eastAsia="Times New Roman" w:hAnsi="Calibri" w:cs="Calibri"/>
          <w:b/>
          <w:bCs/>
          <w:lang w:eastAsia="en-GB"/>
        </w:rPr>
        <w:t>)</w:t>
      </w:r>
      <w:r w:rsidR="00724126" w:rsidRPr="00EE4C13">
        <w:rPr>
          <w:rFonts w:ascii="Calibri" w:eastAsia="Times New Roman" w:hAnsi="Calibri" w:cs="Calibri"/>
          <w:lang w:eastAsia="en-GB"/>
        </w:rPr>
        <w:t xml:space="preserve"> Article 29;</w:t>
      </w:r>
      <w:r w:rsidR="00E005C9" w:rsidRPr="00EE4C13">
        <w:rPr>
          <w:rFonts w:ascii="Calibri" w:eastAsia="Times New Roman" w:hAnsi="Calibri" w:cs="Calibri"/>
          <w:lang w:eastAsia="en-GB"/>
        </w:rPr>
        <w:t xml:space="preserve"> </w:t>
      </w:r>
      <w:r w:rsidR="00724126" w:rsidRPr="00EE4C13">
        <w:rPr>
          <w:rFonts w:ascii="Calibri" w:eastAsia="Times New Roman" w:hAnsi="Calibri" w:cs="Calibri"/>
          <w:b/>
          <w:bCs/>
          <w:lang w:eastAsia="en-GB"/>
        </w:rPr>
        <w:t>(</w:t>
      </w:r>
      <w:r w:rsidR="005B6B9D" w:rsidRPr="00EE4C13">
        <w:rPr>
          <w:rFonts w:ascii="Calibri" w:eastAsia="Times New Roman" w:hAnsi="Calibri" w:cs="Calibri"/>
          <w:b/>
          <w:bCs/>
          <w:lang w:eastAsia="en-GB"/>
        </w:rPr>
        <w:t>b</w:t>
      </w:r>
      <w:r w:rsidR="00724126" w:rsidRPr="00EE4C13">
        <w:rPr>
          <w:rFonts w:ascii="Calibri" w:eastAsia="Times New Roman" w:hAnsi="Calibri" w:cs="Calibri"/>
          <w:b/>
          <w:bCs/>
          <w:lang w:eastAsia="en-GB"/>
        </w:rPr>
        <w:t>)</w:t>
      </w:r>
      <w:r w:rsidR="00724126" w:rsidRPr="00EE4C13">
        <w:rPr>
          <w:rFonts w:ascii="Calibri" w:eastAsia="Times New Roman" w:hAnsi="Calibri" w:cs="Calibri"/>
          <w:lang w:eastAsia="en-GB"/>
        </w:rPr>
        <w:t xml:space="preserve"> Article 30(1) and 30(3) to (8);</w:t>
      </w:r>
      <w:r w:rsidR="00E005C9" w:rsidRPr="00EE4C13">
        <w:rPr>
          <w:rFonts w:ascii="Calibri" w:eastAsia="Times New Roman" w:hAnsi="Calibri" w:cs="Calibri"/>
          <w:lang w:eastAsia="en-GB"/>
        </w:rPr>
        <w:t xml:space="preserve"> </w:t>
      </w:r>
      <w:r w:rsidR="00724126" w:rsidRPr="00EE4C13">
        <w:rPr>
          <w:rFonts w:ascii="Calibri" w:eastAsia="Times New Roman" w:hAnsi="Calibri" w:cs="Calibri"/>
          <w:b/>
          <w:bCs/>
          <w:lang w:eastAsia="en-GB"/>
        </w:rPr>
        <w:t>(</w:t>
      </w:r>
      <w:r w:rsidR="005B6B9D" w:rsidRPr="00EE4C13">
        <w:rPr>
          <w:rFonts w:ascii="Calibri" w:eastAsia="Times New Roman" w:hAnsi="Calibri" w:cs="Calibri"/>
          <w:b/>
          <w:bCs/>
          <w:lang w:eastAsia="en-GB"/>
        </w:rPr>
        <w:t>c</w:t>
      </w:r>
      <w:r w:rsidR="00724126" w:rsidRPr="00EE4C13">
        <w:rPr>
          <w:rFonts w:ascii="Calibri" w:eastAsia="Times New Roman" w:hAnsi="Calibri" w:cs="Calibri"/>
          <w:b/>
          <w:bCs/>
          <w:lang w:eastAsia="en-GB"/>
        </w:rPr>
        <w:t>)</w:t>
      </w:r>
      <w:r w:rsidR="00724126" w:rsidRPr="00EE4C13">
        <w:rPr>
          <w:rFonts w:ascii="Calibri" w:eastAsia="Times New Roman" w:hAnsi="Calibri" w:cs="Calibri"/>
          <w:lang w:eastAsia="en-GB"/>
        </w:rPr>
        <w:t xml:space="preserve"> Article 37;</w:t>
      </w:r>
      <w:r w:rsidR="00E005C9" w:rsidRPr="00EE4C13">
        <w:rPr>
          <w:rFonts w:ascii="Calibri" w:eastAsia="Times New Roman" w:hAnsi="Calibri" w:cs="Calibri"/>
          <w:lang w:eastAsia="en-GB"/>
        </w:rPr>
        <w:t xml:space="preserve"> </w:t>
      </w:r>
      <w:r w:rsidR="00724126" w:rsidRPr="00EE4C13">
        <w:rPr>
          <w:rFonts w:ascii="Calibri" w:eastAsia="Times New Roman" w:hAnsi="Calibri" w:cs="Calibri"/>
          <w:b/>
          <w:bCs/>
          <w:lang w:eastAsia="en-GB"/>
        </w:rPr>
        <w:t>(</w:t>
      </w:r>
      <w:r w:rsidR="005B6B9D" w:rsidRPr="00EE4C13">
        <w:rPr>
          <w:rFonts w:ascii="Calibri" w:eastAsia="Times New Roman" w:hAnsi="Calibri" w:cs="Calibri"/>
          <w:b/>
          <w:bCs/>
          <w:lang w:eastAsia="en-GB"/>
        </w:rPr>
        <w:t>d</w:t>
      </w:r>
      <w:r w:rsidR="00724126" w:rsidRPr="00EE4C13">
        <w:rPr>
          <w:rFonts w:ascii="Calibri" w:eastAsia="Times New Roman" w:hAnsi="Calibri" w:cs="Calibri"/>
          <w:b/>
          <w:bCs/>
          <w:lang w:eastAsia="en-GB"/>
        </w:rPr>
        <w:t>)</w:t>
      </w:r>
      <w:r w:rsidR="00724126" w:rsidRPr="00EE4C13">
        <w:rPr>
          <w:rFonts w:ascii="Calibri" w:eastAsia="Times New Roman" w:hAnsi="Calibri" w:cs="Calibri"/>
          <w:lang w:eastAsia="en-GB"/>
        </w:rPr>
        <w:t xml:space="preserve"> Article 38;</w:t>
      </w:r>
      <w:r w:rsidR="00E005C9" w:rsidRPr="00EE4C13">
        <w:rPr>
          <w:rFonts w:ascii="Calibri" w:eastAsia="Times New Roman" w:hAnsi="Calibri" w:cs="Calibri"/>
          <w:lang w:eastAsia="en-GB"/>
        </w:rPr>
        <w:t xml:space="preserve"> </w:t>
      </w:r>
      <w:r w:rsidR="00724126" w:rsidRPr="00EE4C13">
        <w:rPr>
          <w:rFonts w:ascii="Calibri" w:eastAsia="Times New Roman" w:hAnsi="Calibri" w:cs="Calibri"/>
          <w:b/>
          <w:bCs/>
          <w:lang w:eastAsia="en-GB"/>
        </w:rPr>
        <w:t>(</w:t>
      </w:r>
      <w:r w:rsidR="005B6B9D" w:rsidRPr="00EE4C13">
        <w:rPr>
          <w:rFonts w:ascii="Calibri" w:eastAsia="Times New Roman" w:hAnsi="Calibri" w:cs="Calibri"/>
          <w:b/>
          <w:bCs/>
          <w:lang w:eastAsia="en-GB"/>
        </w:rPr>
        <w:t>e</w:t>
      </w:r>
      <w:r w:rsidR="00724126" w:rsidRPr="00EE4C13">
        <w:rPr>
          <w:rFonts w:ascii="Calibri" w:eastAsia="Times New Roman" w:hAnsi="Calibri" w:cs="Calibri"/>
          <w:b/>
          <w:bCs/>
          <w:lang w:eastAsia="en-GB"/>
        </w:rPr>
        <w:t>)</w:t>
      </w:r>
      <w:r w:rsidR="00724126" w:rsidRPr="00EE4C13">
        <w:rPr>
          <w:rFonts w:ascii="Calibri" w:eastAsia="Times New Roman" w:hAnsi="Calibri" w:cs="Calibri"/>
          <w:lang w:eastAsia="en-GB"/>
        </w:rPr>
        <w:t xml:space="preserve"> Article 39;</w:t>
      </w:r>
      <w:r w:rsidR="005B6B9D" w:rsidRPr="00EE4C13">
        <w:rPr>
          <w:rFonts w:ascii="Calibri" w:eastAsia="Times New Roman" w:hAnsi="Calibri" w:cs="Calibri"/>
          <w:lang w:eastAsia="en-GB"/>
        </w:rPr>
        <w:t xml:space="preserve"> and</w:t>
      </w:r>
      <w:r w:rsidR="00E005C9" w:rsidRPr="00EE4C13">
        <w:rPr>
          <w:rFonts w:ascii="Calibri" w:eastAsia="Times New Roman" w:hAnsi="Calibri" w:cs="Calibri"/>
          <w:lang w:eastAsia="en-GB"/>
        </w:rPr>
        <w:t xml:space="preserve"> </w:t>
      </w:r>
      <w:r w:rsidR="00724126" w:rsidRPr="00EE4C13">
        <w:rPr>
          <w:rFonts w:ascii="Calibri" w:eastAsia="Times New Roman" w:hAnsi="Calibri" w:cs="Calibri"/>
          <w:b/>
          <w:bCs/>
          <w:lang w:eastAsia="en-GB"/>
        </w:rPr>
        <w:t>(</w:t>
      </w:r>
      <w:r w:rsidR="005B6B9D" w:rsidRPr="00EE4C13">
        <w:rPr>
          <w:rFonts w:ascii="Calibri" w:eastAsia="Times New Roman" w:hAnsi="Calibri" w:cs="Calibri"/>
          <w:b/>
          <w:bCs/>
          <w:lang w:eastAsia="en-GB"/>
        </w:rPr>
        <w:t>f</w:t>
      </w:r>
      <w:r w:rsidR="00724126" w:rsidRPr="00EE4C13">
        <w:rPr>
          <w:rFonts w:ascii="Calibri" w:eastAsia="Times New Roman" w:hAnsi="Calibri" w:cs="Calibri"/>
          <w:b/>
          <w:bCs/>
          <w:lang w:eastAsia="en-GB"/>
        </w:rPr>
        <w:t>)</w:t>
      </w:r>
      <w:r w:rsidR="00724126" w:rsidRPr="00EE4C13">
        <w:rPr>
          <w:rFonts w:ascii="Calibri" w:eastAsia="Times New Roman" w:hAnsi="Calibri" w:cs="Calibri"/>
          <w:lang w:eastAsia="en-GB"/>
        </w:rPr>
        <w:t xml:space="preserve"> Article 40(1).</w:t>
      </w:r>
    </w:p>
    <w:p w14:paraId="39B00C0C" w14:textId="77777777" w:rsidR="00F155D1" w:rsidRPr="00EE4C13" w:rsidRDefault="00F155D1" w:rsidP="00E715F1">
      <w:pPr>
        <w:spacing w:after="0" w:line="240" w:lineRule="auto"/>
        <w:textAlignment w:val="baseline"/>
        <w:rPr>
          <w:rFonts w:ascii="Calibri" w:eastAsia="Times New Roman" w:hAnsi="Calibri" w:cs="Calibri"/>
          <w:b/>
          <w:bCs/>
          <w:lang w:eastAsia="en-GB"/>
        </w:rPr>
      </w:pPr>
    </w:p>
    <w:p w14:paraId="3F01A4E6" w14:textId="144F1352" w:rsidR="005B6B9D" w:rsidRPr="00EE4C13" w:rsidRDefault="00197C38" w:rsidP="00E715F1">
      <w:pPr>
        <w:spacing w:after="0" w:line="240" w:lineRule="auto"/>
        <w:textAlignment w:val="baseline"/>
        <w:rPr>
          <w:rFonts w:ascii="Calibri" w:eastAsia="Times New Roman" w:hAnsi="Calibri" w:cs="Calibri"/>
          <w:lang w:eastAsia="en-GB"/>
        </w:rPr>
      </w:pPr>
      <w:r w:rsidRPr="00EE4C13">
        <w:rPr>
          <w:rFonts w:ascii="Calibri" w:eastAsia="Times New Roman" w:hAnsi="Calibri" w:cs="Calibri"/>
          <w:b/>
          <w:bCs/>
          <w:lang w:eastAsia="en-GB"/>
        </w:rPr>
        <w:t>Statement:</w:t>
      </w:r>
      <w:r w:rsidRPr="00EE4C13">
        <w:rPr>
          <w:rFonts w:ascii="Calibri" w:eastAsia="Times New Roman" w:hAnsi="Calibri" w:cs="Calibri"/>
          <w:lang w:eastAsia="en-GB"/>
        </w:rPr>
        <w:t xml:space="preserve"> </w:t>
      </w:r>
      <w:r w:rsidR="005B6B9D" w:rsidRPr="00EE4C13">
        <w:rPr>
          <w:rFonts w:ascii="Calibri" w:eastAsia="Times New Roman" w:hAnsi="Calibri" w:cs="Calibri"/>
          <w:lang w:eastAsia="en-GB"/>
        </w:rPr>
        <w:t xml:space="preserve">The requirements of this regulation </w:t>
      </w:r>
      <w:r w:rsidR="00E7355D" w:rsidRPr="00EE4C13">
        <w:t xml:space="preserve">are clear and </w:t>
      </w:r>
      <w:r w:rsidR="00E005C9" w:rsidRPr="00EE4C13">
        <w:rPr>
          <w:rFonts w:ascii="Calibri" w:eastAsia="Times New Roman" w:hAnsi="Calibri" w:cs="Calibri"/>
          <w:lang w:eastAsia="en-GB"/>
        </w:rPr>
        <w:t xml:space="preserve">remain </w:t>
      </w:r>
      <w:r w:rsidR="00E97927" w:rsidRPr="00EE4C13">
        <w:rPr>
          <w:rFonts w:ascii="Calibri" w:eastAsia="Times New Roman" w:hAnsi="Calibri" w:cs="Calibri"/>
          <w:lang w:eastAsia="en-GB"/>
        </w:rPr>
        <w:t>appropriate</w:t>
      </w:r>
      <w:r w:rsidR="006E0739" w:rsidRPr="00EE4C13">
        <w:rPr>
          <w:rFonts w:ascii="Calibri" w:eastAsia="Times New Roman" w:hAnsi="Calibri" w:cs="Calibri"/>
          <w:lang w:eastAsia="en-GB"/>
        </w:rPr>
        <w:t xml:space="preserve"> for the purpose of enabling the SoS to exercise regulatory functions </w:t>
      </w:r>
      <w:r w:rsidR="001A1B73" w:rsidRPr="00EE4C13">
        <w:rPr>
          <w:rFonts w:ascii="Calibri" w:eastAsia="Times New Roman" w:hAnsi="Calibri" w:cs="Calibri"/>
          <w:lang w:eastAsia="en-GB"/>
        </w:rPr>
        <w:t>under the 2013 PPC Regulations (as amended)</w:t>
      </w:r>
      <w:r w:rsidR="00E005C9" w:rsidRPr="00EE4C13">
        <w:rPr>
          <w:rFonts w:ascii="Calibri" w:eastAsia="Times New Roman" w:hAnsi="Calibri" w:cs="Calibri"/>
          <w:lang w:eastAsia="en-GB"/>
        </w:rPr>
        <w:t>.</w:t>
      </w:r>
      <w:r w:rsidR="00EE569A" w:rsidRPr="00EE4C13">
        <w:rPr>
          <w:rFonts w:ascii="Calibri" w:eastAsia="Times New Roman" w:hAnsi="Calibri" w:cs="Calibri"/>
          <w:lang w:eastAsia="en-GB"/>
        </w:rPr>
        <w:t xml:space="preserve"> </w:t>
      </w:r>
    </w:p>
    <w:p w14:paraId="3D5EE65E" w14:textId="77777777" w:rsidR="003F1A08" w:rsidRPr="00EE4C13" w:rsidRDefault="003F1A08" w:rsidP="00E715F1">
      <w:pPr>
        <w:spacing w:after="0" w:line="240" w:lineRule="auto"/>
        <w:textAlignment w:val="baseline"/>
        <w:rPr>
          <w:rFonts w:ascii="Calibri" w:eastAsia="Times New Roman" w:hAnsi="Calibri" w:cs="Calibri"/>
          <w:lang w:eastAsia="en-GB"/>
        </w:rPr>
      </w:pPr>
    </w:p>
    <w:p w14:paraId="45B42FA0" w14:textId="77777777" w:rsidR="003F1A08" w:rsidRPr="00EE4C13" w:rsidRDefault="003F1A08" w:rsidP="003F1A08">
      <w:pPr>
        <w:spacing w:after="0" w:line="240" w:lineRule="auto"/>
        <w:textAlignment w:val="baseline"/>
        <w:rPr>
          <w:rFonts w:ascii="Calibri" w:eastAsia="Times New Roman" w:hAnsi="Calibri" w:cs="Calibri"/>
          <w:shd w:val="clear" w:color="auto" w:fill="FFFF00"/>
          <w:lang w:eastAsia="en-GB"/>
        </w:rPr>
      </w:pPr>
      <w:r w:rsidRPr="00EE4C13">
        <w:rPr>
          <w:rFonts w:ascii="Calibri" w:eastAsia="Times New Roman" w:hAnsi="Calibri" w:cs="Calibri"/>
          <w:lang w:eastAsia="en-GB"/>
        </w:rPr>
        <w:t>Please state to what extent you agree or disagree with the above statement.</w:t>
      </w:r>
    </w:p>
    <w:p w14:paraId="6DB1625B" w14:textId="77777777" w:rsidR="0075079D" w:rsidRPr="00EE4C13" w:rsidRDefault="0075079D" w:rsidP="0075079D">
      <w:pPr>
        <w:pStyle w:val="ListParagraph"/>
        <w:spacing w:after="0" w:line="240" w:lineRule="auto"/>
        <w:textAlignment w:val="baseline"/>
        <w:rPr>
          <w:rFonts w:eastAsia="Times New Roman" w:cstheme="minorHAnsi"/>
          <w:lang w:eastAsia="en-GB"/>
        </w:rPr>
      </w:pPr>
    </w:p>
    <w:p w14:paraId="6EDAC641" w14:textId="15FB8887" w:rsidR="0075079D" w:rsidRPr="00EE4C13" w:rsidRDefault="0075079D" w:rsidP="0075079D">
      <w:pPr>
        <w:pStyle w:val="ListParagraph"/>
        <w:spacing w:after="0" w:line="240" w:lineRule="auto"/>
        <w:textAlignment w:val="baseline"/>
        <w:rPr>
          <w:rFonts w:eastAsia="Times New Roman" w:cstheme="minorHAnsi"/>
          <w:lang w:eastAsia="en-GB"/>
        </w:rPr>
      </w:pPr>
      <w:r w:rsidRPr="00EE4C13">
        <w:rPr>
          <w:rFonts w:eastAsia="Times New Roman" w:cstheme="minorHAnsi"/>
          <w:lang w:eastAsia="en-GB"/>
        </w:rPr>
        <w:t xml:space="preserve">Strongly Agree </w:t>
      </w:r>
      <w:r w:rsidRPr="00EE4C13">
        <w:rPr>
          <w:rFonts w:eastAsia="Times New Roman" w:cstheme="minorHAnsi"/>
          <w:lang w:eastAsia="en-GB"/>
        </w:rPr>
        <w:tab/>
      </w:r>
      <w:r w:rsidRPr="00EE4C13">
        <w:rPr>
          <w:rFonts w:eastAsia="Times New Roman" w:cstheme="minorHAnsi"/>
          <w:lang w:eastAsia="en-GB"/>
        </w:rPr>
        <w:tab/>
      </w:r>
      <w:r w:rsidRPr="00EE4C13">
        <w:rPr>
          <w:rFonts w:eastAsia="Times New Roman" w:cstheme="minorHAnsi"/>
          <w:lang w:eastAsia="en-GB"/>
        </w:rPr>
        <w:tab/>
      </w:r>
      <w:permStart w:id="350841506" w:edGrp="everyone"/>
      <w:sdt>
        <w:sdtPr>
          <w:rPr>
            <w:rFonts w:ascii="Segoe UI Symbol" w:eastAsia="MS Gothic" w:hAnsi="Segoe UI Symbol" w:cs="Segoe UI Symbol"/>
            <w:lang w:eastAsia="en-GB"/>
          </w:rPr>
          <w:id w:val="2099673478"/>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350841506"/>
    </w:p>
    <w:p w14:paraId="59F4A6B8" w14:textId="77777777" w:rsidR="0075079D" w:rsidRPr="00EE4C13" w:rsidRDefault="0075079D" w:rsidP="0075079D">
      <w:pPr>
        <w:pStyle w:val="ListParagraph"/>
        <w:spacing w:after="0" w:line="240" w:lineRule="auto"/>
        <w:textAlignment w:val="baseline"/>
        <w:rPr>
          <w:rFonts w:eastAsia="Times New Roman" w:cstheme="minorHAnsi"/>
          <w:lang w:eastAsia="en-GB"/>
        </w:rPr>
      </w:pPr>
      <w:r w:rsidRPr="00EE4C13">
        <w:rPr>
          <w:rFonts w:eastAsia="Times New Roman" w:cstheme="minorHAnsi"/>
          <w:lang w:eastAsia="en-GB"/>
        </w:rPr>
        <w:t xml:space="preserve">Agree </w:t>
      </w:r>
      <w:r w:rsidRPr="00EE4C13">
        <w:rPr>
          <w:rFonts w:eastAsia="Times New Roman" w:cstheme="minorHAnsi"/>
          <w:lang w:eastAsia="en-GB"/>
        </w:rPr>
        <w:tab/>
      </w:r>
      <w:r w:rsidRPr="00EE4C13">
        <w:rPr>
          <w:rFonts w:eastAsia="Times New Roman" w:cstheme="minorHAnsi"/>
          <w:lang w:eastAsia="en-GB"/>
        </w:rPr>
        <w:tab/>
      </w:r>
      <w:r w:rsidRPr="00EE4C13">
        <w:rPr>
          <w:rFonts w:eastAsia="Times New Roman" w:cstheme="minorHAnsi"/>
          <w:lang w:eastAsia="en-GB"/>
        </w:rPr>
        <w:tab/>
      </w:r>
      <w:r w:rsidRPr="00EE4C13">
        <w:rPr>
          <w:rFonts w:eastAsia="Times New Roman" w:cstheme="minorHAnsi"/>
          <w:lang w:eastAsia="en-GB"/>
        </w:rPr>
        <w:tab/>
      </w:r>
      <w:permStart w:id="1652843999" w:edGrp="everyone"/>
      <w:sdt>
        <w:sdtPr>
          <w:rPr>
            <w:rFonts w:ascii="Segoe UI Symbol" w:eastAsia="MS Gothic" w:hAnsi="Segoe UI Symbol" w:cs="Segoe UI Symbol"/>
            <w:lang w:eastAsia="en-GB"/>
          </w:rPr>
          <w:id w:val="1730336861"/>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1652843999"/>
    </w:p>
    <w:p w14:paraId="19ACCB78" w14:textId="5ECBABF6" w:rsidR="0075079D" w:rsidRPr="00EE4C13" w:rsidRDefault="0075079D" w:rsidP="0075079D">
      <w:pPr>
        <w:pStyle w:val="ListParagraph"/>
        <w:spacing w:after="0" w:line="240" w:lineRule="auto"/>
        <w:textAlignment w:val="baseline"/>
        <w:rPr>
          <w:rFonts w:eastAsia="Times New Roman" w:cstheme="minorHAnsi"/>
          <w:lang w:eastAsia="en-GB"/>
        </w:rPr>
      </w:pPr>
      <w:r w:rsidRPr="00EE4C13">
        <w:rPr>
          <w:rFonts w:eastAsia="Times New Roman" w:cstheme="minorHAnsi"/>
          <w:lang w:eastAsia="en-GB"/>
        </w:rPr>
        <w:t xml:space="preserve">Neither Agree </w:t>
      </w:r>
      <w:r w:rsidR="00932209">
        <w:rPr>
          <w:rFonts w:eastAsia="Times New Roman" w:cstheme="minorHAnsi"/>
          <w:lang w:eastAsia="en-GB"/>
        </w:rPr>
        <w:t>n</w:t>
      </w:r>
      <w:r w:rsidRPr="00EE4C13">
        <w:rPr>
          <w:rFonts w:eastAsia="Times New Roman" w:cstheme="minorHAnsi"/>
          <w:lang w:eastAsia="en-GB"/>
        </w:rPr>
        <w:t>or Disagree</w:t>
      </w:r>
      <w:r w:rsidRPr="00EE4C13">
        <w:rPr>
          <w:rFonts w:eastAsia="Times New Roman" w:cstheme="minorHAnsi"/>
          <w:lang w:eastAsia="en-GB"/>
        </w:rPr>
        <w:tab/>
      </w:r>
      <w:permStart w:id="83701505" w:edGrp="everyone"/>
      <w:sdt>
        <w:sdtPr>
          <w:rPr>
            <w:rFonts w:ascii="Segoe UI Symbol" w:eastAsia="MS Gothic" w:hAnsi="Segoe UI Symbol" w:cs="Segoe UI Symbol"/>
            <w:lang w:eastAsia="en-GB"/>
          </w:rPr>
          <w:id w:val="-578982686"/>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83701505"/>
      <w:r w:rsidRPr="00EE4C13">
        <w:rPr>
          <w:rFonts w:eastAsia="Times New Roman" w:cstheme="minorHAnsi"/>
          <w:lang w:eastAsia="en-GB"/>
        </w:rPr>
        <w:t xml:space="preserve"> </w:t>
      </w:r>
    </w:p>
    <w:p w14:paraId="15068048" w14:textId="77777777" w:rsidR="0075079D" w:rsidRPr="00EE4C13" w:rsidRDefault="0075079D" w:rsidP="0075079D">
      <w:pPr>
        <w:pStyle w:val="ListParagraph"/>
        <w:spacing w:after="0" w:line="240" w:lineRule="auto"/>
        <w:textAlignment w:val="baseline"/>
        <w:rPr>
          <w:rFonts w:eastAsia="Times New Roman" w:cstheme="minorHAnsi"/>
          <w:lang w:eastAsia="en-GB"/>
        </w:rPr>
      </w:pPr>
      <w:r w:rsidRPr="00EE4C13">
        <w:rPr>
          <w:rFonts w:eastAsia="Times New Roman" w:cstheme="minorHAnsi"/>
          <w:lang w:eastAsia="en-GB"/>
        </w:rPr>
        <w:t xml:space="preserve">Disagree </w:t>
      </w:r>
      <w:r w:rsidRPr="00EE4C13">
        <w:rPr>
          <w:rFonts w:eastAsia="Times New Roman" w:cstheme="minorHAnsi"/>
          <w:lang w:eastAsia="en-GB"/>
        </w:rPr>
        <w:tab/>
      </w:r>
      <w:r w:rsidRPr="00EE4C13">
        <w:rPr>
          <w:rFonts w:eastAsia="Times New Roman" w:cstheme="minorHAnsi"/>
          <w:lang w:eastAsia="en-GB"/>
        </w:rPr>
        <w:tab/>
      </w:r>
      <w:r w:rsidRPr="00EE4C13">
        <w:rPr>
          <w:rFonts w:eastAsia="Times New Roman" w:cstheme="minorHAnsi"/>
          <w:lang w:eastAsia="en-GB"/>
        </w:rPr>
        <w:tab/>
      </w:r>
      <w:permStart w:id="605098836" w:edGrp="everyone"/>
      <w:sdt>
        <w:sdtPr>
          <w:rPr>
            <w:rFonts w:ascii="Segoe UI Symbol" w:eastAsia="MS Gothic" w:hAnsi="Segoe UI Symbol" w:cs="Segoe UI Symbol"/>
            <w:lang w:eastAsia="en-GB"/>
          </w:rPr>
          <w:id w:val="-2110031849"/>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605098836"/>
    </w:p>
    <w:p w14:paraId="3573FAC9" w14:textId="77777777" w:rsidR="0075079D" w:rsidRPr="00EE4C13" w:rsidRDefault="0075079D" w:rsidP="0075079D">
      <w:pPr>
        <w:pStyle w:val="ListParagraph"/>
        <w:spacing w:after="0" w:line="240" w:lineRule="auto"/>
        <w:textAlignment w:val="baseline"/>
        <w:rPr>
          <w:rFonts w:eastAsia="Times New Roman" w:cstheme="minorHAnsi"/>
          <w:sz w:val="18"/>
          <w:szCs w:val="18"/>
          <w:lang w:eastAsia="en-GB"/>
        </w:rPr>
      </w:pPr>
      <w:r w:rsidRPr="00EE4C13">
        <w:rPr>
          <w:rFonts w:eastAsia="Times New Roman" w:cstheme="minorHAnsi"/>
          <w:lang w:eastAsia="en-GB"/>
        </w:rPr>
        <w:t>Strongly Disagree </w:t>
      </w:r>
      <w:r w:rsidRPr="00EE4C13">
        <w:rPr>
          <w:rFonts w:eastAsia="Times New Roman" w:cstheme="minorHAnsi"/>
          <w:lang w:eastAsia="en-GB"/>
        </w:rPr>
        <w:tab/>
      </w:r>
      <w:r w:rsidRPr="00EE4C13">
        <w:rPr>
          <w:rFonts w:eastAsia="Times New Roman" w:cstheme="minorHAnsi"/>
          <w:lang w:eastAsia="en-GB"/>
        </w:rPr>
        <w:tab/>
      </w:r>
      <w:permStart w:id="647842224" w:edGrp="everyone"/>
      <w:sdt>
        <w:sdtPr>
          <w:rPr>
            <w:rFonts w:ascii="Segoe UI Symbol" w:eastAsia="MS Gothic" w:hAnsi="Segoe UI Symbol" w:cs="Segoe UI Symbol"/>
            <w:lang w:eastAsia="en-GB"/>
          </w:rPr>
          <w:id w:val="1865948517"/>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647842224"/>
    </w:p>
    <w:p w14:paraId="3D68C670" w14:textId="1A89D725" w:rsidR="0075079D" w:rsidRPr="00EE4C13" w:rsidRDefault="0075079D" w:rsidP="0075079D">
      <w:pPr>
        <w:spacing w:after="0" w:line="240" w:lineRule="auto"/>
        <w:textAlignment w:val="baseline"/>
        <w:rPr>
          <w:rFonts w:ascii="Calibri" w:eastAsia="Times New Roman" w:hAnsi="Calibri" w:cs="Calibri"/>
          <w:b/>
          <w:bCs/>
          <w:lang w:eastAsia="en-GB"/>
        </w:rPr>
      </w:pPr>
    </w:p>
    <w:p w14:paraId="77919339" w14:textId="51DA63EF" w:rsidR="0075079D" w:rsidRPr="006C3F31" w:rsidRDefault="00455FA6" w:rsidP="0075079D">
      <w:pPr>
        <w:spacing w:after="0" w:line="240" w:lineRule="auto"/>
        <w:textAlignment w:val="baseline"/>
        <w:rPr>
          <w:rFonts w:ascii="Segoe UI" w:eastAsia="Times New Roman" w:hAnsi="Segoe UI" w:cs="Segoe UI"/>
          <w:sz w:val="18"/>
          <w:szCs w:val="18"/>
          <w:lang w:eastAsia="en-GB"/>
        </w:rPr>
      </w:pPr>
      <w:r>
        <w:rPr>
          <w:noProof/>
        </w:rPr>
        <mc:AlternateContent>
          <mc:Choice Requires="wps">
            <w:drawing>
              <wp:anchor distT="45720" distB="45720" distL="114300" distR="114300" simplePos="0" relativeHeight="251888695" behindDoc="0" locked="0" layoutInCell="1" allowOverlap="1" wp14:anchorId="1CC7475B" wp14:editId="1EB390DE">
                <wp:simplePos x="0" y="0"/>
                <wp:positionH relativeFrom="column">
                  <wp:posOffset>14605</wp:posOffset>
                </wp:positionH>
                <wp:positionV relativeFrom="paragraph">
                  <wp:posOffset>245745</wp:posOffset>
                </wp:positionV>
                <wp:extent cx="5801995" cy="1404620"/>
                <wp:effectExtent l="0" t="0" r="27305" b="20320"/>
                <wp:wrapSquare wrapText="bothSides"/>
                <wp:docPr id="558811551" name="Text Box 558811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093E9813" w14:textId="3D5B7224" w:rsidR="00455FA6" w:rsidRDefault="00455FA6" w:rsidP="00455FA6">
                            <w:permStart w:id="1666741905" w:edGrp="everyone"/>
                            <w:permEnd w:id="166674190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C7475B" id="Text Box 558811551" o:spid="_x0000_s1061" type="#_x0000_t202" style="position:absolute;margin-left:1.15pt;margin-top:19.35pt;width:456.85pt;height:110.6pt;z-index:25188869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Y+FwIAACgEAAAOAAAAZHJzL2Uyb0RvYy54bWysk82O2yAQx++V+g6Ie2M7jbeJFbLaZpuq&#10;0vZD2vYBMMYxKmYokNjbp++As9lo216qckAMA39mfjOsr8dek6N0XoFhtJjllEgjoFFmz+i3r7tX&#10;S0p84KbhGoxk9EF6er15+WI92ErOoQPdSEdQxPhqsIx2Idgqy7zoZM/9DKw06GzB9Tyg6fZZ4/iA&#10;6r3O5nl+lQ3gGutASO9x93Zy0k3Sb1spwue29TIQzSjGFtLs0lzHOdusebV33HZKnMLg/xBFz5XB&#10;R89StzxwcnDqN6leCQce2jAT0GfQtkrIlANmU+TPsrnvuJUpF4Tj7RmT/3+y4tPx3n5xJIxvYcQC&#10;piS8vQPx3RMD246bvbxxDoZO8gYfLiKybLC+Ol2NqH3lo0g9fIQGi8wPAZLQ2Lo+UsE8CapjAR7O&#10;0OUYiMDNcpkXq1VJiUBfscgXV/NUloxXj9et8+G9hJ7EBaMOq5rk+fHOhxgOrx6PxNc8aNXslNbJ&#10;cPt6qx05cuyAXRopg2fHtCEDo6tyXk4E/iqRp/EniV4FbGWtekaX50O8itzemSY1WuBKT2sMWZsT&#10;yMhuohjGeiSqYfR1GV+IYGtoHhCtg6l18avhogP3k5IB25ZR/+PAnaREfzBYnlWxWMQ+T8aifIMs&#10;ibv01JcebgRKMRoomZbbkP5GAmdvsIw7lQA/RXKKGdsxcT99ndjvl3Y69fTBN78AAAD//wMAUEsD&#10;BBQABgAIAAAAIQAZf8tb3QAAAAgBAAAPAAAAZHJzL2Rvd25yZXYueG1sTI/BbsIwEETvlfoP1lbq&#10;BRUHoqQkxEEtEqeeSOndxEsSNV6nsYHw992eynFnRrNvis1ke3HB0XeOFCzmEQik2pmOGgWHz93L&#10;CoQPmozuHaGCG3rYlI8Phc6Nu9IeL1VoBJeQz7WCNoQhl9LXLVrt525AYu/kRqsDn2MjzaivXG57&#10;uYyiVFrdEX9o9YDbFuvv6mwVpD9VPPv4MjPa33bvY20Tsz0kSj0/TW9rEAGn8B+GP3xGh5KZju5M&#10;xotewTLmoIJ49QqC7WyR8rQj60mWgSwLeT+g/AUAAP//AwBQSwECLQAUAAYACAAAACEAtoM4kv4A&#10;AADhAQAAEwAAAAAAAAAAAAAAAAAAAAAAW0NvbnRlbnRfVHlwZXNdLnhtbFBLAQItABQABgAIAAAA&#10;IQA4/SH/1gAAAJQBAAALAAAAAAAAAAAAAAAAAC8BAABfcmVscy8ucmVsc1BLAQItABQABgAIAAAA&#10;IQB/vrY+FwIAACgEAAAOAAAAAAAAAAAAAAAAAC4CAABkcnMvZTJvRG9jLnhtbFBLAQItABQABgAI&#10;AAAAIQAZf8tb3QAAAAgBAAAPAAAAAAAAAAAAAAAAAHEEAABkcnMvZG93bnJldi54bWxQSwUGAAAA&#10;AAQABADzAAAAewUAAAAA&#10;">
                <v:textbox style="mso-fit-shape-to-text:t">
                  <w:txbxContent>
                    <w:p w14:paraId="093E9813" w14:textId="3D5B7224" w:rsidR="00455FA6" w:rsidRDefault="00455FA6" w:rsidP="00455FA6">
                      <w:permStart w:id="1666741905" w:edGrp="everyone"/>
                      <w:permEnd w:id="1666741905"/>
                    </w:p>
                  </w:txbxContent>
                </v:textbox>
                <w10:wrap type="square"/>
              </v:shape>
            </w:pict>
          </mc:Fallback>
        </mc:AlternateContent>
      </w:r>
      <w:r w:rsidR="00C673B8" w:rsidRPr="00EE4C13">
        <w:rPr>
          <w:rFonts w:ascii="Calibri" w:eastAsia="Times New Roman" w:hAnsi="Calibri" w:cs="Calibri"/>
          <w:lang w:eastAsia="en-GB"/>
        </w:rPr>
        <w:t>P</w:t>
      </w:r>
      <w:r w:rsidR="0075079D" w:rsidRPr="00EE4C13">
        <w:rPr>
          <w:rFonts w:ascii="Calibri" w:eastAsia="Times New Roman" w:hAnsi="Calibri" w:cs="Calibri"/>
          <w:lang w:eastAsia="en-GB"/>
        </w:rPr>
        <w:t>lease provide supporting comments.</w:t>
      </w:r>
      <w:r w:rsidR="0075079D" w:rsidRPr="006C3F31">
        <w:rPr>
          <w:rFonts w:ascii="Calibri" w:eastAsia="Times New Roman" w:hAnsi="Calibri" w:cs="Calibri"/>
          <w:lang w:eastAsia="en-GB"/>
        </w:rPr>
        <w:t> </w:t>
      </w:r>
    </w:p>
    <w:p w14:paraId="052E21A6" w14:textId="3C4583B4" w:rsidR="00CD0CAA" w:rsidRDefault="00CD0CAA" w:rsidP="00E715F1">
      <w:pPr>
        <w:spacing w:after="0" w:line="240" w:lineRule="auto"/>
        <w:textAlignment w:val="baseline"/>
        <w:rPr>
          <w:rFonts w:ascii="Calibri" w:eastAsia="Times New Roman" w:hAnsi="Calibri" w:cs="Calibri"/>
          <w:b/>
          <w:bCs/>
          <w:lang w:eastAsia="en-GB"/>
        </w:rPr>
      </w:pPr>
    </w:p>
    <w:p w14:paraId="0DE3A44A" w14:textId="77777777" w:rsidR="00851466" w:rsidRDefault="00851466" w:rsidP="00E715F1">
      <w:pPr>
        <w:spacing w:after="0" w:line="240" w:lineRule="auto"/>
        <w:textAlignment w:val="baseline"/>
        <w:rPr>
          <w:rFonts w:ascii="Calibri" w:eastAsia="Times New Roman" w:hAnsi="Calibri" w:cs="Calibri"/>
          <w:b/>
          <w:bCs/>
          <w:lang w:eastAsia="en-GB"/>
        </w:rPr>
      </w:pPr>
    </w:p>
    <w:p w14:paraId="4DB8EA89" w14:textId="77777777" w:rsidR="00851466" w:rsidRDefault="00851466" w:rsidP="00E715F1">
      <w:pPr>
        <w:spacing w:after="0" w:line="240" w:lineRule="auto"/>
        <w:textAlignment w:val="baseline"/>
        <w:rPr>
          <w:rFonts w:ascii="Calibri" w:eastAsia="Times New Roman" w:hAnsi="Calibri" w:cs="Calibri"/>
          <w:b/>
          <w:bCs/>
          <w:lang w:eastAsia="en-GB"/>
        </w:rPr>
      </w:pPr>
    </w:p>
    <w:p w14:paraId="0AA4F478" w14:textId="77777777" w:rsidR="00851466" w:rsidRDefault="00851466" w:rsidP="00E715F1">
      <w:pPr>
        <w:spacing w:after="0" w:line="240" w:lineRule="auto"/>
        <w:textAlignment w:val="baseline"/>
        <w:rPr>
          <w:rFonts w:ascii="Calibri" w:eastAsia="Times New Roman" w:hAnsi="Calibri" w:cs="Calibri"/>
          <w:b/>
          <w:bCs/>
          <w:lang w:eastAsia="en-GB"/>
        </w:rPr>
      </w:pPr>
    </w:p>
    <w:p w14:paraId="34241C36" w14:textId="77777777" w:rsidR="00851466" w:rsidRDefault="00851466" w:rsidP="00E715F1">
      <w:pPr>
        <w:spacing w:after="0" w:line="240" w:lineRule="auto"/>
        <w:textAlignment w:val="baseline"/>
        <w:rPr>
          <w:rFonts w:ascii="Calibri" w:eastAsia="Times New Roman" w:hAnsi="Calibri" w:cs="Calibri"/>
          <w:b/>
          <w:bCs/>
          <w:lang w:eastAsia="en-GB"/>
        </w:rPr>
      </w:pPr>
    </w:p>
    <w:p w14:paraId="07D40238" w14:textId="77777777" w:rsidR="00851466" w:rsidRDefault="00851466" w:rsidP="00E715F1">
      <w:pPr>
        <w:spacing w:after="0" w:line="240" w:lineRule="auto"/>
        <w:textAlignment w:val="baseline"/>
        <w:rPr>
          <w:rFonts w:ascii="Calibri" w:eastAsia="Times New Roman" w:hAnsi="Calibri" w:cs="Calibri"/>
          <w:b/>
          <w:bCs/>
          <w:lang w:eastAsia="en-GB"/>
        </w:rPr>
      </w:pPr>
    </w:p>
    <w:p w14:paraId="3DA8F4A6" w14:textId="6D98B63F" w:rsidR="00E005C9" w:rsidRPr="00EE4C13" w:rsidRDefault="00475D84" w:rsidP="00E715F1">
      <w:pPr>
        <w:spacing w:after="0" w:line="240" w:lineRule="auto"/>
        <w:textAlignment w:val="baseline"/>
        <w:rPr>
          <w:rFonts w:ascii="Calibri" w:eastAsia="Times New Roman" w:hAnsi="Calibri" w:cs="Calibri"/>
          <w:b/>
          <w:bCs/>
          <w:lang w:eastAsia="en-GB"/>
        </w:rPr>
      </w:pPr>
      <w:r w:rsidRPr="00EE4C13">
        <w:rPr>
          <w:rFonts w:ascii="Calibri" w:eastAsia="Times New Roman" w:hAnsi="Calibri" w:cs="Calibri"/>
          <w:b/>
          <w:bCs/>
          <w:lang w:eastAsia="en-GB"/>
        </w:rPr>
        <w:lastRenderedPageBreak/>
        <w:t xml:space="preserve">Question </w:t>
      </w:r>
      <w:r w:rsidR="00663BE4" w:rsidRPr="00EE4C13">
        <w:rPr>
          <w:rFonts w:ascii="Calibri" w:eastAsia="Times New Roman" w:hAnsi="Calibri" w:cs="Calibri"/>
          <w:b/>
          <w:bCs/>
          <w:lang w:eastAsia="en-GB"/>
        </w:rPr>
        <w:t>3</w:t>
      </w:r>
      <w:r w:rsidR="00663BE4">
        <w:rPr>
          <w:rFonts w:ascii="Calibri" w:eastAsia="Times New Roman" w:hAnsi="Calibri" w:cs="Calibri"/>
          <w:b/>
          <w:bCs/>
          <w:lang w:eastAsia="en-GB"/>
        </w:rPr>
        <w:t>4</w:t>
      </w:r>
    </w:p>
    <w:p w14:paraId="2DD41BA1" w14:textId="46B35775" w:rsidR="0041290C" w:rsidRPr="00EE4C13" w:rsidRDefault="00475D84" w:rsidP="00680641">
      <w:pPr>
        <w:spacing w:after="0" w:line="240" w:lineRule="auto"/>
        <w:textAlignment w:val="baseline"/>
        <w:rPr>
          <w:rFonts w:ascii="Calibri" w:eastAsia="Times New Roman" w:hAnsi="Calibri" w:cs="Calibri"/>
          <w:lang w:eastAsia="en-GB"/>
        </w:rPr>
      </w:pPr>
      <w:r w:rsidRPr="00EE4C13">
        <w:rPr>
          <w:rFonts w:ascii="Calibri" w:eastAsia="Times New Roman" w:hAnsi="Calibri" w:cs="Calibri"/>
          <w:b/>
          <w:bCs/>
          <w:lang w:eastAsia="en-GB"/>
        </w:rPr>
        <w:t xml:space="preserve">Regulation </w:t>
      </w:r>
      <w:r w:rsidR="00B12AE1" w:rsidRPr="00EE4C13">
        <w:rPr>
          <w:rFonts w:ascii="Calibri" w:eastAsia="Times New Roman" w:hAnsi="Calibri" w:cs="Calibri"/>
          <w:b/>
          <w:bCs/>
          <w:lang w:eastAsia="en-GB"/>
        </w:rPr>
        <w:t xml:space="preserve">11B </w:t>
      </w:r>
      <w:r w:rsidRPr="00EE4C13">
        <w:rPr>
          <w:rFonts w:ascii="Calibri" w:eastAsia="Times New Roman" w:hAnsi="Calibri" w:cs="Calibri"/>
          <w:b/>
          <w:bCs/>
          <w:lang w:eastAsia="en-GB"/>
        </w:rPr>
        <w:t>[</w:t>
      </w:r>
      <w:r w:rsidR="00B12AE1" w:rsidRPr="00EE4C13">
        <w:rPr>
          <w:rFonts w:ascii="Calibri" w:eastAsia="Times New Roman" w:hAnsi="Calibri" w:cs="Calibri"/>
          <w:b/>
          <w:bCs/>
          <w:lang w:eastAsia="en-GB"/>
        </w:rPr>
        <w:t xml:space="preserve">Emission </w:t>
      </w:r>
      <w:r w:rsidR="004062D5" w:rsidRPr="00EE4C13">
        <w:rPr>
          <w:rFonts w:ascii="Calibri" w:eastAsia="Times New Roman" w:hAnsi="Calibri" w:cs="Calibri"/>
          <w:b/>
          <w:bCs/>
          <w:lang w:eastAsia="en-GB"/>
        </w:rPr>
        <w:t>l</w:t>
      </w:r>
      <w:r w:rsidR="00B12AE1" w:rsidRPr="00EE4C13">
        <w:rPr>
          <w:rFonts w:ascii="Calibri" w:eastAsia="Times New Roman" w:hAnsi="Calibri" w:cs="Calibri"/>
          <w:b/>
          <w:bCs/>
          <w:lang w:eastAsia="en-GB"/>
        </w:rPr>
        <w:t xml:space="preserve">imit </w:t>
      </w:r>
      <w:r w:rsidR="004062D5" w:rsidRPr="00EE4C13">
        <w:rPr>
          <w:rFonts w:ascii="Calibri" w:eastAsia="Times New Roman" w:hAnsi="Calibri" w:cs="Calibri"/>
          <w:b/>
          <w:bCs/>
          <w:lang w:eastAsia="en-GB"/>
        </w:rPr>
        <w:t>v</w:t>
      </w:r>
      <w:r w:rsidR="00B12AE1" w:rsidRPr="00EE4C13">
        <w:rPr>
          <w:rFonts w:ascii="Calibri" w:eastAsia="Times New Roman" w:hAnsi="Calibri" w:cs="Calibri"/>
          <w:b/>
          <w:bCs/>
          <w:lang w:eastAsia="en-GB"/>
        </w:rPr>
        <w:t xml:space="preserve">alues: Medium combustion </w:t>
      </w:r>
      <w:r w:rsidR="00DB6296" w:rsidRPr="00EE4C13">
        <w:rPr>
          <w:rFonts w:ascii="Calibri" w:eastAsia="Times New Roman" w:hAnsi="Calibri" w:cs="Calibri"/>
          <w:b/>
          <w:bCs/>
          <w:lang w:eastAsia="en-GB"/>
        </w:rPr>
        <w:t>plant</w:t>
      </w:r>
      <w:r w:rsidR="00537F14" w:rsidRPr="00EE4C13">
        <w:rPr>
          <w:rFonts w:ascii="Calibri" w:eastAsia="Times New Roman" w:hAnsi="Calibri" w:cs="Calibri"/>
          <w:b/>
          <w:bCs/>
          <w:lang w:eastAsia="en-GB"/>
        </w:rPr>
        <w:t>]</w:t>
      </w:r>
      <w:r w:rsidR="00537F14" w:rsidRPr="00EE4C13">
        <w:rPr>
          <w:rFonts w:ascii="Calibri" w:eastAsia="Times New Roman" w:hAnsi="Calibri" w:cs="Calibri"/>
          <w:lang w:eastAsia="en-GB"/>
        </w:rPr>
        <w:t xml:space="preserve"> </w:t>
      </w:r>
      <w:r w:rsidR="001245EC" w:rsidRPr="00EE4C13">
        <w:rPr>
          <w:rFonts w:ascii="Calibri" w:eastAsia="Times New Roman" w:hAnsi="Calibri" w:cs="Calibri"/>
          <w:lang w:eastAsia="en-GB"/>
        </w:rPr>
        <w:t xml:space="preserve">of the 2013 PPC Regulations (as amended) </w:t>
      </w:r>
      <w:r w:rsidR="00951484" w:rsidRPr="00EE4C13">
        <w:rPr>
          <w:rFonts w:ascii="Calibri" w:eastAsia="Times New Roman" w:hAnsi="Calibri" w:cs="Calibri"/>
          <w:lang w:eastAsia="en-GB"/>
        </w:rPr>
        <w:t xml:space="preserve">sets out </w:t>
      </w:r>
      <w:r w:rsidR="00BB34A8" w:rsidRPr="00EE4C13">
        <w:rPr>
          <w:rFonts w:ascii="Calibri" w:eastAsia="Times New Roman" w:hAnsi="Calibri" w:cs="Calibri"/>
          <w:lang w:eastAsia="en-GB"/>
        </w:rPr>
        <w:t xml:space="preserve">dates </w:t>
      </w:r>
      <w:r w:rsidR="00EC5781" w:rsidRPr="00EE4C13">
        <w:rPr>
          <w:rFonts w:ascii="Calibri" w:eastAsia="Times New Roman" w:hAnsi="Calibri" w:cs="Calibri"/>
          <w:lang w:eastAsia="en-GB"/>
        </w:rPr>
        <w:t xml:space="preserve">from when </w:t>
      </w:r>
      <w:r w:rsidR="00833085" w:rsidRPr="00EE4C13">
        <w:rPr>
          <w:rFonts w:ascii="Calibri" w:eastAsia="Times New Roman" w:hAnsi="Calibri" w:cs="Calibri"/>
          <w:lang w:eastAsia="en-GB"/>
        </w:rPr>
        <w:t xml:space="preserve">specific </w:t>
      </w:r>
      <w:r w:rsidR="000F38EE" w:rsidRPr="00EE4C13">
        <w:rPr>
          <w:rFonts w:ascii="Calibri" w:eastAsia="Times New Roman" w:hAnsi="Calibri" w:cs="Calibri"/>
          <w:lang w:eastAsia="en-GB"/>
        </w:rPr>
        <w:t xml:space="preserve">emissions from </w:t>
      </w:r>
      <w:r w:rsidR="00726581" w:rsidRPr="00EE4C13">
        <w:rPr>
          <w:rFonts w:ascii="Calibri" w:eastAsia="Times New Roman" w:hAnsi="Calibri" w:cs="Calibri"/>
          <w:lang w:eastAsia="en-GB"/>
        </w:rPr>
        <w:t>medium</w:t>
      </w:r>
      <w:r w:rsidR="0027551F" w:rsidRPr="00EE4C13">
        <w:rPr>
          <w:rFonts w:ascii="Calibri" w:eastAsia="Times New Roman" w:hAnsi="Calibri" w:cs="Calibri"/>
          <w:lang w:eastAsia="en-GB"/>
        </w:rPr>
        <w:t xml:space="preserve"> </w:t>
      </w:r>
      <w:r w:rsidR="00046CBC" w:rsidRPr="00EE4C13">
        <w:rPr>
          <w:rFonts w:ascii="Calibri" w:eastAsia="Times New Roman" w:hAnsi="Calibri" w:cs="Calibri"/>
          <w:lang w:eastAsia="en-GB"/>
        </w:rPr>
        <w:t>combustion plant</w:t>
      </w:r>
      <w:r w:rsidR="00AA1605">
        <w:rPr>
          <w:rFonts w:ascii="Calibri" w:eastAsia="Times New Roman" w:hAnsi="Calibri" w:cs="Calibri"/>
          <w:lang w:eastAsia="en-GB"/>
        </w:rPr>
        <w:t>s</w:t>
      </w:r>
      <w:r w:rsidR="00726581" w:rsidRPr="00EE4C13">
        <w:rPr>
          <w:rFonts w:ascii="Calibri" w:eastAsia="Times New Roman" w:hAnsi="Calibri" w:cs="Calibri"/>
          <w:lang w:eastAsia="en-GB"/>
        </w:rPr>
        <w:t xml:space="preserve"> </w:t>
      </w:r>
      <w:r w:rsidR="009E0393" w:rsidRPr="00EE4C13">
        <w:rPr>
          <w:rFonts w:ascii="Calibri" w:eastAsia="Times New Roman" w:hAnsi="Calibri" w:cs="Calibri"/>
          <w:lang w:eastAsia="en-GB"/>
        </w:rPr>
        <w:t>must not ex</w:t>
      </w:r>
      <w:r w:rsidR="00CE5880" w:rsidRPr="00EE4C13">
        <w:rPr>
          <w:rFonts w:ascii="Calibri" w:eastAsia="Times New Roman" w:hAnsi="Calibri" w:cs="Calibri"/>
          <w:lang w:eastAsia="en-GB"/>
        </w:rPr>
        <w:t>ceed specified E</w:t>
      </w:r>
      <w:r w:rsidR="004B3F00" w:rsidRPr="00EE4C13">
        <w:rPr>
          <w:rFonts w:ascii="Calibri" w:eastAsia="Times New Roman" w:hAnsi="Calibri" w:cs="Calibri"/>
          <w:lang w:eastAsia="en-GB"/>
        </w:rPr>
        <w:t xml:space="preserve">mission </w:t>
      </w:r>
      <w:r w:rsidR="00CE5880" w:rsidRPr="00EE4C13">
        <w:rPr>
          <w:rFonts w:ascii="Calibri" w:eastAsia="Times New Roman" w:hAnsi="Calibri" w:cs="Calibri"/>
          <w:lang w:eastAsia="en-GB"/>
        </w:rPr>
        <w:t>L</w:t>
      </w:r>
      <w:r w:rsidR="004B3F00" w:rsidRPr="00EE4C13">
        <w:rPr>
          <w:rFonts w:ascii="Calibri" w:eastAsia="Times New Roman" w:hAnsi="Calibri" w:cs="Calibri"/>
          <w:lang w:eastAsia="en-GB"/>
        </w:rPr>
        <w:t xml:space="preserve">imit </w:t>
      </w:r>
      <w:r w:rsidR="00CE5880" w:rsidRPr="00EE4C13">
        <w:rPr>
          <w:rFonts w:ascii="Calibri" w:eastAsia="Times New Roman" w:hAnsi="Calibri" w:cs="Calibri"/>
          <w:lang w:eastAsia="en-GB"/>
        </w:rPr>
        <w:t>V</w:t>
      </w:r>
      <w:r w:rsidR="004B3F00" w:rsidRPr="00EE4C13">
        <w:rPr>
          <w:rFonts w:ascii="Calibri" w:eastAsia="Times New Roman" w:hAnsi="Calibri" w:cs="Calibri"/>
          <w:lang w:eastAsia="en-GB"/>
        </w:rPr>
        <w:t>alue</w:t>
      </w:r>
      <w:r w:rsidR="00CE5880" w:rsidRPr="00EE4C13">
        <w:rPr>
          <w:rFonts w:ascii="Calibri" w:eastAsia="Times New Roman" w:hAnsi="Calibri" w:cs="Calibri"/>
          <w:lang w:eastAsia="en-GB"/>
        </w:rPr>
        <w:t>s</w:t>
      </w:r>
      <w:r w:rsidR="001239C1" w:rsidRPr="00EE4C13">
        <w:rPr>
          <w:rFonts w:ascii="Calibri" w:eastAsia="Times New Roman" w:hAnsi="Calibri" w:cs="Calibri"/>
          <w:lang w:eastAsia="en-GB"/>
        </w:rPr>
        <w:t xml:space="preserve"> </w:t>
      </w:r>
      <w:r w:rsidR="0027551F" w:rsidRPr="00EE4C13">
        <w:rPr>
          <w:rFonts w:ascii="Calibri" w:eastAsia="Times New Roman" w:hAnsi="Calibri" w:cs="Calibri"/>
          <w:lang w:eastAsia="en-GB"/>
        </w:rPr>
        <w:t>(ELVs)</w:t>
      </w:r>
      <w:r w:rsidR="00CE5880" w:rsidRPr="00EE4C13">
        <w:rPr>
          <w:rFonts w:ascii="Calibri" w:eastAsia="Times New Roman" w:hAnsi="Calibri" w:cs="Calibri"/>
          <w:lang w:eastAsia="en-GB"/>
        </w:rPr>
        <w:t>.</w:t>
      </w:r>
      <w:r w:rsidR="00046CBC" w:rsidRPr="00EE4C13">
        <w:rPr>
          <w:rFonts w:ascii="Calibri" w:eastAsia="Times New Roman" w:hAnsi="Calibri" w:cs="Calibri"/>
          <w:lang w:eastAsia="en-GB"/>
        </w:rPr>
        <w:t xml:space="preserve"> The </w:t>
      </w:r>
      <w:r w:rsidR="00496999" w:rsidRPr="00EE4C13">
        <w:rPr>
          <w:rFonts w:ascii="Calibri" w:eastAsia="Times New Roman" w:hAnsi="Calibri" w:cs="Calibri"/>
          <w:lang w:eastAsia="en-GB"/>
        </w:rPr>
        <w:t xml:space="preserve">applicable </w:t>
      </w:r>
      <w:r w:rsidR="00046CBC" w:rsidRPr="00EE4C13">
        <w:rPr>
          <w:rFonts w:ascii="Calibri" w:eastAsia="Times New Roman" w:hAnsi="Calibri" w:cs="Calibri"/>
          <w:lang w:eastAsia="en-GB"/>
        </w:rPr>
        <w:t xml:space="preserve">dates and </w:t>
      </w:r>
      <w:r w:rsidR="00496999" w:rsidRPr="00EE4C13">
        <w:rPr>
          <w:rFonts w:ascii="Calibri" w:eastAsia="Times New Roman" w:hAnsi="Calibri" w:cs="Calibri"/>
          <w:lang w:eastAsia="en-GB"/>
        </w:rPr>
        <w:t>emissions are</w:t>
      </w:r>
      <w:r w:rsidR="00496999" w:rsidRPr="00EE4C13">
        <w:rPr>
          <w:rFonts w:ascii="Calibri" w:eastAsia="Times New Roman" w:hAnsi="Calibri" w:cs="Calibri"/>
          <w:b/>
          <w:bCs/>
          <w:lang w:eastAsia="en-GB"/>
        </w:rPr>
        <w:t>:</w:t>
      </w:r>
      <w:r w:rsidR="005C194E" w:rsidRPr="00EE4C13">
        <w:rPr>
          <w:rFonts w:ascii="Calibri" w:eastAsia="Times New Roman" w:hAnsi="Calibri" w:cs="Calibri"/>
          <w:b/>
          <w:bCs/>
          <w:lang w:eastAsia="en-GB"/>
        </w:rPr>
        <w:t xml:space="preserve"> </w:t>
      </w:r>
      <w:r w:rsidR="0041290C" w:rsidRPr="00EE4C13">
        <w:rPr>
          <w:rFonts w:ascii="Calibri" w:eastAsia="Times New Roman" w:hAnsi="Calibri" w:cs="Calibri"/>
          <w:b/>
          <w:bCs/>
          <w:lang w:eastAsia="en-GB"/>
        </w:rPr>
        <w:t>(</w:t>
      </w:r>
      <w:r w:rsidR="002B4967" w:rsidRPr="00EE4C13">
        <w:rPr>
          <w:rFonts w:ascii="Calibri" w:eastAsia="Times New Roman" w:hAnsi="Calibri" w:cs="Calibri"/>
          <w:b/>
          <w:bCs/>
          <w:lang w:eastAsia="en-GB"/>
        </w:rPr>
        <w:t>i</w:t>
      </w:r>
      <w:r w:rsidR="0041290C" w:rsidRPr="00EE4C13">
        <w:rPr>
          <w:rFonts w:ascii="Calibri" w:eastAsia="Times New Roman" w:hAnsi="Calibri" w:cs="Calibri"/>
          <w:b/>
          <w:bCs/>
          <w:lang w:eastAsia="en-GB"/>
        </w:rPr>
        <w:t>)</w:t>
      </w:r>
      <w:r w:rsidR="0041290C" w:rsidRPr="00EE4C13">
        <w:rPr>
          <w:rFonts w:ascii="Calibri" w:eastAsia="Times New Roman" w:hAnsi="Calibri" w:cs="Calibri"/>
          <w:lang w:eastAsia="en-GB"/>
        </w:rPr>
        <w:t xml:space="preserve"> </w:t>
      </w:r>
      <w:r w:rsidR="005C194E" w:rsidRPr="00EE4C13">
        <w:rPr>
          <w:rFonts w:ascii="Calibri" w:eastAsia="Times New Roman" w:hAnsi="Calibri" w:cs="Calibri"/>
          <w:lang w:eastAsia="en-GB"/>
        </w:rPr>
        <w:t>f</w:t>
      </w:r>
      <w:r w:rsidR="0041290C" w:rsidRPr="00EE4C13">
        <w:rPr>
          <w:rFonts w:ascii="Calibri" w:eastAsia="Times New Roman" w:hAnsi="Calibri" w:cs="Calibri"/>
          <w:lang w:eastAsia="en-GB"/>
        </w:rPr>
        <w:t xml:space="preserve">rom 20 December 2018, emissions of </w:t>
      </w:r>
      <w:r w:rsidR="00833085" w:rsidRPr="00EE4C13">
        <w:rPr>
          <w:rFonts w:ascii="Calibri" w:eastAsia="Times New Roman" w:hAnsi="Calibri" w:cs="Calibri"/>
          <w:lang w:eastAsia="en-GB"/>
        </w:rPr>
        <w:t>SO</w:t>
      </w:r>
      <w:r w:rsidR="00833085" w:rsidRPr="00EE4C13">
        <w:rPr>
          <w:rFonts w:ascii="Calibri" w:eastAsia="Times New Roman" w:hAnsi="Calibri" w:cs="Calibri"/>
          <w:vertAlign w:val="subscript"/>
          <w:lang w:eastAsia="en-GB"/>
        </w:rPr>
        <w:t>2</w:t>
      </w:r>
      <w:r w:rsidR="0041290C" w:rsidRPr="00EE4C13">
        <w:rPr>
          <w:rFonts w:ascii="Calibri" w:eastAsia="Times New Roman" w:hAnsi="Calibri" w:cs="Calibri"/>
          <w:lang w:eastAsia="en-GB"/>
        </w:rPr>
        <w:t xml:space="preserve">, NOx </w:t>
      </w:r>
      <w:r w:rsidR="0044109E" w:rsidRPr="00EE4C13">
        <w:rPr>
          <w:rFonts w:ascii="Calibri" w:eastAsia="Times New Roman" w:hAnsi="Calibri" w:cs="Calibri"/>
          <w:lang w:eastAsia="en-GB"/>
        </w:rPr>
        <w:t>&amp;</w:t>
      </w:r>
      <w:r w:rsidR="0041290C" w:rsidRPr="00EE4C13">
        <w:rPr>
          <w:rFonts w:ascii="Calibri" w:eastAsia="Times New Roman" w:hAnsi="Calibri" w:cs="Calibri"/>
          <w:lang w:eastAsia="en-GB"/>
        </w:rPr>
        <w:t xml:space="preserve"> dust from a new medium combustion plant </w:t>
      </w:r>
      <w:r w:rsidR="00F520DB" w:rsidRPr="00EE4C13">
        <w:rPr>
          <w:rFonts w:ascii="Calibri" w:eastAsia="Times New Roman" w:hAnsi="Calibri" w:cs="Calibri"/>
          <w:lang w:eastAsia="en-GB"/>
        </w:rPr>
        <w:t xml:space="preserve">(MCP) </w:t>
      </w:r>
      <w:r w:rsidR="0041290C" w:rsidRPr="00EE4C13">
        <w:rPr>
          <w:rFonts w:ascii="Calibri" w:eastAsia="Times New Roman" w:hAnsi="Calibri" w:cs="Calibri"/>
          <w:lang w:eastAsia="en-GB"/>
        </w:rPr>
        <w:t xml:space="preserve">must not exceed the </w:t>
      </w:r>
      <w:r w:rsidR="00496999" w:rsidRPr="00EE4C13">
        <w:rPr>
          <w:rFonts w:ascii="Calibri" w:eastAsia="Times New Roman" w:hAnsi="Calibri" w:cs="Calibri"/>
          <w:lang w:eastAsia="en-GB"/>
        </w:rPr>
        <w:t>ELVs</w:t>
      </w:r>
      <w:r w:rsidR="0041290C" w:rsidRPr="00EE4C13">
        <w:rPr>
          <w:rFonts w:ascii="Calibri" w:eastAsia="Times New Roman" w:hAnsi="Calibri" w:cs="Calibri"/>
          <w:lang w:eastAsia="en-GB"/>
        </w:rPr>
        <w:t xml:space="preserve"> </w:t>
      </w:r>
      <w:r w:rsidR="00A46C9F" w:rsidRPr="00EE4C13">
        <w:rPr>
          <w:rFonts w:ascii="Calibri" w:eastAsia="Times New Roman" w:hAnsi="Calibri" w:cs="Calibri"/>
          <w:lang w:eastAsia="en-GB"/>
        </w:rPr>
        <w:t>specified in</w:t>
      </w:r>
      <w:r w:rsidR="008739BA" w:rsidRPr="00EE4C13">
        <w:rPr>
          <w:rFonts w:ascii="Calibri" w:eastAsia="Times New Roman" w:hAnsi="Calibri" w:cs="Calibri"/>
          <w:lang w:eastAsia="en-GB"/>
        </w:rPr>
        <w:t xml:space="preserve"> the MCPD</w:t>
      </w:r>
      <w:r w:rsidR="00680641" w:rsidRPr="00EE4C13">
        <w:rPr>
          <w:rFonts w:ascii="Calibri" w:eastAsia="Times New Roman" w:hAnsi="Calibri" w:cs="Calibri"/>
          <w:lang w:eastAsia="en-GB"/>
        </w:rPr>
        <w:t xml:space="preserve">; </w:t>
      </w:r>
      <w:r w:rsidR="0041290C" w:rsidRPr="00EE4C13">
        <w:rPr>
          <w:rFonts w:ascii="Calibri" w:eastAsia="Times New Roman" w:hAnsi="Calibri" w:cs="Calibri"/>
          <w:b/>
          <w:bCs/>
          <w:lang w:eastAsia="en-GB"/>
        </w:rPr>
        <w:t>(</w:t>
      </w:r>
      <w:r w:rsidR="002B4967" w:rsidRPr="00EE4C13">
        <w:rPr>
          <w:rFonts w:ascii="Calibri" w:eastAsia="Times New Roman" w:hAnsi="Calibri" w:cs="Calibri"/>
          <w:b/>
          <w:bCs/>
          <w:lang w:eastAsia="en-GB"/>
        </w:rPr>
        <w:t>ii</w:t>
      </w:r>
      <w:r w:rsidR="0041290C" w:rsidRPr="00EE4C13">
        <w:rPr>
          <w:rFonts w:ascii="Calibri" w:eastAsia="Times New Roman" w:hAnsi="Calibri" w:cs="Calibri"/>
          <w:b/>
          <w:bCs/>
          <w:lang w:eastAsia="en-GB"/>
        </w:rPr>
        <w:t>)</w:t>
      </w:r>
      <w:r w:rsidR="0041290C" w:rsidRPr="00EE4C13">
        <w:rPr>
          <w:rFonts w:ascii="Calibri" w:eastAsia="Times New Roman" w:hAnsi="Calibri" w:cs="Calibri"/>
          <w:lang w:eastAsia="en-GB"/>
        </w:rPr>
        <w:t xml:space="preserve"> </w:t>
      </w:r>
      <w:r w:rsidR="00B7666C" w:rsidRPr="00EE4C13">
        <w:rPr>
          <w:rFonts w:ascii="Calibri" w:eastAsia="Times New Roman" w:hAnsi="Calibri" w:cs="Calibri"/>
          <w:lang w:eastAsia="en-GB"/>
        </w:rPr>
        <w:t>f</w:t>
      </w:r>
      <w:r w:rsidR="0041290C" w:rsidRPr="00EE4C13">
        <w:rPr>
          <w:rFonts w:ascii="Calibri" w:eastAsia="Times New Roman" w:hAnsi="Calibri" w:cs="Calibri"/>
          <w:lang w:eastAsia="en-GB"/>
        </w:rPr>
        <w:t xml:space="preserve">rom 1 January 2025, emissions of </w:t>
      </w:r>
      <w:r w:rsidR="00833085" w:rsidRPr="00EE4C13">
        <w:rPr>
          <w:rFonts w:ascii="Calibri" w:eastAsia="Times New Roman" w:hAnsi="Calibri" w:cs="Calibri"/>
          <w:lang w:eastAsia="en-GB"/>
        </w:rPr>
        <w:t>SO</w:t>
      </w:r>
      <w:r w:rsidR="00833085" w:rsidRPr="00EE4C13">
        <w:rPr>
          <w:rFonts w:ascii="Calibri" w:eastAsia="Times New Roman" w:hAnsi="Calibri" w:cs="Calibri"/>
          <w:vertAlign w:val="subscript"/>
          <w:lang w:eastAsia="en-GB"/>
        </w:rPr>
        <w:t>2</w:t>
      </w:r>
      <w:r w:rsidR="0041290C" w:rsidRPr="00EE4C13">
        <w:rPr>
          <w:rFonts w:ascii="Calibri" w:eastAsia="Times New Roman" w:hAnsi="Calibri" w:cs="Calibri"/>
          <w:lang w:eastAsia="en-GB"/>
        </w:rPr>
        <w:t xml:space="preserve">, NOx </w:t>
      </w:r>
      <w:r w:rsidR="0044109E" w:rsidRPr="00EE4C13">
        <w:rPr>
          <w:rFonts w:ascii="Calibri" w:eastAsia="Times New Roman" w:hAnsi="Calibri" w:cs="Calibri"/>
          <w:lang w:eastAsia="en-GB"/>
        </w:rPr>
        <w:t>&amp;</w:t>
      </w:r>
      <w:r w:rsidR="0041290C" w:rsidRPr="00EE4C13">
        <w:rPr>
          <w:rFonts w:ascii="Calibri" w:eastAsia="Times New Roman" w:hAnsi="Calibri" w:cs="Calibri"/>
          <w:lang w:eastAsia="en-GB"/>
        </w:rPr>
        <w:t xml:space="preserve"> dust from an existing </w:t>
      </w:r>
      <w:r w:rsidR="00F520DB" w:rsidRPr="00EE4C13">
        <w:rPr>
          <w:rFonts w:ascii="Calibri" w:eastAsia="Times New Roman" w:hAnsi="Calibri" w:cs="Calibri"/>
          <w:lang w:eastAsia="en-GB"/>
        </w:rPr>
        <w:t>MCP</w:t>
      </w:r>
      <w:r w:rsidR="0041290C" w:rsidRPr="00EE4C13">
        <w:rPr>
          <w:rFonts w:ascii="Calibri" w:eastAsia="Times New Roman" w:hAnsi="Calibri" w:cs="Calibri"/>
          <w:lang w:eastAsia="en-GB"/>
        </w:rPr>
        <w:t xml:space="preserve"> with a rated thermal input </w:t>
      </w:r>
      <w:r w:rsidR="00F520DB" w:rsidRPr="00EE4C13">
        <w:rPr>
          <w:rFonts w:ascii="Calibri" w:eastAsia="Times New Roman" w:hAnsi="Calibri" w:cs="Calibri"/>
          <w:lang w:eastAsia="en-GB"/>
        </w:rPr>
        <w:t>&gt;</w:t>
      </w:r>
      <w:r w:rsidR="0041290C" w:rsidRPr="00EE4C13">
        <w:rPr>
          <w:rFonts w:ascii="Calibri" w:eastAsia="Times New Roman" w:hAnsi="Calibri" w:cs="Calibri"/>
          <w:lang w:eastAsia="en-GB"/>
        </w:rPr>
        <w:t xml:space="preserve"> 5</w:t>
      </w:r>
      <w:r w:rsidR="0097425C" w:rsidRPr="00EE4C13">
        <w:rPr>
          <w:rFonts w:ascii="Calibri" w:eastAsia="Times New Roman" w:hAnsi="Calibri" w:cs="Calibri"/>
          <w:lang w:eastAsia="en-GB"/>
        </w:rPr>
        <w:t xml:space="preserve"> </w:t>
      </w:r>
      <w:r w:rsidR="00F520DB" w:rsidRPr="00EE4C13">
        <w:rPr>
          <w:rFonts w:ascii="Calibri" w:eastAsia="Times New Roman" w:hAnsi="Calibri" w:cs="Calibri"/>
          <w:lang w:eastAsia="en-GB"/>
        </w:rPr>
        <w:t>MW</w:t>
      </w:r>
      <w:r w:rsidR="0041290C" w:rsidRPr="00EE4C13">
        <w:rPr>
          <w:rFonts w:ascii="Calibri" w:eastAsia="Times New Roman" w:hAnsi="Calibri" w:cs="Calibri"/>
          <w:lang w:eastAsia="en-GB"/>
        </w:rPr>
        <w:t xml:space="preserve"> must not exceed the </w:t>
      </w:r>
      <w:r w:rsidR="00F520DB" w:rsidRPr="00EE4C13">
        <w:rPr>
          <w:rFonts w:ascii="Calibri" w:eastAsia="Times New Roman" w:hAnsi="Calibri" w:cs="Calibri"/>
          <w:lang w:eastAsia="en-GB"/>
        </w:rPr>
        <w:t>ELVs</w:t>
      </w:r>
      <w:r w:rsidR="0041290C" w:rsidRPr="00EE4C13">
        <w:rPr>
          <w:rFonts w:ascii="Calibri" w:eastAsia="Times New Roman" w:hAnsi="Calibri" w:cs="Calibri"/>
          <w:lang w:eastAsia="en-GB"/>
        </w:rPr>
        <w:t xml:space="preserve"> </w:t>
      </w:r>
      <w:r w:rsidR="00A46C9F" w:rsidRPr="00EE4C13">
        <w:rPr>
          <w:rFonts w:ascii="Calibri" w:eastAsia="Times New Roman" w:hAnsi="Calibri" w:cs="Calibri"/>
          <w:lang w:eastAsia="en-GB"/>
        </w:rPr>
        <w:t xml:space="preserve">specified </w:t>
      </w:r>
      <w:r w:rsidR="0041290C" w:rsidRPr="00EE4C13">
        <w:rPr>
          <w:rFonts w:ascii="Calibri" w:eastAsia="Times New Roman" w:hAnsi="Calibri" w:cs="Calibri"/>
          <w:lang w:eastAsia="en-GB"/>
        </w:rPr>
        <w:t xml:space="preserve">in </w:t>
      </w:r>
      <w:r w:rsidR="0012153F" w:rsidRPr="00EE4C13">
        <w:rPr>
          <w:rFonts w:ascii="Calibri" w:eastAsia="Times New Roman" w:hAnsi="Calibri" w:cs="Calibri"/>
          <w:lang w:eastAsia="en-GB"/>
        </w:rPr>
        <w:t>the MCPD</w:t>
      </w:r>
      <w:r w:rsidR="00680641" w:rsidRPr="00EE4C13">
        <w:rPr>
          <w:rFonts w:ascii="Calibri" w:eastAsia="Times New Roman" w:hAnsi="Calibri" w:cs="Calibri"/>
          <w:lang w:eastAsia="en-GB"/>
        </w:rPr>
        <w:t xml:space="preserve">; and </w:t>
      </w:r>
      <w:r w:rsidR="0041290C" w:rsidRPr="00EE4C13">
        <w:rPr>
          <w:rFonts w:ascii="Calibri" w:eastAsia="Times New Roman" w:hAnsi="Calibri" w:cs="Calibri"/>
          <w:b/>
          <w:bCs/>
          <w:lang w:eastAsia="en-GB"/>
        </w:rPr>
        <w:t>(</w:t>
      </w:r>
      <w:r w:rsidR="002B4967" w:rsidRPr="00EE4C13">
        <w:rPr>
          <w:rFonts w:ascii="Calibri" w:eastAsia="Times New Roman" w:hAnsi="Calibri" w:cs="Calibri"/>
          <w:b/>
          <w:bCs/>
          <w:lang w:eastAsia="en-GB"/>
        </w:rPr>
        <w:t>iii</w:t>
      </w:r>
      <w:r w:rsidR="0041290C" w:rsidRPr="00EE4C13">
        <w:rPr>
          <w:rFonts w:ascii="Calibri" w:eastAsia="Times New Roman" w:hAnsi="Calibri" w:cs="Calibri"/>
          <w:b/>
          <w:bCs/>
          <w:lang w:eastAsia="en-GB"/>
        </w:rPr>
        <w:t>)</w:t>
      </w:r>
      <w:r w:rsidR="0041290C" w:rsidRPr="00EE4C13">
        <w:rPr>
          <w:rFonts w:ascii="Calibri" w:eastAsia="Times New Roman" w:hAnsi="Calibri" w:cs="Calibri"/>
          <w:lang w:eastAsia="en-GB"/>
        </w:rPr>
        <w:t xml:space="preserve"> </w:t>
      </w:r>
      <w:r w:rsidR="00B7666C" w:rsidRPr="00EE4C13">
        <w:rPr>
          <w:rFonts w:ascii="Calibri" w:eastAsia="Times New Roman" w:hAnsi="Calibri" w:cs="Calibri"/>
          <w:lang w:eastAsia="en-GB"/>
        </w:rPr>
        <w:t>f</w:t>
      </w:r>
      <w:r w:rsidR="0041290C" w:rsidRPr="00EE4C13">
        <w:rPr>
          <w:rFonts w:ascii="Calibri" w:eastAsia="Times New Roman" w:hAnsi="Calibri" w:cs="Calibri"/>
          <w:lang w:eastAsia="en-GB"/>
        </w:rPr>
        <w:t xml:space="preserve">rom 1 January 2030, emissions of </w:t>
      </w:r>
      <w:r w:rsidR="00833085" w:rsidRPr="00EE4C13">
        <w:rPr>
          <w:rFonts w:ascii="Calibri" w:eastAsia="Times New Roman" w:hAnsi="Calibri" w:cs="Calibri"/>
          <w:lang w:eastAsia="en-GB"/>
        </w:rPr>
        <w:t>SO</w:t>
      </w:r>
      <w:r w:rsidR="00833085" w:rsidRPr="00EE4C13">
        <w:rPr>
          <w:rFonts w:ascii="Calibri" w:eastAsia="Times New Roman" w:hAnsi="Calibri" w:cs="Calibri"/>
          <w:vertAlign w:val="subscript"/>
          <w:lang w:eastAsia="en-GB"/>
        </w:rPr>
        <w:t>2</w:t>
      </w:r>
      <w:r w:rsidR="0041290C" w:rsidRPr="00EE4C13">
        <w:rPr>
          <w:rFonts w:ascii="Calibri" w:eastAsia="Times New Roman" w:hAnsi="Calibri" w:cs="Calibri"/>
          <w:lang w:eastAsia="en-GB"/>
        </w:rPr>
        <w:t xml:space="preserve">, NOx </w:t>
      </w:r>
      <w:r w:rsidR="0044109E" w:rsidRPr="00EE4C13">
        <w:rPr>
          <w:rFonts w:ascii="Calibri" w:eastAsia="Times New Roman" w:hAnsi="Calibri" w:cs="Calibri"/>
          <w:lang w:eastAsia="en-GB"/>
        </w:rPr>
        <w:t>&amp;</w:t>
      </w:r>
      <w:r w:rsidR="0041290C" w:rsidRPr="00EE4C13">
        <w:rPr>
          <w:rFonts w:ascii="Calibri" w:eastAsia="Times New Roman" w:hAnsi="Calibri" w:cs="Calibri"/>
          <w:lang w:eastAsia="en-GB"/>
        </w:rPr>
        <w:t xml:space="preserve"> dust from an existing </w:t>
      </w:r>
      <w:r w:rsidR="00F520DB" w:rsidRPr="00EE4C13">
        <w:rPr>
          <w:rFonts w:ascii="Calibri" w:eastAsia="Times New Roman" w:hAnsi="Calibri" w:cs="Calibri"/>
          <w:lang w:eastAsia="en-GB"/>
        </w:rPr>
        <w:t>MCP</w:t>
      </w:r>
      <w:r w:rsidR="0041290C" w:rsidRPr="00EE4C13">
        <w:rPr>
          <w:rFonts w:ascii="Calibri" w:eastAsia="Times New Roman" w:hAnsi="Calibri" w:cs="Calibri"/>
          <w:lang w:eastAsia="en-GB"/>
        </w:rPr>
        <w:t xml:space="preserve"> with a rated thermal input of 5 </w:t>
      </w:r>
      <w:r w:rsidR="00C25585" w:rsidRPr="00EE4C13">
        <w:rPr>
          <w:rFonts w:ascii="Calibri" w:eastAsia="Times New Roman" w:hAnsi="Calibri" w:cs="Calibri"/>
          <w:lang w:eastAsia="en-GB"/>
        </w:rPr>
        <w:t>MW</w:t>
      </w:r>
      <w:r w:rsidR="0041290C" w:rsidRPr="00EE4C13">
        <w:rPr>
          <w:rFonts w:ascii="Calibri" w:eastAsia="Times New Roman" w:hAnsi="Calibri" w:cs="Calibri"/>
          <w:lang w:eastAsia="en-GB"/>
        </w:rPr>
        <w:t xml:space="preserve"> or less must not exceed the </w:t>
      </w:r>
      <w:r w:rsidR="00C25585" w:rsidRPr="00EE4C13">
        <w:rPr>
          <w:rFonts w:ascii="Calibri" w:eastAsia="Times New Roman" w:hAnsi="Calibri" w:cs="Calibri"/>
          <w:lang w:eastAsia="en-GB"/>
        </w:rPr>
        <w:t>ELVs</w:t>
      </w:r>
      <w:r w:rsidR="0041290C" w:rsidRPr="00EE4C13">
        <w:rPr>
          <w:rFonts w:ascii="Calibri" w:eastAsia="Times New Roman" w:hAnsi="Calibri" w:cs="Calibri"/>
          <w:lang w:eastAsia="en-GB"/>
        </w:rPr>
        <w:t xml:space="preserve"> </w:t>
      </w:r>
      <w:r w:rsidR="00A46C9F" w:rsidRPr="00EE4C13">
        <w:rPr>
          <w:rFonts w:ascii="Calibri" w:eastAsia="Times New Roman" w:hAnsi="Calibri" w:cs="Calibri"/>
          <w:lang w:eastAsia="en-GB"/>
        </w:rPr>
        <w:t>specified</w:t>
      </w:r>
      <w:r w:rsidR="008D1C0A" w:rsidRPr="00EE4C13">
        <w:rPr>
          <w:rFonts w:ascii="Calibri" w:eastAsia="Times New Roman" w:hAnsi="Calibri" w:cs="Calibri"/>
          <w:lang w:eastAsia="en-GB"/>
        </w:rPr>
        <w:t xml:space="preserve"> </w:t>
      </w:r>
      <w:r w:rsidR="00A46C9F" w:rsidRPr="00EE4C13">
        <w:rPr>
          <w:rFonts w:ascii="Calibri" w:eastAsia="Times New Roman" w:hAnsi="Calibri" w:cs="Calibri"/>
          <w:lang w:eastAsia="en-GB"/>
        </w:rPr>
        <w:t xml:space="preserve">in </w:t>
      </w:r>
      <w:r w:rsidR="008D1C0A" w:rsidRPr="00EE4C13">
        <w:rPr>
          <w:rFonts w:ascii="Calibri" w:eastAsia="Times New Roman" w:hAnsi="Calibri" w:cs="Calibri"/>
          <w:lang w:eastAsia="en-GB"/>
        </w:rPr>
        <w:t>the MCPD</w:t>
      </w:r>
      <w:r w:rsidR="0041290C" w:rsidRPr="00EE4C13">
        <w:rPr>
          <w:rFonts w:ascii="Calibri" w:eastAsia="Times New Roman" w:hAnsi="Calibri" w:cs="Calibri"/>
          <w:lang w:eastAsia="en-GB"/>
        </w:rPr>
        <w:t>.</w:t>
      </w:r>
    </w:p>
    <w:p w14:paraId="2A538D43" w14:textId="77777777" w:rsidR="0041290C" w:rsidRPr="00EE4C13" w:rsidRDefault="0041290C" w:rsidP="00E715F1">
      <w:pPr>
        <w:spacing w:after="0" w:line="240" w:lineRule="auto"/>
        <w:textAlignment w:val="baseline"/>
        <w:rPr>
          <w:rFonts w:ascii="Calibri" w:eastAsia="Times New Roman" w:hAnsi="Calibri" w:cs="Calibri"/>
          <w:lang w:eastAsia="en-GB"/>
        </w:rPr>
      </w:pPr>
    </w:p>
    <w:p w14:paraId="5E839C8F" w14:textId="3007B10B" w:rsidR="00CE5880" w:rsidRPr="00EE4C13" w:rsidRDefault="00CE6FD8" w:rsidP="00CE5880">
      <w:pPr>
        <w:spacing w:after="0" w:line="240" w:lineRule="auto"/>
        <w:textAlignment w:val="baseline"/>
        <w:rPr>
          <w:rFonts w:ascii="Calibri" w:eastAsia="Times New Roman" w:hAnsi="Calibri" w:cs="Calibri"/>
          <w:lang w:eastAsia="en-GB"/>
        </w:rPr>
      </w:pPr>
      <w:r w:rsidRPr="00EE4C13">
        <w:rPr>
          <w:rFonts w:ascii="Calibri" w:eastAsia="Times New Roman" w:hAnsi="Calibri" w:cs="Calibri"/>
          <w:b/>
          <w:bCs/>
          <w:lang w:eastAsia="en-GB"/>
        </w:rPr>
        <w:t>Statement:</w:t>
      </w:r>
      <w:r w:rsidRPr="00EE4C13">
        <w:rPr>
          <w:rFonts w:ascii="Calibri" w:eastAsia="Times New Roman" w:hAnsi="Calibri" w:cs="Calibri"/>
          <w:lang w:eastAsia="en-GB"/>
        </w:rPr>
        <w:t xml:space="preserve"> </w:t>
      </w:r>
      <w:r w:rsidR="00CE5880" w:rsidRPr="00EE4C13">
        <w:rPr>
          <w:rFonts w:ascii="Calibri" w:eastAsia="Times New Roman" w:hAnsi="Calibri" w:cs="Calibri"/>
          <w:lang w:eastAsia="en-GB"/>
        </w:rPr>
        <w:t>The requirements of this regulation</w:t>
      </w:r>
      <w:r w:rsidR="00EE2B89" w:rsidRPr="00EE4C13">
        <w:rPr>
          <w:rFonts w:ascii="Calibri" w:eastAsia="Times New Roman" w:hAnsi="Calibri" w:cs="Calibri"/>
          <w:lang w:eastAsia="en-GB"/>
        </w:rPr>
        <w:t xml:space="preserve"> </w:t>
      </w:r>
      <w:r w:rsidR="00EE569A" w:rsidRPr="00EE4C13">
        <w:t xml:space="preserve">are clear and </w:t>
      </w:r>
      <w:r w:rsidR="00CE5880" w:rsidRPr="00EE4C13">
        <w:rPr>
          <w:rFonts w:ascii="Calibri" w:eastAsia="Times New Roman" w:hAnsi="Calibri" w:cs="Calibri"/>
          <w:lang w:eastAsia="en-GB"/>
        </w:rPr>
        <w:t xml:space="preserve">remain </w:t>
      </w:r>
      <w:r w:rsidR="00752CA2" w:rsidRPr="00EE4C13">
        <w:rPr>
          <w:rFonts w:ascii="Calibri" w:eastAsia="Times New Roman" w:hAnsi="Calibri" w:cs="Calibri"/>
          <w:lang w:eastAsia="en-GB"/>
        </w:rPr>
        <w:t>appropriate</w:t>
      </w:r>
      <w:r w:rsidR="00EE2B89" w:rsidRPr="00EE4C13">
        <w:rPr>
          <w:rFonts w:ascii="Calibri" w:eastAsia="Times New Roman" w:hAnsi="Calibri" w:cs="Calibri"/>
          <w:lang w:eastAsia="en-GB"/>
        </w:rPr>
        <w:t xml:space="preserve"> for the purpose of controlling and reducing atmospheric emissions</w:t>
      </w:r>
      <w:r w:rsidR="00CE5880" w:rsidRPr="00EE4C13">
        <w:rPr>
          <w:rFonts w:ascii="Calibri" w:eastAsia="Times New Roman" w:hAnsi="Calibri" w:cs="Calibri"/>
          <w:lang w:eastAsia="en-GB"/>
        </w:rPr>
        <w:t>. </w:t>
      </w:r>
      <w:r w:rsidR="008B3C90" w:rsidRPr="00EE4C13">
        <w:rPr>
          <w:rFonts w:ascii="Calibri" w:eastAsia="Times New Roman" w:hAnsi="Calibri" w:cs="Calibri"/>
          <w:lang w:eastAsia="en-GB"/>
        </w:rPr>
        <w:t xml:space="preserve"> </w:t>
      </w:r>
    </w:p>
    <w:p w14:paraId="07F5B2C9" w14:textId="77777777" w:rsidR="007D0AB7" w:rsidRPr="00EE4C13" w:rsidRDefault="007D0AB7" w:rsidP="007D0AB7">
      <w:pPr>
        <w:spacing w:after="0" w:line="240" w:lineRule="auto"/>
        <w:textAlignment w:val="baseline"/>
        <w:rPr>
          <w:rFonts w:ascii="Calibri" w:eastAsia="Times New Roman" w:hAnsi="Calibri" w:cs="Calibri"/>
          <w:shd w:val="clear" w:color="auto" w:fill="FFFF00"/>
          <w:lang w:eastAsia="en-GB"/>
        </w:rPr>
      </w:pPr>
    </w:p>
    <w:p w14:paraId="2162C8B9" w14:textId="562942D4" w:rsidR="007D0AB7" w:rsidRPr="00EE4C13" w:rsidRDefault="007D0AB7" w:rsidP="007D0AB7">
      <w:pPr>
        <w:spacing w:after="0" w:line="240" w:lineRule="auto"/>
        <w:textAlignment w:val="baseline"/>
        <w:rPr>
          <w:rFonts w:ascii="Calibri" w:eastAsia="Times New Roman" w:hAnsi="Calibri" w:cs="Calibri"/>
          <w:shd w:val="clear" w:color="auto" w:fill="FFFF00"/>
          <w:lang w:eastAsia="en-GB"/>
        </w:rPr>
      </w:pPr>
      <w:r w:rsidRPr="00EE4C13">
        <w:rPr>
          <w:rFonts w:ascii="Calibri" w:eastAsia="Times New Roman" w:hAnsi="Calibri" w:cs="Calibri"/>
          <w:lang w:eastAsia="en-GB"/>
        </w:rPr>
        <w:t>Please state to what extent you agree or disagree with the above statement.</w:t>
      </w:r>
    </w:p>
    <w:p w14:paraId="4B18E352" w14:textId="77777777" w:rsidR="00003544" w:rsidRPr="00EE4C13" w:rsidRDefault="00003544" w:rsidP="009C79BB">
      <w:pPr>
        <w:pStyle w:val="ListParagraph"/>
        <w:spacing w:after="0" w:line="240" w:lineRule="auto"/>
        <w:textAlignment w:val="baseline"/>
        <w:rPr>
          <w:rFonts w:eastAsia="Times New Roman" w:cstheme="minorHAnsi"/>
          <w:lang w:eastAsia="en-GB"/>
        </w:rPr>
      </w:pPr>
    </w:p>
    <w:p w14:paraId="24866A5D" w14:textId="49E0AB4F" w:rsidR="009C79BB" w:rsidRPr="00EE4C13" w:rsidRDefault="009C79BB" w:rsidP="009C79BB">
      <w:pPr>
        <w:pStyle w:val="ListParagraph"/>
        <w:spacing w:after="0" w:line="240" w:lineRule="auto"/>
        <w:textAlignment w:val="baseline"/>
        <w:rPr>
          <w:rFonts w:eastAsia="Times New Roman" w:cstheme="minorHAnsi"/>
          <w:lang w:eastAsia="en-GB"/>
        </w:rPr>
      </w:pPr>
      <w:r w:rsidRPr="00EE4C13">
        <w:rPr>
          <w:rFonts w:eastAsia="Times New Roman" w:cstheme="minorHAnsi"/>
          <w:lang w:eastAsia="en-GB"/>
        </w:rPr>
        <w:t xml:space="preserve">Strongly Agree </w:t>
      </w:r>
      <w:r w:rsidRPr="00EE4C13">
        <w:rPr>
          <w:rFonts w:eastAsia="Times New Roman" w:cstheme="minorHAnsi"/>
          <w:lang w:eastAsia="en-GB"/>
        </w:rPr>
        <w:tab/>
      </w:r>
      <w:r w:rsidRPr="00EE4C13">
        <w:rPr>
          <w:rFonts w:eastAsia="Times New Roman" w:cstheme="minorHAnsi"/>
          <w:lang w:eastAsia="en-GB"/>
        </w:rPr>
        <w:tab/>
      </w:r>
      <w:r w:rsidRPr="00EE4C13">
        <w:rPr>
          <w:rFonts w:eastAsia="Times New Roman" w:cstheme="minorHAnsi"/>
          <w:lang w:eastAsia="en-GB"/>
        </w:rPr>
        <w:tab/>
      </w:r>
      <w:permStart w:id="729681020" w:edGrp="everyone"/>
      <w:sdt>
        <w:sdtPr>
          <w:rPr>
            <w:rFonts w:ascii="Segoe UI Symbol" w:eastAsia="MS Gothic" w:hAnsi="Segoe UI Symbol" w:cs="Segoe UI Symbol"/>
            <w:lang w:eastAsia="en-GB"/>
          </w:rPr>
          <w:id w:val="-683206518"/>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729681020"/>
    </w:p>
    <w:p w14:paraId="53AB2B7B" w14:textId="77777777" w:rsidR="009C79BB" w:rsidRPr="00EE4C13" w:rsidRDefault="009C79BB" w:rsidP="009C79BB">
      <w:pPr>
        <w:pStyle w:val="ListParagraph"/>
        <w:spacing w:after="0" w:line="240" w:lineRule="auto"/>
        <w:textAlignment w:val="baseline"/>
        <w:rPr>
          <w:rFonts w:eastAsia="Times New Roman" w:cstheme="minorHAnsi"/>
          <w:lang w:eastAsia="en-GB"/>
        </w:rPr>
      </w:pPr>
      <w:r w:rsidRPr="00EE4C13">
        <w:rPr>
          <w:rFonts w:eastAsia="Times New Roman" w:cstheme="minorHAnsi"/>
          <w:lang w:eastAsia="en-GB"/>
        </w:rPr>
        <w:t xml:space="preserve">Agree </w:t>
      </w:r>
      <w:r w:rsidRPr="00EE4C13">
        <w:rPr>
          <w:rFonts w:eastAsia="Times New Roman" w:cstheme="minorHAnsi"/>
          <w:lang w:eastAsia="en-GB"/>
        </w:rPr>
        <w:tab/>
      </w:r>
      <w:r w:rsidRPr="00EE4C13">
        <w:rPr>
          <w:rFonts w:eastAsia="Times New Roman" w:cstheme="minorHAnsi"/>
          <w:lang w:eastAsia="en-GB"/>
        </w:rPr>
        <w:tab/>
      </w:r>
      <w:r w:rsidRPr="00EE4C13">
        <w:rPr>
          <w:rFonts w:eastAsia="Times New Roman" w:cstheme="minorHAnsi"/>
          <w:lang w:eastAsia="en-GB"/>
        </w:rPr>
        <w:tab/>
      </w:r>
      <w:r w:rsidRPr="00EE4C13">
        <w:rPr>
          <w:rFonts w:eastAsia="Times New Roman" w:cstheme="minorHAnsi"/>
          <w:lang w:eastAsia="en-GB"/>
        </w:rPr>
        <w:tab/>
      </w:r>
      <w:permStart w:id="39136675" w:edGrp="everyone"/>
      <w:sdt>
        <w:sdtPr>
          <w:rPr>
            <w:rFonts w:ascii="Segoe UI Symbol" w:eastAsia="MS Gothic" w:hAnsi="Segoe UI Symbol" w:cs="Segoe UI Symbol"/>
            <w:lang w:eastAsia="en-GB"/>
          </w:rPr>
          <w:id w:val="-1462260251"/>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39136675"/>
    </w:p>
    <w:p w14:paraId="68AFE247" w14:textId="362F95A8" w:rsidR="009C79BB" w:rsidRPr="00EE4C13" w:rsidRDefault="009C79BB" w:rsidP="009C79BB">
      <w:pPr>
        <w:pStyle w:val="ListParagraph"/>
        <w:spacing w:after="0" w:line="240" w:lineRule="auto"/>
        <w:textAlignment w:val="baseline"/>
        <w:rPr>
          <w:rFonts w:eastAsia="Times New Roman" w:cstheme="minorHAnsi"/>
          <w:lang w:eastAsia="en-GB"/>
        </w:rPr>
      </w:pPr>
      <w:r w:rsidRPr="00EE4C13">
        <w:rPr>
          <w:rFonts w:eastAsia="Times New Roman" w:cstheme="minorHAnsi"/>
          <w:lang w:eastAsia="en-GB"/>
        </w:rPr>
        <w:t xml:space="preserve">Neither Agree </w:t>
      </w:r>
      <w:r w:rsidR="00520A9C">
        <w:rPr>
          <w:rFonts w:eastAsia="Times New Roman" w:cstheme="minorHAnsi"/>
          <w:lang w:eastAsia="en-GB"/>
        </w:rPr>
        <w:t>n</w:t>
      </w:r>
      <w:r w:rsidRPr="00EE4C13">
        <w:rPr>
          <w:rFonts w:eastAsia="Times New Roman" w:cstheme="minorHAnsi"/>
          <w:lang w:eastAsia="en-GB"/>
        </w:rPr>
        <w:t>or Disagree</w:t>
      </w:r>
      <w:r w:rsidRPr="00EE4C13">
        <w:rPr>
          <w:rFonts w:eastAsia="Times New Roman" w:cstheme="minorHAnsi"/>
          <w:lang w:eastAsia="en-GB"/>
        </w:rPr>
        <w:tab/>
      </w:r>
      <w:permStart w:id="311306349" w:edGrp="everyone"/>
      <w:sdt>
        <w:sdtPr>
          <w:rPr>
            <w:rFonts w:ascii="Segoe UI Symbol" w:eastAsia="MS Gothic" w:hAnsi="Segoe UI Symbol" w:cs="Segoe UI Symbol"/>
            <w:lang w:eastAsia="en-GB"/>
          </w:rPr>
          <w:id w:val="-1756976673"/>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311306349"/>
      <w:r w:rsidRPr="00EE4C13">
        <w:rPr>
          <w:rFonts w:eastAsia="Times New Roman" w:cstheme="minorHAnsi"/>
          <w:lang w:eastAsia="en-GB"/>
        </w:rPr>
        <w:t xml:space="preserve"> </w:t>
      </w:r>
    </w:p>
    <w:p w14:paraId="3E889A68" w14:textId="77777777" w:rsidR="009C79BB" w:rsidRPr="00EE4C13" w:rsidRDefault="009C79BB" w:rsidP="009C79BB">
      <w:pPr>
        <w:pStyle w:val="ListParagraph"/>
        <w:spacing w:after="0" w:line="240" w:lineRule="auto"/>
        <w:textAlignment w:val="baseline"/>
        <w:rPr>
          <w:rFonts w:eastAsia="Times New Roman" w:cstheme="minorHAnsi"/>
          <w:lang w:eastAsia="en-GB"/>
        </w:rPr>
      </w:pPr>
      <w:r w:rsidRPr="00EE4C13">
        <w:rPr>
          <w:rFonts w:eastAsia="Times New Roman" w:cstheme="minorHAnsi"/>
          <w:lang w:eastAsia="en-GB"/>
        </w:rPr>
        <w:t xml:space="preserve">Disagree </w:t>
      </w:r>
      <w:r w:rsidRPr="00EE4C13">
        <w:rPr>
          <w:rFonts w:eastAsia="Times New Roman" w:cstheme="minorHAnsi"/>
          <w:lang w:eastAsia="en-GB"/>
        </w:rPr>
        <w:tab/>
      </w:r>
      <w:r w:rsidRPr="00EE4C13">
        <w:rPr>
          <w:rFonts w:eastAsia="Times New Roman" w:cstheme="minorHAnsi"/>
          <w:lang w:eastAsia="en-GB"/>
        </w:rPr>
        <w:tab/>
      </w:r>
      <w:r w:rsidRPr="00EE4C13">
        <w:rPr>
          <w:rFonts w:eastAsia="Times New Roman" w:cstheme="minorHAnsi"/>
          <w:lang w:eastAsia="en-GB"/>
        </w:rPr>
        <w:tab/>
      </w:r>
      <w:permStart w:id="1463907311" w:edGrp="everyone"/>
      <w:sdt>
        <w:sdtPr>
          <w:rPr>
            <w:rFonts w:ascii="Segoe UI Symbol" w:eastAsia="MS Gothic" w:hAnsi="Segoe UI Symbol" w:cs="Segoe UI Symbol"/>
            <w:lang w:eastAsia="en-GB"/>
          </w:rPr>
          <w:id w:val="1139689715"/>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1463907311"/>
    </w:p>
    <w:p w14:paraId="19984EBE" w14:textId="141E16C2" w:rsidR="009C79BB" w:rsidRPr="00EE4C13" w:rsidRDefault="009C79BB" w:rsidP="009C79BB">
      <w:pPr>
        <w:pStyle w:val="ListParagraph"/>
        <w:spacing w:after="0" w:line="240" w:lineRule="auto"/>
        <w:textAlignment w:val="baseline"/>
        <w:rPr>
          <w:rFonts w:eastAsia="Times New Roman" w:cstheme="minorHAnsi"/>
          <w:sz w:val="18"/>
          <w:szCs w:val="18"/>
          <w:lang w:eastAsia="en-GB"/>
        </w:rPr>
      </w:pPr>
      <w:r w:rsidRPr="00EE4C13">
        <w:rPr>
          <w:rFonts w:eastAsia="Times New Roman" w:cstheme="minorHAnsi"/>
          <w:lang w:eastAsia="en-GB"/>
        </w:rPr>
        <w:t>Strongly Disagree </w:t>
      </w:r>
      <w:r w:rsidRPr="00EE4C13">
        <w:rPr>
          <w:rFonts w:eastAsia="Times New Roman" w:cstheme="minorHAnsi"/>
          <w:lang w:eastAsia="en-GB"/>
        </w:rPr>
        <w:tab/>
      </w:r>
      <w:r w:rsidRPr="00EE4C13">
        <w:rPr>
          <w:rFonts w:eastAsia="Times New Roman" w:cstheme="minorHAnsi"/>
          <w:lang w:eastAsia="en-GB"/>
        </w:rPr>
        <w:tab/>
      </w:r>
      <w:permStart w:id="1668552650" w:edGrp="everyone"/>
      <w:sdt>
        <w:sdtPr>
          <w:rPr>
            <w:rFonts w:ascii="Segoe UI Symbol" w:eastAsia="MS Gothic" w:hAnsi="Segoe UI Symbol" w:cs="Segoe UI Symbol"/>
            <w:lang w:eastAsia="en-GB"/>
          </w:rPr>
          <w:id w:val="-246188660"/>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1668552650"/>
    </w:p>
    <w:p w14:paraId="601B955C" w14:textId="77777777" w:rsidR="00003544" w:rsidRPr="00EE4C13" w:rsidRDefault="00003544" w:rsidP="009C79BB">
      <w:pPr>
        <w:spacing w:after="0" w:line="240" w:lineRule="auto"/>
        <w:textAlignment w:val="baseline"/>
        <w:rPr>
          <w:rFonts w:ascii="Calibri" w:eastAsia="Times New Roman" w:hAnsi="Calibri" w:cs="Calibri"/>
          <w:lang w:eastAsia="en-GB"/>
        </w:rPr>
      </w:pPr>
    </w:p>
    <w:p w14:paraId="51DC5944" w14:textId="08848830" w:rsidR="009C79BB" w:rsidRPr="006C3F31" w:rsidRDefault="00AD02F2" w:rsidP="009C79BB">
      <w:pPr>
        <w:spacing w:after="0" w:line="240" w:lineRule="auto"/>
        <w:textAlignment w:val="baseline"/>
        <w:rPr>
          <w:rFonts w:ascii="Segoe UI" w:eastAsia="Times New Roman" w:hAnsi="Segoe UI" w:cs="Segoe UI"/>
          <w:sz w:val="18"/>
          <w:szCs w:val="18"/>
          <w:lang w:eastAsia="en-GB"/>
        </w:rPr>
      </w:pPr>
      <w:r>
        <w:rPr>
          <w:noProof/>
        </w:rPr>
        <mc:AlternateContent>
          <mc:Choice Requires="wps">
            <w:drawing>
              <wp:anchor distT="45720" distB="45720" distL="114300" distR="114300" simplePos="0" relativeHeight="251890743" behindDoc="0" locked="0" layoutInCell="1" allowOverlap="1" wp14:anchorId="3C2D3225" wp14:editId="1A91B98D">
                <wp:simplePos x="0" y="0"/>
                <wp:positionH relativeFrom="column">
                  <wp:posOffset>0</wp:posOffset>
                </wp:positionH>
                <wp:positionV relativeFrom="paragraph">
                  <wp:posOffset>276682</wp:posOffset>
                </wp:positionV>
                <wp:extent cx="5801995" cy="1404620"/>
                <wp:effectExtent l="0" t="0" r="27305" b="20320"/>
                <wp:wrapSquare wrapText="bothSides"/>
                <wp:docPr id="542574141" name="Text Box 542574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286E8B0F" w14:textId="0A05D1C1" w:rsidR="00AD02F2" w:rsidRDefault="00AD02F2" w:rsidP="00AD02F2">
                            <w:permStart w:id="932196336" w:edGrp="everyone"/>
                            <w:permEnd w:id="93219633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2D3225" id="Text Box 542574141" o:spid="_x0000_s1062" type="#_x0000_t202" style="position:absolute;margin-left:0;margin-top:21.8pt;width:456.85pt;height:110.6pt;z-index:2518907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T/FwIAACgEAAAOAAAAZHJzL2Uyb0RvYy54bWysk82O2yAQx++V+g6Ie2M7TdLECllts01V&#10;afshbfsAGOMYFTMUSOz06TvgbDbatpeqHBDDwJ+Z3wzrm6HT5CidV2AYLSY5JdIIqJXZM/rt6+7V&#10;khIfuKm5BiMZPUlPbzYvX6x7W8optKBr6QiKGF/2ltE2BFtmmRet7LifgJUGnQ24jgc03T6rHe9R&#10;vdPZNM8XWQ+utg6E9B5370Yn3ST9ppEifG4aLwPRjGJsIc0uzVWcs82al3vHbavEOQz+D1F0XBl8&#10;9CJ1xwMnB6d+k+qUcOChCRMBXQZNo4RMOWA2Rf4sm4eWW5lyQTjeXjD5/ycrPh0f7BdHwvAWBixg&#10;SsLbexDfPTGwbbnZy1vnoG8lr/HhIiLLeuvL89WI2pc+ilT9R6ixyPwQIAkNjesiFcyToDoW4HSB&#10;LodABG7Ol3mxWs0pEegrZvlsMU1lyXj5eN06H95L6EhcMOqwqkmeH+99iOHw8vFIfM2DVvVOaZ0M&#10;t6+22pEjxw7YpZEyeHZMG9IzuppP5yOBv0rkafxJolMBW1mrjtHl5RAvI7d3pk6NFrjS4xpD1uYM&#10;MrIbKYahGoiqGX29iC9EsBXUJ0TrYGxd/Gq4aMH9pKTHtmXU/zhwJynRHwyWZ1XMZrHPkzGbv0GW&#10;xF17qmsPNwKlGA2UjMttSH8jgbO3WMadSoCfIjnHjO2YuJ+/Tuz3azudevrgm18AAAD//wMAUEsD&#10;BBQABgAIAAAAIQAvJqLn3QAAAAcBAAAPAAAAZHJzL2Rvd25yZXYueG1sTI9BT8JAFITvJP6HzTPx&#10;QmQLhYq1r0RJOHGi4n3pPtvG7tu6u0D5964nPU5mMvNNsRlNLy7kfGcZYT5LQBDXVnfcIBzfd49r&#10;ED4o1qq3TAg38rAp7yaFyrW98oEuVWhELGGfK4Q2hCGX0tctGeVndiCO3qd1RoUoXSO1U9dYbnq5&#10;SJJMGtVxXGjVQNuW6q/qbBCy7yqd7j/0lA+33ZurzUpvjyvEh/vx9QVEoDH8heEXP6JDGZlO9sza&#10;ix4hHgkIyzQDEd3nefoE4oSwyJZrkGUh//OXPwAAAP//AwBQSwECLQAUAAYACAAAACEAtoM4kv4A&#10;AADhAQAAEwAAAAAAAAAAAAAAAAAAAAAAW0NvbnRlbnRfVHlwZXNdLnhtbFBLAQItABQABgAIAAAA&#10;IQA4/SH/1gAAAJQBAAALAAAAAAAAAAAAAAAAAC8BAABfcmVscy8ucmVsc1BLAQItABQABgAIAAAA&#10;IQBIYHT/FwIAACgEAAAOAAAAAAAAAAAAAAAAAC4CAABkcnMvZTJvRG9jLnhtbFBLAQItABQABgAI&#10;AAAAIQAvJqLn3QAAAAcBAAAPAAAAAAAAAAAAAAAAAHEEAABkcnMvZG93bnJldi54bWxQSwUGAAAA&#10;AAQABADzAAAAewUAAAAA&#10;">
                <v:textbox style="mso-fit-shape-to-text:t">
                  <w:txbxContent>
                    <w:p w14:paraId="286E8B0F" w14:textId="0A05D1C1" w:rsidR="00AD02F2" w:rsidRDefault="00AD02F2" w:rsidP="00AD02F2">
                      <w:permStart w:id="932196336" w:edGrp="everyone"/>
                      <w:permEnd w:id="932196336"/>
                    </w:p>
                  </w:txbxContent>
                </v:textbox>
                <w10:wrap type="square"/>
              </v:shape>
            </w:pict>
          </mc:Fallback>
        </mc:AlternateContent>
      </w:r>
      <w:r w:rsidR="00D35B14" w:rsidRPr="00EE4C13">
        <w:rPr>
          <w:rFonts w:ascii="Calibri" w:eastAsia="Times New Roman" w:hAnsi="Calibri" w:cs="Calibri"/>
          <w:lang w:eastAsia="en-GB"/>
        </w:rPr>
        <w:t>P</w:t>
      </w:r>
      <w:r w:rsidR="009C79BB" w:rsidRPr="00EE4C13">
        <w:rPr>
          <w:rFonts w:ascii="Calibri" w:eastAsia="Times New Roman" w:hAnsi="Calibri" w:cs="Calibri"/>
          <w:lang w:eastAsia="en-GB"/>
        </w:rPr>
        <w:t>lease provide supporting comments.</w:t>
      </w:r>
      <w:r w:rsidR="009C79BB" w:rsidRPr="006C3F31">
        <w:rPr>
          <w:rFonts w:ascii="Calibri" w:eastAsia="Times New Roman" w:hAnsi="Calibri" w:cs="Calibri"/>
          <w:lang w:eastAsia="en-GB"/>
        </w:rPr>
        <w:t> </w:t>
      </w:r>
    </w:p>
    <w:p w14:paraId="2C35E2AE" w14:textId="77777777" w:rsidR="00AD02F2" w:rsidRDefault="00AD02F2" w:rsidP="00230084">
      <w:pPr>
        <w:spacing w:after="0" w:line="240" w:lineRule="auto"/>
        <w:textAlignment w:val="baseline"/>
        <w:rPr>
          <w:rFonts w:ascii="Calibri" w:eastAsia="Times New Roman" w:hAnsi="Calibri" w:cs="Calibri"/>
          <w:b/>
          <w:bCs/>
          <w:lang w:eastAsia="en-GB"/>
        </w:rPr>
      </w:pPr>
    </w:p>
    <w:p w14:paraId="6219BE89" w14:textId="17419DC4" w:rsidR="00230084" w:rsidRPr="00EE4C13" w:rsidRDefault="00230084" w:rsidP="00230084">
      <w:pPr>
        <w:spacing w:after="0" w:line="240" w:lineRule="auto"/>
        <w:textAlignment w:val="baseline"/>
        <w:rPr>
          <w:rFonts w:ascii="Calibri" w:eastAsia="Times New Roman" w:hAnsi="Calibri" w:cs="Calibri"/>
          <w:b/>
          <w:bCs/>
          <w:lang w:eastAsia="en-GB"/>
        </w:rPr>
      </w:pPr>
      <w:r w:rsidRPr="00EE4C13">
        <w:rPr>
          <w:rFonts w:ascii="Calibri" w:eastAsia="Times New Roman" w:hAnsi="Calibri" w:cs="Calibri"/>
          <w:b/>
          <w:bCs/>
          <w:lang w:eastAsia="en-GB"/>
        </w:rPr>
        <w:t xml:space="preserve">Question </w:t>
      </w:r>
      <w:r w:rsidR="00831624" w:rsidRPr="00EE4C13">
        <w:rPr>
          <w:rFonts w:ascii="Calibri" w:eastAsia="Times New Roman" w:hAnsi="Calibri" w:cs="Calibri"/>
          <w:b/>
          <w:bCs/>
          <w:lang w:eastAsia="en-GB"/>
        </w:rPr>
        <w:t>3</w:t>
      </w:r>
      <w:r w:rsidR="00831624">
        <w:rPr>
          <w:rFonts w:ascii="Calibri" w:eastAsia="Times New Roman" w:hAnsi="Calibri" w:cs="Calibri"/>
          <w:b/>
          <w:bCs/>
          <w:lang w:eastAsia="en-GB"/>
        </w:rPr>
        <w:t>5</w:t>
      </w:r>
    </w:p>
    <w:p w14:paraId="4F576B23" w14:textId="1E3469F3" w:rsidR="003A15F0" w:rsidRPr="00EE4C13" w:rsidRDefault="00AA4C09" w:rsidP="00FB6136">
      <w:pPr>
        <w:spacing w:after="0" w:line="240" w:lineRule="auto"/>
        <w:textAlignment w:val="baseline"/>
        <w:rPr>
          <w:rStyle w:val="normaltextrun"/>
          <w:color w:val="000000" w:themeColor="text1"/>
        </w:rPr>
      </w:pPr>
      <w:r w:rsidRPr="00EE4C13">
        <w:rPr>
          <w:rFonts w:ascii="Calibri" w:eastAsia="Times New Roman" w:hAnsi="Calibri" w:cs="Calibri"/>
          <w:b/>
          <w:bCs/>
          <w:lang w:eastAsia="en-GB"/>
        </w:rPr>
        <w:t xml:space="preserve">Regulation </w:t>
      </w:r>
      <w:r w:rsidR="00DD6842" w:rsidRPr="00EE4C13">
        <w:rPr>
          <w:rFonts w:ascii="Calibri" w:eastAsia="Times New Roman" w:hAnsi="Calibri" w:cs="Calibri"/>
          <w:b/>
          <w:bCs/>
          <w:lang w:eastAsia="en-GB"/>
        </w:rPr>
        <w:t>11C [</w:t>
      </w:r>
      <w:r w:rsidR="00E204E1" w:rsidRPr="00EE4C13">
        <w:rPr>
          <w:rFonts w:ascii="Calibri" w:eastAsia="Times New Roman" w:hAnsi="Calibri" w:cs="Calibri"/>
          <w:b/>
          <w:bCs/>
          <w:lang w:eastAsia="en-GB"/>
        </w:rPr>
        <w:t xml:space="preserve">Limited operating hours </w:t>
      </w:r>
      <w:r w:rsidR="00915344" w:rsidRPr="00EE4C13">
        <w:rPr>
          <w:rFonts w:ascii="Calibri" w:eastAsia="Times New Roman" w:hAnsi="Calibri" w:cs="Calibri"/>
          <w:b/>
          <w:bCs/>
          <w:lang w:eastAsia="en-GB"/>
        </w:rPr>
        <w:t>-</w:t>
      </w:r>
      <w:r w:rsidR="00E204E1" w:rsidRPr="00EE4C13">
        <w:rPr>
          <w:rFonts w:ascii="Calibri" w:eastAsia="Times New Roman" w:hAnsi="Calibri" w:cs="Calibri"/>
          <w:b/>
          <w:bCs/>
          <w:lang w:eastAsia="en-GB"/>
        </w:rPr>
        <w:t xml:space="preserve"> existing </w:t>
      </w:r>
      <w:r w:rsidR="00915344" w:rsidRPr="00EE4C13">
        <w:rPr>
          <w:rFonts w:ascii="Calibri" w:eastAsia="Times New Roman" w:hAnsi="Calibri" w:cs="Calibri"/>
          <w:b/>
          <w:bCs/>
          <w:lang w:eastAsia="en-GB"/>
        </w:rPr>
        <w:t>M</w:t>
      </w:r>
      <w:r w:rsidR="00E204E1" w:rsidRPr="00EE4C13">
        <w:rPr>
          <w:rFonts w:ascii="Calibri" w:eastAsia="Times New Roman" w:hAnsi="Calibri" w:cs="Calibri"/>
          <w:b/>
          <w:bCs/>
          <w:lang w:eastAsia="en-GB"/>
        </w:rPr>
        <w:t>edium combustion plant</w:t>
      </w:r>
      <w:r w:rsidR="00DD6842" w:rsidRPr="00EE4C13">
        <w:rPr>
          <w:rFonts w:ascii="Calibri" w:eastAsia="Times New Roman" w:hAnsi="Calibri" w:cs="Calibri"/>
          <w:b/>
          <w:bCs/>
          <w:lang w:eastAsia="en-GB"/>
        </w:rPr>
        <w:t>]</w:t>
      </w:r>
      <w:r w:rsidR="00E204E1" w:rsidRPr="00EE4C13">
        <w:rPr>
          <w:rFonts w:ascii="Calibri" w:eastAsia="Times New Roman" w:hAnsi="Calibri" w:cs="Calibri"/>
          <w:lang w:eastAsia="en-GB"/>
        </w:rPr>
        <w:t xml:space="preserve"> </w:t>
      </w:r>
      <w:r w:rsidR="001245EC" w:rsidRPr="00EE4C13">
        <w:rPr>
          <w:rFonts w:ascii="Calibri" w:eastAsia="Times New Roman" w:hAnsi="Calibri" w:cs="Calibri"/>
          <w:lang w:eastAsia="en-GB"/>
        </w:rPr>
        <w:t xml:space="preserve">of the 2013 PPC Regulations (as amended) </w:t>
      </w:r>
      <w:r w:rsidR="0031454F" w:rsidRPr="00EE4C13">
        <w:rPr>
          <w:rFonts w:ascii="Calibri" w:eastAsia="Times New Roman" w:hAnsi="Calibri" w:cs="Calibri"/>
          <w:lang w:eastAsia="en-GB"/>
        </w:rPr>
        <w:t>provi</w:t>
      </w:r>
      <w:r w:rsidR="00FD6DCC" w:rsidRPr="00EE4C13">
        <w:rPr>
          <w:rFonts w:ascii="Calibri" w:eastAsia="Times New Roman" w:hAnsi="Calibri" w:cs="Calibri"/>
          <w:lang w:eastAsia="en-GB"/>
        </w:rPr>
        <w:t>des</w:t>
      </w:r>
      <w:r w:rsidR="00521802" w:rsidRPr="00EE4C13">
        <w:rPr>
          <w:rFonts w:ascii="Calibri" w:eastAsia="Times New Roman" w:hAnsi="Calibri" w:cs="Calibri"/>
          <w:lang w:eastAsia="en-GB"/>
        </w:rPr>
        <w:t xml:space="preserve"> </w:t>
      </w:r>
      <w:r w:rsidR="005945FC" w:rsidRPr="00EE4C13">
        <w:rPr>
          <w:rFonts w:ascii="Calibri" w:eastAsia="Times New Roman" w:hAnsi="Calibri" w:cs="Calibri"/>
          <w:lang w:eastAsia="en-GB"/>
        </w:rPr>
        <w:t>-</w:t>
      </w:r>
      <w:r w:rsidR="00521802" w:rsidRPr="00EE4C13">
        <w:rPr>
          <w:rFonts w:ascii="Calibri" w:eastAsia="Times New Roman" w:hAnsi="Calibri" w:cs="Calibri"/>
          <w:lang w:eastAsia="en-GB"/>
        </w:rPr>
        <w:t xml:space="preserve"> subject to </w:t>
      </w:r>
      <w:r w:rsidR="00BD4E7F" w:rsidRPr="00EE4C13">
        <w:rPr>
          <w:rFonts w:ascii="Calibri" w:eastAsia="Times New Roman" w:hAnsi="Calibri" w:cs="Calibri"/>
          <w:lang w:eastAsia="en-GB"/>
        </w:rPr>
        <w:t xml:space="preserve">the provision by </w:t>
      </w:r>
      <w:r w:rsidR="006B5BE1" w:rsidRPr="00EE4C13">
        <w:rPr>
          <w:rFonts w:ascii="Calibri" w:eastAsia="Times New Roman" w:hAnsi="Calibri" w:cs="Calibri"/>
          <w:lang w:eastAsia="en-GB"/>
        </w:rPr>
        <w:t xml:space="preserve">an </w:t>
      </w:r>
      <w:r w:rsidR="00E97927" w:rsidRPr="00EE4C13">
        <w:rPr>
          <w:rFonts w:ascii="Calibri" w:eastAsia="Times New Roman" w:hAnsi="Calibri" w:cs="Calibri"/>
          <w:lang w:eastAsia="en-GB"/>
        </w:rPr>
        <w:t>operator</w:t>
      </w:r>
      <w:r w:rsidR="00BD4E7F" w:rsidRPr="00EE4C13">
        <w:rPr>
          <w:rFonts w:ascii="Calibri" w:eastAsia="Times New Roman" w:hAnsi="Calibri" w:cs="Calibri"/>
          <w:lang w:eastAsia="en-GB"/>
        </w:rPr>
        <w:t xml:space="preserve"> of </w:t>
      </w:r>
      <w:r w:rsidR="006B5BE1" w:rsidRPr="00EE4C13">
        <w:rPr>
          <w:rFonts w:ascii="Calibri" w:eastAsia="Times New Roman" w:hAnsi="Calibri" w:cs="Calibri"/>
          <w:lang w:eastAsia="en-GB"/>
        </w:rPr>
        <w:t xml:space="preserve">a </w:t>
      </w:r>
      <w:r w:rsidR="005945FC" w:rsidRPr="00EE4C13">
        <w:rPr>
          <w:rFonts w:ascii="Calibri" w:eastAsia="Times New Roman" w:hAnsi="Calibri" w:cs="Calibri"/>
          <w:lang w:eastAsia="en-GB"/>
        </w:rPr>
        <w:t xml:space="preserve">written declaration </w:t>
      </w:r>
      <w:r w:rsidR="00BD4E7F" w:rsidRPr="00EE4C13">
        <w:rPr>
          <w:rFonts w:ascii="Calibri" w:eastAsia="Times New Roman" w:hAnsi="Calibri" w:cs="Calibri"/>
          <w:lang w:eastAsia="en-GB"/>
        </w:rPr>
        <w:t>-</w:t>
      </w:r>
      <w:r w:rsidR="00FD6DCC" w:rsidRPr="00EE4C13">
        <w:rPr>
          <w:rFonts w:ascii="Calibri" w:eastAsia="Times New Roman" w:hAnsi="Calibri" w:cs="Calibri"/>
          <w:lang w:eastAsia="en-GB"/>
        </w:rPr>
        <w:t xml:space="preserve"> exemptions</w:t>
      </w:r>
      <w:r w:rsidR="00D536BF" w:rsidRPr="00EE4C13">
        <w:rPr>
          <w:rFonts w:ascii="Calibri" w:eastAsia="Times New Roman" w:hAnsi="Calibri" w:cs="Calibri"/>
          <w:lang w:eastAsia="en-GB"/>
        </w:rPr>
        <w:t xml:space="preserve"> </w:t>
      </w:r>
      <w:r w:rsidR="00C95E58" w:rsidRPr="00EE4C13">
        <w:rPr>
          <w:rFonts w:ascii="Calibri" w:eastAsia="Times New Roman" w:hAnsi="Calibri" w:cs="Calibri"/>
          <w:lang w:eastAsia="en-GB"/>
        </w:rPr>
        <w:t xml:space="preserve">from the need to comply with </w:t>
      </w:r>
      <w:r w:rsidR="00986615" w:rsidRPr="00EE4C13">
        <w:rPr>
          <w:rFonts w:ascii="Calibri" w:eastAsia="Times New Roman" w:hAnsi="Calibri" w:cs="Calibri"/>
          <w:lang w:eastAsia="en-GB"/>
        </w:rPr>
        <w:t>Emission Limit Values (ELVs)</w:t>
      </w:r>
      <w:r w:rsidR="00C95E58" w:rsidRPr="00EE4C13">
        <w:rPr>
          <w:rFonts w:ascii="Calibri" w:eastAsia="Times New Roman" w:hAnsi="Calibri" w:cs="Calibri"/>
          <w:lang w:eastAsia="en-GB"/>
        </w:rPr>
        <w:t xml:space="preserve"> for </w:t>
      </w:r>
      <w:r w:rsidR="0058603B" w:rsidRPr="00EE4C13">
        <w:rPr>
          <w:rFonts w:ascii="Calibri" w:eastAsia="Times New Roman" w:hAnsi="Calibri" w:cs="Calibri"/>
          <w:lang w:eastAsia="en-GB"/>
        </w:rPr>
        <w:t>SO</w:t>
      </w:r>
      <w:r w:rsidR="0058603B" w:rsidRPr="00EE4C13">
        <w:rPr>
          <w:rFonts w:ascii="Calibri" w:eastAsia="Times New Roman" w:hAnsi="Calibri" w:cs="Calibri"/>
          <w:vertAlign w:val="subscript"/>
          <w:lang w:eastAsia="en-GB"/>
        </w:rPr>
        <w:t>2</w:t>
      </w:r>
      <w:r w:rsidR="0058603B" w:rsidRPr="00EE4C13">
        <w:rPr>
          <w:rFonts w:ascii="Calibri" w:eastAsia="Times New Roman" w:hAnsi="Calibri" w:cs="Calibri"/>
          <w:lang w:eastAsia="en-GB"/>
        </w:rPr>
        <w:t xml:space="preserve">, NOx and dust from </w:t>
      </w:r>
      <w:r w:rsidR="006B5BE1" w:rsidRPr="00EE4C13">
        <w:rPr>
          <w:rFonts w:ascii="Calibri" w:eastAsia="Times New Roman" w:hAnsi="Calibri" w:cs="Calibri"/>
          <w:lang w:eastAsia="en-GB"/>
        </w:rPr>
        <w:t xml:space="preserve">an </w:t>
      </w:r>
      <w:r w:rsidR="00C56D80" w:rsidRPr="00EE4C13">
        <w:rPr>
          <w:rFonts w:ascii="Calibri" w:eastAsia="Times New Roman" w:hAnsi="Calibri" w:cs="Calibri"/>
          <w:b/>
          <w:lang w:eastAsia="en-GB"/>
        </w:rPr>
        <w:t xml:space="preserve">existing </w:t>
      </w:r>
      <w:r w:rsidR="00A75652" w:rsidRPr="00EE4C13">
        <w:rPr>
          <w:rFonts w:ascii="Calibri" w:eastAsia="Times New Roman" w:hAnsi="Calibri" w:cs="Calibri"/>
          <w:lang w:eastAsia="en-GB"/>
        </w:rPr>
        <w:t xml:space="preserve">medium combustion plant </w:t>
      </w:r>
      <w:r w:rsidR="0086743B" w:rsidRPr="00EE4C13">
        <w:rPr>
          <w:rFonts w:ascii="Calibri" w:eastAsia="Times New Roman" w:hAnsi="Calibri" w:cs="Calibri"/>
          <w:lang w:eastAsia="en-GB"/>
        </w:rPr>
        <w:t>(</w:t>
      </w:r>
      <w:r w:rsidR="0027551F" w:rsidRPr="00EE4C13">
        <w:rPr>
          <w:rFonts w:ascii="Calibri" w:eastAsia="Times New Roman" w:hAnsi="Calibri" w:cs="Calibri"/>
          <w:lang w:eastAsia="en-GB"/>
        </w:rPr>
        <w:t>MCP</w:t>
      </w:r>
      <w:r w:rsidR="0086743B" w:rsidRPr="00EE4C13">
        <w:rPr>
          <w:rFonts w:ascii="Calibri" w:eastAsia="Times New Roman" w:hAnsi="Calibri" w:cs="Calibri"/>
          <w:lang w:eastAsia="en-GB"/>
        </w:rPr>
        <w:t>)</w:t>
      </w:r>
      <w:r w:rsidR="00C56D80" w:rsidRPr="00EE4C13">
        <w:rPr>
          <w:rFonts w:ascii="Calibri" w:eastAsia="Times New Roman" w:hAnsi="Calibri" w:cs="Calibri"/>
          <w:lang w:eastAsia="en-GB"/>
        </w:rPr>
        <w:t xml:space="preserve"> </w:t>
      </w:r>
      <w:r w:rsidR="00325FCC" w:rsidRPr="00EE4C13">
        <w:rPr>
          <w:rFonts w:ascii="Calibri" w:eastAsia="Times New Roman" w:hAnsi="Calibri" w:cs="Calibri"/>
          <w:lang w:eastAsia="en-GB"/>
        </w:rPr>
        <w:t xml:space="preserve">where </w:t>
      </w:r>
      <w:r w:rsidR="0027551F" w:rsidRPr="00EE4C13">
        <w:rPr>
          <w:rFonts w:ascii="Calibri" w:eastAsia="Times New Roman" w:hAnsi="Calibri" w:cs="Calibri"/>
          <w:lang w:eastAsia="en-GB"/>
        </w:rPr>
        <w:t>the MCP</w:t>
      </w:r>
      <w:r w:rsidR="00415482" w:rsidRPr="00EE4C13">
        <w:rPr>
          <w:rFonts w:ascii="Calibri" w:eastAsia="Times New Roman" w:hAnsi="Calibri" w:cs="Calibri"/>
          <w:lang w:eastAsia="en-GB"/>
        </w:rPr>
        <w:t xml:space="preserve"> </w:t>
      </w:r>
      <w:r w:rsidR="00160AE2" w:rsidRPr="00EE4C13">
        <w:rPr>
          <w:rFonts w:ascii="Calibri" w:eastAsia="Times New Roman" w:hAnsi="Calibri" w:cs="Calibri"/>
          <w:lang w:eastAsia="en-GB"/>
        </w:rPr>
        <w:t xml:space="preserve">is not expected to </w:t>
      </w:r>
      <w:r w:rsidR="0081699A" w:rsidRPr="00EE4C13">
        <w:rPr>
          <w:rFonts w:ascii="Calibri" w:eastAsia="Times New Roman" w:hAnsi="Calibri" w:cs="Calibri"/>
          <w:lang w:eastAsia="en-GB"/>
        </w:rPr>
        <w:t>function</w:t>
      </w:r>
      <w:r w:rsidR="00415482" w:rsidRPr="00EE4C13">
        <w:rPr>
          <w:rFonts w:ascii="Calibri" w:eastAsia="Times New Roman" w:hAnsi="Calibri" w:cs="Calibri"/>
          <w:lang w:eastAsia="en-GB"/>
        </w:rPr>
        <w:t xml:space="preserve"> </w:t>
      </w:r>
      <w:r w:rsidR="00D701BE" w:rsidRPr="00EE4C13">
        <w:rPr>
          <w:rFonts w:ascii="Calibri" w:eastAsia="Times New Roman" w:hAnsi="Calibri" w:cs="Calibri"/>
          <w:lang w:eastAsia="en-GB"/>
        </w:rPr>
        <w:t xml:space="preserve">for </w:t>
      </w:r>
      <w:r w:rsidR="00915344" w:rsidRPr="00EE4C13">
        <w:rPr>
          <w:rFonts w:ascii="Calibri" w:eastAsia="Times New Roman" w:hAnsi="Calibri" w:cs="Calibri"/>
          <w:lang w:eastAsia="en-GB"/>
        </w:rPr>
        <w:t xml:space="preserve">more than 500 </w:t>
      </w:r>
      <w:r w:rsidR="00885FE0" w:rsidRPr="00EE4C13">
        <w:rPr>
          <w:rFonts w:ascii="Calibri" w:eastAsia="Times New Roman" w:hAnsi="Calibri" w:cs="Calibri"/>
          <w:lang w:eastAsia="en-GB"/>
        </w:rPr>
        <w:t>or 1,000</w:t>
      </w:r>
      <w:r w:rsidR="00521919" w:rsidRPr="00EE4C13">
        <w:rPr>
          <w:rFonts w:ascii="Calibri" w:eastAsia="Times New Roman" w:hAnsi="Calibri" w:cs="Calibri"/>
          <w:lang w:eastAsia="en-GB"/>
        </w:rPr>
        <w:t xml:space="preserve"> </w:t>
      </w:r>
      <w:r w:rsidR="00982AF2" w:rsidRPr="00EE4C13">
        <w:rPr>
          <w:rFonts w:ascii="Calibri" w:eastAsia="Times New Roman" w:hAnsi="Calibri" w:cs="Calibri"/>
          <w:lang w:eastAsia="en-GB"/>
        </w:rPr>
        <w:t xml:space="preserve">operating </w:t>
      </w:r>
      <w:r w:rsidR="00521919" w:rsidRPr="00EE4C13">
        <w:rPr>
          <w:rFonts w:ascii="Calibri" w:eastAsia="Times New Roman" w:hAnsi="Calibri" w:cs="Calibri"/>
          <w:lang w:eastAsia="en-GB"/>
        </w:rPr>
        <w:t xml:space="preserve">hours </w:t>
      </w:r>
      <w:r w:rsidR="00915344" w:rsidRPr="00EE4C13">
        <w:rPr>
          <w:rFonts w:ascii="Calibri" w:eastAsia="Times New Roman" w:hAnsi="Calibri" w:cs="Calibri"/>
          <w:lang w:eastAsia="en-GB"/>
        </w:rPr>
        <w:t xml:space="preserve">per year as a rolling average over a period of </w:t>
      </w:r>
      <w:r w:rsidR="00915344" w:rsidRPr="00EE4C13">
        <w:rPr>
          <w:rFonts w:ascii="Calibri" w:eastAsia="Times New Roman" w:hAnsi="Calibri" w:cs="Calibri"/>
          <w:b/>
          <w:lang w:eastAsia="en-GB"/>
        </w:rPr>
        <w:t xml:space="preserve">five </w:t>
      </w:r>
      <w:r w:rsidR="00915344" w:rsidRPr="00EE4C13">
        <w:rPr>
          <w:rFonts w:ascii="Calibri" w:eastAsia="Times New Roman" w:hAnsi="Calibri" w:cs="Calibri"/>
          <w:lang w:eastAsia="en-GB"/>
        </w:rPr>
        <w:t>years</w:t>
      </w:r>
      <w:r w:rsidR="00FB6136" w:rsidRPr="00EE4C13">
        <w:rPr>
          <w:rFonts w:ascii="Calibri" w:eastAsia="Times New Roman" w:hAnsi="Calibri" w:cs="Calibri"/>
          <w:lang w:eastAsia="en-GB"/>
        </w:rPr>
        <w:t>.</w:t>
      </w:r>
      <w:r w:rsidR="003A15F0" w:rsidRPr="00EE4C13">
        <w:rPr>
          <w:rStyle w:val="normaltextrun"/>
          <w:color w:val="000000" w:themeColor="text1"/>
        </w:rPr>
        <w:t xml:space="preserve"> </w:t>
      </w:r>
      <w:r w:rsidR="00986615" w:rsidRPr="00EE4C13">
        <w:rPr>
          <w:rStyle w:val="normaltextrun"/>
          <w:color w:val="000000" w:themeColor="text1"/>
        </w:rPr>
        <w:t xml:space="preserve"> </w:t>
      </w:r>
    </w:p>
    <w:p w14:paraId="16E9B095" w14:textId="77777777" w:rsidR="000F3576" w:rsidRPr="00EE4C13" w:rsidRDefault="000F3576" w:rsidP="00E715F1">
      <w:pPr>
        <w:spacing w:after="0" w:line="240" w:lineRule="auto"/>
        <w:textAlignment w:val="baseline"/>
        <w:rPr>
          <w:rFonts w:ascii="Calibri" w:eastAsia="Times New Roman" w:hAnsi="Calibri" w:cs="Calibri"/>
          <w:b/>
          <w:bCs/>
          <w:lang w:eastAsia="en-GB"/>
        </w:rPr>
      </w:pPr>
    </w:p>
    <w:p w14:paraId="456987FB" w14:textId="5B2C64DB" w:rsidR="00FB6136" w:rsidRPr="00EE4C13" w:rsidRDefault="00FD04EC" w:rsidP="00FB6136">
      <w:pPr>
        <w:spacing w:after="0" w:line="240" w:lineRule="auto"/>
        <w:textAlignment w:val="baseline"/>
        <w:rPr>
          <w:rFonts w:ascii="Calibri" w:eastAsia="Times New Roman" w:hAnsi="Calibri" w:cs="Calibri"/>
          <w:lang w:eastAsia="en-GB"/>
        </w:rPr>
      </w:pPr>
      <w:r w:rsidRPr="00EE4C13">
        <w:rPr>
          <w:rFonts w:ascii="Calibri" w:eastAsia="Times New Roman" w:hAnsi="Calibri" w:cs="Calibri"/>
          <w:b/>
          <w:bCs/>
          <w:lang w:eastAsia="en-GB"/>
        </w:rPr>
        <w:t>Statement:</w:t>
      </w:r>
      <w:r w:rsidRPr="00EE4C13">
        <w:rPr>
          <w:rFonts w:ascii="Calibri" w:eastAsia="Times New Roman" w:hAnsi="Calibri" w:cs="Calibri"/>
          <w:lang w:eastAsia="en-GB"/>
        </w:rPr>
        <w:t xml:space="preserve"> </w:t>
      </w:r>
      <w:r w:rsidR="00FB6136" w:rsidRPr="00EE4C13">
        <w:rPr>
          <w:rFonts w:ascii="Calibri" w:eastAsia="Times New Roman" w:hAnsi="Calibri" w:cs="Calibri"/>
          <w:lang w:eastAsia="en-GB"/>
        </w:rPr>
        <w:t xml:space="preserve">The requirements of this regulation </w:t>
      </w:r>
      <w:r w:rsidR="00EE2B89" w:rsidRPr="00EE4C13">
        <w:rPr>
          <w:rFonts w:ascii="Calibri" w:eastAsia="Times New Roman" w:hAnsi="Calibri" w:cs="Calibri"/>
          <w:lang w:eastAsia="en-GB"/>
        </w:rPr>
        <w:t xml:space="preserve">appertaining to exemptions from the need to </w:t>
      </w:r>
      <w:r w:rsidR="009C19B2" w:rsidRPr="00EE4C13">
        <w:rPr>
          <w:rFonts w:ascii="Calibri" w:eastAsia="Times New Roman" w:hAnsi="Calibri" w:cs="Calibri"/>
          <w:lang w:eastAsia="en-GB"/>
        </w:rPr>
        <w:t xml:space="preserve">comply with ELVs </w:t>
      </w:r>
      <w:r w:rsidR="008B3C90" w:rsidRPr="00EE4C13">
        <w:t xml:space="preserve">are clear and </w:t>
      </w:r>
      <w:r w:rsidR="00FB6136" w:rsidRPr="00EE4C13">
        <w:rPr>
          <w:rFonts w:ascii="Calibri" w:eastAsia="Times New Roman" w:hAnsi="Calibri" w:cs="Calibri"/>
          <w:lang w:eastAsia="en-GB"/>
        </w:rPr>
        <w:t xml:space="preserve">remain </w:t>
      </w:r>
      <w:r w:rsidR="009C3A62" w:rsidRPr="00EE4C13">
        <w:rPr>
          <w:rFonts w:ascii="Calibri" w:eastAsia="Times New Roman" w:hAnsi="Calibri" w:cs="Calibri"/>
          <w:lang w:eastAsia="en-GB"/>
        </w:rPr>
        <w:t>appropriate</w:t>
      </w:r>
      <w:r w:rsidR="00FB6136" w:rsidRPr="00EE4C13">
        <w:rPr>
          <w:rFonts w:ascii="Calibri" w:eastAsia="Times New Roman" w:hAnsi="Calibri" w:cs="Calibri"/>
          <w:lang w:eastAsia="en-GB"/>
        </w:rPr>
        <w:t>. </w:t>
      </w:r>
    </w:p>
    <w:p w14:paraId="0F9E427E" w14:textId="77777777" w:rsidR="00FB6136" w:rsidRPr="00EE4C13" w:rsidRDefault="00FB6136" w:rsidP="00E715F1">
      <w:pPr>
        <w:spacing w:after="0" w:line="240" w:lineRule="auto"/>
        <w:textAlignment w:val="baseline"/>
        <w:rPr>
          <w:rFonts w:ascii="Calibri" w:eastAsia="Times New Roman" w:hAnsi="Calibri" w:cs="Calibri"/>
          <w:b/>
          <w:bCs/>
          <w:lang w:eastAsia="en-GB"/>
        </w:rPr>
      </w:pPr>
    </w:p>
    <w:p w14:paraId="64FB4C20" w14:textId="17A4473C" w:rsidR="00D3046C" w:rsidRPr="00EE4C13" w:rsidRDefault="00D3046C" w:rsidP="00E715F1">
      <w:pPr>
        <w:spacing w:after="0" w:line="240" w:lineRule="auto"/>
        <w:textAlignment w:val="baseline"/>
        <w:rPr>
          <w:rFonts w:ascii="Calibri" w:eastAsia="Times New Roman" w:hAnsi="Calibri" w:cs="Calibri"/>
          <w:shd w:val="clear" w:color="auto" w:fill="FFFF00"/>
          <w:lang w:eastAsia="en-GB"/>
        </w:rPr>
      </w:pPr>
      <w:r w:rsidRPr="00EE4C13">
        <w:rPr>
          <w:rFonts w:ascii="Calibri" w:eastAsia="Times New Roman" w:hAnsi="Calibri" w:cs="Calibri"/>
          <w:lang w:eastAsia="en-GB"/>
        </w:rPr>
        <w:t>Please state to what extent you agree or disagree with the above statement.</w:t>
      </w:r>
    </w:p>
    <w:p w14:paraId="0017A7E5" w14:textId="77777777" w:rsidR="00D3046C" w:rsidRPr="00EE4C13" w:rsidRDefault="00D3046C" w:rsidP="00E715F1">
      <w:pPr>
        <w:spacing w:after="0" w:line="240" w:lineRule="auto"/>
        <w:textAlignment w:val="baseline"/>
        <w:rPr>
          <w:rFonts w:ascii="Calibri" w:eastAsia="Times New Roman" w:hAnsi="Calibri" w:cs="Calibri"/>
          <w:b/>
          <w:bCs/>
          <w:lang w:eastAsia="en-GB"/>
        </w:rPr>
      </w:pPr>
    </w:p>
    <w:p w14:paraId="444E58B2" w14:textId="77777777" w:rsidR="00A5682A" w:rsidRPr="00EE4C13" w:rsidRDefault="00A5682A" w:rsidP="00A5682A">
      <w:pPr>
        <w:pStyle w:val="ListParagraph"/>
        <w:spacing w:after="0" w:line="240" w:lineRule="auto"/>
        <w:textAlignment w:val="baseline"/>
        <w:rPr>
          <w:rFonts w:eastAsia="Times New Roman" w:cstheme="minorHAnsi"/>
          <w:lang w:eastAsia="en-GB"/>
        </w:rPr>
      </w:pPr>
      <w:r w:rsidRPr="00EE4C13">
        <w:rPr>
          <w:rFonts w:eastAsia="Times New Roman" w:cstheme="minorHAnsi"/>
          <w:lang w:eastAsia="en-GB"/>
        </w:rPr>
        <w:t xml:space="preserve">Strongly Agree </w:t>
      </w:r>
      <w:r w:rsidRPr="00EE4C13">
        <w:rPr>
          <w:rFonts w:eastAsia="Times New Roman" w:cstheme="minorHAnsi"/>
          <w:lang w:eastAsia="en-GB"/>
        </w:rPr>
        <w:tab/>
      </w:r>
      <w:r w:rsidRPr="00EE4C13">
        <w:rPr>
          <w:rFonts w:eastAsia="Times New Roman" w:cstheme="minorHAnsi"/>
          <w:lang w:eastAsia="en-GB"/>
        </w:rPr>
        <w:tab/>
      </w:r>
      <w:r w:rsidRPr="00EE4C13">
        <w:rPr>
          <w:rFonts w:eastAsia="Times New Roman" w:cstheme="minorHAnsi"/>
          <w:lang w:eastAsia="en-GB"/>
        </w:rPr>
        <w:tab/>
      </w:r>
      <w:permStart w:id="1214329360" w:edGrp="everyone"/>
      <w:sdt>
        <w:sdtPr>
          <w:rPr>
            <w:rFonts w:ascii="Segoe UI Symbol" w:eastAsia="MS Gothic" w:hAnsi="Segoe UI Symbol" w:cs="Segoe UI Symbol"/>
            <w:lang w:eastAsia="en-GB"/>
          </w:rPr>
          <w:id w:val="756638536"/>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1214329360"/>
    </w:p>
    <w:p w14:paraId="0CAD7943" w14:textId="77777777" w:rsidR="00A5682A" w:rsidRPr="00EE4C13" w:rsidRDefault="00A5682A" w:rsidP="00A5682A">
      <w:pPr>
        <w:pStyle w:val="ListParagraph"/>
        <w:spacing w:after="0" w:line="240" w:lineRule="auto"/>
        <w:textAlignment w:val="baseline"/>
        <w:rPr>
          <w:rFonts w:eastAsia="Times New Roman" w:cstheme="minorHAnsi"/>
          <w:lang w:eastAsia="en-GB"/>
        </w:rPr>
      </w:pPr>
      <w:r w:rsidRPr="00EE4C13">
        <w:rPr>
          <w:rFonts w:eastAsia="Times New Roman" w:cstheme="minorHAnsi"/>
          <w:lang w:eastAsia="en-GB"/>
        </w:rPr>
        <w:t xml:space="preserve">Agree </w:t>
      </w:r>
      <w:r w:rsidRPr="00EE4C13">
        <w:rPr>
          <w:rFonts w:eastAsia="Times New Roman" w:cstheme="minorHAnsi"/>
          <w:lang w:eastAsia="en-GB"/>
        </w:rPr>
        <w:tab/>
      </w:r>
      <w:r w:rsidRPr="00EE4C13">
        <w:rPr>
          <w:rFonts w:eastAsia="Times New Roman" w:cstheme="minorHAnsi"/>
          <w:lang w:eastAsia="en-GB"/>
        </w:rPr>
        <w:tab/>
      </w:r>
      <w:r w:rsidRPr="00EE4C13">
        <w:rPr>
          <w:rFonts w:eastAsia="Times New Roman" w:cstheme="minorHAnsi"/>
          <w:lang w:eastAsia="en-GB"/>
        </w:rPr>
        <w:tab/>
      </w:r>
      <w:r w:rsidRPr="00EE4C13">
        <w:rPr>
          <w:rFonts w:eastAsia="Times New Roman" w:cstheme="minorHAnsi"/>
          <w:lang w:eastAsia="en-GB"/>
        </w:rPr>
        <w:tab/>
      </w:r>
      <w:permStart w:id="1670872558" w:edGrp="everyone"/>
      <w:sdt>
        <w:sdtPr>
          <w:rPr>
            <w:rFonts w:ascii="Segoe UI Symbol" w:eastAsia="MS Gothic" w:hAnsi="Segoe UI Symbol" w:cs="Segoe UI Symbol"/>
            <w:lang w:eastAsia="en-GB"/>
          </w:rPr>
          <w:id w:val="610401622"/>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1670872558"/>
    </w:p>
    <w:p w14:paraId="7611B596" w14:textId="200547FC" w:rsidR="00A5682A" w:rsidRPr="00EE4C13" w:rsidRDefault="00A5682A" w:rsidP="00A5682A">
      <w:pPr>
        <w:pStyle w:val="ListParagraph"/>
        <w:spacing w:after="0" w:line="240" w:lineRule="auto"/>
        <w:textAlignment w:val="baseline"/>
        <w:rPr>
          <w:rFonts w:eastAsia="Times New Roman" w:cstheme="minorHAnsi"/>
          <w:lang w:eastAsia="en-GB"/>
        </w:rPr>
      </w:pPr>
      <w:r w:rsidRPr="00EE4C13">
        <w:rPr>
          <w:rFonts w:eastAsia="Times New Roman" w:cstheme="minorHAnsi"/>
          <w:lang w:eastAsia="en-GB"/>
        </w:rPr>
        <w:t xml:space="preserve">Neither Agree </w:t>
      </w:r>
      <w:r w:rsidR="00EC4E7F">
        <w:rPr>
          <w:rFonts w:eastAsia="Times New Roman" w:cstheme="minorHAnsi"/>
          <w:lang w:eastAsia="en-GB"/>
        </w:rPr>
        <w:t>n</w:t>
      </w:r>
      <w:r w:rsidRPr="00EE4C13">
        <w:rPr>
          <w:rFonts w:eastAsia="Times New Roman" w:cstheme="minorHAnsi"/>
          <w:lang w:eastAsia="en-GB"/>
        </w:rPr>
        <w:t>or Disagree</w:t>
      </w:r>
      <w:r w:rsidRPr="00EE4C13">
        <w:rPr>
          <w:rFonts w:eastAsia="Times New Roman" w:cstheme="minorHAnsi"/>
          <w:lang w:eastAsia="en-GB"/>
        </w:rPr>
        <w:tab/>
      </w:r>
      <w:permStart w:id="550521828" w:edGrp="everyone"/>
      <w:sdt>
        <w:sdtPr>
          <w:rPr>
            <w:rFonts w:ascii="Segoe UI Symbol" w:eastAsia="MS Gothic" w:hAnsi="Segoe UI Symbol" w:cs="Segoe UI Symbol"/>
            <w:lang w:eastAsia="en-GB"/>
          </w:rPr>
          <w:id w:val="1078248477"/>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550521828"/>
      <w:r w:rsidRPr="00EE4C13">
        <w:rPr>
          <w:rFonts w:eastAsia="Times New Roman" w:cstheme="minorHAnsi"/>
          <w:lang w:eastAsia="en-GB"/>
        </w:rPr>
        <w:t xml:space="preserve"> </w:t>
      </w:r>
    </w:p>
    <w:p w14:paraId="207028D1" w14:textId="77777777" w:rsidR="00A5682A" w:rsidRPr="00EE4C13" w:rsidRDefault="00A5682A" w:rsidP="00A5682A">
      <w:pPr>
        <w:pStyle w:val="ListParagraph"/>
        <w:spacing w:after="0" w:line="240" w:lineRule="auto"/>
        <w:textAlignment w:val="baseline"/>
        <w:rPr>
          <w:rFonts w:eastAsia="Times New Roman" w:cstheme="minorHAnsi"/>
          <w:lang w:eastAsia="en-GB"/>
        </w:rPr>
      </w:pPr>
      <w:r w:rsidRPr="00EE4C13">
        <w:rPr>
          <w:rFonts w:eastAsia="Times New Roman" w:cstheme="minorHAnsi"/>
          <w:lang w:eastAsia="en-GB"/>
        </w:rPr>
        <w:t xml:space="preserve">Disagree </w:t>
      </w:r>
      <w:r w:rsidRPr="00EE4C13">
        <w:rPr>
          <w:rFonts w:eastAsia="Times New Roman" w:cstheme="minorHAnsi"/>
          <w:lang w:eastAsia="en-GB"/>
        </w:rPr>
        <w:tab/>
      </w:r>
      <w:r w:rsidRPr="00EE4C13">
        <w:rPr>
          <w:rFonts w:eastAsia="Times New Roman" w:cstheme="minorHAnsi"/>
          <w:lang w:eastAsia="en-GB"/>
        </w:rPr>
        <w:tab/>
      </w:r>
      <w:r w:rsidRPr="00EE4C13">
        <w:rPr>
          <w:rFonts w:eastAsia="Times New Roman" w:cstheme="minorHAnsi"/>
          <w:lang w:eastAsia="en-GB"/>
        </w:rPr>
        <w:tab/>
      </w:r>
      <w:permStart w:id="1502042693" w:edGrp="everyone"/>
      <w:sdt>
        <w:sdtPr>
          <w:rPr>
            <w:rFonts w:ascii="Segoe UI Symbol" w:eastAsia="MS Gothic" w:hAnsi="Segoe UI Symbol" w:cs="Segoe UI Symbol"/>
            <w:lang w:eastAsia="en-GB"/>
          </w:rPr>
          <w:id w:val="-270558131"/>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1502042693"/>
    </w:p>
    <w:p w14:paraId="09DA8E01" w14:textId="77777777" w:rsidR="00A5682A" w:rsidRPr="00EE4C13" w:rsidRDefault="00A5682A" w:rsidP="00A5682A">
      <w:pPr>
        <w:pStyle w:val="ListParagraph"/>
        <w:spacing w:after="0" w:line="240" w:lineRule="auto"/>
        <w:textAlignment w:val="baseline"/>
        <w:rPr>
          <w:rFonts w:eastAsia="Times New Roman" w:cstheme="minorHAnsi"/>
          <w:sz w:val="18"/>
          <w:szCs w:val="18"/>
          <w:lang w:eastAsia="en-GB"/>
        </w:rPr>
      </w:pPr>
      <w:r w:rsidRPr="00EE4C13">
        <w:rPr>
          <w:rFonts w:eastAsia="Times New Roman" w:cstheme="minorHAnsi"/>
          <w:lang w:eastAsia="en-GB"/>
        </w:rPr>
        <w:t>Strongly Disagree </w:t>
      </w:r>
      <w:r w:rsidRPr="00EE4C13">
        <w:rPr>
          <w:rFonts w:eastAsia="Times New Roman" w:cstheme="minorHAnsi"/>
          <w:lang w:eastAsia="en-GB"/>
        </w:rPr>
        <w:tab/>
      </w:r>
      <w:r w:rsidRPr="00EE4C13">
        <w:rPr>
          <w:rFonts w:eastAsia="Times New Roman" w:cstheme="minorHAnsi"/>
          <w:lang w:eastAsia="en-GB"/>
        </w:rPr>
        <w:tab/>
      </w:r>
      <w:permStart w:id="299380158" w:edGrp="everyone"/>
      <w:sdt>
        <w:sdtPr>
          <w:rPr>
            <w:rFonts w:ascii="Segoe UI Symbol" w:eastAsia="MS Gothic" w:hAnsi="Segoe UI Symbol" w:cs="Segoe UI Symbol"/>
            <w:lang w:eastAsia="en-GB"/>
          </w:rPr>
          <w:id w:val="-2068648714"/>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299380158"/>
    </w:p>
    <w:p w14:paraId="2086790F" w14:textId="77777777" w:rsidR="00A5682A" w:rsidRPr="00EE4C13" w:rsidRDefault="00A5682A" w:rsidP="00A5682A">
      <w:pPr>
        <w:spacing w:after="0" w:line="240" w:lineRule="auto"/>
        <w:textAlignment w:val="baseline"/>
        <w:rPr>
          <w:rFonts w:ascii="Calibri" w:eastAsia="Times New Roman" w:hAnsi="Calibri" w:cs="Calibri"/>
          <w:b/>
          <w:bCs/>
          <w:lang w:eastAsia="en-GB"/>
        </w:rPr>
      </w:pPr>
    </w:p>
    <w:p w14:paraId="3C5D48D5" w14:textId="355A29A0" w:rsidR="0085492D" w:rsidRPr="006C3F31" w:rsidRDefault="00AD02F2" w:rsidP="0085492D">
      <w:pPr>
        <w:spacing w:after="0" w:line="240" w:lineRule="auto"/>
        <w:textAlignment w:val="baseline"/>
        <w:rPr>
          <w:rFonts w:ascii="Segoe UI" w:eastAsia="Times New Roman" w:hAnsi="Segoe UI" w:cs="Segoe UI"/>
          <w:sz w:val="18"/>
          <w:szCs w:val="18"/>
          <w:lang w:eastAsia="en-GB"/>
        </w:rPr>
      </w:pPr>
      <w:r>
        <w:rPr>
          <w:noProof/>
        </w:rPr>
        <mc:AlternateContent>
          <mc:Choice Requires="wps">
            <w:drawing>
              <wp:anchor distT="45720" distB="45720" distL="114300" distR="114300" simplePos="0" relativeHeight="251892791" behindDoc="0" locked="0" layoutInCell="1" allowOverlap="1" wp14:anchorId="1AAA9062" wp14:editId="0A79660D">
                <wp:simplePos x="0" y="0"/>
                <wp:positionH relativeFrom="column">
                  <wp:posOffset>0</wp:posOffset>
                </wp:positionH>
                <wp:positionV relativeFrom="paragraph">
                  <wp:posOffset>261747</wp:posOffset>
                </wp:positionV>
                <wp:extent cx="5801995" cy="1404620"/>
                <wp:effectExtent l="0" t="0" r="27305" b="20320"/>
                <wp:wrapSquare wrapText="bothSides"/>
                <wp:docPr id="41855316" name="Text Box 41855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36DED8F5" w14:textId="0ADC0883" w:rsidR="00AD02F2" w:rsidRDefault="00AD02F2" w:rsidP="00AD02F2">
                            <w:permStart w:id="128800770" w:edGrp="everyone"/>
                            <w:permEnd w:id="12880077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AA9062" id="Text Box 41855316" o:spid="_x0000_s1063" type="#_x0000_t202" style="position:absolute;margin-left:0;margin-top:20.6pt;width:456.85pt;height:110.6pt;z-index:25189279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xoJFwIAACgEAAAOAAAAZHJzL2Uyb0RvYy54bWysk99v2yAQx98n7X9AvC+2s6RNrJCqS5dp&#10;UvdD6vYHYIxjNMwxILGzv74HTtOo216m8YA4Dr7cfe5Y3QydJgfpvALDaDHJKZFGQK3MjtHv37Zv&#10;FpT4wE3NNRjJ6FF6erN+/WrV21JOoQVdS0dQxPiyt4y2Idgyy7xoZcf9BKw06GzAdTyg6XZZ7XiP&#10;6p3Opnl+lfXgautASO9x92500nXSbxopwpem8TIQzSjGFtLs0lzFOVuveLlz3LZKnMLg/xBFx5XB&#10;R89SdzxwsnfqN6lOCQcemjAR0GXQNErIlANmU+QvsnlouZUpF4Tj7RmT/3+y4vPhwX51JAzvYMAC&#10;piS8vQfxwxMDm5abnbx1DvpW8hofLiKyrLe+PF2NqH3po0jVf4Iai8z3AZLQ0LguUsE8CapjAY5n&#10;6HIIRODmfJEXy+WcEoG+YpbPrqapLBkvn65b58MHCR2JC0YdVjXJ88O9DzEcXj4dia950KreKq2T&#10;4XbVRjty4NgB2zRSBi+OaUN6Rpfz6Xwk8FeJPI0/SXQqYCtr1TG6OB/iZeT23tSp0QJXelxjyNqc&#10;QEZ2I8UwVANRNaNvr+MLEWwF9RHROhhbF78aLlpwvyjpsW0Z9T/33ElK9EeD5VkWs1ns82TM5tfI&#10;krhLT3Xp4UagFKOBknG5CelvJHD2Fsu4VQnwcySnmLEdE/fT14n9fmmnU88ffP0IAAD//wMAUEsD&#10;BBQABgAIAAAAIQCnAHst3QAAAAcBAAAPAAAAZHJzL2Rvd25yZXYueG1sTI/BTsMwEETvSPyDtUhc&#10;KuokbQOEbCqo1BOnhnJ34yWJiNfBdtv07zGnchzNaOZNuZ7MIE7kfG8ZIZ0nIIgbq3tuEfYf24cn&#10;ED4o1mqwTAgX8rCubm9KVWh75h2d6tCKWMK+UAhdCGMhpW86MsrP7UgcvS/rjApRulZqp86x3Awy&#10;S5JcGtVzXOjUSJuOmu/6aBDyn3oxe//UM95dtm+uMSu92a8Q7++m1xcQgaZwDcMffkSHKjId7JG1&#10;FwNCPBIQlmkGIrrP6eIRxAEhy7MlyKqU//mrXwAAAP//AwBQSwECLQAUAAYACAAAACEAtoM4kv4A&#10;AADhAQAAEwAAAAAAAAAAAAAAAAAAAAAAW0NvbnRlbnRfVHlwZXNdLnhtbFBLAQItABQABgAIAAAA&#10;IQA4/SH/1gAAAJQBAAALAAAAAAAAAAAAAAAAAC8BAABfcmVscy8ucmVsc1BLAQItABQABgAIAAAA&#10;IQCa1xoJFwIAACgEAAAOAAAAAAAAAAAAAAAAAC4CAABkcnMvZTJvRG9jLnhtbFBLAQItABQABgAI&#10;AAAAIQCnAHst3QAAAAcBAAAPAAAAAAAAAAAAAAAAAHEEAABkcnMvZG93bnJldi54bWxQSwUGAAAA&#10;AAQABADzAAAAewUAAAAA&#10;">
                <v:textbox style="mso-fit-shape-to-text:t">
                  <w:txbxContent>
                    <w:p w14:paraId="36DED8F5" w14:textId="0ADC0883" w:rsidR="00AD02F2" w:rsidRDefault="00AD02F2" w:rsidP="00AD02F2">
                      <w:permStart w:id="128800770" w:edGrp="everyone"/>
                      <w:permEnd w:id="128800770"/>
                    </w:p>
                  </w:txbxContent>
                </v:textbox>
                <w10:wrap type="square"/>
              </v:shape>
            </w:pict>
          </mc:Fallback>
        </mc:AlternateContent>
      </w:r>
      <w:r w:rsidR="00D35B14" w:rsidRPr="00EE4C13">
        <w:rPr>
          <w:rFonts w:ascii="Calibri" w:eastAsia="Times New Roman" w:hAnsi="Calibri" w:cs="Calibri"/>
          <w:lang w:eastAsia="en-GB"/>
        </w:rPr>
        <w:t>P</w:t>
      </w:r>
      <w:r w:rsidR="0085492D" w:rsidRPr="00EE4C13">
        <w:rPr>
          <w:rFonts w:ascii="Calibri" w:eastAsia="Times New Roman" w:hAnsi="Calibri" w:cs="Calibri"/>
          <w:lang w:eastAsia="en-GB"/>
        </w:rPr>
        <w:t>lease provide supporting comments.</w:t>
      </w:r>
      <w:r w:rsidR="0085492D" w:rsidRPr="006C3F31">
        <w:rPr>
          <w:rFonts w:ascii="Calibri" w:eastAsia="Times New Roman" w:hAnsi="Calibri" w:cs="Calibri"/>
          <w:lang w:eastAsia="en-GB"/>
        </w:rPr>
        <w:t> </w:t>
      </w:r>
    </w:p>
    <w:p w14:paraId="117F8933" w14:textId="77777777" w:rsidR="00AD02F2" w:rsidRDefault="00AD02F2" w:rsidP="00D40B58">
      <w:pPr>
        <w:spacing w:after="0" w:line="240" w:lineRule="auto"/>
        <w:textAlignment w:val="baseline"/>
        <w:rPr>
          <w:rFonts w:ascii="Calibri" w:eastAsia="Times New Roman" w:hAnsi="Calibri" w:cs="Calibri"/>
          <w:b/>
          <w:bCs/>
          <w:lang w:eastAsia="en-GB"/>
        </w:rPr>
      </w:pPr>
    </w:p>
    <w:p w14:paraId="178F408B" w14:textId="77777777" w:rsidR="00105186" w:rsidRDefault="00105186" w:rsidP="00D40B58">
      <w:pPr>
        <w:spacing w:after="0" w:line="240" w:lineRule="auto"/>
        <w:textAlignment w:val="baseline"/>
        <w:rPr>
          <w:rFonts w:ascii="Calibri" w:eastAsia="Times New Roman" w:hAnsi="Calibri" w:cs="Calibri"/>
          <w:b/>
          <w:bCs/>
          <w:lang w:eastAsia="en-GB"/>
        </w:rPr>
      </w:pPr>
    </w:p>
    <w:p w14:paraId="79F9D76F" w14:textId="1D59F15B" w:rsidR="00D40B58" w:rsidRPr="00EE4C13" w:rsidRDefault="00D40B58" w:rsidP="00D40B58">
      <w:pPr>
        <w:spacing w:after="0" w:line="240" w:lineRule="auto"/>
        <w:textAlignment w:val="baseline"/>
        <w:rPr>
          <w:rFonts w:ascii="Calibri" w:eastAsia="Times New Roman" w:hAnsi="Calibri" w:cs="Calibri"/>
          <w:b/>
          <w:bCs/>
          <w:lang w:eastAsia="en-GB"/>
        </w:rPr>
      </w:pPr>
      <w:r w:rsidRPr="00EE4C13">
        <w:rPr>
          <w:rFonts w:ascii="Calibri" w:eastAsia="Times New Roman" w:hAnsi="Calibri" w:cs="Calibri"/>
          <w:b/>
          <w:bCs/>
          <w:lang w:eastAsia="en-GB"/>
        </w:rPr>
        <w:lastRenderedPageBreak/>
        <w:t xml:space="preserve">Question </w:t>
      </w:r>
      <w:r w:rsidR="00FC1E5B" w:rsidRPr="00EE4C13">
        <w:rPr>
          <w:rFonts w:ascii="Calibri" w:eastAsia="Times New Roman" w:hAnsi="Calibri" w:cs="Calibri"/>
          <w:b/>
          <w:bCs/>
          <w:lang w:eastAsia="en-GB"/>
        </w:rPr>
        <w:t>3</w:t>
      </w:r>
      <w:r w:rsidR="00FC1E5B">
        <w:rPr>
          <w:rFonts w:ascii="Calibri" w:eastAsia="Times New Roman" w:hAnsi="Calibri" w:cs="Calibri"/>
          <w:b/>
          <w:bCs/>
          <w:lang w:eastAsia="en-GB"/>
        </w:rPr>
        <w:t>6</w:t>
      </w:r>
    </w:p>
    <w:p w14:paraId="0A4629ED" w14:textId="56977C97" w:rsidR="000D4CBE" w:rsidRPr="00EE4C13" w:rsidRDefault="00B61187" w:rsidP="000D4CBE">
      <w:pPr>
        <w:spacing w:after="0" w:line="240" w:lineRule="auto"/>
        <w:textAlignment w:val="baseline"/>
        <w:rPr>
          <w:rFonts w:ascii="Calibri" w:eastAsia="Times New Roman" w:hAnsi="Calibri" w:cs="Calibri"/>
          <w:lang w:eastAsia="en-GB"/>
        </w:rPr>
      </w:pPr>
      <w:r w:rsidRPr="00EE4C13">
        <w:rPr>
          <w:rFonts w:ascii="Calibri" w:eastAsia="Times New Roman" w:hAnsi="Calibri" w:cs="Calibri"/>
          <w:b/>
          <w:bCs/>
          <w:lang w:eastAsia="en-GB"/>
        </w:rPr>
        <w:t>Regulation 11</w:t>
      </w:r>
      <w:r w:rsidR="00461981" w:rsidRPr="00EE4C13">
        <w:rPr>
          <w:rFonts w:ascii="Calibri" w:eastAsia="Times New Roman" w:hAnsi="Calibri" w:cs="Calibri"/>
          <w:b/>
          <w:bCs/>
          <w:lang w:eastAsia="en-GB"/>
        </w:rPr>
        <w:t>D</w:t>
      </w:r>
      <w:r w:rsidRPr="00EE4C13">
        <w:rPr>
          <w:rFonts w:ascii="Calibri" w:eastAsia="Times New Roman" w:hAnsi="Calibri" w:cs="Calibri"/>
          <w:b/>
          <w:bCs/>
          <w:lang w:eastAsia="en-GB"/>
        </w:rPr>
        <w:t xml:space="preserve"> [</w:t>
      </w:r>
      <w:r w:rsidR="00D952C7" w:rsidRPr="00EE4C13">
        <w:rPr>
          <w:rFonts w:ascii="Calibri" w:eastAsia="Times New Roman" w:hAnsi="Calibri" w:cs="Calibri"/>
          <w:b/>
          <w:bCs/>
          <w:lang w:eastAsia="en-GB"/>
        </w:rPr>
        <w:t xml:space="preserve">Limited operating hours: new </w:t>
      </w:r>
      <w:r w:rsidR="00B9736D" w:rsidRPr="00EE4C13">
        <w:rPr>
          <w:rFonts w:ascii="Calibri" w:eastAsia="Times New Roman" w:hAnsi="Calibri" w:cs="Calibri"/>
          <w:b/>
          <w:bCs/>
          <w:lang w:eastAsia="en-GB"/>
        </w:rPr>
        <w:t>M</w:t>
      </w:r>
      <w:r w:rsidR="00D952C7" w:rsidRPr="00EE4C13">
        <w:rPr>
          <w:rFonts w:ascii="Calibri" w:eastAsia="Times New Roman" w:hAnsi="Calibri" w:cs="Calibri"/>
          <w:b/>
          <w:bCs/>
          <w:lang w:eastAsia="en-GB"/>
        </w:rPr>
        <w:t>edium combustion plant</w:t>
      </w:r>
      <w:r w:rsidRPr="00EE4C13">
        <w:rPr>
          <w:rFonts w:ascii="Calibri" w:eastAsia="Times New Roman" w:hAnsi="Calibri" w:cs="Calibri"/>
          <w:b/>
          <w:bCs/>
          <w:lang w:eastAsia="en-GB"/>
        </w:rPr>
        <w:t>]</w:t>
      </w:r>
      <w:r w:rsidR="00B9736D" w:rsidRPr="00EE4C13">
        <w:rPr>
          <w:rFonts w:ascii="Calibri" w:eastAsia="Times New Roman" w:hAnsi="Calibri" w:cs="Calibri"/>
          <w:lang w:eastAsia="en-GB"/>
        </w:rPr>
        <w:t xml:space="preserve"> </w:t>
      </w:r>
      <w:r w:rsidR="001245EC" w:rsidRPr="00EE4C13">
        <w:rPr>
          <w:rFonts w:ascii="Calibri" w:eastAsia="Times New Roman" w:hAnsi="Calibri" w:cs="Calibri"/>
          <w:lang w:eastAsia="en-GB"/>
        </w:rPr>
        <w:t xml:space="preserve">of the 2013 PPC Regulations (as amended) </w:t>
      </w:r>
      <w:r w:rsidR="00B9736D" w:rsidRPr="00EE4C13">
        <w:rPr>
          <w:rFonts w:ascii="Calibri" w:eastAsia="Times New Roman" w:hAnsi="Calibri" w:cs="Calibri"/>
          <w:lang w:eastAsia="en-GB"/>
        </w:rPr>
        <w:t>provides</w:t>
      </w:r>
      <w:r w:rsidR="00F73205" w:rsidRPr="00EE4C13">
        <w:rPr>
          <w:rFonts w:ascii="Calibri" w:eastAsia="Times New Roman" w:hAnsi="Calibri" w:cs="Calibri"/>
          <w:lang w:eastAsia="en-GB"/>
        </w:rPr>
        <w:t xml:space="preserve"> </w:t>
      </w:r>
      <w:r w:rsidR="00802058" w:rsidRPr="00EE4C13">
        <w:rPr>
          <w:rFonts w:ascii="Calibri" w:eastAsia="Times New Roman" w:hAnsi="Calibri" w:cs="Calibri"/>
          <w:lang w:eastAsia="en-GB"/>
        </w:rPr>
        <w:t xml:space="preserve">- subject to the provision by </w:t>
      </w:r>
      <w:r w:rsidR="0027551F" w:rsidRPr="00EE4C13">
        <w:rPr>
          <w:rFonts w:ascii="Calibri" w:eastAsia="Times New Roman" w:hAnsi="Calibri" w:cs="Calibri"/>
          <w:lang w:eastAsia="en-GB"/>
        </w:rPr>
        <w:t xml:space="preserve">an </w:t>
      </w:r>
      <w:r w:rsidR="00861E9D" w:rsidRPr="00EE4C13">
        <w:rPr>
          <w:rFonts w:ascii="Calibri" w:eastAsia="Times New Roman" w:hAnsi="Calibri" w:cs="Calibri"/>
          <w:lang w:eastAsia="en-GB"/>
        </w:rPr>
        <w:t>operator</w:t>
      </w:r>
      <w:r w:rsidR="00802058" w:rsidRPr="00EE4C13">
        <w:rPr>
          <w:rFonts w:ascii="Calibri" w:eastAsia="Times New Roman" w:hAnsi="Calibri" w:cs="Calibri"/>
          <w:lang w:eastAsia="en-GB"/>
        </w:rPr>
        <w:t xml:space="preserve"> of </w:t>
      </w:r>
      <w:r w:rsidR="0027551F" w:rsidRPr="00EE4C13">
        <w:rPr>
          <w:rFonts w:ascii="Calibri" w:eastAsia="Times New Roman" w:hAnsi="Calibri" w:cs="Calibri"/>
          <w:lang w:eastAsia="en-GB"/>
        </w:rPr>
        <w:t xml:space="preserve">a </w:t>
      </w:r>
      <w:r w:rsidR="00802058" w:rsidRPr="00EE4C13">
        <w:rPr>
          <w:rFonts w:ascii="Calibri" w:eastAsia="Times New Roman" w:hAnsi="Calibri" w:cs="Calibri"/>
          <w:lang w:eastAsia="en-GB"/>
        </w:rPr>
        <w:t xml:space="preserve">written declaration - an exemption from the need to comply with </w:t>
      </w:r>
      <w:r w:rsidR="00986615" w:rsidRPr="00EE4C13">
        <w:rPr>
          <w:rFonts w:ascii="Calibri" w:eastAsia="Times New Roman" w:hAnsi="Calibri" w:cs="Calibri"/>
          <w:lang w:eastAsia="en-GB"/>
        </w:rPr>
        <w:t>Emission Limit Values (ELVs)</w:t>
      </w:r>
      <w:r w:rsidR="00802058" w:rsidRPr="00EE4C13">
        <w:rPr>
          <w:rFonts w:ascii="Calibri" w:eastAsia="Times New Roman" w:hAnsi="Calibri" w:cs="Calibri"/>
          <w:lang w:eastAsia="en-GB"/>
        </w:rPr>
        <w:t xml:space="preserve"> for </w:t>
      </w:r>
      <w:r w:rsidR="0058603B" w:rsidRPr="00EE4C13">
        <w:rPr>
          <w:rFonts w:ascii="Calibri" w:eastAsia="Times New Roman" w:hAnsi="Calibri" w:cs="Calibri"/>
          <w:lang w:eastAsia="en-GB"/>
        </w:rPr>
        <w:t>SO</w:t>
      </w:r>
      <w:r w:rsidR="0058603B" w:rsidRPr="00EE4C13">
        <w:rPr>
          <w:rFonts w:ascii="Calibri" w:eastAsia="Times New Roman" w:hAnsi="Calibri" w:cs="Calibri"/>
          <w:vertAlign w:val="subscript"/>
          <w:lang w:eastAsia="en-GB"/>
        </w:rPr>
        <w:t>2</w:t>
      </w:r>
      <w:r w:rsidR="0058603B" w:rsidRPr="00EE4C13">
        <w:rPr>
          <w:rFonts w:ascii="Calibri" w:eastAsia="Times New Roman" w:hAnsi="Calibri" w:cs="Calibri"/>
          <w:lang w:eastAsia="en-GB"/>
        </w:rPr>
        <w:t xml:space="preserve">, NOx and dust from </w:t>
      </w:r>
      <w:r w:rsidR="0027551F" w:rsidRPr="00EE4C13">
        <w:rPr>
          <w:rFonts w:ascii="Calibri" w:eastAsia="Times New Roman" w:hAnsi="Calibri" w:cs="Calibri"/>
          <w:lang w:eastAsia="en-GB"/>
        </w:rPr>
        <w:t xml:space="preserve">a </w:t>
      </w:r>
      <w:r w:rsidR="00802058" w:rsidRPr="00EE4C13">
        <w:rPr>
          <w:rFonts w:ascii="Calibri" w:eastAsia="Times New Roman" w:hAnsi="Calibri" w:cs="Calibri"/>
          <w:b/>
          <w:lang w:eastAsia="en-GB"/>
        </w:rPr>
        <w:t>new</w:t>
      </w:r>
      <w:r w:rsidR="00802058" w:rsidRPr="00EE4C13">
        <w:rPr>
          <w:rFonts w:ascii="Calibri" w:eastAsia="Times New Roman" w:hAnsi="Calibri" w:cs="Calibri"/>
          <w:lang w:eastAsia="en-GB"/>
        </w:rPr>
        <w:t xml:space="preserve"> </w:t>
      </w:r>
      <w:r w:rsidR="00C25A78" w:rsidRPr="00EE4C13">
        <w:rPr>
          <w:rFonts w:ascii="Calibri" w:eastAsia="Times New Roman" w:hAnsi="Calibri" w:cs="Calibri"/>
          <w:lang w:eastAsia="en-GB"/>
        </w:rPr>
        <w:t>medium combustion plant (</w:t>
      </w:r>
      <w:r w:rsidR="00802058" w:rsidRPr="00EE4C13">
        <w:rPr>
          <w:rFonts w:ascii="Calibri" w:eastAsia="Times New Roman" w:hAnsi="Calibri" w:cs="Calibri"/>
          <w:lang w:eastAsia="en-GB"/>
        </w:rPr>
        <w:t>MCP</w:t>
      </w:r>
      <w:r w:rsidR="00C25A78" w:rsidRPr="00EE4C13">
        <w:rPr>
          <w:rFonts w:ascii="Calibri" w:eastAsia="Times New Roman" w:hAnsi="Calibri" w:cs="Calibri"/>
          <w:lang w:eastAsia="en-GB"/>
        </w:rPr>
        <w:t>)</w:t>
      </w:r>
      <w:r w:rsidR="00802058" w:rsidRPr="00EE4C13">
        <w:rPr>
          <w:rFonts w:ascii="Calibri" w:eastAsia="Times New Roman" w:hAnsi="Calibri" w:cs="Calibri"/>
          <w:lang w:eastAsia="en-GB"/>
        </w:rPr>
        <w:t xml:space="preserve"> </w:t>
      </w:r>
      <w:r w:rsidR="0027551F" w:rsidRPr="00EE4C13">
        <w:rPr>
          <w:rFonts w:ascii="Calibri" w:eastAsia="Times New Roman" w:hAnsi="Calibri" w:cs="Calibri"/>
          <w:lang w:eastAsia="en-GB"/>
        </w:rPr>
        <w:t xml:space="preserve">where the MCP </w:t>
      </w:r>
      <w:r w:rsidR="00802058" w:rsidRPr="00EE4C13">
        <w:rPr>
          <w:rFonts w:ascii="Calibri" w:eastAsia="Times New Roman" w:hAnsi="Calibri" w:cs="Calibri"/>
          <w:lang w:eastAsia="en-GB"/>
        </w:rPr>
        <w:t>do</w:t>
      </w:r>
      <w:r w:rsidR="0027551F" w:rsidRPr="00EE4C13">
        <w:rPr>
          <w:rFonts w:ascii="Calibri" w:eastAsia="Times New Roman" w:hAnsi="Calibri" w:cs="Calibri"/>
          <w:lang w:eastAsia="en-GB"/>
        </w:rPr>
        <w:t>es</w:t>
      </w:r>
      <w:r w:rsidR="00802058" w:rsidRPr="00EE4C13">
        <w:rPr>
          <w:rFonts w:ascii="Calibri" w:eastAsia="Times New Roman" w:hAnsi="Calibri" w:cs="Calibri"/>
          <w:lang w:eastAsia="en-GB"/>
        </w:rPr>
        <w:t xml:space="preserve"> not </w:t>
      </w:r>
      <w:r w:rsidR="0081699A" w:rsidRPr="00EE4C13">
        <w:rPr>
          <w:rFonts w:ascii="Calibri" w:eastAsia="Times New Roman" w:hAnsi="Calibri" w:cs="Calibri"/>
          <w:lang w:eastAsia="en-GB"/>
        </w:rPr>
        <w:t>function</w:t>
      </w:r>
      <w:r w:rsidR="00802058" w:rsidRPr="00EE4C13">
        <w:rPr>
          <w:rFonts w:ascii="Calibri" w:eastAsia="Times New Roman" w:hAnsi="Calibri" w:cs="Calibri"/>
          <w:lang w:eastAsia="en-GB"/>
        </w:rPr>
        <w:t xml:space="preserve"> </w:t>
      </w:r>
      <w:r w:rsidR="00D701BE" w:rsidRPr="00EE4C13">
        <w:rPr>
          <w:rFonts w:ascii="Calibri" w:eastAsia="Times New Roman" w:hAnsi="Calibri" w:cs="Calibri"/>
          <w:lang w:eastAsia="en-GB"/>
        </w:rPr>
        <w:t xml:space="preserve">for </w:t>
      </w:r>
      <w:r w:rsidR="00802058" w:rsidRPr="00EE4C13">
        <w:rPr>
          <w:rFonts w:ascii="Calibri" w:eastAsia="Times New Roman" w:hAnsi="Calibri" w:cs="Calibri"/>
          <w:lang w:eastAsia="en-GB"/>
        </w:rPr>
        <w:t xml:space="preserve">more than </w:t>
      </w:r>
      <w:r w:rsidR="000D4CBE" w:rsidRPr="00EE4C13">
        <w:rPr>
          <w:rFonts w:ascii="Calibri" w:eastAsia="Times New Roman" w:hAnsi="Calibri" w:cs="Calibri"/>
          <w:lang w:eastAsia="en-GB"/>
        </w:rPr>
        <w:t xml:space="preserve">500 operating hours per year, as a rolling average over a period of </w:t>
      </w:r>
      <w:r w:rsidR="000D4CBE" w:rsidRPr="00EE4C13">
        <w:rPr>
          <w:rFonts w:ascii="Calibri" w:eastAsia="Times New Roman" w:hAnsi="Calibri" w:cs="Calibri"/>
          <w:b/>
          <w:lang w:eastAsia="en-GB"/>
        </w:rPr>
        <w:t>three</w:t>
      </w:r>
      <w:r w:rsidR="000D4CBE" w:rsidRPr="00EE4C13">
        <w:rPr>
          <w:rFonts w:ascii="Calibri" w:eastAsia="Times New Roman" w:hAnsi="Calibri" w:cs="Calibri"/>
          <w:lang w:eastAsia="en-GB"/>
        </w:rPr>
        <w:t xml:space="preserve"> years.</w:t>
      </w:r>
    </w:p>
    <w:p w14:paraId="60E71860" w14:textId="40C31F1F" w:rsidR="00802058" w:rsidRPr="00EE4C13" w:rsidRDefault="00802058" w:rsidP="00802058">
      <w:pPr>
        <w:spacing w:after="0" w:line="240" w:lineRule="auto"/>
        <w:textAlignment w:val="baseline"/>
        <w:rPr>
          <w:rFonts w:ascii="Calibri" w:eastAsia="Times New Roman" w:hAnsi="Calibri" w:cs="Calibri"/>
          <w:b/>
          <w:bCs/>
          <w:lang w:eastAsia="en-GB"/>
        </w:rPr>
      </w:pPr>
    </w:p>
    <w:p w14:paraId="1C9EF551" w14:textId="13EE7A9D" w:rsidR="00802058" w:rsidRPr="00EE4C13" w:rsidRDefault="00655496" w:rsidP="00802058">
      <w:pPr>
        <w:spacing w:after="0" w:line="240" w:lineRule="auto"/>
        <w:textAlignment w:val="baseline"/>
        <w:rPr>
          <w:rFonts w:ascii="Calibri" w:eastAsia="Times New Roman" w:hAnsi="Calibri" w:cs="Calibri"/>
          <w:lang w:eastAsia="en-GB"/>
        </w:rPr>
      </w:pPr>
      <w:r w:rsidRPr="00EE4C13">
        <w:rPr>
          <w:rFonts w:ascii="Calibri" w:eastAsia="Times New Roman" w:hAnsi="Calibri" w:cs="Calibri"/>
          <w:b/>
          <w:bCs/>
          <w:lang w:eastAsia="en-GB"/>
        </w:rPr>
        <w:t>Statement:</w:t>
      </w:r>
      <w:r w:rsidRPr="00EE4C13">
        <w:rPr>
          <w:rFonts w:ascii="Calibri" w:eastAsia="Times New Roman" w:hAnsi="Calibri" w:cs="Calibri"/>
          <w:lang w:eastAsia="en-GB"/>
        </w:rPr>
        <w:t xml:space="preserve"> </w:t>
      </w:r>
      <w:r w:rsidR="00802058" w:rsidRPr="00EE4C13">
        <w:rPr>
          <w:rFonts w:ascii="Calibri" w:eastAsia="Times New Roman" w:hAnsi="Calibri" w:cs="Calibri"/>
          <w:lang w:eastAsia="en-GB"/>
        </w:rPr>
        <w:t xml:space="preserve">The requirements of this regulation </w:t>
      </w:r>
      <w:r w:rsidR="009C19B2" w:rsidRPr="00EE4C13">
        <w:rPr>
          <w:rFonts w:ascii="Calibri" w:eastAsia="Times New Roman" w:hAnsi="Calibri" w:cs="Calibri"/>
          <w:lang w:eastAsia="en-GB"/>
        </w:rPr>
        <w:t xml:space="preserve">concerning exemptions from the need to comply with ELVs </w:t>
      </w:r>
      <w:r w:rsidR="009031B1" w:rsidRPr="00EE4C13">
        <w:t xml:space="preserve">are clear and </w:t>
      </w:r>
      <w:r w:rsidR="00802058" w:rsidRPr="00EE4C13">
        <w:rPr>
          <w:rFonts w:ascii="Calibri" w:eastAsia="Times New Roman" w:hAnsi="Calibri" w:cs="Calibri"/>
          <w:lang w:eastAsia="en-GB"/>
        </w:rPr>
        <w:t xml:space="preserve">remain </w:t>
      </w:r>
      <w:r w:rsidR="0027551F" w:rsidRPr="00EE4C13">
        <w:rPr>
          <w:rFonts w:ascii="Calibri" w:eastAsia="Times New Roman" w:hAnsi="Calibri" w:cs="Calibri"/>
          <w:lang w:eastAsia="en-GB"/>
        </w:rPr>
        <w:t>appropriate</w:t>
      </w:r>
      <w:r w:rsidR="00802058" w:rsidRPr="00EE4C13">
        <w:rPr>
          <w:rFonts w:ascii="Calibri" w:eastAsia="Times New Roman" w:hAnsi="Calibri" w:cs="Calibri"/>
          <w:lang w:eastAsia="en-GB"/>
        </w:rPr>
        <w:t>. </w:t>
      </w:r>
    </w:p>
    <w:p w14:paraId="55F9E6DC" w14:textId="77777777" w:rsidR="00802058" w:rsidRPr="00EE4C13" w:rsidRDefault="00802058" w:rsidP="0085492D">
      <w:pPr>
        <w:spacing w:after="0" w:line="240" w:lineRule="auto"/>
        <w:textAlignment w:val="baseline"/>
        <w:rPr>
          <w:rFonts w:ascii="Calibri" w:eastAsia="Times New Roman" w:hAnsi="Calibri" w:cs="Calibri"/>
          <w:lang w:eastAsia="en-GB"/>
        </w:rPr>
      </w:pPr>
    </w:p>
    <w:p w14:paraId="14856944" w14:textId="5D24219B" w:rsidR="00D3046C" w:rsidRPr="00EE4C13" w:rsidRDefault="00D3046C" w:rsidP="0085492D">
      <w:pPr>
        <w:spacing w:after="0" w:line="240" w:lineRule="auto"/>
        <w:textAlignment w:val="baseline"/>
        <w:rPr>
          <w:rFonts w:ascii="Calibri" w:eastAsia="Times New Roman" w:hAnsi="Calibri" w:cs="Calibri"/>
          <w:lang w:eastAsia="en-GB"/>
        </w:rPr>
      </w:pPr>
      <w:r w:rsidRPr="00EE4C13">
        <w:rPr>
          <w:rFonts w:ascii="Calibri" w:eastAsia="Times New Roman" w:hAnsi="Calibri" w:cs="Calibri"/>
          <w:lang w:eastAsia="en-GB"/>
        </w:rPr>
        <w:t>Please state to what extent you agree or disagree with the above statement.</w:t>
      </w:r>
    </w:p>
    <w:p w14:paraId="3EE39059" w14:textId="77777777" w:rsidR="00D3046C" w:rsidRPr="00EE4C13" w:rsidRDefault="00D3046C" w:rsidP="00F73205">
      <w:pPr>
        <w:pStyle w:val="ListParagraph"/>
        <w:spacing w:after="0" w:line="240" w:lineRule="auto"/>
        <w:textAlignment w:val="baseline"/>
        <w:rPr>
          <w:rFonts w:eastAsia="Times New Roman" w:cstheme="minorHAnsi"/>
          <w:lang w:eastAsia="en-GB"/>
        </w:rPr>
      </w:pPr>
    </w:p>
    <w:p w14:paraId="7C3FE420" w14:textId="2280E4BE" w:rsidR="00F73205" w:rsidRPr="00EE4C13" w:rsidRDefault="00F73205" w:rsidP="00F73205">
      <w:pPr>
        <w:pStyle w:val="ListParagraph"/>
        <w:spacing w:after="0" w:line="240" w:lineRule="auto"/>
        <w:textAlignment w:val="baseline"/>
        <w:rPr>
          <w:rFonts w:eastAsia="Times New Roman" w:cstheme="minorHAnsi"/>
          <w:lang w:eastAsia="en-GB"/>
        </w:rPr>
      </w:pPr>
      <w:r w:rsidRPr="00EE4C13">
        <w:rPr>
          <w:rFonts w:eastAsia="Times New Roman" w:cstheme="minorHAnsi"/>
          <w:lang w:eastAsia="en-GB"/>
        </w:rPr>
        <w:t xml:space="preserve">Strongly Agree </w:t>
      </w:r>
      <w:r w:rsidRPr="00EE4C13">
        <w:rPr>
          <w:rFonts w:eastAsia="Times New Roman" w:cstheme="minorHAnsi"/>
          <w:lang w:eastAsia="en-GB"/>
        </w:rPr>
        <w:tab/>
      </w:r>
      <w:r w:rsidRPr="00EE4C13">
        <w:rPr>
          <w:rFonts w:eastAsia="Times New Roman" w:cstheme="minorHAnsi"/>
          <w:lang w:eastAsia="en-GB"/>
        </w:rPr>
        <w:tab/>
      </w:r>
      <w:r w:rsidRPr="00EE4C13">
        <w:rPr>
          <w:rFonts w:eastAsia="Times New Roman" w:cstheme="minorHAnsi"/>
          <w:lang w:eastAsia="en-GB"/>
        </w:rPr>
        <w:tab/>
      </w:r>
      <w:permStart w:id="1908098515" w:edGrp="everyone"/>
      <w:sdt>
        <w:sdtPr>
          <w:rPr>
            <w:rFonts w:ascii="Segoe UI Symbol" w:eastAsia="MS Gothic" w:hAnsi="Segoe UI Symbol" w:cs="Segoe UI Symbol"/>
            <w:lang w:eastAsia="en-GB"/>
          </w:rPr>
          <w:id w:val="-1622211112"/>
          <w14:checkbox>
            <w14:checked w14:val="0"/>
            <w14:checkedState w14:val="2612" w14:font="MS Gothic"/>
            <w14:uncheckedState w14:val="2610" w14:font="MS Gothic"/>
          </w14:checkbox>
        </w:sdtPr>
        <w:sdtEndPr/>
        <w:sdtContent>
          <w:r w:rsidR="001F729F">
            <w:rPr>
              <w:rFonts w:ascii="MS Gothic" w:eastAsia="MS Gothic" w:hAnsi="MS Gothic" w:cs="Segoe UI Symbol" w:hint="eastAsia"/>
              <w:lang w:eastAsia="en-GB"/>
            </w:rPr>
            <w:t>☐</w:t>
          </w:r>
        </w:sdtContent>
      </w:sdt>
      <w:permEnd w:id="1908098515"/>
    </w:p>
    <w:p w14:paraId="3A1F8ED2" w14:textId="77777777" w:rsidR="00F73205" w:rsidRPr="00EE4C13" w:rsidRDefault="00F73205" w:rsidP="00F73205">
      <w:pPr>
        <w:pStyle w:val="ListParagraph"/>
        <w:spacing w:after="0" w:line="240" w:lineRule="auto"/>
        <w:textAlignment w:val="baseline"/>
        <w:rPr>
          <w:rFonts w:eastAsia="Times New Roman" w:cstheme="minorHAnsi"/>
          <w:lang w:eastAsia="en-GB"/>
        </w:rPr>
      </w:pPr>
      <w:r w:rsidRPr="00EE4C13">
        <w:rPr>
          <w:rFonts w:eastAsia="Times New Roman" w:cstheme="minorHAnsi"/>
          <w:lang w:eastAsia="en-GB"/>
        </w:rPr>
        <w:t xml:space="preserve">Agree </w:t>
      </w:r>
      <w:r w:rsidRPr="00EE4C13">
        <w:rPr>
          <w:rFonts w:eastAsia="Times New Roman" w:cstheme="minorHAnsi"/>
          <w:lang w:eastAsia="en-GB"/>
        </w:rPr>
        <w:tab/>
      </w:r>
      <w:r w:rsidRPr="00EE4C13">
        <w:rPr>
          <w:rFonts w:eastAsia="Times New Roman" w:cstheme="minorHAnsi"/>
          <w:lang w:eastAsia="en-GB"/>
        </w:rPr>
        <w:tab/>
      </w:r>
      <w:r w:rsidRPr="00EE4C13">
        <w:rPr>
          <w:rFonts w:eastAsia="Times New Roman" w:cstheme="minorHAnsi"/>
          <w:lang w:eastAsia="en-GB"/>
        </w:rPr>
        <w:tab/>
      </w:r>
      <w:r w:rsidRPr="00EE4C13">
        <w:rPr>
          <w:rFonts w:eastAsia="Times New Roman" w:cstheme="minorHAnsi"/>
          <w:lang w:eastAsia="en-GB"/>
        </w:rPr>
        <w:tab/>
      </w:r>
      <w:permStart w:id="1672879598" w:edGrp="everyone"/>
      <w:sdt>
        <w:sdtPr>
          <w:rPr>
            <w:rFonts w:ascii="Segoe UI Symbol" w:eastAsia="MS Gothic" w:hAnsi="Segoe UI Symbol" w:cs="Segoe UI Symbol"/>
            <w:lang w:eastAsia="en-GB"/>
          </w:rPr>
          <w:id w:val="2133823837"/>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1672879598"/>
    </w:p>
    <w:p w14:paraId="67B6D70B" w14:textId="01CFB75D" w:rsidR="00F73205" w:rsidRPr="00EE4C13" w:rsidRDefault="00F73205" w:rsidP="00F73205">
      <w:pPr>
        <w:pStyle w:val="ListParagraph"/>
        <w:spacing w:after="0" w:line="240" w:lineRule="auto"/>
        <w:textAlignment w:val="baseline"/>
        <w:rPr>
          <w:rFonts w:eastAsia="Times New Roman" w:cstheme="minorHAnsi"/>
          <w:lang w:eastAsia="en-GB"/>
        </w:rPr>
      </w:pPr>
      <w:r w:rsidRPr="00EE4C13">
        <w:rPr>
          <w:rFonts w:eastAsia="Times New Roman" w:cstheme="minorHAnsi"/>
          <w:lang w:eastAsia="en-GB"/>
        </w:rPr>
        <w:t xml:space="preserve">Neither Agree </w:t>
      </w:r>
      <w:r w:rsidR="007A3BDC">
        <w:rPr>
          <w:rFonts w:eastAsia="Times New Roman" w:cstheme="minorHAnsi"/>
          <w:lang w:eastAsia="en-GB"/>
        </w:rPr>
        <w:t>n</w:t>
      </w:r>
      <w:r w:rsidRPr="00EE4C13">
        <w:rPr>
          <w:rFonts w:eastAsia="Times New Roman" w:cstheme="minorHAnsi"/>
          <w:lang w:eastAsia="en-GB"/>
        </w:rPr>
        <w:t>or Disagree</w:t>
      </w:r>
      <w:r w:rsidRPr="00EE4C13">
        <w:rPr>
          <w:rFonts w:eastAsia="Times New Roman" w:cstheme="minorHAnsi"/>
          <w:lang w:eastAsia="en-GB"/>
        </w:rPr>
        <w:tab/>
      </w:r>
      <w:permStart w:id="2086275051" w:edGrp="everyone"/>
      <w:sdt>
        <w:sdtPr>
          <w:rPr>
            <w:rFonts w:ascii="Segoe UI Symbol" w:eastAsia="MS Gothic" w:hAnsi="Segoe UI Symbol" w:cs="Segoe UI Symbol"/>
            <w:lang w:eastAsia="en-GB"/>
          </w:rPr>
          <w:id w:val="106398185"/>
          <w14:checkbox>
            <w14:checked w14:val="0"/>
            <w14:checkedState w14:val="2612" w14:font="MS Gothic"/>
            <w14:uncheckedState w14:val="2610" w14:font="MS Gothic"/>
          </w14:checkbox>
        </w:sdtPr>
        <w:sdtEndPr/>
        <w:sdtContent>
          <w:r w:rsidR="001F729F">
            <w:rPr>
              <w:rFonts w:ascii="MS Gothic" w:eastAsia="MS Gothic" w:hAnsi="MS Gothic" w:cs="Segoe UI Symbol" w:hint="eastAsia"/>
              <w:lang w:eastAsia="en-GB"/>
            </w:rPr>
            <w:t>☐</w:t>
          </w:r>
        </w:sdtContent>
      </w:sdt>
      <w:permEnd w:id="2086275051"/>
      <w:r w:rsidRPr="00EE4C13">
        <w:rPr>
          <w:rFonts w:eastAsia="Times New Roman" w:cstheme="minorHAnsi"/>
          <w:lang w:eastAsia="en-GB"/>
        </w:rPr>
        <w:t xml:space="preserve"> </w:t>
      </w:r>
    </w:p>
    <w:p w14:paraId="6C64A925" w14:textId="77777777" w:rsidR="00F73205" w:rsidRPr="00EE4C13" w:rsidRDefault="00F73205" w:rsidP="00F73205">
      <w:pPr>
        <w:pStyle w:val="ListParagraph"/>
        <w:spacing w:after="0" w:line="240" w:lineRule="auto"/>
        <w:textAlignment w:val="baseline"/>
        <w:rPr>
          <w:rFonts w:eastAsia="Times New Roman" w:cstheme="minorHAnsi"/>
          <w:lang w:eastAsia="en-GB"/>
        </w:rPr>
      </w:pPr>
      <w:r w:rsidRPr="00EE4C13">
        <w:rPr>
          <w:rFonts w:eastAsia="Times New Roman" w:cstheme="minorHAnsi"/>
          <w:lang w:eastAsia="en-GB"/>
        </w:rPr>
        <w:t xml:space="preserve">Disagree </w:t>
      </w:r>
      <w:r w:rsidRPr="00EE4C13">
        <w:rPr>
          <w:rFonts w:eastAsia="Times New Roman" w:cstheme="minorHAnsi"/>
          <w:lang w:eastAsia="en-GB"/>
        </w:rPr>
        <w:tab/>
      </w:r>
      <w:r w:rsidRPr="00EE4C13">
        <w:rPr>
          <w:rFonts w:eastAsia="Times New Roman" w:cstheme="minorHAnsi"/>
          <w:lang w:eastAsia="en-GB"/>
        </w:rPr>
        <w:tab/>
      </w:r>
      <w:r w:rsidRPr="00EE4C13">
        <w:rPr>
          <w:rFonts w:eastAsia="Times New Roman" w:cstheme="minorHAnsi"/>
          <w:lang w:eastAsia="en-GB"/>
        </w:rPr>
        <w:tab/>
      </w:r>
      <w:permStart w:id="1773607759" w:edGrp="everyone"/>
      <w:sdt>
        <w:sdtPr>
          <w:rPr>
            <w:rFonts w:ascii="Segoe UI Symbol" w:eastAsia="MS Gothic" w:hAnsi="Segoe UI Symbol" w:cs="Segoe UI Symbol"/>
            <w:lang w:eastAsia="en-GB"/>
          </w:rPr>
          <w:id w:val="2076935306"/>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1773607759"/>
    </w:p>
    <w:p w14:paraId="6CB9DCB6" w14:textId="77777777" w:rsidR="00F73205" w:rsidRPr="00EE4C13" w:rsidRDefault="00F73205" w:rsidP="00F73205">
      <w:pPr>
        <w:pStyle w:val="ListParagraph"/>
        <w:spacing w:after="0" w:line="240" w:lineRule="auto"/>
        <w:textAlignment w:val="baseline"/>
        <w:rPr>
          <w:rFonts w:eastAsia="Times New Roman" w:cstheme="minorHAnsi"/>
          <w:sz w:val="18"/>
          <w:szCs w:val="18"/>
          <w:lang w:eastAsia="en-GB"/>
        </w:rPr>
      </w:pPr>
      <w:r w:rsidRPr="00EE4C13">
        <w:rPr>
          <w:rFonts w:eastAsia="Times New Roman" w:cstheme="minorHAnsi"/>
          <w:lang w:eastAsia="en-GB"/>
        </w:rPr>
        <w:t>Strongly Disagree </w:t>
      </w:r>
      <w:r w:rsidRPr="00EE4C13">
        <w:rPr>
          <w:rFonts w:eastAsia="Times New Roman" w:cstheme="minorHAnsi"/>
          <w:lang w:eastAsia="en-GB"/>
        </w:rPr>
        <w:tab/>
      </w:r>
      <w:r w:rsidRPr="00EE4C13">
        <w:rPr>
          <w:rFonts w:eastAsia="Times New Roman" w:cstheme="minorHAnsi"/>
          <w:lang w:eastAsia="en-GB"/>
        </w:rPr>
        <w:tab/>
      </w:r>
      <w:permStart w:id="1194029348" w:edGrp="everyone"/>
      <w:sdt>
        <w:sdtPr>
          <w:rPr>
            <w:rFonts w:ascii="Segoe UI Symbol" w:eastAsia="MS Gothic" w:hAnsi="Segoe UI Symbol" w:cs="Segoe UI Symbol"/>
            <w:lang w:eastAsia="en-GB"/>
          </w:rPr>
          <w:id w:val="120113647"/>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1194029348"/>
    </w:p>
    <w:p w14:paraId="31551E17" w14:textId="77777777" w:rsidR="00F73205" w:rsidRPr="00EE4C13" w:rsidRDefault="00F73205" w:rsidP="00F73205">
      <w:pPr>
        <w:spacing w:after="0" w:line="240" w:lineRule="auto"/>
        <w:textAlignment w:val="baseline"/>
        <w:rPr>
          <w:rFonts w:ascii="Calibri" w:eastAsia="Times New Roman" w:hAnsi="Calibri" w:cs="Calibri"/>
          <w:b/>
          <w:bCs/>
          <w:lang w:eastAsia="en-GB"/>
        </w:rPr>
      </w:pPr>
    </w:p>
    <w:p w14:paraId="29702875" w14:textId="2907A18B" w:rsidR="00F73205" w:rsidRPr="006C3F31" w:rsidRDefault="00AD02F2" w:rsidP="00F73205">
      <w:pPr>
        <w:spacing w:after="0" w:line="240" w:lineRule="auto"/>
        <w:textAlignment w:val="baseline"/>
        <w:rPr>
          <w:rFonts w:ascii="Segoe UI" w:eastAsia="Times New Roman" w:hAnsi="Segoe UI" w:cs="Segoe UI"/>
          <w:sz w:val="18"/>
          <w:szCs w:val="18"/>
          <w:lang w:eastAsia="en-GB"/>
        </w:rPr>
      </w:pPr>
      <w:r>
        <w:rPr>
          <w:noProof/>
        </w:rPr>
        <mc:AlternateContent>
          <mc:Choice Requires="wps">
            <w:drawing>
              <wp:anchor distT="45720" distB="45720" distL="114300" distR="114300" simplePos="0" relativeHeight="251894839" behindDoc="0" locked="0" layoutInCell="1" allowOverlap="1" wp14:anchorId="34919FE9" wp14:editId="44AD2227">
                <wp:simplePos x="0" y="0"/>
                <wp:positionH relativeFrom="column">
                  <wp:posOffset>0</wp:posOffset>
                </wp:positionH>
                <wp:positionV relativeFrom="paragraph">
                  <wp:posOffset>313589</wp:posOffset>
                </wp:positionV>
                <wp:extent cx="5801995" cy="1404620"/>
                <wp:effectExtent l="0" t="0" r="27305" b="20320"/>
                <wp:wrapSquare wrapText="bothSides"/>
                <wp:docPr id="1799081249" name="Text Box 179908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3E0DD491" w14:textId="366110C0" w:rsidR="00AD02F2" w:rsidRDefault="00AD02F2" w:rsidP="00AD02F2">
                            <w:permStart w:id="636384317" w:edGrp="everyone"/>
                            <w:permEnd w:id="63638431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919FE9" id="Text Box 1799081249" o:spid="_x0000_s1064" type="#_x0000_t202" style="position:absolute;margin-left:0;margin-top:24.7pt;width:456.85pt;height:110.6pt;z-index:2518948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F5FwIAACg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cLPPparXgTJJvOs/nV7NUlkwUj9cd+vBeQcfiouRIVU3y4njnQwxHFI9H4msejK532phk&#10;4L7aGmRHQR2wSyNl8OyYsawv+WoxW4wE/iqRp/EniU4HamWju5Ivz4dEEbm9s3VqtCC0GdcUsrEn&#10;kJHdSDEM1cB0XfLXy/hCBFtB/UBoEcbWpa9GixbwJ2c9tW3J/Y+DQMWZ+WCpPKvpfB77PBnzxRti&#10;yfDSU116hJUkVfLA2bjchvQ3Ejh3Q2Xc6QT4KZJTzNSOifvp68R+v7TTqacPvvkFAAD//wMAUEsD&#10;BBQABgAIAAAAIQASd3gP3QAAAAcBAAAPAAAAZHJzL2Rvd25yZXYueG1sTI/NbsIwEITvlfoO1lbq&#10;BRWHvwBpNqhF4tQTKb2beEmixuvUNhDevu6JHkczmvkm3wymExdyvrWMMBknIIgrq1uuEQ6fu5cV&#10;CB8Ua9VZJoQbedgUjw+5yrS98p4uZahFLGGfKYQmhD6T0lcNGeXHtieO3sk6o0KUrpbaqWssN52c&#10;JkkqjWo5LjSqp21D1Xd5NgjpTzkbfXzpEe9vu3dXmYXeHhaIz0/D2yuIQEO4h+EPP6JDEZmO9sza&#10;iw4hHgkI8/UcRHTXk9kSxBFhukxSkEUu//MXvwAAAP//AwBQSwECLQAUAAYACAAAACEAtoM4kv4A&#10;AADhAQAAEwAAAAAAAAAAAAAAAAAAAAAAW0NvbnRlbnRfVHlwZXNdLnhtbFBLAQItABQABgAIAAAA&#10;IQA4/SH/1gAAAJQBAAALAAAAAAAAAAAAAAAAAC8BAABfcmVscy8ucmVsc1BLAQItABQABgAIAAAA&#10;IQDzfTF5FwIAACgEAAAOAAAAAAAAAAAAAAAAAC4CAABkcnMvZTJvRG9jLnhtbFBLAQItABQABgAI&#10;AAAAIQASd3gP3QAAAAcBAAAPAAAAAAAAAAAAAAAAAHEEAABkcnMvZG93bnJldi54bWxQSwUGAAAA&#10;AAQABADzAAAAewUAAAAA&#10;">
                <v:textbox style="mso-fit-shape-to-text:t">
                  <w:txbxContent>
                    <w:p w14:paraId="3E0DD491" w14:textId="366110C0" w:rsidR="00AD02F2" w:rsidRDefault="00AD02F2" w:rsidP="00AD02F2">
                      <w:permStart w:id="636384317" w:edGrp="everyone"/>
                      <w:permEnd w:id="636384317"/>
                    </w:p>
                  </w:txbxContent>
                </v:textbox>
                <w10:wrap type="square"/>
              </v:shape>
            </w:pict>
          </mc:Fallback>
        </mc:AlternateContent>
      </w:r>
      <w:r w:rsidR="00A00EDC" w:rsidRPr="00EE4C13">
        <w:rPr>
          <w:rFonts w:ascii="Calibri" w:eastAsia="Times New Roman" w:hAnsi="Calibri" w:cs="Calibri"/>
          <w:lang w:eastAsia="en-GB"/>
        </w:rPr>
        <w:t>P</w:t>
      </w:r>
      <w:r w:rsidR="00F73205" w:rsidRPr="00EE4C13">
        <w:rPr>
          <w:rFonts w:ascii="Calibri" w:eastAsia="Times New Roman" w:hAnsi="Calibri" w:cs="Calibri"/>
          <w:lang w:eastAsia="en-GB"/>
        </w:rPr>
        <w:t>lease provide supporting comments.</w:t>
      </w:r>
      <w:r w:rsidR="00F73205" w:rsidRPr="006C3F31">
        <w:rPr>
          <w:rFonts w:ascii="Calibri" w:eastAsia="Times New Roman" w:hAnsi="Calibri" w:cs="Calibri"/>
          <w:lang w:eastAsia="en-GB"/>
        </w:rPr>
        <w:t> </w:t>
      </w:r>
    </w:p>
    <w:p w14:paraId="196CE9B7" w14:textId="77777777" w:rsidR="00AD02F2" w:rsidRDefault="00AD02F2" w:rsidP="0085492D">
      <w:pPr>
        <w:spacing w:after="0" w:line="240" w:lineRule="auto"/>
        <w:textAlignment w:val="baseline"/>
        <w:rPr>
          <w:rFonts w:ascii="Calibri" w:eastAsia="Times New Roman" w:hAnsi="Calibri" w:cs="Calibri"/>
          <w:lang w:eastAsia="en-GB"/>
        </w:rPr>
      </w:pPr>
    </w:p>
    <w:p w14:paraId="702013E6" w14:textId="64646F0E" w:rsidR="009157DB" w:rsidRPr="00EE4C13" w:rsidRDefault="009157DB" w:rsidP="009157DB">
      <w:pPr>
        <w:spacing w:after="0" w:line="240" w:lineRule="auto"/>
        <w:textAlignment w:val="baseline"/>
        <w:rPr>
          <w:rFonts w:ascii="Calibri" w:eastAsia="Times New Roman" w:hAnsi="Calibri" w:cs="Calibri"/>
          <w:b/>
          <w:bCs/>
          <w:lang w:eastAsia="en-GB"/>
        </w:rPr>
      </w:pPr>
      <w:r w:rsidRPr="00EE4C13">
        <w:rPr>
          <w:rFonts w:ascii="Calibri" w:eastAsia="Times New Roman" w:hAnsi="Calibri" w:cs="Calibri"/>
          <w:b/>
          <w:bCs/>
          <w:lang w:eastAsia="en-GB"/>
        </w:rPr>
        <w:t xml:space="preserve">Question </w:t>
      </w:r>
      <w:r w:rsidR="00D340B9" w:rsidRPr="00EE4C13">
        <w:rPr>
          <w:rFonts w:ascii="Calibri" w:eastAsia="Times New Roman" w:hAnsi="Calibri" w:cs="Calibri"/>
          <w:b/>
          <w:bCs/>
          <w:lang w:eastAsia="en-GB"/>
        </w:rPr>
        <w:t>3</w:t>
      </w:r>
      <w:r w:rsidR="00D340B9">
        <w:rPr>
          <w:rFonts w:ascii="Calibri" w:eastAsia="Times New Roman" w:hAnsi="Calibri" w:cs="Calibri"/>
          <w:b/>
          <w:bCs/>
          <w:lang w:eastAsia="en-GB"/>
        </w:rPr>
        <w:t>7</w:t>
      </w:r>
    </w:p>
    <w:p w14:paraId="21B2CE32" w14:textId="0697F63C" w:rsidR="00572CA3" w:rsidRPr="00EE4C13" w:rsidRDefault="009157DB" w:rsidP="00F66AD5">
      <w:pPr>
        <w:spacing w:after="0" w:line="240" w:lineRule="auto"/>
        <w:textAlignment w:val="baseline"/>
        <w:rPr>
          <w:rFonts w:ascii="Calibri" w:eastAsia="Times New Roman" w:hAnsi="Calibri" w:cs="Calibri"/>
          <w:lang w:eastAsia="en-GB"/>
        </w:rPr>
      </w:pPr>
      <w:r w:rsidRPr="00EE4C13">
        <w:rPr>
          <w:rFonts w:ascii="Calibri" w:eastAsia="Times New Roman" w:hAnsi="Calibri" w:cs="Calibri"/>
          <w:b/>
          <w:bCs/>
          <w:lang w:eastAsia="en-GB"/>
        </w:rPr>
        <w:t>Regulation 11E [</w:t>
      </w:r>
      <w:r w:rsidR="00583A07" w:rsidRPr="00EE4C13">
        <w:rPr>
          <w:rFonts w:ascii="Calibri" w:eastAsia="Times New Roman" w:hAnsi="Calibri" w:cs="Calibri"/>
          <w:b/>
          <w:bCs/>
          <w:lang w:eastAsia="en-GB"/>
        </w:rPr>
        <w:t>Temporary derogations: Medium combustion plant</w:t>
      </w:r>
      <w:r w:rsidRPr="00EE4C13">
        <w:rPr>
          <w:rFonts w:ascii="Calibri" w:eastAsia="Times New Roman" w:hAnsi="Calibri" w:cs="Calibri"/>
          <w:b/>
          <w:bCs/>
          <w:lang w:eastAsia="en-GB"/>
        </w:rPr>
        <w:t>]</w:t>
      </w:r>
      <w:r w:rsidR="00583A07" w:rsidRPr="00EE4C13">
        <w:rPr>
          <w:rFonts w:ascii="Calibri" w:eastAsia="Times New Roman" w:hAnsi="Calibri" w:cs="Calibri"/>
          <w:lang w:eastAsia="en-GB"/>
        </w:rPr>
        <w:t xml:space="preserve"> </w:t>
      </w:r>
      <w:r w:rsidR="001245EC" w:rsidRPr="00EE4C13">
        <w:rPr>
          <w:rFonts w:ascii="Calibri" w:eastAsia="Times New Roman" w:hAnsi="Calibri" w:cs="Calibri"/>
          <w:lang w:eastAsia="en-GB"/>
        </w:rPr>
        <w:t xml:space="preserve">of the 2013 PPC Regulations (as amended) </w:t>
      </w:r>
      <w:r w:rsidR="00DA5E70" w:rsidRPr="00EE4C13">
        <w:rPr>
          <w:rFonts w:ascii="Calibri" w:eastAsia="Times New Roman" w:hAnsi="Calibri" w:cs="Calibri"/>
          <w:lang w:eastAsia="en-GB"/>
        </w:rPr>
        <w:t xml:space="preserve">allows the Secretary of State to grant </w:t>
      </w:r>
      <w:r w:rsidR="00AF12CC" w:rsidRPr="00EE4C13">
        <w:rPr>
          <w:rFonts w:ascii="Calibri" w:eastAsia="Times New Roman" w:hAnsi="Calibri" w:cs="Calibri"/>
          <w:lang w:eastAsia="en-GB"/>
        </w:rPr>
        <w:t xml:space="preserve">a </w:t>
      </w:r>
      <w:r w:rsidR="00CF31F1" w:rsidRPr="00EE4C13">
        <w:rPr>
          <w:rFonts w:ascii="Calibri" w:eastAsia="Times New Roman" w:hAnsi="Calibri" w:cs="Calibri"/>
          <w:lang w:eastAsia="en-GB"/>
        </w:rPr>
        <w:t xml:space="preserve">temporary </w:t>
      </w:r>
      <w:r w:rsidR="00AF12CC" w:rsidRPr="00EE4C13">
        <w:rPr>
          <w:rFonts w:ascii="Calibri" w:eastAsia="Times New Roman" w:hAnsi="Calibri" w:cs="Calibri"/>
          <w:lang w:eastAsia="en-GB"/>
        </w:rPr>
        <w:t xml:space="preserve">derogation </w:t>
      </w:r>
      <w:r w:rsidR="00D5179B" w:rsidRPr="00EE4C13">
        <w:rPr>
          <w:rFonts w:ascii="Calibri" w:eastAsia="Times New Roman" w:hAnsi="Calibri" w:cs="Calibri"/>
          <w:lang w:eastAsia="en-GB"/>
        </w:rPr>
        <w:t>- in specifi</w:t>
      </w:r>
      <w:r w:rsidR="0027551F" w:rsidRPr="00EE4C13">
        <w:rPr>
          <w:rFonts w:ascii="Calibri" w:eastAsia="Times New Roman" w:hAnsi="Calibri" w:cs="Calibri"/>
          <w:lang w:eastAsia="en-GB"/>
        </w:rPr>
        <w:t>c</w:t>
      </w:r>
      <w:r w:rsidR="00D5179B" w:rsidRPr="00EE4C13">
        <w:rPr>
          <w:rFonts w:ascii="Calibri" w:eastAsia="Times New Roman" w:hAnsi="Calibri" w:cs="Calibri"/>
          <w:lang w:eastAsia="en-GB"/>
        </w:rPr>
        <w:t xml:space="preserve"> circumstances </w:t>
      </w:r>
      <w:r w:rsidR="00AF09CC" w:rsidRPr="00EE4C13">
        <w:rPr>
          <w:rFonts w:ascii="Calibri" w:eastAsia="Times New Roman" w:hAnsi="Calibri" w:cs="Calibri"/>
          <w:lang w:eastAsia="en-GB"/>
        </w:rPr>
        <w:t>(</w:t>
      </w:r>
      <w:r w:rsidR="004F16E8" w:rsidRPr="00EE4C13">
        <w:rPr>
          <w:rFonts w:ascii="Calibri" w:eastAsia="Times New Roman" w:hAnsi="Calibri" w:cs="Calibri"/>
          <w:lang w:eastAsia="en-GB"/>
        </w:rPr>
        <w:t>for instance,</w:t>
      </w:r>
      <w:r w:rsidR="00AF09CC" w:rsidRPr="00EE4C13">
        <w:rPr>
          <w:rFonts w:ascii="Calibri" w:eastAsia="Times New Roman" w:hAnsi="Calibri" w:cs="Calibri"/>
          <w:lang w:eastAsia="en-GB"/>
        </w:rPr>
        <w:t xml:space="preserve"> </w:t>
      </w:r>
      <w:r w:rsidR="005364CF" w:rsidRPr="00EE4C13">
        <w:rPr>
          <w:rFonts w:ascii="Calibri" w:eastAsia="Times New Roman" w:hAnsi="Calibri" w:cs="Calibri"/>
          <w:lang w:eastAsia="en-GB"/>
        </w:rPr>
        <w:t>where</w:t>
      </w:r>
      <w:r w:rsidR="006943F7" w:rsidRPr="00EE4C13">
        <w:rPr>
          <w:rFonts w:ascii="Calibri" w:eastAsia="Times New Roman" w:hAnsi="Calibri" w:cs="Calibri"/>
          <w:lang w:eastAsia="en-GB"/>
        </w:rPr>
        <w:t xml:space="preserve"> </w:t>
      </w:r>
      <w:r w:rsidR="0027551F" w:rsidRPr="00EE4C13">
        <w:rPr>
          <w:rFonts w:ascii="Calibri" w:eastAsia="Times New Roman" w:hAnsi="Calibri" w:cs="Calibri"/>
          <w:lang w:eastAsia="en-GB"/>
        </w:rPr>
        <w:t xml:space="preserve">a </w:t>
      </w:r>
      <w:r w:rsidR="00634E58" w:rsidRPr="00EE4C13">
        <w:rPr>
          <w:rFonts w:ascii="Calibri" w:eastAsia="Times New Roman" w:hAnsi="Calibri" w:cs="Calibri"/>
          <w:lang w:eastAsia="en-GB"/>
        </w:rPr>
        <w:t>me</w:t>
      </w:r>
      <w:r w:rsidR="002815CD" w:rsidRPr="00EE4C13">
        <w:rPr>
          <w:rFonts w:ascii="Calibri" w:eastAsia="Times New Roman" w:hAnsi="Calibri" w:cs="Calibri"/>
          <w:lang w:eastAsia="en-GB"/>
        </w:rPr>
        <w:t>dium combustion plant (</w:t>
      </w:r>
      <w:r w:rsidR="006943F7" w:rsidRPr="00EE4C13">
        <w:rPr>
          <w:rFonts w:ascii="Calibri" w:eastAsia="Times New Roman" w:hAnsi="Calibri" w:cs="Calibri"/>
          <w:lang w:eastAsia="en-GB"/>
        </w:rPr>
        <w:t>MCP</w:t>
      </w:r>
      <w:r w:rsidR="002815CD" w:rsidRPr="00EE4C13">
        <w:rPr>
          <w:rFonts w:ascii="Calibri" w:eastAsia="Times New Roman" w:hAnsi="Calibri" w:cs="Calibri"/>
          <w:lang w:eastAsia="en-GB"/>
        </w:rPr>
        <w:t>)</w:t>
      </w:r>
      <w:r w:rsidR="006943F7" w:rsidRPr="00EE4C13">
        <w:rPr>
          <w:rFonts w:ascii="Calibri" w:eastAsia="Times New Roman" w:hAnsi="Calibri" w:cs="Calibri"/>
          <w:lang w:eastAsia="en-GB"/>
        </w:rPr>
        <w:t xml:space="preserve"> </w:t>
      </w:r>
      <w:r w:rsidR="009372A1" w:rsidRPr="00EE4C13">
        <w:rPr>
          <w:rFonts w:ascii="Calibri" w:eastAsia="Times New Roman" w:hAnsi="Calibri" w:cs="Calibri"/>
          <w:lang w:eastAsia="en-GB"/>
        </w:rPr>
        <w:t>normally use</w:t>
      </w:r>
      <w:r w:rsidR="0027551F" w:rsidRPr="00EE4C13">
        <w:rPr>
          <w:rFonts w:ascii="Calibri" w:eastAsia="Times New Roman" w:hAnsi="Calibri" w:cs="Calibri"/>
          <w:lang w:eastAsia="en-GB"/>
        </w:rPr>
        <w:t>s</w:t>
      </w:r>
      <w:r w:rsidR="009372A1" w:rsidRPr="00EE4C13">
        <w:rPr>
          <w:rFonts w:ascii="Calibri" w:eastAsia="Times New Roman" w:hAnsi="Calibri" w:cs="Calibri"/>
          <w:lang w:eastAsia="en-GB"/>
        </w:rPr>
        <w:t xml:space="preserve"> </w:t>
      </w:r>
      <w:r w:rsidR="00CC1231" w:rsidRPr="00EE4C13">
        <w:rPr>
          <w:rFonts w:ascii="Calibri" w:eastAsia="Times New Roman" w:hAnsi="Calibri" w:cs="Calibri"/>
          <w:lang w:eastAsia="en-GB"/>
        </w:rPr>
        <w:t xml:space="preserve">either </w:t>
      </w:r>
      <w:r w:rsidR="009372A1" w:rsidRPr="00EE4C13">
        <w:rPr>
          <w:rFonts w:ascii="Calibri" w:eastAsia="Times New Roman" w:hAnsi="Calibri" w:cs="Calibri"/>
          <w:lang w:eastAsia="en-GB"/>
        </w:rPr>
        <w:t>low</w:t>
      </w:r>
      <w:r w:rsidR="00622BFD" w:rsidRPr="00EE4C13">
        <w:rPr>
          <w:rFonts w:ascii="Calibri" w:eastAsia="Times New Roman" w:hAnsi="Calibri" w:cs="Calibri"/>
          <w:lang w:eastAsia="en-GB"/>
        </w:rPr>
        <w:t>-</w:t>
      </w:r>
      <w:r w:rsidR="009372A1" w:rsidRPr="00EE4C13">
        <w:rPr>
          <w:rFonts w:ascii="Calibri" w:eastAsia="Times New Roman" w:hAnsi="Calibri" w:cs="Calibri"/>
          <w:lang w:eastAsia="en-GB"/>
        </w:rPr>
        <w:t xml:space="preserve">sulphur fuel </w:t>
      </w:r>
      <w:r w:rsidR="00622BFD" w:rsidRPr="00EE4C13">
        <w:rPr>
          <w:rFonts w:ascii="Calibri" w:eastAsia="Times New Roman" w:hAnsi="Calibri" w:cs="Calibri"/>
          <w:lang w:eastAsia="en-GB"/>
        </w:rPr>
        <w:t xml:space="preserve">(LSF) </w:t>
      </w:r>
      <w:r w:rsidR="00CC1231" w:rsidRPr="00EE4C13">
        <w:rPr>
          <w:rFonts w:ascii="Calibri" w:eastAsia="Times New Roman" w:hAnsi="Calibri" w:cs="Calibri"/>
          <w:lang w:eastAsia="en-GB"/>
        </w:rPr>
        <w:t xml:space="preserve">or </w:t>
      </w:r>
      <w:r w:rsidR="006A0ACB" w:rsidRPr="00EE4C13">
        <w:rPr>
          <w:rFonts w:ascii="Calibri" w:eastAsia="Times New Roman" w:hAnsi="Calibri" w:cs="Calibri"/>
          <w:lang w:eastAsia="en-GB"/>
        </w:rPr>
        <w:t xml:space="preserve">gaseous fuels </w:t>
      </w:r>
      <w:r w:rsidR="00622BFD" w:rsidRPr="00EE4C13">
        <w:rPr>
          <w:rFonts w:ascii="Calibri" w:eastAsia="Times New Roman" w:hAnsi="Calibri" w:cs="Calibri"/>
          <w:lang w:eastAsia="en-GB"/>
        </w:rPr>
        <w:t xml:space="preserve">(GF) </w:t>
      </w:r>
      <w:r w:rsidR="009372A1" w:rsidRPr="00EE4C13">
        <w:rPr>
          <w:rFonts w:ascii="Calibri" w:eastAsia="Times New Roman" w:hAnsi="Calibri" w:cs="Calibri"/>
          <w:lang w:eastAsia="en-GB"/>
        </w:rPr>
        <w:t xml:space="preserve">and </w:t>
      </w:r>
      <w:r w:rsidR="00AF09CC" w:rsidRPr="00EE4C13">
        <w:rPr>
          <w:rFonts w:ascii="Calibri" w:eastAsia="Times New Roman" w:hAnsi="Calibri" w:cs="Calibri"/>
          <w:lang w:eastAsia="en-GB"/>
        </w:rPr>
        <w:t>a</w:t>
      </w:r>
      <w:r w:rsidR="0027551F" w:rsidRPr="00EE4C13">
        <w:rPr>
          <w:rFonts w:ascii="Calibri" w:eastAsia="Times New Roman" w:hAnsi="Calibri" w:cs="Calibri"/>
          <w:lang w:eastAsia="en-GB"/>
        </w:rPr>
        <w:t>n operator</w:t>
      </w:r>
      <w:r w:rsidR="00AF09CC" w:rsidRPr="00EE4C13">
        <w:rPr>
          <w:rFonts w:ascii="Calibri" w:eastAsia="Times New Roman" w:hAnsi="Calibri" w:cs="Calibri"/>
          <w:lang w:eastAsia="en-GB"/>
        </w:rPr>
        <w:t xml:space="preserve"> is unable, due to </w:t>
      </w:r>
      <w:r w:rsidR="00622BFD" w:rsidRPr="00EE4C13">
        <w:rPr>
          <w:rFonts w:ascii="Calibri" w:eastAsia="Times New Roman" w:hAnsi="Calibri" w:cs="Calibri"/>
          <w:lang w:eastAsia="en-GB"/>
        </w:rPr>
        <w:t xml:space="preserve">interruptions in the supply of LSF </w:t>
      </w:r>
      <w:r w:rsidR="004F16E8" w:rsidRPr="00EE4C13">
        <w:rPr>
          <w:rFonts w:ascii="Calibri" w:eastAsia="Times New Roman" w:hAnsi="Calibri" w:cs="Calibri"/>
          <w:lang w:eastAsia="en-GB"/>
        </w:rPr>
        <w:t>or GF</w:t>
      </w:r>
      <w:r w:rsidR="009C2503" w:rsidRPr="00EE4C13">
        <w:rPr>
          <w:rFonts w:ascii="Calibri" w:eastAsia="Times New Roman" w:hAnsi="Calibri" w:cs="Calibri"/>
          <w:lang w:eastAsia="en-GB"/>
        </w:rPr>
        <w:t xml:space="preserve">, to comply with the </w:t>
      </w:r>
      <w:r w:rsidR="00A82E41" w:rsidRPr="00EE4C13">
        <w:rPr>
          <w:rFonts w:ascii="Calibri" w:eastAsia="Times New Roman" w:hAnsi="Calibri" w:cs="Calibri"/>
          <w:lang w:eastAsia="en-GB"/>
        </w:rPr>
        <w:t xml:space="preserve">relevant </w:t>
      </w:r>
      <w:r w:rsidR="008E4C40" w:rsidRPr="00EE4C13">
        <w:rPr>
          <w:rFonts w:ascii="Calibri" w:eastAsia="Times New Roman" w:hAnsi="Calibri" w:cs="Calibri"/>
          <w:lang w:eastAsia="en-GB"/>
        </w:rPr>
        <w:t>Emission Limit Values (ELVs)</w:t>
      </w:r>
      <w:r w:rsidR="00157A22" w:rsidRPr="00EE4C13">
        <w:rPr>
          <w:rFonts w:ascii="Calibri" w:eastAsia="Times New Roman" w:hAnsi="Calibri" w:cs="Calibri"/>
          <w:lang w:eastAsia="en-GB"/>
        </w:rPr>
        <w:t xml:space="preserve">. </w:t>
      </w:r>
      <w:r w:rsidR="00620A07" w:rsidRPr="00EE4C13">
        <w:rPr>
          <w:rFonts w:ascii="Calibri" w:eastAsia="Times New Roman" w:hAnsi="Calibri" w:cs="Calibri"/>
          <w:lang w:eastAsia="en-GB"/>
        </w:rPr>
        <w:t>A</w:t>
      </w:r>
      <w:r w:rsidR="001422B1" w:rsidRPr="00EE4C13">
        <w:rPr>
          <w:rFonts w:ascii="Calibri" w:eastAsia="Times New Roman" w:hAnsi="Calibri" w:cs="Calibri"/>
          <w:lang w:eastAsia="en-GB"/>
        </w:rPr>
        <w:t xml:space="preserve"> </w:t>
      </w:r>
      <w:r w:rsidR="008F39AF" w:rsidRPr="00EE4C13">
        <w:rPr>
          <w:rFonts w:ascii="Calibri" w:eastAsia="Times New Roman" w:hAnsi="Calibri" w:cs="Calibri"/>
          <w:lang w:eastAsia="en-GB"/>
        </w:rPr>
        <w:t xml:space="preserve">temporary derogation </w:t>
      </w:r>
      <w:r w:rsidR="00886DE2" w:rsidRPr="00EE4C13">
        <w:rPr>
          <w:rFonts w:ascii="Calibri" w:eastAsia="Times New Roman" w:hAnsi="Calibri" w:cs="Calibri"/>
          <w:lang w:eastAsia="en-GB"/>
        </w:rPr>
        <w:t>may be granted for</w:t>
      </w:r>
      <w:r w:rsidR="00F641B9" w:rsidRPr="00EE4C13">
        <w:rPr>
          <w:rFonts w:ascii="Calibri" w:eastAsia="Times New Roman" w:hAnsi="Calibri" w:cs="Calibri"/>
          <w:b/>
          <w:bCs/>
          <w:lang w:eastAsia="en-GB"/>
        </w:rPr>
        <w:t>:</w:t>
      </w:r>
      <w:r w:rsidR="00BD542D" w:rsidRPr="00EE4C13">
        <w:rPr>
          <w:rFonts w:ascii="Calibri" w:eastAsia="Times New Roman" w:hAnsi="Calibri" w:cs="Calibri"/>
          <w:lang w:eastAsia="en-GB"/>
        </w:rPr>
        <w:t xml:space="preserve"> </w:t>
      </w:r>
      <w:r w:rsidR="00F66AD5" w:rsidRPr="00EE4C13">
        <w:rPr>
          <w:rFonts w:ascii="Calibri" w:eastAsia="Times New Roman" w:hAnsi="Calibri" w:cs="Calibri"/>
          <w:b/>
          <w:bCs/>
          <w:lang w:eastAsia="en-GB"/>
        </w:rPr>
        <w:t xml:space="preserve">(a) </w:t>
      </w:r>
      <w:r w:rsidR="00BD542D" w:rsidRPr="00EE4C13">
        <w:rPr>
          <w:rFonts w:ascii="Calibri" w:eastAsia="Times New Roman" w:hAnsi="Calibri" w:cs="Calibri"/>
          <w:lang w:eastAsia="en-GB"/>
        </w:rPr>
        <w:t xml:space="preserve">six months </w:t>
      </w:r>
      <w:r w:rsidR="008F39AF" w:rsidRPr="00EE4C13">
        <w:rPr>
          <w:rFonts w:ascii="Calibri" w:eastAsia="Times New Roman" w:hAnsi="Calibri" w:cs="Calibri"/>
          <w:lang w:eastAsia="en-GB"/>
        </w:rPr>
        <w:t xml:space="preserve">from the obligation to comply with the ELVs </w:t>
      </w:r>
      <w:r w:rsidR="003D57F7" w:rsidRPr="00EE4C13">
        <w:rPr>
          <w:rFonts w:ascii="Calibri" w:eastAsia="Times New Roman" w:hAnsi="Calibri" w:cs="Calibri"/>
          <w:lang w:eastAsia="en-GB"/>
        </w:rPr>
        <w:t xml:space="preserve">for </w:t>
      </w:r>
      <w:r w:rsidR="00572CA3" w:rsidRPr="00EE4C13">
        <w:rPr>
          <w:rFonts w:ascii="Calibri" w:eastAsia="Times New Roman" w:hAnsi="Calibri" w:cs="Calibri"/>
          <w:lang w:eastAsia="en-GB"/>
        </w:rPr>
        <w:t>SO</w:t>
      </w:r>
      <w:r w:rsidR="00572CA3" w:rsidRPr="00EE4C13">
        <w:rPr>
          <w:rFonts w:ascii="Calibri" w:eastAsia="Times New Roman" w:hAnsi="Calibri" w:cs="Calibri"/>
          <w:vertAlign w:val="subscript"/>
          <w:lang w:eastAsia="en-GB"/>
        </w:rPr>
        <w:t>2</w:t>
      </w:r>
      <w:r w:rsidR="00572CA3" w:rsidRPr="00EE4C13">
        <w:rPr>
          <w:rFonts w:ascii="Calibri" w:eastAsia="Times New Roman" w:hAnsi="Calibri" w:cs="Calibri"/>
          <w:lang w:eastAsia="en-GB"/>
        </w:rPr>
        <w:t xml:space="preserve"> </w:t>
      </w:r>
      <w:r w:rsidR="008D0A6C" w:rsidRPr="00EE4C13">
        <w:rPr>
          <w:rFonts w:ascii="Calibri" w:eastAsia="Times New Roman" w:hAnsi="Calibri" w:cs="Calibri"/>
          <w:lang w:eastAsia="en-GB"/>
        </w:rPr>
        <w:t xml:space="preserve">in relation </w:t>
      </w:r>
      <w:r w:rsidR="006E56C4" w:rsidRPr="00EE4C13">
        <w:rPr>
          <w:rFonts w:ascii="Calibri" w:eastAsia="Times New Roman" w:hAnsi="Calibri" w:cs="Calibri"/>
          <w:lang w:eastAsia="en-GB"/>
        </w:rPr>
        <w:t xml:space="preserve">to </w:t>
      </w:r>
      <w:r w:rsidR="00E810B5" w:rsidRPr="00EE4C13">
        <w:rPr>
          <w:rFonts w:ascii="Calibri" w:eastAsia="Times New Roman" w:hAnsi="Calibri" w:cs="Calibri"/>
          <w:lang w:eastAsia="en-GB"/>
        </w:rPr>
        <w:t xml:space="preserve">a </w:t>
      </w:r>
      <w:r w:rsidR="003D57F7" w:rsidRPr="00EE4C13">
        <w:rPr>
          <w:rFonts w:ascii="Calibri" w:eastAsia="Times New Roman" w:hAnsi="Calibri" w:cs="Calibri"/>
          <w:lang w:eastAsia="en-GB"/>
        </w:rPr>
        <w:t>MCP using LSF</w:t>
      </w:r>
      <w:r w:rsidR="00F641B9" w:rsidRPr="00EE4C13">
        <w:rPr>
          <w:rFonts w:ascii="Calibri" w:eastAsia="Times New Roman" w:hAnsi="Calibri" w:cs="Calibri"/>
          <w:lang w:eastAsia="en-GB"/>
        </w:rPr>
        <w:t>;</w:t>
      </w:r>
      <w:r w:rsidR="003D57F7" w:rsidRPr="00EE4C13">
        <w:rPr>
          <w:rFonts w:ascii="Calibri" w:eastAsia="Times New Roman" w:hAnsi="Calibri" w:cs="Calibri"/>
          <w:lang w:eastAsia="en-GB"/>
        </w:rPr>
        <w:t xml:space="preserve"> </w:t>
      </w:r>
      <w:r w:rsidR="00956A89" w:rsidRPr="00EE4C13">
        <w:rPr>
          <w:rFonts w:ascii="Calibri" w:eastAsia="Times New Roman" w:hAnsi="Calibri" w:cs="Calibri"/>
          <w:lang w:eastAsia="en-GB"/>
        </w:rPr>
        <w:t xml:space="preserve">or </w:t>
      </w:r>
      <w:r w:rsidR="00F66AD5" w:rsidRPr="00EE4C13">
        <w:rPr>
          <w:rFonts w:ascii="Calibri" w:eastAsia="Times New Roman" w:hAnsi="Calibri" w:cs="Calibri"/>
          <w:b/>
          <w:bCs/>
          <w:lang w:eastAsia="en-GB"/>
        </w:rPr>
        <w:t>(b)</w:t>
      </w:r>
      <w:r w:rsidR="00F66AD5" w:rsidRPr="00EE4C13">
        <w:rPr>
          <w:rFonts w:ascii="Calibri" w:eastAsia="Times New Roman" w:hAnsi="Calibri" w:cs="Calibri"/>
          <w:lang w:eastAsia="en-GB"/>
        </w:rPr>
        <w:t xml:space="preserve"> </w:t>
      </w:r>
      <w:r w:rsidR="00956A89" w:rsidRPr="00EE4C13">
        <w:rPr>
          <w:rFonts w:ascii="Calibri" w:eastAsia="Times New Roman" w:hAnsi="Calibri" w:cs="Calibri"/>
          <w:lang w:eastAsia="en-GB"/>
        </w:rPr>
        <w:t xml:space="preserve">10 </w:t>
      </w:r>
      <w:r w:rsidR="00BD542D" w:rsidRPr="00EE4C13">
        <w:rPr>
          <w:rFonts w:ascii="Calibri" w:eastAsia="Times New Roman" w:hAnsi="Calibri" w:cs="Calibri"/>
          <w:lang w:eastAsia="en-GB"/>
        </w:rPr>
        <w:t xml:space="preserve">days or another </w:t>
      </w:r>
      <w:r w:rsidR="006E56C4" w:rsidRPr="00EE4C13">
        <w:rPr>
          <w:rFonts w:ascii="Calibri" w:eastAsia="Times New Roman" w:hAnsi="Calibri" w:cs="Calibri"/>
          <w:lang w:eastAsia="en-GB"/>
        </w:rPr>
        <w:t xml:space="preserve">justifiable timeframe from the obligation to comply </w:t>
      </w:r>
      <w:r w:rsidR="00697F7D" w:rsidRPr="00EE4C13">
        <w:rPr>
          <w:rFonts w:ascii="Calibri" w:eastAsia="Times New Roman" w:hAnsi="Calibri" w:cs="Calibri"/>
          <w:lang w:eastAsia="en-GB"/>
        </w:rPr>
        <w:t xml:space="preserve">with </w:t>
      </w:r>
      <w:r w:rsidR="00572CA3" w:rsidRPr="00EE4C13">
        <w:rPr>
          <w:rFonts w:ascii="Calibri" w:eastAsia="Times New Roman" w:hAnsi="Calibri" w:cs="Calibri"/>
          <w:lang w:eastAsia="en-GB"/>
        </w:rPr>
        <w:t>the ELVs for SO</w:t>
      </w:r>
      <w:r w:rsidR="00572CA3" w:rsidRPr="00EE4C13">
        <w:rPr>
          <w:rFonts w:ascii="Calibri" w:eastAsia="Times New Roman" w:hAnsi="Calibri" w:cs="Calibri"/>
          <w:vertAlign w:val="subscript"/>
          <w:lang w:eastAsia="en-GB"/>
        </w:rPr>
        <w:t>2</w:t>
      </w:r>
      <w:r w:rsidR="00572CA3" w:rsidRPr="00EE4C13">
        <w:rPr>
          <w:rFonts w:ascii="Calibri" w:eastAsia="Times New Roman" w:hAnsi="Calibri" w:cs="Calibri"/>
          <w:lang w:eastAsia="en-GB"/>
        </w:rPr>
        <w:t xml:space="preserve">, NOx and dust in </w:t>
      </w:r>
      <w:r w:rsidR="00697F7D" w:rsidRPr="00EE4C13">
        <w:rPr>
          <w:rFonts w:ascii="Calibri" w:eastAsia="Times New Roman" w:hAnsi="Calibri" w:cs="Calibri"/>
          <w:lang w:eastAsia="en-GB"/>
        </w:rPr>
        <w:t xml:space="preserve">respect to </w:t>
      </w:r>
      <w:r w:rsidR="00E810B5" w:rsidRPr="00EE4C13">
        <w:rPr>
          <w:rFonts w:ascii="Calibri" w:eastAsia="Times New Roman" w:hAnsi="Calibri" w:cs="Calibri"/>
          <w:lang w:eastAsia="en-GB"/>
        </w:rPr>
        <w:t xml:space="preserve">a </w:t>
      </w:r>
      <w:r w:rsidR="00572CA3" w:rsidRPr="00EE4C13">
        <w:rPr>
          <w:rFonts w:ascii="Calibri" w:eastAsia="Times New Roman" w:hAnsi="Calibri" w:cs="Calibri"/>
          <w:lang w:eastAsia="en-GB"/>
        </w:rPr>
        <w:t>MCP using GF</w:t>
      </w:r>
      <w:r w:rsidR="00697F7D" w:rsidRPr="00EE4C13">
        <w:rPr>
          <w:rFonts w:ascii="Calibri" w:eastAsia="Times New Roman" w:hAnsi="Calibri" w:cs="Calibri"/>
          <w:lang w:eastAsia="en-GB"/>
        </w:rPr>
        <w:t>.</w:t>
      </w:r>
    </w:p>
    <w:p w14:paraId="1B886140" w14:textId="77777777" w:rsidR="00572CA3" w:rsidRPr="00EE4C13" w:rsidRDefault="00572CA3" w:rsidP="00F6374B">
      <w:pPr>
        <w:spacing w:after="0" w:line="240" w:lineRule="auto"/>
        <w:textAlignment w:val="baseline"/>
        <w:rPr>
          <w:rFonts w:ascii="Calibri" w:eastAsia="Times New Roman" w:hAnsi="Calibri" w:cs="Calibri"/>
          <w:lang w:eastAsia="en-GB"/>
        </w:rPr>
      </w:pPr>
    </w:p>
    <w:p w14:paraId="549E649D" w14:textId="2CDCA811" w:rsidR="00D75E85" w:rsidRPr="00EE4C13" w:rsidRDefault="00B20CE0" w:rsidP="00D75E85">
      <w:pPr>
        <w:spacing w:after="0" w:line="240" w:lineRule="auto"/>
        <w:textAlignment w:val="baseline"/>
        <w:rPr>
          <w:rFonts w:ascii="Calibri" w:eastAsia="Times New Roman" w:hAnsi="Calibri" w:cs="Calibri"/>
          <w:lang w:eastAsia="en-GB"/>
        </w:rPr>
      </w:pPr>
      <w:r w:rsidRPr="00EE4C13">
        <w:rPr>
          <w:rFonts w:ascii="Calibri" w:eastAsia="Times New Roman" w:hAnsi="Calibri" w:cs="Calibri"/>
          <w:b/>
          <w:bCs/>
          <w:lang w:eastAsia="en-GB"/>
        </w:rPr>
        <w:t>Statement:</w:t>
      </w:r>
      <w:r w:rsidRPr="00EE4C13">
        <w:rPr>
          <w:rFonts w:ascii="Calibri" w:eastAsia="Times New Roman" w:hAnsi="Calibri" w:cs="Calibri"/>
          <w:lang w:eastAsia="en-GB"/>
        </w:rPr>
        <w:t xml:space="preserve"> </w:t>
      </w:r>
      <w:r w:rsidR="00D75E85" w:rsidRPr="00EE4C13">
        <w:rPr>
          <w:rFonts w:ascii="Calibri" w:eastAsia="Times New Roman" w:hAnsi="Calibri" w:cs="Calibri"/>
          <w:lang w:eastAsia="en-GB"/>
        </w:rPr>
        <w:t xml:space="preserve">The requirements of this regulation </w:t>
      </w:r>
      <w:r w:rsidR="009C19B2" w:rsidRPr="00EE4C13">
        <w:rPr>
          <w:rFonts w:ascii="Calibri" w:eastAsia="Times New Roman" w:hAnsi="Calibri" w:cs="Calibri"/>
          <w:lang w:eastAsia="en-GB"/>
        </w:rPr>
        <w:t xml:space="preserve">pertaining to temporary derogations from the obligation to comply with ELVs </w:t>
      </w:r>
      <w:r w:rsidR="006F4664" w:rsidRPr="00EE4C13">
        <w:t xml:space="preserve">are clear and </w:t>
      </w:r>
      <w:r w:rsidR="00D75E85" w:rsidRPr="00EE4C13">
        <w:rPr>
          <w:rFonts w:ascii="Calibri" w:eastAsia="Times New Roman" w:hAnsi="Calibri" w:cs="Calibri"/>
          <w:lang w:eastAsia="en-GB"/>
        </w:rPr>
        <w:t xml:space="preserve">remain </w:t>
      </w:r>
      <w:r w:rsidR="000B2B8D" w:rsidRPr="00EE4C13">
        <w:rPr>
          <w:rFonts w:ascii="Calibri" w:eastAsia="Times New Roman" w:hAnsi="Calibri" w:cs="Calibri"/>
          <w:lang w:eastAsia="en-GB"/>
        </w:rPr>
        <w:t>appr</w:t>
      </w:r>
      <w:r w:rsidR="002A7F8A" w:rsidRPr="00EE4C13">
        <w:rPr>
          <w:rFonts w:ascii="Calibri" w:eastAsia="Times New Roman" w:hAnsi="Calibri" w:cs="Calibri"/>
          <w:lang w:eastAsia="en-GB"/>
        </w:rPr>
        <w:t>opriate</w:t>
      </w:r>
      <w:r w:rsidR="00D75E85" w:rsidRPr="00EE4C13">
        <w:rPr>
          <w:rFonts w:ascii="Calibri" w:eastAsia="Times New Roman" w:hAnsi="Calibri" w:cs="Calibri"/>
          <w:lang w:eastAsia="en-GB"/>
        </w:rPr>
        <w:t>. </w:t>
      </w:r>
    </w:p>
    <w:p w14:paraId="25FCA6C7" w14:textId="77777777" w:rsidR="00461981" w:rsidRPr="00EE4C13" w:rsidRDefault="00461981" w:rsidP="0085492D">
      <w:pPr>
        <w:spacing w:after="0" w:line="240" w:lineRule="auto"/>
        <w:textAlignment w:val="baseline"/>
        <w:rPr>
          <w:rFonts w:ascii="Calibri" w:eastAsia="Times New Roman" w:hAnsi="Calibri" w:cs="Calibri"/>
          <w:lang w:eastAsia="en-GB"/>
        </w:rPr>
      </w:pPr>
    </w:p>
    <w:p w14:paraId="01B72102" w14:textId="6979F003" w:rsidR="00634E58" w:rsidRPr="00EE4C13" w:rsidRDefault="00634E58" w:rsidP="0085492D">
      <w:pPr>
        <w:spacing w:after="0" w:line="240" w:lineRule="auto"/>
        <w:textAlignment w:val="baseline"/>
        <w:rPr>
          <w:rFonts w:ascii="Calibri" w:eastAsia="Times New Roman" w:hAnsi="Calibri" w:cs="Calibri"/>
          <w:shd w:val="clear" w:color="auto" w:fill="FFFF00"/>
          <w:lang w:eastAsia="en-GB"/>
        </w:rPr>
      </w:pPr>
      <w:r w:rsidRPr="00EE4C13">
        <w:rPr>
          <w:rFonts w:ascii="Calibri" w:eastAsia="Times New Roman" w:hAnsi="Calibri" w:cs="Calibri"/>
          <w:lang w:eastAsia="en-GB"/>
        </w:rPr>
        <w:t>Please state to what extent you agree or disagree with the above statement.</w:t>
      </w:r>
    </w:p>
    <w:p w14:paraId="53EF08F3" w14:textId="77777777" w:rsidR="00634E58" w:rsidRPr="00EE4C13" w:rsidRDefault="00634E58" w:rsidP="0085492D">
      <w:pPr>
        <w:spacing w:after="0" w:line="240" w:lineRule="auto"/>
        <w:textAlignment w:val="baseline"/>
        <w:rPr>
          <w:rFonts w:ascii="Calibri" w:eastAsia="Times New Roman" w:hAnsi="Calibri" w:cs="Calibri"/>
          <w:lang w:eastAsia="en-GB"/>
        </w:rPr>
      </w:pPr>
    </w:p>
    <w:p w14:paraId="35A77FEA" w14:textId="65A3140C" w:rsidR="003C5C9B" w:rsidRPr="00EE4C13" w:rsidRDefault="003C5C9B" w:rsidP="003C5C9B">
      <w:pPr>
        <w:pStyle w:val="ListParagraph"/>
        <w:spacing w:after="0" w:line="240" w:lineRule="auto"/>
        <w:textAlignment w:val="baseline"/>
        <w:rPr>
          <w:rFonts w:eastAsia="Times New Roman" w:cstheme="minorHAnsi"/>
          <w:lang w:eastAsia="en-GB"/>
        </w:rPr>
      </w:pPr>
      <w:r w:rsidRPr="00EE4C13">
        <w:rPr>
          <w:rFonts w:eastAsia="Times New Roman" w:cstheme="minorHAnsi"/>
          <w:lang w:eastAsia="en-GB"/>
        </w:rPr>
        <w:t xml:space="preserve">Strongly Agree </w:t>
      </w:r>
      <w:r w:rsidRPr="00EE4C13">
        <w:rPr>
          <w:rFonts w:eastAsia="Times New Roman" w:cstheme="minorHAnsi"/>
          <w:lang w:eastAsia="en-GB"/>
        </w:rPr>
        <w:tab/>
      </w:r>
      <w:r w:rsidRPr="00EE4C13">
        <w:rPr>
          <w:rFonts w:eastAsia="Times New Roman" w:cstheme="minorHAnsi"/>
          <w:lang w:eastAsia="en-GB"/>
        </w:rPr>
        <w:tab/>
      </w:r>
      <w:r w:rsidRPr="00EE4C13">
        <w:rPr>
          <w:rFonts w:eastAsia="Times New Roman" w:cstheme="minorHAnsi"/>
          <w:lang w:eastAsia="en-GB"/>
        </w:rPr>
        <w:tab/>
      </w:r>
      <w:permStart w:id="1008548932" w:edGrp="everyone"/>
      <w:sdt>
        <w:sdtPr>
          <w:rPr>
            <w:rFonts w:ascii="Segoe UI Symbol" w:eastAsia="MS Gothic" w:hAnsi="Segoe UI Symbol" w:cs="Segoe UI Symbol"/>
            <w:lang w:eastAsia="en-GB"/>
          </w:rPr>
          <w:id w:val="-187145139"/>
          <w14:checkbox>
            <w14:checked w14:val="0"/>
            <w14:checkedState w14:val="2612" w14:font="MS Gothic"/>
            <w14:uncheckedState w14:val="2610" w14:font="MS Gothic"/>
          </w14:checkbox>
        </w:sdtPr>
        <w:sdtEndPr/>
        <w:sdtContent>
          <w:r w:rsidR="001F729F">
            <w:rPr>
              <w:rFonts w:ascii="MS Gothic" w:eastAsia="MS Gothic" w:hAnsi="MS Gothic" w:cs="Segoe UI Symbol" w:hint="eastAsia"/>
              <w:lang w:eastAsia="en-GB"/>
            </w:rPr>
            <w:t>☐</w:t>
          </w:r>
        </w:sdtContent>
      </w:sdt>
      <w:permEnd w:id="1008548932"/>
    </w:p>
    <w:p w14:paraId="75E30CDF" w14:textId="77777777" w:rsidR="003C5C9B" w:rsidRPr="00EE4C13" w:rsidRDefault="003C5C9B" w:rsidP="003C5C9B">
      <w:pPr>
        <w:pStyle w:val="ListParagraph"/>
        <w:spacing w:after="0" w:line="240" w:lineRule="auto"/>
        <w:textAlignment w:val="baseline"/>
        <w:rPr>
          <w:rFonts w:eastAsia="Times New Roman" w:cstheme="minorHAnsi"/>
          <w:lang w:eastAsia="en-GB"/>
        </w:rPr>
      </w:pPr>
      <w:r w:rsidRPr="00EE4C13">
        <w:rPr>
          <w:rFonts w:eastAsia="Times New Roman" w:cstheme="minorHAnsi"/>
          <w:lang w:eastAsia="en-GB"/>
        </w:rPr>
        <w:t xml:space="preserve">Agree </w:t>
      </w:r>
      <w:r w:rsidRPr="00EE4C13">
        <w:rPr>
          <w:rFonts w:eastAsia="Times New Roman" w:cstheme="minorHAnsi"/>
          <w:lang w:eastAsia="en-GB"/>
        </w:rPr>
        <w:tab/>
      </w:r>
      <w:r w:rsidRPr="00EE4C13">
        <w:rPr>
          <w:rFonts w:eastAsia="Times New Roman" w:cstheme="minorHAnsi"/>
          <w:lang w:eastAsia="en-GB"/>
        </w:rPr>
        <w:tab/>
      </w:r>
      <w:r w:rsidRPr="00EE4C13">
        <w:rPr>
          <w:rFonts w:eastAsia="Times New Roman" w:cstheme="minorHAnsi"/>
          <w:lang w:eastAsia="en-GB"/>
        </w:rPr>
        <w:tab/>
      </w:r>
      <w:r w:rsidRPr="00EE4C13">
        <w:rPr>
          <w:rFonts w:eastAsia="Times New Roman" w:cstheme="minorHAnsi"/>
          <w:lang w:eastAsia="en-GB"/>
        </w:rPr>
        <w:tab/>
      </w:r>
      <w:permStart w:id="1542792112" w:edGrp="everyone"/>
      <w:sdt>
        <w:sdtPr>
          <w:rPr>
            <w:rFonts w:ascii="Segoe UI Symbol" w:eastAsia="MS Gothic" w:hAnsi="Segoe UI Symbol" w:cs="Segoe UI Symbol"/>
            <w:lang w:eastAsia="en-GB"/>
          </w:rPr>
          <w:id w:val="1114484937"/>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1542792112"/>
    </w:p>
    <w:p w14:paraId="2271B130" w14:textId="1F2EF01E" w:rsidR="003C5C9B" w:rsidRPr="00EE4C13" w:rsidRDefault="003C5C9B" w:rsidP="003C5C9B">
      <w:pPr>
        <w:pStyle w:val="ListParagraph"/>
        <w:spacing w:after="0" w:line="240" w:lineRule="auto"/>
        <w:textAlignment w:val="baseline"/>
        <w:rPr>
          <w:rFonts w:eastAsia="Times New Roman" w:cstheme="minorHAnsi"/>
          <w:lang w:eastAsia="en-GB"/>
        </w:rPr>
      </w:pPr>
      <w:r w:rsidRPr="00EE4C13">
        <w:rPr>
          <w:rFonts w:eastAsia="Times New Roman" w:cstheme="minorHAnsi"/>
          <w:lang w:eastAsia="en-GB"/>
        </w:rPr>
        <w:t xml:space="preserve">Neither Agree </w:t>
      </w:r>
      <w:r w:rsidR="002D6ACE">
        <w:rPr>
          <w:rFonts w:eastAsia="Times New Roman" w:cstheme="minorHAnsi"/>
          <w:lang w:eastAsia="en-GB"/>
        </w:rPr>
        <w:t>n</w:t>
      </w:r>
      <w:r w:rsidRPr="00EE4C13">
        <w:rPr>
          <w:rFonts w:eastAsia="Times New Roman" w:cstheme="minorHAnsi"/>
          <w:lang w:eastAsia="en-GB"/>
        </w:rPr>
        <w:t>or Disagree</w:t>
      </w:r>
      <w:r w:rsidRPr="00EE4C13">
        <w:rPr>
          <w:rFonts w:eastAsia="Times New Roman" w:cstheme="minorHAnsi"/>
          <w:lang w:eastAsia="en-GB"/>
        </w:rPr>
        <w:tab/>
      </w:r>
      <w:permStart w:id="2039685061" w:edGrp="everyone"/>
      <w:sdt>
        <w:sdtPr>
          <w:rPr>
            <w:rFonts w:ascii="Segoe UI Symbol" w:eastAsia="MS Gothic" w:hAnsi="Segoe UI Symbol" w:cs="Segoe UI Symbol"/>
            <w:lang w:eastAsia="en-GB"/>
          </w:rPr>
          <w:id w:val="1884758447"/>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2039685061"/>
      <w:r w:rsidRPr="00EE4C13">
        <w:rPr>
          <w:rFonts w:eastAsia="Times New Roman" w:cstheme="minorHAnsi"/>
          <w:lang w:eastAsia="en-GB"/>
        </w:rPr>
        <w:t xml:space="preserve"> </w:t>
      </w:r>
    </w:p>
    <w:p w14:paraId="7EA740BF" w14:textId="77777777" w:rsidR="003C5C9B" w:rsidRPr="00EE4C13" w:rsidRDefault="003C5C9B" w:rsidP="003C5C9B">
      <w:pPr>
        <w:pStyle w:val="ListParagraph"/>
        <w:spacing w:after="0" w:line="240" w:lineRule="auto"/>
        <w:textAlignment w:val="baseline"/>
        <w:rPr>
          <w:rFonts w:eastAsia="Times New Roman" w:cstheme="minorHAnsi"/>
          <w:lang w:eastAsia="en-GB"/>
        </w:rPr>
      </w:pPr>
      <w:r w:rsidRPr="00EE4C13">
        <w:rPr>
          <w:rFonts w:eastAsia="Times New Roman" w:cstheme="minorHAnsi"/>
          <w:lang w:eastAsia="en-GB"/>
        </w:rPr>
        <w:t xml:space="preserve">Disagree </w:t>
      </w:r>
      <w:r w:rsidRPr="00EE4C13">
        <w:rPr>
          <w:rFonts w:eastAsia="Times New Roman" w:cstheme="minorHAnsi"/>
          <w:lang w:eastAsia="en-GB"/>
        </w:rPr>
        <w:tab/>
      </w:r>
      <w:r w:rsidRPr="00EE4C13">
        <w:rPr>
          <w:rFonts w:eastAsia="Times New Roman" w:cstheme="minorHAnsi"/>
          <w:lang w:eastAsia="en-GB"/>
        </w:rPr>
        <w:tab/>
      </w:r>
      <w:r w:rsidRPr="00EE4C13">
        <w:rPr>
          <w:rFonts w:eastAsia="Times New Roman" w:cstheme="minorHAnsi"/>
          <w:lang w:eastAsia="en-GB"/>
        </w:rPr>
        <w:tab/>
      </w:r>
      <w:permStart w:id="1284972317" w:edGrp="everyone"/>
      <w:sdt>
        <w:sdtPr>
          <w:rPr>
            <w:rFonts w:ascii="Segoe UI Symbol" w:eastAsia="MS Gothic" w:hAnsi="Segoe UI Symbol" w:cs="Segoe UI Symbol"/>
            <w:lang w:eastAsia="en-GB"/>
          </w:rPr>
          <w:id w:val="-2108034749"/>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1284972317"/>
    </w:p>
    <w:p w14:paraId="716BD612" w14:textId="77777777" w:rsidR="003C5C9B" w:rsidRPr="00EE4C13" w:rsidRDefault="003C5C9B" w:rsidP="003C5C9B">
      <w:pPr>
        <w:pStyle w:val="ListParagraph"/>
        <w:spacing w:after="0" w:line="240" w:lineRule="auto"/>
        <w:textAlignment w:val="baseline"/>
        <w:rPr>
          <w:rFonts w:eastAsia="Times New Roman" w:cstheme="minorHAnsi"/>
          <w:sz w:val="18"/>
          <w:szCs w:val="18"/>
          <w:lang w:eastAsia="en-GB"/>
        </w:rPr>
      </w:pPr>
      <w:r w:rsidRPr="00EE4C13">
        <w:rPr>
          <w:rFonts w:eastAsia="Times New Roman" w:cstheme="minorHAnsi"/>
          <w:lang w:eastAsia="en-GB"/>
        </w:rPr>
        <w:t>Strongly Disagree </w:t>
      </w:r>
      <w:r w:rsidRPr="00EE4C13">
        <w:rPr>
          <w:rFonts w:eastAsia="Times New Roman" w:cstheme="minorHAnsi"/>
          <w:lang w:eastAsia="en-GB"/>
        </w:rPr>
        <w:tab/>
      </w:r>
      <w:r w:rsidRPr="00EE4C13">
        <w:rPr>
          <w:rFonts w:eastAsia="Times New Roman" w:cstheme="minorHAnsi"/>
          <w:lang w:eastAsia="en-GB"/>
        </w:rPr>
        <w:tab/>
      </w:r>
      <w:permStart w:id="1367541575" w:edGrp="everyone"/>
      <w:sdt>
        <w:sdtPr>
          <w:rPr>
            <w:rFonts w:ascii="Segoe UI Symbol" w:eastAsia="MS Gothic" w:hAnsi="Segoe UI Symbol" w:cs="Segoe UI Symbol"/>
            <w:lang w:eastAsia="en-GB"/>
          </w:rPr>
          <w:id w:val="-219669234"/>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1367541575"/>
    </w:p>
    <w:p w14:paraId="510065F3" w14:textId="77777777" w:rsidR="003C5C9B" w:rsidRPr="00EE4C13" w:rsidRDefault="003C5C9B" w:rsidP="003C5C9B">
      <w:pPr>
        <w:spacing w:after="0" w:line="240" w:lineRule="auto"/>
        <w:textAlignment w:val="baseline"/>
        <w:rPr>
          <w:rFonts w:ascii="Calibri" w:eastAsia="Times New Roman" w:hAnsi="Calibri" w:cs="Calibri"/>
          <w:b/>
          <w:bCs/>
          <w:lang w:eastAsia="en-GB"/>
        </w:rPr>
      </w:pPr>
    </w:p>
    <w:p w14:paraId="17540D65" w14:textId="781BFD80" w:rsidR="003C5C9B" w:rsidRPr="006C3F31" w:rsidRDefault="00AD02F2" w:rsidP="003C5C9B">
      <w:pPr>
        <w:spacing w:after="0" w:line="240" w:lineRule="auto"/>
        <w:textAlignment w:val="baseline"/>
        <w:rPr>
          <w:rFonts w:ascii="Segoe UI" w:eastAsia="Times New Roman" w:hAnsi="Segoe UI" w:cs="Segoe UI"/>
          <w:sz w:val="18"/>
          <w:szCs w:val="18"/>
          <w:lang w:eastAsia="en-GB"/>
        </w:rPr>
      </w:pPr>
      <w:r>
        <w:rPr>
          <w:noProof/>
        </w:rPr>
        <mc:AlternateContent>
          <mc:Choice Requires="wps">
            <w:drawing>
              <wp:anchor distT="45720" distB="45720" distL="114300" distR="114300" simplePos="0" relativeHeight="251896887" behindDoc="0" locked="0" layoutInCell="1" allowOverlap="1" wp14:anchorId="09AC5A21" wp14:editId="24A39028">
                <wp:simplePos x="0" y="0"/>
                <wp:positionH relativeFrom="column">
                  <wp:posOffset>-14605</wp:posOffset>
                </wp:positionH>
                <wp:positionV relativeFrom="paragraph">
                  <wp:posOffset>313487</wp:posOffset>
                </wp:positionV>
                <wp:extent cx="5801995" cy="1404620"/>
                <wp:effectExtent l="0" t="0" r="27305" b="20320"/>
                <wp:wrapSquare wrapText="bothSides"/>
                <wp:docPr id="1100867004" name="Text Box 1100867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7E0CBEE1" w14:textId="617BAC89" w:rsidR="00AD02F2" w:rsidRDefault="00AD02F2" w:rsidP="00AD02F2">
                            <w:permStart w:id="2029478631" w:edGrp="everyone"/>
                            <w:permEnd w:id="202947863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AC5A21" id="Text Box 1100867004" o:spid="_x0000_s1065" type="#_x0000_t202" style="position:absolute;margin-left:-1.15pt;margin-top:24.7pt;width:456.85pt;height:110.6pt;z-index:25189688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PFwIAACg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cLPPparXgTJJvOs/nV7NUlkwUj9cd+vBeQcfiouRIVU3y4njnQwxHFI9H4msejK532phk&#10;4L7aGmRHQR2wSyNl8OyYsawv+WoxW4wE/iqRp/EniU4HamWju5Ivz4dEEbm9s3VqtCC0GdcUsrEn&#10;kJHdSDEM1cB0XfLXq/hCBFtB/UBoEcbWpa9GixbwJ2c9tW3J/Y+DQMWZ+WCpPKvpfB77PBnzxRti&#10;yfDSU116hJUkVfLA2bjchvQ3Ejh3Q2Xc6QT4KZJTzNSOifvp68R+v7TTqacPvvkFAAD//wMAUEsD&#10;BBQABgAIAAAAIQC+rUk13wAAAAkBAAAPAAAAZHJzL2Rvd25yZXYueG1sTI/BbsIwEETvlfoP1lbq&#10;BYGTACmk2aAWiVNPpPRuYpNEjddpbCD8fbcnepvVjGbe5pvRduJiBt86QohnEQhDldMt1QiHz910&#10;BcIHRVp1jgzCzXjYFI8Pucq0u9LeXMpQCy4hnymEJoQ+k9JXjbHKz1xviL2TG6wKfA611IO6crnt&#10;ZBJFqbSqJV5oVG+2jam+y7NFSH/K+eTjS09of9u9D5Vd6u1hifj8NL69gghmDPcw/OEzOhTMdHRn&#10;0l50CNNkzkmExXoBgv11HLM4IiQvUQqyyOX/D4pfAAAA//8DAFBLAQItABQABgAIAAAAIQC2gziS&#10;/gAAAOEBAAATAAAAAAAAAAAAAAAAAAAAAABbQ29udGVudF9UeXBlc10ueG1sUEsBAi0AFAAGAAgA&#10;AAAhADj9If/WAAAAlAEAAAsAAAAAAAAAAAAAAAAALwEAAF9yZWxzLy5yZWxzUEsBAi0AFAAGAAgA&#10;AAAhACHKX48XAgAAKAQAAA4AAAAAAAAAAAAAAAAALgIAAGRycy9lMm9Eb2MueG1sUEsBAi0AFAAG&#10;AAgAAAAhAL6tSTXfAAAACQEAAA8AAAAAAAAAAAAAAAAAcQQAAGRycy9kb3ducmV2LnhtbFBLBQYA&#10;AAAABAAEAPMAAAB9BQAAAAA=&#10;">
                <v:textbox style="mso-fit-shape-to-text:t">
                  <w:txbxContent>
                    <w:p w14:paraId="7E0CBEE1" w14:textId="617BAC89" w:rsidR="00AD02F2" w:rsidRDefault="00AD02F2" w:rsidP="00AD02F2">
                      <w:permStart w:id="2029478631" w:edGrp="everyone"/>
                      <w:permEnd w:id="2029478631"/>
                    </w:p>
                  </w:txbxContent>
                </v:textbox>
                <w10:wrap type="square"/>
              </v:shape>
            </w:pict>
          </mc:Fallback>
        </mc:AlternateContent>
      </w:r>
      <w:r w:rsidR="00A00EDC" w:rsidRPr="00EE4C13">
        <w:rPr>
          <w:rFonts w:ascii="Calibri" w:eastAsia="Times New Roman" w:hAnsi="Calibri" w:cs="Calibri"/>
          <w:lang w:eastAsia="en-GB"/>
        </w:rPr>
        <w:t>P</w:t>
      </w:r>
      <w:r w:rsidR="003C5C9B" w:rsidRPr="00EE4C13">
        <w:rPr>
          <w:rFonts w:ascii="Calibri" w:eastAsia="Times New Roman" w:hAnsi="Calibri" w:cs="Calibri"/>
          <w:lang w:eastAsia="en-GB"/>
        </w:rPr>
        <w:t>lease provide supporting comments.</w:t>
      </w:r>
      <w:r w:rsidR="003C5C9B" w:rsidRPr="006C3F31">
        <w:rPr>
          <w:rFonts w:ascii="Calibri" w:eastAsia="Times New Roman" w:hAnsi="Calibri" w:cs="Calibri"/>
          <w:lang w:eastAsia="en-GB"/>
        </w:rPr>
        <w:t> </w:t>
      </w:r>
    </w:p>
    <w:p w14:paraId="11FBE536" w14:textId="3D9488E1" w:rsidR="0071398E" w:rsidRDefault="0071398E" w:rsidP="0031067E">
      <w:pPr>
        <w:spacing w:after="0" w:line="240" w:lineRule="auto"/>
        <w:textAlignment w:val="baseline"/>
        <w:rPr>
          <w:rFonts w:ascii="Calibri" w:eastAsia="Times New Roman" w:hAnsi="Calibri" w:cs="Calibri"/>
          <w:b/>
          <w:bCs/>
          <w:lang w:eastAsia="en-GB"/>
        </w:rPr>
      </w:pPr>
    </w:p>
    <w:p w14:paraId="39FEED39" w14:textId="3AD78454" w:rsidR="0031067E" w:rsidRPr="00EE4C13" w:rsidRDefault="0031067E" w:rsidP="0031067E">
      <w:pPr>
        <w:spacing w:after="0" w:line="240" w:lineRule="auto"/>
        <w:textAlignment w:val="baseline"/>
        <w:rPr>
          <w:rFonts w:ascii="Calibri" w:eastAsia="Times New Roman" w:hAnsi="Calibri" w:cs="Calibri"/>
          <w:b/>
          <w:bCs/>
          <w:lang w:eastAsia="en-GB"/>
        </w:rPr>
      </w:pPr>
      <w:r w:rsidRPr="00EE4C13">
        <w:rPr>
          <w:rFonts w:ascii="Calibri" w:eastAsia="Times New Roman" w:hAnsi="Calibri" w:cs="Calibri"/>
          <w:b/>
          <w:bCs/>
          <w:lang w:eastAsia="en-GB"/>
        </w:rPr>
        <w:t xml:space="preserve">Question </w:t>
      </w:r>
      <w:r w:rsidR="00293407" w:rsidRPr="00EE4C13">
        <w:rPr>
          <w:rFonts w:ascii="Calibri" w:eastAsia="Times New Roman" w:hAnsi="Calibri" w:cs="Calibri"/>
          <w:b/>
          <w:bCs/>
          <w:lang w:eastAsia="en-GB"/>
        </w:rPr>
        <w:t>3</w:t>
      </w:r>
      <w:r w:rsidR="00293407">
        <w:rPr>
          <w:rFonts w:ascii="Calibri" w:eastAsia="Times New Roman" w:hAnsi="Calibri" w:cs="Calibri"/>
          <w:b/>
          <w:bCs/>
          <w:lang w:eastAsia="en-GB"/>
        </w:rPr>
        <w:t>8</w:t>
      </w:r>
    </w:p>
    <w:p w14:paraId="58670723" w14:textId="1F888FB8" w:rsidR="0031067E" w:rsidRPr="00EE4C13" w:rsidRDefault="00E06360" w:rsidP="0085492D">
      <w:pPr>
        <w:spacing w:after="0" w:line="240" w:lineRule="auto"/>
        <w:textAlignment w:val="baseline"/>
        <w:rPr>
          <w:rFonts w:ascii="Calibri" w:eastAsia="Times New Roman" w:hAnsi="Calibri" w:cs="Calibri"/>
          <w:lang w:eastAsia="en-GB"/>
        </w:rPr>
      </w:pPr>
      <w:r w:rsidRPr="00EE4C13">
        <w:rPr>
          <w:rFonts w:ascii="Calibri" w:eastAsia="Times New Roman" w:hAnsi="Calibri" w:cs="Calibri"/>
          <w:b/>
          <w:bCs/>
          <w:lang w:eastAsia="en-GB"/>
        </w:rPr>
        <w:lastRenderedPageBreak/>
        <w:t xml:space="preserve">Regulation </w:t>
      </w:r>
      <w:r w:rsidR="001D6815" w:rsidRPr="00EE4C13">
        <w:rPr>
          <w:rFonts w:ascii="Calibri" w:eastAsia="Times New Roman" w:hAnsi="Calibri" w:cs="Calibri"/>
          <w:b/>
          <w:bCs/>
          <w:lang w:eastAsia="en-GB"/>
        </w:rPr>
        <w:t>11F [Simultaneous use of fuels: Medium combustion plant]</w:t>
      </w:r>
      <w:r w:rsidR="003F762A" w:rsidRPr="00EE4C13">
        <w:rPr>
          <w:rFonts w:ascii="Calibri" w:eastAsia="Times New Roman" w:hAnsi="Calibri" w:cs="Calibri"/>
          <w:lang w:eastAsia="en-GB"/>
        </w:rPr>
        <w:t xml:space="preserve"> </w:t>
      </w:r>
      <w:r w:rsidR="001245EC" w:rsidRPr="00EE4C13">
        <w:rPr>
          <w:rFonts w:ascii="Calibri" w:eastAsia="Times New Roman" w:hAnsi="Calibri" w:cs="Calibri"/>
          <w:lang w:eastAsia="en-GB"/>
        </w:rPr>
        <w:t xml:space="preserve">of the 2013 PPC Regulations (as amended) </w:t>
      </w:r>
      <w:r w:rsidR="003F762A" w:rsidRPr="00EE4C13">
        <w:rPr>
          <w:rFonts w:ascii="Calibri" w:eastAsia="Times New Roman" w:hAnsi="Calibri" w:cs="Calibri"/>
          <w:lang w:eastAsia="en-GB"/>
        </w:rPr>
        <w:t xml:space="preserve">sets out the </w:t>
      </w:r>
      <w:r w:rsidR="00B23FA5" w:rsidRPr="00EE4C13">
        <w:rPr>
          <w:rFonts w:ascii="Calibri" w:eastAsia="Times New Roman" w:hAnsi="Calibri" w:cs="Calibri"/>
          <w:lang w:eastAsia="en-GB"/>
        </w:rPr>
        <w:t xml:space="preserve">parameters for calculating </w:t>
      </w:r>
      <w:r w:rsidR="0089451D" w:rsidRPr="00EE4C13">
        <w:rPr>
          <w:rFonts w:ascii="Calibri" w:eastAsia="Times New Roman" w:hAnsi="Calibri" w:cs="Calibri"/>
          <w:lang w:eastAsia="en-GB"/>
        </w:rPr>
        <w:t>Emission Limit Values (ELVs)</w:t>
      </w:r>
      <w:r w:rsidR="00917447" w:rsidRPr="00EE4C13">
        <w:rPr>
          <w:rFonts w:ascii="Calibri" w:eastAsia="Times New Roman" w:hAnsi="Calibri" w:cs="Calibri"/>
          <w:lang w:eastAsia="en-GB"/>
        </w:rPr>
        <w:t xml:space="preserve"> for SO</w:t>
      </w:r>
      <w:r w:rsidR="00917447" w:rsidRPr="00EE4C13">
        <w:rPr>
          <w:rFonts w:ascii="Calibri" w:eastAsia="Times New Roman" w:hAnsi="Calibri" w:cs="Calibri"/>
          <w:vertAlign w:val="subscript"/>
          <w:lang w:eastAsia="en-GB"/>
        </w:rPr>
        <w:t>2</w:t>
      </w:r>
      <w:r w:rsidR="00917447" w:rsidRPr="00EE4C13">
        <w:rPr>
          <w:rFonts w:ascii="Calibri" w:eastAsia="Times New Roman" w:hAnsi="Calibri" w:cs="Calibri"/>
          <w:lang w:eastAsia="en-GB"/>
        </w:rPr>
        <w:t xml:space="preserve">, NOx and dust from </w:t>
      </w:r>
      <w:r w:rsidR="007C7D0F" w:rsidRPr="00EE4C13">
        <w:rPr>
          <w:rFonts w:ascii="Calibri" w:eastAsia="Times New Roman" w:hAnsi="Calibri" w:cs="Calibri"/>
          <w:lang w:eastAsia="en-GB"/>
        </w:rPr>
        <w:t xml:space="preserve">a </w:t>
      </w:r>
      <w:r w:rsidR="0089451D" w:rsidRPr="00EE4C13">
        <w:rPr>
          <w:rFonts w:ascii="Calibri" w:eastAsia="Times New Roman" w:hAnsi="Calibri" w:cs="Calibri"/>
          <w:lang w:eastAsia="en-GB"/>
        </w:rPr>
        <w:t xml:space="preserve">medium combustion plant </w:t>
      </w:r>
      <w:r w:rsidR="00917447" w:rsidRPr="00EE4C13">
        <w:rPr>
          <w:rFonts w:ascii="Calibri" w:eastAsia="Times New Roman" w:hAnsi="Calibri" w:cs="Calibri"/>
          <w:lang w:eastAsia="en-GB"/>
        </w:rPr>
        <w:t xml:space="preserve">where </w:t>
      </w:r>
      <w:r w:rsidR="006157A2" w:rsidRPr="00EE4C13">
        <w:rPr>
          <w:rFonts w:ascii="Calibri" w:eastAsia="Times New Roman" w:hAnsi="Calibri" w:cs="Calibri"/>
          <w:lang w:eastAsia="en-GB"/>
        </w:rPr>
        <w:t>two or more fuels are used simultaneously.</w:t>
      </w:r>
      <w:r w:rsidR="00917447" w:rsidRPr="00EE4C13">
        <w:rPr>
          <w:rFonts w:ascii="Calibri" w:eastAsia="Times New Roman" w:hAnsi="Calibri" w:cs="Calibri"/>
          <w:lang w:eastAsia="en-GB"/>
        </w:rPr>
        <w:t xml:space="preserve"> </w:t>
      </w:r>
      <w:r w:rsidR="001D6815" w:rsidRPr="00EE4C13">
        <w:rPr>
          <w:rFonts w:ascii="Calibri" w:eastAsia="Times New Roman" w:hAnsi="Calibri" w:cs="Calibri"/>
          <w:lang w:eastAsia="en-GB"/>
        </w:rPr>
        <w:t xml:space="preserve"> </w:t>
      </w:r>
    </w:p>
    <w:p w14:paraId="52994D27" w14:textId="77777777" w:rsidR="0031067E" w:rsidRPr="00EE4C13" w:rsidRDefault="0031067E" w:rsidP="0085492D">
      <w:pPr>
        <w:spacing w:after="0" w:line="240" w:lineRule="auto"/>
        <w:textAlignment w:val="baseline"/>
        <w:rPr>
          <w:rFonts w:ascii="Calibri" w:eastAsia="Times New Roman" w:hAnsi="Calibri" w:cs="Calibri"/>
          <w:lang w:eastAsia="en-GB"/>
        </w:rPr>
      </w:pPr>
    </w:p>
    <w:p w14:paraId="2410C671" w14:textId="2099F8AA" w:rsidR="006157A2" w:rsidRPr="00EE4C13" w:rsidRDefault="004450B7" w:rsidP="006157A2">
      <w:pPr>
        <w:spacing w:after="0" w:line="240" w:lineRule="auto"/>
        <w:textAlignment w:val="baseline"/>
        <w:rPr>
          <w:rFonts w:ascii="Calibri" w:eastAsia="Times New Roman" w:hAnsi="Calibri" w:cs="Calibri"/>
          <w:lang w:eastAsia="en-GB"/>
        </w:rPr>
      </w:pPr>
      <w:r w:rsidRPr="00EE4C13">
        <w:rPr>
          <w:rFonts w:ascii="Calibri" w:eastAsia="Times New Roman" w:hAnsi="Calibri" w:cs="Calibri"/>
          <w:b/>
          <w:bCs/>
          <w:lang w:eastAsia="en-GB"/>
        </w:rPr>
        <w:t>Statement:</w:t>
      </w:r>
      <w:r w:rsidRPr="00EE4C13">
        <w:rPr>
          <w:rFonts w:ascii="Calibri" w:eastAsia="Times New Roman" w:hAnsi="Calibri" w:cs="Calibri"/>
          <w:lang w:eastAsia="en-GB"/>
        </w:rPr>
        <w:t xml:space="preserve"> </w:t>
      </w:r>
      <w:r w:rsidR="006157A2" w:rsidRPr="00EE4C13">
        <w:rPr>
          <w:rFonts w:ascii="Calibri" w:eastAsia="Times New Roman" w:hAnsi="Calibri" w:cs="Calibri"/>
          <w:lang w:eastAsia="en-GB"/>
        </w:rPr>
        <w:t xml:space="preserve">The requirements of this regulation </w:t>
      </w:r>
      <w:r w:rsidR="007F6F6B" w:rsidRPr="00EE4C13">
        <w:rPr>
          <w:rFonts w:ascii="Calibri" w:eastAsia="Times New Roman" w:hAnsi="Calibri" w:cs="Calibri"/>
          <w:lang w:eastAsia="en-GB"/>
        </w:rPr>
        <w:t xml:space="preserve">appertaining to the calculation of ELVs </w:t>
      </w:r>
      <w:r w:rsidR="007878A2" w:rsidRPr="00EE4C13">
        <w:t xml:space="preserve">are clear and </w:t>
      </w:r>
      <w:r w:rsidR="006157A2" w:rsidRPr="00EE4C13">
        <w:rPr>
          <w:rFonts w:ascii="Calibri" w:eastAsia="Times New Roman" w:hAnsi="Calibri" w:cs="Calibri"/>
          <w:lang w:eastAsia="en-GB"/>
        </w:rPr>
        <w:t xml:space="preserve">remain </w:t>
      </w:r>
      <w:r w:rsidR="00313756" w:rsidRPr="00EE4C13">
        <w:rPr>
          <w:rFonts w:ascii="Calibri" w:eastAsia="Times New Roman" w:hAnsi="Calibri" w:cs="Calibri"/>
          <w:lang w:eastAsia="en-GB"/>
        </w:rPr>
        <w:t xml:space="preserve">appropriate </w:t>
      </w:r>
      <w:r w:rsidR="007F6F6B" w:rsidRPr="00EE4C13">
        <w:rPr>
          <w:rFonts w:ascii="Calibri" w:eastAsia="Times New Roman" w:hAnsi="Calibri" w:cs="Calibri"/>
          <w:lang w:eastAsia="en-GB"/>
        </w:rPr>
        <w:t>for controlling and reducing atmospheric emissions</w:t>
      </w:r>
      <w:r w:rsidR="006157A2" w:rsidRPr="00EE4C13">
        <w:rPr>
          <w:rFonts w:ascii="Calibri" w:eastAsia="Times New Roman" w:hAnsi="Calibri" w:cs="Calibri"/>
          <w:lang w:eastAsia="en-GB"/>
        </w:rPr>
        <w:t>. </w:t>
      </w:r>
    </w:p>
    <w:p w14:paraId="4B30FC5D" w14:textId="77777777" w:rsidR="006157A2" w:rsidRPr="00EE4C13" w:rsidRDefault="006157A2" w:rsidP="0085492D">
      <w:pPr>
        <w:spacing w:after="0" w:line="240" w:lineRule="auto"/>
        <w:textAlignment w:val="baseline"/>
        <w:rPr>
          <w:rFonts w:ascii="Calibri" w:eastAsia="Times New Roman" w:hAnsi="Calibri" w:cs="Calibri"/>
          <w:lang w:eastAsia="en-GB"/>
        </w:rPr>
      </w:pPr>
    </w:p>
    <w:p w14:paraId="2B49F498" w14:textId="07FB0871" w:rsidR="00D068E0" w:rsidRPr="00EE4C13" w:rsidRDefault="00D068E0" w:rsidP="0085492D">
      <w:pPr>
        <w:spacing w:after="0" w:line="240" w:lineRule="auto"/>
        <w:textAlignment w:val="baseline"/>
        <w:rPr>
          <w:rFonts w:ascii="Calibri" w:eastAsia="Times New Roman" w:hAnsi="Calibri" w:cs="Calibri"/>
          <w:shd w:val="clear" w:color="auto" w:fill="FFFF00"/>
          <w:lang w:eastAsia="en-GB"/>
        </w:rPr>
      </w:pPr>
      <w:r w:rsidRPr="00EE4C13">
        <w:rPr>
          <w:rFonts w:ascii="Calibri" w:eastAsia="Times New Roman" w:hAnsi="Calibri" w:cs="Calibri"/>
          <w:lang w:eastAsia="en-GB"/>
        </w:rPr>
        <w:t>Please state to what extent you agree or disagree with the above statement.</w:t>
      </w:r>
    </w:p>
    <w:p w14:paraId="6A1AC3EC" w14:textId="77777777" w:rsidR="00D068E0" w:rsidRPr="00EE4C13" w:rsidRDefault="00D068E0" w:rsidP="0085492D">
      <w:pPr>
        <w:spacing w:after="0" w:line="240" w:lineRule="auto"/>
        <w:textAlignment w:val="baseline"/>
        <w:rPr>
          <w:rFonts w:ascii="Calibri" w:eastAsia="Times New Roman" w:hAnsi="Calibri" w:cs="Calibri"/>
          <w:lang w:eastAsia="en-GB"/>
        </w:rPr>
      </w:pPr>
    </w:p>
    <w:p w14:paraId="0607B0A6" w14:textId="393FA4B7" w:rsidR="003C5C9B" w:rsidRPr="00EE4C13" w:rsidRDefault="003C5C9B" w:rsidP="003C5C9B">
      <w:pPr>
        <w:pStyle w:val="ListParagraph"/>
        <w:spacing w:after="0" w:line="240" w:lineRule="auto"/>
        <w:textAlignment w:val="baseline"/>
        <w:rPr>
          <w:rFonts w:eastAsia="Times New Roman" w:cstheme="minorHAnsi"/>
          <w:lang w:eastAsia="en-GB"/>
        </w:rPr>
      </w:pPr>
      <w:r w:rsidRPr="00EE4C13">
        <w:rPr>
          <w:rFonts w:eastAsia="Times New Roman" w:cstheme="minorHAnsi"/>
          <w:lang w:eastAsia="en-GB"/>
        </w:rPr>
        <w:t xml:space="preserve">Strongly Agree </w:t>
      </w:r>
      <w:r w:rsidRPr="00EE4C13">
        <w:rPr>
          <w:rFonts w:eastAsia="Times New Roman" w:cstheme="minorHAnsi"/>
          <w:lang w:eastAsia="en-GB"/>
        </w:rPr>
        <w:tab/>
      </w:r>
      <w:r w:rsidRPr="00EE4C13">
        <w:rPr>
          <w:rFonts w:eastAsia="Times New Roman" w:cstheme="minorHAnsi"/>
          <w:lang w:eastAsia="en-GB"/>
        </w:rPr>
        <w:tab/>
      </w:r>
      <w:r w:rsidRPr="00EE4C13">
        <w:rPr>
          <w:rFonts w:eastAsia="Times New Roman" w:cstheme="minorHAnsi"/>
          <w:lang w:eastAsia="en-GB"/>
        </w:rPr>
        <w:tab/>
      </w:r>
      <w:permStart w:id="1051023774" w:edGrp="everyone"/>
      <w:sdt>
        <w:sdtPr>
          <w:rPr>
            <w:rFonts w:ascii="Segoe UI Symbol" w:eastAsia="MS Gothic" w:hAnsi="Segoe UI Symbol" w:cs="Segoe UI Symbol"/>
            <w:lang w:eastAsia="en-GB"/>
          </w:rPr>
          <w:id w:val="-1281495088"/>
          <w14:checkbox>
            <w14:checked w14:val="0"/>
            <w14:checkedState w14:val="2612" w14:font="MS Gothic"/>
            <w14:uncheckedState w14:val="2610" w14:font="MS Gothic"/>
          </w14:checkbox>
        </w:sdtPr>
        <w:sdtEndPr/>
        <w:sdtContent>
          <w:r w:rsidR="001F729F">
            <w:rPr>
              <w:rFonts w:ascii="MS Gothic" w:eastAsia="MS Gothic" w:hAnsi="MS Gothic" w:cs="Segoe UI Symbol" w:hint="eastAsia"/>
              <w:lang w:eastAsia="en-GB"/>
            </w:rPr>
            <w:t>☐</w:t>
          </w:r>
        </w:sdtContent>
      </w:sdt>
      <w:permEnd w:id="1051023774"/>
    </w:p>
    <w:p w14:paraId="70107385" w14:textId="77777777" w:rsidR="003C5C9B" w:rsidRPr="00EE4C13" w:rsidRDefault="003C5C9B" w:rsidP="003C5C9B">
      <w:pPr>
        <w:pStyle w:val="ListParagraph"/>
        <w:spacing w:after="0" w:line="240" w:lineRule="auto"/>
        <w:textAlignment w:val="baseline"/>
        <w:rPr>
          <w:rFonts w:eastAsia="Times New Roman" w:cstheme="minorHAnsi"/>
          <w:lang w:eastAsia="en-GB"/>
        </w:rPr>
      </w:pPr>
      <w:r w:rsidRPr="00EE4C13">
        <w:rPr>
          <w:rFonts w:eastAsia="Times New Roman" w:cstheme="minorHAnsi"/>
          <w:lang w:eastAsia="en-GB"/>
        </w:rPr>
        <w:t xml:space="preserve">Agree </w:t>
      </w:r>
      <w:r w:rsidRPr="00EE4C13">
        <w:rPr>
          <w:rFonts w:eastAsia="Times New Roman" w:cstheme="minorHAnsi"/>
          <w:lang w:eastAsia="en-GB"/>
        </w:rPr>
        <w:tab/>
      </w:r>
      <w:r w:rsidRPr="00EE4C13">
        <w:rPr>
          <w:rFonts w:eastAsia="Times New Roman" w:cstheme="minorHAnsi"/>
          <w:lang w:eastAsia="en-GB"/>
        </w:rPr>
        <w:tab/>
      </w:r>
      <w:r w:rsidRPr="00EE4C13">
        <w:rPr>
          <w:rFonts w:eastAsia="Times New Roman" w:cstheme="minorHAnsi"/>
          <w:lang w:eastAsia="en-GB"/>
        </w:rPr>
        <w:tab/>
      </w:r>
      <w:r w:rsidRPr="00EE4C13">
        <w:rPr>
          <w:rFonts w:eastAsia="Times New Roman" w:cstheme="minorHAnsi"/>
          <w:lang w:eastAsia="en-GB"/>
        </w:rPr>
        <w:tab/>
      </w:r>
      <w:permStart w:id="1554740510" w:edGrp="everyone"/>
      <w:sdt>
        <w:sdtPr>
          <w:rPr>
            <w:rFonts w:ascii="Segoe UI Symbol" w:eastAsia="MS Gothic" w:hAnsi="Segoe UI Symbol" w:cs="Segoe UI Symbol"/>
            <w:lang w:eastAsia="en-GB"/>
          </w:rPr>
          <w:id w:val="1645539112"/>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1554740510"/>
    </w:p>
    <w:p w14:paraId="422C9D64" w14:textId="3C96F658" w:rsidR="003C5C9B" w:rsidRPr="00EE4C13" w:rsidRDefault="003C5C9B" w:rsidP="003C5C9B">
      <w:pPr>
        <w:pStyle w:val="ListParagraph"/>
        <w:spacing w:after="0" w:line="240" w:lineRule="auto"/>
        <w:textAlignment w:val="baseline"/>
        <w:rPr>
          <w:rFonts w:eastAsia="Times New Roman" w:cstheme="minorHAnsi"/>
          <w:lang w:eastAsia="en-GB"/>
        </w:rPr>
      </w:pPr>
      <w:r w:rsidRPr="00EE4C13">
        <w:rPr>
          <w:rFonts w:eastAsia="Times New Roman" w:cstheme="minorHAnsi"/>
          <w:lang w:eastAsia="en-GB"/>
        </w:rPr>
        <w:t xml:space="preserve">Neither Agree </w:t>
      </w:r>
      <w:r w:rsidR="002D6ACE">
        <w:rPr>
          <w:rFonts w:eastAsia="Times New Roman" w:cstheme="minorHAnsi"/>
          <w:lang w:eastAsia="en-GB"/>
        </w:rPr>
        <w:t>n</w:t>
      </w:r>
      <w:r w:rsidRPr="00EE4C13">
        <w:rPr>
          <w:rFonts w:eastAsia="Times New Roman" w:cstheme="minorHAnsi"/>
          <w:lang w:eastAsia="en-GB"/>
        </w:rPr>
        <w:t>or Disagree</w:t>
      </w:r>
      <w:r w:rsidRPr="00EE4C13">
        <w:rPr>
          <w:rFonts w:eastAsia="Times New Roman" w:cstheme="minorHAnsi"/>
          <w:lang w:eastAsia="en-GB"/>
        </w:rPr>
        <w:tab/>
      </w:r>
      <w:permStart w:id="592141588" w:edGrp="everyone"/>
      <w:sdt>
        <w:sdtPr>
          <w:rPr>
            <w:rFonts w:ascii="Segoe UI Symbol" w:eastAsia="MS Gothic" w:hAnsi="Segoe UI Symbol" w:cs="Segoe UI Symbol"/>
            <w:lang w:eastAsia="en-GB"/>
          </w:rPr>
          <w:id w:val="1173846938"/>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592141588"/>
      <w:r w:rsidRPr="00EE4C13">
        <w:rPr>
          <w:rFonts w:eastAsia="Times New Roman" w:cstheme="minorHAnsi"/>
          <w:lang w:eastAsia="en-GB"/>
        </w:rPr>
        <w:t xml:space="preserve"> </w:t>
      </w:r>
    </w:p>
    <w:p w14:paraId="449EEAB5" w14:textId="77777777" w:rsidR="003C5C9B" w:rsidRPr="00EE4C13" w:rsidRDefault="003C5C9B" w:rsidP="003C5C9B">
      <w:pPr>
        <w:pStyle w:val="ListParagraph"/>
        <w:spacing w:after="0" w:line="240" w:lineRule="auto"/>
        <w:textAlignment w:val="baseline"/>
        <w:rPr>
          <w:rFonts w:eastAsia="Times New Roman" w:cstheme="minorHAnsi"/>
          <w:lang w:eastAsia="en-GB"/>
        </w:rPr>
      </w:pPr>
      <w:r w:rsidRPr="00EE4C13">
        <w:rPr>
          <w:rFonts w:eastAsia="Times New Roman" w:cstheme="minorHAnsi"/>
          <w:lang w:eastAsia="en-GB"/>
        </w:rPr>
        <w:t xml:space="preserve">Disagree </w:t>
      </w:r>
      <w:r w:rsidRPr="00EE4C13">
        <w:rPr>
          <w:rFonts w:eastAsia="Times New Roman" w:cstheme="minorHAnsi"/>
          <w:lang w:eastAsia="en-GB"/>
        </w:rPr>
        <w:tab/>
      </w:r>
      <w:r w:rsidRPr="00EE4C13">
        <w:rPr>
          <w:rFonts w:eastAsia="Times New Roman" w:cstheme="minorHAnsi"/>
          <w:lang w:eastAsia="en-GB"/>
        </w:rPr>
        <w:tab/>
      </w:r>
      <w:r w:rsidRPr="00EE4C13">
        <w:rPr>
          <w:rFonts w:eastAsia="Times New Roman" w:cstheme="minorHAnsi"/>
          <w:lang w:eastAsia="en-GB"/>
        </w:rPr>
        <w:tab/>
      </w:r>
      <w:permStart w:id="2017337969" w:edGrp="everyone"/>
      <w:sdt>
        <w:sdtPr>
          <w:rPr>
            <w:rFonts w:ascii="Segoe UI Symbol" w:eastAsia="MS Gothic" w:hAnsi="Segoe UI Symbol" w:cs="Segoe UI Symbol"/>
            <w:lang w:eastAsia="en-GB"/>
          </w:rPr>
          <w:id w:val="253711695"/>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2017337969"/>
    </w:p>
    <w:p w14:paraId="1F9EF261" w14:textId="77777777" w:rsidR="003C5C9B" w:rsidRPr="00EE4C13" w:rsidRDefault="003C5C9B" w:rsidP="003C5C9B">
      <w:pPr>
        <w:pStyle w:val="ListParagraph"/>
        <w:spacing w:after="0" w:line="240" w:lineRule="auto"/>
        <w:textAlignment w:val="baseline"/>
        <w:rPr>
          <w:rFonts w:eastAsia="Times New Roman" w:cstheme="minorHAnsi"/>
          <w:sz w:val="18"/>
          <w:szCs w:val="18"/>
          <w:lang w:eastAsia="en-GB"/>
        </w:rPr>
      </w:pPr>
      <w:r w:rsidRPr="00EE4C13">
        <w:rPr>
          <w:rFonts w:eastAsia="Times New Roman" w:cstheme="minorHAnsi"/>
          <w:lang w:eastAsia="en-GB"/>
        </w:rPr>
        <w:t>Strongly Disagree </w:t>
      </w:r>
      <w:r w:rsidRPr="00EE4C13">
        <w:rPr>
          <w:rFonts w:eastAsia="Times New Roman" w:cstheme="minorHAnsi"/>
          <w:lang w:eastAsia="en-GB"/>
        </w:rPr>
        <w:tab/>
      </w:r>
      <w:r w:rsidRPr="00EE4C13">
        <w:rPr>
          <w:rFonts w:eastAsia="Times New Roman" w:cstheme="minorHAnsi"/>
          <w:lang w:eastAsia="en-GB"/>
        </w:rPr>
        <w:tab/>
      </w:r>
      <w:permStart w:id="1041646764" w:edGrp="everyone"/>
      <w:sdt>
        <w:sdtPr>
          <w:rPr>
            <w:rFonts w:ascii="Segoe UI Symbol" w:eastAsia="MS Gothic" w:hAnsi="Segoe UI Symbol" w:cs="Segoe UI Symbol"/>
            <w:lang w:eastAsia="en-GB"/>
          </w:rPr>
          <w:id w:val="57450530"/>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1041646764"/>
    </w:p>
    <w:p w14:paraId="2FC537CD" w14:textId="77777777" w:rsidR="003C5C9B" w:rsidRPr="00EE4C13" w:rsidRDefault="003C5C9B" w:rsidP="003C5C9B">
      <w:pPr>
        <w:spacing w:after="0" w:line="240" w:lineRule="auto"/>
        <w:textAlignment w:val="baseline"/>
        <w:rPr>
          <w:rFonts w:ascii="Calibri" w:eastAsia="Times New Roman" w:hAnsi="Calibri" w:cs="Calibri"/>
          <w:b/>
          <w:bCs/>
          <w:lang w:eastAsia="en-GB"/>
        </w:rPr>
      </w:pPr>
    </w:p>
    <w:p w14:paraId="3BFA6EAB" w14:textId="48541E19" w:rsidR="003C5C9B" w:rsidRPr="006C3F31" w:rsidRDefault="00AD02F2" w:rsidP="003C5C9B">
      <w:pPr>
        <w:spacing w:after="0" w:line="240" w:lineRule="auto"/>
        <w:textAlignment w:val="baseline"/>
        <w:rPr>
          <w:rFonts w:ascii="Segoe UI" w:eastAsia="Times New Roman" w:hAnsi="Segoe UI" w:cs="Segoe UI"/>
          <w:sz w:val="18"/>
          <w:szCs w:val="18"/>
          <w:lang w:eastAsia="en-GB"/>
        </w:rPr>
      </w:pPr>
      <w:r>
        <w:rPr>
          <w:noProof/>
        </w:rPr>
        <mc:AlternateContent>
          <mc:Choice Requires="wps">
            <w:drawing>
              <wp:anchor distT="45720" distB="45720" distL="114300" distR="114300" simplePos="0" relativeHeight="251898935" behindDoc="0" locked="0" layoutInCell="1" allowOverlap="1" wp14:anchorId="440BFB94" wp14:editId="557C47A6">
                <wp:simplePos x="0" y="0"/>
                <wp:positionH relativeFrom="column">
                  <wp:posOffset>-14630</wp:posOffset>
                </wp:positionH>
                <wp:positionV relativeFrom="paragraph">
                  <wp:posOffset>305638</wp:posOffset>
                </wp:positionV>
                <wp:extent cx="5801995" cy="1404620"/>
                <wp:effectExtent l="0" t="0" r="27305" b="20320"/>
                <wp:wrapSquare wrapText="bothSides"/>
                <wp:docPr id="292692841" name="Text Box 292692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5216D4B0" w14:textId="2C069C34" w:rsidR="00AD02F2" w:rsidRDefault="00AD02F2" w:rsidP="00AD02F2">
                            <w:permStart w:id="798183400" w:edGrp="everyone"/>
                            <w:permEnd w:id="79818340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0BFB94" id="Text Box 292692841" o:spid="_x0000_s1066" type="#_x0000_t202" style="position:absolute;margin-left:-1.15pt;margin-top:24.05pt;width:456.85pt;height:110.6pt;z-index:2518989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JkFQ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FZ8lBBFsDc2B0CIcW5e+Gi06wJ+cDdS2Ffc/dgIVZ+ajpfIsihndZSEZs/lbYsnw&#10;0lNfeoSVJFXxwNlxuQ7pbyRw7pbKuNEJ8HMkp5ipHRP309eJ/X5pp1PPH3z1CwAA//8DAFBLAwQU&#10;AAYACAAAACEALPKOD98AAAAJAQAADwAAAGRycy9kb3ducmV2LnhtbEyPzW7CMBCE75X6DtZW6gWB&#10;8wMRpNmgFolTT6T0buJtEjVep7GB8PZ1T+U4mtHMN8V2Mr240Og6ywjxIgJBXFvdcYNw/NjP1yCc&#10;V6xVb5kQbuRgWz4+FCrX9soHulS+EaGEXa4QWu+HXEpXt2SUW9iBOHhfdjTKBzk2Uo/qGspNL5Mo&#10;yqRRHYeFVg20a6n+rs4GIfup0tn7p57x4bZ/G2uz0rvjCvH5aXp9AeFp8v9h+MMP6FAGppM9s3ai&#10;R5gnaUgiLNcxiOBv4ngJ4oSQZJsUZFnI+wflLwAAAP//AwBQSwECLQAUAAYACAAAACEAtoM4kv4A&#10;AADhAQAAEwAAAAAAAAAAAAAAAAAAAAAAW0NvbnRlbnRfVHlwZXNdLnhtbFBLAQItABQABgAIAAAA&#10;IQA4/SH/1gAAAJQBAAALAAAAAAAAAAAAAAAAAC8BAABfcmVscy8ucmVsc1BLAQItABQABgAIAAAA&#10;IQDLziJkFQIAACgEAAAOAAAAAAAAAAAAAAAAAC4CAABkcnMvZTJvRG9jLnhtbFBLAQItABQABgAI&#10;AAAAIQAs8o4P3wAAAAkBAAAPAAAAAAAAAAAAAAAAAG8EAABkcnMvZG93bnJldi54bWxQSwUGAAAA&#10;AAQABADzAAAAewUAAAAA&#10;">
                <v:textbox style="mso-fit-shape-to-text:t">
                  <w:txbxContent>
                    <w:p w14:paraId="5216D4B0" w14:textId="2C069C34" w:rsidR="00AD02F2" w:rsidRDefault="00AD02F2" w:rsidP="00AD02F2">
                      <w:permStart w:id="798183400" w:edGrp="everyone"/>
                      <w:permEnd w:id="798183400"/>
                    </w:p>
                  </w:txbxContent>
                </v:textbox>
                <w10:wrap type="square"/>
              </v:shape>
            </w:pict>
          </mc:Fallback>
        </mc:AlternateContent>
      </w:r>
      <w:r w:rsidR="00A00EDC" w:rsidRPr="00EE4C13">
        <w:rPr>
          <w:rFonts w:ascii="Calibri" w:eastAsia="Times New Roman" w:hAnsi="Calibri" w:cs="Calibri"/>
          <w:lang w:eastAsia="en-GB"/>
        </w:rPr>
        <w:t>P</w:t>
      </w:r>
      <w:r w:rsidR="003C5C9B" w:rsidRPr="00EE4C13">
        <w:rPr>
          <w:rFonts w:ascii="Calibri" w:eastAsia="Times New Roman" w:hAnsi="Calibri" w:cs="Calibri"/>
          <w:lang w:eastAsia="en-GB"/>
        </w:rPr>
        <w:t>lease provide supporting comments.</w:t>
      </w:r>
      <w:r w:rsidR="003C5C9B" w:rsidRPr="006C3F31">
        <w:rPr>
          <w:rFonts w:ascii="Calibri" w:eastAsia="Times New Roman" w:hAnsi="Calibri" w:cs="Calibri"/>
          <w:lang w:eastAsia="en-GB"/>
        </w:rPr>
        <w:t> </w:t>
      </w:r>
    </w:p>
    <w:p w14:paraId="3E9E10F2" w14:textId="77777777" w:rsidR="00AD02F2" w:rsidRDefault="00AD02F2" w:rsidP="003C5C9B">
      <w:pPr>
        <w:spacing w:after="0" w:line="240" w:lineRule="auto"/>
        <w:textAlignment w:val="baseline"/>
        <w:rPr>
          <w:rFonts w:ascii="Calibri" w:eastAsia="Times New Roman" w:hAnsi="Calibri" w:cs="Calibri"/>
          <w:b/>
          <w:bCs/>
          <w:lang w:eastAsia="en-GB"/>
        </w:rPr>
      </w:pPr>
    </w:p>
    <w:p w14:paraId="2084D5E3" w14:textId="3BA64E85" w:rsidR="003C5C9B" w:rsidRPr="00EE4C13" w:rsidRDefault="003C5C9B" w:rsidP="003C5C9B">
      <w:pPr>
        <w:spacing w:after="0" w:line="240" w:lineRule="auto"/>
        <w:textAlignment w:val="baseline"/>
        <w:rPr>
          <w:rFonts w:ascii="Calibri" w:eastAsia="Times New Roman" w:hAnsi="Calibri" w:cs="Calibri"/>
          <w:b/>
          <w:bCs/>
          <w:lang w:eastAsia="en-GB"/>
        </w:rPr>
      </w:pPr>
      <w:r w:rsidRPr="00EE4C13">
        <w:rPr>
          <w:rFonts w:ascii="Calibri" w:eastAsia="Times New Roman" w:hAnsi="Calibri" w:cs="Calibri"/>
          <w:b/>
          <w:bCs/>
          <w:lang w:eastAsia="en-GB"/>
        </w:rPr>
        <w:t xml:space="preserve">Question </w:t>
      </w:r>
      <w:r w:rsidR="00B16966">
        <w:rPr>
          <w:rFonts w:ascii="Calibri" w:eastAsia="Times New Roman" w:hAnsi="Calibri" w:cs="Calibri"/>
          <w:b/>
          <w:bCs/>
          <w:lang w:eastAsia="en-GB"/>
        </w:rPr>
        <w:t>39</w:t>
      </w:r>
    </w:p>
    <w:p w14:paraId="5D92E616" w14:textId="4D240E3A" w:rsidR="00E67177" w:rsidRPr="00EE4C13" w:rsidRDefault="001245EC" w:rsidP="0085492D">
      <w:pPr>
        <w:spacing w:after="0" w:line="240" w:lineRule="auto"/>
        <w:textAlignment w:val="baseline"/>
        <w:rPr>
          <w:rFonts w:ascii="Calibri" w:eastAsia="Times New Roman" w:hAnsi="Calibri" w:cs="Calibri"/>
          <w:lang w:eastAsia="en-GB"/>
        </w:rPr>
      </w:pPr>
      <w:r w:rsidRPr="00EE4C13">
        <w:rPr>
          <w:rFonts w:ascii="Calibri" w:eastAsia="Times New Roman" w:hAnsi="Calibri" w:cs="Calibri"/>
          <w:b/>
          <w:bCs/>
          <w:lang w:eastAsia="en-GB"/>
        </w:rPr>
        <w:t>Regulation 11</w:t>
      </w:r>
      <w:r w:rsidR="00845FD2" w:rsidRPr="00EE4C13">
        <w:rPr>
          <w:rFonts w:ascii="Calibri" w:eastAsia="Times New Roman" w:hAnsi="Calibri" w:cs="Calibri"/>
          <w:b/>
          <w:bCs/>
          <w:lang w:eastAsia="en-GB"/>
        </w:rPr>
        <w:t>G</w:t>
      </w:r>
      <w:r w:rsidRPr="00EE4C13">
        <w:rPr>
          <w:rFonts w:ascii="Calibri" w:eastAsia="Times New Roman" w:hAnsi="Calibri" w:cs="Calibri"/>
          <w:b/>
          <w:bCs/>
          <w:lang w:eastAsia="en-GB"/>
        </w:rPr>
        <w:t xml:space="preserve"> [</w:t>
      </w:r>
      <w:r w:rsidR="009433C4" w:rsidRPr="00EE4C13">
        <w:rPr>
          <w:rFonts w:ascii="Calibri" w:eastAsia="Times New Roman" w:hAnsi="Calibri" w:cs="Calibri"/>
          <w:b/>
          <w:bCs/>
          <w:lang w:eastAsia="en-GB"/>
        </w:rPr>
        <w:t>Emission limit values: compliance</w:t>
      </w:r>
      <w:r w:rsidRPr="00EE4C13">
        <w:rPr>
          <w:rFonts w:ascii="Calibri" w:eastAsia="Times New Roman" w:hAnsi="Calibri" w:cs="Calibri"/>
          <w:b/>
          <w:bCs/>
          <w:lang w:eastAsia="en-GB"/>
        </w:rPr>
        <w:t>]</w:t>
      </w:r>
      <w:r w:rsidRPr="00EE4C13">
        <w:rPr>
          <w:rFonts w:ascii="Calibri" w:eastAsia="Times New Roman" w:hAnsi="Calibri" w:cs="Calibri"/>
          <w:lang w:eastAsia="en-GB"/>
        </w:rPr>
        <w:t xml:space="preserve"> of the 2013 PPC Regulations (as amended)</w:t>
      </w:r>
      <w:r w:rsidR="00872AA6" w:rsidRPr="00EE4C13">
        <w:rPr>
          <w:rFonts w:ascii="Calibri" w:eastAsia="Times New Roman" w:hAnsi="Calibri" w:cs="Calibri"/>
          <w:lang w:eastAsia="en-GB"/>
        </w:rPr>
        <w:t xml:space="preserve"> </w:t>
      </w:r>
      <w:r w:rsidR="00E67177" w:rsidRPr="00EE4C13">
        <w:rPr>
          <w:rFonts w:ascii="Calibri" w:eastAsia="Times New Roman" w:hAnsi="Calibri" w:cs="Calibri"/>
          <w:lang w:eastAsia="en-GB"/>
        </w:rPr>
        <w:t xml:space="preserve">provides </w:t>
      </w:r>
      <w:r w:rsidR="000465D7" w:rsidRPr="00EE4C13">
        <w:rPr>
          <w:rFonts w:ascii="Calibri" w:eastAsia="Times New Roman" w:hAnsi="Calibri" w:cs="Calibri"/>
          <w:lang w:eastAsia="en-GB"/>
        </w:rPr>
        <w:t xml:space="preserve">that </w:t>
      </w:r>
      <w:r w:rsidR="006A383F" w:rsidRPr="00EE4C13">
        <w:rPr>
          <w:rFonts w:ascii="Calibri" w:eastAsia="Times New Roman" w:hAnsi="Calibri" w:cs="Calibri"/>
          <w:lang w:eastAsia="en-GB"/>
        </w:rPr>
        <w:t>Emission Limit Values (</w:t>
      </w:r>
      <w:r w:rsidR="000465D7" w:rsidRPr="00EE4C13">
        <w:rPr>
          <w:rFonts w:ascii="Calibri" w:eastAsia="Times New Roman" w:hAnsi="Calibri" w:cs="Calibri"/>
          <w:lang w:eastAsia="en-GB"/>
        </w:rPr>
        <w:t>ELVs</w:t>
      </w:r>
      <w:r w:rsidR="006A383F" w:rsidRPr="00EE4C13">
        <w:rPr>
          <w:rFonts w:ascii="Calibri" w:eastAsia="Times New Roman" w:hAnsi="Calibri" w:cs="Calibri"/>
          <w:lang w:eastAsia="en-GB"/>
        </w:rPr>
        <w:t>)</w:t>
      </w:r>
      <w:r w:rsidR="000465D7" w:rsidRPr="00EE4C13">
        <w:rPr>
          <w:rFonts w:ascii="Calibri" w:eastAsia="Times New Roman" w:hAnsi="Calibri" w:cs="Calibri"/>
          <w:lang w:eastAsia="en-GB"/>
        </w:rPr>
        <w:t xml:space="preserve"> for </w:t>
      </w:r>
      <w:r w:rsidR="00452CCC" w:rsidRPr="00EE4C13">
        <w:rPr>
          <w:rFonts w:ascii="Calibri" w:eastAsia="Times New Roman" w:hAnsi="Calibri" w:cs="Calibri"/>
          <w:lang w:eastAsia="en-GB"/>
        </w:rPr>
        <w:t xml:space="preserve">relevant pollutants </w:t>
      </w:r>
      <w:r w:rsidR="003B3D96" w:rsidRPr="00EE4C13">
        <w:rPr>
          <w:rFonts w:ascii="Calibri" w:eastAsia="Times New Roman" w:hAnsi="Calibri" w:cs="Calibri"/>
          <w:lang w:eastAsia="en-GB"/>
        </w:rPr>
        <w:t xml:space="preserve">from </w:t>
      </w:r>
      <w:r w:rsidR="00452CCC" w:rsidRPr="00EE4C13">
        <w:rPr>
          <w:rFonts w:ascii="Calibri" w:eastAsia="Times New Roman" w:hAnsi="Calibri" w:cs="Calibri"/>
          <w:lang w:eastAsia="en-GB"/>
        </w:rPr>
        <w:t xml:space="preserve">combustion plants </w:t>
      </w:r>
      <w:r w:rsidR="00A95811" w:rsidRPr="00EE4C13">
        <w:rPr>
          <w:rFonts w:ascii="Calibri" w:eastAsia="Times New Roman" w:hAnsi="Calibri" w:cs="Calibri"/>
          <w:lang w:eastAsia="en-GB"/>
        </w:rPr>
        <w:t xml:space="preserve">on a </w:t>
      </w:r>
      <w:r w:rsidR="007D5F53" w:rsidRPr="00EE4C13">
        <w:rPr>
          <w:rFonts w:ascii="Calibri" w:eastAsia="Times New Roman" w:hAnsi="Calibri" w:cs="Calibri"/>
          <w:lang w:eastAsia="en-GB"/>
        </w:rPr>
        <w:t xml:space="preserve">large </w:t>
      </w:r>
      <w:r w:rsidR="001860B8" w:rsidRPr="00EE4C13">
        <w:rPr>
          <w:rFonts w:ascii="Calibri" w:eastAsia="Times New Roman" w:hAnsi="Calibri" w:cs="Calibri"/>
          <w:lang w:eastAsia="en-GB"/>
        </w:rPr>
        <w:t xml:space="preserve">combustion installation </w:t>
      </w:r>
      <w:r w:rsidR="007D5F53" w:rsidRPr="00EE4C13">
        <w:rPr>
          <w:rFonts w:ascii="Calibri" w:eastAsia="Times New Roman" w:hAnsi="Calibri" w:cs="Calibri"/>
          <w:lang w:eastAsia="en-GB"/>
        </w:rPr>
        <w:t xml:space="preserve">or </w:t>
      </w:r>
      <w:r w:rsidR="00504F65" w:rsidRPr="00EE4C13">
        <w:rPr>
          <w:rFonts w:ascii="Calibri" w:eastAsia="Times New Roman" w:hAnsi="Calibri" w:cs="Calibri"/>
          <w:lang w:eastAsia="en-GB"/>
        </w:rPr>
        <w:t xml:space="preserve">on a </w:t>
      </w:r>
      <w:r w:rsidR="007D5F53" w:rsidRPr="00EE4C13">
        <w:rPr>
          <w:rFonts w:ascii="Calibri" w:eastAsia="Times New Roman" w:hAnsi="Calibri" w:cs="Calibri"/>
          <w:lang w:eastAsia="en-GB"/>
        </w:rPr>
        <w:t>medium combustion installation</w:t>
      </w:r>
      <w:r w:rsidR="00A95811" w:rsidRPr="00EE4C13">
        <w:rPr>
          <w:rFonts w:ascii="Calibri" w:eastAsia="Times New Roman" w:hAnsi="Calibri" w:cs="Calibri"/>
          <w:lang w:eastAsia="en-GB"/>
        </w:rPr>
        <w:t xml:space="preserve"> </w:t>
      </w:r>
      <w:r w:rsidR="00E67177" w:rsidRPr="00EE4C13">
        <w:rPr>
          <w:rFonts w:ascii="Calibri" w:eastAsia="Times New Roman" w:hAnsi="Calibri" w:cs="Calibri"/>
          <w:lang w:eastAsia="en-GB"/>
        </w:rPr>
        <w:t xml:space="preserve">shall be regarded as having been complied with if the results of monitoring conducted in accordance with </w:t>
      </w:r>
      <w:r w:rsidR="00A95811" w:rsidRPr="00EE4C13">
        <w:rPr>
          <w:rFonts w:ascii="Calibri" w:eastAsia="Times New Roman" w:hAnsi="Calibri" w:cs="Calibri"/>
          <w:lang w:eastAsia="en-GB"/>
        </w:rPr>
        <w:t xml:space="preserve">a </w:t>
      </w:r>
      <w:r w:rsidR="00E10285" w:rsidRPr="00EE4C13">
        <w:rPr>
          <w:rFonts w:ascii="Calibri" w:eastAsia="Times New Roman" w:hAnsi="Calibri" w:cs="Calibri"/>
          <w:lang w:eastAsia="en-GB"/>
        </w:rPr>
        <w:t>permit</w:t>
      </w:r>
      <w:r w:rsidR="00A95811" w:rsidRPr="00EE4C13">
        <w:rPr>
          <w:rFonts w:ascii="Calibri" w:eastAsia="Times New Roman" w:hAnsi="Calibri" w:cs="Calibri"/>
          <w:lang w:eastAsia="en-GB"/>
        </w:rPr>
        <w:t>’s</w:t>
      </w:r>
      <w:r w:rsidR="00E10285" w:rsidRPr="00EE4C13">
        <w:rPr>
          <w:rFonts w:ascii="Calibri" w:eastAsia="Times New Roman" w:hAnsi="Calibri" w:cs="Calibri"/>
          <w:lang w:eastAsia="en-GB"/>
        </w:rPr>
        <w:t xml:space="preserve"> </w:t>
      </w:r>
      <w:r w:rsidR="00E67177" w:rsidRPr="00EE4C13">
        <w:rPr>
          <w:rFonts w:ascii="Calibri" w:eastAsia="Times New Roman" w:hAnsi="Calibri" w:cs="Calibri"/>
          <w:lang w:eastAsia="en-GB"/>
        </w:rPr>
        <w:t xml:space="preserve">conditions </w:t>
      </w:r>
      <w:r w:rsidR="00E10285" w:rsidRPr="00EE4C13">
        <w:rPr>
          <w:rFonts w:ascii="Calibri" w:eastAsia="Times New Roman" w:hAnsi="Calibri" w:cs="Calibri"/>
          <w:lang w:eastAsia="en-GB"/>
        </w:rPr>
        <w:t>indicate</w:t>
      </w:r>
      <w:r w:rsidR="002C10B5" w:rsidRPr="00EE4C13">
        <w:rPr>
          <w:rFonts w:ascii="Calibri" w:eastAsia="Times New Roman" w:hAnsi="Calibri" w:cs="Calibri"/>
          <w:lang w:eastAsia="en-GB"/>
        </w:rPr>
        <w:t>s</w:t>
      </w:r>
      <w:r w:rsidR="00E67177" w:rsidRPr="00EE4C13">
        <w:rPr>
          <w:rFonts w:ascii="Calibri" w:eastAsia="Times New Roman" w:hAnsi="Calibri" w:cs="Calibri"/>
          <w:lang w:eastAsia="en-GB"/>
        </w:rPr>
        <w:t xml:space="preserve"> that the emissions for </w:t>
      </w:r>
      <w:r w:rsidR="0053367B" w:rsidRPr="00EE4C13">
        <w:rPr>
          <w:rFonts w:ascii="Calibri" w:eastAsia="Times New Roman" w:hAnsi="Calibri" w:cs="Calibri"/>
          <w:lang w:eastAsia="en-GB"/>
        </w:rPr>
        <w:t>the</w:t>
      </w:r>
      <w:r w:rsidR="00E67177" w:rsidRPr="00EE4C13">
        <w:rPr>
          <w:rFonts w:ascii="Calibri" w:eastAsia="Times New Roman" w:hAnsi="Calibri" w:cs="Calibri"/>
          <w:lang w:eastAsia="en-GB"/>
        </w:rPr>
        <w:t xml:space="preserve"> pollutant</w:t>
      </w:r>
      <w:r w:rsidR="0053367B" w:rsidRPr="00EE4C13">
        <w:rPr>
          <w:rFonts w:ascii="Calibri" w:eastAsia="Times New Roman" w:hAnsi="Calibri" w:cs="Calibri"/>
          <w:lang w:eastAsia="en-GB"/>
        </w:rPr>
        <w:t>s</w:t>
      </w:r>
      <w:r w:rsidR="00E67177" w:rsidRPr="00EE4C13">
        <w:rPr>
          <w:rFonts w:ascii="Calibri" w:eastAsia="Times New Roman" w:hAnsi="Calibri" w:cs="Calibri"/>
          <w:lang w:eastAsia="en-GB"/>
        </w:rPr>
        <w:t xml:space="preserve"> concerned do not exceed the </w:t>
      </w:r>
      <w:r w:rsidR="0053367B" w:rsidRPr="00EE4C13">
        <w:rPr>
          <w:rFonts w:ascii="Calibri" w:eastAsia="Times New Roman" w:hAnsi="Calibri" w:cs="Calibri"/>
          <w:lang w:eastAsia="en-GB"/>
        </w:rPr>
        <w:t>EL</w:t>
      </w:r>
      <w:r w:rsidR="00E10285" w:rsidRPr="00EE4C13">
        <w:rPr>
          <w:rFonts w:ascii="Calibri" w:eastAsia="Times New Roman" w:hAnsi="Calibri" w:cs="Calibri"/>
          <w:lang w:eastAsia="en-GB"/>
        </w:rPr>
        <w:t>Vs</w:t>
      </w:r>
      <w:r w:rsidR="00E67177" w:rsidRPr="00EE4C13">
        <w:rPr>
          <w:rFonts w:ascii="Calibri" w:eastAsia="Times New Roman" w:hAnsi="Calibri" w:cs="Calibri"/>
          <w:lang w:eastAsia="en-GB"/>
        </w:rPr>
        <w:t xml:space="preserve"> which appl</w:t>
      </w:r>
      <w:r w:rsidR="00E10285" w:rsidRPr="00EE4C13">
        <w:rPr>
          <w:rFonts w:ascii="Calibri" w:eastAsia="Times New Roman" w:hAnsi="Calibri" w:cs="Calibri"/>
          <w:lang w:eastAsia="en-GB"/>
        </w:rPr>
        <w:t>y</w:t>
      </w:r>
      <w:r w:rsidR="00E67177" w:rsidRPr="00EE4C13">
        <w:rPr>
          <w:rFonts w:ascii="Calibri" w:eastAsia="Times New Roman" w:hAnsi="Calibri" w:cs="Calibri"/>
          <w:lang w:eastAsia="en-GB"/>
        </w:rPr>
        <w:t xml:space="preserve"> in respect </w:t>
      </w:r>
      <w:r w:rsidR="00795785" w:rsidRPr="00EE4C13">
        <w:rPr>
          <w:rFonts w:ascii="Calibri" w:eastAsia="Times New Roman" w:hAnsi="Calibri" w:cs="Calibri"/>
          <w:lang w:eastAsia="en-GB"/>
        </w:rPr>
        <w:t xml:space="preserve">to </w:t>
      </w:r>
      <w:r w:rsidR="00A95811" w:rsidRPr="00EE4C13">
        <w:rPr>
          <w:rFonts w:ascii="Calibri" w:eastAsia="Times New Roman" w:hAnsi="Calibri" w:cs="Calibri"/>
          <w:lang w:eastAsia="en-GB"/>
        </w:rPr>
        <w:t xml:space="preserve">the </w:t>
      </w:r>
      <w:r w:rsidR="00795785" w:rsidRPr="00EE4C13">
        <w:rPr>
          <w:rFonts w:ascii="Calibri" w:eastAsia="Times New Roman" w:hAnsi="Calibri" w:cs="Calibri"/>
          <w:lang w:eastAsia="en-GB"/>
        </w:rPr>
        <w:t>combustion plants</w:t>
      </w:r>
      <w:r w:rsidR="00E47E75" w:rsidRPr="00EE4C13">
        <w:rPr>
          <w:rFonts w:ascii="Calibri" w:eastAsia="Times New Roman" w:hAnsi="Calibri" w:cs="Calibri"/>
          <w:lang w:eastAsia="en-GB"/>
        </w:rPr>
        <w:t>.</w:t>
      </w:r>
      <w:r w:rsidR="00795785" w:rsidRPr="00EE4C13">
        <w:rPr>
          <w:rFonts w:ascii="Calibri" w:eastAsia="Times New Roman" w:hAnsi="Calibri" w:cs="Calibri"/>
          <w:lang w:eastAsia="en-GB"/>
        </w:rPr>
        <w:t xml:space="preserve"> </w:t>
      </w:r>
    </w:p>
    <w:p w14:paraId="5C61DBE7" w14:textId="77777777" w:rsidR="00E67177" w:rsidRPr="00EE4C13" w:rsidRDefault="00E67177" w:rsidP="0085492D">
      <w:pPr>
        <w:spacing w:after="0" w:line="240" w:lineRule="auto"/>
        <w:textAlignment w:val="baseline"/>
        <w:rPr>
          <w:rFonts w:ascii="Calibri" w:eastAsia="Times New Roman" w:hAnsi="Calibri" w:cs="Calibri"/>
          <w:lang w:eastAsia="en-GB"/>
        </w:rPr>
      </w:pPr>
    </w:p>
    <w:p w14:paraId="35397EF0" w14:textId="5A7D0A6E" w:rsidR="00795785" w:rsidRPr="00EE4C13" w:rsidRDefault="00623CAC" w:rsidP="00795785">
      <w:pPr>
        <w:spacing w:after="0" w:line="240" w:lineRule="auto"/>
        <w:textAlignment w:val="baseline"/>
        <w:rPr>
          <w:rFonts w:ascii="Calibri" w:eastAsia="Times New Roman" w:hAnsi="Calibri" w:cs="Calibri"/>
          <w:lang w:eastAsia="en-GB"/>
        </w:rPr>
      </w:pPr>
      <w:r w:rsidRPr="00EE4C13">
        <w:rPr>
          <w:rFonts w:ascii="Calibri" w:eastAsia="Times New Roman" w:hAnsi="Calibri" w:cs="Calibri"/>
          <w:b/>
          <w:bCs/>
          <w:lang w:eastAsia="en-GB"/>
        </w:rPr>
        <w:t>Statement:</w:t>
      </w:r>
      <w:r w:rsidRPr="00EE4C13">
        <w:rPr>
          <w:rFonts w:ascii="Calibri" w:eastAsia="Times New Roman" w:hAnsi="Calibri" w:cs="Calibri"/>
          <w:lang w:eastAsia="en-GB"/>
        </w:rPr>
        <w:t xml:space="preserve"> </w:t>
      </w:r>
      <w:r w:rsidR="00795785" w:rsidRPr="00EE4C13">
        <w:rPr>
          <w:rFonts w:ascii="Calibri" w:eastAsia="Times New Roman" w:hAnsi="Calibri" w:cs="Calibri"/>
          <w:lang w:eastAsia="en-GB"/>
        </w:rPr>
        <w:t xml:space="preserve">The requirements of this regulation </w:t>
      </w:r>
      <w:r w:rsidR="00E53A05" w:rsidRPr="00EE4C13">
        <w:t xml:space="preserve">are clear and </w:t>
      </w:r>
      <w:r w:rsidR="004C704D" w:rsidRPr="00EE4C13">
        <w:rPr>
          <w:rFonts w:ascii="Calibri" w:eastAsia="Times New Roman" w:hAnsi="Calibri" w:cs="Calibri"/>
          <w:lang w:eastAsia="en-GB"/>
        </w:rPr>
        <w:t xml:space="preserve">remain appropriate for </w:t>
      </w:r>
      <w:r w:rsidR="006068FE" w:rsidRPr="00EE4C13">
        <w:rPr>
          <w:rFonts w:ascii="Calibri" w:eastAsia="Times New Roman" w:hAnsi="Calibri" w:cs="Calibri"/>
          <w:lang w:eastAsia="en-GB"/>
        </w:rPr>
        <w:t xml:space="preserve">demonstrating </w:t>
      </w:r>
      <w:r w:rsidR="009C19B2" w:rsidRPr="00EE4C13">
        <w:rPr>
          <w:rFonts w:ascii="Calibri" w:eastAsia="Times New Roman" w:hAnsi="Calibri" w:cs="Calibri"/>
          <w:lang w:eastAsia="en-GB"/>
        </w:rPr>
        <w:t xml:space="preserve">compliance with ELVs </w:t>
      </w:r>
      <w:r w:rsidR="004C704D" w:rsidRPr="00EE4C13">
        <w:rPr>
          <w:rFonts w:ascii="Calibri" w:eastAsia="Times New Roman" w:hAnsi="Calibri" w:cs="Calibri"/>
          <w:lang w:eastAsia="en-GB"/>
        </w:rPr>
        <w:t xml:space="preserve">and </w:t>
      </w:r>
      <w:r w:rsidR="006068FE" w:rsidRPr="00EE4C13">
        <w:rPr>
          <w:rFonts w:ascii="Calibri" w:eastAsia="Times New Roman" w:hAnsi="Calibri" w:cs="Calibri"/>
          <w:lang w:eastAsia="en-GB"/>
        </w:rPr>
        <w:t xml:space="preserve">achieving </w:t>
      </w:r>
      <w:r w:rsidR="009C19B2" w:rsidRPr="00EE4C13">
        <w:rPr>
          <w:rFonts w:ascii="Calibri" w:eastAsia="Times New Roman" w:hAnsi="Calibri" w:cs="Calibri"/>
          <w:lang w:eastAsia="en-GB"/>
        </w:rPr>
        <w:t xml:space="preserve">the objective of controlling </w:t>
      </w:r>
      <w:r w:rsidR="009758AE" w:rsidRPr="00EE4C13">
        <w:rPr>
          <w:rFonts w:ascii="Calibri" w:eastAsia="Times New Roman" w:hAnsi="Calibri" w:cs="Calibri"/>
          <w:lang w:eastAsia="en-GB"/>
        </w:rPr>
        <w:t xml:space="preserve">/ </w:t>
      </w:r>
      <w:r w:rsidR="009C19B2" w:rsidRPr="00EE4C13">
        <w:rPr>
          <w:rFonts w:ascii="Calibri" w:eastAsia="Times New Roman" w:hAnsi="Calibri" w:cs="Calibri"/>
          <w:lang w:eastAsia="en-GB"/>
        </w:rPr>
        <w:t>reducing atmospheric emissions</w:t>
      </w:r>
      <w:r w:rsidR="00795785" w:rsidRPr="00EE4C13">
        <w:rPr>
          <w:rFonts w:ascii="Calibri" w:eastAsia="Times New Roman" w:hAnsi="Calibri" w:cs="Calibri"/>
          <w:lang w:eastAsia="en-GB"/>
        </w:rPr>
        <w:t>. </w:t>
      </w:r>
      <w:r w:rsidR="00616FE0" w:rsidRPr="00EE4C13">
        <w:rPr>
          <w:rFonts w:ascii="Calibri" w:eastAsia="Times New Roman" w:hAnsi="Calibri" w:cs="Calibri"/>
          <w:lang w:eastAsia="en-GB"/>
        </w:rPr>
        <w:t xml:space="preserve"> </w:t>
      </w:r>
    </w:p>
    <w:p w14:paraId="34DAE389" w14:textId="77777777" w:rsidR="00E67177" w:rsidRPr="00EE4C13" w:rsidRDefault="00E67177" w:rsidP="0085492D">
      <w:pPr>
        <w:spacing w:after="0" w:line="240" w:lineRule="auto"/>
        <w:textAlignment w:val="baseline"/>
        <w:rPr>
          <w:rFonts w:ascii="Calibri" w:eastAsia="Times New Roman" w:hAnsi="Calibri" w:cs="Calibri"/>
          <w:lang w:eastAsia="en-GB"/>
        </w:rPr>
      </w:pPr>
    </w:p>
    <w:p w14:paraId="0C3E0713" w14:textId="42A208FE" w:rsidR="001C64A3" w:rsidRPr="00EE4C13" w:rsidRDefault="001C64A3" w:rsidP="0085492D">
      <w:pPr>
        <w:spacing w:after="0" w:line="240" w:lineRule="auto"/>
        <w:textAlignment w:val="baseline"/>
        <w:rPr>
          <w:rFonts w:ascii="Calibri" w:eastAsia="Times New Roman" w:hAnsi="Calibri" w:cs="Calibri"/>
          <w:shd w:val="clear" w:color="auto" w:fill="FFFF00"/>
          <w:lang w:eastAsia="en-GB"/>
        </w:rPr>
      </w:pPr>
      <w:r w:rsidRPr="00EE4C13">
        <w:rPr>
          <w:rFonts w:ascii="Calibri" w:eastAsia="Times New Roman" w:hAnsi="Calibri" w:cs="Calibri"/>
          <w:lang w:eastAsia="en-GB"/>
        </w:rPr>
        <w:t>Please state to what extent you agree or disagree with the above statement.</w:t>
      </w:r>
    </w:p>
    <w:p w14:paraId="73EB1A06" w14:textId="77777777" w:rsidR="001C64A3" w:rsidRPr="00EE4C13" w:rsidRDefault="001C64A3" w:rsidP="0085492D">
      <w:pPr>
        <w:spacing w:after="0" w:line="240" w:lineRule="auto"/>
        <w:textAlignment w:val="baseline"/>
        <w:rPr>
          <w:rFonts w:ascii="Calibri" w:eastAsia="Times New Roman" w:hAnsi="Calibri" w:cs="Calibri"/>
          <w:lang w:eastAsia="en-GB"/>
        </w:rPr>
      </w:pPr>
    </w:p>
    <w:p w14:paraId="4C35AC61" w14:textId="77777777" w:rsidR="00D91830" w:rsidRPr="00EE4C13" w:rsidRDefault="00D91830" w:rsidP="00D91830">
      <w:pPr>
        <w:pStyle w:val="ListParagraph"/>
        <w:spacing w:after="0" w:line="240" w:lineRule="auto"/>
        <w:textAlignment w:val="baseline"/>
        <w:rPr>
          <w:rFonts w:eastAsia="Times New Roman" w:cstheme="minorHAnsi"/>
          <w:lang w:eastAsia="en-GB"/>
        </w:rPr>
      </w:pPr>
      <w:r w:rsidRPr="00EE4C13">
        <w:rPr>
          <w:rFonts w:eastAsia="Times New Roman" w:cstheme="minorHAnsi"/>
          <w:lang w:eastAsia="en-GB"/>
        </w:rPr>
        <w:t xml:space="preserve">Strongly Agree </w:t>
      </w:r>
      <w:r w:rsidRPr="00EE4C13">
        <w:rPr>
          <w:rFonts w:eastAsia="Times New Roman" w:cstheme="minorHAnsi"/>
          <w:lang w:eastAsia="en-GB"/>
        </w:rPr>
        <w:tab/>
      </w:r>
      <w:r w:rsidRPr="00EE4C13">
        <w:rPr>
          <w:rFonts w:eastAsia="Times New Roman" w:cstheme="minorHAnsi"/>
          <w:lang w:eastAsia="en-GB"/>
        </w:rPr>
        <w:tab/>
      </w:r>
      <w:r w:rsidRPr="00EE4C13">
        <w:rPr>
          <w:rFonts w:eastAsia="Times New Roman" w:cstheme="minorHAnsi"/>
          <w:lang w:eastAsia="en-GB"/>
        </w:rPr>
        <w:tab/>
      </w:r>
      <w:permStart w:id="1819040913" w:edGrp="everyone"/>
      <w:sdt>
        <w:sdtPr>
          <w:rPr>
            <w:rFonts w:ascii="Segoe UI Symbol" w:eastAsia="MS Gothic" w:hAnsi="Segoe UI Symbol" w:cs="Segoe UI Symbol"/>
            <w:lang w:eastAsia="en-GB"/>
          </w:rPr>
          <w:id w:val="1050043353"/>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1819040913"/>
    </w:p>
    <w:p w14:paraId="4222D364" w14:textId="77777777" w:rsidR="00D91830" w:rsidRPr="00EE4C13" w:rsidRDefault="00D91830" w:rsidP="00D91830">
      <w:pPr>
        <w:pStyle w:val="ListParagraph"/>
        <w:spacing w:after="0" w:line="240" w:lineRule="auto"/>
        <w:textAlignment w:val="baseline"/>
        <w:rPr>
          <w:rFonts w:eastAsia="Times New Roman" w:cstheme="minorHAnsi"/>
          <w:lang w:eastAsia="en-GB"/>
        </w:rPr>
      </w:pPr>
      <w:r w:rsidRPr="00EE4C13">
        <w:rPr>
          <w:rFonts w:eastAsia="Times New Roman" w:cstheme="minorHAnsi"/>
          <w:lang w:eastAsia="en-GB"/>
        </w:rPr>
        <w:t xml:space="preserve">Agree </w:t>
      </w:r>
      <w:r w:rsidRPr="00EE4C13">
        <w:rPr>
          <w:rFonts w:eastAsia="Times New Roman" w:cstheme="minorHAnsi"/>
          <w:lang w:eastAsia="en-GB"/>
        </w:rPr>
        <w:tab/>
      </w:r>
      <w:r w:rsidRPr="00EE4C13">
        <w:rPr>
          <w:rFonts w:eastAsia="Times New Roman" w:cstheme="minorHAnsi"/>
          <w:lang w:eastAsia="en-GB"/>
        </w:rPr>
        <w:tab/>
      </w:r>
      <w:r w:rsidRPr="00EE4C13">
        <w:rPr>
          <w:rFonts w:eastAsia="Times New Roman" w:cstheme="minorHAnsi"/>
          <w:lang w:eastAsia="en-GB"/>
        </w:rPr>
        <w:tab/>
      </w:r>
      <w:r w:rsidRPr="00EE4C13">
        <w:rPr>
          <w:rFonts w:eastAsia="Times New Roman" w:cstheme="minorHAnsi"/>
          <w:lang w:eastAsia="en-GB"/>
        </w:rPr>
        <w:tab/>
      </w:r>
      <w:permStart w:id="14825371" w:edGrp="everyone"/>
      <w:sdt>
        <w:sdtPr>
          <w:rPr>
            <w:rFonts w:ascii="Segoe UI Symbol" w:eastAsia="MS Gothic" w:hAnsi="Segoe UI Symbol" w:cs="Segoe UI Symbol"/>
            <w:lang w:eastAsia="en-GB"/>
          </w:rPr>
          <w:id w:val="-906606594"/>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14825371"/>
    </w:p>
    <w:p w14:paraId="4D14681D" w14:textId="13739FD7" w:rsidR="00D91830" w:rsidRPr="00EE4C13" w:rsidRDefault="00D91830" w:rsidP="00D91830">
      <w:pPr>
        <w:pStyle w:val="ListParagraph"/>
        <w:spacing w:after="0" w:line="240" w:lineRule="auto"/>
        <w:textAlignment w:val="baseline"/>
        <w:rPr>
          <w:rFonts w:eastAsia="Times New Roman" w:cstheme="minorHAnsi"/>
          <w:lang w:eastAsia="en-GB"/>
        </w:rPr>
      </w:pPr>
      <w:r w:rsidRPr="00EE4C13">
        <w:rPr>
          <w:rFonts w:eastAsia="Times New Roman" w:cstheme="minorHAnsi"/>
          <w:lang w:eastAsia="en-GB"/>
        </w:rPr>
        <w:t xml:space="preserve">Neither Agree </w:t>
      </w:r>
      <w:r w:rsidR="00911BD4">
        <w:rPr>
          <w:rFonts w:eastAsia="Times New Roman" w:cstheme="minorHAnsi"/>
          <w:lang w:eastAsia="en-GB"/>
        </w:rPr>
        <w:t>n</w:t>
      </w:r>
      <w:r w:rsidRPr="00EE4C13">
        <w:rPr>
          <w:rFonts w:eastAsia="Times New Roman" w:cstheme="minorHAnsi"/>
          <w:lang w:eastAsia="en-GB"/>
        </w:rPr>
        <w:t>or Disagree</w:t>
      </w:r>
      <w:r w:rsidRPr="00EE4C13">
        <w:rPr>
          <w:rFonts w:eastAsia="Times New Roman" w:cstheme="minorHAnsi"/>
          <w:lang w:eastAsia="en-GB"/>
        </w:rPr>
        <w:tab/>
      </w:r>
      <w:permStart w:id="2042329175" w:edGrp="everyone"/>
      <w:sdt>
        <w:sdtPr>
          <w:rPr>
            <w:rFonts w:ascii="Segoe UI Symbol" w:eastAsia="MS Gothic" w:hAnsi="Segoe UI Symbol" w:cs="Segoe UI Symbol"/>
            <w:lang w:eastAsia="en-GB"/>
          </w:rPr>
          <w:id w:val="607158802"/>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2042329175"/>
      <w:r w:rsidRPr="00EE4C13">
        <w:rPr>
          <w:rFonts w:eastAsia="Times New Roman" w:cstheme="minorHAnsi"/>
          <w:lang w:eastAsia="en-GB"/>
        </w:rPr>
        <w:t xml:space="preserve"> </w:t>
      </w:r>
    </w:p>
    <w:p w14:paraId="22EAF0A3" w14:textId="77777777" w:rsidR="00D91830" w:rsidRPr="00EE4C13" w:rsidRDefault="00D91830" w:rsidP="00D91830">
      <w:pPr>
        <w:pStyle w:val="ListParagraph"/>
        <w:spacing w:after="0" w:line="240" w:lineRule="auto"/>
        <w:textAlignment w:val="baseline"/>
        <w:rPr>
          <w:rFonts w:eastAsia="Times New Roman" w:cstheme="minorHAnsi"/>
          <w:lang w:eastAsia="en-GB"/>
        </w:rPr>
      </w:pPr>
      <w:r w:rsidRPr="00EE4C13">
        <w:rPr>
          <w:rFonts w:eastAsia="Times New Roman" w:cstheme="minorHAnsi"/>
          <w:lang w:eastAsia="en-GB"/>
        </w:rPr>
        <w:t xml:space="preserve">Disagree </w:t>
      </w:r>
      <w:r w:rsidRPr="00EE4C13">
        <w:rPr>
          <w:rFonts w:eastAsia="Times New Roman" w:cstheme="minorHAnsi"/>
          <w:lang w:eastAsia="en-GB"/>
        </w:rPr>
        <w:tab/>
      </w:r>
      <w:r w:rsidRPr="00EE4C13">
        <w:rPr>
          <w:rFonts w:eastAsia="Times New Roman" w:cstheme="minorHAnsi"/>
          <w:lang w:eastAsia="en-GB"/>
        </w:rPr>
        <w:tab/>
      </w:r>
      <w:r w:rsidRPr="00EE4C13">
        <w:rPr>
          <w:rFonts w:eastAsia="Times New Roman" w:cstheme="minorHAnsi"/>
          <w:lang w:eastAsia="en-GB"/>
        </w:rPr>
        <w:tab/>
      </w:r>
      <w:permStart w:id="1631979045" w:edGrp="everyone"/>
      <w:sdt>
        <w:sdtPr>
          <w:rPr>
            <w:rFonts w:ascii="Segoe UI Symbol" w:eastAsia="MS Gothic" w:hAnsi="Segoe UI Symbol" w:cs="Segoe UI Symbol"/>
            <w:lang w:eastAsia="en-GB"/>
          </w:rPr>
          <w:id w:val="1249461840"/>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1631979045"/>
    </w:p>
    <w:p w14:paraId="2A1E575C" w14:textId="77777777" w:rsidR="00D91830" w:rsidRPr="00EE4C13" w:rsidRDefault="00D91830" w:rsidP="00D91830">
      <w:pPr>
        <w:pStyle w:val="ListParagraph"/>
        <w:spacing w:after="0" w:line="240" w:lineRule="auto"/>
        <w:textAlignment w:val="baseline"/>
        <w:rPr>
          <w:rFonts w:eastAsia="Times New Roman" w:cstheme="minorHAnsi"/>
          <w:sz w:val="18"/>
          <w:szCs w:val="18"/>
          <w:lang w:eastAsia="en-GB"/>
        </w:rPr>
      </w:pPr>
      <w:r w:rsidRPr="00EE4C13">
        <w:rPr>
          <w:rFonts w:eastAsia="Times New Roman" w:cstheme="minorHAnsi"/>
          <w:lang w:eastAsia="en-GB"/>
        </w:rPr>
        <w:t>Strongly Disagree </w:t>
      </w:r>
      <w:r w:rsidRPr="00EE4C13">
        <w:rPr>
          <w:rFonts w:eastAsia="Times New Roman" w:cstheme="minorHAnsi"/>
          <w:lang w:eastAsia="en-GB"/>
        </w:rPr>
        <w:tab/>
      </w:r>
      <w:r w:rsidRPr="00EE4C13">
        <w:rPr>
          <w:rFonts w:eastAsia="Times New Roman" w:cstheme="minorHAnsi"/>
          <w:lang w:eastAsia="en-GB"/>
        </w:rPr>
        <w:tab/>
      </w:r>
      <w:permStart w:id="1697777713" w:edGrp="everyone"/>
      <w:sdt>
        <w:sdtPr>
          <w:rPr>
            <w:rFonts w:ascii="Segoe UI Symbol" w:eastAsia="MS Gothic" w:hAnsi="Segoe UI Symbol" w:cs="Segoe UI Symbol"/>
            <w:lang w:eastAsia="en-GB"/>
          </w:rPr>
          <w:id w:val="-1140498080"/>
          <w14:checkbox>
            <w14:checked w14:val="0"/>
            <w14:checkedState w14:val="2612" w14:font="MS Gothic"/>
            <w14:uncheckedState w14:val="2610" w14:font="MS Gothic"/>
          </w14:checkbox>
        </w:sdtPr>
        <w:sdtEndPr/>
        <w:sdtContent>
          <w:r w:rsidRPr="00EE4C13">
            <w:rPr>
              <w:rFonts w:ascii="Segoe UI Symbol" w:eastAsia="MS Gothic" w:hAnsi="Segoe UI Symbol" w:cs="Segoe UI Symbol"/>
              <w:lang w:eastAsia="en-GB"/>
            </w:rPr>
            <w:t>☐</w:t>
          </w:r>
        </w:sdtContent>
      </w:sdt>
      <w:permEnd w:id="1697777713"/>
    </w:p>
    <w:p w14:paraId="7BCAC606" w14:textId="77777777" w:rsidR="00AE3430" w:rsidRDefault="00AE3430" w:rsidP="00D91830">
      <w:pPr>
        <w:spacing w:after="0" w:line="240" w:lineRule="auto"/>
        <w:textAlignment w:val="baseline"/>
        <w:rPr>
          <w:rFonts w:ascii="Calibri" w:eastAsia="Times New Roman" w:hAnsi="Calibri" w:cs="Calibri"/>
          <w:lang w:eastAsia="en-GB"/>
        </w:rPr>
      </w:pPr>
    </w:p>
    <w:p w14:paraId="48BE651E" w14:textId="241E4D69" w:rsidR="00D91830" w:rsidRPr="006C3F31" w:rsidRDefault="00AE3430" w:rsidP="00D91830">
      <w:pPr>
        <w:spacing w:after="0" w:line="240" w:lineRule="auto"/>
        <w:textAlignment w:val="baseline"/>
        <w:rPr>
          <w:rFonts w:ascii="Segoe UI" w:eastAsia="Times New Roman" w:hAnsi="Segoe UI" w:cs="Segoe UI"/>
          <w:sz w:val="18"/>
          <w:szCs w:val="18"/>
          <w:lang w:eastAsia="en-GB"/>
        </w:rPr>
      </w:pPr>
      <w:r>
        <w:rPr>
          <w:noProof/>
        </w:rPr>
        <mc:AlternateContent>
          <mc:Choice Requires="wps">
            <w:drawing>
              <wp:anchor distT="45720" distB="45720" distL="114300" distR="114300" simplePos="0" relativeHeight="251900983" behindDoc="0" locked="0" layoutInCell="1" allowOverlap="1" wp14:anchorId="0601299E" wp14:editId="3EF6E8C7">
                <wp:simplePos x="0" y="0"/>
                <wp:positionH relativeFrom="column">
                  <wp:posOffset>0</wp:posOffset>
                </wp:positionH>
                <wp:positionV relativeFrom="paragraph">
                  <wp:posOffset>284327</wp:posOffset>
                </wp:positionV>
                <wp:extent cx="5801995" cy="1404620"/>
                <wp:effectExtent l="0" t="0" r="27305" b="20320"/>
                <wp:wrapSquare wrapText="bothSides"/>
                <wp:docPr id="251958207" name="Text Box 251958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031C5408" w14:textId="6C1B8619" w:rsidR="00AE3430" w:rsidRDefault="00AE3430" w:rsidP="00AE3430">
                            <w:permStart w:id="1522340199" w:edGrp="everyone"/>
                            <w:permEnd w:id="152234019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01299E" id="Text Box 251958207" o:spid="_x0000_s1067" type="#_x0000_t202" style="position:absolute;margin-left:0;margin-top:22.4pt;width:456.85pt;height:110.6pt;z-index:25190098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ySFQIAACgEAAAOAAAAZHJzL2Uyb0RvYy54bWysk1Fv2yAQx98n7Tsg3hfbkdM1VpyqS5dp&#10;UtdN6vYBMOAYDXMMSOzs0+/AaRp128s0HhDHwZ+73x2rm7HX5CCdV2BqWsxySqThIJTZ1fTb1+2b&#10;a0p8YEYwDUbW9Cg9vVm/frUabCXn0IEW0hEUMb4abE27EGyVZZ53smd+BlYadLbgehbQdLtMODag&#10;eq+zeZ5fZQM4YR1w6T3u3k1Ouk76bSt5+Ny2Xgaia4qxhTS7NDdxztYrVu0cs53ipzDYP0TRM2Xw&#10;0bPUHQuM7J36TapX3IGHNsw49Bm0reIy5YDZFPmLbB47ZmXKBeF4e8bk/58sfzg82i+OhPEdjFjA&#10;lIS398C/e2Jg0zGzk7fOwdBJJvDhIiLLBuur09WI2lc+ijTDJxBYZLYPkITG1vWRCuZJUB0LcDxD&#10;l2MgHDcX13mxXC4o4egryry8mqeyZKx6um6dDx8k9CQuauqwqkmeHe59iOGw6ulIfM2DVmKrtE6G&#10;2zUb7ciBYQds00gZvDimDRlqulzMFxOBv0rkafxJolcBW1mrvqbX50OsitzeG5EaLTClpzWGrM0J&#10;ZGQ3UQxjMxIlalomzBFsA+KIaB1MrYtfDRcduJ+UDNi2NfU/9sxJSvRHg+VZFmUZ+zwZ5eItsiTu&#10;0tNcepjhKFXTQMm03IT0NxI4e4tl3KoE+DmSU8zYjon76evEfr+006nnD77+BQAA//8DAFBLAwQU&#10;AAYACAAAACEAtGPxWtwAAAAHAQAADwAAAGRycy9kb3ducmV2LnhtbEzPTU/DMAwG4DsS/yEyEpeJ&#10;pfsqUOpOMGknTivjnjWmrWic0mRb9+8xp3G0Xuv143w9uk6daAitZ4TZNAFFXHnbco2w/9g+PIEK&#10;0bA1nWdCuFCAdXF7k5vM+jPv6FTGWkkJh8wgNDH2mdahasiZMPU9sWRffnAmyjjU2g7mLOWu0/Mk&#10;SbUzLcuFxvS0aaj6Lo8OIf0pF5P3Tzvh3WX7NlRuZTf7FeL93fj6AirSGK/L8McXOhRiOvgj26A6&#10;BHkkIiyX4pf0ebZ4BHVAmKdpArrI9X9/8QsAAP//AwBQSwECLQAUAAYACAAAACEAtoM4kv4AAADh&#10;AQAAEwAAAAAAAAAAAAAAAAAAAAAAW0NvbnRlbnRfVHlwZXNdLnhtbFBLAQItABQABgAIAAAAIQA4&#10;/SH/1gAAAJQBAAALAAAAAAAAAAAAAAAAAC8BAABfcmVscy8ucmVsc1BLAQItABQABgAIAAAAIQAZ&#10;eUySFQIAACgEAAAOAAAAAAAAAAAAAAAAAC4CAABkcnMvZTJvRG9jLnhtbFBLAQItABQABgAIAAAA&#10;IQC0Y/Fa3AAAAAcBAAAPAAAAAAAAAAAAAAAAAG8EAABkcnMvZG93bnJldi54bWxQSwUGAAAAAAQA&#10;BADzAAAAeAUAAAAA&#10;">
                <v:textbox style="mso-fit-shape-to-text:t">
                  <w:txbxContent>
                    <w:p w14:paraId="031C5408" w14:textId="6C1B8619" w:rsidR="00AE3430" w:rsidRDefault="00AE3430" w:rsidP="00AE3430">
                      <w:permStart w:id="1522340199" w:edGrp="everyone"/>
                      <w:permEnd w:id="1522340199"/>
                    </w:p>
                  </w:txbxContent>
                </v:textbox>
                <w10:wrap type="square"/>
              </v:shape>
            </w:pict>
          </mc:Fallback>
        </mc:AlternateContent>
      </w:r>
      <w:r w:rsidR="00A00EDC" w:rsidRPr="00EE4C13">
        <w:rPr>
          <w:rFonts w:ascii="Calibri" w:eastAsia="Times New Roman" w:hAnsi="Calibri" w:cs="Calibri"/>
          <w:lang w:eastAsia="en-GB"/>
        </w:rPr>
        <w:t>P</w:t>
      </w:r>
      <w:r w:rsidR="00D91830" w:rsidRPr="00EE4C13">
        <w:rPr>
          <w:rFonts w:ascii="Calibri" w:eastAsia="Times New Roman" w:hAnsi="Calibri" w:cs="Calibri"/>
          <w:lang w:eastAsia="en-GB"/>
        </w:rPr>
        <w:t>lease provide supporting comments.</w:t>
      </w:r>
      <w:r w:rsidR="00D91830" w:rsidRPr="006C3F31">
        <w:rPr>
          <w:rFonts w:ascii="Calibri" w:eastAsia="Times New Roman" w:hAnsi="Calibri" w:cs="Calibri"/>
          <w:lang w:eastAsia="en-GB"/>
        </w:rPr>
        <w:t> </w:t>
      </w:r>
    </w:p>
    <w:p w14:paraId="195BC34B" w14:textId="77777777" w:rsidR="00AE3430" w:rsidRDefault="00AE3430" w:rsidP="00243B47">
      <w:pPr>
        <w:spacing w:after="0" w:line="240" w:lineRule="auto"/>
        <w:textAlignment w:val="baseline"/>
        <w:rPr>
          <w:rFonts w:ascii="Calibri" w:eastAsia="Times New Roman" w:hAnsi="Calibri" w:cs="Calibri"/>
          <w:b/>
          <w:bCs/>
          <w:lang w:eastAsia="en-GB"/>
        </w:rPr>
      </w:pPr>
    </w:p>
    <w:p w14:paraId="0B926DC7" w14:textId="77777777" w:rsidR="007F197D" w:rsidRDefault="007F197D" w:rsidP="00243B47">
      <w:pPr>
        <w:spacing w:after="0" w:line="240" w:lineRule="auto"/>
        <w:textAlignment w:val="baseline"/>
        <w:rPr>
          <w:rFonts w:ascii="Calibri" w:eastAsia="Times New Roman" w:hAnsi="Calibri" w:cs="Calibri"/>
          <w:b/>
          <w:bCs/>
          <w:lang w:eastAsia="en-GB"/>
        </w:rPr>
      </w:pPr>
    </w:p>
    <w:p w14:paraId="05E9B0D9" w14:textId="77777777" w:rsidR="007F197D" w:rsidRDefault="007F197D" w:rsidP="00243B47">
      <w:pPr>
        <w:spacing w:after="0" w:line="240" w:lineRule="auto"/>
        <w:textAlignment w:val="baseline"/>
        <w:rPr>
          <w:rFonts w:ascii="Calibri" w:eastAsia="Times New Roman" w:hAnsi="Calibri" w:cs="Calibri"/>
          <w:b/>
          <w:bCs/>
          <w:lang w:eastAsia="en-GB"/>
        </w:rPr>
      </w:pPr>
    </w:p>
    <w:p w14:paraId="4AFF5D6E" w14:textId="77777777" w:rsidR="007F197D" w:rsidRDefault="007F197D" w:rsidP="00243B47">
      <w:pPr>
        <w:spacing w:after="0" w:line="240" w:lineRule="auto"/>
        <w:textAlignment w:val="baseline"/>
        <w:rPr>
          <w:rFonts w:ascii="Calibri" w:eastAsia="Times New Roman" w:hAnsi="Calibri" w:cs="Calibri"/>
          <w:b/>
          <w:bCs/>
          <w:lang w:eastAsia="en-GB"/>
        </w:rPr>
      </w:pPr>
    </w:p>
    <w:p w14:paraId="1FCF1B43" w14:textId="77777777" w:rsidR="007F197D" w:rsidRDefault="007F197D" w:rsidP="00243B47">
      <w:pPr>
        <w:spacing w:after="0" w:line="240" w:lineRule="auto"/>
        <w:textAlignment w:val="baseline"/>
        <w:rPr>
          <w:rFonts w:ascii="Calibri" w:eastAsia="Times New Roman" w:hAnsi="Calibri" w:cs="Calibri"/>
          <w:b/>
          <w:bCs/>
          <w:lang w:eastAsia="en-GB"/>
        </w:rPr>
      </w:pPr>
    </w:p>
    <w:p w14:paraId="5A63A470" w14:textId="77777777" w:rsidR="007F197D" w:rsidRDefault="007F197D" w:rsidP="00243B47">
      <w:pPr>
        <w:spacing w:after="0" w:line="240" w:lineRule="auto"/>
        <w:textAlignment w:val="baseline"/>
        <w:rPr>
          <w:rFonts w:ascii="Calibri" w:eastAsia="Times New Roman" w:hAnsi="Calibri" w:cs="Calibri"/>
          <w:b/>
          <w:bCs/>
          <w:lang w:eastAsia="en-GB"/>
        </w:rPr>
      </w:pPr>
    </w:p>
    <w:p w14:paraId="4E3F371F" w14:textId="2BB527CA" w:rsidR="00243B47" w:rsidRDefault="00243B47" w:rsidP="00243B47">
      <w:pPr>
        <w:spacing w:after="0" w:line="240" w:lineRule="auto"/>
        <w:textAlignment w:val="baseline"/>
        <w:rPr>
          <w:rFonts w:ascii="Calibri" w:eastAsia="Times New Roman" w:hAnsi="Calibri" w:cs="Calibri"/>
          <w:b/>
          <w:bCs/>
          <w:lang w:eastAsia="en-GB"/>
        </w:rPr>
      </w:pPr>
      <w:r w:rsidRPr="007C1911">
        <w:rPr>
          <w:rFonts w:ascii="Calibri" w:eastAsia="Times New Roman" w:hAnsi="Calibri" w:cs="Calibri"/>
          <w:b/>
          <w:bCs/>
          <w:lang w:eastAsia="en-GB"/>
        </w:rPr>
        <w:t xml:space="preserve">Question </w:t>
      </w:r>
      <w:r w:rsidR="003C25E7">
        <w:rPr>
          <w:rFonts w:ascii="Calibri" w:eastAsia="Times New Roman" w:hAnsi="Calibri" w:cs="Calibri"/>
          <w:b/>
          <w:bCs/>
          <w:lang w:eastAsia="en-GB"/>
        </w:rPr>
        <w:t>40</w:t>
      </w:r>
    </w:p>
    <w:p w14:paraId="2CDC70ED" w14:textId="02DC2544" w:rsidR="00C23404" w:rsidRPr="00DA16BA" w:rsidRDefault="00D118D0" w:rsidP="008F5E36">
      <w:pPr>
        <w:spacing w:after="0" w:line="240" w:lineRule="auto"/>
        <w:textAlignment w:val="baseline"/>
        <w:rPr>
          <w:rFonts w:ascii="Calibri" w:eastAsia="Times New Roman" w:hAnsi="Calibri" w:cs="Calibri"/>
          <w:lang w:eastAsia="en-GB"/>
        </w:rPr>
      </w:pPr>
      <w:r w:rsidRPr="00A00EDC">
        <w:rPr>
          <w:rFonts w:ascii="Calibri" w:eastAsia="Times New Roman" w:hAnsi="Calibri" w:cs="Calibri"/>
          <w:b/>
          <w:bCs/>
          <w:lang w:eastAsia="en-GB"/>
        </w:rPr>
        <w:lastRenderedPageBreak/>
        <w:t>Regulation 12 [</w:t>
      </w:r>
      <w:r w:rsidR="0098407C" w:rsidRPr="00A00EDC">
        <w:rPr>
          <w:rFonts w:ascii="Calibri" w:eastAsia="Times New Roman" w:hAnsi="Calibri" w:cs="Calibri"/>
          <w:b/>
          <w:bCs/>
          <w:lang w:eastAsia="en-GB"/>
        </w:rPr>
        <w:t xml:space="preserve">Variation of </w:t>
      </w:r>
      <w:r w:rsidR="004904AD" w:rsidRPr="00A00EDC">
        <w:rPr>
          <w:rFonts w:ascii="Calibri" w:eastAsia="Times New Roman" w:hAnsi="Calibri" w:cs="Calibri"/>
          <w:b/>
          <w:bCs/>
          <w:lang w:eastAsia="en-GB"/>
        </w:rPr>
        <w:t>operation of Large combustion installations</w:t>
      </w:r>
      <w:r w:rsidRPr="00A00EDC">
        <w:rPr>
          <w:rFonts w:ascii="Calibri" w:eastAsia="Times New Roman" w:hAnsi="Calibri" w:cs="Calibri"/>
          <w:b/>
          <w:bCs/>
          <w:lang w:eastAsia="en-GB"/>
        </w:rPr>
        <w:t>]</w:t>
      </w:r>
      <w:r w:rsidR="004904AD" w:rsidRPr="00A00EDC">
        <w:rPr>
          <w:rFonts w:ascii="Calibri" w:eastAsia="Times New Roman" w:hAnsi="Calibri" w:cs="Calibri"/>
          <w:lang w:eastAsia="en-GB"/>
        </w:rPr>
        <w:t xml:space="preserve"> of the 2013 PPC Regulations (as amended)</w:t>
      </w:r>
      <w:r w:rsidR="00122B85" w:rsidRPr="00A00EDC">
        <w:rPr>
          <w:rFonts w:ascii="Calibri" w:eastAsia="Times New Roman" w:hAnsi="Calibri" w:cs="Calibri"/>
          <w:lang w:eastAsia="en-GB"/>
        </w:rPr>
        <w:t xml:space="preserve"> </w:t>
      </w:r>
      <w:r w:rsidR="00FC375B" w:rsidRPr="00A00EDC">
        <w:rPr>
          <w:rFonts w:ascii="Calibri" w:eastAsia="Times New Roman" w:hAnsi="Calibri" w:cs="Calibri"/>
          <w:lang w:eastAsia="en-GB"/>
        </w:rPr>
        <w:t>set</w:t>
      </w:r>
      <w:r w:rsidR="00A90B40" w:rsidRPr="00A00EDC">
        <w:rPr>
          <w:rFonts w:ascii="Calibri" w:eastAsia="Times New Roman" w:hAnsi="Calibri" w:cs="Calibri"/>
          <w:lang w:eastAsia="en-GB"/>
        </w:rPr>
        <w:t>s</w:t>
      </w:r>
      <w:r w:rsidR="00FC375B" w:rsidRPr="00A00EDC">
        <w:rPr>
          <w:rFonts w:ascii="Calibri" w:eastAsia="Times New Roman" w:hAnsi="Calibri" w:cs="Calibri"/>
          <w:lang w:eastAsia="en-GB"/>
        </w:rPr>
        <w:t xml:space="preserve"> out</w:t>
      </w:r>
      <w:r w:rsidR="00997011" w:rsidRPr="00A00EDC">
        <w:rPr>
          <w:rFonts w:ascii="Calibri" w:eastAsia="Times New Roman" w:hAnsi="Calibri" w:cs="Calibri"/>
          <w:b/>
          <w:bCs/>
          <w:lang w:eastAsia="en-GB"/>
        </w:rPr>
        <w:t xml:space="preserve">: </w:t>
      </w:r>
      <w:r w:rsidR="00997011" w:rsidRPr="00B936DF">
        <w:rPr>
          <w:b/>
          <w:bCs/>
          <w:lang w:eastAsia="en-GB"/>
        </w:rPr>
        <w:t>(</w:t>
      </w:r>
      <w:r w:rsidR="00B936DF">
        <w:rPr>
          <w:b/>
          <w:bCs/>
          <w:lang w:eastAsia="en-GB"/>
        </w:rPr>
        <w:t>a</w:t>
      </w:r>
      <w:r w:rsidR="00997011" w:rsidRPr="00B936DF">
        <w:rPr>
          <w:b/>
          <w:bCs/>
          <w:lang w:eastAsia="en-GB"/>
        </w:rPr>
        <w:t>)</w:t>
      </w:r>
      <w:r w:rsidR="00B936DF">
        <w:rPr>
          <w:b/>
          <w:bCs/>
          <w:lang w:eastAsia="en-GB"/>
        </w:rPr>
        <w:t xml:space="preserve"> </w:t>
      </w:r>
      <w:r w:rsidR="00997011" w:rsidRPr="00C56769">
        <w:rPr>
          <w:rFonts w:ascii="Calibri" w:eastAsia="Times New Roman" w:hAnsi="Calibri" w:cs="Calibri"/>
          <w:lang w:eastAsia="en-GB"/>
        </w:rPr>
        <w:t xml:space="preserve">the </w:t>
      </w:r>
      <w:r w:rsidR="007C5D7C">
        <w:rPr>
          <w:rFonts w:ascii="Calibri" w:eastAsia="Times New Roman" w:hAnsi="Calibri" w:cs="Calibri"/>
          <w:lang w:eastAsia="en-GB"/>
        </w:rPr>
        <w:t>need</w:t>
      </w:r>
      <w:r w:rsidR="00997011" w:rsidRPr="00C56769">
        <w:rPr>
          <w:rFonts w:ascii="Calibri" w:eastAsia="Times New Roman" w:hAnsi="Calibri" w:cs="Calibri"/>
          <w:lang w:eastAsia="en-GB"/>
        </w:rPr>
        <w:t xml:space="preserve"> </w:t>
      </w:r>
      <w:r w:rsidR="007C5D7C">
        <w:rPr>
          <w:rFonts w:ascii="Calibri" w:eastAsia="Times New Roman" w:hAnsi="Calibri" w:cs="Calibri"/>
          <w:lang w:eastAsia="en-GB"/>
        </w:rPr>
        <w:t xml:space="preserve">for </w:t>
      </w:r>
      <w:r w:rsidR="002C10B5" w:rsidRPr="00C56769">
        <w:rPr>
          <w:rFonts w:ascii="Calibri" w:eastAsia="Times New Roman" w:hAnsi="Calibri" w:cs="Calibri"/>
          <w:lang w:eastAsia="en-GB"/>
        </w:rPr>
        <w:t xml:space="preserve">an </w:t>
      </w:r>
      <w:r w:rsidR="00997011" w:rsidRPr="00C56769">
        <w:rPr>
          <w:rFonts w:ascii="Calibri" w:eastAsia="Times New Roman" w:hAnsi="Calibri" w:cs="Calibri"/>
          <w:lang w:eastAsia="en-GB"/>
        </w:rPr>
        <w:t xml:space="preserve">operator </w:t>
      </w:r>
      <w:r w:rsidR="001C34CE" w:rsidRPr="00C56769">
        <w:rPr>
          <w:rFonts w:ascii="Calibri" w:eastAsia="Times New Roman" w:hAnsi="Calibri" w:cs="Calibri"/>
          <w:lang w:eastAsia="en-GB"/>
        </w:rPr>
        <w:t>t</w:t>
      </w:r>
      <w:r w:rsidR="00997011" w:rsidRPr="00C56769">
        <w:rPr>
          <w:rFonts w:ascii="Calibri" w:eastAsia="Times New Roman" w:hAnsi="Calibri" w:cs="Calibri"/>
          <w:lang w:eastAsia="en-GB"/>
        </w:rPr>
        <w:t xml:space="preserve">o submit to the Secretary of State (SoS) </w:t>
      </w:r>
      <w:r w:rsidR="002C10B5" w:rsidRPr="00C56769">
        <w:rPr>
          <w:rFonts w:ascii="Calibri" w:eastAsia="Times New Roman" w:hAnsi="Calibri" w:cs="Calibri"/>
          <w:lang w:eastAsia="en-GB"/>
        </w:rPr>
        <w:t xml:space="preserve">a </w:t>
      </w:r>
      <w:r w:rsidR="00997011" w:rsidRPr="00C56769">
        <w:rPr>
          <w:rFonts w:ascii="Calibri" w:eastAsia="Times New Roman" w:hAnsi="Calibri" w:cs="Calibri"/>
          <w:lang w:eastAsia="en-GB"/>
        </w:rPr>
        <w:t xml:space="preserve">notice </w:t>
      </w:r>
      <w:r w:rsidR="00523D90" w:rsidRPr="00C56769">
        <w:rPr>
          <w:rFonts w:ascii="Calibri" w:eastAsia="Times New Roman" w:hAnsi="Calibri" w:cs="Calibri"/>
          <w:lang w:eastAsia="en-GB"/>
        </w:rPr>
        <w:t>(</w:t>
      </w:r>
      <w:r w:rsidR="00421F1C" w:rsidRPr="00C56769">
        <w:rPr>
          <w:rFonts w:ascii="Calibri" w:eastAsia="Times New Roman" w:hAnsi="Calibri" w:cs="Calibri"/>
          <w:lang w:eastAsia="en-GB"/>
        </w:rPr>
        <w:t xml:space="preserve">with </w:t>
      </w:r>
      <w:r w:rsidR="00476236" w:rsidRPr="00C56769">
        <w:rPr>
          <w:rFonts w:ascii="Calibri" w:eastAsia="Times New Roman" w:hAnsi="Calibri" w:cs="Calibri"/>
          <w:lang w:eastAsia="en-GB"/>
        </w:rPr>
        <w:t xml:space="preserve">requisite </w:t>
      </w:r>
      <w:r w:rsidR="00421F1C" w:rsidRPr="00C56769">
        <w:rPr>
          <w:rFonts w:ascii="Calibri" w:eastAsia="Times New Roman" w:hAnsi="Calibri" w:cs="Calibri"/>
          <w:lang w:eastAsia="en-GB"/>
        </w:rPr>
        <w:t>information</w:t>
      </w:r>
      <w:r w:rsidR="00523D90" w:rsidRPr="00C56769">
        <w:rPr>
          <w:rFonts w:ascii="Calibri" w:eastAsia="Times New Roman" w:hAnsi="Calibri" w:cs="Calibri"/>
          <w:lang w:eastAsia="en-GB"/>
        </w:rPr>
        <w:t>)</w:t>
      </w:r>
      <w:r w:rsidR="00421F1C" w:rsidRPr="00C56769">
        <w:rPr>
          <w:rFonts w:ascii="Calibri" w:eastAsia="Times New Roman" w:hAnsi="Calibri" w:cs="Calibri"/>
          <w:lang w:eastAsia="en-GB"/>
        </w:rPr>
        <w:t xml:space="preserve"> </w:t>
      </w:r>
      <w:r w:rsidR="00551616" w:rsidRPr="00C56769">
        <w:rPr>
          <w:rFonts w:ascii="Calibri" w:eastAsia="Times New Roman" w:hAnsi="Calibri" w:cs="Calibri"/>
          <w:lang w:eastAsia="en-GB"/>
        </w:rPr>
        <w:t xml:space="preserve">for </w:t>
      </w:r>
      <w:r w:rsidR="002C10B5" w:rsidRPr="00C56769">
        <w:rPr>
          <w:rFonts w:ascii="Calibri" w:eastAsia="Times New Roman" w:hAnsi="Calibri" w:cs="Calibri"/>
          <w:lang w:eastAsia="en-GB"/>
        </w:rPr>
        <w:t xml:space="preserve">a </w:t>
      </w:r>
      <w:r w:rsidR="00F0105E" w:rsidRPr="00C56769">
        <w:rPr>
          <w:rFonts w:ascii="Calibri" w:eastAsia="Times New Roman" w:hAnsi="Calibri" w:cs="Calibri"/>
          <w:lang w:eastAsia="en-GB"/>
        </w:rPr>
        <w:t xml:space="preserve">permit variation in </w:t>
      </w:r>
      <w:r w:rsidR="00665ACF" w:rsidRPr="00C56769">
        <w:rPr>
          <w:rFonts w:ascii="Calibri" w:eastAsia="Times New Roman" w:hAnsi="Calibri" w:cs="Calibri"/>
          <w:lang w:eastAsia="en-GB"/>
        </w:rPr>
        <w:t>respect</w:t>
      </w:r>
      <w:r w:rsidR="000B5890" w:rsidRPr="00C56769">
        <w:rPr>
          <w:rFonts w:ascii="Calibri" w:eastAsia="Times New Roman" w:hAnsi="Calibri" w:cs="Calibri"/>
          <w:lang w:eastAsia="en-GB"/>
        </w:rPr>
        <w:t xml:space="preserve"> </w:t>
      </w:r>
      <w:r w:rsidR="00665ACF" w:rsidRPr="00C56769">
        <w:rPr>
          <w:rFonts w:ascii="Calibri" w:eastAsia="Times New Roman" w:hAnsi="Calibri" w:cs="Calibri"/>
          <w:lang w:eastAsia="en-GB"/>
        </w:rPr>
        <w:t>to</w:t>
      </w:r>
      <w:r w:rsidR="00780275" w:rsidRPr="00C56769">
        <w:rPr>
          <w:rFonts w:ascii="Calibri" w:eastAsia="Times New Roman" w:hAnsi="Calibri" w:cs="Calibri"/>
          <w:lang w:eastAsia="en-GB"/>
        </w:rPr>
        <w:t xml:space="preserve"> proposed changes</w:t>
      </w:r>
      <w:r w:rsidR="001E1617" w:rsidRPr="00C56769">
        <w:rPr>
          <w:rFonts w:ascii="Calibri" w:eastAsia="Times New Roman" w:hAnsi="Calibri" w:cs="Calibri"/>
          <w:lang w:eastAsia="en-GB"/>
        </w:rPr>
        <w:t xml:space="preserve"> </w:t>
      </w:r>
      <w:r w:rsidR="00811043" w:rsidRPr="00C56769">
        <w:rPr>
          <w:rFonts w:ascii="Calibri" w:eastAsia="Times New Roman" w:hAnsi="Calibri" w:cs="Calibri"/>
          <w:lang w:eastAsia="en-GB"/>
        </w:rPr>
        <w:t>- including</w:t>
      </w:r>
      <w:r w:rsidR="00081AA2" w:rsidRPr="00C56769">
        <w:rPr>
          <w:rFonts w:ascii="Calibri" w:eastAsia="Times New Roman" w:hAnsi="Calibri" w:cs="Calibri"/>
          <w:lang w:eastAsia="en-GB"/>
        </w:rPr>
        <w:t xml:space="preserve"> ‘substantial changes’ </w:t>
      </w:r>
      <w:r w:rsidR="00811043" w:rsidRPr="00C56769">
        <w:rPr>
          <w:rFonts w:ascii="Calibri" w:eastAsia="Times New Roman" w:hAnsi="Calibri" w:cs="Calibri"/>
          <w:lang w:eastAsia="en-GB"/>
        </w:rPr>
        <w:t xml:space="preserve">- </w:t>
      </w:r>
      <w:r w:rsidR="00780275" w:rsidRPr="00C56769">
        <w:rPr>
          <w:rFonts w:ascii="Calibri" w:eastAsia="Times New Roman" w:hAnsi="Calibri" w:cs="Calibri"/>
          <w:lang w:eastAsia="en-GB"/>
        </w:rPr>
        <w:t xml:space="preserve">to the </w:t>
      </w:r>
      <w:r w:rsidR="001E1617" w:rsidRPr="00C56769">
        <w:rPr>
          <w:rFonts w:ascii="Calibri" w:eastAsia="Times New Roman" w:hAnsi="Calibri" w:cs="Calibri"/>
          <w:lang w:eastAsia="en-GB"/>
        </w:rPr>
        <w:t xml:space="preserve">operation </w:t>
      </w:r>
      <w:r w:rsidR="002608EA" w:rsidRPr="00C56769">
        <w:rPr>
          <w:rFonts w:ascii="Calibri" w:eastAsia="Times New Roman" w:hAnsi="Calibri" w:cs="Calibri"/>
          <w:lang w:eastAsia="en-GB"/>
        </w:rPr>
        <w:t xml:space="preserve">of </w:t>
      </w:r>
      <w:r w:rsidR="002C10B5" w:rsidRPr="00C56769">
        <w:rPr>
          <w:rFonts w:ascii="Calibri" w:eastAsia="Times New Roman" w:hAnsi="Calibri" w:cs="Calibri"/>
          <w:lang w:eastAsia="en-GB"/>
        </w:rPr>
        <w:t xml:space="preserve">a </w:t>
      </w:r>
      <w:r w:rsidR="002C10B5" w:rsidRPr="00C56769">
        <w:rPr>
          <w:rFonts w:ascii="Calibri" w:eastAsia="Times New Roman" w:hAnsi="Calibri" w:cs="Calibri"/>
          <w:b/>
          <w:lang w:eastAsia="en-GB"/>
        </w:rPr>
        <w:t>large combustion installation</w:t>
      </w:r>
      <w:r w:rsidR="00E96008" w:rsidRPr="00C56769">
        <w:rPr>
          <w:rFonts w:ascii="Calibri" w:eastAsia="Times New Roman" w:hAnsi="Calibri" w:cs="Calibri"/>
          <w:lang w:eastAsia="en-GB"/>
        </w:rPr>
        <w:t xml:space="preserve">; </w:t>
      </w:r>
      <w:r w:rsidR="00997011" w:rsidRPr="00DA16BA">
        <w:rPr>
          <w:rFonts w:ascii="Calibri" w:eastAsia="Times New Roman" w:hAnsi="Calibri" w:cs="Calibri"/>
          <w:b/>
          <w:bCs/>
          <w:lang w:eastAsia="en-GB"/>
        </w:rPr>
        <w:t>(</w:t>
      </w:r>
      <w:r w:rsidR="00DA16BA">
        <w:rPr>
          <w:rFonts w:ascii="Calibri" w:eastAsia="Times New Roman" w:hAnsi="Calibri" w:cs="Calibri"/>
          <w:b/>
          <w:bCs/>
          <w:lang w:eastAsia="en-GB"/>
        </w:rPr>
        <w:t>b</w:t>
      </w:r>
      <w:r w:rsidR="00997011" w:rsidRPr="00DA16BA">
        <w:rPr>
          <w:rFonts w:ascii="Calibri" w:eastAsia="Times New Roman" w:hAnsi="Calibri" w:cs="Calibri"/>
          <w:b/>
          <w:bCs/>
          <w:lang w:eastAsia="en-GB"/>
        </w:rPr>
        <w:t xml:space="preserve">) </w:t>
      </w:r>
      <w:r w:rsidR="00E96008" w:rsidRPr="00DA16BA">
        <w:rPr>
          <w:rFonts w:ascii="Calibri" w:eastAsia="Times New Roman" w:hAnsi="Calibri" w:cs="Calibri"/>
          <w:lang w:eastAsia="en-GB"/>
        </w:rPr>
        <w:t xml:space="preserve">the matters </w:t>
      </w:r>
      <w:r w:rsidR="00E274FC" w:rsidRPr="00DA16BA">
        <w:rPr>
          <w:rFonts w:ascii="Calibri" w:eastAsia="Times New Roman" w:hAnsi="Calibri" w:cs="Calibri"/>
          <w:lang w:eastAsia="en-GB"/>
        </w:rPr>
        <w:t>the S</w:t>
      </w:r>
      <w:r w:rsidR="00997011" w:rsidRPr="00DA16BA">
        <w:rPr>
          <w:rFonts w:ascii="Calibri" w:eastAsia="Times New Roman" w:hAnsi="Calibri" w:cs="Calibri"/>
          <w:lang w:eastAsia="en-GB"/>
        </w:rPr>
        <w:t>oS</w:t>
      </w:r>
      <w:r w:rsidR="00E274FC" w:rsidRPr="00DA16BA">
        <w:rPr>
          <w:rFonts w:ascii="Calibri" w:eastAsia="Times New Roman" w:hAnsi="Calibri" w:cs="Calibri"/>
          <w:lang w:eastAsia="en-GB"/>
        </w:rPr>
        <w:t xml:space="preserve"> must </w:t>
      </w:r>
      <w:r w:rsidR="00997011" w:rsidRPr="00DA16BA">
        <w:rPr>
          <w:rFonts w:ascii="Calibri" w:eastAsia="Times New Roman" w:hAnsi="Calibri" w:cs="Calibri"/>
          <w:lang w:eastAsia="en-GB"/>
        </w:rPr>
        <w:t>consider</w:t>
      </w:r>
      <w:r w:rsidR="00E274FC" w:rsidRPr="00DA16BA">
        <w:rPr>
          <w:rFonts w:ascii="Calibri" w:eastAsia="Times New Roman" w:hAnsi="Calibri" w:cs="Calibri"/>
          <w:lang w:eastAsia="en-GB"/>
        </w:rPr>
        <w:t xml:space="preserve"> before deciding to approve or refuse the </w:t>
      </w:r>
      <w:r w:rsidR="0074779B" w:rsidRPr="00DA16BA">
        <w:rPr>
          <w:rFonts w:ascii="Calibri" w:eastAsia="Times New Roman" w:hAnsi="Calibri" w:cs="Calibri"/>
          <w:lang w:eastAsia="en-GB"/>
        </w:rPr>
        <w:t>operational changes</w:t>
      </w:r>
      <w:r w:rsidR="00EC48C0" w:rsidRPr="00DA16BA">
        <w:rPr>
          <w:rFonts w:ascii="Calibri" w:eastAsia="Times New Roman" w:hAnsi="Calibri" w:cs="Calibri"/>
          <w:lang w:eastAsia="en-GB"/>
        </w:rPr>
        <w:t xml:space="preserve"> </w:t>
      </w:r>
      <w:r w:rsidR="00374B03" w:rsidRPr="00DA16BA">
        <w:rPr>
          <w:rFonts w:ascii="Calibri" w:eastAsia="Times New Roman" w:hAnsi="Calibri" w:cs="Calibri"/>
          <w:lang w:eastAsia="en-GB"/>
        </w:rPr>
        <w:t>- including</w:t>
      </w:r>
      <w:r w:rsidR="00E274FC" w:rsidRPr="00DA16BA">
        <w:rPr>
          <w:rFonts w:ascii="Calibri" w:eastAsia="Times New Roman" w:hAnsi="Calibri" w:cs="Calibri"/>
          <w:lang w:eastAsia="en-GB"/>
        </w:rPr>
        <w:t xml:space="preserve"> representations from a</w:t>
      </w:r>
      <w:r w:rsidR="00D43D99">
        <w:rPr>
          <w:rFonts w:ascii="Calibri" w:eastAsia="Times New Roman" w:hAnsi="Calibri" w:cs="Calibri"/>
          <w:lang w:eastAsia="en-GB"/>
        </w:rPr>
        <w:t xml:space="preserve"> </w:t>
      </w:r>
      <w:r w:rsidR="00E274FC" w:rsidRPr="00DA16BA">
        <w:rPr>
          <w:rFonts w:ascii="Calibri" w:eastAsia="Times New Roman" w:hAnsi="Calibri" w:cs="Calibri"/>
          <w:lang w:eastAsia="en-GB"/>
        </w:rPr>
        <w:t xml:space="preserve">member State </w:t>
      </w:r>
      <w:r w:rsidR="00A258A2" w:rsidRPr="00DA16BA">
        <w:rPr>
          <w:rFonts w:ascii="Calibri" w:eastAsia="Times New Roman" w:hAnsi="Calibri" w:cs="Calibri"/>
          <w:lang w:eastAsia="en-GB"/>
        </w:rPr>
        <w:t xml:space="preserve">(MS) </w:t>
      </w:r>
      <w:r w:rsidR="00F0184E" w:rsidRPr="00DA16BA">
        <w:rPr>
          <w:rFonts w:ascii="Calibri" w:eastAsia="Times New Roman" w:hAnsi="Calibri" w:cs="Calibri"/>
          <w:lang w:eastAsia="en-GB"/>
        </w:rPr>
        <w:t xml:space="preserve">in </w:t>
      </w:r>
      <w:r w:rsidR="007C5D7C">
        <w:rPr>
          <w:rFonts w:ascii="Calibri" w:eastAsia="Times New Roman" w:hAnsi="Calibri" w:cs="Calibri"/>
          <w:lang w:eastAsia="en-GB"/>
        </w:rPr>
        <w:t>line</w:t>
      </w:r>
      <w:r w:rsidR="00F0184E" w:rsidRPr="00DA16BA">
        <w:rPr>
          <w:rFonts w:ascii="Calibri" w:eastAsia="Times New Roman" w:hAnsi="Calibri" w:cs="Calibri"/>
          <w:lang w:eastAsia="en-GB"/>
        </w:rPr>
        <w:t xml:space="preserve"> with </w:t>
      </w:r>
      <w:r w:rsidR="00E274FC" w:rsidRPr="00DA16BA">
        <w:rPr>
          <w:rFonts w:ascii="Calibri" w:eastAsia="Times New Roman" w:hAnsi="Calibri" w:cs="Calibri"/>
          <w:lang w:eastAsia="en-GB"/>
        </w:rPr>
        <w:t>regulation 6</w:t>
      </w:r>
      <w:r w:rsidR="00046F3D" w:rsidRPr="00DA16BA">
        <w:rPr>
          <w:rFonts w:ascii="Calibri" w:eastAsia="Times New Roman" w:hAnsi="Calibri" w:cs="Calibri"/>
          <w:lang w:eastAsia="en-GB"/>
        </w:rPr>
        <w:t>;</w:t>
      </w:r>
      <w:r w:rsidR="00D97061" w:rsidRPr="00DA16BA">
        <w:rPr>
          <w:rFonts w:ascii="Calibri" w:eastAsia="Times New Roman" w:hAnsi="Calibri" w:cs="Calibri"/>
          <w:lang w:eastAsia="en-GB"/>
        </w:rPr>
        <w:t xml:space="preserve"> and</w:t>
      </w:r>
      <w:r w:rsidR="00997011" w:rsidRPr="00DA16BA">
        <w:rPr>
          <w:rFonts w:ascii="Calibri" w:eastAsia="Times New Roman" w:hAnsi="Calibri" w:cs="Calibri"/>
          <w:lang w:eastAsia="en-GB"/>
        </w:rPr>
        <w:t xml:space="preserve"> </w:t>
      </w:r>
      <w:r w:rsidR="00997011" w:rsidRPr="00DA16BA">
        <w:rPr>
          <w:rFonts w:ascii="Calibri" w:eastAsia="Times New Roman" w:hAnsi="Calibri" w:cs="Calibri"/>
          <w:b/>
          <w:bCs/>
          <w:lang w:eastAsia="en-GB"/>
        </w:rPr>
        <w:t>(</w:t>
      </w:r>
      <w:r w:rsidR="00DA16BA">
        <w:rPr>
          <w:rFonts w:ascii="Calibri" w:eastAsia="Times New Roman" w:hAnsi="Calibri" w:cs="Calibri"/>
          <w:b/>
          <w:bCs/>
          <w:lang w:eastAsia="en-GB"/>
        </w:rPr>
        <w:t>c</w:t>
      </w:r>
      <w:r w:rsidR="00997011" w:rsidRPr="00DA16BA">
        <w:rPr>
          <w:rFonts w:ascii="Calibri" w:eastAsia="Times New Roman" w:hAnsi="Calibri" w:cs="Calibri"/>
          <w:b/>
          <w:bCs/>
          <w:lang w:eastAsia="en-GB"/>
        </w:rPr>
        <w:t>)</w:t>
      </w:r>
      <w:r w:rsidR="00997011" w:rsidRPr="00DA16BA">
        <w:rPr>
          <w:rFonts w:ascii="Calibri" w:eastAsia="Times New Roman" w:hAnsi="Calibri" w:cs="Calibri"/>
          <w:lang w:eastAsia="en-GB"/>
        </w:rPr>
        <w:t xml:space="preserve"> </w:t>
      </w:r>
      <w:r w:rsidR="00144DD3" w:rsidRPr="00DA16BA">
        <w:rPr>
          <w:rFonts w:ascii="Calibri" w:eastAsia="Times New Roman" w:hAnsi="Calibri" w:cs="Calibri"/>
          <w:lang w:eastAsia="en-GB"/>
        </w:rPr>
        <w:t xml:space="preserve">the </w:t>
      </w:r>
      <w:r w:rsidR="0035688F" w:rsidRPr="00DA16BA">
        <w:rPr>
          <w:rFonts w:ascii="Calibri" w:eastAsia="Times New Roman" w:hAnsi="Calibri" w:cs="Calibri"/>
          <w:lang w:eastAsia="en-GB"/>
        </w:rPr>
        <w:t>need</w:t>
      </w:r>
      <w:r w:rsidR="00144DD3" w:rsidRPr="00DA16BA">
        <w:rPr>
          <w:rFonts w:ascii="Calibri" w:eastAsia="Times New Roman" w:hAnsi="Calibri" w:cs="Calibri"/>
          <w:lang w:eastAsia="en-GB"/>
        </w:rPr>
        <w:t xml:space="preserve"> for </w:t>
      </w:r>
      <w:r w:rsidR="00E47698" w:rsidRPr="00DA16BA">
        <w:rPr>
          <w:rFonts w:ascii="Calibri" w:eastAsia="Times New Roman" w:hAnsi="Calibri" w:cs="Calibri"/>
          <w:lang w:eastAsia="en-GB"/>
        </w:rPr>
        <w:t xml:space="preserve">the </w:t>
      </w:r>
      <w:r w:rsidR="000813A3" w:rsidRPr="00DA16BA">
        <w:rPr>
          <w:rFonts w:ascii="Calibri" w:eastAsia="Times New Roman" w:hAnsi="Calibri" w:cs="Calibri"/>
          <w:lang w:eastAsia="en-GB"/>
        </w:rPr>
        <w:t>SoS</w:t>
      </w:r>
      <w:r w:rsidR="00C4242E" w:rsidRPr="00DA16BA">
        <w:rPr>
          <w:rFonts w:ascii="Calibri" w:eastAsia="Times New Roman" w:hAnsi="Calibri" w:cs="Calibri"/>
          <w:lang w:eastAsia="en-GB"/>
        </w:rPr>
        <w:t xml:space="preserve"> </w:t>
      </w:r>
      <w:r w:rsidR="00523D90" w:rsidRPr="00DA16BA">
        <w:rPr>
          <w:rFonts w:ascii="Calibri" w:eastAsia="Times New Roman" w:hAnsi="Calibri" w:cs="Calibri"/>
          <w:lang w:eastAsia="en-GB"/>
        </w:rPr>
        <w:t xml:space="preserve">- </w:t>
      </w:r>
      <w:r w:rsidR="00997011" w:rsidRPr="00DA16BA">
        <w:rPr>
          <w:rFonts w:ascii="Calibri" w:eastAsia="Times New Roman" w:hAnsi="Calibri" w:cs="Calibri"/>
          <w:lang w:eastAsia="en-GB"/>
        </w:rPr>
        <w:t xml:space="preserve">upon approving </w:t>
      </w:r>
      <w:r w:rsidR="00C4242E" w:rsidRPr="00DA16BA">
        <w:rPr>
          <w:rFonts w:ascii="Calibri" w:eastAsia="Times New Roman" w:hAnsi="Calibri" w:cs="Calibri"/>
          <w:lang w:eastAsia="en-GB"/>
        </w:rPr>
        <w:t>operational changes</w:t>
      </w:r>
      <w:r w:rsidR="00997011" w:rsidRPr="00DA16BA">
        <w:rPr>
          <w:rFonts w:ascii="Calibri" w:eastAsia="Times New Roman" w:hAnsi="Calibri" w:cs="Calibri"/>
          <w:lang w:eastAsia="en-GB"/>
        </w:rPr>
        <w:t xml:space="preserve"> </w:t>
      </w:r>
      <w:r w:rsidR="00523D90" w:rsidRPr="00DA16BA">
        <w:rPr>
          <w:rFonts w:ascii="Calibri" w:eastAsia="Times New Roman" w:hAnsi="Calibri" w:cs="Calibri"/>
          <w:lang w:eastAsia="en-GB"/>
        </w:rPr>
        <w:t xml:space="preserve">- </w:t>
      </w:r>
      <w:r w:rsidR="00E47698" w:rsidRPr="00DA16BA">
        <w:rPr>
          <w:rFonts w:ascii="Calibri" w:eastAsia="Times New Roman" w:hAnsi="Calibri" w:cs="Calibri"/>
          <w:lang w:eastAsia="en-GB"/>
        </w:rPr>
        <w:t xml:space="preserve">to </w:t>
      </w:r>
      <w:r w:rsidR="001307A5" w:rsidRPr="00DA16BA">
        <w:rPr>
          <w:rFonts w:ascii="Calibri" w:eastAsia="Times New Roman" w:hAnsi="Calibri" w:cs="Calibri"/>
          <w:lang w:eastAsia="en-GB"/>
        </w:rPr>
        <w:t>vary</w:t>
      </w:r>
      <w:r w:rsidR="00A63107" w:rsidRPr="00DA16BA">
        <w:rPr>
          <w:rFonts w:ascii="Calibri" w:eastAsia="Times New Roman" w:hAnsi="Calibri" w:cs="Calibri"/>
          <w:lang w:eastAsia="en-GB"/>
        </w:rPr>
        <w:t xml:space="preserve"> </w:t>
      </w:r>
      <w:r w:rsidR="002C10B5" w:rsidRPr="00DA16BA">
        <w:rPr>
          <w:rFonts w:ascii="Calibri" w:eastAsia="Times New Roman" w:hAnsi="Calibri" w:cs="Calibri"/>
          <w:lang w:eastAsia="en-GB"/>
        </w:rPr>
        <w:t xml:space="preserve">a </w:t>
      </w:r>
      <w:r w:rsidR="00A63107" w:rsidRPr="00DA16BA">
        <w:rPr>
          <w:rFonts w:ascii="Calibri" w:eastAsia="Times New Roman" w:hAnsi="Calibri" w:cs="Calibri"/>
          <w:lang w:eastAsia="en-GB"/>
        </w:rPr>
        <w:t>permit</w:t>
      </w:r>
      <w:r w:rsidR="006E1CCB" w:rsidRPr="00DA16BA">
        <w:rPr>
          <w:rFonts w:ascii="Calibri" w:eastAsia="Times New Roman" w:hAnsi="Calibri" w:cs="Calibri"/>
          <w:lang w:eastAsia="en-GB"/>
        </w:rPr>
        <w:t>’s</w:t>
      </w:r>
      <w:r w:rsidR="008E4CD3" w:rsidRPr="00DA16BA">
        <w:rPr>
          <w:rFonts w:ascii="Calibri" w:eastAsia="Times New Roman" w:hAnsi="Calibri" w:cs="Calibri"/>
          <w:lang w:eastAsia="en-GB"/>
        </w:rPr>
        <w:t xml:space="preserve"> </w:t>
      </w:r>
      <w:r w:rsidR="00A76EA5" w:rsidRPr="00DA16BA">
        <w:rPr>
          <w:rFonts w:ascii="Calibri" w:eastAsia="Times New Roman" w:hAnsi="Calibri" w:cs="Calibri"/>
          <w:lang w:eastAsia="en-GB"/>
        </w:rPr>
        <w:t xml:space="preserve">conditions </w:t>
      </w:r>
      <w:r w:rsidR="004E76F6" w:rsidRPr="00DA16BA">
        <w:rPr>
          <w:rFonts w:ascii="Calibri" w:eastAsia="Times New Roman" w:hAnsi="Calibri" w:cs="Calibri"/>
          <w:lang w:eastAsia="en-GB"/>
        </w:rPr>
        <w:t xml:space="preserve">in </w:t>
      </w:r>
      <w:r w:rsidR="006E1CCB" w:rsidRPr="00DA16BA">
        <w:rPr>
          <w:rFonts w:ascii="Calibri" w:eastAsia="Times New Roman" w:hAnsi="Calibri" w:cs="Calibri"/>
          <w:lang w:eastAsia="en-GB"/>
        </w:rPr>
        <w:t>line</w:t>
      </w:r>
      <w:r w:rsidR="004E76F6" w:rsidRPr="00DA16BA">
        <w:rPr>
          <w:rFonts w:ascii="Calibri" w:eastAsia="Times New Roman" w:hAnsi="Calibri" w:cs="Calibri"/>
          <w:lang w:eastAsia="en-GB"/>
        </w:rPr>
        <w:t xml:space="preserve"> </w:t>
      </w:r>
      <w:r w:rsidR="00AD0EAA" w:rsidRPr="00DA16BA">
        <w:rPr>
          <w:rFonts w:ascii="Calibri" w:eastAsia="Times New Roman" w:hAnsi="Calibri" w:cs="Calibri"/>
          <w:lang w:eastAsia="en-GB"/>
        </w:rPr>
        <w:t xml:space="preserve">with </w:t>
      </w:r>
      <w:r w:rsidR="0023286C" w:rsidRPr="00DA16BA">
        <w:rPr>
          <w:rFonts w:ascii="Calibri" w:eastAsia="Times New Roman" w:hAnsi="Calibri" w:cs="Calibri"/>
          <w:lang w:eastAsia="en-GB"/>
        </w:rPr>
        <w:t>regulation 9(1)</w:t>
      </w:r>
      <w:r w:rsidR="00C23DF8" w:rsidRPr="00DA16BA">
        <w:rPr>
          <w:rFonts w:ascii="Calibri" w:eastAsia="Times New Roman" w:hAnsi="Calibri" w:cs="Calibri"/>
          <w:lang w:eastAsia="en-GB"/>
        </w:rPr>
        <w:t>.</w:t>
      </w:r>
    </w:p>
    <w:p w14:paraId="2CE23513" w14:textId="77777777" w:rsidR="00C23404" w:rsidRPr="00A00EDC" w:rsidRDefault="00C23404" w:rsidP="0085492D">
      <w:pPr>
        <w:spacing w:after="0" w:line="240" w:lineRule="auto"/>
        <w:textAlignment w:val="baseline"/>
        <w:rPr>
          <w:rFonts w:ascii="Calibri" w:eastAsia="Times New Roman" w:hAnsi="Calibri" w:cs="Calibri"/>
          <w:lang w:eastAsia="en-GB"/>
        </w:rPr>
      </w:pPr>
    </w:p>
    <w:p w14:paraId="2554C189" w14:textId="57E2CCEF" w:rsidR="00DF447A" w:rsidRPr="00DA16BA" w:rsidRDefault="000B59DF" w:rsidP="00DF447A">
      <w:pPr>
        <w:spacing w:after="0" w:line="240" w:lineRule="auto"/>
        <w:textAlignment w:val="baseline"/>
        <w:rPr>
          <w:rFonts w:ascii="Calibri" w:eastAsia="Times New Roman" w:hAnsi="Calibri" w:cs="Calibri"/>
          <w:lang w:eastAsia="en-GB"/>
        </w:rPr>
      </w:pPr>
      <w:r w:rsidRPr="00DA16BA">
        <w:rPr>
          <w:rFonts w:ascii="Calibri" w:eastAsia="Times New Roman" w:hAnsi="Calibri" w:cs="Calibri"/>
          <w:b/>
          <w:bCs/>
          <w:lang w:eastAsia="en-GB"/>
        </w:rPr>
        <w:t>Statement:</w:t>
      </w:r>
      <w:r w:rsidRPr="00DA16BA">
        <w:rPr>
          <w:rFonts w:ascii="Calibri" w:eastAsia="Times New Roman" w:hAnsi="Calibri" w:cs="Calibri"/>
          <w:lang w:eastAsia="en-GB"/>
        </w:rPr>
        <w:t xml:space="preserve"> </w:t>
      </w:r>
      <w:r w:rsidR="00DF447A" w:rsidRPr="00DA16BA">
        <w:rPr>
          <w:rFonts w:ascii="Calibri" w:eastAsia="Times New Roman" w:hAnsi="Calibri" w:cs="Calibri"/>
          <w:lang w:eastAsia="en-GB"/>
        </w:rPr>
        <w:t xml:space="preserve">The </w:t>
      </w:r>
      <w:r w:rsidR="009E1091">
        <w:rPr>
          <w:rFonts w:ascii="Calibri" w:eastAsia="Times New Roman" w:hAnsi="Calibri" w:cs="Calibri"/>
          <w:lang w:eastAsia="en-GB"/>
        </w:rPr>
        <w:t>requ</w:t>
      </w:r>
      <w:r w:rsidR="006E11A6">
        <w:rPr>
          <w:rFonts w:ascii="Calibri" w:eastAsia="Times New Roman" w:hAnsi="Calibri" w:cs="Calibri"/>
          <w:lang w:eastAsia="en-GB"/>
        </w:rPr>
        <w:t>irements</w:t>
      </w:r>
      <w:r w:rsidR="00DF447A" w:rsidRPr="00DA16BA">
        <w:rPr>
          <w:rFonts w:ascii="Calibri" w:eastAsia="Times New Roman" w:hAnsi="Calibri" w:cs="Calibri"/>
          <w:lang w:eastAsia="en-GB"/>
        </w:rPr>
        <w:t xml:space="preserve"> of this regulation </w:t>
      </w:r>
      <w:r w:rsidR="0053340C" w:rsidRPr="00DA16BA">
        <w:t xml:space="preserve">are clear </w:t>
      </w:r>
      <w:r w:rsidR="00F80FD6">
        <w:t>and</w:t>
      </w:r>
      <w:r w:rsidR="0053340C" w:rsidRPr="00DA16BA">
        <w:t xml:space="preserve"> </w:t>
      </w:r>
      <w:r w:rsidR="00DF447A" w:rsidRPr="00DA16BA">
        <w:rPr>
          <w:rFonts w:ascii="Calibri" w:eastAsia="Times New Roman" w:hAnsi="Calibri" w:cs="Calibri"/>
          <w:lang w:eastAsia="en-GB"/>
        </w:rPr>
        <w:t xml:space="preserve">remain </w:t>
      </w:r>
      <w:r w:rsidR="0035688F" w:rsidRPr="00DA16BA">
        <w:rPr>
          <w:rFonts w:ascii="Calibri" w:eastAsia="Times New Roman" w:hAnsi="Calibri" w:cs="Calibri"/>
          <w:lang w:eastAsia="en-GB"/>
        </w:rPr>
        <w:t>appropriate</w:t>
      </w:r>
      <w:r w:rsidR="004D4017" w:rsidRPr="00DA16BA">
        <w:rPr>
          <w:rFonts w:ascii="Calibri" w:eastAsia="Times New Roman" w:hAnsi="Calibri" w:cs="Calibri"/>
          <w:lang w:eastAsia="en-GB"/>
        </w:rPr>
        <w:t xml:space="preserve"> </w:t>
      </w:r>
      <w:r w:rsidR="00C2045A" w:rsidRPr="00DA16BA">
        <w:rPr>
          <w:rFonts w:ascii="Calibri" w:eastAsia="Times New Roman" w:hAnsi="Calibri" w:cs="Calibri"/>
          <w:lang w:eastAsia="en-GB"/>
        </w:rPr>
        <w:t>for</w:t>
      </w:r>
      <w:r w:rsidR="004D4017" w:rsidRPr="00DA16BA">
        <w:rPr>
          <w:rFonts w:ascii="Calibri" w:eastAsia="Times New Roman" w:hAnsi="Calibri" w:cs="Calibri"/>
          <w:lang w:eastAsia="en-GB"/>
        </w:rPr>
        <w:t xml:space="preserve"> varying </w:t>
      </w:r>
      <w:r w:rsidR="00C2045A" w:rsidRPr="00DA16BA">
        <w:rPr>
          <w:rFonts w:ascii="Calibri" w:eastAsia="Times New Roman" w:hAnsi="Calibri" w:cs="Calibri"/>
          <w:lang w:eastAsia="en-GB"/>
        </w:rPr>
        <w:t>a</w:t>
      </w:r>
      <w:r w:rsidR="004D4017" w:rsidRPr="00DA16BA">
        <w:rPr>
          <w:rFonts w:ascii="Calibri" w:eastAsia="Times New Roman" w:hAnsi="Calibri" w:cs="Calibri"/>
          <w:lang w:eastAsia="en-GB"/>
        </w:rPr>
        <w:t xml:space="preserve"> </w:t>
      </w:r>
      <w:r w:rsidR="00C2045A" w:rsidRPr="00DA16BA">
        <w:rPr>
          <w:rFonts w:ascii="Calibri" w:eastAsia="Times New Roman" w:hAnsi="Calibri" w:cs="Calibri"/>
          <w:lang w:eastAsia="en-GB"/>
        </w:rPr>
        <w:t xml:space="preserve">permit </w:t>
      </w:r>
      <w:r w:rsidR="004D4017" w:rsidRPr="00DA16BA">
        <w:rPr>
          <w:rFonts w:ascii="Calibri" w:eastAsia="Times New Roman" w:hAnsi="Calibri" w:cs="Calibri"/>
          <w:lang w:eastAsia="en-GB"/>
        </w:rPr>
        <w:t>to reflect operational changes</w:t>
      </w:r>
      <w:r w:rsidR="007F6F6B" w:rsidRPr="00DA16BA">
        <w:rPr>
          <w:rFonts w:ascii="Calibri" w:eastAsia="Times New Roman" w:hAnsi="Calibri" w:cs="Calibri"/>
          <w:lang w:eastAsia="en-GB"/>
        </w:rPr>
        <w:t xml:space="preserve"> </w:t>
      </w:r>
      <w:r w:rsidR="00F61239">
        <w:rPr>
          <w:rFonts w:ascii="Calibri" w:eastAsia="Times New Roman" w:hAnsi="Calibri" w:cs="Calibri"/>
          <w:lang w:eastAsia="en-GB"/>
        </w:rPr>
        <w:t>and</w:t>
      </w:r>
      <w:r w:rsidR="007F6F6B" w:rsidRPr="00DA16BA">
        <w:rPr>
          <w:rFonts w:ascii="Calibri" w:eastAsia="Times New Roman" w:hAnsi="Calibri" w:cs="Calibri"/>
          <w:lang w:eastAsia="en-GB"/>
        </w:rPr>
        <w:t xml:space="preserve"> ensuring </w:t>
      </w:r>
      <w:r w:rsidR="00400E0B">
        <w:rPr>
          <w:rFonts w:ascii="Calibri" w:eastAsia="Times New Roman" w:hAnsi="Calibri" w:cs="Calibri"/>
          <w:lang w:eastAsia="en-GB"/>
        </w:rPr>
        <w:t xml:space="preserve">MS </w:t>
      </w:r>
      <w:r w:rsidR="007F6F6B" w:rsidRPr="00DA16BA">
        <w:rPr>
          <w:rFonts w:ascii="Calibri" w:eastAsia="Times New Roman" w:hAnsi="Calibri" w:cs="Calibri"/>
          <w:lang w:eastAsia="en-GB"/>
        </w:rPr>
        <w:t xml:space="preserve">participation in </w:t>
      </w:r>
      <w:r w:rsidR="00B539EB">
        <w:rPr>
          <w:rFonts w:ascii="Calibri" w:eastAsia="Times New Roman" w:hAnsi="Calibri" w:cs="Calibri"/>
          <w:lang w:eastAsia="en-GB"/>
        </w:rPr>
        <w:t xml:space="preserve">the </w:t>
      </w:r>
      <w:r w:rsidR="007F6F6B" w:rsidRPr="00DA16BA">
        <w:rPr>
          <w:rFonts w:ascii="Calibri" w:eastAsia="Times New Roman" w:hAnsi="Calibri" w:cs="Calibri"/>
          <w:lang w:eastAsia="en-GB"/>
        </w:rPr>
        <w:t>decision-making process</w:t>
      </w:r>
      <w:r w:rsidR="00DF447A" w:rsidRPr="00DA16BA">
        <w:rPr>
          <w:rFonts w:ascii="Calibri" w:eastAsia="Times New Roman" w:hAnsi="Calibri" w:cs="Calibri"/>
          <w:lang w:eastAsia="en-GB"/>
        </w:rPr>
        <w:t>. </w:t>
      </w:r>
      <w:r w:rsidR="0053340C" w:rsidRPr="00DA16BA">
        <w:rPr>
          <w:rFonts w:ascii="Calibri" w:eastAsia="Times New Roman" w:hAnsi="Calibri" w:cs="Calibri"/>
          <w:lang w:eastAsia="en-GB"/>
        </w:rPr>
        <w:t xml:space="preserve"> </w:t>
      </w:r>
    </w:p>
    <w:p w14:paraId="3F916296" w14:textId="77777777" w:rsidR="00DF447A" w:rsidRPr="00DA16BA" w:rsidRDefault="00DF447A" w:rsidP="00DF447A">
      <w:pPr>
        <w:spacing w:after="0" w:line="240" w:lineRule="auto"/>
        <w:textAlignment w:val="baseline"/>
        <w:rPr>
          <w:rFonts w:ascii="Calibri" w:eastAsia="Times New Roman" w:hAnsi="Calibri" w:cs="Calibri"/>
          <w:lang w:eastAsia="en-GB"/>
        </w:rPr>
      </w:pPr>
    </w:p>
    <w:p w14:paraId="7A0FE50A" w14:textId="4ED2A7C5" w:rsidR="001C64A3" w:rsidRPr="00DA16BA" w:rsidRDefault="001C64A3" w:rsidP="00DF447A">
      <w:pPr>
        <w:spacing w:after="0" w:line="240" w:lineRule="auto"/>
        <w:textAlignment w:val="baseline"/>
        <w:rPr>
          <w:rFonts w:ascii="Calibri" w:eastAsia="Times New Roman" w:hAnsi="Calibri" w:cs="Calibri"/>
          <w:lang w:eastAsia="en-GB"/>
        </w:rPr>
      </w:pPr>
      <w:r w:rsidRPr="00DA16BA">
        <w:rPr>
          <w:rFonts w:ascii="Calibri" w:eastAsia="Times New Roman" w:hAnsi="Calibri" w:cs="Calibri"/>
          <w:lang w:eastAsia="en-GB"/>
        </w:rPr>
        <w:t>Please state to what extent you agree or disagree with the above statement.</w:t>
      </w:r>
    </w:p>
    <w:p w14:paraId="443715DE" w14:textId="77777777" w:rsidR="001C64A3" w:rsidRPr="00DA16BA" w:rsidRDefault="001C64A3" w:rsidP="00DF447A">
      <w:pPr>
        <w:pStyle w:val="ListParagraph"/>
        <w:spacing w:after="0" w:line="240" w:lineRule="auto"/>
        <w:textAlignment w:val="baseline"/>
        <w:rPr>
          <w:rFonts w:eastAsia="Times New Roman" w:cstheme="minorHAnsi"/>
          <w:lang w:eastAsia="en-GB"/>
        </w:rPr>
      </w:pPr>
    </w:p>
    <w:p w14:paraId="477FE8B6" w14:textId="70A27D32" w:rsidR="00DF447A" w:rsidRPr="00DA16BA" w:rsidRDefault="00DF447A" w:rsidP="00DF447A">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Strongly 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610804905" w:edGrp="everyone"/>
      <w:sdt>
        <w:sdtPr>
          <w:rPr>
            <w:rFonts w:ascii="Segoe UI Symbol" w:eastAsia="MS Gothic" w:hAnsi="Segoe UI Symbol" w:cs="Segoe UI Symbol"/>
            <w:lang w:eastAsia="en-GB"/>
          </w:rPr>
          <w:id w:val="405581832"/>
          <w14:checkbox>
            <w14:checked w14:val="0"/>
            <w14:checkedState w14:val="2612" w14:font="MS Gothic"/>
            <w14:uncheckedState w14:val="2610" w14:font="MS Gothic"/>
          </w14:checkbox>
        </w:sdtPr>
        <w:sdtEndPr/>
        <w:sdtContent>
          <w:r w:rsidR="001F729F">
            <w:rPr>
              <w:rFonts w:ascii="MS Gothic" w:eastAsia="MS Gothic" w:hAnsi="MS Gothic" w:cs="Segoe UI Symbol" w:hint="eastAsia"/>
              <w:lang w:eastAsia="en-GB"/>
            </w:rPr>
            <w:t>☐</w:t>
          </w:r>
        </w:sdtContent>
      </w:sdt>
      <w:permEnd w:id="610804905"/>
    </w:p>
    <w:p w14:paraId="110F6E41" w14:textId="77777777" w:rsidR="00DF447A" w:rsidRPr="00DA16BA" w:rsidRDefault="00DF447A" w:rsidP="00DF447A">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1117002014" w:edGrp="everyone"/>
      <w:sdt>
        <w:sdtPr>
          <w:rPr>
            <w:rFonts w:ascii="Segoe UI Symbol" w:eastAsia="MS Gothic" w:hAnsi="Segoe UI Symbol" w:cs="Segoe UI Symbol"/>
            <w:lang w:eastAsia="en-GB"/>
          </w:rPr>
          <w:id w:val="-1947451197"/>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1117002014"/>
    </w:p>
    <w:p w14:paraId="180568D1" w14:textId="79072CBA" w:rsidR="00DF447A" w:rsidRPr="00DA16BA" w:rsidRDefault="00DF447A" w:rsidP="00DF447A">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Neither Agree </w:t>
      </w:r>
      <w:r w:rsidR="00EB3153">
        <w:rPr>
          <w:rFonts w:eastAsia="Times New Roman" w:cstheme="minorHAnsi"/>
          <w:lang w:eastAsia="en-GB"/>
        </w:rPr>
        <w:t>n</w:t>
      </w:r>
      <w:r w:rsidRPr="00DA16BA">
        <w:rPr>
          <w:rFonts w:eastAsia="Times New Roman" w:cstheme="minorHAnsi"/>
          <w:lang w:eastAsia="en-GB"/>
        </w:rPr>
        <w:t>or Disagree</w:t>
      </w:r>
      <w:r w:rsidRPr="00DA16BA">
        <w:rPr>
          <w:rFonts w:eastAsia="Times New Roman" w:cstheme="minorHAnsi"/>
          <w:lang w:eastAsia="en-GB"/>
        </w:rPr>
        <w:tab/>
      </w:r>
      <w:permStart w:id="766269960" w:edGrp="everyone"/>
      <w:sdt>
        <w:sdtPr>
          <w:rPr>
            <w:rFonts w:ascii="Segoe UI Symbol" w:eastAsia="MS Gothic" w:hAnsi="Segoe UI Symbol" w:cs="Segoe UI Symbol"/>
            <w:lang w:eastAsia="en-GB"/>
          </w:rPr>
          <w:id w:val="-853802611"/>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766269960"/>
      <w:r w:rsidRPr="00DA16BA">
        <w:rPr>
          <w:rFonts w:eastAsia="Times New Roman" w:cstheme="minorHAnsi"/>
          <w:lang w:eastAsia="en-GB"/>
        </w:rPr>
        <w:t xml:space="preserve"> </w:t>
      </w:r>
    </w:p>
    <w:p w14:paraId="2292CC0E" w14:textId="77777777" w:rsidR="00DF447A" w:rsidRPr="00DA16BA" w:rsidRDefault="00DF447A" w:rsidP="00DF447A">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Disagree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1885498871" w:edGrp="everyone"/>
      <w:sdt>
        <w:sdtPr>
          <w:rPr>
            <w:rFonts w:ascii="Segoe UI Symbol" w:eastAsia="MS Gothic" w:hAnsi="Segoe UI Symbol" w:cs="Segoe UI Symbol"/>
            <w:lang w:eastAsia="en-GB"/>
          </w:rPr>
          <w:id w:val="-843786771"/>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1885498871"/>
    </w:p>
    <w:p w14:paraId="74AAFC6A" w14:textId="77777777" w:rsidR="00DF447A" w:rsidRPr="00DA16BA" w:rsidRDefault="00DF447A" w:rsidP="00DF447A">
      <w:pPr>
        <w:pStyle w:val="ListParagraph"/>
        <w:spacing w:after="0" w:line="240" w:lineRule="auto"/>
        <w:textAlignment w:val="baseline"/>
        <w:rPr>
          <w:rFonts w:eastAsia="Times New Roman" w:cstheme="minorHAnsi"/>
          <w:sz w:val="18"/>
          <w:szCs w:val="18"/>
          <w:lang w:eastAsia="en-GB"/>
        </w:rPr>
      </w:pPr>
      <w:r w:rsidRPr="00DA16BA">
        <w:rPr>
          <w:rFonts w:eastAsia="Times New Roman" w:cstheme="minorHAnsi"/>
          <w:lang w:eastAsia="en-GB"/>
        </w:rPr>
        <w:t>Strongly Disagree </w:t>
      </w:r>
      <w:r w:rsidRPr="00DA16BA">
        <w:rPr>
          <w:rFonts w:eastAsia="Times New Roman" w:cstheme="minorHAnsi"/>
          <w:lang w:eastAsia="en-GB"/>
        </w:rPr>
        <w:tab/>
      </w:r>
      <w:r w:rsidRPr="00DA16BA">
        <w:rPr>
          <w:rFonts w:eastAsia="Times New Roman" w:cstheme="minorHAnsi"/>
          <w:lang w:eastAsia="en-GB"/>
        </w:rPr>
        <w:tab/>
      </w:r>
      <w:permStart w:id="2126588856" w:edGrp="everyone"/>
      <w:sdt>
        <w:sdtPr>
          <w:rPr>
            <w:rFonts w:ascii="Segoe UI Symbol" w:eastAsia="MS Gothic" w:hAnsi="Segoe UI Symbol" w:cs="Segoe UI Symbol"/>
            <w:lang w:eastAsia="en-GB"/>
          </w:rPr>
          <w:id w:val="1511724984"/>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2126588856"/>
    </w:p>
    <w:p w14:paraId="5EA26BB6" w14:textId="77777777" w:rsidR="00DF447A" w:rsidRPr="00DA16BA" w:rsidRDefault="00DF447A" w:rsidP="00DF447A">
      <w:pPr>
        <w:spacing w:after="0" w:line="240" w:lineRule="auto"/>
        <w:textAlignment w:val="baseline"/>
        <w:rPr>
          <w:rFonts w:ascii="Calibri" w:eastAsia="Times New Roman" w:hAnsi="Calibri" w:cs="Calibri"/>
          <w:b/>
          <w:bCs/>
          <w:lang w:eastAsia="en-GB"/>
        </w:rPr>
      </w:pPr>
    </w:p>
    <w:p w14:paraId="180B130A" w14:textId="6A7052B1" w:rsidR="00DF447A" w:rsidRPr="006C3F31" w:rsidRDefault="00AE3430" w:rsidP="00DF447A">
      <w:pPr>
        <w:spacing w:after="0" w:line="240" w:lineRule="auto"/>
        <w:textAlignment w:val="baseline"/>
        <w:rPr>
          <w:rFonts w:ascii="Segoe UI" w:eastAsia="Times New Roman" w:hAnsi="Segoe UI" w:cs="Segoe UI"/>
          <w:sz w:val="18"/>
          <w:szCs w:val="18"/>
          <w:lang w:eastAsia="en-GB"/>
        </w:rPr>
      </w:pPr>
      <w:r>
        <w:rPr>
          <w:noProof/>
        </w:rPr>
        <mc:AlternateContent>
          <mc:Choice Requires="wps">
            <w:drawing>
              <wp:anchor distT="45720" distB="45720" distL="114300" distR="114300" simplePos="0" relativeHeight="251903031" behindDoc="0" locked="0" layoutInCell="1" allowOverlap="1" wp14:anchorId="5316643C" wp14:editId="2F479C86">
                <wp:simplePos x="0" y="0"/>
                <wp:positionH relativeFrom="column">
                  <wp:posOffset>0</wp:posOffset>
                </wp:positionH>
                <wp:positionV relativeFrom="paragraph">
                  <wp:posOffset>291643</wp:posOffset>
                </wp:positionV>
                <wp:extent cx="5801995" cy="1404620"/>
                <wp:effectExtent l="0" t="0" r="27305" b="20320"/>
                <wp:wrapSquare wrapText="bothSides"/>
                <wp:docPr id="1427872548" name="Text Box 1427872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4161D1C8" w14:textId="1DA94C3A" w:rsidR="00AE3430" w:rsidRDefault="00AE3430" w:rsidP="00AE3430">
                            <w:permStart w:id="1140591731" w:edGrp="everyone"/>
                            <w:permEnd w:id="114059173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6643C" id="Text Box 1427872548" o:spid="_x0000_s1068" type="#_x0000_t202" style="position:absolute;margin-left:0;margin-top:22.95pt;width:456.85pt;height:110.6pt;z-index:25190303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5TFgIAACgEAAAOAAAAZHJzL2Uyb0RvYy54bWysk1Fv2yAQx98n7Tsg3hfbkdM1VpyqS5dp&#10;UtdN6vYBMOAYDXMMSOzs0+/AaRp128s0HhDHwZ+73x2rm7HX5CCdV2BqWsxySqThIJTZ1fTb1+2b&#10;a0p8YEYwDUbW9Cg9vVm/frUabCXn0IEW0hEUMb4abE27EGyVZZ53smd+BlYadLbgehbQdLtMODag&#10;eq+zeZ5fZQM4YR1w6T3u3k1Ouk76bSt5+Ny2Xgaia4qxhTS7NDdxztYrVu0cs53ipzDYP0TRM2Xw&#10;0bPUHQuM7J36TapX3IGHNsw49Bm0reIy5YDZFPmLbB47ZmXKBeF4e8bk/58sfzg82i+OhPEdjFjA&#10;lIS398C/e2Jg0zGzk7fOwdBJJvDhIiLLBuur09WI2lc+ijTDJxBYZLYPkITG1vWRCuZJUB0LcDxD&#10;l2MgHDcX13mxXC4o4egryry8mqeyZKx6um6dDx8k9CQuauqwqkmeHe59iOGw6ulIfM2DVmKrtE6G&#10;2zUb7ciBYQds00gZvDimDRlqulzMFxOBv0rkafxJolcBW1mrvqbX50OsitzeG5EaLTClpzWGrM0J&#10;ZGQ3UQxjMxIlalrO4wsRbAPiiGgdTK2LXw0XHbiflAzYtjX1P/bMSUr0R4PlWRZlGfs8GeXiLbIk&#10;7tLTXHqY4ShV00DJtNyE9DcSOHuLZdyqBPg5klPM2I6J++nrxH6/tNOp5w++/gUAAP//AwBQSwME&#10;FAAGAAgAAAAhAFcyDOXdAAAABwEAAA8AAABkcnMvZG93bnJldi54bWxMj8FOwzAQRO9I/IO1SFwq&#10;6qQlKQ3ZVFCpJ04N5e7GSxIRr4PttunfY05wHM1o5k25mcwgzuR8bxkhnScgiBure24RDu+7hycQ&#10;PijWarBMCFfysKlub0pVaHvhPZ3r0IpYwr5QCF0IYyGlbzoyys/tSBy9T+uMClG6VmqnLrHcDHKR&#10;JLk0que40KmRth01X/XJIOTf9XL29qFnvL/uXl1jMr09ZIj3d9PLM4hAU/gLwy9+RIcqMh3tibUX&#10;A0I8EhAeszWI6K7T5QrEEWGRr1KQVSn/81c/AAAA//8DAFBLAQItABQABgAIAAAAIQC2gziS/gAA&#10;AOEBAAATAAAAAAAAAAAAAAAAAAAAAABbQ29udGVudF9UeXBlc10ueG1sUEsBAi0AFAAGAAgAAAAh&#10;ADj9If/WAAAAlAEAAAsAAAAAAAAAAAAAAAAALwEAAF9yZWxzLy5yZWxzUEsBAi0AFAAGAAgAAAAh&#10;AC6njlMWAgAAKAQAAA4AAAAAAAAAAAAAAAAALgIAAGRycy9lMm9Eb2MueG1sUEsBAi0AFAAGAAgA&#10;AAAhAFcyDOXdAAAABwEAAA8AAAAAAAAAAAAAAAAAcAQAAGRycy9kb3ducmV2LnhtbFBLBQYAAAAA&#10;BAAEAPMAAAB6BQAAAAA=&#10;">
                <v:textbox style="mso-fit-shape-to-text:t">
                  <w:txbxContent>
                    <w:p w14:paraId="4161D1C8" w14:textId="1DA94C3A" w:rsidR="00AE3430" w:rsidRDefault="00AE3430" w:rsidP="00AE3430">
                      <w:permStart w:id="1140591731" w:edGrp="everyone"/>
                      <w:permEnd w:id="1140591731"/>
                    </w:p>
                  </w:txbxContent>
                </v:textbox>
                <w10:wrap type="square"/>
              </v:shape>
            </w:pict>
          </mc:Fallback>
        </mc:AlternateContent>
      </w:r>
      <w:r w:rsidR="00A00EDC" w:rsidRPr="00DA16BA">
        <w:rPr>
          <w:rFonts w:ascii="Calibri" w:eastAsia="Times New Roman" w:hAnsi="Calibri" w:cs="Calibri"/>
          <w:lang w:eastAsia="en-GB"/>
        </w:rPr>
        <w:t>P</w:t>
      </w:r>
      <w:r w:rsidR="00DF447A" w:rsidRPr="00DA16BA">
        <w:rPr>
          <w:rFonts w:ascii="Calibri" w:eastAsia="Times New Roman" w:hAnsi="Calibri" w:cs="Calibri"/>
          <w:lang w:eastAsia="en-GB"/>
        </w:rPr>
        <w:t>lease provide supporting comments.</w:t>
      </w:r>
      <w:r w:rsidR="00DF447A" w:rsidRPr="006C3F31">
        <w:rPr>
          <w:rFonts w:ascii="Calibri" w:eastAsia="Times New Roman" w:hAnsi="Calibri" w:cs="Calibri"/>
          <w:lang w:eastAsia="en-GB"/>
        </w:rPr>
        <w:t> </w:t>
      </w:r>
    </w:p>
    <w:p w14:paraId="6AEAE888" w14:textId="77777777" w:rsidR="008D67DE" w:rsidRDefault="008D67DE" w:rsidP="008B2EE0">
      <w:pPr>
        <w:spacing w:after="0" w:line="240" w:lineRule="auto"/>
        <w:textAlignment w:val="baseline"/>
        <w:rPr>
          <w:rFonts w:ascii="Calibri" w:eastAsia="Times New Roman" w:hAnsi="Calibri" w:cs="Calibri"/>
          <w:b/>
          <w:bCs/>
          <w:lang w:eastAsia="en-GB"/>
        </w:rPr>
      </w:pPr>
    </w:p>
    <w:p w14:paraId="6F0B96EC" w14:textId="01DBB2CA" w:rsidR="008B2EE0" w:rsidRPr="00DA16BA" w:rsidRDefault="008B2EE0" w:rsidP="008B2EE0">
      <w:pPr>
        <w:spacing w:after="0" w:line="240" w:lineRule="auto"/>
        <w:textAlignment w:val="baseline"/>
        <w:rPr>
          <w:rFonts w:ascii="Calibri" w:eastAsia="Times New Roman" w:hAnsi="Calibri" w:cs="Calibri"/>
          <w:b/>
          <w:bCs/>
          <w:lang w:eastAsia="en-GB"/>
        </w:rPr>
      </w:pPr>
      <w:r w:rsidRPr="00DA16BA">
        <w:rPr>
          <w:rFonts w:ascii="Calibri" w:eastAsia="Times New Roman" w:hAnsi="Calibri" w:cs="Calibri"/>
          <w:b/>
          <w:bCs/>
          <w:lang w:eastAsia="en-GB"/>
        </w:rPr>
        <w:t xml:space="preserve">Question </w:t>
      </w:r>
      <w:r w:rsidR="00B01CDF" w:rsidRPr="00DA16BA">
        <w:rPr>
          <w:rFonts w:ascii="Calibri" w:eastAsia="Times New Roman" w:hAnsi="Calibri" w:cs="Calibri"/>
          <w:b/>
          <w:bCs/>
          <w:lang w:eastAsia="en-GB"/>
        </w:rPr>
        <w:t>4</w:t>
      </w:r>
      <w:r w:rsidR="00B01CDF">
        <w:rPr>
          <w:rFonts w:ascii="Calibri" w:eastAsia="Times New Roman" w:hAnsi="Calibri" w:cs="Calibri"/>
          <w:b/>
          <w:bCs/>
          <w:lang w:eastAsia="en-GB"/>
        </w:rPr>
        <w:t>1</w:t>
      </w:r>
    </w:p>
    <w:p w14:paraId="152EE0F2" w14:textId="6CAD2908" w:rsidR="004C6615" w:rsidRPr="00DA16BA" w:rsidRDefault="00DF447A" w:rsidP="00CE52D9">
      <w:pPr>
        <w:spacing w:after="0" w:line="240" w:lineRule="auto"/>
        <w:textAlignment w:val="baseline"/>
        <w:rPr>
          <w:rFonts w:ascii="Arial" w:hAnsi="Arial" w:cs="Arial"/>
          <w:color w:val="494949"/>
          <w:sz w:val="19"/>
          <w:szCs w:val="19"/>
        </w:rPr>
      </w:pPr>
      <w:r w:rsidRPr="00DA16BA">
        <w:rPr>
          <w:rFonts w:ascii="Calibri" w:eastAsia="Times New Roman" w:hAnsi="Calibri" w:cs="Calibri"/>
          <w:b/>
          <w:bCs/>
          <w:lang w:eastAsia="en-GB"/>
        </w:rPr>
        <w:t xml:space="preserve">Regulation 12A [Variation of existing permits: Medium combustion plant] </w:t>
      </w:r>
      <w:r w:rsidR="004C2BCE" w:rsidRPr="00DA16BA">
        <w:rPr>
          <w:rFonts w:ascii="Calibri" w:eastAsia="Times New Roman" w:hAnsi="Calibri" w:cs="Calibri"/>
          <w:lang w:eastAsia="en-GB"/>
        </w:rPr>
        <w:t>and</w:t>
      </w:r>
      <w:r w:rsidRPr="00DA16BA">
        <w:rPr>
          <w:rFonts w:ascii="Calibri" w:eastAsia="Times New Roman" w:hAnsi="Calibri" w:cs="Calibri"/>
          <w:b/>
          <w:bCs/>
          <w:lang w:eastAsia="en-GB"/>
        </w:rPr>
        <w:t xml:space="preserve"> </w:t>
      </w:r>
      <w:r w:rsidR="004C2BCE" w:rsidRPr="00DA16BA">
        <w:rPr>
          <w:rFonts w:ascii="Calibri" w:eastAsia="Times New Roman" w:hAnsi="Calibri" w:cs="Calibri"/>
          <w:b/>
          <w:bCs/>
          <w:lang w:eastAsia="en-GB"/>
        </w:rPr>
        <w:t xml:space="preserve">Regulation </w:t>
      </w:r>
      <w:r w:rsidRPr="00DA16BA">
        <w:rPr>
          <w:rFonts w:ascii="Calibri" w:eastAsia="Times New Roman" w:hAnsi="Calibri" w:cs="Calibri"/>
          <w:b/>
          <w:bCs/>
          <w:lang w:eastAsia="en-GB"/>
        </w:rPr>
        <w:t>12B [Variation of operation of Medium combustion plant]</w:t>
      </w:r>
      <w:r w:rsidRPr="00DA16BA">
        <w:rPr>
          <w:rFonts w:ascii="Calibri" w:eastAsia="Times New Roman" w:hAnsi="Calibri" w:cs="Calibri"/>
          <w:lang w:eastAsia="en-GB"/>
        </w:rPr>
        <w:t xml:space="preserve"> of the 2013 PPC Regulations (as amended) set out</w:t>
      </w:r>
      <w:r w:rsidRPr="00DA16BA">
        <w:rPr>
          <w:rFonts w:ascii="Calibri" w:eastAsia="Times New Roman" w:hAnsi="Calibri" w:cs="Calibri"/>
          <w:b/>
          <w:bCs/>
          <w:lang w:eastAsia="en-GB"/>
        </w:rPr>
        <w:t>:</w:t>
      </w:r>
      <w:r w:rsidR="00997011" w:rsidRPr="00DA16BA">
        <w:rPr>
          <w:rFonts w:ascii="Calibri" w:eastAsia="Times New Roman" w:hAnsi="Calibri" w:cs="Calibri"/>
          <w:b/>
          <w:bCs/>
          <w:lang w:eastAsia="en-GB"/>
        </w:rPr>
        <w:t xml:space="preserve"> </w:t>
      </w:r>
      <w:r w:rsidR="008E4CD3" w:rsidRPr="00DA16BA">
        <w:rPr>
          <w:rFonts w:ascii="Calibri" w:eastAsia="Times New Roman" w:hAnsi="Calibri" w:cs="Calibri"/>
          <w:b/>
          <w:bCs/>
          <w:lang w:eastAsia="en-GB"/>
        </w:rPr>
        <w:t>(</w:t>
      </w:r>
      <w:r w:rsidRPr="00DA16BA">
        <w:rPr>
          <w:rFonts w:ascii="Calibri" w:eastAsia="Times New Roman" w:hAnsi="Calibri" w:cs="Calibri"/>
          <w:b/>
          <w:bCs/>
          <w:lang w:eastAsia="en-GB"/>
        </w:rPr>
        <w:t>i</w:t>
      </w:r>
      <w:r w:rsidR="008E4CD3" w:rsidRPr="00DA16BA">
        <w:rPr>
          <w:rFonts w:ascii="Calibri" w:eastAsia="Times New Roman" w:hAnsi="Calibri" w:cs="Calibri"/>
          <w:b/>
          <w:bCs/>
          <w:lang w:eastAsia="en-GB"/>
        </w:rPr>
        <w:t>)</w:t>
      </w:r>
      <w:r w:rsidR="008E4CD3" w:rsidRPr="00DA16BA">
        <w:rPr>
          <w:rFonts w:ascii="Calibri" w:eastAsia="Times New Roman" w:hAnsi="Calibri" w:cs="Calibri"/>
          <w:lang w:eastAsia="en-GB"/>
        </w:rPr>
        <w:t xml:space="preserve"> </w:t>
      </w:r>
      <w:r w:rsidR="00EC6290" w:rsidRPr="00DA16BA">
        <w:rPr>
          <w:rFonts w:ascii="Calibri" w:eastAsia="Times New Roman" w:hAnsi="Calibri" w:cs="Calibri"/>
          <w:lang w:eastAsia="en-GB"/>
        </w:rPr>
        <w:t xml:space="preserve">the </w:t>
      </w:r>
      <w:r w:rsidR="004933B8" w:rsidRPr="00DA16BA">
        <w:rPr>
          <w:rFonts w:ascii="Calibri" w:eastAsia="Times New Roman" w:hAnsi="Calibri" w:cs="Calibri"/>
          <w:lang w:eastAsia="en-GB"/>
        </w:rPr>
        <w:t xml:space="preserve">need </w:t>
      </w:r>
      <w:r w:rsidR="00EC6290" w:rsidRPr="00DA16BA">
        <w:rPr>
          <w:rFonts w:ascii="Calibri" w:eastAsia="Times New Roman" w:hAnsi="Calibri" w:cs="Calibri"/>
          <w:lang w:eastAsia="en-GB"/>
        </w:rPr>
        <w:t xml:space="preserve">for the Secretary of State </w:t>
      </w:r>
      <w:r w:rsidR="00997011" w:rsidRPr="00DA16BA">
        <w:rPr>
          <w:rFonts w:ascii="Calibri" w:eastAsia="Times New Roman" w:hAnsi="Calibri" w:cs="Calibri"/>
          <w:lang w:eastAsia="en-GB"/>
        </w:rPr>
        <w:t xml:space="preserve">(SoS) </w:t>
      </w:r>
      <w:r w:rsidR="00ED1478" w:rsidRPr="00DA16BA">
        <w:rPr>
          <w:rFonts w:ascii="Calibri" w:eastAsia="Times New Roman" w:hAnsi="Calibri" w:cs="Calibri"/>
          <w:lang w:eastAsia="en-GB"/>
        </w:rPr>
        <w:t xml:space="preserve">to review </w:t>
      </w:r>
      <w:r w:rsidR="003B4115" w:rsidRPr="00DA16BA">
        <w:rPr>
          <w:rFonts w:ascii="Calibri" w:eastAsia="Times New Roman" w:hAnsi="Calibri" w:cs="Calibri"/>
          <w:lang w:eastAsia="en-GB"/>
        </w:rPr>
        <w:t xml:space="preserve">an </w:t>
      </w:r>
      <w:r w:rsidR="00ED1478" w:rsidRPr="00DA16BA">
        <w:rPr>
          <w:rFonts w:ascii="Calibri" w:eastAsia="Times New Roman" w:hAnsi="Calibri" w:cs="Calibri"/>
          <w:lang w:eastAsia="en-GB"/>
        </w:rPr>
        <w:t xml:space="preserve">existing permit for </w:t>
      </w:r>
      <w:r w:rsidR="003B4115" w:rsidRPr="00DA16BA">
        <w:rPr>
          <w:rFonts w:ascii="Calibri" w:eastAsia="Times New Roman" w:hAnsi="Calibri" w:cs="Calibri"/>
          <w:lang w:eastAsia="en-GB"/>
        </w:rPr>
        <w:t xml:space="preserve">a </w:t>
      </w:r>
      <w:r w:rsidR="00B5169E" w:rsidRPr="00DA16BA">
        <w:rPr>
          <w:rFonts w:ascii="Calibri" w:eastAsia="Times New Roman" w:hAnsi="Calibri" w:cs="Calibri"/>
          <w:b/>
          <w:lang w:eastAsia="en-GB"/>
        </w:rPr>
        <w:t>medium combustion plant (MCP)</w:t>
      </w:r>
      <w:r w:rsidR="00B72AED" w:rsidRPr="00DA16BA">
        <w:rPr>
          <w:rFonts w:ascii="Calibri" w:eastAsia="Times New Roman" w:hAnsi="Calibri" w:cs="Calibri"/>
          <w:b/>
          <w:lang w:eastAsia="en-GB"/>
        </w:rPr>
        <w:t xml:space="preserve"> </w:t>
      </w:r>
      <w:r w:rsidR="0081699A" w:rsidRPr="00DA16BA">
        <w:rPr>
          <w:rFonts w:ascii="Calibri" w:eastAsia="Times New Roman" w:hAnsi="Calibri" w:cs="Calibri"/>
          <w:lang w:eastAsia="en-GB"/>
        </w:rPr>
        <w:t xml:space="preserve">on </w:t>
      </w:r>
      <w:r w:rsidR="003B4115" w:rsidRPr="00DA16BA">
        <w:rPr>
          <w:rFonts w:ascii="Calibri" w:eastAsia="Times New Roman" w:hAnsi="Calibri" w:cs="Calibri"/>
          <w:lang w:eastAsia="en-GB"/>
        </w:rPr>
        <w:t xml:space="preserve">a </w:t>
      </w:r>
      <w:r w:rsidR="00C478A8" w:rsidRPr="00DA16BA">
        <w:rPr>
          <w:rFonts w:ascii="Calibri" w:eastAsia="Times New Roman" w:hAnsi="Calibri" w:cs="Calibri"/>
          <w:lang w:eastAsia="en-GB"/>
        </w:rPr>
        <w:t xml:space="preserve">large </w:t>
      </w:r>
      <w:r w:rsidR="00C80474" w:rsidRPr="00DA16BA">
        <w:rPr>
          <w:rFonts w:ascii="Calibri" w:eastAsia="Times New Roman" w:hAnsi="Calibri" w:cs="Calibri"/>
          <w:lang w:eastAsia="en-GB"/>
        </w:rPr>
        <w:t xml:space="preserve">combustion installation </w:t>
      </w:r>
      <w:r w:rsidR="00C478A8" w:rsidRPr="00DA16BA">
        <w:rPr>
          <w:rFonts w:ascii="Calibri" w:eastAsia="Times New Roman" w:hAnsi="Calibri" w:cs="Calibri"/>
          <w:lang w:eastAsia="en-GB"/>
        </w:rPr>
        <w:t xml:space="preserve">or </w:t>
      </w:r>
      <w:r w:rsidR="00494681" w:rsidRPr="00DA16BA">
        <w:rPr>
          <w:rFonts w:ascii="Calibri" w:eastAsia="Times New Roman" w:hAnsi="Calibri" w:cs="Calibri"/>
          <w:lang w:eastAsia="en-GB"/>
        </w:rPr>
        <w:t xml:space="preserve">on a </w:t>
      </w:r>
      <w:r w:rsidR="00C478A8" w:rsidRPr="00DA16BA">
        <w:rPr>
          <w:rFonts w:ascii="Calibri" w:eastAsia="Times New Roman" w:hAnsi="Calibri" w:cs="Calibri"/>
          <w:lang w:eastAsia="en-GB"/>
        </w:rPr>
        <w:t xml:space="preserve">medium combustion installation </w:t>
      </w:r>
      <w:r w:rsidR="007037C1" w:rsidRPr="00DA16BA">
        <w:rPr>
          <w:rFonts w:ascii="Calibri" w:eastAsia="Times New Roman" w:hAnsi="Calibri" w:cs="Calibri"/>
          <w:lang w:eastAsia="en-GB"/>
        </w:rPr>
        <w:t xml:space="preserve">and, if necessary, </w:t>
      </w:r>
      <w:r w:rsidR="00B72AED" w:rsidRPr="00DA16BA">
        <w:rPr>
          <w:rFonts w:ascii="Calibri" w:eastAsia="Times New Roman" w:hAnsi="Calibri" w:cs="Calibri"/>
          <w:lang w:eastAsia="en-GB"/>
        </w:rPr>
        <w:t xml:space="preserve">vary </w:t>
      </w:r>
      <w:r w:rsidR="003B4115" w:rsidRPr="00DA16BA">
        <w:rPr>
          <w:rFonts w:ascii="Calibri" w:eastAsia="Times New Roman" w:hAnsi="Calibri" w:cs="Calibri"/>
          <w:lang w:eastAsia="en-GB"/>
        </w:rPr>
        <w:t xml:space="preserve">the </w:t>
      </w:r>
      <w:r w:rsidR="00B72AED" w:rsidRPr="00DA16BA">
        <w:rPr>
          <w:rFonts w:ascii="Calibri" w:eastAsia="Times New Roman" w:hAnsi="Calibri" w:cs="Calibri"/>
          <w:lang w:eastAsia="en-GB"/>
        </w:rPr>
        <w:t xml:space="preserve">permit </w:t>
      </w:r>
      <w:r w:rsidR="00DE6D8E" w:rsidRPr="00DA16BA">
        <w:rPr>
          <w:rFonts w:ascii="Calibri" w:eastAsia="Times New Roman" w:hAnsi="Calibri" w:cs="Calibri"/>
          <w:lang w:eastAsia="en-GB"/>
        </w:rPr>
        <w:t xml:space="preserve">to ensure </w:t>
      </w:r>
      <w:r w:rsidR="008B2EE0" w:rsidRPr="00DA16BA">
        <w:rPr>
          <w:rFonts w:ascii="Calibri" w:eastAsia="Times New Roman" w:hAnsi="Calibri" w:cs="Calibri"/>
          <w:lang w:eastAsia="en-GB"/>
        </w:rPr>
        <w:t>compliance</w:t>
      </w:r>
      <w:r w:rsidR="00DE6D8E" w:rsidRPr="00DA16BA">
        <w:rPr>
          <w:rFonts w:ascii="Calibri" w:eastAsia="Times New Roman" w:hAnsi="Calibri" w:cs="Calibri"/>
          <w:lang w:eastAsia="en-GB"/>
        </w:rPr>
        <w:t xml:space="preserve"> with </w:t>
      </w:r>
      <w:r w:rsidR="007F79C5" w:rsidRPr="00DA16BA">
        <w:rPr>
          <w:rFonts w:ascii="Calibri" w:eastAsia="Times New Roman" w:hAnsi="Calibri" w:cs="Calibri"/>
          <w:lang w:eastAsia="en-GB"/>
        </w:rPr>
        <w:t xml:space="preserve">regulation 9A; </w:t>
      </w:r>
      <w:r w:rsidR="007F79C5" w:rsidRPr="00DA16BA">
        <w:rPr>
          <w:rFonts w:ascii="Calibri" w:eastAsia="Times New Roman" w:hAnsi="Calibri" w:cs="Calibri"/>
          <w:b/>
          <w:bCs/>
          <w:lang w:eastAsia="en-GB"/>
        </w:rPr>
        <w:t>(</w:t>
      </w:r>
      <w:r w:rsidRPr="00DA16BA">
        <w:rPr>
          <w:rFonts w:ascii="Calibri" w:eastAsia="Times New Roman" w:hAnsi="Calibri" w:cs="Calibri"/>
          <w:b/>
          <w:bCs/>
          <w:lang w:eastAsia="en-GB"/>
        </w:rPr>
        <w:t>i</w:t>
      </w:r>
      <w:r w:rsidR="006F4AC3" w:rsidRPr="00DA16BA">
        <w:rPr>
          <w:rFonts w:ascii="Calibri" w:eastAsia="Times New Roman" w:hAnsi="Calibri" w:cs="Calibri"/>
          <w:b/>
          <w:bCs/>
          <w:lang w:eastAsia="en-GB"/>
        </w:rPr>
        <w:t>i</w:t>
      </w:r>
      <w:r w:rsidR="007F79C5" w:rsidRPr="00DA16BA">
        <w:rPr>
          <w:rFonts w:ascii="Calibri" w:eastAsia="Times New Roman" w:hAnsi="Calibri" w:cs="Calibri"/>
          <w:b/>
          <w:bCs/>
          <w:lang w:eastAsia="en-GB"/>
        </w:rPr>
        <w:t>)</w:t>
      </w:r>
      <w:r w:rsidR="003E7FCD" w:rsidRPr="00DA16BA">
        <w:rPr>
          <w:rFonts w:ascii="Calibri" w:eastAsia="Times New Roman" w:hAnsi="Calibri" w:cs="Calibri"/>
          <w:lang w:eastAsia="en-GB"/>
        </w:rPr>
        <w:t xml:space="preserve"> </w:t>
      </w:r>
      <w:r w:rsidR="00946F44" w:rsidRPr="00DA16BA">
        <w:rPr>
          <w:rFonts w:ascii="Calibri" w:eastAsia="Times New Roman" w:hAnsi="Calibri" w:cs="Calibri"/>
          <w:lang w:eastAsia="en-GB"/>
        </w:rPr>
        <w:t xml:space="preserve">the </w:t>
      </w:r>
      <w:r w:rsidR="003F52FC" w:rsidRPr="00DA16BA">
        <w:rPr>
          <w:rFonts w:ascii="Calibri" w:eastAsia="Times New Roman" w:hAnsi="Calibri" w:cs="Calibri"/>
          <w:lang w:eastAsia="en-GB"/>
        </w:rPr>
        <w:t xml:space="preserve">need </w:t>
      </w:r>
      <w:r w:rsidR="00946F44" w:rsidRPr="00DA16BA">
        <w:rPr>
          <w:rFonts w:ascii="Calibri" w:eastAsia="Times New Roman" w:hAnsi="Calibri" w:cs="Calibri"/>
          <w:lang w:eastAsia="en-GB"/>
        </w:rPr>
        <w:t xml:space="preserve">for </w:t>
      </w:r>
      <w:r w:rsidR="003B4115" w:rsidRPr="00DA16BA">
        <w:rPr>
          <w:rFonts w:ascii="Calibri" w:eastAsia="Times New Roman" w:hAnsi="Calibri" w:cs="Calibri"/>
          <w:lang w:eastAsia="en-GB"/>
        </w:rPr>
        <w:t xml:space="preserve">an </w:t>
      </w:r>
      <w:r w:rsidR="00997011" w:rsidRPr="00DA16BA">
        <w:rPr>
          <w:rFonts w:ascii="Calibri" w:eastAsia="Times New Roman" w:hAnsi="Calibri" w:cs="Calibri"/>
          <w:lang w:eastAsia="en-GB"/>
        </w:rPr>
        <w:t xml:space="preserve">operator </w:t>
      </w:r>
      <w:r w:rsidR="001901E0" w:rsidRPr="00DA16BA">
        <w:rPr>
          <w:rFonts w:ascii="Calibri" w:eastAsia="Times New Roman" w:hAnsi="Calibri" w:cs="Calibri"/>
          <w:lang w:eastAsia="en-GB"/>
        </w:rPr>
        <w:t>to submit</w:t>
      </w:r>
      <w:r w:rsidR="001C00EA" w:rsidRPr="00DA16BA">
        <w:rPr>
          <w:rFonts w:ascii="Calibri" w:eastAsia="Times New Roman" w:hAnsi="Calibri" w:cs="Calibri"/>
          <w:lang w:eastAsia="en-GB"/>
        </w:rPr>
        <w:t xml:space="preserve"> to the S</w:t>
      </w:r>
      <w:r w:rsidR="00997011" w:rsidRPr="00DA16BA">
        <w:rPr>
          <w:rFonts w:ascii="Calibri" w:eastAsia="Times New Roman" w:hAnsi="Calibri" w:cs="Calibri"/>
          <w:lang w:eastAsia="en-GB"/>
        </w:rPr>
        <w:t>oS</w:t>
      </w:r>
      <w:r w:rsidR="001C00EA" w:rsidRPr="00DA16BA">
        <w:rPr>
          <w:rFonts w:ascii="Calibri" w:eastAsia="Times New Roman" w:hAnsi="Calibri" w:cs="Calibri"/>
          <w:lang w:eastAsia="en-GB"/>
        </w:rPr>
        <w:t xml:space="preserve"> </w:t>
      </w:r>
      <w:r w:rsidR="003B4115" w:rsidRPr="00DA16BA">
        <w:rPr>
          <w:rFonts w:ascii="Calibri" w:eastAsia="Times New Roman" w:hAnsi="Calibri" w:cs="Calibri"/>
          <w:lang w:eastAsia="en-GB"/>
        </w:rPr>
        <w:t xml:space="preserve">a </w:t>
      </w:r>
      <w:r w:rsidR="002A71FF" w:rsidRPr="00DA16BA">
        <w:rPr>
          <w:rFonts w:ascii="Calibri" w:eastAsia="Times New Roman" w:hAnsi="Calibri" w:cs="Calibri"/>
          <w:lang w:eastAsia="en-GB"/>
        </w:rPr>
        <w:t xml:space="preserve">notice </w:t>
      </w:r>
      <w:r w:rsidR="00523D90" w:rsidRPr="00DA16BA">
        <w:rPr>
          <w:rFonts w:ascii="Calibri" w:eastAsia="Times New Roman" w:hAnsi="Calibri" w:cs="Calibri"/>
          <w:lang w:eastAsia="en-GB"/>
        </w:rPr>
        <w:t>(</w:t>
      </w:r>
      <w:r w:rsidR="00B33747" w:rsidRPr="00DA16BA">
        <w:rPr>
          <w:rFonts w:ascii="Calibri" w:eastAsia="Times New Roman" w:hAnsi="Calibri" w:cs="Calibri"/>
          <w:lang w:eastAsia="en-GB"/>
        </w:rPr>
        <w:t>plus</w:t>
      </w:r>
      <w:r w:rsidR="002A71FF" w:rsidRPr="00DA16BA">
        <w:rPr>
          <w:rFonts w:ascii="Calibri" w:eastAsia="Times New Roman" w:hAnsi="Calibri" w:cs="Calibri"/>
          <w:lang w:eastAsia="en-GB"/>
        </w:rPr>
        <w:t xml:space="preserve"> information</w:t>
      </w:r>
      <w:r w:rsidR="00523D90" w:rsidRPr="00DA16BA">
        <w:rPr>
          <w:rFonts w:ascii="Calibri" w:eastAsia="Times New Roman" w:hAnsi="Calibri" w:cs="Calibri"/>
          <w:lang w:eastAsia="en-GB"/>
        </w:rPr>
        <w:t>)</w:t>
      </w:r>
      <w:r w:rsidR="002A71FF" w:rsidRPr="00DA16BA">
        <w:rPr>
          <w:rFonts w:ascii="Calibri" w:eastAsia="Times New Roman" w:hAnsi="Calibri" w:cs="Calibri"/>
          <w:lang w:eastAsia="en-GB"/>
        </w:rPr>
        <w:t xml:space="preserve"> for </w:t>
      </w:r>
      <w:r w:rsidR="003B4115" w:rsidRPr="00DA16BA">
        <w:rPr>
          <w:rFonts w:ascii="Calibri" w:eastAsia="Times New Roman" w:hAnsi="Calibri" w:cs="Calibri"/>
          <w:lang w:eastAsia="en-GB"/>
        </w:rPr>
        <w:t xml:space="preserve">a </w:t>
      </w:r>
      <w:r w:rsidR="00523D90" w:rsidRPr="00DA16BA">
        <w:rPr>
          <w:rFonts w:ascii="Calibri" w:eastAsia="Times New Roman" w:hAnsi="Calibri" w:cs="Calibri"/>
          <w:lang w:eastAsia="en-GB"/>
        </w:rPr>
        <w:t xml:space="preserve">permit </w:t>
      </w:r>
      <w:r w:rsidR="002A71FF" w:rsidRPr="00DA16BA">
        <w:rPr>
          <w:rFonts w:ascii="Calibri" w:eastAsia="Times New Roman" w:hAnsi="Calibri" w:cs="Calibri"/>
          <w:lang w:eastAsia="en-GB"/>
        </w:rPr>
        <w:t xml:space="preserve">variation </w:t>
      </w:r>
      <w:r w:rsidR="0081197B" w:rsidRPr="00DA16BA">
        <w:rPr>
          <w:rFonts w:ascii="Calibri" w:eastAsia="Times New Roman" w:hAnsi="Calibri" w:cs="Calibri"/>
          <w:lang w:eastAsia="en-GB"/>
        </w:rPr>
        <w:t>relating</w:t>
      </w:r>
      <w:r w:rsidR="00523D90" w:rsidRPr="00DA16BA">
        <w:rPr>
          <w:rFonts w:ascii="Calibri" w:eastAsia="Times New Roman" w:hAnsi="Calibri" w:cs="Calibri"/>
          <w:lang w:eastAsia="en-GB"/>
        </w:rPr>
        <w:t xml:space="preserve"> </w:t>
      </w:r>
      <w:r w:rsidR="002A71FF" w:rsidRPr="00DA16BA">
        <w:rPr>
          <w:rFonts w:ascii="Calibri" w:eastAsia="Times New Roman" w:hAnsi="Calibri" w:cs="Calibri"/>
          <w:lang w:eastAsia="en-GB"/>
        </w:rPr>
        <w:t xml:space="preserve">to proposed </w:t>
      </w:r>
      <w:r w:rsidR="00623251" w:rsidRPr="00DA16BA">
        <w:rPr>
          <w:rFonts w:ascii="Calibri" w:eastAsia="Times New Roman" w:hAnsi="Calibri" w:cs="Calibri"/>
          <w:lang w:eastAsia="en-GB"/>
        </w:rPr>
        <w:t>operational</w:t>
      </w:r>
      <w:r w:rsidR="00877C2E" w:rsidRPr="00DA16BA">
        <w:rPr>
          <w:rFonts w:ascii="Calibri" w:eastAsia="Times New Roman" w:hAnsi="Calibri" w:cs="Calibri"/>
          <w:lang w:eastAsia="en-GB"/>
        </w:rPr>
        <w:t xml:space="preserve"> </w:t>
      </w:r>
      <w:r w:rsidR="002A71FF" w:rsidRPr="00DA16BA">
        <w:rPr>
          <w:rFonts w:ascii="Calibri" w:eastAsia="Times New Roman" w:hAnsi="Calibri" w:cs="Calibri"/>
          <w:lang w:eastAsia="en-GB"/>
        </w:rPr>
        <w:t xml:space="preserve">changes </w:t>
      </w:r>
      <w:r w:rsidR="007E39CA" w:rsidRPr="00DA16BA">
        <w:rPr>
          <w:rFonts w:ascii="Calibri" w:eastAsia="Times New Roman" w:hAnsi="Calibri" w:cs="Calibri"/>
          <w:lang w:eastAsia="en-GB"/>
        </w:rPr>
        <w:t>to</w:t>
      </w:r>
      <w:r w:rsidR="002A71FF" w:rsidRPr="00DA16BA">
        <w:rPr>
          <w:rFonts w:ascii="Calibri" w:eastAsia="Times New Roman" w:hAnsi="Calibri" w:cs="Calibri"/>
          <w:lang w:eastAsia="en-GB"/>
        </w:rPr>
        <w:t xml:space="preserve"> </w:t>
      </w:r>
      <w:r w:rsidR="003B4115" w:rsidRPr="00DA16BA">
        <w:rPr>
          <w:rFonts w:ascii="Calibri" w:eastAsia="Times New Roman" w:hAnsi="Calibri" w:cs="Calibri"/>
          <w:lang w:eastAsia="en-GB"/>
        </w:rPr>
        <w:t xml:space="preserve">a </w:t>
      </w:r>
      <w:r w:rsidR="00242A9D" w:rsidRPr="00DA16BA">
        <w:rPr>
          <w:rFonts w:ascii="Calibri" w:eastAsia="Times New Roman" w:hAnsi="Calibri" w:cs="Calibri"/>
          <w:lang w:eastAsia="en-GB"/>
        </w:rPr>
        <w:t>MCP</w:t>
      </w:r>
      <w:r w:rsidR="00C23404" w:rsidRPr="00DA16BA">
        <w:rPr>
          <w:rFonts w:ascii="Calibri" w:eastAsia="Times New Roman" w:hAnsi="Calibri" w:cs="Calibri"/>
          <w:lang w:eastAsia="en-GB"/>
        </w:rPr>
        <w:t>;</w:t>
      </w:r>
      <w:r w:rsidR="00D97061" w:rsidRPr="00DA16BA">
        <w:rPr>
          <w:rFonts w:ascii="Calibri" w:eastAsia="Times New Roman" w:hAnsi="Calibri" w:cs="Calibri"/>
          <w:lang w:eastAsia="en-GB"/>
        </w:rPr>
        <w:t xml:space="preserve"> and</w:t>
      </w:r>
      <w:r w:rsidR="00CE52D9" w:rsidRPr="00DA16BA">
        <w:rPr>
          <w:rFonts w:ascii="Calibri" w:eastAsia="Times New Roman" w:hAnsi="Calibri" w:cs="Calibri"/>
          <w:lang w:eastAsia="en-GB"/>
        </w:rPr>
        <w:t xml:space="preserve"> </w:t>
      </w:r>
      <w:r w:rsidR="008A65B7" w:rsidRPr="00DA16BA">
        <w:rPr>
          <w:rFonts w:ascii="Calibri" w:eastAsia="Times New Roman" w:hAnsi="Calibri" w:cs="Calibri"/>
          <w:b/>
          <w:bCs/>
          <w:lang w:eastAsia="en-GB"/>
        </w:rPr>
        <w:t>(</w:t>
      </w:r>
      <w:r w:rsidRPr="00DA16BA">
        <w:rPr>
          <w:rFonts w:ascii="Calibri" w:eastAsia="Times New Roman" w:hAnsi="Calibri" w:cs="Calibri"/>
          <w:b/>
          <w:bCs/>
          <w:lang w:eastAsia="en-GB"/>
        </w:rPr>
        <w:t>i</w:t>
      </w:r>
      <w:r w:rsidR="006F4AC3" w:rsidRPr="00DA16BA">
        <w:rPr>
          <w:rFonts w:ascii="Calibri" w:eastAsia="Times New Roman" w:hAnsi="Calibri" w:cs="Calibri"/>
          <w:b/>
          <w:bCs/>
          <w:lang w:eastAsia="en-GB"/>
        </w:rPr>
        <w:t>ii</w:t>
      </w:r>
      <w:r w:rsidR="008A65B7" w:rsidRPr="00DA16BA">
        <w:rPr>
          <w:rFonts w:ascii="Calibri" w:eastAsia="Times New Roman" w:hAnsi="Calibri" w:cs="Calibri"/>
          <w:b/>
          <w:bCs/>
          <w:lang w:eastAsia="en-GB"/>
        </w:rPr>
        <w:t>)</w:t>
      </w:r>
      <w:r w:rsidR="008A65B7" w:rsidRPr="00DA16BA">
        <w:rPr>
          <w:rFonts w:ascii="Calibri" w:eastAsia="Times New Roman" w:hAnsi="Calibri" w:cs="Calibri"/>
          <w:lang w:eastAsia="en-GB"/>
        </w:rPr>
        <w:t xml:space="preserve"> </w:t>
      </w:r>
      <w:r w:rsidR="00D97061" w:rsidRPr="00DA16BA">
        <w:rPr>
          <w:rFonts w:ascii="Calibri" w:eastAsia="Times New Roman" w:hAnsi="Calibri" w:cs="Calibri"/>
          <w:lang w:eastAsia="en-GB"/>
        </w:rPr>
        <w:t xml:space="preserve">the </w:t>
      </w:r>
      <w:r w:rsidR="00854D7C" w:rsidRPr="00DA16BA">
        <w:rPr>
          <w:rFonts w:ascii="Calibri" w:eastAsia="Times New Roman" w:hAnsi="Calibri" w:cs="Calibri"/>
          <w:lang w:eastAsia="en-GB"/>
        </w:rPr>
        <w:t>need</w:t>
      </w:r>
      <w:r w:rsidR="00243D89" w:rsidRPr="00DA16BA">
        <w:rPr>
          <w:rFonts w:ascii="Calibri" w:eastAsia="Times New Roman" w:hAnsi="Calibri" w:cs="Calibri"/>
          <w:lang w:eastAsia="en-GB"/>
        </w:rPr>
        <w:t xml:space="preserve"> </w:t>
      </w:r>
      <w:r w:rsidR="0081699A" w:rsidRPr="00DA16BA">
        <w:rPr>
          <w:rFonts w:ascii="Calibri" w:eastAsia="Times New Roman" w:hAnsi="Calibri" w:cs="Calibri"/>
          <w:lang w:eastAsia="en-GB"/>
        </w:rPr>
        <w:t>for</w:t>
      </w:r>
      <w:r w:rsidR="00D97061" w:rsidRPr="00DA16BA">
        <w:rPr>
          <w:rFonts w:ascii="Calibri" w:eastAsia="Times New Roman" w:hAnsi="Calibri" w:cs="Calibri"/>
          <w:lang w:eastAsia="en-GB"/>
        </w:rPr>
        <w:t xml:space="preserve"> the SoS, where approv</w:t>
      </w:r>
      <w:r w:rsidR="00DA7B95" w:rsidRPr="00DA16BA">
        <w:rPr>
          <w:rFonts w:ascii="Calibri" w:eastAsia="Times New Roman" w:hAnsi="Calibri" w:cs="Calibri"/>
          <w:lang w:eastAsia="en-GB"/>
        </w:rPr>
        <w:t>ing</w:t>
      </w:r>
      <w:r w:rsidR="00CE52D9" w:rsidRPr="00DA16BA">
        <w:rPr>
          <w:rFonts w:ascii="Calibri" w:eastAsia="Times New Roman" w:hAnsi="Calibri" w:cs="Calibri"/>
          <w:lang w:eastAsia="en-GB"/>
        </w:rPr>
        <w:t xml:space="preserve"> </w:t>
      </w:r>
      <w:r w:rsidR="00592454" w:rsidRPr="00DA16BA">
        <w:rPr>
          <w:rFonts w:ascii="Calibri" w:eastAsia="Times New Roman" w:hAnsi="Calibri" w:cs="Calibri"/>
          <w:lang w:eastAsia="en-GB"/>
        </w:rPr>
        <w:t>such</w:t>
      </w:r>
      <w:r w:rsidR="0017166B" w:rsidRPr="00DA16BA">
        <w:rPr>
          <w:rFonts w:ascii="Calibri" w:eastAsia="Times New Roman" w:hAnsi="Calibri" w:cs="Calibri"/>
          <w:lang w:eastAsia="en-GB"/>
        </w:rPr>
        <w:t xml:space="preserve"> </w:t>
      </w:r>
      <w:r w:rsidR="00CF48C6" w:rsidRPr="00DA16BA">
        <w:rPr>
          <w:rFonts w:ascii="Calibri" w:eastAsia="Times New Roman" w:hAnsi="Calibri" w:cs="Calibri"/>
          <w:lang w:eastAsia="en-GB"/>
        </w:rPr>
        <w:t>changes</w:t>
      </w:r>
      <w:r w:rsidR="00D97061" w:rsidRPr="00DA16BA">
        <w:rPr>
          <w:rFonts w:ascii="Calibri" w:eastAsia="Times New Roman" w:hAnsi="Calibri" w:cs="Calibri"/>
          <w:lang w:eastAsia="en-GB"/>
        </w:rPr>
        <w:t>, t</w:t>
      </w:r>
      <w:r w:rsidR="00CF48C6" w:rsidRPr="00DA16BA">
        <w:rPr>
          <w:rFonts w:ascii="Calibri" w:eastAsia="Times New Roman" w:hAnsi="Calibri" w:cs="Calibri"/>
          <w:lang w:eastAsia="en-GB"/>
        </w:rPr>
        <w:t xml:space="preserve">o </w:t>
      </w:r>
      <w:r w:rsidR="006042CA" w:rsidRPr="00DA16BA">
        <w:rPr>
          <w:rFonts w:ascii="Calibri" w:eastAsia="Times New Roman" w:hAnsi="Calibri" w:cs="Calibri"/>
          <w:lang w:eastAsia="en-GB"/>
        </w:rPr>
        <w:t xml:space="preserve">consider, subject to regulation </w:t>
      </w:r>
      <w:r w:rsidR="00031371" w:rsidRPr="00DA16BA">
        <w:rPr>
          <w:rFonts w:ascii="Calibri" w:eastAsia="Times New Roman" w:hAnsi="Calibri" w:cs="Calibri"/>
          <w:lang w:eastAsia="en-GB"/>
        </w:rPr>
        <w:t>9A(1),</w:t>
      </w:r>
      <w:r w:rsidR="006042CA" w:rsidRPr="00DA16BA">
        <w:rPr>
          <w:rFonts w:ascii="Calibri" w:eastAsia="Times New Roman" w:hAnsi="Calibri" w:cs="Calibri"/>
          <w:lang w:eastAsia="en-GB"/>
        </w:rPr>
        <w:t xml:space="preserve"> the need </w:t>
      </w:r>
      <w:r w:rsidR="00CE52D9" w:rsidRPr="00DA16BA">
        <w:rPr>
          <w:rFonts w:ascii="Calibri" w:eastAsia="Times New Roman" w:hAnsi="Calibri" w:cs="Calibri"/>
          <w:lang w:eastAsia="en-GB"/>
        </w:rPr>
        <w:t xml:space="preserve">to </w:t>
      </w:r>
      <w:r w:rsidR="00CF48C6" w:rsidRPr="00DA16BA">
        <w:rPr>
          <w:rFonts w:ascii="Calibri" w:eastAsia="Times New Roman" w:hAnsi="Calibri" w:cs="Calibri"/>
          <w:lang w:eastAsia="en-GB"/>
        </w:rPr>
        <w:t xml:space="preserve">vary the </w:t>
      </w:r>
      <w:r w:rsidR="00741B50" w:rsidRPr="00DA16BA">
        <w:rPr>
          <w:rFonts w:ascii="Calibri" w:eastAsia="Times New Roman" w:hAnsi="Calibri" w:cs="Calibri"/>
          <w:lang w:eastAsia="en-GB"/>
        </w:rPr>
        <w:t xml:space="preserve">permit’s </w:t>
      </w:r>
      <w:r w:rsidR="00CF48C6" w:rsidRPr="00DA16BA">
        <w:rPr>
          <w:rFonts w:ascii="Calibri" w:eastAsia="Times New Roman" w:hAnsi="Calibri" w:cs="Calibri"/>
          <w:lang w:eastAsia="en-GB"/>
        </w:rPr>
        <w:t>conditions</w:t>
      </w:r>
      <w:r w:rsidR="00D97061" w:rsidRPr="00DA16BA">
        <w:rPr>
          <w:rFonts w:ascii="Calibri" w:eastAsia="Times New Roman" w:hAnsi="Calibri" w:cs="Calibri"/>
          <w:lang w:eastAsia="en-GB"/>
        </w:rPr>
        <w:t>.</w:t>
      </w:r>
    </w:p>
    <w:p w14:paraId="6B6F7A69" w14:textId="77777777" w:rsidR="002A71FF" w:rsidRPr="00DA16BA" w:rsidRDefault="002A71FF" w:rsidP="0085492D">
      <w:pPr>
        <w:spacing w:after="0" w:line="240" w:lineRule="auto"/>
        <w:textAlignment w:val="baseline"/>
        <w:rPr>
          <w:rFonts w:ascii="Calibri" w:eastAsia="Times New Roman" w:hAnsi="Calibri" w:cs="Calibri"/>
          <w:lang w:eastAsia="en-GB"/>
        </w:rPr>
      </w:pPr>
    </w:p>
    <w:p w14:paraId="73689144" w14:textId="263FE76D" w:rsidR="0023286C" w:rsidRPr="00DA16BA" w:rsidRDefault="00D340A3" w:rsidP="0023286C">
      <w:pPr>
        <w:spacing w:after="0" w:line="240" w:lineRule="auto"/>
        <w:textAlignment w:val="baseline"/>
        <w:rPr>
          <w:rFonts w:ascii="Calibri" w:eastAsia="Times New Roman" w:hAnsi="Calibri" w:cs="Calibri"/>
          <w:lang w:eastAsia="en-GB"/>
        </w:rPr>
      </w:pPr>
      <w:r w:rsidRPr="00DA16BA">
        <w:rPr>
          <w:rFonts w:ascii="Calibri" w:eastAsia="Times New Roman" w:hAnsi="Calibri" w:cs="Calibri"/>
          <w:b/>
          <w:bCs/>
          <w:lang w:eastAsia="en-GB"/>
        </w:rPr>
        <w:t xml:space="preserve">Statement: </w:t>
      </w:r>
      <w:r w:rsidR="0023286C" w:rsidRPr="00DA16BA">
        <w:rPr>
          <w:rFonts w:ascii="Calibri" w:eastAsia="Times New Roman" w:hAnsi="Calibri" w:cs="Calibri"/>
          <w:lang w:eastAsia="en-GB"/>
        </w:rPr>
        <w:t xml:space="preserve">The </w:t>
      </w:r>
      <w:r w:rsidR="00C16CD3">
        <w:rPr>
          <w:rFonts w:ascii="Calibri" w:eastAsia="Times New Roman" w:hAnsi="Calibri" w:cs="Calibri"/>
          <w:lang w:eastAsia="en-GB"/>
        </w:rPr>
        <w:t>require</w:t>
      </w:r>
      <w:r w:rsidR="00856F2B">
        <w:rPr>
          <w:rFonts w:ascii="Calibri" w:eastAsia="Times New Roman" w:hAnsi="Calibri" w:cs="Calibri"/>
          <w:lang w:eastAsia="en-GB"/>
        </w:rPr>
        <w:t>ments</w:t>
      </w:r>
      <w:r w:rsidR="00573873">
        <w:rPr>
          <w:rFonts w:ascii="Calibri" w:eastAsia="Times New Roman" w:hAnsi="Calibri" w:cs="Calibri"/>
          <w:lang w:eastAsia="en-GB"/>
        </w:rPr>
        <w:t xml:space="preserve"> </w:t>
      </w:r>
      <w:r w:rsidR="0023286C" w:rsidRPr="00DA16BA">
        <w:rPr>
          <w:rFonts w:ascii="Calibri" w:eastAsia="Times New Roman" w:hAnsi="Calibri" w:cs="Calibri"/>
          <w:lang w:eastAsia="en-GB"/>
        </w:rPr>
        <w:t xml:space="preserve">of this regulation </w:t>
      </w:r>
      <w:r w:rsidR="0029489D" w:rsidRPr="00DA16BA">
        <w:t xml:space="preserve">are clear </w:t>
      </w:r>
      <w:r w:rsidR="00573873">
        <w:t>&amp;</w:t>
      </w:r>
      <w:r w:rsidR="0029489D" w:rsidRPr="00DA16BA">
        <w:t xml:space="preserve"> </w:t>
      </w:r>
      <w:r w:rsidR="0023286C" w:rsidRPr="00DA16BA">
        <w:rPr>
          <w:rFonts w:ascii="Calibri" w:eastAsia="Times New Roman" w:hAnsi="Calibri" w:cs="Calibri"/>
          <w:lang w:eastAsia="en-GB"/>
        </w:rPr>
        <w:t xml:space="preserve">remain </w:t>
      </w:r>
      <w:r w:rsidR="001A6359" w:rsidRPr="00DA16BA">
        <w:rPr>
          <w:rFonts w:ascii="Calibri" w:eastAsia="Times New Roman" w:hAnsi="Calibri" w:cs="Calibri"/>
          <w:lang w:eastAsia="en-GB"/>
        </w:rPr>
        <w:t>appropriate</w:t>
      </w:r>
      <w:r w:rsidRPr="00DA16BA">
        <w:rPr>
          <w:rFonts w:ascii="Calibri" w:eastAsia="Times New Roman" w:hAnsi="Calibri" w:cs="Calibri"/>
          <w:lang w:eastAsia="en-GB"/>
        </w:rPr>
        <w:t xml:space="preserve"> </w:t>
      </w:r>
      <w:r w:rsidR="00961519">
        <w:rPr>
          <w:rFonts w:ascii="Calibri" w:eastAsia="Times New Roman" w:hAnsi="Calibri" w:cs="Calibri"/>
          <w:lang w:eastAsia="en-GB"/>
        </w:rPr>
        <w:t>for</w:t>
      </w:r>
      <w:r w:rsidR="0024792F" w:rsidRPr="00DA16BA">
        <w:rPr>
          <w:rFonts w:ascii="Calibri" w:eastAsia="Times New Roman" w:hAnsi="Calibri" w:cs="Calibri"/>
          <w:b/>
          <w:bCs/>
          <w:lang w:eastAsia="en-GB"/>
        </w:rPr>
        <w:t>:</w:t>
      </w:r>
      <w:r w:rsidR="008E76F1" w:rsidRPr="00DA16BA">
        <w:rPr>
          <w:rFonts w:ascii="Calibri" w:eastAsia="Times New Roman" w:hAnsi="Calibri" w:cs="Calibri"/>
          <w:lang w:eastAsia="en-GB"/>
        </w:rPr>
        <w:t xml:space="preserve"> </w:t>
      </w:r>
      <w:r w:rsidR="0024792F" w:rsidRPr="00DA16BA">
        <w:rPr>
          <w:rFonts w:ascii="Calibri" w:eastAsia="Times New Roman" w:hAnsi="Calibri" w:cs="Calibri"/>
          <w:b/>
          <w:bCs/>
          <w:lang w:eastAsia="en-GB"/>
        </w:rPr>
        <w:t>(a)</w:t>
      </w:r>
      <w:r w:rsidR="0024792F" w:rsidRPr="00DA16BA">
        <w:rPr>
          <w:rFonts w:ascii="Calibri" w:eastAsia="Times New Roman" w:hAnsi="Calibri" w:cs="Calibri"/>
          <w:lang w:eastAsia="en-GB"/>
        </w:rPr>
        <w:t xml:space="preserve"> </w:t>
      </w:r>
      <w:r w:rsidR="007F6F6B" w:rsidRPr="00DA16BA">
        <w:rPr>
          <w:rFonts w:ascii="Calibri" w:eastAsia="Times New Roman" w:hAnsi="Calibri" w:cs="Calibri"/>
          <w:lang w:eastAsia="en-GB"/>
        </w:rPr>
        <w:t>review</w:t>
      </w:r>
      <w:r w:rsidR="00741B50" w:rsidRPr="00DA16BA">
        <w:rPr>
          <w:rFonts w:ascii="Calibri" w:eastAsia="Times New Roman" w:hAnsi="Calibri" w:cs="Calibri"/>
          <w:lang w:eastAsia="en-GB"/>
        </w:rPr>
        <w:t>ing</w:t>
      </w:r>
      <w:r w:rsidR="007F6F6B" w:rsidRPr="00DA16BA">
        <w:rPr>
          <w:rFonts w:ascii="Calibri" w:eastAsia="Times New Roman" w:hAnsi="Calibri" w:cs="Calibri"/>
          <w:lang w:eastAsia="en-GB"/>
        </w:rPr>
        <w:t xml:space="preserve"> </w:t>
      </w:r>
      <w:r w:rsidR="00960D91">
        <w:rPr>
          <w:rFonts w:ascii="Calibri" w:eastAsia="Times New Roman" w:hAnsi="Calibri" w:cs="Calibri"/>
          <w:lang w:eastAsia="en-GB"/>
        </w:rPr>
        <w:t>&amp;</w:t>
      </w:r>
      <w:r w:rsidR="00A65EF9" w:rsidRPr="00DA16BA">
        <w:rPr>
          <w:rFonts w:ascii="Calibri" w:eastAsia="Times New Roman" w:hAnsi="Calibri" w:cs="Calibri"/>
          <w:lang w:eastAsia="en-GB"/>
        </w:rPr>
        <w:t xml:space="preserve"> </w:t>
      </w:r>
      <w:r w:rsidR="007F6F6B" w:rsidRPr="00DA16BA">
        <w:rPr>
          <w:rFonts w:ascii="Calibri" w:eastAsia="Times New Roman" w:hAnsi="Calibri" w:cs="Calibri"/>
          <w:lang w:eastAsia="en-GB"/>
        </w:rPr>
        <w:t>varying a permit’s conditions</w:t>
      </w:r>
      <w:r w:rsidR="0024792F" w:rsidRPr="00DA16BA">
        <w:rPr>
          <w:rFonts w:ascii="Calibri" w:eastAsia="Times New Roman" w:hAnsi="Calibri" w:cs="Calibri"/>
          <w:lang w:eastAsia="en-GB"/>
        </w:rPr>
        <w:t>;</w:t>
      </w:r>
      <w:r w:rsidR="007F6F6B" w:rsidRPr="00DA16BA">
        <w:rPr>
          <w:rFonts w:ascii="Calibri" w:eastAsia="Times New Roman" w:hAnsi="Calibri" w:cs="Calibri"/>
          <w:lang w:eastAsia="en-GB"/>
        </w:rPr>
        <w:t xml:space="preserve"> </w:t>
      </w:r>
      <w:r w:rsidR="00741B50" w:rsidRPr="00DA16BA">
        <w:rPr>
          <w:rFonts w:ascii="Calibri" w:eastAsia="Times New Roman" w:hAnsi="Calibri" w:cs="Calibri"/>
          <w:lang w:eastAsia="en-GB"/>
        </w:rPr>
        <w:t xml:space="preserve">and </w:t>
      </w:r>
      <w:r w:rsidR="0024792F" w:rsidRPr="00DA16BA">
        <w:rPr>
          <w:rFonts w:ascii="Calibri" w:eastAsia="Times New Roman" w:hAnsi="Calibri" w:cs="Calibri"/>
          <w:b/>
          <w:bCs/>
          <w:lang w:eastAsia="en-GB"/>
        </w:rPr>
        <w:t>(</w:t>
      </w:r>
      <w:r w:rsidR="00B82095" w:rsidRPr="00DA16BA">
        <w:rPr>
          <w:rFonts w:ascii="Calibri" w:eastAsia="Times New Roman" w:hAnsi="Calibri" w:cs="Calibri"/>
          <w:b/>
          <w:bCs/>
          <w:lang w:eastAsia="en-GB"/>
        </w:rPr>
        <w:t>b</w:t>
      </w:r>
      <w:r w:rsidR="0024792F" w:rsidRPr="00DA16BA">
        <w:rPr>
          <w:rFonts w:ascii="Calibri" w:eastAsia="Times New Roman" w:hAnsi="Calibri" w:cs="Calibri"/>
          <w:b/>
          <w:bCs/>
          <w:lang w:eastAsia="en-GB"/>
        </w:rPr>
        <w:t>)</w:t>
      </w:r>
      <w:r w:rsidR="0024792F" w:rsidRPr="00DA16BA">
        <w:rPr>
          <w:rFonts w:ascii="Calibri" w:eastAsia="Times New Roman" w:hAnsi="Calibri" w:cs="Calibri"/>
          <w:lang w:eastAsia="en-GB"/>
        </w:rPr>
        <w:t xml:space="preserve"> </w:t>
      </w:r>
      <w:r w:rsidR="007F6F6B" w:rsidRPr="00DA16BA">
        <w:rPr>
          <w:rFonts w:ascii="Calibri" w:eastAsia="Times New Roman" w:hAnsi="Calibri" w:cs="Calibri"/>
          <w:lang w:eastAsia="en-GB"/>
        </w:rPr>
        <w:t>var</w:t>
      </w:r>
      <w:r w:rsidR="00264789" w:rsidRPr="00DA16BA">
        <w:rPr>
          <w:rFonts w:ascii="Calibri" w:eastAsia="Times New Roman" w:hAnsi="Calibri" w:cs="Calibri"/>
          <w:lang w:eastAsia="en-GB"/>
        </w:rPr>
        <w:t>ying</w:t>
      </w:r>
      <w:r w:rsidR="00741B50" w:rsidRPr="00DA16BA">
        <w:rPr>
          <w:rFonts w:ascii="Calibri" w:eastAsia="Times New Roman" w:hAnsi="Calibri" w:cs="Calibri"/>
          <w:lang w:eastAsia="en-GB"/>
        </w:rPr>
        <w:t xml:space="preserve"> a </w:t>
      </w:r>
      <w:r w:rsidR="007F6F6B" w:rsidRPr="00DA16BA">
        <w:rPr>
          <w:rFonts w:ascii="Calibri" w:eastAsia="Times New Roman" w:hAnsi="Calibri" w:cs="Calibri"/>
          <w:lang w:eastAsia="en-GB"/>
        </w:rPr>
        <w:t>permit</w:t>
      </w:r>
      <w:r w:rsidR="00741B50" w:rsidRPr="00DA16BA">
        <w:rPr>
          <w:rFonts w:ascii="Calibri" w:eastAsia="Times New Roman" w:hAnsi="Calibri" w:cs="Calibri"/>
          <w:lang w:eastAsia="en-GB"/>
        </w:rPr>
        <w:t>’s conditions</w:t>
      </w:r>
      <w:r w:rsidR="007F6F6B" w:rsidRPr="00DA16BA">
        <w:rPr>
          <w:rFonts w:ascii="Calibri" w:eastAsia="Times New Roman" w:hAnsi="Calibri" w:cs="Calibri"/>
          <w:lang w:eastAsia="en-GB"/>
        </w:rPr>
        <w:t xml:space="preserve"> to reflect operational changes</w:t>
      </w:r>
      <w:r w:rsidR="0023286C" w:rsidRPr="00DA16BA">
        <w:rPr>
          <w:rFonts w:ascii="Calibri" w:eastAsia="Times New Roman" w:hAnsi="Calibri" w:cs="Calibri"/>
          <w:lang w:eastAsia="en-GB"/>
        </w:rPr>
        <w:t>. </w:t>
      </w:r>
      <w:r w:rsidR="0029489D" w:rsidRPr="00DA16BA">
        <w:rPr>
          <w:rFonts w:ascii="Calibri" w:eastAsia="Times New Roman" w:hAnsi="Calibri" w:cs="Calibri"/>
          <w:lang w:eastAsia="en-GB"/>
        </w:rPr>
        <w:t xml:space="preserve"> </w:t>
      </w:r>
    </w:p>
    <w:p w14:paraId="0D99D225" w14:textId="77777777" w:rsidR="0023286C" w:rsidRPr="00DA16BA" w:rsidRDefault="0023286C" w:rsidP="0023286C">
      <w:pPr>
        <w:spacing w:after="0" w:line="240" w:lineRule="auto"/>
        <w:textAlignment w:val="baseline"/>
        <w:rPr>
          <w:rFonts w:ascii="Calibri" w:eastAsia="Times New Roman" w:hAnsi="Calibri" w:cs="Calibri"/>
          <w:lang w:eastAsia="en-GB"/>
        </w:rPr>
      </w:pPr>
    </w:p>
    <w:p w14:paraId="78E98FAE" w14:textId="333A10C1" w:rsidR="0011471C" w:rsidRPr="00DA16BA" w:rsidRDefault="0011471C" w:rsidP="0023286C">
      <w:pPr>
        <w:spacing w:after="0" w:line="240" w:lineRule="auto"/>
        <w:textAlignment w:val="baseline"/>
        <w:rPr>
          <w:rFonts w:ascii="Calibri" w:eastAsia="Times New Roman" w:hAnsi="Calibri" w:cs="Calibri"/>
          <w:shd w:val="clear" w:color="auto" w:fill="FFFF00"/>
          <w:lang w:eastAsia="en-GB"/>
        </w:rPr>
      </w:pPr>
      <w:r w:rsidRPr="00DA16BA">
        <w:rPr>
          <w:rFonts w:ascii="Calibri" w:eastAsia="Times New Roman" w:hAnsi="Calibri" w:cs="Calibri"/>
          <w:lang w:eastAsia="en-GB"/>
        </w:rPr>
        <w:t>Please state to what extent you agree or disagree with the above statement.</w:t>
      </w:r>
    </w:p>
    <w:p w14:paraId="322DCCE2" w14:textId="77777777" w:rsidR="0011471C" w:rsidRPr="00DA16BA" w:rsidRDefault="0011471C" w:rsidP="0023286C">
      <w:pPr>
        <w:spacing w:after="0" w:line="240" w:lineRule="auto"/>
        <w:textAlignment w:val="baseline"/>
        <w:rPr>
          <w:rFonts w:ascii="Calibri" w:eastAsia="Times New Roman" w:hAnsi="Calibri" w:cs="Calibri"/>
          <w:lang w:eastAsia="en-GB"/>
        </w:rPr>
      </w:pPr>
    </w:p>
    <w:p w14:paraId="611F9368" w14:textId="77777777" w:rsidR="0023286C" w:rsidRPr="00DA16BA" w:rsidRDefault="0023286C" w:rsidP="0023286C">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Strongly 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1037840418" w:edGrp="everyone"/>
      <w:sdt>
        <w:sdtPr>
          <w:rPr>
            <w:rFonts w:ascii="Segoe UI Symbol" w:eastAsia="MS Gothic" w:hAnsi="Segoe UI Symbol" w:cs="Segoe UI Symbol"/>
            <w:lang w:eastAsia="en-GB"/>
          </w:rPr>
          <w:id w:val="-1202092227"/>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1037840418"/>
    </w:p>
    <w:p w14:paraId="1366DEF1" w14:textId="77777777" w:rsidR="0023286C" w:rsidRPr="00DA16BA" w:rsidRDefault="0023286C" w:rsidP="0023286C">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554266505" w:edGrp="everyone"/>
      <w:sdt>
        <w:sdtPr>
          <w:rPr>
            <w:rFonts w:ascii="Segoe UI Symbol" w:eastAsia="MS Gothic" w:hAnsi="Segoe UI Symbol" w:cs="Segoe UI Symbol"/>
            <w:lang w:eastAsia="en-GB"/>
          </w:rPr>
          <w:id w:val="-1961184341"/>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554266505"/>
    </w:p>
    <w:p w14:paraId="6C837513" w14:textId="310BD004" w:rsidR="0023286C" w:rsidRPr="00DA16BA" w:rsidRDefault="0023286C" w:rsidP="0023286C">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Neither Agree </w:t>
      </w:r>
      <w:r w:rsidR="00725F81">
        <w:rPr>
          <w:rFonts w:eastAsia="Times New Roman" w:cstheme="minorHAnsi"/>
          <w:lang w:eastAsia="en-GB"/>
        </w:rPr>
        <w:t>n</w:t>
      </w:r>
      <w:r w:rsidRPr="00DA16BA">
        <w:rPr>
          <w:rFonts w:eastAsia="Times New Roman" w:cstheme="minorHAnsi"/>
          <w:lang w:eastAsia="en-GB"/>
        </w:rPr>
        <w:t>or Disagree</w:t>
      </w:r>
      <w:r w:rsidRPr="00DA16BA">
        <w:rPr>
          <w:rFonts w:eastAsia="Times New Roman" w:cstheme="minorHAnsi"/>
          <w:lang w:eastAsia="en-GB"/>
        </w:rPr>
        <w:tab/>
      </w:r>
      <w:permStart w:id="729226659" w:edGrp="everyone"/>
      <w:sdt>
        <w:sdtPr>
          <w:rPr>
            <w:rFonts w:ascii="Segoe UI Symbol" w:eastAsia="MS Gothic" w:hAnsi="Segoe UI Symbol" w:cs="Segoe UI Symbol"/>
            <w:lang w:eastAsia="en-GB"/>
          </w:rPr>
          <w:id w:val="303898902"/>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729226659"/>
      <w:r w:rsidRPr="00DA16BA">
        <w:rPr>
          <w:rFonts w:eastAsia="Times New Roman" w:cstheme="minorHAnsi"/>
          <w:lang w:eastAsia="en-GB"/>
        </w:rPr>
        <w:t xml:space="preserve"> </w:t>
      </w:r>
    </w:p>
    <w:p w14:paraId="0A2F5C95" w14:textId="77777777" w:rsidR="0023286C" w:rsidRPr="00DA16BA" w:rsidRDefault="0023286C" w:rsidP="0023286C">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Disagree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718159843" w:edGrp="everyone"/>
      <w:sdt>
        <w:sdtPr>
          <w:rPr>
            <w:rFonts w:ascii="Segoe UI Symbol" w:eastAsia="MS Gothic" w:hAnsi="Segoe UI Symbol" w:cs="Segoe UI Symbol"/>
            <w:lang w:eastAsia="en-GB"/>
          </w:rPr>
          <w:id w:val="-1925249338"/>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718159843"/>
    </w:p>
    <w:p w14:paraId="55FF6B36" w14:textId="77777777" w:rsidR="0023286C" w:rsidRPr="00DA16BA" w:rsidRDefault="0023286C" w:rsidP="0023286C">
      <w:pPr>
        <w:pStyle w:val="ListParagraph"/>
        <w:spacing w:after="0" w:line="240" w:lineRule="auto"/>
        <w:textAlignment w:val="baseline"/>
        <w:rPr>
          <w:rFonts w:eastAsia="Times New Roman" w:cstheme="minorHAnsi"/>
          <w:sz w:val="18"/>
          <w:szCs w:val="18"/>
          <w:lang w:eastAsia="en-GB"/>
        </w:rPr>
      </w:pPr>
      <w:r w:rsidRPr="00DA16BA">
        <w:rPr>
          <w:rFonts w:eastAsia="Times New Roman" w:cstheme="minorHAnsi"/>
          <w:lang w:eastAsia="en-GB"/>
        </w:rPr>
        <w:t>Strongly Disagree </w:t>
      </w:r>
      <w:r w:rsidRPr="00DA16BA">
        <w:rPr>
          <w:rFonts w:eastAsia="Times New Roman" w:cstheme="minorHAnsi"/>
          <w:lang w:eastAsia="en-GB"/>
        </w:rPr>
        <w:tab/>
      </w:r>
      <w:r w:rsidRPr="00DA16BA">
        <w:rPr>
          <w:rFonts w:eastAsia="Times New Roman" w:cstheme="minorHAnsi"/>
          <w:lang w:eastAsia="en-GB"/>
        </w:rPr>
        <w:tab/>
      </w:r>
      <w:permStart w:id="2090429303" w:edGrp="everyone"/>
      <w:sdt>
        <w:sdtPr>
          <w:rPr>
            <w:rFonts w:ascii="Segoe UI Symbol" w:eastAsia="MS Gothic" w:hAnsi="Segoe UI Symbol" w:cs="Segoe UI Symbol"/>
            <w:lang w:eastAsia="en-GB"/>
          </w:rPr>
          <w:id w:val="397488936"/>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2090429303"/>
    </w:p>
    <w:p w14:paraId="721C4C6E" w14:textId="77777777" w:rsidR="00961519" w:rsidRDefault="00961519" w:rsidP="0023286C">
      <w:pPr>
        <w:spacing w:after="0" w:line="240" w:lineRule="auto"/>
        <w:textAlignment w:val="baseline"/>
        <w:rPr>
          <w:rFonts w:ascii="Calibri" w:eastAsia="Times New Roman" w:hAnsi="Calibri" w:cs="Calibri"/>
          <w:lang w:eastAsia="en-GB"/>
        </w:rPr>
      </w:pPr>
    </w:p>
    <w:p w14:paraId="7C966CD1" w14:textId="587A97BF" w:rsidR="0023286C" w:rsidRPr="006C3F31" w:rsidRDefault="00AE3430" w:rsidP="0023286C">
      <w:pPr>
        <w:spacing w:after="0" w:line="240" w:lineRule="auto"/>
        <w:textAlignment w:val="baseline"/>
        <w:rPr>
          <w:rFonts w:ascii="Segoe UI" w:eastAsia="Times New Roman" w:hAnsi="Segoe UI" w:cs="Segoe UI"/>
          <w:sz w:val="18"/>
          <w:szCs w:val="18"/>
          <w:lang w:eastAsia="en-GB"/>
        </w:rPr>
      </w:pPr>
      <w:r>
        <w:rPr>
          <w:noProof/>
        </w:rPr>
        <mc:AlternateContent>
          <mc:Choice Requires="wps">
            <w:drawing>
              <wp:anchor distT="45720" distB="45720" distL="114300" distR="114300" simplePos="0" relativeHeight="251905079" behindDoc="0" locked="0" layoutInCell="1" allowOverlap="1" wp14:anchorId="48112065" wp14:editId="081E8FF0">
                <wp:simplePos x="0" y="0"/>
                <wp:positionH relativeFrom="column">
                  <wp:posOffset>0</wp:posOffset>
                </wp:positionH>
                <wp:positionV relativeFrom="paragraph">
                  <wp:posOffset>298323</wp:posOffset>
                </wp:positionV>
                <wp:extent cx="5801995" cy="1404620"/>
                <wp:effectExtent l="0" t="0" r="27305" b="20320"/>
                <wp:wrapSquare wrapText="bothSides"/>
                <wp:docPr id="548718880" name="Text Box 548718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67E8B12C" w14:textId="7F0EB6A7" w:rsidR="00AE3430" w:rsidRDefault="00AE3430" w:rsidP="00AE3430">
                            <w:permStart w:id="1866677574" w:edGrp="everyone"/>
                            <w:permEnd w:id="186667757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112065" id="Text Box 548718880" o:spid="_x0000_s1069" type="#_x0000_t202" style="position:absolute;margin-left:0;margin-top:23.5pt;width:456.85pt;height:110.6pt;z-index:25190507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OClFwIAACgEAAAOAAAAZHJzL2Uyb0RvYy54bWysk82O2yAQx++V+g6Ie2M7dbaJFbLaZpuq&#10;0vZD2vYBMMYxKmYokNjbp++As9lo216qckAMA39mfjOsr8dek6N0XoFhtJjllEgjoFFmz+i3r7tX&#10;S0p84KbhGoxk9EF6er15+WI92ErOoQPdSEdQxPhqsIx2Idgqy7zoZM/9DKw06GzB9Tyg6fZZ4/iA&#10;6r3O5nl+lQ3gGutASO9x93Zy0k3Sb1spwue29TIQzSjGFtLs0lzHOdusebV33HZKnMLg/xBFz5XB&#10;R89StzxwcnDqN6leCQce2jAT0GfQtkrIlANmU+TPsrnvuJUpF4Tj7RmT/3+y4tPx3n5xJIxvYcQC&#10;piS8vQPx3RMD246bvbxxDoZO8gYfLiKybLC+Ol2NqH3lo0g9fIQGi8wPAZLQ2Lo+UsE8CapjAR7O&#10;0OUYiMDNxTIvVqsFJQJ9RZmXV/NUloxXj9et8+G9hJ7EBaMOq5rk+fHOhxgOrx6PxNc8aNXslNbJ&#10;cPt6qx05cuyAXRopg2fHtCEDo6vFfDER+KtEnsafJHoVsJW16hldng/xKnJ7Z5rUaIErPa0xZG1O&#10;ICO7iWIY65GohtHydXwhgq2heUC0DqbWxa+Giw7cT0oGbFtG/Y8Dd5IS/cFgeVZFWcY+T0a5eIMs&#10;ibv01JcebgRKMRoomZbbkP5GAmdvsIw7lQA/RXKKGdsxcT99ndjvl3Y69fTBN78AAAD//wMAUEsD&#10;BBQABgAIAAAAIQA7g/Om3QAAAAcBAAAPAAAAZHJzL2Rvd25yZXYueG1sTI/BbsIwEETvlfoP1lbq&#10;BRWHUAKkcVCLxKknUribeJtEjdepbSD8fben9rQazWjmbbEZbS8u6EPnSMFsmoBAqp3pqFFw+Ng9&#10;rUCEqMno3hEquGGATXl/V+jcuCvt8VLFRnAJhVwraGMccilD3aLVYeoGJPY+nbc6svSNNF5fudz2&#10;Mk2STFrdES+0esBti/VXdbYKsu9qPnk/mgntb7s3X9uF2R4WSj0+jK8vICKO8S8Mv/iMDiUzndyZ&#10;TBC9An4kKnhe8mV3PZsvQZwUpNkqBVkW8j9/+QMAAP//AwBQSwECLQAUAAYACAAAACEAtoM4kv4A&#10;AADhAQAAEwAAAAAAAAAAAAAAAAAAAAAAW0NvbnRlbnRfVHlwZXNdLnhtbFBLAQItABQABgAIAAAA&#10;IQA4/SH/1gAAAJQBAAALAAAAAAAAAAAAAAAAAC8BAABfcmVscy8ucmVsc1BLAQItABQABgAIAAAA&#10;IQD8EOClFwIAACgEAAAOAAAAAAAAAAAAAAAAAC4CAABkcnMvZTJvRG9jLnhtbFBLAQItABQABgAI&#10;AAAAIQA7g/Om3QAAAAcBAAAPAAAAAAAAAAAAAAAAAHEEAABkcnMvZG93bnJldi54bWxQSwUGAAAA&#10;AAQABADzAAAAewUAAAAA&#10;">
                <v:textbox style="mso-fit-shape-to-text:t">
                  <w:txbxContent>
                    <w:p w14:paraId="67E8B12C" w14:textId="7F0EB6A7" w:rsidR="00AE3430" w:rsidRDefault="00AE3430" w:rsidP="00AE3430">
                      <w:permStart w:id="1866677574" w:edGrp="everyone"/>
                      <w:permEnd w:id="1866677574"/>
                    </w:p>
                  </w:txbxContent>
                </v:textbox>
                <w10:wrap type="square"/>
              </v:shape>
            </w:pict>
          </mc:Fallback>
        </mc:AlternateContent>
      </w:r>
      <w:r w:rsidR="00A00EDC" w:rsidRPr="00DA16BA">
        <w:rPr>
          <w:rFonts w:ascii="Calibri" w:eastAsia="Times New Roman" w:hAnsi="Calibri" w:cs="Calibri"/>
          <w:lang w:eastAsia="en-GB"/>
        </w:rPr>
        <w:t>P</w:t>
      </w:r>
      <w:r w:rsidR="0023286C" w:rsidRPr="00DA16BA">
        <w:rPr>
          <w:rFonts w:ascii="Calibri" w:eastAsia="Times New Roman" w:hAnsi="Calibri" w:cs="Calibri"/>
          <w:lang w:eastAsia="en-GB"/>
        </w:rPr>
        <w:t>lease provide supporting comments.</w:t>
      </w:r>
      <w:r w:rsidR="0023286C" w:rsidRPr="006C3F31">
        <w:rPr>
          <w:rFonts w:ascii="Calibri" w:eastAsia="Times New Roman" w:hAnsi="Calibri" w:cs="Calibri"/>
          <w:lang w:eastAsia="en-GB"/>
        </w:rPr>
        <w:t> </w:t>
      </w:r>
    </w:p>
    <w:p w14:paraId="3D13F88F" w14:textId="2E2CB4AC" w:rsidR="00323D12" w:rsidRPr="00DA16BA" w:rsidRDefault="00323D12" w:rsidP="00323D12">
      <w:pPr>
        <w:spacing w:after="0" w:line="240" w:lineRule="auto"/>
        <w:textAlignment w:val="baseline"/>
        <w:rPr>
          <w:rFonts w:ascii="Calibri" w:eastAsia="Times New Roman" w:hAnsi="Calibri" w:cs="Calibri"/>
          <w:b/>
          <w:bCs/>
          <w:lang w:eastAsia="en-GB"/>
        </w:rPr>
      </w:pPr>
      <w:r w:rsidRPr="00DA16BA">
        <w:rPr>
          <w:rFonts w:ascii="Calibri" w:eastAsia="Times New Roman" w:hAnsi="Calibri" w:cs="Calibri"/>
          <w:b/>
          <w:bCs/>
          <w:lang w:eastAsia="en-GB"/>
        </w:rPr>
        <w:t xml:space="preserve">Question </w:t>
      </w:r>
      <w:r w:rsidR="00D601D5" w:rsidRPr="00DA16BA">
        <w:rPr>
          <w:rFonts w:ascii="Calibri" w:eastAsia="Times New Roman" w:hAnsi="Calibri" w:cs="Calibri"/>
          <w:b/>
          <w:bCs/>
          <w:lang w:eastAsia="en-GB"/>
        </w:rPr>
        <w:t>4</w:t>
      </w:r>
      <w:r w:rsidR="00D601D5">
        <w:rPr>
          <w:rFonts w:ascii="Calibri" w:eastAsia="Times New Roman" w:hAnsi="Calibri" w:cs="Calibri"/>
          <w:b/>
          <w:bCs/>
          <w:lang w:eastAsia="en-GB"/>
        </w:rPr>
        <w:t>2</w:t>
      </w:r>
    </w:p>
    <w:p w14:paraId="09958831" w14:textId="4165FB42" w:rsidR="00250516" w:rsidRPr="00DA16BA" w:rsidRDefault="009D565B" w:rsidP="009943A0">
      <w:pPr>
        <w:spacing w:after="0" w:line="240" w:lineRule="auto"/>
        <w:textAlignment w:val="baseline"/>
        <w:rPr>
          <w:rFonts w:cstheme="minorHAnsi"/>
          <w:color w:val="494949"/>
        </w:rPr>
      </w:pPr>
      <w:r w:rsidRPr="00DA16BA">
        <w:rPr>
          <w:rFonts w:ascii="Calibri" w:eastAsia="Times New Roman" w:hAnsi="Calibri" w:cs="Calibri"/>
          <w:b/>
          <w:bCs/>
          <w:lang w:eastAsia="en-GB"/>
        </w:rPr>
        <w:lastRenderedPageBreak/>
        <w:t>Regulation 13</w:t>
      </w:r>
      <w:r w:rsidR="00A00CA9" w:rsidRPr="00DA16BA">
        <w:rPr>
          <w:rFonts w:ascii="Calibri" w:eastAsia="Times New Roman" w:hAnsi="Calibri" w:cs="Calibri"/>
          <w:b/>
          <w:bCs/>
          <w:lang w:eastAsia="en-GB"/>
        </w:rPr>
        <w:t xml:space="preserve"> </w:t>
      </w:r>
      <w:r w:rsidR="00250516" w:rsidRPr="00DA16BA">
        <w:rPr>
          <w:rFonts w:ascii="Calibri" w:eastAsia="Times New Roman" w:hAnsi="Calibri" w:cs="Calibri"/>
          <w:b/>
          <w:bCs/>
          <w:lang w:eastAsia="en-GB"/>
        </w:rPr>
        <w:t>[Review of permits: Large combustion installations]</w:t>
      </w:r>
      <w:r w:rsidR="00250516" w:rsidRPr="00DA16BA">
        <w:rPr>
          <w:rFonts w:ascii="Calibri" w:eastAsia="Times New Roman" w:hAnsi="Calibri" w:cs="Calibri"/>
          <w:lang w:eastAsia="en-GB"/>
        </w:rPr>
        <w:t xml:space="preserve"> of the 2013 PPC Regulations (as amended) sets out</w:t>
      </w:r>
      <w:r w:rsidR="00D97061" w:rsidRPr="00DA16BA">
        <w:rPr>
          <w:rFonts w:ascii="Calibri" w:eastAsia="Times New Roman" w:hAnsi="Calibri" w:cs="Calibri"/>
          <w:b/>
          <w:bCs/>
          <w:lang w:eastAsia="en-GB"/>
        </w:rPr>
        <w:t>:</w:t>
      </w:r>
      <w:r w:rsidR="00D97061" w:rsidRPr="00DA16BA">
        <w:rPr>
          <w:rFonts w:ascii="Calibri" w:eastAsia="Times New Roman" w:hAnsi="Calibri" w:cs="Calibri"/>
          <w:lang w:eastAsia="en-GB"/>
        </w:rPr>
        <w:t xml:space="preserve"> </w:t>
      </w:r>
      <w:r w:rsidR="00D97061" w:rsidRPr="00DA16BA">
        <w:rPr>
          <w:rFonts w:ascii="Calibri" w:eastAsia="Times New Roman" w:hAnsi="Calibri" w:cs="Calibri"/>
          <w:b/>
          <w:bCs/>
          <w:lang w:eastAsia="en-GB"/>
        </w:rPr>
        <w:t>(</w:t>
      </w:r>
      <w:r w:rsidR="00535D41" w:rsidRPr="00DA16BA">
        <w:rPr>
          <w:rFonts w:ascii="Calibri" w:eastAsia="Times New Roman" w:hAnsi="Calibri" w:cs="Calibri"/>
          <w:b/>
          <w:bCs/>
          <w:lang w:eastAsia="en-GB"/>
        </w:rPr>
        <w:t>a</w:t>
      </w:r>
      <w:r w:rsidR="00D97061" w:rsidRPr="00DA16BA">
        <w:rPr>
          <w:rFonts w:ascii="Calibri" w:eastAsia="Times New Roman" w:hAnsi="Calibri" w:cs="Calibri"/>
          <w:b/>
          <w:bCs/>
          <w:lang w:eastAsia="en-GB"/>
        </w:rPr>
        <w:t>)</w:t>
      </w:r>
      <w:r w:rsidR="00D97061" w:rsidRPr="00DA16BA">
        <w:rPr>
          <w:rFonts w:ascii="Calibri" w:eastAsia="Times New Roman" w:hAnsi="Calibri" w:cs="Calibri"/>
          <w:lang w:eastAsia="en-GB"/>
        </w:rPr>
        <w:t xml:space="preserve"> the </w:t>
      </w:r>
      <w:r w:rsidR="002B1A39" w:rsidRPr="00DA16BA">
        <w:rPr>
          <w:rFonts w:ascii="Calibri" w:eastAsia="Times New Roman" w:hAnsi="Calibri" w:cs="Calibri"/>
          <w:lang w:eastAsia="en-GB"/>
        </w:rPr>
        <w:t>situations</w:t>
      </w:r>
      <w:r w:rsidR="00D97061" w:rsidRPr="00DA16BA">
        <w:rPr>
          <w:rFonts w:ascii="Calibri" w:eastAsia="Times New Roman" w:hAnsi="Calibri" w:cs="Calibri"/>
          <w:lang w:eastAsia="en-GB"/>
        </w:rPr>
        <w:t xml:space="preserve"> in which the Secretary of State (SoS) should </w:t>
      </w:r>
      <w:r w:rsidR="00250516" w:rsidRPr="00DA16BA">
        <w:rPr>
          <w:rFonts w:cstheme="minorHAnsi"/>
          <w:color w:val="494949"/>
        </w:rPr>
        <w:t xml:space="preserve">review the conditions in </w:t>
      </w:r>
      <w:r w:rsidR="003B4115" w:rsidRPr="00DA16BA">
        <w:rPr>
          <w:rFonts w:cstheme="minorHAnsi"/>
          <w:color w:val="494949"/>
        </w:rPr>
        <w:t xml:space="preserve">an </w:t>
      </w:r>
      <w:r w:rsidR="00442FB3" w:rsidRPr="00DA16BA">
        <w:rPr>
          <w:rFonts w:cstheme="minorHAnsi"/>
          <w:color w:val="494949"/>
        </w:rPr>
        <w:t>existing</w:t>
      </w:r>
      <w:r w:rsidR="00250516" w:rsidRPr="00DA16BA">
        <w:rPr>
          <w:rFonts w:cstheme="minorHAnsi"/>
          <w:color w:val="494949"/>
        </w:rPr>
        <w:t xml:space="preserve"> permit </w:t>
      </w:r>
      <w:r w:rsidR="009522ED" w:rsidRPr="00DA16BA">
        <w:rPr>
          <w:rFonts w:cstheme="minorHAnsi"/>
          <w:color w:val="494949"/>
        </w:rPr>
        <w:t>for combustion plants</w:t>
      </w:r>
      <w:r w:rsidR="009943A0" w:rsidRPr="00DA16BA">
        <w:rPr>
          <w:rFonts w:cstheme="minorHAnsi"/>
          <w:color w:val="494949"/>
        </w:rPr>
        <w:t xml:space="preserve"> </w:t>
      </w:r>
      <w:r w:rsidR="0081699A" w:rsidRPr="00DA16BA">
        <w:rPr>
          <w:rFonts w:cstheme="minorHAnsi"/>
          <w:color w:val="494949"/>
        </w:rPr>
        <w:t xml:space="preserve">on </w:t>
      </w:r>
      <w:r w:rsidR="003B4115" w:rsidRPr="00DA16BA">
        <w:rPr>
          <w:rFonts w:cstheme="minorHAnsi"/>
          <w:color w:val="494949"/>
        </w:rPr>
        <w:t xml:space="preserve">a large combustion installation </w:t>
      </w:r>
      <w:r w:rsidR="009943A0" w:rsidRPr="00DA16BA">
        <w:rPr>
          <w:rFonts w:cstheme="minorHAnsi"/>
          <w:color w:val="494949"/>
        </w:rPr>
        <w:t xml:space="preserve">and the matters </w:t>
      </w:r>
      <w:r w:rsidR="007035BC" w:rsidRPr="00DA16BA">
        <w:rPr>
          <w:rFonts w:cstheme="minorHAnsi"/>
          <w:color w:val="494949"/>
        </w:rPr>
        <w:t xml:space="preserve">to be considered </w:t>
      </w:r>
      <w:r w:rsidR="00DE47EC" w:rsidRPr="00DA16BA">
        <w:rPr>
          <w:rFonts w:cstheme="minorHAnsi"/>
          <w:color w:val="494949"/>
        </w:rPr>
        <w:t xml:space="preserve">by </w:t>
      </w:r>
      <w:r w:rsidR="009943A0" w:rsidRPr="00DA16BA">
        <w:rPr>
          <w:rFonts w:cstheme="minorHAnsi"/>
          <w:color w:val="494949"/>
        </w:rPr>
        <w:t xml:space="preserve">the SoS when conducting </w:t>
      </w:r>
      <w:r w:rsidR="003B4115" w:rsidRPr="00DA16BA">
        <w:rPr>
          <w:rFonts w:cstheme="minorHAnsi"/>
          <w:color w:val="494949"/>
        </w:rPr>
        <w:t xml:space="preserve">a </w:t>
      </w:r>
      <w:r w:rsidR="009943A0" w:rsidRPr="00DA16BA">
        <w:rPr>
          <w:rFonts w:cstheme="minorHAnsi"/>
          <w:color w:val="494949"/>
        </w:rPr>
        <w:t>review</w:t>
      </w:r>
      <w:r w:rsidR="00D97061" w:rsidRPr="00DA16BA">
        <w:rPr>
          <w:rFonts w:cstheme="minorHAnsi"/>
          <w:color w:val="494949"/>
        </w:rPr>
        <w:t xml:space="preserve">; </w:t>
      </w:r>
      <w:r w:rsidR="00D97061" w:rsidRPr="00DA16BA">
        <w:rPr>
          <w:rFonts w:cstheme="minorHAnsi"/>
          <w:b/>
          <w:bCs/>
          <w:color w:val="494949"/>
        </w:rPr>
        <w:t>(</w:t>
      </w:r>
      <w:r w:rsidR="00535D41" w:rsidRPr="00DA16BA">
        <w:rPr>
          <w:rFonts w:cstheme="minorHAnsi"/>
          <w:b/>
          <w:bCs/>
          <w:color w:val="494949"/>
        </w:rPr>
        <w:t>b</w:t>
      </w:r>
      <w:r w:rsidR="00D97061" w:rsidRPr="00DA16BA">
        <w:rPr>
          <w:rFonts w:cstheme="minorHAnsi"/>
          <w:b/>
          <w:bCs/>
          <w:color w:val="494949"/>
        </w:rPr>
        <w:t>)</w:t>
      </w:r>
      <w:r w:rsidR="00D97061" w:rsidRPr="00DA16BA">
        <w:rPr>
          <w:rFonts w:cstheme="minorHAnsi"/>
          <w:color w:val="494949"/>
        </w:rPr>
        <w:t xml:space="preserve"> </w:t>
      </w:r>
      <w:r w:rsidR="006C1BD2" w:rsidRPr="00DA16BA">
        <w:rPr>
          <w:rFonts w:cstheme="minorHAnsi"/>
          <w:color w:val="494949"/>
        </w:rPr>
        <w:t xml:space="preserve">the </w:t>
      </w:r>
      <w:r w:rsidR="00FD067E" w:rsidRPr="00DA16BA">
        <w:rPr>
          <w:rFonts w:cstheme="minorHAnsi"/>
          <w:color w:val="494949"/>
        </w:rPr>
        <w:t xml:space="preserve">need </w:t>
      </w:r>
      <w:r w:rsidR="006C1BD2" w:rsidRPr="00DA16BA">
        <w:rPr>
          <w:rFonts w:cstheme="minorHAnsi"/>
          <w:color w:val="494949"/>
        </w:rPr>
        <w:t xml:space="preserve">for the SoS </w:t>
      </w:r>
      <w:r w:rsidR="000D2EA4" w:rsidRPr="00DA16BA">
        <w:rPr>
          <w:rFonts w:cstheme="minorHAnsi"/>
          <w:color w:val="494949"/>
        </w:rPr>
        <w:t>to comply</w:t>
      </w:r>
      <w:r w:rsidR="00250516" w:rsidRPr="00DA16BA">
        <w:rPr>
          <w:rFonts w:cstheme="minorHAnsi"/>
          <w:color w:val="494949"/>
        </w:rPr>
        <w:t xml:space="preserve"> with regulation 9(1)</w:t>
      </w:r>
      <w:r w:rsidR="00DE47EC" w:rsidRPr="00DA16BA">
        <w:rPr>
          <w:rFonts w:cstheme="minorHAnsi"/>
          <w:color w:val="494949"/>
        </w:rPr>
        <w:t xml:space="preserve"> when </w:t>
      </w:r>
      <w:r w:rsidR="00773A2D" w:rsidRPr="00DA16BA">
        <w:rPr>
          <w:rFonts w:cstheme="minorHAnsi"/>
          <w:color w:val="494949"/>
        </w:rPr>
        <w:t>deciding to vary an existing permit’s conditions</w:t>
      </w:r>
      <w:r w:rsidR="009943A0" w:rsidRPr="00DA16BA">
        <w:rPr>
          <w:rFonts w:cstheme="minorHAnsi"/>
          <w:color w:val="494949"/>
        </w:rPr>
        <w:t xml:space="preserve">; and </w:t>
      </w:r>
      <w:r w:rsidR="009943A0" w:rsidRPr="00DA16BA">
        <w:rPr>
          <w:rFonts w:cstheme="minorHAnsi"/>
          <w:b/>
          <w:bCs/>
          <w:color w:val="494949"/>
        </w:rPr>
        <w:t>(</w:t>
      </w:r>
      <w:r w:rsidR="00535D41" w:rsidRPr="00DA16BA">
        <w:rPr>
          <w:rFonts w:cstheme="minorHAnsi"/>
          <w:b/>
          <w:bCs/>
          <w:color w:val="494949"/>
        </w:rPr>
        <w:t>c</w:t>
      </w:r>
      <w:r w:rsidR="009943A0" w:rsidRPr="00DA16BA">
        <w:rPr>
          <w:rFonts w:cstheme="minorHAnsi"/>
          <w:b/>
          <w:bCs/>
          <w:color w:val="494949"/>
        </w:rPr>
        <w:t>)</w:t>
      </w:r>
      <w:r w:rsidR="009943A0" w:rsidRPr="00DA16BA">
        <w:rPr>
          <w:rFonts w:cstheme="minorHAnsi"/>
          <w:color w:val="494949"/>
        </w:rPr>
        <w:t xml:space="preserve"> the </w:t>
      </w:r>
      <w:r w:rsidR="008A1434" w:rsidRPr="00DA16BA">
        <w:rPr>
          <w:rFonts w:cstheme="minorHAnsi"/>
          <w:color w:val="494949"/>
        </w:rPr>
        <w:t>need</w:t>
      </w:r>
      <w:r w:rsidR="009943A0" w:rsidRPr="00DA16BA">
        <w:rPr>
          <w:rFonts w:cstheme="minorHAnsi"/>
          <w:color w:val="494949"/>
        </w:rPr>
        <w:t xml:space="preserve"> for </w:t>
      </w:r>
      <w:r w:rsidR="003B4115" w:rsidRPr="00DA16BA">
        <w:rPr>
          <w:rFonts w:cstheme="minorHAnsi"/>
          <w:color w:val="494949"/>
        </w:rPr>
        <w:t xml:space="preserve">an </w:t>
      </w:r>
      <w:r w:rsidR="009943A0" w:rsidRPr="00DA16BA">
        <w:rPr>
          <w:rFonts w:cstheme="minorHAnsi"/>
          <w:color w:val="494949"/>
        </w:rPr>
        <w:t xml:space="preserve">operator to provide </w:t>
      </w:r>
      <w:r w:rsidR="00250516" w:rsidRPr="00DA16BA">
        <w:rPr>
          <w:rFonts w:cstheme="minorHAnsi"/>
          <w:color w:val="494949"/>
        </w:rPr>
        <w:t>the S</w:t>
      </w:r>
      <w:r w:rsidR="000D2EA4" w:rsidRPr="00DA16BA">
        <w:rPr>
          <w:rFonts w:cstheme="minorHAnsi"/>
          <w:color w:val="494949"/>
        </w:rPr>
        <w:t>oS</w:t>
      </w:r>
      <w:r w:rsidR="00250516" w:rsidRPr="00DA16BA">
        <w:rPr>
          <w:rFonts w:cstheme="minorHAnsi"/>
          <w:color w:val="494949"/>
        </w:rPr>
        <w:t xml:space="preserve"> </w:t>
      </w:r>
      <w:r w:rsidR="002D64FA" w:rsidRPr="00DA16BA">
        <w:rPr>
          <w:rFonts w:cstheme="minorHAnsi"/>
          <w:color w:val="494949"/>
        </w:rPr>
        <w:t xml:space="preserve">with </w:t>
      </w:r>
      <w:r w:rsidR="00250516" w:rsidRPr="00DA16BA">
        <w:rPr>
          <w:rFonts w:cstheme="minorHAnsi"/>
          <w:color w:val="494949"/>
        </w:rPr>
        <w:t xml:space="preserve">information </w:t>
      </w:r>
      <w:r w:rsidR="001F046C" w:rsidRPr="00DA16BA">
        <w:rPr>
          <w:rFonts w:cstheme="minorHAnsi"/>
          <w:color w:val="494949"/>
        </w:rPr>
        <w:t>to</w:t>
      </w:r>
      <w:r w:rsidR="00B36A4B" w:rsidRPr="00DA16BA">
        <w:rPr>
          <w:rFonts w:cstheme="minorHAnsi"/>
          <w:color w:val="494949"/>
        </w:rPr>
        <w:t xml:space="preserve"> </w:t>
      </w:r>
      <w:r w:rsidR="001F046C" w:rsidRPr="00DA16BA">
        <w:rPr>
          <w:rFonts w:cstheme="minorHAnsi"/>
          <w:color w:val="494949"/>
        </w:rPr>
        <w:t xml:space="preserve">enable a </w:t>
      </w:r>
      <w:r w:rsidR="00250516" w:rsidRPr="00DA16BA">
        <w:rPr>
          <w:rFonts w:cstheme="minorHAnsi"/>
          <w:color w:val="494949"/>
        </w:rPr>
        <w:t>review</w:t>
      </w:r>
      <w:r w:rsidR="009943A0" w:rsidRPr="00DA16BA">
        <w:rPr>
          <w:rFonts w:cstheme="minorHAnsi"/>
          <w:color w:val="494949"/>
        </w:rPr>
        <w:t xml:space="preserve"> </w:t>
      </w:r>
      <w:r w:rsidR="001F046C" w:rsidRPr="00DA16BA">
        <w:rPr>
          <w:rFonts w:cstheme="minorHAnsi"/>
          <w:color w:val="494949"/>
        </w:rPr>
        <w:t xml:space="preserve">of </w:t>
      </w:r>
      <w:r w:rsidR="003B4115" w:rsidRPr="00DA16BA">
        <w:rPr>
          <w:rFonts w:cstheme="minorHAnsi"/>
          <w:color w:val="494949"/>
        </w:rPr>
        <w:t xml:space="preserve">a </w:t>
      </w:r>
      <w:r w:rsidR="009943A0" w:rsidRPr="00DA16BA">
        <w:rPr>
          <w:rFonts w:cstheme="minorHAnsi"/>
          <w:color w:val="494949"/>
        </w:rPr>
        <w:t>permit</w:t>
      </w:r>
      <w:r w:rsidR="003B4115" w:rsidRPr="00DA16BA">
        <w:rPr>
          <w:rFonts w:cstheme="minorHAnsi"/>
          <w:color w:val="494949"/>
        </w:rPr>
        <w:t>’s</w:t>
      </w:r>
      <w:r w:rsidR="009943A0" w:rsidRPr="00DA16BA">
        <w:rPr>
          <w:rFonts w:cstheme="minorHAnsi"/>
          <w:color w:val="494949"/>
        </w:rPr>
        <w:t xml:space="preserve"> conditions</w:t>
      </w:r>
      <w:r w:rsidR="00250516" w:rsidRPr="00DA16BA">
        <w:rPr>
          <w:rFonts w:cstheme="minorHAnsi"/>
          <w:color w:val="494949"/>
        </w:rPr>
        <w:t>.</w:t>
      </w:r>
      <w:r w:rsidR="00442FB3" w:rsidRPr="00DA16BA">
        <w:rPr>
          <w:rFonts w:cstheme="minorHAnsi"/>
          <w:color w:val="494949"/>
        </w:rPr>
        <w:t xml:space="preserve"> </w:t>
      </w:r>
    </w:p>
    <w:p w14:paraId="63FD5995" w14:textId="77777777" w:rsidR="00E274FC" w:rsidRPr="00DA16BA" w:rsidRDefault="00E274FC" w:rsidP="0085492D">
      <w:pPr>
        <w:spacing w:after="0" w:line="240" w:lineRule="auto"/>
        <w:textAlignment w:val="baseline"/>
        <w:rPr>
          <w:rFonts w:ascii="Calibri" w:eastAsia="Times New Roman" w:hAnsi="Calibri" w:cs="Calibri"/>
          <w:lang w:eastAsia="en-GB"/>
        </w:rPr>
      </w:pPr>
    </w:p>
    <w:p w14:paraId="66787A66" w14:textId="49135190" w:rsidR="00D56FB8" w:rsidRPr="00DA16BA" w:rsidRDefault="00DA7695" w:rsidP="00D56FB8">
      <w:pPr>
        <w:spacing w:after="0" w:line="240" w:lineRule="auto"/>
        <w:textAlignment w:val="baseline"/>
        <w:rPr>
          <w:rFonts w:ascii="Calibri" w:eastAsia="Times New Roman" w:hAnsi="Calibri" w:cs="Calibri"/>
          <w:lang w:eastAsia="en-GB"/>
        </w:rPr>
      </w:pPr>
      <w:r w:rsidRPr="00DA16BA">
        <w:rPr>
          <w:rFonts w:ascii="Calibri" w:eastAsia="Times New Roman" w:hAnsi="Calibri" w:cs="Calibri"/>
          <w:b/>
          <w:bCs/>
          <w:lang w:eastAsia="en-GB"/>
        </w:rPr>
        <w:t xml:space="preserve">Statement: </w:t>
      </w:r>
      <w:r w:rsidR="00D56FB8" w:rsidRPr="00DA16BA">
        <w:rPr>
          <w:rFonts w:ascii="Calibri" w:eastAsia="Times New Roman" w:hAnsi="Calibri" w:cs="Calibri"/>
          <w:lang w:eastAsia="en-GB"/>
        </w:rPr>
        <w:t xml:space="preserve">The requirements of this </w:t>
      </w:r>
      <w:r w:rsidR="003B4115" w:rsidRPr="00DA16BA">
        <w:rPr>
          <w:rFonts w:ascii="Calibri" w:eastAsia="Times New Roman" w:hAnsi="Calibri" w:cs="Calibri"/>
          <w:lang w:eastAsia="en-GB"/>
        </w:rPr>
        <w:t xml:space="preserve">regulation </w:t>
      </w:r>
      <w:r w:rsidR="00DB66F9" w:rsidRPr="00DA16BA">
        <w:t xml:space="preserve">are clear and </w:t>
      </w:r>
      <w:r w:rsidR="00D56FB8" w:rsidRPr="00DA16BA">
        <w:rPr>
          <w:rFonts w:ascii="Calibri" w:eastAsia="Times New Roman" w:hAnsi="Calibri" w:cs="Calibri"/>
          <w:lang w:eastAsia="en-GB"/>
        </w:rPr>
        <w:t xml:space="preserve">remain </w:t>
      </w:r>
      <w:r w:rsidR="003B4115" w:rsidRPr="00DA16BA">
        <w:rPr>
          <w:rFonts w:ascii="Calibri" w:eastAsia="Times New Roman" w:hAnsi="Calibri" w:cs="Calibri"/>
          <w:lang w:eastAsia="en-GB"/>
        </w:rPr>
        <w:t>approp</w:t>
      </w:r>
      <w:r w:rsidR="007661E9" w:rsidRPr="00DA16BA">
        <w:rPr>
          <w:rFonts w:ascii="Calibri" w:eastAsia="Times New Roman" w:hAnsi="Calibri" w:cs="Calibri"/>
          <w:lang w:eastAsia="en-GB"/>
        </w:rPr>
        <w:t>r</w:t>
      </w:r>
      <w:r w:rsidR="003B4115" w:rsidRPr="00DA16BA">
        <w:rPr>
          <w:rFonts w:ascii="Calibri" w:eastAsia="Times New Roman" w:hAnsi="Calibri" w:cs="Calibri"/>
          <w:lang w:eastAsia="en-GB"/>
        </w:rPr>
        <w:t>iate</w:t>
      </w:r>
      <w:r w:rsidR="00741B50" w:rsidRPr="00DA16BA">
        <w:rPr>
          <w:rFonts w:ascii="Calibri" w:eastAsia="Times New Roman" w:hAnsi="Calibri" w:cs="Calibri"/>
          <w:lang w:eastAsia="en-GB"/>
        </w:rPr>
        <w:t xml:space="preserve"> in respect to the reviewing and varying of a permit’s conditions</w:t>
      </w:r>
      <w:r w:rsidR="00D56FB8" w:rsidRPr="00DA16BA">
        <w:rPr>
          <w:rFonts w:ascii="Calibri" w:eastAsia="Times New Roman" w:hAnsi="Calibri" w:cs="Calibri"/>
          <w:lang w:eastAsia="en-GB"/>
        </w:rPr>
        <w:t>. </w:t>
      </w:r>
    </w:p>
    <w:p w14:paraId="36FC98BF" w14:textId="77777777" w:rsidR="00D56FB8" w:rsidRPr="00DA16BA" w:rsidRDefault="00D56FB8" w:rsidP="00D56FB8">
      <w:pPr>
        <w:spacing w:after="0" w:line="240" w:lineRule="auto"/>
        <w:textAlignment w:val="baseline"/>
        <w:rPr>
          <w:rFonts w:ascii="Calibri" w:eastAsia="Times New Roman" w:hAnsi="Calibri" w:cs="Calibri"/>
          <w:lang w:eastAsia="en-GB"/>
        </w:rPr>
      </w:pPr>
    </w:p>
    <w:p w14:paraId="4226AD5B" w14:textId="42D570E5" w:rsidR="00DA7695" w:rsidRPr="00DA16BA" w:rsidRDefault="00DA7695" w:rsidP="00D56FB8">
      <w:pPr>
        <w:spacing w:after="0" w:line="240" w:lineRule="auto"/>
        <w:textAlignment w:val="baseline"/>
        <w:rPr>
          <w:rFonts w:ascii="Calibri" w:eastAsia="Times New Roman" w:hAnsi="Calibri" w:cs="Calibri"/>
          <w:shd w:val="clear" w:color="auto" w:fill="FFFF00"/>
          <w:lang w:eastAsia="en-GB"/>
        </w:rPr>
      </w:pPr>
      <w:r w:rsidRPr="00DA16BA">
        <w:rPr>
          <w:rFonts w:ascii="Calibri" w:eastAsia="Times New Roman" w:hAnsi="Calibri" w:cs="Calibri"/>
          <w:lang w:eastAsia="en-GB"/>
        </w:rPr>
        <w:t>Please state to what extent you agree or disagree with the above statement.</w:t>
      </w:r>
      <w:r w:rsidR="00DB66F9" w:rsidRPr="00DA16BA">
        <w:rPr>
          <w:rFonts w:ascii="Calibri" w:eastAsia="Times New Roman" w:hAnsi="Calibri" w:cs="Calibri"/>
          <w:lang w:eastAsia="en-GB"/>
        </w:rPr>
        <w:t xml:space="preserve"> </w:t>
      </w:r>
    </w:p>
    <w:p w14:paraId="3F330B4E" w14:textId="77777777" w:rsidR="00DA7695" w:rsidRPr="00DA16BA" w:rsidRDefault="00DA7695" w:rsidP="00D56FB8">
      <w:pPr>
        <w:spacing w:after="0" w:line="240" w:lineRule="auto"/>
        <w:textAlignment w:val="baseline"/>
        <w:rPr>
          <w:rFonts w:ascii="Calibri" w:eastAsia="Times New Roman" w:hAnsi="Calibri" w:cs="Calibri"/>
          <w:lang w:eastAsia="en-GB"/>
        </w:rPr>
      </w:pPr>
    </w:p>
    <w:p w14:paraId="137CB8F2" w14:textId="77777777" w:rsidR="00D56FB8" w:rsidRPr="00DA16BA" w:rsidRDefault="00D56FB8" w:rsidP="00D56FB8">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Strongly 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1186416185" w:edGrp="everyone"/>
      <w:sdt>
        <w:sdtPr>
          <w:rPr>
            <w:rFonts w:ascii="Segoe UI Symbol" w:eastAsia="MS Gothic" w:hAnsi="Segoe UI Symbol" w:cs="Segoe UI Symbol"/>
            <w:lang w:eastAsia="en-GB"/>
          </w:rPr>
          <w:id w:val="-932662363"/>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1186416185"/>
    </w:p>
    <w:p w14:paraId="32CFE26C" w14:textId="77777777" w:rsidR="00D56FB8" w:rsidRPr="00DA16BA" w:rsidRDefault="00D56FB8" w:rsidP="00D56FB8">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149492700" w:edGrp="everyone"/>
      <w:sdt>
        <w:sdtPr>
          <w:rPr>
            <w:rFonts w:ascii="Segoe UI Symbol" w:eastAsia="MS Gothic" w:hAnsi="Segoe UI Symbol" w:cs="Segoe UI Symbol"/>
            <w:lang w:eastAsia="en-GB"/>
          </w:rPr>
          <w:id w:val="449900112"/>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149492700"/>
    </w:p>
    <w:p w14:paraId="6C2E2026" w14:textId="357BCCAB" w:rsidR="00D56FB8" w:rsidRPr="00DA16BA" w:rsidRDefault="00D56FB8" w:rsidP="00D56FB8">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Neither Agree </w:t>
      </w:r>
      <w:r w:rsidR="004F0829">
        <w:rPr>
          <w:rFonts w:eastAsia="Times New Roman" w:cstheme="minorHAnsi"/>
          <w:lang w:eastAsia="en-GB"/>
        </w:rPr>
        <w:t>n</w:t>
      </w:r>
      <w:r w:rsidRPr="00DA16BA">
        <w:rPr>
          <w:rFonts w:eastAsia="Times New Roman" w:cstheme="minorHAnsi"/>
          <w:lang w:eastAsia="en-GB"/>
        </w:rPr>
        <w:t>or Disagree</w:t>
      </w:r>
      <w:r w:rsidRPr="00DA16BA">
        <w:rPr>
          <w:rFonts w:eastAsia="Times New Roman" w:cstheme="minorHAnsi"/>
          <w:lang w:eastAsia="en-GB"/>
        </w:rPr>
        <w:tab/>
      </w:r>
      <w:permStart w:id="285083671" w:edGrp="everyone"/>
      <w:sdt>
        <w:sdtPr>
          <w:rPr>
            <w:rFonts w:ascii="Segoe UI Symbol" w:eastAsia="MS Gothic" w:hAnsi="Segoe UI Symbol" w:cs="Segoe UI Symbol"/>
            <w:lang w:eastAsia="en-GB"/>
          </w:rPr>
          <w:id w:val="-274326572"/>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285083671"/>
      <w:r w:rsidRPr="00DA16BA">
        <w:rPr>
          <w:rFonts w:eastAsia="Times New Roman" w:cstheme="minorHAnsi"/>
          <w:lang w:eastAsia="en-GB"/>
        </w:rPr>
        <w:t xml:space="preserve"> </w:t>
      </w:r>
    </w:p>
    <w:p w14:paraId="4094469E" w14:textId="77777777" w:rsidR="00D56FB8" w:rsidRPr="00DA16BA" w:rsidRDefault="00D56FB8" w:rsidP="00D56FB8">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Disagree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1640636320" w:edGrp="everyone"/>
      <w:sdt>
        <w:sdtPr>
          <w:rPr>
            <w:rFonts w:ascii="Segoe UI Symbol" w:eastAsia="MS Gothic" w:hAnsi="Segoe UI Symbol" w:cs="Segoe UI Symbol"/>
            <w:lang w:eastAsia="en-GB"/>
          </w:rPr>
          <w:id w:val="-679505438"/>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1640636320"/>
    </w:p>
    <w:p w14:paraId="1365FC22" w14:textId="77777777" w:rsidR="00D56FB8" w:rsidRPr="00DA16BA" w:rsidRDefault="00D56FB8" w:rsidP="00D56FB8">
      <w:pPr>
        <w:pStyle w:val="ListParagraph"/>
        <w:spacing w:after="0" w:line="240" w:lineRule="auto"/>
        <w:textAlignment w:val="baseline"/>
        <w:rPr>
          <w:rFonts w:eastAsia="Times New Roman" w:cstheme="minorHAnsi"/>
          <w:sz w:val="18"/>
          <w:szCs w:val="18"/>
          <w:lang w:eastAsia="en-GB"/>
        </w:rPr>
      </w:pPr>
      <w:r w:rsidRPr="00DA16BA">
        <w:rPr>
          <w:rFonts w:eastAsia="Times New Roman" w:cstheme="minorHAnsi"/>
          <w:lang w:eastAsia="en-GB"/>
        </w:rPr>
        <w:t>Strongly Disagree </w:t>
      </w:r>
      <w:r w:rsidRPr="00DA16BA">
        <w:rPr>
          <w:rFonts w:eastAsia="Times New Roman" w:cstheme="minorHAnsi"/>
          <w:lang w:eastAsia="en-GB"/>
        </w:rPr>
        <w:tab/>
      </w:r>
      <w:r w:rsidRPr="00DA16BA">
        <w:rPr>
          <w:rFonts w:eastAsia="Times New Roman" w:cstheme="minorHAnsi"/>
          <w:lang w:eastAsia="en-GB"/>
        </w:rPr>
        <w:tab/>
      </w:r>
      <w:permStart w:id="1130910309" w:edGrp="everyone"/>
      <w:sdt>
        <w:sdtPr>
          <w:rPr>
            <w:rFonts w:ascii="Segoe UI Symbol" w:eastAsia="MS Gothic" w:hAnsi="Segoe UI Symbol" w:cs="Segoe UI Symbol"/>
            <w:lang w:eastAsia="en-GB"/>
          </w:rPr>
          <w:id w:val="-317880158"/>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1130910309"/>
    </w:p>
    <w:p w14:paraId="6E9A8909" w14:textId="77777777" w:rsidR="00C4077B" w:rsidRDefault="00C4077B" w:rsidP="00D56FB8">
      <w:pPr>
        <w:spacing w:after="0" w:line="240" w:lineRule="auto"/>
        <w:textAlignment w:val="baseline"/>
        <w:rPr>
          <w:rFonts w:ascii="Calibri" w:eastAsia="Times New Roman" w:hAnsi="Calibri" w:cs="Calibri"/>
          <w:lang w:eastAsia="en-GB"/>
        </w:rPr>
      </w:pPr>
    </w:p>
    <w:p w14:paraId="21C130B6" w14:textId="18C88B48" w:rsidR="00D56FB8" w:rsidRDefault="00735F87" w:rsidP="00D56FB8">
      <w:pPr>
        <w:spacing w:after="0" w:line="240" w:lineRule="auto"/>
        <w:textAlignment w:val="baseline"/>
        <w:rPr>
          <w:rFonts w:ascii="Calibri" w:eastAsia="Times New Roman" w:hAnsi="Calibri" w:cs="Calibri"/>
          <w:lang w:eastAsia="en-GB"/>
        </w:rPr>
      </w:pPr>
      <w:r>
        <w:rPr>
          <w:noProof/>
        </w:rPr>
        <mc:AlternateContent>
          <mc:Choice Requires="wps">
            <w:drawing>
              <wp:anchor distT="45720" distB="45720" distL="114300" distR="114300" simplePos="0" relativeHeight="251907127" behindDoc="0" locked="0" layoutInCell="1" allowOverlap="1" wp14:anchorId="3D5177AD" wp14:editId="506191D2">
                <wp:simplePos x="0" y="0"/>
                <wp:positionH relativeFrom="column">
                  <wp:posOffset>0</wp:posOffset>
                </wp:positionH>
                <wp:positionV relativeFrom="paragraph">
                  <wp:posOffset>276682</wp:posOffset>
                </wp:positionV>
                <wp:extent cx="5801995" cy="1404620"/>
                <wp:effectExtent l="0" t="0" r="27305" b="20320"/>
                <wp:wrapSquare wrapText="bothSides"/>
                <wp:docPr id="1009477172" name="Text Box 1009477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1F4AA1CE" w14:textId="307873F3" w:rsidR="00735F87" w:rsidRDefault="00735F87" w:rsidP="00735F87">
                            <w:permStart w:id="1371231713" w:edGrp="everyone"/>
                            <w:permEnd w:id="137123171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5177AD" id="Text Box 1009477172" o:spid="_x0000_s1070" type="#_x0000_t202" style="position:absolute;margin-left:0;margin-top:21.8pt;width:456.85pt;height:110.6pt;z-index:25190712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oLFgIAACgEAAAOAAAAZHJzL2Uyb0RvYy54bWysk1Fv2yAQx98n7Tsg3hfbkdM1VpyqS5dp&#10;UtdN6vYBMOAYDXMMSOzs0+/AaRp128s0HhDHwZ+73x2rm7HX5CCdV2BqWsxySqThIJTZ1fTb1+2b&#10;a0p8YEYwDUbW9Cg9vVm/frUabCXn0IEW0hEUMb4abE27EGyVZZ53smd+BlYadLbgehbQdLtMODag&#10;eq+zeZ5fZQM4YR1w6T3u3k1Ouk76bSt5+Ny2Xgaia4qxhTS7NDdxztYrVu0cs53ipzDYP0TRM2Xw&#10;0bPUHQuM7J36TapX3IGHNsw49Bm0reIy5YDZFPmLbB47ZmXKBeF4e8bk/58sfzg82i+OhPEdjFjA&#10;lIS398C/e2Jg0zGzk7fOwdBJJvDhIiLLBuur09WI2lc+ijTDJxBYZLYPkITG1vWRCuZJUB0LcDxD&#10;l2MgHDcX13mxXC4o4egryry8mqeyZKx6um6dDx8k9CQuauqwqkmeHe59iOGw6ulIfM2DVmKrtE6G&#10;2zUb7ciBYQds00gZvDimDRlqulzMFxOBv0rkafxJolcBW1mrvqbX50OsitzeG5EaLTClpzWGrM0J&#10;ZGQ3UQxjMxIlalqW8YUItgFxRLQOptbFr4aLDtxPSgZs25r6H3vmJCX6o8HyLIuyjH2ejHLxFlkS&#10;d+lpLj3McJSqaaBkWm5C+hsJnL3FMm5VAvwcySlmbMfE/fR1Yr9f2unU8wdf/wIAAP//AwBQSwME&#10;FAAGAAgAAAAhAC8moufdAAAABwEAAA8AAABkcnMvZG93bnJldi54bWxMj0FPwkAUhO8k/ofNM/FC&#10;ZAuFirWvREk4caLifek+28bu27q7QPn3ric9TmYy802xGU0vLuR8ZxlhPktAENdWd9wgHN93j2sQ&#10;PijWqrdMCDfysCnvJoXKtb3ygS5VaEQsYZ8rhDaEIZfS1y0Z5Wd2II7ep3VGhShdI7VT11huerlI&#10;kkwa1XFcaNVA25bqr+psELLvKp3uP/SUD7fdm6vNSm+PK8SH+/H1BUSgMfyF4Rc/okMZmU72zNqL&#10;HiEeCQjLNAMR3ed5+gTihLDIlmuQZSH/85c/AAAA//8DAFBLAQItABQABgAIAAAAIQC2gziS/gAA&#10;AOEBAAATAAAAAAAAAAAAAAAAAAAAAABbQ29udGVudF9UeXBlc10ueG1sUEsBAi0AFAAGAAgAAAAh&#10;ADj9If/WAAAAlAEAAAsAAAAAAAAAAAAAAAAALwEAAF9yZWxzLy5yZWxzUEsBAi0AFAAGAAgAAAAh&#10;AAEdegsWAgAAKAQAAA4AAAAAAAAAAAAAAAAALgIAAGRycy9lMm9Eb2MueG1sUEsBAi0AFAAGAAgA&#10;AAAhAC8moufdAAAABwEAAA8AAAAAAAAAAAAAAAAAcAQAAGRycy9kb3ducmV2LnhtbFBLBQYAAAAA&#10;BAAEAPMAAAB6BQAAAAA=&#10;">
                <v:textbox style="mso-fit-shape-to-text:t">
                  <w:txbxContent>
                    <w:p w14:paraId="1F4AA1CE" w14:textId="307873F3" w:rsidR="00735F87" w:rsidRDefault="00735F87" w:rsidP="00735F87">
                      <w:permStart w:id="1371231713" w:edGrp="everyone"/>
                      <w:permEnd w:id="1371231713"/>
                    </w:p>
                  </w:txbxContent>
                </v:textbox>
                <w10:wrap type="square"/>
              </v:shape>
            </w:pict>
          </mc:Fallback>
        </mc:AlternateContent>
      </w:r>
      <w:r w:rsidR="00A00EDC" w:rsidRPr="00DA16BA">
        <w:rPr>
          <w:rFonts w:ascii="Calibri" w:eastAsia="Times New Roman" w:hAnsi="Calibri" w:cs="Calibri"/>
          <w:lang w:eastAsia="en-GB"/>
        </w:rPr>
        <w:t>P</w:t>
      </w:r>
      <w:r w:rsidR="00D56FB8" w:rsidRPr="00DA16BA">
        <w:rPr>
          <w:rFonts w:ascii="Calibri" w:eastAsia="Times New Roman" w:hAnsi="Calibri" w:cs="Calibri"/>
          <w:lang w:eastAsia="en-GB"/>
        </w:rPr>
        <w:t>lease provide supporting comments.</w:t>
      </w:r>
      <w:r w:rsidR="00D56FB8" w:rsidRPr="006C3F31">
        <w:rPr>
          <w:rFonts w:ascii="Calibri" w:eastAsia="Times New Roman" w:hAnsi="Calibri" w:cs="Calibri"/>
          <w:lang w:eastAsia="en-GB"/>
        </w:rPr>
        <w:t> </w:t>
      </w:r>
    </w:p>
    <w:p w14:paraId="19E5F403" w14:textId="77777777" w:rsidR="00735F87" w:rsidRPr="006C3F31" w:rsidRDefault="00735F87" w:rsidP="00D56FB8">
      <w:pPr>
        <w:spacing w:after="0" w:line="240" w:lineRule="auto"/>
        <w:textAlignment w:val="baseline"/>
        <w:rPr>
          <w:rFonts w:ascii="Segoe UI" w:eastAsia="Times New Roman" w:hAnsi="Segoe UI" w:cs="Segoe UI"/>
          <w:sz w:val="18"/>
          <w:szCs w:val="18"/>
          <w:lang w:eastAsia="en-GB"/>
        </w:rPr>
      </w:pPr>
    </w:p>
    <w:p w14:paraId="05B4BD8C" w14:textId="2557CD70" w:rsidR="000C090A" w:rsidRPr="00DA16BA" w:rsidRDefault="000C090A" w:rsidP="00A00EDC">
      <w:pPr>
        <w:spacing w:after="0" w:line="240" w:lineRule="auto"/>
        <w:textAlignment w:val="baseline"/>
        <w:rPr>
          <w:rFonts w:ascii="Calibri" w:eastAsia="Times New Roman" w:hAnsi="Calibri" w:cs="Calibri"/>
          <w:b/>
          <w:bCs/>
          <w:lang w:eastAsia="en-GB"/>
        </w:rPr>
      </w:pPr>
      <w:r w:rsidRPr="00DA16BA">
        <w:rPr>
          <w:rFonts w:ascii="Calibri" w:eastAsia="Times New Roman" w:hAnsi="Calibri" w:cs="Calibri"/>
          <w:b/>
          <w:bCs/>
          <w:lang w:eastAsia="en-GB"/>
        </w:rPr>
        <w:t xml:space="preserve">Question </w:t>
      </w:r>
      <w:r w:rsidR="00216D1E" w:rsidRPr="00DA16BA">
        <w:rPr>
          <w:rFonts w:ascii="Calibri" w:eastAsia="Times New Roman" w:hAnsi="Calibri" w:cs="Calibri"/>
          <w:b/>
          <w:bCs/>
          <w:lang w:eastAsia="en-GB"/>
        </w:rPr>
        <w:t>4</w:t>
      </w:r>
      <w:r w:rsidR="00216D1E">
        <w:rPr>
          <w:rFonts w:ascii="Calibri" w:eastAsia="Times New Roman" w:hAnsi="Calibri" w:cs="Calibri"/>
          <w:b/>
          <w:bCs/>
          <w:lang w:eastAsia="en-GB"/>
        </w:rPr>
        <w:t>3</w:t>
      </w:r>
    </w:p>
    <w:p w14:paraId="7F4269A9" w14:textId="6DA2309B" w:rsidR="00D56FB8" w:rsidRPr="00DA16BA" w:rsidRDefault="0078794A" w:rsidP="000D2EA4">
      <w:pPr>
        <w:spacing w:after="0" w:line="240" w:lineRule="auto"/>
        <w:textAlignment w:val="baseline"/>
        <w:rPr>
          <w:rFonts w:ascii="Calibri" w:eastAsia="Times New Roman" w:hAnsi="Calibri" w:cs="Calibri"/>
          <w:lang w:eastAsia="en-GB"/>
        </w:rPr>
      </w:pPr>
      <w:r w:rsidRPr="00DA16BA">
        <w:rPr>
          <w:rFonts w:ascii="Calibri" w:eastAsia="Times New Roman" w:hAnsi="Calibri" w:cs="Calibri"/>
          <w:b/>
          <w:bCs/>
          <w:lang w:eastAsia="en-GB"/>
        </w:rPr>
        <w:t xml:space="preserve">Regulation 14 [Variation of conditions in permits </w:t>
      </w:r>
      <w:r w:rsidR="00005BAA" w:rsidRPr="00DA16BA">
        <w:rPr>
          <w:rFonts w:ascii="Calibri" w:eastAsia="Times New Roman" w:hAnsi="Calibri" w:cs="Calibri"/>
          <w:b/>
          <w:bCs/>
          <w:lang w:eastAsia="en-GB"/>
        </w:rPr>
        <w:t xml:space="preserve">for large combustion installations </w:t>
      </w:r>
      <w:r w:rsidRPr="00DA16BA">
        <w:rPr>
          <w:rFonts w:ascii="Calibri" w:eastAsia="Times New Roman" w:hAnsi="Calibri" w:cs="Calibri"/>
          <w:b/>
          <w:bCs/>
          <w:lang w:eastAsia="en-GB"/>
        </w:rPr>
        <w:t>following a review except further to regulation 13(2)(c)]</w:t>
      </w:r>
      <w:r w:rsidRPr="00DA16BA">
        <w:rPr>
          <w:rFonts w:ascii="Calibri" w:eastAsia="Times New Roman" w:hAnsi="Calibri" w:cs="Calibri"/>
          <w:lang w:eastAsia="en-GB"/>
        </w:rPr>
        <w:t xml:space="preserve"> </w:t>
      </w:r>
      <w:r w:rsidR="00571661" w:rsidRPr="00DA16BA">
        <w:rPr>
          <w:rFonts w:ascii="Calibri" w:eastAsia="Times New Roman" w:hAnsi="Calibri" w:cs="Calibri"/>
          <w:lang w:eastAsia="en-GB"/>
        </w:rPr>
        <w:t xml:space="preserve">of the 2013 PPC Regulations (as amended) </w:t>
      </w:r>
      <w:r w:rsidR="009943A0" w:rsidRPr="00DA16BA">
        <w:rPr>
          <w:rFonts w:ascii="Calibri" w:eastAsia="Times New Roman" w:hAnsi="Calibri" w:cs="Calibri"/>
          <w:lang w:eastAsia="en-GB"/>
        </w:rPr>
        <w:t xml:space="preserve">sets out the requirements on the Secretary of State (SoS) </w:t>
      </w:r>
      <w:r w:rsidRPr="00DA16BA">
        <w:rPr>
          <w:rFonts w:ascii="Calibri" w:eastAsia="Times New Roman" w:hAnsi="Calibri" w:cs="Calibri"/>
          <w:lang w:eastAsia="en-GB"/>
        </w:rPr>
        <w:t xml:space="preserve">where the </w:t>
      </w:r>
      <w:r w:rsidR="000D2EA4" w:rsidRPr="00DA16BA">
        <w:rPr>
          <w:rFonts w:ascii="Calibri" w:eastAsia="Times New Roman" w:hAnsi="Calibri" w:cs="Calibri"/>
          <w:lang w:eastAsia="en-GB"/>
        </w:rPr>
        <w:t xml:space="preserve">SoS </w:t>
      </w:r>
      <w:r w:rsidRPr="00DA16BA">
        <w:rPr>
          <w:rFonts w:ascii="Calibri" w:eastAsia="Times New Roman" w:hAnsi="Calibri" w:cs="Calibri"/>
          <w:lang w:eastAsia="en-GB"/>
        </w:rPr>
        <w:t xml:space="preserve">considers that </w:t>
      </w:r>
      <w:r w:rsidR="007661E9" w:rsidRPr="00DA16BA">
        <w:rPr>
          <w:rFonts w:ascii="Calibri" w:eastAsia="Times New Roman" w:hAnsi="Calibri" w:cs="Calibri"/>
          <w:lang w:eastAsia="en-GB"/>
        </w:rPr>
        <w:t xml:space="preserve">a </w:t>
      </w:r>
      <w:r w:rsidRPr="00DA16BA">
        <w:rPr>
          <w:rFonts w:ascii="Calibri" w:eastAsia="Times New Roman" w:hAnsi="Calibri" w:cs="Calibri"/>
          <w:lang w:eastAsia="en-GB"/>
        </w:rPr>
        <w:t xml:space="preserve">variation </w:t>
      </w:r>
      <w:r w:rsidR="00B36A4B" w:rsidRPr="00DA16BA">
        <w:rPr>
          <w:rFonts w:ascii="Calibri" w:eastAsia="Times New Roman" w:hAnsi="Calibri" w:cs="Calibri"/>
          <w:lang w:eastAsia="en-GB"/>
        </w:rPr>
        <w:t>to</w:t>
      </w:r>
      <w:r w:rsidRPr="00DA16BA">
        <w:rPr>
          <w:rFonts w:ascii="Calibri" w:eastAsia="Times New Roman" w:hAnsi="Calibri" w:cs="Calibri"/>
          <w:lang w:eastAsia="en-GB"/>
        </w:rPr>
        <w:t xml:space="preserve"> the conditions in </w:t>
      </w:r>
      <w:r w:rsidR="007661E9" w:rsidRPr="00DA16BA">
        <w:rPr>
          <w:rFonts w:ascii="Calibri" w:eastAsia="Times New Roman" w:hAnsi="Calibri" w:cs="Calibri"/>
          <w:lang w:eastAsia="en-GB"/>
        </w:rPr>
        <w:t xml:space="preserve">an </w:t>
      </w:r>
      <w:r w:rsidR="00571661" w:rsidRPr="00DA16BA">
        <w:rPr>
          <w:rFonts w:ascii="Calibri" w:eastAsia="Times New Roman" w:hAnsi="Calibri" w:cs="Calibri"/>
          <w:lang w:eastAsia="en-GB"/>
        </w:rPr>
        <w:t xml:space="preserve">existing </w:t>
      </w:r>
      <w:r w:rsidRPr="00DA16BA">
        <w:rPr>
          <w:rFonts w:ascii="Calibri" w:eastAsia="Times New Roman" w:hAnsi="Calibri" w:cs="Calibri"/>
          <w:lang w:eastAsia="en-GB"/>
        </w:rPr>
        <w:t xml:space="preserve">permit </w:t>
      </w:r>
      <w:r w:rsidR="00A35E19" w:rsidRPr="00DA16BA">
        <w:rPr>
          <w:rFonts w:ascii="Calibri" w:eastAsia="Times New Roman" w:hAnsi="Calibri" w:cs="Calibri"/>
          <w:lang w:eastAsia="en-GB"/>
        </w:rPr>
        <w:t xml:space="preserve">for combustion plants on a large combustion installation </w:t>
      </w:r>
      <w:r w:rsidR="00C629A4" w:rsidRPr="00DA16BA">
        <w:rPr>
          <w:rFonts w:ascii="Calibri" w:eastAsia="Times New Roman" w:hAnsi="Calibri" w:cs="Calibri"/>
          <w:lang w:eastAsia="en-GB"/>
        </w:rPr>
        <w:t>is</w:t>
      </w:r>
      <w:r w:rsidRPr="00DA16BA">
        <w:rPr>
          <w:rFonts w:ascii="Calibri" w:eastAsia="Times New Roman" w:hAnsi="Calibri" w:cs="Calibri"/>
          <w:lang w:eastAsia="en-GB"/>
        </w:rPr>
        <w:t xml:space="preserve"> required further to </w:t>
      </w:r>
      <w:r w:rsidR="00073543" w:rsidRPr="00DA16BA">
        <w:rPr>
          <w:rFonts w:ascii="Calibri" w:eastAsia="Times New Roman" w:hAnsi="Calibri" w:cs="Calibri"/>
          <w:lang w:eastAsia="en-GB"/>
        </w:rPr>
        <w:t xml:space="preserve">a </w:t>
      </w:r>
      <w:r w:rsidRPr="00DA16BA">
        <w:rPr>
          <w:rFonts w:ascii="Calibri" w:eastAsia="Times New Roman" w:hAnsi="Calibri" w:cs="Calibri"/>
          <w:lang w:eastAsia="en-GB"/>
        </w:rPr>
        <w:t xml:space="preserve">review of the conditions </w:t>
      </w:r>
      <w:r w:rsidR="00CA5B78" w:rsidRPr="00DA16BA">
        <w:rPr>
          <w:rFonts w:ascii="Calibri" w:eastAsia="Times New Roman" w:hAnsi="Calibri" w:cs="Calibri"/>
          <w:lang w:eastAsia="en-GB"/>
        </w:rPr>
        <w:t>(</w:t>
      </w:r>
      <w:r w:rsidRPr="00DA16BA">
        <w:rPr>
          <w:rFonts w:ascii="Calibri" w:eastAsia="Times New Roman" w:hAnsi="Calibri" w:cs="Calibri"/>
          <w:lang w:eastAsia="en-GB"/>
        </w:rPr>
        <w:t xml:space="preserve">except where </w:t>
      </w:r>
      <w:r w:rsidR="00C629A4" w:rsidRPr="00DA16BA">
        <w:rPr>
          <w:rFonts w:ascii="Calibri" w:eastAsia="Times New Roman" w:hAnsi="Calibri" w:cs="Calibri"/>
          <w:lang w:eastAsia="en-GB"/>
        </w:rPr>
        <w:t xml:space="preserve">a </w:t>
      </w:r>
      <w:r w:rsidRPr="00DA16BA">
        <w:rPr>
          <w:rFonts w:ascii="Calibri" w:eastAsia="Times New Roman" w:hAnsi="Calibri" w:cs="Calibri"/>
          <w:lang w:eastAsia="en-GB"/>
        </w:rPr>
        <w:t xml:space="preserve">review </w:t>
      </w:r>
      <w:r w:rsidR="00C629A4" w:rsidRPr="00DA16BA">
        <w:rPr>
          <w:rFonts w:ascii="Calibri" w:eastAsia="Times New Roman" w:hAnsi="Calibri" w:cs="Calibri"/>
          <w:lang w:eastAsia="en-GB"/>
        </w:rPr>
        <w:t>was</w:t>
      </w:r>
      <w:r w:rsidRPr="00DA16BA">
        <w:rPr>
          <w:rFonts w:ascii="Calibri" w:eastAsia="Times New Roman" w:hAnsi="Calibri" w:cs="Calibri"/>
          <w:lang w:eastAsia="en-GB"/>
        </w:rPr>
        <w:t xml:space="preserve"> undertaken </w:t>
      </w:r>
      <w:r w:rsidR="00997011" w:rsidRPr="00DA16BA">
        <w:rPr>
          <w:rFonts w:ascii="Calibri" w:eastAsia="Times New Roman" w:hAnsi="Calibri" w:cs="Calibri"/>
          <w:lang w:eastAsia="en-GB"/>
        </w:rPr>
        <w:t>pursuant</w:t>
      </w:r>
      <w:r w:rsidRPr="00DA16BA">
        <w:rPr>
          <w:rFonts w:ascii="Calibri" w:eastAsia="Times New Roman" w:hAnsi="Calibri" w:cs="Calibri"/>
          <w:lang w:eastAsia="en-GB"/>
        </w:rPr>
        <w:t xml:space="preserve"> to regulation 13(2)(c)</w:t>
      </w:r>
      <w:r w:rsidR="00CA5B78" w:rsidRPr="00DA16BA">
        <w:rPr>
          <w:rFonts w:ascii="Calibri" w:eastAsia="Times New Roman" w:hAnsi="Calibri" w:cs="Calibri"/>
          <w:lang w:eastAsia="en-GB"/>
        </w:rPr>
        <w:t>)</w:t>
      </w:r>
      <w:r w:rsidR="002E3634" w:rsidRPr="00DA16BA">
        <w:rPr>
          <w:rFonts w:ascii="Calibri" w:eastAsia="Times New Roman" w:hAnsi="Calibri" w:cs="Calibri"/>
          <w:lang w:eastAsia="en-GB"/>
        </w:rPr>
        <w:t>.</w:t>
      </w:r>
    </w:p>
    <w:p w14:paraId="68F2B48D" w14:textId="77777777" w:rsidR="00005BAA" w:rsidRPr="00DA16BA" w:rsidRDefault="00005BAA" w:rsidP="00005BAA">
      <w:pPr>
        <w:spacing w:after="0" w:line="240" w:lineRule="auto"/>
        <w:textAlignment w:val="baseline"/>
        <w:rPr>
          <w:rFonts w:ascii="Calibri" w:eastAsia="Times New Roman" w:hAnsi="Calibri" w:cs="Calibri"/>
          <w:lang w:eastAsia="en-GB"/>
        </w:rPr>
      </w:pPr>
    </w:p>
    <w:p w14:paraId="0A8EF8FF" w14:textId="7F870D30" w:rsidR="00005BAA" w:rsidRPr="00DA16BA" w:rsidRDefault="00F05215" w:rsidP="00005BAA">
      <w:pPr>
        <w:spacing w:after="0" w:line="240" w:lineRule="auto"/>
        <w:textAlignment w:val="baseline"/>
        <w:rPr>
          <w:rFonts w:ascii="Calibri" w:eastAsia="Times New Roman" w:hAnsi="Calibri" w:cs="Calibri"/>
          <w:lang w:eastAsia="en-GB"/>
        </w:rPr>
      </w:pPr>
      <w:r w:rsidRPr="00DA16BA">
        <w:rPr>
          <w:rFonts w:ascii="Calibri" w:eastAsia="Times New Roman" w:hAnsi="Calibri" w:cs="Calibri"/>
          <w:b/>
          <w:bCs/>
          <w:lang w:eastAsia="en-GB"/>
        </w:rPr>
        <w:t xml:space="preserve">Statement: </w:t>
      </w:r>
      <w:r w:rsidR="00005BAA" w:rsidRPr="00DA16BA">
        <w:rPr>
          <w:rFonts w:ascii="Calibri" w:eastAsia="Times New Roman" w:hAnsi="Calibri" w:cs="Calibri"/>
          <w:lang w:eastAsia="en-GB"/>
        </w:rPr>
        <w:t xml:space="preserve">The requirements of this regulation </w:t>
      </w:r>
      <w:r w:rsidR="00BC1C82" w:rsidRPr="00DA16BA">
        <w:t xml:space="preserve">are clear and </w:t>
      </w:r>
      <w:r w:rsidR="00005BAA" w:rsidRPr="00DA16BA">
        <w:rPr>
          <w:rFonts w:ascii="Calibri" w:eastAsia="Times New Roman" w:hAnsi="Calibri" w:cs="Calibri"/>
          <w:lang w:eastAsia="en-GB"/>
        </w:rPr>
        <w:t xml:space="preserve">remain </w:t>
      </w:r>
      <w:r w:rsidR="00BB312A" w:rsidRPr="00DA16BA">
        <w:rPr>
          <w:rFonts w:ascii="Calibri" w:eastAsia="Times New Roman" w:hAnsi="Calibri" w:cs="Calibri"/>
          <w:lang w:eastAsia="en-GB"/>
        </w:rPr>
        <w:t>appropriate</w:t>
      </w:r>
      <w:r w:rsidR="00741B50" w:rsidRPr="00DA16BA">
        <w:rPr>
          <w:rFonts w:ascii="Calibri" w:eastAsia="Times New Roman" w:hAnsi="Calibri" w:cs="Calibri"/>
          <w:lang w:eastAsia="en-GB"/>
        </w:rPr>
        <w:t xml:space="preserve"> in connection with the reviewing and varying of a permit’s conditions</w:t>
      </w:r>
      <w:r w:rsidR="00005BAA" w:rsidRPr="00DA16BA">
        <w:rPr>
          <w:rFonts w:ascii="Calibri" w:eastAsia="Times New Roman" w:hAnsi="Calibri" w:cs="Calibri"/>
          <w:lang w:eastAsia="en-GB"/>
        </w:rPr>
        <w:t>. </w:t>
      </w:r>
      <w:r w:rsidR="001C5169" w:rsidRPr="00DA16BA">
        <w:rPr>
          <w:rFonts w:ascii="Calibri" w:eastAsia="Times New Roman" w:hAnsi="Calibri" w:cs="Calibri"/>
          <w:lang w:eastAsia="en-GB"/>
        </w:rPr>
        <w:t xml:space="preserve"> </w:t>
      </w:r>
    </w:p>
    <w:p w14:paraId="29F31811" w14:textId="77777777" w:rsidR="00005BAA" w:rsidRPr="00DA16BA" w:rsidRDefault="00005BAA" w:rsidP="00005BAA">
      <w:pPr>
        <w:spacing w:after="0" w:line="240" w:lineRule="auto"/>
        <w:textAlignment w:val="baseline"/>
        <w:rPr>
          <w:rFonts w:ascii="Calibri" w:eastAsia="Times New Roman" w:hAnsi="Calibri" w:cs="Calibri"/>
          <w:lang w:eastAsia="en-GB"/>
        </w:rPr>
      </w:pPr>
    </w:p>
    <w:p w14:paraId="117AEE55" w14:textId="3415E11C" w:rsidR="00F05215" w:rsidRPr="00DA16BA" w:rsidRDefault="00F05215" w:rsidP="00005BAA">
      <w:pPr>
        <w:spacing w:after="0" w:line="240" w:lineRule="auto"/>
        <w:textAlignment w:val="baseline"/>
        <w:rPr>
          <w:rFonts w:ascii="Calibri" w:eastAsia="Times New Roman" w:hAnsi="Calibri" w:cs="Calibri"/>
          <w:shd w:val="clear" w:color="auto" w:fill="FFFF00"/>
          <w:lang w:eastAsia="en-GB"/>
        </w:rPr>
      </w:pPr>
      <w:r w:rsidRPr="00DA16BA">
        <w:rPr>
          <w:rFonts w:ascii="Calibri" w:eastAsia="Times New Roman" w:hAnsi="Calibri" w:cs="Calibri"/>
          <w:lang w:eastAsia="en-GB"/>
        </w:rPr>
        <w:t>Please state to what extent you agree or disagree with the above statement.</w:t>
      </w:r>
    </w:p>
    <w:p w14:paraId="63BBA4FA" w14:textId="77777777" w:rsidR="00F05215" w:rsidRPr="00DA16BA" w:rsidRDefault="00F05215" w:rsidP="00005BAA">
      <w:pPr>
        <w:spacing w:after="0" w:line="240" w:lineRule="auto"/>
        <w:textAlignment w:val="baseline"/>
        <w:rPr>
          <w:rFonts w:ascii="Calibri" w:eastAsia="Times New Roman" w:hAnsi="Calibri" w:cs="Calibri"/>
          <w:lang w:eastAsia="en-GB"/>
        </w:rPr>
      </w:pPr>
    </w:p>
    <w:p w14:paraId="6DEF1E50" w14:textId="77777777" w:rsidR="00005BAA" w:rsidRPr="00DA16BA" w:rsidRDefault="00005BAA" w:rsidP="00005BAA">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Strongly 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1706498391" w:edGrp="everyone"/>
      <w:sdt>
        <w:sdtPr>
          <w:rPr>
            <w:rFonts w:ascii="Segoe UI Symbol" w:eastAsia="MS Gothic" w:hAnsi="Segoe UI Symbol" w:cs="Segoe UI Symbol"/>
            <w:lang w:eastAsia="en-GB"/>
          </w:rPr>
          <w:id w:val="-416936309"/>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1706498391"/>
    </w:p>
    <w:p w14:paraId="096AD09D" w14:textId="77777777" w:rsidR="00005BAA" w:rsidRPr="00DA16BA" w:rsidRDefault="00005BAA" w:rsidP="00005BAA">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1719691383" w:edGrp="everyone"/>
      <w:sdt>
        <w:sdtPr>
          <w:rPr>
            <w:rFonts w:ascii="Segoe UI Symbol" w:eastAsia="MS Gothic" w:hAnsi="Segoe UI Symbol" w:cs="Segoe UI Symbol"/>
            <w:lang w:eastAsia="en-GB"/>
          </w:rPr>
          <w:id w:val="768361030"/>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1719691383"/>
    </w:p>
    <w:p w14:paraId="61D1B9BA" w14:textId="3B182BBC" w:rsidR="00005BAA" w:rsidRPr="00DA16BA" w:rsidRDefault="00005BAA" w:rsidP="00005BAA">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Neither Agree </w:t>
      </w:r>
      <w:r w:rsidR="009D50F0">
        <w:rPr>
          <w:rFonts w:eastAsia="Times New Roman" w:cstheme="minorHAnsi"/>
          <w:lang w:eastAsia="en-GB"/>
        </w:rPr>
        <w:t>n</w:t>
      </w:r>
      <w:r w:rsidRPr="00DA16BA">
        <w:rPr>
          <w:rFonts w:eastAsia="Times New Roman" w:cstheme="minorHAnsi"/>
          <w:lang w:eastAsia="en-GB"/>
        </w:rPr>
        <w:t>or Disagree</w:t>
      </w:r>
      <w:r w:rsidRPr="00DA16BA">
        <w:rPr>
          <w:rFonts w:eastAsia="Times New Roman" w:cstheme="minorHAnsi"/>
          <w:lang w:eastAsia="en-GB"/>
        </w:rPr>
        <w:tab/>
      </w:r>
      <w:permStart w:id="2142258193" w:edGrp="everyone"/>
      <w:sdt>
        <w:sdtPr>
          <w:rPr>
            <w:rFonts w:ascii="Segoe UI Symbol" w:eastAsia="MS Gothic" w:hAnsi="Segoe UI Symbol" w:cs="Segoe UI Symbol"/>
            <w:lang w:eastAsia="en-GB"/>
          </w:rPr>
          <w:id w:val="-997491563"/>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2142258193"/>
      <w:r w:rsidRPr="00DA16BA">
        <w:rPr>
          <w:rFonts w:eastAsia="Times New Roman" w:cstheme="minorHAnsi"/>
          <w:lang w:eastAsia="en-GB"/>
        </w:rPr>
        <w:t xml:space="preserve"> </w:t>
      </w:r>
    </w:p>
    <w:p w14:paraId="45CEF23B" w14:textId="77777777" w:rsidR="00005BAA" w:rsidRPr="00DA16BA" w:rsidRDefault="00005BAA" w:rsidP="00005BAA">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Disagree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439820840" w:edGrp="everyone"/>
      <w:sdt>
        <w:sdtPr>
          <w:rPr>
            <w:rFonts w:ascii="Segoe UI Symbol" w:eastAsia="MS Gothic" w:hAnsi="Segoe UI Symbol" w:cs="Segoe UI Symbol"/>
            <w:lang w:eastAsia="en-GB"/>
          </w:rPr>
          <w:id w:val="-1067568619"/>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439820840"/>
    </w:p>
    <w:p w14:paraId="2F2F9D39" w14:textId="77777777" w:rsidR="00005BAA" w:rsidRPr="00DA16BA" w:rsidRDefault="00005BAA" w:rsidP="00005BAA">
      <w:pPr>
        <w:pStyle w:val="ListParagraph"/>
        <w:spacing w:after="0" w:line="240" w:lineRule="auto"/>
        <w:textAlignment w:val="baseline"/>
        <w:rPr>
          <w:rFonts w:eastAsia="Times New Roman" w:cstheme="minorHAnsi"/>
          <w:sz w:val="18"/>
          <w:szCs w:val="18"/>
          <w:lang w:eastAsia="en-GB"/>
        </w:rPr>
      </w:pPr>
      <w:r w:rsidRPr="00DA16BA">
        <w:rPr>
          <w:rFonts w:eastAsia="Times New Roman" w:cstheme="minorHAnsi"/>
          <w:lang w:eastAsia="en-GB"/>
        </w:rPr>
        <w:t>Strongly Disagree </w:t>
      </w:r>
      <w:r w:rsidRPr="00DA16BA">
        <w:rPr>
          <w:rFonts w:eastAsia="Times New Roman" w:cstheme="minorHAnsi"/>
          <w:lang w:eastAsia="en-GB"/>
        </w:rPr>
        <w:tab/>
      </w:r>
      <w:r w:rsidRPr="00DA16BA">
        <w:rPr>
          <w:rFonts w:eastAsia="Times New Roman" w:cstheme="minorHAnsi"/>
          <w:lang w:eastAsia="en-GB"/>
        </w:rPr>
        <w:tab/>
      </w:r>
      <w:permStart w:id="288256835" w:edGrp="everyone"/>
      <w:sdt>
        <w:sdtPr>
          <w:rPr>
            <w:rFonts w:ascii="Segoe UI Symbol" w:eastAsia="MS Gothic" w:hAnsi="Segoe UI Symbol" w:cs="Segoe UI Symbol"/>
            <w:lang w:eastAsia="en-GB"/>
          </w:rPr>
          <w:id w:val="-1914776535"/>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288256835"/>
    </w:p>
    <w:p w14:paraId="50AF5ABD" w14:textId="77777777" w:rsidR="00005BAA" w:rsidRPr="00DA16BA" w:rsidRDefault="00005BAA" w:rsidP="00005BAA">
      <w:pPr>
        <w:spacing w:after="0" w:line="240" w:lineRule="auto"/>
        <w:textAlignment w:val="baseline"/>
        <w:rPr>
          <w:rFonts w:ascii="Calibri" w:eastAsia="Times New Roman" w:hAnsi="Calibri" w:cs="Calibri"/>
          <w:b/>
          <w:bCs/>
          <w:lang w:eastAsia="en-GB"/>
        </w:rPr>
      </w:pPr>
    </w:p>
    <w:p w14:paraId="7238E5FD" w14:textId="4150CB9E" w:rsidR="00005BAA" w:rsidRPr="006C3F31" w:rsidRDefault="00735F87" w:rsidP="00005BAA">
      <w:pPr>
        <w:spacing w:after="0" w:line="240" w:lineRule="auto"/>
        <w:textAlignment w:val="baseline"/>
        <w:rPr>
          <w:rFonts w:ascii="Segoe UI" w:eastAsia="Times New Roman" w:hAnsi="Segoe UI" w:cs="Segoe UI"/>
          <w:sz w:val="18"/>
          <w:szCs w:val="18"/>
          <w:lang w:eastAsia="en-GB"/>
        </w:rPr>
      </w:pPr>
      <w:r>
        <w:rPr>
          <w:noProof/>
        </w:rPr>
        <mc:AlternateContent>
          <mc:Choice Requires="wps">
            <w:drawing>
              <wp:anchor distT="45720" distB="45720" distL="114300" distR="114300" simplePos="0" relativeHeight="251909175" behindDoc="0" locked="0" layoutInCell="1" allowOverlap="1" wp14:anchorId="374753FE" wp14:editId="5EE17FD3">
                <wp:simplePos x="0" y="0"/>
                <wp:positionH relativeFrom="column">
                  <wp:posOffset>0</wp:posOffset>
                </wp:positionH>
                <wp:positionV relativeFrom="paragraph">
                  <wp:posOffset>261747</wp:posOffset>
                </wp:positionV>
                <wp:extent cx="5801995" cy="1404620"/>
                <wp:effectExtent l="0" t="0" r="27305" b="20320"/>
                <wp:wrapSquare wrapText="bothSides"/>
                <wp:docPr id="2128703256" name="Text Box 2128703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6D5BB62D" w14:textId="4B9AB5D6" w:rsidR="00735F87" w:rsidRDefault="00735F87" w:rsidP="00735F87">
                            <w:permStart w:id="552550838" w:edGrp="everyone"/>
                            <w:permEnd w:id="55255083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4753FE" id="Text Box 2128703256" o:spid="_x0000_s1071" type="#_x0000_t202" style="position:absolute;margin-left:0;margin-top:20.6pt;width:456.85pt;height:110.6pt;z-index:25190917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hT9FgIAACgEAAAOAAAAZHJzL2Uyb0RvYy54bWysk1Fv2yAQx98n7Tsg3hfbkd0lVpyqS5dp&#10;UtdN6voBMMYxGuYYkNjZp9+B0zTq1pdpPCCOgz93vztW12OvyEFYJ0FXNJullAjNoZF6V9HH79t3&#10;C0qcZ7phCrSo6FE4er1++2Y1mFLMoQPVCEtQRLtyMBXtvDdlkjjeiZ65GRih0dmC7ZlH0+6SxrIB&#10;1XuVzNP0KhnANsYCF87h7u3kpOuo37aC+69t64QnqqIYm4+zjXMd5mS9YuXOMtNJfgqD/UMUPZMa&#10;Hz1L3TLPyN7KP6R6yS04aP2MQ59A20ouYg6YTZa+yOahY0bEXBCOM2dM7v/J8vvDg/lmiR8/wIgF&#10;jEk4cwf8hyMaNh3TO3FjLQydYA0+nAVkyWBceboaULvSBZF6+AINFpntPUShsbV9oIJ5ElTHAhzP&#10;0MXoCcfNYpFmy2VBCUdflqf51TyWJWHl03Vjnf8koCdhUVGLVY3y7HDnfAiHlU9HwmsOlGy2Uqlo&#10;2F29UZYcGHbANo6YwYtjSpOhostiXkwEXpVI4/ibRC89trKSfUUX50OsDNw+6iY2mmdSTWsMWekT&#10;yMBuoujHeiSyqWhehBcC2BqaI6K1MLUufjVcdGB/UTJg21bU/dwzKyhRnzWWZ5nleejzaOTFe2RJ&#10;7KWnvvQwzVGqop6Sabnx8W9EcOYGy7iVEfBzJKeYsR0j99PXCf1+acdTzx98/RsAAP//AwBQSwME&#10;FAAGAAgAAAAhAKcAey3dAAAABwEAAA8AAABkcnMvZG93bnJldi54bWxMj8FOwzAQRO9I/IO1SFwq&#10;6iRtA4RsKqjUE6eGcnfjJYmI18F22/TvMadyHM1o5k25nswgTuR8bxkhnScgiBure24R9h/bhycQ&#10;PijWarBMCBfysK5ub0pVaHvmHZ3q0IpYwr5QCF0IYyGlbzoyys/tSBy9L+uMClG6VmqnzrHcDDJL&#10;klwa1XNc6NRIm46a7/poEPKfejF7/9Qz3l22b64xK73ZrxDv76bXFxCBpnANwx9+RIcqMh3skbUX&#10;A0I8EhCWaQYius/p4hHEASHLsyXIqpT/+atfAAAA//8DAFBLAQItABQABgAIAAAAIQC2gziS/gAA&#10;AOEBAAATAAAAAAAAAAAAAAAAAAAAAABbQ29udGVudF9UeXBlc10ueG1sUEsBAi0AFAAGAAgAAAAh&#10;ADj9If/WAAAAlAEAAAsAAAAAAAAAAAAAAAAALwEAAF9yZWxzLy5yZWxzUEsBAi0AFAAGAAgAAAAh&#10;ANOqFP0WAgAAKAQAAA4AAAAAAAAAAAAAAAAALgIAAGRycy9lMm9Eb2MueG1sUEsBAi0AFAAGAAgA&#10;AAAhAKcAey3dAAAABwEAAA8AAAAAAAAAAAAAAAAAcAQAAGRycy9kb3ducmV2LnhtbFBLBQYAAAAA&#10;BAAEAPMAAAB6BQAAAAA=&#10;">
                <v:textbox style="mso-fit-shape-to-text:t">
                  <w:txbxContent>
                    <w:p w14:paraId="6D5BB62D" w14:textId="4B9AB5D6" w:rsidR="00735F87" w:rsidRDefault="00735F87" w:rsidP="00735F87">
                      <w:permStart w:id="552550838" w:edGrp="everyone"/>
                      <w:permEnd w:id="552550838"/>
                    </w:p>
                  </w:txbxContent>
                </v:textbox>
                <w10:wrap type="square"/>
              </v:shape>
            </w:pict>
          </mc:Fallback>
        </mc:AlternateContent>
      </w:r>
      <w:r w:rsidR="00A00EDC" w:rsidRPr="00DA16BA">
        <w:rPr>
          <w:rFonts w:ascii="Calibri" w:eastAsia="Times New Roman" w:hAnsi="Calibri" w:cs="Calibri"/>
          <w:lang w:eastAsia="en-GB"/>
        </w:rPr>
        <w:t>P</w:t>
      </w:r>
      <w:r w:rsidR="00005BAA" w:rsidRPr="00DA16BA">
        <w:rPr>
          <w:rFonts w:ascii="Calibri" w:eastAsia="Times New Roman" w:hAnsi="Calibri" w:cs="Calibri"/>
          <w:lang w:eastAsia="en-GB"/>
        </w:rPr>
        <w:t>lease provide supporting comments.</w:t>
      </w:r>
      <w:r w:rsidR="00005BAA" w:rsidRPr="006C3F31">
        <w:rPr>
          <w:rFonts w:ascii="Calibri" w:eastAsia="Times New Roman" w:hAnsi="Calibri" w:cs="Calibri"/>
          <w:lang w:eastAsia="en-GB"/>
        </w:rPr>
        <w:t> </w:t>
      </w:r>
    </w:p>
    <w:p w14:paraId="7AD11250" w14:textId="77777777" w:rsidR="00735F87" w:rsidRDefault="00735F87" w:rsidP="000C090A">
      <w:pPr>
        <w:spacing w:after="0" w:line="240" w:lineRule="auto"/>
        <w:textAlignment w:val="baseline"/>
        <w:rPr>
          <w:rFonts w:ascii="Calibri" w:eastAsia="Times New Roman" w:hAnsi="Calibri" w:cs="Calibri"/>
          <w:b/>
          <w:bCs/>
          <w:lang w:eastAsia="en-GB"/>
        </w:rPr>
      </w:pPr>
    </w:p>
    <w:p w14:paraId="3BC2993E" w14:textId="77777777" w:rsidR="00A374CA" w:rsidRDefault="00A374CA" w:rsidP="000C090A">
      <w:pPr>
        <w:spacing w:after="0" w:line="240" w:lineRule="auto"/>
        <w:textAlignment w:val="baseline"/>
        <w:rPr>
          <w:rFonts w:ascii="Calibri" w:eastAsia="Times New Roman" w:hAnsi="Calibri" w:cs="Calibri"/>
          <w:b/>
          <w:bCs/>
          <w:lang w:eastAsia="en-GB"/>
        </w:rPr>
      </w:pPr>
    </w:p>
    <w:p w14:paraId="77F82511" w14:textId="77777777" w:rsidR="00A374CA" w:rsidRDefault="00A374CA" w:rsidP="000C090A">
      <w:pPr>
        <w:spacing w:after="0" w:line="240" w:lineRule="auto"/>
        <w:textAlignment w:val="baseline"/>
        <w:rPr>
          <w:rFonts w:ascii="Calibri" w:eastAsia="Times New Roman" w:hAnsi="Calibri" w:cs="Calibri"/>
          <w:b/>
          <w:bCs/>
          <w:lang w:eastAsia="en-GB"/>
        </w:rPr>
      </w:pPr>
    </w:p>
    <w:p w14:paraId="04FC682D" w14:textId="4C6C7074" w:rsidR="000C090A" w:rsidRPr="00DA16BA" w:rsidRDefault="000C090A" w:rsidP="000C090A">
      <w:pPr>
        <w:spacing w:after="0" w:line="240" w:lineRule="auto"/>
        <w:textAlignment w:val="baseline"/>
        <w:rPr>
          <w:rFonts w:ascii="Calibri" w:eastAsia="Times New Roman" w:hAnsi="Calibri" w:cs="Calibri"/>
          <w:b/>
          <w:bCs/>
          <w:lang w:eastAsia="en-GB"/>
        </w:rPr>
      </w:pPr>
      <w:r w:rsidRPr="00DA16BA">
        <w:rPr>
          <w:rFonts w:ascii="Calibri" w:eastAsia="Times New Roman" w:hAnsi="Calibri" w:cs="Calibri"/>
          <w:b/>
          <w:bCs/>
          <w:lang w:eastAsia="en-GB"/>
        </w:rPr>
        <w:t xml:space="preserve">Question </w:t>
      </w:r>
      <w:r w:rsidR="001C4699" w:rsidRPr="00DA16BA">
        <w:rPr>
          <w:rFonts w:ascii="Calibri" w:eastAsia="Times New Roman" w:hAnsi="Calibri" w:cs="Calibri"/>
          <w:b/>
          <w:bCs/>
          <w:lang w:eastAsia="en-GB"/>
        </w:rPr>
        <w:t>4</w:t>
      </w:r>
      <w:r w:rsidR="001C4699">
        <w:rPr>
          <w:rFonts w:ascii="Calibri" w:eastAsia="Times New Roman" w:hAnsi="Calibri" w:cs="Calibri"/>
          <w:b/>
          <w:bCs/>
          <w:lang w:eastAsia="en-GB"/>
        </w:rPr>
        <w:t>4</w:t>
      </w:r>
    </w:p>
    <w:p w14:paraId="56159303" w14:textId="10C9B91C" w:rsidR="007E79DA" w:rsidRPr="00DA16BA" w:rsidRDefault="000C090A" w:rsidP="007E79DA">
      <w:pPr>
        <w:spacing w:after="0" w:line="240" w:lineRule="auto"/>
        <w:textAlignment w:val="baseline"/>
        <w:rPr>
          <w:rFonts w:ascii="Calibri" w:eastAsia="Times New Roman" w:hAnsi="Calibri" w:cs="Calibri"/>
          <w:lang w:eastAsia="en-GB"/>
        </w:rPr>
      </w:pPr>
      <w:r w:rsidRPr="00DA16BA">
        <w:rPr>
          <w:rFonts w:ascii="Calibri" w:eastAsia="Times New Roman" w:hAnsi="Calibri" w:cs="Calibri"/>
          <w:b/>
          <w:bCs/>
          <w:lang w:eastAsia="en-GB"/>
        </w:rPr>
        <w:lastRenderedPageBreak/>
        <w:t>Regulation 15 [Variation of conditions in permits for large combustion installations following a review further to regulation 13(2)(c)]</w:t>
      </w:r>
      <w:r w:rsidRPr="00DA16BA">
        <w:rPr>
          <w:rFonts w:ascii="Calibri" w:eastAsia="Times New Roman" w:hAnsi="Calibri" w:cs="Calibri"/>
          <w:lang w:eastAsia="en-GB"/>
        </w:rPr>
        <w:t xml:space="preserve"> </w:t>
      </w:r>
      <w:r w:rsidR="00571661" w:rsidRPr="00DA16BA">
        <w:rPr>
          <w:rFonts w:ascii="Calibri" w:eastAsia="Times New Roman" w:hAnsi="Calibri" w:cs="Calibri"/>
          <w:lang w:eastAsia="en-GB"/>
        </w:rPr>
        <w:t xml:space="preserve">of the 2013 PPC Regulations (as amended) </w:t>
      </w:r>
      <w:r w:rsidR="003E59FA" w:rsidRPr="00DA16BA">
        <w:rPr>
          <w:rFonts w:ascii="Calibri" w:eastAsia="Times New Roman" w:hAnsi="Calibri" w:cs="Calibri"/>
          <w:lang w:eastAsia="en-GB"/>
        </w:rPr>
        <w:t xml:space="preserve">sets out the requirements on the Secretary of State (SoS) </w:t>
      </w:r>
      <w:r w:rsidR="007E79DA" w:rsidRPr="00DA16BA">
        <w:rPr>
          <w:rFonts w:ascii="Calibri" w:eastAsia="Times New Roman" w:hAnsi="Calibri" w:cs="Calibri"/>
          <w:lang w:eastAsia="en-GB"/>
        </w:rPr>
        <w:t xml:space="preserve">where the SoS considers that a variation to the conditions in an existing permit </w:t>
      </w:r>
      <w:r w:rsidR="00FC5609" w:rsidRPr="00DA16BA">
        <w:rPr>
          <w:rFonts w:ascii="Calibri" w:eastAsia="Times New Roman" w:hAnsi="Calibri" w:cs="Calibri"/>
          <w:lang w:eastAsia="en-GB"/>
        </w:rPr>
        <w:t>for</w:t>
      </w:r>
      <w:r w:rsidR="007E79DA" w:rsidRPr="00DA16BA">
        <w:rPr>
          <w:rFonts w:ascii="Calibri" w:eastAsia="Times New Roman" w:hAnsi="Calibri" w:cs="Calibri"/>
          <w:lang w:eastAsia="en-GB"/>
        </w:rPr>
        <w:t xml:space="preserve"> combustion plants on a large combustion installation is required further to a review of the conditions undertaken pursuant to regulation 13(2)(c).</w:t>
      </w:r>
      <w:r w:rsidR="008C3532" w:rsidRPr="00DA16BA">
        <w:rPr>
          <w:rFonts w:ascii="Calibri" w:eastAsia="Times New Roman" w:hAnsi="Calibri" w:cs="Calibri"/>
          <w:lang w:eastAsia="en-GB"/>
        </w:rPr>
        <w:t xml:space="preserve"> Regulation 15 also requires the SoS to make publicly available a notice relating to the permit variation which provides </w:t>
      </w:r>
      <w:r w:rsidR="00314C24" w:rsidRPr="00DA16BA">
        <w:rPr>
          <w:rFonts w:ascii="Calibri" w:eastAsia="Times New Roman" w:hAnsi="Calibri" w:cs="Calibri"/>
          <w:lang w:eastAsia="en-GB"/>
        </w:rPr>
        <w:t xml:space="preserve">a date by when representations from the public in respect to the variation should be submitted to the SoS. </w:t>
      </w:r>
    </w:p>
    <w:p w14:paraId="4CF4600C" w14:textId="77777777" w:rsidR="007E79DA" w:rsidRPr="00DA16BA" w:rsidRDefault="007E79DA" w:rsidP="00267DB8">
      <w:pPr>
        <w:spacing w:after="0" w:line="240" w:lineRule="auto"/>
        <w:textAlignment w:val="baseline"/>
        <w:rPr>
          <w:rFonts w:ascii="Calibri" w:eastAsia="Times New Roman" w:hAnsi="Calibri" w:cs="Calibri"/>
          <w:lang w:eastAsia="en-GB"/>
        </w:rPr>
      </w:pPr>
    </w:p>
    <w:p w14:paraId="3FDE2003" w14:textId="280F8EC4" w:rsidR="00267DB8" w:rsidRPr="00DA16BA" w:rsidRDefault="00DA02A0" w:rsidP="00267DB8">
      <w:pPr>
        <w:spacing w:after="0" w:line="240" w:lineRule="auto"/>
        <w:textAlignment w:val="baseline"/>
        <w:rPr>
          <w:rFonts w:ascii="Calibri" w:eastAsia="Times New Roman" w:hAnsi="Calibri" w:cs="Calibri"/>
          <w:lang w:eastAsia="en-GB"/>
        </w:rPr>
      </w:pPr>
      <w:r w:rsidRPr="00DA16BA">
        <w:rPr>
          <w:rFonts w:ascii="Calibri" w:eastAsia="Times New Roman" w:hAnsi="Calibri" w:cs="Calibri"/>
          <w:b/>
          <w:bCs/>
          <w:lang w:eastAsia="en-GB"/>
        </w:rPr>
        <w:t xml:space="preserve">Statement: </w:t>
      </w:r>
      <w:r w:rsidR="00267DB8" w:rsidRPr="00DA16BA">
        <w:rPr>
          <w:rFonts w:ascii="Calibri" w:eastAsia="Times New Roman" w:hAnsi="Calibri" w:cs="Calibri"/>
          <w:lang w:eastAsia="en-GB"/>
        </w:rPr>
        <w:t xml:space="preserve">The requirements of this regulation </w:t>
      </w:r>
      <w:r w:rsidR="001C5169" w:rsidRPr="00DA16BA">
        <w:t xml:space="preserve">are clear and </w:t>
      </w:r>
      <w:r w:rsidR="00267DB8" w:rsidRPr="00DA16BA">
        <w:rPr>
          <w:rFonts w:ascii="Calibri" w:eastAsia="Times New Roman" w:hAnsi="Calibri" w:cs="Calibri"/>
          <w:lang w:eastAsia="en-GB"/>
        </w:rPr>
        <w:t xml:space="preserve">remain </w:t>
      </w:r>
      <w:r w:rsidR="00780F88" w:rsidRPr="00DA16BA">
        <w:rPr>
          <w:rFonts w:ascii="Calibri" w:eastAsia="Times New Roman" w:hAnsi="Calibri" w:cs="Calibri"/>
          <w:lang w:eastAsia="en-GB"/>
        </w:rPr>
        <w:t xml:space="preserve">appropriate </w:t>
      </w:r>
      <w:r w:rsidR="00741B50" w:rsidRPr="00DA16BA">
        <w:rPr>
          <w:rFonts w:ascii="Calibri" w:eastAsia="Times New Roman" w:hAnsi="Calibri" w:cs="Calibri"/>
          <w:lang w:eastAsia="en-GB"/>
        </w:rPr>
        <w:t>in relation to the reviewing and varying of a permit’s conditions</w:t>
      </w:r>
      <w:r w:rsidR="00267DB8" w:rsidRPr="00DA16BA">
        <w:rPr>
          <w:rFonts w:ascii="Calibri" w:eastAsia="Times New Roman" w:hAnsi="Calibri" w:cs="Calibri"/>
          <w:lang w:eastAsia="en-GB"/>
        </w:rPr>
        <w:t>. </w:t>
      </w:r>
    </w:p>
    <w:p w14:paraId="477EDCD2" w14:textId="77777777" w:rsidR="00267DB8" w:rsidRPr="00DA16BA" w:rsidRDefault="00267DB8" w:rsidP="00267DB8">
      <w:pPr>
        <w:spacing w:after="0" w:line="240" w:lineRule="auto"/>
        <w:textAlignment w:val="baseline"/>
        <w:rPr>
          <w:rFonts w:ascii="Calibri" w:eastAsia="Times New Roman" w:hAnsi="Calibri" w:cs="Calibri"/>
          <w:lang w:eastAsia="en-GB"/>
        </w:rPr>
      </w:pPr>
    </w:p>
    <w:p w14:paraId="066FF29E" w14:textId="0FBB49AE" w:rsidR="00DA02A0" w:rsidRPr="00DA16BA" w:rsidRDefault="00DA02A0" w:rsidP="00267DB8">
      <w:pPr>
        <w:spacing w:after="0" w:line="240" w:lineRule="auto"/>
        <w:textAlignment w:val="baseline"/>
        <w:rPr>
          <w:rFonts w:ascii="Calibri" w:eastAsia="Times New Roman" w:hAnsi="Calibri" w:cs="Calibri"/>
          <w:shd w:val="clear" w:color="auto" w:fill="FFFF00"/>
          <w:lang w:eastAsia="en-GB"/>
        </w:rPr>
      </w:pPr>
      <w:r w:rsidRPr="00DA16BA">
        <w:rPr>
          <w:rFonts w:ascii="Calibri" w:eastAsia="Times New Roman" w:hAnsi="Calibri" w:cs="Calibri"/>
          <w:lang w:eastAsia="en-GB"/>
        </w:rPr>
        <w:t>Please state to what extent you agree or disagree with the above statement.</w:t>
      </w:r>
    </w:p>
    <w:p w14:paraId="4EE3187F" w14:textId="77777777" w:rsidR="00DA02A0" w:rsidRPr="00DA16BA" w:rsidRDefault="00DA02A0" w:rsidP="00267DB8">
      <w:pPr>
        <w:spacing w:after="0" w:line="240" w:lineRule="auto"/>
        <w:textAlignment w:val="baseline"/>
        <w:rPr>
          <w:rFonts w:ascii="Calibri" w:eastAsia="Times New Roman" w:hAnsi="Calibri" w:cs="Calibri"/>
          <w:lang w:eastAsia="en-GB"/>
        </w:rPr>
      </w:pPr>
    </w:p>
    <w:p w14:paraId="68EA33F0" w14:textId="77777777" w:rsidR="00267DB8" w:rsidRPr="00DA16BA" w:rsidRDefault="00267DB8" w:rsidP="00267DB8">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Strongly 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1409106162" w:edGrp="everyone"/>
      <w:sdt>
        <w:sdtPr>
          <w:rPr>
            <w:rFonts w:ascii="Segoe UI Symbol" w:eastAsia="MS Gothic" w:hAnsi="Segoe UI Symbol" w:cs="Segoe UI Symbol"/>
            <w:lang w:eastAsia="en-GB"/>
          </w:rPr>
          <w:id w:val="1801639967"/>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1409106162"/>
    </w:p>
    <w:p w14:paraId="7BD75B3F" w14:textId="77777777" w:rsidR="00267DB8" w:rsidRPr="00DA16BA" w:rsidRDefault="00267DB8" w:rsidP="00267DB8">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665131757" w:edGrp="everyone"/>
      <w:sdt>
        <w:sdtPr>
          <w:rPr>
            <w:rFonts w:ascii="Segoe UI Symbol" w:eastAsia="MS Gothic" w:hAnsi="Segoe UI Symbol" w:cs="Segoe UI Symbol"/>
            <w:lang w:eastAsia="en-GB"/>
          </w:rPr>
          <w:id w:val="2026439905"/>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665131757"/>
    </w:p>
    <w:p w14:paraId="0FD470A8" w14:textId="68265A4C" w:rsidR="00267DB8" w:rsidRPr="00DA16BA" w:rsidRDefault="00267DB8" w:rsidP="00267DB8">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Neither Agree </w:t>
      </w:r>
      <w:r w:rsidR="00D51492">
        <w:rPr>
          <w:rFonts w:eastAsia="Times New Roman" w:cstheme="minorHAnsi"/>
          <w:lang w:eastAsia="en-GB"/>
        </w:rPr>
        <w:t>n</w:t>
      </w:r>
      <w:r w:rsidRPr="00DA16BA">
        <w:rPr>
          <w:rFonts w:eastAsia="Times New Roman" w:cstheme="minorHAnsi"/>
          <w:lang w:eastAsia="en-GB"/>
        </w:rPr>
        <w:t>or Disagree</w:t>
      </w:r>
      <w:r w:rsidRPr="00DA16BA">
        <w:rPr>
          <w:rFonts w:eastAsia="Times New Roman" w:cstheme="minorHAnsi"/>
          <w:lang w:eastAsia="en-GB"/>
        </w:rPr>
        <w:tab/>
      </w:r>
      <w:permStart w:id="1975062144" w:edGrp="everyone"/>
      <w:sdt>
        <w:sdtPr>
          <w:rPr>
            <w:rFonts w:ascii="Segoe UI Symbol" w:eastAsia="MS Gothic" w:hAnsi="Segoe UI Symbol" w:cs="Segoe UI Symbol"/>
            <w:lang w:eastAsia="en-GB"/>
          </w:rPr>
          <w:id w:val="1881437327"/>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1975062144"/>
      <w:r w:rsidRPr="00DA16BA">
        <w:rPr>
          <w:rFonts w:eastAsia="Times New Roman" w:cstheme="minorHAnsi"/>
          <w:lang w:eastAsia="en-GB"/>
        </w:rPr>
        <w:t xml:space="preserve"> </w:t>
      </w:r>
    </w:p>
    <w:p w14:paraId="63F29EBE" w14:textId="77777777" w:rsidR="00267DB8" w:rsidRPr="00DA16BA" w:rsidRDefault="00267DB8" w:rsidP="00267DB8">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Disagree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1985707092" w:edGrp="everyone"/>
      <w:sdt>
        <w:sdtPr>
          <w:rPr>
            <w:rFonts w:ascii="Segoe UI Symbol" w:eastAsia="MS Gothic" w:hAnsi="Segoe UI Symbol" w:cs="Segoe UI Symbol"/>
            <w:lang w:eastAsia="en-GB"/>
          </w:rPr>
          <w:id w:val="-459113189"/>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1985707092"/>
    </w:p>
    <w:p w14:paraId="6DC0C453" w14:textId="77777777" w:rsidR="00267DB8" w:rsidRPr="00DA16BA" w:rsidRDefault="00267DB8" w:rsidP="00267DB8">
      <w:pPr>
        <w:pStyle w:val="ListParagraph"/>
        <w:spacing w:after="0" w:line="240" w:lineRule="auto"/>
        <w:textAlignment w:val="baseline"/>
        <w:rPr>
          <w:rFonts w:eastAsia="Times New Roman" w:cstheme="minorHAnsi"/>
          <w:sz w:val="18"/>
          <w:szCs w:val="18"/>
          <w:lang w:eastAsia="en-GB"/>
        </w:rPr>
      </w:pPr>
      <w:r w:rsidRPr="00DA16BA">
        <w:rPr>
          <w:rFonts w:eastAsia="Times New Roman" w:cstheme="minorHAnsi"/>
          <w:lang w:eastAsia="en-GB"/>
        </w:rPr>
        <w:t>Strongly Disagree </w:t>
      </w:r>
      <w:r w:rsidRPr="00DA16BA">
        <w:rPr>
          <w:rFonts w:eastAsia="Times New Roman" w:cstheme="minorHAnsi"/>
          <w:lang w:eastAsia="en-GB"/>
        </w:rPr>
        <w:tab/>
      </w:r>
      <w:r w:rsidRPr="00DA16BA">
        <w:rPr>
          <w:rFonts w:eastAsia="Times New Roman" w:cstheme="minorHAnsi"/>
          <w:lang w:eastAsia="en-GB"/>
        </w:rPr>
        <w:tab/>
      </w:r>
      <w:permStart w:id="708986965" w:edGrp="everyone"/>
      <w:sdt>
        <w:sdtPr>
          <w:rPr>
            <w:rFonts w:ascii="Segoe UI Symbol" w:eastAsia="MS Gothic" w:hAnsi="Segoe UI Symbol" w:cs="Segoe UI Symbol"/>
            <w:lang w:eastAsia="en-GB"/>
          </w:rPr>
          <w:id w:val="-699463643"/>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708986965"/>
    </w:p>
    <w:p w14:paraId="1738942C" w14:textId="63E03C80" w:rsidR="00267DB8" w:rsidRPr="00DA16BA" w:rsidRDefault="00267DB8" w:rsidP="00267DB8">
      <w:pPr>
        <w:spacing w:after="0" w:line="240" w:lineRule="auto"/>
        <w:textAlignment w:val="baseline"/>
        <w:rPr>
          <w:rFonts w:ascii="Calibri" w:eastAsia="Times New Roman" w:hAnsi="Calibri" w:cs="Calibri"/>
          <w:b/>
          <w:bCs/>
          <w:lang w:eastAsia="en-GB"/>
        </w:rPr>
      </w:pPr>
    </w:p>
    <w:p w14:paraId="709924BD" w14:textId="51DDD290" w:rsidR="00267DB8" w:rsidRDefault="00BD2157" w:rsidP="00267DB8">
      <w:pPr>
        <w:spacing w:after="0" w:line="240" w:lineRule="auto"/>
        <w:textAlignment w:val="baseline"/>
        <w:rPr>
          <w:rFonts w:ascii="Calibri" w:eastAsia="Times New Roman" w:hAnsi="Calibri" w:cs="Calibri"/>
          <w:lang w:eastAsia="en-GB"/>
        </w:rPr>
      </w:pPr>
      <w:r>
        <w:rPr>
          <w:noProof/>
        </w:rPr>
        <mc:AlternateContent>
          <mc:Choice Requires="wps">
            <w:drawing>
              <wp:anchor distT="45720" distB="45720" distL="114300" distR="114300" simplePos="0" relativeHeight="251911223" behindDoc="0" locked="0" layoutInCell="1" allowOverlap="1" wp14:anchorId="71670419" wp14:editId="6D70D1A8">
                <wp:simplePos x="0" y="0"/>
                <wp:positionH relativeFrom="column">
                  <wp:posOffset>0</wp:posOffset>
                </wp:positionH>
                <wp:positionV relativeFrom="paragraph">
                  <wp:posOffset>254737</wp:posOffset>
                </wp:positionV>
                <wp:extent cx="5801995" cy="1404620"/>
                <wp:effectExtent l="0" t="0" r="27305" b="20320"/>
                <wp:wrapSquare wrapText="bothSides"/>
                <wp:docPr id="1417680470" name="Text Box 1417680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7A328053" w14:textId="788EF116" w:rsidR="00BD2157" w:rsidRDefault="00BD2157" w:rsidP="00BD2157">
                            <w:permStart w:id="1052462006" w:edGrp="everyone"/>
                            <w:permEnd w:id="105246200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670419" id="Text Box 1417680470" o:spid="_x0000_s1072" type="#_x0000_t202" style="position:absolute;margin-left:0;margin-top:20.05pt;width:456.85pt;height:110.6pt;z-index:25191122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Y8FwIAACgEAAAOAAAAZHJzL2Uyb0RvYy54bWysk8GO0zAQhu9IvIPlO01SpaWNmq6WLkVI&#10;y4K08ACO4zQWjsfYbpPy9IydbLda4ILwwfJ47N8z34w3N0OnyElYJ0GXNJullAjNoZb6UNJvX/dv&#10;VpQ4z3TNFGhR0rNw9Gb7+tWmN4WYQwuqFpagiHZFb0raem+KJHG8FR1zMzBCo7MB2zGPpj0ktWU9&#10;qncqmafpMunB1sYCF87h7t3opNuo3zSC+89N44QnqqQYm4+zjXMV5mS7YcXBMtNKPoXB/iGKjkmN&#10;j16k7phn5Gjlb1Kd5BYcNH7GoUugaSQXMQfMJktfZPPYMiNiLgjHmQsm9/9k+cPp0XyxxA/vYMAC&#10;xiScuQf+3RENu5bpg7i1FvpWsBofzgKypDeumK4G1K5wQaTqP0GNRWZHD1FoaGwXqGCeBNWxAOcL&#10;dDF4wnFzsUqz9XpBCUdflqf5ch7LkrDi6bqxzn8Q0JGwKKnFqkZ5drp3PoTDiqcj4TUHStZ7qVQ0&#10;7KHaKUtODDtgH0fM4MUxpUlf0vVivhgJ/FUijeNPEp302MpKdiVdXQ6xInB7r+vYaJ5JNa4xZKUn&#10;kIHdSNEP1UBkXdJ8GV4IYCuoz4jWwti6+NVw0YL9SUmPbVtS9+PIrKBEfdRYnnWW56HPo5Ev3iJL&#10;Yq891bWHaY5SJfWUjMudj38jgjO3WMa9jICfI5lixnaM3KevE/r92o6nnj/49hcAAAD//wMAUEsD&#10;BBQABgAIAAAAIQCkBAUf3QAAAAcBAAAPAAAAZHJzL2Rvd25yZXYueG1sTI/BTsMwEETvSPyDtUhc&#10;KuqkoSmEbCqo1BOnhvbuxksSEa+D7bbp32NOcBzNaOZNuZ7MIM7kfG8ZIZ0nIIgbq3tuEfYf24cn&#10;ED4o1mqwTAhX8rCubm9KVWh74R2d69CKWMK+UAhdCGMhpW86MsrP7UgcvU/rjApRulZqpy6x3Axy&#10;kSS5NKrnuNCpkTYdNV/1ySDk33U2ez/oGe+u2zfXmKXe7JeI93fT6wuIQFP4C8MvfkSHKjId7Ym1&#10;FwNCPBIQHpMURHSf02wF4oiwyNMMZFXK//zVDwAAAP//AwBQSwECLQAUAAYACAAAACEAtoM4kv4A&#10;AADhAQAAEwAAAAAAAAAAAAAAAAAAAAAAW0NvbnRlbnRfVHlwZXNdLnhtbFBLAQItABQABgAIAAAA&#10;IQA4/SH/1gAAAJQBAAALAAAAAAAAAAAAAAAAAC8BAABfcmVscy8ucmVsc1BLAQItABQABgAIAAAA&#10;IQDkdNY8FwIAACgEAAAOAAAAAAAAAAAAAAAAAC4CAABkcnMvZTJvRG9jLnhtbFBLAQItABQABgAI&#10;AAAAIQCkBAUf3QAAAAcBAAAPAAAAAAAAAAAAAAAAAHEEAABkcnMvZG93bnJldi54bWxQSwUGAAAA&#10;AAQABADzAAAAewUAAAAA&#10;">
                <v:textbox style="mso-fit-shape-to-text:t">
                  <w:txbxContent>
                    <w:p w14:paraId="7A328053" w14:textId="788EF116" w:rsidR="00BD2157" w:rsidRDefault="00BD2157" w:rsidP="00BD2157">
                      <w:permStart w:id="1052462006" w:edGrp="everyone"/>
                      <w:permEnd w:id="1052462006"/>
                    </w:p>
                  </w:txbxContent>
                </v:textbox>
                <w10:wrap type="square"/>
              </v:shape>
            </w:pict>
          </mc:Fallback>
        </mc:AlternateContent>
      </w:r>
      <w:r w:rsidR="00A00EDC" w:rsidRPr="00DA16BA">
        <w:rPr>
          <w:rFonts w:ascii="Calibri" w:eastAsia="Times New Roman" w:hAnsi="Calibri" w:cs="Calibri"/>
          <w:lang w:eastAsia="en-GB"/>
        </w:rPr>
        <w:t>P</w:t>
      </w:r>
      <w:r w:rsidR="00267DB8" w:rsidRPr="00DA16BA">
        <w:rPr>
          <w:rFonts w:ascii="Calibri" w:eastAsia="Times New Roman" w:hAnsi="Calibri" w:cs="Calibri"/>
          <w:lang w:eastAsia="en-GB"/>
        </w:rPr>
        <w:t>lease provide supporting comments.</w:t>
      </w:r>
      <w:r w:rsidR="00267DB8" w:rsidRPr="006C3F31">
        <w:rPr>
          <w:rFonts w:ascii="Calibri" w:eastAsia="Times New Roman" w:hAnsi="Calibri" w:cs="Calibri"/>
          <w:lang w:eastAsia="en-GB"/>
        </w:rPr>
        <w:t> </w:t>
      </w:r>
    </w:p>
    <w:p w14:paraId="78AB9040" w14:textId="77777777" w:rsidR="00BD2157" w:rsidRPr="006C3F31" w:rsidRDefault="00BD2157" w:rsidP="00267DB8">
      <w:pPr>
        <w:spacing w:after="0" w:line="240" w:lineRule="auto"/>
        <w:textAlignment w:val="baseline"/>
        <w:rPr>
          <w:rFonts w:ascii="Segoe UI" w:eastAsia="Times New Roman" w:hAnsi="Segoe UI" w:cs="Segoe UI"/>
          <w:sz w:val="18"/>
          <w:szCs w:val="18"/>
          <w:lang w:eastAsia="en-GB"/>
        </w:rPr>
      </w:pPr>
    </w:p>
    <w:p w14:paraId="36AFFB6F" w14:textId="1FB0CB6A" w:rsidR="00E710B6" w:rsidRPr="00DA16BA" w:rsidRDefault="00E710B6" w:rsidP="00E710B6">
      <w:pPr>
        <w:spacing w:after="0" w:line="240" w:lineRule="auto"/>
        <w:textAlignment w:val="baseline"/>
        <w:rPr>
          <w:rFonts w:ascii="Calibri" w:eastAsia="Times New Roman" w:hAnsi="Calibri" w:cs="Calibri"/>
          <w:b/>
          <w:bCs/>
          <w:lang w:eastAsia="en-GB"/>
        </w:rPr>
      </w:pPr>
      <w:r w:rsidRPr="00DA16BA">
        <w:rPr>
          <w:rFonts w:ascii="Calibri" w:eastAsia="Times New Roman" w:hAnsi="Calibri" w:cs="Calibri"/>
          <w:b/>
          <w:bCs/>
          <w:lang w:eastAsia="en-GB"/>
        </w:rPr>
        <w:t xml:space="preserve">Question </w:t>
      </w:r>
      <w:r w:rsidR="00B211A3" w:rsidRPr="00DA16BA">
        <w:rPr>
          <w:rFonts w:ascii="Calibri" w:eastAsia="Times New Roman" w:hAnsi="Calibri" w:cs="Calibri"/>
          <w:b/>
          <w:bCs/>
          <w:lang w:eastAsia="en-GB"/>
        </w:rPr>
        <w:t>4</w:t>
      </w:r>
      <w:r w:rsidR="00B211A3">
        <w:rPr>
          <w:rFonts w:ascii="Calibri" w:eastAsia="Times New Roman" w:hAnsi="Calibri" w:cs="Calibri"/>
          <w:b/>
          <w:bCs/>
          <w:lang w:eastAsia="en-GB"/>
        </w:rPr>
        <w:t>5</w:t>
      </w:r>
    </w:p>
    <w:p w14:paraId="2EE514FE" w14:textId="13D36602" w:rsidR="006F2C8D" w:rsidRPr="00DA16BA" w:rsidRDefault="00E710B6" w:rsidP="006F2C8D">
      <w:pPr>
        <w:spacing w:after="0" w:line="240" w:lineRule="auto"/>
      </w:pPr>
      <w:r w:rsidRPr="00DA16BA">
        <w:rPr>
          <w:b/>
          <w:bCs/>
        </w:rPr>
        <w:t>Regulation 15A [</w:t>
      </w:r>
      <w:r w:rsidR="00655BF8" w:rsidRPr="00DA16BA">
        <w:rPr>
          <w:b/>
          <w:bCs/>
        </w:rPr>
        <w:t>Review of permits: Medium combustion plant</w:t>
      </w:r>
      <w:r w:rsidRPr="00DA16BA">
        <w:rPr>
          <w:b/>
          <w:bCs/>
        </w:rPr>
        <w:t>]</w:t>
      </w:r>
      <w:r w:rsidR="00571661" w:rsidRPr="00DA16BA">
        <w:t xml:space="preserve"> </w:t>
      </w:r>
      <w:r w:rsidR="00571661" w:rsidRPr="00DA16BA">
        <w:rPr>
          <w:rFonts w:ascii="Calibri" w:eastAsia="Times New Roman" w:hAnsi="Calibri" w:cs="Calibri"/>
          <w:lang w:eastAsia="en-GB"/>
        </w:rPr>
        <w:t xml:space="preserve">of the 2013 PPC Regulations (as amended) </w:t>
      </w:r>
      <w:r w:rsidR="00571661" w:rsidRPr="00DA16BA">
        <w:t>provides that</w:t>
      </w:r>
      <w:r w:rsidR="00571661" w:rsidRPr="00DA16BA">
        <w:rPr>
          <w:b/>
          <w:bCs/>
        </w:rPr>
        <w:t>:</w:t>
      </w:r>
      <w:r w:rsidR="00571661" w:rsidRPr="00DA16BA">
        <w:t xml:space="preserve"> </w:t>
      </w:r>
      <w:r w:rsidR="00571661" w:rsidRPr="00DA16BA">
        <w:rPr>
          <w:b/>
          <w:bCs/>
        </w:rPr>
        <w:t xml:space="preserve">(i) </w:t>
      </w:r>
      <w:r w:rsidR="00571661" w:rsidRPr="00DA16BA">
        <w:t>t</w:t>
      </w:r>
      <w:r w:rsidR="00D75C82" w:rsidRPr="00DA16BA">
        <w:t xml:space="preserve">he Secretary of State </w:t>
      </w:r>
      <w:r w:rsidR="00571661" w:rsidRPr="00DA16BA">
        <w:t xml:space="preserve">(SoS) </w:t>
      </w:r>
      <w:r w:rsidR="00D75C82" w:rsidRPr="00DA16BA">
        <w:t>may at any time review the conditions of</w:t>
      </w:r>
      <w:r w:rsidR="00571661" w:rsidRPr="00DA16BA">
        <w:t xml:space="preserve"> </w:t>
      </w:r>
      <w:r w:rsidR="007E79DA" w:rsidRPr="00DA16BA">
        <w:t xml:space="preserve">an </w:t>
      </w:r>
      <w:r w:rsidR="00571661" w:rsidRPr="00DA16BA">
        <w:t>existing</w:t>
      </w:r>
      <w:r w:rsidR="00D75C82" w:rsidRPr="00DA16BA">
        <w:t xml:space="preserve"> permit </w:t>
      </w:r>
      <w:r w:rsidR="00FC5609" w:rsidRPr="00DA16BA">
        <w:t>for</w:t>
      </w:r>
      <w:r w:rsidR="00D75C82" w:rsidRPr="00DA16BA">
        <w:t xml:space="preserve"> </w:t>
      </w:r>
      <w:r w:rsidR="00752A7E" w:rsidRPr="00DA16BA">
        <w:t>me</w:t>
      </w:r>
      <w:r w:rsidR="0013797C" w:rsidRPr="00DA16BA">
        <w:t>d</w:t>
      </w:r>
      <w:r w:rsidR="00752A7E" w:rsidRPr="00DA16BA">
        <w:t xml:space="preserve">ium combustion </w:t>
      </w:r>
      <w:r w:rsidR="0013797C" w:rsidRPr="00DA16BA">
        <w:t>plants</w:t>
      </w:r>
      <w:r w:rsidR="00B36A4B" w:rsidRPr="00DA16BA">
        <w:t xml:space="preserve"> </w:t>
      </w:r>
      <w:r w:rsidR="0013797C" w:rsidRPr="00DA16BA">
        <w:t xml:space="preserve">(MCPs) </w:t>
      </w:r>
      <w:r w:rsidR="00B36A4B" w:rsidRPr="00DA16BA">
        <w:t xml:space="preserve">on </w:t>
      </w:r>
      <w:r w:rsidR="00FC5609" w:rsidRPr="00DA16BA">
        <w:t xml:space="preserve">a </w:t>
      </w:r>
      <w:r w:rsidR="0013797C" w:rsidRPr="00DA16BA">
        <w:t>large</w:t>
      </w:r>
      <w:r w:rsidR="007A39B7" w:rsidRPr="00DA16BA">
        <w:t xml:space="preserve"> combustion installation </w:t>
      </w:r>
      <w:r w:rsidR="0013797C" w:rsidRPr="00DA16BA">
        <w:t xml:space="preserve">or </w:t>
      </w:r>
      <w:r w:rsidR="008173D1" w:rsidRPr="00DA16BA">
        <w:t xml:space="preserve">on a </w:t>
      </w:r>
      <w:r w:rsidR="0013797C" w:rsidRPr="00DA16BA">
        <w:t xml:space="preserve">medium </w:t>
      </w:r>
      <w:r w:rsidR="00FD1B81" w:rsidRPr="00DA16BA">
        <w:t>combustion installation</w:t>
      </w:r>
      <w:r w:rsidR="00571661" w:rsidRPr="00DA16BA">
        <w:t xml:space="preserve">; and </w:t>
      </w:r>
      <w:r w:rsidR="00571661" w:rsidRPr="00DA16BA">
        <w:rPr>
          <w:b/>
          <w:bCs/>
        </w:rPr>
        <w:t xml:space="preserve">(ii) </w:t>
      </w:r>
      <w:r w:rsidR="00FC5609" w:rsidRPr="00DA16BA">
        <w:t>an</w:t>
      </w:r>
      <w:r w:rsidR="00FC5609" w:rsidRPr="00DA16BA">
        <w:rPr>
          <w:b/>
          <w:bCs/>
        </w:rPr>
        <w:t xml:space="preserve"> </w:t>
      </w:r>
      <w:r w:rsidR="00D75C82" w:rsidRPr="00DA16BA">
        <w:t>operator must provide to the S</w:t>
      </w:r>
      <w:r w:rsidR="00571661" w:rsidRPr="00DA16BA">
        <w:t>oS</w:t>
      </w:r>
      <w:r w:rsidR="00D75C82" w:rsidRPr="00DA16BA">
        <w:t xml:space="preserve"> such information as request</w:t>
      </w:r>
      <w:r w:rsidR="00571661" w:rsidRPr="00DA16BA">
        <w:t>ed</w:t>
      </w:r>
      <w:r w:rsidR="00D75C82" w:rsidRPr="00DA16BA">
        <w:t xml:space="preserve"> </w:t>
      </w:r>
      <w:r w:rsidR="00571661" w:rsidRPr="00DA16BA">
        <w:t>for the purposes of</w:t>
      </w:r>
      <w:r w:rsidR="00D75C82" w:rsidRPr="00DA16BA">
        <w:t xml:space="preserve"> review</w:t>
      </w:r>
      <w:r w:rsidR="00571661" w:rsidRPr="00DA16BA">
        <w:t>ing</w:t>
      </w:r>
      <w:r w:rsidR="00D75C82" w:rsidRPr="00DA16BA">
        <w:t xml:space="preserve"> the conditions of </w:t>
      </w:r>
      <w:r w:rsidR="00FC5609" w:rsidRPr="00DA16BA">
        <w:t xml:space="preserve">an </w:t>
      </w:r>
      <w:r w:rsidR="00571661" w:rsidRPr="00DA16BA">
        <w:t xml:space="preserve">existing </w:t>
      </w:r>
      <w:r w:rsidR="00D75C82" w:rsidRPr="00DA16BA">
        <w:t>permit</w:t>
      </w:r>
      <w:r w:rsidR="00571661" w:rsidRPr="00DA16BA">
        <w:t xml:space="preserve"> for MCPs.</w:t>
      </w:r>
    </w:p>
    <w:p w14:paraId="613CE519" w14:textId="77777777" w:rsidR="006F2C8D" w:rsidRPr="00DA16BA" w:rsidRDefault="006F2C8D" w:rsidP="006F2C8D">
      <w:pPr>
        <w:spacing w:after="0" w:line="240" w:lineRule="auto"/>
        <w:rPr>
          <w:rFonts w:ascii="Calibri" w:eastAsia="Times New Roman" w:hAnsi="Calibri" w:cs="Calibri"/>
          <w:lang w:eastAsia="en-GB"/>
        </w:rPr>
      </w:pPr>
    </w:p>
    <w:p w14:paraId="43B1363A" w14:textId="2F7334B0" w:rsidR="0015089E" w:rsidRPr="00DA16BA" w:rsidRDefault="00562397" w:rsidP="006F2C8D">
      <w:pPr>
        <w:spacing w:after="0" w:line="240" w:lineRule="auto"/>
        <w:rPr>
          <w:rFonts w:ascii="Calibri" w:eastAsia="Times New Roman" w:hAnsi="Calibri" w:cs="Calibri"/>
          <w:lang w:eastAsia="en-GB"/>
        </w:rPr>
      </w:pPr>
      <w:r w:rsidRPr="00DA16BA">
        <w:rPr>
          <w:rFonts w:ascii="Calibri" w:eastAsia="Times New Roman" w:hAnsi="Calibri" w:cs="Calibri"/>
          <w:b/>
          <w:bCs/>
          <w:lang w:eastAsia="en-GB"/>
        </w:rPr>
        <w:t xml:space="preserve">Statement: </w:t>
      </w:r>
      <w:r w:rsidR="0015089E" w:rsidRPr="00DA16BA">
        <w:rPr>
          <w:rFonts w:ascii="Calibri" w:eastAsia="Times New Roman" w:hAnsi="Calibri" w:cs="Calibri"/>
          <w:lang w:eastAsia="en-GB"/>
        </w:rPr>
        <w:t xml:space="preserve">The requirements of this regulation </w:t>
      </w:r>
      <w:r w:rsidR="007B3F25" w:rsidRPr="00DA16BA">
        <w:t xml:space="preserve">are clear and </w:t>
      </w:r>
      <w:r w:rsidR="0015089E" w:rsidRPr="00DA16BA">
        <w:rPr>
          <w:rFonts w:ascii="Calibri" w:eastAsia="Times New Roman" w:hAnsi="Calibri" w:cs="Calibri"/>
          <w:lang w:eastAsia="en-GB"/>
        </w:rPr>
        <w:t xml:space="preserve">remain </w:t>
      </w:r>
      <w:r w:rsidR="00FC5609" w:rsidRPr="00DA16BA">
        <w:rPr>
          <w:rFonts w:ascii="Calibri" w:eastAsia="Times New Roman" w:hAnsi="Calibri" w:cs="Calibri"/>
          <w:lang w:eastAsia="en-GB"/>
        </w:rPr>
        <w:t>appropriate</w:t>
      </w:r>
      <w:r w:rsidR="00741B50" w:rsidRPr="00DA16BA">
        <w:rPr>
          <w:rFonts w:ascii="Calibri" w:eastAsia="Times New Roman" w:hAnsi="Calibri" w:cs="Calibri"/>
          <w:lang w:eastAsia="en-GB"/>
        </w:rPr>
        <w:t xml:space="preserve"> in respect to the reviewing </w:t>
      </w:r>
      <w:r w:rsidR="00BC5D22" w:rsidRPr="00DA16BA">
        <w:rPr>
          <w:rFonts w:ascii="Calibri" w:eastAsia="Times New Roman" w:hAnsi="Calibri" w:cs="Calibri"/>
          <w:lang w:eastAsia="en-GB"/>
        </w:rPr>
        <w:t xml:space="preserve">of a permit’s </w:t>
      </w:r>
      <w:r w:rsidR="00741B50" w:rsidRPr="00DA16BA">
        <w:rPr>
          <w:rFonts w:ascii="Calibri" w:eastAsia="Times New Roman" w:hAnsi="Calibri" w:cs="Calibri"/>
          <w:lang w:eastAsia="en-GB"/>
        </w:rPr>
        <w:t>conditions</w:t>
      </w:r>
      <w:r w:rsidR="0015089E" w:rsidRPr="00DA16BA">
        <w:rPr>
          <w:rFonts w:ascii="Calibri" w:eastAsia="Times New Roman" w:hAnsi="Calibri" w:cs="Calibri"/>
          <w:lang w:eastAsia="en-GB"/>
        </w:rPr>
        <w:t>. </w:t>
      </w:r>
    </w:p>
    <w:p w14:paraId="007A2F95" w14:textId="77777777" w:rsidR="0015089E" w:rsidRPr="00DA16BA" w:rsidRDefault="0015089E" w:rsidP="006F2C8D">
      <w:pPr>
        <w:spacing w:after="0" w:line="240" w:lineRule="auto"/>
        <w:textAlignment w:val="baseline"/>
        <w:rPr>
          <w:rFonts w:ascii="Calibri" w:eastAsia="Times New Roman" w:hAnsi="Calibri" w:cs="Calibri"/>
          <w:lang w:eastAsia="en-GB"/>
        </w:rPr>
      </w:pPr>
    </w:p>
    <w:p w14:paraId="7351D6E2" w14:textId="25AD80E2" w:rsidR="00562397" w:rsidRPr="00DA16BA" w:rsidRDefault="00562397" w:rsidP="006F2C8D">
      <w:pPr>
        <w:spacing w:after="0" w:line="240" w:lineRule="auto"/>
        <w:textAlignment w:val="baseline"/>
        <w:rPr>
          <w:rFonts w:ascii="Calibri" w:eastAsia="Times New Roman" w:hAnsi="Calibri" w:cs="Calibri"/>
          <w:shd w:val="clear" w:color="auto" w:fill="FFFF00"/>
          <w:lang w:eastAsia="en-GB"/>
        </w:rPr>
      </w:pPr>
      <w:r w:rsidRPr="00DA16BA">
        <w:rPr>
          <w:rFonts w:ascii="Calibri" w:eastAsia="Times New Roman" w:hAnsi="Calibri" w:cs="Calibri"/>
          <w:lang w:eastAsia="en-GB"/>
        </w:rPr>
        <w:t>Please state to what extent you agree or disagree with the above statement.</w:t>
      </w:r>
    </w:p>
    <w:p w14:paraId="13135802" w14:textId="77777777" w:rsidR="00562397" w:rsidRPr="00DA16BA" w:rsidRDefault="00562397" w:rsidP="006F2C8D">
      <w:pPr>
        <w:spacing w:after="0" w:line="240" w:lineRule="auto"/>
        <w:textAlignment w:val="baseline"/>
        <w:rPr>
          <w:rFonts w:ascii="Calibri" w:eastAsia="Times New Roman" w:hAnsi="Calibri" w:cs="Calibri"/>
          <w:lang w:eastAsia="en-GB"/>
        </w:rPr>
      </w:pPr>
    </w:p>
    <w:p w14:paraId="6A8018CE" w14:textId="77777777" w:rsidR="0015089E" w:rsidRPr="00DA16BA" w:rsidRDefault="0015089E" w:rsidP="006F2C8D">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Strongly 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856965038" w:edGrp="everyone"/>
      <w:sdt>
        <w:sdtPr>
          <w:rPr>
            <w:rFonts w:ascii="Segoe UI Symbol" w:eastAsia="MS Gothic" w:hAnsi="Segoe UI Symbol" w:cs="Segoe UI Symbol"/>
            <w:lang w:eastAsia="en-GB"/>
          </w:rPr>
          <w:id w:val="-1719270322"/>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856965038"/>
    </w:p>
    <w:p w14:paraId="4F448116" w14:textId="7B52583D" w:rsidR="0015089E" w:rsidRPr="00DA16BA" w:rsidRDefault="0015089E" w:rsidP="006F2C8D">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40706319" w:edGrp="everyone"/>
      <w:sdt>
        <w:sdtPr>
          <w:rPr>
            <w:rFonts w:ascii="Segoe UI Symbol" w:eastAsia="MS Gothic" w:hAnsi="Segoe UI Symbol" w:cs="Segoe UI Symbol"/>
            <w:lang w:eastAsia="en-GB"/>
          </w:rPr>
          <w:id w:val="1763649296"/>
          <w14:checkbox>
            <w14:checked w14:val="0"/>
            <w14:checkedState w14:val="2612" w14:font="MS Gothic"/>
            <w14:uncheckedState w14:val="2610" w14:font="MS Gothic"/>
          </w14:checkbox>
        </w:sdtPr>
        <w:sdtEndPr/>
        <w:sdtContent>
          <w:r w:rsidR="001F729F">
            <w:rPr>
              <w:rFonts w:ascii="MS Gothic" w:eastAsia="MS Gothic" w:hAnsi="MS Gothic" w:cs="Segoe UI Symbol" w:hint="eastAsia"/>
              <w:lang w:eastAsia="en-GB"/>
            </w:rPr>
            <w:t>☐</w:t>
          </w:r>
        </w:sdtContent>
      </w:sdt>
      <w:permEnd w:id="40706319"/>
    </w:p>
    <w:p w14:paraId="1218FDAA" w14:textId="1DF0B6A0" w:rsidR="0015089E" w:rsidRPr="00DA16BA" w:rsidRDefault="0015089E" w:rsidP="006F2C8D">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Neither Agree </w:t>
      </w:r>
      <w:r w:rsidR="00CC54AC">
        <w:rPr>
          <w:rFonts w:eastAsia="Times New Roman" w:cstheme="minorHAnsi"/>
          <w:lang w:eastAsia="en-GB"/>
        </w:rPr>
        <w:t>n</w:t>
      </w:r>
      <w:r w:rsidRPr="00DA16BA">
        <w:rPr>
          <w:rFonts w:eastAsia="Times New Roman" w:cstheme="minorHAnsi"/>
          <w:lang w:eastAsia="en-GB"/>
        </w:rPr>
        <w:t>or Disagree</w:t>
      </w:r>
      <w:r w:rsidRPr="00DA16BA">
        <w:rPr>
          <w:rFonts w:eastAsia="Times New Roman" w:cstheme="minorHAnsi"/>
          <w:lang w:eastAsia="en-GB"/>
        </w:rPr>
        <w:tab/>
      </w:r>
      <w:permStart w:id="663898344" w:edGrp="everyone"/>
      <w:sdt>
        <w:sdtPr>
          <w:rPr>
            <w:rFonts w:ascii="Segoe UI Symbol" w:eastAsia="MS Gothic" w:hAnsi="Segoe UI Symbol" w:cs="Segoe UI Symbol"/>
            <w:lang w:eastAsia="en-GB"/>
          </w:rPr>
          <w:id w:val="-817336224"/>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663898344"/>
      <w:r w:rsidRPr="00DA16BA">
        <w:rPr>
          <w:rFonts w:eastAsia="Times New Roman" w:cstheme="minorHAnsi"/>
          <w:lang w:eastAsia="en-GB"/>
        </w:rPr>
        <w:t xml:space="preserve"> </w:t>
      </w:r>
    </w:p>
    <w:p w14:paraId="63C81FF9" w14:textId="77777777" w:rsidR="0015089E" w:rsidRPr="00DA16BA" w:rsidRDefault="0015089E" w:rsidP="006F2C8D">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Disagree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1104302813" w:edGrp="everyone"/>
      <w:sdt>
        <w:sdtPr>
          <w:rPr>
            <w:rFonts w:ascii="Segoe UI Symbol" w:eastAsia="MS Gothic" w:hAnsi="Segoe UI Symbol" w:cs="Segoe UI Symbol"/>
            <w:lang w:eastAsia="en-GB"/>
          </w:rPr>
          <w:id w:val="1799716796"/>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1104302813"/>
    </w:p>
    <w:p w14:paraId="0F7F7CA9" w14:textId="77777777" w:rsidR="0015089E" w:rsidRPr="00DA16BA" w:rsidRDefault="0015089E" w:rsidP="006F2C8D">
      <w:pPr>
        <w:pStyle w:val="ListParagraph"/>
        <w:spacing w:after="0" w:line="240" w:lineRule="auto"/>
        <w:textAlignment w:val="baseline"/>
        <w:rPr>
          <w:rFonts w:eastAsia="Times New Roman" w:cstheme="minorHAnsi"/>
          <w:sz w:val="18"/>
          <w:szCs w:val="18"/>
          <w:lang w:eastAsia="en-GB"/>
        </w:rPr>
      </w:pPr>
      <w:r w:rsidRPr="00DA16BA">
        <w:rPr>
          <w:rFonts w:eastAsia="Times New Roman" w:cstheme="minorHAnsi"/>
          <w:lang w:eastAsia="en-GB"/>
        </w:rPr>
        <w:t>Strongly Disagree </w:t>
      </w:r>
      <w:r w:rsidRPr="00DA16BA">
        <w:rPr>
          <w:rFonts w:eastAsia="Times New Roman" w:cstheme="minorHAnsi"/>
          <w:lang w:eastAsia="en-GB"/>
        </w:rPr>
        <w:tab/>
      </w:r>
      <w:r w:rsidRPr="00DA16BA">
        <w:rPr>
          <w:rFonts w:eastAsia="Times New Roman" w:cstheme="minorHAnsi"/>
          <w:lang w:eastAsia="en-GB"/>
        </w:rPr>
        <w:tab/>
      </w:r>
      <w:permStart w:id="881334257" w:edGrp="everyone"/>
      <w:sdt>
        <w:sdtPr>
          <w:rPr>
            <w:rFonts w:ascii="Segoe UI Symbol" w:eastAsia="MS Gothic" w:hAnsi="Segoe UI Symbol" w:cs="Segoe UI Symbol"/>
            <w:lang w:eastAsia="en-GB"/>
          </w:rPr>
          <w:id w:val="-1521158081"/>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881334257"/>
    </w:p>
    <w:p w14:paraId="28DE13C5" w14:textId="77777777" w:rsidR="0015089E" w:rsidRPr="00DA16BA" w:rsidRDefault="0015089E" w:rsidP="006F2C8D">
      <w:pPr>
        <w:spacing w:after="0" w:line="240" w:lineRule="auto"/>
        <w:textAlignment w:val="baseline"/>
        <w:rPr>
          <w:rFonts w:ascii="Calibri" w:eastAsia="Times New Roman" w:hAnsi="Calibri" w:cs="Calibri"/>
          <w:b/>
          <w:bCs/>
          <w:lang w:eastAsia="en-GB"/>
        </w:rPr>
      </w:pPr>
    </w:p>
    <w:p w14:paraId="1AD0625E" w14:textId="6AB221EE" w:rsidR="00C938A9" w:rsidRDefault="0065248F" w:rsidP="006F2C8D">
      <w:pPr>
        <w:spacing w:after="0" w:line="240" w:lineRule="auto"/>
        <w:textAlignment w:val="baseline"/>
        <w:rPr>
          <w:rFonts w:ascii="Calibri" w:eastAsia="Times New Roman" w:hAnsi="Calibri" w:cs="Calibri"/>
          <w:lang w:eastAsia="en-GB"/>
        </w:rPr>
      </w:pPr>
      <w:r>
        <w:rPr>
          <w:noProof/>
        </w:rPr>
        <mc:AlternateContent>
          <mc:Choice Requires="wps">
            <w:drawing>
              <wp:anchor distT="45720" distB="45720" distL="114300" distR="114300" simplePos="0" relativeHeight="251913271" behindDoc="0" locked="0" layoutInCell="1" allowOverlap="1" wp14:anchorId="796C89EC" wp14:editId="5D32B541">
                <wp:simplePos x="0" y="0"/>
                <wp:positionH relativeFrom="column">
                  <wp:posOffset>-14681</wp:posOffset>
                </wp:positionH>
                <wp:positionV relativeFrom="paragraph">
                  <wp:posOffset>254635</wp:posOffset>
                </wp:positionV>
                <wp:extent cx="5801995" cy="1404620"/>
                <wp:effectExtent l="0" t="0" r="27305" b="20320"/>
                <wp:wrapSquare wrapText="bothSides"/>
                <wp:docPr id="377595453" name="Text Box 377595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5753F4B4" w14:textId="56FC5C9C" w:rsidR="0065248F" w:rsidRDefault="0065248F" w:rsidP="0065248F">
                            <w:permStart w:id="1503096744" w:edGrp="everyone"/>
                            <w:permEnd w:id="150309674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6C89EC" id="Text Box 377595453" o:spid="_x0000_s1073" type="#_x0000_t202" style="position:absolute;margin-left:-1.15pt;margin-top:20.05pt;width:456.85pt;height:110.6pt;z-index:2519132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7jKFwIAACgEAAAOAAAAZHJzL2Uyb0RvYy54bWysk99v2yAQx98n7X9AvC+2I6dtrDhVly7T&#10;pO6H1O0PwIBjNMwxILGzv34HTtOo216m8YA4Dr7cfe5Y3Y69JgfpvAJT02KWUyINB6HMrqbfvm7f&#10;3FDiAzOCaTCypkfp6e369avVYCs5hw60kI6giPHVYGvahWCrLPO8kz3zM7DSoLMF17OApttlwrEB&#10;1XudzfP8KhvACeuAS+9x935y0nXSb1vJw+e29TIQXVOMLaTZpbmJc7ZesWrnmO0UP4XB/iGKnimD&#10;j56l7llgZO/Ub1K94g48tGHGoc+gbRWXKQfMpshfZPPYMStTLgjH2zMm//9k+afDo/3iSBjfwogF&#10;TEl4+wD8uycGNh0zO3nnHAydZAIfLiKybLC+Ol2NqH3lo0gzfASBRWb7AElobF0fqWCeBNWxAMcz&#10;dDkGwnFzcZMXy+WCEo6+oszLq3kqS8aqp+vW+fBeQk/ioqYOq5rk2eHBhxgOq56OxNc8aCW2Sutk&#10;uF2z0Y4cGHbANo2UwYtj2pChpsvFfDER+KtEnsafJHoVsJW16mt6cz7EqsjtnRGp0QJTelpjyNqc&#10;QEZ2E8UwNiNRoqbldXwhgm1AHBGtg6l18avhogP3k5IB27am/seeOUmJ/mCwPMuiLGOfJ6NcXCNL&#10;4i49zaWHGY5SNQ2UTMtNSH8jgbN3WMatSoCfIznFjO2YuJ++Tuz3Szudev7g618AAAD//wMAUEsD&#10;BBQABgAIAAAAIQAI3jQl3gAAAAkBAAAPAAAAZHJzL2Rvd25yZXYueG1sTI8xb8IwFIT3Sv0P1qvU&#10;BYHjBKI2xEEtElMnUrqb+JFEjZ9T20D493WnMp7udPdduZnMwC7ofG9JglgkwJAaq3tqJRw+d/MX&#10;YD4o0mqwhBJu6GFTPT6UqtD2Snu81KFlsYR8oSR0IYwF577p0Ci/sCNS9E7WGRWidC3XTl1juRl4&#10;miQ5N6qnuNCpEbcdNt/12UjIf+ps9vGlZ7S/7d5dY1Z6e1hJ+fw0va2BBZzCfxj+8CM6VJHpaM+k&#10;PRskzNMsJiUsEwEs+q9CLIEdJaS5yIBXJb9/UP0CAAD//wMAUEsBAi0AFAAGAAgAAAAhALaDOJL+&#10;AAAA4QEAABMAAAAAAAAAAAAAAAAAAAAAAFtDb250ZW50X1R5cGVzXS54bWxQSwECLQAUAAYACAAA&#10;ACEAOP0h/9YAAACUAQAACwAAAAAAAAAAAAAAAAAvAQAAX3JlbHMvLnJlbHNQSwECLQAUAAYACAAA&#10;ACEANsO4yhcCAAAoBAAADgAAAAAAAAAAAAAAAAAuAgAAZHJzL2Uyb0RvYy54bWxQSwECLQAUAAYA&#10;CAAAACEACN40Jd4AAAAJAQAADwAAAAAAAAAAAAAAAABxBAAAZHJzL2Rvd25yZXYueG1sUEsFBgAA&#10;AAAEAAQA8wAAAHwFAAAAAA==&#10;">
                <v:textbox style="mso-fit-shape-to-text:t">
                  <w:txbxContent>
                    <w:p w14:paraId="5753F4B4" w14:textId="56FC5C9C" w:rsidR="0065248F" w:rsidRDefault="0065248F" w:rsidP="0065248F">
                      <w:permStart w:id="1503096744" w:edGrp="everyone"/>
                      <w:permEnd w:id="1503096744"/>
                    </w:p>
                  </w:txbxContent>
                </v:textbox>
                <w10:wrap type="square"/>
              </v:shape>
            </w:pict>
          </mc:Fallback>
        </mc:AlternateContent>
      </w:r>
      <w:r w:rsidR="00A00EDC" w:rsidRPr="00DA16BA">
        <w:rPr>
          <w:rFonts w:ascii="Calibri" w:eastAsia="Times New Roman" w:hAnsi="Calibri" w:cs="Calibri"/>
          <w:lang w:eastAsia="en-GB"/>
        </w:rPr>
        <w:t>P</w:t>
      </w:r>
      <w:r w:rsidR="00C938A9" w:rsidRPr="00DA16BA">
        <w:rPr>
          <w:rFonts w:ascii="Calibri" w:eastAsia="Times New Roman" w:hAnsi="Calibri" w:cs="Calibri"/>
          <w:lang w:eastAsia="en-GB"/>
        </w:rPr>
        <w:t>lease provide supporting comments.</w:t>
      </w:r>
      <w:r w:rsidR="00C938A9" w:rsidRPr="006C3F31">
        <w:rPr>
          <w:rFonts w:ascii="Calibri" w:eastAsia="Times New Roman" w:hAnsi="Calibri" w:cs="Calibri"/>
          <w:lang w:eastAsia="en-GB"/>
        </w:rPr>
        <w:t> </w:t>
      </w:r>
    </w:p>
    <w:p w14:paraId="6D9BC4F8" w14:textId="34164EE5" w:rsidR="003E59FA" w:rsidRDefault="003E59FA" w:rsidP="0015089E">
      <w:pPr>
        <w:spacing w:after="0" w:line="240" w:lineRule="auto"/>
        <w:textAlignment w:val="baseline"/>
        <w:rPr>
          <w:rFonts w:ascii="Calibri" w:eastAsia="Times New Roman" w:hAnsi="Calibri" w:cs="Calibri"/>
          <w:b/>
          <w:bCs/>
          <w:lang w:eastAsia="en-GB"/>
        </w:rPr>
      </w:pPr>
    </w:p>
    <w:p w14:paraId="3F6A1B81" w14:textId="77777777" w:rsidR="00A374CA" w:rsidRDefault="00A374CA" w:rsidP="0015089E">
      <w:pPr>
        <w:spacing w:after="0" w:line="240" w:lineRule="auto"/>
        <w:textAlignment w:val="baseline"/>
        <w:rPr>
          <w:rFonts w:ascii="Calibri" w:eastAsia="Times New Roman" w:hAnsi="Calibri" w:cs="Calibri"/>
          <w:b/>
          <w:bCs/>
          <w:lang w:eastAsia="en-GB"/>
        </w:rPr>
      </w:pPr>
    </w:p>
    <w:p w14:paraId="5BE82D39" w14:textId="46CBBAA1" w:rsidR="00CF04BA" w:rsidRPr="00DA16BA" w:rsidRDefault="00CF04BA" w:rsidP="00CF04BA">
      <w:pPr>
        <w:spacing w:after="0" w:line="240" w:lineRule="auto"/>
        <w:textAlignment w:val="baseline"/>
        <w:rPr>
          <w:rFonts w:ascii="Calibri" w:eastAsia="Times New Roman" w:hAnsi="Calibri" w:cs="Calibri"/>
          <w:b/>
          <w:bCs/>
          <w:lang w:eastAsia="en-GB"/>
        </w:rPr>
      </w:pPr>
      <w:r w:rsidRPr="00DA16BA">
        <w:rPr>
          <w:rFonts w:ascii="Calibri" w:eastAsia="Times New Roman" w:hAnsi="Calibri" w:cs="Calibri"/>
          <w:b/>
          <w:bCs/>
          <w:lang w:eastAsia="en-GB"/>
        </w:rPr>
        <w:t xml:space="preserve">Question </w:t>
      </w:r>
      <w:r w:rsidR="009020E4" w:rsidRPr="00DA16BA">
        <w:rPr>
          <w:rFonts w:ascii="Calibri" w:eastAsia="Times New Roman" w:hAnsi="Calibri" w:cs="Calibri"/>
          <w:b/>
          <w:bCs/>
          <w:lang w:eastAsia="en-GB"/>
        </w:rPr>
        <w:t>4</w:t>
      </w:r>
      <w:r w:rsidR="009020E4">
        <w:rPr>
          <w:rFonts w:ascii="Calibri" w:eastAsia="Times New Roman" w:hAnsi="Calibri" w:cs="Calibri"/>
          <w:b/>
          <w:bCs/>
          <w:lang w:eastAsia="en-GB"/>
        </w:rPr>
        <w:t>6</w:t>
      </w:r>
    </w:p>
    <w:p w14:paraId="3DFA6916" w14:textId="31109395" w:rsidR="00CF04BA" w:rsidRPr="00DA16BA" w:rsidRDefault="00CF04BA" w:rsidP="00BF2699">
      <w:pPr>
        <w:spacing w:after="0" w:line="240" w:lineRule="auto"/>
      </w:pPr>
      <w:r w:rsidRPr="00DA16BA">
        <w:rPr>
          <w:b/>
          <w:bCs/>
        </w:rPr>
        <w:lastRenderedPageBreak/>
        <w:t>Regulation 17 [Surrenders]</w:t>
      </w:r>
      <w:r w:rsidRPr="00DA16BA">
        <w:t xml:space="preserve"> </w:t>
      </w:r>
      <w:r w:rsidR="00812397" w:rsidRPr="00DA16BA">
        <w:rPr>
          <w:rFonts w:ascii="Calibri" w:eastAsia="Times New Roman" w:hAnsi="Calibri" w:cs="Calibri"/>
          <w:lang w:eastAsia="en-GB"/>
        </w:rPr>
        <w:t>of the 2013 PPC Regulations (as amended)</w:t>
      </w:r>
      <w:r w:rsidR="00BB29E0" w:rsidRPr="00DA16BA">
        <w:rPr>
          <w:rFonts w:ascii="Calibri" w:eastAsia="Times New Roman" w:hAnsi="Calibri" w:cs="Calibri"/>
          <w:lang w:eastAsia="en-GB"/>
        </w:rPr>
        <w:t xml:space="preserve"> </w:t>
      </w:r>
      <w:r w:rsidR="00BB29E0" w:rsidRPr="00DA16BA">
        <w:t>sets out</w:t>
      </w:r>
      <w:r w:rsidR="00BB29E0" w:rsidRPr="00DA16BA">
        <w:rPr>
          <w:b/>
          <w:bCs/>
        </w:rPr>
        <w:t>:</w:t>
      </w:r>
      <w:r w:rsidRPr="00DA16BA">
        <w:t xml:space="preserve"> </w:t>
      </w:r>
      <w:r w:rsidRPr="00DA16BA">
        <w:rPr>
          <w:b/>
          <w:bCs/>
        </w:rPr>
        <w:t>(</w:t>
      </w:r>
      <w:r w:rsidR="00535D41" w:rsidRPr="00DA16BA">
        <w:rPr>
          <w:b/>
          <w:bCs/>
        </w:rPr>
        <w:t>a</w:t>
      </w:r>
      <w:r w:rsidRPr="00DA16BA">
        <w:rPr>
          <w:b/>
          <w:bCs/>
        </w:rPr>
        <w:t xml:space="preserve">) </w:t>
      </w:r>
      <w:r w:rsidR="00BB29E0" w:rsidRPr="00DA16BA">
        <w:t xml:space="preserve">the </w:t>
      </w:r>
      <w:r w:rsidR="009D6B30" w:rsidRPr="00DA16BA">
        <w:t>requirements</w:t>
      </w:r>
      <w:r w:rsidR="00BB29E0" w:rsidRPr="00DA16BA">
        <w:t xml:space="preserve"> on </w:t>
      </w:r>
      <w:r w:rsidR="00314C24" w:rsidRPr="00DA16BA">
        <w:t xml:space="preserve">an </w:t>
      </w:r>
      <w:r w:rsidRPr="00DA16BA">
        <w:t>operator</w:t>
      </w:r>
      <w:r w:rsidR="00BB29E0" w:rsidRPr="00DA16BA">
        <w:t xml:space="preserve"> and the Secretary of State (SoS) </w:t>
      </w:r>
      <w:r w:rsidR="00FE44DE" w:rsidRPr="00DA16BA">
        <w:t>where an operator wishes</w:t>
      </w:r>
      <w:r w:rsidR="00BB29E0" w:rsidRPr="00DA16BA">
        <w:t xml:space="preserve"> </w:t>
      </w:r>
      <w:r w:rsidRPr="00DA16BA">
        <w:t xml:space="preserve">to surrender </w:t>
      </w:r>
      <w:r w:rsidR="00314C24" w:rsidRPr="00DA16BA">
        <w:t xml:space="preserve">a </w:t>
      </w:r>
      <w:r w:rsidRPr="00DA16BA">
        <w:t>permit</w:t>
      </w:r>
      <w:r w:rsidR="00314C24" w:rsidRPr="00DA16BA">
        <w:t xml:space="preserve"> </w:t>
      </w:r>
      <w:r w:rsidR="003E3E2B" w:rsidRPr="00DA16BA">
        <w:t>in respect</w:t>
      </w:r>
      <w:r w:rsidR="00314C24" w:rsidRPr="00DA16BA">
        <w:t xml:space="preserve"> </w:t>
      </w:r>
      <w:r w:rsidR="003E3E2B" w:rsidRPr="00DA16BA">
        <w:t xml:space="preserve">to </w:t>
      </w:r>
      <w:r w:rsidR="00314C24" w:rsidRPr="00DA16BA">
        <w:t xml:space="preserve">combustion plants on a </w:t>
      </w:r>
      <w:r w:rsidR="00023FA0" w:rsidRPr="00DA16BA">
        <w:t xml:space="preserve">large </w:t>
      </w:r>
      <w:r w:rsidR="004F4CB4" w:rsidRPr="00DA16BA">
        <w:t xml:space="preserve">combustion installation </w:t>
      </w:r>
      <w:r w:rsidR="00023FA0" w:rsidRPr="00DA16BA">
        <w:t>or</w:t>
      </w:r>
      <w:r w:rsidR="007B6470" w:rsidRPr="00DA16BA">
        <w:t xml:space="preserve"> on a</w:t>
      </w:r>
      <w:r w:rsidR="00023FA0" w:rsidRPr="00DA16BA">
        <w:t xml:space="preserve"> medium combustion installation</w:t>
      </w:r>
      <w:r w:rsidR="00BB29E0" w:rsidRPr="00DA16BA">
        <w:t xml:space="preserve">; and </w:t>
      </w:r>
      <w:r w:rsidR="00BB29E0" w:rsidRPr="00DA16BA">
        <w:rPr>
          <w:b/>
          <w:bCs/>
        </w:rPr>
        <w:t>(</w:t>
      </w:r>
      <w:r w:rsidR="00535D41" w:rsidRPr="00DA16BA">
        <w:rPr>
          <w:b/>
          <w:bCs/>
        </w:rPr>
        <w:t>b</w:t>
      </w:r>
      <w:r w:rsidR="00BB29E0" w:rsidRPr="00DA16BA">
        <w:rPr>
          <w:b/>
          <w:bCs/>
        </w:rPr>
        <w:t>)</w:t>
      </w:r>
      <w:r w:rsidR="00BB29E0" w:rsidRPr="00DA16BA">
        <w:t xml:space="preserve"> the requirement for the SoS -</w:t>
      </w:r>
      <w:r w:rsidRPr="00DA16BA">
        <w:t xml:space="preserve"> </w:t>
      </w:r>
      <w:r w:rsidR="00C938A9" w:rsidRPr="00DA16BA">
        <w:t xml:space="preserve">where </w:t>
      </w:r>
      <w:r w:rsidR="00314C24" w:rsidRPr="00DA16BA">
        <w:t xml:space="preserve">a </w:t>
      </w:r>
      <w:r w:rsidR="00C938A9" w:rsidRPr="00DA16BA">
        <w:t>permit relate</w:t>
      </w:r>
      <w:r w:rsidR="00314C24" w:rsidRPr="00DA16BA">
        <w:t>s</w:t>
      </w:r>
      <w:r w:rsidR="00C938A9" w:rsidRPr="00DA16BA">
        <w:t xml:space="preserve"> to </w:t>
      </w:r>
      <w:r w:rsidR="00314C24" w:rsidRPr="00DA16BA">
        <w:t xml:space="preserve">combustion plants on a </w:t>
      </w:r>
      <w:r w:rsidR="00C938A9" w:rsidRPr="00DA16BA">
        <w:t>large combustion installation</w:t>
      </w:r>
      <w:r w:rsidR="00314C24" w:rsidRPr="00DA16BA">
        <w:t xml:space="preserve"> </w:t>
      </w:r>
      <w:r w:rsidR="00BB29E0" w:rsidRPr="00DA16BA">
        <w:t xml:space="preserve">- to </w:t>
      </w:r>
      <w:r w:rsidRPr="00DA16BA">
        <w:t xml:space="preserve">make publicly available </w:t>
      </w:r>
      <w:r w:rsidR="00BB29E0" w:rsidRPr="00DA16BA">
        <w:t xml:space="preserve">information relating to the surrender of </w:t>
      </w:r>
      <w:r w:rsidR="00314C24" w:rsidRPr="00DA16BA">
        <w:t xml:space="preserve">the </w:t>
      </w:r>
      <w:r w:rsidR="00BB29E0" w:rsidRPr="00DA16BA">
        <w:t>permit</w:t>
      </w:r>
      <w:r w:rsidRPr="00DA16BA">
        <w:t>.</w:t>
      </w:r>
    </w:p>
    <w:p w14:paraId="35D17504" w14:textId="77777777" w:rsidR="00BF2699" w:rsidRPr="00DA16BA" w:rsidRDefault="00BF2699" w:rsidP="00BF2699">
      <w:pPr>
        <w:spacing w:after="0" w:line="240" w:lineRule="auto"/>
        <w:textAlignment w:val="baseline"/>
        <w:rPr>
          <w:rFonts w:ascii="Calibri" w:eastAsia="Times New Roman" w:hAnsi="Calibri" w:cs="Calibri"/>
          <w:lang w:eastAsia="en-GB"/>
        </w:rPr>
      </w:pPr>
    </w:p>
    <w:p w14:paraId="5B997908" w14:textId="51A3F40D" w:rsidR="00BF2699" w:rsidRPr="00DA16BA" w:rsidRDefault="00E71113" w:rsidP="00BF2699">
      <w:pPr>
        <w:spacing w:after="0" w:line="240" w:lineRule="auto"/>
        <w:textAlignment w:val="baseline"/>
        <w:rPr>
          <w:rFonts w:ascii="Calibri" w:eastAsia="Times New Roman" w:hAnsi="Calibri" w:cs="Calibri"/>
          <w:lang w:eastAsia="en-GB"/>
        </w:rPr>
      </w:pPr>
      <w:r w:rsidRPr="00DA16BA">
        <w:rPr>
          <w:rFonts w:ascii="Calibri" w:eastAsia="Times New Roman" w:hAnsi="Calibri" w:cs="Calibri"/>
          <w:b/>
          <w:bCs/>
          <w:lang w:eastAsia="en-GB"/>
        </w:rPr>
        <w:t xml:space="preserve">Statement: </w:t>
      </w:r>
      <w:r w:rsidR="00BF2699" w:rsidRPr="00DA16BA">
        <w:rPr>
          <w:rFonts w:ascii="Calibri" w:eastAsia="Times New Roman" w:hAnsi="Calibri" w:cs="Calibri"/>
          <w:lang w:eastAsia="en-GB"/>
        </w:rPr>
        <w:t xml:space="preserve">The requirements of this regulation </w:t>
      </w:r>
      <w:r w:rsidR="00BC5D22" w:rsidRPr="00DA16BA">
        <w:rPr>
          <w:rFonts w:ascii="Calibri" w:eastAsia="Times New Roman" w:hAnsi="Calibri" w:cs="Calibri"/>
          <w:lang w:eastAsia="en-GB"/>
        </w:rPr>
        <w:t xml:space="preserve">concerning the surrender of a permit </w:t>
      </w:r>
      <w:r w:rsidR="005331D7" w:rsidRPr="00DA16BA">
        <w:t xml:space="preserve">are clear and </w:t>
      </w:r>
      <w:r w:rsidR="00BF2699" w:rsidRPr="00DA16BA">
        <w:rPr>
          <w:rFonts w:ascii="Calibri" w:eastAsia="Times New Roman" w:hAnsi="Calibri" w:cs="Calibri"/>
          <w:lang w:eastAsia="en-GB"/>
        </w:rPr>
        <w:t xml:space="preserve">remain </w:t>
      </w:r>
      <w:r w:rsidR="009B0D86" w:rsidRPr="00DA16BA">
        <w:rPr>
          <w:rFonts w:ascii="Calibri" w:eastAsia="Times New Roman" w:hAnsi="Calibri" w:cs="Calibri"/>
          <w:lang w:eastAsia="en-GB"/>
        </w:rPr>
        <w:t>appropriate</w:t>
      </w:r>
      <w:r w:rsidR="00BF2699" w:rsidRPr="00DA16BA">
        <w:rPr>
          <w:rFonts w:ascii="Calibri" w:eastAsia="Times New Roman" w:hAnsi="Calibri" w:cs="Calibri"/>
          <w:lang w:eastAsia="en-GB"/>
        </w:rPr>
        <w:t>. </w:t>
      </w:r>
    </w:p>
    <w:p w14:paraId="76880125" w14:textId="77777777" w:rsidR="00D16B5A" w:rsidRPr="00DA16BA" w:rsidRDefault="00D16B5A" w:rsidP="00D16B5A">
      <w:pPr>
        <w:spacing w:after="0" w:line="240" w:lineRule="auto"/>
        <w:textAlignment w:val="baseline"/>
        <w:rPr>
          <w:rFonts w:eastAsia="Times New Roman" w:cstheme="minorHAnsi"/>
          <w:lang w:eastAsia="en-GB"/>
        </w:rPr>
      </w:pPr>
    </w:p>
    <w:p w14:paraId="026016DD" w14:textId="3B59DAA0" w:rsidR="00D16B5A" w:rsidRPr="00DA16BA" w:rsidRDefault="00D16B5A" w:rsidP="00D16B5A">
      <w:pPr>
        <w:spacing w:after="0" w:line="240" w:lineRule="auto"/>
        <w:textAlignment w:val="baseline"/>
        <w:rPr>
          <w:rFonts w:ascii="Calibri" w:eastAsia="Times New Roman" w:hAnsi="Calibri" w:cs="Calibri"/>
          <w:shd w:val="clear" w:color="auto" w:fill="FFFF00"/>
          <w:lang w:eastAsia="en-GB"/>
        </w:rPr>
      </w:pPr>
      <w:r w:rsidRPr="00DA16BA">
        <w:rPr>
          <w:rFonts w:ascii="Calibri" w:eastAsia="Times New Roman" w:hAnsi="Calibri" w:cs="Calibri"/>
          <w:lang w:eastAsia="en-GB"/>
        </w:rPr>
        <w:t>Please state to what extent you agree or disagree with the above statement.</w:t>
      </w:r>
    </w:p>
    <w:p w14:paraId="051AB522" w14:textId="77777777" w:rsidR="00D16B5A" w:rsidRPr="00DA16BA" w:rsidRDefault="00D16B5A" w:rsidP="00D16B5A">
      <w:pPr>
        <w:spacing w:after="0" w:line="240" w:lineRule="auto"/>
        <w:textAlignment w:val="baseline"/>
        <w:rPr>
          <w:rFonts w:eastAsia="Times New Roman" w:cstheme="minorHAnsi"/>
          <w:lang w:eastAsia="en-GB"/>
        </w:rPr>
      </w:pPr>
    </w:p>
    <w:p w14:paraId="0795BA68" w14:textId="77777777" w:rsidR="00BF2699" w:rsidRPr="00DA16BA" w:rsidRDefault="00BF2699" w:rsidP="00BF2699">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Strongly 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732457074" w:edGrp="everyone"/>
      <w:sdt>
        <w:sdtPr>
          <w:rPr>
            <w:rFonts w:ascii="Segoe UI Symbol" w:eastAsia="MS Gothic" w:hAnsi="Segoe UI Symbol" w:cs="Segoe UI Symbol"/>
            <w:lang w:eastAsia="en-GB"/>
          </w:rPr>
          <w:id w:val="-1880239468"/>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732457074"/>
    </w:p>
    <w:p w14:paraId="161CCE39" w14:textId="77777777" w:rsidR="00BF2699" w:rsidRPr="00DA16BA" w:rsidRDefault="00BF2699" w:rsidP="00BF2699">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178653804" w:edGrp="everyone"/>
      <w:sdt>
        <w:sdtPr>
          <w:rPr>
            <w:rFonts w:ascii="Segoe UI Symbol" w:eastAsia="MS Gothic" w:hAnsi="Segoe UI Symbol" w:cs="Segoe UI Symbol"/>
            <w:lang w:eastAsia="en-GB"/>
          </w:rPr>
          <w:id w:val="-752822098"/>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178653804"/>
    </w:p>
    <w:p w14:paraId="6A201B26" w14:textId="4780D0A7" w:rsidR="00BF2699" w:rsidRPr="00DA16BA" w:rsidRDefault="00BF2699" w:rsidP="00BF2699">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Neither Agree </w:t>
      </w:r>
      <w:r w:rsidR="00D62010">
        <w:rPr>
          <w:rFonts w:eastAsia="Times New Roman" w:cstheme="minorHAnsi"/>
          <w:lang w:eastAsia="en-GB"/>
        </w:rPr>
        <w:t>n</w:t>
      </w:r>
      <w:r w:rsidRPr="00DA16BA">
        <w:rPr>
          <w:rFonts w:eastAsia="Times New Roman" w:cstheme="minorHAnsi"/>
          <w:lang w:eastAsia="en-GB"/>
        </w:rPr>
        <w:t>or Disagree</w:t>
      </w:r>
      <w:r w:rsidRPr="00DA16BA">
        <w:rPr>
          <w:rFonts w:eastAsia="Times New Roman" w:cstheme="minorHAnsi"/>
          <w:lang w:eastAsia="en-GB"/>
        </w:rPr>
        <w:tab/>
      </w:r>
      <w:permStart w:id="500249126" w:edGrp="everyone"/>
      <w:sdt>
        <w:sdtPr>
          <w:rPr>
            <w:rFonts w:ascii="Segoe UI Symbol" w:eastAsia="MS Gothic" w:hAnsi="Segoe UI Symbol" w:cs="Segoe UI Symbol"/>
            <w:lang w:eastAsia="en-GB"/>
          </w:rPr>
          <w:id w:val="-70428647"/>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500249126"/>
      <w:r w:rsidRPr="00DA16BA">
        <w:rPr>
          <w:rFonts w:eastAsia="Times New Roman" w:cstheme="minorHAnsi"/>
          <w:lang w:eastAsia="en-GB"/>
        </w:rPr>
        <w:t xml:space="preserve"> </w:t>
      </w:r>
    </w:p>
    <w:p w14:paraId="6CBE74B7" w14:textId="77777777" w:rsidR="00BF2699" w:rsidRPr="00DA16BA" w:rsidRDefault="00BF2699" w:rsidP="00BF2699">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Disagree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1666451868" w:edGrp="everyone"/>
      <w:sdt>
        <w:sdtPr>
          <w:rPr>
            <w:rFonts w:ascii="Segoe UI Symbol" w:eastAsia="MS Gothic" w:hAnsi="Segoe UI Symbol" w:cs="Segoe UI Symbol"/>
            <w:lang w:eastAsia="en-GB"/>
          </w:rPr>
          <w:id w:val="176931186"/>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1666451868"/>
    </w:p>
    <w:p w14:paraId="6190909B" w14:textId="77777777" w:rsidR="00BF2699" w:rsidRPr="00DA16BA" w:rsidRDefault="00BF2699" w:rsidP="00BF2699">
      <w:pPr>
        <w:pStyle w:val="ListParagraph"/>
        <w:spacing w:after="0" w:line="240" w:lineRule="auto"/>
        <w:textAlignment w:val="baseline"/>
        <w:rPr>
          <w:rFonts w:eastAsia="Times New Roman" w:cstheme="minorHAnsi"/>
          <w:sz w:val="18"/>
          <w:szCs w:val="18"/>
          <w:lang w:eastAsia="en-GB"/>
        </w:rPr>
      </w:pPr>
      <w:r w:rsidRPr="00DA16BA">
        <w:rPr>
          <w:rFonts w:eastAsia="Times New Roman" w:cstheme="minorHAnsi"/>
          <w:lang w:eastAsia="en-GB"/>
        </w:rPr>
        <w:t>Strongly Disagree </w:t>
      </w:r>
      <w:r w:rsidRPr="00DA16BA">
        <w:rPr>
          <w:rFonts w:eastAsia="Times New Roman" w:cstheme="minorHAnsi"/>
          <w:lang w:eastAsia="en-GB"/>
        </w:rPr>
        <w:tab/>
      </w:r>
      <w:r w:rsidRPr="00DA16BA">
        <w:rPr>
          <w:rFonts w:eastAsia="Times New Roman" w:cstheme="minorHAnsi"/>
          <w:lang w:eastAsia="en-GB"/>
        </w:rPr>
        <w:tab/>
      </w:r>
      <w:permStart w:id="1333362131" w:edGrp="everyone"/>
      <w:sdt>
        <w:sdtPr>
          <w:rPr>
            <w:rFonts w:ascii="Segoe UI Symbol" w:eastAsia="MS Gothic" w:hAnsi="Segoe UI Symbol" w:cs="Segoe UI Symbol"/>
            <w:lang w:eastAsia="en-GB"/>
          </w:rPr>
          <w:id w:val="-1764759175"/>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1333362131"/>
    </w:p>
    <w:p w14:paraId="02087B88" w14:textId="77777777" w:rsidR="00BF2699" w:rsidRPr="00DA16BA" w:rsidRDefault="00BF2699" w:rsidP="00BF2699">
      <w:pPr>
        <w:spacing w:after="0" w:line="240" w:lineRule="auto"/>
        <w:textAlignment w:val="baseline"/>
        <w:rPr>
          <w:rFonts w:ascii="Calibri" w:eastAsia="Times New Roman" w:hAnsi="Calibri" w:cs="Calibri"/>
          <w:b/>
          <w:bCs/>
          <w:lang w:eastAsia="en-GB"/>
        </w:rPr>
      </w:pPr>
    </w:p>
    <w:p w14:paraId="4A750308" w14:textId="0904A1BC" w:rsidR="00C938A9" w:rsidRPr="006C3F31" w:rsidRDefault="00E35E9A" w:rsidP="00C938A9">
      <w:pPr>
        <w:spacing w:after="0" w:line="240" w:lineRule="auto"/>
        <w:textAlignment w:val="baseline"/>
        <w:rPr>
          <w:rFonts w:ascii="Segoe UI" w:eastAsia="Times New Roman" w:hAnsi="Segoe UI" w:cs="Segoe UI"/>
          <w:sz w:val="18"/>
          <w:szCs w:val="18"/>
          <w:lang w:eastAsia="en-GB"/>
        </w:rPr>
      </w:pPr>
      <w:r>
        <w:rPr>
          <w:noProof/>
        </w:rPr>
        <mc:AlternateContent>
          <mc:Choice Requires="wps">
            <w:drawing>
              <wp:anchor distT="45720" distB="45720" distL="114300" distR="114300" simplePos="0" relativeHeight="251915319" behindDoc="0" locked="0" layoutInCell="1" allowOverlap="1" wp14:anchorId="3207691C" wp14:editId="32EF578D">
                <wp:simplePos x="0" y="0"/>
                <wp:positionH relativeFrom="column">
                  <wp:posOffset>-14630</wp:posOffset>
                </wp:positionH>
                <wp:positionV relativeFrom="paragraph">
                  <wp:posOffset>247117</wp:posOffset>
                </wp:positionV>
                <wp:extent cx="5801995" cy="1404620"/>
                <wp:effectExtent l="0" t="0" r="27305" b="20320"/>
                <wp:wrapSquare wrapText="bothSides"/>
                <wp:docPr id="296627029" name="Text Box 296627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427EAB72" w14:textId="4E10DD71" w:rsidR="00E35E9A" w:rsidRDefault="00E35E9A" w:rsidP="00E35E9A">
                            <w:permStart w:id="1458139766" w:edGrp="everyone"/>
                            <w:permEnd w:id="145813976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07691C" id="Text Box 296627029" o:spid="_x0000_s1074" type="#_x0000_t202" style="position:absolute;margin-left:-1.15pt;margin-top:19.45pt;width:456.85pt;height:110.6pt;z-index:25191531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O6FgIAACgEAAAOAAAAZHJzL2Uyb0RvYy54bWysk1Fv2yAQx98n7Tsg3hfbkdMlVkjVpcs0&#10;qesmdfsAGOMYDXMMSOzu0+/AaRp128s0HhDHwZ+73x3r67HX5CidV2AYLWY5JdIIaJTZM/rt6+7N&#10;khIfuGm4BiMZfZSeXm9ev1oPtpJz6EA30hEUMb4aLKNdCLbKMi862XM/AysNOltwPQ9oun3WOD6g&#10;eq+zeZ5fZQO4xjoQ0nvcvZ2cdJP021aK8LltvQxEM4qxhTS7NNdxzjZrXu0dt50SpzD4P0TRc2Xw&#10;0bPULQ+cHJz6TapXwoGHNswE9Bm0rRIy5YDZFPmLbB46bmXKBeF4e8bk/5+suD8+2C+OhPEdjFjA&#10;lIS3dyC+e2Jg23GzlzfOwdBJ3uDDRUSWDdZXp6sRta98FKmHT9BgkfkhQBIaW9dHKpgnQXUswOMZ&#10;uhwDEbi5WObFarWgRKCvKPPyap7KkvHq6bp1PnyQ0JO4YNRhVZM8P975EMPh1dOR+JoHrZqd0joZ&#10;bl9vtSNHjh2wSyNl8OKYNmRgdLWYLyYCf5XI0/iTRK8CtrJWPaPL8yFeRW7vTZMaLXClpzWGrM0J&#10;ZGQ3UQxjPRLVMFou4wsRbA3NI6J1MLUufjVcdOB+UjJg2zLqfxy4k5TojwbLsyrKMvZ5MsrFW2RJ&#10;3KWnvvRwI1CK0UDJtNyG9DcSOHuDZdypBPg5klPM2I6J++nrxH6/tNOp5w+++QUAAP//AwBQSwME&#10;FAAGAAgAAAAhAEmA7m3eAAAACQEAAA8AAABkcnMvZG93bnJldi54bWxMj81uwjAQhO+V+g7WVuoF&#10;gfNTIgjZoBaJU0+k9G7ibRIRr9PYQHj7uqf2OJrRzDfFdjK9uNLoOssI8SICQVxb3XGDcPzYz1cg&#10;nFesVW+ZEO7kYFs+PhQq1/bGB7pWvhGhhF2uEFrvh1xKV7dklFvYgTh4X3Y0ygc5NlKP6hbKTS+T&#10;KMqkUR2HhVYNtGupPlcXg5B9V+ns/VPP+HDfv421WerdcYn4/DS9bkB4mvxfGH7xAzqUgelkL6yd&#10;6BHmSRqSCOlqDSL46zh+AXFCSLIoBlkW8v+D8gcAAP//AwBQSwECLQAUAAYACAAAACEAtoM4kv4A&#10;AADhAQAAEwAAAAAAAAAAAAAAAAAAAAAAW0NvbnRlbnRfVHlwZXNdLnhtbFBLAQItABQABgAIAAAA&#10;IQA4/SH/1gAAAJQBAAALAAAAAAAAAAAAAAAAAC8BAABfcmVscy8ucmVsc1BLAQItABQABgAIAAAA&#10;IQBfaZO6FgIAACgEAAAOAAAAAAAAAAAAAAAAAC4CAABkcnMvZTJvRG9jLnhtbFBLAQItABQABgAI&#10;AAAAIQBJgO5t3gAAAAkBAAAPAAAAAAAAAAAAAAAAAHAEAABkcnMvZG93bnJldi54bWxQSwUGAAAA&#10;AAQABADzAAAAewUAAAAA&#10;">
                <v:textbox style="mso-fit-shape-to-text:t">
                  <w:txbxContent>
                    <w:p w14:paraId="427EAB72" w14:textId="4E10DD71" w:rsidR="00E35E9A" w:rsidRDefault="00E35E9A" w:rsidP="00E35E9A">
                      <w:permStart w:id="1458139766" w:edGrp="everyone"/>
                      <w:permEnd w:id="1458139766"/>
                    </w:p>
                  </w:txbxContent>
                </v:textbox>
                <w10:wrap type="square"/>
              </v:shape>
            </w:pict>
          </mc:Fallback>
        </mc:AlternateContent>
      </w:r>
      <w:r w:rsidR="00654331" w:rsidRPr="00DA16BA">
        <w:rPr>
          <w:rFonts w:ascii="Calibri" w:eastAsia="Times New Roman" w:hAnsi="Calibri" w:cs="Calibri"/>
          <w:lang w:eastAsia="en-GB"/>
        </w:rPr>
        <w:t>P</w:t>
      </w:r>
      <w:r w:rsidR="00C938A9" w:rsidRPr="00DA16BA">
        <w:rPr>
          <w:rFonts w:ascii="Calibri" w:eastAsia="Times New Roman" w:hAnsi="Calibri" w:cs="Calibri"/>
          <w:lang w:eastAsia="en-GB"/>
        </w:rPr>
        <w:t>lease provide supporting comments.</w:t>
      </w:r>
      <w:r w:rsidR="00C938A9" w:rsidRPr="006C3F31">
        <w:rPr>
          <w:rFonts w:ascii="Calibri" w:eastAsia="Times New Roman" w:hAnsi="Calibri" w:cs="Calibri"/>
          <w:lang w:eastAsia="en-GB"/>
        </w:rPr>
        <w:t> </w:t>
      </w:r>
    </w:p>
    <w:p w14:paraId="27444097" w14:textId="23A05915" w:rsidR="000047AC" w:rsidRDefault="000047AC" w:rsidP="00C938A9">
      <w:pPr>
        <w:spacing w:after="0" w:line="240" w:lineRule="auto"/>
        <w:textAlignment w:val="baseline"/>
        <w:rPr>
          <w:rFonts w:ascii="Calibri" w:eastAsia="Times New Roman" w:hAnsi="Calibri" w:cs="Calibri"/>
          <w:lang w:eastAsia="en-GB"/>
        </w:rPr>
      </w:pPr>
    </w:p>
    <w:p w14:paraId="2A0AD2D8" w14:textId="236BB433" w:rsidR="00812397" w:rsidRPr="00DA16BA" w:rsidRDefault="00812397" w:rsidP="00812397">
      <w:pPr>
        <w:spacing w:after="0" w:line="240" w:lineRule="auto"/>
        <w:textAlignment w:val="baseline"/>
        <w:rPr>
          <w:rFonts w:ascii="Calibri" w:eastAsia="Times New Roman" w:hAnsi="Calibri" w:cs="Calibri"/>
          <w:b/>
          <w:bCs/>
          <w:lang w:eastAsia="en-GB"/>
        </w:rPr>
      </w:pPr>
      <w:r w:rsidRPr="00DA16BA">
        <w:rPr>
          <w:rFonts w:ascii="Calibri" w:eastAsia="Times New Roman" w:hAnsi="Calibri" w:cs="Calibri"/>
          <w:b/>
          <w:bCs/>
          <w:lang w:eastAsia="en-GB"/>
        </w:rPr>
        <w:t xml:space="preserve">Question </w:t>
      </w:r>
      <w:r w:rsidR="002D7892" w:rsidRPr="00DA16BA">
        <w:rPr>
          <w:rFonts w:ascii="Calibri" w:eastAsia="Times New Roman" w:hAnsi="Calibri" w:cs="Calibri"/>
          <w:b/>
          <w:bCs/>
          <w:lang w:eastAsia="en-GB"/>
        </w:rPr>
        <w:t>4</w:t>
      </w:r>
      <w:r w:rsidR="002D7892">
        <w:rPr>
          <w:rFonts w:ascii="Calibri" w:eastAsia="Times New Roman" w:hAnsi="Calibri" w:cs="Calibri"/>
          <w:b/>
          <w:bCs/>
          <w:lang w:eastAsia="en-GB"/>
        </w:rPr>
        <w:t>7</w:t>
      </w:r>
    </w:p>
    <w:p w14:paraId="2ACDA7A2" w14:textId="638A131A" w:rsidR="00443EA9" w:rsidRPr="00DA16BA" w:rsidRDefault="00812397" w:rsidP="00443EA9">
      <w:pPr>
        <w:spacing w:after="0" w:line="240" w:lineRule="auto"/>
        <w:textAlignment w:val="baseline"/>
        <w:rPr>
          <w:rFonts w:ascii="Calibri" w:eastAsia="Times New Roman" w:hAnsi="Calibri" w:cs="Calibri"/>
          <w:lang w:eastAsia="en-GB"/>
        </w:rPr>
      </w:pPr>
      <w:r w:rsidRPr="00DA16BA">
        <w:rPr>
          <w:b/>
          <w:bCs/>
        </w:rPr>
        <w:t>Regulation 20 [Transboundary projects in member States</w:t>
      </w:r>
      <w:r w:rsidR="00B37552" w:rsidRPr="00DA16BA">
        <w:rPr>
          <w:b/>
          <w:bCs/>
        </w:rPr>
        <w:t xml:space="preserve"> (MS)</w:t>
      </w:r>
      <w:r w:rsidR="00373C7D" w:rsidRPr="00DA16BA">
        <w:rPr>
          <w:b/>
          <w:bCs/>
        </w:rPr>
        <w:t>]</w:t>
      </w:r>
      <w:r w:rsidR="00373C7D" w:rsidRPr="00DA16BA">
        <w:t xml:space="preserve"> </w:t>
      </w:r>
      <w:r w:rsidR="00373C7D" w:rsidRPr="00DA16BA">
        <w:rPr>
          <w:rFonts w:ascii="Calibri" w:eastAsia="Times New Roman" w:hAnsi="Calibri" w:cs="Calibri"/>
          <w:lang w:eastAsia="en-GB"/>
        </w:rPr>
        <w:t xml:space="preserve">of the 2013 PPC Regulations (as amended) </w:t>
      </w:r>
      <w:r w:rsidR="00443EA9" w:rsidRPr="00DA16BA">
        <w:rPr>
          <w:rFonts w:ascii="Calibri" w:eastAsia="Times New Roman" w:hAnsi="Calibri" w:cs="Calibri"/>
          <w:lang w:eastAsia="en-GB"/>
        </w:rPr>
        <w:t xml:space="preserve">applies where the operation of a large combustion installation in a </w:t>
      </w:r>
      <w:r w:rsidR="00A81160" w:rsidRPr="00DA16BA">
        <w:rPr>
          <w:rFonts w:ascii="Calibri" w:eastAsia="Times New Roman" w:hAnsi="Calibri" w:cs="Calibri"/>
          <w:lang w:eastAsia="en-GB"/>
        </w:rPr>
        <w:t xml:space="preserve">MS </w:t>
      </w:r>
      <w:r w:rsidR="00443EA9" w:rsidRPr="00DA16BA">
        <w:rPr>
          <w:rFonts w:ascii="Calibri" w:eastAsia="Times New Roman" w:hAnsi="Calibri" w:cs="Calibri"/>
          <w:lang w:eastAsia="en-GB"/>
        </w:rPr>
        <w:t xml:space="preserve">is likely to have significant negative </w:t>
      </w:r>
      <w:r w:rsidR="001120A0" w:rsidRPr="00DA16BA">
        <w:rPr>
          <w:rFonts w:ascii="Calibri" w:eastAsia="Times New Roman" w:hAnsi="Calibri" w:cs="Calibri"/>
          <w:lang w:eastAsia="en-GB"/>
        </w:rPr>
        <w:t xml:space="preserve">environmental </w:t>
      </w:r>
      <w:r w:rsidR="00443EA9" w:rsidRPr="00DA16BA">
        <w:rPr>
          <w:rFonts w:ascii="Calibri" w:eastAsia="Times New Roman" w:hAnsi="Calibri" w:cs="Calibri"/>
          <w:lang w:eastAsia="en-GB"/>
        </w:rPr>
        <w:t xml:space="preserve">effects on the ‘offshore area’ and ‘relevant gas area’ (as defined in regulation 2). </w:t>
      </w:r>
      <w:r w:rsidR="00AA3FC1" w:rsidRPr="00DA16BA">
        <w:rPr>
          <w:rFonts w:ascii="Calibri" w:eastAsia="Times New Roman" w:hAnsi="Calibri" w:cs="Calibri"/>
          <w:lang w:eastAsia="en-GB"/>
        </w:rPr>
        <w:t>R</w:t>
      </w:r>
      <w:r w:rsidR="00443EA9" w:rsidRPr="00DA16BA">
        <w:rPr>
          <w:rFonts w:ascii="Calibri" w:eastAsia="Times New Roman" w:hAnsi="Calibri" w:cs="Calibri"/>
          <w:lang w:eastAsia="en-GB"/>
        </w:rPr>
        <w:t xml:space="preserve">egulation </w:t>
      </w:r>
      <w:r w:rsidR="00AA3FC1" w:rsidRPr="00DA16BA">
        <w:rPr>
          <w:rFonts w:ascii="Calibri" w:eastAsia="Times New Roman" w:hAnsi="Calibri" w:cs="Calibri"/>
          <w:lang w:eastAsia="en-GB"/>
        </w:rPr>
        <w:t xml:space="preserve">20 </w:t>
      </w:r>
      <w:r w:rsidR="00443EA9" w:rsidRPr="00DA16BA">
        <w:rPr>
          <w:rFonts w:ascii="Calibri" w:eastAsia="Times New Roman" w:hAnsi="Calibri" w:cs="Calibri"/>
          <w:lang w:eastAsia="en-GB"/>
        </w:rPr>
        <w:t xml:space="preserve">requires the Secretary of State (SoS) to consult the </w:t>
      </w:r>
      <w:r w:rsidR="00A81160" w:rsidRPr="00DA16BA">
        <w:rPr>
          <w:rFonts w:ascii="Calibri" w:eastAsia="Times New Roman" w:hAnsi="Calibri" w:cs="Calibri"/>
          <w:lang w:eastAsia="en-GB"/>
        </w:rPr>
        <w:t>MS</w:t>
      </w:r>
      <w:r w:rsidR="00443EA9" w:rsidRPr="00DA16BA">
        <w:rPr>
          <w:rFonts w:ascii="Calibri" w:eastAsia="Times New Roman" w:hAnsi="Calibri" w:cs="Calibri"/>
          <w:lang w:eastAsia="en-GB"/>
        </w:rPr>
        <w:t xml:space="preserve">, to make information available to the public and such authorities as the SoS thinks fit in relation to the likely significant negative </w:t>
      </w:r>
      <w:r w:rsidR="001120A0" w:rsidRPr="00DA16BA">
        <w:rPr>
          <w:rFonts w:ascii="Calibri" w:eastAsia="Times New Roman" w:hAnsi="Calibri" w:cs="Calibri"/>
          <w:lang w:eastAsia="en-GB"/>
        </w:rPr>
        <w:t xml:space="preserve">environmental </w:t>
      </w:r>
      <w:r w:rsidR="00443EA9" w:rsidRPr="00DA16BA">
        <w:rPr>
          <w:rFonts w:ascii="Calibri" w:eastAsia="Times New Roman" w:hAnsi="Calibri" w:cs="Calibri"/>
          <w:lang w:eastAsia="en-GB"/>
        </w:rPr>
        <w:t xml:space="preserve">effects, and to provide to the </w:t>
      </w:r>
      <w:r w:rsidR="00A81160" w:rsidRPr="00DA16BA">
        <w:rPr>
          <w:rFonts w:ascii="Calibri" w:eastAsia="Times New Roman" w:hAnsi="Calibri" w:cs="Calibri"/>
          <w:lang w:eastAsia="en-GB"/>
        </w:rPr>
        <w:t>MS</w:t>
      </w:r>
      <w:r w:rsidR="00443EA9" w:rsidRPr="00DA16BA">
        <w:rPr>
          <w:rFonts w:ascii="Calibri" w:eastAsia="Times New Roman" w:hAnsi="Calibri" w:cs="Calibri"/>
          <w:lang w:eastAsia="en-GB"/>
        </w:rPr>
        <w:t xml:space="preserve"> comments received by the SoS.</w:t>
      </w:r>
    </w:p>
    <w:p w14:paraId="00929DE9" w14:textId="2EA4B417" w:rsidR="00373C7D" w:rsidRPr="00DA16BA" w:rsidRDefault="00373C7D" w:rsidP="00812397">
      <w:pPr>
        <w:spacing w:after="0" w:line="240" w:lineRule="auto"/>
        <w:rPr>
          <w:b/>
          <w:bCs/>
        </w:rPr>
      </w:pPr>
    </w:p>
    <w:p w14:paraId="0C2DB623" w14:textId="1C794863" w:rsidR="006841E3" w:rsidRPr="00DA16BA" w:rsidRDefault="00A760A2" w:rsidP="006841E3">
      <w:pPr>
        <w:spacing w:after="0" w:line="240" w:lineRule="auto"/>
        <w:textAlignment w:val="baseline"/>
        <w:rPr>
          <w:rFonts w:ascii="Segoe UI" w:eastAsia="Times New Roman" w:hAnsi="Segoe UI" w:cs="Segoe UI"/>
          <w:sz w:val="18"/>
          <w:szCs w:val="18"/>
          <w:lang w:eastAsia="en-GB"/>
        </w:rPr>
      </w:pPr>
      <w:r w:rsidRPr="00DA16BA">
        <w:rPr>
          <w:rFonts w:ascii="Calibri" w:eastAsia="Times New Roman" w:hAnsi="Calibri" w:cs="Calibri"/>
          <w:b/>
          <w:bCs/>
          <w:lang w:eastAsia="en-GB"/>
        </w:rPr>
        <w:t xml:space="preserve">Statement: </w:t>
      </w:r>
      <w:r w:rsidR="006841E3" w:rsidRPr="00DA16BA">
        <w:rPr>
          <w:rFonts w:ascii="Calibri" w:eastAsia="Times New Roman" w:hAnsi="Calibri" w:cs="Calibri"/>
          <w:lang w:eastAsia="en-GB"/>
        </w:rPr>
        <w:t xml:space="preserve">The requirements of this regulation </w:t>
      </w:r>
      <w:r w:rsidR="001A02A1" w:rsidRPr="00DA16BA">
        <w:t xml:space="preserve">are clear and </w:t>
      </w:r>
      <w:r w:rsidR="006841E3" w:rsidRPr="00DA16BA">
        <w:rPr>
          <w:rFonts w:ascii="Calibri" w:eastAsia="Times New Roman" w:hAnsi="Calibri" w:cs="Calibri"/>
          <w:lang w:eastAsia="en-GB"/>
        </w:rPr>
        <w:t xml:space="preserve">remain </w:t>
      </w:r>
      <w:r w:rsidR="00452CB0" w:rsidRPr="00DA16BA">
        <w:rPr>
          <w:rFonts w:ascii="Calibri" w:eastAsia="Times New Roman" w:hAnsi="Calibri" w:cs="Calibri"/>
          <w:lang w:eastAsia="en-GB"/>
        </w:rPr>
        <w:t>appropriate</w:t>
      </w:r>
      <w:r w:rsidR="00A81160" w:rsidRPr="00DA16BA">
        <w:rPr>
          <w:rFonts w:ascii="Calibri" w:eastAsia="Times New Roman" w:hAnsi="Calibri" w:cs="Calibri"/>
          <w:lang w:eastAsia="en-GB"/>
        </w:rPr>
        <w:t xml:space="preserve"> </w:t>
      </w:r>
      <w:r w:rsidR="006841E3" w:rsidRPr="00DA16BA">
        <w:rPr>
          <w:rFonts w:ascii="Calibri" w:eastAsia="Times New Roman" w:hAnsi="Calibri" w:cs="Calibri"/>
          <w:lang w:eastAsia="en-GB"/>
        </w:rPr>
        <w:t xml:space="preserve">for assessing environmental effects on the UK from the operation of </w:t>
      </w:r>
      <w:r w:rsidR="00DB16AD" w:rsidRPr="00DA16BA">
        <w:rPr>
          <w:rFonts w:ascii="Calibri" w:eastAsia="Times New Roman" w:hAnsi="Calibri" w:cs="Calibri"/>
          <w:lang w:eastAsia="en-GB"/>
        </w:rPr>
        <w:t>a large combustion installation</w:t>
      </w:r>
      <w:r w:rsidR="006841E3" w:rsidRPr="00DA16BA">
        <w:rPr>
          <w:rFonts w:ascii="Calibri" w:eastAsia="Times New Roman" w:hAnsi="Calibri" w:cs="Calibri"/>
          <w:lang w:eastAsia="en-GB"/>
        </w:rPr>
        <w:t xml:space="preserve"> in a </w:t>
      </w:r>
      <w:r w:rsidR="00A81160" w:rsidRPr="00DA16BA">
        <w:rPr>
          <w:rFonts w:ascii="Calibri" w:eastAsia="Times New Roman" w:hAnsi="Calibri" w:cs="Calibri"/>
          <w:lang w:eastAsia="en-GB"/>
        </w:rPr>
        <w:t>MS</w:t>
      </w:r>
      <w:r w:rsidR="006841E3" w:rsidRPr="00DA16BA">
        <w:rPr>
          <w:rFonts w:ascii="Calibri" w:eastAsia="Times New Roman" w:hAnsi="Calibri" w:cs="Calibri"/>
          <w:lang w:eastAsia="en-GB"/>
        </w:rPr>
        <w:t>. </w:t>
      </w:r>
      <w:r w:rsidR="002869FA" w:rsidRPr="00DA16BA">
        <w:rPr>
          <w:rFonts w:ascii="Calibri" w:eastAsia="Times New Roman" w:hAnsi="Calibri" w:cs="Calibri"/>
          <w:lang w:eastAsia="en-GB"/>
        </w:rPr>
        <w:t xml:space="preserve"> </w:t>
      </w:r>
    </w:p>
    <w:p w14:paraId="5790A61F" w14:textId="77777777" w:rsidR="006F7DBB" w:rsidRPr="00DA16BA" w:rsidRDefault="006F7DBB" w:rsidP="00A760A2">
      <w:pPr>
        <w:spacing w:after="0" w:line="240" w:lineRule="auto"/>
        <w:textAlignment w:val="baseline"/>
        <w:rPr>
          <w:rFonts w:eastAsia="Times New Roman" w:cstheme="minorHAnsi"/>
          <w:lang w:eastAsia="en-GB"/>
        </w:rPr>
      </w:pPr>
    </w:p>
    <w:p w14:paraId="2182232A" w14:textId="188BCA44" w:rsidR="00A760A2" w:rsidRPr="00DA16BA" w:rsidRDefault="00A760A2" w:rsidP="00A760A2">
      <w:pPr>
        <w:spacing w:after="0" w:line="240" w:lineRule="auto"/>
        <w:textAlignment w:val="baseline"/>
        <w:rPr>
          <w:rFonts w:ascii="Calibri" w:eastAsia="Times New Roman" w:hAnsi="Calibri" w:cs="Calibri"/>
          <w:shd w:val="clear" w:color="auto" w:fill="FFFF00"/>
          <w:lang w:eastAsia="en-GB"/>
        </w:rPr>
      </w:pPr>
      <w:r w:rsidRPr="00DA16BA">
        <w:rPr>
          <w:rFonts w:ascii="Calibri" w:eastAsia="Times New Roman" w:hAnsi="Calibri" w:cs="Calibri"/>
          <w:lang w:eastAsia="en-GB"/>
        </w:rPr>
        <w:t>Please state to what extent you agree or disagree with the above statement.</w:t>
      </w:r>
    </w:p>
    <w:p w14:paraId="0B535F87" w14:textId="77777777" w:rsidR="00A760A2" w:rsidRPr="00DA16BA" w:rsidRDefault="00A760A2" w:rsidP="00A760A2">
      <w:pPr>
        <w:spacing w:after="0" w:line="240" w:lineRule="auto"/>
        <w:textAlignment w:val="baseline"/>
        <w:rPr>
          <w:rFonts w:eastAsia="Times New Roman" w:cstheme="minorHAnsi"/>
          <w:lang w:eastAsia="en-GB"/>
        </w:rPr>
      </w:pPr>
    </w:p>
    <w:p w14:paraId="6341D989" w14:textId="77777777" w:rsidR="006F7DBB" w:rsidRPr="00DA16BA" w:rsidRDefault="006F7DBB" w:rsidP="006F7DBB">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Strongly 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1117923909" w:edGrp="everyone"/>
      <w:sdt>
        <w:sdtPr>
          <w:rPr>
            <w:rFonts w:ascii="Segoe UI Symbol" w:eastAsia="MS Gothic" w:hAnsi="Segoe UI Symbol" w:cs="Segoe UI Symbol"/>
            <w:lang w:eastAsia="en-GB"/>
          </w:rPr>
          <w:id w:val="-1783487371"/>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1117923909"/>
    </w:p>
    <w:p w14:paraId="70435AA5" w14:textId="72B323CB" w:rsidR="006F7DBB" w:rsidRPr="00DA16BA" w:rsidRDefault="006F7DBB" w:rsidP="006F7DBB">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1420254576" w:edGrp="everyone"/>
      <w:sdt>
        <w:sdtPr>
          <w:rPr>
            <w:rFonts w:ascii="Segoe UI Symbol" w:eastAsia="MS Gothic" w:hAnsi="Segoe UI Symbol" w:cs="Segoe UI Symbol"/>
            <w:lang w:eastAsia="en-GB"/>
          </w:rPr>
          <w:id w:val="-647670103"/>
          <w14:checkbox>
            <w14:checked w14:val="0"/>
            <w14:checkedState w14:val="2612" w14:font="MS Gothic"/>
            <w14:uncheckedState w14:val="2610" w14:font="MS Gothic"/>
          </w14:checkbox>
        </w:sdtPr>
        <w:sdtEndPr/>
        <w:sdtContent>
          <w:r w:rsidR="001F729F">
            <w:rPr>
              <w:rFonts w:ascii="MS Gothic" w:eastAsia="MS Gothic" w:hAnsi="MS Gothic" w:cs="Segoe UI Symbol" w:hint="eastAsia"/>
              <w:lang w:eastAsia="en-GB"/>
            </w:rPr>
            <w:t>☐</w:t>
          </w:r>
        </w:sdtContent>
      </w:sdt>
      <w:permEnd w:id="1420254576"/>
    </w:p>
    <w:p w14:paraId="62F97223" w14:textId="663B2EEA" w:rsidR="006F7DBB" w:rsidRPr="00DA16BA" w:rsidRDefault="006F7DBB" w:rsidP="006F7DBB">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Neither Agree </w:t>
      </w:r>
      <w:r w:rsidR="00D62010">
        <w:rPr>
          <w:rFonts w:eastAsia="Times New Roman" w:cstheme="minorHAnsi"/>
          <w:lang w:eastAsia="en-GB"/>
        </w:rPr>
        <w:t>n</w:t>
      </w:r>
      <w:r w:rsidRPr="00DA16BA">
        <w:rPr>
          <w:rFonts w:eastAsia="Times New Roman" w:cstheme="minorHAnsi"/>
          <w:lang w:eastAsia="en-GB"/>
        </w:rPr>
        <w:t>or Disagree</w:t>
      </w:r>
      <w:r w:rsidRPr="00DA16BA">
        <w:rPr>
          <w:rFonts w:eastAsia="Times New Roman" w:cstheme="minorHAnsi"/>
          <w:lang w:eastAsia="en-GB"/>
        </w:rPr>
        <w:tab/>
      </w:r>
      <w:permStart w:id="747115481" w:edGrp="everyone"/>
      <w:sdt>
        <w:sdtPr>
          <w:rPr>
            <w:rFonts w:ascii="Segoe UI Symbol" w:eastAsia="MS Gothic" w:hAnsi="Segoe UI Symbol" w:cs="Segoe UI Symbol"/>
            <w:lang w:eastAsia="en-GB"/>
          </w:rPr>
          <w:id w:val="-396426525"/>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747115481"/>
      <w:r w:rsidRPr="00DA16BA">
        <w:rPr>
          <w:rFonts w:eastAsia="Times New Roman" w:cstheme="minorHAnsi"/>
          <w:lang w:eastAsia="en-GB"/>
        </w:rPr>
        <w:t xml:space="preserve"> </w:t>
      </w:r>
    </w:p>
    <w:p w14:paraId="169C8ED8" w14:textId="77777777" w:rsidR="006F7DBB" w:rsidRPr="00DA16BA" w:rsidRDefault="006F7DBB" w:rsidP="006F7DBB">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Disagree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561977939" w:edGrp="everyone"/>
      <w:sdt>
        <w:sdtPr>
          <w:rPr>
            <w:rFonts w:ascii="Segoe UI Symbol" w:eastAsia="MS Gothic" w:hAnsi="Segoe UI Symbol" w:cs="Segoe UI Symbol"/>
            <w:lang w:eastAsia="en-GB"/>
          </w:rPr>
          <w:id w:val="128368190"/>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561977939"/>
    </w:p>
    <w:p w14:paraId="0F20BE0D" w14:textId="77777777" w:rsidR="006F7DBB" w:rsidRPr="00DA16BA" w:rsidRDefault="006F7DBB" w:rsidP="006F7DBB">
      <w:pPr>
        <w:pStyle w:val="ListParagraph"/>
        <w:spacing w:after="0" w:line="240" w:lineRule="auto"/>
        <w:textAlignment w:val="baseline"/>
        <w:rPr>
          <w:rFonts w:eastAsia="Times New Roman" w:cstheme="minorHAnsi"/>
          <w:sz w:val="18"/>
          <w:szCs w:val="18"/>
          <w:lang w:eastAsia="en-GB"/>
        </w:rPr>
      </w:pPr>
      <w:r w:rsidRPr="00DA16BA">
        <w:rPr>
          <w:rFonts w:eastAsia="Times New Roman" w:cstheme="minorHAnsi"/>
          <w:lang w:eastAsia="en-GB"/>
        </w:rPr>
        <w:t>Strongly Disagree </w:t>
      </w:r>
      <w:r w:rsidRPr="00DA16BA">
        <w:rPr>
          <w:rFonts w:eastAsia="Times New Roman" w:cstheme="minorHAnsi"/>
          <w:lang w:eastAsia="en-GB"/>
        </w:rPr>
        <w:tab/>
      </w:r>
      <w:r w:rsidRPr="00DA16BA">
        <w:rPr>
          <w:rFonts w:eastAsia="Times New Roman" w:cstheme="minorHAnsi"/>
          <w:lang w:eastAsia="en-GB"/>
        </w:rPr>
        <w:tab/>
      </w:r>
      <w:permStart w:id="543184268" w:edGrp="everyone"/>
      <w:sdt>
        <w:sdtPr>
          <w:rPr>
            <w:rFonts w:ascii="Segoe UI Symbol" w:eastAsia="MS Gothic" w:hAnsi="Segoe UI Symbol" w:cs="Segoe UI Symbol"/>
            <w:lang w:eastAsia="en-GB"/>
          </w:rPr>
          <w:id w:val="-1108819626"/>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543184268"/>
    </w:p>
    <w:p w14:paraId="7627BA6F" w14:textId="77777777" w:rsidR="006F7DBB" w:rsidRPr="00DA16BA" w:rsidRDefault="006F7DBB" w:rsidP="006F7DBB">
      <w:pPr>
        <w:spacing w:after="0" w:line="240" w:lineRule="auto"/>
        <w:textAlignment w:val="baseline"/>
        <w:rPr>
          <w:rFonts w:ascii="Calibri" w:eastAsia="Times New Roman" w:hAnsi="Calibri" w:cs="Calibri"/>
          <w:b/>
          <w:bCs/>
          <w:lang w:eastAsia="en-GB"/>
        </w:rPr>
      </w:pPr>
    </w:p>
    <w:p w14:paraId="6D2819A0" w14:textId="43A3DE75" w:rsidR="006F7DBB" w:rsidRPr="006C3F31" w:rsidRDefault="00E35E9A" w:rsidP="006F7DBB">
      <w:pPr>
        <w:spacing w:after="0" w:line="240" w:lineRule="auto"/>
        <w:textAlignment w:val="baseline"/>
        <w:rPr>
          <w:rFonts w:ascii="Segoe UI" w:eastAsia="Times New Roman" w:hAnsi="Segoe UI" w:cs="Segoe UI"/>
          <w:sz w:val="18"/>
          <w:szCs w:val="18"/>
          <w:lang w:eastAsia="en-GB"/>
        </w:rPr>
      </w:pPr>
      <w:r>
        <w:rPr>
          <w:noProof/>
        </w:rPr>
        <mc:AlternateContent>
          <mc:Choice Requires="wps">
            <w:drawing>
              <wp:anchor distT="45720" distB="45720" distL="114300" distR="114300" simplePos="0" relativeHeight="251917367" behindDoc="0" locked="0" layoutInCell="1" allowOverlap="1" wp14:anchorId="52029025" wp14:editId="1BAC0665">
                <wp:simplePos x="0" y="0"/>
                <wp:positionH relativeFrom="column">
                  <wp:posOffset>0</wp:posOffset>
                </wp:positionH>
                <wp:positionV relativeFrom="paragraph">
                  <wp:posOffset>306273</wp:posOffset>
                </wp:positionV>
                <wp:extent cx="5801995" cy="1404620"/>
                <wp:effectExtent l="0" t="0" r="27305" b="20320"/>
                <wp:wrapSquare wrapText="bothSides"/>
                <wp:docPr id="242817199" name="Text Box 242817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41D27BA2" w14:textId="3E389AB6" w:rsidR="00E35E9A" w:rsidRDefault="00E35E9A" w:rsidP="00E35E9A">
                            <w:permStart w:id="431430044" w:edGrp="everyone"/>
                            <w:permEnd w:id="43143004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029025" id="Text Box 242817199" o:spid="_x0000_s1075" type="#_x0000_t202" style="position:absolute;margin-left:0;margin-top:24.1pt;width:456.85pt;height:110.6pt;z-index:25191736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v1MFgIAACgEAAAOAAAAZHJzL2Uyb0RvYy54bWysk1Fv2yAQx98n7Tsg3hfbkdM1VpyqS5dp&#10;UtdN6vYBMOAYDXMMSOzs0+/AaRp128s0HhDHwZ+73x2rm7HX5CCdV2BqWsxySqThIJTZ1fTb1+2b&#10;a0p8YEYwDUbW9Cg9vVm/frUabCXn0IEW0hEUMb4abE27EGyVZZ53smd+BlYadLbgehbQdLtMODag&#10;eq+zeZ5fZQM4YR1w6T3u3k1Ouk76bSt5+Ny2Xgaia4qxhTS7NDdxztYrVu0cs53ipzDYP0TRM2Xw&#10;0bPUHQuM7J36TapX3IGHNsw49Bm0reIy5YDZFPmLbB47ZmXKBeF4e8bk/58sfzg82i+OhPEdjFjA&#10;lIS398C/e2Jg0zGzk7fOwdBJJvDhIiLLBuur09WI2lc+ijTDJxBYZLYPkITG1vWRCuZJUB0LcDxD&#10;l2MgHDcX13mxXC4o4egryry8mqeyZKx6um6dDx8k9CQuauqwqkmeHe59iOGw6ulIfM2DVmKrtE6G&#10;2zUb7ciBYQds00gZvDimDRlqulzMFxOBv0rkafxJolcBW1mrvqbX50OsitzeG5EaLTClpzWGrM0J&#10;ZGQ3UQxjMxIlalou4wsRbAPiiGgdTK2LXw0XHbiflAzYtjX1P/bMSUr0R4PlWRZlGfs8GeXiLbIk&#10;7tLTXHqY4ShV00DJtNyE9DcSOHuLZdyqBPg5klPM2I6J++nrxH6/tNOp5w++/gUAAP//AwBQSwME&#10;FAAGAAgAAAAhAKuc4CXdAAAABwEAAA8AAABkcnMvZG93bnJldi54bWxMj0FPwkAUhO8m/ofNM/FC&#10;ZEuBCrWvREk4eaLifek+28bu27q7QPn3ric8TmYy802xGU0vzuR8ZxlhNk1AENdWd9wgHD52TysQ&#10;PijWqrdMCFfysCnv7wqVa3vhPZ2r0IhYwj5XCG0IQy6lr1syyk/tQBy9L+uMClG6RmqnLrHc9DJN&#10;kkwa1XFcaNVA25bq7+pkELKfaj55/9QT3l93b642S709LBEfH8bXFxCBxnALwx9+RIcyMh3tibUX&#10;PUI8EhAWqxREdNez+TOII0KarRcgy0L+5y9/AQAA//8DAFBLAQItABQABgAIAAAAIQC2gziS/gAA&#10;AOEBAAATAAAAAAAAAAAAAAAAAAAAAABbQ29udGVudF9UeXBlc10ueG1sUEsBAi0AFAAGAAgAAAAh&#10;ADj9If/WAAAAlAEAAAsAAAAAAAAAAAAAAAAALwEAAF9yZWxzLy5yZWxzUEsBAi0AFAAGAAgAAAAh&#10;AI3e/UwWAgAAKAQAAA4AAAAAAAAAAAAAAAAALgIAAGRycy9lMm9Eb2MueG1sUEsBAi0AFAAGAAgA&#10;AAAhAKuc4CXdAAAABwEAAA8AAAAAAAAAAAAAAAAAcAQAAGRycy9kb3ducmV2LnhtbFBLBQYAAAAA&#10;BAAEAPMAAAB6BQAAAAA=&#10;">
                <v:textbox style="mso-fit-shape-to-text:t">
                  <w:txbxContent>
                    <w:p w14:paraId="41D27BA2" w14:textId="3E389AB6" w:rsidR="00E35E9A" w:rsidRDefault="00E35E9A" w:rsidP="00E35E9A">
                      <w:permStart w:id="431430044" w:edGrp="everyone"/>
                      <w:permEnd w:id="431430044"/>
                    </w:p>
                  </w:txbxContent>
                </v:textbox>
                <w10:wrap type="square"/>
              </v:shape>
            </w:pict>
          </mc:Fallback>
        </mc:AlternateContent>
      </w:r>
      <w:r w:rsidR="0043712C" w:rsidRPr="00DA16BA">
        <w:rPr>
          <w:rFonts w:ascii="Calibri" w:eastAsia="Times New Roman" w:hAnsi="Calibri" w:cs="Calibri"/>
          <w:lang w:eastAsia="en-GB"/>
        </w:rPr>
        <w:t>P</w:t>
      </w:r>
      <w:r w:rsidR="006F7DBB" w:rsidRPr="00DA16BA">
        <w:rPr>
          <w:rFonts w:ascii="Calibri" w:eastAsia="Times New Roman" w:hAnsi="Calibri" w:cs="Calibri"/>
          <w:lang w:eastAsia="en-GB"/>
        </w:rPr>
        <w:t>lease provide supporting comments.</w:t>
      </w:r>
      <w:r w:rsidR="006F7DBB" w:rsidRPr="006C3F31">
        <w:rPr>
          <w:rFonts w:ascii="Calibri" w:eastAsia="Times New Roman" w:hAnsi="Calibri" w:cs="Calibri"/>
          <w:lang w:eastAsia="en-GB"/>
        </w:rPr>
        <w:t> </w:t>
      </w:r>
    </w:p>
    <w:p w14:paraId="280D694C" w14:textId="77777777" w:rsidR="00E35E9A" w:rsidRDefault="00E35E9A" w:rsidP="006F7DBB">
      <w:pPr>
        <w:spacing w:after="0" w:line="240" w:lineRule="auto"/>
        <w:textAlignment w:val="baseline"/>
        <w:rPr>
          <w:rFonts w:ascii="Calibri" w:eastAsia="Times New Roman" w:hAnsi="Calibri" w:cs="Calibri"/>
          <w:lang w:eastAsia="en-GB"/>
        </w:rPr>
      </w:pPr>
    </w:p>
    <w:p w14:paraId="284FF8DB" w14:textId="77777777" w:rsidR="00CB6A89" w:rsidRDefault="00CB6A89" w:rsidP="006F7DBB">
      <w:pPr>
        <w:spacing w:after="0" w:line="240" w:lineRule="auto"/>
        <w:textAlignment w:val="baseline"/>
        <w:rPr>
          <w:rFonts w:ascii="Calibri" w:eastAsia="Times New Roman" w:hAnsi="Calibri" w:cs="Calibri"/>
          <w:lang w:eastAsia="en-GB"/>
        </w:rPr>
      </w:pPr>
    </w:p>
    <w:p w14:paraId="790E47B5" w14:textId="77777777" w:rsidR="00CB6A89" w:rsidRDefault="00CB6A89" w:rsidP="006F7DBB">
      <w:pPr>
        <w:spacing w:after="0" w:line="240" w:lineRule="auto"/>
        <w:textAlignment w:val="baseline"/>
        <w:rPr>
          <w:rFonts w:ascii="Calibri" w:eastAsia="Times New Roman" w:hAnsi="Calibri" w:cs="Calibri"/>
          <w:lang w:eastAsia="en-GB"/>
        </w:rPr>
      </w:pPr>
    </w:p>
    <w:p w14:paraId="318B4C03" w14:textId="04DFCB99" w:rsidR="00A84C1E" w:rsidRPr="00DA16BA" w:rsidRDefault="00A84C1E" w:rsidP="00A84C1E">
      <w:pPr>
        <w:spacing w:after="0" w:line="240" w:lineRule="auto"/>
        <w:textAlignment w:val="baseline"/>
        <w:rPr>
          <w:rFonts w:ascii="Calibri" w:eastAsia="Times New Roman" w:hAnsi="Calibri" w:cs="Calibri"/>
          <w:b/>
          <w:bCs/>
          <w:lang w:eastAsia="en-GB"/>
        </w:rPr>
      </w:pPr>
      <w:r w:rsidRPr="00DA16BA">
        <w:rPr>
          <w:rFonts w:ascii="Calibri" w:eastAsia="Times New Roman" w:hAnsi="Calibri" w:cs="Calibri"/>
          <w:b/>
          <w:bCs/>
          <w:lang w:eastAsia="en-GB"/>
        </w:rPr>
        <w:t xml:space="preserve">Question </w:t>
      </w:r>
      <w:r w:rsidR="001C0067" w:rsidRPr="00DA16BA">
        <w:rPr>
          <w:rFonts w:ascii="Calibri" w:eastAsia="Times New Roman" w:hAnsi="Calibri" w:cs="Calibri"/>
          <w:b/>
          <w:bCs/>
          <w:lang w:eastAsia="en-GB"/>
        </w:rPr>
        <w:t>4</w:t>
      </w:r>
      <w:r w:rsidR="001C0067">
        <w:rPr>
          <w:rFonts w:ascii="Calibri" w:eastAsia="Times New Roman" w:hAnsi="Calibri" w:cs="Calibri"/>
          <w:b/>
          <w:bCs/>
          <w:lang w:eastAsia="en-GB"/>
        </w:rPr>
        <w:t>8</w:t>
      </w:r>
    </w:p>
    <w:p w14:paraId="5B73BD95" w14:textId="3F8DB2E0" w:rsidR="00A84C1E" w:rsidRPr="00DA16BA" w:rsidRDefault="00A84C1E" w:rsidP="00EC5232">
      <w:pPr>
        <w:spacing w:after="0" w:line="240" w:lineRule="auto"/>
      </w:pPr>
      <w:r w:rsidRPr="00DA16BA">
        <w:rPr>
          <w:b/>
          <w:bCs/>
        </w:rPr>
        <w:lastRenderedPageBreak/>
        <w:t xml:space="preserve">Regulation 23 [Information notices </w:t>
      </w:r>
      <w:r w:rsidR="00DA16F4" w:rsidRPr="00DA16BA">
        <w:rPr>
          <w:b/>
          <w:bCs/>
        </w:rPr>
        <w:t>&amp;</w:t>
      </w:r>
      <w:r w:rsidRPr="00DA16BA">
        <w:rPr>
          <w:b/>
          <w:bCs/>
        </w:rPr>
        <w:t xml:space="preserve"> reporting]</w:t>
      </w:r>
      <w:r w:rsidRPr="00DA16BA">
        <w:t xml:space="preserve"> </w:t>
      </w:r>
      <w:r w:rsidRPr="00DA16BA">
        <w:rPr>
          <w:rFonts w:ascii="Calibri" w:eastAsia="Times New Roman" w:hAnsi="Calibri" w:cs="Calibri"/>
          <w:lang w:eastAsia="en-GB"/>
        </w:rPr>
        <w:t>of the 2013 PPC Regulations (as amended)</w:t>
      </w:r>
      <w:r w:rsidR="00AA3FC1" w:rsidRPr="00DA16BA">
        <w:rPr>
          <w:rFonts w:ascii="Calibri" w:eastAsia="Times New Roman" w:hAnsi="Calibri" w:cs="Calibri"/>
          <w:lang w:eastAsia="en-GB"/>
        </w:rPr>
        <w:t xml:space="preserve"> </w:t>
      </w:r>
      <w:r w:rsidR="00AA3FC1" w:rsidRPr="00DA16BA">
        <w:t xml:space="preserve">allows the Secretary of State (SoS) to require </w:t>
      </w:r>
      <w:r w:rsidR="00E672A1" w:rsidRPr="00DA16BA">
        <w:t xml:space="preserve">an </w:t>
      </w:r>
      <w:r w:rsidR="00AA3FC1" w:rsidRPr="00DA16BA">
        <w:t xml:space="preserve">operator </w:t>
      </w:r>
      <w:r w:rsidR="00E672A1" w:rsidRPr="00DA16BA">
        <w:t xml:space="preserve">granted a permit </w:t>
      </w:r>
      <w:r w:rsidR="000809F5" w:rsidRPr="00DA16BA">
        <w:t xml:space="preserve">under the Regulations </w:t>
      </w:r>
      <w:r w:rsidR="00AA3FC1" w:rsidRPr="00DA16BA">
        <w:t>to provide information to enable the SoS to perform functions under Parts 1 to 4 of the Regulations and monitor compliance.</w:t>
      </w:r>
      <w:r w:rsidR="00D234EA" w:rsidRPr="00DA16BA">
        <w:t xml:space="preserve"> </w:t>
      </w:r>
      <w:r w:rsidR="00AA3FC1" w:rsidRPr="00DA16BA">
        <w:t xml:space="preserve">Regulation 23 also requires </w:t>
      </w:r>
      <w:r w:rsidR="00E672A1" w:rsidRPr="00DA16BA">
        <w:t xml:space="preserve">an </w:t>
      </w:r>
      <w:r w:rsidR="00AA3FC1" w:rsidRPr="00DA16BA">
        <w:t xml:space="preserve">operator to give </w:t>
      </w:r>
      <w:r w:rsidR="00E672A1" w:rsidRPr="00DA16BA">
        <w:t xml:space="preserve">a </w:t>
      </w:r>
      <w:r w:rsidR="00AA3FC1" w:rsidRPr="00DA16BA">
        <w:t xml:space="preserve">notice of certain matters to the SoS </w:t>
      </w:r>
      <w:r w:rsidR="009441C1" w:rsidRPr="00DA16BA">
        <w:t>such as</w:t>
      </w:r>
      <w:r w:rsidR="001C31E4" w:rsidRPr="00DA16BA">
        <w:rPr>
          <w:b/>
          <w:bCs/>
        </w:rPr>
        <w:t>:</w:t>
      </w:r>
      <w:r w:rsidR="00E672A1" w:rsidRPr="00DA16BA">
        <w:rPr>
          <w:b/>
          <w:bCs/>
        </w:rPr>
        <w:t xml:space="preserve"> </w:t>
      </w:r>
      <w:r w:rsidR="00EC5232" w:rsidRPr="00DA16BA">
        <w:rPr>
          <w:b/>
          <w:bCs/>
        </w:rPr>
        <w:t>(i)</w:t>
      </w:r>
      <w:r w:rsidR="00EC5232" w:rsidRPr="00DA16BA">
        <w:t xml:space="preserve"> </w:t>
      </w:r>
      <w:r w:rsidRPr="00DA16BA">
        <w:t xml:space="preserve">planned changes </w:t>
      </w:r>
      <w:r w:rsidR="00ED1B49" w:rsidRPr="00DA16BA">
        <w:t>to</w:t>
      </w:r>
      <w:r w:rsidRPr="00DA16BA">
        <w:t xml:space="preserve"> the </w:t>
      </w:r>
      <w:r w:rsidR="001C31E4" w:rsidRPr="00DA16BA">
        <w:t>operation</w:t>
      </w:r>
      <w:r w:rsidRPr="00DA16BA">
        <w:t xml:space="preserve"> of </w:t>
      </w:r>
      <w:r w:rsidR="00E672A1" w:rsidRPr="00DA16BA">
        <w:t xml:space="preserve">a </w:t>
      </w:r>
      <w:r w:rsidR="0088172B" w:rsidRPr="00DA16BA">
        <w:t xml:space="preserve">large </w:t>
      </w:r>
      <w:r w:rsidR="00294AC7" w:rsidRPr="00DA16BA">
        <w:t xml:space="preserve">combustion installation </w:t>
      </w:r>
      <w:r w:rsidR="00ED1B49" w:rsidRPr="00DA16BA">
        <w:t xml:space="preserve">or </w:t>
      </w:r>
      <w:r w:rsidR="00070810" w:rsidRPr="00DA16BA">
        <w:t>a</w:t>
      </w:r>
      <w:r w:rsidR="00333B4C" w:rsidRPr="00DA16BA">
        <w:t xml:space="preserve"> </w:t>
      </w:r>
      <w:r w:rsidR="00ED1B49" w:rsidRPr="00DA16BA">
        <w:t>medium combustion installation</w:t>
      </w:r>
      <w:r w:rsidR="00AA3FC1" w:rsidRPr="00DA16BA">
        <w:t xml:space="preserve"> </w:t>
      </w:r>
      <w:r w:rsidRPr="00DA16BA">
        <w:t>which may have consequences for the environment;</w:t>
      </w:r>
      <w:r w:rsidR="00AA3FC1" w:rsidRPr="00DA16BA">
        <w:t xml:space="preserve"> </w:t>
      </w:r>
      <w:r w:rsidR="00EC5232" w:rsidRPr="00DA16BA">
        <w:rPr>
          <w:b/>
          <w:bCs/>
        </w:rPr>
        <w:t>(ii)</w:t>
      </w:r>
      <w:r w:rsidR="00EC5232" w:rsidRPr="00DA16BA">
        <w:t xml:space="preserve"> </w:t>
      </w:r>
      <w:r w:rsidRPr="00DA16BA">
        <w:t>any accident</w:t>
      </w:r>
      <w:r w:rsidR="00FE5A27" w:rsidRPr="00DA16BA">
        <w:t>s</w:t>
      </w:r>
      <w:r w:rsidRPr="00DA16BA">
        <w:t xml:space="preserve"> or incident</w:t>
      </w:r>
      <w:r w:rsidR="00FE5A27" w:rsidRPr="00DA16BA">
        <w:t>s</w:t>
      </w:r>
      <w:r w:rsidRPr="00DA16BA">
        <w:t xml:space="preserve"> affecting </w:t>
      </w:r>
      <w:r w:rsidR="00E34A5A" w:rsidRPr="00DA16BA">
        <w:t xml:space="preserve">such an </w:t>
      </w:r>
      <w:r w:rsidR="002140A4" w:rsidRPr="00DA16BA">
        <w:t>installation</w:t>
      </w:r>
      <w:r w:rsidR="00911091" w:rsidRPr="00DA16BA">
        <w:t xml:space="preserve"> </w:t>
      </w:r>
      <w:r w:rsidRPr="00DA16BA">
        <w:t xml:space="preserve">which may have a significant negative </w:t>
      </w:r>
      <w:r w:rsidR="001C31E4" w:rsidRPr="00DA16BA">
        <w:t xml:space="preserve">environmental </w:t>
      </w:r>
      <w:r w:rsidRPr="00DA16BA">
        <w:t>effect; and</w:t>
      </w:r>
      <w:r w:rsidR="00AA3FC1" w:rsidRPr="00DA16BA">
        <w:t xml:space="preserve"> </w:t>
      </w:r>
      <w:r w:rsidR="00EC5232" w:rsidRPr="00DA16BA">
        <w:rPr>
          <w:b/>
          <w:bCs/>
        </w:rPr>
        <w:t>(iii)</w:t>
      </w:r>
      <w:r w:rsidR="00EC5232" w:rsidRPr="00DA16BA">
        <w:t xml:space="preserve"> </w:t>
      </w:r>
      <w:r w:rsidRPr="00DA16BA">
        <w:t>any breach</w:t>
      </w:r>
      <w:r w:rsidR="00FE5A27" w:rsidRPr="00DA16BA">
        <w:t>es</w:t>
      </w:r>
      <w:r w:rsidRPr="00DA16BA">
        <w:t xml:space="preserve"> of </w:t>
      </w:r>
      <w:r w:rsidR="00AA3FC1" w:rsidRPr="00DA16BA">
        <w:t xml:space="preserve">the conditions of </w:t>
      </w:r>
      <w:r w:rsidR="000809F5" w:rsidRPr="00DA16BA">
        <w:t>a</w:t>
      </w:r>
      <w:r w:rsidR="00AA3FC1" w:rsidRPr="00DA16BA">
        <w:t xml:space="preserve"> permit</w:t>
      </w:r>
      <w:r w:rsidRPr="00DA16BA">
        <w:t>.</w:t>
      </w:r>
      <w:r w:rsidR="00BB2A46" w:rsidRPr="00DA16BA">
        <w:t xml:space="preserve"> In addition, regulation 23 enables the SoS to seek from an operator information - as listed in regulation 9A(2)(e) &amp; (f) - </w:t>
      </w:r>
      <w:r w:rsidR="00C736D1" w:rsidRPr="00DA16BA">
        <w:t>relating</w:t>
      </w:r>
      <w:r w:rsidR="00BB2A46" w:rsidRPr="00DA16BA">
        <w:t xml:space="preserve"> to </w:t>
      </w:r>
      <w:r w:rsidR="007C6507" w:rsidRPr="00DA16BA">
        <w:t>medium combustion plants</w:t>
      </w:r>
      <w:r w:rsidR="00BB2A46" w:rsidRPr="00DA16BA">
        <w:t xml:space="preserve"> for responding to a</w:t>
      </w:r>
      <w:r w:rsidR="00866E74" w:rsidRPr="00DA16BA">
        <w:t xml:space="preserve">n </w:t>
      </w:r>
      <w:r w:rsidR="00EF5FEA" w:rsidRPr="00DA16BA">
        <w:t xml:space="preserve">information </w:t>
      </w:r>
      <w:r w:rsidR="00BB2A46" w:rsidRPr="00DA16BA">
        <w:t>request</w:t>
      </w:r>
      <w:r w:rsidR="00866E74" w:rsidRPr="00DA16BA">
        <w:t xml:space="preserve"> from the public</w:t>
      </w:r>
      <w:r w:rsidR="00BB2A46" w:rsidRPr="00DA16BA">
        <w:t xml:space="preserve">. </w:t>
      </w:r>
    </w:p>
    <w:p w14:paraId="6C004A8F" w14:textId="77777777" w:rsidR="00812397" w:rsidRPr="00DA16BA" w:rsidRDefault="00812397" w:rsidP="00812397">
      <w:pPr>
        <w:spacing w:after="0" w:line="240" w:lineRule="auto"/>
      </w:pPr>
    </w:p>
    <w:p w14:paraId="5590D773" w14:textId="0E9AC5EB" w:rsidR="00AA3FC1" w:rsidRPr="00DA16BA" w:rsidRDefault="00945E5E" w:rsidP="00AA3FC1">
      <w:pPr>
        <w:spacing w:after="0" w:line="240" w:lineRule="auto"/>
        <w:textAlignment w:val="baseline"/>
        <w:rPr>
          <w:rFonts w:ascii="Calibri" w:eastAsia="Times New Roman" w:hAnsi="Calibri" w:cs="Calibri"/>
          <w:lang w:eastAsia="en-GB"/>
        </w:rPr>
      </w:pPr>
      <w:r w:rsidRPr="00DA16BA">
        <w:rPr>
          <w:rFonts w:ascii="Calibri" w:eastAsia="Times New Roman" w:hAnsi="Calibri" w:cs="Calibri"/>
          <w:b/>
          <w:bCs/>
          <w:lang w:eastAsia="en-GB"/>
        </w:rPr>
        <w:t xml:space="preserve">Statement: </w:t>
      </w:r>
      <w:r w:rsidR="00AA3FC1" w:rsidRPr="00DA16BA">
        <w:rPr>
          <w:rFonts w:ascii="Calibri" w:eastAsia="Times New Roman" w:hAnsi="Calibri" w:cs="Calibri"/>
          <w:lang w:eastAsia="en-GB"/>
        </w:rPr>
        <w:t xml:space="preserve">The requirements of this regulation </w:t>
      </w:r>
      <w:r w:rsidR="00231FD7" w:rsidRPr="00DA16BA">
        <w:t xml:space="preserve">are clear and </w:t>
      </w:r>
      <w:r w:rsidR="00AA3FC1" w:rsidRPr="00DA16BA">
        <w:rPr>
          <w:rFonts w:ascii="Calibri" w:eastAsia="Times New Roman" w:hAnsi="Calibri" w:cs="Calibri"/>
          <w:lang w:eastAsia="en-GB"/>
        </w:rPr>
        <w:t xml:space="preserve">remain </w:t>
      </w:r>
      <w:r w:rsidR="00BB2A46" w:rsidRPr="00DA16BA">
        <w:rPr>
          <w:rFonts w:ascii="Calibri" w:eastAsia="Times New Roman" w:hAnsi="Calibri" w:cs="Calibri"/>
          <w:lang w:eastAsia="en-GB"/>
        </w:rPr>
        <w:t>appropriate</w:t>
      </w:r>
      <w:r w:rsidR="00D6315C" w:rsidRPr="00DA16BA">
        <w:rPr>
          <w:rFonts w:ascii="Calibri" w:eastAsia="Times New Roman" w:hAnsi="Calibri" w:cs="Calibri"/>
          <w:lang w:eastAsia="en-GB"/>
        </w:rPr>
        <w:t xml:space="preserve"> </w:t>
      </w:r>
      <w:r w:rsidR="00E9756E" w:rsidRPr="00DA16BA">
        <w:rPr>
          <w:rFonts w:ascii="Calibri" w:eastAsia="Times New Roman" w:hAnsi="Calibri" w:cs="Calibri"/>
          <w:lang w:eastAsia="en-GB"/>
        </w:rPr>
        <w:t>for enabling the SoS to perform legislative functions</w:t>
      </w:r>
      <w:r w:rsidR="00D6315C" w:rsidRPr="00DA16BA">
        <w:rPr>
          <w:rFonts w:ascii="Calibri" w:eastAsia="Times New Roman" w:hAnsi="Calibri" w:cs="Calibri"/>
          <w:lang w:eastAsia="en-GB"/>
        </w:rPr>
        <w:t xml:space="preserve"> and monitor</w:t>
      </w:r>
      <w:r w:rsidR="00E9756E" w:rsidRPr="00DA16BA">
        <w:rPr>
          <w:rFonts w:ascii="Calibri" w:eastAsia="Times New Roman" w:hAnsi="Calibri" w:cs="Calibri"/>
          <w:lang w:eastAsia="en-GB"/>
        </w:rPr>
        <w:t xml:space="preserve"> </w:t>
      </w:r>
      <w:r w:rsidR="00AC2205" w:rsidRPr="00DA16BA">
        <w:rPr>
          <w:rFonts w:ascii="Calibri" w:eastAsia="Times New Roman" w:hAnsi="Calibri" w:cs="Calibri"/>
          <w:lang w:eastAsia="en-GB"/>
        </w:rPr>
        <w:t xml:space="preserve">operator </w:t>
      </w:r>
      <w:r w:rsidR="00D6315C" w:rsidRPr="00DA16BA">
        <w:rPr>
          <w:rFonts w:ascii="Calibri" w:eastAsia="Times New Roman" w:hAnsi="Calibri" w:cs="Calibri"/>
          <w:lang w:eastAsia="en-GB"/>
        </w:rPr>
        <w:t xml:space="preserve">compliance with the </w:t>
      </w:r>
      <w:r w:rsidR="006E04B6" w:rsidRPr="00DA16BA">
        <w:rPr>
          <w:rFonts w:ascii="Calibri" w:eastAsia="Times New Roman" w:hAnsi="Calibri" w:cs="Calibri"/>
          <w:lang w:eastAsia="en-GB"/>
        </w:rPr>
        <w:t>Regulations</w:t>
      </w:r>
      <w:r w:rsidR="00AA3FC1" w:rsidRPr="00DA16BA">
        <w:rPr>
          <w:rFonts w:ascii="Calibri" w:eastAsia="Times New Roman" w:hAnsi="Calibri" w:cs="Calibri"/>
          <w:lang w:eastAsia="en-GB"/>
        </w:rPr>
        <w:t>. </w:t>
      </w:r>
    </w:p>
    <w:p w14:paraId="30B468CA" w14:textId="77777777" w:rsidR="001C31E4" w:rsidRPr="00DA16BA" w:rsidRDefault="001C31E4" w:rsidP="007D29AF">
      <w:pPr>
        <w:spacing w:after="0" w:line="240" w:lineRule="auto"/>
        <w:textAlignment w:val="baseline"/>
        <w:rPr>
          <w:rFonts w:eastAsia="Times New Roman" w:cstheme="minorHAnsi"/>
          <w:lang w:eastAsia="en-GB"/>
        </w:rPr>
      </w:pPr>
    </w:p>
    <w:p w14:paraId="02B3E94F" w14:textId="4B0A1A92" w:rsidR="007D29AF" w:rsidRPr="00DA16BA" w:rsidRDefault="007D29AF" w:rsidP="007D29AF">
      <w:pPr>
        <w:spacing w:after="0" w:line="240" w:lineRule="auto"/>
        <w:textAlignment w:val="baseline"/>
        <w:rPr>
          <w:rFonts w:ascii="Calibri" w:eastAsia="Times New Roman" w:hAnsi="Calibri" w:cs="Calibri"/>
          <w:shd w:val="clear" w:color="auto" w:fill="FFFF00"/>
          <w:lang w:eastAsia="en-GB"/>
        </w:rPr>
      </w:pPr>
      <w:r w:rsidRPr="00DA16BA">
        <w:rPr>
          <w:rFonts w:ascii="Calibri" w:eastAsia="Times New Roman" w:hAnsi="Calibri" w:cs="Calibri"/>
          <w:lang w:eastAsia="en-GB"/>
        </w:rPr>
        <w:t>Please state to what extent you agree or disagree with the above statement.</w:t>
      </w:r>
    </w:p>
    <w:p w14:paraId="63972746" w14:textId="77777777" w:rsidR="007D29AF" w:rsidRPr="00DA16BA" w:rsidRDefault="007D29AF" w:rsidP="007D29AF">
      <w:pPr>
        <w:spacing w:after="0" w:line="240" w:lineRule="auto"/>
        <w:textAlignment w:val="baseline"/>
        <w:rPr>
          <w:rFonts w:eastAsia="Times New Roman" w:cstheme="minorHAnsi"/>
          <w:lang w:eastAsia="en-GB"/>
        </w:rPr>
      </w:pPr>
    </w:p>
    <w:p w14:paraId="77AE9FC5" w14:textId="1F699636" w:rsidR="001C31E4" w:rsidRPr="00DA16BA" w:rsidRDefault="001C31E4" w:rsidP="001C31E4">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Strongly 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257557283" w:edGrp="everyone"/>
      <w:sdt>
        <w:sdtPr>
          <w:rPr>
            <w:rFonts w:ascii="Segoe UI Symbol" w:eastAsia="MS Gothic" w:hAnsi="Segoe UI Symbol" w:cs="Segoe UI Symbol"/>
            <w:lang w:eastAsia="en-GB"/>
          </w:rPr>
          <w:id w:val="-768850006"/>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257557283"/>
    </w:p>
    <w:p w14:paraId="01344361" w14:textId="77777777" w:rsidR="001C31E4" w:rsidRPr="00DA16BA" w:rsidRDefault="001C31E4" w:rsidP="001C31E4">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1295394032" w:edGrp="everyone"/>
      <w:sdt>
        <w:sdtPr>
          <w:rPr>
            <w:rFonts w:ascii="Segoe UI Symbol" w:eastAsia="MS Gothic" w:hAnsi="Segoe UI Symbol" w:cs="Segoe UI Symbol"/>
            <w:lang w:eastAsia="en-GB"/>
          </w:rPr>
          <w:id w:val="-1739625415"/>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1295394032"/>
    </w:p>
    <w:p w14:paraId="4D0988A0" w14:textId="5E6B0913" w:rsidR="001C31E4" w:rsidRPr="00DA16BA" w:rsidRDefault="001C31E4" w:rsidP="001C31E4">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Neither Agree </w:t>
      </w:r>
      <w:r w:rsidR="00214939">
        <w:rPr>
          <w:rFonts w:eastAsia="Times New Roman" w:cstheme="minorHAnsi"/>
          <w:lang w:eastAsia="en-GB"/>
        </w:rPr>
        <w:t>n</w:t>
      </w:r>
      <w:r w:rsidRPr="00DA16BA">
        <w:rPr>
          <w:rFonts w:eastAsia="Times New Roman" w:cstheme="minorHAnsi"/>
          <w:lang w:eastAsia="en-GB"/>
        </w:rPr>
        <w:t>or Disagree</w:t>
      </w:r>
      <w:r w:rsidRPr="00DA16BA">
        <w:rPr>
          <w:rFonts w:eastAsia="Times New Roman" w:cstheme="minorHAnsi"/>
          <w:lang w:eastAsia="en-GB"/>
        </w:rPr>
        <w:tab/>
      </w:r>
      <w:permStart w:id="195191140" w:edGrp="everyone"/>
      <w:sdt>
        <w:sdtPr>
          <w:rPr>
            <w:rFonts w:ascii="Segoe UI Symbol" w:eastAsia="MS Gothic" w:hAnsi="Segoe UI Symbol" w:cs="Segoe UI Symbol"/>
            <w:lang w:eastAsia="en-GB"/>
          </w:rPr>
          <w:id w:val="701597724"/>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195191140"/>
      <w:r w:rsidRPr="00DA16BA">
        <w:rPr>
          <w:rFonts w:eastAsia="Times New Roman" w:cstheme="minorHAnsi"/>
          <w:lang w:eastAsia="en-GB"/>
        </w:rPr>
        <w:t xml:space="preserve"> </w:t>
      </w:r>
    </w:p>
    <w:p w14:paraId="01CB384C" w14:textId="77777777" w:rsidR="001C31E4" w:rsidRPr="00DA16BA" w:rsidRDefault="001C31E4" w:rsidP="001C31E4">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Disagree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2070313314" w:edGrp="everyone"/>
      <w:sdt>
        <w:sdtPr>
          <w:rPr>
            <w:rFonts w:ascii="Segoe UI Symbol" w:eastAsia="MS Gothic" w:hAnsi="Segoe UI Symbol" w:cs="Segoe UI Symbol"/>
            <w:lang w:eastAsia="en-GB"/>
          </w:rPr>
          <w:id w:val="-421564987"/>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2070313314"/>
    </w:p>
    <w:p w14:paraId="6C3B7633" w14:textId="77777777" w:rsidR="001C31E4" w:rsidRPr="00DA16BA" w:rsidRDefault="001C31E4" w:rsidP="001C31E4">
      <w:pPr>
        <w:pStyle w:val="ListParagraph"/>
        <w:spacing w:after="0" w:line="240" w:lineRule="auto"/>
        <w:textAlignment w:val="baseline"/>
        <w:rPr>
          <w:rFonts w:eastAsia="Times New Roman" w:cstheme="minorHAnsi"/>
          <w:sz w:val="18"/>
          <w:szCs w:val="18"/>
          <w:lang w:eastAsia="en-GB"/>
        </w:rPr>
      </w:pPr>
      <w:r w:rsidRPr="00DA16BA">
        <w:rPr>
          <w:rFonts w:eastAsia="Times New Roman" w:cstheme="minorHAnsi"/>
          <w:lang w:eastAsia="en-GB"/>
        </w:rPr>
        <w:t>Strongly Disagree </w:t>
      </w:r>
      <w:r w:rsidRPr="00DA16BA">
        <w:rPr>
          <w:rFonts w:eastAsia="Times New Roman" w:cstheme="minorHAnsi"/>
          <w:lang w:eastAsia="en-GB"/>
        </w:rPr>
        <w:tab/>
      </w:r>
      <w:r w:rsidRPr="00DA16BA">
        <w:rPr>
          <w:rFonts w:eastAsia="Times New Roman" w:cstheme="minorHAnsi"/>
          <w:lang w:eastAsia="en-GB"/>
        </w:rPr>
        <w:tab/>
      </w:r>
      <w:permStart w:id="1011038456" w:edGrp="everyone"/>
      <w:sdt>
        <w:sdtPr>
          <w:rPr>
            <w:rFonts w:ascii="Segoe UI Symbol" w:eastAsia="MS Gothic" w:hAnsi="Segoe UI Symbol" w:cs="Segoe UI Symbol"/>
            <w:lang w:eastAsia="en-GB"/>
          </w:rPr>
          <w:id w:val="1757630019"/>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1011038456"/>
    </w:p>
    <w:p w14:paraId="5DD74013" w14:textId="77777777" w:rsidR="008F1A4D" w:rsidRDefault="008F1A4D" w:rsidP="001C31E4">
      <w:pPr>
        <w:spacing w:after="0" w:line="240" w:lineRule="auto"/>
        <w:textAlignment w:val="baseline"/>
        <w:rPr>
          <w:rFonts w:ascii="Calibri" w:eastAsia="Times New Roman" w:hAnsi="Calibri" w:cs="Calibri"/>
          <w:lang w:eastAsia="en-GB"/>
        </w:rPr>
      </w:pPr>
    </w:p>
    <w:p w14:paraId="11CE5E61" w14:textId="3F10E800" w:rsidR="00E35E9A" w:rsidRDefault="00E35E9A" w:rsidP="001C31E4">
      <w:pPr>
        <w:spacing w:after="0" w:line="240" w:lineRule="auto"/>
        <w:textAlignment w:val="baseline"/>
        <w:rPr>
          <w:rFonts w:ascii="Calibri" w:eastAsia="Times New Roman" w:hAnsi="Calibri" w:cs="Calibri"/>
          <w:lang w:eastAsia="en-GB"/>
        </w:rPr>
      </w:pPr>
      <w:r>
        <w:rPr>
          <w:noProof/>
        </w:rPr>
        <mc:AlternateContent>
          <mc:Choice Requires="wps">
            <w:drawing>
              <wp:anchor distT="45720" distB="45720" distL="114300" distR="114300" simplePos="0" relativeHeight="251919415" behindDoc="0" locked="0" layoutInCell="1" allowOverlap="1" wp14:anchorId="3D257431" wp14:editId="0756F472">
                <wp:simplePos x="0" y="0"/>
                <wp:positionH relativeFrom="column">
                  <wp:posOffset>0</wp:posOffset>
                </wp:positionH>
                <wp:positionV relativeFrom="paragraph">
                  <wp:posOffset>262051</wp:posOffset>
                </wp:positionV>
                <wp:extent cx="5801995" cy="1404620"/>
                <wp:effectExtent l="0" t="0" r="27305" b="20320"/>
                <wp:wrapSquare wrapText="bothSides"/>
                <wp:docPr id="100636014" name="Text Box 1006360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65EED8AC" w14:textId="4774EEA6" w:rsidR="00E35E9A" w:rsidRDefault="00E35E9A" w:rsidP="00E35E9A">
                            <w:permStart w:id="1331114165" w:edGrp="everyone"/>
                            <w:permEnd w:id="133111416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257431" id="Text Box 100636014" o:spid="_x0000_s1076" type="#_x0000_t202" style="position:absolute;margin-left:0;margin-top:20.65pt;width:456.85pt;height:110.6pt;z-index:25191941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kMFQ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BCUhiGBraA6EFuHYuvTVaNEB/uRsoLatuP+xE6g4Mx8tlWdRzGaxz5Mxm78llgwv&#10;PfWlR1hJUhUPnB2X65D+RgLnbqmMG50AP0dyipnaMXE/fZ3Y75d2OvX8wVe/AAAA//8DAFBLAwQU&#10;AAYACAAAACEA4Jdpet0AAAAHAQAADwAAAGRycy9kb3ducmV2LnhtbEyPzU7DMBCE70i8g7VIXCrq&#10;/JAUQjYVVOqJU0N7d+MliYjXIXbb9O0xJziOZjTzTbmezSDONLneMkK8jEAQN1b33CLsP7YPTyCc&#10;V6zVYJkQruRgXd3elKrQ9sI7Ote+FaGEXaEQOu/HQkrXdGSUW9qROHifdjLKBzm1Uk/qEsrNIJMo&#10;yqVRPYeFTo206aj5qk8GIf+u08X7QS94d92+TY3J9GafId7fza8vIDzN/i8Mv/gBHarAdLQn1k4M&#10;COGIR3iMUxDBfY7TFYgjQpInGciqlP/5qx8AAAD//wMAUEsBAi0AFAAGAAgAAAAhALaDOJL+AAAA&#10;4QEAABMAAAAAAAAAAAAAAAAAAAAAAFtDb250ZW50X1R5cGVzXS54bWxQSwECLQAUAAYACAAAACEA&#10;OP0h/9YAAACUAQAACwAAAAAAAAAAAAAAAAAvAQAAX3JlbHMvLnJlbHNQSwECLQAUAAYACAAAACEA&#10;hBMJDBUCAAAoBAAADgAAAAAAAAAAAAAAAAAuAgAAZHJzL2Uyb0RvYy54bWxQSwECLQAUAAYACAAA&#10;ACEA4Jdpet0AAAAHAQAADwAAAAAAAAAAAAAAAABvBAAAZHJzL2Rvd25yZXYueG1sUEsFBgAAAAAE&#10;AAQA8wAAAHkFAAAAAA==&#10;">
                <v:textbox style="mso-fit-shape-to-text:t">
                  <w:txbxContent>
                    <w:p w14:paraId="65EED8AC" w14:textId="4774EEA6" w:rsidR="00E35E9A" w:rsidRDefault="00E35E9A" w:rsidP="00E35E9A">
                      <w:permStart w:id="1331114165" w:edGrp="everyone"/>
                      <w:permEnd w:id="1331114165"/>
                    </w:p>
                  </w:txbxContent>
                </v:textbox>
                <w10:wrap type="square"/>
              </v:shape>
            </w:pict>
          </mc:Fallback>
        </mc:AlternateContent>
      </w:r>
      <w:r w:rsidR="0043712C" w:rsidRPr="00DA16BA">
        <w:rPr>
          <w:rFonts w:ascii="Calibri" w:eastAsia="Times New Roman" w:hAnsi="Calibri" w:cs="Calibri"/>
          <w:lang w:eastAsia="en-GB"/>
        </w:rPr>
        <w:t>P</w:t>
      </w:r>
      <w:r w:rsidR="001C31E4" w:rsidRPr="00DA16BA">
        <w:rPr>
          <w:rFonts w:ascii="Calibri" w:eastAsia="Times New Roman" w:hAnsi="Calibri" w:cs="Calibri"/>
          <w:lang w:eastAsia="en-GB"/>
        </w:rPr>
        <w:t>lease provide supporting comments.</w:t>
      </w:r>
    </w:p>
    <w:p w14:paraId="6D0D65C3" w14:textId="5F630B55" w:rsidR="001C31E4" w:rsidRDefault="001C31E4" w:rsidP="001C31E4">
      <w:pPr>
        <w:spacing w:after="0" w:line="240" w:lineRule="auto"/>
        <w:textAlignment w:val="baseline"/>
        <w:rPr>
          <w:rFonts w:ascii="Calibri" w:eastAsia="Times New Roman" w:hAnsi="Calibri" w:cs="Calibri"/>
          <w:lang w:eastAsia="en-GB"/>
        </w:rPr>
      </w:pPr>
      <w:r w:rsidRPr="006C3F31">
        <w:rPr>
          <w:rFonts w:ascii="Calibri" w:eastAsia="Times New Roman" w:hAnsi="Calibri" w:cs="Calibri"/>
          <w:lang w:eastAsia="en-GB"/>
        </w:rPr>
        <w:t> </w:t>
      </w:r>
    </w:p>
    <w:p w14:paraId="15C625D2" w14:textId="4B9F7A24" w:rsidR="0046174B" w:rsidRPr="00DA16BA" w:rsidRDefault="0046174B" w:rsidP="0046174B">
      <w:pPr>
        <w:spacing w:after="0" w:line="240" w:lineRule="auto"/>
        <w:textAlignment w:val="baseline"/>
        <w:rPr>
          <w:rFonts w:ascii="Calibri" w:eastAsia="Times New Roman" w:hAnsi="Calibri" w:cs="Calibri"/>
          <w:b/>
          <w:bCs/>
          <w:lang w:eastAsia="en-GB"/>
        </w:rPr>
      </w:pPr>
      <w:r w:rsidRPr="00DA16BA">
        <w:rPr>
          <w:rFonts w:ascii="Calibri" w:eastAsia="Times New Roman" w:hAnsi="Calibri" w:cs="Calibri"/>
          <w:b/>
          <w:bCs/>
          <w:lang w:eastAsia="en-GB"/>
        </w:rPr>
        <w:t xml:space="preserve">Question </w:t>
      </w:r>
      <w:r w:rsidR="004E151F">
        <w:rPr>
          <w:rFonts w:ascii="Calibri" w:eastAsia="Times New Roman" w:hAnsi="Calibri" w:cs="Calibri"/>
          <w:b/>
          <w:bCs/>
          <w:lang w:eastAsia="en-GB"/>
        </w:rPr>
        <w:t>49</w:t>
      </w:r>
    </w:p>
    <w:p w14:paraId="5AB52565" w14:textId="401DA24D" w:rsidR="00B062C3" w:rsidRPr="00DA16BA" w:rsidRDefault="00B062C3" w:rsidP="0046174B">
      <w:pPr>
        <w:spacing w:after="0" w:line="240" w:lineRule="auto"/>
        <w:textAlignment w:val="baseline"/>
        <w:rPr>
          <w:rFonts w:ascii="Calibri" w:eastAsia="Times New Roman" w:hAnsi="Calibri" w:cs="Calibri"/>
          <w:lang w:eastAsia="en-GB"/>
        </w:rPr>
      </w:pPr>
      <w:r w:rsidRPr="00DA16BA">
        <w:rPr>
          <w:rFonts w:ascii="Calibri" w:eastAsia="Times New Roman" w:hAnsi="Calibri" w:cs="Calibri"/>
          <w:b/>
          <w:bCs/>
          <w:lang w:eastAsia="en-GB"/>
        </w:rPr>
        <w:t xml:space="preserve">Regulation 30 [Enforcement notices] </w:t>
      </w:r>
      <w:r w:rsidRPr="00DA16BA">
        <w:rPr>
          <w:rFonts w:ascii="Calibri" w:eastAsia="Times New Roman" w:hAnsi="Calibri" w:cs="Calibri"/>
          <w:lang w:eastAsia="en-GB"/>
        </w:rPr>
        <w:t>and</w:t>
      </w:r>
      <w:r w:rsidRPr="00DA16BA">
        <w:rPr>
          <w:rFonts w:ascii="Calibri" w:eastAsia="Times New Roman" w:hAnsi="Calibri" w:cs="Calibri"/>
          <w:b/>
          <w:bCs/>
          <w:lang w:eastAsia="en-GB"/>
        </w:rPr>
        <w:t xml:space="preserve"> </w:t>
      </w:r>
      <w:r w:rsidR="00E43815" w:rsidRPr="00DA16BA">
        <w:rPr>
          <w:rFonts w:ascii="Calibri" w:eastAsia="Times New Roman" w:hAnsi="Calibri" w:cs="Calibri"/>
          <w:b/>
          <w:bCs/>
          <w:lang w:eastAsia="en-GB"/>
        </w:rPr>
        <w:t xml:space="preserve">Regulation </w:t>
      </w:r>
      <w:r w:rsidRPr="00DA16BA">
        <w:rPr>
          <w:rFonts w:ascii="Calibri" w:eastAsia="Times New Roman" w:hAnsi="Calibri" w:cs="Calibri"/>
          <w:b/>
          <w:bCs/>
          <w:lang w:eastAsia="en-GB"/>
        </w:rPr>
        <w:t xml:space="preserve">31 [Prohibition notices] </w:t>
      </w:r>
      <w:r w:rsidRPr="00DA16BA">
        <w:rPr>
          <w:rFonts w:ascii="Calibri" w:eastAsia="Times New Roman" w:hAnsi="Calibri" w:cs="Calibri"/>
          <w:lang w:eastAsia="en-GB"/>
        </w:rPr>
        <w:t>of the 2013 PPC Regulations</w:t>
      </w:r>
      <w:r w:rsidRPr="00DA16BA">
        <w:t xml:space="preserve"> (as amended) </w:t>
      </w:r>
      <w:r w:rsidR="0046174B" w:rsidRPr="00DA16BA">
        <w:rPr>
          <w:rFonts w:ascii="Calibri" w:eastAsia="Times New Roman" w:hAnsi="Calibri" w:cs="Calibri"/>
          <w:lang w:eastAsia="en-GB"/>
        </w:rPr>
        <w:t>describe processes for the serving of Enforcement and Prohibition Notices. </w:t>
      </w:r>
    </w:p>
    <w:p w14:paraId="2DE24DB0" w14:textId="77777777" w:rsidR="00B062C3" w:rsidRPr="00DA16BA" w:rsidRDefault="00B062C3" w:rsidP="0046174B">
      <w:pPr>
        <w:spacing w:after="0" w:line="240" w:lineRule="auto"/>
        <w:textAlignment w:val="baseline"/>
        <w:rPr>
          <w:rFonts w:ascii="Calibri" w:eastAsia="Times New Roman" w:hAnsi="Calibri" w:cs="Calibri"/>
          <w:lang w:eastAsia="en-GB"/>
        </w:rPr>
      </w:pPr>
    </w:p>
    <w:p w14:paraId="793421EB" w14:textId="1B528079" w:rsidR="0046174B" w:rsidRPr="00DA16BA" w:rsidRDefault="00874C9B" w:rsidP="0046174B">
      <w:pPr>
        <w:spacing w:after="0" w:line="240" w:lineRule="auto"/>
        <w:textAlignment w:val="baseline"/>
        <w:rPr>
          <w:rFonts w:ascii="Segoe UI" w:eastAsia="Times New Roman" w:hAnsi="Segoe UI" w:cs="Segoe UI"/>
          <w:sz w:val="18"/>
          <w:szCs w:val="18"/>
          <w:lang w:eastAsia="en-GB"/>
        </w:rPr>
      </w:pPr>
      <w:r w:rsidRPr="00DA16BA">
        <w:rPr>
          <w:rFonts w:ascii="Calibri" w:eastAsia="Times New Roman" w:hAnsi="Calibri" w:cs="Calibri"/>
          <w:b/>
          <w:bCs/>
          <w:lang w:eastAsia="en-GB"/>
        </w:rPr>
        <w:t xml:space="preserve">Statement: </w:t>
      </w:r>
      <w:r w:rsidR="73FE527A" w:rsidRPr="00DA16BA">
        <w:rPr>
          <w:rFonts w:ascii="Calibri" w:eastAsia="Times New Roman" w:hAnsi="Calibri" w:cs="Calibri"/>
          <w:lang w:eastAsia="en-GB"/>
        </w:rPr>
        <w:t>The requirements of these two regulations are clear and remain appropriate</w:t>
      </w:r>
      <w:r w:rsidR="00CE02DE" w:rsidRPr="00DA16BA">
        <w:rPr>
          <w:rFonts w:ascii="Calibri" w:eastAsia="Times New Roman" w:hAnsi="Calibri" w:cs="Calibri"/>
          <w:lang w:eastAsia="en-GB"/>
        </w:rPr>
        <w:t>.</w:t>
      </w:r>
      <w:r w:rsidR="73FE527A" w:rsidRPr="00DA16BA">
        <w:rPr>
          <w:rFonts w:ascii="Calibri" w:eastAsia="Times New Roman" w:hAnsi="Calibri" w:cs="Calibri"/>
          <w:lang w:eastAsia="en-GB"/>
        </w:rPr>
        <w:t xml:space="preserve"> </w:t>
      </w:r>
    </w:p>
    <w:p w14:paraId="393352B3" w14:textId="77777777" w:rsidR="001C31E4" w:rsidRPr="00DA16BA" w:rsidRDefault="001C31E4" w:rsidP="00812397">
      <w:pPr>
        <w:spacing w:after="0" w:line="240" w:lineRule="auto"/>
      </w:pPr>
    </w:p>
    <w:p w14:paraId="55438C07" w14:textId="3D285ADC" w:rsidR="00874C9B" w:rsidRPr="00DA16BA" w:rsidRDefault="00B00AF3" w:rsidP="00812397">
      <w:pPr>
        <w:spacing w:after="0" w:line="240" w:lineRule="auto"/>
        <w:rPr>
          <w:rFonts w:ascii="Calibri" w:eastAsia="Times New Roman" w:hAnsi="Calibri" w:cs="Calibri"/>
          <w:shd w:val="clear" w:color="auto" w:fill="FFFF00"/>
          <w:lang w:eastAsia="en-GB"/>
        </w:rPr>
      </w:pPr>
      <w:r w:rsidRPr="00DA16BA">
        <w:rPr>
          <w:rFonts w:ascii="Calibri" w:eastAsia="Times New Roman" w:hAnsi="Calibri" w:cs="Calibri"/>
          <w:lang w:eastAsia="en-GB"/>
        </w:rPr>
        <w:t>Please state to what extent you agree or disagree with the above statement.</w:t>
      </w:r>
    </w:p>
    <w:p w14:paraId="3B1876FB" w14:textId="77777777" w:rsidR="00B00AF3" w:rsidRPr="00DA16BA" w:rsidRDefault="00B00AF3" w:rsidP="00812397">
      <w:pPr>
        <w:spacing w:after="0" w:line="240" w:lineRule="auto"/>
      </w:pPr>
    </w:p>
    <w:p w14:paraId="6ECF02C0" w14:textId="71D67356" w:rsidR="00B062C3" w:rsidRPr="00DA16BA" w:rsidRDefault="00B062C3" w:rsidP="00B062C3">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Strongly 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1284459283" w:edGrp="everyone"/>
      <w:sdt>
        <w:sdtPr>
          <w:rPr>
            <w:rFonts w:ascii="Segoe UI Symbol" w:eastAsia="MS Gothic" w:hAnsi="Segoe UI Symbol" w:cs="Segoe UI Symbol"/>
            <w:lang w:eastAsia="en-GB"/>
          </w:rPr>
          <w:id w:val="-1171484573"/>
          <w14:checkbox>
            <w14:checked w14:val="0"/>
            <w14:checkedState w14:val="2612" w14:font="MS Gothic"/>
            <w14:uncheckedState w14:val="2610" w14:font="MS Gothic"/>
          </w14:checkbox>
        </w:sdtPr>
        <w:sdtEndPr/>
        <w:sdtContent>
          <w:r w:rsidR="001F729F">
            <w:rPr>
              <w:rFonts w:ascii="MS Gothic" w:eastAsia="MS Gothic" w:hAnsi="MS Gothic" w:cs="Segoe UI Symbol" w:hint="eastAsia"/>
              <w:lang w:eastAsia="en-GB"/>
            </w:rPr>
            <w:t>☐</w:t>
          </w:r>
        </w:sdtContent>
      </w:sdt>
      <w:permEnd w:id="1284459283"/>
    </w:p>
    <w:p w14:paraId="16A96D4C" w14:textId="77777777" w:rsidR="00B062C3" w:rsidRPr="00DA16BA" w:rsidRDefault="00B062C3" w:rsidP="00B062C3">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1413363527" w:edGrp="everyone"/>
      <w:sdt>
        <w:sdtPr>
          <w:rPr>
            <w:rFonts w:ascii="Segoe UI Symbol" w:eastAsia="MS Gothic" w:hAnsi="Segoe UI Symbol" w:cs="Segoe UI Symbol"/>
            <w:lang w:eastAsia="en-GB"/>
          </w:rPr>
          <w:id w:val="-2082746691"/>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1413363527"/>
    </w:p>
    <w:p w14:paraId="7CD2C5A9" w14:textId="0942DDE3" w:rsidR="00B062C3" w:rsidRPr="00DA16BA" w:rsidRDefault="00B062C3" w:rsidP="00B062C3">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Neither Agree </w:t>
      </w:r>
      <w:r w:rsidR="00763867">
        <w:rPr>
          <w:rFonts w:eastAsia="Times New Roman" w:cstheme="minorHAnsi"/>
          <w:lang w:eastAsia="en-GB"/>
        </w:rPr>
        <w:t>n</w:t>
      </w:r>
      <w:r w:rsidRPr="00DA16BA">
        <w:rPr>
          <w:rFonts w:eastAsia="Times New Roman" w:cstheme="minorHAnsi"/>
          <w:lang w:eastAsia="en-GB"/>
        </w:rPr>
        <w:t>or Disagree</w:t>
      </w:r>
      <w:r w:rsidRPr="00DA16BA">
        <w:rPr>
          <w:rFonts w:eastAsia="Times New Roman" w:cstheme="minorHAnsi"/>
          <w:lang w:eastAsia="en-GB"/>
        </w:rPr>
        <w:tab/>
      </w:r>
      <w:permStart w:id="1313868632" w:edGrp="everyone"/>
      <w:sdt>
        <w:sdtPr>
          <w:rPr>
            <w:rFonts w:ascii="Segoe UI Symbol" w:eastAsia="MS Gothic" w:hAnsi="Segoe UI Symbol" w:cs="Segoe UI Symbol"/>
            <w:lang w:eastAsia="en-GB"/>
          </w:rPr>
          <w:id w:val="-2013752246"/>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1313868632"/>
      <w:r w:rsidRPr="00DA16BA">
        <w:rPr>
          <w:rFonts w:eastAsia="Times New Roman" w:cstheme="minorHAnsi"/>
          <w:lang w:eastAsia="en-GB"/>
        </w:rPr>
        <w:t xml:space="preserve"> </w:t>
      </w:r>
    </w:p>
    <w:p w14:paraId="3CF5E86B" w14:textId="77777777" w:rsidR="00B062C3" w:rsidRPr="00DA16BA" w:rsidRDefault="00B062C3" w:rsidP="00B062C3">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Disagree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1987056173" w:edGrp="everyone"/>
      <w:sdt>
        <w:sdtPr>
          <w:rPr>
            <w:rFonts w:ascii="Segoe UI Symbol" w:eastAsia="MS Gothic" w:hAnsi="Segoe UI Symbol" w:cs="Segoe UI Symbol"/>
            <w:lang w:eastAsia="en-GB"/>
          </w:rPr>
          <w:id w:val="1155187258"/>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1987056173"/>
    </w:p>
    <w:p w14:paraId="40E22CCF" w14:textId="77777777" w:rsidR="00B062C3" w:rsidRPr="00DA16BA" w:rsidRDefault="00B062C3" w:rsidP="00B062C3">
      <w:pPr>
        <w:pStyle w:val="ListParagraph"/>
        <w:spacing w:after="0" w:line="240" w:lineRule="auto"/>
        <w:textAlignment w:val="baseline"/>
        <w:rPr>
          <w:rFonts w:eastAsia="Times New Roman" w:cstheme="minorHAnsi"/>
          <w:sz w:val="18"/>
          <w:szCs w:val="18"/>
          <w:lang w:eastAsia="en-GB"/>
        </w:rPr>
      </w:pPr>
      <w:r w:rsidRPr="00DA16BA">
        <w:rPr>
          <w:rFonts w:eastAsia="Times New Roman" w:cstheme="minorHAnsi"/>
          <w:lang w:eastAsia="en-GB"/>
        </w:rPr>
        <w:t>Strongly Disagree </w:t>
      </w:r>
      <w:r w:rsidRPr="00DA16BA">
        <w:rPr>
          <w:rFonts w:eastAsia="Times New Roman" w:cstheme="minorHAnsi"/>
          <w:lang w:eastAsia="en-GB"/>
        </w:rPr>
        <w:tab/>
      </w:r>
      <w:r w:rsidRPr="00DA16BA">
        <w:rPr>
          <w:rFonts w:eastAsia="Times New Roman" w:cstheme="minorHAnsi"/>
          <w:lang w:eastAsia="en-GB"/>
        </w:rPr>
        <w:tab/>
      </w:r>
      <w:permStart w:id="488114526" w:edGrp="everyone"/>
      <w:sdt>
        <w:sdtPr>
          <w:rPr>
            <w:rFonts w:ascii="Segoe UI Symbol" w:eastAsia="MS Gothic" w:hAnsi="Segoe UI Symbol" w:cs="Segoe UI Symbol"/>
            <w:lang w:eastAsia="en-GB"/>
          </w:rPr>
          <w:id w:val="-1738941629"/>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488114526"/>
    </w:p>
    <w:p w14:paraId="3FDDD62B" w14:textId="77777777" w:rsidR="00B062C3" w:rsidRPr="00DA16BA" w:rsidRDefault="00B062C3" w:rsidP="00B062C3">
      <w:pPr>
        <w:spacing w:after="0" w:line="240" w:lineRule="auto"/>
        <w:textAlignment w:val="baseline"/>
        <w:rPr>
          <w:rFonts w:ascii="Calibri" w:eastAsia="Times New Roman" w:hAnsi="Calibri" w:cs="Calibri"/>
          <w:b/>
          <w:bCs/>
          <w:lang w:eastAsia="en-GB"/>
        </w:rPr>
      </w:pPr>
    </w:p>
    <w:p w14:paraId="3C6E08B6" w14:textId="4DD1D7D6" w:rsidR="00B062C3" w:rsidRDefault="00E35E9A" w:rsidP="00B062C3">
      <w:pPr>
        <w:spacing w:after="0" w:line="240" w:lineRule="auto"/>
        <w:textAlignment w:val="baseline"/>
        <w:rPr>
          <w:rFonts w:ascii="Calibri" w:eastAsia="Times New Roman" w:hAnsi="Calibri" w:cs="Calibri"/>
          <w:lang w:eastAsia="en-GB"/>
        </w:rPr>
      </w:pPr>
      <w:r>
        <w:rPr>
          <w:noProof/>
        </w:rPr>
        <mc:AlternateContent>
          <mc:Choice Requires="wps">
            <w:drawing>
              <wp:anchor distT="45720" distB="45720" distL="114300" distR="114300" simplePos="0" relativeHeight="251921463" behindDoc="0" locked="0" layoutInCell="1" allowOverlap="1" wp14:anchorId="1DB5B4DC" wp14:editId="100C04AD">
                <wp:simplePos x="0" y="0"/>
                <wp:positionH relativeFrom="column">
                  <wp:posOffset>0</wp:posOffset>
                </wp:positionH>
                <wp:positionV relativeFrom="paragraph">
                  <wp:posOffset>284048</wp:posOffset>
                </wp:positionV>
                <wp:extent cx="5801995" cy="1404620"/>
                <wp:effectExtent l="0" t="0" r="27305" b="20320"/>
                <wp:wrapSquare wrapText="bothSides"/>
                <wp:docPr id="1968646420" name="Text Box 1968646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3EA82C04" w14:textId="2CD21321" w:rsidR="00E35E9A" w:rsidRDefault="00E35E9A" w:rsidP="00E35E9A">
                            <w:permStart w:id="1177553398" w:edGrp="everyone"/>
                            <w:permEnd w:id="117755339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B5B4DC" id="Text Box 1968646420" o:spid="_x0000_s1077" type="#_x0000_t202" style="position:absolute;margin-left:0;margin-top:22.35pt;width:456.85pt;height:110.6pt;z-index:25192146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f6FQ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BCVhjmBraA6EFuHYuvTVaNEB/uRsoLatuP+xE6g4Mx8tlWdRzGaxz5Mxm78llgwv&#10;PfWlR1hJUhUPnB2X65D+RgLnbqmMG50AP0dyipnaMXE/fZ3Y75d2OvX8wVe/AAAA//8DAFBLAwQU&#10;AAYACAAAACEAAnePw90AAAAHAQAADwAAAGRycy9kb3ducmV2LnhtbEyPzU7DMBCE75V4B2uRuFTU&#10;6U8CDXEqqNRTTw3l7sZLEhGvg+226duznOC2oxnNfFtsRtuLC/rQOVIwnyUgkGpnOmoUHN93j88g&#10;QtRkdO8IFdwwwKa8mxQ6N+5KB7xUsRFcQiHXCtoYh1zKULdodZi5AYm9T+etjix9I43XVy63vVwk&#10;SSat7ogXWj3gtsX6qzpbBdl3tZzuP8yUDrfdm69tarbHVKmH+/H1BUTEMf6F4Ref0aFkppM7kwmi&#10;V8CPRAWr1RMIdtfzJR8nBYssXYMsC/mfv/wBAAD//wMAUEsBAi0AFAAGAAgAAAAhALaDOJL+AAAA&#10;4QEAABMAAAAAAAAAAAAAAAAAAAAAAFtDb250ZW50X1R5cGVzXS54bWxQSwECLQAUAAYACAAAACEA&#10;OP0h/9YAAACUAQAACwAAAAAAAAAAAAAAAAAvAQAAX3JlbHMvLnJlbHNQSwECLQAUAAYACAAAACEA&#10;VqRn+hUCAAAoBAAADgAAAAAAAAAAAAAAAAAuAgAAZHJzL2Uyb0RvYy54bWxQSwECLQAUAAYACAAA&#10;ACEAAnePw90AAAAHAQAADwAAAAAAAAAAAAAAAABvBAAAZHJzL2Rvd25yZXYueG1sUEsFBgAAAAAE&#10;AAQA8wAAAHkFAAAAAA==&#10;">
                <v:textbox style="mso-fit-shape-to-text:t">
                  <w:txbxContent>
                    <w:p w14:paraId="3EA82C04" w14:textId="2CD21321" w:rsidR="00E35E9A" w:rsidRDefault="00E35E9A" w:rsidP="00E35E9A">
                      <w:permStart w:id="1177553398" w:edGrp="everyone"/>
                      <w:permEnd w:id="1177553398"/>
                    </w:p>
                  </w:txbxContent>
                </v:textbox>
                <w10:wrap type="square"/>
              </v:shape>
            </w:pict>
          </mc:Fallback>
        </mc:AlternateContent>
      </w:r>
      <w:r w:rsidR="004A57E1" w:rsidRPr="00DA16BA">
        <w:rPr>
          <w:rFonts w:ascii="Calibri" w:eastAsia="Times New Roman" w:hAnsi="Calibri" w:cs="Calibri"/>
          <w:lang w:eastAsia="en-GB"/>
        </w:rPr>
        <w:t>P</w:t>
      </w:r>
      <w:r w:rsidR="00B062C3" w:rsidRPr="00DA16BA">
        <w:rPr>
          <w:rFonts w:ascii="Calibri" w:eastAsia="Times New Roman" w:hAnsi="Calibri" w:cs="Calibri"/>
          <w:lang w:eastAsia="en-GB"/>
        </w:rPr>
        <w:t>lease provide supporting comments.</w:t>
      </w:r>
      <w:r w:rsidR="00B062C3" w:rsidRPr="006C3F31">
        <w:rPr>
          <w:rFonts w:ascii="Calibri" w:eastAsia="Times New Roman" w:hAnsi="Calibri" w:cs="Calibri"/>
          <w:lang w:eastAsia="en-GB"/>
        </w:rPr>
        <w:t> </w:t>
      </w:r>
    </w:p>
    <w:p w14:paraId="7A8C3705" w14:textId="65C92DC3" w:rsidR="00E35E9A" w:rsidRDefault="00E35E9A" w:rsidP="00B062C3">
      <w:pPr>
        <w:spacing w:after="0" w:line="240" w:lineRule="auto"/>
        <w:textAlignment w:val="baseline"/>
        <w:rPr>
          <w:rFonts w:ascii="Calibri" w:eastAsia="Times New Roman" w:hAnsi="Calibri" w:cs="Calibri"/>
          <w:lang w:eastAsia="en-GB"/>
        </w:rPr>
      </w:pPr>
    </w:p>
    <w:p w14:paraId="6395C304" w14:textId="77777777" w:rsidR="00F25461" w:rsidRDefault="00F25461" w:rsidP="00B062C3">
      <w:pPr>
        <w:spacing w:after="0" w:line="240" w:lineRule="auto"/>
        <w:textAlignment w:val="baseline"/>
        <w:rPr>
          <w:rFonts w:ascii="Calibri" w:eastAsia="Times New Roman" w:hAnsi="Calibri" w:cs="Calibri"/>
          <w:lang w:eastAsia="en-GB"/>
        </w:rPr>
      </w:pPr>
    </w:p>
    <w:p w14:paraId="3003C99B" w14:textId="77777777" w:rsidR="00F25461" w:rsidRDefault="00F25461" w:rsidP="00B062C3">
      <w:pPr>
        <w:spacing w:after="0" w:line="240" w:lineRule="auto"/>
        <w:textAlignment w:val="baseline"/>
        <w:rPr>
          <w:rFonts w:ascii="Calibri" w:eastAsia="Times New Roman" w:hAnsi="Calibri" w:cs="Calibri"/>
          <w:lang w:eastAsia="en-GB"/>
        </w:rPr>
      </w:pPr>
    </w:p>
    <w:p w14:paraId="1DC0533A" w14:textId="73D83AE1" w:rsidR="00B062C3" w:rsidRPr="00DA16BA" w:rsidRDefault="00B062C3" w:rsidP="00B062C3">
      <w:pPr>
        <w:spacing w:after="0" w:line="240" w:lineRule="auto"/>
        <w:textAlignment w:val="baseline"/>
        <w:rPr>
          <w:rFonts w:ascii="Calibri" w:eastAsia="Times New Roman" w:hAnsi="Calibri" w:cs="Calibri"/>
          <w:b/>
          <w:bCs/>
          <w:lang w:eastAsia="en-GB"/>
        </w:rPr>
      </w:pPr>
      <w:r w:rsidRPr="00DA16BA">
        <w:rPr>
          <w:rFonts w:ascii="Calibri" w:eastAsia="Times New Roman" w:hAnsi="Calibri" w:cs="Calibri"/>
          <w:b/>
          <w:bCs/>
          <w:lang w:eastAsia="en-GB"/>
        </w:rPr>
        <w:t xml:space="preserve">Question </w:t>
      </w:r>
      <w:r w:rsidR="00F765F8" w:rsidRPr="00DA16BA">
        <w:rPr>
          <w:rFonts w:ascii="Calibri" w:eastAsia="Times New Roman" w:hAnsi="Calibri" w:cs="Calibri"/>
          <w:b/>
          <w:bCs/>
          <w:lang w:eastAsia="en-GB"/>
        </w:rPr>
        <w:t>5</w:t>
      </w:r>
      <w:r w:rsidR="00F765F8">
        <w:rPr>
          <w:rFonts w:ascii="Calibri" w:eastAsia="Times New Roman" w:hAnsi="Calibri" w:cs="Calibri"/>
          <w:b/>
          <w:bCs/>
          <w:lang w:eastAsia="en-GB"/>
        </w:rPr>
        <w:t>0</w:t>
      </w:r>
    </w:p>
    <w:p w14:paraId="08D1940C" w14:textId="7B4B21F5" w:rsidR="00B062C3" w:rsidRPr="00DA16BA" w:rsidRDefault="00B062C3" w:rsidP="00B062C3">
      <w:pPr>
        <w:spacing w:after="0" w:line="240" w:lineRule="auto"/>
      </w:pPr>
      <w:r w:rsidRPr="00DA16BA">
        <w:rPr>
          <w:b/>
          <w:bCs/>
        </w:rPr>
        <w:lastRenderedPageBreak/>
        <w:t>Regulation 32 [Action by the Secretary of State on failure to comply with enforcement or prohibition notices]</w:t>
      </w:r>
      <w:r w:rsidRPr="00DA16BA">
        <w:t xml:space="preserve"> </w:t>
      </w:r>
      <w:r w:rsidRPr="00DA16BA">
        <w:rPr>
          <w:rFonts w:ascii="Calibri" w:eastAsia="Times New Roman" w:hAnsi="Calibri" w:cs="Calibri"/>
          <w:lang w:eastAsia="en-GB"/>
        </w:rPr>
        <w:t>of the 2013 PPC Regulations</w:t>
      </w:r>
      <w:r w:rsidRPr="00DA16BA">
        <w:t xml:space="preserve"> (as amended) provides that where a person </w:t>
      </w:r>
      <w:r w:rsidR="00930722" w:rsidRPr="00DA16BA">
        <w:t xml:space="preserve">(operator) </w:t>
      </w:r>
      <w:r w:rsidRPr="00DA16BA">
        <w:t xml:space="preserve">fails to comply with an </w:t>
      </w:r>
      <w:r w:rsidR="00D6315C" w:rsidRPr="00DA16BA">
        <w:t>E</w:t>
      </w:r>
      <w:r w:rsidRPr="00DA16BA">
        <w:t xml:space="preserve">nforcement </w:t>
      </w:r>
      <w:r w:rsidR="00D6315C" w:rsidRPr="00DA16BA">
        <w:t>N</w:t>
      </w:r>
      <w:r w:rsidRPr="00DA16BA">
        <w:t xml:space="preserve">otice or </w:t>
      </w:r>
      <w:r w:rsidR="00D6315C" w:rsidRPr="00DA16BA">
        <w:t>P</w:t>
      </w:r>
      <w:r w:rsidRPr="00DA16BA">
        <w:t xml:space="preserve">rohibition </w:t>
      </w:r>
      <w:r w:rsidR="00D6315C" w:rsidRPr="00DA16BA">
        <w:t>N</w:t>
      </w:r>
      <w:r w:rsidRPr="00DA16BA">
        <w:t xml:space="preserve">otice, the Secretary of State </w:t>
      </w:r>
      <w:r w:rsidR="0077716E">
        <w:t xml:space="preserve">(SoS) </w:t>
      </w:r>
      <w:r w:rsidRPr="00DA16BA">
        <w:t>may</w:t>
      </w:r>
      <w:r w:rsidRPr="00DA16BA">
        <w:rPr>
          <w:b/>
          <w:bCs/>
        </w:rPr>
        <w:t>:</w:t>
      </w:r>
      <w:r w:rsidRPr="00DA16BA">
        <w:t xml:space="preserve"> </w:t>
      </w:r>
      <w:r w:rsidRPr="00DA16BA">
        <w:rPr>
          <w:b/>
          <w:bCs/>
        </w:rPr>
        <w:t xml:space="preserve">(i) </w:t>
      </w:r>
      <w:r w:rsidRPr="00DA16BA">
        <w:t xml:space="preserve">do what that person </w:t>
      </w:r>
      <w:r w:rsidR="00301BA5" w:rsidRPr="00DA16BA">
        <w:t xml:space="preserve">(operator) </w:t>
      </w:r>
      <w:r w:rsidRPr="00DA16BA">
        <w:t xml:space="preserve">was required to do; and </w:t>
      </w:r>
      <w:r w:rsidRPr="00DA16BA">
        <w:rPr>
          <w:b/>
          <w:bCs/>
        </w:rPr>
        <w:t xml:space="preserve">(ii) </w:t>
      </w:r>
      <w:r w:rsidRPr="00DA16BA">
        <w:t>recover any expenses reasonably incurred in doing so.</w:t>
      </w:r>
    </w:p>
    <w:p w14:paraId="6C14F720" w14:textId="77777777" w:rsidR="00B062C3" w:rsidRPr="00DA16BA" w:rsidRDefault="00B062C3" w:rsidP="00B062C3">
      <w:pPr>
        <w:spacing w:after="0" w:line="240" w:lineRule="auto"/>
      </w:pPr>
    </w:p>
    <w:p w14:paraId="32182179" w14:textId="5CF456D4" w:rsidR="00B062C3" w:rsidRPr="00DA16BA" w:rsidRDefault="00671905" w:rsidP="00B062C3">
      <w:pPr>
        <w:spacing w:after="0" w:line="240" w:lineRule="auto"/>
      </w:pPr>
      <w:r w:rsidRPr="00DA16BA">
        <w:rPr>
          <w:rFonts w:ascii="Calibri" w:eastAsia="Times New Roman" w:hAnsi="Calibri" w:cs="Calibri"/>
          <w:b/>
          <w:bCs/>
          <w:lang w:eastAsia="en-GB"/>
        </w:rPr>
        <w:t xml:space="preserve">Statement: </w:t>
      </w:r>
      <w:r w:rsidR="00B062C3" w:rsidRPr="00DA16BA">
        <w:t>Th</w:t>
      </w:r>
      <w:r w:rsidR="00EB244A" w:rsidRPr="00DA16BA">
        <w:t>e</w:t>
      </w:r>
      <w:r w:rsidR="00B062C3" w:rsidRPr="00DA16BA">
        <w:t xml:space="preserve"> </w:t>
      </w:r>
      <w:r w:rsidR="00EB244A" w:rsidRPr="00DA16BA">
        <w:t xml:space="preserve">provisions of this </w:t>
      </w:r>
      <w:r w:rsidR="00B062C3" w:rsidRPr="00DA16BA">
        <w:t xml:space="preserve">regulation </w:t>
      </w:r>
      <w:r w:rsidR="00AE7267" w:rsidRPr="00DA16BA">
        <w:t xml:space="preserve">are clear and </w:t>
      </w:r>
      <w:r w:rsidR="00B062C3" w:rsidRPr="00DA16BA">
        <w:t xml:space="preserve">remain </w:t>
      </w:r>
      <w:r w:rsidR="00B149BB" w:rsidRPr="00DA16BA">
        <w:t>appropriate</w:t>
      </w:r>
      <w:r w:rsidR="00D6315C" w:rsidRPr="00DA16BA">
        <w:t xml:space="preserve"> in terms of any actions that the SoS may have to undertake to ensure compliance with an Enforcement Notice or Prohibition Notice and the recovery of associated costs incurred by the SoS</w:t>
      </w:r>
      <w:r w:rsidR="00B062C3" w:rsidRPr="00DA16BA">
        <w:t>.</w:t>
      </w:r>
      <w:r w:rsidR="00AE7267" w:rsidRPr="00DA16BA">
        <w:t xml:space="preserve"> </w:t>
      </w:r>
    </w:p>
    <w:p w14:paraId="498CA5A5" w14:textId="77777777" w:rsidR="00B062C3" w:rsidRPr="00DA16BA" w:rsidRDefault="00B062C3" w:rsidP="00B062C3">
      <w:pPr>
        <w:spacing w:after="0" w:line="240" w:lineRule="auto"/>
      </w:pPr>
    </w:p>
    <w:p w14:paraId="2F1C7419" w14:textId="719EB31A" w:rsidR="009D3766" w:rsidRPr="00DA16BA" w:rsidRDefault="009D3766" w:rsidP="00B062C3">
      <w:pPr>
        <w:spacing w:after="0" w:line="240" w:lineRule="auto"/>
        <w:rPr>
          <w:rFonts w:ascii="Calibri" w:eastAsia="Times New Roman" w:hAnsi="Calibri" w:cs="Calibri"/>
          <w:shd w:val="clear" w:color="auto" w:fill="FFFF00"/>
          <w:lang w:eastAsia="en-GB"/>
        </w:rPr>
      </w:pPr>
      <w:r w:rsidRPr="00DA16BA">
        <w:rPr>
          <w:rFonts w:ascii="Calibri" w:eastAsia="Times New Roman" w:hAnsi="Calibri" w:cs="Calibri"/>
          <w:lang w:eastAsia="en-GB"/>
        </w:rPr>
        <w:t>Please state to what extent you agree or disagree with the above statement.</w:t>
      </w:r>
    </w:p>
    <w:p w14:paraId="5EFCEE91" w14:textId="77777777" w:rsidR="009D3766" w:rsidRPr="00DA16BA" w:rsidRDefault="009D3766" w:rsidP="00B062C3">
      <w:pPr>
        <w:spacing w:after="0" w:line="240" w:lineRule="auto"/>
      </w:pPr>
    </w:p>
    <w:p w14:paraId="02A7C47B" w14:textId="77777777" w:rsidR="00B062C3" w:rsidRPr="00DA16BA" w:rsidRDefault="00B062C3" w:rsidP="00B062C3">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Strongly 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532439580" w:edGrp="everyone"/>
      <w:sdt>
        <w:sdtPr>
          <w:rPr>
            <w:rFonts w:ascii="Segoe UI Symbol" w:eastAsia="MS Gothic" w:hAnsi="Segoe UI Symbol" w:cs="Segoe UI Symbol"/>
            <w:lang w:eastAsia="en-GB"/>
          </w:rPr>
          <w:id w:val="-1424868067"/>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532439580"/>
    </w:p>
    <w:p w14:paraId="792942AA" w14:textId="77777777" w:rsidR="00B062C3" w:rsidRPr="00DA16BA" w:rsidRDefault="00B062C3" w:rsidP="00B062C3">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324935044" w:edGrp="everyone"/>
      <w:sdt>
        <w:sdtPr>
          <w:rPr>
            <w:rFonts w:ascii="Segoe UI Symbol" w:eastAsia="MS Gothic" w:hAnsi="Segoe UI Symbol" w:cs="Segoe UI Symbol"/>
            <w:lang w:eastAsia="en-GB"/>
          </w:rPr>
          <w:id w:val="-595631972"/>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324935044"/>
    </w:p>
    <w:p w14:paraId="3EEF7A36" w14:textId="00184DC6" w:rsidR="00B062C3" w:rsidRPr="00DA16BA" w:rsidRDefault="00B062C3" w:rsidP="00B062C3">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Neither Agree </w:t>
      </w:r>
      <w:r w:rsidR="007E5397">
        <w:rPr>
          <w:rFonts w:eastAsia="Times New Roman" w:cstheme="minorHAnsi"/>
          <w:lang w:eastAsia="en-GB"/>
        </w:rPr>
        <w:t>n</w:t>
      </w:r>
      <w:r w:rsidRPr="00DA16BA">
        <w:rPr>
          <w:rFonts w:eastAsia="Times New Roman" w:cstheme="minorHAnsi"/>
          <w:lang w:eastAsia="en-GB"/>
        </w:rPr>
        <w:t>or Disagree</w:t>
      </w:r>
      <w:r w:rsidRPr="00DA16BA">
        <w:rPr>
          <w:rFonts w:eastAsia="Times New Roman" w:cstheme="minorHAnsi"/>
          <w:lang w:eastAsia="en-GB"/>
        </w:rPr>
        <w:tab/>
      </w:r>
      <w:permStart w:id="1936269847" w:edGrp="everyone"/>
      <w:sdt>
        <w:sdtPr>
          <w:rPr>
            <w:rFonts w:ascii="Segoe UI Symbol" w:eastAsia="MS Gothic" w:hAnsi="Segoe UI Symbol" w:cs="Segoe UI Symbol"/>
            <w:lang w:eastAsia="en-GB"/>
          </w:rPr>
          <w:id w:val="-1956243497"/>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1936269847"/>
      <w:r w:rsidRPr="00DA16BA">
        <w:rPr>
          <w:rFonts w:eastAsia="Times New Roman" w:cstheme="minorHAnsi"/>
          <w:lang w:eastAsia="en-GB"/>
        </w:rPr>
        <w:t xml:space="preserve"> </w:t>
      </w:r>
    </w:p>
    <w:p w14:paraId="04303646" w14:textId="77777777" w:rsidR="00B062C3" w:rsidRPr="00DA16BA" w:rsidRDefault="00B062C3" w:rsidP="00B062C3">
      <w:pPr>
        <w:pStyle w:val="ListParagraph"/>
        <w:spacing w:after="0" w:line="240" w:lineRule="auto"/>
        <w:textAlignment w:val="baseline"/>
        <w:rPr>
          <w:rFonts w:eastAsia="Times New Roman" w:cstheme="minorHAnsi"/>
          <w:lang w:eastAsia="en-GB"/>
        </w:rPr>
      </w:pPr>
      <w:r w:rsidRPr="00DA16BA">
        <w:rPr>
          <w:rFonts w:eastAsia="Times New Roman" w:cstheme="minorHAnsi"/>
          <w:lang w:eastAsia="en-GB"/>
        </w:rPr>
        <w:t xml:space="preserve">Disagree </w:t>
      </w:r>
      <w:r w:rsidRPr="00DA16BA">
        <w:rPr>
          <w:rFonts w:eastAsia="Times New Roman" w:cstheme="minorHAnsi"/>
          <w:lang w:eastAsia="en-GB"/>
        </w:rPr>
        <w:tab/>
      </w:r>
      <w:r w:rsidRPr="00DA16BA">
        <w:rPr>
          <w:rFonts w:eastAsia="Times New Roman" w:cstheme="minorHAnsi"/>
          <w:lang w:eastAsia="en-GB"/>
        </w:rPr>
        <w:tab/>
      </w:r>
      <w:r w:rsidRPr="00DA16BA">
        <w:rPr>
          <w:rFonts w:eastAsia="Times New Roman" w:cstheme="minorHAnsi"/>
          <w:lang w:eastAsia="en-GB"/>
        </w:rPr>
        <w:tab/>
      </w:r>
      <w:permStart w:id="485372391" w:edGrp="everyone"/>
      <w:sdt>
        <w:sdtPr>
          <w:rPr>
            <w:rFonts w:ascii="Segoe UI Symbol" w:eastAsia="MS Gothic" w:hAnsi="Segoe UI Symbol" w:cs="Segoe UI Symbol"/>
            <w:lang w:eastAsia="en-GB"/>
          </w:rPr>
          <w:id w:val="-716591493"/>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485372391"/>
    </w:p>
    <w:p w14:paraId="489EC7F0" w14:textId="77777777" w:rsidR="00B062C3" w:rsidRPr="00DA16BA" w:rsidRDefault="00B062C3" w:rsidP="00B062C3">
      <w:pPr>
        <w:pStyle w:val="ListParagraph"/>
        <w:spacing w:after="0" w:line="240" w:lineRule="auto"/>
        <w:textAlignment w:val="baseline"/>
        <w:rPr>
          <w:rFonts w:eastAsia="Times New Roman" w:cstheme="minorHAnsi"/>
          <w:sz w:val="18"/>
          <w:szCs w:val="18"/>
          <w:lang w:eastAsia="en-GB"/>
        </w:rPr>
      </w:pPr>
      <w:r w:rsidRPr="00DA16BA">
        <w:rPr>
          <w:rFonts w:eastAsia="Times New Roman" w:cstheme="minorHAnsi"/>
          <w:lang w:eastAsia="en-GB"/>
        </w:rPr>
        <w:t>Strongly Disagree </w:t>
      </w:r>
      <w:r w:rsidRPr="00DA16BA">
        <w:rPr>
          <w:rFonts w:eastAsia="Times New Roman" w:cstheme="minorHAnsi"/>
          <w:lang w:eastAsia="en-GB"/>
        </w:rPr>
        <w:tab/>
      </w:r>
      <w:r w:rsidRPr="00DA16BA">
        <w:rPr>
          <w:rFonts w:eastAsia="Times New Roman" w:cstheme="minorHAnsi"/>
          <w:lang w:eastAsia="en-GB"/>
        </w:rPr>
        <w:tab/>
      </w:r>
      <w:permStart w:id="1395197316" w:edGrp="everyone"/>
      <w:sdt>
        <w:sdtPr>
          <w:rPr>
            <w:rFonts w:ascii="Segoe UI Symbol" w:eastAsia="MS Gothic" w:hAnsi="Segoe UI Symbol" w:cs="Segoe UI Symbol"/>
            <w:lang w:eastAsia="en-GB"/>
          </w:rPr>
          <w:id w:val="-173965184"/>
          <w14:checkbox>
            <w14:checked w14:val="0"/>
            <w14:checkedState w14:val="2612" w14:font="MS Gothic"/>
            <w14:uncheckedState w14:val="2610" w14:font="MS Gothic"/>
          </w14:checkbox>
        </w:sdtPr>
        <w:sdtEndPr/>
        <w:sdtContent>
          <w:r w:rsidRPr="00DA16BA">
            <w:rPr>
              <w:rFonts w:ascii="Segoe UI Symbol" w:eastAsia="MS Gothic" w:hAnsi="Segoe UI Symbol" w:cs="Segoe UI Symbol"/>
              <w:lang w:eastAsia="en-GB"/>
            </w:rPr>
            <w:t>☐</w:t>
          </w:r>
        </w:sdtContent>
      </w:sdt>
      <w:permEnd w:id="1395197316"/>
    </w:p>
    <w:p w14:paraId="0E6917FC" w14:textId="77777777" w:rsidR="00B062C3" w:rsidRPr="00DA16BA" w:rsidRDefault="00B062C3" w:rsidP="00B062C3">
      <w:pPr>
        <w:spacing w:after="0" w:line="240" w:lineRule="auto"/>
        <w:textAlignment w:val="baseline"/>
        <w:rPr>
          <w:rFonts w:ascii="Calibri" w:eastAsia="Times New Roman" w:hAnsi="Calibri" w:cs="Calibri"/>
          <w:b/>
          <w:bCs/>
          <w:lang w:eastAsia="en-GB"/>
        </w:rPr>
      </w:pPr>
    </w:p>
    <w:p w14:paraId="70C9D132" w14:textId="3BDFFBAC" w:rsidR="00B062C3" w:rsidRPr="006C3F31" w:rsidRDefault="00E35E9A" w:rsidP="00B062C3">
      <w:pPr>
        <w:spacing w:after="0" w:line="240" w:lineRule="auto"/>
        <w:textAlignment w:val="baseline"/>
        <w:rPr>
          <w:rFonts w:ascii="Segoe UI" w:eastAsia="Times New Roman" w:hAnsi="Segoe UI" w:cs="Segoe UI"/>
          <w:sz w:val="18"/>
          <w:szCs w:val="18"/>
          <w:lang w:eastAsia="en-GB"/>
        </w:rPr>
      </w:pPr>
      <w:r>
        <w:rPr>
          <w:noProof/>
        </w:rPr>
        <mc:AlternateContent>
          <mc:Choice Requires="wps">
            <w:drawing>
              <wp:anchor distT="45720" distB="45720" distL="114300" distR="114300" simplePos="0" relativeHeight="251923511" behindDoc="0" locked="0" layoutInCell="1" allowOverlap="1" wp14:anchorId="1362820E" wp14:editId="1CC817A2">
                <wp:simplePos x="0" y="0"/>
                <wp:positionH relativeFrom="column">
                  <wp:posOffset>0</wp:posOffset>
                </wp:positionH>
                <wp:positionV relativeFrom="paragraph">
                  <wp:posOffset>282016</wp:posOffset>
                </wp:positionV>
                <wp:extent cx="5801995" cy="1404620"/>
                <wp:effectExtent l="0" t="0" r="27305" b="20320"/>
                <wp:wrapSquare wrapText="bothSides"/>
                <wp:docPr id="767523849" name="Text Box 767523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105A5B94" w14:textId="5D419309" w:rsidR="00E35E9A" w:rsidRDefault="00E35E9A" w:rsidP="00E35E9A">
                            <w:permStart w:id="1601130847" w:edGrp="everyone"/>
                            <w:permEnd w:id="160113084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62820E" id="Text Box 767523849" o:spid="_x0000_s1078" type="#_x0000_t202" style="position:absolute;margin-left:0;margin-top:22.2pt;width:456.85pt;height:110.6pt;z-index:25192351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U7Fg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BGUaX4hga2gOhBbh2Lr01WjRAf7kbKC2rbj/sROoODMfLZVnUcxmsc+TMZu/JZYM&#10;Lz31pUdYSVIVD5wdl+uQ/kYC526pjBudAD9HcoqZ2jFxP32d2O+Xdjr1/MFXvwAAAP//AwBQSwME&#10;FAAGAAgAAAAhAKzecdrdAAAABwEAAA8AAABkcnMvZG93bnJldi54bWxMj8FOwzAQRO9I/IO1SFwq&#10;6rRNAoRsKqjUE6eGcnfjJYmI18F22/TvMadyHM1o5k25nswgTuR8bxlhMU9AEDdW99wi7D+2D08g&#10;fFCs1WCZEC7kYV3d3pSq0PbMOzrVoRWxhH2hELoQxkJK33RklJ/bkTh6X9YZFaJ0rdROnWO5GeQy&#10;SXJpVM9xoVMjbTpqvuujQch/6tXs/VPPeHfZvrnGZHqzzxDv76bXFxCBpnANwx9+RIcqMh3skbUX&#10;A0I8EhDSNAUR3efF6hHEAWGZZznIqpT/+atfAAAA//8DAFBLAQItABQABgAIAAAAIQC2gziS/gAA&#10;AOEBAAATAAAAAAAAAAAAAAAAAAAAAABbQ29udGVudF9UeXBlc10ueG1sUEsBAi0AFAAGAAgAAAAh&#10;ADj9If/WAAAAlAEAAAsAAAAAAAAAAAAAAAAALwEAAF9yZWxzLy5yZWxzUEsBAi0AFAAGAAgAAAAh&#10;AGF6pTsWAgAAKAQAAA4AAAAAAAAAAAAAAAAALgIAAGRycy9lMm9Eb2MueG1sUEsBAi0AFAAGAAgA&#10;AAAhAKzecdrdAAAABwEAAA8AAAAAAAAAAAAAAAAAcAQAAGRycy9kb3ducmV2LnhtbFBLBQYAAAAA&#10;BAAEAPMAAAB6BQAAAAA=&#10;">
                <v:textbox style="mso-fit-shape-to-text:t">
                  <w:txbxContent>
                    <w:p w14:paraId="105A5B94" w14:textId="5D419309" w:rsidR="00E35E9A" w:rsidRDefault="00E35E9A" w:rsidP="00E35E9A">
                      <w:permStart w:id="1601130847" w:edGrp="everyone"/>
                      <w:permEnd w:id="1601130847"/>
                    </w:p>
                  </w:txbxContent>
                </v:textbox>
                <w10:wrap type="square"/>
              </v:shape>
            </w:pict>
          </mc:Fallback>
        </mc:AlternateContent>
      </w:r>
      <w:r w:rsidR="00A7513F" w:rsidRPr="00DA16BA">
        <w:rPr>
          <w:rFonts w:ascii="Calibri" w:eastAsia="Times New Roman" w:hAnsi="Calibri" w:cs="Calibri"/>
          <w:lang w:eastAsia="en-GB"/>
        </w:rPr>
        <w:t>P</w:t>
      </w:r>
      <w:r w:rsidR="00B062C3" w:rsidRPr="00DA16BA">
        <w:rPr>
          <w:rFonts w:ascii="Calibri" w:eastAsia="Times New Roman" w:hAnsi="Calibri" w:cs="Calibri"/>
          <w:lang w:eastAsia="en-GB"/>
        </w:rPr>
        <w:t>lease provide supporting comments.</w:t>
      </w:r>
      <w:r w:rsidR="00B062C3" w:rsidRPr="006C3F31">
        <w:rPr>
          <w:rFonts w:ascii="Calibri" w:eastAsia="Times New Roman" w:hAnsi="Calibri" w:cs="Calibri"/>
          <w:lang w:eastAsia="en-GB"/>
        </w:rPr>
        <w:t> </w:t>
      </w:r>
    </w:p>
    <w:p w14:paraId="2A241498" w14:textId="5EBBA9FA" w:rsidR="008F1A4D" w:rsidRDefault="008F1A4D">
      <w:pPr>
        <w:rPr>
          <w:b/>
          <w:bCs/>
        </w:rPr>
      </w:pPr>
    </w:p>
    <w:p w14:paraId="01C70464" w14:textId="506E8B39" w:rsidR="00E35E9A" w:rsidRDefault="00E35E9A">
      <w:pPr>
        <w:rPr>
          <w:b/>
          <w:bCs/>
        </w:rPr>
      </w:pPr>
    </w:p>
    <w:p w14:paraId="781DA4D5" w14:textId="64441199" w:rsidR="00BC63FF" w:rsidRDefault="00BC63FF">
      <w:pPr>
        <w:rPr>
          <w:b/>
          <w:bCs/>
        </w:rPr>
      </w:pPr>
      <w:r>
        <w:rPr>
          <w:b/>
          <w:bCs/>
        </w:rPr>
        <w:br w:type="page"/>
      </w:r>
    </w:p>
    <w:p w14:paraId="58EAED95" w14:textId="1B1B57F7" w:rsidR="000824C1" w:rsidRDefault="000824C1" w:rsidP="000824C1">
      <w:pPr>
        <w:rPr>
          <w:b/>
          <w:bCs/>
        </w:rPr>
      </w:pPr>
      <w:r>
        <w:rPr>
          <w:b/>
          <w:bCs/>
        </w:rPr>
        <w:lastRenderedPageBreak/>
        <w:t xml:space="preserve">PART </w:t>
      </w:r>
      <w:r w:rsidR="004E3949">
        <w:rPr>
          <w:b/>
          <w:bCs/>
        </w:rPr>
        <w:t xml:space="preserve">F </w:t>
      </w:r>
      <w:r>
        <w:rPr>
          <w:b/>
          <w:bCs/>
        </w:rPr>
        <w:t>- Additional</w:t>
      </w:r>
      <w:r w:rsidRPr="00500C36">
        <w:rPr>
          <w:b/>
          <w:bCs/>
        </w:rPr>
        <w:t xml:space="preserve"> Questions </w:t>
      </w:r>
    </w:p>
    <w:p w14:paraId="3E49C811" w14:textId="3F21AD4B" w:rsidR="009E187A" w:rsidRDefault="009E187A" w:rsidP="00044EBC">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 xml:space="preserve">Question </w:t>
      </w:r>
      <w:r w:rsidR="00FD1764">
        <w:rPr>
          <w:rFonts w:ascii="Calibri" w:eastAsia="Times New Roman" w:hAnsi="Calibri" w:cs="Calibri"/>
          <w:b/>
          <w:bCs/>
          <w:lang w:eastAsia="en-GB"/>
        </w:rPr>
        <w:t>51</w:t>
      </w:r>
    </w:p>
    <w:p w14:paraId="2277FABB" w14:textId="0E5EE80F" w:rsidR="009E187A" w:rsidRDefault="6646E55A" w:rsidP="00C56769">
      <w:pPr>
        <w:spacing w:after="0" w:line="240" w:lineRule="auto"/>
        <w:textAlignment w:val="baseline"/>
        <w:rPr>
          <w:rFonts w:ascii="Calibri" w:eastAsia="Times New Roman" w:hAnsi="Calibri" w:cs="Calibri"/>
          <w:lang w:eastAsia="en-GB"/>
        </w:rPr>
      </w:pPr>
      <w:r w:rsidRPr="53662EA6">
        <w:rPr>
          <w:rFonts w:ascii="Calibri" w:eastAsia="Times New Roman" w:hAnsi="Calibri" w:cs="Calibri"/>
          <w:lang w:eastAsia="en-GB"/>
        </w:rPr>
        <w:t>A</w:t>
      </w:r>
      <w:r w:rsidR="72D3F2A9" w:rsidRPr="53662EA6">
        <w:rPr>
          <w:rFonts w:ascii="Calibri" w:eastAsia="Times New Roman" w:hAnsi="Calibri" w:cs="Calibri"/>
          <w:lang w:eastAsia="en-GB"/>
        </w:rPr>
        <w:t xml:space="preserve">re </w:t>
      </w:r>
      <w:r w:rsidR="08728AD7" w:rsidRPr="53662EA6">
        <w:rPr>
          <w:rFonts w:ascii="Calibri" w:eastAsia="Times New Roman" w:hAnsi="Calibri" w:cs="Calibri"/>
          <w:lang w:eastAsia="en-GB"/>
        </w:rPr>
        <w:t xml:space="preserve">there any </w:t>
      </w:r>
      <w:r w:rsidR="72D3F2A9" w:rsidRPr="53662EA6">
        <w:rPr>
          <w:rFonts w:ascii="Calibri" w:eastAsia="Times New Roman" w:hAnsi="Calibri" w:cs="Calibri"/>
          <w:lang w:eastAsia="en-GB"/>
        </w:rPr>
        <w:t xml:space="preserve">other </w:t>
      </w:r>
      <w:r w:rsidR="7309E117" w:rsidRPr="53662EA6">
        <w:rPr>
          <w:rFonts w:ascii="Calibri" w:eastAsia="Times New Roman" w:hAnsi="Calibri" w:cs="Calibri"/>
          <w:lang w:eastAsia="en-GB"/>
        </w:rPr>
        <w:t xml:space="preserve">observations you would like to offer in relation </w:t>
      </w:r>
      <w:r w:rsidR="08728AD7" w:rsidRPr="53662EA6">
        <w:rPr>
          <w:rFonts w:ascii="Calibri" w:eastAsia="Times New Roman" w:hAnsi="Calibri" w:cs="Calibri"/>
          <w:lang w:eastAsia="en-GB"/>
        </w:rPr>
        <w:t xml:space="preserve">to the 2013 PPC Regulations (as amended) - for </w:t>
      </w:r>
      <w:r w:rsidR="0F77AD23" w:rsidRPr="53662EA6">
        <w:rPr>
          <w:rFonts w:ascii="Calibri" w:eastAsia="Times New Roman" w:hAnsi="Calibri" w:cs="Calibri"/>
          <w:lang w:eastAsia="en-GB"/>
        </w:rPr>
        <w:t>example</w:t>
      </w:r>
      <w:r w:rsidR="08728AD7" w:rsidRPr="53662EA6">
        <w:rPr>
          <w:rFonts w:ascii="Calibri" w:eastAsia="Times New Roman" w:hAnsi="Calibri" w:cs="Calibri"/>
          <w:lang w:eastAsia="en-GB"/>
        </w:rPr>
        <w:t xml:space="preserve">, </w:t>
      </w:r>
      <w:r w:rsidR="1CF6D802" w:rsidRPr="53662EA6">
        <w:rPr>
          <w:rFonts w:ascii="Calibri" w:eastAsia="Times New Roman" w:hAnsi="Calibri" w:cs="Calibri"/>
          <w:lang w:eastAsia="en-GB"/>
        </w:rPr>
        <w:t xml:space="preserve">in relation </w:t>
      </w:r>
      <w:r w:rsidR="08728AD7" w:rsidRPr="53662EA6">
        <w:rPr>
          <w:rFonts w:ascii="Calibri" w:eastAsia="Times New Roman" w:hAnsi="Calibri" w:cs="Calibri"/>
          <w:lang w:eastAsia="en-GB"/>
        </w:rPr>
        <w:t xml:space="preserve">to </w:t>
      </w:r>
      <w:r w:rsidR="3A582135" w:rsidRPr="53662EA6">
        <w:rPr>
          <w:rFonts w:ascii="Calibri" w:eastAsia="Times New Roman" w:hAnsi="Calibri" w:cs="Calibri"/>
          <w:lang w:eastAsia="en-GB"/>
        </w:rPr>
        <w:t xml:space="preserve">alignment with </w:t>
      </w:r>
      <w:r w:rsidR="3749ACE3" w:rsidRPr="53662EA6">
        <w:rPr>
          <w:rFonts w:ascii="Calibri" w:eastAsia="Times New Roman" w:hAnsi="Calibri" w:cs="Calibri"/>
          <w:lang w:eastAsia="en-GB"/>
        </w:rPr>
        <w:t xml:space="preserve">government priorities such </w:t>
      </w:r>
      <w:r w:rsidR="29394093" w:rsidRPr="53662EA6">
        <w:rPr>
          <w:rFonts w:ascii="Calibri" w:eastAsia="Times New Roman" w:hAnsi="Calibri" w:cs="Calibri"/>
          <w:lang w:eastAsia="en-GB"/>
        </w:rPr>
        <w:t>as</w:t>
      </w:r>
      <w:r w:rsidR="2E1C5116" w:rsidRPr="53662EA6">
        <w:rPr>
          <w:rFonts w:ascii="Calibri" w:eastAsia="Times New Roman" w:hAnsi="Calibri" w:cs="Calibri"/>
          <w:lang w:eastAsia="en-GB"/>
        </w:rPr>
        <w:t xml:space="preserve"> </w:t>
      </w:r>
      <w:r w:rsidR="08728AD7" w:rsidRPr="53662EA6">
        <w:rPr>
          <w:rFonts w:ascii="Calibri" w:eastAsia="Times New Roman" w:hAnsi="Calibri" w:cs="Calibri"/>
          <w:lang w:eastAsia="en-GB"/>
        </w:rPr>
        <w:t xml:space="preserve">the offshore hydrocarbon sector’s transition </w:t>
      </w:r>
      <w:r w:rsidR="04E1D585" w:rsidRPr="53662EA6">
        <w:rPr>
          <w:b/>
          <w:bCs/>
        </w:rPr>
        <w:t xml:space="preserve"> for the UKCS to become a net zero </w:t>
      </w:r>
      <w:r w:rsidR="04E1D585" w:rsidRPr="00903E70">
        <w:rPr>
          <w:b/>
          <w:bCs/>
        </w:rPr>
        <w:t>basin</w:t>
      </w:r>
      <w:r w:rsidR="04E1D585" w:rsidRPr="53662EA6">
        <w:rPr>
          <w:b/>
          <w:bCs/>
        </w:rPr>
        <w:t xml:space="preserve"> by 2050</w:t>
      </w:r>
      <w:r w:rsidR="08728AD7" w:rsidRPr="53662EA6">
        <w:rPr>
          <w:rFonts w:ascii="Calibri" w:eastAsia="Times New Roman" w:hAnsi="Calibri" w:cs="Calibri"/>
          <w:lang w:eastAsia="en-GB"/>
        </w:rPr>
        <w:t>?</w:t>
      </w:r>
    </w:p>
    <w:p w14:paraId="32F71535" w14:textId="77777777" w:rsidR="009E187A" w:rsidRDefault="009E187A" w:rsidP="00044EBC">
      <w:pPr>
        <w:spacing w:after="0" w:line="240" w:lineRule="auto"/>
        <w:textAlignment w:val="baseline"/>
        <w:rPr>
          <w:rFonts w:ascii="Calibri" w:eastAsia="Times New Roman" w:hAnsi="Calibri" w:cs="Calibri"/>
          <w:lang w:eastAsia="en-GB"/>
        </w:rPr>
      </w:pPr>
    </w:p>
    <w:p w14:paraId="2A03B166" w14:textId="77777777" w:rsidR="009E187A" w:rsidRPr="009904F8" w:rsidRDefault="009E187A" w:rsidP="009E187A">
      <w:pPr>
        <w:pStyle w:val="ListParagraph"/>
        <w:spacing w:after="0" w:line="240" w:lineRule="auto"/>
        <w:textAlignment w:val="baseline"/>
        <w:rPr>
          <w:rFonts w:ascii="Calibri" w:eastAsia="Times New Roman" w:hAnsi="Calibri" w:cs="Calibri"/>
          <w:color w:val="0B0C0C"/>
          <w:lang w:eastAsia="en-GB"/>
        </w:rPr>
      </w:pPr>
      <w:r w:rsidRPr="009904F8">
        <w:rPr>
          <w:rFonts w:ascii="Calibri" w:eastAsia="Times New Roman" w:hAnsi="Calibri" w:cs="Calibri"/>
          <w:color w:val="0B0C0C"/>
          <w:lang w:eastAsia="en-GB"/>
        </w:rPr>
        <w:t>Yes</w:t>
      </w:r>
      <w:r w:rsidRPr="009904F8">
        <w:rPr>
          <w:rFonts w:ascii="Calibri" w:eastAsia="Times New Roman" w:hAnsi="Calibri" w:cs="Calibri"/>
          <w:color w:val="0B0C0C"/>
          <w:lang w:eastAsia="en-GB"/>
        </w:rPr>
        <w:tab/>
      </w:r>
      <w:permStart w:id="720854086" w:edGrp="everyone"/>
      <w:sdt>
        <w:sdtPr>
          <w:rPr>
            <w:rFonts w:ascii="MS Gothic" w:eastAsia="MS Gothic" w:hAnsi="MS Gothic" w:cs="Calibri"/>
            <w:color w:val="0B0C0C"/>
            <w:lang w:eastAsia="en-GB"/>
          </w:rPr>
          <w:id w:val="-169181031"/>
          <w14:checkbox>
            <w14:checked w14:val="0"/>
            <w14:checkedState w14:val="2612" w14:font="MS Gothic"/>
            <w14:uncheckedState w14:val="2610" w14:font="MS Gothic"/>
          </w14:checkbox>
        </w:sdtPr>
        <w:sdtEndPr/>
        <w:sdtContent>
          <w:r w:rsidRPr="009904F8">
            <w:rPr>
              <w:rFonts w:ascii="MS Gothic" w:eastAsia="MS Gothic" w:hAnsi="MS Gothic" w:cs="Calibri" w:hint="eastAsia"/>
              <w:color w:val="0B0C0C"/>
              <w:lang w:eastAsia="en-GB"/>
            </w:rPr>
            <w:t>☐</w:t>
          </w:r>
        </w:sdtContent>
      </w:sdt>
      <w:permEnd w:id="720854086"/>
    </w:p>
    <w:p w14:paraId="6AB95D02" w14:textId="77777777" w:rsidR="009E187A" w:rsidRPr="009904F8" w:rsidRDefault="009E187A" w:rsidP="009E187A">
      <w:pPr>
        <w:pStyle w:val="ListParagraph"/>
        <w:spacing w:after="0" w:line="240" w:lineRule="auto"/>
        <w:textAlignment w:val="baseline"/>
        <w:rPr>
          <w:rFonts w:ascii="Calibri" w:eastAsia="Times New Roman" w:hAnsi="Calibri" w:cs="Calibri"/>
          <w:color w:val="0B0C0C"/>
          <w:lang w:eastAsia="en-GB"/>
        </w:rPr>
      </w:pPr>
      <w:r w:rsidRPr="009904F8">
        <w:rPr>
          <w:rFonts w:ascii="Calibri" w:eastAsia="Times New Roman" w:hAnsi="Calibri" w:cs="Calibri"/>
          <w:color w:val="0B0C0C"/>
          <w:lang w:eastAsia="en-GB"/>
        </w:rPr>
        <w:t>No</w:t>
      </w:r>
      <w:r w:rsidRPr="009904F8">
        <w:rPr>
          <w:rFonts w:ascii="Calibri" w:eastAsia="Times New Roman" w:hAnsi="Calibri" w:cs="Calibri"/>
          <w:color w:val="0B0C0C"/>
          <w:lang w:eastAsia="en-GB"/>
        </w:rPr>
        <w:tab/>
      </w:r>
      <w:permStart w:id="1113002463" w:edGrp="everyone"/>
      <w:sdt>
        <w:sdtPr>
          <w:rPr>
            <w:rFonts w:ascii="MS Gothic" w:eastAsia="MS Gothic" w:hAnsi="MS Gothic" w:cs="Calibri"/>
            <w:color w:val="0B0C0C"/>
            <w:lang w:eastAsia="en-GB"/>
          </w:rPr>
          <w:id w:val="-1014683516"/>
          <w14:checkbox>
            <w14:checked w14:val="0"/>
            <w14:checkedState w14:val="2612" w14:font="MS Gothic"/>
            <w14:uncheckedState w14:val="2610" w14:font="MS Gothic"/>
          </w14:checkbox>
        </w:sdtPr>
        <w:sdtEndPr/>
        <w:sdtContent>
          <w:r w:rsidRPr="009904F8">
            <w:rPr>
              <w:rFonts w:ascii="MS Gothic" w:eastAsia="MS Gothic" w:hAnsi="MS Gothic" w:cs="Calibri" w:hint="eastAsia"/>
              <w:color w:val="0B0C0C"/>
              <w:lang w:eastAsia="en-GB"/>
            </w:rPr>
            <w:t>☐</w:t>
          </w:r>
        </w:sdtContent>
      </w:sdt>
      <w:permEnd w:id="1113002463"/>
    </w:p>
    <w:p w14:paraId="64321674" w14:textId="77777777" w:rsidR="009E187A" w:rsidRDefault="009E187A" w:rsidP="009E187A">
      <w:pPr>
        <w:spacing w:after="0" w:line="240" w:lineRule="auto"/>
        <w:textAlignment w:val="baseline"/>
        <w:rPr>
          <w:rFonts w:ascii="Calibri" w:eastAsia="Times New Roman" w:hAnsi="Calibri" w:cs="Calibri"/>
          <w:color w:val="0B0C0C"/>
          <w:lang w:eastAsia="en-GB"/>
        </w:rPr>
      </w:pPr>
    </w:p>
    <w:p w14:paraId="70943C3A" w14:textId="3ED4ED83" w:rsidR="009E187A" w:rsidRDefault="00E35E9A" w:rsidP="009E187A">
      <w:pPr>
        <w:spacing w:after="0" w:line="240" w:lineRule="auto"/>
        <w:textAlignment w:val="baseline"/>
        <w:rPr>
          <w:rFonts w:ascii="Calibri" w:eastAsia="Times New Roman" w:hAnsi="Calibri" w:cs="Calibri"/>
          <w:color w:val="0B0C0C"/>
          <w:lang w:eastAsia="en-GB"/>
        </w:rPr>
      </w:pPr>
      <w:r>
        <w:rPr>
          <w:noProof/>
        </w:rPr>
        <mc:AlternateContent>
          <mc:Choice Requires="wps">
            <w:drawing>
              <wp:anchor distT="45720" distB="45720" distL="114300" distR="114300" simplePos="0" relativeHeight="251925559" behindDoc="0" locked="0" layoutInCell="1" allowOverlap="1" wp14:anchorId="739EC719" wp14:editId="53E125C4">
                <wp:simplePos x="0" y="0"/>
                <wp:positionH relativeFrom="column">
                  <wp:posOffset>0</wp:posOffset>
                </wp:positionH>
                <wp:positionV relativeFrom="paragraph">
                  <wp:posOffset>262052</wp:posOffset>
                </wp:positionV>
                <wp:extent cx="5801995" cy="1404620"/>
                <wp:effectExtent l="0" t="0" r="27305" b="20320"/>
                <wp:wrapSquare wrapText="bothSides"/>
                <wp:docPr id="1323502469" name="Text Box 1323502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5DA6F692" w14:textId="671B3F24" w:rsidR="00E35E9A" w:rsidRDefault="00E35E9A" w:rsidP="00E35E9A">
                            <w:permStart w:id="1931878661" w:edGrp="everyone"/>
                            <w:permEnd w:id="193187866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9EC719" id="Text Box 1323502469" o:spid="_x0000_s1079" type="#_x0000_t202" style="position:absolute;margin-left:0;margin-top:20.65pt;width:456.85pt;height:110.6pt;z-index:25192555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vNFwIAACg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cLPPparXgTJJvOs/nV7NUlkwUj9cd+vBeQcfiouRIVU3y4njnQwxHFI9H4msejK532phk&#10;4L7aGmRHQR2wSyNl8OyYsawv+WoxW4wE/iqRp/EniU4HamWju5Ivz4dEEbm9s3VqtCC0GdcUsrEn&#10;kJHdSDEM1cB0TVBexxci2ArqB0KLMLYufTVatIA/OeupbUvufxwEKs7MB0vlWU3n89jnyZgv3hBL&#10;hpee6tIjrCSpkgfOxuU2pL+RwLkbKuNOJ8BPkZxipnZM3E9fJ/b7pZ1OPX3wzS8AAAD//wMAUEsD&#10;BBQABgAIAAAAIQDgl2l63QAAAAcBAAAPAAAAZHJzL2Rvd25yZXYueG1sTI/NTsMwEITvSLyDtUhc&#10;Kur8kBRCNhVU6olTQ3t34yWJiNchdtv07TEnOI5mNPNNuZ7NIM40ud4yQryMQBA3VvfcIuw/tg9P&#10;IJxXrNVgmRCu5GBd3d6UqtD2wjs6174VoYRdoRA678dCStd0ZJRb2pE4eJ92MsoHObVST+oSys0g&#10;kyjKpVE9h4VOjbTpqPmqTwYh/67TxftBL3h33b5Njcn0Zp8h3t/Nry8gPM3+Lwy/+AEdqsB0tCfW&#10;TgwI4YhHeIxTEMF9jtMViCNCkicZyKqU//mrHwAAAP//AwBQSwECLQAUAAYACAAAACEAtoM4kv4A&#10;AADhAQAAEwAAAAAAAAAAAAAAAAAAAAAAW0NvbnRlbnRfVHlwZXNdLnhtbFBLAQItABQABgAIAAAA&#10;IQA4/SH/1gAAAJQBAAALAAAAAAAAAAAAAAAAAC8BAABfcmVscy8ucmVsc1BLAQItABQABgAIAAAA&#10;IQCzzcvNFwIAACgEAAAOAAAAAAAAAAAAAAAAAC4CAABkcnMvZTJvRG9jLnhtbFBLAQItABQABgAI&#10;AAAAIQDgl2l63QAAAAcBAAAPAAAAAAAAAAAAAAAAAHEEAABkcnMvZG93bnJldi54bWxQSwUGAAAA&#10;AAQABADzAAAAewUAAAAA&#10;">
                <v:textbox style="mso-fit-shape-to-text:t">
                  <w:txbxContent>
                    <w:p w14:paraId="5DA6F692" w14:textId="671B3F24" w:rsidR="00E35E9A" w:rsidRDefault="00E35E9A" w:rsidP="00E35E9A">
                      <w:permStart w:id="1931878661" w:edGrp="everyone"/>
                      <w:permEnd w:id="1931878661"/>
                    </w:p>
                  </w:txbxContent>
                </v:textbox>
                <w10:wrap type="square"/>
              </v:shape>
            </w:pict>
          </mc:Fallback>
        </mc:AlternateContent>
      </w:r>
      <w:r w:rsidR="009E187A" w:rsidRPr="006C3F31">
        <w:rPr>
          <w:rFonts w:ascii="Calibri" w:eastAsia="Times New Roman" w:hAnsi="Calibri" w:cs="Calibri"/>
          <w:color w:val="0B0C0C"/>
          <w:lang w:eastAsia="en-GB"/>
        </w:rPr>
        <w:t xml:space="preserve">If Yes, then please </w:t>
      </w:r>
      <w:r w:rsidR="009E187A">
        <w:rPr>
          <w:rFonts w:ascii="Calibri" w:eastAsia="Times New Roman" w:hAnsi="Calibri" w:cs="Calibri"/>
          <w:color w:val="0B0C0C"/>
          <w:lang w:eastAsia="en-GB"/>
        </w:rPr>
        <w:t>provide supporting comments</w:t>
      </w:r>
      <w:r w:rsidR="009E187A" w:rsidRPr="006C3F31">
        <w:rPr>
          <w:rFonts w:ascii="Calibri" w:eastAsia="Times New Roman" w:hAnsi="Calibri" w:cs="Calibri"/>
          <w:color w:val="0B0C0C"/>
          <w:lang w:eastAsia="en-GB"/>
        </w:rPr>
        <w:t>. </w:t>
      </w:r>
    </w:p>
    <w:p w14:paraId="574972E8" w14:textId="77777777" w:rsidR="008B1DBF" w:rsidRDefault="008B1DBF" w:rsidP="00044EBC">
      <w:pPr>
        <w:spacing w:after="0" w:line="240" w:lineRule="auto"/>
        <w:textAlignment w:val="baseline"/>
        <w:rPr>
          <w:rFonts w:ascii="Calibri" w:eastAsia="Times New Roman" w:hAnsi="Calibri" w:cs="Calibri"/>
          <w:b/>
          <w:bCs/>
          <w:lang w:eastAsia="en-GB"/>
        </w:rPr>
      </w:pPr>
    </w:p>
    <w:p w14:paraId="352AB509" w14:textId="08EB5838" w:rsidR="00044EBC" w:rsidRPr="00227070" w:rsidRDefault="00044EBC" w:rsidP="00044EBC">
      <w:pPr>
        <w:spacing w:after="0" w:line="240" w:lineRule="auto"/>
        <w:textAlignment w:val="baseline"/>
        <w:rPr>
          <w:rFonts w:ascii="Calibri" w:eastAsia="Times New Roman" w:hAnsi="Calibri" w:cs="Calibri"/>
          <w:b/>
          <w:bCs/>
          <w:lang w:eastAsia="en-GB"/>
        </w:rPr>
      </w:pPr>
      <w:r w:rsidRPr="00227070">
        <w:rPr>
          <w:rFonts w:ascii="Calibri" w:eastAsia="Times New Roman" w:hAnsi="Calibri" w:cs="Calibri"/>
          <w:b/>
          <w:bCs/>
          <w:lang w:eastAsia="en-GB"/>
        </w:rPr>
        <w:t xml:space="preserve">Question </w:t>
      </w:r>
      <w:r w:rsidR="00FD1764">
        <w:rPr>
          <w:rFonts w:ascii="Calibri" w:eastAsia="Times New Roman" w:hAnsi="Calibri" w:cs="Calibri"/>
          <w:b/>
          <w:bCs/>
          <w:lang w:eastAsia="en-GB"/>
        </w:rPr>
        <w:t>52</w:t>
      </w:r>
    </w:p>
    <w:p w14:paraId="57E9D666" w14:textId="49AEF794" w:rsidR="00044EBC" w:rsidRDefault="00044EBC" w:rsidP="00044EBC">
      <w:pPr>
        <w:spacing w:after="0" w:line="240" w:lineRule="auto"/>
        <w:textAlignment w:val="baseline"/>
        <w:rPr>
          <w:rFonts w:ascii="Calibri" w:eastAsia="Times New Roman" w:hAnsi="Calibri" w:cs="Calibri"/>
          <w:color w:val="0B0C0C"/>
          <w:lang w:eastAsia="en-GB"/>
        </w:rPr>
      </w:pPr>
      <w:r>
        <w:rPr>
          <w:rFonts w:ascii="Calibri" w:eastAsia="Times New Roman" w:hAnsi="Calibri" w:cs="Calibri"/>
          <w:lang w:eastAsia="en-GB"/>
        </w:rPr>
        <w:t>Is there anything else you would like to raise</w:t>
      </w:r>
      <w:r w:rsidRPr="006C3F31">
        <w:rPr>
          <w:rFonts w:ascii="Calibri" w:eastAsia="Times New Roman" w:hAnsi="Calibri" w:cs="Calibri"/>
          <w:lang w:eastAsia="en-GB"/>
        </w:rPr>
        <w:t xml:space="preserve"> relating to the </w:t>
      </w:r>
      <w:r w:rsidRPr="006C3F31">
        <w:rPr>
          <w:rFonts w:ascii="Calibri" w:eastAsia="Times New Roman" w:hAnsi="Calibri" w:cs="Calibri"/>
          <w:color w:val="0B0C0C"/>
          <w:lang w:eastAsia="en-GB"/>
        </w:rPr>
        <w:t>20</w:t>
      </w:r>
      <w:r w:rsidR="000824C1">
        <w:rPr>
          <w:rFonts w:ascii="Calibri" w:eastAsia="Times New Roman" w:hAnsi="Calibri" w:cs="Calibri"/>
          <w:color w:val="0B0C0C"/>
          <w:lang w:eastAsia="en-GB"/>
        </w:rPr>
        <w:t>13</w:t>
      </w:r>
      <w:r w:rsidRPr="006C3F31">
        <w:rPr>
          <w:rFonts w:ascii="Calibri" w:eastAsia="Times New Roman" w:hAnsi="Calibri" w:cs="Calibri"/>
          <w:color w:val="0B0C0C"/>
          <w:lang w:eastAsia="en-GB"/>
        </w:rPr>
        <w:t xml:space="preserve"> PPC Regulations (as amended) that </w:t>
      </w:r>
      <w:r>
        <w:rPr>
          <w:rFonts w:ascii="Calibri" w:eastAsia="Times New Roman" w:hAnsi="Calibri" w:cs="Calibri"/>
          <w:color w:val="0B0C0C"/>
          <w:lang w:eastAsia="en-GB"/>
        </w:rPr>
        <w:t xml:space="preserve">has not been </w:t>
      </w:r>
      <w:r w:rsidRPr="006C3F31">
        <w:rPr>
          <w:rFonts w:ascii="Calibri" w:eastAsia="Times New Roman" w:hAnsi="Calibri" w:cs="Calibri"/>
          <w:color w:val="0B0C0C"/>
          <w:lang w:eastAsia="en-GB"/>
        </w:rPr>
        <w:t xml:space="preserve">covered </w:t>
      </w:r>
      <w:r w:rsidR="73A178B2" w:rsidRPr="00570946">
        <w:rPr>
          <w:rFonts w:ascii="Calibri" w:eastAsia="Times New Roman" w:hAnsi="Calibri" w:cs="Calibri"/>
          <w:color w:val="0B0C0C"/>
          <w:lang w:eastAsia="en-GB"/>
        </w:rPr>
        <w:t>elsewhere</w:t>
      </w:r>
      <w:r w:rsidR="0C35E60A" w:rsidRPr="00570946">
        <w:rPr>
          <w:rFonts w:ascii="Calibri" w:eastAsia="Times New Roman" w:hAnsi="Calibri" w:cs="Calibri"/>
          <w:color w:val="0B0C0C"/>
          <w:lang w:eastAsia="en-GB"/>
        </w:rPr>
        <w:t xml:space="preserve"> </w:t>
      </w:r>
      <w:r w:rsidRPr="00570946">
        <w:rPr>
          <w:rFonts w:ascii="Calibri" w:eastAsia="Times New Roman" w:hAnsi="Calibri" w:cs="Calibri"/>
          <w:color w:val="0B0C0C"/>
          <w:lang w:eastAsia="en-GB"/>
        </w:rPr>
        <w:t>i</w:t>
      </w:r>
      <w:r w:rsidRPr="006C3F31">
        <w:rPr>
          <w:rFonts w:ascii="Calibri" w:eastAsia="Times New Roman" w:hAnsi="Calibri" w:cs="Calibri"/>
          <w:color w:val="0B0C0C"/>
          <w:lang w:eastAsia="en-GB"/>
        </w:rPr>
        <w:t xml:space="preserve">n this </w:t>
      </w:r>
      <w:r w:rsidR="00302530">
        <w:rPr>
          <w:rFonts w:ascii="Calibri" w:eastAsia="Times New Roman" w:hAnsi="Calibri" w:cs="Calibri"/>
          <w:color w:val="0B0C0C"/>
          <w:lang w:eastAsia="en-GB"/>
        </w:rPr>
        <w:t>S</w:t>
      </w:r>
      <w:r w:rsidRPr="006C3F31">
        <w:rPr>
          <w:rFonts w:ascii="Calibri" w:eastAsia="Times New Roman" w:hAnsi="Calibri" w:cs="Calibri"/>
          <w:color w:val="0B0C0C"/>
          <w:lang w:eastAsia="en-GB"/>
        </w:rPr>
        <w:t xml:space="preserve">urvey? </w:t>
      </w:r>
    </w:p>
    <w:p w14:paraId="40D2FA38" w14:textId="77777777" w:rsidR="00044EBC" w:rsidRDefault="00044EBC" w:rsidP="00044EBC">
      <w:pPr>
        <w:spacing w:after="0" w:line="240" w:lineRule="auto"/>
        <w:textAlignment w:val="baseline"/>
        <w:rPr>
          <w:rFonts w:ascii="Calibri" w:eastAsia="Times New Roman" w:hAnsi="Calibri" w:cs="Calibri"/>
          <w:color w:val="0B0C0C"/>
          <w:lang w:eastAsia="en-GB"/>
        </w:rPr>
      </w:pPr>
    </w:p>
    <w:p w14:paraId="78D61726" w14:textId="77777777" w:rsidR="00044EBC" w:rsidRPr="009904F8" w:rsidRDefault="00044EBC" w:rsidP="009904F8">
      <w:pPr>
        <w:pStyle w:val="ListParagraph"/>
        <w:spacing w:after="0" w:line="240" w:lineRule="auto"/>
        <w:textAlignment w:val="baseline"/>
        <w:rPr>
          <w:rFonts w:ascii="Calibri" w:eastAsia="Times New Roman" w:hAnsi="Calibri" w:cs="Calibri"/>
          <w:color w:val="0B0C0C"/>
          <w:lang w:eastAsia="en-GB"/>
        </w:rPr>
      </w:pPr>
      <w:r w:rsidRPr="009904F8">
        <w:rPr>
          <w:rFonts w:ascii="Calibri" w:eastAsia="Times New Roman" w:hAnsi="Calibri" w:cs="Calibri"/>
          <w:color w:val="0B0C0C"/>
          <w:lang w:eastAsia="en-GB"/>
        </w:rPr>
        <w:t>Yes</w:t>
      </w:r>
      <w:r w:rsidRPr="009904F8">
        <w:rPr>
          <w:rFonts w:ascii="Calibri" w:eastAsia="Times New Roman" w:hAnsi="Calibri" w:cs="Calibri"/>
          <w:color w:val="0B0C0C"/>
          <w:lang w:eastAsia="en-GB"/>
        </w:rPr>
        <w:tab/>
      </w:r>
      <w:permStart w:id="1432646832" w:edGrp="everyone"/>
      <w:sdt>
        <w:sdtPr>
          <w:rPr>
            <w:rFonts w:ascii="MS Gothic" w:eastAsia="MS Gothic" w:hAnsi="MS Gothic" w:cs="Calibri"/>
            <w:color w:val="0B0C0C"/>
            <w:lang w:eastAsia="en-GB"/>
          </w:rPr>
          <w:id w:val="-130255928"/>
          <w14:checkbox>
            <w14:checked w14:val="0"/>
            <w14:checkedState w14:val="2612" w14:font="MS Gothic"/>
            <w14:uncheckedState w14:val="2610" w14:font="MS Gothic"/>
          </w14:checkbox>
        </w:sdtPr>
        <w:sdtEndPr/>
        <w:sdtContent>
          <w:r w:rsidRPr="009904F8">
            <w:rPr>
              <w:rFonts w:ascii="MS Gothic" w:eastAsia="MS Gothic" w:hAnsi="MS Gothic" w:cs="Calibri" w:hint="eastAsia"/>
              <w:color w:val="0B0C0C"/>
              <w:lang w:eastAsia="en-GB"/>
            </w:rPr>
            <w:t>☐</w:t>
          </w:r>
        </w:sdtContent>
      </w:sdt>
      <w:permEnd w:id="1432646832"/>
    </w:p>
    <w:p w14:paraId="484300B8" w14:textId="77777777" w:rsidR="00044EBC" w:rsidRPr="009904F8" w:rsidRDefault="00044EBC" w:rsidP="009904F8">
      <w:pPr>
        <w:pStyle w:val="ListParagraph"/>
        <w:spacing w:after="0" w:line="240" w:lineRule="auto"/>
        <w:textAlignment w:val="baseline"/>
        <w:rPr>
          <w:rFonts w:ascii="Calibri" w:eastAsia="Times New Roman" w:hAnsi="Calibri" w:cs="Calibri"/>
          <w:color w:val="0B0C0C"/>
          <w:lang w:eastAsia="en-GB"/>
        </w:rPr>
      </w:pPr>
      <w:r w:rsidRPr="009904F8">
        <w:rPr>
          <w:rFonts w:ascii="Calibri" w:eastAsia="Times New Roman" w:hAnsi="Calibri" w:cs="Calibri"/>
          <w:color w:val="0B0C0C"/>
          <w:lang w:eastAsia="en-GB"/>
        </w:rPr>
        <w:t>No</w:t>
      </w:r>
      <w:r w:rsidRPr="009904F8">
        <w:rPr>
          <w:rFonts w:ascii="Calibri" w:eastAsia="Times New Roman" w:hAnsi="Calibri" w:cs="Calibri"/>
          <w:color w:val="0B0C0C"/>
          <w:lang w:eastAsia="en-GB"/>
        </w:rPr>
        <w:tab/>
      </w:r>
      <w:permStart w:id="1320556720" w:edGrp="everyone"/>
      <w:sdt>
        <w:sdtPr>
          <w:rPr>
            <w:rFonts w:ascii="MS Gothic" w:eastAsia="MS Gothic" w:hAnsi="MS Gothic" w:cs="Calibri"/>
            <w:color w:val="0B0C0C"/>
            <w:lang w:eastAsia="en-GB"/>
          </w:rPr>
          <w:id w:val="-561794139"/>
          <w14:checkbox>
            <w14:checked w14:val="0"/>
            <w14:checkedState w14:val="2612" w14:font="MS Gothic"/>
            <w14:uncheckedState w14:val="2610" w14:font="MS Gothic"/>
          </w14:checkbox>
        </w:sdtPr>
        <w:sdtEndPr/>
        <w:sdtContent>
          <w:r w:rsidRPr="009904F8">
            <w:rPr>
              <w:rFonts w:ascii="MS Gothic" w:eastAsia="MS Gothic" w:hAnsi="MS Gothic" w:cs="Calibri" w:hint="eastAsia"/>
              <w:color w:val="0B0C0C"/>
              <w:lang w:eastAsia="en-GB"/>
            </w:rPr>
            <w:t>☐</w:t>
          </w:r>
        </w:sdtContent>
      </w:sdt>
      <w:permEnd w:id="1320556720"/>
    </w:p>
    <w:p w14:paraId="4D7F6CAF" w14:textId="77777777" w:rsidR="00044EBC" w:rsidRDefault="00044EBC" w:rsidP="00044EBC">
      <w:pPr>
        <w:spacing w:after="0" w:line="240" w:lineRule="auto"/>
        <w:textAlignment w:val="baseline"/>
        <w:rPr>
          <w:rFonts w:ascii="Calibri" w:eastAsia="Times New Roman" w:hAnsi="Calibri" w:cs="Calibri"/>
          <w:color w:val="0B0C0C"/>
          <w:lang w:eastAsia="en-GB"/>
        </w:rPr>
      </w:pPr>
    </w:p>
    <w:p w14:paraId="2C79473F" w14:textId="06C6E371" w:rsidR="00044EBC" w:rsidRDefault="00E35E9A" w:rsidP="00044EBC">
      <w:pPr>
        <w:spacing w:after="0" w:line="240" w:lineRule="auto"/>
        <w:textAlignment w:val="baseline"/>
      </w:pPr>
      <w:r>
        <w:rPr>
          <w:noProof/>
        </w:rPr>
        <mc:AlternateContent>
          <mc:Choice Requires="wps">
            <w:drawing>
              <wp:anchor distT="45720" distB="45720" distL="114300" distR="114300" simplePos="0" relativeHeight="251927607" behindDoc="0" locked="0" layoutInCell="1" allowOverlap="1" wp14:anchorId="35C898B7" wp14:editId="256D70FB">
                <wp:simplePos x="0" y="0"/>
                <wp:positionH relativeFrom="column">
                  <wp:posOffset>0</wp:posOffset>
                </wp:positionH>
                <wp:positionV relativeFrom="paragraph">
                  <wp:posOffset>291312</wp:posOffset>
                </wp:positionV>
                <wp:extent cx="5801995" cy="1404620"/>
                <wp:effectExtent l="0" t="0" r="27305" b="20320"/>
                <wp:wrapSquare wrapText="bothSides"/>
                <wp:docPr id="866210670" name="Text Box 866210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0BA80279" w14:textId="7E769F8B" w:rsidR="00E35E9A" w:rsidRDefault="00E35E9A" w:rsidP="00E35E9A">
                            <w:permStart w:id="1965840112" w:edGrp="everyone"/>
                            <w:permEnd w:id="196584011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C898B7" id="Text Box 866210670" o:spid="_x0000_s1080" type="#_x0000_t202" style="position:absolute;margin-left:0;margin-top:22.95pt;width:456.85pt;height:110.6pt;z-index:25192760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FFjFgIAACgEAAAOAAAAZHJzL2Uyb0RvYy54bWysk1Fv2yAQx98n7Tsg3hfbkdM1VpyqS5dp&#10;UtdN6vYBMOAYDXMMSOzs0+/AaRp128s0HhDHwZ+73x2rm7HX5CCdV2BqWsxySqThIJTZ1fTb1+2b&#10;a0p8YEYwDUbW9Cg9vVm/frUabCXn0IEW0hEUMb4abE27EGyVZZ53smd+BlYadLbgehbQdLtMODag&#10;eq+zeZ5fZQM4YR1w6T3u3k1Ouk76bSt5+Ny2Xgaia4qxhTS7NDdxztYrVu0cs53ipzDYP0TRM2Xw&#10;0bPUHQuM7J36TapX3IGHNsw49Bm0reIy5YDZFPmLbB47ZmXKBeF4e8bk/58sfzg82i+OhPEdjFjA&#10;lIS398C/e2Jg0zGzk7fOwdBJJvDhIiLLBuur09WI2lc+ijTDJxBYZLYPkITG1vWRCuZJUB0LcDxD&#10;l2MgHDcX13mxXC4o4egryry8mqeyZKx6um6dDx8k9CQuauqwqkmeHe59iOGw6ulIfM2DVmKrtE6G&#10;2zUb7ciBYQds00gZvDimDRlqulzMFxOBv0rkafxJolcBW1mrvqbX50OsitzeG5EaLTClpzWGrM0J&#10;ZGQ3UQxjMxIlEEoZX4hgGxBHROtgal38arjowP2kZMC2ran/sWdOUqI/GizPsijL2OfJKBdvkSVx&#10;l57m0sMMR6maBkqm5Sakv5HA2Vss41YlwM+RnGLGdkzcT18n9vulnU49f/D1LwAAAP//AwBQSwME&#10;FAAGAAgAAAAhAFcyDOXdAAAABwEAAA8AAABkcnMvZG93bnJldi54bWxMj8FOwzAQRO9I/IO1SFwq&#10;6qQlKQ3ZVFCpJ04N5e7GSxIRr4PttunfY05wHM1o5k25mcwgzuR8bxkhnScgiBure24RDu+7hycQ&#10;PijWarBMCFfysKlub0pVaHvhPZ3r0IpYwr5QCF0IYyGlbzoyys/tSBy9T+uMClG6VmqnLrHcDHKR&#10;JLk0que40KmRth01X/XJIOTf9XL29qFnvL/uXl1jMr09ZIj3d9PLM4hAU/gLwy9+RIcqMh3tibUX&#10;A0I8EhAeszWI6K7T5QrEEWGRr1KQVSn/81c/AAAA//8DAFBLAQItABQABgAIAAAAIQC2gziS/gAA&#10;AOEBAAATAAAAAAAAAAAAAAAAAAAAAABbQ29udGVudF9UeXBlc10ueG1sUEsBAi0AFAAGAAgAAAAh&#10;ADj9If/WAAAAlAEAAAsAAAAAAAAAAAAAAAAALwEAAF9yZWxzLy5yZWxzUEsBAi0AFAAGAAgAAAAh&#10;AE7AUWMWAgAAKAQAAA4AAAAAAAAAAAAAAAAALgIAAGRycy9lMm9Eb2MueG1sUEsBAi0AFAAGAAgA&#10;AAAhAFcyDOXdAAAABwEAAA8AAAAAAAAAAAAAAAAAcAQAAGRycy9kb3ducmV2LnhtbFBLBQYAAAAA&#10;BAAEAPMAAAB6BQAAAAA=&#10;">
                <v:textbox style="mso-fit-shape-to-text:t">
                  <w:txbxContent>
                    <w:p w14:paraId="0BA80279" w14:textId="7E769F8B" w:rsidR="00E35E9A" w:rsidRDefault="00E35E9A" w:rsidP="00E35E9A">
                      <w:permStart w:id="1965840112" w:edGrp="everyone"/>
                      <w:permEnd w:id="1965840112"/>
                    </w:p>
                  </w:txbxContent>
                </v:textbox>
                <w10:wrap type="square"/>
              </v:shape>
            </w:pict>
          </mc:Fallback>
        </mc:AlternateContent>
      </w:r>
      <w:r w:rsidR="00044EBC" w:rsidRPr="006C3F31">
        <w:rPr>
          <w:rFonts w:ascii="Calibri" w:eastAsia="Times New Roman" w:hAnsi="Calibri" w:cs="Calibri"/>
          <w:color w:val="0B0C0C"/>
          <w:lang w:eastAsia="en-GB"/>
        </w:rPr>
        <w:t>If Yes, then please raise them here. </w:t>
      </w:r>
    </w:p>
    <w:p w14:paraId="43AF1547" w14:textId="0A86B4D5" w:rsidR="00044EBC" w:rsidRDefault="00044EBC" w:rsidP="00044EBC">
      <w:pPr>
        <w:spacing w:after="0" w:line="240" w:lineRule="auto"/>
      </w:pPr>
    </w:p>
    <w:p w14:paraId="222EB0CC" w14:textId="29E9BB65" w:rsidR="00E35E9A" w:rsidRDefault="00E35E9A" w:rsidP="00044EBC">
      <w:pPr>
        <w:spacing w:after="0" w:line="240" w:lineRule="auto"/>
      </w:pPr>
    </w:p>
    <w:p w14:paraId="2835A807" w14:textId="4B761E60" w:rsidR="0093681C" w:rsidRDefault="0093681C" w:rsidP="00044EBC">
      <w:pPr>
        <w:spacing w:after="0" w:line="240" w:lineRule="auto"/>
      </w:pPr>
    </w:p>
    <w:p w14:paraId="2ED01305" w14:textId="77777777" w:rsidR="00044EBC" w:rsidRDefault="00044EBC" w:rsidP="00044EBC"/>
    <w:p w14:paraId="30AC2C38" w14:textId="77777777" w:rsidR="0085492D" w:rsidRPr="00A5682A" w:rsidRDefault="0085492D" w:rsidP="0085492D">
      <w:pPr>
        <w:spacing w:after="0" w:line="240" w:lineRule="auto"/>
        <w:textAlignment w:val="baseline"/>
        <w:rPr>
          <w:rFonts w:ascii="Calibri" w:eastAsia="Times New Roman" w:hAnsi="Calibri" w:cs="Calibri"/>
          <w:lang w:eastAsia="en-GB"/>
        </w:rPr>
      </w:pPr>
    </w:p>
    <w:sectPr w:rsidR="0085492D" w:rsidRPr="00A5682A">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27302" w14:textId="77777777" w:rsidR="006446C8" w:rsidRDefault="006446C8" w:rsidP="00B659EE">
      <w:pPr>
        <w:spacing w:after="0" w:line="240" w:lineRule="auto"/>
      </w:pPr>
      <w:r>
        <w:separator/>
      </w:r>
    </w:p>
  </w:endnote>
  <w:endnote w:type="continuationSeparator" w:id="0">
    <w:p w14:paraId="20373781" w14:textId="77777777" w:rsidR="006446C8" w:rsidRDefault="006446C8" w:rsidP="00B659EE">
      <w:pPr>
        <w:spacing w:after="0" w:line="240" w:lineRule="auto"/>
      </w:pPr>
      <w:r>
        <w:continuationSeparator/>
      </w:r>
    </w:p>
  </w:endnote>
  <w:endnote w:type="continuationNotice" w:id="1">
    <w:p w14:paraId="4FAB2939" w14:textId="77777777" w:rsidR="006446C8" w:rsidRDefault="006446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3777681"/>
      <w:docPartObj>
        <w:docPartGallery w:val="Page Numbers (Bottom of Page)"/>
        <w:docPartUnique/>
      </w:docPartObj>
    </w:sdtPr>
    <w:sdtEndPr/>
    <w:sdtContent>
      <w:sdt>
        <w:sdtPr>
          <w:id w:val="1728636285"/>
          <w:docPartObj>
            <w:docPartGallery w:val="Page Numbers (Top of Page)"/>
            <w:docPartUnique/>
          </w:docPartObj>
        </w:sdtPr>
        <w:sdtEndPr/>
        <w:sdtContent>
          <w:p w14:paraId="5F4AE5EE" w14:textId="169E9B7F" w:rsidR="007F238B" w:rsidRDefault="007F238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4E6B2B9" w14:textId="77777777" w:rsidR="007F238B" w:rsidRDefault="007F2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9CDBF" w14:textId="77777777" w:rsidR="006446C8" w:rsidRDefault="006446C8" w:rsidP="00B659EE">
      <w:pPr>
        <w:spacing w:after="0" w:line="240" w:lineRule="auto"/>
      </w:pPr>
      <w:r>
        <w:separator/>
      </w:r>
    </w:p>
  </w:footnote>
  <w:footnote w:type="continuationSeparator" w:id="0">
    <w:p w14:paraId="6083A4AA" w14:textId="77777777" w:rsidR="006446C8" w:rsidRDefault="006446C8" w:rsidP="00B659EE">
      <w:pPr>
        <w:spacing w:after="0" w:line="240" w:lineRule="auto"/>
      </w:pPr>
      <w:r>
        <w:continuationSeparator/>
      </w:r>
    </w:p>
  </w:footnote>
  <w:footnote w:type="continuationNotice" w:id="1">
    <w:p w14:paraId="00C5513A" w14:textId="77777777" w:rsidR="006446C8" w:rsidRDefault="006446C8">
      <w:pPr>
        <w:spacing w:after="0" w:line="240" w:lineRule="auto"/>
      </w:pPr>
    </w:p>
  </w:footnote>
  <w:footnote w:id="2">
    <w:p w14:paraId="0DCCC971" w14:textId="77777777" w:rsidR="00E4190F" w:rsidRPr="00E4190F" w:rsidRDefault="00AB7341" w:rsidP="00E4190F">
      <w:pPr>
        <w:spacing w:after="0" w:line="240" w:lineRule="auto"/>
        <w:rPr>
          <w:sz w:val="18"/>
          <w:szCs w:val="18"/>
        </w:rPr>
      </w:pPr>
      <w:r w:rsidRPr="00CB4A7B">
        <w:rPr>
          <w:rStyle w:val="FootnoteReference"/>
          <w:sz w:val="18"/>
          <w:szCs w:val="18"/>
        </w:rPr>
        <w:footnoteRef/>
      </w:r>
      <w:r w:rsidRPr="00CB4A7B">
        <w:rPr>
          <w:sz w:val="18"/>
          <w:szCs w:val="18"/>
        </w:rPr>
        <w:t xml:space="preserve"> </w:t>
      </w:r>
      <w:r w:rsidR="00E4190F" w:rsidRPr="00CB4A7B">
        <w:rPr>
          <w:sz w:val="18"/>
          <w:szCs w:val="18"/>
        </w:rPr>
        <w:t>In accordance with the Retained EU Law (Revocation and Reform) Act 2023, the IED - as transposed by the 2013 PPC Regulations - is ‘retained EU law’.</w:t>
      </w:r>
    </w:p>
    <w:p w14:paraId="076D06E0" w14:textId="0458AF66" w:rsidR="00AB7341" w:rsidRDefault="00AB7341">
      <w:pPr>
        <w:pStyle w:val="FootnoteText"/>
      </w:pPr>
    </w:p>
  </w:footnote>
  <w:footnote w:id="3">
    <w:p w14:paraId="3D09B917" w14:textId="77777777" w:rsidR="00900C44" w:rsidRDefault="004B2852" w:rsidP="00900C44">
      <w:pPr>
        <w:rPr>
          <w:rFonts w:cstheme="minorHAnsi"/>
          <w:color w:val="494949"/>
          <w:sz w:val="18"/>
          <w:szCs w:val="18"/>
          <w:shd w:val="clear" w:color="auto" w:fill="FFFFFF"/>
        </w:rPr>
      </w:pPr>
      <w:r>
        <w:rPr>
          <w:rStyle w:val="FootnoteReference"/>
        </w:rPr>
        <w:footnoteRef/>
      </w:r>
      <w:r>
        <w:t xml:space="preserve"> </w:t>
      </w:r>
      <w:r w:rsidR="00900C44">
        <w:rPr>
          <w:rFonts w:cstheme="minorHAnsi"/>
          <w:color w:val="494949"/>
          <w:sz w:val="18"/>
          <w:szCs w:val="18"/>
          <w:shd w:val="clear" w:color="auto" w:fill="FFFFFF"/>
        </w:rPr>
        <w:t>“Best Available Techniques” means the most effective and advanced stage in the development of activities and their methods of operation which indicates the practical suitability of particular techniques for providing the basis for emission limit values and other permit conditions designed to prevent and, where that is not practicable, to reduce emissions and the impact on the environment as a whole.</w:t>
      </w:r>
    </w:p>
    <w:p w14:paraId="47A75DE1" w14:textId="390E81DF" w:rsidR="004B2852" w:rsidRDefault="004B2852">
      <w:pPr>
        <w:pStyle w:val="FootnoteText"/>
      </w:pPr>
    </w:p>
  </w:footnote>
  <w:footnote w:id="4">
    <w:p w14:paraId="42DE6C8F" w14:textId="2B84CE18" w:rsidR="00E52FDA" w:rsidRDefault="00E52FDA" w:rsidP="00E52FDA">
      <w:pPr>
        <w:pStyle w:val="paragraph"/>
        <w:spacing w:before="0" w:beforeAutospacing="0" w:after="0" w:afterAutospacing="0"/>
        <w:textAlignment w:val="baseline"/>
        <w:rPr>
          <w:rStyle w:val="normaltextrun"/>
          <w:rFonts w:asciiTheme="minorHAnsi" w:hAnsiTheme="minorHAnsi" w:cstheme="minorHAnsi"/>
          <w:color w:val="000000" w:themeColor="text1"/>
          <w:sz w:val="18"/>
          <w:szCs w:val="18"/>
        </w:rPr>
      </w:pPr>
      <w:r w:rsidRPr="000D0F4A">
        <w:rPr>
          <w:rStyle w:val="FootnoteReference"/>
          <w:rFonts w:asciiTheme="minorHAnsi" w:hAnsiTheme="minorHAnsi" w:cstheme="minorHAnsi"/>
          <w:sz w:val="18"/>
          <w:szCs w:val="18"/>
        </w:rPr>
        <w:footnoteRef/>
      </w:r>
      <w:r w:rsidRPr="000D0F4A">
        <w:rPr>
          <w:rFonts w:asciiTheme="minorHAnsi" w:hAnsiTheme="minorHAnsi" w:cstheme="minorHAnsi"/>
          <w:sz w:val="18"/>
          <w:szCs w:val="18"/>
        </w:rPr>
        <w:t xml:space="preserve"> </w:t>
      </w:r>
      <w:r w:rsidRPr="007205CC">
        <w:rPr>
          <w:rStyle w:val="normaltextrun"/>
          <w:rFonts w:asciiTheme="minorHAnsi" w:hAnsiTheme="minorHAnsi" w:cstheme="minorHAnsi"/>
          <w:color w:val="000000" w:themeColor="text1"/>
          <w:sz w:val="18"/>
          <w:szCs w:val="18"/>
        </w:rPr>
        <w:t xml:space="preserve">The IED combines the provisions of seven previous Directives - including the IPPC Directive </w:t>
      </w:r>
      <w:r w:rsidR="008B4412" w:rsidRPr="00142DE7">
        <w:rPr>
          <w:rStyle w:val="normaltextrun"/>
          <w:rFonts w:asciiTheme="minorHAnsi" w:hAnsiTheme="minorHAnsi" w:cstheme="minorHAnsi"/>
          <w:color w:val="000000" w:themeColor="text1"/>
          <w:sz w:val="18"/>
          <w:szCs w:val="18"/>
        </w:rPr>
        <w:t xml:space="preserve">and Large Combustion </w:t>
      </w:r>
      <w:r w:rsidR="00200F61" w:rsidRPr="00142DE7">
        <w:rPr>
          <w:rStyle w:val="normaltextrun"/>
          <w:rFonts w:asciiTheme="minorHAnsi" w:hAnsiTheme="minorHAnsi" w:cstheme="minorHAnsi"/>
          <w:color w:val="000000" w:themeColor="text1"/>
          <w:sz w:val="18"/>
          <w:szCs w:val="18"/>
        </w:rPr>
        <w:t>Plant Directive</w:t>
      </w:r>
      <w:r w:rsidR="00200F61">
        <w:rPr>
          <w:rStyle w:val="normaltextrun"/>
          <w:rFonts w:asciiTheme="minorHAnsi" w:hAnsiTheme="minorHAnsi" w:cstheme="minorHAnsi"/>
          <w:color w:val="000000" w:themeColor="text1"/>
          <w:sz w:val="18"/>
          <w:szCs w:val="18"/>
        </w:rPr>
        <w:t xml:space="preserve"> </w:t>
      </w:r>
      <w:r w:rsidRPr="007205CC">
        <w:rPr>
          <w:rStyle w:val="normaltextrun"/>
          <w:rFonts w:asciiTheme="minorHAnsi" w:hAnsiTheme="minorHAnsi" w:cstheme="minorHAnsi"/>
          <w:color w:val="000000" w:themeColor="text1"/>
          <w:sz w:val="18"/>
          <w:szCs w:val="18"/>
        </w:rPr>
        <w:t>- which it replaced. As required by the IED, the 2001 PPC Regulations</w:t>
      </w:r>
      <w:r w:rsidR="00586224" w:rsidRPr="007205CC">
        <w:rPr>
          <w:rStyle w:val="normaltextrun"/>
          <w:rFonts w:asciiTheme="minorHAnsi" w:hAnsiTheme="minorHAnsi" w:cstheme="minorHAnsi"/>
          <w:color w:val="000000" w:themeColor="text1"/>
          <w:sz w:val="18"/>
          <w:szCs w:val="18"/>
        </w:rPr>
        <w:t xml:space="preserve"> </w:t>
      </w:r>
      <w:r w:rsidRPr="007205CC">
        <w:rPr>
          <w:rStyle w:val="normaltextrun"/>
          <w:rFonts w:asciiTheme="minorHAnsi" w:hAnsiTheme="minorHAnsi" w:cstheme="minorHAnsi"/>
          <w:color w:val="000000" w:themeColor="text1"/>
          <w:sz w:val="18"/>
          <w:szCs w:val="18"/>
        </w:rPr>
        <w:t xml:space="preserve">continued to apply </w:t>
      </w:r>
      <w:r w:rsidRPr="007205CC">
        <w:rPr>
          <w:rStyle w:val="normaltextrun"/>
          <w:rFonts w:asciiTheme="minorHAnsi" w:eastAsiaTheme="minorHAnsi" w:hAnsiTheme="minorHAnsi" w:cstheme="minorHAnsi"/>
          <w:color w:val="000000" w:themeColor="text1"/>
          <w:sz w:val="18"/>
          <w:szCs w:val="18"/>
        </w:rPr>
        <w:t xml:space="preserve">the </w:t>
      </w:r>
      <w:r w:rsidR="007E4C68">
        <w:rPr>
          <w:rStyle w:val="normaltextrun"/>
          <w:rFonts w:asciiTheme="minorHAnsi" w:eastAsiaTheme="minorHAnsi" w:hAnsiTheme="minorHAnsi" w:cstheme="minorHAnsi"/>
          <w:color w:val="000000" w:themeColor="text1"/>
          <w:sz w:val="18"/>
          <w:szCs w:val="18"/>
        </w:rPr>
        <w:t xml:space="preserve">relevant </w:t>
      </w:r>
      <w:r w:rsidRPr="007205CC">
        <w:rPr>
          <w:rStyle w:val="normaltextrun"/>
          <w:rFonts w:asciiTheme="minorHAnsi" w:eastAsiaTheme="minorHAnsi" w:hAnsiTheme="minorHAnsi" w:cstheme="minorHAnsi"/>
          <w:color w:val="000000" w:themeColor="text1"/>
          <w:sz w:val="18"/>
          <w:szCs w:val="18"/>
        </w:rPr>
        <w:t xml:space="preserve">obligations of the IPPC Directive </w:t>
      </w:r>
      <w:r w:rsidRPr="007205CC">
        <w:rPr>
          <w:rStyle w:val="normaltextrun"/>
          <w:rFonts w:asciiTheme="minorHAnsi" w:hAnsiTheme="minorHAnsi" w:cstheme="minorHAnsi"/>
          <w:color w:val="000000" w:themeColor="text1"/>
          <w:sz w:val="18"/>
          <w:szCs w:val="18"/>
        </w:rPr>
        <w:t>to</w:t>
      </w:r>
      <w:r w:rsidR="007E4C68">
        <w:rPr>
          <w:rStyle w:val="normaltextrun"/>
          <w:rFonts w:asciiTheme="minorHAnsi" w:hAnsiTheme="minorHAnsi" w:cstheme="minorHAnsi"/>
          <w:color w:val="000000" w:themeColor="text1"/>
          <w:sz w:val="18"/>
          <w:szCs w:val="18"/>
        </w:rPr>
        <w:t xml:space="preserve"> specific</w:t>
      </w:r>
      <w:r w:rsidRPr="007205CC">
        <w:rPr>
          <w:rStyle w:val="normaltextrun"/>
          <w:rFonts w:asciiTheme="minorHAnsi" w:hAnsiTheme="minorHAnsi" w:cstheme="minorHAnsi"/>
          <w:color w:val="000000" w:themeColor="text1"/>
          <w:sz w:val="18"/>
          <w:szCs w:val="18"/>
        </w:rPr>
        <w:t xml:space="preserve"> combustion plants on </w:t>
      </w:r>
      <w:r w:rsidR="00497D6A">
        <w:rPr>
          <w:rStyle w:val="normaltextrun"/>
          <w:rFonts w:asciiTheme="minorHAnsi" w:hAnsiTheme="minorHAnsi" w:cstheme="minorHAnsi"/>
          <w:color w:val="000000" w:themeColor="text1"/>
          <w:sz w:val="18"/>
          <w:szCs w:val="18"/>
        </w:rPr>
        <w:t xml:space="preserve">offshore hydrocarbon facilities </w:t>
      </w:r>
      <w:r w:rsidRPr="007205CC">
        <w:rPr>
          <w:rStyle w:val="normaltextrun"/>
          <w:rFonts w:asciiTheme="minorHAnsi" w:hAnsiTheme="minorHAnsi" w:cstheme="minorHAnsi"/>
          <w:color w:val="000000" w:themeColor="text1"/>
          <w:sz w:val="18"/>
          <w:szCs w:val="18"/>
        </w:rPr>
        <w:t xml:space="preserve">which had permits in place before the 2013 PPC Regulations entered into force or where a permit was applied for before that date and subsequently granted. Subject to savings / transitional provisions within the 2013 </w:t>
      </w:r>
      <w:r w:rsidRPr="007205CC">
        <w:rPr>
          <w:rStyle w:val="normaltextrun"/>
          <w:rFonts w:asciiTheme="minorHAnsi" w:eastAsiaTheme="minorHAnsi" w:hAnsiTheme="minorHAnsi" w:cstheme="minorHAnsi"/>
          <w:color w:val="000000" w:themeColor="text1"/>
          <w:sz w:val="18"/>
          <w:szCs w:val="18"/>
        </w:rPr>
        <w:t xml:space="preserve">PPC </w:t>
      </w:r>
      <w:r w:rsidRPr="007205CC">
        <w:rPr>
          <w:rStyle w:val="normaltextrun"/>
          <w:rFonts w:asciiTheme="minorHAnsi" w:hAnsiTheme="minorHAnsi" w:cstheme="minorHAnsi"/>
          <w:color w:val="000000" w:themeColor="text1"/>
          <w:sz w:val="18"/>
          <w:szCs w:val="18"/>
        </w:rPr>
        <w:t>Regulations, the 2001 PPC Regulations ceased to have legal effect after 7 January 2014.</w:t>
      </w:r>
      <w:r>
        <w:rPr>
          <w:rStyle w:val="normaltextrun"/>
          <w:rFonts w:asciiTheme="minorHAnsi" w:hAnsiTheme="minorHAnsi" w:cstheme="minorHAnsi"/>
          <w:color w:val="000000" w:themeColor="text1"/>
          <w:sz w:val="18"/>
          <w:szCs w:val="18"/>
        </w:rPr>
        <w:t xml:space="preserve">  </w:t>
      </w:r>
    </w:p>
    <w:p w14:paraId="5E6B7843" w14:textId="69F777A6" w:rsidR="00E52FDA" w:rsidRDefault="00E52FDA">
      <w:pPr>
        <w:pStyle w:val="FootnoteText"/>
      </w:pPr>
    </w:p>
  </w:footnote>
  <w:footnote w:id="5">
    <w:p w14:paraId="41607E47" w14:textId="16689FE4" w:rsidR="499781FE" w:rsidRDefault="499781FE" w:rsidP="00F0132D">
      <w:r w:rsidRPr="499781FE">
        <w:rPr>
          <w:rStyle w:val="FootnoteReference"/>
        </w:rPr>
        <w:footnoteRef/>
      </w:r>
      <w:r>
        <w:t xml:space="preserve"> </w:t>
      </w:r>
      <w:r w:rsidRPr="499781FE">
        <w:rPr>
          <w:rFonts w:ascii="Calibri" w:eastAsia="Calibri" w:hAnsi="Calibri" w:cs="Calibri"/>
          <w:sz w:val="18"/>
          <w:szCs w:val="18"/>
        </w:rPr>
        <w:t>Existing combustion plant means - a combustion plant that is not a new combustion plant.</w:t>
      </w:r>
    </w:p>
  </w:footnote>
  <w:footnote w:id="6">
    <w:p w14:paraId="123E7AB3" w14:textId="5522E086" w:rsidR="499781FE" w:rsidRDefault="499781FE" w:rsidP="00EF7B75">
      <w:pPr>
        <w:spacing w:after="0" w:line="240" w:lineRule="auto"/>
      </w:pPr>
      <w:r w:rsidRPr="499781FE">
        <w:rPr>
          <w:rStyle w:val="FootnoteReference"/>
        </w:rPr>
        <w:footnoteRef/>
      </w:r>
      <w:r>
        <w:t xml:space="preserve"> </w:t>
      </w:r>
      <w:r w:rsidRPr="499781FE">
        <w:rPr>
          <w:rFonts w:ascii="Calibri" w:eastAsia="Calibri" w:hAnsi="Calibri" w:cs="Calibri"/>
          <w:sz w:val="18"/>
          <w:szCs w:val="18"/>
        </w:rPr>
        <w:t>New combustion plant means - a combustion plant first permitted at the installation following the publication of the BAT Conclusions set out in the LCP BREF document or a complete replacement of a combustion plant on the existing foundations following the publication of the BAT Conclusions.</w:t>
      </w:r>
    </w:p>
    <w:p w14:paraId="57C69222" w14:textId="434F6679" w:rsidR="499781FE" w:rsidRDefault="499781FE" w:rsidP="499781FE">
      <w:pPr>
        <w:pStyle w:val="FootnoteText"/>
      </w:pPr>
    </w:p>
  </w:footnote>
  <w:footnote w:id="7">
    <w:p w14:paraId="4EA0E24B" w14:textId="39ABC34A" w:rsidR="00B55B15" w:rsidRPr="00B554BF" w:rsidRDefault="00B55B15">
      <w:pPr>
        <w:pStyle w:val="FootnoteText"/>
        <w:rPr>
          <w:sz w:val="18"/>
          <w:szCs w:val="18"/>
        </w:rPr>
      </w:pPr>
      <w:r w:rsidRPr="00CB4A7B">
        <w:rPr>
          <w:rStyle w:val="FootnoteReference"/>
          <w:sz w:val="18"/>
          <w:szCs w:val="18"/>
        </w:rPr>
        <w:footnoteRef/>
      </w:r>
      <w:r w:rsidRPr="00CB4A7B">
        <w:rPr>
          <w:sz w:val="18"/>
          <w:szCs w:val="18"/>
        </w:rPr>
        <w:t xml:space="preserve"> </w:t>
      </w:r>
      <w:r w:rsidR="00B554BF" w:rsidRPr="00CB4A7B">
        <w:rPr>
          <w:sz w:val="18"/>
          <w:szCs w:val="18"/>
        </w:rPr>
        <w:t>In accordance with the Retained EU Law (Revocation and Reform) Act 2023, the MCPD - as transposed by the 2013 PPC Regulations (as amended) - is ‘retained EU law’.</w:t>
      </w:r>
    </w:p>
  </w:footnote>
  <w:footnote w:id="8">
    <w:p w14:paraId="0B5A7660" w14:textId="060EF71C" w:rsidR="00A92FD5" w:rsidRPr="000D0F4A" w:rsidRDefault="00A92FD5">
      <w:pPr>
        <w:pStyle w:val="FootnoteText"/>
        <w:rPr>
          <w:sz w:val="18"/>
          <w:szCs w:val="18"/>
        </w:rPr>
      </w:pPr>
      <w:r w:rsidRPr="000D0F4A">
        <w:rPr>
          <w:rStyle w:val="FootnoteReference"/>
          <w:sz w:val="18"/>
          <w:szCs w:val="18"/>
        </w:rPr>
        <w:footnoteRef/>
      </w:r>
      <w:r w:rsidRPr="000D0F4A">
        <w:rPr>
          <w:sz w:val="18"/>
          <w:szCs w:val="18"/>
        </w:rPr>
        <w:t xml:space="preserve"> DESNZ - The Department for Energy Security &amp; Net Zero</w:t>
      </w:r>
    </w:p>
    <w:p w14:paraId="21CFBBA8" w14:textId="77777777" w:rsidR="00A92FD5" w:rsidRDefault="00A92FD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F7D"/>
    <w:multiLevelType w:val="hybridMultilevel"/>
    <w:tmpl w:val="220A5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A66EA"/>
    <w:multiLevelType w:val="hybridMultilevel"/>
    <w:tmpl w:val="1AD0274E"/>
    <w:lvl w:ilvl="0" w:tplc="CF602364">
      <w:start w:val="2"/>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CE72C8"/>
    <w:multiLevelType w:val="hybridMultilevel"/>
    <w:tmpl w:val="E6E44A5A"/>
    <w:lvl w:ilvl="0" w:tplc="011C1108">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C6B19"/>
    <w:multiLevelType w:val="hybridMultilevel"/>
    <w:tmpl w:val="F176C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77860"/>
    <w:multiLevelType w:val="hybridMultilevel"/>
    <w:tmpl w:val="7CE28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73620"/>
    <w:multiLevelType w:val="hybridMultilevel"/>
    <w:tmpl w:val="681C8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11A22"/>
    <w:multiLevelType w:val="hybridMultilevel"/>
    <w:tmpl w:val="75D0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D173F1"/>
    <w:multiLevelType w:val="hybridMultilevel"/>
    <w:tmpl w:val="6F1AA0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DD20B5"/>
    <w:multiLevelType w:val="hybridMultilevel"/>
    <w:tmpl w:val="FB3A824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061BD"/>
    <w:multiLevelType w:val="hybridMultilevel"/>
    <w:tmpl w:val="FF2AAEDA"/>
    <w:lvl w:ilvl="0" w:tplc="63C88222">
      <w:numFmt w:val="bullet"/>
      <w:lvlText w:val="-"/>
      <w:lvlJc w:val="left"/>
      <w:pPr>
        <w:ind w:left="2203" w:hanging="360"/>
      </w:pPr>
      <w:rPr>
        <w:rFonts w:ascii="Calibri" w:eastAsia="Times New Roman"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1946AA"/>
    <w:multiLevelType w:val="hybridMultilevel"/>
    <w:tmpl w:val="5F4A0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859"/>
    <w:multiLevelType w:val="hybridMultilevel"/>
    <w:tmpl w:val="FAEC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70409C"/>
    <w:multiLevelType w:val="hybridMultilevel"/>
    <w:tmpl w:val="D49A9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573F06"/>
    <w:multiLevelType w:val="hybridMultilevel"/>
    <w:tmpl w:val="2B9C63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00777D"/>
    <w:multiLevelType w:val="hybridMultilevel"/>
    <w:tmpl w:val="7F66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3E7E09"/>
    <w:multiLevelType w:val="hybridMultilevel"/>
    <w:tmpl w:val="C7500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E606BF"/>
    <w:multiLevelType w:val="hybridMultilevel"/>
    <w:tmpl w:val="FABA6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052A78"/>
    <w:multiLevelType w:val="hybridMultilevel"/>
    <w:tmpl w:val="D7F2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197EA6"/>
    <w:multiLevelType w:val="hybridMultilevel"/>
    <w:tmpl w:val="0FFEE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72CD9"/>
    <w:multiLevelType w:val="hybridMultilevel"/>
    <w:tmpl w:val="44D02A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E967D1"/>
    <w:multiLevelType w:val="hybridMultilevel"/>
    <w:tmpl w:val="39E0D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F464D1"/>
    <w:multiLevelType w:val="hybridMultilevel"/>
    <w:tmpl w:val="E1D4F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CB0561"/>
    <w:multiLevelType w:val="hybridMultilevel"/>
    <w:tmpl w:val="37C040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814E11"/>
    <w:multiLevelType w:val="hybridMultilevel"/>
    <w:tmpl w:val="150E3512"/>
    <w:lvl w:ilvl="0" w:tplc="63C88222">
      <w:numFmt w:val="bullet"/>
      <w:lvlText w:val="-"/>
      <w:lvlJc w:val="left"/>
      <w:pPr>
        <w:ind w:left="2203" w:hanging="360"/>
      </w:pPr>
      <w:rPr>
        <w:rFonts w:ascii="Calibri" w:eastAsia="Times New Roman" w:hAnsi="Calibri" w:cs="Calibri" w:hint="default"/>
        <w:u w:val="none"/>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1DC5C1B"/>
    <w:multiLevelType w:val="hybridMultilevel"/>
    <w:tmpl w:val="73642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6F29C2"/>
    <w:multiLevelType w:val="hybridMultilevel"/>
    <w:tmpl w:val="49B0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6F4CCC"/>
    <w:multiLevelType w:val="hybridMultilevel"/>
    <w:tmpl w:val="FD02D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A6133ED"/>
    <w:multiLevelType w:val="hybridMultilevel"/>
    <w:tmpl w:val="75A237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BB05D5C"/>
    <w:multiLevelType w:val="hybridMultilevel"/>
    <w:tmpl w:val="AA50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ED54DA"/>
    <w:multiLevelType w:val="hybridMultilevel"/>
    <w:tmpl w:val="134E1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A422C4"/>
    <w:multiLevelType w:val="hybridMultilevel"/>
    <w:tmpl w:val="C1CEA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F0599A"/>
    <w:multiLevelType w:val="hybridMultilevel"/>
    <w:tmpl w:val="59CC4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3F2AB5"/>
    <w:multiLevelType w:val="hybridMultilevel"/>
    <w:tmpl w:val="5CD49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D74A9F"/>
    <w:multiLevelType w:val="hybridMultilevel"/>
    <w:tmpl w:val="319E0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014ADE"/>
    <w:multiLevelType w:val="hybridMultilevel"/>
    <w:tmpl w:val="FC78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4615E9"/>
    <w:multiLevelType w:val="hybridMultilevel"/>
    <w:tmpl w:val="99D27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7C29CB"/>
    <w:multiLevelType w:val="hybridMultilevel"/>
    <w:tmpl w:val="FFB42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8E5E09"/>
    <w:multiLevelType w:val="hybridMultilevel"/>
    <w:tmpl w:val="6E8C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9F3166"/>
    <w:multiLevelType w:val="hybridMultilevel"/>
    <w:tmpl w:val="B58E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41430F"/>
    <w:multiLevelType w:val="hybridMultilevel"/>
    <w:tmpl w:val="9B98B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B71318"/>
    <w:multiLevelType w:val="hybridMultilevel"/>
    <w:tmpl w:val="70980146"/>
    <w:lvl w:ilvl="0" w:tplc="FAE24FB2">
      <w:numFmt w:val="bullet"/>
      <w:lvlText w:val="-"/>
      <w:lvlJc w:val="left"/>
      <w:pPr>
        <w:ind w:left="2498" w:hanging="360"/>
      </w:pPr>
      <w:rPr>
        <w:rFonts w:ascii="Calibri" w:eastAsia="Times New Roman" w:hAnsi="Calibri" w:cs="Calibri"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69082CFF"/>
    <w:multiLevelType w:val="hybridMultilevel"/>
    <w:tmpl w:val="44A85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0176E5B"/>
    <w:multiLevelType w:val="hybridMultilevel"/>
    <w:tmpl w:val="D7E85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653593"/>
    <w:multiLevelType w:val="hybridMultilevel"/>
    <w:tmpl w:val="0820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F836CE"/>
    <w:multiLevelType w:val="hybridMultilevel"/>
    <w:tmpl w:val="69E295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4F427D"/>
    <w:multiLevelType w:val="hybridMultilevel"/>
    <w:tmpl w:val="6ACE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EC21BB"/>
    <w:multiLevelType w:val="hybridMultilevel"/>
    <w:tmpl w:val="56C2D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130311">
    <w:abstractNumId w:val="26"/>
  </w:num>
  <w:num w:numId="2" w16cid:durableId="1616057112">
    <w:abstractNumId w:val="13"/>
  </w:num>
  <w:num w:numId="3" w16cid:durableId="1426804752">
    <w:abstractNumId w:val="27"/>
  </w:num>
  <w:num w:numId="4" w16cid:durableId="436214145">
    <w:abstractNumId w:val="8"/>
  </w:num>
  <w:num w:numId="5" w16cid:durableId="936862149">
    <w:abstractNumId w:val="0"/>
  </w:num>
  <w:num w:numId="6" w16cid:durableId="941062675">
    <w:abstractNumId w:val="23"/>
  </w:num>
  <w:num w:numId="7" w16cid:durableId="507447679">
    <w:abstractNumId w:val="44"/>
  </w:num>
  <w:num w:numId="8" w16cid:durableId="1234588654">
    <w:abstractNumId w:val="9"/>
  </w:num>
  <w:num w:numId="9" w16cid:durableId="663780918">
    <w:abstractNumId w:val="19"/>
  </w:num>
  <w:num w:numId="10" w16cid:durableId="1965118078">
    <w:abstractNumId w:val="43"/>
  </w:num>
  <w:num w:numId="11" w16cid:durableId="675302680">
    <w:abstractNumId w:val="41"/>
  </w:num>
  <w:num w:numId="12" w16cid:durableId="1419672821">
    <w:abstractNumId w:val="14"/>
  </w:num>
  <w:num w:numId="13" w16cid:durableId="1190988632">
    <w:abstractNumId w:val="33"/>
  </w:num>
  <w:num w:numId="14" w16cid:durableId="1063328416">
    <w:abstractNumId w:val="6"/>
  </w:num>
  <w:num w:numId="15" w16cid:durableId="2104371140">
    <w:abstractNumId w:val="31"/>
  </w:num>
  <w:num w:numId="16" w16cid:durableId="364017944">
    <w:abstractNumId w:val="35"/>
  </w:num>
  <w:num w:numId="17" w16cid:durableId="29647361">
    <w:abstractNumId w:val="3"/>
  </w:num>
  <w:num w:numId="18" w16cid:durableId="863834559">
    <w:abstractNumId w:val="42"/>
  </w:num>
  <w:num w:numId="19" w16cid:durableId="79910297">
    <w:abstractNumId w:val="12"/>
  </w:num>
  <w:num w:numId="20" w16cid:durableId="1773017070">
    <w:abstractNumId w:val="22"/>
  </w:num>
  <w:num w:numId="21" w16cid:durableId="1850826217">
    <w:abstractNumId w:val="2"/>
  </w:num>
  <w:num w:numId="22" w16cid:durableId="584144888">
    <w:abstractNumId w:val="7"/>
  </w:num>
  <w:num w:numId="23" w16cid:durableId="2707573">
    <w:abstractNumId w:val="34"/>
  </w:num>
  <w:num w:numId="24" w16cid:durableId="1215702696">
    <w:abstractNumId w:val="18"/>
  </w:num>
  <w:num w:numId="25" w16cid:durableId="1177377905">
    <w:abstractNumId w:val="17"/>
  </w:num>
  <w:num w:numId="26" w16cid:durableId="797995412">
    <w:abstractNumId w:val="5"/>
  </w:num>
  <w:num w:numId="27" w16cid:durableId="1046950355">
    <w:abstractNumId w:val="16"/>
  </w:num>
  <w:num w:numId="28" w16cid:durableId="450831950">
    <w:abstractNumId w:val="21"/>
  </w:num>
  <w:num w:numId="29" w16cid:durableId="1963421112">
    <w:abstractNumId w:val="46"/>
  </w:num>
  <w:num w:numId="30" w16cid:durableId="336077026">
    <w:abstractNumId w:val="25"/>
  </w:num>
  <w:num w:numId="31" w16cid:durableId="100495172">
    <w:abstractNumId w:val="29"/>
  </w:num>
  <w:num w:numId="32" w16cid:durableId="1619023242">
    <w:abstractNumId w:val="28"/>
  </w:num>
  <w:num w:numId="33" w16cid:durableId="1528252274">
    <w:abstractNumId w:val="11"/>
  </w:num>
  <w:num w:numId="34" w16cid:durableId="1766145510">
    <w:abstractNumId w:val="38"/>
  </w:num>
  <w:num w:numId="35" w16cid:durableId="48043261">
    <w:abstractNumId w:val="32"/>
  </w:num>
  <w:num w:numId="36" w16cid:durableId="1922105380">
    <w:abstractNumId w:val="4"/>
  </w:num>
  <w:num w:numId="37" w16cid:durableId="559904121">
    <w:abstractNumId w:val="45"/>
  </w:num>
  <w:num w:numId="38" w16cid:durableId="823592238">
    <w:abstractNumId w:val="40"/>
  </w:num>
  <w:num w:numId="39" w16cid:durableId="1943343569">
    <w:abstractNumId w:val="20"/>
  </w:num>
  <w:num w:numId="40" w16cid:durableId="1448037609">
    <w:abstractNumId w:val="30"/>
  </w:num>
  <w:num w:numId="41" w16cid:durableId="1032657589">
    <w:abstractNumId w:val="24"/>
  </w:num>
  <w:num w:numId="42" w16cid:durableId="269624851">
    <w:abstractNumId w:val="36"/>
  </w:num>
  <w:num w:numId="43" w16cid:durableId="143473541">
    <w:abstractNumId w:val="10"/>
  </w:num>
  <w:num w:numId="44" w16cid:durableId="1254783590">
    <w:abstractNumId w:val="39"/>
  </w:num>
  <w:num w:numId="45" w16cid:durableId="183717972">
    <w:abstractNumId w:val="37"/>
  </w:num>
  <w:num w:numId="46" w16cid:durableId="47654938">
    <w:abstractNumId w:val="15"/>
  </w:num>
  <w:num w:numId="47" w16cid:durableId="159353990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7B9"/>
    <w:rsid w:val="0000024B"/>
    <w:rsid w:val="000004F1"/>
    <w:rsid w:val="000005CD"/>
    <w:rsid w:val="00000782"/>
    <w:rsid w:val="00000869"/>
    <w:rsid w:val="00000902"/>
    <w:rsid w:val="00000A6E"/>
    <w:rsid w:val="00000ABE"/>
    <w:rsid w:val="00000E65"/>
    <w:rsid w:val="00001529"/>
    <w:rsid w:val="000015BF"/>
    <w:rsid w:val="00001633"/>
    <w:rsid w:val="00001900"/>
    <w:rsid w:val="0000198A"/>
    <w:rsid w:val="00002556"/>
    <w:rsid w:val="000026DA"/>
    <w:rsid w:val="0000275B"/>
    <w:rsid w:val="00002988"/>
    <w:rsid w:val="00002FEA"/>
    <w:rsid w:val="000030D3"/>
    <w:rsid w:val="000032BD"/>
    <w:rsid w:val="000034CE"/>
    <w:rsid w:val="00003544"/>
    <w:rsid w:val="00003EB9"/>
    <w:rsid w:val="00003F1F"/>
    <w:rsid w:val="00003F61"/>
    <w:rsid w:val="000041D3"/>
    <w:rsid w:val="000042D2"/>
    <w:rsid w:val="000047AC"/>
    <w:rsid w:val="00004894"/>
    <w:rsid w:val="00004FB4"/>
    <w:rsid w:val="0000546F"/>
    <w:rsid w:val="0000550A"/>
    <w:rsid w:val="00005BAA"/>
    <w:rsid w:val="000060D8"/>
    <w:rsid w:val="00006217"/>
    <w:rsid w:val="0000631D"/>
    <w:rsid w:val="00006426"/>
    <w:rsid w:val="00006B31"/>
    <w:rsid w:val="00006BC2"/>
    <w:rsid w:val="000072B3"/>
    <w:rsid w:val="00007485"/>
    <w:rsid w:val="000076C1"/>
    <w:rsid w:val="00007858"/>
    <w:rsid w:val="00007BB4"/>
    <w:rsid w:val="00007BD1"/>
    <w:rsid w:val="00007C01"/>
    <w:rsid w:val="00010288"/>
    <w:rsid w:val="0001066F"/>
    <w:rsid w:val="000107DF"/>
    <w:rsid w:val="00011068"/>
    <w:rsid w:val="000110D0"/>
    <w:rsid w:val="00011425"/>
    <w:rsid w:val="0001159C"/>
    <w:rsid w:val="00011F3A"/>
    <w:rsid w:val="00011F6A"/>
    <w:rsid w:val="00012295"/>
    <w:rsid w:val="00012BB3"/>
    <w:rsid w:val="000130F6"/>
    <w:rsid w:val="0001310F"/>
    <w:rsid w:val="00013CD0"/>
    <w:rsid w:val="00013D16"/>
    <w:rsid w:val="00014299"/>
    <w:rsid w:val="0001460A"/>
    <w:rsid w:val="00014659"/>
    <w:rsid w:val="000148A2"/>
    <w:rsid w:val="000149B6"/>
    <w:rsid w:val="00014C78"/>
    <w:rsid w:val="00014DAC"/>
    <w:rsid w:val="00015240"/>
    <w:rsid w:val="0001525D"/>
    <w:rsid w:val="0001593D"/>
    <w:rsid w:val="00015945"/>
    <w:rsid w:val="00015C02"/>
    <w:rsid w:val="00015C12"/>
    <w:rsid w:val="00015D3F"/>
    <w:rsid w:val="00015FA9"/>
    <w:rsid w:val="00016181"/>
    <w:rsid w:val="000161F1"/>
    <w:rsid w:val="0001677C"/>
    <w:rsid w:val="000171FD"/>
    <w:rsid w:val="0001722B"/>
    <w:rsid w:val="0001794A"/>
    <w:rsid w:val="0001796D"/>
    <w:rsid w:val="00017C33"/>
    <w:rsid w:val="00017D70"/>
    <w:rsid w:val="00017DC2"/>
    <w:rsid w:val="0002046D"/>
    <w:rsid w:val="00021613"/>
    <w:rsid w:val="00021D4A"/>
    <w:rsid w:val="00021E8C"/>
    <w:rsid w:val="00021F91"/>
    <w:rsid w:val="0002203B"/>
    <w:rsid w:val="00022495"/>
    <w:rsid w:val="000227A6"/>
    <w:rsid w:val="00022AB9"/>
    <w:rsid w:val="00022ABD"/>
    <w:rsid w:val="00022C02"/>
    <w:rsid w:val="0002378E"/>
    <w:rsid w:val="00023A13"/>
    <w:rsid w:val="00023A16"/>
    <w:rsid w:val="00023CD4"/>
    <w:rsid w:val="00023E82"/>
    <w:rsid w:val="00023EA8"/>
    <w:rsid w:val="00023FA0"/>
    <w:rsid w:val="0002459E"/>
    <w:rsid w:val="00024724"/>
    <w:rsid w:val="000248B5"/>
    <w:rsid w:val="00024C6B"/>
    <w:rsid w:val="00025BBE"/>
    <w:rsid w:val="00025FAE"/>
    <w:rsid w:val="000268DA"/>
    <w:rsid w:val="00026934"/>
    <w:rsid w:val="000269CB"/>
    <w:rsid w:val="00026B72"/>
    <w:rsid w:val="000270ED"/>
    <w:rsid w:val="00027213"/>
    <w:rsid w:val="00027587"/>
    <w:rsid w:val="00027B63"/>
    <w:rsid w:val="00027C2B"/>
    <w:rsid w:val="00027F94"/>
    <w:rsid w:val="00030712"/>
    <w:rsid w:val="00030789"/>
    <w:rsid w:val="00030B57"/>
    <w:rsid w:val="00031026"/>
    <w:rsid w:val="00031371"/>
    <w:rsid w:val="00031553"/>
    <w:rsid w:val="000315CE"/>
    <w:rsid w:val="0003198E"/>
    <w:rsid w:val="00031C61"/>
    <w:rsid w:val="00031F97"/>
    <w:rsid w:val="000327EE"/>
    <w:rsid w:val="00032C67"/>
    <w:rsid w:val="00032D0C"/>
    <w:rsid w:val="000338CC"/>
    <w:rsid w:val="00033BD9"/>
    <w:rsid w:val="00033C2E"/>
    <w:rsid w:val="00033F9D"/>
    <w:rsid w:val="000343BB"/>
    <w:rsid w:val="00034DF7"/>
    <w:rsid w:val="00034E50"/>
    <w:rsid w:val="000359D5"/>
    <w:rsid w:val="000362B2"/>
    <w:rsid w:val="00036742"/>
    <w:rsid w:val="000367A8"/>
    <w:rsid w:val="000367C8"/>
    <w:rsid w:val="00036971"/>
    <w:rsid w:val="00036AD0"/>
    <w:rsid w:val="00036FF0"/>
    <w:rsid w:val="00037143"/>
    <w:rsid w:val="0003761C"/>
    <w:rsid w:val="00037A05"/>
    <w:rsid w:val="00037AAC"/>
    <w:rsid w:val="00037F1A"/>
    <w:rsid w:val="00040E25"/>
    <w:rsid w:val="0004103E"/>
    <w:rsid w:val="000410AD"/>
    <w:rsid w:val="0004155A"/>
    <w:rsid w:val="000415FC"/>
    <w:rsid w:val="0004199A"/>
    <w:rsid w:val="000420FB"/>
    <w:rsid w:val="000425D3"/>
    <w:rsid w:val="000426D9"/>
    <w:rsid w:val="000427D4"/>
    <w:rsid w:val="00042828"/>
    <w:rsid w:val="00042CE8"/>
    <w:rsid w:val="000433E3"/>
    <w:rsid w:val="0004376F"/>
    <w:rsid w:val="00043D41"/>
    <w:rsid w:val="00043F5D"/>
    <w:rsid w:val="000443B5"/>
    <w:rsid w:val="00044405"/>
    <w:rsid w:val="00044E86"/>
    <w:rsid w:val="00044EBC"/>
    <w:rsid w:val="000451FC"/>
    <w:rsid w:val="000453EF"/>
    <w:rsid w:val="00045434"/>
    <w:rsid w:val="000454B1"/>
    <w:rsid w:val="000458DF"/>
    <w:rsid w:val="00045B7C"/>
    <w:rsid w:val="00045F83"/>
    <w:rsid w:val="000460DA"/>
    <w:rsid w:val="000463B7"/>
    <w:rsid w:val="000465D7"/>
    <w:rsid w:val="00046B7E"/>
    <w:rsid w:val="00046CBC"/>
    <w:rsid w:val="00046F3D"/>
    <w:rsid w:val="00046F75"/>
    <w:rsid w:val="000470CE"/>
    <w:rsid w:val="00047559"/>
    <w:rsid w:val="00047635"/>
    <w:rsid w:val="00047D48"/>
    <w:rsid w:val="00047DBD"/>
    <w:rsid w:val="00047DD9"/>
    <w:rsid w:val="00050A15"/>
    <w:rsid w:val="00050FCA"/>
    <w:rsid w:val="0005118D"/>
    <w:rsid w:val="00051491"/>
    <w:rsid w:val="00052011"/>
    <w:rsid w:val="0005204C"/>
    <w:rsid w:val="00052EB0"/>
    <w:rsid w:val="0005351B"/>
    <w:rsid w:val="00053C96"/>
    <w:rsid w:val="00053E34"/>
    <w:rsid w:val="00053FC9"/>
    <w:rsid w:val="00054507"/>
    <w:rsid w:val="000548C4"/>
    <w:rsid w:val="00054DA4"/>
    <w:rsid w:val="00055099"/>
    <w:rsid w:val="00055605"/>
    <w:rsid w:val="000560D0"/>
    <w:rsid w:val="00056517"/>
    <w:rsid w:val="000569C7"/>
    <w:rsid w:val="00056A64"/>
    <w:rsid w:val="00056C48"/>
    <w:rsid w:val="00056D44"/>
    <w:rsid w:val="00056F94"/>
    <w:rsid w:val="0005767D"/>
    <w:rsid w:val="000578FD"/>
    <w:rsid w:val="00057A62"/>
    <w:rsid w:val="000604A9"/>
    <w:rsid w:val="00060746"/>
    <w:rsid w:val="00061227"/>
    <w:rsid w:val="00061800"/>
    <w:rsid w:val="00061C15"/>
    <w:rsid w:val="00061FB4"/>
    <w:rsid w:val="000632DB"/>
    <w:rsid w:val="00063336"/>
    <w:rsid w:val="0006360E"/>
    <w:rsid w:val="00063CA9"/>
    <w:rsid w:val="00063D92"/>
    <w:rsid w:val="00064206"/>
    <w:rsid w:val="00064FB3"/>
    <w:rsid w:val="00065C82"/>
    <w:rsid w:val="00065E43"/>
    <w:rsid w:val="00066054"/>
    <w:rsid w:val="000662D1"/>
    <w:rsid w:val="00066CEB"/>
    <w:rsid w:val="00066E0A"/>
    <w:rsid w:val="0006703C"/>
    <w:rsid w:val="00067204"/>
    <w:rsid w:val="00067305"/>
    <w:rsid w:val="00067B04"/>
    <w:rsid w:val="000707D1"/>
    <w:rsid w:val="00070810"/>
    <w:rsid w:val="000709AC"/>
    <w:rsid w:val="000713DF"/>
    <w:rsid w:val="0007192D"/>
    <w:rsid w:val="00071C90"/>
    <w:rsid w:val="00072405"/>
    <w:rsid w:val="00072A47"/>
    <w:rsid w:val="00072B65"/>
    <w:rsid w:val="00072EEC"/>
    <w:rsid w:val="0007302A"/>
    <w:rsid w:val="0007316F"/>
    <w:rsid w:val="00073275"/>
    <w:rsid w:val="000734EB"/>
    <w:rsid w:val="00073543"/>
    <w:rsid w:val="0007357E"/>
    <w:rsid w:val="00075659"/>
    <w:rsid w:val="00075AA5"/>
    <w:rsid w:val="00075E75"/>
    <w:rsid w:val="00075FE1"/>
    <w:rsid w:val="00076100"/>
    <w:rsid w:val="000764B4"/>
    <w:rsid w:val="00076979"/>
    <w:rsid w:val="00076B88"/>
    <w:rsid w:val="00076EC2"/>
    <w:rsid w:val="00077089"/>
    <w:rsid w:val="0007799E"/>
    <w:rsid w:val="00077AE2"/>
    <w:rsid w:val="00077B26"/>
    <w:rsid w:val="00077F50"/>
    <w:rsid w:val="000809F5"/>
    <w:rsid w:val="00080C52"/>
    <w:rsid w:val="000813A3"/>
    <w:rsid w:val="00081910"/>
    <w:rsid w:val="00081A7A"/>
    <w:rsid w:val="00081AA2"/>
    <w:rsid w:val="00081CFA"/>
    <w:rsid w:val="0008246C"/>
    <w:rsid w:val="000824C1"/>
    <w:rsid w:val="000828E9"/>
    <w:rsid w:val="000829C6"/>
    <w:rsid w:val="000836CC"/>
    <w:rsid w:val="00083A23"/>
    <w:rsid w:val="00083C2E"/>
    <w:rsid w:val="00083D39"/>
    <w:rsid w:val="00083EA5"/>
    <w:rsid w:val="00083FA7"/>
    <w:rsid w:val="0008435F"/>
    <w:rsid w:val="00084368"/>
    <w:rsid w:val="00084A11"/>
    <w:rsid w:val="00084A30"/>
    <w:rsid w:val="00084A86"/>
    <w:rsid w:val="000855B6"/>
    <w:rsid w:val="000855C2"/>
    <w:rsid w:val="00085B9F"/>
    <w:rsid w:val="00085F79"/>
    <w:rsid w:val="000869E8"/>
    <w:rsid w:val="00086B43"/>
    <w:rsid w:val="00086C7F"/>
    <w:rsid w:val="00086D5A"/>
    <w:rsid w:val="000879C1"/>
    <w:rsid w:val="00087B6D"/>
    <w:rsid w:val="00087B82"/>
    <w:rsid w:val="000904ED"/>
    <w:rsid w:val="000916E4"/>
    <w:rsid w:val="00091BD4"/>
    <w:rsid w:val="00091E78"/>
    <w:rsid w:val="00091FD0"/>
    <w:rsid w:val="0009237C"/>
    <w:rsid w:val="000924A3"/>
    <w:rsid w:val="000927D2"/>
    <w:rsid w:val="00093211"/>
    <w:rsid w:val="000932A9"/>
    <w:rsid w:val="00093873"/>
    <w:rsid w:val="00093BE4"/>
    <w:rsid w:val="00093DED"/>
    <w:rsid w:val="00094709"/>
    <w:rsid w:val="00095169"/>
    <w:rsid w:val="000954C5"/>
    <w:rsid w:val="000955BA"/>
    <w:rsid w:val="00095BDB"/>
    <w:rsid w:val="000965CF"/>
    <w:rsid w:val="00096672"/>
    <w:rsid w:val="00097162"/>
    <w:rsid w:val="0009724A"/>
    <w:rsid w:val="000974C6"/>
    <w:rsid w:val="000975E9"/>
    <w:rsid w:val="00097766"/>
    <w:rsid w:val="00097814"/>
    <w:rsid w:val="000A0E5F"/>
    <w:rsid w:val="000A0F2E"/>
    <w:rsid w:val="000A12BD"/>
    <w:rsid w:val="000A175D"/>
    <w:rsid w:val="000A19F3"/>
    <w:rsid w:val="000A1F46"/>
    <w:rsid w:val="000A2B23"/>
    <w:rsid w:val="000A2E61"/>
    <w:rsid w:val="000A3113"/>
    <w:rsid w:val="000A3D59"/>
    <w:rsid w:val="000A3F0F"/>
    <w:rsid w:val="000A4C79"/>
    <w:rsid w:val="000A5A9E"/>
    <w:rsid w:val="000A60EF"/>
    <w:rsid w:val="000A672E"/>
    <w:rsid w:val="000A6906"/>
    <w:rsid w:val="000A74E6"/>
    <w:rsid w:val="000A75F3"/>
    <w:rsid w:val="000A7B86"/>
    <w:rsid w:val="000A7CC4"/>
    <w:rsid w:val="000B069A"/>
    <w:rsid w:val="000B06B1"/>
    <w:rsid w:val="000B07CB"/>
    <w:rsid w:val="000B0E51"/>
    <w:rsid w:val="000B0F6F"/>
    <w:rsid w:val="000B12E2"/>
    <w:rsid w:val="000B13F4"/>
    <w:rsid w:val="000B1691"/>
    <w:rsid w:val="000B1A1E"/>
    <w:rsid w:val="000B1BCC"/>
    <w:rsid w:val="000B1EE9"/>
    <w:rsid w:val="000B22FE"/>
    <w:rsid w:val="000B2A6F"/>
    <w:rsid w:val="000B2B8D"/>
    <w:rsid w:val="000B2BE5"/>
    <w:rsid w:val="000B2E42"/>
    <w:rsid w:val="000B32CB"/>
    <w:rsid w:val="000B3661"/>
    <w:rsid w:val="000B36C6"/>
    <w:rsid w:val="000B36F5"/>
    <w:rsid w:val="000B3EB5"/>
    <w:rsid w:val="000B3F40"/>
    <w:rsid w:val="000B3F92"/>
    <w:rsid w:val="000B45EE"/>
    <w:rsid w:val="000B45FC"/>
    <w:rsid w:val="000B4643"/>
    <w:rsid w:val="000B56BE"/>
    <w:rsid w:val="000B5890"/>
    <w:rsid w:val="000B59DF"/>
    <w:rsid w:val="000B6297"/>
    <w:rsid w:val="000B64D5"/>
    <w:rsid w:val="000B64F4"/>
    <w:rsid w:val="000B65B1"/>
    <w:rsid w:val="000B6827"/>
    <w:rsid w:val="000B693E"/>
    <w:rsid w:val="000B6C3E"/>
    <w:rsid w:val="000B6D33"/>
    <w:rsid w:val="000B6ECC"/>
    <w:rsid w:val="000B724E"/>
    <w:rsid w:val="000B770E"/>
    <w:rsid w:val="000B78F1"/>
    <w:rsid w:val="000B7C1B"/>
    <w:rsid w:val="000B7C78"/>
    <w:rsid w:val="000C04AE"/>
    <w:rsid w:val="000C04C0"/>
    <w:rsid w:val="000C0724"/>
    <w:rsid w:val="000C090A"/>
    <w:rsid w:val="000C0E38"/>
    <w:rsid w:val="000C1031"/>
    <w:rsid w:val="000C131A"/>
    <w:rsid w:val="000C1654"/>
    <w:rsid w:val="000C16CD"/>
    <w:rsid w:val="000C1D4E"/>
    <w:rsid w:val="000C2933"/>
    <w:rsid w:val="000C2990"/>
    <w:rsid w:val="000C2DF6"/>
    <w:rsid w:val="000C2F08"/>
    <w:rsid w:val="000C30E8"/>
    <w:rsid w:val="000C3939"/>
    <w:rsid w:val="000C3CC2"/>
    <w:rsid w:val="000C3D6F"/>
    <w:rsid w:val="000C41C3"/>
    <w:rsid w:val="000C4F9B"/>
    <w:rsid w:val="000C53DD"/>
    <w:rsid w:val="000C5423"/>
    <w:rsid w:val="000C54F0"/>
    <w:rsid w:val="000C5990"/>
    <w:rsid w:val="000C5F05"/>
    <w:rsid w:val="000C5FB5"/>
    <w:rsid w:val="000C6040"/>
    <w:rsid w:val="000C61A5"/>
    <w:rsid w:val="000C68CE"/>
    <w:rsid w:val="000C6989"/>
    <w:rsid w:val="000C6A9A"/>
    <w:rsid w:val="000C6D60"/>
    <w:rsid w:val="000C6FCE"/>
    <w:rsid w:val="000C72EC"/>
    <w:rsid w:val="000C740F"/>
    <w:rsid w:val="000C746D"/>
    <w:rsid w:val="000C7634"/>
    <w:rsid w:val="000C7686"/>
    <w:rsid w:val="000C7707"/>
    <w:rsid w:val="000C779D"/>
    <w:rsid w:val="000C7983"/>
    <w:rsid w:val="000C7A5C"/>
    <w:rsid w:val="000C7AF3"/>
    <w:rsid w:val="000D01A5"/>
    <w:rsid w:val="000D023E"/>
    <w:rsid w:val="000D04BF"/>
    <w:rsid w:val="000D0942"/>
    <w:rsid w:val="000D0F4A"/>
    <w:rsid w:val="000D1048"/>
    <w:rsid w:val="000D1093"/>
    <w:rsid w:val="000D12C0"/>
    <w:rsid w:val="000D181C"/>
    <w:rsid w:val="000D1E0E"/>
    <w:rsid w:val="000D221F"/>
    <w:rsid w:val="000D247B"/>
    <w:rsid w:val="000D2EA4"/>
    <w:rsid w:val="000D3CF7"/>
    <w:rsid w:val="000D3D5F"/>
    <w:rsid w:val="000D417E"/>
    <w:rsid w:val="000D42FE"/>
    <w:rsid w:val="000D45DC"/>
    <w:rsid w:val="000D4B88"/>
    <w:rsid w:val="000D4CBE"/>
    <w:rsid w:val="000D5718"/>
    <w:rsid w:val="000D58BF"/>
    <w:rsid w:val="000D5CB5"/>
    <w:rsid w:val="000D5EE8"/>
    <w:rsid w:val="000D6159"/>
    <w:rsid w:val="000D6F18"/>
    <w:rsid w:val="000D7264"/>
    <w:rsid w:val="000D7657"/>
    <w:rsid w:val="000D7A2B"/>
    <w:rsid w:val="000E000D"/>
    <w:rsid w:val="000E00BB"/>
    <w:rsid w:val="000E07AC"/>
    <w:rsid w:val="000E0A6F"/>
    <w:rsid w:val="000E0DB5"/>
    <w:rsid w:val="000E11C7"/>
    <w:rsid w:val="000E2130"/>
    <w:rsid w:val="000E2230"/>
    <w:rsid w:val="000E2525"/>
    <w:rsid w:val="000E277D"/>
    <w:rsid w:val="000E31E2"/>
    <w:rsid w:val="000E3275"/>
    <w:rsid w:val="000E3A54"/>
    <w:rsid w:val="000E41A4"/>
    <w:rsid w:val="000E42EE"/>
    <w:rsid w:val="000E444F"/>
    <w:rsid w:val="000E4845"/>
    <w:rsid w:val="000E53C9"/>
    <w:rsid w:val="000E5693"/>
    <w:rsid w:val="000E5DF8"/>
    <w:rsid w:val="000E6102"/>
    <w:rsid w:val="000E64F6"/>
    <w:rsid w:val="000E65B1"/>
    <w:rsid w:val="000E669C"/>
    <w:rsid w:val="000E678A"/>
    <w:rsid w:val="000E68F1"/>
    <w:rsid w:val="000E6E43"/>
    <w:rsid w:val="000E7432"/>
    <w:rsid w:val="000E769F"/>
    <w:rsid w:val="000E7F3B"/>
    <w:rsid w:val="000F055F"/>
    <w:rsid w:val="000F0B80"/>
    <w:rsid w:val="000F0FCE"/>
    <w:rsid w:val="000F10DF"/>
    <w:rsid w:val="000F143B"/>
    <w:rsid w:val="000F1452"/>
    <w:rsid w:val="000F16C0"/>
    <w:rsid w:val="000F1BBF"/>
    <w:rsid w:val="000F1F03"/>
    <w:rsid w:val="000F2C7F"/>
    <w:rsid w:val="000F3547"/>
    <w:rsid w:val="000F3576"/>
    <w:rsid w:val="000F388C"/>
    <w:rsid w:val="000F38EE"/>
    <w:rsid w:val="000F3AA2"/>
    <w:rsid w:val="000F3BD7"/>
    <w:rsid w:val="000F3E06"/>
    <w:rsid w:val="000F3F4F"/>
    <w:rsid w:val="000F4012"/>
    <w:rsid w:val="000F40C6"/>
    <w:rsid w:val="000F4B6B"/>
    <w:rsid w:val="000F4EA6"/>
    <w:rsid w:val="000F5102"/>
    <w:rsid w:val="000F5189"/>
    <w:rsid w:val="000F51D3"/>
    <w:rsid w:val="000F561D"/>
    <w:rsid w:val="000F7385"/>
    <w:rsid w:val="000F7432"/>
    <w:rsid w:val="000F7769"/>
    <w:rsid w:val="000F77E4"/>
    <w:rsid w:val="000F7F2B"/>
    <w:rsid w:val="001001CB"/>
    <w:rsid w:val="00100207"/>
    <w:rsid w:val="00100825"/>
    <w:rsid w:val="00100B66"/>
    <w:rsid w:val="00100DDE"/>
    <w:rsid w:val="00101494"/>
    <w:rsid w:val="00101D6C"/>
    <w:rsid w:val="0010208A"/>
    <w:rsid w:val="0010229E"/>
    <w:rsid w:val="001030DF"/>
    <w:rsid w:val="001030F6"/>
    <w:rsid w:val="001039D7"/>
    <w:rsid w:val="00103FA7"/>
    <w:rsid w:val="001043C9"/>
    <w:rsid w:val="0010456C"/>
    <w:rsid w:val="00104807"/>
    <w:rsid w:val="001050A9"/>
    <w:rsid w:val="00105186"/>
    <w:rsid w:val="001053D5"/>
    <w:rsid w:val="001059F5"/>
    <w:rsid w:val="00105E13"/>
    <w:rsid w:val="001063E7"/>
    <w:rsid w:val="001068CB"/>
    <w:rsid w:val="0010696D"/>
    <w:rsid w:val="001069B9"/>
    <w:rsid w:val="001069FB"/>
    <w:rsid w:val="00107003"/>
    <w:rsid w:val="001070AC"/>
    <w:rsid w:val="001076B2"/>
    <w:rsid w:val="00107F6F"/>
    <w:rsid w:val="00111D54"/>
    <w:rsid w:val="00111FC6"/>
    <w:rsid w:val="001120A0"/>
    <w:rsid w:val="001122E7"/>
    <w:rsid w:val="001124DA"/>
    <w:rsid w:val="0011273D"/>
    <w:rsid w:val="00112BBD"/>
    <w:rsid w:val="00113083"/>
    <w:rsid w:val="00113153"/>
    <w:rsid w:val="001131A7"/>
    <w:rsid w:val="001138C0"/>
    <w:rsid w:val="00113A29"/>
    <w:rsid w:val="00113D42"/>
    <w:rsid w:val="00114082"/>
    <w:rsid w:val="001141E7"/>
    <w:rsid w:val="00114283"/>
    <w:rsid w:val="00114612"/>
    <w:rsid w:val="0011469E"/>
    <w:rsid w:val="0011471C"/>
    <w:rsid w:val="001148DD"/>
    <w:rsid w:val="00115001"/>
    <w:rsid w:val="0011512D"/>
    <w:rsid w:val="00115A9B"/>
    <w:rsid w:val="00115A9F"/>
    <w:rsid w:val="00115C73"/>
    <w:rsid w:val="00115CBB"/>
    <w:rsid w:val="00115D35"/>
    <w:rsid w:val="00115F72"/>
    <w:rsid w:val="00116F90"/>
    <w:rsid w:val="001171D1"/>
    <w:rsid w:val="00117571"/>
    <w:rsid w:val="00117F5C"/>
    <w:rsid w:val="00117FC8"/>
    <w:rsid w:val="00120017"/>
    <w:rsid w:val="00120CCD"/>
    <w:rsid w:val="00120CF2"/>
    <w:rsid w:val="0012153F"/>
    <w:rsid w:val="00121794"/>
    <w:rsid w:val="00121C97"/>
    <w:rsid w:val="00122188"/>
    <w:rsid w:val="001227D8"/>
    <w:rsid w:val="00122B85"/>
    <w:rsid w:val="00122EBA"/>
    <w:rsid w:val="001231FE"/>
    <w:rsid w:val="00123874"/>
    <w:rsid w:val="001239C1"/>
    <w:rsid w:val="00123FE3"/>
    <w:rsid w:val="0012430D"/>
    <w:rsid w:val="001245EC"/>
    <w:rsid w:val="00124741"/>
    <w:rsid w:val="00124A6B"/>
    <w:rsid w:val="00124AD1"/>
    <w:rsid w:val="00124EA0"/>
    <w:rsid w:val="00125233"/>
    <w:rsid w:val="0012563C"/>
    <w:rsid w:val="00125A69"/>
    <w:rsid w:val="00125A98"/>
    <w:rsid w:val="00125ED6"/>
    <w:rsid w:val="001261AE"/>
    <w:rsid w:val="001261B9"/>
    <w:rsid w:val="001267CE"/>
    <w:rsid w:val="00126959"/>
    <w:rsid w:val="00126C8D"/>
    <w:rsid w:val="00126EE4"/>
    <w:rsid w:val="0012728D"/>
    <w:rsid w:val="00127AAB"/>
    <w:rsid w:val="00127B8D"/>
    <w:rsid w:val="00127C40"/>
    <w:rsid w:val="00130039"/>
    <w:rsid w:val="001307A5"/>
    <w:rsid w:val="00130931"/>
    <w:rsid w:val="00130A80"/>
    <w:rsid w:val="00130CB5"/>
    <w:rsid w:val="00131106"/>
    <w:rsid w:val="001313E7"/>
    <w:rsid w:val="0013174D"/>
    <w:rsid w:val="00131B75"/>
    <w:rsid w:val="0013204C"/>
    <w:rsid w:val="0013206A"/>
    <w:rsid w:val="001323A6"/>
    <w:rsid w:val="0013244C"/>
    <w:rsid w:val="00132FCE"/>
    <w:rsid w:val="00133300"/>
    <w:rsid w:val="001338E9"/>
    <w:rsid w:val="00133B80"/>
    <w:rsid w:val="001343F0"/>
    <w:rsid w:val="001345B0"/>
    <w:rsid w:val="001345E1"/>
    <w:rsid w:val="00134E6A"/>
    <w:rsid w:val="001355ED"/>
    <w:rsid w:val="00135A7B"/>
    <w:rsid w:val="00135D58"/>
    <w:rsid w:val="0013605A"/>
    <w:rsid w:val="00136138"/>
    <w:rsid w:val="001364C2"/>
    <w:rsid w:val="0013728C"/>
    <w:rsid w:val="0013777E"/>
    <w:rsid w:val="0013797C"/>
    <w:rsid w:val="001402E6"/>
    <w:rsid w:val="001407B9"/>
    <w:rsid w:val="00140CBA"/>
    <w:rsid w:val="00140F18"/>
    <w:rsid w:val="0014132D"/>
    <w:rsid w:val="00141AF0"/>
    <w:rsid w:val="00141CDA"/>
    <w:rsid w:val="00141D71"/>
    <w:rsid w:val="001422B1"/>
    <w:rsid w:val="0014264D"/>
    <w:rsid w:val="001427ED"/>
    <w:rsid w:val="00142DE7"/>
    <w:rsid w:val="0014346B"/>
    <w:rsid w:val="00143566"/>
    <w:rsid w:val="00143636"/>
    <w:rsid w:val="00144064"/>
    <w:rsid w:val="0014482B"/>
    <w:rsid w:val="00144AFD"/>
    <w:rsid w:val="00144DD3"/>
    <w:rsid w:val="00144E12"/>
    <w:rsid w:val="00144EFC"/>
    <w:rsid w:val="00144F10"/>
    <w:rsid w:val="00145786"/>
    <w:rsid w:val="00145822"/>
    <w:rsid w:val="00145970"/>
    <w:rsid w:val="00145B01"/>
    <w:rsid w:val="00145CC6"/>
    <w:rsid w:val="0014611F"/>
    <w:rsid w:val="001464EC"/>
    <w:rsid w:val="00146523"/>
    <w:rsid w:val="00146E05"/>
    <w:rsid w:val="00146E26"/>
    <w:rsid w:val="001476E4"/>
    <w:rsid w:val="00147DC7"/>
    <w:rsid w:val="00150264"/>
    <w:rsid w:val="001504C8"/>
    <w:rsid w:val="001506B6"/>
    <w:rsid w:val="00150780"/>
    <w:rsid w:val="0015089E"/>
    <w:rsid w:val="00150C94"/>
    <w:rsid w:val="0015156B"/>
    <w:rsid w:val="00151614"/>
    <w:rsid w:val="00151A6D"/>
    <w:rsid w:val="001522EF"/>
    <w:rsid w:val="001526A6"/>
    <w:rsid w:val="001526EF"/>
    <w:rsid w:val="00152A46"/>
    <w:rsid w:val="00152D26"/>
    <w:rsid w:val="00153179"/>
    <w:rsid w:val="001532D5"/>
    <w:rsid w:val="00153717"/>
    <w:rsid w:val="00153E30"/>
    <w:rsid w:val="00153F90"/>
    <w:rsid w:val="00154195"/>
    <w:rsid w:val="001547B6"/>
    <w:rsid w:val="00155093"/>
    <w:rsid w:val="00155153"/>
    <w:rsid w:val="00155520"/>
    <w:rsid w:val="0015567E"/>
    <w:rsid w:val="0015608A"/>
    <w:rsid w:val="0015659E"/>
    <w:rsid w:val="001573DC"/>
    <w:rsid w:val="00157499"/>
    <w:rsid w:val="00157591"/>
    <w:rsid w:val="00157A22"/>
    <w:rsid w:val="00157D2A"/>
    <w:rsid w:val="001605D6"/>
    <w:rsid w:val="001605F4"/>
    <w:rsid w:val="0016075E"/>
    <w:rsid w:val="001608FC"/>
    <w:rsid w:val="00160AE2"/>
    <w:rsid w:val="00160AFA"/>
    <w:rsid w:val="00160F61"/>
    <w:rsid w:val="001610E9"/>
    <w:rsid w:val="00161390"/>
    <w:rsid w:val="0016160F"/>
    <w:rsid w:val="001618D1"/>
    <w:rsid w:val="00161BA8"/>
    <w:rsid w:val="00162143"/>
    <w:rsid w:val="0016217D"/>
    <w:rsid w:val="001623EE"/>
    <w:rsid w:val="001627E1"/>
    <w:rsid w:val="00162AA1"/>
    <w:rsid w:val="00162D77"/>
    <w:rsid w:val="00163081"/>
    <w:rsid w:val="00163711"/>
    <w:rsid w:val="001641A3"/>
    <w:rsid w:val="001647A4"/>
    <w:rsid w:val="00164997"/>
    <w:rsid w:val="00164B78"/>
    <w:rsid w:val="00165531"/>
    <w:rsid w:val="0016576B"/>
    <w:rsid w:val="00165D2F"/>
    <w:rsid w:val="00165E71"/>
    <w:rsid w:val="00166711"/>
    <w:rsid w:val="001669CB"/>
    <w:rsid w:val="0016772B"/>
    <w:rsid w:val="00167B07"/>
    <w:rsid w:val="00167C03"/>
    <w:rsid w:val="001704CF"/>
    <w:rsid w:val="00170CE4"/>
    <w:rsid w:val="001711A0"/>
    <w:rsid w:val="0017166B"/>
    <w:rsid w:val="001718C6"/>
    <w:rsid w:val="00171A74"/>
    <w:rsid w:val="001724BC"/>
    <w:rsid w:val="00172525"/>
    <w:rsid w:val="0017269E"/>
    <w:rsid w:val="00172A6A"/>
    <w:rsid w:val="00172B86"/>
    <w:rsid w:val="00173721"/>
    <w:rsid w:val="001737E8"/>
    <w:rsid w:val="001742EA"/>
    <w:rsid w:val="00174433"/>
    <w:rsid w:val="001749D0"/>
    <w:rsid w:val="00174A0C"/>
    <w:rsid w:val="00175EAA"/>
    <w:rsid w:val="00176197"/>
    <w:rsid w:val="001763C3"/>
    <w:rsid w:val="0017695E"/>
    <w:rsid w:val="00176B8F"/>
    <w:rsid w:val="00177114"/>
    <w:rsid w:val="0017761E"/>
    <w:rsid w:val="00180123"/>
    <w:rsid w:val="001803E5"/>
    <w:rsid w:val="001804EA"/>
    <w:rsid w:val="0018103E"/>
    <w:rsid w:val="0018154A"/>
    <w:rsid w:val="001820E5"/>
    <w:rsid w:val="00182473"/>
    <w:rsid w:val="0018309B"/>
    <w:rsid w:val="0018389E"/>
    <w:rsid w:val="001838FA"/>
    <w:rsid w:val="00183EF4"/>
    <w:rsid w:val="00184150"/>
    <w:rsid w:val="001845B5"/>
    <w:rsid w:val="0018466F"/>
    <w:rsid w:val="00184704"/>
    <w:rsid w:val="00184FD3"/>
    <w:rsid w:val="00185046"/>
    <w:rsid w:val="0018521D"/>
    <w:rsid w:val="001853FC"/>
    <w:rsid w:val="00185924"/>
    <w:rsid w:val="00185BB8"/>
    <w:rsid w:val="00185BC0"/>
    <w:rsid w:val="001860B8"/>
    <w:rsid w:val="00186804"/>
    <w:rsid w:val="0018694E"/>
    <w:rsid w:val="0018708C"/>
    <w:rsid w:val="001873A5"/>
    <w:rsid w:val="00187791"/>
    <w:rsid w:val="001878F2"/>
    <w:rsid w:val="00187D66"/>
    <w:rsid w:val="001901E0"/>
    <w:rsid w:val="00190225"/>
    <w:rsid w:val="00190C45"/>
    <w:rsid w:val="00191350"/>
    <w:rsid w:val="001914E2"/>
    <w:rsid w:val="00191963"/>
    <w:rsid w:val="00191D51"/>
    <w:rsid w:val="00191DAB"/>
    <w:rsid w:val="00191ED3"/>
    <w:rsid w:val="001927C2"/>
    <w:rsid w:val="00192A2E"/>
    <w:rsid w:val="00192A54"/>
    <w:rsid w:val="00192F7B"/>
    <w:rsid w:val="0019305B"/>
    <w:rsid w:val="00193216"/>
    <w:rsid w:val="001933B3"/>
    <w:rsid w:val="00193489"/>
    <w:rsid w:val="00193A4D"/>
    <w:rsid w:val="00193C76"/>
    <w:rsid w:val="0019478F"/>
    <w:rsid w:val="00195110"/>
    <w:rsid w:val="001953C8"/>
    <w:rsid w:val="00195902"/>
    <w:rsid w:val="00196051"/>
    <w:rsid w:val="00196081"/>
    <w:rsid w:val="001963A9"/>
    <w:rsid w:val="0019661E"/>
    <w:rsid w:val="001966A7"/>
    <w:rsid w:val="00196897"/>
    <w:rsid w:val="00196928"/>
    <w:rsid w:val="00196E60"/>
    <w:rsid w:val="00196EC1"/>
    <w:rsid w:val="00197793"/>
    <w:rsid w:val="00197C38"/>
    <w:rsid w:val="00197D40"/>
    <w:rsid w:val="001A0194"/>
    <w:rsid w:val="001A02A1"/>
    <w:rsid w:val="001A04D0"/>
    <w:rsid w:val="001A09E3"/>
    <w:rsid w:val="001A0BF0"/>
    <w:rsid w:val="001A0C9B"/>
    <w:rsid w:val="001A1002"/>
    <w:rsid w:val="001A1448"/>
    <w:rsid w:val="001A1618"/>
    <w:rsid w:val="001A1680"/>
    <w:rsid w:val="001A1771"/>
    <w:rsid w:val="001A1939"/>
    <w:rsid w:val="001A1988"/>
    <w:rsid w:val="001A1B73"/>
    <w:rsid w:val="001A1D71"/>
    <w:rsid w:val="001A205A"/>
    <w:rsid w:val="001A2D05"/>
    <w:rsid w:val="001A2D0D"/>
    <w:rsid w:val="001A2F6C"/>
    <w:rsid w:val="001A380C"/>
    <w:rsid w:val="001A381F"/>
    <w:rsid w:val="001A38E5"/>
    <w:rsid w:val="001A3904"/>
    <w:rsid w:val="001A3BA7"/>
    <w:rsid w:val="001A4433"/>
    <w:rsid w:val="001A499B"/>
    <w:rsid w:val="001A49C0"/>
    <w:rsid w:val="001A4F08"/>
    <w:rsid w:val="001A52A7"/>
    <w:rsid w:val="001A53A2"/>
    <w:rsid w:val="001A5AB6"/>
    <w:rsid w:val="001A5E6F"/>
    <w:rsid w:val="001A5F98"/>
    <w:rsid w:val="001A6267"/>
    <w:rsid w:val="001A6359"/>
    <w:rsid w:val="001A6393"/>
    <w:rsid w:val="001A6535"/>
    <w:rsid w:val="001A69BB"/>
    <w:rsid w:val="001A6CFD"/>
    <w:rsid w:val="001A7156"/>
    <w:rsid w:val="001A7D52"/>
    <w:rsid w:val="001B003A"/>
    <w:rsid w:val="001B096B"/>
    <w:rsid w:val="001B0A0B"/>
    <w:rsid w:val="001B0DC4"/>
    <w:rsid w:val="001B0E94"/>
    <w:rsid w:val="001B0ECD"/>
    <w:rsid w:val="001B0FD7"/>
    <w:rsid w:val="001B126F"/>
    <w:rsid w:val="001B16C1"/>
    <w:rsid w:val="001B189E"/>
    <w:rsid w:val="001B238E"/>
    <w:rsid w:val="001B2399"/>
    <w:rsid w:val="001B34D8"/>
    <w:rsid w:val="001B3634"/>
    <w:rsid w:val="001B3BE0"/>
    <w:rsid w:val="001B3DA6"/>
    <w:rsid w:val="001B44A9"/>
    <w:rsid w:val="001B46FD"/>
    <w:rsid w:val="001B483D"/>
    <w:rsid w:val="001B49EE"/>
    <w:rsid w:val="001B4B99"/>
    <w:rsid w:val="001B5DC3"/>
    <w:rsid w:val="001B6184"/>
    <w:rsid w:val="001B70F4"/>
    <w:rsid w:val="001B72D3"/>
    <w:rsid w:val="001B79AD"/>
    <w:rsid w:val="001C0067"/>
    <w:rsid w:val="001C00EA"/>
    <w:rsid w:val="001C048F"/>
    <w:rsid w:val="001C07E0"/>
    <w:rsid w:val="001C0B0A"/>
    <w:rsid w:val="001C1181"/>
    <w:rsid w:val="001C16A0"/>
    <w:rsid w:val="001C16B6"/>
    <w:rsid w:val="001C192A"/>
    <w:rsid w:val="001C1BE6"/>
    <w:rsid w:val="001C207A"/>
    <w:rsid w:val="001C2204"/>
    <w:rsid w:val="001C280C"/>
    <w:rsid w:val="001C2963"/>
    <w:rsid w:val="001C2C1E"/>
    <w:rsid w:val="001C2EF9"/>
    <w:rsid w:val="001C2F75"/>
    <w:rsid w:val="001C31E4"/>
    <w:rsid w:val="001C32AA"/>
    <w:rsid w:val="001C32BA"/>
    <w:rsid w:val="001C3419"/>
    <w:rsid w:val="001C34CE"/>
    <w:rsid w:val="001C3522"/>
    <w:rsid w:val="001C357B"/>
    <w:rsid w:val="001C370B"/>
    <w:rsid w:val="001C3CC0"/>
    <w:rsid w:val="001C3D19"/>
    <w:rsid w:val="001C3E3F"/>
    <w:rsid w:val="001C40BC"/>
    <w:rsid w:val="001C4699"/>
    <w:rsid w:val="001C476D"/>
    <w:rsid w:val="001C47D3"/>
    <w:rsid w:val="001C4D45"/>
    <w:rsid w:val="001C5169"/>
    <w:rsid w:val="001C51D0"/>
    <w:rsid w:val="001C595A"/>
    <w:rsid w:val="001C5B06"/>
    <w:rsid w:val="001C619B"/>
    <w:rsid w:val="001C632C"/>
    <w:rsid w:val="001C6461"/>
    <w:rsid w:val="001C64A3"/>
    <w:rsid w:val="001C6F7E"/>
    <w:rsid w:val="001C7E51"/>
    <w:rsid w:val="001D0C4E"/>
    <w:rsid w:val="001D0DEB"/>
    <w:rsid w:val="001D20D3"/>
    <w:rsid w:val="001D2593"/>
    <w:rsid w:val="001D26B3"/>
    <w:rsid w:val="001D32C7"/>
    <w:rsid w:val="001D3499"/>
    <w:rsid w:val="001D3CB7"/>
    <w:rsid w:val="001D3E8F"/>
    <w:rsid w:val="001D4127"/>
    <w:rsid w:val="001D4AB7"/>
    <w:rsid w:val="001D501C"/>
    <w:rsid w:val="001D5AB3"/>
    <w:rsid w:val="001D5FA5"/>
    <w:rsid w:val="001D6815"/>
    <w:rsid w:val="001D7703"/>
    <w:rsid w:val="001D7D09"/>
    <w:rsid w:val="001E09D6"/>
    <w:rsid w:val="001E108E"/>
    <w:rsid w:val="001E10FD"/>
    <w:rsid w:val="001E115A"/>
    <w:rsid w:val="001E1617"/>
    <w:rsid w:val="001E2214"/>
    <w:rsid w:val="001E23D9"/>
    <w:rsid w:val="001E25E6"/>
    <w:rsid w:val="001E2632"/>
    <w:rsid w:val="001E2679"/>
    <w:rsid w:val="001E306C"/>
    <w:rsid w:val="001E34B1"/>
    <w:rsid w:val="001E34F0"/>
    <w:rsid w:val="001E35DA"/>
    <w:rsid w:val="001E3A34"/>
    <w:rsid w:val="001E4280"/>
    <w:rsid w:val="001E4ACA"/>
    <w:rsid w:val="001E51D4"/>
    <w:rsid w:val="001E5421"/>
    <w:rsid w:val="001E58E0"/>
    <w:rsid w:val="001E59B8"/>
    <w:rsid w:val="001E5A78"/>
    <w:rsid w:val="001E5F66"/>
    <w:rsid w:val="001E60BE"/>
    <w:rsid w:val="001E62B9"/>
    <w:rsid w:val="001E6631"/>
    <w:rsid w:val="001E69C4"/>
    <w:rsid w:val="001E6BBD"/>
    <w:rsid w:val="001E7179"/>
    <w:rsid w:val="001E75DD"/>
    <w:rsid w:val="001F018F"/>
    <w:rsid w:val="001F046C"/>
    <w:rsid w:val="001F08DA"/>
    <w:rsid w:val="001F0B81"/>
    <w:rsid w:val="001F0D9B"/>
    <w:rsid w:val="001F13E9"/>
    <w:rsid w:val="001F1AAA"/>
    <w:rsid w:val="001F1B64"/>
    <w:rsid w:val="001F1C5A"/>
    <w:rsid w:val="001F208E"/>
    <w:rsid w:val="001F278A"/>
    <w:rsid w:val="001F3552"/>
    <w:rsid w:val="001F3867"/>
    <w:rsid w:val="001F3C35"/>
    <w:rsid w:val="001F4332"/>
    <w:rsid w:val="001F4479"/>
    <w:rsid w:val="001F4504"/>
    <w:rsid w:val="001F4E9A"/>
    <w:rsid w:val="001F588C"/>
    <w:rsid w:val="001F64F9"/>
    <w:rsid w:val="001F6839"/>
    <w:rsid w:val="001F6D9F"/>
    <w:rsid w:val="001F725A"/>
    <w:rsid w:val="001F729F"/>
    <w:rsid w:val="001F7892"/>
    <w:rsid w:val="00200318"/>
    <w:rsid w:val="002004D9"/>
    <w:rsid w:val="00200618"/>
    <w:rsid w:val="00200707"/>
    <w:rsid w:val="00200A56"/>
    <w:rsid w:val="00200DA6"/>
    <w:rsid w:val="00200F61"/>
    <w:rsid w:val="0020141E"/>
    <w:rsid w:val="00201935"/>
    <w:rsid w:val="00201CE7"/>
    <w:rsid w:val="0020264A"/>
    <w:rsid w:val="00202760"/>
    <w:rsid w:val="00202768"/>
    <w:rsid w:val="00202922"/>
    <w:rsid w:val="00202C60"/>
    <w:rsid w:val="00202CAB"/>
    <w:rsid w:val="0020303B"/>
    <w:rsid w:val="00203297"/>
    <w:rsid w:val="002033D7"/>
    <w:rsid w:val="002034F9"/>
    <w:rsid w:val="00203B19"/>
    <w:rsid w:val="00203F17"/>
    <w:rsid w:val="00203FDD"/>
    <w:rsid w:val="002049FF"/>
    <w:rsid w:val="00204B64"/>
    <w:rsid w:val="002052AA"/>
    <w:rsid w:val="00205400"/>
    <w:rsid w:val="00205497"/>
    <w:rsid w:val="00205A47"/>
    <w:rsid w:val="00205EBD"/>
    <w:rsid w:val="00205F49"/>
    <w:rsid w:val="00205FBA"/>
    <w:rsid w:val="002066DA"/>
    <w:rsid w:val="00206988"/>
    <w:rsid w:val="00206DEF"/>
    <w:rsid w:val="002071C0"/>
    <w:rsid w:val="002072F7"/>
    <w:rsid w:val="00207380"/>
    <w:rsid w:val="00207772"/>
    <w:rsid w:val="00207BC5"/>
    <w:rsid w:val="00207C44"/>
    <w:rsid w:val="00207FC6"/>
    <w:rsid w:val="00207FD8"/>
    <w:rsid w:val="00210064"/>
    <w:rsid w:val="0021068E"/>
    <w:rsid w:val="00210796"/>
    <w:rsid w:val="0021145C"/>
    <w:rsid w:val="002117DC"/>
    <w:rsid w:val="002119B7"/>
    <w:rsid w:val="00211BA0"/>
    <w:rsid w:val="00211D49"/>
    <w:rsid w:val="00211DC1"/>
    <w:rsid w:val="0021206D"/>
    <w:rsid w:val="00212694"/>
    <w:rsid w:val="00212E8E"/>
    <w:rsid w:val="00212EE5"/>
    <w:rsid w:val="0021347C"/>
    <w:rsid w:val="002136E5"/>
    <w:rsid w:val="00213731"/>
    <w:rsid w:val="00213D5A"/>
    <w:rsid w:val="002140A4"/>
    <w:rsid w:val="002142A9"/>
    <w:rsid w:val="00214939"/>
    <w:rsid w:val="00214AF5"/>
    <w:rsid w:val="00214BCF"/>
    <w:rsid w:val="0021502B"/>
    <w:rsid w:val="002152BB"/>
    <w:rsid w:val="00215D03"/>
    <w:rsid w:val="00216119"/>
    <w:rsid w:val="00216351"/>
    <w:rsid w:val="00216D1E"/>
    <w:rsid w:val="002174C6"/>
    <w:rsid w:val="00217507"/>
    <w:rsid w:val="00217874"/>
    <w:rsid w:val="00217998"/>
    <w:rsid w:val="00217CF1"/>
    <w:rsid w:val="00217E7D"/>
    <w:rsid w:val="002209B4"/>
    <w:rsid w:val="00220B79"/>
    <w:rsid w:val="00220E03"/>
    <w:rsid w:val="00220EB1"/>
    <w:rsid w:val="00221103"/>
    <w:rsid w:val="00221842"/>
    <w:rsid w:val="00221E33"/>
    <w:rsid w:val="0022246A"/>
    <w:rsid w:val="00222545"/>
    <w:rsid w:val="00222BF9"/>
    <w:rsid w:val="00222F67"/>
    <w:rsid w:val="002232A7"/>
    <w:rsid w:val="002233BE"/>
    <w:rsid w:val="002233E7"/>
    <w:rsid w:val="00223425"/>
    <w:rsid w:val="0022412A"/>
    <w:rsid w:val="002249D7"/>
    <w:rsid w:val="00224C57"/>
    <w:rsid w:val="00225120"/>
    <w:rsid w:val="00226439"/>
    <w:rsid w:val="00226645"/>
    <w:rsid w:val="00227070"/>
    <w:rsid w:val="00227416"/>
    <w:rsid w:val="0022744E"/>
    <w:rsid w:val="0022749F"/>
    <w:rsid w:val="00227984"/>
    <w:rsid w:val="00227ED8"/>
    <w:rsid w:val="00227EF7"/>
    <w:rsid w:val="00230084"/>
    <w:rsid w:val="00230188"/>
    <w:rsid w:val="002301C7"/>
    <w:rsid w:val="00230381"/>
    <w:rsid w:val="002311EE"/>
    <w:rsid w:val="00231305"/>
    <w:rsid w:val="0023133C"/>
    <w:rsid w:val="002318F0"/>
    <w:rsid w:val="00231FD7"/>
    <w:rsid w:val="002321C8"/>
    <w:rsid w:val="0023247F"/>
    <w:rsid w:val="00232510"/>
    <w:rsid w:val="00232538"/>
    <w:rsid w:val="0023286C"/>
    <w:rsid w:val="002328BE"/>
    <w:rsid w:val="002335AA"/>
    <w:rsid w:val="0023389A"/>
    <w:rsid w:val="002338E1"/>
    <w:rsid w:val="00233A03"/>
    <w:rsid w:val="002340BF"/>
    <w:rsid w:val="00234519"/>
    <w:rsid w:val="0023465B"/>
    <w:rsid w:val="00234C91"/>
    <w:rsid w:val="00235132"/>
    <w:rsid w:val="00235201"/>
    <w:rsid w:val="002353A9"/>
    <w:rsid w:val="00235B95"/>
    <w:rsid w:val="00235F15"/>
    <w:rsid w:val="00235FCB"/>
    <w:rsid w:val="00236645"/>
    <w:rsid w:val="002367DB"/>
    <w:rsid w:val="002368C2"/>
    <w:rsid w:val="00236D67"/>
    <w:rsid w:val="00236E3D"/>
    <w:rsid w:val="00236EAB"/>
    <w:rsid w:val="00237104"/>
    <w:rsid w:val="00237C6B"/>
    <w:rsid w:val="00237DA4"/>
    <w:rsid w:val="002404E3"/>
    <w:rsid w:val="00240525"/>
    <w:rsid w:val="00240A15"/>
    <w:rsid w:val="00241046"/>
    <w:rsid w:val="00241469"/>
    <w:rsid w:val="002416B6"/>
    <w:rsid w:val="002416D7"/>
    <w:rsid w:val="00241728"/>
    <w:rsid w:val="002417F8"/>
    <w:rsid w:val="00241833"/>
    <w:rsid w:val="00241B8F"/>
    <w:rsid w:val="00241BCB"/>
    <w:rsid w:val="00242161"/>
    <w:rsid w:val="0024217D"/>
    <w:rsid w:val="002422B2"/>
    <w:rsid w:val="00242514"/>
    <w:rsid w:val="00242761"/>
    <w:rsid w:val="00242A9D"/>
    <w:rsid w:val="00242F48"/>
    <w:rsid w:val="0024323D"/>
    <w:rsid w:val="0024337D"/>
    <w:rsid w:val="00243478"/>
    <w:rsid w:val="00243B47"/>
    <w:rsid w:val="00243CA2"/>
    <w:rsid w:val="00243CE7"/>
    <w:rsid w:val="00243D89"/>
    <w:rsid w:val="002445EB"/>
    <w:rsid w:val="00244C37"/>
    <w:rsid w:val="00245084"/>
    <w:rsid w:val="00245449"/>
    <w:rsid w:val="00246464"/>
    <w:rsid w:val="002465A6"/>
    <w:rsid w:val="0024792F"/>
    <w:rsid w:val="0024794F"/>
    <w:rsid w:val="00247BEB"/>
    <w:rsid w:val="00247FA0"/>
    <w:rsid w:val="002501A1"/>
    <w:rsid w:val="00250235"/>
    <w:rsid w:val="00250483"/>
    <w:rsid w:val="00250516"/>
    <w:rsid w:val="002507B3"/>
    <w:rsid w:val="002508EF"/>
    <w:rsid w:val="00250DA5"/>
    <w:rsid w:val="002512A7"/>
    <w:rsid w:val="002513C4"/>
    <w:rsid w:val="00251476"/>
    <w:rsid w:val="0025151F"/>
    <w:rsid w:val="002516CA"/>
    <w:rsid w:val="00251719"/>
    <w:rsid w:val="00251860"/>
    <w:rsid w:val="002518DB"/>
    <w:rsid w:val="00251E84"/>
    <w:rsid w:val="00252732"/>
    <w:rsid w:val="00252D02"/>
    <w:rsid w:val="00253335"/>
    <w:rsid w:val="002537D2"/>
    <w:rsid w:val="00254512"/>
    <w:rsid w:val="002546D7"/>
    <w:rsid w:val="00254D0C"/>
    <w:rsid w:val="00254D8C"/>
    <w:rsid w:val="00255C32"/>
    <w:rsid w:val="002569E3"/>
    <w:rsid w:val="00256B7B"/>
    <w:rsid w:val="00257301"/>
    <w:rsid w:val="00257627"/>
    <w:rsid w:val="00257D51"/>
    <w:rsid w:val="00257FB5"/>
    <w:rsid w:val="0026032C"/>
    <w:rsid w:val="002608EA"/>
    <w:rsid w:val="00260DC5"/>
    <w:rsid w:val="002617B5"/>
    <w:rsid w:val="00261DBF"/>
    <w:rsid w:val="00261ED6"/>
    <w:rsid w:val="00262182"/>
    <w:rsid w:val="00263758"/>
    <w:rsid w:val="002639D9"/>
    <w:rsid w:val="00263CBF"/>
    <w:rsid w:val="00263FB5"/>
    <w:rsid w:val="00263FF3"/>
    <w:rsid w:val="0026401B"/>
    <w:rsid w:val="00264789"/>
    <w:rsid w:val="0026498E"/>
    <w:rsid w:val="00264AEE"/>
    <w:rsid w:val="00264EF7"/>
    <w:rsid w:val="00265812"/>
    <w:rsid w:val="00265859"/>
    <w:rsid w:val="00265AD8"/>
    <w:rsid w:val="00265AF4"/>
    <w:rsid w:val="00265D70"/>
    <w:rsid w:val="00265E3A"/>
    <w:rsid w:val="00265EAD"/>
    <w:rsid w:val="00265F74"/>
    <w:rsid w:val="00266056"/>
    <w:rsid w:val="0026624A"/>
    <w:rsid w:val="002666B6"/>
    <w:rsid w:val="00266A66"/>
    <w:rsid w:val="00266EF5"/>
    <w:rsid w:val="0026709B"/>
    <w:rsid w:val="002671C8"/>
    <w:rsid w:val="00267D8C"/>
    <w:rsid w:val="00267DA0"/>
    <w:rsid w:val="00267DB8"/>
    <w:rsid w:val="00267F5B"/>
    <w:rsid w:val="002701E3"/>
    <w:rsid w:val="002705EC"/>
    <w:rsid w:val="002709F2"/>
    <w:rsid w:val="00270B36"/>
    <w:rsid w:val="00270D91"/>
    <w:rsid w:val="0027121E"/>
    <w:rsid w:val="002718EB"/>
    <w:rsid w:val="00271C7E"/>
    <w:rsid w:val="002724CF"/>
    <w:rsid w:val="0027380D"/>
    <w:rsid w:val="002739FB"/>
    <w:rsid w:val="00273CE7"/>
    <w:rsid w:val="00273D4D"/>
    <w:rsid w:val="00274944"/>
    <w:rsid w:val="00274BE8"/>
    <w:rsid w:val="002753AD"/>
    <w:rsid w:val="00275407"/>
    <w:rsid w:val="0027551F"/>
    <w:rsid w:val="00275676"/>
    <w:rsid w:val="002756B8"/>
    <w:rsid w:val="00275787"/>
    <w:rsid w:val="00275BC4"/>
    <w:rsid w:val="0027627C"/>
    <w:rsid w:val="00276371"/>
    <w:rsid w:val="00276A2E"/>
    <w:rsid w:val="00276ABB"/>
    <w:rsid w:val="00276AF4"/>
    <w:rsid w:val="00276BC3"/>
    <w:rsid w:val="00277022"/>
    <w:rsid w:val="0027717E"/>
    <w:rsid w:val="00277919"/>
    <w:rsid w:val="00277B53"/>
    <w:rsid w:val="00280601"/>
    <w:rsid w:val="0028078B"/>
    <w:rsid w:val="002809CB"/>
    <w:rsid w:val="00280B72"/>
    <w:rsid w:val="00280CF2"/>
    <w:rsid w:val="00281159"/>
    <w:rsid w:val="002815CD"/>
    <w:rsid w:val="002815D8"/>
    <w:rsid w:val="00281C0B"/>
    <w:rsid w:val="002822A1"/>
    <w:rsid w:val="0028249E"/>
    <w:rsid w:val="0028261B"/>
    <w:rsid w:val="00282D9C"/>
    <w:rsid w:val="00282F0B"/>
    <w:rsid w:val="00283328"/>
    <w:rsid w:val="00283655"/>
    <w:rsid w:val="0028365A"/>
    <w:rsid w:val="00283721"/>
    <w:rsid w:val="00283B92"/>
    <w:rsid w:val="0028417B"/>
    <w:rsid w:val="002841CA"/>
    <w:rsid w:val="00284374"/>
    <w:rsid w:val="0028442F"/>
    <w:rsid w:val="00285362"/>
    <w:rsid w:val="0028539A"/>
    <w:rsid w:val="00285640"/>
    <w:rsid w:val="00285A66"/>
    <w:rsid w:val="00285AF5"/>
    <w:rsid w:val="00285B14"/>
    <w:rsid w:val="00285C5B"/>
    <w:rsid w:val="002861E2"/>
    <w:rsid w:val="002866B1"/>
    <w:rsid w:val="002869FA"/>
    <w:rsid w:val="00286D2E"/>
    <w:rsid w:val="00286F08"/>
    <w:rsid w:val="002871BC"/>
    <w:rsid w:val="00287652"/>
    <w:rsid w:val="00287C9A"/>
    <w:rsid w:val="00287EF7"/>
    <w:rsid w:val="00287FE1"/>
    <w:rsid w:val="002902B4"/>
    <w:rsid w:val="002905DC"/>
    <w:rsid w:val="00290F6B"/>
    <w:rsid w:val="00290FBB"/>
    <w:rsid w:val="002912B7"/>
    <w:rsid w:val="00291540"/>
    <w:rsid w:val="00291688"/>
    <w:rsid w:val="0029168A"/>
    <w:rsid w:val="00291DCC"/>
    <w:rsid w:val="002921A4"/>
    <w:rsid w:val="0029235C"/>
    <w:rsid w:val="00292D9C"/>
    <w:rsid w:val="002930A3"/>
    <w:rsid w:val="00293407"/>
    <w:rsid w:val="00293472"/>
    <w:rsid w:val="00293A37"/>
    <w:rsid w:val="00293FD8"/>
    <w:rsid w:val="002947AA"/>
    <w:rsid w:val="0029489D"/>
    <w:rsid w:val="002949D7"/>
    <w:rsid w:val="00294AC7"/>
    <w:rsid w:val="00294B86"/>
    <w:rsid w:val="00294E61"/>
    <w:rsid w:val="00295599"/>
    <w:rsid w:val="00295729"/>
    <w:rsid w:val="00295DE0"/>
    <w:rsid w:val="00297454"/>
    <w:rsid w:val="002977C8"/>
    <w:rsid w:val="00297B49"/>
    <w:rsid w:val="00297ED5"/>
    <w:rsid w:val="00297FD0"/>
    <w:rsid w:val="002A0858"/>
    <w:rsid w:val="002A0AB2"/>
    <w:rsid w:val="002A0C6D"/>
    <w:rsid w:val="002A0DAA"/>
    <w:rsid w:val="002A1764"/>
    <w:rsid w:val="002A1C3A"/>
    <w:rsid w:val="002A1F82"/>
    <w:rsid w:val="002A23E1"/>
    <w:rsid w:val="002A2A8D"/>
    <w:rsid w:val="002A2B6E"/>
    <w:rsid w:val="002A2BCD"/>
    <w:rsid w:val="002A31A7"/>
    <w:rsid w:val="002A3C52"/>
    <w:rsid w:val="002A3D0F"/>
    <w:rsid w:val="002A4132"/>
    <w:rsid w:val="002A4EB3"/>
    <w:rsid w:val="002A57A0"/>
    <w:rsid w:val="002A584C"/>
    <w:rsid w:val="002A59E5"/>
    <w:rsid w:val="002A5B65"/>
    <w:rsid w:val="002A61B6"/>
    <w:rsid w:val="002A63C4"/>
    <w:rsid w:val="002A63E0"/>
    <w:rsid w:val="002A6653"/>
    <w:rsid w:val="002A66B2"/>
    <w:rsid w:val="002A71FF"/>
    <w:rsid w:val="002A77AA"/>
    <w:rsid w:val="002A79DC"/>
    <w:rsid w:val="002A7F8A"/>
    <w:rsid w:val="002B002D"/>
    <w:rsid w:val="002B05D9"/>
    <w:rsid w:val="002B09A1"/>
    <w:rsid w:val="002B0B24"/>
    <w:rsid w:val="002B10F4"/>
    <w:rsid w:val="002B19BD"/>
    <w:rsid w:val="002B1A39"/>
    <w:rsid w:val="002B1AFC"/>
    <w:rsid w:val="002B1E7F"/>
    <w:rsid w:val="002B242C"/>
    <w:rsid w:val="002B2E0E"/>
    <w:rsid w:val="002B3146"/>
    <w:rsid w:val="002B3779"/>
    <w:rsid w:val="002B3B25"/>
    <w:rsid w:val="002B4342"/>
    <w:rsid w:val="002B4967"/>
    <w:rsid w:val="002B4E2B"/>
    <w:rsid w:val="002B601E"/>
    <w:rsid w:val="002B6B19"/>
    <w:rsid w:val="002B6B3D"/>
    <w:rsid w:val="002B6B3F"/>
    <w:rsid w:val="002B6B45"/>
    <w:rsid w:val="002B6F0E"/>
    <w:rsid w:val="002B7927"/>
    <w:rsid w:val="002B7A70"/>
    <w:rsid w:val="002C04C9"/>
    <w:rsid w:val="002C056E"/>
    <w:rsid w:val="002C0984"/>
    <w:rsid w:val="002C0C3A"/>
    <w:rsid w:val="002C0D23"/>
    <w:rsid w:val="002C10B5"/>
    <w:rsid w:val="002C1740"/>
    <w:rsid w:val="002C1DDF"/>
    <w:rsid w:val="002C2ADD"/>
    <w:rsid w:val="002C2CA6"/>
    <w:rsid w:val="002C3766"/>
    <w:rsid w:val="002C37FF"/>
    <w:rsid w:val="002C3ED3"/>
    <w:rsid w:val="002C4144"/>
    <w:rsid w:val="002C419D"/>
    <w:rsid w:val="002C4347"/>
    <w:rsid w:val="002C45E5"/>
    <w:rsid w:val="002C4927"/>
    <w:rsid w:val="002C4BD5"/>
    <w:rsid w:val="002C4BD7"/>
    <w:rsid w:val="002C52D2"/>
    <w:rsid w:val="002C5517"/>
    <w:rsid w:val="002C579A"/>
    <w:rsid w:val="002C5993"/>
    <w:rsid w:val="002C59C9"/>
    <w:rsid w:val="002C5E56"/>
    <w:rsid w:val="002C61E0"/>
    <w:rsid w:val="002C6D9C"/>
    <w:rsid w:val="002C6F35"/>
    <w:rsid w:val="002C7257"/>
    <w:rsid w:val="002C76F4"/>
    <w:rsid w:val="002C7E0E"/>
    <w:rsid w:val="002D0472"/>
    <w:rsid w:val="002D0A0F"/>
    <w:rsid w:val="002D0B24"/>
    <w:rsid w:val="002D109B"/>
    <w:rsid w:val="002D1602"/>
    <w:rsid w:val="002D1A8A"/>
    <w:rsid w:val="002D1B4F"/>
    <w:rsid w:val="002D27A2"/>
    <w:rsid w:val="002D29F3"/>
    <w:rsid w:val="002D2D6D"/>
    <w:rsid w:val="002D3A22"/>
    <w:rsid w:val="002D45E5"/>
    <w:rsid w:val="002D4694"/>
    <w:rsid w:val="002D4AAF"/>
    <w:rsid w:val="002D5290"/>
    <w:rsid w:val="002D52EB"/>
    <w:rsid w:val="002D534F"/>
    <w:rsid w:val="002D5624"/>
    <w:rsid w:val="002D5667"/>
    <w:rsid w:val="002D5721"/>
    <w:rsid w:val="002D58D0"/>
    <w:rsid w:val="002D5C38"/>
    <w:rsid w:val="002D5C3C"/>
    <w:rsid w:val="002D6065"/>
    <w:rsid w:val="002D64FA"/>
    <w:rsid w:val="002D6ACE"/>
    <w:rsid w:val="002D6BD0"/>
    <w:rsid w:val="002D6DCD"/>
    <w:rsid w:val="002D72B4"/>
    <w:rsid w:val="002D7348"/>
    <w:rsid w:val="002D7551"/>
    <w:rsid w:val="002D76B2"/>
    <w:rsid w:val="002D7892"/>
    <w:rsid w:val="002D7D80"/>
    <w:rsid w:val="002D7EC7"/>
    <w:rsid w:val="002E0419"/>
    <w:rsid w:val="002E0DC3"/>
    <w:rsid w:val="002E0EEB"/>
    <w:rsid w:val="002E0F37"/>
    <w:rsid w:val="002E1956"/>
    <w:rsid w:val="002E19BF"/>
    <w:rsid w:val="002E1AF7"/>
    <w:rsid w:val="002E20C6"/>
    <w:rsid w:val="002E28EC"/>
    <w:rsid w:val="002E29E7"/>
    <w:rsid w:val="002E2BFE"/>
    <w:rsid w:val="002E2DF5"/>
    <w:rsid w:val="002E2EE4"/>
    <w:rsid w:val="002E2F2C"/>
    <w:rsid w:val="002E3634"/>
    <w:rsid w:val="002E3A0B"/>
    <w:rsid w:val="002E3B93"/>
    <w:rsid w:val="002E3BA1"/>
    <w:rsid w:val="002E465A"/>
    <w:rsid w:val="002E4901"/>
    <w:rsid w:val="002E494E"/>
    <w:rsid w:val="002E4BE1"/>
    <w:rsid w:val="002E4EC5"/>
    <w:rsid w:val="002E4FAA"/>
    <w:rsid w:val="002E55F7"/>
    <w:rsid w:val="002E5BF6"/>
    <w:rsid w:val="002E5D39"/>
    <w:rsid w:val="002E667E"/>
    <w:rsid w:val="002E6A33"/>
    <w:rsid w:val="002E7035"/>
    <w:rsid w:val="002E71DC"/>
    <w:rsid w:val="002E71EA"/>
    <w:rsid w:val="002E749F"/>
    <w:rsid w:val="002E7AAB"/>
    <w:rsid w:val="002E7D4C"/>
    <w:rsid w:val="002E7FFA"/>
    <w:rsid w:val="002F06A9"/>
    <w:rsid w:val="002F097A"/>
    <w:rsid w:val="002F0D1A"/>
    <w:rsid w:val="002F21E9"/>
    <w:rsid w:val="002F21F0"/>
    <w:rsid w:val="002F2F5B"/>
    <w:rsid w:val="002F301E"/>
    <w:rsid w:val="002F4099"/>
    <w:rsid w:val="002F449C"/>
    <w:rsid w:val="002F461F"/>
    <w:rsid w:val="002F4937"/>
    <w:rsid w:val="002F4BE5"/>
    <w:rsid w:val="002F4E03"/>
    <w:rsid w:val="002F505B"/>
    <w:rsid w:val="002F54A3"/>
    <w:rsid w:val="002F5531"/>
    <w:rsid w:val="002F57AA"/>
    <w:rsid w:val="002F5AB7"/>
    <w:rsid w:val="002F6024"/>
    <w:rsid w:val="002F6E17"/>
    <w:rsid w:val="002F7221"/>
    <w:rsid w:val="002F73B1"/>
    <w:rsid w:val="002F7F90"/>
    <w:rsid w:val="00300040"/>
    <w:rsid w:val="003001A6"/>
    <w:rsid w:val="00300FD6"/>
    <w:rsid w:val="003010C1"/>
    <w:rsid w:val="00301381"/>
    <w:rsid w:val="00301630"/>
    <w:rsid w:val="003017DB"/>
    <w:rsid w:val="00301BA5"/>
    <w:rsid w:val="003023B5"/>
    <w:rsid w:val="00302530"/>
    <w:rsid w:val="00302630"/>
    <w:rsid w:val="00302942"/>
    <w:rsid w:val="00302C1E"/>
    <w:rsid w:val="0030371E"/>
    <w:rsid w:val="003038B3"/>
    <w:rsid w:val="00303A8E"/>
    <w:rsid w:val="00305015"/>
    <w:rsid w:val="003052C6"/>
    <w:rsid w:val="00305A21"/>
    <w:rsid w:val="00305CA4"/>
    <w:rsid w:val="00305F9D"/>
    <w:rsid w:val="0030621D"/>
    <w:rsid w:val="003063FB"/>
    <w:rsid w:val="00306ABC"/>
    <w:rsid w:val="00306B9F"/>
    <w:rsid w:val="00306DC3"/>
    <w:rsid w:val="00306F13"/>
    <w:rsid w:val="00307981"/>
    <w:rsid w:val="00307A9D"/>
    <w:rsid w:val="00307DD1"/>
    <w:rsid w:val="00307FA6"/>
    <w:rsid w:val="0031029B"/>
    <w:rsid w:val="0031030C"/>
    <w:rsid w:val="00310596"/>
    <w:rsid w:val="0031067E"/>
    <w:rsid w:val="003106BD"/>
    <w:rsid w:val="0031089F"/>
    <w:rsid w:val="003117BA"/>
    <w:rsid w:val="00311DFC"/>
    <w:rsid w:val="003124BB"/>
    <w:rsid w:val="00312ED1"/>
    <w:rsid w:val="00312F77"/>
    <w:rsid w:val="00313255"/>
    <w:rsid w:val="00313756"/>
    <w:rsid w:val="00313979"/>
    <w:rsid w:val="00313EC1"/>
    <w:rsid w:val="00313F95"/>
    <w:rsid w:val="0031412F"/>
    <w:rsid w:val="0031454F"/>
    <w:rsid w:val="00314A66"/>
    <w:rsid w:val="00314BDB"/>
    <w:rsid w:val="00314C24"/>
    <w:rsid w:val="00314CBF"/>
    <w:rsid w:val="0031688C"/>
    <w:rsid w:val="00316CA3"/>
    <w:rsid w:val="00316E56"/>
    <w:rsid w:val="00316E91"/>
    <w:rsid w:val="0031748B"/>
    <w:rsid w:val="00317970"/>
    <w:rsid w:val="00317A17"/>
    <w:rsid w:val="003205B2"/>
    <w:rsid w:val="003205F8"/>
    <w:rsid w:val="0032088D"/>
    <w:rsid w:val="003218B9"/>
    <w:rsid w:val="00321DEF"/>
    <w:rsid w:val="00321ECA"/>
    <w:rsid w:val="0032231D"/>
    <w:rsid w:val="00322800"/>
    <w:rsid w:val="00322A09"/>
    <w:rsid w:val="00322D34"/>
    <w:rsid w:val="0032311B"/>
    <w:rsid w:val="00323277"/>
    <w:rsid w:val="00323AA1"/>
    <w:rsid w:val="00323ADD"/>
    <w:rsid w:val="00323D12"/>
    <w:rsid w:val="00323E04"/>
    <w:rsid w:val="00324331"/>
    <w:rsid w:val="0032472C"/>
    <w:rsid w:val="0032485A"/>
    <w:rsid w:val="00325FCC"/>
    <w:rsid w:val="00326848"/>
    <w:rsid w:val="00326C31"/>
    <w:rsid w:val="00326E0A"/>
    <w:rsid w:val="0032701D"/>
    <w:rsid w:val="00327500"/>
    <w:rsid w:val="00327772"/>
    <w:rsid w:val="0032778E"/>
    <w:rsid w:val="00327C7A"/>
    <w:rsid w:val="00327D9F"/>
    <w:rsid w:val="00330203"/>
    <w:rsid w:val="00330362"/>
    <w:rsid w:val="0033081E"/>
    <w:rsid w:val="00330D65"/>
    <w:rsid w:val="00330F81"/>
    <w:rsid w:val="00330F83"/>
    <w:rsid w:val="003311A5"/>
    <w:rsid w:val="0033137F"/>
    <w:rsid w:val="00331585"/>
    <w:rsid w:val="003316D9"/>
    <w:rsid w:val="0033180C"/>
    <w:rsid w:val="00331931"/>
    <w:rsid w:val="003322C5"/>
    <w:rsid w:val="00332684"/>
    <w:rsid w:val="0033279B"/>
    <w:rsid w:val="0033364C"/>
    <w:rsid w:val="003336D8"/>
    <w:rsid w:val="00333B4C"/>
    <w:rsid w:val="00333E84"/>
    <w:rsid w:val="003343A0"/>
    <w:rsid w:val="0033479B"/>
    <w:rsid w:val="00334A45"/>
    <w:rsid w:val="00334AF9"/>
    <w:rsid w:val="00334C44"/>
    <w:rsid w:val="00334E97"/>
    <w:rsid w:val="00336200"/>
    <w:rsid w:val="0033650A"/>
    <w:rsid w:val="00336A5D"/>
    <w:rsid w:val="00336E39"/>
    <w:rsid w:val="0033717B"/>
    <w:rsid w:val="00337428"/>
    <w:rsid w:val="00337664"/>
    <w:rsid w:val="00337CC1"/>
    <w:rsid w:val="00337F38"/>
    <w:rsid w:val="00340EA9"/>
    <w:rsid w:val="00340F24"/>
    <w:rsid w:val="003411C2"/>
    <w:rsid w:val="00341221"/>
    <w:rsid w:val="003414F1"/>
    <w:rsid w:val="003415CB"/>
    <w:rsid w:val="00341745"/>
    <w:rsid w:val="00341B31"/>
    <w:rsid w:val="00341C8C"/>
    <w:rsid w:val="0034252B"/>
    <w:rsid w:val="0034259A"/>
    <w:rsid w:val="00342AD9"/>
    <w:rsid w:val="00343867"/>
    <w:rsid w:val="0034486F"/>
    <w:rsid w:val="00344965"/>
    <w:rsid w:val="00344A4F"/>
    <w:rsid w:val="00344A57"/>
    <w:rsid w:val="003450DE"/>
    <w:rsid w:val="0034542F"/>
    <w:rsid w:val="003458F3"/>
    <w:rsid w:val="00346358"/>
    <w:rsid w:val="00346462"/>
    <w:rsid w:val="00346C2B"/>
    <w:rsid w:val="003475E7"/>
    <w:rsid w:val="00347A3C"/>
    <w:rsid w:val="0035083F"/>
    <w:rsid w:val="00350A2C"/>
    <w:rsid w:val="00350BE2"/>
    <w:rsid w:val="00350C53"/>
    <w:rsid w:val="0035133E"/>
    <w:rsid w:val="003513A3"/>
    <w:rsid w:val="00351565"/>
    <w:rsid w:val="0035194A"/>
    <w:rsid w:val="00351A8E"/>
    <w:rsid w:val="00351E11"/>
    <w:rsid w:val="00352280"/>
    <w:rsid w:val="00352A76"/>
    <w:rsid w:val="00352DD7"/>
    <w:rsid w:val="00352EC2"/>
    <w:rsid w:val="00353495"/>
    <w:rsid w:val="003535EB"/>
    <w:rsid w:val="00353647"/>
    <w:rsid w:val="00353783"/>
    <w:rsid w:val="00354255"/>
    <w:rsid w:val="00354CDA"/>
    <w:rsid w:val="003556CA"/>
    <w:rsid w:val="00355EEA"/>
    <w:rsid w:val="00355F1A"/>
    <w:rsid w:val="0035622F"/>
    <w:rsid w:val="00356668"/>
    <w:rsid w:val="00356789"/>
    <w:rsid w:val="0035688F"/>
    <w:rsid w:val="00356DBD"/>
    <w:rsid w:val="00356FC2"/>
    <w:rsid w:val="00357AD7"/>
    <w:rsid w:val="0036070A"/>
    <w:rsid w:val="00360A99"/>
    <w:rsid w:val="00360F86"/>
    <w:rsid w:val="003617D8"/>
    <w:rsid w:val="00361843"/>
    <w:rsid w:val="00361B3F"/>
    <w:rsid w:val="00362060"/>
    <w:rsid w:val="00362E1C"/>
    <w:rsid w:val="00362F43"/>
    <w:rsid w:val="0036362C"/>
    <w:rsid w:val="00363C5C"/>
    <w:rsid w:val="00363D31"/>
    <w:rsid w:val="003640B2"/>
    <w:rsid w:val="0036429B"/>
    <w:rsid w:val="003644BE"/>
    <w:rsid w:val="0036493B"/>
    <w:rsid w:val="00364C61"/>
    <w:rsid w:val="00365209"/>
    <w:rsid w:val="00365505"/>
    <w:rsid w:val="00365B24"/>
    <w:rsid w:val="00365BAB"/>
    <w:rsid w:val="00366665"/>
    <w:rsid w:val="00366838"/>
    <w:rsid w:val="00366C7F"/>
    <w:rsid w:val="00367165"/>
    <w:rsid w:val="003675F3"/>
    <w:rsid w:val="003676D0"/>
    <w:rsid w:val="0036783E"/>
    <w:rsid w:val="00367F4B"/>
    <w:rsid w:val="00367FD2"/>
    <w:rsid w:val="0037025D"/>
    <w:rsid w:val="003703EA"/>
    <w:rsid w:val="00370787"/>
    <w:rsid w:val="003708C7"/>
    <w:rsid w:val="003711B6"/>
    <w:rsid w:val="003713D1"/>
    <w:rsid w:val="00371427"/>
    <w:rsid w:val="00371BF4"/>
    <w:rsid w:val="00371C05"/>
    <w:rsid w:val="00371C13"/>
    <w:rsid w:val="00371E1B"/>
    <w:rsid w:val="003721C7"/>
    <w:rsid w:val="00372ACF"/>
    <w:rsid w:val="00372C6F"/>
    <w:rsid w:val="00372CD2"/>
    <w:rsid w:val="0037382D"/>
    <w:rsid w:val="003738C3"/>
    <w:rsid w:val="00373C7D"/>
    <w:rsid w:val="00373D04"/>
    <w:rsid w:val="00373EC1"/>
    <w:rsid w:val="00374B03"/>
    <w:rsid w:val="003751F9"/>
    <w:rsid w:val="0037558F"/>
    <w:rsid w:val="00375D7F"/>
    <w:rsid w:val="00375E51"/>
    <w:rsid w:val="003760B7"/>
    <w:rsid w:val="003762C6"/>
    <w:rsid w:val="003764B4"/>
    <w:rsid w:val="00376550"/>
    <w:rsid w:val="00376C35"/>
    <w:rsid w:val="00376C74"/>
    <w:rsid w:val="00376F11"/>
    <w:rsid w:val="003779ED"/>
    <w:rsid w:val="00377D10"/>
    <w:rsid w:val="003800CF"/>
    <w:rsid w:val="0038013A"/>
    <w:rsid w:val="00380554"/>
    <w:rsid w:val="0038057A"/>
    <w:rsid w:val="00380A42"/>
    <w:rsid w:val="0038107A"/>
    <w:rsid w:val="00381088"/>
    <w:rsid w:val="003817A6"/>
    <w:rsid w:val="00381C6B"/>
    <w:rsid w:val="00382386"/>
    <w:rsid w:val="00382AED"/>
    <w:rsid w:val="00382AEE"/>
    <w:rsid w:val="0038368C"/>
    <w:rsid w:val="00383B1D"/>
    <w:rsid w:val="00383F85"/>
    <w:rsid w:val="00384674"/>
    <w:rsid w:val="00384D94"/>
    <w:rsid w:val="003853F8"/>
    <w:rsid w:val="00385560"/>
    <w:rsid w:val="00385CD6"/>
    <w:rsid w:val="00386851"/>
    <w:rsid w:val="00386F00"/>
    <w:rsid w:val="00386FE7"/>
    <w:rsid w:val="00387420"/>
    <w:rsid w:val="0038785A"/>
    <w:rsid w:val="00387866"/>
    <w:rsid w:val="00387AFA"/>
    <w:rsid w:val="003900AE"/>
    <w:rsid w:val="003901C4"/>
    <w:rsid w:val="00390781"/>
    <w:rsid w:val="00391071"/>
    <w:rsid w:val="00391248"/>
    <w:rsid w:val="0039188B"/>
    <w:rsid w:val="00391A7D"/>
    <w:rsid w:val="00391F60"/>
    <w:rsid w:val="0039248F"/>
    <w:rsid w:val="00392B22"/>
    <w:rsid w:val="00392CC6"/>
    <w:rsid w:val="00392DC7"/>
    <w:rsid w:val="003933CA"/>
    <w:rsid w:val="00393549"/>
    <w:rsid w:val="003936CC"/>
    <w:rsid w:val="00393949"/>
    <w:rsid w:val="00393E6C"/>
    <w:rsid w:val="00393F48"/>
    <w:rsid w:val="00394256"/>
    <w:rsid w:val="00394421"/>
    <w:rsid w:val="003945CB"/>
    <w:rsid w:val="003948C2"/>
    <w:rsid w:val="003949AF"/>
    <w:rsid w:val="00394B35"/>
    <w:rsid w:val="00394DCF"/>
    <w:rsid w:val="00395138"/>
    <w:rsid w:val="00395900"/>
    <w:rsid w:val="00395C47"/>
    <w:rsid w:val="00396A0A"/>
    <w:rsid w:val="003970E3"/>
    <w:rsid w:val="00397280"/>
    <w:rsid w:val="003973D8"/>
    <w:rsid w:val="003974A3"/>
    <w:rsid w:val="00397966"/>
    <w:rsid w:val="003A058A"/>
    <w:rsid w:val="003A14B5"/>
    <w:rsid w:val="003A15F0"/>
    <w:rsid w:val="003A1CA5"/>
    <w:rsid w:val="003A20BA"/>
    <w:rsid w:val="003A211C"/>
    <w:rsid w:val="003A21BA"/>
    <w:rsid w:val="003A2989"/>
    <w:rsid w:val="003A2DF3"/>
    <w:rsid w:val="003A2F01"/>
    <w:rsid w:val="003A323F"/>
    <w:rsid w:val="003A3525"/>
    <w:rsid w:val="003A3B34"/>
    <w:rsid w:val="003A3BD5"/>
    <w:rsid w:val="003A3C7A"/>
    <w:rsid w:val="003A3C7E"/>
    <w:rsid w:val="003A407E"/>
    <w:rsid w:val="003A4102"/>
    <w:rsid w:val="003A410C"/>
    <w:rsid w:val="003A46D5"/>
    <w:rsid w:val="003A4BC2"/>
    <w:rsid w:val="003A55F7"/>
    <w:rsid w:val="003A56BD"/>
    <w:rsid w:val="003A5748"/>
    <w:rsid w:val="003A5A0C"/>
    <w:rsid w:val="003A5CAC"/>
    <w:rsid w:val="003A5D5A"/>
    <w:rsid w:val="003A6469"/>
    <w:rsid w:val="003A66B9"/>
    <w:rsid w:val="003A67DB"/>
    <w:rsid w:val="003A69D8"/>
    <w:rsid w:val="003A6CC0"/>
    <w:rsid w:val="003A6E0F"/>
    <w:rsid w:val="003A7268"/>
    <w:rsid w:val="003A73AF"/>
    <w:rsid w:val="003A7948"/>
    <w:rsid w:val="003A7982"/>
    <w:rsid w:val="003A79A0"/>
    <w:rsid w:val="003A7D10"/>
    <w:rsid w:val="003A7DFD"/>
    <w:rsid w:val="003B021B"/>
    <w:rsid w:val="003B0C8A"/>
    <w:rsid w:val="003B0DC1"/>
    <w:rsid w:val="003B1BB9"/>
    <w:rsid w:val="003B1BE9"/>
    <w:rsid w:val="003B1F4E"/>
    <w:rsid w:val="003B2076"/>
    <w:rsid w:val="003B23FA"/>
    <w:rsid w:val="003B2508"/>
    <w:rsid w:val="003B2626"/>
    <w:rsid w:val="003B27E4"/>
    <w:rsid w:val="003B2AD4"/>
    <w:rsid w:val="003B2B1D"/>
    <w:rsid w:val="003B32EC"/>
    <w:rsid w:val="003B3D96"/>
    <w:rsid w:val="003B4115"/>
    <w:rsid w:val="003B4763"/>
    <w:rsid w:val="003B59E9"/>
    <w:rsid w:val="003B5A46"/>
    <w:rsid w:val="003B5FCD"/>
    <w:rsid w:val="003B6297"/>
    <w:rsid w:val="003B6DF9"/>
    <w:rsid w:val="003B7444"/>
    <w:rsid w:val="003B747C"/>
    <w:rsid w:val="003B750E"/>
    <w:rsid w:val="003B795F"/>
    <w:rsid w:val="003C0072"/>
    <w:rsid w:val="003C01D6"/>
    <w:rsid w:val="003C06A2"/>
    <w:rsid w:val="003C08E8"/>
    <w:rsid w:val="003C0D46"/>
    <w:rsid w:val="003C1120"/>
    <w:rsid w:val="003C115F"/>
    <w:rsid w:val="003C162A"/>
    <w:rsid w:val="003C179B"/>
    <w:rsid w:val="003C181E"/>
    <w:rsid w:val="003C1BF0"/>
    <w:rsid w:val="003C1D34"/>
    <w:rsid w:val="003C25E7"/>
    <w:rsid w:val="003C32DB"/>
    <w:rsid w:val="003C32F1"/>
    <w:rsid w:val="003C3536"/>
    <w:rsid w:val="003C3B3D"/>
    <w:rsid w:val="003C44C9"/>
    <w:rsid w:val="003C482D"/>
    <w:rsid w:val="003C4977"/>
    <w:rsid w:val="003C4C35"/>
    <w:rsid w:val="003C4D0F"/>
    <w:rsid w:val="003C50E9"/>
    <w:rsid w:val="003C51DC"/>
    <w:rsid w:val="003C5711"/>
    <w:rsid w:val="003C57A6"/>
    <w:rsid w:val="003C5C9B"/>
    <w:rsid w:val="003C60D4"/>
    <w:rsid w:val="003C6236"/>
    <w:rsid w:val="003C6C1E"/>
    <w:rsid w:val="003C6D8E"/>
    <w:rsid w:val="003C70A8"/>
    <w:rsid w:val="003C7232"/>
    <w:rsid w:val="003C739C"/>
    <w:rsid w:val="003C78B5"/>
    <w:rsid w:val="003C7D8A"/>
    <w:rsid w:val="003D07C6"/>
    <w:rsid w:val="003D0BB2"/>
    <w:rsid w:val="003D0E11"/>
    <w:rsid w:val="003D134E"/>
    <w:rsid w:val="003D18D2"/>
    <w:rsid w:val="003D1CB2"/>
    <w:rsid w:val="003D1FB1"/>
    <w:rsid w:val="003D2B8E"/>
    <w:rsid w:val="003D3EF3"/>
    <w:rsid w:val="003D3FB2"/>
    <w:rsid w:val="003D3FD0"/>
    <w:rsid w:val="003D4234"/>
    <w:rsid w:val="003D42BC"/>
    <w:rsid w:val="003D4619"/>
    <w:rsid w:val="003D4FED"/>
    <w:rsid w:val="003D527B"/>
    <w:rsid w:val="003D5703"/>
    <w:rsid w:val="003D57F7"/>
    <w:rsid w:val="003D59CB"/>
    <w:rsid w:val="003D6127"/>
    <w:rsid w:val="003D619A"/>
    <w:rsid w:val="003D6408"/>
    <w:rsid w:val="003D6907"/>
    <w:rsid w:val="003D7411"/>
    <w:rsid w:val="003D7427"/>
    <w:rsid w:val="003D7770"/>
    <w:rsid w:val="003D7B0C"/>
    <w:rsid w:val="003E01B2"/>
    <w:rsid w:val="003E0D01"/>
    <w:rsid w:val="003E0F18"/>
    <w:rsid w:val="003E1047"/>
    <w:rsid w:val="003E13AF"/>
    <w:rsid w:val="003E17E8"/>
    <w:rsid w:val="003E2150"/>
    <w:rsid w:val="003E23DE"/>
    <w:rsid w:val="003E2422"/>
    <w:rsid w:val="003E28CF"/>
    <w:rsid w:val="003E2AFA"/>
    <w:rsid w:val="003E2B2A"/>
    <w:rsid w:val="003E33D3"/>
    <w:rsid w:val="003E3521"/>
    <w:rsid w:val="003E3D02"/>
    <w:rsid w:val="003E3E2B"/>
    <w:rsid w:val="003E3F86"/>
    <w:rsid w:val="003E4047"/>
    <w:rsid w:val="003E4F31"/>
    <w:rsid w:val="003E4F73"/>
    <w:rsid w:val="003E4F7C"/>
    <w:rsid w:val="003E550D"/>
    <w:rsid w:val="003E5601"/>
    <w:rsid w:val="003E59FA"/>
    <w:rsid w:val="003E5B3B"/>
    <w:rsid w:val="003E6475"/>
    <w:rsid w:val="003E660A"/>
    <w:rsid w:val="003E6C20"/>
    <w:rsid w:val="003E7D50"/>
    <w:rsid w:val="003E7FCD"/>
    <w:rsid w:val="003F038D"/>
    <w:rsid w:val="003F04C0"/>
    <w:rsid w:val="003F04F1"/>
    <w:rsid w:val="003F09BB"/>
    <w:rsid w:val="003F0A46"/>
    <w:rsid w:val="003F0AE7"/>
    <w:rsid w:val="003F0B46"/>
    <w:rsid w:val="003F111D"/>
    <w:rsid w:val="003F1A08"/>
    <w:rsid w:val="003F1E40"/>
    <w:rsid w:val="003F2411"/>
    <w:rsid w:val="003F2444"/>
    <w:rsid w:val="003F248D"/>
    <w:rsid w:val="003F27CE"/>
    <w:rsid w:val="003F285E"/>
    <w:rsid w:val="003F2AD7"/>
    <w:rsid w:val="003F3373"/>
    <w:rsid w:val="003F3507"/>
    <w:rsid w:val="003F4415"/>
    <w:rsid w:val="003F488C"/>
    <w:rsid w:val="003F4DD6"/>
    <w:rsid w:val="003F5226"/>
    <w:rsid w:val="003F52FC"/>
    <w:rsid w:val="003F5363"/>
    <w:rsid w:val="003F5811"/>
    <w:rsid w:val="003F5CC0"/>
    <w:rsid w:val="003F6BAD"/>
    <w:rsid w:val="003F702A"/>
    <w:rsid w:val="003F7169"/>
    <w:rsid w:val="003F762A"/>
    <w:rsid w:val="003F7711"/>
    <w:rsid w:val="00400492"/>
    <w:rsid w:val="0040053E"/>
    <w:rsid w:val="00400B47"/>
    <w:rsid w:val="00400C11"/>
    <w:rsid w:val="00400E0B"/>
    <w:rsid w:val="00400E3E"/>
    <w:rsid w:val="00401158"/>
    <w:rsid w:val="00401181"/>
    <w:rsid w:val="00401251"/>
    <w:rsid w:val="00401EB2"/>
    <w:rsid w:val="0040200B"/>
    <w:rsid w:val="004021BA"/>
    <w:rsid w:val="004027EF"/>
    <w:rsid w:val="00403A1E"/>
    <w:rsid w:val="004040E3"/>
    <w:rsid w:val="004048D9"/>
    <w:rsid w:val="004049C0"/>
    <w:rsid w:val="00404A28"/>
    <w:rsid w:val="00405060"/>
    <w:rsid w:val="00405170"/>
    <w:rsid w:val="0040536B"/>
    <w:rsid w:val="004062D5"/>
    <w:rsid w:val="004065BC"/>
    <w:rsid w:val="00406E52"/>
    <w:rsid w:val="0040751A"/>
    <w:rsid w:val="00407B73"/>
    <w:rsid w:val="00407C40"/>
    <w:rsid w:val="00407ED1"/>
    <w:rsid w:val="00410AA3"/>
    <w:rsid w:val="00410F88"/>
    <w:rsid w:val="00410FE4"/>
    <w:rsid w:val="004112C8"/>
    <w:rsid w:val="0041191D"/>
    <w:rsid w:val="00411F43"/>
    <w:rsid w:val="00411F8B"/>
    <w:rsid w:val="004121F5"/>
    <w:rsid w:val="00412221"/>
    <w:rsid w:val="0041278C"/>
    <w:rsid w:val="004128C9"/>
    <w:rsid w:val="0041290C"/>
    <w:rsid w:val="0041299E"/>
    <w:rsid w:val="00412E11"/>
    <w:rsid w:val="00413223"/>
    <w:rsid w:val="00413272"/>
    <w:rsid w:val="004137B2"/>
    <w:rsid w:val="00413863"/>
    <w:rsid w:val="00413B84"/>
    <w:rsid w:val="00413C3F"/>
    <w:rsid w:val="0041426F"/>
    <w:rsid w:val="004144F8"/>
    <w:rsid w:val="0041453A"/>
    <w:rsid w:val="00414A69"/>
    <w:rsid w:val="00414B1F"/>
    <w:rsid w:val="004151AF"/>
    <w:rsid w:val="004153E0"/>
    <w:rsid w:val="00415482"/>
    <w:rsid w:val="004154F3"/>
    <w:rsid w:val="00415B79"/>
    <w:rsid w:val="00416624"/>
    <w:rsid w:val="004169A4"/>
    <w:rsid w:val="00416A39"/>
    <w:rsid w:val="00417604"/>
    <w:rsid w:val="00417924"/>
    <w:rsid w:val="00417E80"/>
    <w:rsid w:val="00417FB5"/>
    <w:rsid w:val="00420E5F"/>
    <w:rsid w:val="00420FAB"/>
    <w:rsid w:val="00420FB7"/>
    <w:rsid w:val="00421010"/>
    <w:rsid w:val="00421538"/>
    <w:rsid w:val="00421CA4"/>
    <w:rsid w:val="00421CC8"/>
    <w:rsid w:val="00421F1C"/>
    <w:rsid w:val="0042203E"/>
    <w:rsid w:val="00423148"/>
    <w:rsid w:val="0042322D"/>
    <w:rsid w:val="0042330C"/>
    <w:rsid w:val="00423571"/>
    <w:rsid w:val="00423824"/>
    <w:rsid w:val="00423AAB"/>
    <w:rsid w:val="00423AF0"/>
    <w:rsid w:val="00423BDB"/>
    <w:rsid w:val="00425056"/>
    <w:rsid w:val="00425CC8"/>
    <w:rsid w:val="00425FCA"/>
    <w:rsid w:val="004261A6"/>
    <w:rsid w:val="00426226"/>
    <w:rsid w:val="004262B8"/>
    <w:rsid w:val="004262D2"/>
    <w:rsid w:val="0042645A"/>
    <w:rsid w:val="00426913"/>
    <w:rsid w:val="00426A15"/>
    <w:rsid w:val="00426F5C"/>
    <w:rsid w:val="00427C0E"/>
    <w:rsid w:val="00427D25"/>
    <w:rsid w:val="00430365"/>
    <w:rsid w:val="004305E3"/>
    <w:rsid w:val="0043115D"/>
    <w:rsid w:val="00431388"/>
    <w:rsid w:val="00431463"/>
    <w:rsid w:val="00431640"/>
    <w:rsid w:val="004318FE"/>
    <w:rsid w:val="004319D8"/>
    <w:rsid w:val="0043230A"/>
    <w:rsid w:val="004324FA"/>
    <w:rsid w:val="00432BAA"/>
    <w:rsid w:val="00432C32"/>
    <w:rsid w:val="00432EBF"/>
    <w:rsid w:val="00433FC6"/>
    <w:rsid w:val="0043411A"/>
    <w:rsid w:val="00434186"/>
    <w:rsid w:val="00434274"/>
    <w:rsid w:val="00434642"/>
    <w:rsid w:val="004351A9"/>
    <w:rsid w:val="0043546B"/>
    <w:rsid w:val="00435E5E"/>
    <w:rsid w:val="00436116"/>
    <w:rsid w:val="004365C7"/>
    <w:rsid w:val="0043660A"/>
    <w:rsid w:val="00436A3F"/>
    <w:rsid w:val="00436D43"/>
    <w:rsid w:val="0043711E"/>
    <w:rsid w:val="0043712C"/>
    <w:rsid w:val="00437199"/>
    <w:rsid w:val="00437397"/>
    <w:rsid w:val="004373E6"/>
    <w:rsid w:val="00437633"/>
    <w:rsid w:val="00437C6F"/>
    <w:rsid w:val="00440BB5"/>
    <w:rsid w:val="0044109E"/>
    <w:rsid w:val="00441144"/>
    <w:rsid w:val="004411D8"/>
    <w:rsid w:val="00441370"/>
    <w:rsid w:val="00441B89"/>
    <w:rsid w:val="00441CEA"/>
    <w:rsid w:val="00441D72"/>
    <w:rsid w:val="00441E3B"/>
    <w:rsid w:val="004427E5"/>
    <w:rsid w:val="00442B14"/>
    <w:rsid w:val="00442FB3"/>
    <w:rsid w:val="00443E13"/>
    <w:rsid w:val="00443EA1"/>
    <w:rsid w:val="00443EA9"/>
    <w:rsid w:val="00444466"/>
    <w:rsid w:val="00444470"/>
    <w:rsid w:val="00444594"/>
    <w:rsid w:val="004446B3"/>
    <w:rsid w:val="00444C88"/>
    <w:rsid w:val="004450B7"/>
    <w:rsid w:val="0044599C"/>
    <w:rsid w:val="00445CD1"/>
    <w:rsid w:val="004460CC"/>
    <w:rsid w:val="004463EB"/>
    <w:rsid w:val="00446616"/>
    <w:rsid w:val="004466D4"/>
    <w:rsid w:val="0044673C"/>
    <w:rsid w:val="004468B4"/>
    <w:rsid w:val="00446CA4"/>
    <w:rsid w:val="004470C4"/>
    <w:rsid w:val="00447100"/>
    <w:rsid w:val="004471E6"/>
    <w:rsid w:val="00447223"/>
    <w:rsid w:val="0044733F"/>
    <w:rsid w:val="00447803"/>
    <w:rsid w:val="00447992"/>
    <w:rsid w:val="00447B03"/>
    <w:rsid w:val="00447EC3"/>
    <w:rsid w:val="00450355"/>
    <w:rsid w:val="004508EB"/>
    <w:rsid w:val="004511B7"/>
    <w:rsid w:val="00451A2C"/>
    <w:rsid w:val="00451FBD"/>
    <w:rsid w:val="00451FD6"/>
    <w:rsid w:val="00452051"/>
    <w:rsid w:val="00452C4E"/>
    <w:rsid w:val="00452CB0"/>
    <w:rsid w:val="00452CCC"/>
    <w:rsid w:val="004532A3"/>
    <w:rsid w:val="0045364C"/>
    <w:rsid w:val="00453674"/>
    <w:rsid w:val="004546F0"/>
    <w:rsid w:val="0045497E"/>
    <w:rsid w:val="00454C0F"/>
    <w:rsid w:val="0045515D"/>
    <w:rsid w:val="004554F0"/>
    <w:rsid w:val="00455FA6"/>
    <w:rsid w:val="00456775"/>
    <w:rsid w:val="00456B17"/>
    <w:rsid w:val="00456D70"/>
    <w:rsid w:val="0045775D"/>
    <w:rsid w:val="004577DF"/>
    <w:rsid w:val="00457EFE"/>
    <w:rsid w:val="0045CEAE"/>
    <w:rsid w:val="00460571"/>
    <w:rsid w:val="00460589"/>
    <w:rsid w:val="00460B77"/>
    <w:rsid w:val="00460D6A"/>
    <w:rsid w:val="00461228"/>
    <w:rsid w:val="0046167B"/>
    <w:rsid w:val="0046174B"/>
    <w:rsid w:val="0046179F"/>
    <w:rsid w:val="00461981"/>
    <w:rsid w:val="00461EF4"/>
    <w:rsid w:val="00462BA9"/>
    <w:rsid w:val="00462EAB"/>
    <w:rsid w:val="00463638"/>
    <w:rsid w:val="0046373B"/>
    <w:rsid w:val="00463983"/>
    <w:rsid w:val="00463C48"/>
    <w:rsid w:val="0046461C"/>
    <w:rsid w:val="00464970"/>
    <w:rsid w:val="00464A79"/>
    <w:rsid w:val="00464D99"/>
    <w:rsid w:val="004652AE"/>
    <w:rsid w:val="004653EC"/>
    <w:rsid w:val="004655E4"/>
    <w:rsid w:val="00465C23"/>
    <w:rsid w:val="00465C51"/>
    <w:rsid w:val="00465DD8"/>
    <w:rsid w:val="00465FAF"/>
    <w:rsid w:val="0046603B"/>
    <w:rsid w:val="004671C4"/>
    <w:rsid w:val="004671EB"/>
    <w:rsid w:val="004672B1"/>
    <w:rsid w:val="00467E39"/>
    <w:rsid w:val="00470C2C"/>
    <w:rsid w:val="004715A3"/>
    <w:rsid w:val="00471751"/>
    <w:rsid w:val="00471CD3"/>
    <w:rsid w:val="00471F19"/>
    <w:rsid w:val="0047219D"/>
    <w:rsid w:val="004721BC"/>
    <w:rsid w:val="0047233C"/>
    <w:rsid w:val="00472485"/>
    <w:rsid w:val="00472739"/>
    <w:rsid w:val="00472BA8"/>
    <w:rsid w:val="00472F4C"/>
    <w:rsid w:val="00473063"/>
    <w:rsid w:val="00473107"/>
    <w:rsid w:val="00473BDF"/>
    <w:rsid w:val="00473FC3"/>
    <w:rsid w:val="004740B6"/>
    <w:rsid w:val="00474FEA"/>
    <w:rsid w:val="00475209"/>
    <w:rsid w:val="004756E2"/>
    <w:rsid w:val="00475B19"/>
    <w:rsid w:val="00475B59"/>
    <w:rsid w:val="00475D84"/>
    <w:rsid w:val="00475F89"/>
    <w:rsid w:val="00476236"/>
    <w:rsid w:val="00477271"/>
    <w:rsid w:val="00477D29"/>
    <w:rsid w:val="00480E2D"/>
    <w:rsid w:val="004812CA"/>
    <w:rsid w:val="004823B2"/>
    <w:rsid w:val="00482796"/>
    <w:rsid w:val="004827C8"/>
    <w:rsid w:val="004828B7"/>
    <w:rsid w:val="00482E76"/>
    <w:rsid w:val="00482FF5"/>
    <w:rsid w:val="0048341A"/>
    <w:rsid w:val="00483898"/>
    <w:rsid w:val="00483B86"/>
    <w:rsid w:val="00483E92"/>
    <w:rsid w:val="00484328"/>
    <w:rsid w:val="004844D6"/>
    <w:rsid w:val="004851A0"/>
    <w:rsid w:val="004853B6"/>
    <w:rsid w:val="00485634"/>
    <w:rsid w:val="00485C4F"/>
    <w:rsid w:val="00485C65"/>
    <w:rsid w:val="00485FA7"/>
    <w:rsid w:val="004869DC"/>
    <w:rsid w:val="00487114"/>
    <w:rsid w:val="0048712D"/>
    <w:rsid w:val="004876A5"/>
    <w:rsid w:val="004877BD"/>
    <w:rsid w:val="00487807"/>
    <w:rsid w:val="00487956"/>
    <w:rsid w:val="00487D74"/>
    <w:rsid w:val="004904AD"/>
    <w:rsid w:val="004904B1"/>
    <w:rsid w:val="004906DB"/>
    <w:rsid w:val="00490775"/>
    <w:rsid w:val="00490B4F"/>
    <w:rsid w:val="00490F23"/>
    <w:rsid w:val="00491007"/>
    <w:rsid w:val="00491089"/>
    <w:rsid w:val="004911FD"/>
    <w:rsid w:val="0049128D"/>
    <w:rsid w:val="004914C6"/>
    <w:rsid w:val="00491566"/>
    <w:rsid w:val="00491818"/>
    <w:rsid w:val="0049222B"/>
    <w:rsid w:val="004923C4"/>
    <w:rsid w:val="00492B15"/>
    <w:rsid w:val="00492B6C"/>
    <w:rsid w:val="00492CA4"/>
    <w:rsid w:val="00492CBA"/>
    <w:rsid w:val="00492F67"/>
    <w:rsid w:val="004933AC"/>
    <w:rsid w:val="004933B8"/>
    <w:rsid w:val="00493A49"/>
    <w:rsid w:val="00494681"/>
    <w:rsid w:val="00494803"/>
    <w:rsid w:val="00495104"/>
    <w:rsid w:val="0049560D"/>
    <w:rsid w:val="00495D6E"/>
    <w:rsid w:val="00496780"/>
    <w:rsid w:val="004968FF"/>
    <w:rsid w:val="00496999"/>
    <w:rsid w:val="00496F4D"/>
    <w:rsid w:val="00497052"/>
    <w:rsid w:val="0049717C"/>
    <w:rsid w:val="00497255"/>
    <w:rsid w:val="004975AB"/>
    <w:rsid w:val="0049795C"/>
    <w:rsid w:val="00497D6A"/>
    <w:rsid w:val="004A0125"/>
    <w:rsid w:val="004A06C8"/>
    <w:rsid w:val="004A0781"/>
    <w:rsid w:val="004A08AF"/>
    <w:rsid w:val="004A0E90"/>
    <w:rsid w:val="004A1513"/>
    <w:rsid w:val="004A1D57"/>
    <w:rsid w:val="004A209E"/>
    <w:rsid w:val="004A2294"/>
    <w:rsid w:val="004A2457"/>
    <w:rsid w:val="004A24FA"/>
    <w:rsid w:val="004A2AA2"/>
    <w:rsid w:val="004A2C62"/>
    <w:rsid w:val="004A2F14"/>
    <w:rsid w:val="004A30CE"/>
    <w:rsid w:val="004A3261"/>
    <w:rsid w:val="004A381A"/>
    <w:rsid w:val="004A3A1F"/>
    <w:rsid w:val="004A3A34"/>
    <w:rsid w:val="004A3E7F"/>
    <w:rsid w:val="004A3EEC"/>
    <w:rsid w:val="004A3F9A"/>
    <w:rsid w:val="004A42B3"/>
    <w:rsid w:val="004A490D"/>
    <w:rsid w:val="004A49C6"/>
    <w:rsid w:val="004A4CA8"/>
    <w:rsid w:val="004A4FE6"/>
    <w:rsid w:val="004A57E1"/>
    <w:rsid w:val="004A589B"/>
    <w:rsid w:val="004A5A37"/>
    <w:rsid w:val="004A5AB8"/>
    <w:rsid w:val="004A5BC5"/>
    <w:rsid w:val="004A5E28"/>
    <w:rsid w:val="004A70F3"/>
    <w:rsid w:val="004A72C7"/>
    <w:rsid w:val="004A761C"/>
    <w:rsid w:val="004A7C5F"/>
    <w:rsid w:val="004A7FA7"/>
    <w:rsid w:val="004B0519"/>
    <w:rsid w:val="004B057B"/>
    <w:rsid w:val="004B0ED0"/>
    <w:rsid w:val="004B1261"/>
    <w:rsid w:val="004B1B4D"/>
    <w:rsid w:val="004B1CB7"/>
    <w:rsid w:val="004B1DAD"/>
    <w:rsid w:val="004B2279"/>
    <w:rsid w:val="004B244F"/>
    <w:rsid w:val="004B2489"/>
    <w:rsid w:val="004B24F2"/>
    <w:rsid w:val="004B2522"/>
    <w:rsid w:val="004B2852"/>
    <w:rsid w:val="004B2939"/>
    <w:rsid w:val="004B2C13"/>
    <w:rsid w:val="004B323F"/>
    <w:rsid w:val="004B3833"/>
    <w:rsid w:val="004B397E"/>
    <w:rsid w:val="004B3F00"/>
    <w:rsid w:val="004B4263"/>
    <w:rsid w:val="004B431E"/>
    <w:rsid w:val="004B45F9"/>
    <w:rsid w:val="004B4976"/>
    <w:rsid w:val="004B4A06"/>
    <w:rsid w:val="004B4F19"/>
    <w:rsid w:val="004B4FC3"/>
    <w:rsid w:val="004B5451"/>
    <w:rsid w:val="004B57C6"/>
    <w:rsid w:val="004B5A0C"/>
    <w:rsid w:val="004B5C51"/>
    <w:rsid w:val="004B5EE5"/>
    <w:rsid w:val="004B5FB5"/>
    <w:rsid w:val="004B605D"/>
    <w:rsid w:val="004B60ED"/>
    <w:rsid w:val="004B658A"/>
    <w:rsid w:val="004B691C"/>
    <w:rsid w:val="004B6FB9"/>
    <w:rsid w:val="004B7586"/>
    <w:rsid w:val="004B770B"/>
    <w:rsid w:val="004B7792"/>
    <w:rsid w:val="004B7B6E"/>
    <w:rsid w:val="004B7E9E"/>
    <w:rsid w:val="004C0128"/>
    <w:rsid w:val="004C034E"/>
    <w:rsid w:val="004C0639"/>
    <w:rsid w:val="004C06CC"/>
    <w:rsid w:val="004C0D51"/>
    <w:rsid w:val="004C11B7"/>
    <w:rsid w:val="004C13EB"/>
    <w:rsid w:val="004C1498"/>
    <w:rsid w:val="004C1660"/>
    <w:rsid w:val="004C1D67"/>
    <w:rsid w:val="004C25F2"/>
    <w:rsid w:val="004C25FE"/>
    <w:rsid w:val="004C287E"/>
    <w:rsid w:val="004C2AD4"/>
    <w:rsid w:val="004C2BCE"/>
    <w:rsid w:val="004C333F"/>
    <w:rsid w:val="004C3A18"/>
    <w:rsid w:val="004C3F4A"/>
    <w:rsid w:val="004C407F"/>
    <w:rsid w:val="004C418B"/>
    <w:rsid w:val="004C41B8"/>
    <w:rsid w:val="004C42A9"/>
    <w:rsid w:val="004C465E"/>
    <w:rsid w:val="004C4666"/>
    <w:rsid w:val="004C4713"/>
    <w:rsid w:val="004C4896"/>
    <w:rsid w:val="004C4E52"/>
    <w:rsid w:val="004C578F"/>
    <w:rsid w:val="004C5AA4"/>
    <w:rsid w:val="004C5ABB"/>
    <w:rsid w:val="004C5CA9"/>
    <w:rsid w:val="004C623E"/>
    <w:rsid w:val="004C6615"/>
    <w:rsid w:val="004C6CC6"/>
    <w:rsid w:val="004C6F8D"/>
    <w:rsid w:val="004C704D"/>
    <w:rsid w:val="004C7177"/>
    <w:rsid w:val="004C7537"/>
    <w:rsid w:val="004C7F36"/>
    <w:rsid w:val="004D01BB"/>
    <w:rsid w:val="004D0332"/>
    <w:rsid w:val="004D0399"/>
    <w:rsid w:val="004D08BC"/>
    <w:rsid w:val="004D090A"/>
    <w:rsid w:val="004D0A88"/>
    <w:rsid w:val="004D117E"/>
    <w:rsid w:val="004D1789"/>
    <w:rsid w:val="004D27FB"/>
    <w:rsid w:val="004D28F0"/>
    <w:rsid w:val="004D3109"/>
    <w:rsid w:val="004D318C"/>
    <w:rsid w:val="004D351E"/>
    <w:rsid w:val="004D3B30"/>
    <w:rsid w:val="004D4010"/>
    <w:rsid w:val="004D4017"/>
    <w:rsid w:val="004D46B7"/>
    <w:rsid w:val="004D4B39"/>
    <w:rsid w:val="004D5010"/>
    <w:rsid w:val="004D5150"/>
    <w:rsid w:val="004D53CA"/>
    <w:rsid w:val="004D55E1"/>
    <w:rsid w:val="004D5683"/>
    <w:rsid w:val="004D619C"/>
    <w:rsid w:val="004D6253"/>
    <w:rsid w:val="004D6DBF"/>
    <w:rsid w:val="004D6EB3"/>
    <w:rsid w:val="004D7226"/>
    <w:rsid w:val="004D7556"/>
    <w:rsid w:val="004D7F85"/>
    <w:rsid w:val="004E00D3"/>
    <w:rsid w:val="004E0121"/>
    <w:rsid w:val="004E03B6"/>
    <w:rsid w:val="004E0423"/>
    <w:rsid w:val="004E07F2"/>
    <w:rsid w:val="004E1480"/>
    <w:rsid w:val="004E151F"/>
    <w:rsid w:val="004E192A"/>
    <w:rsid w:val="004E1FAC"/>
    <w:rsid w:val="004E2017"/>
    <w:rsid w:val="004E21CD"/>
    <w:rsid w:val="004E2BDF"/>
    <w:rsid w:val="004E2DD8"/>
    <w:rsid w:val="004E2F5B"/>
    <w:rsid w:val="004E3010"/>
    <w:rsid w:val="004E35E3"/>
    <w:rsid w:val="004E38C6"/>
    <w:rsid w:val="004E3949"/>
    <w:rsid w:val="004E4360"/>
    <w:rsid w:val="004E4899"/>
    <w:rsid w:val="004E4A0C"/>
    <w:rsid w:val="004E4A86"/>
    <w:rsid w:val="004E55E8"/>
    <w:rsid w:val="004E595F"/>
    <w:rsid w:val="004E5C39"/>
    <w:rsid w:val="004E5EBA"/>
    <w:rsid w:val="004E606E"/>
    <w:rsid w:val="004E641E"/>
    <w:rsid w:val="004E6990"/>
    <w:rsid w:val="004E718A"/>
    <w:rsid w:val="004E7259"/>
    <w:rsid w:val="004E76F6"/>
    <w:rsid w:val="004E7F0B"/>
    <w:rsid w:val="004F0142"/>
    <w:rsid w:val="004F02D1"/>
    <w:rsid w:val="004F0829"/>
    <w:rsid w:val="004F0A08"/>
    <w:rsid w:val="004F0AB8"/>
    <w:rsid w:val="004F0D00"/>
    <w:rsid w:val="004F0DD5"/>
    <w:rsid w:val="004F10DA"/>
    <w:rsid w:val="004F1173"/>
    <w:rsid w:val="004F16E8"/>
    <w:rsid w:val="004F17B4"/>
    <w:rsid w:val="004F1CF5"/>
    <w:rsid w:val="004F22C6"/>
    <w:rsid w:val="004F2575"/>
    <w:rsid w:val="004F2EB4"/>
    <w:rsid w:val="004F30AE"/>
    <w:rsid w:val="004F3F74"/>
    <w:rsid w:val="004F4060"/>
    <w:rsid w:val="004F42BA"/>
    <w:rsid w:val="004F4316"/>
    <w:rsid w:val="004F4450"/>
    <w:rsid w:val="004F4A3A"/>
    <w:rsid w:val="004F4B62"/>
    <w:rsid w:val="004F4CB4"/>
    <w:rsid w:val="004F5185"/>
    <w:rsid w:val="004F52CB"/>
    <w:rsid w:val="004F5384"/>
    <w:rsid w:val="004F5B04"/>
    <w:rsid w:val="004F616F"/>
    <w:rsid w:val="004F68BD"/>
    <w:rsid w:val="004F71DD"/>
    <w:rsid w:val="004F7247"/>
    <w:rsid w:val="004F7A28"/>
    <w:rsid w:val="004F7BC7"/>
    <w:rsid w:val="004F7C56"/>
    <w:rsid w:val="00500032"/>
    <w:rsid w:val="005002C2"/>
    <w:rsid w:val="005003AE"/>
    <w:rsid w:val="00500781"/>
    <w:rsid w:val="00500C36"/>
    <w:rsid w:val="00500D64"/>
    <w:rsid w:val="00500DC4"/>
    <w:rsid w:val="0050107B"/>
    <w:rsid w:val="00501458"/>
    <w:rsid w:val="005015EC"/>
    <w:rsid w:val="00501615"/>
    <w:rsid w:val="00501BE8"/>
    <w:rsid w:val="00501E2D"/>
    <w:rsid w:val="005025AA"/>
    <w:rsid w:val="00502994"/>
    <w:rsid w:val="00502A6C"/>
    <w:rsid w:val="00502E68"/>
    <w:rsid w:val="005033AD"/>
    <w:rsid w:val="00503921"/>
    <w:rsid w:val="00504DCA"/>
    <w:rsid w:val="00504DE2"/>
    <w:rsid w:val="00504F65"/>
    <w:rsid w:val="005054DB"/>
    <w:rsid w:val="00505815"/>
    <w:rsid w:val="00505829"/>
    <w:rsid w:val="00505DB3"/>
    <w:rsid w:val="0050630E"/>
    <w:rsid w:val="00506566"/>
    <w:rsid w:val="00506674"/>
    <w:rsid w:val="0050694D"/>
    <w:rsid w:val="00506BF5"/>
    <w:rsid w:val="00506ECA"/>
    <w:rsid w:val="00506FB3"/>
    <w:rsid w:val="0050764F"/>
    <w:rsid w:val="00507794"/>
    <w:rsid w:val="00507AE1"/>
    <w:rsid w:val="00507D7F"/>
    <w:rsid w:val="0051068D"/>
    <w:rsid w:val="00510A18"/>
    <w:rsid w:val="00510D82"/>
    <w:rsid w:val="005113B4"/>
    <w:rsid w:val="00511D8A"/>
    <w:rsid w:val="00512826"/>
    <w:rsid w:val="0051298B"/>
    <w:rsid w:val="00512995"/>
    <w:rsid w:val="00513A66"/>
    <w:rsid w:val="00513C96"/>
    <w:rsid w:val="00513D8E"/>
    <w:rsid w:val="00513DB5"/>
    <w:rsid w:val="00514116"/>
    <w:rsid w:val="00514240"/>
    <w:rsid w:val="00514450"/>
    <w:rsid w:val="005144BF"/>
    <w:rsid w:val="00514851"/>
    <w:rsid w:val="00514DD1"/>
    <w:rsid w:val="00515688"/>
    <w:rsid w:val="00515B5E"/>
    <w:rsid w:val="00515BDE"/>
    <w:rsid w:val="00515E60"/>
    <w:rsid w:val="00515F38"/>
    <w:rsid w:val="00516BB0"/>
    <w:rsid w:val="00516E16"/>
    <w:rsid w:val="0051706E"/>
    <w:rsid w:val="00517446"/>
    <w:rsid w:val="00517892"/>
    <w:rsid w:val="00517AEB"/>
    <w:rsid w:val="00517BF4"/>
    <w:rsid w:val="00517C57"/>
    <w:rsid w:val="0052007D"/>
    <w:rsid w:val="00520A9C"/>
    <w:rsid w:val="00520BCC"/>
    <w:rsid w:val="00520EAF"/>
    <w:rsid w:val="00520FD9"/>
    <w:rsid w:val="0052106F"/>
    <w:rsid w:val="005212F5"/>
    <w:rsid w:val="0052168E"/>
    <w:rsid w:val="00521802"/>
    <w:rsid w:val="00521862"/>
    <w:rsid w:val="00521919"/>
    <w:rsid w:val="0052239F"/>
    <w:rsid w:val="005231FD"/>
    <w:rsid w:val="00523673"/>
    <w:rsid w:val="00523C3D"/>
    <w:rsid w:val="00523D90"/>
    <w:rsid w:val="0052405C"/>
    <w:rsid w:val="005242C7"/>
    <w:rsid w:val="00524359"/>
    <w:rsid w:val="005247A4"/>
    <w:rsid w:val="00524A36"/>
    <w:rsid w:val="00524E9B"/>
    <w:rsid w:val="00524F94"/>
    <w:rsid w:val="005256C2"/>
    <w:rsid w:val="005260AF"/>
    <w:rsid w:val="005263D3"/>
    <w:rsid w:val="00526461"/>
    <w:rsid w:val="0052646E"/>
    <w:rsid w:val="00526651"/>
    <w:rsid w:val="005269FF"/>
    <w:rsid w:val="00526E26"/>
    <w:rsid w:val="005272F8"/>
    <w:rsid w:val="005277BF"/>
    <w:rsid w:val="005279EF"/>
    <w:rsid w:val="00527C16"/>
    <w:rsid w:val="005305D2"/>
    <w:rsid w:val="00530648"/>
    <w:rsid w:val="00530B02"/>
    <w:rsid w:val="00530E70"/>
    <w:rsid w:val="00531506"/>
    <w:rsid w:val="0053197C"/>
    <w:rsid w:val="005320D8"/>
    <w:rsid w:val="005320FE"/>
    <w:rsid w:val="0053219C"/>
    <w:rsid w:val="005322A4"/>
    <w:rsid w:val="005324C0"/>
    <w:rsid w:val="005329D3"/>
    <w:rsid w:val="00532D84"/>
    <w:rsid w:val="00532E9D"/>
    <w:rsid w:val="00533180"/>
    <w:rsid w:val="005331D7"/>
    <w:rsid w:val="00533213"/>
    <w:rsid w:val="005332FD"/>
    <w:rsid w:val="0053340C"/>
    <w:rsid w:val="005335A1"/>
    <w:rsid w:val="0053367B"/>
    <w:rsid w:val="00533CA4"/>
    <w:rsid w:val="00534D49"/>
    <w:rsid w:val="00534F78"/>
    <w:rsid w:val="00535742"/>
    <w:rsid w:val="0053581B"/>
    <w:rsid w:val="00535D41"/>
    <w:rsid w:val="00536184"/>
    <w:rsid w:val="005364CF"/>
    <w:rsid w:val="00536720"/>
    <w:rsid w:val="005368BB"/>
    <w:rsid w:val="005374A0"/>
    <w:rsid w:val="00537C22"/>
    <w:rsid w:val="00537CB1"/>
    <w:rsid w:val="00537D92"/>
    <w:rsid w:val="00537E53"/>
    <w:rsid w:val="00537F14"/>
    <w:rsid w:val="00540081"/>
    <w:rsid w:val="00540637"/>
    <w:rsid w:val="00540A5E"/>
    <w:rsid w:val="005410C5"/>
    <w:rsid w:val="00541536"/>
    <w:rsid w:val="0054186E"/>
    <w:rsid w:val="00541979"/>
    <w:rsid w:val="00541B80"/>
    <w:rsid w:val="00541C61"/>
    <w:rsid w:val="00542113"/>
    <w:rsid w:val="005421DC"/>
    <w:rsid w:val="00542260"/>
    <w:rsid w:val="00542380"/>
    <w:rsid w:val="0054243E"/>
    <w:rsid w:val="005425C8"/>
    <w:rsid w:val="0054284B"/>
    <w:rsid w:val="00542A62"/>
    <w:rsid w:val="00542AD2"/>
    <w:rsid w:val="00542AED"/>
    <w:rsid w:val="00543C5A"/>
    <w:rsid w:val="00543F3B"/>
    <w:rsid w:val="00543FB1"/>
    <w:rsid w:val="00544202"/>
    <w:rsid w:val="00545676"/>
    <w:rsid w:val="00545AF5"/>
    <w:rsid w:val="00545B97"/>
    <w:rsid w:val="00545BCA"/>
    <w:rsid w:val="00545DFC"/>
    <w:rsid w:val="00545EF4"/>
    <w:rsid w:val="00546149"/>
    <w:rsid w:val="005462B0"/>
    <w:rsid w:val="0054672A"/>
    <w:rsid w:val="00546C63"/>
    <w:rsid w:val="0054777A"/>
    <w:rsid w:val="00547AB1"/>
    <w:rsid w:val="00547AD5"/>
    <w:rsid w:val="0055017E"/>
    <w:rsid w:val="0055042C"/>
    <w:rsid w:val="005504C7"/>
    <w:rsid w:val="00550800"/>
    <w:rsid w:val="00550B6A"/>
    <w:rsid w:val="00550D50"/>
    <w:rsid w:val="00550DB4"/>
    <w:rsid w:val="005512CD"/>
    <w:rsid w:val="00551616"/>
    <w:rsid w:val="0055192D"/>
    <w:rsid w:val="005519CA"/>
    <w:rsid w:val="00551DEB"/>
    <w:rsid w:val="00551E9C"/>
    <w:rsid w:val="0055219F"/>
    <w:rsid w:val="005522FE"/>
    <w:rsid w:val="005529A5"/>
    <w:rsid w:val="00552C00"/>
    <w:rsid w:val="00553518"/>
    <w:rsid w:val="00553519"/>
    <w:rsid w:val="0055360F"/>
    <w:rsid w:val="005537A1"/>
    <w:rsid w:val="00553862"/>
    <w:rsid w:val="00553D49"/>
    <w:rsid w:val="00553E5A"/>
    <w:rsid w:val="00553EE9"/>
    <w:rsid w:val="00553F98"/>
    <w:rsid w:val="0055403A"/>
    <w:rsid w:val="0055438B"/>
    <w:rsid w:val="0055445C"/>
    <w:rsid w:val="005548B9"/>
    <w:rsid w:val="00556291"/>
    <w:rsid w:val="005562CC"/>
    <w:rsid w:val="00556306"/>
    <w:rsid w:val="0055634C"/>
    <w:rsid w:val="00556981"/>
    <w:rsid w:val="00556ABE"/>
    <w:rsid w:val="00556AFD"/>
    <w:rsid w:val="00556EBE"/>
    <w:rsid w:val="00557791"/>
    <w:rsid w:val="00557948"/>
    <w:rsid w:val="00560107"/>
    <w:rsid w:val="005602C4"/>
    <w:rsid w:val="005603C9"/>
    <w:rsid w:val="00560518"/>
    <w:rsid w:val="005609E4"/>
    <w:rsid w:val="00561840"/>
    <w:rsid w:val="005618BE"/>
    <w:rsid w:val="005618F6"/>
    <w:rsid w:val="00562397"/>
    <w:rsid w:val="005626E1"/>
    <w:rsid w:val="00562A2C"/>
    <w:rsid w:val="00562F63"/>
    <w:rsid w:val="005632E1"/>
    <w:rsid w:val="00563A45"/>
    <w:rsid w:val="00565062"/>
    <w:rsid w:val="00565B69"/>
    <w:rsid w:val="00567105"/>
    <w:rsid w:val="005671C8"/>
    <w:rsid w:val="00567425"/>
    <w:rsid w:val="005676F3"/>
    <w:rsid w:val="00567800"/>
    <w:rsid w:val="0056789A"/>
    <w:rsid w:val="00567F52"/>
    <w:rsid w:val="005701A1"/>
    <w:rsid w:val="005701F0"/>
    <w:rsid w:val="00570946"/>
    <w:rsid w:val="00570A2F"/>
    <w:rsid w:val="00570B6F"/>
    <w:rsid w:val="005713A3"/>
    <w:rsid w:val="0057164C"/>
    <w:rsid w:val="00571661"/>
    <w:rsid w:val="0057235C"/>
    <w:rsid w:val="00572379"/>
    <w:rsid w:val="0057289A"/>
    <w:rsid w:val="005729B7"/>
    <w:rsid w:val="00572CA3"/>
    <w:rsid w:val="00572D65"/>
    <w:rsid w:val="00572DB4"/>
    <w:rsid w:val="005733BD"/>
    <w:rsid w:val="00573478"/>
    <w:rsid w:val="00573873"/>
    <w:rsid w:val="00573DEB"/>
    <w:rsid w:val="00573FDF"/>
    <w:rsid w:val="00574188"/>
    <w:rsid w:val="00574326"/>
    <w:rsid w:val="00574491"/>
    <w:rsid w:val="00574B9D"/>
    <w:rsid w:val="00574C55"/>
    <w:rsid w:val="00574D2E"/>
    <w:rsid w:val="00574E29"/>
    <w:rsid w:val="00574E2F"/>
    <w:rsid w:val="00575048"/>
    <w:rsid w:val="0057544E"/>
    <w:rsid w:val="005765C1"/>
    <w:rsid w:val="00576709"/>
    <w:rsid w:val="005767EA"/>
    <w:rsid w:val="0057698C"/>
    <w:rsid w:val="00576A89"/>
    <w:rsid w:val="00576D80"/>
    <w:rsid w:val="00576DB9"/>
    <w:rsid w:val="005777B1"/>
    <w:rsid w:val="0057786A"/>
    <w:rsid w:val="005778DD"/>
    <w:rsid w:val="0058021E"/>
    <w:rsid w:val="005804FD"/>
    <w:rsid w:val="00580573"/>
    <w:rsid w:val="00580879"/>
    <w:rsid w:val="0058092B"/>
    <w:rsid w:val="00580E27"/>
    <w:rsid w:val="00581724"/>
    <w:rsid w:val="00581B40"/>
    <w:rsid w:val="00581F73"/>
    <w:rsid w:val="00582D43"/>
    <w:rsid w:val="005832C2"/>
    <w:rsid w:val="005833A6"/>
    <w:rsid w:val="0058351F"/>
    <w:rsid w:val="00583A07"/>
    <w:rsid w:val="00583FF1"/>
    <w:rsid w:val="0058407D"/>
    <w:rsid w:val="00584A46"/>
    <w:rsid w:val="00584ACA"/>
    <w:rsid w:val="00585368"/>
    <w:rsid w:val="00585726"/>
    <w:rsid w:val="0058596C"/>
    <w:rsid w:val="005859A1"/>
    <w:rsid w:val="00585D29"/>
    <w:rsid w:val="00585D71"/>
    <w:rsid w:val="0058603B"/>
    <w:rsid w:val="00586072"/>
    <w:rsid w:val="00586224"/>
    <w:rsid w:val="0058629B"/>
    <w:rsid w:val="00586E2A"/>
    <w:rsid w:val="00586FA1"/>
    <w:rsid w:val="00586FD0"/>
    <w:rsid w:val="005878B6"/>
    <w:rsid w:val="00587ACF"/>
    <w:rsid w:val="005906F5"/>
    <w:rsid w:val="00590B39"/>
    <w:rsid w:val="00590C2B"/>
    <w:rsid w:val="0059141D"/>
    <w:rsid w:val="00591483"/>
    <w:rsid w:val="00591860"/>
    <w:rsid w:val="00591C1E"/>
    <w:rsid w:val="00591C26"/>
    <w:rsid w:val="00592454"/>
    <w:rsid w:val="005927F8"/>
    <w:rsid w:val="00592AAC"/>
    <w:rsid w:val="00592D60"/>
    <w:rsid w:val="0059331C"/>
    <w:rsid w:val="00593871"/>
    <w:rsid w:val="00594342"/>
    <w:rsid w:val="005945FC"/>
    <w:rsid w:val="005949D6"/>
    <w:rsid w:val="00594BD7"/>
    <w:rsid w:val="00594D2B"/>
    <w:rsid w:val="00594D88"/>
    <w:rsid w:val="0059507C"/>
    <w:rsid w:val="00595185"/>
    <w:rsid w:val="0059552E"/>
    <w:rsid w:val="00595C1D"/>
    <w:rsid w:val="00596360"/>
    <w:rsid w:val="005969E2"/>
    <w:rsid w:val="00596A10"/>
    <w:rsid w:val="00597115"/>
    <w:rsid w:val="00597121"/>
    <w:rsid w:val="00597A98"/>
    <w:rsid w:val="00597DBE"/>
    <w:rsid w:val="00597F72"/>
    <w:rsid w:val="005A00F6"/>
    <w:rsid w:val="005A03F0"/>
    <w:rsid w:val="005A117B"/>
    <w:rsid w:val="005A123D"/>
    <w:rsid w:val="005A189B"/>
    <w:rsid w:val="005A1F41"/>
    <w:rsid w:val="005A2C6F"/>
    <w:rsid w:val="005A2CD2"/>
    <w:rsid w:val="005A2E37"/>
    <w:rsid w:val="005A2F18"/>
    <w:rsid w:val="005A2F31"/>
    <w:rsid w:val="005A3439"/>
    <w:rsid w:val="005A383D"/>
    <w:rsid w:val="005A3F4A"/>
    <w:rsid w:val="005A40E3"/>
    <w:rsid w:val="005A44C5"/>
    <w:rsid w:val="005A46FD"/>
    <w:rsid w:val="005A4D6C"/>
    <w:rsid w:val="005A51BA"/>
    <w:rsid w:val="005A561B"/>
    <w:rsid w:val="005A5AB6"/>
    <w:rsid w:val="005A708A"/>
    <w:rsid w:val="005A722B"/>
    <w:rsid w:val="005A77CE"/>
    <w:rsid w:val="005B02B1"/>
    <w:rsid w:val="005B06B5"/>
    <w:rsid w:val="005B098B"/>
    <w:rsid w:val="005B0B30"/>
    <w:rsid w:val="005B0D1C"/>
    <w:rsid w:val="005B0DB4"/>
    <w:rsid w:val="005B19C8"/>
    <w:rsid w:val="005B1B21"/>
    <w:rsid w:val="005B2021"/>
    <w:rsid w:val="005B27CE"/>
    <w:rsid w:val="005B327B"/>
    <w:rsid w:val="005B3570"/>
    <w:rsid w:val="005B35B5"/>
    <w:rsid w:val="005B4094"/>
    <w:rsid w:val="005B4980"/>
    <w:rsid w:val="005B49D6"/>
    <w:rsid w:val="005B501D"/>
    <w:rsid w:val="005B59C5"/>
    <w:rsid w:val="005B59D2"/>
    <w:rsid w:val="005B5C7E"/>
    <w:rsid w:val="005B5F23"/>
    <w:rsid w:val="005B69E0"/>
    <w:rsid w:val="005B6A48"/>
    <w:rsid w:val="005B6B9D"/>
    <w:rsid w:val="005B7295"/>
    <w:rsid w:val="005B787A"/>
    <w:rsid w:val="005B78D3"/>
    <w:rsid w:val="005B78DF"/>
    <w:rsid w:val="005B7923"/>
    <w:rsid w:val="005B7949"/>
    <w:rsid w:val="005B7A3A"/>
    <w:rsid w:val="005B7C28"/>
    <w:rsid w:val="005B7DE7"/>
    <w:rsid w:val="005C00EB"/>
    <w:rsid w:val="005C05D7"/>
    <w:rsid w:val="005C0EEA"/>
    <w:rsid w:val="005C147A"/>
    <w:rsid w:val="005C16D6"/>
    <w:rsid w:val="005C194E"/>
    <w:rsid w:val="005C1A82"/>
    <w:rsid w:val="005C1C13"/>
    <w:rsid w:val="005C1E77"/>
    <w:rsid w:val="005C28FC"/>
    <w:rsid w:val="005C2A38"/>
    <w:rsid w:val="005C3037"/>
    <w:rsid w:val="005C323C"/>
    <w:rsid w:val="005C32D6"/>
    <w:rsid w:val="005C34BA"/>
    <w:rsid w:val="005C3E8C"/>
    <w:rsid w:val="005C3F93"/>
    <w:rsid w:val="005C4127"/>
    <w:rsid w:val="005C42CA"/>
    <w:rsid w:val="005C46C5"/>
    <w:rsid w:val="005C594A"/>
    <w:rsid w:val="005C650B"/>
    <w:rsid w:val="005C65ED"/>
    <w:rsid w:val="005C6B33"/>
    <w:rsid w:val="005C6FE6"/>
    <w:rsid w:val="005C7603"/>
    <w:rsid w:val="005C7750"/>
    <w:rsid w:val="005D00E4"/>
    <w:rsid w:val="005D033D"/>
    <w:rsid w:val="005D0829"/>
    <w:rsid w:val="005D0ADE"/>
    <w:rsid w:val="005D146C"/>
    <w:rsid w:val="005D2285"/>
    <w:rsid w:val="005D2315"/>
    <w:rsid w:val="005D2546"/>
    <w:rsid w:val="005D2CCB"/>
    <w:rsid w:val="005D2DEA"/>
    <w:rsid w:val="005D3AD0"/>
    <w:rsid w:val="005D3B9E"/>
    <w:rsid w:val="005D3D79"/>
    <w:rsid w:val="005D4004"/>
    <w:rsid w:val="005D40E1"/>
    <w:rsid w:val="005D4F21"/>
    <w:rsid w:val="005D502C"/>
    <w:rsid w:val="005D6137"/>
    <w:rsid w:val="005D6165"/>
    <w:rsid w:val="005D6266"/>
    <w:rsid w:val="005D6936"/>
    <w:rsid w:val="005D6969"/>
    <w:rsid w:val="005D6A1C"/>
    <w:rsid w:val="005D6C71"/>
    <w:rsid w:val="005D6E41"/>
    <w:rsid w:val="005D740D"/>
    <w:rsid w:val="005D7417"/>
    <w:rsid w:val="005D7941"/>
    <w:rsid w:val="005E00A7"/>
    <w:rsid w:val="005E0361"/>
    <w:rsid w:val="005E055D"/>
    <w:rsid w:val="005E0838"/>
    <w:rsid w:val="005E0B17"/>
    <w:rsid w:val="005E1190"/>
    <w:rsid w:val="005E1935"/>
    <w:rsid w:val="005E1A07"/>
    <w:rsid w:val="005E24CC"/>
    <w:rsid w:val="005E25AB"/>
    <w:rsid w:val="005E2C0E"/>
    <w:rsid w:val="005E2E19"/>
    <w:rsid w:val="005E3302"/>
    <w:rsid w:val="005E345E"/>
    <w:rsid w:val="005E3BC4"/>
    <w:rsid w:val="005E3BE1"/>
    <w:rsid w:val="005E3E53"/>
    <w:rsid w:val="005E3EB6"/>
    <w:rsid w:val="005E40AC"/>
    <w:rsid w:val="005E436B"/>
    <w:rsid w:val="005E4921"/>
    <w:rsid w:val="005E497B"/>
    <w:rsid w:val="005E4BE6"/>
    <w:rsid w:val="005E4D65"/>
    <w:rsid w:val="005E5494"/>
    <w:rsid w:val="005E583B"/>
    <w:rsid w:val="005E701F"/>
    <w:rsid w:val="005E79F8"/>
    <w:rsid w:val="005E7D0B"/>
    <w:rsid w:val="005E7F00"/>
    <w:rsid w:val="005F0334"/>
    <w:rsid w:val="005F1470"/>
    <w:rsid w:val="005F20BC"/>
    <w:rsid w:val="005F2635"/>
    <w:rsid w:val="005F2B64"/>
    <w:rsid w:val="005F3239"/>
    <w:rsid w:val="005F4380"/>
    <w:rsid w:val="005F442D"/>
    <w:rsid w:val="005F48EF"/>
    <w:rsid w:val="005F4B9E"/>
    <w:rsid w:val="005F4F2A"/>
    <w:rsid w:val="005F5014"/>
    <w:rsid w:val="005F58AE"/>
    <w:rsid w:val="005F5BBC"/>
    <w:rsid w:val="005F6745"/>
    <w:rsid w:val="005F6C9D"/>
    <w:rsid w:val="005F6EB5"/>
    <w:rsid w:val="005F77F3"/>
    <w:rsid w:val="005F78FE"/>
    <w:rsid w:val="00600478"/>
    <w:rsid w:val="0060083B"/>
    <w:rsid w:val="00600AE1"/>
    <w:rsid w:val="00600B91"/>
    <w:rsid w:val="00600CE0"/>
    <w:rsid w:val="00601356"/>
    <w:rsid w:val="00601693"/>
    <w:rsid w:val="006019E5"/>
    <w:rsid w:val="00601C99"/>
    <w:rsid w:val="00601EF3"/>
    <w:rsid w:val="0060216E"/>
    <w:rsid w:val="006021E3"/>
    <w:rsid w:val="006024AF"/>
    <w:rsid w:val="0060304E"/>
    <w:rsid w:val="006032AD"/>
    <w:rsid w:val="00603CFA"/>
    <w:rsid w:val="00603DDF"/>
    <w:rsid w:val="00603EEE"/>
    <w:rsid w:val="006042CA"/>
    <w:rsid w:val="0060444C"/>
    <w:rsid w:val="006046C2"/>
    <w:rsid w:val="00604D0F"/>
    <w:rsid w:val="00605AC6"/>
    <w:rsid w:val="00605E24"/>
    <w:rsid w:val="006061BF"/>
    <w:rsid w:val="00606601"/>
    <w:rsid w:val="006068FE"/>
    <w:rsid w:val="00606AF7"/>
    <w:rsid w:val="0060792F"/>
    <w:rsid w:val="006100FD"/>
    <w:rsid w:val="00610573"/>
    <w:rsid w:val="006106E1"/>
    <w:rsid w:val="0061070C"/>
    <w:rsid w:val="00610770"/>
    <w:rsid w:val="00610CCC"/>
    <w:rsid w:val="00610FAF"/>
    <w:rsid w:val="0061115B"/>
    <w:rsid w:val="0061200D"/>
    <w:rsid w:val="00612D0F"/>
    <w:rsid w:val="00612E0E"/>
    <w:rsid w:val="006134D0"/>
    <w:rsid w:val="00613893"/>
    <w:rsid w:val="0061490E"/>
    <w:rsid w:val="00615142"/>
    <w:rsid w:val="006152A4"/>
    <w:rsid w:val="006155F9"/>
    <w:rsid w:val="00615643"/>
    <w:rsid w:val="006157A2"/>
    <w:rsid w:val="00615A87"/>
    <w:rsid w:val="00616182"/>
    <w:rsid w:val="006162A3"/>
    <w:rsid w:val="006166FA"/>
    <w:rsid w:val="0061682D"/>
    <w:rsid w:val="00616FE0"/>
    <w:rsid w:val="006173D1"/>
    <w:rsid w:val="00620248"/>
    <w:rsid w:val="00620A07"/>
    <w:rsid w:val="0062138E"/>
    <w:rsid w:val="006213E2"/>
    <w:rsid w:val="00621E79"/>
    <w:rsid w:val="00621FF3"/>
    <w:rsid w:val="00622407"/>
    <w:rsid w:val="006227C6"/>
    <w:rsid w:val="00622B80"/>
    <w:rsid w:val="00622BFD"/>
    <w:rsid w:val="00623041"/>
    <w:rsid w:val="00623121"/>
    <w:rsid w:val="006231F1"/>
    <w:rsid w:val="006231F4"/>
    <w:rsid w:val="00623251"/>
    <w:rsid w:val="00623470"/>
    <w:rsid w:val="0062361F"/>
    <w:rsid w:val="006238B6"/>
    <w:rsid w:val="00623CAC"/>
    <w:rsid w:val="006240EC"/>
    <w:rsid w:val="0062419E"/>
    <w:rsid w:val="00624313"/>
    <w:rsid w:val="00624ABD"/>
    <w:rsid w:val="0062504A"/>
    <w:rsid w:val="006252ED"/>
    <w:rsid w:val="00625809"/>
    <w:rsid w:val="006264E9"/>
    <w:rsid w:val="00626971"/>
    <w:rsid w:val="00626AAA"/>
    <w:rsid w:val="00626C28"/>
    <w:rsid w:val="00626F02"/>
    <w:rsid w:val="00626F57"/>
    <w:rsid w:val="00627416"/>
    <w:rsid w:val="00627446"/>
    <w:rsid w:val="006277E8"/>
    <w:rsid w:val="006279AA"/>
    <w:rsid w:val="00627A47"/>
    <w:rsid w:val="00627BB9"/>
    <w:rsid w:val="006300C6"/>
    <w:rsid w:val="00630685"/>
    <w:rsid w:val="00630A63"/>
    <w:rsid w:val="00630DA3"/>
    <w:rsid w:val="0063155E"/>
    <w:rsid w:val="00631628"/>
    <w:rsid w:val="00631F7F"/>
    <w:rsid w:val="00632597"/>
    <w:rsid w:val="006325F3"/>
    <w:rsid w:val="00632670"/>
    <w:rsid w:val="006326C6"/>
    <w:rsid w:val="006327AE"/>
    <w:rsid w:val="006337BB"/>
    <w:rsid w:val="00633822"/>
    <w:rsid w:val="00633A03"/>
    <w:rsid w:val="00633C9E"/>
    <w:rsid w:val="0063427F"/>
    <w:rsid w:val="00634332"/>
    <w:rsid w:val="00634D6C"/>
    <w:rsid w:val="00634E58"/>
    <w:rsid w:val="006351BD"/>
    <w:rsid w:val="00635868"/>
    <w:rsid w:val="006358E1"/>
    <w:rsid w:val="00635E2F"/>
    <w:rsid w:val="00636B36"/>
    <w:rsid w:val="00636CDD"/>
    <w:rsid w:val="00636F52"/>
    <w:rsid w:val="00637068"/>
    <w:rsid w:val="00637407"/>
    <w:rsid w:val="006379F3"/>
    <w:rsid w:val="00637FE0"/>
    <w:rsid w:val="006408CA"/>
    <w:rsid w:val="00641331"/>
    <w:rsid w:val="006413F4"/>
    <w:rsid w:val="00641463"/>
    <w:rsid w:val="00641704"/>
    <w:rsid w:val="0064175A"/>
    <w:rsid w:val="00641C37"/>
    <w:rsid w:val="00641EAD"/>
    <w:rsid w:val="00641EF8"/>
    <w:rsid w:val="00642C8A"/>
    <w:rsid w:val="00643851"/>
    <w:rsid w:val="00643EBD"/>
    <w:rsid w:val="006441A0"/>
    <w:rsid w:val="0064433F"/>
    <w:rsid w:val="00644638"/>
    <w:rsid w:val="006446C8"/>
    <w:rsid w:val="00644774"/>
    <w:rsid w:val="00644BFC"/>
    <w:rsid w:val="00644D96"/>
    <w:rsid w:val="00644E8D"/>
    <w:rsid w:val="00644F5A"/>
    <w:rsid w:val="006454C0"/>
    <w:rsid w:val="006454E9"/>
    <w:rsid w:val="006455F5"/>
    <w:rsid w:val="006456DC"/>
    <w:rsid w:val="006457C5"/>
    <w:rsid w:val="00645C15"/>
    <w:rsid w:val="00645E9F"/>
    <w:rsid w:val="0064681E"/>
    <w:rsid w:val="00647237"/>
    <w:rsid w:val="00647B0C"/>
    <w:rsid w:val="006501F5"/>
    <w:rsid w:val="0065020C"/>
    <w:rsid w:val="00650359"/>
    <w:rsid w:val="00650C6A"/>
    <w:rsid w:val="0065175C"/>
    <w:rsid w:val="006519BE"/>
    <w:rsid w:val="0065248F"/>
    <w:rsid w:val="00653202"/>
    <w:rsid w:val="00653D9E"/>
    <w:rsid w:val="0065421E"/>
    <w:rsid w:val="00654331"/>
    <w:rsid w:val="00654395"/>
    <w:rsid w:val="006544AD"/>
    <w:rsid w:val="00654666"/>
    <w:rsid w:val="00654D07"/>
    <w:rsid w:val="00654FAE"/>
    <w:rsid w:val="0065507E"/>
    <w:rsid w:val="00655496"/>
    <w:rsid w:val="0065551C"/>
    <w:rsid w:val="006557BD"/>
    <w:rsid w:val="0065593B"/>
    <w:rsid w:val="00655950"/>
    <w:rsid w:val="006559AA"/>
    <w:rsid w:val="006559EC"/>
    <w:rsid w:val="00655BF8"/>
    <w:rsid w:val="00655C32"/>
    <w:rsid w:val="0065646C"/>
    <w:rsid w:val="00656A62"/>
    <w:rsid w:val="00656AD6"/>
    <w:rsid w:val="00656C12"/>
    <w:rsid w:val="00656C83"/>
    <w:rsid w:val="00656F4E"/>
    <w:rsid w:val="00657426"/>
    <w:rsid w:val="0065742D"/>
    <w:rsid w:val="00657803"/>
    <w:rsid w:val="00657A1B"/>
    <w:rsid w:val="00660CAB"/>
    <w:rsid w:val="00661379"/>
    <w:rsid w:val="00661636"/>
    <w:rsid w:val="00661A85"/>
    <w:rsid w:val="00661D96"/>
    <w:rsid w:val="0066271D"/>
    <w:rsid w:val="006628EF"/>
    <w:rsid w:val="00662D50"/>
    <w:rsid w:val="00662E2A"/>
    <w:rsid w:val="00662F92"/>
    <w:rsid w:val="006635A8"/>
    <w:rsid w:val="006637A2"/>
    <w:rsid w:val="00663A8D"/>
    <w:rsid w:val="00663AAC"/>
    <w:rsid w:val="00663BE4"/>
    <w:rsid w:val="00663D7C"/>
    <w:rsid w:val="00663E21"/>
    <w:rsid w:val="006641F2"/>
    <w:rsid w:val="006646CD"/>
    <w:rsid w:val="00664A18"/>
    <w:rsid w:val="00664E8B"/>
    <w:rsid w:val="0066523A"/>
    <w:rsid w:val="0066546B"/>
    <w:rsid w:val="006654CB"/>
    <w:rsid w:val="00665ACF"/>
    <w:rsid w:val="00665C1F"/>
    <w:rsid w:val="00665C34"/>
    <w:rsid w:val="00665DDD"/>
    <w:rsid w:val="006664A2"/>
    <w:rsid w:val="00666FAC"/>
    <w:rsid w:val="006671CD"/>
    <w:rsid w:val="00667639"/>
    <w:rsid w:val="00667D22"/>
    <w:rsid w:val="00667F36"/>
    <w:rsid w:val="006700C7"/>
    <w:rsid w:val="0067036B"/>
    <w:rsid w:val="00670459"/>
    <w:rsid w:val="006704C8"/>
    <w:rsid w:val="00670769"/>
    <w:rsid w:val="00670CED"/>
    <w:rsid w:val="00670EC4"/>
    <w:rsid w:val="00671042"/>
    <w:rsid w:val="00671458"/>
    <w:rsid w:val="00671552"/>
    <w:rsid w:val="00671905"/>
    <w:rsid w:val="00671AB2"/>
    <w:rsid w:val="00671B28"/>
    <w:rsid w:val="00671B52"/>
    <w:rsid w:val="00671C3B"/>
    <w:rsid w:val="00671C99"/>
    <w:rsid w:val="00671DA2"/>
    <w:rsid w:val="00672B3C"/>
    <w:rsid w:val="0067313A"/>
    <w:rsid w:val="0067336B"/>
    <w:rsid w:val="006738BB"/>
    <w:rsid w:val="00674A4D"/>
    <w:rsid w:val="00674AE7"/>
    <w:rsid w:val="00674E45"/>
    <w:rsid w:val="00675409"/>
    <w:rsid w:val="00675482"/>
    <w:rsid w:val="0067695B"/>
    <w:rsid w:val="00677080"/>
    <w:rsid w:val="00677185"/>
    <w:rsid w:val="0067772E"/>
    <w:rsid w:val="006779B3"/>
    <w:rsid w:val="00677E18"/>
    <w:rsid w:val="00677E33"/>
    <w:rsid w:val="006804E3"/>
    <w:rsid w:val="00680641"/>
    <w:rsid w:val="00680E64"/>
    <w:rsid w:val="00680EFF"/>
    <w:rsid w:val="0068109A"/>
    <w:rsid w:val="006811AD"/>
    <w:rsid w:val="00681558"/>
    <w:rsid w:val="00681F1D"/>
    <w:rsid w:val="00681F59"/>
    <w:rsid w:val="006828DB"/>
    <w:rsid w:val="00682DC0"/>
    <w:rsid w:val="006830D1"/>
    <w:rsid w:val="0068389A"/>
    <w:rsid w:val="0068393C"/>
    <w:rsid w:val="006841E3"/>
    <w:rsid w:val="006848D1"/>
    <w:rsid w:val="00685229"/>
    <w:rsid w:val="00685C07"/>
    <w:rsid w:val="00686517"/>
    <w:rsid w:val="006868D8"/>
    <w:rsid w:val="00686DDA"/>
    <w:rsid w:val="006873FD"/>
    <w:rsid w:val="006874E8"/>
    <w:rsid w:val="0068796B"/>
    <w:rsid w:val="00690376"/>
    <w:rsid w:val="00690595"/>
    <w:rsid w:val="00691A8C"/>
    <w:rsid w:val="00691B18"/>
    <w:rsid w:val="00691FB9"/>
    <w:rsid w:val="00692383"/>
    <w:rsid w:val="00692430"/>
    <w:rsid w:val="00692570"/>
    <w:rsid w:val="00692A2E"/>
    <w:rsid w:val="00692A3E"/>
    <w:rsid w:val="00692B1C"/>
    <w:rsid w:val="00692BCD"/>
    <w:rsid w:val="00692E0C"/>
    <w:rsid w:val="00693060"/>
    <w:rsid w:val="00693091"/>
    <w:rsid w:val="0069337A"/>
    <w:rsid w:val="00693463"/>
    <w:rsid w:val="00693537"/>
    <w:rsid w:val="00693D67"/>
    <w:rsid w:val="00693F73"/>
    <w:rsid w:val="0069418C"/>
    <w:rsid w:val="006943F7"/>
    <w:rsid w:val="00694564"/>
    <w:rsid w:val="0069459D"/>
    <w:rsid w:val="00694631"/>
    <w:rsid w:val="00694778"/>
    <w:rsid w:val="00694D43"/>
    <w:rsid w:val="00695AA3"/>
    <w:rsid w:val="00696198"/>
    <w:rsid w:val="00696311"/>
    <w:rsid w:val="00696BDB"/>
    <w:rsid w:val="00696D99"/>
    <w:rsid w:val="00696F00"/>
    <w:rsid w:val="0069708B"/>
    <w:rsid w:val="006973E1"/>
    <w:rsid w:val="006978D2"/>
    <w:rsid w:val="006979D1"/>
    <w:rsid w:val="00697EE0"/>
    <w:rsid w:val="00697F7D"/>
    <w:rsid w:val="006A08AF"/>
    <w:rsid w:val="006A095F"/>
    <w:rsid w:val="006A0ACB"/>
    <w:rsid w:val="006A0C4C"/>
    <w:rsid w:val="006A0DD0"/>
    <w:rsid w:val="006A16E7"/>
    <w:rsid w:val="006A17CE"/>
    <w:rsid w:val="006A1D09"/>
    <w:rsid w:val="006A2049"/>
    <w:rsid w:val="006A2A42"/>
    <w:rsid w:val="006A2CC5"/>
    <w:rsid w:val="006A2CD5"/>
    <w:rsid w:val="006A340E"/>
    <w:rsid w:val="006A3480"/>
    <w:rsid w:val="006A383F"/>
    <w:rsid w:val="006A3ADD"/>
    <w:rsid w:val="006A3C43"/>
    <w:rsid w:val="006A3E2D"/>
    <w:rsid w:val="006A3FDF"/>
    <w:rsid w:val="006A519C"/>
    <w:rsid w:val="006A52DC"/>
    <w:rsid w:val="006A53CE"/>
    <w:rsid w:val="006A5816"/>
    <w:rsid w:val="006A5CAD"/>
    <w:rsid w:val="006A61D0"/>
    <w:rsid w:val="006A62E2"/>
    <w:rsid w:val="006A6329"/>
    <w:rsid w:val="006A6550"/>
    <w:rsid w:val="006A680D"/>
    <w:rsid w:val="006A7039"/>
    <w:rsid w:val="006A7369"/>
    <w:rsid w:val="006A7762"/>
    <w:rsid w:val="006A784E"/>
    <w:rsid w:val="006A7A6E"/>
    <w:rsid w:val="006A7B34"/>
    <w:rsid w:val="006A7E68"/>
    <w:rsid w:val="006AEFAD"/>
    <w:rsid w:val="006B0390"/>
    <w:rsid w:val="006B0953"/>
    <w:rsid w:val="006B10FB"/>
    <w:rsid w:val="006B12AA"/>
    <w:rsid w:val="006B157B"/>
    <w:rsid w:val="006B16FB"/>
    <w:rsid w:val="006B1793"/>
    <w:rsid w:val="006B23C5"/>
    <w:rsid w:val="006B2740"/>
    <w:rsid w:val="006B28CE"/>
    <w:rsid w:val="006B29E4"/>
    <w:rsid w:val="006B2DDB"/>
    <w:rsid w:val="006B47E1"/>
    <w:rsid w:val="006B4A36"/>
    <w:rsid w:val="006B4A41"/>
    <w:rsid w:val="006B4D34"/>
    <w:rsid w:val="006B4E7B"/>
    <w:rsid w:val="006B5942"/>
    <w:rsid w:val="006B59E8"/>
    <w:rsid w:val="006B5A85"/>
    <w:rsid w:val="006B5BE1"/>
    <w:rsid w:val="006B5C65"/>
    <w:rsid w:val="006B69AC"/>
    <w:rsid w:val="006B738F"/>
    <w:rsid w:val="006B75B6"/>
    <w:rsid w:val="006B75D2"/>
    <w:rsid w:val="006B79DF"/>
    <w:rsid w:val="006B7DF1"/>
    <w:rsid w:val="006B7EA7"/>
    <w:rsid w:val="006C084D"/>
    <w:rsid w:val="006C0963"/>
    <w:rsid w:val="006C0ADE"/>
    <w:rsid w:val="006C1335"/>
    <w:rsid w:val="006C1484"/>
    <w:rsid w:val="006C14C6"/>
    <w:rsid w:val="006C199B"/>
    <w:rsid w:val="006C1BD2"/>
    <w:rsid w:val="006C2577"/>
    <w:rsid w:val="006C29F9"/>
    <w:rsid w:val="006C2FE8"/>
    <w:rsid w:val="006C39E0"/>
    <w:rsid w:val="006C3E5C"/>
    <w:rsid w:val="006C4259"/>
    <w:rsid w:val="006C465C"/>
    <w:rsid w:val="006C4823"/>
    <w:rsid w:val="006C49DF"/>
    <w:rsid w:val="006C4B20"/>
    <w:rsid w:val="006C4EFF"/>
    <w:rsid w:val="006C5113"/>
    <w:rsid w:val="006C524C"/>
    <w:rsid w:val="006C53B1"/>
    <w:rsid w:val="006C55EA"/>
    <w:rsid w:val="006C56D8"/>
    <w:rsid w:val="006C5753"/>
    <w:rsid w:val="006C5C42"/>
    <w:rsid w:val="006C5F1B"/>
    <w:rsid w:val="006C603D"/>
    <w:rsid w:val="006C626C"/>
    <w:rsid w:val="006C663E"/>
    <w:rsid w:val="006C6D31"/>
    <w:rsid w:val="006C6EE6"/>
    <w:rsid w:val="006C7410"/>
    <w:rsid w:val="006C7C73"/>
    <w:rsid w:val="006C7CEE"/>
    <w:rsid w:val="006C7D61"/>
    <w:rsid w:val="006C7FDF"/>
    <w:rsid w:val="006D0AE0"/>
    <w:rsid w:val="006D1B54"/>
    <w:rsid w:val="006D1C2A"/>
    <w:rsid w:val="006D1CB7"/>
    <w:rsid w:val="006D267E"/>
    <w:rsid w:val="006D2931"/>
    <w:rsid w:val="006D2D14"/>
    <w:rsid w:val="006D321D"/>
    <w:rsid w:val="006D443D"/>
    <w:rsid w:val="006D44F5"/>
    <w:rsid w:val="006D4717"/>
    <w:rsid w:val="006D51AA"/>
    <w:rsid w:val="006D5418"/>
    <w:rsid w:val="006D5448"/>
    <w:rsid w:val="006D55B5"/>
    <w:rsid w:val="006D55B7"/>
    <w:rsid w:val="006D5C5A"/>
    <w:rsid w:val="006D62D7"/>
    <w:rsid w:val="006D668A"/>
    <w:rsid w:val="006D6ABC"/>
    <w:rsid w:val="006D6BCA"/>
    <w:rsid w:val="006D70AC"/>
    <w:rsid w:val="006D7417"/>
    <w:rsid w:val="006D75A4"/>
    <w:rsid w:val="006D7D8A"/>
    <w:rsid w:val="006D7FF7"/>
    <w:rsid w:val="006E01C7"/>
    <w:rsid w:val="006E04B6"/>
    <w:rsid w:val="006E0665"/>
    <w:rsid w:val="006E0739"/>
    <w:rsid w:val="006E0C01"/>
    <w:rsid w:val="006E0E93"/>
    <w:rsid w:val="006E0FF5"/>
    <w:rsid w:val="006E11A6"/>
    <w:rsid w:val="006E1CCB"/>
    <w:rsid w:val="006E2196"/>
    <w:rsid w:val="006E28FB"/>
    <w:rsid w:val="006E3796"/>
    <w:rsid w:val="006E38DE"/>
    <w:rsid w:val="006E3974"/>
    <w:rsid w:val="006E3D03"/>
    <w:rsid w:val="006E3E75"/>
    <w:rsid w:val="006E4168"/>
    <w:rsid w:val="006E45ED"/>
    <w:rsid w:val="006E46A1"/>
    <w:rsid w:val="006E54AF"/>
    <w:rsid w:val="006E56C4"/>
    <w:rsid w:val="006E637D"/>
    <w:rsid w:val="006E64A4"/>
    <w:rsid w:val="006E6725"/>
    <w:rsid w:val="006E67F7"/>
    <w:rsid w:val="006E6F14"/>
    <w:rsid w:val="006E7977"/>
    <w:rsid w:val="006E7D4A"/>
    <w:rsid w:val="006E7E54"/>
    <w:rsid w:val="006E7EF6"/>
    <w:rsid w:val="006F0620"/>
    <w:rsid w:val="006F07B5"/>
    <w:rsid w:val="006F07E9"/>
    <w:rsid w:val="006F0AAA"/>
    <w:rsid w:val="006F0E87"/>
    <w:rsid w:val="006F127F"/>
    <w:rsid w:val="006F1921"/>
    <w:rsid w:val="006F1977"/>
    <w:rsid w:val="006F262F"/>
    <w:rsid w:val="006F2812"/>
    <w:rsid w:val="006F2A2B"/>
    <w:rsid w:val="006F2C8D"/>
    <w:rsid w:val="006F2F7E"/>
    <w:rsid w:val="006F3115"/>
    <w:rsid w:val="006F342A"/>
    <w:rsid w:val="006F3620"/>
    <w:rsid w:val="006F3699"/>
    <w:rsid w:val="006F3AB1"/>
    <w:rsid w:val="006F3B91"/>
    <w:rsid w:val="006F4664"/>
    <w:rsid w:val="006F47E1"/>
    <w:rsid w:val="006F4AC3"/>
    <w:rsid w:val="006F4CFB"/>
    <w:rsid w:val="006F4E21"/>
    <w:rsid w:val="006F5AB2"/>
    <w:rsid w:val="006F5F47"/>
    <w:rsid w:val="006F6065"/>
    <w:rsid w:val="006F60D0"/>
    <w:rsid w:val="006F6267"/>
    <w:rsid w:val="006F6B4C"/>
    <w:rsid w:val="006F6EF9"/>
    <w:rsid w:val="006F7AC1"/>
    <w:rsid w:val="006F7DBB"/>
    <w:rsid w:val="006F7EA6"/>
    <w:rsid w:val="006F7F64"/>
    <w:rsid w:val="00701783"/>
    <w:rsid w:val="007022C6"/>
    <w:rsid w:val="0070288F"/>
    <w:rsid w:val="00702AA3"/>
    <w:rsid w:val="0070318D"/>
    <w:rsid w:val="00703495"/>
    <w:rsid w:val="007035BC"/>
    <w:rsid w:val="00703630"/>
    <w:rsid w:val="007037C1"/>
    <w:rsid w:val="00703A9E"/>
    <w:rsid w:val="00703F3E"/>
    <w:rsid w:val="007041DD"/>
    <w:rsid w:val="00704C4C"/>
    <w:rsid w:val="00704DB9"/>
    <w:rsid w:val="00704EF3"/>
    <w:rsid w:val="00704F50"/>
    <w:rsid w:val="007056AE"/>
    <w:rsid w:val="00705739"/>
    <w:rsid w:val="0070594F"/>
    <w:rsid w:val="00705E85"/>
    <w:rsid w:val="0070657A"/>
    <w:rsid w:val="007068F9"/>
    <w:rsid w:val="00706C8F"/>
    <w:rsid w:val="007076E8"/>
    <w:rsid w:val="00707778"/>
    <w:rsid w:val="00710333"/>
    <w:rsid w:val="00710466"/>
    <w:rsid w:val="0071069F"/>
    <w:rsid w:val="007109BF"/>
    <w:rsid w:val="00710D7B"/>
    <w:rsid w:val="00710DF6"/>
    <w:rsid w:val="007119F8"/>
    <w:rsid w:val="00712205"/>
    <w:rsid w:val="00712274"/>
    <w:rsid w:val="007125E1"/>
    <w:rsid w:val="007125FD"/>
    <w:rsid w:val="0071296F"/>
    <w:rsid w:val="007129A3"/>
    <w:rsid w:val="00712A82"/>
    <w:rsid w:val="00712DF0"/>
    <w:rsid w:val="00712FD9"/>
    <w:rsid w:val="00713133"/>
    <w:rsid w:val="00713190"/>
    <w:rsid w:val="007131D7"/>
    <w:rsid w:val="007138BD"/>
    <w:rsid w:val="0071398E"/>
    <w:rsid w:val="00713D55"/>
    <w:rsid w:val="00713DF3"/>
    <w:rsid w:val="00714028"/>
    <w:rsid w:val="00714208"/>
    <w:rsid w:val="007142C0"/>
    <w:rsid w:val="007143E2"/>
    <w:rsid w:val="007153A1"/>
    <w:rsid w:val="00715BBE"/>
    <w:rsid w:val="00715DEB"/>
    <w:rsid w:val="0071607A"/>
    <w:rsid w:val="00716320"/>
    <w:rsid w:val="00716875"/>
    <w:rsid w:val="007169D8"/>
    <w:rsid w:val="00716DD8"/>
    <w:rsid w:val="007171FB"/>
    <w:rsid w:val="0071775B"/>
    <w:rsid w:val="007178E8"/>
    <w:rsid w:val="00717907"/>
    <w:rsid w:val="00717CBA"/>
    <w:rsid w:val="00720310"/>
    <w:rsid w:val="0072042A"/>
    <w:rsid w:val="007205CC"/>
    <w:rsid w:val="007205FF"/>
    <w:rsid w:val="0072090D"/>
    <w:rsid w:val="00720E3A"/>
    <w:rsid w:val="00720F84"/>
    <w:rsid w:val="00721101"/>
    <w:rsid w:val="00721172"/>
    <w:rsid w:val="00721187"/>
    <w:rsid w:val="00721804"/>
    <w:rsid w:val="00721D74"/>
    <w:rsid w:val="00721DDA"/>
    <w:rsid w:val="00722B3D"/>
    <w:rsid w:val="00722FAF"/>
    <w:rsid w:val="0072333C"/>
    <w:rsid w:val="0072344A"/>
    <w:rsid w:val="007236E9"/>
    <w:rsid w:val="00723863"/>
    <w:rsid w:val="00723EDC"/>
    <w:rsid w:val="00723F7F"/>
    <w:rsid w:val="00724126"/>
    <w:rsid w:val="007244DF"/>
    <w:rsid w:val="007246BA"/>
    <w:rsid w:val="007246BE"/>
    <w:rsid w:val="00724924"/>
    <w:rsid w:val="00724A2F"/>
    <w:rsid w:val="0072518F"/>
    <w:rsid w:val="00725582"/>
    <w:rsid w:val="00725664"/>
    <w:rsid w:val="00725F14"/>
    <w:rsid w:val="00725F81"/>
    <w:rsid w:val="00726581"/>
    <w:rsid w:val="0072671D"/>
    <w:rsid w:val="0072679D"/>
    <w:rsid w:val="007267E4"/>
    <w:rsid w:val="00726943"/>
    <w:rsid w:val="00726B76"/>
    <w:rsid w:val="00727020"/>
    <w:rsid w:val="00727127"/>
    <w:rsid w:val="007275D1"/>
    <w:rsid w:val="0072768D"/>
    <w:rsid w:val="00727975"/>
    <w:rsid w:val="00727E44"/>
    <w:rsid w:val="00730C5B"/>
    <w:rsid w:val="00730E3A"/>
    <w:rsid w:val="00732174"/>
    <w:rsid w:val="00732DEC"/>
    <w:rsid w:val="007331D1"/>
    <w:rsid w:val="007334BB"/>
    <w:rsid w:val="007336DD"/>
    <w:rsid w:val="0073379F"/>
    <w:rsid w:val="00733951"/>
    <w:rsid w:val="00733C7F"/>
    <w:rsid w:val="00733E65"/>
    <w:rsid w:val="007342F7"/>
    <w:rsid w:val="007348EB"/>
    <w:rsid w:val="007358AE"/>
    <w:rsid w:val="00735E79"/>
    <w:rsid w:val="00735F87"/>
    <w:rsid w:val="00736078"/>
    <w:rsid w:val="007363D2"/>
    <w:rsid w:val="007364A6"/>
    <w:rsid w:val="00736599"/>
    <w:rsid w:val="00736740"/>
    <w:rsid w:val="00736A8C"/>
    <w:rsid w:val="00736FB2"/>
    <w:rsid w:val="00737166"/>
    <w:rsid w:val="00737AAE"/>
    <w:rsid w:val="00737D23"/>
    <w:rsid w:val="00740074"/>
    <w:rsid w:val="0074037A"/>
    <w:rsid w:val="00741B50"/>
    <w:rsid w:val="00741F30"/>
    <w:rsid w:val="00742376"/>
    <w:rsid w:val="00742F78"/>
    <w:rsid w:val="00743540"/>
    <w:rsid w:val="0074367A"/>
    <w:rsid w:val="00743C44"/>
    <w:rsid w:val="00743DBE"/>
    <w:rsid w:val="007440A4"/>
    <w:rsid w:val="0074427E"/>
    <w:rsid w:val="00744740"/>
    <w:rsid w:val="0074497F"/>
    <w:rsid w:val="00744AE9"/>
    <w:rsid w:val="00745386"/>
    <w:rsid w:val="0074544E"/>
    <w:rsid w:val="00745460"/>
    <w:rsid w:val="00745E36"/>
    <w:rsid w:val="0074607D"/>
    <w:rsid w:val="00746159"/>
    <w:rsid w:val="00746956"/>
    <w:rsid w:val="00746F9E"/>
    <w:rsid w:val="00747294"/>
    <w:rsid w:val="0074760E"/>
    <w:rsid w:val="0074779B"/>
    <w:rsid w:val="007506C1"/>
    <w:rsid w:val="0075079D"/>
    <w:rsid w:val="0075099F"/>
    <w:rsid w:val="007509E7"/>
    <w:rsid w:val="0075106E"/>
    <w:rsid w:val="00752417"/>
    <w:rsid w:val="0075252A"/>
    <w:rsid w:val="00752808"/>
    <w:rsid w:val="0075280C"/>
    <w:rsid w:val="00752A7E"/>
    <w:rsid w:val="00752C47"/>
    <w:rsid w:val="00752CA2"/>
    <w:rsid w:val="00752CAE"/>
    <w:rsid w:val="00752FCC"/>
    <w:rsid w:val="007532A7"/>
    <w:rsid w:val="00753542"/>
    <w:rsid w:val="00753594"/>
    <w:rsid w:val="00753BC7"/>
    <w:rsid w:val="00753DD1"/>
    <w:rsid w:val="00754468"/>
    <w:rsid w:val="007546C5"/>
    <w:rsid w:val="00754B10"/>
    <w:rsid w:val="0075503D"/>
    <w:rsid w:val="0075507A"/>
    <w:rsid w:val="00756204"/>
    <w:rsid w:val="007564A8"/>
    <w:rsid w:val="00756833"/>
    <w:rsid w:val="007577CD"/>
    <w:rsid w:val="00757B18"/>
    <w:rsid w:val="00757C8B"/>
    <w:rsid w:val="00757CF7"/>
    <w:rsid w:val="007604EC"/>
    <w:rsid w:val="00760519"/>
    <w:rsid w:val="00760593"/>
    <w:rsid w:val="007605A3"/>
    <w:rsid w:val="00761544"/>
    <w:rsid w:val="0076170C"/>
    <w:rsid w:val="007617E2"/>
    <w:rsid w:val="00761C15"/>
    <w:rsid w:val="00761C53"/>
    <w:rsid w:val="00762ADD"/>
    <w:rsid w:val="00762FE4"/>
    <w:rsid w:val="00763867"/>
    <w:rsid w:val="00763890"/>
    <w:rsid w:val="007643BF"/>
    <w:rsid w:val="007643D2"/>
    <w:rsid w:val="007643DB"/>
    <w:rsid w:val="007643FB"/>
    <w:rsid w:val="0076442B"/>
    <w:rsid w:val="00764B51"/>
    <w:rsid w:val="00764F34"/>
    <w:rsid w:val="0076507A"/>
    <w:rsid w:val="00765276"/>
    <w:rsid w:val="007655A4"/>
    <w:rsid w:val="0076569D"/>
    <w:rsid w:val="00765F11"/>
    <w:rsid w:val="00766033"/>
    <w:rsid w:val="007661E9"/>
    <w:rsid w:val="00766579"/>
    <w:rsid w:val="00766E79"/>
    <w:rsid w:val="007671BD"/>
    <w:rsid w:val="00767626"/>
    <w:rsid w:val="007678CB"/>
    <w:rsid w:val="00767BF2"/>
    <w:rsid w:val="00767EBA"/>
    <w:rsid w:val="007702C6"/>
    <w:rsid w:val="007704F3"/>
    <w:rsid w:val="00770FF8"/>
    <w:rsid w:val="007716F2"/>
    <w:rsid w:val="00771876"/>
    <w:rsid w:val="007722B4"/>
    <w:rsid w:val="007729E7"/>
    <w:rsid w:val="00772E26"/>
    <w:rsid w:val="00772EED"/>
    <w:rsid w:val="00773522"/>
    <w:rsid w:val="007737CE"/>
    <w:rsid w:val="007738C0"/>
    <w:rsid w:val="00773A2D"/>
    <w:rsid w:val="00774840"/>
    <w:rsid w:val="00774C8B"/>
    <w:rsid w:val="00774EE0"/>
    <w:rsid w:val="00775D37"/>
    <w:rsid w:val="0077630E"/>
    <w:rsid w:val="007765F0"/>
    <w:rsid w:val="007768B1"/>
    <w:rsid w:val="00776AFC"/>
    <w:rsid w:val="00776CBB"/>
    <w:rsid w:val="00776DEB"/>
    <w:rsid w:val="00776FC2"/>
    <w:rsid w:val="0077716E"/>
    <w:rsid w:val="00777406"/>
    <w:rsid w:val="007778A2"/>
    <w:rsid w:val="00777A6C"/>
    <w:rsid w:val="0078000E"/>
    <w:rsid w:val="00780167"/>
    <w:rsid w:val="00780275"/>
    <w:rsid w:val="0078056B"/>
    <w:rsid w:val="007808CB"/>
    <w:rsid w:val="00780DA2"/>
    <w:rsid w:val="00780E5D"/>
    <w:rsid w:val="00780F88"/>
    <w:rsid w:val="00781196"/>
    <w:rsid w:val="00781257"/>
    <w:rsid w:val="0078134F"/>
    <w:rsid w:val="007813A3"/>
    <w:rsid w:val="007813D9"/>
    <w:rsid w:val="00781555"/>
    <w:rsid w:val="00781E26"/>
    <w:rsid w:val="0078222F"/>
    <w:rsid w:val="007822A2"/>
    <w:rsid w:val="0078250A"/>
    <w:rsid w:val="0078297E"/>
    <w:rsid w:val="00782C74"/>
    <w:rsid w:val="0078351A"/>
    <w:rsid w:val="00783B5D"/>
    <w:rsid w:val="00783F76"/>
    <w:rsid w:val="007846C3"/>
    <w:rsid w:val="0078476C"/>
    <w:rsid w:val="007849B2"/>
    <w:rsid w:val="007852F6"/>
    <w:rsid w:val="00785906"/>
    <w:rsid w:val="007865DD"/>
    <w:rsid w:val="00786644"/>
    <w:rsid w:val="00786B7B"/>
    <w:rsid w:val="00786EFD"/>
    <w:rsid w:val="00787240"/>
    <w:rsid w:val="007878A2"/>
    <w:rsid w:val="0078794A"/>
    <w:rsid w:val="00790087"/>
    <w:rsid w:val="007900D7"/>
    <w:rsid w:val="00790291"/>
    <w:rsid w:val="0079145A"/>
    <w:rsid w:val="00791B72"/>
    <w:rsid w:val="00791C4F"/>
    <w:rsid w:val="00791E8D"/>
    <w:rsid w:val="0079213D"/>
    <w:rsid w:val="007921BF"/>
    <w:rsid w:val="00792210"/>
    <w:rsid w:val="007923D5"/>
    <w:rsid w:val="00792AC0"/>
    <w:rsid w:val="00792D6E"/>
    <w:rsid w:val="007934A4"/>
    <w:rsid w:val="00793547"/>
    <w:rsid w:val="00793789"/>
    <w:rsid w:val="00793FDA"/>
    <w:rsid w:val="007941EA"/>
    <w:rsid w:val="0079425D"/>
    <w:rsid w:val="00794293"/>
    <w:rsid w:val="00794B5F"/>
    <w:rsid w:val="00794DCB"/>
    <w:rsid w:val="00794FF1"/>
    <w:rsid w:val="00795785"/>
    <w:rsid w:val="00795D92"/>
    <w:rsid w:val="00796332"/>
    <w:rsid w:val="007967DF"/>
    <w:rsid w:val="0079690B"/>
    <w:rsid w:val="00796A70"/>
    <w:rsid w:val="00796D4F"/>
    <w:rsid w:val="007973EE"/>
    <w:rsid w:val="00797AB9"/>
    <w:rsid w:val="00797C91"/>
    <w:rsid w:val="00797CB8"/>
    <w:rsid w:val="00797ED4"/>
    <w:rsid w:val="007A02DE"/>
    <w:rsid w:val="007A033F"/>
    <w:rsid w:val="007A0562"/>
    <w:rsid w:val="007A0E10"/>
    <w:rsid w:val="007A11F9"/>
    <w:rsid w:val="007A1B3D"/>
    <w:rsid w:val="007A217D"/>
    <w:rsid w:val="007A2A9B"/>
    <w:rsid w:val="007A2D7D"/>
    <w:rsid w:val="007A35F2"/>
    <w:rsid w:val="007A39B7"/>
    <w:rsid w:val="007A3BDC"/>
    <w:rsid w:val="007A3C95"/>
    <w:rsid w:val="007A47A0"/>
    <w:rsid w:val="007A4D7D"/>
    <w:rsid w:val="007A4F34"/>
    <w:rsid w:val="007A546E"/>
    <w:rsid w:val="007A5530"/>
    <w:rsid w:val="007A553A"/>
    <w:rsid w:val="007A5764"/>
    <w:rsid w:val="007A5B28"/>
    <w:rsid w:val="007A5C79"/>
    <w:rsid w:val="007A6044"/>
    <w:rsid w:val="007A6736"/>
    <w:rsid w:val="007A67C0"/>
    <w:rsid w:val="007A6A44"/>
    <w:rsid w:val="007A6DC9"/>
    <w:rsid w:val="007A6E7F"/>
    <w:rsid w:val="007A6EBC"/>
    <w:rsid w:val="007A7014"/>
    <w:rsid w:val="007A7542"/>
    <w:rsid w:val="007A781B"/>
    <w:rsid w:val="007A7B7D"/>
    <w:rsid w:val="007B00B1"/>
    <w:rsid w:val="007B01E3"/>
    <w:rsid w:val="007B035E"/>
    <w:rsid w:val="007B0395"/>
    <w:rsid w:val="007B0BF8"/>
    <w:rsid w:val="007B0FC7"/>
    <w:rsid w:val="007B13EE"/>
    <w:rsid w:val="007B16AE"/>
    <w:rsid w:val="007B206B"/>
    <w:rsid w:val="007B2F04"/>
    <w:rsid w:val="007B3019"/>
    <w:rsid w:val="007B32A3"/>
    <w:rsid w:val="007B32F3"/>
    <w:rsid w:val="007B3671"/>
    <w:rsid w:val="007B3705"/>
    <w:rsid w:val="007B38AD"/>
    <w:rsid w:val="007B38BD"/>
    <w:rsid w:val="007B39FD"/>
    <w:rsid w:val="007B3F25"/>
    <w:rsid w:val="007B42DC"/>
    <w:rsid w:val="007B4564"/>
    <w:rsid w:val="007B47AD"/>
    <w:rsid w:val="007B4E12"/>
    <w:rsid w:val="007B5372"/>
    <w:rsid w:val="007B5A20"/>
    <w:rsid w:val="007B6470"/>
    <w:rsid w:val="007B6ABB"/>
    <w:rsid w:val="007B6BA0"/>
    <w:rsid w:val="007B6C71"/>
    <w:rsid w:val="007B715F"/>
    <w:rsid w:val="007B7675"/>
    <w:rsid w:val="007B7AAE"/>
    <w:rsid w:val="007B7D6F"/>
    <w:rsid w:val="007C00A6"/>
    <w:rsid w:val="007C0183"/>
    <w:rsid w:val="007C073B"/>
    <w:rsid w:val="007C0A3D"/>
    <w:rsid w:val="007C0BE6"/>
    <w:rsid w:val="007C0EBA"/>
    <w:rsid w:val="007C1068"/>
    <w:rsid w:val="007C1340"/>
    <w:rsid w:val="007C1911"/>
    <w:rsid w:val="007C327C"/>
    <w:rsid w:val="007C3A27"/>
    <w:rsid w:val="007C3CAA"/>
    <w:rsid w:val="007C488F"/>
    <w:rsid w:val="007C494F"/>
    <w:rsid w:val="007C5D7C"/>
    <w:rsid w:val="007C6159"/>
    <w:rsid w:val="007C6507"/>
    <w:rsid w:val="007C6E74"/>
    <w:rsid w:val="007C7B24"/>
    <w:rsid w:val="007C7D0F"/>
    <w:rsid w:val="007D002B"/>
    <w:rsid w:val="007D01BB"/>
    <w:rsid w:val="007D0591"/>
    <w:rsid w:val="007D0685"/>
    <w:rsid w:val="007D071B"/>
    <w:rsid w:val="007D0AB7"/>
    <w:rsid w:val="007D0BDD"/>
    <w:rsid w:val="007D0DA4"/>
    <w:rsid w:val="007D16AE"/>
    <w:rsid w:val="007D1A2C"/>
    <w:rsid w:val="007D216A"/>
    <w:rsid w:val="007D228D"/>
    <w:rsid w:val="007D275E"/>
    <w:rsid w:val="007D29AF"/>
    <w:rsid w:val="007D2A19"/>
    <w:rsid w:val="007D2A80"/>
    <w:rsid w:val="007D2AF1"/>
    <w:rsid w:val="007D2E0D"/>
    <w:rsid w:val="007D30CE"/>
    <w:rsid w:val="007D3B65"/>
    <w:rsid w:val="007D3F02"/>
    <w:rsid w:val="007D44CB"/>
    <w:rsid w:val="007D47FC"/>
    <w:rsid w:val="007D4C38"/>
    <w:rsid w:val="007D4D31"/>
    <w:rsid w:val="007D5214"/>
    <w:rsid w:val="007D5F53"/>
    <w:rsid w:val="007D65CC"/>
    <w:rsid w:val="007D6866"/>
    <w:rsid w:val="007D6BEF"/>
    <w:rsid w:val="007D6C14"/>
    <w:rsid w:val="007D7FB6"/>
    <w:rsid w:val="007E01DE"/>
    <w:rsid w:val="007E054F"/>
    <w:rsid w:val="007E0705"/>
    <w:rsid w:val="007E07B5"/>
    <w:rsid w:val="007E0BD5"/>
    <w:rsid w:val="007E109B"/>
    <w:rsid w:val="007E2920"/>
    <w:rsid w:val="007E2D8E"/>
    <w:rsid w:val="007E3391"/>
    <w:rsid w:val="007E3755"/>
    <w:rsid w:val="007E38DE"/>
    <w:rsid w:val="007E39CA"/>
    <w:rsid w:val="007E3A7E"/>
    <w:rsid w:val="007E3AB1"/>
    <w:rsid w:val="007E4675"/>
    <w:rsid w:val="007E47FF"/>
    <w:rsid w:val="007E4C68"/>
    <w:rsid w:val="007E4C8A"/>
    <w:rsid w:val="007E4CD0"/>
    <w:rsid w:val="007E4D2A"/>
    <w:rsid w:val="007E5397"/>
    <w:rsid w:val="007E5418"/>
    <w:rsid w:val="007E67A7"/>
    <w:rsid w:val="007E6CAB"/>
    <w:rsid w:val="007E7921"/>
    <w:rsid w:val="007E79DA"/>
    <w:rsid w:val="007F006C"/>
    <w:rsid w:val="007F054A"/>
    <w:rsid w:val="007F07C0"/>
    <w:rsid w:val="007F0FDD"/>
    <w:rsid w:val="007F1331"/>
    <w:rsid w:val="007F179F"/>
    <w:rsid w:val="007F197D"/>
    <w:rsid w:val="007F1D28"/>
    <w:rsid w:val="007F238B"/>
    <w:rsid w:val="007F2581"/>
    <w:rsid w:val="007F29A1"/>
    <w:rsid w:val="007F29EF"/>
    <w:rsid w:val="007F2D59"/>
    <w:rsid w:val="007F31F8"/>
    <w:rsid w:val="007F3379"/>
    <w:rsid w:val="007F352C"/>
    <w:rsid w:val="007F3853"/>
    <w:rsid w:val="007F3860"/>
    <w:rsid w:val="007F3B19"/>
    <w:rsid w:val="007F411F"/>
    <w:rsid w:val="007F49C2"/>
    <w:rsid w:val="007F4C58"/>
    <w:rsid w:val="007F5082"/>
    <w:rsid w:val="007F52AB"/>
    <w:rsid w:val="007F6448"/>
    <w:rsid w:val="007F6507"/>
    <w:rsid w:val="007F65A4"/>
    <w:rsid w:val="007F663D"/>
    <w:rsid w:val="007F6D04"/>
    <w:rsid w:val="007F6DC3"/>
    <w:rsid w:val="007F6E19"/>
    <w:rsid w:val="007F6F6B"/>
    <w:rsid w:val="007F7004"/>
    <w:rsid w:val="007F7070"/>
    <w:rsid w:val="007F70BC"/>
    <w:rsid w:val="007F72A1"/>
    <w:rsid w:val="007F769C"/>
    <w:rsid w:val="007F79C5"/>
    <w:rsid w:val="007F7C20"/>
    <w:rsid w:val="007F7CE1"/>
    <w:rsid w:val="007F7D3E"/>
    <w:rsid w:val="007F7DED"/>
    <w:rsid w:val="007F7E92"/>
    <w:rsid w:val="007F7ECC"/>
    <w:rsid w:val="00800482"/>
    <w:rsid w:val="00801245"/>
    <w:rsid w:val="00801292"/>
    <w:rsid w:val="00801954"/>
    <w:rsid w:val="00801B42"/>
    <w:rsid w:val="00801C19"/>
    <w:rsid w:val="00802058"/>
    <w:rsid w:val="00802177"/>
    <w:rsid w:val="0080248A"/>
    <w:rsid w:val="008029F0"/>
    <w:rsid w:val="00802E24"/>
    <w:rsid w:val="008046F1"/>
    <w:rsid w:val="008048AC"/>
    <w:rsid w:val="0080495D"/>
    <w:rsid w:val="008049FD"/>
    <w:rsid w:val="00804EE9"/>
    <w:rsid w:val="0080522F"/>
    <w:rsid w:val="008053F2"/>
    <w:rsid w:val="00805E03"/>
    <w:rsid w:val="00805ED1"/>
    <w:rsid w:val="008062EF"/>
    <w:rsid w:val="0080649D"/>
    <w:rsid w:val="00806884"/>
    <w:rsid w:val="00806FC9"/>
    <w:rsid w:val="008074DA"/>
    <w:rsid w:val="00807728"/>
    <w:rsid w:val="00807952"/>
    <w:rsid w:val="0081045B"/>
    <w:rsid w:val="00810BCF"/>
    <w:rsid w:val="00811043"/>
    <w:rsid w:val="008113C6"/>
    <w:rsid w:val="00811504"/>
    <w:rsid w:val="008115F0"/>
    <w:rsid w:val="0081197B"/>
    <w:rsid w:val="00811C02"/>
    <w:rsid w:val="00811CB3"/>
    <w:rsid w:val="008121DA"/>
    <w:rsid w:val="00812375"/>
    <w:rsid w:val="00812397"/>
    <w:rsid w:val="00812444"/>
    <w:rsid w:val="0081256E"/>
    <w:rsid w:val="00812960"/>
    <w:rsid w:val="00812A3B"/>
    <w:rsid w:val="00812F7A"/>
    <w:rsid w:val="00813928"/>
    <w:rsid w:val="00813B15"/>
    <w:rsid w:val="0081419D"/>
    <w:rsid w:val="008141D1"/>
    <w:rsid w:val="0081445C"/>
    <w:rsid w:val="00814504"/>
    <w:rsid w:val="0081478F"/>
    <w:rsid w:val="00814E3C"/>
    <w:rsid w:val="008152C8"/>
    <w:rsid w:val="008153DE"/>
    <w:rsid w:val="00815448"/>
    <w:rsid w:val="008156FA"/>
    <w:rsid w:val="0081586F"/>
    <w:rsid w:val="00815923"/>
    <w:rsid w:val="00815CC7"/>
    <w:rsid w:val="00815CC8"/>
    <w:rsid w:val="00816423"/>
    <w:rsid w:val="008164CD"/>
    <w:rsid w:val="008165AC"/>
    <w:rsid w:val="0081699A"/>
    <w:rsid w:val="00816EC2"/>
    <w:rsid w:val="008173D1"/>
    <w:rsid w:val="00817619"/>
    <w:rsid w:val="00817BFD"/>
    <w:rsid w:val="00817C6F"/>
    <w:rsid w:val="00820BDB"/>
    <w:rsid w:val="00820C81"/>
    <w:rsid w:val="00820D56"/>
    <w:rsid w:val="00821570"/>
    <w:rsid w:val="00821596"/>
    <w:rsid w:val="008215DD"/>
    <w:rsid w:val="00821C36"/>
    <w:rsid w:val="00821C7B"/>
    <w:rsid w:val="00821C9F"/>
    <w:rsid w:val="00821E24"/>
    <w:rsid w:val="00821F59"/>
    <w:rsid w:val="008223E4"/>
    <w:rsid w:val="00822ADE"/>
    <w:rsid w:val="00822B12"/>
    <w:rsid w:val="00822B31"/>
    <w:rsid w:val="00823096"/>
    <w:rsid w:val="00823A21"/>
    <w:rsid w:val="00823B7B"/>
    <w:rsid w:val="0082421F"/>
    <w:rsid w:val="008244CA"/>
    <w:rsid w:val="00824891"/>
    <w:rsid w:val="00824E4C"/>
    <w:rsid w:val="0082592C"/>
    <w:rsid w:val="008259FA"/>
    <w:rsid w:val="00825F67"/>
    <w:rsid w:val="0082611B"/>
    <w:rsid w:val="008261F5"/>
    <w:rsid w:val="0082652D"/>
    <w:rsid w:val="0082670E"/>
    <w:rsid w:val="00826DA7"/>
    <w:rsid w:val="00826E2E"/>
    <w:rsid w:val="008272EC"/>
    <w:rsid w:val="008278ED"/>
    <w:rsid w:val="00827E05"/>
    <w:rsid w:val="00827E0F"/>
    <w:rsid w:val="00830442"/>
    <w:rsid w:val="008305F3"/>
    <w:rsid w:val="008306AB"/>
    <w:rsid w:val="00830B80"/>
    <w:rsid w:val="00831624"/>
    <w:rsid w:val="008318CD"/>
    <w:rsid w:val="00831971"/>
    <w:rsid w:val="00831C03"/>
    <w:rsid w:val="00831CE8"/>
    <w:rsid w:val="00831D9A"/>
    <w:rsid w:val="00832210"/>
    <w:rsid w:val="008322FC"/>
    <w:rsid w:val="00832444"/>
    <w:rsid w:val="00833085"/>
    <w:rsid w:val="00833143"/>
    <w:rsid w:val="008332A3"/>
    <w:rsid w:val="008337D5"/>
    <w:rsid w:val="00833876"/>
    <w:rsid w:val="00833933"/>
    <w:rsid w:val="00833959"/>
    <w:rsid w:val="00833A0E"/>
    <w:rsid w:val="00833DC6"/>
    <w:rsid w:val="00833EDC"/>
    <w:rsid w:val="00833F17"/>
    <w:rsid w:val="008342E7"/>
    <w:rsid w:val="00834429"/>
    <w:rsid w:val="0083455E"/>
    <w:rsid w:val="008357E2"/>
    <w:rsid w:val="00836187"/>
    <w:rsid w:val="00836248"/>
    <w:rsid w:val="00836CBD"/>
    <w:rsid w:val="00836D06"/>
    <w:rsid w:val="00836FFF"/>
    <w:rsid w:val="0083732E"/>
    <w:rsid w:val="00837652"/>
    <w:rsid w:val="008376DF"/>
    <w:rsid w:val="00837AA5"/>
    <w:rsid w:val="00837C83"/>
    <w:rsid w:val="00837D9E"/>
    <w:rsid w:val="00837DE7"/>
    <w:rsid w:val="00840258"/>
    <w:rsid w:val="00840352"/>
    <w:rsid w:val="0084044C"/>
    <w:rsid w:val="00840809"/>
    <w:rsid w:val="0084099C"/>
    <w:rsid w:val="00840CAC"/>
    <w:rsid w:val="00840E64"/>
    <w:rsid w:val="0084112C"/>
    <w:rsid w:val="008412F5"/>
    <w:rsid w:val="008412F8"/>
    <w:rsid w:val="0084145D"/>
    <w:rsid w:val="0084162C"/>
    <w:rsid w:val="008417DF"/>
    <w:rsid w:val="0084187C"/>
    <w:rsid w:val="00841C87"/>
    <w:rsid w:val="00841D3A"/>
    <w:rsid w:val="0084214C"/>
    <w:rsid w:val="008425CA"/>
    <w:rsid w:val="00842AD9"/>
    <w:rsid w:val="0084311E"/>
    <w:rsid w:val="00843967"/>
    <w:rsid w:val="008447BC"/>
    <w:rsid w:val="0084483A"/>
    <w:rsid w:val="008448F1"/>
    <w:rsid w:val="00844F29"/>
    <w:rsid w:val="00845337"/>
    <w:rsid w:val="008455C6"/>
    <w:rsid w:val="00845A6E"/>
    <w:rsid w:val="00845BC7"/>
    <w:rsid w:val="00845D46"/>
    <w:rsid w:val="00845DE5"/>
    <w:rsid w:val="00845FD2"/>
    <w:rsid w:val="008466DF"/>
    <w:rsid w:val="00846739"/>
    <w:rsid w:val="0084692E"/>
    <w:rsid w:val="00846A01"/>
    <w:rsid w:val="00846CE6"/>
    <w:rsid w:val="00846DC3"/>
    <w:rsid w:val="00847072"/>
    <w:rsid w:val="00847534"/>
    <w:rsid w:val="00847622"/>
    <w:rsid w:val="00847DAA"/>
    <w:rsid w:val="00850505"/>
    <w:rsid w:val="00850F33"/>
    <w:rsid w:val="00850F6F"/>
    <w:rsid w:val="00850F8E"/>
    <w:rsid w:val="00851292"/>
    <w:rsid w:val="0085139B"/>
    <w:rsid w:val="00851466"/>
    <w:rsid w:val="008515E6"/>
    <w:rsid w:val="00851B25"/>
    <w:rsid w:val="00852384"/>
    <w:rsid w:val="008523D9"/>
    <w:rsid w:val="00852C41"/>
    <w:rsid w:val="00852C4C"/>
    <w:rsid w:val="00852C94"/>
    <w:rsid w:val="00852DB2"/>
    <w:rsid w:val="00852E25"/>
    <w:rsid w:val="008530ED"/>
    <w:rsid w:val="00853257"/>
    <w:rsid w:val="008534D8"/>
    <w:rsid w:val="00853536"/>
    <w:rsid w:val="00853603"/>
    <w:rsid w:val="008539AE"/>
    <w:rsid w:val="00853A9E"/>
    <w:rsid w:val="00853D1D"/>
    <w:rsid w:val="00853D7C"/>
    <w:rsid w:val="008545E1"/>
    <w:rsid w:val="0085484F"/>
    <w:rsid w:val="0085492D"/>
    <w:rsid w:val="00854D7C"/>
    <w:rsid w:val="00855B6B"/>
    <w:rsid w:val="00855F26"/>
    <w:rsid w:val="00855FE8"/>
    <w:rsid w:val="0085674D"/>
    <w:rsid w:val="00856982"/>
    <w:rsid w:val="00856F2B"/>
    <w:rsid w:val="0085729C"/>
    <w:rsid w:val="00857470"/>
    <w:rsid w:val="0085753E"/>
    <w:rsid w:val="00857749"/>
    <w:rsid w:val="00857ACC"/>
    <w:rsid w:val="00857B62"/>
    <w:rsid w:val="00857C9B"/>
    <w:rsid w:val="0086022F"/>
    <w:rsid w:val="00860636"/>
    <w:rsid w:val="00860C9B"/>
    <w:rsid w:val="00861461"/>
    <w:rsid w:val="00861E9D"/>
    <w:rsid w:val="00862074"/>
    <w:rsid w:val="008625A6"/>
    <w:rsid w:val="00862EC5"/>
    <w:rsid w:val="008649DA"/>
    <w:rsid w:val="00864C70"/>
    <w:rsid w:val="008653D6"/>
    <w:rsid w:val="008656BF"/>
    <w:rsid w:val="008658BE"/>
    <w:rsid w:val="008659EE"/>
    <w:rsid w:val="00865D43"/>
    <w:rsid w:val="0086639A"/>
    <w:rsid w:val="00866552"/>
    <w:rsid w:val="0086692D"/>
    <w:rsid w:val="00866AD0"/>
    <w:rsid w:val="00866BD2"/>
    <w:rsid w:val="00866E74"/>
    <w:rsid w:val="0086743B"/>
    <w:rsid w:val="00867441"/>
    <w:rsid w:val="008676CC"/>
    <w:rsid w:val="00870009"/>
    <w:rsid w:val="00870144"/>
    <w:rsid w:val="0087095D"/>
    <w:rsid w:val="0087107E"/>
    <w:rsid w:val="0087108B"/>
    <w:rsid w:val="00871371"/>
    <w:rsid w:val="008716FF"/>
    <w:rsid w:val="00871897"/>
    <w:rsid w:val="00871E89"/>
    <w:rsid w:val="00872AA6"/>
    <w:rsid w:val="0087311F"/>
    <w:rsid w:val="00873280"/>
    <w:rsid w:val="0087376C"/>
    <w:rsid w:val="008739BA"/>
    <w:rsid w:val="00873AE8"/>
    <w:rsid w:val="0087436F"/>
    <w:rsid w:val="00874C9B"/>
    <w:rsid w:val="00874E1A"/>
    <w:rsid w:val="0087503F"/>
    <w:rsid w:val="008751DC"/>
    <w:rsid w:val="00875457"/>
    <w:rsid w:val="008754F7"/>
    <w:rsid w:val="00875BEE"/>
    <w:rsid w:val="00876585"/>
    <w:rsid w:val="00876E0D"/>
    <w:rsid w:val="00877206"/>
    <w:rsid w:val="008776F1"/>
    <w:rsid w:val="00877C2E"/>
    <w:rsid w:val="0088030A"/>
    <w:rsid w:val="00880974"/>
    <w:rsid w:val="00880C1B"/>
    <w:rsid w:val="0088120D"/>
    <w:rsid w:val="00881350"/>
    <w:rsid w:val="0088148D"/>
    <w:rsid w:val="0088172B"/>
    <w:rsid w:val="0088179D"/>
    <w:rsid w:val="00881EEF"/>
    <w:rsid w:val="00881F1D"/>
    <w:rsid w:val="008827E4"/>
    <w:rsid w:val="00882803"/>
    <w:rsid w:val="00883C8F"/>
    <w:rsid w:val="00883DE4"/>
    <w:rsid w:val="00883E87"/>
    <w:rsid w:val="008842F8"/>
    <w:rsid w:val="0088441A"/>
    <w:rsid w:val="008846AC"/>
    <w:rsid w:val="00884889"/>
    <w:rsid w:val="00884D2B"/>
    <w:rsid w:val="00885232"/>
    <w:rsid w:val="008853E5"/>
    <w:rsid w:val="0088568A"/>
    <w:rsid w:val="008857D2"/>
    <w:rsid w:val="0088591B"/>
    <w:rsid w:val="00885AA7"/>
    <w:rsid w:val="00885C4A"/>
    <w:rsid w:val="00885FE0"/>
    <w:rsid w:val="00886A94"/>
    <w:rsid w:val="00886DE2"/>
    <w:rsid w:val="00890009"/>
    <w:rsid w:val="0089046B"/>
    <w:rsid w:val="00890614"/>
    <w:rsid w:val="00890C74"/>
    <w:rsid w:val="00890FA0"/>
    <w:rsid w:val="008921FC"/>
    <w:rsid w:val="00892A64"/>
    <w:rsid w:val="00892C58"/>
    <w:rsid w:val="00892D09"/>
    <w:rsid w:val="00892DD0"/>
    <w:rsid w:val="008930CF"/>
    <w:rsid w:val="0089324B"/>
    <w:rsid w:val="008935F1"/>
    <w:rsid w:val="00893CBC"/>
    <w:rsid w:val="0089414F"/>
    <w:rsid w:val="00894177"/>
    <w:rsid w:val="00894181"/>
    <w:rsid w:val="008942AB"/>
    <w:rsid w:val="008943A6"/>
    <w:rsid w:val="0089442B"/>
    <w:rsid w:val="0089451D"/>
    <w:rsid w:val="008946DC"/>
    <w:rsid w:val="00894BF5"/>
    <w:rsid w:val="0089559F"/>
    <w:rsid w:val="00895A2C"/>
    <w:rsid w:val="00896512"/>
    <w:rsid w:val="0089651C"/>
    <w:rsid w:val="00896E51"/>
    <w:rsid w:val="00896E58"/>
    <w:rsid w:val="00897035"/>
    <w:rsid w:val="008971E9"/>
    <w:rsid w:val="0089755E"/>
    <w:rsid w:val="0089758D"/>
    <w:rsid w:val="0089780C"/>
    <w:rsid w:val="00897815"/>
    <w:rsid w:val="00897C32"/>
    <w:rsid w:val="008A062A"/>
    <w:rsid w:val="008A0B66"/>
    <w:rsid w:val="008A0F43"/>
    <w:rsid w:val="008A1434"/>
    <w:rsid w:val="008A1A6E"/>
    <w:rsid w:val="008A1BB8"/>
    <w:rsid w:val="008A2781"/>
    <w:rsid w:val="008A2D9D"/>
    <w:rsid w:val="008A2EB3"/>
    <w:rsid w:val="008A3156"/>
    <w:rsid w:val="008A3B2B"/>
    <w:rsid w:val="008A3B71"/>
    <w:rsid w:val="008A3F6C"/>
    <w:rsid w:val="008A4386"/>
    <w:rsid w:val="008A43F5"/>
    <w:rsid w:val="008A4708"/>
    <w:rsid w:val="008A4CAA"/>
    <w:rsid w:val="008A4E0B"/>
    <w:rsid w:val="008A5072"/>
    <w:rsid w:val="008A537F"/>
    <w:rsid w:val="008A5DAD"/>
    <w:rsid w:val="008A634C"/>
    <w:rsid w:val="008A65B7"/>
    <w:rsid w:val="008A66D7"/>
    <w:rsid w:val="008A675C"/>
    <w:rsid w:val="008A6C74"/>
    <w:rsid w:val="008A70D4"/>
    <w:rsid w:val="008A7137"/>
    <w:rsid w:val="008A726C"/>
    <w:rsid w:val="008A792C"/>
    <w:rsid w:val="008A7AAE"/>
    <w:rsid w:val="008B00C1"/>
    <w:rsid w:val="008B0F2E"/>
    <w:rsid w:val="008B0FFF"/>
    <w:rsid w:val="008B1C7E"/>
    <w:rsid w:val="008B1DBF"/>
    <w:rsid w:val="008B1EA0"/>
    <w:rsid w:val="008B220A"/>
    <w:rsid w:val="008B268B"/>
    <w:rsid w:val="008B2870"/>
    <w:rsid w:val="008B2BC0"/>
    <w:rsid w:val="008B2EE0"/>
    <w:rsid w:val="008B2FBA"/>
    <w:rsid w:val="008B349E"/>
    <w:rsid w:val="008B3C37"/>
    <w:rsid w:val="008B3C90"/>
    <w:rsid w:val="008B4028"/>
    <w:rsid w:val="008B4412"/>
    <w:rsid w:val="008B4537"/>
    <w:rsid w:val="008B4A64"/>
    <w:rsid w:val="008B4CAF"/>
    <w:rsid w:val="008B4FF5"/>
    <w:rsid w:val="008B5180"/>
    <w:rsid w:val="008B52DA"/>
    <w:rsid w:val="008B58E5"/>
    <w:rsid w:val="008B5B68"/>
    <w:rsid w:val="008B5C11"/>
    <w:rsid w:val="008B60EA"/>
    <w:rsid w:val="008B68AC"/>
    <w:rsid w:val="008B696E"/>
    <w:rsid w:val="008B706F"/>
    <w:rsid w:val="008B73E7"/>
    <w:rsid w:val="008B759D"/>
    <w:rsid w:val="008B7775"/>
    <w:rsid w:val="008B7A4E"/>
    <w:rsid w:val="008B7FC4"/>
    <w:rsid w:val="008C006E"/>
    <w:rsid w:val="008C03DD"/>
    <w:rsid w:val="008C0EFC"/>
    <w:rsid w:val="008C1230"/>
    <w:rsid w:val="008C1648"/>
    <w:rsid w:val="008C1DC9"/>
    <w:rsid w:val="008C23BE"/>
    <w:rsid w:val="008C26D1"/>
    <w:rsid w:val="008C29CF"/>
    <w:rsid w:val="008C2EF2"/>
    <w:rsid w:val="008C312A"/>
    <w:rsid w:val="008C32D9"/>
    <w:rsid w:val="008C33FA"/>
    <w:rsid w:val="008C34DC"/>
    <w:rsid w:val="008C3532"/>
    <w:rsid w:val="008C3AF0"/>
    <w:rsid w:val="008C3D36"/>
    <w:rsid w:val="008C3E1C"/>
    <w:rsid w:val="008C3F54"/>
    <w:rsid w:val="008C3FFB"/>
    <w:rsid w:val="008C40AE"/>
    <w:rsid w:val="008C42DA"/>
    <w:rsid w:val="008C46A0"/>
    <w:rsid w:val="008C4EEF"/>
    <w:rsid w:val="008C50A3"/>
    <w:rsid w:val="008C51AA"/>
    <w:rsid w:val="008C587E"/>
    <w:rsid w:val="008C58FC"/>
    <w:rsid w:val="008C592D"/>
    <w:rsid w:val="008C5CB2"/>
    <w:rsid w:val="008C60F9"/>
    <w:rsid w:val="008C61DC"/>
    <w:rsid w:val="008C65E5"/>
    <w:rsid w:val="008C6683"/>
    <w:rsid w:val="008C79D8"/>
    <w:rsid w:val="008C7A41"/>
    <w:rsid w:val="008C7FB6"/>
    <w:rsid w:val="008D03EE"/>
    <w:rsid w:val="008D06C3"/>
    <w:rsid w:val="008D09FA"/>
    <w:rsid w:val="008D0A6C"/>
    <w:rsid w:val="008D0C7E"/>
    <w:rsid w:val="008D0E30"/>
    <w:rsid w:val="008D1C0A"/>
    <w:rsid w:val="008D3072"/>
    <w:rsid w:val="008D3478"/>
    <w:rsid w:val="008D3544"/>
    <w:rsid w:val="008D3E6D"/>
    <w:rsid w:val="008D427C"/>
    <w:rsid w:val="008D454D"/>
    <w:rsid w:val="008D4DB7"/>
    <w:rsid w:val="008D578F"/>
    <w:rsid w:val="008D595F"/>
    <w:rsid w:val="008D6039"/>
    <w:rsid w:val="008D6060"/>
    <w:rsid w:val="008D60BF"/>
    <w:rsid w:val="008D658D"/>
    <w:rsid w:val="008D67DE"/>
    <w:rsid w:val="008D6903"/>
    <w:rsid w:val="008D6C14"/>
    <w:rsid w:val="008D728D"/>
    <w:rsid w:val="008D72EA"/>
    <w:rsid w:val="008D7445"/>
    <w:rsid w:val="008D7B16"/>
    <w:rsid w:val="008D7F1F"/>
    <w:rsid w:val="008E02B5"/>
    <w:rsid w:val="008E02DE"/>
    <w:rsid w:val="008E031C"/>
    <w:rsid w:val="008E04B8"/>
    <w:rsid w:val="008E071E"/>
    <w:rsid w:val="008E0824"/>
    <w:rsid w:val="008E1A85"/>
    <w:rsid w:val="008E21F0"/>
    <w:rsid w:val="008E23FD"/>
    <w:rsid w:val="008E2445"/>
    <w:rsid w:val="008E2693"/>
    <w:rsid w:val="008E2A9C"/>
    <w:rsid w:val="008E2B2A"/>
    <w:rsid w:val="008E30C5"/>
    <w:rsid w:val="008E357B"/>
    <w:rsid w:val="008E35E7"/>
    <w:rsid w:val="008E3866"/>
    <w:rsid w:val="008E3D17"/>
    <w:rsid w:val="008E3FC5"/>
    <w:rsid w:val="008E42D3"/>
    <w:rsid w:val="008E4C40"/>
    <w:rsid w:val="008E4CD3"/>
    <w:rsid w:val="008E577A"/>
    <w:rsid w:val="008E590B"/>
    <w:rsid w:val="008E5CC3"/>
    <w:rsid w:val="008E603C"/>
    <w:rsid w:val="008E603E"/>
    <w:rsid w:val="008E61DE"/>
    <w:rsid w:val="008E638C"/>
    <w:rsid w:val="008E76BD"/>
    <w:rsid w:val="008E76F1"/>
    <w:rsid w:val="008E7791"/>
    <w:rsid w:val="008E7AAB"/>
    <w:rsid w:val="008E7BE4"/>
    <w:rsid w:val="008E7C06"/>
    <w:rsid w:val="008E7C25"/>
    <w:rsid w:val="008E7DBE"/>
    <w:rsid w:val="008E7EC0"/>
    <w:rsid w:val="008F0619"/>
    <w:rsid w:val="008F07F9"/>
    <w:rsid w:val="008F09F7"/>
    <w:rsid w:val="008F0F2E"/>
    <w:rsid w:val="008F11B7"/>
    <w:rsid w:val="008F198C"/>
    <w:rsid w:val="008F1A4D"/>
    <w:rsid w:val="008F1ACF"/>
    <w:rsid w:val="008F1AEE"/>
    <w:rsid w:val="008F2C95"/>
    <w:rsid w:val="008F34B7"/>
    <w:rsid w:val="008F38CB"/>
    <w:rsid w:val="008F39AF"/>
    <w:rsid w:val="008F39B4"/>
    <w:rsid w:val="008F4657"/>
    <w:rsid w:val="008F4F1B"/>
    <w:rsid w:val="008F5100"/>
    <w:rsid w:val="008F5227"/>
    <w:rsid w:val="008F53B7"/>
    <w:rsid w:val="008F5829"/>
    <w:rsid w:val="008F5C49"/>
    <w:rsid w:val="008F5D53"/>
    <w:rsid w:val="008F5D92"/>
    <w:rsid w:val="008F5E36"/>
    <w:rsid w:val="008F6050"/>
    <w:rsid w:val="008F6353"/>
    <w:rsid w:val="008F6486"/>
    <w:rsid w:val="008F681E"/>
    <w:rsid w:val="008F6D17"/>
    <w:rsid w:val="008F758E"/>
    <w:rsid w:val="008F7779"/>
    <w:rsid w:val="008F7D2E"/>
    <w:rsid w:val="00900717"/>
    <w:rsid w:val="00900C44"/>
    <w:rsid w:val="009015B2"/>
    <w:rsid w:val="00901852"/>
    <w:rsid w:val="009020E4"/>
    <w:rsid w:val="00902598"/>
    <w:rsid w:val="009025C2"/>
    <w:rsid w:val="0090286E"/>
    <w:rsid w:val="00902E9F"/>
    <w:rsid w:val="009030DC"/>
    <w:rsid w:val="009031B1"/>
    <w:rsid w:val="0090396D"/>
    <w:rsid w:val="00903E70"/>
    <w:rsid w:val="00904A0F"/>
    <w:rsid w:val="00904E42"/>
    <w:rsid w:val="00904F12"/>
    <w:rsid w:val="00905104"/>
    <w:rsid w:val="00905401"/>
    <w:rsid w:val="009054C9"/>
    <w:rsid w:val="00905930"/>
    <w:rsid w:val="00905982"/>
    <w:rsid w:val="00905C6A"/>
    <w:rsid w:val="00905DD5"/>
    <w:rsid w:val="00906038"/>
    <w:rsid w:val="0090618E"/>
    <w:rsid w:val="009061A8"/>
    <w:rsid w:val="00907695"/>
    <w:rsid w:val="00907BB2"/>
    <w:rsid w:val="00907C7E"/>
    <w:rsid w:val="009105AF"/>
    <w:rsid w:val="00910B41"/>
    <w:rsid w:val="00910EBA"/>
    <w:rsid w:val="00911091"/>
    <w:rsid w:val="009118B1"/>
    <w:rsid w:val="00911B84"/>
    <w:rsid w:val="00911BD4"/>
    <w:rsid w:val="00911D18"/>
    <w:rsid w:val="00911D59"/>
    <w:rsid w:val="00912198"/>
    <w:rsid w:val="00912354"/>
    <w:rsid w:val="0091242B"/>
    <w:rsid w:val="009126A3"/>
    <w:rsid w:val="0091292B"/>
    <w:rsid w:val="00912AAA"/>
    <w:rsid w:val="00913898"/>
    <w:rsid w:val="00913D1E"/>
    <w:rsid w:val="00914033"/>
    <w:rsid w:val="0091411F"/>
    <w:rsid w:val="00914832"/>
    <w:rsid w:val="009148A4"/>
    <w:rsid w:val="00914E82"/>
    <w:rsid w:val="00915344"/>
    <w:rsid w:val="009153C0"/>
    <w:rsid w:val="009157CE"/>
    <w:rsid w:val="009157DB"/>
    <w:rsid w:val="009159EA"/>
    <w:rsid w:val="00915B70"/>
    <w:rsid w:val="00915EF1"/>
    <w:rsid w:val="00916060"/>
    <w:rsid w:val="00916303"/>
    <w:rsid w:val="00916AD1"/>
    <w:rsid w:val="00916B58"/>
    <w:rsid w:val="00916C12"/>
    <w:rsid w:val="00917447"/>
    <w:rsid w:val="00917939"/>
    <w:rsid w:val="00917D16"/>
    <w:rsid w:val="00917E4C"/>
    <w:rsid w:val="00920662"/>
    <w:rsid w:val="00920745"/>
    <w:rsid w:val="00920878"/>
    <w:rsid w:val="00921867"/>
    <w:rsid w:val="00921A03"/>
    <w:rsid w:val="00922056"/>
    <w:rsid w:val="0092205F"/>
    <w:rsid w:val="0092228C"/>
    <w:rsid w:val="00922BB1"/>
    <w:rsid w:val="00922ED0"/>
    <w:rsid w:val="009236F1"/>
    <w:rsid w:val="00924346"/>
    <w:rsid w:val="0092450E"/>
    <w:rsid w:val="00924673"/>
    <w:rsid w:val="00924964"/>
    <w:rsid w:val="00924C2C"/>
    <w:rsid w:val="00924CAA"/>
    <w:rsid w:val="00925386"/>
    <w:rsid w:val="00926531"/>
    <w:rsid w:val="00926AF5"/>
    <w:rsid w:val="00926BD8"/>
    <w:rsid w:val="00926ED1"/>
    <w:rsid w:val="00927676"/>
    <w:rsid w:val="00927ADA"/>
    <w:rsid w:val="00927D04"/>
    <w:rsid w:val="00927FB7"/>
    <w:rsid w:val="00930722"/>
    <w:rsid w:val="00930C43"/>
    <w:rsid w:val="0093123D"/>
    <w:rsid w:val="00931B9A"/>
    <w:rsid w:val="00932110"/>
    <w:rsid w:val="00932209"/>
    <w:rsid w:val="0093267C"/>
    <w:rsid w:val="0093282D"/>
    <w:rsid w:val="009329CA"/>
    <w:rsid w:val="00932AF2"/>
    <w:rsid w:val="00933014"/>
    <w:rsid w:val="00933442"/>
    <w:rsid w:val="00933574"/>
    <w:rsid w:val="0093396F"/>
    <w:rsid w:val="009339AF"/>
    <w:rsid w:val="00933C4B"/>
    <w:rsid w:val="00933ED1"/>
    <w:rsid w:val="00934135"/>
    <w:rsid w:val="00934377"/>
    <w:rsid w:val="00934425"/>
    <w:rsid w:val="00935826"/>
    <w:rsid w:val="00935E29"/>
    <w:rsid w:val="0093612A"/>
    <w:rsid w:val="0093681C"/>
    <w:rsid w:val="00936869"/>
    <w:rsid w:val="00936C0B"/>
    <w:rsid w:val="009372A1"/>
    <w:rsid w:val="00937589"/>
    <w:rsid w:val="009378FA"/>
    <w:rsid w:val="00937BAE"/>
    <w:rsid w:val="009404DF"/>
    <w:rsid w:val="009405F7"/>
    <w:rsid w:val="00940A32"/>
    <w:rsid w:val="009414CC"/>
    <w:rsid w:val="0094153D"/>
    <w:rsid w:val="0094193F"/>
    <w:rsid w:val="00941AC3"/>
    <w:rsid w:val="00941D25"/>
    <w:rsid w:val="00941E66"/>
    <w:rsid w:val="00941FB7"/>
    <w:rsid w:val="00942040"/>
    <w:rsid w:val="00942143"/>
    <w:rsid w:val="00942500"/>
    <w:rsid w:val="0094297F"/>
    <w:rsid w:val="0094298C"/>
    <w:rsid w:val="00942E2E"/>
    <w:rsid w:val="009430EB"/>
    <w:rsid w:val="009433C4"/>
    <w:rsid w:val="00943E3F"/>
    <w:rsid w:val="00943EC0"/>
    <w:rsid w:val="00943FE8"/>
    <w:rsid w:val="009441C1"/>
    <w:rsid w:val="009441F9"/>
    <w:rsid w:val="009443F1"/>
    <w:rsid w:val="009447D2"/>
    <w:rsid w:val="00944B15"/>
    <w:rsid w:val="00944B26"/>
    <w:rsid w:val="00944C00"/>
    <w:rsid w:val="00945149"/>
    <w:rsid w:val="0094558F"/>
    <w:rsid w:val="009456CF"/>
    <w:rsid w:val="00945C4B"/>
    <w:rsid w:val="00945E5E"/>
    <w:rsid w:val="00946939"/>
    <w:rsid w:val="00946ACB"/>
    <w:rsid w:val="00946BB4"/>
    <w:rsid w:val="00946E3A"/>
    <w:rsid w:val="00946F44"/>
    <w:rsid w:val="009472A1"/>
    <w:rsid w:val="00947A92"/>
    <w:rsid w:val="00947DC0"/>
    <w:rsid w:val="00950463"/>
    <w:rsid w:val="00950C86"/>
    <w:rsid w:val="00951484"/>
    <w:rsid w:val="00951D42"/>
    <w:rsid w:val="00951F34"/>
    <w:rsid w:val="00952149"/>
    <w:rsid w:val="0095219C"/>
    <w:rsid w:val="009522ED"/>
    <w:rsid w:val="009528CA"/>
    <w:rsid w:val="00952CA7"/>
    <w:rsid w:val="00953578"/>
    <w:rsid w:val="00953FFC"/>
    <w:rsid w:val="00954498"/>
    <w:rsid w:val="009547AE"/>
    <w:rsid w:val="00955132"/>
    <w:rsid w:val="0095527B"/>
    <w:rsid w:val="009552BD"/>
    <w:rsid w:val="00955572"/>
    <w:rsid w:val="009559E9"/>
    <w:rsid w:val="00955B31"/>
    <w:rsid w:val="00956335"/>
    <w:rsid w:val="00956575"/>
    <w:rsid w:val="009565C6"/>
    <w:rsid w:val="00956A89"/>
    <w:rsid w:val="00957758"/>
    <w:rsid w:val="00957BBC"/>
    <w:rsid w:val="009604F8"/>
    <w:rsid w:val="00960C06"/>
    <w:rsid w:val="00960D91"/>
    <w:rsid w:val="00960FC9"/>
    <w:rsid w:val="00961293"/>
    <w:rsid w:val="00961516"/>
    <w:rsid w:val="00961519"/>
    <w:rsid w:val="00961CC7"/>
    <w:rsid w:val="009628F2"/>
    <w:rsid w:val="00962E2D"/>
    <w:rsid w:val="00963B19"/>
    <w:rsid w:val="00963C6E"/>
    <w:rsid w:val="00964910"/>
    <w:rsid w:val="009659FE"/>
    <w:rsid w:val="00965B4A"/>
    <w:rsid w:val="00965C3A"/>
    <w:rsid w:val="00966121"/>
    <w:rsid w:val="00966D77"/>
    <w:rsid w:val="00966D8B"/>
    <w:rsid w:val="00967432"/>
    <w:rsid w:val="009709F3"/>
    <w:rsid w:val="00970C1F"/>
    <w:rsid w:val="00971A11"/>
    <w:rsid w:val="00971B0E"/>
    <w:rsid w:val="00971E7C"/>
    <w:rsid w:val="009728B0"/>
    <w:rsid w:val="009731EF"/>
    <w:rsid w:val="009734DF"/>
    <w:rsid w:val="00973669"/>
    <w:rsid w:val="009736AE"/>
    <w:rsid w:val="00973F83"/>
    <w:rsid w:val="00973FF7"/>
    <w:rsid w:val="0097415C"/>
    <w:rsid w:val="0097425C"/>
    <w:rsid w:val="0097433D"/>
    <w:rsid w:val="0097475C"/>
    <w:rsid w:val="0097503E"/>
    <w:rsid w:val="009758AE"/>
    <w:rsid w:val="00975A00"/>
    <w:rsid w:val="00975BB9"/>
    <w:rsid w:val="00976064"/>
    <w:rsid w:val="00976292"/>
    <w:rsid w:val="00976389"/>
    <w:rsid w:val="00976790"/>
    <w:rsid w:val="00977430"/>
    <w:rsid w:val="00977F95"/>
    <w:rsid w:val="009802BD"/>
    <w:rsid w:val="009804D1"/>
    <w:rsid w:val="00980AAF"/>
    <w:rsid w:val="00981934"/>
    <w:rsid w:val="00981D32"/>
    <w:rsid w:val="00981E81"/>
    <w:rsid w:val="009822E6"/>
    <w:rsid w:val="00982677"/>
    <w:rsid w:val="009826D8"/>
    <w:rsid w:val="009826ED"/>
    <w:rsid w:val="00982AF2"/>
    <w:rsid w:val="00982E03"/>
    <w:rsid w:val="00983087"/>
    <w:rsid w:val="00983676"/>
    <w:rsid w:val="009838F3"/>
    <w:rsid w:val="00983D9A"/>
    <w:rsid w:val="0098407C"/>
    <w:rsid w:val="00985746"/>
    <w:rsid w:val="00985D31"/>
    <w:rsid w:val="009862E9"/>
    <w:rsid w:val="00986615"/>
    <w:rsid w:val="009868A3"/>
    <w:rsid w:val="00986F47"/>
    <w:rsid w:val="0098700A"/>
    <w:rsid w:val="00987846"/>
    <w:rsid w:val="00987DAF"/>
    <w:rsid w:val="00987DDD"/>
    <w:rsid w:val="009904F8"/>
    <w:rsid w:val="009905C8"/>
    <w:rsid w:val="00990665"/>
    <w:rsid w:val="00990C5B"/>
    <w:rsid w:val="00990C6D"/>
    <w:rsid w:val="00990D59"/>
    <w:rsid w:val="00990D81"/>
    <w:rsid w:val="00991885"/>
    <w:rsid w:val="00991A14"/>
    <w:rsid w:val="00991BA0"/>
    <w:rsid w:val="00991F3C"/>
    <w:rsid w:val="009923C9"/>
    <w:rsid w:val="009924CE"/>
    <w:rsid w:val="00992627"/>
    <w:rsid w:val="0099280D"/>
    <w:rsid w:val="00992E7E"/>
    <w:rsid w:val="00993085"/>
    <w:rsid w:val="009930A0"/>
    <w:rsid w:val="009934B5"/>
    <w:rsid w:val="009935FB"/>
    <w:rsid w:val="00993AFA"/>
    <w:rsid w:val="00993B09"/>
    <w:rsid w:val="00993CC4"/>
    <w:rsid w:val="009943A0"/>
    <w:rsid w:val="00994C87"/>
    <w:rsid w:val="00994E6E"/>
    <w:rsid w:val="009950B1"/>
    <w:rsid w:val="009957F8"/>
    <w:rsid w:val="0099582C"/>
    <w:rsid w:val="00995EB8"/>
    <w:rsid w:val="00995FF2"/>
    <w:rsid w:val="0099628B"/>
    <w:rsid w:val="00997011"/>
    <w:rsid w:val="00997410"/>
    <w:rsid w:val="0099771C"/>
    <w:rsid w:val="0099789E"/>
    <w:rsid w:val="00997B61"/>
    <w:rsid w:val="00997BE9"/>
    <w:rsid w:val="00997D8B"/>
    <w:rsid w:val="009A00F0"/>
    <w:rsid w:val="009A1048"/>
    <w:rsid w:val="009A1686"/>
    <w:rsid w:val="009A1984"/>
    <w:rsid w:val="009A225B"/>
    <w:rsid w:val="009A2791"/>
    <w:rsid w:val="009A2A70"/>
    <w:rsid w:val="009A2C17"/>
    <w:rsid w:val="009A3642"/>
    <w:rsid w:val="009A4071"/>
    <w:rsid w:val="009A407F"/>
    <w:rsid w:val="009A4254"/>
    <w:rsid w:val="009A4B5C"/>
    <w:rsid w:val="009A4C22"/>
    <w:rsid w:val="009A4F78"/>
    <w:rsid w:val="009A5029"/>
    <w:rsid w:val="009A51C0"/>
    <w:rsid w:val="009A64B9"/>
    <w:rsid w:val="009A66EF"/>
    <w:rsid w:val="009A6703"/>
    <w:rsid w:val="009A6940"/>
    <w:rsid w:val="009A6ACA"/>
    <w:rsid w:val="009A6CD9"/>
    <w:rsid w:val="009A6D03"/>
    <w:rsid w:val="009A7624"/>
    <w:rsid w:val="009A7883"/>
    <w:rsid w:val="009A79BA"/>
    <w:rsid w:val="009B0292"/>
    <w:rsid w:val="009B03C7"/>
    <w:rsid w:val="009B0B69"/>
    <w:rsid w:val="009B0D86"/>
    <w:rsid w:val="009B0DF6"/>
    <w:rsid w:val="009B172F"/>
    <w:rsid w:val="009B17FE"/>
    <w:rsid w:val="009B1961"/>
    <w:rsid w:val="009B1B42"/>
    <w:rsid w:val="009B1E69"/>
    <w:rsid w:val="009B2042"/>
    <w:rsid w:val="009B24C7"/>
    <w:rsid w:val="009B28EB"/>
    <w:rsid w:val="009B31AC"/>
    <w:rsid w:val="009B4139"/>
    <w:rsid w:val="009B48FE"/>
    <w:rsid w:val="009B4C1B"/>
    <w:rsid w:val="009B4CBF"/>
    <w:rsid w:val="009B4DF8"/>
    <w:rsid w:val="009B4EAD"/>
    <w:rsid w:val="009B4FCB"/>
    <w:rsid w:val="009B561F"/>
    <w:rsid w:val="009B7BCF"/>
    <w:rsid w:val="009B7BE9"/>
    <w:rsid w:val="009C078F"/>
    <w:rsid w:val="009C0B8D"/>
    <w:rsid w:val="009C0BA9"/>
    <w:rsid w:val="009C0BFE"/>
    <w:rsid w:val="009C0F85"/>
    <w:rsid w:val="009C10DE"/>
    <w:rsid w:val="009C1304"/>
    <w:rsid w:val="009C19B2"/>
    <w:rsid w:val="009C1BF1"/>
    <w:rsid w:val="009C1C17"/>
    <w:rsid w:val="009C1C4E"/>
    <w:rsid w:val="009C2503"/>
    <w:rsid w:val="009C2600"/>
    <w:rsid w:val="009C2ABF"/>
    <w:rsid w:val="009C2CAE"/>
    <w:rsid w:val="009C303E"/>
    <w:rsid w:val="009C30D6"/>
    <w:rsid w:val="009C33AC"/>
    <w:rsid w:val="009C35B6"/>
    <w:rsid w:val="009C39EB"/>
    <w:rsid w:val="009C3A62"/>
    <w:rsid w:val="009C41C7"/>
    <w:rsid w:val="009C4480"/>
    <w:rsid w:val="009C4BA8"/>
    <w:rsid w:val="009C53BA"/>
    <w:rsid w:val="009C5CE8"/>
    <w:rsid w:val="009C5DB2"/>
    <w:rsid w:val="009C64CB"/>
    <w:rsid w:val="009C666F"/>
    <w:rsid w:val="009C671D"/>
    <w:rsid w:val="009C69C8"/>
    <w:rsid w:val="009C6B2A"/>
    <w:rsid w:val="009C6DB5"/>
    <w:rsid w:val="009C7550"/>
    <w:rsid w:val="009C79BB"/>
    <w:rsid w:val="009D02AB"/>
    <w:rsid w:val="009D04CD"/>
    <w:rsid w:val="009D083F"/>
    <w:rsid w:val="009D0EE1"/>
    <w:rsid w:val="009D147D"/>
    <w:rsid w:val="009D1964"/>
    <w:rsid w:val="009D1E97"/>
    <w:rsid w:val="009D2877"/>
    <w:rsid w:val="009D2984"/>
    <w:rsid w:val="009D31FD"/>
    <w:rsid w:val="009D34E3"/>
    <w:rsid w:val="009D3766"/>
    <w:rsid w:val="009D3A27"/>
    <w:rsid w:val="009D4BB6"/>
    <w:rsid w:val="009D4C21"/>
    <w:rsid w:val="009D50F0"/>
    <w:rsid w:val="009D53D5"/>
    <w:rsid w:val="009D565B"/>
    <w:rsid w:val="009D5736"/>
    <w:rsid w:val="009D5B34"/>
    <w:rsid w:val="009D5EE2"/>
    <w:rsid w:val="009D6A73"/>
    <w:rsid w:val="009D6B30"/>
    <w:rsid w:val="009D76D2"/>
    <w:rsid w:val="009D7B27"/>
    <w:rsid w:val="009E0393"/>
    <w:rsid w:val="009E0975"/>
    <w:rsid w:val="009E0ECD"/>
    <w:rsid w:val="009E1091"/>
    <w:rsid w:val="009E1580"/>
    <w:rsid w:val="009E187A"/>
    <w:rsid w:val="009E1EC8"/>
    <w:rsid w:val="009E2F55"/>
    <w:rsid w:val="009E3513"/>
    <w:rsid w:val="009E38C8"/>
    <w:rsid w:val="009E424B"/>
    <w:rsid w:val="009E44C5"/>
    <w:rsid w:val="009E4D4D"/>
    <w:rsid w:val="009E4FB9"/>
    <w:rsid w:val="009E5407"/>
    <w:rsid w:val="009E56BC"/>
    <w:rsid w:val="009E5FA3"/>
    <w:rsid w:val="009E630E"/>
    <w:rsid w:val="009E638E"/>
    <w:rsid w:val="009E6957"/>
    <w:rsid w:val="009E6AA1"/>
    <w:rsid w:val="009E6C16"/>
    <w:rsid w:val="009E6E24"/>
    <w:rsid w:val="009E702D"/>
    <w:rsid w:val="009E743C"/>
    <w:rsid w:val="009E76D2"/>
    <w:rsid w:val="009E7D59"/>
    <w:rsid w:val="009F034E"/>
    <w:rsid w:val="009F0D34"/>
    <w:rsid w:val="009F0DE1"/>
    <w:rsid w:val="009F1239"/>
    <w:rsid w:val="009F20A2"/>
    <w:rsid w:val="009F20CE"/>
    <w:rsid w:val="009F2826"/>
    <w:rsid w:val="009F30CA"/>
    <w:rsid w:val="009F46F4"/>
    <w:rsid w:val="009F4D5C"/>
    <w:rsid w:val="009F5645"/>
    <w:rsid w:val="009F56DE"/>
    <w:rsid w:val="009F5AF5"/>
    <w:rsid w:val="009F5E97"/>
    <w:rsid w:val="009F5F00"/>
    <w:rsid w:val="009F600A"/>
    <w:rsid w:val="009F6726"/>
    <w:rsid w:val="009F6A58"/>
    <w:rsid w:val="009F6C04"/>
    <w:rsid w:val="009F7459"/>
    <w:rsid w:val="009F7860"/>
    <w:rsid w:val="009F7D11"/>
    <w:rsid w:val="009F7E8D"/>
    <w:rsid w:val="00A00B93"/>
    <w:rsid w:val="00A00CA9"/>
    <w:rsid w:val="00A00DB6"/>
    <w:rsid w:val="00A00EDC"/>
    <w:rsid w:val="00A01032"/>
    <w:rsid w:val="00A01971"/>
    <w:rsid w:val="00A01AFD"/>
    <w:rsid w:val="00A01BAA"/>
    <w:rsid w:val="00A020B4"/>
    <w:rsid w:val="00A0224C"/>
    <w:rsid w:val="00A02345"/>
    <w:rsid w:val="00A02381"/>
    <w:rsid w:val="00A024C2"/>
    <w:rsid w:val="00A03A91"/>
    <w:rsid w:val="00A0429F"/>
    <w:rsid w:val="00A047D8"/>
    <w:rsid w:val="00A04B5F"/>
    <w:rsid w:val="00A05AC7"/>
    <w:rsid w:val="00A05C8B"/>
    <w:rsid w:val="00A05E51"/>
    <w:rsid w:val="00A067D1"/>
    <w:rsid w:val="00A06E94"/>
    <w:rsid w:val="00A0772C"/>
    <w:rsid w:val="00A0781F"/>
    <w:rsid w:val="00A07A5F"/>
    <w:rsid w:val="00A07B9D"/>
    <w:rsid w:val="00A07CA6"/>
    <w:rsid w:val="00A100CA"/>
    <w:rsid w:val="00A10324"/>
    <w:rsid w:val="00A1037F"/>
    <w:rsid w:val="00A107D9"/>
    <w:rsid w:val="00A108F5"/>
    <w:rsid w:val="00A10FBC"/>
    <w:rsid w:val="00A11861"/>
    <w:rsid w:val="00A11992"/>
    <w:rsid w:val="00A120A5"/>
    <w:rsid w:val="00A1240D"/>
    <w:rsid w:val="00A12920"/>
    <w:rsid w:val="00A132C6"/>
    <w:rsid w:val="00A139BB"/>
    <w:rsid w:val="00A13AB5"/>
    <w:rsid w:val="00A13F00"/>
    <w:rsid w:val="00A14BAA"/>
    <w:rsid w:val="00A14C04"/>
    <w:rsid w:val="00A155FB"/>
    <w:rsid w:val="00A158F1"/>
    <w:rsid w:val="00A15CB3"/>
    <w:rsid w:val="00A168BF"/>
    <w:rsid w:val="00A16983"/>
    <w:rsid w:val="00A17275"/>
    <w:rsid w:val="00A1752F"/>
    <w:rsid w:val="00A17699"/>
    <w:rsid w:val="00A17807"/>
    <w:rsid w:val="00A17999"/>
    <w:rsid w:val="00A17A69"/>
    <w:rsid w:val="00A17D6D"/>
    <w:rsid w:val="00A17ED1"/>
    <w:rsid w:val="00A17FEE"/>
    <w:rsid w:val="00A20A73"/>
    <w:rsid w:val="00A20BB4"/>
    <w:rsid w:val="00A21EC2"/>
    <w:rsid w:val="00A22130"/>
    <w:rsid w:val="00A22319"/>
    <w:rsid w:val="00A22CA3"/>
    <w:rsid w:val="00A22D14"/>
    <w:rsid w:val="00A22D93"/>
    <w:rsid w:val="00A234E1"/>
    <w:rsid w:val="00A237E9"/>
    <w:rsid w:val="00A2382A"/>
    <w:rsid w:val="00A23C0B"/>
    <w:rsid w:val="00A23C9B"/>
    <w:rsid w:val="00A23FFB"/>
    <w:rsid w:val="00A24858"/>
    <w:rsid w:val="00A24EFC"/>
    <w:rsid w:val="00A25173"/>
    <w:rsid w:val="00A252E5"/>
    <w:rsid w:val="00A257B5"/>
    <w:rsid w:val="00A258A2"/>
    <w:rsid w:val="00A25D19"/>
    <w:rsid w:val="00A25F19"/>
    <w:rsid w:val="00A26487"/>
    <w:rsid w:val="00A264A9"/>
    <w:rsid w:val="00A264BD"/>
    <w:rsid w:val="00A265E0"/>
    <w:rsid w:val="00A266AC"/>
    <w:rsid w:val="00A26740"/>
    <w:rsid w:val="00A26BC9"/>
    <w:rsid w:val="00A27152"/>
    <w:rsid w:val="00A27289"/>
    <w:rsid w:val="00A273A2"/>
    <w:rsid w:val="00A278A1"/>
    <w:rsid w:val="00A27C5E"/>
    <w:rsid w:val="00A27D68"/>
    <w:rsid w:val="00A30321"/>
    <w:rsid w:val="00A3066B"/>
    <w:rsid w:val="00A309FE"/>
    <w:rsid w:val="00A30B35"/>
    <w:rsid w:val="00A30BEC"/>
    <w:rsid w:val="00A30F75"/>
    <w:rsid w:val="00A31226"/>
    <w:rsid w:val="00A318D8"/>
    <w:rsid w:val="00A318F8"/>
    <w:rsid w:val="00A31A97"/>
    <w:rsid w:val="00A32124"/>
    <w:rsid w:val="00A32400"/>
    <w:rsid w:val="00A32C3B"/>
    <w:rsid w:val="00A32EBA"/>
    <w:rsid w:val="00A32FC8"/>
    <w:rsid w:val="00A33AA2"/>
    <w:rsid w:val="00A33B24"/>
    <w:rsid w:val="00A33B31"/>
    <w:rsid w:val="00A33C03"/>
    <w:rsid w:val="00A34797"/>
    <w:rsid w:val="00A34A9A"/>
    <w:rsid w:val="00A34FB3"/>
    <w:rsid w:val="00A3503C"/>
    <w:rsid w:val="00A359D5"/>
    <w:rsid w:val="00A35D80"/>
    <w:rsid w:val="00A35E19"/>
    <w:rsid w:val="00A364C8"/>
    <w:rsid w:val="00A36CC1"/>
    <w:rsid w:val="00A3708E"/>
    <w:rsid w:val="00A37367"/>
    <w:rsid w:val="00A374CA"/>
    <w:rsid w:val="00A37794"/>
    <w:rsid w:val="00A378BF"/>
    <w:rsid w:val="00A37956"/>
    <w:rsid w:val="00A379FE"/>
    <w:rsid w:val="00A37F20"/>
    <w:rsid w:val="00A400CA"/>
    <w:rsid w:val="00A40701"/>
    <w:rsid w:val="00A408FA"/>
    <w:rsid w:val="00A40AB1"/>
    <w:rsid w:val="00A40DE7"/>
    <w:rsid w:val="00A410D3"/>
    <w:rsid w:val="00A411E7"/>
    <w:rsid w:val="00A41930"/>
    <w:rsid w:val="00A419D3"/>
    <w:rsid w:val="00A42311"/>
    <w:rsid w:val="00A42D2C"/>
    <w:rsid w:val="00A42E4C"/>
    <w:rsid w:val="00A430A4"/>
    <w:rsid w:val="00A442B7"/>
    <w:rsid w:val="00A44CF6"/>
    <w:rsid w:val="00A44D35"/>
    <w:rsid w:val="00A44EB1"/>
    <w:rsid w:val="00A45309"/>
    <w:rsid w:val="00A45609"/>
    <w:rsid w:val="00A45989"/>
    <w:rsid w:val="00A45C2F"/>
    <w:rsid w:val="00A45C94"/>
    <w:rsid w:val="00A45D95"/>
    <w:rsid w:val="00A461BA"/>
    <w:rsid w:val="00A46BD1"/>
    <w:rsid w:val="00A46C9F"/>
    <w:rsid w:val="00A474AC"/>
    <w:rsid w:val="00A47612"/>
    <w:rsid w:val="00A4782A"/>
    <w:rsid w:val="00A47CF6"/>
    <w:rsid w:val="00A47FD1"/>
    <w:rsid w:val="00A50619"/>
    <w:rsid w:val="00A50FB4"/>
    <w:rsid w:val="00A5104D"/>
    <w:rsid w:val="00A52045"/>
    <w:rsid w:val="00A521D2"/>
    <w:rsid w:val="00A5220A"/>
    <w:rsid w:val="00A52770"/>
    <w:rsid w:val="00A52C20"/>
    <w:rsid w:val="00A52E02"/>
    <w:rsid w:val="00A52F6D"/>
    <w:rsid w:val="00A53046"/>
    <w:rsid w:val="00A5350A"/>
    <w:rsid w:val="00A536A1"/>
    <w:rsid w:val="00A5375C"/>
    <w:rsid w:val="00A53DE7"/>
    <w:rsid w:val="00A54331"/>
    <w:rsid w:val="00A543CB"/>
    <w:rsid w:val="00A54A8B"/>
    <w:rsid w:val="00A55313"/>
    <w:rsid w:val="00A55B82"/>
    <w:rsid w:val="00A55C87"/>
    <w:rsid w:val="00A560DA"/>
    <w:rsid w:val="00A56439"/>
    <w:rsid w:val="00A5682A"/>
    <w:rsid w:val="00A569A3"/>
    <w:rsid w:val="00A57055"/>
    <w:rsid w:val="00A5732E"/>
    <w:rsid w:val="00A57E24"/>
    <w:rsid w:val="00A6071D"/>
    <w:rsid w:val="00A607B9"/>
    <w:rsid w:val="00A60BC7"/>
    <w:rsid w:val="00A61550"/>
    <w:rsid w:val="00A61732"/>
    <w:rsid w:val="00A621C5"/>
    <w:rsid w:val="00A63107"/>
    <w:rsid w:val="00A6362A"/>
    <w:rsid w:val="00A64B4A"/>
    <w:rsid w:val="00A64C87"/>
    <w:rsid w:val="00A653D9"/>
    <w:rsid w:val="00A654A6"/>
    <w:rsid w:val="00A65EF9"/>
    <w:rsid w:val="00A668A6"/>
    <w:rsid w:val="00A66A3F"/>
    <w:rsid w:val="00A66D1E"/>
    <w:rsid w:val="00A66DAE"/>
    <w:rsid w:val="00A67737"/>
    <w:rsid w:val="00A67751"/>
    <w:rsid w:val="00A67CF5"/>
    <w:rsid w:val="00A7014C"/>
    <w:rsid w:val="00A7035E"/>
    <w:rsid w:val="00A70532"/>
    <w:rsid w:val="00A70840"/>
    <w:rsid w:val="00A709DE"/>
    <w:rsid w:val="00A71097"/>
    <w:rsid w:val="00A71754"/>
    <w:rsid w:val="00A7189A"/>
    <w:rsid w:val="00A71C88"/>
    <w:rsid w:val="00A71E13"/>
    <w:rsid w:val="00A72958"/>
    <w:rsid w:val="00A72FD5"/>
    <w:rsid w:val="00A732CA"/>
    <w:rsid w:val="00A73A42"/>
    <w:rsid w:val="00A74663"/>
    <w:rsid w:val="00A74897"/>
    <w:rsid w:val="00A74991"/>
    <w:rsid w:val="00A74A6D"/>
    <w:rsid w:val="00A7513F"/>
    <w:rsid w:val="00A75549"/>
    <w:rsid w:val="00A75652"/>
    <w:rsid w:val="00A756CA"/>
    <w:rsid w:val="00A75710"/>
    <w:rsid w:val="00A75B06"/>
    <w:rsid w:val="00A75F06"/>
    <w:rsid w:val="00A760A2"/>
    <w:rsid w:val="00A760B0"/>
    <w:rsid w:val="00A76174"/>
    <w:rsid w:val="00A76312"/>
    <w:rsid w:val="00A76AED"/>
    <w:rsid w:val="00A76AFF"/>
    <w:rsid w:val="00A76EA5"/>
    <w:rsid w:val="00A775E0"/>
    <w:rsid w:val="00A77641"/>
    <w:rsid w:val="00A77DA7"/>
    <w:rsid w:val="00A77FD3"/>
    <w:rsid w:val="00A80158"/>
    <w:rsid w:val="00A803E6"/>
    <w:rsid w:val="00A805CB"/>
    <w:rsid w:val="00A80CA2"/>
    <w:rsid w:val="00A80E4E"/>
    <w:rsid w:val="00A80EA3"/>
    <w:rsid w:val="00A80ED5"/>
    <w:rsid w:val="00A81160"/>
    <w:rsid w:val="00A811FD"/>
    <w:rsid w:val="00A81291"/>
    <w:rsid w:val="00A81294"/>
    <w:rsid w:val="00A817EA"/>
    <w:rsid w:val="00A8242A"/>
    <w:rsid w:val="00A82698"/>
    <w:rsid w:val="00A827B2"/>
    <w:rsid w:val="00A82A2E"/>
    <w:rsid w:val="00A82A75"/>
    <w:rsid w:val="00A82AE6"/>
    <w:rsid w:val="00A82E41"/>
    <w:rsid w:val="00A830FF"/>
    <w:rsid w:val="00A8326D"/>
    <w:rsid w:val="00A83CBE"/>
    <w:rsid w:val="00A84690"/>
    <w:rsid w:val="00A846A7"/>
    <w:rsid w:val="00A84C1E"/>
    <w:rsid w:val="00A850F7"/>
    <w:rsid w:val="00A8530F"/>
    <w:rsid w:val="00A85320"/>
    <w:rsid w:val="00A853A8"/>
    <w:rsid w:val="00A85D86"/>
    <w:rsid w:val="00A85F8F"/>
    <w:rsid w:val="00A85FD3"/>
    <w:rsid w:val="00A86F94"/>
    <w:rsid w:val="00A874A1"/>
    <w:rsid w:val="00A8793A"/>
    <w:rsid w:val="00A87B8D"/>
    <w:rsid w:val="00A87C02"/>
    <w:rsid w:val="00A87CDC"/>
    <w:rsid w:val="00A87E5D"/>
    <w:rsid w:val="00A87FA8"/>
    <w:rsid w:val="00A87FDC"/>
    <w:rsid w:val="00A90247"/>
    <w:rsid w:val="00A9066F"/>
    <w:rsid w:val="00A90775"/>
    <w:rsid w:val="00A90A25"/>
    <w:rsid w:val="00A90B40"/>
    <w:rsid w:val="00A90C9C"/>
    <w:rsid w:val="00A9127F"/>
    <w:rsid w:val="00A91293"/>
    <w:rsid w:val="00A912A2"/>
    <w:rsid w:val="00A9161B"/>
    <w:rsid w:val="00A918C5"/>
    <w:rsid w:val="00A91DD7"/>
    <w:rsid w:val="00A92FD5"/>
    <w:rsid w:val="00A939B1"/>
    <w:rsid w:val="00A941B6"/>
    <w:rsid w:val="00A94977"/>
    <w:rsid w:val="00A94AD6"/>
    <w:rsid w:val="00A94E8C"/>
    <w:rsid w:val="00A95811"/>
    <w:rsid w:val="00A95900"/>
    <w:rsid w:val="00A95AEF"/>
    <w:rsid w:val="00A95B1D"/>
    <w:rsid w:val="00A95D44"/>
    <w:rsid w:val="00A9649A"/>
    <w:rsid w:val="00A976E9"/>
    <w:rsid w:val="00A97B57"/>
    <w:rsid w:val="00A97C6D"/>
    <w:rsid w:val="00A97CFD"/>
    <w:rsid w:val="00A97EC2"/>
    <w:rsid w:val="00A97F3B"/>
    <w:rsid w:val="00AA0918"/>
    <w:rsid w:val="00AA09D3"/>
    <w:rsid w:val="00AA126E"/>
    <w:rsid w:val="00AA1370"/>
    <w:rsid w:val="00AA1605"/>
    <w:rsid w:val="00AA1640"/>
    <w:rsid w:val="00AA17E9"/>
    <w:rsid w:val="00AA1B12"/>
    <w:rsid w:val="00AA26A3"/>
    <w:rsid w:val="00AA27EA"/>
    <w:rsid w:val="00AA29D8"/>
    <w:rsid w:val="00AA2E9A"/>
    <w:rsid w:val="00AA3424"/>
    <w:rsid w:val="00AA3453"/>
    <w:rsid w:val="00AA3D0D"/>
    <w:rsid w:val="00AA3FC1"/>
    <w:rsid w:val="00AA426A"/>
    <w:rsid w:val="00AA4C09"/>
    <w:rsid w:val="00AA523F"/>
    <w:rsid w:val="00AA5440"/>
    <w:rsid w:val="00AA5690"/>
    <w:rsid w:val="00AA5747"/>
    <w:rsid w:val="00AA5A77"/>
    <w:rsid w:val="00AA5FB8"/>
    <w:rsid w:val="00AA61B9"/>
    <w:rsid w:val="00AA657A"/>
    <w:rsid w:val="00AA6609"/>
    <w:rsid w:val="00AA6767"/>
    <w:rsid w:val="00AA6823"/>
    <w:rsid w:val="00AA682E"/>
    <w:rsid w:val="00AA6851"/>
    <w:rsid w:val="00AA6C57"/>
    <w:rsid w:val="00AA6E4F"/>
    <w:rsid w:val="00AA6ED2"/>
    <w:rsid w:val="00AA74BE"/>
    <w:rsid w:val="00AA758F"/>
    <w:rsid w:val="00AA7A45"/>
    <w:rsid w:val="00AA7EAE"/>
    <w:rsid w:val="00AB00F8"/>
    <w:rsid w:val="00AB03AF"/>
    <w:rsid w:val="00AB0764"/>
    <w:rsid w:val="00AB0E92"/>
    <w:rsid w:val="00AB0F6A"/>
    <w:rsid w:val="00AB119E"/>
    <w:rsid w:val="00AB1A17"/>
    <w:rsid w:val="00AB1BEF"/>
    <w:rsid w:val="00AB2020"/>
    <w:rsid w:val="00AB398E"/>
    <w:rsid w:val="00AB3ED0"/>
    <w:rsid w:val="00AB443A"/>
    <w:rsid w:val="00AB4465"/>
    <w:rsid w:val="00AB485A"/>
    <w:rsid w:val="00AB4981"/>
    <w:rsid w:val="00AB4A9A"/>
    <w:rsid w:val="00AB4C1F"/>
    <w:rsid w:val="00AB4EEF"/>
    <w:rsid w:val="00AB57F5"/>
    <w:rsid w:val="00AB647A"/>
    <w:rsid w:val="00AB6508"/>
    <w:rsid w:val="00AB6521"/>
    <w:rsid w:val="00AB7341"/>
    <w:rsid w:val="00AB7436"/>
    <w:rsid w:val="00AB7458"/>
    <w:rsid w:val="00AB77C4"/>
    <w:rsid w:val="00AB7A34"/>
    <w:rsid w:val="00AB7CCE"/>
    <w:rsid w:val="00AB7EFC"/>
    <w:rsid w:val="00AC0047"/>
    <w:rsid w:val="00AC033E"/>
    <w:rsid w:val="00AC0975"/>
    <w:rsid w:val="00AC0FCA"/>
    <w:rsid w:val="00AC11D7"/>
    <w:rsid w:val="00AC1E62"/>
    <w:rsid w:val="00AC21B6"/>
    <w:rsid w:val="00AC2205"/>
    <w:rsid w:val="00AC2587"/>
    <w:rsid w:val="00AC2951"/>
    <w:rsid w:val="00AC317A"/>
    <w:rsid w:val="00AC3A3C"/>
    <w:rsid w:val="00AC3C73"/>
    <w:rsid w:val="00AC40D8"/>
    <w:rsid w:val="00AC4259"/>
    <w:rsid w:val="00AC4849"/>
    <w:rsid w:val="00AC4920"/>
    <w:rsid w:val="00AC49F0"/>
    <w:rsid w:val="00AC5287"/>
    <w:rsid w:val="00AC5864"/>
    <w:rsid w:val="00AC5CA3"/>
    <w:rsid w:val="00AC5D09"/>
    <w:rsid w:val="00AC65B8"/>
    <w:rsid w:val="00AC6709"/>
    <w:rsid w:val="00AC69C3"/>
    <w:rsid w:val="00AC6ABF"/>
    <w:rsid w:val="00AC6CF0"/>
    <w:rsid w:val="00AC7021"/>
    <w:rsid w:val="00AC78A6"/>
    <w:rsid w:val="00AD01CE"/>
    <w:rsid w:val="00AD02F2"/>
    <w:rsid w:val="00AD0EAA"/>
    <w:rsid w:val="00AD12C7"/>
    <w:rsid w:val="00AD13A3"/>
    <w:rsid w:val="00AD1A56"/>
    <w:rsid w:val="00AD1C66"/>
    <w:rsid w:val="00AD1F69"/>
    <w:rsid w:val="00AD1FEB"/>
    <w:rsid w:val="00AD2019"/>
    <w:rsid w:val="00AD217A"/>
    <w:rsid w:val="00AD22DD"/>
    <w:rsid w:val="00AD2B26"/>
    <w:rsid w:val="00AD3024"/>
    <w:rsid w:val="00AD31CC"/>
    <w:rsid w:val="00AD328F"/>
    <w:rsid w:val="00AD3D74"/>
    <w:rsid w:val="00AD44F1"/>
    <w:rsid w:val="00AD528E"/>
    <w:rsid w:val="00AD5776"/>
    <w:rsid w:val="00AD5C08"/>
    <w:rsid w:val="00AD5DF6"/>
    <w:rsid w:val="00AD6264"/>
    <w:rsid w:val="00AD680E"/>
    <w:rsid w:val="00AD7153"/>
    <w:rsid w:val="00AD7388"/>
    <w:rsid w:val="00AD7602"/>
    <w:rsid w:val="00AD79ED"/>
    <w:rsid w:val="00AD7AB4"/>
    <w:rsid w:val="00AD7B7B"/>
    <w:rsid w:val="00AE062A"/>
    <w:rsid w:val="00AE0A4E"/>
    <w:rsid w:val="00AE0CEE"/>
    <w:rsid w:val="00AE14DC"/>
    <w:rsid w:val="00AE18EF"/>
    <w:rsid w:val="00AE22C7"/>
    <w:rsid w:val="00AE2372"/>
    <w:rsid w:val="00AE237E"/>
    <w:rsid w:val="00AE24E6"/>
    <w:rsid w:val="00AE29C4"/>
    <w:rsid w:val="00AE338B"/>
    <w:rsid w:val="00AE3430"/>
    <w:rsid w:val="00AE35ED"/>
    <w:rsid w:val="00AE3662"/>
    <w:rsid w:val="00AE3CD5"/>
    <w:rsid w:val="00AE3E8D"/>
    <w:rsid w:val="00AE3F48"/>
    <w:rsid w:val="00AE3F8B"/>
    <w:rsid w:val="00AE410C"/>
    <w:rsid w:val="00AE4703"/>
    <w:rsid w:val="00AE4900"/>
    <w:rsid w:val="00AE49A6"/>
    <w:rsid w:val="00AE4D84"/>
    <w:rsid w:val="00AE4EA5"/>
    <w:rsid w:val="00AE63C9"/>
    <w:rsid w:val="00AE6556"/>
    <w:rsid w:val="00AE6B40"/>
    <w:rsid w:val="00AE6B57"/>
    <w:rsid w:val="00AE6DA8"/>
    <w:rsid w:val="00AE7267"/>
    <w:rsid w:val="00AE73C5"/>
    <w:rsid w:val="00AE73C8"/>
    <w:rsid w:val="00AE79DE"/>
    <w:rsid w:val="00AE7A9F"/>
    <w:rsid w:val="00AF0331"/>
    <w:rsid w:val="00AF04D2"/>
    <w:rsid w:val="00AF05A6"/>
    <w:rsid w:val="00AF0727"/>
    <w:rsid w:val="00AF072C"/>
    <w:rsid w:val="00AF07D1"/>
    <w:rsid w:val="00AF09CC"/>
    <w:rsid w:val="00AF0E5C"/>
    <w:rsid w:val="00AF1076"/>
    <w:rsid w:val="00AF12CC"/>
    <w:rsid w:val="00AF13E6"/>
    <w:rsid w:val="00AF17D4"/>
    <w:rsid w:val="00AF19B4"/>
    <w:rsid w:val="00AF1D86"/>
    <w:rsid w:val="00AF2560"/>
    <w:rsid w:val="00AF2C8B"/>
    <w:rsid w:val="00AF32DC"/>
    <w:rsid w:val="00AF3B06"/>
    <w:rsid w:val="00AF4105"/>
    <w:rsid w:val="00AF43CB"/>
    <w:rsid w:val="00AF47EB"/>
    <w:rsid w:val="00AF5103"/>
    <w:rsid w:val="00AF541C"/>
    <w:rsid w:val="00AF5547"/>
    <w:rsid w:val="00AF5610"/>
    <w:rsid w:val="00AF5ED4"/>
    <w:rsid w:val="00AF61DD"/>
    <w:rsid w:val="00AF6253"/>
    <w:rsid w:val="00AF6BE4"/>
    <w:rsid w:val="00AF7386"/>
    <w:rsid w:val="00AF7D33"/>
    <w:rsid w:val="00B000A9"/>
    <w:rsid w:val="00B000FF"/>
    <w:rsid w:val="00B003DD"/>
    <w:rsid w:val="00B00AF3"/>
    <w:rsid w:val="00B00D75"/>
    <w:rsid w:val="00B0141C"/>
    <w:rsid w:val="00B01CDF"/>
    <w:rsid w:val="00B0215F"/>
    <w:rsid w:val="00B028DF"/>
    <w:rsid w:val="00B03458"/>
    <w:rsid w:val="00B03EAF"/>
    <w:rsid w:val="00B0448D"/>
    <w:rsid w:val="00B04D95"/>
    <w:rsid w:val="00B05042"/>
    <w:rsid w:val="00B050A8"/>
    <w:rsid w:val="00B05A4F"/>
    <w:rsid w:val="00B05B76"/>
    <w:rsid w:val="00B05CC8"/>
    <w:rsid w:val="00B05DDF"/>
    <w:rsid w:val="00B062C3"/>
    <w:rsid w:val="00B06CD0"/>
    <w:rsid w:val="00B070EA"/>
    <w:rsid w:val="00B073CE"/>
    <w:rsid w:val="00B079E5"/>
    <w:rsid w:val="00B07FF8"/>
    <w:rsid w:val="00B100B5"/>
    <w:rsid w:val="00B10D42"/>
    <w:rsid w:val="00B11192"/>
    <w:rsid w:val="00B11541"/>
    <w:rsid w:val="00B12185"/>
    <w:rsid w:val="00B1247A"/>
    <w:rsid w:val="00B1257D"/>
    <w:rsid w:val="00B12908"/>
    <w:rsid w:val="00B129BB"/>
    <w:rsid w:val="00B12AE1"/>
    <w:rsid w:val="00B12D1F"/>
    <w:rsid w:val="00B12D76"/>
    <w:rsid w:val="00B12EEC"/>
    <w:rsid w:val="00B139EF"/>
    <w:rsid w:val="00B13CE4"/>
    <w:rsid w:val="00B14077"/>
    <w:rsid w:val="00B145A9"/>
    <w:rsid w:val="00B149BB"/>
    <w:rsid w:val="00B14E8E"/>
    <w:rsid w:val="00B155F0"/>
    <w:rsid w:val="00B15968"/>
    <w:rsid w:val="00B15D2F"/>
    <w:rsid w:val="00B15E70"/>
    <w:rsid w:val="00B15FBA"/>
    <w:rsid w:val="00B16966"/>
    <w:rsid w:val="00B16D53"/>
    <w:rsid w:val="00B16E01"/>
    <w:rsid w:val="00B17365"/>
    <w:rsid w:val="00B17D4A"/>
    <w:rsid w:val="00B17E5B"/>
    <w:rsid w:val="00B20273"/>
    <w:rsid w:val="00B2037A"/>
    <w:rsid w:val="00B203AE"/>
    <w:rsid w:val="00B20CE0"/>
    <w:rsid w:val="00B20FEE"/>
    <w:rsid w:val="00B211A3"/>
    <w:rsid w:val="00B214B5"/>
    <w:rsid w:val="00B21585"/>
    <w:rsid w:val="00B225CF"/>
    <w:rsid w:val="00B22C89"/>
    <w:rsid w:val="00B232AA"/>
    <w:rsid w:val="00B23486"/>
    <w:rsid w:val="00B23653"/>
    <w:rsid w:val="00B23B9B"/>
    <w:rsid w:val="00B23DAE"/>
    <w:rsid w:val="00B23FA5"/>
    <w:rsid w:val="00B24252"/>
    <w:rsid w:val="00B2429F"/>
    <w:rsid w:val="00B245AB"/>
    <w:rsid w:val="00B247EE"/>
    <w:rsid w:val="00B24B77"/>
    <w:rsid w:val="00B24D2A"/>
    <w:rsid w:val="00B24DA5"/>
    <w:rsid w:val="00B24E36"/>
    <w:rsid w:val="00B250CE"/>
    <w:rsid w:val="00B2552D"/>
    <w:rsid w:val="00B26927"/>
    <w:rsid w:val="00B269BB"/>
    <w:rsid w:val="00B26BEA"/>
    <w:rsid w:val="00B26BF3"/>
    <w:rsid w:val="00B26E22"/>
    <w:rsid w:val="00B30088"/>
    <w:rsid w:val="00B30379"/>
    <w:rsid w:val="00B3058B"/>
    <w:rsid w:val="00B307A2"/>
    <w:rsid w:val="00B30A7B"/>
    <w:rsid w:val="00B30F8E"/>
    <w:rsid w:val="00B31229"/>
    <w:rsid w:val="00B316AA"/>
    <w:rsid w:val="00B318D2"/>
    <w:rsid w:val="00B321CA"/>
    <w:rsid w:val="00B330D0"/>
    <w:rsid w:val="00B333E4"/>
    <w:rsid w:val="00B334DB"/>
    <w:rsid w:val="00B33747"/>
    <w:rsid w:val="00B3378B"/>
    <w:rsid w:val="00B338EF"/>
    <w:rsid w:val="00B33B39"/>
    <w:rsid w:val="00B33DEC"/>
    <w:rsid w:val="00B3404C"/>
    <w:rsid w:val="00B3461A"/>
    <w:rsid w:val="00B34F54"/>
    <w:rsid w:val="00B350EA"/>
    <w:rsid w:val="00B3536D"/>
    <w:rsid w:val="00B3576A"/>
    <w:rsid w:val="00B35DDD"/>
    <w:rsid w:val="00B36047"/>
    <w:rsid w:val="00B36674"/>
    <w:rsid w:val="00B36971"/>
    <w:rsid w:val="00B36A4B"/>
    <w:rsid w:val="00B36B59"/>
    <w:rsid w:val="00B36CC9"/>
    <w:rsid w:val="00B36F16"/>
    <w:rsid w:val="00B3719C"/>
    <w:rsid w:val="00B37552"/>
    <w:rsid w:val="00B37D33"/>
    <w:rsid w:val="00B37ED2"/>
    <w:rsid w:val="00B3BECE"/>
    <w:rsid w:val="00B407EB"/>
    <w:rsid w:val="00B40B72"/>
    <w:rsid w:val="00B412B6"/>
    <w:rsid w:val="00B413A2"/>
    <w:rsid w:val="00B41F2B"/>
    <w:rsid w:val="00B42FE3"/>
    <w:rsid w:val="00B430AE"/>
    <w:rsid w:val="00B432E8"/>
    <w:rsid w:val="00B43D0C"/>
    <w:rsid w:val="00B446BD"/>
    <w:rsid w:val="00B44A1E"/>
    <w:rsid w:val="00B45B80"/>
    <w:rsid w:val="00B45BC8"/>
    <w:rsid w:val="00B45C65"/>
    <w:rsid w:val="00B4609B"/>
    <w:rsid w:val="00B467D4"/>
    <w:rsid w:val="00B46948"/>
    <w:rsid w:val="00B46F45"/>
    <w:rsid w:val="00B4713D"/>
    <w:rsid w:val="00B47600"/>
    <w:rsid w:val="00B47A28"/>
    <w:rsid w:val="00B50066"/>
    <w:rsid w:val="00B50192"/>
    <w:rsid w:val="00B501EB"/>
    <w:rsid w:val="00B50213"/>
    <w:rsid w:val="00B50845"/>
    <w:rsid w:val="00B50983"/>
    <w:rsid w:val="00B51282"/>
    <w:rsid w:val="00B5169E"/>
    <w:rsid w:val="00B5199E"/>
    <w:rsid w:val="00B51DCC"/>
    <w:rsid w:val="00B5208F"/>
    <w:rsid w:val="00B52546"/>
    <w:rsid w:val="00B53172"/>
    <w:rsid w:val="00B531CF"/>
    <w:rsid w:val="00B5381D"/>
    <w:rsid w:val="00B5388D"/>
    <w:rsid w:val="00B539EB"/>
    <w:rsid w:val="00B53F21"/>
    <w:rsid w:val="00B540E1"/>
    <w:rsid w:val="00B5452F"/>
    <w:rsid w:val="00B545F0"/>
    <w:rsid w:val="00B54801"/>
    <w:rsid w:val="00B54A39"/>
    <w:rsid w:val="00B55238"/>
    <w:rsid w:val="00B554BF"/>
    <w:rsid w:val="00B55A38"/>
    <w:rsid w:val="00B55B15"/>
    <w:rsid w:val="00B5666B"/>
    <w:rsid w:val="00B56719"/>
    <w:rsid w:val="00B56869"/>
    <w:rsid w:val="00B568E0"/>
    <w:rsid w:val="00B570F1"/>
    <w:rsid w:val="00B574F4"/>
    <w:rsid w:val="00B57898"/>
    <w:rsid w:val="00B6002E"/>
    <w:rsid w:val="00B60303"/>
    <w:rsid w:val="00B60507"/>
    <w:rsid w:val="00B60FAB"/>
    <w:rsid w:val="00B61187"/>
    <w:rsid w:val="00B61685"/>
    <w:rsid w:val="00B61A9E"/>
    <w:rsid w:val="00B61E1D"/>
    <w:rsid w:val="00B62262"/>
    <w:rsid w:val="00B62313"/>
    <w:rsid w:val="00B6253F"/>
    <w:rsid w:val="00B626EF"/>
    <w:rsid w:val="00B63141"/>
    <w:rsid w:val="00B633DE"/>
    <w:rsid w:val="00B63B94"/>
    <w:rsid w:val="00B63FB2"/>
    <w:rsid w:val="00B64464"/>
    <w:rsid w:val="00B6590F"/>
    <w:rsid w:val="00B659EE"/>
    <w:rsid w:val="00B65B05"/>
    <w:rsid w:val="00B65B3F"/>
    <w:rsid w:val="00B660C2"/>
    <w:rsid w:val="00B66C99"/>
    <w:rsid w:val="00B67233"/>
    <w:rsid w:val="00B6752D"/>
    <w:rsid w:val="00B70443"/>
    <w:rsid w:val="00B707F7"/>
    <w:rsid w:val="00B709B4"/>
    <w:rsid w:val="00B70CA2"/>
    <w:rsid w:val="00B710E1"/>
    <w:rsid w:val="00B7130F"/>
    <w:rsid w:val="00B71481"/>
    <w:rsid w:val="00B716A9"/>
    <w:rsid w:val="00B7229E"/>
    <w:rsid w:val="00B723E6"/>
    <w:rsid w:val="00B726A6"/>
    <w:rsid w:val="00B72AED"/>
    <w:rsid w:val="00B72C3C"/>
    <w:rsid w:val="00B72D36"/>
    <w:rsid w:val="00B7366A"/>
    <w:rsid w:val="00B736FD"/>
    <w:rsid w:val="00B73B03"/>
    <w:rsid w:val="00B73CB3"/>
    <w:rsid w:val="00B73D4A"/>
    <w:rsid w:val="00B74808"/>
    <w:rsid w:val="00B75003"/>
    <w:rsid w:val="00B753E4"/>
    <w:rsid w:val="00B75712"/>
    <w:rsid w:val="00B757CF"/>
    <w:rsid w:val="00B75DA3"/>
    <w:rsid w:val="00B75DFE"/>
    <w:rsid w:val="00B76248"/>
    <w:rsid w:val="00B76548"/>
    <w:rsid w:val="00B7666C"/>
    <w:rsid w:val="00B76CD9"/>
    <w:rsid w:val="00B76D99"/>
    <w:rsid w:val="00B76DBA"/>
    <w:rsid w:val="00B77172"/>
    <w:rsid w:val="00B7737D"/>
    <w:rsid w:val="00B77DE4"/>
    <w:rsid w:val="00B77F41"/>
    <w:rsid w:val="00B77F49"/>
    <w:rsid w:val="00B804FB"/>
    <w:rsid w:val="00B80537"/>
    <w:rsid w:val="00B807FA"/>
    <w:rsid w:val="00B80905"/>
    <w:rsid w:val="00B80AD2"/>
    <w:rsid w:val="00B80E23"/>
    <w:rsid w:val="00B80EC4"/>
    <w:rsid w:val="00B8159E"/>
    <w:rsid w:val="00B81868"/>
    <w:rsid w:val="00B82095"/>
    <w:rsid w:val="00B827B6"/>
    <w:rsid w:val="00B828B5"/>
    <w:rsid w:val="00B828D5"/>
    <w:rsid w:val="00B82CCE"/>
    <w:rsid w:val="00B83044"/>
    <w:rsid w:val="00B83A61"/>
    <w:rsid w:val="00B83B53"/>
    <w:rsid w:val="00B83F40"/>
    <w:rsid w:val="00B8452E"/>
    <w:rsid w:val="00B84BEB"/>
    <w:rsid w:val="00B84E14"/>
    <w:rsid w:val="00B851BA"/>
    <w:rsid w:val="00B85CC5"/>
    <w:rsid w:val="00B86FAE"/>
    <w:rsid w:val="00B8755F"/>
    <w:rsid w:val="00B8758B"/>
    <w:rsid w:val="00B878F8"/>
    <w:rsid w:val="00B907B5"/>
    <w:rsid w:val="00B908F5"/>
    <w:rsid w:val="00B90A4F"/>
    <w:rsid w:val="00B90C60"/>
    <w:rsid w:val="00B90E53"/>
    <w:rsid w:val="00B90FBC"/>
    <w:rsid w:val="00B91BC8"/>
    <w:rsid w:val="00B92329"/>
    <w:rsid w:val="00B9234F"/>
    <w:rsid w:val="00B92790"/>
    <w:rsid w:val="00B92BE3"/>
    <w:rsid w:val="00B92C0C"/>
    <w:rsid w:val="00B92F21"/>
    <w:rsid w:val="00B93283"/>
    <w:rsid w:val="00B9345D"/>
    <w:rsid w:val="00B936D1"/>
    <w:rsid w:val="00B936DF"/>
    <w:rsid w:val="00B93AFB"/>
    <w:rsid w:val="00B93C76"/>
    <w:rsid w:val="00B93DF6"/>
    <w:rsid w:val="00B93E2E"/>
    <w:rsid w:val="00B94A0B"/>
    <w:rsid w:val="00B95164"/>
    <w:rsid w:val="00B959CF"/>
    <w:rsid w:val="00B9607F"/>
    <w:rsid w:val="00B96403"/>
    <w:rsid w:val="00B965C6"/>
    <w:rsid w:val="00B96A29"/>
    <w:rsid w:val="00B9736D"/>
    <w:rsid w:val="00B9743C"/>
    <w:rsid w:val="00B979FF"/>
    <w:rsid w:val="00B97BD1"/>
    <w:rsid w:val="00B97D87"/>
    <w:rsid w:val="00BA0076"/>
    <w:rsid w:val="00BA00BF"/>
    <w:rsid w:val="00BA01EF"/>
    <w:rsid w:val="00BA114B"/>
    <w:rsid w:val="00BA13B9"/>
    <w:rsid w:val="00BA1498"/>
    <w:rsid w:val="00BA15C4"/>
    <w:rsid w:val="00BA2B14"/>
    <w:rsid w:val="00BA2F02"/>
    <w:rsid w:val="00BA3304"/>
    <w:rsid w:val="00BA35ED"/>
    <w:rsid w:val="00BA39F0"/>
    <w:rsid w:val="00BA452F"/>
    <w:rsid w:val="00BA4549"/>
    <w:rsid w:val="00BA4584"/>
    <w:rsid w:val="00BA461A"/>
    <w:rsid w:val="00BA4B28"/>
    <w:rsid w:val="00BA5487"/>
    <w:rsid w:val="00BA560B"/>
    <w:rsid w:val="00BA5E8D"/>
    <w:rsid w:val="00BA6E2F"/>
    <w:rsid w:val="00BA7E41"/>
    <w:rsid w:val="00BA7FC3"/>
    <w:rsid w:val="00BB039E"/>
    <w:rsid w:val="00BB0416"/>
    <w:rsid w:val="00BB0A8A"/>
    <w:rsid w:val="00BB0CA3"/>
    <w:rsid w:val="00BB0F37"/>
    <w:rsid w:val="00BB13B2"/>
    <w:rsid w:val="00BB1A60"/>
    <w:rsid w:val="00BB1D45"/>
    <w:rsid w:val="00BB27E5"/>
    <w:rsid w:val="00BB29E0"/>
    <w:rsid w:val="00BB2A19"/>
    <w:rsid w:val="00BB2A40"/>
    <w:rsid w:val="00BB2A46"/>
    <w:rsid w:val="00BB312A"/>
    <w:rsid w:val="00BB34A8"/>
    <w:rsid w:val="00BB367F"/>
    <w:rsid w:val="00BB4385"/>
    <w:rsid w:val="00BB4456"/>
    <w:rsid w:val="00BB4667"/>
    <w:rsid w:val="00BB48DB"/>
    <w:rsid w:val="00BB4ECE"/>
    <w:rsid w:val="00BB5135"/>
    <w:rsid w:val="00BB51E5"/>
    <w:rsid w:val="00BB52EB"/>
    <w:rsid w:val="00BB5453"/>
    <w:rsid w:val="00BB588A"/>
    <w:rsid w:val="00BB5CFD"/>
    <w:rsid w:val="00BB5D3A"/>
    <w:rsid w:val="00BB6328"/>
    <w:rsid w:val="00BB6C72"/>
    <w:rsid w:val="00BB6DCD"/>
    <w:rsid w:val="00BB78DD"/>
    <w:rsid w:val="00BB7AD5"/>
    <w:rsid w:val="00BC01D8"/>
    <w:rsid w:val="00BC05B2"/>
    <w:rsid w:val="00BC07BC"/>
    <w:rsid w:val="00BC0B94"/>
    <w:rsid w:val="00BC0E07"/>
    <w:rsid w:val="00BC10FE"/>
    <w:rsid w:val="00BC1BEB"/>
    <w:rsid w:val="00BC1C82"/>
    <w:rsid w:val="00BC1F1B"/>
    <w:rsid w:val="00BC275C"/>
    <w:rsid w:val="00BC3B07"/>
    <w:rsid w:val="00BC458D"/>
    <w:rsid w:val="00BC45B6"/>
    <w:rsid w:val="00BC45C0"/>
    <w:rsid w:val="00BC48CC"/>
    <w:rsid w:val="00BC4938"/>
    <w:rsid w:val="00BC4EA7"/>
    <w:rsid w:val="00BC4FA8"/>
    <w:rsid w:val="00BC5550"/>
    <w:rsid w:val="00BC59C3"/>
    <w:rsid w:val="00BC5B64"/>
    <w:rsid w:val="00BC5B98"/>
    <w:rsid w:val="00BC5D22"/>
    <w:rsid w:val="00BC5DA9"/>
    <w:rsid w:val="00BC5E41"/>
    <w:rsid w:val="00BC628D"/>
    <w:rsid w:val="00BC63FF"/>
    <w:rsid w:val="00BC6E07"/>
    <w:rsid w:val="00BC6F7A"/>
    <w:rsid w:val="00BC7551"/>
    <w:rsid w:val="00BC7759"/>
    <w:rsid w:val="00BC7D61"/>
    <w:rsid w:val="00BD02EF"/>
    <w:rsid w:val="00BD0746"/>
    <w:rsid w:val="00BD1C84"/>
    <w:rsid w:val="00BD2157"/>
    <w:rsid w:val="00BD2851"/>
    <w:rsid w:val="00BD2B08"/>
    <w:rsid w:val="00BD307D"/>
    <w:rsid w:val="00BD39E4"/>
    <w:rsid w:val="00BD3BDC"/>
    <w:rsid w:val="00BD450A"/>
    <w:rsid w:val="00BD468B"/>
    <w:rsid w:val="00BD46BC"/>
    <w:rsid w:val="00BD4833"/>
    <w:rsid w:val="00BD4E7F"/>
    <w:rsid w:val="00BD51ED"/>
    <w:rsid w:val="00BD542D"/>
    <w:rsid w:val="00BD586D"/>
    <w:rsid w:val="00BD5C5D"/>
    <w:rsid w:val="00BD5FC2"/>
    <w:rsid w:val="00BD6552"/>
    <w:rsid w:val="00BD6639"/>
    <w:rsid w:val="00BD6854"/>
    <w:rsid w:val="00BD6C78"/>
    <w:rsid w:val="00BD711E"/>
    <w:rsid w:val="00BD747D"/>
    <w:rsid w:val="00BD7595"/>
    <w:rsid w:val="00BD7C1A"/>
    <w:rsid w:val="00BE0665"/>
    <w:rsid w:val="00BE0F9B"/>
    <w:rsid w:val="00BE10DC"/>
    <w:rsid w:val="00BE1459"/>
    <w:rsid w:val="00BE1832"/>
    <w:rsid w:val="00BE1AF0"/>
    <w:rsid w:val="00BE1BDC"/>
    <w:rsid w:val="00BE28DA"/>
    <w:rsid w:val="00BE31D7"/>
    <w:rsid w:val="00BE33EA"/>
    <w:rsid w:val="00BE3713"/>
    <w:rsid w:val="00BE38A7"/>
    <w:rsid w:val="00BE3E15"/>
    <w:rsid w:val="00BE47EF"/>
    <w:rsid w:val="00BE49CF"/>
    <w:rsid w:val="00BE5050"/>
    <w:rsid w:val="00BE5473"/>
    <w:rsid w:val="00BE5A2E"/>
    <w:rsid w:val="00BE5C40"/>
    <w:rsid w:val="00BE64E3"/>
    <w:rsid w:val="00BE64FD"/>
    <w:rsid w:val="00BE65CC"/>
    <w:rsid w:val="00BE6A63"/>
    <w:rsid w:val="00BE6C1E"/>
    <w:rsid w:val="00BE731D"/>
    <w:rsid w:val="00BE7709"/>
    <w:rsid w:val="00BF0902"/>
    <w:rsid w:val="00BF1041"/>
    <w:rsid w:val="00BF11B1"/>
    <w:rsid w:val="00BF156D"/>
    <w:rsid w:val="00BF196C"/>
    <w:rsid w:val="00BF1C02"/>
    <w:rsid w:val="00BF1F86"/>
    <w:rsid w:val="00BF20B0"/>
    <w:rsid w:val="00BF2699"/>
    <w:rsid w:val="00BF273E"/>
    <w:rsid w:val="00BF2B74"/>
    <w:rsid w:val="00BF2BDE"/>
    <w:rsid w:val="00BF33DF"/>
    <w:rsid w:val="00BF3454"/>
    <w:rsid w:val="00BF35E2"/>
    <w:rsid w:val="00BF3F5F"/>
    <w:rsid w:val="00BF466E"/>
    <w:rsid w:val="00BF4BDF"/>
    <w:rsid w:val="00BF5727"/>
    <w:rsid w:val="00BF5D48"/>
    <w:rsid w:val="00BF5E10"/>
    <w:rsid w:val="00BF66C0"/>
    <w:rsid w:val="00BF6A8E"/>
    <w:rsid w:val="00BF6AE9"/>
    <w:rsid w:val="00BF6D5A"/>
    <w:rsid w:val="00BF6EDA"/>
    <w:rsid w:val="00BF720B"/>
    <w:rsid w:val="00BF75E4"/>
    <w:rsid w:val="00BF7F7F"/>
    <w:rsid w:val="00C00160"/>
    <w:rsid w:val="00C007A7"/>
    <w:rsid w:val="00C00820"/>
    <w:rsid w:val="00C01511"/>
    <w:rsid w:val="00C0167F"/>
    <w:rsid w:val="00C01C88"/>
    <w:rsid w:val="00C01E39"/>
    <w:rsid w:val="00C024E8"/>
    <w:rsid w:val="00C02771"/>
    <w:rsid w:val="00C0297A"/>
    <w:rsid w:val="00C02A00"/>
    <w:rsid w:val="00C02AE4"/>
    <w:rsid w:val="00C02C01"/>
    <w:rsid w:val="00C02D86"/>
    <w:rsid w:val="00C02E0E"/>
    <w:rsid w:val="00C02EBA"/>
    <w:rsid w:val="00C03065"/>
    <w:rsid w:val="00C037A4"/>
    <w:rsid w:val="00C03CC8"/>
    <w:rsid w:val="00C03FB3"/>
    <w:rsid w:val="00C04D36"/>
    <w:rsid w:val="00C05AC8"/>
    <w:rsid w:val="00C05B83"/>
    <w:rsid w:val="00C05CC3"/>
    <w:rsid w:val="00C061B5"/>
    <w:rsid w:val="00C06473"/>
    <w:rsid w:val="00C0715B"/>
    <w:rsid w:val="00C07A83"/>
    <w:rsid w:val="00C1142A"/>
    <w:rsid w:val="00C11BB3"/>
    <w:rsid w:val="00C11D5D"/>
    <w:rsid w:val="00C12210"/>
    <w:rsid w:val="00C1284C"/>
    <w:rsid w:val="00C12EAB"/>
    <w:rsid w:val="00C12F77"/>
    <w:rsid w:val="00C1348D"/>
    <w:rsid w:val="00C13496"/>
    <w:rsid w:val="00C13854"/>
    <w:rsid w:val="00C13A66"/>
    <w:rsid w:val="00C13AFE"/>
    <w:rsid w:val="00C13E53"/>
    <w:rsid w:val="00C141BC"/>
    <w:rsid w:val="00C14220"/>
    <w:rsid w:val="00C1460A"/>
    <w:rsid w:val="00C1467D"/>
    <w:rsid w:val="00C146A4"/>
    <w:rsid w:val="00C14924"/>
    <w:rsid w:val="00C14A3E"/>
    <w:rsid w:val="00C15371"/>
    <w:rsid w:val="00C15759"/>
    <w:rsid w:val="00C15B97"/>
    <w:rsid w:val="00C15BBB"/>
    <w:rsid w:val="00C16753"/>
    <w:rsid w:val="00C16CD3"/>
    <w:rsid w:val="00C1769A"/>
    <w:rsid w:val="00C1777F"/>
    <w:rsid w:val="00C17AD8"/>
    <w:rsid w:val="00C17EE1"/>
    <w:rsid w:val="00C2010B"/>
    <w:rsid w:val="00C20365"/>
    <w:rsid w:val="00C20368"/>
    <w:rsid w:val="00C20450"/>
    <w:rsid w:val="00C2045A"/>
    <w:rsid w:val="00C2046D"/>
    <w:rsid w:val="00C2052C"/>
    <w:rsid w:val="00C206DB"/>
    <w:rsid w:val="00C20AA0"/>
    <w:rsid w:val="00C20AAC"/>
    <w:rsid w:val="00C20C43"/>
    <w:rsid w:val="00C20DFD"/>
    <w:rsid w:val="00C20E35"/>
    <w:rsid w:val="00C20E3C"/>
    <w:rsid w:val="00C20E58"/>
    <w:rsid w:val="00C212D5"/>
    <w:rsid w:val="00C2196C"/>
    <w:rsid w:val="00C219A6"/>
    <w:rsid w:val="00C219FB"/>
    <w:rsid w:val="00C21B92"/>
    <w:rsid w:val="00C2252D"/>
    <w:rsid w:val="00C22891"/>
    <w:rsid w:val="00C22AF5"/>
    <w:rsid w:val="00C22D14"/>
    <w:rsid w:val="00C22FBE"/>
    <w:rsid w:val="00C233A2"/>
    <w:rsid w:val="00C23404"/>
    <w:rsid w:val="00C23BED"/>
    <w:rsid w:val="00C23DF8"/>
    <w:rsid w:val="00C2456E"/>
    <w:rsid w:val="00C25585"/>
    <w:rsid w:val="00C259A4"/>
    <w:rsid w:val="00C25A78"/>
    <w:rsid w:val="00C26081"/>
    <w:rsid w:val="00C262CC"/>
    <w:rsid w:val="00C27240"/>
    <w:rsid w:val="00C272F6"/>
    <w:rsid w:val="00C27495"/>
    <w:rsid w:val="00C27A3B"/>
    <w:rsid w:val="00C3014A"/>
    <w:rsid w:val="00C3030A"/>
    <w:rsid w:val="00C30762"/>
    <w:rsid w:val="00C31058"/>
    <w:rsid w:val="00C31152"/>
    <w:rsid w:val="00C312D4"/>
    <w:rsid w:val="00C3170A"/>
    <w:rsid w:val="00C317C0"/>
    <w:rsid w:val="00C31AD8"/>
    <w:rsid w:val="00C32D84"/>
    <w:rsid w:val="00C335B2"/>
    <w:rsid w:val="00C336B0"/>
    <w:rsid w:val="00C338F1"/>
    <w:rsid w:val="00C33902"/>
    <w:rsid w:val="00C33A9E"/>
    <w:rsid w:val="00C340F9"/>
    <w:rsid w:val="00C347D7"/>
    <w:rsid w:val="00C34AE9"/>
    <w:rsid w:val="00C350BD"/>
    <w:rsid w:val="00C3629B"/>
    <w:rsid w:val="00C363DE"/>
    <w:rsid w:val="00C3670B"/>
    <w:rsid w:val="00C3711C"/>
    <w:rsid w:val="00C37448"/>
    <w:rsid w:val="00C3760E"/>
    <w:rsid w:val="00C37E50"/>
    <w:rsid w:val="00C40422"/>
    <w:rsid w:val="00C4077B"/>
    <w:rsid w:val="00C40D74"/>
    <w:rsid w:val="00C41738"/>
    <w:rsid w:val="00C417C4"/>
    <w:rsid w:val="00C41B4E"/>
    <w:rsid w:val="00C41EBE"/>
    <w:rsid w:val="00C41F10"/>
    <w:rsid w:val="00C41FFA"/>
    <w:rsid w:val="00C420A2"/>
    <w:rsid w:val="00C421C8"/>
    <w:rsid w:val="00C4242E"/>
    <w:rsid w:val="00C42516"/>
    <w:rsid w:val="00C42578"/>
    <w:rsid w:val="00C42880"/>
    <w:rsid w:val="00C42A6C"/>
    <w:rsid w:val="00C43B06"/>
    <w:rsid w:val="00C43FF7"/>
    <w:rsid w:val="00C4411C"/>
    <w:rsid w:val="00C44E1C"/>
    <w:rsid w:val="00C456BD"/>
    <w:rsid w:val="00C457D3"/>
    <w:rsid w:val="00C4599B"/>
    <w:rsid w:val="00C45D7D"/>
    <w:rsid w:val="00C4612B"/>
    <w:rsid w:val="00C46410"/>
    <w:rsid w:val="00C46485"/>
    <w:rsid w:val="00C46659"/>
    <w:rsid w:val="00C4695D"/>
    <w:rsid w:val="00C46AAC"/>
    <w:rsid w:val="00C46E08"/>
    <w:rsid w:val="00C47016"/>
    <w:rsid w:val="00C478A5"/>
    <w:rsid w:val="00C478A8"/>
    <w:rsid w:val="00C47B49"/>
    <w:rsid w:val="00C47B8D"/>
    <w:rsid w:val="00C5005E"/>
    <w:rsid w:val="00C50120"/>
    <w:rsid w:val="00C5037B"/>
    <w:rsid w:val="00C5080A"/>
    <w:rsid w:val="00C50B1D"/>
    <w:rsid w:val="00C50DA3"/>
    <w:rsid w:val="00C514FF"/>
    <w:rsid w:val="00C51719"/>
    <w:rsid w:val="00C51A8E"/>
    <w:rsid w:val="00C51B68"/>
    <w:rsid w:val="00C52677"/>
    <w:rsid w:val="00C53A82"/>
    <w:rsid w:val="00C53D95"/>
    <w:rsid w:val="00C53DE6"/>
    <w:rsid w:val="00C54040"/>
    <w:rsid w:val="00C54555"/>
    <w:rsid w:val="00C550AF"/>
    <w:rsid w:val="00C5544E"/>
    <w:rsid w:val="00C55565"/>
    <w:rsid w:val="00C55699"/>
    <w:rsid w:val="00C5638A"/>
    <w:rsid w:val="00C56769"/>
    <w:rsid w:val="00C5682E"/>
    <w:rsid w:val="00C56D80"/>
    <w:rsid w:val="00C56FBB"/>
    <w:rsid w:val="00C571B9"/>
    <w:rsid w:val="00C57556"/>
    <w:rsid w:val="00C57E5E"/>
    <w:rsid w:val="00C57F51"/>
    <w:rsid w:val="00C57FEC"/>
    <w:rsid w:val="00C60098"/>
    <w:rsid w:val="00C602CB"/>
    <w:rsid w:val="00C603BE"/>
    <w:rsid w:val="00C6041D"/>
    <w:rsid w:val="00C60735"/>
    <w:rsid w:val="00C60878"/>
    <w:rsid w:val="00C61279"/>
    <w:rsid w:val="00C615CF"/>
    <w:rsid w:val="00C61810"/>
    <w:rsid w:val="00C61D47"/>
    <w:rsid w:val="00C61DA7"/>
    <w:rsid w:val="00C62027"/>
    <w:rsid w:val="00C62992"/>
    <w:rsid w:val="00C629A4"/>
    <w:rsid w:val="00C62F17"/>
    <w:rsid w:val="00C62FB5"/>
    <w:rsid w:val="00C631D9"/>
    <w:rsid w:val="00C63208"/>
    <w:rsid w:val="00C634AC"/>
    <w:rsid w:val="00C63BBB"/>
    <w:rsid w:val="00C64529"/>
    <w:rsid w:val="00C6467E"/>
    <w:rsid w:val="00C647C2"/>
    <w:rsid w:val="00C65216"/>
    <w:rsid w:val="00C6541B"/>
    <w:rsid w:val="00C65610"/>
    <w:rsid w:val="00C66899"/>
    <w:rsid w:val="00C668C5"/>
    <w:rsid w:val="00C66995"/>
    <w:rsid w:val="00C66BF9"/>
    <w:rsid w:val="00C66DD6"/>
    <w:rsid w:val="00C673B8"/>
    <w:rsid w:val="00C674E7"/>
    <w:rsid w:val="00C67D77"/>
    <w:rsid w:val="00C70630"/>
    <w:rsid w:val="00C70783"/>
    <w:rsid w:val="00C70C97"/>
    <w:rsid w:val="00C70D8D"/>
    <w:rsid w:val="00C712F8"/>
    <w:rsid w:val="00C715B5"/>
    <w:rsid w:val="00C715BA"/>
    <w:rsid w:val="00C71739"/>
    <w:rsid w:val="00C7189B"/>
    <w:rsid w:val="00C71C3C"/>
    <w:rsid w:val="00C71FA0"/>
    <w:rsid w:val="00C720F3"/>
    <w:rsid w:val="00C72326"/>
    <w:rsid w:val="00C7286E"/>
    <w:rsid w:val="00C729F2"/>
    <w:rsid w:val="00C72A35"/>
    <w:rsid w:val="00C72F1D"/>
    <w:rsid w:val="00C730F0"/>
    <w:rsid w:val="00C73235"/>
    <w:rsid w:val="00C736D1"/>
    <w:rsid w:val="00C7441D"/>
    <w:rsid w:val="00C7463A"/>
    <w:rsid w:val="00C74AF6"/>
    <w:rsid w:val="00C74B85"/>
    <w:rsid w:val="00C74BE1"/>
    <w:rsid w:val="00C750EC"/>
    <w:rsid w:val="00C75310"/>
    <w:rsid w:val="00C7537F"/>
    <w:rsid w:val="00C759DD"/>
    <w:rsid w:val="00C75B06"/>
    <w:rsid w:val="00C75B0A"/>
    <w:rsid w:val="00C75B0F"/>
    <w:rsid w:val="00C75B91"/>
    <w:rsid w:val="00C76277"/>
    <w:rsid w:val="00C76AD9"/>
    <w:rsid w:val="00C77087"/>
    <w:rsid w:val="00C771E8"/>
    <w:rsid w:val="00C773DB"/>
    <w:rsid w:val="00C77A25"/>
    <w:rsid w:val="00C77D18"/>
    <w:rsid w:val="00C800CE"/>
    <w:rsid w:val="00C801E0"/>
    <w:rsid w:val="00C80474"/>
    <w:rsid w:val="00C80556"/>
    <w:rsid w:val="00C80671"/>
    <w:rsid w:val="00C809EF"/>
    <w:rsid w:val="00C80DA2"/>
    <w:rsid w:val="00C8111B"/>
    <w:rsid w:val="00C81593"/>
    <w:rsid w:val="00C81B0E"/>
    <w:rsid w:val="00C81E6E"/>
    <w:rsid w:val="00C824C3"/>
    <w:rsid w:val="00C824EE"/>
    <w:rsid w:val="00C83817"/>
    <w:rsid w:val="00C83A05"/>
    <w:rsid w:val="00C83D05"/>
    <w:rsid w:val="00C83D42"/>
    <w:rsid w:val="00C83F8A"/>
    <w:rsid w:val="00C842ED"/>
    <w:rsid w:val="00C84BFC"/>
    <w:rsid w:val="00C84CC8"/>
    <w:rsid w:val="00C850E0"/>
    <w:rsid w:val="00C85548"/>
    <w:rsid w:val="00C858C4"/>
    <w:rsid w:val="00C85BB6"/>
    <w:rsid w:val="00C86577"/>
    <w:rsid w:val="00C865B6"/>
    <w:rsid w:val="00C86E24"/>
    <w:rsid w:val="00C872DA"/>
    <w:rsid w:val="00C8754C"/>
    <w:rsid w:val="00C8766A"/>
    <w:rsid w:val="00C8766F"/>
    <w:rsid w:val="00C87751"/>
    <w:rsid w:val="00C8786F"/>
    <w:rsid w:val="00C87CD2"/>
    <w:rsid w:val="00C90BAD"/>
    <w:rsid w:val="00C912BA"/>
    <w:rsid w:val="00C91328"/>
    <w:rsid w:val="00C91A2E"/>
    <w:rsid w:val="00C92207"/>
    <w:rsid w:val="00C92611"/>
    <w:rsid w:val="00C933D6"/>
    <w:rsid w:val="00C9362B"/>
    <w:rsid w:val="00C937B1"/>
    <w:rsid w:val="00C937D1"/>
    <w:rsid w:val="00C938A9"/>
    <w:rsid w:val="00C93E70"/>
    <w:rsid w:val="00C93F8B"/>
    <w:rsid w:val="00C94A9F"/>
    <w:rsid w:val="00C94AC5"/>
    <w:rsid w:val="00C94D2B"/>
    <w:rsid w:val="00C94E79"/>
    <w:rsid w:val="00C95E58"/>
    <w:rsid w:val="00C96365"/>
    <w:rsid w:val="00C96392"/>
    <w:rsid w:val="00C967BD"/>
    <w:rsid w:val="00C967F5"/>
    <w:rsid w:val="00C96A9E"/>
    <w:rsid w:val="00C96AD6"/>
    <w:rsid w:val="00C97030"/>
    <w:rsid w:val="00C971AE"/>
    <w:rsid w:val="00C9733B"/>
    <w:rsid w:val="00C97668"/>
    <w:rsid w:val="00C97AF3"/>
    <w:rsid w:val="00C97CC0"/>
    <w:rsid w:val="00C97F50"/>
    <w:rsid w:val="00CA00CF"/>
    <w:rsid w:val="00CA03DB"/>
    <w:rsid w:val="00CA0442"/>
    <w:rsid w:val="00CA0710"/>
    <w:rsid w:val="00CA0793"/>
    <w:rsid w:val="00CA0D4D"/>
    <w:rsid w:val="00CA178B"/>
    <w:rsid w:val="00CA1859"/>
    <w:rsid w:val="00CA1B24"/>
    <w:rsid w:val="00CA1E3C"/>
    <w:rsid w:val="00CA1F1D"/>
    <w:rsid w:val="00CA1F6B"/>
    <w:rsid w:val="00CA2174"/>
    <w:rsid w:val="00CA25D4"/>
    <w:rsid w:val="00CA28ED"/>
    <w:rsid w:val="00CA29EC"/>
    <w:rsid w:val="00CA2A00"/>
    <w:rsid w:val="00CA2F60"/>
    <w:rsid w:val="00CA3367"/>
    <w:rsid w:val="00CA3B2D"/>
    <w:rsid w:val="00CA405A"/>
    <w:rsid w:val="00CA41F0"/>
    <w:rsid w:val="00CA4464"/>
    <w:rsid w:val="00CA451C"/>
    <w:rsid w:val="00CA4B6F"/>
    <w:rsid w:val="00CA4F5E"/>
    <w:rsid w:val="00CA4F74"/>
    <w:rsid w:val="00CA5B78"/>
    <w:rsid w:val="00CA5CFB"/>
    <w:rsid w:val="00CA61DB"/>
    <w:rsid w:val="00CA68D2"/>
    <w:rsid w:val="00CA7142"/>
    <w:rsid w:val="00CA794E"/>
    <w:rsid w:val="00CA7BF3"/>
    <w:rsid w:val="00CB035F"/>
    <w:rsid w:val="00CB03AB"/>
    <w:rsid w:val="00CB03D2"/>
    <w:rsid w:val="00CB08CB"/>
    <w:rsid w:val="00CB0A84"/>
    <w:rsid w:val="00CB0DA6"/>
    <w:rsid w:val="00CB0EFF"/>
    <w:rsid w:val="00CB0F31"/>
    <w:rsid w:val="00CB0FA1"/>
    <w:rsid w:val="00CB1878"/>
    <w:rsid w:val="00CB1F14"/>
    <w:rsid w:val="00CB27E5"/>
    <w:rsid w:val="00CB34A8"/>
    <w:rsid w:val="00CB3A1B"/>
    <w:rsid w:val="00CB3F58"/>
    <w:rsid w:val="00CB45AF"/>
    <w:rsid w:val="00CB45C5"/>
    <w:rsid w:val="00CB45CA"/>
    <w:rsid w:val="00CB497C"/>
    <w:rsid w:val="00CB4A7B"/>
    <w:rsid w:val="00CB4E8A"/>
    <w:rsid w:val="00CB5208"/>
    <w:rsid w:val="00CB54D1"/>
    <w:rsid w:val="00CB56DC"/>
    <w:rsid w:val="00CB5805"/>
    <w:rsid w:val="00CB6322"/>
    <w:rsid w:val="00CB63CE"/>
    <w:rsid w:val="00CB685E"/>
    <w:rsid w:val="00CB6909"/>
    <w:rsid w:val="00CB6A89"/>
    <w:rsid w:val="00CB6C5D"/>
    <w:rsid w:val="00CB6DBD"/>
    <w:rsid w:val="00CB6DE5"/>
    <w:rsid w:val="00CB73BD"/>
    <w:rsid w:val="00CB75FC"/>
    <w:rsid w:val="00CC0178"/>
    <w:rsid w:val="00CC0631"/>
    <w:rsid w:val="00CC072D"/>
    <w:rsid w:val="00CC09EF"/>
    <w:rsid w:val="00CC0B6D"/>
    <w:rsid w:val="00CC1004"/>
    <w:rsid w:val="00CC113D"/>
    <w:rsid w:val="00CC1231"/>
    <w:rsid w:val="00CC15BA"/>
    <w:rsid w:val="00CC2168"/>
    <w:rsid w:val="00CC287F"/>
    <w:rsid w:val="00CC29B0"/>
    <w:rsid w:val="00CC2E6E"/>
    <w:rsid w:val="00CC2F20"/>
    <w:rsid w:val="00CC34FF"/>
    <w:rsid w:val="00CC3807"/>
    <w:rsid w:val="00CC3898"/>
    <w:rsid w:val="00CC3A5D"/>
    <w:rsid w:val="00CC3CB3"/>
    <w:rsid w:val="00CC3CF2"/>
    <w:rsid w:val="00CC3D10"/>
    <w:rsid w:val="00CC4584"/>
    <w:rsid w:val="00CC54AC"/>
    <w:rsid w:val="00CC5708"/>
    <w:rsid w:val="00CC603C"/>
    <w:rsid w:val="00CC61AD"/>
    <w:rsid w:val="00CC638C"/>
    <w:rsid w:val="00CC68CD"/>
    <w:rsid w:val="00CC6988"/>
    <w:rsid w:val="00CC6EDD"/>
    <w:rsid w:val="00CC6FE0"/>
    <w:rsid w:val="00CC78F2"/>
    <w:rsid w:val="00CD0C2C"/>
    <w:rsid w:val="00CD0CAA"/>
    <w:rsid w:val="00CD0EDD"/>
    <w:rsid w:val="00CD0F08"/>
    <w:rsid w:val="00CD163F"/>
    <w:rsid w:val="00CD18A6"/>
    <w:rsid w:val="00CD1A19"/>
    <w:rsid w:val="00CD220B"/>
    <w:rsid w:val="00CD29B4"/>
    <w:rsid w:val="00CD2D49"/>
    <w:rsid w:val="00CD308C"/>
    <w:rsid w:val="00CD3286"/>
    <w:rsid w:val="00CD3594"/>
    <w:rsid w:val="00CD3D24"/>
    <w:rsid w:val="00CD3E29"/>
    <w:rsid w:val="00CD4190"/>
    <w:rsid w:val="00CD467E"/>
    <w:rsid w:val="00CD4BC6"/>
    <w:rsid w:val="00CD5015"/>
    <w:rsid w:val="00CD56B1"/>
    <w:rsid w:val="00CD5744"/>
    <w:rsid w:val="00CD5A12"/>
    <w:rsid w:val="00CD5B73"/>
    <w:rsid w:val="00CD5BD0"/>
    <w:rsid w:val="00CD5CA6"/>
    <w:rsid w:val="00CD6288"/>
    <w:rsid w:val="00CD64BE"/>
    <w:rsid w:val="00CD6793"/>
    <w:rsid w:val="00CD7109"/>
    <w:rsid w:val="00CD7784"/>
    <w:rsid w:val="00CD7B6F"/>
    <w:rsid w:val="00CD7CDC"/>
    <w:rsid w:val="00CE0085"/>
    <w:rsid w:val="00CE0281"/>
    <w:rsid w:val="00CE02DE"/>
    <w:rsid w:val="00CE0314"/>
    <w:rsid w:val="00CE04DF"/>
    <w:rsid w:val="00CE0853"/>
    <w:rsid w:val="00CE0DB9"/>
    <w:rsid w:val="00CE139A"/>
    <w:rsid w:val="00CE1998"/>
    <w:rsid w:val="00CE1E25"/>
    <w:rsid w:val="00CE24F5"/>
    <w:rsid w:val="00CE2E7C"/>
    <w:rsid w:val="00CE32D2"/>
    <w:rsid w:val="00CE3325"/>
    <w:rsid w:val="00CE47B2"/>
    <w:rsid w:val="00CE518E"/>
    <w:rsid w:val="00CE52D9"/>
    <w:rsid w:val="00CE537D"/>
    <w:rsid w:val="00CE569D"/>
    <w:rsid w:val="00CE5880"/>
    <w:rsid w:val="00CE593E"/>
    <w:rsid w:val="00CE64D4"/>
    <w:rsid w:val="00CE67B2"/>
    <w:rsid w:val="00CE6BF8"/>
    <w:rsid w:val="00CE6FD8"/>
    <w:rsid w:val="00CE7AC0"/>
    <w:rsid w:val="00CF00C7"/>
    <w:rsid w:val="00CF0182"/>
    <w:rsid w:val="00CF024B"/>
    <w:rsid w:val="00CF04BA"/>
    <w:rsid w:val="00CF07A9"/>
    <w:rsid w:val="00CF0A0E"/>
    <w:rsid w:val="00CF0AB0"/>
    <w:rsid w:val="00CF0CCE"/>
    <w:rsid w:val="00CF0DDD"/>
    <w:rsid w:val="00CF121C"/>
    <w:rsid w:val="00CF15FF"/>
    <w:rsid w:val="00CF187F"/>
    <w:rsid w:val="00CF1A1B"/>
    <w:rsid w:val="00CF1A9C"/>
    <w:rsid w:val="00CF1B4B"/>
    <w:rsid w:val="00CF1E2A"/>
    <w:rsid w:val="00CF1E33"/>
    <w:rsid w:val="00CF1F87"/>
    <w:rsid w:val="00CF2776"/>
    <w:rsid w:val="00CF2B1F"/>
    <w:rsid w:val="00CF2D00"/>
    <w:rsid w:val="00CF30AC"/>
    <w:rsid w:val="00CF30AF"/>
    <w:rsid w:val="00CF31F1"/>
    <w:rsid w:val="00CF390F"/>
    <w:rsid w:val="00CF4133"/>
    <w:rsid w:val="00CF4424"/>
    <w:rsid w:val="00CF48C6"/>
    <w:rsid w:val="00CF4C8E"/>
    <w:rsid w:val="00CF53BB"/>
    <w:rsid w:val="00CF544F"/>
    <w:rsid w:val="00CF5550"/>
    <w:rsid w:val="00CF5661"/>
    <w:rsid w:val="00CF5945"/>
    <w:rsid w:val="00CF5DAD"/>
    <w:rsid w:val="00CF6702"/>
    <w:rsid w:val="00CF68EE"/>
    <w:rsid w:val="00CF69F5"/>
    <w:rsid w:val="00CF6FFB"/>
    <w:rsid w:val="00CF7500"/>
    <w:rsid w:val="00CF7B46"/>
    <w:rsid w:val="00CF7CC5"/>
    <w:rsid w:val="00D00435"/>
    <w:rsid w:val="00D0059D"/>
    <w:rsid w:val="00D0081C"/>
    <w:rsid w:val="00D009E3"/>
    <w:rsid w:val="00D012F5"/>
    <w:rsid w:val="00D015A0"/>
    <w:rsid w:val="00D017D0"/>
    <w:rsid w:val="00D02161"/>
    <w:rsid w:val="00D02279"/>
    <w:rsid w:val="00D02365"/>
    <w:rsid w:val="00D026C4"/>
    <w:rsid w:val="00D03075"/>
    <w:rsid w:val="00D03AD2"/>
    <w:rsid w:val="00D03CD5"/>
    <w:rsid w:val="00D03F2D"/>
    <w:rsid w:val="00D0451D"/>
    <w:rsid w:val="00D04BA4"/>
    <w:rsid w:val="00D054F2"/>
    <w:rsid w:val="00D056C2"/>
    <w:rsid w:val="00D0577E"/>
    <w:rsid w:val="00D057FB"/>
    <w:rsid w:val="00D058D8"/>
    <w:rsid w:val="00D0641B"/>
    <w:rsid w:val="00D068E0"/>
    <w:rsid w:val="00D07245"/>
    <w:rsid w:val="00D07577"/>
    <w:rsid w:val="00D07D87"/>
    <w:rsid w:val="00D07E44"/>
    <w:rsid w:val="00D07F67"/>
    <w:rsid w:val="00D100D0"/>
    <w:rsid w:val="00D1093F"/>
    <w:rsid w:val="00D11455"/>
    <w:rsid w:val="00D115D1"/>
    <w:rsid w:val="00D118D0"/>
    <w:rsid w:val="00D11A9F"/>
    <w:rsid w:val="00D12230"/>
    <w:rsid w:val="00D12242"/>
    <w:rsid w:val="00D1257B"/>
    <w:rsid w:val="00D12FCA"/>
    <w:rsid w:val="00D13827"/>
    <w:rsid w:val="00D13CB1"/>
    <w:rsid w:val="00D13E45"/>
    <w:rsid w:val="00D14D73"/>
    <w:rsid w:val="00D153AF"/>
    <w:rsid w:val="00D15909"/>
    <w:rsid w:val="00D15AE0"/>
    <w:rsid w:val="00D15BE8"/>
    <w:rsid w:val="00D16979"/>
    <w:rsid w:val="00D16B5A"/>
    <w:rsid w:val="00D1796D"/>
    <w:rsid w:val="00D204A3"/>
    <w:rsid w:val="00D2073B"/>
    <w:rsid w:val="00D20A4D"/>
    <w:rsid w:val="00D20BFD"/>
    <w:rsid w:val="00D21230"/>
    <w:rsid w:val="00D212E5"/>
    <w:rsid w:val="00D213A6"/>
    <w:rsid w:val="00D21B80"/>
    <w:rsid w:val="00D21BBB"/>
    <w:rsid w:val="00D222CF"/>
    <w:rsid w:val="00D23301"/>
    <w:rsid w:val="00D234EA"/>
    <w:rsid w:val="00D2390B"/>
    <w:rsid w:val="00D23EE5"/>
    <w:rsid w:val="00D24201"/>
    <w:rsid w:val="00D242C8"/>
    <w:rsid w:val="00D24678"/>
    <w:rsid w:val="00D24C68"/>
    <w:rsid w:val="00D25788"/>
    <w:rsid w:val="00D25910"/>
    <w:rsid w:val="00D25C9B"/>
    <w:rsid w:val="00D261D2"/>
    <w:rsid w:val="00D2630C"/>
    <w:rsid w:val="00D26D4E"/>
    <w:rsid w:val="00D2731E"/>
    <w:rsid w:val="00D27C5D"/>
    <w:rsid w:val="00D27EDA"/>
    <w:rsid w:val="00D3046C"/>
    <w:rsid w:val="00D30CD4"/>
    <w:rsid w:val="00D30DE9"/>
    <w:rsid w:val="00D30E4F"/>
    <w:rsid w:val="00D30F9F"/>
    <w:rsid w:val="00D3130C"/>
    <w:rsid w:val="00D31B70"/>
    <w:rsid w:val="00D31BD2"/>
    <w:rsid w:val="00D31CA3"/>
    <w:rsid w:val="00D31E7F"/>
    <w:rsid w:val="00D32651"/>
    <w:rsid w:val="00D329F4"/>
    <w:rsid w:val="00D33B43"/>
    <w:rsid w:val="00D33C21"/>
    <w:rsid w:val="00D33E9D"/>
    <w:rsid w:val="00D340A3"/>
    <w:rsid w:val="00D340B9"/>
    <w:rsid w:val="00D343B8"/>
    <w:rsid w:val="00D34ABA"/>
    <w:rsid w:val="00D35285"/>
    <w:rsid w:val="00D3552C"/>
    <w:rsid w:val="00D355C2"/>
    <w:rsid w:val="00D357E8"/>
    <w:rsid w:val="00D35882"/>
    <w:rsid w:val="00D35920"/>
    <w:rsid w:val="00D35B14"/>
    <w:rsid w:val="00D36194"/>
    <w:rsid w:val="00D36487"/>
    <w:rsid w:val="00D36600"/>
    <w:rsid w:val="00D36AAB"/>
    <w:rsid w:val="00D371D8"/>
    <w:rsid w:val="00D373AA"/>
    <w:rsid w:val="00D37462"/>
    <w:rsid w:val="00D377FF"/>
    <w:rsid w:val="00D37ECD"/>
    <w:rsid w:val="00D40876"/>
    <w:rsid w:val="00D40A17"/>
    <w:rsid w:val="00D40B58"/>
    <w:rsid w:val="00D40D65"/>
    <w:rsid w:val="00D41122"/>
    <w:rsid w:val="00D4152B"/>
    <w:rsid w:val="00D41805"/>
    <w:rsid w:val="00D41FFE"/>
    <w:rsid w:val="00D423B6"/>
    <w:rsid w:val="00D4268B"/>
    <w:rsid w:val="00D42BF9"/>
    <w:rsid w:val="00D42E34"/>
    <w:rsid w:val="00D43A43"/>
    <w:rsid w:val="00D43AC1"/>
    <w:rsid w:val="00D43D99"/>
    <w:rsid w:val="00D44829"/>
    <w:rsid w:val="00D448E2"/>
    <w:rsid w:val="00D44FE5"/>
    <w:rsid w:val="00D46028"/>
    <w:rsid w:val="00D46449"/>
    <w:rsid w:val="00D46529"/>
    <w:rsid w:val="00D4685B"/>
    <w:rsid w:val="00D46CA9"/>
    <w:rsid w:val="00D470F5"/>
    <w:rsid w:val="00D471FD"/>
    <w:rsid w:val="00D4770E"/>
    <w:rsid w:val="00D507D1"/>
    <w:rsid w:val="00D50BFB"/>
    <w:rsid w:val="00D512B4"/>
    <w:rsid w:val="00D51311"/>
    <w:rsid w:val="00D513E8"/>
    <w:rsid w:val="00D51492"/>
    <w:rsid w:val="00D51591"/>
    <w:rsid w:val="00D51764"/>
    <w:rsid w:val="00D51774"/>
    <w:rsid w:val="00D5179B"/>
    <w:rsid w:val="00D51C52"/>
    <w:rsid w:val="00D51D75"/>
    <w:rsid w:val="00D521C2"/>
    <w:rsid w:val="00D5238D"/>
    <w:rsid w:val="00D52953"/>
    <w:rsid w:val="00D531F9"/>
    <w:rsid w:val="00D536BF"/>
    <w:rsid w:val="00D53AD2"/>
    <w:rsid w:val="00D53C99"/>
    <w:rsid w:val="00D53EDF"/>
    <w:rsid w:val="00D5401D"/>
    <w:rsid w:val="00D540E0"/>
    <w:rsid w:val="00D54145"/>
    <w:rsid w:val="00D54551"/>
    <w:rsid w:val="00D54A59"/>
    <w:rsid w:val="00D553C6"/>
    <w:rsid w:val="00D5573D"/>
    <w:rsid w:val="00D55858"/>
    <w:rsid w:val="00D56664"/>
    <w:rsid w:val="00D566FE"/>
    <w:rsid w:val="00D5696E"/>
    <w:rsid w:val="00D569F5"/>
    <w:rsid w:val="00D56C64"/>
    <w:rsid w:val="00D56FB8"/>
    <w:rsid w:val="00D5773D"/>
    <w:rsid w:val="00D5794D"/>
    <w:rsid w:val="00D57A84"/>
    <w:rsid w:val="00D57E00"/>
    <w:rsid w:val="00D601D5"/>
    <w:rsid w:val="00D60203"/>
    <w:rsid w:val="00D60921"/>
    <w:rsid w:val="00D6096A"/>
    <w:rsid w:val="00D61190"/>
    <w:rsid w:val="00D61233"/>
    <w:rsid w:val="00D6199A"/>
    <w:rsid w:val="00D61D1A"/>
    <w:rsid w:val="00D62010"/>
    <w:rsid w:val="00D62691"/>
    <w:rsid w:val="00D62A86"/>
    <w:rsid w:val="00D6315C"/>
    <w:rsid w:val="00D63EAA"/>
    <w:rsid w:val="00D6416D"/>
    <w:rsid w:val="00D64224"/>
    <w:rsid w:val="00D644C0"/>
    <w:rsid w:val="00D6463C"/>
    <w:rsid w:val="00D64B0F"/>
    <w:rsid w:val="00D64F16"/>
    <w:rsid w:val="00D65780"/>
    <w:rsid w:val="00D65C70"/>
    <w:rsid w:val="00D66295"/>
    <w:rsid w:val="00D67B40"/>
    <w:rsid w:val="00D67B6C"/>
    <w:rsid w:val="00D67E29"/>
    <w:rsid w:val="00D701BE"/>
    <w:rsid w:val="00D7021F"/>
    <w:rsid w:val="00D7027A"/>
    <w:rsid w:val="00D70439"/>
    <w:rsid w:val="00D707DE"/>
    <w:rsid w:val="00D70984"/>
    <w:rsid w:val="00D70BB2"/>
    <w:rsid w:val="00D70DCB"/>
    <w:rsid w:val="00D715E2"/>
    <w:rsid w:val="00D71682"/>
    <w:rsid w:val="00D7182A"/>
    <w:rsid w:val="00D71C15"/>
    <w:rsid w:val="00D72233"/>
    <w:rsid w:val="00D7272B"/>
    <w:rsid w:val="00D72AEE"/>
    <w:rsid w:val="00D737C2"/>
    <w:rsid w:val="00D73D5A"/>
    <w:rsid w:val="00D73F66"/>
    <w:rsid w:val="00D74245"/>
    <w:rsid w:val="00D74E71"/>
    <w:rsid w:val="00D75239"/>
    <w:rsid w:val="00D75930"/>
    <w:rsid w:val="00D75B42"/>
    <w:rsid w:val="00D75C82"/>
    <w:rsid w:val="00D75E85"/>
    <w:rsid w:val="00D76045"/>
    <w:rsid w:val="00D765C2"/>
    <w:rsid w:val="00D76C0C"/>
    <w:rsid w:val="00D76D07"/>
    <w:rsid w:val="00D76DF8"/>
    <w:rsid w:val="00D77741"/>
    <w:rsid w:val="00D778E4"/>
    <w:rsid w:val="00D80458"/>
    <w:rsid w:val="00D8094D"/>
    <w:rsid w:val="00D8119D"/>
    <w:rsid w:val="00D8120A"/>
    <w:rsid w:val="00D8127C"/>
    <w:rsid w:val="00D81530"/>
    <w:rsid w:val="00D81686"/>
    <w:rsid w:val="00D816BB"/>
    <w:rsid w:val="00D81854"/>
    <w:rsid w:val="00D818A9"/>
    <w:rsid w:val="00D826E8"/>
    <w:rsid w:val="00D827DD"/>
    <w:rsid w:val="00D82E5A"/>
    <w:rsid w:val="00D835A2"/>
    <w:rsid w:val="00D836CD"/>
    <w:rsid w:val="00D83B58"/>
    <w:rsid w:val="00D843C3"/>
    <w:rsid w:val="00D8471A"/>
    <w:rsid w:val="00D84A16"/>
    <w:rsid w:val="00D84CE3"/>
    <w:rsid w:val="00D8501E"/>
    <w:rsid w:val="00D85567"/>
    <w:rsid w:val="00D85BBB"/>
    <w:rsid w:val="00D85DDC"/>
    <w:rsid w:val="00D8612D"/>
    <w:rsid w:val="00D862DE"/>
    <w:rsid w:val="00D864AC"/>
    <w:rsid w:val="00D869FD"/>
    <w:rsid w:val="00D8702E"/>
    <w:rsid w:val="00D87140"/>
    <w:rsid w:val="00D8724A"/>
    <w:rsid w:val="00D87963"/>
    <w:rsid w:val="00D90125"/>
    <w:rsid w:val="00D9019D"/>
    <w:rsid w:val="00D903CF"/>
    <w:rsid w:val="00D90AA3"/>
    <w:rsid w:val="00D90AC9"/>
    <w:rsid w:val="00D91148"/>
    <w:rsid w:val="00D912A6"/>
    <w:rsid w:val="00D91830"/>
    <w:rsid w:val="00D918D5"/>
    <w:rsid w:val="00D91A23"/>
    <w:rsid w:val="00D93049"/>
    <w:rsid w:val="00D93D60"/>
    <w:rsid w:val="00D93D68"/>
    <w:rsid w:val="00D93EAA"/>
    <w:rsid w:val="00D944B0"/>
    <w:rsid w:val="00D946FC"/>
    <w:rsid w:val="00D948A1"/>
    <w:rsid w:val="00D94A36"/>
    <w:rsid w:val="00D94AC6"/>
    <w:rsid w:val="00D94B45"/>
    <w:rsid w:val="00D952C7"/>
    <w:rsid w:val="00D9556E"/>
    <w:rsid w:val="00D95877"/>
    <w:rsid w:val="00D95E1B"/>
    <w:rsid w:val="00D960C2"/>
    <w:rsid w:val="00D966E1"/>
    <w:rsid w:val="00D9685A"/>
    <w:rsid w:val="00D96A4C"/>
    <w:rsid w:val="00D96C93"/>
    <w:rsid w:val="00D96FF1"/>
    <w:rsid w:val="00D97061"/>
    <w:rsid w:val="00D97D57"/>
    <w:rsid w:val="00DA02A0"/>
    <w:rsid w:val="00DA05C7"/>
    <w:rsid w:val="00DA0FF6"/>
    <w:rsid w:val="00DA15E4"/>
    <w:rsid w:val="00DA16BA"/>
    <w:rsid w:val="00DA16F4"/>
    <w:rsid w:val="00DA1715"/>
    <w:rsid w:val="00DA242C"/>
    <w:rsid w:val="00DA2658"/>
    <w:rsid w:val="00DA26B1"/>
    <w:rsid w:val="00DA2AE7"/>
    <w:rsid w:val="00DA33EB"/>
    <w:rsid w:val="00DA4138"/>
    <w:rsid w:val="00DA43C8"/>
    <w:rsid w:val="00DA445C"/>
    <w:rsid w:val="00DA4477"/>
    <w:rsid w:val="00DA4C80"/>
    <w:rsid w:val="00DA4EBB"/>
    <w:rsid w:val="00DA51C3"/>
    <w:rsid w:val="00DA5770"/>
    <w:rsid w:val="00DA5AB3"/>
    <w:rsid w:val="00DA5E70"/>
    <w:rsid w:val="00DA5E71"/>
    <w:rsid w:val="00DA6052"/>
    <w:rsid w:val="00DA6685"/>
    <w:rsid w:val="00DA68DC"/>
    <w:rsid w:val="00DA695C"/>
    <w:rsid w:val="00DA6A5B"/>
    <w:rsid w:val="00DA6FAC"/>
    <w:rsid w:val="00DA71EF"/>
    <w:rsid w:val="00DA7695"/>
    <w:rsid w:val="00DA791A"/>
    <w:rsid w:val="00DA7B95"/>
    <w:rsid w:val="00DA7CD9"/>
    <w:rsid w:val="00DB029D"/>
    <w:rsid w:val="00DB0424"/>
    <w:rsid w:val="00DB08F8"/>
    <w:rsid w:val="00DB118F"/>
    <w:rsid w:val="00DB129D"/>
    <w:rsid w:val="00DB12F3"/>
    <w:rsid w:val="00DB16AD"/>
    <w:rsid w:val="00DB184F"/>
    <w:rsid w:val="00DB21DA"/>
    <w:rsid w:val="00DB2728"/>
    <w:rsid w:val="00DB2F1C"/>
    <w:rsid w:val="00DB3617"/>
    <w:rsid w:val="00DB3B1F"/>
    <w:rsid w:val="00DB3B32"/>
    <w:rsid w:val="00DB3C78"/>
    <w:rsid w:val="00DB3E21"/>
    <w:rsid w:val="00DB4DDB"/>
    <w:rsid w:val="00DB528D"/>
    <w:rsid w:val="00DB5403"/>
    <w:rsid w:val="00DB58BB"/>
    <w:rsid w:val="00DB5B92"/>
    <w:rsid w:val="00DB5E43"/>
    <w:rsid w:val="00DB6159"/>
    <w:rsid w:val="00DB6296"/>
    <w:rsid w:val="00DB6342"/>
    <w:rsid w:val="00DB6505"/>
    <w:rsid w:val="00DB66F9"/>
    <w:rsid w:val="00DB678C"/>
    <w:rsid w:val="00DB6D6B"/>
    <w:rsid w:val="00DB6EC8"/>
    <w:rsid w:val="00DB6F17"/>
    <w:rsid w:val="00DB7022"/>
    <w:rsid w:val="00DB723A"/>
    <w:rsid w:val="00DB72E0"/>
    <w:rsid w:val="00DB7598"/>
    <w:rsid w:val="00DB7ABF"/>
    <w:rsid w:val="00DB7E01"/>
    <w:rsid w:val="00DC0FC3"/>
    <w:rsid w:val="00DC1108"/>
    <w:rsid w:val="00DC16B6"/>
    <w:rsid w:val="00DC1726"/>
    <w:rsid w:val="00DC1762"/>
    <w:rsid w:val="00DC1C20"/>
    <w:rsid w:val="00DC1E06"/>
    <w:rsid w:val="00DC1E28"/>
    <w:rsid w:val="00DC1EF5"/>
    <w:rsid w:val="00DC2023"/>
    <w:rsid w:val="00DC2540"/>
    <w:rsid w:val="00DC259A"/>
    <w:rsid w:val="00DC27EE"/>
    <w:rsid w:val="00DC2838"/>
    <w:rsid w:val="00DC3287"/>
    <w:rsid w:val="00DC33CF"/>
    <w:rsid w:val="00DC384A"/>
    <w:rsid w:val="00DC3D55"/>
    <w:rsid w:val="00DC49E9"/>
    <w:rsid w:val="00DC5075"/>
    <w:rsid w:val="00DC5134"/>
    <w:rsid w:val="00DC568F"/>
    <w:rsid w:val="00DC5EB9"/>
    <w:rsid w:val="00DC6129"/>
    <w:rsid w:val="00DC632F"/>
    <w:rsid w:val="00DC6D93"/>
    <w:rsid w:val="00DC6FBA"/>
    <w:rsid w:val="00DC74F6"/>
    <w:rsid w:val="00DC76FA"/>
    <w:rsid w:val="00DC77AB"/>
    <w:rsid w:val="00DD05E3"/>
    <w:rsid w:val="00DD1572"/>
    <w:rsid w:val="00DD1CE3"/>
    <w:rsid w:val="00DD200B"/>
    <w:rsid w:val="00DD2291"/>
    <w:rsid w:val="00DD290F"/>
    <w:rsid w:val="00DD2C38"/>
    <w:rsid w:val="00DD2D0E"/>
    <w:rsid w:val="00DD2F49"/>
    <w:rsid w:val="00DD3397"/>
    <w:rsid w:val="00DD33F8"/>
    <w:rsid w:val="00DD3B12"/>
    <w:rsid w:val="00DD409E"/>
    <w:rsid w:val="00DD40F8"/>
    <w:rsid w:val="00DD42D5"/>
    <w:rsid w:val="00DD4B62"/>
    <w:rsid w:val="00DD5424"/>
    <w:rsid w:val="00DD5507"/>
    <w:rsid w:val="00DD5997"/>
    <w:rsid w:val="00DD5DB5"/>
    <w:rsid w:val="00DD6092"/>
    <w:rsid w:val="00DD62A2"/>
    <w:rsid w:val="00DD6325"/>
    <w:rsid w:val="00DD632C"/>
    <w:rsid w:val="00DD63AB"/>
    <w:rsid w:val="00DD6512"/>
    <w:rsid w:val="00DD66BC"/>
    <w:rsid w:val="00DD6728"/>
    <w:rsid w:val="00DD6842"/>
    <w:rsid w:val="00DD687B"/>
    <w:rsid w:val="00DD6FC6"/>
    <w:rsid w:val="00DD71E0"/>
    <w:rsid w:val="00DD7778"/>
    <w:rsid w:val="00DD77AF"/>
    <w:rsid w:val="00DD7920"/>
    <w:rsid w:val="00DD79AD"/>
    <w:rsid w:val="00DE035F"/>
    <w:rsid w:val="00DE0807"/>
    <w:rsid w:val="00DE0BE3"/>
    <w:rsid w:val="00DE0DA2"/>
    <w:rsid w:val="00DE1049"/>
    <w:rsid w:val="00DE1679"/>
    <w:rsid w:val="00DE191B"/>
    <w:rsid w:val="00DE192C"/>
    <w:rsid w:val="00DE2147"/>
    <w:rsid w:val="00DE2750"/>
    <w:rsid w:val="00DE27AF"/>
    <w:rsid w:val="00DE3473"/>
    <w:rsid w:val="00DE38E5"/>
    <w:rsid w:val="00DE3AA7"/>
    <w:rsid w:val="00DE46CD"/>
    <w:rsid w:val="00DE47EC"/>
    <w:rsid w:val="00DE5635"/>
    <w:rsid w:val="00DE574F"/>
    <w:rsid w:val="00DE59A2"/>
    <w:rsid w:val="00DE5AF3"/>
    <w:rsid w:val="00DE5FE1"/>
    <w:rsid w:val="00DE641F"/>
    <w:rsid w:val="00DE643E"/>
    <w:rsid w:val="00DE6672"/>
    <w:rsid w:val="00DE66B9"/>
    <w:rsid w:val="00DE6840"/>
    <w:rsid w:val="00DE68AA"/>
    <w:rsid w:val="00DE6D8E"/>
    <w:rsid w:val="00DE6E70"/>
    <w:rsid w:val="00DE6EEF"/>
    <w:rsid w:val="00DE7094"/>
    <w:rsid w:val="00DE7A78"/>
    <w:rsid w:val="00DE7E5B"/>
    <w:rsid w:val="00DF0682"/>
    <w:rsid w:val="00DF09AF"/>
    <w:rsid w:val="00DF0A84"/>
    <w:rsid w:val="00DF0F6F"/>
    <w:rsid w:val="00DF11BD"/>
    <w:rsid w:val="00DF13C5"/>
    <w:rsid w:val="00DF1B08"/>
    <w:rsid w:val="00DF1C45"/>
    <w:rsid w:val="00DF20F3"/>
    <w:rsid w:val="00DF211B"/>
    <w:rsid w:val="00DF214D"/>
    <w:rsid w:val="00DF2286"/>
    <w:rsid w:val="00DF27D6"/>
    <w:rsid w:val="00DF3680"/>
    <w:rsid w:val="00DF3A18"/>
    <w:rsid w:val="00DF3B75"/>
    <w:rsid w:val="00DF3D51"/>
    <w:rsid w:val="00DF447A"/>
    <w:rsid w:val="00DF49E0"/>
    <w:rsid w:val="00DF4E3C"/>
    <w:rsid w:val="00DF5186"/>
    <w:rsid w:val="00DF53A8"/>
    <w:rsid w:val="00DF5405"/>
    <w:rsid w:val="00DF56A8"/>
    <w:rsid w:val="00DF58E7"/>
    <w:rsid w:val="00DF5A70"/>
    <w:rsid w:val="00DF5F67"/>
    <w:rsid w:val="00DF63A3"/>
    <w:rsid w:val="00DF6CB8"/>
    <w:rsid w:val="00DF7B78"/>
    <w:rsid w:val="00E003A0"/>
    <w:rsid w:val="00E005C9"/>
    <w:rsid w:val="00E00705"/>
    <w:rsid w:val="00E009BE"/>
    <w:rsid w:val="00E00CFA"/>
    <w:rsid w:val="00E0130B"/>
    <w:rsid w:val="00E0145E"/>
    <w:rsid w:val="00E014D9"/>
    <w:rsid w:val="00E01B6B"/>
    <w:rsid w:val="00E01C84"/>
    <w:rsid w:val="00E024A7"/>
    <w:rsid w:val="00E0259A"/>
    <w:rsid w:val="00E026E0"/>
    <w:rsid w:val="00E026EC"/>
    <w:rsid w:val="00E028E9"/>
    <w:rsid w:val="00E02D0D"/>
    <w:rsid w:val="00E02FC0"/>
    <w:rsid w:val="00E03511"/>
    <w:rsid w:val="00E0357C"/>
    <w:rsid w:val="00E038F9"/>
    <w:rsid w:val="00E03E6A"/>
    <w:rsid w:val="00E042A5"/>
    <w:rsid w:val="00E04618"/>
    <w:rsid w:val="00E04CD7"/>
    <w:rsid w:val="00E04F7F"/>
    <w:rsid w:val="00E050E1"/>
    <w:rsid w:val="00E05790"/>
    <w:rsid w:val="00E05814"/>
    <w:rsid w:val="00E05F56"/>
    <w:rsid w:val="00E06360"/>
    <w:rsid w:val="00E06637"/>
    <w:rsid w:val="00E068AC"/>
    <w:rsid w:val="00E068E1"/>
    <w:rsid w:val="00E06C35"/>
    <w:rsid w:val="00E072AA"/>
    <w:rsid w:val="00E07426"/>
    <w:rsid w:val="00E075D8"/>
    <w:rsid w:val="00E075FF"/>
    <w:rsid w:val="00E07769"/>
    <w:rsid w:val="00E10285"/>
    <w:rsid w:val="00E10485"/>
    <w:rsid w:val="00E10590"/>
    <w:rsid w:val="00E109CC"/>
    <w:rsid w:val="00E11701"/>
    <w:rsid w:val="00E11927"/>
    <w:rsid w:val="00E11CEB"/>
    <w:rsid w:val="00E12184"/>
    <w:rsid w:val="00E128F7"/>
    <w:rsid w:val="00E12920"/>
    <w:rsid w:val="00E12A51"/>
    <w:rsid w:val="00E12FA3"/>
    <w:rsid w:val="00E132B7"/>
    <w:rsid w:val="00E13A2D"/>
    <w:rsid w:val="00E13FAC"/>
    <w:rsid w:val="00E142C7"/>
    <w:rsid w:val="00E144D0"/>
    <w:rsid w:val="00E14832"/>
    <w:rsid w:val="00E1483C"/>
    <w:rsid w:val="00E14EAD"/>
    <w:rsid w:val="00E151B0"/>
    <w:rsid w:val="00E15930"/>
    <w:rsid w:val="00E15BED"/>
    <w:rsid w:val="00E167CF"/>
    <w:rsid w:val="00E16C51"/>
    <w:rsid w:val="00E17245"/>
    <w:rsid w:val="00E17EC4"/>
    <w:rsid w:val="00E20241"/>
    <w:rsid w:val="00E204E1"/>
    <w:rsid w:val="00E2161F"/>
    <w:rsid w:val="00E21F64"/>
    <w:rsid w:val="00E21F82"/>
    <w:rsid w:val="00E22523"/>
    <w:rsid w:val="00E22618"/>
    <w:rsid w:val="00E22834"/>
    <w:rsid w:val="00E2303F"/>
    <w:rsid w:val="00E241D8"/>
    <w:rsid w:val="00E24236"/>
    <w:rsid w:val="00E24C2C"/>
    <w:rsid w:val="00E24E66"/>
    <w:rsid w:val="00E24EE7"/>
    <w:rsid w:val="00E25284"/>
    <w:rsid w:val="00E257B4"/>
    <w:rsid w:val="00E25BC2"/>
    <w:rsid w:val="00E25E05"/>
    <w:rsid w:val="00E261EA"/>
    <w:rsid w:val="00E26A2F"/>
    <w:rsid w:val="00E270F4"/>
    <w:rsid w:val="00E270FF"/>
    <w:rsid w:val="00E272CD"/>
    <w:rsid w:val="00E274FC"/>
    <w:rsid w:val="00E27A28"/>
    <w:rsid w:val="00E27DE2"/>
    <w:rsid w:val="00E3037C"/>
    <w:rsid w:val="00E303C2"/>
    <w:rsid w:val="00E30B40"/>
    <w:rsid w:val="00E30E42"/>
    <w:rsid w:val="00E30FEC"/>
    <w:rsid w:val="00E318E4"/>
    <w:rsid w:val="00E321C0"/>
    <w:rsid w:val="00E32249"/>
    <w:rsid w:val="00E33070"/>
    <w:rsid w:val="00E331E6"/>
    <w:rsid w:val="00E335DE"/>
    <w:rsid w:val="00E336EC"/>
    <w:rsid w:val="00E33CF5"/>
    <w:rsid w:val="00E33D59"/>
    <w:rsid w:val="00E347A4"/>
    <w:rsid w:val="00E34A5A"/>
    <w:rsid w:val="00E35146"/>
    <w:rsid w:val="00E351FF"/>
    <w:rsid w:val="00E35325"/>
    <w:rsid w:val="00E3550A"/>
    <w:rsid w:val="00E35794"/>
    <w:rsid w:val="00E35979"/>
    <w:rsid w:val="00E35A85"/>
    <w:rsid w:val="00E35DC4"/>
    <w:rsid w:val="00E35E9A"/>
    <w:rsid w:val="00E361BA"/>
    <w:rsid w:val="00E366A8"/>
    <w:rsid w:val="00E366C5"/>
    <w:rsid w:val="00E36C26"/>
    <w:rsid w:val="00E36CDA"/>
    <w:rsid w:val="00E373DA"/>
    <w:rsid w:val="00E376E4"/>
    <w:rsid w:val="00E37890"/>
    <w:rsid w:val="00E37959"/>
    <w:rsid w:val="00E37EEC"/>
    <w:rsid w:val="00E37F56"/>
    <w:rsid w:val="00E401F7"/>
    <w:rsid w:val="00E409E2"/>
    <w:rsid w:val="00E40B76"/>
    <w:rsid w:val="00E414AD"/>
    <w:rsid w:val="00E4152F"/>
    <w:rsid w:val="00E41536"/>
    <w:rsid w:val="00E41588"/>
    <w:rsid w:val="00E41894"/>
    <w:rsid w:val="00E4190F"/>
    <w:rsid w:val="00E41D70"/>
    <w:rsid w:val="00E41D87"/>
    <w:rsid w:val="00E41EEA"/>
    <w:rsid w:val="00E42073"/>
    <w:rsid w:val="00E420CC"/>
    <w:rsid w:val="00E42740"/>
    <w:rsid w:val="00E4321A"/>
    <w:rsid w:val="00E43815"/>
    <w:rsid w:val="00E43ABD"/>
    <w:rsid w:val="00E43EE2"/>
    <w:rsid w:val="00E44C49"/>
    <w:rsid w:val="00E44FA0"/>
    <w:rsid w:val="00E45189"/>
    <w:rsid w:val="00E452F0"/>
    <w:rsid w:val="00E46084"/>
    <w:rsid w:val="00E461A4"/>
    <w:rsid w:val="00E467AA"/>
    <w:rsid w:val="00E47698"/>
    <w:rsid w:val="00E47A40"/>
    <w:rsid w:val="00E47B5B"/>
    <w:rsid w:val="00E47D9D"/>
    <w:rsid w:val="00E47E75"/>
    <w:rsid w:val="00E5026B"/>
    <w:rsid w:val="00E502EF"/>
    <w:rsid w:val="00E507BA"/>
    <w:rsid w:val="00E5113F"/>
    <w:rsid w:val="00E5117F"/>
    <w:rsid w:val="00E51379"/>
    <w:rsid w:val="00E513B5"/>
    <w:rsid w:val="00E527A6"/>
    <w:rsid w:val="00E52FDA"/>
    <w:rsid w:val="00E53802"/>
    <w:rsid w:val="00E5381A"/>
    <w:rsid w:val="00E53A05"/>
    <w:rsid w:val="00E53B14"/>
    <w:rsid w:val="00E5426F"/>
    <w:rsid w:val="00E54B31"/>
    <w:rsid w:val="00E54EE0"/>
    <w:rsid w:val="00E551DE"/>
    <w:rsid w:val="00E55221"/>
    <w:rsid w:val="00E55CE5"/>
    <w:rsid w:val="00E561BF"/>
    <w:rsid w:val="00E5656A"/>
    <w:rsid w:val="00E5692D"/>
    <w:rsid w:val="00E56F3F"/>
    <w:rsid w:val="00E579AF"/>
    <w:rsid w:val="00E57AC2"/>
    <w:rsid w:val="00E600C0"/>
    <w:rsid w:val="00E607A9"/>
    <w:rsid w:val="00E60967"/>
    <w:rsid w:val="00E60A06"/>
    <w:rsid w:val="00E60A1E"/>
    <w:rsid w:val="00E60C60"/>
    <w:rsid w:val="00E60DF3"/>
    <w:rsid w:val="00E60E0A"/>
    <w:rsid w:val="00E60E95"/>
    <w:rsid w:val="00E6115B"/>
    <w:rsid w:val="00E6153D"/>
    <w:rsid w:val="00E6171D"/>
    <w:rsid w:val="00E61741"/>
    <w:rsid w:val="00E61E12"/>
    <w:rsid w:val="00E62432"/>
    <w:rsid w:val="00E62CE1"/>
    <w:rsid w:val="00E62ED6"/>
    <w:rsid w:val="00E631F8"/>
    <w:rsid w:val="00E634E2"/>
    <w:rsid w:val="00E63671"/>
    <w:rsid w:val="00E6463B"/>
    <w:rsid w:val="00E647FE"/>
    <w:rsid w:val="00E64D40"/>
    <w:rsid w:val="00E64F24"/>
    <w:rsid w:val="00E65650"/>
    <w:rsid w:val="00E6583F"/>
    <w:rsid w:val="00E6584E"/>
    <w:rsid w:val="00E658FF"/>
    <w:rsid w:val="00E65B85"/>
    <w:rsid w:val="00E65F9F"/>
    <w:rsid w:val="00E662AF"/>
    <w:rsid w:val="00E66E0C"/>
    <w:rsid w:val="00E66EE0"/>
    <w:rsid w:val="00E6715C"/>
    <w:rsid w:val="00E67177"/>
    <w:rsid w:val="00E672A1"/>
    <w:rsid w:val="00E70CFA"/>
    <w:rsid w:val="00E70F45"/>
    <w:rsid w:val="00E710B6"/>
    <w:rsid w:val="00E71113"/>
    <w:rsid w:val="00E711F6"/>
    <w:rsid w:val="00E714D4"/>
    <w:rsid w:val="00E715F1"/>
    <w:rsid w:val="00E7274F"/>
    <w:rsid w:val="00E727F5"/>
    <w:rsid w:val="00E72CDC"/>
    <w:rsid w:val="00E72F38"/>
    <w:rsid w:val="00E7317B"/>
    <w:rsid w:val="00E7337D"/>
    <w:rsid w:val="00E7355D"/>
    <w:rsid w:val="00E735CB"/>
    <w:rsid w:val="00E73757"/>
    <w:rsid w:val="00E73B88"/>
    <w:rsid w:val="00E741F6"/>
    <w:rsid w:val="00E746B1"/>
    <w:rsid w:val="00E74745"/>
    <w:rsid w:val="00E74A1B"/>
    <w:rsid w:val="00E74DEF"/>
    <w:rsid w:val="00E75307"/>
    <w:rsid w:val="00E75350"/>
    <w:rsid w:val="00E757C9"/>
    <w:rsid w:val="00E76337"/>
    <w:rsid w:val="00E76486"/>
    <w:rsid w:val="00E76755"/>
    <w:rsid w:val="00E76A5E"/>
    <w:rsid w:val="00E776F7"/>
    <w:rsid w:val="00E77EB8"/>
    <w:rsid w:val="00E77F53"/>
    <w:rsid w:val="00E8048D"/>
    <w:rsid w:val="00E80F6D"/>
    <w:rsid w:val="00E810B5"/>
    <w:rsid w:val="00E81428"/>
    <w:rsid w:val="00E81DE1"/>
    <w:rsid w:val="00E8231C"/>
    <w:rsid w:val="00E82B90"/>
    <w:rsid w:val="00E82BE7"/>
    <w:rsid w:val="00E833AE"/>
    <w:rsid w:val="00E83644"/>
    <w:rsid w:val="00E83B84"/>
    <w:rsid w:val="00E83D1B"/>
    <w:rsid w:val="00E841AB"/>
    <w:rsid w:val="00E84398"/>
    <w:rsid w:val="00E84A18"/>
    <w:rsid w:val="00E84A7B"/>
    <w:rsid w:val="00E84A8C"/>
    <w:rsid w:val="00E84C3E"/>
    <w:rsid w:val="00E84E3A"/>
    <w:rsid w:val="00E84FB5"/>
    <w:rsid w:val="00E85EEF"/>
    <w:rsid w:val="00E86299"/>
    <w:rsid w:val="00E867A0"/>
    <w:rsid w:val="00E86896"/>
    <w:rsid w:val="00E86BFF"/>
    <w:rsid w:val="00E87548"/>
    <w:rsid w:val="00E87569"/>
    <w:rsid w:val="00E87590"/>
    <w:rsid w:val="00E87B08"/>
    <w:rsid w:val="00E87CA3"/>
    <w:rsid w:val="00E87D42"/>
    <w:rsid w:val="00E87E69"/>
    <w:rsid w:val="00E90214"/>
    <w:rsid w:val="00E90570"/>
    <w:rsid w:val="00E90E36"/>
    <w:rsid w:val="00E915F3"/>
    <w:rsid w:val="00E91866"/>
    <w:rsid w:val="00E91CB4"/>
    <w:rsid w:val="00E9209A"/>
    <w:rsid w:val="00E9237B"/>
    <w:rsid w:val="00E9253F"/>
    <w:rsid w:val="00E9264F"/>
    <w:rsid w:val="00E92824"/>
    <w:rsid w:val="00E92F52"/>
    <w:rsid w:val="00E9300B"/>
    <w:rsid w:val="00E934AE"/>
    <w:rsid w:val="00E93545"/>
    <w:rsid w:val="00E93A17"/>
    <w:rsid w:val="00E93A21"/>
    <w:rsid w:val="00E93C5E"/>
    <w:rsid w:val="00E93F46"/>
    <w:rsid w:val="00E93FBB"/>
    <w:rsid w:val="00E94B2E"/>
    <w:rsid w:val="00E94F0D"/>
    <w:rsid w:val="00E94FA6"/>
    <w:rsid w:val="00E9549A"/>
    <w:rsid w:val="00E955B5"/>
    <w:rsid w:val="00E95BCA"/>
    <w:rsid w:val="00E95CCC"/>
    <w:rsid w:val="00E96008"/>
    <w:rsid w:val="00E964BF"/>
    <w:rsid w:val="00E96A7F"/>
    <w:rsid w:val="00E96B94"/>
    <w:rsid w:val="00E970B6"/>
    <w:rsid w:val="00E97268"/>
    <w:rsid w:val="00E97539"/>
    <w:rsid w:val="00E9756E"/>
    <w:rsid w:val="00E97727"/>
    <w:rsid w:val="00E977CA"/>
    <w:rsid w:val="00E9780A"/>
    <w:rsid w:val="00E97927"/>
    <w:rsid w:val="00E97AFB"/>
    <w:rsid w:val="00E97C81"/>
    <w:rsid w:val="00E97EE0"/>
    <w:rsid w:val="00EA0587"/>
    <w:rsid w:val="00EA09A6"/>
    <w:rsid w:val="00EA1E29"/>
    <w:rsid w:val="00EA2187"/>
    <w:rsid w:val="00EA2B42"/>
    <w:rsid w:val="00EA2C9E"/>
    <w:rsid w:val="00EA30EE"/>
    <w:rsid w:val="00EA3129"/>
    <w:rsid w:val="00EA365C"/>
    <w:rsid w:val="00EA36D3"/>
    <w:rsid w:val="00EA3A7E"/>
    <w:rsid w:val="00EA3CE2"/>
    <w:rsid w:val="00EA4119"/>
    <w:rsid w:val="00EA422C"/>
    <w:rsid w:val="00EA437F"/>
    <w:rsid w:val="00EA4B48"/>
    <w:rsid w:val="00EA4BC6"/>
    <w:rsid w:val="00EA4D18"/>
    <w:rsid w:val="00EA521C"/>
    <w:rsid w:val="00EA5885"/>
    <w:rsid w:val="00EA5D3E"/>
    <w:rsid w:val="00EA69E3"/>
    <w:rsid w:val="00EA6FE2"/>
    <w:rsid w:val="00EA7315"/>
    <w:rsid w:val="00EA7342"/>
    <w:rsid w:val="00EA7B3D"/>
    <w:rsid w:val="00EA7D19"/>
    <w:rsid w:val="00EB0105"/>
    <w:rsid w:val="00EB08EA"/>
    <w:rsid w:val="00EB0B9F"/>
    <w:rsid w:val="00EB0FCA"/>
    <w:rsid w:val="00EB1AAB"/>
    <w:rsid w:val="00EB1AF1"/>
    <w:rsid w:val="00EB2185"/>
    <w:rsid w:val="00EB244A"/>
    <w:rsid w:val="00EB28B3"/>
    <w:rsid w:val="00EB2BB0"/>
    <w:rsid w:val="00EB2C74"/>
    <w:rsid w:val="00EB2F0C"/>
    <w:rsid w:val="00EB2FA3"/>
    <w:rsid w:val="00EB3153"/>
    <w:rsid w:val="00EB3336"/>
    <w:rsid w:val="00EB34C9"/>
    <w:rsid w:val="00EB355D"/>
    <w:rsid w:val="00EB3E40"/>
    <w:rsid w:val="00EB47A7"/>
    <w:rsid w:val="00EB482E"/>
    <w:rsid w:val="00EB4DD0"/>
    <w:rsid w:val="00EB4DD7"/>
    <w:rsid w:val="00EB52DE"/>
    <w:rsid w:val="00EB53A8"/>
    <w:rsid w:val="00EB5768"/>
    <w:rsid w:val="00EB66E4"/>
    <w:rsid w:val="00EB67DC"/>
    <w:rsid w:val="00EB6FDF"/>
    <w:rsid w:val="00EB7A24"/>
    <w:rsid w:val="00EB7AA0"/>
    <w:rsid w:val="00EB7F37"/>
    <w:rsid w:val="00EB7FB5"/>
    <w:rsid w:val="00EC0160"/>
    <w:rsid w:val="00EC0507"/>
    <w:rsid w:val="00EC0737"/>
    <w:rsid w:val="00EC1162"/>
    <w:rsid w:val="00EC1388"/>
    <w:rsid w:val="00EC162D"/>
    <w:rsid w:val="00EC194B"/>
    <w:rsid w:val="00EC1C4E"/>
    <w:rsid w:val="00EC1DC3"/>
    <w:rsid w:val="00EC2502"/>
    <w:rsid w:val="00EC2FB7"/>
    <w:rsid w:val="00EC34C2"/>
    <w:rsid w:val="00EC3FD8"/>
    <w:rsid w:val="00EC4386"/>
    <w:rsid w:val="00EC47A9"/>
    <w:rsid w:val="00EC48C0"/>
    <w:rsid w:val="00EC4A88"/>
    <w:rsid w:val="00EC4E7F"/>
    <w:rsid w:val="00EC5232"/>
    <w:rsid w:val="00EC52A6"/>
    <w:rsid w:val="00EC5781"/>
    <w:rsid w:val="00EC5AE5"/>
    <w:rsid w:val="00EC5F76"/>
    <w:rsid w:val="00EC6290"/>
    <w:rsid w:val="00EC65F0"/>
    <w:rsid w:val="00EC70BE"/>
    <w:rsid w:val="00EC7349"/>
    <w:rsid w:val="00EC74E3"/>
    <w:rsid w:val="00EC78A2"/>
    <w:rsid w:val="00EC7AB8"/>
    <w:rsid w:val="00EC7ACA"/>
    <w:rsid w:val="00EC7AF1"/>
    <w:rsid w:val="00ED061A"/>
    <w:rsid w:val="00ED114E"/>
    <w:rsid w:val="00ED1478"/>
    <w:rsid w:val="00ED1B49"/>
    <w:rsid w:val="00ED214D"/>
    <w:rsid w:val="00ED24B4"/>
    <w:rsid w:val="00ED2AB5"/>
    <w:rsid w:val="00ED2EC6"/>
    <w:rsid w:val="00ED31EF"/>
    <w:rsid w:val="00ED3BE2"/>
    <w:rsid w:val="00ED3DA2"/>
    <w:rsid w:val="00ED3E9A"/>
    <w:rsid w:val="00ED438B"/>
    <w:rsid w:val="00ED4933"/>
    <w:rsid w:val="00ED4ACA"/>
    <w:rsid w:val="00ED4E74"/>
    <w:rsid w:val="00ED5427"/>
    <w:rsid w:val="00ED5D8F"/>
    <w:rsid w:val="00ED6981"/>
    <w:rsid w:val="00ED6AB7"/>
    <w:rsid w:val="00ED6AD7"/>
    <w:rsid w:val="00ED6E5E"/>
    <w:rsid w:val="00ED7247"/>
    <w:rsid w:val="00ED72C7"/>
    <w:rsid w:val="00ED7374"/>
    <w:rsid w:val="00ED7783"/>
    <w:rsid w:val="00ED7861"/>
    <w:rsid w:val="00ED79A1"/>
    <w:rsid w:val="00ED7C85"/>
    <w:rsid w:val="00ED7EC3"/>
    <w:rsid w:val="00EE0A21"/>
    <w:rsid w:val="00EE0AE7"/>
    <w:rsid w:val="00EE0CA4"/>
    <w:rsid w:val="00EE0E3D"/>
    <w:rsid w:val="00EE1221"/>
    <w:rsid w:val="00EE157E"/>
    <w:rsid w:val="00EE1976"/>
    <w:rsid w:val="00EE1E7A"/>
    <w:rsid w:val="00EE29BF"/>
    <w:rsid w:val="00EE2A2E"/>
    <w:rsid w:val="00EE2B89"/>
    <w:rsid w:val="00EE3684"/>
    <w:rsid w:val="00EE3E68"/>
    <w:rsid w:val="00EE4758"/>
    <w:rsid w:val="00EE4C13"/>
    <w:rsid w:val="00EE4ECB"/>
    <w:rsid w:val="00EE569A"/>
    <w:rsid w:val="00EE6B9E"/>
    <w:rsid w:val="00EE6D3B"/>
    <w:rsid w:val="00EE6FF4"/>
    <w:rsid w:val="00EE712F"/>
    <w:rsid w:val="00EE7E3D"/>
    <w:rsid w:val="00EF00EF"/>
    <w:rsid w:val="00EF010A"/>
    <w:rsid w:val="00EF0503"/>
    <w:rsid w:val="00EF0883"/>
    <w:rsid w:val="00EF126B"/>
    <w:rsid w:val="00EF1C7D"/>
    <w:rsid w:val="00EF1F3A"/>
    <w:rsid w:val="00EF2403"/>
    <w:rsid w:val="00EF261F"/>
    <w:rsid w:val="00EF2B8D"/>
    <w:rsid w:val="00EF2DD7"/>
    <w:rsid w:val="00EF2F6C"/>
    <w:rsid w:val="00EF30D5"/>
    <w:rsid w:val="00EF36FA"/>
    <w:rsid w:val="00EF461D"/>
    <w:rsid w:val="00EF47B4"/>
    <w:rsid w:val="00EF4AF6"/>
    <w:rsid w:val="00EF4CF2"/>
    <w:rsid w:val="00EF5845"/>
    <w:rsid w:val="00EF5A1A"/>
    <w:rsid w:val="00EF5B79"/>
    <w:rsid w:val="00EF5BD4"/>
    <w:rsid w:val="00EF5E1C"/>
    <w:rsid w:val="00EF5FEA"/>
    <w:rsid w:val="00EF6803"/>
    <w:rsid w:val="00EF6880"/>
    <w:rsid w:val="00EF6BB9"/>
    <w:rsid w:val="00EF718C"/>
    <w:rsid w:val="00EF7845"/>
    <w:rsid w:val="00EF78AF"/>
    <w:rsid w:val="00EF7B75"/>
    <w:rsid w:val="00EF7D28"/>
    <w:rsid w:val="00EF7DF2"/>
    <w:rsid w:val="00F00159"/>
    <w:rsid w:val="00F0038C"/>
    <w:rsid w:val="00F0068E"/>
    <w:rsid w:val="00F00785"/>
    <w:rsid w:val="00F007AF"/>
    <w:rsid w:val="00F0105E"/>
    <w:rsid w:val="00F0132D"/>
    <w:rsid w:val="00F013E1"/>
    <w:rsid w:val="00F013F8"/>
    <w:rsid w:val="00F013FC"/>
    <w:rsid w:val="00F0184E"/>
    <w:rsid w:val="00F018B4"/>
    <w:rsid w:val="00F01BFA"/>
    <w:rsid w:val="00F02E0E"/>
    <w:rsid w:val="00F033C7"/>
    <w:rsid w:val="00F038EA"/>
    <w:rsid w:val="00F03D3E"/>
    <w:rsid w:val="00F03E4C"/>
    <w:rsid w:val="00F0448E"/>
    <w:rsid w:val="00F05215"/>
    <w:rsid w:val="00F05B56"/>
    <w:rsid w:val="00F05B63"/>
    <w:rsid w:val="00F05E39"/>
    <w:rsid w:val="00F06222"/>
    <w:rsid w:val="00F06393"/>
    <w:rsid w:val="00F06B2E"/>
    <w:rsid w:val="00F07D15"/>
    <w:rsid w:val="00F1041C"/>
    <w:rsid w:val="00F10B9D"/>
    <w:rsid w:val="00F10BFB"/>
    <w:rsid w:val="00F10FA2"/>
    <w:rsid w:val="00F1117F"/>
    <w:rsid w:val="00F116B1"/>
    <w:rsid w:val="00F11E2E"/>
    <w:rsid w:val="00F120A6"/>
    <w:rsid w:val="00F12328"/>
    <w:rsid w:val="00F1233C"/>
    <w:rsid w:val="00F12356"/>
    <w:rsid w:val="00F12D72"/>
    <w:rsid w:val="00F12DAC"/>
    <w:rsid w:val="00F12DB0"/>
    <w:rsid w:val="00F12F12"/>
    <w:rsid w:val="00F13158"/>
    <w:rsid w:val="00F13CE3"/>
    <w:rsid w:val="00F13DAB"/>
    <w:rsid w:val="00F13E3B"/>
    <w:rsid w:val="00F1463E"/>
    <w:rsid w:val="00F148A3"/>
    <w:rsid w:val="00F14BB1"/>
    <w:rsid w:val="00F150A0"/>
    <w:rsid w:val="00F155D1"/>
    <w:rsid w:val="00F156A3"/>
    <w:rsid w:val="00F159DF"/>
    <w:rsid w:val="00F15A0B"/>
    <w:rsid w:val="00F15F1E"/>
    <w:rsid w:val="00F160B3"/>
    <w:rsid w:val="00F1663D"/>
    <w:rsid w:val="00F168E1"/>
    <w:rsid w:val="00F16B6E"/>
    <w:rsid w:val="00F1769A"/>
    <w:rsid w:val="00F17B56"/>
    <w:rsid w:val="00F17BB3"/>
    <w:rsid w:val="00F17DEE"/>
    <w:rsid w:val="00F17F4F"/>
    <w:rsid w:val="00F2013D"/>
    <w:rsid w:val="00F206B8"/>
    <w:rsid w:val="00F20703"/>
    <w:rsid w:val="00F212CE"/>
    <w:rsid w:val="00F21433"/>
    <w:rsid w:val="00F21606"/>
    <w:rsid w:val="00F21D03"/>
    <w:rsid w:val="00F22159"/>
    <w:rsid w:val="00F22807"/>
    <w:rsid w:val="00F22B89"/>
    <w:rsid w:val="00F22EBE"/>
    <w:rsid w:val="00F23171"/>
    <w:rsid w:val="00F2321E"/>
    <w:rsid w:val="00F232AE"/>
    <w:rsid w:val="00F233EE"/>
    <w:rsid w:val="00F234EF"/>
    <w:rsid w:val="00F2365D"/>
    <w:rsid w:val="00F23A3A"/>
    <w:rsid w:val="00F23AE5"/>
    <w:rsid w:val="00F23F8E"/>
    <w:rsid w:val="00F2444F"/>
    <w:rsid w:val="00F244C6"/>
    <w:rsid w:val="00F2508C"/>
    <w:rsid w:val="00F253DE"/>
    <w:rsid w:val="00F25461"/>
    <w:rsid w:val="00F25541"/>
    <w:rsid w:val="00F25629"/>
    <w:rsid w:val="00F2585E"/>
    <w:rsid w:val="00F26170"/>
    <w:rsid w:val="00F26F53"/>
    <w:rsid w:val="00F27659"/>
    <w:rsid w:val="00F2765F"/>
    <w:rsid w:val="00F2787F"/>
    <w:rsid w:val="00F27ACD"/>
    <w:rsid w:val="00F27C4A"/>
    <w:rsid w:val="00F300F1"/>
    <w:rsid w:val="00F3050A"/>
    <w:rsid w:val="00F309C9"/>
    <w:rsid w:val="00F322F5"/>
    <w:rsid w:val="00F3231D"/>
    <w:rsid w:val="00F3281E"/>
    <w:rsid w:val="00F32CFD"/>
    <w:rsid w:val="00F33001"/>
    <w:rsid w:val="00F3370F"/>
    <w:rsid w:val="00F337FC"/>
    <w:rsid w:val="00F33ABE"/>
    <w:rsid w:val="00F33E0B"/>
    <w:rsid w:val="00F3421C"/>
    <w:rsid w:val="00F342B1"/>
    <w:rsid w:val="00F34434"/>
    <w:rsid w:val="00F3475B"/>
    <w:rsid w:val="00F34801"/>
    <w:rsid w:val="00F34988"/>
    <w:rsid w:val="00F35581"/>
    <w:rsid w:val="00F35772"/>
    <w:rsid w:val="00F35830"/>
    <w:rsid w:val="00F36224"/>
    <w:rsid w:val="00F369D8"/>
    <w:rsid w:val="00F37089"/>
    <w:rsid w:val="00F3718F"/>
    <w:rsid w:val="00F3727F"/>
    <w:rsid w:val="00F372A4"/>
    <w:rsid w:val="00F374C4"/>
    <w:rsid w:val="00F374E2"/>
    <w:rsid w:val="00F378FD"/>
    <w:rsid w:val="00F37A6E"/>
    <w:rsid w:val="00F40A91"/>
    <w:rsid w:val="00F40BC0"/>
    <w:rsid w:val="00F41168"/>
    <w:rsid w:val="00F4133A"/>
    <w:rsid w:val="00F413F0"/>
    <w:rsid w:val="00F41DDC"/>
    <w:rsid w:val="00F4213F"/>
    <w:rsid w:val="00F42325"/>
    <w:rsid w:val="00F42B78"/>
    <w:rsid w:val="00F43365"/>
    <w:rsid w:val="00F438E2"/>
    <w:rsid w:val="00F43A37"/>
    <w:rsid w:val="00F43DC3"/>
    <w:rsid w:val="00F43F8A"/>
    <w:rsid w:val="00F44307"/>
    <w:rsid w:val="00F44CAB"/>
    <w:rsid w:val="00F45039"/>
    <w:rsid w:val="00F45062"/>
    <w:rsid w:val="00F451CA"/>
    <w:rsid w:val="00F455E3"/>
    <w:rsid w:val="00F45791"/>
    <w:rsid w:val="00F45C82"/>
    <w:rsid w:val="00F45F17"/>
    <w:rsid w:val="00F461F7"/>
    <w:rsid w:val="00F467E9"/>
    <w:rsid w:val="00F4680F"/>
    <w:rsid w:val="00F46897"/>
    <w:rsid w:val="00F47061"/>
    <w:rsid w:val="00F47505"/>
    <w:rsid w:val="00F47772"/>
    <w:rsid w:val="00F47952"/>
    <w:rsid w:val="00F4799D"/>
    <w:rsid w:val="00F47FD5"/>
    <w:rsid w:val="00F503F6"/>
    <w:rsid w:val="00F507DE"/>
    <w:rsid w:val="00F51201"/>
    <w:rsid w:val="00F51F69"/>
    <w:rsid w:val="00F520DB"/>
    <w:rsid w:val="00F522CA"/>
    <w:rsid w:val="00F5267B"/>
    <w:rsid w:val="00F526B2"/>
    <w:rsid w:val="00F52A3B"/>
    <w:rsid w:val="00F52AE0"/>
    <w:rsid w:val="00F52B00"/>
    <w:rsid w:val="00F52FD1"/>
    <w:rsid w:val="00F5331E"/>
    <w:rsid w:val="00F53754"/>
    <w:rsid w:val="00F53969"/>
    <w:rsid w:val="00F53E21"/>
    <w:rsid w:val="00F5400C"/>
    <w:rsid w:val="00F54414"/>
    <w:rsid w:val="00F544FD"/>
    <w:rsid w:val="00F55195"/>
    <w:rsid w:val="00F551B4"/>
    <w:rsid w:val="00F5565E"/>
    <w:rsid w:val="00F55897"/>
    <w:rsid w:val="00F55939"/>
    <w:rsid w:val="00F55C3A"/>
    <w:rsid w:val="00F56468"/>
    <w:rsid w:val="00F56B1C"/>
    <w:rsid w:val="00F571A3"/>
    <w:rsid w:val="00F579AD"/>
    <w:rsid w:val="00F57B61"/>
    <w:rsid w:val="00F57BD7"/>
    <w:rsid w:val="00F57F4B"/>
    <w:rsid w:val="00F606DE"/>
    <w:rsid w:val="00F61239"/>
    <w:rsid w:val="00F618DE"/>
    <w:rsid w:val="00F61A1A"/>
    <w:rsid w:val="00F61BC6"/>
    <w:rsid w:val="00F61D5B"/>
    <w:rsid w:val="00F62004"/>
    <w:rsid w:val="00F623E4"/>
    <w:rsid w:val="00F62A0C"/>
    <w:rsid w:val="00F62A75"/>
    <w:rsid w:val="00F62AFB"/>
    <w:rsid w:val="00F62B1F"/>
    <w:rsid w:val="00F62F6A"/>
    <w:rsid w:val="00F63477"/>
    <w:rsid w:val="00F634DC"/>
    <w:rsid w:val="00F63625"/>
    <w:rsid w:val="00F63671"/>
    <w:rsid w:val="00F6374B"/>
    <w:rsid w:val="00F63891"/>
    <w:rsid w:val="00F638DD"/>
    <w:rsid w:val="00F641B9"/>
    <w:rsid w:val="00F647AB"/>
    <w:rsid w:val="00F6488F"/>
    <w:rsid w:val="00F65846"/>
    <w:rsid w:val="00F6637A"/>
    <w:rsid w:val="00F668A0"/>
    <w:rsid w:val="00F66A73"/>
    <w:rsid w:val="00F66AD5"/>
    <w:rsid w:val="00F66BBB"/>
    <w:rsid w:val="00F67718"/>
    <w:rsid w:val="00F67754"/>
    <w:rsid w:val="00F679BE"/>
    <w:rsid w:val="00F708B8"/>
    <w:rsid w:val="00F70F1B"/>
    <w:rsid w:val="00F71577"/>
    <w:rsid w:val="00F71F2D"/>
    <w:rsid w:val="00F7212D"/>
    <w:rsid w:val="00F726D3"/>
    <w:rsid w:val="00F731AB"/>
    <w:rsid w:val="00F73205"/>
    <w:rsid w:val="00F737B2"/>
    <w:rsid w:val="00F73C68"/>
    <w:rsid w:val="00F73D90"/>
    <w:rsid w:val="00F73F3A"/>
    <w:rsid w:val="00F74616"/>
    <w:rsid w:val="00F747B9"/>
    <w:rsid w:val="00F752DA"/>
    <w:rsid w:val="00F75424"/>
    <w:rsid w:val="00F75FCD"/>
    <w:rsid w:val="00F765A4"/>
    <w:rsid w:val="00F765F8"/>
    <w:rsid w:val="00F76954"/>
    <w:rsid w:val="00F77C75"/>
    <w:rsid w:val="00F77E62"/>
    <w:rsid w:val="00F80161"/>
    <w:rsid w:val="00F801E0"/>
    <w:rsid w:val="00F8051A"/>
    <w:rsid w:val="00F80DB4"/>
    <w:rsid w:val="00F80FD6"/>
    <w:rsid w:val="00F81201"/>
    <w:rsid w:val="00F81A0E"/>
    <w:rsid w:val="00F81AAD"/>
    <w:rsid w:val="00F81E23"/>
    <w:rsid w:val="00F82903"/>
    <w:rsid w:val="00F82A7A"/>
    <w:rsid w:val="00F83271"/>
    <w:rsid w:val="00F832F6"/>
    <w:rsid w:val="00F837EC"/>
    <w:rsid w:val="00F83B57"/>
    <w:rsid w:val="00F83C4D"/>
    <w:rsid w:val="00F83F48"/>
    <w:rsid w:val="00F84B26"/>
    <w:rsid w:val="00F84EC6"/>
    <w:rsid w:val="00F8521E"/>
    <w:rsid w:val="00F85590"/>
    <w:rsid w:val="00F858BC"/>
    <w:rsid w:val="00F85921"/>
    <w:rsid w:val="00F86900"/>
    <w:rsid w:val="00F86C01"/>
    <w:rsid w:val="00F86CE5"/>
    <w:rsid w:val="00F86D06"/>
    <w:rsid w:val="00F86ECD"/>
    <w:rsid w:val="00F86F62"/>
    <w:rsid w:val="00F874F9"/>
    <w:rsid w:val="00F875C8"/>
    <w:rsid w:val="00F87C38"/>
    <w:rsid w:val="00F90300"/>
    <w:rsid w:val="00F904C8"/>
    <w:rsid w:val="00F90622"/>
    <w:rsid w:val="00F90A09"/>
    <w:rsid w:val="00F90EDD"/>
    <w:rsid w:val="00F91019"/>
    <w:rsid w:val="00F910BA"/>
    <w:rsid w:val="00F91CA0"/>
    <w:rsid w:val="00F92161"/>
    <w:rsid w:val="00F92692"/>
    <w:rsid w:val="00F929C6"/>
    <w:rsid w:val="00F929F6"/>
    <w:rsid w:val="00F92B32"/>
    <w:rsid w:val="00F92B71"/>
    <w:rsid w:val="00F93164"/>
    <w:rsid w:val="00F9330D"/>
    <w:rsid w:val="00F94757"/>
    <w:rsid w:val="00F94ACD"/>
    <w:rsid w:val="00F94B09"/>
    <w:rsid w:val="00F94F56"/>
    <w:rsid w:val="00F94F5B"/>
    <w:rsid w:val="00F94FAD"/>
    <w:rsid w:val="00F952C9"/>
    <w:rsid w:val="00F96661"/>
    <w:rsid w:val="00F96949"/>
    <w:rsid w:val="00F979E1"/>
    <w:rsid w:val="00FA014A"/>
    <w:rsid w:val="00FA02C5"/>
    <w:rsid w:val="00FA08AC"/>
    <w:rsid w:val="00FA10C8"/>
    <w:rsid w:val="00FA1AF3"/>
    <w:rsid w:val="00FA1E3E"/>
    <w:rsid w:val="00FA2231"/>
    <w:rsid w:val="00FA26D0"/>
    <w:rsid w:val="00FA270B"/>
    <w:rsid w:val="00FA3033"/>
    <w:rsid w:val="00FA336E"/>
    <w:rsid w:val="00FA3CDC"/>
    <w:rsid w:val="00FA49E6"/>
    <w:rsid w:val="00FA4E13"/>
    <w:rsid w:val="00FA4FB9"/>
    <w:rsid w:val="00FA55B4"/>
    <w:rsid w:val="00FA5B47"/>
    <w:rsid w:val="00FA651B"/>
    <w:rsid w:val="00FA6533"/>
    <w:rsid w:val="00FA6ACE"/>
    <w:rsid w:val="00FA7145"/>
    <w:rsid w:val="00FA734D"/>
    <w:rsid w:val="00FA7A63"/>
    <w:rsid w:val="00FA7B2A"/>
    <w:rsid w:val="00FA7C75"/>
    <w:rsid w:val="00FA7DC2"/>
    <w:rsid w:val="00FB0126"/>
    <w:rsid w:val="00FB05A4"/>
    <w:rsid w:val="00FB094E"/>
    <w:rsid w:val="00FB0F7E"/>
    <w:rsid w:val="00FB23F8"/>
    <w:rsid w:val="00FB26D6"/>
    <w:rsid w:val="00FB2C16"/>
    <w:rsid w:val="00FB34BC"/>
    <w:rsid w:val="00FB3FE7"/>
    <w:rsid w:val="00FB417D"/>
    <w:rsid w:val="00FB42AB"/>
    <w:rsid w:val="00FB5422"/>
    <w:rsid w:val="00FB5BC4"/>
    <w:rsid w:val="00FB612A"/>
    <w:rsid w:val="00FB6136"/>
    <w:rsid w:val="00FB66D6"/>
    <w:rsid w:val="00FB6FFC"/>
    <w:rsid w:val="00FB7390"/>
    <w:rsid w:val="00FB76FE"/>
    <w:rsid w:val="00FC023C"/>
    <w:rsid w:val="00FC0617"/>
    <w:rsid w:val="00FC065E"/>
    <w:rsid w:val="00FC0714"/>
    <w:rsid w:val="00FC073A"/>
    <w:rsid w:val="00FC0A5C"/>
    <w:rsid w:val="00FC0B53"/>
    <w:rsid w:val="00FC1D48"/>
    <w:rsid w:val="00FC1E44"/>
    <w:rsid w:val="00FC1E5B"/>
    <w:rsid w:val="00FC2012"/>
    <w:rsid w:val="00FC2AD3"/>
    <w:rsid w:val="00FC2FAC"/>
    <w:rsid w:val="00FC32DB"/>
    <w:rsid w:val="00FC375B"/>
    <w:rsid w:val="00FC37F5"/>
    <w:rsid w:val="00FC3E9A"/>
    <w:rsid w:val="00FC422F"/>
    <w:rsid w:val="00FC428C"/>
    <w:rsid w:val="00FC42D9"/>
    <w:rsid w:val="00FC4380"/>
    <w:rsid w:val="00FC4C82"/>
    <w:rsid w:val="00FC5123"/>
    <w:rsid w:val="00FC5609"/>
    <w:rsid w:val="00FC5CFE"/>
    <w:rsid w:val="00FC62F8"/>
    <w:rsid w:val="00FC7628"/>
    <w:rsid w:val="00FC786D"/>
    <w:rsid w:val="00FC7997"/>
    <w:rsid w:val="00FC7C94"/>
    <w:rsid w:val="00FC7CAE"/>
    <w:rsid w:val="00FC7D4B"/>
    <w:rsid w:val="00FC7ED4"/>
    <w:rsid w:val="00FD04EC"/>
    <w:rsid w:val="00FD067E"/>
    <w:rsid w:val="00FD0990"/>
    <w:rsid w:val="00FD0B56"/>
    <w:rsid w:val="00FD0D50"/>
    <w:rsid w:val="00FD0DA8"/>
    <w:rsid w:val="00FD0E35"/>
    <w:rsid w:val="00FD1764"/>
    <w:rsid w:val="00FD1B81"/>
    <w:rsid w:val="00FD274C"/>
    <w:rsid w:val="00FD2920"/>
    <w:rsid w:val="00FD344E"/>
    <w:rsid w:val="00FD40C7"/>
    <w:rsid w:val="00FD40F5"/>
    <w:rsid w:val="00FD4375"/>
    <w:rsid w:val="00FD4938"/>
    <w:rsid w:val="00FD5160"/>
    <w:rsid w:val="00FD5333"/>
    <w:rsid w:val="00FD53A3"/>
    <w:rsid w:val="00FD6668"/>
    <w:rsid w:val="00FD69FD"/>
    <w:rsid w:val="00FD6DCC"/>
    <w:rsid w:val="00FD6E60"/>
    <w:rsid w:val="00FD7012"/>
    <w:rsid w:val="00FD7256"/>
    <w:rsid w:val="00FD72A5"/>
    <w:rsid w:val="00FD762E"/>
    <w:rsid w:val="00FD774D"/>
    <w:rsid w:val="00FD79A4"/>
    <w:rsid w:val="00FD7A03"/>
    <w:rsid w:val="00FE026E"/>
    <w:rsid w:val="00FE027B"/>
    <w:rsid w:val="00FE038C"/>
    <w:rsid w:val="00FE0998"/>
    <w:rsid w:val="00FE0D8A"/>
    <w:rsid w:val="00FE1F50"/>
    <w:rsid w:val="00FE24DF"/>
    <w:rsid w:val="00FE29E3"/>
    <w:rsid w:val="00FE360D"/>
    <w:rsid w:val="00FE3754"/>
    <w:rsid w:val="00FE3CC0"/>
    <w:rsid w:val="00FE3DDA"/>
    <w:rsid w:val="00FE3F1E"/>
    <w:rsid w:val="00FE4256"/>
    <w:rsid w:val="00FE4259"/>
    <w:rsid w:val="00FE44DE"/>
    <w:rsid w:val="00FE451D"/>
    <w:rsid w:val="00FE4559"/>
    <w:rsid w:val="00FE4983"/>
    <w:rsid w:val="00FE4C27"/>
    <w:rsid w:val="00FE5602"/>
    <w:rsid w:val="00FE5A27"/>
    <w:rsid w:val="00FE5B6D"/>
    <w:rsid w:val="00FE5DC1"/>
    <w:rsid w:val="00FE75C2"/>
    <w:rsid w:val="00FE76E2"/>
    <w:rsid w:val="00FE79FC"/>
    <w:rsid w:val="00FE7D0B"/>
    <w:rsid w:val="00FE7E70"/>
    <w:rsid w:val="00FE7EF8"/>
    <w:rsid w:val="00FE7FD6"/>
    <w:rsid w:val="00FF03A1"/>
    <w:rsid w:val="00FF046B"/>
    <w:rsid w:val="00FF08F1"/>
    <w:rsid w:val="00FF0AF0"/>
    <w:rsid w:val="00FF0D2E"/>
    <w:rsid w:val="00FF1265"/>
    <w:rsid w:val="00FF12C3"/>
    <w:rsid w:val="00FF1478"/>
    <w:rsid w:val="00FF18A2"/>
    <w:rsid w:val="00FF1B6C"/>
    <w:rsid w:val="00FF24F3"/>
    <w:rsid w:val="00FF288C"/>
    <w:rsid w:val="00FF2AFF"/>
    <w:rsid w:val="00FF2E73"/>
    <w:rsid w:val="00FF3117"/>
    <w:rsid w:val="00FF3595"/>
    <w:rsid w:val="00FF37A9"/>
    <w:rsid w:val="00FF3EC8"/>
    <w:rsid w:val="00FF41EE"/>
    <w:rsid w:val="00FF44C5"/>
    <w:rsid w:val="00FF4679"/>
    <w:rsid w:val="00FF489C"/>
    <w:rsid w:val="00FF4D0D"/>
    <w:rsid w:val="00FF5EAD"/>
    <w:rsid w:val="00FF6693"/>
    <w:rsid w:val="00FF6760"/>
    <w:rsid w:val="00FF700D"/>
    <w:rsid w:val="00FF7148"/>
    <w:rsid w:val="00FF73EC"/>
    <w:rsid w:val="00FF7B15"/>
    <w:rsid w:val="0131B217"/>
    <w:rsid w:val="0135D679"/>
    <w:rsid w:val="019C58D0"/>
    <w:rsid w:val="02A8F2F6"/>
    <w:rsid w:val="0313A99B"/>
    <w:rsid w:val="03384EEE"/>
    <w:rsid w:val="03A199E4"/>
    <w:rsid w:val="03C5445E"/>
    <w:rsid w:val="03E19EFE"/>
    <w:rsid w:val="04341DA0"/>
    <w:rsid w:val="0454CC99"/>
    <w:rsid w:val="047E05DC"/>
    <w:rsid w:val="04E1D585"/>
    <w:rsid w:val="04FC152C"/>
    <w:rsid w:val="050658EE"/>
    <w:rsid w:val="0513B493"/>
    <w:rsid w:val="0551A37B"/>
    <w:rsid w:val="0561E62A"/>
    <w:rsid w:val="05B3A38A"/>
    <w:rsid w:val="05E33BB6"/>
    <w:rsid w:val="05FFB416"/>
    <w:rsid w:val="060C134C"/>
    <w:rsid w:val="0625B414"/>
    <w:rsid w:val="06631801"/>
    <w:rsid w:val="06C6D0F8"/>
    <w:rsid w:val="06EACEBD"/>
    <w:rsid w:val="077B7643"/>
    <w:rsid w:val="077CFA2D"/>
    <w:rsid w:val="078B47C9"/>
    <w:rsid w:val="07DD2AE8"/>
    <w:rsid w:val="0858489E"/>
    <w:rsid w:val="08728AD7"/>
    <w:rsid w:val="08C857C9"/>
    <w:rsid w:val="09244966"/>
    <w:rsid w:val="094ADABC"/>
    <w:rsid w:val="096E9C74"/>
    <w:rsid w:val="09CF086E"/>
    <w:rsid w:val="09D8218A"/>
    <w:rsid w:val="09FA7C80"/>
    <w:rsid w:val="0A64282A"/>
    <w:rsid w:val="0A73EC53"/>
    <w:rsid w:val="0AC9EBCB"/>
    <w:rsid w:val="0AECB054"/>
    <w:rsid w:val="0B0A6CD5"/>
    <w:rsid w:val="0B4335C7"/>
    <w:rsid w:val="0B730ABD"/>
    <w:rsid w:val="0B79A4FC"/>
    <w:rsid w:val="0B8A1C1B"/>
    <w:rsid w:val="0B8F5E38"/>
    <w:rsid w:val="0BDE10D9"/>
    <w:rsid w:val="0BEA8859"/>
    <w:rsid w:val="0C35E60A"/>
    <w:rsid w:val="0C4A3935"/>
    <w:rsid w:val="0C669884"/>
    <w:rsid w:val="0C85BAFE"/>
    <w:rsid w:val="0C9B5EA9"/>
    <w:rsid w:val="0DB8722C"/>
    <w:rsid w:val="0DB8DA3E"/>
    <w:rsid w:val="0DC0DB91"/>
    <w:rsid w:val="0DC8177D"/>
    <w:rsid w:val="0E46102A"/>
    <w:rsid w:val="0EEDD237"/>
    <w:rsid w:val="0F011632"/>
    <w:rsid w:val="0F65C3A7"/>
    <w:rsid w:val="0F77AD23"/>
    <w:rsid w:val="0FCFD617"/>
    <w:rsid w:val="10A41DF7"/>
    <w:rsid w:val="10E721D8"/>
    <w:rsid w:val="119C3AFA"/>
    <w:rsid w:val="12B04BB3"/>
    <w:rsid w:val="12CFB25B"/>
    <w:rsid w:val="12EC3592"/>
    <w:rsid w:val="130A6DB8"/>
    <w:rsid w:val="135AF763"/>
    <w:rsid w:val="1369021B"/>
    <w:rsid w:val="1419E767"/>
    <w:rsid w:val="147064CA"/>
    <w:rsid w:val="147574A2"/>
    <w:rsid w:val="14D19D10"/>
    <w:rsid w:val="14ED49E7"/>
    <w:rsid w:val="14F5A5D5"/>
    <w:rsid w:val="1503642B"/>
    <w:rsid w:val="151CE17E"/>
    <w:rsid w:val="1560504B"/>
    <w:rsid w:val="167A17EE"/>
    <w:rsid w:val="168AFDE5"/>
    <w:rsid w:val="16BDB901"/>
    <w:rsid w:val="16CE9663"/>
    <w:rsid w:val="16DB4484"/>
    <w:rsid w:val="16FC20AC"/>
    <w:rsid w:val="17D76264"/>
    <w:rsid w:val="17F1B437"/>
    <w:rsid w:val="1803B920"/>
    <w:rsid w:val="18994546"/>
    <w:rsid w:val="1966F69D"/>
    <w:rsid w:val="1980BE9A"/>
    <w:rsid w:val="19F91F82"/>
    <w:rsid w:val="19FF6EB9"/>
    <w:rsid w:val="1A1CCE33"/>
    <w:rsid w:val="1A361995"/>
    <w:rsid w:val="1A4A2D36"/>
    <w:rsid w:val="1A8B2F91"/>
    <w:rsid w:val="1B044166"/>
    <w:rsid w:val="1B12439F"/>
    <w:rsid w:val="1B97B565"/>
    <w:rsid w:val="1BF71DA7"/>
    <w:rsid w:val="1C3B928A"/>
    <w:rsid w:val="1CB7E675"/>
    <w:rsid w:val="1CCB1D61"/>
    <w:rsid w:val="1CF6D802"/>
    <w:rsid w:val="1D19DE94"/>
    <w:rsid w:val="1D41A3BE"/>
    <w:rsid w:val="1D44AB83"/>
    <w:rsid w:val="1D4BCAF7"/>
    <w:rsid w:val="1DC2EBC1"/>
    <w:rsid w:val="1DD0342C"/>
    <w:rsid w:val="1DD79534"/>
    <w:rsid w:val="1DE956CD"/>
    <w:rsid w:val="1DF4A094"/>
    <w:rsid w:val="1E211A65"/>
    <w:rsid w:val="1E3966CC"/>
    <w:rsid w:val="1E4496DF"/>
    <w:rsid w:val="1EE48580"/>
    <w:rsid w:val="1EF84AA1"/>
    <w:rsid w:val="1EFA73B3"/>
    <w:rsid w:val="1F85B3CD"/>
    <w:rsid w:val="1FA64F98"/>
    <w:rsid w:val="1FBF1ADE"/>
    <w:rsid w:val="1FD628B9"/>
    <w:rsid w:val="209937DD"/>
    <w:rsid w:val="20CEDA7B"/>
    <w:rsid w:val="21371302"/>
    <w:rsid w:val="21584B0B"/>
    <w:rsid w:val="2191C7D6"/>
    <w:rsid w:val="222A7A61"/>
    <w:rsid w:val="2265C311"/>
    <w:rsid w:val="237A8C86"/>
    <w:rsid w:val="23CD484F"/>
    <w:rsid w:val="23D79EDC"/>
    <w:rsid w:val="2449EE1C"/>
    <w:rsid w:val="2487FAB2"/>
    <w:rsid w:val="248D110F"/>
    <w:rsid w:val="249E7300"/>
    <w:rsid w:val="24BB37BD"/>
    <w:rsid w:val="24E077A4"/>
    <w:rsid w:val="24F25F98"/>
    <w:rsid w:val="25249960"/>
    <w:rsid w:val="2538BD4C"/>
    <w:rsid w:val="254DF9A1"/>
    <w:rsid w:val="255644A7"/>
    <w:rsid w:val="25C17724"/>
    <w:rsid w:val="25C86F74"/>
    <w:rsid w:val="25F3C7DC"/>
    <w:rsid w:val="25FB70FB"/>
    <w:rsid w:val="26D7670D"/>
    <w:rsid w:val="26DC4B30"/>
    <w:rsid w:val="26FE24EB"/>
    <w:rsid w:val="27097B91"/>
    <w:rsid w:val="278BF7F1"/>
    <w:rsid w:val="2812BDAE"/>
    <w:rsid w:val="289A7DBB"/>
    <w:rsid w:val="28D097E5"/>
    <w:rsid w:val="290AFEC1"/>
    <w:rsid w:val="29378D0F"/>
    <w:rsid w:val="29394093"/>
    <w:rsid w:val="2947E051"/>
    <w:rsid w:val="294EE8ED"/>
    <w:rsid w:val="2A1A44E6"/>
    <w:rsid w:val="2A2DEFBC"/>
    <w:rsid w:val="2A300E2D"/>
    <w:rsid w:val="2A50640A"/>
    <w:rsid w:val="2A5B8B58"/>
    <w:rsid w:val="2A6FDC66"/>
    <w:rsid w:val="2A7BA312"/>
    <w:rsid w:val="2A809B04"/>
    <w:rsid w:val="2AC2C7D2"/>
    <w:rsid w:val="2B8DF03C"/>
    <w:rsid w:val="2B903523"/>
    <w:rsid w:val="2C9ADD12"/>
    <w:rsid w:val="2CBEE17B"/>
    <w:rsid w:val="2CD8652C"/>
    <w:rsid w:val="2D04B79D"/>
    <w:rsid w:val="2D272ED1"/>
    <w:rsid w:val="2D38C042"/>
    <w:rsid w:val="2D3BEAA0"/>
    <w:rsid w:val="2D414BD3"/>
    <w:rsid w:val="2D4B8DC0"/>
    <w:rsid w:val="2D662792"/>
    <w:rsid w:val="2DA77D28"/>
    <w:rsid w:val="2DDE9228"/>
    <w:rsid w:val="2E1C5116"/>
    <w:rsid w:val="2E2085B3"/>
    <w:rsid w:val="2E20A290"/>
    <w:rsid w:val="2E3BFBC1"/>
    <w:rsid w:val="2E4EF6E7"/>
    <w:rsid w:val="2E664B48"/>
    <w:rsid w:val="2E6AE802"/>
    <w:rsid w:val="2E793433"/>
    <w:rsid w:val="2E7D6849"/>
    <w:rsid w:val="2EDFD531"/>
    <w:rsid w:val="2EE62FAF"/>
    <w:rsid w:val="30943122"/>
    <w:rsid w:val="3101EDC6"/>
    <w:rsid w:val="3251C557"/>
    <w:rsid w:val="32582B87"/>
    <w:rsid w:val="32704173"/>
    <w:rsid w:val="32E45AB9"/>
    <w:rsid w:val="32F4C5F1"/>
    <w:rsid w:val="330E3ADF"/>
    <w:rsid w:val="33403DEA"/>
    <w:rsid w:val="34C79EAB"/>
    <w:rsid w:val="35692448"/>
    <w:rsid w:val="35868A9E"/>
    <w:rsid w:val="35967D8F"/>
    <w:rsid w:val="35BB2776"/>
    <w:rsid w:val="35D0710E"/>
    <w:rsid w:val="360AF4AA"/>
    <w:rsid w:val="368EB4E3"/>
    <w:rsid w:val="36CE3FCE"/>
    <w:rsid w:val="3717CC38"/>
    <w:rsid w:val="372BDD4F"/>
    <w:rsid w:val="3749ACE3"/>
    <w:rsid w:val="37AE8FE8"/>
    <w:rsid w:val="37F825AA"/>
    <w:rsid w:val="383A2C8B"/>
    <w:rsid w:val="384E8C30"/>
    <w:rsid w:val="38B84872"/>
    <w:rsid w:val="3907DDF4"/>
    <w:rsid w:val="390ED7A2"/>
    <w:rsid w:val="39DEF142"/>
    <w:rsid w:val="3A05232F"/>
    <w:rsid w:val="3A545DA2"/>
    <w:rsid w:val="3A582135"/>
    <w:rsid w:val="3A601D8C"/>
    <w:rsid w:val="3A95BD9B"/>
    <w:rsid w:val="3AFC0698"/>
    <w:rsid w:val="3B07E246"/>
    <w:rsid w:val="3B78318D"/>
    <w:rsid w:val="3BA5F422"/>
    <w:rsid w:val="3BB93812"/>
    <w:rsid w:val="3C3C037F"/>
    <w:rsid w:val="3C47046D"/>
    <w:rsid w:val="3C686CE7"/>
    <w:rsid w:val="3C8658D8"/>
    <w:rsid w:val="3CC84E31"/>
    <w:rsid w:val="3CD0623E"/>
    <w:rsid w:val="3CDCF2CB"/>
    <w:rsid w:val="3D409388"/>
    <w:rsid w:val="3D5B64C3"/>
    <w:rsid w:val="3D6A4B3B"/>
    <w:rsid w:val="3D6AA767"/>
    <w:rsid w:val="3D87213A"/>
    <w:rsid w:val="3E33A75A"/>
    <w:rsid w:val="3E5E2070"/>
    <w:rsid w:val="3E907840"/>
    <w:rsid w:val="3E94C665"/>
    <w:rsid w:val="3EA79409"/>
    <w:rsid w:val="3F07070F"/>
    <w:rsid w:val="3F5AB690"/>
    <w:rsid w:val="3F78F91D"/>
    <w:rsid w:val="3FD349E7"/>
    <w:rsid w:val="402C5DAB"/>
    <w:rsid w:val="4042D38A"/>
    <w:rsid w:val="40632885"/>
    <w:rsid w:val="40DEAA08"/>
    <w:rsid w:val="40F15514"/>
    <w:rsid w:val="4140A5B2"/>
    <w:rsid w:val="415A480D"/>
    <w:rsid w:val="4197E29A"/>
    <w:rsid w:val="41AE3D1D"/>
    <w:rsid w:val="41FEC6A8"/>
    <w:rsid w:val="42585279"/>
    <w:rsid w:val="42E02F0F"/>
    <w:rsid w:val="432EC90C"/>
    <w:rsid w:val="43573FAC"/>
    <w:rsid w:val="439BBA79"/>
    <w:rsid w:val="43BCD2D4"/>
    <w:rsid w:val="43D87F39"/>
    <w:rsid w:val="43DCA7CB"/>
    <w:rsid w:val="4418669A"/>
    <w:rsid w:val="4432C266"/>
    <w:rsid w:val="44CA9C98"/>
    <w:rsid w:val="44CF6D68"/>
    <w:rsid w:val="450AC77E"/>
    <w:rsid w:val="4521DA84"/>
    <w:rsid w:val="45297F91"/>
    <w:rsid w:val="45330F06"/>
    <w:rsid w:val="45656CFB"/>
    <w:rsid w:val="457CF605"/>
    <w:rsid w:val="45B78959"/>
    <w:rsid w:val="45E336E5"/>
    <w:rsid w:val="45E90CF9"/>
    <w:rsid w:val="45EBBEAF"/>
    <w:rsid w:val="4601AAA3"/>
    <w:rsid w:val="4603013D"/>
    <w:rsid w:val="465FB2F9"/>
    <w:rsid w:val="466CCC6C"/>
    <w:rsid w:val="46947689"/>
    <w:rsid w:val="46B9516A"/>
    <w:rsid w:val="47688215"/>
    <w:rsid w:val="478F28D5"/>
    <w:rsid w:val="47B595DB"/>
    <w:rsid w:val="47CE78DF"/>
    <w:rsid w:val="486B7329"/>
    <w:rsid w:val="49319AC9"/>
    <w:rsid w:val="497082D2"/>
    <w:rsid w:val="499781FE"/>
    <w:rsid w:val="49A1BA1C"/>
    <w:rsid w:val="49C7AB51"/>
    <w:rsid w:val="4A83C776"/>
    <w:rsid w:val="4AB7347A"/>
    <w:rsid w:val="4AC9DD0C"/>
    <w:rsid w:val="4B32680E"/>
    <w:rsid w:val="4B93A11F"/>
    <w:rsid w:val="4B99EF37"/>
    <w:rsid w:val="4BB54E2D"/>
    <w:rsid w:val="4BC9CA83"/>
    <w:rsid w:val="4C65760C"/>
    <w:rsid w:val="4CB45F71"/>
    <w:rsid w:val="4CEDCB7F"/>
    <w:rsid w:val="4CEE6931"/>
    <w:rsid w:val="4D1C313C"/>
    <w:rsid w:val="4D29458C"/>
    <w:rsid w:val="4DCFF00A"/>
    <w:rsid w:val="4DDC0E10"/>
    <w:rsid w:val="4E49A69B"/>
    <w:rsid w:val="4E6D3A4E"/>
    <w:rsid w:val="4E6DB8D5"/>
    <w:rsid w:val="4EA29F43"/>
    <w:rsid w:val="4EB33DBB"/>
    <w:rsid w:val="4EDAF0E6"/>
    <w:rsid w:val="4EEB4493"/>
    <w:rsid w:val="4F004AE5"/>
    <w:rsid w:val="4F379742"/>
    <w:rsid w:val="4F46297E"/>
    <w:rsid w:val="4F4DC70A"/>
    <w:rsid w:val="4F5E5A46"/>
    <w:rsid w:val="4F8F402C"/>
    <w:rsid w:val="4FB28DCF"/>
    <w:rsid w:val="4FC67443"/>
    <w:rsid w:val="4FDB32BB"/>
    <w:rsid w:val="50308053"/>
    <w:rsid w:val="50727AAE"/>
    <w:rsid w:val="5087F4B6"/>
    <w:rsid w:val="50B33E48"/>
    <w:rsid w:val="50BC89C6"/>
    <w:rsid w:val="5157AFC6"/>
    <w:rsid w:val="518E26BB"/>
    <w:rsid w:val="519634F6"/>
    <w:rsid w:val="51C5A1D1"/>
    <w:rsid w:val="51E393B6"/>
    <w:rsid w:val="52A6A7B9"/>
    <w:rsid w:val="52D2CC95"/>
    <w:rsid w:val="53106730"/>
    <w:rsid w:val="53662EA6"/>
    <w:rsid w:val="5376E737"/>
    <w:rsid w:val="5439450B"/>
    <w:rsid w:val="547989D0"/>
    <w:rsid w:val="54A0EBEE"/>
    <w:rsid w:val="552C111F"/>
    <w:rsid w:val="55522A05"/>
    <w:rsid w:val="55818E2A"/>
    <w:rsid w:val="5638B5A4"/>
    <w:rsid w:val="5649DBC6"/>
    <w:rsid w:val="564FC054"/>
    <w:rsid w:val="56AC0A23"/>
    <w:rsid w:val="56FEFFED"/>
    <w:rsid w:val="572E48D5"/>
    <w:rsid w:val="57A953AB"/>
    <w:rsid w:val="57C0BAF8"/>
    <w:rsid w:val="583E490C"/>
    <w:rsid w:val="589B58BD"/>
    <w:rsid w:val="58B630D1"/>
    <w:rsid w:val="58FFA4B2"/>
    <w:rsid w:val="591063D2"/>
    <w:rsid w:val="59429BFE"/>
    <w:rsid w:val="5952D6B2"/>
    <w:rsid w:val="59E3AB83"/>
    <w:rsid w:val="5A11C651"/>
    <w:rsid w:val="5AD88B4B"/>
    <w:rsid w:val="5AE2606D"/>
    <w:rsid w:val="5B2E79B7"/>
    <w:rsid w:val="5B4A5B96"/>
    <w:rsid w:val="5B7F37BD"/>
    <w:rsid w:val="5BCEAC99"/>
    <w:rsid w:val="5CB3C9ED"/>
    <w:rsid w:val="5CB9571C"/>
    <w:rsid w:val="5CCC07AC"/>
    <w:rsid w:val="5CE6767E"/>
    <w:rsid w:val="5CF152EA"/>
    <w:rsid w:val="5D48AE9B"/>
    <w:rsid w:val="5D69C9CB"/>
    <w:rsid w:val="5E11F596"/>
    <w:rsid w:val="5E186087"/>
    <w:rsid w:val="5E48D047"/>
    <w:rsid w:val="5E957073"/>
    <w:rsid w:val="5ED03F4F"/>
    <w:rsid w:val="5FAC554F"/>
    <w:rsid w:val="5FB6F812"/>
    <w:rsid w:val="6066ED0E"/>
    <w:rsid w:val="6069AE61"/>
    <w:rsid w:val="60B06FF2"/>
    <w:rsid w:val="60CDC569"/>
    <w:rsid w:val="60E6AC01"/>
    <w:rsid w:val="61119BCF"/>
    <w:rsid w:val="6156BE47"/>
    <w:rsid w:val="618759ED"/>
    <w:rsid w:val="61A942D8"/>
    <w:rsid w:val="61AE340C"/>
    <w:rsid w:val="623AFF62"/>
    <w:rsid w:val="627D56CE"/>
    <w:rsid w:val="62B3C736"/>
    <w:rsid w:val="62B56445"/>
    <w:rsid w:val="62DE872C"/>
    <w:rsid w:val="6337312F"/>
    <w:rsid w:val="63CA820B"/>
    <w:rsid w:val="64DA3DF4"/>
    <w:rsid w:val="6529E6FB"/>
    <w:rsid w:val="6591DCD8"/>
    <w:rsid w:val="659255F2"/>
    <w:rsid w:val="65B1DFCC"/>
    <w:rsid w:val="65F874EA"/>
    <w:rsid w:val="660DC3AC"/>
    <w:rsid w:val="6646E55A"/>
    <w:rsid w:val="664B07C1"/>
    <w:rsid w:val="66DE0190"/>
    <w:rsid w:val="670F9FB2"/>
    <w:rsid w:val="674C4F1B"/>
    <w:rsid w:val="67708E04"/>
    <w:rsid w:val="6791DB1D"/>
    <w:rsid w:val="67CC2792"/>
    <w:rsid w:val="67EA06DA"/>
    <w:rsid w:val="6814CEF3"/>
    <w:rsid w:val="68394994"/>
    <w:rsid w:val="68863F9C"/>
    <w:rsid w:val="68AC15DE"/>
    <w:rsid w:val="68E88628"/>
    <w:rsid w:val="69148AB4"/>
    <w:rsid w:val="6925A29B"/>
    <w:rsid w:val="697C35DD"/>
    <w:rsid w:val="69994FA3"/>
    <w:rsid w:val="69A314E6"/>
    <w:rsid w:val="6A18E35C"/>
    <w:rsid w:val="6A36F4FA"/>
    <w:rsid w:val="6ABE70AC"/>
    <w:rsid w:val="6ACBE60D"/>
    <w:rsid w:val="6B331DB3"/>
    <w:rsid w:val="6B96950B"/>
    <w:rsid w:val="6BFC08D2"/>
    <w:rsid w:val="6D115273"/>
    <w:rsid w:val="6D6FD096"/>
    <w:rsid w:val="6DB32984"/>
    <w:rsid w:val="6DF444E4"/>
    <w:rsid w:val="6E4D219D"/>
    <w:rsid w:val="6E5F7D7C"/>
    <w:rsid w:val="6E6A9F99"/>
    <w:rsid w:val="6E87DF70"/>
    <w:rsid w:val="6F03271D"/>
    <w:rsid w:val="6F28CC5C"/>
    <w:rsid w:val="6F7ABEF0"/>
    <w:rsid w:val="6F7ED3B4"/>
    <w:rsid w:val="6F818253"/>
    <w:rsid w:val="6F862ED3"/>
    <w:rsid w:val="6FC41316"/>
    <w:rsid w:val="6FC56A22"/>
    <w:rsid w:val="6FD784C3"/>
    <w:rsid w:val="6FE32750"/>
    <w:rsid w:val="6FFAEA4E"/>
    <w:rsid w:val="7010E395"/>
    <w:rsid w:val="702D6FD0"/>
    <w:rsid w:val="704161DA"/>
    <w:rsid w:val="70444A72"/>
    <w:rsid w:val="708101E9"/>
    <w:rsid w:val="70EED5AE"/>
    <w:rsid w:val="712744CC"/>
    <w:rsid w:val="712EBB8F"/>
    <w:rsid w:val="716895B1"/>
    <w:rsid w:val="71D549F5"/>
    <w:rsid w:val="72037962"/>
    <w:rsid w:val="7229E1FF"/>
    <w:rsid w:val="723B04F4"/>
    <w:rsid w:val="72A6B8CE"/>
    <w:rsid w:val="72D3F2A9"/>
    <w:rsid w:val="7309E117"/>
    <w:rsid w:val="732E78D8"/>
    <w:rsid w:val="737C50CF"/>
    <w:rsid w:val="739D3900"/>
    <w:rsid w:val="73A178B2"/>
    <w:rsid w:val="73CA1D4E"/>
    <w:rsid w:val="73E6997E"/>
    <w:rsid w:val="73FE527A"/>
    <w:rsid w:val="74081F2F"/>
    <w:rsid w:val="741DFBB9"/>
    <w:rsid w:val="742BD4AA"/>
    <w:rsid w:val="74451B51"/>
    <w:rsid w:val="74599FF6"/>
    <w:rsid w:val="7529B3AF"/>
    <w:rsid w:val="75888B7C"/>
    <w:rsid w:val="75F0710C"/>
    <w:rsid w:val="7602BAB2"/>
    <w:rsid w:val="7641C77F"/>
    <w:rsid w:val="766752A9"/>
    <w:rsid w:val="76EFB20D"/>
    <w:rsid w:val="77199FAB"/>
    <w:rsid w:val="7747F220"/>
    <w:rsid w:val="7761D863"/>
    <w:rsid w:val="77628819"/>
    <w:rsid w:val="7775CD12"/>
    <w:rsid w:val="779CCC40"/>
    <w:rsid w:val="77B48F94"/>
    <w:rsid w:val="77B995BD"/>
    <w:rsid w:val="78458769"/>
    <w:rsid w:val="78B6C785"/>
    <w:rsid w:val="78C3B91A"/>
    <w:rsid w:val="797DC0D8"/>
    <w:rsid w:val="7A8113BA"/>
    <w:rsid w:val="7B265366"/>
    <w:rsid w:val="7B8A41C7"/>
    <w:rsid w:val="7C08E729"/>
    <w:rsid w:val="7CE3A084"/>
    <w:rsid w:val="7CFB9376"/>
    <w:rsid w:val="7D6C1879"/>
    <w:rsid w:val="7D94CAA3"/>
    <w:rsid w:val="7DC301CB"/>
    <w:rsid w:val="7DD74D00"/>
    <w:rsid w:val="7E39C362"/>
    <w:rsid w:val="7E52A014"/>
    <w:rsid w:val="7F331FF4"/>
    <w:rsid w:val="7F71F637"/>
    <w:rsid w:val="7F8D11B5"/>
    <w:rsid w:val="7FB429E9"/>
    <w:rsid w:val="7FB61272"/>
    <w:rsid w:val="7FE295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DA723"/>
  <w15:chartTrackingRefBased/>
  <w15:docId w15:val="{78E39D41-3D1F-45B8-8165-DF756C21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1F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B7F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747B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47B9"/>
    <w:rPr>
      <w:rFonts w:ascii="Times New Roman" w:eastAsia="Times New Roman" w:hAnsi="Times New Roman" w:cs="Times New Roman"/>
      <w:b/>
      <w:bCs/>
      <w:sz w:val="27"/>
      <w:szCs w:val="27"/>
      <w:lang w:eastAsia="en-GB"/>
    </w:rPr>
  </w:style>
  <w:style w:type="paragraph" w:customStyle="1" w:styleId="legp1paratext">
    <w:name w:val="legp1paratext"/>
    <w:basedOn w:val="Normal"/>
    <w:rsid w:val="00F747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F747B9"/>
  </w:style>
  <w:style w:type="character" w:styleId="Hyperlink">
    <w:name w:val="Hyperlink"/>
    <w:basedOn w:val="DefaultParagraphFont"/>
    <w:uiPriority w:val="99"/>
    <w:unhideWhenUsed/>
    <w:rsid w:val="00F747B9"/>
    <w:rPr>
      <w:color w:val="0000FF"/>
      <w:u w:val="single"/>
    </w:rPr>
  </w:style>
  <w:style w:type="paragraph" w:customStyle="1" w:styleId="legp2paratext">
    <w:name w:val="legp2paratext"/>
    <w:basedOn w:val="Normal"/>
    <w:rsid w:val="00F747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amendingtext">
    <w:name w:val="legamendingtext"/>
    <w:basedOn w:val="DefaultParagraphFont"/>
    <w:rsid w:val="00F747B9"/>
  </w:style>
  <w:style w:type="character" w:customStyle="1" w:styleId="legamendquote">
    <w:name w:val="legamendquote"/>
    <w:basedOn w:val="DefaultParagraphFont"/>
    <w:rsid w:val="00F747B9"/>
  </w:style>
  <w:style w:type="paragraph" w:customStyle="1" w:styleId="legclearfix">
    <w:name w:val="legclearfix"/>
    <w:basedOn w:val="Normal"/>
    <w:rsid w:val="00F747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26032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egds">
    <w:name w:val="legds"/>
    <w:basedOn w:val="DefaultParagraphFont"/>
    <w:rsid w:val="00671AB2"/>
  </w:style>
  <w:style w:type="paragraph" w:styleId="ListParagraph">
    <w:name w:val="List Paragraph"/>
    <w:basedOn w:val="Normal"/>
    <w:uiPriority w:val="34"/>
    <w:qFormat/>
    <w:rsid w:val="005322A4"/>
    <w:pPr>
      <w:ind w:left="720"/>
      <w:contextualSpacing/>
    </w:pPr>
  </w:style>
  <w:style w:type="character" w:styleId="CommentReference">
    <w:name w:val="annotation reference"/>
    <w:basedOn w:val="DefaultParagraphFont"/>
    <w:uiPriority w:val="99"/>
    <w:semiHidden/>
    <w:unhideWhenUsed/>
    <w:rsid w:val="004E4360"/>
    <w:rPr>
      <w:sz w:val="16"/>
      <w:szCs w:val="16"/>
    </w:rPr>
  </w:style>
  <w:style w:type="paragraph" w:styleId="CommentText">
    <w:name w:val="annotation text"/>
    <w:basedOn w:val="Normal"/>
    <w:link w:val="CommentTextChar"/>
    <w:uiPriority w:val="99"/>
    <w:unhideWhenUsed/>
    <w:rsid w:val="004E4360"/>
    <w:pPr>
      <w:spacing w:line="240" w:lineRule="auto"/>
    </w:pPr>
    <w:rPr>
      <w:sz w:val="20"/>
      <w:szCs w:val="20"/>
    </w:rPr>
  </w:style>
  <w:style w:type="character" w:customStyle="1" w:styleId="CommentTextChar">
    <w:name w:val="Comment Text Char"/>
    <w:basedOn w:val="DefaultParagraphFont"/>
    <w:link w:val="CommentText"/>
    <w:uiPriority w:val="99"/>
    <w:rsid w:val="004E4360"/>
    <w:rPr>
      <w:sz w:val="20"/>
      <w:szCs w:val="20"/>
    </w:rPr>
  </w:style>
  <w:style w:type="paragraph" w:styleId="CommentSubject">
    <w:name w:val="annotation subject"/>
    <w:basedOn w:val="CommentText"/>
    <w:next w:val="CommentText"/>
    <w:link w:val="CommentSubjectChar"/>
    <w:uiPriority w:val="99"/>
    <w:semiHidden/>
    <w:unhideWhenUsed/>
    <w:rsid w:val="004E4360"/>
    <w:rPr>
      <w:b/>
      <w:bCs/>
    </w:rPr>
  </w:style>
  <w:style w:type="character" w:customStyle="1" w:styleId="CommentSubjectChar">
    <w:name w:val="Comment Subject Char"/>
    <w:basedOn w:val="CommentTextChar"/>
    <w:link w:val="CommentSubject"/>
    <w:uiPriority w:val="99"/>
    <w:semiHidden/>
    <w:rsid w:val="004E4360"/>
    <w:rPr>
      <w:b/>
      <w:bCs/>
      <w:sz w:val="20"/>
      <w:szCs w:val="20"/>
    </w:rPr>
  </w:style>
  <w:style w:type="paragraph" w:styleId="Revision">
    <w:name w:val="Revision"/>
    <w:hidden/>
    <w:uiPriority w:val="99"/>
    <w:semiHidden/>
    <w:rsid w:val="00C72F1D"/>
    <w:pPr>
      <w:spacing w:after="0" w:line="240" w:lineRule="auto"/>
    </w:pPr>
  </w:style>
  <w:style w:type="paragraph" w:styleId="Header">
    <w:name w:val="header"/>
    <w:basedOn w:val="Normal"/>
    <w:link w:val="HeaderChar"/>
    <w:uiPriority w:val="99"/>
    <w:unhideWhenUsed/>
    <w:rsid w:val="00F61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A1A"/>
  </w:style>
  <w:style w:type="paragraph" w:styleId="Footer">
    <w:name w:val="footer"/>
    <w:basedOn w:val="Normal"/>
    <w:link w:val="FooterChar"/>
    <w:uiPriority w:val="99"/>
    <w:unhideWhenUsed/>
    <w:rsid w:val="00F61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A1A"/>
  </w:style>
  <w:style w:type="character" w:customStyle="1" w:styleId="normaltextrun">
    <w:name w:val="normaltextrun"/>
    <w:basedOn w:val="DefaultParagraphFont"/>
    <w:rsid w:val="00313255"/>
  </w:style>
  <w:style w:type="paragraph" w:customStyle="1" w:styleId="paragraph">
    <w:name w:val="paragraph"/>
    <w:basedOn w:val="Normal"/>
    <w:rsid w:val="000B6C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isttextstandard">
    <w:name w:val="leglisttextstandard"/>
    <w:basedOn w:val="Normal"/>
    <w:rsid w:val="00CC2F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C97AF3"/>
    <w:rPr>
      <w:color w:val="2B579A"/>
      <w:shd w:val="clear" w:color="auto" w:fill="E1DFDD"/>
    </w:rPr>
  </w:style>
  <w:style w:type="character" w:customStyle="1" w:styleId="Heading1Char">
    <w:name w:val="Heading 1 Char"/>
    <w:basedOn w:val="DefaultParagraphFont"/>
    <w:link w:val="Heading1"/>
    <w:uiPriority w:val="9"/>
    <w:rsid w:val="00471F19"/>
    <w:rPr>
      <w:rFonts w:asciiTheme="majorHAnsi" w:eastAsiaTheme="majorEastAsia" w:hAnsiTheme="majorHAnsi" w:cstheme="majorBidi"/>
      <w:color w:val="2F5496" w:themeColor="accent1" w:themeShade="BF"/>
      <w:sz w:val="32"/>
      <w:szCs w:val="32"/>
    </w:rPr>
  </w:style>
  <w:style w:type="character" w:customStyle="1" w:styleId="eop">
    <w:name w:val="eop"/>
    <w:basedOn w:val="DefaultParagraphFont"/>
    <w:rsid w:val="007655A4"/>
  </w:style>
  <w:style w:type="character" w:styleId="UnresolvedMention">
    <w:name w:val="Unresolved Mention"/>
    <w:basedOn w:val="DefaultParagraphFont"/>
    <w:uiPriority w:val="99"/>
    <w:semiHidden/>
    <w:unhideWhenUsed/>
    <w:rsid w:val="008D578F"/>
    <w:rPr>
      <w:color w:val="605E5C"/>
      <w:shd w:val="clear" w:color="auto" w:fill="E1DFDD"/>
    </w:rPr>
  </w:style>
  <w:style w:type="character" w:styleId="FollowedHyperlink">
    <w:name w:val="FollowedHyperlink"/>
    <w:basedOn w:val="DefaultParagraphFont"/>
    <w:uiPriority w:val="99"/>
    <w:semiHidden/>
    <w:unhideWhenUsed/>
    <w:rsid w:val="005529A5"/>
    <w:rPr>
      <w:color w:val="954F72" w:themeColor="followedHyperlink"/>
      <w:u w:val="single"/>
    </w:rPr>
  </w:style>
  <w:style w:type="character" w:customStyle="1" w:styleId="Heading2Char">
    <w:name w:val="Heading 2 Char"/>
    <w:basedOn w:val="DefaultParagraphFont"/>
    <w:link w:val="Heading2"/>
    <w:uiPriority w:val="9"/>
    <w:semiHidden/>
    <w:rsid w:val="00EB7F37"/>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4731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3107"/>
    <w:rPr>
      <w:sz w:val="20"/>
      <w:szCs w:val="20"/>
    </w:rPr>
  </w:style>
  <w:style w:type="character" w:styleId="FootnoteReference">
    <w:name w:val="footnote reference"/>
    <w:basedOn w:val="DefaultParagraphFont"/>
    <w:uiPriority w:val="99"/>
    <w:semiHidden/>
    <w:unhideWhenUsed/>
    <w:rsid w:val="004731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84445">
      <w:bodyDiv w:val="1"/>
      <w:marLeft w:val="0"/>
      <w:marRight w:val="0"/>
      <w:marTop w:val="0"/>
      <w:marBottom w:val="0"/>
      <w:divBdr>
        <w:top w:val="none" w:sz="0" w:space="0" w:color="auto"/>
        <w:left w:val="none" w:sz="0" w:space="0" w:color="auto"/>
        <w:bottom w:val="none" w:sz="0" w:space="0" w:color="auto"/>
        <w:right w:val="none" w:sz="0" w:space="0" w:color="auto"/>
      </w:divBdr>
    </w:div>
    <w:div w:id="139882237">
      <w:bodyDiv w:val="1"/>
      <w:marLeft w:val="0"/>
      <w:marRight w:val="0"/>
      <w:marTop w:val="0"/>
      <w:marBottom w:val="0"/>
      <w:divBdr>
        <w:top w:val="none" w:sz="0" w:space="0" w:color="auto"/>
        <w:left w:val="none" w:sz="0" w:space="0" w:color="auto"/>
        <w:bottom w:val="none" w:sz="0" w:space="0" w:color="auto"/>
        <w:right w:val="none" w:sz="0" w:space="0" w:color="auto"/>
      </w:divBdr>
    </w:div>
    <w:div w:id="150027840">
      <w:bodyDiv w:val="1"/>
      <w:marLeft w:val="0"/>
      <w:marRight w:val="0"/>
      <w:marTop w:val="0"/>
      <w:marBottom w:val="0"/>
      <w:divBdr>
        <w:top w:val="none" w:sz="0" w:space="0" w:color="auto"/>
        <w:left w:val="none" w:sz="0" w:space="0" w:color="auto"/>
        <w:bottom w:val="none" w:sz="0" w:space="0" w:color="auto"/>
        <w:right w:val="none" w:sz="0" w:space="0" w:color="auto"/>
      </w:divBdr>
    </w:div>
    <w:div w:id="205797120">
      <w:bodyDiv w:val="1"/>
      <w:marLeft w:val="0"/>
      <w:marRight w:val="0"/>
      <w:marTop w:val="0"/>
      <w:marBottom w:val="0"/>
      <w:divBdr>
        <w:top w:val="none" w:sz="0" w:space="0" w:color="auto"/>
        <w:left w:val="none" w:sz="0" w:space="0" w:color="auto"/>
        <w:bottom w:val="none" w:sz="0" w:space="0" w:color="auto"/>
        <w:right w:val="none" w:sz="0" w:space="0" w:color="auto"/>
      </w:divBdr>
      <w:divsChild>
        <w:div w:id="58872165">
          <w:marLeft w:val="0"/>
          <w:marRight w:val="0"/>
          <w:marTop w:val="0"/>
          <w:marBottom w:val="0"/>
          <w:divBdr>
            <w:top w:val="none" w:sz="0" w:space="0" w:color="auto"/>
            <w:left w:val="none" w:sz="0" w:space="0" w:color="auto"/>
            <w:bottom w:val="none" w:sz="0" w:space="0" w:color="auto"/>
            <w:right w:val="none" w:sz="0" w:space="0" w:color="auto"/>
          </w:divBdr>
        </w:div>
        <w:div w:id="406459067">
          <w:marLeft w:val="0"/>
          <w:marRight w:val="0"/>
          <w:marTop w:val="0"/>
          <w:marBottom w:val="0"/>
          <w:divBdr>
            <w:top w:val="none" w:sz="0" w:space="0" w:color="auto"/>
            <w:left w:val="none" w:sz="0" w:space="0" w:color="auto"/>
            <w:bottom w:val="none" w:sz="0" w:space="0" w:color="auto"/>
            <w:right w:val="none" w:sz="0" w:space="0" w:color="auto"/>
          </w:divBdr>
        </w:div>
        <w:div w:id="922565450">
          <w:marLeft w:val="0"/>
          <w:marRight w:val="0"/>
          <w:marTop w:val="0"/>
          <w:marBottom w:val="0"/>
          <w:divBdr>
            <w:top w:val="none" w:sz="0" w:space="0" w:color="auto"/>
            <w:left w:val="none" w:sz="0" w:space="0" w:color="auto"/>
            <w:bottom w:val="none" w:sz="0" w:space="0" w:color="auto"/>
            <w:right w:val="none" w:sz="0" w:space="0" w:color="auto"/>
          </w:divBdr>
        </w:div>
      </w:divsChild>
    </w:div>
    <w:div w:id="337780081">
      <w:bodyDiv w:val="1"/>
      <w:marLeft w:val="0"/>
      <w:marRight w:val="0"/>
      <w:marTop w:val="0"/>
      <w:marBottom w:val="0"/>
      <w:divBdr>
        <w:top w:val="none" w:sz="0" w:space="0" w:color="auto"/>
        <w:left w:val="none" w:sz="0" w:space="0" w:color="auto"/>
        <w:bottom w:val="none" w:sz="0" w:space="0" w:color="auto"/>
        <w:right w:val="none" w:sz="0" w:space="0" w:color="auto"/>
      </w:divBdr>
    </w:div>
    <w:div w:id="390806360">
      <w:bodyDiv w:val="1"/>
      <w:marLeft w:val="0"/>
      <w:marRight w:val="0"/>
      <w:marTop w:val="0"/>
      <w:marBottom w:val="0"/>
      <w:divBdr>
        <w:top w:val="none" w:sz="0" w:space="0" w:color="auto"/>
        <w:left w:val="none" w:sz="0" w:space="0" w:color="auto"/>
        <w:bottom w:val="none" w:sz="0" w:space="0" w:color="auto"/>
        <w:right w:val="none" w:sz="0" w:space="0" w:color="auto"/>
      </w:divBdr>
    </w:div>
    <w:div w:id="396632991">
      <w:bodyDiv w:val="1"/>
      <w:marLeft w:val="0"/>
      <w:marRight w:val="0"/>
      <w:marTop w:val="0"/>
      <w:marBottom w:val="0"/>
      <w:divBdr>
        <w:top w:val="none" w:sz="0" w:space="0" w:color="auto"/>
        <w:left w:val="none" w:sz="0" w:space="0" w:color="auto"/>
        <w:bottom w:val="none" w:sz="0" w:space="0" w:color="auto"/>
        <w:right w:val="none" w:sz="0" w:space="0" w:color="auto"/>
      </w:divBdr>
    </w:div>
    <w:div w:id="397945263">
      <w:bodyDiv w:val="1"/>
      <w:marLeft w:val="0"/>
      <w:marRight w:val="0"/>
      <w:marTop w:val="0"/>
      <w:marBottom w:val="0"/>
      <w:divBdr>
        <w:top w:val="none" w:sz="0" w:space="0" w:color="auto"/>
        <w:left w:val="none" w:sz="0" w:space="0" w:color="auto"/>
        <w:bottom w:val="none" w:sz="0" w:space="0" w:color="auto"/>
        <w:right w:val="none" w:sz="0" w:space="0" w:color="auto"/>
      </w:divBdr>
    </w:div>
    <w:div w:id="435904678">
      <w:bodyDiv w:val="1"/>
      <w:marLeft w:val="0"/>
      <w:marRight w:val="0"/>
      <w:marTop w:val="0"/>
      <w:marBottom w:val="0"/>
      <w:divBdr>
        <w:top w:val="none" w:sz="0" w:space="0" w:color="auto"/>
        <w:left w:val="none" w:sz="0" w:space="0" w:color="auto"/>
        <w:bottom w:val="none" w:sz="0" w:space="0" w:color="auto"/>
        <w:right w:val="none" w:sz="0" w:space="0" w:color="auto"/>
      </w:divBdr>
      <w:divsChild>
        <w:div w:id="2010718948">
          <w:marLeft w:val="0"/>
          <w:marRight w:val="0"/>
          <w:marTop w:val="0"/>
          <w:marBottom w:val="0"/>
          <w:divBdr>
            <w:top w:val="none" w:sz="0" w:space="0" w:color="auto"/>
            <w:left w:val="none" w:sz="0" w:space="0" w:color="auto"/>
            <w:bottom w:val="none" w:sz="0" w:space="0" w:color="auto"/>
            <w:right w:val="none" w:sz="0" w:space="0" w:color="auto"/>
          </w:divBdr>
          <w:divsChild>
            <w:div w:id="1535652327">
              <w:marLeft w:val="0"/>
              <w:marRight w:val="0"/>
              <w:marTop w:val="0"/>
              <w:marBottom w:val="0"/>
              <w:divBdr>
                <w:top w:val="none" w:sz="0" w:space="0" w:color="auto"/>
                <w:left w:val="none" w:sz="0" w:space="0" w:color="auto"/>
                <w:bottom w:val="none" w:sz="0" w:space="0" w:color="auto"/>
                <w:right w:val="none" w:sz="0" w:space="0" w:color="auto"/>
              </w:divBdr>
              <w:divsChild>
                <w:div w:id="301885083">
                  <w:marLeft w:val="0"/>
                  <w:marRight w:val="0"/>
                  <w:marTop w:val="0"/>
                  <w:marBottom w:val="0"/>
                  <w:divBdr>
                    <w:top w:val="none" w:sz="0" w:space="0" w:color="auto"/>
                    <w:left w:val="none" w:sz="0" w:space="0" w:color="auto"/>
                    <w:bottom w:val="none" w:sz="0" w:space="0" w:color="auto"/>
                    <w:right w:val="none" w:sz="0" w:space="0" w:color="auto"/>
                  </w:divBdr>
                  <w:divsChild>
                    <w:div w:id="120654272">
                      <w:marLeft w:val="0"/>
                      <w:marRight w:val="0"/>
                      <w:marTop w:val="0"/>
                      <w:marBottom w:val="0"/>
                      <w:divBdr>
                        <w:top w:val="none" w:sz="0" w:space="0" w:color="auto"/>
                        <w:left w:val="none" w:sz="0" w:space="0" w:color="auto"/>
                        <w:bottom w:val="none" w:sz="0" w:space="0" w:color="auto"/>
                        <w:right w:val="none" w:sz="0" w:space="0" w:color="auto"/>
                      </w:divBdr>
                      <w:divsChild>
                        <w:div w:id="77530623">
                          <w:marLeft w:val="0"/>
                          <w:marRight w:val="0"/>
                          <w:marTop w:val="0"/>
                          <w:marBottom w:val="0"/>
                          <w:divBdr>
                            <w:top w:val="none" w:sz="0" w:space="0" w:color="auto"/>
                            <w:left w:val="none" w:sz="0" w:space="0" w:color="auto"/>
                            <w:bottom w:val="none" w:sz="0" w:space="0" w:color="auto"/>
                            <w:right w:val="none" w:sz="0" w:space="0" w:color="auto"/>
                          </w:divBdr>
                          <w:divsChild>
                            <w:div w:id="927274988">
                              <w:marLeft w:val="0"/>
                              <w:marRight w:val="0"/>
                              <w:marTop w:val="0"/>
                              <w:marBottom w:val="0"/>
                              <w:divBdr>
                                <w:top w:val="none" w:sz="0" w:space="0" w:color="auto"/>
                                <w:left w:val="none" w:sz="0" w:space="0" w:color="auto"/>
                                <w:bottom w:val="none" w:sz="0" w:space="0" w:color="auto"/>
                                <w:right w:val="none" w:sz="0" w:space="0" w:color="auto"/>
                              </w:divBdr>
                            </w:div>
                            <w:div w:id="12097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4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71256">
      <w:bodyDiv w:val="1"/>
      <w:marLeft w:val="0"/>
      <w:marRight w:val="0"/>
      <w:marTop w:val="0"/>
      <w:marBottom w:val="0"/>
      <w:divBdr>
        <w:top w:val="none" w:sz="0" w:space="0" w:color="auto"/>
        <w:left w:val="none" w:sz="0" w:space="0" w:color="auto"/>
        <w:bottom w:val="none" w:sz="0" w:space="0" w:color="auto"/>
        <w:right w:val="none" w:sz="0" w:space="0" w:color="auto"/>
      </w:divBdr>
    </w:div>
    <w:div w:id="490297817">
      <w:bodyDiv w:val="1"/>
      <w:marLeft w:val="0"/>
      <w:marRight w:val="0"/>
      <w:marTop w:val="0"/>
      <w:marBottom w:val="0"/>
      <w:divBdr>
        <w:top w:val="none" w:sz="0" w:space="0" w:color="auto"/>
        <w:left w:val="none" w:sz="0" w:space="0" w:color="auto"/>
        <w:bottom w:val="none" w:sz="0" w:space="0" w:color="auto"/>
        <w:right w:val="none" w:sz="0" w:space="0" w:color="auto"/>
      </w:divBdr>
    </w:div>
    <w:div w:id="543912430">
      <w:bodyDiv w:val="1"/>
      <w:marLeft w:val="0"/>
      <w:marRight w:val="0"/>
      <w:marTop w:val="0"/>
      <w:marBottom w:val="0"/>
      <w:divBdr>
        <w:top w:val="none" w:sz="0" w:space="0" w:color="auto"/>
        <w:left w:val="none" w:sz="0" w:space="0" w:color="auto"/>
        <w:bottom w:val="none" w:sz="0" w:space="0" w:color="auto"/>
        <w:right w:val="none" w:sz="0" w:space="0" w:color="auto"/>
      </w:divBdr>
    </w:div>
    <w:div w:id="654837822">
      <w:bodyDiv w:val="1"/>
      <w:marLeft w:val="0"/>
      <w:marRight w:val="0"/>
      <w:marTop w:val="0"/>
      <w:marBottom w:val="0"/>
      <w:divBdr>
        <w:top w:val="none" w:sz="0" w:space="0" w:color="auto"/>
        <w:left w:val="none" w:sz="0" w:space="0" w:color="auto"/>
        <w:bottom w:val="none" w:sz="0" w:space="0" w:color="auto"/>
        <w:right w:val="none" w:sz="0" w:space="0" w:color="auto"/>
      </w:divBdr>
    </w:div>
    <w:div w:id="664937914">
      <w:bodyDiv w:val="1"/>
      <w:marLeft w:val="0"/>
      <w:marRight w:val="0"/>
      <w:marTop w:val="0"/>
      <w:marBottom w:val="0"/>
      <w:divBdr>
        <w:top w:val="none" w:sz="0" w:space="0" w:color="auto"/>
        <w:left w:val="none" w:sz="0" w:space="0" w:color="auto"/>
        <w:bottom w:val="none" w:sz="0" w:space="0" w:color="auto"/>
        <w:right w:val="none" w:sz="0" w:space="0" w:color="auto"/>
      </w:divBdr>
    </w:div>
    <w:div w:id="680664455">
      <w:bodyDiv w:val="1"/>
      <w:marLeft w:val="0"/>
      <w:marRight w:val="0"/>
      <w:marTop w:val="0"/>
      <w:marBottom w:val="0"/>
      <w:divBdr>
        <w:top w:val="none" w:sz="0" w:space="0" w:color="auto"/>
        <w:left w:val="none" w:sz="0" w:space="0" w:color="auto"/>
        <w:bottom w:val="none" w:sz="0" w:space="0" w:color="auto"/>
        <w:right w:val="none" w:sz="0" w:space="0" w:color="auto"/>
      </w:divBdr>
    </w:div>
    <w:div w:id="743572738">
      <w:bodyDiv w:val="1"/>
      <w:marLeft w:val="0"/>
      <w:marRight w:val="0"/>
      <w:marTop w:val="0"/>
      <w:marBottom w:val="0"/>
      <w:divBdr>
        <w:top w:val="none" w:sz="0" w:space="0" w:color="auto"/>
        <w:left w:val="none" w:sz="0" w:space="0" w:color="auto"/>
        <w:bottom w:val="none" w:sz="0" w:space="0" w:color="auto"/>
        <w:right w:val="none" w:sz="0" w:space="0" w:color="auto"/>
      </w:divBdr>
      <w:divsChild>
        <w:div w:id="1793556114">
          <w:marLeft w:val="0"/>
          <w:marRight w:val="0"/>
          <w:marTop w:val="0"/>
          <w:marBottom w:val="0"/>
          <w:divBdr>
            <w:top w:val="none" w:sz="0" w:space="0" w:color="auto"/>
            <w:left w:val="none" w:sz="0" w:space="0" w:color="auto"/>
            <w:bottom w:val="none" w:sz="0" w:space="0" w:color="auto"/>
            <w:right w:val="none" w:sz="0" w:space="0" w:color="auto"/>
          </w:divBdr>
        </w:div>
        <w:div w:id="1273783968">
          <w:marLeft w:val="0"/>
          <w:marRight w:val="0"/>
          <w:marTop w:val="0"/>
          <w:marBottom w:val="0"/>
          <w:divBdr>
            <w:top w:val="none" w:sz="0" w:space="0" w:color="auto"/>
            <w:left w:val="none" w:sz="0" w:space="0" w:color="auto"/>
            <w:bottom w:val="none" w:sz="0" w:space="0" w:color="auto"/>
            <w:right w:val="none" w:sz="0" w:space="0" w:color="auto"/>
          </w:divBdr>
        </w:div>
        <w:div w:id="469399922">
          <w:marLeft w:val="0"/>
          <w:marRight w:val="0"/>
          <w:marTop w:val="0"/>
          <w:marBottom w:val="0"/>
          <w:divBdr>
            <w:top w:val="none" w:sz="0" w:space="0" w:color="auto"/>
            <w:left w:val="none" w:sz="0" w:space="0" w:color="auto"/>
            <w:bottom w:val="none" w:sz="0" w:space="0" w:color="auto"/>
            <w:right w:val="none" w:sz="0" w:space="0" w:color="auto"/>
          </w:divBdr>
        </w:div>
      </w:divsChild>
    </w:div>
    <w:div w:id="776407345">
      <w:bodyDiv w:val="1"/>
      <w:marLeft w:val="0"/>
      <w:marRight w:val="0"/>
      <w:marTop w:val="0"/>
      <w:marBottom w:val="0"/>
      <w:divBdr>
        <w:top w:val="none" w:sz="0" w:space="0" w:color="auto"/>
        <w:left w:val="none" w:sz="0" w:space="0" w:color="auto"/>
        <w:bottom w:val="none" w:sz="0" w:space="0" w:color="auto"/>
        <w:right w:val="none" w:sz="0" w:space="0" w:color="auto"/>
      </w:divBdr>
    </w:div>
    <w:div w:id="801729195">
      <w:bodyDiv w:val="1"/>
      <w:marLeft w:val="0"/>
      <w:marRight w:val="0"/>
      <w:marTop w:val="0"/>
      <w:marBottom w:val="0"/>
      <w:divBdr>
        <w:top w:val="none" w:sz="0" w:space="0" w:color="auto"/>
        <w:left w:val="none" w:sz="0" w:space="0" w:color="auto"/>
        <w:bottom w:val="none" w:sz="0" w:space="0" w:color="auto"/>
        <w:right w:val="none" w:sz="0" w:space="0" w:color="auto"/>
      </w:divBdr>
    </w:div>
    <w:div w:id="816653809">
      <w:bodyDiv w:val="1"/>
      <w:marLeft w:val="0"/>
      <w:marRight w:val="0"/>
      <w:marTop w:val="0"/>
      <w:marBottom w:val="0"/>
      <w:divBdr>
        <w:top w:val="none" w:sz="0" w:space="0" w:color="auto"/>
        <w:left w:val="none" w:sz="0" w:space="0" w:color="auto"/>
        <w:bottom w:val="none" w:sz="0" w:space="0" w:color="auto"/>
        <w:right w:val="none" w:sz="0" w:space="0" w:color="auto"/>
      </w:divBdr>
    </w:div>
    <w:div w:id="899369772">
      <w:bodyDiv w:val="1"/>
      <w:marLeft w:val="0"/>
      <w:marRight w:val="0"/>
      <w:marTop w:val="0"/>
      <w:marBottom w:val="0"/>
      <w:divBdr>
        <w:top w:val="none" w:sz="0" w:space="0" w:color="auto"/>
        <w:left w:val="none" w:sz="0" w:space="0" w:color="auto"/>
        <w:bottom w:val="none" w:sz="0" w:space="0" w:color="auto"/>
        <w:right w:val="none" w:sz="0" w:space="0" w:color="auto"/>
      </w:divBdr>
    </w:div>
    <w:div w:id="981496151">
      <w:bodyDiv w:val="1"/>
      <w:marLeft w:val="0"/>
      <w:marRight w:val="0"/>
      <w:marTop w:val="0"/>
      <w:marBottom w:val="0"/>
      <w:divBdr>
        <w:top w:val="none" w:sz="0" w:space="0" w:color="auto"/>
        <w:left w:val="none" w:sz="0" w:space="0" w:color="auto"/>
        <w:bottom w:val="none" w:sz="0" w:space="0" w:color="auto"/>
        <w:right w:val="none" w:sz="0" w:space="0" w:color="auto"/>
      </w:divBdr>
    </w:div>
    <w:div w:id="1035232000">
      <w:bodyDiv w:val="1"/>
      <w:marLeft w:val="0"/>
      <w:marRight w:val="0"/>
      <w:marTop w:val="0"/>
      <w:marBottom w:val="0"/>
      <w:divBdr>
        <w:top w:val="none" w:sz="0" w:space="0" w:color="auto"/>
        <w:left w:val="none" w:sz="0" w:space="0" w:color="auto"/>
        <w:bottom w:val="none" w:sz="0" w:space="0" w:color="auto"/>
        <w:right w:val="none" w:sz="0" w:space="0" w:color="auto"/>
      </w:divBdr>
      <w:divsChild>
        <w:div w:id="1819417096">
          <w:marLeft w:val="0"/>
          <w:marRight w:val="0"/>
          <w:marTop w:val="0"/>
          <w:marBottom w:val="0"/>
          <w:divBdr>
            <w:top w:val="none" w:sz="0" w:space="0" w:color="auto"/>
            <w:left w:val="none" w:sz="0" w:space="0" w:color="auto"/>
            <w:bottom w:val="none" w:sz="0" w:space="0" w:color="auto"/>
            <w:right w:val="none" w:sz="0" w:space="0" w:color="auto"/>
          </w:divBdr>
          <w:divsChild>
            <w:div w:id="699089457">
              <w:marLeft w:val="0"/>
              <w:marRight w:val="0"/>
              <w:marTop w:val="0"/>
              <w:marBottom w:val="0"/>
              <w:divBdr>
                <w:top w:val="none" w:sz="0" w:space="0" w:color="auto"/>
                <w:left w:val="none" w:sz="0" w:space="0" w:color="auto"/>
                <w:bottom w:val="none" w:sz="0" w:space="0" w:color="auto"/>
                <w:right w:val="none" w:sz="0" w:space="0" w:color="auto"/>
              </w:divBdr>
              <w:divsChild>
                <w:div w:id="503471016">
                  <w:marLeft w:val="0"/>
                  <w:marRight w:val="0"/>
                  <w:marTop w:val="0"/>
                  <w:marBottom w:val="0"/>
                  <w:divBdr>
                    <w:top w:val="none" w:sz="0" w:space="0" w:color="auto"/>
                    <w:left w:val="none" w:sz="0" w:space="0" w:color="auto"/>
                    <w:bottom w:val="none" w:sz="0" w:space="0" w:color="auto"/>
                    <w:right w:val="none" w:sz="0" w:space="0" w:color="auto"/>
                  </w:divBdr>
                </w:div>
                <w:div w:id="1457868069">
                  <w:marLeft w:val="0"/>
                  <w:marRight w:val="0"/>
                  <w:marTop w:val="0"/>
                  <w:marBottom w:val="0"/>
                  <w:divBdr>
                    <w:top w:val="none" w:sz="0" w:space="0" w:color="auto"/>
                    <w:left w:val="none" w:sz="0" w:space="0" w:color="auto"/>
                    <w:bottom w:val="none" w:sz="0" w:space="0" w:color="auto"/>
                    <w:right w:val="none" w:sz="0" w:space="0" w:color="auto"/>
                  </w:divBdr>
                </w:div>
                <w:div w:id="17670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07609">
      <w:bodyDiv w:val="1"/>
      <w:marLeft w:val="0"/>
      <w:marRight w:val="0"/>
      <w:marTop w:val="0"/>
      <w:marBottom w:val="0"/>
      <w:divBdr>
        <w:top w:val="none" w:sz="0" w:space="0" w:color="auto"/>
        <w:left w:val="none" w:sz="0" w:space="0" w:color="auto"/>
        <w:bottom w:val="none" w:sz="0" w:space="0" w:color="auto"/>
        <w:right w:val="none" w:sz="0" w:space="0" w:color="auto"/>
      </w:divBdr>
    </w:div>
    <w:div w:id="1126314514">
      <w:bodyDiv w:val="1"/>
      <w:marLeft w:val="0"/>
      <w:marRight w:val="0"/>
      <w:marTop w:val="0"/>
      <w:marBottom w:val="0"/>
      <w:divBdr>
        <w:top w:val="none" w:sz="0" w:space="0" w:color="auto"/>
        <w:left w:val="none" w:sz="0" w:space="0" w:color="auto"/>
        <w:bottom w:val="none" w:sz="0" w:space="0" w:color="auto"/>
        <w:right w:val="none" w:sz="0" w:space="0" w:color="auto"/>
      </w:divBdr>
    </w:div>
    <w:div w:id="1157724100">
      <w:bodyDiv w:val="1"/>
      <w:marLeft w:val="0"/>
      <w:marRight w:val="0"/>
      <w:marTop w:val="0"/>
      <w:marBottom w:val="0"/>
      <w:divBdr>
        <w:top w:val="none" w:sz="0" w:space="0" w:color="auto"/>
        <w:left w:val="none" w:sz="0" w:space="0" w:color="auto"/>
        <w:bottom w:val="none" w:sz="0" w:space="0" w:color="auto"/>
        <w:right w:val="none" w:sz="0" w:space="0" w:color="auto"/>
      </w:divBdr>
    </w:div>
    <w:div w:id="1265306246">
      <w:bodyDiv w:val="1"/>
      <w:marLeft w:val="0"/>
      <w:marRight w:val="0"/>
      <w:marTop w:val="0"/>
      <w:marBottom w:val="0"/>
      <w:divBdr>
        <w:top w:val="none" w:sz="0" w:space="0" w:color="auto"/>
        <w:left w:val="none" w:sz="0" w:space="0" w:color="auto"/>
        <w:bottom w:val="none" w:sz="0" w:space="0" w:color="auto"/>
        <w:right w:val="none" w:sz="0" w:space="0" w:color="auto"/>
      </w:divBdr>
    </w:div>
    <w:div w:id="1303005255">
      <w:bodyDiv w:val="1"/>
      <w:marLeft w:val="0"/>
      <w:marRight w:val="0"/>
      <w:marTop w:val="0"/>
      <w:marBottom w:val="0"/>
      <w:divBdr>
        <w:top w:val="none" w:sz="0" w:space="0" w:color="auto"/>
        <w:left w:val="none" w:sz="0" w:space="0" w:color="auto"/>
        <w:bottom w:val="none" w:sz="0" w:space="0" w:color="auto"/>
        <w:right w:val="none" w:sz="0" w:space="0" w:color="auto"/>
      </w:divBdr>
    </w:div>
    <w:div w:id="1323119270">
      <w:bodyDiv w:val="1"/>
      <w:marLeft w:val="0"/>
      <w:marRight w:val="0"/>
      <w:marTop w:val="0"/>
      <w:marBottom w:val="0"/>
      <w:divBdr>
        <w:top w:val="none" w:sz="0" w:space="0" w:color="auto"/>
        <w:left w:val="none" w:sz="0" w:space="0" w:color="auto"/>
        <w:bottom w:val="none" w:sz="0" w:space="0" w:color="auto"/>
        <w:right w:val="none" w:sz="0" w:space="0" w:color="auto"/>
      </w:divBdr>
    </w:div>
    <w:div w:id="1341738926">
      <w:bodyDiv w:val="1"/>
      <w:marLeft w:val="0"/>
      <w:marRight w:val="0"/>
      <w:marTop w:val="0"/>
      <w:marBottom w:val="0"/>
      <w:divBdr>
        <w:top w:val="none" w:sz="0" w:space="0" w:color="auto"/>
        <w:left w:val="none" w:sz="0" w:space="0" w:color="auto"/>
        <w:bottom w:val="none" w:sz="0" w:space="0" w:color="auto"/>
        <w:right w:val="none" w:sz="0" w:space="0" w:color="auto"/>
      </w:divBdr>
    </w:div>
    <w:div w:id="1449197851">
      <w:bodyDiv w:val="1"/>
      <w:marLeft w:val="0"/>
      <w:marRight w:val="0"/>
      <w:marTop w:val="0"/>
      <w:marBottom w:val="0"/>
      <w:divBdr>
        <w:top w:val="none" w:sz="0" w:space="0" w:color="auto"/>
        <w:left w:val="none" w:sz="0" w:space="0" w:color="auto"/>
        <w:bottom w:val="none" w:sz="0" w:space="0" w:color="auto"/>
        <w:right w:val="none" w:sz="0" w:space="0" w:color="auto"/>
      </w:divBdr>
    </w:div>
    <w:div w:id="1482037396">
      <w:bodyDiv w:val="1"/>
      <w:marLeft w:val="0"/>
      <w:marRight w:val="0"/>
      <w:marTop w:val="0"/>
      <w:marBottom w:val="0"/>
      <w:divBdr>
        <w:top w:val="none" w:sz="0" w:space="0" w:color="auto"/>
        <w:left w:val="none" w:sz="0" w:space="0" w:color="auto"/>
        <w:bottom w:val="none" w:sz="0" w:space="0" w:color="auto"/>
        <w:right w:val="none" w:sz="0" w:space="0" w:color="auto"/>
      </w:divBdr>
      <w:divsChild>
        <w:div w:id="1153719224">
          <w:marLeft w:val="0"/>
          <w:marRight w:val="0"/>
          <w:marTop w:val="0"/>
          <w:marBottom w:val="0"/>
          <w:divBdr>
            <w:top w:val="none" w:sz="0" w:space="0" w:color="auto"/>
            <w:left w:val="none" w:sz="0" w:space="0" w:color="auto"/>
            <w:bottom w:val="none" w:sz="0" w:space="0" w:color="auto"/>
            <w:right w:val="none" w:sz="0" w:space="0" w:color="auto"/>
          </w:divBdr>
          <w:divsChild>
            <w:div w:id="205719918">
              <w:marLeft w:val="0"/>
              <w:marRight w:val="0"/>
              <w:marTop w:val="0"/>
              <w:marBottom w:val="0"/>
              <w:divBdr>
                <w:top w:val="none" w:sz="0" w:space="0" w:color="auto"/>
                <w:left w:val="none" w:sz="0" w:space="0" w:color="auto"/>
                <w:bottom w:val="none" w:sz="0" w:space="0" w:color="auto"/>
                <w:right w:val="none" w:sz="0" w:space="0" w:color="auto"/>
              </w:divBdr>
              <w:divsChild>
                <w:div w:id="101458159">
                  <w:marLeft w:val="0"/>
                  <w:marRight w:val="0"/>
                  <w:marTop w:val="0"/>
                  <w:marBottom w:val="0"/>
                  <w:divBdr>
                    <w:top w:val="none" w:sz="0" w:space="0" w:color="auto"/>
                    <w:left w:val="none" w:sz="0" w:space="0" w:color="auto"/>
                    <w:bottom w:val="none" w:sz="0" w:space="0" w:color="auto"/>
                    <w:right w:val="none" w:sz="0" w:space="0" w:color="auto"/>
                  </w:divBdr>
                  <w:divsChild>
                    <w:div w:id="1060248268">
                      <w:marLeft w:val="0"/>
                      <w:marRight w:val="0"/>
                      <w:marTop w:val="0"/>
                      <w:marBottom w:val="0"/>
                      <w:divBdr>
                        <w:top w:val="none" w:sz="0" w:space="0" w:color="auto"/>
                        <w:left w:val="none" w:sz="0" w:space="0" w:color="auto"/>
                        <w:bottom w:val="none" w:sz="0" w:space="0" w:color="auto"/>
                        <w:right w:val="none" w:sz="0" w:space="0" w:color="auto"/>
                      </w:divBdr>
                      <w:divsChild>
                        <w:div w:id="1930381909">
                          <w:marLeft w:val="0"/>
                          <w:marRight w:val="0"/>
                          <w:marTop w:val="0"/>
                          <w:marBottom w:val="0"/>
                          <w:divBdr>
                            <w:top w:val="none" w:sz="0" w:space="0" w:color="auto"/>
                            <w:left w:val="none" w:sz="0" w:space="0" w:color="auto"/>
                            <w:bottom w:val="none" w:sz="0" w:space="0" w:color="auto"/>
                            <w:right w:val="none" w:sz="0" w:space="0" w:color="auto"/>
                          </w:divBdr>
                          <w:divsChild>
                            <w:div w:id="1420832130">
                              <w:marLeft w:val="0"/>
                              <w:marRight w:val="0"/>
                              <w:marTop w:val="0"/>
                              <w:marBottom w:val="0"/>
                              <w:divBdr>
                                <w:top w:val="none" w:sz="0" w:space="0" w:color="auto"/>
                                <w:left w:val="none" w:sz="0" w:space="0" w:color="auto"/>
                                <w:bottom w:val="none" w:sz="0" w:space="0" w:color="auto"/>
                                <w:right w:val="none" w:sz="0" w:space="0" w:color="auto"/>
                              </w:divBdr>
                            </w:div>
                            <w:div w:id="16733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2881">
      <w:bodyDiv w:val="1"/>
      <w:marLeft w:val="0"/>
      <w:marRight w:val="0"/>
      <w:marTop w:val="0"/>
      <w:marBottom w:val="0"/>
      <w:divBdr>
        <w:top w:val="none" w:sz="0" w:space="0" w:color="auto"/>
        <w:left w:val="none" w:sz="0" w:space="0" w:color="auto"/>
        <w:bottom w:val="none" w:sz="0" w:space="0" w:color="auto"/>
        <w:right w:val="none" w:sz="0" w:space="0" w:color="auto"/>
      </w:divBdr>
    </w:div>
    <w:div w:id="1604266817">
      <w:bodyDiv w:val="1"/>
      <w:marLeft w:val="0"/>
      <w:marRight w:val="0"/>
      <w:marTop w:val="0"/>
      <w:marBottom w:val="0"/>
      <w:divBdr>
        <w:top w:val="none" w:sz="0" w:space="0" w:color="auto"/>
        <w:left w:val="none" w:sz="0" w:space="0" w:color="auto"/>
        <w:bottom w:val="none" w:sz="0" w:space="0" w:color="auto"/>
        <w:right w:val="none" w:sz="0" w:space="0" w:color="auto"/>
      </w:divBdr>
    </w:div>
    <w:div w:id="1611938118">
      <w:bodyDiv w:val="1"/>
      <w:marLeft w:val="0"/>
      <w:marRight w:val="0"/>
      <w:marTop w:val="0"/>
      <w:marBottom w:val="0"/>
      <w:divBdr>
        <w:top w:val="none" w:sz="0" w:space="0" w:color="auto"/>
        <w:left w:val="none" w:sz="0" w:space="0" w:color="auto"/>
        <w:bottom w:val="none" w:sz="0" w:space="0" w:color="auto"/>
        <w:right w:val="none" w:sz="0" w:space="0" w:color="auto"/>
      </w:divBdr>
    </w:div>
    <w:div w:id="1614702826">
      <w:bodyDiv w:val="1"/>
      <w:marLeft w:val="0"/>
      <w:marRight w:val="0"/>
      <w:marTop w:val="0"/>
      <w:marBottom w:val="0"/>
      <w:divBdr>
        <w:top w:val="none" w:sz="0" w:space="0" w:color="auto"/>
        <w:left w:val="none" w:sz="0" w:space="0" w:color="auto"/>
        <w:bottom w:val="none" w:sz="0" w:space="0" w:color="auto"/>
        <w:right w:val="none" w:sz="0" w:space="0" w:color="auto"/>
      </w:divBdr>
    </w:div>
    <w:div w:id="1654873674">
      <w:bodyDiv w:val="1"/>
      <w:marLeft w:val="0"/>
      <w:marRight w:val="0"/>
      <w:marTop w:val="0"/>
      <w:marBottom w:val="0"/>
      <w:divBdr>
        <w:top w:val="none" w:sz="0" w:space="0" w:color="auto"/>
        <w:left w:val="none" w:sz="0" w:space="0" w:color="auto"/>
        <w:bottom w:val="none" w:sz="0" w:space="0" w:color="auto"/>
        <w:right w:val="none" w:sz="0" w:space="0" w:color="auto"/>
      </w:divBdr>
    </w:div>
    <w:div w:id="1717702260">
      <w:bodyDiv w:val="1"/>
      <w:marLeft w:val="0"/>
      <w:marRight w:val="0"/>
      <w:marTop w:val="0"/>
      <w:marBottom w:val="0"/>
      <w:divBdr>
        <w:top w:val="none" w:sz="0" w:space="0" w:color="auto"/>
        <w:left w:val="none" w:sz="0" w:space="0" w:color="auto"/>
        <w:bottom w:val="none" w:sz="0" w:space="0" w:color="auto"/>
        <w:right w:val="none" w:sz="0" w:space="0" w:color="auto"/>
      </w:divBdr>
    </w:div>
    <w:div w:id="1805006265">
      <w:bodyDiv w:val="1"/>
      <w:marLeft w:val="0"/>
      <w:marRight w:val="0"/>
      <w:marTop w:val="0"/>
      <w:marBottom w:val="0"/>
      <w:divBdr>
        <w:top w:val="none" w:sz="0" w:space="0" w:color="auto"/>
        <w:left w:val="none" w:sz="0" w:space="0" w:color="auto"/>
        <w:bottom w:val="none" w:sz="0" w:space="0" w:color="auto"/>
        <w:right w:val="none" w:sz="0" w:space="0" w:color="auto"/>
      </w:divBdr>
    </w:div>
    <w:div w:id="1845780485">
      <w:bodyDiv w:val="1"/>
      <w:marLeft w:val="0"/>
      <w:marRight w:val="0"/>
      <w:marTop w:val="0"/>
      <w:marBottom w:val="0"/>
      <w:divBdr>
        <w:top w:val="none" w:sz="0" w:space="0" w:color="auto"/>
        <w:left w:val="none" w:sz="0" w:space="0" w:color="auto"/>
        <w:bottom w:val="none" w:sz="0" w:space="0" w:color="auto"/>
        <w:right w:val="none" w:sz="0" w:space="0" w:color="auto"/>
      </w:divBdr>
    </w:div>
    <w:div w:id="1887445094">
      <w:bodyDiv w:val="1"/>
      <w:marLeft w:val="0"/>
      <w:marRight w:val="0"/>
      <w:marTop w:val="0"/>
      <w:marBottom w:val="0"/>
      <w:divBdr>
        <w:top w:val="none" w:sz="0" w:space="0" w:color="auto"/>
        <w:left w:val="none" w:sz="0" w:space="0" w:color="auto"/>
        <w:bottom w:val="none" w:sz="0" w:space="0" w:color="auto"/>
        <w:right w:val="none" w:sz="0" w:space="0" w:color="auto"/>
      </w:divBdr>
    </w:div>
    <w:div w:id="1911428811">
      <w:bodyDiv w:val="1"/>
      <w:marLeft w:val="0"/>
      <w:marRight w:val="0"/>
      <w:marTop w:val="0"/>
      <w:marBottom w:val="0"/>
      <w:divBdr>
        <w:top w:val="none" w:sz="0" w:space="0" w:color="auto"/>
        <w:left w:val="none" w:sz="0" w:space="0" w:color="auto"/>
        <w:bottom w:val="none" w:sz="0" w:space="0" w:color="auto"/>
        <w:right w:val="none" w:sz="0" w:space="0" w:color="auto"/>
      </w:divBdr>
    </w:div>
    <w:div w:id="1977757556">
      <w:bodyDiv w:val="1"/>
      <w:marLeft w:val="0"/>
      <w:marRight w:val="0"/>
      <w:marTop w:val="0"/>
      <w:marBottom w:val="0"/>
      <w:divBdr>
        <w:top w:val="none" w:sz="0" w:space="0" w:color="auto"/>
        <w:left w:val="none" w:sz="0" w:space="0" w:color="auto"/>
        <w:bottom w:val="none" w:sz="0" w:space="0" w:color="auto"/>
        <w:right w:val="none" w:sz="0" w:space="0" w:color="auto"/>
      </w:divBdr>
    </w:div>
    <w:div w:id="2104375407">
      <w:bodyDiv w:val="1"/>
      <w:marLeft w:val="0"/>
      <w:marRight w:val="0"/>
      <w:marTop w:val="0"/>
      <w:marBottom w:val="0"/>
      <w:divBdr>
        <w:top w:val="none" w:sz="0" w:space="0" w:color="auto"/>
        <w:left w:val="none" w:sz="0" w:space="0" w:color="auto"/>
        <w:bottom w:val="none" w:sz="0" w:space="0" w:color="auto"/>
        <w:right w:val="none" w:sz="0" w:space="0" w:color="auto"/>
      </w:divBdr>
    </w:div>
    <w:div w:id="213316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27C91.F9D0AB70" TargetMode="External"/><Relationship Id="rId18" Type="http://schemas.openxmlformats.org/officeDocument/2006/relationships/hyperlink" Target="https://eur-lex.europa.eu/legal-content/EN/TXT/?uri=CELEX%3A32017D1442" TargetMode="External"/><Relationship Id="rId3" Type="http://schemas.openxmlformats.org/officeDocument/2006/relationships/customXml" Target="../customXml/item3.xml"/><Relationship Id="rId21" Type="http://schemas.openxmlformats.org/officeDocument/2006/relationships/hyperlink" Target="https://www.legislation.gov.uk/uksi/2018/798/regulation/4/mad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ippcb.jrc.ec.europa.eu/reference/large-combustion-plants-0" TargetMode="External"/><Relationship Id="rId2" Type="http://schemas.openxmlformats.org/officeDocument/2006/relationships/customXml" Target="../customXml/item2.xml"/><Relationship Id="rId16" Type="http://schemas.openxmlformats.org/officeDocument/2006/relationships/hyperlink" Target="mailto:opred@energysecurity.gov.uk" TargetMode="External"/><Relationship Id="rId20" Type="http://schemas.openxmlformats.org/officeDocument/2006/relationships/hyperlink" Target="https://www.legislation.gov.uk/uksi/2018/798/regulation/3/mad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organisations/department-for-energy-security-and-net-zero"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legislation.gov.uk/uksi/2013/971/regulation/2/ma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pred@energysecurity.gov.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461129C90E611843AC5321A1EC0B1BF6" ma:contentTypeVersion="9" ma:contentTypeDescription="Create a new document." ma:contentTypeScope="" ma:versionID="a2c3b1fa75c2522c45b084f5eb626b43">
  <xsd:schema xmlns:xsd="http://www.w3.org/2001/XMLSchema" xmlns:xs="http://www.w3.org/2001/XMLSchema" xmlns:p="http://schemas.microsoft.com/office/2006/metadata/properties" xmlns:ns2="0f9fa326-da26-4ea8-b6a9-645e8136fe1d" xmlns:ns3="dc0c8885-6ef0-4358-a2d7-1c17654a643b" xmlns:ns4="aaacb922-5235-4a66-b188-303b9b46fbd7" xmlns:ns5="ea03f956-526b-46c2-bb72-336c44e40161" targetNamespace="http://schemas.microsoft.com/office/2006/metadata/properties" ma:root="true" ma:fieldsID="3b5ba46d5f0227b37caeeadd16fa7dda" ns2:_="" ns3:_="" ns4:_="" ns5:_="">
    <xsd:import namespace="0f9fa326-da26-4ea8-b6a9-645e8136fe1d"/>
    <xsd:import namespace="dc0c8885-6ef0-4358-a2d7-1c17654a643b"/>
    <xsd:import namespace="aaacb922-5235-4a66-b188-303b9b46fbd7"/>
    <xsd:import namespace="ea03f956-526b-46c2-bb72-336c44e40161"/>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ESNZ|bb335eaf-f697-16af-0755-aa8d4628e736"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Energy supply and security|ca24af43-cb19-9c06-b7c6-7d5864afb0e5"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Petroleum environmental and decomissioning regulation|ec2bd04c-7dd0-067d-ce58-52c4856b154e"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0c8885-6ef0-4358-a2d7-1c17654a643b"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a819b99-a92a-4054-be44-650fdcba7542}" ma:internalName="TaxCatchAll" ma:showField="CatchAllData" ma:web="dc0c8885-6ef0-4358-a2d7-1c17654a643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a819b99-a92a-4054-be44-650fdcba7542}" ma:internalName="TaxCatchAllLabel" ma:readOnly="true" ma:showField="CatchAllDataLabel" ma:web="dc0c8885-6ef0-4358-a2d7-1c17654a643b">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3f956-526b-46c2-bb72-336c44e4016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gacyData xmlns="aaacb922-5235-4a66-b188-303b9b46fbd7" xsi:nil="true"/>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DESNZ</TermName>
          <TermId xmlns="http://schemas.microsoft.com/office/infopath/2007/PartnerControls">bb335eaf-f697-16af-0755-aa8d4628e736</TermId>
        </TermInfo>
      </Terms>
    </c6f593ada1854b629148449de059396b>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Energy supply and security</TermName>
          <TermId xmlns="http://schemas.microsoft.com/office/infopath/2007/PartnerControls">ca24af43-cb19-9c06-b7c6-7d5864afb0e5</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Petroleum environmental and decomissioning regulation</TermName>
          <TermId xmlns="http://schemas.microsoft.com/office/infopath/2007/PartnerControls">ec2bd04c-7dd0-067d-ce58-52c4856b154e</TermId>
        </TermInfo>
      </Terms>
    </h573c97cf80c4aa6b446c5363dc3ac94>
    <_dlc_DocIdPersistId xmlns="dc0c8885-6ef0-4358-a2d7-1c17654a643b" xsi:nil="true"/>
    <TaxCatchAll xmlns="dc0c8885-6ef0-4358-a2d7-1c17654a643b">
      <Value>3</Value>
      <Value>2</Value>
      <Value>1</Value>
    </TaxCatchAll>
    <_dlc_DocId xmlns="dc0c8885-6ef0-4358-a2d7-1c17654a643b">6RRVYWSMZAZR-2101073198-113159</_dlc_DocId>
    <_dlc_DocIdUrl xmlns="dc0c8885-6ef0-4358-a2d7-1c17654a643b">
      <Url>https://beisgov.sharepoint.com/sites/Opredpolhub-OS/_layouts/15/DocIdRedir.aspx?ID=6RRVYWSMZAZR-2101073198-113159</Url>
      <Description>6RRVYWSMZAZR-2101073198-113159</Description>
    </_dlc_DocIdUrl>
    <SharedWithUsers xmlns="dc0c8885-6ef0-4358-a2d7-1c17654a643b">
      <UserInfo>
        <DisplayName>Litaba, Sikobe (Energy Security)</DisplayName>
        <AccountId>41</AccountId>
        <AccountType/>
      </UserInfo>
      <UserInfo>
        <DisplayName>Hockley, Ross (Energy Security)</DisplayName>
        <AccountId>37</AccountId>
        <AccountType/>
      </UserInfo>
      <UserInfo>
        <DisplayName>Mackay, Don (Energy Security)</DisplayName>
        <AccountId>40</AccountId>
        <AccountType/>
      </UserInfo>
      <UserInfo>
        <DisplayName>Walker, Dominic (Energy Security)</DisplayName>
        <AccountId>90</AccountId>
        <AccountType/>
      </UserInfo>
      <UserInfo>
        <DisplayName>Obungu, Nkatha (Energy Security)</DisplayName>
        <AccountId>89</AccountId>
        <AccountType/>
      </UserInfo>
      <UserInfo>
        <DisplayName>Windus, Alastair (Energy Security)</DisplayName>
        <AccountId>82</AccountId>
        <AccountType/>
      </UserInfo>
      <UserInfo>
        <DisplayName>Milsom, Millie (Energy Security)</DisplayName>
        <AccountId>75</AccountId>
        <AccountType/>
      </UserInfo>
      <UserInfo>
        <DisplayName>Macleod, Cj (EIG - OPRED)</DisplayName>
        <AccountId>91</AccountId>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4812B1-2E05-40FD-A1B3-9F75C2A97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dc0c8885-6ef0-4358-a2d7-1c17654a643b"/>
    <ds:schemaRef ds:uri="aaacb922-5235-4a66-b188-303b9b46fbd7"/>
    <ds:schemaRef ds:uri="ea03f956-526b-46c2-bb72-336c44e4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BD7FA-04A2-4AF3-BA09-F35DF3A86D1B}">
  <ds:schemaRefs>
    <ds:schemaRef ds:uri="http://schemas.openxmlformats.org/officeDocument/2006/bibliography"/>
  </ds:schemaRefs>
</ds:datastoreItem>
</file>

<file path=customXml/itemProps3.xml><?xml version="1.0" encoding="utf-8"?>
<ds:datastoreItem xmlns:ds="http://schemas.openxmlformats.org/officeDocument/2006/customXml" ds:itemID="{CE003F6C-986A-42A1-A695-F7E1C5A95699}">
  <ds:schemaRefs>
    <ds:schemaRef ds:uri="http://schemas.microsoft.com/sharepoint/v3/contenttype/forms"/>
  </ds:schemaRefs>
</ds:datastoreItem>
</file>

<file path=customXml/itemProps4.xml><?xml version="1.0" encoding="utf-8"?>
<ds:datastoreItem xmlns:ds="http://schemas.openxmlformats.org/officeDocument/2006/customXml" ds:itemID="{3117C95F-B226-445F-9EC3-3F2D4EBCCC14}">
  <ds:schemaRefs>
    <ds:schemaRef ds:uri="http://schemas.microsoft.com/office/2006/metadata/properties"/>
    <ds:schemaRef ds:uri="http://schemas.microsoft.com/office/infopath/2007/PartnerControls"/>
    <ds:schemaRef ds:uri="aaacb922-5235-4a66-b188-303b9b46fbd7"/>
    <ds:schemaRef ds:uri="0f9fa326-da26-4ea8-b6a9-645e8136fe1d"/>
    <ds:schemaRef ds:uri="dc0c8885-6ef0-4358-a2d7-1c17654a643b"/>
  </ds:schemaRefs>
</ds:datastoreItem>
</file>

<file path=customXml/itemProps5.xml><?xml version="1.0" encoding="utf-8"?>
<ds:datastoreItem xmlns:ds="http://schemas.openxmlformats.org/officeDocument/2006/customXml" ds:itemID="{10179A82-BC7C-42C1-916C-34E24DAAF84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9844</Words>
  <Characters>56117</Characters>
  <Application>Microsoft Office Word</Application>
  <DocSecurity>8</DocSecurity>
  <Lines>467</Lines>
  <Paragraphs>131</Paragraphs>
  <ScaleCrop>false</ScaleCrop>
  <Company/>
  <LinksUpToDate>false</LinksUpToDate>
  <CharactersWithSpaces>65830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Andrew (Energy Development &amp; Resilience)</dc:creator>
  <cp:keywords/>
  <dc:description/>
  <cp:lastModifiedBy>Ricketts, Simon (Energy Security)</cp:lastModifiedBy>
  <cp:revision>2</cp:revision>
  <dcterms:created xsi:type="dcterms:W3CDTF">2025-03-05T17:29:00Z</dcterms:created>
  <dcterms:modified xsi:type="dcterms:W3CDTF">2025-03-05T17:29:00Z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2021-09-30T15:54:10Z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4df9ed9a-88d6-4018-bcd4-5316eace0472</vt:lpwstr>
  </property>
  <property fmtid="{D5CDD505-2E9C-101B-9397-08002B2CF9AE}" pid="8" name="MSIP_Label_ba62f585-b40f-4ab9-bafe-39150f03d124_ContentBits">
    <vt:lpwstr>0</vt:lpwstr>
  </property>
  <property fmtid="{D5CDD505-2E9C-101B-9397-08002B2CF9AE}" pid="9" name="ContentTypeId">
    <vt:lpwstr>0x0101004691A8DE0991884F8E90AD6474FC73730100461129C90E611843AC5321A1EC0B1BF6</vt:lpwstr>
  </property>
  <property fmtid="{D5CDD505-2E9C-101B-9397-08002B2CF9AE}" pid="10" name="Business Unit">
    <vt:lpwstr>1;#Offshore Petroleum Regulator for Environment and Decommissioning|f72fe9dc-daed-4631-ae01-b6a82195d285</vt:lpwstr>
  </property>
  <property fmtid="{D5CDD505-2E9C-101B-9397-08002B2CF9AE}" pid="11" name="_dlc_DocIdItemGuid">
    <vt:lpwstr>dff79edb-139b-443f-b4d3-b558c923b74e</vt:lpwstr>
  </property>
  <property fmtid="{D5CDD505-2E9C-101B-9397-08002B2CF9AE}" pid="12" name="MediaServiceImageTags">
    <vt:lpwstr/>
  </property>
  <property fmtid="{D5CDD505-2E9C-101B-9397-08002B2CF9AE}" pid="13" name="KIM_Activity">
    <vt:lpwstr>2;#Petroleum environmental and decomissioning regulation|ec2bd04c-7dd0-067d-ce58-52c4856b154e</vt:lpwstr>
  </property>
  <property fmtid="{D5CDD505-2E9C-101B-9397-08002B2CF9AE}" pid="14" name="_ExtendedDescription">
    <vt:lpwstr/>
  </property>
  <property fmtid="{D5CDD505-2E9C-101B-9397-08002B2CF9AE}" pid="15" name="KIM_GovernmentBody">
    <vt:lpwstr>3;#DESNZ|bb335eaf-f697-16af-0755-aa8d4628e736</vt:lpwstr>
  </property>
  <property fmtid="{D5CDD505-2E9C-101B-9397-08002B2CF9AE}" pid="16" name="KIM_Function">
    <vt:lpwstr>1;#Energy supply and security|ca24af43-cb19-9c06-b7c6-7d5864afb0e5</vt:lpwstr>
  </property>
</Properties>
</file>