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ED78" w14:textId="3D531F07" w:rsidR="00F047D2" w:rsidRPr="001C4A65" w:rsidRDefault="000C68ED" w:rsidP="00F047D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1C4A65">
        <w:rPr>
          <w:rFonts w:ascii="Arial" w:hAnsi="Arial" w:cs="Arial"/>
          <w:b/>
          <w:sz w:val="32"/>
          <w:szCs w:val="32"/>
        </w:rPr>
        <w:t>Call for evidence</w:t>
      </w:r>
      <w:r w:rsidR="00E32150" w:rsidRPr="001C4A65">
        <w:rPr>
          <w:rFonts w:ascii="Arial" w:hAnsi="Arial" w:cs="Arial"/>
          <w:b/>
          <w:sz w:val="32"/>
          <w:szCs w:val="32"/>
        </w:rPr>
        <w:t>:</w:t>
      </w:r>
      <w:r w:rsidRPr="001C4A65">
        <w:rPr>
          <w:rFonts w:ascii="Arial" w:hAnsi="Arial" w:cs="Arial"/>
          <w:b/>
          <w:sz w:val="32"/>
          <w:szCs w:val="32"/>
        </w:rPr>
        <w:t xml:space="preserve"> strengthening leading practice in the animals in science sector</w:t>
      </w:r>
    </w:p>
    <w:p w14:paraId="59AFD81A" w14:textId="08DB6ED7" w:rsidR="00F047D2" w:rsidRPr="000C68ED" w:rsidRDefault="00F047D2" w:rsidP="00F047D2">
      <w:pPr>
        <w:spacing w:after="0" w:line="240" w:lineRule="auto"/>
        <w:ind w:left="426"/>
        <w:rPr>
          <w:rFonts w:ascii="Arial" w:hAnsi="Arial" w:cs="Arial"/>
        </w:rPr>
      </w:pPr>
    </w:p>
    <w:p w14:paraId="77B7159E" w14:textId="3924C605" w:rsidR="000C68ED" w:rsidRPr="000C68ED" w:rsidRDefault="000C68ED" w:rsidP="000C68ED">
      <w:pPr>
        <w:spacing w:after="0" w:line="240" w:lineRule="auto"/>
        <w:jc w:val="both"/>
        <w:rPr>
          <w:rFonts w:ascii="Arial" w:hAnsi="Arial" w:cs="Arial"/>
        </w:rPr>
      </w:pPr>
      <w:r w:rsidRPr="000C68ED">
        <w:rPr>
          <w:rFonts w:ascii="Arial" w:hAnsi="Arial" w:cs="Arial"/>
        </w:rPr>
        <w:t xml:space="preserve">The Animals in Science Committee (ASC) </w:t>
      </w:r>
      <w:r w:rsidR="00710BA5">
        <w:rPr>
          <w:rFonts w:ascii="Arial" w:hAnsi="Arial" w:cs="Arial"/>
        </w:rPr>
        <w:t xml:space="preserve">is an independent advisory body with </w:t>
      </w:r>
      <w:r w:rsidRPr="000C68ED">
        <w:rPr>
          <w:rFonts w:ascii="Arial" w:hAnsi="Arial" w:cs="Arial"/>
        </w:rPr>
        <w:t xml:space="preserve">a role to provide balanced, and objective advice to the Minister in areas relating to the use of animals in scientific procedures. </w:t>
      </w:r>
    </w:p>
    <w:p w14:paraId="45C53E91" w14:textId="77777777" w:rsidR="000C68ED" w:rsidRPr="000C68ED" w:rsidRDefault="000C68ED" w:rsidP="000C68ED">
      <w:pPr>
        <w:spacing w:after="0" w:line="240" w:lineRule="auto"/>
        <w:jc w:val="both"/>
        <w:rPr>
          <w:rFonts w:ascii="Arial" w:hAnsi="Arial" w:cs="Arial"/>
        </w:rPr>
      </w:pPr>
    </w:p>
    <w:p w14:paraId="3AFE175E" w14:textId="0AE991C7" w:rsidR="000C68ED" w:rsidRPr="000C68ED" w:rsidRDefault="000C68ED" w:rsidP="000C68ED">
      <w:pPr>
        <w:spacing w:after="0" w:line="240" w:lineRule="auto"/>
        <w:jc w:val="both"/>
        <w:rPr>
          <w:rFonts w:ascii="Arial" w:hAnsi="Arial" w:cs="Arial"/>
        </w:rPr>
      </w:pPr>
      <w:r w:rsidRPr="000C68ED">
        <w:rPr>
          <w:rFonts w:ascii="Arial" w:hAnsi="Arial" w:cs="Arial"/>
        </w:rPr>
        <w:t>The</w:t>
      </w:r>
      <w:r w:rsidR="00710BA5">
        <w:rPr>
          <w:rFonts w:ascii="Arial" w:hAnsi="Arial" w:cs="Arial"/>
        </w:rPr>
        <w:t xml:space="preserve"> Home Office</w:t>
      </w:r>
      <w:r w:rsidRPr="000C68ED">
        <w:rPr>
          <w:rFonts w:ascii="Arial" w:hAnsi="Arial" w:cs="Arial"/>
        </w:rPr>
        <w:t xml:space="preserve"> Minister has commissioned the ASC to </w:t>
      </w:r>
      <w:hyperlink r:id="rId12" w:history="1">
        <w:r w:rsidRPr="00232F98">
          <w:rPr>
            <w:rStyle w:val="Hyperlink"/>
            <w:rFonts w:ascii="Arial" w:hAnsi="Arial" w:cs="Arial"/>
          </w:rPr>
          <w:t>provide advice on strengthening leading practice in the animals in science sector</w:t>
        </w:r>
      </w:hyperlink>
      <w:r w:rsidRPr="000C68ED">
        <w:rPr>
          <w:rFonts w:ascii="Arial" w:hAnsi="Arial" w:cs="Arial"/>
        </w:rPr>
        <w:t>. As part of this, the ASC is reviewing how the sector currently develops, shares and uses leading practice</w:t>
      </w:r>
      <w:r w:rsidR="001F3FAD">
        <w:rPr>
          <w:rFonts w:ascii="Arial" w:hAnsi="Arial" w:cs="Arial"/>
        </w:rPr>
        <w:t xml:space="preserve"> for replacement, reduction and refinement (the 3Rs)</w:t>
      </w:r>
      <w:r w:rsidR="00232F98">
        <w:rPr>
          <w:rFonts w:ascii="Arial" w:hAnsi="Arial" w:cs="Arial"/>
        </w:rPr>
        <w:t xml:space="preserve">, and collecting evidence to inform its recommendations on how this culture might be improved. </w:t>
      </w:r>
    </w:p>
    <w:p w14:paraId="0221B7AB" w14:textId="77777777" w:rsidR="000C68ED" w:rsidRPr="000C68ED" w:rsidRDefault="000C68ED" w:rsidP="000C68ED">
      <w:pPr>
        <w:spacing w:after="0" w:line="240" w:lineRule="auto"/>
        <w:jc w:val="both"/>
        <w:rPr>
          <w:rFonts w:ascii="Arial" w:hAnsi="Arial" w:cs="Arial"/>
        </w:rPr>
      </w:pPr>
    </w:p>
    <w:p w14:paraId="72495C7E" w14:textId="2F5140A3" w:rsidR="001C4A65" w:rsidRDefault="000C68ED" w:rsidP="000C68ED">
      <w:pPr>
        <w:spacing w:after="0" w:line="240" w:lineRule="auto"/>
        <w:jc w:val="both"/>
        <w:rPr>
          <w:rFonts w:ascii="Arial" w:hAnsi="Arial" w:cs="Arial"/>
        </w:rPr>
      </w:pPr>
      <w:r w:rsidRPr="000C68ED">
        <w:rPr>
          <w:rFonts w:ascii="Arial" w:hAnsi="Arial" w:cs="Arial"/>
        </w:rPr>
        <w:t>To help with evidence-gathering, the ASC would be grateful to hear from organisations with an interest in this field.</w:t>
      </w:r>
      <w:r>
        <w:rPr>
          <w:rFonts w:ascii="Arial" w:hAnsi="Arial" w:cs="Arial"/>
        </w:rPr>
        <w:t xml:space="preserve"> </w:t>
      </w:r>
      <w:r w:rsidR="001C4A65">
        <w:rPr>
          <w:rFonts w:ascii="Arial" w:hAnsi="Arial" w:cs="Arial"/>
        </w:rPr>
        <w:t xml:space="preserve">This is including, but not limited to, establishments that use animals in science, funders, regulators, societies, </w:t>
      </w:r>
      <w:r w:rsidR="00465A42">
        <w:rPr>
          <w:rFonts w:ascii="Arial" w:hAnsi="Arial" w:cs="Arial"/>
        </w:rPr>
        <w:t>and those involved in animal care and/or welfare.</w:t>
      </w:r>
    </w:p>
    <w:p w14:paraId="3628CA3B" w14:textId="77777777" w:rsidR="001C4A65" w:rsidRDefault="001C4A65" w:rsidP="000C68ED">
      <w:pPr>
        <w:spacing w:after="0" w:line="240" w:lineRule="auto"/>
        <w:jc w:val="both"/>
        <w:rPr>
          <w:rFonts w:ascii="Arial" w:hAnsi="Arial" w:cs="Arial"/>
        </w:rPr>
      </w:pPr>
    </w:p>
    <w:p w14:paraId="4B9A7AEE" w14:textId="37EECFAE" w:rsidR="007B1D29" w:rsidRPr="000C68ED" w:rsidRDefault="000C68ED" w:rsidP="000C68ED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This exercise forms the first stage of evidence-gathering, and further engagement and evidence-gathering is likely to take place as the project progresses.</w:t>
      </w:r>
      <w:r w:rsidRPr="000C68ED">
        <w:rPr>
          <w:rFonts w:ascii="Arial" w:hAnsi="Arial" w:cs="Arial"/>
        </w:rPr>
        <w:t xml:space="preserve"> The answers provided in this document </w:t>
      </w:r>
      <w:r w:rsidRPr="000C68ED">
        <w:rPr>
          <w:rFonts w:ascii="Arial" w:hAnsi="Arial" w:cs="Arial"/>
          <w:u w:val="single"/>
        </w:rPr>
        <w:t>will not be shared with the Home Office</w:t>
      </w:r>
      <w:r w:rsidRPr="000C68ED">
        <w:rPr>
          <w:rFonts w:ascii="Arial" w:hAnsi="Arial" w:cs="Arial"/>
        </w:rPr>
        <w:t xml:space="preserve"> and will be used solely to inform the ASC’s advice.</w:t>
      </w:r>
      <w:r w:rsidR="00D17CAA">
        <w:rPr>
          <w:rFonts w:ascii="Arial" w:hAnsi="Arial" w:cs="Arial"/>
        </w:rPr>
        <w:t xml:space="preserve"> None of the questions are mandatory. </w:t>
      </w:r>
    </w:p>
    <w:p w14:paraId="33D72FC3" w14:textId="77777777" w:rsidR="000C68ED" w:rsidRPr="000C68ED" w:rsidRDefault="000C68ED" w:rsidP="000C68ED">
      <w:pPr>
        <w:spacing w:after="0" w:line="240" w:lineRule="auto"/>
        <w:jc w:val="both"/>
        <w:rPr>
          <w:u w:val="single"/>
        </w:rPr>
      </w:pPr>
    </w:p>
    <w:p w14:paraId="59104969" w14:textId="5A9828CC" w:rsidR="000C68ED" w:rsidRPr="00E32150" w:rsidRDefault="000C68ED" w:rsidP="000C68E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32150">
        <w:rPr>
          <w:rFonts w:ascii="Arial" w:hAnsi="Arial" w:cs="Arial"/>
        </w:rPr>
        <w:t xml:space="preserve">Please return the completed document to </w:t>
      </w:r>
      <w:hyperlink r:id="rId13" w:history="1">
        <w:r w:rsidRPr="00E32150">
          <w:rPr>
            <w:rStyle w:val="Hyperlink"/>
            <w:rFonts w:ascii="Arial" w:hAnsi="Arial" w:cs="Arial"/>
          </w:rPr>
          <w:t>asc.secretariat@homeoffice.gov.uk</w:t>
        </w:r>
      </w:hyperlink>
      <w:r w:rsidRPr="00E32150">
        <w:rPr>
          <w:rFonts w:ascii="Arial" w:hAnsi="Arial" w:cs="Arial"/>
        </w:rPr>
        <w:t xml:space="preserve"> by </w:t>
      </w:r>
      <w:r w:rsidRPr="00E32150">
        <w:rPr>
          <w:rFonts w:ascii="Arial" w:hAnsi="Arial" w:cs="Arial"/>
          <w:b/>
          <w:bCs/>
        </w:rPr>
        <w:t xml:space="preserve">5pm </w:t>
      </w:r>
      <w:r w:rsidR="00E32150" w:rsidRPr="00E32150">
        <w:rPr>
          <w:rFonts w:ascii="Arial" w:hAnsi="Arial" w:cs="Arial"/>
          <w:b/>
          <w:bCs/>
        </w:rPr>
        <w:t xml:space="preserve">Sunday </w:t>
      </w:r>
      <w:r w:rsidR="009B10E3">
        <w:rPr>
          <w:rFonts w:ascii="Arial" w:hAnsi="Arial" w:cs="Arial"/>
          <w:b/>
          <w:bCs/>
        </w:rPr>
        <w:t>23</w:t>
      </w:r>
      <w:r w:rsidR="00E32150" w:rsidRPr="00E32150">
        <w:rPr>
          <w:rFonts w:ascii="Arial" w:hAnsi="Arial" w:cs="Arial"/>
          <w:b/>
          <w:bCs/>
        </w:rPr>
        <w:t xml:space="preserve"> March 2025.</w:t>
      </w:r>
    </w:p>
    <w:p w14:paraId="7F9FA7AF" w14:textId="5039670B" w:rsidR="00465A42" w:rsidRDefault="00465A42">
      <w:pPr>
        <w:rPr>
          <w:rFonts w:ascii="Arial" w:hAnsi="Arial" w:cs="Arial"/>
          <w:b/>
          <w:bCs/>
          <w:sz w:val="28"/>
          <w:szCs w:val="28"/>
        </w:rPr>
      </w:pPr>
    </w:p>
    <w:p w14:paraId="6D41B2ED" w14:textId="49F964DF" w:rsidR="00F047D2" w:rsidRPr="001C4A65" w:rsidRDefault="00E32150" w:rsidP="007B1D29">
      <w:pPr>
        <w:pStyle w:val="ListParagraph"/>
        <w:ind w:left="0"/>
        <w:contextualSpacing w:val="0"/>
        <w:jc w:val="both"/>
        <w:rPr>
          <w:rFonts w:ascii="Arial" w:hAnsi="Arial" w:cs="Arial"/>
          <w:sz w:val="28"/>
          <w:szCs w:val="28"/>
        </w:rPr>
      </w:pPr>
      <w:r w:rsidRPr="001C4A65">
        <w:rPr>
          <w:rFonts w:ascii="Arial" w:hAnsi="Arial" w:cs="Arial"/>
          <w:b/>
          <w:bCs/>
          <w:sz w:val="28"/>
          <w:szCs w:val="28"/>
        </w:rPr>
        <w:t xml:space="preserve">Section 1 – </w:t>
      </w:r>
      <w:r w:rsidR="00334F77" w:rsidRPr="001C4A65">
        <w:rPr>
          <w:rFonts w:ascii="Arial" w:hAnsi="Arial" w:cs="Arial"/>
          <w:b/>
          <w:bCs/>
          <w:sz w:val="28"/>
          <w:szCs w:val="28"/>
        </w:rPr>
        <w:t>Stakeholder details</w:t>
      </w:r>
      <w:r w:rsidR="00F047D2" w:rsidRPr="001C4A65">
        <w:rPr>
          <w:rFonts w:ascii="Arial" w:hAnsi="Arial" w:cs="Arial"/>
          <w:sz w:val="28"/>
          <w:szCs w:val="28"/>
        </w:rPr>
        <w:t xml:space="preserve"> </w:t>
      </w:r>
    </w:p>
    <w:p w14:paraId="0E5142AA" w14:textId="43AAAC8B" w:rsidR="00CA4F1B" w:rsidRPr="001C4A65" w:rsidRDefault="00CA4F1B" w:rsidP="00196E5A">
      <w:pPr>
        <w:pStyle w:val="Heading1"/>
        <w:rPr>
          <w:b/>
          <w:bCs/>
        </w:rPr>
      </w:pPr>
      <w:r w:rsidRPr="001C4A65">
        <w:rPr>
          <w:b/>
          <w:bCs/>
        </w:rPr>
        <w:t>Name of organisation</w:t>
      </w:r>
      <w:r w:rsidR="00E32150" w:rsidRPr="001C4A65">
        <w:rPr>
          <w:b/>
          <w:bCs/>
        </w:rPr>
        <w:t>/individual</w:t>
      </w:r>
      <w:r w:rsidR="001C4A65" w:rsidRPr="001C4A65">
        <w:t>:</w:t>
      </w:r>
    </w:p>
    <w:tbl>
      <w:tblPr>
        <w:tblW w:w="8693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3"/>
      </w:tblGrid>
      <w:tr w:rsidR="00CA4F1B" w:rsidRPr="00E45F28" w14:paraId="321EE3D9" w14:textId="77777777" w:rsidTr="00CA4F1B">
        <w:trPr>
          <w:trHeight w:val="404"/>
        </w:trPr>
        <w:tc>
          <w:tcPr>
            <w:tcW w:w="8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33EA" w14:textId="4445473E" w:rsidR="00971C77" w:rsidRPr="00E45F28" w:rsidRDefault="00971C77" w:rsidP="00971C77">
            <w:pPr>
              <w:rPr>
                <w:rFonts w:ascii="Arial" w:hAnsi="Arial" w:cs="Arial"/>
              </w:rPr>
            </w:pPr>
            <w:bookmarkStart w:id="0" w:name="_Hlk188622610"/>
          </w:p>
          <w:p w14:paraId="10589A29" w14:textId="7AD4FCE3" w:rsidR="00CA4F1B" w:rsidRPr="00E45F28" w:rsidRDefault="00CA4F1B" w:rsidP="00CA4F1B">
            <w:pPr>
              <w:ind w:left="176" w:right="118" w:hanging="176"/>
              <w:rPr>
                <w:rFonts w:ascii="Arial" w:hAnsi="Arial" w:cs="Arial"/>
              </w:rPr>
            </w:pPr>
          </w:p>
        </w:tc>
      </w:tr>
      <w:bookmarkEnd w:id="0"/>
    </w:tbl>
    <w:p w14:paraId="51C45F99" w14:textId="77777777" w:rsidR="00FD109C" w:rsidRDefault="00FD109C" w:rsidP="00FD109C">
      <w:pPr>
        <w:jc w:val="both"/>
        <w:rPr>
          <w:rFonts w:ascii="Arial" w:hAnsi="Arial" w:cs="Arial"/>
        </w:rPr>
      </w:pPr>
    </w:p>
    <w:p w14:paraId="7D3A74FA" w14:textId="41F595F0" w:rsidR="00FD109C" w:rsidRPr="00FD109C" w:rsidRDefault="00FD109C" w:rsidP="00FD109C">
      <w:pPr>
        <w:pStyle w:val="Heading1"/>
        <w:rPr>
          <w:b/>
          <w:bCs/>
        </w:rPr>
      </w:pPr>
      <w:r w:rsidRPr="00FD109C">
        <w:rPr>
          <w:b/>
          <w:bCs/>
        </w:rPr>
        <w:t>Are you responding as an individual or on behalf of your organisation?</w:t>
      </w:r>
    </w:p>
    <w:tbl>
      <w:tblPr>
        <w:tblStyle w:val="TableGrid"/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165"/>
      </w:tblGrid>
      <w:tr w:rsidR="00FD109C" w:rsidRPr="00E45F28" w14:paraId="5DE84259" w14:textId="77777777" w:rsidTr="00A91CAE">
        <w:sdt>
          <w:sdtPr>
            <w:rPr>
              <w:rFonts w:ascii="Arial" w:hAnsi="Arial" w:cs="Arial"/>
              <w:sz w:val="28"/>
              <w:szCs w:val="28"/>
            </w:rPr>
            <w:id w:val="13107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9EFF34" w14:textId="77777777" w:rsidR="00FD109C" w:rsidRPr="00E45F28" w:rsidRDefault="00FD109C" w:rsidP="00A91CA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65" w:type="dxa"/>
            <w:vAlign w:val="center"/>
          </w:tcPr>
          <w:p w14:paraId="7BB15A75" w14:textId="232F294C" w:rsidR="00FD109C" w:rsidRPr="00E45F28" w:rsidRDefault="00FD109C" w:rsidP="00A91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</w:t>
            </w:r>
          </w:p>
        </w:tc>
      </w:tr>
      <w:tr w:rsidR="00FD109C" w:rsidRPr="00E45F28" w14:paraId="377127B5" w14:textId="77777777" w:rsidTr="00A91CAE">
        <w:sdt>
          <w:sdtPr>
            <w:rPr>
              <w:rFonts w:ascii="Arial" w:hAnsi="Arial" w:cs="Arial"/>
              <w:sz w:val="28"/>
              <w:szCs w:val="28"/>
            </w:rPr>
            <w:id w:val="9144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463650" w14:textId="77777777" w:rsidR="00FD109C" w:rsidRPr="00E45F28" w:rsidRDefault="00FD109C" w:rsidP="00A91CA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65" w:type="dxa"/>
            <w:vAlign w:val="center"/>
          </w:tcPr>
          <w:p w14:paraId="4A9E56B5" w14:textId="492ECA29" w:rsidR="00FD109C" w:rsidRPr="00E45F28" w:rsidRDefault="00FD109C" w:rsidP="00A91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</w:p>
        </w:tc>
      </w:tr>
    </w:tbl>
    <w:p w14:paraId="6077A3DD" w14:textId="77777777" w:rsidR="00FD109C" w:rsidRPr="00FD109C" w:rsidRDefault="00FD109C" w:rsidP="00FD109C"/>
    <w:p w14:paraId="6F8E1008" w14:textId="0ABAB9A0" w:rsidR="00E32150" w:rsidRPr="00E45F28" w:rsidRDefault="00BD7089" w:rsidP="00DA0DCF">
      <w:pPr>
        <w:pStyle w:val="Heading1"/>
      </w:pPr>
      <w:r>
        <w:rPr>
          <w:b/>
          <w:bCs/>
        </w:rPr>
        <w:t>What stakeholder group do you belong to?</w:t>
      </w:r>
      <w:r w:rsidR="00E32150" w:rsidRPr="00E45F28">
        <w:t xml:space="preserve"> </w:t>
      </w:r>
      <w:r>
        <w:t>P</w:t>
      </w:r>
      <w:r w:rsidR="00E45F28">
        <w:t>lease select all that apply:</w:t>
      </w:r>
    </w:p>
    <w:tbl>
      <w:tblPr>
        <w:tblStyle w:val="TableGrid"/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165"/>
      </w:tblGrid>
      <w:tr w:rsidR="00E32150" w:rsidRPr="00E45F28" w14:paraId="2C3427DB" w14:textId="77777777" w:rsidTr="00E45F28">
        <w:sdt>
          <w:sdtPr>
            <w:rPr>
              <w:rFonts w:ascii="Arial" w:hAnsi="Arial" w:cs="Arial"/>
              <w:sz w:val="28"/>
              <w:szCs w:val="28"/>
            </w:rPr>
            <w:id w:val="165379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8A9E11" w14:textId="38FE753B" w:rsidR="00E32150" w:rsidRPr="00E45F28" w:rsidRDefault="00800C99" w:rsidP="00E45F2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65" w:type="dxa"/>
            <w:vAlign w:val="center"/>
          </w:tcPr>
          <w:p w14:paraId="11DED23D" w14:textId="528FA9E1" w:rsidR="00E32150" w:rsidRPr="00E45F28" w:rsidRDefault="00EC1218" w:rsidP="00E45F28">
            <w:pPr>
              <w:rPr>
                <w:rFonts w:ascii="Arial" w:hAnsi="Arial" w:cs="Arial"/>
              </w:rPr>
            </w:pPr>
            <w:r w:rsidRPr="00E45F28">
              <w:rPr>
                <w:rFonts w:ascii="Arial" w:hAnsi="Arial" w:cs="Arial"/>
              </w:rPr>
              <w:t>Academia</w:t>
            </w:r>
            <w:r w:rsidR="00E45F28">
              <w:rPr>
                <w:rFonts w:ascii="Arial" w:hAnsi="Arial" w:cs="Arial"/>
              </w:rPr>
              <w:t xml:space="preserve"> and research</w:t>
            </w:r>
          </w:p>
        </w:tc>
      </w:tr>
      <w:tr w:rsidR="00E32150" w:rsidRPr="00E45F28" w14:paraId="5C903C9D" w14:textId="77777777" w:rsidTr="00E45F28">
        <w:sdt>
          <w:sdtPr>
            <w:rPr>
              <w:rFonts w:ascii="Arial" w:hAnsi="Arial" w:cs="Arial"/>
              <w:sz w:val="28"/>
              <w:szCs w:val="28"/>
            </w:rPr>
            <w:id w:val="155896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7E9D127" w14:textId="063B4874" w:rsidR="00E32150" w:rsidRPr="00E45F28" w:rsidRDefault="00800C99" w:rsidP="00E45F2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65" w:type="dxa"/>
            <w:vAlign w:val="center"/>
          </w:tcPr>
          <w:p w14:paraId="1009A1C8" w14:textId="0FE44E6D" w:rsidR="00E32150" w:rsidRPr="00E45F28" w:rsidRDefault="009B10E3" w:rsidP="00E45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Industry</w:t>
            </w:r>
          </w:p>
        </w:tc>
      </w:tr>
      <w:tr w:rsidR="00FD109C" w:rsidRPr="00E45F28" w14:paraId="1BE78116" w14:textId="77777777" w:rsidTr="00E45F28">
        <w:sdt>
          <w:sdtPr>
            <w:rPr>
              <w:rFonts w:ascii="Arial" w:hAnsi="Arial" w:cs="Arial"/>
              <w:sz w:val="28"/>
              <w:szCs w:val="28"/>
            </w:rPr>
            <w:id w:val="151989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6F8631B" w14:textId="2D5C6775" w:rsidR="00FD109C" w:rsidRDefault="00FD109C" w:rsidP="00FD109C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65" w:type="dxa"/>
            <w:vAlign w:val="center"/>
          </w:tcPr>
          <w:p w14:paraId="31FEED6F" w14:textId="7D61B23A" w:rsidR="00FD109C" w:rsidRDefault="009B10E3" w:rsidP="00FD1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Research Organisation</w:t>
            </w:r>
          </w:p>
        </w:tc>
      </w:tr>
      <w:tr w:rsidR="00FD109C" w:rsidRPr="00E45F28" w14:paraId="1DA80DFC" w14:textId="77777777" w:rsidTr="00E45F28">
        <w:sdt>
          <w:sdtPr>
            <w:rPr>
              <w:rFonts w:ascii="Arial" w:hAnsi="Arial" w:cs="Arial"/>
              <w:sz w:val="28"/>
              <w:szCs w:val="28"/>
            </w:rPr>
            <w:id w:val="-74765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722D67" w14:textId="47310DFC" w:rsidR="00FD109C" w:rsidRPr="00E45F28" w:rsidRDefault="00FD109C" w:rsidP="00FD109C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65" w:type="dxa"/>
            <w:vAlign w:val="center"/>
          </w:tcPr>
          <w:p w14:paraId="4B447E24" w14:textId="7858B000" w:rsidR="00FD109C" w:rsidRPr="00E45F28" w:rsidRDefault="00FD109C" w:rsidP="00FD109C">
            <w:pPr>
              <w:rPr>
                <w:rFonts w:ascii="Arial" w:hAnsi="Arial" w:cs="Arial"/>
              </w:rPr>
            </w:pPr>
            <w:r w:rsidRPr="00E45F28">
              <w:rPr>
                <w:rFonts w:ascii="Arial" w:hAnsi="Arial" w:cs="Arial"/>
              </w:rPr>
              <w:t>Funder</w:t>
            </w:r>
          </w:p>
        </w:tc>
      </w:tr>
      <w:tr w:rsidR="00FD109C" w:rsidRPr="00E45F28" w14:paraId="4F0FD4B9" w14:textId="77777777" w:rsidTr="00E45F28">
        <w:sdt>
          <w:sdtPr>
            <w:rPr>
              <w:rFonts w:ascii="Arial" w:hAnsi="Arial" w:cs="Arial"/>
              <w:sz w:val="28"/>
              <w:szCs w:val="28"/>
            </w:rPr>
            <w:id w:val="159629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32D4D65" w14:textId="76AE4FDB" w:rsidR="00FD109C" w:rsidRPr="00E45F28" w:rsidRDefault="00FD109C" w:rsidP="00FD109C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65" w:type="dxa"/>
            <w:vAlign w:val="center"/>
          </w:tcPr>
          <w:p w14:paraId="0BFEF529" w14:textId="27FBCE52" w:rsidR="00FD109C" w:rsidRPr="00E45F28" w:rsidRDefault="00FD109C" w:rsidP="00FD1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Government and r</w:t>
            </w:r>
            <w:r w:rsidRPr="00E45F28">
              <w:rPr>
                <w:rFonts w:ascii="Arial" w:hAnsi="Arial" w:cs="Arial"/>
              </w:rPr>
              <w:t>egulat</w:t>
            </w:r>
            <w:r>
              <w:rPr>
                <w:rFonts w:ascii="Arial" w:hAnsi="Arial" w:cs="Arial"/>
              </w:rPr>
              <w:t>ion</w:t>
            </w:r>
          </w:p>
        </w:tc>
      </w:tr>
      <w:tr w:rsidR="00FD109C" w:rsidRPr="00E45F28" w14:paraId="5160628E" w14:textId="77777777" w:rsidTr="00E45F28">
        <w:sdt>
          <w:sdtPr>
            <w:rPr>
              <w:rFonts w:ascii="Arial" w:hAnsi="Arial" w:cs="Arial"/>
              <w:sz w:val="28"/>
              <w:szCs w:val="28"/>
            </w:rPr>
            <w:id w:val="166073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75CA30A" w14:textId="55767B85" w:rsidR="00FD109C" w:rsidRPr="00E45F28" w:rsidRDefault="00FD109C" w:rsidP="00FD109C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65" w:type="dxa"/>
            <w:vAlign w:val="center"/>
          </w:tcPr>
          <w:p w14:paraId="07E7597A" w14:textId="0B1BD697" w:rsidR="00FD109C" w:rsidRDefault="00FD109C" w:rsidP="00FD1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Society </w:t>
            </w:r>
          </w:p>
        </w:tc>
      </w:tr>
      <w:tr w:rsidR="00FD109C" w:rsidRPr="00E45F28" w14:paraId="142045E3" w14:textId="77777777" w:rsidTr="00E45F28">
        <w:sdt>
          <w:sdtPr>
            <w:rPr>
              <w:rFonts w:ascii="Arial" w:hAnsi="Arial" w:cs="Arial"/>
              <w:sz w:val="28"/>
              <w:szCs w:val="28"/>
            </w:rPr>
            <w:id w:val="133920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D60AB34" w14:textId="446845F0" w:rsidR="00FD109C" w:rsidRPr="00E45F28" w:rsidRDefault="00FD109C" w:rsidP="00FD109C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65" w:type="dxa"/>
            <w:vAlign w:val="center"/>
          </w:tcPr>
          <w:p w14:paraId="7094B63D" w14:textId="4604267B" w:rsidR="00FD109C" w:rsidRPr="00E45F28" w:rsidRDefault="00FD109C" w:rsidP="00FD1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Veterinary and animal care</w:t>
            </w:r>
          </w:p>
        </w:tc>
      </w:tr>
      <w:tr w:rsidR="00FD109C" w:rsidRPr="00E45F28" w14:paraId="5F76EECF" w14:textId="77777777" w:rsidTr="00E45F28">
        <w:sdt>
          <w:sdtPr>
            <w:rPr>
              <w:rFonts w:ascii="Arial" w:hAnsi="Arial" w:cs="Arial"/>
              <w:sz w:val="28"/>
              <w:szCs w:val="28"/>
            </w:rPr>
            <w:id w:val="-5354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01439AB" w14:textId="44129591" w:rsidR="00FD109C" w:rsidRPr="00E45F28" w:rsidRDefault="00FD109C" w:rsidP="00FD109C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65" w:type="dxa"/>
            <w:vAlign w:val="center"/>
          </w:tcPr>
          <w:p w14:paraId="12F516C3" w14:textId="453E5074" w:rsidR="00FD109C" w:rsidRPr="00E45F28" w:rsidRDefault="00FD109C" w:rsidP="00FD109C">
            <w:pPr>
              <w:rPr>
                <w:rFonts w:ascii="Arial" w:hAnsi="Arial" w:cs="Arial"/>
              </w:rPr>
            </w:pPr>
            <w:r w:rsidRPr="00E45F28">
              <w:rPr>
                <w:rFonts w:ascii="Arial" w:hAnsi="Arial" w:cs="Arial"/>
              </w:rPr>
              <w:t>Animal welfare</w:t>
            </w:r>
          </w:p>
        </w:tc>
      </w:tr>
      <w:tr w:rsidR="00FD109C" w:rsidRPr="00E45F28" w14:paraId="72C0751C" w14:textId="77777777" w:rsidTr="00E45F28">
        <w:sdt>
          <w:sdtPr>
            <w:rPr>
              <w:rFonts w:ascii="Arial" w:hAnsi="Arial" w:cs="Arial"/>
              <w:sz w:val="28"/>
              <w:szCs w:val="28"/>
            </w:rPr>
            <w:id w:val="-34663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855620" w14:textId="75922F89" w:rsidR="00FD109C" w:rsidRPr="00E45F28" w:rsidRDefault="00FD109C" w:rsidP="00FD109C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65" w:type="dxa"/>
            <w:vAlign w:val="center"/>
          </w:tcPr>
          <w:p w14:paraId="7B6AB597" w14:textId="77777777" w:rsidR="00FD109C" w:rsidRDefault="00FD109C" w:rsidP="00FD1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  <w:p w14:paraId="1745FB25" w14:textId="02F1146D" w:rsidR="00FD109C" w:rsidRDefault="00FD109C" w:rsidP="00FD1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(please specify): </w:t>
            </w:r>
          </w:p>
        </w:tc>
      </w:tr>
    </w:tbl>
    <w:p w14:paraId="385B31CE" w14:textId="77777777" w:rsidR="00E32150" w:rsidRPr="00E45F28" w:rsidRDefault="00E32150" w:rsidP="00E32150">
      <w:pPr>
        <w:jc w:val="both"/>
        <w:rPr>
          <w:rFonts w:ascii="Arial" w:hAnsi="Arial" w:cs="Arial"/>
        </w:rPr>
      </w:pPr>
    </w:p>
    <w:p w14:paraId="5FAD4A9B" w14:textId="55C9F6D5" w:rsidR="00334F77" w:rsidRDefault="00334F77" w:rsidP="00DA0DCF">
      <w:pPr>
        <w:pStyle w:val="Heading1"/>
      </w:pPr>
      <w:r w:rsidRPr="00465A42">
        <w:rPr>
          <w:b/>
          <w:bCs/>
        </w:rPr>
        <w:t>If you would be interested in taking part in further engagement activities, please leave your name and email address below.</w:t>
      </w:r>
      <w:r>
        <w:t xml:space="preserve"> Please note that this is not a guarantee of participation.</w:t>
      </w:r>
    </w:p>
    <w:tbl>
      <w:tblPr>
        <w:tblW w:w="8693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3"/>
      </w:tblGrid>
      <w:tr w:rsidR="00334F77" w:rsidRPr="00E45F28" w14:paraId="008CCCBA" w14:textId="77777777" w:rsidTr="00EC6849">
        <w:trPr>
          <w:trHeight w:val="404"/>
        </w:trPr>
        <w:tc>
          <w:tcPr>
            <w:tcW w:w="8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70C3" w14:textId="77777777" w:rsidR="00334F77" w:rsidRPr="00E45F28" w:rsidRDefault="00334F77" w:rsidP="00EC6849">
            <w:pPr>
              <w:rPr>
                <w:rFonts w:ascii="Arial" w:hAnsi="Arial" w:cs="Arial"/>
              </w:rPr>
            </w:pPr>
          </w:p>
          <w:p w14:paraId="6933BAA9" w14:textId="77777777" w:rsidR="00334F77" w:rsidRPr="00E45F28" w:rsidRDefault="00334F77" w:rsidP="00EC6849">
            <w:pPr>
              <w:ind w:left="176" w:right="118" w:hanging="176"/>
              <w:rPr>
                <w:rFonts w:ascii="Arial" w:hAnsi="Arial" w:cs="Arial"/>
              </w:rPr>
            </w:pPr>
          </w:p>
        </w:tc>
      </w:tr>
    </w:tbl>
    <w:p w14:paraId="6026F31E" w14:textId="2885256E" w:rsidR="00465A42" w:rsidRDefault="00465A42">
      <w:pPr>
        <w:rPr>
          <w:rFonts w:ascii="Arial" w:hAnsi="Arial" w:cs="Arial"/>
          <w:b/>
          <w:bCs/>
          <w:sz w:val="28"/>
          <w:szCs w:val="28"/>
        </w:rPr>
      </w:pPr>
    </w:p>
    <w:p w14:paraId="65262695" w14:textId="4B42E3B8" w:rsidR="00334F77" w:rsidRPr="001C4A65" w:rsidRDefault="00334F77" w:rsidP="00334F7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C4A65">
        <w:rPr>
          <w:rFonts w:ascii="Arial" w:hAnsi="Arial" w:cs="Arial"/>
          <w:b/>
          <w:bCs/>
          <w:sz w:val="28"/>
          <w:szCs w:val="28"/>
        </w:rPr>
        <w:t>Section 2 – Call for evidence</w:t>
      </w:r>
    </w:p>
    <w:p w14:paraId="439D30C2" w14:textId="44FCA5DA" w:rsidR="00F047D2" w:rsidRPr="00793A4E" w:rsidRDefault="00465A42" w:rsidP="00DA0DCF">
      <w:pPr>
        <w:pStyle w:val="Heading1"/>
        <w:rPr>
          <w:b/>
          <w:bCs/>
        </w:rPr>
      </w:pPr>
      <w:r>
        <w:rPr>
          <w:b/>
          <w:bCs/>
        </w:rPr>
        <w:t xml:space="preserve">a) </w:t>
      </w:r>
      <w:r w:rsidR="00334F77" w:rsidRPr="00793A4E">
        <w:rPr>
          <w:b/>
          <w:bCs/>
        </w:rPr>
        <w:t xml:space="preserve">What do you understand leading practice </w:t>
      </w:r>
      <w:r w:rsidR="001F64DD">
        <w:rPr>
          <w:b/>
          <w:bCs/>
        </w:rPr>
        <w:t xml:space="preserve">for the 3Rs </w:t>
      </w:r>
      <w:r w:rsidR="00334F77" w:rsidRPr="00793A4E">
        <w:rPr>
          <w:b/>
          <w:bCs/>
        </w:rPr>
        <w:t>to be in the context of the animals in science sector?</w:t>
      </w:r>
    </w:p>
    <w:tbl>
      <w:tblPr>
        <w:tblW w:w="8693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3"/>
      </w:tblGrid>
      <w:tr w:rsidR="00232F98" w:rsidRPr="00E45F28" w14:paraId="1504C0D0" w14:textId="77777777" w:rsidTr="00232F98">
        <w:trPr>
          <w:trHeight w:val="404"/>
        </w:trPr>
        <w:tc>
          <w:tcPr>
            <w:tcW w:w="8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4292" w14:textId="77777777" w:rsidR="00232F98" w:rsidRPr="00E45F28" w:rsidRDefault="00232F98" w:rsidP="00EC6849">
            <w:pPr>
              <w:rPr>
                <w:rFonts w:ascii="Arial" w:hAnsi="Arial" w:cs="Arial"/>
              </w:rPr>
            </w:pPr>
          </w:p>
          <w:p w14:paraId="4706BC20" w14:textId="77777777" w:rsidR="00232F98" w:rsidRDefault="00232F98" w:rsidP="00EC6849">
            <w:pPr>
              <w:ind w:left="176" w:right="118" w:hanging="176"/>
              <w:rPr>
                <w:rFonts w:ascii="Arial" w:hAnsi="Arial" w:cs="Arial"/>
              </w:rPr>
            </w:pPr>
          </w:p>
          <w:p w14:paraId="41FCA9A4" w14:textId="77777777" w:rsidR="00465A42" w:rsidRPr="00E45F28" w:rsidRDefault="00465A42" w:rsidP="00EC6849">
            <w:pPr>
              <w:ind w:left="176" w:right="118" w:hanging="176"/>
              <w:rPr>
                <w:rFonts w:ascii="Arial" w:hAnsi="Arial" w:cs="Arial"/>
              </w:rPr>
            </w:pPr>
          </w:p>
        </w:tc>
      </w:tr>
    </w:tbl>
    <w:p w14:paraId="4856E28C" w14:textId="77777777" w:rsidR="002E2A1B" w:rsidRDefault="002E2A1B" w:rsidP="00232F98">
      <w:pPr>
        <w:jc w:val="both"/>
        <w:rPr>
          <w:rFonts w:ascii="Arial" w:hAnsi="Arial" w:cs="Arial"/>
        </w:rPr>
      </w:pPr>
    </w:p>
    <w:p w14:paraId="1114540F" w14:textId="232D8F66" w:rsidR="00A0624B" w:rsidRDefault="00DA0DCF" w:rsidP="00465A42">
      <w:pPr>
        <w:pStyle w:val="Heading2"/>
        <w:spacing w:after="240"/>
        <w15:collapsed/>
      </w:pPr>
      <w:r w:rsidRPr="00A0624B">
        <w:rPr>
          <w:b/>
          <w:bCs/>
        </w:rPr>
        <w:t xml:space="preserve">Please </w:t>
      </w:r>
      <w:r w:rsidR="00A0624B" w:rsidRPr="00A0624B">
        <w:rPr>
          <w:b/>
          <w:bCs/>
        </w:rPr>
        <w:t xml:space="preserve">only open this question after you have completed Question </w:t>
      </w:r>
      <w:r w:rsidR="00D32BBF">
        <w:rPr>
          <w:b/>
          <w:bCs/>
        </w:rPr>
        <w:t>5</w:t>
      </w:r>
      <w:r w:rsidR="00465A42">
        <w:rPr>
          <w:b/>
          <w:bCs/>
        </w:rPr>
        <w:t>a</w:t>
      </w:r>
      <w:r w:rsidR="00A0624B" w:rsidRPr="00A0624B">
        <w:rPr>
          <w:b/>
          <w:bCs/>
        </w:rPr>
        <w:t>.</w:t>
      </w:r>
      <w:r w:rsidR="00A0624B">
        <w:rPr>
          <w:b/>
          <w:bCs/>
        </w:rPr>
        <w:t xml:space="preserve"> </w:t>
      </w:r>
      <w:r w:rsidR="00C06555">
        <w:t>After click</w:t>
      </w:r>
      <w:r w:rsidR="00D32BBF">
        <w:t>ing</w:t>
      </w:r>
      <w:r w:rsidR="00C06555">
        <w:t xml:space="preserve"> the arrow on the left, you will be shown</w:t>
      </w:r>
      <w:r w:rsidR="00A0624B">
        <w:t xml:space="preserve"> the ASC’s working definition of leading practice and ask</w:t>
      </w:r>
      <w:r w:rsidR="00C06555">
        <w:t>ed</w:t>
      </w:r>
      <w:r w:rsidR="00A0624B">
        <w:t xml:space="preserve"> for your views.</w:t>
      </w:r>
    </w:p>
    <w:p w14:paraId="403E1143" w14:textId="77777777" w:rsidR="00A0624B" w:rsidRDefault="00A0624B" w:rsidP="00A0624B">
      <w:pPr>
        <w:rPr>
          <w:rFonts w:ascii="Arial" w:hAnsi="Arial" w:cs="Arial"/>
        </w:rPr>
      </w:pPr>
      <w:r w:rsidRPr="00A0624B">
        <w:rPr>
          <w:rFonts w:ascii="Arial" w:hAnsi="Arial" w:cs="Arial"/>
        </w:rPr>
        <w:t xml:space="preserve">The ASC Leading Practice Subgroup’s working definition for Leading Practice in Research involving Animals is: </w:t>
      </w:r>
    </w:p>
    <w:p w14:paraId="3F252C87" w14:textId="465EDC81" w:rsidR="00A0624B" w:rsidRDefault="00A0624B" w:rsidP="00A0624B">
      <w:pPr>
        <w:ind w:left="720"/>
        <w:rPr>
          <w:rFonts w:ascii="Arial" w:hAnsi="Arial" w:cs="Arial"/>
        </w:rPr>
      </w:pPr>
      <w:r w:rsidRPr="00A0624B">
        <w:rPr>
          <w:rFonts w:ascii="Arial" w:hAnsi="Arial" w:cs="Arial"/>
        </w:rPr>
        <w:t>“a culture which ensures the combined efforts of everyone – such as investigators, research managers and support staff, ethics review board members, research funding bodies, governance board members and regulators – to make continual changes that will lead to better research outcomes, better animal welfare, reduced/refined animal use and (where possible) replacement of experimental animals, and better professional development”.”</w:t>
      </w:r>
    </w:p>
    <w:p w14:paraId="5D1C8728" w14:textId="0D4D16B0" w:rsidR="00A0624B" w:rsidRPr="00465A42" w:rsidRDefault="00465A42" w:rsidP="00A062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b) </w:t>
      </w:r>
      <w:r w:rsidR="00A0624B" w:rsidRPr="00465A42">
        <w:rPr>
          <w:rFonts w:ascii="Arial" w:hAnsi="Arial" w:cs="Arial"/>
          <w:b/>
          <w:bCs/>
        </w:rPr>
        <w:t>What are your views on this definition?</w:t>
      </w:r>
    </w:p>
    <w:tbl>
      <w:tblPr>
        <w:tblW w:w="8693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3"/>
      </w:tblGrid>
      <w:tr w:rsidR="00710BA5" w:rsidRPr="00E45F28" w14:paraId="7C32CDDF" w14:textId="77777777" w:rsidTr="00B6069A">
        <w:trPr>
          <w:trHeight w:val="404"/>
        </w:trPr>
        <w:tc>
          <w:tcPr>
            <w:tcW w:w="8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7C50" w14:textId="77777777" w:rsidR="00710BA5" w:rsidRPr="00E45F28" w:rsidRDefault="00710BA5" w:rsidP="00B6069A">
            <w:pPr>
              <w:rPr>
                <w:rFonts w:ascii="Arial" w:hAnsi="Arial" w:cs="Arial"/>
              </w:rPr>
            </w:pPr>
          </w:p>
          <w:p w14:paraId="022FBB58" w14:textId="77777777" w:rsidR="00710BA5" w:rsidRPr="00E45F28" w:rsidRDefault="00710BA5" w:rsidP="00B6069A">
            <w:pPr>
              <w:ind w:left="176" w:right="118" w:hanging="176"/>
              <w:rPr>
                <w:rFonts w:ascii="Arial" w:hAnsi="Arial" w:cs="Arial"/>
              </w:rPr>
            </w:pPr>
          </w:p>
        </w:tc>
      </w:tr>
    </w:tbl>
    <w:p w14:paraId="4318C864" w14:textId="77777777" w:rsidR="00710BA5" w:rsidRPr="00710BA5" w:rsidRDefault="00710BA5" w:rsidP="00710BA5">
      <w:pPr>
        <w:jc w:val="both"/>
        <w:rPr>
          <w:rFonts w:ascii="Arial" w:hAnsi="Arial" w:cs="Arial"/>
        </w:rPr>
      </w:pPr>
    </w:p>
    <w:p w14:paraId="04C89AD4" w14:textId="02B5E7BB" w:rsidR="007B1D29" w:rsidRPr="00793A4E" w:rsidRDefault="00A0624B" w:rsidP="00DA0DCF">
      <w:pPr>
        <w:pStyle w:val="Heading1"/>
        <w:rPr>
          <w:b/>
          <w:bCs/>
        </w:rPr>
      </w:pPr>
      <w:r w:rsidRPr="00793A4E">
        <w:rPr>
          <w:b/>
          <w:bCs/>
        </w:rPr>
        <w:t>To what extent do you agree with the following statement:</w:t>
      </w:r>
    </w:p>
    <w:p w14:paraId="5957E6D4" w14:textId="742AA249" w:rsidR="00232F98" w:rsidRPr="00C06555" w:rsidRDefault="00A0624B" w:rsidP="00C06555">
      <w:pPr>
        <w:rPr>
          <w:rFonts w:ascii="Arial" w:hAnsi="Arial" w:cs="Arial"/>
          <w:i/>
          <w:iCs/>
        </w:rPr>
      </w:pPr>
      <w:r w:rsidRPr="00A0624B">
        <w:rPr>
          <w:rFonts w:ascii="Arial" w:hAnsi="Arial" w:cs="Arial"/>
          <w:i/>
          <w:iCs/>
        </w:rPr>
        <w:t xml:space="preserve">“The culture of leading practice </w:t>
      </w:r>
      <w:r w:rsidR="009D4BD4">
        <w:rPr>
          <w:rFonts w:ascii="Arial" w:hAnsi="Arial" w:cs="Arial"/>
          <w:i/>
          <w:iCs/>
        </w:rPr>
        <w:t xml:space="preserve">for the 3Rs </w:t>
      </w:r>
      <w:r w:rsidRPr="00A0624B">
        <w:rPr>
          <w:rFonts w:ascii="Arial" w:hAnsi="Arial" w:cs="Arial"/>
          <w:i/>
          <w:iCs/>
        </w:rPr>
        <w:t>in the animals in science sector needs to be improved.”</w:t>
      </w:r>
    </w:p>
    <w:tbl>
      <w:tblPr>
        <w:tblW w:w="8717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312"/>
        <w:gridCol w:w="416"/>
        <w:gridCol w:w="1308"/>
        <w:gridCol w:w="431"/>
        <w:gridCol w:w="1310"/>
        <w:gridCol w:w="425"/>
        <w:gridCol w:w="1313"/>
        <w:gridCol w:w="394"/>
        <w:gridCol w:w="1312"/>
      </w:tblGrid>
      <w:tr w:rsidR="00793A4E" w:rsidRPr="00E45F28" w14:paraId="478C6265" w14:textId="2BD58860" w:rsidTr="00793A4E">
        <w:trPr>
          <w:trHeight w:val="404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ADAC" w14:textId="5A277904" w:rsidR="00A0624B" w:rsidRPr="00E45F28" w:rsidRDefault="00303A84" w:rsidP="00EC684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9710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A4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12" w:type="dxa"/>
          </w:tcPr>
          <w:p w14:paraId="72764C96" w14:textId="58FE0212" w:rsidR="00A0624B" w:rsidRDefault="00793A4E" w:rsidP="00EC6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agree</w:t>
            </w:r>
          </w:p>
        </w:tc>
        <w:tc>
          <w:tcPr>
            <w:tcW w:w="416" w:type="dxa"/>
          </w:tcPr>
          <w:p w14:paraId="5BC1B208" w14:textId="02C93DF5" w:rsidR="00A0624B" w:rsidRPr="00E45F28" w:rsidRDefault="00A0624B" w:rsidP="00EC6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382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A4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08" w:type="dxa"/>
          </w:tcPr>
          <w:p w14:paraId="57145EB1" w14:textId="432C83EB" w:rsidR="00A0624B" w:rsidRDefault="00793A4E" w:rsidP="00EC6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</w:p>
        </w:tc>
        <w:tc>
          <w:tcPr>
            <w:tcW w:w="431" w:type="dxa"/>
          </w:tcPr>
          <w:p w14:paraId="67EFBFAE" w14:textId="3C62A9A4" w:rsidR="00A0624B" w:rsidRPr="00E45F28" w:rsidRDefault="00A0624B" w:rsidP="00EC6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8035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A4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10" w:type="dxa"/>
          </w:tcPr>
          <w:p w14:paraId="5796A2A3" w14:textId="50113FC2" w:rsidR="00A0624B" w:rsidRDefault="00793A4E" w:rsidP="00EC6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425" w:type="dxa"/>
          </w:tcPr>
          <w:p w14:paraId="26BE2EAD" w14:textId="3BDE7F88" w:rsidR="00A0624B" w:rsidRPr="00E45F28" w:rsidRDefault="00A0624B" w:rsidP="00EC6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3817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A4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13" w:type="dxa"/>
          </w:tcPr>
          <w:p w14:paraId="1FE9B4D8" w14:textId="5E19C783" w:rsidR="00A0624B" w:rsidRDefault="00793A4E" w:rsidP="00EC6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394" w:type="dxa"/>
          </w:tcPr>
          <w:p w14:paraId="574F0F45" w14:textId="6D1BCFDD" w:rsidR="00A0624B" w:rsidRPr="00793A4E" w:rsidRDefault="00A0624B" w:rsidP="00EC6849">
            <w:pPr>
              <w:rPr>
                <w:rFonts w:ascii="Arial" w:hAnsi="Arial" w:cs="Arial"/>
                <w:sz w:val="28"/>
                <w:szCs w:val="28"/>
              </w:rPr>
            </w:pPr>
            <w:r w:rsidRPr="00793A4E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921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A4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12" w:type="dxa"/>
          </w:tcPr>
          <w:p w14:paraId="39DD8DA3" w14:textId="4CB374F4" w:rsidR="00A0624B" w:rsidRDefault="00793A4E" w:rsidP="00EC6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disagree</w:t>
            </w:r>
          </w:p>
        </w:tc>
      </w:tr>
      <w:tr w:rsidR="00793A4E" w:rsidRPr="00E45F28" w14:paraId="7174EA2D" w14:textId="038F79FD" w:rsidTr="00793A4E">
        <w:trPr>
          <w:trHeight w:val="404"/>
        </w:trPr>
        <w:tc>
          <w:tcPr>
            <w:tcW w:w="871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3591" w14:textId="74F42C68" w:rsidR="00793A4E" w:rsidRPr="00793A4E" w:rsidRDefault="00793A4E" w:rsidP="00EC6849">
            <w:pPr>
              <w:rPr>
                <w:rFonts w:ascii="Arial" w:hAnsi="Arial" w:cs="Arial"/>
                <w:b/>
                <w:bCs/>
              </w:rPr>
            </w:pPr>
            <w:r w:rsidRPr="00793A4E">
              <w:rPr>
                <w:rFonts w:ascii="Arial" w:hAnsi="Arial" w:cs="Arial"/>
                <w:b/>
                <w:bCs/>
              </w:rPr>
              <w:t>Please explain your answer:</w:t>
            </w:r>
          </w:p>
          <w:p w14:paraId="2B15C6D3" w14:textId="77777777" w:rsidR="00793A4E" w:rsidRDefault="00793A4E" w:rsidP="00EC6849">
            <w:pPr>
              <w:rPr>
                <w:rFonts w:ascii="Arial" w:hAnsi="Arial" w:cs="Arial"/>
              </w:rPr>
            </w:pPr>
          </w:p>
          <w:p w14:paraId="3247953C" w14:textId="77777777" w:rsidR="00465A42" w:rsidRPr="00E45F28" w:rsidRDefault="00465A42" w:rsidP="00EC6849">
            <w:pPr>
              <w:rPr>
                <w:rFonts w:ascii="Arial" w:hAnsi="Arial" w:cs="Arial"/>
              </w:rPr>
            </w:pPr>
          </w:p>
        </w:tc>
      </w:tr>
    </w:tbl>
    <w:p w14:paraId="2FAE600C" w14:textId="77777777" w:rsidR="007B1D29" w:rsidRDefault="007B1D29" w:rsidP="00232F98">
      <w:pPr>
        <w:jc w:val="both"/>
        <w:rPr>
          <w:rFonts w:ascii="Arial" w:hAnsi="Arial" w:cs="Arial"/>
        </w:rPr>
      </w:pPr>
    </w:p>
    <w:p w14:paraId="13154B76" w14:textId="2ED36C34" w:rsidR="00232F98" w:rsidRPr="001C4A65" w:rsidRDefault="00232F98" w:rsidP="00DA0DCF">
      <w:pPr>
        <w:pStyle w:val="Heading1"/>
        <w:rPr>
          <w:b/>
          <w:bCs/>
        </w:rPr>
      </w:pPr>
      <w:r w:rsidRPr="001C4A65">
        <w:rPr>
          <w:b/>
          <w:bCs/>
        </w:rPr>
        <w:t xml:space="preserve">How do </w:t>
      </w:r>
      <w:r w:rsidR="00FD2756">
        <w:rPr>
          <w:b/>
          <w:bCs/>
        </w:rPr>
        <w:t>you</w:t>
      </w:r>
      <w:r w:rsidRPr="001C4A65">
        <w:rPr>
          <w:b/>
          <w:bCs/>
        </w:rPr>
        <w:t xml:space="preserve"> currently seek information on leading practice </w:t>
      </w:r>
      <w:r w:rsidR="00C65D75">
        <w:rPr>
          <w:b/>
          <w:bCs/>
        </w:rPr>
        <w:t xml:space="preserve">for the 3Rs </w:t>
      </w:r>
      <w:r w:rsidRPr="001C4A65">
        <w:rPr>
          <w:b/>
          <w:bCs/>
        </w:rPr>
        <w:t xml:space="preserve">when planning </w:t>
      </w:r>
      <w:r w:rsidR="00B36192" w:rsidRPr="001C4A65">
        <w:rPr>
          <w:b/>
          <w:bCs/>
        </w:rPr>
        <w:t xml:space="preserve">or reviewing </w:t>
      </w:r>
      <w:r w:rsidRPr="001C4A65">
        <w:rPr>
          <w:b/>
          <w:bCs/>
        </w:rPr>
        <w:t>projects</w:t>
      </w:r>
      <w:r w:rsidR="00B36192" w:rsidRPr="001C4A65">
        <w:rPr>
          <w:b/>
          <w:bCs/>
        </w:rPr>
        <w:t xml:space="preserve"> using animals</w:t>
      </w:r>
      <w:r w:rsidRPr="001C4A65">
        <w:rPr>
          <w:b/>
          <w:bCs/>
        </w:rPr>
        <w:t>?</w:t>
      </w:r>
      <w:r w:rsidR="00B36192" w:rsidRPr="001C4A65">
        <w:rPr>
          <w:b/>
          <w:bCs/>
        </w:rPr>
        <w:t xml:space="preserve"> </w:t>
      </w:r>
      <w:r w:rsidR="00B36192" w:rsidRPr="001C4A65">
        <w:t>This might be relevant to refinement, reduction or replacement. Please select all that apply.</w:t>
      </w:r>
      <w:r w:rsidR="00B36192" w:rsidRPr="001C4A65">
        <w:rPr>
          <w:b/>
          <w:bCs/>
        </w:rPr>
        <w:t xml:space="preserve"> </w:t>
      </w:r>
    </w:p>
    <w:tbl>
      <w:tblPr>
        <w:tblStyle w:val="TableGrid"/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832"/>
        <w:gridCol w:w="496"/>
        <w:gridCol w:w="3837"/>
      </w:tblGrid>
      <w:tr w:rsidR="00B36192" w14:paraId="2D9C22F7" w14:textId="77777777" w:rsidTr="00800C99">
        <w:sdt>
          <w:sdtPr>
            <w:rPr>
              <w:rFonts w:ascii="Arial" w:hAnsi="Arial" w:cs="Arial"/>
              <w:sz w:val="28"/>
              <w:szCs w:val="28"/>
            </w:rPr>
            <w:id w:val="-136766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1B62CF" w14:textId="0BF934BB" w:rsidR="00B36192" w:rsidRPr="00B36192" w:rsidRDefault="00800C99" w:rsidP="00800C9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32" w:type="dxa"/>
            <w:vAlign w:val="center"/>
          </w:tcPr>
          <w:p w14:paraId="625F2790" w14:textId="3E245624" w:rsidR="00B36192" w:rsidRDefault="00B36192" w:rsidP="00800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Scientific literature and publications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46697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3A31E4A9" w14:textId="0994406E" w:rsidR="00B36192" w:rsidRPr="00B36192" w:rsidRDefault="00B36192" w:rsidP="00800C9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32" w:type="dxa"/>
            <w:vAlign w:val="center"/>
          </w:tcPr>
          <w:p w14:paraId="777DBBD7" w14:textId="6244FF80" w:rsidR="00B36192" w:rsidRDefault="00B36192" w:rsidP="00800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Regulatory and ethical guidelines</w:t>
            </w:r>
          </w:p>
        </w:tc>
      </w:tr>
      <w:tr w:rsidR="00B36192" w14:paraId="0208F647" w14:textId="77777777" w:rsidTr="00800C99">
        <w:sdt>
          <w:sdtPr>
            <w:rPr>
              <w:rFonts w:ascii="Arial" w:hAnsi="Arial" w:cs="Arial"/>
              <w:sz w:val="28"/>
              <w:szCs w:val="28"/>
            </w:rPr>
            <w:id w:val="-29892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3605AF1" w14:textId="79BCB75D" w:rsidR="00B36192" w:rsidRPr="00B36192" w:rsidRDefault="00800C99" w:rsidP="00800C9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32" w:type="dxa"/>
            <w:vAlign w:val="center"/>
          </w:tcPr>
          <w:p w14:paraId="59F61AF2" w14:textId="3C29374A" w:rsidR="00B36192" w:rsidRDefault="00B36192" w:rsidP="00800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networks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46495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4292C9F5" w14:textId="54A934E0" w:rsidR="00B36192" w:rsidRPr="00B36192" w:rsidRDefault="00800C99" w:rsidP="00800C9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32" w:type="dxa"/>
            <w:vAlign w:val="center"/>
          </w:tcPr>
          <w:p w14:paraId="51749F1D" w14:textId="3B8C2CB5" w:rsidR="00B36192" w:rsidRDefault="00B36192" w:rsidP="00800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Conferences, workshops or training</w:t>
            </w:r>
          </w:p>
        </w:tc>
      </w:tr>
      <w:tr w:rsidR="00B36192" w14:paraId="45C0DFE9" w14:textId="77777777" w:rsidTr="00800C99">
        <w:sdt>
          <w:sdtPr>
            <w:rPr>
              <w:rFonts w:ascii="Arial" w:hAnsi="Arial" w:cs="Arial"/>
              <w:sz w:val="28"/>
              <w:szCs w:val="28"/>
            </w:rPr>
            <w:id w:val="-169205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23CD71" w14:textId="7E48C8AC" w:rsidR="00B36192" w:rsidRPr="00B36192" w:rsidRDefault="00800C99" w:rsidP="00800C9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32" w:type="dxa"/>
            <w:vAlign w:val="center"/>
          </w:tcPr>
          <w:p w14:paraId="2CDCB3FF" w14:textId="3D6FA787" w:rsidR="00B36192" w:rsidRDefault="00B36192" w:rsidP="00800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welfare and 3Rs organisations (e.g. NC3Rs, RSPCA)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4116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6F36B38A" w14:textId="5FA487D8" w:rsidR="00B36192" w:rsidRPr="00B36192" w:rsidRDefault="00800C99" w:rsidP="00800C9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32" w:type="dxa"/>
            <w:vAlign w:val="center"/>
          </w:tcPr>
          <w:p w14:paraId="7E427446" w14:textId="69E195ED" w:rsidR="00B36192" w:rsidRDefault="00B36192" w:rsidP="00800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databases or tools </w:t>
            </w:r>
          </w:p>
          <w:p w14:paraId="29F20BF1" w14:textId="071139DB" w:rsidR="00B36192" w:rsidRDefault="00B36192" w:rsidP="00800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(e.g. repositories) </w:t>
            </w:r>
          </w:p>
        </w:tc>
      </w:tr>
      <w:tr w:rsidR="00FD2756" w14:paraId="5A3F49D0" w14:textId="77777777" w:rsidTr="00800C99">
        <w:sdt>
          <w:sdtPr>
            <w:rPr>
              <w:rFonts w:ascii="Arial" w:hAnsi="Arial" w:cs="Arial"/>
              <w:sz w:val="28"/>
              <w:szCs w:val="28"/>
            </w:rPr>
            <w:id w:val="-150497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E9792EE" w14:textId="69F294DB" w:rsidR="00FD2756" w:rsidRDefault="00FD2756" w:rsidP="00800C9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32" w:type="dxa"/>
            <w:vAlign w:val="center"/>
          </w:tcPr>
          <w:p w14:paraId="67EC5E7E" w14:textId="1E6C3610" w:rsidR="00FD2756" w:rsidRDefault="001F3FAD" w:rsidP="00800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In-house expertise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47680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71F20427" w14:textId="3CD40FD5" w:rsidR="00FD2756" w:rsidRDefault="00FD2756" w:rsidP="00800C9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32" w:type="dxa"/>
            <w:vAlign w:val="center"/>
          </w:tcPr>
          <w:p w14:paraId="6C963A16" w14:textId="2739FA9D" w:rsidR="00FD2756" w:rsidRDefault="00FD2756" w:rsidP="00800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Other(s)</w:t>
            </w:r>
          </w:p>
        </w:tc>
      </w:tr>
      <w:tr w:rsidR="00B36192" w14:paraId="5A6E2EB9" w14:textId="77777777" w:rsidTr="005F05F3">
        <w:tc>
          <w:tcPr>
            <w:tcW w:w="8732" w:type="dxa"/>
            <w:gridSpan w:val="4"/>
          </w:tcPr>
          <w:p w14:paraId="68453A4E" w14:textId="77777777" w:rsidR="00B36192" w:rsidRDefault="00B36192" w:rsidP="00232F98">
            <w:pPr>
              <w:jc w:val="both"/>
              <w:rPr>
                <w:rFonts w:ascii="MS Gothic" w:eastAsia="MS Gothic" w:hAnsi="MS Gothic" w:cs="Arial"/>
              </w:rPr>
            </w:pPr>
          </w:p>
          <w:p w14:paraId="2D4423AF" w14:textId="6594383F" w:rsidR="00B36192" w:rsidRPr="001C4A65" w:rsidRDefault="00B36192" w:rsidP="00232F98">
            <w:pPr>
              <w:jc w:val="both"/>
              <w:rPr>
                <w:rFonts w:ascii="Arial" w:hAnsi="Arial" w:cs="Arial"/>
                <w:b/>
                <w:bCs/>
              </w:rPr>
            </w:pPr>
            <w:r w:rsidRPr="001C4A65">
              <w:rPr>
                <w:rFonts w:ascii="Arial" w:hAnsi="Arial" w:cs="Arial"/>
                <w:b/>
                <w:bCs/>
              </w:rPr>
              <w:t>Please provide further details or describe other strategies that your organisation uses</w:t>
            </w:r>
            <w:r w:rsidR="00176B6C">
              <w:rPr>
                <w:rFonts w:ascii="Arial" w:hAnsi="Arial" w:cs="Arial"/>
                <w:b/>
                <w:bCs/>
              </w:rPr>
              <w:t>, as well as your assessment of how useful these strategies are</w:t>
            </w:r>
            <w:r w:rsidRPr="001C4A65">
              <w:rPr>
                <w:rFonts w:ascii="Arial" w:hAnsi="Arial" w:cs="Arial"/>
                <w:b/>
                <w:bCs/>
              </w:rPr>
              <w:t>:</w:t>
            </w:r>
          </w:p>
          <w:p w14:paraId="3B20AE8D" w14:textId="77777777" w:rsidR="00B36192" w:rsidRDefault="00B36192" w:rsidP="00232F98">
            <w:pPr>
              <w:jc w:val="both"/>
              <w:rPr>
                <w:rFonts w:ascii="Arial" w:hAnsi="Arial" w:cs="Arial"/>
              </w:rPr>
            </w:pPr>
          </w:p>
          <w:p w14:paraId="5EC57BA2" w14:textId="77777777" w:rsidR="00B36192" w:rsidRDefault="00B36192" w:rsidP="00232F98">
            <w:pPr>
              <w:jc w:val="both"/>
              <w:rPr>
                <w:rFonts w:ascii="Arial" w:hAnsi="Arial" w:cs="Arial"/>
              </w:rPr>
            </w:pPr>
          </w:p>
          <w:p w14:paraId="75827C7C" w14:textId="77777777" w:rsidR="00B36192" w:rsidRDefault="00B36192" w:rsidP="00232F98">
            <w:pPr>
              <w:jc w:val="both"/>
              <w:rPr>
                <w:rFonts w:ascii="Arial" w:hAnsi="Arial" w:cs="Arial"/>
              </w:rPr>
            </w:pPr>
          </w:p>
          <w:p w14:paraId="426DA8D8" w14:textId="77777777" w:rsidR="00B36192" w:rsidRDefault="00B36192" w:rsidP="00232F98">
            <w:pPr>
              <w:jc w:val="both"/>
              <w:rPr>
                <w:rFonts w:ascii="Arial" w:hAnsi="Arial" w:cs="Arial"/>
              </w:rPr>
            </w:pPr>
          </w:p>
          <w:p w14:paraId="1E55BE31" w14:textId="24B76E17" w:rsidR="00B36192" w:rsidRDefault="00B36192" w:rsidP="00232F98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4E622D" w14:textId="77777777" w:rsidR="00232F98" w:rsidRDefault="00232F98" w:rsidP="00232F98">
      <w:pPr>
        <w:ind w:left="-74"/>
        <w:jc w:val="both"/>
        <w:rPr>
          <w:rFonts w:ascii="Arial" w:hAnsi="Arial" w:cs="Arial"/>
        </w:rPr>
      </w:pPr>
    </w:p>
    <w:p w14:paraId="23862264" w14:textId="6E0F84AF" w:rsidR="00800C99" w:rsidRDefault="00800C99" w:rsidP="00DA0DCF">
      <w:pPr>
        <w:pStyle w:val="Heading1"/>
      </w:pPr>
      <w:r w:rsidRPr="001C4A65">
        <w:rPr>
          <w:b/>
          <w:bCs/>
        </w:rPr>
        <w:t xml:space="preserve">How do </w:t>
      </w:r>
      <w:r w:rsidR="00FD2756">
        <w:rPr>
          <w:b/>
          <w:bCs/>
        </w:rPr>
        <w:t>you and/or your organisation</w:t>
      </w:r>
      <w:r w:rsidRPr="001C4A65">
        <w:rPr>
          <w:b/>
          <w:bCs/>
        </w:rPr>
        <w:t xml:space="preserve"> currently share information on leading practice </w:t>
      </w:r>
      <w:r w:rsidR="000E7666">
        <w:rPr>
          <w:b/>
          <w:bCs/>
        </w:rPr>
        <w:t xml:space="preserve">for the 3Rs </w:t>
      </w:r>
      <w:r w:rsidR="00FD2756">
        <w:rPr>
          <w:b/>
          <w:bCs/>
        </w:rPr>
        <w:t>with other</w:t>
      </w:r>
      <w:r w:rsidRPr="001C4A65">
        <w:rPr>
          <w:b/>
          <w:bCs/>
        </w:rPr>
        <w:t xml:space="preserve"> organisations?</w:t>
      </w:r>
      <w:r>
        <w:t xml:space="preserve"> This might be relevant to refinement, reduction or replacement. Please select all that apply. </w:t>
      </w:r>
    </w:p>
    <w:tbl>
      <w:tblPr>
        <w:tblStyle w:val="TableGrid"/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832"/>
        <w:gridCol w:w="496"/>
        <w:gridCol w:w="3838"/>
      </w:tblGrid>
      <w:tr w:rsidR="00800C99" w14:paraId="1C8F02DB" w14:textId="77777777" w:rsidTr="00800C99">
        <w:sdt>
          <w:sdtPr>
            <w:rPr>
              <w:rFonts w:ascii="Arial" w:hAnsi="Arial" w:cs="Arial"/>
              <w:sz w:val="28"/>
              <w:szCs w:val="28"/>
            </w:rPr>
            <w:id w:val="-73855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6BE208C1" w14:textId="77777777" w:rsidR="00800C99" w:rsidRPr="00B36192" w:rsidRDefault="00800C99" w:rsidP="00EC684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32" w:type="dxa"/>
            <w:vAlign w:val="center"/>
          </w:tcPr>
          <w:p w14:paraId="5976CE52" w14:textId="5FF8D1B1" w:rsidR="00800C99" w:rsidRDefault="00FD2756" w:rsidP="00EC6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00C99">
              <w:rPr>
                <w:rFonts w:ascii="Arial" w:hAnsi="Arial" w:cs="Arial"/>
              </w:rPr>
              <w:t>raining and workshops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80831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3DD60385" w14:textId="77777777" w:rsidR="00800C99" w:rsidRPr="00B36192" w:rsidRDefault="00800C99" w:rsidP="00EC684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38" w:type="dxa"/>
            <w:vAlign w:val="center"/>
          </w:tcPr>
          <w:p w14:paraId="5651D617" w14:textId="3A9DB379" w:rsidR="00800C99" w:rsidRDefault="00800C99" w:rsidP="00EC6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Collaborative networks</w:t>
            </w:r>
          </w:p>
        </w:tc>
      </w:tr>
      <w:tr w:rsidR="00800C99" w14:paraId="421B8076" w14:textId="77777777" w:rsidTr="00800C99">
        <w:sdt>
          <w:sdtPr>
            <w:rPr>
              <w:rFonts w:ascii="Arial" w:hAnsi="Arial" w:cs="Arial"/>
              <w:sz w:val="28"/>
              <w:szCs w:val="28"/>
            </w:rPr>
            <w:id w:val="124869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356D3E83" w14:textId="77777777" w:rsidR="00800C99" w:rsidRPr="00B36192" w:rsidRDefault="00800C99" w:rsidP="00EC684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32" w:type="dxa"/>
            <w:vAlign w:val="center"/>
          </w:tcPr>
          <w:p w14:paraId="3B03EED9" w14:textId="41F670DB" w:rsidR="00800C99" w:rsidRDefault="00800C99" w:rsidP="00EC6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guidance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44092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20EECAB5" w14:textId="77777777" w:rsidR="00800C99" w:rsidRPr="00B36192" w:rsidRDefault="00800C99" w:rsidP="00EC684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38" w:type="dxa"/>
            <w:vAlign w:val="center"/>
          </w:tcPr>
          <w:p w14:paraId="03E34D5C" w14:textId="561784CA" w:rsidR="00800C99" w:rsidRDefault="00800C99" w:rsidP="00EC6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platforms</w:t>
            </w:r>
            <w:r w:rsidR="00FD2756">
              <w:rPr>
                <w:rFonts w:ascii="Arial" w:hAnsi="Arial" w:cs="Arial"/>
              </w:rPr>
              <w:t xml:space="preserve"> (e.g. online forums)</w:t>
            </w:r>
          </w:p>
        </w:tc>
      </w:tr>
      <w:tr w:rsidR="00800C99" w14:paraId="4338417C" w14:textId="77777777" w:rsidTr="00800C99">
        <w:trPr>
          <w:trHeight w:val="474"/>
        </w:trPr>
        <w:sdt>
          <w:sdtPr>
            <w:rPr>
              <w:rFonts w:ascii="Arial" w:hAnsi="Arial" w:cs="Arial"/>
              <w:sz w:val="28"/>
              <w:szCs w:val="28"/>
            </w:rPr>
            <w:id w:val="18178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341C17FE" w14:textId="77777777" w:rsidR="00800C99" w:rsidRPr="00B36192" w:rsidRDefault="00800C99" w:rsidP="00EC684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32" w:type="dxa"/>
            <w:vAlign w:val="center"/>
          </w:tcPr>
          <w:p w14:paraId="34D13F0B" w14:textId="0126203C" w:rsidR="00800C99" w:rsidRDefault="00800C99" w:rsidP="00EC6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meetings and conferences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00997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5A6C65AE" w14:textId="77777777" w:rsidR="00800C99" w:rsidRPr="00B36192" w:rsidRDefault="00800C99" w:rsidP="00EC684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38" w:type="dxa"/>
            <w:vAlign w:val="center"/>
          </w:tcPr>
          <w:p w14:paraId="2403DCBF" w14:textId="548C39AB" w:rsidR="00800C99" w:rsidRDefault="00800C99" w:rsidP="00EC6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Informal meetings and communication </w:t>
            </w:r>
          </w:p>
        </w:tc>
      </w:tr>
      <w:tr w:rsidR="00FD2756" w14:paraId="7DC3B4C9" w14:textId="77777777" w:rsidTr="00800C99">
        <w:trPr>
          <w:trHeight w:val="474"/>
        </w:trPr>
        <w:sdt>
          <w:sdtPr>
            <w:rPr>
              <w:rFonts w:ascii="Arial" w:hAnsi="Arial" w:cs="Arial"/>
              <w:sz w:val="28"/>
              <w:szCs w:val="28"/>
            </w:rPr>
            <w:id w:val="-126352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08B22B8C" w14:textId="279F3B7A" w:rsidR="00FD2756" w:rsidRDefault="00FD2756" w:rsidP="00EC684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32" w:type="dxa"/>
            <w:vAlign w:val="center"/>
          </w:tcPr>
          <w:p w14:paraId="363D55A7" w14:textId="7672F8B2" w:rsidR="00FD2756" w:rsidRDefault="00FD2756" w:rsidP="00EC6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Other(s)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43042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6A0BBF8E" w14:textId="27EE977A" w:rsidR="00FD2756" w:rsidRDefault="00303A84" w:rsidP="00EC684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38" w:type="dxa"/>
            <w:vAlign w:val="center"/>
          </w:tcPr>
          <w:p w14:paraId="5FC0AD42" w14:textId="36E6E548" w:rsidR="00FD2756" w:rsidRDefault="00303A84" w:rsidP="00EC6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I/We do not currently share information on leading practice with other organisations</w:t>
            </w:r>
          </w:p>
        </w:tc>
      </w:tr>
      <w:tr w:rsidR="00800C99" w14:paraId="229E07B5" w14:textId="77777777" w:rsidTr="00EC6849">
        <w:tc>
          <w:tcPr>
            <w:tcW w:w="8732" w:type="dxa"/>
            <w:gridSpan w:val="4"/>
          </w:tcPr>
          <w:p w14:paraId="6035116E" w14:textId="77777777" w:rsidR="00800C99" w:rsidRDefault="00800C99" w:rsidP="00EC6849">
            <w:pPr>
              <w:jc w:val="both"/>
              <w:rPr>
                <w:rFonts w:ascii="MS Gothic" w:eastAsia="MS Gothic" w:hAnsi="MS Gothic" w:cs="Arial"/>
              </w:rPr>
            </w:pPr>
          </w:p>
          <w:p w14:paraId="6EEA8B90" w14:textId="4BACD99F" w:rsidR="00800C99" w:rsidRPr="001C4A65" w:rsidRDefault="00800C99" w:rsidP="00EC6849">
            <w:pPr>
              <w:jc w:val="both"/>
              <w:rPr>
                <w:rFonts w:ascii="Arial" w:hAnsi="Arial" w:cs="Arial"/>
                <w:b/>
                <w:bCs/>
              </w:rPr>
            </w:pPr>
            <w:r w:rsidRPr="001C4A65">
              <w:rPr>
                <w:rFonts w:ascii="Arial" w:hAnsi="Arial" w:cs="Arial"/>
                <w:b/>
                <w:bCs/>
              </w:rPr>
              <w:t>Please provide further details or describe other strategies that your organisation uses</w:t>
            </w:r>
            <w:r w:rsidR="00196E5A">
              <w:rPr>
                <w:rFonts w:ascii="Arial" w:hAnsi="Arial" w:cs="Arial"/>
                <w:b/>
                <w:bCs/>
              </w:rPr>
              <w:t>, as well as your assessment of how useful these strategies are</w:t>
            </w:r>
            <w:r w:rsidRPr="001C4A65">
              <w:rPr>
                <w:rFonts w:ascii="Arial" w:hAnsi="Arial" w:cs="Arial"/>
                <w:b/>
                <w:bCs/>
              </w:rPr>
              <w:t>:</w:t>
            </w:r>
          </w:p>
          <w:p w14:paraId="36F91504" w14:textId="77777777" w:rsidR="00800C99" w:rsidRDefault="00800C99" w:rsidP="00EC6849">
            <w:pPr>
              <w:jc w:val="both"/>
              <w:rPr>
                <w:rFonts w:ascii="Arial" w:hAnsi="Arial" w:cs="Arial"/>
              </w:rPr>
            </w:pPr>
          </w:p>
          <w:p w14:paraId="0CA7FE1E" w14:textId="77777777" w:rsidR="00800C99" w:rsidRDefault="00800C99" w:rsidP="00EC6849">
            <w:pPr>
              <w:jc w:val="both"/>
              <w:rPr>
                <w:rFonts w:ascii="Arial" w:hAnsi="Arial" w:cs="Arial"/>
              </w:rPr>
            </w:pPr>
          </w:p>
          <w:p w14:paraId="23CC7933" w14:textId="77777777" w:rsidR="00800C99" w:rsidRDefault="00800C99" w:rsidP="00EC6849">
            <w:pPr>
              <w:jc w:val="both"/>
              <w:rPr>
                <w:rFonts w:ascii="Arial" w:hAnsi="Arial" w:cs="Arial"/>
              </w:rPr>
            </w:pPr>
          </w:p>
          <w:p w14:paraId="76526B1F" w14:textId="77777777" w:rsidR="00800C99" w:rsidRDefault="00800C99" w:rsidP="00EC6849">
            <w:pPr>
              <w:jc w:val="both"/>
              <w:rPr>
                <w:rFonts w:ascii="Arial" w:hAnsi="Arial" w:cs="Arial"/>
              </w:rPr>
            </w:pPr>
          </w:p>
          <w:p w14:paraId="52E47D0C" w14:textId="77777777" w:rsidR="00800C99" w:rsidRDefault="00800C99" w:rsidP="00EC68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D2F270" w14:textId="77777777" w:rsidR="00800C99" w:rsidRDefault="00800C99" w:rsidP="00D17CAA">
      <w:pPr>
        <w:spacing w:after="0"/>
        <w:ind w:left="-74"/>
        <w:jc w:val="both"/>
        <w:rPr>
          <w:rFonts w:ascii="Arial" w:hAnsi="Arial" w:cs="Arial"/>
        </w:rPr>
      </w:pPr>
    </w:p>
    <w:p w14:paraId="2240DC8C" w14:textId="43D92AAB" w:rsidR="001C18A6" w:rsidRPr="001C18A6" w:rsidRDefault="001C18A6" w:rsidP="00232F98">
      <w:pPr>
        <w:ind w:left="-74"/>
        <w:jc w:val="both"/>
        <w:rPr>
          <w:rFonts w:ascii="Arial" w:hAnsi="Arial" w:cs="Arial"/>
        </w:rPr>
      </w:pPr>
      <w:r w:rsidRPr="001C18A6">
        <w:rPr>
          <w:rFonts w:ascii="Arial" w:hAnsi="Arial" w:cs="Arial"/>
        </w:rPr>
        <w:t>The ASC is aware that there are existing organisations in the animals in science sector that promote leading practice techniques and/or initiatives. Any recommendations that the ASC makes for a national leading practice initiative will serve to complement the existing ecosystem, rather than to duplicate or override local systems.</w:t>
      </w:r>
      <w:r>
        <w:rPr>
          <w:rFonts w:ascii="Arial" w:hAnsi="Arial" w:cs="Arial"/>
        </w:rPr>
        <w:t xml:space="preserve"> The following questions aim to gather evidence of the current ecosystem and any gaps and/or barriers that might exist. </w:t>
      </w:r>
    </w:p>
    <w:p w14:paraId="46709F54" w14:textId="643077EC" w:rsidR="00FD2756" w:rsidRDefault="00FD2756" w:rsidP="00196E5A">
      <w:pPr>
        <w:pStyle w:val="Heading1"/>
      </w:pPr>
      <w:r>
        <w:rPr>
          <w:b/>
          <w:bCs/>
        </w:rPr>
        <w:t xml:space="preserve">What examples or evidence of a good culture of leading practice are you aware of, if any? </w:t>
      </w:r>
      <w:r>
        <w:t>Please provide any examples of current practices.</w:t>
      </w:r>
    </w:p>
    <w:tbl>
      <w:tblPr>
        <w:tblW w:w="8693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3"/>
      </w:tblGrid>
      <w:tr w:rsidR="00FD2756" w:rsidRPr="00E45F28" w14:paraId="0C9E11F0" w14:textId="77777777" w:rsidTr="001337FC">
        <w:trPr>
          <w:trHeight w:val="404"/>
        </w:trPr>
        <w:tc>
          <w:tcPr>
            <w:tcW w:w="8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ED03" w14:textId="77777777" w:rsidR="00FD2756" w:rsidRDefault="00FD2756" w:rsidP="001337FC">
            <w:pPr>
              <w:rPr>
                <w:rFonts w:ascii="Arial" w:hAnsi="Arial" w:cs="Arial"/>
              </w:rPr>
            </w:pPr>
          </w:p>
          <w:p w14:paraId="75283C0B" w14:textId="29F33D2D" w:rsidR="00FD2756" w:rsidRPr="00BD7089" w:rsidRDefault="00BD7089" w:rsidP="00BD708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</w:rPr>
            </w:pPr>
            <w:r w:rsidRPr="00BD7089">
              <w:rPr>
                <w:rFonts w:ascii="Arial" w:hAnsi="Arial" w:cs="Arial"/>
                <w:b/>
                <w:bCs/>
              </w:rPr>
              <w:t xml:space="preserve">Refinement and reduction </w:t>
            </w:r>
          </w:p>
          <w:p w14:paraId="4917771A" w14:textId="77777777" w:rsidR="00BD7089" w:rsidRDefault="00BD7089" w:rsidP="00BD7089">
            <w:pPr>
              <w:rPr>
                <w:rFonts w:ascii="Arial" w:hAnsi="Arial" w:cs="Arial"/>
              </w:rPr>
            </w:pPr>
          </w:p>
          <w:p w14:paraId="7266BA2F" w14:textId="77777777" w:rsidR="00BD7089" w:rsidRDefault="00BD7089" w:rsidP="00BD7089">
            <w:pPr>
              <w:rPr>
                <w:rFonts w:ascii="Arial" w:hAnsi="Arial" w:cs="Arial"/>
              </w:rPr>
            </w:pPr>
          </w:p>
          <w:p w14:paraId="36AE27D2" w14:textId="77777777" w:rsidR="00BD7089" w:rsidRPr="00BD7089" w:rsidRDefault="00BD7089" w:rsidP="00BD7089">
            <w:pPr>
              <w:rPr>
                <w:rFonts w:ascii="Arial" w:hAnsi="Arial" w:cs="Arial"/>
                <w:b/>
                <w:bCs/>
              </w:rPr>
            </w:pPr>
          </w:p>
          <w:p w14:paraId="17CADCC7" w14:textId="153F4105" w:rsidR="00BD7089" w:rsidRPr="00BD7089" w:rsidRDefault="00BD7089" w:rsidP="00BD708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</w:rPr>
            </w:pPr>
            <w:r w:rsidRPr="00BD7089">
              <w:rPr>
                <w:rFonts w:ascii="Arial" w:hAnsi="Arial" w:cs="Arial"/>
                <w:b/>
                <w:bCs/>
              </w:rPr>
              <w:t>Replacement</w:t>
            </w:r>
          </w:p>
          <w:p w14:paraId="197FF665" w14:textId="77777777" w:rsidR="00FD2756" w:rsidRDefault="00FD2756" w:rsidP="001337FC">
            <w:pPr>
              <w:ind w:left="176" w:right="118" w:hanging="176"/>
              <w:rPr>
                <w:rFonts w:ascii="Arial" w:hAnsi="Arial" w:cs="Arial"/>
              </w:rPr>
            </w:pPr>
          </w:p>
          <w:p w14:paraId="2394556E" w14:textId="77777777" w:rsidR="00BD7089" w:rsidRPr="00E45F28" w:rsidRDefault="00BD7089" w:rsidP="001337FC">
            <w:pPr>
              <w:ind w:left="176" w:right="118" w:hanging="176"/>
              <w:rPr>
                <w:rFonts w:ascii="Arial" w:hAnsi="Arial" w:cs="Arial"/>
              </w:rPr>
            </w:pPr>
          </w:p>
        </w:tc>
      </w:tr>
    </w:tbl>
    <w:p w14:paraId="66892316" w14:textId="77777777" w:rsidR="00FD2756" w:rsidRPr="00FD2756" w:rsidRDefault="00FD2756" w:rsidP="00FD2756"/>
    <w:p w14:paraId="54BE2F34" w14:textId="53FA556B" w:rsidR="00196E5A" w:rsidRPr="00196E5A" w:rsidRDefault="00196E5A" w:rsidP="00D32BBF">
      <w:pPr>
        <w:pStyle w:val="Heading1"/>
        <w:ind w:left="340" w:hanging="340"/>
        <w:rPr>
          <w:b/>
          <w:bCs/>
        </w:rPr>
      </w:pPr>
      <w:r w:rsidRPr="00196E5A">
        <w:rPr>
          <w:b/>
          <w:bCs/>
        </w:rPr>
        <w:t xml:space="preserve">What do you perceive to be the barriers to </w:t>
      </w:r>
      <w:r w:rsidR="00F85A0A">
        <w:rPr>
          <w:b/>
          <w:bCs/>
        </w:rPr>
        <w:t xml:space="preserve">embedding </w:t>
      </w:r>
      <w:r w:rsidR="00BD7089">
        <w:rPr>
          <w:b/>
          <w:bCs/>
        </w:rPr>
        <w:t>a</w:t>
      </w:r>
      <w:r w:rsidRPr="00196E5A">
        <w:rPr>
          <w:b/>
          <w:bCs/>
        </w:rPr>
        <w:t xml:space="preserve"> culture of leading practice</w:t>
      </w:r>
      <w:r w:rsidR="00C00893">
        <w:rPr>
          <w:b/>
          <w:bCs/>
        </w:rPr>
        <w:t xml:space="preserve"> for the 3Rs within an organisation</w:t>
      </w:r>
      <w:r w:rsidRPr="00196E5A">
        <w:rPr>
          <w:b/>
          <w:bCs/>
        </w:rPr>
        <w:t>, if any?</w:t>
      </w:r>
      <w:r w:rsidR="001F3FAD">
        <w:rPr>
          <w:b/>
          <w:bCs/>
        </w:rPr>
        <w:t xml:space="preserve"> </w:t>
      </w:r>
    </w:p>
    <w:tbl>
      <w:tblPr>
        <w:tblW w:w="8693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3"/>
      </w:tblGrid>
      <w:tr w:rsidR="00196E5A" w:rsidRPr="00E45F28" w14:paraId="2F935AE6" w14:textId="77777777" w:rsidTr="00B6069A">
        <w:trPr>
          <w:trHeight w:val="404"/>
        </w:trPr>
        <w:tc>
          <w:tcPr>
            <w:tcW w:w="8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1DCA" w14:textId="7C577B14" w:rsidR="00196E5A" w:rsidRDefault="00196E5A" w:rsidP="00B6069A">
            <w:pPr>
              <w:rPr>
                <w:rFonts w:ascii="Arial" w:hAnsi="Arial" w:cs="Arial"/>
              </w:rPr>
            </w:pPr>
          </w:p>
          <w:p w14:paraId="17C26E3E" w14:textId="45075B4E" w:rsidR="00BD7089" w:rsidRPr="00BD7089" w:rsidRDefault="00BD7089" w:rsidP="00BD708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BD7089">
              <w:rPr>
                <w:rFonts w:ascii="Arial" w:hAnsi="Arial" w:cs="Arial"/>
                <w:b/>
                <w:bCs/>
              </w:rPr>
              <w:t xml:space="preserve">Refinement and reduction </w:t>
            </w:r>
          </w:p>
          <w:p w14:paraId="2A134048" w14:textId="77777777" w:rsidR="00BD7089" w:rsidRDefault="00BD7089" w:rsidP="00BD7089">
            <w:pPr>
              <w:rPr>
                <w:rFonts w:ascii="Arial" w:hAnsi="Arial" w:cs="Arial"/>
              </w:rPr>
            </w:pPr>
          </w:p>
          <w:p w14:paraId="07B5642E" w14:textId="77777777" w:rsidR="00BD7089" w:rsidRDefault="00BD7089" w:rsidP="00BD7089">
            <w:pPr>
              <w:rPr>
                <w:rFonts w:ascii="Arial" w:hAnsi="Arial" w:cs="Arial"/>
              </w:rPr>
            </w:pPr>
          </w:p>
          <w:p w14:paraId="4DD7A328" w14:textId="38BB37B2" w:rsidR="00BD7089" w:rsidRPr="00BD7089" w:rsidRDefault="00BD7089" w:rsidP="00BD708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BD7089">
              <w:rPr>
                <w:rFonts w:ascii="Arial" w:hAnsi="Arial" w:cs="Arial"/>
                <w:b/>
                <w:bCs/>
              </w:rPr>
              <w:t>Replacement</w:t>
            </w:r>
          </w:p>
          <w:p w14:paraId="4B65B1C4" w14:textId="77777777" w:rsidR="00BD7089" w:rsidRPr="00BD7089" w:rsidRDefault="00BD7089" w:rsidP="00BD7089">
            <w:pPr>
              <w:rPr>
                <w:rFonts w:ascii="Arial" w:hAnsi="Arial" w:cs="Arial"/>
              </w:rPr>
            </w:pPr>
          </w:p>
          <w:p w14:paraId="38E47618" w14:textId="77777777" w:rsidR="00196E5A" w:rsidRPr="00E45F28" w:rsidRDefault="00196E5A" w:rsidP="00B6069A">
            <w:pPr>
              <w:ind w:left="176" w:right="118" w:hanging="176"/>
              <w:rPr>
                <w:rFonts w:ascii="Arial" w:hAnsi="Arial" w:cs="Arial"/>
              </w:rPr>
            </w:pPr>
          </w:p>
        </w:tc>
      </w:tr>
    </w:tbl>
    <w:p w14:paraId="1161170E" w14:textId="77777777" w:rsidR="00196E5A" w:rsidRDefault="00196E5A" w:rsidP="00232F98">
      <w:pPr>
        <w:ind w:left="-74"/>
        <w:jc w:val="both"/>
        <w:rPr>
          <w:rFonts w:ascii="Arial" w:hAnsi="Arial" w:cs="Arial"/>
        </w:rPr>
      </w:pPr>
    </w:p>
    <w:p w14:paraId="2218FD8F" w14:textId="372746F0" w:rsidR="00BD7089" w:rsidRDefault="00BD7089" w:rsidP="00232F98">
      <w:pPr>
        <w:ind w:left="-74"/>
        <w:jc w:val="both"/>
        <w:rPr>
          <w:rFonts w:ascii="Arial" w:hAnsi="Arial" w:cs="Arial"/>
        </w:rPr>
      </w:pPr>
      <w:r>
        <w:rPr>
          <w:rFonts w:ascii="Arial" w:hAnsi="Arial" w:cs="Arial"/>
        </w:rPr>
        <w:t>For the next questions, please consider your ideal future system and culture of leading practice in the animals in science sector.</w:t>
      </w:r>
    </w:p>
    <w:p w14:paraId="33DB57FB" w14:textId="041BD11D" w:rsidR="001C18A6" w:rsidRPr="00D17CAA" w:rsidRDefault="001C18A6" w:rsidP="00D17CAA">
      <w:pPr>
        <w:pStyle w:val="Heading1"/>
        <w:ind w:left="454" w:hanging="454"/>
      </w:pPr>
      <w:r>
        <w:rPr>
          <w:b/>
          <w:bCs/>
        </w:rPr>
        <w:t xml:space="preserve">a) </w:t>
      </w:r>
      <w:r w:rsidR="00800C99" w:rsidRPr="001C4A65">
        <w:rPr>
          <w:b/>
          <w:bCs/>
        </w:rPr>
        <w:t xml:space="preserve">Who </w:t>
      </w:r>
      <w:r w:rsidR="00BD7089">
        <w:rPr>
          <w:b/>
          <w:bCs/>
        </w:rPr>
        <w:t>should be the</w:t>
      </w:r>
      <w:r w:rsidR="00800C99" w:rsidRPr="001C4A65">
        <w:rPr>
          <w:b/>
          <w:bCs/>
        </w:rPr>
        <w:t xml:space="preserve"> key actor</w:t>
      </w:r>
      <w:r w:rsidR="00702B7A">
        <w:rPr>
          <w:b/>
          <w:bCs/>
        </w:rPr>
        <w:t>(</w:t>
      </w:r>
      <w:r w:rsidR="00800C99" w:rsidRPr="001C4A65">
        <w:rPr>
          <w:b/>
          <w:bCs/>
        </w:rPr>
        <w:t>s</w:t>
      </w:r>
      <w:r w:rsidR="00702B7A">
        <w:rPr>
          <w:b/>
          <w:bCs/>
        </w:rPr>
        <w:t>)</w:t>
      </w:r>
      <w:r w:rsidR="00800C99" w:rsidRPr="001C4A65">
        <w:rPr>
          <w:b/>
          <w:bCs/>
        </w:rPr>
        <w:t xml:space="preserve"> in </w:t>
      </w:r>
      <w:r>
        <w:rPr>
          <w:b/>
          <w:bCs/>
        </w:rPr>
        <w:t>defining</w:t>
      </w:r>
      <w:r w:rsidR="00702B7A">
        <w:rPr>
          <w:b/>
          <w:bCs/>
        </w:rPr>
        <w:t xml:space="preserve"> the techniques that are current leading practice</w:t>
      </w:r>
      <w:r>
        <w:rPr>
          <w:b/>
          <w:bCs/>
        </w:rPr>
        <w:t xml:space="preserve">? </w:t>
      </w:r>
      <w:r w:rsidR="00622772" w:rsidRPr="00BD7089">
        <w:t xml:space="preserve">Please specify if there are different actors for </w:t>
      </w:r>
      <w:r w:rsidR="00305358" w:rsidRPr="00BD7089">
        <w:t xml:space="preserve">defining leading practice in refinement, reduction </w:t>
      </w:r>
      <w:r w:rsidR="007C43C2" w:rsidRPr="00BD7089">
        <w:t>or</w:t>
      </w:r>
      <w:r w:rsidR="00305358" w:rsidRPr="00BD7089">
        <w:t xml:space="preserve"> replacement</w:t>
      </w:r>
      <w:r w:rsidR="007C43C2" w:rsidRPr="00BD7089">
        <w:t xml:space="preserve"> techniques</w:t>
      </w:r>
      <w:r w:rsidR="00BD7089">
        <w:t>.</w:t>
      </w:r>
    </w:p>
    <w:tbl>
      <w:tblPr>
        <w:tblW w:w="8693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3"/>
      </w:tblGrid>
      <w:tr w:rsidR="00702B7A" w:rsidRPr="00E45F28" w14:paraId="0B0C858D" w14:textId="77777777" w:rsidTr="001337FC">
        <w:trPr>
          <w:trHeight w:val="404"/>
        </w:trPr>
        <w:tc>
          <w:tcPr>
            <w:tcW w:w="8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C589" w14:textId="77777777" w:rsidR="00702B7A" w:rsidRDefault="00702B7A" w:rsidP="001337FC">
            <w:pPr>
              <w:rPr>
                <w:rFonts w:ascii="Arial" w:hAnsi="Arial" w:cs="Arial"/>
              </w:rPr>
            </w:pPr>
          </w:p>
          <w:p w14:paraId="30721201" w14:textId="77777777" w:rsidR="00702B7A" w:rsidRPr="00E45F28" w:rsidRDefault="00702B7A" w:rsidP="001337FC">
            <w:pPr>
              <w:rPr>
                <w:rFonts w:ascii="Arial" w:hAnsi="Arial" w:cs="Arial"/>
              </w:rPr>
            </w:pPr>
          </w:p>
          <w:p w14:paraId="23298629" w14:textId="77777777" w:rsidR="00702B7A" w:rsidRPr="00E45F28" w:rsidRDefault="00702B7A" w:rsidP="001337FC">
            <w:pPr>
              <w:ind w:left="176" w:right="118" w:hanging="176"/>
              <w:rPr>
                <w:rFonts w:ascii="Arial" w:hAnsi="Arial" w:cs="Arial"/>
              </w:rPr>
            </w:pPr>
          </w:p>
        </w:tc>
      </w:tr>
    </w:tbl>
    <w:p w14:paraId="56CF283E" w14:textId="77777777" w:rsidR="00702B7A" w:rsidRPr="00702B7A" w:rsidRDefault="00702B7A" w:rsidP="00D17CAA">
      <w:pPr>
        <w:spacing w:after="0"/>
      </w:pPr>
    </w:p>
    <w:p w14:paraId="592D3A44" w14:textId="50070FC7" w:rsidR="00702B7A" w:rsidRDefault="001C18A6" w:rsidP="00D17CAA">
      <w:pPr>
        <w:pStyle w:val="Heading1"/>
        <w:numPr>
          <w:ilvl w:val="0"/>
          <w:numId w:val="0"/>
        </w:numPr>
        <w:ind w:left="454"/>
        <w:rPr>
          <w:b/>
          <w:bCs/>
        </w:rPr>
      </w:pPr>
      <w:r>
        <w:rPr>
          <w:b/>
          <w:bCs/>
        </w:rPr>
        <w:t xml:space="preserve">b) How </w:t>
      </w:r>
      <w:r w:rsidR="00702B7A">
        <w:rPr>
          <w:b/>
          <w:bCs/>
        </w:rPr>
        <w:t>should these key actor(s) achieve this?</w:t>
      </w:r>
    </w:p>
    <w:tbl>
      <w:tblPr>
        <w:tblW w:w="8693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3"/>
      </w:tblGrid>
      <w:tr w:rsidR="00702B7A" w:rsidRPr="00E45F28" w14:paraId="2F211435" w14:textId="77777777" w:rsidTr="001337FC">
        <w:trPr>
          <w:trHeight w:val="404"/>
        </w:trPr>
        <w:tc>
          <w:tcPr>
            <w:tcW w:w="8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12C3" w14:textId="77777777" w:rsidR="00702B7A" w:rsidRDefault="00702B7A" w:rsidP="001337FC">
            <w:pPr>
              <w:rPr>
                <w:rFonts w:ascii="Arial" w:hAnsi="Arial" w:cs="Arial"/>
              </w:rPr>
            </w:pPr>
          </w:p>
          <w:p w14:paraId="2D48B63B" w14:textId="77777777" w:rsidR="00702B7A" w:rsidRPr="00E45F28" w:rsidRDefault="00702B7A" w:rsidP="001337FC">
            <w:pPr>
              <w:rPr>
                <w:rFonts w:ascii="Arial" w:hAnsi="Arial" w:cs="Arial"/>
              </w:rPr>
            </w:pPr>
          </w:p>
          <w:p w14:paraId="5983C4C8" w14:textId="77777777" w:rsidR="00702B7A" w:rsidRPr="00E45F28" w:rsidRDefault="00702B7A" w:rsidP="001337FC">
            <w:pPr>
              <w:ind w:left="176" w:right="118" w:hanging="176"/>
              <w:rPr>
                <w:rFonts w:ascii="Arial" w:hAnsi="Arial" w:cs="Arial"/>
              </w:rPr>
            </w:pPr>
          </w:p>
        </w:tc>
      </w:tr>
    </w:tbl>
    <w:p w14:paraId="0C2893FB" w14:textId="77777777" w:rsidR="00702B7A" w:rsidRDefault="00702B7A" w:rsidP="00D32BBF"/>
    <w:p w14:paraId="53E05B37" w14:textId="77777777" w:rsidR="00D32BBF" w:rsidRDefault="00D32BBF" w:rsidP="00D32BBF"/>
    <w:p w14:paraId="103F6CBC" w14:textId="77777777" w:rsidR="00D32BBF" w:rsidRPr="00D32BBF" w:rsidRDefault="00D32BBF" w:rsidP="00D32BBF"/>
    <w:p w14:paraId="575D287F" w14:textId="669A4EF6" w:rsidR="00702B7A" w:rsidRPr="00702B7A" w:rsidRDefault="00702B7A" w:rsidP="00D17CAA">
      <w:pPr>
        <w:pStyle w:val="Heading1"/>
        <w:ind w:left="454" w:hanging="454"/>
        <w:rPr>
          <w:b/>
          <w:bCs/>
        </w:rPr>
      </w:pPr>
      <w:r w:rsidRPr="00702B7A">
        <w:rPr>
          <w:b/>
          <w:bCs/>
        </w:rPr>
        <w:lastRenderedPageBreak/>
        <w:t xml:space="preserve">a) Who </w:t>
      </w:r>
      <w:r w:rsidR="00BD7089">
        <w:rPr>
          <w:b/>
          <w:bCs/>
        </w:rPr>
        <w:t>should be the</w:t>
      </w:r>
      <w:r w:rsidRPr="00702B7A">
        <w:rPr>
          <w:b/>
          <w:bCs/>
        </w:rPr>
        <w:t xml:space="preserve"> key actor</w:t>
      </w:r>
      <w:r w:rsidR="00BD7089">
        <w:rPr>
          <w:b/>
          <w:bCs/>
        </w:rPr>
        <w:t>(</w:t>
      </w:r>
      <w:r w:rsidRPr="00702B7A">
        <w:rPr>
          <w:b/>
          <w:bCs/>
        </w:rPr>
        <w:t>s</w:t>
      </w:r>
      <w:r w:rsidR="00BD7089">
        <w:rPr>
          <w:b/>
          <w:bCs/>
        </w:rPr>
        <w:t>)</w:t>
      </w:r>
      <w:r w:rsidRPr="00702B7A">
        <w:rPr>
          <w:b/>
          <w:bCs/>
        </w:rPr>
        <w:t xml:space="preserve"> in assessing establishments for leading practice</w:t>
      </w:r>
      <w:r w:rsidR="00F7564E">
        <w:rPr>
          <w:b/>
          <w:bCs/>
        </w:rPr>
        <w:t xml:space="preserve"> in the 3Rs</w:t>
      </w:r>
      <w:r w:rsidRPr="00702B7A">
        <w:rPr>
          <w:b/>
          <w:bCs/>
        </w:rPr>
        <w:t>?</w:t>
      </w:r>
    </w:p>
    <w:tbl>
      <w:tblPr>
        <w:tblW w:w="8693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3"/>
      </w:tblGrid>
      <w:tr w:rsidR="00702B7A" w:rsidRPr="00E45F28" w14:paraId="7CDA474B" w14:textId="77777777" w:rsidTr="001337FC">
        <w:trPr>
          <w:trHeight w:val="404"/>
        </w:trPr>
        <w:tc>
          <w:tcPr>
            <w:tcW w:w="8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1076" w14:textId="77777777" w:rsidR="00702B7A" w:rsidRDefault="00702B7A" w:rsidP="001337FC">
            <w:pPr>
              <w:rPr>
                <w:rFonts w:ascii="Arial" w:hAnsi="Arial" w:cs="Arial"/>
              </w:rPr>
            </w:pPr>
          </w:p>
          <w:p w14:paraId="2B2436EA" w14:textId="77777777" w:rsidR="00702B7A" w:rsidRPr="00E45F28" w:rsidRDefault="00702B7A" w:rsidP="001337FC">
            <w:pPr>
              <w:rPr>
                <w:rFonts w:ascii="Arial" w:hAnsi="Arial" w:cs="Arial"/>
              </w:rPr>
            </w:pPr>
          </w:p>
          <w:p w14:paraId="275B83C1" w14:textId="77777777" w:rsidR="00702B7A" w:rsidRPr="00E45F28" w:rsidRDefault="00702B7A" w:rsidP="001337FC">
            <w:pPr>
              <w:ind w:left="176" w:right="118" w:hanging="176"/>
              <w:rPr>
                <w:rFonts w:ascii="Arial" w:hAnsi="Arial" w:cs="Arial"/>
              </w:rPr>
            </w:pPr>
          </w:p>
        </w:tc>
      </w:tr>
    </w:tbl>
    <w:p w14:paraId="1841A9E9" w14:textId="77777777" w:rsidR="00702B7A" w:rsidRPr="00702B7A" w:rsidRDefault="00702B7A" w:rsidP="00D17CAA">
      <w:pPr>
        <w:spacing w:after="0"/>
      </w:pPr>
    </w:p>
    <w:p w14:paraId="0DEC0A16" w14:textId="48D41380" w:rsidR="00702B7A" w:rsidRPr="00D17CAA" w:rsidRDefault="00702B7A" w:rsidP="00D17CAA">
      <w:pPr>
        <w:pStyle w:val="Heading1"/>
        <w:numPr>
          <w:ilvl w:val="0"/>
          <w:numId w:val="0"/>
        </w:numPr>
        <w:ind w:left="454"/>
        <w:rPr>
          <w:b/>
          <w:bCs/>
        </w:rPr>
      </w:pPr>
      <w:r w:rsidRPr="00D17CAA">
        <w:rPr>
          <w:b/>
          <w:bCs/>
        </w:rPr>
        <w:t xml:space="preserve">b) How should these key actor(s) </w:t>
      </w:r>
      <w:r w:rsidR="00481366">
        <w:rPr>
          <w:b/>
          <w:bCs/>
        </w:rPr>
        <w:t>assess establishments</w:t>
      </w:r>
      <w:r w:rsidRPr="00D17CAA">
        <w:rPr>
          <w:b/>
          <w:bCs/>
        </w:rPr>
        <w:t>?</w:t>
      </w:r>
    </w:p>
    <w:tbl>
      <w:tblPr>
        <w:tblW w:w="8693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3"/>
      </w:tblGrid>
      <w:tr w:rsidR="00702B7A" w:rsidRPr="00E45F28" w14:paraId="17A446CF" w14:textId="77777777" w:rsidTr="001337FC">
        <w:trPr>
          <w:trHeight w:val="404"/>
        </w:trPr>
        <w:tc>
          <w:tcPr>
            <w:tcW w:w="8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01A3" w14:textId="77777777" w:rsidR="00702B7A" w:rsidRDefault="00702B7A" w:rsidP="001337FC">
            <w:pPr>
              <w:rPr>
                <w:rFonts w:ascii="Arial" w:hAnsi="Arial" w:cs="Arial"/>
              </w:rPr>
            </w:pPr>
          </w:p>
          <w:p w14:paraId="5533A627" w14:textId="2FA65791" w:rsidR="00702B7A" w:rsidRPr="00E45F28" w:rsidRDefault="00702B7A" w:rsidP="001337FC">
            <w:pPr>
              <w:rPr>
                <w:rFonts w:ascii="Arial" w:hAnsi="Arial" w:cs="Arial"/>
              </w:rPr>
            </w:pPr>
          </w:p>
          <w:p w14:paraId="3979FB23" w14:textId="77777777" w:rsidR="00702B7A" w:rsidRPr="00E45F28" w:rsidRDefault="00702B7A" w:rsidP="001337FC">
            <w:pPr>
              <w:ind w:left="176" w:right="118" w:hanging="176"/>
              <w:rPr>
                <w:rFonts w:ascii="Arial" w:hAnsi="Arial" w:cs="Arial"/>
              </w:rPr>
            </w:pPr>
          </w:p>
        </w:tc>
      </w:tr>
    </w:tbl>
    <w:p w14:paraId="34762220" w14:textId="77777777" w:rsidR="00702B7A" w:rsidRDefault="00702B7A" w:rsidP="00D17CAA">
      <w:pPr>
        <w:spacing w:after="0"/>
      </w:pPr>
    </w:p>
    <w:p w14:paraId="5129D1BF" w14:textId="5C39606A" w:rsidR="00702B7A" w:rsidRPr="00D17CAA" w:rsidRDefault="00702B7A" w:rsidP="00D17CAA">
      <w:pPr>
        <w:pStyle w:val="Heading1"/>
        <w:ind w:left="454" w:hanging="454"/>
        <w:rPr>
          <w:b/>
          <w:bCs/>
        </w:rPr>
      </w:pPr>
      <w:r w:rsidRPr="00D17CAA">
        <w:rPr>
          <w:b/>
          <w:bCs/>
        </w:rPr>
        <w:t xml:space="preserve">a) Who </w:t>
      </w:r>
      <w:r w:rsidR="00BD7089">
        <w:rPr>
          <w:b/>
          <w:bCs/>
        </w:rPr>
        <w:t>should be</w:t>
      </w:r>
      <w:r w:rsidRPr="00D17CAA">
        <w:rPr>
          <w:b/>
          <w:bCs/>
        </w:rPr>
        <w:t xml:space="preserve"> the key actor(s) in motivating or incentivising establishments to go beyond legislative minimums</w:t>
      </w:r>
      <w:r w:rsidR="00AC5C39">
        <w:rPr>
          <w:b/>
          <w:bCs/>
        </w:rPr>
        <w:t xml:space="preserve"> when considering leading </w:t>
      </w:r>
      <w:r w:rsidR="00F7564E">
        <w:rPr>
          <w:b/>
          <w:bCs/>
        </w:rPr>
        <w:t>practice in the 3Rs</w:t>
      </w:r>
      <w:r w:rsidRPr="00D17CAA">
        <w:rPr>
          <w:b/>
          <w:bCs/>
        </w:rPr>
        <w:t>?</w:t>
      </w:r>
    </w:p>
    <w:tbl>
      <w:tblPr>
        <w:tblW w:w="8693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3"/>
      </w:tblGrid>
      <w:tr w:rsidR="00702B7A" w:rsidRPr="00E45F28" w14:paraId="7AF7E391" w14:textId="77777777" w:rsidTr="001337FC">
        <w:trPr>
          <w:trHeight w:val="404"/>
        </w:trPr>
        <w:tc>
          <w:tcPr>
            <w:tcW w:w="8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6F59" w14:textId="77777777" w:rsidR="00702B7A" w:rsidRDefault="00702B7A" w:rsidP="001337FC">
            <w:pPr>
              <w:rPr>
                <w:rFonts w:ascii="Arial" w:hAnsi="Arial" w:cs="Arial"/>
              </w:rPr>
            </w:pPr>
          </w:p>
          <w:p w14:paraId="4CB471F0" w14:textId="77777777" w:rsidR="00702B7A" w:rsidRPr="00E45F28" w:rsidRDefault="00702B7A" w:rsidP="001337FC">
            <w:pPr>
              <w:rPr>
                <w:rFonts w:ascii="Arial" w:hAnsi="Arial" w:cs="Arial"/>
              </w:rPr>
            </w:pPr>
          </w:p>
          <w:p w14:paraId="4183DE67" w14:textId="77777777" w:rsidR="00702B7A" w:rsidRPr="00E45F28" w:rsidRDefault="00702B7A" w:rsidP="001337FC">
            <w:pPr>
              <w:ind w:left="176" w:right="118" w:hanging="176"/>
              <w:rPr>
                <w:rFonts w:ascii="Arial" w:hAnsi="Arial" w:cs="Arial"/>
              </w:rPr>
            </w:pPr>
          </w:p>
        </w:tc>
      </w:tr>
    </w:tbl>
    <w:p w14:paraId="08D66E77" w14:textId="77777777" w:rsidR="00702B7A" w:rsidRPr="00702B7A" w:rsidRDefault="00702B7A" w:rsidP="00D17CAA">
      <w:pPr>
        <w:spacing w:after="0"/>
      </w:pPr>
    </w:p>
    <w:p w14:paraId="3BD5C9D2" w14:textId="17052B85" w:rsidR="00702B7A" w:rsidRPr="00D17CAA" w:rsidRDefault="00702B7A" w:rsidP="00D17CAA">
      <w:pPr>
        <w:pStyle w:val="Heading1"/>
        <w:numPr>
          <w:ilvl w:val="0"/>
          <w:numId w:val="0"/>
        </w:numPr>
        <w:ind w:left="454"/>
        <w:rPr>
          <w:b/>
          <w:bCs/>
        </w:rPr>
      </w:pPr>
      <w:r w:rsidRPr="00D17CAA">
        <w:rPr>
          <w:b/>
          <w:bCs/>
        </w:rPr>
        <w:t xml:space="preserve">b) How should these key actor(s) </w:t>
      </w:r>
      <w:r w:rsidR="00D32BBF">
        <w:rPr>
          <w:b/>
          <w:bCs/>
        </w:rPr>
        <w:t>motivate or incentivise establishments</w:t>
      </w:r>
      <w:r w:rsidRPr="00D17CAA">
        <w:rPr>
          <w:b/>
          <w:bCs/>
        </w:rPr>
        <w:t xml:space="preserve">? </w:t>
      </w:r>
    </w:p>
    <w:tbl>
      <w:tblPr>
        <w:tblW w:w="8693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3"/>
      </w:tblGrid>
      <w:tr w:rsidR="001C4A65" w:rsidRPr="00E45F28" w14:paraId="138A4C42" w14:textId="77777777" w:rsidTr="00B6069A">
        <w:trPr>
          <w:trHeight w:val="404"/>
        </w:trPr>
        <w:tc>
          <w:tcPr>
            <w:tcW w:w="8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586F" w14:textId="77777777" w:rsidR="001C4A65" w:rsidRDefault="001C4A65" w:rsidP="00B6069A">
            <w:pPr>
              <w:rPr>
                <w:rFonts w:ascii="Arial" w:hAnsi="Arial" w:cs="Arial"/>
              </w:rPr>
            </w:pPr>
          </w:p>
          <w:p w14:paraId="1552AD09" w14:textId="77777777" w:rsidR="00465A42" w:rsidRPr="00E45F28" w:rsidRDefault="00465A42" w:rsidP="00B6069A">
            <w:pPr>
              <w:rPr>
                <w:rFonts w:ascii="Arial" w:hAnsi="Arial" w:cs="Arial"/>
              </w:rPr>
            </w:pPr>
          </w:p>
          <w:p w14:paraId="38B85B10" w14:textId="77777777" w:rsidR="001C4A65" w:rsidRPr="00E45F28" w:rsidRDefault="001C4A65" w:rsidP="00B6069A">
            <w:pPr>
              <w:ind w:left="176" w:right="118" w:hanging="176"/>
              <w:rPr>
                <w:rFonts w:ascii="Arial" w:hAnsi="Arial" w:cs="Arial"/>
              </w:rPr>
            </w:pPr>
          </w:p>
        </w:tc>
      </w:tr>
    </w:tbl>
    <w:p w14:paraId="1AF17355" w14:textId="664E654C" w:rsidR="00465A42" w:rsidRDefault="00465A42" w:rsidP="00702B7A">
      <w:pPr>
        <w:pStyle w:val="Heading1"/>
        <w:numPr>
          <w:ilvl w:val="0"/>
          <w:numId w:val="0"/>
        </w:numPr>
      </w:pPr>
    </w:p>
    <w:sectPr w:rsidR="00465A42" w:rsidSect="007B1D29">
      <w:headerReference w:type="defaul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0247" w14:textId="77777777" w:rsidR="00F7642D" w:rsidRDefault="00F7642D" w:rsidP="000E279F">
      <w:pPr>
        <w:spacing w:after="0" w:line="240" w:lineRule="auto"/>
      </w:pPr>
      <w:r>
        <w:separator/>
      </w:r>
    </w:p>
  </w:endnote>
  <w:endnote w:type="continuationSeparator" w:id="0">
    <w:p w14:paraId="6607962A" w14:textId="77777777" w:rsidR="00F7642D" w:rsidRDefault="00F7642D" w:rsidP="000E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DEA9" w14:textId="77777777" w:rsidR="00F7642D" w:rsidRDefault="00F7642D" w:rsidP="000E279F">
      <w:pPr>
        <w:spacing w:after="0" w:line="240" w:lineRule="auto"/>
      </w:pPr>
      <w:r>
        <w:separator/>
      </w:r>
    </w:p>
  </w:footnote>
  <w:footnote w:type="continuationSeparator" w:id="0">
    <w:p w14:paraId="3E4C881D" w14:textId="77777777" w:rsidR="00F7642D" w:rsidRDefault="00F7642D" w:rsidP="000E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ACF5" w14:textId="3605198B" w:rsidR="000C68ED" w:rsidRDefault="000C68ED" w:rsidP="000C68ED">
    <w:pPr>
      <w:pStyle w:val="Header"/>
      <w:jc w:val="center"/>
    </w:pPr>
    <w:r>
      <w:rPr>
        <w:noProof/>
      </w:rPr>
      <w:drawing>
        <wp:inline distT="0" distB="0" distL="0" distR="0" wp14:anchorId="7CB1BFBC" wp14:editId="3730D3FB">
          <wp:extent cx="2730640" cy="901746"/>
          <wp:effectExtent l="0" t="0" r="0" b="0"/>
          <wp:docPr id="133389261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892619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640" cy="90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52F9"/>
    <w:multiLevelType w:val="hybridMultilevel"/>
    <w:tmpl w:val="99CA41B4"/>
    <w:lvl w:ilvl="0" w:tplc="B64E80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EF3340"/>
    <w:multiLevelType w:val="hybridMultilevel"/>
    <w:tmpl w:val="DA0C9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73C2C"/>
    <w:multiLevelType w:val="hybridMultilevel"/>
    <w:tmpl w:val="3390A122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722F99"/>
    <w:multiLevelType w:val="hybridMultilevel"/>
    <w:tmpl w:val="E1DE9DEE"/>
    <w:lvl w:ilvl="0" w:tplc="906E32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37EBD"/>
    <w:multiLevelType w:val="hybridMultilevel"/>
    <w:tmpl w:val="A89C0894"/>
    <w:lvl w:ilvl="0" w:tplc="C0840C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F73EC2"/>
    <w:multiLevelType w:val="hybridMultilevel"/>
    <w:tmpl w:val="AD6EF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862DE"/>
    <w:multiLevelType w:val="hybridMultilevel"/>
    <w:tmpl w:val="92D6A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B1F2C"/>
    <w:multiLevelType w:val="hybridMultilevel"/>
    <w:tmpl w:val="1DB275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06C0"/>
    <w:multiLevelType w:val="hybridMultilevel"/>
    <w:tmpl w:val="C40C78C2"/>
    <w:lvl w:ilvl="0" w:tplc="3C5020A8">
      <w:start w:val="1"/>
      <w:numFmt w:val="decimal"/>
      <w:pStyle w:val="Heading1"/>
      <w:lvlText w:val="%1."/>
      <w:lvlJc w:val="left"/>
      <w:pPr>
        <w:ind w:left="284" w:hanging="284"/>
      </w:pPr>
      <w:rPr>
        <w:rFonts w:hint="default"/>
        <w:b/>
        <w:bCs/>
        <w:color w:val="000000"/>
      </w:rPr>
    </w:lvl>
    <w:lvl w:ilvl="1" w:tplc="C5666414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64A58"/>
    <w:multiLevelType w:val="hybridMultilevel"/>
    <w:tmpl w:val="AC888C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546A5"/>
    <w:multiLevelType w:val="hybridMultilevel"/>
    <w:tmpl w:val="C0122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03816">
    <w:abstractNumId w:val="8"/>
  </w:num>
  <w:num w:numId="2" w16cid:durableId="526455202">
    <w:abstractNumId w:val="0"/>
  </w:num>
  <w:num w:numId="3" w16cid:durableId="308368384">
    <w:abstractNumId w:val="8"/>
  </w:num>
  <w:num w:numId="4" w16cid:durableId="1490052428">
    <w:abstractNumId w:val="4"/>
  </w:num>
  <w:num w:numId="5" w16cid:durableId="1562330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435839">
    <w:abstractNumId w:val="3"/>
  </w:num>
  <w:num w:numId="7" w16cid:durableId="1506942287">
    <w:abstractNumId w:val="5"/>
  </w:num>
  <w:num w:numId="8" w16cid:durableId="2080594791">
    <w:abstractNumId w:val="7"/>
  </w:num>
  <w:num w:numId="9" w16cid:durableId="1919748924">
    <w:abstractNumId w:val="8"/>
    <w:lvlOverride w:ilvl="0">
      <w:startOverride w:val="1"/>
    </w:lvlOverride>
  </w:num>
  <w:num w:numId="10" w16cid:durableId="573706204">
    <w:abstractNumId w:val="2"/>
  </w:num>
  <w:num w:numId="11" w16cid:durableId="1478305964">
    <w:abstractNumId w:val="1"/>
  </w:num>
  <w:num w:numId="12" w16cid:durableId="1628857042">
    <w:abstractNumId w:val="10"/>
  </w:num>
  <w:num w:numId="13" w16cid:durableId="11501735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D2"/>
    <w:rsid w:val="0001556C"/>
    <w:rsid w:val="000C5FA9"/>
    <w:rsid w:val="000C68ED"/>
    <w:rsid w:val="000D49F5"/>
    <w:rsid w:val="000E279F"/>
    <w:rsid w:val="000E7666"/>
    <w:rsid w:val="00176B6C"/>
    <w:rsid w:val="0017751C"/>
    <w:rsid w:val="00196E5A"/>
    <w:rsid w:val="001C18A6"/>
    <w:rsid w:val="001C2A2F"/>
    <w:rsid w:val="001C4A65"/>
    <w:rsid w:val="001C735A"/>
    <w:rsid w:val="001F3FAD"/>
    <w:rsid w:val="001F64DD"/>
    <w:rsid w:val="00206C6A"/>
    <w:rsid w:val="002149C5"/>
    <w:rsid w:val="0022335E"/>
    <w:rsid w:val="00232F98"/>
    <w:rsid w:val="002C1870"/>
    <w:rsid w:val="002E2A1B"/>
    <w:rsid w:val="00303A84"/>
    <w:rsid w:val="00305358"/>
    <w:rsid w:val="00334F77"/>
    <w:rsid w:val="00345818"/>
    <w:rsid w:val="00352E16"/>
    <w:rsid w:val="00465A42"/>
    <w:rsid w:val="00481366"/>
    <w:rsid w:val="004A2F4D"/>
    <w:rsid w:val="004B5275"/>
    <w:rsid w:val="00511AF0"/>
    <w:rsid w:val="005B4D70"/>
    <w:rsid w:val="005C256A"/>
    <w:rsid w:val="005C2DF2"/>
    <w:rsid w:val="00622772"/>
    <w:rsid w:val="00687AEB"/>
    <w:rsid w:val="006B1712"/>
    <w:rsid w:val="006D3551"/>
    <w:rsid w:val="006F6039"/>
    <w:rsid w:val="00701354"/>
    <w:rsid w:val="00702B7A"/>
    <w:rsid w:val="00710BA5"/>
    <w:rsid w:val="00713B58"/>
    <w:rsid w:val="007527C2"/>
    <w:rsid w:val="007835D7"/>
    <w:rsid w:val="00793A4E"/>
    <w:rsid w:val="007B1D29"/>
    <w:rsid w:val="007C43C2"/>
    <w:rsid w:val="007D1B06"/>
    <w:rsid w:val="007E6439"/>
    <w:rsid w:val="007F3BAE"/>
    <w:rsid w:val="00800C99"/>
    <w:rsid w:val="00971C77"/>
    <w:rsid w:val="009B10E3"/>
    <w:rsid w:val="009D4BD4"/>
    <w:rsid w:val="00A0624B"/>
    <w:rsid w:val="00A54109"/>
    <w:rsid w:val="00A57354"/>
    <w:rsid w:val="00A77B47"/>
    <w:rsid w:val="00AC5C39"/>
    <w:rsid w:val="00B03717"/>
    <w:rsid w:val="00B36192"/>
    <w:rsid w:val="00B47D3F"/>
    <w:rsid w:val="00B51848"/>
    <w:rsid w:val="00B85D34"/>
    <w:rsid w:val="00BC2CDC"/>
    <w:rsid w:val="00BD3317"/>
    <w:rsid w:val="00BD7089"/>
    <w:rsid w:val="00C00893"/>
    <w:rsid w:val="00C06555"/>
    <w:rsid w:val="00C65D75"/>
    <w:rsid w:val="00CA4F1B"/>
    <w:rsid w:val="00CA7664"/>
    <w:rsid w:val="00CB19B7"/>
    <w:rsid w:val="00CD69D0"/>
    <w:rsid w:val="00D12A2F"/>
    <w:rsid w:val="00D17CAA"/>
    <w:rsid w:val="00D315A5"/>
    <w:rsid w:val="00D32BBF"/>
    <w:rsid w:val="00DA0DCF"/>
    <w:rsid w:val="00DD15BD"/>
    <w:rsid w:val="00E121BA"/>
    <w:rsid w:val="00E32150"/>
    <w:rsid w:val="00E45F28"/>
    <w:rsid w:val="00EC1218"/>
    <w:rsid w:val="00F047D2"/>
    <w:rsid w:val="00F245EE"/>
    <w:rsid w:val="00F61B9C"/>
    <w:rsid w:val="00F7564E"/>
    <w:rsid w:val="00F7642D"/>
    <w:rsid w:val="00F85A0A"/>
    <w:rsid w:val="00FD109C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90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77"/>
  </w:style>
  <w:style w:type="paragraph" w:styleId="Heading1">
    <w:name w:val="heading 1"/>
    <w:basedOn w:val="ListParagraph"/>
    <w:next w:val="Normal"/>
    <w:link w:val="Heading1Char"/>
    <w:uiPriority w:val="9"/>
    <w:qFormat/>
    <w:rsid w:val="00DA0DCF"/>
    <w:pPr>
      <w:numPr>
        <w:numId w:val="1"/>
      </w:numPr>
      <w:jc w:val="both"/>
      <w:outlineLvl w:val="0"/>
    </w:pPr>
    <w:rPr>
      <w:rFonts w:ascii="Arial" w:hAnsi="Arial" w:cs="Aria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0DCF"/>
    <w:pPr>
      <w:numPr>
        <w:numId w:val="0"/>
      </w:numPr>
      <w:ind w:left="567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7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7D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B4D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4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D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9F"/>
  </w:style>
  <w:style w:type="paragraph" w:styleId="Footer">
    <w:name w:val="footer"/>
    <w:basedOn w:val="Normal"/>
    <w:link w:val="FooterChar"/>
    <w:uiPriority w:val="99"/>
    <w:unhideWhenUsed/>
    <w:rsid w:val="000E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9F"/>
  </w:style>
  <w:style w:type="character" w:styleId="UnresolvedMention">
    <w:name w:val="Unresolved Mention"/>
    <w:basedOn w:val="DefaultParagraphFont"/>
    <w:uiPriority w:val="99"/>
    <w:semiHidden/>
    <w:unhideWhenUsed/>
    <w:rsid w:val="000C68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0DCF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DA0DCF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F24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sc.secretariat@homeoffice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publications/commission-on-leading-practice-in-the-animals-in-science-secto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417ab-6472-4075-af16-7dc6074df91e">
      <Value>4</Value>
      <Value>3</Value>
      <Value>2</Value>
      <Value>1</Value>
    </TaxCatchAll>
    <n7493b4506bf40e28c373b1e51a33445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– Standard</TermName>
          <TermId xmlns="http://schemas.microsoft.com/office/infopath/2007/PartnerControls">cf511cbb-bd16-4156-ac78-90d0c4fce91f</TermId>
        </TermInfo>
      </Terms>
    </n7493b4506bf40e28c373b1e51a33445>
    <cf401361b24e474cb011be6eb76c0e76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4e9417ab-6472-4075-af16-7dc6074df91e">false</HOMigrated>
    <lae2bfa7b6474897ab4a53f76ea236c7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jb5e598af17141539648acf311d7477b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Home Office Science Secretariat, Pathology, Regulation and Services (HOSSPRS)</TermName>
          <TermId xmlns="http://schemas.microsoft.com/office/infopath/2007/PartnerControls">9eb1eeae-fa56-416a-a773-916e6c575028</TermId>
        </TermInfo>
      </Terms>
    </jb5e598af17141539648acf311d7477b>
    <lcf76f155ced4ddcb4097134ff3c332f xmlns="b6f0de9d-6757-4a3e-bb2f-250594f7d6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891C5AA1FA4D8A4EA8E50FED9ACF7FCC" ma:contentTypeVersion="20" ma:contentTypeDescription="Create a new document." ma:contentTypeScope="" ma:versionID="e8ffaf5ff1cd0d7eff40c6b85acb083e">
  <xsd:schema xmlns:xsd="http://www.w3.org/2001/XMLSchema" xmlns:xs="http://www.w3.org/2001/XMLSchema" xmlns:p="http://schemas.microsoft.com/office/2006/metadata/properties" xmlns:ns2="4e9417ab-6472-4075-af16-7dc6074df91e" xmlns:ns3="b6f0de9d-6757-4a3e-bb2f-250594f7d696" xmlns:ns4="9c934013-efd2-490e-95ee-ac1ae80e77bf" targetNamespace="http://schemas.microsoft.com/office/2006/metadata/properties" ma:root="true" ma:fieldsID="d422ac1799d3490a141641fdd2213b81" ns2:_="" ns3:_="" ns4:_="">
    <xsd:import namespace="4e9417ab-6472-4075-af16-7dc6074df91e"/>
    <xsd:import namespace="b6f0de9d-6757-4a3e-bb2f-250594f7d696"/>
    <xsd:import namespace="9c934013-efd2-490e-95ee-ac1ae80e77bf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jb5e598af17141539648acf311d7477b" minOccurs="0"/>
                <xsd:element ref="ns2:n7493b4506bf40e28c373b1e51a33445" minOccurs="0"/>
                <xsd:element ref="ns2:HOMigrate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1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ea109d7-3880-46ca-817d-9333a4da6ff2}" ma:internalName="TaxCatchAll" ma:showField="CatchAllData" ma:web="9c934013-efd2-490e-95ee-ac1ae80e7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ea109d7-3880-46ca-817d-9333a4da6ff2}" ma:internalName="TaxCatchAllLabel" ma:readOnly="true" ma:showField="CatchAllDataLabel" ma:web="9c934013-efd2-490e-95ee-ac1ae80e7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2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e598af17141539648acf311d7477b" ma:index="14" nillable="true" ma:taxonomy="true" ma:internalName="jb5e598af17141539648acf311d7477b" ma:taxonomyFieldName="HOBusinessUnit" ma:displayName="Business unit" ma:default="17;#Deputy CSA and Science Advice Teams (A)|c3d63a7f-1ec9-4427-9d3b-2991473c6a90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6" nillable="true" ma:taxonomy="true" ma:internalName="n7493b4506bf40e28c373b1e51a33445" ma:taxonomyFieldName="HOSiteType" ma:displayName="Site type" ma:default="4;#Process – Standard|cf511cbb-bd16-4156-ac78-90d0c4fce91f" ma:fieldId="{77493b45-06bf-40e2-8c37-3b1e51a33445}" ma:sspId="93e580ec-c125-41f3-a307-e1c841722a86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8" nillable="true" ma:displayName="Migrated" ma:default="1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0de9d-6757-4a3e-bb2f-250594f7d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34013-efd2-490e-95ee-ac1ae80e77b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3e580ec-c125-41f3-a307-e1c841722a86" ContentTypeId="0x010100A5BF1C78D9F64B679A5EBDE1C6598EB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6E8F8-D774-4F33-AE9B-B7D0B0A8C54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b6f0de9d-6757-4a3e-bb2f-250594f7d696"/>
    <ds:schemaRef ds:uri="http://schemas.microsoft.com/office/infopath/2007/PartnerControls"/>
    <ds:schemaRef ds:uri="http://purl.org/dc/dcmitype/"/>
    <ds:schemaRef ds:uri="4e9417ab-6472-4075-af16-7dc6074df91e"/>
    <ds:schemaRef ds:uri="http://schemas.openxmlformats.org/package/2006/metadata/core-properties"/>
    <ds:schemaRef ds:uri="9c934013-efd2-490e-95ee-ac1ae80e77b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1BE14B-4837-4BF6-9146-45A8894FEB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185AD-BBEE-4DA9-AC6E-1838703CB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417ab-6472-4075-af16-7dc6074df91e"/>
    <ds:schemaRef ds:uri="b6f0de9d-6757-4a3e-bb2f-250594f7d696"/>
    <ds:schemaRef ds:uri="9c934013-efd2-490e-95ee-ac1ae80e7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412D0-3EE8-4740-9944-E2BFB6DB65C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F41D5E-914A-43EE-997D-50C06DF4D0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2025-02-20T14:43:00Z</dcterms:created>
  <dcterms:modified xsi:type="dcterms:W3CDTF">2025-02-26T08:48:00Z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0x010100A5BF1C78D9F64B679A5EBDE1C6598EBC0100891C5AA1FA4D8A4EA8E50FED9ACF7FCC</vt:lpwstr>
  </property>
  <property fmtid="{D5CDD505-2E9C-101B-9397-08002B2CF9AE}" pid="3" name="HOBusinessUnit">
    <vt:lpwstr>3;#Home Office Science Secretariat, Pathology, Regulation and Services (HOSSPRS)|9eb1eeae-fa56-416a-a773-916e6c575028</vt:lpwstr>
  </property>
  <property fmtid="{D5CDD505-2E9C-101B-9397-08002B2CF9AE}" pid="4" name="HOCopyrightLevel">
    <vt:lpwstr>2;#Crown|69589897-2828-4761-976e-717fd8e631c9</vt:lpwstr>
  </property>
  <property fmtid="{D5CDD505-2E9C-101B-9397-08002B2CF9AE}" pid="5" name="HOGovernmentSecurityClassification">
    <vt:lpwstr>1;#Official|14c80daa-741b-422c-9722-f71693c9ede4</vt:lpwstr>
  </property>
  <property fmtid="{D5CDD505-2E9C-101B-9397-08002B2CF9AE}" pid="6" name="HOSiteType">
    <vt:lpwstr>4;#Process – Standard|cf511cbb-bd16-4156-ac78-90d0c4fce91f</vt:lpwstr>
  </property>
  <property fmtid="{D5CDD505-2E9C-101B-9397-08002B2CF9AE}" pid="7" name="MediaServiceImageTags">
    <vt:lpwstr/>
  </property>
</Properties>
</file>