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202B" w14:textId="0F503DF9" w:rsidR="000B0589" w:rsidRDefault="004E7523" w:rsidP="00BC2702">
      <w:pPr>
        <w:pStyle w:val="Conditions1"/>
        <w:numPr>
          <w:ilvl w:val="0"/>
          <w:numId w:val="0"/>
        </w:numPr>
      </w:pPr>
      <w:r>
        <w:rPr>
          <w:noProof/>
        </w:rPr>
        <w:drawing>
          <wp:inline distT="0" distB="0" distL="0" distR="0" wp14:anchorId="6ABCB785" wp14:editId="2EC1D6EC">
            <wp:extent cx="3420110" cy="402590"/>
            <wp:effectExtent l="0" t="0" r="8890" b="0"/>
            <wp:docPr id="72961102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11027"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0110" cy="402590"/>
                    </a:xfrm>
                    <a:prstGeom prst="rect">
                      <a:avLst/>
                    </a:prstGeom>
                    <a:noFill/>
                  </pic:spPr>
                </pic:pic>
              </a:graphicData>
            </a:graphic>
          </wp:inline>
        </w:drawing>
      </w:r>
    </w:p>
    <w:p w14:paraId="217AD91B" w14:textId="77777777" w:rsidR="000B0589" w:rsidRDefault="000B0589" w:rsidP="00A5760C"/>
    <w:p w14:paraId="00E79F3A"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D46B11" w14:paraId="77C1433A" w14:textId="77777777" w:rsidTr="00D46B11">
        <w:trPr>
          <w:cantSplit/>
          <w:trHeight w:val="23"/>
        </w:trPr>
        <w:tc>
          <w:tcPr>
            <w:tcW w:w="9356" w:type="dxa"/>
            <w:shd w:val="clear" w:color="auto" w:fill="auto"/>
          </w:tcPr>
          <w:p w14:paraId="50D4334F" w14:textId="52FC4C3C" w:rsidR="000B0589" w:rsidRPr="00D46B11" w:rsidRDefault="00D46B11" w:rsidP="002E2646">
            <w:pPr>
              <w:spacing w:before="120"/>
              <w:ind w:left="-108" w:right="34"/>
              <w:rPr>
                <w:rFonts w:ascii="Arial" w:hAnsi="Arial" w:cs="Arial"/>
                <w:b/>
                <w:color w:val="000000"/>
                <w:sz w:val="40"/>
                <w:szCs w:val="40"/>
              </w:rPr>
            </w:pPr>
            <w:bookmarkStart w:id="0" w:name="bmkTable00"/>
            <w:bookmarkEnd w:id="0"/>
            <w:r w:rsidRPr="00D46B11">
              <w:rPr>
                <w:rFonts w:ascii="Arial" w:hAnsi="Arial" w:cs="Arial"/>
                <w:b/>
                <w:color w:val="000000"/>
                <w:sz w:val="40"/>
                <w:szCs w:val="40"/>
              </w:rPr>
              <w:t>Appeal Decision</w:t>
            </w:r>
          </w:p>
        </w:tc>
      </w:tr>
      <w:tr w:rsidR="000B0589" w:rsidRPr="00D46B11" w14:paraId="59205D75" w14:textId="77777777" w:rsidTr="00D46B11">
        <w:trPr>
          <w:cantSplit/>
          <w:trHeight w:val="23"/>
        </w:trPr>
        <w:tc>
          <w:tcPr>
            <w:tcW w:w="9356" w:type="dxa"/>
            <w:shd w:val="clear" w:color="auto" w:fill="auto"/>
            <w:vAlign w:val="center"/>
          </w:tcPr>
          <w:p w14:paraId="4C3CF218" w14:textId="3E2AFF79" w:rsidR="000B0589" w:rsidRPr="00D46B11" w:rsidRDefault="000B0589" w:rsidP="00BA223A">
            <w:pPr>
              <w:spacing w:before="60"/>
              <w:ind w:right="34"/>
              <w:rPr>
                <w:rFonts w:ascii="Arial" w:hAnsi="Arial" w:cs="Arial"/>
                <w:color w:val="000000"/>
                <w:szCs w:val="22"/>
              </w:rPr>
            </w:pPr>
          </w:p>
        </w:tc>
      </w:tr>
      <w:tr w:rsidR="000B0589" w:rsidRPr="00D46B11" w14:paraId="3990C2D7" w14:textId="77777777" w:rsidTr="00D46B11">
        <w:trPr>
          <w:cantSplit/>
          <w:trHeight w:val="23"/>
        </w:trPr>
        <w:tc>
          <w:tcPr>
            <w:tcW w:w="9356" w:type="dxa"/>
            <w:shd w:val="clear" w:color="auto" w:fill="auto"/>
          </w:tcPr>
          <w:p w14:paraId="49AE2A12" w14:textId="79B9BC01" w:rsidR="000B0589" w:rsidRPr="00D46B11" w:rsidRDefault="00D46B11" w:rsidP="00D46B11">
            <w:pPr>
              <w:spacing w:before="180"/>
              <w:ind w:left="-108" w:right="34"/>
              <w:rPr>
                <w:rFonts w:ascii="Arial" w:hAnsi="Arial" w:cs="Arial"/>
                <w:b/>
                <w:color w:val="000000"/>
                <w:sz w:val="24"/>
                <w:szCs w:val="24"/>
              </w:rPr>
            </w:pPr>
            <w:r w:rsidRPr="00D46B11">
              <w:rPr>
                <w:rFonts w:ascii="Arial" w:hAnsi="Arial" w:cs="Arial"/>
                <w:b/>
                <w:color w:val="000000"/>
                <w:sz w:val="24"/>
                <w:szCs w:val="24"/>
              </w:rPr>
              <w:t xml:space="preserve">by </w:t>
            </w:r>
            <w:r w:rsidR="00D95184">
              <w:rPr>
                <w:rFonts w:ascii="Arial" w:hAnsi="Arial" w:cs="Arial"/>
                <w:b/>
                <w:color w:val="000000"/>
                <w:sz w:val="24"/>
                <w:szCs w:val="24"/>
              </w:rPr>
              <w:t>J Ingram</w:t>
            </w:r>
            <w:r w:rsidR="00C24E5D">
              <w:rPr>
                <w:rFonts w:ascii="Arial" w:hAnsi="Arial" w:cs="Arial"/>
                <w:b/>
                <w:color w:val="000000"/>
                <w:sz w:val="24"/>
                <w:szCs w:val="24"/>
              </w:rPr>
              <w:t xml:space="preserve"> LLB (Hons) MIPROW</w:t>
            </w:r>
          </w:p>
        </w:tc>
      </w:tr>
      <w:tr w:rsidR="000B0589" w:rsidRPr="00D46B11" w14:paraId="79E780DE" w14:textId="77777777" w:rsidTr="00D46B11">
        <w:trPr>
          <w:cantSplit/>
          <w:trHeight w:val="23"/>
        </w:trPr>
        <w:tc>
          <w:tcPr>
            <w:tcW w:w="9356" w:type="dxa"/>
            <w:shd w:val="clear" w:color="auto" w:fill="auto"/>
          </w:tcPr>
          <w:p w14:paraId="018F84D5" w14:textId="0784AE34" w:rsidR="000B0589" w:rsidRPr="002F6518" w:rsidRDefault="00D46B11" w:rsidP="002E2646">
            <w:pPr>
              <w:spacing w:before="120"/>
              <w:ind w:left="-108" w:right="34"/>
              <w:rPr>
                <w:rFonts w:ascii="Arial" w:hAnsi="Arial" w:cs="Arial"/>
                <w:b/>
                <w:color w:val="000000"/>
                <w:sz w:val="18"/>
                <w:szCs w:val="18"/>
              </w:rPr>
            </w:pPr>
            <w:r w:rsidRPr="002F6518">
              <w:rPr>
                <w:rFonts w:ascii="Arial" w:hAnsi="Arial" w:cs="Arial"/>
                <w:b/>
                <w:color w:val="000000"/>
                <w:sz w:val="18"/>
                <w:szCs w:val="18"/>
              </w:rPr>
              <w:t>An Inspector appointed by the Secretary of State for Environment, Food and Rural Affairs</w:t>
            </w:r>
          </w:p>
        </w:tc>
      </w:tr>
      <w:tr w:rsidR="000B0589" w:rsidRPr="00D46B11" w14:paraId="7A744F99" w14:textId="77777777" w:rsidTr="00D46B11">
        <w:trPr>
          <w:cantSplit/>
          <w:trHeight w:val="23"/>
        </w:trPr>
        <w:tc>
          <w:tcPr>
            <w:tcW w:w="9356" w:type="dxa"/>
            <w:shd w:val="clear" w:color="auto" w:fill="auto"/>
          </w:tcPr>
          <w:p w14:paraId="4147CC45" w14:textId="654C64DE" w:rsidR="00463122" w:rsidRPr="002F6518" w:rsidRDefault="000B0589" w:rsidP="008B66A5">
            <w:pPr>
              <w:spacing w:before="120"/>
              <w:ind w:left="-108" w:right="176"/>
              <w:rPr>
                <w:rFonts w:ascii="Arial" w:hAnsi="Arial" w:cs="Arial"/>
                <w:b/>
                <w:color w:val="000000"/>
                <w:sz w:val="18"/>
                <w:szCs w:val="18"/>
              </w:rPr>
            </w:pPr>
            <w:r w:rsidRPr="002F6518">
              <w:rPr>
                <w:rFonts w:ascii="Arial" w:hAnsi="Arial" w:cs="Arial"/>
                <w:b/>
                <w:color w:val="000000"/>
                <w:sz w:val="18"/>
                <w:szCs w:val="18"/>
              </w:rPr>
              <w:t>Decision date:</w:t>
            </w:r>
            <w:r w:rsidR="002029FA">
              <w:rPr>
                <w:rFonts w:ascii="Arial" w:hAnsi="Arial" w:cs="Arial"/>
                <w:b/>
                <w:color w:val="000000"/>
                <w:sz w:val="18"/>
                <w:szCs w:val="18"/>
              </w:rPr>
              <w:t xml:space="preserve"> 18 February 2025</w:t>
            </w:r>
          </w:p>
        </w:tc>
      </w:tr>
    </w:tbl>
    <w:p w14:paraId="72AB9FE0" w14:textId="77777777" w:rsidR="00D46B11" w:rsidRPr="00D46B11" w:rsidRDefault="00D46B11" w:rsidP="000B0589">
      <w:pPr>
        <w:rPr>
          <w:rFonts w:ascii="Arial" w:hAnsi="Arial" w:cs="Arial"/>
        </w:rPr>
      </w:pPr>
    </w:p>
    <w:tbl>
      <w:tblPr>
        <w:tblW w:w="0" w:type="auto"/>
        <w:tblLayout w:type="fixed"/>
        <w:tblLook w:val="0000" w:firstRow="0" w:lastRow="0" w:firstColumn="0" w:lastColumn="0" w:noHBand="0" w:noVBand="0"/>
      </w:tblPr>
      <w:tblGrid>
        <w:gridCol w:w="9520"/>
      </w:tblGrid>
      <w:tr w:rsidR="00D46B11" w:rsidRPr="00D46B11" w14:paraId="0EE5B43C" w14:textId="77777777" w:rsidTr="00D46B11">
        <w:tc>
          <w:tcPr>
            <w:tcW w:w="9520" w:type="dxa"/>
            <w:shd w:val="clear" w:color="auto" w:fill="auto"/>
          </w:tcPr>
          <w:p w14:paraId="374D17A9" w14:textId="1E7BC37E" w:rsidR="00D46B11" w:rsidRPr="00733191" w:rsidRDefault="00D46B11" w:rsidP="000B0589">
            <w:pPr>
              <w:rPr>
                <w:rFonts w:ascii="Arial" w:hAnsi="Arial" w:cs="Arial"/>
                <w:b/>
                <w:color w:val="000000"/>
                <w:sz w:val="24"/>
                <w:szCs w:val="24"/>
              </w:rPr>
            </w:pPr>
            <w:r w:rsidRPr="00733191">
              <w:rPr>
                <w:rFonts w:ascii="Arial" w:hAnsi="Arial" w:cs="Arial"/>
                <w:b/>
                <w:color w:val="000000"/>
                <w:sz w:val="24"/>
                <w:szCs w:val="24"/>
              </w:rPr>
              <w:t xml:space="preserve">Appeal Ref: </w:t>
            </w:r>
            <w:r w:rsidR="00A32E57">
              <w:rPr>
                <w:rFonts w:ascii="Arial" w:hAnsi="Arial" w:cs="Arial"/>
                <w:b/>
                <w:color w:val="000000"/>
                <w:sz w:val="24"/>
                <w:szCs w:val="24"/>
              </w:rPr>
              <w:t>ROW/33</w:t>
            </w:r>
            <w:r w:rsidR="000A2666">
              <w:rPr>
                <w:rFonts w:ascii="Arial" w:hAnsi="Arial" w:cs="Arial"/>
                <w:b/>
                <w:color w:val="000000"/>
                <w:sz w:val="24"/>
                <w:szCs w:val="24"/>
              </w:rPr>
              <w:t>43410</w:t>
            </w:r>
          </w:p>
          <w:p w14:paraId="3FB14660" w14:textId="404AD9A9" w:rsidR="00D46B11" w:rsidRPr="00733191" w:rsidRDefault="00D46B11" w:rsidP="00D46B11">
            <w:pPr>
              <w:spacing w:after="60"/>
              <w:rPr>
                <w:rFonts w:ascii="Arial" w:hAnsi="Arial" w:cs="Arial"/>
                <w:b/>
                <w:color w:val="000000"/>
                <w:sz w:val="24"/>
                <w:szCs w:val="24"/>
              </w:rPr>
            </w:pPr>
          </w:p>
        </w:tc>
      </w:tr>
      <w:tr w:rsidR="00D46B11" w:rsidRPr="00D46B11" w14:paraId="61B93D7D" w14:textId="77777777" w:rsidTr="00D46B11">
        <w:tc>
          <w:tcPr>
            <w:tcW w:w="9520" w:type="dxa"/>
            <w:shd w:val="clear" w:color="auto" w:fill="auto"/>
          </w:tcPr>
          <w:p w14:paraId="0C17AB78" w14:textId="3FC3A9E4" w:rsidR="00D46B11" w:rsidRPr="00A31E63" w:rsidRDefault="00D46B11" w:rsidP="00D46B11">
            <w:pPr>
              <w:pStyle w:val="TBullet"/>
              <w:rPr>
                <w:rFonts w:ascii="Arial" w:hAnsi="Arial" w:cs="Arial"/>
                <w:sz w:val="22"/>
                <w:szCs w:val="22"/>
              </w:rPr>
            </w:pPr>
            <w:r w:rsidRPr="00A31E63">
              <w:rPr>
                <w:rFonts w:ascii="Arial" w:hAnsi="Arial" w:cs="Arial"/>
                <w:sz w:val="22"/>
                <w:szCs w:val="22"/>
              </w:rPr>
              <w:t xml:space="preserve">This </w:t>
            </w:r>
            <w:r w:rsidR="003B5698">
              <w:rPr>
                <w:rFonts w:ascii="Arial" w:hAnsi="Arial" w:cs="Arial"/>
                <w:sz w:val="22"/>
                <w:szCs w:val="22"/>
              </w:rPr>
              <w:t>A</w:t>
            </w:r>
            <w:r w:rsidRPr="00A31E63">
              <w:rPr>
                <w:rFonts w:ascii="Arial" w:hAnsi="Arial" w:cs="Arial"/>
                <w:sz w:val="22"/>
                <w:szCs w:val="22"/>
              </w:rPr>
              <w:t xml:space="preserve">ppeal is made under Section 53(5) and Paragraph 4(1) of Schedule 14 of the Wildlife and Countryside Act 1981 (the 1981 Act) against the decision of </w:t>
            </w:r>
            <w:r w:rsidR="00AB139D">
              <w:rPr>
                <w:rFonts w:ascii="Arial" w:hAnsi="Arial" w:cs="Arial"/>
                <w:sz w:val="22"/>
                <w:szCs w:val="22"/>
              </w:rPr>
              <w:t xml:space="preserve">North </w:t>
            </w:r>
            <w:r w:rsidR="00105072">
              <w:rPr>
                <w:rFonts w:ascii="Arial" w:hAnsi="Arial" w:cs="Arial"/>
                <w:sz w:val="22"/>
                <w:szCs w:val="22"/>
              </w:rPr>
              <w:t>Yorkshire County</w:t>
            </w:r>
            <w:r w:rsidR="00584C1B" w:rsidRPr="00A31E63">
              <w:rPr>
                <w:rFonts w:ascii="Arial" w:hAnsi="Arial" w:cs="Arial"/>
                <w:sz w:val="22"/>
                <w:szCs w:val="22"/>
              </w:rPr>
              <w:t xml:space="preserve"> Council</w:t>
            </w:r>
            <w:r w:rsidRPr="00A31E63">
              <w:rPr>
                <w:rFonts w:ascii="Arial" w:hAnsi="Arial" w:cs="Arial"/>
                <w:sz w:val="22"/>
                <w:szCs w:val="22"/>
              </w:rPr>
              <w:t xml:space="preserve"> (the Council) not to make an Order under </w:t>
            </w:r>
            <w:r w:rsidR="00F65EE4">
              <w:rPr>
                <w:rFonts w:ascii="Arial" w:hAnsi="Arial" w:cs="Arial"/>
                <w:sz w:val="22"/>
                <w:szCs w:val="22"/>
              </w:rPr>
              <w:t>S</w:t>
            </w:r>
            <w:r w:rsidRPr="00A31E63">
              <w:rPr>
                <w:rFonts w:ascii="Arial" w:hAnsi="Arial" w:cs="Arial"/>
                <w:sz w:val="22"/>
                <w:szCs w:val="22"/>
              </w:rPr>
              <w:t>ection 53(2) of that Act.</w:t>
            </w:r>
          </w:p>
          <w:p w14:paraId="54E41F29" w14:textId="5E489DE7" w:rsidR="008679BE" w:rsidRPr="008679BE" w:rsidRDefault="00421238" w:rsidP="008679BE">
            <w:pPr>
              <w:pStyle w:val="TBullet"/>
              <w:rPr>
                <w:rFonts w:ascii="Arial" w:hAnsi="Arial" w:cs="Arial"/>
                <w:sz w:val="24"/>
                <w:szCs w:val="24"/>
              </w:rPr>
            </w:pPr>
            <w:r w:rsidRPr="00A31E63">
              <w:rPr>
                <w:rFonts w:ascii="Arial" w:hAnsi="Arial" w:cs="Arial"/>
                <w:sz w:val="22"/>
                <w:szCs w:val="22"/>
              </w:rPr>
              <w:t xml:space="preserve">By </w:t>
            </w:r>
            <w:r w:rsidR="00C90CE4">
              <w:rPr>
                <w:rFonts w:ascii="Arial" w:hAnsi="Arial" w:cs="Arial"/>
                <w:sz w:val="22"/>
                <w:szCs w:val="22"/>
              </w:rPr>
              <w:t xml:space="preserve">an </w:t>
            </w:r>
            <w:r w:rsidRPr="00A31E63">
              <w:rPr>
                <w:rFonts w:ascii="Arial" w:hAnsi="Arial" w:cs="Arial"/>
                <w:sz w:val="22"/>
                <w:szCs w:val="22"/>
              </w:rPr>
              <w:t xml:space="preserve">application dated </w:t>
            </w:r>
            <w:r w:rsidR="002A44D6">
              <w:rPr>
                <w:rFonts w:ascii="Arial" w:hAnsi="Arial" w:cs="Arial"/>
                <w:sz w:val="22"/>
                <w:szCs w:val="22"/>
              </w:rPr>
              <w:t>9</w:t>
            </w:r>
            <w:r w:rsidR="00805F12">
              <w:rPr>
                <w:rFonts w:ascii="Arial" w:hAnsi="Arial" w:cs="Arial"/>
                <w:sz w:val="22"/>
                <w:szCs w:val="22"/>
              </w:rPr>
              <w:t xml:space="preserve"> </w:t>
            </w:r>
            <w:r w:rsidR="00106387">
              <w:rPr>
                <w:rFonts w:ascii="Arial" w:hAnsi="Arial" w:cs="Arial"/>
                <w:sz w:val="22"/>
                <w:szCs w:val="22"/>
              </w:rPr>
              <w:t>February</w:t>
            </w:r>
            <w:r w:rsidRPr="00A31E63">
              <w:rPr>
                <w:rFonts w:ascii="Arial" w:hAnsi="Arial" w:cs="Arial"/>
                <w:sz w:val="22"/>
                <w:szCs w:val="22"/>
              </w:rPr>
              <w:t xml:space="preserve"> 202</w:t>
            </w:r>
            <w:r w:rsidR="00805F12">
              <w:rPr>
                <w:rFonts w:ascii="Arial" w:hAnsi="Arial" w:cs="Arial"/>
                <w:sz w:val="22"/>
                <w:szCs w:val="22"/>
              </w:rPr>
              <w:t>1</w:t>
            </w:r>
            <w:r w:rsidRPr="00A31E63">
              <w:rPr>
                <w:rFonts w:ascii="Arial" w:hAnsi="Arial" w:cs="Arial"/>
                <w:sz w:val="22"/>
                <w:szCs w:val="22"/>
              </w:rPr>
              <w:t xml:space="preserve">, the applicant claimed that </w:t>
            </w:r>
            <w:r w:rsidR="00FC19D7">
              <w:rPr>
                <w:rFonts w:ascii="Arial" w:hAnsi="Arial" w:cs="Arial"/>
                <w:sz w:val="22"/>
                <w:szCs w:val="22"/>
              </w:rPr>
              <w:t>part of</w:t>
            </w:r>
            <w:r w:rsidRPr="00A31E63">
              <w:rPr>
                <w:rFonts w:ascii="Arial" w:hAnsi="Arial" w:cs="Arial"/>
                <w:sz w:val="22"/>
                <w:szCs w:val="22"/>
              </w:rPr>
              <w:t xml:space="preserve"> </w:t>
            </w:r>
            <w:r w:rsidR="004B4882">
              <w:rPr>
                <w:rFonts w:ascii="Arial" w:hAnsi="Arial" w:cs="Arial"/>
                <w:sz w:val="22"/>
                <w:szCs w:val="22"/>
              </w:rPr>
              <w:t>public footpath</w:t>
            </w:r>
            <w:r w:rsidR="00FC19D7">
              <w:rPr>
                <w:rFonts w:ascii="Arial" w:hAnsi="Arial" w:cs="Arial"/>
                <w:sz w:val="22"/>
                <w:szCs w:val="22"/>
              </w:rPr>
              <w:t xml:space="preserve"> no. 10.20/3</w:t>
            </w:r>
            <w:r w:rsidR="005425FC">
              <w:rPr>
                <w:rFonts w:ascii="Arial" w:hAnsi="Arial" w:cs="Arial"/>
                <w:sz w:val="22"/>
                <w:szCs w:val="22"/>
              </w:rPr>
              <w:t xml:space="preserve"> in the Parish of Bur</w:t>
            </w:r>
            <w:r w:rsidR="005D593E">
              <w:rPr>
                <w:rFonts w:ascii="Arial" w:hAnsi="Arial" w:cs="Arial"/>
                <w:sz w:val="22"/>
                <w:szCs w:val="22"/>
              </w:rPr>
              <w:t>neston</w:t>
            </w:r>
            <w:r w:rsidRPr="00A31E63">
              <w:rPr>
                <w:rFonts w:ascii="Arial" w:hAnsi="Arial" w:cs="Arial"/>
                <w:sz w:val="22"/>
                <w:szCs w:val="22"/>
              </w:rPr>
              <w:t xml:space="preserve"> should be </w:t>
            </w:r>
            <w:r w:rsidR="005D593E">
              <w:rPr>
                <w:rFonts w:ascii="Arial" w:hAnsi="Arial" w:cs="Arial"/>
                <w:sz w:val="22"/>
                <w:szCs w:val="22"/>
              </w:rPr>
              <w:t>deleted from</w:t>
            </w:r>
            <w:r w:rsidRPr="00A31E63">
              <w:rPr>
                <w:rFonts w:ascii="Arial" w:hAnsi="Arial" w:cs="Arial"/>
                <w:sz w:val="22"/>
                <w:szCs w:val="22"/>
              </w:rPr>
              <w:t xml:space="preserve"> the definitive map and statement </w:t>
            </w:r>
            <w:r w:rsidR="008B200F">
              <w:rPr>
                <w:rFonts w:ascii="Arial" w:hAnsi="Arial" w:cs="Arial"/>
                <w:sz w:val="22"/>
                <w:szCs w:val="22"/>
              </w:rPr>
              <w:t xml:space="preserve">(DMS) </w:t>
            </w:r>
            <w:r w:rsidRPr="00A31E63">
              <w:rPr>
                <w:rFonts w:ascii="Arial" w:hAnsi="Arial" w:cs="Arial"/>
                <w:sz w:val="22"/>
                <w:szCs w:val="22"/>
              </w:rPr>
              <w:t>for the area</w:t>
            </w:r>
            <w:r w:rsidR="008679BE">
              <w:rPr>
                <w:rFonts w:ascii="Arial" w:hAnsi="Arial" w:cs="Arial"/>
                <w:sz w:val="22"/>
                <w:szCs w:val="22"/>
              </w:rPr>
              <w:t>.</w:t>
            </w:r>
            <w:r w:rsidRPr="00A31E63">
              <w:rPr>
                <w:rFonts w:ascii="Arial" w:hAnsi="Arial" w:cs="Arial"/>
                <w:sz w:val="22"/>
                <w:szCs w:val="22"/>
              </w:rPr>
              <w:t xml:space="preserve"> </w:t>
            </w:r>
          </w:p>
          <w:p w14:paraId="0B449949" w14:textId="14250247" w:rsidR="00D46B11" w:rsidRPr="00733191" w:rsidRDefault="004620ED" w:rsidP="008679BE">
            <w:pPr>
              <w:pStyle w:val="TBullet"/>
              <w:rPr>
                <w:rFonts w:ascii="Arial" w:hAnsi="Arial" w:cs="Arial"/>
                <w:sz w:val="24"/>
                <w:szCs w:val="24"/>
              </w:rPr>
            </w:pPr>
            <w:r w:rsidRPr="00A31E63">
              <w:rPr>
                <w:rFonts w:ascii="Arial" w:hAnsi="Arial" w:cs="Arial"/>
                <w:sz w:val="22"/>
                <w:szCs w:val="22"/>
              </w:rPr>
              <w:t xml:space="preserve">The </w:t>
            </w:r>
            <w:r w:rsidR="00D46B11" w:rsidRPr="00A31E63">
              <w:rPr>
                <w:rFonts w:ascii="Arial" w:hAnsi="Arial" w:cs="Arial"/>
                <w:sz w:val="22"/>
                <w:szCs w:val="22"/>
              </w:rPr>
              <w:t xml:space="preserve">application was refused by the Council </w:t>
            </w:r>
            <w:r w:rsidRPr="00A31E63">
              <w:rPr>
                <w:rFonts w:ascii="Arial" w:hAnsi="Arial" w:cs="Arial"/>
                <w:sz w:val="22"/>
                <w:szCs w:val="22"/>
              </w:rPr>
              <w:t xml:space="preserve">and the applicant was formally notified </w:t>
            </w:r>
            <w:r w:rsidR="00D46B11" w:rsidRPr="00A31E63">
              <w:rPr>
                <w:rFonts w:ascii="Arial" w:hAnsi="Arial" w:cs="Arial"/>
                <w:sz w:val="22"/>
                <w:szCs w:val="22"/>
              </w:rPr>
              <w:t xml:space="preserve">on </w:t>
            </w:r>
            <w:r w:rsidR="00685042">
              <w:rPr>
                <w:rFonts w:ascii="Arial" w:hAnsi="Arial" w:cs="Arial"/>
                <w:sz w:val="22"/>
                <w:szCs w:val="22"/>
              </w:rPr>
              <w:t>3</w:t>
            </w:r>
            <w:r w:rsidR="00933928">
              <w:rPr>
                <w:rFonts w:ascii="Arial" w:hAnsi="Arial" w:cs="Arial"/>
                <w:sz w:val="22"/>
                <w:szCs w:val="22"/>
              </w:rPr>
              <w:t xml:space="preserve"> A</w:t>
            </w:r>
            <w:r w:rsidR="00685042">
              <w:rPr>
                <w:rFonts w:ascii="Arial" w:hAnsi="Arial" w:cs="Arial"/>
                <w:sz w:val="22"/>
                <w:szCs w:val="22"/>
              </w:rPr>
              <w:t>pril</w:t>
            </w:r>
            <w:r w:rsidR="00D46B11" w:rsidRPr="00A31E63">
              <w:rPr>
                <w:rFonts w:ascii="Arial" w:hAnsi="Arial" w:cs="Arial"/>
                <w:sz w:val="22"/>
                <w:szCs w:val="22"/>
              </w:rPr>
              <w:t xml:space="preserve"> 20</w:t>
            </w:r>
            <w:r w:rsidR="00D83E31" w:rsidRPr="00A31E63">
              <w:rPr>
                <w:rFonts w:ascii="Arial" w:hAnsi="Arial" w:cs="Arial"/>
                <w:sz w:val="22"/>
                <w:szCs w:val="22"/>
              </w:rPr>
              <w:t>2</w:t>
            </w:r>
            <w:r w:rsidR="00685042">
              <w:rPr>
                <w:rFonts w:ascii="Arial" w:hAnsi="Arial" w:cs="Arial"/>
                <w:sz w:val="22"/>
                <w:szCs w:val="22"/>
              </w:rPr>
              <w:t>4</w:t>
            </w:r>
            <w:r w:rsidR="00D46B11" w:rsidRPr="00A31E63">
              <w:rPr>
                <w:rFonts w:ascii="Arial" w:hAnsi="Arial" w:cs="Arial"/>
                <w:sz w:val="22"/>
                <w:szCs w:val="22"/>
              </w:rPr>
              <w:t>.</w:t>
            </w:r>
          </w:p>
        </w:tc>
      </w:tr>
      <w:tr w:rsidR="00D46B11" w:rsidRPr="00D46B11" w14:paraId="038CEA06" w14:textId="77777777" w:rsidTr="00D46B11">
        <w:tc>
          <w:tcPr>
            <w:tcW w:w="9520" w:type="dxa"/>
            <w:shd w:val="clear" w:color="auto" w:fill="auto"/>
          </w:tcPr>
          <w:p w14:paraId="38A0905E" w14:textId="77777777" w:rsidR="00D46B11" w:rsidRPr="00733191" w:rsidRDefault="00D46B11" w:rsidP="00FF4252">
            <w:pPr>
              <w:pStyle w:val="TBullet"/>
              <w:numPr>
                <w:ilvl w:val="0"/>
                <w:numId w:val="0"/>
              </w:numPr>
              <w:rPr>
                <w:rFonts w:ascii="Arial" w:hAnsi="Arial" w:cs="Arial"/>
                <w:sz w:val="24"/>
                <w:szCs w:val="24"/>
              </w:rPr>
            </w:pPr>
          </w:p>
          <w:p w14:paraId="27625CC0" w14:textId="49DB1D00" w:rsidR="007C57DE" w:rsidRPr="00733191" w:rsidRDefault="007C57DE" w:rsidP="004620ED">
            <w:pPr>
              <w:pStyle w:val="TBullet"/>
              <w:numPr>
                <w:ilvl w:val="0"/>
                <w:numId w:val="0"/>
              </w:numPr>
              <w:ind w:left="360" w:hanging="360"/>
              <w:rPr>
                <w:rFonts w:ascii="Arial" w:hAnsi="Arial" w:cs="Arial"/>
                <w:b/>
                <w:bCs/>
                <w:sz w:val="24"/>
                <w:szCs w:val="24"/>
              </w:rPr>
            </w:pPr>
            <w:r w:rsidRPr="00733191">
              <w:rPr>
                <w:rFonts w:ascii="Arial" w:hAnsi="Arial" w:cs="Arial"/>
                <w:b/>
                <w:bCs/>
                <w:sz w:val="24"/>
                <w:szCs w:val="24"/>
              </w:rPr>
              <w:t xml:space="preserve">Summary of Decision: The </w:t>
            </w:r>
            <w:r w:rsidR="00C06867">
              <w:rPr>
                <w:rFonts w:ascii="Arial" w:hAnsi="Arial" w:cs="Arial"/>
                <w:b/>
                <w:bCs/>
                <w:sz w:val="24"/>
                <w:szCs w:val="24"/>
              </w:rPr>
              <w:t>A</w:t>
            </w:r>
            <w:r w:rsidRPr="00733191">
              <w:rPr>
                <w:rFonts w:ascii="Arial" w:hAnsi="Arial" w:cs="Arial"/>
                <w:b/>
                <w:bCs/>
                <w:sz w:val="24"/>
                <w:szCs w:val="24"/>
              </w:rPr>
              <w:t xml:space="preserve">ppeal is </w:t>
            </w:r>
            <w:r w:rsidR="00477AB0">
              <w:rPr>
                <w:rFonts w:ascii="Arial" w:hAnsi="Arial" w:cs="Arial"/>
                <w:b/>
                <w:bCs/>
                <w:sz w:val="24"/>
                <w:szCs w:val="24"/>
              </w:rPr>
              <w:t>dis</w:t>
            </w:r>
            <w:r w:rsidR="004F28D6">
              <w:rPr>
                <w:rFonts w:ascii="Arial" w:hAnsi="Arial" w:cs="Arial"/>
                <w:b/>
                <w:bCs/>
                <w:sz w:val="24"/>
                <w:szCs w:val="24"/>
              </w:rPr>
              <w:t>missed</w:t>
            </w:r>
            <w:r w:rsidRPr="00733191">
              <w:rPr>
                <w:rFonts w:ascii="Arial" w:hAnsi="Arial" w:cs="Arial"/>
                <w:b/>
                <w:bCs/>
                <w:sz w:val="24"/>
                <w:szCs w:val="24"/>
              </w:rPr>
              <w:t>.</w:t>
            </w:r>
          </w:p>
        </w:tc>
      </w:tr>
      <w:tr w:rsidR="00D46B11" w14:paraId="3E96A7CB" w14:textId="77777777" w:rsidTr="00D46B11">
        <w:tc>
          <w:tcPr>
            <w:tcW w:w="9520" w:type="dxa"/>
            <w:tcBorders>
              <w:bottom w:val="single" w:sz="6" w:space="0" w:color="000000"/>
            </w:tcBorders>
            <w:shd w:val="clear" w:color="auto" w:fill="auto"/>
          </w:tcPr>
          <w:p w14:paraId="5CBFA12A" w14:textId="77777777" w:rsidR="00D46B11" w:rsidRPr="00D46B11" w:rsidRDefault="00D46B11" w:rsidP="00D46B11">
            <w:pPr>
              <w:rPr>
                <w:b/>
                <w:color w:val="000000"/>
                <w:sz w:val="4"/>
              </w:rPr>
            </w:pPr>
            <w:bookmarkStart w:id="1" w:name="bmkReturn"/>
            <w:bookmarkEnd w:id="1"/>
          </w:p>
        </w:tc>
      </w:tr>
    </w:tbl>
    <w:p w14:paraId="55FCF26D" w14:textId="7AB2CBCC" w:rsidR="00D46B11" w:rsidRPr="00252D0C" w:rsidRDefault="005F0D9E" w:rsidP="00D46B11">
      <w:pPr>
        <w:pStyle w:val="Heading6blackfont"/>
        <w:rPr>
          <w:rFonts w:ascii="Arial" w:hAnsi="Arial" w:cs="Arial"/>
          <w:sz w:val="24"/>
          <w:szCs w:val="24"/>
        </w:rPr>
      </w:pPr>
      <w:r w:rsidRPr="00252D0C">
        <w:rPr>
          <w:rFonts w:ascii="Arial" w:hAnsi="Arial" w:cs="Arial"/>
          <w:sz w:val="24"/>
          <w:szCs w:val="24"/>
        </w:rPr>
        <w:t>Preliminary Matters</w:t>
      </w:r>
    </w:p>
    <w:p w14:paraId="4168DBA5" w14:textId="77777777" w:rsidR="002D1736" w:rsidRPr="002D1736" w:rsidRDefault="002D1736" w:rsidP="002D1736">
      <w:pPr>
        <w:pStyle w:val="Style1"/>
        <w:rPr>
          <w:rFonts w:ascii="Arial" w:hAnsi="Arial" w:cs="Arial"/>
          <w:sz w:val="24"/>
          <w:szCs w:val="24"/>
        </w:rPr>
      </w:pPr>
      <w:r w:rsidRPr="002D1736">
        <w:rPr>
          <w:rFonts w:ascii="Arial" w:hAnsi="Arial" w:cs="Arial"/>
          <w:sz w:val="24"/>
          <w:szCs w:val="24"/>
        </w:rPr>
        <w:t>I have been directed by the Secretary of State for Environment, Food and Rural Affairs to determine this appeal on the basis of the papers submitted. I have not visited the site, but I am satisfied that I can make my decision without the need to do so.</w:t>
      </w:r>
    </w:p>
    <w:p w14:paraId="2C00F06E" w14:textId="0202CDD3" w:rsidR="002D1736" w:rsidRDefault="000A1D2B" w:rsidP="000A1D2B">
      <w:pPr>
        <w:pStyle w:val="Style1"/>
        <w:rPr>
          <w:rFonts w:ascii="Arial" w:hAnsi="Arial" w:cs="Arial"/>
          <w:sz w:val="24"/>
          <w:szCs w:val="24"/>
        </w:rPr>
      </w:pPr>
      <w:r w:rsidRPr="000A1D2B">
        <w:rPr>
          <w:rFonts w:ascii="Arial" w:hAnsi="Arial" w:cs="Arial"/>
          <w:sz w:val="24"/>
          <w:szCs w:val="24"/>
        </w:rPr>
        <w:t xml:space="preserve">In writing this decision I have found it convenient to refer to points marked on the </w:t>
      </w:r>
      <w:r w:rsidR="00B74C0C">
        <w:rPr>
          <w:rFonts w:ascii="Arial" w:hAnsi="Arial" w:cs="Arial"/>
          <w:sz w:val="24"/>
          <w:szCs w:val="24"/>
        </w:rPr>
        <w:t>Council</w:t>
      </w:r>
      <w:r w:rsidRPr="000A1D2B">
        <w:rPr>
          <w:rFonts w:ascii="Arial" w:hAnsi="Arial" w:cs="Arial"/>
          <w:sz w:val="24"/>
          <w:szCs w:val="24"/>
        </w:rPr>
        <w:t>’s plan</w:t>
      </w:r>
      <w:r w:rsidR="00B74C0C">
        <w:rPr>
          <w:rFonts w:ascii="Arial" w:hAnsi="Arial" w:cs="Arial"/>
          <w:sz w:val="24"/>
          <w:szCs w:val="24"/>
        </w:rPr>
        <w:t xml:space="preserve"> which shows the application route</w:t>
      </w:r>
      <w:r w:rsidR="00E862FC">
        <w:rPr>
          <w:rFonts w:ascii="Arial" w:hAnsi="Arial" w:cs="Arial"/>
          <w:sz w:val="24"/>
          <w:szCs w:val="24"/>
        </w:rPr>
        <w:t xml:space="preserve"> in more detail</w:t>
      </w:r>
      <w:r w:rsidRPr="000A1D2B">
        <w:rPr>
          <w:rFonts w:ascii="Arial" w:hAnsi="Arial" w:cs="Arial"/>
          <w:sz w:val="24"/>
          <w:szCs w:val="24"/>
        </w:rPr>
        <w:t xml:space="preserve">, and I therefore attach a copy of this plan. </w:t>
      </w:r>
    </w:p>
    <w:p w14:paraId="6DE28707" w14:textId="1624843D" w:rsidR="00196C56" w:rsidRDefault="00196C56" w:rsidP="000A1D2B">
      <w:pPr>
        <w:pStyle w:val="Style1"/>
        <w:rPr>
          <w:rFonts w:ascii="Arial" w:hAnsi="Arial" w:cs="Arial"/>
          <w:sz w:val="24"/>
          <w:szCs w:val="24"/>
        </w:rPr>
      </w:pPr>
      <w:r w:rsidRPr="00196C56">
        <w:rPr>
          <w:rFonts w:ascii="Arial" w:hAnsi="Arial" w:cs="Arial"/>
          <w:sz w:val="24"/>
          <w:szCs w:val="24"/>
        </w:rPr>
        <w:t xml:space="preserve">The applicant has stated that </w:t>
      </w:r>
      <w:r w:rsidR="002610FA">
        <w:rPr>
          <w:rFonts w:ascii="Arial" w:hAnsi="Arial" w:cs="Arial"/>
          <w:sz w:val="24"/>
          <w:szCs w:val="24"/>
        </w:rPr>
        <w:t xml:space="preserve">part of </w:t>
      </w:r>
      <w:r w:rsidRPr="00196C56">
        <w:rPr>
          <w:rFonts w:ascii="Arial" w:hAnsi="Arial" w:cs="Arial"/>
          <w:sz w:val="24"/>
          <w:szCs w:val="24"/>
        </w:rPr>
        <w:t xml:space="preserve">the footpath is recorded on the wrong line, they do not appear to dispute that the footpath exists. However, no evidence has been submitted to support any alternative alignment, </w:t>
      </w:r>
      <w:r w:rsidR="005313A9">
        <w:rPr>
          <w:rFonts w:ascii="Arial" w:hAnsi="Arial" w:cs="Arial"/>
          <w:sz w:val="24"/>
          <w:szCs w:val="24"/>
        </w:rPr>
        <w:t xml:space="preserve">although the </w:t>
      </w:r>
      <w:r w:rsidR="009A3BA7">
        <w:rPr>
          <w:rFonts w:ascii="Arial" w:hAnsi="Arial" w:cs="Arial"/>
          <w:sz w:val="24"/>
          <w:szCs w:val="24"/>
        </w:rPr>
        <w:t xml:space="preserve">applicant claims the </w:t>
      </w:r>
      <w:r w:rsidR="007558BC">
        <w:rPr>
          <w:rFonts w:ascii="Arial" w:hAnsi="Arial" w:cs="Arial"/>
          <w:sz w:val="24"/>
          <w:szCs w:val="24"/>
        </w:rPr>
        <w:t>footpath runs through the southern neighbour’s property. T</w:t>
      </w:r>
      <w:r w:rsidRPr="00196C56">
        <w:rPr>
          <w:rFonts w:ascii="Arial" w:hAnsi="Arial" w:cs="Arial"/>
          <w:sz w:val="24"/>
          <w:szCs w:val="24"/>
        </w:rPr>
        <w:t xml:space="preserve">he application is only to delete the section of footpath they believe is recorded </w:t>
      </w:r>
      <w:r w:rsidR="003B285B" w:rsidRPr="00196C56">
        <w:rPr>
          <w:rFonts w:ascii="Arial" w:hAnsi="Arial" w:cs="Arial"/>
          <w:sz w:val="24"/>
          <w:szCs w:val="24"/>
        </w:rPr>
        <w:t>incorrectly.</w:t>
      </w:r>
    </w:p>
    <w:p w14:paraId="2095B511" w14:textId="63AEDAA6" w:rsidR="002D1736" w:rsidRPr="001B2A91" w:rsidRDefault="00836C05" w:rsidP="001B2A91">
      <w:pPr>
        <w:pStyle w:val="Style1"/>
        <w:rPr>
          <w:rFonts w:ascii="Arial" w:hAnsi="Arial" w:cs="Arial"/>
          <w:sz w:val="24"/>
          <w:szCs w:val="24"/>
        </w:rPr>
      </w:pPr>
      <w:r w:rsidRPr="006752A3">
        <w:rPr>
          <w:rFonts w:ascii="Arial" w:hAnsi="Arial" w:cs="Arial"/>
          <w:sz w:val="24"/>
          <w:szCs w:val="24"/>
        </w:rPr>
        <w:t>O</w:t>
      </w:r>
      <w:r w:rsidR="00A24789" w:rsidRPr="006752A3">
        <w:rPr>
          <w:rFonts w:ascii="Arial" w:hAnsi="Arial" w:cs="Arial"/>
          <w:sz w:val="24"/>
          <w:szCs w:val="24"/>
        </w:rPr>
        <w:t>n the</w:t>
      </w:r>
      <w:r w:rsidR="003D7A8F">
        <w:rPr>
          <w:rFonts w:ascii="Arial" w:hAnsi="Arial" w:cs="Arial"/>
          <w:sz w:val="24"/>
          <w:szCs w:val="24"/>
        </w:rPr>
        <w:t xml:space="preserve"> 2</w:t>
      </w:r>
      <w:r w:rsidR="007D2135">
        <w:rPr>
          <w:rFonts w:ascii="Arial" w:hAnsi="Arial" w:cs="Arial"/>
          <w:sz w:val="24"/>
          <w:szCs w:val="24"/>
        </w:rPr>
        <w:t>7 March</w:t>
      </w:r>
      <w:r w:rsidR="00A24789" w:rsidRPr="006752A3">
        <w:rPr>
          <w:rFonts w:ascii="Arial" w:hAnsi="Arial" w:cs="Arial"/>
          <w:sz w:val="24"/>
          <w:szCs w:val="24"/>
        </w:rPr>
        <w:t xml:space="preserve"> 202</w:t>
      </w:r>
      <w:r w:rsidR="007D2135">
        <w:rPr>
          <w:rFonts w:ascii="Arial" w:hAnsi="Arial" w:cs="Arial"/>
          <w:sz w:val="24"/>
          <w:szCs w:val="24"/>
        </w:rPr>
        <w:t>4</w:t>
      </w:r>
      <w:r w:rsidR="00A24789" w:rsidRPr="006752A3">
        <w:rPr>
          <w:rFonts w:ascii="Arial" w:hAnsi="Arial" w:cs="Arial"/>
          <w:sz w:val="24"/>
          <w:szCs w:val="24"/>
        </w:rPr>
        <w:t xml:space="preserve"> the Council resolved</w:t>
      </w:r>
      <w:r w:rsidR="00A24789" w:rsidRPr="00682010">
        <w:rPr>
          <w:rFonts w:ascii="Arial" w:hAnsi="Arial" w:cs="Arial"/>
          <w:sz w:val="24"/>
          <w:szCs w:val="24"/>
        </w:rPr>
        <w:t xml:space="preserve"> not to make an Order to </w:t>
      </w:r>
      <w:r w:rsidR="007D2135">
        <w:rPr>
          <w:rFonts w:ascii="Arial" w:hAnsi="Arial" w:cs="Arial"/>
          <w:sz w:val="24"/>
          <w:szCs w:val="24"/>
        </w:rPr>
        <w:t>delete</w:t>
      </w:r>
      <w:r w:rsidR="00A24789" w:rsidRPr="00682010">
        <w:rPr>
          <w:rFonts w:ascii="Arial" w:hAnsi="Arial" w:cs="Arial"/>
          <w:sz w:val="24"/>
          <w:szCs w:val="24"/>
        </w:rPr>
        <w:t xml:space="preserve"> </w:t>
      </w:r>
      <w:r w:rsidR="00275E56">
        <w:rPr>
          <w:rFonts w:ascii="Arial" w:hAnsi="Arial" w:cs="Arial"/>
          <w:sz w:val="24"/>
          <w:szCs w:val="24"/>
        </w:rPr>
        <w:t xml:space="preserve">part of </w:t>
      </w:r>
      <w:r w:rsidR="00A24789" w:rsidRPr="00682010">
        <w:rPr>
          <w:rFonts w:ascii="Arial" w:hAnsi="Arial" w:cs="Arial"/>
          <w:sz w:val="24"/>
          <w:szCs w:val="24"/>
        </w:rPr>
        <w:t>the</w:t>
      </w:r>
      <w:r w:rsidR="006752A3">
        <w:rPr>
          <w:rFonts w:ascii="Arial" w:hAnsi="Arial" w:cs="Arial"/>
          <w:sz w:val="24"/>
          <w:szCs w:val="24"/>
        </w:rPr>
        <w:t xml:space="preserve"> </w:t>
      </w:r>
      <w:r w:rsidR="00C21B73">
        <w:rPr>
          <w:rFonts w:ascii="Arial" w:hAnsi="Arial" w:cs="Arial"/>
          <w:sz w:val="24"/>
          <w:szCs w:val="24"/>
        </w:rPr>
        <w:t>footpath</w:t>
      </w:r>
      <w:r w:rsidR="00A24789" w:rsidRPr="00682010">
        <w:rPr>
          <w:rFonts w:ascii="Arial" w:hAnsi="Arial" w:cs="Arial"/>
          <w:sz w:val="24"/>
          <w:szCs w:val="24"/>
        </w:rPr>
        <w:t xml:space="preserve">. They concluded that the historical evidence was insufficient </w:t>
      </w:r>
      <w:r w:rsidR="00792F51">
        <w:rPr>
          <w:rFonts w:ascii="Arial" w:hAnsi="Arial" w:cs="Arial"/>
          <w:sz w:val="24"/>
          <w:szCs w:val="24"/>
        </w:rPr>
        <w:t xml:space="preserve">on which to base the making of a </w:t>
      </w:r>
      <w:r w:rsidR="00FA3648">
        <w:rPr>
          <w:rFonts w:ascii="Arial" w:hAnsi="Arial" w:cs="Arial"/>
          <w:sz w:val="24"/>
          <w:szCs w:val="24"/>
        </w:rPr>
        <w:t>Definitive Map Modification Order (DMMO)</w:t>
      </w:r>
      <w:r w:rsidR="00726324">
        <w:rPr>
          <w:rFonts w:ascii="Arial" w:hAnsi="Arial" w:cs="Arial"/>
          <w:sz w:val="24"/>
          <w:szCs w:val="24"/>
        </w:rPr>
        <w:t>.</w:t>
      </w:r>
      <w:r w:rsidR="007078BB">
        <w:rPr>
          <w:rFonts w:ascii="Arial" w:hAnsi="Arial" w:cs="Arial"/>
          <w:sz w:val="24"/>
          <w:szCs w:val="24"/>
        </w:rPr>
        <w:t xml:space="preserve"> </w:t>
      </w:r>
      <w:r w:rsidR="00B9781B">
        <w:rPr>
          <w:rFonts w:ascii="Arial" w:hAnsi="Arial" w:cs="Arial"/>
          <w:sz w:val="24"/>
          <w:szCs w:val="24"/>
        </w:rPr>
        <w:t xml:space="preserve">In </w:t>
      </w:r>
      <w:r w:rsidR="00B15577">
        <w:rPr>
          <w:rFonts w:ascii="Arial" w:hAnsi="Arial" w:cs="Arial"/>
          <w:sz w:val="24"/>
          <w:szCs w:val="24"/>
        </w:rPr>
        <w:t>addition,</w:t>
      </w:r>
      <w:r w:rsidR="00B9781B">
        <w:rPr>
          <w:rFonts w:ascii="Arial" w:hAnsi="Arial" w:cs="Arial"/>
          <w:sz w:val="24"/>
          <w:szCs w:val="24"/>
        </w:rPr>
        <w:t xml:space="preserve"> the Council commented that </w:t>
      </w:r>
      <w:r w:rsidR="000C3C3B">
        <w:rPr>
          <w:rFonts w:ascii="Arial" w:hAnsi="Arial" w:cs="Arial"/>
          <w:sz w:val="24"/>
          <w:szCs w:val="24"/>
        </w:rPr>
        <w:t>deleting one section of the footpath would</w:t>
      </w:r>
      <w:r w:rsidR="00571BF6">
        <w:rPr>
          <w:rFonts w:ascii="Arial" w:hAnsi="Arial" w:cs="Arial"/>
          <w:sz w:val="24"/>
          <w:szCs w:val="24"/>
        </w:rPr>
        <w:t xml:space="preserve"> create a cul-de-sac path and break a link in an undisputed footpath </w:t>
      </w:r>
      <w:r w:rsidR="00663758">
        <w:rPr>
          <w:rFonts w:ascii="Arial" w:hAnsi="Arial" w:cs="Arial"/>
          <w:sz w:val="24"/>
          <w:szCs w:val="24"/>
        </w:rPr>
        <w:t>between the villages of Snape and Burneston</w:t>
      </w:r>
      <w:r w:rsidR="0090377D">
        <w:rPr>
          <w:rFonts w:ascii="Arial" w:hAnsi="Arial" w:cs="Arial"/>
          <w:sz w:val="24"/>
          <w:szCs w:val="24"/>
        </w:rPr>
        <w:t>.</w:t>
      </w:r>
    </w:p>
    <w:p w14:paraId="4F088AA9" w14:textId="5079CB30" w:rsidR="00FA734C" w:rsidRPr="00FA734C" w:rsidRDefault="00CA000B" w:rsidP="00FA734C">
      <w:pPr>
        <w:pStyle w:val="Style1"/>
        <w:numPr>
          <w:ilvl w:val="0"/>
          <w:numId w:val="0"/>
        </w:numPr>
        <w:rPr>
          <w:rFonts w:ascii="Arial" w:hAnsi="Arial" w:cs="Arial"/>
          <w:b/>
          <w:bCs/>
          <w:sz w:val="24"/>
          <w:szCs w:val="24"/>
        </w:rPr>
      </w:pPr>
      <w:r>
        <w:rPr>
          <w:rFonts w:ascii="Arial" w:hAnsi="Arial" w:cs="Arial"/>
          <w:b/>
          <w:bCs/>
          <w:sz w:val="24"/>
          <w:szCs w:val="24"/>
        </w:rPr>
        <w:t>Main Issues</w:t>
      </w:r>
    </w:p>
    <w:p w14:paraId="15BC542F" w14:textId="60376AFF" w:rsidR="00FA734C" w:rsidRDefault="00FA734C" w:rsidP="00FA734C">
      <w:pPr>
        <w:pStyle w:val="Style1"/>
        <w:rPr>
          <w:rFonts w:ascii="Arial" w:hAnsi="Arial" w:cs="Arial"/>
          <w:sz w:val="24"/>
          <w:szCs w:val="24"/>
        </w:rPr>
      </w:pPr>
      <w:r w:rsidRPr="00FA734C">
        <w:rPr>
          <w:rFonts w:ascii="Arial" w:hAnsi="Arial" w:cs="Arial"/>
          <w:sz w:val="24"/>
          <w:szCs w:val="24"/>
        </w:rPr>
        <w:t xml:space="preserve">The </w:t>
      </w:r>
      <w:r w:rsidR="00A77849" w:rsidRPr="00F82FA2">
        <w:rPr>
          <w:rFonts w:ascii="Arial" w:hAnsi="Arial" w:cs="Arial"/>
          <w:sz w:val="24"/>
          <w:szCs w:val="24"/>
        </w:rPr>
        <w:t>ori</w:t>
      </w:r>
      <w:r w:rsidR="00A77849">
        <w:rPr>
          <w:rFonts w:ascii="Arial" w:hAnsi="Arial" w:cs="Arial"/>
          <w:sz w:val="24"/>
          <w:szCs w:val="24"/>
        </w:rPr>
        <w:t xml:space="preserve">ginal </w:t>
      </w:r>
      <w:r w:rsidR="00A77849" w:rsidRPr="00F82FA2">
        <w:rPr>
          <w:rFonts w:ascii="Arial" w:hAnsi="Arial" w:cs="Arial"/>
          <w:sz w:val="24"/>
          <w:szCs w:val="24"/>
        </w:rPr>
        <w:t>application was made under Section 53(2) of the 1981 Act which requires the surveying authority</w:t>
      </w:r>
      <w:r w:rsidR="00262785">
        <w:rPr>
          <w:rFonts w:ascii="Arial" w:hAnsi="Arial" w:cs="Arial"/>
          <w:sz w:val="24"/>
          <w:szCs w:val="24"/>
        </w:rPr>
        <w:t xml:space="preserve"> </w:t>
      </w:r>
      <w:r w:rsidR="00A77849" w:rsidRPr="00F82FA2">
        <w:rPr>
          <w:rFonts w:ascii="Arial" w:hAnsi="Arial" w:cs="Arial"/>
          <w:sz w:val="24"/>
          <w:szCs w:val="24"/>
        </w:rPr>
        <w:t>to keep their D</w:t>
      </w:r>
      <w:r w:rsidR="00B22C0A">
        <w:rPr>
          <w:rFonts w:ascii="Arial" w:hAnsi="Arial" w:cs="Arial"/>
          <w:sz w:val="24"/>
          <w:szCs w:val="24"/>
        </w:rPr>
        <w:t>MS</w:t>
      </w:r>
      <w:r w:rsidR="00A77849" w:rsidRPr="00F82FA2">
        <w:rPr>
          <w:rFonts w:ascii="Arial" w:hAnsi="Arial" w:cs="Arial"/>
          <w:sz w:val="24"/>
          <w:szCs w:val="24"/>
        </w:rPr>
        <w:t xml:space="preserve"> under continuous review, and to modify them upon the occurrence of specific events cited in Section 53(3).</w:t>
      </w:r>
    </w:p>
    <w:p w14:paraId="537EE898" w14:textId="67F4DE3D" w:rsidR="00F235F5" w:rsidRPr="00F235F5" w:rsidRDefault="00F235F5" w:rsidP="00F235F5">
      <w:pPr>
        <w:pStyle w:val="Style1"/>
        <w:tabs>
          <w:tab w:val="num" w:pos="720"/>
        </w:tabs>
        <w:rPr>
          <w:rFonts w:ascii="Arial" w:hAnsi="Arial" w:cs="Arial"/>
          <w:sz w:val="24"/>
          <w:szCs w:val="24"/>
        </w:rPr>
      </w:pPr>
      <w:r w:rsidRPr="00F235F5">
        <w:rPr>
          <w:rFonts w:ascii="Arial" w:hAnsi="Arial" w:cs="Arial"/>
          <w:sz w:val="24"/>
          <w:szCs w:val="24"/>
        </w:rPr>
        <w:lastRenderedPageBreak/>
        <w:t>Section 53 (3)(c)(i</w:t>
      </w:r>
      <w:r w:rsidR="007C1B5F">
        <w:rPr>
          <w:rFonts w:ascii="Arial" w:hAnsi="Arial" w:cs="Arial"/>
          <w:sz w:val="24"/>
          <w:szCs w:val="24"/>
        </w:rPr>
        <w:t>ii</w:t>
      </w:r>
      <w:r w:rsidRPr="00F235F5">
        <w:rPr>
          <w:rFonts w:ascii="Arial" w:hAnsi="Arial" w:cs="Arial"/>
          <w:sz w:val="24"/>
          <w:szCs w:val="24"/>
        </w:rPr>
        <w:t xml:space="preserve">) of the 1981 Act provides that a modification order should be made on the discovery of evidence which, when considered with all other relevant evidence available, shows </w:t>
      </w:r>
      <w:bookmarkStart w:id="2" w:name="_Hlk163824582"/>
      <w:r w:rsidRPr="00F235F5">
        <w:rPr>
          <w:rFonts w:ascii="Arial" w:hAnsi="Arial" w:cs="Arial"/>
          <w:sz w:val="24"/>
          <w:szCs w:val="24"/>
        </w:rPr>
        <w:t xml:space="preserve">that </w:t>
      </w:r>
      <w:r w:rsidR="00F07A41">
        <w:rPr>
          <w:rFonts w:ascii="Arial" w:hAnsi="Arial" w:cs="Arial"/>
          <w:sz w:val="24"/>
          <w:szCs w:val="24"/>
        </w:rPr>
        <w:t xml:space="preserve">there is </w:t>
      </w:r>
      <w:r w:rsidR="002C1E6E">
        <w:rPr>
          <w:rFonts w:ascii="Arial" w:hAnsi="Arial" w:cs="Arial"/>
          <w:sz w:val="24"/>
          <w:szCs w:val="24"/>
        </w:rPr>
        <w:t xml:space="preserve">no public </w:t>
      </w:r>
      <w:r w:rsidRPr="00F235F5">
        <w:rPr>
          <w:rFonts w:ascii="Arial" w:hAnsi="Arial" w:cs="Arial"/>
          <w:sz w:val="24"/>
          <w:szCs w:val="24"/>
        </w:rPr>
        <w:t xml:space="preserve">right of way </w:t>
      </w:r>
      <w:bookmarkEnd w:id="2"/>
      <w:r w:rsidR="002C1E6E">
        <w:rPr>
          <w:rFonts w:ascii="Arial" w:hAnsi="Arial" w:cs="Arial"/>
          <w:sz w:val="24"/>
          <w:szCs w:val="24"/>
        </w:rPr>
        <w:t>over land</w:t>
      </w:r>
      <w:r w:rsidR="00275C1A">
        <w:rPr>
          <w:rFonts w:ascii="Arial" w:hAnsi="Arial" w:cs="Arial"/>
          <w:sz w:val="24"/>
          <w:szCs w:val="24"/>
        </w:rPr>
        <w:t xml:space="preserve"> shown in the map and statement as a highway </w:t>
      </w:r>
      <w:r w:rsidR="00837918">
        <w:rPr>
          <w:rFonts w:ascii="Arial" w:hAnsi="Arial" w:cs="Arial"/>
          <w:sz w:val="24"/>
          <w:szCs w:val="24"/>
        </w:rPr>
        <w:t>of any description</w:t>
      </w:r>
      <w:r w:rsidRPr="00F235F5">
        <w:rPr>
          <w:rFonts w:ascii="Arial" w:hAnsi="Arial" w:cs="Arial"/>
          <w:sz w:val="24"/>
          <w:szCs w:val="24"/>
        </w:rPr>
        <w:t>.</w:t>
      </w:r>
    </w:p>
    <w:p w14:paraId="0BA09B7D" w14:textId="4349BD61" w:rsidR="008537FA" w:rsidRPr="00DF0AB5" w:rsidRDefault="00E14DED" w:rsidP="00DF0AB5">
      <w:pPr>
        <w:pStyle w:val="Style1"/>
        <w:rPr>
          <w:rFonts w:ascii="Arial" w:hAnsi="Arial" w:cs="Arial"/>
          <w:sz w:val="24"/>
          <w:szCs w:val="24"/>
        </w:rPr>
      </w:pPr>
      <w:r>
        <w:rPr>
          <w:rFonts w:ascii="Arial" w:hAnsi="Arial" w:cs="Arial"/>
          <w:sz w:val="24"/>
          <w:szCs w:val="24"/>
        </w:rPr>
        <w:t xml:space="preserve">The </w:t>
      </w:r>
      <w:r w:rsidR="00F91698">
        <w:rPr>
          <w:rFonts w:ascii="Arial" w:hAnsi="Arial" w:cs="Arial"/>
          <w:sz w:val="24"/>
          <w:szCs w:val="24"/>
        </w:rPr>
        <w:t xml:space="preserve">evidence submitted in support of the application </w:t>
      </w:r>
      <w:r w:rsidR="008576D0">
        <w:rPr>
          <w:rFonts w:ascii="Arial" w:hAnsi="Arial" w:cs="Arial"/>
          <w:sz w:val="24"/>
          <w:szCs w:val="24"/>
        </w:rPr>
        <w:t>was</w:t>
      </w:r>
      <w:r w:rsidR="00593C5A">
        <w:rPr>
          <w:rFonts w:ascii="Arial" w:hAnsi="Arial" w:cs="Arial"/>
          <w:sz w:val="24"/>
          <w:szCs w:val="24"/>
        </w:rPr>
        <w:t xml:space="preserve"> documentary evidence</w:t>
      </w:r>
      <w:r w:rsidR="00AF6C89">
        <w:rPr>
          <w:rFonts w:ascii="Arial" w:hAnsi="Arial" w:cs="Arial"/>
          <w:sz w:val="24"/>
          <w:szCs w:val="24"/>
        </w:rPr>
        <w:t xml:space="preserve">. </w:t>
      </w:r>
      <w:r w:rsidR="00040B63" w:rsidRPr="00F82FA2">
        <w:rPr>
          <w:rFonts w:ascii="Arial" w:hAnsi="Arial" w:cs="Arial"/>
          <w:sz w:val="24"/>
          <w:szCs w:val="24"/>
        </w:rPr>
        <w:t>For documentary evidence, section 32 of the Highways Act 1980 (the 1980 Act) requires consideration of any map, plan or history of the locality, or other relevant document, which is tendered in evidence, giving it such weight as is appropriate, before determining</w:t>
      </w:r>
      <w:r w:rsidR="004F5298">
        <w:rPr>
          <w:rFonts w:ascii="Arial" w:hAnsi="Arial" w:cs="Arial"/>
          <w:sz w:val="24"/>
          <w:szCs w:val="24"/>
        </w:rPr>
        <w:t xml:space="preserve"> whether or not </w:t>
      </w:r>
      <w:r w:rsidR="00F71082">
        <w:rPr>
          <w:rFonts w:ascii="Arial" w:hAnsi="Arial" w:cs="Arial"/>
          <w:sz w:val="24"/>
          <w:szCs w:val="24"/>
        </w:rPr>
        <w:t xml:space="preserve">the right of way </w:t>
      </w:r>
      <w:r w:rsidR="00DF6300">
        <w:rPr>
          <w:rFonts w:ascii="Arial" w:hAnsi="Arial" w:cs="Arial"/>
          <w:sz w:val="24"/>
          <w:szCs w:val="24"/>
        </w:rPr>
        <w:t>should be deleted</w:t>
      </w:r>
      <w:r w:rsidR="00040B63" w:rsidRPr="00F82FA2">
        <w:rPr>
          <w:rFonts w:ascii="Arial" w:hAnsi="Arial" w:cs="Arial"/>
          <w:sz w:val="24"/>
          <w:szCs w:val="24"/>
        </w:rPr>
        <w:t>.</w:t>
      </w:r>
      <w:r w:rsidR="00DF0AB5">
        <w:rPr>
          <w:rFonts w:ascii="Arial" w:hAnsi="Arial" w:cs="Arial"/>
          <w:sz w:val="24"/>
          <w:szCs w:val="24"/>
        </w:rPr>
        <w:t xml:space="preserve"> </w:t>
      </w:r>
      <w:r w:rsidR="008537FA" w:rsidRPr="00DF0AB5">
        <w:rPr>
          <w:rFonts w:ascii="Arial" w:hAnsi="Arial" w:cs="Arial"/>
          <w:sz w:val="24"/>
          <w:szCs w:val="24"/>
        </w:rPr>
        <w:t>My decision is reached on the balance of probability.</w:t>
      </w:r>
    </w:p>
    <w:p w14:paraId="5093A0D8" w14:textId="77777777" w:rsidR="00015D3B" w:rsidRDefault="00A92210" w:rsidP="00E72E6E">
      <w:pPr>
        <w:pStyle w:val="Style1"/>
        <w:rPr>
          <w:rFonts w:ascii="Arial" w:hAnsi="Arial" w:cs="Arial"/>
          <w:sz w:val="24"/>
          <w:szCs w:val="24"/>
        </w:rPr>
      </w:pPr>
      <w:r>
        <w:rPr>
          <w:rFonts w:ascii="Arial" w:hAnsi="Arial" w:cs="Arial"/>
          <w:sz w:val="24"/>
          <w:szCs w:val="24"/>
        </w:rPr>
        <w:t xml:space="preserve">The case of </w:t>
      </w:r>
      <w:r w:rsidRPr="00807C9C">
        <w:rPr>
          <w:rFonts w:ascii="Arial" w:hAnsi="Arial" w:cs="Arial"/>
          <w:i/>
          <w:iCs/>
          <w:sz w:val="24"/>
          <w:szCs w:val="24"/>
        </w:rPr>
        <w:t xml:space="preserve">Trevelyan v </w:t>
      </w:r>
      <w:r w:rsidR="001E661A" w:rsidRPr="00807C9C">
        <w:rPr>
          <w:rFonts w:ascii="Arial" w:hAnsi="Arial" w:cs="Arial"/>
          <w:i/>
          <w:iCs/>
          <w:sz w:val="24"/>
          <w:szCs w:val="24"/>
        </w:rPr>
        <w:t>Secretary of State for Environment, Transport and Regions (2001)</w:t>
      </w:r>
      <w:r w:rsidR="00175E27" w:rsidRPr="00807C9C">
        <w:rPr>
          <w:rFonts w:ascii="Arial" w:hAnsi="Arial" w:cs="Arial"/>
          <w:i/>
          <w:iCs/>
          <w:sz w:val="24"/>
          <w:szCs w:val="24"/>
        </w:rPr>
        <w:t xml:space="preserve"> EWCA Civ 266</w:t>
      </w:r>
      <w:r w:rsidR="00175E27">
        <w:rPr>
          <w:rFonts w:ascii="Arial" w:hAnsi="Arial" w:cs="Arial"/>
          <w:sz w:val="24"/>
          <w:szCs w:val="24"/>
        </w:rPr>
        <w:t xml:space="preserve"> confirms that cogent evidence </w:t>
      </w:r>
      <w:r w:rsidR="00D449A8">
        <w:rPr>
          <w:rFonts w:ascii="Arial" w:hAnsi="Arial" w:cs="Arial"/>
          <w:sz w:val="24"/>
          <w:szCs w:val="24"/>
        </w:rPr>
        <w:t>is needed before the D</w:t>
      </w:r>
      <w:r w:rsidR="00807C9C">
        <w:rPr>
          <w:rFonts w:ascii="Arial" w:hAnsi="Arial" w:cs="Arial"/>
          <w:sz w:val="24"/>
          <w:szCs w:val="24"/>
        </w:rPr>
        <w:t>MS are modified to delete a right of way</w:t>
      </w:r>
      <w:r w:rsidR="00FB3B1F">
        <w:rPr>
          <w:rFonts w:ascii="Arial" w:hAnsi="Arial" w:cs="Arial"/>
          <w:sz w:val="24"/>
          <w:szCs w:val="24"/>
        </w:rPr>
        <w:t xml:space="preserve">. Lord Phillips MR stated </w:t>
      </w:r>
      <w:r w:rsidR="001220E4">
        <w:rPr>
          <w:rFonts w:ascii="Arial" w:hAnsi="Arial" w:cs="Arial"/>
          <w:sz w:val="24"/>
          <w:szCs w:val="24"/>
        </w:rPr>
        <w:t xml:space="preserve">that when considering whether a right of way that is marked on the definitive map </w:t>
      </w:r>
      <w:r w:rsidR="00C57EA0">
        <w:rPr>
          <w:rFonts w:ascii="Arial" w:hAnsi="Arial" w:cs="Arial"/>
          <w:sz w:val="24"/>
          <w:szCs w:val="24"/>
        </w:rPr>
        <w:t>i</w:t>
      </w:r>
      <w:r w:rsidR="00B82EC5">
        <w:rPr>
          <w:rFonts w:ascii="Arial" w:hAnsi="Arial" w:cs="Arial"/>
          <w:sz w:val="24"/>
          <w:szCs w:val="24"/>
        </w:rPr>
        <w:t>n</w:t>
      </w:r>
      <w:r w:rsidR="00C57EA0">
        <w:rPr>
          <w:rFonts w:ascii="Arial" w:hAnsi="Arial" w:cs="Arial"/>
          <w:sz w:val="24"/>
          <w:szCs w:val="24"/>
        </w:rPr>
        <w:t xml:space="preserve"> fact exists, the initial presumption is that it does.</w:t>
      </w:r>
      <w:r w:rsidR="00B82EC5">
        <w:rPr>
          <w:rFonts w:ascii="Arial" w:hAnsi="Arial" w:cs="Arial"/>
          <w:sz w:val="24"/>
          <w:szCs w:val="24"/>
        </w:rPr>
        <w:t xml:space="preserve"> In the absence of evidence to the contrary</w:t>
      </w:r>
      <w:r w:rsidR="00C46C07">
        <w:rPr>
          <w:rFonts w:ascii="Arial" w:hAnsi="Arial" w:cs="Arial"/>
          <w:sz w:val="24"/>
          <w:szCs w:val="24"/>
        </w:rPr>
        <w:t>, it should be assumed that proper procedures were fol</w:t>
      </w:r>
      <w:r w:rsidR="00B87E9D">
        <w:rPr>
          <w:rFonts w:ascii="Arial" w:hAnsi="Arial" w:cs="Arial"/>
          <w:sz w:val="24"/>
          <w:szCs w:val="24"/>
        </w:rPr>
        <w:t xml:space="preserve">lowed. There must be evidence of some </w:t>
      </w:r>
      <w:r w:rsidR="006634EB">
        <w:rPr>
          <w:rFonts w:ascii="Arial" w:hAnsi="Arial" w:cs="Arial"/>
          <w:sz w:val="24"/>
          <w:szCs w:val="24"/>
        </w:rPr>
        <w:t xml:space="preserve">substance if it is to outweigh the initial presumption that the </w:t>
      </w:r>
      <w:r w:rsidR="00015D3B">
        <w:rPr>
          <w:rFonts w:ascii="Arial" w:hAnsi="Arial" w:cs="Arial"/>
          <w:sz w:val="24"/>
          <w:szCs w:val="24"/>
        </w:rPr>
        <w:t>right of way exists.</w:t>
      </w:r>
    </w:p>
    <w:p w14:paraId="1093928E" w14:textId="6A75E786" w:rsidR="0085054A" w:rsidRDefault="00015D3B" w:rsidP="00E72E6E">
      <w:pPr>
        <w:pStyle w:val="Style1"/>
        <w:rPr>
          <w:rFonts w:ascii="Arial" w:hAnsi="Arial" w:cs="Arial"/>
          <w:sz w:val="24"/>
          <w:szCs w:val="24"/>
        </w:rPr>
      </w:pPr>
      <w:r>
        <w:rPr>
          <w:rFonts w:ascii="Arial" w:hAnsi="Arial" w:cs="Arial"/>
          <w:sz w:val="24"/>
          <w:szCs w:val="24"/>
        </w:rPr>
        <w:t xml:space="preserve">In the case of </w:t>
      </w:r>
      <w:r w:rsidR="00135A07" w:rsidRPr="00135A07">
        <w:rPr>
          <w:rFonts w:ascii="Arial" w:hAnsi="Arial" w:cs="Arial"/>
          <w:i/>
          <w:iCs/>
          <w:sz w:val="24"/>
          <w:szCs w:val="24"/>
        </w:rPr>
        <w:t>R v</w:t>
      </w:r>
      <w:r w:rsidR="00135A07">
        <w:rPr>
          <w:rFonts w:ascii="Arial" w:hAnsi="Arial" w:cs="Arial"/>
          <w:sz w:val="24"/>
          <w:szCs w:val="24"/>
        </w:rPr>
        <w:t xml:space="preserve"> </w:t>
      </w:r>
      <w:r w:rsidR="00135A07" w:rsidRPr="00135A07">
        <w:rPr>
          <w:rFonts w:ascii="Arial" w:hAnsi="Arial" w:cs="Arial"/>
          <w:i/>
          <w:iCs/>
          <w:sz w:val="24"/>
          <w:szCs w:val="24"/>
        </w:rPr>
        <w:t>Secretary of State for Environment</w:t>
      </w:r>
      <w:r w:rsidR="00801E2D">
        <w:rPr>
          <w:rFonts w:ascii="Arial" w:hAnsi="Arial" w:cs="Arial"/>
          <w:i/>
          <w:iCs/>
          <w:sz w:val="24"/>
          <w:szCs w:val="24"/>
        </w:rPr>
        <w:t xml:space="preserve"> ex parte Kent County Council CO/2605/93</w:t>
      </w:r>
      <w:r w:rsidR="00891540">
        <w:rPr>
          <w:rFonts w:ascii="Arial" w:hAnsi="Arial" w:cs="Arial"/>
          <w:i/>
          <w:iCs/>
          <w:sz w:val="24"/>
          <w:szCs w:val="24"/>
        </w:rPr>
        <w:t xml:space="preserve"> </w:t>
      </w:r>
      <w:r w:rsidR="001E661A">
        <w:rPr>
          <w:rFonts w:ascii="Arial" w:hAnsi="Arial" w:cs="Arial"/>
          <w:sz w:val="24"/>
          <w:szCs w:val="24"/>
        </w:rPr>
        <w:t xml:space="preserve"> </w:t>
      </w:r>
      <w:r w:rsidR="00891540">
        <w:rPr>
          <w:rFonts w:ascii="Arial" w:hAnsi="Arial" w:cs="Arial"/>
          <w:sz w:val="24"/>
          <w:szCs w:val="24"/>
        </w:rPr>
        <w:t xml:space="preserve">the Inspector refused to confirm an Order under </w:t>
      </w:r>
      <w:r w:rsidR="0081443D">
        <w:rPr>
          <w:rFonts w:ascii="Arial" w:hAnsi="Arial" w:cs="Arial"/>
          <w:sz w:val="24"/>
          <w:szCs w:val="24"/>
        </w:rPr>
        <w:t xml:space="preserve">section 53(3)(c)(iii) on the basis </w:t>
      </w:r>
      <w:r w:rsidR="004E767C">
        <w:rPr>
          <w:rFonts w:ascii="Arial" w:hAnsi="Arial" w:cs="Arial"/>
          <w:sz w:val="24"/>
          <w:szCs w:val="24"/>
        </w:rPr>
        <w:t>that the confirmed order</w:t>
      </w:r>
      <w:r w:rsidR="000C07BF">
        <w:rPr>
          <w:rFonts w:ascii="Arial" w:hAnsi="Arial" w:cs="Arial"/>
          <w:sz w:val="24"/>
          <w:szCs w:val="24"/>
        </w:rPr>
        <w:t xml:space="preserve"> would have deleted </w:t>
      </w:r>
      <w:r w:rsidR="000E0766">
        <w:rPr>
          <w:rFonts w:ascii="Arial" w:hAnsi="Arial" w:cs="Arial"/>
          <w:sz w:val="24"/>
          <w:szCs w:val="24"/>
        </w:rPr>
        <w:t>the whole of the footpath whose position but not existence was in disput</w:t>
      </w:r>
      <w:r w:rsidR="00F57272">
        <w:rPr>
          <w:rFonts w:ascii="Arial" w:hAnsi="Arial" w:cs="Arial"/>
          <w:sz w:val="24"/>
          <w:szCs w:val="24"/>
        </w:rPr>
        <w:t>e. The judge agreed that it was not appropriate to use section 53(3)(c)(iii)</w:t>
      </w:r>
      <w:r w:rsidR="00ED08B5">
        <w:rPr>
          <w:rFonts w:ascii="Arial" w:hAnsi="Arial" w:cs="Arial"/>
          <w:sz w:val="24"/>
          <w:szCs w:val="24"/>
        </w:rPr>
        <w:t xml:space="preserve"> to delete a way which is known to </w:t>
      </w:r>
      <w:r w:rsidR="00A6700F">
        <w:rPr>
          <w:rFonts w:ascii="Arial" w:hAnsi="Arial" w:cs="Arial"/>
          <w:sz w:val="24"/>
          <w:szCs w:val="24"/>
        </w:rPr>
        <w:t>exist,</w:t>
      </w:r>
      <w:r w:rsidR="00ED08B5">
        <w:rPr>
          <w:rFonts w:ascii="Arial" w:hAnsi="Arial" w:cs="Arial"/>
          <w:sz w:val="24"/>
          <w:szCs w:val="24"/>
        </w:rPr>
        <w:t xml:space="preserve"> but the line is uncertain.</w:t>
      </w:r>
      <w:r w:rsidR="00F57272">
        <w:rPr>
          <w:rFonts w:ascii="Arial" w:hAnsi="Arial" w:cs="Arial"/>
          <w:sz w:val="24"/>
          <w:szCs w:val="24"/>
        </w:rPr>
        <w:t xml:space="preserve"> </w:t>
      </w:r>
      <w:r w:rsidR="001F72CD">
        <w:rPr>
          <w:rFonts w:ascii="Arial" w:hAnsi="Arial" w:cs="Arial"/>
          <w:sz w:val="24"/>
          <w:szCs w:val="24"/>
        </w:rPr>
        <w:t xml:space="preserve"> </w:t>
      </w:r>
    </w:p>
    <w:p w14:paraId="7554C8C7" w14:textId="6A592FE3" w:rsidR="000E38D0" w:rsidRDefault="000E38D0" w:rsidP="00E72E6E">
      <w:pPr>
        <w:pStyle w:val="Style1"/>
        <w:rPr>
          <w:rFonts w:ascii="Arial" w:hAnsi="Arial" w:cs="Arial"/>
          <w:sz w:val="24"/>
          <w:szCs w:val="24"/>
        </w:rPr>
      </w:pPr>
      <w:r w:rsidRPr="000E38D0">
        <w:rPr>
          <w:rFonts w:ascii="Arial" w:hAnsi="Arial" w:cs="Arial"/>
          <w:sz w:val="24"/>
          <w:szCs w:val="24"/>
        </w:rPr>
        <w:t xml:space="preserve">The case of </w:t>
      </w:r>
      <w:r w:rsidR="00F54089">
        <w:rPr>
          <w:rFonts w:ascii="Arial" w:hAnsi="Arial" w:cs="Arial"/>
          <w:i/>
          <w:iCs/>
          <w:sz w:val="24"/>
          <w:szCs w:val="24"/>
        </w:rPr>
        <w:t>Mc</w:t>
      </w:r>
      <w:r w:rsidR="00E41019">
        <w:rPr>
          <w:rFonts w:ascii="Arial" w:hAnsi="Arial" w:cs="Arial"/>
          <w:i/>
          <w:iCs/>
          <w:sz w:val="24"/>
          <w:szCs w:val="24"/>
        </w:rPr>
        <w:t>Leish</w:t>
      </w:r>
      <w:r w:rsidRPr="000E38D0">
        <w:rPr>
          <w:rFonts w:ascii="Arial" w:hAnsi="Arial" w:cs="Arial"/>
          <w:i/>
          <w:iCs/>
          <w:sz w:val="24"/>
          <w:szCs w:val="24"/>
        </w:rPr>
        <w:t xml:space="preserve"> v Secretary of State for Environment (20</w:t>
      </w:r>
      <w:r w:rsidR="00DF092A">
        <w:rPr>
          <w:rFonts w:ascii="Arial" w:hAnsi="Arial" w:cs="Arial"/>
          <w:i/>
          <w:iCs/>
          <w:sz w:val="24"/>
          <w:szCs w:val="24"/>
        </w:rPr>
        <w:t>24</w:t>
      </w:r>
      <w:r w:rsidRPr="000E38D0">
        <w:rPr>
          <w:rFonts w:ascii="Arial" w:hAnsi="Arial" w:cs="Arial"/>
          <w:i/>
          <w:iCs/>
          <w:sz w:val="24"/>
          <w:szCs w:val="24"/>
        </w:rPr>
        <w:t xml:space="preserve">) EWCA Civ </w:t>
      </w:r>
      <w:r w:rsidR="00DF092A">
        <w:rPr>
          <w:rFonts w:ascii="Arial" w:hAnsi="Arial" w:cs="Arial"/>
          <w:i/>
          <w:iCs/>
          <w:sz w:val="24"/>
          <w:szCs w:val="24"/>
        </w:rPr>
        <w:t>1562</w:t>
      </w:r>
      <w:r w:rsidR="00883443">
        <w:rPr>
          <w:rFonts w:ascii="Arial" w:hAnsi="Arial" w:cs="Arial"/>
          <w:i/>
          <w:iCs/>
          <w:sz w:val="24"/>
          <w:szCs w:val="24"/>
        </w:rPr>
        <w:t xml:space="preserve"> </w:t>
      </w:r>
      <w:r w:rsidR="00883443" w:rsidRPr="00883443">
        <w:rPr>
          <w:rFonts w:ascii="Arial" w:hAnsi="Arial" w:cs="Arial"/>
          <w:sz w:val="24"/>
          <w:szCs w:val="24"/>
        </w:rPr>
        <w:t xml:space="preserve">concerned </w:t>
      </w:r>
      <w:r w:rsidR="000E01D8">
        <w:rPr>
          <w:rFonts w:ascii="Arial" w:hAnsi="Arial" w:cs="Arial"/>
          <w:sz w:val="24"/>
          <w:szCs w:val="24"/>
        </w:rPr>
        <w:t xml:space="preserve">the situation where a </w:t>
      </w:r>
      <w:r w:rsidR="00A30D7D">
        <w:rPr>
          <w:rFonts w:ascii="Arial" w:hAnsi="Arial" w:cs="Arial"/>
          <w:sz w:val="24"/>
          <w:szCs w:val="24"/>
        </w:rPr>
        <w:t xml:space="preserve">DMMO was made </w:t>
      </w:r>
      <w:r w:rsidR="008C698F">
        <w:rPr>
          <w:rFonts w:ascii="Arial" w:hAnsi="Arial" w:cs="Arial"/>
          <w:sz w:val="24"/>
          <w:szCs w:val="24"/>
        </w:rPr>
        <w:t>to rectify a</w:t>
      </w:r>
      <w:r w:rsidR="002E7183">
        <w:rPr>
          <w:rFonts w:ascii="Arial" w:hAnsi="Arial" w:cs="Arial"/>
          <w:sz w:val="24"/>
          <w:szCs w:val="24"/>
        </w:rPr>
        <w:t>n unintended</w:t>
      </w:r>
      <w:r w:rsidR="008C698F">
        <w:rPr>
          <w:rFonts w:ascii="Arial" w:hAnsi="Arial" w:cs="Arial"/>
          <w:sz w:val="24"/>
          <w:szCs w:val="24"/>
        </w:rPr>
        <w:t xml:space="preserve"> shift in </w:t>
      </w:r>
      <w:r w:rsidR="008F7096">
        <w:rPr>
          <w:rFonts w:ascii="Arial" w:hAnsi="Arial" w:cs="Arial"/>
          <w:sz w:val="24"/>
          <w:szCs w:val="24"/>
        </w:rPr>
        <w:t xml:space="preserve">the </w:t>
      </w:r>
      <w:r w:rsidR="008C698F">
        <w:rPr>
          <w:rFonts w:ascii="Arial" w:hAnsi="Arial" w:cs="Arial"/>
          <w:sz w:val="24"/>
          <w:szCs w:val="24"/>
        </w:rPr>
        <w:t xml:space="preserve">alignment </w:t>
      </w:r>
      <w:r w:rsidR="00C32B6E">
        <w:rPr>
          <w:rFonts w:ascii="Arial" w:hAnsi="Arial" w:cs="Arial"/>
          <w:sz w:val="24"/>
          <w:szCs w:val="24"/>
        </w:rPr>
        <w:t>of a footpath that had occurred on successive</w:t>
      </w:r>
      <w:r w:rsidR="00BB574D">
        <w:rPr>
          <w:rFonts w:ascii="Arial" w:hAnsi="Arial" w:cs="Arial"/>
          <w:sz w:val="24"/>
          <w:szCs w:val="24"/>
        </w:rPr>
        <w:t xml:space="preserve"> definitive maps</w:t>
      </w:r>
      <w:r w:rsidR="00526019">
        <w:rPr>
          <w:rFonts w:ascii="Arial" w:hAnsi="Arial" w:cs="Arial"/>
          <w:sz w:val="24"/>
          <w:szCs w:val="24"/>
        </w:rPr>
        <w:t>.</w:t>
      </w:r>
      <w:r w:rsidR="005F4F69">
        <w:rPr>
          <w:rFonts w:ascii="Arial" w:hAnsi="Arial" w:cs="Arial"/>
          <w:sz w:val="24"/>
          <w:szCs w:val="24"/>
        </w:rPr>
        <w:t xml:space="preserve"> </w:t>
      </w:r>
      <w:r w:rsidR="005162B6">
        <w:rPr>
          <w:rFonts w:ascii="Arial" w:hAnsi="Arial" w:cs="Arial"/>
          <w:sz w:val="24"/>
          <w:szCs w:val="24"/>
        </w:rPr>
        <w:t>The judge</w:t>
      </w:r>
      <w:r w:rsidR="008F646B">
        <w:rPr>
          <w:rFonts w:ascii="Arial" w:hAnsi="Arial" w:cs="Arial"/>
          <w:sz w:val="24"/>
          <w:szCs w:val="24"/>
        </w:rPr>
        <w:t>,</w:t>
      </w:r>
      <w:r w:rsidR="005162B6">
        <w:rPr>
          <w:rFonts w:ascii="Arial" w:hAnsi="Arial" w:cs="Arial"/>
          <w:sz w:val="24"/>
          <w:szCs w:val="24"/>
        </w:rPr>
        <w:t xml:space="preserve"> in dismissing the appeal</w:t>
      </w:r>
      <w:r w:rsidR="008F646B">
        <w:rPr>
          <w:rFonts w:ascii="Arial" w:hAnsi="Arial" w:cs="Arial"/>
          <w:sz w:val="24"/>
          <w:szCs w:val="24"/>
        </w:rPr>
        <w:t>,</w:t>
      </w:r>
      <w:r w:rsidR="005162B6">
        <w:rPr>
          <w:rFonts w:ascii="Arial" w:hAnsi="Arial" w:cs="Arial"/>
          <w:sz w:val="24"/>
          <w:szCs w:val="24"/>
        </w:rPr>
        <w:t xml:space="preserve"> stated the result of the order</w:t>
      </w:r>
      <w:r w:rsidR="008F646B">
        <w:rPr>
          <w:rFonts w:ascii="Arial" w:hAnsi="Arial" w:cs="Arial"/>
          <w:sz w:val="24"/>
          <w:szCs w:val="24"/>
        </w:rPr>
        <w:t xml:space="preserve"> is that the route of the footpath</w:t>
      </w:r>
      <w:r w:rsidR="007D3E51">
        <w:rPr>
          <w:rFonts w:ascii="Arial" w:hAnsi="Arial" w:cs="Arial"/>
          <w:sz w:val="24"/>
          <w:szCs w:val="24"/>
        </w:rPr>
        <w:t xml:space="preserve"> will revert to what it should have been all along</w:t>
      </w:r>
      <w:r w:rsidR="007449D3">
        <w:rPr>
          <w:rFonts w:ascii="Arial" w:hAnsi="Arial" w:cs="Arial"/>
          <w:sz w:val="24"/>
          <w:szCs w:val="24"/>
        </w:rPr>
        <w:t>.</w:t>
      </w:r>
      <w:r w:rsidR="004D74C3">
        <w:rPr>
          <w:rFonts w:ascii="Arial" w:hAnsi="Arial" w:cs="Arial"/>
          <w:sz w:val="24"/>
          <w:szCs w:val="24"/>
        </w:rPr>
        <w:t xml:space="preserve"> The case confirmed that the conclusive evidence provision</w:t>
      </w:r>
      <w:r w:rsidR="0023000F">
        <w:rPr>
          <w:rFonts w:ascii="Arial" w:hAnsi="Arial" w:cs="Arial"/>
          <w:sz w:val="24"/>
          <w:szCs w:val="24"/>
        </w:rPr>
        <w:t>,</w:t>
      </w:r>
      <w:r w:rsidR="004D74C3">
        <w:rPr>
          <w:rFonts w:ascii="Arial" w:hAnsi="Arial" w:cs="Arial"/>
          <w:sz w:val="24"/>
          <w:szCs w:val="24"/>
        </w:rPr>
        <w:t xml:space="preserve"> </w:t>
      </w:r>
      <w:r w:rsidR="0023000F">
        <w:rPr>
          <w:rFonts w:ascii="Arial" w:hAnsi="Arial" w:cs="Arial"/>
          <w:sz w:val="24"/>
          <w:szCs w:val="24"/>
        </w:rPr>
        <w:t xml:space="preserve">contained </w:t>
      </w:r>
      <w:r w:rsidR="004D74C3">
        <w:rPr>
          <w:rFonts w:ascii="Arial" w:hAnsi="Arial" w:cs="Arial"/>
          <w:sz w:val="24"/>
          <w:szCs w:val="24"/>
        </w:rPr>
        <w:t xml:space="preserve">in </w:t>
      </w:r>
      <w:r w:rsidR="00543F80">
        <w:rPr>
          <w:rFonts w:ascii="Arial" w:hAnsi="Arial" w:cs="Arial"/>
          <w:sz w:val="24"/>
          <w:szCs w:val="24"/>
        </w:rPr>
        <w:t>S</w:t>
      </w:r>
      <w:r w:rsidR="004D74C3">
        <w:rPr>
          <w:rFonts w:ascii="Arial" w:hAnsi="Arial" w:cs="Arial"/>
          <w:sz w:val="24"/>
          <w:szCs w:val="24"/>
        </w:rPr>
        <w:t>ection 56</w:t>
      </w:r>
      <w:r w:rsidR="00543F80">
        <w:rPr>
          <w:rFonts w:ascii="Arial" w:hAnsi="Arial" w:cs="Arial"/>
          <w:sz w:val="24"/>
          <w:szCs w:val="24"/>
        </w:rPr>
        <w:t xml:space="preserve"> of the 1981 Act</w:t>
      </w:r>
      <w:r w:rsidR="0023000F">
        <w:rPr>
          <w:rFonts w:ascii="Arial" w:hAnsi="Arial" w:cs="Arial"/>
          <w:sz w:val="24"/>
          <w:szCs w:val="24"/>
        </w:rPr>
        <w:t>,</w:t>
      </w:r>
      <w:r w:rsidR="00543F80">
        <w:rPr>
          <w:rFonts w:ascii="Arial" w:hAnsi="Arial" w:cs="Arial"/>
          <w:sz w:val="24"/>
          <w:szCs w:val="24"/>
        </w:rPr>
        <w:t xml:space="preserve"> </w:t>
      </w:r>
      <w:r w:rsidR="0023000F">
        <w:rPr>
          <w:rFonts w:ascii="Arial" w:hAnsi="Arial" w:cs="Arial"/>
          <w:sz w:val="24"/>
          <w:szCs w:val="24"/>
        </w:rPr>
        <w:t>will apply to the current definitive map.</w:t>
      </w:r>
      <w:r w:rsidR="004D74C3">
        <w:rPr>
          <w:rFonts w:ascii="Arial" w:hAnsi="Arial" w:cs="Arial"/>
          <w:sz w:val="24"/>
          <w:szCs w:val="24"/>
        </w:rPr>
        <w:t xml:space="preserve"> </w:t>
      </w:r>
      <w:r w:rsidR="007449D3">
        <w:rPr>
          <w:rFonts w:ascii="Arial" w:hAnsi="Arial" w:cs="Arial"/>
          <w:sz w:val="24"/>
          <w:szCs w:val="24"/>
        </w:rPr>
        <w:t xml:space="preserve"> </w:t>
      </w:r>
      <w:r w:rsidR="005162B6">
        <w:rPr>
          <w:rFonts w:ascii="Arial" w:hAnsi="Arial" w:cs="Arial"/>
          <w:sz w:val="24"/>
          <w:szCs w:val="24"/>
        </w:rPr>
        <w:t xml:space="preserve"> </w:t>
      </w:r>
      <w:r w:rsidR="00526019">
        <w:rPr>
          <w:rFonts w:ascii="Arial" w:hAnsi="Arial" w:cs="Arial"/>
          <w:sz w:val="24"/>
          <w:szCs w:val="24"/>
        </w:rPr>
        <w:t xml:space="preserve"> </w:t>
      </w:r>
      <w:r w:rsidR="00C32B6E">
        <w:rPr>
          <w:rFonts w:ascii="Arial" w:hAnsi="Arial" w:cs="Arial"/>
          <w:sz w:val="24"/>
          <w:szCs w:val="24"/>
        </w:rPr>
        <w:t xml:space="preserve"> </w:t>
      </w:r>
    </w:p>
    <w:p w14:paraId="7FFCC091" w14:textId="770D751E" w:rsidR="00C839A3" w:rsidRDefault="00C839A3" w:rsidP="00C839A3">
      <w:pPr>
        <w:pStyle w:val="Heading6blackfont"/>
        <w:rPr>
          <w:rFonts w:ascii="Arial" w:hAnsi="Arial" w:cs="Arial"/>
          <w:sz w:val="24"/>
          <w:szCs w:val="24"/>
        </w:rPr>
      </w:pPr>
      <w:r w:rsidRPr="00216F7C">
        <w:rPr>
          <w:rFonts w:ascii="Arial" w:hAnsi="Arial" w:cs="Arial"/>
          <w:sz w:val="24"/>
          <w:szCs w:val="24"/>
        </w:rPr>
        <w:t>Reason</w:t>
      </w:r>
      <w:r>
        <w:rPr>
          <w:rFonts w:ascii="Arial" w:hAnsi="Arial" w:cs="Arial"/>
          <w:sz w:val="24"/>
          <w:szCs w:val="24"/>
        </w:rPr>
        <w:t>ing</w:t>
      </w:r>
    </w:p>
    <w:p w14:paraId="76284638" w14:textId="49A49B44" w:rsidR="00F32897" w:rsidRPr="00F32897" w:rsidRDefault="00F32897" w:rsidP="00F32897">
      <w:pPr>
        <w:pStyle w:val="Style1"/>
        <w:numPr>
          <w:ilvl w:val="0"/>
          <w:numId w:val="0"/>
        </w:numPr>
        <w:ind w:left="431" w:hanging="431"/>
        <w:rPr>
          <w:rFonts w:ascii="Arial" w:hAnsi="Arial" w:cs="Arial"/>
          <w:b/>
          <w:bCs/>
          <w:i/>
          <w:iCs/>
          <w:sz w:val="24"/>
          <w:szCs w:val="24"/>
        </w:rPr>
      </w:pPr>
      <w:r w:rsidRPr="00F32897">
        <w:rPr>
          <w:rFonts w:ascii="Arial" w:hAnsi="Arial" w:cs="Arial"/>
          <w:b/>
          <w:bCs/>
          <w:i/>
          <w:iCs/>
          <w:sz w:val="24"/>
          <w:szCs w:val="24"/>
        </w:rPr>
        <w:t>Background</w:t>
      </w:r>
    </w:p>
    <w:p w14:paraId="25E46FFB" w14:textId="1B9BC27D" w:rsidR="006B5EE3" w:rsidRDefault="00D77F4A" w:rsidP="00E72E6E">
      <w:pPr>
        <w:pStyle w:val="Style1"/>
        <w:rPr>
          <w:rFonts w:ascii="Arial" w:hAnsi="Arial" w:cs="Arial"/>
          <w:sz w:val="24"/>
          <w:szCs w:val="24"/>
        </w:rPr>
      </w:pPr>
      <w:r>
        <w:rPr>
          <w:rFonts w:ascii="Arial" w:hAnsi="Arial" w:cs="Arial"/>
          <w:sz w:val="24"/>
          <w:szCs w:val="24"/>
        </w:rPr>
        <w:t xml:space="preserve">The application route </w:t>
      </w:r>
      <w:r w:rsidR="00A15257">
        <w:rPr>
          <w:rFonts w:ascii="Arial" w:hAnsi="Arial" w:cs="Arial"/>
          <w:sz w:val="24"/>
          <w:szCs w:val="24"/>
        </w:rPr>
        <w:t xml:space="preserve">begins at point A on the </w:t>
      </w:r>
      <w:r w:rsidR="00727ACE">
        <w:rPr>
          <w:rFonts w:ascii="Arial" w:hAnsi="Arial" w:cs="Arial"/>
          <w:sz w:val="24"/>
          <w:szCs w:val="24"/>
        </w:rPr>
        <w:t>road running through the village of Burneston, the</w:t>
      </w:r>
      <w:r w:rsidR="00A15257">
        <w:rPr>
          <w:rFonts w:ascii="Arial" w:hAnsi="Arial" w:cs="Arial"/>
          <w:sz w:val="24"/>
          <w:szCs w:val="24"/>
        </w:rPr>
        <w:t xml:space="preserve"> B6285</w:t>
      </w:r>
      <w:r w:rsidR="00853EA5">
        <w:rPr>
          <w:rFonts w:ascii="Arial" w:hAnsi="Arial" w:cs="Arial"/>
          <w:sz w:val="24"/>
          <w:szCs w:val="24"/>
        </w:rPr>
        <w:t>, and is signposted off the foot</w:t>
      </w:r>
      <w:r w:rsidR="002C171A">
        <w:rPr>
          <w:rFonts w:ascii="Arial" w:hAnsi="Arial" w:cs="Arial"/>
          <w:sz w:val="24"/>
          <w:szCs w:val="24"/>
        </w:rPr>
        <w:t>way</w:t>
      </w:r>
      <w:r w:rsidR="00727ACE">
        <w:rPr>
          <w:rFonts w:ascii="Arial" w:hAnsi="Arial" w:cs="Arial"/>
          <w:sz w:val="24"/>
          <w:szCs w:val="24"/>
        </w:rPr>
        <w:t xml:space="preserve">. </w:t>
      </w:r>
      <w:r w:rsidR="00750F31">
        <w:rPr>
          <w:rFonts w:ascii="Arial" w:hAnsi="Arial" w:cs="Arial"/>
          <w:sz w:val="24"/>
          <w:szCs w:val="24"/>
        </w:rPr>
        <w:t>It follows a south westerly direction along the driveway of the property known as</w:t>
      </w:r>
      <w:r w:rsidR="002D6FD7">
        <w:rPr>
          <w:rFonts w:ascii="Arial" w:hAnsi="Arial" w:cs="Arial"/>
          <w:sz w:val="24"/>
          <w:szCs w:val="24"/>
        </w:rPr>
        <w:t xml:space="preserve"> Sunnyfields</w:t>
      </w:r>
      <w:r w:rsidR="00A0754E">
        <w:rPr>
          <w:rFonts w:ascii="Arial" w:hAnsi="Arial" w:cs="Arial"/>
          <w:sz w:val="24"/>
          <w:szCs w:val="24"/>
        </w:rPr>
        <w:t xml:space="preserve">. The route continues past the rear garden and through pasture paddocks </w:t>
      </w:r>
      <w:r w:rsidR="00814209">
        <w:rPr>
          <w:rFonts w:ascii="Arial" w:hAnsi="Arial" w:cs="Arial"/>
          <w:sz w:val="24"/>
          <w:szCs w:val="24"/>
        </w:rPr>
        <w:t>at the rear of the property</w:t>
      </w:r>
      <w:r w:rsidR="002C171A">
        <w:rPr>
          <w:rFonts w:ascii="Arial" w:hAnsi="Arial" w:cs="Arial"/>
          <w:sz w:val="24"/>
          <w:szCs w:val="24"/>
        </w:rPr>
        <w:t xml:space="preserve"> into</w:t>
      </w:r>
      <w:r w:rsidR="00BB37FC">
        <w:rPr>
          <w:rFonts w:ascii="Arial" w:hAnsi="Arial" w:cs="Arial"/>
          <w:sz w:val="24"/>
          <w:szCs w:val="24"/>
        </w:rPr>
        <w:t xml:space="preserve"> the</w:t>
      </w:r>
      <w:r w:rsidR="002C171A">
        <w:rPr>
          <w:rFonts w:ascii="Arial" w:hAnsi="Arial" w:cs="Arial"/>
          <w:sz w:val="24"/>
          <w:szCs w:val="24"/>
        </w:rPr>
        <w:t xml:space="preserve"> open countryside</w:t>
      </w:r>
      <w:r w:rsidR="00BB37FC">
        <w:rPr>
          <w:rFonts w:ascii="Arial" w:hAnsi="Arial" w:cs="Arial"/>
          <w:sz w:val="24"/>
          <w:szCs w:val="24"/>
        </w:rPr>
        <w:t>.</w:t>
      </w:r>
      <w:r w:rsidR="00313172">
        <w:rPr>
          <w:rFonts w:ascii="Arial" w:hAnsi="Arial" w:cs="Arial"/>
          <w:sz w:val="24"/>
          <w:szCs w:val="24"/>
        </w:rPr>
        <w:t xml:space="preserve"> The footpath as a whole is 4</w:t>
      </w:r>
      <w:r w:rsidR="00326CF8">
        <w:rPr>
          <w:rFonts w:ascii="Arial" w:hAnsi="Arial" w:cs="Arial"/>
          <w:sz w:val="24"/>
          <w:szCs w:val="24"/>
        </w:rPr>
        <w:t xml:space="preserve"> kilometres long and connects the villages of Burneston and Snape. </w:t>
      </w:r>
      <w:r w:rsidR="00A824AF">
        <w:rPr>
          <w:rFonts w:ascii="Arial" w:hAnsi="Arial" w:cs="Arial"/>
          <w:sz w:val="24"/>
          <w:szCs w:val="24"/>
        </w:rPr>
        <w:t>The section of the footpath</w:t>
      </w:r>
      <w:r w:rsidR="005703EC">
        <w:rPr>
          <w:rFonts w:ascii="Arial" w:hAnsi="Arial" w:cs="Arial"/>
          <w:sz w:val="24"/>
          <w:szCs w:val="24"/>
        </w:rPr>
        <w:t xml:space="preserve"> </w:t>
      </w:r>
      <w:r w:rsidR="00A00E22">
        <w:rPr>
          <w:rFonts w:ascii="Arial" w:hAnsi="Arial" w:cs="Arial"/>
          <w:sz w:val="24"/>
          <w:szCs w:val="24"/>
        </w:rPr>
        <w:t xml:space="preserve">which is </w:t>
      </w:r>
      <w:r w:rsidR="005703EC">
        <w:rPr>
          <w:rFonts w:ascii="Arial" w:hAnsi="Arial" w:cs="Arial"/>
          <w:sz w:val="24"/>
          <w:szCs w:val="24"/>
        </w:rPr>
        <w:t>the</w:t>
      </w:r>
      <w:r w:rsidR="00A824AF">
        <w:rPr>
          <w:rFonts w:ascii="Arial" w:hAnsi="Arial" w:cs="Arial"/>
          <w:sz w:val="24"/>
          <w:szCs w:val="24"/>
        </w:rPr>
        <w:t xml:space="preserve"> </w:t>
      </w:r>
      <w:r w:rsidR="003E1916">
        <w:rPr>
          <w:rFonts w:ascii="Arial" w:hAnsi="Arial" w:cs="Arial"/>
          <w:sz w:val="24"/>
          <w:szCs w:val="24"/>
        </w:rPr>
        <w:t>subject of the</w:t>
      </w:r>
      <w:r w:rsidR="004C3BB3">
        <w:rPr>
          <w:rFonts w:ascii="Arial" w:hAnsi="Arial" w:cs="Arial"/>
          <w:sz w:val="24"/>
          <w:szCs w:val="24"/>
        </w:rPr>
        <w:t xml:space="preserve"> DMMO application is</w:t>
      </w:r>
      <w:r w:rsidR="00657B70">
        <w:rPr>
          <w:rFonts w:ascii="Arial" w:hAnsi="Arial" w:cs="Arial"/>
          <w:sz w:val="24"/>
          <w:szCs w:val="24"/>
        </w:rPr>
        <w:t xml:space="preserve"> shown</w:t>
      </w:r>
      <w:r w:rsidR="004C3BB3">
        <w:rPr>
          <w:rFonts w:ascii="Arial" w:hAnsi="Arial" w:cs="Arial"/>
          <w:sz w:val="24"/>
          <w:szCs w:val="24"/>
        </w:rPr>
        <w:t xml:space="preserve"> between points A and B.</w:t>
      </w:r>
      <w:r w:rsidR="003E1916">
        <w:rPr>
          <w:rFonts w:ascii="Arial" w:hAnsi="Arial" w:cs="Arial"/>
          <w:sz w:val="24"/>
          <w:szCs w:val="24"/>
        </w:rPr>
        <w:t xml:space="preserve"> </w:t>
      </w:r>
      <w:r w:rsidR="00B367B4">
        <w:rPr>
          <w:rFonts w:ascii="Arial" w:hAnsi="Arial" w:cs="Arial"/>
          <w:sz w:val="24"/>
          <w:szCs w:val="24"/>
        </w:rPr>
        <w:t xml:space="preserve">The Council state that the footpath was signposted and in use when the applicant purchased the </w:t>
      </w:r>
      <w:r w:rsidR="00055B23">
        <w:rPr>
          <w:rFonts w:ascii="Arial" w:hAnsi="Arial" w:cs="Arial"/>
          <w:sz w:val="24"/>
          <w:szCs w:val="24"/>
        </w:rPr>
        <w:t>property and</w:t>
      </w:r>
      <w:r w:rsidR="003C7AE9">
        <w:rPr>
          <w:rFonts w:ascii="Arial" w:hAnsi="Arial" w:cs="Arial"/>
          <w:sz w:val="24"/>
          <w:szCs w:val="24"/>
        </w:rPr>
        <w:t xml:space="preserve"> has continued to be used</w:t>
      </w:r>
      <w:r w:rsidR="00A65F76">
        <w:rPr>
          <w:rFonts w:ascii="Arial" w:hAnsi="Arial" w:cs="Arial"/>
          <w:sz w:val="24"/>
          <w:szCs w:val="24"/>
        </w:rPr>
        <w:t>.</w:t>
      </w:r>
      <w:r w:rsidR="007626D8">
        <w:rPr>
          <w:rFonts w:ascii="Arial" w:hAnsi="Arial" w:cs="Arial"/>
          <w:sz w:val="24"/>
          <w:szCs w:val="24"/>
        </w:rPr>
        <w:t xml:space="preserve"> </w:t>
      </w:r>
      <w:r w:rsidR="00361EC5">
        <w:rPr>
          <w:rFonts w:ascii="Arial" w:hAnsi="Arial" w:cs="Arial"/>
          <w:sz w:val="24"/>
          <w:szCs w:val="24"/>
        </w:rPr>
        <w:t>The applicant has since sold the prop</w:t>
      </w:r>
      <w:r w:rsidR="00795A03">
        <w:rPr>
          <w:rFonts w:ascii="Arial" w:hAnsi="Arial" w:cs="Arial"/>
          <w:sz w:val="24"/>
          <w:szCs w:val="24"/>
        </w:rPr>
        <w:t>erty.</w:t>
      </w:r>
      <w:r w:rsidR="00814209">
        <w:rPr>
          <w:rFonts w:ascii="Arial" w:hAnsi="Arial" w:cs="Arial"/>
          <w:sz w:val="24"/>
          <w:szCs w:val="24"/>
        </w:rPr>
        <w:t xml:space="preserve"> </w:t>
      </w:r>
    </w:p>
    <w:p w14:paraId="4E2F90DA" w14:textId="35D1D9CD" w:rsidR="00B76083" w:rsidRPr="007C510E" w:rsidRDefault="00FA192F" w:rsidP="007C510E">
      <w:pPr>
        <w:pStyle w:val="Style1"/>
        <w:rPr>
          <w:rFonts w:ascii="Arial" w:hAnsi="Arial" w:cs="Arial"/>
          <w:sz w:val="24"/>
          <w:szCs w:val="24"/>
        </w:rPr>
      </w:pPr>
      <w:r>
        <w:rPr>
          <w:rFonts w:ascii="Arial" w:hAnsi="Arial" w:cs="Arial"/>
          <w:sz w:val="24"/>
          <w:szCs w:val="24"/>
        </w:rPr>
        <w:t xml:space="preserve">In </w:t>
      </w:r>
      <w:r w:rsidR="0094355B">
        <w:rPr>
          <w:rFonts w:ascii="Arial" w:hAnsi="Arial" w:cs="Arial"/>
          <w:sz w:val="24"/>
          <w:szCs w:val="24"/>
        </w:rPr>
        <w:t xml:space="preserve">October </w:t>
      </w:r>
      <w:r w:rsidR="00606072">
        <w:rPr>
          <w:rFonts w:ascii="Arial" w:hAnsi="Arial" w:cs="Arial"/>
          <w:sz w:val="24"/>
          <w:szCs w:val="24"/>
        </w:rPr>
        <w:t xml:space="preserve">1969 planning permission was granted </w:t>
      </w:r>
      <w:r w:rsidR="006B0206">
        <w:rPr>
          <w:rFonts w:ascii="Arial" w:hAnsi="Arial" w:cs="Arial"/>
          <w:sz w:val="24"/>
          <w:szCs w:val="24"/>
        </w:rPr>
        <w:t xml:space="preserve">for the erection of 2 pairs of semi-detached </w:t>
      </w:r>
      <w:r w:rsidR="009B38C1">
        <w:rPr>
          <w:rFonts w:ascii="Arial" w:hAnsi="Arial" w:cs="Arial"/>
          <w:sz w:val="24"/>
          <w:szCs w:val="24"/>
        </w:rPr>
        <w:t>dwellings and one detached bungalow</w:t>
      </w:r>
      <w:r w:rsidR="00C30FE5">
        <w:rPr>
          <w:rFonts w:ascii="Arial" w:hAnsi="Arial" w:cs="Arial"/>
          <w:sz w:val="24"/>
          <w:szCs w:val="24"/>
        </w:rPr>
        <w:t xml:space="preserve"> on the land </w:t>
      </w:r>
      <w:r w:rsidR="001D5D9F">
        <w:rPr>
          <w:rFonts w:ascii="Arial" w:hAnsi="Arial" w:cs="Arial"/>
          <w:sz w:val="24"/>
          <w:szCs w:val="24"/>
        </w:rPr>
        <w:t>containing the footpath</w:t>
      </w:r>
      <w:r w:rsidR="00702D75">
        <w:rPr>
          <w:rFonts w:ascii="Arial" w:hAnsi="Arial" w:cs="Arial"/>
          <w:sz w:val="24"/>
          <w:szCs w:val="24"/>
        </w:rPr>
        <w:t>.</w:t>
      </w:r>
      <w:r w:rsidR="00AF5B4A">
        <w:rPr>
          <w:rFonts w:ascii="Arial" w:hAnsi="Arial" w:cs="Arial"/>
          <w:sz w:val="24"/>
          <w:szCs w:val="24"/>
        </w:rPr>
        <w:t xml:space="preserve"> </w:t>
      </w:r>
      <w:r w:rsidR="005D45EB">
        <w:rPr>
          <w:rFonts w:ascii="Arial" w:hAnsi="Arial" w:cs="Arial"/>
          <w:sz w:val="24"/>
          <w:szCs w:val="24"/>
        </w:rPr>
        <w:t xml:space="preserve">One of the semi-detached properties is </w:t>
      </w:r>
      <w:r w:rsidR="00593547">
        <w:rPr>
          <w:rFonts w:ascii="Arial" w:hAnsi="Arial" w:cs="Arial"/>
          <w:sz w:val="24"/>
          <w:szCs w:val="24"/>
        </w:rPr>
        <w:t xml:space="preserve">Sunnyfields. </w:t>
      </w:r>
      <w:r w:rsidR="00AF3834">
        <w:rPr>
          <w:rFonts w:ascii="Arial" w:hAnsi="Arial" w:cs="Arial"/>
          <w:sz w:val="24"/>
          <w:szCs w:val="24"/>
        </w:rPr>
        <w:t xml:space="preserve">There is no evidence </w:t>
      </w:r>
      <w:r w:rsidR="00AF3834">
        <w:rPr>
          <w:rFonts w:ascii="Arial" w:hAnsi="Arial" w:cs="Arial"/>
          <w:sz w:val="24"/>
          <w:szCs w:val="24"/>
        </w:rPr>
        <w:lastRenderedPageBreak/>
        <w:t>of a diversion order be</w:t>
      </w:r>
      <w:r w:rsidR="00A076CA">
        <w:rPr>
          <w:rFonts w:ascii="Arial" w:hAnsi="Arial" w:cs="Arial"/>
          <w:sz w:val="24"/>
          <w:szCs w:val="24"/>
        </w:rPr>
        <w:t>ing made.</w:t>
      </w:r>
      <w:r w:rsidR="001C3F83">
        <w:rPr>
          <w:rFonts w:ascii="Arial" w:hAnsi="Arial" w:cs="Arial"/>
          <w:sz w:val="24"/>
          <w:szCs w:val="24"/>
        </w:rPr>
        <w:t xml:space="preserve"> The Council </w:t>
      </w:r>
      <w:r w:rsidR="00963E62">
        <w:rPr>
          <w:rFonts w:ascii="Arial" w:hAnsi="Arial" w:cs="Arial"/>
          <w:sz w:val="24"/>
          <w:szCs w:val="24"/>
        </w:rPr>
        <w:t xml:space="preserve">state </w:t>
      </w:r>
      <w:r w:rsidR="002635E1">
        <w:rPr>
          <w:rFonts w:ascii="Arial" w:hAnsi="Arial" w:cs="Arial"/>
          <w:sz w:val="24"/>
          <w:szCs w:val="24"/>
        </w:rPr>
        <w:t xml:space="preserve">that </w:t>
      </w:r>
      <w:r w:rsidR="004A06F8">
        <w:rPr>
          <w:rFonts w:ascii="Arial" w:hAnsi="Arial" w:cs="Arial"/>
          <w:sz w:val="24"/>
          <w:szCs w:val="24"/>
        </w:rPr>
        <w:t xml:space="preserve">it is possible that once it was established </w:t>
      </w:r>
      <w:r w:rsidR="0090612B">
        <w:rPr>
          <w:rFonts w:ascii="Arial" w:hAnsi="Arial" w:cs="Arial"/>
          <w:sz w:val="24"/>
          <w:szCs w:val="24"/>
        </w:rPr>
        <w:t xml:space="preserve">that the footpath was to remain within the curtilage of the property, that any </w:t>
      </w:r>
      <w:r w:rsidR="00086C82">
        <w:rPr>
          <w:rFonts w:ascii="Arial" w:hAnsi="Arial" w:cs="Arial"/>
          <w:sz w:val="24"/>
          <w:szCs w:val="24"/>
        </w:rPr>
        <w:t>change of alignment was considered too minimal to warrant the making of a diversion order</w:t>
      </w:r>
      <w:r w:rsidR="004603EB">
        <w:rPr>
          <w:rFonts w:ascii="Arial" w:hAnsi="Arial" w:cs="Arial"/>
          <w:sz w:val="24"/>
          <w:szCs w:val="24"/>
        </w:rPr>
        <w:t xml:space="preserve">. </w:t>
      </w:r>
      <w:r w:rsidR="00B461B1">
        <w:rPr>
          <w:rFonts w:ascii="Arial" w:hAnsi="Arial" w:cs="Arial"/>
          <w:sz w:val="24"/>
          <w:szCs w:val="24"/>
        </w:rPr>
        <w:t>Furthermore, considering the scale of the definitive map</w:t>
      </w:r>
      <w:r w:rsidR="00FC2848">
        <w:rPr>
          <w:rFonts w:ascii="Arial" w:hAnsi="Arial" w:cs="Arial"/>
          <w:sz w:val="24"/>
          <w:szCs w:val="24"/>
        </w:rPr>
        <w:t xml:space="preserve"> at that time</w:t>
      </w:r>
      <w:r w:rsidR="00C154A6">
        <w:rPr>
          <w:rFonts w:ascii="Arial" w:hAnsi="Arial" w:cs="Arial"/>
          <w:sz w:val="24"/>
          <w:szCs w:val="24"/>
        </w:rPr>
        <w:t xml:space="preserve"> (1:25000)</w:t>
      </w:r>
      <w:r w:rsidR="001D4C2B">
        <w:rPr>
          <w:rFonts w:ascii="Arial" w:hAnsi="Arial" w:cs="Arial"/>
          <w:sz w:val="24"/>
          <w:szCs w:val="24"/>
        </w:rPr>
        <w:t>,</w:t>
      </w:r>
      <w:r w:rsidR="00F36813">
        <w:rPr>
          <w:rFonts w:ascii="Arial" w:hAnsi="Arial" w:cs="Arial"/>
          <w:sz w:val="24"/>
          <w:szCs w:val="24"/>
        </w:rPr>
        <w:t xml:space="preserve"> the line showing the footpath </w:t>
      </w:r>
      <w:r w:rsidR="00351F96">
        <w:rPr>
          <w:rFonts w:ascii="Arial" w:hAnsi="Arial" w:cs="Arial"/>
          <w:sz w:val="24"/>
          <w:szCs w:val="24"/>
        </w:rPr>
        <w:t xml:space="preserve">effectively </w:t>
      </w:r>
      <w:r w:rsidR="00F36813">
        <w:rPr>
          <w:rFonts w:ascii="Arial" w:hAnsi="Arial" w:cs="Arial"/>
          <w:sz w:val="24"/>
          <w:szCs w:val="24"/>
        </w:rPr>
        <w:t xml:space="preserve">represented </w:t>
      </w:r>
      <w:r w:rsidR="00522EBA">
        <w:rPr>
          <w:rFonts w:ascii="Arial" w:hAnsi="Arial" w:cs="Arial"/>
          <w:sz w:val="24"/>
          <w:szCs w:val="24"/>
        </w:rPr>
        <w:t xml:space="preserve">an </w:t>
      </w:r>
      <w:r w:rsidR="00F36813">
        <w:rPr>
          <w:rFonts w:ascii="Arial" w:hAnsi="Arial" w:cs="Arial"/>
          <w:sz w:val="24"/>
          <w:szCs w:val="24"/>
        </w:rPr>
        <w:t>approxi</w:t>
      </w:r>
      <w:r w:rsidR="00522EBA">
        <w:rPr>
          <w:rFonts w:ascii="Arial" w:hAnsi="Arial" w:cs="Arial"/>
          <w:sz w:val="24"/>
          <w:szCs w:val="24"/>
        </w:rPr>
        <w:t>mate</w:t>
      </w:r>
      <w:r w:rsidR="00F36813">
        <w:rPr>
          <w:rFonts w:ascii="Arial" w:hAnsi="Arial" w:cs="Arial"/>
          <w:sz w:val="24"/>
          <w:szCs w:val="24"/>
        </w:rPr>
        <w:t xml:space="preserve"> 20 metre</w:t>
      </w:r>
      <w:r w:rsidR="00354E77">
        <w:rPr>
          <w:rFonts w:ascii="Arial" w:hAnsi="Arial" w:cs="Arial"/>
          <w:sz w:val="24"/>
          <w:szCs w:val="24"/>
        </w:rPr>
        <w:t xml:space="preserve"> width</w:t>
      </w:r>
      <w:r w:rsidR="00F36813">
        <w:rPr>
          <w:rFonts w:ascii="Arial" w:hAnsi="Arial" w:cs="Arial"/>
          <w:sz w:val="24"/>
          <w:szCs w:val="24"/>
        </w:rPr>
        <w:t xml:space="preserve"> </w:t>
      </w:r>
      <w:r w:rsidR="00C64E4C">
        <w:rPr>
          <w:rFonts w:ascii="Arial" w:hAnsi="Arial" w:cs="Arial"/>
          <w:sz w:val="24"/>
          <w:szCs w:val="24"/>
        </w:rPr>
        <w:t>on the ground.</w:t>
      </w:r>
      <w:r w:rsidR="002635E1">
        <w:rPr>
          <w:rFonts w:ascii="Arial" w:hAnsi="Arial" w:cs="Arial"/>
          <w:sz w:val="24"/>
          <w:szCs w:val="24"/>
        </w:rPr>
        <w:t xml:space="preserve"> </w:t>
      </w:r>
      <w:r w:rsidR="0096775B">
        <w:rPr>
          <w:rFonts w:ascii="Arial" w:hAnsi="Arial" w:cs="Arial"/>
          <w:sz w:val="24"/>
          <w:szCs w:val="24"/>
        </w:rPr>
        <w:t xml:space="preserve"> </w:t>
      </w:r>
      <w:r w:rsidR="00750F31">
        <w:rPr>
          <w:rFonts w:ascii="Arial" w:hAnsi="Arial" w:cs="Arial"/>
          <w:sz w:val="24"/>
          <w:szCs w:val="24"/>
        </w:rPr>
        <w:t xml:space="preserve"> </w:t>
      </w:r>
    </w:p>
    <w:p w14:paraId="5B2FC06B" w14:textId="06CFB824" w:rsidR="0019491F" w:rsidRDefault="0019491F" w:rsidP="0019491F">
      <w:pPr>
        <w:pStyle w:val="Style1"/>
        <w:numPr>
          <w:ilvl w:val="0"/>
          <w:numId w:val="0"/>
        </w:numPr>
        <w:ind w:left="431" w:hanging="431"/>
        <w:rPr>
          <w:rFonts w:ascii="Arial" w:hAnsi="Arial" w:cs="Arial"/>
          <w:b/>
          <w:bCs/>
          <w:i/>
          <w:iCs/>
          <w:sz w:val="24"/>
          <w:szCs w:val="24"/>
        </w:rPr>
      </w:pPr>
      <w:r w:rsidRPr="006E2D9C">
        <w:rPr>
          <w:rFonts w:ascii="Arial" w:hAnsi="Arial" w:cs="Arial"/>
          <w:b/>
          <w:bCs/>
          <w:i/>
          <w:iCs/>
          <w:sz w:val="24"/>
          <w:szCs w:val="24"/>
        </w:rPr>
        <w:t>Documentary evidence</w:t>
      </w:r>
    </w:p>
    <w:p w14:paraId="60BD15BF" w14:textId="11CC1346" w:rsidR="009E3387" w:rsidRPr="00B71F1B" w:rsidRDefault="009E3387" w:rsidP="00854957">
      <w:pPr>
        <w:pStyle w:val="Style1"/>
        <w:numPr>
          <w:ilvl w:val="0"/>
          <w:numId w:val="0"/>
        </w:numPr>
        <w:tabs>
          <w:tab w:val="clear" w:pos="432"/>
          <w:tab w:val="left" w:pos="284"/>
        </w:tabs>
        <w:rPr>
          <w:rFonts w:ascii="Arial" w:hAnsi="Arial" w:cs="Arial"/>
          <w:i/>
          <w:iCs/>
          <w:sz w:val="24"/>
          <w:szCs w:val="24"/>
        </w:rPr>
      </w:pPr>
      <w:r w:rsidRPr="009E3387">
        <w:rPr>
          <w:rFonts w:ascii="Arial" w:hAnsi="Arial" w:cs="Arial"/>
          <w:i/>
          <w:iCs/>
          <w:sz w:val="24"/>
          <w:szCs w:val="24"/>
        </w:rPr>
        <w:t>Ordnance Survey</w:t>
      </w:r>
      <w:r w:rsidR="00627F00">
        <w:rPr>
          <w:rFonts w:ascii="Arial" w:hAnsi="Arial" w:cs="Arial"/>
          <w:i/>
          <w:iCs/>
          <w:sz w:val="24"/>
          <w:szCs w:val="24"/>
        </w:rPr>
        <w:t xml:space="preserve"> Maps</w:t>
      </w:r>
      <w:r w:rsidRPr="009E3387">
        <w:rPr>
          <w:rFonts w:ascii="Arial" w:hAnsi="Arial" w:cs="Arial"/>
          <w:i/>
          <w:iCs/>
          <w:sz w:val="24"/>
          <w:szCs w:val="24"/>
        </w:rPr>
        <w:t xml:space="preserve"> 18</w:t>
      </w:r>
      <w:r w:rsidR="00BE2903">
        <w:rPr>
          <w:rFonts w:ascii="Arial" w:hAnsi="Arial" w:cs="Arial"/>
          <w:i/>
          <w:iCs/>
          <w:sz w:val="24"/>
          <w:szCs w:val="24"/>
        </w:rPr>
        <w:t xml:space="preserve">56 - </w:t>
      </w:r>
      <w:r w:rsidR="00AB012A">
        <w:rPr>
          <w:rFonts w:ascii="Arial" w:hAnsi="Arial" w:cs="Arial"/>
          <w:i/>
          <w:iCs/>
          <w:sz w:val="24"/>
          <w:szCs w:val="24"/>
        </w:rPr>
        <w:t>19</w:t>
      </w:r>
      <w:r w:rsidR="00C56159">
        <w:rPr>
          <w:rFonts w:ascii="Arial" w:hAnsi="Arial" w:cs="Arial"/>
          <w:i/>
          <w:iCs/>
          <w:sz w:val="24"/>
          <w:szCs w:val="24"/>
        </w:rPr>
        <w:t>72</w:t>
      </w:r>
    </w:p>
    <w:p w14:paraId="0B21A28F" w14:textId="454F0E19" w:rsidR="00286B08" w:rsidRDefault="002C4441" w:rsidP="00DE68BC">
      <w:pPr>
        <w:pStyle w:val="Style1"/>
        <w:rPr>
          <w:rFonts w:ascii="Arial" w:hAnsi="Arial" w:cs="Arial"/>
          <w:sz w:val="24"/>
          <w:szCs w:val="24"/>
        </w:rPr>
      </w:pPr>
      <w:r>
        <w:rPr>
          <w:rFonts w:ascii="Arial" w:hAnsi="Arial" w:cs="Arial"/>
          <w:sz w:val="24"/>
          <w:szCs w:val="24"/>
        </w:rPr>
        <w:t>Six</w:t>
      </w:r>
      <w:r w:rsidR="00CA7B14">
        <w:rPr>
          <w:rFonts w:ascii="Arial" w:hAnsi="Arial" w:cs="Arial"/>
          <w:sz w:val="24"/>
          <w:szCs w:val="24"/>
        </w:rPr>
        <w:t xml:space="preserve"> Ordnance Survey </w:t>
      </w:r>
      <w:r w:rsidR="002029CF">
        <w:rPr>
          <w:rFonts w:ascii="Arial" w:hAnsi="Arial" w:cs="Arial"/>
          <w:sz w:val="24"/>
          <w:szCs w:val="24"/>
        </w:rPr>
        <w:t>maps were submitted with the DMMO application</w:t>
      </w:r>
      <w:r w:rsidR="00180AE8">
        <w:rPr>
          <w:rFonts w:ascii="Arial" w:hAnsi="Arial" w:cs="Arial"/>
          <w:sz w:val="24"/>
          <w:szCs w:val="24"/>
        </w:rPr>
        <w:t>,</w:t>
      </w:r>
      <w:r w:rsidR="002029CF">
        <w:rPr>
          <w:rFonts w:ascii="Arial" w:hAnsi="Arial" w:cs="Arial"/>
          <w:sz w:val="24"/>
          <w:szCs w:val="24"/>
        </w:rPr>
        <w:t xml:space="preserve"> three </w:t>
      </w:r>
      <w:r w:rsidR="00180AE8">
        <w:rPr>
          <w:rFonts w:ascii="Arial" w:hAnsi="Arial" w:cs="Arial"/>
          <w:sz w:val="24"/>
          <w:szCs w:val="24"/>
        </w:rPr>
        <w:t>6</w:t>
      </w:r>
      <w:r w:rsidR="002029CF">
        <w:rPr>
          <w:rFonts w:ascii="Arial" w:hAnsi="Arial" w:cs="Arial"/>
          <w:sz w:val="24"/>
          <w:szCs w:val="24"/>
        </w:rPr>
        <w:t xml:space="preserve"> </w:t>
      </w:r>
      <w:r w:rsidR="006770A9">
        <w:rPr>
          <w:rFonts w:ascii="Arial" w:hAnsi="Arial" w:cs="Arial"/>
          <w:sz w:val="24"/>
          <w:szCs w:val="24"/>
        </w:rPr>
        <w:t>inch</w:t>
      </w:r>
      <w:r w:rsidR="00FF2C7C">
        <w:rPr>
          <w:rFonts w:ascii="Arial" w:hAnsi="Arial" w:cs="Arial"/>
          <w:sz w:val="24"/>
          <w:szCs w:val="24"/>
        </w:rPr>
        <w:t xml:space="preserve"> </w:t>
      </w:r>
      <w:r w:rsidR="002029CF">
        <w:rPr>
          <w:rFonts w:ascii="Arial" w:hAnsi="Arial" w:cs="Arial"/>
          <w:sz w:val="24"/>
          <w:szCs w:val="24"/>
        </w:rPr>
        <w:t>to 1</w:t>
      </w:r>
      <w:r w:rsidR="006770A9">
        <w:rPr>
          <w:rFonts w:ascii="Arial" w:hAnsi="Arial" w:cs="Arial"/>
          <w:sz w:val="24"/>
          <w:szCs w:val="24"/>
        </w:rPr>
        <w:t>-</w:t>
      </w:r>
      <w:r w:rsidR="002029CF">
        <w:rPr>
          <w:rFonts w:ascii="Arial" w:hAnsi="Arial" w:cs="Arial"/>
          <w:sz w:val="24"/>
          <w:szCs w:val="24"/>
        </w:rPr>
        <w:t>mile</w:t>
      </w:r>
      <w:r w:rsidR="00DB3C68">
        <w:rPr>
          <w:rFonts w:ascii="Arial" w:hAnsi="Arial" w:cs="Arial"/>
          <w:sz w:val="24"/>
          <w:szCs w:val="24"/>
        </w:rPr>
        <w:t>, and three 25 inch to 1</w:t>
      </w:r>
      <w:r w:rsidR="00FF2C7C">
        <w:rPr>
          <w:rFonts w:ascii="Arial" w:hAnsi="Arial" w:cs="Arial"/>
          <w:sz w:val="24"/>
          <w:szCs w:val="24"/>
        </w:rPr>
        <w:t>-</w:t>
      </w:r>
      <w:r w:rsidR="00DB3C68">
        <w:rPr>
          <w:rFonts w:ascii="Arial" w:hAnsi="Arial" w:cs="Arial"/>
          <w:sz w:val="24"/>
          <w:szCs w:val="24"/>
        </w:rPr>
        <w:t>mile</w:t>
      </w:r>
      <w:r w:rsidR="00277579">
        <w:rPr>
          <w:rFonts w:ascii="Arial" w:hAnsi="Arial" w:cs="Arial"/>
          <w:sz w:val="24"/>
          <w:szCs w:val="24"/>
        </w:rPr>
        <w:t>.</w:t>
      </w:r>
      <w:r>
        <w:rPr>
          <w:rFonts w:ascii="Arial" w:hAnsi="Arial" w:cs="Arial"/>
          <w:sz w:val="24"/>
          <w:szCs w:val="24"/>
        </w:rPr>
        <w:t xml:space="preserve"> A further two 6 inch</w:t>
      </w:r>
      <w:r w:rsidR="00510E83">
        <w:rPr>
          <w:rFonts w:ascii="Arial" w:hAnsi="Arial" w:cs="Arial"/>
          <w:sz w:val="24"/>
          <w:szCs w:val="24"/>
        </w:rPr>
        <w:t xml:space="preserve"> to 1-mile maps</w:t>
      </w:r>
      <w:r w:rsidR="00057B52">
        <w:rPr>
          <w:rFonts w:ascii="Arial" w:hAnsi="Arial" w:cs="Arial"/>
          <w:sz w:val="24"/>
          <w:szCs w:val="24"/>
        </w:rPr>
        <w:t>,</w:t>
      </w:r>
      <w:r w:rsidR="00010DD6">
        <w:rPr>
          <w:rFonts w:ascii="Arial" w:hAnsi="Arial" w:cs="Arial"/>
          <w:sz w:val="24"/>
          <w:szCs w:val="24"/>
        </w:rPr>
        <w:t xml:space="preserve"> dated 1</w:t>
      </w:r>
      <w:r w:rsidR="00057B52">
        <w:rPr>
          <w:rFonts w:ascii="Arial" w:hAnsi="Arial" w:cs="Arial"/>
          <w:sz w:val="24"/>
          <w:szCs w:val="24"/>
        </w:rPr>
        <w:t>956 and 1972,</w:t>
      </w:r>
      <w:r w:rsidR="00510E83">
        <w:rPr>
          <w:rFonts w:ascii="Arial" w:hAnsi="Arial" w:cs="Arial"/>
          <w:sz w:val="24"/>
          <w:szCs w:val="24"/>
        </w:rPr>
        <w:t xml:space="preserve"> have been submitted </w:t>
      </w:r>
      <w:r w:rsidR="009B3E06">
        <w:rPr>
          <w:rFonts w:ascii="Arial" w:hAnsi="Arial" w:cs="Arial"/>
          <w:sz w:val="24"/>
          <w:szCs w:val="24"/>
        </w:rPr>
        <w:t>with the appeal documents</w:t>
      </w:r>
      <w:r w:rsidR="00010DD6">
        <w:rPr>
          <w:rFonts w:ascii="Arial" w:hAnsi="Arial" w:cs="Arial"/>
          <w:sz w:val="24"/>
          <w:szCs w:val="24"/>
        </w:rPr>
        <w:t>.</w:t>
      </w:r>
      <w:r w:rsidR="00277579">
        <w:rPr>
          <w:rFonts w:ascii="Arial" w:hAnsi="Arial" w:cs="Arial"/>
          <w:sz w:val="24"/>
          <w:szCs w:val="24"/>
        </w:rPr>
        <w:t xml:space="preserve"> </w:t>
      </w:r>
      <w:r w:rsidR="002D6915">
        <w:rPr>
          <w:rFonts w:ascii="Arial" w:hAnsi="Arial" w:cs="Arial"/>
          <w:sz w:val="24"/>
          <w:szCs w:val="24"/>
        </w:rPr>
        <w:t>On the 6</w:t>
      </w:r>
      <w:r w:rsidR="004D2588">
        <w:rPr>
          <w:rFonts w:ascii="Arial" w:hAnsi="Arial" w:cs="Arial"/>
          <w:sz w:val="24"/>
          <w:szCs w:val="24"/>
        </w:rPr>
        <w:t xml:space="preserve"> inch to </w:t>
      </w:r>
      <w:r w:rsidR="006770A9">
        <w:rPr>
          <w:rFonts w:ascii="Arial" w:hAnsi="Arial" w:cs="Arial"/>
          <w:sz w:val="24"/>
          <w:szCs w:val="24"/>
        </w:rPr>
        <w:t>1-mile</w:t>
      </w:r>
      <w:r w:rsidR="004D2588">
        <w:rPr>
          <w:rFonts w:ascii="Arial" w:hAnsi="Arial" w:cs="Arial"/>
          <w:sz w:val="24"/>
          <w:szCs w:val="24"/>
        </w:rPr>
        <w:t xml:space="preserve"> maps it </w:t>
      </w:r>
      <w:r w:rsidR="0017181E">
        <w:rPr>
          <w:rFonts w:ascii="Arial" w:hAnsi="Arial" w:cs="Arial"/>
          <w:sz w:val="24"/>
          <w:szCs w:val="24"/>
        </w:rPr>
        <w:t xml:space="preserve">is </w:t>
      </w:r>
      <w:r w:rsidR="004D2588">
        <w:rPr>
          <w:rFonts w:ascii="Arial" w:hAnsi="Arial" w:cs="Arial"/>
          <w:sz w:val="24"/>
          <w:szCs w:val="24"/>
        </w:rPr>
        <w:t>possible to see the whole length of the footpath</w:t>
      </w:r>
      <w:r w:rsidR="006B488F">
        <w:rPr>
          <w:rFonts w:ascii="Arial" w:hAnsi="Arial" w:cs="Arial"/>
          <w:sz w:val="24"/>
          <w:szCs w:val="24"/>
        </w:rPr>
        <w:t xml:space="preserve"> be</w:t>
      </w:r>
      <w:r w:rsidR="00D32F03">
        <w:rPr>
          <w:rFonts w:ascii="Arial" w:hAnsi="Arial" w:cs="Arial"/>
          <w:sz w:val="24"/>
          <w:szCs w:val="24"/>
        </w:rPr>
        <w:t>tween the two villages.</w:t>
      </w:r>
      <w:r w:rsidR="002D6915">
        <w:rPr>
          <w:rFonts w:ascii="Arial" w:hAnsi="Arial" w:cs="Arial"/>
          <w:sz w:val="24"/>
          <w:szCs w:val="24"/>
        </w:rPr>
        <w:t xml:space="preserve"> </w:t>
      </w:r>
      <w:r w:rsidR="001331CD">
        <w:rPr>
          <w:rFonts w:ascii="Arial" w:hAnsi="Arial" w:cs="Arial"/>
          <w:sz w:val="24"/>
          <w:szCs w:val="24"/>
        </w:rPr>
        <w:t>The application route</w:t>
      </w:r>
      <w:r w:rsidR="00B71E32">
        <w:rPr>
          <w:rFonts w:ascii="Arial" w:hAnsi="Arial" w:cs="Arial"/>
          <w:sz w:val="24"/>
          <w:szCs w:val="24"/>
        </w:rPr>
        <w:t xml:space="preserve"> is shown in a </w:t>
      </w:r>
      <w:r w:rsidR="00762083">
        <w:rPr>
          <w:rFonts w:ascii="Arial" w:hAnsi="Arial" w:cs="Arial"/>
          <w:sz w:val="24"/>
          <w:szCs w:val="24"/>
        </w:rPr>
        <w:t xml:space="preserve">very </w:t>
      </w:r>
      <w:r w:rsidR="00B71E32">
        <w:rPr>
          <w:rFonts w:ascii="Arial" w:hAnsi="Arial" w:cs="Arial"/>
          <w:sz w:val="24"/>
          <w:szCs w:val="24"/>
        </w:rPr>
        <w:t>similar</w:t>
      </w:r>
      <w:r w:rsidR="00762083">
        <w:rPr>
          <w:rFonts w:ascii="Arial" w:hAnsi="Arial" w:cs="Arial"/>
          <w:sz w:val="24"/>
          <w:szCs w:val="24"/>
        </w:rPr>
        <w:t xml:space="preserve"> way on all the maps</w:t>
      </w:r>
      <w:r w:rsidR="00DD7891">
        <w:rPr>
          <w:rFonts w:ascii="Arial" w:hAnsi="Arial" w:cs="Arial"/>
          <w:sz w:val="24"/>
          <w:szCs w:val="24"/>
        </w:rPr>
        <w:t>.</w:t>
      </w:r>
      <w:r w:rsidR="00762083">
        <w:rPr>
          <w:rFonts w:ascii="Arial" w:hAnsi="Arial" w:cs="Arial"/>
          <w:sz w:val="24"/>
          <w:szCs w:val="24"/>
        </w:rPr>
        <w:t xml:space="preserve"> </w:t>
      </w:r>
      <w:r w:rsidR="009C3D75">
        <w:rPr>
          <w:rFonts w:ascii="Arial" w:hAnsi="Arial" w:cs="Arial"/>
          <w:sz w:val="24"/>
          <w:szCs w:val="24"/>
        </w:rPr>
        <w:t xml:space="preserve">As the </w:t>
      </w:r>
      <w:r w:rsidR="003B0B5F">
        <w:rPr>
          <w:rFonts w:ascii="Arial" w:hAnsi="Arial" w:cs="Arial"/>
          <w:sz w:val="24"/>
          <w:szCs w:val="24"/>
        </w:rPr>
        <w:t xml:space="preserve">route approaches from the west </w:t>
      </w:r>
      <w:r w:rsidR="00CD2999">
        <w:rPr>
          <w:rFonts w:ascii="Arial" w:hAnsi="Arial" w:cs="Arial"/>
          <w:sz w:val="24"/>
          <w:szCs w:val="24"/>
        </w:rPr>
        <w:t>up to point B</w:t>
      </w:r>
      <w:r w:rsidR="006C0783">
        <w:rPr>
          <w:rFonts w:ascii="Arial" w:hAnsi="Arial" w:cs="Arial"/>
          <w:sz w:val="24"/>
          <w:szCs w:val="24"/>
        </w:rPr>
        <w:t xml:space="preserve">, </w:t>
      </w:r>
      <w:r w:rsidR="003B0B5F">
        <w:rPr>
          <w:rFonts w:ascii="Arial" w:hAnsi="Arial" w:cs="Arial"/>
          <w:sz w:val="24"/>
          <w:szCs w:val="24"/>
        </w:rPr>
        <w:t>it appears as a si</w:t>
      </w:r>
      <w:r w:rsidR="00E81F24">
        <w:rPr>
          <w:rFonts w:ascii="Arial" w:hAnsi="Arial" w:cs="Arial"/>
          <w:sz w:val="24"/>
          <w:szCs w:val="24"/>
        </w:rPr>
        <w:t>n</w:t>
      </w:r>
      <w:r w:rsidR="003B0B5F">
        <w:rPr>
          <w:rFonts w:ascii="Arial" w:hAnsi="Arial" w:cs="Arial"/>
          <w:sz w:val="24"/>
          <w:szCs w:val="24"/>
        </w:rPr>
        <w:t>gle dashed line</w:t>
      </w:r>
      <w:r w:rsidR="006C0783">
        <w:rPr>
          <w:rFonts w:ascii="Arial" w:hAnsi="Arial" w:cs="Arial"/>
          <w:sz w:val="24"/>
          <w:szCs w:val="24"/>
        </w:rPr>
        <w:t xml:space="preserve"> on all the maps apart from the 1856 map which depicts it as a double dashed line</w:t>
      </w:r>
      <w:r w:rsidR="00EE441D">
        <w:rPr>
          <w:rFonts w:ascii="Arial" w:hAnsi="Arial" w:cs="Arial"/>
          <w:sz w:val="24"/>
          <w:szCs w:val="24"/>
        </w:rPr>
        <w:t xml:space="preserve">. </w:t>
      </w:r>
      <w:r w:rsidR="00CA2714">
        <w:rPr>
          <w:rFonts w:ascii="Arial" w:hAnsi="Arial" w:cs="Arial"/>
          <w:sz w:val="24"/>
          <w:szCs w:val="24"/>
        </w:rPr>
        <w:t xml:space="preserve">Just before the route reaches </w:t>
      </w:r>
      <w:r w:rsidR="00890D33">
        <w:rPr>
          <w:rFonts w:ascii="Arial" w:hAnsi="Arial" w:cs="Arial"/>
          <w:sz w:val="24"/>
          <w:szCs w:val="24"/>
        </w:rPr>
        <w:t>point B it appears to curve slightly</w:t>
      </w:r>
      <w:r w:rsidR="001D3D08">
        <w:rPr>
          <w:rFonts w:ascii="Arial" w:hAnsi="Arial" w:cs="Arial"/>
          <w:sz w:val="24"/>
          <w:szCs w:val="24"/>
        </w:rPr>
        <w:t xml:space="preserve"> to the east</w:t>
      </w:r>
      <w:r w:rsidR="009C5FBB">
        <w:rPr>
          <w:rFonts w:ascii="Arial" w:hAnsi="Arial" w:cs="Arial"/>
          <w:sz w:val="24"/>
          <w:szCs w:val="24"/>
        </w:rPr>
        <w:t xml:space="preserve">, it </w:t>
      </w:r>
      <w:r w:rsidR="004D07F7">
        <w:rPr>
          <w:rFonts w:ascii="Arial" w:hAnsi="Arial" w:cs="Arial"/>
          <w:sz w:val="24"/>
          <w:szCs w:val="24"/>
        </w:rPr>
        <w:t xml:space="preserve">then follows </w:t>
      </w:r>
      <w:r w:rsidR="00237DCC">
        <w:rPr>
          <w:rFonts w:ascii="Arial" w:hAnsi="Arial" w:cs="Arial"/>
          <w:sz w:val="24"/>
          <w:szCs w:val="24"/>
        </w:rPr>
        <w:t>an enclosed route between solid line</w:t>
      </w:r>
      <w:r w:rsidR="003D5E64">
        <w:rPr>
          <w:rFonts w:ascii="Arial" w:hAnsi="Arial" w:cs="Arial"/>
          <w:sz w:val="24"/>
          <w:szCs w:val="24"/>
        </w:rPr>
        <w:t>s</w:t>
      </w:r>
      <w:r w:rsidR="00237DCC">
        <w:rPr>
          <w:rFonts w:ascii="Arial" w:hAnsi="Arial" w:cs="Arial"/>
          <w:sz w:val="24"/>
          <w:szCs w:val="24"/>
        </w:rPr>
        <w:t xml:space="preserve">, and then </w:t>
      </w:r>
      <w:r w:rsidR="00276010">
        <w:rPr>
          <w:rFonts w:ascii="Arial" w:hAnsi="Arial" w:cs="Arial"/>
          <w:sz w:val="24"/>
          <w:szCs w:val="24"/>
        </w:rPr>
        <w:t xml:space="preserve">continues </w:t>
      </w:r>
      <w:r w:rsidR="00237DCC">
        <w:rPr>
          <w:rFonts w:ascii="Arial" w:hAnsi="Arial" w:cs="Arial"/>
          <w:sz w:val="24"/>
          <w:szCs w:val="24"/>
        </w:rPr>
        <w:t xml:space="preserve">between </w:t>
      </w:r>
      <w:r w:rsidR="00276010">
        <w:rPr>
          <w:rFonts w:ascii="Arial" w:hAnsi="Arial" w:cs="Arial"/>
          <w:sz w:val="24"/>
          <w:szCs w:val="24"/>
        </w:rPr>
        <w:t xml:space="preserve">the </w:t>
      </w:r>
      <w:r w:rsidR="00237DCC">
        <w:rPr>
          <w:rFonts w:ascii="Arial" w:hAnsi="Arial" w:cs="Arial"/>
          <w:sz w:val="24"/>
          <w:szCs w:val="24"/>
        </w:rPr>
        <w:t>building</w:t>
      </w:r>
      <w:r w:rsidR="003D5E64">
        <w:rPr>
          <w:rFonts w:ascii="Arial" w:hAnsi="Arial" w:cs="Arial"/>
          <w:sz w:val="24"/>
          <w:szCs w:val="24"/>
        </w:rPr>
        <w:t>s to reach the road</w:t>
      </w:r>
      <w:r w:rsidR="00873F42">
        <w:rPr>
          <w:rFonts w:ascii="Arial" w:hAnsi="Arial" w:cs="Arial"/>
          <w:sz w:val="24"/>
          <w:szCs w:val="24"/>
        </w:rPr>
        <w:t>.</w:t>
      </w:r>
      <w:r w:rsidR="00EB16F4">
        <w:rPr>
          <w:rFonts w:ascii="Arial" w:hAnsi="Arial" w:cs="Arial"/>
          <w:sz w:val="24"/>
          <w:szCs w:val="24"/>
        </w:rPr>
        <w:t xml:space="preserve"> </w:t>
      </w:r>
      <w:r w:rsidR="00C03B79">
        <w:rPr>
          <w:rFonts w:ascii="Arial" w:hAnsi="Arial" w:cs="Arial"/>
          <w:sz w:val="24"/>
          <w:szCs w:val="24"/>
        </w:rPr>
        <w:t xml:space="preserve">The maps depict the </w:t>
      </w:r>
      <w:r w:rsidR="001E6072">
        <w:rPr>
          <w:rFonts w:ascii="Arial" w:hAnsi="Arial" w:cs="Arial"/>
          <w:sz w:val="24"/>
          <w:szCs w:val="24"/>
        </w:rPr>
        <w:t xml:space="preserve">layout of the buildings </w:t>
      </w:r>
      <w:r w:rsidR="005228CF">
        <w:rPr>
          <w:rFonts w:ascii="Arial" w:hAnsi="Arial" w:cs="Arial"/>
          <w:sz w:val="24"/>
          <w:szCs w:val="24"/>
        </w:rPr>
        <w:t xml:space="preserve">which were there prior to the </w:t>
      </w:r>
      <w:r w:rsidR="00090A3B">
        <w:rPr>
          <w:rFonts w:ascii="Arial" w:hAnsi="Arial" w:cs="Arial"/>
          <w:sz w:val="24"/>
          <w:szCs w:val="24"/>
        </w:rPr>
        <w:t xml:space="preserve">current </w:t>
      </w:r>
      <w:r w:rsidR="001F3172">
        <w:rPr>
          <w:rFonts w:ascii="Arial" w:hAnsi="Arial" w:cs="Arial"/>
          <w:sz w:val="24"/>
          <w:szCs w:val="24"/>
        </w:rPr>
        <w:t xml:space="preserve">semi-detached </w:t>
      </w:r>
      <w:r w:rsidR="00431FA6">
        <w:rPr>
          <w:rFonts w:ascii="Arial" w:hAnsi="Arial" w:cs="Arial"/>
          <w:sz w:val="24"/>
          <w:szCs w:val="24"/>
        </w:rPr>
        <w:t>properties.</w:t>
      </w:r>
      <w:r w:rsidR="00873F42">
        <w:rPr>
          <w:rFonts w:ascii="Arial" w:hAnsi="Arial" w:cs="Arial"/>
          <w:sz w:val="24"/>
          <w:szCs w:val="24"/>
        </w:rPr>
        <w:t xml:space="preserve"> </w:t>
      </w:r>
    </w:p>
    <w:p w14:paraId="3555F9D1" w14:textId="43FD4111" w:rsidR="00DE68BC" w:rsidRDefault="00A524FB" w:rsidP="00DE68BC">
      <w:pPr>
        <w:pStyle w:val="Style1"/>
        <w:rPr>
          <w:rFonts w:ascii="Arial" w:hAnsi="Arial" w:cs="Arial"/>
          <w:sz w:val="24"/>
          <w:szCs w:val="24"/>
        </w:rPr>
      </w:pPr>
      <w:r w:rsidRPr="00A524FB">
        <w:rPr>
          <w:rFonts w:ascii="Arial" w:hAnsi="Arial" w:cs="Arial"/>
          <w:sz w:val="24"/>
          <w:szCs w:val="24"/>
        </w:rPr>
        <w:t xml:space="preserve">There is a clear physical depiction of </w:t>
      </w:r>
      <w:r w:rsidR="006679EB">
        <w:rPr>
          <w:rFonts w:ascii="Arial" w:hAnsi="Arial" w:cs="Arial"/>
          <w:sz w:val="24"/>
          <w:szCs w:val="24"/>
        </w:rPr>
        <w:t xml:space="preserve">a route on an alignment very similar to </w:t>
      </w:r>
      <w:r w:rsidRPr="00A524FB">
        <w:rPr>
          <w:rFonts w:ascii="Arial" w:hAnsi="Arial" w:cs="Arial"/>
          <w:sz w:val="24"/>
          <w:szCs w:val="24"/>
        </w:rPr>
        <w:t>the application route on the historic Ordnance Survey mapping</w:t>
      </w:r>
      <w:r w:rsidR="00E750FC">
        <w:rPr>
          <w:rFonts w:ascii="Arial" w:hAnsi="Arial" w:cs="Arial"/>
          <w:sz w:val="24"/>
          <w:szCs w:val="24"/>
        </w:rPr>
        <w:t>.</w:t>
      </w:r>
      <w:r w:rsidRPr="00A524FB">
        <w:rPr>
          <w:rFonts w:ascii="Arial" w:hAnsi="Arial" w:cs="Arial"/>
          <w:sz w:val="24"/>
          <w:szCs w:val="24"/>
        </w:rPr>
        <w:t xml:space="preserve"> </w:t>
      </w:r>
      <w:r w:rsidR="00873F42">
        <w:rPr>
          <w:rFonts w:ascii="Arial" w:hAnsi="Arial" w:cs="Arial"/>
          <w:sz w:val="24"/>
          <w:szCs w:val="24"/>
        </w:rPr>
        <w:t xml:space="preserve">It is difficult </w:t>
      </w:r>
      <w:r w:rsidR="00660F8D">
        <w:rPr>
          <w:rFonts w:ascii="Arial" w:hAnsi="Arial" w:cs="Arial"/>
          <w:sz w:val="24"/>
          <w:szCs w:val="24"/>
        </w:rPr>
        <w:t xml:space="preserve">with the </w:t>
      </w:r>
      <w:r w:rsidR="00431FA6">
        <w:rPr>
          <w:rFonts w:ascii="Arial" w:hAnsi="Arial" w:cs="Arial"/>
          <w:sz w:val="24"/>
          <w:szCs w:val="24"/>
        </w:rPr>
        <w:t xml:space="preserve">small </w:t>
      </w:r>
      <w:r w:rsidR="00660F8D">
        <w:rPr>
          <w:rFonts w:ascii="Arial" w:hAnsi="Arial" w:cs="Arial"/>
          <w:sz w:val="24"/>
          <w:szCs w:val="24"/>
        </w:rPr>
        <w:t xml:space="preserve">scale of the </w:t>
      </w:r>
      <w:r w:rsidR="00AA2F58">
        <w:rPr>
          <w:rFonts w:ascii="Arial" w:hAnsi="Arial" w:cs="Arial"/>
          <w:sz w:val="24"/>
          <w:szCs w:val="24"/>
        </w:rPr>
        <w:t>6</w:t>
      </w:r>
      <w:r w:rsidR="009C2EEF">
        <w:rPr>
          <w:rFonts w:ascii="Arial" w:hAnsi="Arial" w:cs="Arial"/>
          <w:sz w:val="24"/>
          <w:szCs w:val="24"/>
        </w:rPr>
        <w:t xml:space="preserve"> </w:t>
      </w:r>
      <w:r w:rsidR="00AA2F58">
        <w:rPr>
          <w:rFonts w:ascii="Arial" w:hAnsi="Arial" w:cs="Arial"/>
          <w:sz w:val="24"/>
          <w:szCs w:val="24"/>
        </w:rPr>
        <w:t>inch</w:t>
      </w:r>
      <w:r w:rsidR="00EC3A4E">
        <w:rPr>
          <w:rFonts w:ascii="Arial" w:hAnsi="Arial" w:cs="Arial"/>
          <w:sz w:val="24"/>
          <w:szCs w:val="24"/>
        </w:rPr>
        <w:t xml:space="preserve"> </w:t>
      </w:r>
      <w:r w:rsidR="00E750FC">
        <w:rPr>
          <w:rFonts w:ascii="Arial" w:hAnsi="Arial" w:cs="Arial"/>
          <w:sz w:val="24"/>
          <w:szCs w:val="24"/>
        </w:rPr>
        <w:t>maps;</w:t>
      </w:r>
      <w:r w:rsidR="00C8111F">
        <w:rPr>
          <w:rFonts w:ascii="Arial" w:hAnsi="Arial" w:cs="Arial"/>
          <w:sz w:val="24"/>
          <w:szCs w:val="24"/>
        </w:rPr>
        <w:t xml:space="preserve"> however</w:t>
      </w:r>
      <w:r w:rsidR="0052041F">
        <w:rPr>
          <w:rFonts w:ascii="Arial" w:hAnsi="Arial" w:cs="Arial"/>
          <w:sz w:val="24"/>
          <w:szCs w:val="24"/>
        </w:rPr>
        <w:t>,</w:t>
      </w:r>
      <w:r w:rsidR="00C8111F">
        <w:rPr>
          <w:rFonts w:ascii="Arial" w:hAnsi="Arial" w:cs="Arial"/>
          <w:sz w:val="24"/>
          <w:szCs w:val="24"/>
        </w:rPr>
        <w:t xml:space="preserve"> </w:t>
      </w:r>
      <w:r w:rsidR="00A17533">
        <w:rPr>
          <w:rFonts w:ascii="Arial" w:hAnsi="Arial" w:cs="Arial"/>
          <w:sz w:val="24"/>
          <w:szCs w:val="24"/>
        </w:rPr>
        <w:t xml:space="preserve">when </w:t>
      </w:r>
      <w:r w:rsidR="00963C23">
        <w:rPr>
          <w:rFonts w:ascii="Arial" w:hAnsi="Arial" w:cs="Arial"/>
          <w:sz w:val="24"/>
          <w:szCs w:val="24"/>
        </w:rPr>
        <w:t>examining the 25 inch to 1-mile maps</w:t>
      </w:r>
      <w:r w:rsidR="00EC3A4E">
        <w:rPr>
          <w:rFonts w:ascii="Arial" w:hAnsi="Arial" w:cs="Arial"/>
          <w:sz w:val="24"/>
          <w:szCs w:val="24"/>
        </w:rPr>
        <w:t>,</w:t>
      </w:r>
      <w:r w:rsidR="00A17533">
        <w:rPr>
          <w:rFonts w:ascii="Arial" w:hAnsi="Arial" w:cs="Arial"/>
          <w:sz w:val="24"/>
          <w:szCs w:val="24"/>
        </w:rPr>
        <w:t xml:space="preserve"> </w:t>
      </w:r>
      <w:r w:rsidR="00C8111F">
        <w:rPr>
          <w:rFonts w:ascii="Arial" w:hAnsi="Arial" w:cs="Arial"/>
          <w:sz w:val="24"/>
          <w:szCs w:val="24"/>
        </w:rPr>
        <w:t xml:space="preserve">I consider that the route </w:t>
      </w:r>
      <w:r w:rsidR="000C547B">
        <w:rPr>
          <w:rFonts w:ascii="Arial" w:hAnsi="Arial" w:cs="Arial"/>
          <w:sz w:val="24"/>
          <w:szCs w:val="24"/>
        </w:rPr>
        <w:t>may have exited</w:t>
      </w:r>
      <w:r w:rsidR="00BC045B">
        <w:rPr>
          <w:rFonts w:ascii="Arial" w:hAnsi="Arial" w:cs="Arial"/>
          <w:sz w:val="24"/>
          <w:szCs w:val="24"/>
        </w:rPr>
        <w:t xml:space="preserve"> onto the road slightly further south</w:t>
      </w:r>
      <w:r w:rsidR="0052041F">
        <w:rPr>
          <w:rFonts w:ascii="Arial" w:hAnsi="Arial" w:cs="Arial"/>
          <w:sz w:val="24"/>
          <w:szCs w:val="24"/>
        </w:rPr>
        <w:t xml:space="preserve"> than point A</w:t>
      </w:r>
      <w:r w:rsidR="00E750FC">
        <w:rPr>
          <w:rFonts w:ascii="Arial" w:hAnsi="Arial" w:cs="Arial"/>
          <w:sz w:val="24"/>
          <w:szCs w:val="24"/>
        </w:rPr>
        <w:t>,</w:t>
      </w:r>
      <w:r w:rsidR="00C020F7">
        <w:rPr>
          <w:rFonts w:ascii="Arial" w:hAnsi="Arial" w:cs="Arial"/>
          <w:sz w:val="24"/>
          <w:szCs w:val="24"/>
        </w:rPr>
        <w:t xml:space="preserve"> but most likely still within the curtilage of</w:t>
      </w:r>
      <w:r w:rsidR="00E750FC">
        <w:rPr>
          <w:rFonts w:ascii="Arial" w:hAnsi="Arial" w:cs="Arial"/>
          <w:sz w:val="24"/>
          <w:szCs w:val="24"/>
        </w:rPr>
        <w:t xml:space="preserve"> what is now </w:t>
      </w:r>
      <w:r w:rsidR="00630918">
        <w:rPr>
          <w:rFonts w:ascii="Arial" w:hAnsi="Arial" w:cs="Arial"/>
          <w:sz w:val="24"/>
          <w:szCs w:val="24"/>
        </w:rPr>
        <w:t>Sunnyfields</w:t>
      </w:r>
      <w:r w:rsidR="00E15C03">
        <w:rPr>
          <w:rFonts w:ascii="Arial" w:hAnsi="Arial" w:cs="Arial"/>
          <w:sz w:val="24"/>
          <w:szCs w:val="24"/>
        </w:rPr>
        <w:t>.</w:t>
      </w:r>
      <w:r w:rsidR="007541DD">
        <w:rPr>
          <w:rFonts w:ascii="Arial" w:hAnsi="Arial" w:cs="Arial"/>
          <w:sz w:val="24"/>
          <w:szCs w:val="24"/>
        </w:rPr>
        <w:t xml:space="preserve"> </w:t>
      </w:r>
      <w:r w:rsidR="00C020F7">
        <w:rPr>
          <w:rFonts w:ascii="Arial" w:hAnsi="Arial" w:cs="Arial"/>
          <w:sz w:val="24"/>
          <w:szCs w:val="24"/>
        </w:rPr>
        <w:t xml:space="preserve"> </w:t>
      </w:r>
      <w:r w:rsidR="00237DCC">
        <w:rPr>
          <w:rFonts w:ascii="Arial" w:hAnsi="Arial" w:cs="Arial"/>
          <w:sz w:val="24"/>
          <w:szCs w:val="24"/>
        </w:rPr>
        <w:t xml:space="preserve"> </w:t>
      </w:r>
      <w:r w:rsidR="00E81F24">
        <w:rPr>
          <w:rFonts w:ascii="Arial" w:hAnsi="Arial" w:cs="Arial"/>
          <w:sz w:val="24"/>
          <w:szCs w:val="24"/>
        </w:rPr>
        <w:t xml:space="preserve"> </w:t>
      </w:r>
      <w:r w:rsidR="003B0B5F">
        <w:rPr>
          <w:rFonts w:ascii="Arial" w:hAnsi="Arial" w:cs="Arial"/>
          <w:sz w:val="24"/>
          <w:szCs w:val="24"/>
        </w:rPr>
        <w:t xml:space="preserve"> </w:t>
      </w:r>
    </w:p>
    <w:p w14:paraId="7D670D6D" w14:textId="00839608" w:rsidR="005F7154" w:rsidRPr="00C93E88" w:rsidRDefault="00BD7EE7" w:rsidP="00EE5928">
      <w:pPr>
        <w:pStyle w:val="Style1"/>
        <w:numPr>
          <w:ilvl w:val="0"/>
          <w:numId w:val="0"/>
        </w:numPr>
        <w:rPr>
          <w:rFonts w:ascii="Arial" w:hAnsi="Arial" w:cs="Arial"/>
          <w:i/>
          <w:iCs/>
          <w:sz w:val="24"/>
          <w:szCs w:val="24"/>
        </w:rPr>
      </w:pPr>
      <w:r w:rsidRPr="00C93E88">
        <w:rPr>
          <w:rFonts w:ascii="Arial" w:hAnsi="Arial" w:cs="Arial"/>
          <w:i/>
          <w:iCs/>
          <w:sz w:val="24"/>
          <w:szCs w:val="24"/>
        </w:rPr>
        <w:t>Public Rights of Way Parish Files</w:t>
      </w:r>
      <w:r w:rsidR="00CC39CE" w:rsidRPr="00C93E88">
        <w:rPr>
          <w:rFonts w:ascii="Arial" w:hAnsi="Arial" w:cs="Arial"/>
          <w:i/>
          <w:iCs/>
          <w:sz w:val="24"/>
          <w:szCs w:val="24"/>
        </w:rPr>
        <w:t xml:space="preserve"> </w:t>
      </w:r>
      <w:r w:rsidR="006949AC" w:rsidRPr="00C93E88">
        <w:rPr>
          <w:rFonts w:ascii="Arial" w:hAnsi="Arial" w:cs="Arial"/>
          <w:i/>
          <w:iCs/>
          <w:sz w:val="24"/>
          <w:szCs w:val="24"/>
        </w:rPr>
        <w:t>19</w:t>
      </w:r>
      <w:r w:rsidR="00264143" w:rsidRPr="00C93E88">
        <w:rPr>
          <w:rFonts w:ascii="Arial" w:hAnsi="Arial" w:cs="Arial"/>
          <w:i/>
          <w:iCs/>
          <w:sz w:val="24"/>
          <w:szCs w:val="24"/>
        </w:rPr>
        <w:t>72</w:t>
      </w:r>
      <w:r w:rsidR="00C93E88" w:rsidRPr="00C93E88">
        <w:rPr>
          <w:rFonts w:ascii="Arial" w:hAnsi="Arial" w:cs="Arial"/>
          <w:i/>
          <w:iCs/>
          <w:sz w:val="24"/>
          <w:szCs w:val="24"/>
        </w:rPr>
        <w:t xml:space="preserve"> - 1973</w:t>
      </w:r>
    </w:p>
    <w:p w14:paraId="69A5F5F2" w14:textId="2B09D9E1" w:rsidR="00A274F6" w:rsidRDefault="00B26717" w:rsidP="001D7F08">
      <w:pPr>
        <w:pStyle w:val="Style1"/>
        <w:tabs>
          <w:tab w:val="num" w:pos="720"/>
        </w:tabs>
        <w:rPr>
          <w:rFonts w:ascii="Arial" w:hAnsi="Arial" w:cs="Arial"/>
          <w:sz w:val="24"/>
          <w:szCs w:val="24"/>
        </w:rPr>
      </w:pPr>
      <w:r>
        <w:rPr>
          <w:rFonts w:ascii="Arial" w:hAnsi="Arial" w:cs="Arial"/>
          <w:sz w:val="24"/>
          <w:szCs w:val="24"/>
        </w:rPr>
        <w:t>Correspondence relating to</w:t>
      </w:r>
      <w:r w:rsidR="003F56AB">
        <w:rPr>
          <w:rFonts w:ascii="Arial" w:hAnsi="Arial" w:cs="Arial"/>
          <w:sz w:val="24"/>
          <w:szCs w:val="24"/>
        </w:rPr>
        <w:t xml:space="preserve"> the footpath</w:t>
      </w:r>
      <w:r w:rsidR="00840524">
        <w:rPr>
          <w:rFonts w:ascii="Arial" w:hAnsi="Arial" w:cs="Arial"/>
          <w:sz w:val="24"/>
          <w:szCs w:val="24"/>
        </w:rPr>
        <w:t xml:space="preserve"> and the planning permission granted in 1969</w:t>
      </w:r>
      <w:r w:rsidR="003F56AB">
        <w:rPr>
          <w:rFonts w:ascii="Arial" w:hAnsi="Arial" w:cs="Arial"/>
          <w:sz w:val="24"/>
          <w:szCs w:val="24"/>
        </w:rPr>
        <w:t xml:space="preserve"> has been discovered in the Council’s files. </w:t>
      </w:r>
      <w:r w:rsidR="009C14DD">
        <w:rPr>
          <w:rFonts w:ascii="Arial" w:hAnsi="Arial" w:cs="Arial"/>
          <w:sz w:val="24"/>
          <w:szCs w:val="24"/>
        </w:rPr>
        <w:t xml:space="preserve">In a letter </w:t>
      </w:r>
      <w:r w:rsidR="00C82A43">
        <w:rPr>
          <w:rFonts w:ascii="Arial" w:hAnsi="Arial" w:cs="Arial"/>
          <w:sz w:val="24"/>
          <w:szCs w:val="24"/>
        </w:rPr>
        <w:t>from</w:t>
      </w:r>
      <w:r w:rsidR="009C14DD">
        <w:rPr>
          <w:rFonts w:ascii="Arial" w:hAnsi="Arial" w:cs="Arial"/>
          <w:sz w:val="24"/>
          <w:szCs w:val="24"/>
        </w:rPr>
        <w:t xml:space="preserve"> June 1972 </w:t>
      </w:r>
      <w:r w:rsidR="009C7F79">
        <w:rPr>
          <w:rFonts w:ascii="Arial" w:hAnsi="Arial" w:cs="Arial"/>
          <w:sz w:val="24"/>
          <w:szCs w:val="24"/>
        </w:rPr>
        <w:t xml:space="preserve">a Council officer writes </w:t>
      </w:r>
      <w:r w:rsidR="00495F75">
        <w:rPr>
          <w:rFonts w:ascii="Arial" w:hAnsi="Arial" w:cs="Arial"/>
          <w:sz w:val="24"/>
          <w:szCs w:val="24"/>
        </w:rPr>
        <w:t>to the area planning officer</w:t>
      </w:r>
      <w:r w:rsidR="005A4CC1">
        <w:rPr>
          <w:rFonts w:ascii="Arial" w:hAnsi="Arial" w:cs="Arial"/>
          <w:sz w:val="24"/>
          <w:szCs w:val="24"/>
        </w:rPr>
        <w:t>. I</w:t>
      </w:r>
      <w:r w:rsidR="00ED2CDA">
        <w:rPr>
          <w:rFonts w:ascii="Arial" w:hAnsi="Arial" w:cs="Arial"/>
          <w:sz w:val="24"/>
          <w:szCs w:val="24"/>
        </w:rPr>
        <w:t>t had</w:t>
      </w:r>
      <w:r w:rsidR="00A5648A">
        <w:rPr>
          <w:rFonts w:ascii="Arial" w:hAnsi="Arial" w:cs="Arial"/>
          <w:sz w:val="24"/>
          <w:szCs w:val="24"/>
        </w:rPr>
        <w:t xml:space="preserve"> </w:t>
      </w:r>
      <w:r w:rsidR="000016A2">
        <w:rPr>
          <w:rFonts w:ascii="Arial" w:hAnsi="Arial" w:cs="Arial"/>
          <w:sz w:val="24"/>
          <w:szCs w:val="24"/>
        </w:rPr>
        <w:t xml:space="preserve">recently been </w:t>
      </w:r>
      <w:r w:rsidR="00ED2CDA">
        <w:rPr>
          <w:rFonts w:ascii="Arial" w:hAnsi="Arial" w:cs="Arial"/>
          <w:sz w:val="24"/>
          <w:szCs w:val="24"/>
        </w:rPr>
        <w:t xml:space="preserve">noticed </w:t>
      </w:r>
      <w:r w:rsidR="005A4CC1">
        <w:rPr>
          <w:rFonts w:ascii="Arial" w:hAnsi="Arial" w:cs="Arial"/>
          <w:sz w:val="24"/>
          <w:szCs w:val="24"/>
        </w:rPr>
        <w:t>the adjacent properties</w:t>
      </w:r>
      <w:r w:rsidR="000016A2">
        <w:rPr>
          <w:rFonts w:ascii="Arial" w:hAnsi="Arial" w:cs="Arial"/>
          <w:sz w:val="24"/>
          <w:szCs w:val="24"/>
        </w:rPr>
        <w:t xml:space="preserve"> ha</w:t>
      </w:r>
      <w:r w:rsidR="00692003">
        <w:rPr>
          <w:rFonts w:ascii="Arial" w:hAnsi="Arial" w:cs="Arial"/>
          <w:sz w:val="24"/>
          <w:szCs w:val="24"/>
        </w:rPr>
        <w:t>d</w:t>
      </w:r>
      <w:r w:rsidR="000016A2">
        <w:rPr>
          <w:rFonts w:ascii="Arial" w:hAnsi="Arial" w:cs="Arial"/>
          <w:sz w:val="24"/>
          <w:szCs w:val="24"/>
        </w:rPr>
        <w:t xml:space="preserve"> been demolished and new houses built on the land</w:t>
      </w:r>
      <w:r w:rsidR="00A5648A">
        <w:rPr>
          <w:rFonts w:ascii="Arial" w:hAnsi="Arial" w:cs="Arial"/>
          <w:sz w:val="24"/>
          <w:szCs w:val="24"/>
        </w:rPr>
        <w:t xml:space="preserve">. The officer expresses concern </w:t>
      </w:r>
      <w:r w:rsidR="00DA6062">
        <w:rPr>
          <w:rFonts w:ascii="Arial" w:hAnsi="Arial" w:cs="Arial"/>
          <w:sz w:val="24"/>
          <w:szCs w:val="24"/>
        </w:rPr>
        <w:t>regarding the preservation of the footpath, and states they have no knowledge of a diversion order</w:t>
      </w:r>
      <w:r w:rsidR="001E064F">
        <w:rPr>
          <w:rFonts w:ascii="Arial" w:hAnsi="Arial" w:cs="Arial"/>
          <w:sz w:val="24"/>
          <w:szCs w:val="24"/>
        </w:rPr>
        <w:t xml:space="preserve">. The officer requests that the area planning officer </w:t>
      </w:r>
      <w:r w:rsidR="00E03985">
        <w:rPr>
          <w:rFonts w:ascii="Arial" w:hAnsi="Arial" w:cs="Arial"/>
          <w:sz w:val="24"/>
          <w:szCs w:val="24"/>
        </w:rPr>
        <w:t>investigates</w:t>
      </w:r>
      <w:r w:rsidR="00A43A37">
        <w:rPr>
          <w:rFonts w:ascii="Arial" w:hAnsi="Arial" w:cs="Arial"/>
          <w:sz w:val="24"/>
          <w:szCs w:val="24"/>
        </w:rPr>
        <w:t xml:space="preserve"> the matter.</w:t>
      </w:r>
      <w:r w:rsidR="00884FAC">
        <w:rPr>
          <w:rFonts w:ascii="Arial" w:hAnsi="Arial" w:cs="Arial"/>
          <w:sz w:val="24"/>
          <w:szCs w:val="24"/>
        </w:rPr>
        <w:t xml:space="preserve"> In response </w:t>
      </w:r>
      <w:r w:rsidR="002B5A60">
        <w:rPr>
          <w:rFonts w:ascii="Arial" w:hAnsi="Arial" w:cs="Arial"/>
          <w:sz w:val="24"/>
          <w:szCs w:val="24"/>
        </w:rPr>
        <w:t xml:space="preserve">the planning officer </w:t>
      </w:r>
      <w:r w:rsidR="00270AD5">
        <w:rPr>
          <w:rFonts w:ascii="Arial" w:hAnsi="Arial" w:cs="Arial"/>
          <w:sz w:val="24"/>
          <w:szCs w:val="24"/>
        </w:rPr>
        <w:t xml:space="preserve">states that when </w:t>
      </w:r>
      <w:r w:rsidR="00412ED6">
        <w:rPr>
          <w:rFonts w:ascii="Arial" w:hAnsi="Arial" w:cs="Arial"/>
          <w:sz w:val="24"/>
          <w:szCs w:val="24"/>
        </w:rPr>
        <w:t xml:space="preserve">the planning permission was granted it was accompanied by a letter to the </w:t>
      </w:r>
      <w:r w:rsidR="002E788A">
        <w:rPr>
          <w:rFonts w:ascii="Arial" w:hAnsi="Arial" w:cs="Arial"/>
          <w:sz w:val="24"/>
          <w:szCs w:val="24"/>
        </w:rPr>
        <w:t>developer</w:t>
      </w:r>
      <w:r w:rsidR="00412ED6">
        <w:rPr>
          <w:rFonts w:ascii="Arial" w:hAnsi="Arial" w:cs="Arial"/>
          <w:sz w:val="24"/>
          <w:szCs w:val="24"/>
        </w:rPr>
        <w:t xml:space="preserve"> </w:t>
      </w:r>
      <w:r w:rsidR="00DE09F6">
        <w:rPr>
          <w:rFonts w:ascii="Arial" w:hAnsi="Arial" w:cs="Arial"/>
          <w:sz w:val="24"/>
          <w:szCs w:val="24"/>
        </w:rPr>
        <w:t>informing them that a public footpath crosses the site</w:t>
      </w:r>
      <w:r w:rsidR="000F3F86">
        <w:rPr>
          <w:rFonts w:ascii="Arial" w:hAnsi="Arial" w:cs="Arial"/>
          <w:sz w:val="24"/>
          <w:szCs w:val="24"/>
        </w:rPr>
        <w:t>, and it must not be diverted or stopped up without the consent of the County Council.</w:t>
      </w:r>
      <w:r w:rsidR="001F42DD">
        <w:rPr>
          <w:rFonts w:ascii="Arial" w:hAnsi="Arial" w:cs="Arial"/>
          <w:sz w:val="24"/>
          <w:szCs w:val="24"/>
        </w:rPr>
        <w:t xml:space="preserve"> This letter and a copy of the </w:t>
      </w:r>
      <w:r w:rsidR="00A274F6">
        <w:rPr>
          <w:rFonts w:ascii="Arial" w:hAnsi="Arial" w:cs="Arial"/>
          <w:sz w:val="24"/>
          <w:szCs w:val="24"/>
        </w:rPr>
        <w:t>decision notice is included with the correspondence.</w:t>
      </w:r>
    </w:p>
    <w:p w14:paraId="2C75C734" w14:textId="75A705A6" w:rsidR="005B7890" w:rsidRDefault="003470DC" w:rsidP="001D7F08">
      <w:pPr>
        <w:pStyle w:val="Style1"/>
        <w:tabs>
          <w:tab w:val="num" w:pos="720"/>
        </w:tabs>
        <w:rPr>
          <w:rFonts w:ascii="Arial" w:hAnsi="Arial" w:cs="Arial"/>
          <w:sz w:val="24"/>
          <w:szCs w:val="24"/>
        </w:rPr>
      </w:pPr>
      <w:r>
        <w:rPr>
          <w:rFonts w:ascii="Arial" w:hAnsi="Arial" w:cs="Arial"/>
          <w:sz w:val="24"/>
          <w:szCs w:val="24"/>
        </w:rPr>
        <w:t xml:space="preserve">In </w:t>
      </w:r>
      <w:r w:rsidR="00401331">
        <w:rPr>
          <w:rFonts w:ascii="Arial" w:hAnsi="Arial" w:cs="Arial"/>
          <w:sz w:val="24"/>
          <w:szCs w:val="24"/>
        </w:rPr>
        <w:t xml:space="preserve">November 1972 there is correspondence from the </w:t>
      </w:r>
      <w:r w:rsidR="004B4BCF">
        <w:rPr>
          <w:rFonts w:ascii="Arial" w:hAnsi="Arial" w:cs="Arial"/>
          <w:sz w:val="24"/>
          <w:szCs w:val="24"/>
        </w:rPr>
        <w:t>c</w:t>
      </w:r>
      <w:r w:rsidR="00401331">
        <w:rPr>
          <w:rFonts w:ascii="Arial" w:hAnsi="Arial" w:cs="Arial"/>
          <w:sz w:val="24"/>
          <w:szCs w:val="24"/>
        </w:rPr>
        <w:t xml:space="preserve">ounty </w:t>
      </w:r>
      <w:r w:rsidR="004B4BCF">
        <w:rPr>
          <w:rFonts w:ascii="Arial" w:hAnsi="Arial" w:cs="Arial"/>
          <w:sz w:val="24"/>
          <w:szCs w:val="24"/>
        </w:rPr>
        <w:t>s</w:t>
      </w:r>
      <w:r w:rsidR="00401331">
        <w:rPr>
          <w:rFonts w:ascii="Arial" w:hAnsi="Arial" w:cs="Arial"/>
          <w:sz w:val="24"/>
          <w:szCs w:val="24"/>
        </w:rPr>
        <w:t xml:space="preserve">urveyor </w:t>
      </w:r>
      <w:r w:rsidR="00502B73">
        <w:rPr>
          <w:rFonts w:ascii="Arial" w:hAnsi="Arial" w:cs="Arial"/>
          <w:sz w:val="24"/>
          <w:szCs w:val="24"/>
        </w:rPr>
        <w:t xml:space="preserve">to the </w:t>
      </w:r>
      <w:r w:rsidR="00AF02C1">
        <w:rPr>
          <w:rFonts w:ascii="Arial" w:hAnsi="Arial" w:cs="Arial"/>
          <w:sz w:val="24"/>
          <w:szCs w:val="24"/>
        </w:rPr>
        <w:t>p</w:t>
      </w:r>
      <w:r w:rsidR="00796151">
        <w:rPr>
          <w:rFonts w:ascii="Arial" w:hAnsi="Arial" w:cs="Arial"/>
          <w:sz w:val="24"/>
          <w:szCs w:val="24"/>
        </w:rPr>
        <w:t xml:space="preserve">arish </w:t>
      </w:r>
      <w:r w:rsidR="00AF02C1">
        <w:rPr>
          <w:rFonts w:ascii="Arial" w:hAnsi="Arial" w:cs="Arial"/>
          <w:sz w:val="24"/>
          <w:szCs w:val="24"/>
        </w:rPr>
        <w:t>c</w:t>
      </w:r>
      <w:r w:rsidR="00796151">
        <w:rPr>
          <w:rFonts w:ascii="Arial" w:hAnsi="Arial" w:cs="Arial"/>
          <w:sz w:val="24"/>
          <w:szCs w:val="24"/>
        </w:rPr>
        <w:t>ouncil informing them th</w:t>
      </w:r>
      <w:r w:rsidR="00A06CD8">
        <w:rPr>
          <w:rFonts w:ascii="Arial" w:hAnsi="Arial" w:cs="Arial"/>
          <w:sz w:val="24"/>
          <w:szCs w:val="24"/>
        </w:rPr>
        <w:t xml:space="preserve">at signposting </w:t>
      </w:r>
      <w:r w:rsidR="00810D8E">
        <w:rPr>
          <w:rFonts w:ascii="Arial" w:hAnsi="Arial" w:cs="Arial"/>
          <w:sz w:val="24"/>
          <w:szCs w:val="24"/>
        </w:rPr>
        <w:t>of various public rights of way is required and will be carried out</w:t>
      </w:r>
      <w:r w:rsidR="007E4B53">
        <w:rPr>
          <w:rFonts w:ascii="Arial" w:hAnsi="Arial" w:cs="Arial"/>
          <w:sz w:val="24"/>
          <w:szCs w:val="24"/>
        </w:rPr>
        <w:t>. They ask for the parish</w:t>
      </w:r>
      <w:r w:rsidR="00530B76">
        <w:rPr>
          <w:rFonts w:ascii="Arial" w:hAnsi="Arial" w:cs="Arial"/>
          <w:sz w:val="24"/>
          <w:szCs w:val="24"/>
        </w:rPr>
        <w:t xml:space="preserve"> council</w:t>
      </w:r>
      <w:r w:rsidR="00D6013B">
        <w:rPr>
          <w:rFonts w:ascii="Arial" w:hAnsi="Arial" w:cs="Arial"/>
          <w:sz w:val="24"/>
          <w:szCs w:val="24"/>
        </w:rPr>
        <w:t>’s</w:t>
      </w:r>
      <w:r w:rsidR="00BB074B">
        <w:rPr>
          <w:rFonts w:ascii="Arial" w:hAnsi="Arial" w:cs="Arial"/>
          <w:sz w:val="24"/>
          <w:szCs w:val="24"/>
        </w:rPr>
        <w:t xml:space="preserve"> agreement on the intended location of the signposts. Enclosed </w:t>
      </w:r>
      <w:r w:rsidR="00EE0DAC">
        <w:rPr>
          <w:rFonts w:ascii="Arial" w:hAnsi="Arial" w:cs="Arial"/>
          <w:sz w:val="24"/>
          <w:szCs w:val="24"/>
        </w:rPr>
        <w:t xml:space="preserve">with the letter </w:t>
      </w:r>
      <w:r w:rsidR="00BB074B">
        <w:rPr>
          <w:rFonts w:ascii="Arial" w:hAnsi="Arial" w:cs="Arial"/>
          <w:sz w:val="24"/>
          <w:szCs w:val="24"/>
        </w:rPr>
        <w:t>is a schedule</w:t>
      </w:r>
      <w:r w:rsidR="006A6403">
        <w:rPr>
          <w:rFonts w:ascii="Arial" w:hAnsi="Arial" w:cs="Arial"/>
          <w:sz w:val="24"/>
          <w:szCs w:val="24"/>
        </w:rPr>
        <w:t xml:space="preserve">, in reference to the </w:t>
      </w:r>
      <w:r w:rsidR="00905234">
        <w:rPr>
          <w:rFonts w:ascii="Arial" w:hAnsi="Arial" w:cs="Arial"/>
          <w:sz w:val="24"/>
          <w:szCs w:val="24"/>
        </w:rPr>
        <w:t>footpath in questio</w:t>
      </w:r>
      <w:r w:rsidR="00C97EFE">
        <w:rPr>
          <w:rFonts w:ascii="Arial" w:hAnsi="Arial" w:cs="Arial"/>
          <w:sz w:val="24"/>
          <w:szCs w:val="24"/>
        </w:rPr>
        <w:t>n there is a</w:t>
      </w:r>
      <w:r w:rsidR="003D3F2B">
        <w:rPr>
          <w:rFonts w:ascii="Arial" w:hAnsi="Arial" w:cs="Arial"/>
          <w:sz w:val="24"/>
          <w:szCs w:val="24"/>
        </w:rPr>
        <w:t>n</w:t>
      </w:r>
      <w:r w:rsidR="00C97EFE">
        <w:rPr>
          <w:rFonts w:ascii="Arial" w:hAnsi="Arial" w:cs="Arial"/>
          <w:sz w:val="24"/>
          <w:szCs w:val="24"/>
        </w:rPr>
        <w:t xml:space="preserve"> entry which states, </w:t>
      </w:r>
      <w:r w:rsidR="003B728A" w:rsidRPr="004E3D76">
        <w:rPr>
          <w:rFonts w:ascii="Arial" w:hAnsi="Arial" w:cs="Arial"/>
          <w:i/>
          <w:iCs/>
          <w:sz w:val="24"/>
          <w:szCs w:val="24"/>
        </w:rPr>
        <w:t>‘</w:t>
      </w:r>
      <w:r w:rsidR="00C97EFE" w:rsidRPr="004E3D76">
        <w:rPr>
          <w:rFonts w:ascii="Arial" w:hAnsi="Arial" w:cs="Arial"/>
          <w:i/>
          <w:iCs/>
          <w:sz w:val="24"/>
          <w:szCs w:val="24"/>
        </w:rPr>
        <w:t xml:space="preserve">owner of property has </w:t>
      </w:r>
      <w:r w:rsidR="003B728A" w:rsidRPr="004E3D76">
        <w:rPr>
          <w:rFonts w:ascii="Arial" w:hAnsi="Arial" w:cs="Arial"/>
          <w:i/>
          <w:iCs/>
          <w:sz w:val="24"/>
          <w:szCs w:val="24"/>
        </w:rPr>
        <w:t>agreed to wall mounted sign position to be discussed’</w:t>
      </w:r>
      <w:r w:rsidR="003B728A">
        <w:rPr>
          <w:rFonts w:ascii="Arial" w:hAnsi="Arial" w:cs="Arial"/>
          <w:sz w:val="24"/>
          <w:szCs w:val="24"/>
        </w:rPr>
        <w:t>.</w:t>
      </w:r>
      <w:r w:rsidR="007673A7">
        <w:rPr>
          <w:rFonts w:ascii="Arial" w:hAnsi="Arial" w:cs="Arial"/>
          <w:sz w:val="24"/>
          <w:szCs w:val="24"/>
        </w:rPr>
        <w:t xml:space="preserve"> </w:t>
      </w:r>
      <w:r w:rsidR="007D6A8C">
        <w:rPr>
          <w:rFonts w:ascii="Arial" w:hAnsi="Arial" w:cs="Arial"/>
          <w:sz w:val="24"/>
          <w:szCs w:val="24"/>
        </w:rPr>
        <w:t xml:space="preserve">In May 1973 </w:t>
      </w:r>
      <w:r w:rsidR="00DD3F23">
        <w:rPr>
          <w:rFonts w:ascii="Arial" w:hAnsi="Arial" w:cs="Arial"/>
          <w:sz w:val="24"/>
          <w:szCs w:val="24"/>
        </w:rPr>
        <w:t xml:space="preserve">the </w:t>
      </w:r>
      <w:r w:rsidR="004B4BCF">
        <w:rPr>
          <w:rFonts w:ascii="Arial" w:hAnsi="Arial" w:cs="Arial"/>
          <w:sz w:val="24"/>
          <w:szCs w:val="24"/>
        </w:rPr>
        <w:t>pa</w:t>
      </w:r>
      <w:r w:rsidR="00EE0DAC">
        <w:rPr>
          <w:rFonts w:ascii="Arial" w:hAnsi="Arial" w:cs="Arial"/>
          <w:sz w:val="24"/>
          <w:szCs w:val="24"/>
        </w:rPr>
        <w:t xml:space="preserve">rish council respond and state that </w:t>
      </w:r>
      <w:r w:rsidR="00E56C37">
        <w:rPr>
          <w:rFonts w:ascii="Arial" w:hAnsi="Arial" w:cs="Arial"/>
          <w:sz w:val="24"/>
          <w:szCs w:val="24"/>
        </w:rPr>
        <w:t>the owner of the bungalow ‘Stroma</w:t>
      </w:r>
      <w:r w:rsidR="00B6628D">
        <w:rPr>
          <w:rFonts w:ascii="Arial" w:hAnsi="Arial" w:cs="Arial"/>
          <w:sz w:val="24"/>
          <w:szCs w:val="24"/>
        </w:rPr>
        <w:t xml:space="preserve">’ has agreed to a signpost to be erected in the </w:t>
      </w:r>
      <w:r w:rsidR="00D55B10">
        <w:rPr>
          <w:rFonts w:ascii="Arial" w:hAnsi="Arial" w:cs="Arial"/>
          <w:sz w:val="24"/>
          <w:szCs w:val="24"/>
        </w:rPr>
        <w:t>corner of their garden</w:t>
      </w:r>
      <w:r w:rsidR="002678F9">
        <w:rPr>
          <w:rFonts w:ascii="Arial" w:hAnsi="Arial" w:cs="Arial"/>
          <w:sz w:val="24"/>
          <w:szCs w:val="24"/>
        </w:rPr>
        <w:t xml:space="preserve">. The parish council enclose a </w:t>
      </w:r>
      <w:r w:rsidR="004D470B">
        <w:rPr>
          <w:rFonts w:ascii="Arial" w:hAnsi="Arial" w:cs="Arial"/>
          <w:sz w:val="24"/>
          <w:szCs w:val="24"/>
        </w:rPr>
        <w:t>copy of an agreement which is signed by the owner</w:t>
      </w:r>
      <w:r w:rsidR="006701ED">
        <w:rPr>
          <w:rFonts w:ascii="Arial" w:hAnsi="Arial" w:cs="Arial"/>
          <w:sz w:val="24"/>
          <w:szCs w:val="24"/>
        </w:rPr>
        <w:t xml:space="preserve">. The property known as </w:t>
      </w:r>
      <w:r w:rsidR="005539E8">
        <w:rPr>
          <w:rFonts w:ascii="Arial" w:hAnsi="Arial" w:cs="Arial"/>
          <w:sz w:val="24"/>
          <w:szCs w:val="24"/>
        </w:rPr>
        <w:t xml:space="preserve">Stroma is </w:t>
      </w:r>
      <w:r w:rsidR="005C2A92">
        <w:rPr>
          <w:rFonts w:ascii="Arial" w:hAnsi="Arial" w:cs="Arial"/>
          <w:sz w:val="24"/>
          <w:szCs w:val="24"/>
        </w:rPr>
        <w:t>the neighbouring</w:t>
      </w:r>
      <w:r w:rsidR="0001747A">
        <w:rPr>
          <w:rFonts w:ascii="Arial" w:hAnsi="Arial" w:cs="Arial"/>
          <w:sz w:val="24"/>
          <w:szCs w:val="24"/>
        </w:rPr>
        <w:t xml:space="preserve"> property </w:t>
      </w:r>
      <w:r w:rsidR="005539E8">
        <w:rPr>
          <w:rFonts w:ascii="Arial" w:hAnsi="Arial" w:cs="Arial"/>
          <w:sz w:val="24"/>
          <w:szCs w:val="24"/>
        </w:rPr>
        <w:t>adjacent to Sunnyfield</w:t>
      </w:r>
      <w:r w:rsidR="00A96382">
        <w:rPr>
          <w:rFonts w:ascii="Arial" w:hAnsi="Arial" w:cs="Arial"/>
          <w:sz w:val="24"/>
          <w:szCs w:val="24"/>
        </w:rPr>
        <w:t>s</w:t>
      </w:r>
      <w:r w:rsidR="0001747A">
        <w:rPr>
          <w:rFonts w:ascii="Arial" w:hAnsi="Arial" w:cs="Arial"/>
          <w:sz w:val="24"/>
          <w:szCs w:val="24"/>
        </w:rPr>
        <w:t>.</w:t>
      </w:r>
      <w:r w:rsidR="00D26BE3">
        <w:rPr>
          <w:rFonts w:ascii="Arial" w:hAnsi="Arial" w:cs="Arial"/>
          <w:sz w:val="24"/>
          <w:szCs w:val="24"/>
        </w:rPr>
        <w:t xml:space="preserve"> </w:t>
      </w:r>
      <w:r w:rsidR="004B5D2C">
        <w:rPr>
          <w:rFonts w:ascii="Arial" w:hAnsi="Arial" w:cs="Arial"/>
          <w:sz w:val="24"/>
          <w:szCs w:val="24"/>
        </w:rPr>
        <w:t>T</w:t>
      </w:r>
      <w:r w:rsidR="00F91673">
        <w:rPr>
          <w:rFonts w:ascii="Arial" w:hAnsi="Arial" w:cs="Arial"/>
          <w:sz w:val="24"/>
          <w:szCs w:val="24"/>
        </w:rPr>
        <w:t>here is</w:t>
      </w:r>
      <w:r w:rsidR="004B5D2C">
        <w:rPr>
          <w:rFonts w:ascii="Arial" w:hAnsi="Arial" w:cs="Arial"/>
          <w:sz w:val="24"/>
          <w:szCs w:val="24"/>
        </w:rPr>
        <w:t xml:space="preserve"> currently</w:t>
      </w:r>
      <w:r w:rsidR="00F91673">
        <w:rPr>
          <w:rFonts w:ascii="Arial" w:hAnsi="Arial" w:cs="Arial"/>
          <w:sz w:val="24"/>
          <w:szCs w:val="24"/>
        </w:rPr>
        <w:t xml:space="preserve"> a signpost</w:t>
      </w:r>
      <w:r w:rsidR="004B5D2C">
        <w:rPr>
          <w:rFonts w:ascii="Arial" w:hAnsi="Arial" w:cs="Arial"/>
          <w:sz w:val="24"/>
          <w:szCs w:val="24"/>
        </w:rPr>
        <w:t xml:space="preserve"> on the footway</w:t>
      </w:r>
      <w:r w:rsidR="00081280">
        <w:rPr>
          <w:rFonts w:ascii="Arial" w:hAnsi="Arial" w:cs="Arial"/>
          <w:sz w:val="24"/>
          <w:szCs w:val="24"/>
        </w:rPr>
        <w:t xml:space="preserve"> at point A, however</w:t>
      </w:r>
      <w:r w:rsidR="00051BE5">
        <w:rPr>
          <w:rFonts w:ascii="Arial" w:hAnsi="Arial" w:cs="Arial"/>
          <w:sz w:val="24"/>
          <w:szCs w:val="24"/>
        </w:rPr>
        <w:t>,</w:t>
      </w:r>
      <w:r w:rsidR="00081280">
        <w:rPr>
          <w:rFonts w:ascii="Arial" w:hAnsi="Arial" w:cs="Arial"/>
          <w:sz w:val="24"/>
          <w:szCs w:val="24"/>
        </w:rPr>
        <w:t xml:space="preserve"> the Council state that </w:t>
      </w:r>
      <w:r w:rsidR="00A014AB">
        <w:rPr>
          <w:rFonts w:ascii="Arial" w:hAnsi="Arial" w:cs="Arial"/>
          <w:sz w:val="24"/>
          <w:szCs w:val="24"/>
        </w:rPr>
        <w:t>the remains of the original signpost in the corner of the garden are still present.</w:t>
      </w:r>
      <w:r w:rsidR="00F91673">
        <w:rPr>
          <w:rFonts w:ascii="Arial" w:hAnsi="Arial" w:cs="Arial"/>
          <w:sz w:val="24"/>
          <w:szCs w:val="24"/>
        </w:rPr>
        <w:t xml:space="preserve"> </w:t>
      </w:r>
      <w:r w:rsidR="005539E8">
        <w:rPr>
          <w:rFonts w:ascii="Arial" w:hAnsi="Arial" w:cs="Arial"/>
          <w:sz w:val="24"/>
          <w:szCs w:val="24"/>
        </w:rPr>
        <w:t xml:space="preserve"> </w:t>
      </w:r>
      <w:r w:rsidR="003B728A">
        <w:rPr>
          <w:rFonts w:ascii="Arial" w:hAnsi="Arial" w:cs="Arial"/>
          <w:sz w:val="24"/>
          <w:szCs w:val="24"/>
        </w:rPr>
        <w:t xml:space="preserve"> </w:t>
      </w:r>
    </w:p>
    <w:p w14:paraId="19094EC2" w14:textId="1642D0B6" w:rsidR="005B7890" w:rsidRPr="00A93CAC" w:rsidRDefault="005B7890" w:rsidP="005B7890">
      <w:pPr>
        <w:pStyle w:val="Style1"/>
        <w:numPr>
          <w:ilvl w:val="0"/>
          <w:numId w:val="0"/>
        </w:numPr>
        <w:rPr>
          <w:rFonts w:ascii="Arial" w:hAnsi="Arial" w:cs="Arial"/>
          <w:i/>
          <w:iCs/>
          <w:sz w:val="24"/>
          <w:szCs w:val="24"/>
        </w:rPr>
      </w:pPr>
      <w:r w:rsidRPr="00A93CAC">
        <w:rPr>
          <w:rFonts w:ascii="Arial" w:hAnsi="Arial" w:cs="Arial"/>
          <w:i/>
          <w:iCs/>
          <w:sz w:val="24"/>
          <w:szCs w:val="24"/>
        </w:rPr>
        <w:t xml:space="preserve">Aerial Photographs </w:t>
      </w:r>
      <w:r w:rsidR="00257FA7" w:rsidRPr="00A93CAC">
        <w:rPr>
          <w:rFonts w:ascii="Arial" w:hAnsi="Arial" w:cs="Arial"/>
          <w:i/>
          <w:iCs/>
          <w:sz w:val="24"/>
          <w:szCs w:val="24"/>
        </w:rPr>
        <w:t>1964 and 1985</w:t>
      </w:r>
    </w:p>
    <w:p w14:paraId="4D56472E" w14:textId="77777777" w:rsidR="00FB7C6E" w:rsidRDefault="00257FA7" w:rsidP="001D7F08">
      <w:pPr>
        <w:pStyle w:val="Style1"/>
        <w:tabs>
          <w:tab w:val="num" w:pos="720"/>
        </w:tabs>
        <w:rPr>
          <w:rFonts w:ascii="Arial" w:hAnsi="Arial" w:cs="Arial"/>
          <w:sz w:val="24"/>
          <w:szCs w:val="24"/>
        </w:rPr>
      </w:pPr>
      <w:r>
        <w:rPr>
          <w:rFonts w:ascii="Arial" w:hAnsi="Arial" w:cs="Arial"/>
          <w:sz w:val="24"/>
          <w:szCs w:val="24"/>
        </w:rPr>
        <w:t xml:space="preserve">Two photographs were submitted by a resident of Burneston </w:t>
      </w:r>
      <w:r w:rsidR="00834308">
        <w:rPr>
          <w:rFonts w:ascii="Arial" w:hAnsi="Arial" w:cs="Arial"/>
          <w:sz w:val="24"/>
          <w:szCs w:val="24"/>
        </w:rPr>
        <w:t xml:space="preserve">showing the </w:t>
      </w:r>
      <w:r w:rsidR="0003242A">
        <w:rPr>
          <w:rFonts w:ascii="Arial" w:hAnsi="Arial" w:cs="Arial"/>
          <w:sz w:val="24"/>
          <w:szCs w:val="24"/>
        </w:rPr>
        <w:t>area around point A</w:t>
      </w:r>
      <w:r w:rsidR="00834308">
        <w:rPr>
          <w:rFonts w:ascii="Arial" w:hAnsi="Arial" w:cs="Arial"/>
          <w:sz w:val="24"/>
          <w:szCs w:val="24"/>
        </w:rPr>
        <w:t xml:space="preserve"> before and after the construction of the semi-detached </w:t>
      </w:r>
      <w:r w:rsidR="00441ED4">
        <w:rPr>
          <w:rFonts w:ascii="Arial" w:hAnsi="Arial" w:cs="Arial"/>
          <w:sz w:val="24"/>
          <w:szCs w:val="24"/>
        </w:rPr>
        <w:t xml:space="preserve">houses, one of these houses </w:t>
      </w:r>
      <w:r w:rsidR="008F05C0">
        <w:rPr>
          <w:rFonts w:ascii="Arial" w:hAnsi="Arial" w:cs="Arial"/>
          <w:sz w:val="24"/>
          <w:szCs w:val="24"/>
        </w:rPr>
        <w:t>i</w:t>
      </w:r>
      <w:r w:rsidR="00FA4D59">
        <w:rPr>
          <w:rFonts w:ascii="Arial" w:hAnsi="Arial" w:cs="Arial"/>
          <w:sz w:val="24"/>
          <w:szCs w:val="24"/>
        </w:rPr>
        <w:t>s Sunn</w:t>
      </w:r>
      <w:r w:rsidR="00EE02A7">
        <w:rPr>
          <w:rFonts w:ascii="Arial" w:hAnsi="Arial" w:cs="Arial"/>
          <w:sz w:val="24"/>
          <w:szCs w:val="24"/>
        </w:rPr>
        <w:t>yfields.</w:t>
      </w:r>
      <w:r w:rsidR="00637A35">
        <w:rPr>
          <w:rFonts w:ascii="Arial" w:hAnsi="Arial" w:cs="Arial"/>
          <w:sz w:val="24"/>
          <w:szCs w:val="24"/>
        </w:rPr>
        <w:t xml:space="preserve"> The </w:t>
      </w:r>
      <w:r w:rsidR="00EF7220">
        <w:rPr>
          <w:rFonts w:ascii="Arial" w:hAnsi="Arial" w:cs="Arial"/>
          <w:sz w:val="24"/>
          <w:szCs w:val="24"/>
        </w:rPr>
        <w:t xml:space="preserve">photographs are not taken from exactly the same </w:t>
      </w:r>
      <w:r w:rsidR="00DE7B07">
        <w:rPr>
          <w:rFonts w:ascii="Arial" w:hAnsi="Arial" w:cs="Arial"/>
          <w:sz w:val="24"/>
          <w:szCs w:val="24"/>
        </w:rPr>
        <w:t>angle;</w:t>
      </w:r>
      <w:r w:rsidR="00B5073F">
        <w:rPr>
          <w:rFonts w:ascii="Arial" w:hAnsi="Arial" w:cs="Arial"/>
          <w:sz w:val="24"/>
          <w:szCs w:val="24"/>
        </w:rPr>
        <w:t xml:space="preserve"> however, the footpath </w:t>
      </w:r>
      <w:r w:rsidR="00EE76A4">
        <w:rPr>
          <w:rFonts w:ascii="Arial" w:hAnsi="Arial" w:cs="Arial"/>
          <w:sz w:val="24"/>
          <w:szCs w:val="24"/>
        </w:rPr>
        <w:t xml:space="preserve">is </w:t>
      </w:r>
      <w:r w:rsidR="00B5073F">
        <w:rPr>
          <w:rFonts w:ascii="Arial" w:hAnsi="Arial" w:cs="Arial"/>
          <w:sz w:val="24"/>
          <w:szCs w:val="24"/>
        </w:rPr>
        <w:t>cle</w:t>
      </w:r>
      <w:r w:rsidR="00EE76A4">
        <w:rPr>
          <w:rFonts w:ascii="Arial" w:hAnsi="Arial" w:cs="Arial"/>
          <w:sz w:val="24"/>
          <w:szCs w:val="24"/>
        </w:rPr>
        <w:t>arly visible on both photographs goi</w:t>
      </w:r>
      <w:r w:rsidR="00C54DFF">
        <w:rPr>
          <w:rFonts w:ascii="Arial" w:hAnsi="Arial" w:cs="Arial"/>
          <w:sz w:val="24"/>
          <w:szCs w:val="24"/>
        </w:rPr>
        <w:t xml:space="preserve">ng along </w:t>
      </w:r>
      <w:r w:rsidR="00CC0207">
        <w:rPr>
          <w:rFonts w:ascii="Arial" w:hAnsi="Arial" w:cs="Arial"/>
          <w:sz w:val="24"/>
          <w:szCs w:val="24"/>
        </w:rPr>
        <w:t>the driveway between the houses</w:t>
      </w:r>
      <w:r w:rsidR="00DE7B07">
        <w:rPr>
          <w:rFonts w:ascii="Arial" w:hAnsi="Arial" w:cs="Arial"/>
          <w:sz w:val="24"/>
          <w:szCs w:val="24"/>
        </w:rPr>
        <w:t xml:space="preserve">. It does appear from these photographs that the alignment </w:t>
      </w:r>
      <w:r w:rsidR="002815BB">
        <w:rPr>
          <w:rFonts w:ascii="Arial" w:hAnsi="Arial" w:cs="Arial"/>
          <w:sz w:val="24"/>
          <w:szCs w:val="24"/>
        </w:rPr>
        <w:t xml:space="preserve">of the footpath moved slightly </w:t>
      </w:r>
      <w:r w:rsidR="00FB68CF">
        <w:rPr>
          <w:rFonts w:ascii="Arial" w:hAnsi="Arial" w:cs="Arial"/>
          <w:sz w:val="24"/>
          <w:szCs w:val="24"/>
        </w:rPr>
        <w:t>further north following the construction of the semi-detached houses.</w:t>
      </w:r>
    </w:p>
    <w:p w14:paraId="2E7F7CD3" w14:textId="786159BE" w:rsidR="00FB7C6E" w:rsidRPr="00A407A4" w:rsidRDefault="007D5C7D" w:rsidP="00FB7C6E">
      <w:pPr>
        <w:pStyle w:val="Style1"/>
        <w:numPr>
          <w:ilvl w:val="0"/>
          <w:numId w:val="0"/>
        </w:numPr>
        <w:rPr>
          <w:rFonts w:ascii="Arial" w:hAnsi="Arial" w:cs="Arial"/>
          <w:i/>
          <w:iCs/>
          <w:sz w:val="24"/>
          <w:szCs w:val="24"/>
        </w:rPr>
      </w:pPr>
      <w:r w:rsidRPr="00A407A4">
        <w:rPr>
          <w:rFonts w:ascii="Arial" w:hAnsi="Arial" w:cs="Arial"/>
          <w:i/>
          <w:iCs/>
          <w:sz w:val="24"/>
          <w:szCs w:val="24"/>
        </w:rPr>
        <w:t xml:space="preserve">Provisional </w:t>
      </w:r>
      <w:r w:rsidR="005E44FF" w:rsidRPr="00A407A4">
        <w:rPr>
          <w:rFonts w:ascii="Arial" w:hAnsi="Arial" w:cs="Arial"/>
          <w:i/>
          <w:iCs/>
          <w:sz w:val="24"/>
          <w:szCs w:val="24"/>
        </w:rPr>
        <w:t>Map 1959</w:t>
      </w:r>
      <w:r w:rsidR="00FB1B7C">
        <w:rPr>
          <w:rFonts w:ascii="Arial" w:hAnsi="Arial" w:cs="Arial"/>
          <w:i/>
          <w:iCs/>
          <w:sz w:val="24"/>
          <w:szCs w:val="24"/>
        </w:rPr>
        <w:t xml:space="preserve">, </w:t>
      </w:r>
      <w:r w:rsidR="005E44FF" w:rsidRPr="00A407A4">
        <w:rPr>
          <w:rFonts w:ascii="Arial" w:hAnsi="Arial" w:cs="Arial"/>
          <w:i/>
          <w:iCs/>
          <w:sz w:val="24"/>
          <w:szCs w:val="24"/>
        </w:rPr>
        <w:t xml:space="preserve">Definitive Map </w:t>
      </w:r>
      <w:r w:rsidR="00A407A4" w:rsidRPr="00A407A4">
        <w:rPr>
          <w:rFonts w:ascii="Arial" w:hAnsi="Arial" w:cs="Arial"/>
          <w:i/>
          <w:iCs/>
          <w:sz w:val="24"/>
          <w:szCs w:val="24"/>
        </w:rPr>
        <w:t>1961</w:t>
      </w:r>
      <w:r w:rsidR="00FB1B7C">
        <w:rPr>
          <w:rFonts w:ascii="Arial" w:hAnsi="Arial" w:cs="Arial"/>
          <w:i/>
          <w:iCs/>
          <w:sz w:val="24"/>
          <w:szCs w:val="24"/>
        </w:rPr>
        <w:t>, Definiti</w:t>
      </w:r>
      <w:r w:rsidR="00D55DEE">
        <w:rPr>
          <w:rFonts w:ascii="Arial" w:hAnsi="Arial" w:cs="Arial"/>
          <w:i/>
          <w:iCs/>
          <w:sz w:val="24"/>
          <w:szCs w:val="24"/>
        </w:rPr>
        <w:t>ve Map 2004</w:t>
      </w:r>
    </w:p>
    <w:p w14:paraId="4D656169" w14:textId="77777777" w:rsidR="00ED0154" w:rsidRDefault="00A407A4" w:rsidP="00A93CAC">
      <w:pPr>
        <w:pStyle w:val="Style1"/>
        <w:tabs>
          <w:tab w:val="num" w:pos="720"/>
        </w:tabs>
        <w:rPr>
          <w:rFonts w:ascii="Arial" w:hAnsi="Arial" w:cs="Arial"/>
          <w:sz w:val="24"/>
          <w:szCs w:val="24"/>
        </w:rPr>
      </w:pPr>
      <w:r>
        <w:rPr>
          <w:rFonts w:ascii="Arial" w:hAnsi="Arial" w:cs="Arial"/>
          <w:sz w:val="24"/>
          <w:szCs w:val="24"/>
        </w:rPr>
        <w:t xml:space="preserve">Both of these </w:t>
      </w:r>
      <w:r w:rsidR="000868B5">
        <w:rPr>
          <w:rFonts w:ascii="Arial" w:hAnsi="Arial" w:cs="Arial"/>
          <w:sz w:val="24"/>
          <w:szCs w:val="24"/>
        </w:rPr>
        <w:t xml:space="preserve">earlier </w:t>
      </w:r>
      <w:r>
        <w:rPr>
          <w:rFonts w:ascii="Arial" w:hAnsi="Arial" w:cs="Arial"/>
          <w:sz w:val="24"/>
          <w:szCs w:val="24"/>
        </w:rPr>
        <w:t xml:space="preserve">maps show the </w:t>
      </w:r>
      <w:r w:rsidR="0013752F">
        <w:rPr>
          <w:rFonts w:ascii="Arial" w:hAnsi="Arial" w:cs="Arial"/>
          <w:sz w:val="24"/>
          <w:szCs w:val="24"/>
        </w:rPr>
        <w:t xml:space="preserve">footpath in question on an alignment </w:t>
      </w:r>
      <w:r w:rsidR="0021029A">
        <w:rPr>
          <w:rFonts w:ascii="Arial" w:hAnsi="Arial" w:cs="Arial"/>
          <w:sz w:val="24"/>
          <w:szCs w:val="24"/>
        </w:rPr>
        <w:t xml:space="preserve">which appears very </w:t>
      </w:r>
      <w:r w:rsidR="00413C6B">
        <w:rPr>
          <w:rFonts w:ascii="Arial" w:hAnsi="Arial" w:cs="Arial"/>
          <w:sz w:val="24"/>
          <w:szCs w:val="24"/>
        </w:rPr>
        <w:t>similar</w:t>
      </w:r>
      <w:r w:rsidR="0021029A">
        <w:rPr>
          <w:rFonts w:ascii="Arial" w:hAnsi="Arial" w:cs="Arial"/>
          <w:sz w:val="24"/>
          <w:szCs w:val="24"/>
        </w:rPr>
        <w:t xml:space="preserve"> to the route as shown b</w:t>
      </w:r>
      <w:r w:rsidR="009E321C">
        <w:rPr>
          <w:rFonts w:ascii="Arial" w:hAnsi="Arial" w:cs="Arial"/>
          <w:sz w:val="24"/>
          <w:szCs w:val="24"/>
        </w:rPr>
        <w:t>etween points A and B</w:t>
      </w:r>
      <w:r w:rsidR="005B0036">
        <w:rPr>
          <w:rFonts w:ascii="Arial" w:hAnsi="Arial" w:cs="Arial"/>
          <w:sz w:val="24"/>
          <w:szCs w:val="24"/>
        </w:rPr>
        <w:t xml:space="preserve">, which is the alignment on the current definitive map </w:t>
      </w:r>
      <w:r w:rsidR="003A244F">
        <w:rPr>
          <w:rFonts w:ascii="Arial" w:hAnsi="Arial" w:cs="Arial"/>
          <w:sz w:val="24"/>
          <w:szCs w:val="24"/>
        </w:rPr>
        <w:t>published in 2004</w:t>
      </w:r>
      <w:r w:rsidR="004902E2">
        <w:rPr>
          <w:rFonts w:ascii="Arial" w:hAnsi="Arial" w:cs="Arial"/>
          <w:sz w:val="24"/>
          <w:szCs w:val="24"/>
        </w:rPr>
        <w:t xml:space="preserve">. </w:t>
      </w:r>
      <w:r w:rsidR="009E5D6B">
        <w:rPr>
          <w:rFonts w:ascii="Arial" w:hAnsi="Arial" w:cs="Arial"/>
          <w:sz w:val="24"/>
          <w:szCs w:val="24"/>
        </w:rPr>
        <w:t xml:space="preserve">Due to the small scale of the </w:t>
      </w:r>
      <w:r w:rsidR="00CA694B">
        <w:rPr>
          <w:rFonts w:ascii="Arial" w:hAnsi="Arial" w:cs="Arial"/>
          <w:sz w:val="24"/>
          <w:szCs w:val="24"/>
        </w:rPr>
        <w:t xml:space="preserve">earlier </w:t>
      </w:r>
      <w:r w:rsidR="009E5D6B">
        <w:rPr>
          <w:rFonts w:ascii="Arial" w:hAnsi="Arial" w:cs="Arial"/>
          <w:sz w:val="24"/>
          <w:szCs w:val="24"/>
        </w:rPr>
        <w:t>maps at 1:25000 it is not possible to see the route in enough detail</w:t>
      </w:r>
      <w:r w:rsidR="00717751">
        <w:rPr>
          <w:rFonts w:ascii="Arial" w:hAnsi="Arial" w:cs="Arial"/>
          <w:sz w:val="24"/>
          <w:szCs w:val="24"/>
        </w:rPr>
        <w:t xml:space="preserve"> </w:t>
      </w:r>
      <w:r w:rsidR="00D23942">
        <w:rPr>
          <w:rFonts w:ascii="Arial" w:hAnsi="Arial" w:cs="Arial"/>
          <w:sz w:val="24"/>
          <w:szCs w:val="24"/>
        </w:rPr>
        <w:t xml:space="preserve">to </w:t>
      </w:r>
      <w:r w:rsidR="00C33592">
        <w:rPr>
          <w:rFonts w:ascii="Arial" w:hAnsi="Arial" w:cs="Arial"/>
          <w:sz w:val="24"/>
          <w:szCs w:val="24"/>
        </w:rPr>
        <w:t xml:space="preserve">see if the alignment has </w:t>
      </w:r>
      <w:r w:rsidR="00D23942">
        <w:rPr>
          <w:rFonts w:ascii="Arial" w:hAnsi="Arial" w:cs="Arial"/>
          <w:sz w:val="24"/>
          <w:szCs w:val="24"/>
        </w:rPr>
        <w:t>changed.</w:t>
      </w:r>
      <w:r w:rsidR="00413C6B">
        <w:rPr>
          <w:rFonts w:ascii="Arial" w:hAnsi="Arial" w:cs="Arial"/>
          <w:sz w:val="24"/>
          <w:szCs w:val="24"/>
        </w:rPr>
        <w:t xml:space="preserve"> </w:t>
      </w:r>
      <w:r w:rsidR="00EE76A4">
        <w:rPr>
          <w:rFonts w:ascii="Arial" w:hAnsi="Arial" w:cs="Arial"/>
          <w:sz w:val="24"/>
          <w:szCs w:val="24"/>
        </w:rPr>
        <w:t xml:space="preserve"> </w:t>
      </w:r>
      <w:r w:rsidR="00EE02A7">
        <w:rPr>
          <w:rFonts w:ascii="Arial" w:hAnsi="Arial" w:cs="Arial"/>
          <w:sz w:val="24"/>
          <w:szCs w:val="24"/>
        </w:rPr>
        <w:t xml:space="preserve"> </w:t>
      </w:r>
    </w:p>
    <w:p w14:paraId="126EF3FF" w14:textId="4BC19D64" w:rsidR="00693492" w:rsidRPr="00974928" w:rsidRDefault="00B20D8F" w:rsidP="00693492">
      <w:pPr>
        <w:pStyle w:val="Style1"/>
        <w:numPr>
          <w:ilvl w:val="0"/>
          <w:numId w:val="0"/>
        </w:numPr>
        <w:rPr>
          <w:rFonts w:ascii="Arial" w:hAnsi="Arial" w:cs="Arial"/>
          <w:i/>
          <w:iCs/>
          <w:sz w:val="24"/>
          <w:szCs w:val="24"/>
        </w:rPr>
      </w:pPr>
      <w:r w:rsidRPr="00974928">
        <w:rPr>
          <w:rFonts w:ascii="Arial" w:hAnsi="Arial" w:cs="Arial"/>
          <w:i/>
          <w:iCs/>
          <w:sz w:val="24"/>
          <w:szCs w:val="24"/>
        </w:rPr>
        <w:t xml:space="preserve">Council </w:t>
      </w:r>
      <w:r w:rsidR="00974928" w:rsidRPr="00974928">
        <w:rPr>
          <w:rFonts w:ascii="Arial" w:hAnsi="Arial" w:cs="Arial"/>
          <w:i/>
          <w:iCs/>
          <w:sz w:val="24"/>
          <w:szCs w:val="24"/>
        </w:rPr>
        <w:t>Correspondence February 2021 – April 2024</w:t>
      </w:r>
    </w:p>
    <w:p w14:paraId="07F9C80C" w14:textId="0D344A3E" w:rsidR="0087480F" w:rsidRPr="00A93CAC" w:rsidRDefault="00AB74B9" w:rsidP="00A93CAC">
      <w:pPr>
        <w:pStyle w:val="Style1"/>
        <w:tabs>
          <w:tab w:val="num" w:pos="720"/>
        </w:tabs>
        <w:rPr>
          <w:rFonts w:ascii="Arial" w:hAnsi="Arial" w:cs="Arial"/>
          <w:sz w:val="24"/>
          <w:szCs w:val="24"/>
        </w:rPr>
      </w:pPr>
      <w:r>
        <w:rPr>
          <w:rFonts w:ascii="Arial" w:hAnsi="Arial" w:cs="Arial"/>
          <w:sz w:val="24"/>
          <w:szCs w:val="24"/>
        </w:rPr>
        <w:t>The applicant has submitted</w:t>
      </w:r>
      <w:r w:rsidR="00184ADC">
        <w:rPr>
          <w:rFonts w:ascii="Arial" w:hAnsi="Arial" w:cs="Arial"/>
          <w:sz w:val="24"/>
          <w:szCs w:val="24"/>
        </w:rPr>
        <w:t xml:space="preserve"> </w:t>
      </w:r>
      <w:r w:rsidR="00234295">
        <w:rPr>
          <w:rFonts w:ascii="Arial" w:hAnsi="Arial" w:cs="Arial"/>
          <w:sz w:val="24"/>
          <w:szCs w:val="24"/>
        </w:rPr>
        <w:t xml:space="preserve">Council </w:t>
      </w:r>
      <w:r w:rsidR="00184ADC">
        <w:rPr>
          <w:rFonts w:ascii="Arial" w:hAnsi="Arial" w:cs="Arial"/>
          <w:sz w:val="24"/>
          <w:szCs w:val="24"/>
        </w:rPr>
        <w:t xml:space="preserve">correspondence to provide context and background to the </w:t>
      </w:r>
      <w:r w:rsidR="00426A7E">
        <w:rPr>
          <w:rFonts w:ascii="Arial" w:hAnsi="Arial" w:cs="Arial"/>
          <w:sz w:val="24"/>
          <w:szCs w:val="24"/>
        </w:rPr>
        <w:t xml:space="preserve">DMMO application. It is claimed that one email </w:t>
      </w:r>
      <w:r w:rsidR="00234295">
        <w:rPr>
          <w:rFonts w:ascii="Arial" w:hAnsi="Arial" w:cs="Arial"/>
          <w:sz w:val="24"/>
          <w:szCs w:val="24"/>
        </w:rPr>
        <w:t>between</w:t>
      </w:r>
      <w:r w:rsidR="00426A7E">
        <w:rPr>
          <w:rFonts w:ascii="Arial" w:hAnsi="Arial" w:cs="Arial"/>
          <w:sz w:val="24"/>
          <w:szCs w:val="24"/>
        </w:rPr>
        <w:t xml:space="preserve"> Council officer</w:t>
      </w:r>
      <w:r w:rsidR="00234295">
        <w:rPr>
          <w:rFonts w:ascii="Arial" w:hAnsi="Arial" w:cs="Arial"/>
          <w:sz w:val="24"/>
          <w:szCs w:val="24"/>
        </w:rPr>
        <w:t>s</w:t>
      </w:r>
      <w:r w:rsidR="00426A7E">
        <w:rPr>
          <w:rFonts w:ascii="Arial" w:hAnsi="Arial" w:cs="Arial"/>
          <w:sz w:val="24"/>
          <w:szCs w:val="24"/>
        </w:rPr>
        <w:t xml:space="preserve"> admits that the original line </w:t>
      </w:r>
      <w:r w:rsidR="00211E89">
        <w:rPr>
          <w:rFonts w:ascii="Arial" w:hAnsi="Arial" w:cs="Arial"/>
          <w:sz w:val="24"/>
          <w:szCs w:val="24"/>
        </w:rPr>
        <w:t>of the footpath was lost and moved to a new line without a legal process</w:t>
      </w:r>
      <w:r w:rsidR="00DC5106">
        <w:rPr>
          <w:rFonts w:ascii="Arial" w:hAnsi="Arial" w:cs="Arial"/>
          <w:sz w:val="24"/>
          <w:szCs w:val="24"/>
        </w:rPr>
        <w:t>.</w:t>
      </w:r>
      <w:r w:rsidR="00234295">
        <w:rPr>
          <w:rFonts w:ascii="Arial" w:hAnsi="Arial" w:cs="Arial"/>
          <w:sz w:val="24"/>
          <w:szCs w:val="24"/>
        </w:rPr>
        <w:t xml:space="preserve"> </w:t>
      </w:r>
      <w:r w:rsidR="00A558AC">
        <w:rPr>
          <w:rFonts w:ascii="Arial" w:hAnsi="Arial" w:cs="Arial"/>
          <w:sz w:val="24"/>
          <w:szCs w:val="24"/>
        </w:rPr>
        <w:t xml:space="preserve">I do not consider </w:t>
      </w:r>
      <w:r w:rsidR="009B1F22">
        <w:rPr>
          <w:rFonts w:ascii="Arial" w:hAnsi="Arial" w:cs="Arial"/>
          <w:sz w:val="24"/>
          <w:szCs w:val="24"/>
        </w:rPr>
        <w:t xml:space="preserve">this to be the case, the officer states the </w:t>
      </w:r>
      <w:r w:rsidR="00ED7A26">
        <w:rPr>
          <w:rFonts w:ascii="Arial" w:hAnsi="Arial" w:cs="Arial"/>
          <w:sz w:val="24"/>
          <w:szCs w:val="24"/>
        </w:rPr>
        <w:t xml:space="preserve">path </w:t>
      </w:r>
      <w:r w:rsidR="0072112D">
        <w:rPr>
          <w:rFonts w:ascii="Arial" w:hAnsi="Arial" w:cs="Arial"/>
          <w:sz w:val="24"/>
          <w:szCs w:val="24"/>
        </w:rPr>
        <w:t>‘</w:t>
      </w:r>
      <w:r w:rsidR="00ED7A26">
        <w:rPr>
          <w:rFonts w:ascii="Arial" w:hAnsi="Arial" w:cs="Arial"/>
          <w:sz w:val="24"/>
          <w:szCs w:val="24"/>
        </w:rPr>
        <w:t>lost its place</w:t>
      </w:r>
      <w:r w:rsidR="0072112D">
        <w:rPr>
          <w:rFonts w:ascii="Arial" w:hAnsi="Arial" w:cs="Arial"/>
          <w:sz w:val="24"/>
          <w:szCs w:val="24"/>
        </w:rPr>
        <w:t>’</w:t>
      </w:r>
      <w:r w:rsidR="00ED7A26">
        <w:rPr>
          <w:rFonts w:ascii="Arial" w:hAnsi="Arial" w:cs="Arial"/>
          <w:sz w:val="24"/>
          <w:szCs w:val="24"/>
        </w:rPr>
        <w:t xml:space="preserve"> due to the demolition </w:t>
      </w:r>
      <w:r w:rsidR="00A8292D">
        <w:rPr>
          <w:rFonts w:ascii="Arial" w:hAnsi="Arial" w:cs="Arial"/>
          <w:sz w:val="24"/>
          <w:szCs w:val="24"/>
        </w:rPr>
        <w:t>work in 1971</w:t>
      </w:r>
      <w:r w:rsidR="00985AB9">
        <w:rPr>
          <w:rFonts w:ascii="Arial" w:hAnsi="Arial" w:cs="Arial"/>
          <w:sz w:val="24"/>
          <w:szCs w:val="24"/>
        </w:rPr>
        <w:t xml:space="preserve">, however, with regard to the </w:t>
      </w:r>
      <w:r w:rsidR="0025351E">
        <w:rPr>
          <w:rFonts w:ascii="Arial" w:hAnsi="Arial" w:cs="Arial"/>
          <w:sz w:val="24"/>
          <w:szCs w:val="24"/>
        </w:rPr>
        <w:t>current alignment the officer states</w:t>
      </w:r>
      <w:r w:rsidR="001173B5">
        <w:rPr>
          <w:rFonts w:ascii="Arial" w:hAnsi="Arial" w:cs="Arial"/>
          <w:sz w:val="24"/>
          <w:szCs w:val="24"/>
        </w:rPr>
        <w:t xml:space="preserve"> they believe it to be lawful.</w:t>
      </w:r>
      <w:r w:rsidR="00EE79D8">
        <w:rPr>
          <w:rFonts w:ascii="Arial" w:hAnsi="Arial" w:cs="Arial"/>
          <w:sz w:val="24"/>
          <w:szCs w:val="24"/>
        </w:rPr>
        <w:t xml:space="preserve"> I consider that the corre</w:t>
      </w:r>
      <w:r w:rsidR="001A4179">
        <w:rPr>
          <w:rFonts w:ascii="Arial" w:hAnsi="Arial" w:cs="Arial"/>
          <w:sz w:val="24"/>
          <w:szCs w:val="24"/>
        </w:rPr>
        <w:t>spondence does not add any weight to the applicant</w:t>
      </w:r>
      <w:r w:rsidR="00E034AA">
        <w:rPr>
          <w:rFonts w:ascii="Arial" w:hAnsi="Arial" w:cs="Arial"/>
          <w:sz w:val="24"/>
          <w:szCs w:val="24"/>
        </w:rPr>
        <w:t xml:space="preserve">’s case </w:t>
      </w:r>
      <w:r w:rsidR="00462C14">
        <w:rPr>
          <w:rFonts w:ascii="Arial" w:hAnsi="Arial" w:cs="Arial"/>
          <w:sz w:val="24"/>
          <w:szCs w:val="24"/>
        </w:rPr>
        <w:t xml:space="preserve">that the footpath does not </w:t>
      </w:r>
      <w:r w:rsidR="009D0EFB">
        <w:rPr>
          <w:rFonts w:ascii="Arial" w:hAnsi="Arial" w:cs="Arial"/>
          <w:sz w:val="24"/>
          <w:szCs w:val="24"/>
        </w:rPr>
        <w:t>exist.</w:t>
      </w:r>
      <w:r w:rsidR="0025351E">
        <w:rPr>
          <w:rFonts w:ascii="Arial" w:hAnsi="Arial" w:cs="Arial"/>
          <w:sz w:val="24"/>
          <w:szCs w:val="24"/>
        </w:rPr>
        <w:t xml:space="preserve"> </w:t>
      </w:r>
      <w:r w:rsidR="00DC5106">
        <w:rPr>
          <w:rFonts w:ascii="Arial" w:hAnsi="Arial" w:cs="Arial"/>
          <w:sz w:val="24"/>
          <w:szCs w:val="24"/>
        </w:rPr>
        <w:t xml:space="preserve"> </w:t>
      </w:r>
      <w:r w:rsidR="00BB074B">
        <w:rPr>
          <w:rFonts w:ascii="Arial" w:hAnsi="Arial" w:cs="Arial"/>
          <w:sz w:val="24"/>
          <w:szCs w:val="24"/>
        </w:rPr>
        <w:t xml:space="preserve"> </w:t>
      </w:r>
      <w:r w:rsidR="00A43A37">
        <w:rPr>
          <w:rFonts w:ascii="Arial" w:hAnsi="Arial" w:cs="Arial"/>
          <w:sz w:val="24"/>
          <w:szCs w:val="24"/>
        </w:rPr>
        <w:t xml:space="preserve"> </w:t>
      </w:r>
      <w:r w:rsidR="005A4CC1">
        <w:rPr>
          <w:rFonts w:ascii="Arial" w:hAnsi="Arial" w:cs="Arial"/>
          <w:sz w:val="24"/>
          <w:szCs w:val="24"/>
        </w:rPr>
        <w:t xml:space="preserve"> </w:t>
      </w:r>
    </w:p>
    <w:p w14:paraId="1156EEEB" w14:textId="7F0C9CD9" w:rsidR="006366CA" w:rsidRDefault="006366CA" w:rsidP="006366CA">
      <w:pPr>
        <w:pStyle w:val="Heading6"/>
        <w:rPr>
          <w:rFonts w:ascii="Arial" w:hAnsi="Arial" w:cs="Arial"/>
          <w:sz w:val="24"/>
          <w:szCs w:val="24"/>
        </w:rPr>
      </w:pPr>
      <w:r w:rsidRPr="003B71F8">
        <w:rPr>
          <w:rFonts w:ascii="Arial" w:hAnsi="Arial" w:cs="Arial"/>
          <w:sz w:val="24"/>
          <w:szCs w:val="24"/>
        </w:rPr>
        <w:t>Conclusions</w:t>
      </w:r>
    </w:p>
    <w:p w14:paraId="171E5031" w14:textId="77B991ED" w:rsidR="00463A15" w:rsidRDefault="00DD78BB" w:rsidP="005B2584">
      <w:pPr>
        <w:pStyle w:val="Style1"/>
        <w:rPr>
          <w:rFonts w:ascii="Arial" w:hAnsi="Arial" w:cs="Arial"/>
          <w:sz w:val="24"/>
          <w:szCs w:val="24"/>
        </w:rPr>
      </w:pPr>
      <w:r>
        <w:rPr>
          <w:rFonts w:ascii="Arial" w:hAnsi="Arial" w:cs="Arial"/>
          <w:sz w:val="24"/>
          <w:szCs w:val="24"/>
        </w:rPr>
        <w:t xml:space="preserve">As set out </w:t>
      </w:r>
      <w:r w:rsidR="001855FD">
        <w:rPr>
          <w:rFonts w:ascii="Arial" w:hAnsi="Arial" w:cs="Arial"/>
          <w:sz w:val="24"/>
          <w:szCs w:val="24"/>
        </w:rPr>
        <w:t>above;</w:t>
      </w:r>
      <w:r>
        <w:rPr>
          <w:rFonts w:ascii="Arial" w:hAnsi="Arial" w:cs="Arial"/>
          <w:sz w:val="24"/>
          <w:szCs w:val="24"/>
        </w:rPr>
        <w:t xml:space="preserve"> </w:t>
      </w:r>
      <w:r w:rsidR="00CD54FB" w:rsidRPr="00CD54FB">
        <w:rPr>
          <w:rFonts w:ascii="Arial" w:hAnsi="Arial" w:cs="Arial"/>
          <w:sz w:val="24"/>
          <w:szCs w:val="24"/>
        </w:rPr>
        <w:t xml:space="preserve">in order to justify the making of a </w:t>
      </w:r>
      <w:r w:rsidR="00DD439C">
        <w:rPr>
          <w:rFonts w:ascii="Arial" w:hAnsi="Arial" w:cs="Arial"/>
          <w:sz w:val="24"/>
          <w:szCs w:val="24"/>
        </w:rPr>
        <w:t>DMMO</w:t>
      </w:r>
      <w:r w:rsidR="00CD54FB" w:rsidRPr="00CD54FB">
        <w:rPr>
          <w:rFonts w:ascii="Arial" w:hAnsi="Arial" w:cs="Arial"/>
          <w:sz w:val="24"/>
          <w:szCs w:val="24"/>
        </w:rPr>
        <w:t xml:space="preserve"> to </w:t>
      </w:r>
      <w:r w:rsidR="007212A3">
        <w:rPr>
          <w:rFonts w:ascii="Arial" w:hAnsi="Arial" w:cs="Arial"/>
          <w:sz w:val="24"/>
          <w:szCs w:val="24"/>
        </w:rPr>
        <w:t>delete</w:t>
      </w:r>
      <w:r w:rsidR="00CD54FB" w:rsidRPr="00CD54FB">
        <w:rPr>
          <w:rFonts w:ascii="Arial" w:hAnsi="Arial" w:cs="Arial"/>
          <w:sz w:val="24"/>
          <w:szCs w:val="24"/>
        </w:rPr>
        <w:t xml:space="preserve"> a public </w:t>
      </w:r>
      <w:r w:rsidR="00D47A72">
        <w:rPr>
          <w:rFonts w:ascii="Arial" w:hAnsi="Arial" w:cs="Arial"/>
          <w:sz w:val="24"/>
          <w:szCs w:val="24"/>
        </w:rPr>
        <w:t>right of way</w:t>
      </w:r>
      <w:r w:rsidR="00CD54FB" w:rsidRPr="00CD54FB">
        <w:rPr>
          <w:rFonts w:ascii="Arial" w:hAnsi="Arial" w:cs="Arial"/>
          <w:sz w:val="24"/>
          <w:szCs w:val="24"/>
        </w:rPr>
        <w:t xml:space="preserve"> under sub-section 53(3)(c)(i</w:t>
      </w:r>
      <w:r w:rsidR="007212A3">
        <w:rPr>
          <w:rFonts w:ascii="Arial" w:hAnsi="Arial" w:cs="Arial"/>
          <w:sz w:val="24"/>
          <w:szCs w:val="24"/>
        </w:rPr>
        <w:t>ii</w:t>
      </w:r>
      <w:r w:rsidR="00CD54FB" w:rsidRPr="00CD54FB">
        <w:rPr>
          <w:rFonts w:ascii="Arial" w:hAnsi="Arial" w:cs="Arial"/>
          <w:sz w:val="24"/>
          <w:szCs w:val="24"/>
        </w:rPr>
        <w:t>) of the 1981 Act it is necessary to provide sufficient evidence</w:t>
      </w:r>
      <w:r w:rsidR="00A634EA">
        <w:rPr>
          <w:rFonts w:ascii="Arial" w:hAnsi="Arial" w:cs="Arial"/>
          <w:sz w:val="24"/>
          <w:szCs w:val="24"/>
        </w:rPr>
        <w:t xml:space="preserve"> to show</w:t>
      </w:r>
      <w:r w:rsidR="007271A6" w:rsidRPr="007271A6">
        <w:rPr>
          <w:rFonts w:ascii="Arial" w:hAnsi="Arial" w:cs="Arial"/>
          <w:color w:val="auto"/>
          <w:kern w:val="0"/>
          <w:sz w:val="24"/>
          <w:szCs w:val="24"/>
        </w:rPr>
        <w:t xml:space="preserve"> </w:t>
      </w:r>
      <w:r w:rsidR="007271A6" w:rsidRPr="007271A6">
        <w:rPr>
          <w:rFonts w:ascii="Arial" w:hAnsi="Arial" w:cs="Arial"/>
          <w:sz w:val="24"/>
          <w:szCs w:val="24"/>
        </w:rPr>
        <w:t>that there is no public right of way over land shown in the map and statement as a highway of any description</w:t>
      </w:r>
      <w:r w:rsidR="00D47A72">
        <w:rPr>
          <w:rFonts w:ascii="Arial" w:hAnsi="Arial" w:cs="Arial"/>
          <w:sz w:val="24"/>
          <w:szCs w:val="24"/>
        </w:rPr>
        <w:t>.</w:t>
      </w:r>
    </w:p>
    <w:p w14:paraId="72B45B5B" w14:textId="26E66A9D" w:rsidR="008C275A" w:rsidRDefault="0047204A" w:rsidP="005B2584">
      <w:pPr>
        <w:pStyle w:val="Style1"/>
        <w:rPr>
          <w:rFonts w:ascii="Arial" w:hAnsi="Arial" w:cs="Arial"/>
          <w:sz w:val="24"/>
          <w:szCs w:val="24"/>
        </w:rPr>
      </w:pPr>
      <w:r>
        <w:rPr>
          <w:rFonts w:ascii="Arial" w:hAnsi="Arial" w:cs="Arial"/>
          <w:sz w:val="24"/>
          <w:szCs w:val="24"/>
        </w:rPr>
        <w:t xml:space="preserve">It is clear </w:t>
      </w:r>
      <w:r w:rsidR="008B0341">
        <w:rPr>
          <w:rFonts w:ascii="Arial" w:hAnsi="Arial" w:cs="Arial"/>
          <w:sz w:val="24"/>
          <w:szCs w:val="24"/>
        </w:rPr>
        <w:t xml:space="preserve">from the historic Ordnance Survey maps </w:t>
      </w:r>
      <w:r w:rsidR="00425BDC">
        <w:rPr>
          <w:rFonts w:ascii="Arial" w:hAnsi="Arial" w:cs="Arial"/>
          <w:sz w:val="24"/>
          <w:szCs w:val="24"/>
        </w:rPr>
        <w:t xml:space="preserve">that there has been a </w:t>
      </w:r>
      <w:r w:rsidR="009535E8">
        <w:rPr>
          <w:rFonts w:ascii="Arial" w:hAnsi="Arial" w:cs="Arial"/>
          <w:sz w:val="24"/>
          <w:szCs w:val="24"/>
        </w:rPr>
        <w:t>route</w:t>
      </w:r>
      <w:r w:rsidR="00CF47D3">
        <w:rPr>
          <w:rFonts w:ascii="Arial" w:hAnsi="Arial" w:cs="Arial"/>
          <w:sz w:val="24"/>
          <w:szCs w:val="24"/>
        </w:rPr>
        <w:t>,</w:t>
      </w:r>
      <w:r w:rsidR="00425BDC">
        <w:rPr>
          <w:rFonts w:ascii="Arial" w:hAnsi="Arial" w:cs="Arial"/>
          <w:sz w:val="24"/>
          <w:szCs w:val="24"/>
        </w:rPr>
        <w:t xml:space="preserve"> </w:t>
      </w:r>
      <w:r w:rsidR="00CD56C6">
        <w:rPr>
          <w:rFonts w:ascii="Arial" w:hAnsi="Arial" w:cs="Arial"/>
          <w:sz w:val="24"/>
          <w:szCs w:val="24"/>
        </w:rPr>
        <w:t>on an alignment very similar to that between points A and B</w:t>
      </w:r>
      <w:r w:rsidR="00CF47D3">
        <w:rPr>
          <w:rFonts w:ascii="Arial" w:hAnsi="Arial" w:cs="Arial"/>
          <w:sz w:val="24"/>
          <w:szCs w:val="24"/>
        </w:rPr>
        <w:t>,</w:t>
      </w:r>
      <w:r w:rsidR="00CD56C6">
        <w:rPr>
          <w:rFonts w:ascii="Arial" w:hAnsi="Arial" w:cs="Arial"/>
          <w:sz w:val="24"/>
          <w:szCs w:val="24"/>
        </w:rPr>
        <w:t xml:space="preserve"> since</w:t>
      </w:r>
      <w:r w:rsidR="00CF47D3">
        <w:rPr>
          <w:rFonts w:ascii="Arial" w:hAnsi="Arial" w:cs="Arial"/>
          <w:sz w:val="24"/>
          <w:szCs w:val="24"/>
        </w:rPr>
        <w:t xml:space="preserve"> at least 1856</w:t>
      </w:r>
      <w:r w:rsidR="00D15603">
        <w:rPr>
          <w:rFonts w:ascii="Arial" w:hAnsi="Arial" w:cs="Arial"/>
          <w:sz w:val="24"/>
          <w:szCs w:val="24"/>
        </w:rPr>
        <w:t xml:space="preserve">. </w:t>
      </w:r>
      <w:r w:rsidR="003D7D59">
        <w:rPr>
          <w:rFonts w:ascii="Arial" w:hAnsi="Arial" w:cs="Arial"/>
          <w:sz w:val="24"/>
          <w:szCs w:val="24"/>
        </w:rPr>
        <w:t xml:space="preserve">The </w:t>
      </w:r>
      <w:r w:rsidR="00F006D7">
        <w:rPr>
          <w:rFonts w:ascii="Arial" w:hAnsi="Arial" w:cs="Arial"/>
          <w:sz w:val="24"/>
          <w:szCs w:val="24"/>
        </w:rPr>
        <w:t>route</w:t>
      </w:r>
      <w:r w:rsidR="003D7D59">
        <w:rPr>
          <w:rFonts w:ascii="Arial" w:hAnsi="Arial" w:cs="Arial"/>
          <w:sz w:val="24"/>
          <w:szCs w:val="24"/>
        </w:rPr>
        <w:t xml:space="preserve"> was </w:t>
      </w:r>
      <w:r w:rsidR="006056AE">
        <w:rPr>
          <w:rFonts w:ascii="Arial" w:hAnsi="Arial" w:cs="Arial"/>
          <w:sz w:val="24"/>
          <w:szCs w:val="24"/>
        </w:rPr>
        <w:t xml:space="preserve">subsequently </w:t>
      </w:r>
      <w:r w:rsidR="004F5DB7">
        <w:rPr>
          <w:rFonts w:ascii="Arial" w:hAnsi="Arial" w:cs="Arial"/>
          <w:sz w:val="24"/>
          <w:szCs w:val="24"/>
        </w:rPr>
        <w:t>recorded</w:t>
      </w:r>
      <w:r w:rsidR="003D7D59">
        <w:rPr>
          <w:rFonts w:ascii="Arial" w:hAnsi="Arial" w:cs="Arial"/>
          <w:sz w:val="24"/>
          <w:szCs w:val="24"/>
        </w:rPr>
        <w:t xml:space="preserve"> </w:t>
      </w:r>
      <w:r w:rsidR="00F006D7">
        <w:rPr>
          <w:rFonts w:ascii="Arial" w:hAnsi="Arial" w:cs="Arial"/>
          <w:sz w:val="24"/>
          <w:szCs w:val="24"/>
        </w:rPr>
        <w:t xml:space="preserve">as a public footpath </w:t>
      </w:r>
      <w:r w:rsidR="003D7D59">
        <w:rPr>
          <w:rFonts w:ascii="Arial" w:hAnsi="Arial" w:cs="Arial"/>
          <w:sz w:val="24"/>
          <w:szCs w:val="24"/>
        </w:rPr>
        <w:t>as part of the Definitive Map</w:t>
      </w:r>
      <w:r w:rsidR="004F5DB7">
        <w:rPr>
          <w:rFonts w:ascii="Arial" w:hAnsi="Arial" w:cs="Arial"/>
          <w:sz w:val="24"/>
          <w:szCs w:val="24"/>
        </w:rPr>
        <w:t xml:space="preserve"> process</w:t>
      </w:r>
      <w:r w:rsidR="00E55DFD">
        <w:rPr>
          <w:rFonts w:ascii="Arial" w:hAnsi="Arial" w:cs="Arial"/>
          <w:sz w:val="24"/>
          <w:szCs w:val="24"/>
        </w:rPr>
        <w:t xml:space="preserve"> and appeared on the </w:t>
      </w:r>
      <w:r w:rsidR="007B5CE9">
        <w:rPr>
          <w:rFonts w:ascii="Arial" w:hAnsi="Arial" w:cs="Arial"/>
          <w:sz w:val="24"/>
          <w:szCs w:val="24"/>
        </w:rPr>
        <w:t>North Riding of Yorkshire Definitive Map published in 1961</w:t>
      </w:r>
      <w:r w:rsidR="006056AE">
        <w:rPr>
          <w:rFonts w:ascii="Arial" w:hAnsi="Arial" w:cs="Arial"/>
          <w:sz w:val="24"/>
          <w:szCs w:val="24"/>
        </w:rPr>
        <w:t>. N</w:t>
      </w:r>
      <w:r w:rsidR="00B4019C">
        <w:rPr>
          <w:rFonts w:ascii="Arial" w:hAnsi="Arial" w:cs="Arial"/>
          <w:sz w:val="24"/>
          <w:szCs w:val="24"/>
        </w:rPr>
        <w:t>o evidence has been submitted to suggest a</w:t>
      </w:r>
      <w:r w:rsidR="00A23912">
        <w:rPr>
          <w:rFonts w:ascii="Arial" w:hAnsi="Arial" w:cs="Arial"/>
          <w:sz w:val="24"/>
          <w:szCs w:val="24"/>
        </w:rPr>
        <w:t>n error</w:t>
      </w:r>
      <w:r w:rsidR="00581161">
        <w:rPr>
          <w:rFonts w:ascii="Arial" w:hAnsi="Arial" w:cs="Arial"/>
          <w:sz w:val="24"/>
          <w:szCs w:val="24"/>
        </w:rPr>
        <w:t xml:space="preserve"> was made or that the footpath does </w:t>
      </w:r>
      <w:r w:rsidR="004370D7">
        <w:rPr>
          <w:rFonts w:ascii="Arial" w:hAnsi="Arial" w:cs="Arial"/>
          <w:sz w:val="24"/>
          <w:szCs w:val="24"/>
        </w:rPr>
        <w:t>not exist.</w:t>
      </w:r>
      <w:r w:rsidR="004F5DB7">
        <w:rPr>
          <w:rFonts w:ascii="Arial" w:hAnsi="Arial" w:cs="Arial"/>
          <w:sz w:val="24"/>
          <w:szCs w:val="24"/>
        </w:rPr>
        <w:t xml:space="preserve"> </w:t>
      </w:r>
      <w:r w:rsidR="003D7D59">
        <w:rPr>
          <w:rFonts w:ascii="Arial" w:hAnsi="Arial" w:cs="Arial"/>
          <w:sz w:val="24"/>
          <w:szCs w:val="24"/>
        </w:rPr>
        <w:t xml:space="preserve"> </w:t>
      </w:r>
      <w:r w:rsidR="00CD56C6">
        <w:rPr>
          <w:rFonts w:ascii="Arial" w:hAnsi="Arial" w:cs="Arial"/>
          <w:sz w:val="24"/>
          <w:szCs w:val="24"/>
        </w:rPr>
        <w:t xml:space="preserve"> </w:t>
      </w:r>
    </w:p>
    <w:p w14:paraId="140E421E" w14:textId="55CCCA09" w:rsidR="00227727" w:rsidRDefault="004C4D04" w:rsidP="005B2584">
      <w:pPr>
        <w:pStyle w:val="Style1"/>
        <w:rPr>
          <w:rFonts w:ascii="Arial" w:hAnsi="Arial" w:cs="Arial"/>
          <w:sz w:val="24"/>
          <w:szCs w:val="24"/>
        </w:rPr>
      </w:pPr>
      <w:r w:rsidRPr="004C4D04">
        <w:rPr>
          <w:rFonts w:ascii="Arial" w:hAnsi="Arial" w:cs="Arial"/>
          <w:sz w:val="24"/>
          <w:szCs w:val="24"/>
        </w:rPr>
        <w:t xml:space="preserve">It is plausible </w:t>
      </w:r>
      <w:r w:rsidR="00DB32B4">
        <w:rPr>
          <w:rFonts w:ascii="Arial" w:hAnsi="Arial" w:cs="Arial"/>
          <w:sz w:val="24"/>
          <w:szCs w:val="24"/>
        </w:rPr>
        <w:t xml:space="preserve">that </w:t>
      </w:r>
      <w:r w:rsidRPr="004C4D04">
        <w:rPr>
          <w:rFonts w:ascii="Arial" w:hAnsi="Arial" w:cs="Arial"/>
          <w:sz w:val="24"/>
          <w:szCs w:val="24"/>
        </w:rPr>
        <w:t xml:space="preserve">there was a slight change in the alignment of the footpath to accommodate the </w:t>
      </w:r>
      <w:r w:rsidR="00B40F6F">
        <w:rPr>
          <w:rFonts w:ascii="Arial" w:hAnsi="Arial" w:cs="Arial"/>
          <w:sz w:val="24"/>
          <w:szCs w:val="24"/>
        </w:rPr>
        <w:t>semi-detached houses</w:t>
      </w:r>
      <w:r w:rsidR="00606F29">
        <w:rPr>
          <w:rFonts w:ascii="Arial" w:hAnsi="Arial" w:cs="Arial"/>
          <w:sz w:val="24"/>
          <w:szCs w:val="24"/>
        </w:rPr>
        <w:t>,</w:t>
      </w:r>
      <w:r w:rsidR="00B40F6F">
        <w:rPr>
          <w:rFonts w:ascii="Arial" w:hAnsi="Arial" w:cs="Arial"/>
          <w:sz w:val="24"/>
          <w:szCs w:val="24"/>
        </w:rPr>
        <w:t xml:space="preserve"> which were </w:t>
      </w:r>
      <w:r w:rsidR="008C275A">
        <w:rPr>
          <w:rFonts w:ascii="Arial" w:hAnsi="Arial" w:cs="Arial"/>
          <w:sz w:val="24"/>
          <w:szCs w:val="24"/>
        </w:rPr>
        <w:t>constructed in the early 1970’s.</w:t>
      </w:r>
      <w:r w:rsidR="00837696">
        <w:rPr>
          <w:rFonts w:ascii="Arial" w:hAnsi="Arial" w:cs="Arial"/>
          <w:sz w:val="24"/>
          <w:szCs w:val="24"/>
        </w:rPr>
        <w:t xml:space="preserve"> </w:t>
      </w:r>
      <w:r w:rsidR="00B81B3C">
        <w:rPr>
          <w:rFonts w:ascii="Arial" w:hAnsi="Arial" w:cs="Arial"/>
          <w:sz w:val="24"/>
          <w:szCs w:val="24"/>
        </w:rPr>
        <w:t>This is eviden</w:t>
      </w:r>
      <w:r w:rsidR="001523C5">
        <w:rPr>
          <w:rFonts w:ascii="Arial" w:hAnsi="Arial" w:cs="Arial"/>
          <w:sz w:val="24"/>
          <w:szCs w:val="24"/>
        </w:rPr>
        <w:t xml:space="preserve">ced </w:t>
      </w:r>
      <w:r w:rsidR="00E52F7C">
        <w:rPr>
          <w:rFonts w:ascii="Arial" w:hAnsi="Arial" w:cs="Arial"/>
          <w:sz w:val="24"/>
          <w:szCs w:val="24"/>
        </w:rPr>
        <w:t>by</w:t>
      </w:r>
      <w:r w:rsidR="00AA08DF">
        <w:rPr>
          <w:rFonts w:ascii="Arial" w:hAnsi="Arial" w:cs="Arial"/>
          <w:sz w:val="24"/>
          <w:szCs w:val="24"/>
        </w:rPr>
        <w:t xml:space="preserve"> the </w:t>
      </w:r>
      <w:r w:rsidR="005410D5">
        <w:rPr>
          <w:rFonts w:ascii="Arial" w:hAnsi="Arial" w:cs="Arial"/>
          <w:sz w:val="24"/>
          <w:szCs w:val="24"/>
        </w:rPr>
        <w:t xml:space="preserve">original </w:t>
      </w:r>
      <w:r w:rsidR="00AA08DF">
        <w:rPr>
          <w:rFonts w:ascii="Arial" w:hAnsi="Arial" w:cs="Arial"/>
          <w:sz w:val="24"/>
          <w:szCs w:val="24"/>
        </w:rPr>
        <w:t xml:space="preserve">location of the </w:t>
      </w:r>
      <w:r w:rsidR="005410D5">
        <w:rPr>
          <w:rFonts w:ascii="Arial" w:hAnsi="Arial" w:cs="Arial"/>
          <w:sz w:val="24"/>
          <w:szCs w:val="24"/>
        </w:rPr>
        <w:t xml:space="preserve">property </w:t>
      </w:r>
      <w:r w:rsidR="00AA08DF">
        <w:rPr>
          <w:rFonts w:ascii="Arial" w:hAnsi="Arial" w:cs="Arial"/>
          <w:sz w:val="24"/>
          <w:szCs w:val="24"/>
        </w:rPr>
        <w:t xml:space="preserve">driveway on the 25 inch to 1-mile </w:t>
      </w:r>
      <w:r w:rsidR="001E503E">
        <w:rPr>
          <w:rFonts w:ascii="Arial" w:hAnsi="Arial" w:cs="Arial"/>
          <w:sz w:val="24"/>
          <w:szCs w:val="24"/>
        </w:rPr>
        <w:t xml:space="preserve">Ordnance Survey maps and the aerial photographs </w:t>
      </w:r>
      <w:r w:rsidR="004E072F">
        <w:rPr>
          <w:rFonts w:ascii="Arial" w:hAnsi="Arial" w:cs="Arial"/>
          <w:sz w:val="24"/>
          <w:szCs w:val="24"/>
        </w:rPr>
        <w:t>referred to above</w:t>
      </w:r>
      <w:r w:rsidR="00443B9A">
        <w:rPr>
          <w:rFonts w:ascii="Arial" w:hAnsi="Arial" w:cs="Arial"/>
          <w:sz w:val="24"/>
          <w:szCs w:val="24"/>
        </w:rPr>
        <w:t>.</w:t>
      </w:r>
      <w:r w:rsidR="00B238F6">
        <w:rPr>
          <w:rFonts w:ascii="Arial" w:hAnsi="Arial" w:cs="Arial"/>
          <w:sz w:val="24"/>
          <w:szCs w:val="24"/>
        </w:rPr>
        <w:t xml:space="preserve"> </w:t>
      </w:r>
      <w:r w:rsidR="00443B9A">
        <w:rPr>
          <w:rFonts w:ascii="Arial" w:hAnsi="Arial" w:cs="Arial"/>
          <w:sz w:val="24"/>
          <w:szCs w:val="24"/>
        </w:rPr>
        <w:t xml:space="preserve">Both of </w:t>
      </w:r>
      <w:r w:rsidR="00B238F6">
        <w:rPr>
          <w:rFonts w:ascii="Arial" w:hAnsi="Arial" w:cs="Arial"/>
          <w:sz w:val="24"/>
          <w:szCs w:val="24"/>
        </w:rPr>
        <w:t>which appear to show the</w:t>
      </w:r>
      <w:r w:rsidR="00B21ED1">
        <w:rPr>
          <w:rFonts w:ascii="Arial" w:hAnsi="Arial" w:cs="Arial"/>
          <w:sz w:val="24"/>
          <w:szCs w:val="24"/>
        </w:rPr>
        <w:t xml:space="preserve"> driveway</w:t>
      </w:r>
      <w:r w:rsidR="00E73A5B">
        <w:rPr>
          <w:rFonts w:ascii="Arial" w:hAnsi="Arial" w:cs="Arial"/>
          <w:sz w:val="24"/>
          <w:szCs w:val="24"/>
        </w:rPr>
        <w:t>,</w:t>
      </w:r>
      <w:r w:rsidR="00B21ED1">
        <w:rPr>
          <w:rFonts w:ascii="Arial" w:hAnsi="Arial" w:cs="Arial"/>
          <w:sz w:val="24"/>
          <w:szCs w:val="24"/>
        </w:rPr>
        <w:t xml:space="preserve"> and therefore the public footpath</w:t>
      </w:r>
      <w:r w:rsidR="00E73A5B">
        <w:rPr>
          <w:rFonts w:ascii="Arial" w:hAnsi="Arial" w:cs="Arial"/>
          <w:sz w:val="24"/>
          <w:szCs w:val="24"/>
        </w:rPr>
        <w:t>,</w:t>
      </w:r>
      <w:r w:rsidR="00B21ED1">
        <w:rPr>
          <w:rFonts w:ascii="Arial" w:hAnsi="Arial" w:cs="Arial"/>
          <w:sz w:val="24"/>
          <w:szCs w:val="24"/>
        </w:rPr>
        <w:t xml:space="preserve"> slightly</w:t>
      </w:r>
      <w:r w:rsidR="00443B9A">
        <w:rPr>
          <w:rFonts w:ascii="Arial" w:hAnsi="Arial" w:cs="Arial"/>
          <w:sz w:val="24"/>
          <w:szCs w:val="24"/>
        </w:rPr>
        <w:t xml:space="preserve"> to the south of</w:t>
      </w:r>
      <w:r w:rsidR="00313037">
        <w:rPr>
          <w:rFonts w:ascii="Arial" w:hAnsi="Arial" w:cs="Arial"/>
          <w:sz w:val="24"/>
          <w:szCs w:val="24"/>
        </w:rPr>
        <w:t xml:space="preserve"> point A</w:t>
      </w:r>
      <w:r w:rsidR="005410D5">
        <w:rPr>
          <w:rFonts w:ascii="Arial" w:hAnsi="Arial" w:cs="Arial"/>
          <w:sz w:val="24"/>
          <w:szCs w:val="24"/>
        </w:rPr>
        <w:t>.</w:t>
      </w:r>
      <w:r w:rsidR="001523C5">
        <w:rPr>
          <w:rFonts w:ascii="Arial" w:hAnsi="Arial" w:cs="Arial"/>
          <w:sz w:val="24"/>
          <w:szCs w:val="24"/>
        </w:rPr>
        <w:t xml:space="preserve"> </w:t>
      </w:r>
      <w:r w:rsidR="00D743E2">
        <w:rPr>
          <w:rFonts w:ascii="Arial" w:hAnsi="Arial" w:cs="Arial"/>
          <w:sz w:val="24"/>
          <w:szCs w:val="24"/>
        </w:rPr>
        <w:t xml:space="preserve"> </w:t>
      </w:r>
      <w:r w:rsidR="00DB23AE">
        <w:rPr>
          <w:rFonts w:ascii="Arial" w:hAnsi="Arial" w:cs="Arial"/>
          <w:sz w:val="24"/>
          <w:szCs w:val="24"/>
        </w:rPr>
        <w:t xml:space="preserve"> </w:t>
      </w:r>
      <w:r w:rsidR="006F69BB">
        <w:rPr>
          <w:rFonts w:ascii="Arial" w:hAnsi="Arial" w:cs="Arial"/>
          <w:sz w:val="24"/>
          <w:szCs w:val="24"/>
        </w:rPr>
        <w:t xml:space="preserve"> </w:t>
      </w:r>
      <w:r w:rsidR="00CF5909">
        <w:rPr>
          <w:rFonts w:ascii="Arial" w:hAnsi="Arial" w:cs="Arial"/>
          <w:sz w:val="24"/>
          <w:szCs w:val="24"/>
        </w:rPr>
        <w:t xml:space="preserve"> </w:t>
      </w:r>
      <w:r w:rsidR="00241DD0">
        <w:rPr>
          <w:rFonts w:ascii="Arial" w:hAnsi="Arial" w:cs="Arial"/>
          <w:sz w:val="24"/>
          <w:szCs w:val="24"/>
        </w:rPr>
        <w:t xml:space="preserve"> </w:t>
      </w:r>
      <w:r w:rsidR="0016408A">
        <w:rPr>
          <w:rFonts w:ascii="Arial" w:hAnsi="Arial" w:cs="Arial"/>
          <w:sz w:val="24"/>
          <w:szCs w:val="24"/>
        </w:rPr>
        <w:t xml:space="preserve"> </w:t>
      </w:r>
      <w:r w:rsidR="00FE0EF3">
        <w:rPr>
          <w:rFonts w:ascii="Arial" w:hAnsi="Arial" w:cs="Arial"/>
          <w:sz w:val="24"/>
          <w:szCs w:val="24"/>
        </w:rPr>
        <w:t xml:space="preserve"> </w:t>
      </w:r>
      <w:r w:rsidR="00390F22">
        <w:rPr>
          <w:rFonts w:ascii="Arial" w:hAnsi="Arial" w:cs="Arial"/>
          <w:sz w:val="24"/>
          <w:szCs w:val="24"/>
        </w:rPr>
        <w:t xml:space="preserve"> </w:t>
      </w:r>
    </w:p>
    <w:p w14:paraId="09757A63" w14:textId="4973A48E" w:rsidR="00780AC5" w:rsidRDefault="00D31D6D" w:rsidP="008C275A">
      <w:pPr>
        <w:pStyle w:val="Style1"/>
        <w:rPr>
          <w:rFonts w:ascii="Arial" w:hAnsi="Arial" w:cs="Arial"/>
          <w:sz w:val="24"/>
          <w:szCs w:val="24"/>
        </w:rPr>
      </w:pPr>
      <w:r>
        <w:rPr>
          <w:rFonts w:ascii="Arial" w:hAnsi="Arial" w:cs="Arial"/>
          <w:sz w:val="24"/>
          <w:szCs w:val="24"/>
        </w:rPr>
        <w:t xml:space="preserve">The </w:t>
      </w:r>
      <w:r w:rsidR="00B3420D">
        <w:rPr>
          <w:rFonts w:ascii="Arial" w:hAnsi="Arial" w:cs="Arial"/>
          <w:sz w:val="24"/>
          <w:szCs w:val="24"/>
        </w:rPr>
        <w:t>correspondence from the Council parish files</w:t>
      </w:r>
      <w:r w:rsidR="00F12C0F">
        <w:rPr>
          <w:rFonts w:ascii="Arial" w:hAnsi="Arial" w:cs="Arial"/>
          <w:sz w:val="24"/>
          <w:szCs w:val="24"/>
        </w:rPr>
        <w:t xml:space="preserve"> </w:t>
      </w:r>
      <w:r w:rsidR="00BD3D7E">
        <w:rPr>
          <w:rFonts w:ascii="Arial" w:hAnsi="Arial" w:cs="Arial"/>
          <w:sz w:val="24"/>
          <w:szCs w:val="24"/>
        </w:rPr>
        <w:t xml:space="preserve">in the early 1970’s </w:t>
      </w:r>
      <w:r w:rsidR="00F12C0F">
        <w:rPr>
          <w:rFonts w:ascii="Arial" w:hAnsi="Arial" w:cs="Arial"/>
          <w:sz w:val="24"/>
          <w:szCs w:val="24"/>
        </w:rPr>
        <w:t>demonstrates that</w:t>
      </w:r>
      <w:r w:rsidR="00BD3D7E">
        <w:rPr>
          <w:rFonts w:ascii="Arial" w:hAnsi="Arial" w:cs="Arial"/>
          <w:sz w:val="24"/>
          <w:szCs w:val="24"/>
        </w:rPr>
        <w:t xml:space="preserve"> the developer was aware of the public </w:t>
      </w:r>
      <w:r w:rsidR="009C6FF4">
        <w:rPr>
          <w:rFonts w:ascii="Arial" w:hAnsi="Arial" w:cs="Arial"/>
          <w:sz w:val="24"/>
          <w:szCs w:val="24"/>
        </w:rPr>
        <w:t>footpath</w:t>
      </w:r>
      <w:r w:rsidR="00F12C0F">
        <w:rPr>
          <w:rFonts w:ascii="Arial" w:hAnsi="Arial" w:cs="Arial"/>
          <w:sz w:val="24"/>
          <w:szCs w:val="24"/>
        </w:rPr>
        <w:t xml:space="preserve"> </w:t>
      </w:r>
      <w:r w:rsidR="00A76221">
        <w:rPr>
          <w:rFonts w:ascii="Arial" w:hAnsi="Arial" w:cs="Arial"/>
          <w:sz w:val="24"/>
          <w:szCs w:val="24"/>
        </w:rPr>
        <w:t>crossing the site</w:t>
      </w:r>
      <w:r w:rsidR="00641B73">
        <w:rPr>
          <w:rFonts w:ascii="Arial" w:hAnsi="Arial" w:cs="Arial"/>
          <w:sz w:val="24"/>
          <w:szCs w:val="24"/>
        </w:rPr>
        <w:t xml:space="preserve">. </w:t>
      </w:r>
      <w:r w:rsidR="007E5146">
        <w:rPr>
          <w:rFonts w:ascii="Arial" w:hAnsi="Arial" w:cs="Arial"/>
          <w:sz w:val="24"/>
          <w:szCs w:val="24"/>
        </w:rPr>
        <w:t xml:space="preserve">Only </w:t>
      </w:r>
      <w:r w:rsidR="00711603">
        <w:rPr>
          <w:rFonts w:ascii="Arial" w:hAnsi="Arial" w:cs="Arial"/>
          <w:sz w:val="24"/>
          <w:szCs w:val="24"/>
        </w:rPr>
        <w:t>five</w:t>
      </w:r>
      <w:r w:rsidR="007E5146">
        <w:rPr>
          <w:rFonts w:ascii="Arial" w:hAnsi="Arial" w:cs="Arial"/>
          <w:sz w:val="24"/>
          <w:szCs w:val="24"/>
        </w:rPr>
        <w:t xml:space="preserve"> months after a Council officer raised concerns with the planning officer </w:t>
      </w:r>
      <w:r w:rsidR="00D30A35">
        <w:rPr>
          <w:rFonts w:ascii="Arial" w:hAnsi="Arial" w:cs="Arial"/>
          <w:sz w:val="24"/>
          <w:szCs w:val="24"/>
        </w:rPr>
        <w:t xml:space="preserve">regarding the preservation of the footpath, </w:t>
      </w:r>
      <w:r w:rsidR="00F5776A">
        <w:rPr>
          <w:rFonts w:ascii="Arial" w:hAnsi="Arial" w:cs="Arial"/>
          <w:sz w:val="24"/>
          <w:szCs w:val="24"/>
        </w:rPr>
        <w:t xml:space="preserve">there is evidence </w:t>
      </w:r>
      <w:r w:rsidR="00525842">
        <w:rPr>
          <w:rFonts w:ascii="Arial" w:hAnsi="Arial" w:cs="Arial"/>
          <w:sz w:val="24"/>
          <w:szCs w:val="24"/>
        </w:rPr>
        <w:t xml:space="preserve">that </w:t>
      </w:r>
      <w:r w:rsidR="008A0A30">
        <w:rPr>
          <w:rFonts w:ascii="Arial" w:hAnsi="Arial" w:cs="Arial"/>
          <w:sz w:val="24"/>
          <w:szCs w:val="24"/>
        </w:rPr>
        <w:t xml:space="preserve">the </w:t>
      </w:r>
      <w:r w:rsidR="00605397">
        <w:rPr>
          <w:rFonts w:ascii="Arial" w:hAnsi="Arial" w:cs="Arial"/>
          <w:sz w:val="24"/>
          <w:szCs w:val="24"/>
        </w:rPr>
        <w:t xml:space="preserve">landowner had been contacted regarding the signposting of the </w:t>
      </w:r>
      <w:r w:rsidR="00885E54">
        <w:rPr>
          <w:rFonts w:ascii="Arial" w:hAnsi="Arial" w:cs="Arial"/>
          <w:sz w:val="24"/>
          <w:szCs w:val="24"/>
        </w:rPr>
        <w:t>route</w:t>
      </w:r>
      <w:r w:rsidR="00AF15BF">
        <w:rPr>
          <w:rFonts w:ascii="Arial" w:hAnsi="Arial" w:cs="Arial"/>
          <w:sz w:val="24"/>
          <w:szCs w:val="24"/>
        </w:rPr>
        <w:t xml:space="preserve">. </w:t>
      </w:r>
      <w:r w:rsidR="00FB0D64">
        <w:rPr>
          <w:rFonts w:ascii="Arial" w:hAnsi="Arial" w:cs="Arial"/>
          <w:sz w:val="24"/>
          <w:szCs w:val="24"/>
        </w:rPr>
        <w:t xml:space="preserve">There is no evidence of any </w:t>
      </w:r>
      <w:r w:rsidR="001F0A91">
        <w:rPr>
          <w:rFonts w:ascii="Arial" w:hAnsi="Arial" w:cs="Arial"/>
          <w:sz w:val="24"/>
          <w:szCs w:val="24"/>
        </w:rPr>
        <w:t xml:space="preserve">dissent by the landowner. </w:t>
      </w:r>
      <w:r w:rsidR="00AF15BF">
        <w:rPr>
          <w:rFonts w:ascii="Arial" w:hAnsi="Arial" w:cs="Arial"/>
          <w:sz w:val="24"/>
          <w:szCs w:val="24"/>
        </w:rPr>
        <w:t xml:space="preserve">Therefore, I consider that </w:t>
      </w:r>
      <w:r w:rsidR="004071D3">
        <w:rPr>
          <w:rFonts w:ascii="Arial" w:hAnsi="Arial" w:cs="Arial"/>
          <w:sz w:val="24"/>
          <w:szCs w:val="24"/>
        </w:rPr>
        <w:t xml:space="preserve">it </w:t>
      </w:r>
      <w:r w:rsidR="008B2D75">
        <w:rPr>
          <w:rFonts w:ascii="Arial" w:hAnsi="Arial" w:cs="Arial"/>
          <w:sz w:val="24"/>
          <w:szCs w:val="24"/>
        </w:rPr>
        <w:t xml:space="preserve">is possible that </w:t>
      </w:r>
      <w:r w:rsidR="00AF15BF">
        <w:rPr>
          <w:rFonts w:ascii="Arial" w:hAnsi="Arial" w:cs="Arial"/>
          <w:sz w:val="24"/>
          <w:szCs w:val="24"/>
        </w:rPr>
        <w:t xml:space="preserve">the officers at the time did not </w:t>
      </w:r>
      <w:r w:rsidR="005F1F5B">
        <w:rPr>
          <w:rFonts w:ascii="Arial" w:hAnsi="Arial" w:cs="Arial"/>
          <w:sz w:val="24"/>
          <w:szCs w:val="24"/>
        </w:rPr>
        <w:t>feel it necessary to pursue a diversion order</w:t>
      </w:r>
      <w:r w:rsidR="008373EA">
        <w:rPr>
          <w:rFonts w:ascii="Arial" w:hAnsi="Arial" w:cs="Arial"/>
          <w:sz w:val="24"/>
          <w:szCs w:val="24"/>
        </w:rPr>
        <w:t>.</w:t>
      </w:r>
    </w:p>
    <w:p w14:paraId="721DB2CD" w14:textId="0D36AF70" w:rsidR="00D3526F" w:rsidRDefault="00780AC5" w:rsidP="008C275A">
      <w:pPr>
        <w:pStyle w:val="Style1"/>
        <w:rPr>
          <w:rFonts w:ascii="Arial" w:hAnsi="Arial" w:cs="Arial"/>
          <w:sz w:val="24"/>
          <w:szCs w:val="24"/>
        </w:rPr>
      </w:pPr>
      <w:r>
        <w:rPr>
          <w:rFonts w:ascii="Arial" w:hAnsi="Arial" w:cs="Arial"/>
          <w:sz w:val="24"/>
          <w:szCs w:val="24"/>
        </w:rPr>
        <w:t xml:space="preserve">The scale of the </w:t>
      </w:r>
      <w:r w:rsidR="00666206">
        <w:rPr>
          <w:rFonts w:ascii="Arial" w:hAnsi="Arial" w:cs="Arial"/>
          <w:sz w:val="24"/>
          <w:szCs w:val="24"/>
        </w:rPr>
        <w:t>d</w:t>
      </w:r>
      <w:r>
        <w:rPr>
          <w:rFonts w:ascii="Arial" w:hAnsi="Arial" w:cs="Arial"/>
          <w:sz w:val="24"/>
          <w:szCs w:val="24"/>
        </w:rPr>
        <w:t xml:space="preserve">efinitive </w:t>
      </w:r>
      <w:r w:rsidR="00666206">
        <w:rPr>
          <w:rFonts w:ascii="Arial" w:hAnsi="Arial" w:cs="Arial"/>
          <w:sz w:val="24"/>
          <w:szCs w:val="24"/>
        </w:rPr>
        <w:t>m</w:t>
      </w:r>
      <w:r>
        <w:rPr>
          <w:rFonts w:ascii="Arial" w:hAnsi="Arial" w:cs="Arial"/>
          <w:sz w:val="24"/>
          <w:szCs w:val="24"/>
        </w:rPr>
        <w:t>ap</w:t>
      </w:r>
      <w:r w:rsidR="00E92738">
        <w:rPr>
          <w:rFonts w:ascii="Arial" w:hAnsi="Arial" w:cs="Arial"/>
          <w:sz w:val="24"/>
          <w:szCs w:val="24"/>
        </w:rPr>
        <w:t xml:space="preserve"> in 1961</w:t>
      </w:r>
      <w:r w:rsidR="00D81096">
        <w:rPr>
          <w:rFonts w:ascii="Arial" w:hAnsi="Arial" w:cs="Arial"/>
          <w:sz w:val="24"/>
          <w:szCs w:val="24"/>
        </w:rPr>
        <w:t xml:space="preserve"> at 1:25000 means the footpath is indicated as a thick purple line</w:t>
      </w:r>
      <w:r w:rsidR="00DD441E">
        <w:rPr>
          <w:rFonts w:ascii="Arial" w:hAnsi="Arial" w:cs="Arial"/>
          <w:sz w:val="24"/>
          <w:szCs w:val="24"/>
        </w:rPr>
        <w:t>, equa</w:t>
      </w:r>
      <w:r w:rsidR="00BB713B">
        <w:rPr>
          <w:rFonts w:ascii="Arial" w:hAnsi="Arial" w:cs="Arial"/>
          <w:sz w:val="24"/>
          <w:szCs w:val="24"/>
        </w:rPr>
        <w:t xml:space="preserve">ting to </w:t>
      </w:r>
      <w:r w:rsidR="00E83B86">
        <w:rPr>
          <w:rFonts w:ascii="Arial" w:hAnsi="Arial" w:cs="Arial"/>
          <w:sz w:val="24"/>
          <w:szCs w:val="24"/>
        </w:rPr>
        <w:t xml:space="preserve">an </w:t>
      </w:r>
      <w:r w:rsidR="00BB713B">
        <w:rPr>
          <w:rFonts w:ascii="Arial" w:hAnsi="Arial" w:cs="Arial"/>
          <w:sz w:val="24"/>
          <w:szCs w:val="24"/>
        </w:rPr>
        <w:t>approxima</w:t>
      </w:r>
      <w:r w:rsidR="00E83B86">
        <w:rPr>
          <w:rFonts w:ascii="Arial" w:hAnsi="Arial" w:cs="Arial"/>
          <w:sz w:val="24"/>
          <w:szCs w:val="24"/>
        </w:rPr>
        <w:t>te width</w:t>
      </w:r>
      <w:r w:rsidR="00BB713B">
        <w:rPr>
          <w:rFonts w:ascii="Arial" w:hAnsi="Arial" w:cs="Arial"/>
          <w:sz w:val="24"/>
          <w:szCs w:val="24"/>
        </w:rPr>
        <w:t xml:space="preserve"> </w:t>
      </w:r>
      <w:r w:rsidR="00E83B86">
        <w:rPr>
          <w:rFonts w:ascii="Arial" w:hAnsi="Arial" w:cs="Arial"/>
          <w:sz w:val="24"/>
          <w:szCs w:val="24"/>
        </w:rPr>
        <w:t>of</w:t>
      </w:r>
      <w:r w:rsidR="00BB713B">
        <w:rPr>
          <w:rFonts w:ascii="Arial" w:hAnsi="Arial" w:cs="Arial"/>
          <w:sz w:val="24"/>
          <w:szCs w:val="24"/>
        </w:rPr>
        <w:t xml:space="preserve"> 20 metre</w:t>
      </w:r>
      <w:r w:rsidR="00E83B86">
        <w:rPr>
          <w:rFonts w:ascii="Arial" w:hAnsi="Arial" w:cs="Arial"/>
          <w:sz w:val="24"/>
          <w:szCs w:val="24"/>
        </w:rPr>
        <w:t>s</w:t>
      </w:r>
      <w:r w:rsidR="00C057FE">
        <w:rPr>
          <w:rFonts w:ascii="Arial" w:hAnsi="Arial" w:cs="Arial"/>
          <w:sz w:val="24"/>
          <w:szCs w:val="24"/>
        </w:rPr>
        <w:t>. I consider that the current route on the ground</w:t>
      </w:r>
      <w:r w:rsidR="00733D84">
        <w:rPr>
          <w:rFonts w:ascii="Arial" w:hAnsi="Arial" w:cs="Arial"/>
          <w:sz w:val="24"/>
          <w:szCs w:val="24"/>
        </w:rPr>
        <w:t xml:space="preserve">, and as shown on the current </w:t>
      </w:r>
      <w:r w:rsidR="00666206">
        <w:rPr>
          <w:rFonts w:ascii="Arial" w:hAnsi="Arial" w:cs="Arial"/>
          <w:sz w:val="24"/>
          <w:szCs w:val="24"/>
        </w:rPr>
        <w:t>definitive map published in 2004,</w:t>
      </w:r>
      <w:r w:rsidR="00C057FE">
        <w:rPr>
          <w:rFonts w:ascii="Arial" w:hAnsi="Arial" w:cs="Arial"/>
          <w:sz w:val="24"/>
          <w:szCs w:val="24"/>
        </w:rPr>
        <w:t xml:space="preserve"> is </w:t>
      </w:r>
      <w:r w:rsidR="00DB550A">
        <w:rPr>
          <w:rFonts w:ascii="Arial" w:hAnsi="Arial" w:cs="Arial"/>
          <w:sz w:val="24"/>
          <w:szCs w:val="24"/>
        </w:rPr>
        <w:t xml:space="preserve">most likely </w:t>
      </w:r>
      <w:r w:rsidR="00B07752">
        <w:rPr>
          <w:rFonts w:ascii="Arial" w:hAnsi="Arial" w:cs="Arial"/>
          <w:sz w:val="24"/>
          <w:szCs w:val="24"/>
        </w:rPr>
        <w:t xml:space="preserve">to be </w:t>
      </w:r>
      <w:r w:rsidR="00FF254E">
        <w:rPr>
          <w:rFonts w:ascii="Arial" w:hAnsi="Arial" w:cs="Arial"/>
          <w:sz w:val="24"/>
          <w:szCs w:val="24"/>
        </w:rPr>
        <w:t xml:space="preserve">within the width </w:t>
      </w:r>
      <w:r w:rsidR="00E92738">
        <w:rPr>
          <w:rFonts w:ascii="Arial" w:hAnsi="Arial" w:cs="Arial"/>
          <w:sz w:val="24"/>
          <w:szCs w:val="24"/>
        </w:rPr>
        <w:t>of th</w:t>
      </w:r>
      <w:r w:rsidR="00462C4C">
        <w:rPr>
          <w:rFonts w:ascii="Arial" w:hAnsi="Arial" w:cs="Arial"/>
          <w:sz w:val="24"/>
          <w:szCs w:val="24"/>
        </w:rPr>
        <w:t>e original</w:t>
      </w:r>
      <w:r w:rsidR="00E92738">
        <w:rPr>
          <w:rFonts w:ascii="Arial" w:hAnsi="Arial" w:cs="Arial"/>
          <w:sz w:val="24"/>
          <w:szCs w:val="24"/>
        </w:rPr>
        <w:t xml:space="preserve"> line</w:t>
      </w:r>
      <w:r w:rsidR="00D53352">
        <w:rPr>
          <w:rFonts w:ascii="Arial" w:hAnsi="Arial" w:cs="Arial"/>
          <w:sz w:val="24"/>
          <w:szCs w:val="24"/>
        </w:rPr>
        <w:t xml:space="preserve">. </w:t>
      </w:r>
    </w:p>
    <w:p w14:paraId="0D89C8E3" w14:textId="77777777" w:rsidR="0033779F" w:rsidRDefault="00557771" w:rsidP="008C275A">
      <w:pPr>
        <w:pStyle w:val="Style1"/>
        <w:rPr>
          <w:rFonts w:ascii="Arial" w:hAnsi="Arial" w:cs="Arial"/>
          <w:sz w:val="24"/>
          <w:szCs w:val="24"/>
        </w:rPr>
      </w:pPr>
      <w:r>
        <w:rPr>
          <w:rFonts w:ascii="Arial" w:hAnsi="Arial" w:cs="Arial"/>
          <w:sz w:val="24"/>
          <w:szCs w:val="24"/>
        </w:rPr>
        <w:t>There does not appear to be a dispute regarding the existence of a footpath in this case</w:t>
      </w:r>
      <w:r w:rsidR="008A4A9B">
        <w:rPr>
          <w:rFonts w:ascii="Arial" w:hAnsi="Arial" w:cs="Arial"/>
          <w:sz w:val="24"/>
          <w:szCs w:val="24"/>
        </w:rPr>
        <w:t>,</w:t>
      </w:r>
      <w:r w:rsidR="00C40BDC">
        <w:rPr>
          <w:rFonts w:ascii="Arial" w:hAnsi="Arial" w:cs="Arial"/>
          <w:sz w:val="24"/>
          <w:szCs w:val="24"/>
        </w:rPr>
        <w:t xml:space="preserve"> indeed the Council received many letters of objection </w:t>
      </w:r>
      <w:r w:rsidR="00A74965">
        <w:rPr>
          <w:rFonts w:ascii="Arial" w:hAnsi="Arial" w:cs="Arial"/>
          <w:sz w:val="24"/>
          <w:szCs w:val="24"/>
        </w:rPr>
        <w:t xml:space="preserve">to the deletion </w:t>
      </w:r>
      <w:r w:rsidR="007D613B">
        <w:rPr>
          <w:rFonts w:ascii="Arial" w:hAnsi="Arial" w:cs="Arial"/>
          <w:sz w:val="24"/>
          <w:szCs w:val="24"/>
        </w:rPr>
        <w:t xml:space="preserve">from users of the </w:t>
      </w:r>
      <w:r w:rsidR="0014181F">
        <w:rPr>
          <w:rFonts w:ascii="Arial" w:hAnsi="Arial" w:cs="Arial"/>
          <w:sz w:val="24"/>
          <w:szCs w:val="24"/>
        </w:rPr>
        <w:t>route.</w:t>
      </w:r>
      <w:r w:rsidR="008A4A9B">
        <w:rPr>
          <w:rFonts w:ascii="Arial" w:hAnsi="Arial" w:cs="Arial"/>
          <w:sz w:val="24"/>
          <w:szCs w:val="24"/>
        </w:rPr>
        <w:t xml:space="preserve"> I therefore consider it is not appropriate </w:t>
      </w:r>
      <w:r w:rsidR="0079225F">
        <w:rPr>
          <w:rFonts w:ascii="Arial" w:hAnsi="Arial" w:cs="Arial"/>
          <w:sz w:val="24"/>
          <w:szCs w:val="24"/>
        </w:rPr>
        <w:t>to delete a footpath which is known to exist</w:t>
      </w:r>
      <w:r w:rsidR="00824036">
        <w:rPr>
          <w:rFonts w:ascii="Arial" w:hAnsi="Arial" w:cs="Arial"/>
          <w:sz w:val="24"/>
          <w:szCs w:val="24"/>
        </w:rPr>
        <w:t>.</w:t>
      </w:r>
      <w:r w:rsidR="001B54C5">
        <w:rPr>
          <w:rFonts w:ascii="Arial" w:hAnsi="Arial" w:cs="Arial"/>
          <w:sz w:val="24"/>
          <w:szCs w:val="24"/>
        </w:rPr>
        <w:t xml:space="preserve"> If the applicant</w:t>
      </w:r>
      <w:r w:rsidR="00F05017">
        <w:rPr>
          <w:rFonts w:ascii="Arial" w:hAnsi="Arial" w:cs="Arial"/>
          <w:sz w:val="24"/>
          <w:szCs w:val="24"/>
        </w:rPr>
        <w:t xml:space="preserve"> dis</w:t>
      </w:r>
      <w:r w:rsidR="00AF3DEC">
        <w:rPr>
          <w:rFonts w:ascii="Arial" w:hAnsi="Arial" w:cs="Arial"/>
          <w:sz w:val="24"/>
          <w:szCs w:val="24"/>
        </w:rPr>
        <w:t xml:space="preserve">agrees with the alignment of the footpath the correct procedure would be </w:t>
      </w:r>
      <w:r w:rsidR="00BD55A4">
        <w:rPr>
          <w:rFonts w:ascii="Arial" w:hAnsi="Arial" w:cs="Arial"/>
          <w:sz w:val="24"/>
          <w:szCs w:val="24"/>
        </w:rPr>
        <w:t>to apply for a public path diversion order</w:t>
      </w:r>
      <w:r w:rsidR="00846545">
        <w:rPr>
          <w:rFonts w:ascii="Arial" w:hAnsi="Arial" w:cs="Arial"/>
          <w:sz w:val="24"/>
          <w:szCs w:val="24"/>
        </w:rPr>
        <w:t xml:space="preserve"> under the </w:t>
      </w:r>
      <w:r w:rsidR="00747236">
        <w:rPr>
          <w:rFonts w:ascii="Arial" w:hAnsi="Arial" w:cs="Arial"/>
          <w:sz w:val="24"/>
          <w:szCs w:val="24"/>
        </w:rPr>
        <w:t>1980 Act</w:t>
      </w:r>
      <w:r w:rsidR="00BC732E">
        <w:rPr>
          <w:rFonts w:ascii="Arial" w:hAnsi="Arial" w:cs="Arial"/>
          <w:sz w:val="24"/>
          <w:szCs w:val="24"/>
        </w:rPr>
        <w:t>.</w:t>
      </w:r>
      <w:r w:rsidR="00BD55A4">
        <w:rPr>
          <w:rFonts w:ascii="Arial" w:hAnsi="Arial" w:cs="Arial"/>
          <w:sz w:val="24"/>
          <w:szCs w:val="24"/>
        </w:rPr>
        <w:t xml:space="preserve"> </w:t>
      </w:r>
      <w:r w:rsidR="00E92738">
        <w:rPr>
          <w:rFonts w:ascii="Arial" w:hAnsi="Arial" w:cs="Arial"/>
          <w:sz w:val="24"/>
          <w:szCs w:val="24"/>
        </w:rPr>
        <w:t xml:space="preserve"> </w:t>
      </w:r>
    </w:p>
    <w:p w14:paraId="47A362A4" w14:textId="05FC0521" w:rsidR="002B695C" w:rsidRPr="008C275A" w:rsidRDefault="0033779F" w:rsidP="008C275A">
      <w:pPr>
        <w:pStyle w:val="Style1"/>
        <w:rPr>
          <w:rFonts w:ascii="Arial" w:hAnsi="Arial" w:cs="Arial"/>
          <w:sz w:val="24"/>
          <w:szCs w:val="24"/>
        </w:rPr>
      </w:pPr>
      <w:r>
        <w:rPr>
          <w:rFonts w:ascii="Arial" w:hAnsi="Arial" w:cs="Arial"/>
          <w:sz w:val="24"/>
          <w:szCs w:val="24"/>
        </w:rPr>
        <w:t xml:space="preserve">The applicant has commented that there are </w:t>
      </w:r>
      <w:r w:rsidR="00F60E09">
        <w:rPr>
          <w:rFonts w:ascii="Arial" w:hAnsi="Arial" w:cs="Arial"/>
          <w:sz w:val="24"/>
          <w:szCs w:val="24"/>
        </w:rPr>
        <w:t xml:space="preserve">direct parallels between the McLeish case, referred to above at paragraph </w:t>
      </w:r>
      <w:r w:rsidR="00EB1FF7">
        <w:rPr>
          <w:rFonts w:ascii="Arial" w:hAnsi="Arial" w:cs="Arial"/>
          <w:sz w:val="24"/>
          <w:szCs w:val="24"/>
        </w:rPr>
        <w:t>10</w:t>
      </w:r>
      <w:r w:rsidR="0087646E">
        <w:rPr>
          <w:rFonts w:ascii="Arial" w:hAnsi="Arial" w:cs="Arial"/>
          <w:sz w:val="24"/>
          <w:szCs w:val="24"/>
        </w:rPr>
        <w:t>,</w:t>
      </w:r>
      <w:r w:rsidR="00EB1FF7">
        <w:rPr>
          <w:rFonts w:ascii="Arial" w:hAnsi="Arial" w:cs="Arial"/>
          <w:sz w:val="24"/>
          <w:szCs w:val="24"/>
        </w:rPr>
        <w:t xml:space="preserve"> and the </w:t>
      </w:r>
      <w:r w:rsidR="0087646E">
        <w:rPr>
          <w:rFonts w:ascii="Arial" w:hAnsi="Arial" w:cs="Arial"/>
          <w:sz w:val="24"/>
          <w:szCs w:val="24"/>
        </w:rPr>
        <w:t xml:space="preserve">appeal route. </w:t>
      </w:r>
      <w:r w:rsidR="00CA0EF9">
        <w:rPr>
          <w:rFonts w:ascii="Arial" w:hAnsi="Arial" w:cs="Arial"/>
          <w:sz w:val="24"/>
          <w:szCs w:val="24"/>
        </w:rPr>
        <w:t xml:space="preserve">However, I consider that in the McLeish case there was a distinction between </w:t>
      </w:r>
      <w:r w:rsidR="00411105">
        <w:rPr>
          <w:rFonts w:ascii="Arial" w:hAnsi="Arial" w:cs="Arial"/>
          <w:sz w:val="24"/>
          <w:szCs w:val="24"/>
        </w:rPr>
        <w:t>the routes recorded on the successive definitive maps</w:t>
      </w:r>
      <w:r w:rsidR="000E38DD">
        <w:rPr>
          <w:rFonts w:ascii="Arial" w:hAnsi="Arial" w:cs="Arial"/>
          <w:sz w:val="24"/>
          <w:szCs w:val="24"/>
        </w:rPr>
        <w:t xml:space="preserve">, and they clearly </w:t>
      </w:r>
      <w:r w:rsidR="0021674A">
        <w:rPr>
          <w:rFonts w:ascii="Arial" w:hAnsi="Arial" w:cs="Arial"/>
          <w:sz w:val="24"/>
          <w:szCs w:val="24"/>
        </w:rPr>
        <w:t>went through different p</w:t>
      </w:r>
      <w:r w:rsidR="00F125A1">
        <w:rPr>
          <w:rFonts w:ascii="Arial" w:hAnsi="Arial" w:cs="Arial"/>
          <w:sz w:val="24"/>
          <w:szCs w:val="24"/>
        </w:rPr>
        <w:t xml:space="preserve">arcels of land. </w:t>
      </w:r>
      <w:r w:rsidR="00090C82">
        <w:rPr>
          <w:rFonts w:ascii="Arial" w:hAnsi="Arial" w:cs="Arial"/>
          <w:sz w:val="24"/>
          <w:szCs w:val="24"/>
        </w:rPr>
        <w:t xml:space="preserve">In this appeal </w:t>
      </w:r>
      <w:r w:rsidR="0015251C">
        <w:rPr>
          <w:rFonts w:ascii="Arial" w:hAnsi="Arial" w:cs="Arial"/>
          <w:sz w:val="24"/>
          <w:szCs w:val="24"/>
        </w:rPr>
        <w:t xml:space="preserve">case </w:t>
      </w:r>
      <w:r w:rsidR="00515CF0">
        <w:rPr>
          <w:rFonts w:ascii="Arial" w:hAnsi="Arial" w:cs="Arial"/>
          <w:sz w:val="24"/>
          <w:szCs w:val="24"/>
        </w:rPr>
        <w:t xml:space="preserve">I agree with the Council that </w:t>
      </w:r>
      <w:r w:rsidR="0015251C">
        <w:rPr>
          <w:rFonts w:ascii="Arial" w:hAnsi="Arial" w:cs="Arial"/>
          <w:sz w:val="24"/>
          <w:szCs w:val="24"/>
        </w:rPr>
        <w:t>there is no conflict in the recording of the footpath be</w:t>
      </w:r>
      <w:r w:rsidR="00515CF0">
        <w:rPr>
          <w:rFonts w:ascii="Arial" w:hAnsi="Arial" w:cs="Arial"/>
          <w:sz w:val="24"/>
          <w:szCs w:val="24"/>
        </w:rPr>
        <w:t>tween the original and current definitive maps</w:t>
      </w:r>
      <w:r w:rsidR="005778C2">
        <w:rPr>
          <w:rFonts w:ascii="Arial" w:hAnsi="Arial" w:cs="Arial"/>
          <w:sz w:val="24"/>
          <w:szCs w:val="24"/>
        </w:rPr>
        <w:t>.</w:t>
      </w:r>
      <w:r w:rsidR="00780AC5">
        <w:rPr>
          <w:rFonts w:ascii="Arial" w:hAnsi="Arial" w:cs="Arial"/>
          <w:sz w:val="24"/>
          <w:szCs w:val="24"/>
        </w:rPr>
        <w:t xml:space="preserve"> </w:t>
      </w:r>
      <w:r w:rsidR="005D7C93">
        <w:rPr>
          <w:rFonts w:ascii="Arial" w:hAnsi="Arial" w:cs="Arial"/>
          <w:sz w:val="24"/>
          <w:szCs w:val="24"/>
        </w:rPr>
        <w:t xml:space="preserve"> </w:t>
      </w:r>
      <w:r w:rsidR="003E121D">
        <w:rPr>
          <w:rFonts w:ascii="Arial" w:hAnsi="Arial" w:cs="Arial"/>
          <w:sz w:val="24"/>
          <w:szCs w:val="24"/>
        </w:rPr>
        <w:t xml:space="preserve"> </w:t>
      </w:r>
      <w:r w:rsidR="00FF3EE7">
        <w:rPr>
          <w:rFonts w:ascii="Arial" w:hAnsi="Arial" w:cs="Arial"/>
          <w:sz w:val="24"/>
          <w:szCs w:val="24"/>
        </w:rPr>
        <w:t xml:space="preserve"> </w:t>
      </w:r>
      <w:r w:rsidR="003F4E31">
        <w:rPr>
          <w:rFonts w:ascii="Arial" w:hAnsi="Arial" w:cs="Arial"/>
          <w:sz w:val="24"/>
          <w:szCs w:val="24"/>
        </w:rPr>
        <w:t xml:space="preserve"> </w:t>
      </w:r>
    </w:p>
    <w:p w14:paraId="05EE9005" w14:textId="02516D79" w:rsidR="009575AD" w:rsidRDefault="00F246A6" w:rsidP="00B35421">
      <w:pPr>
        <w:pStyle w:val="Style1"/>
        <w:rPr>
          <w:rFonts w:ascii="Arial" w:hAnsi="Arial" w:cs="Arial"/>
          <w:sz w:val="24"/>
          <w:szCs w:val="24"/>
        </w:rPr>
      </w:pPr>
      <w:r>
        <w:rPr>
          <w:rFonts w:ascii="Arial" w:hAnsi="Arial" w:cs="Arial"/>
          <w:sz w:val="24"/>
          <w:szCs w:val="24"/>
        </w:rPr>
        <w:t>I</w:t>
      </w:r>
      <w:r w:rsidR="00356CFB">
        <w:rPr>
          <w:rFonts w:ascii="Arial" w:hAnsi="Arial" w:cs="Arial"/>
          <w:sz w:val="24"/>
          <w:szCs w:val="24"/>
        </w:rPr>
        <w:t xml:space="preserve">n this case </w:t>
      </w:r>
      <w:r w:rsidR="008B4F54">
        <w:rPr>
          <w:rFonts w:ascii="Arial" w:hAnsi="Arial" w:cs="Arial"/>
          <w:sz w:val="24"/>
          <w:szCs w:val="24"/>
        </w:rPr>
        <w:t xml:space="preserve">I consider the </w:t>
      </w:r>
      <w:r w:rsidR="00D01152">
        <w:rPr>
          <w:rFonts w:ascii="Arial" w:hAnsi="Arial" w:cs="Arial"/>
          <w:sz w:val="24"/>
          <w:szCs w:val="24"/>
        </w:rPr>
        <w:t>evidence</w:t>
      </w:r>
      <w:r w:rsidR="009E4553">
        <w:rPr>
          <w:rFonts w:ascii="Arial" w:hAnsi="Arial" w:cs="Arial"/>
          <w:sz w:val="24"/>
          <w:szCs w:val="24"/>
        </w:rPr>
        <w:t>,</w:t>
      </w:r>
      <w:r w:rsidR="009B657A">
        <w:rPr>
          <w:rFonts w:ascii="Arial" w:hAnsi="Arial" w:cs="Arial"/>
          <w:sz w:val="24"/>
          <w:szCs w:val="24"/>
        </w:rPr>
        <w:t xml:space="preserve"> </w:t>
      </w:r>
      <w:r w:rsidR="00904D29">
        <w:rPr>
          <w:rFonts w:ascii="Arial" w:hAnsi="Arial" w:cs="Arial"/>
          <w:sz w:val="24"/>
          <w:szCs w:val="24"/>
        </w:rPr>
        <w:t>when</w:t>
      </w:r>
      <w:r w:rsidR="00F53EC8">
        <w:rPr>
          <w:rFonts w:ascii="Arial" w:hAnsi="Arial" w:cs="Arial"/>
          <w:sz w:val="24"/>
          <w:szCs w:val="24"/>
        </w:rPr>
        <w:t xml:space="preserve"> taken as a whole, </w:t>
      </w:r>
      <w:r w:rsidR="006759FF">
        <w:rPr>
          <w:rFonts w:ascii="Arial" w:hAnsi="Arial" w:cs="Arial"/>
          <w:sz w:val="24"/>
          <w:szCs w:val="24"/>
        </w:rPr>
        <w:t xml:space="preserve">on the balance of probabilities, </w:t>
      </w:r>
      <w:r w:rsidR="006026D6">
        <w:rPr>
          <w:rFonts w:ascii="Arial" w:hAnsi="Arial" w:cs="Arial"/>
          <w:sz w:val="24"/>
          <w:szCs w:val="24"/>
        </w:rPr>
        <w:t xml:space="preserve">is </w:t>
      </w:r>
      <w:r w:rsidR="0001297B">
        <w:rPr>
          <w:rFonts w:ascii="Arial" w:hAnsi="Arial" w:cs="Arial"/>
          <w:sz w:val="24"/>
          <w:szCs w:val="24"/>
        </w:rPr>
        <w:t>in</w:t>
      </w:r>
      <w:r w:rsidR="001803ED">
        <w:rPr>
          <w:rFonts w:ascii="Arial" w:hAnsi="Arial" w:cs="Arial"/>
          <w:sz w:val="24"/>
          <w:szCs w:val="24"/>
        </w:rPr>
        <w:t xml:space="preserve">sufficient </w:t>
      </w:r>
      <w:r w:rsidR="005F0F02">
        <w:rPr>
          <w:rFonts w:ascii="Arial" w:hAnsi="Arial" w:cs="Arial"/>
          <w:sz w:val="24"/>
          <w:szCs w:val="24"/>
        </w:rPr>
        <w:t>to show</w:t>
      </w:r>
      <w:r w:rsidR="00473C6E">
        <w:rPr>
          <w:rFonts w:ascii="Arial" w:hAnsi="Arial" w:cs="Arial"/>
          <w:sz w:val="24"/>
          <w:szCs w:val="24"/>
        </w:rPr>
        <w:t xml:space="preserve"> th</w:t>
      </w:r>
      <w:r w:rsidR="00B46E31">
        <w:rPr>
          <w:rFonts w:ascii="Arial" w:hAnsi="Arial" w:cs="Arial"/>
          <w:sz w:val="24"/>
          <w:szCs w:val="24"/>
        </w:rPr>
        <w:t xml:space="preserve">at the section of public footpath </w:t>
      </w:r>
      <w:r w:rsidR="00397027">
        <w:rPr>
          <w:rFonts w:ascii="Arial" w:hAnsi="Arial" w:cs="Arial"/>
          <w:sz w:val="24"/>
          <w:szCs w:val="24"/>
        </w:rPr>
        <w:t xml:space="preserve">between points A and B </w:t>
      </w:r>
      <w:r w:rsidR="00B46E31">
        <w:rPr>
          <w:rFonts w:ascii="Arial" w:hAnsi="Arial" w:cs="Arial"/>
          <w:sz w:val="24"/>
          <w:szCs w:val="24"/>
        </w:rPr>
        <w:t>should be deleted</w:t>
      </w:r>
      <w:r w:rsidR="00890B29">
        <w:rPr>
          <w:rFonts w:ascii="Arial" w:hAnsi="Arial" w:cs="Arial"/>
          <w:sz w:val="24"/>
          <w:szCs w:val="24"/>
        </w:rPr>
        <w:t xml:space="preserve"> from the DMS</w:t>
      </w:r>
      <w:r w:rsidR="00CD4975">
        <w:rPr>
          <w:rFonts w:ascii="Arial" w:hAnsi="Arial" w:cs="Arial"/>
          <w:sz w:val="24"/>
          <w:szCs w:val="24"/>
        </w:rPr>
        <w:t xml:space="preserve">. </w:t>
      </w:r>
      <w:r w:rsidR="005F0F02">
        <w:rPr>
          <w:rFonts w:ascii="Arial" w:hAnsi="Arial" w:cs="Arial"/>
          <w:sz w:val="24"/>
          <w:szCs w:val="24"/>
        </w:rPr>
        <w:t xml:space="preserve"> </w:t>
      </w:r>
      <w:r w:rsidR="00904D29">
        <w:rPr>
          <w:rFonts w:ascii="Arial" w:hAnsi="Arial" w:cs="Arial"/>
          <w:sz w:val="24"/>
          <w:szCs w:val="24"/>
        </w:rPr>
        <w:t xml:space="preserve"> </w:t>
      </w:r>
      <w:r w:rsidR="00D01152">
        <w:rPr>
          <w:rFonts w:ascii="Arial" w:hAnsi="Arial" w:cs="Arial"/>
          <w:sz w:val="24"/>
          <w:szCs w:val="24"/>
        </w:rPr>
        <w:t xml:space="preserve"> </w:t>
      </w:r>
      <w:r w:rsidR="00F96100">
        <w:rPr>
          <w:rFonts w:ascii="Arial" w:hAnsi="Arial" w:cs="Arial"/>
          <w:sz w:val="24"/>
          <w:szCs w:val="24"/>
        </w:rPr>
        <w:t xml:space="preserve"> </w:t>
      </w:r>
      <w:r w:rsidR="00B770E8">
        <w:rPr>
          <w:rFonts w:ascii="Arial" w:hAnsi="Arial" w:cs="Arial"/>
          <w:sz w:val="24"/>
          <w:szCs w:val="24"/>
        </w:rPr>
        <w:t xml:space="preserve"> </w:t>
      </w:r>
      <w:r w:rsidR="00283F67">
        <w:rPr>
          <w:rFonts w:ascii="Arial" w:hAnsi="Arial" w:cs="Arial"/>
          <w:sz w:val="24"/>
          <w:szCs w:val="24"/>
        </w:rPr>
        <w:t xml:space="preserve"> </w:t>
      </w:r>
      <w:r w:rsidR="00AE5574">
        <w:rPr>
          <w:rFonts w:ascii="Arial" w:hAnsi="Arial" w:cs="Arial"/>
          <w:sz w:val="24"/>
          <w:szCs w:val="24"/>
        </w:rPr>
        <w:t xml:space="preserve"> </w:t>
      </w:r>
      <w:r w:rsidR="00E16B21">
        <w:rPr>
          <w:rFonts w:ascii="Arial" w:hAnsi="Arial" w:cs="Arial"/>
          <w:sz w:val="24"/>
          <w:szCs w:val="24"/>
        </w:rPr>
        <w:t xml:space="preserve"> </w:t>
      </w:r>
      <w:r w:rsidR="00FC7F42">
        <w:rPr>
          <w:rFonts w:ascii="Arial" w:hAnsi="Arial" w:cs="Arial"/>
          <w:sz w:val="24"/>
          <w:szCs w:val="24"/>
        </w:rPr>
        <w:t xml:space="preserve"> </w:t>
      </w:r>
    </w:p>
    <w:p w14:paraId="27BEAC65" w14:textId="67C2B6DC" w:rsidR="0052220F" w:rsidRPr="003F2AA9" w:rsidRDefault="00B35421" w:rsidP="003F2AA9">
      <w:pPr>
        <w:pStyle w:val="Style1"/>
        <w:rPr>
          <w:rFonts w:ascii="Arial" w:hAnsi="Arial" w:cs="Arial"/>
          <w:sz w:val="24"/>
          <w:szCs w:val="24"/>
        </w:rPr>
      </w:pPr>
      <w:r w:rsidRPr="00B35421">
        <w:rPr>
          <w:rFonts w:ascii="Arial" w:hAnsi="Arial" w:cs="Arial"/>
          <w:sz w:val="24"/>
          <w:szCs w:val="24"/>
        </w:rPr>
        <w:t xml:space="preserve">Having regard to these and all other matters raised in the written representations I conclude that the appeal should be </w:t>
      </w:r>
      <w:r w:rsidR="00501356">
        <w:rPr>
          <w:rFonts w:ascii="Arial" w:hAnsi="Arial" w:cs="Arial"/>
          <w:sz w:val="24"/>
          <w:szCs w:val="24"/>
        </w:rPr>
        <w:t>dismissed</w:t>
      </w:r>
      <w:r w:rsidRPr="00B35421">
        <w:rPr>
          <w:rFonts w:ascii="Arial" w:hAnsi="Arial" w:cs="Arial"/>
          <w:sz w:val="24"/>
          <w:szCs w:val="24"/>
        </w:rPr>
        <w:t>.</w:t>
      </w:r>
    </w:p>
    <w:p w14:paraId="38F0227C" w14:textId="79C84232" w:rsidR="003B71F8" w:rsidRPr="00C11C49" w:rsidRDefault="00484640" w:rsidP="00AA5AF7">
      <w:pPr>
        <w:pStyle w:val="Heading6"/>
        <w:rPr>
          <w:rFonts w:ascii="Arial" w:hAnsi="Arial" w:cs="Arial"/>
          <w:sz w:val="24"/>
          <w:szCs w:val="24"/>
        </w:rPr>
      </w:pPr>
      <w:r w:rsidRPr="00C11C49">
        <w:rPr>
          <w:rFonts w:ascii="Arial" w:hAnsi="Arial" w:cs="Arial"/>
          <w:sz w:val="24"/>
          <w:szCs w:val="24"/>
        </w:rPr>
        <w:t>Formal Decision</w:t>
      </w:r>
    </w:p>
    <w:p w14:paraId="1096F710" w14:textId="6E68DF74" w:rsidR="00E31651" w:rsidRPr="00E31651" w:rsidRDefault="0001297B" w:rsidP="00E31651">
      <w:pPr>
        <w:pStyle w:val="Style1"/>
        <w:tabs>
          <w:tab w:val="num" w:pos="720"/>
        </w:tabs>
        <w:rPr>
          <w:rFonts w:ascii="Arial" w:hAnsi="Arial" w:cs="Arial"/>
          <w:sz w:val="24"/>
          <w:szCs w:val="24"/>
        </w:rPr>
      </w:pPr>
      <w:r>
        <w:rPr>
          <w:rFonts w:ascii="Arial" w:hAnsi="Arial" w:cs="Arial"/>
          <w:sz w:val="24"/>
          <w:szCs w:val="24"/>
        </w:rPr>
        <w:t>The appeal is dismissed</w:t>
      </w:r>
      <w:r w:rsidR="00E31651" w:rsidRPr="00E31651">
        <w:rPr>
          <w:rFonts w:ascii="Arial" w:hAnsi="Arial" w:cs="Arial"/>
          <w:sz w:val="24"/>
          <w:szCs w:val="24"/>
        </w:rPr>
        <w:t xml:space="preserve">. </w:t>
      </w:r>
    </w:p>
    <w:p w14:paraId="33F2C3D9" w14:textId="4E30FF95" w:rsidR="00484640" w:rsidRPr="00AA5AF7" w:rsidRDefault="00484640" w:rsidP="00512C86">
      <w:pPr>
        <w:pStyle w:val="Style1"/>
        <w:numPr>
          <w:ilvl w:val="0"/>
          <w:numId w:val="0"/>
        </w:numPr>
        <w:ind w:left="431"/>
      </w:pPr>
    </w:p>
    <w:p w14:paraId="17278797" w14:textId="7EB05ABF" w:rsidR="00484640" w:rsidRPr="00484640" w:rsidRDefault="00EB2942" w:rsidP="00484640">
      <w:pPr>
        <w:pStyle w:val="Style1"/>
        <w:numPr>
          <w:ilvl w:val="0"/>
          <w:numId w:val="0"/>
        </w:numPr>
        <w:ind w:left="431" w:hanging="431"/>
        <w:rPr>
          <w:rFonts w:ascii="Monotype Corsiva" w:hAnsi="Monotype Corsiva" w:cs="Arial"/>
          <w:sz w:val="36"/>
          <w:szCs w:val="36"/>
        </w:rPr>
      </w:pPr>
      <w:r>
        <w:rPr>
          <w:rFonts w:ascii="Monotype Corsiva" w:hAnsi="Monotype Corsiva" w:cs="Arial"/>
          <w:sz w:val="36"/>
          <w:szCs w:val="36"/>
        </w:rPr>
        <w:t>J Ingram</w:t>
      </w:r>
    </w:p>
    <w:p w14:paraId="3F4AC08B" w14:textId="0271EFF6" w:rsidR="00484640" w:rsidRPr="003B71F8" w:rsidRDefault="00484640" w:rsidP="00484640">
      <w:pPr>
        <w:pStyle w:val="Style1"/>
        <w:numPr>
          <w:ilvl w:val="0"/>
          <w:numId w:val="0"/>
        </w:numPr>
        <w:ind w:left="431" w:hanging="431"/>
        <w:rPr>
          <w:rFonts w:ascii="Arial" w:hAnsi="Arial" w:cs="Arial"/>
          <w:sz w:val="24"/>
          <w:szCs w:val="24"/>
        </w:rPr>
      </w:pPr>
      <w:r>
        <w:rPr>
          <w:rFonts w:ascii="Arial" w:hAnsi="Arial" w:cs="Arial"/>
          <w:sz w:val="24"/>
          <w:szCs w:val="24"/>
        </w:rPr>
        <w:t>Inspector</w:t>
      </w:r>
    </w:p>
    <w:p w14:paraId="01E7D6DB" w14:textId="7EDD8676" w:rsidR="006366CA" w:rsidRDefault="006366CA" w:rsidP="00904354">
      <w:pPr>
        <w:pStyle w:val="Style1"/>
        <w:numPr>
          <w:ilvl w:val="0"/>
          <w:numId w:val="0"/>
        </w:numPr>
        <w:rPr>
          <w:rFonts w:ascii="Arial" w:hAnsi="Arial" w:cs="Arial"/>
          <w:sz w:val="24"/>
          <w:szCs w:val="24"/>
        </w:rPr>
      </w:pPr>
    </w:p>
    <w:p w14:paraId="7E845936" w14:textId="77777777" w:rsidR="00E63ECD" w:rsidRDefault="00E63ECD" w:rsidP="00904354">
      <w:pPr>
        <w:pStyle w:val="Style1"/>
        <w:numPr>
          <w:ilvl w:val="0"/>
          <w:numId w:val="0"/>
        </w:numPr>
        <w:rPr>
          <w:rFonts w:ascii="Arial" w:hAnsi="Arial" w:cs="Arial"/>
          <w:sz w:val="24"/>
          <w:szCs w:val="24"/>
        </w:rPr>
      </w:pPr>
    </w:p>
    <w:p w14:paraId="03047DD1" w14:textId="77777777" w:rsidR="00E63ECD" w:rsidRDefault="00E63ECD" w:rsidP="00904354">
      <w:pPr>
        <w:pStyle w:val="Style1"/>
        <w:numPr>
          <w:ilvl w:val="0"/>
          <w:numId w:val="0"/>
        </w:numPr>
        <w:rPr>
          <w:rFonts w:ascii="Arial" w:hAnsi="Arial" w:cs="Arial"/>
          <w:sz w:val="24"/>
          <w:szCs w:val="24"/>
        </w:rPr>
      </w:pPr>
    </w:p>
    <w:p w14:paraId="74DDD4A2" w14:textId="77777777" w:rsidR="00E63ECD" w:rsidRDefault="00E63ECD" w:rsidP="00904354">
      <w:pPr>
        <w:pStyle w:val="Style1"/>
        <w:numPr>
          <w:ilvl w:val="0"/>
          <w:numId w:val="0"/>
        </w:numPr>
        <w:rPr>
          <w:rFonts w:ascii="Arial" w:hAnsi="Arial" w:cs="Arial"/>
          <w:sz w:val="24"/>
          <w:szCs w:val="24"/>
        </w:rPr>
      </w:pPr>
    </w:p>
    <w:p w14:paraId="313847D6" w14:textId="77777777" w:rsidR="00E63ECD" w:rsidRDefault="00E63ECD" w:rsidP="00904354">
      <w:pPr>
        <w:pStyle w:val="Style1"/>
        <w:numPr>
          <w:ilvl w:val="0"/>
          <w:numId w:val="0"/>
        </w:numPr>
        <w:rPr>
          <w:rFonts w:ascii="Arial" w:hAnsi="Arial" w:cs="Arial"/>
          <w:sz w:val="24"/>
          <w:szCs w:val="24"/>
        </w:rPr>
      </w:pPr>
    </w:p>
    <w:p w14:paraId="507B3D98" w14:textId="77777777" w:rsidR="00E63ECD" w:rsidRDefault="00E63ECD" w:rsidP="00904354">
      <w:pPr>
        <w:pStyle w:val="Style1"/>
        <w:numPr>
          <w:ilvl w:val="0"/>
          <w:numId w:val="0"/>
        </w:numPr>
        <w:rPr>
          <w:rFonts w:ascii="Arial" w:hAnsi="Arial" w:cs="Arial"/>
          <w:sz w:val="24"/>
          <w:szCs w:val="24"/>
        </w:rPr>
      </w:pPr>
    </w:p>
    <w:p w14:paraId="6FBB3E3E" w14:textId="77777777" w:rsidR="00E63ECD" w:rsidRDefault="00E63ECD" w:rsidP="00904354">
      <w:pPr>
        <w:pStyle w:val="Style1"/>
        <w:numPr>
          <w:ilvl w:val="0"/>
          <w:numId w:val="0"/>
        </w:numPr>
        <w:rPr>
          <w:rFonts w:ascii="Arial" w:hAnsi="Arial" w:cs="Arial"/>
          <w:sz w:val="24"/>
          <w:szCs w:val="24"/>
        </w:rPr>
      </w:pPr>
    </w:p>
    <w:p w14:paraId="7594F487" w14:textId="77777777" w:rsidR="00E63ECD" w:rsidRDefault="00E63ECD" w:rsidP="00904354">
      <w:pPr>
        <w:pStyle w:val="Style1"/>
        <w:numPr>
          <w:ilvl w:val="0"/>
          <w:numId w:val="0"/>
        </w:numPr>
        <w:rPr>
          <w:rFonts w:ascii="Arial" w:hAnsi="Arial" w:cs="Arial"/>
          <w:sz w:val="24"/>
          <w:szCs w:val="24"/>
        </w:rPr>
      </w:pPr>
    </w:p>
    <w:p w14:paraId="5E6AF904" w14:textId="77777777" w:rsidR="00E63ECD" w:rsidRDefault="00E63ECD" w:rsidP="00904354">
      <w:pPr>
        <w:pStyle w:val="Style1"/>
        <w:numPr>
          <w:ilvl w:val="0"/>
          <w:numId w:val="0"/>
        </w:numPr>
        <w:rPr>
          <w:rFonts w:ascii="Arial" w:hAnsi="Arial" w:cs="Arial"/>
          <w:sz w:val="24"/>
          <w:szCs w:val="24"/>
        </w:rPr>
      </w:pPr>
    </w:p>
    <w:p w14:paraId="50891ACC" w14:textId="46E6F6FB" w:rsidR="00E63ECD" w:rsidRPr="00904354" w:rsidRDefault="00E63ECD" w:rsidP="00904354">
      <w:pPr>
        <w:pStyle w:val="Style1"/>
        <w:numPr>
          <w:ilvl w:val="0"/>
          <w:numId w:val="0"/>
        </w:numPr>
        <w:rPr>
          <w:rFonts w:ascii="Arial" w:hAnsi="Arial" w:cs="Arial"/>
          <w:sz w:val="24"/>
          <w:szCs w:val="24"/>
        </w:rPr>
      </w:pPr>
      <w:r>
        <w:rPr>
          <w:rFonts w:ascii="Arial" w:hAnsi="Arial" w:cs="Arial"/>
          <w:noProof/>
          <w:sz w:val="24"/>
          <w:szCs w:val="24"/>
        </w:rPr>
        <w:drawing>
          <wp:inline distT="0" distB="0" distL="0" distR="0" wp14:anchorId="259DE3DC" wp14:editId="4A30935F">
            <wp:extent cx="5908040" cy="8042910"/>
            <wp:effectExtent l="0" t="0" r="0" b="0"/>
            <wp:docPr id="2136225850" name="Picture 1" descr="map of claimed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25850" name="Picture 1" descr="map of claimed route"/>
                    <pic:cNvPicPr/>
                  </pic:nvPicPr>
                  <pic:blipFill>
                    <a:blip r:embed="rId13">
                      <a:extLst>
                        <a:ext uri="{28A0092B-C50C-407E-A947-70E740481C1C}">
                          <a14:useLocalDpi xmlns:a14="http://schemas.microsoft.com/office/drawing/2010/main" val="0"/>
                        </a:ext>
                      </a:extLst>
                    </a:blip>
                    <a:stretch>
                      <a:fillRect/>
                    </a:stretch>
                  </pic:blipFill>
                  <pic:spPr>
                    <a:xfrm>
                      <a:off x="0" y="0"/>
                      <a:ext cx="5908040" cy="8042910"/>
                    </a:xfrm>
                    <a:prstGeom prst="rect">
                      <a:avLst/>
                    </a:prstGeom>
                  </pic:spPr>
                </pic:pic>
              </a:graphicData>
            </a:graphic>
          </wp:inline>
        </w:drawing>
      </w:r>
    </w:p>
    <w:sectPr w:rsidR="00E63ECD" w:rsidRPr="00904354"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25C0" w14:textId="77777777" w:rsidR="00922E64" w:rsidRDefault="00922E64" w:rsidP="00F62916">
      <w:r>
        <w:separator/>
      </w:r>
    </w:p>
  </w:endnote>
  <w:endnote w:type="continuationSeparator" w:id="0">
    <w:p w14:paraId="1321EA7A" w14:textId="77777777" w:rsidR="00922E64" w:rsidRDefault="00922E64"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741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A333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3F88"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94958E7" wp14:editId="5CE65B0F">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28FEE"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5CFC60" w14:textId="35EA671A" w:rsidR="00366F95" w:rsidRPr="00E45340" w:rsidRDefault="00366F95" w:rsidP="009D10A5">
    <w:pPr>
      <w:pStyle w:val="Footer"/>
      <w:ind w:right="-52"/>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7A06B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658" w14:textId="77777777" w:rsidR="00366F95" w:rsidRDefault="00366F95" w:rsidP="00D46B11">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4CAC3929" wp14:editId="1B6DC334">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3E24A"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60B179F" w14:textId="758CFAF8"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AC29" w14:textId="77777777" w:rsidR="00922E64" w:rsidRDefault="00922E64" w:rsidP="00F62916">
      <w:r>
        <w:separator/>
      </w:r>
    </w:p>
  </w:footnote>
  <w:footnote w:type="continuationSeparator" w:id="0">
    <w:p w14:paraId="2372A2E9" w14:textId="77777777" w:rsidR="00922E64" w:rsidRDefault="00922E64"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1A07465" w14:textId="77777777">
      <w:tc>
        <w:tcPr>
          <w:tcW w:w="9520" w:type="dxa"/>
        </w:tcPr>
        <w:p w14:paraId="0EBADC41" w14:textId="38E48170" w:rsidR="00366F95" w:rsidRPr="00E00B84" w:rsidRDefault="00D46B11">
          <w:pPr>
            <w:pStyle w:val="Footer"/>
            <w:rPr>
              <w:rFonts w:ascii="Arial" w:hAnsi="Arial" w:cs="Arial"/>
              <w:sz w:val="20"/>
            </w:rPr>
          </w:pPr>
          <w:r w:rsidRPr="00E00B84">
            <w:rPr>
              <w:rFonts w:ascii="Arial" w:hAnsi="Arial" w:cs="Arial"/>
              <w:sz w:val="20"/>
            </w:rPr>
            <w:t xml:space="preserve">Appeal Decision </w:t>
          </w:r>
          <w:r w:rsidR="007A693E">
            <w:rPr>
              <w:rFonts w:ascii="Arial" w:hAnsi="Arial" w:cs="Arial"/>
              <w:sz w:val="20"/>
            </w:rPr>
            <w:t>ROW/</w:t>
          </w:r>
          <w:r w:rsidR="00D82B72">
            <w:rPr>
              <w:rFonts w:ascii="Arial" w:hAnsi="Arial" w:cs="Arial"/>
              <w:sz w:val="20"/>
            </w:rPr>
            <w:t>3</w:t>
          </w:r>
          <w:r w:rsidR="00EE0798">
            <w:rPr>
              <w:rFonts w:ascii="Arial" w:hAnsi="Arial" w:cs="Arial"/>
              <w:sz w:val="20"/>
            </w:rPr>
            <w:t>343410</w:t>
          </w:r>
        </w:p>
      </w:tc>
    </w:tr>
  </w:tbl>
  <w:p w14:paraId="739E04CE"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E01356E" wp14:editId="5D5EDDBF">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FFEF"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8C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10FCEB7A"/>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75545506">
    <w:abstractNumId w:val="17"/>
  </w:num>
  <w:num w:numId="2" w16cid:durableId="1409813536">
    <w:abstractNumId w:val="17"/>
  </w:num>
  <w:num w:numId="3" w16cid:durableId="738090125">
    <w:abstractNumId w:val="19"/>
  </w:num>
  <w:num w:numId="4" w16cid:durableId="807745008">
    <w:abstractNumId w:val="0"/>
  </w:num>
  <w:num w:numId="5" w16cid:durableId="702369320">
    <w:abstractNumId w:val="8"/>
  </w:num>
  <w:num w:numId="6" w16cid:durableId="1699356785">
    <w:abstractNumId w:val="16"/>
  </w:num>
  <w:num w:numId="7" w16cid:durableId="1836142886">
    <w:abstractNumId w:val="20"/>
  </w:num>
  <w:num w:numId="8" w16cid:durableId="1251964842">
    <w:abstractNumId w:val="15"/>
  </w:num>
  <w:num w:numId="9" w16cid:durableId="1888100821">
    <w:abstractNumId w:val="3"/>
  </w:num>
  <w:num w:numId="10" w16cid:durableId="2000301023">
    <w:abstractNumId w:val="4"/>
  </w:num>
  <w:num w:numId="11" w16cid:durableId="1660814304">
    <w:abstractNumId w:val="11"/>
  </w:num>
  <w:num w:numId="12" w16cid:durableId="2029404745">
    <w:abstractNumId w:val="12"/>
  </w:num>
  <w:num w:numId="13" w16cid:durableId="744841421">
    <w:abstractNumId w:val="7"/>
  </w:num>
  <w:num w:numId="14" w16cid:durableId="490289863">
    <w:abstractNumId w:val="10"/>
  </w:num>
  <w:num w:numId="15" w16cid:durableId="1974748836">
    <w:abstractNumId w:val="13"/>
  </w:num>
  <w:num w:numId="16" w16cid:durableId="1192189582">
    <w:abstractNumId w:val="1"/>
  </w:num>
  <w:num w:numId="17" w16cid:durableId="826819810">
    <w:abstractNumId w:val="14"/>
  </w:num>
  <w:num w:numId="18" w16cid:durableId="550459707">
    <w:abstractNumId w:val="5"/>
  </w:num>
  <w:num w:numId="19" w16cid:durableId="1896120245">
    <w:abstractNumId w:val="2"/>
  </w:num>
  <w:num w:numId="20" w16cid:durableId="202014669">
    <w:abstractNumId w:val="6"/>
  </w:num>
  <w:num w:numId="21" w16cid:durableId="354236875">
    <w:abstractNumId w:val="9"/>
  </w:num>
  <w:num w:numId="22" w16cid:durableId="1481575195">
    <w:abstractNumId w:val="9"/>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1584220149">
    <w:abstractNumId w:val="18"/>
  </w:num>
  <w:num w:numId="24" w16cid:durableId="1324891048">
    <w:abstractNumId w:val="9"/>
    <w:lvlOverride w:ilvl="0">
      <w:startOverride w:val="1"/>
      <w:lvl w:ilvl="0">
        <w:start w:val="1"/>
        <w:numFmt w:val="decimal"/>
        <w:pStyle w:val="Style1"/>
        <w:lvlText w:val="%1."/>
        <w:lvlJc w:val="left"/>
        <w:pPr>
          <w:tabs>
            <w:tab w:val="num" w:pos="720"/>
          </w:tabs>
          <w:ind w:left="431" w:hanging="431"/>
        </w:pPr>
        <w:rPr>
          <w:b w:val="0"/>
          <w:bCs w:val="0"/>
          <w:i w:val="0"/>
          <w:iCs w:val="0"/>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25" w16cid:durableId="1194995832">
    <w:abstractNumId w:val="9"/>
    <w:lvlOverride w:ilvl="0">
      <w:lvl w:ilvl="0">
        <w:start w:val="1"/>
        <w:numFmt w:val="decimal"/>
        <w:pStyle w:val="Style1"/>
        <w:lvlText w:val="%1."/>
        <w:lvlJc w:val="left"/>
        <w:pPr>
          <w:tabs>
            <w:tab w:val="num" w:pos="720"/>
          </w:tabs>
          <w:ind w:left="431" w:hanging="431"/>
        </w:pPr>
        <w:rPr>
          <w:rFonts w:hint="default"/>
          <w:b w:val="0"/>
          <w:bCs w:val="0"/>
          <w:i w:val="0"/>
          <w:iCs w: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46B11"/>
    <w:rsid w:val="00000B47"/>
    <w:rsid w:val="000012C9"/>
    <w:rsid w:val="000016A2"/>
    <w:rsid w:val="0000206B"/>
    <w:rsid w:val="0000335F"/>
    <w:rsid w:val="0000382D"/>
    <w:rsid w:val="0000490C"/>
    <w:rsid w:val="00005364"/>
    <w:rsid w:val="00005C55"/>
    <w:rsid w:val="00006B27"/>
    <w:rsid w:val="00010700"/>
    <w:rsid w:val="00010DD6"/>
    <w:rsid w:val="0001297B"/>
    <w:rsid w:val="00014EE7"/>
    <w:rsid w:val="000156FE"/>
    <w:rsid w:val="00015D3B"/>
    <w:rsid w:val="0001747A"/>
    <w:rsid w:val="000216DA"/>
    <w:rsid w:val="00024500"/>
    <w:rsid w:val="000247B2"/>
    <w:rsid w:val="00027B3E"/>
    <w:rsid w:val="00030049"/>
    <w:rsid w:val="000302FA"/>
    <w:rsid w:val="00030791"/>
    <w:rsid w:val="000313AA"/>
    <w:rsid w:val="0003207B"/>
    <w:rsid w:val="0003242A"/>
    <w:rsid w:val="000331BE"/>
    <w:rsid w:val="000333F8"/>
    <w:rsid w:val="00033423"/>
    <w:rsid w:val="000341FD"/>
    <w:rsid w:val="00034258"/>
    <w:rsid w:val="00034EA4"/>
    <w:rsid w:val="00036804"/>
    <w:rsid w:val="00036B95"/>
    <w:rsid w:val="00040B63"/>
    <w:rsid w:val="000456F2"/>
    <w:rsid w:val="000460CC"/>
    <w:rsid w:val="00046145"/>
    <w:rsid w:val="0004625F"/>
    <w:rsid w:val="000470A8"/>
    <w:rsid w:val="00047956"/>
    <w:rsid w:val="00051BE5"/>
    <w:rsid w:val="000529E3"/>
    <w:rsid w:val="00053135"/>
    <w:rsid w:val="00053711"/>
    <w:rsid w:val="00055546"/>
    <w:rsid w:val="00055B23"/>
    <w:rsid w:val="00056220"/>
    <w:rsid w:val="000579F3"/>
    <w:rsid w:val="00057B52"/>
    <w:rsid w:val="00060967"/>
    <w:rsid w:val="00060B13"/>
    <w:rsid w:val="00061D04"/>
    <w:rsid w:val="000629D7"/>
    <w:rsid w:val="00064991"/>
    <w:rsid w:val="00064A1C"/>
    <w:rsid w:val="0007031B"/>
    <w:rsid w:val="00070D0D"/>
    <w:rsid w:val="00074C3B"/>
    <w:rsid w:val="00075032"/>
    <w:rsid w:val="00075055"/>
    <w:rsid w:val="00077358"/>
    <w:rsid w:val="00081280"/>
    <w:rsid w:val="00082C22"/>
    <w:rsid w:val="00082F23"/>
    <w:rsid w:val="000835FA"/>
    <w:rsid w:val="000862CE"/>
    <w:rsid w:val="000868B5"/>
    <w:rsid w:val="00086C82"/>
    <w:rsid w:val="00087477"/>
    <w:rsid w:val="0008790A"/>
    <w:rsid w:val="00087AD5"/>
    <w:rsid w:val="00087DEC"/>
    <w:rsid w:val="00090A3B"/>
    <w:rsid w:val="00090C82"/>
    <w:rsid w:val="00090FC7"/>
    <w:rsid w:val="00091B07"/>
    <w:rsid w:val="00094A44"/>
    <w:rsid w:val="00095BF2"/>
    <w:rsid w:val="0009615A"/>
    <w:rsid w:val="00096544"/>
    <w:rsid w:val="00097D2E"/>
    <w:rsid w:val="000A1D2B"/>
    <w:rsid w:val="000A2666"/>
    <w:rsid w:val="000A412F"/>
    <w:rsid w:val="000A4AEB"/>
    <w:rsid w:val="000A64AE"/>
    <w:rsid w:val="000B02BC"/>
    <w:rsid w:val="000B0589"/>
    <w:rsid w:val="000B17EA"/>
    <w:rsid w:val="000B1852"/>
    <w:rsid w:val="000B362C"/>
    <w:rsid w:val="000B3A04"/>
    <w:rsid w:val="000B4538"/>
    <w:rsid w:val="000B45AB"/>
    <w:rsid w:val="000C07BF"/>
    <w:rsid w:val="000C11FB"/>
    <w:rsid w:val="000C241C"/>
    <w:rsid w:val="000C27FD"/>
    <w:rsid w:val="000C3470"/>
    <w:rsid w:val="000C3C3B"/>
    <w:rsid w:val="000C3F13"/>
    <w:rsid w:val="000C44E2"/>
    <w:rsid w:val="000C46A6"/>
    <w:rsid w:val="000C4C1F"/>
    <w:rsid w:val="000C4EC2"/>
    <w:rsid w:val="000C5098"/>
    <w:rsid w:val="000C547B"/>
    <w:rsid w:val="000C698E"/>
    <w:rsid w:val="000D01ED"/>
    <w:rsid w:val="000D04F9"/>
    <w:rsid w:val="000D0538"/>
    <w:rsid w:val="000D0673"/>
    <w:rsid w:val="000D2C15"/>
    <w:rsid w:val="000D3A2C"/>
    <w:rsid w:val="000D3B7B"/>
    <w:rsid w:val="000D57C6"/>
    <w:rsid w:val="000D5CD6"/>
    <w:rsid w:val="000D6EFE"/>
    <w:rsid w:val="000E01D8"/>
    <w:rsid w:val="000E0766"/>
    <w:rsid w:val="000E1259"/>
    <w:rsid w:val="000E188D"/>
    <w:rsid w:val="000E24A2"/>
    <w:rsid w:val="000E38D0"/>
    <w:rsid w:val="000E38DD"/>
    <w:rsid w:val="000E57C1"/>
    <w:rsid w:val="000E5863"/>
    <w:rsid w:val="000E6460"/>
    <w:rsid w:val="000E6FA0"/>
    <w:rsid w:val="000E7B46"/>
    <w:rsid w:val="000E7CC9"/>
    <w:rsid w:val="000F16F4"/>
    <w:rsid w:val="000F20D6"/>
    <w:rsid w:val="000F249B"/>
    <w:rsid w:val="000F27E8"/>
    <w:rsid w:val="000F2DA1"/>
    <w:rsid w:val="000F3EB8"/>
    <w:rsid w:val="000F3F86"/>
    <w:rsid w:val="000F5061"/>
    <w:rsid w:val="000F6EC2"/>
    <w:rsid w:val="001000CB"/>
    <w:rsid w:val="001003CB"/>
    <w:rsid w:val="00100980"/>
    <w:rsid w:val="00101968"/>
    <w:rsid w:val="00102D96"/>
    <w:rsid w:val="001035EF"/>
    <w:rsid w:val="00104002"/>
    <w:rsid w:val="00104BFD"/>
    <w:rsid w:val="00104D93"/>
    <w:rsid w:val="00105072"/>
    <w:rsid w:val="0010577F"/>
    <w:rsid w:val="00106387"/>
    <w:rsid w:val="00107711"/>
    <w:rsid w:val="001103DD"/>
    <w:rsid w:val="0011068A"/>
    <w:rsid w:val="0011253B"/>
    <w:rsid w:val="001142DC"/>
    <w:rsid w:val="0011490B"/>
    <w:rsid w:val="00115213"/>
    <w:rsid w:val="00115292"/>
    <w:rsid w:val="00115528"/>
    <w:rsid w:val="001157B9"/>
    <w:rsid w:val="001173B5"/>
    <w:rsid w:val="00117B54"/>
    <w:rsid w:val="001220E4"/>
    <w:rsid w:val="00123B35"/>
    <w:rsid w:val="00124D0F"/>
    <w:rsid w:val="001253C4"/>
    <w:rsid w:val="0012613A"/>
    <w:rsid w:val="001277A7"/>
    <w:rsid w:val="001322DB"/>
    <w:rsid w:val="001331CD"/>
    <w:rsid w:val="00135A07"/>
    <w:rsid w:val="00136E79"/>
    <w:rsid w:val="0013752F"/>
    <w:rsid w:val="0014181F"/>
    <w:rsid w:val="001440C3"/>
    <w:rsid w:val="00144539"/>
    <w:rsid w:val="001468B3"/>
    <w:rsid w:val="00146D93"/>
    <w:rsid w:val="0015058A"/>
    <w:rsid w:val="001523C5"/>
    <w:rsid w:val="0015251C"/>
    <w:rsid w:val="00152770"/>
    <w:rsid w:val="00152C92"/>
    <w:rsid w:val="00154740"/>
    <w:rsid w:val="001548A2"/>
    <w:rsid w:val="00154EC3"/>
    <w:rsid w:val="00155251"/>
    <w:rsid w:val="00160CFA"/>
    <w:rsid w:val="001614A9"/>
    <w:rsid w:val="00161B5C"/>
    <w:rsid w:val="00163122"/>
    <w:rsid w:val="001638FF"/>
    <w:rsid w:val="0016408A"/>
    <w:rsid w:val="00165C53"/>
    <w:rsid w:val="00167D3E"/>
    <w:rsid w:val="00170590"/>
    <w:rsid w:val="00170C2D"/>
    <w:rsid w:val="0017181E"/>
    <w:rsid w:val="00171A71"/>
    <w:rsid w:val="001723D6"/>
    <w:rsid w:val="00172801"/>
    <w:rsid w:val="00173BEA"/>
    <w:rsid w:val="00175E27"/>
    <w:rsid w:val="00177CC0"/>
    <w:rsid w:val="00177E76"/>
    <w:rsid w:val="001803ED"/>
    <w:rsid w:val="00180AE8"/>
    <w:rsid w:val="00181679"/>
    <w:rsid w:val="00181788"/>
    <w:rsid w:val="00182869"/>
    <w:rsid w:val="001830A3"/>
    <w:rsid w:val="0018423F"/>
    <w:rsid w:val="00184ADC"/>
    <w:rsid w:val="00185339"/>
    <w:rsid w:val="001855FD"/>
    <w:rsid w:val="00186975"/>
    <w:rsid w:val="00187888"/>
    <w:rsid w:val="0018799C"/>
    <w:rsid w:val="0019491F"/>
    <w:rsid w:val="001964CA"/>
    <w:rsid w:val="00196A09"/>
    <w:rsid w:val="00196C56"/>
    <w:rsid w:val="00197191"/>
    <w:rsid w:val="00197B5B"/>
    <w:rsid w:val="001A0819"/>
    <w:rsid w:val="001A0E18"/>
    <w:rsid w:val="001A29CB"/>
    <w:rsid w:val="001A2A56"/>
    <w:rsid w:val="001A2ADC"/>
    <w:rsid w:val="001A4179"/>
    <w:rsid w:val="001A5D7A"/>
    <w:rsid w:val="001A63E1"/>
    <w:rsid w:val="001A6CD8"/>
    <w:rsid w:val="001A7A2E"/>
    <w:rsid w:val="001B0DDD"/>
    <w:rsid w:val="001B2A91"/>
    <w:rsid w:val="001B3259"/>
    <w:rsid w:val="001B37BF"/>
    <w:rsid w:val="001B3F9B"/>
    <w:rsid w:val="001B4591"/>
    <w:rsid w:val="001B4D41"/>
    <w:rsid w:val="001B54C5"/>
    <w:rsid w:val="001B7EA7"/>
    <w:rsid w:val="001C21AF"/>
    <w:rsid w:val="001C3ACD"/>
    <w:rsid w:val="001C3F83"/>
    <w:rsid w:val="001C5420"/>
    <w:rsid w:val="001C6C67"/>
    <w:rsid w:val="001D0F65"/>
    <w:rsid w:val="001D26D8"/>
    <w:rsid w:val="001D2EBD"/>
    <w:rsid w:val="001D3D08"/>
    <w:rsid w:val="001D4C2B"/>
    <w:rsid w:val="001D5AA8"/>
    <w:rsid w:val="001D5D9F"/>
    <w:rsid w:val="001D685A"/>
    <w:rsid w:val="001D7AC1"/>
    <w:rsid w:val="001D7F08"/>
    <w:rsid w:val="001E036A"/>
    <w:rsid w:val="001E064F"/>
    <w:rsid w:val="001E0711"/>
    <w:rsid w:val="001E503E"/>
    <w:rsid w:val="001E59DF"/>
    <w:rsid w:val="001E6072"/>
    <w:rsid w:val="001E6415"/>
    <w:rsid w:val="001E661A"/>
    <w:rsid w:val="001F0918"/>
    <w:rsid w:val="001F0A91"/>
    <w:rsid w:val="001F3172"/>
    <w:rsid w:val="001F38E8"/>
    <w:rsid w:val="001F42DD"/>
    <w:rsid w:val="001F5990"/>
    <w:rsid w:val="001F72CD"/>
    <w:rsid w:val="00201851"/>
    <w:rsid w:val="002029CF"/>
    <w:rsid w:val="002029FA"/>
    <w:rsid w:val="00203125"/>
    <w:rsid w:val="002039FA"/>
    <w:rsid w:val="00203AB3"/>
    <w:rsid w:val="00205D90"/>
    <w:rsid w:val="00205F97"/>
    <w:rsid w:val="00206C71"/>
    <w:rsid w:val="002072C8"/>
    <w:rsid w:val="00207816"/>
    <w:rsid w:val="00207AB3"/>
    <w:rsid w:val="0021029A"/>
    <w:rsid w:val="00211157"/>
    <w:rsid w:val="0021156A"/>
    <w:rsid w:val="00211E89"/>
    <w:rsid w:val="00211F7F"/>
    <w:rsid w:val="00212C8F"/>
    <w:rsid w:val="00212DC2"/>
    <w:rsid w:val="00213FED"/>
    <w:rsid w:val="00214088"/>
    <w:rsid w:val="00214832"/>
    <w:rsid w:val="0021674A"/>
    <w:rsid w:val="00216F7C"/>
    <w:rsid w:val="00217A78"/>
    <w:rsid w:val="00217C20"/>
    <w:rsid w:val="002211E5"/>
    <w:rsid w:val="00223091"/>
    <w:rsid w:val="0022631C"/>
    <w:rsid w:val="00227727"/>
    <w:rsid w:val="0023000F"/>
    <w:rsid w:val="00230417"/>
    <w:rsid w:val="00230F55"/>
    <w:rsid w:val="00232118"/>
    <w:rsid w:val="002325C6"/>
    <w:rsid w:val="00232C09"/>
    <w:rsid w:val="00233074"/>
    <w:rsid w:val="00233129"/>
    <w:rsid w:val="00234295"/>
    <w:rsid w:val="0023601F"/>
    <w:rsid w:val="0023663E"/>
    <w:rsid w:val="00236E40"/>
    <w:rsid w:val="00237072"/>
    <w:rsid w:val="00237DCC"/>
    <w:rsid w:val="00240D4D"/>
    <w:rsid w:val="00241DD0"/>
    <w:rsid w:val="00242A5E"/>
    <w:rsid w:val="00242D1F"/>
    <w:rsid w:val="00242D7E"/>
    <w:rsid w:val="00242E42"/>
    <w:rsid w:val="00246024"/>
    <w:rsid w:val="0024604A"/>
    <w:rsid w:val="0024674E"/>
    <w:rsid w:val="00246C69"/>
    <w:rsid w:val="00250908"/>
    <w:rsid w:val="00251E16"/>
    <w:rsid w:val="002520EE"/>
    <w:rsid w:val="00252D0C"/>
    <w:rsid w:val="0025351E"/>
    <w:rsid w:val="00257FA7"/>
    <w:rsid w:val="00260753"/>
    <w:rsid w:val="00260EE1"/>
    <w:rsid w:val="002610FA"/>
    <w:rsid w:val="00262785"/>
    <w:rsid w:val="00263214"/>
    <w:rsid w:val="002635E1"/>
    <w:rsid w:val="00263800"/>
    <w:rsid w:val="00263CDD"/>
    <w:rsid w:val="00264143"/>
    <w:rsid w:val="00265052"/>
    <w:rsid w:val="002651A0"/>
    <w:rsid w:val="00265313"/>
    <w:rsid w:val="00266373"/>
    <w:rsid w:val="002678F9"/>
    <w:rsid w:val="00270AD5"/>
    <w:rsid w:val="00273F13"/>
    <w:rsid w:val="0027574E"/>
    <w:rsid w:val="00275C1A"/>
    <w:rsid w:val="00275E56"/>
    <w:rsid w:val="00276010"/>
    <w:rsid w:val="00277579"/>
    <w:rsid w:val="002815BB"/>
    <w:rsid w:val="002819AB"/>
    <w:rsid w:val="00281C79"/>
    <w:rsid w:val="002823DE"/>
    <w:rsid w:val="00283F67"/>
    <w:rsid w:val="00284FB3"/>
    <w:rsid w:val="00286B08"/>
    <w:rsid w:val="00286CD8"/>
    <w:rsid w:val="00286EC9"/>
    <w:rsid w:val="0029065C"/>
    <w:rsid w:val="00291EC2"/>
    <w:rsid w:val="00292B1C"/>
    <w:rsid w:val="00292F4C"/>
    <w:rsid w:val="002935B1"/>
    <w:rsid w:val="0029538C"/>
    <w:rsid w:val="00295411"/>
    <w:rsid w:val="002958D9"/>
    <w:rsid w:val="0029757F"/>
    <w:rsid w:val="00297C32"/>
    <w:rsid w:val="002A03F3"/>
    <w:rsid w:val="002A1A5B"/>
    <w:rsid w:val="002A441D"/>
    <w:rsid w:val="002A44D6"/>
    <w:rsid w:val="002A50C5"/>
    <w:rsid w:val="002A517D"/>
    <w:rsid w:val="002A74D1"/>
    <w:rsid w:val="002B0268"/>
    <w:rsid w:val="002B2E2D"/>
    <w:rsid w:val="002B4804"/>
    <w:rsid w:val="002B4C79"/>
    <w:rsid w:val="002B4D4B"/>
    <w:rsid w:val="002B5A3A"/>
    <w:rsid w:val="002B5A60"/>
    <w:rsid w:val="002B68E4"/>
    <w:rsid w:val="002B695C"/>
    <w:rsid w:val="002C068A"/>
    <w:rsid w:val="002C0D3D"/>
    <w:rsid w:val="002C1697"/>
    <w:rsid w:val="002C171A"/>
    <w:rsid w:val="002C1E6E"/>
    <w:rsid w:val="002C1F07"/>
    <w:rsid w:val="002C2524"/>
    <w:rsid w:val="002C303C"/>
    <w:rsid w:val="002C4441"/>
    <w:rsid w:val="002C74A4"/>
    <w:rsid w:val="002D0369"/>
    <w:rsid w:val="002D1736"/>
    <w:rsid w:val="002D1F8D"/>
    <w:rsid w:val="002D5A7C"/>
    <w:rsid w:val="002D6915"/>
    <w:rsid w:val="002D69B7"/>
    <w:rsid w:val="002D6FD7"/>
    <w:rsid w:val="002D7CEC"/>
    <w:rsid w:val="002E0368"/>
    <w:rsid w:val="002E1A7C"/>
    <w:rsid w:val="002E5B5B"/>
    <w:rsid w:val="002E61AD"/>
    <w:rsid w:val="002E7183"/>
    <w:rsid w:val="002E788A"/>
    <w:rsid w:val="002E7C0E"/>
    <w:rsid w:val="002F132D"/>
    <w:rsid w:val="002F2FF4"/>
    <w:rsid w:val="002F303F"/>
    <w:rsid w:val="002F406F"/>
    <w:rsid w:val="002F6518"/>
    <w:rsid w:val="002F7E4C"/>
    <w:rsid w:val="00300DB9"/>
    <w:rsid w:val="00301012"/>
    <w:rsid w:val="00302969"/>
    <w:rsid w:val="00303CA5"/>
    <w:rsid w:val="00304BF4"/>
    <w:rsid w:val="0030500E"/>
    <w:rsid w:val="003051A2"/>
    <w:rsid w:val="003063B1"/>
    <w:rsid w:val="0030761C"/>
    <w:rsid w:val="003108F1"/>
    <w:rsid w:val="00310CBC"/>
    <w:rsid w:val="003110F3"/>
    <w:rsid w:val="00312879"/>
    <w:rsid w:val="00313037"/>
    <w:rsid w:val="00313172"/>
    <w:rsid w:val="00316E3B"/>
    <w:rsid w:val="00317E7C"/>
    <w:rsid w:val="003206FD"/>
    <w:rsid w:val="003216E8"/>
    <w:rsid w:val="00321781"/>
    <w:rsid w:val="00325B5E"/>
    <w:rsid w:val="00326089"/>
    <w:rsid w:val="00326CF8"/>
    <w:rsid w:val="0033136D"/>
    <w:rsid w:val="00332D36"/>
    <w:rsid w:val="0033779F"/>
    <w:rsid w:val="00340C3F"/>
    <w:rsid w:val="0034296F"/>
    <w:rsid w:val="00342BE3"/>
    <w:rsid w:val="00343669"/>
    <w:rsid w:val="00343746"/>
    <w:rsid w:val="00343A1F"/>
    <w:rsid w:val="00344294"/>
    <w:rsid w:val="00344CD1"/>
    <w:rsid w:val="0034695A"/>
    <w:rsid w:val="003470DC"/>
    <w:rsid w:val="003470ED"/>
    <w:rsid w:val="003473C0"/>
    <w:rsid w:val="003512FF"/>
    <w:rsid w:val="00351EAE"/>
    <w:rsid w:val="00351F96"/>
    <w:rsid w:val="00354E77"/>
    <w:rsid w:val="00355FCC"/>
    <w:rsid w:val="00356619"/>
    <w:rsid w:val="00356AAC"/>
    <w:rsid w:val="00356CFB"/>
    <w:rsid w:val="00360664"/>
    <w:rsid w:val="0036166F"/>
    <w:rsid w:val="00361890"/>
    <w:rsid w:val="00361EC5"/>
    <w:rsid w:val="00362B89"/>
    <w:rsid w:val="00363B8B"/>
    <w:rsid w:val="00364497"/>
    <w:rsid w:val="00364838"/>
    <w:rsid w:val="00364E17"/>
    <w:rsid w:val="00365A80"/>
    <w:rsid w:val="00366F95"/>
    <w:rsid w:val="003670F4"/>
    <w:rsid w:val="00370CC2"/>
    <w:rsid w:val="00370D90"/>
    <w:rsid w:val="00372283"/>
    <w:rsid w:val="00372E14"/>
    <w:rsid w:val="00373477"/>
    <w:rsid w:val="003745B7"/>
    <w:rsid w:val="00374EBC"/>
    <w:rsid w:val="003753FE"/>
    <w:rsid w:val="0037543C"/>
    <w:rsid w:val="003758A8"/>
    <w:rsid w:val="00376886"/>
    <w:rsid w:val="0037744E"/>
    <w:rsid w:val="00380F51"/>
    <w:rsid w:val="00381131"/>
    <w:rsid w:val="003821AB"/>
    <w:rsid w:val="003828EC"/>
    <w:rsid w:val="00383F99"/>
    <w:rsid w:val="003867DC"/>
    <w:rsid w:val="00390F22"/>
    <w:rsid w:val="003911F0"/>
    <w:rsid w:val="00391A74"/>
    <w:rsid w:val="003920BD"/>
    <w:rsid w:val="00392B97"/>
    <w:rsid w:val="00392E55"/>
    <w:rsid w:val="00393980"/>
    <w:rsid w:val="003941CF"/>
    <w:rsid w:val="003942DA"/>
    <w:rsid w:val="00395306"/>
    <w:rsid w:val="00397027"/>
    <w:rsid w:val="00397FAD"/>
    <w:rsid w:val="003A2407"/>
    <w:rsid w:val="003A244F"/>
    <w:rsid w:val="003A44C2"/>
    <w:rsid w:val="003A61A1"/>
    <w:rsid w:val="003B0A98"/>
    <w:rsid w:val="003B0B5F"/>
    <w:rsid w:val="003B0C5A"/>
    <w:rsid w:val="003B1030"/>
    <w:rsid w:val="003B1535"/>
    <w:rsid w:val="003B285B"/>
    <w:rsid w:val="003B2FE6"/>
    <w:rsid w:val="003B5698"/>
    <w:rsid w:val="003B71F8"/>
    <w:rsid w:val="003B728A"/>
    <w:rsid w:val="003B7669"/>
    <w:rsid w:val="003B7B6B"/>
    <w:rsid w:val="003C60E5"/>
    <w:rsid w:val="003C68C2"/>
    <w:rsid w:val="003C6909"/>
    <w:rsid w:val="003C6C3D"/>
    <w:rsid w:val="003C7256"/>
    <w:rsid w:val="003C7AE9"/>
    <w:rsid w:val="003D0051"/>
    <w:rsid w:val="003D1D4A"/>
    <w:rsid w:val="003D1D76"/>
    <w:rsid w:val="003D3715"/>
    <w:rsid w:val="003D3F2B"/>
    <w:rsid w:val="003D5E64"/>
    <w:rsid w:val="003D7A8F"/>
    <w:rsid w:val="003D7D59"/>
    <w:rsid w:val="003E10C6"/>
    <w:rsid w:val="003E121D"/>
    <w:rsid w:val="003E13DB"/>
    <w:rsid w:val="003E1916"/>
    <w:rsid w:val="003E2C97"/>
    <w:rsid w:val="003E31C6"/>
    <w:rsid w:val="003E4BC9"/>
    <w:rsid w:val="003E54CC"/>
    <w:rsid w:val="003E710F"/>
    <w:rsid w:val="003E7472"/>
    <w:rsid w:val="003E7C63"/>
    <w:rsid w:val="003F1C83"/>
    <w:rsid w:val="003F1EBB"/>
    <w:rsid w:val="003F2AA9"/>
    <w:rsid w:val="003F2DE6"/>
    <w:rsid w:val="003F3533"/>
    <w:rsid w:val="003F35EF"/>
    <w:rsid w:val="003F43B7"/>
    <w:rsid w:val="003F4C6C"/>
    <w:rsid w:val="003F4E31"/>
    <w:rsid w:val="003F56AB"/>
    <w:rsid w:val="003F66E9"/>
    <w:rsid w:val="003F6E64"/>
    <w:rsid w:val="003F7B95"/>
    <w:rsid w:val="003F7DFB"/>
    <w:rsid w:val="004007F1"/>
    <w:rsid w:val="00400925"/>
    <w:rsid w:val="00401331"/>
    <w:rsid w:val="004029F3"/>
    <w:rsid w:val="00402F4E"/>
    <w:rsid w:val="00403934"/>
    <w:rsid w:val="004042E0"/>
    <w:rsid w:val="00405DA3"/>
    <w:rsid w:val="004066A7"/>
    <w:rsid w:val="004069BE"/>
    <w:rsid w:val="004071D3"/>
    <w:rsid w:val="00410170"/>
    <w:rsid w:val="00410330"/>
    <w:rsid w:val="00411052"/>
    <w:rsid w:val="00411105"/>
    <w:rsid w:val="00412ED6"/>
    <w:rsid w:val="00413BA2"/>
    <w:rsid w:val="00413C6B"/>
    <w:rsid w:val="00414830"/>
    <w:rsid w:val="004156F0"/>
    <w:rsid w:val="00421238"/>
    <w:rsid w:val="00422382"/>
    <w:rsid w:val="00422F85"/>
    <w:rsid w:val="00425BDC"/>
    <w:rsid w:val="0042628B"/>
    <w:rsid w:val="00426A7E"/>
    <w:rsid w:val="00427B7B"/>
    <w:rsid w:val="004305A8"/>
    <w:rsid w:val="00431B92"/>
    <w:rsid w:val="00431DAC"/>
    <w:rsid w:val="00431FA6"/>
    <w:rsid w:val="00433056"/>
    <w:rsid w:val="004338C7"/>
    <w:rsid w:val="00434739"/>
    <w:rsid w:val="00435F8F"/>
    <w:rsid w:val="004360AB"/>
    <w:rsid w:val="004370D7"/>
    <w:rsid w:val="00441BC5"/>
    <w:rsid w:val="00441ED4"/>
    <w:rsid w:val="00443B9A"/>
    <w:rsid w:val="00443C8F"/>
    <w:rsid w:val="004445D6"/>
    <w:rsid w:val="00446011"/>
    <w:rsid w:val="004474DE"/>
    <w:rsid w:val="00451051"/>
    <w:rsid w:val="00451EE4"/>
    <w:rsid w:val="004521BB"/>
    <w:rsid w:val="004522C1"/>
    <w:rsid w:val="00453CA1"/>
    <w:rsid w:val="00453E15"/>
    <w:rsid w:val="00456341"/>
    <w:rsid w:val="0045712C"/>
    <w:rsid w:val="00457B0C"/>
    <w:rsid w:val="004603EB"/>
    <w:rsid w:val="004620ED"/>
    <w:rsid w:val="00462654"/>
    <w:rsid w:val="00462C14"/>
    <w:rsid w:val="00462C4C"/>
    <w:rsid w:val="00463122"/>
    <w:rsid w:val="00463A15"/>
    <w:rsid w:val="00463C30"/>
    <w:rsid w:val="00464989"/>
    <w:rsid w:val="00466500"/>
    <w:rsid w:val="00466839"/>
    <w:rsid w:val="0047002E"/>
    <w:rsid w:val="00470206"/>
    <w:rsid w:val="00470F34"/>
    <w:rsid w:val="0047204A"/>
    <w:rsid w:val="00472647"/>
    <w:rsid w:val="00473C6E"/>
    <w:rsid w:val="004743D9"/>
    <w:rsid w:val="00474E5C"/>
    <w:rsid w:val="0047718B"/>
    <w:rsid w:val="00477AB0"/>
    <w:rsid w:val="0048041A"/>
    <w:rsid w:val="00480E8F"/>
    <w:rsid w:val="004812CC"/>
    <w:rsid w:val="004833AF"/>
    <w:rsid w:val="0048391E"/>
    <w:rsid w:val="00483AAC"/>
    <w:rsid w:val="00483D15"/>
    <w:rsid w:val="00484640"/>
    <w:rsid w:val="00484861"/>
    <w:rsid w:val="00486CF4"/>
    <w:rsid w:val="004902E2"/>
    <w:rsid w:val="00490A8A"/>
    <w:rsid w:val="00490BEF"/>
    <w:rsid w:val="004919BA"/>
    <w:rsid w:val="00492E8A"/>
    <w:rsid w:val="004950D9"/>
    <w:rsid w:val="00495F75"/>
    <w:rsid w:val="004976CF"/>
    <w:rsid w:val="004A06F8"/>
    <w:rsid w:val="004A2EB8"/>
    <w:rsid w:val="004A41BA"/>
    <w:rsid w:val="004A56E0"/>
    <w:rsid w:val="004A584A"/>
    <w:rsid w:val="004A72A1"/>
    <w:rsid w:val="004A76A1"/>
    <w:rsid w:val="004A7B87"/>
    <w:rsid w:val="004B1F3C"/>
    <w:rsid w:val="004B3356"/>
    <w:rsid w:val="004B3753"/>
    <w:rsid w:val="004B4882"/>
    <w:rsid w:val="004B4BCF"/>
    <w:rsid w:val="004B5D2C"/>
    <w:rsid w:val="004B64E5"/>
    <w:rsid w:val="004C07CB"/>
    <w:rsid w:val="004C0823"/>
    <w:rsid w:val="004C1CF7"/>
    <w:rsid w:val="004C27B2"/>
    <w:rsid w:val="004C3BB3"/>
    <w:rsid w:val="004C4D04"/>
    <w:rsid w:val="004C574E"/>
    <w:rsid w:val="004C61AE"/>
    <w:rsid w:val="004D07F7"/>
    <w:rsid w:val="004D084D"/>
    <w:rsid w:val="004D0CAF"/>
    <w:rsid w:val="004D1858"/>
    <w:rsid w:val="004D2588"/>
    <w:rsid w:val="004D2606"/>
    <w:rsid w:val="004D470B"/>
    <w:rsid w:val="004D59BE"/>
    <w:rsid w:val="004D6090"/>
    <w:rsid w:val="004D74C3"/>
    <w:rsid w:val="004E04E0"/>
    <w:rsid w:val="004E072F"/>
    <w:rsid w:val="004E1716"/>
    <w:rsid w:val="004E17CB"/>
    <w:rsid w:val="004E3C4D"/>
    <w:rsid w:val="004E3D76"/>
    <w:rsid w:val="004E489D"/>
    <w:rsid w:val="004E6091"/>
    <w:rsid w:val="004E7523"/>
    <w:rsid w:val="004E767C"/>
    <w:rsid w:val="004F156F"/>
    <w:rsid w:val="004F274A"/>
    <w:rsid w:val="004F28D6"/>
    <w:rsid w:val="004F4C6F"/>
    <w:rsid w:val="004F5298"/>
    <w:rsid w:val="004F540B"/>
    <w:rsid w:val="004F5DB7"/>
    <w:rsid w:val="004F6566"/>
    <w:rsid w:val="00501356"/>
    <w:rsid w:val="0050214C"/>
    <w:rsid w:val="00502B73"/>
    <w:rsid w:val="00503287"/>
    <w:rsid w:val="00504DDA"/>
    <w:rsid w:val="00505D5C"/>
    <w:rsid w:val="00506851"/>
    <w:rsid w:val="00507C08"/>
    <w:rsid w:val="00510E83"/>
    <w:rsid w:val="005117BB"/>
    <w:rsid w:val="00512C86"/>
    <w:rsid w:val="00514884"/>
    <w:rsid w:val="00515CF0"/>
    <w:rsid w:val="00515D83"/>
    <w:rsid w:val="005162B6"/>
    <w:rsid w:val="00516803"/>
    <w:rsid w:val="005168E9"/>
    <w:rsid w:val="0052041F"/>
    <w:rsid w:val="00521EB1"/>
    <w:rsid w:val="0052220F"/>
    <w:rsid w:val="005228CF"/>
    <w:rsid w:val="00522C3B"/>
    <w:rsid w:val="00522EBA"/>
    <w:rsid w:val="0052347F"/>
    <w:rsid w:val="00523706"/>
    <w:rsid w:val="00525842"/>
    <w:rsid w:val="00526019"/>
    <w:rsid w:val="00530B76"/>
    <w:rsid w:val="005313A9"/>
    <w:rsid w:val="00537625"/>
    <w:rsid w:val="005410D5"/>
    <w:rsid w:val="00541734"/>
    <w:rsid w:val="00541AD1"/>
    <w:rsid w:val="005425FC"/>
    <w:rsid w:val="00542B4C"/>
    <w:rsid w:val="00543957"/>
    <w:rsid w:val="00543BE3"/>
    <w:rsid w:val="00543F80"/>
    <w:rsid w:val="00545613"/>
    <w:rsid w:val="00547553"/>
    <w:rsid w:val="005479AB"/>
    <w:rsid w:val="00551F52"/>
    <w:rsid w:val="005539E8"/>
    <w:rsid w:val="00553BD2"/>
    <w:rsid w:val="00554A00"/>
    <w:rsid w:val="00554CFE"/>
    <w:rsid w:val="0055593F"/>
    <w:rsid w:val="00557771"/>
    <w:rsid w:val="00557B71"/>
    <w:rsid w:val="00560CEC"/>
    <w:rsid w:val="00560E3C"/>
    <w:rsid w:val="00561E69"/>
    <w:rsid w:val="0056265A"/>
    <w:rsid w:val="00565B5B"/>
    <w:rsid w:val="0056616A"/>
    <w:rsid w:val="0056634F"/>
    <w:rsid w:val="005703EC"/>
    <w:rsid w:val="0057098A"/>
    <w:rsid w:val="005718AF"/>
    <w:rsid w:val="00571BF6"/>
    <w:rsid w:val="00571C1E"/>
    <w:rsid w:val="00571EAE"/>
    <w:rsid w:val="00571FD4"/>
    <w:rsid w:val="005725C2"/>
    <w:rsid w:val="00572879"/>
    <w:rsid w:val="0057399C"/>
    <w:rsid w:val="0057471E"/>
    <w:rsid w:val="00574D0D"/>
    <w:rsid w:val="005750CF"/>
    <w:rsid w:val="0057782A"/>
    <w:rsid w:val="005778C2"/>
    <w:rsid w:val="00581161"/>
    <w:rsid w:val="005816FF"/>
    <w:rsid w:val="00581A05"/>
    <w:rsid w:val="00581C14"/>
    <w:rsid w:val="00584869"/>
    <w:rsid w:val="00584996"/>
    <w:rsid w:val="00584C1B"/>
    <w:rsid w:val="00584F06"/>
    <w:rsid w:val="00591235"/>
    <w:rsid w:val="00592D52"/>
    <w:rsid w:val="00593547"/>
    <w:rsid w:val="00593ACE"/>
    <w:rsid w:val="00593C5A"/>
    <w:rsid w:val="005945B6"/>
    <w:rsid w:val="00594AE6"/>
    <w:rsid w:val="00597E7E"/>
    <w:rsid w:val="005A0799"/>
    <w:rsid w:val="005A0FBF"/>
    <w:rsid w:val="005A26EF"/>
    <w:rsid w:val="005A2A87"/>
    <w:rsid w:val="005A3A64"/>
    <w:rsid w:val="005A4CC1"/>
    <w:rsid w:val="005A4E69"/>
    <w:rsid w:val="005A6EF8"/>
    <w:rsid w:val="005B0036"/>
    <w:rsid w:val="005B2261"/>
    <w:rsid w:val="005B2584"/>
    <w:rsid w:val="005B6B4E"/>
    <w:rsid w:val="005B7890"/>
    <w:rsid w:val="005C1813"/>
    <w:rsid w:val="005C2A92"/>
    <w:rsid w:val="005C41E0"/>
    <w:rsid w:val="005C6C2A"/>
    <w:rsid w:val="005D08E9"/>
    <w:rsid w:val="005D10B1"/>
    <w:rsid w:val="005D45EB"/>
    <w:rsid w:val="005D593E"/>
    <w:rsid w:val="005D739E"/>
    <w:rsid w:val="005D7C93"/>
    <w:rsid w:val="005E01B2"/>
    <w:rsid w:val="005E2BCC"/>
    <w:rsid w:val="005E34E1"/>
    <w:rsid w:val="005E34FF"/>
    <w:rsid w:val="005E3542"/>
    <w:rsid w:val="005E44FF"/>
    <w:rsid w:val="005E5086"/>
    <w:rsid w:val="005E52F9"/>
    <w:rsid w:val="005F031E"/>
    <w:rsid w:val="005F0D9E"/>
    <w:rsid w:val="005F0F02"/>
    <w:rsid w:val="005F1261"/>
    <w:rsid w:val="005F1321"/>
    <w:rsid w:val="005F1CB2"/>
    <w:rsid w:val="005F1F5B"/>
    <w:rsid w:val="005F2B99"/>
    <w:rsid w:val="005F3392"/>
    <w:rsid w:val="005F4F69"/>
    <w:rsid w:val="005F5607"/>
    <w:rsid w:val="005F5C2F"/>
    <w:rsid w:val="005F7154"/>
    <w:rsid w:val="006011CB"/>
    <w:rsid w:val="00602315"/>
    <w:rsid w:val="006026D6"/>
    <w:rsid w:val="00603D6A"/>
    <w:rsid w:val="006052EF"/>
    <w:rsid w:val="00605397"/>
    <w:rsid w:val="006056AE"/>
    <w:rsid w:val="00606072"/>
    <w:rsid w:val="00606F29"/>
    <w:rsid w:val="00610182"/>
    <w:rsid w:val="006127F0"/>
    <w:rsid w:val="00613F55"/>
    <w:rsid w:val="0061476E"/>
    <w:rsid w:val="00614A67"/>
    <w:rsid w:val="00614E46"/>
    <w:rsid w:val="00615462"/>
    <w:rsid w:val="00621C6B"/>
    <w:rsid w:val="0062466B"/>
    <w:rsid w:val="006265DE"/>
    <w:rsid w:val="00627F00"/>
    <w:rsid w:val="00630918"/>
    <w:rsid w:val="00630F09"/>
    <w:rsid w:val="0063167D"/>
    <w:rsid w:val="006319E6"/>
    <w:rsid w:val="0063373D"/>
    <w:rsid w:val="006366CA"/>
    <w:rsid w:val="00637A35"/>
    <w:rsid w:val="00641B73"/>
    <w:rsid w:val="00641ED4"/>
    <w:rsid w:val="00642EF5"/>
    <w:rsid w:val="00645AEB"/>
    <w:rsid w:val="006478E9"/>
    <w:rsid w:val="0065719B"/>
    <w:rsid w:val="0065764B"/>
    <w:rsid w:val="00657B70"/>
    <w:rsid w:val="006605A7"/>
    <w:rsid w:val="00660C9E"/>
    <w:rsid w:val="00660F8D"/>
    <w:rsid w:val="00660FBC"/>
    <w:rsid w:val="0066322F"/>
    <w:rsid w:val="006634EB"/>
    <w:rsid w:val="0066366B"/>
    <w:rsid w:val="00663758"/>
    <w:rsid w:val="00664127"/>
    <w:rsid w:val="0066446E"/>
    <w:rsid w:val="00664BDC"/>
    <w:rsid w:val="00664F7D"/>
    <w:rsid w:val="00666206"/>
    <w:rsid w:val="006679EB"/>
    <w:rsid w:val="006701ED"/>
    <w:rsid w:val="00673BD7"/>
    <w:rsid w:val="00674D70"/>
    <w:rsid w:val="006752A3"/>
    <w:rsid w:val="006759FF"/>
    <w:rsid w:val="006770A9"/>
    <w:rsid w:val="0067795A"/>
    <w:rsid w:val="00680391"/>
    <w:rsid w:val="00680417"/>
    <w:rsid w:val="00681108"/>
    <w:rsid w:val="00682010"/>
    <w:rsid w:val="0068339F"/>
    <w:rsid w:val="00683417"/>
    <w:rsid w:val="00683C7E"/>
    <w:rsid w:val="00684740"/>
    <w:rsid w:val="00685042"/>
    <w:rsid w:val="00685289"/>
    <w:rsid w:val="00685A46"/>
    <w:rsid w:val="00687A25"/>
    <w:rsid w:val="00692003"/>
    <w:rsid w:val="006927BD"/>
    <w:rsid w:val="00692FC0"/>
    <w:rsid w:val="00693492"/>
    <w:rsid w:val="006945D0"/>
    <w:rsid w:val="00694843"/>
    <w:rsid w:val="006949AC"/>
    <w:rsid w:val="0069559D"/>
    <w:rsid w:val="00696368"/>
    <w:rsid w:val="00696610"/>
    <w:rsid w:val="0069698F"/>
    <w:rsid w:val="00696CCF"/>
    <w:rsid w:val="00696F93"/>
    <w:rsid w:val="006970EF"/>
    <w:rsid w:val="00697A3B"/>
    <w:rsid w:val="006A0E0B"/>
    <w:rsid w:val="006A2247"/>
    <w:rsid w:val="006A2A32"/>
    <w:rsid w:val="006A410E"/>
    <w:rsid w:val="006A4344"/>
    <w:rsid w:val="006A5085"/>
    <w:rsid w:val="006A5BB3"/>
    <w:rsid w:val="006A6403"/>
    <w:rsid w:val="006A7B8B"/>
    <w:rsid w:val="006B0206"/>
    <w:rsid w:val="006B1FDC"/>
    <w:rsid w:val="006B488F"/>
    <w:rsid w:val="006B49F7"/>
    <w:rsid w:val="006B4A6A"/>
    <w:rsid w:val="006B57EB"/>
    <w:rsid w:val="006B5EE3"/>
    <w:rsid w:val="006B6678"/>
    <w:rsid w:val="006C0783"/>
    <w:rsid w:val="006C0FD4"/>
    <w:rsid w:val="006C1046"/>
    <w:rsid w:val="006C291A"/>
    <w:rsid w:val="006C4570"/>
    <w:rsid w:val="006C4C25"/>
    <w:rsid w:val="006C4D07"/>
    <w:rsid w:val="006C6D1A"/>
    <w:rsid w:val="006C75F9"/>
    <w:rsid w:val="006D1437"/>
    <w:rsid w:val="006D2842"/>
    <w:rsid w:val="006D4B07"/>
    <w:rsid w:val="006D5133"/>
    <w:rsid w:val="006D677C"/>
    <w:rsid w:val="006D7770"/>
    <w:rsid w:val="006E2917"/>
    <w:rsid w:val="006E2D9C"/>
    <w:rsid w:val="006E37FD"/>
    <w:rsid w:val="006E55C3"/>
    <w:rsid w:val="006E7B46"/>
    <w:rsid w:val="006F0BDF"/>
    <w:rsid w:val="006F16D9"/>
    <w:rsid w:val="006F1EE6"/>
    <w:rsid w:val="006F4597"/>
    <w:rsid w:val="006F58F5"/>
    <w:rsid w:val="006F61F4"/>
    <w:rsid w:val="006F6496"/>
    <w:rsid w:val="006F69BB"/>
    <w:rsid w:val="006F709B"/>
    <w:rsid w:val="006F7346"/>
    <w:rsid w:val="007005A2"/>
    <w:rsid w:val="00702D75"/>
    <w:rsid w:val="00702EAE"/>
    <w:rsid w:val="00704126"/>
    <w:rsid w:val="007055B8"/>
    <w:rsid w:val="00705A4F"/>
    <w:rsid w:val="00705E37"/>
    <w:rsid w:val="007078BB"/>
    <w:rsid w:val="00711603"/>
    <w:rsid w:val="00713ED5"/>
    <w:rsid w:val="007142A4"/>
    <w:rsid w:val="0071562E"/>
    <w:rsid w:val="0071604A"/>
    <w:rsid w:val="007163F9"/>
    <w:rsid w:val="007165D8"/>
    <w:rsid w:val="0071752B"/>
    <w:rsid w:val="00717751"/>
    <w:rsid w:val="0072112D"/>
    <w:rsid w:val="007212A3"/>
    <w:rsid w:val="007215A5"/>
    <w:rsid w:val="007220CE"/>
    <w:rsid w:val="00726324"/>
    <w:rsid w:val="007271A6"/>
    <w:rsid w:val="00727412"/>
    <w:rsid w:val="00727ACE"/>
    <w:rsid w:val="00727FD9"/>
    <w:rsid w:val="00732618"/>
    <w:rsid w:val="00732AF2"/>
    <w:rsid w:val="00733191"/>
    <w:rsid w:val="00733997"/>
    <w:rsid w:val="00733D84"/>
    <w:rsid w:val="00737EAF"/>
    <w:rsid w:val="00742DA8"/>
    <w:rsid w:val="007446EC"/>
    <w:rsid w:val="007449D3"/>
    <w:rsid w:val="0074559A"/>
    <w:rsid w:val="00747236"/>
    <w:rsid w:val="00747462"/>
    <w:rsid w:val="00750F31"/>
    <w:rsid w:val="007541DD"/>
    <w:rsid w:val="007558BC"/>
    <w:rsid w:val="007572D2"/>
    <w:rsid w:val="00757650"/>
    <w:rsid w:val="00762083"/>
    <w:rsid w:val="007626D8"/>
    <w:rsid w:val="0076531C"/>
    <w:rsid w:val="0076548F"/>
    <w:rsid w:val="007673A7"/>
    <w:rsid w:val="007718DB"/>
    <w:rsid w:val="00771E90"/>
    <w:rsid w:val="007721F7"/>
    <w:rsid w:val="00775BBD"/>
    <w:rsid w:val="0077728D"/>
    <w:rsid w:val="00780AC5"/>
    <w:rsid w:val="00783144"/>
    <w:rsid w:val="0078319B"/>
    <w:rsid w:val="00783B86"/>
    <w:rsid w:val="00785497"/>
    <w:rsid w:val="00785862"/>
    <w:rsid w:val="00786B51"/>
    <w:rsid w:val="00786F5D"/>
    <w:rsid w:val="0078723A"/>
    <w:rsid w:val="007905C5"/>
    <w:rsid w:val="0079199D"/>
    <w:rsid w:val="0079225F"/>
    <w:rsid w:val="00792F51"/>
    <w:rsid w:val="007956F0"/>
    <w:rsid w:val="00795A03"/>
    <w:rsid w:val="00796151"/>
    <w:rsid w:val="007A0537"/>
    <w:rsid w:val="007A06BE"/>
    <w:rsid w:val="007A228B"/>
    <w:rsid w:val="007A41DA"/>
    <w:rsid w:val="007A45CC"/>
    <w:rsid w:val="007A57D1"/>
    <w:rsid w:val="007A5972"/>
    <w:rsid w:val="007A68B6"/>
    <w:rsid w:val="007A693E"/>
    <w:rsid w:val="007A6BD8"/>
    <w:rsid w:val="007B0966"/>
    <w:rsid w:val="007B2E83"/>
    <w:rsid w:val="007B3797"/>
    <w:rsid w:val="007B4C9B"/>
    <w:rsid w:val="007B5CE9"/>
    <w:rsid w:val="007B60EE"/>
    <w:rsid w:val="007B7AD3"/>
    <w:rsid w:val="007C0E76"/>
    <w:rsid w:val="007C1B5F"/>
    <w:rsid w:val="007C1DBC"/>
    <w:rsid w:val="007C4D6A"/>
    <w:rsid w:val="007C510E"/>
    <w:rsid w:val="007C57DE"/>
    <w:rsid w:val="007D140B"/>
    <w:rsid w:val="007D2135"/>
    <w:rsid w:val="007D3E51"/>
    <w:rsid w:val="007D5C7D"/>
    <w:rsid w:val="007D613B"/>
    <w:rsid w:val="007D621A"/>
    <w:rsid w:val="007D646C"/>
    <w:rsid w:val="007D65B4"/>
    <w:rsid w:val="007D6A8C"/>
    <w:rsid w:val="007D75EA"/>
    <w:rsid w:val="007E3479"/>
    <w:rsid w:val="007E46B0"/>
    <w:rsid w:val="007E4B53"/>
    <w:rsid w:val="007E5146"/>
    <w:rsid w:val="007E5C41"/>
    <w:rsid w:val="007F112B"/>
    <w:rsid w:val="007F1352"/>
    <w:rsid w:val="007F1ECD"/>
    <w:rsid w:val="007F209E"/>
    <w:rsid w:val="007F38A1"/>
    <w:rsid w:val="007F3F10"/>
    <w:rsid w:val="007F59EB"/>
    <w:rsid w:val="007F5C18"/>
    <w:rsid w:val="008011FD"/>
    <w:rsid w:val="008015B8"/>
    <w:rsid w:val="00801E2D"/>
    <w:rsid w:val="008039E6"/>
    <w:rsid w:val="00805F12"/>
    <w:rsid w:val="00806F2A"/>
    <w:rsid w:val="0080709B"/>
    <w:rsid w:val="00807181"/>
    <w:rsid w:val="00807AF8"/>
    <w:rsid w:val="00807C9C"/>
    <w:rsid w:val="00810AC7"/>
    <w:rsid w:val="00810D8E"/>
    <w:rsid w:val="00814209"/>
    <w:rsid w:val="0081443D"/>
    <w:rsid w:val="00815815"/>
    <w:rsid w:val="008159E1"/>
    <w:rsid w:val="008166DD"/>
    <w:rsid w:val="008215EE"/>
    <w:rsid w:val="00824036"/>
    <w:rsid w:val="00826340"/>
    <w:rsid w:val="008269FC"/>
    <w:rsid w:val="008274AD"/>
    <w:rsid w:val="00827784"/>
    <w:rsid w:val="00827937"/>
    <w:rsid w:val="00827C6D"/>
    <w:rsid w:val="0083062A"/>
    <w:rsid w:val="008307DB"/>
    <w:rsid w:val="00832573"/>
    <w:rsid w:val="00834308"/>
    <w:rsid w:val="00834368"/>
    <w:rsid w:val="00835AC1"/>
    <w:rsid w:val="008361DA"/>
    <w:rsid w:val="008362CE"/>
    <w:rsid w:val="00836C05"/>
    <w:rsid w:val="008373EA"/>
    <w:rsid w:val="00837696"/>
    <w:rsid w:val="00837918"/>
    <w:rsid w:val="00840524"/>
    <w:rsid w:val="00841186"/>
    <w:rsid w:val="008411A4"/>
    <w:rsid w:val="00841F19"/>
    <w:rsid w:val="00842D2F"/>
    <w:rsid w:val="00844586"/>
    <w:rsid w:val="008460BA"/>
    <w:rsid w:val="00846545"/>
    <w:rsid w:val="00846841"/>
    <w:rsid w:val="008478AE"/>
    <w:rsid w:val="008501D4"/>
    <w:rsid w:val="008501ED"/>
    <w:rsid w:val="0085054A"/>
    <w:rsid w:val="00850CDF"/>
    <w:rsid w:val="008520D7"/>
    <w:rsid w:val="008522FD"/>
    <w:rsid w:val="0085255D"/>
    <w:rsid w:val="00852EC8"/>
    <w:rsid w:val="00853445"/>
    <w:rsid w:val="008537FA"/>
    <w:rsid w:val="008538F0"/>
    <w:rsid w:val="00853CD3"/>
    <w:rsid w:val="00853EA5"/>
    <w:rsid w:val="008546B6"/>
    <w:rsid w:val="00854957"/>
    <w:rsid w:val="008576D0"/>
    <w:rsid w:val="008679BE"/>
    <w:rsid w:val="00870C7D"/>
    <w:rsid w:val="00872F9F"/>
    <w:rsid w:val="008735B5"/>
    <w:rsid w:val="00873897"/>
    <w:rsid w:val="00873F42"/>
    <w:rsid w:val="008744A9"/>
    <w:rsid w:val="0087480F"/>
    <w:rsid w:val="008756C9"/>
    <w:rsid w:val="00875C97"/>
    <w:rsid w:val="0087646E"/>
    <w:rsid w:val="00877413"/>
    <w:rsid w:val="008801B1"/>
    <w:rsid w:val="008809E5"/>
    <w:rsid w:val="00881D7F"/>
    <w:rsid w:val="00882B66"/>
    <w:rsid w:val="00883443"/>
    <w:rsid w:val="00884065"/>
    <w:rsid w:val="00884FAC"/>
    <w:rsid w:val="00885E54"/>
    <w:rsid w:val="00885EA7"/>
    <w:rsid w:val="00887987"/>
    <w:rsid w:val="00890B29"/>
    <w:rsid w:val="00890D33"/>
    <w:rsid w:val="00891540"/>
    <w:rsid w:val="00891916"/>
    <w:rsid w:val="0089398D"/>
    <w:rsid w:val="0089507B"/>
    <w:rsid w:val="008953E0"/>
    <w:rsid w:val="0089598D"/>
    <w:rsid w:val="008964CC"/>
    <w:rsid w:val="008968A3"/>
    <w:rsid w:val="008A03E3"/>
    <w:rsid w:val="008A0A30"/>
    <w:rsid w:val="008A1DED"/>
    <w:rsid w:val="008A1EF6"/>
    <w:rsid w:val="008A2608"/>
    <w:rsid w:val="008A288E"/>
    <w:rsid w:val="008A4A9B"/>
    <w:rsid w:val="008A7713"/>
    <w:rsid w:val="008B0341"/>
    <w:rsid w:val="008B1CFF"/>
    <w:rsid w:val="008B200F"/>
    <w:rsid w:val="008B2D75"/>
    <w:rsid w:val="008B4F54"/>
    <w:rsid w:val="008B51C6"/>
    <w:rsid w:val="008B5966"/>
    <w:rsid w:val="008B66A5"/>
    <w:rsid w:val="008B6F1C"/>
    <w:rsid w:val="008B7211"/>
    <w:rsid w:val="008B7460"/>
    <w:rsid w:val="008C02E9"/>
    <w:rsid w:val="008C275A"/>
    <w:rsid w:val="008C401D"/>
    <w:rsid w:val="008C494A"/>
    <w:rsid w:val="008C6444"/>
    <w:rsid w:val="008C698F"/>
    <w:rsid w:val="008C6FA3"/>
    <w:rsid w:val="008C7284"/>
    <w:rsid w:val="008D1D2C"/>
    <w:rsid w:val="008D1F4D"/>
    <w:rsid w:val="008D4EA7"/>
    <w:rsid w:val="008D53A1"/>
    <w:rsid w:val="008D544D"/>
    <w:rsid w:val="008D5550"/>
    <w:rsid w:val="008D6341"/>
    <w:rsid w:val="008E359C"/>
    <w:rsid w:val="008E5FD8"/>
    <w:rsid w:val="008E634B"/>
    <w:rsid w:val="008E6A5D"/>
    <w:rsid w:val="008E6F40"/>
    <w:rsid w:val="008F05C0"/>
    <w:rsid w:val="008F063B"/>
    <w:rsid w:val="008F3BBC"/>
    <w:rsid w:val="008F510A"/>
    <w:rsid w:val="008F646B"/>
    <w:rsid w:val="008F7096"/>
    <w:rsid w:val="008F7918"/>
    <w:rsid w:val="00901334"/>
    <w:rsid w:val="00902799"/>
    <w:rsid w:val="00903127"/>
    <w:rsid w:val="00903712"/>
    <w:rsid w:val="0090377D"/>
    <w:rsid w:val="00904354"/>
    <w:rsid w:val="00904D29"/>
    <w:rsid w:val="00905234"/>
    <w:rsid w:val="0090612B"/>
    <w:rsid w:val="0090635E"/>
    <w:rsid w:val="009124CE"/>
    <w:rsid w:val="00912954"/>
    <w:rsid w:val="009166BF"/>
    <w:rsid w:val="00917696"/>
    <w:rsid w:val="0092019A"/>
    <w:rsid w:val="00921F34"/>
    <w:rsid w:val="00922466"/>
    <w:rsid w:val="00922A21"/>
    <w:rsid w:val="00922E5F"/>
    <w:rsid w:val="00922E64"/>
    <w:rsid w:val="0092304C"/>
    <w:rsid w:val="00923773"/>
    <w:rsid w:val="00923F06"/>
    <w:rsid w:val="00924B26"/>
    <w:rsid w:val="0092562E"/>
    <w:rsid w:val="009259CB"/>
    <w:rsid w:val="00926CAF"/>
    <w:rsid w:val="00930FC0"/>
    <w:rsid w:val="00932BA4"/>
    <w:rsid w:val="00933928"/>
    <w:rsid w:val="00936834"/>
    <w:rsid w:val="00936937"/>
    <w:rsid w:val="00937BC5"/>
    <w:rsid w:val="00940428"/>
    <w:rsid w:val="00942160"/>
    <w:rsid w:val="0094355B"/>
    <w:rsid w:val="0094400A"/>
    <w:rsid w:val="00944411"/>
    <w:rsid w:val="0094571C"/>
    <w:rsid w:val="0095093A"/>
    <w:rsid w:val="00950BC2"/>
    <w:rsid w:val="00951F8A"/>
    <w:rsid w:val="009527A1"/>
    <w:rsid w:val="009535E8"/>
    <w:rsid w:val="00956566"/>
    <w:rsid w:val="00956790"/>
    <w:rsid w:val="0095680B"/>
    <w:rsid w:val="00957043"/>
    <w:rsid w:val="009575AD"/>
    <w:rsid w:val="00960B10"/>
    <w:rsid w:val="0096221D"/>
    <w:rsid w:val="00963C23"/>
    <w:rsid w:val="00963E62"/>
    <w:rsid w:val="009650AC"/>
    <w:rsid w:val="00966562"/>
    <w:rsid w:val="009676C0"/>
    <w:rsid w:val="0096775B"/>
    <w:rsid w:val="009711F0"/>
    <w:rsid w:val="00972883"/>
    <w:rsid w:val="00972F01"/>
    <w:rsid w:val="00973A77"/>
    <w:rsid w:val="00974928"/>
    <w:rsid w:val="00974B61"/>
    <w:rsid w:val="0097608D"/>
    <w:rsid w:val="00977816"/>
    <w:rsid w:val="009809BC"/>
    <w:rsid w:val="00980F8B"/>
    <w:rsid w:val="00981223"/>
    <w:rsid w:val="009816C2"/>
    <w:rsid w:val="00983EDF"/>
    <w:rsid w:val="009841DA"/>
    <w:rsid w:val="00985AB9"/>
    <w:rsid w:val="00986627"/>
    <w:rsid w:val="00987523"/>
    <w:rsid w:val="00990F72"/>
    <w:rsid w:val="00992B73"/>
    <w:rsid w:val="00993E8C"/>
    <w:rsid w:val="00994A8E"/>
    <w:rsid w:val="009A0CEE"/>
    <w:rsid w:val="009A12C5"/>
    <w:rsid w:val="009A202E"/>
    <w:rsid w:val="009A2569"/>
    <w:rsid w:val="009A3BA7"/>
    <w:rsid w:val="009A418E"/>
    <w:rsid w:val="009A7986"/>
    <w:rsid w:val="009B0A8D"/>
    <w:rsid w:val="009B0BAF"/>
    <w:rsid w:val="009B1F22"/>
    <w:rsid w:val="009B3075"/>
    <w:rsid w:val="009B38C1"/>
    <w:rsid w:val="009B3E06"/>
    <w:rsid w:val="009B3F74"/>
    <w:rsid w:val="009B490F"/>
    <w:rsid w:val="009B4D4A"/>
    <w:rsid w:val="009B52B7"/>
    <w:rsid w:val="009B5C5D"/>
    <w:rsid w:val="009B657A"/>
    <w:rsid w:val="009B72ED"/>
    <w:rsid w:val="009B7BD4"/>
    <w:rsid w:val="009B7F3F"/>
    <w:rsid w:val="009C14DD"/>
    <w:rsid w:val="009C1745"/>
    <w:rsid w:val="009C1BA7"/>
    <w:rsid w:val="009C2EEF"/>
    <w:rsid w:val="009C3D75"/>
    <w:rsid w:val="009C4DDD"/>
    <w:rsid w:val="009C5FBB"/>
    <w:rsid w:val="009C6D59"/>
    <w:rsid w:val="009C6E5D"/>
    <w:rsid w:val="009C6FF4"/>
    <w:rsid w:val="009C70C0"/>
    <w:rsid w:val="009C7201"/>
    <w:rsid w:val="009C7CD1"/>
    <w:rsid w:val="009C7F79"/>
    <w:rsid w:val="009D0EFB"/>
    <w:rsid w:val="009D10A5"/>
    <w:rsid w:val="009D1AF6"/>
    <w:rsid w:val="009D25C3"/>
    <w:rsid w:val="009D48B4"/>
    <w:rsid w:val="009D5145"/>
    <w:rsid w:val="009D7BC2"/>
    <w:rsid w:val="009E1447"/>
    <w:rsid w:val="009E179D"/>
    <w:rsid w:val="009E26C7"/>
    <w:rsid w:val="009E321C"/>
    <w:rsid w:val="009E3387"/>
    <w:rsid w:val="009E385B"/>
    <w:rsid w:val="009E3C69"/>
    <w:rsid w:val="009E4076"/>
    <w:rsid w:val="009E4553"/>
    <w:rsid w:val="009E5D6B"/>
    <w:rsid w:val="009E6FB7"/>
    <w:rsid w:val="009F0AD1"/>
    <w:rsid w:val="009F3028"/>
    <w:rsid w:val="009F30C7"/>
    <w:rsid w:val="009F70A1"/>
    <w:rsid w:val="00A00E22"/>
    <w:rsid w:val="00A00FCD"/>
    <w:rsid w:val="00A014AB"/>
    <w:rsid w:val="00A02AA3"/>
    <w:rsid w:val="00A036CD"/>
    <w:rsid w:val="00A0439B"/>
    <w:rsid w:val="00A04AC5"/>
    <w:rsid w:val="00A04E60"/>
    <w:rsid w:val="00A05FB8"/>
    <w:rsid w:val="00A06CD8"/>
    <w:rsid w:val="00A0754E"/>
    <w:rsid w:val="00A07664"/>
    <w:rsid w:val="00A076CA"/>
    <w:rsid w:val="00A07C91"/>
    <w:rsid w:val="00A101CD"/>
    <w:rsid w:val="00A15119"/>
    <w:rsid w:val="00A15257"/>
    <w:rsid w:val="00A1684E"/>
    <w:rsid w:val="00A174B5"/>
    <w:rsid w:val="00A17533"/>
    <w:rsid w:val="00A17746"/>
    <w:rsid w:val="00A17A8A"/>
    <w:rsid w:val="00A17B2F"/>
    <w:rsid w:val="00A2081D"/>
    <w:rsid w:val="00A209D7"/>
    <w:rsid w:val="00A23912"/>
    <w:rsid w:val="00A23FC7"/>
    <w:rsid w:val="00A24789"/>
    <w:rsid w:val="00A24B89"/>
    <w:rsid w:val="00A26519"/>
    <w:rsid w:val="00A274F6"/>
    <w:rsid w:val="00A27BCA"/>
    <w:rsid w:val="00A30D7D"/>
    <w:rsid w:val="00A31E63"/>
    <w:rsid w:val="00A32E57"/>
    <w:rsid w:val="00A34883"/>
    <w:rsid w:val="00A407A4"/>
    <w:rsid w:val="00A40DE5"/>
    <w:rsid w:val="00A40EC4"/>
    <w:rsid w:val="00A418A7"/>
    <w:rsid w:val="00A43A37"/>
    <w:rsid w:val="00A441B8"/>
    <w:rsid w:val="00A46600"/>
    <w:rsid w:val="00A47D82"/>
    <w:rsid w:val="00A5130A"/>
    <w:rsid w:val="00A51D7F"/>
    <w:rsid w:val="00A524FB"/>
    <w:rsid w:val="00A535A3"/>
    <w:rsid w:val="00A5555A"/>
    <w:rsid w:val="00A558AC"/>
    <w:rsid w:val="00A5648A"/>
    <w:rsid w:val="00A567A0"/>
    <w:rsid w:val="00A5760C"/>
    <w:rsid w:val="00A57EA9"/>
    <w:rsid w:val="00A60DB3"/>
    <w:rsid w:val="00A62AAF"/>
    <w:rsid w:val="00A634EA"/>
    <w:rsid w:val="00A65F76"/>
    <w:rsid w:val="00A6637D"/>
    <w:rsid w:val="00A666FB"/>
    <w:rsid w:val="00A6700F"/>
    <w:rsid w:val="00A7341D"/>
    <w:rsid w:val="00A744AB"/>
    <w:rsid w:val="00A74965"/>
    <w:rsid w:val="00A7518F"/>
    <w:rsid w:val="00A753F7"/>
    <w:rsid w:val="00A76221"/>
    <w:rsid w:val="00A77054"/>
    <w:rsid w:val="00A77057"/>
    <w:rsid w:val="00A77592"/>
    <w:rsid w:val="00A77849"/>
    <w:rsid w:val="00A824AF"/>
    <w:rsid w:val="00A8292D"/>
    <w:rsid w:val="00A82CB7"/>
    <w:rsid w:val="00A832ED"/>
    <w:rsid w:val="00A833FD"/>
    <w:rsid w:val="00A83FB1"/>
    <w:rsid w:val="00A846AE"/>
    <w:rsid w:val="00A8483B"/>
    <w:rsid w:val="00A91705"/>
    <w:rsid w:val="00A92210"/>
    <w:rsid w:val="00A93A81"/>
    <w:rsid w:val="00A93B88"/>
    <w:rsid w:val="00A93CAC"/>
    <w:rsid w:val="00A96382"/>
    <w:rsid w:val="00A9679D"/>
    <w:rsid w:val="00A97399"/>
    <w:rsid w:val="00AA08DF"/>
    <w:rsid w:val="00AA26DE"/>
    <w:rsid w:val="00AA2F58"/>
    <w:rsid w:val="00AA5AF7"/>
    <w:rsid w:val="00AA7077"/>
    <w:rsid w:val="00AA7CD6"/>
    <w:rsid w:val="00AB012A"/>
    <w:rsid w:val="00AB10AE"/>
    <w:rsid w:val="00AB139D"/>
    <w:rsid w:val="00AB1E66"/>
    <w:rsid w:val="00AB309B"/>
    <w:rsid w:val="00AB5E1E"/>
    <w:rsid w:val="00AB659C"/>
    <w:rsid w:val="00AB74B9"/>
    <w:rsid w:val="00AC1EAF"/>
    <w:rsid w:val="00AC2467"/>
    <w:rsid w:val="00AC39A8"/>
    <w:rsid w:val="00AC4570"/>
    <w:rsid w:val="00AC47BD"/>
    <w:rsid w:val="00AC5347"/>
    <w:rsid w:val="00AC6541"/>
    <w:rsid w:val="00AC7072"/>
    <w:rsid w:val="00AC72AC"/>
    <w:rsid w:val="00AC7744"/>
    <w:rsid w:val="00AD0E39"/>
    <w:rsid w:val="00AD2F56"/>
    <w:rsid w:val="00AD3388"/>
    <w:rsid w:val="00AD37B9"/>
    <w:rsid w:val="00AD6B1A"/>
    <w:rsid w:val="00AD793C"/>
    <w:rsid w:val="00AE200B"/>
    <w:rsid w:val="00AE21D8"/>
    <w:rsid w:val="00AE2FAA"/>
    <w:rsid w:val="00AE3037"/>
    <w:rsid w:val="00AE35A2"/>
    <w:rsid w:val="00AE3F92"/>
    <w:rsid w:val="00AE4586"/>
    <w:rsid w:val="00AE5574"/>
    <w:rsid w:val="00AE5876"/>
    <w:rsid w:val="00AE5D86"/>
    <w:rsid w:val="00AE6FED"/>
    <w:rsid w:val="00AF02C1"/>
    <w:rsid w:val="00AF066F"/>
    <w:rsid w:val="00AF0A2D"/>
    <w:rsid w:val="00AF15BF"/>
    <w:rsid w:val="00AF3834"/>
    <w:rsid w:val="00AF3DEC"/>
    <w:rsid w:val="00AF5B4A"/>
    <w:rsid w:val="00AF6C89"/>
    <w:rsid w:val="00AF7D21"/>
    <w:rsid w:val="00B02B2F"/>
    <w:rsid w:val="00B02BF4"/>
    <w:rsid w:val="00B02CC9"/>
    <w:rsid w:val="00B049F2"/>
    <w:rsid w:val="00B05D1C"/>
    <w:rsid w:val="00B0601E"/>
    <w:rsid w:val="00B066C6"/>
    <w:rsid w:val="00B07752"/>
    <w:rsid w:val="00B104CC"/>
    <w:rsid w:val="00B11086"/>
    <w:rsid w:val="00B110B5"/>
    <w:rsid w:val="00B15577"/>
    <w:rsid w:val="00B15C03"/>
    <w:rsid w:val="00B17DEF"/>
    <w:rsid w:val="00B20D8F"/>
    <w:rsid w:val="00B21ED1"/>
    <w:rsid w:val="00B22209"/>
    <w:rsid w:val="00B22C0A"/>
    <w:rsid w:val="00B238F6"/>
    <w:rsid w:val="00B26717"/>
    <w:rsid w:val="00B321CD"/>
    <w:rsid w:val="00B32324"/>
    <w:rsid w:val="00B3420D"/>
    <w:rsid w:val="00B344A2"/>
    <w:rsid w:val="00B345C9"/>
    <w:rsid w:val="00B34BE7"/>
    <w:rsid w:val="00B351EC"/>
    <w:rsid w:val="00B35421"/>
    <w:rsid w:val="00B35ABA"/>
    <w:rsid w:val="00B367B4"/>
    <w:rsid w:val="00B4019C"/>
    <w:rsid w:val="00B40EB3"/>
    <w:rsid w:val="00B40F6F"/>
    <w:rsid w:val="00B42F9F"/>
    <w:rsid w:val="00B4417C"/>
    <w:rsid w:val="00B45F47"/>
    <w:rsid w:val="00B461B1"/>
    <w:rsid w:val="00B46E31"/>
    <w:rsid w:val="00B471E6"/>
    <w:rsid w:val="00B50031"/>
    <w:rsid w:val="00B5073F"/>
    <w:rsid w:val="00B51088"/>
    <w:rsid w:val="00B51D9F"/>
    <w:rsid w:val="00B5676E"/>
    <w:rsid w:val="00B56990"/>
    <w:rsid w:val="00B57592"/>
    <w:rsid w:val="00B602B8"/>
    <w:rsid w:val="00B60FA3"/>
    <w:rsid w:val="00B61A59"/>
    <w:rsid w:val="00B65F97"/>
    <w:rsid w:val="00B6628D"/>
    <w:rsid w:val="00B672DF"/>
    <w:rsid w:val="00B7142C"/>
    <w:rsid w:val="00B71E32"/>
    <w:rsid w:val="00B71F1B"/>
    <w:rsid w:val="00B74006"/>
    <w:rsid w:val="00B74C0C"/>
    <w:rsid w:val="00B75231"/>
    <w:rsid w:val="00B755D6"/>
    <w:rsid w:val="00B76083"/>
    <w:rsid w:val="00B770E8"/>
    <w:rsid w:val="00B81B3C"/>
    <w:rsid w:val="00B826C5"/>
    <w:rsid w:val="00B82EC5"/>
    <w:rsid w:val="00B83C30"/>
    <w:rsid w:val="00B87E9D"/>
    <w:rsid w:val="00B91255"/>
    <w:rsid w:val="00B91CEA"/>
    <w:rsid w:val="00B92443"/>
    <w:rsid w:val="00B92C11"/>
    <w:rsid w:val="00B9445F"/>
    <w:rsid w:val="00B968AE"/>
    <w:rsid w:val="00B9781B"/>
    <w:rsid w:val="00BA216B"/>
    <w:rsid w:val="00BA223A"/>
    <w:rsid w:val="00BA54D4"/>
    <w:rsid w:val="00BB074B"/>
    <w:rsid w:val="00BB37FC"/>
    <w:rsid w:val="00BB3B4E"/>
    <w:rsid w:val="00BB574D"/>
    <w:rsid w:val="00BB713B"/>
    <w:rsid w:val="00BB7ECF"/>
    <w:rsid w:val="00BC045B"/>
    <w:rsid w:val="00BC0524"/>
    <w:rsid w:val="00BC1274"/>
    <w:rsid w:val="00BC2702"/>
    <w:rsid w:val="00BC38B9"/>
    <w:rsid w:val="00BC3FB7"/>
    <w:rsid w:val="00BC6600"/>
    <w:rsid w:val="00BC732E"/>
    <w:rsid w:val="00BC7D5B"/>
    <w:rsid w:val="00BC7FB9"/>
    <w:rsid w:val="00BD09CD"/>
    <w:rsid w:val="00BD1FE6"/>
    <w:rsid w:val="00BD3A6F"/>
    <w:rsid w:val="00BD3D7E"/>
    <w:rsid w:val="00BD4646"/>
    <w:rsid w:val="00BD5499"/>
    <w:rsid w:val="00BD55A4"/>
    <w:rsid w:val="00BD5961"/>
    <w:rsid w:val="00BD7EE7"/>
    <w:rsid w:val="00BE2903"/>
    <w:rsid w:val="00BE2D89"/>
    <w:rsid w:val="00BE6377"/>
    <w:rsid w:val="00BE78BE"/>
    <w:rsid w:val="00BF120F"/>
    <w:rsid w:val="00BF1C7A"/>
    <w:rsid w:val="00BF22A4"/>
    <w:rsid w:val="00BF23E9"/>
    <w:rsid w:val="00BF34D7"/>
    <w:rsid w:val="00BF6FB3"/>
    <w:rsid w:val="00C0023F"/>
    <w:rsid w:val="00C00E8A"/>
    <w:rsid w:val="00C00EBE"/>
    <w:rsid w:val="00C020F7"/>
    <w:rsid w:val="00C02F9C"/>
    <w:rsid w:val="00C03921"/>
    <w:rsid w:val="00C03B79"/>
    <w:rsid w:val="00C057FE"/>
    <w:rsid w:val="00C06867"/>
    <w:rsid w:val="00C10FF4"/>
    <w:rsid w:val="00C118B5"/>
    <w:rsid w:val="00C11BA9"/>
    <w:rsid w:val="00C11BD0"/>
    <w:rsid w:val="00C11C49"/>
    <w:rsid w:val="00C11EFD"/>
    <w:rsid w:val="00C135FC"/>
    <w:rsid w:val="00C13F70"/>
    <w:rsid w:val="00C144B6"/>
    <w:rsid w:val="00C154A6"/>
    <w:rsid w:val="00C1578A"/>
    <w:rsid w:val="00C15A08"/>
    <w:rsid w:val="00C21B73"/>
    <w:rsid w:val="00C22FDB"/>
    <w:rsid w:val="00C24E5D"/>
    <w:rsid w:val="00C25952"/>
    <w:rsid w:val="00C274BD"/>
    <w:rsid w:val="00C27668"/>
    <w:rsid w:val="00C301CE"/>
    <w:rsid w:val="00C30FE5"/>
    <w:rsid w:val="00C32B6E"/>
    <w:rsid w:val="00C33592"/>
    <w:rsid w:val="00C3581A"/>
    <w:rsid w:val="00C36797"/>
    <w:rsid w:val="00C371D7"/>
    <w:rsid w:val="00C40BDC"/>
    <w:rsid w:val="00C40EA6"/>
    <w:rsid w:val="00C4360E"/>
    <w:rsid w:val="00C43640"/>
    <w:rsid w:val="00C45B9E"/>
    <w:rsid w:val="00C46966"/>
    <w:rsid w:val="00C46C07"/>
    <w:rsid w:val="00C51113"/>
    <w:rsid w:val="00C52FBC"/>
    <w:rsid w:val="00C536BF"/>
    <w:rsid w:val="00C53E1D"/>
    <w:rsid w:val="00C54DFF"/>
    <w:rsid w:val="00C55D51"/>
    <w:rsid w:val="00C56159"/>
    <w:rsid w:val="00C564A5"/>
    <w:rsid w:val="00C56ACC"/>
    <w:rsid w:val="00C56D08"/>
    <w:rsid w:val="00C56F03"/>
    <w:rsid w:val="00C5729D"/>
    <w:rsid w:val="00C57B84"/>
    <w:rsid w:val="00C57E6F"/>
    <w:rsid w:val="00C57EA0"/>
    <w:rsid w:val="00C62633"/>
    <w:rsid w:val="00C62B50"/>
    <w:rsid w:val="00C62C78"/>
    <w:rsid w:val="00C63522"/>
    <w:rsid w:val="00C64E4C"/>
    <w:rsid w:val="00C65510"/>
    <w:rsid w:val="00C70F14"/>
    <w:rsid w:val="00C712E2"/>
    <w:rsid w:val="00C71852"/>
    <w:rsid w:val="00C7210F"/>
    <w:rsid w:val="00C723B9"/>
    <w:rsid w:val="00C72421"/>
    <w:rsid w:val="00C728AC"/>
    <w:rsid w:val="00C73685"/>
    <w:rsid w:val="00C7381E"/>
    <w:rsid w:val="00C739AD"/>
    <w:rsid w:val="00C73A2E"/>
    <w:rsid w:val="00C73C2B"/>
    <w:rsid w:val="00C74229"/>
    <w:rsid w:val="00C74873"/>
    <w:rsid w:val="00C77DE8"/>
    <w:rsid w:val="00C8111F"/>
    <w:rsid w:val="00C82A43"/>
    <w:rsid w:val="00C8343C"/>
    <w:rsid w:val="00C839A3"/>
    <w:rsid w:val="00C84FA0"/>
    <w:rsid w:val="00C857CB"/>
    <w:rsid w:val="00C85954"/>
    <w:rsid w:val="00C8740F"/>
    <w:rsid w:val="00C9095B"/>
    <w:rsid w:val="00C90BA5"/>
    <w:rsid w:val="00C90C51"/>
    <w:rsid w:val="00C90CE4"/>
    <w:rsid w:val="00C90F73"/>
    <w:rsid w:val="00C915A8"/>
    <w:rsid w:val="00C9284E"/>
    <w:rsid w:val="00C92D4A"/>
    <w:rsid w:val="00C93260"/>
    <w:rsid w:val="00C939BF"/>
    <w:rsid w:val="00C93E88"/>
    <w:rsid w:val="00C97EFE"/>
    <w:rsid w:val="00C97FCE"/>
    <w:rsid w:val="00CA000B"/>
    <w:rsid w:val="00CA0487"/>
    <w:rsid w:val="00CA0EF9"/>
    <w:rsid w:val="00CA2341"/>
    <w:rsid w:val="00CA2714"/>
    <w:rsid w:val="00CA694B"/>
    <w:rsid w:val="00CA6E6F"/>
    <w:rsid w:val="00CA7B14"/>
    <w:rsid w:val="00CB1805"/>
    <w:rsid w:val="00CB2968"/>
    <w:rsid w:val="00CB361C"/>
    <w:rsid w:val="00CB3F1E"/>
    <w:rsid w:val="00CB6060"/>
    <w:rsid w:val="00CB669E"/>
    <w:rsid w:val="00CC010B"/>
    <w:rsid w:val="00CC0207"/>
    <w:rsid w:val="00CC0411"/>
    <w:rsid w:val="00CC0827"/>
    <w:rsid w:val="00CC19A5"/>
    <w:rsid w:val="00CC26DB"/>
    <w:rsid w:val="00CC39CE"/>
    <w:rsid w:val="00CC3E61"/>
    <w:rsid w:val="00CC50AC"/>
    <w:rsid w:val="00CC61EE"/>
    <w:rsid w:val="00CC7859"/>
    <w:rsid w:val="00CD01D6"/>
    <w:rsid w:val="00CD0515"/>
    <w:rsid w:val="00CD12FE"/>
    <w:rsid w:val="00CD2999"/>
    <w:rsid w:val="00CD4975"/>
    <w:rsid w:val="00CD54FB"/>
    <w:rsid w:val="00CD56C6"/>
    <w:rsid w:val="00CD5F23"/>
    <w:rsid w:val="00CD6FE6"/>
    <w:rsid w:val="00CE21C0"/>
    <w:rsid w:val="00CE5FC7"/>
    <w:rsid w:val="00CE6606"/>
    <w:rsid w:val="00CE6A75"/>
    <w:rsid w:val="00CF0AC3"/>
    <w:rsid w:val="00CF163E"/>
    <w:rsid w:val="00CF272E"/>
    <w:rsid w:val="00CF2A77"/>
    <w:rsid w:val="00CF33BB"/>
    <w:rsid w:val="00CF4217"/>
    <w:rsid w:val="00CF47D3"/>
    <w:rsid w:val="00CF48FE"/>
    <w:rsid w:val="00CF4EEB"/>
    <w:rsid w:val="00CF5613"/>
    <w:rsid w:val="00CF5909"/>
    <w:rsid w:val="00CF6B1C"/>
    <w:rsid w:val="00CF77B4"/>
    <w:rsid w:val="00D01152"/>
    <w:rsid w:val="00D02822"/>
    <w:rsid w:val="00D02B48"/>
    <w:rsid w:val="00D035A2"/>
    <w:rsid w:val="00D038D1"/>
    <w:rsid w:val="00D04896"/>
    <w:rsid w:val="00D0554B"/>
    <w:rsid w:val="00D05587"/>
    <w:rsid w:val="00D077EE"/>
    <w:rsid w:val="00D10B44"/>
    <w:rsid w:val="00D1120A"/>
    <w:rsid w:val="00D125BE"/>
    <w:rsid w:val="00D1410D"/>
    <w:rsid w:val="00D15525"/>
    <w:rsid w:val="00D15603"/>
    <w:rsid w:val="00D201FA"/>
    <w:rsid w:val="00D20241"/>
    <w:rsid w:val="00D20C41"/>
    <w:rsid w:val="00D21B39"/>
    <w:rsid w:val="00D2277D"/>
    <w:rsid w:val="00D23942"/>
    <w:rsid w:val="00D2684E"/>
    <w:rsid w:val="00D26BE3"/>
    <w:rsid w:val="00D304ED"/>
    <w:rsid w:val="00D30A35"/>
    <w:rsid w:val="00D31D6D"/>
    <w:rsid w:val="00D32F03"/>
    <w:rsid w:val="00D33AAD"/>
    <w:rsid w:val="00D3477A"/>
    <w:rsid w:val="00D3526F"/>
    <w:rsid w:val="00D3539A"/>
    <w:rsid w:val="00D354A3"/>
    <w:rsid w:val="00D409B8"/>
    <w:rsid w:val="00D413AD"/>
    <w:rsid w:val="00D41835"/>
    <w:rsid w:val="00D423EB"/>
    <w:rsid w:val="00D449A8"/>
    <w:rsid w:val="00D45484"/>
    <w:rsid w:val="00D45B94"/>
    <w:rsid w:val="00D45F39"/>
    <w:rsid w:val="00D467F7"/>
    <w:rsid w:val="00D46B11"/>
    <w:rsid w:val="00D4760E"/>
    <w:rsid w:val="00D4782E"/>
    <w:rsid w:val="00D47862"/>
    <w:rsid w:val="00D47A72"/>
    <w:rsid w:val="00D50C28"/>
    <w:rsid w:val="00D51781"/>
    <w:rsid w:val="00D53352"/>
    <w:rsid w:val="00D5361C"/>
    <w:rsid w:val="00D53AF6"/>
    <w:rsid w:val="00D555DA"/>
    <w:rsid w:val="00D55B10"/>
    <w:rsid w:val="00D55DEE"/>
    <w:rsid w:val="00D579B9"/>
    <w:rsid w:val="00D6013B"/>
    <w:rsid w:val="00D61011"/>
    <w:rsid w:val="00D62882"/>
    <w:rsid w:val="00D6353B"/>
    <w:rsid w:val="00D65F42"/>
    <w:rsid w:val="00D660BB"/>
    <w:rsid w:val="00D67D6B"/>
    <w:rsid w:val="00D71B3C"/>
    <w:rsid w:val="00D743E2"/>
    <w:rsid w:val="00D76630"/>
    <w:rsid w:val="00D76E9F"/>
    <w:rsid w:val="00D7770E"/>
    <w:rsid w:val="00D7787D"/>
    <w:rsid w:val="00D77F4A"/>
    <w:rsid w:val="00D8104E"/>
    <w:rsid w:val="00D81096"/>
    <w:rsid w:val="00D8136D"/>
    <w:rsid w:val="00D81565"/>
    <w:rsid w:val="00D8191C"/>
    <w:rsid w:val="00D823BD"/>
    <w:rsid w:val="00D823D8"/>
    <w:rsid w:val="00D82713"/>
    <w:rsid w:val="00D82B72"/>
    <w:rsid w:val="00D83E31"/>
    <w:rsid w:val="00D84C18"/>
    <w:rsid w:val="00D910FE"/>
    <w:rsid w:val="00D92CA7"/>
    <w:rsid w:val="00D95184"/>
    <w:rsid w:val="00D971C6"/>
    <w:rsid w:val="00DA306C"/>
    <w:rsid w:val="00DA3E99"/>
    <w:rsid w:val="00DA438D"/>
    <w:rsid w:val="00DA4B54"/>
    <w:rsid w:val="00DA6062"/>
    <w:rsid w:val="00DA6CC5"/>
    <w:rsid w:val="00DB1128"/>
    <w:rsid w:val="00DB23AE"/>
    <w:rsid w:val="00DB32B4"/>
    <w:rsid w:val="00DB3C68"/>
    <w:rsid w:val="00DB550A"/>
    <w:rsid w:val="00DB6BFD"/>
    <w:rsid w:val="00DB7937"/>
    <w:rsid w:val="00DC0D3F"/>
    <w:rsid w:val="00DC1D3D"/>
    <w:rsid w:val="00DC2145"/>
    <w:rsid w:val="00DC5106"/>
    <w:rsid w:val="00DC6B3E"/>
    <w:rsid w:val="00DC7B52"/>
    <w:rsid w:val="00DD0266"/>
    <w:rsid w:val="00DD0F21"/>
    <w:rsid w:val="00DD1457"/>
    <w:rsid w:val="00DD1F88"/>
    <w:rsid w:val="00DD3F23"/>
    <w:rsid w:val="00DD439C"/>
    <w:rsid w:val="00DD441E"/>
    <w:rsid w:val="00DD4C5A"/>
    <w:rsid w:val="00DD6134"/>
    <w:rsid w:val="00DD6E0B"/>
    <w:rsid w:val="00DD7891"/>
    <w:rsid w:val="00DD78BB"/>
    <w:rsid w:val="00DE09F6"/>
    <w:rsid w:val="00DE265F"/>
    <w:rsid w:val="00DE3859"/>
    <w:rsid w:val="00DE5515"/>
    <w:rsid w:val="00DE59C7"/>
    <w:rsid w:val="00DE68BC"/>
    <w:rsid w:val="00DE7B07"/>
    <w:rsid w:val="00DF092A"/>
    <w:rsid w:val="00DF0AB5"/>
    <w:rsid w:val="00DF278E"/>
    <w:rsid w:val="00DF3546"/>
    <w:rsid w:val="00DF35D6"/>
    <w:rsid w:val="00DF501B"/>
    <w:rsid w:val="00DF60A9"/>
    <w:rsid w:val="00DF6300"/>
    <w:rsid w:val="00E00B84"/>
    <w:rsid w:val="00E01482"/>
    <w:rsid w:val="00E026D4"/>
    <w:rsid w:val="00E02928"/>
    <w:rsid w:val="00E034AA"/>
    <w:rsid w:val="00E03985"/>
    <w:rsid w:val="00E039A4"/>
    <w:rsid w:val="00E06CF2"/>
    <w:rsid w:val="00E10674"/>
    <w:rsid w:val="00E11244"/>
    <w:rsid w:val="00E125D4"/>
    <w:rsid w:val="00E13D6C"/>
    <w:rsid w:val="00E143F6"/>
    <w:rsid w:val="00E144B9"/>
    <w:rsid w:val="00E14DED"/>
    <w:rsid w:val="00E15353"/>
    <w:rsid w:val="00E15C03"/>
    <w:rsid w:val="00E16B21"/>
    <w:rsid w:val="00E16CAE"/>
    <w:rsid w:val="00E17AB5"/>
    <w:rsid w:val="00E219F1"/>
    <w:rsid w:val="00E21FFE"/>
    <w:rsid w:val="00E22313"/>
    <w:rsid w:val="00E230EB"/>
    <w:rsid w:val="00E245F1"/>
    <w:rsid w:val="00E27082"/>
    <w:rsid w:val="00E27724"/>
    <w:rsid w:val="00E305BF"/>
    <w:rsid w:val="00E307B2"/>
    <w:rsid w:val="00E30FDA"/>
    <w:rsid w:val="00E31013"/>
    <w:rsid w:val="00E31651"/>
    <w:rsid w:val="00E31DD4"/>
    <w:rsid w:val="00E3279F"/>
    <w:rsid w:val="00E343F5"/>
    <w:rsid w:val="00E358D6"/>
    <w:rsid w:val="00E37667"/>
    <w:rsid w:val="00E3773B"/>
    <w:rsid w:val="00E41019"/>
    <w:rsid w:val="00E413CD"/>
    <w:rsid w:val="00E41727"/>
    <w:rsid w:val="00E44DAB"/>
    <w:rsid w:val="00E45340"/>
    <w:rsid w:val="00E46570"/>
    <w:rsid w:val="00E50B39"/>
    <w:rsid w:val="00E515DB"/>
    <w:rsid w:val="00E5170C"/>
    <w:rsid w:val="00E51F64"/>
    <w:rsid w:val="00E51FBF"/>
    <w:rsid w:val="00E52F7C"/>
    <w:rsid w:val="00E53A03"/>
    <w:rsid w:val="00E54020"/>
    <w:rsid w:val="00E54F7C"/>
    <w:rsid w:val="00E55B96"/>
    <w:rsid w:val="00E55DFD"/>
    <w:rsid w:val="00E56C37"/>
    <w:rsid w:val="00E57211"/>
    <w:rsid w:val="00E57486"/>
    <w:rsid w:val="00E6135F"/>
    <w:rsid w:val="00E631EE"/>
    <w:rsid w:val="00E63ECD"/>
    <w:rsid w:val="00E64090"/>
    <w:rsid w:val="00E674DD"/>
    <w:rsid w:val="00E67B22"/>
    <w:rsid w:val="00E72311"/>
    <w:rsid w:val="00E72940"/>
    <w:rsid w:val="00E72E6E"/>
    <w:rsid w:val="00E73000"/>
    <w:rsid w:val="00E73A5B"/>
    <w:rsid w:val="00E747D1"/>
    <w:rsid w:val="00E74E2F"/>
    <w:rsid w:val="00E750FC"/>
    <w:rsid w:val="00E75C2A"/>
    <w:rsid w:val="00E763F5"/>
    <w:rsid w:val="00E76402"/>
    <w:rsid w:val="00E764D0"/>
    <w:rsid w:val="00E77D6F"/>
    <w:rsid w:val="00E807DA"/>
    <w:rsid w:val="00E81323"/>
    <w:rsid w:val="00E819EE"/>
    <w:rsid w:val="00E81F24"/>
    <w:rsid w:val="00E8288D"/>
    <w:rsid w:val="00E8303C"/>
    <w:rsid w:val="00E83AD7"/>
    <w:rsid w:val="00E83B86"/>
    <w:rsid w:val="00E85B82"/>
    <w:rsid w:val="00E85E3D"/>
    <w:rsid w:val="00E862FC"/>
    <w:rsid w:val="00E8668B"/>
    <w:rsid w:val="00E913EF"/>
    <w:rsid w:val="00E92738"/>
    <w:rsid w:val="00E94D29"/>
    <w:rsid w:val="00E9512A"/>
    <w:rsid w:val="00E960FD"/>
    <w:rsid w:val="00E974ED"/>
    <w:rsid w:val="00E97C0C"/>
    <w:rsid w:val="00EA0E07"/>
    <w:rsid w:val="00EA243C"/>
    <w:rsid w:val="00EA3CC7"/>
    <w:rsid w:val="00EA3D2F"/>
    <w:rsid w:val="00EA406E"/>
    <w:rsid w:val="00EA43AC"/>
    <w:rsid w:val="00EA469F"/>
    <w:rsid w:val="00EA52D3"/>
    <w:rsid w:val="00EA578A"/>
    <w:rsid w:val="00EA6513"/>
    <w:rsid w:val="00EA68EC"/>
    <w:rsid w:val="00EA73CE"/>
    <w:rsid w:val="00EB16F4"/>
    <w:rsid w:val="00EB1FF7"/>
    <w:rsid w:val="00EB2329"/>
    <w:rsid w:val="00EB2942"/>
    <w:rsid w:val="00EB52F4"/>
    <w:rsid w:val="00EB63D5"/>
    <w:rsid w:val="00EB6DD3"/>
    <w:rsid w:val="00EB7787"/>
    <w:rsid w:val="00EB78B4"/>
    <w:rsid w:val="00EC063A"/>
    <w:rsid w:val="00EC0ECC"/>
    <w:rsid w:val="00EC2AD7"/>
    <w:rsid w:val="00EC3A4E"/>
    <w:rsid w:val="00EC5C61"/>
    <w:rsid w:val="00EC5E19"/>
    <w:rsid w:val="00EC7BF1"/>
    <w:rsid w:val="00ED0154"/>
    <w:rsid w:val="00ED043A"/>
    <w:rsid w:val="00ED08B5"/>
    <w:rsid w:val="00ED2BFE"/>
    <w:rsid w:val="00ED2CDA"/>
    <w:rsid w:val="00ED30CF"/>
    <w:rsid w:val="00ED3727"/>
    <w:rsid w:val="00ED3DDF"/>
    <w:rsid w:val="00ED3FF4"/>
    <w:rsid w:val="00ED49E9"/>
    <w:rsid w:val="00ED49FF"/>
    <w:rsid w:val="00ED4DCD"/>
    <w:rsid w:val="00ED50F4"/>
    <w:rsid w:val="00ED7363"/>
    <w:rsid w:val="00ED7617"/>
    <w:rsid w:val="00ED7A26"/>
    <w:rsid w:val="00EE02A7"/>
    <w:rsid w:val="00EE0798"/>
    <w:rsid w:val="00EE0DAC"/>
    <w:rsid w:val="00EE1C1A"/>
    <w:rsid w:val="00EE1F3D"/>
    <w:rsid w:val="00EE2613"/>
    <w:rsid w:val="00EE2DE9"/>
    <w:rsid w:val="00EE441D"/>
    <w:rsid w:val="00EE4B74"/>
    <w:rsid w:val="00EE550A"/>
    <w:rsid w:val="00EE5928"/>
    <w:rsid w:val="00EE6A3F"/>
    <w:rsid w:val="00EE76A4"/>
    <w:rsid w:val="00EE79D8"/>
    <w:rsid w:val="00EF1214"/>
    <w:rsid w:val="00EF1E98"/>
    <w:rsid w:val="00EF1EC1"/>
    <w:rsid w:val="00EF2AA5"/>
    <w:rsid w:val="00EF4C3B"/>
    <w:rsid w:val="00EF5820"/>
    <w:rsid w:val="00EF7220"/>
    <w:rsid w:val="00F006D7"/>
    <w:rsid w:val="00F037AD"/>
    <w:rsid w:val="00F05017"/>
    <w:rsid w:val="00F07A41"/>
    <w:rsid w:val="00F1025A"/>
    <w:rsid w:val="00F10BA6"/>
    <w:rsid w:val="00F10D9B"/>
    <w:rsid w:val="00F11AB4"/>
    <w:rsid w:val="00F125A1"/>
    <w:rsid w:val="00F12C0F"/>
    <w:rsid w:val="00F155BC"/>
    <w:rsid w:val="00F2297F"/>
    <w:rsid w:val="00F22AC5"/>
    <w:rsid w:val="00F23375"/>
    <w:rsid w:val="00F235F5"/>
    <w:rsid w:val="00F246A6"/>
    <w:rsid w:val="00F2501F"/>
    <w:rsid w:val="00F30C91"/>
    <w:rsid w:val="00F31A58"/>
    <w:rsid w:val="00F32897"/>
    <w:rsid w:val="00F33B05"/>
    <w:rsid w:val="00F35664"/>
    <w:rsid w:val="00F3590D"/>
    <w:rsid w:val="00F35EDC"/>
    <w:rsid w:val="00F36031"/>
    <w:rsid w:val="00F36813"/>
    <w:rsid w:val="00F3792E"/>
    <w:rsid w:val="00F40B8F"/>
    <w:rsid w:val="00F43558"/>
    <w:rsid w:val="00F451B4"/>
    <w:rsid w:val="00F45A6A"/>
    <w:rsid w:val="00F463BC"/>
    <w:rsid w:val="00F47B51"/>
    <w:rsid w:val="00F500A0"/>
    <w:rsid w:val="00F5231E"/>
    <w:rsid w:val="00F5261E"/>
    <w:rsid w:val="00F52BBE"/>
    <w:rsid w:val="00F52E4B"/>
    <w:rsid w:val="00F53EC8"/>
    <w:rsid w:val="00F54089"/>
    <w:rsid w:val="00F549DC"/>
    <w:rsid w:val="00F57272"/>
    <w:rsid w:val="00F5776A"/>
    <w:rsid w:val="00F6014B"/>
    <w:rsid w:val="00F60E09"/>
    <w:rsid w:val="00F6106F"/>
    <w:rsid w:val="00F61444"/>
    <w:rsid w:val="00F618BE"/>
    <w:rsid w:val="00F62916"/>
    <w:rsid w:val="00F63588"/>
    <w:rsid w:val="00F63D9A"/>
    <w:rsid w:val="00F64422"/>
    <w:rsid w:val="00F65225"/>
    <w:rsid w:val="00F659A3"/>
    <w:rsid w:val="00F65B8A"/>
    <w:rsid w:val="00F65EE4"/>
    <w:rsid w:val="00F70486"/>
    <w:rsid w:val="00F70FF5"/>
    <w:rsid w:val="00F71082"/>
    <w:rsid w:val="00F72481"/>
    <w:rsid w:val="00F72FBA"/>
    <w:rsid w:val="00F7417F"/>
    <w:rsid w:val="00F74F46"/>
    <w:rsid w:val="00F74FD1"/>
    <w:rsid w:val="00F753D6"/>
    <w:rsid w:val="00F756C3"/>
    <w:rsid w:val="00F75ECD"/>
    <w:rsid w:val="00F761F1"/>
    <w:rsid w:val="00F7799F"/>
    <w:rsid w:val="00F81241"/>
    <w:rsid w:val="00F82218"/>
    <w:rsid w:val="00F82417"/>
    <w:rsid w:val="00F84512"/>
    <w:rsid w:val="00F85110"/>
    <w:rsid w:val="00F8519B"/>
    <w:rsid w:val="00F85284"/>
    <w:rsid w:val="00F91673"/>
    <w:rsid w:val="00F91698"/>
    <w:rsid w:val="00F91DED"/>
    <w:rsid w:val="00F94C47"/>
    <w:rsid w:val="00F96100"/>
    <w:rsid w:val="00F96D3F"/>
    <w:rsid w:val="00F97174"/>
    <w:rsid w:val="00FA02D2"/>
    <w:rsid w:val="00FA1524"/>
    <w:rsid w:val="00FA192F"/>
    <w:rsid w:val="00FA294C"/>
    <w:rsid w:val="00FA2B89"/>
    <w:rsid w:val="00FA2D24"/>
    <w:rsid w:val="00FA3648"/>
    <w:rsid w:val="00FA4B6D"/>
    <w:rsid w:val="00FA4D59"/>
    <w:rsid w:val="00FA5CF6"/>
    <w:rsid w:val="00FA734C"/>
    <w:rsid w:val="00FA7357"/>
    <w:rsid w:val="00FB0D64"/>
    <w:rsid w:val="00FB1B7C"/>
    <w:rsid w:val="00FB1DA4"/>
    <w:rsid w:val="00FB3042"/>
    <w:rsid w:val="00FB3B1F"/>
    <w:rsid w:val="00FB56BD"/>
    <w:rsid w:val="00FB68CF"/>
    <w:rsid w:val="00FB743C"/>
    <w:rsid w:val="00FB7916"/>
    <w:rsid w:val="00FB7C6E"/>
    <w:rsid w:val="00FC19D7"/>
    <w:rsid w:val="00FC2848"/>
    <w:rsid w:val="00FC4B12"/>
    <w:rsid w:val="00FC4D27"/>
    <w:rsid w:val="00FC4E3F"/>
    <w:rsid w:val="00FC6E8D"/>
    <w:rsid w:val="00FC6EE9"/>
    <w:rsid w:val="00FC7F42"/>
    <w:rsid w:val="00FD0023"/>
    <w:rsid w:val="00FD0922"/>
    <w:rsid w:val="00FD24BE"/>
    <w:rsid w:val="00FD307B"/>
    <w:rsid w:val="00FD68D5"/>
    <w:rsid w:val="00FD732B"/>
    <w:rsid w:val="00FD7E51"/>
    <w:rsid w:val="00FE0D9B"/>
    <w:rsid w:val="00FE0EF3"/>
    <w:rsid w:val="00FE436A"/>
    <w:rsid w:val="00FE54DD"/>
    <w:rsid w:val="00FE6778"/>
    <w:rsid w:val="00FE68E4"/>
    <w:rsid w:val="00FE6F94"/>
    <w:rsid w:val="00FE7DC9"/>
    <w:rsid w:val="00FF254E"/>
    <w:rsid w:val="00FF2C7C"/>
    <w:rsid w:val="00FF34A3"/>
    <w:rsid w:val="00FF35B8"/>
    <w:rsid w:val="00FF3EE7"/>
    <w:rsid w:val="00FF4002"/>
    <w:rsid w:val="00FF40D0"/>
    <w:rsid w:val="00FF4252"/>
    <w:rsid w:val="00FF4404"/>
    <w:rsid w:val="00FF623D"/>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D5809"/>
  <w15:docId w15:val="{574AC6FE-4DAF-4AED-BA0E-460FC37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252D0C"/>
    <w:rPr>
      <w:rFonts w:ascii="Verdana" w:hAnsi="Verdana"/>
      <w:color w:val="000000"/>
      <w:kern w:val="28"/>
      <w:sz w:val="22"/>
    </w:rPr>
  </w:style>
  <w:style w:type="paragraph" w:customStyle="1" w:styleId="Default">
    <w:name w:val="Default"/>
    <w:rsid w:val="00FA734C"/>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rsid w:val="00C62B50"/>
    <w:rPr>
      <w:vertAlign w:val="superscript"/>
    </w:rPr>
  </w:style>
  <w:style w:type="paragraph" w:styleId="NoSpacing">
    <w:name w:val="No Spacing"/>
    <w:uiPriority w:val="1"/>
    <w:qFormat/>
    <w:rsid w:val="0003680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822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BC5FA-F845-4884-80EA-9280965097DC}">
  <ds:schemaRefs>
    <ds:schemaRef ds:uri="http://schemas.microsoft.com/office/2006/metadata/properties"/>
    <ds:schemaRef ds:uri="http://schemas.microsoft.com/office/infopath/2007/PartnerControls"/>
    <ds:schemaRef ds:uri="c9a31704-8876-44e3-a39c-721bd2a9d2da"/>
  </ds:schemaRefs>
</ds:datastoreItem>
</file>

<file path=customXml/itemProps2.xml><?xml version="1.0" encoding="utf-8"?>
<ds:datastoreItem xmlns:ds="http://schemas.openxmlformats.org/officeDocument/2006/customXml" ds:itemID="{5E5A8366-F17E-4DD0-8E43-0DFC8F008671}">
  <ds:schemaRefs>
    <ds:schemaRef ds:uri="http://schemas.openxmlformats.org/officeDocument/2006/bibliography"/>
  </ds:schemaRefs>
</ds:datastoreItem>
</file>

<file path=customXml/itemProps3.xml><?xml version="1.0" encoding="utf-8"?>
<ds:datastoreItem xmlns:ds="http://schemas.openxmlformats.org/officeDocument/2006/customXml" ds:itemID="{6A1475DD-9C66-4F3C-8AA4-6F45F34CFF74}">
  <ds:schemaRefs>
    <ds:schemaRef ds:uri="http://schemas.microsoft.com/sharepoint/v3/contenttype/forms"/>
  </ds:schemaRefs>
</ds:datastoreItem>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7E09EC4-39B6-4104-80C7-33BA88671C93}"/>
</file>

<file path=docProps/app.xml><?xml version="1.0" encoding="utf-8"?>
<Properties xmlns="http://schemas.openxmlformats.org/officeDocument/2006/extended-properties" xmlns:vt="http://schemas.openxmlformats.org/officeDocument/2006/docPropsVTypes">
  <Template>Decisions</Template>
  <TotalTime>3</TotalTime>
  <Pages>6</Pages>
  <Words>2475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cp:lastModifiedBy>Richards, Clive</cp:lastModifiedBy>
  <cp:revision>5</cp:revision>
  <cp:lastPrinted>2013-05-29T14:27:00Z</cp:lastPrinted>
  <dcterms:created xsi:type="dcterms:W3CDTF">2025-02-18T11:42:00Z</dcterms:created>
  <dcterms:modified xsi:type="dcterms:W3CDTF">2025-02-18T11:44:00Z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Appeal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ies>
</file>