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BEBAC" w14:textId="01E4E4CA" w:rsidR="00813029" w:rsidRDefault="00813029" w:rsidP="00A00784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29C2AB" wp14:editId="0CE9C417">
            <wp:simplePos x="0" y="0"/>
            <wp:positionH relativeFrom="column">
              <wp:posOffset>-53340</wp:posOffset>
            </wp:positionH>
            <wp:positionV relativeFrom="paragraph">
              <wp:posOffset>-213360</wp:posOffset>
            </wp:positionV>
            <wp:extent cx="3315970" cy="8477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97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32C27" w14:textId="77777777" w:rsidR="00813029" w:rsidRDefault="00813029" w:rsidP="00A00784">
      <w:pPr>
        <w:jc w:val="center"/>
        <w:rPr>
          <w:noProof/>
        </w:rPr>
      </w:pPr>
    </w:p>
    <w:p w14:paraId="4D7AFA65" w14:textId="77777777" w:rsidR="00813029" w:rsidRDefault="00813029" w:rsidP="00A00784">
      <w:pPr>
        <w:jc w:val="center"/>
        <w:rPr>
          <w:noProof/>
        </w:rPr>
      </w:pPr>
    </w:p>
    <w:p w14:paraId="04FA621A" w14:textId="77777777" w:rsidR="00813029" w:rsidRDefault="00813029" w:rsidP="00A00784">
      <w:pPr>
        <w:jc w:val="center"/>
        <w:rPr>
          <w:noProof/>
        </w:rPr>
      </w:pPr>
    </w:p>
    <w:p w14:paraId="48FD2ACB" w14:textId="77777777" w:rsidR="00813029" w:rsidRDefault="00813029" w:rsidP="00A00784">
      <w:pPr>
        <w:jc w:val="center"/>
        <w:rPr>
          <w:noProof/>
        </w:rPr>
      </w:pPr>
    </w:p>
    <w:p w14:paraId="26F44361" w14:textId="77C4A320" w:rsidR="004461C0" w:rsidRDefault="004461C0" w:rsidP="00A00784">
      <w:pPr>
        <w:jc w:val="center"/>
        <w:rPr>
          <w:rFonts w:cs="Arial"/>
          <w:b/>
          <w:bCs/>
        </w:rPr>
      </w:pPr>
      <w:r w:rsidRPr="62E401B4">
        <w:rPr>
          <w:rFonts w:cs="Arial"/>
          <w:b/>
          <w:bCs/>
        </w:rPr>
        <w:t xml:space="preserve">EU </w:t>
      </w:r>
      <w:r w:rsidR="007B52F8" w:rsidRPr="62E401B4">
        <w:rPr>
          <w:rFonts w:cs="Arial"/>
          <w:b/>
          <w:bCs/>
        </w:rPr>
        <w:t xml:space="preserve">IVDR </w:t>
      </w:r>
      <w:r w:rsidRPr="62E401B4">
        <w:rPr>
          <w:rFonts w:cs="Arial"/>
          <w:b/>
          <w:bCs/>
        </w:rPr>
        <w:t>Article 1</w:t>
      </w:r>
      <w:r w:rsidR="007B52F8" w:rsidRPr="62E401B4">
        <w:rPr>
          <w:rFonts w:cs="Arial"/>
          <w:b/>
          <w:bCs/>
        </w:rPr>
        <w:t>1</w:t>
      </w:r>
      <w:r w:rsidRPr="62E401B4">
        <w:rPr>
          <w:rFonts w:cs="Arial"/>
          <w:b/>
          <w:bCs/>
        </w:rPr>
        <w:t>0 extension confirmation</w:t>
      </w:r>
      <w:r w:rsidR="25C3D094" w:rsidRPr="62E401B4">
        <w:rPr>
          <w:rFonts w:cs="Arial"/>
          <w:b/>
          <w:bCs/>
        </w:rPr>
        <w:t xml:space="preserve"> (if you have not obtained a letter from your notified body)</w:t>
      </w:r>
    </w:p>
    <w:p w14:paraId="15D0CED5" w14:textId="77777777" w:rsidR="004461C0" w:rsidRDefault="004461C0" w:rsidP="004461C0">
      <w:pPr>
        <w:jc w:val="center"/>
        <w:rPr>
          <w:rFonts w:cs="Arial"/>
          <w:b/>
          <w:bCs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815"/>
        <w:gridCol w:w="7371"/>
        <w:gridCol w:w="2126"/>
      </w:tblGrid>
      <w:tr w:rsidR="004461C0" w:rsidRPr="00F04BD2" w14:paraId="13F75F26" w14:textId="77777777" w:rsidTr="00813029">
        <w:tc>
          <w:tcPr>
            <w:tcW w:w="4815" w:type="dxa"/>
          </w:tcPr>
          <w:p w14:paraId="0E6C09C4" w14:textId="77777777" w:rsidR="004461C0" w:rsidRPr="00F04BD2" w:rsidRDefault="004461C0" w:rsidP="00CA0985">
            <w:pPr>
              <w:rPr>
                <w:rFonts w:cs="Arial"/>
                <w:b/>
                <w:bCs/>
                <w:sz w:val="20"/>
              </w:rPr>
            </w:pPr>
            <w:r w:rsidRPr="00F04BD2">
              <w:rPr>
                <w:rFonts w:cs="Arial"/>
                <w:b/>
                <w:bCs/>
                <w:sz w:val="20"/>
              </w:rPr>
              <w:t>Manufacturer Name</w:t>
            </w:r>
            <w:r>
              <w:rPr>
                <w:rFonts w:cs="Arial"/>
                <w:b/>
                <w:bCs/>
                <w:sz w:val="20"/>
              </w:rPr>
              <w:t xml:space="preserve"> (‘Manufacturer’)</w:t>
            </w:r>
          </w:p>
        </w:tc>
        <w:tc>
          <w:tcPr>
            <w:tcW w:w="7371" w:type="dxa"/>
          </w:tcPr>
          <w:p w14:paraId="61BF573A" w14:textId="77777777" w:rsidR="004461C0" w:rsidRPr="00F04BD2" w:rsidRDefault="004461C0" w:rsidP="00CA0985">
            <w:pPr>
              <w:rPr>
                <w:rFonts w:cs="Arial"/>
                <w:b/>
                <w:bCs/>
                <w:sz w:val="20"/>
              </w:rPr>
            </w:pPr>
            <w:r w:rsidRPr="00F04BD2">
              <w:rPr>
                <w:rFonts w:cs="Arial"/>
                <w:b/>
                <w:bCs/>
                <w:sz w:val="20"/>
              </w:rPr>
              <w:t>Manufacturer Address</w:t>
            </w:r>
          </w:p>
        </w:tc>
        <w:tc>
          <w:tcPr>
            <w:tcW w:w="2126" w:type="dxa"/>
          </w:tcPr>
          <w:p w14:paraId="048240AA" w14:textId="77777777" w:rsidR="004461C0" w:rsidRPr="00F04BD2" w:rsidRDefault="004461C0" w:rsidP="00CA0985">
            <w:pPr>
              <w:rPr>
                <w:rFonts w:cs="Arial"/>
                <w:b/>
                <w:bCs/>
                <w:sz w:val="20"/>
              </w:rPr>
            </w:pPr>
            <w:r w:rsidRPr="00F04BD2">
              <w:rPr>
                <w:rFonts w:cs="Arial"/>
                <w:b/>
                <w:bCs/>
                <w:sz w:val="20"/>
              </w:rPr>
              <w:t>MHRA Account Number</w:t>
            </w:r>
          </w:p>
        </w:tc>
      </w:tr>
      <w:tr w:rsidR="004461C0" w:rsidRPr="00F04BD2" w14:paraId="1F787196" w14:textId="77777777" w:rsidTr="00813029">
        <w:tc>
          <w:tcPr>
            <w:tcW w:w="4815" w:type="dxa"/>
          </w:tcPr>
          <w:p w14:paraId="140A00C9" w14:textId="77777777" w:rsidR="004461C0" w:rsidRPr="00F04BD2" w:rsidRDefault="004461C0" w:rsidP="00CA0985">
            <w:pPr>
              <w:rPr>
                <w:rFonts w:cs="Arial"/>
                <w:b/>
                <w:bCs/>
                <w:sz w:val="20"/>
              </w:rPr>
            </w:pPr>
          </w:p>
          <w:p w14:paraId="5ECCD989" w14:textId="77777777" w:rsidR="004461C0" w:rsidRPr="00F04BD2" w:rsidRDefault="004461C0" w:rsidP="00CA0985">
            <w:pPr>
              <w:rPr>
                <w:rFonts w:cs="Arial"/>
                <w:b/>
                <w:bCs/>
                <w:sz w:val="20"/>
              </w:rPr>
            </w:pPr>
          </w:p>
          <w:p w14:paraId="73C257A6" w14:textId="77777777" w:rsidR="004461C0" w:rsidRPr="00F04BD2" w:rsidRDefault="004461C0" w:rsidP="00CA0985">
            <w:pPr>
              <w:rPr>
                <w:rFonts w:cs="Arial"/>
                <w:b/>
                <w:bCs/>
                <w:sz w:val="20"/>
              </w:rPr>
            </w:pPr>
          </w:p>
          <w:p w14:paraId="01A97751" w14:textId="77777777" w:rsidR="004461C0" w:rsidRPr="00F04BD2" w:rsidRDefault="004461C0" w:rsidP="00CA0985">
            <w:pPr>
              <w:rPr>
                <w:rFonts w:cs="Arial"/>
                <w:b/>
                <w:bCs/>
                <w:sz w:val="20"/>
              </w:rPr>
            </w:pPr>
          </w:p>
          <w:p w14:paraId="5D530337" w14:textId="77777777" w:rsidR="004461C0" w:rsidRPr="00F04BD2" w:rsidRDefault="004461C0" w:rsidP="00CA098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371" w:type="dxa"/>
          </w:tcPr>
          <w:p w14:paraId="54AF35F0" w14:textId="77777777" w:rsidR="004461C0" w:rsidRPr="00F04BD2" w:rsidRDefault="004461C0" w:rsidP="00CA098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26" w:type="dxa"/>
          </w:tcPr>
          <w:p w14:paraId="60B51F23" w14:textId="77777777" w:rsidR="004461C0" w:rsidRPr="00F04BD2" w:rsidRDefault="004461C0" w:rsidP="00CA0985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4461C0" w:rsidRPr="00F04BD2" w14:paraId="63E4861C" w14:textId="77777777" w:rsidTr="00813029">
        <w:tc>
          <w:tcPr>
            <w:tcW w:w="4815" w:type="dxa"/>
          </w:tcPr>
          <w:p w14:paraId="6AAA423C" w14:textId="77777777" w:rsidR="004461C0" w:rsidRPr="00F04BD2" w:rsidRDefault="004461C0" w:rsidP="00CA0985">
            <w:pPr>
              <w:rPr>
                <w:rFonts w:cs="Arial"/>
                <w:b/>
                <w:bCs/>
                <w:sz w:val="20"/>
              </w:rPr>
            </w:pPr>
            <w:r w:rsidRPr="00F04BD2">
              <w:rPr>
                <w:rFonts w:cs="Arial"/>
                <w:b/>
                <w:bCs/>
                <w:sz w:val="20"/>
              </w:rPr>
              <w:t>UKRP/Northern Ireland Authorised Representative Name</w:t>
            </w:r>
            <w:r>
              <w:rPr>
                <w:rFonts w:cs="Arial"/>
                <w:b/>
                <w:bCs/>
                <w:sz w:val="20"/>
              </w:rPr>
              <w:t xml:space="preserve"> (if applicable)</w:t>
            </w:r>
          </w:p>
        </w:tc>
        <w:tc>
          <w:tcPr>
            <w:tcW w:w="7371" w:type="dxa"/>
          </w:tcPr>
          <w:p w14:paraId="20BBE139" w14:textId="77777777" w:rsidR="004461C0" w:rsidRPr="00F04BD2" w:rsidRDefault="004461C0" w:rsidP="00CA0985">
            <w:pPr>
              <w:rPr>
                <w:rFonts w:cs="Arial"/>
                <w:b/>
                <w:bCs/>
                <w:sz w:val="20"/>
              </w:rPr>
            </w:pPr>
            <w:r w:rsidRPr="00F04BD2">
              <w:rPr>
                <w:rFonts w:cs="Arial"/>
                <w:b/>
                <w:bCs/>
                <w:sz w:val="20"/>
              </w:rPr>
              <w:t>UKRP/NI Authorised Representative Address</w:t>
            </w:r>
          </w:p>
        </w:tc>
        <w:tc>
          <w:tcPr>
            <w:tcW w:w="2126" w:type="dxa"/>
          </w:tcPr>
          <w:p w14:paraId="62BC10FC" w14:textId="77777777" w:rsidR="004461C0" w:rsidRPr="00F04BD2" w:rsidRDefault="004461C0" w:rsidP="00CA0985">
            <w:pPr>
              <w:rPr>
                <w:rFonts w:cs="Arial"/>
                <w:b/>
                <w:bCs/>
                <w:sz w:val="20"/>
              </w:rPr>
            </w:pPr>
            <w:r w:rsidRPr="00F04BD2">
              <w:rPr>
                <w:rFonts w:cs="Arial"/>
                <w:b/>
                <w:bCs/>
                <w:sz w:val="20"/>
              </w:rPr>
              <w:t xml:space="preserve">MHRA </w:t>
            </w:r>
            <w:r>
              <w:rPr>
                <w:rFonts w:cs="Arial"/>
                <w:b/>
                <w:bCs/>
                <w:sz w:val="20"/>
              </w:rPr>
              <w:t>A</w:t>
            </w:r>
            <w:r w:rsidRPr="00F04BD2">
              <w:rPr>
                <w:rFonts w:cs="Arial"/>
                <w:b/>
                <w:bCs/>
                <w:sz w:val="20"/>
              </w:rPr>
              <w:t>ccount Number</w:t>
            </w:r>
          </w:p>
        </w:tc>
      </w:tr>
      <w:tr w:rsidR="004461C0" w14:paraId="692A50F8" w14:textId="77777777" w:rsidTr="00813029">
        <w:tc>
          <w:tcPr>
            <w:tcW w:w="4815" w:type="dxa"/>
          </w:tcPr>
          <w:p w14:paraId="50F9D5F5" w14:textId="77777777" w:rsidR="004461C0" w:rsidRDefault="004461C0" w:rsidP="00CA0985">
            <w:pPr>
              <w:rPr>
                <w:rFonts w:cs="Arial"/>
              </w:rPr>
            </w:pPr>
          </w:p>
          <w:p w14:paraId="1B920687" w14:textId="77777777" w:rsidR="004461C0" w:rsidRDefault="004461C0" w:rsidP="00CA0985">
            <w:pPr>
              <w:rPr>
                <w:rFonts w:cs="Arial"/>
              </w:rPr>
            </w:pPr>
          </w:p>
          <w:p w14:paraId="4C111972" w14:textId="77777777" w:rsidR="004461C0" w:rsidRDefault="004461C0" w:rsidP="00CA0985">
            <w:pPr>
              <w:rPr>
                <w:rFonts w:cs="Arial"/>
              </w:rPr>
            </w:pPr>
          </w:p>
          <w:p w14:paraId="470A114A" w14:textId="77777777" w:rsidR="004461C0" w:rsidRDefault="004461C0" w:rsidP="00CA0985">
            <w:pPr>
              <w:rPr>
                <w:rFonts w:cs="Arial"/>
              </w:rPr>
            </w:pPr>
          </w:p>
          <w:p w14:paraId="68462CC8" w14:textId="77777777" w:rsidR="004461C0" w:rsidRDefault="004461C0" w:rsidP="00CA0985">
            <w:pPr>
              <w:rPr>
                <w:rFonts w:cs="Arial"/>
              </w:rPr>
            </w:pPr>
          </w:p>
        </w:tc>
        <w:tc>
          <w:tcPr>
            <w:tcW w:w="7371" w:type="dxa"/>
          </w:tcPr>
          <w:p w14:paraId="6730D9E2" w14:textId="77777777" w:rsidR="004461C0" w:rsidRDefault="004461C0" w:rsidP="00CA0985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58239C26" w14:textId="77777777" w:rsidR="004461C0" w:rsidRDefault="004461C0" w:rsidP="00CA0985">
            <w:pPr>
              <w:rPr>
                <w:rFonts w:cs="Arial"/>
              </w:rPr>
            </w:pPr>
          </w:p>
        </w:tc>
      </w:tr>
    </w:tbl>
    <w:p w14:paraId="60490611" w14:textId="77777777" w:rsidR="004461C0" w:rsidRDefault="004461C0" w:rsidP="004461C0">
      <w:pPr>
        <w:rPr>
          <w:rFonts w:cs="Arial"/>
        </w:rPr>
      </w:pPr>
    </w:p>
    <w:p w14:paraId="2965BBA2" w14:textId="27E39147" w:rsidR="004461C0" w:rsidRDefault="004461C0" w:rsidP="004461C0">
      <w:pPr>
        <w:rPr>
          <w:rFonts w:cs="Arial"/>
        </w:rPr>
      </w:pPr>
      <w:r>
        <w:rPr>
          <w:rFonts w:cs="Arial"/>
        </w:rPr>
        <w:t>I/we declare that:</w:t>
      </w:r>
      <w:r>
        <w:rPr>
          <w:rFonts w:cs="Arial"/>
        </w:rPr>
        <w:br/>
      </w:r>
    </w:p>
    <w:p w14:paraId="3EDC0C78" w14:textId="741CAD44" w:rsidR="004461C0" w:rsidRDefault="004461C0" w:rsidP="004461C0">
      <w:pPr>
        <w:pStyle w:val="ListParagraph"/>
        <w:numPr>
          <w:ilvl w:val="0"/>
          <w:numId w:val="34"/>
        </w:numPr>
        <w:spacing w:after="160" w:line="259" w:lineRule="auto"/>
        <w:rPr>
          <w:rFonts w:cs="Arial"/>
        </w:rPr>
      </w:pPr>
      <w:r w:rsidRPr="1DA0B3BF">
        <w:rPr>
          <w:rFonts w:cs="Arial"/>
        </w:rPr>
        <w:t xml:space="preserve">the CE certificate(s) listed below were issued under the EU </w:t>
      </w:r>
      <w:r w:rsidR="007B52F8" w:rsidRPr="1DA0B3BF">
        <w:rPr>
          <w:rFonts w:cs="Arial"/>
        </w:rPr>
        <w:t xml:space="preserve">In vitro diagnostic </w:t>
      </w:r>
      <w:r w:rsidRPr="1DA0B3BF">
        <w:rPr>
          <w:rFonts w:cs="Arial"/>
        </w:rPr>
        <w:t>Devices Directive (</w:t>
      </w:r>
      <w:r w:rsidR="007B52F8" w:rsidRPr="1DA0B3BF">
        <w:rPr>
          <w:rFonts w:cs="Arial"/>
        </w:rPr>
        <w:t>98/79/EC</w:t>
      </w:r>
      <w:r w:rsidRPr="1DA0B3BF">
        <w:rPr>
          <w:rFonts w:cs="Arial"/>
        </w:rPr>
        <w:t>) on or after 25 May 2017 and were still valid on 26 May 202</w:t>
      </w:r>
      <w:r w:rsidR="007B52F8" w:rsidRPr="1DA0B3BF">
        <w:rPr>
          <w:rFonts w:cs="Arial"/>
        </w:rPr>
        <w:t>2</w:t>
      </w:r>
      <w:r w:rsidRPr="1DA0B3BF">
        <w:rPr>
          <w:rFonts w:cs="Arial"/>
        </w:rPr>
        <w:t xml:space="preserve"> </w:t>
      </w:r>
      <w:r w:rsidRPr="1DA0B3BF">
        <w:rPr>
          <w:rFonts w:cs="Arial"/>
          <w:b/>
          <w:bCs/>
        </w:rPr>
        <w:t>AND</w:t>
      </w:r>
      <w:r>
        <w:br/>
      </w:r>
    </w:p>
    <w:p w14:paraId="1AD73089" w14:textId="7A7F3FF5" w:rsidR="00813029" w:rsidRDefault="004461C0" w:rsidP="004461C0">
      <w:pPr>
        <w:pStyle w:val="ListParagraph"/>
        <w:numPr>
          <w:ilvl w:val="0"/>
          <w:numId w:val="34"/>
        </w:numPr>
        <w:spacing w:after="160" w:line="259" w:lineRule="auto"/>
        <w:rPr>
          <w:rFonts w:cs="Arial"/>
        </w:rPr>
      </w:pPr>
      <w:r w:rsidRPr="1DA0B3BF">
        <w:rPr>
          <w:rFonts w:cs="Arial"/>
        </w:rPr>
        <w:t xml:space="preserve">the conditions for extension of the validity of the CE certificate(s) (under the EU </w:t>
      </w:r>
      <w:r w:rsidR="007B52F8" w:rsidRPr="1DA0B3BF">
        <w:rPr>
          <w:rFonts w:cs="Arial"/>
        </w:rPr>
        <w:t xml:space="preserve">In vitro diagnostic </w:t>
      </w:r>
      <w:r w:rsidRPr="1DA0B3BF">
        <w:rPr>
          <w:rFonts w:cs="Arial"/>
        </w:rPr>
        <w:t>Devices Regulation (2017/74</w:t>
      </w:r>
      <w:r w:rsidR="007B52F8" w:rsidRPr="1DA0B3BF">
        <w:rPr>
          <w:rFonts w:cs="Arial"/>
        </w:rPr>
        <w:t>6</w:t>
      </w:r>
      <w:r w:rsidRPr="1DA0B3BF">
        <w:rPr>
          <w:rFonts w:cs="Arial"/>
        </w:rPr>
        <w:t xml:space="preserve">) (EU </w:t>
      </w:r>
      <w:r w:rsidR="007B52F8" w:rsidRPr="1DA0B3BF">
        <w:rPr>
          <w:rFonts w:cs="Arial"/>
        </w:rPr>
        <w:t>IVDR</w:t>
      </w:r>
      <w:r w:rsidRPr="1DA0B3BF">
        <w:rPr>
          <w:rFonts w:cs="Arial"/>
        </w:rPr>
        <w:t>) Article 1</w:t>
      </w:r>
      <w:r w:rsidR="007B52F8" w:rsidRPr="1DA0B3BF">
        <w:rPr>
          <w:rFonts w:cs="Arial"/>
        </w:rPr>
        <w:t>1</w:t>
      </w:r>
      <w:r w:rsidRPr="1DA0B3BF">
        <w:rPr>
          <w:rFonts w:cs="Arial"/>
        </w:rPr>
        <w:t>0) set out below have been met in relation to the CE certificates as listed in the table below</w:t>
      </w:r>
    </w:p>
    <w:p w14:paraId="3EBBE26D" w14:textId="77777777" w:rsidR="00813029" w:rsidRDefault="00813029">
      <w:pPr>
        <w:rPr>
          <w:rFonts w:cs="Arial"/>
        </w:rPr>
      </w:pPr>
      <w:r>
        <w:rPr>
          <w:rFonts w:cs="Arial"/>
        </w:rPr>
        <w:br w:type="page"/>
      </w:r>
    </w:p>
    <w:p w14:paraId="0CEEDC06" w14:textId="434AE93C" w:rsidR="004461C0" w:rsidRDefault="004461C0" w:rsidP="004461C0">
      <w:pPr>
        <w:rPr>
          <w:rFonts w:cs="Arial"/>
          <w:b/>
          <w:bCs/>
        </w:rPr>
      </w:pPr>
      <w:r w:rsidRPr="006A5775">
        <w:rPr>
          <w:rFonts w:cs="Arial"/>
          <w:b/>
          <w:bCs/>
        </w:rPr>
        <w:lastRenderedPageBreak/>
        <w:t xml:space="preserve">[Complete the </w:t>
      </w:r>
      <w:r w:rsidR="00074E77" w:rsidRPr="006A5775">
        <w:rPr>
          <w:rFonts w:cs="Arial"/>
          <w:b/>
          <w:bCs/>
        </w:rPr>
        <w:t xml:space="preserve">relevant </w:t>
      </w:r>
      <w:r w:rsidRPr="006A5775">
        <w:rPr>
          <w:rFonts w:cs="Arial"/>
          <w:b/>
          <w:bCs/>
        </w:rPr>
        <w:t xml:space="preserve">table </w:t>
      </w:r>
      <w:r w:rsidR="00074E77" w:rsidRPr="006A5775">
        <w:rPr>
          <w:rFonts w:cs="Arial"/>
          <w:b/>
          <w:bCs/>
        </w:rPr>
        <w:t>below</w:t>
      </w:r>
      <w:r w:rsidRPr="006A5775">
        <w:rPr>
          <w:rFonts w:cs="Arial"/>
          <w:b/>
          <w:bCs/>
        </w:rPr>
        <w:t>]</w:t>
      </w:r>
      <w:r>
        <w:rPr>
          <w:rFonts w:cs="Arial"/>
          <w:b/>
          <w:bCs/>
        </w:rPr>
        <w:br/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3942"/>
        <w:gridCol w:w="1582"/>
        <w:gridCol w:w="1842"/>
        <w:gridCol w:w="1985"/>
        <w:gridCol w:w="2136"/>
        <w:gridCol w:w="1555"/>
        <w:gridCol w:w="1695"/>
      </w:tblGrid>
      <w:tr w:rsidR="00813029" w:rsidRPr="00344B96" w14:paraId="39AA86D3" w14:textId="77777777" w:rsidTr="1DA0B3BF">
        <w:tc>
          <w:tcPr>
            <w:tcW w:w="3942" w:type="dxa"/>
            <w:shd w:val="clear" w:color="auto" w:fill="D8E3F2" w:themeFill="accent3" w:themeFillTint="33"/>
          </w:tcPr>
          <w:p w14:paraId="1A0228AF" w14:textId="77777777" w:rsidR="00813029" w:rsidRPr="00344B96" w:rsidRDefault="00813029" w:rsidP="00537BA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82" w:type="dxa"/>
            <w:shd w:val="clear" w:color="auto" w:fill="D8E3F2" w:themeFill="accent3" w:themeFillTint="33"/>
          </w:tcPr>
          <w:p w14:paraId="5FDF7533" w14:textId="77777777" w:rsidR="00813029" w:rsidRPr="00344B96" w:rsidRDefault="00813029" w:rsidP="00537BA3">
            <w:pPr>
              <w:rPr>
                <w:rFonts w:cs="Arial"/>
                <w:b/>
                <w:bCs/>
                <w:sz w:val="20"/>
              </w:rPr>
            </w:pPr>
            <w:r w:rsidRPr="00344B96">
              <w:rPr>
                <w:rFonts w:cs="Arial"/>
                <w:b/>
                <w:bCs/>
                <w:sz w:val="20"/>
              </w:rPr>
              <w:t xml:space="preserve">CE Certificate number/s </w:t>
            </w:r>
          </w:p>
        </w:tc>
        <w:tc>
          <w:tcPr>
            <w:tcW w:w="1842" w:type="dxa"/>
            <w:shd w:val="clear" w:color="auto" w:fill="D8E3F2" w:themeFill="accent3" w:themeFillTint="33"/>
          </w:tcPr>
          <w:p w14:paraId="1AA00523" w14:textId="77777777" w:rsidR="00813029" w:rsidRPr="00344B96" w:rsidRDefault="00813029" w:rsidP="00537BA3">
            <w:pPr>
              <w:rPr>
                <w:rFonts w:cs="Arial"/>
                <w:b/>
                <w:bCs/>
                <w:sz w:val="20"/>
              </w:rPr>
            </w:pPr>
            <w:r w:rsidRPr="00344B96">
              <w:rPr>
                <w:rFonts w:cs="Arial"/>
                <w:b/>
                <w:bCs/>
                <w:sz w:val="20"/>
              </w:rPr>
              <w:t xml:space="preserve">Notified Body </w:t>
            </w:r>
            <w:r>
              <w:rPr>
                <w:rFonts w:cs="Arial"/>
                <w:b/>
                <w:bCs/>
                <w:sz w:val="20"/>
              </w:rPr>
              <w:t xml:space="preserve">that issued the CE certificate </w:t>
            </w:r>
          </w:p>
        </w:tc>
        <w:tc>
          <w:tcPr>
            <w:tcW w:w="1985" w:type="dxa"/>
            <w:shd w:val="clear" w:color="auto" w:fill="D8E3F2" w:themeFill="accent3" w:themeFillTint="33"/>
          </w:tcPr>
          <w:p w14:paraId="07F1E0DE" w14:textId="77777777" w:rsidR="00813029" w:rsidRPr="00344B96" w:rsidRDefault="00813029" w:rsidP="00537BA3">
            <w:pPr>
              <w:rPr>
                <w:rFonts w:cs="Arial"/>
                <w:b/>
                <w:bCs/>
                <w:sz w:val="20"/>
              </w:rPr>
            </w:pPr>
            <w:r w:rsidRPr="00344B96">
              <w:rPr>
                <w:rFonts w:cs="Arial"/>
                <w:b/>
                <w:bCs/>
                <w:sz w:val="20"/>
              </w:rPr>
              <w:t>Expiry date/s</w:t>
            </w:r>
          </w:p>
        </w:tc>
        <w:tc>
          <w:tcPr>
            <w:tcW w:w="2136" w:type="dxa"/>
            <w:shd w:val="clear" w:color="auto" w:fill="D8E3F2" w:themeFill="accent3" w:themeFillTint="33"/>
          </w:tcPr>
          <w:p w14:paraId="654C4D42" w14:textId="254E504F" w:rsidR="00813029" w:rsidRPr="00344B96" w:rsidRDefault="00813029" w:rsidP="00537BA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Notified Body currently </w:t>
            </w:r>
            <w:r w:rsidRPr="00B54A9B">
              <w:rPr>
                <w:rFonts w:cs="Arial"/>
                <w:b/>
                <w:bCs/>
                <w:sz w:val="20"/>
              </w:rPr>
              <w:t>responsible for surveillance</w:t>
            </w:r>
          </w:p>
        </w:tc>
        <w:tc>
          <w:tcPr>
            <w:tcW w:w="1555" w:type="dxa"/>
            <w:shd w:val="clear" w:color="auto" w:fill="D8E3F2" w:themeFill="accent3" w:themeFillTint="33"/>
          </w:tcPr>
          <w:p w14:paraId="3B3CC80D" w14:textId="77777777" w:rsidR="00813029" w:rsidRPr="00344B96" w:rsidRDefault="00813029" w:rsidP="00537BA3">
            <w:pPr>
              <w:rPr>
                <w:rFonts w:cs="Arial"/>
                <w:b/>
                <w:bCs/>
                <w:sz w:val="20"/>
              </w:rPr>
            </w:pPr>
            <w:r w:rsidRPr="00344B96">
              <w:rPr>
                <w:rFonts w:cs="Arial"/>
                <w:b/>
                <w:bCs/>
                <w:sz w:val="20"/>
              </w:rPr>
              <w:t xml:space="preserve">Extended </w:t>
            </w:r>
            <w:r>
              <w:rPr>
                <w:rFonts w:cs="Arial"/>
                <w:b/>
                <w:bCs/>
                <w:sz w:val="20"/>
              </w:rPr>
              <w:t>validity</w:t>
            </w:r>
            <w:r w:rsidRPr="00344B96">
              <w:rPr>
                <w:rFonts w:cs="Arial"/>
                <w:b/>
                <w:bCs/>
                <w:sz w:val="20"/>
              </w:rPr>
              <w:t xml:space="preserve"> date</w:t>
            </w:r>
            <w:r>
              <w:rPr>
                <w:rFonts w:cs="Arial"/>
                <w:b/>
                <w:bCs/>
                <w:sz w:val="20"/>
              </w:rPr>
              <w:t>(</w:t>
            </w:r>
            <w:r w:rsidRPr="00344B96">
              <w:rPr>
                <w:rFonts w:cs="Arial"/>
                <w:b/>
                <w:bCs/>
                <w:sz w:val="20"/>
              </w:rPr>
              <w:t>s</w:t>
            </w:r>
            <w:r>
              <w:rPr>
                <w:rFonts w:cs="Arial"/>
                <w:b/>
                <w:bCs/>
                <w:sz w:val="20"/>
              </w:rPr>
              <w:t>) for NI market</w:t>
            </w:r>
          </w:p>
        </w:tc>
        <w:tc>
          <w:tcPr>
            <w:tcW w:w="1695" w:type="dxa"/>
            <w:shd w:val="clear" w:color="auto" w:fill="D8E3F2" w:themeFill="accent3" w:themeFillTint="33"/>
          </w:tcPr>
          <w:p w14:paraId="25D363DB" w14:textId="77777777" w:rsidR="00813029" w:rsidRPr="00344B96" w:rsidRDefault="00813029" w:rsidP="00537BA3">
            <w:pPr>
              <w:rPr>
                <w:rFonts w:cs="Arial"/>
                <w:b/>
                <w:bCs/>
                <w:sz w:val="20"/>
              </w:rPr>
            </w:pPr>
            <w:r w:rsidRPr="00344B96">
              <w:rPr>
                <w:rFonts w:cs="Arial"/>
                <w:b/>
                <w:bCs/>
                <w:sz w:val="20"/>
              </w:rPr>
              <w:t xml:space="preserve">Extended </w:t>
            </w:r>
            <w:r>
              <w:rPr>
                <w:rFonts w:cs="Arial"/>
                <w:b/>
                <w:bCs/>
                <w:sz w:val="20"/>
              </w:rPr>
              <w:t>validity</w:t>
            </w:r>
            <w:r w:rsidRPr="00344B96">
              <w:rPr>
                <w:rFonts w:cs="Arial"/>
                <w:b/>
                <w:bCs/>
                <w:sz w:val="20"/>
              </w:rPr>
              <w:t xml:space="preserve"> date</w:t>
            </w:r>
            <w:r>
              <w:rPr>
                <w:rFonts w:cs="Arial"/>
                <w:b/>
                <w:bCs/>
                <w:sz w:val="20"/>
              </w:rPr>
              <w:t>(</w:t>
            </w:r>
            <w:r w:rsidRPr="00344B96">
              <w:rPr>
                <w:rFonts w:cs="Arial"/>
                <w:b/>
                <w:bCs/>
                <w:sz w:val="20"/>
              </w:rPr>
              <w:t>s</w:t>
            </w:r>
            <w:r>
              <w:rPr>
                <w:rFonts w:cs="Arial"/>
                <w:b/>
                <w:bCs/>
                <w:sz w:val="20"/>
              </w:rPr>
              <w:t>) for GB market</w:t>
            </w:r>
          </w:p>
        </w:tc>
      </w:tr>
      <w:tr w:rsidR="00813029" w:rsidRPr="00344B96" w14:paraId="7886C68F" w14:textId="77777777" w:rsidTr="1DA0B3BF">
        <w:tc>
          <w:tcPr>
            <w:tcW w:w="3942" w:type="dxa"/>
          </w:tcPr>
          <w:p w14:paraId="5E032451" w14:textId="44DFE6E7" w:rsidR="00813029" w:rsidRPr="00344B96" w:rsidRDefault="00813029" w:rsidP="1DA0B3B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</w:rPr>
            </w:pPr>
            <w:r w:rsidRPr="1DA0B3BF">
              <w:rPr>
                <w:rFonts w:cs="Arial"/>
                <w:sz w:val="20"/>
              </w:rPr>
              <w:t xml:space="preserve">That, in the case of a certificate that </w:t>
            </w:r>
            <w:r w:rsidRPr="1DA0B3BF">
              <w:rPr>
                <w:rFonts w:cs="Arial"/>
                <w:b/>
                <w:bCs/>
                <w:sz w:val="20"/>
              </w:rPr>
              <w:t xml:space="preserve">expired before </w:t>
            </w:r>
            <w:r w:rsidR="006A5775" w:rsidRPr="1DA0B3BF">
              <w:rPr>
                <w:rFonts w:cs="Arial"/>
                <w:b/>
                <w:bCs/>
                <w:sz w:val="20"/>
              </w:rPr>
              <w:t xml:space="preserve">9 July 2024 </w:t>
            </w:r>
            <w:r w:rsidRPr="1DA0B3BF">
              <w:rPr>
                <w:rFonts w:cs="Arial"/>
                <w:sz w:val="20"/>
              </w:rPr>
              <w:t xml:space="preserve">I/we/the manufacturer has a signed contract with a notified body that pre-dates the original expiry of the certificate </w:t>
            </w:r>
            <w:r w:rsidRPr="1DA0B3BF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582" w:type="dxa"/>
          </w:tcPr>
          <w:p w14:paraId="39952532" w14:textId="77777777" w:rsidR="00813029" w:rsidRPr="00344B96" w:rsidRDefault="00813029" w:rsidP="00537BA3">
            <w:pPr>
              <w:rPr>
                <w:rFonts w:cs="Arial"/>
                <w:sz w:val="20"/>
              </w:rPr>
            </w:pPr>
          </w:p>
        </w:tc>
        <w:tc>
          <w:tcPr>
            <w:tcW w:w="1842" w:type="dxa"/>
          </w:tcPr>
          <w:p w14:paraId="29C0CCFA" w14:textId="77777777" w:rsidR="00813029" w:rsidRDefault="00813029" w:rsidP="00537BA3">
            <w:pPr>
              <w:rPr>
                <w:rFonts w:cs="Arial"/>
                <w:sz w:val="20"/>
              </w:rPr>
            </w:pPr>
          </w:p>
          <w:p w14:paraId="6484562E" w14:textId="77777777" w:rsidR="00813029" w:rsidRPr="00CC0FEC" w:rsidRDefault="00813029" w:rsidP="00537BA3">
            <w:pPr>
              <w:rPr>
                <w:rFonts w:cs="Arial"/>
                <w:i/>
                <w:iCs/>
                <w:sz w:val="20"/>
              </w:rPr>
            </w:pPr>
            <w:r w:rsidRPr="00CC0FEC">
              <w:rPr>
                <w:rFonts w:cs="Arial"/>
                <w:i/>
                <w:iCs/>
                <w:sz w:val="20"/>
              </w:rPr>
              <w:t>Enter Name &amp; Number</w:t>
            </w:r>
          </w:p>
        </w:tc>
        <w:tc>
          <w:tcPr>
            <w:tcW w:w="1985" w:type="dxa"/>
          </w:tcPr>
          <w:p w14:paraId="43EB07DD" w14:textId="77777777" w:rsidR="00813029" w:rsidRPr="00344B96" w:rsidRDefault="00813029" w:rsidP="00537BA3">
            <w:pPr>
              <w:rPr>
                <w:rFonts w:cs="Arial"/>
                <w:sz w:val="20"/>
              </w:rPr>
            </w:pPr>
          </w:p>
        </w:tc>
        <w:tc>
          <w:tcPr>
            <w:tcW w:w="2136" w:type="dxa"/>
          </w:tcPr>
          <w:p w14:paraId="2A998B5E" w14:textId="77777777" w:rsidR="00813029" w:rsidRDefault="00813029" w:rsidP="00537BA3">
            <w:pPr>
              <w:rPr>
                <w:rFonts w:cs="Arial"/>
                <w:sz w:val="20"/>
              </w:rPr>
            </w:pPr>
          </w:p>
          <w:p w14:paraId="5F846612" w14:textId="77777777" w:rsidR="00813029" w:rsidRPr="00344B96" w:rsidRDefault="00813029" w:rsidP="00537BA3">
            <w:pPr>
              <w:rPr>
                <w:rFonts w:cs="Arial"/>
                <w:sz w:val="20"/>
              </w:rPr>
            </w:pPr>
            <w:r w:rsidRPr="00CC0FEC">
              <w:rPr>
                <w:rFonts w:cs="Arial"/>
                <w:i/>
                <w:iCs/>
                <w:sz w:val="20"/>
              </w:rPr>
              <w:t>Enter Name &amp; Number</w:t>
            </w:r>
            <w:r>
              <w:rPr>
                <w:rFonts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1555" w:type="dxa"/>
          </w:tcPr>
          <w:p w14:paraId="754CA0F8" w14:textId="77777777" w:rsidR="00813029" w:rsidRPr="00344B96" w:rsidRDefault="00813029" w:rsidP="00537BA3">
            <w:pPr>
              <w:rPr>
                <w:rFonts w:cs="Arial"/>
                <w:sz w:val="20"/>
              </w:rPr>
            </w:pPr>
          </w:p>
        </w:tc>
        <w:tc>
          <w:tcPr>
            <w:tcW w:w="1695" w:type="dxa"/>
          </w:tcPr>
          <w:p w14:paraId="17C84188" w14:textId="77777777" w:rsidR="00813029" w:rsidRPr="00344B96" w:rsidRDefault="00813029" w:rsidP="00537BA3">
            <w:pPr>
              <w:rPr>
                <w:rFonts w:cs="Arial"/>
                <w:sz w:val="20"/>
              </w:rPr>
            </w:pPr>
          </w:p>
        </w:tc>
      </w:tr>
    </w:tbl>
    <w:p w14:paraId="67CEAE0D" w14:textId="77777777" w:rsidR="00813029" w:rsidRDefault="00813029"/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3908"/>
        <w:gridCol w:w="1616"/>
        <w:gridCol w:w="1417"/>
        <w:gridCol w:w="1134"/>
        <w:gridCol w:w="1276"/>
        <w:gridCol w:w="2126"/>
        <w:gridCol w:w="1559"/>
        <w:gridCol w:w="1701"/>
      </w:tblGrid>
      <w:tr w:rsidR="00813029" w:rsidRPr="00344B96" w14:paraId="3F391077" w14:textId="77777777" w:rsidTr="1DA0B3BF">
        <w:tc>
          <w:tcPr>
            <w:tcW w:w="3908" w:type="dxa"/>
            <w:shd w:val="clear" w:color="auto" w:fill="D8E3F2" w:themeFill="accent3" w:themeFillTint="33"/>
          </w:tcPr>
          <w:p w14:paraId="657C5914" w14:textId="77777777" w:rsidR="00813029" w:rsidRPr="00344B96" w:rsidRDefault="00813029" w:rsidP="00537BA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16" w:type="dxa"/>
            <w:shd w:val="clear" w:color="auto" w:fill="D8E3F2" w:themeFill="accent3" w:themeFillTint="33"/>
          </w:tcPr>
          <w:p w14:paraId="6E723B4A" w14:textId="77777777" w:rsidR="00813029" w:rsidRPr="00344B96" w:rsidRDefault="00813029" w:rsidP="00537BA3">
            <w:pPr>
              <w:rPr>
                <w:rFonts w:cs="Arial"/>
                <w:b/>
                <w:bCs/>
                <w:sz w:val="20"/>
              </w:rPr>
            </w:pPr>
            <w:r w:rsidRPr="00344B96">
              <w:rPr>
                <w:rFonts w:cs="Arial"/>
                <w:b/>
                <w:bCs/>
                <w:sz w:val="20"/>
              </w:rPr>
              <w:t xml:space="preserve">CE Certificate number/s </w:t>
            </w:r>
          </w:p>
        </w:tc>
        <w:tc>
          <w:tcPr>
            <w:tcW w:w="1417" w:type="dxa"/>
            <w:shd w:val="clear" w:color="auto" w:fill="D8E3F2" w:themeFill="accent3" w:themeFillTint="33"/>
          </w:tcPr>
          <w:p w14:paraId="2F597CB8" w14:textId="77777777" w:rsidR="00813029" w:rsidRPr="00344B96" w:rsidRDefault="00813029" w:rsidP="00537BA3">
            <w:pPr>
              <w:rPr>
                <w:rFonts w:cs="Arial"/>
                <w:b/>
                <w:bCs/>
                <w:sz w:val="20"/>
              </w:rPr>
            </w:pPr>
            <w:r w:rsidRPr="00344B96">
              <w:rPr>
                <w:rFonts w:cs="Arial"/>
                <w:b/>
                <w:bCs/>
                <w:sz w:val="20"/>
              </w:rPr>
              <w:t xml:space="preserve">Notified Body </w:t>
            </w:r>
            <w:r>
              <w:rPr>
                <w:rFonts w:cs="Arial"/>
                <w:b/>
                <w:bCs/>
                <w:sz w:val="20"/>
              </w:rPr>
              <w:t xml:space="preserve">that issued CE certificate </w:t>
            </w:r>
          </w:p>
        </w:tc>
        <w:tc>
          <w:tcPr>
            <w:tcW w:w="1134" w:type="dxa"/>
            <w:shd w:val="clear" w:color="auto" w:fill="D8E3F2" w:themeFill="accent3" w:themeFillTint="33"/>
          </w:tcPr>
          <w:p w14:paraId="17127BFC" w14:textId="77777777" w:rsidR="00813029" w:rsidRPr="00344B96" w:rsidRDefault="00813029" w:rsidP="00537BA3">
            <w:pPr>
              <w:rPr>
                <w:rFonts w:cs="Arial"/>
                <w:b/>
                <w:bCs/>
                <w:sz w:val="20"/>
              </w:rPr>
            </w:pPr>
            <w:r w:rsidRPr="00344B96">
              <w:rPr>
                <w:rFonts w:cs="Arial"/>
                <w:b/>
                <w:bCs/>
                <w:sz w:val="20"/>
              </w:rPr>
              <w:t>Expiry date/s</w:t>
            </w:r>
          </w:p>
        </w:tc>
        <w:tc>
          <w:tcPr>
            <w:tcW w:w="1276" w:type="dxa"/>
            <w:shd w:val="clear" w:color="auto" w:fill="D8E3F2" w:themeFill="accent3" w:themeFillTint="33"/>
          </w:tcPr>
          <w:p w14:paraId="3B2B1D8E" w14:textId="77777777" w:rsidR="00813029" w:rsidRDefault="00813029" w:rsidP="00537BA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Derogation Reference Number &amp; issuing Competent Authority</w:t>
            </w:r>
          </w:p>
          <w:p w14:paraId="0019B478" w14:textId="77777777" w:rsidR="00813029" w:rsidRPr="00344B96" w:rsidRDefault="00813029" w:rsidP="00537BA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(if any)</w:t>
            </w:r>
          </w:p>
        </w:tc>
        <w:tc>
          <w:tcPr>
            <w:tcW w:w="2126" w:type="dxa"/>
            <w:shd w:val="clear" w:color="auto" w:fill="D8E3F2" w:themeFill="accent3" w:themeFillTint="33"/>
          </w:tcPr>
          <w:p w14:paraId="752D17F0" w14:textId="79E37648" w:rsidR="00813029" w:rsidRPr="00344B96" w:rsidRDefault="00813029" w:rsidP="00537BA3">
            <w:pPr>
              <w:rPr>
                <w:rFonts w:cs="Arial"/>
                <w:b/>
                <w:bCs/>
                <w:sz w:val="20"/>
              </w:rPr>
            </w:pPr>
            <w:r w:rsidRPr="00344B96">
              <w:rPr>
                <w:rFonts w:cs="Arial"/>
                <w:b/>
                <w:bCs/>
                <w:sz w:val="20"/>
              </w:rPr>
              <w:t xml:space="preserve">Notified Body </w:t>
            </w:r>
            <w:r>
              <w:rPr>
                <w:rFonts w:cs="Arial"/>
                <w:b/>
                <w:bCs/>
                <w:sz w:val="20"/>
              </w:rPr>
              <w:t>currently responsible for surveillance</w:t>
            </w:r>
          </w:p>
        </w:tc>
        <w:tc>
          <w:tcPr>
            <w:tcW w:w="1559" w:type="dxa"/>
            <w:shd w:val="clear" w:color="auto" w:fill="D8E3F2" w:themeFill="accent3" w:themeFillTint="33"/>
          </w:tcPr>
          <w:p w14:paraId="5DFC42CE" w14:textId="77777777" w:rsidR="00813029" w:rsidRPr="00344B96" w:rsidRDefault="00813029" w:rsidP="00537BA3">
            <w:pPr>
              <w:rPr>
                <w:rFonts w:cs="Arial"/>
                <w:b/>
                <w:bCs/>
                <w:sz w:val="20"/>
              </w:rPr>
            </w:pPr>
            <w:r w:rsidRPr="00344B96">
              <w:rPr>
                <w:rFonts w:cs="Arial"/>
                <w:b/>
                <w:bCs/>
                <w:sz w:val="20"/>
              </w:rPr>
              <w:t xml:space="preserve">Extended </w:t>
            </w:r>
            <w:r>
              <w:rPr>
                <w:rFonts w:cs="Arial"/>
                <w:b/>
                <w:bCs/>
                <w:sz w:val="20"/>
              </w:rPr>
              <w:t>validity</w:t>
            </w:r>
            <w:r w:rsidRPr="00344B96">
              <w:rPr>
                <w:rFonts w:cs="Arial"/>
                <w:b/>
                <w:bCs/>
                <w:sz w:val="20"/>
              </w:rPr>
              <w:t xml:space="preserve"> date</w:t>
            </w:r>
            <w:r>
              <w:rPr>
                <w:rFonts w:cs="Arial"/>
                <w:b/>
                <w:bCs/>
                <w:sz w:val="20"/>
              </w:rPr>
              <w:t>(</w:t>
            </w:r>
            <w:r w:rsidRPr="00344B96">
              <w:rPr>
                <w:rFonts w:cs="Arial"/>
                <w:b/>
                <w:bCs/>
                <w:sz w:val="20"/>
              </w:rPr>
              <w:t>s</w:t>
            </w:r>
            <w:r>
              <w:rPr>
                <w:rFonts w:cs="Arial"/>
                <w:b/>
                <w:bCs/>
                <w:sz w:val="20"/>
              </w:rPr>
              <w:t>) for NI market</w:t>
            </w:r>
          </w:p>
        </w:tc>
        <w:tc>
          <w:tcPr>
            <w:tcW w:w="1701" w:type="dxa"/>
            <w:shd w:val="clear" w:color="auto" w:fill="D8E3F2" w:themeFill="accent3" w:themeFillTint="33"/>
          </w:tcPr>
          <w:p w14:paraId="319BC09D" w14:textId="77777777" w:rsidR="00813029" w:rsidRPr="00344B96" w:rsidRDefault="00813029" w:rsidP="00537BA3">
            <w:pPr>
              <w:rPr>
                <w:rFonts w:cs="Arial"/>
                <w:b/>
                <w:bCs/>
                <w:sz w:val="20"/>
              </w:rPr>
            </w:pPr>
            <w:r w:rsidRPr="00344B96">
              <w:rPr>
                <w:rFonts w:cs="Arial"/>
                <w:b/>
                <w:bCs/>
                <w:sz w:val="20"/>
              </w:rPr>
              <w:t xml:space="preserve">Extended </w:t>
            </w:r>
            <w:r>
              <w:rPr>
                <w:rFonts w:cs="Arial"/>
                <w:b/>
                <w:bCs/>
                <w:sz w:val="20"/>
              </w:rPr>
              <w:t>validity</w:t>
            </w:r>
            <w:r w:rsidRPr="00344B96">
              <w:rPr>
                <w:rFonts w:cs="Arial"/>
                <w:b/>
                <w:bCs/>
                <w:sz w:val="20"/>
              </w:rPr>
              <w:t xml:space="preserve"> date</w:t>
            </w:r>
            <w:r>
              <w:rPr>
                <w:rFonts w:cs="Arial"/>
                <w:b/>
                <w:bCs/>
                <w:sz w:val="20"/>
              </w:rPr>
              <w:t>(</w:t>
            </w:r>
            <w:r w:rsidRPr="00344B96">
              <w:rPr>
                <w:rFonts w:cs="Arial"/>
                <w:b/>
                <w:bCs/>
                <w:sz w:val="20"/>
              </w:rPr>
              <w:t>s</w:t>
            </w:r>
            <w:r>
              <w:rPr>
                <w:rFonts w:cs="Arial"/>
                <w:b/>
                <w:bCs/>
                <w:sz w:val="20"/>
              </w:rPr>
              <w:t>) for GB market</w:t>
            </w:r>
          </w:p>
        </w:tc>
      </w:tr>
      <w:tr w:rsidR="00813029" w:rsidRPr="00344B96" w14:paraId="075EF5E4" w14:textId="77777777" w:rsidTr="1DA0B3BF">
        <w:tc>
          <w:tcPr>
            <w:tcW w:w="3908" w:type="dxa"/>
          </w:tcPr>
          <w:p w14:paraId="0B397F5F" w14:textId="62B3C7AB" w:rsidR="00813029" w:rsidRPr="00ED4644" w:rsidRDefault="00813029" w:rsidP="1DA0B3BF">
            <w:pPr>
              <w:pStyle w:val="ListParagraph"/>
              <w:numPr>
                <w:ilvl w:val="0"/>
                <w:numId w:val="35"/>
              </w:numPr>
              <w:rPr>
                <w:rStyle w:val="normaltextrun"/>
                <w:rFonts w:cs="Arial"/>
                <w:sz w:val="20"/>
              </w:rPr>
            </w:pPr>
            <w:r w:rsidRPr="1DA0B3BF">
              <w:rPr>
                <w:rStyle w:val="normaltextrun"/>
                <w:rFonts w:cs="Arial"/>
                <w:color w:val="000000"/>
                <w:sz w:val="20"/>
                <w:shd w:val="clear" w:color="auto" w:fill="FFFFFF"/>
              </w:rPr>
              <w:t>That,</w:t>
            </w:r>
            <w:r w:rsidRPr="1DA0B3BF">
              <w:rPr>
                <w:rFonts w:cs="Arial"/>
                <w:sz w:val="20"/>
              </w:rPr>
              <w:t xml:space="preserve"> in the case of a certificate that </w:t>
            </w:r>
            <w:r w:rsidRPr="1DA0B3BF">
              <w:rPr>
                <w:rFonts w:cs="Arial"/>
                <w:b/>
                <w:bCs/>
                <w:sz w:val="20"/>
              </w:rPr>
              <w:t xml:space="preserve">expired before </w:t>
            </w:r>
            <w:r w:rsidR="006A5775" w:rsidRPr="1DA0B3BF">
              <w:rPr>
                <w:rFonts w:cs="Arial"/>
                <w:b/>
                <w:bCs/>
                <w:sz w:val="20"/>
              </w:rPr>
              <w:t>9 July 2024</w:t>
            </w:r>
            <w:r w:rsidRPr="1DA0B3BF">
              <w:rPr>
                <w:rFonts w:cs="Arial"/>
                <w:b/>
                <w:bCs/>
                <w:sz w:val="20"/>
              </w:rPr>
              <w:t>,</w:t>
            </w:r>
            <w:r w:rsidRPr="1DA0B3BF">
              <w:rPr>
                <w:rStyle w:val="normaltextrun"/>
                <w:rFonts w:cs="Arial"/>
                <w:color w:val="000000"/>
                <w:sz w:val="20"/>
                <w:shd w:val="clear" w:color="auto" w:fill="FFFFFF"/>
              </w:rPr>
              <w:t xml:space="preserve"> no such contract (set out in (a) above) was signed before the date of certificate expiry, and the Manufacturer was granted in respect of the device:</w:t>
            </w:r>
          </w:p>
          <w:p w14:paraId="37D826B2" w14:textId="68D5E607" w:rsidR="00813029" w:rsidRPr="00147EB7" w:rsidRDefault="00813029" w:rsidP="1DA0B3BF">
            <w:pPr>
              <w:pStyle w:val="ListParagraph"/>
              <w:numPr>
                <w:ilvl w:val="0"/>
                <w:numId w:val="36"/>
              </w:numPr>
              <w:rPr>
                <w:rStyle w:val="normaltextrun"/>
                <w:rFonts w:cs="Arial"/>
                <w:sz w:val="20"/>
              </w:rPr>
            </w:pPr>
            <w:r w:rsidRPr="1DA0B3BF">
              <w:rPr>
                <w:rStyle w:val="normaltextrun"/>
                <w:rFonts w:cs="Arial"/>
                <w:color w:val="000000"/>
                <w:sz w:val="20"/>
                <w:shd w:val="clear" w:color="auto" w:fill="FFFFFF"/>
              </w:rPr>
              <w:t>a derogation from the conformity assessment procedures under E</w:t>
            </w:r>
            <w:r w:rsidRPr="1DA0B3BF">
              <w:rPr>
                <w:rStyle w:val="normaltextrun"/>
                <w:color w:val="000000"/>
                <w:sz w:val="20"/>
                <w:shd w:val="clear" w:color="auto" w:fill="FFFFFF"/>
              </w:rPr>
              <w:t xml:space="preserve">U </w:t>
            </w:r>
            <w:r w:rsidR="006A5775" w:rsidRPr="1DA0B3BF">
              <w:rPr>
                <w:rStyle w:val="normaltextrun"/>
                <w:color w:val="000000"/>
                <w:sz w:val="20"/>
                <w:shd w:val="clear" w:color="auto" w:fill="FFFFFF"/>
              </w:rPr>
              <w:t xml:space="preserve">IVDR </w:t>
            </w:r>
            <w:r w:rsidRPr="1DA0B3BF">
              <w:rPr>
                <w:rStyle w:val="normaltextrun"/>
                <w:rFonts w:cs="Arial"/>
                <w:color w:val="000000"/>
                <w:sz w:val="20"/>
                <w:shd w:val="clear" w:color="auto" w:fill="FFFFFF"/>
              </w:rPr>
              <w:t>Article 5</w:t>
            </w:r>
            <w:r w:rsidR="006A5775" w:rsidRPr="1DA0B3BF">
              <w:rPr>
                <w:rStyle w:val="normaltextrun"/>
                <w:rFonts w:cs="Arial"/>
                <w:color w:val="000000"/>
                <w:sz w:val="20"/>
                <w:shd w:val="clear" w:color="auto" w:fill="FFFFFF"/>
              </w:rPr>
              <w:t>4(1)</w:t>
            </w:r>
            <w:r w:rsidRPr="1DA0B3BF">
              <w:rPr>
                <w:rStyle w:val="normaltextrun"/>
                <w:rFonts w:cs="Arial"/>
                <w:color w:val="000000"/>
                <w:sz w:val="20"/>
                <w:shd w:val="clear" w:color="auto" w:fill="FFFFFF"/>
              </w:rPr>
              <w:t xml:space="preserve"> </w:t>
            </w:r>
            <w:r w:rsidRPr="1DA0B3BF">
              <w:rPr>
                <w:rStyle w:val="normaltextrun"/>
                <w:rFonts w:cs="Arial"/>
                <w:b/>
                <w:bCs/>
                <w:color w:val="000000"/>
                <w:sz w:val="20"/>
                <w:shd w:val="clear" w:color="auto" w:fill="FFFFFF"/>
              </w:rPr>
              <w:t>OR</w:t>
            </w:r>
            <w:r w:rsidRPr="1DA0B3BF">
              <w:rPr>
                <w:rStyle w:val="normaltextrun"/>
                <w:rFonts w:cs="Arial"/>
                <w:color w:val="000000"/>
                <w:sz w:val="20"/>
                <w:shd w:val="clear" w:color="auto" w:fill="FFFFFF"/>
              </w:rPr>
              <w:t xml:space="preserve"> </w:t>
            </w:r>
          </w:p>
          <w:p w14:paraId="7A514391" w14:textId="544C91C9" w:rsidR="00813029" w:rsidRPr="00344B96" w:rsidRDefault="00813029" w:rsidP="1DA0B3BF">
            <w:pPr>
              <w:pStyle w:val="ListParagraph"/>
              <w:numPr>
                <w:ilvl w:val="0"/>
                <w:numId w:val="36"/>
              </w:numPr>
              <w:rPr>
                <w:rFonts w:cs="Arial"/>
                <w:sz w:val="20"/>
              </w:rPr>
            </w:pPr>
            <w:proofErr w:type="gramStart"/>
            <w:r w:rsidRPr="1DA0B3BF">
              <w:rPr>
                <w:rStyle w:val="normaltextrun"/>
                <w:rFonts w:cs="Arial"/>
                <w:color w:val="000000"/>
                <w:sz w:val="20"/>
                <w:shd w:val="clear" w:color="auto" w:fill="FFFFFF"/>
              </w:rPr>
              <w:t>a period of time</w:t>
            </w:r>
            <w:proofErr w:type="gramEnd"/>
            <w:r w:rsidRPr="1DA0B3BF">
              <w:rPr>
                <w:rStyle w:val="normaltextrun"/>
                <w:rFonts w:cs="Arial"/>
                <w:color w:val="000000"/>
                <w:sz w:val="20"/>
                <w:shd w:val="clear" w:color="auto" w:fill="FFFFFF"/>
              </w:rPr>
              <w:t xml:space="preserve"> to carry out conformity assessment in accordance with EU </w:t>
            </w:r>
            <w:r w:rsidR="006A5775" w:rsidRPr="1DA0B3BF">
              <w:rPr>
                <w:rStyle w:val="normaltextrun"/>
                <w:rFonts w:cs="Arial"/>
                <w:color w:val="000000"/>
                <w:sz w:val="20"/>
                <w:shd w:val="clear" w:color="auto" w:fill="FFFFFF"/>
              </w:rPr>
              <w:t xml:space="preserve">IVDR </w:t>
            </w:r>
            <w:r w:rsidRPr="1DA0B3BF">
              <w:rPr>
                <w:rStyle w:val="normaltextrun"/>
                <w:rFonts w:cs="Arial"/>
                <w:color w:val="000000"/>
                <w:sz w:val="20"/>
                <w:shd w:val="clear" w:color="auto" w:fill="FFFFFF"/>
              </w:rPr>
              <w:t>Article 9</w:t>
            </w:r>
            <w:r w:rsidR="006A5775" w:rsidRPr="1DA0B3BF">
              <w:rPr>
                <w:rStyle w:val="normaltextrun"/>
                <w:rFonts w:cs="Arial"/>
                <w:color w:val="000000"/>
                <w:sz w:val="20"/>
                <w:shd w:val="clear" w:color="auto" w:fill="FFFFFF"/>
              </w:rPr>
              <w:t>2(1)</w:t>
            </w:r>
            <w:r w:rsidRPr="1DA0B3BF">
              <w:rPr>
                <w:rStyle w:val="normaltextrun"/>
                <w:rFonts w:cs="Arial"/>
                <w:color w:val="000000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616" w:type="dxa"/>
          </w:tcPr>
          <w:p w14:paraId="1A9A07C4" w14:textId="77777777" w:rsidR="00813029" w:rsidRPr="00344B96" w:rsidRDefault="00813029" w:rsidP="00537BA3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14:paraId="2228A7DF" w14:textId="77777777" w:rsidR="00813029" w:rsidRDefault="00813029" w:rsidP="00537BA3">
            <w:pPr>
              <w:rPr>
                <w:rFonts w:cs="Arial"/>
                <w:sz w:val="20"/>
              </w:rPr>
            </w:pPr>
          </w:p>
          <w:p w14:paraId="0CBCDC4C" w14:textId="77777777" w:rsidR="00813029" w:rsidRDefault="00813029" w:rsidP="00537BA3">
            <w:pPr>
              <w:rPr>
                <w:rFonts w:cs="Arial"/>
                <w:sz w:val="20"/>
              </w:rPr>
            </w:pPr>
          </w:p>
          <w:p w14:paraId="445C119F" w14:textId="77777777" w:rsidR="00813029" w:rsidRDefault="00813029" w:rsidP="00537BA3">
            <w:pPr>
              <w:rPr>
                <w:rFonts w:cs="Arial"/>
                <w:i/>
                <w:iCs/>
                <w:sz w:val="20"/>
              </w:rPr>
            </w:pPr>
            <w:r w:rsidRPr="00CC0FEC">
              <w:rPr>
                <w:rFonts w:cs="Arial"/>
                <w:i/>
                <w:iCs/>
                <w:sz w:val="20"/>
              </w:rPr>
              <w:t>Enter Name &amp; Number</w:t>
            </w:r>
            <w:r>
              <w:rPr>
                <w:rFonts w:cs="Arial"/>
                <w:i/>
                <w:iCs/>
                <w:sz w:val="20"/>
              </w:rPr>
              <w:t xml:space="preserve">  </w:t>
            </w:r>
          </w:p>
          <w:p w14:paraId="1B1CDB94" w14:textId="77777777" w:rsidR="00813029" w:rsidRPr="00344B96" w:rsidRDefault="00813029" w:rsidP="00537BA3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D2075F0" w14:textId="77777777" w:rsidR="00813029" w:rsidRPr="00344B96" w:rsidRDefault="00813029" w:rsidP="00537BA3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2159425E" w14:textId="77777777" w:rsidR="00813029" w:rsidRDefault="00813029" w:rsidP="00537BA3">
            <w:pPr>
              <w:rPr>
                <w:rFonts w:cs="Arial"/>
                <w:sz w:val="20"/>
              </w:rPr>
            </w:pPr>
          </w:p>
          <w:p w14:paraId="7853E33E" w14:textId="77777777" w:rsidR="00813029" w:rsidRDefault="00813029" w:rsidP="00537BA3">
            <w:pPr>
              <w:rPr>
                <w:rFonts w:cs="Arial"/>
                <w:sz w:val="20"/>
              </w:rPr>
            </w:pPr>
          </w:p>
          <w:p w14:paraId="4541AC39" w14:textId="77777777" w:rsidR="00813029" w:rsidRDefault="00813029" w:rsidP="00537BA3">
            <w:pPr>
              <w:rPr>
                <w:rFonts w:cs="Arial"/>
                <w:sz w:val="20"/>
              </w:rPr>
            </w:pPr>
          </w:p>
          <w:p w14:paraId="0378D35D" w14:textId="77777777" w:rsidR="00813029" w:rsidRDefault="00813029" w:rsidP="00537BA3">
            <w:pPr>
              <w:rPr>
                <w:rFonts w:cs="Arial"/>
                <w:sz w:val="20"/>
              </w:rPr>
            </w:pPr>
          </w:p>
          <w:p w14:paraId="4D51434B" w14:textId="77777777" w:rsidR="00813029" w:rsidRPr="00344B96" w:rsidRDefault="00813029" w:rsidP="00537BA3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418F6A0A" w14:textId="77777777" w:rsidR="00813029" w:rsidRDefault="00813029" w:rsidP="00537BA3">
            <w:pPr>
              <w:rPr>
                <w:rFonts w:cs="Arial"/>
                <w:sz w:val="20"/>
              </w:rPr>
            </w:pPr>
          </w:p>
          <w:p w14:paraId="35E3DAA6" w14:textId="77777777" w:rsidR="00813029" w:rsidRDefault="00813029" w:rsidP="00537BA3">
            <w:pPr>
              <w:rPr>
                <w:rFonts w:cs="Arial"/>
                <w:sz w:val="20"/>
              </w:rPr>
            </w:pPr>
          </w:p>
          <w:p w14:paraId="0147E40E" w14:textId="77777777" w:rsidR="00813029" w:rsidRPr="00344B96" w:rsidRDefault="00813029" w:rsidP="00537BA3">
            <w:pPr>
              <w:rPr>
                <w:rFonts w:cs="Arial"/>
                <w:sz w:val="20"/>
              </w:rPr>
            </w:pPr>
            <w:r w:rsidRPr="00CC0FEC">
              <w:rPr>
                <w:rFonts w:cs="Arial"/>
                <w:i/>
                <w:iCs/>
                <w:sz w:val="20"/>
              </w:rPr>
              <w:t>Enter Name &amp; Number</w:t>
            </w:r>
          </w:p>
        </w:tc>
        <w:tc>
          <w:tcPr>
            <w:tcW w:w="1559" w:type="dxa"/>
          </w:tcPr>
          <w:p w14:paraId="3E04A715" w14:textId="77777777" w:rsidR="00813029" w:rsidRPr="00344B96" w:rsidRDefault="00813029" w:rsidP="00537BA3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538A9ABC" w14:textId="77777777" w:rsidR="00813029" w:rsidRPr="00344B96" w:rsidRDefault="00813029" w:rsidP="00537BA3">
            <w:pPr>
              <w:rPr>
                <w:rFonts w:cs="Arial"/>
                <w:sz w:val="20"/>
              </w:rPr>
            </w:pPr>
          </w:p>
        </w:tc>
      </w:tr>
    </w:tbl>
    <w:p w14:paraId="2B8A29FF" w14:textId="28FFD87A" w:rsidR="007C3F94" w:rsidRDefault="007C3F94">
      <w:pPr>
        <w:rPr>
          <w:rFonts w:cs="Arial"/>
          <w:b/>
          <w:bCs/>
        </w:rPr>
      </w:pPr>
    </w:p>
    <w:p w14:paraId="5AA5B795" w14:textId="77777777" w:rsidR="00813029" w:rsidRDefault="00813029">
      <w:pPr>
        <w:rPr>
          <w:rFonts w:cs="Arial"/>
          <w:b/>
          <w:bCs/>
        </w:rPr>
      </w:pPr>
    </w:p>
    <w:p w14:paraId="3E1B358A" w14:textId="77777777" w:rsidR="00813029" w:rsidRDefault="00813029">
      <w:pPr>
        <w:rPr>
          <w:rFonts w:cs="Arial"/>
          <w:b/>
          <w:bCs/>
        </w:rPr>
      </w:pPr>
    </w:p>
    <w:p w14:paraId="55E4BEBF" w14:textId="77777777" w:rsidR="00813029" w:rsidRDefault="00813029">
      <w:pPr>
        <w:rPr>
          <w:rFonts w:cs="Arial"/>
          <w:b/>
          <w:bCs/>
        </w:rPr>
      </w:pPr>
    </w:p>
    <w:p w14:paraId="370F424F" w14:textId="3F66EF67" w:rsidR="00813029" w:rsidRDefault="00813029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575EDF4A" w14:textId="77777777" w:rsidR="00813029" w:rsidRDefault="00813029">
      <w:pPr>
        <w:rPr>
          <w:rFonts w:cs="Arial"/>
          <w:b/>
          <w:bCs/>
        </w:rPr>
      </w:pPr>
    </w:p>
    <w:tbl>
      <w:tblPr>
        <w:tblStyle w:val="TableGrid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1860"/>
        <w:gridCol w:w="2524"/>
        <w:gridCol w:w="1569"/>
        <w:gridCol w:w="1559"/>
      </w:tblGrid>
      <w:tr w:rsidR="00813029" w:rsidRPr="00344B96" w14:paraId="4C434785" w14:textId="77777777" w:rsidTr="1DA0B3BF">
        <w:tc>
          <w:tcPr>
            <w:tcW w:w="3828" w:type="dxa"/>
            <w:shd w:val="clear" w:color="auto" w:fill="D8E3F2" w:themeFill="accent3" w:themeFillTint="33"/>
          </w:tcPr>
          <w:p w14:paraId="4B670975" w14:textId="77777777" w:rsidR="00B60594" w:rsidRPr="00344B96" w:rsidRDefault="00B60594" w:rsidP="00813029">
            <w:pPr>
              <w:ind w:left="72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D8E3F2" w:themeFill="accent3" w:themeFillTint="33"/>
          </w:tcPr>
          <w:p w14:paraId="4AE2B2BB" w14:textId="77777777" w:rsidR="00B60594" w:rsidRPr="00344B96" w:rsidRDefault="00B60594" w:rsidP="005D3CF4">
            <w:pPr>
              <w:rPr>
                <w:rFonts w:cs="Arial"/>
                <w:b/>
                <w:bCs/>
                <w:sz w:val="20"/>
              </w:rPr>
            </w:pPr>
            <w:r w:rsidRPr="00344B96">
              <w:rPr>
                <w:rFonts w:cs="Arial"/>
                <w:b/>
                <w:bCs/>
                <w:sz w:val="20"/>
              </w:rPr>
              <w:t xml:space="preserve">CE Certificate number/s </w:t>
            </w:r>
          </w:p>
        </w:tc>
        <w:tc>
          <w:tcPr>
            <w:tcW w:w="1701" w:type="dxa"/>
            <w:shd w:val="clear" w:color="auto" w:fill="D8E3F2" w:themeFill="accent3" w:themeFillTint="33"/>
          </w:tcPr>
          <w:p w14:paraId="75EF98FB" w14:textId="32D4C14C" w:rsidR="00B60594" w:rsidRPr="00344B96" w:rsidRDefault="00B60594" w:rsidP="005D3CF4">
            <w:pPr>
              <w:rPr>
                <w:rFonts w:cs="Arial"/>
                <w:b/>
                <w:bCs/>
                <w:sz w:val="20"/>
              </w:rPr>
            </w:pPr>
            <w:r w:rsidRPr="00344B96">
              <w:rPr>
                <w:rFonts w:cs="Arial"/>
                <w:b/>
                <w:bCs/>
                <w:sz w:val="20"/>
              </w:rPr>
              <w:t xml:space="preserve">Notified Body </w:t>
            </w:r>
            <w:r>
              <w:rPr>
                <w:rFonts w:cs="Arial"/>
                <w:b/>
                <w:bCs/>
                <w:sz w:val="20"/>
              </w:rPr>
              <w:t>that issued the certificate</w:t>
            </w:r>
          </w:p>
        </w:tc>
        <w:tc>
          <w:tcPr>
            <w:tcW w:w="1860" w:type="dxa"/>
            <w:shd w:val="clear" w:color="auto" w:fill="D8E3F2" w:themeFill="accent3" w:themeFillTint="33"/>
          </w:tcPr>
          <w:p w14:paraId="03CCC85A" w14:textId="77777777" w:rsidR="00B60594" w:rsidRPr="00344B96" w:rsidRDefault="00B60594" w:rsidP="005D3CF4">
            <w:pPr>
              <w:rPr>
                <w:rFonts w:cs="Arial"/>
                <w:b/>
                <w:bCs/>
                <w:sz w:val="20"/>
              </w:rPr>
            </w:pPr>
            <w:r w:rsidRPr="00344B96">
              <w:rPr>
                <w:rFonts w:cs="Arial"/>
                <w:b/>
                <w:bCs/>
                <w:sz w:val="20"/>
              </w:rPr>
              <w:t>Expiry date/s</w:t>
            </w:r>
          </w:p>
        </w:tc>
        <w:tc>
          <w:tcPr>
            <w:tcW w:w="2524" w:type="dxa"/>
            <w:shd w:val="clear" w:color="auto" w:fill="D8E3F2" w:themeFill="accent3" w:themeFillTint="33"/>
          </w:tcPr>
          <w:p w14:paraId="585892E7" w14:textId="7C8F13B3" w:rsidR="00B60594" w:rsidRPr="00344B96" w:rsidRDefault="00B60594" w:rsidP="005D3CF4">
            <w:pPr>
              <w:rPr>
                <w:rFonts w:cs="Arial"/>
                <w:b/>
                <w:bCs/>
                <w:sz w:val="20"/>
              </w:rPr>
            </w:pPr>
            <w:r w:rsidRPr="00344B96">
              <w:rPr>
                <w:rFonts w:cs="Arial"/>
                <w:b/>
                <w:bCs/>
                <w:sz w:val="20"/>
              </w:rPr>
              <w:t xml:space="preserve">Notified Body </w:t>
            </w:r>
            <w:r w:rsidR="0011771E">
              <w:rPr>
                <w:rFonts w:cs="Arial"/>
                <w:b/>
                <w:bCs/>
                <w:sz w:val="20"/>
              </w:rPr>
              <w:t xml:space="preserve">currently </w:t>
            </w:r>
            <w:r>
              <w:rPr>
                <w:rFonts w:cs="Arial"/>
                <w:b/>
                <w:bCs/>
                <w:sz w:val="20"/>
              </w:rPr>
              <w:t>responsible for surveillance</w:t>
            </w:r>
          </w:p>
        </w:tc>
        <w:tc>
          <w:tcPr>
            <w:tcW w:w="1569" w:type="dxa"/>
            <w:shd w:val="clear" w:color="auto" w:fill="D8E3F2" w:themeFill="accent3" w:themeFillTint="33"/>
          </w:tcPr>
          <w:p w14:paraId="3B361580" w14:textId="2558BD08" w:rsidR="00B60594" w:rsidRPr="00344B96" w:rsidRDefault="00B60594" w:rsidP="005D3CF4">
            <w:pPr>
              <w:rPr>
                <w:rFonts w:cs="Arial"/>
                <w:b/>
                <w:bCs/>
                <w:sz w:val="20"/>
              </w:rPr>
            </w:pPr>
            <w:r w:rsidRPr="00344B96">
              <w:rPr>
                <w:rFonts w:cs="Arial"/>
                <w:b/>
                <w:bCs/>
                <w:sz w:val="20"/>
              </w:rPr>
              <w:t xml:space="preserve">Extended </w:t>
            </w:r>
            <w:r>
              <w:rPr>
                <w:rFonts w:cs="Arial"/>
                <w:b/>
                <w:bCs/>
                <w:sz w:val="20"/>
              </w:rPr>
              <w:t>validity</w:t>
            </w:r>
            <w:r w:rsidRPr="00344B96">
              <w:rPr>
                <w:rFonts w:cs="Arial"/>
                <w:b/>
                <w:bCs/>
                <w:sz w:val="20"/>
              </w:rPr>
              <w:t xml:space="preserve"> date</w:t>
            </w:r>
            <w:r>
              <w:rPr>
                <w:rFonts w:cs="Arial"/>
                <w:b/>
                <w:bCs/>
                <w:sz w:val="20"/>
              </w:rPr>
              <w:t>(</w:t>
            </w:r>
            <w:r w:rsidRPr="00344B96">
              <w:rPr>
                <w:rFonts w:cs="Arial"/>
                <w:b/>
                <w:bCs/>
                <w:sz w:val="20"/>
              </w:rPr>
              <w:t>s</w:t>
            </w:r>
            <w:r>
              <w:rPr>
                <w:rFonts w:cs="Arial"/>
                <w:b/>
                <w:bCs/>
                <w:sz w:val="20"/>
              </w:rPr>
              <w:t>) for NI market</w:t>
            </w:r>
          </w:p>
        </w:tc>
        <w:tc>
          <w:tcPr>
            <w:tcW w:w="1559" w:type="dxa"/>
            <w:shd w:val="clear" w:color="auto" w:fill="D8E3F2" w:themeFill="accent3" w:themeFillTint="33"/>
          </w:tcPr>
          <w:p w14:paraId="24E3A525" w14:textId="77777777" w:rsidR="00B60594" w:rsidRPr="00344B96" w:rsidRDefault="00B60594" w:rsidP="005D3CF4">
            <w:pPr>
              <w:rPr>
                <w:rFonts w:cs="Arial"/>
                <w:b/>
                <w:bCs/>
                <w:sz w:val="20"/>
              </w:rPr>
            </w:pPr>
            <w:r w:rsidRPr="00344B96">
              <w:rPr>
                <w:rFonts w:cs="Arial"/>
                <w:b/>
                <w:bCs/>
                <w:sz w:val="20"/>
              </w:rPr>
              <w:t xml:space="preserve">Extended </w:t>
            </w:r>
            <w:r>
              <w:rPr>
                <w:rFonts w:cs="Arial"/>
                <w:b/>
                <w:bCs/>
                <w:sz w:val="20"/>
              </w:rPr>
              <w:t>validity</w:t>
            </w:r>
            <w:r w:rsidRPr="00344B96">
              <w:rPr>
                <w:rFonts w:cs="Arial"/>
                <w:b/>
                <w:bCs/>
                <w:sz w:val="20"/>
              </w:rPr>
              <w:t xml:space="preserve"> date</w:t>
            </w:r>
            <w:r>
              <w:rPr>
                <w:rFonts w:cs="Arial"/>
                <w:b/>
                <w:bCs/>
                <w:sz w:val="20"/>
              </w:rPr>
              <w:t>(</w:t>
            </w:r>
            <w:r w:rsidRPr="00344B96">
              <w:rPr>
                <w:rFonts w:cs="Arial"/>
                <w:b/>
                <w:bCs/>
                <w:sz w:val="20"/>
              </w:rPr>
              <w:t>s</w:t>
            </w:r>
            <w:r>
              <w:rPr>
                <w:rFonts w:cs="Arial"/>
                <w:b/>
                <w:bCs/>
                <w:sz w:val="20"/>
              </w:rPr>
              <w:t>) for GB market</w:t>
            </w:r>
          </w:p>
        </w:tc>
      </w:tr>
      <w:tr w:rsidR="008D32A6" w:rsidRPr="005447A4" w14:paraId="43B5F9E6" w14:textId="77777777" w:rsidTr="1DA0B3BF">
        <w:tc>
          <w:tcPr>
            <w:tcW w:w="3828" w:type="dxa"/>
          </w:tcPr>
          <w:p w14:paraId="06C85042" w14:textId="740551DD" w:rsidR="00B60594" w:rsidRPr="005447A4" w:rsidRDefault="00B60594" w:rsidP="1DA0B3BF">
            <w:pPr>
              <w:pStyle w:val="ListParagraph"/>
              <w:numPr>
                <w:ilvl w:val="0"/>
                <w:numId w:val="35"/>
              </w:numPr>
              <w:rPr>
                <w:rFonts w:cs="Arial"/>
                <w:sz w:val="20"/>
              </w:rPr>
            </w:pPr>
            <w:r w:rsidRPr="1DA0B3BF">
              <w:rPr>
                <w:rFonts w:cs="Arial"/>
                <w:sz w:val="20"/>
              </w:rPr>
              <w:t xml:space="preserve">The CE certificate(s) </w:t>
            </w:r>
            <w:r w:rsidRPr="1DA0B3BF">
              <w:rPr>
                <w:rFonts w:cs="Arial"/>
                <w:b/>
                <w:bCs/>
                <w:sz w:val="20"/>
              </w:rPr>
              <w:t xml:space="preserve">was due to expire on or after </w:t>
            </w:r>
            <w:proofErr w:type="gramStart"/>
            <w:r w:rsidR="006A5775" w:rsidRPr="1DA0B3BF">
              <w:rPr>
                <w:rFonts w:cs="Arial"/>
                <w:b/>
                <w:bCs/>
                <w:sz w:val="20"/>
              </w:rPr>
              <w:t>9 July 2024</w:t>
            </w:r>
            <w:r w:rsidRPr="1DA0B3BF">
              <w:rPr>
                <w:rFonts w:cs="Arial"/>
                <w:sz w:val="20"/>
              </w:rPr>
              <w:t>, and</w:t>
            </w:r>
            <w:proofErr w:type="gramEnd"/>
            <w:r w:rsidRPr="1DA0B3BF">
              <w:rPr>
                <w:rFonts w:cs="Arial"/>
                <w:sz w:val="20"/>
              </w:rPr>
              <w:t xml:space="preserve"> </w:t>
            </w:r>
            <w:r w:rsidRPr="1DA0B3BF">
              <w:rPr>
                <w:rStyle w:val="normaltextrun"/>
                <w:rFonts w:cs="Arial"/>
                <w:sz w:val="20"/>
                <w:shd w:val="clear" w:color="auto" w:fill="FFFFFF"/>
              </w:rPr>
              <w:t xml:space="preserve">remains valid by virtue of EU </w:t>
            </w:r>
            <w:r w:rsidR="006A5775" w:rsidRPr="1DA0B3BF">
              <w:rPr>
                <w:rStyle w:val="normaltextrun"/>
                <w:rFonts w:cs="Arial"/>
                <w:sz w:val="20"/>
                <w:shd w:val="clear" w:color="auto" w:fill="FFFFFF"/>
              </w:rPr>
              <w:t xml:space="preserve">IVDR </w:t>
            </w:r>
            <w:r w:rsidRPr="1DA0B3BF">
              <w:rPr>
                <w:rStyle w:val="normaltextrun"/>
                <w:rFonts w:cs="Arial"/>
                <w:sz w:val="20"/>
                <w:shd w:val="clear" w:color="auto" w:fill="FFFFFF"/>
              </w:rPr>
              <w:t>Article 1</w:t>
            </w:r>
            <w:r w:rsidR="006A5775" w:rsidRPr="1DA0B3BF">
              <w:rPr>
                <w:rStyle w:val="normaltextrun"/>
                <w:rFonts w:cs="Arial"/>
                <w:sz w:val="20"/>
                <w:shd w:val="clear" w:color="auto" w:fill="FFFFFF"/>
              </w:rPr>
              <w:t>1</w:t>
            </w:r>
            <w:r w:rsidRPr="1DA0B3BF">
              <w:rPr>
                <w:rStyle w:val="normaltextrun"/>
                <w:rFonts w:cs="Arial"/>
                <w:sz w:val="20"/>
                <w:shd w:val="clear" w:color="auto" w:fill="FFFFFF"/>
              </w:rPr>
              <w:t>0(2).</w:t>
            </w:r>
            <w:r w:rsidRPr="1DA0B3BF">
              <w:rPr>
                <w:rStyle w:val="eop"/>
                <w:rFonts w:cs="Arial"/>
                <w:sz w:val="20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14:paraId="4DBBB2C4" w14:textId="77777777" w:rsidR="00B60594" w:rsidRPr="005447A4" w:rsidRDefault="00B60594" w:rsidP="005D3CF4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4E9C1C2D" w14:textId="77777777" w:rsidR="00B60594" w:rsidRDefault="00B60594" w:rsidP="005D3CF4">
            <w:pPr>
              <w:rPr>
                <w:rFonts w:cs="Arial"/>
              </w:rPr>
            </w:pPr>
          </w:p>
          <w:p w14:paraId="34C5EB49" w14:textId="47C4FCEA" w:rsidR="00B60594" w:rsidRPr="005447A4" w:rsidRDefault="00B60594" w:rsidP="005D3CF4">
            <w:pPr>
              <w:rPr>
                <w:rFonts w:cs="Arial"/>
              </w:rPr>
            </w:pPr>
            <w:r w:rsidRPr="00CC0FEC">
              <w:rPr>
                <w:rFonts w:cs="Arial"/>
                <w:i/>
                <w:iCs/>
                <w:sz w:val="20"/>
              </w:rPr>
              <w:t>Enter Name &amp; Number</w:t>
            </w:r>
            <w:r>
              <w:rPr>
                <w:rFonts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1860" w:type="dxa"/>
          </w:tcPr>
          <w:p w14:paraId="27E02072" w14:textId="77777777" w:rsidR="00B60594" w:rsidRPr="005447A4" w:rsidRDefault="00B60594" w:rsidP="005D3CF4">
            <w:pPr>
              <w:rPr>
                <w:rFonts w:cs="Arial"/>
              </w:rPr>
            </w:pPr>
          </w:p>
        </w:tc>
        <w:tc>
          <w:tcPr>
            <w:tcW w:w="2524" w:type="dxa"/>
          </w:tcPr>
          <w:p w14:paraId="6BE7AEBA" w14:textId="77777777" w:rsidR="00B60594" w:rsidRDefault="00B60594" w:rsidP="005D3CF4">
            <w:pPr>
              <w:rPr>
                <w:rFonts w:cs="Arial"/>
              </w:rPr>
            </w:pPr>
          </w:p>
          <w:p w14:paraId="3843EBAE" w14:textId="0241A2BE" w:rsidR="008D32A6" w:rsidRPr="005447A4" w:rsidRDefault="008D32A6" w:rsidP="005D3CF4">
            <w:pPr>
              <w:rPr>
                <w:rFonts w:cs="Arial"/>
              </w:rPr>
            </w:pPr>
            <w:r w:rsidRPr="00CC0FEC">
              <w:rPr>
                <w:rFonts w:cs="Arial"/>
                <w:i/>
                <w:iCs/>
                <w:sz w:val="20"/>
              </w:rPr>
              <w:t>Enter Name &amp; Number</w:t>
            </w:r>
          </w:p>
        </w:tc>
        <w:tc>
          <w:tcPr>
            <w:tcW w:w="1569" w:type="dxa"/>
          </w:tcPr>
          <w:p w14:paraId="0846B91F" w14:textId="59088E32" w:rsidR="00B60594" w:rsidRPr="005447A4" w:rsidRDefault="00B60594" w:rsidP="005D3CF4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1C38A245" w14:textId="77777777" w:rsidR="00B60594" w:rsidRPr="005447A4" w:rsidRDefault="00B60594" w:rsidP="005D3CF4">
            <w:pPr>
              <w:rPr>
                <w:rFonts w:cs="Arial"/>
              </w:rPr>
            </w:pPr>
          </w:p>
        </w:tc>
      </w:tr>
    </w:tbl>
    <w:p w14:paraId="5137E12B" w14:textId="730AAD49" w:rsidR="008D32A6" w:rsidRDefault="004461C0">
      <w:pPr>
        <w:rPr>
          <w:rFonts w:cs="Arial"/>
          <w:b/>
          <w:bCs/>
        </w:rPr>
      </w:pPr>
      <w:r>
        <w:rPr>
          <w:rFonts w:cs="Arial"/>
          <w:b/>
          <w:bCs/>
        </w:rPr>
        <w:br/>
      </w:r>
    </w:p>
    <w:p w14:paraId="26E8AEE6" w14:textId="65D42FA9" w:rsidR="004461C0" w:rsidRPr="00344B96" w:rsidRDefault="004461C0" w:rsidP="004461C0">
      <w:pPr>
        <w:rPr>
          <w:rFonts w:cs="Arial"/>
          <w:b/>
          <w:bCs/>
        </w:rPr>
      </w:pPr>
      <w:r w:rsidRPr="00344B96">
        <w:rPr>
          <w:rFonts w:cs="Arial"/>
          <w:b/>
          <w:bCs/>
        </w:rPr>
        <w:t>Signed by Manufacturer:</w:t>
      </w:r>
    </w:p>
    <w:p w14:paraId="478A72F0" w14:textId="77777777" w:rsidR="004461C0" w:rsidRPr="00344B96" w:rsidRDefault="004461C0" w:rsidP="004461C0">
      <w:pPr>
        <w:rPr>
          <w:rFonts w:cs="Arial"/>
          <w:b/>
          <w:bCs/>
        </w:rPr>
      </w:pPr>
    </w:p>
    <w:p w14:paraId="256842AC" w14:textId="77777777" w:rsidR="004461C0" w:rsidRDefault="004461C0" w:rsidP="004461C0">
      <w:pPr>
        <w:rPr>
          <w:rFonts w:cs="Arial"/>
          <w:b/>
          <w:bCs/>
        </w:rPr>
      </w:pPr>
    </w:p>
    <w:p w14:paraId="2634AE3A" w14:textId="77777777" w:rsidR="008D32A6" w:rsidRDefault="008D32A6" w:rsidP="004461C0">
      <w:pPr>
        <w:rPr>
          <w:rFonts w:cs="Arial"/>
          <w:b/>
          <w:bCs/>
        </w:rPr>
      </w:pPr>
    </w:p>
    <w:p w14:paraId="37B9917A" w14:textId="77777777" w:rsidR="00122476" w:rsidRPr="00344B96" w:rsidRDefault="00122476" w:rsidP="004461C0">
      <w:pPr>
        <w:rPr>
          <w:rFonts w:cs="Arial"/>
          <w:b/>
          <w:bCs/>
        </w:rPr>
      </w:pPr>
    </w:p>
    <w:p w14:paraId="2BD28006" w14:textId="77777777" w:rsidR="004461C0" w:rsidRPr="00344B96" w:rsidRDefault="00000000" w:rsidP="004461C0">
      <w:pPr>
        <w:rPr>
          <w:rFonts w:cs="Arial"/>
          <w:b/>
          <w:bCs/>
        </w:rPr>
      </w:pPr>
      <w:r>
        <w:rPr>
          <w:rFonts w:cs="Arial"/>
          <w:b/>
          <w:color w:val="2B579A"/>
          <w:shd w:val="clear" w:color="auto" w:fill="E6E6E6"/>
        </w:rPr>
        <w:pict w14:anchorId="7C468677">
          <v:rect id="_x0000_i1025" style="width:0;height:1.5pt" o:hralign="center" o:hrstd="t" o:hr="t" fillcolor="#a0a0a0" stroked="f"/>
        </w:pict>
      </w:r>
    </w:p>
    <w:p w14:paraId="45864138" w14:textId="77777777" w:rsidR="004461C0" w:rsidRPr="00344B96" w:rsidRDefault="004461C0" w:rsidP="004461C0">
      <w:pPr>
        <w:rPr>
          <w:rFonts w:cs="Arial"/>
          <w:b/>
          <w:bCs/>
        </w:rPr>
      </w:pPr>
      <w:r w:rsidRPr="00344B96">
        <w:rPr>
          <w:rFonts w:cs="Arial"/>
          <w:b/>
          <w:bCs/>
        </w:rPr>
        <w:t>Name of Signatory</w:t>
      </w:r>
      <w:r w:rsidRPr="00344B96">
        <w:rPr>
          <w:rFonts w:cs="Arial"/>
          <w:b/>
          <w:bCs/>
        </w:rPr>
        <w:tab/>
      </w:r>
      <w:r w:rsidRPr="00344B96">
        <w:rPr>
          <w:rFonts w:cs="Arial"/>
          <w:b/>
          <w:bCs/>
        </w:rPr>
        <w:tab/>
        <w:t>Position of Signatory</w:t>
      </w:r>
      <w:r w:rsidRPr="00344B96">
        <w:rPr>
          <w:rFonts w:cs="Arial"/>
          <w:b/>
          <w:bCs/>
        </w:rPr>
        <w:tab/>
      </w:r>
      <w:r w:rsidRPr="00344B96">
        <w:rPr>
          <w:rFonts w:cs="Arial"/>
          <w:b/>
          <w:bCs/>
        </w:rPr>
        <w:tab/>
      </w:r>
      <w:r w:rsidRPr="00344B96">
        <w:rPr>
          <w:rFonts w:cs="Arial"/>
          <w:b/>
          <w:bCs/>
        </w:rPr>
        <w:tab/>
        <w:t>Date</w:t>
      </w:r>
    </w:p>
    <w:p w14:paraId="4A80CF6B" w14:textId="77777777" w:rsidR="004461C0" w:rsidRDefault="004461C0" w:rsidP="004461C0">
      <w:pPr>
        <w:rPr>
          <w:rFonts w:cs="Arial"/>
          <w:b/>
          <w:bCs/>
        </w:rPr>
      </w:pPr>
    </w:p>
    <w:p w14:paraId="4AA2200D" w14:textId="77777777" w:rsidR="004461C0" w:rsidRDefault="004461C0" w:rsidP="004461C0">
      <w:pPr>
        <w:rPr>
          <w:rFonts w:cs="Arial"/>
          <w:b/>
          <w:bCs/>
        </w:rPr>
      </w:pPr>
    </w:p>
    <w:p w14:paraId="734C64EE" w14:textId="77777777" w:rsidR="008D32A6" w:rsidRDefault="008D32A6" w:rsidP="004461C0">
      <w:pPr>
        <w:rPr>
          <w:rFonts w:cs="Arial"/>
          <w:b/>
          <w:bCs/>
        </w:rPr>
      </w:pPr>
    </w:p>
    <w:p w14:paraId="011A8D01" w14:textId="77777777" w:rsidR="00122476" w:rsidRPr="00344B96" w:rsidRDefault="00122476" w:rsidP="004461C0">
      <w:pPr>
        <w:rPr>
          <w:rFonts w:cs="Arial"/>
          <w:b/>
          <w:bCs/>
        </w:rPr>
      </w:pPr>
    </w:p>
    <w:p w14:paraId="48B466F1" w14:textId="77777777" w:rsidR="004461C0" w:rsidRPr="00344B96" w:rsidRDefault="004461C0" w:rsidP="004461C0">
      <w:pPr>
        <w:rPr>
          <w:rFonts w:cs="Arial"/>
          <w:b/>
          <w:bCs/>
        </w:rPr>
      </w:pPr>
      <w:r w:rsidRPr="00344B96">
        <w:rPr>
          <w:rFonts w:cs="Arial"/>
          <w:b/>
          <w:bCs/>
        </w:rPr>
        <w:t>Signed by UK Responsible Person/Northern Ireland Authorised Representative</w:t>
      </w:r>
      <w:r>
        <w:rPr>
          <w:rFonts w:cs="Arial"/>
          <w:b/>
          <w:bCs/>
        </w:rPr>
        <w:t xml:space="preserve"> (if applicable)</w:t>
      </w:r>
      <w:r w:rsidRPr="00344B96">
        <w:rPr>
          <w:rFonts w:cs="Arial"/>
          <w:b/>
          <w:bCs/>
        </w:rPr>
        <w:t>:</w:t>
      </w:r>
    </w:p>
    <w:p w14:paraId="4BDE0BAF" w14:textId="77777777" w:rsidR="004461C0" w:rsidRPr="00344B96" w:rsidRDefault="004461C0" w:rsidP="004461C0">
      <w:pPr>
        <w:rPr>
          <w:rFonts w:cs="Arial"/>
          <w:b/>
          <w:bCs/>
        </w:rPr>
      </w:pPr>
    </w:p>
    <w:p w14:paraId="20731424" w14:textId="77777777" w:rsidR="004461C0" w:rsidRDefault="004461C0" w:rsidP="004461C0">
      <w:pPr>
        <w:rPr>
          <w:rFonts w:cs="Arial"/>
          <w:b/>
          <w:bCs/>
        </w:rPr>
      </w:pPr>
    </w:p>
    <w:p w14:paraId="046C77D9" w14:textId="77777777" w:rsidR="00122476" w:rsidRDefault="00122476" w:rsidP="004461C0">
      <w:pPr>
        <w:rPr>
          <w:rFonts w:cs="Arial"/>
          <w:b/>
          <w:bCs/>
        </w:rPr>
      </w:pPr>
    </w:p>
    <w:p w14:paraId="52019945" w14:textId="77777777" w:rsidR="008D32A6" w:rsidRPr="00344B96" w:rsidRDefault="008D32A6" w:rsidP="004461C0">
      <w:pPr>
        <w:rPr>
          <w:rFonts w:cs="Arial"/>
          <w:b/>
          <w:bCs/>
        </w:rPr>
      </w:pPr>
    </w:p>
    <w:p w14:paraId="79D85B34" w14:textId="77777777" w:rsidR="004461C0" w:rsidRPr="00344B96" w:rsidRDefault="00000000" w:rsidP="004461C0">
      <w:pPr>
        <w:rPr>
          <w:rFonts w:cs="Arial"/>
          <w:b/>
          <w:bCs/>
        </w:rPr>
      </w:pPr>
      <w:r>
        <w:rPr>
          <w:rFonts w:cs="Arial"/>
          <w:b/>
          <w:color w:val="2B579A"/>
          <w:shd w:val="clear" w:color="auto" w:fill="E6E6E6"/>
        </w:rPr>
        <w:pict w14:anchorId="38A18143">
          <v:rect id="_x0000_i1026" style="width:0;height:1.5pt" o:hralign="center" o:hrstd="t" o:hr="t" fillcolor="#a0a0a0" stroked="f"/>
        </w:pict>
      </w:r>
    </w:p>
    <w:p w14:paraId="7C2FC795" w14:textId="77777777" w:rsidR="004461C0" w:rsidRPr="00344B96" w:rsidRDefault="004461C0" w:rsidP="004461C0">
      <w:pPr>
        <w:rPr>
          <w:rFonts w:cs="Arial"/>
          <w:b/>
          <w:bCs/>
        </w:rPr>
      </w:pPr>
      <w:r w:rsidRPr="00344B96">
        <w:rPr>
          <w:rFonts w:cs="Arial"/>
          <w:b/>
          <w:bCs/>
        </w:rPr>
        <w:t>Name of Signatory</w:t>
      </w:r>
      <w:r w:rsidRPr="00344B96">
        <w:rPr>
          <w:rFonts w:cs="Arial"/>
          <w:b/>
          <w:bCs/>
        </w:rPr>
        <w:tab/>
      </w:r>
      <w:r w:rsidRPr="00344B96">
        <w:rPr>
          <w:rFonts w:cs="Arial"/>
          <w:b/>
          <w:bCs/>
        </w:rPr>
        <w:tab/>
        <w:t>Position of Signatory</w:t>
      </w:r>
      <w:r w:rsidRPr="00344B96">
        <w:rPr>
          <w:rFonts w:cs="Arial"/>
          <w:b/>
          <w:bCs/>
        </w:rPr>
        <w:tab/>
      </w:r>
      <w:r w:rsidRPr="00344B96">
        <w:rPr>
          <w:rFonts w:cs="Arial"/>
          <w:b/>
          <w:bCs/>
        </w:rPr>
        <w:tab/>
      </w:r>
      <w:r w:rsidRPr="00344B96">
        <w:rPr>
          <w:rFonts w:cs="Arial"/>
          <w:b/>
          <w:bCs/>
        </w:rPr>
        <w:tab/>
        <w:t>Date</w:t>
      </w:r>
    </w:p>
    <w:p w14:paraId="50089C55" w14:textId="77777777" w:rsidR="004461C0" w:rsidRPr="00F4566E" w:rsidRDefault="004461C0" w:rsidP="004461C0">
      <w:pPr>
        <w:rPr>
          <w:rFonts w:cs="Arial"/>
        </w:rPr>
      </w:pPr>
    </w:p>
    <w:p w14:paraId="22004F1E" w14:textId="756256CC" w:rsidR="002C6AF9" w:rsidRDefault="002C6AF9" w:rsidP="004461C0">
      <w:pPr>
        <w:pStyle w:val="NormalWeb"/>
      </w:pPr>
    </w:p>
    <w:sectPr w:rsidR="002C6AF9" w:rsidSect="00813029">
      <w:headerReference w:type="default" r:id="rId12"/>
      <w:footerReference w:type="default" r:id="rId13"/>
      <w:headerReference w:type="first" r:id="rId14"/>
      <w:footerReference w:type="first" r:id="rId15"/>
      <w:pgSz w:w="16840" w:h="11900" w:orient="landscape" w:code="9"/>
      <w:pgMar w:top="1021" w:right="1418" w:bottom="1021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AB771" w14:textId="77777777" w:rsidR="00627F23" w:rsidRDefault="00627F23" w:rsidP="00121ECE">
      <w:r>
        <w:separator/>
      </w:r>
    </w:p>
  </w:endnote>
  <w:endnote w:type="continuationSeparator" w:id="0">
    <w:p w14:paraId="377E6957" w14:textId="77777777" w:rsidR="00627F23" w:rsidRDefault="00627F23" w:rsidP="00121ECE">
      <w:r>
        <w:continuationSeparator/>
      </w:r>
    </w:p>
  </w:endnote>
  <w:endnote w:type="continuationNotice" w:id="1">
    <w:p w14:paraId="07CED129" w14:textId="77777777" w:rsidR="00627F23" w:rsidRDefault="00627F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964875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56F6EA5" w14:textId="46EFD855" w:rsidR="00C46F9A" w:rsidRDefault="4557DB12" w:rsidP="1DA0B3BF">
            <w:pPr>
              <w:pStyle w:val="Footer"/>
              <w:spacing w:line="259" w:lineRule="auto"/>
            </w:pPr>
            <w:r>
              <w:t xml:space="preserve">v1/December 2024Page </w:t>
            </w:r>
            <w:r w:rsidR="00C46F9A">
              <w:fldChar w:fldCharType="begin"/>
            </w:r>
            <w:r w:rsidR="00C46F9A">
              <w:instrText>PAGE</w:instrText>
            </w:r>
            <w:r w:rsidR="00C46F9A">
              <w:fldChar w:fldCharType="separate"/>
            </w:r>
            <w:r>
              <w:t>2</w:t>
            </w:r>
            <w:r w:rsidR="00C46F9A">
              <w:fldChar w:fldCharType="end"/>
            </w:r>
            <w:r>
              <w:t xml:space="preserve"> of </w:t>
            </w:r>
            <w:r w:rsidR="00C46F9A">
              <w:fldChar w:fldCharType="begin"/>
            </w:r>
            <w:r w:rsidR="00C46F9A">
              <w:instrText>NUMPAGES</w:instrText>
            </w:r>
            <w:r w:rsidR="00C46F9A">
              <w:fldChar w:fldCharType="separate"/>
            </w:r>
            <w:r>
              <w:t>2</w:t>
            </w:r>
            <w:r w:rsidR="00C46F9A">
              <w:fldChar w:fldCharType="end"/>
            </w:r>
          </w:p>
        </w:sdtContent>
      </w:sdt>
    </w:sdtContent>
  </w:sdt>
  <w:p w14:paraId="10C35E56" w14:textId="77777777" w:rsidR="00C46F9A" w:rsidRDefault="00C46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0193706"/>
      <w:docPartObj>
        <w:docPartGallery w:val="Page Numbers (Bottom of Page)"/>
        <w:docPartUnique/>
      </w:docPartObj>
    </w:sdtPr>
    <w:sdtContent>
      <w:sdt>
        <w:sdtPr>
          <w:id w:val="-765156512"/>
          <w:docPartObj>
            <w:docPartGallery w:val="Page Numbers (Top of Page)"/>
            <w:docPartUnique/>
          </w:docPartObj>
        </w:sdtPr>
        <w:sdtContent>
          <w:p w14:paraId="7CA5D8C5" w14:textId="7A4B1D67" w:rsidR="00686E1D" w:rsidRDefault="4557DB12" w:rsidP="1DA0B3BF">
            <w:pPr>
              <w:pStyle w:val="Footer"/>
              <w:spacing w:line="259" w:lineRule="auto"/>
            </w:pPr>
            <w:r>
              <w:t xml:space="preserve">v1/December 2024Page </w:t>
            </w:r>
            <w:r w:rsidR="00686E1D">
              <w:fldChar w:fldCharType="begin"/>
            </w:r>
            <w:r w:rsidR="00686E1D">
              <w:instrText>PAGE</w:instrText>
            </w:r>
            <w:r w:rsidR="00686E1D">
              <w:fldChar w:fldCharType="separate"/>
            </w:r>
            <w:r>
              <w:t>2</w:t>
            </w:r>
            <w:r w:rsidR="00686E1D">
              <w:fldChar w:fldCharType="end"/>
            </w:r>
            <w:r>
              <w:t xml:space="preserve"> of </w:t>
            </w:r>
            <w:r w:rsidR="00686E1D">
              <w:fldChar w:fldCharType="begin"/>
            </w:r>
            <w:r w:rsidR="00686E1D">
              <w:instrText>NUMPAGES</w:instrText>
            </w:r>
            <w:r w:rsidR="00686E1D">
              <w:fldChar w:fldCharType="separate"/>
            </w:r>
            <w:r>
              <w:t>3</w:t>
            </w:r>
            <w:r w:rsidR="00686E1D">
              <w:fldChar w:fldCharType="end"/>
            </w:r>
          </w:p>
        </w:sdtContent>
      </w:sdt>
    </w:sdtContent>
  </w:sdt>
  <w:p w14:paraId="0179F694" w14:textId="77777777" w:rsidR="00686E1D" w:rsidRDefault="00686E1D" w:rsidP="00686E1D">
    <w:pPr>
      <w:pStyle w:val="Footer"/>
    </w:pPr>
  </w:p>
  <w:p w14:paraId="09BCB9C3" w14:textId="77777777" w:rsidR="00686E1D" w:rsidRDefault="00686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9DDB0" w14:textId="77777777" w:rsidR="00627F23" w:rsidRDefault="00627F23" w:rsidP="00121ECE">
      <w:r>
        <w:separator/>
      </w:r>
    </w:p>
  </w:footnote>
  <w:footnote w:type="continuationSeparator" w:id="0">
    <w:p w14:paraId="476AF9E6" w14:textId="77777777" w:rsidR="00627F23" w:rsidRDefault="00627F23" w:rsidP="00121ECE">
      <w:r>
        <w:continuationSeparator/>
      </w:r>
    </w:p>
  </w:footnote>
  <w:footnote w:type="continuationNotice" w:id="1">
    <w:p w14:paraId="563E95B0" w14:textId="77777777" w:rsidR="00627F23" w:rsidRDefault="00627F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18BDCD76" w14:paraId="02502997" w14:textId="77777777" w:rsidTr="1DA0B3BF">
      <w:trPr>
        <w:trHeight w:val="300"/>
      </w:trPr>
      <w:tc>
        <w:tcPr>
          <w:tcW w:w="4760" w:type="dxa"/>
        </w:tcPr>
        <w:p w14:paraId="54B79BF4" w14:textId="3181AFCF" w:rsidR="18BDCD76" w:rsidRDefault="18BDCD76" w:rsidP="1DA0B3BF">
          <w:pPr>
            <w:pStyle w:val="Header"/>
            <w:ind w:left="-115"/>
          </w:pPr>
        </w:p>
      </w:tc>
      <w:tc>
        <w:tcPr>
          <w:tcW w:w="4760" w:type="dxa"/>
        </w:tcPr>
        <w:p w14:paraId="324862CE" w14:textId="13A6478A" w:rsidR="18BDCD76" w:rsidRDefault="18BDCD76" w:rsidP="1DA0B3BF">
          <w:pPr>
            <w:pStyle w:val="Header"/>
            <w:jc w:val="center"/>
          </w:pPr>
        </w:p>
      </w:tc>
      <w:tc>
        <w:tcPr>
          <w:tcW w:w="4760" w:type="dxa"/>
        </w:tcPr>
        <w:p w14:paraId="3F58C906" w14:textId="5D186A98" w:rsidR="18BDCD76" w:rsidRDefault="18BDCD76" w:rsidP="1DA0B3BF">
          <w:pPr>
            <w:pStyle w:val="Header"/>
            <w:ind w:right="-115"/>
            <w:jc w:val="right"/>
          </w:pPr>
        </w:p>
      </w:tc>
    </w:tr>
  </w:tbl>
  <w:p w14:paraId="226D4036" w14:textId="156933A6" w:rsidR="18BDCD76" w:rsidRDefault="18BDCD76" w:rsidP="1DA0B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18BDCD76" w14:paraId="73FEC2B6" w14:textId="77777777" w:rsidTr="1DA0B3BF">
      <w:trPr>
        <w:trHeight w:val="300"/>
      </w:trPr>
      <w:tc>
        <w:tcPr>
          <w:tcW w:w="4760" w:type="dxa"/>
        </w:tcPr>
        <w:p w14:paraId="216E61DE" w14:textId="49232D37" w:rsidR="18BDCD76" w:rsidRDefault="18BDCD76" w:rsidP="1DA0B3BF">
          <w:pPr>
            <w:pStyle w:val="Header"/>
            <w:ind w:left="-115"/>
          </w:pPr>
        </w:p>
      </w:tc>
      <w:tc>
        <w:tcPr>
          <w:tcW w:w="4760" w:type="dxa"/>
        </w:tcPr>
        <w:p w14:paraId="23E0E753" w14:textId="47612F4F" w:rsidR="18BDCD76" w:rsidRDefault="18BDCD76" w:rsidP="1DA0B3BF">
          <w:pPr>
            <w:pStyle w:val="Header"/>
            <w:jc w:val="center"/>
          </w:pPr>
        </w:p>
      </w:tc>
      <w:tc>
        <w:tcPr>
          <w:tcW w:w="4760" w:type="dxa"/>
        </w:tcPr>
        <w:p w14:paraId="7253F26E" w14:textId="3AD98D95" w:rsidR="18BDCD76" w:rsidRDefault="18BDCD76" w:rsidP="1DA0B3BF">
          <w:pPr>
            <w:pStyle w:val="Header"/>
            <w:ind w:right="-115"/>
            <w:jc w:val="right"/>
          </w:pPr>
        </w:p>
      </w:tc>
    </w:tr>
  </w:tbl>
  <w:p w14:paraId="3641FBEF" w14:textId="2FDD5AC5" w:rsidR="18BDCD76" w:rsidRDefault="18BDCD76" w:rsidP="1DA0B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5420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5475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680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042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30E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8E2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6A7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0E7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488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DE6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622BC1"/>
    <w:multiLevelType w:val="singleLevel"/>
    <w:tmpl w:val="05B2CDA0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1" w15:restartNumberingAfterBreak="0">
    <w:nsid w:val="1FFC3900"/>
    <w:multiLevelType w:val="singleLevel"/>
    <w:tmpl w:val="7C30C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2" w15:restartNumberingAfterBreak="0">
    <w:nsid w:val="22E85EBE"/>
    <w:multiLevelType w:val="hybridMultilevel"/>
    <w:tmpl w:val="12D6168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78152A"/>
    <w:multiLevelType w:val="hybridMultilevel"/>
    <w:tmpl w:val="C55E2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4A11"/>
    <w:multiLevelType w:val="multilevel"/>
    <w:tmpl w:val="CC78A944"/>
    <w:lvl w:ilvl="0">
      <w:start w:val="1"/>
      <w:numFmt w:val="none"/>
      <w:pStyle w:val="Boxedtext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9EA695B"/>
    <w:multiLevelType w:val="hybridMultilevel"/>
    <w:tmpl w:val="E392D5FA"/>
    <w:lvl w:ilvl="0" w:tplc="12CA2D3A">
      <w:start w:val="1"/>
      <w:numFmt w:val="bullet"/>
      <w:pStyle w:val="Bullet"/>
      <w:lvlText w:val=""/>
      <w:lvlJc w:val="left"/>
      <w:pPr>
        <w:ind w:left="425" w:hanging="425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AC0B2E6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2" w:tplc="2892F340">
      <w:start w:val="1"/>
      <w:numFmt w:val="bullet"/>
      <w:lvlText w:val=""/>
      <w:lvlJc w:val="left"/>
      <w:pPr>
        <w:tabs>
          <w:tab w:val="num" w:pos="425"/>
        </w:tabs>
        <w:ind w:left="1276" w:hanging="425"/>
      </w:pPr>
      <w:rPr>
        <w:rFonts w:ascii="Symbol" w:hAnsi="Symbol" w:hint="default"/>
      </w:rPr>
    </w:lvl>
    <w:lvl w:ilvl="3" w:tplc="2D568070">
      <w:start w:val="1"/>
      <w:numFmt w:val="bullet"/>
      <w:lvlText w:val=""/>
      <w:lvlJc w:val="left"/>
      <w:pPr>
        <w:tabs>
          <w:tab w:val="num" w:pos="425"/>
        </w:tabs>
        <w:ind w:left="1701" w:hanging="425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055BD"/>
    <w:multiLevelType w:val="hybridMultilevel"/>
    <w:tmpl w:val="F0F2F502"/>
    <w:lvl w:ilvl="0" w:tplc="E00CD466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25929E6"/>
    <w:multiLevelType w:val="hybridMultilevel"/>
    <w:tmpl w:val="7B52813E"/>
    <w:lvl w:ilvl="0" w:tplc="EACADD4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4880AA1"/>
    <w:multiLevelType w:val="hybridMultilevel"/>
    <w:tmpl w:val="FF8ADE98"/>
    <w:lvl w:ilvl="0" w:tplc="8E54D174">
      <w:start w:val="1"/>
      <w:numFmt w:val="bullet"/>
      <w:lvlText w:val=""/>
      <w:lvlJc w:val="left"/>
      <w:pPr>
        <w:ind w:left="851" w:hanging="426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CA399A">
      <w:start w:val="1"/>
      <w:numFmt w:val="bullet"/>
      <w:pStyle w:val="Sub-Bullet"/>
      <w:lvlText w:val=""/>
      <w:lvlJc w:val="left"/>
      <w:pPr>
        <w:ind w:left="851" w:hanging="426"/>
      </w:pPr>
      <w:rPr>
        <w:rFonts w:ascii="Symbol" w:hAnsi="Symbol" w:hint="default"/>
      </w:rPr>
    </w:lvl>
    <w:lvl w:ilvl="2" w:tplc="4212F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3" w:tplc="518E2D4A">
      <w:start w:val="1"/>
      <w:numFmt w:val="bullet"/>
      <w:lvlText w:val=""/>
      <w:lvlJc w:val="left"/>
      <w:pPr>
        <w:ind w:left="1701" w:hanging="425"/>
      </w:pPr>
      <w:rPr>
        <w:rFonts w:ascii="Symbol" w:hAnsi="Symbol" w:hint="default"/>
      </w:rPr>
    </w:lvl>
    <w:lvl w:ilvl="4" w:tplc="21C4D812">
      <w:start w:val="1"/>
      <w:numFmt w:val="bullet"/>
      <w:lvlText w:val=""/>
      <w:lvlJc w:val="left"/>
      <w:pPr>
        <w:tabs>
          <w:tab w:val="num" w:pos="3827"/>
        </w:tabs>
        <w:ind w:left="2126" w:hanging="425"/>
      </w:pPr>
      <w:rPr>
        <w:rFonts w:ascii="Symbol" w:hAnsi="Symbo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54CB1"/>
    <w:multiLevelType w:val="hybridMultilevel"/>
    <w:tmpl w:val="E4E602DC"/>
    <w:lvl w:ilvl="0" w:tplc="FBCC5F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A13DC"/>
    <w:multiLevelType w:val="hybridMultilevel"/>
    <w:tmpl w:val="9FEE1FF2"/>
    <w:lvl w:ilvl="0" w:tplc="4F56F852">
      <w:start w:val="1"/>
      <w:numFmt w:val="decimal"/>
      <w:pStyle w:val="Bullet-numberedstep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161638">
    <w:abstractNumId w:val="11"/>
  </w:num>
  <w:num w:numId="2" w16cid:durableId="966473003">
    <w:abstractNumId w:val="10"/>
  </w:num>
  <w:num w:numId="3" w16cid:durableId="1964581978">
    <w:abstractNumId w:val="16"/>
  </w:num>
  <w:num w:numId="4" w16cid:durableId="758449705">
    <w:abstractNumId w:val="20"/>
  </w:num>
  <w:num w:numId="5" w16cid:durableId="871377428">
    <w:abstractNumId w:val="14"/>
  </w:num>
  <w:num w:numId="6" w16cid:durableId="1464691726">
    <w:abstractNumId w:val="20"/>
    <w:lvlOverride w:ilvl="0">
      <w:startOverride w:val="1"/>
    </w:lvlOverride>
  </w:num>
  <w:num w:numId="7" w16cid:durableId="1089502134">
    <w:abstractNumId w:val="17"/>
  </w:num>
  <w:num w:numId="8" w16cid:durableId="2034451831">
    <w:abstractNumId w:val="0"/>
  </w:num>
  <w:num w:numId="9" w16cid:durableId="527572419">
    <w:abstractNumId w:val="1"/>
  </w:num>
  <w:num w:numId="10" w16cid:durableId="1023672542">
    <w:abstractNumId w:val="2"/>
  </w:num>
  <w:num w:numId="11" w16cid:durableId="1103113037">
    <w:abstractNumId w:val="3"/>
  </w:num>
  <w:num w:numId="12" w16cid:durableId="1216503156">
    <w:abstractNumId w:val="8"/>
  </w:num>
  <w:num w:numId="13" w16cid:durableId="1971589840">
    <w:abstractNumId w:val="4"/>
  </w:num>
  <w:num w:numId="14" w16cid:durableId="364255755">
    <w:abstractNumId w:val="5"/>
  </w:num>
  <w:num w:numId="15" w16cid:durableId="355541639">
    <w:abstractNumId w:val="6"/>
  </w:num>
  <w:num w:numId="16" w16cid:durableId="820661923">
    <w:abstractNumId w:val="7"/>
  </w:num>
  <w:num w:numId="17" w16cid:durableId="525870853">
    <w:abstractNumId w:val="9"/>
  </w:num>
  <w:num w:numId="18" w16cid:durableId="929704419">
    <w:abstractNumId w:val="14"/>
  </w:num>
  <w:num w:numId="19" w16cid:durableId="200410828">
    <w:abstractNumId w:val="15"/>
  </w:num>
  <w:num w:numId="20" w16cid:durableId="1069613887">
    <w:abstractNumId w:val="20"/>
  </w:num>
  <w:num w:numId="21" w16cid:durableId="1892689992">
    <w:abstractNumId w:val="18"/>
  </w:num>
  <w:num w:numId="22" w16cid:durableId="540167883">
    <w:abstractNumId w:val="14"/>
  </w:num>
  <w:num w:numId="23" w16cid:durableId="1995793092">
    <w:abstractNumId w:val="15"/>
  </w:num>
  <w:num w:numId="24" w16cid:durableId="157232085">
    <w:abstractNumId w:val="20"/>
  </w:num>
  <w:num w:numId="25" w16cid:durableId="1982885092">
    <w:abstractNumId w:val="18"/>
  </w:num>
  <w:num w:numId="26" w16cid:durableId="1239755520">
    <w:abstractNumId w:val="14"/>
  </w:num>
  <w:num w:numId="27" w16cid:durableId="243535427">
    <w:abstractNumId w:val="15"/>
  </w:num>
  <w:num w:numId="28" w16cid:durableId="1203320139">
    <w:abstractNumId w:val="20"/>
  </w:num>
  <w:num w:numId="29" w16cid:durableId="1114717375">
    <w:abstractNumId w:val="18"/>
  </w:num>
  <w:num w:numId="30" w16cid:durableId="1257178030">
    <w:abstractNumId w:val="14"/>
  </w:num>
  <w:num w:numId="31" w16cid:durableId="993950413">
    <w:abstractNumId w:val="15"/>
  </w:num>
  <w:num w:numId="32" w16cid:durableId="226653968">
    <w:abstractNumId w:val="20"/>
  </w:num>
  <w:num w:numId="33" w16cid:durableId="1830250626">
    <w:abstractNumId w:val="18"/>
  </w:num>
  <w:num w:numId="34" w16cid:durableId="1086850003">
    <w:abstractNumId w:val="13"/>
  </w:num>
  <w:num w:numId="35" w16cid:durableId="1288194751">
    <w:abstractNumId w:val="12"/>
  </w:num>
  <w:num w:numId="36" w16cid:durableId="9884861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21"/>
    <w:rsid w:val="0001249B"/>
    <w:rsid w:val="000370FA"/>
    <w:rsid w:val="00041971"/>
    <w:rsid w:val="00051A3F"/>
    <w:rsid w:val="0005578D"/>
    <w:rsid w:val="00074E77"/>
    <w:rsid w:val="0009573D"/>
    <w:rsid w:val="000A0B34"/>
    <w:rsid w:val="000A30F3"/>
    <w:rsid w:val="000A3CAE"/>
    <w:rsid w:val="000B3E60"/>
    <w:rsid w:val="000C41A7"/>
    <w:rsid w:val="000C6CC0"/>
    <w:rsid w:val="000D339B"/>
    <w:rsid w:val="0011771E"/>
    <w:rsid w:val="00121ECE"/>
    <w:rsid w:val="00122476"/>
    <w:rsid w:val="00125A84"/>
    <w:rsid w:val="00165523"/>
    <w:rsid w:val="00167BF5"/>
    <w:rsid w:val="00186FB2"/>
    <w:rsid w:val="001D44C7"/>
    <w:rsid w:val="002364A5"/>
    <w:rsid w:val="002671CC"/>
    <w:rsid w:val="00280314"/>
    <w:rsid w:val="002813D5"/>
    <w:rsid w:val="002B4200"/>
    <w:rsid w:val="002C6AF9"/>
    <w:rsid w:val="002D11BA"/>
    <w:rsid w:val="002D284E"/>
    <w:rsid w:val="002E0875"/>
    <w:rsid w:val="002E2E8C"/>
    <w:rsid w:val="003264DD"/>
    <w:rsid w:val="00357144"/>
    <w:rsid w:val="00387CFF"/>
    <w:rsid w:val="003D553B"/>
    <w:rsid w:val="003E7726"/>
    <w:rsid w:val="00414699"/>
    <w:rsid w:val="00427F7F"/>
    <w:rsid w:val="00433496"/>
    <w:rsid w:val="00436B99"/>
    <w:rsid w:val="00436E71"/>
    <w:rsid w:val="004370FB"/>
    <w:rsid w:val="004461C0"/>
    <w:rsid w:val="00453142"/>
    <w:rsid w:val="0049130D"/>
    <w:rsid w:val="004D408D"/>
    <w:rsid w:val="00504BA7"/>
    <w:rsid w:val="00564E51"/>
    <w:rsid w:val="005713E8"/>
    <w:rsid w:val="005929BC"/>
    <w:rsid w:val="00592A9B"/>
    <w:rsid w:val="005C3179"/>
    <w:rsid w:val="00627F23"/>
    <w:rsid w:val="0064402A"/>
    <w:rsid w:val="006558A3"/>
    <w:rsid w:val="00686E1D"/>
    <w:rsid w:val="00687566"/>
    <w:rsid w:val="006875D1"/>
    <w:rsid w:val="006A5775"/>
    <w:rsid w:val="006C5C49"/>
    <w:rsid w:val="006E7A4A"/>
    <w:rsid w:val="007143B2"/>
    <w:rsid w:val="00742A52"/>
    <w:rsid w:val="007500F3"/>
    <w:rsid w:val="007622DD"/>
    <w:rsid w:val="007821FB"/>
    <w:rsid w:val="007B52CE"/>
    <w:rsid w:val="007B52F8"/>
    <w:rsid w:val="007C3F94"/>
    <w:rsid w:val="007D1633"/>
    <w:rsid w:val="007E0B29"/>
    <w:rsid w:val="007F5D35"/>
    <w:rsid w:val="00813029"/>
    <w:rsid w:val="00824344"/>
    <w:rsid w:val="008408D9"/>
    <w:rsid w:val="00851F05"/>
    <w:rsid w:val="00853EC1"/>
    <w:rsid w:val="008620F7"/>
    <w:rsid w:val="00866ECF"/>
    <w:rsid w:val="008775C8"/>
    <w:rsid w:val="00897800"/>
    <w:rsid w:val="008A19DB"/>
    <w:rsid w:val="008C6190"/>
    <w:rsid w:val="008D2C57"/>
    <w:rsid w:val="008D32A6"/>
    <w:rsid w:val="009135C3"/>
    <w:rsid w:val="00917518"/>
    <w:rsid w:val="0096281A"/>
    <w:rsid w:val="0096361A"/>
    <w:rsid w:val="00971513"/>
    <w:rsid w:val="009A2204"/>
    <w:rsid w:val="009D0C4F"/>
    <w:rsid w:val="009D0FAC"/>
    <w:rsid w:val="00A00784"/>
    <w:rsid w:val="00A00EB8"/>
    <w:rsid w:val="00A10E17"/>
    <w:rsid w:val="00A11337"/>
    <w:rsid w:val="00A166E8"/>
    <w:rsid w:val="00A345D7"/>
    <w:rsid w:val="00A360FE"/>
    <w:rsid w:val="00A5272D"/>
    <w:rsid w:val="00A710E3"/>
    <w:rsid w:val="00AA15D7"/>
    <w:rsid w:val="00AF6BFB"/>
    <w:rsid w:val="00AF7B84"/>
    <w:rsid w:val="00B31C21"/>
    <w:rsid w:val="00B446D2"/>
    <w:rsid w:val="00B54A9B"/>
    <w:rsid w:val="00B60594"/>
    <w:rsid w:val="00B66E2E"/>
    <w:rsid w:val="00B70B60"/>
    <w:rsid w:val="00B72759"/>
    <w:rsid w:val="00B951FB"/>
    <w:rsid w:val="00BA772A"/>
    <w:rsid w:val="00BC4641"/>
    <w:rsid w:val="00BE0F4F"/>
    <w:rsid w:val="00BF3088"/>
    <w:rsid w:val="00C13FAF"/>
    <w:rsid w:val="00C268CE"/>
    <w:rsid w:val="00C33C35"/>
    <w:rsid w:val="00C46F9A"/>
    <w:rsid w:val="00C50BCA"/>
    <w:rsid w:val="00C61828"/>
    <w:rsid w:val="00C7672A"/>
    <w:rsid w:val="00C84597"/>
    <w:rsid w:val="00C856EF"/>
    <w:rsid w:val="00CC0FEC"/>
    <w:rsid w:val="00CC65EA"/>
    <w:rsid w:val="00CE7127"/>
    <w:rsid w:val="00CF366C"/>
    <w:rsid w:val="00D111B0"/>
    <w:rsid w:val="00D914B1"/>
    <w:rsid w:val="00DB5AA4"/>
    <w:rsid w:val="00DC1FCA"/>
    <w:rsid w:val="00DD4EC4"/>
    <w:rsid w:val="00DF0731"/>
    <w:rsid w:val="00DF4455"/>
    <w:rsid w:val="00E52A07"/>
    <w:rsid w:val="00E661EE"/>
    <w:rsid w:val="00E7175A"/>
    <w:rsid w:val="00E74383"/>
    <w:rsid w:val="00E96CB7"/>
    <w:rsid w:val="00EB6F51"/>
    <w:rsid w:val="00EE597E"/>
    <w:rsid w:val="00EF5825"/>
    <w:rsid w:val="00F127C9"/>
    <w:rsid w:val="00F3722B"/>
    <w:rsid w:val="00F73733"/>
    <w:rsid w:val="00F9006F"/>
    <w:rsid w:val="00FB07DB"/>
    <w:rsid w:val="00FC64AA"/>
    <w:rsid w:val="00FF7755"/>
    <w:rsid w:val="14FDDC06"/>
    <w:rsid w:val="18BDCD76"/>
    <w:rsid w:val="1DA0B3BF"/>
    <w:rsid w:val="21660EAD"/>
    <w:rsid w:val="25C3D094"/>
    <w:rsid w:val="2E7D07BA"/>
    <w:rsid w:val="35BE4643"/>
    <w:rsid w:val="4557DB12"/>
    <w:rsid w:val="52D6F2B2"/>
    <w:rsid w:val="62E4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944F6"/>
  <w15:chartTrackingRefBased/>
  <w15:docId w15:val="{761BC49A-9620-4F3A-8F8C-48E386D5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 w:qFormat="1"/>
    <w:lsdException w:name="toc 2" w:semiHidden="1" w:uiPriority="3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" w:qFormat="1"/>
    <w:lsdException w:name="Intense Emphasis" w:uiPriority="3" w:qFormat="1"/>
    <w:lsdException w:name="Subtle Reference" w:uiPriority="5" w:qFormat="1"/>
    <w:lsdException w:name="Intense Reference" w:uiPriority="5" w:qFormat="1"/>
    <w:lsdException w:name="Book Title" w:uiPriority="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875"/>
    <w:rPr>
      <w:rFonts w:ascii="Arial" w:eastAsiaTheme="minorEastAsia" w:hAnsi="Arial"/>
    </w:rPr>
  </w:style>
  <w:style w:type="paragraph" w:styleId="Heading1">
    <w:name w:val="heading 1"/>
    <w:next w:val="ParagraphText"/>
    <w:link w:val="Heading1Char"/>
    <w:uiPriority w:val="1"/>
    <w:qFormat/>
    <w:rsid w:val="002E0875"/>
    <w:pPr>
      <w:keepNext/>
      <w:spacing w:before="280" w:after="280" w:line="584" w:lineRule="exact"/>
      <w:outlineLvl w:val="0"/>
    </w:pPr>
    <w:rPr>
      <w:rFonts w:ascii="Arial" w:eastAsia="Times New Roman" w:hAnsi="Arial" w:cs="Times New Roman"/>
      <w:b/>
      <w:sz w:val="44"/>
      <w:szCs w:val="20"/>
      <w:lang w:eastAsia="en-GB"/>
    </w:rPr>
  </w:style>
  <w:style w:type="paragraph" w:styleId="Heading2">
    <w:name w:val="heading 2"/>
    <w:next w:val="ParagraphText"/>
    <w:link w:val="Heading2Char"/>
    <w:uiPriority w:val="1"/>
    <w:qFormat/>
    <w:rsid w:val="002E0875"/>
    <w:pPr>
      <w:keepNext/>
      <w:keepLines/>
      <w:spacing w:before="240" w:after="240" w:line="410" w:lineRule="exact"/>
      <w:outlineLvl w:val="1"/>
    </w:pPr>
    <w:rPr>
      <w:rFonts w:ascii="Arial" w:eastAsia="Times New Roman" w:hAnsi="Arial" w:cs="Times New Roman"/>
      <w:b/>
      <w:sz w:val="36"/>
      <w:szCs w:val="20"/>
      <w:lang w:eastAsia="en-GB"/>
    </w:rPr>
  </w:style>
  <w:style w:type="paragraph" w:styleId="Heading3">
    <w:name w:val="heading 3"/>
    <w:next w:val="ParagraphText"/>
    <w:link w:val="Heading3Char"/>
    <w:uiPriority w:val="1"/>
    <w:qFormat/>
    <w:rsid w:val="002E0875"/>
    <w:pPr>
      <w:keepNext/>
      <w:keepLines/>
      <w:spacing w:before="120" w:after="240" w:line="370" w:lineRule="exact"/>
      <w:outlineLvl w:val="2"/>
    </w:pPr>
    <w:rPr>
      <w:rFonts w:ascii="Arial" w:eastAsia="Times New Roman" w:hAnsi="Arial" w:cs="Times New Roman"/>
      <w:b/>
      <w:sz w:val="30"/>
      <w:szCs w:val="20"/>
      <w:lang w:eastAsia="en-GB"/>
    </w:rPr>
  </w:style>
  <w:style w:type="paragraph" w:styleId="Heading4">
    <w:name w:val="heading 4"/>
    <w:next w:val="ParagraphText"/>
    <w:link w:val="Heading4Char"/>
    <w:uiPriority w:val="1"/>
    <w:qFormat/>
    <w:rsid w:val="002E0875"/>
    <w:pPr>
      <w:keepNext/>
      <w:keepLines/>
      <w:spacing w:before="120" w:after="120" w:line="330" w:lineRule="exact"/>
      <w:outlineLvl w:val="3"/>
    </w:pPr>
    <w:rPr>
      <w:rFonts w:ascii="Arial" w:eastAsia="Times New Roman" w:hAnsi="Arial" w:cs="Times New Roman"/>
      <w:b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2E0875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4"/>
    <w:unhideWhenUsed/>
    <w:qFormat/>
    <w:rsid w:val="002E0875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E0875"/>
    <w:pPr>
      <w:keepNext/>
      <w:keepLines/>
      <w:spacing w:before="40"/>
      <w:outlineLvl w:val="6"/>
    </w:pPr>
    <w:rPr>
      <w:rFonts w:eastAsiaTheme="majorEastAsia" w:cstheme="majorBidi"/>
      <w:iCs/>
      <w:color w:val="00322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E0875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875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2E0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875"/>
    <w:rPr>
      <w:rFonts w:ascii="Arial" w:eastAsiaTheme="minorEastAsia" w:hAnsi="Arial"/>
    </w:rPr>
  </w:style>
  <w:style w:type="table" w:styleId="TableGrid">
    <w:name w:val="Table Grid"/>
    <w:basedOn w:val="TableNormal"/>
    <w:uiPriority w:val="39"/>
    <w:rsid w:val="002E0875"/>
    <w:rPr>
      <w:rFonts w:ascii="Arial" w:eastAsia="Times New Roman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title">
    <w:name w:val="Cover title"/>
    <w:uiPriority w:val="99"/>
    <w:semiHidden/>
    <w:rsid w:val="002E0875"/>
    <w:pPr>
      <w:spacing w:after="240"/>
    </w:pPr>
    <w:rPr>
      <w:rFonts w:ascii="Arial" w:eastAsia="Times New Roman" w:hAnsi="Arial" w:cs="Times New Roman"/>
      <w:b/>
      <w:sz w:val="52"/>
      <w:szCs w:val="20"/>
      <w:lang w:eastAsia="en-GB"/>
    </w:rPr>
  </w:style>
  <w:style w:type="paragraph" w:customStyle="1" w:styleId="Report-Subtitle">
    <w:name w:val="Report - Subtitle"/>
    <w:basedOn w:val="Normal"/>
    <w:next w:val="Dateofpublication"/>
    <w:uiPriority w:val="1"/>
    <w:qFormat/>
    <w:rsid w:val="002E0875"/>
    <w:pPr>
      <w:spacing w:after="240"/>
    </w:pPr>
    <w:rPr>
      <w:rFonts w:eastAsia="Times New Roman" w:cs="Arial"/>
      <w:b/>
      <w:sz w:val="36"/>
      <w:szCs w:val="36"/>
      <w:lang w:eastAsia="en-GB"/>
    </w:rPr>
  </w:style>
  <w:style w:type="paragraph" w:customStyle="1" w:styleId="Dateofpublication">
    <w:name w:val="Date of publication"/>
    <w:basedOn w:val="Normal"/>
    <w:next w:val="Normal"/>
    <w:uiPriority w:val="99"/>
    <w:unhideWhenUsed/>
    <w:rsid w:val="002E0875"/>
    <w:rPr>
      <w:rFonts w:eastAsia="Times New Roman" w:cs="Times New Roman"/>
      <w:szCs w:val="20"/>
      <w:lang w:eastAsia="en-GB"/>
    </w:rPr>
  </w:style>
  <w:style w:type="paragraph" w:customStyle="1" w:styleId="Report-Title">
    <w:name w:val="Report - Title"/>
    <w:basedOn w:val="Covertitle"/>
    <w:uiPriority w:val="1"/>
    <w:qFormat/>
    <w:rsid w:val="002E0875"/>
  </w:style>
  <w:style w:type="paragraph" w:styleId="TOC1">
    <w:name w:val="toc 1"/>
    <w:uiPriority w:val="3"/>
    <w:qFormat/>
    <w:rsid w:val="002E0875"/>
    <w:pPr>
      <w:tabs>
        <w:tab w:val="right" w:leader="dot" w:pos="9639"/>
      </w:tabs>
      <w:spacing w:before="120" w:after="120"/>
    </w:pPr>
    <w:rPr>
      <w:rFonts w:ascii="Arial" w:eastAsia="Times New Roman" w:hAnsi="Arial" w:cs="Times New Roman"/>
      <w:szCs w:val="20"/>
      <w:lang w:eastAsia="en-GB"/>
    </w:rPr>
  </w:style>
  <w:style w:type="paragraph" w:customStyle="1" w:styleId="Heading-contents">
    <w:name w:val="Heading - contents"/>
    <w:next w:val="Normal"/>
    <w:uiPriority w:val="1"/>
    <w:rsid w:val="002E0875"/>
    <w:pPr>
      <w:spacing w:after="360"/>
    </w:pPr>
    <w:rPr>
      <w:rFonts w:ascii="Arial" w:eastAsia="Times New Roman" w:hAnsi="Arial" w:cs="Times New Roman"/>
      <w:b/>
      <w:sz w:val="48"/>
      <w:szCs w:val="20"/>
      <w:lang w:eastAsia="en-GB"/>
    </w:rPr>
  </w:style>
  <w:style w:type="paragraph" w:customStyle="1" w:styleId="Bullet">
    <w:name w:val="Bullet"/>
    <w:uiPriority w:val="2"/>
    <w:qFormat/>
    <w:rsid w:val="002E0875"/>
    <w:pPr>
      <w:numPr>
        <w:numId w:val="31"/>
      </w:numPr>
      <w:tabs>
        <w:tab w:val="left" w:pos="425"/>
      </w:tabs>
      <w:spacing w:after="280" w:line="280" w:lineRule="exact"/>
    </w:pPr>
    <w:rPr>
      <w:rFonts w:ascii="Arial" w:eastAsia="Times New Roman" w:hAnsi="Arial" w:cs="Times New Roman"/>
      <w:szCs w:val="20"/>
      <w:lang w:eastAsia="en-GB"/>
    </w:rPr>
  </w:style>
  <w:style w:type="character" w:styleId="Hyperlink">
    <w:name w:val="Hyperlink"/>
    <w:uiPriority w:val="99"/>
    <w:unhideWhenUsed/>
    <w:rsid w:val="002E0875"/>
    <w:rPr>
      <w:rFonts w:ascii="Arial" w:hAnsi="Arial"/>
      <w:color w:val="006651" w:themeColor="accent1"/>
      <w:sz w:val="24"/>
      <w:u w:val="single"/>
    </w:rPr>
  </w:style>
  <w:style w:type="paragraph" w:styleId="TOC2">
    <w:name w:val="toc 2"/>
    <w:basedOn w:val="Normal"/>
    <w:next w:val="Normal"/>
    <w:uiPriority w:val="3"/>
    <w:qFormat/>
    <w:rsid w:val="002E0875"/>
    <w:pPr>
      <w:tabs>
        <w:tab w:val="right" w:leader="dot" w:pos="9639"/>
      </w:tabs>
      <w:spacing w:after="100"/>
      <w:ind w:left="221"/>
    </w:pPr>
    <w:rPr>
      <w:rFonts w:eastAsia="Times New Roman" w:cs="Times New Roman"/>
      <w:noProof/>
      <w:szCs w:val="20"/>
      <w:lang w:eastAsia="en-GB"/>
    </w:rPr>
  </w:style>
  <w:style w:type="paragraph" w:customStyle="1" w:styleId="Bullet-numberedsteps">
    <w:name w:val="Bullet - numbered steps"/>
    <w:basedOn w:val="ParagraphText"/>
    <w:uiPriority w:val="2"/>
    <w:qFormat/>
    <w:rsid w:val="002E0875"/>
    <w:pPr>
      <w:numPr>
        <w:numId w:val="32"/>
      </w:numPr>
      <w:spacing w:line="280" w:lineRule="exact"/>
    </w:pPr>
    <w:rPr>
      <w:rFonts w:eastAsia="Times New Roman" w:cs="Times New Roman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rsid w:val="002E0875"/>
  </w:style>
  <w:style w:type="character" w:customStyle="1" w:styleId="Heading1Char">
    <w:name w:val="Heading 1 Char"/>
    <w:basedOn w:val="DefaultParagraphFont"/>
    <w:link w:val="Heading1"/>
    <w:uiPriority w:val="1"/>
    <w:rsid w:val="002E0875"/>
    <w:rPr>
      <w:rFonts w:ascii="Arial" w:eastAsia="Times New Roman" w:hAnsi="Arial" w:cs="Times New Roman"/>
      <w:b/>
      <w:sz w:val="4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2E0875"/>
    <w:rPr>
      <w:rFonts w:ascii="Arial" w:eastAsia="Times New Roman" w:hAnsi="Arial" w:cs="Times New Roman"/>
      <w:b/>
      <w:sz w:val="36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2E0875"/>
    <w:rPr>
      <w:rFonts w:ascii="Arial" w:eastAsia="Times New Roman" w:hAnsi="Arial" w:cs="Times New Roman"/>
      <w:b/>
      <w:sz w:val="3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1"/>
    <w:rsid w:val="002E0875"/>
    <w:rPr>
      <w:rFonts w:ascii="Arial" w:eastAsia="Times New Roman" w:hAnsi="Arial" w:cs="Times New Roman"/>
      <w:b/>
      <w:szCs w:val="20"/>
      <w:lang w:eastAsia="en-GB"/>
    </w:rPr>
  </w:style>
  <w:style w:type="character" w:customStyle="1" w:styleId="ParagraphTextChar">
    <w:name w:val="Paragraph Text Char"/>
    <w:basedOn w:val="DefaultParagraphFont"/>
    <w:link w:val="ParagraphText"/>
    <w:rsid w:val="002E0875"/>
    <w:rPr>
      <w:rFonts w:ascii="Arial" w:hAnsi="Arial"/>
    </w:rPr>
  </w:style>
  <w:style w:type="paragraph" w:customStyle="1" w:styleId="ParagraphText">
    <w:name w:val="Paragraph Text"/>
    <w:link w:val="ParagraphTextChar"/>
    <w:qFormat/>
    <w:rsid w:val="002E0875"/>
    <w:pPr>
      <w:spacing w:after="280" w:line="288" w:lineRule="auto"/>
    </w:pPr>
    <w:rPr>
      <w:rFonts w:ascii="Arial" w:hAnsi="Arial"/>
    </w:rPr>
  </w:style>
  <w:style w:type="paragraph" w:customStyle="1" w:styleId="Report-Pull-outstyle">
    <w:name w:val="Report - Pull-out style"/>
    <w:uiPriority w:val="1"/>
    <w:qFormat/>
    <w:rsid w:val="002E0875"/>
    <w:pPr>
      <w:keepLines/>
      <w:spacing w:after="284" w:line="400" w:lineRule="exact"/>
    </w:pPr>
    <w:rPr>
      <w:rFonts w:ascii="Arial" w:eastAsia="Times New Roman" w:hAnsi="Arial" w:cs="Times New Roman"/>
      <w:sz w:val="30"/>
      <w:szCs w:val="32"/>
      <w:lang w:eastAsia="en-GB"/>
    </w:rPr>
  </w:style>
  <w:style w:type="paragraph" w:customStyle="1" w:styleId="Sub-bullet0">
    <w:name w:val="Sub-bullet"/>
    <w:basedOn w:val="Bullet"/>
    <w:qFormat/>
    <w:rsid w:val="00F9006F"/>
    <w:pPr>
      <w:numPr>
        <w:numId w:val="0"/>
      </w:numPr>
    </w:pPr>
  </w:style>
  <w:style w:type="character" w:customStyle="1" w:styleId="Bold">
    <w:name w:val="Bold"/>
    <w:basedOn w:val="DefaultParagraphFont"/>
    <w:uiPriority w:val="3"/>
    <w:semiHidden/>
    <w:qFormat/>
    <w:rsid w:val="002E0875"/>
    <w:rPr>
      <w:b/>
    </w:rPr>
  </w:style>
  <w:style w:type="paragraph" w:customStyle="1" w:styleId="Sub-Bullet">
    <w:name w:val="Sub-Bullet"/>
    <w:uiPriority w:val="2"/>
    <w:qFormat/>
    <w:rsid w:val="002E0875"/>
    <w:pPr>
      <w:numPr>
        <w:ilvl w:val="1"/>
        <w:numId w:val="33"/>
      </w:numPr>
      <w:tabs>
        <w:tab w:val="left" w:pos="425"/>
      </w:tabs>
      <w:spacing w:after="280" w:line="280" w:lineRule="exact"/>
    </w:pPr>
    <w:rPr>
      <w:rFonts w:ascii="Arial" w:eastAsia="Times New Roman" w:hAnsi="Arial" w:cs="Times New Roman"/>
      <w:szCs w:val="20"/>
      <w:lang w:eastAsia="en-GB"/>
    </w:rPr>
  </w:style>
  <w:style w:type="paragraph" w:customStyle="1" w:styleId="Blockquote">
    <w:name w:val="Blockquote"/>
    <w:basedOn w:val="Quote"/>
    <w:uiPriority w:val="2"/>
    <w:qFormat/>
    <w:rsid w:val="00F9006F"/>
    <w:pPr>
      <w:spacing w:before="0" w:after="284" w:line="324" w:lineRule="exact"/>
      <w:ind w:left="851" w:right="851"/>
      <w:jc w:val="left"/>
    </w:pPr>
    <w:rPr>
      <w:rFonts w:eastAsia="Times New Roman" w:cs="Times New Roman"/>
      <w:i/>
      <w:color w:val="000000" w:themeColor="text1"/>
      <w:szCs w:val="20"/>
      <w:lang w:eastAsia="en-GB"/>
    </w:rPr>
  </w:style>
  <w:style w:type="paragraph" w:customStyle="1" w:styleId="Boxedtext">
    <w:name w:val="Boxed text"/>
    <w:basedOn w:val="Normal"/>
    <w:next w:val="Normal"/>
    <w:uiPriority w:val="3"/>
    <w:qFormat/>
    <w:rsid w:val="002E0875"/>
    <w:pPr>
      <w:numPr>
        <w:numId w:val="30"/>
      </w:numPr>
      <w:pBdr>
        <w:top w:val="single" w:sz="12" w:space="6" w:color="00A188"/>
        <w:left w:val="single" w:sz="12" w:space="6" w:color="00A188"/>
        <w:bottom w:val="single" w:sz="12" w:space="6" w:color="00A188"/>
        <w:right w:val="single" w:sz="12" w:space="6" w:color="00A188"/>
      </w:pBdr>
      <w:spacing w:after="284" w:line="288" w:lineRule="auto"/>
    </w:pPr>
    <w:rPr>
      <w:rFonts w:eastAsia="Times New Roman" w:cs="Times New Roman"/>
      <w:color w:val="000000" w:themeColor="text1"/>
      <w:szCs w:val="20"/>
      <w:lang w:eastAsia="en-GB"/>
      <w14:textOutline w14:w="9525" w14:cap="rnd" w14:cmpd="sng" w14:algn="ctr">
        <w14:noFill/>
        <w14:prstDash w14:val="solid"/>
        <w14:bevel/>
      </w14:textOutline>
    </w:rPr>
  </w:style>
  <w:style w:type="paragraph" w:styleId="Quote">
    <w:name w:val="Quote"/>
    <w:basedOn w:val="Normal"/>
    <w:next w:val="Normal"/>
    <w:link w:val="QuoteChar"/>
    <w:uiPriority w:val="3"/>
    <w:qFormat/>
    <w:rsid w:val="002E0875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3"/>
    <w:rsid w:val="002E0875"/>
    <w:rPr>
      <w:rFonts w:ascii="Arial" w:eastAsiaTheme="minorEastAsia" w:hAnsi="Arial"/>
      <w:iCs/>
      <w:color w:val="404040" w:themeColor="text1" w:themeTint="BF"/>
    </w:rPr>
  </w:style>
  <w:style w:type="character" w:customStyle="1" w:styleId="Italic">
    <w:name w:val="Italic"/>
    <w:basedOn w:val="DefaultParagraphFont"/>
    <w:uiPriority w:val="3"/>
    <w:semiHidden/>
    <w:qFormat/>
    <w:rsid w:val="002E0875"/>
    <w:rPr>
      <w:i/>
    </w:rPr>
  </w:style>
  <w:style w:type="paragraph" w:customStyle="1" w:styleId="Heading-figurecharttable">
    <w:name w:val="Heading - figure/chart/table"/>
    <w:next w:val="Normal"/>
    <w:uiPriority w:val="1"/>
    <w:qFormat/>
    <w:rsid w:val="002E0875"/>
    <w:pPr>
      <w:keepNext/>
      <w:keepLines/>
      <w:spacing w:before="120" w:after="240" w:line="320" w:lineRule="exact"/>
    </w:pPr>
    <w:rPr>
      <w:rFonts w:ascii="Arial" w:eastAsia="Times New Roman" w:hAnsi="Arial" w:cs="Times New Roman"/>
      <w:b/>
      <w:szCs w:val="20"/>
      <w:lang w:eastAsia="en-GB"/>
    </w:rPr>
  </w:style>
  <w:style w:type="paragraph" w:customStyle="1" w:styleId="Table-headertext">
    <w:name w:val="Table - header text"/>
    <w:uiPriority w:val="2"/>
    <w:qFormat/>
    <w:rsid w:val="002E0875"/>
    <w:pPr>
      <w:widowControl w:val="0"/>
      <w:spacing w:before="120" w:after="120"/>
    </w:pPr>
    <w:rPr>
      <w:rFonts w:ascii="Arial" w:eastAsia="Times New Roman" w:hAnsi="Arial" w:cs="Times New Roman"/>
      <w:b/>
      <w:szCs w:val="20"/>
      <w:lang w:eastAsia="en-GB"/>
    </w:rPr>
  </w:style>
  <w:style w:type="table" w:customStyle="1" w:styleId="DHSCtable">
    <w:name w:val="DHSC table"/>
    <w:basedOn w:val="TableNormal"/>
    <w:uiPriority w:val="99"/>
    <w:rsid w:val="002E0875"/>
    <w:pPr>
      <w:widowControl w:val="0"/>
    </w:pPr>
    <w:rPr>
      <w:rFonts w:ascii="Arial" w:eastAsia="Times New Roman" w:hAnsi="Arial" w:cs="Times New Roman"/>
      <w:szCs w:val="20"/>
      <w:lang w:eastAsia="en-GB"/>
    </w:rPr>
    <w:tblPr>
      <w:tblBorders>
        <w:bottom w:val="single" w:sz="4" w:space="0" w:color="A4A4A4"/>
        <w:insideH w:val="single" w:sz="4" w:space="0" w:color="A4A4A4"/>
        <w:insideV w:val="single" w:sz="4" w:space="0" w:color="A4A4A4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Garamond" w:hAnsi="Garamond"/>
        <w:b/>
        <w:caps w:val="0"/>
        <w:smallCaps w:val="0"/>
        <w:strike w:val="0"/>
        <w:dstrike w:val="0"/>
        <w:vanish w:val="0"/>
        <w:sz w:val="24"/>
        <w:vertAlign w:val="baseline"/>
      </w:rPr>
      <w:tblPr/>
      <w:trPr>
        <w:tblHeader/>
      </w:trPr>
    </w:tblStylePr>
  </w:style>
  <w:style w:type="paragraph" w:customStyle="1" w:styleId="Statisticheadlinenumbers1">
    <w:name w:val="Statistic headline numbers 1"/>
    <w:uiPriority w:val="1"/>
    <w:rsid w:val="002E0875"/>
    <w:pPr>
      <w:spacing w:after="57" w:line="1000" w:lineRule="exact"/>
    </w:pPr>
    <w:rPr>
      <w:rFonts w:ascii="Arial" w:eastAsia="Times New Roman" w:hAnsi="Arial" w:cs="Times New Roman"/>
      <w:b/>
      <w:sz w:val="106"/>
      <w:szCs w:val="106"/>
      <w:lang w:eastAsia="en-GB"/>
    </w:rPr>
  </w:style>
  <w:style w:type="paragraph" w:styleId="Subtitle">
    <w:name w:val="Subtitle"/>
    <w:basedOn w:val="Normal"/>
    <w:next w:val="Normal"/>
    <w:link w:val="SubtitleChar"/>
    <w:uiPriority w:val="1"/>
    <w:qFormat/>
    <w:rsid w:val="002E0875"/>
    <w:pPr>
      <w:numPr>
        <w:ilvl w:val="1"/>
      </w:numPr>
      <w:spacing w:after="160"/>
      <w:jc w:val="center"/>
    </w:pPr>
    <w:rPr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2E0875"/>
    <w:rPr>
      <w:rFonts w:ascii="Arial" w:eastAsiaTheme="minorEastAsia" w:hAnsi="Arial"/>
      <w:spacing w:val="15"/>
      <w:sz w:val="36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rsid w:val="002E0875"/>
    <w:pPr>
      <w:spacing w:after="240"/>
      <w:contextualSpacing/>
      <w:jc w:val="center"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E0875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styleId="SubtleEmphasis">
    <w:name w:val="Subtle Emphasis"/>
    <w:basedOn w:val="DefaultParagraphFont"/>
    <w:uiPriority w:val="3"/>
    <w:qFormat/>
    <w:rsid w:val="002E0875"/>
    <w:rPr>
      <w:rFonts w:ascii="Arial" w:hAnsi="Arial"/>
      <w:b w:val="0"/>
      <w:i w:val="0"/>
      <w:iCs/>
      <w:color w:val="auto"/>
      <w:sz w:val="24"/>
      <w:u w:val="single"/>
    </w:rPr>
  </w:style>
  <w:style w:type="paragraph" w:customStyle="1" w:styleId="Report-Heading1">
    <w:name w:val="Report - Heading 1"/>
    <w:basedOn w:val="Heading1"/>
    <w:link w:val="Report-Heading1Char"/>
    <w:uiPriority w:val="1"/>
    <w:qFormat/>
    <w:rsid w:val="002E0875"/>
    <w:pPr>
      <w:pageBreakBefore/>
    </w:pPr>
    <w:rPr>
      <w:rFonts w:ascii="Arial Bold" w:hAnsi="Arial Bold"/>
      <w:color w:val="006651" w:themeColor="accent1"/>
    </w:rPr>
  </w:style>
  <w:style w:type="character" w:customStyle="1" w:styleId="Report-Heading1Char">
    <w:name w:val="Report - Heading 1 Char"/>
    <w:basedOn w:val="Heading1Char"/>
    <w:link w:val="Report-Heading1"/>
    <w:uiPriority w:val="1"/>
    <w:rsid w:val="002E0875"/>
    <w:rPr>
      <w:rFonts w:ascii="Arial Bold" w:eastAsia="Times New Roman" w:hAnsi="Arial Bold" w:cs="Times New Roman"/>
      <w:b/>
      <w:color w:val="006651" w:themeColor="accent1"/>
      <w:sz w:val="44"/>
      <w:szCs w:val="20"/>
      <w:lang w:eastAsia="en-GB"/>
    </w:rPr>
  </w:style>
  <w:style w:type="paragraph" w:styleId="NoSpacing">
    <w:name w:val="No Spacing"/>
    <w:uiPriority w:val="3"/>
    <w:qFormat/>
    <w:rsid w:val="002E0875"/>
    <w:rPr>
      <w:rFonts w:ascii="Arial" w:eastAsiaTheme="minorEastAsia" w:hAnsi="Arial"/>
    </w:rPr>
  </w:style>
  <w:style w:type="character" w:customStyle="1" w:styleId="Heading5Char">
    <w:name w:val="Heading 5 Char"/>
    <w:basedOn w:val="DefaultParagraphFont"/>
    <w:link w:val="Heading5"/>
    <w:uiPriority w:val="4"/>
    <w:rsid w:val="002E0875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4"/>
    <w:rsid w:val="002E0875"/>
    <w:rPr>
      <w:rFonts w:ascii="Arial" w:eastAsiaTheme="majorEastAsia" w:hAnsi="Arial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875"/>
    <w:rPr>
      <w:rFonts w:ascii="Arial" w:eastAsiaTheme="majorEastAsia" w:hAnsi="Arial" w:cstheme="majorBidi"/>
      <w:iCs/>
      <w:color w:val="003228" w:themeColor="accent1" w:themeShade="7F"/>
    </w:rPr>
  </w:style>
  <w:style w:type="character" w:styleId="Emphasis">
    <w:name w:val="Emphasis"/>
    <w:basedOn w:val="DefaultParagraphFont"/>
    <w:uiPriority w:val="3"/>
    <w:qFormat/>
    <w:rsid w:val="002E0875"/>
    <w:rPr>
      <w:rFonts w:ascii="Arial" w:hAnsi="Arial"/>
      <w:b w:val="0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875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3"/>
    <w:qFormat/>
    <w:rsid w:val="002E0875"/>
    <w:rPr>
      <w:rFonts w:ascii="Arial" w:hAnsi="Arial"/>
      <w:b/>
      <w:i/>
      <w:iCs/>
      <w:color w:val="auto"/>
      <w:sz w:val="24"/>
      <w:u w:val="single"/>
    </w:rPr>
  </w:style>
  <w:style w:type="character" w:styleId="Strong">
    <w:name w:val="Strong"/>
    <w:basedOn w:val="DefaultParagraphFont"/>
    <w:uiPriority w:val="3"/>
    <w:rsid w:val="000B3E6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"/>
    <w:qFormat/>
    <w:rsid w:val="002E0875"/>
    <w:pPr>
      <w:pBdr>
        <w:top w:val="single" w:sz="4" w:space="10" w:color="006651" w:themeColor="accent1"/>
        <w:bottom w:val="single" w:sz="4" w:space="10" w:color="006651" w:themeColor="accent1"/>
      </w:pBdr>
      <w:spacing w:before="360" w:after="360"/>
      <w:ind w:left="864" w:right="864"/>
      <w:jc w:val="center"/>
    </w:pPr>
    <w:rPr>
      <w:b/>
      <w:iCs/>
      <w:color w:val="0066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"/>
    <w:rsid w:val="002E0875"/>
    <w:rPr>
      <w:rFonts w:ascii="Arial" w:eastAsiaTheme="minorEastAsia" w:hAnsi="Arial"/>
      <w:b/>
      <w:iCs/>
      <w:color w:val="006651" w:themeColor="accent1"/>
    </w:rPr>
  </w:style>
  <w:style w:type="character" w:styleId="SubtleReference">
    <w:name w:val="Subtle Reference"/>
    <w:basedOn w:val="DefaultParagraphFont"/>
    <w:uiPriority w:val="5"/>
    <w:qFormat/>
    <w:rsid w:val="002E0875"/>
    <w:rPr>
      <w:rFonts w:ascii="Arial Bold" w:hAnsi="Arial Bold"/>
      <w:b/>
      <w:caps/>
      <w:smallCaps w:val="0"/>
      <w:color w:val="5A5A5A" w:themeColor="text1" w:themeTint="A5"/>
      <w:sz w:val="24"/>
    </w:rPr>
  </w:style>
  <w:style w:type="character" w:styleId="IntenseReference">
    <w:name w:val="Intense Reference"/>
    <w:basedOn w:val="DefaultParagraphFont"/>
    <w:uiPriority w:val="5"/>
    <w:qFormat/>
    <w:rsid w:val="002E0875"/>
    <w:rPr>
      <w:rFonts w:ascii="Arial Bold" w:hAnsi="Arial Bold"/>
      <w:b/>
      <w:bCs/>
      <w:caps/>
      <w:smallCaps w:val="0"/>
      <w:color w:val="006651" w:themeColor="accent1"/>
      <w:spacing w:val="5"/>
      <w:sz w:val="24"/>
    </w:rPr>
  </w:style>
  <w:style w:type="character" w:styleId="BookTitle">
    <w:name w:val="Book Title"/>
    <w:basedOn w:val="DefaultParagraphFont"/>
    <w:uiPriority w:val="5"/>
    <w:qFormat/>
    <w:rsid w:val="002E0875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E087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08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0875"/>
    <w:rPr>
      <w:color w:val="006651" w:themeColor="followedHyperlink"/>
      <w:u w:val="single"/>
    </w:rPr>
  </w:style>
  <w:style w:type="paragraph" w:customStyle="1" w:styleId="Report-Heading2">
    <w:name w:val="Report - Heading 2"/>
    <w:basedOn w:val="Heading2"/>
    <w:link w:val="Report-Heading2Char"/>
    <w:uiPriority w:val="1"/>
    <w:qFormat/>
    <w:rsid w:val="002E0875"/>
    <w:rPr>
      <w:rFonts w:ascii="Arial Bold" w:hAnsi="Arial Bold"/>
      <w:color w:val="006651" w:themeColor="accent1"/>
    </w:rPr>
  </w:style>
  <w:style w:type="character" w:customStyle="1" w:styleId="Report-Heading2Char">
    <w:name w:val="Report - Heading 2 Char"/>
    <w:basedOn w:val="Heading2Char"/>
    <w:link w:val="Report-Heading2"/>
    <w:uiPriority w:val="1"/>
    <w:rsid w:val="002E0875"/>
    <w:rPr>
      <w:rFonts w:ascii="Arial Bold" w:eastAsia="Times New Roman" w:hAnsi="Arial Bold" w:cs="Times New Roman"/>
      <w:b/>
      <w:color w:val="006651" w:themeColor="accent1"/>
      <w:sz w:val="36"/>
      <w:szCs w:val="20"/>
      <w:lang w:eastAsia="en-GB"/>
    </w:rPr>
  </w:style>
  <w:style w:type="paragraph" w:customStyle="1" w:styleId="Statisticheadlinenumbers2">
    <w:name w:val="Statistic headline numbers 2"/>
    <w:basedOn w:val="Statisticheadlinenumbers1"/>
    <w:uiPriority w:val="1"/>
    <w:qFormat/>
    <w:rsid w:val="002E0875"/>
    <w:rPr>
      <w:b w:val="0"/>
      <w:color w:val="006651" w:themeColor="accent1"/>
    </w:rPr>
  </w:style>
  <w:style w:type="paragraph" w:customStyle="1" w:styleId="Table-bodytext">
    <w:name w:val="Table - body text"/>
    <w:basedOn w:val="Table-headertext"/>
    <w:uiPriority w:val="2"/>
    <w:qFormat/>
    <w:rsid w:val="002E0875"/>
    <w:rPr>
      <w:b w:val="0"/>
    </w:rPr>
  </w:style>
  <w:style w:type="paragraph" w:customStyle="1" w:styleId="Table-datarightaligned">
    <w:name w:val="Table - data right aligned"/>
    <w:basedOn w:val="Table-bodytext"/>
    <w:uiPriority w:val="2"/>
    <w:qFormat/>
    <w:rsid w:val="002E0875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8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75"/>
    <w:rPr>
      <w:rFonts w:ascii="Segoe UI" w:eastAsiaTheme="minorEastAsia" w:hAnsi="Segoe UI" w:cs="Segoe UI"/>
      <w:sz w:val="18"/>
      <w:szCs w:val="18"/>
    </w:rPr>
  </w:style>
  <w:style w:type="paragraph" w:customStyle="1" w:styleId="Quote-blockstyle">
    <w:name w:val="Quote - block style"/>
    <w:basedOn w:val="Quote"/>
    <w:uiPriority w:val="3"/>
    <w:qFormat/>
    <w:rsid w:val="002E0875"/>
    <w:pPr>
      <w:spacing w:before="0" w:after="284" w:line="324" w:lineRule="exact"/>
      <w:ind w:left="851" w:right="851"/>
      <w:jc w:val="left"/>
    </w:pPr>
    <w:rPr>
      <w:rFonts w:eastAsia="Times New Roman" w:cs="Times New Roman"/>
      <w:i/>
      <w:color w:val="000000" w:themeColor="text1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4461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4461C0"/>
  </w:style>
  <w:style w:type="character" w:customStyle="1" w:styleId="eop">
    <w:name w:val="eop"/>
    <w:basedOn w:val="DefaultParagraphFont"/>
    <w:rsid w:val="004461C0"/>
  </w:style>
  <w:style w:type="paragraph" w:styleId="Revision">
    <w:name w:val="Revision"/>
    <w:hidden/>
    <w:uiPriority w:val="99"/>
    <w:semiHidden/>
    <w:rsid w:val="00B54A9B"/>
    <w:rPr>
      <w:rFonts w:ascii="Arial" w:eastAsiaTheme="minorEastAsia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53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E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EC1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EC1"/>
    <w:rPr>
      <w:rFonts w:ascii="Arial" w:eastAsiaTheme="minorEastAsia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eena\MHRA\External%20Engagement%20-%201_SCM-TEAM\Marketing_Projects\Branding\Brand-review\2.Delivery\3.Content-development-and-production\Templates\Word-templates\Development-Templates\core-template.dotx" TargetMode="External"/></Relationships>
</file>

<file path=word/theme/theme1.xml><?xml version="1.0" encoding="utf-8"?>
<a:theme xmlns:a="http://schemas.openxmlformats.org/drawingml/2006/main" name="MHRA original">
  <a:themeElements>
    <a:clrScheme name="MHRA_202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6651"/>
      </a:accent1>
      <a:accent2>
        <a:srgbClr val="00AD93"/>
      </a:accent2>
      <a:accent3>
        <a:srgbClr val="3F78C0"/>
      </a:accent3>
      <a:accent4>
        <a:srgbClr val="C60C30"/>
      </a:accent4>
      <a:accent5>
        <a:srgbClr val="E01A7D"/>
      </a:accent5>
      <a:accent6>
        <a:srgbClr val="93509E"/>
      </a:accent6>
      <a:hlink>
        <a:srgbClr val="006651"/>
      </a:hlink>
      <a:folHlink>
        <a:srgbClr val="00665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24c610-9c03-411d-99e2-48167665f0d0">
      <UserInfo>
        <DisplayName>Onyeukwu, Ngozi</DisplayName>
        <AccountId>347</AccountId>
        <AccountType/>
      </UserInfo>
      <UserInfo>
        <DisplayName>Robinson, Selina</DisplayName>
        <AccountId>348</AccountId>
        <AccountType/>
      </UserInfo>
      <UserInfo>
        <DisplayName>Zoe Lavery</DisplayName>
        <AccountId>159</AccountId>
        <AccountType/>
      </UserInfo>
      <UserInfo>
        <DisplayName>rodger, catherine</DisplayName>
        <AccountId>69</AccountId>
        <AccountType/>
      </UserInfo>
      <UserInfo>
        <DisplayName>Keating, Jennifer</DisplayName>
        <AccountId>14</AccountId>
        <AccountType/>
      </UserInfo>
      <UserInfo>
        <DisplayName>Marie Le Frapper</DisplayName>
        <AccountId>160</AccountId>
        <AccountType/>
      </UserInfo>
      <UserInfo>
        <DisplayName>Hutchinson, Eve</DisplayName>
        <AccountId>11</AccountId>
        <AccountType/>
      </UserInfo>
      <UserInfo>
        <DisplayName>Fuller, Suzanne</DisplayName>
        <AccountId>21</AccountId>
        <AccountType/>
      </UserInfo>
      <UserInfo>
        <DisplayName>Kerwick, Elke</DisplayName>
        <AccountId>26</AccountId>
        <AccountType/>
      </UserInfo>
      <UserInfo>
        <DisplayName>Ellen Verlinden</DisplayName>
        <AccountId>158</AccountId>
        <AccountType/>
      </UserInfo>
      <UserInfo>
        <DisplayName>Mortimer, Celia</DisplayName>
        <AccountId>17</AccountId>
        <AccountType/>
      </UserInfo>
    </SharedWithUsers>
    <TaxCatchAll xmlns="bf24c610-9c03-411d-99e2-48167665f0d0" xsi:nil="true"/>
    <lcf76f155ced4ddcb4097134ff3c332f xmlns="912a406a-480a-48bf-a0f3-9ad3e8130c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361407C342A45A6DC3DC7CCA9F7F3" ma:contentTypeVersion="14" ma:contentTypeDescription="Create a new document." ma:contentTypeScope="" ma:versionID="8223cf9a58fb7efaa25920babea7a4e1">
  <xsd:schema xmlns:xsd="http://www.w3.org/2001/XMLSchema" xmlns:xs="http://www.w3.org/2001/XMLSchema" xmlns:p="http://schemas.microsoft.com/office/2006/metadata/properties" xmlns:ns2="912a406a-480a-48bf-a0f3-9ad3e8130cb3" xmlns:ns3="bf24c610-9c03-411d-99e2-48167665f0d0" targetNamespace="http://schemas.microsoft.com/office/2006/metadata/properties" ma:root="true" ma:fieldsID="85c1e14ba000f5143c7fc44e26b6e4e8" ns2:_="" ns3:_="">
    <xsd:import namespace="912a406a-480a-48bf-a0f3-9ad3e8130cb3"/>
    <xsd:import namespace="bf24c610-9c03-411d-99e2-48167665f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a406a-480a-48bf-a0f3-9ad3e8130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e18d120-e8a3-4027-a24d-9aff90b49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c610-9c03-411d-99e2-48167665f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ad11715-2cfc-41eb-8ebb-4012004ebc76}" ma:internalName="TaxCatchAll" ma:showField="CatchAllData" ma:web="bf24c610-9c03-411d-99e2-48167665f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FA7C7-2DCF-45AC-B5EE-CC06F5CD6D58}">
  <ds:schemaRefs>
    <ds:schemaRef ds:uri="http://schemas.microsoft.com/office/2006/metadata/properties"/>
    <ds:schemaRef ds:uri="http://schemas.microsoft.com/office/infopath/2007/PartnerControls"/>
    <ds:schemaRef ds:uri="bf24c610-9c03-411d-99e2-48167665f0d0"/>
    <ds:schemaRef ds:uri="912a406a-480a-48bf-a0f3-9ad3e8130cb3"/>
  </ds:schemaRefs>
</ds:datastoreItem>
</file>

<file path=customXml/itemProps2.xml><?xml version="1.0" encoding="utf-8"?>
<ds:datastoreItem xmlns:ds="http://schemas.openxmlformats.org/officeDocument/2006/customXml" ds:itemID="{9CA0B880-94E2-435B-8152-7DA05B54D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a406a-480a-48bf-a0f3-9ad3e8130cb3"/>
    <ds:schemaRef ds:uri="bf24c610-9c03-411d-99e2-48167665f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192ED5-4D8D-4D73-852B-2B21BED9ED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DEB775-ECD9-4CAF-B01F-76EAD6DA0E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core-template</Template>
  <TotalTime>3</TotalTime>
  <Pages>3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Comms@mhra.gov.uk</dc:creator>
  <cp:keywords/>
  <dc:description/>
  <cp:lastModifiedBy>Hallworth , Dave</cp:lastModifiedBy>
  <cp:revision>16</cp:revision>
  <cp:lastPrinted>2023-04-26T12:53:00Z</cp:lastPrinted>
  <dcterms:created xsi:type="dcterms:W3CDTF">2024-10-18T08:41:00Z</dcterms:created>
  <dcterms:modified xsi:type="dcterms:W3CDTF">2025-02-17T09:59:00Z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0x01010019E361407C342A45A6DC3DC7CCA9F7F3</vt:lpwstr>
  </property>
  <property fmtid="{D5CDD505-2E9C-101B-9397-08002B2CF9AE}" pid="3" name="SecurityClassification">
    <vt:lpwstr/>
  </property>
  <property fmtid="{D5CDD505-2E9C-101B-9397-08002B2CF9AE}" pid="4" name="AgencyKeywords">
    <vt:lpwstr/>
  </property>
  <property fmtid="{D5CDD505-2E9C-101B-9397-08002B2CF9AE}" pid="5" name="ClassificationContentMarkingHeaderShapeIds">
    <vt:lpwstr>8</vt:lpwstr>
  </property>
  <property fmtid="{D5CDD505-2E9C-101B-9397-08002B2CF9AE}" pid="6" name="ClassificationContentMarkingHeaderFontProps">
    <vt:lpwstr>#000000,11,Calibri</vt:lpwstr>
  </property>
  <property fmtid="{D5CDD505-2E9C-101B-9397-08002B2CF9AE}" pid="7" name="ClassificationContentMarkingHeaderText">
    <vt:lpwstr>MHRA OFFICIAL SENSITIVE</vt:lpwstr>
  </property>
  <property fmtid="{D5CDD505-2E9C-101B-9397-08002B2CF9AE}" pid="8" name="MSIP_Label_03af6cf4-d093-4e69-90f5-823754e3ccdf_Enabled">
    <vt:lpwstr>true</vt:lpwstr>
  </property>
  <property fmtid="{D5CDD505-2E9C-101B-9397-08002B2CF9AE}" pid="9" name="MSIP_Label_03af6cf4-d093-4e69-90f5-823754e3ccdf_SetDate">
    <vt:lpwstr>2022-02-28T18:09:30Z</vt:lpwstr>
  </property>
  <property fmtid="{D5CDD505-2E9C-101B-9397-08002B2CF9AE}" pid="10" name="MSIP_Label_03af6cf4-d093-4e69-90f5-823754e3ccdf_Method">
    <vt:lpwstr>Privileged</vt:lpwstr>
  </property>
  <property fmtid="{D5CDD505-2E9C-101B-9397-08002B2CF9AE}" pid="11" name="MSIP_Label_03af6cf4-d093-4e69-90f5-823754e3ccdf_Name">
    <vt:lpwstr>Official</vt:lpwstr>
  </property>
  <property fmtid="{D5CDD505-2E9C-101B-9397-08002B2CF9AE}" pid="12" name="MSIP_Label_03af6cf4-d093-4e69-90f5-823754e3ccdf_SiteId">
    <vt:lpwstr>e527ea5c-6258-4cd2-a27f-8bd237ec4c26</vt:lpwstr>
  </property>
  <property fmtid="{D5CDD505-2E9C-101B-9397-08002B2CF9AE}" pid="13" name="MSIP_Label_03af6cf4-d093-4e69-90f5-823754e3ccdf_ActionId">
    <vt:lpwstr>961bb711-8a2b-4dd5-97f6-ee04d91dae85</vt:lpwstr>
  </property>
  <property fmtid="{D5CDD505-2E9C-101B-9397-08002B2CF9AE}" pid="14" name="MSIP_Label_03af6cf4-d093-4e69-90f5-823754e3ccdf_ContentBits">
    <vt:lpwstr>0</vt:lpwstr>
  </property>
  <property fmtid="{D5CDD505-2E9C-101B-9397-08002B2CF9AE}" pid="15" name="MediaServiceImageTags">
    <vt:lpwstr/>
  </property>
</Properties>
</file>