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84C5" w14:textId="12EA712E" w:rsidR="00FB1E65" w:rsidRDefault="00DF08A7" w:rsidP="00956126">
      <w:pPr>
        <w:tabs>
          <w:tab w:val="left" w:pos="1103"/>
          <w:tab w:val="left" w:pos="1373"/>
        </w:tabs>
        <w:ind w:left="-142"/>
      </w:pPr>
      <w:r>
        <w:rPr>
          <w:noProof/>
        </w:rPr>
        <w:drawing>
          <wp:inline distT="0" distB="0" distL="0" distR="0" wp14:anchorId="63BA4F19" wp14:editId="4636D42A">
            <wp:extent cx="2752725" cy="821994"/>
            <wp:effectExtent l="0" t="0" r="0" b="0"/>
            <wp:docPr id="1703580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0892" cy="845336"/>
                    </a:xfrm>
                    <a:prstGeom prst="rect">
                      <a:avLst/>
                    </a:prstGeom>
                    <a:noFill/>
                  </pic:spPr>
                </pic:pic>
              </a:graphicData>
            </a:graphic>
          </wp:inline>
        </w:drawing>
      </w:r>
      <w:r w:rsidR="00956126">
        <w:tab/>
      </w:r>
      <w:r w:rsidR="00956126">
        <w:tab/>
      </w:r>
    </w:p>
    <w:p w14:paraId="79454FBB" w14:textId="77777777" w:rsidR="00FB1E65" w:rsidRDefault="00FB1E65" w:rsidP="005A5354">
      <w:pPr>
        <w:ind w:left="-142"/>
      </w:pPr>
    </w:p>
    <w:p w14:paraId="7310B4CA" w14:textId="77777777" w:rsidR="00FB1E65" w:rsidRDefault="00FB1E65" w:rsidP="005A5354">
      <w:pPr>
        <w:ind w:left="-142"/>
      </w:pPr>
    </w:p>
    <w:p w14:paraId="62F48CF6" w14:textId="77777777" w:rsidR="00FB1E65" w:rsidRDefault="00FB1E65" w:rsidP="005A5354">
      <w:pPr>
        <w:ind w:left="-142"/>
      </w:pPr>
    </w:p>
    <w:tbl>
      <w:tblPr>
        <w:tblW w:w="4536" w:type="dxa"/>
        <w:tblInd w:w="5273" w:type="dxa"/>
        <w:tblBorders>
          <w:insideH w:val="single" w:sz="8" w:space="0" w:color="FFFFFF"/>
          <w:insideV w:val="single" w:sz="12" w:space="0" w:color="FFFFFF"/>
        </w:tblBorders>
        <w:tblCellMar>
          <w:left w:w="170" w:type="dxa"/>
          <w:right w:w="0" w:type="dxa"/>
        </w:tblCellMar>
        <w:tblLook w:val="01E0" w:firstRow="1" w:lastRow="1" w:firstColumn="1" w:lastColumn="1" w:noHBand="0" w:noVBand="0"/>
      </w:tblPr>
      <w:tblGrid>
        <w:gridCol w:w="4536"/>
      </w:tblGrid>
      <w:tr w:rsidR="00FB1E65" w14:paraId="10FC4F4A" w14:textId="77777777" w:rsidTr="00E949FD">
        <w:trPr>
          <w:trHeight w:hRule="exact" w:val="1134"/>
          <w:tblHeader/>
        </w:trPr>
        <w:tc>
          <w:tcPr>
            <w:tcW w:w="4536" w:type="dxa"/>
            <w:tcBorders>
              <w:top w:val="nil"/>
            </w:tcBorders>
            <w:shd w:val="clear" w:color="auto" w:fill="21488A"/>
            <w:vAlign w:val="center"/>
          </w:tcPr>
          <w:p w14:paraId="5AD0A2A4" w14:textId="77777777" w:rsidR="00FB1E65" w:rsidRPr="00E17803" w:rsidRDefault="00FB1E65" w:rsidP="00E17803">
            <w:pPr>
              <w:pStyle w:val="BISTitle"/>
            </w:pPr>
            <w:r>
              <w:br/>
              <w:t xml:space="preserve">Office of the Regulator of Community Interest Companies </w:t>
            </w:r>
          </w:p>
        </w:tc>
      </w:tr>
      <w:tr w:rsidR="00FB1E65" w:rsidRPr="00D41359" w14:paraId="07590D69" w14:textId="77777777" w:rsidTr="00A148A4">
        <w:trPr>
          <w:trHeight w:val="1191"/>
        </w:trPr>
        <w:tc>
          <w:tcPr>
            <w:tcW w:w="4536" w:type="dxa"/>
            <w:shd w:val="clear" w:color="auto" w:fill="000000"/>
            <w:tcMar>
              <w:left w:w="284" w:type="dxa"/>
              <w:right w:w="170" w:type="dxa"/>
            </w:tcMar>
            <w:vAlign w:val="center"/>
          </w:tcPr>
          <w:p w14:paraId="3A7A77F7" w14:textId="77777777" w:rsidR="00FB1E65" w:rsidRPr="00B80A46" w:rsidRDefault="00FB1E65" w:rsidP="00523821">
            <w:pPr>
              <w:pStyle w:val="BISSub-title"/>
              <w:rPr>
                <w:rFonts w:cs="Arial"/>
                <w:szCs w:val="28"/>
              </w:rPr>
            </w:pPr>
            <w:r>
              <w:t xml:space="preserve">Complaint about the standard of service </w:t>
            </w:r>
          </w:p>
        </w:tc>
      </w:tr>
      <w:tr w:rsidR="00FB1E65" w:rsidRPr="00D41359" w14:paraId="61DEFFCC" w14:textId="77777777" w:rsidTr="00A148A4">
        <w:trPr>
          <w:trHeight w:val="567"/>
        </w:trPr>
        <w:tc>
          <w:tcPr>
            <w:tcW w:w="4536" w:type="dxa"/>
            <w:shd w:val="clear" w:color="auto" w:fill="000000"/>
            <w:tcMar>
              <w:left w:w="284" w:type="dxa"/>
              <w:right w:w="170" w:type="dxa"/>
            </w:tcMar>
            <w:vAlign w:val="center"/>
          </w:tcPr>
          <w:p w14:paraId="7E641DFA" w14:textId="384BCF73" w:rsidR="00FB1E65" w:rsidRPr="00F47950" w:rsidRDefault="00FB1E65" w:rsidP="00D96ECF">
            <w:pPr>
              <w:pStyle w:val="BISMonthYear"/>
              <w:rPr>
                <w:rFonts w:cs="Arial"/>
              </w:rPr>
            </w:pPr>
            <w:r>
              <w:t>MA</w:t>
            </w:r>
            <w:r w:rsidR="007608F4">
              <w:t>RCH 2024</w:t>
            </w:r>
          </w:p>
        </w:tc>
      </w:tr>
    </w:tbl>
    <w:p w14:paraId="4308183D" w14:textId="77777777" w:rsidR="00FB1E65" w:rsidRPr="00472AF2" w:rsidRDefault="00FB1E65" w:rsidP="002127EF">
      <w:pPr>
        <w:pStyle w:val="ListBullet"/>
        <w:numPr>
          <w:ilvl w:val="0"/>
          <w:numId w:val="0"/>
        </w:numPr>
        <w:ind w:left="142"/>
      </w:pPr>
      <w:bookmarkStart w:id="0" w:name="OLE_LINK1"/>
      <w:bookmarkStart w:id="1" w:name="_Toc277773892"/>
    </w:p>
    <w:p w14:paraId="2896C1EA" w14:textId="77777777" w:rsidR="00FB1E65" w:rsidRDefault="00FB1E65">
      <w:pPr>
        <w:spacing w:after="0"/>
        <w:rPr>
          <w:b/>
          <w:bCs/>
          <w:color w:val="003478"/>
          <w:kern w:val="32"/>
          <w:sz w:val="56"/>
          <w:szCs w:val="32"/>
        </w:rPr>
      </w:pPr>
      <w:bookmarkStart w:id="2" w:name="_Toc292890753"/>
      <w:bookmarkEnd w:id="0"/>
      <w:r>
        <w:br w:type="page"/>
      </w:r>
    </w:p>
    <w:p w14:paraId="3A99FB1C" w14:textId="77777777" w:rsidR="00A17EC3" w:rsidRDefault="00FB1E65" w:rsidP="00466610">
      <w:pPr>
        <w:pStyle w:val="Contents"/>
        <w:rPr>
          <w:noProof/>
        </w:rPr>
      </w:pPr>
      <w:r>
        <w:lastRenderedPageBreak/>
        <w:t>Contents</w:t>
      </w:r>
      <w:bookmarkEnd w:id="2"/>
      <w:r>
        <w:rPr>
          <w:sz w:val="22"/>
        </w:rPr>
        <w:fldChar w:fldCharType="begin"/>
      </w:r>
      <w:r>
        <w:rPr>
          <w:sz w:val="22"/>
        </w:rPr>
        <w:instrText xml:space="preserve"> TOC \o "2-3" \h \z \t "Heading 1,1" </w:instrText>
      </w:r>
      <w:r>
        <w:rPr>
          <w:sz w:val="22"/>
        </w:rPr>
        <w:fldChar w:fldCharType="separate"/>
      </w:r>
    </w:p>
    <w:p w14:paraId="4043377D" w14:textId="11AAF760" w:rsidR="00A17EC3" w:rsidRDefault="00A17EC3">
      <w:pPr>
        <w:pStyle w:val="TOC1"/>
        <w:tabs>
          <w:tab w:val="right" w:leader="dot" w:pos="9628"/>
        </w:tabs>
        <w:rPr>
          <w:rFonts w:asciiTheme="minorHAnsi" w:eastAsiaTheme="minorEastAsia" w:hAnsiTheme="minorHAnsi" w:cstheme="minorBidi"/>
          <w:b w:val="0"/>
          <w:noProof/>
          <w:szCs w:val="22"/>
          <w:lang w:eastAsia="en-GB"/>
        </w:rPr>
      </w:pPr>
      <w:hyperlink w:anchor="_Toc478719583" w:history="1">
        <w:r w:rsidRPr="00F97395">
          <w:rPr>
            <w:rStyle w:val="Hyperlink"/>
            <w:noProof/>
          </w:rPr>
          <w:t>Our Objective</w:t>
        </w:r>
        <w:r>
          <w:rPr>
            <w:noProof/>
            <w:webHidden/>
          </w:rPr>
          <w:tab/>
        </w:r>
        <w:r>
          <w:rPr>
            <w:noProof/>
            <w:webHidden/>
          </w:rPr>
          <w:fldChar w:fldCharType="begin"/>
        </w:r>
        <w:r>
          <w:rPr>
            <w:noProof/>
            <w:webHidden/>
          </w:rPr>
          <w:instrText xml:space="preserve"> PAGEREF _Toc478719583 \h </w:instrText>
        </w:r>
        <w:r>
          <w:rPr>
            <w:noProof/>
            <w:webHidden/>
          </w:rPr>
        </w:r>
        <w:r>
          <w:rPr>
            <w:noProof/>
            <w:webHidden/>
          </w:rPr>
          <w:fldChar w:fldCharType="separate"/>
        </w:r>
        <w:r w:rsidR="009F2DB1">
          <w:rPr>
            <w:noProof/>
            <w:webHidden/>
          </w:rPr>
          <w:t>3</w:t>
        </w:r>
        <w:r>
          <w:rPr>
            <w:noProof/>
            <w:webHidden/>
          </w:rPr>
          <w:fldChar w:fldCharType="end"/>
        </w:r>
      </w:hyperlink>
    </w:p>
    <w:p w14:paraId="6DB499D6" w14:textId="05CEB7F8" w:rsidR="00A17EC3" w:rsidRDefault="00A17EC3">
      <w:pPr>
        <w:pStyle w:val="TOC1"/>
        <w:tabs>
          <w:tab w:val="right" w:leader="dot" w:pos="9628"/>
        </w:tabs>
        <w:rPr>
          <w:rFonts w:asciiTheme="minorHAnsi" w:eastAsiaTheme="minorEastAsia" w:hAnsiTheme="minorHAnsi" w:cstheme="minorBidi"/>
          <w:b w:val="0"/>
          <w:noProof/>
          <w:szCs w:val="22"/>
          <w:lang w:eastAsia="en-GB"/>
        </w:rPr>
      </w:pPr>
      <w:hyperlink w:anchor="_Toc478719584" w:history="1">
        <w:r w:rsidRPr="00F97395">
          <w:rPr>
            <w:rStyle w:val="Hyperlink"/>
            <w:noProof/>
          </w:rPr>
          <w:t>What is a complaint and who can make one?</w:t>
        </w:r>
        <w:r>
          <w:rPr>
            <w:noProof/>
            <w:webHidden/>
          </w:rPr>
          <w:tab/>
        </w:r>
        <w:r>
          <w:rPr>
            <w:noProof/>
            <w:webHidden/>
          </w:rPr>
          <w:fldChar w:fldCharType="begin"/>
        </w:r>
        <w:r>
          <w:rPr>
            <w:noProof/>
            <w:webHidden/>
          </w:rPr>
          <w:instrText xml:space="preserve"> PAGEREF _Toc478719584 \h </w:instrText>
        </w:r>
        <w:r>
          <w:rPr>
            <w:noProof/>
            <w:webHidden/>
          </w:rPr>
        </w:r>
        <w:r>
          <w:rPr>
            <w:noProof/>
            <w:webHidden/>
          </w:rPr>
          <w:fldChar w:fldCharType="separate"/>
        </w:r>
        <w:r w:rsidR="009F2DB1">
          <w:rPr>
            <w:noProof/>
            <w:webHidden/>
          </w:rPr>
          <w:t>3</w:t>
        </w:r>
        <w:r>
          <w:rPr>
            <w:noProof/>
            <w:webHidden/>
          </w:rPr>
          <w:fldChar w:fldCharType="end"/>
        </w:r>
      </w:hyperlink>
    </w:p>
    <w:p w14:paraId="447EA85E" w14:textId="18570C23" w:rsidR="00A17EC3" w:rsidRDefault="00A17EC3">
      <w:pPr>
        <w:pStyle w:val="TOC1"/>
        <w:tabs>
          <w:tab w:val="right" w:leader="dot" w:pos="9628"/>
        </w:tabs>
        <w:rPr>
          <w:rFonts w:asciiTheme="minorHAnsi" w:eastAsiaTheme="minorEastAsia" w:hAnsiTheme="minorHAnsi" w:cstheme="minorBidi"/>
          <w:b w:val="0"/>
          <w:noProof/>
          <w:szCs w:val="22"/>
          <w:lang w:eastAsia="en-GB"/>
        </w:rPr>
      </w:pPr>
      <w:hyperlink w:anchor="_Toc478719585" w:history="1">
        <w:r w:rsidRPr="00F97395">
          <w:rPr>
            <w:rStyle w:val="Hyperlink"/>
            <w:noProof/>
          </w:rPr>
          <w:t>Time limits for making complaints</w:t>
        </w:r>
        <w:r>
          <w:rPr>
            <w:noProof/>
            <w:webHidden/>
          </w:rPr>
          <w:tab/>
        </w:r>
        <w:r>
          <w:rPr>
            <w:noProof/>
            <w:webHidden/>
          </w:rPr>
          <w:fldChar w:fldCharType="begin"/>
        </w:r>
        <w:r>
          <w:rPr>
            <w:noProof/>
            <w:webHidden/>
          </w:rPr>
          <w:instrText xml:space="preserve"> PAGEREF _Toc478719585 \h </w:instrText>
        </w:r>
        <w:r>
          <w:rPr>
            <w:noProof/>
            <w:webHidden/>
          </w:rPr>
        </w:r>
        <w:r>
          <w:rPr>
            <w:noProof/>
            <w:webHidden/>
          </w:rPr>
          <w:fldChar w:fldCharType="separate"/>
        </w:r>
        <w:r w:rsidR="009F2DB1">
          <w:rPr>
            <w:noProof/>
            <w:webHidden/>
          </w:rPr>
          <w:t>3</w:t>
        </w:r>
        <w:r>
          <w:rPr>
            <w:noProof/>
            <w:webHidden/>
          </w:rPr>
          <w:fldChar w:fldCharType="end"/>
        </w:r>
      </w:hyperlink>
    </w:p>
    <w:p w14:paraId="4A0E0147" w14:textId="6FB39438" w:rsidR="00A17EC3" w:rsidRDefault="00A17EC3">
      <w:pPr>
        <w:pStyle w:val="TOC1"/>
        <w:tabs>
          <w:tab w:val="right" w:leader="dot" w:pos="9628"/>
        </w:tabs>
        <w:rPr>
          <w:rFonts w:asciiTheme="minorHAnsi" w:eastAsiaTheme="minorEastAsia" w:hAnsiTheme="minorHAnsi" w:cstheme="minorBidi"/>
          <w:b w:val="0"/>
          <w:noProof/>
          <w:szCs w:val="22"/>
          <w:lang w:eastAsia="en-GB"/>
        </w:rPr>
      </w:pPr>
      <w:hyperlink w:anchor="_Toc478719586" w:history="1">
        <w:r w:rsidRPr="00F97395">
          <w:rPr>
            <w:rStyle w:val="Hyperlink"/>
            <w:noProof/>
          </w:rPr>
          <w:t>How to make your complaint</w:t>
        </w:r>
        <w:r>
          <w:rPr>
            <w:noProof/>
            <w:webHidden/>
          </w:rPr>
          <w:tab/>
        </w:r>
        <w:r>
          <w:rPr>
            <w:noProof/>
            <w:webHidden/>
          </w:rPr>
          <w:fldChar w:fldCharType="begin"/>
        </w:r>
        <w:r>
          <w:rPr>
            <w:noProof/>
            <w:webHidden/>
          </w:rPr>
          <w:instrText xml:space="preserve"> PAGEREF _Toc478719586 \h </w:instrText>
        </w:r>
        <w:r>
          <w:rPr>
            <w:noProof/>
            <w:webHidden/>
          </w:rPr>
        </w:r>
        <w:r>
          <w:rPr>
            <w:noProof/>
            <w:webHidden/>
          </w:rPr>
          <w:fldChar w:fldCharType="separate"/>
        </w:r>
        <w:r w:rsidR="009F2DB1">
          <w:rPr>
            <w:noProof/>
            <w:webHidden/>
          </w:rPr>
          <w:t>3</w:t>
        </w:r>
        <w:r>
          <w:rPr>
            <w:noProof/>
            <w:webHidden/>
          </w:rPr>
          <w:fldChar w:fldCharType="end"/>
        </w:r>
      </w:hyperlink>
    </w:p>
    <w:p w14:paraId="1653E68C" w14:textId="50F44C32" w:rsidR="00A17EC3" w:rsidRDefault="00A17EC3">
      <w:pPr>
        <w:pStyle w:val="TOC1"/>
        <w:tabs>
          <w:tab w:val="right" w:leader="dot" w:pos="9628"/>
        </w:tabs>
        <w:rPr>
          <w:rFonts w:asciiTheme="minorHAnsi" w:eastAsiaTheme="minorEastAsia" w:hAnsiTheme="minorHAnsi" w:cstheme="minorBidi"/>
          <w:b w:val="0"/>
          <w:noProof/>
          <w:szCs w:val="22"/>
          <w:lang w:eastAsia="en-GB"/>
        </w:rPr>
      </w:pPr>
      <w:hyperlink w:anchor="_Toc478719587" w:history="1">
        <w:r w:rsidRPr="00F97395">
          <w:rPr>
            <w:rStyle w:val="Hyperlink"/>
            <w:noProof/>
          </w:rPr>
          <w:t>What happens next?</w:t>
        </w:r>
        <w:r>
          <w:rPr>
            <w:noProof/>
            <w:webHidden/>
          </w:rPr>
          <w:tab/>
        </w:r>
        <w:r>
          <w:rPr>
            <w:noProof/>
            <w:webHidden/>
          </w:rPr>
          <w:fldChar w:fldCharType="begin"/>
        </w:r>
        <w:r>
          <w:rPr>
            <w:noProof/>
            <w:webHidden/>
          </w:rPr>
          <w:instrText xml:space="preserve"> PAGEREF _Toc478719587 \h </w:instrText>
        </w:r>
        <w:r>
          <w:rPr>
            <w:noProof/>
            <w:webHidden/>
          </w:rPr>
        </w:r>
        <w:r>
          <w:rPr>
            <w:noProof/>
            <w:webHidden/>
          </w:rPr>
          <w:fldChar w:fldCharType="separate"/>
        </w:r>
        <w:r w:rsidR="009F2DB1">
          <w:rPr>
            <w:noProof/>
            <w:webHidden/>
          </w:rPr>
          <w:t>4</w:t>
        </w:r>
        <w:r>
          <w:rPr>
            <w:noProof/>
            <w:webHidden/>
          </w:rPr>
          <w:fldChar w:fldCharType="end"/>
        </w:r>
      </w:hyperlink>
    </w:p>
    <w:p w14:paraId="2BC055F6" w14:textId="1A24113B" w:rsidR="00A17EC3" w:rsidRDefault="00A17EC3">
      <w:pPr>
        <w:pStyle w:val="TOC1"/>
        <w:tabs>
          <w:tab w:val="right" w:leader="dot" w:pos="9628"/>
        </w:tabs>
        <w:rPr>
          <w:rFonts w:asciiTheme="minorHAnsi" w:eastAsiaTheme="minorEastAsia" w:hAnsiTheme="minorHAnsi" w:cstheme="minorBidi"/>
          <w:b w:val="0"/>
          <w:noProof/>
          <w:szCs w:val="22"/>
          <w:lang w:eastAsia="en-GB"/>
        </w:rPr>
      </w:pPr>
      <w:hyperlink w:anchor="_Toc478719588" w:history="1">
        <w:r w:rsidRPr="00F97395">
          <w:rPr>
            <w:rStyle w:val="Hyperlink"/>
            <w:noProof/>
          </w:rPr>
          <w:t>The Ombudsman</w:t>
        </w:r>
        <w:r>
          <w:rPr>
            <w:noProof/>
            <w:webHidden/>
          </w:rPr>
          <w:tab/>
        </w:r>
        <w:r>
          <w:rPr>
            <w:noProof/>
            <w:webHidden/>
          </w:rPr>
          <w:fldChar w:fldCharType="begin"/>
        </w:r>
        <w:r>
          <w:rPr>
            <w:noProof/>
            <w:webHidden/>
          </w:rPr>
          <w:instrText xml:space="preserve"> PAGEREF _Toc478719588 \h </w:instrText>
        </w:r>
        <w:r>
          <w:rPr>
            <w:noProof/>
            <w:webHidden/>
          </w:rPr>
        </w:r>
        <w:r>
          <w:rPr>
            <w:noProof/>
            <w:webHidden/>
          </w:rPr>
          <w:fldChar w:fldCharType="separate"/>
        </w:r>
        <w:r w:rsidR="009F2DB1">
          <w:rPr>
            <w:noProof/>
            <w:webHidden/>
          </w:rPr>
          <w:t>4</w:t>
        </w:r>
        <w:r>
          <w:rPr>
            <w:noProof/>
            <w:webHidden/>
          </w:rPr>
          <w:fldChar w:fldCharType="end"/>
        </w:r>
      </w:hyperlink>
    </w:p>
    <w:p w14:paraId="0CAE94B0" w14:textId="77777777" w:rsidR="00FB1E65" w:rsidRDefault="00FB1E65" w:rsidP="00466610">
      <w:pPr>
        <w:pStyle w:val="Heading1"/>
      </w:pPr>
      <w:r>
        <w:rPr>
          <w:sz w:val="22"/>
        </w:rPr>
        <w:fldChar w:fldCharType="end"/>
      </w:r>
      <w:r>
        <w:br w:type="page"/>
      </w:r>
      <w:bookmarkStart w:id="3" w:name="_Toc478719583"/>
      <w:bookmarkStart w:id="4" w:name="OLE_LINK2"/>
      <w:bookmarkStart w:id="5" w:name="OLE_LINK3"/>
      <w:bookmarkEnd w:id="1"/>
      <w:r>
        <w:lastRenderedPageBreak/>
        <w:t>Our Objective</w:t>
      </w:r>
      <w:bookmarkEnd w:id="3"/>
      <w:r>
        <w:t xml:space="preserve"> </w:t>
      </w:r>
    </w:p>
    <w:p w14:paraId="208AE102" w14:textId="77777777" w:rsidR="00FB1E65" w:rsidRPr="00E85054" w:rsidRDefault="00FB1E65" w:rsidP="00E85054">
      <w:bookmarkStart w:id="6" w:name="_Toc277773893"/>
      <w:r w:rsidRPr="00E85054">
        <w:t>The Office of the Regulator of Community Interest Companies aspires to provide its customers with a high quality, accessible and responsive service to businesses and the community.  However, if you believe that things have gone wrong, please send us your complaint and comments.  Our aim is to resolve any problems, or difficulties, quickly and fairly.</w:t>
      </w:r>
    </w:p>
    <w:p w14:paraId="0AE6BEA1" w14:textId="77777777" w:rsidR="00FB1E65" w:rsidRPr="00E85054" w:rsidRDefault="00FB1E65" w:rsidP="00E85054">
      <w:r w:rsidRPr="00E85054">
        <w:t>One of the ways in which we continue to improve our services is by listening and responding to your views and canvassing your opinion through surveys. We also welcome any comments or suggestions you have about our complaints, or any other procedure, to make sure it works as efficiently and effectively as possible.</w:t>
      </w:r>
    </w:p>
    <w:p w14:paraId="512BE31B" w14:textId="77777777" w:rsidR="00FB1E65" w:rsidRPr="00E85054" w:rsidRDefault="00FB1E65" w:rsidP="00E85054">
      <w:pPr>
        <w:pStyle w:val="Heading1"/>
      </w:pPr>
      <w:bookmarkStart w:id="7" w:name="_Toc242340784"/>
      <w:bookmarkStart w:id="8" w:name="_Toc478719584"/>
      <w:bookmarkStart w:id="9" w:name="_Toc277773894"/>
      <w:bookmarkEnd w:id="6"/>
      <w:r w:rsidRPr="00E85054">
        <w:t>What is a complaint and who can make one?</w:t>
      </w:r>
      <w:bookmarkEnd w:id="7"/>
      <w:bookmarkEnd w:id="8"/>
    </w:p>
    <w:p w14:paraId="1BB45AA1" w14:textId="77777777" w:rsidR="00FB1E65" w:rsidRPr="00E85054" w:rsidRDefault="00FB1E65" w:rsidP="00E85054">
      <w:r w:rsidRPr="00E85054">
        <w:t xml:space="preserve">The Regulator will regard information from any person, or organisation that wishes to complain about the way the office has dealt with them as a valid complaint. The Regulator’s aim is to improve service delivery and to put right any shortcomings that are within her control. </w:t>
      </w:r>
    </w:p>
    <w:p w14:paraId="71058177" w14:textId="77777777" w:rsidR="00FB1E65" w:rsidRPr="00E85054" w:rsidRDefault="00FB1E65" w:rsidP="00E85054">
      <w:pPr>
        <w:pStyle w:val="Heading1"/>
      </w:pPr>
      <w:bookmarkStart w:id="10" w:name="_Toc242340785"/>
      <w:bookmarkStart w:id="11" w:name="_Toc478719585"/>
      <w:r w:rsidRPr="00E85054">
        <w:t>Time limits for making complaints</w:t>
      </w:r>
      <w:bookmarkEnd w:id="10"/>
      <w:bookmarkEnd w:id="11"/>
      <w:r w:rsidRPr="00E85054">
        <w:t xml:space="preserve"> </w:t>
      </w:r>
    </w:p>
    <w:p w14:paraId="7B44AE29" w14:textId="77777777" w:rsidR="00FB1E65" w:rsidRPr="00E85054" w:rsidRDefault="00FB1E65" w:rsidP="00E85054">
      <w:r w:rsidRPr="00E85054">
        <w:t>Any request for a complaint to be investigated by the Regulator should be made as soon as possible, in any case, no later than six months from the date you became aware of, or ought reasonably to have become aware of, the subject of the complaint. This should give you adequate time to consider the issue, and for all relevant facts to remain fresh. Any departure from this time limit will be allowed only in exceptional circumstances, as people and papers involved may no longer be available.</w:t>
      </w:r>
    </w:p>
    <w:p w14:paraId="14DA4585" w14:textId="77777777" w:rsidR="00FB1E65" w:rsidRPr="00E85054" w:rsidRDefault="00FB1E65" w:rsidP="00E85054">
      <w:pPr>
        <w:pStyle w:val="Heading1"/>
      </w:pPr>
      <w:bookmarkStart w:id="12" w:name="_Toc242340786"/>
      <w:bookmarkStart w:id="13" w:name="_Toc478719586"/>
      <w:r w:rsidRPr="00E85054">
        <w:t>How to make your complaint</w:t>
      </w:r>
      <w:bookmarkEnd w:id="12"/>
      <w:bookmarkEnd w:id="13"/>
    </w:p>
    <w:p w14:paraId="14A9C514" w14:textId="77777777" w:rsidR="00FB1E65" w:rsidRPr="00E85054" w:rsidRDefault="00FB1E65" w:rsidP="00E85054">
      <w:r w:rsidRPr="00E85054">
        <w:t>Please contact the Regulator who will deal with your enquiry promptly, and do their best to put things right.</w:t>
      </w:r>
    </w:p>
    <w:p w14:paraId="4FFA47DD" w14:textId="77777777" w:rsidR="00FB1E65" w:rsidRPr="00E85054" w:rsidRDefault="00FB1E65" w:rsidP="00E85054">
      <w:r w:rsidRPr="00E85054">
        <w:t>Please provide the following information:</w:t>
      </w:r>
    </w:p>
    <w:p w14:paraId="4FA3BA95" w14:textId="77777777" w:rsidR="00FB1E65" w:rsidRPr="00E85054" w:rsidRDefault="00FB1E65" w:rsidP="00E85054">
      <w:pPr>
        <w:pStyle w:val="ListBullet"/>
      </w:pPr>
      <w:r w:rsidRPr="00E85054">
        <w:t xml:space="preserve">A clear description of the complaint and what you would like us to do to sort things out. </w:t>
      </w:r>
    </w:p>
    <w:p w14:paraId="5739C30A" w14:textId="77777777" w:rsidR="00FB1E65" w:rsidRPr="00E85054" w:rsidRDefault="00FB1E65" w:rsidP="00E85054">
      <w:pPr>
        <w:pStyle w:val="ListBullet"/>
      </w:pPr>
      <w:r w:rsidRPr="00E85054">
        <w:t xml:space="preserve">Information on whether it is an original complaint or a follow-up to a reply you were not satisfied with. </w:t>
      </w:r>
    </w:p>
    <w:p w14:paraId="5DFC3976" w14:textId="77777777" w:rsidR="00FB1E65" w:rsidRPr="00E85054" w:rsidRDefault="00FB1E65" w:rsidP="00E85054">
      <w:pPr>
        <w:pStyle w:val="ListBullet"/>
      </w:pPr>
      <w:r w:rsidRPr="00E85054">
        <w:lastRenderedPageBreak/>
        <w:t>Your full postal address, phone number and fax number (and e-mail address if you have one).</w:t>
      </w:r>
    </w:p>
    <w:p w14:paraId="3035541C" w14:textId="3E593A74" w:rsidR="00FB1E65" w:rsidRPr="00E85054" w:rsidRDefault="00FB1E65" w:rsidP="00E85054">
      <w:r w:rsidRPr="00E85054">
        <w:t>You can make your complaint (which we will deal with confidentially) in writing, or e-mail as follows:</w:t>
      </w:r>
    </w:p>
    <w:p w14:paraId="08E893C3" w14:textId="77777777" w:rsidR="00FB1E65" w:rsidRPr="00E85054" w:rsidRDefault="00FB1E65" w:rsidP="00E85054">
      <w:r w:rsidRPr="00E85054">
        <w:t>The Regulator of Community Interest Companies</w:t>
      </w:r>
      <w:r>
        <w:br/>
        <w:t xml:space="preserve">2nd floor </w:t>
      </w:r>
      <w:r w:rsidRPr="00E85054">
        <w:br/>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85054">
                <w:t>Companies House</w:t>
              </w:r>
              <w:r w:rsidRPr="00E85054">
                <w:br/>
                <w:t>Crown Way</w:t>
              </w:r>
            </w:smartTag>
          </w:smartTag>
          <w:r w:rsidRPr="00E85054">
            <w:br/>
          </w:r>
          <w:smartTag w:uri="urn:schemas-microsoft-com:office:smarttags" w:element="City">
            <w:r w:rsidRPr="00E85054">
              <w:t>Cardiff</w:t>
            </w:r>
          </w:smartTag>
          <w:r>
            <w:br/>
          </w:r>
          <w:smartTag w:uri="urn:schemas-microsoft-com:office:smarttags" w:element="PostalCode">
            <w:r w:rsidRPr="00E85054">
              <w:t>CF14 3UZ</w:t>
            </w:r>
          </w:smartTag>
        </w:smartTag>
      </w:smartTag>
      <w:r w:rsidRPr="00E85054">
        <w:t xml:space="preserve"> </w:t>
      </w:r>
    </w:p>
    <w:p w14:paraId="5D794E4B" w14:textId="4473E6AC" w:rsidR="00FB1E65" w:rsidRPr="00E85054" w:rsidRDefault="00FB1E65" w:rsidP="00E85054">
      <w:r w:rsidRPr="00E85054">
        <w:t>Tel: 029 2</w:t>
      </w:r>
      <w:r w:rsidR="007608F4">
        <w:t>1507 420</w:t>
      </w:r>
      <w:r w:rsidRPr="00E85054">
        <w:t>. This is a 24 hour voicemail service.</w:t>
      </w:r>
      <w:r>
        <w:br/>
      </w:r>
      <w:r w:rsidRPr="00E85054">
        <w:t xml:space="preserve">E-mails should be sent to:  </w:t>
      </w:r>
      <w:hyperlink r:id="rId11" w:history="1">
        <w:r w:rsidRPr="00E85054">
          <w:rPr>
            <w:rStyle w:val="Hyperlink"/>
          </w:rPr>
          <w:t>cicregulator@companieshouse.gov.uk</w:t>
        </w:r>
      </w:hyperlink>
      <w:r w:rsidRPr="00E85054">
        <w:t xml:space="preserve"> .</w:t>
      </w:r>
    </w:p>
    <w:p w14:paraId="11BD84C4" w14:textId="77777777" w:rsidR="00FB1E65" w:rsidRPr="00E85054" w:rsidRDefault="00FB1E65" w:rsidP="00E85054">
      <w:pPr>
        <w:pStyle w:val="Heading1"/>
      </w:pPr>
      <w:bookmarkStart w:id="14" w:name="_Toc242340787"/>
      <w:bookmarkStart w:id="15" w:name="_Toc478719587"/>
      <w:r w:rsidRPr="00E85054">
        <w:t>What happens next?</w:t>
      </w:r>
      <w:bookmarkEnd w:id="14"/>
      <w:bookmarkEnd w:id="15"/>
    </w:p>
    <w:p w14:paraId="2E9B0DCC" w14:textId="77777777" w:rsidR="00FB1E65" w:rsidRPr="00E85054" w:rsidRDefault="00FB1E65" w:rsidP="00E85054">
      <w:r w:rsidRPr="00E85054">
        <w:t>The Regulator will investigate and provide a full explanation within 15 working days of receiving your complaint. If this is not possible we will explain why and give you a date by which you can expect a full reply.</w:t>
      </w:r>
    </w:p>
    <w:p w14:paraId="0D6D269A" w14:textId="77777777" w:rsidR="00FB1E65" w:rsidRPr="00E85054" w:rsidRDefault="00FB1E65" w:rsidP="00E85054"/>
    <w:p w14:paraId="2F6E8D1B" w14:textId="77777777" w:rsidR="00FB1E65" w:rsidRPr="00E85054" w:rsidRDefault="00FB1E65" w:rsidP="00E85054">
      <w:pPr>
        <w:pStyle w:val="Heading1"/>
        <w:rPr>
          <w:rStyle w:val="Strong"/>
        </w:rPr>
      </w:pPr>
      <w:bookmarkStart w:id="16" w:name="_Toc242340790"/>
      <w:bookmarkStart w:id="17" w:name="_Toc478719588"/>
      <w:r w:rsidRPr="00E85054">
        <w:t>The Ombudsman</w:t>
      </w:r>
      <w:bookmarkEnd w:id="16"/>
      <w:bookmarkEnd w:id="17"/>
    </w:p>
    <w:p w14:paraId="3F281043" w14:textId="77777777" w:rsidR="00FB1E65" w:rsidRPr="00E85054" w:rsidRDefault="00FB1E65" w:rsidP="00E85054">
      <w:r w:rsidRPr="00E85054">
        <w:t xml:space="preserve">If you have gone through our complaints procedure and you are still not satisfied with the standard of service provided, you have the right to refer the matter to the Parliamentary Commissioner for Administration (the Ombudsman). You have to make complaints to the Ombudsman through an MP. Your local </w:t>
      </w:r>
      <w:hyperlink r:id="rId12" w:history="1">
        <w:r w:rsidRPr="00E85054">
          <w:t>Citizens’ Advice Bureau</w:t>
        </w:r>
      </w:hyperlink>
      <w:r w:rsidRPr="00E85054">
        <w:t xml:space="preserve"> can give you the address of your MP. You can get more advice from the Ombudsman’s office at the following address:</w:t>
      </w:r>
    </w:p>
    <w:p w14:paraId="7F04B0CE" w14:textId="47185EC5" w:rsidR="00FB1E65" w:rsidRPr="00E85054" w:rsidRDefault="00FB1E65" w:rsidP="00043993">
      <w:r w:rsidRPr="00E85054">
        <w:t xml:space="preserve">Parliamentary and </w:t>
      </w:r>
      <w:smartTag w:uri="urn:schemas-microsoft-com:office:smarttags" w:element="PlaceName">
        <w:r w:rsidRPr="00E85054">
          <w:t>Health</w:t>
        </w:r>
      </w:smartTag>
      <w:r w:rsidRPr="00E85054">
        <w:t xml:space="preserve"> </w:t>
      </w:r>
      <w:smartTag w:uri="urn:schemas-microsoft-com:office:smarttags" w:element="PlaceName">
        <w:r w:rsidRPr="00E85054">
          <w:t>Service</w:t>
        </w:r>
      </w:smartTag>
      <w:r w:rsidRPr="00E85054">
        <w:t xml:space="preserve"> </w:t>
      </w:r>
      <w:smartTag w:uri="urn:schemas-microsoft-com:office:smarttags" w:element="PlaceName">
        <w:r w:rsidRPr="00E85054">
          <w:t>Ombudsman</w:t>
        </w:r>
      </w:smartTag>
      <w:r w:rsidRPr="00E85054">
        <w:br/>
      </w:r>
      <w:r w:rsidR="00043993" w:rsidRPr="00043993">
        <w:t>Citygate</w:t>
      </w:r>
      <w:r w:rsidR="00043993" w:rsidRPr="00043993">
        <w:br/>
        <w:t>Mosley Street</w:t>
      </w:r>
      <w:r w:rsidR="00043993" w:rsidRPr="00043993">
        <w:br/>
        <w:t>Manchester</w:t>
      </w:r>
      <w:r w:rsidR="00043993" w:rsidRPr="00043993">
        <w:br/>
        <w:t>M2 3HQ</w:t>
      </w:r>
    </w:p>
    <w:p w14:paraId="068D98B2" w14:textId="77777777" w:rsidR="00C02D1A" w:rsidRDefault="00FB1E65" w:rsidP="005A3C29">
      <w:r w:rsidRPr="00E85054">
        <w:t xml:space="preserve">Phone: </w:t>
      </w:r>
      <w:r w:rsidR="005A3C29" w:rsidRPr="005A3C29">
        <w:t>0345 015 4033</w:t>
      </w:r>
    </w:p>
    <w:p w14:paraId="71FFC033" w14:textId="73EDD83D" w:rsidR="00FB1E65" w:rsidRPr="00E85054" w:rsidRDefault="005A3C29" w:rsidP="005A3C29">
      <w:r w:rsidRPr="005A3C29">
        <w:t>Monday to Thursday 8.30am to 5.00pm, Friday 8.30am to 12pm</w:t>
      </w:r>
    </w:p>
    <w:bookmarkEnd w:id="4"/>
    <w:bookmarkEnd w:id="5"/>
    <w:bookmarkEnd w:id="9"/>
    <w:p w14:paraId="45E862C4" w14:textId="77777777" w:rsidR="00FB1E65" w:rsidRPr="00FC508A" w:rsidRDefault="00FB1E65" w:rsidP="00FC508A">
      <w:pPr>
        <w:sectPr w:rsidR="00FB1E65" w:rsidRPr="00FC508A" w:rsidSect="00B4349C">
          <w:headerReference w:type="default" r:id="rId13"/>
          <w:type w:val="continuous"/>
          <w:pgSz w:w="11906" w:h="16838" w:code="9"/>
          <w:pgMar w:top="1701" w:right="1134" w:bottom="1134" w:left="1134" w:header="437" w:footer="266" w:gutter="0"/>
          <w:cols w:space="720"/>
          <w:titlePg/>
        </w:sectPr>
      </w:pPr>
    </w:p>
    <w:p w14:paraId="7F21CB3F" w14:textId="77777777" w:rsidR="00FB1E65" w:rsidRPr="0009521D" w:rsidRDefault="009D6375" w:rsidP="00F05D09">
      <w:pPr>
        <w:pStyle w:val="EndpageText"/>
      </w:pPr>
      <w:r>
        <w:rPr>
          <w:noProof/>
          <w:lang w:eastAsia="en-GB"/>
        </w:rPr>
        <w:lastRenderedPageBreak/>
        <w:drawing>
          <wp:anchor distT="0" distB="0" distL="114300" distR="114300" simplePos="0" relativeHeight="251657216" behindDoc="0" locked="0" layoutInCell="1" allowOverlap="1" wp14:anchorId="59513C89" wp14:editId="1C8C34F4">
            <wp:simplePos x="0" y="0"/>
            <wp:positionH relativeFrom="column">
              <wp:posOffset>10795</wp:posOffset>
            </wp:positionH>
            <wp:positionV relativeFrom="paragraph">
              <wp:posOffset>-749300</wp:posOffset>
            </wp:positionV>
            <wp:extent cx="791845" cy="320040"/>
            <wp:effectExtent l="0" t="0" r="0" b="0"/>
            <wp:wrapSquare wrapText="bothSides"/>
            <wp:docPr id="5" name="Picture 30" descr="Open Governmen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Government Licenc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1845" cy="320040"/>
                    </a:xfrm>
                    <a:prstGeom prst="rect">
                      <a:avLst/>
                    </a:prstGeom>
                    <a:noFill/>
                  </pic:spPr>
                </pic:pic>
              </a:graphicData>
            </a:graphic>
            <wp14:sizeRelH relativeFrom="page">
              <wp14:pctWidth>0</wp14:pctWidth>
            </wp14:sizeRelH>
            <wp14:sizeRelV relativeFrom="page">
              <wp14:pctHeight>0</wp14:pctHeight>
            </wp14:sizeRelV>
          </wp:anchor>
        </w:drawing>
      </w:r>
      <w:r w:rsidR="00FB1E65" w:rsidRPr="0009521D">
        <w:t>© Crown copyright 2016</w:t>
      </w:r>
    </w:p>
    <w:p w14:paraId="4E7F2C1E" w14:textId="77777777" w:rsidR="00FB1E65" w:rsidRPr="00556A05" w:rsidRDefault="00FB1E65" w:rsidP="00F05D09">
      <w:pPr>
        <w:pStyle w:val="EndpageText"/>
      </w:pPr>
      <w:r w:rsidRPr="00556A05">
        <w:t>This publication is licensed under the terms of the Open Government Licence v3.0 except where otherwise stated. To view this licence, visit </w:t>
      </w:r>
      <w:hyperlink r:id="rId15" w:history="1">
        <w:r w:rsidRPr="00F05D09">
          <w:rPr>
            <w:rStyle w:val="Hyperlink"/>
          </w:rPr>
          <w:t>nationalarchives.gov.uk/doc/open-government-licence/version/3</w:t>
        </w:r>
      </w:hyperlink>
      <w:r w:rsidRPr="00556A05">
        <w:t> or write to the Information Policy Team, The National Archives, Kew, London TW9 4DU, or email: </w:t>
      </w:r>
      <w:hyperlink r:id="rId16" w:history="1">
        <w:r w:rsidRPr="00F05D09">
          <w:rPr>
            <w:rStyle w:val="Hyperlink"/>
          </w:rPr>
          <w:t>psi@nationalarchives.gsi.gov.uk</w:t>
        </w:r>
      </w:hyperlink>
      <w:r w:rsidRPr="00556A05">
        <w:t>.Where we have identified any third party copyright information you will need to obtain permission from the copyright holders concerned.</w:t>
      </w:r>
    </w:p>
    <w:p w14:paraId="7FCC5B07" w14:textId="77777777" w:rsidR="00FB1E65" w:rsidRPr="00556A05" w:rsidRDefault="00FB1E65" w:rsidP="00F05D09">
      <w:pPr>
        <w:pStyle w:val="EndpageText"/>
      </w:pPr>
      <w:r w:rsidRPr="00556A05">
        <w:t xml:space="preserve">This publication available from </w:t>
      </w:r>
      <w:hyperlink r:id="rId17" w:history="1">
        <w:r w:rsidRPr="00F05D09">
          <w:rPr>
            <w:rStyle w:val="Hyperlink"/>
          </w:rPr>
          <w:t>www.gov.uk/cic-regulator</w:t>
        </w:r>
      </w:hyperlink>
      <w:r w:rsidRPr="00556A05">
        <w:t xml:space="preserve"> </w:t>
      </w:r>
    </w:p>
    <w:p w14:paraId="5DCD1D78" w14:textId="77777777" w:rsidR="00FB1E65" w:rsidRPr="00556A05" w:rsidRDefault="00FB1E65" w:rsidP="00F05D09">
      <w:pPr>
        <w:pStyle w:val="EndpageText"/>
      </w:pPr>
      <w:r w:rsidRPr="00556A05">
        <w:t>Contacts us if you have any enquiries about this publication, including requests for alternative formats, at:</w:t>
      </w:r>
    </w:p>
    <w:p w14:paraId="20F05D3C" w14:textId="28397983" w:rsidR="00FB1E65" w:rsidRPr="0009521D" w:rsidRDefault="00FB1E65" w:rsidP="00F05D09">
      <w:pPr>
        <w:pStyle w:val="EndpageText"/>
      </w:pPr>
      <w:r w:rsidRPr="00556A05">
        <w:t>Office of the Regulator of Community Interest Companies</w:t>
      </w:r>
      <w:r w:rsidRPr="00556A05">
        <w:br/>
        <w:t xml:space="preserve">2nd floor, Companies House </w:t>
      </w:r>
      <w:r w:rsidRPr="00556A05">
        <w:br/>
        <w:t xml:space="preserve">Crown Way </w:t>
      </w:r>
      <w:r w:rsidRPr="00556A05">
        <w:br/>
        <w:t xml:space="preserve">Cardiff   CF14 3UZ </w:t>
      </w:r>
      <w:r w:rsidRPr="00556A05">
        <w:br/>
        <w:t>Tel: 0</w:t>
      </w:r>
      <w:r w:rsidR="00956126">
        <w:t>29 2</w:t>
      </w:r>
      <w:r w:rsidR="007608F4">
        <w:t>1507 420</w:t>
      </w:r>
      <w:r w:rsidR="00956126">
        <w:t xml:space="preserve"> (24-hour voicemail)</w:t>
      </w:r>
      <w:r w:rsidR="00377AB7">
        <w:t xml:space="preserve"> </w:t>
      </w:r>
      <w:r w:rsidRPr="00556A05">
        <w:t xml:space="preserve">Email: </w:t>
      </w:r>
      <w:hyperlink r:id="rId18" w:history="1">
        <w:r w:rsidRPr="00F05D09">
          <w:rPr>
            <w:rStyle w:val="Hyperlink"/>
          </w:rPr>
          <w:t>cicregulator@companieshouse.gov.uk</w:t>
        </w:r>
      </w:hyperlink>
      <w:r w:rsidRPr="00F05D09">
        <w:t xml:space="preserve"> </w:t>
      </w:r>
      <w:r>
        <w:br/>
      </w:r>
      <w:r w:rsidRPr="00F05D09">
        <w:t>CIC14/1090</w:t>
      </w:r>
      <w:r w:rsidRPr="00A02128">
        <w:t xml:space="preserve"> </w:t>
      </w:r>
    </w:p>
    <w:sectPr w:rsidR="00FB1E65" w:rsidRPr="0009521D" w:rsidSect="00B4349C">
      <w:headerReference w:type="first" r:id="rId19"/>
      <w:footerReference w:type="first" r:id="rId20"/>
      <w:pgSz w:w="11906" w:h="16838" w:code="9"/>
      <w:pgMar w:top="11624" w:right="680" w:bottom="680" w:left="964" w:header="437" w:footer="2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B208" w14:textId="77777777" w:rsidR="00A0016C" w:rsidRDefault="00A0016C">
      <w:r>
        <w:separator/>
      </w:r>
    </w:p>
  </w:endnote>
  <w:endnote w:type="continuationSeparator" w:id="0">
    <w:p w14:paraId="0DAB925F" w14:textId="77777777" w:rsidR="00A0016C" w:rsidRDefault="00A0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9A6A" w14:textId="77777777" w:rsidR="00FB1E65" w:rsidRPr="00FC3779" w:rsidRDefault="00FB1E65" w:rsidP="00FC3779">
    <w:pPr>
      <w:rPr>
        <w:rFonts w:ascii="Times New Roman" w:hAnsi="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3CEF2" w14:textId="77777777" w:rsidR="00A0016C" w:rsidRDefault="00A0016C">
      <w:r>
        <w:separator/>
      </w:r>
    </w:p>
  </w:footnote>
  <w:footnote w:type="continuationSeparator" w:id="0">
    <w:p w14:paraId="7706507C" w14:textId="77777777" w:rsidR="00A0016C" w:rsidRDefault="00A0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7753" w14:textId="77777777" w:rsidR="00FB1E65" w:rsidRDefault="009D6375" w:rsidP="00A95640">
    <w:pPr>
      <w:pStyle w:val="Headertext"/>
    </w:pPr>
    <w:r>
      <w:rPr>
        <w:noProof/>
        <w:lang w:eastAsia="en-GB"/>
      </w:rPr>
      <mc:AlternateContent>
        <mc:Choice Requires="wps">
          <w:drawing>
            <wp:anchor distT="4294967295" distB="4294967295" distL="114300" distR="114300" simplePos="0" relativeHeight="251660288" behindDoc="0" locked="0" layoutInCell="1" allowOverlap="1" wp14:anchorId="49D83EAB" wp14:editId="07E911A6">
              <wp:simplePos x="0" y="0"/>
              <wp:positionH relativeFrom="page">
                <wp:posOffset>0</wp:posOffset>
              </wp:positionH>
              <wp:positionV relativeFrom="page">
                <wp:posOffset>431799</wp:posOffset>
              </wp:positionV>
              <wp:extent cx="7560310" cy="0"/>
              <wp:effectExtent l="0" t="0" r="2540" b="0"/>
              <wp:wrapTight wrapText="bothSides">
                <wp:wrapPolygon edited="0">
                  <wp:start x="0" y="-1"/>
                  <wp:lineTo x="0" y="-1"/>
                  <wp:lineTo x="21607" y="-1"/>
                  <wp:lineTo x="21607" y="-1"/>
                  <wp:lineTo x="0" y="-1"/>
                </wp:wrapPolygon>
              </wp:wrapTigh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2700">
                        <a:solidFill>
                          <a:srgbClr val="00347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E2373"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34pt" to="59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" strokecolor="#003478" strokeweight="1pt">
              <w10:wrap type="tight" anchorx="page" anchory="page"/>
            </v:line>
          </w:pict>
        </mc:Fallback>
      </mc:AlternateContent>
    </w:r>
    <w:r w:rsidR="00FB1E65">
      <w:t>Complaint about standard of service</w:t>
    </w:r>
  </w:p>
  <w:p w14:paraId="686D587B" w14:textId="77777777" w:rsidR="00FB1E65" w:rsidRPr="00D90412" w:rsidRDefault="00FB1E65" w:rsidP="00A95640">
    <w:pPr>
      <w:pStyle w:val="Header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06C6" w14:textId="77777777" w:rsidR="00FB1E65" w:rsidRPr="00015C4E" w:rsidRDefault="009D6375" w:rsidP="00015C4E">
    <w:r>
      <w:rPr>
        <w:noProof/>
        <w:lang w:eastAsia="en-GB"/>
      </w:rPr>
      <mc:AlternateContent>
        <mc:Choice Requires="wps">
          <w:drawing>
            <wp:anchor distT="0" distB="0" distL="114300" distR="114300" simplePos="0" relativeHeight="251662336" behindDoc="1" locked="0" layoutInCell="1" allowOverlap="1" wp14:anchorId="1356B385" wp14:editId="0031C139">
              <wp:simplePos x="0" y="0"/>
              <wp:positionH relativeFrom="page">
                <wp:posOffset>0</wp:posOffset>
              </wp:positionH>
              <wp:positionV relativeFrom="page">
                <wp:posOffset>0</wp:posOffset>
              </wp:positionV>
              <wp:extent cx="7560310" cy="10692130"/>
              <wp:effectExtent l="9525" t="9525"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w="9525">
                        <a:solidFill>
                          <a:srgbClr val="003478"/>
                        </a:solidFill>
                        <a:miter lim="800000"/>
                        <a:headEnd/>
                        <a:tailEnd/>
                      </a:ln>
                      <a:extLst>
                        <a:ext uri="{909E8E84-426E-40DD-AFC4-6F175D3DCCD1}">
                          <a14:hiddenFill xmlns:a14="http://schemas.microsoft.com/office/drawing/2010/main">
                            <a:solidFill>
                              <a:srgbClr val="00347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E0500" id="Rectangle 2" o:spid="_x0000_s1026" style="position:absolute;margin-left:0;margin-top:0;width:595.3pt;height:84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" filled="f" fillcolor="#003478" strokecolor="#003478">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8E59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2A649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8F0B4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5EF53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EA2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422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CF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76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411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A56C2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C2A4A"/>
    <w:multiLevelType w:val="hybridMultilevel"/>
    <w:tmpl w:val="368C1B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0AB15824"/>
    <w:multiLevelType w:val="multilevel"/>
    <w:tmpl w:val="FE105B6C"/>
    <w:styleLink w:val="StyleOutlinenumberedLeft089cmHanging063cm"/>
    <w:lvl w:ilvl="0">
      <w:start w:val="1"/>
      <w:numFmt w:val="decimal"/>
      <w:lvlText w:val="%1."/>
      <w:lvlJc w:val="left"/>
      <w:pPr>
        <w:ind w:left="56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18D0CC8"/>
    <w:multiLevelType w:val="hybridMultilevel"/>
    <w:tmpl w:val="3F6C80B2"/>
    <w:lvl w:ilvl="0" w:tplc="C9045974">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3" w15:restartNumberingAfterBreak="0">
    <w:nsid w:val="180A5A21"/>
    <w:multiLevelType w:val="hybridMultilevel"/>
    <w:tmpl w:val="D666B086"/>
    <w:lvl w:ilvl="0" w:tplc="80A012B4">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87258"/>
    <w:multiLevelType w:val="multilevel"/>
    <w:tmpl w:val="8F74D43C"/>
    <w:styleLink w:val="TableBullets"/>
    <w:lvl w:ilvl="0">
      <w:start w:val="1"/>
      <w:numFmt w:val="bullet"/>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5" w15:restartNumberingAfterBreak="0">
    <w:nsid w:val="2BAD4448"/>
    <w:multiLevelType w:val="hybridMultilevel"/>
    <w:tmpl w:val="31B2F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2EAF1DBA"/>
    <w:multiLevelType w:val="hybridMultilevel"/>
    <w:tmpl w:val="21BC9A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7" w15:restartNumberingAfterBreak="0">
    <w:nsid w:val="55962BA5"/>
    <w:multiLevelType w:val="hybridMultilevel"/>
    <w:tmpl w:val="7BAC1D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73943769"/>
    <w:multiLevelType w:val="hybridMultilevel"/>
    <w:tmpl w:val="037CEE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CA136F"/>
    <w:multiLevelType w:val="hybridMultilevel"/>
    <w:tmpl w:val="BD8AD63C"/>
    <w:lvl w:ilvl="0" w:tplc="37541278">
      <w:start w:val="1"/>
      <w:numFmt w:val="bullet"/>
      <w:pStyle w:val="BIS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EC5099"/>
    <w:multiLevelType w:val="hybridMultilevel"/>
    <w:tmpl w:val="019CFAB2"/>
    <w:lvl w:ilvl="0" w:tplc="260846F8">
      <w:start w:val="1"/>
      <w:numFmt w:val="decimal"/>
      <w:pStyle w:val="Numberedparagraph"/>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num w:numId="1" w16cid:durableId="1594967739">
    <w:abstractNumId w:val="9"/>
  </w:num>
  <w:num w:numId="2" w16cid:durableId="1333755100">
    <w:abstractNumId w:val="9"/>
  </w:num>
  <w:num w:numId="3" w16cid:durableId="1507401783">
    <w:abstractNumId w:val="9"/>
  </w:num>
  <w:num w:numId="4" w16cid:durableId="658190084">
    <w:abstractNumId w:val="9"/>
  </w:num>
  <w:num w:numId="5" w16cid:durableId="1569264338">
    <w:abstractNumId w:val="9"/>
  </w:num>
  <w:num w:numId="6" w16cid:durableId="1669942277">
    <w:abstractNumId w:val="9"/>
  </w:num>
  <w:num w:numId="7" w16cid:durableId="1527520482">
    <w:abstractNumId w:val="9"/>
  </w:num>
  <w:num w:numId="8" w16cid:durableId="1174956695">
    <w:abstractNumId w:val="9"/>
  </w:num>
  <w:num w:numId="9" w16cid:durableId="812871467">
    <w:abstractNumId w:val="9"/>
  </w:num>
  <w:num w:numId="10" w16cid:durableId="918707469">
    <w:abstractNumId w:val="20"/>
  </w:num>
  <w:num w:numId="11" w16cid:durableId="810514807">
    <w:abstractNumId w:val="12"/>
  </w:num>
  <w:num w:numId="12" w16cid:durableId="1445730568">
    <w:abstractNumId w:val="14"/>
  </w:num>
  <w:num w:numId="13" w16cid:durableId="306589120">
    <w:abstractNumId w:val="21"/>
  </w:num>
  <w:num w:numId="14" w16cid:durableId="706182925">
    <w:abstractNumId w:val="18"/>
  </w:num>
  <w:num w:numId="15" w16cid:durableId="1947422352">
    <w:abstractNumId w:val="11"/>
  </w:num>
  <w:num w:numId="16" w16cid:durableId="1887449140">
    <w:abstractNumId w:val="7"/>
  </w:num>
  <w:num w:numId="17" w16cid:durableId="773594142">
    <w:abstractNumId w:val="6"/>
  </w:num>
  <w:num w:numId="18" w16cid:durableId="1129670604">
    <w:abstractNumId w:val="5"/>
  </w:num>
  <w:num w:numId="19" w16cid:durableId="1757707915">
    <w:abstractNumId w:val="4"/>
  </w:num>
  <w:num w:numId="20" w16cid:durableId="2130511301">
    <w:abstractNumId w:val="8"/>
  </w:num>
  <w:num w:numId="21" w16cid:durableId="1497964151">
    <w:abstractNumId w:val="3"/>
  </w:num>
  <w:num w:numId="22" w16cid:durableId="48000271">
    <w:abstractNumId w:val="2"/>
  </w:num>
  <w:num w:numId="23" w16cid:durableId="1863738864">
    <w:abstractNumId w:val="1"/>
  </w:num>
  <w:num w:numId="24" w16cid:durableId="1740862370">
    <w:abstractNumId w:val="0"/>
  </w:num>
  <w:num w:numId="25" w16cid:durableId="1011878144">
    <w:abstractNumId w:val="17"/>
  </w:num>
  <w:num w:numId="26" w16cid:durableId="859705057">
    <w:abstractNumId w:val="19"/>
  </w:num>
  <w:num w:numId="27" w16cid:durableId="2040084058">
    <w:abstractNumId w:val="15"/>
  </w:num>
  <w:num w:numId="28" w16cid:durableId="944655279">
    <w:abstractNumId w:val="16"/>
  </w:num>
  <w:num w:numId="29" w16cid:durableId="977494025">
    <w:abstractNumId w:val="10"/>
  </w:num>
  <w:num w:numId="30" w16cid:durableId="64220145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DC"/>
    <w:rsid w:val="00006159"/>
    <w:rsid w:val="00006FF9"/>
    <w:rsid w:val="000132C2"/>
    <w:rsid w:val="00015C4E"/>
    <w:rsid w:val="00034384"/>
    <w:rsid w:val="00043993"/>
    <w:rsid w:val="00045601"/>
    <w:rsid w:val="00053C78"/>
    <w:rsid w:val="0005717F"/>
    <w:rsid w:val="000604AF"/>
    <w:rsid w:val="00063D69"/>
    <w:rsid w:val="00072613"/>
    <w:rsid w:val="00086288"/>
    <w:rsid w:val="00091DE9"/>
    <w:rsid w:val="0009521D"/>
    <w:rsid w:val="00096FAD"/>
    <w:rsid w:val="000B6352"/>
    <w:rsid w:val="000B7B04"/>
    <w:rsid w:val="000C26E1"/>
    <w:rsid w:val="000C2C1D"/>
    <w:rsid w:val="000D42C5"/>
    <w:rsid w:val="000E1F17"/>
    <w:rsid w:val="000E50CC"/>
    <w:rsid w:val="000E7333"/>
    <w:rsid w:val="000F5F3C"/>
    <w:rsid w:val="00103F41"/>
    <w:rsid w:val="0010466E"/>
    <w:rsid w:val="001100D6"/>
    <w:rsid w:val="00126F3C"/>
    <w:rsid w:val="001348E8"/>
    <w:rsid w:val="0014731E"/>
    <w:rsid w:val="00155A9C"/>
    <w:rsid w:val="00162142"/>
    <w:rsid w:val="001634C8"/>
    <w:rsid w:val="001705EB"/>
    <w:rsid w:val="001726DF"/>
    <w:rsid w:val="001859F6"/>
    <w:rsid w:val="0018767B"/>
    <w:rsid w:val="00191B54"/>
    <w:rsid w:val="00193033"/>
    <w:rsid w:val="001A3ADE"/>
    <w:rsid w:val="001A3FE6"/>
    <w:rsid w:val="001C1FE5"/>
    <w:rsid w:val="001C78F8"/>
    <w:rsid w:val="001D610C"/>
    <w:rsid w:val="001D6D05"/>
    <w:rsid w:val="001E1867"/>
    <w:rsid w:val="001E3187"/>
    <w:rsid w:val="001E41A0"/>
    <w:rsid w:val="001E554A"/>
    <w:rsid w:val="001E79E8"/>
    <w:rsid w:val="001F0FF2"/>
    <w:rsid w:val="001F11B0"/>
    <w:rsid w:val="001F2C2F"/>
    <w:rsid w:val="00201B9C"/>
    <w:rsid w:val="002127EF"/>
    <w:rsid w:val="00224C7F"/>
    <w:rsid w:val="0022504C"/>
    <w:rsid w:val="00226F71"/>
    <w:rsid w:val="00232B67"/>
    <w:rsid w:val="0023304D"/>
    <w:rsid w:val="00244FC1"/>
    <w:rsid w:val="002451F0"/>
    <w:rsid w:val="00246F54"/>
    <w:rsid w:val="0025397C"/>
    <w:rsid w:val="002554AD"/>
    <w:rsid w:val="00263094"/>
    <w:rsid w:val="002670F6"/>
    <w:rsid w:val="00272572"/>
    <w:rsid w:val="00272D79"/>
    <w:rsid w:val="00273593"/>
    <w:rsid w:val="002747CA"/>
    <w:rsid w:val="0028755F"/>
    <w:rsid w:val="00294C50"/>
    <w:rsid w:val="002A0605"/>
    <w:rsid w:val="002B5C80"/>
    <w:rsid w:val="002C3AFC"/>
    <w:rsid w:val="002D12B5"/>
    <w:rsid w:val="002D7C4C"/>
    <w:rsid w:val="002E2A9B"/>
    <w:rsid w:val="002E70DB"/>
    <w:rsid w:val="002F1CC6"/>
    <w:rsid w:val="002F1FF4"/>
    <w:rsid w:val="00300710"/>
    <w:rsid w:val="00307095"/>
    <w:rsid w:val="0031038D"/>
    <w:rsid w:val="003213B0"/>
    <w:rsid w:val="00324D1E"/>
    <w:rsid w:val="003318CE"/>
    <w:rsid w:val="00331FF7"/>
    <w:rsid w:val="00336FC1"/>
    <w:rsid w:val="0033791A"/>
    <w:rsid w:val="003451FB"/>
    <w:rsid w:val="00345BCB"/>
    <w:rsid w:val="0035223F"/>
    <w:rsid w:val="00352686"/>
    <w:rsid w:val="003654E6"/>
    <w:rsid w:val="00371895"/>
    <w:rsid w:val="00373222"/>
    <w:rsid w:val="00377603"/>
    <w:rsid w:val="00377AB7"/>
    <w:rsid w:val="003816DC"/>
    <w:rsid w:val="00390385"/>
    <w:rsid w:val="003921D2"/>
    <w:rsid w:val="00396504"/>
    <w:rsid w:val="003966DE"/>
    <w:rsid w:val="003B321A"/>
    <w:rsid w:val="003C2743"/>
    <w:rsid w:val="003D57B6"/>
    <w:rsid w:val="003D6E97"/>
    <w:rsid w:val="003E26A0"/>
    <w:rsid w:val="003E6E7C"/>
    <w:rsid w:val="003F180F"/>
    <w:rsid w:val="003F35D6"/>
    <w:rsid w:val="003F6FD2"/>
    <w:rsid w:val="00404759"/>
    <w:rsid w:val="004275CF"/>
    <w:rsid w:val="004304A6"/>
    <w:rsid w:val="0043287E"/>
    <w:rsid w:val="004367F6"/>
    <w:rsid w:val="00442169"/>
    <w:rsid w:val="0044797C"/>
    <w:rsid w:val="00452858"/>
    <w:rsid w:val="00466610"/>
    <w:rsid w:val="00467B49"/>
    <w:rsid w:val="00472AF2"/>
    <w:rsid w:val="004805D2"/>
    <w:rsid w:val="00484140"/>
    <w:rsid w:val="00484B18"/>
    <w:rsid w:val="004A69F2"/>
    <w:rsid w:val="004A7500"/>
    <w:rsid w:val="004B10B7"/>
    <w:rsid w:val="004B45CA"/>
    <w:rsid w:val="004B68DA"/>
    <w:rsid w:val="004C44C7"/>
    <w:rsid w:val="004D6DE1"/>
    <w:rsid w:val="004E6E64"/>
    <w:rsid w:val="004F05C1"/>
    <w:rsid w:val="004F2A57"/>
    <w:rsid w:val="004F4F6E"/>
    <w:rsid w:val="004F5C6B"/>
    <w:rsid w:val="00523821"/>
    <w:rsid w:val="00533C58"/>
    <w:rsid w:val="0053548E"/>
    <w:rsid w:val="00545FB2"/>
    <w:rsid w:val="00546612"/>
    <w:rsid w:val="00556A05"/>
    <w:rsid w:val="005729C4"/>
    <w:rsid w:val="00576565"/>
    <w:rsid w:val="005873F3"/>
    <w:rsid w:val="005917D7"/>
    <w:rsid w:val="005937E6"/>
    <w:rsid w:val="00595F47"/>
    <w:rsid w:val="005A169D"/>
    <w:rsid w:val="005A3C29"/>
    <w:rsid w:val="005A5354"/>
    <w:rsid w:val="005A6936"/>
    <w:rsid w:val="005B402C"/>
    <w:rsid w:val="005B5EA4"/>
    <w:rsid w:val="005B7AB9"/>
    <w:rsid w:val="005C11C2"/>
    <w:rsid w:val="005C13C4"/>
    <w:rsid w:val="005D1574"/>
    <w:rsid w:val="005D361A"/>
    <w:rsid w:val="005D58CC"/>
    <w:rsid w:val="005D7CA8"/>
    <w:rsid w:val="005D7EA4"/>
    <w:rsid w:val="005E3265"/>
    <w:rsid w:val="005E63AF"/>
    <w:rsid w:val="005F064A"/>
    <w:rsid w:val="00615012"/>
    <w:rsid w:val="00615567"/>
    <w:rsid w:val="006234E0"/>
    <w:rsid w:val="00623D8F"/>
    <w:rsid w:val="00624791"/>
    <w:rsid w:val="00627DE3"/>
    <w:rsid w:val="006304BD"/>
    <w:rsid w:val="00632B1E"/>
    <w:rsid w:val="006436EF"/>
    <w:rsid w:val="00646737"/>
    <w:rsid w:val="00654138"/>
    <w:rsid w:val="00660C9A"/>
    <w:rsid w:val="00661A05"/>
    <w:rsid w:val="006645DC"/>
    <w:rsid w:val="0068134A"/>
    <w:rsid w:val="0068185E"/>
    <w:rsid w:val="006824FB"/>
    <w:rsid w:val="00685868"/>
    <w:rsid w:val="00687DE2"/>
    <w:rsid w:val="00692FB1"/>
    <w:rsid w:val="006A08AA"/>
    <w:rsid w:val="006A0F10"/>
    <w:rsid w:val="006A1178"/>
    <w:rsid w:val="006A640A"/>
    <w:rsid w:val="006B26BB"/>
    <w:rsid w:val="006C1E05"/>
    <w:rsid w:val="006C2034"/>
    <w:rsid w:val="006D3859"/>
    <w:rsid w:val="006D56FD"/>
    <w:rsid w:val="006D5937"/>
    <w:rsid w:val="006D7AAD"/>
    <w:rsid w:val="007073CE"/>
    <w:rsid w:val="00724BD4"/>
    <w:rsid w:val="007263F1"/>
    <w:rsid w:val="007311E3"/>
    <w:rsid w:val="00742E83"/>
    <w:rsid w:val="00743574"/>
    <w:rsid w:val="007464B0"/>
    <w:rsid w:val="007559C1"/>
    <w:rsid w:val="007608F4"/>
    <w:rsid w:val="0076324E"/>
    <w:rsid w:val="007633BF"/>
    <w:rsid w:val="00765338"/>
    <w:rsid w:val="007771C1"/>
    <w:rsid w:val="007A4BA2"/>
    <w:rsid w:val="007B0F36"/>
    <w:rsid w:val="007B3F47"/>
    <w:rsid w:val="007C3A0F"/>
    <w:rsid w:val="007D0048"/>
    <w:rsid w:val="00817BD7"/>
    <w:rsid w:val="0082011F"/>
    <w:rsid w:val="00834D3E"/>
    <w:rsid w:val="008421F6"/>
    <w:rsid w:val="00845AC9"/>
    <w:rsid w:val="008564C2"/>
    <w:rsid w:val="008571A1"/>
    <w:rsid w:val="00862EC1"/>
    <w:rsid w:val="008637EB"/>
    <w:rsid w:val="00867CDB"/>
    <w:rsid w:val="00870986"/>
    <w:rsid w:val="0087154A"/>
    <w:rsid w:val="008724AD"/>
    <w:rsid w:val="00885FD3"/>
    <w:rsid w:val="008870C2"/>
    <w:rsid w:val="00887C02"/>
    <w:rsid w:val="008A0703"/>
    <w:rsid w:val="008A3E99"/>
    <w:rsid w:val="008A7BD8"/>
    <w:rsid w:val="008B49B1"/>
    <w:rsid w:val="008B723C"/>
    <w:rsid w:val="008C6170"/>
    <w:rsid w:val="008D33F4"/>
    <w:rsid w:val="008E2B56"/>
    <w:rsid w:val="008E38E7"/>
    <w:rsid w:val="008E6C2D"/>
    <w:rsid w:val="008F5ED4"/>
    <w:rsid w:val="008F5F95"/>
    <w:rsid w:val="008F7183"/>
    <w:rsid w:val="00900791"/>
    <w:rsid w:val="00902FB0"/>
    <w:rsid w:val="0091120E"/>
    <w:rsid w:val="00913BC7"/>
    <w:rsid w:val="00915C09"/>
    <w:rsid w:val="00923859"/>
    <w:rsid w:val="009259CF"/>
    <w:rsid w:val="00925DDF"/>
    <w:rsid w:val="00950A73"/>
    <w:rsid w:val="009510FA"/>
    <w:rsid w:val="00954CE8"/>
    <w:rsid w:val="0095546B"/>
    <w:rsid w:val="0095568B"/>
    <w:rsid w:val="00955D2A"/>
    <w:rsid w:val="00956126"/>
    <w:rsid w:val="009637E7"/>
    <w:rsid w:val="009654EF"/>
    <w:rsid w:val="00965A03"/>
    <w:rsid w:val="00972CE4"/>
    <w:rsid w:val="00973E65"/>
    <w:rsid w:val="0097566E"/>
    <w:rsid w:val="009946FA"/>
    <w:rsid w:val="00994AA4"/>
    <w:rsid w:val="009A29B6"/>
    <w:rsid w:val="009C1373"/>
    <w:rsid w:val="009C1761"/>
    <w:rsid w:val="009C7346"/>
    <w:rsid w:val="009D2469"/>
    <w:rsid w:val="009D6375"/>
    <w:rsid w:val="009E06E1"/>
    <w:rsid w:val="009E46D2"/>
    <w:rsid w:val="009E4C3C"/>
    <w:rsid w:val="009E6F74"/>
    <w:rsid w:val="009F2DB1"/>
    <w:rsid w:val="009F34E9"/>
    <w:rsid w:val="00A0016C"/>
    <w:rsid w:val="00A02128"/>
    <w:rsid w:val="00A02B59"/>
    <w:rsid w:val="00A14146"/>
    <w:rsid w:val="00A148A4"/>
    <w:rsid w:val="00A15456"/>
    <w:rsid w:val="00A17EC3"/>
    <w:rsid w:val="00A229D9"/>
    <w:rsid w:val="00A23E43"/>
    <w:rsid w:val="00A31C9E"/>
    <w:rsid w:val="00A36704"/>
    <w:rsid w:val="00A44650"/>
    <w:rsid w:val="00A512AA"/>
    <w:rsid w:val="00A5425C"/>
    <w:rsid w:val="00A60F98"/>
    <w:rsid w:val="00A6286F"/>
    <w:rsid w:val="00A74691"/>
    <w:rsid w:val="00A7638C"/>
    <w:rsid w:val="00A769B9"/>
    <w:rsid w:val="00A77434"/>
    <w:rsid w:val="00A85D49"/>
    <w:rsid w:val="00A91CB7"/>
    <w:rsid w:val="00A95640"/>
    <w:rsid w:val="00A95C77"/>
    <w:rsid w:val="00AA1947"/>
    <w:rsid w:val="00AA4BE3"/>
    <w:rsid w:val="00AA4C61"/>
    <w:rsid w:val="00AA7649"/>
    <w:rsid w:val="00AB3869"/>
    <w:rsid w:val="00AC4780"/>
    <w:rsid w:val="00AD1AFC"/>
    <w:rsid w:val="00AD6715"/>
    <w:rsid w:val="00AD72BE"/>
    <w:rsid w:val="00AE40F0"/>
    <w:rsid w:val="00AF60A5"/>
    <w:rsid w:val="00AF6149"/>
    <w:rsid w:val="00B00F0F"/>
    <w:rsid w:val="00B06A1C"/>
    <w:rsid w:val="00B161E4"/>
    <w:rsid w:val="00B20914"/>
    <w:rsid w:val="00B328AD"/>
    <w:rsid w:val="00B4179D"/>
    <w:rsid w:val="00B4349C"/>
    <w:rsid w:val="00B4442F"/>
    <w:rsid w:val="00B468B7"/>
    <w:rsid w:val="00B5752E"/>
    <w:rsid w:val="00B60C67"/>
    <w:rsid w:val="00B7595E"/>
    <w:rsid w:val="00B80A46"/>
    <w:rsid w:val="00B80BC9"/>
    <w:rsid w:val="00B932AD"/>
    <w:rsid w:val="00B96B63"/>
    <w:rsid w:val="00BA54CC"/>
    <w:rsid w:val="00BA758C"/>
    <w:rsid w:val="00BA7D46"/>
    <w:rsid w:val="00BB18FE"/>
    <w:rsid w:val="00BC1F9D"/>
    <w:rsid w:val="00BC5059"/>
    <w:rsid w:val="00BD57BE"/>
    <w:rsid w:val="00BE4DA9"/>
    <w:rsid w:val="00BE71F8"/>
    <w:rsid w:val="00BF2B52"/>
    <w:rsid w:val="00BF7695"/>
    <w:rsid w:val="00BF7CC3"/>
    <w:rsid w:val="00C0163C"/>
    <w:rsid w:val="00C02D1A"/>
    <w:rsid w:val="00C041B2"/>
    <w:rsid w:val="00C05C97"/>
    <w:rsid w:val="00C20F5A"/>
    <w:rsid w:val="00C378B1"/>
    <w:rsid w:val="00C404B2"/>
    <w:rsid w:val="00C50E53"/>
    <w:rsid w:val="00C56DD0"/>
    <w:rsid w:val="00C57D6B"/>
    <w:rsid w:val="00C60585"/>
    <w:rsid w:val="00C620FA"/>
    <w:rsid w:val="00C74967"/>
    <w:rsid w:val="00C81B52"/>
    <w:rsid w:val="00C913EC"/>
    <w:rsid w:val="00CB1BC4"/>
    <w:rsid w:val="00CC08BD"/>
    <w:rsid w:val="00CC2842"/>
    <w:rsid w:val="00CD3BAA"/>
    <w:rsid w:val="00CD5818"/>
    <w:rsid w:val="00CE50B7"/>
    <w:rsid w:val="00CF24D9"/>
    <w:rsid w:val="00CF6874"/>
    <w:rsid w:val="00CF692C"/>
    <w:rsid w:val="00CF6A23"/>
    <w:rsid w:val="00D01A0B"/>
    <w:rsid w:val="00D16544"/>
    <w:rsid w:val="00D211FC"/>
    <w:rsid w:val="00D23089"/>
    <w:rsid w:val="00D3374C"/>
    <w:rsid w:val="00D41359"/>
    <w:rsid w:val="00D44A1B"/>
    <w:rsid w:val="00D50401"/>
    <w:rsid w:val="00D55A44"/>
    <w:rsid w:val="00D5710C"/>
    <w:rsid w:val="00D62211"/>
    <w:rsid w:val="00D62329"/>
    <w:rsid w:val="00D845C5"/>
    <w:rsid w:val="00D90412"/>
    <w:rsid w:val="00D93310"/>
    <w:rsid w:val="00D96ECF"/>
    <w:rsid w:val="00D971BD"/>
    <w:rsid w:val="00D97EB6"/>
    <w:rsid w:val="00DA0915"/>
    <w:rsid w:val="00DA1919"/>
    <w:rsid w:val="00DA453C"/>
    <w:rsid w:val="00DB3212"/>
    <w:rsid w:val="00DB3266"/>
    <w:rsid w:val="00DB52ED"/>
    <w:rsid w:val="00DB5BD0"/>
    <w:rsid w:val="00DC3198"/>
    <w:rsid w:val="00DD2CEF"/>
    <w:rsid w:val="00DE143B"/>
    <w:rsid w:val="00DE1E27"/>
    <w:rsid w:val="00DF08A7"/>
    <w:rsid w:val="00DF3B96"/>
    <w:rsid w:val="00E05591"/>
    <w:rsid w:val="00E07842"/>
    <w:rsid w:val="00E1051A"/>
    <w:rsid w:val="00E1338A"/>
    <w:rsid w:val="00E17803"/>
    <w:rsid w:val="00E230AB"/>
    <w:rsid w:val="00E244D9"/>
    <w:rsid w:val="00E30C7E"/>
    <w:rsid w:val="00E32ED5"/>
    <w:rsid w:val="00E56420"/>
    <w:rsid w:val="00E63582"/>
    <w:rsid w:val="00E66320"/>
    <w:rsid w:val="00E73FEF"/>
    <w:rsid w:val="00E74DD7"/>
    <w:rsid w:val="00E813AA"/>
    <w:rsid w:val="00E814F8"/>
    <w:rsid w:val="00E84B66"/>
    <w:rsid w:val="00E85054"/>
    <w:rsid w:val="00E86B6E"/>
    <w:rsid w:val="00E949FD"/>
    <w:rsid w:val="00EA0149"/>
    <w:rsid w:val="00EA7FED"/>
    <w:rsid w:val="00EB0AA8"/>
    <w:rsid w:val="00EC44C5"/>
    <w:rsid w:val="00ED47D3"/>
    <w:rsid w:val="00ED70E8"/>
    <w:rsid w:val="00EE2C68"/>
    <w:rsid w:val="00EE3C4C"/>
    <w:rsid w:val="00EE6153"/>
    <w:rsid w:val="00EF70C0"/>
    <w:rsid w:val="00F03601"/>
    <w:rsid w:val="00F05D09"/>
    <w:rsid w:val="00F0612D"/>
    <w:rsid w:val="00F1019D"/>
    <w:rsid w:val="00F23570"/>
    <w:rsid w:val="00F25ED1"/>
    <w:rsid w:val="00F31909"/>
    <w:rsid w:val="00F332F9"/>
    <w:rsid w:val="00F33FD1"/>
    <w:rsid w:val="00F47950"/>
    <w:rsid w:val="00F51A8E"/>
    <w:rsid w:val="00F524ED"/>
    <w:rsid w:val="00F54377"/>
    <w:rsid w:val="00F77082"/>
    <w:rsid w:val="00F86663"/>
    <w:rsid w:val="00F90D09"/>
    <w:rsid w:val="00F93625"/>
    <w:rsid w:val="00F947B1"/>
    <w:rsid w:val="00F9543B"/>
    <w:rsid w:val="00F96BAB"/>
    <w:rsid w:val="00F978F6"/>
    <w:rsid w:val="00FA0EE3"/>
    <w:rsid w:val="00FA43A2"/>
    <w:rsid w:val="00FA4471"/>
    <w:rsid w:val="00FB1E65"/>
    <w:rsid w:val="00FB1EB0"/>
    <w:rsid w:val="00FB2ED2"/>
    <w:rsid w:val="00FB3AFE"/>
    <w:rsid w:val="00FB4904"/>
    <w:rsid w:val="00FB71C3"/>
    <w:rsid w:val="00FC3779"/>
    <w:rsid w:val="00FC3FB2"/>
    <w:rsid w:val="00FC508A"/>
    <w:rsid w:val="00FD19FD"/>
    <w:rsid w:val="00FD1AA8"/>
    <w:rsid w:val="00FE6DDD"/>
    <w:rsid w:val="00FF09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2FA154D"/>
  <w15:docId w15:val="{745A13D9-52A2-4484-B57D-3F04CC7D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E0"/>
    <w:pPr>
      <w:spacing w:after="288"/>
    </w:pPr>
    <w:rPr>
      <w:rFonts w:ascii="Arial" w:hAnsi="Arial"/>
      <w:sz w:val="24"/>
      <w:szCs w:val="24"/>
      <w:lang w:eastAsia="en-US"/>
    </w:rPr>
  </w:style>
  <w:style w:type="paragraph" w:styleId="Heading1">
    <w:name w:val="heading 1"/>
    <w:basedOn w:val="Normal"/>
    <w:next w:val="Normal"/>
    <w:link w:val="Heading1Char"/>
    <w:uiPriority w:val="99"/>
    <w:qFormat/>
    <w:rsid w:val="00D3374C"/>
    <w:pPr>
      <w:spacing w:after="324"/>
      <w:outlineLvl w:val="0"/>
    </w:pPr>
    <w:rPr>
      <w:b/>
      <w:bCs/>
      <w:color w:val="003478"/>
      <w:kern w:val="32"/>
      <w:sz w:val="56"/>
      <w:szCs w:val="32"/>
    </w:rPr>
  </w:style>
  <w:style w:type="paragraph" w:styleId="Heading2">
    <w:name w:val="heading 2"/>
    <w:basedOn w:val="Normal"/>
    <w:next w:val="Normal"/>
    <w:link w:val="Heading2Char1"/>
    <w:uiPriority w:val="99"/>
    <w:qFormat/>
    <w:rsid w:val="0068134A"/>
    <w:pPr>
      <w:spacing w:before="120" w:after="240"/>
      <w:outlineLvl w:val="1"/>
    </w:pPr>
    <w:rPr>
      <w:b/>
      <w:bCs/>
      <w:iCs/>
      <w:color w:val="003478"/>
      <w:sz w:val="32"/>
      <w:szCs w:val="28"/>
    </w:rPr>
  </w:style>
  <w:style w:type="paragraph" w:styleId="Heading3">
    <w:name w:val="heading 3"/>
    <w:basedOn w:val="Normal"/>
    <w:next w:val="Normal"/>
    <w:link w:val="Heading3Char1"/>
    <w:uiPriority w:val="99"/>
    <w:qFormat/>
    <w:rsid w:val="00AC4780"/>
    <w:pPr>
      <w:spacing w:after="240"/>
      <w:outlineLvl w:val="2"/>
    </w:pPr>
    <w:rPr>
      <w:b/>
      <w:bCs/>
      <w:color w:val="009BBB"/>
      <w:sz w:val="26"/>
      <w:szCs w:val="26"/>
    </w:rPr>
  </w:style>
  <w:style w:type="paragraph" w:styleId="Heading4">
    <w:name w:val="heading 4"/>
    <w:basedOn w:val="Normal"/>
    <w:next w:val="Normal"/>
    <w:link w:val="Heading4Char1"/>
    <w:uiPriority w:val="99"/>
    <w:qFormat/>
    <w:rsid w:val="00AC4780"/>
    <w:pPr>
      <w:spacing w:after="120"/>
      <w:outlineLvl w:val="3"/>
    </w:pPr>
    <w:rPr>
      <w:b/>
    </w:rPr>
  </w:style>
  <w:style w:type="paragraph" w:styleId="Heading5">
    <w:name w:val="heading 5"/>
    <w:basedOn w:val="Normal"/>
    <w:next w:val="Normal"/>
    <w:link w:val="Heading5Char"/>
    <w:uiPriority w:val="99"/>
    <w:qFormat/>
    <w:rsid w:val="00C57D6B"/>
    <w:pPr>
      <w:keepNext/>
      <w:keepLines/>
      <w:spacing w:after="60"/>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5DDF"/>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925DDF"/>
    <w:rPr>
      <w:rFonts w:ascii="Cambria" w:hAnsi="Cambria" w:cs="Times New Roman"/>
      <w:b/>
      <w:bCs/>
      <w:i/>
      <w:iCs/>
      <w:sz w:val="28"/>
      <w:szCs w:val="28"/>
      <w:lang w:eastAsia="en-US"/>
    </w:rPr>
  </w:style>
  <w:style w:type="character" w:customStyle="1" w:styleId="Heading3Char">
    <w:name w:val="Heading 3 Char"/>
    <w:basedOn w:val="DefaultParagraphFont"/>
    <w:uiPriority w:val="99"/>
    <w:semiHidden/>
    <w:locked/>
    <w:rsid w:val="00925DDF"/>
    <w:rPr>
      <w:rFonts w:ascii="Cambria" w:hAnsi="Cambria" w:cs="Times New Roman"/>
      <w:b/>
      <w:bCs/>
      <w:sz w:val="26"/>
      <w:szCs w:val="26"/>
      <w:lang w:eastAsia="en-US"/>
    </w:rPr>
  </w:style>
  <w:style w:type="character" w:customStyle="1" w:styleId="Heading4Char">
    <w:name w:val="Heading 4 Char"/>
    <w:basedOn w:val="DefaultParagraphFont"/>
    <w:uiPriority w:val="99"/>
    <w:semiHidden/>
    <w:locked/>
    <w:rsid w:val="00925DDF"/>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C57D6B"/>
    <w:rPr>
      <w:rFonts w:ascii="Arial" w:hAnsi="Arial" w:cs="Times New Roman"/>
      <w:b/>
      <w:i/>
      <w:sz w:val="24"/>
      <w:szCs w:val="24"/>
      <w:lang w:eastAsia="en-US"/>
    </w:rPr>
  </w:style>
  <w:style w:type="paragraph" w:customStyle="1" w:styleId="BISTitle">
    <w:name w:val="BIS Title"/>
    <w:basedOn w:val="Normal"/>
    <w:autoRedefine/>
    <w:uiPriority w:val="99"/>
    <w:rsid w:val="00E17803"/>
    <w:pPr>
      <w:spacing w:line="240" w:lineRule="atLeast"/>
      <w:ind w:left="142"/>
    </w:pPr>
    <w:rPr>
      <w:b/>
      <w:noProof/>
      <w:color w:val="FFFFFF"/>
      <w:lang w:val="en-US"/>
    </w:rPr>
  </w:style>
  <w:style w:type="paragraph" w:customStyle="1" w:styleId="BISCovertext">
    <w:name w:val="BIS Cover text"/>
    <w:basedOn w:val="BISTitle"/>
    <w:autoRedefine/>
    <w:uiPriority w:val="99"/>
    <w:locked/>
    <w:rsid w:val="00D90412"/>
    <w:rPr>
      <w:b w:val="0"/>
      <w:sz w:val="28"/>
      <w:szCs w:val="28"/>
    </w:rPr>
  </w:style>
  <w:style w:type="paragraph" w:styleId="TOC1">
    <w:name w:val="toc 1"/>
    <w:basedOn w:val="Normal"/>
    <w:next w:val="Normal"/>
    <w:autoRedefine/>
    <w:uiPriority w:val="39"/>
    <w:rsid w:val="006D3859"/>
    <w:pPr>
      <w:spacing w:line="280" w:lineRule="exact"/>
    </w:pPr>
    <w:rPr>
      <w:b/>
      <w:sz w:val="22"/>
    </w:rPr>
  </w:style>
  <w:style w:type="paragraph" w:styleId="TOC2">
    <w:name w:val="toc 2"/>
    <w:basedOn w:val="Normal"/>
    <w:next w:val="Normal"/>
    <w:autoRedefine/>
    <w:uiPriority w:val="99"/>
    <w:semiHidden/>
    <w:rsid w:val="006D3859"/>
    <w:pPr>
      <w:spacing w:line="280" w:lineRule="exact"/>
      <w:ind w:left="238"/>
    </w:pPr>
    <w:rPr>
      <w:sz w:val="22"/>
    </w:rPr>
  </w:style>
  <w:style w:type="paragraph" w:styleId="TOC3">
    <w:name w:val="toc 3"/>
    <w:basedOn w:val="Normal"/>
    <w:next w:val="Normal"/>
    <w:autoRedefine/>
    <w:uiPriority w:val="99"/>
    <w:semiHidden/>
    <w:rsid w:val="006D3859"/>
    <w:pPr>
      <w:spacing w:line="280" w:lineRule="exact"/>
      <w:ind w:left="482"/>
    </w:pPr>
    <w:rPr>
      <w:sz w:val="22"/>
    </w:rPr>
  </w:style>
  <w:style w:type="paragraph" w:styleId="Header">
    <w:name w:val="header"/>
    <w:basedOn w:val="Normal"/>
    <w:link w:val="HeaderChar1"/>
    <w:uiPriority w:val="99"/>
    <w:locked/>
    <w:rsid w:val="00D5710C"/>
    <w:pPr>
      <w:tabs>
        <w:tab w:val="center" w:pos="4513"/>
        <w:tab w:val="right" w:pos="9026"/>
      </w:tabs>
    </w:pPr>
  </w:style>
  <w:style w:type="character" w:customStyle="1" w:styleId="HeaderChar">
    <w:name w:val="Header Char"/>
    <w:basedOn w:val="DefaultParagraphFont"/>
    <w:uiPriority w:val="99"/>
    <w:semiHidden/>
    <w:locked/>
    <w:rsid w:val="00925DDF"/>
    <w:rPr>
      <w:rFonts w:ascii="Arial" w:hAnsi="Arial" w:cs="Times New Roman"/>
      <w:sz w:val="24"/>
      <w:szCs w:val="24"/>
      <w:lang w:eastAsia="en-US"/>
    </w:rPr>
  </w:style>
  <w:style w:type="paragraph" w:customStyle="1" w:styleId="BISInsidebullets">
    <w:name w:val="BIS Inside bullets"/>
    <w:basedOn w:val="Normal"/>
    <w:autoRedefine/>
    <w:uiPriority w:val="99"/>
    <w:locked/>
    <w:rsid w:val="00FC508A"/>
    <w:pPr>
      <w:numPr>
        <w:numId w:val="10"/>
      </w:numPr>
      <w:tabs>
        <w:tab w:val="clear" w:pos="360"/>
        <w:tab w:val="left" w:pos="284"/>
      </w:tabs>
      <w:spacing w:before="120"/>
      <w:ind w:left="284" w:hanging="284"/>
      <w:outlineLvl w:val="0"/>
    </w:pPr>
    <w:rPr>
      <w:rFonts w:cs="Arial"/>
      <w:bCs/>
      <w:color w:val="FFFFFF"/>
      <w:kern w:val="32"/>
      <w:szCs w:val="56"/>
    </w:rPr>
  </w:style>
  <w:style w:type="character" w:customStyle="1" w:styleId="HeaderChar1">
    <w:name w:val="Header Char1"/>
    <w:basedOn w:val="DefaultParagraphFont"/>
    <w:link w:val="Header"/>
    <w:uiPriority w:val="99"/>
    <w:locked/>
    <w:rsid w:val="00D5710C"/>
    <w:rPr>
      <w:rFonts w:ascii="Arial" w:hAnsi="Arial" w:cs="Times New Roman"/>
      <w:sz w:val="24"/>
      <w:szCs w:val="24"/>
      <w:lang w:eastAsia="en-US"/>
    </w:rPr>
  </w:style>
  <w:style w:type="paragraph" w:customStyle="1" w:styleId="Tabletitle-WhiteNormal">
    <w:name w:val="Table title - White Normal"/>
    <w:basedOn w:val="Tabletitle-BlackNormal"/>
    <w:uiPriority w:val="99"/>
    <w:rsid w:val="001D610C"/>
    <w:pPr>
      <w:spacing w:before="60" w:after="60"/>
    </w:pPr>
    <w:rPr>
      <w:color w:val="FFFFFF"/>
    </w:rPr>
  </w:style>
  <w:style w:type="paragraph" w:customStyle="1" w:styleId="Headertext">
    <w:name w:val="Header text"/>
    <w:basedOn w:val="Normal"/>
    <w:autoRedefine/>
    <w:uiPriority w:val="99"/>
    <w:rsid w:val="009946FA"/>
    <w:pPr>
      <w:tabs>
        <w:tab w:val="center" w:pos="4153"/>
        <w:tab w:val="right" w:pos="8306"/>
      </w:tabs>
      <w:jc w:val="right"/>
    </w:pPr>
    <w:rPr>
      <w:color w:val="003478"/>
      <w:sz w:val="18"/>
    </w:rPr>
  </w:style>
  <w:style w:type="paragraph" w:customStyle="1" w:styleId="Introparagraph">
    <w:name w:val="Intro paragraph"/>
    <w:basedOn w:val="Normal"/>
    <w:autoRedefine/>
    <w:uiPriority w:val="99"/>
    <w:rsid w:val="00AC4780"/>
    <w:pPr>
      <w:keepNext/>
      <w:spacing w:before="120" w:after="360"/>
      <w:outlineLvl w:val="0"/>
    </w:pPr>
    <w:rPr>
      <w:b/>
      <w:bCs/>
      <w:noProof/>
      <w:kern w:val="32"/>
      <w:sz w:val="26"/>
      <w:szCs w:val="56"/>
    </w:rPr>
  </w:style>
  <w:style w:type="paragraph" w:customStyle="1" w:styleId="TintBox">
    <w:name w:val="Tint Box"/>
    <w:basedOn w:val="Normal"/>
    <w:next w:val="Normal"/>
    <w:uiPriority w:val="99"/>
    <w:rsid w:val="00E63582"/>
    <w:pPr>
      <w:pBdr>
        <w:top w:val="single" w:sz="2" w:space="6" w:color="FFFFFF"/>
        <w:left w:val="single" w:sz="2" w:space="8" w:color="FFFFFF"/>
        <w:bottom w:val="single" w:sz="2" w:space="8" w:color="FFFFFF"/>
        <w:right w:val="single" w:sz="2" w:space="8" w:color="FFFFFF"/>
      </w:pBdr>
      <w:shd w:val="clear" w:color="auto" w:fill="DBE5F1"/>
      <w:spacing w:line="280" w:lineRule="exact"/>
      <w:ind w:left="567" w:right="567"/>
    </w:pPr>
  </w:style>
  <w:style w:type="paragraph" w:styleId="Footer">
    <w:name w:val="footer"/>
    <w:basedOn w:val="Normal"/>
    <w:link w:val="FooterChar1"/>
    <w:uiPriority w:val="99"/>
    <w:rsid w:val="00D5710C"/>
    <w:pPr>
      <w:tabs>
        <w:tab w:val="center" w:pos="4513"/>
        <w:tab w:val="right" w:pos="9026"/>
      </w:tabs>
    </w:pPr>
  </w:style>
  <w:style w:type="character" w:customStyle="1" w:styleId="FooterChar">
    <w:name w:val="Footer Char"/>
    <w:basedOn w:val="DefaultParagraphFont"/>
    <w:uiPriority w:val="99"/>
    <w:semiHidden/>
    <w:locked/>
    <w:rsid w:val="00925DDF"/>
    <w:rPr>
      <w:rFonts w:ascii="Arial" w:hAnsi="Arial" w:cs="Times New Roman"/>
      <w:sz w:val="24"/>
      <w:szCs w:val="24"/>
      <w:lang w:eastAsia="en-US"/>
    </w:rPr>
  </w:style>
  <w:style w:type="character" w:customStyle="1" w:styleId="FooterChar1">
    <w:name w:val="Footer Char1"/>
    <w:basedOn w:val="DefaultParagraphFont"/>
    <w:link w:val="Footer"/>
    <w:uiPriority w:val="99"/>
    <w:locked/>
    <w:rsid w:val="00D5710C"/>
    <w:rPr>
      <w:rFonts w:ascii="Arial" w:hAnsi="Arial" w:cs="Times New Roman"/>
      <w:sz w:val="24"/>
      <w:szCs w:val="24"/>
      <w:lang w:eastAsia="en-US"/>
    </w:rPr>
  </w:style>
  <w:style w:type="character" w:styleId="FollowedHyperlink">
    <w:name w:val="FollowedHyperlink"/>
    <w:basedOn w:val="DefaultParagraphFont"/>
    <w:uiPriority w:val="99"/>
    <w:locked/>
    <w:rsid w:val="007073CE"/>
    <w:rPr>
      <w:rFonts w:ascii="Arial" w:hAnsi="Arial" w:cs="Times New Roman"/>
      <w:color w:val="800080"/>
      <w:sz w:val="24"/>
      <w:u w:val="single"/>
    </w:rPr>
  </w:style>
  <w:style w:type="character" w:styleId="Hyperlink">
    <w:name w:val="Hyperlink"/>
    <w:basedOn w:val="DefaultParagraphFont"/>
    <w:uiPriority w:val="99"/>
    <w:rsid w:val="007073CE"/>
    <w:rPr>
      <w:rFonts w:ascii="Arial" w:hAnsi="Arial" w:cs="Times New Roman"/>
      <w:color w:val="0000FF"/>
      <w:sz w:val="24"/>
      <w:u w:val="single"/>
    </w:rPr>
  </w:style>
  <w:style w:type="paragraph" w:customStyle="1" w:styleId="Numberedparagraph">
    <w:name w:val="Numbered paragraph"/>
    <w:basedOn w:val="Normal"/>
    <w:autoRedefine/>
    <w:uiPriority w:val="99"/>
    <w:rsid w:val="00B5752E"/>
    <w:pPr>
      <w:numPr>
        <w:numId w:val="13"/>
      </w:numPr>
      <w:tabs>
        <w:tab w:val="left" w:pos="567"/>
      </w:tabs>
      <w:ind w:left="567" w:right="11" w:hanging="425"/>
    </w:pPr>
  </w:style>
  <w:style w:type="character" w:customStyle="1" w:styleId="StylePantoneCyanBold">
    <w:name w:val="Style Pantone Cyan + Bold"/>
    <w:basedOn w:val="PantoneCyan"/>
    <w:uiPriority w:val="99"/>
    <w:locked/>
    <w:rsid w:val="000D42C5"/>
    <w:rPr>
      <w:rFonts w:cs="Times New Roman"/>
      <w:b/>
      <w:bCs/>
      <w:color w:val="003478"/>
    </w:rPr>
  </w:style>
  <w:style w:type="character" w:customStyle="1" w:styleId="Page1White">
    <w:name w:val="Page 1 White"/>
    <w:basedOn w:val="DefaultParagraphFont"/>
    <w:uiPriority w:val="99"/>
    <w:locked/>
    <w:rsid w:val="00FC508A"/>
    <w:rPr>
      <w:rFonts w:ascii="Arial" w:hAnsi="Arial" w:cs="Times New Roman"/>
      <w:color w:val="FFFFFF"/>
      <w:sz w:val="24"/>
    </w:rPr>
  </w:style>
  <w:style w:type="paragraph" w:customStyle="1" w:styleId="EvenPageNumber">
    <w:name w:val="Even Page Number"/>
    <w:basedOn w:val="Normal"/>
    <w:uiPriority w:val="99"/>
    <w:locked/>
    <w:rsid w:val="009946FA"/>
    <w:rPr>
      <w:color w:val="003478"/>
    </w:rPr>
  </w:style>
  <w:style w:type="paragraph" w:customStyle="1" w:styleId="BISEvenHeader">
    <w:name w:val="BIS Even Header"/>
    <w:basedOn w:val="Headertext"/>
    <w:uiPriority w:val="99"/>
    <w:locked/>
    <w:rsid w:val="00A95640"/>
    <w:pPr>
      <w:jc w:val="left"/>
    </w:pPr>
  </w:style>
  <w:style w:type="character" w:customStyle="1" w:styleId="StylePantone144Bold">
    <w:name w:val="Style Pantone 144 + Bold"/>
    <w:basedOn w:val="Pantone144"/>
    <w:uiPriority w:val="99"/>
    <w:locked/>
    <w:rsid w:val="001E554A"/>
    <w:rPr>
      <w:rFonts w:cs="Times New Roman"/>
      <w:b/>
      <w:bCs/>
      <w:color w:val="FFCC11"/>
    </w:rPr>
  </w:style>
  <w:style w:type="paragraph" w:customStyle="1" w:styleId="Textbox">
    <w:name w:val="Text box"/>
    <w:basedOn w:val="Normal"/>
    <w:uiPriority w:val="99"/>
    <w:rsid w:val="00B06A1C"/>
    <w:pPr>
      <w:pBdr>
        <w:top w:val="single" w:sz="4" w:space="1" w:color="auto"/>
        <w:left w:val="single" w:sz="4" w:space="4" w:color="auto"/>
        <w:bottom w:val="single" w:sz="4" w:space="1" w:color="auto"/>
        <w:right w:val="single" w:sz="4" w:space="4" w:color="auto"/>
      </w:pBdr>
      <w:spacing w:line="288" w:lineRule="exact"/>
      <w:ind w:left="567" w:right="567"/>
    </w:pPr>
  </w:style>
  <w:style w:type="table" w:styleId="TableGrid">
    <w:name w:val="Table Grid"/>
    <w:basedOn w:val="TableNormal"/>
    <w:uiPriority w:val="99"/>
    <w:rsid w:val="007653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Tabletext-Bold">
    <w:name w:val="Table text - Bold"/>
    <w:basedOn w:val="Normal"/>
    <w:uiPriority w:val="99"/>
    <w:rsid w:val="00E814F8"/>
    <w:pPr>
      <w:spacing w:after="80"/>
      <w:ind w:left="113" w:right="113"/>
    </w:pPr>
    <w:rPr>
      <w:b/>
      <w:sz w:val="22"/>
    </w:rPr>
  </w:style>
  <w:style w:type="paragraph" w:customStyle="1" w:styleId="Tabletitle-BlackNormal">
    <w:name w:val="Table title - Black Normal"/>
    <w:basedOn w:val="Tabletext-Bold"/>
    <w:uiPriority w:val="99"/>
    <w:rsid w:val="00CB1BC4"/>
    <w:pPr>
      <w:spacing w:after="0"/>
    </w:pPr>
  </w:style>
  <w:style w:type="character" w:customStyle="1" w:styleId="PantoneCyan">
    <w:name w:val="Pantone Cyan"/>
    <w:basedOn w:val="DefaultParagraphFont"/>
    <w:uiPriority w:val="99"/>
    <w:locked/>
    <w:rsid w:val="00533C58"/>
    <w:rPr>
      <w:rFonts w:cs="Times New Roman"/>
      <w:color w:val="009EE3"/>
    </w:rPr>
  </w:style>
  <w:style w:type="character" w:customStyle="1" w:styleId="Pantone144">
    <w:name w:val="Pantone 144"/>
    <w:basedOn w:val="DefaultParagraphFont"/>
    <w:uiPriority w:val="99"/>
    <w:locked/>
    <w:rsid w:val="001E554A"/>
    <w:rPr>
      <w:rFonts w:cs="Times New Roman"/>
      <w:color w:val="FFCC11"/>
    </w:rPr>
  </w:style>
  <w:style w:type="character" w:customStyle="1" w:styleId="Pantone187">
    <w:name w:val="Pantone 187"/>
    <w:basedOn w:val="DefaultParagraphFont"/>
    <w:uiPriority w:val="99"/>
    <w:locked/>
    <w:rsid w:val="001E554A"/>
    <w:rPr>
      <w:rFonts w:cs="Times New Roman"/>
      <w:color w:val="CC0033"/>
    </w:rPr>
  </w:style>
  <w:style w:type="character" w:customStyle="1" w:styleId="Pantone2593">
    <w:name w:val="Pantone 2593"/>
    <w:basedOn w:val="DefaultParagraphFont"/>
    <w:uiPriority w:val="99"/>
    <w:locked/>
    <w:rsid w:val="00533C58"/>
    <w:rPr>
      <w:rFonts w:cs="Times New Roman"/>
      <w:color w:val="742F89"/>
    </w:rPr>
  </w:style>
  <w:style w:type="character" w:customStyle="1" w:styleId="PantoneWhite">
    <w:name w:val="Pantone White"/>
    <w:basedOn w:val="Pantone2593"/>
    <w:uiPriority w:val="99"/>
    <w:locked/>
    <w:rsid w:val="003F35D6"/>
    <w:rPr>
      <w:rFonts w:cs="Times New Roman"/>
      <w:color w:val="FFFFFF"/>
    </w:rPr>
  </w:style>
  <w:style w:type="paragraph" w:styleId="ListBullet">
    <w:name w:val="List Bullet"/>
    <w:aliases w:val="Bullets"/>
    <w:basedOn w:val="Normal"/>
    <w:uiPriority w:val="99"/>
    <w:rsid w:val="006A0F10"/>
    <w:pPr>
      <w:numPr>
        <w:numId w:val="11"/>
      </w:numPr>
      <w:tabs>
        <w:tab w:val="clear" w:pos="284"/>
        <w:tab w:val="num" w:pos="0"/>
      </w:tabs>
      <w:spacing w:line="288" w:lineRule="exact"/>
      <w:ind w:left="709" w:hanging="567"/>
    </w:pPr>
  </w:style>
  <w:style w:type="paragraph" w:customStyle="1" w:styleId="Dateonfirstpage">
    <w:name w:val="Date on first page"/>
    <w:basedOn w:val="Normal"/>
    <w:uiPriority w:val="99"/>
    <w:locked/>
    <w:rsid w:val="00CF24D9"/>
    <w:pPr>
      <w:spacing w:line="360" w:lineRule="exact"/>
      <w:ind w:right="28"/>
      <w:jc w:val="right"/>
    </w:pPr>
    <w:rPr>
      <w:color w:val="FFFFFF"/>
      <w:sz w:val="30"/>
    </w:rPr>
  </w:style>
  <w:style w:type="paragraph" w:customStyle="1" w:styleId="ZeroLead">
    <w:name w:val="Zero Lead"/>
    <w:basedOn w:val="BISCovertext"/>
    <w:uiPriority w:val="99"/>
    <w:locked/>
    <w:rsid w:val="00624791"/>
    <w:pPr>
      <w:spacing w:after="0" w:line="20" w:lineRule="exact"/>
    </w:pPr>
  </w:style>
  <w:style w:type="paragraph" w:customStyle="1" w:styleId="EndpageText">
    <w:name w:val="End page Text"/>
    <w:basedOn w:val="Normal"/>
    <w:uiPriority w:val="99"/>
    <w:rsid w:val="0009521D"/>
    <w:pPr>
      <w:spacing w:after="200"/>
    </w:pPr>
    <w:rPr>
      <w:sz w:val="20"/>
    </w:rPr>
  </w:style>
  <w:style w:type="paragraph" w:customStyle="1" w:styleId="Tabletitle-ConsulatationQuestionWhite">
    <w:name w:val="Table title - Consulatation Question White"/>
    <w:basedOn w:val="Tabletitle-BlackNormal"/>
    <w:uiPriority w:val="99"/>
    <w:locked/>
    <w:rsid w:val="008571A1"/>
    <w:rPr>
      <w:rFonts w:ascii="Arial Bold" w:hAnsi="Arial Bold"/>
      <w:b w:val="0"/>
      <w:color w:val="FFFFFF"/>
    </w:rPr>
  </w:style>
  <w:style w:type="paragraph" w:styleId="DocumentMap">
    <w:name w:val="Document Map"/>
    <w:basedOn w:val="Normal"/>
    <w:link w:val="DocumentMapChar"/>
    <w:uiPriority w:val="99"/>
    <w:semiHidden/>
    <w:locked/>
    <w:rsid w:val="008B72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25DDF"/>
    <w:rPr>
      <w:rFonts w:cs="Times New Roman"/>
      <w:sz w:val="2"/>
      <w:lang w:eastAsia="en-US"/>
    </w:rPr>
  </w:style>
  <w:style w:type="paragraph" w:customStyle="1" w:styleId="Documenttitle">
    <w:name w:val="Document title"/>
    <w:basedOn w:val="Normal"/>
    <w:uiPriority w:val="99"/>
    <w:locked/>
    <w:rsid w:val="00ED47D3"/>
    <w:pPr>
      <w:spacing w:after="0" w:line="240" w:lineRule="atLeast"/>
    </w:pPr>
    <w:rPr>
      <w:b/>
      <w:caps/>
    </w:rPr>
  </w:style>
  <w:style w:type="paragraph" w:customStyle="1" w:styleId="BISSub-title">
    <w:name w:val="BIS Sub-title"/>
    <w:basedOn w:val="Normal"/>
    <w:uiPriority w:val="99"/>
    <w:rsid w:val="00034384"/>
    <w:pPr>
      <w:spacing w:after="0" w:line="240" w:lineRule="atLeast"/>
    </w:pPr>
    <w:rPr>
      <w:sz w:val="28"/>
    </w:rPr>
  </w:style>
  <w:style w:type="character" w:customStyle="1" w:styleId="Heading2Char1">
    <w:name w:val="Heading 2 Char1"/>
    <w:basedOn w:val="DefaultParagraphFont"/>
    <w:link w:val="Heading2"/>
    <w:uiPriority w:val="99"/>
    <w:locked/>
    <w:rsid w:val="0068134A"/>
    <w:rPr>
      <w:rFonts w:ascii="Arial" w:hAnsi="Arial" w:cs="Times New Roman"/>
      <w:b/>
      <w:bCs/>
      <w:iCs/>
      <w:color w:val="003478"/>
      <w:sz w:val="28"/>
      <w:szCs w:val="28"/>
      <w:lang w:val="en-GB" w:eastAsia="en-US" w:bidi="ar-SA"/>
    </w:rPr>
  </w:style>
  <w:style w:type="character" w:customStyle="1" w:styleId="Heading3Char1">
    <w:name w:val="Heading 3 Char1"/>
    <w:basedOn w:val="DefaultParagraphFont"/>
    <w:link w:val="Heading3"/>
    <w:uiPriority w:val="99"/>
    <w:locked/>
    <w:rsid w:val="00AC4780"/>
    <w:rPr>
      <w:rFonts w:ascii="Arial" w:hAnsi="Arial" w:cs="Times New Roman"/>
      <w:b/>
      <w:bCs/>
      <w:color w:val="009BBB"/>
      <w:sz w:val="26"/>
      <w:szCs w:val="26"/>
      <w:lang w:eastAsia="en-US"/>
    </w:rPr>
  </w:style>
  <w:style w:type="character" w:customStyle="1" w:styleId="Heading4Char1">
    <w:name w:val="Heading 4 Char1"/>
    <w:basedOn w:val="DefaultParagraphFont"/>
    <w:link w:val="Heading4"/>
    <w:uiPriority w:val="99"/>
    <w:locked/>
    <w:rsid w:val="00AC4780"/>
    <w:rPr>
      <w:rFonts w:ascii="Arial" w:hAnsi="Arial" w:cs="Times New Roman"/>
      <w:b/>
      <w:sz w:val="24"/>
      <w:szCs w:val="24"/>
      <w:lang w:eastAsia="en-US"/>
    </w:rPr>
  </w:style>
  <w:style w:type="paragraph" w:customStyle="1" w:styleId="Tabletext-Normal">
    <w:name w:val="Table text - Normal"/>
    <w:basedOn w:val="Tabletext-Bold"/>
    <w:uiPriority w:val="99"/>
    <w:rsid w:val="00E814F8"/>
    <w:rPr>
      <w:b w:val="0"/>
    </w:rPr>
  </w:style>
  <w:style w:type="paragraph" w:styleId="Caption">
    <w:name w:val="caption"/>
    <w:basedOn w:val="Normal"/>
    <w:next w:val="Normal"/>
    <w:uiPriority w:val="99"/>
    <w:qFormat/>
    <w:rsid w:val="00BA7D46"/>
    <w:pPr>
      <w:spacing w:after="240"/>
    </w:pPr>
    <w:rPr>
      <w:b/>
    </w:rPr>
  </w:style>
  <w:style w:type="paragraph" w:customStyle="1" w:styleId="BISMonthYear">
    <w:name w:val="BIS Month Year"/>
    <w:basedOn w:val="Normal"/>
    <w:uiPriority w:val="99"/>
    <w:rsid w:val="00ED47D3"/>
    <w:pPr>
      <w:spacing w:after="0" w:line="240" w:lineRule="atLeast"/>
    </w:pPr>
    <w:rPr>
      <w:caps/>
      <w:sz w:val="20"/>
    </w:rPr>
  </w:style>
  <w:style w:type="character" w:customStyle="1" w:styleId="StylePantone187Bold">
    <w:name w:val="Style Pantone 187 + Bold"/>
    <w:basedOn w:val="Pantone187"/>
    <w:uiPriority w:val="99"/>
    <w:locked/>
    <w:rsid w:val="001E554A"/>
    <w:rPr>
      <w:rFonts w:cs="Times New Roman"/>
      <w:b/>
      <w:bCs/>
      <w:color w:val="CC0033"/>
    </w:rPr>
  </w:style>
  <w:style w:type="paragraph" w:styleId="BalloonText">
    <w:name w:val="Balloon Text"/>
    <w:basedOn w:val="Normal"/>
    <w:link w:val="BalloonTextChar"/>
    <w:uiPriority w:val="99"/>
    <w:semiHidden/>
    <w:locked/>
    <w:rsid w:val="001C78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DDF"/>
    <w:rPr>
      <w:rFonts w:cs="Times New Roman"/>
      <w:sz w:val="2"/>
      <w:lang w:eastAsia="en-US"/>
    </w:rPr>
  </w:style>
  <w:style w:type="character" w:styleId="PageNumber">
    <w:name w:val="page number"/>
    <w:basedOn w:val="DefaultParagraphFont"/>
    <w:uiPriority w:val="99"/>
    <w:rsid w:val="00C57D6B"/>
    <w:rPr>
      <w:rFonts w:ascii="Arial" w:hAnsi="Arial" w:cs="Times New Roman"/>
      <w:sz w:val="22"/>
    </w:rPr>
  </w:style>
  <w:style w:type="character" w:styleId="Emphasis">
    <w:name w:val="Emphasis"/>
    <w:aliases w:val="Italic"/>
    <w:basedOn w:val="DefaultParagraphFont"/>
    <w:uiPriority w:val="99"/>
    <w:qFormat/>
    <w:rsid w:val="00466610"/>
    <w:rPr>
      <w:rFonts w:cs="Times New Roman"/>
      <w:i/>
      <w:iCs/>
    </w:rPr>
  </w:style>
  <w:style w:type="character" w:styleId="Strong">
    <w:name w:val="Strong"/>
    <w:aliases w:val="Bold"/>
    <w:basedOn w:val="DefaultParagraphFont"/>
    <w:uiPriority w:val="99"/>
    <w:qFormat/>
    <w:rsid w:val="00466610"/>
    <w:rPr>
      <w:rFonts w:cs="Times New Roman"/>
      <w:b/>
      <w:bCs/>
    </w:rPr>
  </w:style>
  <w:style w:type="paragraph" w:customStyle="1" w:styleId="URN">
    <w:name w:val="URN"/>
    <w:basedOn w:val="EndpageText"/>
    <w:uiPriority w:val="99"/>
    <w:rsid w:val="00466610"/>
    <w:rPr>
      <w:b/>
      <w:szCs w:val="20"/>
    </w:rPr>
  </w:style>
  <w:style w:type="paragraph" w:customStyle="1" w:styleId="Contents">
    <w:name w:val="Contents"/>
    <w:basedOn w:val="Heading1"/>
    <w:uiPriority w:val="99"/>
    <w:rsid w:val="00466610"/>
  </w:style>
  <w:style w:type="paragraph" w:customStyle="1" w:styleId="Notes">
    <w:name w:val="Notes"/>
    <w:basedOn w:val="Normal"/>
    <w:uiPriority w:val="99"/>
    <w:rsid w:val="00AC4780"/>
    <w:rPr>
      <w:sz w:val="20"/>
    </w:rPr>
  </w:style>
  <w:style w:type="paragraph" w:styleId="FootnoteText">
    <w:name w:val="footnote text"/>
    <w:basedOn w:val="Normal"/>
    <w:link w:val="FootnoteTextChar"/>
    <w:uiPriority w:val="99"/>
    <w:semiHidden/>
    <w:rsid w:val="0009521D"/>
    <w:pPr>
      <w:spacing w:after="0"/>
    </w:pPr>
    <w:rPr>
      <w:sz w:val="20"/>
      <w:szCs w:val="20"/>
    </w:rPr>
  </w:style>
  <w:style w:type="character" w:customStyle="1" w:styleId="FootnoteTextChar">
    <w:name w:val="Footnote Text Char"/>
    <w:basedOn w:val="DefaultParagraphFont"/>
    <w:link w:val="FootnoteText"/>
    <w:uiPriority w:val="99"/>
    <w:semiHidden/>
    <w:locked/>
    <w:rsid w:val="0009521D"/>
    <w:rPr>
      <w:rFonts w:ascii="Arial" w:hAnsi="Arial" w:cs="Times New Roman"/>
      <w:sz w:val="20"/>
      <w:szCs w:val="20"/>
      <w:lang w:eastAsia="en-US"/>
    </w:rPr>
  </w:style>
  <w:style w:type="character" w:styleId="FootnoteReference">
    <w:name w:val="footnote reference"/>
    <w:basedOn w:val="DefaultParagraphFont"/>
    <w:uiPriority w:val="99"/>
    <w:semiHidden/>
    <w:rsid w:val="0009521D"/>
    <w:rPr>
      <w:rFonts w:cs="Times New Roman"/>
      <w:vertAlign w:val="superscript"/>
    </w:rPr>
  </w:style>
  <w:style w:type="paragraph" w:styleId="Date">
    <w:name w:val="Date"/>
    <w:basedOn w:val="Normal"/>
    <w:next w:val="Normal"/>
    <w:link w:val="DateChar"/>
    <w:uiPriority w:val="99"/>
    <w:rsid w:val="00C0163C"/>
  </w:style>
  <w:style w:type="character" w:customStyle="1" w:styleId="DateChar">
    <w:name w:val="Date Char"/>
    <w:basedOn w:val="DefaultParagraphFont"/>
    <w:link w:val="Date"/>
    <w:uiPriority w:val="99"/>
    <w:locked/>
    <w:rsid w:val="00C0163C"/>
    <w:rPr>
      <w:rFonts w:ascii="Arial" w:hAnsi="Arial" w:cs="Times New Roman"/>
      <w:sz w:val="24"/>
      <w:szCs w:val="24"/>
      <w:lang w:eastAsia="en-US"/>
    </w:rPr>
  </w:style>
  <w:style w:type="paragraph" w:customStyle="1" w:styleId="Tabletitle-WhiteSmall">
    <w:name w:val="Table title - White Small"/>
    <w:basedOn w:val="Tabletitle-WhiteNormal"/>
    <w:uiPriority w:val="99"/>
    <w:rsid w:val="00DE143B"/>
    <w:rPr>
      <w:sz w:val="20"/>
    </w:rPr>
  </w:style>
  <w:style w:type="paragraph" w:customStyle="1" w:styleId="Tabletext-Small">
    <w:name w:val="Table text - Small"/>
    <w:basedOn w:val="Tabletext-Normal"/>
    <w:uiPriority w:val="99"/>
    <w:rsid w:val="003F180F"/>
    <w:rPr>
      <w:sz w:val="20"/>
    </w:rPr>
  </w:style>
  <w:style w:type="paragraph" w:customStyle="1" w:styleId="Tabletext-BoldSmall">
    <w:name w:val="Table text - Bold Small"/>
    <w:basedOn w:val="Tabletext-Bold"/>
    <w:uiPriority w:val="99"/>
    <w:rsid w:val="00AF60A5"/>
    <w:rPr>
      <w:sz w:val="20"/>
    </w:rPr>
  </w:style>
  <w:style w:type="paragraph" w:customStyle="1" w:styleId="Tabletitle-BlackSmall">
    <w:name w:val="Table title - Black Small"/>
    <w:basedOn w:val="Tabletitle-BlackNormal"/>
    <w:uiPriority w:val="99"/>
    <w:rsid w:val="00AF60A5"/>
    <w:rPr>
      <w:sz w:val="20"/>
    </w:rPr>
  </w:style>
  <w:style w:type="paragraph" w:styleId="ListParagraph">
    <w:name w:val="List Paragraph"/>
    <w:basedOn w:val="Normal"/>
    <w:uiPriority w:val="99"/>
    <w:qFormat/>
    <w:rsid w:val="00F524ED"/>
    <w:pPr>
      <w:ind w:left="720"/>
      <w:contextualSpacing/>
    </w:pPr>
  </w:style>
  <w:style w:type="character" w:customStyle="1" w:styleId="Subscript">
    <w:name w:val="Subscript"/>
    <w:basedOn w:val="DefaultParagraphFont"/>
    <w:uiPriority w:val="99"/>
    <w:rsid w:val="00C05C97"/>
    <w:rPr>
      <w:rFonts w:cs="Times New Roman"/>
      <w:vertAlign w:val="subscript"/>
    </w:rPr>
  </w:style>
  <w:style w:type="character" w:customStyle="1" w:styleId="Superscript">
    <w:name w:val="Superscript"/>
    <w:basedOn w:val="DefaultParagraphFont"/>
    <w:uiPriority w:val="99"/>
    <w:rsid w:val="00C05C97"/>
    <w:rPr>
      <w:rFonts w:cs="Times New Roman"/>
      <w:vertAlign w:val="superscript"/>
    </w:rPr>
  </w:style>
  <w:style w:type="table" w:styleId="LightList-Accent1">
    <w:name w:val="Light List Accent 1"/>
    <w:basedOn w:val="TableNormal"/>
    <w:uiPriority w:val="99"/>
    <w:locked/>
    <w:rsid w:val="008564C2"/>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bluegrid">
    <w:name w:val="Table - blue grid"/>
    <w:uiPriority w:val="99"/>
    <w:rsid w:val="00A23E43"/>
    <w:rPr>
      <w:rFonts w:ascii="Arial" w:hAnsi="Arial"/>
      <w:sz w:val="20"/>
      <w:szCs w:val="20"/>
    </w:rPr>
    <w:tblPr>
      <w:tblInd w:w="0" w:type="dxa"/>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left w:w="108" w:type="dxa"/>
        <w:bottom w:w="85" w:type="dxa"/>
        <w:right w:w="108" w:type="dxa"/>
      </w:tblCellMar>
    </w:tblPr>
  </w:style>
  <w:style w:type="table" w:customStyle="1" w:styleId="Table-lightbluegrid">
    <w:name w:val="Table - light blue grid"/>
    <w:basedOn w:val="Table-bluegrid"/>
    <w:uiPriority w:val="99"/>
    <w:rsid w:val="00A23E43"/>
    <w:tblPr>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Pr>
    <w:tblStylePr w:type="firstRow">
      <w:rPr>
        <w:rFonts w:cs="Times New Roman"/>
      </w:rPr>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grid">
    <w:name w:val="Table - purple grid"/>
    <w:basedOn w:val="Table-bluegrid"/>
    <w:uiPriority w:val="99"/>
    <w:rsid w:val="00A23E43"/>
    <w:tblPr>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Pr>
    <w:tblStylePr w:type="firstRow">
      <w:rPr>
        <w:rFonts w:cs="Times New Roman"/>
      </w:rPr>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rows">
    <w:name w:val="Table - blue rows"/>
    <w:basedOn w:val="Table-bluegrid"/>
    <w:uiPriority w:val="99"/>
    <w:rsid w:val="004C44C7"/>
    <w:tblPr>
      <w:tblBorders>
        <w:top w:val="single" w:sz="2" w:space="0" w:color="21488A"/>
        <w:left w:val="single" w:sz="2" w:space="0" w:color="21488A"/>
        <w:bottom w:val="single" w:sz="2" w:space="0" w:color="21488A"/>
        <w:right w:val="single" w:sz="2" w:space="0" w:color="21488A"/>
        <w:insideH w:val="single" w:sz="2" w:space="0" w:color="21488A"/>
        <w:insideV w:val="none" w:sz="0" w:space="0" w:color="auto"/>
      </w:tblBorders>
    </w:tblPr>
    <w:tblStylePr w:type="firstRow">
      <w:rPr>
        <w:rFonts w:cs="Times New Roman"/>
      </w:rPr>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rows">
    <w:name w:val="Table - light blue rows"/>
    <w:basedOn w:val="Table-lightbluegrid"/>
    <w:uiPriority w:val="99"/>
    <w:rsid w:val="004C44C7"/>
    <w:tblPr>
      <w:tblBorders>
        <w:top w:val="single" w:sz="2" w:space="0" w:color="009BBB"/>
        <w:left w:val="single" w:sz="2" w:space="0" w:color="009BBB"/>
        <w:bottom w:val="single" w:sz="2" w:space="0" w:color="009BBB"/>
        <w:right w:val="single" w:sz="2" w:space="0" w:color="009BBB"/>
        <w:insideH w:val="single" w:sz="2" w:space="0" w:color="009BBB"/>
        <w:insideV w:val="none" w:sz="0" w:space="0" w:color="auto"/>
      </w:tblBorders>
    </w:tblPr>
    <w:tblStylePr w:type="firstRow">
      <w:rPr>
        <w:rFonts w:cs="Times New Roman"/>
      </w:rPr>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rows">
    <w:name w:val="Table - purple rows"/>
    <w:basedOn w:val="Table-purplegrid"/>
    <w:uiPriority w:val="99"/>
    <w:rsid w:val="004C44C7"/>
    <w:tblPr>
      <w:tblBorders>
        <w:top w:val="single" w:sz="2" w:space="0" w:color="A40084"/>
        <w:left w:val="single" w:sz="2" w:space="0" w:color="A40084"/>
        <w:bottom w:val="single" w:sz="2" w:space="0" w:color="A40084"/>
        <w:right w:val="single" w:sz="2" w:space="0" w:color="A40084"/>
        <w:insideH w:val="single" w:sz="2" w:space="0" w:color="A40084"/>
        <w:insideV w:val="none" w:sz="0" w:space="0" w:color="auto"/>
      </w:tblBorders>
    </w:tblPr>
    <w:tblStylePr w:type="firstRow">
      <w:rPr>
        <w:rFonts w:cs="Times New Roman"/>
      </w:rPr>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columns">
    <w:name w:val="Table - blue columns"/>
    <w:basedOn w:val="Table-bluegrid"/>
    <w:uiPriority w:val="99"/>
    <w:rsid w:val="004C44C7"/>
    <w:tblPr>
      <w:tblBorders>
        <w:top w:val="single" w:sz="2" w:space="0" w:color="21488A"/>
        <w:left w:val="single" w:sz="2" w:space="0" w:color="21488A"/>
        <w:bottom w:val="single" w:sz="2" w:space="0" w:color="21488A"/>
        <w:right w:val="single" w:sz="2" w:space="0" w:color="21488A"/>
        <w:insideH w:val="none" w:sz="0" w:space="0" w:color="auto"/>
        <w:insideV w:val="single" w:sz="2" w:space="0" w:color="21488A"/>
      </w:tblBorders>
    </w:tblPr>
    <w:tblStylePr w:type="firstRow">
      <w:rPr>
        <w:rFonts w:cs="Times New Roman"/>
      </w:rPr>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columns">
    <w:name w:val="Table - light blue columns"/>
    <w:basedOn w:val="Table-lightbluegrid"/>
    <w:uiPriority w:val="99"/>
    <w:rsid w:val="00A23E43"/>
    <w:tblPr>
      <w:tblBorders>
        <w:top w:val="single" w:sz="2" w:space="0" w:color="009BBB"/>
        <w:left w:val="single" w:sz="2" w:space="0" w:color="009BBB"/>
        <w:bottom w:val="single" w:sz="2" w:space="0" w:color="009BBB"/>
        <w:right w:val="single" w:sz="2" w:space="0" w:color="009BBB"/>
        <w:insideH w:val="none" w:sz="0" w:space="0" w:color="auto"/>
        <w:insideV w:val="single" w:sz="2" w:space="0" w:color="009BBB"/>
      </w:tblBorders>
    </w:tblPr>
    <w:tblStylePr w:type="firstRow">
      <w:rPr>
        <w:rFonts w:cs="Times New Roman"/>
      </w:rPr>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columns">
    <w:name w:val="Table - purple columns"/>
    <w:basedOn w:val="Table-purplegrid"/>
    <w:uiPriority w:val="99"/>
    <w:rsid w:val="004C44C7"/>
    <w:tblPr>
      <w:tblBorders>
        <w:top w:val="single" w:sz="2" w:space="0" w:color="A40084"/>
        <w:left w:val="single" w:sz="2" w:space="0" w:color="A40084"/>
        <w:bottom w:val="single" w:sz="2" w:space="0" w:color="A40084"/>
        <w:right w:val="single" w:sz="2" w:space="0" w:color="A40084"/>
        <w:insideH w:val="none" w:sz="0" w:space="0" w:color="auto"/>
        <w:insideV w:val="single" w:sz="2" w:space="0" w:color="A40084"/>
      </w:tblBorders>
    </w:tblPr>
    <w:tblStylePr w:type="firstRow">
      <w:rPr>
        <w:rFonts w:cs="Times New Roman"/>
      </w:rPr>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gridtotal">
    <w:name w:val="Table - blue grid total"/>
    <w:basedOn w:val="Table-bluegrid"/>
    <w:uiPriority w:val="99"/>
    <w:rsid w:val="00A23E43"/>
    <w:tblPr/>
    <w:tblStylePr w:type="firstRow">
      <w:rPr>
        <w:rFonts w:cs="Times New Roman"/>
      </w:rPr>
      <w:tblPr/>
      <w:trPr>
        <w:cantSplit/>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rPr>
        <w:rFonts w:cs="Times New Roman"/>
      </w:rPr>
      <w:tblPr/>
      <w:tcPr>
        <w:tcBorders>
          <w:top w:val="single" w:sz="12" w:space="0" w:color="21488A"/>
        </w:tcBorders>
        <w:shd w:val="clear" w:color="auto" w:fill="auto"/>
      </w:tcPr>
    </w:tblStylePr>
  </w:style>
  <w:style w:type="table" w:customStyle="1" w:styleId="Table-bluerowstotal">
    <w:name w:val="Table - blue rows total"/>
    <w:basedOn w:val="Table-bluerows"/>
    <w:uiPriority w:val="99"/>
    <w:rsid w:val="00A23E43"/>
    <w:tblPr/>
    <w:tblStylePr w:type="firstRow">
      <w:rPr>
        <w:rFonts w:cs="Times New Roman"/>
      </w:rPr>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rPr>
        <w:rFonts w:cs="Times New Roman"/>
      </w:rPr>
      <w:tblPr/>
      <w:tcPr>
        <w:tcBorders>
          <w:top w:val="single" w:sz="12" w:space="0" w:color="21488A"/>
        </w:tcBorders>
        <w:shd w:val="clear" w:color="auto" w:fill="auto"/>
      </w:tcPr>
    </w:tblStylePr>
  </w:style>
  <w:style w:type="table" w:customStyle="1" w:styleId="Table-bluecolumnstotal">
    <w:name w:val="Table - blue columns total"/>
    <w:basedOn w:val="Table-bluecolumns"/>
    <w:uiPriority w:val="99"/>
    <w:rsid w:val="008421F6"/>
    <w:tblPr/>
    <w:tblStylePr w:type="firstRow">
      <w:rPr>
        <w:rFonts w:cs="Times New Roman"/>
      </w:rPr>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rPr>
        <w:rFonts w:cs="Times New Roman"/>
      </w:rPr>
      <w:tblPr/>
      <w:tcPr>
        <w:tcBorders>
          <w:top w:val="single" w:sz="2" w:space="0" w:color="21488A"/>
        </w:tcBorders>
        <w:shd w:val="clear" w:color="auto" w:fill="auto"/>
      </w:tcPr>
    </w:tblStylePr>
  </w:style>
  <w:style w:type="table" w:customStyle="1" w:styleId="Table-lightbluecolumnstotal">
    <w:name w:val="Table - light blue columns total"/>
    <w:basedOn w:val="Table-lightbluecolumns"/>
    <w:uiPriority w:val="99"/>
    <w:rsid w:val="00A23E43"/>
    <w:tblPr/>
    <w:tblStylePr w:type="firstRow">
      <w:rPr>
        <w:rFonts w:cs="Times New Roman"/>
      </w:rPr>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rPr>
        <w:rFonts w:cs="Times New Roman"/>
      </w:rPr>
      <w:tblPr/>
      <w:tcPr>
        <w:tcBorders>
          <w:top w:val="single" w:sz="12" w:space="0" w:color="009BBB"/>
        </w:tcBorders>
        <w:shd w:val="clear" w:color="auto" w:fill="auto"/>
      </w:tcPr>
    </w:tblStylePr>
  </w:style>
  <w:style w:type="table" w:customStyle="1" w:styleId="Table-lightbluegridtotal">
    <w:name w:val="Table - light blue grid total"/>
    <w:basedOn w:val="Table-lightbluegrid"/>
    <w:uiPriority w:val="99"/>
    <w:rsid w:val="00A23E43"/>
    <w:tblPr/>
    <w:tblStylePr w:type="firstRow">
      <w:rPr>
        <w:rFonts w:cs="Times New Roman"/>
      </w:rPr>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rPr>
        <w:rFonts w:cs="Times New Roman"/>
      </w:rPr>
      <w:tblPr/>
      <w:tcPr>
        <w:tcBorders>
          <w:top w:val="single" w:sz="12" w:space="0" w:color="009BBB"/>
        </w:tcBorders>
        <w:shd w:val="clear" w:color="auto" w:fill="auto"/>
      </w:tcPr>
    </w:tblStylePr>
  </w:style>
  <w:style w:type="table" w:customStyle="1" w:styleId="Table-lightbluerowstotal">
    <w:name w:val="Table - light blue rows total"/>
    <w:basedOn w:val="Table-lightbluerows"/>
    <w:uiPriority w:val="99"/>
    <w:rsid w:val="00A23E43"/>
    <w:tblPr/>
    <w:tblStylePr w:type="firstRow">
      <w:rPr>
        <w:rFonts w:cs="Times New Roman"/>
      </w:rPr>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rPr>
        <w:rFonts w:cs="Times New Roman"/>
      </w:rPr>
      <w:tblPr/>
      <w:tcPr>
        <w:tcBorders>
          <w:top w:val="single" w:sz="12" w:space="0" w:color="009BBB"/>
        </w:tcBorders>
        <w:shd w:val="clear" w:color="auto" w:fill="auto"/>
      </w:tcPr>
    </w:tblStylePr>
  </w:style>
  <w:style w:type="table" w:customStyle="1" w:styleId="Table-purplegridtotal">
    <w:name w:val="Table - purple grid total"/>
    <w:basedOn w:val="Table-purplegrid"/>
    <w:uiPriority w:val="99"/>
    <w:rsid w:val="00A23E43"/>
    <w:tblPr/>
    <w:tblStylePr w:type="firstRow">
      <w:rPr>
        <w:rFonts w:cs="Times New Roman"/>
      </w:rPr>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rPr>
        <w:rFonts w:cs="Times New Roman"/>
      </w:rPr>
      <w:tblPr/>
      <w:tcPr>
        <w:tcBorders>
          <w:top w:val="single" w:sz="12" w:space="0" w:color="A40084"/>
        </w:tcBorders>
        <w:shd w:val="clear" w:color="auto" w:fill="auto"/>
      </w:tcPr>
    </w:tblStylePr>
  </w:style>
  <w:style w:type="table" w:customStyle="1" w:styleId="Table-purplecolumnstotal">
    <w:name w:val="Table - purple columns total"/>
    <w:basedOn w:val="Table-purplecolumns"/>
    <w:uiPriority w:val="99"/>
    <w:rsid w:val="00A23E43"/>
    <w:tblPr/>
    <w:tblStylePr w:type="firstRow">
      <w:rPr>
        <w:rFonts w:cs="Times New Roman"/>
      </w:rPr>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rPr>
        <w:rFonts w:cs="Times New Roman"/>
      </w:rPr>
      <w:tblPr/>
      <w:tcPr>
        <w:tcBorders>
          <w:top w:val="single" w:sz="12" w:space="0" w:color="A40084"/>
        </w:tcBorders>
        <w:shd w:val="clear" w:color="auto" w:fill="auto"/>
      </w:tcPr>
    </w:tblStylePr>
  </w:style>
  <w:style w:type="table" w:customStyle="1" w:styleId="Table-purplerowstotal">
    <w:name w:val="Table - purple rows total"/>
    <w:basedOn w:val="Table-purplerows"/>
    <w:uiPriority w:val="99"/>
    <w:rsid w:val="00A23E43"/>
    <w:tblPr/>
    <w:tblStylePr w:type="firstRow">
      <w:rPr>
        <w:rFonts w:cs="Times New Roman"/>
      </w:rPr>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rPr>
        <w:rFonts w:cs="Times New Roman"/>
      </w:rPr>
      <w:tblPr/>
      <w:tcPr>
        <w:tcBorders>
          <w:top w:val="single" w:sz="12" w:space="0" w:color="A40084"/>
        </w:tcBorders>
        <w:shd w:val="clear" w:color="auto" w:fill="auto"/>
      </w:tcPr>
    </w:tblStylePr>
  </w:style>
  <w:style w:type="table" w:customStyle="1" w:styleId="Table-bluerowsbanded">
    <w:name w:val="Table - blue rows banded"/>
    <w:basedOn w:val="Table-bluerows"/>
    <w:uiPriority w:val="99"/>
    <w:rsid w:val="006234E0"/>
    <w:tblPr>
      <w:tblStyleRowBandSize w:val="1"/>
    </w:tblPr>
    <w:tblStylePr w:type="firstRow">
      <w:rPr>
        <w:rFonts w:cs="Times New Roman"/>
      </w:rPr>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band2Horz">
      <w:rPr>
        <w:rFonts w:cs="Times New Roman"/>
      </w:rPr>
      <w:tblPr/>
      <w:tcPr>
        <w:shd w:val="clear" w:color="auto" w:fill="DBE5F1"/>
      </w:tcPr>
    </w:tblStylePr>
  </w:style>
  <w:style w:type="table" w:customStyle="1" w:styleId="Style1">
    <w:name w:val="Style1"/>
    <w:basedOn w:val="Table-lightbluerows"/>
    <w:uiPriority w:val="99"/>
    <w:rsid w:val="006234E0"/>
    <w:tblPr>
      <w:tblStyleRowBandSize w:val="1"/>
    </w:tblPr>
    <w:tblStylePr w:type="firstRow">
      <w:rPr>
        <w:rFonts w:cs="Times New Roman"/>
      </w:rPr>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band2Horz">
      <w:rPr>
        <w:rFonts w:cs="Times New Roman"/>
      </w:rPr>
      <w:tblPr/>
      <w:tcPr>
        <w:shd w:val="clear" w:color="auto" w:fill="DBE5F1"/>
      </w:tcPr>
    </w:tblStylePr>
  </w:style>
  <w:style w:type="table" w:customStyle="1" w:styleId="Table-purplerowsbanded">
    <w:name w:val="Table - purple rows banded"/>
    <w:basedOn w:val="Table-purplerows"/>
    <w:uiPriority w:val="99"/>
    <w:rsid w:val="006234E0"/>
    <w:tblPr>
      <w:tblStyleRowBandSize w:val="1"/>
    </w:tblPr>
    <w:tblStylePr w:type="firstRow">
      <w:rPr>
        <w:rFonts w:cs="Times New Roman"/>
      </w:rPr>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band2Horz">
      <w:rPr>
        <w:rFonts w:cs="Times New Roman"/>
      </w:rPr>
      <w:tblPr/>
      <w:tcPr>
        <w:shd w:val="clear" w:color="auto" w:fill="DBE5F1"/>
      </w:tcPr>
    </w:tblStylePr>
  </w:style>
  <w:style w:type="numbering" w:customStyle="1" w:styleId="StyleOutlinenumberedLeft089cmHanging063cm">
    <w:name w:val="Style Outline numbered Left:  0.89 cm Hanging:  0.63 cm"/>
    <w:rsid w:val="00E937AB"/>
    <w:pPr>
      <w:numPr>
        <w:numId w:val="15"/>
      </w:numPr>
    </w:pPr>
  </w:style>
  <w:style w:type="numbering" w:customStyle="1" w:styleId="TableBullets">
    <w:name w:val="Table Bullets"/>
    <w:rsid w:val="00E937AB"/>
    <w:pPr>
      <w:numPr>
        <w:numId w:val="12"/>
      </w:numPr>
    </w:pPr>
  </w:style>
  <w:style w:type="numbering" w:customStyle="1" w:styleId="Numberlist">
    <w:name w:val="Number list"/>
    <w:rsid w:val="00E937A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3492">
      <w:marLeft w:val="0"/>
      <w:marRight w:val="0"/>
      <w:marTop w:val="0"/>
      <w:marBottom w:val="0"/>
      <w:divBdr>
        <w:top w:val="none" w:sz="0" w:space="0" w:color="auto"/>
        <w:left w:val="none" w:sz="0" w:space="0" w:color="auto"/>
        <w:bottom w:val="none" w:sz="0" w:space="0" w:color="auto"/>
        <w:right w:val="none" w:sz="0" w:space="0" w:color="auto"/>
      </w:divBdr>
    </w:div>
    <w:div w:id="933054451">
      <w:bodyDiv w:val="1"/>
      <w:marLeft w:val="0"/>
      <w:marRight w:val="0"/>
      <w:marTop w:val="0"/>
      <w:marBottom w:val="0"/>
      <w:divBdr>
        <w:top w:val="none" w:sz="0" w:space="0" w:color="auto"/>
        <w:left w:val="none" w:sz="0" w:space="0" w:color="auto"/>
        <w:bottom w:val="none" w:sz="0" w:space="0" w:color="auto"/>
        <w:right w:val="none" w:sz="0" w:space="0" w:color="auto"/>
      </w:divBdr>
    </w:div>
    <w:div w:id="125042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cicregulator@companieshouse.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itizensadvice.org.uk/index.htm" TargetMode="External"/><Relationship Id="rId17" Type="http://schemas.openxmlformats.org/officeDocument/2006/relationships/hyperlink" Target="http://www.gov.uk/cic-regulator" TargetMode="External"/><Relationship Id="rId2" Type="http://schemas.openxmlformats.org/officeDocument/2006/relationships/customXml" Target="../customXml/item2.xml"/><Relationship Id="rId16" Type="http://schemas.openxmlformats.org/officeDocument/2006/relationships/hyperlink" Target="mailto:psi@nationalarchives.gsi.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cregulator@companieshouse.gov.uk" TargetMode="External"/><Relationship Id="rId5" Type="http://schemas.openxmlformats.org/officeDocument/2006/relationships/styles" Target="styles.xml"/><Relationship Id="rId15" Type="http://schemas.openxmlformats.org/officeDocument/2006/relationships/hyperlink" Target="http://www.nationalarchives.gov.uk/doc/open-government-licence/version/3"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0106f6-6069-4813-be3b-e399e474054a">
      <Terms xmlns="http://schemas.microsoft.com/office/infopath/2007/PartnerControls"/>
    </lcf76f155ced4ddcb4097134ff3c332f>
    <TaxCatchAll xmlns="d54da2f7-2f11-4906-8a17-2bacaaee9a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BC5B172C59544A94CA3BCB04FA022F" ma:contentTypeVersion="15" ma:contentTypeDescription="Create a new document." ma:contentTypeScope="" ma:versionID="b0692d752ca97d748406962739188112">
  <xsd:schema xmlns:xsd="http://www.w3.org/2001/XMLSchema" xmlns:xs="http://www.w3.org/2001/XMLSchema" xmlns:p="http://schemas.microsoft.com/office/2006/metadata/properties" xmlns:ns2="2c06b74c-2365-4a5b-b334-0b9a427ed161" xmlns:ns3="8e0106f6-6069-4813-be3b-e399e474054a" xmlns:ns4="d54da2f7-2f11-4906-8a17-2bacaaee9a29" targetNamespace="http://schemas.microsoft.com/office/2006/metadata/properties" ma:root="true" ma:fieldsID="e70b50cff71aa8067eda6f5fffb58645" ns2:_="" ns3:_="" ns4:_="">
    <xsd:import namespace="2c06b74c-2365-4a5b-b334-0b9a427ed161"/>
    <xsd:import namespace="8e0106f6-6069-4813-be3b-e399e474054a"/>
    <xsd:import namespace="d54da2f7-2f11-4906-8a17-2bacaaee9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6b74c-2365-4a5b-b334-0b9a427ed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106f6-6069-4813-be3b-e399e47405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991d86-d642-4ce4-b3b0-435c6e0734f6}" ma:internalName="TaxCatchAll" ma:showField="CatchAllData" ma:web="2c06b74c-2365-4a5b-b334-0b9a427ed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D7E69-80C6-4AAC-A394-59668BFEB450}">
  <ds:schemaRefs>
    <ds:schemaRef ds:uri="http://schemas.microsoft.com/office/2006/metadata/properties"/>
    <ds:schemaRef ds:uri="http://schemas.microsoft.com/office/infopath/2007/PartnerControls"/>
    <ds:schemaRef ds:uri="8e0106f6-6069-4813-be3b-e399e474054a"/>
    <ds:schemaRef ds:uri="d54da2f7-2f11-4906-8a17-2bacaaee9a29"/>
  </ds:schemaRefs>
</ds:datastoreItem>
</file>

<file path=customXml/itemProps2.xml><?xml version="1.0" encoding="utf-8"?>
<ds:datastoreItem xmlns:ds="http://schemas.openxmlformats.org/officeDocument/2006/customXml" ds:itemID="{8BE365A5-E7DF-4F8D-AFD1-8E8CD86FE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6b74c-2365-4a5b-b334-0b9a427ed161"/>
    <ds:schemaRef ds:uri="8e0106f6-6069-4813-be3b-e399e474054a"/>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2DEEA-CBB7-4E2C-BA7A-8021B987E268}">
  <ds:schemaRefs>
    <ds:schemaRef ds:uri="http://schemas.microsoft.com/sharepoint/v3/contenttype/forms"/>
  </ds:schemaRefs>
</ds:datastoreItem>
</file>

<file path=docMetadata/LabelInfo.xml><?xml version="1.0" encoding="utf-8"?>
<clbl:labelList xmlns:clbl="http://schemas.microsoft.com/office/2020/mipLabelMetadata">
  <clbl:label id="{e6acfe5e-7f2a-455a-9d85-ecf93371f601}" enabled="0" method="" siteId="{e6acfe5e-7f2a-455a-9d85-ecf93371f601}"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BIS report</vt:lpstr>
    </vt:vector>
  </TitlesOfParts>
  <Company>BIS</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report</dc:title>
  <dc:subject/>
  <dc:creator>Department for Business, Innovation and Skills</dc:creator>
  <cp:keywords/>
  <dc:description/>
  <cp:lastModifiedBy>Chi Yau</cp:lastModifiedBy>
  <cp:revision>4</cp:revision>
  <cp:lastPrinted>2024-10-03T14:36:00Z</cp:lastPrinted>
  <dcterms:created xsi:type="dcterms:W3CDTF">2024-10-03T14:35:00Z</dcterms:created>
  <dcterms:modified xsi:type="dcterms:W3CDTF">2025-02-14T10:06:00Z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for Business, Innovation and Skills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0x010100BDBC5B172C59544A94CA3BCB04FA022F</vt:lpwstr>
  </property>
</Properties>
</file>