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04E8BB5E" w:rsidR="00917503" w:rsidRPr="00A5547D" w:rsidRDefault="00917503" w:rsidP="00917503">
      <w:r w:rsidRPr="00143F89">
        <w:rPr>
          <w:rFonts w:ascii="Arial" w:hAnsi="Arial" w:cs="Arial"/>
          <w:noProof/>
          <w:sz w:val="24"/>
          <w:szCs w:val="24"/>
        </w:rPr>
        <w:drawing>
          <wp:inline distT="0" distB="0" distL="0" distR="0" wp14:anchorId="0E1E5DC7" wp14:editId="4C910896">
            <wp:extent cx="3346450" cy="349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shd w:val="clear" w:color="auto" w:fill="auto"/>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204407" w:rsidRPr="00A5547D" w14:paraId="52BA609C" w14:textId="77777777" w:rsidTr="00F722A5">
        <w:trPr>
          <w:cantSplit/>
          <w:trHeight w:val="659"/>
        </w:trPr>
        <w:tc>
          <w:tcPr>
            <w:tcW w:w="9356" w:type="dxa"/>
            <w:shd w:val="clear" w:color="auto" w:fill="auto"/>
          </w:tcPr>
          <w:p w14:paraId="6592FB2A" w14:textId="1463B51B" w:rsidR="00204407" w:rsidRPr="00AB05CC" w:rsidRDefault="00204407" w:rsidP="00F722A5">
            <w:pPr>
              <w:spacing w:before="120"/>
              <w:ind w:left="-108" w:right="34"/>
              <w:rPr>
                <w:rFonts w:ascii="Arial" w:hAnsi="Arial" w:cs="Arial"/>
                <w:b/>
                <w:color w:val="000000"/>
                <w:sz w:val="40"/>
                <w:szCs w:val="40"/>
              </w:rPr>
            </w:pPr>
            <w:r>
              <w:rPr>
                <w:rFonts w:ascii="Arial" w:hAnsi="Arial" w:cs="Arial"/>
                <w:color w:val="000000"/>
                <w:sz w:val="24"/>
                <w:szCs w:val="24"/>
              </w:rPr>
              <w:t>Accompanied s</w:t>
            </w:r>
            <w:r w:rsidRPr="00AB05CC">
              <w:rPr>
                <w:rFonts w:ascii="Arial" w:hAnsi="Arial" w:cs="Arial"/>
                <w:color w:val="000000"/>
                <w:sz w:val="24"/>
                <w:szCs w:val="24"/>
              </w:rPr>
              <w:t>ite visit undertaken on</w:t>
            </w:r>
            <w:r>
              <w:rPr>
                <w:rFonts w:ascii="Arial" w:hAnsi="Arial" w:cs="Arial"/>
                <w:color w:val="000000"/>
                <w:sz w:val="24"/>
                <w:szCs w:val="24"/>
              </w:rPr>
              <w:t xml:space="preserve"> 7 January </w:t>
            </w:r>
            <w:r w:rsidRPr="00AB05CC">
              <w:rPr>
                <w:rFonts w:ascii="Arial" w:hAnsi="Arial" w:cs="Arial"/>
                <w:color w:val="000000"/>
                <w:sz w:val="24"/>
                <w:szCs w:val="24"/>
              </w:rPr>
              <w:t>202</w:t>
            </w:r>
            <w:r>
              <w:rPr>
                <w:rFonts w:ascii="Arial" w:hAnsi="Arial" w:cs="Arial"/>
                <w:color w:val="000000"/>
                <w:sz w:val="24"/>
                <w:szCs w:val="24"/>
              </w:rPr>
              <w:t>5</w:t>
            </w:r>
          </w:p>
        </w:tc>
      </w:tr>
      <w:tr w:rsidR="00917503" w:rsidRPr="00A5547D" w14:paraId="40B50442" w14:textId="77777777" w:rsidTr="00F722A5">
        <w:trPr>
          <w:cantSplit/>
          <w:trHeight w:val="425"/>
        </w:trPr>
        <w:tc>
          <w:tcPr>
            <w:tcW w:w="9356" w:type="dxa"/>
            <w:shd w:val="clear" w:color="auto" w:fill="auto"/>
            <w:vAlign w:val="center"/>
          </w:tcPr>
          <w:p w14:paraId="7A44E93F" w14:textId="324EC858" w:rsidR="00173700" w:rsidRPr="00A5547D" w:rsidRDefault="00204407" w:rsidP="00F722A5">
            <w:pPr>
              <w:spacing w:before="60"/>
              <w:ind w:left="-108" w:right="34"/>
              <w:rPr>
                <w:color w:val="000000"/>
                <w:szCs w:val="22"/>
              </w:rPr>
            </w:pPr>
            <w:r w:rsidRPr="004E36FA">
              <w:rPr>
                <w:rFonts w:ascii="Arial" w:hAnsi="Arial" w:cs="Arial"/>
                <w:b/>
                <w:color w:val="000000"/>
                <w:sz w:val="24"/>
                <w:szCs w:val="24"/>
              </w:rPr>
              <w:t>by Mark Yates BA(Hons) MIPROW</w:t>
            </w:r>
          </w:p>
        </w:tc>
      </w:tr>
      <w:tr w:rsidR="00204407" w:rsidRPr="00A5547D" w14:paraId="3E074DD3" w14:textId="77777777" w:rsidTr="00F722A5">
        <w:trPr>
          <w:cantSplit/>
          <w:trHeight w:val="374"/>
        </w:trPr>
        <w:tc>
          <w:tcPr>
            <w:tcW w:w="9356" w:type="dxa"/>
            <w:shd w:val="clear" w:color="auto" w:fill="auto"/>
          </w:tcPr>
          <w:p w14:paraId="7B7120E1" w14:textId="4132EECF" w:rsidR="00204407" w:rsidRPr="004E36FA" w:rsidRDefault="00204407" w:rsidP="00204407">
            <w:pPr>
              <w:spacing w:before="180"/>
              <w:ind w:left="-108" w:right="34"/>
              <w:rPr>
                <w:rFonts w:ascii="Arial" w:hAnsi="Arial" w:cs="Arial"/>
                <w:b/>
                <w:color w:val="000000"/>
                <w:sz w:val="24"/>
                <w:szCs w:val="24"/>
              </w:rPr>
            </w:pPr>
            <w:r w:rsidRPr="004E36FA">
              <w:rPr>
                <w:rFonts w:ascii="Arial" w:hAnsi="Arial" w:cs="Arial"/>
                <w:b/>
                <w:color w:val="000000"/>
                <w:sz w:val="18"/>
                <w:szCs w:val="18"/>
              </w:rPr>
              <w:t>an Inspector appointed by the Secretary of State for Environment, Food and Rural Affairs</w:t>
            </w:r>
          </w:p>
        </w:tc>
      </w:tr>
      <w:tr w:rsidR="00204407" w:rsidRPr="00A5547D" w14:paraId="2032AEDC" w14:textId="77777777" w:rsidTr="00F722A5">
        <w:trPr>
          <w:cantSplit/>
          <w:trHeight w:val="357"/>
        </w:trPr>
        <w:tc>
          <w:tcPr>
            <w:tcW w:w="9356" w:type="dxa"/>
            <w:shd w:val="clear" w:color="auto" w:fill="auto"/>
          </w:tcPr>
          <w:p w14:paraId="39417BAF" w14:textId="3FCFBFC8" w:rsidR="00204407" w:rsidRPr="004E36FA" w:rsidRDefault="00204407" w:rsidP="00204407">
            <w:pPr>
              <w:spacing w:before="120"/>
              <w:ind w:left="-108" w:right="34"/>
              <w:rPr>
                <w:rFonts w:ascii="Arial" w:hAnsi="Arial" w:cs="Arial"/>
                <w:b/>
                <w:color w:val="000000"/>
                <w:sz w:val="18"/>
                <w:szCs w:val="18"/>
              </w:rPr>
            </w:pPr>
            <w:r w:rsidRPr="004E36FA">
              <w:rPr>
                <w:rFonts w:ascii="Arial" w:hAnsi="Arial" w:cs="Arial"/>
                <w:b/>
                <w:color w:val="000000"/>
                <w:sz w:val="18"/>
                <w:szCs w:val="18"/>
              </w:rPr>
              <w:t>Decision date:</w:t>
            </w:r>
            <w:r w:rsidR="003A58BD">
              <w:rPr>
                <w:rFonts w:ascii="Arial" w:hAnsi="Arial" w:cs="Arial"/>
                <w:b/>
                <w:color w:val="000000"/>
                <w:sz w:val="18"/>
                <w:szCs w:val="18"/>
              </w:rPr>
              <w:t xml:space="preserve"> 5 February 2025 </w:t>
            </w:r>
          </w:p>
        </w:tc>
      </w:tr>
      <w:tr w:rsidR="00204407" w:rsidRPr="00A5547D" w14:paraId="48837EA3" w14:textId="77777777" w:rsidTr="00F722A5">
        <w:trPr>
          <w:cantSplit/>
          <w:trHeight w:val="335"/>
        </w:trPr>
        <w:tc>
          <w:tcPr>
            <w:tcW w:w="9356" w:type="dxa"/>
            <w:shd w:val="clear" w:color="auto" w:fill="auto"/>
          </w:tcPr>
          <w:p w14:paraId="536AEFEF" w14:textId="77E80F6E" w:rsidR="00204407" w:rsidRPr="004E36FA" w:rsidRDefault="00204407" w:rsidP="00204407">
            <w:pPr>
              <w:spacing w:before="120"/>
              <w:ind w:left="-108" w:right="176"/>
              <w:rPr>
                <w:rFonts w:ascii="Arial" w:hAnsi="Arial" w:cs="Arial"/>
                <w:b/>
                <w:color w:val="000000"/>
                <w:sz w:val="18"/>
                <w:szCs w:val="18"/>
              </w:rPr>
            </w:pPr>
          </w:p>
        </w:tc>
      </w:tr>
    </w:tbl>
    <w:p w14:paraId="779E12BF" w14:textId="77777777" w:rsidR="00917503" w:rsidRDefault="00917503" w:rsidP="00917503">
      <w:pPr>
        <w:pStyle w:val="Noindent"/>
        <w:rPr>
          <w:b/>
          <w:sz w:val="20"/>
        </w:rPr>
      </w:pPr>
    </w:p>
    <w:tbl>
      <w:tblPr>
        <w:tblW w:w="9520" w:type="dxa"/>
        <w:tblLayout w:type="fixed"/>
        <w:tblLook w:val="0000" w:firstRow="0" w:lastRow="0" w:firstColumn="0" w:lastColumn="0" w:noHBand="0" w:noVBand="0"/>
      </w:tblPr>
      <w:tblGrid>
        <w:gridCol w:w="9520"/>
      </w:tblGrid>
      <w:tr w:rsidR="00917503" w:rsidRPr="000D4887" w14:paraId="30E992B5" w14:textId="77777777" w:rsidTr="00A13C72">
        <w:tc>
          <w:tcPr>
            <w:tcW w:w="9520" w:type="dxa"/>
            <w:shd w:val="clear" w:color="auto" w:fill="auto"/>
          </w:tcPr>
          <w:p w14:paraId="064219EF" w14:textId="49D1F8C8"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r w:rsidR="00883BEB" w:rsidRPr="00883BEB">
              <w:rPr>
                <w:rFonts w:ascii="Arial" w:hAnsi="Arial" w:cs="Arial"/>
                <w:b/>
                <w:color w:val="000000"/>
                <w:sz w:val="24"/>
                <w:szCs w:val="24"/>
              </w:rPr>
              <w:t>ROW/33</w:t>
            </w:r>
            <w:r w:rsidR="003155D0">
              <w:rPr>
                <w:rFonts w:ascii="Arial" w:hAnsi="Arial" w:cs="Arial"/>
                <w:b/>
                <w:color w:val="000000"/>
                <w:sz w:val="24"/>
                <w:szCs w:val="24"/>
              </w:rPr>
              <w:t>27</w:t>
            </w:r>
            <w:r w:rsidR="00E017D3">
              <w:rPr>
                <w:rFonts w:ascii="Arial" w:hAnsi="Arial" w:cs="Arial"/>
                <w:b/>
                <w:color w:val="000000"/>
                <w:sz w:val="24"/>
                <w:szCs w:val="24"/>
              </w:rPr>
              <w:t>513</w:t>
            </w:r>
            <w:r w:rsidR="00BF12D1">
              <w:rPr>
                <w:rFonts w:ascii="Arial" w:hAnsi="Arial" w:cs="Arial"/>
                <w:b/>
                <w:color w:val="000000"/>
                <w:sz w:val="24"/>
                <w:szCs w:val="24"/>
              </w:rPr>
              <w:t xml:space="preserve">                                                                                   Order A</w:t>
            </w:r>
          </w:p>
        </w:tc>
      </w:tr>
      <w:tr w:rsidR="00917503" w14:paraId="2CAA5CF4" w14:textId="77777777" w:rsidTr="00A13C72">
        <w:tc>
          <w:tcPr>
            <w:tcW w:w="9520" w:type="dxa"/>
            <w:shd w:val="clear" w:color="auto" w:fill="auto"/>
          </w:tcPr>
          <w:p w14:paraId="0BADFC07" w14:textId="0B0811B1" w:rsidR="00917503" w:rsidRPr="00EB02BE" w:rsidRDefault="00917503" w:rsidP="00F722A5">
            <w:pPr>
              <w:pStyle w:val="TBullet"/>
              <w:rPr>
                <w:rFonts w:ascii="Arial" w:hAnsi="Arial" w:cs="Arial"/>
                <w:sz w:val="22"/>
                <w:szCs w:val="22"/>
              </w:rPr>
            </w:pPr>
            <w:r w:rsidRPr="00EB02BE">
              <w:rPr>
                <w:rFonts w:ascii="Arial" w:hAnsi="Arial" w:cs="Arial"/>
                <w:sz w:val="22"/>
                <w:szCs w:val="22"/>
              </w:rPr>
              <w:t>This Order is made under Section 53(2)(</w:t>
            </w:r>
            <w:r w:rsidR="00FF20CF">
              <w:rPr>
                <w:rFonts w:ascii="Arial" w:hAnsi="Arial" w:cs="Arial"/>
                <w:sz w:val="22"/>
                <w:szCs w:val="22"/>
              </w:rPr>
              <w:t>a</w:t>
            </w:r>
            <w:r w:rsidRPr="00EB02BE">
              <w:rPr>
                <w:rFonts w:ascii="Arial" w:hAnsi="Arial" w:cs="Arial"/>
                <w:sz w:val="22"/>
                <w:szCs w:val="22"/>
              </w:rPr>
              <w:t xml:space="preserve">) of the Wildlife and Countryside Act 1981 and is known as </w:t>
            </w:r>
            <w:r w:rsidR="00DA7AC9">
              <w:rPr>
                <w:rFonts w:ascii="Arial" w:hAnsi="Arial" w:cs="Arial"/>
                <w:sz w:val="22"/>
                <w:szCs w:val="22"/>
              </w:rPr>
              <w:t xml:space="preserve">the Derbyshire County Council (Upgrading of Public Footpath No. 1 and Public Footpath No. 7 (Part) </w:t>
            </w:r>
            <w:r w:rsidR="00DB45B1">
              <w:rPr>
                <w:rFonts w:ascii="Arial" w:hAnsi="Arial" w:cs="Arial"/>
                <w:sz w:val="22"/>
                <w:szCs w:val="22"/>
              </w:rPr>
              <w:t>-</w:t>
            </w:r>
            <w:r w:rsidR="00DA7AC9">
              <w:rPr>
                <w:rFonts w:ascii="Arial" w:hAnsi="Arial" w:cs="Arial"/>
                <w:sz w:val="22"/>
                <w:szCs w:val="22"/>
              </w:rPr>
              <w:t xml:space="preserve"> Parish of Hopton and Public Footpath No. 7 -</w:t>
            </w:r>
            <w:r w:rsidR="00DB45B1">
              <w:rPr>
                <w:rFonts w:ascii="Arial" w:hAnsi="Arial" w:cs="Arial"/>
                <w:sz w:val="22"/>
                <w:szCs w:val="22"/>
              </w:rPr>
              <w:t xml:space="preserve"> </w:t>
            </w:r>
            <w:r w:rsidR="00DA7AC9">
              <w:rPr>
                <w:rFonts w:ascii="Arial" w:hAnsi="Arial" w:cs="Arial"/>
                <w:sz w:val="22"/>
                <w:szCs w:val="22"/>
              </w:rPr>
              <w:t xml:space="preserve">Parish of Callow to Bridleway and Bridleway Along Sumer Lane </w:t>
            </w:r>
            <w:r w:rsidR="00A74013">
              <w:rPr>
                <w:rFonts w:ascii="Arial" w:hAnsi="Arial" w:cs="Arial"/>
                <w:sz w:val="22"/>
                <w:szCs w:val="22"/>
              </w:rPr>
              <w:t>-</w:t>
            </w:r>
            <w:r w:rsidR="00DA7AC9">
              <w:rPr>
                <w:rFonts w:ascii="Arial" w:hAnsi="Arial" w:cs="Arial"/>
                <w:sz w:val="22"/>
                <w:szCs w:val="22"/>
              </w:rPr>
              <w:t xml:space="preserve"> Wirksworth) M</w:t>
            </w:r>
            <w:r w:rsidR="00DA7AC9" w:rsidRPr="00EB02BE">
              <w:rPr>
                <w:rFonts w:ascii="Arial" w:hAnsi="Arial" w:cs="Arial"/>
                <w:sz w:val="22"/>
                <w:szCs w:val="22"/>
              </w:rPr>
              <w:t xml:space="preserve">odification Order </w:t>
            </w:r>
            <w:r w:rsidRPr="00EB02BE">
              <w:rPr>
                <w:rFonts w:ascii="Arial" w:hAnsi="Arial" w:cs="Arial"/>
                <w:sz w:val="22"/>
                <w:szCs w:val="22"/>
              </w:rPr>
              <w:t>20</w:t>
            </w:r>
            <w:r w:rsidR="003C702C">
              <w:rPr>
                <w:rFonts w:ascii="Arial" w:hAnsi="Arial" w:cs="Arial"/>
                <w:sz w:val="22"/>
                <w:szCs w:val="22"/>
              </w:rPr>
              <w:t>2</w:t>
            </w:r>
            <w:r w:rsidR="00DA7AC9">
              <w:rPr>
                <w:rFonts w:ascii="Arial" w:hAnsi="Arial" w:cs="Arial"/>
                <w:sz w:val="22"/>
                <w:szCs w:val="22"/>
              </w:rPr>
              <w:t>1</w:t>
            </w:r>
            <w:r w:rsidRPr="00EB02BE">
              <w:rPr>
                <w:rFonts w:ascii="Arial" w:hAnsi="Arial" w:cs="Arial"/>
                <w:sz w:val="22"/>
                <w:szCs w:val="22"/>
              </w:rPr>
              <w:t>.</w:t>
            </w:r>
          </w:p>
        </w:tc>
      </w:tr>
      <w:tr w:rsidR="00917503" w14:paraId="4C8E6917" w14:textId="77777777" w:rsidTr="00A13C72">
        <w:trPr>
          <w:trHeight w:val="832"/>
        </w:trPr>
        <w:tc>
          <w:tcPr>
            <w:tcW w:w="9520" w:type="dxa"/>
            <w:shd w:val="clear" w:color="auto" w:fill="auto"/>
          </w:tcPr>
          <w:p w14:paraId="1EBCD043" w14:textId="0810F189"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675B17">
              <w:rPr>
                <w:rFonts w:ascii="Arial" w:hAnsi="Arial" w:cs="Arial"/>
                <w:sz w:val="22"/>
                <w:szCs w:val="22"/>
              </w:rPr>
              <w:t>Derbyshire</w:t>
            </w:r>
            <w:r w:rsidR="002833B5">
              <w:rPr>
                <w:rFonts w:ascii="Arial" w:hAnsi="Arial" w:cs="Arial"/>
                <w:sz w:val="22"/>
                <w:szCs w:val="22"/>
              </w:rPr>
              <w:t xml:space="preserve"> County</w:t>
            </w:r>
            <w:r w:rsidR="00CE3930">
              <w:rPr>
                <w:rFonts w:ascii="Arial" w:hAnsi="Arial" w:cs="Arial"/>
                <w:sz w:val="22"/>
                <w:szCs w:val="22"/>
              </w:rPr>
              <w:t xml:space="preserve"> Council</w:t>
            </w:r>
            <w:r w:rsidR="002312FA">
              <w:rPr>
                <w:rFonts w:ascii="Arial" w:hAnsi="Arial" w:cs="Arial"/>
                <w:sz w:val="22"/>
                <w:szCs w:val="22"/>
              </w:rPr>
              <w:t xml:space="preserve"> </w:t>
            </w:r>
            <w:r w:rsidRPr="00EB02BE">
              <w:rPr>
                <w:rFonts w:ascii="Arial" w:hAnsi="Arial" w:cs="Arial"/>
                <w:sz w:val="22"/>
                <w:szCs w:val="22"/>
              </w:rPr>
              <w:t xml:space="preserve">on </w:t>
            </w:r>
            <w:r w:rsidR="00F13B11">
              <w:rPr>
                <w:rFonts w:ascii="Arial" w:hAnsi="Arial" w:cs="Arial"/>
                <w:sz w:val="22"/>
                <w:szCs w:val="22"/>
              </w:rPr>
              <w:t>24 June</w:t>
            </w:r>
            <w:r w:rsidR="00052E06">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w:t>
            </w:r>
            <w:r w:rsidR="00F13B11">
              <w:rPr>
                <w:rFonts w:ascii="Arial" w:hAnsi="Arial" w:cs="Arial"/>
                <w:sz w:val="22"/>
                <w:szCs w:val="22"/>
              </w:rPr>
              <w:t>1</w:t>
            </w:r>
            <w:r w:rsidRPr="00EB02BE">
              <w:rPr>
                <w:rFonts w:ascii="Arial" w:hAnsi="Arial" w:cs="Arial"/>
                <w:sz w:val="22"/>
                <w:szCs w:val="22"/>
              </w:rPr>
              <w:t xml:space="preserve"> and propose</w:t>
            </w:r>
            <w:r w:rsidR="00A74013">
              <w:rPr>
                <w:rFonts w:ascii="Arial" w:hAnsi="Arial" w:cs="Arial"/>
                <w:sz w:val="22"/>
                <w:szCs w:val="22"/>
              </w:rPr>
              <w:t>d</w:t>
            </w:r>
            <w:r w:rsidRPr="00EB02BE">
              <w:rPr>
                <w:rFonts w:ascii="Arial" w:hAnsi="Arial" w:cs="Arial"/>
                <w:sz w:val="22"/>
                <w:szCs w:val="22"/>
              </w:rPr>
              <w:t xml:space="preserve"> to </w:t>
            </w:r>
            <w:r w:rsidR="00052E06">
              <w:rPr>
                <w:rFonts w:ascii="Arial" w:hAnsi="Arial" w:cs="Arial"/>
                <w:sz w:val="22"/>
                <w:szCs w:val="22"/>
              </w:rPr>
              <w:t xml:space="preserve">upgrade </w:t>
            </w:r>
            <w:r w:rsidR="00F13B11">
              <w:rPr>
                <w:rFonts w:ascii="Arial" w:hAnsi="Arial" w:cs="Arial"/>
                <w:sz w:val="22"/>
                <w:szCs w:val="22"/>
              </w:rPr>
              <w:t xml:space="preserve">sections of </w:t>
            </w:r>
            <w:r w:rsidR="006962CF">
              <w:rPr>
                <w:rFonts w:ascii="Arial" w:hAnsi="Arial" w:cs="Arial"/>
                <w:sz w:val="22"/>
                <w:szCs w:val="22"/>
              </w:rPr>
              <w:t>public</w:t>
            </w:r>
            <w:r w:rsidR="00AD37E6">
              <w:rPr>
                <w:rFonts w:ascii="Arial" w:hAnsi="Arial" w:cs="Arial"/>
                <w:sz w:val="22"/>
                <w:szCs w:val="22"/>
              </w:rPr>
              <w:t xml:space="preserve"> </w:t>
            </w:r>
            <w:r w:rsidR="000F0955">
              <w:rPr>
                <w:rFonts w:ascii="Arial" w:hAnsi="Arial" w:cs="Arial"/>
                <w:sz w:val="22"/>
                <w:szCs w:val="22"/>
              </w:rPr>
              <w:t>footpath</w:t>
            </w:r>
            <w:r w:rsidR="006962CF">
              <w:rPr>
                <w:rFonts w:ascii="Arial" w:hAnsi="Arial" w:cs="Arial"/>
                <w:sz w:val="22"/>
                <w:szCs w:val="22"/>
              </w:rPr>
              <w:t>s</w:t>
            </w:r>
            <w:r w:rsidR="00E35F28">
              <w:rPr>
                <w:rFonts w:ascii="Arial" w:hAnsi="Arial" w:cs="Arial"/>
                <w:sz w:val="22"/>
                <w:szCs w:val="22"/>
              </w:rPr>
              <w:t xml:space="preserve"> to bridleway status and add a section of bridleway </w:t>
            </w:r>
            <w:r w:rsidR="00D7269F">
              <w:rPr>
                <w:rFonts w:ascii="Arial" w:hAnsi="Arial" w:cs="Arial"/>
                <w:sz w:val="22"/>
                <w:szCs w:val="22"/>
              </w:rPr>
              <w:t>to the definitive map and statement</w:t>
            </w:r>
            <w:r w:rsidR="000C45B7">
              <w:rPr>
                <w:rFonts w:ascii="Arial" w:hAnsi="Arial" w:cs="Arial"/>
                <w:sz w:val="22"/>
                <w:szCs w:val="22"/>
              </w:rPr>
              <w:t xml:space="preserve"> </w:t>
            </w:r>
            <w:r w:rsidR="00EB48D5">
              <w:rPr>
                <w:rFonts w:ascii="Arial" w:hAnsi="Arial" w:cs="Arial"/>
                <w:sz w:val="22"/>
                <w:szCs w:val="22"/>
              </w:rPr>
              <w:t xml:space="preserve">in the parishes of </w:t>
            </w:r>
            <w:r w:rsidR="00FF1039">
              <w:rPr>
                <w:rFonts w:ascii="Arial" w:hAnsi="Arial" w:cs="Arial"/>
                <w:sz w:val="22"/>
                <w:szCs w:val="22"/>
              </w:rPr>
              <w:t>Hopton, Callow and Wirksworth</w:t>
            </w:r>
            <w:r w:rsidRPr="00EB02BE">
              <w:rPr>
                <w:rFonts w:ascii="Arial" w:hAnsi="Arial" w:cs="Arial"/>
                <w:sz w:val="22"/>
                <w:szCs w:val="22"/>
              </w:rPr>
              <w:t>.</w:t>
            </w:r>
          </w:p>
        </w:tc>
      </w:tr>
      <w:tr w:rsidR="00917503" w14:paraId="7110832C" w14:textId="77777777" w:rsidTr="00A13C72">
        <w:tc>
          <w:tcPr>
            <w:tcW w:w="9520" w:type="dxa"/>
            <w:shd w:val="clear" w:color="auto" w:fill="auto"/>
          </w:tcPr>
          <w:p w14:paraId="0E626D87" w14:textId="55F8FAC1" w:rsidR="00917503" w:rsidRPr="00EB02BE" w:rsidRDefault="00917503" w:rsidP="00F722A5">
            <w:pPr>
              <w:pStyle w:val="TBullet"/>
              <w:rPr>
                <w:rFonts w:ascii="Arial" w:hAnsi="Arial" w:cs="Arial"/>
                <w:sz w:val="22"/>
                <w:szCs w:val="22"/>
              </w:rPr>
            </w:pPr>
            <w:r w:rsidRPr="00EB02BE">
              <w:rPr>
                <w:rFonts w:ascii="Arial" w:hAnsi="Arial" w:cs="Arial"/>
                <w:sz w:val="22"/>
                <w:szCs w:val="22"/>
              </w:rPr>
              <w:t>There w</w:t>
            </w:r>
            <w:r w:rsidR="00FF1039">
              <w:rPr>
                <w:rFonts w:ascii="Arial" w:hAnsi="Arial" w:cs="Arial"/>
                <w:sz w:val="22"/>
                <w:szCs w:val="22"/>
              </w:rPr>
              <w:t>as</w:t>
            </w:r>
            <w:r w:rsidR="00A274A7">
              <w:rPr>
                <w:rFonts w:ascii="Arial" w:hAnsi="Arial" w:cs="Arial"/>
                <w:sz w:val="22"/>
                <w:szCs w:val="22"/>
              </w:rPr>
              <w:t xml:space="preserve"> </w:t>
            </w:r>
            <w:r w:rsidR="00FF1039">
              <w:rPr>
                <w:rFonts w:ascii="Arial" w:hAnsi="Arial" w:cs="Arial"/>
                <w:sz w:val="22"/>
                <w:szCs w:val="22"/>
              </w:rPr>
              <w:t>one</w:t>
            </w:r>
            <w:r w:rsidR="001679BD">
              <w:rPr>
                <w:rFonts w:ascii="Arial" w:hAnsi="Arial" w:cs="Arial"/>
                <w:sz w:val="22"/>
                <w:szCs w:val="22"/>
              </w:rPr>
              <w:t xml:space="preserve"> </w:t>
            </w:r>
            <w:r w:rsidRPr="00EB02BE">
              <w:rPr>
                <w:rFonts w:ascii="Arial" w:hAnsi="Arial" w:cs="Arial"/>
                <w:sz w:val="22"/>
                <w:szCs w:val="22"/>
              </w:rPr>
              <w:t xml:space="preserve">objection </w:t>
            </w:r>
            <w:r w:rsidR="00B05BDB">
              <w:rPr>
                <w:rFonts w:ascii="Arial" w:hAnsi="Arial" w:cs="Arial"/>
                <w:sz w:val="22"/>
                <w:szCs w:val="22"/>
              </w:rPr>
              <w:t xml:space="preserve">and one representation </w:t>
            </w:r>
            <w:r w:rsidRPr="00EB02BE">
              <w:rPr>
                <w:rFonts w:ascii="Arial" w:hAnsi="Arial" w:cs="Arial"/>
                <w:sz w:val="22"/>
                <w:szCs w:val="22"/>
              </w:rPr>
              <w:t xml:space="preserve">outstanding </w:t>
            </w:r>
            <w:r w:rsidR="00A274A7">
              <w:rPr>
                <w:rFonts w:ascii="Arial" w:hAnsi="Arial" w:cs="Arial"/>
                <w:sz w:val="22"/>
                <w:szCs w:val="22"/>
              </w:rPr>
              <w:t>when the Council submitted the Order</w:t>
            </w:r>
            <w:r w:rsidR="001B41CA" w:rsidRPr="002132E8">
              <w:rPr>
                <w:rFonts w:ascii="Arial" w:hAnsi="Arial" w:cs="Arial"/>
                <w:sz w:val="22"/>
                <w:szCs w:val="22"/>
              </w:rPr>
              <w:t xml:space="preserve"> for confirmation to the Secretary of State for Environment, Food and Rural Affairs.</w:t>
            </w:r>
            <w:r w:rsidR="00A274A7">
              <w:rPr>
                <w:rFonts w:ascii="Arial" w:hAnsi="Arial" w:cs="Arial"/>
                <w:sz w:val="22"/>
                <w:szCs w:val="22"/>
              </w:rPr>
              <w:t xml:space="preserve">  </w:t>
            </w:r>
            <w:r w:rsidRPr="00EB02BE">
              <w:rPr>
                <w:rFonts w:ascii="Arial" w:hAnsi="Arial" w:cs="Arial"/>
                <w:sz w:val="22"/>
                <w:szCs w:val="22"/>
              </w:rPr>
              <w:t xml:space="preserve"> </w:t>
            </w:r>
          </w:p>
        </w:tc>
      </w:tr>
      <w:tr w:rsidR="00917503" w:rsidRPr="000D4887" w14:paraId="092327A5" w14:textId="77777777" w:rsidTr="00A13C72">
        <w:tc>
          <w:tcPr>
            <w:tcW w:w="9520" w:type="dxa"/>
            <w:shd w:val="clear" w:color="auto" w:fill="auto"/>
          </w:tcPr>
          <w:p w14:paraId="696C0F2B" w14:textId="77777777" w:rsidR="00504B46" w:rsidRDefault="00504B46" w:rsidP="00B4788B">
            <w:pPr>
              <w:rPr>
                <w:rFonts w:ascii="Arial" w:hAnsi="Arial" w:cs="Arial"/>
                <w:b/>
                <w:color w:val="000000"/>
                <w:sz w:val="24"/>
                <w:szCs w:val="24"/>
              </w:rPr>
            </w:pPr>
          </w:p>
          <w:p w14:paraId="2185127E" w14:textId="476C3D96" w:rsidR="00917503" w:rsidRPr="00EB02BE" w:rsidRDefault="00917503" w:rsidP="007A0A20">
            <w:pPr>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1" w:name="bmkPoint"/>
            <w:bookmarkEnd w:id="1"/>
            <w:r w:rsidR="002737B3">
              <w:rPr>
                <w:rFonts w:ascii="Arial" w:hAnsi="Arial" w:cs="Arial"/>
                <w:b/>
                <w:color w:val="000000"/>
                <w:sz w:val="24"/>
                <w:szCs w:val="24"/>
              </w:rPr>
              <w:t xml:space="preserve">The Order is not confirmed. </w:t>
            </w:r>
          </w:p>
        </w:tc>
      </w:tr>
      <w:tr w:rsidR="00917503" w:rsidRPr="000D4887" w14:paraId="4008A9E1" w14:textId="77777777" w:rsidTr="00A13C72">
        <w:tc>
          <w:tcPr>
            <w:tcW w:w="9520" w:type="dxa"/>
            <w:tcBorders>
              <w:bottom w:val="single" w:sz="6" w:space="0" w:color="000000"/>
            </w:tcBorders>
            <w:shd w:val="clear" w:color="auto" w:fill="auto"/>
          </w:tcPr>
          <w:p w14:paraId="24B49D70" w14:textId="77777777" w:rsidR="00917503" w:rsidRPr="000D4887" w:rsidRDefault="00917503" w:rsidP="00F722A5">
            <w:pPr>
              <w:spacing w:before="60"/>
              <w:rPr>
                <w:b/>
                <w:color w:val="000000"/>
                <w:sz w:val="2"/>
              </w:rPr>
            </w:pPr>
          </w:p>
        </w:tc>
      </w:tr>
      <w:tr w:rsidR="00E544DA" w:rsidRPr="000D4887" w14:paraId="6B35F58A" w14:textId="77777777" w:rsidTr="00782822">
        <w:tc>
          <w:tcPr>
            <w:tcW w:w="9520" w:type="dxa"/>
            <w:shd w:val="clear" w:color="auto" w:fill="auto"/>
          </w:tcPr>
          <w:p w14:paraId="1EF9AB86" w14:textId="6A29DA5D" w:rsidR="00E544DA" w:rsidRPr="009C2A79" w:rsidRDefault="00E544DA" w:rsidP="00782822">
            <w:pPr>
              <w:spacing w:after="60"/>
              <w:rPr>
                <w:rFonts w:ascii="Arial" w:hAnsi="Arial" w:cs="Arial"/>
                <w:b/>
                <w:color w:val="000000"/>
                <w:sz w:val="24"/>
                <w:szCs w:val="24"/>
              </w:rPr>
            </w:pPr>
            <w:r w:rsidRPr="009C2A79">
              <w:rPr>
                <w:rFonts w:ascii="Arial" w:hAnsi="Arial" w:cs="Arial"/>
                <w:b/>
                <w:color w:val="000000"/>
                <w:sz w:val="24"/>
                <w:szCs w:val="24"/>
              </w:rPr>
              <w:t xml:space="preserve">Order Ref: </w:t>
            </w:r>
            <w:r w:rsidRPr="00883BEB">
              <w:rPr>
                <w:rFonts w:ascii="Arial" w:hAnsi="Arial" w:cs="Arial"/>
                <w:b/>
                <w:color w:val="000000"/>
                <w:sz w:val="24"/>
                <w:szCs w:val="24"/>
              </w:rPr>
              <w:t>ROW/33</w:t>
            </w:r>
            <w:r>
              <w:rPr>
                <w:rFonts w:ascii="Arial" w:hAnsi="Arial" w:cs="Arial"/>
                <w:b/>
                <w:color w:val="000000"/>
                <w:sz w:val="24"/>
                <w:szCs w:val="24"/>
              </w:rPr>
              <w:t>27</w:t>
            </w:r>
            <w:r w:rsidR="00E017D3">
              <w:rPr>
                <w:rFonts w:ascii="Arial" w:hAnsi="Arial" w:cs="Arial"/>
                <w:b/>
                <w:color w:val="000000"/>
                <w:sz w:val="24"/>
                <w:szCs w:val="24"/>
              </w:rPr>
              <w:t>522</w:t>
            </w:r>
            <w:r>
              <w:rPr>
                <w:rFonts w:ascii="Arial" w:hAnsi="Arial" w:cs="Arial"/>
                <w:b/>
                <w:color w:val="000000"/>
                <w:sz w:val="24"/>
                <w:szCs w:val="24"/>
              </w:rPr>
              <w:t xml:space="preserve">                                                                                 </w:t>
            </w:r>
            <w:r w:rsidR="00BF12D1">
              <w:rPr>
                <w:rFonts w:ascii="Arial" w:hAnsi="Arial" w:cs="Arial"/>
                <w:b/>
                <w:color w:val="000000"/>
                <w:sz w:val="24"/>
                <w:szCs w:val="24"/>
              </w:rPr>
              <w:t xml:space="preserve">  Order B</w:t>
            </w:r>
          </w:p>
        </w:tc>
      </w:tr>
      <w:tr w:rsidR="00E544DA" w14:paraId="4276FE70" w14:textId="77777777" w:rsidTr="00782822">
        <w:tc>
          <w:tcPr>
            <w:tcW w:w="9520" w:type="dxa"/>
            <w:shd w:val="clear" w:color="auto" w:fill="auto"/>
          </w:tcPr>
          <w:p w14:paraId="1019A260" w14:textId="3EC770D8" w:rsidR="00E544DA" w:rsidRPr="00EB02BE" w:rsidRDefault="00E544DA" w:rsidP="00782822">
            <w:pPr>
              <w:pStyle w:val="TBullet"/>
              <w:rPr>
                <w:rFonts w:ascii="Arial" w:hAnsi="Arial" w:cs="Arial"/>
                <w:sz w:val="22"/>
                <w:szCs w:val="22"/>
              </w:rPr>
            </w:pPr>
            <w:r w:rsidRPr="00EB02BE">
              <w:rPr>
                <w:rFonts w:ascii="Arial" w:hAnsi="Arial" w:cs="Arial"/>
                <w:sz w:val="22"/>
                <w:szCs w:val="22"/>
              </w:rPr>
              <w:t xml:space="preserve">This Order is made under Section 53(2)(b) of the Wildlife and Countryside Act 1981 and is known as </w:t>
            </w:r>
            <w:r w:rsidR="0081662B">
              <w:rPr>
                <w:rFonts w:ascii="Arial" w:hAnsi="Arial" w:cs="Arial"/>
                <w:sz w:val="22"/>
                <w:szCs w:val="22"/>
              </w:rPr>
              <w:t>the Derbyshire</w:t>
            </w:r>
            <w:r>
              <w:rPr>
                <w:rFonts w:ascii="Arial" w:hAnsi="Arial" w:cs="Arial"/>
                <w:sz w:val="22"/>
                <w:szCs w:val="22"/>
              </w:rPr>
              <w:t xml:space="preserve"> County Council </w:t>
            </w:r>
            <w:r w:rsidR="00CB1116">
              <w:rPr>
                <w:rFonts w:ascii="Arial" w:hAnsi="Arial" w:cs="Arial"/>
                <w:sz w:val="22"/>
                <w:szCs w:val="22"/>
              </w:rPr>
              <w:t xml:space="preserve">(Upgrading of Public Footpath No. 1 and Public Footpath </w:t>
            </w:r>
            <w:r w:rsidR="000000A6">
              <w:rPr>
                <w:rFonts w:ascii="Arial" w:hAnsi="Arial" w:cs="Arial"/>
                <w:sz w:val="22"/>
                <w:szCs w:val="22"/>
              </w:rPr>
              <w:t xml:space="preserve">No. 7 (Part) </w:t>
            </w:r>
            <w:r w:rsidR="00133991">
              <w:rPr>
                <w:rFonts w:ascii="Arial" w:hAnsi="Arial" w:cs="Arial"/>
                <w:sz w:val="22"/>
                <w:szCs w:val="22"/>
              </w:rPr>
              <w:t>-</w:t>
            </w:r>
            <w:r w:rsidR="000000A6">
              <w:rPr>
                <w:rFonts w:ascii="Arial" w:hAnsi="Arial" w:cs="Arial"/>
                <w:sz w:val="22"/>
                <w:szCs w:val="22"/>
              </w:rPr>
              <w:t xml:space="preserve"> Parish of Hopton and Public Footpath No. </w:t>
            </w:r>
            <w:proofErr w:type="gramStart"/>
            <w:r w:rsidR="00614171">
              <w:rPr>
                <w:rFonts w:ascii="Arial" w:hAnsi="Arial" w:cs="Arial"/>
                <w:sz w:val="22"/>
                <w:szCs w:val="22"/>
              </w:rPr>
              <w:t xml:space="preserve">7 </w:t>
            </w:r>
            <w:r w:rsidR="00133991">
              <w:rPr>
                <w:rFonts w:ascii="Arial" w:hAnsi="Arial" w:cs="Arial"/>
                <w:sz w:val="22"/>
                <w:szCs w:val="22"/>
              </w:rPr>
              <w:t xml:space="preserve"> -</w:t>
            </w:r>
            <w:proofErr w:type="gramEnd"/>
            <w:r w:rsidR="00133991">
              <w:rPr>
                <w:rFonts w:ascii="Arial" w:hAnsi="Arial" w:cs="Arial"/>
                <w:sz w:val="22"/>
                <w:szCs w:val="22"/>
              </w:rPr>
              <w:t xml:space="preserve"> </w:t>
            </w:r>
            <w:r w:rsidR="00614171">
              <w:rPr>
                <w:rFonts w:ascii="Arial" w:hAnsi="Arial" w:cs="Arial"/>
                <w:sz w:val="22"/>
                <w:szCs w:val="22"/>
              </w:rPr>
              <w:t xml:space="preserve">Parish of Callow to </w:t>
            </w:r>
            <w:r w:rsidR="0004554C">
              <w:rPr>
                <w:rFonts w:ascii="Arial" w:hAnsi="Arial" w:cs="Arial"/>
                <w:sz w:val="22"/>
                <w:szCs w:val="22"/>
              </w:rPr>
              <w:t xml:space="preserve">Bridleway and Bridleway Along Sumer Lane </w:t>
            </w:r>
            <w:r w:rsidR="009532B3">
              <w:rPr>
                <w:rFonts w:ascii="Arial" w:hAnsi="Arial" w:cs="Arial"/>
                <w:sz w:val="22"/>
                <w:szCs w:val="22"/>
              </w:rPr>
              <w:t>-</w:t>
            </w:r>
            <w:r w:rsidR="0004554C">
              <w:rPr>
                <w:rFonts w:ascii="Arial" w:hAnsi="Arial" w:cs="Arial"/>
                <w:sz w:val="22"/>
                <w:szCs w:val="22"/>
              </w:rPr>
              <w:t xml:space="preserve"> Wirksworth</w:t>
            </w:r>
            <w:r w:rsidR="00DA7AC9">
              <w:rPr>
                <w:rFonts w:ascii="Arial" w:hAnsi="Arial" w:cs="Arial"/>
                <w:sz w:val="22"/>
                <w:szCs w:val="22"/>
              </w:rPr>
              <w:t xml:space="preserve">) </w:t>
            </w:r>
            <w:r>
              <w:rPr>
                <w:rFonts w:ascii="Arial" w:hAnsi="Arial" w:cs="Arial"/>
                <w:sz w:val="22"/>
                <w:szCs w:val="22"/>
              </w:rPr>
              <w:t>M</w:t>
            </w:r>
            <w:r w:rsidRPr="00EB02BE">
              <w:rPr>
                <w:rFonts w:ascii="Arial" w:hAnsi="Arial" w:cs="Arial"/>
                <w:sz w:val="22"/>
                <w:szCs w:val="22"/>
              </w:rPr>
              <w:t>odification Order 20</w:t>
            </w:r>
            <w:r>
              <w:rPr>
                <w:rFonts w:ascii="Arial" w:hAnsi="Arial" w:cs="Arial"/>
                <w:sz w:val="22"/>
                <w:szCs w:val="22"/>
              </w:rPr>
              <w:t>2</w:t>
            </w:r>
            <w:r w:rsidR="00DA7AC9">
              <w:rPr>
                <w:rFonts w:ascii="Arial" w:hAnsi="Arial" w:cs="Arial"/>
                <w:sz w:val="22"/>
                <w:szCs w:val="22"/>
              </w:rPr>
              <w:t>3</w:t>
            </w:r>
            <w:r w:rsidRPr="00EB02BE">
              <w:rPr>
                <w:rFonts w:ascii="Arial" w:hAnsi="Arial" w:cs="Arial"/>
                <w:sz w:val="22"/>
                <w:szCs w:val="22"/>
              </w:rPr>
              <w:t>.</w:t>
            </w:r>
          </w:p>
        </w:tc>
      </w:tr>
      <w:tr w:rsidR="00E544DA" w14:paraId="658578FB" w14:textId="77777777" w:rsidTr="00782822">
        <w:trPr>
          <w:trHeight w:val="832"/>
        </w:trPr>
        <w:tc>
          <w:tcPr>
            <w:tcW w:w="9520" w:type="dxa"/>
            <w:shd w:val="clear" w:color="auto" w:fill="auto"/>
          </w:tcPr>
          <w:p w14:paraId="6A0BE60D" w14:textId="12AF0A0C" w:rsidR="00E544DA" w:rsidRPr="00EB02BE" w:rsidRDefault="00E544DA" w:rsidP="00782822">
            <w:pPr>
              <w:pStyle w:val="TBullet"/>
              <w:rPr>
                <w:rFonts w:ascii="Arial" w:hAnsi="Arial" w:cs="Arial"/>
                <w:sz w:val="22"/>
                <w:szCs w:val="22"/>
              </w:rPr>
            </w:pPr>
            <w:r w:rsidRPr="00EB02BE">
              <w:rPr>
                <w:rFonts w:ascii="Arial" w:hAnsi="Arial" w:cs="Arial"/>
                <w:sz w:val="22"/>
                <w:szCs w:val="22"/>
              </w:rPr>
              <w:t>The</w:t>
            </w:r>
            <w:r w:rsidR="00D7269F">
              <w:rPr>
                <w:rFonts w:ascii="Arial" w:hAnsi="Arial" w:cs="Arial"/>
                <w:sz w:val="22"/>
                <w:szCs w:val="22"/>
              </w:rPr>
              <w:t xml:space="preserve"> </w:t>
            </w:r>
            <w:r w:rsidR="00D7269F" w:rsidRPr="00EB02BE">
              <w:rPr>
                <w:rFonts w:ascii="Arial" w:hAnsi="Arial" w:cs="Arial"/>
                <w:sz w:val="22"/>
                <w:szCs w:val="22"/>
              </w:rPr>
              <w:t xml:space="preserve">Order was made by </w:t>
            </w:r>
            <w:r w:rsidR="00D7269F">
              <w:rPr>
                <w:rFonts w:ascii="Arial" w:hAnsi="Arial" w:cs="Arial"/>
                <w:sz w:val="22"/>
                <w:szCs w:val="22"/>
              </w:rPr>
              <w:t xml:space="preserve">Derbyshire County Council </w:t>
            </w:r>
            <w:r w:rsidR="00D7269F" w:rsidRPr="00EB02BE">
              <w:rPr>
                <w:rFonts w:ascii="Arial" w:hAnsi="Arial" w:cs="Arial"/>
                <w:sz w:val="22"/>
                <w:szCs w:val="22"/>
              </w:rPr>
              <w:t xml:space="preserve">on </w:t>
            </w:r>
            <w:r w:rsidR="00DA1E59">
              <w:rPr>
                <w:rFonts w:ascii="Arial" w:hAnsi="Arial" w:cs="Arial"/>
                <w:sz w:val="22"/>
                <w:szCs w:val="22"/>
              </w:rPr>
              <w:t>11</w:t>
            </w:r>
            <w:r w:rsidR="00D7269F">
              <w:rPr>
                <w:rFonts w:ascii="Arial" w:hAnsi="Arial" w:cs="Arial"/>
                <w:sz w:val="22"/>
                <w:szCs w:val="22"/>
              </w:rPr>
              <w:t xml:space="preserve"> </w:t>
            </w:r>
            <w:r w:rsidR="00DA1E59">
              <w:rPr>
                <w:rFonts w:ascii="Arial" w:hAnsi="Arial" w:cs="Arial"/>
                <w:sz w:val="22"/>
                <w:szCs w:val="22"/>
              </w:rPr>
              <w:t xml:space="preserve">January </w:t>
            </w:r>
            <w:r w:rsidR="00D7269F" w:rsidRPr="00EB02BE">
              <w:rPr>
                <w:rFonts w:ascii="Arial" w:hAnsi="Arial" w:cs="Arial"/>
                <w:sz w:val="22"/>
                <w:szCs w:val="22"/>
              </w:rPr>
              <w:t>20</w:t>
            </w:r>
            <w:r w:rsidR="00D7269F">
              <w:rPr>
                <w:rFonts w:ascii="Arial" w:hAnsi="Arial" w:cs="Arial"/>
                <w:sz w:val="22"/>
                <w:szCs w:val="22"/>
              </w:rPr>
              <w:t>2</w:t>
            </w:r>
            <w:r w:rsidR="00DA1E59">
              <w:rPr>
                <w:rFonts w:ascii="Arial" w:hAnsi="Arial" w:cs="Arial"/>
                <w:sz w:val="22"/>
                <w:szCs w:val="22"/>
              </w:rPr>
              <w:t>3</w:t>
            </w:r>
            <w:r w:rsidR="00D7269F" w:rsidRPr="00EB02BE">
              <w:rPr>
                <w:rFonts w:ascii="Arial" w:hAnsi="Arial" w:cs="Arial"/>
                <w:sz w:val="22"/>
                <w:szCs w:val="22"/>
              </w:rPr>
              <w:t xml:space="preserve"> and propose</w:t>
            </w:r>
            <w:r w:rsidR="009532B3">
              <w:rPr>
                <w:rFonts w:ascii="Arial" w:hAnsi="Arial" w:cs="Arial"/>
                <w:sz w:val="22"/>
                <w:szCs w:val="22"/>
              </w:rPr>
              <w:t>d</w:t>
            </w:r>
            <w:r w:rsidR="00D7269F" w:rsidRPr="00EB02BE">
              <w:rPr>
                <w:rFonts w:ascii="Arial" w:hAnsi="Arial" w:cs="Arial"/>
                <w:sz w:val="22"/>
                <w:szCs w:val="22"/>
              </w:rPr>
              <w:t xml:space="preserve"> to </w:t>
            </w:r>
            <w:r w:rsidR="00D7269F">
              <w:rPr>
                <w:rFonts w:ascii="Arial" w:hAnsi="Arial" w:cs="Arial"/>
                <w:sz w:val="22"/>
                <w:szCs w:val="22"/>
              </w:rPr>
              <w:t>upgrade sections of public footpaths to bridleway status and add a section of bridleway to the definitive map and statement in the parishes of Hopton, Callow and Wirksworth</w:t>
            </w:r>
            <w:r w:rsidRPr="00EB02BE">
              <w:rPr>
                <w:rFonts w:ascii="Arial" w:hAnsi="Arial" w:cs="Arial"/>
                <w:sz w:val="22"/>
                <w:szCs w:val="22"/>
              </w:rPr>
              <w:t>.</w:t>
            </w:r>
          </w:p>
        </w:tc>
      </w:tr>
      <w:tr w:rsidR="00E544DA" w14:paraId="4480E78C" w14:textId="77777777" w:rsidTr="00782822">
        <w:tc>
          <w:tcPr>
            <w:tcW w:w="9520" w:type="dxa"/>
            <w:shd w:val="clear" w:color="auto" w:fill="auto"/>
          </w:tcPr>
          <w:p w14:paraId="4C7F237A" w14:textId="5CC0D1FC" w:rsidR="00E544DA" w:rsidRPr="00EB02BE" w:rsidRDefault="00E544DA" w:rsidP="00782822">
            <w:pPr>
              <w:pStyle w:val="TBullet"/>
              <w:rPr>
                <w:rFonts w:ascii="Arial" w:hAnsi="Arial" w:cs="Arial"/>
                <w:sz w:val="22"/>
                <w:szCs w:val="22"/>
              </w:rPr>
            </w:pPr>
            <w:r w:rsidRPr="00EB02BE">
              <w:rPr>
                <w:rFonts w:ascii="Arial" w:hAnsi="Arial" w:cs="Arial"/>
                <w:sz w:val="22"/>
                <w:szCs w:val="22"/>
              </w:rPr>
              <w:t>There w</w:t>
            </w:r>
            <w:r>
              <w:rPr>
                <w:rFonts w:ascii="Arial" w:hAnsi="Arial" w:cs="Arial"/>
                <w:sz w:val="22"/>
                <w:szCs w:val="22"/>
              </w:rPr>
              <w:t xml:space="preserve">ere two </w:t>
            </w:r>
            <w:r w:rsidRPr="00EB02BE">
              <w:rPr>
                <w:rFonts w:ascii="Arial" w:hAnsi="Arial" w:cs="Arial"/>
                <w:sz w:val="22"/>
                <w:szCs w:val="22"/>
              </w:rPr>
              <w:t>objection</w:t>
            </w:r>
            <w:r>
              <w:rPr>
                <w:rFonts w:ascii="Arial" w:hAnsi="Arial" w:cs="Arial"/>
                <w:sz w:val="22"/>
                <w:szCs w:val="22"/>
              </w:rPr>
              <w:t>s</w:t>
            </w:r>
            <w:r w:rsidRPr="00EB02BE">
              <w:rPr>
                <w:rFonts w:ascii="Arial" w:hAnsi="Arial" w:cs="Arial"/>
                <w:sz w:val="22"/>
                <w:szCs w:val="22"/>
              </w:rPr>
              <w:t xml:space="preserve"> outstanding </w:t>
            </w:r>
            <w:r>
              <w:rPr>
                <w:rFonts w:ascii="Arial" w:hAnsi="Arial" w:cs="Arial"/>
                <w:sz w:val="22"/>
                <w:szCs w:val="22"/>
              </w:rPr>
              <w:t>when the Council submitted the Order</w:t>
            </w:r>
            <w:r w:rsidRPr="002132E8">
              <w:rPr>
                <w:rFonts w:ascii="Arial" w:hAnsi="Arial" w:cs="Arial"/>
                <w:sz w:val="22"/>
                <w:szCs w:val="22"/>
              </w:rPr>
              <w:t xml:space="preserve"> for confirmation to the Secretary of State for Environment, Food and Rural Affairs.</w:t>
            </w:r>
            <w:r>
              <w:rPr>
                <w:rFonts w:ascii="Arial" w:hAnsi="Arial" w:cs="Arial"/>
                <w:sz w:val="22"/>
                <w:szCs w:val="22"/>
              </w:rPr>
              <w:t xml:space="preserve">  </w:t>
            </w:r>
            <w:r w:rsidRPr="00EB02BE">
              <w:rPr>
                <w:rFonts w:ascii="Arial" w:hAnsi="Arial" w:cs="Arial"/>
                <w:sz w:val="22"/>
                <w:szCs w:val="22"/>
              </w:rPr>
              <w:t xml:space="preserve"> </w:t>
            </w:r>
          </w:p>
        </w:tc>
      </w:tr>
      <w:tr w:rsidR="00E544DA" w:rsidRPr="000D4887" w14:paraId="3860A855" w14:textId="77777777" w:rsidTr="00782822">
        <w:tc>
          <w:tcPr>
            <w:tcW w:w="9520" w:type="dxa"/>
            <w:shd w:val="clear" w:color="auto" w:fill="auto"/>
          </w:tcPr>
          <w:p w14:paraId="203FB2BD" w14:textId="77777777" w:rsidR="00E544DA" w:rsidRDefault="00E544DA" w:rsidP="00782822">
            <w:pPr>
              <w:rPr>
                <w:rFonts w:ascii="Arial" w:hAnsi="Arial" w:cs="Arial"/>
                <w:b/>
                <w:color w:val="000000"/>
                <w:sz w:val="24"/>
                <w:szCs w:val="24"/>
              </w:rPr>
            </w:pPr>
          </w:p>
          <w:p w14:paraId="46B8BE13" w14:textId="497852D7" w:rsidR="00E544DA" w:rsidRPr="00EB02BE" w:rsidRDefault="00E544DA" w:rsidP="00782822">
            <w:pPr>
              <w:rPr>
                <w:rFonts w:ascii="Arial" w:hAnsi="Arial" w:cs="Arial"/>
                <w:b/>
                <w:color w:val="000000"/>
                <w:sz w:val="24"/>
                <w:szCs w:val="24"/>
              </w:rPr>
            </w:pPr>
            <w:r w:rsidRPr="00EB02BE">
              <w:rPr>
                <w:rFonts w:ascii="Arial" w:hAnsi="Arial" w:cs="Arial"/>
                <w:b/>
                <w:color w:val="000000"/>
                <w:sz w:val="24"/>
                <w:szCs w:val="24"/>
              </w:rPr>
              <w:t>Summary of Decision:</w:t>
            </w:r>
            <w:r>
              <w:rPr>
                <w:rFonts w:ascii="Arial" w:hAnsi="Arial" w:cs="Arial"/>
                <w:b/>
                <w:color w:val="000000"/>
                <w:sz w:val="24"/>
                <w:szCs w:val="24"/>
              </w:rPr>
              <w:t xml:space="preserve">  </w:t>
            </w:r>
            <w:r w:rsidR="00DB22B1" w:rsidRPr="00DC116A">
              <w:rPr>
                <w:rFonts w:ascii="Arial" w:hAnsi="Arial" w:cs="Arial"/>
                <w:b/>
                <w:color w:val="000000"/>
                <w:sz w:val="24"/>
                <w:szCs w:val="24"/>
              </w:rPr>
              <w:t xml:space="preserve">The </w:t>
            </w:r>
            <w:r w:rsidR="00DB22B1" w:rsidRPr="00DC116A">
              <w:rPr>
                <w:rFonts w:ascii="Arial" w:hAnsi="Arial" w:cs="Arial"/>
                <w:b/>
                <w:bCs/>
                <w:sz w:val="24"/>
                <w:szCs w:val="24"/>
              </w:rPr>
              <w:t>Order is proposed for confirmation subject to the modifications set out below in the Formal Decision.</w:t>
            </w:r>
            <w:r w:rsidR="00DB22B1">
              <w:rPr>
                <w:b/>
              </w:rPr>
              <w:t xml:space="preserve">  </w:t>
            </w:r>
            <w:r w:rsidR="00DB22B1" w:rsidRPr="000D4887">
              <w:rPr>
                <w:b/>
              </w:rPr>
              <w:t xml:space="preserve">  </w:t>
            </w:r>
            <w:r w:rsidR="00DB22B1">
              <w:rPr>
                <w:b/>
                <w:color w:val="000000"/>
              </w:rPr>
              <w:t xml:space="preserve"> </w:t>
            </w:r>
            <w:r w:rsidR="00DB22B1">
              <w:rPr>
                <w:b/>
              </w:rPr>
              <w:t xml:space="preserve"> </w:t>
            </w:r>
          </w:p>
        </w:tc>
      </w:tr>
      <w:tr w:rsidR="00E544DA" w:rsidRPr="000D4887" w14:paraId="37AF4A00" w14:textId="77777777" w:rsidTr="00782822">
        <w:tc>
          <w:tcPr>
            <w:tcW w:w="9520" w:type="dxa"/>
            <w:tcBorders>
              <w:bottom w:val="single" w:sz="6" w:space="0" w:color="000000"/>
            </w:tcBorders>
            <w:shd w:val="clear" w:color="auto" w:fill="auto"/>
          </w:tcPr>
          <w:p w14:paraId="6F269F04" w14:textId="77777777" w:rsidR="00E544DA" w:rsidRPr="000D4887" w:rsidRDefault="00E544DA" w:rsidP="00782822">
            <w:pPr>
              <w:spacing w:before="60"/>
              <w:rPr>
                <w:b/>
                <w:color w:val="000000"/>
                <w:sz w:val="2"/>
              </w:rPr>
            </w:pPr>
          </w:p>
        </w:tc>
      </w:tr>
    </w:tbl>
    <w:p w14:paraId="4CE6E8A6" w14:textId="2C0F776A" w:rsidR="004C3747" w:rsidRDefault="004B1D71" w:rsidP="004C3747">
      <w:pPr>
        <w:pStyle w:val="Heading6blackfont"/>
        <w:jc w:val="both"/>
        <w:rPr>
          <w:rFonts w:ascii="Arial" w:hAnsi="Arial" w:cs="Arial"/>
          <w:sz w:val="24"/>
          <w:szCs w:val="24"/>
        </w:rPr>
      </w:pPr>
      <w:r w:rsidRPr="007F3A94">
        <w:rPr>
          <w:rFonts w:ascii="Arial" w:hAnsi="Arial" w:cs="Arial"/>
          <w:sz w:val="24"/>
          <w:szCs w:val="24"/>
        </w:rPr>
        <w:t>Pr</w:t>
      </w:r>
      <w:r>
        <w:rPr>
          <w:rFonts w:ascii="Arial" w:hAnsi="Arial" w:cs="Arial"/>
          <w:sz w:val="24"/>
          <w:szCs w:val="24"/>
        </w:rPr>
        <w:t xml:space="preserve">eliminary Matters </w:t>
      </w:r>
      <w:r w:rsidRPr="007F3A94">
        <w:rPr>
          <w:rFonts w:ascii="Arial" w:hAnsi="Arial" w:cs="Arial"/>
          <w:sz w:val="24"/>
          <w:szCs w:val="24"/>
        </w:rPr>
        <w:t xml:space="preserve"> </w:t>
      </w:r>
    </w:p>
    <w:p w14:paraId="586D4D64" w14:textId="0D397DFB" w:rsidR="00137BF5" w:rsidRDefault="0098542F" w:rsidP="008C4738">
      <w:pPr>
        <w:pStyle w:val="Style1"/>
        <w:rPr>
          <w:rFonts w:ascii="Arial" w:hAnsi="Arial" w:cs="Arial"/>
          <w:sz w:val="24"/>
          <w:szCs w:val="24"/>
        </w:rPr>
      </w:pPr>
      <w:r>
        <w:rPr>
          <w:rFonts w:ascii="Arial" w:hAnsi="Arial" w:cs="Arial"/>
          <w:sz w:val="24"/>
          <w:szCs w:val="24"/>
        </w:rPr>
        <w:t xml:space="preserve">Following the discovery of errors </w:t>
      </w:r>
      <w:r w:rsidR="00941536">
        <w:rPr>
          <w:rFonts w:ascii="Arial" w:hAnsi="Arial" w:cs="Arial"/>
          <w:sz w:val="24"/>
          <w:szCs w:val="24"/>
        </w:rPr>
        <w:t xml:space="preserve">contained </w:t>
      </w:r>
      <w:r>
        <w:rPr>
          <w:rFonts w:ascii="Arial" w:hAnsi="Arial" w:cs="Arial"/>
          <w:sz w:val="24"/>
          <w:szCs w:val="24"/>
        </w:rPr>
        <w:t xml:space="preserve">within Order A, </w:t>
      </w:r>
      <w:r w:rsidR="009841D2">
        <w:rPr>
          <w:rFonts w:ascii="Arial" w:hAnsi="Arial" w:cs="Arial"/>
          <w:sz w:val="24"/>
          <w:szCs w:val="24"/>
        </w:rPr>
        <w:t>Derbyshire County Council (‘</w:t>
      </w:r>
      <w:r w:rsidR="00C37F1C">
        <w:rPr>
          <w:rFonts w:ascii="Arial" w:hAnsi="Arial" w:cs="Arial"/>
          <w:sz w:val="24"/>
          <w:szCs w:val="24"/>
        </w:rPr>
        <w:t xml:space="preserve">the </w:t>
      </w:r>
      <w:r w:rsidR="00297AB9">
        <w:rPr>
          <w:rFonts w:ascii="Arial" w:hAnsi="Arial" w:cs="Arial"/>
          <w:sz w:val="24"/>
          <w:szCs w:val="24"/>
        </w:rPr>
        <w:t>Council</w:t>
      </w:r>
      <w:r w:rsidR="009841D2">
        <w:rPr>
          <w:rFonts w:ascii="Arial" w:hAnsi="Arial" w:cs="Arial"/>
          <w:sz w:val="24"/>
          <w:szCs w:val="24"/>
        </w:rPr>
        <w:t>’)</w:t>
      </w:r>
      <w:r w:rsidR="00297AB9">
        <w:rPr>
          <w:rFonts w:ascii="Arial" w:hAnsi="Arial" w:cs="Arial"/>
          <w:sz w:val="24"/>
          <w:szCs w:val="24"/>
        </w:rPr>
        <w:t xml:space="preserve"> </w:t>
      </w:r>
      <w:r w:rsidR="00D10EE3">
        <w:rPr>
          <w:rFonts w:ascii="Arial" w:hAnsi="Arial" w:cs="Arial"/>
          <w:sz w:val="24"/>
          <w:szCs w:val="24"/>
        </w:rPr>
        <w:t xml:space="preserve">made </w:t>
      </w:r>
      <w:r w:rsidR="00941536">
        <w:rPr>
          <w:rFonts w:ascii="Arial" w:hAnsi="Arial" w:cs="Arial"/>
          <w:sz w:val="24"/>
          <w:szCs w:val="24"/>
        </w:rPr>
        <w:t>a replacement Order (</w:t>
      </w:r>
      <w:r w:rsidR="00D10EE3">
        <w:rPr>
          <w:rFonts w:ascii="Arial" w:hAnsi="Arial" w:cs="Arial"/>
          <w:sz w:val="24"/>
          <w:szCs w:val="24"/>
        </w:rPr>
        <w:t>Order B</w:t>
      </w:r>
      <w:r w:rsidR="00941536">
        <w:rPr>
          <w:rFonts w:ascii="Arial" w:hAnsi="Arial" w:cs="Arial"/>
          <w:sz w:val="24"/>
          <w:szCs w:val="24"/>
        </w:rPr>
        <w:t>)</w:t>
      </w:r>
      <w:r w:rsidR="00591BFD">
        <w:rPr>
          <w:rFonts w:ascii="Arial" w:hAnsi="Arial" w:cs="Arial"/>
          <w:sz w:val="24"/>
          <w:szCs w:val="24"/>
        </w:rPr>
        <w:t xml:space="preserve">. </w:t>
      </w:r>
      <w:r w:rsidR="006E4BC4">
        <w:rPr>
          <w:rFonts w:ascii="Arial" w:hAnsi="Arial" w:cs="Arial"/>
          <w:sz w:val="24"/>
          <w:szCs w:val="24"/>
        </w:rPr>
        <w:t xml:space="preserve"> In these circumstances, I accept that </w:t>
      </w:r>
      <w:r w:rsidR="00734224">
        <w:rPr>
          <w:rFonts w:ascii="Arial" w:hAnsi="Arial" w:cs="Arial"/>
          <w:sz w:val="24"/>
          <w:szCs w:val="24"/>
        </w:rPr>
        <w:t>it would</w:t>
      </w:r>
      <w:r w:rsidR="00E7500B">
        <w:rPr>
          <w:rFonts w:ascii="Arial" w:hAnsi="Arial" w:cs="Arial"/>
          <w:sz w:val="24"/>
          <w:szCs w:val="24"/>
        </w:rPr>
        <w:t xml:space="preserve"> not</w:t>
      </w:r>
      <w:r w:rsidR="00734224">
        <w:rPr>
          <w:rFonts w:ascii="Arial" w:hAnsi="Arial" w:cs="Arial"/>
          <w:sz w:val="24"/>
          <w:szCs w:val="24"/>
        </w:rPr>
        <w:t xml:space="preserve"> be appropriate to confirm </w:t>
      </w:r>
      <w:r w:rsidR="006E4BC4">
        <w:rPr>
          <w:rFonts w:ascii="Arial" w:hAnsi="Arial" w:cs="Arial"/>
          <w:sz w:val="24"/>
          <w:szCs w:val="24"/>
        </w:rPr>
        <w:t xml:space="preserve">Order </w:t>
      </w:r>
      <w:proofErr w:type="gramStart"/>
      <w:r w:rsidR="006E4BC4">
        <w:rPr>
          <w:rFonts w:ascii="Arial" w:hAnsi="Arial" w:cs="Arial"/>
          <w:sz w:val="24"/>
          <w:szCs w:val="24"/>
        </w:rPr>
        <w:t>A</w:t>
      </w:r>
      <w:proofErr w:type="gramEnd"/>
      <w:r w:rsidR="006E4BC4">
        <w:rPr>
          <w:rFonts w:ascii="Arial" w:hAnsi="Arial" w:cs="Arial"/>
          <w:sz w:val="24"/>
          <w:szCs w:val="24"/>
        </w:rPr>
        <w:t xml:space="preserve"> </w:t>
      </w:r>
      <w:r w:rsidR="008D552E">
        <w:rPr>
          <w:rFonts w:ascii="Arial" w:hAnsi="Arial" w:cs="Arial"/>
          <w:sz w:val="24"/>
          <w:szCs w:val="24"/>
        </w:rPr>
        <w:t xml:space="preserve">and </w:t>
      </w:r>
      <w:r w:rsidR="00734224">
        <w:rPr>
          <w:rFonts w:ascii="Arial" w:hAnsi="Arial" w:cs="Arial"/>
          <w:sz w:val="24"/>
          <w:szCs w:val="24"/>
        </w:rPr>
        <w:t xml:space="preserve">consideration </w:t>
      </w:r>
      <w:r w:rsidR="00977339">
        <w:rPr>
          <w:rFonts w:ascii="Arial" w:hAnsi="Arial" w:cs="Arial"/>
          <w:sz w:val="24"/>
          <w:szCs w:val="24"/>
        </w:rPr>
        <w:t>needs to</w:t>
      </w:r>
      <w:r w:rsidR="008D552E">
        <w:rPr>
          <w:rFonts w:ascii="Arial" w:hAnsi="Arial" w:cs="Arial"/>
          <w:sz w:val="24"/>
          <w:szCs w:val="24"/>
        </w:rPr>
        <w:t xml:space="preserve"> </w:t>
      </w:r>
      <w:r w:rsidR="00D3431D">
        <w:rPr>
          <w:rFonts w:ascii="Arial" w:hAnsi="Arial" w:cs="Arial"/>
          <w:sz w:val="24"/>
          <w:szCs w:val="24"/>
        </w:rPr>
        <w:t xml:space="preserve">be </w:t>
      </w:r>
      <w:r w:rsidR="00BA2B41">
        <w:rPr>
          <w:rFonts w:ascii="Arial" w:hAnsi="Arial" w:cs="Arial"/>
          <w:sz w:val="24"/>
          <w:szCs w:val="24"/>
        </w:rPr>
        <w:t>given to whether Order B should be confirmed in light of the main issues outlined below.</w:t>
      </w:r>
    </w:p>
    <w:p w14:paraId="18AF2ED2" w14:textId="51EF64DD" w:rsidR="00FB4227" w:rsidRDefault="00127F7C" w:rsidP="008C4738">
      <w:pPr>
        <w:pStyle w:val="Style1"/>
        <w:rPr>
          <w:rFonts w:ascii="Arial" w:hAnsi="Arial" w:cs="Arial"/>
          <w:sz w:val="24"/>
          <w:szCs w:val="24"/>
        </w:rPr>
      </w:pPr>
      <w:proofErr w:type="gramStart"/>
      <w:r>
        <w:rPr>
          <w:rFonts w:ascii="Arial" w:hAnsi="Arial" w:cs="Arial"/>
          <w:sz w:val="24"/>
          <w:szCs w:val="24"/>
        </w:rPr>
        <w:t>All of</w:t>
      </w:r>
      <w:proofErr w:type="gramEnd"/>
      <w:r>
        <w:rPr>
          <w:rFonts w:ascii="Arial" w:hAnsi="Arial" w:cs="Arial"/>
          <w:sz w:val="24"/>
          <w:szCs w:val="24"/>
        </w:rPr>
        <w:t xml:space="preserve"> the points referred to below correspond </w:t>
      </w:r>
      <w:r w:rsidR="003F2150">
        <w:rPr>
          <w:rFonts w:ascii="Arial" w:hAnsi="Arial" w:cs="Arial"/>
          <w:sz w:val="24"/>
          <w:szCs w:val="24"/>
        </w:rPr>
        <w:t xml:space="preserve">to those delineated on the map attached to Order B.  The claimed bridleway (‘the claimed route’) forms a continuous route in the parishes of Hopton, Callow and Wirksworth.  </w:t>
      </w:r>
      <w:r w:rsidR="00246665">
        <w:rPr>
          <w:rFonts w:ascii="Arial" w:hAnsi="Arial" w:cs="Arial"/>
          <w:sz w:val="24"/>
          <w:szCs w:val="24"/>
        </w:rPr>
        <w:t xml:space="preserve">At least a proportion of the </w:t>
      </w:r>
      <w:r w:rsidR="003F5D37">
        <w:rPr>
          <w:rFonts w:ascii="Arial" w:hAnsi="Arial" w:cs="Arial"/>
          <w:sz w:val="24"/>
          <w:szCs w:val="24"/>
        </w:rPr>
        <w:t xml:space="preserve">route </w:t>
      </w:r>
      <w:r w:rsidR="00246665">
        <w:rPr>
          <w:rFonts w:ascii="Arial" w:hAnsi="Arial" w:cs="Arial"/>
          <w:sz w:val="24"/>
          <w:szCs w:val="24"/>
        </w:rPr>
        <w:t xml:space="preserve">is known as Summer Lane and the historical continuation </w:t>
      </w:r>
      <w:r w:rsidR="00EF20DE">
        <w:rPr>
          <w:rFonts w:ascii="Arial" w:hAnsi="Arial" w:cs="Arial"/>
          <w:sz w:val="24"/>
          <w:szCs w:val="24"/>
        </w:rPr>
        <w:t xml:space="preserve">north </w:t>
      </w:r>
      <w:r w:rsidR="00DF6655">
        <w:rPr>
          <w:rFonts w:ascii="Arial" w:hAnsi="Arial" w:cs="Arial"/>
          <w:sz w:val="24"/>
          <w:szCs w:val="24"/>
        </w:rPr>
        <w:t xml:space="preserve">eastwards </w:t>
      </w:r>
      <w:r w:rsidR="00822C0C">
        <w:rPr>
          <w:rFonts w:ascii="Arial" w:hAnsi="Arial" w:cs="Arial"/>
          <w:sz w:val="24"/>
          <w:szCs w:val="24"/>
        </w:rPr>
        <w:t xml:space="preserve">from point E </w:t>
      </w:r>
      <w:r w:rsidR="00DF6655">
        <w:rPr>
          <w:rFonts w:ascii="Arial" w:hAnsi="Arial" w:cs="Arial"/>
          <w:sz w:val="24"/>
          <w:szCs w:val="24"/>
        </w:rPr>
        <w:t xml:space="preserve">is </w:t>
      </w:r>
      <w:r w:rsidR="00822C0C">
        <w:rPr>
          <w:rFonts w:ascii="Arial" w:hAnsi="Arial" w:cs="Arial"/>
          <w:sz w:val="24"/>
          <w:szCs w:val="24"/>
        </w:rPr>
        <w:t xml:space="preserve">now </w:t>
      </w:r>
      <w:r w:rsidR="00210513">
        <w:rPr>
          <w:rFonts w:ascii="Arial" w:hAnsi="Arial" w:cs="Arial"/>
          <w:sz w:val="24"/>
          <w:szCs w:val="24"/>
        </w:rPr>
        <w:t xml:space="preserve">an adopted road </w:t>
      </w:r>
      <w:r w:rsidR="00A35CA0">
        <w:rPr>
          <w:rFonts w:ascii="Arial" w:hAnsi="Arial" w:cs="Arial"/>
          <w:sz w:val="24"/>
          <w:szCs w:val="24"/>
        </w:rPr>
        <w:t xml:space="preserve">serving </w:t>
      </w:r>
      <w:proofErr w:type="gramStart"/>
      <w:r w:rsidR="00A35CA0">
        <w:rPr>
          <w:rFonts w:ascii="Arial" w:hAnsi="Arial" w:cs="Arial"/>
          <w:sz w:val="24"/>
          <w:szCs w:val="24"/>
        </w:rPr>
        <w:t xml:space="preserve">a </w:t>
      </w:r>
      <w:r w:rsidR="00204407">
        <w:rPr>
          <w:rFonts w:ascii="Arial" w:hAnsi="Arial" w:cs="Arial"/>
          <w:sz w:val="24"/>
          <w:szCs w:val="24"/>
        </w:rPr>
        <w:t>number of</w:t>
      </w:r>
      <w:proofErr w:type="gramEnd"/>
      <w:r w:rsidR="00204407">
        <w:rPr>
          <w:rFonts w:ascii="Arial" w:hAnsi="Arial" w:cs="Arial"/>
          <w:sz w:val="24"/>
          <w:szCs w:val="24"/>
        </w:rPr>
        <w:t xml:space="preserve"> </w:t>
      </w:r>
      <w:r w:rsidR="00A35CA0">
        <w:rPr>
          <w:rFonts w:ascii="Arial" w:hAnsi="Arial" w:cs="Arial"/>
          <w:sz w:val="24"/>
          <w:szCs w:val="24"/>
        </w:rPr>
        <w:t xml:space="preserve">residential properties. </w:t>
      </w:r>
      <w:r w:rsidR="00246665">
        <w:rPr>
          <w:rFonts w:ascii="Arial" w:hAnsi="Arial" w:cs="Arial"/>
          <w:sz w:val="24"/>
          <w:szCs w:val="24"/>
        </w:rPr>
        <w:t xml:space="preserve"> </w:t>
      </w:r>
    </w:p>
    <w:p w14:paraId="10264077" w14:textId="3D1D347D" w:rsidR="00204407" w:rsidRPr="00FE17B2" w:rsidRDefault="008F3AC2" w:rsidP="008C4738">
      <w:pPr>
        <w:pStyle w:val="Style1"/>
        <w:rPr>
          <w:rFonts w:ascii="Arial" w:hAnsi="Arial" w:cs="Arial"/>
          <w:sz w:val="24"/>
          <w:szCs w:val="24"/>
        </w:rPr>
      </w:pPr>
      <w:r w:rsidRPr="00FE17B2">
        <w:rPr>
          <w:rFonts w:ascii="Arial" w:hAnsi="Arial" w:cs="Arial"/>
          <w:sz w:val="24"/>
          <w:szCs w:val="24"/>
        </w:rPr>
        <w:lastRenderedPageBreak/>
        <w:t>T</w:t>
      </w:r>
      <w:r w:rsidR="00F92296" w:rsidRPr="00FE17B2">
        <w:rPr>
          <w:rFonts w:ascii="Arial" w:hAnsi="Arial" w:cs="Arial"/>
          <w:sz w:val="24"/>
          <w:szCs w:val="24"/>
        </w:rPr>
        <w:t xml:space="preserve">he </w:t>
      </w:r>
      <w:r w:rsidR="00137BF5" w:rsidRPr="00FE17B2">
        <w:rPr>
          <w:rFonts w:ascii="Arial" w:hAnsi="Arial" w:cs="Arial"/>
          <w:sz w:val="24"/>
          <w:szCs w:val="24"/>
        </w:rPr>
        <w:t>Council request</w:t>
      </w:r>
      <w:r w:rsidRPr="00FE17B2">
        <w:rPr>
          <w:rFonts w:ascii="Arial" w:hAnsi="Arial" w:cs="Arial"/>
          <w:sz w:val="24"/>
          <w:szCs w:val="24"/>
        </w:rPr>
        <w:t>s</w:t>
      </w:r>
      <w:r w:rsidR="00137BF5" w:rsidRPr="00FE17B2">
        <w:rPr>
          <w:rFonts w:ascii="Arial" w:hAnsi="Arial" w:cs="Arial"/>
          <w:sz w:val="24"/>
          <w:szCs w:val="24"/>
        </w:rPr>
        <w:t xml:space="preserve"> that, if confirmed, </w:t>
      </w:r>
      <w:r w:rsidR="00153B7F" w:rsidRPr="00FE17B2">
        <w:rPr>
          <w:rFonts w:ascii="Arial" w:hAnsi="Arial" w:cs="Arial"/>
          <w:sz w:val="24"/>
          <w:szCs w:val="24"/>
        </w:rPr>
        <w:t>Order B is modified to record a squeeze stile rather than a ladder stile</w:t>
      </w:r>
      <w:r w:rsidR="00204407" w:rsidRPr="00FE17B2">
        <w:rPr>
          <w:rFonts w:ascii="Arial" w:hAnsi="Arial" w:cs="Arial"/>
          <w:sz w:val="24"/>
          <w:szCs w:val="24"/>
        </w:rPr>
        <w:t xml:space="preserve"> in relation to a footpath which connects with the </w:t>
      </w:r>
      <w:r w:rsidR="00863775" w:rsidRPr="00FE17B2">
        <w:rPr>
          <w:rFonts w:ascii="Arial" w:hAnsi="Arial" w:cs="Arial"/>
          <w:sz w:val="24"/>
          <w:szCs w:val="24"/>
        </w:rPr>
        <w:t>claimed route</w:t>
      </w:r>
      <w:r w:rsidR="00153B7F" w:rsidRPr="00FE17B2">
        <w:rPr>
          <w:rFonts w:ascii="Arial" w:hAnsi="Arial" w:cs="Arial"/>
          <w:sz w:val="24"/>
          <w:szCs w:val="24"/>
        </w:rPr>
        <w:t>.</w:t>
      </w:r>
      <w:r w:rsidR="00A22D5A" w:rsidRPr="00FE17B2">
        <w:rPr>
          <w:rFonts w:ascii="Arial" w:hAnsi="Arial" w:cs="Arial"/>
          <w:sz w:val="24"/>
          <w:szCs w:val="24"/>
        </w:rPr>
        <w:t xml:space="preserve">  Th</w:t>
      </w:r>
      <w:r w:rsidRPr="00FE17B2">
        <w:rPr>
          <w:rFonts w:ascii="Arial" w:hAnsi="Arial" w:cs="Arial"/>
          <w:sz w:val="24"/>
          <w:szCs w:val="24"/>
        </w:rPr>
        <w:t>is modification would address the objection from the Peak and Northern Footpaths Society (‘PNFS’).</w:t>
      </w:r>
    </w:p>
    <w:p w14:paraId="4EBCC691" w14:textId="59402A61" w:rsidR="00AC73B4" w:rsidRPr="00FE17B2" w:rsidRDefault="00CA5FEA" w:rsidP="008C4738">
      <w:pPr>
        <w:pStyle w:val="Style1"/>
        <w:rPr>
          <w:rFonts w:ascii="Arial" w:hAnsi="Arial" w:cs="Arial"/>
          <w:sz w:val="24"/>
          <w:szCs w:val="24"/>
        </w:rPr>
      </w:pPr>
      <w:r w:rsidRPr="00FE17B2">
        <w:rPr>
          <w:rFonts w:ascii="Arial" w:hAnsi="Arial" w:cs="Arial"/>
          <w:sz w:val="24"/>
          <w:szCs w:val="24"/>
        </w:rPr>
        <w:t xml:space="preserve">Submissions in support of the confirmation of Order </w:t>
      </w:r>
      <w:r w:rsidR="00204407" w:rsidRPr="00FE17B2">
        <w:rPr>
          <w:rFonts w:ascii="Arial" w:hAnsi="Arial" w:cs="Arial"/>
          <w:sz w:val="24"/>
          <w:szCs w:val="24"/>
        </w:rPr>
        <w:t xml:space="preserve">B </w:t>
      </w:r>
      <w:r w:rsidR="006858D3" w:rsidRPr="00FE17B2">
        <w:rPr>
          <w:rFonts w:ascii="Arial" w:hAnsi="Arial" w:cs="Arial"/>
          <w:sz w:val="24"/>
          <w:szCs w:val="24"/>
        </w:rPr>
        <w:t>have been made by the Council and Mr</w:t>
      </w:r>
      <w:r w:rsidR="008F3AC2" w:rsidRPr="00FE17B2">
        <w:rPr>
          <w:rFonts w:ascii="Arial" w:hAnsi="Arial" w:cs="Arial"/>
          <w:sz w:val="24"/>
          <w:szCs w:val="24"/>
        </w:rPr>
        <w:t>s</w:t>
      </w:r>
      <w:r w:rsidR="006858D3" w:rsidRPr="00FE17B2">
        <w:rPr>
          <w:rFonts w:ascii="Arial" w:hAnsi="Arial" w:cs="Arial"/>
          <w:sz w:val="24"/>
          <w:szCs w:val="24"/>
        </w:rPr>
        <w:t xml:space="preserve"> Mallinson (on behalf of the British Horse Society</w:t>
      </w:r>
      <w:r w:rsidR="00204407" w:rsidRPr="00FE17B2">
        <w:rPr>
          <w:rFonts w:ascii="Arial" w:hAnsi="Arial" w:cs="Arial"/>
          <w:sz w:val="24"/>
          <w:szCs w:val="24"/>
        </w:rPr>
        <w:t>)</w:t>
      </w:r>
      <w:r w:rsidR="00523D75" w:rsidRPr="00FE17B2">
        <w:rPr>
          <w:rFonts w:ascii="Arial" w:hAnsi="Arial" w:cs="Arial"/>
          <w:sz w:val="24"/>
          <w:szCs w:val="24"/>
        </w:rPr>
        <w:t xml:space="preserve"> and </w:t>
      </w:r>
      <w:r w:rsidR="00423DBA" w:rsidRPr="00FE17B2">
        <w:rPr>
          <w:rFonts w:ascii="Arial" w:hAnsi="Arial" w:cs="Arial"/>
          <w:sz w:val="24"/>
          <w:szCs w:val="24"/>
        </w:rPr>
        <w:t>the PNFS</w:t>
      </w:r>
      <w:r w:rsidR="006858D3" w:rsidRPr="00FE17B2">
        <w:rPr>
          <w:rFonts w:ascii="Arial" w:hAnsi="Arial" w:cs="Arial"/>
          <w:sz w:val="24"/>
          <w:szCs w:val="24"/>
        </w:rPr>
        <w:t>.  The objection</w:t>
      </w:r>
      <w:r w:rsidR="00423DBA" w:rsidRPr="00FE17B2">
        <w:rPr>
          <w:rFonts w:ascii="Arial" w:hAnsi="Arial" w:cs="Arial"/>
          <w:sz w:val="24"/>
          <w:szCs w:val="24"/>
        </w:rPr>
        <w:t xml:space="preserve"> (from Mr Lemon)</w:t>
      </w:r>
      <w:r w:rsidR="006858D3" w:rsidRPr="00FE17B2">
        <w:rPr>
          <w:rFonts w:ascii="Arial" w:hAnsi="Arial" w:cs="Arial"/>
          <w:sz w:val="24"/>
          <w:szCs w:val="24"/>
        </w:rPr>
        <w:t xml:space="preserve"> is on the ground that the </w:t>
      </w:r>
      <w:r w:rsidR="00496F62" w:rsidRPr="00FE17B2">
        <w:rPr>
          <w:rFonts w:ascii="Arial" w:hAnsi="Arial" w:cs="Arial"/>
          <w:sz w:val="24"/>
          <w:szCs w:val="24"/>
        </w:rPr>
        <w:t>claimed route</w:t>
      </w:r>
      <w:r w:rsidR="00D45A14" w:rsidRPr="00FE17B2">
        <w:rPr>
          <w:rFonts w:ascii="Arial" w:hAnsi="Arial" w:cs="Arial"/>
          <w:sz w:val="24"/>
          <w:szCs w:val="24"/>
        </w:rPr>
        <w:t xml:space="preserve"> </w:t>
      </w:r>
      <w:r w:rsidR="00905707" w:rsidRPr="00FE17B2">
        <w:rPr>
          <w:rFonts w:ascii="Arial" w:hAnsi="Arial" w:cs="Arial"/>
          <w:sz w:val="24"/>
          <w:szCs w:val="24"/>
        </w:rPr>
        <w:t xml:space="preserve">should be recorded as a byway open to all traffic.  </w:t>
      </w:r>
      <w:r w:rsidR="00D45A14" w:rsidRPr="00FE17B2">
        <w:rPr>
          <w:rFonts w:ascii="Arial" w:hAnsi="Arial" w:cs="Arial"/>
          <w:sz w:val="24"/>
          <w:szCs w:val="24"/>
        </w:rPr>
        <w:t xml:space="preserve"> </w:t>
      </w:r>
      <w:r w:rsidR="006858D3" w:rsidRPr="00FE17B2">
        <w:rPr>
          <w:rFonts w:ascii="Arial" w:hAnsi="Arial" w:cs="Arial"/>
          <w:sz w:val="24"/>
          <w:szCs w:val="24"/>
        </w:rPr>
        <w:t xml:space="preserve"> </w:t>
      </w:r>
      <w:r w:rsidRPr="00FE17B2">
        <w:rPr>
          <w:rFonts w:ascii="Arial" w:hAnsi="Arial" w:cs="Arial"/>
          <w:sz w:val="24"/>
          <w:szCs w:val="24"/>
        </w:rPr>
        <w:t xml:space="preserve"> </w:t>
      </w:r>
    </w:p>
    <w:p w14:paraId="023E9EA4" w14:textId="5D047574" w:rsidR="00E861F9" w:rsidRPr="00FE17B2" w:rsidRDefault="00E10B1D" w:rsidP="00E10B1D">
      <w:pPr>
        <w:pStyle w:val="Style1"/>
        <w:numPr>
          <w:ilvl w:val="0"/>
          <w:numId w:val="0"/>
        </w:numPr>
        <w:rPr>
          <w:rFonts w:ascii="Arial" w:hAnsi="Arial" w:cs="Arial"/>
          <w:b/>
          <w:bCs/>
          <w:sz w:val="24"/>
          <w:szCs w:val="24"/>
        </w:rPr>
      </w:pPr>
      <w:r w:rsidRPr="00FE17B2">
        <w:rPr>
          <w:rFonts w:ascii="Arial" w:hAnsi="Arial" w:cs="Arial"/>
          <w:b/>
          <w:bCs/>
          <w:sz w:val="24"/>
          <w:szCs w:val="24"/>
        </w:rPr>
        <w:t>Ma</w:t>
      </w:r>
      <w:r w:rsidR="00B34BBF" w:rsidRPr="00FE17B2">
        <w:rPr>
          <w:rFonts w:ascii="Arial" w:hAnsi="Arial" w:cs="Arial"/>
          <w:b/>
          <w:bCs/>
          <w:sz w:val="24"/>
          <w:szCs w:val="24"/>
        </w:rPr>
        <w:t>in Issues</w:t>
      </w:r>
    </w:p>
    <w:p w14:paraId="0700C828" w14:textId="2ECFCEEA" w:rsidR="00781B09" w:rsidRPr="00FE17B2" w:rsidRDefault="004276E0" w:rsidP="00E861F9">
      <w:pPr>
        <w:pStyle w:val="Style1"/>
        <w:rPr>
          <w:rFonts w:ascii="Arial" w:hAnsi="Arial" w:cs="Arial"/>
          <w:sz w:val="24"/>
          <w:szCs w:val="24"/>
        </w:rPr>
      </w:pPr>
      <w:r w:rsidRPr="00FE17B2">
        <w:rPr>
          <w:rFonts w:ascii="Arial" w:hAnsi="Arial" w:cs="Arial"/>
          <w:sz w:val="24"/>
          <w:szCs w:val="24"/>
        </w:rPr>
        <w:t>T</w:t>
      </w:r>
      <w:r w:rsidR="00E861F9" w:rsidRPr="00FE17B2">
        <w:rPr>
          <w:rFonts w:ascii="Arial" w:hAnsi="Arial" w:cs="Arial"/>
          <w:sz w:val="24"/>
          <w:szCs w:val="24"/>
        </w:rPr>
        <w:t>he Order relies on the occurrence of event</w:t>
      </w:r>
      <w:r w:rsidR="00AE0C09" w:rsidRPr="00FE17B2">
        <w:rPr>
          <w:rFonts w:ascii="Arial" w:hAnsi="Arial" w:cs="Arial"/>
          <w:sz w:val="24"/>
          <w:szCs w:val="24"/>
        </w:rPr>
        <w:t>s</w:t>
      </w:r>
      <w:r w:rsidR="00E861F9" w:rsidRPr="00FE17B2">
        <w:rPr>
          <w:rFonts w:ascii="Arial" w:hAnsi="Arial" w:cs="Arial"/>
          <w:sz w:val="24"/>
          <w:szCs w:val="24"/>
        </w:rPr>
        <w:t xml:space="preserve"> specified in Section</w:t>
      </w:r>
      <w:r w:rsidR="00781B09" w:rsidRPr="00FE17B2">
        <w:rPr>
          <w:rFonts w:ascii="Arial" w:hAnsi="Arial" w:cs="Arial"/>
          <w:sz w:val="24"/>
          <w:szCs w:val="24"/>
        </w:rPr>
        <w:t xml:space="preserve"> 53(3)(c)(i) and </w:t>
      </w:r>
      <w:r w:rsidR="00E91ABB" w:rsidRPr="00FE17B2">
        <w:rPr>
          <w:rFonts w:ascii="Arial" w:hAnsi="Arial" w:cs="Arial"/>
          <w:sz w:val="24"/>
          <w:szCs w:val="24"/>
        </w:rPr>
        <w:t>(i</w:t>
      </w:r>
      <w:r w:rsidR="00BB2E9F" w:rsidRPr="00FE17B2">
        <w:rPr>
          <w:rFonts w:ascii="Arial" w:hAnsi="Arial" w:cs="Arial"/>
          <w:sz w:val="24"/>
          <w:szCs w:val="24"/>
        </w:rPr>
        <w:t>i</w:t>
      </w:r>
      <w:r w:rsidR="00E91ABB" w:rsidRPr="00FE17B2">
        <w:rPr>
          <w:rFonts w:ascii="Arial" w:hAnsi="Arial" w:cs="Arial"/>
          <w:sz w:val="24"/>
          <w:szCs w:val="24"/>
        </w:rPr>
        <w:t>)</w:t>
      </w:r>
      <w:r w:rsidR="00E861F9" w:rsidRPr="00FE17B2">
        <w:rPr>
          <w:rFonts w:ascii="Arial" w:hAnsi="Arial" w:cs="Arial"/>
          <w:sz w:val="24"/>
          <w:szCs w:val="24"/>
        </w:rPr>
        <w:t xml:space="preserve"> of the </w:t>
      </w:r>
      <w:r w:rsidR="000419E6">
        <w:rPr>
          <w:rFonts w:ascii="Arial" w:hAnsi="Arial" w:cs="Arial"/>
          <w:sz w:val="24"/>
          <w:szCs w:val="24"/>
        </w:rPr>
        <w:t xml:space="preserve">Wildlife and Countryside Act 1981 (‘the </w:t>
      </w:r>
      <w:r w:rsidR="00E861F9" w:rsidRPr="00FE17B2">
        <w:rPr>
          <w:rFonts w:ascii="Arial" w:hAnsi="Arial" w:cs="Arial"/>
          <w:sz w:val="24"/>
          <w:szCs w:val="24"/>
        </w:rPr>
        <w:t>1981 Act</w:t>
      </w:r>
      <w:r w:rsidR="000419E6">
        <w:rPr>
          <w:rFonts w:ascii="Arial" w:hAnsi="Arial" w:cs="Arial"/>
          <w:sz w:val="24"/>
          <w:szCs w:val="24"/>
        </w:rPr>
        <w:t>’)</w:t>
      </w:r>
      <w:r w:rsidR="00E861F9" w:rsidRPr="00FE17B2">
        <w:rPr>
          <w:rFonts w:ascii="Arial" w:hAnsi="Arial" w:cs="Arial"/>
          <w:sz w:val="24"/>
          <w:szCs w:val="24"/>
        </w:rPr>
        <w:t xml:space="preserve">.  Therefore, </w:t>
      </w:r>
      <w:r w:rsidR="008F2AD5" w:rsidRPr="00FE17B2">
        <w:rPr>
          <w:rFonts w:ascii="Arial" w:hAnsi="Arial" w:cs="Arial"/>
          <w:sz w:val="24"/>
          <w:szCs w:val="24"/>
        </w:rPr>
        <w:t xml:space="preserve">for me to confirm </w:t>
      </w:r>
      <w:r w:rsidR="00202389" w:rsidRPr="00FE17B2">
        <w:rPr>
          <w:rFonts w:ascii="Arial" w:hAnsi="Arial" w:cs="Arial"/>
          <w:sz w:val="24"/>
          <w:szCs w:val="24"/>
        </w:rPr>
        <w:t>the Order</w:t>
      </w:r>
      <w:r w:rsidR="008F2AD5" w:rsidRPr="00FE17B2">
        <w:rPr>
          <w:rFonts w:ascii="Arial" w:hAnsi="Arial" w:cs="Arial"/>
          <w:sz w:val="24"/>
          <w:szCs w:val="24"/>
        </w:rPr>
        <w:t xml:space="preserve">, </w:t>
      </w:r>
      <w:r w:rsidR="00E861F9" w:rsidRPr="00FE17B2">
        <w:rPr>
          <w:rFonts w:ascii="Arial" w:hAnsi="Arial" w:cs="Arial"/>
          <w:sz w:val="24"/>
          <w:szCs w:val="24"/>
        </w:rPr>
        <w:t>I must be satisfied that the evidence shows</w:t>
      </w:r>
      <w:r w:rsidR="00A470BB" w:rsidRPr="00FE17B2">
        <w:rPr>
          <w:rFonts w:ascii="Arial" w:hAnsi="Arial" w:cs="Arial"/>
          <w:sz w:val="24"/>
          <w:szCs w:val="24"/>
        </w:rPr>
        <w:t xml:space="preserve"> </w:t>
      </w:r>
      <w:r w:rsidR="003D5CD5" w:rsidRPr="00FE17B2">
        <w:rPr>
          <w:rFonts w:ascii="Arial" w:hAnsi="Arial" w:cs="Arial"/>
          <w:sz w:val="24"/>
          <w:szCs w:val="24"/>
        </w:rPr>
        <w:t>on the balance of probabilities that</w:t>
      </w:r>
      <w:r w:rsidR="00781B09" w:rsidRPr="00FE17B2">
        <w:rPr>
          <w:rFonts w:ascii="Arial" w:hAnsi="Arial" w:cs="Arial"/>
          <w:sz w:val="24"/>
          <w:szCs w:val="24"/>
        </w:rPr>
        <w:t>:</w:t>
      </w:r>
    </w:p>
    <w:p w14:paraId="14D4F746" w14:textId="37058A5C" w:rsidR="005B1A7D" w:rsidRPr="00FE17B2" w:rsidRDefault="00EB3FC4" w:rsidP="005B1A7D">
      <w:pPr>
        <w:pStyle w:val="Style1"/>
        <w:numPr>
          <w:ilvl w:val="0"/>
          <w:numId w:val="15"/>
        </w:numPr>
        <w:rPr>
          <w:rFonts w:ascii="Arial" w:hAnsi="Arial" w:cs="Arial"/>
          <w:sz w:val="24"/>
          <w:szCs w:val="24"/>
        </w:rPr>
      </w:pPr>
      <w:r w:rsidRPr="00FE17B2">
        <w:rPr>
          <w:rFonts w:ascii="Arial" w:hAnsi="Arial" w:cs="Arial"/>
          <w:sz w:val="24"/>
          <w:szCs w:val="24"/>
        </w:rPr>
        <w:t>a right of way subsists (</w:t>
      </w:r>
      <w:r w:rsidR="00CF0164" w:rsidRPr="00FE17B2">
        <w:rPr>
          <w:rFonts w:ascii="Arial" w:hAnsi="Arial" w:cs="Arial"/>
          <w:sz w:val="24"/>
          <w:szCs w:val="24"/>
        </w:rPr>
        <w:t xml:space="preserve">Points </w:t>
      </w:r>
      <w:r w:rsidR="004E7B89" w:rsidRPr="00FE17B2">
        <w:rPr>
          <w:rFonts w:ascii="Arial" w:hAnsi="Arial" w:cs="Arial"/>
          <w:sz w:val="24"/>
          <w:szCs w:val="24"/>
        </w:rPr>
        <w:t>D</w:t>
      </w:r>
      <w:r w:rsidR="00CF0164" w:rsidRPr="00FE17B2">
        <w:rPr>
          <w:rFonts w:ascii="Arial" w:hAnsi="Arial" w:cs="Arial"/>
          <w:sz w:val="24"/>
          <w:szCs w:val="24"/>
        </w:rPr>
        <w:t>-E</w:t>
      </w:r>
      <w:r w:rsidRPr="00FE17B2">
        <w:rPr>
          <w:rFonts w:ascii="Arial" w:hAnsi="Arial" w:cs="Arial"/>
          <w:sz w:val="24"/>
          <w:szCs w:val="24"/>
        </w:rPr>
        <w:t>)</w:t>
      </w:r>
      <w:r w:rsidR="00C86F26" w:rsidRPr="00FE17B2">
        <w:rPr>
          <w:rFonts w:ascii="Arial" w:hAnsi="Arial" w:cs="Arial"/>
          <w:sz w:val="24"/>
          <w:szCs w:val="24"/>
        </w:rPr>
        <w:t xml:space="preserve">, and </w:t>
      </w:r>
    </w:p>
    <w:p w14:paraId="3D6631E8" w14:textId="7F171118" w:rsidR="00DC48EA" w:rsidRPr="00FE17B2" w:rsidRDefault="00EB3FC4" w:rsidP="005B1A7D">
      <w:pPr>
        <w:pStyle w:val="Style1"/>
        <w:numPr>
          <w:ilvl w:val="0"/>
          <w:numId w:val="15"/>
        </w:numPr>
        <w:rPr>
          <w:rFonts w:ascii="Arial" w:hAnsi="Arial" w:cs="Arial"/>
          <w:sz w:val="24"/>
          <w:szCs w:val="24"/>
        </w:rPr>
      </w:pPr>
      <w:r w:rsidRPr="00FE17B2">
        <w:rPr>
          <w:rFonts w:ascii="Arial" w:hAnsi="Arial" w:cs="Arial"/>
          <w:sz w:val="24"/>
          <w:szCs w:val="24"/>
        </w:rPr>
        <w:t>a</w:t>
      </w:r>
      <w:r w:rsidR="003D5CD5" w:rsidRPr="00FE17B2">
        <w:rPr>
          <w:rFonts w:ascii="Arial" w:hAnsi="Arial" w:cs="Arial"/>
          <w:sz w:val="24"/>
          <w:szCs w:val="24"/>
        </w:rPr>
        <w:t xml:space="preserve"> </w:t>
      </w:r>
      <w:r w:rsidR="00094940" w:rsidRPr="00FE17B2">
        <w:rPr>
          <w:rFonts w:ascii="Arial" w:hAnsi="Arial" w:cs="Arial"/>
          <w:iCs/>
          <w:sz w:val="24"/>
          <w:szCs w:val="24"/>
        </w:rPr>
        <w:t>highway shown in the map and statement as a highway of a particular description ought to be there shown as a highway of a different description</w:t>
      </w:r>
      <w:r w:rsidR="00C86F26" w:rsidRPr="00FE17B2">
        <w:rPr>
          <w:rFonts w:ascii="Arial" w:hAnsi="Arial" w:cs="Arial"/>
          <w:iCs/>
          <w:sz w:val="24"/>
          <w:szCs w:val="24"/>
        </w:rPr>
        <w:t xml:space="preserve"> (</w:t>
      </w:r>
      <w:r w:rsidR="00CF0164" w:rsidRPr="00FE17B2">
        <w:rPr>
          <w:rFonts w:ascii="Arial" w:hAnsi="Arial" w:cs="Arial"/>
          <w:iCs/>
          <w:sz w:val="24"/>
          <w:szCs w:val="24"/>
        </w:rPr>
        <w:t xml:space="preserve">points </w:t>
      </w:r>
      <w:r w:rsidR="00A90D88" w:rsidRPr="00FE17B2">
        <w:rPr>
          <w:rFonts w:ascii="Arial" w:hAnsi="Arial" w:cs="Arial"/>
          <w:iCs/>
          <w:sz w:val="24"/>
          <w:szCs w:val="24"/>
        </w:rPr>
        <w:t>A-</w:t>
      </w:r>
      <w:r w:rsidR="008643E5" w:rsidRPr="00FE17B2">
        <w:rPr>
          <w:rFonts w:ascii="Arial" w:hAnsi="Arial" w:cs="Arial"/>
          <w:iCs/>
          <w:sz w:val="24"/>
          <w:szCs w:val="24"/>
        </w:rPr>
        <w:t>B-C-</w:t>
      </w:r>
      <w:r w:rsidR="00A90D88" w:rsidRPr="00FE17B2">
        <w:rPr>
          <w:rFonts w:ascii="Arial" w:hAnsi="Arial" w:cs="Arial"/>
          <w:iCs/>
          <w:sz w:val="24"/>
          <w:szCs w:val="24"/>
        </w:rPr>
        <w:t>D</w:t>
      </w:r>
      <w:r w:rsidR="00C86F26" w:rsidRPr="00FE17B2">
        <w:rPr>
          <w:rFonts w:ascii="Arial" w:hAnsi="Arial" w:cs="Arial"/>
          <w:iCs/>
          <w:sz w:val="24"/>
          <w:szCs w:val="24"/>
        </w:rPr>
        <w:t>)</w:t>
      </w:r>
      <w:r w:rsidR="003D5CD5" w:rsidRPr="00FE17B2">
        <w:rPr>
          <w:rFonts w:ascii="Arial" w:hAnsi="Arial" w:cs="Arial"/>
          <w:sz w:val="24"/>
          <w:szCs w:val="24"/>
        </w:rPr>
        <w:t>.</w:t>
      </w:r>
      <w:r w:rsidR="00355759" w:rsidRPr="00FE17B2">
        <w:rPr>
          <w:rFonts w:ascii="Arial" w:hAnsi="Arial" w:cs="Arial"/>
          <w:sz w:val="24"/>
          <w:szCs w:val="24"/>
        </w:rPr>
        <w:t xml:space="preserve">  </w:t>
      </w:r>
      <w:r w:rsidR="009A2B77" w:rsidRPr="00FE17B2">
        <w:rPr>
          <w:rFonts w:ascii="Arial" w:hAnsi="Arial" w:cs="Arial"/>
          <w:sz w:val="24"/>
          <w:szCs w:val="24"/>
        </w:rPr>
        <w:t xml:space="preserve">  </w:t>
      </w:r>
      <w:r w:rsidR="003D5CD5" w:rsidRPr="00FE17B2">
        <w:rPr>
          <w:rFonts w:ascii="Arial" w:hAnsi="Arial" w:cs="Arial"/>
          <w:sz w:val="24"/>
          <w:szCs w:val="24"/>
        </w:rPr>
        <w:t xml:space="preserve"> </w:t>
      </w:r>
    </w:p>
    <w:p w14:paraId="7FCE8D7B" w14:textId="6B8FF662" w:rsidR="00386BEE" w:rsidRPr="00FE17B2" w:rsidRDefault="00EA16DC" w:rsidP="00386BEE">
      <w:pPr>
        <w:pStyle w:val="Style1"/>
        <w:rPr>
          <w:rFonts w:ascii="Arial" w:hAnsi="Arial" w:cs="Arial"/>
          <w:sz w:val="24"/>
          <w:szCs w:val="24"/>
        </w:rPr>
      </w:pPr>
      <w:r w:rsidRPr="00FE17B2">
        <w:rPr>
          <w:rFonts w:ascii="Arial" w:hAnsi="Arial" w:cs="Arial"/>
          <w:sz w:val="24"/>
          <w:szCs w:val="24"/>
        </w:rPr>
        <w:t xml:space="preserve">The case in support relies on </w:t>
      </w:r>
      <w:r w:rsidR="00D56AF9" w:rsidRPr="00FE17B2">
        <w:rPr>
          <w:rFonts w:ascii="Arial" w:hAnsi="Arial" w:cs="Arial"/>
          <w:sz w:val="24"/>
          <w:szCs w:val="24"/>
        </w:rPr>
        <w:t>documentary evidence</w:t>
      </w:r>
      <w:r w:rsidRPr="00FE17B2">
        <w:rPr>
          <w:rFonts w:ascii="Arial" w:hAnsi="Arial" w:cs="Arial"/>
          <w:sz w:val="24"/>
          <w:szCs w:val="24"/>
        </w:rPr>
        <w:t xml:space="preserve"> in </w:t>
      </w:r>
      <w:r w:rsidR="008643E5" w:rsidRPr="00FE17B2">
        <w:rPr>
          <w:rFonts w:ascii="Arial" w:hAnsi="Arial" w:cs="Arial"/>
          <w:sz w:val="24"/>
          <w:szCs w:val="24"/>
        </w:rPr>
        <w:t>relation to</w:t>
      </w:r>
      <w:r w:rsidRPr="00FE17B2">
        <w:rPr>
          <w:rFonts w:ascii="Arial" w:hAnsi="Arial" w:cs="Arial"/>
          <w:sz w:val="24"/>
          <w:szCs w:val="24"/>
        </w:rPr>
        <w:t xml:space="preserve"> the dedication of </w:t>
      </w:r>
      <w:r w:rsidR="008643E5" w:rsidRPr="00FE17B2">
        <w:rPr>
          <w:rFonts w:ascii="Arial" w:hAnsi="Arial" w:cs="Arial"/>
          <w:sz w:val="24"/>
          <w:szCs w:val="24"/>
        </w:rPr>
        <w:t xml:space="preserve">a bridleway </w:t>
      </w:r>
      <w:r w:rsidR="006F2D4F" w:rsidRPr="00FE17B2">
        <w:rPr>
          <w:rFonts w:ascii="Arial" w:hAnsi="Arial" w:cs="Arial"/>
          <w:sz w:val="24"/>
          <w:szCs w:val="24"/>
        </w:rPr>
        <w:t xml:space="preserve">at some unknown date in the past.  </w:t>
      </w:r>
      <w:r w:rsidR="00386BEE" w:rsidRPr="00FE17B2">
        <w:rPr>
          <w:rFonts w:ascii="Arial" w:hAnsi="Arial" w:cs="Arial"/>
          <w:sz w:val="24"/>
          <w:szCs w:val="24"/>
        </w:rPr>
        <w:t xml:space="preserve">Section 32 of the </w:t>
      </w:r>
      <w:r w:rsidR="008643E5" w:rsidRPr="00FE17B2">
        <w:rPr>
          <w:rFonts w:ascii="Arial" w:hAnsi="Arial" w:cs="Arial"/>
          <w:sz w:val="24"/>
          <w:szCs w:val="24"/>
        </w:rPr>
        <w:t xml:space="preserve">Highways </w:t>
      </w:r>
      <w:r w:rsidR="005B50E2" w:rsidRPr="00FE17B2">
        <w:rPr>
          <w:rFonts w:ascii="Arial" w:hAnsi="Arial" w:cs="Arial"/>
          <w:sz w:val="24"/>
          <w:szCs w:val="24"/>
        </w:rPr>
        <w:t xml:space="preserve">Act </w:t>
      </w:r>
      <w:r w:rsidR="008643E5" w:rsidRPr="00FE17B2">
        <w:rPr>
          <w:rFonts w:ascii="Arial" w:hAnsi="Arial" w:cs="Arial"/>
          <w:sz w:val="24"/>
          <w:szCs w:val="24"/>
        </w:rPr>
        <w:t xml:space="preserve">1980 </w:t>
      </w:r>
      <w:r w:rsidR="00386BEE" w:rsidRPr="00FE17B2">
        <w:rPr>
          <w:rFonts w:ascii="Arial" w:hAnsi="Arial" w:cs="Arial"/>
          <w:sz w:val="24"/>
          <w:szCs w:val="24"/>
        </w:rPr>
        <w:t xml:space="preserve">requires a court or tribunal to take into consideration any map, plan or history of the locality, or other relevant document tendered in evidence, giving it such weight as appropriate, before determining </w:t>
      </w:r>
      <w:proofErr w:type="gramStart"/>
      <w:r w:rsidR="00386BEE" w:rsidRPr="00FE17B2">
        <w:rPr>
          <w:rFonts w:ascii="Arial" w:hAnsi="Arial" w:cs="Arial"/>
          <w:sz w:val="24"/>
          <w:szCs w:val="24"/>
        </w:rPr>
        <w:t>whether or not</w:t>
      </w:r>
      <w:proofErr w:type="gramEnd"/>
      <w:r w:rsidR="00386BEE" w:rsidRPr="00FE17B2">
        <w:rPr>
          <w:rFonts w:ascii="Arial" w:hAnsi="Arial" w:cs="Arial"/>
          <w:sz w:val="24"/>
          <w:szCs w:val="24"/>
        </w:rPr>
        <w:t xml:space="preserve"> a way has been dedicated as a highway.  </w:t>
      </w:r>
    </w:p>
    <w:p w14:paraId="302B8D3B" w14:textId="35719B9D" w:rsidR="0087704E" w:rsidRPr="00FE17B2" w:rsidRDefault="001C3397" w:rsidP="00386BEE">
      <w:pPr>
        <w:pStyle w:val="Style1"/>
        <w:rPr>
          <w:rFonts w:ascii="Arial" w:hAnsi="Arial" w:cs="Arial"/>
          <w:sz w:val="24"/>
          <w:szCs w:val="24"/>
        </w:rPr>
      </w:pPr>
      <w:r w:rsidRPr="00FE17B2">
        <w:rPr>
          <w:rFonts w:ascii="Arial" w:hAnsi="Arial" w:cs="Arial"/>
          <w:sz w:val="24"/>
          <w:szCs w:val="24"/>
        </w:rPr>
        <w:t>In respect of the alleged</w:t>
      </w:r>
      <w:r w:rsidR="0026608B" w:rsidRPr="00FE17B2">
        <w:rPr>
          <w:rFonts w:ascii="Arial" w:hAnsi="Arial" w:cs="Arial"/>
          <w:sz w:val="24"/>
          <w:szCs w:val="24"/>
        </w:rPr>
        <w:t xml:space="preserve"> </w:t>
      </w:r>
      <w:r w:rsidR="005119C8" w:rsidRPr="00FE17B2">
        <w:rPr>
          <w:rFonts w:ascii="Arial" w:hAnsi="Arial" w:cs="Arial"/>
          <w:sz w:val="24"/>
          <w:szCs w:val="24"/>
        </w:rPr>
        <w:t>public vehicular</w:t>
      </w:r>
      <w:r w:rsidR="00E315DD" w:rsidRPr="00FE17B2">
        <w:rPr>
          <w:rFonts w:ascii="Arial" w:hAnsi="Arial" w:cs="Arial"/>
          <w:sz w:val="24"/>
          <w:szCs w:val="24"/>
        </w:rPr>
        <w:t xml:space="preserve"> rights</w:t>
      </w:r>
      <w:r w:rsidR="0026608B" w:rsidRPr="00FE17B2">
        <w:rPr>
          <w:rFonts w:ascii="Arial" w:hAnsi="Arial" w:cs="Arial"/>
          <w:sz w:val="24"/>
          <w:szCs w:val="24"/>
        </w:rPr>
        <w:t xml:space="preserve">, consideration needs to be given to the </w:t>
      </w:r>
      <w:r w:rsidR="004479C5" w:rsidRPr="00FE17B2">
        <w:rPr>
          <w:rFonts w:ascii="Arial" w:hAnsi="Arial" w:cs="Arial"/>
          <w:sz w:val="24"/>
          <w:szCs w:val="24"/>
        </w:rPr>
        <w:t>provisions of the Natural Environment and Rural Communities Act 2006 (‘</w:t>
      </w:r>
      <w:r w:rsidR="0087704E" w:rsidRPr="00FE17B2">
        <w:rPr>
          <w:rFonts w:ascii="Arial" w:hAnsi="Arial" w:cs="Arial"/>
          <w:sz w:val="24"/>
          <w:szCs w:val="24"/>
        </w:rPr>
        <w:t>NERC’</w:t>
      </w:r>
      <w:r w:rsidR="004479C5" w:rsidRPr="00FE17B2">
        <w:rPr>
          <w:rFonts w:ascii="Arial" w:hAnsi="Arial" w:cs="Arial"/>
          <w:sz w:val="24"/>
          <w:szCs w:val="24"/>
        </w:rPr>
        <w:t xml:space="preserve">).  </w:t>
      </w:r>
    </w:p>
    <w:p w14:paraId="260F4D4F" w14:textId="77777777" w:rsidR="0087704E" w:rsidRPr="00FE17B2" w:rsidRDefault="0087704E" w:rsidP="0087704E">
      <w:pPr>
        <w:pStyle w:val="Style1"/>
        <w:numPr>
          <w:ilvl w:val="0"/>
          <w:numId w:val="0"/>
        </w:numPr>
        <w:rPr>
          <w:rFonts w:ascii="Arial" w:hAnsi="Arial" w:cs="Arial"/>
          <w:b/>
          <w:bCs/>
          <w:sz w:val="24"/>
          <w:szCs w:val="24"/>
        </w:rPr>
      </w:pPr>
      <w:r w:rsidRPr="00FE17B2">
        <w:rPr>
          <w:rFonts w:ascii="Arial" w:hAnsi="Arial" w:cs="Arial"/>
          <w:b/>
          <w:bCs/>
          <w:sz w:val="24"/>
          <w:szCs w:val="24"/>
        </w:rPr>
        <w:t>Reasons</w:t>
      </w:r>
    </w:p>
    <w:p w14:paraId="34AF9D89" w14:textId="69A73DAB" w:rsidR="0087704E" w:rsidRPr="00FE17B2" w:rsidRDefault="0087704E" w:rsidP="0087704E">
      <w:pPr>
        <w:pStyle w:val="Style1"/>
        <w:numPr>
          <w:ilvl w:val="0"/>
          <w:numId w:val="0"/>
        </w:numPr>
        <w:rPr>
          <w:rFonts w:ascii="Arial" w:hAnsi="Arial" w:cs="Arial"/>
          <w:b/>
          <w:bCs/>
          <w:i/>
          <w:iCs/>
          <w:sz w:val="24"/>
          <w:szCs w:val="24"/>
        </w:rPr>
      </w:pPr>
      <w:r w:rsidRPr="00FE17B2">
        <w:rPr>
          <w:rFonts w:ascii="Arial" w:hAnsi="Arial" w:cs="Arial"/>
          <w:b/>
          <w:bCs/>
          <w:i/>
          <w:iCs/>
          <w:sz w:val="24"/>
          <w:szCs w:val="24"/>
        </w:rPr>
        <w:t>The implications of NERC</w:t>
      </w:r>
    </w:p>
    <w:p w14:paraId="613278A4" w14:textId="7500887A" w:rsidR="00A30F82" w:rsidRPr="00FE17B2" w:rsidRDefault="00711989" w:rsidP="00386BEE">
      <w:pPr>
        <w:pStyle w:val="Style1"/>
        <w:rPr>
          <w:rFonts w:ascii="Arial" w:hAnsi="Arial" w:cs="Arial"/>
          <w:sz w:val="24"/>
          <w:szCs w:val="24"/>
        </w:rPr>
      </w:pPr>
      <w:r w:rsidRPr="00FE17B2">
        <w:rPr>
          <w:rFonts w:ascii="Arial" w:hAnsi="Arial" w:cs="Arial"/>
          <w:sz w:val="24"/>
          <w:szCs w:val="24"/>
        </w:rPr>
        <w:t xml:space="preserve">NERC </w:t>
      </w:r>
      <w:r w:rsidR="00E315DD" w:rsidRPr="00FE17B2">
        <w:rPr>
          <w:rFonts w:ascii="Arial" w:hAnsi="Arial" w:cs="Arial"/>
          <w:sz w:val="24"/>
          <w:szCs w:val="24"/>
        </w:rPr>
        <w:t>ha</w:t>
      </w:r>
      <w:r w:rsidR="000419E6">
        <w:rPr>
          <w:rFonts w:ascii="Arial" w:hAnsi="Arial" w:cs="Arial"/>
          <w:sz w:val="24"/>
          <w:szCs w:val="24"/>
        </w:rPr>
        <w:t>s</w:t>
      </w:r>
      <w:r w:rsidR="00E315DD" w:rsidRPr="00FE17B2">
        <w:rPr>
          <w:rFonts w:ascii="Arial" w:hAnsi="Arial" w:cs="Arial"/>
          <w:sz w:val="24"/>
          <w:szCs w:val="24"/>
        </w:rPr>
        <w:t xml:space="preserve"> the effect of </w:t>
      </w:r>
      <w:r w:rsidR="00297045" w:rsidRPr="00FE17B2">
        <w:rPr>
          <w:rFonts w:ascii="Arial" w:hAnsi="Arial" w:cs="Arial"/>
          <w:sz w:val="24"/>
          <w:szCs w:val="24"/>
        </w:rPr>
        <w:t>extinguish</w:t>
      </w:r>
      <w:r w:rsidR="00E315DD" w:rsidRPr="00FE17B2">
        <w:rPr>
          <w:rFonts w:ascii="Arial" w:hAnsi="Arial" w:cs="Arial"/>
          <w:sz w:val="24"/>
          <w:szCs w:val="24"/>
        </w:rPr>
        <w:t>ing</w:t>
      </w:r>
      <w:r w:rsidR="00297045" w:rsidRPr="00FE17B2">
        <w:rPr>
          <w:rFonts w:ascii="Arial" w:hAnsi="Arial" w:cs="Arial"/>
          <w:sz w:val="24"/>
          <w:szCs w:val="24"/>
        </w:rPr>
        <w:t xml:space="preserve"> </w:t>
      </w:r>
      <w:r w:rsidR="008E6DE2" w:rsidRPr="00FE17B2">
        <w:rPr>
          <w:rFonts w:ascii="Arial" w:hAnsi="Arial" w:cs="Arial"/>
          <w:sz w:val="24"/>
          <w:szCs w:val="24"/>
        </w:rPr>
        <w:t>public right</w:t>
      </w:r>
      <w:r w:rsidR="00B74903" w:rsidRPr="00FE17B2">
        <w:rPr>
          <w:rFonts w:ascii="Arial" w:hAnsi="Arial" w:cs="Arial"/>
          <w:sz w:val="24"/>
          <w:szCs w:val="24"/>
        </w:rPr>
        <w:t>s</w:t>
      </w:r>
      <w:r w:rsidR="008E6DE2" w:rsidRPr="00FE17B2">
        <w:rPr>
          <w:rFonts w:ascii="Arial" w:hAnsi="Arial" w:cs="Arial"/>
          <w:sz w:val="24"/>
          <w:szCs w:val="24"/>
        </w:rPr>
        <w:t xml:space="preserve"> of way for mechanically propelled vehicles </w:t>
      </w:r>
      <w:r w:rsidR="00B74903" w:rsidRPr="00FE17B2">
        <w:rPr>
          <w:rFonts w:ascii="Arial" w:hAnsi="Arial" w:cs="Arial"/>
          <w:sz w:val="24"/>
          <w:szCs w:val="24"/>
        </w:rPr>
        <w:t xml:space="preserve">unless any of the exemptions found in Section </w:t>
      </w:r>
      <w:r w:rsidR="00A724FC" w:rsidRPr="00FE17B2">
        <w:rPr>
          <w:rFonts w:ascii="Arial" w:hAnsi="Arial" w:cs="Arial"/>
          <w:sz w:val="24"/>
          <w:szCs w:val="24"/>
        </w:rPr>
        <w:t>67(2) and (3) of the Act are applicable.</w:t>
      </w:r>
      <w:r w:rsidRPr="00FE17B2">
        <w:rPr>
          <w:rFonts w:ascii="Arial" w:hAnsi="Arial" w:cs="Arial"/>
          <w:sz w:val="24"/>
          <w:szCs w:val="24"/>
        </w:rPr>
        <w:t xml:space="preserve">  </w:t>
      </w:r>
      <w:r w:rsidR="00582BE4" w:rsidRPr="00FE17B2">
        <w:rPr>
          <w:rFonts w:ascii="Arial" w:hAnsi="Arial" w:cs="Arial"/>
          <w:sz w:val="24"/>
          <w:szCs w:val="24"/>
        </w:rPr>
        <w:t xml:space="preserve">It is not argued that any of these exemptions are applicable in this case.  </w:t>
      </w:r>
      <w:r w:rsidR="008643E5" w:rsidRPr="00FE17B2">
        <w:rPr>
          <w:rFonts w:ascii="Arial" w:hAnsi="Arial" w:cs="Arial"/>
          <w:sz w:val="24"/>
          <w:szCs w:val="24"/>
        </w:rPr>
        <w:t xml:space="preserve"> However, I address some of the exemptions below </w:t>
      </w:r>
      <w:proofErr w:type="gramStart"/>
      <w:r w:rsidR="008643E5" w:rsidRPr="00FE17B2">
        <w:rPr>
          <w:rFonts w:ascii="Arial" w:hAnsi="Arial" w:cs="Arial"/>
          <w:sz w:val="24"/>
          <w:szCs w:val="24"/>
        </w:rPr>
        <w:t>in light of</w:t>
      </w:r>
      <w:proofErr w:type="gramEnd"/>
      <w:r w:rsidR="008643E5" w:rsidRPr="00FE17B2">
        <w:rPr>
          <w:rFonts w:ascii="Arial" w:hAnsi="Arial" w:cs="Arial"/>
          <w:sz w:val="24"/>
          <w:szCs w:val="24"/>
        </w:rPr>
        <w:t xml:space="preserve"> matters raised by the parties.   </w:t>
      </w:r>
    </w:p>
    <w:p w14:paraId="1182FA86" w14:textId="72A73750" w:rsidR="00895F28" w:rsidRPr="00FE17B2" w:rsidRDefault="00D56E3B" w:rsidP="00386BEE">
      <w:pPr>
        <w:pStyle w:val="Style1"/>
        <w:rPr>
          <w:rFonts w:ascii="Arial" w:hAnsi="Arial" w:cs="Arial"/>
          <w:sz w:val="24"/>
          <w:szCs w:val="24"/>
        </w:rPr>
      </w:pPr>
      <w:r w:rsidRPr="00FE17B2">
        <w:rPr>
          <w:rFonts w:ascii="Arial" w:hAnsi="Arial" w:cs="Arial"/>
          <w:sz w:val="24"/>
          <w:szCs w:val="24"/>
        </w:rPr>
        <w:t xml:space="preserve">It is apparent that an application was made </w:t>
      </w:r>
      <w:r w:rsidR="00710C81" w:rsidRPr="00FE17B2">
        <w:rPr>
          <w:rFonts w:ascii="Arial" w:hAnsi="Arial" w:cs="Arial"/>
          <w:sz w:val="24"/>
          <w:szCs w:val="24"/>
        </w:rPr>
        <w:t xml:space="preserve">prior to </w:t>
      </w:r>
      <w:r w:rsidR="008643E5" w:rsidRPr="00FE17B2">
        <w:rPr>
          <w:rFonts w:ascii="Arial" w:hAnsi="Arial" w:cs="Arial"/>
          <w:sz w:val="24"/>
          <w:szCs w:val="24"/>
        </w:rPr>
        <w:t xml:space="preserve">NERC </w:t>
      </w:r>
      <w:r w:rsidR="00710C81" w:rsidRPr="00FE17B2">
        <w:rPr>
          <w:rFonts w:ascii="Arial" w:hAnsi="Arial" w:cs="Arial"/>
          <w:sz w:val="24"/>
          <w:szCs w:val="24"/>
        </w:rPr>
        <w:t xml:space="preserve">but this was not considered by the Council to be compliant </w:t>
      </w:r>
      <w:r w:rsidR="00674BF6" w:rsidRPr="00FE17B2">
        <w:rPr>
          <w:rFonts w:ascii="Arial" w:hAnsi="Arial" w:cs="Arial"/>
          <w:sz w:val="24"/>
          <w:szCs w:val="24"/>
        </w:rPr>
        <w:t xml:space="preserve">for the purpose of the </w:t>
      </w:r>
      <w:r w:rsidR="00F4356D" w:rsidRPr="00FE17B2">
        <w:rPr>
          <w:rFonts w:ascii="Arial" w:hAnsi="Arial" w:cs="Arial"/>
          <w:sz w:val="24"/>
          <w:szCs w:val="24"/>
        </w:rPr>
        <w:t xml:space="preserve">exemption found in </w:t>
      </w:r>
      <w:r w:rsidR="00A30F82" w:rsidRPr="00FE17B2">
        <w:rPr>
          <w:rFonts w:ascii="Arial" w:hAnsi="Arial" w:cs="Arial"/>
          <w:sz w:val="24"/>
          <w:szCs w:val="24"/>
        </w:rPr>
        <w:t>67(</w:t>
      </w:r>
      <w:r w:rsidR="00E315DD" w:rsidRPr="00FE17B2">
        <w:rPr>
          <w:rFonts w:ascii="Arial" w:hAnsi="Arial" w:cs="Arial"/>
          <w:sz w:val="24"/>
          <w:szCs w:val="24"/>
        </w:rPr>
        <w:t>3</w:t>
      </w:r>
      <w:r w:rsidR="00A30F82" w:rsidRPr="00FE17B2">
        <w:rPr>
          <w:rFonts w:ascii="Arial" w:hAnsi="Arial" w:cs="Arial"/>
          <w:sz w:val="24"/>
          <w:szCs w:val="24"/>
        </w:rPr>
        <w:t>)</w:t>
      </w:r>
      <w:r w:rsidR="00E315DD" w:rsidRPr="00FE17B2">
        <w:rPr>
          <w:rFonts w:ascii="Arial" w:hAnsi="Arial" w:cs="Arial"/>
          <w:sz w:val="24"/>
          <w:szCs w:val="24"/>
        </w:rPr>
        <w:t>(a)</w:t>
      </w:r>
      <w:r w:rsidR="00A30F82" w:rsidRPr="00FE17B2">
        <w:rPr>
          <w:rFonts w:ascii="Arial" w:hAnsi="Arial" w:cs="Arial"/>
          <w:sz w:val="24"/>
          <w:szCs w:val="24"/>
        </w:rPr>
        <w:t xml:space="preserve"> of NERC.  The Order followed on from </w:t>
      </w:r>
      <w:r w:rsidR="008F3AC2" w:rsidRPr="00FE17B2">
        <w:rPr>
          <w:rFonts w:ascii="Arial" w:hAnsi="Arial" w:cs="Arial"/>
          <w:sz w:val="24"/>
          <w:szCs w:val="24"/>
        </w:rPr>
        <w:t>a</w:t>
      </w:r>
      <w:r w:rsidR="00582BE4" w:rsidRPr="00FE17B2">
        <w:rPr>
          <w:rFonts w:ascii="Arial" w:hAnsi="Arial" w:cs="Arial"/>
          <w:sz w:val="24"/>
          <w:szCs w:val="24"/>
        </w:rPr>
        <w:t xml:space="preserve">n </w:t>
      </w:r>
      <w:r w:rsidR="00A30F82" w:rsidRPr="00FE17B2">
        <w:rPr>
          <w:rFonts w:ascii="Arial" w:hAnsi="Arial" w:cs="Arial"/>
          <w:sz w:val="24"/>
          <w:szCs w:val="24"/>
        </w:rPr>
        <w:t xml:space="preserve">application submitted </w:t>
      </w:r>
      <w:r w:rsidR="00A87751" w:rsidRPr="00FE17B2">
        <w:rPr>
          <w:rFonts w:ascii="Arial" w:hAnsi="Arial" w:cs="Arial"/>
          <w:sz w:val="24"/>
          <w:szCs w:val="24"/>
        </w:rPr>
        <w:t xml:space="preserve">to record the claimed route as a </w:t>
      </w:r>
      <w:r w:rsidR="00E315DD" w:rsidRPr="00FE17B2">
        <w:rPr>
          <w:rFonts w:ascii="Arial" w:hAnsi="Arial" w:cs="Arial"/>
          <w:sz w:val="24"/>
          <w:szCs w:val="24"/>
        </w:rPr>
        <w:t>bridleway</w:t>
      </w:r>
      <w:r w:rsidR="00A87751" w:rsidRPr="00FE17B2">
        <w:rPr>
          <w:rFonts w:ascii="Arial" w:hAnsi="Arial" w:cs="Arial"/>
          <w:sz w:val="24"/>
          <w:szCs w:val="24"/>
        </w:rPr>
        <w:t xml:space="preserve">.  In terms of the references </w:t>
      </w:r>
      <w:r w:rsidR="00D24A03" w:rsidRPr="00FE17B2">
        <w:rPr>
          <w:rFonts w:ascii="Arial" w:hAnsi="Arial" w:cs="Arial"/>
          <w:sz w:val="24"/>
          <w:szCs w:val="24"/>
        </w:rPr>
        <w:t>to use of the route by motor vehicles, it cannot be determined that the main la</w:t>
      </w:r>
      <w:r w:rsidR="002B1850" w:rsidRPr="00FE17B2">
        <w:rPr>
          <w:rFonts w:ascii="Arial" w:hAnsi="Arial" w:cs="Arial"/>
          <w:sz w:val="24"/>
          <w:szCs w:val="24"/>
        </w:rPr>
        <w:t xml:space="preserve">wful use prior to </w:t>
      </w:r>
      <w:r w:rsidR="00E315DD" w:rsidRPr="00FE17B2">
        <w:rPr>
          <w:rFonts w:ascii="Arial" w:hAnsi="Arial" w:cs="Arial"/>
          <w:sz w:val="24"/>
          <w:szCs w:val="24"/>
        </w:rPr>
        <w:t>the commencement date of NERC</w:t>
      </w:r>
      <w:r w:rsidR="002B1850" w:rsidRPr="00FE17B2">
        <w:rPr>
          <w:rFonts w:ascii="Arial" w:hAnsi="Arial" w:cs="Arial"/>
          <w:sz w:val="24"/>
          <w:szCs w:val="24"/>
        </w:rPr>
        <w:t xml:space="preserve"> was by mechanically propelled vehicles </w:t>
      </w:r>
      <w:proofErr w:type="gramStart"/>
      <w:r w:rsidR="00C2154C" w:rsidRPr="00FE17B2">
        <w:rPr>
          <w:rFonts w:ascii="Arial" w:hAnsi="Arial" w:cs="Arial"/>
          <w:sz w:val="24"/>
          <w:szCs w:val="24"/>
        </w:rPr>
        <w:t xml:space="preserve">in order </w:t>
      </w:r>
      <w:r w:rsidR="008F3AC2" w:rsidRPr="00FE17B2">
        <w:rPr>
          <w:rFonts w:ascii="Arial" w:hAnsi="Arial" w:cs="Arial"/>
          <w:sz w:val="24"/>
          <w:szCs w:val="24"/>
        </w:rPr>
        <w:t>to</w:t>
      </w:r>
      <w:proofErr w:type="gramEnd"/>
      <w:r w:rsidR="008F3AC2" w:rsidRPr="00FE17B2">
        <w:rPr>
          <w:rFonts w:ascii="Arial" w:hAnsi="Arial" w:cs="Arial"/>
          <w:sz w:val="24"/>
          <w:szCs w:val="24"/>
        </w:rPr>
        <w:t xml:space="preserve"> satisfy the exemption found in </w:t>
      </w:r>
      <w:r w:rsidR="00E315DD" w:rsidRPr="00FE17B2">
        <w:rPr>
          <w:rFonts w:ascii="Arial" w:hAnsi="Arial" w:cs="Arial"/>
          <w:sz w:val="24"/>
          <w:szCs w:val="24"/>
        </w:rPr>
        <w:t>67</w:t>
      </w:r>
      <w:r w:rsidR="002B1850" w:rsidRPr="00FE17B2">
        <w:rPr>
          <w:rFonts w:ascii="Arial" w:hAnsi="Arial" w:cs="Arial"/>
          <w:sz w:val="24"/>
          <w:szCs w:val="24"/>
        </w:rPr>
        <w:t>(</w:t>
      </w:r>
      <w:r w:rsidR="00E315DD" w:rsidRPr="00FE17B2">
        <w:rPr>
          <w:rFonts w:ascii="Arial" w:hAnsi="Arial" w:cs="Arial"/>
          <w:sz w:val="24"/>
          <w:szCs w:val="24"/>
        </w:rPr>
        <w:t>2</w:t>
      </w:r>
      <w:r w:rsidR="002B1850" w:rsidRPr="00FE17B2">
        <w:rPr>
          <w:rFonts w:ascii="Arial" w:hAnsi="Arial" w:cs="Arial"/>
          <w:sz w:val="24"/>
          <w:szCs w:val="24"/>
        </w:rPr>
        <w:t>)</w:t>
      </w:r>
      <w:r w:rsidR="00E315DD" w:rsidRPr="00FE17B2">
        <w:rPr>
          <w:rFonts w:ascii="Arial" w:hAnsi="Arial" w:cs="Arial"/>
          <w:sz w:val="24"/>
          <w:szCs w:val="24"/>
        </w:rPr>
        <w:t>(a)</w:t>
      </w:r>
      <w:r w:rsidR="002B1850" w:rsidRPr="00FE17B2">
        <w:rPr>
          <w:rFonts w:ascii="Arial" w:hAnsi="Arial" w:cs="Arial"/>
          <w:sz w:val="24"/>
          <w:szCs w:val="24"/>
        </w:rPr>
        <w:t xml:space="preserve">.  </w:t>
      </w:r>
      <w:r w:rsidR="00582BE4" w:rsidRPr="00FE17B2">
        <w:rPr>
          <w:rFonts w:ascii="Arial" w:hAnsi="Arial" w:cs="Arial"/>
          <w:sz w:val="24"/>
          <w:szCs w:val="24"/>
        </w:rPr>
        <w:t xml:space="preserve">Nor </w:t>
      </w:r>
      <w:r w:rsidR="00271062" w:rsidRPr="00FE17B2">
        <w:rPr>
          <w:rFonts w:ascii="Arial" w:hAnsi="Arial" w:cs="Arial"/>
          <w:sz w:val="24"/>
          <w:szCs w:val="24"/>
        </w:rPr>
        <w:t>ha</w:t>
      </w:r>
      <w:r w:rsidR="00582BE4" w:rsidRPr="00FE17B2">
        <w:rPr>
          <w:rFonts w:ascii="Arial" w:hAnsi="Arial" w:cs="Arial"/>
          <w:sz w:val="24"/>
          <w:szCs w:val="24"/>
        </w:rPr>
        <w:t>s t</w:t>
      </w:r>
      <w:r w:rsidR="000C302C" w:rsidRPr="00FE17B2">
        <w:rPr>
          <w:rFonts w:ascii="Arial" w:hAnsi="Arial" w:cs="Arial"/>
          <w:sz w:val="24"/>
          <w:szCs w:val="24"/>
        </w:rPr>
        <w:t xml:space="preserve">he claimed route </w:t>
      </w:r>
      <w:r w:rsidR="00271062" w:rsidRPr="00FE17B2">
        <w:rPr>
          <w:rFonts w:ascii="Arial" w:hAnsi="Arial" w:cs="Arial"/>
          <w:sz w:val="24"/>
          <w:szCs w:val="24"/>
        </w:rPr>
        <w:t xml:space="preserve">been </w:t>
      </w:r>
      <w:r w:rsidR="000C302C" w:rsidRPr="00FE17B2">
        <w:rPr>
          <w:rFonts w:ascii="Arial" w:hAnsi="Arial" w:cs="Arial"/>
          <w:sz w:val="24"/>
          <w:szCs w:val="24"/>
        </w:rPr>
        <w:t xml:space="preserve">included </w:t>
      </w:r>
      <w:r w:rsidR="00C2154C" w:rsidRPr="00FE17B2">
        <w:rPr>
          <w:rFonts w:ascii="Arial" w:hAnsi="Arial" w:cs="Arial"/>
          <w:sz w:val="24"/>
          <w:szCs w:val="24"/>
        </w:rPr>
        <w:t>i</w:t>
      </w:r>
      <w:r w:rsidR="000C302C" w:rsidRPr="00FE17B2">
        <w:rPr>
          <w:rFonts w:ascii="Arial" w:hAnsi="Arial" w:cs="Arial"/>
          <w:sz w:val="24"/>
          <w:szCs w:val="24"/>
        </w:rPr>
        <w:t xml:space="preserve">n the Council’s list of streets </w:t>
      </w:r>
      <w:r w:rsidR="00582BE4" w:rsidRPr="00FE17B2">
        <w:rPr>
          <w:rFonts w:ascii="Arial" w:hAnsi="Arial" w:cs="Arial"/>
          <w:sz w:val="24"/>
          <w:szCs w:val="24"/>
        </w:rPr>
        <w:t xml:space="preserve">for the purpose of the exemption contained in </w:t>
      </w:r>
      <w:r w:rsidR="000C302C" w:rsidRPr="00FE17B2">
        <w:rPr>
          <w:rFonts w:ascii="Arial" w:hAnsi="Arial" w:cs="Arial"/>
          <w:sz w:val="24"/>
          <w:szCs w:val="24"/>
        </w:rPr>
        <w:t>(67(</w:t>
      </w:r>
      <w:r w:rsidR="00582BE4" w:rsidRPr="00FE17B2">
        <w:rPr>
          <w:rFonts w:ascii="Arial" w:hAnsi="Arial" w:cs="Arial"/>
          <w:sz w:val="24"/>
          <w:szCs w:val="24"/>
        </w:rPr>
        <w:t>2</w:t>
      </w:r>
      <w:r w:rsidR="000C302C" w:rsidRPr="00FE17B2">
        <w:rPr>
          <w:rFonts w:ascii="Arial" w:hAnsi="Arial" w:cs="Arial"/>
          <w:sz w:val="24"/>
          <w:szCs w:val="24"/>
        </w:rPr>
        <w:t>)(</w:t>
      </w:r>
      <w:r w:rsidR="00582BE4" w:rsidRPr="00FE17B2">
        <w:rPr>
          <w:rFonts w:ascii="Arial" w:hAnsi="Arial" w:cs="Arial"/>
          <w:sz w:val="24"/>
          <w:szCs w:val="24"/>
        </w:rPr>
        <w:t>b).</w:t>
      </w:r>
      <w:r w:rsidR="000C302C" w:rsidRPr="00FE17B2">
        <w:rPr>
          <w:rFonts w:ascii="Arial" w:hAnsi="Arial" w:cs="Arial"/>
          <w:sz w:val="24"/>
          <w:szCs w:val="24"/>
        </w:rPr>
        <w:t xml:space="preserve">   </w:t>
      </w:r>
    </w:p>
    <w:p w14:paraId="14D3DE06" w14:textId="6C93F28D" w:rsidR="008E6DE2" w:rsidRPr="00FE17B2" w:rsidRDefault="00142CFD" w:rsidP="00386BEE">
      <w:pPr>
        <w:pStyle w:val="Style1"/>
        <w:rPr>
          <w:rFonts w:ascii="Arial" w:hAnsi="Arial" w:cs="Arial"/>
          <w:sz w:val="24"/>
          <w:szCs w:val="24"/>
        </w:rPr>
      </w:pPr>
      <w:proofErr w:type="gramStart"/>
      <w:r w:rsidRPr="00FE17B2">
        <w:rPr>
          <w:rFonts w:ascii="Arial" w:hAnsi="Arial" w:cs="Arial"/>
          <w:sz w:val="24"/>
          <w:szCs w:val="24"/>
        </w:rPr>
        <w:t>In light of</w:t>
      </w:r>
      <w:proofErr w:type="gramEnd"/>
      <w:r w:rsidRPr="00FE17B2">
        <w:rPr>
          <w:rFonts w:ascii="Arial" w:hAnsi="Arial" w:cs="Arial"/>
          <w:sz w:val="24"/>
          <w:szCs w:val="24"/>
        </w:rPr>
        <w:t xml:space="preserve"> the above, if the evidence is supportive of the claimed route being a historical </w:t>
      </w:r>
      <w:r w:rsidR="00790754" w:rsidRPr="00FE17B2">
        <w:rPr>
          <w:rFonts w:ascii="Arial" w:hAnsi="Arial" w:cs="Arial"/>
          <w:sz w:val="24"/>
          <w:szCs w:val="24"/>
        </w:rPr>
        <w:t xml:space="preserve">vehicular highway, the route should be recorded as a restricted byway.  </w:t>
      </w:r>
      <w:r w:rsidR="002B1850" w:rsidRPr="00FE17B2">
        <w:rPr>
          <w:rFonts w:ascii="Arial" w:hAnsi="Arial" w:cs="Arial"/>
          <w:sz w:val="24"/>
          <w:szCs w:val="24"/>
        </w:rPr>
        <w:t xml:space="preserve"> </w:t>
      </w:r>
      <w:r w:rsidR="00F4356D" w:rsidRPr="00FE17B2">
        <w:rPr>
          <w:rFonts w:ascii="Arial" w:hAnsi="Arial" w:cs="Arial"/>
          <w:sz w:val="24"/>
          <w:szCs w:val="24"/>
        </w:rPr>
        <w:t xml:space="preserve"> </w:t>
      </w:r>
      <w:r w:rsidR="00710C81" w:rsidRPr="00FE17B2">
        <w:rPr>
          <w:rFonts w:ascii="Arial" w:hAnsi="Arial" w:cs="Arial"/>
          <w:sz w:val="24"/>
          <w:szCs w:val="24"/>
        </w:rPr>
        <w:t xml:space="preserve">  </w:t>
      </w:r>
      <w:r w:rsidR="00A724FC" w:rsidRPr="00FE17B2">
        <w:rPr>
          <w:rFonts w:ascii="Arial" w:hAnsi="Arial" w:cs="Arial"/>
          <w:sz w:val="24"/>
          <w:szCs w:val="24"/>
        </w:rPr>
        <w:t xml:space="preserve"> </w:t>
      </w:r>
      <w:r w:rsidR="00C76928" w:rsidRPr="00FE17B2">
        <w:rPr>
          <w:rFonts w:ascii="Arial" w:hAnsi="Arial" w:cs="Arial"/>
          <w:sz w:val="24"/>
          <w:szCs w:val="24"/>
        </w:rPr>
        <w:t xml:space="preserve"> </w:t>
      </w:r>
      <w:r w:rsidR="00EA5BD4" w:rsidRPr="00FE17B2">
        <w:rPr>
          <w:rFonts w:ascii="Arial" w:hAnsi="Arial" w:cs="Arial"/>
          <w:sz w:val="24"/>
          <w:szCs w:val="24"/>
        </w:rPr>
        <w:t xml:space="preserve">  </w:t>
      </w:r>
    </w:p>
    <w:p w14:paraId="0B98D040" w14:textId="77777777" w:rsidR="000419E6" w:rsidRDefault="000419E6" w:rsidP="007A34D1">
      <w:pPr>
        <w:pStyle w:val="Style1"/>
        <w:numPr>
          <w:ilvl w:val="0"/>
          <w:numId w:val="0"/>
        </w:numPr>
        <w:rPr>
          <w:rFonts w:ascii="Arial" w:hAnsi="Arial" w:cs="Arial"/>
          <w:b/>
          <w:bCs/>
          <w:i/>
          <w:iCs/>
          <w:sz w:val="24"/>
          <w:szCs w:val="24"/>
        </w:rPr>
      </w:pPr>
    </w:p>
    <w:p w14:paraId="6058DC73" w14:textId="02CCF327" w:rsidR="002565DF" w:rsidRPr="00FE17B2" w:rsidRDefault="002565DF" w:rsidP="007A34D1">
      <w:pPr>
        <w:pStyle w:val="Style1"/>
        <w:numPr>
          <w:ilvl w:val="0"/>
          <w:numId w:val="0"/>
        </w:numPr>
        <w:rPr>
          <w:rFonts w:ascii="Arial" w:hAnsi="Arial" w:cs="Arial"/>
          <w:b/>
          <w:bCs/>
          <w:i/>
          <w:iCs/>
          <w:sz w:val="24"/>
          <w:szCs w:val="24"/>
        </w:rPr>
      </w:pPr>
      <w:r w:rsidRPr="00FE17B2">
        <w:rPr>
          <w:rFonts w:ascii="Arial" w:hAnsi="Arial" w:cs="Arial"/>
          <w:b/>
          <w:bCs/>
          <w:i/>
          <w:iCs/>
          <w:sz w:val="24"/>
          <w:szCs w:val="24"/>
        </w:rPr>
        <w:t>Historical origins of the claimed route</w:t>
      </w:r>
    </w:p>
    <w:p w14:paraId="5A97BB47" w14:textId="33662E02" w:rsidR="007A34D1" w:rsidRPr="00FE17B2" w:rsidRDefault="00CA296E" w:rsidP="00385C35">
      <w:pPr>
        <w:pStyle w:val="Style1"/>
        <w:rPr>
          <w:rFonts w:ascii="Arial" w:hAnsi="Arial" w:cs="Arial"/>
          <w:sz w:val="24"/>
          <w:szCs w:val="24"/>
        </w:rPr>
      </w:pPr>
      <w:r w:rsidRPr="00FE17B2">
        <w:rPr>
          <w:rFonts w:ascii="Arial" w:hAnsi="Arial" w:cs="Arial"/>
          <w:sz w:val="24"/>
          <w:szCs w:val="24"/>
        </w:rPr>
        <w:t xml:space="preserve">Reference is made </w:t>
      </w:r>
      <w:r w:rsidR="00ED1D66" w:rsidRPr="00FE17B2">
        <w:rPr>
          <w:rFonts w:ascii="Arial" w:hAnsi="Arial" w:cs="Arial"/>
          <w:sz w:val="24"/>
          <w:szCs w:val="24"/>
        </w:rPr>
        <w:t>by Anton Shone and Dean Smart in their archaeological assessment of the Derbyshire Portway published by the Wirksworth Roman Project in 2012</w:t>
      </w:r>
      <w:r w:rsidR="003E51C2" w:rsidRPr="00FE17B2">
        <w:rPr>
          <w:rFonts w:ascii="Arial" w:hAnsi="Arial" w:cs="Arial"/>
          <w:sz w:val="24"/>
          <w:szCs w:val="24"/>
        </w:rPr>
        <w:t xml:space="preserve"> </w:t>
      </w:r>
      <w:r w:rsidRPr="00FE17B2">
        <w:rPr>
          <w:rFonts w:ascii="Arial" w:hAnsi="Arial" w:cs="Arial"/>
          <w:sz w:val="24"/>
          <w:szCs w:val="24"/>
        </w:rPr>
        <w:t xml:space="preserve">to an agreement between </w:t>
      </w:r>
      <w:r w:rsidR="00DF14AF" w:rsidRPr="00FE17B2">
        <w:rPr>
          <w:rFonts w:ascii="Arial" w:hAnsi="Arial" w:cs="Arial"/>
          <w:sz w:val="24"/>
          <w:szCs w:val="24"/>
        </w:rPr>
        <w:t xml:space="preserve">Anthony </w:t>
      </w:r>
      <w:proofErr w:type="spellStart"/>
      <w:r w:rsidR="00DF14AF" w:rsidRPr="00FE17B2">
        <w:rPr>
          <w:rFonts w:ascii="Arial" w:hAnsi="Arial" w:cs="Arial"/>
          <w:sz w:val="24"/>
          <w:szCs w:val="24"/>
        </w:rPr>
        <w:t>Gell</w:t>
      </w:r>
      <w:proofErr w:type="spellEnd"/>
      <w:r w:rsidR="00DF14AF" w:rsidRPr="00FE17B2">
        <w:rPr>
          <w:rFonts w:ascii="Arial" w:hAnsi="Arial" w:cs="Arial"/>
          <w:sz w:val="24"/>
          <w:szCs w:val="24"/>
        </w:rPr>
        <w:t xml:space="preserve"> and John Wigley (1558)</w:t>
      </w:r>
      <w:r w:rsidR="007D16C2" w:rsidRPr="00FE17B2">
        <w:rPr>
          <w:rFonts w:ascii="Arial" w:hAnsi="Arial" w:cs="Arial"/>
          <w:sz w:val="24"/>
          <w:szCs w:val="24"/>
        </w:rPr>
        <w:t xml:space="preserve">.  </w:t>
      </w:r>
      <w:r w:rsidR="00C6069D" w:rsidRPr="00FE17B2">
        <w:rPr>
          <w:rFonts w:ascii="Arial" w:hAnsi="Arial" w:cs="Arial"/>
          <w:sz w:val="24"/>
          <w:szCs w:val="24"/>
        </w:rPr>
        <w:t xml:space="preserve">They state </w:t>
      </w:r>
      <w:r w:rsidR="008468B0" w:rsidRPr="00FE17B2">
        <w:rPr>
          <w:rFonts w:ascii="Arial" w:hAnsi="Arial" w:cs="Arial"/>
          <w:sz w:val="24"/>
          <w:szCs w:val="24"/>
        </w:rPr>
        <w:t>that the manor court was</w:t>
      </w:r>
      <w:r w:rsidR="006E29DE" w:rsidRPr="00FE17B2">
        <w:rPr>
          <w:rFonts w:ascii="Arial" w:hAnsi="Arial" w:cs="Arial"/>
          <w:sz w:val="24"/>
          <w:szCs w:val="24"/>
        </w:rPr>
        <w:t xml:space="preserve"> attempting to keep open an </w:t>
      </w:r>
      <w:r w:rsidR="00E30017" w:rsidRPr="00FE17B2">
        <w:rPr>
          <w:rFonts w:ascii="Arial" w:hAnsi="Arial" w:cs="Arial"/>
          <w:sz w:val="24"/>
          <w:szCs w:val="24"/>
        </w:rPr>
        <w:t xml:space="preserve">access </w:t>
      </w:r>
      <w:r w:rsidR="008536A5" w:rsidRPr="00FE17B2">
        <w:rPr>
          <w:rFonts w:ascii="Arial" w:hAnsi="Arial" w:cs="Arial"/>
          <w:sz w:val="24"/>
          <w:szCs w:val="24"/>
        </w:rPr>
        <w:t xml:space="preserve">to Summer </w:t>
      </w:r>
      <w:r w:rsidR="00E315DD" w:rsidRPr="00FE17B2">
        <w:rPr>
          <w:rFonts w:ascii="Arial" w:hAnsi="Arial" w:cs="Arial"/>
          <w:sz w:val="24"/>
          <w:szCs w:val="24"/>
        </w:rPr>
        <w:t>L</w:t>
      </w:r>
      <w:r w:rsidR="008536A5" w:rsidRPr="00FE17B2">
        <w:rPr>
          <w:rFonts w:ascii="Arial" w:hAnsi="Arial" w:cs="Arial"/>
          <w:sz w:val="24"/>
          <w:szCs w:val="24"/>
        </w:rPr>
        <w:t xml:space="preserve">ane from </w:t>
      </w:r>
      <w:proofErr w:type="spellStart"/>
      <w:r w:rsidR="00364173" w:rsidRPr="00FE17B2">
        <w:rPr>
          <w:rFonts w:ascii="Arial" w:hAnsi="Arial" w:cs="Arial"/>
          <w:sz w:val="24"/>
          <w:szCs w:val="24"/>
        </w:rPr>
        <w:t>Pit</w:t>
      </w:r>
      <w:r w:rsidR="00271062" w:rsidRPr="00FE17B2">
        <w:rPr>
          <w:rFonts w:ascii="Arial" w:hAnsi="Arial" w:cs="Arial"/>
          <w:sz w:val="24"/>
          <w:szCs w:val="24"/>
        </w:rPr>
        <w:t>ha</w:t>
      </w:r>
      <w:r w:rsidR="00364173" w:rsidRPr="00FE17B2">
        <w:rPr>
          <w:rFonts w:ascii="Arial" w:hAnsi="Arial" w:cs="Arial"/>
          <w:sz w:val="24"/>
          <w:szCs w:val="24"/>
        </w:rPr>
        <w:t>y</w:t>
      </w:r>
      <w:proofErr w:type="spellEnd"/>
      <w:r w:rsidR="00364173" w:rsidRPr="00FE17B2">
        <w:rPr>
          <w:rFonts w:ascii="Arial" w:hAnsi="Arial" w:cs="Arial"/>
          <w:sz w:val="24"/>
          <w:szCs w:val="24"/>
        </w:rPr>
        <w:t xml:space="preserve"> Wood Farm.  </w:t>
      </w:r>
      <w:r w:rsidR="00920F00" w:rsidRPr="00FE17B2">
        <w:rPr>
          <w:rFonts w:ascii="Arial" w:hAnsi="Arial" w:cs="Arial"/>
          <w:sz w:val="24"/>
          <w:szCs w:val="24"/>
        </w:rPr>
        <w:t xml:space="preserve">An entry from the Derbyshire Archives </w:t>
      </w:r>
      <w:r w:rsidR="005B3F61" w:rsidRPr="00FE17B2">
        <w:rPr>
          <w:rFonts w:ascii="Arial" w:hAnsi="Arial" w:cs="Arial"/>
          <w:sz w:val="24"/>
          <w:szCs w:val="24"/>
        </w:rPr>
        <w:t xml:space="preserve">refers to </w:t>
      </w:r>
      <w:r w:rsidR="00C2154C" w:rsidRPr="00FE17B2">
        <w:rPr>
          <w:rFonts w:ascii="Arial" w:hAnsi="Arial" w:cs="Arial"/>
          <w:sz w:val="24"/>
          <w:szCs w:val="24"/>
        </w:rPr>
        <w:t>a</w:t>
      </w:r>
      <w:r w:rsidR="00AE0E25" w:rsidRPr="00FE17B2">
        <w:rPr>
          <w:rFonts w:ascii="Arial" w:hAnsi="Arial" w:cs="Arial"/>
          <w:sz w:val="24"/>
          <w:szCs w:val="24"/>
        </w:rPr>
        <w:t xml:space="preserve"> 1558 document</w:t>
      </w:r>
      <w:r w:rsidR="003E51C2" w:rsidRPr="00FE17B2">
        <w:rPr>
          <w:rFonts w:ascii="Arial" w:hAnsi="Arial" w:cs="Arial"/>
          <w:sz w:val="24"/>
          <w:szCs w:val="24"/>
        </w:rPr>
        <w:t xml:space="preserve"> rel</w:t>
      </w:r>
      <w:r w:rsidR="00014656" w:rsidRPr="00FE17B2">
        <w:rPr>
          <w:rFonts w:ascii="Arial" w:hAnsi="Arial" w:cs="Arial"/>
          <w:sz w:val="24"/>
          <w:szCs w:val="24"/>
        </w:rPr>
        <w:t xml:space="preserve">ating to </w:t>
      </w:r>
      <w:r w:rsidR="00F37BE7" w:rsidRPr="00FE17B2">
        <w:rPr>
          <w:rFonts w:ascii="Arial" w:hAnsi="Arial" w:cs="Arial"/>
          <w:sz w:val="24"/>
          <w:szCs w:val="24"/>
        </w:rPr>
        <w:t>a right of way across John Wigley’s land</w:t>
      </w:r>
      <w:r w:rsidR="00014656" w:rsidRPr="00FE17B2">
        <w:rPr>
          <w:rFonts w:ascii="Arial" w:hAnsi="Arial" w:cs="Arial"/>
          <w:sz w:val="24"/>
          <w:szCs w:val="24"/>
        </w:rPr>
        <w:t xml:space="preserve"> </w:t>
      </w:r>
      <w:r w:rsidR="00F23A66" w:rsidRPr="00FE17B2">
        <w:rPr>
          <w:rFonts w:ascii="Arial" w:hAnsi="Arial" w:cs="Arial"/>
          <w:sz w:val="24"/>
          <w:szCs w:val="24"/>
        </w:rPr>
        <w:t>and a carriageway to Wirksworth</w:t>
      </w:r>
      <w:r w:rsidR="00164E97">
        <w:rPr>
          <w:rFonts w:ascii="Arial" w:hAnsi="Arial" w:cs="Arial"/>
          <w:sz w:val="24"/>
          <w:szCs w:val="24"/>
        </w:rPr>
        <w:t xml:space="preserve">.  This could potentially provide a little support </w:t>
      </w:r>
      <w:proofErr w:type="gramStart"/>
      <w:r w:rsidR="00164E97">
        <w:rPr>
          <w:rFonts w:ascii="Arial" w:hAnsi="Arial" w:cs="Arial"/>
          <w:sz w:val="24"/>
          <w:szCs w:val="24"/>
        </w:rPr>
        <w:t xml:space="preserve">for </w:t>
      </w:r>
      <w:r w:rsidR="00164E97" w:rsidRPr="00FE17B2">
        <w:rPr>
          <w:rFonts w:ascii="Arial" w:hAnsi="Arial" w:cs="Arial"/>
          <w:sz w:val="24"/>
          <w:szCs w:val="24"/>
        </w:rPr>
        <w:t xml:space="preserve"> Summer</w:t>
      </w:r>
      <w:proofErr w:type="gramEnd"/>
      <w:r w:rsidR="00164E97" w:rsidRPr="00FE17B2">
        <w:rPr>
          <w:rFonts w:ascii="Arial" w:hAnsi="Arial" w:cs="Arial"/>
          <w:sz w:val="24"/>
          <w:szCs w:val="24"/>
        </w:rPr>
        <w:t xml:space="preserve"> Lane </w:t>
      </w:r>
      <w:r w:rsidR="00164E97">
        <w:rPr>
          <w:rFonts w:ascii="Arial" w:hAnsi="Arial" w:cs="Arial"/>
          <w:sz w:val="24"/>
          <w:szCs w:val="24"/>
        </w:rPr>
        <w:t xml:space="preserve">being viewed as </w:t>
      </w:r>
      <w:r w:rsidR="00164E97" w:rsidRPr="00FE17B2">
        <w:rPr>
          <w:rFonts w:ascii="Arial" w:hAnsi="Arial" w:cs="Arial"/>
          <w:sz w:val="24"/>
          <w:szCs w:val="24"/>
        </w:rPr>
        <w:t xml:space="preserve">a highway.  </w:t>
      </w:r>
      <w:r w:rsidR="009878B2" w:rsidRPr="00FE17B2">
        <w:rPr>
          <w:rFonts w:ascii="Arial" w:hAnsi="Arial" w:cs="Arial"/>
          <w:sz w:val="24"/>
          <w:szCs w:val="24"/>
        </w:rPr>
        <w:t xml:space="preserve">It is apparent that the access road to </w:t>
      </w:r>
      <w:proofErr w:type="spellStart"/>
      <w:r w:rsidR="009878B2" w:rsidRPr="00FE17B2">
        <w:rPr>
          <w:rFonts w:ascii="Arial" w:hAnsi="Arial" w:cs="Arial"/>
          <w:sz w:val="24"/>
          <w:szCs w:val="24"/>
        </w:rPr>
        <w:t>Pithay</w:t>
      </w:r>
      <w:proofErr w:type="spellEnd"/>
      <w:r w:rsidR="009878B2" w:rsidRPr="00FE17B2">
        <w:rPr>
          <w:rFonts w:ascii="Arial" w:hAnsi="Arial" w:cs="Arial"/>
          <w:sz w:val="24"/>
          <w:szCs w:val="24"/>
        </w:rPr>
        <w:t xml:space="preserve"> Wood Farm currently meets the claimed route at point E.</w:t>
      </w:r>
      <w:r w:rsidR="009878B2">
        <w:rPr>
          <w:rFonts w:ascii="Arial" w:hAnsi="Arial" w:cs="Arial"/>
          <w:sz w:val="24"/>
          <w:szCs w:val="24"/>
        </w:rPr>
        <w:t xml:space="preserve">  </w:t>
      </w:r>
    </w:p>
    <w:p w14:paraId="367A36B5" w14:textId="5BD6EE20" w:rsidR="00CF5689" w:rsidRPr="00FE17B2" w:rsidRDefault="00F56577" w:rsidP="00386BEE">
      <w:pPr>
        <w:pStyle w:val="Style1"/>
        <w:rPr>
          <w:rFonts w:ascii="Arial" w:hAnsi="Arial" w:cs="Arial"/>
          <w:sz w:val="24"/>
          <w:szCs w:val="24"/>
        </w:rPr>
      </w:pPr>
      <w:r w:rsidRPr="00FE17B2">
        <w:rPr>
          <w:rFonts w:ascii="Arial" w:hAnsi="Arial" w:cs="Arial"/>
          <w:sz w:val="24"/>
          <w:szCs w:val="24"/>
        </w:rPr>
        <w:t xml:space="preserve">A subsequent publication </w:t>
      </w:r>
      <w:r w:rsidR="00C317CD" w:rsidRPr="00FE17B2">
        <w:rPr>
          <w:rFonts w:ascii="Arial" w:hAnsi="Arial" w:cs="Arial"/>
          <w:sz w:val="24"/>
          <w:szCs w:val="24"/>
        </w:rPr>
        <w:t xml:space="preserve">titled </w:t>
      </w:r>
      <w:r w:rsidR="00237AA6" w:rsidRPr="00FE17B2">
        <w:rPr>
          <w:rFonts w:ascii="Arial" w:hAnsi="Arial" w:cs="Arial"/>
          <w:sz w:val="24"/>
          <w:szCs w:val="24"/>
        </w:rPr>
        <w:t>‘</w:t>
      </w:r>
      <w:r w:rsidR="00237AA6" w:rsidRPr="00FE17B2">
        <w:rPr>
          <w:rFonts w:ascii="Arial" w:hAnsi="Arial" w:cs="Arial"/>
          <w:i/>
          <w:iCs/>
          <w:sz w:val="24"/>
          <w:szCs w:val="24"/>
        </w:rPr>
        <w:t>Wirksworth A Histor</w:t>
      </w:r>
      <w:r w:rsidR="00237AA6" w:rsidRPr="00FE17B2">
        <w:rPr>
          <w:rFonts w:ascii="Arial" w:hAnsi="Arial" w:cs="Arial"/>
          <w:sz w:val="24"/>
          <w:szCs w:val="24"/>
        </w:rPr>
        <w:t xml:space="preserve">y’ (2016) </w:t>
      </w:r>
      <w:r w:rsidRPr="00FE17B2">
        <w:rPr>
          <w:rFonts w:ascii="Arial" w:hAnsi="Arial" w:cs="Arial"/>
          <w:sz w:val="24"/>
          <w:szCs w:val="24"/>
        </w:rPr>
        <w:t xml:space="preserve">by </w:t>
      </w:r>
      <w:r w:rsidR="00067A02" w:rsidRPr="00FE17B2">
        <w:rPr>
          <w:rFonts w:ascii="Arial" w:hAnsi="Arial" w:cs="Arial"/>
          <w:sz w:val="24"/>
          <w:szCs w:val="24"/>
        </w:rPr>
        <w:t>Anton Shone and Mary Wiltshire</w:t>
      </w:r>
      <w:r w:rsidR="00EC4616" w:rsidRPr="00FE17B2">
        <w:rPr>
          <w:rFonts w:ascii="Arial" w:hAnsi="Arial" w:cs="Arial"/>
          <w:sz w:val="24"/>
          <w:szCs w:val="24"/>
        </w:rPr>
        <w:t xml:space="preserve"> </w:t>
      </w:r>
      <w:r w:rsidR="00B86DAD" w:rsidRPr="00FE17B2">
        <w:rPr>
          <w:rFonts w:ascii="Arial" w:hAnsi="Arial" w:cs="Arial"/>
          <w:sz w:val="24"/>
          <w:szCs w:val="24"/>
        </w:rPr>
        <w:t xml:space="preserve">outlined their view that the route did </w:t>
      </w:r>
      <w:r w:rsidR="00AA1F01" w:rsidRPr="00FE17B2">
        <w:rPr>
          <w:rFonts w:ascii="Arial" w:hAnsi="Arial" w:cs="Arial"/>
          <w:sz w:val="24"/>
          <w:szCs w:val="24"/>
        </w:rPr>
        <w:t xml:space="preserve">not form part </w:t>
      </w:r>
      <w:r w:rsidR="002579F4" w:rsidRPr="00FE17B2">
        <w:rPr>
          <w:rFonts w:ascii="Arial" w:hAnsi="Arial" w:cs="Arial"/>
          <w:sz w:val="24"/>
          <w:szCs w:val="24"/>
        </w:rPr>
        <w:t xml:space="preserve">of </w:t>
      </w:r>
      <w:r w:rsidR="00AA1F01" w:rsidRPr="00FE17B2">
        <w:rPr>
          <w:rFonts w:ascii="Arial" w:hAnsi="Arial" w:cs="Arial"/>
          <w:sz w:val="24"/>
          <w:szCs w:val="24"/>
        </w:rPr>
        <w:t xml:space="preserve">an </w:t>
      </w:r>
      <w:r w:rsidR="002579F4" w:rsidRPr="00FE17B2">
        <w:rPr>
          <w:rFonts w:ascii="Arial" w:hAnsi="Arial" w:cs="Arial"/>
          <w:sz w:val="24"/>
          <w:szCs w:val="24"/>
        </w:rPr>
        <w:t xml:space="preserve">old </w:t>
      </w:r>
      <w:r w:rsidR="00AA71F4" w:rsidRPr="00FE17B2">
        <w:rPr>
          <w:rFonts w:ascii="Arial" w:hAnsi="Arial" w:cs="Arial"/>
          <w:sz w:val="24"/>
          <w:szCs w:val="24"/>
        </w:rPr>
        <w:t>Roman road</w:t>
      </w:r>
      <w:r w:rsidR="00AA1F01" w:rsidRPr="00FE17B2">
        <w:rPr>
          <w:rFonts w:ascii="Arial" w:hAnsi="Arial" w:cs="Arial"/>
          <w:sz w:val="24"/>
          <w:szCs w:val="24"/>
        </w:rPr>
        <w:t xml:space="preserve">.  </w:t>
      </w:r>
      <w:r w:rsidR="002B5168" w:rsidRPr="00FE17B2">
        <w:rPr>
          <w:rFonts w:ascii="Arial" w:hAnsi="Arial" w:cs="Arial"/>
          <w:sz w:val="24"/>
          <w:szCs w:val="24"/>
        </w:rPr>
        <w:t xml:space="preserve">They </w:t>
      </w:r>
      <w:r w:rsidR="008F3AC2" w:rsidRPr="00FE17B2">
        <w:rPr>
          <w:rFonts w:ascii="Arial" w:hAnsi="Arial" w:cs="Arial"/>
          <w:sz w:val="24"/>
          <w:szCs w:val="24"/>
        </w:rPr>
        <w:t xml:space="preserve">believe </w:t>
      </w:r>
      <w:r w:rsidR="002B5168" w:rsidRPr="00FE17B2">
        <w:rPr>
          <w:rFonts w:ascii="Arial" w:hAnsi="Arial" w:cs="Arial"/>
          <w:sz w:val="24"/>
          <w:szCs w:val="24"/>
        </w:rPr>
        <w:t xml:space="preserve">that </w:t>
      </w:r>
      <w:r w:rsidR="00FF55CF" w:rsidRPr="00FE17B2">
        <w:rPr>
          <w:rFonts w:ascii="Arial" w:hAnsi="Arial" w:cs="Arial"/>
          <w:sz w:val="24"/>
          <w:szCs w:val="24"/>
        </w:rPr>
        <w:t>Summer Lane is a corruption of Sumpter Lane</w:t>
      </w:r>
      <w:r w:rsidR="00477EA1" w:rsidRPr="00FE17B2">
        <w:rPr>
          <w:rFonts w:ascii="Arial" w:hAnsi="Arial" w:cs="Arial"/>
          <w:sz w:val="24"/>
          <w:szCs w:val="24"/>
        </w:rPr>
        <w:t xml:space="preserve"> </w:t>
      </w:r>
      <w:r w:rsidR="0092122A" w:rsidRPr="00FE17B2">
        <w:rPr>
          <w:rFonts w:ascii="Arial" w:hAnsi="Arial" w:cs="Arial"/>
          <w:sz w:val="24"/>
          <w:szCs w:val="24"/>
        </w:rPr>
        <w:t xml:space="preserve">with a sumpter being </w:t>
      </w:r>
      <w:r w:rsidR="00271062" w:rsidRPr="00FE17B2">
        <w:rPr>
          <w:rFonts w:ascii="Arial" w:hAnsi="Arial" w:cs="Arial"/>
          <w:sz w:val="24"/>
          <w:szCs w:val="24"/>
        </w:rPr>
        <w:t>a</w:t>
      </w:r>
      <w:r w:rsidR="0092122A" w:rsidRPr="00FE17B2">
        <w:rPr>
          <w:rFonts w:ascii="Arial" w:hAnsi="Arial" w:cs="Arial"/>
          <w:sz w:val="24"/>
          <w:szCs w:val="24"/>
        </w:rPr>
        <w:t xml:space="preserve"> driver of a packhorse.  </w:t>
      </w:r>
      <w:r w:rsidR="003D4123" w:rsidRPr="00FE17B2">
        <w:rPr>
          <w:rFonts w:ascii="Arial" w:hAnsi="Arial" w:cs="Arial"/>
          <w:sz w:val="24"/>
          <w:szCs w:val="24"/>
        </w:rPr>
        <w:t xml:space="preserve">Reference is also made to </w:t>
      </w:r>
      <w:r w:rsidR="00FC3BE3" w:rsidRPr="00FE17B2">
        <w:rPr>
          <w:rFonts w:ascii="Arial" w:hAnsi="Arial" w:cs="Arial"/>
          <w:sz w:val="24"/>
          <w:szCs w:val="24"/>
        </w:rPr>
        <w:t xml:space="preserve">most of </w:t>
      </w:r>
      <w:r w:rsidR="008F3AC2" w:rsidRPr="00FE17B2">
        <w:rPr>
          <w:rFonts w:ascii="Arial" w:hAnsi="Arial" w:cs="Arial"/>
          <w:sz w:val="24"/>
          <w:szCs w:val="24"/>
        </w:rPr>
        <w:t xml:space="preserve">the </w:t>
      </w:r>
      <w:r w:rsidR="00FC3BE3" w:rsidRPr="00FE17B2">
        <w:rPr>
          <w:rFonts w:ascii="Arial" w:hAnsi="Arial" w:cs="Arial"/>
          <w:sz w:val="24"/>
          <w:szCs w:val="24"/>
        </w:rPr>
        <w:t xml:space="preserve">lead mined in the Wirksworth area being transported by pack horses </w:t>
      </w:r>
      <w:r w:rsidR="00CE32A7" w:rsidRPr="00FE17B2">
        <w:rPr>
          <w:rFonts w:ascii="Arial" w:hAnsi="Arial" w:cs="Arial"/>
          <w:sz w:val="24"/>
          <w:szCs w:val="24"/>
        </w:rPr>
        <w:t xml:space="preserve">and that this was the case from the Roman period to the Victorian age. </w:t>
      </w:r>
      <w:r w:rsidR="00477EA1" w:rsidRPr="00FE17B2">
        <w:rPr>
          <w:rFonts w:ascii="Arial" w:hAnsi="Arial" w:cs="Arial"/>
          <w:sz w:val="24"/>
          <w:szCs w:val="24"/>
        </w:rPr>
        <w:t xml:space="preserve"> </w:t>
      </w:r>
      <w:r w:rsidR="00066F9F" w:rsidRPr="00FE17B2">
        <w:rPr>
          <w:rFonts w:ascii="Arial" w:hAnsi="Arial" w:cs="Arial"/>
          <w:sz w:val="24"/>
          <w:szCs w:val="24"/>
        </w:rPr>
        <w:t xml:space="preserve">This academic research </w:t>
      </w:r>
      <w:r w:rsidR="00201F27" w:rsidRPr="00FE17B2">
        <w:rPr>
          <w:rFonts w:ascii="Arial" w:hAnsi="Arial" w:cs="Arial"/>
          <w:sz w:val="24"/>
          <w:szCs w:val="24"/>
        </w:rPr>
        <w:t xml:space="preserve">should be ascribed a little weight in support of the claimed route </w:t>
      </w:r>
      <w:r w:rsidR="00A5527E" w:rsidRPr="00FE17B2">
        <w:rPr>
          <w:rFonts w:ascii="Arial" w:hAnsi="Arial" w:cs="Arial"/>
          <w:sz w:val="24"/>
          <w:szCs w:val="24"/>
        </w:rPr>
        <w:t xml:space="preserve">originating as a route used by packhorses.  </w:t>
      </w:r>
      <w:r w:rsidR="00FF55CF" w:rsidRPr="00FE17B2">
        <w:rPr>
          <w:rFonts w:ascii="Arial" w:hAnsi="Arial" w:cs="Arial"/>
          <w:sz w:val="24"/>
          <w:szCs w:val="24"/>
        </w:rPr>
        <w:t xml:space="preserve"> </w:t>
      </w:r>
    </w:p>
    <w:p w14:paraId="1DBF6E15" w14:textId="256E2205" w:rsidR="00FD12D4" w:rsidRPr="00FE17B2" w:rsidRDefault="00FD12D4" w:rsidP="00FD12D4">
      <w:pPr>
        <w:pStyle w:val="Style1"/>
        <w:numPr>
          <w:ilvl w:val="0"/>
          <w:numId w:val="0"/>
        </w:numPr>
        <w:rPr>
          <w:rFonts w:ascii="Arial" w:eastAsiaTheme="minorHAnsi" w:hAnsi="Arial" w:cs="Arial"/>
          <w:b/>
          <w:bCs/>
          <w:i/>
          <w:iCs/>
          <w:sz w:val="24"/>
          <w:szCs w:val="24"/>
          <w:lang w:eastAsia="en-US"/>
        </w:rPr>
      </w:pPr>
      <w:r w:rsidRPr="00FE17B2">
        <w:rPr>
          <w:rFonts w:ascii="Arial" w:eastAsiaTheme="minorHAnsi" w:hAnsi="Arial" w:cs="Arial"/>
          <w:b/>
          <w:bCs/>
          <w:i/>
          <w:iCs/>
          <w:sz w:val="24"/>
          <w:szCs w:val="24"/>
          <w:lang w:eastAsia="en-US"/>
        </w:rPr>
        <w:t>Draft map of lands in Wirksworth of circa 1709</w:t>
      </w:r>
    </w:p>
    <w:p w14:paraId="0177188E" w14:textId="7871308D" w:rsidR="00FD12D4" w:rsidRPr="00FE17B2" w:rsidRDefault="00A5527E" w:rsidP="00386BEE">
      <w:pPr>
        <w:pStyle w:val="Style1"/>
        <w:rPr>
          <w:rFonts w:ascii="Arial" w:hAnsi="Arial" w:cs="Arial"/>
          <w:sz w:val="24"/>
          <w:szCs w:val="24"/>
        </w:rPr>
      </w:pPr>
      <w:r w:rsidRPr="00FE17B2">
        <w:rPr>
          <w:rFonts w:ascii="Arial" w:hAnsi="Arial" w:cs="Arial"/>
          <w:sz w:val="24"/>
          <w:szCs w:val="24"/>
        </w:rPr>
        <w:t xml:space="preserve">This </w:t>
      </w:r>
      <w:r w:rsidR="00CA7107" w:rsidRPr="00FE17B2">
        <w:rPr>
          <w:rFonts w:ascii="Arial" w:hAnsi="Arial" w:cs="Arial"/>
          <w:sz w:val="24"/>
          <w:szCs w:val="24"/>
        </w:rPr>
        <w:t xml:space="preserve">map shows the extent of </w:t>
      </w:r>
      <w:r w:rsidR="00582BE4" w:rsidRPr="00FE17B2">
        <w:rPr>
          <w:rFonts w:ascii="Arial" w:hAnsi="Arial" w:cs="Arial"/>
          <w:sz w:val="24"/>
          <w:szCs w:val="24"/>
        </w:rPr>
        <w:t xml:space="preserve">the </w:t>
      </w:r>
      <w:r w:rsidR="00CA7107" w:rsidRPr="00FE17B2">
        <w:rPr>
          <w:rFonts w:ascii="Arial" w:hAnsi="Arial" w:cs="Arial"/>
          <w:sz w:val="24"/>
          <w:szCs w:val="24"/>
        </w:rPr>
        <w:t xml:space="preserve">land owned by the </w:t>
      </w:r>
      <w:proofErr w:type="spellStart"/>
      <w:r w:rsidR="00CA7107" w:rsidRPr="00FE17B2">
        <w:rPr>
          <w:rFonts w:ascii="Arial" w:hAnsi="Arial" w:cs="Arial"/>
          <w:sz w:val="24"/>
          <w:szCs w:val="24"/>
        </w:rPr>
        <w:t>Gell</w:t>
      </w:r>
      <w:proofErr w:type="spellEnd"/>
      <w:r w:rsidR="00CA7107" w:rsidRPr="00FE17B2">
        <w:rPr>
          <w:rFonts w:ascii="Arial" w:hAnsi="Arial" w:cs="Arial"/>
          <w:sz w:val="24"/>
          <w:szCs w:val="24"/>
        </w:rPr>
        <w:t xml:space="preserve"> family of </w:t>
      </w:r>
      <w:r w:rsidR="0061501E" w:rsidRPr="00FE17B2">
        <w:rPr>
          <w:rFonts w:ascii="Arial" w:hAnsi="Arial" w:cs="Arial"/>
          <w:sz w:val="24"/>
          <w:szCs w:val="24"/>
        </w:rPr>
        <w:t>Hopton Hall</w:t>
      </w:r>
      <w:r w:rsidR="002F2576" w:rsidRPr="00FE17B2">
        <w:rPr>
          <w:rFonts w:ascii="Arial" w:hAnsi="Arial" w:cs="Arial"/>
          <w:sz w:val="24"/>
          <w:szCs w:val="24"/>
        </w:rPr>
        <w:t xml:space="preserve">.  Parts of </w:t>
      </w:r>
      <w:r w:rsidR="009F4E14" w:rsidRPr="00FE17B2">
        <w:rPr>
          <w:rFonts w:ascii="Arial" w:hAnsi="Arial" w:cs="Arial"/>
          <w:sz w:val="24"/>
          <w:szCs w:val="24"/>
        </w:rPr>
        <w:t xml:space="preserve">Summer Lane are shown </w:t>
      </w:r>
      <w:r w:rsidR="009A68F9" w:rsidRPr="00FE17B2">
        <w:rPr>
          <w:rFonts w:ascii="Arial" w:hAnsi="Arial" w:cs="Arial"/>
          <w:sz w:val="24"/>
          <w:szCs w:val="24"/>
        </w:rPr>
        <w:t>with the continuation to the</w:t>
      </w:r>
      <w:r w:rsidR="00EF20DE" w:rsidRPr="00FE17B2">
        <w:rPr>
          <w:rFonts w:ascii="Arial" w:hAnsi="Arial" w:cs="Arial"/>
          <w:sz w:val="24"/>
          <w:szCs w:val="24"/>
        </w:rPr>
        <w:t xml:space="preserve"> </w:t>
      </w:r>
      <w:proofErr w:type="gramStart"/>
      <w:r w:rsidR="00EF20DE" w:rsidRPr="00FE17B2">
        <w:rPr>
          <w:rFonts w:ascii="Arial" w:hAnsi="Arial" w:cs="Arial"/>
          <w:sz w:val="24"/>
          <w:szCs w:val="24"/>
        </w:rPr>
        <w:t>north</w:t>
      </w:r>
      <w:r w:rsidR="009A68F9" w:rsidRPr="00FE17B2">
        <w:rPr>
          <w:rFonts w:ascii="Arial" w:hAnsi="Arial" w:cs="Arial"/>
          <w:sz w:val="24"/>
          <w:szCs w:val="24"/>
        </w:rPr>
        <w:t xml:space="preserve"> east</w:t>
      </w:r>
      <w:proofErr w:type="gramEnd"/>
      <w:r w:rsidR="009A68F9" w:rsidRPr="00FE17B2">
        <w:rPr>
          <w:rFonts w:ascii="Arial" w:hAnsi="Arial" w:cs="Arial"/>
          <w:sz w:val="24"/>
          <w:szCs w:val="24"/>
        </w:rPr>
        <w:t xml:space="preserve"> of point E being annotated ‘</w:t>
      </w:r>
      <w:r w:rsidR="009A68F9" w:rsidRPr="00FE17B2">
        <w:rPr>
          <w:rFonts w:ascii="Arial" w:hAnsi="Arial" w:cs="Arial"/>
          <w:i/>
          <w:iCs/>
          <w:sz w:val="24"/>
          <w:szCs w:val="24"/>
        </w:rPr>
        <w:t>To Wirkswo</w:t>
      </w:r>
      <w:r w:rsidR="00DF7D24" w:rsidRPr="00FE17B2">
        <w:rPr>
          <w:rFonts w:ascii="Arial" w:hAnsi="Arial" w:cs="Arial"/>
          <w:i/>
          <w:iCs/>
          <w:sz w:val="24"/>
          <w:szCs w:val="24"/>
        </w:rPr>
        <w:t>rth’</w:t>
      </w:r>
      <w:r w:rsidR="00DF7D24" w:rsidRPr="00FE17B2">
        <w:rPr>
          <w:rFonts w:ascii="Arial" w:hAnsi="Arial" w:cs="Arial"/>
          <w:sz w:val="24"/>
          <w:szCs w:val="24"/>
        </w:rPr>
        <w:t xml:space="preserve"> and </w:t>
      </w:r>
      <w:r w:rsidR="000F291A" w:rsidRPr="00FE17B2">
        <w:rPr>
          <w:rFonts w:ascii="Arial" w:hAnsi="Arial" w:cs="Arial"/>
          <w:sz w:val="24"/>
          <w:szCs w:val="24"/>
        </w:rPr>
        <w:t>near to point D</w:t>
      </w:r>
      <w:r w:rsidR="0092792A" w:rsidRPr="00FE17B2">
        <w:rPr>
          <w:rFonts w:ascii="Arial" w:hAnsi="Arial" w:cs="Arial"/>
          <w:sz w:val="24"/>
          <w:szCs w:val="24"/>
        </w:rPr>
        <w:t xml:space="preserve"> it is annotated ‘</w:t>
      </w:r>
      <w:r w:rsidR="0092792A" w:rsidRPr="00FE17B2">
        <w:rPr>
          <w:rFonts w:ascii="Arial" w:hAnsi="Arial" w:cs="Arial"/>
          <w:i/>
          <w:iCs/>
          <w:sz w:val="24"/>
          <w:szCs w:val="24"/>
        </w:rPr>
        <w:t>Way to Milk Houses</w:t>
      </w:r>
      <w:r w:rsidR="0092792A" w:rsidRPr="00FE17B2">
        <w:rPr>
          <w:rFonts w:ascii="Arial" w:hAnsi="Arial" w:cs="Arial"/>
          <w:sz w:val="24"/>
          <w:szCs w:val="24"/>
        </w:rPr>
        <w:t xml:space="preserve">’. </w:t>
      </w:r>
      <w:r w:rsidR="008747EF" w:rsidRPr="00FE17B2">
        <w:rPr>
          <w:rFonts w:ascii="Arial" w:hAnsi="Arial" w:cs="Arial"/>
          <w:sz w:val="24"/>
          <w:szCs w:val="24"/>
        </w:rPr>
        <w:t xml:space="preserve"> </w:t>
      </w:r>
      <w:r w:rsidR="002C1E48" w:rsidRPr="00FE17B2">
        <w:rPr>
          <w:rFonts w:ascii="Arial" w:hAnsi="Arial" w:cs="Arial"/>
          <w:sz w:val="24"/>
          <w:szCs w:val="24"/>
        </w:rPr>
        <w:t xml:space="preserve">The latter reference may well </w:t>
      </w:r>
      <w:r w:rsidR="00476D9F" w:rsidRPr="00FE17B2">
        <w:rPr>
          <w:rFonts w:ascii="Arial" w:hAnsi="Arial" w:cs="Arial"/>
          <w:sz w:val="24"/>
          <w:szCs w:val="24"/>
        </w:rPr>
        <w:t>refer to</w:t>
      </w:r>
      <w:r w:rsidR="005F6886" w:rsidRPr="00FE17B2">
        <w:rPr>
          <w:rFonts w:ascii="Arial" w:hAnsi="Arial" w:cs="Arial"/>
          <w:sz w:val="24"/>
          <w:szCs w:val="24"/>
        </w:rPr>
        <w:t xml:space="preserve"> agricultural </w:t>
      </w:r>
      <w:r w:rsidR="00476D9F" w:rsidRPr="00FE17B2">
        <w:rPr>
          <w:rFonts w:ascii="Arial" w:hAnsi="Arial" w:cs="Arial"/>
          <w:sz w:val="24"/>
          <w:szCs w:val="24"/>
        </w:rPr>
        <w:t>buildings</w:t>
      </w:r>
      <w:r w:rsidR="008F3AC2" w:rsidRPr="00FE17B2">
        <w:rPr>
          <w:rFonts w:ascii="Arial" w:hAnsi="Arial" w:cs="Arial"/>
          <w:sz w:val="24"/>
          <w:szCs w:val="24"/>
        </w:rPr>
        <w:t xml:space="preserve"> for </w:t>
      </w:r>
      <w:r w:rsidR="005F6886" w:rsidRPr="00FE17B2">
        <w:rPr>
          <w:rFonts w:ascii="Arial" w:hAnsi="Arial" w:cs="Arial"/>
          <w:sz w:val="24"/>
          <w:szCs w:val="24"/>
        </w:rPr>
        <w:t xml:space="preserve">cattle.  </w:t>
      </w:r>
    </w:p>
    <w:p w14:paraId="6E5C13F2" w14:textId="097D82D3" w:rsidR="00EF20DE" w:rsidRPr="00FE17B2" w:rsidRDefault="00254B07" w:rsidP="00386BEE">
      <w:pPr>
        <w:pStyle w:val="Style1"/>
        <w:rPr>
          <w:rFonts w:ascii="Arial" w:hAnsi="Arial" w:cs="Arial"/>
          <w:sz w:val="24"/>
          <w:szCs w:val="24"/>
        </w:rPr>
      </w:pPr>
      <w:r w:rsidRPr="00FE17B2">
        <w:rPr>
          <w:rFonts w:ascii="Arial" w:hAnsi="Arial" w:cs="Arial"/>
          <w:sz w:val="24"/>
          <w:szCs w:val="24"/>
        </w:rPr>
        <w:t>It is apparent that the</w:t>
      </w:r>
      <w:r w:rsidR="00622152" w:rsidRPr="00FE17B2">
        <w:rPr>
          <w:rFonts w:ascii="Arial" w:hAnsi="Arial" w:cs="Arial"/>
          <w:sz w:val="24"/>
          <w:szCs w:val="24"/>
        </w:rPr>
        <w:t xml:space="preserve">re is some variation between the </w:t>
      </w:r>
      <w:r w:rsidRPr="00FE17B2">
        <w:rPr>
          <w:rFonts w:ascii="Arial" w:hAnsi="Arial" w:cs="Arial"/>
          <w:sz w:val="24"/>
          <w:szCs w:val="24"/>
        </w:rPr>
        <w:t>route shown</w:t>
      </w:r>
      <w:r w:rsidR="00622152" w:rsidRPr="00FE17B2">
        <w:rPr>
          <w:rFonts w:ascii="Arial" w:hAnsi="Arial" w:cs="Arial"/>
          <w:sz w:val="24"/>
          <w:szCs w:val="24"/>
        </w:rPr>
        <w:t xml:space="preserve"> </w:t>
      </w:r>
      <w:r w:rsidR="003A4799" w:rsidRPr="00FE17B2">
        <w:rPr>
          <w:rFonts w:ascii="Arial" w:hAnsi="Arial" w:cs="Arial"/>
          <w:sz w:val="24"/>
          <w:szCs w:val="24"/>
        </w:rPr>
        <w:t xml:space="preserve">and the claimed route beyond point D.  </w:t>
      </w:r>
      <w:r w:rsidR="001B5D24" w:rsidRPr="00FE17B2">
        <w:rPr>
          <w:rFonts w:ascii="Arial" w:hAnsi="Arial" w:cs="Arial"/>
          <w:sz w:val="24"/>
          <w:szCs w:val="24"/>
        </w:rPr>
        <w:t xml:space="preserve">The absence of any evidence of a diversion of </w:t>
      </w:r>
      <w:r w:rsidR="00164E97">
        <w:rPr>
          <w:rFonts w:ascii="Arial" w:hAnsi="Arial" w:cs="Arial"/>
          <w:sz w:val="24"/>
          <w:szCs w:val="24"/>
        </w:rPr>
        <w:t xml:space="preserve">the route </w:t>
      </w:r>
      <w:r w:rsidR="001B5D24" w:rsidRPr="00FE17B2">
        <w:rPr>
          <w:rFonts w:ascii="Arial" w:hAnsi="Arial" w:cs="Arial"/>
          <w:sz w:val="24"/>
          <w:szCs w:val="24"/>
        </w:rPr>
        <w:t xml:space="preserve">does not necessarily </w:t>
      </w:r>
      <w:r w:rsidR="007719CE" w:rsidRPr="00FE17B2">
        <w:rPr>
          <w:rFonts w:ascii="Arial" w:hAnsi="Arial" w:cs="Arial"/>
          <w:sz w:val="24"/>
          <w:szCs w:val="24"/>
        </w:rPr>
        <w:t xml:space="preserve">have any bearing on its status.  </w:t>
      </w:r>
      <w:r w:rsidR="00FC6502" w:rsidRPr="00FE17B2">
        <w:rPr>
          <w:rFonts w:ascii="Arial" w:hAnsi="Arial" w:cs="Arial"/>
          <w:sz w:val="24"/>
          <w:szCs w:val="24"/>
        </w:rPr>
        <w:t>It is also the case that</w:t>
      </w:r>
      <w:r w:rsidR="00386C63" w:rsidRPr="00FE17B2">
        <w:rPr>
          <w:rFonts w:ascii="Arial" w:hAnsi="Arial" w:cs="Arial"/>
          <w:sz w:val="24"/>
          <w:szCs w:val="24"/>
        </w:rPr>
        <w:t xml:space="preserve"> estate maps will generally be </w:t>
      </w:r>
      <w:r w:rsidR="008B4E04" w:rsidRPr="00FE17B2">
        <w:rPr>
          <w:rFonts w:ascii="Arial" w:hAnsi="Arial" w:cs="Arial"/>
          <w:sz w:val="24"/>
          <w:szCs w:val="24"/>
        </w:rPr>
        <w:t>of limited value in terms of determining the status of routes shown on them.</w:t>
      </w:r>
      <w:r w:rsidR="00692D89" w:rsidRPr="00FE17B2">
        <w:rPr>
          <w:rFonts w:ascii="Arial" w:hAnsi="Arial" w:cs="Arial"/>
          <w:sz w:val="24"/>
          <w:szCs w:val="24"/>
        </w:rPr>
        <w:t xml:space="preserve">  However, it appears that notwithstanding the </w:t>
      </w:r>
      <w:r w:rsidR="00422B19" w:rsidRPr="00FE17B2">
        <w:rPr>
          <w:rFonts w:ascii="Arial" w:hAnsi="Arial" w:cs="Arial"/>
          <w:sz w:val="24"/>
          <w:szCs w:val="24"/>
        </w:rPr>
        <w:t xml:space="preserve">alignment issue, the </w:t>
      </w:r>
      <w:r w:rsidR="00692D89" w:rsidRPr="00FE17B2">
        <w:rPr>
          <w:rFonts w:ascii="Arial" w:hAnsi="Arial" w:cs="Arial"/>
          <w:sz w:val="24"/>
          <w:szCs w:val="24"/>
        </w:rPr>
        <w:t xml:space="preserve">claimed route </w:t>
      </w:r>
      <w:r w:rsidR="00E315DD" w:rsidRPr="00FE17B2">
        <w:rPr>
          <w:rFonts w:ascii="Arial" w:hAnsi="Arial" w:cs="Arial"/>
          <w:sz w:val="24"/>
          <w:szCs w:val="24"/>
        </w:rPr>
        <w:t xml:space="preserve">was a historical </w:t>
      </w:r>
      <w:r w:rsidR="00422B19" w:rsidRPr="00FE17B2">
        <w:rPr>
          <w:rFonts w:ascii="Arial" w:hAnsi="Arial" w:cs="Arial"/>
          <w:sz w:val="24"/>
          <w:szCs w:val="24"/>
        </w:rPr>
        <w:t xml:space="preserve">through route which </w:t>
      </w:r>
      <w:r w:rsidR="006C74DD" w:rsidRPr="00FE17B2">
        <w:rPr>
          <w:rFonts w:ascii="Arial" w:hAnsi="Arial" w:cs="Arial"/>
          <w:sz w:val="24"/>
          <w:szCs w:val="24"/>
        </w:rPr>
        <w:t>provide</w:t>
      </w:r>
      <w:r w:rsidR="00164E97">
        <w:rPr>
          <w:rFonts w:ascii="Arial" w:hAnsi="Arial" w:cs="Arial"/>
          <w:sz w:val="24"/>
          <w:szCs w:val="24"/>
        </w:rPr>
        <w:t>s</w:t>
      </w:r>
      <w:r w:rsidR="006C74DD" w:rsidRPr="00FE17B2">
        <w:rPr>
          <w:rFonts w:ascii="Arial" w:hAnsi="Arial" w:cs="Arial"/>
          <w:sz w:val="24"/>
          <w:szCs w:val="24"/>
        </w:rPr>
        <w:t xml:space="preserve"> some support for it being a highway</w:t>
      </w:r>
      <w:r w:rsidR="00001046" w:rsidRPr="00FE17B2">
        <w:rPr>
          <w:rFonts w:ascii="Arial" w:hAnsi="Arial" w:cs="Arial"/>
          <w:sz w:val="24"/>
          <w:szCs w:val="24"/>
        </w:rPr>
        <w:t xml:space="preserve">.  </w:t>
      </w:r>
      <w:r w:rsidR="0053402A" w:rsidRPr="00FE17B2">
        <w:rPr>
          <w:rFonts w:ascii="Arial" w:hAnsi="Arial" w:cs="Arial"/>
          <w:sz w:val="24"/>
          <w:szCs w:val="24"/>
        </w:rPr>
        <w:t xml:space="preserve">I note that there are other routes shown on this map as foot ways which suggests that the use of the claimed route was not confined to pedestrians. </w:t>
      </w:r>
    </w:p>
    <w:p w14:paraId="284B096E" w14:textId="77777777" w:rsidR="00EF20DE" w:rsidRPr="00FE17B2" w:rsidRDefault="00EF20DE" w:rsidP="00EF20DE">
      <w:pPr>
        <w:pStyle w:val="Style1"/>
        <w:numPr>
          <w:ilvl w:val="0"/>
          <w:numId w:val="0"/>
        </w:numPr>
        <w:rPr>
          <w:rFonts w:ascii="Arial" w:hAnsi="Arial" w:cs="Arial"/>
          <w:b/>
          <w:bCs/>
          <w:i/>
          <w:iCs/>
          <w:sz w:val="24"/>
          <w:szCs w:val="24"/>
        </w:rPr>
      </w:pPr>
      <w:proofErr w:type="spellStart"/>
      <w:r w:rsidRPr="00FE17B2">
        <w:rPr>
          <w:rFonts w:ascii="Arial" w:hAnsi="Arial" w:cs="Arial"/>
          <w:b/>
          <w:bCs/>
          <w:i/>
          <w:iCs/>
          <w:sz w:val="24"/>
          <w:szCs w:val="24"/>
        </w:rPr>
        <w:t>Inclosure</w:t>
      </w:r>
      <w:proofErr w:type="spellEnd"/>
      <w:r w:rsidRPr="00FE17B2">
        <w:rPr>
          <w:rFonts w:ascii="Arial" w:hAnsi="Arial" w:cs="Arial"/>
          <w:b/>
          <w:bCs/>
          <w:i/>
          <w:iCs/>
          <w:sz w:val="24"/>
          <w:szCs w:val="24"/>
        </w:rPr>
        <w:t xml:space="preserve"> Award evidence </w:t>
      </w:r>
    </w:p>
    <w:p w14:paraId="4E9D86F5" w14:textId="1AA0DF6E" w:rsidR="00EF20DE" w:rsidRPr="00FE17B2" w:rsidRDefault="00EF20DE" w:rsidP="00386BEE">
      <w:pPr>
        <w:pStyle w:val="Style1"/>
        <w:rPr>
          <w:rFonts w:ascii="Arial" w:hAnsi="Arial" w:cs="Arial"/>
          <w:sz w:val="24"/>
          <w:szCs w:val="24"/>
        </w:rPr>
      </w:pPr>
      <w:r w:rsidRPr="00FE17B2">
        <w:rPr>
          <w:rFonts w:ascii="Arial" w:hAnsi="Arial" w:cs="Arial"/>
          <w:sz w:val="24"/>
          <w:szCs w:val="24"/>
        </w:rPr>
        <w:t xml:space="preserve">Most of the claimed route along with the continuation to the </w:t>
      </w:r>
      <w:proofErr w:type="gramStart"/>
      <w:r w:rsidRPr="00FE17B2">
        <w:rPr>
          <w:rFonts w:ascii="Arial" w:hAnsi="Arial" w:cs="Arial"/>
          <w:sz w:val="24"/>
          <w:szCs w:val="24"/>
        </w:rPr>
        <w:t>north east</w:t>
      </w:r>
      <w:proofErr w:type="gramEnd"/>
      <w:r w:rsidRPr="00FE17B2">
        <w:rPr>
          <w:rFonts w:ascii="Arial" w:hAnsi="Arial" w:cs="Arial"/>
          <w:sz w:val="24"/>
          <w:szCs w:val="24"/>
        </w:rPr>
        <w:t xml:space="preserve"> of point E is shown on the Wirksworth </w:t>
      </w:r>
      <w:proofErr w:type="spellStart"/>
      <w:r w:rsidRPr="00FE17B2">
        <w:rPr>
          <w:rFonts w:ascii="Arial" w:hAnsi="Arial" w:cs="Arial"/>
          <w:sz w:val="24"/>
          <w:szCs w:val="24"/>
        </w:rPr>
        <w:t>Inclosure</w:t>
      </w:r>
      <w:proofErr w:type="spellEnd"/>
      <w:r w:rsidRPr="00FE17B2">
        <w:rPr>
          <w:rFonts w:ascii="Arial" w:hAnsi="Arial" w:cs="Arial"/>
          <w:sz w:val="24"/>
          <w:szCs w:val="24"/>
        </w:rPr>
        <w:t xml:space="preserve"> map (1806) as an enclosed lane and annotated as ‘</w:t>
      </w:r>
      <w:r w:rsidRPr="00FE17B2">
        <w:rPr>
          <w:rFonts w:ascii="Arial" w:hAnsi="Arial" w:cs="Arial"/>
          <w:i/>
          <w:iCs/>
          <w:sz w:val="24"/>
          <w:szCs w:val="24"/>
        </w:rPr>
        <w:t>Summer Lane</w:t>
      </w:r>
      <w:r w:rsidRPr="00FE17B2">
        <w:rPr>
          <w:rFonts w:ascii="Arial" w:hAnsi="Arial" w:cs="Arial"/>
          <w:sz w:val="24"/>
          <w:szCs w:val="24"/>
        </w:rPr>
        <w:t xml:space="preserve">’.  </w:t>
      </w:r>
      <w:proofErr w:type="gramStart"/>
      <w:r w:rsidRPr="00FE17B2">
        <w:rPr>
          <w:rFonts w:ascii="Arial" w:hAnsi="Arial" w:cs="Arial"/>
          <w:sz w:val="24"/>
          <w:szCs w:val="24"/>
        </w:rPr>
        <w:t>However</w:t>
      </w:r>
      <w:proofErr w:type="gramEnd"/>
      <w:r w:rsidRPr="00FE17B2">
        <w:rPr>
          <w:rFonts w:ascii="Arial" w:hAnsi="Arial" w:cs="Arial"/>
          <w:sz w:val="24"/>
          <w:szCs w:val="24"/>
        </w:rPr>
        <w:t xml:space="preserve"> there is nothing in the actual award to give any indication </w:t>
      </w:r>
      <w:r w:rsidR="00164E97">
        <w:rPr>
          <w:rFonts w:ascii="Arial" w:hAnsi="Arial" w:cs="Arial"/>
          <w:sz w:val="24"/>
          <w:szCs w:val="24"/>
        </w:rPr>
        <w:t>regarding</w:t>
      </w:r>
      <w:r w:rsidRPr="00FE17B2">
        <w:rPr>
          <w:rFonts w:ascii="Arial" w:hAnsi="Arial" w:cs="Arial"/>
          <w:sz w:val="24"/>
          <w:szCs w:val="24"/>
        </w:rPr>
        <w:t xml:space="preserve"> the status of the route.</w:t>
      </w:r>
    </w:p>
    <w:p w14:paraId="528B3624" w14:textId="78486F2C" w:rsidR="006F52D4" w:rsidRPr="00FE17B2" w:rsidRDefault="006F52D4" w:rsidP="006F52D4">
      <w:pPr>
        <w:pStyle w:val="Style1"/>
        <w:numPr>
          <w:ilvl w:val="0"/>
          <w:numId w:val="0"/>
        </w:numPr>
        <w:rPr>
          <w:rFonts w:ascii="Arial" w:eastAsiaTheme="minorHAnsi" w:hAnsi="Arial" w:cs="Arial"/>
          <w:b/>
          <w:bCs/>
          <w:i/>
          <w:iCs/>
          <w:sz w:val="24"/>
          <w:szCs w:val="24"/>
          <w:lang w:eastAsia="en-US"/>
        </w:rPr>
      </w:pPr>
      <w:r w:rsidRPr="00FE17B2">
        <w:rPr>
          <w:rFonts w:ascii="Arial" w:eastAsiaTheme="minorHAnsi" w:hAnsi="Arial" w:cs="Arial"/>
          <w:b/>
          <w:bCs/>
          <w:i/>
          <w:iCs/>
          <w:sz w:val="24"/>
          <w:szCs w:val="24"/>
          <w:lang w:eastAsia="en-US"/>
        </w:rPr>
        <w:t xml:space="preserve">Commercial maps  </w:t>
      </w:r>
    </w:p>
    <w:p w14:paraId="78214369" w14:textId="7F897C21" w:rsidR="00BD5EF2" w:rsidRPr="00FE17B2" w:rsidRDefault="00774D77" w:rsidP="00543573">
      <w:pPr>
        <w:pStyle w:val="Style1"/>
        <w:tabs>
          <w:tab w:val="clear" w:pos="720"/>
        </w:tabs>
        <w:rPr>
          <w:rFonts w:ascii="Arial" w:hAnsi="Arial" w:cs="Arial"/>
          <w:sz w:val="24"/>
          <w:szCs w:val="24"/>
        </w:rPr>
      </w:pPr>
      <w:r w:rsidRPr="00FE17B2">
        <w:rPr>
          <w:rFonts w:ascii="Arial" w:hAnsi="Arial" w:cs="Arial"/>
          <w:sz w:val="24"/>
          <w:szCs w:val="24"/>
        </w:rPr>
        <w:t>The claimed route is not shown on Burde</w:t>
      </w:r>
      <w:r w:rsidR="00722401" w:rsidRPr="00FE17B2">
        <w:rPr>
          <w:rFonts w:ascii="Arial" w:hAnsi="Arial" w:cs="Arial"/>
          <w:sz w:val="24"/>
          <w:szCs w:val="24"/>
        </w:rPr>
        <w:t>tt’s map of Derbyshire (1762-67)</w:t>
      </w:r>
      <w:r w:rsidR="00E94B7F" w:rsidRPr="00FE17B2">
        <w:rPr>
          <w:rFonts w:ascii="Arial" w:hAnsi="Arial" w:cs="Arial"/>
          <w:sz w:val="24"/>
          <w:szCs w:val="24"/>
        </w:rPr>
        <w:t xml:space="preserve">.  However, </w:t>
      </w:r>
      <w:r w:rsidR="003601C9" w:rsidRPr="00FE17B2">
        <w:rPr>
          <w:rFonts w:ascii="Arial" w:hAnsi="Arial" w:cs="Arial"/>
          <w:sz w:val="24"/>
          <w:szCs w:val="24"/>
        </w:rPr>
        <w:t xml:space="preserve">the </w:t>
      </w:r>
      <w:r w:rsidR="00253777" w:rsidRPr="00FE17B2">
        <w:rPr>
          <w:rFonts w:ascii="Arial" w:hAnsi="Arial" w:cs="Arial"/>
          <w:sz w:val="24"/>
          <w:szCs w:val="24"/>
        </w:rPr>
        <w:t xml:space="preserve">Greenwood map </w:t>
      </w:r>
      <w:r w:rsidR="0024688B" w:rsidRPr="00FE17B2">
        <w:rPr>
          <w:rFonts w:ascii="Arial" w:hAnsi="Arial" w:cs="Arial"/>
          <w:sz w:val="24"/>
          <w:szCs w:val="24"/>
        </w:rPr>
        <w:t xml:space="preserve">(1824-25) </w:t>
      </w:r>
      <w:r w:rsidR="003601C9" w:rsidRPr="00FE17B2">
        <w:rPr>
          <w:rFonts w:ascii="Arial" w:hAnsi="Arial" w:cs="Arial"/>
          <w:sz w:val="24"/>
          <w:szCs w:val="24"/>
        </w:rPr>
        <w:t xml:space="preserve">and Sanderson map </w:t>
      </w:r>
      <w:r w:rsidR="001515CC" w:rsidRPr="00FE17B2">
        <w:rPr>
          <w:rFonts w:ascii="Arial" w:hAnsi="Arial" w:cs="Arial"/>
          <w:sz w:val="24"/>
          <w:szCs w:val="24"/>
        </w:rPr>
        <w:t xml:space="preserve">(1834-35) </w:t>
      </w:r>
      <w:r w:rsidR="006F753B" w:rsidRPr="00FE17B2">
        <w:rPr>
          <w:rFonts w:ascii="Arial" w:hAnsi="Arial" w:cs="Arial"/>
          <w:sz w:val="24"/>
          <w:szCs w:val="24"/>
        </w:rPr>
        <w:t xml:space="preserve">both </w:t>
      </w:r>
      <w:r w:rsidR="00D96142" w:rsidRPr="00FE17B2">
        <w:rPr>
          <w:rFonts w:ascii="Arial" w:hAnsi="Arial" w:cs="Arial"/>
          <w:sz w:val="24"/>
          <w:szCs w:val="24"/>
        </w:rPr>
        <w:t xml:space="preserve">show the route as a </w:t>
      </w:r>
      <w:proofErr w:type="gramStart"/>
      <w:r w:rsidR="00D96142" w:rsidRPr="00FE17B2">
        <w:rPr>
          <w:rFonts w:ascii="Arial" w:hAnsi="Arial" w:cs="Arial"/>
          <w:sz w:val="24"/>
          <w:szCs w:val="24"/>
        </w:rPr>
        <w:t>cross road</w:t>
      </w:r>
      <w:proofErr w:type="gramEnd"/>
      <w:r w:rsidR="00D96142" w:rsidRPr="00FE17B2">
        <w:rPr>
          <w:rFonts w:ascii="Arial" w:hAnsi="Arial" w:cs="Arial"/>
          <w:sz w:val="24"/>
          <w:szCs w:val="24"/>
        </w:rPr>
        <w:t xml:space="preserve">. </w:t>
      </w:r>
      <w:r w:rsidR="00B76B45" w:rsidRPr="00FE17B2">
        <w:rPr>
          <w:rFonts w:ascii="Arial" w:hAnsi="Arial" w:cs="Arial"/>
          <w:sz w:val="24"/>
          <w:szCs w:val="24"/>
        </w:rPr>
        <w:t xml:space="preserve"> A </w:t>
      </w:r>
      <w:proofErr w:type="gramStart"/>
      <w:r w:rsidR="00B76B45" w:rsidRPr="00FE17B2">
        <w:rPr>
          <w:rFonts w:ascii="Arial" w:hAnsi="Arial" w:cs="Arial"/>
          <w:sz w:val="24"/>
          <w:szCs w:val="24"/>
        </w:rPr>
        <w:t>cross road</w:t>
      </w:r>
      <w:proofErr w:type="gramEnd"/>
      <w:r w:rsidR="00B76B45" w:rsidRPr="00FE17B2">
        <w:rPr>
          <w:rFonts w:ascii="Arial" w:hAnsi="Arial" w:cs="Arial"/>
          <w:sz w:val="24"/>
          <w:szCs w:val="24"/>
        </w:rPr>
        <w:t xml:space="preserve"> in this context meaning a road running between two other roads. </w:t>
      </w:r>
      <w:r w:rsidR="007B2D71" w:rsidRPr="00FE17B2">
        <w:rPr>
          <w:rFonts w:ascii="Arial" w:hAnsi="Arial" w:cs="Arial"/>
          <w:sz w:val="24"/>
          <w:szCs w:val="24"/>
        </w:rPr>
        <w:t xml:space="preserve"> The depiction of the claimed route in this manner on the</w:t>
      </w:r>
      <w:r w:rsidR="00440D1E" w:rsidRPr="00FE17B2">
        <w:rPr>
          <w:rFonts w:ascii="Arial" w:hAnsi="Arial" w:cs="Arial"/>
          <w:sz w:val="24"/>
          <w:szCs w:val="24"/>
        </w:rPr>
        <w:t>se</w:t>
      </w:r>
      <w:r w:rsidR="007B2D71" w:rsidRPr="00FE17B2">
        <w:rPr>
          <w:rFonts w:ascii="Arial" w:hAnsi="Arial" w:cs="Arial"/>
          <w:sz w:val="24"/>
          <w:szCs w:val="24"/>
        </w:rPr>
        <w:t xml:space="preserve"> </w:t>
      </w:r>
      <w:r w:rsidR="00837693" w:rsidRPr="00FE17B2">
        <w:rPr>
          <w:rFonts w:ascii="Arial" w:hAnsi="Arial" w:cs="Arial"/>
          <w:sz w:val="24"/>
          <w:szCs w:val="24"/>
        </w:rPr>
        <w:t xml:space="preserve">commercial maps </w:t>
      </w:r>
      <w:r w:rsidR="007B2D71" w:rsidRPr="00FE17B2">
        <w:rPr>
          <w:rFonts w:ascii="Arial" w:hAnsi="Arial" w:cs="Arial"/>
          <w:sz w:val="24"/>
          <w:szCs w:val="24"/>
        </w:rPr>
        <w:t xml:space="preserve">provides </w:t>
      </w:r>
      <w:r w:rsidR="00BC70A6" w:rsidRPr="00FE17B2">
        <w:rPr>
          <w:rFonts w:ascii="Arial" w:hAnsi="Arial" w:cs="Arial"/>
          <w:sz w:val="24"/>
          <w:szCs w:val="24"/>
        </w:rPr>
        <w:t xml:space="preserve">some </w:t>
      </w:r>
      <w:r w:rsidR="007B2D71" w:rsidRPr="00FE17B2">
        <w:rPr>
          <w:rFonts w:ascii="Arial" w:hAnsi="Arial" w:cs="Arial"/>
          <w:sz w:val="24"/>
          <w:szCs w:val="24"/>
        </w:rPr>
        <w:t xml:space="preserve">support for the route </w:t>
      </w:r>
      <w:r w:rsidR="009A4C27" w:rsidRPr="00FE17B2">
        <w:rPr>
          <w:rFonts w:ascii="Arial" w:hAnsi="Arial" w:cs="Arial"/>
          <w:sz w:val="24"/>
          <w:szCs w:val="24"/>
        </w:rPr>
        <w:t xml:space="preserve">being part of the local highway network.  </w:t>
      </w:r>
      <w:r w:rsidR="007B2D71" w:rsidRPr="00FE17B2">
        <w:rPr>
          <w:rFonts w:ascii="Arial" w:hAnsi="Arial" w:cs="Arial"/>
          <w:sz w:val="24"/>
          <w:szCs w:val="24"/>
        </w:rPr>
        <w:t xml:space="preserve">Whilst this </w:t>
      </w:r>
      <w:r w:rsidR="00B2488A" w:rsidRPr="00FE17B2">
        <w:rPr>
          <w:rFonts w:ascii="Arial" w:hAnsi="Arial" w:cs="Arial"/>
          <w:sz w:val="24"/>
          <w:szCs w:val="24"/>
        </w:rPr>
        <w:t xml:space="preserve">may </w:t>
      </w:r>
      <w:r w:rsidR="007B2D71" w:rsidRPr="00FE17B2">
        <w:rPr>
          <w:rFonts w:ascii="Arial" w:hAnsi="Arial" w:cs="Arial"/>
          <w:sz w:val="24"/>
          <w:szCs w:val="24"/>
        </w:rPr>
        <w:t xml:space="preserve">be </w:t>
      </w:r>
      <w:r w:rsidR="009A4C27" w:rsidRPr="00FE17B2">
        <w:rPr>
          <w:rFonts w:ascii="Arial" w:hAnsi="Arial" w:cs="Arial"/>
          <w:sz w:val="24"/>
          <w:szCs w:val="24"/>
        </w:rPr>
        <w:t xml:space="preserve">indicative </w:t>
      </w:r>
      <w:r w:rsidR="007B2D71" w:rsidRPr="00FE17B2">
        <w:rPr>
          <w:rFonts w:ascii="Arial" w:hAnsi="Arial" w:cs="Arial"/>
          <w:sz w:val="24"/>
          <w:szCs w:val="24"/>
        </w:rPr>
        <w:t xml:space="preserve">of a vehicular way, as recognised in </w:t>
      </w:r>
      <w:r w:rsidR="007C4284" w:rsidRPr="00FE17B2">
        <w:rPr>
          <w:rFonts w:ascii="Arial" w:hAnsi="Arial" w:cs="Arial"/>
          <w:sz w:val="24"/>
          <w:szCs w:val="24"/>
        </w:rPr>
        <w:t xml:space="preserve">the case of </w:t>
      </w:r>
      <w:r w:rsidR="007C4284" w:rsidRPr="00FE17B2">
        <w:rPr>
          <w:rFonts w:ascii="Arial" w:hAnsi="Arial" w:cs="Arial"/>
          <w:i/>
          <w:iCs/>
          <w:color w:val="auto"/>
          <w:sz w:val="24"/>
          <w:szCs w:val="24"/>
        </w:rPr>
        <w:t xml:space="preserve">Hollins v Oldham </w:t>
      </w:r>
      <w:r w:rsidR="007C4284" w:rsidRPr="00FE17B2">
        <w:rPr>
          <w:rFonts w:ascii="Arial" w:hAnsi="Arial" w:cs="Arial"/>
          <w:color w:val="auto"/>
          <w:sz w:val="24"/>
          <w:szCs w:val="24"/>
        </w:rPr>
        <w:t>(1995)</w:t>
      </w:r>
      <w:r w:rsidR="007B2D71" w:rsidRPr="00FE17B2">
        <w:rPr>
          <w:rFonts w:ascii="Arial" w:hAnsi="Arial" w:cs="Arial"/>
          <w:sz w:val="24"/>
          <w:szCs w:val="24"/>
        </w:rPr>
        <w:t xml:space="preserve">, it could potentially have been a bridleway. </w:t>
      </w:r>
      <w:r w:rsidR="00B76B45" w:rsidRPr="00FE17B2">
        <w:rPr>
          <w:rFonts w:ascii="Arial" w:hAnsi="Arial" w:cs="Arial"/>
          <w:sz w:val="24"/>
          <w:szCs w:val="24"/>
        </w:rPr>
        <w:t xml:space="preserve"> </w:t>
      </w:r>
      <w:r w:rsidR="00515816" w:rsidRPr="00FE17B2">
        <w:rPr>
          <w:rFonts w:ascii="Arial" w:hAnsi="Arial" w:cs="Arial"/>
          <w:sz w:val="24"/>
          <w:szCs w:val="24"/>
        </w:rPr>
        <w:t xml:space="preserve"> </w:t>
      </w:r>
      <w:r w:rsidR="00515816" w:rsidRPr="00FE17B2">
        <w:rPr>
          <w:rFonts w:ascii="Arial" w:hAnsi="Arial" w:cs="Arial"/>
          <w:sz w:val="24"/>
          <w:szCs w:val="24"/>
        </w:rPr>
        <w:lastRenderedPageBreak/>
        <w:t>Nonetheless, t</w:t>
      </w:r>
      <w:r w:rsidR="00BD5EF2" w:rsidRPr="00FE17B2">
        <w:rPr>
          <w:rFonts w:ascii="Arial" w:hAnsi="Arial" w:cs="Arial"/>
          <w:sz w:val="24"/>
          <w:szCs w:val="24"/>
        </w:rPr>
        <w:t>he purpose of these maps was to show the physical features which existed when the land was surveyed, including all roads.  This will invariably lessen the weight that can be attached to the</w:t>
      </w:r>
      <w:r w:rsidR="00515816" w:rsidRPr="00FE17B2">
        <w:rPr>
          <w:rFonts w:ascii="Arial" w:hAnsi="Arial" w:cs="Arial"/>
          <w:sz w:val="24"/>
          <w:szCs w:val="24"/>
        </w:rPr>
        <w:t>m</w:t>
      </w:r>
      <w:r w:rsidR="00BD5EF2" w:rsidRPr="00FE17B2">
        <w:rPr>
          <w:rFonts w:ascii="Arial" w:hAnsi="Arial" w:cs="Arial"/>
          <w:sz w:val="24"/>
          <w:szCs w:val="24"/>
        </w:rPr>
        <w:t xml:space="preserve">.  </w:t>
      </w:r>
    </w:p>
    <w:p w14:paraId="65057083" w14:textId="4D7869FF" w:rsidR="005955C2" w:rsidRPr="00FE17B2" w:rsidRDefault="005955C2" w:rsidP="005955C2">
      <w:pPr>
        <w:pStyle w:val="Style1"/>
        <w:numPr>
          <w:ilvl w:val="0"/>
          <w:numId w:val="0"/>
        </w:numPr>
        <w:rPr>
          <w:rFonts w:ascii="Arial" w:eastAsiaTheme="minorHAnsi" w:hAnsi="Arial" w:cs="Arial"/>
          <w:b/>
          <w:bCs/>
          <w:i/>
          <w:iCs/>
          <w:sz w:val="24"/>
          <w:szCs w:val="24"/>
          <w:lang w:eastAsia="en-US"/>
        </w:rPr>
      </w:pPr>
      <w:r w:rsidRPr="00FE17B2">
        <w:rPr>
          <w:rFonts w:ascii="Arial" w:eastAsiaTheme="minorHAnsi" w:hAnsi="Arial" w:cs="Arial"/>
          <w:b/>
          <w:bCs/>
          <w:i/>
          <w:iCs/>
          <w:sz w:val="24"/>
          <w:szCs w:val="24"/>
          <w:lang w:eastAsia="en-US"/>
        </w:rPr>
        <w:t xml:space="preserve">Tithe </w:t>
      </w:r>
      <w:r w:rsidR="00B31230" w:rsidRPr="00FE17B2">
        <w:rPr>
          <w:rFonts w:ascii="Arial" w:eastAsiaTheme="minorHAnsi" w:hAnsi="Arial" w:cs="Arial"/>
          <w:b/>
          <w:bCs/>
          <w:i/>
          <w:iCs/>
          <w:sz w:val="24"/>
          <w:szCs w:val="24"/>
          <w:lang w:eastAsia="en-US"/>
        </w:rPr>
        <w:t xml:space="preserve">maps </w:t>
      </w:r>
    </w:p>
    <w:p w14:paraId="553095D1" w14:textId="68EA2D0F" w:rsidR="00944E5A" w:rsidRPr="00FE17B2" w:rsidRDefault="003E6167" w:rsidP="003E6167">
      <w:pPr>
        <w:pStyle w:val="Style1"/>
        <w:rPr>
          <w:rFonts w:ascii="Arial" w:hAnsi="Arial" w:cs="Arial"/>
          <w:sz w:val="24"/>
          <w:szCs w:val="24"/>
        </w:rPr>
      </w:pPr>
      <w:r w:rsidRPr="00FE17B2">
        <w:rPr>
          <w:rFonts w:ascii="Arial" w:hAnsi="Arial" w:cs="Arial"/>
          <w:sz w:val="24"/>
          <w:szCs w:val="24"/>
        </w:rPr>
        <w:t xml:space="preserve">The claimed route is shown on the tithe maps covering the </w:t>
      </w:r>
      <w:r w:rsidR="00440D1E" w:rsidRPr="00FE17B2">
        <w:rPr>
          <w:rFonts w:ascii="Arial" w:hAnsi="Arial" w:cs="Arial"/>
          <w:sz w:val="24"/>
          <w:szCs w:val="24"/>
        </w:rPr>
        <w:t xml:space="preserve">three </w:t>
      </w:r>
      <w:r w:rsidRPr="00FE17B2">
        <w:rPr>
          <w:rFonts w:ascii="Arial" w:hAnsi="Arial" w:cs="Arial"/>
          <w:sz w:val="24"/>
          <w:szCs w:val="24"/>
        </w:rPr>
        <w:t xml:space="preserve">parishes it passes through.  </w:t>
      </w:r>
    </w:p>
    <w:p w14:paraId="27C445E8" w14:textId="03CCB028" w:rsidR="00DE4473" w:rsidRPr="00FE17B2" w:rsidRDefault="008038D7" w:rsidP="008E17F8">
      <w:pPr>
        <w:pStyle w:val="Style1"/>
        <w:rPr>
          <w:rFonts w:ascii="Arial" w:hAnsi="Arial" w:cs="Arial"/>
          <w:sz w:val="24"/>
          <w:szCs w:val="24"/>
        </w:rPr>
      </w:pPr>
      <w:r w:rsidRPr="00FE17B2">
        <w:rPr>
          <w:rFonts w:ascii="Arial" w:hAnsi="Arial" w:cs="Arial"/>
          <w:sz w:val="24"/>
          <w:szCs w:val="24"/>
        </w:rPr>
        <w:t>T</w:t>
      </w:r>
      <w:r w:rsidR="008233E5" w:rsidRPr="00FE17B2">
        <w:rPr>
          <w:rFonts w:ascii="Arial" w:hAnsi="Arial" w:cs="Arial"/>
          <w:sz w:val="24"/>
          <w:szCs w:val="24"/>
        </w:rPr>
        <w:t xml:space="preserve">he C-D section </w:t>
      </w:r>
      <w:r w:rsidR="00565033" w:rsidRPr="00FE17B2">
        <w:rPr>
          <w:rFonts w:ascii="Arial" w:hAnsi="Arial" w:cs="Arial"/>
          <w:sz w:val="24"/>
          <w:szCs w:val="24"/>
        </w:rPr>
        <w:t>is shown</w:t>
      </w:r>
      <w:r w:rsidRPr="00FE17B2">
        <w:rPr>
          <w:rFonts w:ascii="Arial" w:hAnsi="Arial" w:cs="Arial"/>
          <w:sz w:val="24"/>
          <w:szCs w:val="24"/>
        </w:rPr>
        <w:t xml:space="preserve"> on the 1844 Callow tithe map</w:t>
      </w:r>
      <w:r w:rsidR="00565033" w:rsidRPr="00FE17B2">
        <w:rPr>
          <w:rFonts w:ascii="Arial" w:hAnsi="Arial" w:cs="Arial"/>
          <w:sz w:val="24"/>
          <w:szCs w:val="24"/>
        </w:rPr>
        <w:t xml:space="preserve"> between solid lines to </w:t>
      </w:r>
      <w:r w:rsidR="0023029A" w:rsidRPr="00FE17B2">
        <w:rPr>
          <w:rFonts w:ascii="Arial" w:hAnsi="Arial" w:cs="Arial"/>
          <w:sz w:val="24"/>
          <w:szCs w:val="24"/>
        </w:rPr>
        <w:t xml:space="preserve">represent </w:t>
      </w:r>
      <w:r w:rsidR="00565033" w:rsidRPr="00FE17B2">
        <w:rPr>
          <w:rFonts w:ascii="Arial" w:hAnsi="Arial" w:cs="Arial"/>
          <w:sz w:val="24"/>
          <w:szCs w:val="24"/>
        </w:rPr>
        <w:t xml:space="preserve">the presence of </w:t>
      </w:r>
      <w:r w:rsidR="00345295" w:rsidRPr="00FE17B2">
        <w:rPr>
          <w:rFonts w:ascii="Arial" w:hAnsi="Arial" w:cs="Arial"/>
          <w:sz w:val="24"/>
          <w:szCs w:val="24"/>
        </w:rPr>
        <w:t xml:space="preserve">boundary features on each side.  It is shown outside of the numbered </w:t>
      </w:r>
      <w:r w:rsidR="00775CF6" w:rsidRPr="00FE17B2">
        <w:rPr>
          <w:rFonts w:ascii="Arial" w:hAnsi="Arial" w:cs="Arial"/>
          <w:sz w:val="24"/>
          <w:szCs w:val="24"/>
        </w:rPr>
        <w:t xml:space="preserve">parcels of land to indicate that it was </w:t>
      </w:r>
      <w:r w:rsidR="006D441A" w:rsidRPr="00FE17B2">
        <w:rPr>
          <w:rFonts w:ascii="Arial" w:hAnsi="Arial" w:cs="Arial"/>
          <w:sz w:val="24"/>
          <w:szCs w:val="24"/>
        </w:rPr>
        <w:t xml:space="preserve">not </w:t>
      </w:r>
      <w:r w:rsidR="00775CF6" w:rsidRPr="00FE17B2">
        <w:rPr>
          <w:rFonts w:ascii="Arial" w:hAnsi="Arial" w:cs="Arial"/>
          <w:sz w:val="24"/>
          <w:szCs w:val="24"/>
        </w:rPr>
        <w:t xml:space="preserve">subject to the payment of tithes.  </w:t>
      </w:r>
      <w:r w:rsidR="006D441A" w:rsidRPr="00FE17B2">
        <w:rPr>
          <w:rFonts w:ascii="Arial" w:hAnsi="Arial" w:cs="Arial"/>
          <w:sz w:val="24"/>
          <w:szCs w:val="24"/>
        </w:rPr>
        <w:t xml:space="preserve">A distinction is drawn </w:t>
      </w:r>
      <w:r w:rsidR="00FE5446" w:rsidRPr="00FE17B2">
        <w:rPr>
          <w:rFonts w:ascii="Arial" w:hAnsi="Arial" w:cs="Arial"/>
          <w:sz w:val="24"/>
          <w:szCs w:val="24"/>
        </w:rPr>
        <w:t>with</w:t>
      </w:r>
      <w:r w:rsidR="005571E9" w:rsidRPr="00FE17B2">
        <w:rPr>
          <w:rFonts w:ascii="Arial" w:hAnsi="Arial" w:cs="Arial"/>
          <w:sz w:val="24"/>
          <w:szCs w:val="24"/>
        </w:rPr>
        <w:t xml:space="preserve"> the depiction of the current Callow Footpath No. 3 by means of single pecked lines running through the tithe</w:t>
      </w:r>
      <w:r w:rsidR="007C41F0" w:rsidRPr="00FE17B2">
        <w:rPr>
          <w:rFonts w:ascii="Arial" w:hAnsi="Arial" w:cs="Arial"/>
          <w:sz w:val="24"/>
          <w:szCs w:val="24"/>
        </w:rPr>
        <w:t xml:space="preserve"> parcels of land.  </w:t>
      </w:r>
      <w:r w:rsidR="00CC6355" w:rsidRPr="00FE17B2">
        <w:rPr>
          <w:rFonts w:ascii="Arial" w:hAnsi="Arial" w:cs="Arial"/>
          <w:sz w:val="24"/>
          <w:szCs w:val="24"/>
        </w:rPr>
        <w:t xml:space="preserve">The absence of any destination </w:t>
      </w:r>
      <w:r w:rsidR="003A4477" w:rsidRPr="00FE17B2">
        <w:rPr>
          <w:rFonts w:ascii="Arial" w:hAnsi="Arial" w:cs="Arial"/>
          <w:sz w:val="24"/>
          <w:szCs w:val="24"/>
        </w:rPr>
        <w:t xml:space="preserve">being annotated </w:t>
      </w:r>
      <w:r w:rsidR="00CC6355" w:rsidRPr="00FE17B2">
        <w:rPr>
          <w:rFonts w:ascii="Arial" w:hAnsi="Arial" w:cs="Arial"/>
          <w:sz w:val="24"/>
          <w:szCs w:val="24"/>
        </w:rPr>
        <w:t xml:space="preserve">at </w:t>
      </w:r>
      <w:r w:rsidR="00B50053" w:rsidRPr="00FE17B2">
        <w:rPr>
          <w:rFonts w:ascii="Arial" w:hAnsi="Arial" w:cs="Arial"/>
          <w:sz w:val="24"/>
          <w:szCs w:val="24"/>
        </w:rPr>
        <w:t xml:space="preserve">points C and D </w:t>
      </w:r>
      <w:r w:rsidR="003A4477" w:rsidRPr="00FE17B2">
        <w:rPr>
          <w:rFonts w:ascii="Arial" w:hAnsi="Arial" w:cs="Arial"/>
          <w:sz w:val="24"/>
          <w:szCs w:val="24"/>
        </w:rPr>
        <w:t>is not necessarily an indication of status.</w:t>
      </w:r>
      <w:r w:rsidR="00EB735B" w:rsidRPr="00FE17B2">
        <w:rPr>
          <w:rFonts w:ascii="Arial" w:hAnsi="Arial" w:cs="Arial"/>
          <w:sz w:val="24"/>
          <w:szCs w:val="24"/>
        </w:rPr>
        <w:t xml:space="preserve">  It is shown open-ended at each end to suggest that it continued </w:t>
      </w:r>
      <w:r w:rsidR="00DE4473" w:rsidRPr="00FE17B2">
        <w:rPr>
          <w:rFonts w:ascii="Arial" w:hAnsi="Arial" w:cs="Arial"/>
          <w:sz w:val="24"/>
          <w:szCs w:val="24"/>
        </w:rPr>
        <w:t xml:space="preserve">onwards at both ends of the section shown.   </w:t>
      </w:r>
    </w:p>
    <w:p w14:paraId="4B87BE93" w14:textId="5070625C" w:rsidR="008233E5" w:rsidRPr="00FE17B2" w:rsidRDefault="003149C7" w:rsidP="008E17F8">
      <w:pPr>
        <w:pStyle w:val="Style1"/>
        <w:rPr>
          <w:rFonts w:ascii="Arial" w:hAnsi="Arial" w:cs="Arial"/>
          <w:sz w:val="24"/>
          <w:szCs w:val="24"/>
        </w:rPr>
      </w:pPr>
      <w:r w:rsidRPr="00FE17B2">
        <w:rPr>
          <w:rFonts w:ascii="Arial" w:hAnsi="Arial" w:cs="Arial"/>
          <w:sz w:val="24"/>
          <w:szCs w:val="24"/>
        </w:rPr>
        <w:t xml:space="preserve">The 1846 Hopton tithe map </w:t>
      </w:r>
      <w:r w:rsidR="003846C0" w:rsidRPr="00FE17B2">
        <w:rPr>
          <w:rFonts w:ascii="Arial" w:hAnsi="Arial" w:cs="Arial"/>
          <w:sz w:val="24"/>
          <w:szCs w:val="24"/>
        </w:rPr>
        <w:t xml:space="preserve">shows the A-C section unnumbered, coloured sienna </w:t>
      </w:r>
      <w:r w:rsidR="00F11379" w:rsidRPr="00FE17B2">
        <w:rPr>
          <w:rFonts w:ascii="Arial" w:hAnsi="Arial" w:cs="Arial"/>
          <w:sz w:val="24"/>
          <w:szCs w:val="24"/>
        </w:rPr>
        <w:t>and annotated as ‘</w:t>
      </w:r>
      <w:r w:rsidR="00F11379" w:rsidRPr="00FE17B2">
        <w:rPr>
          <w:rFonts w:ascii="Arial" w:hAnsi="Arial" w:cs="Arial"/>
          <w:i/>
          <w:iCs/>
          <w:sz w:val="24"/>
          <w:szCs w:val="24"/>
        </w:rPr>
        <w:t>Summer Lane’</w:t>
      </w:r>
      <w:r w:rsidR="004A6C88" w:rsidRPr="00FE17B2">
        <w:rPr>
          <w:rFonts w:ascii="Arial" w:hAnsi="Arial" w:cs="Arial"/>
          <w:sz w:val="24"/>
          <w:szCs w:val="24"/>
        </w:rPr>
        <w:t xml:space="preserve">.  Again, no destination is specified at the end of the section shown.  </w:t>
      </w:r>
      <w:r w:rsidR="00A03C49" w:rsidRPr="00FE17B2">
        <w:rPr>
          <w:rFonts w:ascii="Arial" w:hAnsi="Arial" w:cs="Arial"/>
          <w:sz w:val="24"/>
          <w:szCs w:val="24"/>
        </w:rPr>
        <w:t xml:space="preserve">In contrast, </w:t>
      </w:r>
      <w:r w:rsidR="00330A86" w:rsidRPr="00FE17B2">
        <w:rPr>
          <w:rFonts w:ascii="Arial" w:hAnsi="Arial" w:cs="Arial"/>
          <w:sz w:val="24"/>
          <w:szCs w:val="24"/>
        </w:rPr>
        <w:t>the 1849 Wirksworth tithe map</w:t>
      </w:r>
      <w:r w:rsidR="00AC2E0C" w:rsidRPr="00FE17B2">
        <w:rPr>
          <w:rFonts w:ascii="Arial" w:hAnsi="Arial" w:cs="Arial"/>
          <w:sz w:val="24"/>
          <w:szCs w:val="24"/>
        </w:rPr>
        <w:t xml:space="preserve"> </w:t>
      </w:r>
      <w:r w:rsidR="007E6404" w:rsidRPr="00FE17B2">
        <w:rPr>
          <w:rFonts w:ascii="Arial" w:hAnsi="Arial" w:cs="Arial"/>
          <w:sz w:val="24"/>
          <w:szCs w:val="24"/>
        </w:rPr>
        <w:t xml:space="preserve">shows the </w:t>
      </w:r>
      <w:r w:rsidR="005A67F1" w:rsidRPr="00FE17B2">
        <w:rPr>
          <w:rFonts w:ascii="Arial" w:hAnsi="Arial" w:cs="Arial"/>
          <w:sz w:val="24"/>
          <w:szCs w:val="24"/>
        </w:rPr>
        <w:t>B</w:t>
      </w:r>
      <w:r w:rsidR="007E6404" w:rsidRPr="00FE17B2">
        <w:rPr>
          <w:rFonts w:ascii="Arial" w:hAnsi="Arial" w:cs="Arial"/>
          <w:sz w:val="24"/>
          <w:szCs w:val="24"/>
        </w:rPr>
        <w:t xml:space="preserve">-E </w:t>
      </w:r>
      <w:proofErr w:type="gramStart"/>
      <w:r w:rsidR="007E6404" w:rsidRPr="00FE17B2">
        <w:rPr>
          <w:rFonts w:ascii="Arial" w:hAnsi="Arial" w:cs="Arial"/>
          <w:sz w:val="24"/>
          <w:szCs w:val="24"/>
        </w:rPr>
        <w:t>section</w:t>
      </w:r>
      <w:proofErr w:type="gramEnd"/>
      <w:r w:rsidR="007E6404" w:rsidRPr="00FE17B2">
        <w:rPr>
          <w:rFonts w:ascii="Arial" w:hAnsi="Arial" w:cs="Arial"/>
          <w:sz w:val="24"/>
          <w:szCs w:val="24"/>
        </w:rPr>
        <w:t xml:space="preserve"> and the </w:t>
      </w:r>
      <w:r w:rsidR="00FE5446" w:rsidRPr="00FE17B2">
        <w:rPr>
          <w:rFonts w:ascii="Arial" w:hAnsi="Arial" w:cs="Arial"/>
          <w:sz w:val="24"/>
          <w:szCs w:val="24"/>
        </w:rPr>
        <w:t xml:space="preserve">north </w:t>
      </w:r>
      <w:r w:rsidR="007E6404" w:rsidRPr="00FE17B2">
        <w:rPr>
          <w:rFonts w:ascii="Arial" w:hAnsi="Arial" w:cs="Arial"/>
          <w:sz w:val="24"/>
          <w:szCs w:val="24"/>
        </w:rPr>
        <w:t xml:space="preserve">eastward continuation annotated </w:t>
      </w:r>
      <w:r w:rsidR="001B20F8" w:rsidRPr="00FE17B2">
        <w:rPr>
          <w:rFonts w:ascii="Arial" w:hAnsi="Arial" w:cs="Arial"/>
          <w:sz w:val="24"/>
          <w:szCs w:val="24"/>
        </w:rPr>
        <w:t>‘</w:t>
      </w:r>
      <w:r w:rsidR="001B20F8" w:rsidRPr="00FE17B2">
        <w:rPr>
          <w:rFonts w:ascii="Arial" w:hAnsi="Arial" w:cs="Arial"/>
          <w:i/>
          <w:iCs/>
          <w:sz w:val="24"/>
          <w:szCs w:val="24"/>
        </w:rPr>
        <w:t>From callow’</w:t>
      </w:r>
      <w:r w:rsidR="001B20F8" w:rsidRPr="00FE17B2">
        <w:rPr>
          <w:rFonts w:ascii="Arial" w:hAnsi="Arial" w:cs="Arial"/>
          <w:sz w:val="24"/>
          <w:szCs w:val="24"/>
        </w:rPr>
        <w:t xml:space="preserve">.  It is also </w:t>
      </w:r>
      <w:r w:rsidR="00716746" w:rsidRPr="00FE17B2">
        <w:rPr>
          <w:rFonts w:ascii="Arial" w:hAnsi="Arial" w:cs="Arial"/>
          <w:sz w:val="24"/>
          <w:szCs w:val="24"/>
        </w:rPr>
        <w:t xml:space="preserve">depicted </w:t>
      </w:r>
      <w:r w:rsidR="001B20F8" w:rsidRPr="00FE17B2">
        <w:rPr>
          <w:rFonts w:ascii="Arial" w:hAnsi="Arial" w:cs="Arial"/>
          <w:sz w:val="24"/>
          <w:szCs w:val="24"/>
        </w:rPr>
        <w:t xml:space="preserve">as an enclosed lane which </w:t>
      </w:r>
      <w:r w:rsidR="00A46F61" w:rsidRPr="00FE17B2">
        <w:rPr>
          <w:rFonts w:ascii="Arial" w:hAnsi="Arial" w:cs="Arial"/>
          <w:sz w:val="24"/>
          <w:szCs w:val="24"/>
        </w:rPr>
        <w:t xml:space="preserve">is unnumbered and coloured sienna.  </w:t>
      </w:r>
      <w:r w:rsidR="00537198" w:rsidRPr="00FE17B2">
        <w:rPr>
          <w:rFonts w:ascii="Arial" w:hAnsi="Arial" w:cs="Arial"/>
          <w:sz w:val="24"/>
          <w:szCs w:val="24"/>
        </w:rPr>
        <w:t xml:space="preserve">In terms of the sienna </w:t>
      </w:r>
      <w:proofErr w:type="gramStart"/>
      <w:r w:rsidR="00537198" w:rsidRPr="00FE17B2">
        <w:rPr>
          <w:rFonts w:ascii="Arial" w:hAnsi="Arial" w:cs="Arial"/>
          <w:sz w:val="24"/>
          <w:szCs w:val="24"/>
        </w:rPr>
        <w:t>colouring</w:t>
      </w:r>
      <w:proofErr w:type="gramEnd"/>
      <w:r w:rsidR="00537198" w:rsidRPr="00FE17B2">
        <w:rPr>
          <w:rFonts w:ascii="Arial" w:hAnsi="Arial" w:cs="Arial"/>
          <w:sz w:val="24"/>
          <w:szCs w:val="24"/>
        </w:rPr>
        <w:t xml:space="preserve"> it is evident </w:t>
      </w:r>
      <w:r w:rsidR="005A67F1" w:rsidRPr="00FE17B2">
        <w:rPr>
          <w:rFonts w:ascii="Arial" w:hAnsi="Arial" w:cs="Arial"/>
          <w:sz w:val="24"/>
          <w:szCs w:val="24"/>
        </w:rPr>
        <w:t xml:space="preserve">that </w:t>
      </w:r>
      <w:r w:rsidR="008E745D" w:rsidRPr="00FE17B2">
        <w:rPr>
          <w:rFonts w:ascii="Arial" w:hAnsi="Arial" w:cs="Arial"/>
          <w:sz w:val="24"/>
          <w:szCs w:val="24"/>
        </w:rPr>
        <w:t xml:space="preserve">two recorded footpaths are </w:t>
      </w:r>
      <w:r w:rsidR="005A67F1" w:rsidRPr="00FE17B2">
        <w:rPr>
          <w:rFonts w:ascii="Arial" w:hAnsi="Arial" w:cs="Arial"/>
          <w:sz w:val="24"/>
          <w:szCs w:val="24"/>
        </w:rPr>
        <w:t xml:space="preserve">also </w:t>
      </w:r>
      <w:r w:rsidR="008E745D" w:rsidRPr="00FE17B2">
        <w:rPr>
          <w:rFonts w:ascii="Arial" w:hAnsi="Arial" w:cs="Arial"/>
          <w:sz w:val="24"/>
          <w:szCs w:val="24"/>
        </w:rPr>
        <w:t xml:space="preserve">coloured in this way.  </w:t>
      </w:r>
      <w:r w:rsidR="00330A86" w:rsidRPr="00FE17B2">
        <w:rPr>
          <w:rFonts w:ascii="Arial" w:hAnsi="Arial" w:cs="Arial"/>
          <w:sz w:val="24"/>
          <w:szCs w:val="24"/>
        </w:rPr>
        <w:t xml:space="preserve"> </w:t>
      </w:r>
      <w:r w:rsidR="003A4477" w:rsidRPr="00FE17B2">
        <w:rPr>
          <w:rFonts w:ascii="Arial" w:hAnsi="Arial" w:cs="Arial"/>
          <w:sz w:val="24"/>
          <w:szCs w:val="24"/>
        </w:rPr>
        <w:t xml:space="preserve">   </w:t>
      </w:r>
    </w:p>
    <w:p w14:paraId="0CCC1066" w14:textId="786D03C1" w:rsidR="005A67F1" w:rsidRPr="00FE17B2" w:rsidRDefault="003E6167" w:rsidP="003E6167">
      <w:pPr>
        <w:pStyle w:val="Style1"/>
        <w:rPr>
          <w:rFonts w:ascii="Arial" w:hAnsi="Arial" w:cs="Arial"/>
          <w:sz w:val="24"/>
          <w:szCs w:val="24"/>
        </w:rPr>
      </w:pPr>
      <w:r w:rsidRPr="00FE17B2">
        <w:rPr>
          <w:rFonts w:ascii="Arial" w:hAnsi="Arial" w:cs="Arial"/>
          <w:sz w:val="24"/>
          <w:szCs w:val="24"/>
        </w:rPr>
        <w:t xml:space="preserve">The </w:t>
      </w:r>
      <w:r w:rsidR="005A67F1" w:rsidRPr="00FE17B2">
        <w:rPr>
          <w:rFonts w:ascii="Arial" w:hAnsi="Arial" w:cs="Arial"/>
          <w:sz w:val="24"/>
          <w:szCs w:val="24"/>
        </w:rPr>
        <w:t xml:space="preserve">exclusion of the claimed route </w:t>
      </w:r>
      <w:r w:rsidRPr="00FE17B2">
        <w:rPr>
          <w:rFonts w:ascii="Arial" w:hAnsi="Arial" w:cs="Arial"/>
          <w:sz w:val="24"/>
          <w:szCs w:val="24"/>
        </w:rPr>
        <w:t xml:space="preserve">from the tithed parcels </w:t>
      </w:r>
      <w:r w:rsidR="005A67F1" w:rsidRPr="00FE17B2">
        <w:rPr>
          <w:rFonts w:ascii="Arial" w:hAnsi="Arial" w:cs="Arial"/>
          <w:sz w:val="24"/>
          <w:szCs w:val="24"/>
        </w:rPr>
        <w:t xml:space="preserve">could be indicative of a public or private road as both would have impacted upon the productivity of the land being assessed.  This will generally lessen the weight that can be attached to the tithe maps.  Nonetheless, it was clearly a though route linking with recognised public roads.  This provides some support for the route being part of the local highway network with a higher status than a footpath but not necessarily vehicular.   </w:t>
      </w:r>
    </w:p>
    <w:p w14:paraId="06F6AC83" w14:textId="52954915" w:rsidR="002C7291" w:rsidRPr="00FE17B2" w:rsidRDefault="002C7291" w:rsidP="002C7291">
      <w:pPr>
        <w:pStyle w:val="Style1"/>
        <w:numPr>
          <w:ilvl w:val="0"/>
          <w:numId w:val="0"/>
        </w:numPr>
        <w:rPr>
          <w:rFonts w:ascii="Arial" w:hAnsi="Arial" w:cs="Arial"/>
          <w:b/>
          <w:bCs/>
          <w:i/>
          <w:iCs/>
          <w:sz w:val="24"/>
          <w:szCs w:val="24"/>
        </w:rPr>
      </w:pPr>
      <w:r w:rsidRPr="00FE17B2">
        <w:rPr>
          <w:rFonts w:ascii="Arial" w:hAnsi="Arial" w:cs="Arial"/>
          <w:b/>
          <w:bCs/>
          <w:i/>
          <w:iCs/>
          <w:sz w:val="24"/>
          <w:szCs w:val="24"/>
        </w:rPr>
        <w:t xml:space="preserve">Quarter Sessions Order </w:t>
      </w:r>
      <w:r w:rsidR="00DA710D" w:rsidRPr="00FE17B2">
        <w:rPr>
          <w:rFonts w:ascii="Arial" w:hAnsi="Arial" w:cs="Arial"/>
          <w:b/>
          <w:bCs/>
          <w:i/>
          <w:iCs/>
          <w:sz w:val="24"/>
          <w:szCs w:val="24"/>
        </w:rPr>
        <w:t>of 1887</w:t>
      </w:r>
    </w:p>
    <w:p w14:paraId="7990CC23" w14:textId="5AEDB407" w:rsidR="004F4A09" w:rsidRPr="00FE17B2" w:rsidRDefault="008424E2" w:rsidP="008424E2">
      <w:pPr>
        <w:pStyle w:val="Style1"/>
        <w:rPr>
          <w:rFonts w:ascii="Arial" w:hAnsi="Arial" w:cs="Arial"/>
          <w:sz w:val="24"/>
          <w:szCs w:val="24"/>
        </w:rPr>
      </w:pPr>
      <w:r w:rsidRPr="00FE17B2">
        <w:rPr>
          <w:rFonts w:ascii="Arial" w:eastAsiaTheme="minorHAnsi" w:hAnsi="Arial" w:cs="Arial"/>
          <w:sz w:val="24"/>
          <w:szCs w:val="24"/>
          <w:lang w:eastAsia="en-US"/>
        </w:rPr>
        <w:t>Th</w:t>
      </w:r>
      <w:r w:rsidR="001932E2" w:rsidRPr="00FE17B2">
        <w:rPr>
          <w:rFonts w:ascii="Arial" w:eastAsiaTheme="minorHAnsi" w:hAnsi="Arial" w:cs="Arial"/>
          <w:sz w:val="24"/>
          <w:szCs w:val="24"/>
          <w:lang w:eastAsia="en-US"/>
        </w:rPr>
        <w:t>is</w:t>
      </w:r>
      <w:r w:rsidRPr="00FE17B2">
        <w:rPr>
          <w:rFonts w:ascii="Arial" w:eastAsiaTheme="minorHAnsi" w:hAnsi="Arial" w:cs="Arial"/>
          <w:sz w:val="24"/>
          <w:szCs w:val="24"/>
          <w:lang w:eastAsia="en-US"/>
        </w:rPr>
        <w:t xml:space="preserve"> </w:t>
      </w:r>
      <w:r w:rsidR="00021EC6" w:rsidRPr="00FE17B2">
        <w:rPr>
          <w:rFonts w:ascii="Arial" w:eastAsiaTheme="minorHAnsi" w:hAnsi="Arial" w:cs="Arial"/>
          <w:sz w:val="24"/>
          <w:szCs w:val="24"/>
          <w:lang w:eastAsia="en-US"/>
        </w:rPr>
        <w:t>Order related</w:t>
      </w:r>
      <w:r w:rsidR="00AC752D" w:rsidRPr="00FE17B2">
        <w:rPr>
          <w:rFonts w:ascii="Arial" w:eastAsiaTheme="minorHAnsi" w:hAnsi="Arial" w:cs="Arial"/>
          <w:sz w:val="24"/>
          <w:szCs w:val="24"/>
          <w:lang w:eastAsia="en-US"/>
        </w:rPr>
        <w:t xml:space="preserve"> to</w:t>
      </w:r>
      <w:r w:rsidR="00021EC6" w:rsidRPr="00FE17B2">
        <w:rPr>
          <w:rFonts w:ascii="Arial" w:eastAsiaTheme="minorHAnsi" w:hAnsi="Arial" w:cs="Arial"/>
          <w:i/>
          <w:iCs/>
          <w:sz w:val="24"/>
          <w:szCs w:val="24"/>
          <w:lang w:eastAsia="en-US"/>
        </w:rPr>
        <w:t xml:space="preserve"> </w:t>
      </w:r>
      <w:r w:rsidR="00021EC6" w:rsidRPr="00FE17B2">
        <w:rPr>
          <w:rFonts w:ascii="Arial" w:eastAsiaTheme="minorHAnsi" w:hAnsi="Arial" w:cs="Arial"/>
          <w:sz w:val="24"/>
          <w:szCs w:val="24"/>
          <w:lang w:eastAsia="en-US"/>
        </w:rPr>
        <w:t>the diver</w:t>
      </w:r>
      <w:r w:rsidR="00AC752D" w:rsidRPr="00FE17B2">
        <w:rPr>
          <w:rFonts w:ascii="Arial" w:eastAsiaTheme="minorHAnsi" w:hAnsi="Arial" w:cs="Arial"/>
          <w:sz w:val="24"/>
          <w:szCs w:val="24"/>
          <w:lang w:eastAsia="en-US"/>
        </w:rPr>
        <w:t>s</w:t>
      </w:r>
      <w:r w:rsidR="00021EC6" w:rsidRPr="00FE17B2">
        <w:rPr>
          <w:rFonts w:ascii="Arial" w:eastAsiaTheme="minorHAnsi" w:hAnsi="Arial" w:cs="Arial"/>
          <w:sz w:val="24"/>
          <w:szCs w:val="24"/>
          <w:lang w:eastAsia="en-US"/>
        </w:rPr>
        <w:t>ion</w:t>
      </w:r>
      <w:r w:rsidR="00AC752D" w:rsidRPr="00FE17B2">
        <w:rPr>
          <w:rFonts w:ascii="Arial" w:eastAsiaTheme="minorHAnsi" w:hAnsi="Arial" w:cs="Arial"/>
          <w:sz w:val="24"/>
          <w:szCs w:val="24"/>
          <w:lang w:eastAsia="en-US"/>
        </w:rPr>
        <w:t xml:space="preserve"> of ‘</w:t>
      </w:r>
      <w:r w:rsidR="00021EC6" w:rsidRPr="00FE17B2">
        <w:rPr>
          <w:rFonts w:ascii="Arial" w:eastAsiaTheme="minorHAnsi" w:hAnsi="Arial" w:cs="Arial"/>
          <w:i/>
          <w:iCs/>
          <w:sz w:val="24"/>
          <w:szCs w:val="24"/>
          <w:lang w:eastAsia="en-US"/>
        </w:rPr>
        <w:t xml:space="preserve">a certain Highway …, to wit, a footway leading from a </w:t>
      </w:r>
      <w:r w:rsidR="005A67F1" w:rsidRPr="00FE17B2">
        <w:rPr>
          <w:rFonts w:ascii="Arial" w:eastAsiaTheme="minorHAnsi" w:hAnsi="Arial" w:cs="Arial"/>
          <w:i/>
          <w:iCs/>
          <w:sz w:val="24"/>
          <w:szCs w:val="24"/>
          <w:lang w:eastAsia="en-US"/>
        </w:rPr>
        <w:t xml:space="preserve">certain </w:t>
      </w:r>
      <w:r w:rsidR="007F53E7" w:rsidRPr="00FE17B2">
        <w:rPr>
          <w:rFonts w:ascii="Arial" w:eastAsiaTheme="minorHAnsi" w:hAnsi="Arial" w:cs="Arial"/>
          <w:i/>
          <w:iCs/>
          <w:sz w:val="24"/>
          <w:szCs w:val="24"/>
          <w:lang w:eastAsia="en-US"/>
        </w:rPr>
        <w:t xml:space="preserve">Highway or Lane called or known as Summer Lane to a certain place called </w:t>
      </w:r>
      <w:proofErr w:type="spellStart"/>
      <w:r w:rsidR="007F53E7" w:rsidRPr="00FE17B2">
        <w:rPr>
          <w:rFonts w:ascii="Arial" w:eastAsiaTheme="minorHAnsi" w:hAnsi="Arial" w:cs="Arial"/>
          <w:i/>
          <w:iCs/>
          <w:sz w:val="24"/>
          <w:szCs w:val="24"/>
          <w:lang w:eastAsia="en-US"/>
        </w:rPr>
        <w:t>Milnhouse</w:t>
      </w:r>
      <w:proofErr w:type="spellEnd"/>
      <w:r w:rsidR="007F53E7" w:rsidRPr="00FE17B2">
        <w:rPr>
          <w:rFonts w:ascii="Arial" w:eastAsiaTheme="minorHAnsi" w:hAnsi="Arial" w:cs="Arial"/>
          <w:i/>
          <w:iCs/>
          <w:sz w:val="24"/>
          <w:szCs w:val="24"/>
          <w:lang w:eastAsia="en-US"/>
        </w:rPr>
        <w:t xml:space="preserve"> </w:t>
      </w:r>
      <w:r w:rsidRPr="00FE17B2">
        <w:rPr>
          <w:rFonts w:ascii="Arial" w:eastAsiaTheme="minorHAnsi" w:hAnsi="Arial" w:cs="Arial"/>
          <w:i/>
          <w:iCs/>
          <w:sz w:val="24"/>
          <w:szCs w:val="24"/>
          <w:lang w:eastAsia="en-US"/>
        </w:rPr>
        <w:t>Green</w:t>
      </w:r>
      <w:r w:rsidR="00AD029B" w:rsidRPr="00FE17B2">
        <w:rPr>
          <w:rFonts w:ascii="Arial" w:eastAsiaTheme="minorHAnsi" w:hAnsi="Arial" w:cs="Arial"/>
          <w:i/>
          <w:iCs/>
          <w:sz w:val="24"/>
          <w:szCs w:val="24"/>
          <w:lang w:eastAsia="en-US"/>
        </w:rPr>
        <w:t>’.</w:t>
      </w:r>
      <w:r w:rsidR="0071407D" w:rsidRPr="00FE17B2">
        <w:rPr>
          <w:rFonts w:ascii="Arial" w:hAnsi="Arial" w:cs="Arial"/>
          <w:sz w:val="24"/>
          <w:szCs w:val="24"/>
        </w:rPr>
        <w:t xml:space="preserve"> </w:t>
      </w:r>
      <w:r w:rsidR="003E6167" w:rsidRPr="00FE17B2">
        <w:rPr>
          <w:rFonts w:ascii="Arial" w:hAnsi="Arial" w:cs="Arial"/>
          <w:sz w:val="24"/>
          <w:szCs w:val="24"/>
        </w:rPr>
        <w:t xml:space="preserve">  </w:t>
      </w:r>
      <w:r w:rsidR="004162F4" w:rsidRPr="00FE17B2">
        <w:rPr>
          <w:rFonts w:ascii="Arial" w:hAnsi="Arial" w:cs="Arial"/>
          <w:sz w:val="24"/>
          <w:szCs w:val="24"/>
        </w:rPr>
        <w:t>It is apparent that</w:t>
      </w:r>
      <w:r w:rsidR="00665E39" w:rsidRPr="00FE17B2">
        <w:rPr>
          <w:rFonts w:ascii="Arial" w:hAnsi="Arial" w:cs="Arial"/>
          <w:sz w:val="24"/>
          <w:szCs w:val="24"/>
        </w:rPr>
        <w:t xml:space="preserve"> the diverted footway </w:t>
      </w:r>
      <w:r w:rsidR="004162F4" w:rsidRPr="00FE17B2">
        <w:rPr>
          <w:rFonts w:ascii="Arial" w:hAnsi="Arial" w:cs="Arial"/>
          <w:sz w:val="24"/>
          <w:szCs w:val="24"/>
        </w:rPr>
        <w:t>is</w:t>
      </w:r>
      <w:r w:rsidR="00665E39" w:rsidRPr="00FE17B2">
        <w:rPr>
          <w:rFonts w:ascii="Arial" w:hAnsi="Arial" w:cs="Arial"/>
          <w:sz w:val="24"/>
          <w:szCs w:val="24"/>
        </w:rPr>
        <w:t xml:space="preserve"> the present Wirksworth Footpath No. 57</w:t>
      </w:r>
      <w:r w:rsidR="004162F4" w:rsidRPr="00FE17B2">
        <w:rPr>
          <w:rFonts w:ascii="Arial" w:hAnsi="Arial" w:cs="Arial"/>
          <w:sz w:val="24"/>
          <w:szCs w:val="24"/>
        </w:rPr>
        <w:t xml:space="preserve"> which leads out of the adopted section of Summer Lane to the</w:t>
      </w:r>
      <w:r w:rsidR="00FE5446" w:rsidRPr="00FE17B2">
        <w:rPr>
          <w:rFonts w:ascii="Arial" w:hAnsi="Arial" w:cs="Arial"/>
          <w:sz w:val="24"/>
          <w:szCs w:val="24"/>
        </w:rPr>
        <w:t xml:space="preserve"> </w:t>
      </w:r>
      <w:proofErr w:type="gramStart"/>
      <w:r w:rsidR="00FE5446" w:rsidRPr="00FE17B2">
        <w:rPr>
          <w:rFonts w:ascii="Arial" w:hAnsi="Arial" w:cs="Arial"/>
          <w:sz w:val="24"/>
          <w:szCs w:val="24"/>
        </w:rPr>
        <w:t>north</w:t>
      </w:r>
      <w:r w:rsidR="004162F4" w:rsidRPr="00FE17B2">
        <w:rPr>
          <w:rFonts w:ascii="Arial" w:hAnsi="Arial" w:cs="Arial"/>
          <w:sz w:val="24"/>
          <w:szCs w:val="24"/>
        </w:rPr>
        <w:t xml:space="preserve"> east</w:t>
      </w:r>
      <w:proofErr w:type="gramEnd"/>
      <w:r w:rsidR="004162F4" w:rsidRPr="00FE17B2">
        <w:rPr>
          <w:rFonts w:ascii="Arial" w:hAnsi="Arial" w:cs="Arial"/>
          <w:sz w:val="24"/>
          <w:szCs w:val="24"/>
        </w:rPr>
        <w:t xml:space="preserve"> of point E</w:t>
      </w:r>
      <w:r w:rsidR="00665E39" w:rsidRPr="00FE17B2">
        <w:rPr>
          <w:rFonts w:ascii="Arial" w:hAnsi="Arial" w:cs="Arial"/>
          <w:sz w:val="24"/>
          <w:szCs w:val="24"/>
        </w:rPr>
        <w:t xml:space="preserve">.  The reference to Summer Lane as a highway is clearly supportive </w:t>
      </w:r>
      <w:r w:rsidR="00D53AC0" w:rsidRPr="00FE17B2">
        <w:rPr>
          <w:rFonts w:ascii="Arial" w:hAnsi="Arial" w:cs="Arial"/>
          <w:sz w:val="24"/>
          <w:szCs w:val="24"/>
        </w:rPr>
        <w:t xml:space="preserve">of this section having public status.  </w:t>
      </w:r>
      <w:r w:rsidR="003E58E0" w:rsidRPr="00FE17B2">
        <w:rPr>
          <w:rFonts w:ascii="Arial" w:hAnsi="Arial" w:cs="Arial"/>
          <w:sz w:val="24"/>
          <w:szCs w:val="24"/>
        </w:rPr>
        <w:t xml:space="preserve">However, this document does not give any indication of the extent of the public rights that </w:t>
      </w:r>
      <w:r w:rsidR="00D21DEB" w:rsidRPr="00FE17B2">
        <w:rPr>
          <w:rFonts w:ascii="Arial" w:hAnsi="Arial" w:cs="Arial"/>
          <w:sz w:val="24"/>
          <w:szCs w:val="24"/>
        </w:rPr>
        <w:t xml:space="preserve">were considered to exist over Summer Lane. </w:t>
      </w:r>
    </w:p>
    <w:p w14:paraId="7ED6CA60" w14:textId="46205E75" w:rsidR="008C4BA2" w:rsidRPr="00FE17B2" w:rsidRDefault="008C4BA2" w:rsidP="008C4BA2">
      <w:pPr>
        <w:pStyle w:val="Style1"/>
        <w:numPr>
          <w:ilvl w:val="0"/>
          <w:numId w:val="0"/>
        </w:numPr>
        <w:rPr>
          <w:rFonts w:ascii="Arial" w:eastAsiaTheme="minorHAnsi" w:hAnsi="Arial" w:cs="Arial"/>
          <w:b/>
          <w:bCs/>
          <w:i/>
          <w:iCs/>
          <w:sz w:val="24"/>
          <w:szCs w:val="24"/>
          <w:lang w:eastAsia="en-US"/>
        </w:rPr>
      </w:pPr>
      <w:r w:rsidRPr="00FE17B2">
        <w:rPr>
          <w:rFonts w:ascii="Arial" w:eastAsiaTheme="minorHAnsi" w:hAnsi="Arial" w:cs="Arial"/>
          <w:b/>
          <w:bCs/>
          <w:i/>
          <w:iCs/>
          <w:sz w:val="24"/>
          <w:szCs w:val="24"/>
          <w:lang w:eastAsia="en-US"/>
        </w:rPr>
        <w:t>Ordnance Survey (‘OS’)</w:t>
      </w:r>
      <w:r w:rsidR="001738E0" w:rsidRPr="00FE17B2">
        <w:rPr>
          <w:rFonts w:ascii="Arial" w:eastAsiaTheme="minorHAnsi" w:hAnsi="Arial" w:cs="Arial"/>
          <w:b/>
          <w:bCs/>
          <w:i/>
          <w:iCs/>
          <w:sz w:val="24"/>
          <w:szCs w:val="24"/>
          <w:lang w:eastAsia="en-US"/>
        </w:rPr>
        <w:t xml:space="preserve"> maps </w:t>
      </w:r>
      <w:r w:rsidRPr="00FE17B2">
        <w:rPr>
          <w:rFonts w:ascii="Arial" w:eastAsiaTheme="minorHAnsi" w:hAnsi="Arial" w:cs="Arial"/>
          <w:b/>
          <w:bCs/>
          <w:i/>
          <w:iCs/>
          <w:sz w:val="24"/>
          <w:szCs w:val="24"/>
          <w:lang w:eastAsia="en-US"/>
        </w:rPr>
        <w:t xml:space="preserve"> </w:t>
      </w:r>
    </w:p>
    <w:p w14:paraId="5F68763C" w14:textId="037CBF1D" w:rsidR="006A636B" w:rsidRPr="00FE17B2" w:rsidRDefault="00532BFD" w:rsidP="008613B5">
      <w:pPr>
        <w:pStyle w:val="Style1"/>
        <w:rPr>
          <w:rFonts w:ascii="Arial" w:eastAsiaTheme="minorHAnsi" w:hAnsi="Arial" w:cs="Arial"/>
          <w:sz w:val="24"/>
          <w:szCs w:val="24"/>
          <w:lang w:eastAsia="en-US"/>
        </w:rPr>
      </w:pPr>
      <w:r w:rsidRPr="00FE17B2">
        <w:rPr>
          <w:rFonts w:ascii="Arial" w:eastAsiaTheme="minorHAnsi" w:hAnsi="Arial" w:cs="Arial"/>
          <w:sz w:val="24"/>
          <w:szCs w:val="24"/>
          <w:lang w:eastAsia="en-US"/>
        </w:rPr>
        <w:t xml:space="preserve">The </w:t>
      </w:r>
      <w:r w:rsidR="00C966FC" w:rsidRPr="00FE17B2">
        <w:rPr>
          <w:rFonts w:ascii="Arial" w:eastAsiaTheme="minorHAnsi" w:hAnsi="Arial" w:cs="Arial"/>
          <w:sz w:val="24"/>
          <w:szCs w:val="24"/>
          <w:lang w:eastAsia="en-US"/>
        </w:rPr>
        <w:t xml:space="preserve">claimed route is shown </w:t>
      </w:r>
      <w:r w:rsidR="00900706" w:rsidRPr="00FE17B2">
        <w:rPr>
          <w:rFonts w:ascii="Arial" w:eastAsiaTheme="minorHAnsi" w:hAnsi="Arial" w:cs="Arial"/>
          <w:sz w:val="24"/>
          <w:szCs w:val="24"/>
          <w:lang w:eastAsia="en-US"/>
        </w:rPr>
        <w:t xml:space="preserve">on the first edition </w:t>
      </w:r>
      <w:r w:rsidR="001738E0" w:rsidRPr="00FE17B2">
        <w:rPr>
          <w:rFonts w:ascii="Arial" w:eastAsiaTheme="minorHAnsi" w:hAnsi="Arial" w:cs="Arial"/>
          <w:sz w:val="24"/>
          <w:szCs w:val="24"/>
          <w:lang w:eastAsia="en-US"/>
        </w:rPr>
        <w:t>OS map of 18</w:t>
      </w:r>
      <w:r w:rsidR="002A35A8" w:rsidRPr="00FE17B2">
        <w:rPr>
          <w:rFonts w:ascii="Arial" w:eastAsiaTheme="minorHAnsi" w:hAnsi="Arial" w:cs="Arial"/>
          <w:sz w:val="24"/>
          <w:szCs w:val="24"/>
          <w:lang w:eastAsia="en-US"/>
        </w:rPr>
        <w:t>84</w:t>
      </w:r>
      <w:r w:rsidR="001738E0" w:rsidRPr="00FE17B2">
        <w:rPr>
          <w:rFonts w:ascii="Arial" w:eastAsiaTheme="minorHAnsi" w:hAnsi="Arial" w:cs="Arial"/>
          <w:sz w:val="24"/>
          <w:szCs w:val="24"/>
          <w:lang w:eastAsia="en-US"/>
        </w:rPr>
        <w:t xml:space="preserve"> (surveyed 18</w:t>
      </w:r>
      <w:r w:rsidR="002A35A8" w:rsidRPr="00FE17B2">
        <w:rPr>
          <w:rFonts w:ascii="Arial" w:eastAsiaTheme="minorHAnsi" w:hAnsi="Arial" w:cs="Arial"/>
          <w:sz w:val="24"/>
          <w:szCs w:val="24"/>
          <w:lang w:eastAsia="en-US"/>
        </w:rPr>
        <w:t>79</w:t>
      </w:r>
      <w:r w:rsidR="001738E0" w:rsidRPr="00FE17B2">
        <w:rPr>
          <w:rFonts w:ascii="Arial" w:eastAsiaTheme="minorHAnsi" w:hAnsi="Arial" w:cs="Arial"/>
          <w:sz w:val="24"/>
          <w:szCs w:val="24"/>
          <w:lang w:eastAsia="en-US"/>
        </w:rPr>
        <w:t xml:space="preserve">) </w:t>
      </w:r>
      <w:r w:rsidR="006443B5" w:rsidRPr="00FE17B2">
        <w:rPr>
          <w:rFonts w:ascii="Arial" w:eastAsiaTheme="minorHAnsi" w:hAnsi="Arial" w:cs="Arial"/>
          <w:sz w:val="24"/>
          <w:szCs w:val="24"/>
          <w:lang w:eastAsia="en-US"/>
        </w:rPr>
        <w:t xml:space="preserve">running </w:t>
      </w:r>
      <w:r w:rsidR="00556599" w:rsidRPr="00FE17B2">
        <w:rPr>
          <w:rFonts w:ascii="Arial" w:eastAsiaTheme="minorHAnsi" w:hAnsi="Arial" w:cs="Arial"/>
          <w:sz w:val="24"/>
          <w:szCs w:val="24"/>
          <w:lang w:eastAsia="en-US"/>
        </w:rPr>
        <w:t xml:space="preserve">between physical boundaries </w:t>
      </w:r>
      <w:r w:rsidR="000A7F56" w:rsidRPr="00FE17B2">
        <w:rPr>
          <w:rFonts w:ascii="Arial" w:eastAsiaTheme="minorHAnsi" w:hAnsi="Arial" w:cs="Arial"/>
          <w:sz w:val="24"/>
          <w:szCs w:val="24"/>
          <w:lang w:eastAsia="en-US"/>
        </w:rPr>
        <w:t>and annotated ‘</w:t>
      </w:r>
      <w:r w:rsidR="000A7F56" w:rsidRPr="00FE17B2">
        <w:rPr>
          <w:rFonts w:ascii="Arial" w:eastAsiaTheme="minorHAnsi" w:hAnsi="Arial" w:cs="Arial"/>
          <w:i/>
          <w:iCs/>
          <w:sz w:val="24"/>
          <w:szCs w:val="24"/>
          <w:lang w:eastAsia="en-US"/>
        </w:rPr>
        <w:t>Summer Lane’</w:t>
      </w:r>
      <w:r w:rsidR="000A7F56" w:rsidRPr="00FE17B2">
        <w:rPr>
          <w:rFonts w:ascii="Arial" w:eastAsiaTheme="minorHAnsi" w:hAnsi="Arial" w:cs="Arial"/>
          <w:sz w:val="24"/>
          <w:szCs w:val="24"/>
          <w:lang w:eastAsia="en-US"/>
        </w:rPr>
        <w:t xml:space="preserve">.  </w:t>
      </w:r>
      <w:r w:rsidR="006A636B" w:rsidRPr="00FE17B2">
        <w:rPr>
          <w:rFonts w:ascii="Arial" w:eastAsiaTheme="minorHAnsi" w:hAnsi="Arial" w:cs="Arial"/>
          <w:sz w:val="24"/>
          <w:szCs w:val="24"/>
          <w:lang w:eastAsia="en-US"/>
        </w:rPr>
        <w:t>The second</w:t>
      </w:r>
      <w:r w:rsidR="00F95B56" w:rsidRPr="00FE17B2">
        <w:rPr>
          <w:rFonts w:ascii="Arial" w:eastAsiaTheme="minorHAnsi" w:hAnsi="Arial" w:cs="Arial"/>
          <w:sz w:val="24"/>
          <w:szCs w:val="24"/>
          <w:lang w:eastAsia="en-US"/>
        </w:rPr>
        <w:t xml:space="preserve"> edition map, revised in 1898 and </w:t>
      </w:r>
      <w:r w:rsidR="00FA4678" w:rsidRPr="00FE17B2">
        <w:rPr>
          <w:rFonts w:ascii="Arial" w:eastAsiaTheme="minorHAnsi" w:hAnsi="Arial" w:cs="Arial"/>
          <w:sz w:val="24"/>
          <w:szCs w:val="24"/>
          <w:lang w:eastAsia="en-US"/>
        </w:rPr>
        <w:t xml:space="preserve">published in 1900 shows the route in the same way.  </w:t>
      </w:r>
      <w:r w:rsidR="00F95B56" w:rsidRPr="00FE17B2">
        <w:rPr>
          <w:rFonts w:ascii="Arial" w:eastAsiaTheme="minorHAnsi" w:hAnsi="Arial" w:cs="Arial"/>
          <w:sz w:val="24"/>
          <w:szCs w:val="24"/>
          <w:lang w:eastAsia="en-US"/>
        </w:rPr>
        <w:t xml:space="preserve"> </w:t>
      </w:r>
    </w:p>
    <w:p w14:paraId="5C292E6F" w14:textId="661C26BE" w:rsidR="003623F5" w:rsidRPr="00FE17B2" w:rsidRDefault="006A636B" w:rsidP="008E24AB">
      <w:pPr>
        <w:pStyle w:val="Style1"/>
        <w:rPr>
          <w:rFonts w:ascii="Arial" w:eastAsiaTheme="minorHAnsi" w:hAnsi="Arial" w:cs="Arial"/>
          <w:sz w:val="24"/>
          <w:szCs w:val="24"/>
          <w:lang w:eastAsia="en-US"/>
        </w:rPr>
      </w:pPr>
      <w:r w:rsidRPr="00FE17B2">
        <w:rPr>
          <w:rFonts w:ascii="Arial" w:eastAsiaTheme="minorHAnsi" w:hAnsi="Arial" w:cs="Arial"/>
          <w:sz w:val="24"/>
          <w:szCs w:val="24"/>
          <w:lang w:eastAsia="en-US"/>
        </w:rPr>
        <w:t xml:space="preserve">The first 1:25,000 map, revised </w:t>
      </w:r>
      <w:r w:rsidR="00B23956" w:rsidRPr="00FE17B2">
        <w:rPr>
          <w:rFonts w:ascii="Arial" w:eastAsiaTheme="minorHAnsi" w:hAnsi="Arial" w:cs="Arial"/>
          <w:sz w:val="24"/>
          <w:szCs w:val="24"/>
          <w:lang w:eastAsia="en-US"/>
        </w:rPr>
        <w:t xml:space="preserve">between </w:t>
      </w:r>
      <w:r w:rsidRPr="00FE17B2">
        <w:rPr>
          <w:rFonts w:ascii="Arial" w:eastAsiaTheme="minorHAnsi" w:hAnsi="Arial" w:cs="Arial"/>
          <w:sz w:val="24"/>
          <w:szCs w:val="24"/>
          <w:lang w:eastAsia="en-US"/>
        </w:rPr>
        <w:t xml:space="preserve">1929 </w:t>
      </w:r>
      <w:r w:rsidR="00B23956" w:rsidRPr="00FE17B2">
        <w:rPr>
          <w:rFonts w:ascii="Arial" w:eastAsiaTheme="minorHAnsi" w:hAnsi="Arial" w:cs="Arial"/>
          <w:sz w:val="24"/>
          <w:szCs w:val="24"/>
          <w:lang w:eastAsia="en-US"/>
        </w:rPr>
        <w:t>and</w:t>
      </w:r>
      <w:r w:rsidRPr="00FE17B2">
        <w:rPr>
          <w:rFonts w:ascii="Arial" w:eastAsiaTheme="minorHAnsi" w:hAnsi="Arial" w:cs="Arial"/>
          <w:sz w:val="24"/>
          <w:szCs w:val="24"/>
          <w:lang w:eastAsia="en-US"/>
        </w:rPr>
        <w:t xml:space="preserve"> 1949 </w:t>
      </w:r>
      <w:r w:rsidR="00192262" w:rsidRPr="00FE17B2">
        <w:rPr>
          <w:rFonts w:ascii="Arial" w:eastAsiaTheme="minorHAnsi" w:hAnsi="Arial" w:cs="Arial"/>
          <w:sz w:val="24"/>
          <w:szCs w:val="24"/>
          <w:lang w:eastAsia="en-US"/>
        </w:rPr>
        <w:t>(</w:t>
      </w:r>
      <w:r w:rsidRPr="00FE17B2">
        <w:rPr>
          <w:rFonts w:ascii="Arial" w:eastAsiaTheme="minorHAnsi" w:hAnsi="Arial" w:cs="Arial"/>
          <w:sz w:val="24"/>
          <w:szCs w:val="24"/>
          <w:lang w:eastAsia="en-US"/>
        </w:rPr>
        <w:t xml:space="preserve">published </w:t>
      </w:r>
      <w:r w:rsidR="00192262" w:rsidRPr="00FE17B2">
        <w:rPr>
          <w:rFonts w:ascii="Arial" w:eastAsiaTheme="minorHAnsi" w:hAnsi="Arial" w:cs="Arial"/>
          <w:sz w:val="24"/>
          <w:szCs w:val="24"/>
          <w:lang w:eastAsia="en-US"/>
        </w:rPr>
        <w:t xml:space="preserve">in </w:t>
      </w:r>
      <w:r w:rsidRPr="00FE17B2">
        <w:rPr>
          <w:rFonts w:ascii="Arial" w:eastAsiaTheme="minorHAnsi" w:hAnsi="Arial" w:cs="Arial"/>
          <w:sz w:val="24"/>
          <w:szCs w:val="24"/>
          <w:lang w:eastAsia="en-US"/>
        </w:rPr>
        <w:t>1951</w:t>
      </w:r>
      <w:r w:rsidR="00192262" w:rsidRPr="00FE17B2">
        <w:rPr>
          <w:rFonts w:ascii="Arial" w:eastAsiaTheme="minorHAnsi" w:hAnsi="Arial" w:cs="Arial"/>
          <w:sz w:val="24"/>
          <w:szCs w:val="24"/>
          <w:lang w:eastAsia="en-US"/>
        </w:rPr>
        <w:t>)</w:t>
      </w:r>
      <w:r w:rsidR="00080FB8" w:rsidRPr="00FE17B2">
        <w:rPr>
          <w:rFonts w:ascii="Arial" w:eastAsiaTheme="minorHAnsi" w:hAnsi="Arial" w:cs="Arial"/>
          <w:sz w:val="24"/>
          <w:szCs w:val="24"/>
          <w:lang w:eastAsia="en-US"/>
        </w:rPr>
        <w:t xml:space="preserve"> </w:t>
      </w:r>
      <w:r w:rsidRPr="00FE17B2">
        <w:rPr>
          <w:rFonts w:ascii="Arial" w:eastAsiaTheme="minorHAnsi" w:hAnsi="Arial" w:cs="Arial"/>
          <w:sz w:val="24"/>
          <w:szCs w:val="24"/>
          <w:lang w:eastAsia="en-US"/>
        </w:rPr>
        <w:t xml:space="preserve">shows </w:t>
      </w:r>
      <w:r w:rsidR="00192262" w:rsidRPr="00FE17B2">
        <w:rPr>
          <w:rFonts w:ascii="Arial" w:eastAsiaTheme="minorHAnsi" w:hAnsi="Arial" w:cs="Arial"/>
          <w:sz w:val="24"/>
          <w:szCs w:val="24"/>
          <w:lang w:eastAsia="en-US"/>
        </w:rPr>
        <w:t xml:space="preserve">some properties had been </w:t>
      </w:r>
      <w:r w:rsidRPr="00FE17B2">
        <w:rPr>
          <w:rFonts w:ascii="Arial" w:eastAsiaTheme="minorHAnsi" w:hAnsi="Arial" w:cs="Arial"/>
          <w:sz w:val="24"/>
          <w:szCs w:val="24"/>
          <w:lang w:eastAsia="en-US"/>
        </w:rPr>
        <w:t>built along the section of Summer Lane to</w:t>
      </w:r>
      <w:r w:rsidR="00080FB8" w:rsidRPr="00FE17B2">
        <w:rPr>
          <w:rFonts w:ascii="Arial" w:eastAsiaTheme="minorHAnsi" w:hAnsi="Arial" w:cs="Arial"/>
          <w:sz w:val="24"/>
          <w:szCs w:val="24"/>
          <w:lang w:eastAsia="en-US"/>
        </w:rPr>
        <w:t xml:space="preserve"> </w:t>
      </w:r>
      <w:r w:rsidRPr="00FE17B2">
        <w:rPr>
          <w:rFonts w:ascii="Arial" w:eastAsiaTheme="minorHAnsi" w:hAnsi="Arial" w:cs="Arial"/>
          <w:sz w:val="24"/>
          <w:szCs w:val="24"/>
          <w:lang w:eastAsia="en-US"/>
        </w:rPr>
        <w:t xml:space="preserve">the </w:t>
      </w:r>
      <w:proofErr w:type="gramStart"/>
      <w:r w:rsidR="00FE5446" w:rsidRPr="00FE17B2">
        <w:rPr>
          <w:rFonts w:ascii="Arial" w:eastAsiaTheme="minorHAnsi" w:hAnsi="Arial" w:cs="Arial"/>
          <w:sz w:val="24"/>
          <w:szCs w:val="24"/>
          <w:lang w:eastAsia="en-US"/>
        </w:rPr>
        <w:t xml:space="preserve">north </w:t>
      </w:r>
      <w:r w:rsidRPr="00FE17B2">
        <w:rPr>
          <w:rFonts w:ascii="Arial" w:eastAsiaTheme="minorHAnsi" w:hAnsi="Arial" w:cs="Arial"/>
          <w:sz w:val="24"/>
          <w:szCs w:val="24"/>
          <w:lang w:eastAsia="en-US"/>
        </w:rPr>
        <w:t>east</w:t>
      </w:r>
      <w:proofErr w:type="gramEnd"/>
      <w:r w:rsidRPr="00FE17B2">
        <w:rPr>
          <w:rFonts w:ascii="Arial" w:eastAsiaTheme="minorHAnsi" w:hAnsi="Arial" w:cs="Arial"/>
          <w:sz w:val="24"/>
          <w:szCs w:val="24"/>
          <w:lang w:eastAsia="en-US"/>
        </w:rPr>
        <w:t xml:space="preserve"> of</w:t>
      </w:r>
      <w:r w:rsidR="00192262" w:rsidRPr="00FE17B2">
        <w:rPr>
          <w:rFonts w:ascii="Arial" w:eastAsiaTheme="minorHAnsi" w:hAnsi="Arial" w:cs="Arial"/>
          <w:sz w:val="24"/>
          <w:szCs w:val="24"/>
          <w:lang w:eastAsia="en-US"/>
        </w:rPr>
        <w:t xml:space="preserve"> point E and the relevant section had been metalled.  </w:t>
      </w:r>
      <w:r w:rsidR="002A35A8" w:rsidRPr="00FE17B2">
        <w:rPr>
          <w:rFonts w:ascii="Arial" w:eastAsiaTheme="minorHAnsi" w:hAnsi="Arial" w:cs="Arial"/>
          <w:sz w:val="24"/>
          <w:szCs w:val="24"/>
          <w:lang w:eastAsia="en-US"/>
        </w:rPr>
        <w:t>It seems to me that the remainder of this section and the claimed route were recorded as ‘</w:t>
      </w:r>
      <w:r w:rsidR="002A35A8" w:rsidRPr="00FE17B2">
        <w:rPr>
          <w:rFonts w:ascii="Arial" w:eastAsiaTheme="minorHAnsi" w:hAnsi="Arial" w:cs="Arial"/>
          <w:i/>
          <w:iCs/>
          <w:sz w:val="24"/>
          <w:szCs w:val="24"/>
          <w:lang w:eastAsia="en-US"/>
        </w:rPr>
        <w:t xml:space="preserve">poor, or </w:t>
      </w:r>
      <w:r w:rsidR="002A35A8" w:rsidRPr="00FE17B2">
        <w:rPr>
          <w:rFonts w:ascii="Arial" w:eastAsiaTheme="minorHAnsi" w:hAnsi="Arial" w:cs="Arial"/>
          <w:i/>
          <w:iCs/>
          <w:sz w:val="24"/>
          <w:szCs w:val="24"/>
          <w:lang w:eastAsia="en-US"/>
        </w:rPr>
        <w:lastRenderedPageBreak/>
        <w:t>unmetalled’</w:t>
      </w:r>
      <w:r w:rsidR="002A35A8" w:rsidRPr="00FE17B2">
        <w:rPr>
          <w:rFonts w:ascii="Arial" w:eastAsiaTheme="minorHAnsi" w:hAnsi="Arial" w:cs="Arial"/>
          <w:sz w:val="24"/>
          <w:szCs w:val="24"/>
          <w:lang w:eastAsia="en-US"/>
        </w:rPr>
        <w:t xml:space="preserve"> ‘</w:t>
      </w:r>
      <w:r w:rsidR="002A35A8" w:rsidRPr="00FE17B2">
        <w:rPr>
          <w:rFonts w:ascii="Arial" w:eastAsiaTheme="minorHAnsi" w:hAnsi="Arial" w:cs="Arial"/>
          <w:i/>
          <w:iCs/>
          <w:sz w:val="24"/>
          <w:szCs w:val="24"/>
          <w:lang w:eastAsia="en-US"/>
        </w:rPr>
        <w:t xml:space="preserve">Other roads.  </w:t>
      </w:r>
      <w:r w:rsidR="003623F5" w:rsidRPr="00FE17B2">
        <w:rPr>
          <w:rFonts w:ascii="Arial" w:eastAsiaTheme="minorHAnsi" w:hAnsi="Arial" w:cs="Arial"/>
          <w:sz w:val="24"/>
          <w:szCs w:val="24"/>
          <w:lang w:eastAsia="en-US"/>
        </w:rPr>
        <w:t>Notwithstanding my comments below regarding the evidential values of OS maps, t</w:t>
      </w:r>
      <w:r w:rsidR="00192262" w:rsidRPr="00FE17B2">
        <w:rPr>
          <w:rFonts w:ascii="Arial" w:eastAsiaTheme="minorHAnsi" w:hAnsi="Arial" w:cs="Arial"/>
          <w:sz w:val="24"/>
          <w:szCs w:val="24"/>
          <w:lang w:eastAsia="en-US"/>
        </w:rPr>
        <w:t xml:space="preserve">he footpath notation </w:t>
      </w:r>
      <w:r w:rsidR="003623F5" w:rsidRPr="00FE17B2">
        <w:rPr>
          <w:rFonts w:ascii="Arial" w:eastAsiaTheme="minorHAnsi" w:hAnsi="Arial" w:cs="Arial"/>
          <w:sz w:val="24"/>
          <w:szCs w:val="24"/>
          <w:lang w:eastAsia="en-US"/>
        </w:rPr>
        <w:t>near to part of the route se</w:t>
      </w:r>
      <w:r w:rsidR="00192262" w:rsidRPr="00FE17B2">
        <w:rPr>
          <w:rFonts w:ascii="Arial" w:eastAsiaTheme="minorHAnsi" w:hAnsi="Arial" w:cs="Arial"/>
          <w:sz w:val="24"/>
          <w:szCs w:val="24"/>
          <w:lang w:eastAsia="en-US"/>
        </w:rPr>
        <w:t xml:space="preserve">ems to relate to paths leading to the claimed </w:t>
      </w:r>
      <w:r w:rsidR="003623F5" w:rsidRPr="00FE17B2">
        <w:rPr>
          <w:rFonts w:ascii="Arial" w:eastAsiaTheme="minorHAnsi" w:hAnsi="Arial" w:cs="Arial"/>
          <w:sz w:val="24"/>
          <w:szCs w:val="24"/>
          <w:lang w:eastAsia="en-US"/>
        </w:rPr>
        <w:t xml:space="preserve">route.  </w:t>
      </w:r>
    </w:p>
    <w:p w14:paraId="135D1107" w14:textId="194065FA" w:rsidR="006A636B" w:rsidRPr="00FE17B2" w:rsidRDefault="006A636B" w:rsidP="00464F36">
      <w:pPr>
        <w:pStyle w:val="Style1"/>
        <w:rPr>
          <w:rFonts w:ascii="Arial" w:eastAsiaTheme="minorHAnsi" w:hAnsi="Arial" w:cs="Arial"/>
          <w:sz w:val="24"/>
          <w:szCs w:val="24"/>
          <w:lang w:eastAsia="en-US"/>
        </w:rPr>
      </w:pPr>
      <w:r w:rsidRPr="00FE17B2">
        <w:rPr>
          <w:rFonts w:ascii="Arial" w:eastAsiaTheme="minorHAnsi" w:hAnsi="Arial" w:cs="Arial"/>
          <w:sz w:val="24"/>
          <w:szCs w:val="24"/>
          <w:lang w:eastAsia="en-US"/>
        </w:rPr>
        <w:t xml:space="preserve">A later 1:25,000 map, revised in 1988 and published in 1989, shows the </w:t>
      </w:r>
      <w:proofErr w:type="gramStart"/>
      <w:r w:rsidR="00B55A09" w:rsidRPr="00FE17B2">
        <w:rPr>
          <w:rFonts w:ascii="Arial" w:eastAsiaTheme="minorHAnsi" w:hAnsi="Arial" w:cs="Arial"/>
          <w:sz w:val="24"/>
          <w:szCs w:val="24"/>
          <w:lang w:eastAsia="en-US"/>
        </w:rPr>
        <w:t xml:space="preserve">claimed </w:t>
      </w:r>
      <w:r w:rsidRPr="00FE17B2">
        <w:rPr>
          <w:rFonts w:ascii="Arial" w:eastAsiaTheme="minorHAnsi" w:hAnsi="Arial" w:cs="Arial"/>
          <w:sz w:val="24"/>
          <w:szCs w:val="24"/>
          <w:lang w:eastAsia="en-US"/>
        </w:rPr>
        <w:t xml:space="preserve"> route</w:t>
      </w:r>
      <w:proofErr w:type="gramEnd"/>
      <w:r w:rsidRPr="00FE17B2">
        <w:rPr>
          <w:rFonts w:ascii="Arial" w:eastAsiaTheme="minorHAnsi" w:hAnsi="Arial" w:cs="Arial"/>
          <w:sz w:val="24"/>
          <w:szCs w:val="24"/>
          <w:lang w:eastAsia="en-US"/>
        </w:rPr>
        <w:t xml:space="preserve"> as a</w:t>
      </w:r>
      <w:r w:rsidR="00B65CF4" w:rsidRPr="00FE17B2">
        <w:rPr>
          <w:rFonts w:ascii="Arial" w:eastAsiaTheme="minorHAnsi" w:hAnsi="Arial" w:cs="Arial"/>
          <w:sz w:val="24"/>
          <w:szCs w:val="24"/>
          <w:lang w:eastAsia="en-US"/>
        </w:rPr>
        <w:t xml:space="preserve"> </w:t>
      </w:r>
      <w:r w:rsidRPr="00FE17B2">
        <w:rPr>
          <w:rFonts w:ascii="Arial" w:eastAsiaTheme="minorHAnsi" w:hAnsi="Arial" w:cs="Arial"/>
          <w:sz w:val="24"/>
          <w:szCs w:val="24"/>
          <w:lang w:eastAsia="en-US"/>
        </w:rPr>
        <w:t xml:space="preserve">fenced </w:t>
      </w:r>
      <w:r w:rsidR="003623F5" w:rsidRPr="00FE17B2">
        <w:rPr>
          <w:rFonts w:ascii="Arial" w:eastAsiaTheme="minorHAnsi" w:hAnsi="Arial" w:cs="Arial"/>
          <w:sz w:val="24"/>
          <w:szCs w:val="24"/>
          <w:lang w:eastAsia="en-US"/>
        </w:rPr>
        <w:t>‘</w:t>
      </w:r>
      <w:r w:rsidRPr="00FE17B2">
        <w:rPr>
          <w:rFonts w:ascii="Arial" w:eastAsiaTheme="minorHAnsi" w:hAnsi="Arial" w:cs="Arial"/>
          <w:i/>
          <w:iCs/>
          <w:sz w:val="24"/>
          <w:szCs w:val="24"/>
          <w:lang w:eastAsia="en-US"/>
        </w:rPr>
        <w:t>Other road, drive or track</w:t>
      </w:r>
      <w:r w:rsidR="003623F5" w:rsidRPr="00FE17B2">
        <w:rPr>
          <w:rFonts w:ascii="Arial" w:eastAsiaTheme="minorHAnsi" w:hAnsi="Arial" w:cs="Arial"/>
          <w:i/>
          <w:iCs/>
          <w:sz w:val="24"/>
          <w:szCs w:val="24"/>
          <w:lang w:eastAsia="en-US"/>
        </w:rPr>
        <w:t>’</w:t>
      </w:r>
      <w:r w:rsidRPr="00FE17B2">
        <w:rPr>
          <w:rFonts w:ascii="Arial" w:eastAsiaTheme="minorHAnsi" w:hAnsi="Arial" w:cs="Arial"/>
          <w:sz w:val="24"/>
          <w:szCs w:val="24"/>
          <w:lang w:eastAsia="en-US"/>
        </w:rPr>
        <w:t xml:space="preserve">, with the public footpath </w:t>
      </w:r>
      <w:r w:rsidR="003623F5" w:rsidRPr="00FE17B2">
        <w:rPr>
          <w:rFonts w:ascii="Arial" w:eastAsiaTheme="minorHAnsi" w:hAnsi="Arial" w:cs="Arial"/>
          <w:sz w:val="24"/>
          <w:szCs w:val="24"/>
          <w:lang w:eastAsia="en-US"/>
        </w:rPr>
        <w:t xml:space="preserve">notation shown in relation to the </w:t>
      </w:r>
      <w:r w:rsidRPr="00FE17B2">
        <w:rPr>
          <w:rFonts w:ascii="Arial" w:eastAsiaTheme="minorHAnsi" w:hAnsi="Arial" w:cs="Arial"/>
          <w:sz w:val="24"/>
          <w:szCs w:val="24"/>
          <w:lang w:eastAsia="en-US"/>
        </w:rPr>
        <w:t>A</w:t>
      </w:r>
      <w:r w:rsidR="003623F5" w:rsidRPr="00FE17B2">
        <w:rPr>
          <w:rFonts w:ascii="Arial" w:eastAsiaTheme="minorHAnsi" w:hAnsi="Arial" w:cs="Arial"/>
          <w:sz w:val="24"/>
          <w:szCs w:val="24"/>
          <w:lang w:eastAsia="en-US"/>
        </w:rPr>
        <w:t>-</w:t>
      </w:r>
      <w:r w:rsidRPr="00FE17B2">
        <w:rPr>
          <w:rFonts w:ascii="Arial" w:eastAsiaTheme="minorHAnsi" w:hAnsi="Arial" w:cs="Arial"/>
          <w:sz w:val="24"/>
          <w:szCs w:val="24"/>
          <w:lang w:eastAsia="en-US"/>
        </w:rPr>
        <w:t>D</w:t>
      </w:r>
      <w:r w:rsidR="003623F5" w:rsidRPr="00FE17B2">
        <w:rPr>
          <w:rFonts w:ascii="Arial" w:eastAsiaTheme="minorHAnsi" w:hAnsi="Arial" w:cs="Arial"/>
          <w:sz w:val="24"/>
          <w:szCs w:val="24"/>
          <w:lang w:eastAsia="en-US"/>
        </w:rPr>
        <w:t xml:space="preserve"> section</w:t>
      </w:r>
      <w:r w:rsidR="002A35A8" w:rsidRPr="00FE17B2">
        <w:rPr>
          <w:rFonts w:ascii="Arial" w:eastAsiaTheme="minorHAnsi" w:hAnsi="Arial" w:cs="Arial"/>
          <w:sz w:val="24"/>
          <w:szCs w:val="24"/>
          <w:lang w:eastAsia="en-US"/>
        </w:rPr>
        <w:t xml:space="preserve"> reflecting </w:t>
      </w:r>
      <w:r w:rsidR="00E11F53" w:rsidRPr="00FE17B2">
        <w:rPr>
          <w:rFonts w:ascii="Arial" w:eastAsiaTheme="minorHAnsi" w:hAnsi="Arial" w:cs="Arial"/>
          <w:sz w:val="24"/>
          <w:szCs w:val="24"/>
          <w:lang w:eastAsia="en-US"/>
        </w:rPr>
        <w:t xml:space="preserve">its current </w:t>
      </w:r>
      <w:r w:rsidR="00524A71" w:rsidRPr="00FE17B2">
        <w:rPr>
          <w:rFonts w:ascii="Arial" w:eastAsiaTheme="minorHAnsi" w:hAnsi="Arial" w:cs="Arial"/>
          <w:sz w:val="24"/>
          <w:szCs w:val="24"/>
          <w:lang w:eastAsia="en-US"/>
        </w:rPr>
        <w:t xml:space="preserve">recorded </w:t>
      </w:r>
      <w:r w:rsidR="00E11F53" w:rsidRPr="00FE17B2">
        <w:rPr>
          <w:rFonts w:ascii="Arial" w:eastAsiaTheme="minorHAnsi" w:hAnsi="Arial" w:cs="Arial"/>
          <w:sz w:val="24"/>
          <w:szCs w:val="24"/>
          <w:lang w:eastAsia="en-US"/>
        </w:rPr>
        <w:t>status</w:t>
      </w:r>
      <w:r w:rsidR="00524A71" w:rsidRPr="00FE17B2">
        <w:rPr>
          <w:rFonts w:ascii="Arial" w:eastAsiaTheme="minorHAnsi" w:hAnsi="Arial" w:cs="Arial"/>
          <w:sz w:val="24"/>
          <w:szCs w:val="24"/>
          <w:lang w:eastAsia="en-US"/>
        </w:rPr>
        <w:t xml:space="preserve">.  </w:t>
      </w:r>
      <w:r w:rsidRPr="00FE17B2">
        <w:rPr>
          <w:rFonts w:ascii="Arial" w:eastAsiaTheme="minorHAnsi" w:hAnsi="Arial" w:cs="Arial"/>
          <w:sz w:val="24"/>
          <w:szCs w:val="24"/>
          <w:lang w:eastAsia="en-US"/>
        </w:rPr>
        <w:t xml:space="preserve">The section of Summer Lane </w:t>
      </w:r>
      <w:r w:rsidR="003623F5" w:rsidRPr="00FE17B2">
        <w:rPr>
          <w:rFonts w:ascii="Arial" w:eastAsiaTheme="minorHAnsi" w:hAnsi="Arial" w:cs="Arial"/>
          <w:sz w:val="24"/>
          <w:szCs w:val="24"/>
          <w:lang w:eastAsia="en-US"/>
        </w:rPr>
        <w:t xml:space="preserve">to the </w:t>
      </w:r>
      <w:proofErr w:type="gramStart"/>
      <w:r w:rsidR="00FE5446" w:rsidRPr="00FE17B2">
        <w:rPr>
          <w:rFonts w:ascii="Arial" w:eastAsiaTheme="minorHAnsi" w:hAnsi="Arial" w:cs="Arial"/>
          <w:sz w:val="24"/>
          <w:szCs w:val="24"/>
          <w:lang w:eastAsia="en-US"/>
        </w:rPr>
        <w:t xml:space="preserve">north </w:t>
      </w:r>
      <w:r w:rsidRPr="00FE17B2">
        <w:rPr>
          <w:rFonts w:ascii="Arial" w:eastAsiaTheme="minorHAnsi" w:hAnsi="Arial" w:cs="Arial"/>
          <w:sz w:val="24"/>
          <w:szCs w:val="24"/>
          <w:lang w:eastAsia="en-US"/>
        </w:rPr>
        <w:t>east</w:t>
      </w:r>
      <w:proofErr w:type="gramEnd"/>
      <w:r w:rsidRPr="00FE17B2">
        <w:rPr>
          <w:rFonts w:ascii="Arial" w:eastAsiaTheme="minorHAnsi" w:hAnsi="Arial" w:cs="Arial"/>
          <w:sz w:val="24"/>
          <w:szCs w:val="24"/>
          <w:lang w:eastAsia="en-US"/>
        </w:rPr>
        <w:t xml:space="preserve"> of </w:t>
      </w:r>
      <w:r w:rsidR="003623F5" w:rsidRPr="00FE17B2">
        <w:rPr>
          <w:rFonts w:ascii="Arial" w:eastAsiaTheme="minorHAnsi" w:hAnsi="Arial" w:cs="Arial"/>
          <w:sz w:val="24"/>
          <w:szCs w:val="24"/>
          <w:lang w:eastAsia="en-US"/>
        </w:rPr>
        <w:t xml:space="preserve">point </w:t>
      </w:r>
      <w:r w:rsidRPr="00FE17B2">
        <w:rPr>
          <w:rFonts w:ascii="Arial" w:eastAsiaTheme="minorHAnsi" w:hAnsi="Arial" w:cs="Arial"/>
          <w:sz w:val="24"/>
          <w:szCs w:val="24"/>
          <w:lang w:eastAsia="en-US"/>
        </w:rPr>
        <w:t>E is</w:t>
      </w:r>
      <w:r w:rsidR="00B55A09" w:rsidRPr="00FE17B2">
        <w:rPr>
          <w:rFonts w:ascii="Arial" w:eastAsiaTheme="minorHAnsi" w:hAnsi="Arial" w:cs="Arial"/>
          <w:sz w:val="24"/>
          <w:szCs w:val="24"/>
          <w:lang w:eastAsia="en-US"/>
        </w:rPr>
        <w:t xml:space="preserve"> </w:t>
      </w:r>
      <w:r w:rsidRPr="00FE17B2">
        <w:rPr>
          <w:rFonts w:ascii="Arial" w:eastAsiaTheme="minorHAnsi" w:hAnsi="Arial" w:cs="Arial"/>
          <w:sz w:val="24"/>
          <w:szCs w:val="24"/>
          <w:lang w:eastAsia="en-US"/>
        </w:rPr>
        <w:t>also shown as an “</w:t>
      </w:r>
      <w:r w:rsidRPr="00FE17B2">
        <w:rPr>
          <w:rFonts w:ascii="Arial" w:eastAsiaTheme="minorHAnsi" w:hAnsi="Arial" w:cs="Arial"/>
          <w:i/>
          <w:iCs/>
          <w:sz w:val="24"/>
          <w:szCs w:val="24"/>
          <w:lang w:eastAsia="en-US"/>
        </w:rPr>
        <w:t>Other road, drive or track</w:t>
      </w:r>
      <w:r w:rsidRPr="00FE17B2">
        <w:rPr>
          <w:rFonts w:ascii="Arial" w:eastAsiaTheme="minorHAnsi" w:hAnsi="Arial" w:cs="Arial"/>
          <w:sz w:val="24"/>
          <w:szCs w:val="24"/>
          <w:lang w:eastAsia="en-US"/>
        </w:rPr>
        <w:t>”</w:t>
      </w:r>
      <w:r w:rsidR="003623F5" w:rsidRPr="00FE17B2">
        <w:rPr>
          <w:rFonts w:ascii="Arial" w:eastAsiaTheme="minorHAnsi" w:hAnsi="Arial" w:cs="Arial"/>
          <w:sz w:val="24"/>
          <w:szCs w:val="24"/>
          <w:lang w:eastAsia="en-US"/>
        </w:rPr>
        <w:t xml:space="preserve">.  This map shows the more extensive residential development along Summer Lane that is evident today.    </w:t>
      </w:r>
    </w:p>
    <w:p w14:paraId="111EBFB0" w14:textId="64CC6D4F" w:rsidR="008C4BA2" w:rsidRPr="00FE17B2" w:rsidRDefault="008C4BA2" w:rsidP="008C4BA2">
      <w:pPr>
        <w:pStyle w:val="Style1"/>
        <w:rPr>
          <w:rFonts w:ascii="Arial" w:hAnsi="Arial" w:cs="Arial"/>
          <w:bCs/>
          <w:iCs/>
          <w:sz w:val="24"/>
          <w:szCs w:val="24"/>
        </w:rPr>
      </w:pPr>
      <w:r w:rsidRPr="00FE17B2">
        <w:rPr>
          <w:rFonts w:ascii="Arial" w:hAnsi="Arial" w:cs="Arial"/>
          <w:bCs/>
          <w:iCs/>
          <w:sz w:val="24"/>
          <w:szCs w:val="24"/>
        </w:rPr>
        <w:t xml:space="preserve">The </w:t>
      </w:r>
      <w:r w:rsidRPr="00FE17B2">
        <w:rPr>
          <w:rFonts w:ascii="Arial" w:hAnsi="Arial" w:cs="Arial"/>
          <w:sz w:val="24"/>
          <w:szCs w:val="24"/>
        </w:rPr>
        <w:t xml:space="preserve">evidential value of OS maps is that they generally provide a reliable indication of the presence of </w:t>
      </w:r>
      <w:proofErr w:type="gramStart"/>
      <w:r w:rsidRPr="00FE17B2">
        <w:rPr>
          <w:rFonts w:ascii="Arial" w:hAnsi="Arial" w:cs="Arial"/>
          <w:sz w:val="24"/>
          <w:szCs w:val="24"/>
        </w:rPr>
        <w:t>particular physical</w:t>
      </w:r>
      <w:proofErr w:type="gramEnd"/>
      <w:r w:rsidRPr="00FE17B2">
        <w:rPr>
          <w:rFonts w:ascii="Arial" w:hAnsi="Arial" w:cs="Arial"/>
          <w:sz w:val="24"/>
          <w:szCs w:val="24"/>
        </w:rPr>
        <w:t xml:space="preserve"> features on the date of the survey.  However, they do not provide clarification regarding the status of the paths and roads shown.  </w:t>
      </w:r>
      <w:r w:rsidR="00524A71" w:rsidRPr="00FE17B2">
        <w:rPr>
          <w:rFonts w:ascii="Arial" w:hAnsi="Arial" w:cs="Arial"/>
          <w:sz w:val="24"/>
          <w:szCs w:val="24"/>
        </w:rPr>
        <w:t xml:space="preserve">This is evident in terms of the OS maps outlined above and no meaningful conclusions can be drawn from them in relation to the status of the claimed route.   </w:t>
      </w:r>
    </w:p>
    <w:p w14:paraId="1C000F62" w14:textId="5567FFF0" w:rsidR="00444F66" w:rsidRPr="00FE17B2" w:rsidRDefault="00444F66" w:rsidP="00444F66">
      <w:pPr>
        <w:pStyle w:val="Style1"/>
        <w:numPr>
          <w:ilvl w:val="0"/>
          <w:numId w:val="0"/>
        </w:numPr>
        <w:rPr>
          <w:rFonts w:ascii="Arial" w:hAnsi="Arial" w:cs="Arial"/>
          <w:b/>
          <w:bCs/>
          <w:i/>
          <w:iCs/>
          <w:sz w:val="24"/>
          <w:szCs w:val="24"/>
        </w:rPr>
      </w:pPr>
      <w:r w:rsidRPr="00FE17B2">
        <w:rPr>
          <w:rFonts w:ascii="Arial" w:hAnsi="Arial" w:cs="Arial"/>
          <w:b/>
          <w:bCs/>
          <w:i/>
          <w:iCs/>
          <w:sz w:val="24"/>
          <w:szCs w:val="24"/>
        </w:rPr>
        <w:t xml:space="preserve">1910 Finance Act </w:t>
      </w:r>
      <w:r w:rsidR="0039775C" w:rsidRPr="00FE17B2">
        <w:rPr>
          <w:rFonts w:ascii="Arial" w:hAnsi="Arial" w:cs="Arial"/>
          <w:b/>
          <w:bCs/>
          <w:i/>
          <w:iCs/>
          <w:sz w:val="24"/>
          <w:szCs w:val="24"/>
        </w:rPr>
        <w:t xml:space="preserve">map </w:t>
      </w:r>
      <w:r w:rsidRPr="00FE17B2">
        <w:rPr>
          <w:rFonts w:ascii="Arial" w:hAnsi="Arial" w:cs="Arial"/>
          <w:b/>
          <w:bCs/>
          <w:i/>
          <w:iCs/>
          <w:sz w:val="24"/>
          <w:szCs w:val="24"/>
        </w:rPr>
        <w:t xml:space="preserve">  </w:t>
      </w:r>
    </w:p>
    <w:p w14:paraId="71882045" w14:textId="1E37DADE" w:rsidR="004D1D1F" w:rsidRPr="00FE17B2" w:rsidRDefault="003A0073" w:rsidP="002D55D5">
      <w:pPr>
        <w:pStyle w:val="Style1"/>
        <w:rPr>
          <w:rFonts w:ascii="Arial" w:hAnsi="Arial" w:cs="Arial"/>
          <w:bCs/>
          <w:iCs/>
          <w:color w:val="auto"/>
          <w:sz w:val="24"/>
          <w:szCs w:val="24"/>
        </w:rPr>
      </w:pPr>
      <w:r w:rsidRPr="00FE17B2">
        <w:rPr>
          <w:rFonts w:ascii="Arial" w:hAnsi="Arial" w:cs="Arial"/>
          <w:bCs/>
          <w:iCs/>
          <w:sz w:val="24"/>
          <w:szCs w:val="24"/>
        </w:rPr>
        <w:t xml:space="preserve">The </w:t>
      </w:r>
      <w:r w:rsidR="00741DED" w:rsidRPr="00FE17B2">
        <w:rPr>
          <w:rFonts w:ascii="Arial" w:hAnsi="Arial" w:cs="Arial"/>
          <w:bCs/>
          <w:iCs/>
          <w:sz w:val="24"/>
          <w:szCs w:val="24"/>
        </w:rPr>
        <w:t xml:space="preserve">issue to be determined is </w:t>
      </w:r>
      <w:r w:rsidR="000C302C" w:rsidRPr="00FE17B2">
        <w:rPr>
          <w:rFonts w:ascii="Arial" w:hAnsi="Arial" w:cs="Arial"/>
          <w:bCs/>
          <w:iCs/>
          <w:sz w:val="24"/>
          <w:szCs w:val="24"/>
        </w:rPr>
        <w:t xml:space="preserve">how </w:t>
      </w:r>
      <w:r w:rsidR="00741DED" w:rsidRPr="00FE17B2">
        <w:rPr>
          <w:rFonts w:ascii="Arial" w:hAnsi="Arial" w:cs="Arial"/>
          <w:bCs/>
          <w:iCs/>
          <w:sz w:val="24"/>
          <w:szCs w:val="24"/>
        </w:rPr>
        <w:t xml:space="preserve">the </w:t>
      </w:r>
      <w:r w:rsidR="000C302C" w:rsidRPr="00FE17B2">
        <w:rPr>
          <w:rFonts w:ascii="Arial" w:hAnsi="Arial" w:cs="Arial"/>
          <w:bCs/>
          <w:iCs/>
          <w:sz w:val="24"/>
          <w:szCs w:val="24"/>
        </w:rPr>
        <w:t xml:space="preserve">claimed </w:t>
      </w:r>
      <w:r w:rsidR="00741DED" w:rsidRPr="00FE17B2">
        <w:rPr>
          <w:rFonts w:ascii="Arial" w:hAnsi="Arial" w:cs="Arial"/>
          <w:bCs/>
          <w:iCs/>
          <w:sz w:val="24"/>
          <w:szCs w:val="24"/>
        </w:rPr>
        <w:t xml:space="preserve">route is </w:t>
      </w:r>
      <w:r w:rsidR="000C302C" w:rsidRPr="00FE17B2">
        <w:rPr>
          <w:rFonts w:ascii="Arial" w:hAnsi="Arial" w:cs="Arial"/>
          <w:bCs/>
          <w:iCs/>
          <w:sz w:val="24"/>
          <w:szCs w:val="24"/>
        </w:rPr>
        <w:t xml:space="preserve">represented </w:t>
      </w:r>
      <w:r w:rsidR="004D1D1F" w:rsidRPr="00FE17B2">
        <w:rPr>
          <w:rFonts w:ascii="Arial" w:hAnsi="Arial" w:cs="Arial"/>
          <w:bCs/>
          <w:iCs/>
          <w:sz w:val="24"/>
          <w:szCs w:val="24"/>
        </w:rPr>
        <w:t xml:space="preserve">on </w:t>
      </w:r>
      <w:r w:rsidR="006778D5">
        <w:rPr>
          <w:rFonts w:ascii="Arial" w:hAnsi="Arial" w:cs="Arial"/>
          <w:bCs/>
          <w:iCs/>
          <w:sz w:val="24"/>
          <w:szCs w:val="24"/>
        </w:rPr>
        <w:t>maps</w:t>
      </w:r>
      <w:r w:rsidR="004D1D1F" w:rsidRPr="00FE17B2">
        <w:rPr>
          <w:rFonts w:ascii="Arial" w:hAnsi="Arial" w:cs="Arial"/>
          <w:bCs/>
          <w:iCs/>
          <w:sz w:val="24"/>
          <w:szCs w:val="24"/>
        </w:rPr>
        <w:t xml:space="preserve"> </w:t>
      </w:r>
      <w:r w:rsidR="0017499D" w:rsidRPr="00FE17B2">
        <w:rPr>
          <w:rFonts w:ascii="Arial" w:hAnsi="Arial" w:cs="Arial"/>
          <w:bCs/>
          <w:iCs/>
          <w:sz w:val="24"/>
          <w:szCs w:val="24"/>
        </w:rPr>
        <w:t>produced in relation to the Finance Act</w:t>
      </w:r>
      <w:r w:rsidR="004D1D1F" w:rsidRPr="00FE17B2">
        <w:rPr>
          <w:rFonts w:ascii="Arial" w:hAnsi="Arial" w:cs="Arial"/>
          <w:bCs/>
          <w:iCs/>
          <w:sz w:val="24"/>
          <w:szCs w:val="24"/>
        </w:rPr>
        <w:t xml:space="preserve">.  </w:t>
      </w:r>
      <w:r w:rsidR="007006DA" w:rsidRPr="00FE17B2">
        <w:rPr>
          <w:rFonts w:ascii="Arial" w:hAnsi="Arial" w:cs="Arial"/>
          <w:bCs/>
          <w:iCs/>
          <w:sz w:val="24"/>
          <w:szCs w:val="24"/>
        </w:rPr>
        <w:t xml:space="preserve">Where a route is shown excluded from the numbered hereditaments </w:t>
      </w:r>
      <w:r w:rsidR="003F7EE6" w:rsidRPr="00FE17B2">
        <w:rPr>
          <w:rFonts w:ascii="Arial" w:hAnsi="Arial" w:cs="Arial"/>
          <w:bCs/>
          <w:iCs/>
          <w:sz w:val="24"/>
          <w:szCs w:val="24"/>
        </w:rPr>
        <w:t xml:space="preserve">this </w:t>
      </w:r>
      <w:r w:rsidR="007006DA" w:rsidRPr="00FE17B2">
        <w:rPr>
          <w:rFonts w:ascii="Arial" w:hAnsi="Arial" w:cs="Arial"/>
          <w:sz w:val="24"/>
          <w:szCs w:val="24"/>
        </w:rPr>
        <w:t xml:space="preserve">can provide good evidence of highway status and is more likely to be indicative of a vehicular highway.  </w:t>
      </w:r>
    </w:p>
    <w:p w14:paraId="2B0C0853" w14:textId="05B031DB" w:rsidR="00EA5802" w:rsidRPr="00FE17B2" w:rsidRDefault="000634D0" w:rsidP="00261E13">
      <w:pPr>
        <w:pStyle w:val="Style1"/>
        <w:rPr>
          <w:rFonts w:ascii="Arial" w:hAnsi="Arial" w:cs="Arial"/>
          <w:bCs/>
          <w:iCs/>
          <w:color w:val="auto"/>
          <w:sz w:val="24"/>
          <w:szCs w:val="24"/>
        </w:rPr>
      </w:pPr>
      <w:proofErr w:type="gramStart"/>
      <w:r w:rsidRPr="00FE17B2">
        <w:rPr>
          <w:rFonts w:ascii="Arial" w:hAnsi="Arial" w:cs="Arial"/>
          <w:bCs/>
          <w:iCs/>
          <w:sz w:val="24"/>
          <w:szCs w:val="24"/>
        </w:rPr>
        <w:t>T</w:t>
      </w:r>
      <w:r w:rsidR="0070558B" w:rsidRPr="00FE17B2">
        <w:rPr>
          <w:rFonts w:ascii="Arial" w:hAnsi="Arial" w:cs="Arial"/>
          <w:bCs/>
          <w:iCs/>
          <w:sz w:val="24"/>
          <w:szCs w:val="24"/>
        </w:rPr>
        <w:t xml:space="preserve">he </w:t>
      </w:r>
      <w:r w:rsidR="00861709" w:rsidRPr="00FE17B2">
        <w:rPr>
          <w:rFonts w:ascii="Arial" w:hAnsi="Arial" w:cs="Arial"/>
          <w:bCs/>
          <w:iCs/>
          <w:sz w:val="24"/>
          <w:szCs w:val="24"/>
        </w:rPr>
        <w:t>majority of</w:t>
      </w:r>
      <w:proofErr w:type="gramEnd"/>
      <w:r w:rsidR="00861709" w:rsidRPr="00FE17B2">
        <w:rPr>
          <w:rFonts w:ascii="Arial" w:hAnsi="Arial" w:cs="Arial"/>
          <w:bCs/>
          <w:iCs/>
          <w:sz w:val="24"/>
          <w:szCs w:val="24"/>
        </w:rPr>
        <w:t xml:space="preserve"> the claimed route is clearly shown outside of the </w:t>
      </w:r>
      <w:r w:rsidR="003077DB" w:rsidRPr="00FE17B2">
        <w:rPr>
          <w:rFonts w:ascii="Arial" w:hAnsi="Arial" w:cs="Arial"/>
          <w:bCs/>
          <w:iCs/>
          <w:sz w:val="24"/>
          <w:szCs w:val="24"/>
        </w:rPr>
        <w:t xml:space="preserve">surrounding hereditaments </w:t>
      </w:r>
      <w:r w:rsidR="003764C0" w:rsidRPr="00FE17B2">
        <w:rPr>
          <w:rFonts w:ascii="Arial" w:hAnsi="Arial" w:cs="Arial"/>
          <w:bCs/>
          <w:iCs/>
          <w:sz w:val="24"/>
          <w:szCs w:val="24"/>
        </w:rPr>
        <w:t>(</w:t>
      </w:r>
      <w:r w:rsidR="006976E2" w:rsidRPr="00FE17B2">
        <w:rPr>
          <w:rFonts w:ascii="Arial" w:hAnsi="Arial" w:cs="Arial"/>
          <w:bCs/>
          <w:iCs/>
          <w:sz w:val="24"/>
          <w:szCs w:val="24"/>
        </w:rPr>
        <w:t>C</w:t>
      </w:r>
      <w:r w:rsidR="003077DB" w:rsidRPr="00FE17B2">
        <w:rPr>
          <w:rFonts w:ascii="Arial" w:hAnsi="Arial" w:cs="Arial"/>
          <w:bCs/>
          <w:iCs/>
          <w:sz w:val="24"/>
          <w:szCs w:val="24"/>
        </w:rPr>
        <w:t>-D-E</w:t>
      </w:r>
      <w:r w:rsidR="006976E2" w:rsidRPr="00FE17B2">
        <w:rPr>
          <w:rFonts w:ascii="Arial" w:hAnsi="Arial" w:cs="Arial"/>
          <w:bCs/>
          <w:iCs/>
          <w:sz w:val="24"/>
          <w:szCs w:val="24"/>
        </w:rPr>
        <w:t>)</w:t>
      </w:r>
      <w:r w:rsidRPr="00FE17B2">
        <w:rPr>
          <w:rFonts w:ascii="Arial" w:hAnsi="Arial" w:cs="Arial"/>
          <w:bCs/>
          <w:iCs/>
          <w:sz w:val="24"/>
          <w:szCs w:val="24"/>
        </w:rPr>
        <w:t xml:space="preserve"> on the final record plan</w:t>
      </w:r>
      <w:r w:rsidR="00D44802" w:rsidRPr="00FE17B2">
        <w:rPr>
          <w:rFonts w:ascii="Arial" w:hAnsi="Arial" w:cs="Arial"/>
          <w:bCs/>
          <w:iCs/>
          <w:sz w:val="24"/>
          <w:szCs w:val="24"/>
        </w:rPr>
        <w:t xml:space="preserve">.  It is shown in the same way as the continuation of Summer Lane to the </w:t>
      </w:r>
      <w:proofErr w:type="gramStart"/>
      <w:r w:rsidR="00FE5446" w:rsidRPr="00FE17B2">
        <w:rPr>
          <w:rFonts w:ascii="Arial" w:hAnsi="Arial" w:cs="Arial"/>
          <w:bCs/>
          <w:iCs/>
          <w:sz w:val="24"/>
          <w:szCs w:val="24"/>
        </w:rPr>
        <w:t xml:space="preserve">north </w:t>
      </w:r>
      <w:r w:rsidR="00D44802" w:rsidRPr="00FE17B2">
        <w:rPr>
          <w:rFonts w:ascii="Arial" w:hAnsi="Arial" w:cs="Arial"/>
          <w:bCs/>
          <w:iCs/>
          <w:sz w:val="24"/>
          <w:szCs w:val="24"/>
        </w:rPr>
        <w:t>east</w:t>
      </w:r>
      <w:proofErr w:type="gramEnd"/>
      <w:r w:rsidR="00D44802" w:rsidRPr="00FE17B2">
        <w:rPr>
          <w:rFonts w:ascii="Arial" w:hAnsi="Arial" w:cs="Arial"/>
          <w:bCs/>
          <w:iCs/>
          <w:sz w:val="24"/>
          <w:szCs w:val="24"/>
        </w:rPr>
        <w:t xml:space="preserve"> of point </w:t>
      </w:r>
      <w:r w:rsidR="003E32C2" w:rsidRPr="00FE17B2">
        <w:rPr>
          <w:rFonts w:ascii="Arial" w:hAnsi="Arial" w:cs="Arial"/>
          <w:bCs/>
          <w:iCs/>
          <w:sz w:val="24"/>
          <w:szCs w:val="24"/>
        </w:rPr>
        <w:t xml:space="preserve">E. </w:t>
      </w:r>
      <w:r w:rsidR="00D44802" w:rsidRPr="00FE17B2">
        <w:rPr>
          <w:rFonts w:ascii="Arial" w:hAnsi="Arial" w:cs="Arial"/>
          <w:bCs/>
          <w:iCs/>
          <w:sz w:val="24"/>
          <w:szCs w:val="24"/>
        </w:rPr>
        <w:t xml:space="preserve"> </w:t>
      </w:r>
      <w:r w:rsidR="00C92416" w:rsidRPr="00FE17B2">
        <w:rPr>
          <w:rFonts w:ascii="Arial" w:hAnsi="Arial" w:cs="Arial"/>
          <w:bCs/>
          <w:iCs/>
          <w:sz w:val="24"/>
          <w:szCs w:val="24"/>
        </w:rPr>
        <w:t>The A-</w:t>
      </w:r>
      <w:r w:rsidR="00677B44" w:rsidRPr="00FE17B2">
        <w:rPr>
          <w:rFonts w:ascii="Arial" w:hAnsi="Arial" w:cs="Arial"/>
          <w:bCs/>
          <w:iCs/>
          <w:sz w:val="24"/>
          <w:szCs w:val="24"/>
        </w:rPr>
        <w:t>B</w:t>
      </w:r>
      <w:r w:rsidR="00C92416" w:rsidRPr="00FE17B2">
        <w:rPr>
          <w:rFonts w:ascii="Arial" w:hAnsi="Arial" w:cs="Arial"/>
          <w:bCs/>
          <w:iCs/>
          <w:sz w:val="24"/>
          <w:szCs w:val="24"/>
        </w:rPr>
        <w:t xml:space="preserve">-C section is generally shown on the record plan within hereditament </w:t>
      </w:r>
      <w:r w:rsidR="005C10ED" w:rsidRPr="00FE17B2">
        <w:rPr>
          <w:rFonts w:ascii="Arial" w:hAnsi="Arial" w:cs="Arial"/>
          <w:bCs/>
          <w:iCs/>
          <w:sz w:val="24"/>
          <w:szCs w:val="24"/>
        </w:rPr>
        <w:t xml:space="preserve">number 64.  </w:t>
      </w:r>
    </w:p>
    <w:p w14:paraId="4CB0B01C" w14:textId="0134023B" w:rsidR="00440D1E" w:rsidRPr="00FE17B2" w:rsidRDefault="005C10ED" w:rsidP="00261E13">
      <w:pPr>
        <w:pStyle w:val="Style1"/>
        <w:rPr>
          <w:rFonts w:ascii="Arial" w:hAnsi="Arial" w:cs="Arial"/>
          <w:bCs/>
          <w:iCs/>
          <w:color w:val="auto"/>
          <w:sz w:val="24"/>
          <w:szCs w:val="24"/>
        </w:rPr>
      </w:pPr>
      <w:r w:rsidRPr="00FE17B2">
        <w:rPr>
          <w:rFonts w:ascii="Arial" w:hAnsi="Arial" w:cs="Arial"/>
          <w:bCs/>
          <w:iCs/>
          <w:sz w:val="24"/>
          <w:szCs w:val="24"/>
        </w:rPr>
        <w:t xml:space="preserve">However, I note that </w:t>
      </w:r>
      <w:r w:rsidR="000B5A66" w:rsidRPr="00FE17B2">
        <w:rPr>
          <w:rFonts w:ascii="Arial" w:hAnsi="Arial" w:cs="Arial"/>
          <w:bCs/>
          <w:iCs/>
          <w:sz w:val="24"/>
          <w:szCs w:val="24"/>
        </w:rPr>
        <w:t xml:space="preserve">at around points A and C the route is </w:t>
      </w:r>
      <w:r w:rsidR="002A0BD8" w:rsidRPr="00FE17B2">
        <w:rPr>
          <w:rFonts w:ascii="Arial" w:hAnsi="Arial" w:cs="Arial"/>
          <w:bCs/>
          <w:iCs/>
          <w:sz w:val="24"/>
          <w:szCs w:val="24"/>
        </w:rPr>
        <w:t xml:space="preserve">shown </w:t>
      </w:r>
      <w:r w:rsidR="000B5A66" w:rsidRPr="00FE17B2">
        <w:rPr>
          <w:rFonts w:ascii="Arial" w:hAnsi="Arial" w:cs="Arial"/>
          <w:bCs/>
          <w:iCs/>
          <w:sz w:val="24"/>
          <w:szCs w:val="24"/>
        </w:rPr>
        <w:t xml:space="preserve">separate from the </w:t>
      </w:r>
      <w:r w:rsidR="00252B45" w:rsidRPr="00FE17B2">
        <w:rPr>
          <w:rFonts w:ascii="Arial" w:hAnsi="Arial" w:cs="Arial"/>
          <w:bCs/>
          <w:iCs/>
          <w:sz w:val="24"/>
          <w:szCs w:val="24"/>
        </w:rPr>
        <w:t xml:space="preserve">surrounding hereditaments.  </w:t>
      </w:r>
      <w:r w:rsidR="000C302C" w:rsidRPr="00FE17B2">
        <w:rPr>
          <w:rFonts w:ascii="Arial" w:hAnsi="Arial" w:cs="Arial"/>
          <w:bCs/>
          <w:iCs/>
          <w:sz w:val="24"/>
          <w:szCs w:val="24"/>
        </w:rPr>
        <w:t xml:space="preserve">These sections are shown in the same manner as the two </w:t>
      </w:r>
      <w:r w:rsidR="00FE0092" w:rsidRPr="00FE17B2">
        <w:rPr>
          <w:rFonts w:ascii="Arial" w:hAnsi="Arial" w:cs="Arial"/>
          <w:bCs/>
          <w:iCs/>
          <w:sz w:val="24"/>
          <w:szCs w:val="24"/>
        </w:rPr>
        <w:t xml:space="preserve">public </w:t>
      </w:r>
      <w:r w:rsidR="00AB4989" w:rsidRPr="00FE17B2">
        <w:rPr>
          <w:rFonts w:ascii="Arial" w:hAnsi="Arial" w:cs="Arial"/>
          <w:bCs/>
          <w:iCs/>
          <w:sz w:val="24"/>
          <w:szCs w:val="24"/>
        </w:rPr>
        <w:t xml:space="preserve">roads which also pass through hereditament 64.  </w:t>
      </w:r>
      <w:r w:rsidR="00440D1E" w:rsidRPr="00FE17B2">
        <w:rPr>
          <w:rFonts w:ascii="Arial" w:hAnsi="Arial" w:cs="Arial"/>
          <w:bCs/>
          <w:iCs/>
          <w:sz w:val="24"/>
          <w:szCs w:val="24"/>
        </w:rPr>
        <w:t xml:space="preserve">It is apparent that </w:t>
      </w:r>
      <w:r w:rsidR="00440D1E" w:rsidRPr="00FE17B2">
        <w:rPr>
          <w:rFonts w:ascii="Arial" w:hAnsi="Arial" w:cs="Arial"/>
          <w:sz w:val="24"/>
          <w:szCs w:val="24"/>
        </w:rPr>
        <w:t xml:space="preserve">where a road crosses </w:t>
      </w:r>
      <w:r w:rsidR="00EA5802" w:rsidRPr="00FE17B2">
        <w:rPr>
          <w:rFonts w:ascii="Arial" w:hAnsi="Arial" w:cs="Arial"/>
          <w:sz w:val="24"/>
          <w:szCs w:val="24"/>
        </w:rPr>
        <w:t xml:space="preserve">this </w:t>
      </w:r>
      <w:r w:rsidR="00440D1E" w:rsidRPr="00FE17B2">
        <w:rPr>
          <w:rFonts w:ascii="Arial" w:hAnsi="Arial" w:cs="Arial"/>
          <w:sz w:val="24"/>
          <w:szCs w:val="24"/>
        </w:rPr>
        <w:t xml:space="preserve">hereditament the coloured boundaries </w:t>
      </w:r>
      <w:r w:rsidR="000C302C" w:rsidRPr="00FE17B2">
        <w:rPr>
          <w:rFonts w:ascii="Arial" w:hAnsi="Arial" w:cs="Arial"/>
          <w:sz w:val="24"/>
          <w:szCs w:val="24"/>
        </w:rPr>
        <w:t>are</w:t>
      </w:r>
      <w:r w:rsidR="00EA5802" w:rsidRPr="00FE17B2">
        <w:rPr>
          <w:rFonts w:ascii="Arial" w:hAnsi="Arial" w:cs="Arial"/>
          <w:sz w:val="24"/>
          <w:szCs w:val="24"/>
        </w:rPr>
        <w:t xml:space="preserve"> not shown </w:t>
      </w:r>
      <w:r w:rsidR="002A57AC" w:rsidRPr="00FE17B2">
        <w:rPr>
          <w:rFonts w:ascii="Arial" w:hAnsi="Arial" w:cs="Arial"/>
          <w:sz w:val="24"/>
          <w:szCs w:val="24"/>
        </w:rPr>
        <w:t xml:space="preserve">continuing on </w:t>
      </w:r>
      <w:r w:rsidR="00440D1E" w:rsidRPr="00FE17B2">
        <w:rPr>
          <w:rFonts w:ascii="Arial" w:hAnsi="Arial" w:cs="Arial"/>
          <w:sz w:val="24"/>
          <w:szCs w:val="24"/>
        </w:rPr>
        <w:t xml:space="preserve">either side. </w:t>
      </w:r>
      <w:r w:rsidR="00EA5802" w:rsidRPr="00FE17B2">
        <w:rPr>
          <w:rFonts w:ascii="Arial" w:hAnsi="Arial" w:cs="Arial"/>
          <w:sz w:val="24"/>
          <w:szCs w:val="24"/>
        </w:rPr>
        <w:t xml:space="preserve"> </w:t>
      </w:r>
      <w:proofErr w:type="gramStart"/>
      <w:r w:rsidR="00440D1E" w:rsidRPr="00FE17B2">
        <w:rPr>
          <w:rFonts w:ascii="Arial" w:hAnsi="Arial" w:cs="Arial"/>
          <w:sz w:val="24"/>
          <w:szCs w:val="24"/>
        </w:rPr>
        <w:t>Instead</w:t>
      </w:r>
      <w:proofErr w:type="gramEnd"/>
      <w:r w:rsidR="00440D1E" w:rsidRPr="00FE17B2">
        <w:rPr>
          <w:rFonts w:ascii="Arial" w:hAnsi="Arial" w:cs="Arial"/>
          <w:sz w:val="24"/>
          <w:szCs w:val="24"/>
        </w:rPr>
        <w:t xml:space="preserve"> the road was identified as excluded by showing a deliberate break in the coloured boundary at the points it entered or exited the hereditament.  </w:t>
      </w:r>
      <w:r w:rsidR="00EA5802" w:rsidRPr="00FE17B2">
        <w:rPr>
          <w:rFonts w:ascii="Arial" w:hAnsi="Arial" w:cs="Arial"/>
          <w:sz w:val="24"/>
          <w:szCs w:val="24"/>
        </w:rPr>
        <w:t>Additionally, there would be no apparent reason for a highway to terminate at point C.</w:t>
      </w:r>
      <w:r w:rsidR="00440D1E" w:rsidRPr="00FE17B2">
        <w:rPr>
          <w:rFonts w:ascii="Arial" w:hAnsi="Arial" w:cs="Arial"/>
          <w:sz w:val="24"/>
          <w:szCs w:val="24"/>
        </w:rPr>
        <w:t xml:space="preserve"> </w:t>
      </w:r>
    </w:p>
    <w:p w14:paraId="20B36138" w14:textId="4162BF94" w:rsidR="0014320D" w:rsidRPr="00FE17B2" w:rsidRDefault="00EA5802" w:rsidP="002D55D5">
      <w:pPr>
        <w:pStyle w:val="Style1"/>
        <w:rPr>
          <w:rFonts w:ascii="Arial" w:hAnsi="Arial" w:cs="Arial"/>
          <w:bCs/>
          <w:iCs/>
          <w:color w:val="auto"/>
          <w:sz w:val="24"/>
          <w:szCs w:val="24"/>
        </w:rPr>
      </w:pPr>
      <w:r w:rsidRPr="00FE17B2">
        <w:rPr>
          <w:rFonts w:ascii="Arial" w:hAnsi="Arial" w:cs="Arial"/>
          <w:bCs/>
          <w:iCs/>
          <w:sz w:val="24"/>
          <w:szCs w:val="24"/>
        </w:rPr>
        <w:t>Having regard to the above, I consider that th</w:t>
      </w:r>
      <w:r w:rsidR="006778D5">
        <w:rPr>
          <w:rFonts w:ascii="Arial" w:hAnsi="Arial" w:cs="Arial"/>
          <w:bCs/>
          <w:iCs/>
          <w:sz w:val="24"/>
          <w:szCs w:val="24"/>
        </w:rPr>
        <w:t>is</w:t>
      </w:r>
      <w:r w:rsidRPr="00FE17B2">
        <w:rPr>
          <w:rFonts w:ascii="Arial" w:hAnsi="Arial" w:cs="Arial"/>
          <w:bCs/>
          <w:iCs/>
          <w:sz w:val="24"/>
          <w:szCs w:val="24"/>
        </w:rPr>
        <w:t xml:space="preserve"> map </w:t>
      </w:r>
      <w:r w:rsidR="000634D0" w:rsidRPr="00FE17B2">
        <w:rPr>
          <w:rFonts w:ascii="Arial" w:hAnsi="Arial" w:cs="Arial"/>
          <w:bCs/>
          <w:iCs/>
          <w:sz w:val="24"/>
          <w:szCs w:val="24"/>
        </w:rPr>
        <w:t>i</w:t>
      </w:r>
      <w:r w:rsidR="006778D5">
        <w:rPr>
          <w:rFonts w:ascii="Arial" w:hAnsi="Arial" w:cs="Arial"/>
          <w:bCs/>
          <w:iCs/>
          <w:sz w:val="24"/>
          <w:szCs w:val="24"/>
        </w:rPr>
        <w:t xml:space="preserve">s </w:t>
      </w:r>
      <w:r w:rsidRPr="00FE17B2">
        <w:rPr>
          <w:rFonts w:ascii="Arial" w:hAnsi="Arial" w:cs="Arial"/>
          <w:bCs/>
          <w:iCs/>
          <w:sz w:val="24"/>
          <w:szCs w:val="24"/>
        </w:rPr>
        <w:t>supportive of the whole of the claimed route being viewed as a highway and that</w:t>
      </w:r>
      <w:r w:rsidR="006778D5">
        <w:rPr>
          <w:rFonts w:ascii="Arial" w:hAnsi="Arial" w:cs="Arial"/>
          <w:bCs/>
          <w:iCs/>
          <w:sz w:val="24"/>
          <w:szCs w:val="24"/>
        </w:rPr>
        <w:t xml:space="preserve"> it is</w:t>
      </w:r>
      <w:r w:rsidRPr="00FE17B2">
        <w:rPr>
          <w:rFonts w:ascii="Arial" w:hAnsi="Arial" w:cs="Arial"/>
          <w:bCs/>
          <w:iCs/>
          <w:sz w:val="24"/>
          <w:szCs w:val="24"/>
        </w:rPr>
        <w:t xml:space="preserve"> more indic</w:t>
      </w:r>
      <w:r w:rsidR="006778D5">
        <w:rPr>
          <w:rFonts w:ascii="Arial" w:hAnsi="Arial" w:cs="Arial"/>
          <w:bCs/>
          <w:iCs/>
          <w:sz w:val="24"/>
          <w:szCs w:val="24"/>
        </w:rPr>
        <w:t>a</w:t>
      </w:r>
      <w:r w:rsidRPr="00FE17B2">
        <w:rPr>
          <w:rFonts w:ascii="Arial" w:hAnsi="Arial" w:cs="Arial"/>
          <w:bCs/>
          <w:iCs/>
          <w:sz w:val="24"/>
          <w:szCs w:val="24"/>
        </w:rPr>
        <w:t xml:space="preserve">tive of the route being a vehicular highway.  </w:t>
      </w:r>
      <w:r w:rsidR="006604CF" w:rsidRPr="00FE17B2">
        <w:rPr>
          <w:rFonts w:ascii="Arial" w:hAnsi="Arial" w:cs="Arial"/>
          <w:bCs/>
          <w:iCs/>
          <w:sz w:val="24"/>
          <w:szCs w:val="24"/>
        </w:rPr>
        <w:t xml:space="preserve">  </w:t>
      </w:r>
    </w:p>
    <w:p w14:paraId="7D9D10D6" w14:textId="42FB8F99" w:rsidR="000C302C" w:rsidRPr="00FE17B2" w:rsidRDefault="0032261F" w:rsidP="000C302C">
      <w:pPr>
        <w:pStyle w:val="Style1"/>
        <w:numPr>
          <w:ilvl w:val="0"/>
          <w:numId w:val="0"/>
        </w:numPr>
        <w:rPr>
          <w:rFonts w:ascii="Arial" w:hAnsi="Arial" w:cs="Arial"/>
          <w:b/>
          <w:bCs/>
          <w:i/>
          <w:iCs/>
          <w:sz w:val="24"/>
          <w:szCs w:val="24"/>
        </w:rPr>
      </w:pPr>
      <w:r w:rsidRPr="00FE17B2">
        <w:rPr>
          <w:rFonts w:ascii="Arial" w:hAnsi="Arial" w:cs="Arial"/>
          <w:b/>
          <w:bCs/>
          <w:i/>
          <w:iCs/>
          <w:sz w:val="24"/>
          <w:szCs w:val="24"/>
        </w:rPr>
        <w:t xml:space="preserve">Local authority </w:t>
      </w:r>
      <w:r w:rsidR="004E766E" w:rsidRPr="00FE17B2">
        <w:rPr>
          <w:rFonts w:ascii="Arial" w:hAnsi="Arial" w:cs="Arial"/>
          <w:b/>
          <w:bCs/>
          <w:i/>
          <w:iCs/>
          <w:sz w:val="24"/>
          <w:szCs w:val="24"/>
        </w:rPr>
        <w:t xml:space="preserve">records </w:t>
      </w:r>
    </w:p>
    <w:p w14:paraId="024BC85D" w14:textId="110066BF" w:rsidR="00CF2904" w:rsidRPr="00FE17B2" w:rsidRDefault="004E766E" w:rsidP="004B6AF5">
      <w:pPr>
        <w:pStyle w:val="Style1"/>
        <w:rPr>
          <w:rFonts w:ascii="Arial" w:hAnsi="Arial" w:cs="Arial"/>
          <w:bCs/>
          <w:iCs/>
          <w:color w:val="auto"/>
          <w:sz w:val="24"/>
          <w:szCs w:val="24"/>
        </w:rPr>
      </w:pPr>
      <w:r w:rsidRPr="00FE17B2">
        <w:rPr>
          <w:rFonts w:ascii="Arial" w:hAnsi="Arial" w:cs="Arial"/>
          <w:bCs/>
          <w:iCs/>
          <w:color w:val="auto"/>
          <w:sz w:val="24"/>
          <w:szCs w:val="24"/>
        </w:rPr>
        <w:t xml:space="preserve">The handover records compiled under the Local Government Act 1929 when the Council became the highway authority for the parishes of Callow and Hopton show that the A-D section was not considered to be publicly maintained.  </w:t>
      </w:r>
      <w:r w:rsidR="002A57AC" w:rsidRPr="00FE17B2">
        <w:rPr>
          <w:rFonts w:ascii="Arial" w:hAnsi="Arial" w:cs="Arial"/>
          <w:bCs/>
          <w:iCs/>
          <w:color w:val="auto"/>
          <w:sz w:val="24"/>
          <w:szCs w:val="24"/>
        </w:rPr>
        <w:t>T</w:t>
      </w:r>
      <w:r w:rsidRPr="00FE17B2">
        <w:rPr>
          <w:rFonts w:ascii="Arial" w:hAnsi="Arial" w:cs="Arial"/>
          <w:bCs/>
          <w:iCs/>
          <w:color w:val="auto"/>
          <w:sz w:val="24"/>
          <w:szCs w:val="24"/>
        </w:rPr>
        <w:t>he Council became the highway authority for Wirksworth</w:t>
      </w:r>
      <w:r w:rsidR="002A57AC" w:rsidRPr="00FE17B2">
        <w:rPr>
          <w:rFonts w:ascii="Arial" w:hAnsi="Arial" w:cs="Arial"/>
          <w:bCs/>
          <w:iCs/>
          <w:color w:val="auto"/>
          <w:sz w:val="24"/>
          <w:szCs w:val="24"/>
        </w:rPr>
        <w:t xml:space="preserve"> in 1974 </w:t>
      </w:r>
      <w:r w:rsidRPr="00FE17B2">
        <w:rPr>
          <w:rFonts w:ascii="Arial" w:hAnsi="Arial" w:cs="Arial"/>
          <w:bCs/>
          <w:iCs/>
          <w:color w:val="auto"/>
          <w:sz w:val="24"/>
          <w:szCs w:val="24"/>
        </w:rPr>
        <w:t xml:space="preserve">and the D-E section is not </w:t>
      </w:r>
      <w:r w:rsidR="000C302C" w:rsidRPr="00FE17B2">
        <w:rPr>
          <w:rFonts w:ascii="Arial" w:hAnsi="Arial" w:cs="Arial"/>
          <w:bCs/>
          <w:iCs/>
          <w:color w:val="auto"/>
          <w:sz w:val="24"/>
          <w:szCs w:val="24"/>
        </w:rPr>
        <w:t xml:space="preserve">currently recorded </w:t>
      </w:r>
      <w:r w:rsidR="002A0BD8" w:rsidRPr="00FE17B2">
        <w:rPr>
          <w:rFonts w:ascii="Arial" w:hAnsi="Arial" w:cs="Arial"/>
          <w:bCs/>
          <w:iCs/>
          <w:color w:val="auto"/>
          <w:sz w:val="24"/>
          <w:szCs w:val="24"/>
        </w:rPr>
        <w:t>i</w:t>
      </w:r>
      <w:r w:rsidR="000C302C" w:rsidRPr="00FE17B2">
        <w:rPr>
          <w:rFonts w:ascii="Arial" w:hAnsi="Arial" w:cs="Arial"/>
          <w:bCs/>
          <w:iCs/>
          <w:color w:val="auto"/>
          <w:sz w:val="24"/>
          <w:szCs w:val="24"/>
        </w:rPr>
        <w:t xml:space="preserve">n the Council’s list of streets.  </w:t>
      </w:r>
      <w:r w:rsidRPr="00FE17B2">
        <w:rPr>
          <w:rFonts w:ascii="Arial" w:hAnsi="Arial" w:cs="Arial"/>
          <w:bCs/>
          <w:iCs/>
          <w:color w:val="auto"/>
          <w:sz w:val="24"/>
          <w:szCs w:val="24"/>
        </w:rPr>
        <w:t xml:space="preserve">This indicates that no part of the route was viewed by the local authorities as being maintained at public expense.  </w:t>
      </w:r>
      <w:r w:rsidR="00CF2904" w:rsidRPr="00FE17B2">
        <w:rPr>
          <w:rFonts w:ascii="Arial" w:hAnsi="Arial" w:cs="Arial"/>
          <w:bCs/>
          <w:iCs/>
          <w:color w:val="auto"/>
          <w:sz w:val="24"/>
          <w:szCs w:val="24"/>
        </w:rPr>
        <w:t>It does not demonstrate that no historical public rights existed</w:t>
      </w:r>
      <w:r w:rsidR="001A16D1" w:rsidRPr="00FE17B2">
        <w:rPr>
          <w:rFonts w:ascii="Arial" w:hAnsi="Arial" w:cs="Arial"/>
          <w:bCs/>
          <w:iCs/>
          <w:color w:val="auto"/>
          <w:sz w:val="24"/>
          <w:szCs w:val="24"/>
        </w:rPr>
        <w:t xml:space="preserve"> over the route</w:t>
      </w:r>
      <w:r w:rsidR="00CF2904" w:rsidRPr="00FE17B2">
        <w:rPr>
          <w:rFonts w:ascii="Arial" w:hAnsi="Arial" w:cs="Arial"/>
          <w:bCs/>
          <w:iCs/>
          <w:color w:val="auto"/>
          <w:sz w:val="24"/>
          <w:szCs w:val="24"/>
        </w:rPr>
        <w:t xml:space="preserve">. </w:t>
      </w:r>
    </w:p>
    <w:p w14:paraId="3D88C51F" w14:textId="068AC0BF" w:rsidR="00245F72" w:rsidRPr="00FE17B2" w:rsidRDefault="001A1636" w:rsidP="004B6AF5">
      <w:pPr>
        <w:pStyle w:val="Style1"/>
        <w:rPr>
          <w:rFonts w:ascii="Arial" w:hAnsi="Arial" w:cs="Arial"/>
          <w:bCs/>
          <w:iCs/>
          <w:color w:val="auto"/>
          <w:sz w:val="24"/>
          <w:szCs w:val="24"/>
        </w:rPr>
      </w:pPr>
      <w:r w:rsidRPr="00FE17B2">
        <w:rPr>
          <w:rFonts w:ascii="Arial" w:hAnsi="Arial" w:cs="Arial"/>
          <w:bCs/>
          <w:iCs/>
          <w:color w:val="auto"/>
          <w:sz w:val="24"/>
          <w:szCs w:val="24"/>
        </w:rPr>
        <w:t xml:space="preserve">The maps and schedules compiled for </w:t>
      </w:r>
      <w:r w:rsidR="00DE6BC5" w:rsidRPr="00FE17B2">
        <w:rPr>
          <w:rFonts w:ascii="Arial" w:hAnsi="Arial" w:cs="Arial"/>
          <w:bCs/>
          <w:iCs/>
          <w:color w:val="auto"/>
          <w:sz w:val="24"/>
          <w:szCs w:val="24"/>
        </w:rPr>
        <w:t xml:space="preserve">the </w:t>
      </w:r>
      <w:r w:rsidRPr="00FE17B2">
        <w:rPr>
          <w:rFonts w:ascii="Arial" w:hAnsi="Arial" w:cs="Arial"/>
          <w:bCs/>
          <w:iCs/>
          <w:color w:val="auto"/>
          <w:sz w:val="24"/>
          <w:szCs w:val="24"/>
        </w:rPr>
        <w:t>three parishes in connection with the production of the original definitive map</w:t>
      </w:r>
      <w:r w:rsidR="00A86418" w:rsidRPr="00FE17B2">
        <w:rPr>
          <w:rFonts w:ascii="Arial" w:hAnsi="Arial" w:cs="Arial"/>
          <w:bCs/>
          <w:iCs/>
          <w:color w:val="auto"/>
          <w:sz w:val="24"/>
          <w:szCs w:val="24"/>
        </w:rPr>
        <w:t xml:space="preserve"> have been provided.  </w:t>
      </w:r>
      <w:r w:rsidR="00245F72" w:rsidRPr="00FE17B2">
        <w:rPr>
          <w:rFonts w:ascii="Arial" w:hAnsi="Arial" w:cs="Arial"/>
          <w:bCs/>
          <w:iCs/>
          <w:color w:val="auto"/>
          <w:sz w:val="24"/>
          <w:szCs w:val="24"/>
        </w:rPr>
        <w:t xml:space="preserve">However, I do not find that they provide any support for higher public rights over the claimed route.  </w:t>
      </w:r>
      <w:r w:rsidR="00245F72" w:rsidRPr="00FE17B2">
        <w:rPr>
          <w:rFonts w:ascii="Arial" w:hAnsi="Arial" w:cs="Arial"/>
          <w:bCs/>
          <w:iCs/>
          <w:color w:val="auto"/>
          <w:sz w:val="24"/>
          <w:szCs w:val="24"/>
        </w:rPr>
        <w:lastRenderedPageBreak/>
        <w:t xml:space="preserve">The subsequent </w:t>
      </w:r>
      <w:r w:rsidR="00F00D15" w:rsidRPr="00FE17B2">
        <w:rPr>
          <w:rFonts w:ascii="Arial" w:hAnsi="Arial" w:cs="Arial"/>
          <w:bCs/>
          <w:iCs/>
          <w:color w:val="auto"/>
          <w:sz w:val="24"/>
          <w:szCs w:val="24"/>
        </w:rPr>
        <w:t xml:space="preserve">recording </w:t>
      </w:r>
      <w:r w:rsidR="00245F72" w:rsidRPr="00FE17B2">
        <w:rPr>
          <w:rFonts w:ascii="Arial" w:eastAsiaTheme="minorHAnsi" w:hAnsi="Arial" w:cs="Arial"/>
          <w:sz w:val="24"/>
          <w:szCs w:val="24"/>
          <w:lang w:eastAsia="en-US"/>
        </w:rPr>
        <w:t xml:space="preserve">of </w:t>
      </w:r>
      <w:r w:rsidR="001A16D1" w:rsidRPr="00FE17B2">
        <w:rPr>
          <w:rFonts w:ascii="Arial" w:eastAsiaTheme="minorHAnsi" w:hAnsi="Arial" w:cs="Arial"/>
          <w:sz w:val="24"/>
          <w:szCs w:val="24"/>
          <w:lang w:eastAsia="en-US"/>
        </w:rPr>
        <w:t xml:space="preserve">parts of </w:t>
      </w:r>
      <w:r w:rsidR="00245F72" w:rsidRPr="00FE17B2">
        <w:rPr>
          <w:rFonts w:ascii="Arial" w:eastAsiaTheme="minorHAnsi" w:hAnsi="Arial" w:cs="Arial"/>
          <w:sz w:val="24"/>
          <w:szCs w:val="24"/>
          <w:lang w:eastAsia="en-US"/>
        </w:rPr>
        <w:t>the claimed route on the definitive map as sections of footpaths</w:t>
      </w:r>
      <w:r w:rsidR="00245F72" w:rsidRPr="00FE17B2">
        <w:rPr>
          <w:rFonts w:ascii="Arial" w:hAnsi="Arial" w:cs="Arial"/>
          <w:bCs/>
          <w:iCs/>
          <w:color w:val="auto"/>
          <w:sz w:val="24"/>
          <w:szCs w:val="24"/>
        </w:rPr>
        <w:t xml:space="preserve"> </w:t>
      </w:r>
      <w:r w:rsidR="00245F72" w:rsidRPr="00FE17B2">
        <w:rPr>
          <w:rFonts w:ascii="Arial" w:eastAsiaTheme="minorHAnsi" w:hAnsi="Arial" w:cs="Arial"/>
          <w:sz w:val="24"/>
          <w:szCs w:val="24"/>
          <w:lang w:eastAsia="en-US"/>
        </w:rPr>
        <w:t>does not preclude unrecorded higher public rights from now being found to exist.</w:t>
      </w:r>
      <w:r w:rsidR="00A86418" w:rsidRPr="00FE17B2">
        <w:rPr>
          <w:rFonts w:ascii="Arial" w:hAnsi="Arial" w:cs="Arial"/>
          <w:bCs/>
          <w:iCs/>
          <w:color w:val="auto"/>
          <w:sz w:val="24"/>
          <w:szCs w:val="24"/>
        </w:rPr>
        <w:t xml:space="preserve">   </w:t>
      </w:r>
      <w:r w:rsidRPr="00FE17B2">
        <w:rPr>
          <w:rFonts w:ascii="Arial" w:hAnsi="Arial" w:cs="Arial"/>
          <w:bCs/>
          <w:iCs/>
          <w:color w:val="auto"/>
          <w:sz w:val="24"/>
          <w:szCs w:val="24"/>
        </w:rPr>
        <w:t xml:space="preserve"> </w:t>
      </w:r>
    </w:p>
    <w:p w14:paraId="43E882A1" w14:textId="0F9F7FFF" w:rsidR="007222F8" w:rsidRPr="00FE17B2" w:rsidRDefault="00B26CF9" w:rsidP="00F6108F">
      <w:pPr>
        <w:pStyle w:val="Style1"/>
        <w:numPr>
          <w:ilvl w:val="0"/>
          <w:numId w:val="0"/>
        </w:numPr>
        <w:tabs>
          <w:tab w:val="num" w:pos="720"/>
        </w:tabs>
        <w:rPr>
          <w:rFonts w:ascii="Arial" w:hAnsi="Arial" w:cs="Arial"/>
          <w:b/>
          <w:i/>
          <w:color w:val="auto"/>
          <w:sz w:val="24"/>
          <w:szCs w:val="24"/>
        </w:rPr>
      </w:pPr>
      <w:r w:rsidRPr="00FE17B2">
        <w:rPr>
          <w:rFonts w:ascii="Arial" w:hAnsi="Arial" w:cs="Arial"/>
          <w:b/>
          <w:i/>
          <w:color w:val="auto"/>
          <w:sz w:val="24"/>
          <w:szCs w:val="24"/>
        </w:rPr>
        <w:t xml:space="preserve">Other evidence </w:t>
      </w:r>
      <w:r w:rsidR="00756528" w:rsidRPr="00FE17B2">
        <w:rPr>
          <w:rFonts w:ascii="Arial" w:hAnsi="Arial" w:cs="Arial"/>
          <w:b/>
          <w:i/>
          <w:color w:val="auto"/>
          <w:sz w:val="24"/>
          <w:szCs w:val="24"/>
        </w:rPr>
        <w:t xml:space="preserve"> </w:t>
      </w:r>
    </w:p>
    <w:p w14:paraId="7C77586D" w14:textId="5780ED9E" w:rsidR="00484DF5" w:rsidRPr="00FE17B2" w:rsidRDefault="001A16D1" w:rsidP="00AD5033">
      <w:pPr>
        <w:pStyle w:val="Style1"/>
        <w:autoSpaceDE w:val="0"/>
        <w:autoSpaceDN w:val="0"/>
        <w:adjustRightInd w:val="0"/>
        <w:rPr>
          <w:rFonts w:ascii="Arial" w:eastAsiaTheme="minorHAnsi" w:hAnsi="Arial" w:cs="Arial"/>
          <w:sz w:val="24"/>
          <w:szCs w:val="24"/>
          <w:lang w:eastAsia="en-US"/>
        </w:rPr>
      </w:pPr>
      <w:r w:rsidRPr="00FE17B2">
        <w:rPr>
          <w:rFonts w:ascii="Arial" w:eastAsiaTheme="minorHAnsi" w:hAnsi="Arial" w:cs="Arial"/>
          <w:sz w:val="24"/>
          <w:szCs w:val="24"/>
          <w:lang w:eastAsia="en-US"/>
        </w:rPr>
        <w:t xml:space="preserve">The case in support relies upon the historical documentary evidence.  There is </w:t>
      </w:r>
      <w:r w:rsidR="00DE6BC5" w:rsidRPr="00FE17B2">
        <w:rPr>
          <w:rFonts w:ascii="Arial" w:eastAsiaTheme="minorHAnsi" w:hAnsi="Arial" w:cs="Arial"/>
          <w:sz w:val="24"/>
          <w:szCs w:val="24"/>
          <w:lang w:eastAsia="en-US"/>
        </w:rPr>
        <w:t xml:space="preserve">a little </w:t>
      </w:r>
      <w:r w:rsidRPr="00FE17B2">
        <w:rPr>
          <w:rFonts w:ascii="Arial" w:eastAsiaTheme="minorHAnsi" w:hAnsi="Arial" w:cs="Arial"/>
          <w:sz w:val="24"/>
          <w:szCs w:val="24"/>
          <w:lang w:eastAsia="en-US"/>
        </w:rPr>
        <w:t xml:space="preserve">evidence of more </w:t>
      </w:r>
      <w:r w:rsidR="00DE6BC5" w:rsidRPr="00FE17B2">
        <w:rPr>
          <w:rFonts w:ascii="Arial" w:eastAsiaTheme="minorHAnsi" w:hAnsi="Arial" w:cs="Arial"/>
          <w:sz w:val="24"/>
          <w:szCs w:val="24"/>
          <w:lang w:eastAsia="en-US"/>
        </w:rPr>
        <w:t xml:space="preserve">recent </w:t>
      </w:r>
      <w:r w:rsidRPr="00FE17B2">
        <w:rPr>
          <w:rFonts w:ascii="Arial" w:eastAsiaTheme="minorHAnsi" w:hAnsi="Arial" w:cs="Arial"/>
          <w:sz w:val="24"/>
          <w:szCs w:val="24"/>
          <w:lang w:eastAsia="en-US"/>
        </w:rPr>
        <w:t>use by horse riders which I consider to be of limited value</w:t>
      </w:r>
      <w:r w:rsidR="008C1EF8" w:rsidRPr="00FE17B2">
        <w:rPr>
          <w:rFonts w:ascii="Arial" w:eastAsiaTheme="minorHAnsi" w:hAnsi="Arial" w:cs="Arial"/>
          <w:sz w:val="24"/>
          <w:szCs w:val="24"/>
          <w:lang w:eastAsia="en-US"/>
        </w:rPr>
        <w:t xml:space="preserve">.  </w:t>
      </w:r>
      <w:r w:rsidR="00044CA2" w:rsidRPr="00FE17B2">
        <w:rPr>
          <w:rFonts w:ascii="Arial" w:eastAsiaTheme="minorHAnsi" w:hAnsi="Arial" w:cs="Arial"/>
          <w:sz w:val="24"/>
          <w:szCs w:val="24"/>
          <w:lang w:eastAsia="en-US"/>
        </w:rPr>
        <w:t xml:space="preserve">Mr Lemon </w:t>
      </w:r>
      <w:r w:rsidR="008C1EF8" w:rsidRPr="00FE17B2">
        <w:rPr>
          <w:rFonts w:ascii="Arial" w:eastAsiaTheme="minorHAnsi" w:hAnsi="Arial" w:cs="Arial"/>
          <w:sz w:val="24"/>
          <w:szCs w:val="24"/>
          <w:lang w:eastAsia="en-US"/>
        </w:rPr>
        <w:t xml:space="preserve">has provided some personal evidence of use by motor cyclists </w:t>
      </w:r>
      <w:r w:rsidR="00426089" w:rsidRPr="00FE17B2">
        <w:rPr>
          <w:rFonts w:ascii="Arial" w:eastAsiaTheme="minorHAnsi" w:hAnsi="Arial" w:cs="Arial"/>
          <w:sz w:val="24"/>
          <w:szCs w:val="24"/>
          <w:lang w:eastAsia="en-US"/>
        </w:rPr>
        <w:t xml:space="preserve">dating back to 2009.  </w:t>
      </w:r>
      <w:r w:rsidR="00EE599D" w:rsidRPr="00FE17B2">
        <w:rPr>
          <w:rFonts w:ascii="Arial" w:eastAsiaTheme="minorHAnsi" w:hAnsi="Arial" w:cs="Arial"/>
          <w:sz w:val="24"/>
          <w:szCs w:val="24"/>
          <w:lang w:eastAsia="en-US"/>
        </w:rPr>
        <w:t>H</w:t>
      </w:r>
      <w:r w:rsidR="008C1EF8" w:rsidRPr="00FE17B2">
        <w:rPr>
          <w:rFonts w:ascii="Arial" w:eastAsiaTheme="minorHAnsi" w:hAnsi="Arial" w:cs="Arial"/>
          <w:sz w:val="24"/>
          <w:szCs w:val="24"/>
          <w:lang w:eastAsia="en-US"/>
        </w:rPr>
        <w:t xml:space="preserve">e </w:t>
      </w:r>
      <w:r w:rsidR="00DE6BC5" w:rsidRPr="00FE17B2">
        <w:rPr>
          <w:rFonts w:ascii="Arial" w:eastAsiaTheme="minorHAnsi" w:hAnsi="Arial" w:cs="Arial"/>
          <w:sz w:val="24"/>
          <w:szCs w:val="24"/>
          <w:lang w:eastAsia="en-US"/>
        </w:rPr>
        <w:t xml:space="preserve">also </w:t>
      </w:r>
      <w:r w:rsidR="008C1EF8" w:rsidRPr="00FE17B2">
        <w:rPr>
          <w:rFonts w:ascii="Arial" w:eastAsiaTheme="minorHAnsi" w:hAnsi="Arial" w:cs="Arial"/>
          <w:sz w:val="24"/>
          <w:szCs w:val="24"/>
          <w:lang w:eastAsia="en-US"/>
        </w:rPr>
        <w:t>states that he ha</w:t>
      </w:r>
      <w:r w:rsidR="000634D0" w:rsidRPr="00FE17B2">
        <w:rPr>
          <w:rFonts w:ascii="Arial" w:eastAsiaTheme="minorHAnsi" w:hAnsi="Arial" w:cs="Arial"/>
          <w:sz w:val="24"/>
          <w:szCs w:val="24"/>
          <w:lang w:eastAsia="en-US"/>
        </w:rPr>
        <w:t>s</w:t>
      </w:r>
      <w:r w:rsidR="008C1EF8" w:rsidRPr="00FE17B2">
        <w:rPr>
          <w:rFonts w:ascii="Arial" w:eastAsiaTheme="minorHAnsi" w:hAnsi="Arial" w:cs="Arial"/>
          <w:sz w:val="24"/>
          <w:szCs w:val="24"/>
          <w:lang w:eastAsia="en-US"/>
        </w:rPr>
        <w:t xml:space="preserve"> been informed </w:t>
      </w:r>
      <w:r w:rsidR="00345CDA">
        <w:rPr>
          <w:rFonts w:ascii="Arial" w:eastAsiaTheme="minorHAnsi" w:hAnsi="Arial" w:cs="Arial"/>
          <w:sz w:val="24"/>
          <w:szCs w:val="24"/>
          <w:lang w:eastAsia="en-US"/>
        </w:rPr>
        <w:t>of</w:t>
      </w:r>
      <w:r w:rsidR="000634D0" w:rsidRPr="00FE17B2">
        <w:rPr>
          <w:rFonts w:ascii="Arial" w:eastAsiaTheme="minorHAnsi" w:hAnsi="Arial" w:cs="Arial"/>
          <w:sz w:val="24"/>
          <w:szCs w:val="24"/>
          <w:lang w:eastAsia="en-US"/>
        </w:rPr>
        <w:t xml:space="preserve"> </w:t>
      </w:r>
      <w:r w:rsidR="008C1EF8" w:rsidRPr="00FE17B2">
        <w:rPr>
          <w:rFonts w:ascii="Arial" w:eastAsiaTheme="minorHAnsi" w:hAnsi="Arial" w:cs="Arial"/>
          <w:sz w:val="24"/>
          <w:szCs w:val="24"/>
          <w:lang w:eastAsia="en-US"/>
        </w:rPr>
        <w:t xml:space="preserve">some vehicular use </w:t>
      </w:r>
      <w:r w:rsidR="00EE599D" w:rsidRPr="00FE17B2">
        <w:rPr>
          <w:rFonts w:ascii="Arial" w:eastAsiaTheme="minorHAnsi" w:hAnsi="Arial" w:cs="Arial"/>
          <w:sz w:val="24"/>
          <w:szCs w:val="24"/>
          <w:lang w:eastAsia="en-US"/>
        </w:rPr>
        <w:t>dat</w:t>
      </w:r>
      <w:r w:rsidR="00345CDA">
        <w:rPr>
          <w:rFonts w:ascii="Arial" w:eastAsiaTheme="minorHAnsi" w:hAnsi="Arial" w:cs="Arial"/>
          <w:sz w:val="24"/>
          <w:szCs w:val="24"/>
          <w:lang w:eastAsia="en-US"/>
        </w:rPr>
        <w:t>ing</w:t>
      </w:r>
      <w:r w:rsidR="00EE599D" w:rsidRPr="00FE17B2">
        <w:rPr>
          <w:rFonts w:ascii="Arial" w:eastAsiaTheme="minorHAnsi" w:hAnsi="Arial" w:cs="Arial"/>
          <w:sz w:val="24"/>
          <w:szCs w:val="24"/>
          <w:lang w:eastAsia="en-US"/>
        </w:rPr>
        <w:t xml:space="preserve"> back to 1970.</w:t>
      </w:r>
      <w:r w:rsidR="002F1868" w:rsidRPr="00FE17B2">
        <w:rPr>
          <w:rFonts w:ascii="Arial" w:eastAsiaTheme="minorHAnsi" w:hAnsi="Arial" w:cs="Arial"/>
          <w:sz w:val="24"/>
          <w:szCs w:val="24"/>
          <w:lang w:eastAsia="en-US"/>
        </w:rPr>
        <w:t xml:space="preserve">  </w:t>
      </w:r>
      <w:r w:rsidR="008C1EF8" w:rsidRPr="00FE17B2">
        <w:rPr>
          <w:rFonts w:ascii="Arial" w:eastAsiaTheme="minorHAnsi" w:hAnsi="Arial" w:cs="Arial"/>
          <w:sz w:val="24"/>
          <w:szCs w:val="24"/>
          <w:lang w:eastAsia="en-US"/>
        </w:rPr>
        <w:t xml:space="preserve">Again I find </w:t>
      </w:r>
      <w:proofErr w:type="gramStart"/>
      <w:r w:rsidR="008C1EF8" w:rsidRPr="00FE17B2">
        <w:rPr>
          <w:rFonts w:ascii="Arial" w:eastAsiaTheme="minorHAnsi" w:hAnsi="Arial" w:cs="Arial"/>
          <w:sz w:val="24"/>
          <w:szCs w:val="24"/>
          <w:lang w:eastAsia="en-US"/>
        </w:rPr>
        <w:t>this  evidence</w:t>
      </w:r>
      <w:proofErr w:type="gramEnd"/>
      <w:r w:rsidR="008C1EF8" w:rsidRPr="00FE17B2">
        <w:rPr>
          <w:rFonts w:ascii="Arial" w:eastAsiaTheme="minorHAnsi" w:hAnsi="Arial" w:cs="Arial"/>
          <w:sz w:val="24"/>
          <w:szCs w:val="24"/>
          <w:lang w:eastAsia="en-US"/>
        </w:rPr>
        <w:t xml:space="preserve"> to be fairly limited and </w:t>
      </w:r>
      <w:r w:rsidR="00DE6BC5" w:rsidRPr="00FE17B2">
        <w:rPr>
          <w:rFonts w:ascii="Arial" w:eastAsiaTheme="minorHAnsi" w:hAnsi="Arial" w:cs="Arial"/>
          <w:sz w:val="24"/>
          <w:szCs w:val="24"/>
          <w:lang w:eastAsia="en-US"/>
        </w:rPr>
        <w:t xml:space="preserve">it </w:t>
      </w:r>
      <w:r w:rsidR="008C1EF8" w:rsidRPr="00FE17B2">
        <w:rPr>
          <w:rFonts w:ascii="Arial" w:eastAsiaTheme="minorHAnsi" w:hAnsi="Arial" w:cs="Arial"/>
          <w:sz w:val="24"/>
          <w:szCs w:val="24"/>
          <w:lang w:eastAsia="en-US"/>
        </w:rPr>
        <w:t xml:space="preserve">would fall way short of what would be expected to support the dedication of a vehicular highway.  Additionally, NERC </w:t>
      </w:r>
      <w:r w:rsidR="000634D0" w:rsidRPr="00FE17B2">
        <w:rPr>
          <w:rFonts w:ascii="Arial" w:eastAsiaTheme="minorHAnsi" w:hAnsi="Arial" w:cs="Arial"/>
          <w:sz w:val="24"/>
          <w:szCs w:val="24"/>
          <w:lang w:eastAsia="en-US"/>
        </w:rPr>
        <w:t xml:space="preserve">has </w:t>
      </w:r>
      <w:r w:rsidR="008C1EF8" w:rsidRPr="00FE17B2">
        <w:rPr>
          <w:rFonts w:ascii="Arial" w:eastAsiaTheme="minorHAnsi" w:hAnsi="Arial" w:cs="Arial"/>
          <w:sz w:val="24"/>
          <w:szCs w:val="24"/>
          <w:lang w:eastAsia="en-US"/>
        </w:rPr>
        <w:t>ha</w:t>
      </w:r>
      <w:r w:rsidR="000634D0" w:rsidRPr="00FE17B2">
        <w:rPr>
          <w:rFonts w:ascii="Arial" w:eastAsiaTheme="minorHAnsi" w:hAnsi="Arial" w:cs="Arial"/>
          <w:sz w:val="24"/>
          <w:szCs w:val="24"/>
          <w:lang w:eastAsia="en-US"/>
        </w:rPr>
        <w:t>d</w:t>
      </w:r>
      <w:r w:rsidR="008C1EF8" w:rsidRPr="00FE17B2">
        <w:rPr>
          <w:rFonts w:ascii="Arial" w:eastAsiaTheme="minorHAnsi" w:hAnsi="Arial" w:cs="Arial"/>
          <w:sz w:val="24"/>
          <w:szCs w:val="24"/>
          <w:lang w:eastAsia="en-US"/>
        </w:rPr>
        <w:t xml:space="preserve"> the effect of extinguishing any </w:t>
      </w:r>
      <w:r w:rsidR="000634D0" w:rsidRPr="00FE17B2">
        <w:rPr>
          <w:rFonts w:ascii="Arial" w:eastAsiaTheme="minorHAnsi" w:hAnsi="Arial" w:cs="Arial"/>
          <w:sz w:val="24"/>
          <w:szCs w:val="24"/>
          <w:lang w:eastAsia="en-US"/>
        </w:rPr>
        <w:t xml:space="preserve">public </w:t>
      </w:r>
      <w:r w:rsidR="008C1EF8" w:rsidRPr="00FE17B2">
        <w:rPr>
          <w:rFonts w:ascii="Arial" w:eastAsiaTheme="minorHAnsi" w:hAnsi="Arial" w:cs="Arial"/>
          <w:sz w:val="24"/>
          <w:szCs w:val="24"/>
          <w:lang w:eastAsia="en-US"/>
        </w:rPr>
        <w:t xml:space="preserve">right of way for mechanically propelled vehicles.   </w:t>
      </w:r>
      <w:r w:rsidR="00123A18" w:rsidRPr="00FE17B2">
        <w:rPr>
          <w:rFonts w:ascii="Arial" w:eastAsiaTheme="minorHAnsi" w:hAnsi="Arial" w:cs="Arial"/>
          <w:sz w:val="24"/>
          <w:szCs w:val="24"/>
          <w:lang w:eastAsia="en-US"/>
        </w:rPr>
        <w:t xml:space="preserve"> </w:t>
      </w:r>
    </w:p>
    <w:p w14:paraId="5B9A0B52" w14:textId="38237E9B" w:rsidR="00254A0A" w:rsidRPr="00FE17B2" w:rsidRDefault="00EC04A4" w:rsidP="009A1AD4">
      <w:pPr>
        <w:pStyle w:val="Style1"/>
        <w:numPr>
          <w:ilvl w:val="0"/>
          <w:numId w:val="0"/>
        </w:numPr>
        <w:rPr>
          <w:rFonts w:ascii="Arial" w:hAnsi="Arial" w:cs="Arial"/>
          <w:b/>
          <w:i/>
          <w:color w:val="auto"/>
          <w:sz w:val="24"/>
          <w:szCs w:val="24"/>
        </w:rPr>
      </w:pPr>
      <w:r w:rsidRPr="00FE17B2">
        <w:rPr>
          <w:rFonts w:ascii="Arial" w:hAnsi="Arial" w:cs="Arial"/>
          <w:b/>
          <w:i/>
          <w:color w:val="auto"/>
          <w:sz w:val="24"/>
          <w:szCs w:val="24"/>
        </w:rPr>
        <w:t>Conclusion</w:t>
      </w:r>
      <w:r w:rsidR="00DE6BC5" w:rsidRPr="00FE17B2">
        <w:rPr>
          <w:rFonts w:ascii="Arial" w:hAnsi="Arial" w:cs="Arial"/>
          <w:b/>
          <w:i/>
          <w:color w:val="auto"/>
          <w:sz w:val="24"/>
          <w:szCs w:val="24"/>
        </w:rPr>
        <w:t>s</w:t>
      </w:r>
      <w:r w:rsidRPr="00FE17B2">
        <w:rPr>
          <w:rFonts w:ascii="Arial" w:hAnsi="Arial" w:cs="Arial"/>
          <w:b/>
          <w:i/>
          <w:color w:val="auto"/>
          <w:sz w:val="24"/>
          <w:szCs w:val="24"/>
        </w:rPr>
        <w:t xml:space="preserve"> </w:t>
      </w:r>
    </w:p>
    <w:p w14:paraId="3C07B24D" w14:textId="2662E6F0" w:rsidR="00DE6BC5" w:rsidRPr="00FE17B2" w:rsidRDefault="004D4F29" w:rsidP="00FE5598">
      <w:pPr>
        <w:pStyle w:val="Style1"/>
        <w:rPr>
          <w:rFonts w:ascii="Arial" w:hAnsi="Arial" w:cs="Arial"/>
          <w:bCs/>
          <w:iCs/>
          <w:color w:val="auto"/>
          <w:sz w:val="24"/>
          <w:szCs w:val="24"/>
        </w:rPr>
      </w:pPr>
      <w:r w:rsidRPr="00FE17B2">
        <w:rPr>
          <w:rFonts w:ascii="Arial" w:hAnsi="Arial" w:cs="Arial"/>
          <w:bCs/>
          <w:iCs/>
          <w:color w:val="auto"/>
          <w:sz w:val="24"/>
          <w:szCs w:val="24"/>
        </w:rPr>
        <w:t xml:space="preserve">The academic research indicates that the claimed route could have originated as a route used by packhorses.  </w:t>
      </w:r>
      <w:r w:rsidR="00DE6BC5" w:rsidRPr="00FE17B2">
        <w:rPr>
          <w:rFonts w:ascii="Arial" w:hAnsi="Arial" w:cs="Arial"/>
          <w:bCs/>
          <w:iCs/>
          <w:color w:val="auto"/>
          <w:sz w:val="24"/>
          <w:szCs w:val="24"/>
        </w:rPr>
        <w:t xml:space="preserve">Overall, </w:t>
      </w:r>
      <w:r w:rsidRPr="00FE17B2">
        <w:rPr>
          <w:rFonts w:ascii="Arial" w:hAnsi="Arial" w:cs="Arial"/>
          <w:bCs/>
          <w:iCs/>
          <w:color w:val="auto"/>
          <w:sz w:val="24"/>
          <w:szCs w:val="24"/>
        </w:rPr>
        <w:t xml:space="preserve">the evidence points to the route having a higher status than a footpath.  Whilst the depiction of the claimed route as a </w:t>
      </w:r>
      <w:proofErr w:type="gramStart"/>
      <w:r w:rsidRPr="00FE17B2">
        <w:rPr>
          <w:rFonts w:ascii="Arial" w:hAnsi="Arial" w:cs="Arial"/>
          <w:bCs/>
          <w:iCs/>
          <w:color w:val="auto"/>
          <w:sz w:val="24"/>
          <w:szCs w:val="24"/>
        </w:rPr>
        <w:t>cross road</w:t>
      </w:r>
      <w:proofErr w:type="gramEnd"/>
      <w:r w:rsidRPr="00FE17B2">
        <w:rPr>
          <w:rFonts w:ascii="Arial" w:hAnsi="Arial" w:cs="Arial"/>
          <w:bCs/>
          <w:iCs/>
          <w:color w:val="auto"/>
          <w:sz w:val="24"/>
          <w:szCs w:val="24"/>
        </w:rPr>
        <w:t xml:space="preserve"> on commercial maps provides some support for it being a historical public road, this could </w:t>
      </w:r>
      <w:r w:rsidR="00DE6BC5" w:rsidRPr="00FE17B2">
        <w:rPr>
          <w:rFonts w:ascii="Arial" w:hAnsi="Arial" w:cs="Arial"/>
          <w:bCs/>
          <w:iCs/>
          <w:color w:val="auto"/>
          <w:sz w:val="24"/>
          <w:szCs w:val="24"/>
        </w:rPr>
        <w:t xml:space="preserve">potentially </w:t>
      </w:r>
      <w:r w:rsidRPr="00FE17B2">
        <w:rPr>
          <w:rFonts w:ascii="Arial" w:hAnsi="Arial" w:cs="Arial"/>
          <w:bCs/>
          <w:iCs/>
          <w:color w:val="auto"/>
          <w:sz w:val="24"/>
          <w:szCs w:val="24"/>
        </w:rPr>
        <w:t xml:space="preserve">be supportive of bridleway status.  This also applies to other pieces of evidence.  I find the issue of whether the route </w:t>
      </w:r>
      <w:r w:rsidR="00E11F53" w:rsidRPr="00FE17B2">
        <w:rPr>
          <w:rFonts w:ascii="Arial" w:hAnsi="Arial" w:cs="Arial"/>
          <w:bCs/>
          <w:iCs/>
          <w:color w:val="auto"/>
          <w:sz w:val="24"/>
          <w:szCs w:val="24"/>
        </w:rPr>
        <w:t xml:space="preserve">can be </w:t>
      </w:r>
      <w:r w:rsidRPr="00FE17B2">
        <w:rPr>
          <w:rFonts w:ascii="Arial" w:hAnsi="Arial" w:cs="Arial"/>
          <w:bCs/>
          <w:iCs/>
          <w:color w:val="auto"/>
          <w:sz w:val="24"/>
          <w:szCs w:val="24"/>
        </w:rPr>
        <w:t xml:space="preserve">viewed as a historical bridleway or road to be finely balanced.  However, I consider </w:t>
      </w:r>
      <w:r w:rsidR="00E11F53" w:rsidRPr="00FE17B2">
        <w:rPr>
          <w:rFonts w:ascii="Arial" w:hAnsi="Arial" w:cs="Arial"/>
          <w:bCs/>
          <w:iCs/>
          <w:color w:val="auto"/>
          <w:sz w:val="24"/>
          <w:szCs w:val="24"/>
        </w:rPr>
        <w:t xml:space="preserve">that </w:t>
      </w:r>
      <w:r w:rsidRPr="00FE17B2">
        <w:rPr>
          <w:rFonts w:ascii="Arial" w:hAnsi="Arial" w:cs="Arial"/>
          <w:bCs/>
          <w:iCs/>
          <w:color w:val="auto"/>
          <w:sz w:val="24"/>
          <w:szCs w:val="24"/>
        </w:rPr>
        <w:t xml:space="preserve">the depiction of the claimed route </w:t>
      </w:r>
      <w:r w:rsidR="00E11F53" w:rsidRPr="00FE17B2">
        <w:rPr>
          <w:rFonts w:ascii="Arial" w:hAnsi="Arial" w:cs="Arial"/>
          <w:bCs/>
          <w:iCs/>
          <w:color w:val="auto"/>
          <w:sz w:val="24"/>
          <w:szCs w:val="24"/>
        </w:rPr>
        <w:t xml:space="preserve">on the Finance Act map </w:t>
      </w:r>
      <w:r w:rsidR="00946F75" w:rsidRPr="00FE17B2">
        <w:rPr>
          <w:rFonts w:ascii="Arial" w:hAnsi="Arial" w:cs="Arial"/>
          <w:bCs/>
          <w:iCs/>
          <w:color w:val="auto"/>
          <w:sz w:val="24"/>
          <w:szCs w:val="24"/>
        </w:rPr>
        <w:t>in the same way as the adjoining public roads tip</w:t>
      </w:r>
      <w:r w:rsidR="00DE6BC5" w:rsidRPr="00FE17B2">
        <w:rPr>
          <w:rFonts w:ascii="Arial" w:hAnsi="Arial" w:cs="Arial"/>
          <w:bCs/>
          <w:iCs/>
          <w:color w:val="auto"/>
          <w:sz w:val="24"/>
          <w:szCs w:val="24"/>
        </w:rPr>
        <w:t>s</w:t>
      </w:r>
      <w:r w:rsidR="00946F75" w:rsidRPr="00FE17B2">
        <w:rPr>
          <w:rFonts w:ascii="Arial" w:hAnsi="Arial" w:cs="Arial"/>
          <w:bCs/>
          <w:iCs/>
          <w:color w:val="auto"/>
          <w:sz w:val="24"/>
          <w:szCs w:val="24"/>
        </w:rPr>
        <w:t xml:space="preserve"> the balance in favour of vehicular status.  </w:t>
      </w:r>
    </w:p>
    <w:p w14:paraId="2E4DE724" w14:textId="4FEE098A" w:rsidR="00DE6BC5" w:rsidRPr="00FE17B2" w:rsidRDefault="002651EC" w:rsidP="00FE5598">
      <w:pPr>
        <w:pStyle w:val="Style1"/>
        <w:rPr>
          <w:rFonts w:ascii="Arial" w:hAnsi="Arial" w:cs="Arial"/>
          <w:bCs/>
          <w:iCs/>
          <w:color w:val="auto"/>
          <w:sz w:val="24"/>
          <w:szCs w:val="24"/>
        </w:rPr>
      </w:pPr>
      <w:r w:rsidRPr="00FE17B2">
        <w:rPr>
          <w:rFonts w:ascii="Arial" w:hAnsi="Arial" w:cs="Arial"/>
          <w:bCs/>
          <w:iCs/>
          <w:color w:val="auto"/>
          <w:sz w:val="24"/>
          <w:szCs w:val="24"/>
        </w:rPr>
        <w:t xml:space="preserve">It follows that I conclude that Order </w:t>
      </w:r>
      <w:r w:rsidR="00345CDA">
        <w:rPr>
          <w:rFonts w:ascii="Arial" w:hAnsi="Arial" w:cs="Arial"/>
          <w:bCs/>
          <w:iCs/>
          <w:color w:val="auto"/>
          <w:sz w:val="24"/>
          <w:szCs w:val="24"/>
        </w:rPr>
        <w:t xml:space="preserve">B </w:t>
      </w:r>
      <w:r w:rsidRPr="00FE17B2">
        <w:rPr>
          <w:rFonts w:ascii="Arial" w:hAnsi="Arial" w:cs="Arial"/>
          <w:bCs/>
          <w:iCs/>
          <w:color w:val="auto"/>
          <w:sz w:val="24"/>
          <w:szCs w:val="24"/>
        </w:rPr>
        <w:t xml:space="preserve">should </w:t>
      </w:r>
      <w:r w:rsidR="00DE6BC5" w:rsidRPr="00FE17B2">
        <w:rPr>
          <w:rFonts w:ascii="Arial" w:hAnsi="Arial" w:cs="Arial"/>
          <w:bCs/>
          <w:iCs/>
          <w:color w:val="auto"/>
          <w:sz w:val="24"/>
          <w:szCs w:val="24"/>
        </w:rPr>
        <w:t>be confirmed with modifications to record the claimed route as a restricted byway.</w:t>
      </w:r>
    </w:p>
    <w:p w14:paraId="2E5F994A" w14:textId="73CF80B4" w:rsidR="006718F8" w:rsidRPr="00FE17B2" w:rsidRDefault="00BD7A35" w:rsidP="00DE6BC5">
      <w:pPr>
        <w:pStyle w:val="Style1"/>
        <w:numPr>
          <w:ilvl w:val="0"/>
          <w:numId w:val="0"/>
        </w:numPr>
        <w:rPr>
          <w:rFonts w:ascii="Arial" w:hAnsi="Arial" w:cs="Arial"/>
          <w:b/>
          <w:iCs/>
          <w:color w:val="auto"/>
          <w:sz w:val="24"/>
          <w:szCs w:val="24"/>
        </w:rPr>
      </w:pPr>
      <w:r w:rsidRPr="00FE17B2">
        <w:rPr>
          <w:rFonts w:ascii="Arial" w:hAnsi="Arial" w:cs="Arial"/>
          <w:bCs/>
          <w:iCs/>
          <w:color w:val="auto"/>
          <w:sz w:val="24"/>
          <w:szCs w:val="24"/>
        </w:rPr>
        <w:t xml:space="preserve"> </w:t>
      </w:r>
      <w:r w:rsidR="006718F8" w:rsidRPr="00FE17B2">
        <w:rPr>
          <w:rFonts w:ascii="Arial" w:hAnsi="Arial" w:cs="Arial"/>
          <w:b/>
          <w:iCs/>
          <w:color w:val="auto"/>
          <w:sz w:val="24"/>
          <w:szCs w:val="24"/>
        </w:rPr>
        <w:t>Other Matters</w:t>
      </w:r>
    </w:p>
    <w:p w14:paraId="4F71D609" w14:textId="4876A7B4" w:rsidR="00B1246D" w:rsidRPr="00FE17B2" w:rsidRDefault="00B1246D" w:rsidP="00B1246D">
      <w:pPr>
        <w:pStyle w:val="Style1"/>
        <w:rPr>
          <w:rFonts w:ascii="Arial" w:hAnsi="Arial" w:cs="Arial"/>
          <w:b/>
          <w:bCs/>
          <w:sz w:val="24"/>
          <w:szCs w:val="24"/>
        </w:rPr>
      </w:pPr>
      <w:r w:rsidRPr="00FE17B2">
        <w:rPr>
          <w:rFonts w:ascii="Arial" w:hAnsi="Arial" w:cs="Arial"/>
          <w:sz w:val="24"/>
          <w:szCs w:val="24"/>
        </w:rPr>
        <w:t>Some matters have been raised that sit outside of the relevant considerations which I need to determine (set out in the main issues above).  These include</w:t>
      </w:r>
      <w:r w:rsidR="00E80BDC" w:rsidRPr="00FE17B2">
        <w:rPr>
          <w:rFonts w:ascii="Arial" w:hAnsi="Arial" w:cs="Arial"/>
          <w:sz w:val="24"/>
          <w:szCs w:val="24"/>
        </w:rPr>
        <w:t xml:space="preserve"> </w:t>
      </w:r>
      <w:r w:rsidR="00091197" w:rsidRPr="00FE17B2">
        <w:rPr>
          <w:rFonts w:ascii="Arial" w:hAnsi="Arial" w:cs="Arial"/>
          <w:sz w:val="24"/>
          <w:szCs w:val="24"/>
        </w:rPr>
        <w:t>w</w:t>
      </w:r>
      <w:r w:rsidR="001517D5" w:rsidRPr="00FE17B2">
        <w:rPr>
          <w:rFonts w:ascii="Arial" w:hAnsi="Arial" w:cs="Arial"/>
          <w:sz w:val="24"/>
          <w:szCs w:val="24"/>
        </w:rPr>
        <w:t xml:space="preserve">hether it would be suitable or desirable for the </w:t>
      </w:r>
      <w:r w:rsidR="00DE6BC5" w:rsidRPr="00FE17B2">
        <w:rPr>
          <w:rFonts w:ascii="Arial" w:hAnsi="Arial" w:cs="Arial"/>
          <w:sz w:val="24"/>
          <w:szCs w:val="24"/>
        </w:rPr>
        <w:t xml:space="preserve">claimed </w:t>
      </w:r>
      <w:r w:rsidR="001517D5" w:rsidRPr="00FE17B2">
        <w:rPr>
          <w:rFonts w:ascii="Arial" w:hAnsi="Arial" w:cs="Arial"/>
          <w:sz w:val="24"/>
          <w:szCs w:val="24"/>
        </w:rPr>
        <w:t xml:space="preserve">route to have a particular status and the </w:t>
      </w:r>
      <w:r w:rsidR="00CE4A9E" w:rsidRPr="00FE17B2">
        <w:rPr>
          <w:rFonts w:ascii="Arial" w:hAnsi="Arial" w:cs="Arial"/>
          <w:sz w:val="24"/>
          <w:szCs w:val="24"/>
        </w:rPr>
        <w:t xml:space="preserve">future </w:t>
      </w:r>
      <w:r w:rsidRPr="00FE17B2">
        <w:rPr>
          <w:rFonts w:ascii="Arial" w:hAnsi="Arial" w:cs="Arial"/>
          <w:sz w:val="24"/>
          <w:szCs w:val="24"/>
        </w:rPr>
        <w:t>maintenance</w:t>
      </w:r>
      <w:r w:rsidR="002B6CE2" w:rsidRPr="00FE17B2">
        <w:rPr>
          <w:rFonts w:ascii="Arial" w:hAnsi="Arial" w:cs="Arial"/>
          <w:sz w:val="24"/>
          <w:szCs w:val="24"/>
        </w:rPr>
        <w:t xml:space="preserve"> of the route</w:t>
      </w:r>
      <w:r w:rsidRPr="00FE17B2">
        <w:rPr>
          <w:rFonts w:ascii="Arial" w:hAnsi="Arial" w:cs="Arial"/>
          <w:sz w:val="24"/>
          <w:szCs w:val="24"/>
        </w:rPr>
        <w:t xml:space="preserve">. </w:t>
      </w:r>
    </w:p>
    <w:p w14:paraId="04AF6BDD" w14:textId="088F4C5D" w:rsidR="000851A7" w:rsidRPr="00FE17B2" w:rsidRDefault="000851A7" w:rsidP="00B1246D">
      <w:pPr>
        <w:pStyle w:val="Style1"/>
        <w:numPr>
          <w:ilvl w:val="0"/>
          <w:numId w:val="0"/>
        </w:numPr>
        <w:rPr>
          <w:rFonts w:ascii="Arial" w:hAnsi="Arial" w:cs="Arial"/>
          <w:b/>
          <w:bCs/>
          <w:sz w:val="24"/>
          <w:szCs w:val="24"/>
        </w:rPr>
      </w:pPr>
      <w:r w:rsidRPr="00FE17B2">
        <w:rPr>
          <w:rFonts w:ascii="Arial" w:hAnsi="Arial" w:cs="Arial"/>
          <w:b/>
          <w:bCs/>
          <w:sz w:val="24"/>
          <w:szCs w:val="24"/>
        </w:rPr>
        <w:t xml:space="preserve">Overall Conclusion  </w:t>
      </w:r>
    </w:p>
    <w:p w14:paraId="58C99EB4" w14:textId="467F177A" w:rsidR="000851A7" w:rsidRPr="00FE17B2" w:rsidRDefault="000851A7" w:rsidP="000851A7">
      <w:pPr>
        <w:pStyle w:val="Style1"/>
        <w:rPr>
          <w:rFonts w:ascii="Arial" w:hAnsi="Arial" w:cs="Arial"/>
          <w:sz w:val="24"/>
          <w:szCs w:val="24"/>
        </w:rPr>
      </w:pPr>
      <w:r w:rsidRPr="00FE17B2">
        <w:rPr>
          <w:rFonts w:ascii="Arial" w:hAnsi="Arial" w:cs="Arial"/>
          <w:sz w:val="24"/>
          <w:szCs w:val="24"/>
        </w:rPr>
        <w:t xml:space="preserve">Having regard to these and all other matters raised in the written representations I conclude that Order </w:t>
      </w:r>
      <w:r w:rsidR="00345CDA">
        <w:rPr>
          <w:rFonts w:ascii="Arial" w:hAnsi="Arial" w:cs="Arial"/>
          <w:sz w:val="24"/>
          <w:szCs w:val="24"/>
        </w:rPr>
        <w:t xml:space="preserve">B </w:t>
      </w:r>
      <w:r w:rsidRPr="00FE17B2">
        <w:rPr>
          <w:rFonts w:ascii="Arial" w:hAnsi="Arial" w:cs="Arial"/>
          <w:sz w:val="24"/>
          <w:szCs w:val="24"/>
        </w:rPr>
        <w:t>should be confirmed</w:t>
      </w:r>
      <w:r w:rsidR="001A1636" w:rsidRPr="00FE17B2">
        <w:rPr>
          <w:rFonts w:ascii="Arial" w:hAnsi="Arial" w:cs="Arial"/>
          <w:sz w:val="24"/>
          <w:szCs w:val="24"/>
        </w:rPr>
        <w:t xml:space="preserve"> with modifications</w:t>
      </w:r>
      <w:r w:rsidRPr="00FE17B2">
        <w:rPr>
          <w:rFonts w:ascii="Arial" w:hAnsi="Arial" w:cs="Arial"/>
          <w:sz w:val="24"/>
          <w:szCs w:val="24"/>
        </w:rPr>
        <w:t>.</w:t>
      </w:r>
      <w:r w:rsidR="00345CDA">
        <w:rPr>
          <w:rFonts w:ascii="Arial" w:hAnsi="Arial" w:cs="Arial"/>
          <w:sz w:val="24"/>
          <w:szCs w:val="24"/>
        </w:rPr>
        <w:t xml:space="preserve">  In the circumstances it would not be appropriate to confirm Order A.</w:t>
      </w:r>
    </w:p>
    <w:p w14:paraId="2337B956" w14:textId="3B4242A1" w:rsidR="00F00D15" w:rsidRDefault="00F00D15" w:rsidP="00F00D15">
      <w:pPr>
        <w:pStyle w:val="Style1"/>
        <w:numPr>
          <w:ilvl w:val="0"/>
          <w:numId w:val="0"/>
        </w:numPr>
        <w:rPr>
          <w:rFonts w:ascii="Arial" w:hAnsi="Arial" w:cs="Arial"/>
          <w:b/>
          <w:sz w:val="24"/>
          <w:szCs w:val="24"/>
        </w:rPr>
      </w:pPr>
      <w:r w:rsidRPr="00FE17B2">
        <w:rPr>
          <w:rFonts w:ascii="Arial" w:hAnsi="Arial" w:cs="Arial"/>
          <w:b/>
          <w:sz w:val="24"/>
          <w:szCs w:val="24"/>
        </w:rPr>
        <w:t>Formal Decision</w:t>
      </w:r>
      <w:r w:rsidR="003166CA">
        <w:rPr>
          <w:rFonts w:ascii="Arial" w:hAnsi="Arial" w:cs="Arial"/>
          <w:b/>
          <w:sz w:val="24"/>
          <w:szCs w:val="24"/>
        </w:rPr>
        <w:t>s</w:t>
      </w:r>
      <w:r w:rsidRPr="00FE17B2">
        <w:rPr>
          <w:rFonts w:ascii="Arial" w:hAnsi="Arial" w:cs="Arial"/>
          <w:b/>
          <w:sz w:val="24"/>
          <w:szCs w:val="24"/>
        </w:rPr>
        <w:t xml:space="preserve">    </w:t>
      </w:r>
    </w:p>
    <w:p w14:paraId="6CB66E1B" w14:textId="106641FF" w:rsidR="00345CDA" w:rsidRPr="00345CDA" w:rsidRDefault="00345CDA" w:rsidP="00F00D15">
      <w:pPr>
        <w:pStyle w:val="Style1"/>
        <w:numPr>
          <w:ilvl w:val="0"/>
          <w:numId w:val="0"/>
        </w:numPr>
        <w:rPr>
          <w:rFonts w:ascii="Arial" w:hAnsi="Arial" w:cs="Arial"/>
          <w:b/>
          <w:i/>
          <w:iCs/>
          <w:sz w:val="24"/>
          <w:szCs w:val="24"/>
        </w:rPr>
      </w:pPr>
      <w:r w:rsidRPr="00345CDA">
        <w:rPr>
          <w:rFonts w:ascii="Arial" w:hAnsi="Arial" w:cs="Arial"/>
          <w:b/>
          <w:i/>
          <w:iCs/>
          <w:sz w:val="24"/>
          <w:szCs w:val="24"/>
        </w:rPr>
        <w:t>Order A</w:t>
      </w:r>
    </w:p>
    <w:p w14:paraId="672DC53E" w14:textId="0423AFA0" w:rsidR="00345CDA" w:rsidRDefault="00F00D15" w:rsidP="00F00D15">
      <w:pPr>
        <w:pStyle w:val="Style1"/>
        <w:rPr>
          <w:rFonts w:ascii="Arial" w:hAnsi="Arial" w:cs="Arial"/>
          <w:sz w:val="24"/>
          <w:szCs w:val="24"/>
        </w:rPr>
      </w:pPr>
      <w:r w:rsidRPr="00FE17B2">
        <w:rPr>
          <w:rFonts w:ascii="Arial" w:hAnsi="Arial" w:cs="Arial"/>
          <w:sz w:val="24"/>
          <w:szCs w:val="24"/>
        </w:rPr>
        <w:t xml:space="preserve">I </w:t>
      </w:r>
      <w:r w:rsidR="00345CDA">
        <w:rPr>
          <w:rFonts w:ascii="Arial" w:hAnsi="Arial" w:cs="Arial"/>
          <w:sz w:val="24"/>
          <w:szCs w:val="24"/>
        </w:rPr>
        <w:t xml:space="preserve">do not </w:t>
      </w:r>
      <w:r w:rsidR="00345CDA" w:rsidRPr="00B47DDC">
        <w:rPr>
          <w:rFonts w:ascii="Arial" w:hAnsi="Arial" w:cs="Arial"/>
          <w:sz w:val="24"/>
          <w:szCs w:val="24"/>
        </w:rPr>
        <w:t>confirm the Order</w:t>
      </w:r>
      <w:r w:rsidR="00345CDA">
        <w:rPr>
          <w:rFonts w:ascii="Arial" w:hAnsi="Arial" w:cs="Arial"/>
          <w:sz w:val="24"/>
          <w:szCs w:val="24"/>
        </w:rPr>
        <w:t xml:space="preserve">.  </w:t>
      </w:r>
      <w:r w:rsidR="00345CDA" w:rsidRPr="00B47DDC">
        <w:rPr>
          <w:rFonts w:ascii="Arial" w:hAnsi="Arial" w:cs="Arial"/>
          <w:sz w:val="24"/>
          <w:szCs w:val="24"/>
        </w:rPr>
        <w:t xml:space="preserve"> </w:t>
      </w:r>
    </w:p>
    <w:p w14:paraId="19B4F69F" w14:textId="75B14E33" w:rsidR="00345CDA" w:rsidRPr="00345CDA" w:rsidRDefault="00345CDA" w:rsidP="00345CDA">
      <w:pPr>
        <w:pStyle w:val="Style1"/>
        <w:numPr>
          <w:ilvl w:val="0"/>
          <w:numId w:val="0"/>
        </w:numPr>
        <w:rPr>
          <w:rFonts w:ascii="Arial" w:hAnsi="Arial" w:cs="Arial"/>
          <w:b/>
          <w:bCs/>
          <w:i/>
          <w:iCs/>
          <w:sz w:val="24"/>
          <w:szCs w:val="24"/>
        </w:rPr>
      </w:pPr>
      <w:r w:rsidRPr="00345CDA">
        <w:rPr>
          <w:rFonts w:ascii="Arial" w:hAnsi="Arial" w:cs="Arial"/>
          <w:b/>
          <w:bCs/>
          <w:i/>
          <w:iCs/>
          <w:sz w:val="24"/>
          <w:szCs w:val="24"/>
        </w:rPr>
        <w:t>Order B</w:t>
      </w:r>
    </w:p>
    <w:p w14:paraId="2BCDD456" w14:textId="2E11E3F4" w:rsidR="00F00D15" w:rsidRPr="00FE17B2" w:rsidRDefault="00345CDA" w:rsidP="00F00D15">
      <w:pPr>
        <w:pStyle w:val="Style1"/>
        <w:rPr>
          <w:rFonts w:ascii="Arial" w:hAnsi="Arial" w:cs="Arial"/>
          <w:sz w:val="24"/>
          <w:szCs w:val="24"/>
        </w:rPr>
      </w:pPr>
      <w:r>
        <w:rPr>
          <w:rFonts w:ascii="Arial" w:hAnsi="Arial" w:cs="Arial"/>
          <w:sz w:val="24"/>
          <w:szCs w:val="24"/>
        </w:rPr>
        <w:t xml:space="preserve">I </w:t>
      </w:r>
      <w:r w:rsidR="00F00D15" w:rsidRPr="00FE17B2">
        <w:rPr>
          <w:rFonts w:ascii="Arial" w:hAnsi="Arial" w:cs="Arial"/>
          <w:sz w:val="24"/>
          <w:szCs w:val="24"/>
        </w:rPr>
        <w:t xml:space="preserve">propose to confirm the Order subject to the following modifications: </w:t>
      </w:r>
    </w:p>
    <w:p w14:paraId="1257B4A5" w14:textId="1AEF9E48" w:rsidR="00F00D15" w:rsidRPr="00FE17B2" w:rsidRDefault="00F00D15" w:rsidP="00FE17B2">
      <w:pPr>
        <w:pStyle w:val="Style1"/>
        <w:numPr>
          <w:ilvl w:val="0"/>
          <w:numId w:val="12"/>
        </w:numPr>
        <w:rPr>
          <w:rFonts w:ascii="Arial" w:hAnsi="Arial" w:cs="Arial"/>
          <w:sz w:val="24"/>
          <w:szCs w:val="24"/>
        </w:rPr>
      </w:pPr>
      <w:r w:rsidRPr="00FE17B2">
        <w:rPr>
          <w:rFonts w:ascii="Arial" w:hAnsi="Arial" w:cs="Arial"/>
          <w:sz w:val="24"/>
          <w:szCs w:val="24"/>
        </w:rPr>
        <w:t>Delete all references to ‘</w:t>
      </w:r>
      <w:r w:rsidRPr="00FE17B2">
        <w:rPr>
          <w:rFonts w:ascii="Arial" w:hAnsi="Arial" w:cs="Arial"/>
          <w:i/>
          <w:iCs/>
          <w:sz w:val="24"/>
          <w:szCs w:val="24"/>
        </w:rPr>
        <w:t>bridleway</w:t>
      </w:r>
      <w:r w:rsidRPr="00FE17B2">
        <w:rPr>
          <w:rFonts w:ascii="Arial" w:hAnsi="Arial" w:cs="Arial"/>
          <w:sz w:val="24"/>
          <w:szCs w:val="24"/>
        </w:rPr>
        <w:t>’ and insert ‘</w:t>
      </w:r>
      <w:r w:rsidRPr="00FE17B2">
        <w:rPr>
          <w:rFonts w:ascii="Arial" w:hAnsi="Arial" w:cs="Arial"/>
          <w:i/>
          <w:iCs/>
          <w:sz w:val="24"/>
          <w:szCs w:val="24"/>
        </w:rPr>
        <w:t>restricted byway</w:t>
      </w:r>
      <w:r w:rsidRPr="00FE17B2">
        <w:rPr>
          <w:rFonts w:ascii="Arial" w:hAnsi="Arial" w:cs="Arial"/>
          <w:sz w:val="24"/>
          <w:szCs w:val="24"/>
        </w:rPr>
        <w:t xml:space="preserve">’. </w:t>
      </w:r>
    </w:p>
    <w:p w14:paraId="0ADBC956" w14:textId="4553C074" w:rsidR="005A2AF2" w:rsidRPr="00FE17B2" w:rsidRDefault="00F00D15" w:rsidP="005A2AF2">
      <w:pPr>
        <w:pStyle w:val="Style1"/>
        <w:numPr>
          <w:ilvl w:val="0"/>
          <w:numId w:val="12"/>
        </w:numPr>
        <w:rPr>
          <w:rFonts w:ascii="Arial" w:hAnsi="Arial" w:cs="Arial"/>
          <w:sz w:val="24"/>
          <w:szCs w:val="24"/>
        </w:rPr>
      </w:pPr>
      <w:r w:rsidRPr="00FE17B2">
        <w:rPr>
          <w:rFonts w:ascii="Arial" w:hAnsi="Arial" w:cs="Arial"/>
          <w:sz w:val="24"/>
          <w:szCs w:val="24"/>
        </w:rPr>
        <w:t>Delete the reference to a ‘</w:t>
      </w:r>
      <w:r w:rsidRPr="00FE17B2">
        <w:rPr>
          <w:rFonts w:ascii="Arial" w:hAnsi="Arial" w:cs="Arial"/>
          <w:i/>
          <w:iCs/>
          <w:sz w:val="24"/>
          <w:szCs w:val="24"/>
        </w:rPr>
        <w:t xml:space="preserve">Ladder </w:t>
      </w:r>
      <w:r w:rsidR="001A16D1" w:rsidRPr="00FE17B2">
        <w:rPr>
          <w:rFonts w:ascii="Arial" w:hAnsi="Arial" w:cs="Arial"/>
          <w:i/>
          <w:iCs/>
          <w:sz w:val="24"/>
          <w:szCs w:val="24"/>
        </w:rPr>
        <w:t>S</w:t>
      </w:r>
      <w:r w:rsidRPr="00FE17B2">
        <w:rPr>
          <w:rFonts w:ascii="Arial" w:hAnsi="Arial" w:cs="Arial"/>
          <w:i/>
          <w:iCs/>
          <w:sz w:val="24"/>
          <w:szCs w:val="24"/>
        </w:rPr>
        <w:t>tile’</w:t>
      </w:r>
      <w:r w:rsidRPr="00FE17B2">
        <w:rPr>
          <w:rFonts w:ascii="Arial" w:hAnsi="Arial" w:cs="Arial"/>
          <w:sz w:val="24"/>
          <w:szCs w:val="24"/>
        </w:rPr>
        <w:t xml:space="preserve"> in relation to Hopton Footpath 7 in Part II of the Order </w:t>
      </w:r>
      <w:r w:rsidR="00B559C0" w:rsidRPr="00FE17B2">
        <w:rPr>
          <w:rFonts w:ascii="Arial" w:hAnsi="Arial" w:cs="Arial"/>
          <w:sz w:val="24"/>
          <w:szCs w:val="24"/>
        </w:rPr>
        <w:t>S</w:t>
      </w:r>
      <w:r w:rsidRPr="00FE17B2">
        <w:rPr>
          <w:rFonts w:ascii="Arial" w:hAnsi="Arial" w:cs="Arial"/>
          <w:sz w:val="24"/>
          <w:szCs w:val="24"/>
        </w:rPr>
        <w:t>chedule and insert ‘</w:t>
      </w:r>
      <w:r w:rsidRPr="00FE17B2">
        <w:rPr>
          <w:rFonts w:ascii="Arial" w:hAnsi="Arial" w:cs="Arial"/>
          <w:i/>
          <w:iCs/>
          <w:sz w:val="24"/>
          <w:szCs w:val="24"/>
        </w:rPr>
        <w:t>Squeeze Stile’</w:t>
      </w:r>
      <w:r w:rsidRPr="00FE17B2">
        <w:rPr>
          <w:rFonts w:ascii="Arial" w:hAnsi="Arial" w:cs="Arial"/>
          <w:sz w:val="24"/>
          <w:szCs w:val="24"/>
        </w:rPr>
        <w:t xml:space="preserve">.  </w:t>
      </w:r>
    </w:p>
    <w:p w14:paraId="6E7696ED" w14:textId="66C68A24" w:rsidR="00F00D15" w:rsidRPr="00FE17B2" w:rsidRDefault="005A2AF2" w:rsidP="005A2AF2">
      <w:pPr>
        <w:pStyle w:val="Style1"/>
        <w:numPr>
          <w:ilvl w:val="0"/>
          <w:numId w:val="12"/>
        </w:numPr>
        <w:tabs>
          <w:tab w:val="num" w:pos="360"/>
        </w:tabs>
        <w:rPr>
          <w:rFonts w:ascii="Arial" w:hAnsi="Arial" w:cs="Arial"/>
          <w:sz w:val="24"/>
          <w:szCs w:val="24"/>
        </w:rPr>
      </w:pPr>
      <w:r w:rsidRPr="00FE17B2">
        <w:rPr>
          <w:rFonts w:ascii="Arial" w:hAnsi="Arial" w:cs="Arial"/>
          <w:sz w:val="24"/>
          <w:szCs w:val="24"/>
        </w:rPr>
        <w:lastRenderedPageBreak/>
        <w:t xml:space="preserve">Show the route </w:t>
      </w:r>
      <w:r w:rsidR="00F00D15" w:rsidRPr="00FE17B2">
        <w:rPr>
          <w:rFonts w:ascii="Arial" w:hAnsi="Arial" w:cs="Arial"/>
          <w:sz w:val="24"/>
          <w:szCs w:val="24"/>
        </w:rPr>
        <w:t xml:space="preserve">on the Order Map by way of the notation for a </w:t>
      </w:r>
      <w:r w:rsidRPr="00FE17B2">
        <w:rPr>
          <w:rFonts w:ascii="Arial" w:hAnsi="Arial" w:cs="Arial"/>
          <w:sz w:val="24"/>
          <w:szCs w:val="24"/>
        </w:rPr>
        <w:t>restricted byway</w:t>
      </w:r>
      <w:r w:rsidR="00F00D15" w:rsidRPr="00FE17B2">
        <w:rPr>
          <w:rFonts w:ascii="Arial" w:hAnsi="Arial" w:cs="Arial"/>
          <w:sz w:val="24"/>
          <w:szCs w:val="24"/>
        </w:rPr>
        <w:t xml:space="preserve"> and remove the references to </w:t>
      </w:r>
      <w:r w:rsidRPr="00FE17B2">
        <w:rPr>
          <w:rFonts w:ascii="Arial" w:hAnsi="Arial" w:cs="Arial"/>
          <w:sz w:val="24"/>
          <w:szCs w:val="24"/>
        </w:rPr>
        <w:t>a bridleway</w:t>
      </w:r>
      <w:r w:rsidR="00F00D15" w:rsidRPr="00FE17B2">
        <w:rPr>
          <w:rFonts w:ascii="Arial" w:hAnsi="Arial" w:cs="Arial"/>
          <w:sz w:val="24"/>
          <w:szCs w:val="24"/>
        </w:rPr>
        <w:t xml:space="preserve">. </w:t>
      </w:r>
    </w:p>
    <w:p w14:paraId="568902D3" w14:textId="77777777" w:rsidR="00F00D15" w:rsidRPr="00FE17B2" w:rsidRDefault="00F00D15" w:rsidP="00F00D15">
      <w:pPr>
        <w:pStyle w:val="Style1"/>
        <w:tabs>
          <w:tab w:val="clear" w:pos="720"/>
        </w:tabs>
        <w:rPr>
          <w:rFonts w:ascii="Arial" w:hAnsi="Arial" w:cs="Arial"/>
          <w:sz w:val="24"/>
          <w:szCs w:val="24"/>
        </w:rPr>
      </w:pPr>
      <w:r w:rsidRPr="00FE17B2">
        <w:rPr>
          <w:rFonts w:ascii="Arial" w:hAnsi="Arial" w:cs="Arial"/>
          <w:sz w:val="24"/>
          <w:szCs w:val="24"/>
        </w:rPr>
        <w:t xml:space="preserve">Since the confirmed Order would show as a highway of one description a way which is shown in the Order as a highway of another </w:t>
      </w:r>
      <w:proofErr w:type="gramStart"/>
      <w:r w:rsidRPr="00FE17B2">
        <w:rPr>
          <w:rFonts w:ascii="Arial" w:hAnsi="Arial" w:cs="Arial"/>
          <w:sz w:val="24"/>
          <w:szCs w:val="24"/>
        </w:rPr>
        <w:t>description</w:t>
      </w:r>
      <w:proofErr w:type="gramEnd"/>
      <w:r w:rsidRPr="00FE17B2">
        <w:rPr>
          <w:rFonts w:ascii="Arial" w:hAnsi="Arial" w:cs="Arial"/>
          <w:sz w:val="24"/>
          <w:szCs w:val="24"/>
        </w:rPr>
        <w:t xml:space="preserve">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4468D490" w14:textId="77777777" w:rsidR="000851A7" w:rsidRPr="00FE17B2" w:rsidRDefault="000851A7" w:rsidP="000851A7">
      <w:pPr>
        <w:pStyle w:val="Style1"/>
        <w:numPr>
          <w:ilvl w:val="0"/>
          <w:numId w:val="0"/>
        </w:numPr>
        <w:ind w:left="432"/>
        <w:rPr>
          <w:rFonts w:ascii="Arial" w:hAnsi="Arial" w:cs="Arial"/>
          <w:sz w:val="24"/>
          <w:szCs w:val="24"/>
        </w:rPr>
      </w:pP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tbl>
      <w:tblPr>
        <w:tblW w:w="9173" w:type="dxa"/>
        <w:tblInd w:w="-34" w:type="dxa"/>
        <w:tblLayout w:type="fixed"/>
        <w:tblLook w:val="0000" w:firstRow="0" w:lastRow="0" w:firstColumn="0" w:lastColumn="0" w:noHBand="0" w:noVBand="0"/>
      </w:tblPr>
      <w:tblGrid>
        <w:gridCol w:w="3675"/>
        <w:gridCol w:w="5498"/>
      </w:tblGrid>
      <w:tr w:rsidR="00515364" w:rsidRPr="00762106" w14:paraId="3C755607" w14:textId="77777777" w:rsidTr="000B2066">
        <w:trPr>
          <w:trHeight w:val="270"/>
        </w:trPr>
        <w:tc>
          <w:tcPr>
            <w:tcW w:w="3675" w:type="dxa"/>
          </w:tcPr>
          <w:p w14:paraId="2A81B790" w14:textId="77777777" w:rsidR="00515364" w:rsidRPr="00762106" w:rsidRDefault="00515364" w:rsidP="002F1D77">
            <w:pPr>
              <w:spacing w:after="160" w:line="259" w:lineRule="auto"/>
              <w:rPr>
                <w:rFonts w:ascii="Arial" w:hAnsi="Arial" w:cs="Arial"/>
                <w:b/>
              </w:rPr>
            </w:pPr>
          </w:p>
        </w:tc>
        <w:tc>
          <w:tcPr>
            <w:tcW w:w="5498" w:type="dxa"/>
          </w:tcPr>
          <w:p w14:paraId="4D6BD273" w14:textId="77777777" w:rsidR="00515364" w:rsidRPr="00762106" w:rsidRDefault="00515364" w:rsidP="00515364">
            <w:pPr>
              <w:rPr>
                <w:rFonts w:ascii="Arial" w:hAnsi="Arial" w:cs="Arial"/>
              </w:rPr>
            </w:pPr>
          </w:p>
        </w:tc>
      </w:tr>
    </w:tbl>
    <w:p w14:paraId="3F4153ED" w14:textId="75D4B762" w:rsidR="003A58BD" w:rsidRDefault="003A58BD" w:rsidP="009C24B1">
      <w:pPr>
        <w:rPr>
          <w:rFonts w:ascii="Arial" w:hAnsi="Arial" w:cs="Arial"/>
          <w:b/>
          <w:szCs w:val="22"/>
        </w:rPr>
      </w:pPr>
    </w:p>
    <w:p w14:paraId="7C8C2A93" w14:textId="77777777" w:rsidR="003A58BD" w:rsidRDefault="003A58BD">
      <w:pPr>
        <w:spacing w:after="160" w:line="259" w:lineRule="auto"/>
        <w:rPr>
          <w:rFonts w:ascii="Arial" w:hAnsi="Arial" w:cs="Arial"/>
          <w:b/>
          <w:szCs w:val="22"/>
        </w:rPr>
      </w:pPr>
      <w:r>
        <w:rPr>
          <w:rFonts w:ascii="Arial" w:hAnsi="Arial" w:cs="Arial"/>
          <w:b/>
          <w:szCs w:val="22"/>
        </w:rPr>
        <w:br w:type="page"/>
      </w:r>
    </w:p>
    <w:p w14:paraId="5F0FC339" w14:textId="1A862FF2" w:rsidR="003A58BD" w:rsidRPr="003A58BD" w:rsidRDefault="003A58BD" w:rsidP="003A58BD">
      <w:pPr>
        <w:rPr>
          <w:rFonts w:ascii="Arial" w:hAnsi="Arial" w:cs="Arial"/>
          <w:b/>
          <w:szCs w:val="22"/>
        </w:rPr>
      </w:pPr>
      <w:r>
        <w:rPr>
          <w:rFonts w:ascii="Arial" w:hAnsi="Arial" w:cs="Arial"/>
          <w:b/>
          <w:szCs w:val="22"/>
        </w:rPr>
        <w:lastRenderedPageBreak/>
        <w:t xml:space="preserve"> </w:t>
      </w:r>
      <w:r w:rsidRPr="003A58BD">
        <w:rPr>
          <w:rFonts w:ascii="Arial" w:hAnsi="Arial" w:cs="Arial"/>
          <w:b/>
          <w:szCs w:val="22"/>
        </w:rPr>
        <w:drawing>
          <wp:inline distT="0" distB="0" distL="0" distR="0" wp14:anchorId="1F356927" wp14:editId="3C3C1151">
            <wp:extent cx="5775960" cy="7991610"/>
            <wp:effectExtent l="0" t="0" r="0" b="9525"/>
            <wp:docPr id="75247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172" cy="7994670"/>
                    </a:xfrm>
                    <a:prstGeom prst="rect">
                      <a:avLst/>
                    </a:prstGeom>
                    <a:noFill/>
                    <a:ln>
                      <a:noFill/>
                    </a:ln>
                  </pic:spPr>
                </pic:pic>
              </a:graphicData>
            </a:graphic>
          </wp:inline>
        </w:drawing>
      </w:r>
    </w:p>
    <w:p w14:paraId="16F2A5F0" w14:textId="7AC15B8A" w:rsidR="000F0E77" w:rsidRPr="00762106" w:rsidRDefault="000F0E77" w:rsidP="009C24B1">
      <w:pPr>
        <w:rPr>
          <w:rFonts w:ascii="Arial" w:hAnsi="Arial" w:cs="Arial"/>
          <w:b/>
          <w:szCs w:val="22"/>
        </w:rPr>
      </w:pPr>
    </w:p>
    <w:sectPr w:rsidR="000F0E77"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7ECCC" w14:textId="77777777" w:rsidR="00462F67" w:rsidRDefault="00462F67" w:rsidP="000F0E77">
      <w:r>
        <w:separator/>
      </w:r>
    </w:p>
  </w:endnote>
  <w:endnote w:type="continuationSeparator" w:id="0">
    <w:p w14:paraId="6C1564D2" w14:textId="77777777" w:rsidR="00462F67" w:rsidRDefault="00462F67" w:rsidP="000F0E77">
      <w:r>
        <w:continuationSeparator/>
      </w:r>
    </w:p>
  </w:endnote>
  <w:endnote w:type="continuationNotice" w:id="1">
    <w:p w14:paraId="56947CA8" w14:textId="77777777" w:rsidR="00462F67" w:rsidRDefault="00462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6AA38203">
              <wp:simplePos x="0" y="0"/>
              <wp:positionH relativeFrom="column">
                <wp:posOffset>-2540</wp:posOffset>
              </wp:positionH>
              <wp:positionV relativeFrom="paragraph">
                <wp:posOffset>159385</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4DCE"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5A2BDA"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59C491D1">
              <wp:simplePos x="0" y="0"/>
              <wp:positionH relativeFrom="column">
                <wp:posOffset>-2540</wp:posOffset>
              </wp:positionH>
              <wp:positionV relativeFrom="paragraph">
                <wp:posOffset>121285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40D58"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29E6" w14:textId="77777777" w:rsidR="00462F67" w:rsidRDefault="00462F67" w:rsidP="000F0E77">
      <w:r>
        <w:separator/>
      </w:r>
    </w:p>
  </w:footnote>
  <w:footnote w:type="continuationSeparator" w:id="0">
    <w:p w14:paraId="6DD0EE8E" w14:textId="77777777" w:rsidR="00462F67" w:rsidRDefault="00462F67" w:rsidP="000F0E77">
      <w:r>
        <w:continuationSeparator/>
      </w:r>
    </w:p>
  </w:footnote>
  <w:footnote w:type="continuationNotice" w:id="1">
    <w:p w14:paraId="147FE773" w14:textId="77777777" w:rsidR="00462F67" w:rsidRDefault="00462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7F50212F" w:rsidR="005A2BDA" w:rsidRPr="00C60A22" w:rsidRDefault="000F0E77" w:rsidP="00FA276C">
          <w:pPr>
            <w:pStyle w:val="Footer"/>
            <w:rPr>
              <w:rFonts w:ascii="Arial" w:hAnsi="Arial" w:cs="Arial"/>
              <w:sz w:val="20"/>
            </w:rPr>
          </w:pPr>
          <w:r w:rsidRPr="00C60A22">
            <w:rPr>
              <w:rFonts w:ascii="Arial" w:hAnsi="Arial" w:cs="Arial"/>
              <w:sz w:val="20"/>
            </w:rPr>
            <w:t>ORDER DECISION</w:t>
          </w:r>
          <w:r w:rsidR="00751141">
            <w:rPr>
              <w:rFonts w:ascii="Arial" w:hAnsi="Arial" w:cs="Arial"/>
              <w:sz w:val="20"/>
            </w:rPr>
            <w:t>S</w:t>
          </w:r>
          <w:r w:rsidRPr="00C60A22">
            <w:rPr>
              <w:rFonts w:ascii="Arial" w:hAnsi="Arial" w:cs="Arial"/>
              <w:sz w:val="20"/>
            </w:rPr>
            <w:t>:</w:t>
          </w:r>
          <w:r w:rsidR="00C60A22" w:rsidRPr="00C60A22">
            <w:rPr>
              <w:rFonts w:ascii="Arial" w:hAnsi="Arial" w:cs="Arial"/>
              <w:b/>
              <w:color w:val="000000"/>
              <w:sz w:val="20"/>
            </w:rPr>
            <w:t xml:space="preserve"> </w:t>
          </w:r>
          <w:r w:rsidR="00751141" w:rsidRPr="00751141">
            <w:rPr>
              <w:rFonts w:ascii="Arial" w:hAnsi="Arial" w:cs="Arial"/>
              <w:bCs/>
              <w:color w:val="000000"/>
              <w:sz w:val="20"/>
            </w:rPr>
            <w:t>ROW/3327513 &amp; ROW/3327522</w:t>
          </w:r>
          <w:r w:rsidRPr="00C60A22">
            <w:rPr>
              <w:rFonts w:ascii="Arial" w:hAnsi="Arial" w:cs="Arial"/>
              <w:b/>
              <w:sz w:val="20"/>
            </w:rPr>
            <w:tab/>
          </w:r>
          <w:r w:rsidRPr="00C60A22">
            <w:rPr>
              <w:rFonts w:ascii="Arial" w:hAnsi="Arial" w:cs="Arial"/>
              <w:b/>
              <w:sz w:val="20"/>
            </w:rPr>
            <w:tab/>
          </w:r>
        </w:p>
      </w:tc>
    </w:tr>
  </w:tbl>
  <w:p w14:paraId="74BC894B" w14:textId="77777777" w:rsidR="005A2BDA" w:rsidRDefault="000F0E77" w:rsidP="00ED3FF4">
    <w:pPr>
      <w:pStyle w:val="Footer"/>
    </w:pPr>
    <w:r>
      <w:rPr>
        <w:noProof/>
      </w:rPr>
      <mc:AlternateContent>
        <mc:Choice Requires="wps">
          <w:drawing>
            <wp:anchor distT="0" distB="0" distL="114300" distR="114300" simplePos="0" relativeHeight="251658241" behindDoc="0" locked="0" layoutInCell="1" allowOverlap="1" wp14:anchorId="0519F1BA" wp14:editId="4F5B1D7F">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17791"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32A3D4C"/>
    <w:multiLevelType w:val="hybridMultilevel"/>
    <w:tmpl w:val="CC0C89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9E0740E"/>
    <w:multiLevelType w:val="hybridMultilevel"/>
    <w:tmpl w:val="0F9C526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CCC262C"/>
    <w:multiLevelType w:val="hybridMultilevel"/>
    <w:tmpl w:val="415849AE"/>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FAA65F7"/>
    <w:multiLevelType w:val="hybridMultilevel"/>
    <w:tmpl w:val="3A08CB1E"/>
    <w:lvl w:ilvl="0" w:tplc="08090019">
      <w:start w:val="1"/>
      <w:numFmt w:val="lowerLetter"/>
      <w:lvlText w:val="%1."/>
      <w:lvlJc w:val="left"/>
      <w:pPr>
        <w:ind w:left="1220" w:hanging="360"/>
      </w:pPr>
    </w:lvl>
    <w:lvl w:ilvl="1" w:tplc="08090019" w:tentative="1">
      <w:start w:val="1"/>
      <w:numFmt w:val="lowerLetter"/>
      <w:lvlText w:val="%2."/>
      <w:lvlJc w:val="left"/>
      <w:pPr>
        <w:ind w:left="1940" w:hanging="360"/>
      </w:pPr>
    </w:lvl>
    <w:lvl w:ilvl="2" w:tplc="0809001B" w:tentative="1">
      <w:start w:val="1"/>
      <w:numFmt w:val="lowerRoman"/>
      <w:lvlText w:val="%3."/>
      <w:lvlJc w:val="right"/>
      <w:pPr>
        <w:ind w:left="2660" w:hanging="180"/>
      </w:pPr>
    </w:lvl>
    <w:lvl w:ilvl="3" w:tplc="0809000F" w:tentative="1">
      <w:start w:val="1"/>
      <w:numFmt w:val="decimal"/>
      <w:lvlText w:val="%4."/>
      <w:lvlJc w:val="left"/>
      <w:pPr>
        <w:ind w:left="3380" w:hanging="360"/>
      </w:pPr>
    </w:lvl>
    <w:lvl w:ilvl="4" w:tplc="08090019" w:tentative="1">
      <w:start w:val="1"/>
      <w:numFmt w:val="lowerLetter"/>
      <w:lvlText w:val="%5."/>
      <w:lvlJc w:val="left"/>
      <w:pPr>
        <w:ind w:left="4100" w:hanging="360"/>
      </w:pPr>
    </w:lvl>
    <w:lvl w:ilvl="5" w:tplc="0809001B" w:tentative="1">
      <w:start w:val="1"/>
      <w:numFmt w:val="lowerRoman"/>
      <w:lvlText w:val="%6."/>
      <w:lvlJc w:val="right"/>
      <w:pPr>
        <w:ind w:left="4820" w:hanging="180"/>
      </w:pPr>
    </w:lvl>
    <w:lvl w:ilvl="6" w:tplc="0809000F" w:tentative="1">
      <w:start w:val="1"/>
      <w:numFmt w:val="decimal"/>
      <w:lvlText w:val="%7."/>
      <w:lvlJc w:val="left"/>
      <w:pPr>
        <w:ind w:left="5540" w:hanging="360"/>
      </w:pPr>
    </w:lvl>
    <w:lvl w:ilvl="7" w:tplc="08090019" w:tentative="1">
      <w:start w:val="1"/>
      <w:numFmt w:val="lowerLetter"/>
      <w:lvlText w:val="%8."/>
      <w:lvlJc w:val="left"/>
      <w:pPr>
        <w:ind w:left="6260" w:hanging="360"/>
      </w:pPr>
    </w:lvl>
    <w:lvl w:ilvl="8" w:tplc="0809001B" w:tentative="1">
      <w:start w:val="1"/>
      <w:numFmt w:val="lowerRoman"/>
      <w:lvlText w:val="%9."/>
      <w:lvlJc w:val="right"/>
      <w:pPr>
        <w:ind w:left="6980" w:hanging="180"/>
      </w:pPr>
    </w:lvl>
  </w:abstractNum>
  <w:abstractNum w:abstractNumId="8" w15:restartNumberingAfterBreak="0">
    <w:nsid w:val="516C64F3"/>
    <w:multiLevelType w:val="hybridMultilevel"/>
    <w:tmpl w:val="7D18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62CA1CF1"/>
    <w:multiLevelType w:val="multilevel"/>
    <w:tmpl w:val="4AE24316"/>
    <w:lvl w:ilvl="0">
      <w:start w:val="1"/>
      <w:numFmt w:val="decimal"/>
      <w:pStyle w:val="Style1"/>
      <w:lvlText w:val="%1."/>
      <w:lvlJc w:val="left"/>
      <w:pPr>
        <w:tabs>
          <w:tab w:val="num" w:pos="2137"/>
        </w:tabs>
        <w:ind w:left="1849"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4"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12"/>
  </w:num>
  <w:num w:numId="2" w16cid:durableId="175078236">
    <w:abstractNumId w:val="13"/>
  </w:num>
  <w:num w:numId="3" w16cid:durableId="1069768973">
    <w:abstractNumId w:val="0"/>
  </w:num>
  <w:num w:numId="4" w16cid:durableId="116802263">
    <w:abstractNumId w:val="6"/>
  </w:num>
  <w:num w:numId="5" w16cid:durableId="955601765">
    <w:abstractNumId w:val="11"/>
  </w:num>
  <w:num w:numId="6" w16cid:durableId="1371223415">
    <w:abstractNumId w:val="14"/>
  </w:num>
  <w:num w:numId="7" w16cid:durableId="666055283">
    <w:abstractNumId w:val="10"/>
  </w:num>
  <w:num w:numId="8" w16cid:durableId="2137599740">
    <w:abstractNumId w:val="2"/>
  </w:num>
  <w:num w:numId="9" w16cid:durableId="498231693">
    <w:abstractNumId w:val="1"/>
  </w:num>
  <w:num w:numId="10" w16cid:durableId="20149920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093263">
    <w:abstractNumId w:val="9"/>
  </w:num>
  <w:num w:numId="12" w16cid:durableId="1182743120">
    <w:abstractNumId w:val="8"/>
  </w:num>
  <w:num w:numId="13" w16cid:durableId="1523399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3598779">
    <w:abstractNumId w:val="5"/>
  </w:num>
  <w:num w:numId="15" w16cid:durableId="1255836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0A6"/>
    <w:rsid w:val="0000079F"/>
    <w:rsid w:val="0000083C"/>
    <w:rsid w:val="00000AEB"/>
    <w:rsid w:val="00000CD9"/>
    <w:rsid w:val="00001046"/>
    <w:rsid w:val="00001094"/>
    <w:rsid w:val="0000143B"/>
    <w:rsid w:val="0000159F"/>
    <w:rsid w:val="00002281"/>
    <w:rsid w:val="00002316"/>
    <w:rsid w:val="000024BA"/>
    <w:rsid w:val="00002998"/>
    <w:rsid w:val="000032D0"/>
    <w:rsid w:val="00003714"/>
    <w:rsid w:val="00003D1B"/>
    <w:rsid w:val="00003E03"/>
    <w:rsid w:val="00003E88"/>
    <w:rsid w:val="00003FBE"/>
    <w:rsid w:val="00004061"/>
    <w:rsid w:val="00004209"/>
    <w:rsid w:val="0000432B"/>
    <w:rsid w:val="00004853"/>
    <w:rsid w:val="00004A32"/>
    <w:rsid w:val="00004E34"/>
    <w:rsid w:val="000051E9"/>
    <w:rsid w:val="000052AE"/>
    <w:rsid w:val="00005431"/>
    <w:rsid w:val="0000559D"/>
    <w:rsid w:val="000055D6"/>
    <w:rsid w:val="000056EC"/>
    <w:rsid w:val="00005939"/>
    <w:rsid w:val="00005A5C"/>
    <w:rsid w:val="00005A94"/>
    <w:rsid w:val="00005EDB"/>
    <w:rsid w:val="00005FC0"/>
    <w:rsid w:val="000065D9"/>
    <w:rsid w:val="000069F8"/>
    <w:rsid w:val="00006BC8"/>
    <w:rsid w:val="000071E1"/>
    <w:rsid w:val="000072CB"/>
    <w:rsid w:val="00007B03"/>
    <w:rsid w:val="00007C41"/>
    <w:rsid w:val="00007D4B"/>
    <w:rsid w:val="00007ED3"/>
    <w:rsid w:val="00007F64"/>
    <w:rsid w:val="0001003A"/>
    <w:rsid w:val="00010832"/>
    <w:rsid w:val="000108C2"/>
    <w:rsid w:val="000108EE"/>
    <w:rsid w:val="00010A17"/>
    <w:rsid w:val="0001132E"/>
    <w:rsid w:val="00011C40"/>
    <w:rsid w:val="00012FBB"/>
    <w:rsid w:val="0001308B"/>
    <w:rsid w:val="00013134"/>
    <w:rsid w:val="0001346A"/>
    <w:rsid w:val="00013703"/>
    <w:rsid w:val="00013B1D"/>
    <w:rsid w:val="00013E6C"/>
    <w:rsid w:val="00013F27"/>
    <w:rsid w:val="00014155"/>
    <w:rsid w:val="00014175"/>
    <w:rsid w:val="00014234"/>
    <w:rsid w:val="00014656"/>
    <w:rsid w:val="000146B1"/>
    <w:rsid w:val="0001474A"/>
    <w:rsid w:val="0001521C"/>
    <w:rsid w:val="00015346"/>
    <w:rsid w:val="00015405"/>
    <w:rsid w:val="0001546D"/>
    <w:rsid w:val="00015541"/>
    <w:rsid w:val="00015624"/>
    <w:rsid w:val="00015BCA"/>
    <w:rsid w:val="00015C14"/>
    <w:rsid w:val="00015DC7"/>
    <w:rsid w:val="00015E34"/>
    <w:rsid w:val="0001651E"/>
    <w:rsid w:val="00016767"/>
    <w:rsid w:val="00016C58"/>
    <w:rsid w:val="00016D89"/>
    <w:rsid w:val="00016FC5"/>
    <w:rsid w:val="00017292"/>
    <w:rsid w:val="00017586"/>
    <w:rsid w:val="000175FF"/>
    <w:rsid w:val="00017684"/>
    <w:rsid w:val="00017882"/>
    <w:rsid w:val="0002005A"/>
    <w:rsid w:val="00020170"/>
    <w:rsid w:val="00020630"/>
    <w:rsid w:val="00020CAE"/>
    <w:rsid w:val="0002100C"/>
    <w:rsid w:val="00021BA4"/>
    <w:rsid w:val="00021D64"/>
    <w:rsid w:val="00021EC6"/>
    <w:rsid w:val="000223E1"/>
    <w:rsid w:val="000227FD"/>
    <w:rsid w:val="00022920"/>
    <w:rsid w:val="00022D03"/>
    <w:rsid w:val="00022D3F"/>
    <w:rsid w:val="000234BE"/>
    <w:rsid w:val="00023759"/>
    <w:rsid w:val="000237E0"/>
    <w:rsid w:val="00023DEC"/>
    <w:rsid w:val="00023F99"/>
    <w:rsid w:val="000242F6"/>
    <w:rsid w:val="0002436A"/>
    <w:rsid w:val="000244F5"/>
    <w:rsid w:val="00024BC1"/>
    <w:rsid w:val="00024EA8"/>
    <w:rsid w:val="000253A7"/>
    <w:rsid w:val="0002566E"/>
    <w:rsid w:val="000256CC"/>
    <w:rsid w:val="00025A1E"/>
    <w:rsid w:val="00025F85"/>
    <w:rsid w:val="000265BD"/>
    <w:rsid w:val="0002676C"/>
    <w:rsid w:val="00026853"/>
    <w:rsid w:val="00026F2F"/>
    <w:rsid w:val="0002719E"/>
    <w:rsid w:val="000277B3"/>
    <w:rsid w:val="0002788D"/>
    <w:rsid w:val="00030194"/>
    <w:rsid w:val="000304C0"/>
    <w:rsid w:val="0003072E"/>
    <w:rsid w:val="00030957"/>
    <w:rsid w:val="00030C9B"/>
    <w:rsid w:val="00031207"/>
    <w:rsid w:val="00031870"/>
    <w:rsid w:val="00031A57"/>
    <w:rsid w:val="00031BB0"/>
    <w:rsid w:val="00031D95"/>
    <w:rsid w:val="00031EC8"/>
    <w:rsid w:val="000321DF"/>
    <w:rsid w:val="0003245D"/>
    <w:rsid w:val="0003247A"/>
    <w:rsid w:val="00032667"/>
    <w:rsid w:val="00032676"/>
    <w:rsid w:val="00032B7B"/>
    <w:rsid w:val="00032DD8"/>
    <w:rsid w:val="00032E80"/>
    <w:rsid w:val="00033144"/>
    <w:rsid w:val="00033244"/>
    <w:rsid w:val="000335F0"/>
    <w:rsid w:val="00034212"/>
    <w:rsid w:val="000346E3"/>
    <w:rsid w:val="00034725"/>
    <w:rsid w:val="000347E9"/>
    <w:rsid w:val="00034FAF"/>
    <w:rsid w:val="00035E2B"/>
    <w:rsid w:val="00035F76"/>
    <w:rsid w:val="00035FF8"/>
    <w:rsid w:val="000361E3"/>
    <w:rsid w:val="00036395"/>
    <w:rsid w:val="0003647E"/>
    <w:rsid w:val="000366E3"/>
    <w:rsid w:val="00036C1A"/>
    <w:rsid w:val="00036F51"/>
    <w:rsid w:val="00037033"/>
    <w:rsid w:val="00037223"/>
    <w:rsid w:val="00037970"/>
    <w:rsid w:val="00037FB3"/>
    <w:rsid w:val="000400DF"/>
    <w:rsid w:val="00040AFA"/>
    <w:rsid w:val="00040D17"/>
    <w:rsid w:val="00041059"/>
    <w:rsid w:val="0004133D"/>
    <w:rsid w:val="00041357"/>
    <w:rsid w:val="00041503"/>
    <w:rsid w:val="000419E6"/>
    <w:rsid w:val="00041BD8"/>
    <w:rsid w:val="00041C6C"/>
    <w:rsid w:val="00041F67"/>
    <w:rsid w:val="00042300"/>
    <w:rsid w:val="00042318"/>
    <w:rsid w:val="0004284A"/>
    <w:rsid w:val="00043369"/>
    <w:rsid w:val="0004341F"/>
    <w:rsid w:val="00043629"/>
    <w:rsid w:val="000436C3"/>
    <w:rsid w:val="000439CB"/>
    <w:rsid w:val="00043A07"/>
    <w:rsid w:val="00043CAB"/>
    <w:rsid w:val="00043F8A"/>
    <w:rsid w:val="0004429F"/>
    <w:rsid w:val="000446D4"/>
    <w:rsid w:val="000449F9"/>
    <w:rsid w:val="00044AA1"/>
    <w:rsid w:val="00044C39"/>
    <w:rsid w:val="00044CA2"/>
    <w:rsid w:val="00045318"/>
    <w:rsid w:val="0004554C"/>
    <w:rsid w:val="0004575E"/>
    <w:rsid w:val="00045B99"/>
    <w:rsid w:val="00046087"/>
    <w:rsid w:val="00046354"/>
    <w:rsid w:val="0004645E"/>
    <w:rsid w:val="00046666"/>
    <w:rsid w:val="00046789"/>
    <w:rsid w:val="00046962"/>
    <w:rsid w:val="00046B69"/>
    <w:rsid w:val="000476E9"/>
    <w:rsid w:val="00047C68"/>
    <w:rsid w:val="00047CF1"/>
    <w:rsid w:val="00047DDD"/>
    <w:rsid w:val="00047E4C"/>
    <w:rsid w:val="00050042"/>
    <w:rsid w:val="000502CE"/>
    <w:rsid w:val="000503D7"/>
    <w:rsid w:val="00050A0F"/>
    <w:rsid w:val="00050B34"/>
    <w:rsid w:val="00050BDC"/>
    <w:rsid w:val="00050C5A"/>
    <w:rsid w:val="00050D25"/>
    <w:rsid w:val="00050D54"/>
    <w:rsid w:val="00050DE2"/>
    <w:rsid w:val="00051039"/>
    <w:rsid w:val="000511F0"/>
    <w:rsid w:val="00051749"/>
    <w:rsid w:val="00051A87"/>
    <w:rsid w:val="00051AE3"/>
    <w:rsid w:val="00051B6A"/>
    <w:rsid w:val="00051C6D"/>
    <w:rsid w:val="0005224A"/>
    <w:rsid w:val="000524AD"/>
    <w:rsid w:val="000527E8"/>
    <w:rsid w:val="00052861"/>
    <w:rsid w:val="00052914"/>
    <w:rsid w:val="00052B7C"/>
    <w:rsid w:val="00052DBE"/>
    <w:rsid w:val="00052E06"/>
    <w:rsid w:val="0005308B"/>
    <w:rsid w:val="00053198"/>
    <w:rsid w:val="0005379F"/>
    <w:rsid w:val="00053A61"/>
    <w:rsid w:val="00053B4B"/>
    <w:rsid w:val="00054353"/>
    <w:rsid w:val="00054591"/>
    <w:rsid w:val="000545B0"/>
    <w:rsid w:val="000549D0"/>
    <w:rsid w:val="00054C11"/>
    <w:rsid w:val="00054FE3"/>
    <w:rsid w:val="00055558"/>
    <w:rsid w:val="00055A2B"/>
    <w:rsid w:val="00056313"/>
    <w:rsid w:val="000563DD"/>
    <w:rsid w:val="00056482"/>
    <w:rsid w:val="00056615"/>
    <w:rsid w:val="00056645"/>
    <w:rsid w:val="00056BB0"/>
    <w:rsid w:val="00056D10"/>
    <w:rsid w:val="00056FDD"/>
    <w:rsid w:val="000574DE"/>
    <w:rsid w:val="00057612"/>
    <w:rsid w:val="00057994"/>
    <w:rsid w:val="00057E93"/>
    <w:rsid w:val="00057FEE"/>
    <w:rsid w:val="00060743"/>
    <w:rsid w:val="00060B3E"/>
    <w:rsid w:val="000613FA"/>
    <w:rsid w:val="00061C98"/>
    <w:rsid w:val="00061C9B"/>
    <w:rsid w:val="00062249"/>
    <w:rsid w:val="000624B7"/>
    <w:rsid w:val="0006250E"/>
    <w:rsid w:val="00062BA4"/>
    <w:rsid w:val="00062C08"/>
    <w:rsid w:val="00062D51"/>
    <w:rsid w:val="000631D5"/>
    <w:rsid w:val="000634D0"/>
    <w:rsid w:val="000634D9"/>
    <w:rsid w:val="000634DA"/>
    <w:rsid w:val="0006384F"/>
    <w:rsid w:val="00063DBF"/>
    <w:rsid w:val="00064273"/>
    <w:rsid w:val="000643A1"/>
    <w:rsid w:val="00064578"/>
    <w:rsid w:val="00064C18"/>
    <w:rsid w:val="00064EC0"/>
    <w:rsid w:val="00064FB6"/>
    <w:rsid w:val="000652C8"/>
    <w:rsid w:val="00065597"/>
    <w:rsid w:val="0006587E"/>
    <w:rsid w:val="000658BA"/>
    <w:rsid w:val="00065983"/>
    <w:rsid w:val="00065EF2"/>
    <w:rsid w:val="00066016"/>
    <w:rsid w:val="00066024"/>
    <w:rsid w:val="000660B7"/>
    <w:rsid w:val="000660F5"/>
    <w:rsid w:val="00066420"/>
    <w:rsid w:val="0006653E"/>
    <w:rsid w:val="000665CA"/>
    <w:rsid w:val="000665E7"/>
    <w:rsid w:val="000668BB"/>
    <w:rsid w:val="00066C6E"/>
    <w:rsid w:val="00066F05"/>
    <w:rsid w:val="00066F9F"/>
    <w:rsid w:val="00067324"/>
    <w:rsid w:val="000674C9"/>
    <w:rsid w:val="00067A02"/>
    <w:rsid w:val="00067E8B"/>
    <w:rsid w:val="00070443"/>
    <w:rsid w:val="00070760"/>
    <w:rsid w:val="000707F5"/>
    <w:rsid w:val="00070A52"/>
    <w:rsid w:val="00070E0F"/>
    <w:rsid w:val="000714E4"/>
    <w:rsid w:val="000716E1"/>
    <w:rsid w:val="00071757"/>
    <w:rsid w:val="0007176E"/>
    <w:rsid w:val="00071846"/>
    <w:rsid w:val="00071871"/>
    <w:rsid w:val="00071C1E"/>
    <w:rsid w:val="00071CE0"/>
    <w:rsid w:val="00071D01"/>
    <w:rsid w:val="00071D10"/>
    <w:rsid w:val="0007209E"/>
    <w:rsid w:val="000722CC"/>
    <w:rsid w:val="00072319"/>
    <w:rsid w:val="000725C7"/>
    <w:rsid w:val="0007264D"/>
    <w:rsid w:val="00072A7E"/>
    <w:rsid w:val="000730E9"/>
    <w:rsid w:val="00073115"/>
    <w:rsid w:val="00073286"/>
    <w:rsid w:val="00073591"/>
    <w:rsid w:val="00073633"/>
    <w:rsid w:val="0007372D"/>
    <w:rsid w:val="00073891"/>
    <w:rsid w:val="00073BAB"/>
    <w:rsid w:val="00073D5C"/>
    <w:rsid w:val="00073F23"/>
    <w:rsid w:val="00074187"/>
    <w:rsid w:val="000741AA"/>
    <w:rsid w:val="000742A5"/>
    <w:rsid w:val="0007432F"/>
    <w:rsid w:val="00074455"/>
    <w:rsid w:val="000744CE"/>
    <w:rsid w:val="00074AAB"/>
    <w:rsid w:val="00074DEE"/>
    <w:rsid w:val="00075640"/>
    <w:rsid w:val="0007564F"/>
    <w:rsid w:val="00075833"/>
    <w:rsid w:val="00075A38"/>
    <w:rsid w:val="00075A99"/>
    <w:rsid w:val="00075B46"/>
    <w:rsid w:val="000762D4"/>
    <w:rsid w:val="00076389"/>
    <w:rsid w:val="000763F0"/>
    <w:rsid w:val="0007698A"/>
    <w:rsid w:val="00076D6D"/>
    <w:rsid w:val="00076DD6"/>
    <w:rsid w:val="00077333"/>
    <w:rsid w:val="00077457"/>
    <w:rsid w:val="000776F2"/>
    <w:rsid w:val="000777D6"/>
    <w:rsid w:val="000779E4"/>
    <w:rsid w:val="00077A58"/>
    <w:rsid w:val="00080259"/>
    <w:rsid w:val="00080378"/>
    <w:rsid w:val="000806D7"/>
    <w:rsid w:val="00080A76"/>
    <w:rsid w:val="00080D22"/>
    <w:rsid w:val="00080F76"/>
    <w:rsid w:val="00080FB8"/>
    <w:rsid w:val="00080FD7"/>
    <w:rsid w:val="000812DD"/>
    <w:rsid w:val="00081564"/>
    <w:rsid w:val="00081863"/>
    <w:rsid w:val="00081B9A"/>
    <w:rsid w:val="00081CC8"/>
    <w:rsid w:val="000821AA"/>
    <w:rsid w:val="00082745"/>
    <w:rsid w:val="00082818"/>
    <w:rsid w:val="00082A86"/>
    <w:rsid w:val="00082EA9"/>
    <w:rsid w:val="0008336D"/>
    <w:rsid w:val="000838DC"/>
    <w:rsid w:val="00083D51"/>
    <w:rsid w:val="00083FDA"/>
    <w:rsid w:val="000843BC"/>
    <w:rsid w:val="00084727"/>
    <w:rsid w:val="00084782"/>
    <w:rsid w:val="00084874"/>
    <w:rsid w:val="000848C1"/>
    <w:rsid w:val="00084D25"/>
    <w:rsid w:val="00084F08"/>
    <w:rsid w:val="00084F20"/>
    <w:rsid w:val="000851A7"/>
    <w:rsid w:val="0008547C"/>
    <w:rsid w:val="000857A7"/>
    <w:rsid w:val="000857B7"/>
    <w:rsid w:val="000859BC"/>
    <w:rsid w:val="00085A9D"/>
    <w:rsid w:val="00085CFA"/>
    <w:rsid w:val="0008660E"/>
    <w:rsid w:val="00086BCB"/>
    <w:rsid w:val="000872B5"/>
    <w:rsid w:val="000872E0"/>
    <w:rsid w:val="0008759B"/>
    <w:rsid w:val="00087830"/>
    <w:rsid w:val="00087B50"/>
    <w:rsid w:val="00087C8A"/>
    <w:rsid w:val="00087D7B"/>
    <w:rsid w:val="00087F6A"/>
    <w:rsid w:val="00090040"/>
    <w:rsid w:val="000904D0"/>
    <w:rsid w:val="000904F1"/>
    <w:rsid w:val="00090644"/>
    <w:rsid w:val="00091155"/>
    <w:rsid w:val="00091197"/>
    <w:rsid w:val="00091601"/>
    <w:rsid w:val="00091639"/>
    <w:rsid w:val="000917DB"/>
    <w:rsid w:val="00091AAC"/>
    <w:rsid w:val="00091ADC"/>
    <w:rsid w:val="00091B83"/>
    <w:rsid w:val="000920E4"/>
    <w:rsid w:val="0009223C"/>
    <w:rsid w:val="00092330"/>
    <w:rsid w:val="00092418"/>
    <w:rsid w:val="000929D6"/>
    <w:rsid w:val="00092DEC"/>
    <w:rsid w:val="00092E51"/>
    <w:rsid w:val="0009360E"/>
    <w:rsid w:val="00093739"/>
    <w:rsid w:val="00093A60"/>
    <w:rsid w:val="00093E29"/>
    <w:rsid w:val="00093E67"/>
    <w:rsid w:val="00094317"/>
    <w:rsid w:val="0009440A"/>
    <w:rsid w:val="00094918"/>
    <w:rsid w:val="00094940"/>
    <w:rsid w:val="00094B9F"/>
    <w:rsid w:val="00094E38"/>
    <w:rsid w:val="00094E93"/>
    <w:rsid w:val="00095057"/>
    <w:rsid w:val="000951A3"/>
    <w:rsid w:val="0009575D"/>
    <w:rsid w:val="0009584A"/>
    <w:rsid w:val="00095CB8"/>
    <w:rsid w:val="0009659B"/>
    <w:rsid w:val="000968F1"/>
    <w:rsid w:val="0009695F"/>
    <w:rsid w:val="00096A66"/>
    <w:rsid w:val="00096D83"/>
    <w:rsid w:val="00096F08"/>
    <w:rsid w:val="00096F2F"/>
    <w:rsid w:val="00096FE4"/>
    <w:rsid w:val="00097712"/>
    <w:rsid w:val="00097998"/>
    <w:rsid w:val="00097E28"/>
    <w:rsid w:val="00097F60"/>
    <w:rsid w:val="000A0044"/>
    <w:rsid w:val="000A019B"/>
    <w:rsid w:val="000A03CB"/>
    <w:rsid w:val="000A064D"/>
    <w:rsid w:val="000A06FE"/>
    <w:rsid w:val="000A0874"/>
    <w:rsid w:val="000A088E"/>
    <w:rsid w:val="000A0ACA"/>
    <w:rsid w:val="000A0B95"/>
    <w:rsid w:val="000A0D6E"/>
    <w:rsid w:val="000A0E7F"/>
    <w:rsid w:val="000A11AC"/>
    <w:rsid w:val="000A1320"/>
    <w:rsid w:val="000A1592"/>
    <w:rsid w:val="000A165D"/>
    <w:rsid w:val="000A1A91"/>
    <w:rsid w:val="000A2120"/>
    <w:rsid w:val="000A21D7"/>
    <w:rsid w:val="000A249C"/>
    <w:rsid w:val="000A27B8"/>
    <w:rsid w:val="000A2881"/>
    <w:rsid w:val="000A34ED"/>
    <w:rsid w:val="000A3C9D"/>
    <w:rsid w:val="000A3DD2"/>
    <w:rsid w:val="000A3FC1"/>
    <w:rsid w:val="000A4453"/>
    <w:rsid w:val="000A467B"/>
    <w:rsid w:val="000A4770"/>
    <w:rsid w:val="000A47A0"/>
    <w:rsid w:val="000A48D7"/>
    <w:rsid w:val="000A4CD2"/>
    <w:rsid w:val="000A4DCA"/>
    <w:rsid w:val="000A4F6E"/>
    <w:rsid w:val="000A51AA"/>
    <w:rsid w:val="000A5202"/>
    <w:rsid w:val="000A564E"/>
    <w:rsid w:val="000A5665"/>
    <w:rsid w:val="000A574F"/>
    <w:rsid w:val="000A588A"/>
    <w:rsid w:val="000A59E3"/>
    <w:rsid w:val="000A5BD9"/>
    <w:rsid w:val="000A6077"/>
    <w:rsid w:val="000A6372"/>
    <w:rsid w:val="000A64B9"/>
    <w:rsid w:val="000A6C2F"/>
    <w:rsid w:val="000A6F09"/>
    <w:rsid w:val="000A7087"/>
    <w:rsid w:val="000A795D"/>
    <w:rsid w:val="000A7E64"/>
    <w:rsid w:val="000A7F56"/>
    <w:rsid w:val="000A7FD5"/>
    <w:rsid w:val="000B05A2"/>
    <w:rsid w:val="000B0A0C"/>
    <w:rsid w:val="000B0BB5"/>
    <w:rsid w:val="000B0E8B"/>
    <w:rsid w:val="000B0F6C"/>
    <w:rsid w:val="000B172A"/>
    <w:rsid w:val="000B1BD2"/>
    <w:rsid w:val="000B1F91"/>
    <w:rsid w:val="000B1FC2"/>
    <w:rsid w:val="000B2066"/>
    <w:rsid w:val="000B23FD"/>
    <w:rsid w:val="000B2503"/>
    <w:rsid w:val="000B277F"/>
    <w:rsid w:val="000B2B8A"/>
    <w:rsid w:val="000B2D76"/>
    <w:rsid w:val="000B2ECE"/>
    <w:rsid w:val="000B32D3"/>
    <w:rsid w:val="000B3857"/>
    <w:rsid w:val="000B3A6D"/>
    <w:rsid w:val="000B3E7D"/>
    <w:rsid w:val="000B41B2"/>
    <w:rsid w:val="000B43B4"/>
    <w:rsid w:val="000B43D0"/>
    <w:rsid w:val="000B4585"/>
    <w:rsid w:val="000B4689"/>
    <w:rsid w:val="000B4972"/>
    <w:rsid w:val="000B4B17"/>
    <w:rsid w:val="000B5321"/>
    <w:rsid w:val="000B596E"/>
    <w:rsid w:val="000B5A5A"/>
    <w:rsid w:val="000B5A66"/>
    <w:rsid w:val="000B5AE9"/>
    <w:rsid w:val="000B5E65"/>
    <w:rsid w:val="000B61F7"/>
    <w:rsid w:val="000B6275"/>
    <w:rsid w:val="000B65F3"/>
    <w:rsid w:val="000B6995"/>
    <w:rsid w:val="000B6B73"/>
    <w:rsid w:val="000B6C2B"/>
    <w:rsid w:val="000B6E78"/>
    <w:rsid w:val="000B6ECA"/>
    <w:rsid w:val="000B703E"/>
    <w:rsid w:val="000B718F"/>
    <w:rsid w:val="000B7769"/>
    <w:rsid w:val="000B7A63"/>
    <w:rsid w:val="000B7A7C"/>
    <w:rsid w:val="000B7CD4"/>
    <w:rsid w:val="000B7E2C"/>
    <w:rsid w:val="000C0386"/>
    <w:rsid w:val="000C0D43"/>
    <w:rsid w:val="000C0F4B"/>
    <w:rsid w:val="000C14DA"/>
    <w:rsid w:val="000C158B"/>
    <w:rsid w:val="000C1788"/>
    <w:rsid w:val="000C18D0"/>
    <w:rsid w:val="000C1AF4"/>
    <w:rsid w:val="000C23EC"/>
    <w:rsid w:val="000C29B9"/>
    <w:rsid w:val="000C2AEF"/>
    <w:rsid w:val="000C2C4F"/>
    <w:rsid w:val="000C2E16"/>
    <w:rsid w:val="000C2FAB"/>
    <w:rsid w:val="000C302C"/>
    <w:rsid w:val="000C320D"/>
    <w:rsid w:val="000C33E6"/>
    <w:rsid w:val="000C353E"/>
    <w:rsid w:val="000C3A45"/>
    <w:rsid w:val="000C3EA9"/>
    <w:rsid w:val="000C4276"/>
    <w:rsid w:val="000C4287"/>
    <w:rsid w:val="000C432D"/>
    <w:rsid w:val="000C44A2"/>
    <w:rsid w:val="000C45B7"/>
    <w:rsid w:val="000C45EB"/>
    <w:rsid w:val="000C4B7E"/>
    <w:rsid w:val="000C5391"/>
    <w:rsid w:val="000C55B9"/>
    <w:rsid w:val="000C55F0"/>
    <w:rsid w:val="000C56C3"/>
    <w:rsid w:val="000C5976"/>
    <w:rsid w:val="000C5AEB"/>
    <w:rsid w:val="000C6143"/>
    <w:rsid w:val="000C6198"/>
    <w:rsid w:val="000C622A"/>
    <w:rsid w:val="000C6698"/>
    <w:rsid w:val="000C67E7"/>
    <w:rsid w:val="000C6D41"/>
    <w:rsid w:val="000C6DD0"/>
    <w:rsid w:val="000C70D3"/>
    <w:rsid w:val="000C71D9"/>
    <w:rsid w:val="000C74CF"/>
    <w:rsid w:val="000C7A6B"/>
    <w:rsid w:val="000D000C"/>
    <w:rsid w:val="000D033C"/>
    <w:rsid w:val="000D0593"/>
    <w:rsid w:val="000D05A1"/>
    <w:rsid w:val="000D066D"/>
    <w:rsid w:val="000D0ADF"/>
    <w:rsid w:val="000D0C28"/>
    <w:rsid w:val="000D0F51"/>
    <w:rsid w:val="000D0F97"/>
    <w:rsid w:val="000D124A"/>
    <w:rsid w:val="000D1F3F"/>
    <w:rsid w:val="000D2350"/>
    <w:rsid w:val="000D2DE2"/>
    <w:rsid w:val="000D3392"/>
    <w:rsid w:val="000D346D"/>
    <w:rsid w:val="000D37B5"/>
    <w:rsid w:val="000D3834"/>
    <w:rsid w:val="000D3A13"/>
    <w:rsid w:val="000D3D4F"/>
    <w:rsid w:val="000D3DD2"/>
    <w:rsid w:val="000D437C"/>
    <w:rsid w:val="000D4390"/>
    <w:rsid w:val="000D4459"/>
    <w:rsid w:val="000D46CB"/>
    <w:rsid w:val="000D4837"/>
    <w:rsid w:val="000D4967"/>
    <w:rsid w:val="000D4990"/>
    <w:rsid w:val="000D4AA3"/>
    <w:rsid w:val="000D4DB1"/>
    <w:rsid w:val="000D4E42"/>
    <w:rsid w:val="000D51BE"/>
    <w:rsid w:val="000D5282"/>
    <w:rsid w:val="000D543C"/>
    <w:rsid w:val="000D5960"/>
    <w:rsid w:val="000D5B8B"/>
    <w:rsid w:val="000D5E4D"/>
    <w:rsid w:val="000D6240"/>
    <w:rsid w:val="000D66FD"/>
    <w:rsid w:val="000D6938"/>
    <w:rsid w:val="000D6C39"/>
    <w:rsid w:val="000D6D3A"/>
    <w:rsid w:val="000D6EFB"/>
    <w:rsid w:val="000D6FEF"/>
    <w:rsid w:val="000D704F"/>
    <w:rsid w:val="000D77B8"/>
    <w:rsid w:val="000D77CB"/>
    <w:rsid w:val="000D7DDE"/>
    <w:rsid w:val="000E034B"/>
    <w:rsid w:val="000E0577"/>
    <w:rsid w:val="000E05B7"/>
    <w:rsid w:val="000E0A75"/>
    <w:rsid w:val="000E102A"/>
    <w:rsid w:val="000E12C1"/>
    <w:rsid w:val="000E1391"/>
    <w:rsid w:val="000E173F"/>
    <w:rsid w:val="000E1BD9"/>
    <w:rsid w:val="000E2691"/>
    <w:rsid w:val="000E27F6"/>
    <w:rsid w:val="000E33F9"/>
    <w:rsid w:val="000E3832"/>
    <w:rsid w:val="000E3ED7"/>
    <w:rsid w:val="000E3FCB"/>
    <w:rsid w:val="000E48A3"/>
    <w:rsid w:val="000E4A2D"/>
    <w:rsid w:val="000E4AAB"/>
    <w:rsid w:val="000E4ADD"/>
    <w:rsid w:val="000E575E"/>
    <w:rsid w:val="000E5D89"/>
    <w:rsid w:val="000E5F81"/>
    <w:rsid w:val="000E6129"/>
    <w:rsid w:val="000E66A8"/>
    <w:rsid w:val="000E67EE"/>
    <w:rsid w:val="000E6A0E"/>
    <w:rsid w:val="000E6E6A"/>
    <w:rsid w:val="000E7062"/>
    <w:rsid w:val="000E7705"/>
    <w:rsid w:val="000E7E25"/>
    <w:rsid w:val="000F0350"/>
    <w:rsid w:val="000F04E8"/>
    <w:rsid w:val="000F07D6"/>
    <w:rsid w:val="000F082B"/>
    <w:rsid w:val="000F089D"/>
    <w:rsid w:val="000F0955"/>
    <w:rsid w:val="000F0D2A"/>
    <w:rsid w:val="000F0E77"/>
    <w:rsid w:val="000F1201"/>
    <w:rsid w:val="000F1642"/>
    <w:rsid w:val="000F18F1"/>
    <w:rsid w:val="000F19AC"/>
    <w:rsid w:val="000F1E90"/>
    <w:rsid w:val="000F22D7"/>
    <w:rsid w:val="000F22EA"/>
    <w:rsid w:val="000F252C"/>
    <w:rsid w:val="000F254B"/>
    <w:rsid w:val="000F25C8"/>
    <w:rsid w:val="000F291A"/>
    <w:rsid w:val="000F2F66"/>
    <w:rsid w:val="000F2FFE"/>
    <w:rsid w:val="000F312D"/>
    <w:rsid w:val="000F317C"/>
    <w:rsid w:val="000F31FC"/>
    <w:rsid w:val="000F3541"/>
    <w:rsid w:val="000F3617"/>
    <w:rsid w:val="000F3A58"/>
    <w:rsid w:val="000F3A9C"/>
    <w:rsid w:val="000F3AC9"/>
    <w:rsid w:val="000F3BBE"/>
    <w:rsid w:val="000F3C00"/>
    <w:rsid w:val="000F3EDB"/>
    <w:rsid w:val="000F4001"/>
    <w:rsid w:val="000F41A6"/>
    <w:rsid w:val="000F4322"/>
    <w:rsid w:val="000F4467"/>
    <w:rsid w:val="000F46FC"/>
    <w:rsid w:val="000F4D95"/>
    <w:rsid w:val="000F4FEF"/>
    <w:rsid w:val="000F50D1"/>
    <w:rsid w:val="000F5571"/>
    <w:rsid w:val="000F5785"/>
    <w:rsid w:val="000F578C"/>
    <w:rsid w:val="000F59CF"/>
    <w:rsid w:val="000F5D46"/>
    <w:rsid w:val="000F5E57"/>
    <w:rsid w:val="000F5E8E"/>
    <w:rsid w:val="000F6320"/>
    <w:rsid w:val="000F6898"/>
    <w:rsid w:val="000F6A69"/>
    <w:rsid w:val="000F6AC8"/>
    <w:rsid w:val="000F6ADC"/>
    <w:rsid w:val="000F6BEA"/>
    <w:rsid w:val="000F70C0"/>
    <w:rsid w:val="000F7563"/>
    <w:rsid w:val="000F76A8"/>
    <w:rsid w:val="0010018F"/>
    <w:rsid w:val="0010020C"/>
    <w:rsid w:val="00100507"/>
    <w:rsid w:val="00100532"/>
    <w:rsid w:val="00100533"/>
    <w:rsid w:val="00101665"/>
    <w:rsid w:val="001018CA"/>
    <w:rsid w:val="00101A6E"/>
    <w:rsid w:val="00101A8B"/>
    <w:rsid w:val="00101BBD"/>
    <w:rsid w:val="00101EA1"/>
    <w:rsid w:val="00102250"/>
    <w:rsid w:val="00102299"/>
    <w:rsid w:val="0010274A"/>
    <w:rsid w:val="00102CA3"/>
    <w:rsid w:val="00102D41"/>
    <w:rsid w:val="00103C74"/>
    <w:rsid w:val="00103E2F"/>
    <w:rsid w:val="00103E4E"/>
    <w:rsid w:val="0010460D"/>
    <w:rsid w:val="00104D77"/>
    <w:rsid w:val="00104E1E"/>
    <w:rsid w:val="00104E52"/>
    <w:rsid w:val="0010543E"/>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A22"/>
    <w:rsid w:val="00107C4D"/>
    <w:rsid w:val="00107C56"/>
    <w:rsid w:val="00107DCC"/>
    <w:rsid w:val="00107E70"/>
    <w:rsid w:val="00110595"/>
    <w:rsid w:val="00110613"/>
    <w:rsid w:val="0011066B"/>
    <w:rsid w:val="00110831"/>
    <w:rsid w:val="001112A4"/>
    <w:rsid w:val="00111376"/>
    <w:rsid w:val="00111B0E"/>
    <w:rsid w:val="00111C7C"/>
    <w:rsid w:val="0011214C"/>
    <w:rsid w:val="0011236D"/>
    <w:rsid w:val="001123BE"/>
    <w:rsid w:val="001125CC"/>
    <w:rsid w:val="00112BD2"/>
    <w:rsid w:val="00112D63"/>
    <w:rsid w:val="00113363"/>
    <w:rsid w:val="00113618"/>
    <w:rsid w:val="001136B4"/>
    <w:rsid w:val="00113A06"/>
    <w:rsid w:val="00113B9C"/>
    <w:rsid w:val="0011400C"/>
    <w:rsid w:val="001140D1"/>
    <w:rsid w:val="001141F2"/>
    <w:rsid w:val="001142F4"/>
    <w:rsid w:val="00114345"/>
    <w:rsid w:val="001145F1"/>
    <w:rsid w:val="001149DD"/>
    <w:rsid w:val="00114F37"/>
    <w:rsid w:val="00114F62"/>
    <w:rsid w:val="00115321"/>
    <w:rsid w:val="001153A1"/>
    <w:rsid w:val="00115779"/>
    <w:rsid w:val="00115ACC"/>
    <w:rsid w:val="00115C2D"/>
    <w:rsid w:val="00115D0F"/>
    <w:rsid w:val="00115F41"/>
    <w:rsid w:val="001160C2"/>
    <w:rsid w:val="0011618D"/>
    <w:rsid w:val="00116432"/>
    <w:rsid w:val="0011647C"/>
    <w:rsid w:val="0011660F"/>
    <w:rsid w:val="0011668F"/>
    <w:rsid w:val="00116804"/>
    <w:rsid w:val="00116863"/>
    <w:rsid w:val="00116F4C"/>
    <w:rsid w:val="0011706D"/>
    <w:rsid w:val="001176BB"/>
    <w:rsid w:val="001177AA"/>
    <w:rsid w:val="00117AF3"/>
    <w:rsid w:val="00117DC3"/>
    <w:rsid w:val="00117E72"/>
    <w:rsid w:val="00117FA9"/>
    <w:rsid w:val="00120463"/>
    <w:rsid w:val="001207B3"/>
    <w:rsid w:val="001207D8"/>
    <w:rsid w:val="00120E4E"/>
    <w:rsid w:val="00120FF4"/>
    <w:rsid w:val="0012134C"/>
    <w:rsid w:val="00121AFE"/>
    <w:rsid w:val="00122121"/>
    <w:rsid w:val="0012259A"/>
    <w:rsid w:val="00122643"/>
    <w:rsid w:val="0012264A"/>
    <w:rsid w:val="00122876"/>
    <w:rsid w:val="001228B0"/>
    <w:rsid w:val="001230A1"/>
    <w:rsid w:val="00123A18"/>
    <w:rsid w:val="00123F02"/>
    <w:rsid w:val="00124116"/>
    <w:rsid w:val="00124414"/>
    <w:rsid w:val="001248C2"/>
    <w:rsid w:val="00124EAA"/>
    <w:rsid w:val="00124F94"/>
    <w:rsid w:val="00125058"/>
    <w:rsid w:val="001250E3"/>
    <w:rsid w:val="001251C7"/>
    <w:rsid w:val="001251D5"/>
    <w:rsid w:val="0012586B"/>
    <w:rsid w:val="00125B33"/>
    <w:rsid w:val="00125CE2"/>
    <w:rsid w:val="00126482"/>
    <w:rsid w:val="00126619"/>
    <w:rsid w:val="00126B7B"/>
    <w:rsid w:val="00126BF6"/>
    <w:rsid w:val="0012701E"/>
    <w:rsid w:val="001270CC"/>
    <w:rsid w:val="00127267"/>
    <w:rsid w:val="00127846"/>
    <w:rsid w:val="00127879"/>
    <w:rsid w:val="00127917"/>
    <w:rsid w:val="00127967"/>
    <w:rsid w:val="0012796E"/>
    <w:rsid w:val="00127DCF"/>
    <w:rsid w:val="00127F7C"/>
    <w:rsid w:val="0013011C"/>
    <w:rsid w:val="00130135"/>
    <w:rsid w:val="001301DE"/>
    <w:rsid w:val="001304CF"/>
    <w:rsid w:val="0013063C"/>
    <w:rsid w:val="0013088B"/>
    <w:rsid w:val="00130F3C"/>
    <w:rsid w:val="00130F86"/>
    <w:rsid w:val="0013118B"/>
    <w:rsid w:val="0013130A"/>
    <w:rsid w:val="00131748"/>
    <w:rsid w:val="001319F5"/>
    <w:rsid w:val="00131BBE"/>
    <w:rsid w:val="00132535"/>
    <w:rsid w:val="00132829"/>
    <w:rsid w:val="001329E7"/>
    <w:rsid w:val="00132D2B"/>
    <w:rsid w:val="00132EC2"/>
    <w:rsid w:val="0013353A"/>
    <w:rsid w:val="00133991"/>
    <w:rsid w:val="00133A5D"/>
    <w:rsid w:val="00133CBE"/>
    <w:rsid w:val="00133D81"/>
    <w:rsid w:val="00134079"/>
    <w:rsid w:val="001344A0"/>
    <w:rsid w:val="00134DA0"/>
    <w:rsid w:val="00135125"/>
    <w:rsid w:val="00135199"/>
    <w:rsid w:val="001351C4"/>
    <w:rsid w:val="00135262"/>
    <w:rsid w:val="0013533E"/>
    <w:rsid w:val="00135395"/>
    <w:rsid w:val="001353E3"/>
    <w:rsid w:val="0013551B"/>
    <w:rsid w:val="0013579E"/>
    <w:rsid w:val="00135875"/>
    <w:rsid w:val="00135BFE"/>
    <w:rsid w:val="00135DAF"/>
    <w:rsid w:val="00136083"/>
    <w:rsid w:val="00136177"/>
    <w:rsid w:val="00136A5D"/>
    <w:rsid w:val="00136CD9"/>
    <w:rsid w:val="001370A5"/>
    <w:rsid w:val="00137325"/>
    <w:rsid w:val="00137362"/>
    <w:rsid w:val="0013795E"/>
    <w:rsid w:val="00137BAF"/>
    <w:rsid w:val="00137BF5"/>
    <w:rsid w:val="00140130"/>
    <w:rsid w:val="001401DB"/>
    <w:rsid w:val="001407BE"/>
    <w:rsid w:val="00140973"/>
    <w:rsid w:val="00140A82"/>
    <w:rsid w:val="00140D75"/>
    <w:rsid w:val="00140DEC"/>
    <w:rsid w:val="00140F4E"/>
    <w:rsid w:val="0014112B"/>
    <w:rsid w:val="00141234"/>
    <w:rsid w:val="00141604"/>
    <w:rsid w:val="00141AD8"/>
    <w:rsid w:val="00142311"/>
    <w:rsid w:val="001424E9"/>
    <w:rsid w:val="00142644"/>
    <w:rsid w:val="001426C0"/>
    <w:rsid w:val="00142859"/>
    <w:rsid w:val="00142939"/>
    <w:rsid w:val="00142CFD"/>
    <w:rsid w:val="0014320D"/>
    <w:rsid w:val="0014344D"/>
    <w:rsid w:val="00143B8E"/>
    <w:rsid w:val="00143C33"/>
    <w:rsid w:val="00143F89"/>
    <w:rsid w:val="001444DF"/>
    <w:rsid w:val="00144E05"/>
    <w:rsid w:val="00144EBB"/>
    <w:rsid w:val="00145AC7"/>
    <w:rsid w:val="00146927"/>
    <w:rsid w:val="00146D80"/>
    <w:rsid w:val="00146E78"/>
    <w:rsid w:val="00147025"/>
    <w:rsid w:val="0014706F"/>
    <w:rsid w:val="00147A04"/>
    <w:rsid w:val="00147A07"/>
    <w:rsid w:val="0015013D"/>
    <w:rsid w:val="0015022B"/>
    <w:rsid w:val="00150331"/>
    <w:rsid w:val="0015075F"/>
    <w:rsid w:val="001508B2"/>
    <w:rsid w:val="001509C9"/>
    <w:rsid w:val="00150AD5"/>
    <w:rsid w:val="00150E97"/>
    <w:rsid w:val="001515CC"/>
    <w:rsid w:val="001516D6"/>
    <w:rsid w:val="001517D5"/>
    <w:rsid w:val="00151AF1"/>
    <w:rsid w:val="00152369"/>
    <w:rsid w:val="001523A4"/>
    <w:rsid w:val="001526B8"/>
    <w:rsid w:val="001526C6"/>
    <w:rsid w:val="001527B2"/>
    <w:rsid w:val="00152A49"/>
    <w:rsid w:val="00152B3F"/>
    <w:rsid w:val="00152EDB"/>
    <w:rsid w:val="0015309E"/>
    <w:rsid w:val="0015342B"/>
    <w:rsid w:val="001539F2"/>
    <w:rsid w:val="00153B7F"/>
    <w:rsid w:val="0015400E"/>
    <w:rsid w:val="0015496D"/>
    <w:rsid w:val="00154E71"/>
    <w:rsid w:val="0015548C"/>
    <w:rsid w:val="00155559"/>
    <w:rsid w:val="0015556A"/>
    <w:rsid w:val="001556E9"/>
    <w:rsid w:val="00155759"/>
    <w:rsid w:val="001563FA"/>
    <w:rsid w:val="001569FF"/>
    <w:rsid w:val="00156CDC"/>
    <w:rsid w:val="00156DD1"/>
    <w:rsid w:val="001571B5"/>
    <w:rsid w:val="001573F8"/>
    <w:rsid w:val="00157E30"/>
    <w:rsid w:val="00157EEE"/>
    <w:rsid w:val="00157FF5"/>
    <w:rsid w:val="0016020D"/>
    <w:rsid w:val="00160258"/>
    <w:rsid w:val="00160413"/>
    <w:rsid w:val="001604B2"/>
    <w:rsid w:val="0016066D"/>
    <w:rsid w:val="0016089E"/>
    <w:rsid w:val="00160B2F"/>
    <w:rsid w:val="00160CE3"/>
    <w:rsid w:val="00160D07"/>
    <w:rsid w:val="001613C6"/>
    <w:rsid w:val="00161584"/>
    <w:rsid w:val="001615F2"/>
    <w:rsid w:val="001618FE"/>
    <w:rsid w:val="00161965"/>
    <w:rsid w:val="001625E5"/>
    <w:rsid w:val="001627E3"/>
    <w:rsid w:val="0016285E"/>
    <w:rsid w:val="00162F01"/>
    <w:rsid w:val="00163963"/>
    <w:rsid w:val="00163A49"/>
    <w:rsid w:val="00163AAE"/>
    <w:rsid w:val="00163E14"/>
    <w:rsid w:val="001640BE"/>
    <w:rsid w:val="00164276"/>
    <w:rsid w:val="001642CD"/>
    <w:rsid w:val="00164790"/>
    <w:rsid w:val="00164859"/>
    <w:rsid w:val="00164943"/>
    <w:rsid w:val="00164AF4"/>
    <w:rsid w:val="00164B7B"/>
    <w:rsid w:val="00164E97"/>
    <w:rsid w:val="00165167"/>
    <w:rsid w:val="00165871"/>
    <w:rsid w:val="00165E51"/>
    <w:rsid w:val="00165FD9"/>
    <w:rsid w:val="001660E6"/>
    <w:rsid w:val="001661D1"/>
    <w:rsid w:val="0016671A"/>
    <w:rsid w:val="00166791"/>
    <w:rsid w:val="00166C98"/>
    <w:rsid w:val="00167003"/>
    <w:rsid w:val="00167860"/>
    <w:rsid w:val="001679BD"/>
    <w:rsid w:val="00167AFC"/>
    <w:rsid w:val="001700C0"/>
    <w:rsid w:val="00170412"/>
    <w:rsid w:val="00170551"/>
    <w:rsid w:val="00170945"/>
    <w:rsid w:val="0017097B"/>
    <w:rsid w:val="001709FC"/>
    <w:rsid w:val="00170B64"/>
    <w:rsid w:val="00170CC5"/>
    <w:rsid w:val="00170DA2"/>
    <w:rsid w:val="00170FE6"/>
    <w:rsid w:val="00171199"/>
    <w:rsid w:val="00171385"/>
    <w:rsid w:val="00171C51"/>
    <w:rsid w:val="00171D7E"/>
    <w:rsid w:val="001720C5"/>
    <w:rsid w:val="00172357"/>
    <w:rsid w:val="00172671"/>
    <w:rsid w:val="0017286F"/>
    <w:rsid w:val="00172A5E"/>
    <w:rsid w:val="001733D1"/>
    <w:rsid w:val="00173700"/>
    <w:rsid w:val="001738E0"/>
    <w:rsid w:val="00173D3D"/>
    <w:rsid w:val="001741A8"/>
    <w:rsid w:val="001745A5"/>
    <w:rsid w:val="001745F3"/>
    <w:rsid w:val="0017493E"/>
    <w:rsid w:val="0017499D"/>
    <w:rsid w:val="00174B8D"/>
    <w:rsid w:val="00174D91"/>
    <w:rsid w:val="0017542F"/>
    <w:rsid w:val="001754A7"/>
    <w:rsid w:val="00175521"/>
    <w:rsid w:val="001756B0"/>
    <w:rsid w:val="00176047"/>
    <w:rsid w:val="001760B3"/>
    <w:rsid w:val="0017643D"/>
    <w:rsid w:val="001764E6"/>
    <w:rsid w:val="001766BA"/>
    <w:rsid w:val="00176D6E"/>
    <w:rsid w:val="00177113"/>
    <w:rsid w:val="0017744D"/>
    <w:rsid w:val="00177471"/>
    <w:rsid w:val="001774D0"/>
    <w:rsid w:val="00177532"/>
    <w:rsid w:val="00177A4C"/>
    <w:rsid w:val="00177CEA"/>
    <w:rsid w:val="00180269"/>
    <w:rsid w:val="001802F7"/>
    <w:rsid w:val="001805F9"/>
    <w:rsid w:val="00180629"/>
    <w:rsid w:val="00180786"/>
    <w:rsid w:val="00180BBC"/>
    <w:rsid w:val="00180FAF"/>
    <w:rsid w:val="001811A0"/>
    <w:rsid w:val="001811B3"/>
    <w:rsid w:val="00181334"/>
    <w:rsid w:val="0018134C"/>
    <w:rsid w:val="00181486"/>
    <w:rsid w:val="00181761"/>
    <w:rsid w:val="00181A96"/>
    <w:rsid w:val="00181CA9"/>
    <w:rsid w:val="00181D70"/>
    <w:rsid w:val="00181F7A"/>
    <w:rsid w:val="001822F1"/>
    <w:rsid w:val="0018253E"/>
    <w:rsid w:val="00182584"/>
    <w:rsid w:val="0018259D"/>
    <w:rsid w:val="001829E5"/>
    <w:rsid w:val="00182CF5"/>
    <w:rsid w:val="00183775"/>
    <w:rsid w:val="00183937"/>
    <w:rsid w:val="00183C69"/>
    <w:rsid w:val="00183C97"/>
    <w:rsid w:val="00183EDC"/>
    <w:rsid w:val="0018404B"/>
    <w:rsid w:val="001842F1"/>
    <w:rsid w:val="00184334"/>
    <w:rsid w:val="00184479"/>
    <w:rsid w:val="001849D4"/>
    <w:rsid w:val="00184E81"/>
    <w:rsid w:val="0018515D"/>
    <w:rsid w:val="00185334"/>
    <w:rsid w:val="00185585"/>
    <w:rsid w:val="00185A77"/>
    <w:rsid w:val="00185EA7"/>
    <w:rsid w:val="00186306"/>
    <w:rsid w:val="00186785"/>
    <w:rsid w:val="00186795"/>
    <w:rsid w:val="00186959"/>
    <w:rsid w:val="00186E3F"/>
    <w:rsid w:val="00187424"/>
    <w:rsid w:val="001874DC"/>
    <w:rsid w:val="001874ED"/>
    <w:rsid w:val="001877C2"/>
    <w:rsid w:val="00187922"/>
    <w:rsid w:val="00187C61"/>
    <w:rsid w:val="0019025F"/>
    <w:rsid w:val="00190386"/>
    <w:rsid w:val="00190818"/>
    <w:rsid w:val="00190AD9"/>
    <w:rsid w:val="001914AA"/>
    <w:rsid w:val="00191AF2"/>
    <w:rsid w:val="00191C5D"/>
    <w:rsid w:val="0019219E"/>
    <w:rsid w:val="00192262"/>
    <w:rsid w:val="00192310"/>
    <w:rsid w:val="001926AE"/>
    <w:rsid w:val="00192943"/>
    <w:rsid w:val="00193200"/>
    <w:rsid w:val="001932E2"/>
    <w:rsid w:val="001935EF"/>
    <w:rsid w:val="0019392E"/>
    <w:rsid w:val="00193A3C"/>
    <w:rsid w:val="00193AC1"/>
    <w:rsid w:val="00193AF8"/>
    <w:rsid w:val="00193B8F"/>
    <w:rsid w:val="00194516"/>
    <w:rsid w:val="001945AE"/>
    <w:rsid w:val="001945D8"/>
    <w:rsid w:val="00194658"/>
    <w:rsid w:val="00194964"/>
    <w:rsid w:val="00194A9D"/>
    <w:rsid w:val="00194BE1"/>
    <w:rsid w:val="00194D49"/>
    <w:rsid w:val="00195447"/>
    <w:rsid w:val="00195497"/>
    <w:rsid w:val="001954DD"/>
    <w:rsid w:val="0019565A"/>
    <w:rsid w:val="0019593D"/>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ACD"/>
    <w:rsid w:val="001A035B"/>
    <w:rsid w:val="001A04A9"/>
    <w:rsid w:val="001A0676"/>
    <w:rsid w:val="001A0708"/>
    <w:rsid w:val="001A0B8F"/>
    <w:rsid w:val="001A0C10"/>
    <w:rsid w:val="001A0C8C"/>
    <w:rsid w:val="001A0D2F"/>
    <w:rsid w:val="001A1495"/>
    <w:rsid w:val="001A1611"/>
    <w:rsid w:val="001A1636"/>
    <w:rsid w:val="001A16D1"/>
    <w:rsid w:val="001A18F2"/>
    <w:rsid w:val="001A2012"/>
    <w:rsid w:val="001A2490"/>
    <w:rsid w:val="001A2563"/>
    <w:rsid w:val="001A274D"/>
    <w:rsid w:val="001A2773"/>
    <w:rsid w:val="001A2781"/>
    <w:rsid w:val="001A29B0"/>
    <w:rsid w:val="001A2D36"/>
    <w:rsid w:val="001A2EA8"/>
    <w:rsid w:val="001A3011"/>
    <w:rsid w:val="001A3050"/>
    <w:rsid w:val="001A3240"/>
    <w:rsid w:val="001A3371"/>
    <w:rsid w:val="001A4212"/>
    <w:rsid w:val="001A439A"/>
    <w:rsid w:val="001A451E"/>
    <w:rsid w:val="001A4D06"/>
    <w:rsid w:val="001A4D82"/>
    <w:rsid w:val="001A55F9"/>
    <w:rsid w:val="001A5694"/>
    <w:rsid w:val="001A575D"/>
    <w:rsid w:val="001A57AB"/>
    <w:rsid w:val="001A58E8"/>
    <w:rsid w:val="001A59F7"/>
    <w:rsid w:val="001A5B02"/>
    <w:rsid w:val="001A612A"/>
    <w:rsid w:val="001A61F0"/>
    <w:rsid w:val="001A631D"/>
    <w:rsid w:val="001A6946"/>
    <w:rsid w:val="001A6A31"/>
    <w:rsid w:val="001A6EF7"/>
    <w:rsid w:val="001A6FC8"/>
    <w:rsid w:val="001A7396"/>
    <w:rsid w:val="001A7D63"/>
    <w:rsid w:val="001A7DA3"/>
    <w:rsid w:val="001A7F0D"/>
    <w:rsid w:val="001A7FD0"/>
    <w:rsid w:val="001B0065"/>
    <w:rsid w:val="001B03F3"/>
    <w:rsid w:val="001B0727"/>
    <w:rsid w:val="001B07BC"/>
    <w:rsid w:val="001B08C4"/>
    <w:rsid w:val="001B0913"/>
    <w:rsid w:val="001B0C57"/>
    <w:rsid w:val="001B14A2"/>
    <w:rsid w:val="001B15E3"/>
    <w:rsid w:val="001B1766"/>
    <w:rsid w:val="001B17BD"/>
    <w:rsid w:val="001B1A5F"/>
    <w:rsid w:val="001B1B70"/>
    <w:rsid w:val="001B1B72"/>
    <w:rsid w:val="001B1CDA"/>
    <w:rsid w:val="001B20F8"/>
    <w:rsid w:val="001B2737"/>
    <w:rsid w:val="001B2810"/>
    <w:rsid w:val="001B28DF"/>
    <w:rsid w:val="001B31F9"/>
    <w:rsid w:val="001B39F8"/>
    <w:rsid w:val="001B3D3F"/>
    <w:rsid w:val="001B40CC"/>
    <w:rsid w:val="001B41CA"/>
    <w:rsid w:val="001B4300"/>
    <w:rsid w:val="001B47B0"/>
    <w:rsid w:val="001B47E9"/>
    <w:rsid w:val="001B48AA"/>
    <w:rsid w:val="001B4AE4"/>
    <w:rsid w:val="001B4CF2"/>
    <w:rsid w:val="001B4E64"/>
    <w:rsid w:val="001B5608"/>
    <w:rsid w:val="001B582D"/>
    <w:rsid w:val="001B5C5D"/>
    <w:rsid w:val="001B5D24"/>
    <w:rsid w:val="001B5D9E"/>
    <w:rsid w:val="001B5E30"/>
    <w:rsid w:val="001B5E92"/>
    <w:rsid w:val="001B5F02"/>
    <w:rsid w:val="001B61F5"/>
    <w:rsid w:val="001B6557"/>
    <w:rsid w:val="001B69B9"/>
    <w:rsid w:val="001B6DDB"/>
    <w:rsid w:val="001B72AE"/>
    <w:rsid w:val="001B78CC"/>
    <w:rsid w:val="001B7DAA"/>
    <w:rsid w:val="001B7F23"/>
    <w:rsid w:val="001C016E"/>
    <w:rsid w:val="001C02D0"/>
    <w:rsid w:val="001C0327"/>
    <w:rsid w:val="001C07B9"/>
    <w:rsid w:val="001C0989"/>
    <w:rsid w:val="001C0AFE"/>
    <w:rsid w:val="001C1106"/>
    <w:rsid w:val="001C13BD"/>
    <w:rsid w:val="001C17A2"/>
    <w:rsid w:val="001C18E0"/>
    <w:rsid w:val="001C191D"/>
    <w:rsid w:val="001C1A4C"/>
    <w:rsid w:val="001C1DD3"/>
    <w:rsid w:val="001C2128"/>
    <w:rsid w:val="001C2329"/>
    <w:rsid w:val="001C28EA"/>
    <w:rsid w:val="001C2B0B"/>
    <w:rsid w:val="001C2B54"/>
    <w:rsid w:val="001C2C73"/>
    <w:rsid w:val="001C2F5F"/>
    <w:rsid w:val="001C30AD"/>
    <w:rsid w:val="001C3397"/>
    <w:rsid w:val="001C35A2"/>
    <w:rsid w:val="001C3686"/>
    <w:rsid w:val="001C385A"/>
    <w:rsid w:val="001C3A6C"/>
    <w:rsid w:val="001C3C5F"/>
    <w:rsid w:val="001C3DFE"/>
    <w:rsid w:val="001C3F52"/>
    <w:rsid w:val="001C4281"/>
    <w:rsid w:val="001C43E6"/>
    <w:rsid w:val="001C45FD"/>
    <w:rsid w:val="001C460A"/>
    <w:rsid w:val="001C464F"/>
    <w:rsid w:val="001C477A"/>
    <w:rsid w:val="001C4953"/>
    <w:rsid w:val="001C49B3"/>
    <w:rsid w:val="001C4C3B"/>
    <w:rsid w:val="001C4D4F"/>
    <w:rsid w:val="001C4D8F"/>
    <w:rsid w:val="001C5101"/>
    <w:rsid w:val="001C5260"/>
    <w:rsid w:val="001C541B"/>
    <w:rsid w:val="001C55DA"/>
    <w:rsid w:val="001C5D98"/>
    <w:rsid w:val="001C6442"/>
    <w:rsid w:val="001C68F4"/>
    <w:rsid w:val="001C6C67"/>
    <w:rsid w:val="001C70B7"/>
    <w:rsid w:val="001C70F2"/>
    <w:rsid w:val="001C7379"/>
    <w:rsid w:val="001C771A"/>
    <w:rsid w:val="001C785C"/>
    <w:rsid w:val="001C792F"/>
    <w:rsid w:val="001C794B"/>
    <w:rsid w:val="001C7982"/>
    <w:rsid w:val="001C7BEB"/>
    <w:rsid w:val="001C7C95"/>
    <w:rsid w:val="001D04DE"/>
    <w:rsid w:val="001D052D"/>
    <w:rsid w:val="001D0581"/>
    <w:rsid w:val="001D05A1"/>
    <w:rsid w:val="001D073D"/>
    <w:rsid w:val="001D08E6"/>
    <w:rsid w:val="001D0BDC"/>
    <w:rsid w:val="001D1085"/>
    <w:rsid w:val="001D13EA"/>
    <w:rsid w:val="001D150E"/>
    <w:rsid w:val="001D161D"/>
    <w:rsid w:val="001D1803"/>
    <w:rsid w:val="001D1ACD"/>
    <w:rsid w:val="001D1CCD"/>
    <w:rsid w:val="001D1F5C"/>
    <w:rsid w:val="001D21D8"/>
    <w:rsid w:val="001D29FC"/>
    <w:rsid w:val="001D2D83"/>
    <w:rsid w:val="001D2E6F"/>
    <w:rsid w:val="001D2F43"/>
    <w:rsid w:val="001D345B"/>
    <w:rsid w:val="001D38D6"/>
    <w:rsid w:val="001D3AEB"/>
    <w:rsid w:val="001D416E"/>
    <w:rsid w:val="001D4236"/>
    <w:rsid w:val="001D49B8"/>
    <w:rsid w:val="001D4CD9"/>
    <w:rsid w:val="001D4CF1"/>
    <w:rsid w:val="001D4D9A"/>
    <w:rsid w:val="001D51E5"/>
    <w:rsid w:val="001D53C2"/>
    <w:rsid w:val="001D5488"/>
    <w:rsid w:val="001D5779"/>
    <w:rsid w:val="001D58AC"/>
    <w:rsid w:val="001D5975"/>
    <w:rsid w:val="001D5D24"/>
    <w:rsid w:val="001D5F29"/>
    <w:rsid w:val="001D62AE"/>
    <w:rsid w:val="001D67A4"/>
    <w:rsid w:val="001D6A84"/>
    <w:rsid w:val="001D6C48"/>
    <w:rsid w:val="001D70BC"/>
    <w:rsid w:val="001E01EA"/>
    <w:rsid w:val="001E0259"/>
    <w:rsid w:val="001E05B9"/>
    <w:rsid w:val="001E05BE"/>
    <w:rsid w:val="001E083A"/>
    <w:rsid w:val="001E0B6B"/>
    <w:rsid w:val="001E0C9F"/>
    <w:rsid w:val="001E0DBA"/>
    <w:rsid w:val="001E0EF3"/>
    <w:rsid w:val="001E1962"/>
    <w:rsid w:val="001E1DD0"/>
    <w:rsid w:val="001E2540"/>
    <w:rsid w:val="001E2B27"/>
    <w:rsid w:val="001E2C42"/>
    <w:rsid w:val="001E311D"/>
    <w:rsid w:val="001E35A3"/>
    <w:rsid w:val="001E3881"/>
    <w:rsid w:val="001E396A"/>
    <w:rsid w:val="001E39C6"/>
    <w:rsid w:val="001E3C7A"/>
    <w:rsid w:val="001E3D81"/>
    <w:rsid w:val="001E4365"/>
    <w:rsid w:val="001E45CB"/>
    <w:rsid w:val="001E4640"/>
    <w:rsid w:val="001E550F"/>
    <w:rsid w:val="001E6245"/>
    <w:rsid w:val="001E6299"/>
    <w:rsid w:val="001E62A0"/>
    <w:rsid w:val="001E63D0"/>
    <w:rsid w:val="001E6619"/>
    <w:rsid w:val="001E67E1"/>
    <w:rsid w:val="001E6A83"/>
    <w:rsid w:val="001E6F21"/>
    <w:rsid w:val="001E709A"/>
    <w:rsid w:val="001E7293"/>
    <w:rsid w:val="001E7419"/>
    <w:rsid w:val="001E754B"/>
    <w:rsid w:val="001E75CB"/>
    <w:rsid w:val="001E75F7"/>
    <w:rsid w:val="001E7B62"/>
    <w:rsid w:val="001F01C3"/>
    <w:rsid w:val="001F0259"/>
    <w:rsid w:val="001F03F3"/>
    <w:rsid w:val="001F045D"/>
    <w:rsid w:val="001F05E3"/>
    <w:rsid w:val="001F07B5"/>
    <w:rsid w:val="001F0B15"/>
    <w:rsid w:val="001F0BCE"/>
    <w:rsid w:val="001F16A1"/>
    <w:rsid w:val="001F223E"/>
    <w:rsid w:val="001F269A"/>
    <w:rsid w:val="001F270F"/>
    <w:rsid w:val="001F2945"/>
    <w:rsid w:val="001F29E3"/>
    <w:rsid w:val="001F2F74"/>
    <w:rsid w:val="001F30C6"/>
    <w:rsid w:val="001F4003"/>
    <w:rsid w:val="001F4095"/>
    <w:rsid w:val="001F4570"/>
    <w:rsid w:val="001F4830"/>
    <w:rsid w:val="001F4965"/>
    <w:rsid w:val="001F4BE3"/>
    <w:rsid w:val="001F4CA3"/>
    <w:rsid w:val="001F4E63"/>
    <w:rsid w:val="001F4F4E"/>
    <w:rsid w:val="001F4FA3"/>
    <w:rsid w:val="001F5211"/>
    <w:rsid w:val="001F5243"/>
    <w:rsid w:val="001F55DC"/>
    <w:rsid w:val="001F57B8"/>
    <w:rsid w:val="001F58C6"/>
    <w:rsid w:val="001F5CE3"/>
    <w:rsid w:val="001F6254"/>
    <w:rsid w:val="001F69E1"/>
    <w:rsid w:val="001F6FD9"/>
    <w:rsid w:val="001F70A0"/>
    <w:rsid w:val="001F722C"/>
    <w:rsid w:val="001F7299"/>
    <w:rsid w:val="001F7321"/>
    <w:rsid w:val="001F7995"/>
    <w:rsid w:val="001F7AAA"/>
    <w:rsid w:val="001F7C35"/>
    <w:rsid w:val="001F7CD0"/>
    <w:rsid w:val="001F7D9A"/>
    <w:rsid w:val="00200114"/>
    <w:rsid w:val="0020020D"/>
    <w:rsid w:val="002003A6"/>
    <w:rsid w:val="00200E72"/>
    <w:rsid w:val="0020116B"/>
    <w:rsid w:val="0020148F"/>
    <w:rsid w:val="00201501"/>
    <w:rsid w:val="00201697"/>
    <w:rsid w:val="002017A2"/>
    <w:rsid w:val="00201977"/>
    <w:rsid w:val="00201C31"/>
    <w:rsid w:val="00201EF7"/>
    <w:rsid w:val="00201F27"/>
    <w:rsid w:val="00202389"/>
    <w:rsid w:val="00202700"/>
    <w:rsid w:val="00202DAD"/>
    <w:rsid w:val="00202F30"/>
    <w:rsid w:val="00203188"/>
    <w:rsid w:val="00203535"/>
    <w:rsid w:val="00203889"/>
    <w:rsid w:val="00203935"/>
    <w:rsid w:val="00203DAD"/>
    <w:rsid w:val="00203FB9"/>
    <w:rsid w:val="00204269"/>
    <w:rsid w:val="00204407"/>
    <w:rsid w:val="00204423"/>
    <w:rsid w:val="0020456E"/>
    <w:rsid w:val="00204A6F"/>
    <w:rsid w:val="002054CB"/>
    <w:rsid w:val="00205864"/>
    <w:rsid w:val="002058F2"/>
    <w:rsid w:val="00205A3D"/>
    <w:rsid w:val="00205B37"/>
    <w:rsid w:val="002063E0"/>
    <w:rsid w:val="00206474"/>
    <w:rsid w:val="002068BA"/>
    <w:rsid w:val="00206E5E"/>
    <w:rsid w:val="0020717B"/>
    <w:rsid w:val="00207215"/>
    <w:rsid w:val="00207568"/>
    <w:rsid w:val="00207754"/>
    <w:rsid w:val="0020788C"/>
    <w:rsid w:val="002079D0"/>
    <w:rsid w:val="00210415"/>
    <w:rsid w:val="00210513"/>
    <w:rsid w:val="002106BA"/>
    <w:rsid w:val="00210704"/>
    <w:rsid w:val="002109CA"/>
    <w:rsid w:val="00210BF7"/>
    <w:rsid w:val="00211011"/>
    <w:rsid w:val="002110E0"/>
    <w:rsid w:val="0021112A"/>
    <w:rsid w:val="002111CA"/>
    <w:rsid w:val="00211232"/>
    <w:rsid w:val="002118B2"/>
    <w:rsid w:val="00211919"/>
    <w:rsid w:val="00211A28"/>
    <w:rsid w:val="00211C56"/>
    <w:rsid w:val="0021254C"/>
    <w:rsid w:val="0021270A"/>
    <w:rsid w:val="00212ABE"/>
    <w:rsid w:val="00212BA1"/>
    <w:rsid w:val="00212ED9"/>
    <w:rsid w:val="00212FB1"/>
    <w:rsid w:val="00212FF5"/>
    <w:rsid w:val="0021315B"/>
    <w:rsid w:val="00213550"/>
    <w:rsid w:val="00213686"/>
    <w:rsid w:val="00213A6A"/>
    <w:rsid w:val="00213C06"/>
    <w:rsid w:val="00213C1E"/>
    <w:rsid w:val="00213CBE"/>
    <w:rsid w:val="00213D42"/>
    <w:rsid w:val="00213EEB"/>
    <w:rsid w:val="00213FCC"/>
    <w:rsid w:val="00214241"/>
    <w:rsid w:val="002142B4"/>
    <w:rsid w:val="00214A38"/>
    <w:rsid w:val="00214E20"/>
    <w:rsid w:val="00215083"/>
    <w:rsid w:val="002157E0"/>
    <w:rsid w:val="00215CA2"/>
    <w:rsid w:val="00216137"/>
    <w:rsid w:val="00216543"/>
    <w:rsid w:val="00216CA6"/>
    <w:rsid w:val="00216E20"/>
    <w:rsid w:val="00216E62"/>
    <w:rsid w:val="00216FED"/>
    <w:rsid w:val="002170F4"/>
    <w:rsid w:val="00217934"/>
    <w:rsid w:val="002179C3"/>
    <w:rsid w:val="00217AE9"/>
    <w:rsid w:val="00217D6B"/>
    <w:rsid w:val="002202C1"/>
    <w:rsid w:val="00220795"/>
    <w:rsid w:val="0022096A"/>
    <w:rsid w:val="00220998"/>
    <w:rsid w:val="00220ABA"/>
    <w:rsid w:val="00220B7D"/>
    <w:rsid w:val="00220E0B"/>
    <w:rsid w:val="002211B5"/>
    <w:rsid w:val="00221353"/>
    <w:rsid w:val="002214A8"/>
    <w:rsid w:val="00221D00"/>
    <w:rsid w:val="00221D57"/>
    <w:rsid w:val="00222216"/>
    <w:rsid w:val="0022245D"/>
    <w:rsid w:val="00222475"/>
    <w:rsid w:val="002226E7"/>
    <w:rsid w:val="002226F0"/>
    <w:rsid w:val="00222C38"/>
    <w:rsid w:val="00223323"/>
    <w:rsid w:val="0022390F"/>
    <w:rsid w:val="00223B6B"/>
    <w:rsid w:val="00223C9C"/>
    <w:rsid w:val="00223EA4"/>
    <w:rsid w:val="00223ECA"/>
    <w:rsid w:val="00224277"/>
    <w:rsid w:val="002243D3"/>
    <w:rsid w:val="0022440B"/>
    <w:rsid w:val="002248CF"/>
    <w:rsid w:val="002249AE"/>
    <w:rsid w:val="00224A5B"/>
    <w:rsid w:val="002251D0"/>
    <w:rsid w:val="002253F1"/>
    <w:rsid w:val="0022567E"/>
    <w:rsid w:val="00225866"/>
    <w:rsid w:val="00225F1C"/>
    <w:rsid w:val="00226B5B"/>
    <w:rsid w:val="00226E02"/>
    <w:rsid w:val="0022709A"/>
    <w:rsid w:val="002272FB"/>
    <w:rsid w:val="002274A6"/>
    <w:rsid w:val="0023029A"/>
    <w:rsid w:val="00230326"/>
    <w:rsid w:val="00230459"/>
    <w:rsid w:val="00230F38"/>
    <w:rsid w:val="00230F4B"/>
    <w:rsid w:val="0023117C"/>
    <w:rsid w:val="00231287"/>
    <w:rsid w:val="002312FA"/>
    <w:rsid w:val="00231670"/>
    <w:rsid w:val="00231C31"/>
    <w:rsid w:val="00231C6E"/>
    <w:rsid w:val="002321DF"/>
    <w:rsid w:val="0023264D"/>
    <w:rsid w:val="002329DE"/>
    <w:rsid w:val="0023322E"/>
    <w:rsid w:val="002333AA"/>
    <w:rsid w:val="002333DE"/>
    <w:rsid w:val="00233512"/>
    <w:rsid w:val="00233948"/>
    <w:rsid w:val="00233960"/>
    <w:rsid w:val="00233B8B"/>
    <w:rsid w:val="00233C6F"/>
    <w:rsid w:val="002345B6"/>
    <w:rsid w:val="00234A72"/>
    <w:rsid w:val="00234CD9"/>
    <w:rsid w:val="00234D4F"/>
    <w:rsid w:val="00234FBA"/>
    <w:rsid w:val="00234FC1"/>
    <w:rsid w:val="0023543E"/>
    <w:rsid w:val="00235464"/>
    <w:rsid w:val="002357E7"/>
    <w:rsid w:val="002358DC"/>
    <w:rsid w:val="00235E6C"/>
    <w:rsid w:val="002366A2"/>
    <w:rsid w:val="002368FD"/>
    <w:rsid w:val="00236A69"/>
    <w:rsid w:val="00236EC6"/>
    <w:rsid w:val="0023715C"/>
    <w:rsid w:val="0023762E"/>
    <w:rsid w:val="002379AE"/>
    <w:rsid w:val="002379B5"/>
    <w:rsid w:val="00237AA6"/>
    <w:rsid w:val="00237B2E"/>
    <w:rsid w:val="00237BBE"/>
    <w:rsid w:val="002407F0"/>
    <w:rsid w:val="0024083B"/>
    <w:rsid w:val="0024101E"/>
    <w:rsid w:val="002411CF"/>
    <w:rsid w:val="0024130A"/>
    <w:rsid w:val="00241692"/>
    <w:rsid w:val="00241829"/>
    <w:rsid w:val="00241995"/>
    <w:rsid w:val="00241E99"/>
    <w:rsid w:val="00242B89"/>
    <w:rsid w:val="00242D0F"/>
    <w:rsid w:val="00243136"/>
    <w:rsid w:val="002433E7"/>
    <w:rsid w:val="002434B8"/>
    <w:rsid w:val="0024371C"/>
    <w:rsid w:val="002439B2"/>
    <w:rsid w:val="00243A87"/>
    <w:rsid w:val="00244114"/>
    <w:rsid w:val="0024415E"/>
    <w:rsid w:val="002442A3"/>
    <w:rsid w:val="00244730"/>
    <w:rsid w:val="00244A71"/>
    <w:rsid w:val="00244D4D"/>
    <w:rsid w:val="00245566"/>
    <w:rsid w:val="0024570E"/>
    <w:rsid w:val="00245827"/>
    <w:rsid w:val="00245ABF"/>
    <w:rsid w:val="00245B55"/>
    <w:rsid w:val="00245F72"/>
    <w:rsid w:val="0024606D"/>
    <w:rsid w:val="00246665"/>
    <w:rsid w:val="0024688B"/>
    <w:rsid w:val="00246B03"/>
    <w:rsid w:val="00246B2E"/>
    <w:rsid w:val="00247054"/>
    <w:rsid w:val="0024708F"/>
    <w:rsid w:val="0024750B"/>
    <w:rsid w:val="00247AD5"/>
    <w:rsid w:val="00247B06"/>
    <w:rsid w:val="002507BB"/>
    <w:rsid w:val="00250A0B"/>
    <w:rsid w:val="00250BE2"/>
    <w:rsid w:val="00250E99"/>
    <w:rsid w:val="00250F36"/>
    <w:rsid w:val="0025189C"/>
    <w:rsid w:val="00251B91"/>
    <w:rsid w:val="00251C2F"/>
    <w:rsid w:val="00251CB5"/>
    <w:rsid w:val="0025201F"/>
    <w:rsid w:val="0025294B"/>
    <w:rsid w:val="002529F8"/>
    <w:rsid w:val="00252B45"/>
    <w:rsid w:val="00252EA7"/>
    <w:rsid w:val="00253643"/>
    <w:rsid w:val="00253751"/>
    <w:rsid w:val="00253777"/>
    <w:rsid w:val="00253C69"/>
    <w:rsid w:val="00253FA0"/>
    <w:rsid w:val="0025425F"/>
    <w:rsid w:val="00254904"/>
    <w:rsid w:val="002549E9"/>
    <w:rsid w:val="00254A0A"/>
    <w:rsid w:val="00254B07"/>
    <w:rsid w:val="00254BFB"/>
    <w:rsid w:val="00254E49"/>
    <w:rsid w:val="00254E69"/>
    <w:rsid w:val="00255808"/>
    <w:rsid w:val="00255A97"/>
    <w:rsid w:val="00255CBE"/>
    <w:rsid w:val="002561C3"/>
    <w:rsid w:val="00256242"/>
    <w:rsid w:val="002562BC"/>
    <w:rsid w:val="002565DF"/>
    <w:rsid w:val="00256652"/>
    <w:rsid w:val="0025679E"/>
    <w:rsid w:val="00256BBE"/>
    <w:rsid w:val="00256DBC"/>
    <w:rsid w:val="00257522"/>
    <w:rsid w:val="002577F3"/>
    <w:rsid w:val="0025797D"/>
    <w:rsid w:val="002579CC"/>
    <w:rsid w:val="002579F4"/>
    <w:rsid w:val="00257E01"/>
    <w:rsid w:val="00257EFD"/>
    <w:rsid w:val="0026020A"/>
    <w:rsid w:val="002608E6"/>
    <w:rsid w:val="00260A3C"/>
    <w:rsid w:val="00260BC1"/>
    <w:rsid w:val="00260F36"/>
    <w:rsid w:val="00261095"/>
    <w:rsid w:val="002611A5"/>
    <w:rsid w:val="0026167E"/>
    <w:rsid w:val="00261830"/>
    <w:rsid w:val="00261965"/>
    <w:rsid w:val="00261AD1"/>
    <w:rsid w:val="00261AF9"/>
    <w:rsid w:val="00261C98"/>
    <w:rsid w:val="0026209B"/>
    <w:rsid w:val="002627CF"/>
    <w:rsid w:val="00262E8D"/>
    <w:rsid w:val="002633E8"/>
    <w:rsid w:val="00263472"/>
    <w:rsid w:val="002638FB"/>
    <w:rsid w:val="00263A0A"/>
    <w:rsid w:val="0026429C"/>
    <w:rsid w:val="00264599"/>
    <w:rsid w:val="00264695"/>
    <w:rsid w:val="0026473C"/>
    <w:rsid w:val="00264A3D"/>
    <w:rsid w:val="00264A59"/>
    <w:rsid w:val="00264D90"/>
    <w:rsid w:val="0026503B"/>
    <w:rsid w:val="002651EC"/>
    <w:rsid w:val="002652F0"/>
    <w:rsid w:val="002655A1"/>
    <w:rsid w:val="00265D99"/>
    <w:rsid w:val="0026608B"/>
    <w:rsid w:val="00266300"/>
    <w:rsid w:val="0026670C"/>
    <w:rsid w:val="00266B17"/>
    <w:rsid w:val="00266E1E"/>
    <w:rsid w:val="00266F27"/>
    <w:rsid w:val="00267451"/>
    <w:rsid w:val="002675BA"/>
    <w:rsid w:val="00267A44"/>
    <w:rsid w:val="00267B5D"/>
    <w:rsid w:val="00270399"/>
    <w:rsid w:val="00270411"/>
    <w:rsid w:val="002708FA"/>
    <w:rsid w:val="002709A7"/>
    <w:rsid w:val="002709AF"/>
    <w:rsid w:val="00270B48"/>
    <w:rsid w:val="00270DF0"/>
    <w:rsid w:val="00270E84"/>
    <w:rsid w:val="00270F5F"/>
    <w:rsid w:val="00270FFF"/>
    <w:rsid w:val="00271062"/>
    <w:rsid w:val="002710A5"/>
    <w:rsid w:val="002711C5"/>
    <w:rsid w:val="0027130B"/>
    <w:rsid w:val="00271560"/>
    <w:rsid w:val="0027158E"/>
    <w:rsid w:val="00271610"/>
    <w:rsid w:val="002717BE"/>
    <w:rsid w:val="00271E8B"/>
    <w:rsid w:val="00271EE9"/>
    <w:rsid w:val="002723AB"/>
    <w:rsid w:val="0027265D"/>
    <w:rsid w:val="00272A2F"/>
    <w:rsid w:val="00272CDF"/>
    <w:rsid w:val="0027317E"/>
    <w:rsid w:val="0027324C"/>
    <w:rsid w:val="00273710"/>
    <w:rsid w:val="002737B3"/>
    <w:rsid w:val="00274286"/>
    <w:rsid w:val="002742B2"/>
    <w:rsid w:val="0027483B"/>
    <w:rsid w:val="00274D62"/>
    <w:rsid w:val="00275AC5"/>
    <w:rsid w:val="00275F99"/>
    <w:rsid w:val="0027619F"/>
    <w:rsid w:val="002761DC"/>
    <w:rsid w:val="00276272"/>
    <w:rsid w:val="002765EE"/>
    <w:rsid w:val="002768F4"/>
    <w:rsid w:val="00276E97"/>
    <w:rsid w:val="002774C3"/>
    <w:rsid w:val="0027751F"/>
    <w:rsid w:val="002776DB"/>
    <w:rsid w:val="0027786E"/>
    <w:rsid w:val="00277927"/>
    <w:rsid w:val="00277938"/>
    <w:rsid w:val="00277DE5"/>
    <w:rsid w:val="0028018E"/>
    <w:rsid w:val="00280648"/>
    <w:rsid w:val="002808A5"/>
    <w:rsid w:val="00280BA7"/>
    <w:rsid w:val="00280E32"/>
    <w:rsid w:val="00280FC0"/>
    <w:rsid w:val="002812B6"/>
    <w:rsid w:val="00281B20"/>
    <w:rsid w:val="00281E3A"/>
    <w:rsid w:val="00281FA4"/>
    <w:rsid w:val="00282004"/>
    <w:rsid w:val="002820B4"/>
    <w:rsid w:val="0028216C"/>
    <w:rsid w:val="0028220C"/>
    <w:rsid w:val="00282ABD"/>
    <w:rsid w:val="00282BC3"/>
    <w:rsid w:val="00282BDD"/>
    <w:rsid w:val="002830DC"/>
    <w:rsid w:val="002832DE"/>
    <w:rsid w:val="002832F5"/>
    <w:rsid w:val="002833B5"/>
    <w:rsid w:val="002833D3"/>
    <w:rsid w:val="002833F8"/>
    <w:rsid w:val="0028347F"/>
    <w:rsid w:val="00283697"/>
    <w:rsid w:val="002838C9"/>
    <w:rsid w:val="00283CD5"/>
    <w:rsid w:val="00284134"/>
    <w:rsid w:val="00284392"/>
    <w:rsid w:val="00285026"/>
    <w:rsid w:val="0028568F"/>
    <w:rsid w:val="00285AAA"/>
    <w:rsid w:val="00285C32"/>
    <w:rsid w:val="00285C71"/>
    <w:rsid w:val="002864B5"/>
    <w:rsid w:val="00286A74"/>
    <w:rsid w:val="00286E2F"/>
    <w:rsid w:val="00286FD6"/>
    <w:rsid w:val="00287069"/>
    <w:rsid w:val="00287755"/>
    <w:rsid w:val="00287CE1"/>
    <w:rsid w:val="00287F0F"/>
    <w:rsid w:val="00290366"/>
    <w:rsid w:val="00290665"/>
    <w:rsid w:val="00290AD6"/>
    <w:rsid w:val="00290B07"/>
    <w:rsid w:val="00290EED"/>
    <w:rsid w:val="002910F5"/>
    <w:rsid w:val="00291269"/>
    <w:rsid w:val="00291343"/>
    <w:rsid w:val="002913A6"/>
    <w:rsid w:val="002915F5"/>
    <w:rsid w:val="0029174A"/>
    <w:rsid w:val="00292052"/>
    <w:rsid w:val="00292B4D"/>
    <w:rsid w:val="00292C18"/>
    <w:rsid w:val="00292C3B"/>
    <w:rsid w:val="00292E38"/>
    <w:rsid w:val="00292EC3"/>
    <w:rsid w:val="00292F25"/>
    <w:rsid w:val="00292F33"/>
    <w:rsid w:val="00293414"/>
    <w:rsid w:val="0029377B"/>
    <w:rsid w:val="0029380B"/>
    <w:rsid w:val="00293816"/>
    <w:rsid w:val="0029464E"/>
    <w:rsid w:val="00294988"/>
    <w:rsid w:val="0029499D"/>
    <w:rsid w:val="002949E0"/>
    <w:rsid w:val="00294E78"/>
    <w:rsid w:val="00294F1B"/>
    <w:rsid w:val="00294F46"/>
    <w:rsid w:val="002951CA"/>
    <w:rsid w:val="002957D2"/>
    <w:rsid w:val="00295896"/>
    <w:rsid w:val="0029597A"/>
    <w:rsid w:val="00295B04"/>
    <w:rsid w:val="00295C72"/>
    <w:rsid w:val="00295FD6"/>
    <w:rsid w:val="002961BF"/>
    <w:rsid w:val="0029667E"/>
    <w:rsid w:val="00296F2E"/>
    <w:rsid w:val="00297045"/>
    <w:rsid w:val="002974F2"/>
    <w:rsid w:val="0029750D"/>
    <w:rsid w:val="002975B2"/>
    <w:rsid w:val="00297A53"/>
    <w:rsid w:val="00297AB9"/>
    <w:rsid w:val="00297C39"/>
    <w:rsid w:val="00297CBD"/>
    <w:rsid w:val="00297FA7"/>
    <w:rsid w:val="002A021B"/>
    <w:rsid w:val="002A03E1"/>
    <w:rsid w:val="002A046E"/>
    <w:rsid w:val="002A04E8"/>
    <w:rsid w:val="002A057F"/>
    <w:rsid w:val="002A0878"/>
    <w:rsid w:val="002A08FC"/>
    <w:rsid w:val="002A0B43"/>
    <w:rsid w:val="002A0BD8"/>
    <w:rsid w:val="002A0C12"/>
    <w:rsid w:val="002A0D42"/>
    <w:rsid w:val="002A16C7"/>
    <w:rsid w:val="002A199D"/>
    <w:rsid w:val="002A1DF6"/>
    <w:rsid w:val="002A1E35"/>
    <w:rsid w:val="002A214D"/>
    <w:rsid w:val="002A239D"/>
    <w:rsid w:val="002A23FA"/>
    <w:rsid w:val="002A24C0"/>
    <w:rsid w:val="002A267E"/>
    <w:rsid w:val="002A2D6B"/>
    <w:rsid w:val="002A2D92"/>
    <w:rsid w:val="002A2EF0"/>
    <w:rsid w:val="002A3375"/>
    <w:rsid w:val="002A35A8"/>
    <w:rsid w:val="002A368E"/>
    <w:rsid w:val="002A3892"/>
    <w:rsid w:val="002A3ABA"/>
    <w:rsid w:val="002A3B2C"/>
    <w:rsid w:val="002A3BC0"/>
    <w:rsid w:val="002A3E59"/>
    <w:rsid w:val="002A3ECA"/>
    <w:rsid w:val="002A4069"/>
    <w:rsid w:val="002A40B2"/>
    <w:rsid w:val="002A40DE"/>
    <w:rsid w:val="002A4586"/>
    <w:rsid w:val="002A4820"/>
    <w:rsid w:val="002A491A"/>
    <w:rsid w:val="002A4B7F"/>
    <w:rsid w:val="002A4D29"/>
    <w:rsid w:val="002A5587"/>
    <w:rsid w:val="002A57AC"/>
    <w:rsid w:val="002A586B"/>
    <w:rsid w:val="002A5878"/>
    <w:rsid w:val="002A5DC9"/>
    <w:rsid w:val="002A6012"/>
    <w:rsid w:val="002A6190"/>
    <w:rsid w:val="002A652D"/>
    <w:rsid w:val="002A65CD"/>
    <w:rsid w:val="002A6843"/>
    <w:rsid w:val="002A69E8"/>
    <w:rsid w:val="002A6A65"/>
    <w:rsid w:val="002A6DB4"/>
    <w:rsid w:val="002A7181"/>
    <w:rsid w:val="002A7ACE"/>
    <w:rsid w:val="002A7B72"/>
    <w:rsid w:val="002B01B7"/>
    <w:rsid w:val="002B01E1"/>
    <w:rsid w:val="002B0273"/>
    <w:rsid w:val="002B0655"/>
    <w:rsid w:val="002B0DF9"/>
    <w:rsid w:val="002B1145"/>
    <w:rsid w:val="002B17E5"/>
    <w:rsid w:val="002B1850"/>
    <w:rsid w:val="002B191A"/>
    <w:rsid w:val="002B1B7F"/>
    <w:rsid w:val="002B2192"/>
    <w:rsid w:val="002B21BF"/>
    <w:rsid w:val="002B22EC"/>
    <w:rsid w:val="002B2683"/>
    <w:rsid w:val="002B27B4"/>
    <w:rsid w:val="002B2CF4"/>
    <w:rsid w:val="002B2CFA"/>
    <w:rsid w:val="002B2DB2"/>
    <w:rsid w:val="002B2F6F"/>
    <w:rsid w:val="002B2F8C"/>
    <w:rsid w:val="002B3226"/>
    <w:rsid w:val="002B39E6"/>
    <w:rsid w:val="002B3B6C"/>
    <w:rsid w:val="002B4518"/>
    <w:rsid w:val="002B4908"/>
    <w:rsid w:val="002B495D"/>
    <w:rsid w:val="002B49B7"/>
    <w:rsid w:val="002B4C63"/>
    <w:rsid w:val="002B5168"/>
    <w:rsid w:val="002B52B9"/>
    <w:rsid w:val="002B5873"/>
    <w:rsid w:val="002B5963"/>
    <w:rsid w:val="002B5A41"/>
    <w:rsid w:val="002B5D3D"/>
    <w:rsid w:val="002B6285"/>
    <w:rsid w:val="002B6469"/>
    <w:rsid w:val="002B64F6"/>
    <w:rsid w:val="002B6783"/>
    <w:rsid w:val="002B6786"/>
    <w:rsid w:val="002B696D"/>
    <w:rsid w:val="002B6A75"/>
    <w:rsid w:val="002B6CE2"/>
    <w:rsid w:val="002B6F07"/>
    <w:rsid w:val="002B6F13"/>
    <w:rsid w:val="002B7082"/>
    <w:rsid w:val="002B77C5"/>
    <w:rsid w:val="002B7869"/>
    <w:rsid w:val="002C0088"/>
    <w:rsid w:val="002C0181"/>
    <w:rsid w:val="002C0566"/>
    <w:rsid w:val="002C06DB"/>
    <w:rsid w:val="002C0C0B"/>
    <w:rsid w:val="002C0D09"/>
    <w:rsid w:val="002C0D69"/>
    <w:rsid w:val="002C0ED7"/>
    <w:rsid w:val="002C1505"/>
    <w:rsid w:val="002C155F"/>
    <w:rsid w:val="002C17E3"/>
    <w:rsid w:val="002C19D8"/>
    <w:rsid w:val="002C1DCA"/>
    <w:rsid w:val="002C1E48"/>
    <w:rsid w:val="002C22F6"/>
    <w:rsid w:val="002C27DE"/>
    <w:rsid w:val="002C2A5E"/>
    <w:rsid w:val="002C2B0B"/>
    <w:rsid w:val="002C2B6D"/>
    <w:rsid w:val="002C2E06"/>
    <w:rsid w:val="002C3951"/>
    <w:rsid w:val="002C3EB1"/>
    <w:rsid w:val="002C3F94"/>
    <w:rsid w:val="002C4563"/>
    <w:rsid w:val="002C45B6"/>
    <w:rsid w:val="002C4FB2"/>
    <w:rsid w:val="002C5113"/>
    <w:rsid w:val="002C5B88"/>
    <w:rsid w:val="002C5E84"/>
    <w:rsid w:val="002C60FC"/>
    <w:rsid w:val="002C6405"/>
    <w:rsid w:val="002C666A"/>
    <w:rsid w:val="002C6839"/>
    <w:rsid w:val="002C684A"/>
    <w:rsid w:val="002C6C29"/>
    <w:rsid w:val="002C7150"/>
    <w:rsid w:val="002C7291"/>
    <w:rsid w:val="002C72BD"/>
    <w:rsid w:val="002C77AF"/>
    <w:rsid w:val="002C7A37"/>
    <w:rsid w:val="002C7C50"/>
    <w:rsid w:val="002C7D8F"/>
    <w:rsid w:val="002D0062"/>
    <w:rsid w:val="002D077F"/>
    <w:rsid w:val="002D0AE0"/>
    <w:rsid w:val="002D0D60"/>
    <w:rsid w:val="002D0EB2"/>
    <w:rsid w:val="002D125B"/>
    <w:rsid w:val="002D162A"/>
    <w:rsid w:val="002D1780"/>
    <w:rsid w:val="002D1817"/>
    <w:rsid w:val="002D1A39"/>
    <w:rsid w:val="002D1BAF"/>
    <w:rsid w:val="002D23D2"/>
    <w:rsid w:val="002D28CD"/>
    <w:rsid w:val="002D2D52"/>
    <w:rsid w:val="002D2D9F"/>
    <w:rsid w:val="002D2DCB"/>
    <w:rsid w:val="002D2E71"/>
    <w:rsid w:val="002D38A9"/>
    <w:rsid w:val="002D3C28"/>
    <w:rsid w:val="002D3E59"/>
    <w:rsid w:val="002D3F71"/>
    <w:rsid w:val="002D3FF7"/>
    <w:rsid w:val="002D41C1"/>
    <w:rsid w:val="002D450C"/>
    <w:rsid w:val="002D47D3"/>
    <w:rsid w:val="002D482C"/>
    <w:rsid w:val="002D483B"/>
    <w:rsid w:val="002D5057"/>
    <w:rsid w:val="002D505D"/>
    <w:rsid w:val="002D5223"/>
    <w:rsid w:val="002D53CE"/>
    <w:rsid w:val="002D599F"/>
    <w:rsid w:val="002D59AF"/>
    <w:rsid w:val="002D6DA3"/>
    <w:rsid w:val="002D6F3E"/>
    <w:rsid w:val="002D6FEC"/>
    <w:rsid w:val="002D7008"/>
    <w:rsid w:val="002D7198"/>
    <w:rsid w:val="002D77BA"/>
    <w:rsid w:val="002D79C8"/>
    <w:rsid w:val="002D7A3E"/>
    <w:rsid w:val="002E01FE"/>
    <w:rsid w:val="002E0319"/>
    <w:rsid w:val="002E03AE"/>
    <w:rsid w:val="002E0453"/>
    <w:rsid w:val="002E059A"/>
    <w:rsid w:val="002E0A2B"/>
    <w:rsid w:val="002E0A47"/>
    <w:rsid w:val="002E0A6E"/>
    <w:rsid w:val="002E0E84"/>
    <w:rsid w:val="002E1128"/>
    <w:rsid w:val="002E127B"/>
    <w:rsid w:val="002E144A"/>
    <w:rsid w:val="002E146B"/>
    <w:rsid w:val="002E1AA2"/>
    <w:rsid w:val="002E1AF7"/>
    <w:rsid w:val="002E1F17"/>
    <w:rsid w:val="002E2069"/>
    <w:rsid w:val="002E20CB"/>
    <w:rsid w:val="002E24BE"/>
    <w:rsid w:val="002E2576"/>
    <w:rsid w:val="002E2614"/>
    <w:rsid w:val="002E2732"/>
    <w:rsid w:val="002E2A8A"/>
    <w:rsid w:val="002E2B7B"/>
    <w:rsid w:val="002E3191"/>
    <w:rsid w:val="002E33CA"/>
    <w:rsid w:val="002E3A91"/>
    <w:rsid w:val="002E3D04"/>
    <w:rsid w:val="002E4313"/>
    <w:rsid w:val="002E4408"/>
    <w:rsid w:val="002E4516"/>
    <w:rsid w:val="002E45A6"/>
    <w:rsid w:val="002E4AD2"/>
    <w:rsid w:val="002E5786"/>
    <w:rsid w:val="002E5DB4"/>
    <w:rsid w:val="002E5DDB"/>
    <w:rsid w:val="002E6154"/>
    <w:rsid w:val="002E64C4"/>
    <w:rsid w:val="002E6585"/>
    <w:rsid w:val="002E69E2"/>
    <w:rsid w:val="002E69F9"/>
    <w:rsid w:val="002E6F1E"/>
    <w:rsid w:val="002E71C2"/>
    <w:rsid w:val="002E74DB"/>
    <w:rsid w:val="002E77DE"/>
    <w:rsid w:val="002E7C36"/>
    <w:rsid w:val="002E7F1E"/>
    <w:rsid w:val="002F0267"/>
    <w:rsid w:val="002F0268"/>
    <w:rsid w:val="002F03C2"/>
    <w:rsid w:val="002F03D4"/>
    <w:rsid w:val="002F0406"/>
    <w:rsid w:val="002F08F0"/>
    <w:rsid w:val="002F0ACA"/>
    <w:rsid w:val="002F0B5E"/>
    <w:rsid w:val="002F114D"/>
    <w:rsid w:val="002F12DD"/>
    <w:rsid w:val="002F1697"/>
    <w:rsid w:val="002F1868"/>
    <w:rsid w:val="002F1C1B"/>
    <w:rsid w:val="002F1D77"/>
    <w:rsid w:val="002F1EE7"/>
    <w:rsid w:val="002F22C4"/>
    <w:rsid w:val="002F238F"/>
    <w:rsid w:val="002F2576"/>
    <w:rsid w:val="002F2792"/>
    <w:rsid w:val="002F2D8E"/>
    <w:rsid w:val="002F2E33"/>
    <w:rsid w:val="002F3155"/>
    <w:rsid w:val="002F31D6"/>
    <w:rsid w:val="002F3414"/>
    <w:rsid w:val="002F343D"/>
    <w:rsid w:val="002F38AF"/>
    <w:rsid w:val="002F3A08"/>
    <w:rsid w:val="002F4679"/>
    <w:rsid w:val="002F46D0"/>
    <w:rsid w:val="002F4761"/>
    <w:rsid w:val="002F4797"/>
    <w:rsid w:val="002F49FA"/>
    <w:rsid w:val="002F4B3A"/>
    <w:rsid w:val="002F4D4A"/>
    <w:rsid w:val="002F55B3"/>
    <w:rsid w:val="002F56CB"/>
    <w:rsid w:val="002F5D22"/>
    <w:rsid w:val="002F5E51"/>
    <w:rsid w:val="002F5FDA"/>
    <w:rsid w:val="002F62C8"/>
    <w:rsid w:val="002F67A9"/>
    <w:rsid w:val="002F6883"/>
    <w:rsid w:val="002F6AE5"/>
    <w:rsid w:val="002F6B0B"/>
    <w:rsid w:val="002F7230"/>
    <w:rsid w:val="002F74A5"/>
    <w:rsid w:val="002F75FF"/>
    <w:rsid w:val="002F765B"/>
    <w:rsid w:val="002F7CDE"/>
    <w:rsid w:val="002F7D52"/>
    <w:rsid w:val="002F7D59"/>
    <w:rsid w:val="002F7F92"/>
    <w:rsid w:val="0030002A"/>
    <w:rsid w:val="003001D0"/>
    <w:rsid w:val="003003AB"/>
    <w:rsid w:val="0030048E"/>
    <w:rsid w:val="003006A1"/>
    <w:rsid w:val="00300A6A"/>
    <w:rsid w:val="00300A98"/>
    <w:rsid w:val="00300EBA"/>
    <w:rsid w:val="00301140"/>
    <w:rsid w:val="00301269"/>
    <w:rsid w:val="0030137B"/>
    <w:rsid w:val="00301541"/>
    <w:rsid w:val="0030158C"/>
    <w:rsid w:val="00301A44"/>
    <w:rsid w:val="003020DB"/>
    <w:rsid w:val="003021C1"/>
    <w:rsid w:val="0030267E"/>
    <w:rsid w:val="00302C03"/>
    <w:rsid w:val="00302CA7"/>
    <w:rsid w:val="00302D80"/>
    <w:rsid w:val="00303140"/>
    <w:rsid w:val="00303692"/>
    <w:rsid w:val="00303A4C"/>
    <w:rsid w:val="0030409A"/>
    <w:rsid w:val="003040CA"/>
    <w:rsid w:val="003047C7"/>
    <w:rsid w:val="0030482A"/>
    <w:rsid w:val="003049CE"/>
    <w:rsid w:val="00304D89"/>
    <w:rsid w:val="003054DF"/>
    <w:rsid w:val="00305587"/>
    <w:rsid w:val="00305CB2"/>
    <w:rsid w:val="003064F7"/>
    <w:rsid w:val="00306B28"/>
    <w:rsid w:val="00306C20"/>
    <w:rsid w:val="00306D03"/>
    <w:rsid w:val="00306F02"/>
    <w:rsid w:val="00306F7C"/>
    <w:rsid w:val="0030722F"/>
    <w:rsid w:val="003073C7"/>
    <w:rsid w:val="003077DB"/>
    <w:rsid w:val="0031025E"/>
    <w:rsid w:val="00310546"/>
    <w:rsid w:val="0031080D"/>
    <w:rsid w:val="00310E60"/>
    <w:rsid w:val="00310F97"/>
    <w:rsid w:val="0031126A"/>
    <w:rsid w:val="0031132D"/>
    <w:rsid w:val="003113E5"/>
    <w:rsid w:val="003117C8"/>
    <w:rsid w:val="003118B0"/>
    <w:rsid w:val="00311984"/>
    <w:rsid w:val="00311ED2"/>
    <w:rsid w:val="003122B4"/>
    <w:rsid w:val="003126E5"/>
    <w:rsid w:val="003129E8"/>
    <w:rsid w:val="00312B87"/>
    <w:rsid w:val="00313177"/>
    <w:rsid w:val="003131D5"/>
    <w:rsid w:val="0031338D"/>
    <w:rsid w:val="003137D2"/>
    <w:rsid w:val="00313D74"/>
    <w:rsid w:val="00313EFA"/>
    <w:rsid w:val="003140B7"/>
    <w:rsid w:val="0031421F"/>
    <w:rsid w:val="0031465C"/>
    <w:rsid w:val="00314751"/>
    <w:rsid w:val="003149C7"/>
    <w:rsid w:val="00314D65"/>
    <w:rsid w:val="00315019"/>
    <w:rsid w:val="00315031"/>
    <w:rsid w:val="003155D0"/>
    <w:rsid w:val="003157B0"/>
    <w:rsid w:val="00315925"/>
    <w:rsid w:val="00315A57"/>
    <w:rsid w:val="00315FBB"/>
    <w:rsid w:val="003166CA"/>
    <w:rsid w:val="0031689F"/>
    <w:rsid w:val="00316A79"/>
    <w:rsid w:val="00317504"/>
    <w:rsid w:val="0031764C"/>
    <w:rsid w:val="003177B8"/>
    <w:rsid w:val="003178A9"/>
    <w:rsid w:val="00317CFF"/>
    <w:rsid w:val="00317DE6"/>
    <w:rsid w:val="00317E9B"/>
    <w:rsid w:val="00320779"/>
    <w:rsid w:val="003207EA"/>
    <w:rsid w:val="0032095A"/>
    <w:rsid w:val="00320D2A"/>
    <w:rsid w:val="00320DA7"/>
    <w:rsid w:val="00320EBA"/>
    <w:rsid w:val="003213E6"/>
    <w:rsid w:val="003214A7"/>
    <w:rsid w:val="00321734"/>
    <w:rsid w:val="00321A13"/>
    <w:rsid w:val="00321D4A"/>
    <w:rsid w:val="003220FD"/>
    <w:rsid w:val="003221AF"/>
    <w:rsid w:val="003221BB"/>
    <w:rsid w:val="0032221B"/>
    <w:rsid w:val="0032261F"/>
    <w:rsid w:val="00322A25"/>
    <w:rsid w:val="00322AAE"/>
    <w:rsid w:val="00322BB9"/>
    <w:rsid w:val="00322DB3"/>
    <w:rsid w:val="00322E03"/>
    <w:rsid w:val="003230E9"/>
    <w:rsid w:val="0032341A"/>
    <w:rsid w:val="00323518"/>
    <w:rsid w:val="0032358D"/>
    <w:rsid w:val="003236EB"/>
    <w:rsid w:val="0032382A"/>
    <w:rsid w:val="003238C8"/>
    <w:rsid w:val="0032397E"/>
    <w:rsid w:val="00323C4B"/>
    <w:rsid w:val="0032401E"/>
    <w:rsid w:val="0032410D"/>
    <w:rsid w:val="0032417C"/>
    <w:rsid w:val="00324260"/>
    <w:rsid w:val="0032435D"/>
    <w:rsid w:val="003244ED"/>
    <w:rsid w:val="00324740"/>
    <w:rsid w:val="00324B5B"/>
    <w:rsid w:val="00324CD4"/>
    <w:rsid w:val="00324DD1"/>
    <w:rsid w:val="00324E96"/>
    <w:rsid w:val="00324F4D"/>
    <w:rsid w:val="00324F9F"/>
    <w:rsid w:val="0032512A"/>
    <w:rsid w:val="00325258"/>
    <w:rsid w:val="00325459"/>
    <w:rsid w:val="00325DC9"/>
    <w:rsid w:val="00325DD5"/>
    <w:rsid w:val="00326025"/>
    <w:rsid w:val="003263FF"/>
    <w:rsid w:val="003267C8"/>
    <w:rsid w:val="00326F57"/>
    <w:rsid w:val="003275D5"/>
    <w:rsid w:val="00327793"/>
    <w:rsid w:val="0032781E"/>
    <w:rsid w:val="00327E0F"/>
    <w:rsid w:val="003300B4"/>
    <w:rsid w:val="003305D0"/>
    <w:rsid w:val="00330641"/>
    <w:rsid w:val="0033076C"/>
    <w:rsid w:val="00330A86"/>
    <w:rsid w:val="00330C78"/>
    <w:rsid w:val="00330E95"/>
    <w:rsid w:val="00331D1A"/>
    <w:rsid w:val="0033237C"/>
    <w:rsid w:val="003329C9"/>
    <w:rsid w:val="003329DA"/>
    <w:rsid w:val="00332E06"/>
    <w:rsid w:val="003334C0"/>
    <w:rsid w:val="00333689"/>
    <w:rsid w:val="003336BB"/>
    <w:rsid w:val="003337D1"/>
    <w:rsid w:val="00333843"/>
    <w:rsid w:val="0033395F"/>
    <w:rsid w:val="0033398D"/>
    <w:rsid w:val="003339EA"/>
    <w:rsid w:val="003339FE"/>
    <w:rsid w:val="00333D29"/>
    <w:rsid w:val="00333F56"/>
    <w:rsid w:val="003342FF"/>
    <w:rsid w:val="00334C5A"/>
    <w:rsid w:val="00334D48"/>
    <w:rsid w:val="00334EF2"/>
    <w:rsid w:val="003351D0"/>
    <w:rsid w:val="00335226"/>
    <w:rsid w:val="003352B2"/>
    <w:rsid w:val="00335DD5"/>
    <w:rsid w:val="00335E43"/>
    <w:rsid w:val="00335EF8"/>
    <w:rsid w:val="0033603C"/>
    <w:rsid w:val="0033611E"/>
    <w:rsid w:val="00336178"/>
    <w:rsid w:val="00336425"/>
    <w:rsid w:val="00336A15"/>
    <w:rsid w:val="00336AD8"/>
    <w:rsid w:val="00336CA8"/>
    <w:rsid w:val="003370A3"/>
    <w:rsid w:val="00337132"/>
    <w:rsid w:val="00337316"/>
    <w:rsid w:val="00337648"/>
    <w:rsid w:val="00337BE4"/>
    <w:rsid w:val="00337C7D"/>
    <w:rsid w:val="00337E35"/>
    <w:rsid w:val="00337E94"/>
    <w:rsid w:val="00337F83"/>
    <w:rsid w:val="00340159"/>
    <w:rsid w:val="00340D2C"/>
    <w:rsid w:val="00340EDB"/>
    <w:rsid w:val="003412D7"/>
    <w:rsid w:val="0034134D"/>
    <w:rsid w:val="00341538"/>
    <w:rsid w:val="00341887"/>
    <w:rsid w:val="0034233B"/>
    <w:rsid w:val="0034236E"/>
    <w:rsid w:val="0034260D"/>
    <w:rsid w:val="00342812"/>
    <w:rsid w:val="00342910"/>
    <w:rsid w:val="00342BE8"/>
    <w:rsid w:val="00342C79"/>
    <w:rsid w:val="00343213"/>
    <w:rsid w:val="003437A9"/>
    <w:rsid w:val="00343A12"/>
    <w:rsid w:val="00343FE8"/>
    <w:rsid w:val="0034428E"/>
    <w:rsid w:val="00344927"/>
    <w:rsid w:val="00345295"/>
    <w:rsid w:val="003457B1"/>
    <w:rsid w:val="00345C17"/>
    <w:rsid w:val="00345CDA"/>
    <w:rsid w:val="00345E61"/>
    <w:rsid w:val="00345FA5"/>
    <w:rsid w:val="003462D2"/>
    <w:rsid w:val="003463EB"/>
    <w:rsid w:val="00346868"/>
    <w:rsid w:val="00346880"/>
    <w:rsid w:val="00346C52"/>
    <w:rsid w:val="00347515"/>
    <w:rsid w:val="00347946"/>
    <w:rsid w:val="003479B7"/>
    <w:rsid w:val="00347C76"/>
    <w:rsid w:val="00347CC3"/>
    <w:rsid w:val="00350289"/>
    <w:rsid w:val="00350961"/>
    <w:rsid w:val="003509E9"/>
    <w:rsid w:val="00350F3F"/>
    <w:rsid w:val="0035195E"/>
    <w:rsid w:val="003519AE"/>
    <w:rsid w:val="00351C09"/>
    <w:rsid w:val="003520DC"/>
    <w:rsid w:val="003522A8"/>
    <w:rsid w:val="0035276E"/>
    <w:rsid w:val="003533C8"/>
    <w:rsid w:val="00353536"/>
    <w:rsid w:val="003535AA"/>
    <w:rsid w:val="00353AEB"/>
    <w:rsid w:val="00353E30"/>
    <w:rsid w:val="00353E9B"/>
    <w:rsid w:val="00353EB9"/>
    <w:rsid w:val="00353F96"/>
    <w:rsid w:val="00353FA5"/>
    <w:rsid w:val="00354158"/>
    <w:rsid w:val="00354C35"/>
    <w:rsid w:val="00354D3F"/>
    <w:rsid w:val="003551FA"/>
    <w:rsid w:val="003554B7"/>
    <w:rsid w:val="00355683"/>
    <w:rsid w:val="00355759"/>
    <w:rsid w:val="003557C3"/>
    <w:rsid w:val="00355989"/>
    <w:rsid w:val="00355C71"/>
    <w:rsid w:val="00355D65"/>
    <w:rsid w:val="00355D75"/>
    <w:rsid w:val="00355FAB"/>
    <w:rsid w:val="003565C2"/>
    <w:rsid w:val="003571CF"/>
    <w:rsid w:val="0035734A"/>
    <w:rsid w:val="0035790D"/>
    <w:rsid w:val="00360004"/>
    <w:rsid w:val="003601C9"/>
    <w:rsid w:val="003601DD"/>
    <w:rsid w:val="00360E43"/>
    <w:rsid w:val="003612C2"/>
    <w:rsid w:val="00361312"/>
    <w:rsid w:val="00361CEA"/>
    <w:rsid w:val="00361D2D"/>
    <w:rsid w:val="00361FB1"/>
    <w:rsid w:val="003623F5"/>
    <w:rsid w:val="0036302F"/>
    <w:rsid w:val="0036331F"/>
    <w:rsid w:val="0036335B"/>
    <w:rsid w:val="00363544"/>
    <w:rsid w:val="003637CF"/>
    <w:rsid w:val="00363C7A"/>
    <w:rsid w:val="00364173"/>
    <w:rsid w:val="003641B9"/>
    <w:rsid w:val="0036449E"/>
    <w:rsid w:val="0036466F"/>
    <w:rsid w:val="00364671"/>
    <w:rsid w:val="0036474F"/>
    <w:rsid w:val="00364E4D"/>
    <w:rsid w:val="00365A1A"/>
    <w:rsid w:val="00365E0E"/>
    <w:rsid w:val="0036645C"/>
    <w:rsid w:val="0036660D"/>
    <w:rsid w:val="00366638"/>
    <w:rsid w:val="00366666"/>
    <w:rsid w:val="00366AC7"/>
    <w:rsid w:val="00366E5A"/>
    <w:rsid w:val="00366E8E"/>
    <w:rsid w:val="00367148"/>
    <w:rsid w:val="00367470"/>
    <w:rsid w:val="00367AED"/>
    <w:rsid w:val="00367C57"/>
    <w:rsid w:val="0037007C"/>
    <w:rsid w:val="00370195"/>
    <w:rsid w:val="0037050F"/>
    <w:rsid w:val="003709F0"/>
    <w:rsid w:val="00370CAD"/>
    <w:rsid w:val="00370ED6"/>
    <w:rsid w:val="003714A7"/>
    <w:rsid w:val="0037171E"/>
    <w:rsid w:val="00371727"/>
    <w:rsid w:val="00371AE1"/>
    <w:rsid w:val="00371F0F"/>
    <w:rsid w:val="00372113"/>
    <w:rsid w:val="003721BC"/>
    <w:rsid w:val="00372888"/>
    <w:rsid w:val="00372B51"/>
    <w:rsid w:val="00372C01"/>
    <w:rsid w:val="00372EE9"/>
    <w:rsid w:val="0037302C"/>
    <w:rsid w:val="0037315E"/>
    <w:rsid w:val="0037331E"/>
    <w:rsid w:val="00373904"/>
    <w:rsid w:val="003739D5"/>
    <w:rsid w:val="00373B7C"/>
    <w:rsid w:val="003742E7"/>
    <w:rsid w:val="00374540"/>
    <w:rsid w:val="0037476F"/>
    <w:rsid w:val="003747AE"/>
    <w:rsid w:val="003749CA"/>
    <w:rsid w:val="00374AB9"/>
    <w:rsid w:val="00374E4F"/>
    <w:rsid w:val="00374FE6"/>
    <w:rsid w:val="003750A5"/>
    <w:rsid w:val="0037514B"/>
    <w:rsid w:val="00375241"/>
    <w:rsid w:val="003752C9"/>
    <w:rsid w:val="00375644"/>
    <w:rsid w:val="00375C1C"/>
    <w:rsid w:val="0037609A"/>
    <w:rsid w:val="003763E5"/>
    <w:rsid w:val="00376447"/>
    <w:rsid w:val="003764C0"/>
    <w:rsid w:val="00377308"/>
    <w:rsid w:val="00377466"/>
    <w:rsid w:val="003775F0"/>
    <w:rsid w:val="00377913"/>
    <w:rsid w:val="00377BDB"/>
    <w:rsid w:val="00377BDC"/>
    <w:rsid w:val="00377C27"/>
    <w:rsid w:val="00380131"/>
    <w:rsid w:val="003801DA"/>
    <w:rsid w:val="00380A3C"/>
    <w:rsid w:val="00380B66"/>
    <w:rsid w:val="00380C6F"/>
    <w:rsid w:val="00381158"/>
    <w:rsid w:val="00381245"/>
    <w:rsid w:val="0038150A"/>
    <w:rsid w:val="00381B15"/>
    <w:rsid w:val="00381C15"/>
    <w:rsid w:val="00381E7D"/>
    <w:rsid w:val="00381EEA"/>
    <w:rsid w:val="0038248F"/>
    <w:rsid w:val="00382665"/>
    <w:rsid w:val="0038291A"/>
    <w:rsid w:val="003829FC"/>
    <w:rsid w:val="003833D0"/>
    <w:rsid w:val="00383895"/>
    <w:rsid w:val="00383C1F"/>
    <w:rsid w:val="00384087"/>
    <w:rsid w:val="003841B2"/>
    <w:rsid w:val="003841FB"/>
    <w:rsid w:val="003846C0"/>
    <w:rsid w:val="00384D15"/>
    <w:rsid w:val="003851A7"/>
    <w:rsid w:val="00385267"/>
    <w:rsid w:val="0038549A"/>
    <w:rsid w:val="0038598F"/>
    <w:rsid w:val="00385AD8"/>
    <w:rsid w:val="00385B07"/>
    <w:rsid w:val="00385DF1"/>
    <w:rsid w:val="00386515"/>
    <w:rsid w:val="0038653C"/>
    <w:rsid w:val="003868F8"/>
    <w:rsid w:val="00386BEE"/>
    <w:rsid w:val="00386C63"/>
    <w:rsid w:val="0038735D"/>
    <w:rsid w:val="0038776A"/>
    <w:rsid w:val="00387C00"/>
    <w:rsid w:val="00387D8A"/>
    <w:rsid w:val="00387FF7"/>
    <w:rsid w:val="0039060A"/>
    <w:rsid w:val="0039079C"/>
    <w:rsid w:val="003907FB"/>
    <w:rsid w:val="003909C4"/>
    <w:rsid w:val="003911DA"/>
    <w:rsid w:val="00391295"/>
    <w:rsid w:val="003912F2"/>
    <w:rsid w:val="003913B6"/>
    <w:rsid w:val="00391749"/>
    <w:rsid w:val="00391D17"/>
    <w:rsid w:val="00391EC0"/>
    <w:rsid w:val="00391F4D"/>
    <w:rsid w:val="003923CE"/>
    <w:rsid w:val="0039253F"/>
    <w:rsid w:val="0039261F"/>
    <w:rsid w:val="00392827"/>
    <w:rsid w:val="003928E4"/>
    <w:rsid w:val="00392B47"/>
    <w:rsid w:val="00392E63"/>
    <w:rsid w:val="0039329A"/>
    <w:rsid w:val="003932D5"/>
    <w:rsid w:val="00393335"/>
    <w:rsid w:val="00393680"/>
    <w:rsid w:val="00393699"/>
    <w:rsid w:val="003937C9"/>
    <w:rsid w:val="00393924"/>
    <w:rsid w:val="00393AD5"/>
    <w:rsid w:val="00393B67"/>
    <w:rsid w:val="00393F98"/>
    <w:rsid w:val="00394C98"/>
    <w:rsid w:val="00394CC2"/>
    <w:rsid w:val="00395F5D"/>
    <w:rsid w:val="0039628B"/>
    <w:rsid w:val="00396778"/>
    <w:rsid w:val="003973B8"/>
    <w:rsid w:val="0039761E"/>
    <w:rsid w:val="0039775C"/>
    <w:rsid w:val="0039797E"/>
    <w:rsid w:val="00397CB2"/>
    <w:rsid w:val="00397F94"/>
    <w:rsid w:val="003A0073"/>
    <w:rsid w:val="003A00C3"/>
    <w:rsid w:val="003A06BE"/>
    <w:rsid w:val="003A0884"/>
    <w:rsid w:val="003A0925"/>
    <w:rsid w:val="003A0951"/>
    <w:rsid w:val="003A1486"/>
    <w:rsid w:val="003A167A"/>
    <w:rsid w:val="003A1AC8"/>
    <w:rsid w:val="003A20BE"/>
    <w:rsid w:val="003A234C"/>
    <w:rsid w:val="003A23DA"/>
    <w:rsid w:val="003A24C2"/>
    <w:rsid w:val="003A24D4"/>
    <w:rsid w:val="003A2B59"/>
    <w:rsid w:val="003A2EA3"/>
    <w:rsid w:val="003A3292"/>
    <w:rsid w:val="003A3347"/>
    <w:rsid w:val="003A34E7"/>
    <w:rsid w:val="003A358D"/>
    <w:rsid w:val="003A35FC"/>
    <w:rsid w:val="003A3A89"/>
    <w:rsid w:val="003A3C30"/>
    <w:rsid w:val="003A3E95"/>
    <w:rsid w:val="003A3FA5"/>
    <w:rsid w:val="003A4453"/>
    <w:rsid w:val="003A4477"/>
    <w:rsid w:val="003A4799"/>
    <w:rsid w:val="003A4A16"/>
    <w:rsid w:val="003A4A43"/>
    <w:rsid w:val="003A4B76"/>
    <w:rsid w:val="003A4DDD"/>
    <w:rsid w:val="003A4F8B"/>
    <w:rsid w:val="003A4F93"/>
    <w:rsid w:val="003A4FD6"/>
    <w:rsid w:val="003A52E1"/>
    <w:rsid w:val="003A57AB"/>
    <w:rsid w:val="003A58BD"/>
    <w:rsid w:val="003A59F5"/>
    <w:rsid w:val="003A5A59"/>
    <w:rsid w:val="003A5B30"/>
    <w:rsid w:val="003A5B5B"/>
    <w:rsid w:val="003A5BF6"/>
    <w:rsid w:val="003A5F68"/>
    <w:rsid w:val="003A603A"/>
    <w:rsid w:val="003A6206"/>
    <w:rsid w:val="003A6D63"/>
    <w:rsid w:val="003A6E83"/>
    <w:rsid w:val="003A712B"/>
    <w:rsid w:val="003A7707"/>
    <w:rsid w:val="003A799F"/>
    <w:rsid w:val="003B0669"/>
    <w:rsid w:val="003B0AC9"/>
    <w:rsid w:val="003B1061"/>
    <w:rsid w:val="003B15E6"/>
    <w:rsid w:val="003B16F8"/>
    <w:rsid w:val="003B18C3"/>
    <w:rsid w:val="003B1EE5"/>
    <w:rsid w:val="003B1F5E"/>
    <w:rsid w:val="003B1F89"/>
    <w:rsid w:val="003B20D8"/>
    <w:rsid w:val="003B2233"/>
    <w:rsid w:val="003B2260"/>
    <w:rsid w:val="003B25EC"/>
    <w:rsid w:val="003B2DCB"/>
    <w:rsid w:val="003B2E6A"/>
    <w:rsid w:val="003B2E6C"/>
    <w:rsid w:val="003B323B"/>
    <w:rsid w:val="003B32F6"/>
    <w:rsid w:val="003B3B1C"/>
    <w:rsid w:val="003B3E59"/>
    <w:rsid w:val="003B41E9"/>
    <w:rsid w:val="003B42C7"/>
    <w:rsid w:val="003B4479"/>
    <w:rsid w:val="003B45EC"/>
    <w:rsid w:val="003B46B7"/>
    <w:rsid w:val="003B4794"/>
    <w:rsid w:val="003B4A03"/>
    <w:rsid w:val="003B4A64"/>
    <w:rsid w:val="003B4BB1"/>
    <w:rsid w:val="003B4C5D"/>
    <w:rsid w:val="003B4C7E"/>
    <w:rsid w:val="003B5587"/>
    <w:rsid w:val="003B576B"/>
    <w:rsid w:val="003B67D0"/>
    <w:rsid w:val="003B68ED"/>
    <w:rsid w:val="003B6C41"/>
    <w:rsid w:val="003B6D8B"/>
    <w:rsid w:val="003B6F59"/>
    <w:rsid w:val="003B6F8E"/>
    <w:rsid w:val="003B708F"/>
    <w:rsid w:val="003B720F"/>
    <w:rsid w:val="003B7266"/>
    <w:rsid w:val="003B7349"/>
    <w:rsid w:val="003B76AC"/>
    <w:rsid w:val="003B77A8"/>
    <w:rsid w:val="003B77EC"/>
    <w:rsid w:val="003B7E31"/>
    <w:rsid w:val="003C00CE"/>
    <w:rsid w:val="003C01A9"/>
    <w:rsid w:val="003C0233"/>
    <w:rsid w:val="003C09FD"/>
    <w:rsid w:val="003C0DCD"/>
    <w:rsid w:val="003C0FCF"/>
    <w:rsid w:val="003C1AE9"/>
    <w:rsid w:val="003C1B9D"/>
    <w:rsid w:val="003C1BE2"/>
    <w:rsid w:val="003C1C00"/>
    <w:rsid w:val="003C1F20"/>
    <w:rsid w:val="003C25A6"/>
    <w:rsid w:val="003C2D7D"/>
    <w:rsid w:val="003C2D97"/>
    <w:rsid w:val="003C3568"/>
    <w:rsid w:val="003C3572"/>
    <w:rsid w:val="003C36A3"/>
    <w:rsid w:val="003C3837"/>
    <w:rsid w:val="003C3B90"/>
    <w:rsid w:val="003C3E6A"/>
    <w:rsid w:val="003C4615"/>
    <w:rsid w:val="003C480E"/>
    <w:rsid w:val="003C4C6C"/>
    <w:rsid w:val="003C4E89"/>
    <w:rsid w:val="003C5448"/>
    <w:rsid w:val="003C56B3"/>
    <w:rsid w:val="003C5D36"/>
    <w:rsid w:val="003C604C"/>
    <w:rsid w:val="003C616B"/>
    <w:rsid w:val="003C6418"/>
    <w:rsid w:val="003C641A"/>
    <w:rsid w:val="003C66B3"/>
    <w:rsid w:val="003C67F1"/>
    <w:rsid w:val="003C6A96"/>
    <w:rsid w:val="003C6E9E"/>
    <w:rsid w:val="003C6FD6"/>
    <w:rsid w:val="003C702C"/>
    <w:rsid w:val="003C7C05"/>
    <w:rsid w:val="003D01AF"/>
    <w:rsid w:val="003D08C3"/>
    <w:rsid w:val="003D099E"/>
    <w:rsid w:val="003D0CEA"/>
    <w:rsid w:val="003D0F7B"/>
    <w:rsid w:val="003D1118"/>
    <w:rsid w:val="003D124A"/>
    <w:rsid w:val="003D1BAB"/>
    <w:rsid w:val="003D1BE6"/>
    <w:rsid w:val="003D1FE2"/>
    <w:rsid w:val="003D20E0"/>
    <w:rsid w:val="003D2395"/>
    <w:rsid w:val="003D23FC"/>
    <w:rsid w:val="003D256C"/>
    <w:rsid w:val="003D25EC"/>
    <w:rsid w:val="003D2680"/>
    <w:rsid w:val="003D26D1"/>
    <w:rsid w:val="003D27D4"/>
    <w:rsid w:val="003D2A2C"/>
    <w:rsid w:val="003D2BF2"/>
    <w:rsid w:val="003D2E50"/>
    <w:rsid w:val="003D3084"/>
    <w:rsid w:val="003D35D5"/>
    <w:rsid w:val="003D36CC"/>
    <w:rsid w:val="003D386B"/>
    <w:rsid w:val="003D4123"/>
    <w:rsid w:val="003D45AA"/>
    <w:rsid w:val="003D48B9"/>
    <w:rsid w:val="003D4F51"/>
    <w:rsid w:val="003D5723"/>
    <w:rsid w:val="003D57D4"/>
    <w:rsid w:val="003D5851"/>
    <w:rsid w:val="003D5CD5"/>
    <w:rsid w:val="003D5DCE"/>
    <w:rsid w:val="003D5F0E"/>
    <w:rsid w:val="003D6614"/>
    <w:rsid w:val="003D66B7"/>
    <w:rsid w:val="003D679C"/>
    <w:rsid w:val="003D67B1"/>
    <w:rsid w:val="003D67D7"/>
    <w:rsid w:val="003D69E0"/>
    <w:rsid w:val="003D69F0"/>
    <w:rsid w:val="003D6B68"/>
    <w:rsid w:val="003D6D3B"/>
    <w:rsid w:val="003D77F4"/>
    <w:rsid w:val="003D7A18"/>
    <w:rsid w:val="003D7AFC"/>
    <w:rsid w:val="003D7B22"/>
    <w:rsid w:val="003D7BD6"/>
    <w:rsid w:val="003D7D97"/>
    <w:rsid w:val="003D7DE9"/>
    <w:rsid w:val="003D7EDD"/>
    <w:rsid w:val="003D7F7E"/>
    <w:rsid w:val="003D7F93"/>
    <w:rsid w:val="003E0815"/>
    <w:rsid w:val="003E0DBA"/>
    <w:rsid w:val="003E192E"/>
    <w:rsid w:val="003E1A94"/>
    <w:rsid w:val="003E2867"/>
    <w:rsid w:val="003E2FBB"/>
    <w:rsid w:val="003E30AC"/>
    <w:rsid w:val="003E32C2"/>
    <w:rsid w:val="003E32F7"/>
    <w:rsid w:val="003E3545"/>
    <w:rsid w:val="003E36E5"/>
    <w:rsid w:val="003E3783"/>
    <w:rsid w:val="003E3CAD"/>
    <w:rsid w:val="003E3D63"/>
    <w:rsid w:val="003E4456"/>
    <w:rsid w:val="003E4829"/>
    <w:rsid w:val="003E4EFA"/>
    <w:rsid w:val="003E5173"/>
    <w:rsid w:val="003E51C2"/>
    <w:rsid w:val="003E548B"/>
    <w:rsid w:val="003E5571"/>
    <w:rsid w:val="003E55FB"/>
    <w:rsid w:val="003E58E0"/>
    <w:rsid w:val="003E5B8A"/>
    <w:rsid w:val="003E5CD3"/>
    <w:rsid w:val="003E5D31"/>
    <w:rsid w:val="003E6167"/>
    <w:rsid w:val="003E61D2"/>
    <w:rsid w:val="003E626E"/>
    <w:rsid w:val="003E638A"/>
    <w:rsid w:val="003E6CA5"/>
    <w:rsid w:val="003E6DA7"/>
    <w:rsid w:val="003E6DE9"/>
    <w:rsid w:val="003E6FE7"/>
    <w:rsid w:val="003E709A"/>
    <w:rsid w:val="003E74E7"/>
    <w:rsid w:val="003E7899"/>
    <w:rsid w:val="003E7D69"/>
    <w:rsid w:val="003F0008"/>
    <w:rsid w:val="003F04E7"/>
    <w:rsid w:val="003F0707"/>
    <w:rsid w:val="003F0BE9"/>
    <w:rsid w:val="003F0D37"/>
    <w:rsid w:val="003F0D46"/>
    <w:rsid w:val="003F13D0"/>
    <w:rsid w:val="003F145B"/>
    <w:rsid w:val="003F1858"/>
    <w:rsid w:val="003F2114"/>
    <w:rsid w:val="003F2150"/>
    <w:rsid w:val="003F2A65"/>
    <w:rsid w:val="003F3308"/>
    <w:rsid w:val="003F3746"/>
    <w:rsid w:val="003F39B4"/>
    <w:rsid w:val="003F3B50"/>
    <w:rsid w:val="003F4064"/>
    <w:rsid w:val="003F40EE"/>
    <w:rsid w:val="003F413D"/>
    <w:rsid w:val="003F4D24"/>
    <w:rsid w:val="003F4E6E"/>
    <w:rsid w:val="003F5219"/>
    <w:rsid w:val="003F52D2"/>
    <w:rsid w:val="003F5809"/>
    <w:rsid w:val="003F5ADA"/>
    <w:rsid w:val="003F5D37"/>
    <w:rsid w:val="003F5F76"/>
    <w:rsid w:val="003F614C"/>
    <w:rsid w:val="003F639E"/>
    <w:rsid w:val="003F6E9B"/>
    <w:rsid w:val="003F710B"/>
    <w:rsid w:val="003F75C6"/>
    <w:rsid w:val="003F778D"/>
    <w:rsid w:val="003F788D"/>
    <w:rsid w:val="003F7930"/>
    <w:rsid w:val="003F79D5"/>
    <w:rsid w:val="003F7D18"/>
    <w:rsid w:val="003F7EE6"/>
    <w:rsid w:val="00400006"/>
    <w:rsid w:val="00400327"/>
    <w:rsid w:val="00400CCA"/>
    <w:rsid w:val="00400E9D"/>
    <w:rsid w:val="00401182"/>
    <w:rsid w:val="004013D5"/>
    <w:rsid w:val="00401493"/>
    <w:rsid w:val="004015D1"/>
    <w:rsid w:val="00401934"/>
    <w:rsid w:val="00401AB7"/>
    <w:rsid w:val="004026CE"/>
    <w:rsid w:val="00402AD8"/>
    <w:rsid w:val="00402BC1"/>
    <w:rsid w:val="00402F32"/>
    <w:rsid w:val="004035DB"/>
    <w:rsid w:val="00403662"/>
    <w:rsid w:val="004036D0"/>
    <w:rsid w:val="004037D0"/>
    <w:rsid w:val="004038CF"/>
    <w:rsid w:val="00403C35"/>
    <w:rsid w:val="00403D94"/>
    <w:rsid w:val="00404415"/>
    <w:rsid w:val="0040475A"/>
    <w:rsid w:val="0040484F"/>
    <w:rsid w:val="00404D64"/>
    <w:rsid w:val="004050BC"/>
    <w:rsid w:val="004054A0"/>
    <w:rsid w:val="004054EF"/>
    <w:rsid w:val="004055FC"/>
    <w:rsid w:val="00405710"/>
    <w:rsid w:val="00405A6B"/>
    <w:rsid w:val="00405B2B"/>
    <w:rsid w:val="00405D49"/>
    <w:rsid w:val="00406107"/>
    <w:rsid w:val="004061DB"/>
    <w:rsid w:val="004062CB"/>
    <w:rsid w:val="004065EF"/>
    <w:rsid w:val="0040673F"/>
    <w:rsid w:val="00406889"/>
    <w:rsid w:val="00406943"/>
    <w:rsid w:val="0040702A"/>
    <w:rsid w:val="00407A8F"/>
    <w:rsid w:val="00407CA0"/>
    <w:rsid w:val="00410327"/>
    <w:rsid w:val="00410866"/>
    <w:rsid w:val="004111B5"/>
    <w:rsid w:val="004112E8"/>
    <w:rsid w:val="0041163F"/>
    <w:rsid w:val="00411802"/>
    <w:rsid w:val="00411A35"/>
    <w:rsid w:val="00411B6E"/>
    <w:rsid w:val="00412EAB"/>
    <w:rsid w:val="00412FB1"/>
    <w:rsid w:val="0041370A"/>
    <w:rsid w:val="00413988"/>
    <w:rsid w:val="00413B9E"/>
    <w:rsid w:val="00413ED6"/>
    <w:rsid w:val="004142E2"/>
    <w:rsid w:val="0041492A"/>
    <w:rsid w:val="00414A74"/>
    <w:rsid w:val="00414A8C"/>
    <w:rsid w:val="00414AD3"/>
    <w:rsid w:val="00414B43"/>
    <w:rsid w:val="00414C8F"/>
    <w:rsid w:val="00414CF4"/>
    <w:rsid w:val="00414DFA"/>
    <w:rsid w:val="00414E56"/>
    <w:rsid w:val="00415158"/>
    <w:rsid w:val="0041595F"/>
    <w:rsid w:val="00415E12"/>
    <w:rsid w:val="0041611E"/>
    <w:rsid w:val="0041622E"/>
    <w:rsid w:val="004162F4"/>
    <w:rsid w:val="0041642E"/>
    <w:rsid w:val="0041675A"/>
    <w:rsid w:val="0041679B"/>
    <w:rsid w:val="00416C5E"/>
    <w:rsid w:val="00416FF3"/>
    <w:rsid w:val="00417138"/>
    <w:rsid w:val="004171A6"/>
    <w:rsid w:val="00417208"/>
    <w:rsid w:val="00417254"/>
    <w:rsid w:val="00417598"/>
    <w:rsid w:val="004175CC"/>
    <w:rsid w:val="00417BA9"/>
    <w:rsid w:val="00417C18"/>
    <w:rsid w:val="00417D1F"/>
    <w:rsid w:val="00420041"/>
    <w:rsid w:val="0042014C"/>
    <w:rsid w:val="0042015B"/>
    <w:rsid w:val="0042048B"/>
    <w:rsid w:val="00420592"/>
    <w:rsid w:val="00420CE8"/>
    <w:rsid w:val="00420F97"/>
    <w:rsid w:val="0042132A"/>
    <w:rsid w:val="004215D2"/>
    <w:rsid w:val="004215F6"/>
    <w:rsid w:val="00421668"/>
    <w:rsid w:val="00421913"/>
    <w:rsid w:val="00421992"/>
    <w:rsid w:val="00421B17"/>
    <w:rsid w:val="00421C34"/>
    <w:rsid w:val="00421CF3"/>
    <w:rsid w:val="004220A8"/>
    <w:rsid w:val="00422398"/>
    <w:rsid w:val="00422421"/>
    <w:rsid w:val="00422646"/>
    <w:rsid w:val="004228F4"/>
    <w:rsid w:val="00422A29"/>
    <w:rsid w:val="00422B19"/>
    <w:rsid w:val="00422B61"/>
    <w:rsid w:val="00422C1F"/>
    <w:rsid w:val="00422EAE"/>
    <w:rsid w:val="00423051"/>
    <w:rsid w:val="00423DBA"/>
    <w:rsid w:val="00424060"/>
    <w:rsid w:val="00424576"/>
    <w:rsid w:val="00424C1F"/>
    <w:rsid w:val="00424D72"/>
    <w:rsid w:val="00425228"/>
    <w:rsid w:val="00425873"/>
    <w:rsid w:val="00425ACD"/>
    <w:rsid w:val="00425B12"/>
    <w:rsid w:val="00425CF5"/>
    <w:rsid w:val="00425D97"/>
    <w:rsid w:val="00425F44"/>
    <w:rsid w:val="00426089"/>
    <w:rsid w:val="0042612C"/>
    <w:rsid w:val="004264F0"/>
    <w:rsid w:val="00426670"/>
    <w:rsid w:val="00427170"/>
    <w:rsid w:val="004276E0"/>
    <w:rsid w:val="00427737"/>
    <w:rsid w:val="004278D9"/>
    <w:rsid w:val="00427BA3"/>
    <w:rsid w:val="00427BE6"/>
    <w:rsid w:val="00427CB5"/>
    <w:rsid w:val="00430022"/>
    <w:rsid w:val="004301F7"/>
    <w:rsid w:val="004305BD"/>
    <w:rsid w:val="00430688"/>
    <w:rsid w:val="00430CC2"/>
    <w:rsid w:val="00431156"/>
    <w:rsid w:val="0043158D"/>
    <w:rsid w:val="004317A2"/>
    <w:rsid w:val="00431F49"/>
    <w:rsid w:val="00432197"/>
    <w:rsid w:val="004324C0"/>
    <w:rsid w:val="004325B8"/>
    <w:rsid w:val="0043264E"/>
    <w:rsid w:val="004332B7"/>
    <w:rsid w:val="00433601"/>
    <w:rsid w:val="00433951"/>
    <w:rsid w:val="00434138"/>
    <w:rsid w:val="004343DE"/>
    <w:rsid w:val="004343E1"/>
    <w:rsid w:val="0043446F"/>
    <w:rsid w:val="004346C2"/>
    <w:rsid w:val="0043519A"/>
    <w:rsid w:val="00435D2D"/>
    <w:rsid w:val="004363BB"/>
    <w:rsid w:val="00436429"/>
    <w:rsid w:val="00436727"/>
    <w:rsid w:val="004367A5"/>
    <w:rsid w:val="00436D1D"/>
    <w:rsid w:val="00436DD6"/>
    <w:rsid w:val="00437009"/>
    <w:rsid w:val="00437F64"/>
    <w:rsid w:val="00437F69"/>
    <w:rsid w:val="004401B6"/>
    <w:rsid w:val="004405CC"/>
    <w:rsid w:val="00440866"/>
    <w:rsid w:val="00440A91"/>
    <w:rsid w:val="00440D1E"/>
    <w:rsid w:val="00440FCF"/>
    <w:rsid w:val="0044132F"/>
    <w:rsid w:val="0044175F"/>
    <w:rsid w:val="0044191D"/>
    <w:rsid w:val="00441D1C"/>
    <w:rsid w:val="00441D2E"/>
    <w:rsid w:val="00442047"/>
    <w:rsid w:val="004422EF"/>
    <w:rsid w:val="00442620"/>
    <w:rsid w:val="00442680"/>
    <w:rsid w:val="004429F5"/>
    <w:rsid w:val="00442DCC"/>
    <w:rsid w:val="00442F16"/>
    <w:rsid w:val="004436BF"/>
    <w:rsid w:val="00443B1E"/>
    <w:rsid w:val="00443E73"/>
    <w:rsid w:val="00444307"/>
    <w:rsid w:val="0044467F"/>
    <w:rsid w:val="004447EC"/>
    <w:rsid w:val="00444A84"/>
    <w:rsid w:val="00444F66"/>
    <w:rsid w:val="004454F9"/>
    <w:rsid w:val="00445674"/>
    <w:rsid w:val="004456D5"/>
    <w:rsid w:val="004459BB"/>
    <w:rsid w:val="00445F75"/>
    <w:rsid w:val="0044611A"/>
    <w:rsid w:val="0044649D"/>
    <w:rsid w:val="00446501"/>
    <w:rsid w:val="00446928"/>
    <w:rsid w:val="00446A22"/>
    <w:rsid w:val="00446A30"/>
    <w:rsid w:val="00446CA0"/>
    <w:rsid w:val="004476E5"/>
    <w:rsid w:val="004479C5"/>
    <w:rsid w:val="00447BEE"/>
    <w:rsid w:val="00447C80"/>
    <w:rsid w:val="00447F03"/>
    <w:rsid w:val="00447F93"/>
    <w:rsid w:val="004501EF"/>
    <w:rsid w:val="004504A9"/>
    <w:rsid w:val="00450778"/>
    <w:rsid w:val="00450A5B"/>
    <w:rsid w:val="00450AB8"/>
    <w:rsid w:val="0045102A"/>
    <w:rsid w:val="004514CD"/>
    <w:rsid w:val="00451551"/>
    <w:rsid w:val="00451A5B"/>
    <w:rsid w:val="00451F38"/>
    <w:rsid w:val="00452010"/>
    <w:rsid w:val="0045213B"/>
    <w:rsid w:val="004521B7"/>
    <w:rsid w:val="00452C84"/>
    <w:rsid w:val="00452F75"/>
    <w:rsid w:val="00453409"/>
    <w:rsid w:val="00453637"/>
    <w:rsid w:val="00453784"/>
    <w:rsid w:val="00453E95"/>
    <w:rsid w:val="0045403D"/>
    <w:rsid w:val="004545EE"/>
    <w:rsid w:val="0045464D"/>
    <w:rsid w:val="00454668"/>
    <w:rsid w:val="00455109"/>
    <w:rsid w:val="00455778"/>
    <w:rsid w:val="00455801"/>
    <w:rsid w:val="0045587F"/>
    <w:rsid w:val="004558BD"/>
    <w:rsid w:val="00455C6B"/>
    <w:rsid w:val="00455EC9"/>
    <w:rsid w:val="00456052"/>
    <w:rsid w:val="004561F2"/>
    <w:rsid w:val="00456E0E"/>
    <w:rsid w:val="00457436"/>
    <w:rsid w:val="004577D5"/>
    <w:rsid w:val="004579DB"/>
    <w:rsid w:val="004579E3"/>
    <w:rsid w:val="00457C02"/>
    <w:rsid w:val="004602EE"/>
    <w:rsid w:val="00460493"/>
    <w:rsid w:val="004605BD"/>
    <w:rsid w:val="00460666"/>
    <w:rsid w:val="00460BAE"/>
    <w:rsid w:val="00460F16"/>
    <w:rsid w:val="004610A2"/>
    <w:rsid w:val="004613C8"/>
    <w:rsid w:val="004620C8"/>
    <w:rsid w:val="00462D8D"/>
    <w:rsid w:val="00462EC7"/>
    <w:rsid w:val="00462F67"/>
    <w:rsid w:val="00463300"/>
    <w:rsid w:val="004638E5"/>
    <w:rsid w:val="00463B2D"/>
    <w:rsid w:val="004641B1"/>
    <w:rsid w:val="0046432A"/>
    <w:rsid w:val="0046436C"/>
    <w:rsid w:val="00464D91"/>
    <w:rsid w:val="004650C5"/>
    <w:rsid w:val="00465332"/>
    <w:rsid w:val="004655F2"/>
    <w:rsid w:val="00465676"/>
    <w:rsid w:val="0046597D"/>
    <w:rsid w:val="004662BF"/>
    <w:rsid w:val="0046643E"/>
    <w:rsid w:val="00466682"/>
    <w:rsid w:val="00466997"/>
    <w:rsid w:val="004679A7"/>
    <w:rsid w:val="00467D33"/>
    <w:rsid w:val="00467EF7"/>
    <w:rsid w:val="00467F46"/>
    <w:rsid w:val="004701C8"/>
    <w:rsid w:val="004702A8"/>
    <w:rsid w:val="0047071F"/>
    <w:rsid w:val="00470A3F"/>
    <w:rsid w:val="00470CBF"/>
    <w:rsid w:val="00470D8D"/>
    <w:rsid w:val="00470E62"/>
    <w:rsid w:val="00470E74"/>
    <w:rsid w:val="0047109A"/>
    <w:rsid w:val="004716FE"/>
    <w:rsid w:val="00471796"/>
    <w:rsid w:val="00471E40"/>
    <w:rsid w:val="004724F4"/>
    <w:rsid w:val="0047260B"/>
    <w:rsid w:val="004726D7"/>
    <w:rsid w:val="00472BBE"/>
    <w:rsid w:val="0047341D"/>
    <w:rsid w:val="0047373E"/>
    <w:rsid w:val="00473A85"/>
    <w:rsid w:val="00473BC3"/>
    <w:rsid w:val="00473C60"/>
    <w:rsid w:val="0047420B"/>
    <w:rsid w:val="0047457C"/>
    <w:rsid w:val="0047464C"/>
    <w:rsid w:val="00474A54"/>
    <w:rsid w:val="00474B1E"/>
    <w:rsid w:val="00474D95"/>
    <w:rsid w:val="00475312"/>
    <w:rsid w:val="0047532B"/>
    <w:rsid w:val="00475584"/>
    <w:rsid w:val="00475B52"/>
    <w:rsid w:val="00475E04"/>
    <w:rsid w:val="00475F8E"/>
    <w:rsid w:val="004766A5"/>
    <w:rsid w:val="00476810"/>
    <w:rsid w:val="00476D9F"/>
    <w:rsid w:val="00476E49"/>
    <w:rsid w:val="00477110"/>
    <w:rsid w:val="00477466"/>
    <w:rsid w:val="0047756C"/>
    <w:rsid w:val="00477EA1"/>
    <w:rsid w:val="00477EF1"/>
    <w:rsid w:val="00477F0B"/>
    <w:rsid w:val="004800BF"/>
    <w:rsid w:val="004808FD"/>
    <w:rsid w:val="00480B2F"/>
    <w:rsid w:val="00481104"/>
    <w:rsid w:val="004813ED"/>
    <w:rsid w:val="004815E2"/>
    <w:rsid w:val="004817D0"/>
    <w:rsid w:val="00481F2A"/>
    <w:rsid w:val="00481F88"/>
    <w:rsid w:val="00482206"/>
    <w:rsid w:val="0048230A"/>
    <w:rsid w:val="00482792"/>
    <w:rsid w:val="00482A55"/>
    <w:rsid w:val="00482B03"/>
    <w:rsid w:val="00482C86"/>
    <w:rsid w:val="0048321B"/>
    <w:rsid w:val="004834A8"/>
    <w:rsid w:val="00483B1D"/>
    <w:rsid w:val="00483B3E"/>
    <w:rsid w:val="00484A2A"/>
    <w:rsid w:val="00484DF5"/>
    <w:rsid w:val="00484E7D"/>
    <w:rsid w:val="00485156"/>
    <w:rsid w:val="004857BB"/>
    <w:rsid w:val="00485C80"/>
    <w:rsid w:val="0048607D"/>
    <w:rsid w:val="004860B4"/>
    <w:rsid w:val="004864DE"/>
    <w:rsid w:val="004867A9"/>
    <w:rsid w:val="00486995"/>
    <w:rsid w:val="00486B89"/>
    <w:rsid w:val="00486E6A"/>
    <w:rsid w:val="00486EAE"/>
    <w:rsid w:val="004874B2"/>
    <w:rsid w:val="00487CED"/>
    <w:rsid w:val="00490103"/>
    <w:rsid w:val="00490566"/>
    <w:rsid w:val="00490817"/>
    <w:rsid w:val="00490897"/>
    <w:rsid w:val="004909E0"/>
    <w:rsid w:val="00490A2A"/>
    <w:rsid w:val="00490AD1"/>
    <w:rsid w:val="004910E0"/>
    <w:rsid w:val="00491186"/>
    <w:rsid w:val="00491374"/>
    <w:rsid w:val="00491497"/>
    <w:rsid w:val="0049149E"/>
    <w:rsid w:val="00491926"/>
    <w:rsid w:val="00491E13"/>
    <w:rsid w:val="00492069"/>
    <w:rsid w:val="00492274"/>
    <w:rsid w:val="00492516"/>
    <w:rsid w:val="0049268E"/>
    <w:rsid w:val="00492C05"/>
    <w:rsid w:val="00492CE5"/>
    <w:rsid w:val="00492FEE"/>
    <w:rsid w:val="00493418"/>
    <w:rsid w:val="00493A14"/>
    <w:rsid w:val="00493B7D"/>
    <w:rsid w:val="00493EC6"/>
    <w:rsid w:val="00494249"/>
    <w:rsid w:val="0049462D"/>
    <w:rsid w:val="00494649"/>
    <w:rsid w:val="0049489E"/>
    <w:rsid w:val="00494FA1"/>
    <w:rsid w:val="00495025"/>
    <w:rsid w:val="00495322"/>
    <w:rsid w:val="00495742"/>
    <w:rsid w:val="00495BF9"/>
    <w:rsid w:val="00496191"/>
    <w:rsid w:val="004969D7"/>
    <w:rsid w:val="00496A5C"/>
    <w:rsid w:val="00496DF3"/>
    <w:rsid w:val="00496E8A"/>
    <w:rsid w:val="00496F62"/>
    <w:rsid w:val="0049743F"/>
    <w:rsid w:val="0049797C"/>
    <w:rsid w:val="004979F9"/>
    <w:rsid w:val="00497CDC"/>
    <w:rsid w:val="00497E1F"/>
    <w:rsid w:val="00497EAE"/>
    <w:rsid w:val="00497FEE"/>
    <w:rsid w:val="004A02EE"/>
    <w:rsid w:val="004A0481"/>
    <w:rsid w:val="004A0717"/>
    <w:rsid w:val="004A0A27"/>
    <w:rsid w:val="004A0B4D"/>
    <w:rsid w:val="004A108F"/>
    <w:rsid w:val="004A1172"/>
    <w:rsid w:val="004A1179"/>
    <w:rsid w:val="004A13D1"/>
    <w:rsid w:val="004A148D"/>
    <w:rsid w:val="004A15FB"/>
    <w:rsid w:val="004A162E"/>
    <w:rsid w:val="004A1850"/>
    <w:rsid w:val="004A1B37"/>
    <w:rsid w:val="004A1EDB"/>
    <w:rsid w:val="004A1F01"/>
    <w:rsid w:val="004A24CD"/>
    <w:rsid w:val="004A24E4"/>
    <w:rsid w:val="004A2E27"/>
    <w:rsid w:val="004A324C"/>
    <w:rsid w:val="004A32D0"/>
    <w:rsid w:val="004A33DA"/>
    <w:rsid w:val="004A3541"/>
    <w:rsid w:val="004A36AB"/>
    <w:rsid w:val="004A3811"/>
    <w:rsid w:val="004A3DF9"/>
    <w:rsid w:val="004A3E34"/>
    <w:rsid w:val="004A3E5A"/>
    <w:rsid w:val="004A3E71"/>
    <w:rsid w:val="004A41D6"/>
    <w:rsid w:val="004A4295"/>
    <w:rsid w:val="004A4672"/>
    <w:rsid w:val="004A4CFD"/>
    <w:rsid w:val="004A4DC0"/>
    <w:rsid w:val="004A4DE4"/>
    <w:rsid w:val="004A524E"/>
    <w:rsid w:val="004A5378"/>
    <w:rsid w:val="004A54E4"/>
    <w:rsid w:val="004A5539"/>
    <w:rsid w:val="004A5750"/>
    <w:rsid w:val="004A596C"/>
    <w:rsid w:val="004A5C90"/>
    <w:rsid w:val="004A5F24"/>
    <w:rsid w:val="004A624B"/>
    <w:rsid w:val="004A63E1"/>
    <w:rsid w:val="004A6452"/>
    <w:rsid w:val="004A6913"/>
    <w:rsid w:val="004A6C88"/>
    <w:rsid w:val="004A6D4F"/>
    <w:rsid w:val="004A723B"/>
    <w:rsid w:val="004A7335"/>
    <w:rsid w:val="004A738A"/>
    <w:rsid w:val="004A795B"/>
    <w:rsid w:val="004A7C2B"/>
    <w:rsid w:val="004A7E3B"/>
    <w:rsid w:val="004A7EFD"/>
    <w:rsid w:val="004B0145"/>
    <w:rsid w:val="004B0154"/>
    <w:rsid w:val="004B0191"/>
    <w:rsid w:val="004B024F"/>
    <w:rsid w:val="004B0381"/>
    <w:rsid w:val="004B052C"/>
    <w:rsid w:val="004B0650"/>
    <w:rsid w:val="004B0D5F"/>
    <w:rsid w:val="004B12A2"/>
    <w:rsid w:val="004B1464"/>
    <w:rsid w:val="004B14F2"/>
    <w:rsid w:val="004B189D"/>
    <w:rsid w:val="004B1BEB"/>
    <w:rsid w:val="004B1D71"/>
    <w:rsid w:val="004B1E96"/>
    <w:rsid w:val="004B1F02"/>
    <w:rsid w:val="004B1FD0"/>
    <w:rsid w:val="004B2062"/>
    <w:rsid w:val="004B229E"/>
    <w:rsid w:val="004B2309"/>
    <w:rsid w:val="004B24E7"/>
    <w:rsid w:val="004B2739"/>
    <w:rsid w:val="004B2985"/>
    <w:rsid w:val="004B2B04"/>
    <w:rsid w:val="004B2B5E"/>
    <w:rsid w:val="004B33C9"/>
    <w:rsid w:val="004B3585"/>
    <w:rsid w:val="004B37F1"/>
    <w:rsid w:val="004B40D7"/>
    <w:rsid w:val="004B443C"/>
    <w:rsid w:val="004B4482"/>
    <w:rsid w:val="004B463E"/>
    <w:rsid w:val="004B48C1"/>
    <w:rsid w:val="004B49CC"/>
    <w:rsid w:val="004B4D01"/>
    <w:rsid w:val="004B5382"/>
    <w:rsid w:val="004B55BF"/>
    <w:rsid w:val="004B59C3"/>
    <w:rsid w:val="004B5B35"/>
    <w:rsid w:val="004B5EB9"/>
    <w:rsid w:val="004B6C25"/>
    <w:rsid w:val="004B6DC3"/>
    <w:rsid w:val="004B6E33"/>
    <w:rsid w:val="004B7106"/>
    <w:rsid w:val="004B725C"/>
    <w:rsid w:val="004B7269"/>
    <w:rsid w:val="004B78B4"/>
    <w:rsid w:val="004B7BC3"/>
    <w:rsid w:val="004B7C6D"/>
    <w:rsid w:val="004C01C6"/>
    <w:rsid w:val="004C0876"/>
    <w:rsid w:val="004C095E"/>
    <w:rsid w:val="004C1098"/>
    <w:rsid w:val="004C12D2"/>
    <w:rsid w:val="004C16D6"/>
    <w:rsid w:val="004C1752"/>
    <w:rsid w:val="004C230C"/>
    <w:rsid w:val="004C2671"/>
    <w:rsid w:val="004C2692"/>
    <w:rsid w:val="004C3747"/>
    <w:rsid w:val="004C384F"/>
    <w:rsid w:val="004C3A15"/>
    <w:rsid w:val="004C3D2F"/>
    <w:rsid w:val="004C3D5C"/>
    <w:rsid w:val="004C3DCC"/>
    <w:rsid w:val="004C3E33"/>
    <w:rsid w:val="004C3ECE"/>
    <w:rsid w:val="004C42AF"/>
    <w:rsid w:val="004C465C"/>
    <w:rsid w:val="004C4782"/>
    <w:rsid w:val="004C47D2"/>
    <w:rsid w:val="004C47EC"/>
    <w:rsid w:val="004C5114"/>
    <w:rsid w:val="004C563A"/>
    <w:rsid w:val="004C56F9"/>
    <w:rsid w:val="004C5723"/>
    <w:rsid w:val="004C595F"/>
    <w:rsid w:val="004C5C8A"/>
    <w:rsid w:val="004C5F4C"/>
    <w:rsid w:val="004C5F6F"/>
    <w:rsid w:val="004C6598"/>
    <w:rsid w:val="004C6709"/>
    <w:rsid w:val="004C6904"/>
    <w:rsid w:val="004C694C"/>
    <w:rsid w:val="004C6B9A"/>
    <w:rsid w:val="004C6E6D"/>
    <w:rsid w:val="004C6FC8"/>
    <w:rsid w:val="004C7487"/>
    <w:rsid w:val="004C7659"/>
    <w:rsid w:val="004C7762"/>
    <w:rsid w:val="004C7789"/>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4E"/>
    <w:rsid w:val="004D1C5C"/>
    <w:rsid w:val="004D1D1F"/>
    <w:rsid w:val="004D216D"/>
    <w:rsid w:val="004D235C"/>
    <w:rsid w:val="004D249A"/>
    <w:rsid w:val="004D2C6F"/>
    <w:rsid w:val="004D2D06"/>
    <w:rsid w:val="004D2E89"/>
    <w:rsid w:val="004D30AA"/>
    <w:rsid w:val="004D32E0"/>
    <w:rsid w:val="004D3914"/>
    <w:rsid w:val="004D3CFA"/>
    <w:rsid w:val="004D3DC8"/>
    <w:rsid w:val="004D3FA1"/>
    <w:rsid w:val="004D3FE8"/>
    <w:rsid w:val="004D449F"/>
    <w:rsid w:val="004D4BA1"/>
    <w:rsid w:val="004D4D98"/>
    <w:rsid w:val="004D4F29"/>
    <w:rsid w:val="004D5144"/>
    <w:rsid w:val="004D5778"/>
    <w:rsid w:val="004D5C81"/>
    <w:rsid w:val="004D60AF"/>
    <w:rsid w:val="004D60FB"/>
    <w:rsid w:val="004D6173"/>
    <w:rsid w:val="004D63C3"/>
    <w:rsid w:val="004D6436"/>
    <w:rsid w:val="004D6496"/>
    <w:rsid w:val="004D64D8"/>
    <w:rsid w:val="004D6B4F"/>
    <w:rsid w:val="004D6EF2"/>
    <w:rsid w:val="004D70C3"/>
    <w:rsid w:val="004D74E0"/>
    <w:rsid w:val="004D780C"/>
    <w:rsid w:val="004D78CE"/>
    <w:rsid w:val="004D79A7"/>
    <w:rsid w:val="004D7A1C"/>
    <w:rsid w:val="004D7A92"/>
    <w:rsid w:val="004D7D3B"/>
    <w:rsid w:val="004E01EA"/>
    <w:rsid w:val="004E0424"/>
    <w:rsid w:val="004E04B3"/>
    <w:rsid w:val="004E0813"/>
    <w:rsid w:val="004E09DE"/>
    <w:rsid w:val="004E0DC7"/>
    <w:rsid w:val="004E0E22"/>
    <w:rsid w:val="004E0E37"/>
    <w:rsid w:val="004E1591"/>
    <w:rsid w:val="004E1971"/>
    <w:rsid w:val="004E19B7"/>
    <w:rsid w:val="004E1C19"/>
    <w:rsid w:val="004E1D3A"/>
    <w:rsid w:val="004E1F1A"/>
    <w:rsid w:val="004E1FB8"/>
    <w:rsid w:val="004E2003"/>
    <w:rsid w:val="004E217C"/>
    <w:rsid w:val="004E21A3"/>
    <w:rsid w:val="004E2284"/>
    <w:rsid w:val="004E22A8"/>
    <w:rsid w:val="004E3013"/>
    <w:rsid w:val="004E304D"/>
    <w:rsid w:val="004E327E"/>
    <w:rsid w:val="004E3425"/>
    <w:rsid w:val="004E3578"/>
    <w:rsid w:val="004E36FA"/>
    <w:rsid w:val="004E3CEF"/>
    <w:rsid w:val="004E3D99"/>
    <w:rsid w:val="004E3DC2"/>
    <w:rsid w:val="004E3F5A"/>
    <w:rsid w:val="004E4609"/>
    <w:rsid w:val="004E477F"/>
    <w:rsid w:val="004E48F4"/>
    <w:rsid w:val="004E4C0A"/>
    <w:rsid w:val="004E4E74"/>
    <w:rsid w:val="004E4FCC"/>
    <w:rsid w:val="004E502C"/>
    <w:rsid w:val="004E5363"/>
    <w:rsid w:val="004E56C8"/>
    <w:rsid w:val="004E5912"/>
    <w:rsid w:val="004E5913"/>
    <w:rsid w:val="004E5EFE"/>
    <w:rsid w:val="004E6006"/>
    <w:rsid w:val="004E64B4"/>
    <w:rsid w:val="004E6AF9"/>
    <w:rsid w:val="004E731B"/>
    <w:rsid w:val="004E741C"/>
    <w:rsid w:val="004E743E"/>
    <w:rsid w:val="004E766E"/>
    <w:rsid w:val="004E7872"/>
    <w:rsid w:val="004E78A2"/>
    <w:rsid w:val="004E7B89"/>
    <w:rsid w:val="004F016F"/>
    <w:rsid w:val="004F03BA"/>
    <w:rsid w:val="004F0804"/>
    <w:rsid w:val="004F0A32"/>
    <w:rsid w:val="004F0B56"/>
    <w:rsid w:val="004F0D0F"/>
    <w:rsid w:val="004F0F1E"/>
    <w:rsid w:val="004F188D"/>
    <w:rsid w:val="004F1E29"/>
    <w:rsid w:val="004F20BD"/>
    <w:rsid w:val="004F24F2"/>
    <w:rsid w:val="004F25CA"/>
    <w:rsid w:val="004F2632"/>
    <w:rsid w:val="004F29A6"/>
    <w:rsid w:val="004F2BB3"/>
    <w:rsid w:val="004F2D1A"/>
    <w:rsid w:val="004F3190"/>
    <w:rsid w:val="004F3668"/>
    <w:rsid w:val="004F3777"/>
    <w:rsid w:val="004F37C2"/>
    <w:rsid w:val="004F3882"/>
    <w:rsid w:val="004F3962"/>
    <w:rsid w:val="004F3AD5"/>
    <w:rsid w:val="004F3F6E"/>
    <w:rsid w:val="004F4244"/>
    <w:rsid w:val="004F445B"/>
    <w:rsid w:val="004F45CA"/>
    <w:rsid w:val="004F46EC"/>
    <w:rsid w:val="004F492C"/>
    <w:rsid w:val="004F4A09"/>
    <w:rsid w:val="004F4C48"/>
    <w:rsid w:val="004F5088"/>
    <w:rsid w:val="004F5135"/>
    <w:rsid w:val="004F5156"/>
    <w:rsid w:val="004F5159"/>
    <w:rsid w:val="004F5161"/>
    <w:rsid w:val="004F5354"/>
    <w:rsid w:val="004F54F0"/>
    <w:rsid w:val="004F5C9F"/>
    <w:rsid w:val="004F5F1F"/>
    <w:rsid w:val="004F5FF2"/>
    <w:rsid w:val="004F6767"/>
    <w:rsid w:val="004F6BEF"/>
    <w:rsid w:val="004F773F"/>
    <w:rsid w:val="004F7A5D"/>
    <w:rsid w:val="004F7BA3"/>
    <w:rsid w:val="004F7E8A"/>
    <w:rsid w:val="00500035"/>
    <w:rsid w:val="005000B1"/>
    <w:rsid w:val="0050075E"/>
    <w:rsid w:val="005007F8"/>
    <w:rsid w:val="00500B50"/>
    <w:rsid w:val="00500BFF"/>
    <w:rsid w:val="00500E45"/>
    <w:rsid w:val="005013C1"/>
    <w:rsid w:val="005016CF"/>
    <w:rsid w:val="00501707"/>
    <w:rsid w:val="0050208C"/>
    <w:rsid w:val="00502191"/>
    <w:rsid w:val="00502899"/>
    <w:rsid w:val="00502A10"/>
    <w:rsid w:val="00502A7A"/>
    <w:rsid w:val="0050328D"/>
    <w:rsid w:val="005032EA"/>
    <w:rsid w:val="00503316"/>
    <w:rsid w:val="005034A3"/>
    <w:rsid w:val="00503D4F"/>
    <w:rsid w:val="00503DCC"/>
    <w:rsid w:val="00504031"/>
    <w:rsid w:val="005040B0"/>
    <w:rsid w:val="0050411D"/>
    <w:rsid w:val="005043AD"/>
    <w:rsid w:val="00504726"/>
    <w:rsid w:val="00504B46"/>
    <w:rsid w:val="00504BA0"/>
    <w:rsid w:val="00504F15"/>
    <w:rsid w:val="00504FE4"/>
    <w:rsid w:val="00505068"/>
    <w:rsid w:val="005054C7"/>
    <w:rsid w:val="00505778"/>
    <w:rsid w:val="005058DE"/>
    <w:rsid w:val="005059F4"/>
    <w:rsid w:val="005064F7"/>
    <w:rsid w:val="00506711"/>
    <w:rsid w:val="0050677E"/>
    <w:rsid w:val="00506D0A"/>
    <w:rsid w:val="005072AD"/>
    <w:rsid w:val="005074E5"/>
    <w:rsid w:val="00507554"/>
    <w:rsid w:val="00507D90"/>
    <w:rsid w:val="00507F91"/>
    <w:rsid w:val="00507FBC"/>
    <w:rsid w:val="00510219"/>
    <w:rsid w:val="00510246"/>
    <w:rsid w:val="005102E4"/>
    <w:rsid w:val="00510ADF"/>
    <w:rsid w:val="00510ED5"/>
    <w:rsid w:val="00511920"/>
    <w:rsid w:val="0051192A"/>
    <w:rsid w:val="005119C8"/>
    <w:rsid w:val="00511B08"/>
    <w:rsid w:val="00511B7F"/>
    <w:rsid w:val="00511BFA"/>
    <w:rsid w:val="00511C1E"/>
    <w:rsid w:val="00511E4A"/>
    <w:rsid w:val="00511FA6"/>
    <w:rsid w:val="0051237C"/>
    <w:rsid w:val="0051247A"/>
    <w:rsid w:val="0051256B"/>
    <w:rsid w:val="00512808"/>
    <w:rsid w:val="00512993"/>
    <w:rsid w:val="00512ADB"/>
    <w:rsid w:val="00512BA7"/>
    <w:rsid w:val="0051319C"/>
    <w:rsid w:val="005136B3"/>
    <w:rsid w:val="00513711"/>
    <w:rsid w:val="005137B2"/>
    <w:rsid w:val="00513E39"/>
    <w:rsid w:val="00513F4E"/>
    <w:rsid w:val="005143B4"/>
    <w:rsid w:val="0051449D"/>
    <w:rsid w:val="005149DB"/>
    <w:rsid w:val="00515047"/>
    <w:rsid w:val="00515364"/>
    <w:rsid w:val="005157A3"/>
    <w:rsid w:val="00515816"/>
    <w:rsid w:val="005158FB"/>
    <w:rsid w:val="00515AAE"/>
    <w:rsid w:val="0051606B"/>
    <w:rsid w:val="005166DA"/>
    <w:rsid w:val="00516A24"/>
    <w:rsid w:val="00516EF8"/>
    <w:rsid w:val="00517ADD"/>
    <w:rsid w:val="00517B04"/>
    <w:rsid w:val="005201FB"/>
    <w:rsid w:val="005203D4"/>
    <w:rsid w:val="00520A2E"/>
    <w:rsid w:val="0052103A"/>
    <w:rsid w:val="005219DE"/>
    <w:rsid w:val="00521ADC"/>
    <w:rsid w:val="00521BC3"/>
    <w:rsid w:val="005222C2"/>
    <w:rsid w:val="00522719"/>
    <w:rsid w:val="0052302C"/>
    <w:rsid w:val="0052307A"/>
    <w:rsid w:val="00523790"/>
    <w:rsid w:val="00523C69"/>
    <w:rsid w:val="00523D75"/>
    <w:rsid w:val="00523D7B"/>
    <w:rsid w:val="00523E04"/>
    <w:rsid w:val="00524056"/>
    <w:rsid w:val="005242F7"/>
    <w:rsid w:val="005243BF"/>
    <w:rsid w:val="00524A71"/>
    <w:rsid w:val="005250E4"/>
    <w:rsid w:val="00525457"/>
    <w:rsid w:val="00525701"/>
    <w:rsid w:val="005257BD"/>
    <w:rsid w:val="00525B36"/>
    <w:rsid w:val="00525B6E"/>
    <w:rsid w:val="00525BA2"/>
    <w:rsid w:val="00525C54"/>
    <w:rsid w:val="00525FC7"/>
    <w:rsid w:val="005261D1"/>
    <w:rsid w:val="005265E4"/>
    <w:rsid w:val="00526A57"/>
    <w:rsid w:val="00526BD3"/>
    <w:rsid w:val="00526CCB"/>
    <w:rsid w:val="00526E8E"/>
    <w:rsid w:val="005273FA"/>
    <w:rsid w:val="00527A4C"/>
    <w:rsid w:val="00527CF5"/>
    <w:rsid w:val="00527E2B"/>
    <w:rsid w:val="005301F0"/>
    <w:rsid w:val="0053076E"/>
    <w:rsid w:val="00530E95"/>
    <w:rsid w:val="0053111B"/>
    <w:rsid w:val="00531F46"/>
    <w:rsid w:val="005320C8"/>
    <w:rsid w:val="005322CE"/>
    <w:rsid w:val="0053271A"/>
    <w:rsid w:val="0053287A"/>
    <w:rsid w:val="005328E4"/>
    <w:rsid w:val="00532AF1"/>
    <w:rsid w:val="00532B91"/>
    <w:rsid w:val="00532BFD"/>
    <w:rsid w:val="005334E4"/>
    <w:rsid w:val="0053355A"/>
    <w:rsid w:val="005336AB"/>
    <w:rsid w:val="00533C95"/>
    <w:rsid w:val="00533DF9"/>
    <w:rsid w:val="00533EE0"/>
    <w:rsid w:val="00533F53"/>
    <w:rsid w:val="00533F85"/>
    <w:rsid w:val="0053402A"/>
    <w:rsid w:val="00534424"/>
    <w:rsid w:val="005345FB"/>
    <w:rsid w:val="005347B2"/>
    <w:rsid w:val="00534AB5"/>
    <w:rsid w:val="00534B40"/>
    <w:rsid w:val="00534BD0"/>
    <w:rsid w:val="00534D78"/>
    <w:rsid w:val="00534F4E"/>
    <w:rsid w:val="00534FF2"/>
    <w:rsid w:val="005351E7"/>
    <w:rsid w:val="00535293"/>
    <w:rsid w:val="005352D6"/>
    <w:rsid w:val="00535C00"/>
    <w:rsid w:val="00535C66"/>
    <w:rsid w:val="00536774"/>
    <w:rsid w:val="00536C52"/>
    <w:rsid w:val="00536D77"/>
    <w:rsid w:val="00537198"/>
    <w:rsid w:val="005374A8"/>
    <w:rsid w:val="005374B3"/>
    <w:rsid w:val="005375EA"/>
    <w:rsid w:val="005377C1"/>
    <w:rsid w:val="00540192"/>
    <w:rsid w:val="00540383"/>
    <w:rsid w:val="00540935"/>
    <w:rsid w:val="00540950"/>
    <w:rsid w:val="00540A17"/>
    <w:rsid w:val="00540C7C"/>
    <w:rsid w:val="00540F0C"/>
    <w:rsid w:val="00541097"/>
    <w:rsid w:val="00541BBB"/>
    <w:rsid w:val="005425A8"/>
    <w:rsid w:val="00543102"/>
    <w:rsid w:val="005431C8"/>
    <w:rsid w:val="00543AC8"/>
    <w:rsid w:val="0054415D"/>
    <w:rsid w:val="0054461B"/>
    <w:rsid w:val="00544875"/>
    <w:rsid w:val="0054489C"/>
    <w:rsid w:val="00544B48"/>
    <w:rsid w:val="0054516F"/>
    <w:rsid w:val="00545648"/>
    <w:rsid w:val="005457F7"/>
    <w:rsid w:val="005458B0"/>
    <w:rsid w:val="00545933"/>
    <w:rsid w:val="0054595C"/>
    <w:rsid w:val="00545B98"/>
    <w:rsid w:val="00545E85"/>
    <w:rsid w:val="00545E8F"/>
    <w:rsid w:val="00546595"/>
    <w:rsid w:val="00546A1C"/>
    <w:rsid w:val="00546B89"/>
    <w:rsid w:val="00546C83"/>
    <w:rsid w:val="00546EAC"/>
    <w:rsid w:val="00546F00"/>
    <w:rsid w:val="00547422"/>
    <w:rsid w:val="0054763D"/>
    <w:rsid w:val="0054784F"/>
    <w:rsid w:val="00547C24"/>
    <w:rsid w:val="00547CA5"/>
    <w:rsid w:val="00550166"/>
    <w:rsid w:val="0055018D"/>
    <w:rsid w:val="005505FA"/>
    <w:rsid w:val="005511BE"/>
    <w:rsid w:val="005512C4"/>
    <w:rsid w:val="00551ADF"/>
    <w:rsid w:val="00551DC7"/>
    <w:rsid w:val="0055212B"/>
    <w:rsid w:val="00552142"/>
    <w:rsid w:val="00552416"/>
    <w:rsid w:val="0055267F"/>
    <w:rsid w:val="00552760"/>
    <w:rsid w:val="00552818"/>
    <w:rsid w:val="00552936"/>
    <w:rsid w:val="00552B3F"/>
    <w:rsid w:val="00552F56"/>
    <w:rsid w:val="005531D9"/>
    <w:rsid w:val="005531F6"/>
    <w:rsid w:val="0055321F"/>
    <w:rsid w:val="005534B9"/>
    <w:rsid w:val="00553706"/>
    <w:rsid w:val="00553A4F"/>
    <w:rsid w:val="00553B10"/>
    <w:rsid w:val="00553BE7"/>
    <w:rsid w:val="00553D2B"/>
    <w:rsid w:val="0055407A"/>
    <w:rsid w:val="005540A8"/>
    <w:rsid w:val="005542DF"/>
    <w:rsid w:val="0055456E"/>
    <w:rsid w:val="00554639"/>
    <w:rsid w:val="005549E2"/>
    <w:rsid w:val="00554F06"/>
    <w:rsid w:val="00555D5E"/>
    <w:rsid w:val="00555F8F"/>
    <w:rsid w:val="00555F91"/>
    <w:rsid w:val="00556599"/>
    <w:rsid w:val="00556635"/>
    <w:rsid w:val="00556772"/>
    <w:rsid w:val="005571E9"/>
    <w:rsid w:val="005573F5"/>
    <w:rsid w:val="0055750A"/>
    <w:rsid w:val="0055774A"/>
    <w:rsid w:val="00557C67"/>
    <w:rsid w:val="00560058"/>
    <w:rsid w:val="005600DB"/>
    <w:rsid w:val="0056018C"/>
    <w:rsid w:val="0056020D"/>
    <w:rsid w:val="00560FC3"/>
    <w:rsid w:val="00560FE9"/>
    <w:rsid w:val="005612E8"/>
    <w:rsid w:val="00561969"/>
    <w:rsid w:val="00561CB8"/>
    <w:rsid w:val="005620ED"/>
    <w:rsid w:val="005624CC"/>
    <w:rsid w:val="00562A37"/>
    <w:rsid w:val="005634D6"/>
    <w:rsid w:val="00563BFD"/>
    <w:rsid w:val="00563D5E"/>
    <w:rsid w:val="005641DD"/>
    <w:rsid w:val="005641E2"/>
    <w:rsid w:val="00564244"/>
    <w:rsid w:val="00564707"/>
    <w:rsid w:val="0056481E"/>
    <w:rsid w:val="00565033"/>
    <w:rsid w:val="00565131"/>
    <w:rsid w:val="005653C0"/>
    <w:rsid w:val="005654CD"/>
    <w:rsid w:val="00565616"/>
    <w:rsid w:val="005669E7"/>
    <w:rsid w:val="00566A23"/>
    <w:rsid w:val="005672C3"/>
    <w:rsid w:val="00567880"/>
    <w:rsid w:val="00567A94"/>
    <w:rsid w:val="00567A9E"/>
    <w:rsid w:val="00567B18"/>
    <w:rsid w:val="00567D4D"/>
    <w:rsid w:val="00567E23"/>
    <w:rsid w:val="00567E3F"/>
    <w:rsid w:val="00567F2C"/>
    <w:rsid w:val="00570142"/>
    <w:rsid w:val="00570566"/>
    <w:rsid w:val="0057080A"/>
    <w:rsid w:val="00570D15"/>
    <w:rsid w:val="00570D55"/>
    <w:rsid w:val="00570E05"/>
    <w:rsid w:val="00571453"/>
    <w:rsid w:val="00571508"/>
    <w:rsid w:val="00571A5D"/>
    <w:rsid w:val="00571A97"/>
    <w:rsid w:val="00571CC2"/>
    <w:rsid w:val="00572054"/>
    <w:rsid w:val="0057214F"/>
    <w:rsid w:val="005722E3"/>
    <w:rsid w:val="00572B72"/>
    <w:rsid w:val="00572EA0"/>
    <w:rsid w:val="005730C5"/>
    <w:rsid w:val="005739AC"/>
    <w:rsid w:val="00573A8B"/>
    <w:rsid w:val="00573C54"/>
    <w:rsid w:val="00573D74"/>
    <w:rsid w:val="00574039"/>
    <w:rsid w:val="005740DC"/>
    <w:rsid w:val="0057450B"/>
    <w:rsid w:val="00574A4B"/>
    <w:rsid w:val="0057513A"/>
    <w:rsid w:val="00575353"/>
    <w:rsid w:val="0057569A"/>
    <w:rsid w:val="00575793"/>
    <w:rsid w:val="005758F5"/>
    <w:rsid w:val="00576189"/>
    <w:rsid w:val="0057619B"/>
    <w:rsid w:val="00576239"/>
    <w:rsid w:val="005762F8"/>
    <w:rsid w:val="00576753"/>
    <w:rsid w:val="00576790"/>
    <w:rsid w:val="00576EB1"/>
    <w:rsid w:val="00577032"/>
    <w:rsid w:val="005774A1"/>
    <w:rsid w:val="005774E6"/>
    <w:rsid w:val="0057757A"/>
    <w:rsid w:val="0057793A"/>
    <w:rsid w:val="00577B8C"/>
    <w:rsid w:val="00577D79"/>
    <w:rsid w:val="00580563"/>
    <w:rsid w:val="005806F6"/>
    <w:rsid w:val="005809BA"/>
    <w:rsid w:val="00580B3F"/>
    <w:rsid w:val="00581581"/>
    <w:rsid w:val="00581864"/>
    <w:rsid w:val="00581A4F"/>
    <w:rsid w:val="00581AAA"/>
    <w:rsid w:val="00581C61"/>
    <w:rsid w:val="005822C8"/>
    <w:rsid w:val="0058234A"/>
    <w:rsid w:val="005823AE"/>
    <w:rsid w:val="005824A5"/>
    <w:rsid w:val="00582947"/>
    <w:rsid w:val="00582A47"/>
    <w:rsid w:val="00582A76"/>
    <w:rsid w:val="00582BE4"/>
    <w:rsid w:val="005834A4"/>
    <w:rsid w:val="00583777"/>
    <w:rsid w:val="00583C33"/>
    <w:rsid w:val="00583D57"/>
    <w:rsid w:val="00583F1F"/>
    <w:rsid w:val="005846DA"/>
    <w:rsid w:val="00584949"/>
    <w:rsid w:val="00584F0E"/>
    <w:rsid w:val="005853AA"/>
    <w:rsid w:val="005854D2"/>
    <w:rsid w:val="00585B83"/>
    <w:rsid w:val="00586180"/>
    <w:rsid w:val="00586333"/>
    <w:rsid w:val="00586693"/>
    <w:rsid w:val="00586A1A"/>
    <w:rsid w:val="0058715F"/>
    <w:rsid w:val="00587570"/>
    <w:rsid w:val="005875F1"/>
    <w:rsid w:val="00587671"/>
    <w:rsid w:val="00587861"/>
    <w:rsid w:val="0058786E"/>
    <w:rsid w:val="00587B1D"/>
    <w:rsid w:val="00590DA7"/>
    <w:rsid w:val="00590DDE"/>
    <w:rsid w:val="005915E4"/>
    <w:rsid w:val="00591BFD"/>
    <w:rsid w:val="00591C41"/>
    <w:rsid w:val="00591E83"/>
    <w:rsid w:val="00591EF2"/>
    <w:rsid w:val="00592247"/>
    <w:rsid w:val="00592306"/>
    <w:rsid w:val="00592397"/>
    <w:rsid w:val="00592A36"/>
    <w:rsid w:val="00593409"/>
    <w:rsid w:val="0059368E"/>
    <w:rsid w:val="005937A3"/>
    <w:rsid w:val="0059388B"/>
    <w:rsid w:val="0059389A"/>
    <w:rsid w:val="005938C4"/>
    <w:rsid w:val="005938FB"/>
    <w:rsid w:val="00593FE2"/>
    <w:rsid w:val="005955C2"/>
    <w:rsid w:val="00595737"/>
    <w:rsid w:val="00595FD6"/>
    <w:rsid w:val="00596492"/>
    <w:rsid w:val="005965C3"/>
    <w:rsid w:val="005969DC"/>
    <w:rsid w:val="00596A33"/>
    <w:rsid w:val="00596D0A"/>
    <w:rsid w:val="00596D6C"/>
    <w:rsid w:val="00596F0F"/>
    <w:rsid w:val="00596F24"/>
    <w:rsid w:val="005973C9"/>
    <w:rsid w:val="00597983"/>
    <w:rsid w:val="005A017E"/>
    <w:rsid w:val="005A085C"/>
    <w:rsid w:val="005A09A0"/>
    <w:rsid w:val="005A09B1"/>
    <w:rsid w:val="005A0B48"/>
    <w:rsid w:val="005A16DD"/>
    <w:rsid w:val="005A1E80"/>
    <w:rsid w:val="005A2036"/>
    <w:rsid w:val="005A22E7"/>
    <w:rsid w:val="005A245E"/>
    <w:rsid w:val="005A24FC"/>
    <w:rsid w:val="005A2AF2"/>
    <w:rsid w:val="005A2BDA"/>
    <w:rsid w:val="005A2C6E"/>
    <w:rsid w:val="005A2DAD"/>
    <w:rsid w:val="005A324D"/>
    <w:rsid w:val="005A34C8"/>
    <w:rsid w:val="005A356E"/>
    <w:rsid w:val="005A3820"/>
    <w:rsid w:val="005A3C2B"/>
    <w:rsid w:val="005A3DC0"/>
    <w:rsid w:val="005A3F0F"/>
    <w:rsid w:val="005A413B"/>
    <w:rsid w:val="005A498A"/>
    <w:rsid w:val="005A4BCD"/>
    <w:rsid w:val="005A4F33"/>
    <w:rsid w:val="005A5174"/>
    <w:rsid w:val="005A53FE"/>
    <w:rsid w:val="005A558D"/>
    <w:rsid w:val="005A56BA"/>
    <w:rsid w:val="005A6126"/>
    <w:rsid w:val="005A615B"/>
    <w:rsid w:val="005A67A4"/>
    <w:rsid w:val="005A67F1"/>
    <w:rsid w:val="005A69D7"/>
    <w:rsid w:val="005A6D59"/>
    <w:rsid w:val="005A6EBD"/>
    <w:rsid w:val="005A70AB"/>
    <w:rsid w:val="005A70ED"/>
    <w:rsid w:val="005A719E"/>
    <w:rsid w:val="005A749B"/>
    <w:rsid w:val="005A754D"/>
    <w:rsid w:val="005A79E4"/>
    <w:rsid w:val="005A7D1B"/>
    <w:rsid w:val="005A7F2B"/>
    <w:rsid w:val="005A7F46"/>
    <w:rsid w:val="005B0255"/>
    <w:rsid w:val="005B02A0"/>
    <w:rsid w:val="005B0A84"/>
    <w:rsid w:val="005B0A98"/>
    <w:rsid w:val="005B0B20"/>
    <w:rsid w:val="005B0CB3"/>
    <w:rsid w:val="005B10BF"/>
    <w:rsid w:val="005B10CE"/>
    <w:rsid w:val="005B150B"/>
    <w:rsid w:val="005B18FD"/>
    <w:rsid w:val="005B1A7D"/>
    <w:rsid w:val="005B1D30"/>
    <w:rsid w:val="005B1D53"/>
    <w:rsid w:val="005B222D"/>
    <w:rsid w:val="005B235D"/>
    <w:rsid w:val="005B239B"/>
    <w:rsid w:val="005B28EB"/>
    <w:rsid w:val="005B29D1"/>
    <w:rsid w:val="005B2D1D"/>
    <w:rsid w:val="005B2E78"/>
    <w:rsid w:val="005B2F2B"/>
    <w:rsid w:val="005B314B"/>
    <w:rsid w:val="005B314E"/>
    <w:rsid w:val="005B38B0"/>
    <w:rsid w:val="005B394B"/>
    <w:rsid w:val="005B3F5B"/>
    <w:rsid w:val="005B3F61"/>
    <w:rsid w:val="005B3FE1"/>
    <w:rsid w:val="005B40AB"/>
    <w:rsid w:val="005B4178"/>
    <w:rsid w:val="005B419A"/>
    <w:rsid w:val="005B41F3"/>
    <w:rsid w:val="005B4634"/>
    <w:rsid w:val="005B48B8"/>
    <w:rsid w:val="005B49B5"/>
    <w:rsid w:val="005B4BA1"/>
    <w:rsid w:val="005B50E2"/>
    <w:rsid w:val="005B517E"/>
    <w:rsid w:val="005B5199"/>
    <w:rsid w:val="005B52B9"/>
    <w:rsid w:val="005B536E"/>
    <w:rsid w:val="005B54E7"/>
    <w:rsid w:val="005B5570"/>
    <w:rsid w:val="005B5864"/>
    <w:rsid w:val="005B5EFD"/>
    <w:rsid w:val="005B5FEE"/>
    <w:rsid w:val="005B625C"/>
    <w:rsid w:val="005B6551"/>
    <w:rsid w:val="005B6BE7"/>
    <w:rsid w:val="005B6CBB"/>
    <w:rsid w:val="005B6EE9"/>
    <w:rsid w:val="005B729C"/>
    <w:rsid w:val="005B73AC"/>
    <w:rsid w:val="005B7794"/>
    <w:rsid w:val="005B7DD0"/>
    <w:rsid w:val="005B7E89"/>
    <w:rsid w:val="005B7F78"/>
    <w:rsid w:val="005B7FE9"/>
    <w:rsid w:val="005C005A"/>
    <w:rsid w:val="005C0553"/>
    <w:rsid w:val="005C069F"/>
    <w:rsid w:val="005C0A2B"/>
    <w:rsid w:val="005C0AD9"/>
    <w:rsid w:val="005C0AF8"/>
    <w:rsid w:val="005C0B40"/>
    <w:rsid w:val="005C0F12"/>
    <w:rsid w:val="005C10ED"/>
    <w:rsid w:val="005C11C6"/>
    <w:rsid w:val="005C1363"/>
    <w:rsid w:val="005C1569"/>
    <w:rsid w:val="005C1584"/>
    <w:rsid w:val="005C1A5B"/>
    <w:rsid w:val="005C1C25"/>
    <w:rsid w:val="005C1D35"/>
    <w:rsid w:val="005C1D42"/>
    <w:rsid w:val="005C1E50"/>
    <w:rsid w:val="005C2798"/>
    <w:rsid w:val="005C2889"/>
    <w:rsid w:val="005C2B95"/>
    <w:rsid w:val="005C2E75"/>
    <w:rsid w:val="005C2FF7"/>
    <w:rsid w:val="005C3021"/>
    <w:rsid w:val="005C3104"/>
    <w:rsid w:val="005C312F"/>
    <w:rsid w:val="005C3341"/>
    <w:rsid w:val="005C3466"/>
    <w:rsid w:val="005C3620"/>
    <w:rsid w:val="005C3655"/>
    <w:rsid w:val="005C39BF"/>
    <w:rsid w:val="005C42AA"/>
    <w:rsid w:val="005C48A0"/>
    <w:rsid w:val="005C49D5"/>
    <w:rsid w:val="005C4C53"/>
    <w:rsid w:val="005C50EE"/>
    <w:rsid w:val="005C51F8"/>
    <w:rsid w:val="005C59A5"/>
    <w:rsid w:val="005C5AB1"/>
    <w:rsid w:val="005C5B20"/>
    <w:rsid w:val="005C612E"/>
    <w:rsid w:val="005C6159"/>
    <w:rsid w:val="005C6437"/>
    <w:rsid w:val="005C679D"/>
    <w:rsid w:val="005C69E4"/>
    <w:rsid w:val="005C6D22"/>
    <w:rsid w:val="005C6FFD"/>
    <w:rsid w:val="005C70BB"/>
    <w:rsid w:val="005C7346"/>
    <w:rsid w:val="005C7419"/>
    <w:rsid w:val="005C78AF"/>
    <w:rsid w:val="005C78C4"/>
    <w:rsid w:val="005C7AB1"/>
    <w:rsid w:val="005C7C06"/>
    <w:rsid w:val="005C7F98"/>
    <w:rsid w:val="005D027E"/>
    <w:rsid w:val="005D0351"/>
    <w:rsid w:val="005D0941"/>
    <w:rsid w:val="005D09B6"/>
    <w:rsid w:val="005D0DB4"/>
    <w:rsid w:val="005D129D"/>
    <w:rsid w:val="005D13BD"/>
    <w:rsid w:val="005D13DD"/>
    <w:rsid w:val="005D1799"/>
    <w:rsid w:val="005D1D60"/>
    <w:rsid w:val="005D1E22"/>
    <w:rsid w:val="005D2188"/>
    <w:rsid w:val="005D2768"/>
    <w:rsid w:val="005D2E54"/>
    <w:rsid w:val="005D2EDB"/>
    <w:rsid w:val="005D349B"/>
    <w:rsid w:val="005D369C"/>
    <w:rsid w:val="005D3FF4"/>
    <w:rsid w:val="005D4798"/>
    <w:rsid w:val="005D4AC2"/>
    <w:rsid w:val="005D4DBF"/>
    <w:rsid w:val="005D4EB6"/>
    <w:rsid w:val="005D5518"/>
    <w:rsid w:val="005D56EB"/>
    <w:rsid w:val="005D583F"/>
    <w:rsid w:val="005D59BE"/>
    <w:rsid w:val="005D5AE2"/>
    <w:rsid w:val="005D5C01"/>
    <w:rsid w:val="005D6475"/>
    <w:rsid w:val="005D6575"/>
    <w:rsid w:val="005D66B2"/>
    <w:rsid w:val="005D6804"/>
    <w:rsid w:val="005D69F8"/>
    <w:rsid w:val="005D6C86"/>
    <w:rsid w:val="005D6EA8"/>
    <w:rsid w:val="005D6EB6"/>
    <w:rsid w:val="005D6F37"/>
    <w:rsid w:val="005D7045"/>
    <w:rsid w:val="005D7961"/>
    <w:rsid w:val="005D79BF"/>
    <w:rsid w:val="005D7A6D"/>
    <w:rsid w:val="005E0254"/>
    <w:rsid w:val="005E06D2"/>
    <w:rsid w:val="005E08B4"/>
    <w:rsid w:val="005E12B4"/>
    <w:rsid w:val="005E16CA"/>
    <w:rsid w:val="005E2037"/>
    <w:rsid w:val="005E2395"/>
    <w:rsid w:val="005E24DD"/>
    <w:rsid w:val="005E255B"/>
    <w:rsid w:val="005E3512"/>
    <w:rsid w:val="005E3771"/>
    <w:rsid w:val="005E3A2E"/>
    <w:rsid w:val="005E3CDD"/>
    <w:rsid w:val="005E4224"/>
    <w:rsid w:val="005E43A9"/>
    <w:rsid w:val="005E47BC"/>
    <w:rsid w:val="005E4A42"/>
    <w:rsid w:val="005E4F8D"/>
    <w:rsid w:val="005E520E"/>
    <w:rsid w:val="005E594A"/>
    <w:rsid w:val="005E5BED"/>
    <w:rsid w:val="005E5D0C"/>
    <w:rsid w:val="005E6146"/>
    <w:rsid w:val="005E6395"/>
    <w:rsid w:val="005E6448"/>
    <w:rsid w:val="005E6EF5"/>
    <w:rsid w:val="005E6F3A"/>
    <w:rsid w:val="005E710F"/>
    <w:rsid w:val="005E753B"/>
    <w:rsid w:val="005E7721"/>
    <w:rsid w:val="005E7864"/>
    <w:rsid w:val="005E7B9B"/>
    <w:rsid w:val="005E7E7D"/>
    <w:rsid w:val="005E7F9B"/>
    <w:rsid w:val="005F00A7"/>
    <w:rsid w:val="005F0267"/>
    <w:rsid w:val="005F038B"/>
    <w:rsid w:val="005F0762"/>
    <w:rsid w:val="005F09E3"/>
    <w:rsid w:val="005F0EA4"/>
    <w:rsid w:val="005F1256"/>
    <w:rsid w:val="005F130F"/>
    <w:rsid w:val="005F1906"/>
    <w:rsid w:val="005F1FF4"/>
    <w:rsid w:val="005F21E4"/>
    <w:rsid w:val="005F2332"/>
    <w:rsid w:val="005F2348"/>
    <w:rsid w:val="005F23BF"/>
    <w:rsid w:val="005F2523"/>
    <w:rsid w:val="005F2681"/>
    <w:rsid w:val="005F26D5"/>
    <w:rsid w:val="005F2CB8"/>
    <w:rsid w:val="005F36A6"/>
    <w:rsid w:val="005F389A"/>
    <w:rsid w:val="005F3FA8"/>
    <w:rsid w:val="005F41B8"/>
    <w:rsid w:val="005F4552"/>
    <w:rsid w:val="005F4605"/>
    <w:rsid w:val="005F4765"/>
    <w:rsid w:val="005F483E"/>
    <w:rsid w:val="005F4C86"/>
    <w:rsid w:val="005F4EB0"/>
    <w:rsid w:val="005F5130"/>
    <w:rsid w:val="005F5375"/>
    <w:rsid w:val="005F565E"/>
    <w:rsid w:val="005F5792"/>
    <w:rsid w:val="005F5891"/>
    <w:rsid w:val="005F5D3B"/>
    <w:rsid w:val="005F6431"/>
    <w:rsid w:val="005F6886"/>
    <w:rsid w:val="005F68F3"/>
    <w:rsid w:val="005F6A59"/>
    <w:rsid w:val="005F70A5"/>
    <w:rsid w:val="005F71C9"/>
    <w:rsid w:val="005F7369"/>
    <w:rsid w:val="005F7434"/>
    <w:rsid w:val="005F767F"/>
    <w:rsid w:val="005F7936"/>
    <w:rsid w:val="005F79C4"/>
    <w:rsid w:val="005F7D6B"/>
    <w:rsid w:val="006000A2"/>
    <w:rsid w:val="00600195"/>
    <w:rsid w:val="0060021E"/>
    <w:rsid w:val="006004E5"/>
    <w:rsid w:val="00600F48"/>
    <w:rsid w:val="0060170D"/>
    <w:rsid w:val="00601897"/>
    <w:rsid w:val="006019D1"/>
    <w:rsid w:val="00601C42"/>
    <w:rsid w:val="00601DE9"/>
    <w:rsid w:val="006026B2"/>
    <w:rsid w:val="00602751"/>
    <w:rsid w:val="00602D39"/>
    <w:rsid w:val="00602D6D"/>
    <w:rsid w:val="006030E0"/>
    <w:rsid w:val="0060387D"/>
    <w:rsid w:val="006039E5"/>
    <w:rsid w:val="006040D0"/>
    <w:rsid w:val="00605233"/>
    <w:rsid w:val="0060542F"/>
    <w:rsid w:val="00605A7A"/>
    <w:rsid w:val="00605BE0"/>
    <w:rsid w:val="00605DC4"/>
    <w:rsid w:val="0060621F"/>
    <w:rsid w:val="006062DC"/>
    <w:rsid w:val="00606350"/>
    <w:rsid w:val="006063D4"/>
    <w:rsid w:val="006065B4"/>
    <w:rsid w:val="00606677"/>
    <w:rsid w:val="00606853"/>
    <w:rsid w:val="00606968"/>
    <w:rsid w:val="00606A37"/>
    <w:rsid w:val="00606C18"/>
    <w:rsid w:val="00606F0F"/>
    <w:rsid w:val="00607003"/>
    <w:rsid w:val="006073AF"/>
    <w:rsid w:val="006074B7"/>
    <w:rsid w:val="00607A82"/>
    <w:rsid w:val="00607FDA"/>
    <w:rsid w:val="0061013A"/>
    <w:rsid w:val="006102B2"/>
    <w:rsid w:val="0061051A"/>
    <w:rsid w:val="00611098"/>
    <w:rsid w:val="00611304"/>
    <w:rsid w:val="006114B8"/>
    <w:rsid w:val="00611624"/>
    <w:rsid w:val="006116E6"/>
    <w:rsid w:val="006119B9"/>
    <w:rsid w:val="006119BD"/>
    <w:rsid w:val="0061230A"/>
    <w:rsid w:val="00612366"/>
    <w:rsid w:val="0061239C"/>
    <w:rsid w:val="006123A8"/>
    <w:rsid w:val="00612619"/>
    <w:rsid w:val="006127DB"/>
    <w:rsid w:val="00612951"/>
    <w:rsid w:val="00612C35"/>
    <w:rsid w:val="00612D3D"/>
    <w:rsid w:val="00612D93"/>
    <w:rsid w:val="00613053"/>
    <w:rsid w:val="006133D1"/>
    <w:rsid w:val="006133D6"/>
    <w:rsid w:val="006133F8"/>
    <w:rsid w:val="00613EF9"/>
    <w:rsid w:val="006140A1"/>
    <w:rsid w:val="006140D4"/>
    <w:rsid w:val="00614129"/>
    <w:rsid w:val="00614171"/>
    <w:rsid w:val="00614419"/>
    <w:rsid w:val="0061454D"/>
    <w:rsid w:val="0061473A"/>
    <w:rsid w:val="00614BCC"/>
    <w:rsid w:val="00614C4F"/>
    <w:rsid w:val="00614FB8"/>
    <w:rsid w:val="00615005"/>
    <w:rsid w:val="0061501E"/>
    <w:rsid w:val="00615176"/>
    <w:rsid w:val="00615E68"/>
    <w:rsid w:val="00615F48"/>
    <w:rsid w:val="0061613D"/>
    <w:rsid w:val="0061671A"/>
    <w:rsid w:val="00616E58"/>
    <w:rsid w:val="006170F2"/>
    <w:rsid w:val="00617760"/>
    <w:rsid w:val="006177E4"/>
    <w:rsid w:val="00617A58"/>
    <w:rsid w:val="00617AE7"/>
    <w:rsid w:val="00617BE7"/>
    <w:rsid w:val="00617E6A"/>
    <w:rsid w:val="00620166"/>
    <w:rsid w:val="006202FA"/>
    <w:rsid w:val="00620DE9"/>
    <w:rsid w:val="00620EB5"/>
    <w:rsid w:val="0062108A"/>
    <w:rsid w:val="006210C5"/>
    <w:rsid w:val="006214E6"/>
    <w:rsid w:val="00621616"/>
    <w:rsid w:val="006217D7"/>
    <w:rsid w:val="00621ACB"/>
    <w:rsid w:val="00621AD4"/>
    <w:rsid w:val="00621BDB"/>
    <w:rsid w:val="00622152"/>
    <w:rsid w:val="006224CC"/>
    <w:rsid w:val="006228E4"/>
    <w:rsid w:val="00622A79"/>
    <w:rsid w:val="00622BF6"/>
    <w:rsid w:val="00622FD7"/>
    <w:rsid w:val="00623666"/>
    <w:rsid w:val="00623E1D"/>
    <w:rsid w:val="00623EAA"/>
    <w:rsid w:val="0062415A"/>
    <w:rsid w:val="006242D4"/>
    <w:rsid w:val="00624303"/>
    <w:rsid w:val="00624911"/>
    <w:rsid w:val="0062500A"/>
    <w:rsid w:val="00625359"/>
    <w:rsid w:val="00625627"/>
    <w:rsid w:val="00625A59"/>
    <w:rsid w:val="006262E9"/>
    <w:rsid w:val="006263ED"/>
    <w:rsid w:val="00626810"/>
    <w:rsid w:val="006269AF"/>
    <w:rsid w:val="00626B8F"/>
    <w:rsid w:val="00626D11"/>
    <w:rsid w:val="00626D5F"/>
    <w:rsid w:val="00627038"/>
    <w:rsid w:val="00627225"/>
    <w:rsid w:val="00627489"/>
    <w:rsid w:val="00627B81"/>
    <w:rsid w:val="00630A51"/>
    <w:rsid w:val="00630AE3"/>
    <w:rsid w:val="00630C63"/>
    <w:rsid w:val="006313DB"/>
    <w:rsid w:val="00631A1B"/>
    <w:rsid w:val="00632122"/>
    <w:rsid w:val="0063283F"/>
    <w:rsid w:val="00632B49"/>
    <w:rsid w:val="00632BEF"/>
    <w:rsid w:val="00632E07"/>
    <w:rsid w:val="00632ED2"/>
    <w:rsid w:val="00632F52"/>
    <w:rsid w:val="00633230"/>
    <w:rsid w:val="00633BE4"/>
    <w:rsid w:val="00633ED0"/>
    <w:rsid w:val="006347ED"/>
    <w:rsid w:val="00634AB4"/>
    <w:rsid w:val="00634B23"/>
    <w:rsid w:val="00634D94"/>
    <w:rsid w:val="00634E12"/>
    <w:rsid w:val="00634EBA"/>
    <w:rsid w:val="0063508C"/>
    <w:rsid w:val="00635520"/>
    <w:rsid w:val="0063558F"/>
    <w:rsid w:val="00635BB6"/>
    <w:rsid w:val="00636132"/>
    <w:rsid w:val="00636253"/>
    <w:rsid w:val="0063641E"/>
    <w:rsid w:val="006364F6"/>
    <w:rsid w:val="00636716"/>
    <w:rsid w:val="006368B2"/>
    <w:rsid w:val="00637160"/>
    <w:rsid w:val="0063773D"/>
    <w:rsid w:val="00637933"/>
    <w:rsid w:val="00637980"/>
    <w:rsid w:val="006379C4"/>
    <w:rsid w:val="00637ADF"/>
    <w:rsid w:val="00637AF5"/>
    <w:rsid w:val="00637CF8"/>
    <w:rsid w:val="00637E29"/>
    <w:rsid w:val="00640518"/>
    <w:rsid w:val="0064075A"/>
    <w:rsid w:val="00640A91"/>
    <w:rsid w:val="00640ADD"/>
    <w:rsid w:val="00640E3D"/>
    <w:rsid w:val="00640EBE"/>
    <w:rsid w:val="00640F2B"/>
    <w:rsid w:val="0064104B"/>
    <w:rsid w:val="00641085"/>
    <w:rsid w:val="0064128A"/>
    <w:rsid w:val="0064173D"/>
    <w:rsid w:val="00641880"/>
    <w:rsid w:val="0064195C"/>
    <w:rsid w:val="00641983"/>
    <w:rsid w:val="00641C43"/>
    <w:rsid w:val="00642C3D"/>
    <w:rsid w:val="00642D02"/>
    <w:rsid w:val="00643425"/>
    <w:rsid w:val="00643B04"/>
    <w:rsid w:val="006442AE"/>
    <w:rsid w:val="0064431F"/>
    <w:rsid w:val="006443B5"/>
    <w:rsid w:val="006443F4"/>
    <w:rsid w:val="00644BF3"/>
    <w:rsid w:val="00644E37"/>
    <w:rsid w:val="0064555C"/>
    <w:rsid w:val="006455E8"/>
    <w:rsid w:val="0064565D"/>
    <w:rsid w:val="00645702"/>
    <w:rsid w:val="00645714"/>
    <w:rsid w:val="006458E0"/>
    <w:rsid w:val="00645A11"/>
    <w:rsid w:val="00645D47"/>
    <w:rsid w:val="0064605E"/>
    <w:rsid w:val="00646368"/>
    <w:rsid w:val="006465D2"/>
    <w:rsid w:val="00646A2F"/>
    <w:rsid w:val="00646B16"/>
    <w:rsid w:val="00646C40"/>
    <w:rsid w:val="0064766F"/>
    <w:rsid w:val="00647B0A"/>
    <w:rsid w:val="00647DAD"/>
    <w:rsid w:val="00650227"/>
    <w:rsid w:val="006504FA"/>
    <w:rsid w:val="00650740"/>
    <w:rsid w:val="006508FD"/>
    <w:rsid w:val="00650BC3"/>
    <w:rsid w:val="00650EFF"/>
    <w:rsid w:val="006510C4"/>
    <w:rsid w:val="00651321"/>
    <w:rsid w:val="006513F2"/>
    <w:rsid w:val="00651426"/>
    <w:rsid w:val="00651558"/>
    <w:rsid w:val="00651671"/>
    <w:rsid w:val="00651AEA"/>
    <w:rsid w:val="00651D04"/>
    <w:rsid w:val="00651DA8"/>
    <w:rsid w:val="00651EDD"/>
    <w:rsid w:val="00651EE9"/>
    <w:rsid w:val="006520A3"/>
    <w:rsid w:val="006520DE"/>
    <w:rsid w:val="0065212C"/>
    <w:rsid w:val="00652158"/>
    <w:rsid w:val="0065248D"/>
    <w:rsid w:val="006525D2"/>
    <w:rsid w:val="006529C5"/>
    <w:rsid w:val="00652E29"/>
    <w:rsid w:val="00652E93"/>
    <w:rsid w:val="00652EDC"/>
    <w:rsid w:val="00653725"/>
    <w:rsid w:val="00653C36"/>
    <w:rsid w:val="00653CA7"/>
    <w:rsid w:val="00653D93"/>
    <w:rsid w:val="00653E06"/>
    <w:rsid w:val="00653E56"/>
    <w:rsid w:val="00654323"/>
    <w:rsid w:val="00654724"/>
    <w:rsid w:val="0065475E"/>
    <w:rsid w:val="0065480A"/>
    <w:rsid w:val="00654A19"/>
    <w:rsid w:val="00654EE6"/>
    <w:rsid w:val="006551F5"/>
    <w:rsid w:val="0065568F"/>
    <w:rsid w:val="006558CB"/>
    <w:rsid w:val="00655C3F"/>
    <w:rsid w:val="00656132"/>
    <w:rsid w:val="006568C6"/>
    <w:rsid w:val="00656F20"/>
    <w:rsid w:val="00657041"/>
    <w:rsid w:val="00657282"/>
    <w:rsid w:val="00657418"/>
    <w:rsid w:val="0065775E"/>
    <w:rsid w:val="00657902"/>
    <w:rsid w:val="00657C96"/>
    <w:rsid w:val="00657EF5"/>
    <w:rsid w:val="00657FDC"/>
    <w:rsid w:val="0066001D"/>
    <w:rsid w:val="00660324"/>
    <w:rsid w:val="006603B7"/>
    <w:rsid w:val="006604CF"/>
    <w:rsid w:val="00660822"/>
    <w:rsid w:val="00660DB1"/>
    <w:rsid w:val="00660E60"/>
    <w:rsid w:val="00661391"/>
    <w:rsid w:val="00661DEB"/>
    <w:rsid w:val="00662230"/>
    <w:rsid w:val="00662C1C"/>
    <w:rsid w:val="00662DE2"/>
    <w:rsid w:val="006632BF"/>
    <w:rsid w:val="006636C5"/>
    <w:rsid w:val="00663712"/>
    <w:rsid w:val="00663D2C"/>
    <w:rsid w:val="00663D5C"/>
    <w:rsid w:val="00663FEA"/>
    <w:rsid w:val="00664211"/>
    <w:rsid w:val="00664733"/>
    <w:rsid w:val="00664765"/>
    <w:rsid w:val="0066481B"/>
    <w:rsid w:val="00664927"/>
    <w:rsid w:val="00664C85"/>
    <w:rsid w:val="00664CC9"/>
    <w:rsid w:val="00664FCF"/>
    <w:rsid w:val="00665867"/>
    <w:rsid w:val="00665BC3"/>
    <w:rsid w:val="00665E39"/>
    <w:rsid w:val="00665F95"/>
    <w:rsid w:val="006666F9"/>
    <w:rsid w:val="00666716"/>
    <w:rsid w:val="0066690A"/>
    <w:rsid w:val="00666BE0"/>
    <w:rsid w:val="00666D2B"/>
    <w:rsid w:val="00667519"/>
    <w:rsid w:val="00667843"/>
    <w:rsid w:val="00667A91"/>
    <w:rsid w:val="00667C88"/>
    <w:rsid w:val="00667F1E"/>
    <w:rsid w:val="006702DF"/>
    <w:rsid w:val="00670BBB"/>
    <w:rsid w:val="00670E4B"/>
    <w:rsid w:val="00671039"/>
    <w:rsid w:val="00671247"/>
    <w:rsid w:val="00671675"/>
    <w:rsid w:val="006718F8"/>
    <w:rsid w:val="00672307"/>
    <w:rsid w:val="0067261D"/>
    <w:rsid w:val="00673726"/>
    <w:rsid w:val="0067379B"/>
    <w:rsid w:val="0067380B"/>
    <w:rsid w:val="00673B4F"/>
    <w:rsid w:val="00673BA1"/>
    <w:rsid w:val="00673BED"/>
    <w:rsid w:val="00673D96"/>
    <w:rsid w:val="0067426F"/>
    <w:rsid w:val="006746FE"/>
    <w:rsid w:val="006747E8"/>
    <w:rsid w:val="0067495E"/>
    <w:rsid w:val="00674A18"/>
    <w:rsid w:val="00674A37"/>
    <w:rsid w:val="00674BF6"/>
    <w:rsid w:val="00674C20"/>
    <w:rsid w:val="00674E2A"/>
    <w:rsid w:val="00674EFA"/>
    <w:rsid w:val="0067573D"/>
    <w:rsid w:val="00675B17"/>
    <w:rsid w:val="00675BFE"/>
    <w:rsid w:val="00675DC2"/>
    <w:rsid w:val="00675F70"/>
    <w:rsid w:val="00675FF6"/>
    <w:rsid w:val="00676399"/>
    <w:rsid w:val="0067646D"/>
    <w:rsid w:val="00676523"/>
    <w:rsid w:val="00676635"/>
    <w:rsid w:val="00676646"/>
    <w:rsid w:val="00676A6C"/>
    <w:rsid w:val="00676B14"/>
    <w:rsid w:val="00676BF0"/>
    <w:rsid w:val="006773C7"/>
    <w:rsid w:val="006778D5"/>
    <w:rsid w:val="00677B44"/>
    <w:rsid w:val="0068006A"/>
    <w:rsid w:val="0068020A"/>
    <w:rsid w:val="006802F9"/>
    <w:rsid w:val="006803F4"/>
    <w:rsid w:val="00680473"/>
    <w:rsid w:val="00680E98"/>
    <w:rsid w:val="00680FB6"/>
    <w:rsid w:val="00681595"/>
    <w:rsid w:val="0068192E"/>
    <w:rsid w:val="00681C9B"/>
    <w:rsid w:val="00681D5E"/>
    <w:rsid w:val="00681D6B"/>
    <w:rsid w:val="006826C4"/>
    <w:rsid w:val="0068270A"/>
    <w:rsid w:val="00682914"/>
    <w:rsid w:val="00682A51"/>
    <w:rsid w:val="0068339E"/>
    <w:rsid w:val="006833D2"/>
    <w:rsid w:val="00683412"/>
    <w:rsid w:val="00683482"/>
    <w:rsid w:val="006834F8"/>
    <w:rsid w:val="00683995"/>
    <w:rsid w:val="00683C92"/>
    <w:rsid w:val="0068420F"/>
    <w:rsid w:val="00684397"/>
    <w:rsid w:val="00684A9E"/>
    <w:rsid w:val="00684E09"/>
    <w:rsid w:val="00684F65"/>
    <w:rsid w:val="0068556B"/>
    <w:rsid w:val="00685621"/>
    <w:rsid w:val="00685730"/>
    <w:rsid w:val="006858D3"/>
    <w:rsid w:val="00685ABF"/>
    <w:rsid w:val="00685C5A"/>
    <w:rsid w:val="00685E51"/>
    <w:rsid w:val="0068604F"/>
    <w:rsid w:val="00686194"/>
    <w:rsid w:val="0068629E"/>
    <w:rsid w:val="00686447"/>
    <w:rsid w:val="0068696A"/>
    <w:rsid w:val="00686DA5"/>
    <w:rsid w:val="006873C2"/>
    <w:rsid w:val="0068765F"/>
    <w:rsid w:val="006878D5"/>
    <w:rsid w:val="00687FC1"/>
    <w:rsid w:val="00690416"/>
    <w:rsid w:val="006904C2"/>
    <w:rsid w:val="00690674"/>
    <w:rsid w:val="00690935"/>
    <w:rsid w:val="00690B9A"/>
    <w:rsid w:val="00690D69"/>
    <w:rsid w:val="00690E75"/>
    <w:rsid w:val="00691071"/>
    <w:rsid w:val="006910EB"/>
    <w:rsid w:val="00691457"/>
    <w:rsid w:val="00691ABB"/>
    <w:rsid w:val="006920E1"/>
    <w:rsid w:val="006923A2"/>
    <w:rsid w:val="006924A4"/>
    <w:rsid w:val="00692758"/>
    <w:rsid w:val="00692D89"/>
    <w:rsid w:val="00692EFC"/>
    <w:rsid w:val="00693125"/>
    <w:rsid w:val="006934E4"/>
    <w:rsid w:val="00693544"/>
    <w:rsid w:val="006935E2"/>
    <w:rsid w:val="00693832"/>
    <w:rsid w:val="00693920"/>
    <w:rsid w:val="00694415"/>
    <w:rsid w:val="0069448D"/>
    <w:rsid w:val="00694512"/>
    <w:rsid w:val="006945EA"/>
    <w:rsid w:val="006946D5"/>
    <w:rsid w:val="00694B2F"/>
    <w:rsid w:val="00694ECC"/>
    <w:rsid w:val="00694EE9"/>
    <w:rsid w:val="006951BA"/>
    <w:rsid w:val="006951D6"/>
    <w:rsid w:val="006951E0"/>
    <w:rsid w:val="00695A20"/>
    <w:rsid w:val="00695AFB"/>
    <w:rsid w:val="00695B40"/>
    <w:rsid w:val="00696151"/>
    <w:rsid w:val="006962CF"/>
    <w:rsid w:val="00696316"/>
    <w:rsid w:val="0069654A"/>
    <w:rsid w:val="0069677D"/>
    <w:rsid w:val="0069681A"/>
    <w:rsid w:val="006969BF"/>
    <w:rsid w:val="006969EF"/>
    <w:rsid w:val="00697688"/>
    <w:rsid w:val="006976E2"/>
    <w:rsid w:val="006977FE"/>
    <w:rsid w:val="00697DD9"/>
    <w:rsid w:val="006A01A7"/>
    <w:rsid w:val="006A0245"/>
    <w:rsid w:val="006A03DC"/>
    <w:rsid w:val="006A0707"/>
    <w:rsid w:val="006A0750"/>
    <w:rsid w:val="006A1033"/>
    <w:rsid w:val="006A115B"/>
    <w:rsid w:val="006A11D7"/>
    <w:rsid w:val="006A1318"/>
    <w:rsid w:val="006A1444"/>
    <w:rsid w:val="006A14AA"/>
    <w:rsid w:val="006A1533"/>
    <w:rsid w:val="006A1AF0"/>
    <w:rsid w:val="006A1C78"/>
    <w:rsid w:val="006A1EED"/>
    <w:rsid w:val="006A1F87"/>
    <w:rsid w:val="006A20AB"/>
    <w:rsid w:val="006A2955"/>
    <w:rsid w:val="006A2A55"/>
    <w:rsid w:val="006A2D3D"/>
    <w:rsid w:val="006A2E9D"/>
    <w:rsid w:val="006A32FC"/>
    <w:rsid w:val="006A34FD"/>
    <w:rsid w:val="006A3572"/>
    <w:rsid w:val="006A358B"/>
    <w:rsid w:val="006A3897"/>
    <w:rsid w:val="006A3A28"/>
    <w:rsid w:val="006A3C56"/>
    <w:rsid w:val="006A3FE4"/>
    <w:rsid w:val="006A4138"/>
    <w:rsid w:val="006A42A5"/>
    <w:rsid w:val="006A42E3"/>
    <w:rsid w:val="006A466E"/>
    <w:rsid w:val="006A4879"/>
    <w:rsid w:val="006A487B"/>
    <w:rsid w:val="006A49D5"/>
    <w:rsid w:val="006A49EC"/>
    <w:rsid w:val="006A4A89"/>
    <w:rsid w:val="006A4C0C"/>
    <w:rsid w:val="006A4E66"/>
    <w:rsid w:val="006A4ED0"/>
    <w:rsid w:val="006A54A6"/>
    <w:rsid w:val="006A595D"/>
    <w:rsid w:val="006A5AD8"/>
    <w:rsid w:val="006A5BAD"/>
    <w:rsid w:val="006A5DB0"/>
    <w:rsid w:val="006A626A"/>
    <w:rsid w:val="006A6311"/>
    <w:rsid w:val="006A636B"/>
    <w:rsid w:val="006A6728"/>
    <w:rsid w:val="006A6A97"/>
    <w:rsid w:val="006A6BB6"/>
    <w:rsid w:val="006A7247"/>
    <w:rsid w:val="006A774A"/>
    <w:rsid w:val="006A77A3"/>
    <w:rsid w:val="006A79D5"/>
    <w:rsid w:val="006A7CE5"/>
    <w:rsid w:val="006B02FB"/>
    <w:rsid w:val="006B0D98"/>
    <w:rsid w:val="006B0FE0"/>
    <w:rsid w:val="006B1421"/>
    <w:rsid w:val="006B146F"/>
    <w:rsid w:val="006B156A"/>
    <w:rsid w:val="006B1735"/>
    <w:rsid w:val="006B1C5E"/>
    <w:rsid w:val="006B2275"/>
    <w:rsid w:val="006B260D"/>
    <w:rsid w:val="006B27CC"/>
    <w:rsid w:val="006B2868"/>
    <w:rsid w:val="006B3880"/>
    <w:rsid w:val="006B3AFE"/>
    <w:rsid w:val="006B3B52"/>
    <w:rsid w:val="006B3E05"/>
    <w:rsid w:val="006B4067"/>
    <w:rsid w:val="006B4656"/>
    <w:rsid w:val="006B4792"/>
    <w:rsid w:val="006B4C6B"/>
    <w:rsid w:val="006B4F25"/>
    <w:rsid w:val="006B4FC2"/>
    <w:rsid w:val="006B4FEF"/>
    <w:rsid w:val="006B5137"/>
    <w:rsid w:val="006B52C6"/>
    <w:rsid w:val="006B581D"/>
    <w:rsid w:val="006B67CB"/>
    <w:rsid w:val="006B6942"/>
    <w:rsid w:val="006B6A64"/>
    <w:rsid w:val="006B7093"/>
    <w:rsid w:val="006B751D"/>
    <w:rsid w:val="006B7692"/>
    <w:rsid w:val="006C03E0"/>
    <w:rsid w:val="006C053D"/>
    <w:rsid w:val="006C0669"/>
    <w:rsid w:val="006C0862"/>
    <w:rsid w:val="006C0AF7"/>
    <w:rsid w:val="006C0C69"/>
    <w:rsid w:val="006C0CAC"/>
    <w:rsid w:val="006C0D56"/>
    <w:rsid w:val="006C119A"/>
    <w:rsid w:val="006C1301"/>
    <w:rsid w:val="006C13F5"/>
    <w:rsid w:val="006C1453"/>
    <w:rsid w:val="006C15EA"/>
    <w:rsid w:val="006C16F8"/>
    <w:rsid w:val="006C1D7B"/>
    <w:rsid w:val="006C1E33"/>
    <w:rsid w:val="006C2236"/>
    <w:rsid w:val="006C228A"/>
    <w:rsid w:val="006C2622"/>
    <w:rsid w:val="006C2AFE"/>
    <w:rsid w:val="006C2BCA"/>
    <w:rsid w:val="006C2BFF"/>
    <w:rsid w:val="006C2D1D"/>
    <w:rsid w:val="006C2E8C"/>
    <w:rsid w:val="006C2F86"/>
    <w:rsid w:val="006C2FB8"/>
    <w:rsid w:val="006C34FE"/>
    <w:rsid w:val="006C3A49"/>
    <w:rsid w:val="006C3BCC"/>
    <w:rsid w:val="006C3DDC"/>
    <w:rsid w:val="006C449F"/>
    <w:rsid w:val="006C45F7"/>
    <w:rsid w:val="006C46D9"/>
    <w:rsid w:val="006C4813"/>
    <w:rsid w:val="006C4A3E"/>
    <w:rsid w:val="006C5CBB"/>
    <w:rsid w:val="006C5DAE"/>
    <w:rsid w:val="006C5FF6"/>
    <w:rsid w:val="006C60B8"/>
    <w:rsid w:val="006C61E3"/>
    <w:rsid w:val="006C6784"/>
    <w:rsid w:val="006C6990"/>
    <w:rsid w:val="006C6A4E"/>
    <w:rsid w:val="006C6BC6"/>
    <w:rsid w:val="006C6F66"/>
    <w:rsid w:val="006C718A"/>
    <w:rsid w:val="006C727C"/>
    <w:rsid w:val="006C7443"/>
    <w:rsid w:val="006C74DD"/>
    <w:rsid w:val="006C76ED"/>
    <w:rsid w:val="006D0004"/>
    <w:rsid w:val="006D00EE"/>
    <w:rsid w:val="006D046E"/>
    <w:rsid w:val="006D0705"/>
    <w:rsid w:val="006D0A94"/>
    <w:rsid w:val="006D0CC5"/>
    <w:rsid w:val="006D1563"/>
    <w:rsid w:val="006D1852"/>
    <w:rsid w:val="006D1A67"/>
    <w:rsid w:val="006D1F8B"/>
    <w:rsid w:val="006D25FB"/>
    <w:rsid w:val="006D2822"/>
    <w:rsid w:val="006D28D6"/>
    <w:rsid w:val="006D2AA2"/>
    <w:rsid w:val="006D2B59"/>
    <w:rsid w:val="006D2C06"/>
    <w:rsid w:val="006D2CDF"/>
    <w:rsid w:val="006D334A"/>
    <w:rsid w:val="006D3877"/>
    <w:rsid w:val="006D391F"/>
    <w:rsid w:val="006D3BFD"/>
    <w:rsid w:val="006D42FB"/>
    <w:rsid w:val="006D441A"/>
    <w:rsid w:val="006D4681"/>
    <w:rsid w:val="006D47B7"/>
    <w:rsid w:val="006D4A65"/>
    <w:rsid w:val="006D4E40"/>
    <w:rsid w:val="006D5007"/>
    <w:rsid w:val="006D5130"/>
    <w:rsid w:val="006D538E"/>
    <w:rsid w:val="006D57D0"/>
    <w:rsid w:val="006D59AD"/>
    <w:rsid w:val="006D59FB"/>
    <w:rsid w:val="006D6573"/>
    <w:rsid w:val="006D662C"/>
    <w:rsid w:val="006D6798"/>
    <w:rsid w:val="006D6A90"/>
    <w:rsid w:val="006D6BE7"/>
    <w:rsid w:val="006D6E45"/>
    <w:rsid w:val="006D6FC4"/>
    <w:rsid w:val="006D73EB"/>
    <w:rsid w:val="006D741B"/>
    <w:rsid w:val="006D773A"/>
    <w:rsid w:val="006D77A0"/>
    <w:rsid w:val="006D782A"/>
    <w:rsid w:val="006D7837"/>
    <w:rsid w:val="006D7873"/>
    <w:rsid w:val="006D7965"/>
    <w:rsid w:val="006E03D5"/>
    <w:rsid w:val="006E06AB"/>
    <w:rsid w:val="006E0935"/>
    <w:rsid w:val="006E0B17"/>
    <w:rsid w:val="006E1085"/>
    <w:rsid w:val="006E2022"/>
    <w:rsid w:val="006E25C0"/>
    <w:rsid w:val="006E25F6"/>
    <w:rsid w:val="006E27F7"/>
    <w:rsid w:val="006E28F6"/>
    <w:rsid w:val="006E299C"/>
    <w:rsid w:val="006E29BA"/>
    <w:rsid w:val="006E29DE"/>
    <w:rsid w:val="006E29F2"/>
    <w:rsid w:val="006E2A57"/>
    <w:rsid w:val="006E2B01"/>
    <w:rsid w:val="006E2C1B"/>
    <w:rsid w:val="006E2DE7"/>
    <w:rsid w:val="006E2E0D"/>
    <w:rsid w:val="006E2EF1"/>
    <w:rsid w:val="006E2FBC"/>
    <w:rsid w:val="006E3217"/>
    <w:rsid w:val="006E3777"/>
    <w:rsid w:val="006E3A15"/>
    <w:rsid w:val="006E3AE9"/>
    <w:rsid w:val="006E3D86"/>
    <w:rsid w:val="006E4BC4"/>
    <w:rsid w:val="006E4F7D"/>
    <w:rsid w:val="006E50C3"/>
    <w:rsid w:val="006E53C3"/>
    <w:rsid w:val="006E56E8"/>
    <w:rsid w:val="006E5B83"/>
    <w:rsid w:val="006E5C8D"/>
    <w:rsid w:val="006E5F5E"/>
    <w:rsid w:val="006E5FCD"/>
    <w:rsid w:val="006E6066"/>
    <w:rsid w:val="006E6184"/>
    <w:rsid w:val="006E6268"/>
    <w:rsid w:val="006E6291"/>
    <w:rsid w:val="006E6342"/>
    <w:rsid w:val="006E6348"/>
    <w:rsid w:val="006E63B0"/>
    <w:rsid w:val="006E647C"/>
    <w:rsid w:val="006E6BED"/>
    <w:rsid w:val="006E6DB7"/>
    <w:rsid w:val="006E702E"/>
    <w:rsid w:val="006E70C5"/>
    <w:rsid w:val="006E7182"/>
    <w:rsid w:val="006E77A3"/>
    <w:rsid w:val="006E79F7"/>
    <w:rsid w:val="006E7BF0"/>
    <w:rsid w:val="006F02D2"/>
    <w:rsid w:val="006F0921"/>
    <w:rsid w:val="006F0ADD"/>
    <w:rsid w:val="006F1564"/>
    <w:rsid w:val="006F17BE"/>
    <w:rsid w:val="006F1A0B"/>
    <w:rsid w:val="006F1F89"/>
    <w:rsid w:val="006F1FAA"/>
    <w:rsid w:val="006F21D6"/>
    <w:rsid w:val="006F2494"/>
    <w:rsid w:val="006F25EE"/>
    <w:rsid w:val="006F2914"/>
    <w:rsid w:val="006F2D04"/>
    <w:rsid w:val="006F2D4F"/>
    <w:rsid w:val="006F2D54"/>
    <w:rsid w:val="006F3139"/>
    <w:rsid w:val="006F35F9"/>
    <w:rsid w:val="006F3680"/>
    <w:rsid w:val="006F3730"/>
    <w:rsid w:val="006F3873"/>
    <w:rsid w:val="006F38E3"/>
    <w:rsid w:val="006F3965"/>
    <w:rsid w:val="006F3AA1"/>
    <w:rsid w:val="006F3AC7"/>
    <w:rsid w:val="006F3FA6"/>
    <w:rsid w:val="006F4365"/>
    <w:rsid w:val="006F4464"/>
    <w:rsid w:val="006F463F"/>
    <w:rsid w:val="006F4640"/>
    <w:rsid w:val="006F48ED"/>
    <w:rsid w:val="006F49CB"/>
    <w:rsid w:val="006F4DB7"/>
    <w:rsid w:val="006F4E20"/>
    <w:rsid w:val="006F4F9D"/>
    <w:rsid w:val="006F5029"/>
    <w:rsid w:val="006F5196"/>
    <w:rsid w:val="006F5256"/>
    <w:rsid w:val="006F52D4"/>
    <w:rsid w:val="006F56C4"/>
    <w:rsid w:val="006F5DE7"/>
    <w:rsid w:val="006F6BAC"/>
    <w:rsid w:val="006F708E"/>
    <w:rsid w:val="006F753B"/>
    <w:rsid w:val="006F7CFA"/>
    <w:rsid w:val="006F7DA9"/>
    <w:rsid w:val="0070017B"/>
    <w:rsid w:val="00700236"/>
    <w:rsid w:val="00700581"/>
    <w:rsid w:val="00700635"/>
    <w:rsid w:val="007006DA"/>
    <w:rsid w:val="007008C1"/>
    <w:rsid w:val="00700DDF"/>
    <w:rsid w:val="007010F2"/>
    <w:rsid w:val="00701165"/>
    <w:rsid w:val="007011BD"/>
    <w:rsid w:val="00701414"/>
    <w:rsid w:val="00701444"/>
    <w:rsid w:val="00701871"/>
    <w:rsid w:val="007018A8"/>
    <w:rsid w:val="00701A07"/>
    <w:rsid w:val="00701F39"/>
    <w:rsid w:val="00701FDA"/>
    <w:rsid w:val="00702216"/>
    <w:rsid w:val="007022D9"/>
    <w:rsid w:val="007029BC"/>
    <w:rsid w:val="00702B7C"/>
    <w:rsid w:val="00702C18"/>
    <w:rsid w:val="00702DB6"/>
    <w:rsid w:val="00702FA7"/>
    <w:rsid w:val="007031BA"/>
    <w:rsid w:val="007033F4"/>
    <w:rsid w:val="007034D5"/>
    <w:rsid w:val="00703580"/>
    <w:rsid w:val="00703D5C"/>
    <w:rsid w:val="00704329"/>
    <w:rsid w:val="0070487B"/>
    <w:rsid w:val="0070558B"/>
    <w:rsid w:val="007058E7"/>
    <w:rsid w:val="0070596C"/>
    <w:rsid w:val="007059F0"/>
    <w:rsid w:val="00705A24"/>
    <w:rsid w:val="00705AA4"/>
    <w:rsid w:val="00705EBF"/>
    <w:rsid w:val="00705F06"/>
    <w:rsid w:val="00706188"/>
    <w:rsid w:val="00706193"/>
    <w:rsid w:val="00706199"/>
    <w:rsid w:val="007064B1"/>
    <w:rsid w:val="00706619"/>
    <w:rsid w:val="007069DF"/>
    <w:rsid w:val="00706FBB"/>
    <w:rsid w:val="00706FE1"/>
    <w:rsid w:val="00707315"/>
    <w:rsid w:val="007073DB"/>
    <w:rsid w:val="00707737"/>
    <w:rsid w:val="0070785C"/>
    <w:rsid w:val="00707DBE"/>
    <w:rsid w:val="00707F45"/>
    <w:rsid w:val="0071004D"/>
    <w:rsid w:val="00710341"/>
    <w:rsid w:val="00710526"/>
    <w:rsid w:val="007105C6"/>
    <w:rsid w:val="00710937"/>
    <w:rsid w:val="00710ABD"/>
    <w:rsid w:val="00710C81"/>
    <w:rsid w:val="00710CD7"/>
    <w:rsid w:val="00710DBA"/>
    <w:rsid w:val="00710EA5"/>
    <w:rsid w:val="00710F44"/>
    <w:rsid w:val="0071104E"/>
    <w:rsid w:val="0071131D"/>
    <w:rsid w:val="007118DB"/>
    <w:rsid w:val="00711989"/>
    <w:rsid w:val="00711A3C"/>
    <w:rsid w:val="00711BDF"/>
    <w:rsid w:val="00711BFF"/>
    <w:rsid w:val="00711EE8"/>
    <w:rsid w:val="00712110"/>
    <w:rsid w:val="00712231"/>
    <w:rsid w:val="0071230F"/>
    <w:rsid w:val="00712788"/>
    <w:rsid w:val="00712AE8"/>
    <w:rsid w:val="00712EB3"/>
    <w:rsid w:val="00713071"/>
    <w:rsid w:val="00713292"/>
    <w:rsid w:val="00713360"/>
    <w:rsid w:val="007137F5"/>
    <w:rsid w:val="00713B67"/>
    <w:rsid w:val="00713BF4"/>
    <w:rsid w:val="00714063"/>
    <w:rsid w:val="0071407D"/>
    <w:rsid w:val="007145AA"/>
    <w:rsid w:val="007145DF"/>
    <w:rsid w:val="00714604"/>
    <w:rsid w:val="00714BDE"/>
    <w:rsid w:val="0071512B"/>
    <w:rsid w:val="00715133"/>
    <w:rsid w:val="007156C3"/>
    <w:rsid w:val="0071585F"/>
    <w:rsid w:val="0071586E"/>
    <w:rsid w:val="00715B53"/>
    <w:rsid w:val="00715F18"/>
    <w:rsid w:val="00715F3D"/>
    <w:rsid w:val="00715F99"/>
    <w:rsid w:val="00716652"/>
    <w:rsid w:val="00716746"/>
    <w:rsid w:val="0071683B"/>
    <w:rsid w:val="00716F27"/>
    <w:rsid w:val="00717315"/>
    <w:rsid w:val="00717346"/>
    <w:rsid w:val="00717638"/>
    <w:rsid w:val="0071786D"/>
    <w:rsid w:val="007179FD"/>
    <w:rsid w:val="00717BA6"/>
    <w:rsid w:val="00717F77"/>
    <w:rsid w:val="00720795"/>
    <w:rsid w:val="00720BE0"/>
    <w:rsid w:val="00720F99"/>
    <w:rsid w:val="00721063"/>
    <w:rsid w:val="007217C3"/>
    <w:rsid w:val="00721878"/>
    <w:rsid w:val="0072202A"/>
    <w:rsid w:val="007221B1"/>
    <w:rsid w:val="007222F8"/>
    <w:rsid w:val="00722401"/>
    <w:rsid w:val="0072303E"/>
    <w:rsid w:val="00723751"/>
    <w:rsid w:val="0072383D"/>
    <w:rsid w:val="0072386B"/>
    <w:rsid w:val="007238B0"/>
    <w:rsid w:val="00723C0C"/>
    <w:rsid w:val="00723C8F"/>
    <w:rsid w:val="00723E88"/>
    <w:rsid w:val="00723F49"/>
    <w:rsid w:val="00724902"/>
    <w:rsid w:val="00724B34"/>
    <w:rsid w:val="00725250"/>
    <w:rsid w:val="007254E2"/>
    <w:rsid w:val="007255B5"/>
    <w:rsid w:val="00726351"/>
    <w:rsid w:val="007263E2"/>
    <w:rsid w:val="00726669"/>
    <w:rsid w:val="00726CE6"/>
    <w:rsid w:val="0072729E"/>
    <w:rsid w:val="00727DAE"/>
    <w:rsid w:val="0073053D"/>
    <w:rsid w:val="007305D5"/>
    <w:rsid w:val="00730758"/>
    <w:rsid w:val="007307CC"/>
    <w:rsid w:val="00730F65"/>
    <w:rsid w:val="007311DF"/>
    <w:rsid w:val="007316E3"/>
    <w:rsid w:val="00731AA3"/>
    <w:rsid w:val="00731B4E"/>
    <w:rsid w:val="00731D0F"/>
    <w:rsid w:val="00731D71"/>
    <w:rsid w:val="00731DF1"/>
    <w:rsid w:val="00731FC8"/>
    <w:rsid w:val="00732347"/>
    <w:rsid w:val="0073238D"/>
    <w:rsid w:val="00732AA1"/>
    <w:rsid w:val="00732ACD"/>
    <w:rsid w:val="0073320D"/>
    <w:rsid w:val="00733254"/>
    <w:rsid w:val="007335A2"/>
    <w:rsid w:val="00733D15"/>
    <w:rsid w:val="00733E0C"/>
    <w:rsid w:val="00734224"/>
    <w:rsid w:val="0073422A"/>
    <w:rsid w:val="007343D4"/>
    <w:rsid w:val="0073444C"/>
    <w:rsid w:val="0073446F"/>
    <w:rsid w:val="00734E82"/>
    <w:rsid w:val="007350B5"/>
    <w:rsid w:val="007353EE"/>
    <w:rsid w:val="00735583"/>
    <w:rsid w:val="007356B0"/>
    <w:rsid w:val="007357D4"/>
    <w:rsid w:val="00735C55"/>
    <w:rsid w:val="007363CB"/>
    <w:rsid w:val="00736789"/>
    <w:rsid w:val="00736C6B"/>
    <w:rsid w:val="00736D1D"/>
    <w:rsid w:val="00736D9D"/>
    <w:rsid w:val="0073711C"/>
    <w:rsid w:val="0073779F"/>
    <w:rsid w:val="00740501"/>
    <w:rsid w:val="00740624"/>
    <w:rsid w:val="007406AE"/>
    <w:rsid w:val="00740844"/>
    <w:rsid w:val="00740D5E"/>
    <w:rsid w:val="00740E17"/>
    <w:rsid w:val="007410FF"/>
    <w:rsid w:val="00741404"/>
    <w:rsid w:val="0074162B"/>
    <w:rsid w:val="007417D3"/>
    <w:rsid w:val="00741DED"/>
    <w:rsid w:val="00741F1C"/>
    <w:rsid w:val="00741F1E"/>
    <w:rsid w:val="00741FFA"/>
    <w:rsid w:val="007424D5"/>
    <w:rsid w:val="007425E9"/>
    <w:rsid w:val="007428F0"/>
    <w:rsid w:val="00742CE1"/>
    <w:rsid w:val="00743032"/>
    <w:rsid w:val="00743067"/>
    <w:rsid w:val="00743162"/>
    <w:rsid w:val="007432A2"/>
    <w:rsid w:val="00743794"/>
    <w:rsid w:val="00743965"/>
    <w:rsid w:val="00743A83"/>
    <w:rsid w:val="00743BD6"/>
    <w:rsid w:val="007440F8"/>
    <w:rsid w:val="007443DE"/>
    <w:rsid w:val="007445E1"/>
    <w:rsid w:val="00744A11"/>
    <w:rsid w:val="00744B4F"/>
    <w:rsid w:val="00744F5E"/>
    <w:rsid w:val="007450E1"/>
    <w:rsid w:val="00745513"/>
    <w:rsid w:val="007457CC"/>
    <w:rsid w:val="00745A67"/>
    <w:rsid w:val="00745B50"/>
    <w:rsid w:val="00745B67"/>
    <w:rsid w:val="00745DA4"/>
    <w:rsid w:val="00745E5C"/>
    <w:rsid w:val="007467D6"/>
    <w:rsid w:val="00746A03"/>
    <w:rsid w:val="00746E6E"/>
    <w:rsid w:val="00746EDA"/>
    <w:rsid w:val="00746F58"/>
    <w:rsid w:val="0074730F"/>
    <w:rsid w:val="00747365"/>
    <w:rsid w:val="0074743E"/>
    <w:rsid w:val="0074774E"/>
    <w:rsid w:val="00747AA0"/>
    <w:rsid w:val="00747E6C"/>
    <w:rsid w:val="00747F9E"/>
    <w:rsid w:val="007503C6"/>
    <w:rsid w:val="00750724"/>
    <w:rsid w:val="00750729"/>
    <w:rsid w:val="0075075E"/>
    <w:rsid w:val="0075092E"/>
    <w:rsid w:val="00750C17"/>
    <w:rsid w:val="00751141"/>
    <w:rsid w:val="007511BA"/>
    <w:rsid w:val="00751678"/>
    <w:rsid w:val="0075171E"/>
    <w:rsid w:val="00751CED"/>
    <w:rsid w:val="007520E0"/>
    <w:rsid w:val="0075272A"/>
    <w:rsid w:val="00752788"/>
    <w:rsid w:val="00752997"/>
    <w:rsid w:val="00752CFC"/>
    <w:rsid w:val="00752D6A"/>
    <w:rsid w:val="00752E8D"/>
    <w:rsid w:val="00752FA5"/>
    <w:rsid w:val="0075303E"/>
    <w:rsid w:val="007537D5"/>
    <w:rsid w:val="00753923"/>
    <w:rsid w:val="00753B2A"/>
    <w:rsid w:val="00753C55"/>
    <w:rsid w:val="00754280"/>
    <w:rsid w:val="007547BA"/>
    <w:rsid w:val="00754E7A"/>
    <w:rsid w:val="00755462"/>
    <w:rsid w:val="00755712"/>
    <w:rsid w:val="00755781"/>
    <w:rsid w:val="007559B7"/>
    <w:rsid w:val="00755A56"/>
    <w:rsid w:val="00755C77"/>
    <w:rsid w:val="00756044"/>
    <w:rsid w:val="00756164"/>
    <w:rsid w:val="00756528"/>
    <w:rsid w:val="007565FC"/>
    <w:rsid w:val="00756946"/>
    <w:rsid w:val="00756A1F"/>
    <w:rsid w:val="00756B4B"/>
    <w:rsid w:val="00756C51"/>
    <w:rsid w:val="00756CBD"/>
    <w:rsid w:val="00757342"/>
    <w:rsid w:val="007573F7"/>
    <w:rsid w:val="00757D50"/>
    <w:rsid w:val="00757DBC"/>
    <w:rsid w:val="0076015A"/>
    <w:rsid w:val="007602CF"/>
    <w:rsid w:val="007606A1"/>
    <w:rsid w:val="00760CDE"/>
    <w:rsid w:val="00760E8C"/>
    <w:rsid w:val="0076134D"/>
    <w:rsid w:val="00761553"/>
    <w:rsid w:val="0076186E"/>
    <w:rsid w:val="00761A0E"/>
    <w:rsid w:val="00761B2F"/>
    <w:rsid w:val="00761D0F"/>
    <w:rsid w:val="00762060"/>
    <w:rsid w:val="00762106"/>
    <w:rsid w:val="00762201"/>
    <w:rsid w:val="007626DF"/>
    <w:rsid w:val="007627B0"/>
    <w:rsid w:val="007627C1"/>
    <w:rsid w:val="007628E8"/>
    <w:rsid w:val="00762968"/>
    <w:rsid w:val="00762B63"/>
    <w:rsid w:val="0076318F"/>
    <w:rsid w:val="00763279"/>
    <w:rsid w:val="0076328C"/>
    <w:rsid w:val="0076332D"/>
    <w:rsid w:val="007633C3"/>
    <w:rsid w:val="00763703"/>
    <w:rsid w:val="00763BD9"/>
    <w:rsid w:val="00763F0B"/>
    <w:rsid w:val="00764003"/>
    <w:rsid w:val="00764286"/>
    <w:rsid w:val="00764412"/>
    <w:rsid w:val="00764F15"/>
    <w:rsid w:val="00765402"/>
    <w:rsid w:val="0076595D"/>
    <w:rsid w:val="00765971"/>
    <w:rsid w:val="00766050"/>
    <w:rsid w:val="00766611"/>
    <w:rsid w:val="00766625"/>
    <w:rsid w:val="00766BA6"/>
    <w:rsid w:val="00766DC6"/>
    <w:rsid w:val="007678AB"/>
    <w:rsid w:val="00767A66"/>
    <w:rsid w:val="007700BA"/>
    <w:rsid w:val="00770111"/>
    <w:rsid w:val="00770282"/>
    <w:rsid w:val="00770572"/>
    <w:rsid w:val="007705D3"/>
    <w:rsid w:val="007708A8"/>
    <w:rsid w:val="00770A02"/>
    <w:rsid w:val="00770AB1"/>
    <w:rsid w:val="00770CCF"/>
    <w:rsid w:val="00771045"/>
    <w:rsid w:val="00771196"/>
    <w:rsid w:val="00771308"/>
    <w:rsid w:val="0077139B"/>
    <w:rsid w:val="0077151A"/>
    <w:rsid w:val="007719CE"/>
    <w:rsid w:val="00771A5B"/>
    <w:rsid w:val="00771A99"/>
    <w:rsid w:val="00771FD6"/>
    <w:rsid w:val="0077203E"/>
    <w:rsid w:val="007720C8"/>
    <w:rsid w:val="007720F7"/>
    <w:rsid w:val="007722F2"/>
    <w:rsid w:val="007722FF"/>
    <w:rsid w:val="00772509"/>
    <w:rsid w:val="00772C62"/>
    <w:rsid w:val="00772DC9"/>
    <w:rsid w:val="0077308B"/>
    <w:rsid w:val="0077356D"/>
    <w:rsid w:val="00773A78"/>
    <w:rsid w:val="00774226"/>
    <w:rsid w:val="00774304"/>
    <w:rsid w:val="00774734"/>
    <w:rsid w:val="00774945"/>
    <w:rsid w:val="00774A5A"/>
    <w:rsid w:val="00774C0F"/>
    <w:rsid w:val="00774C70"/>
    <w:rsid w:val="00774D77"/>
    <w:rsid w:val="00775311"/>
    <w:rsid w:val="0077536F"/>
    <w:rsid w:val="00775382"/>
    <w:rsid w:val="0077544A"/>
    <w:rsid w:val="00775726"/>
    <w:rsid w:val="00775A12"/>
    <w:rsid w:val="00775CF6"/>
    <w:rsid w:val="00775D6F"/>
    <w:rsid w:val="00775EAE"/>
    <w:rsid w:val="00775FEB"/>
    <w:rsid w:val="0077633F"/>
    <w:rsid w:val="007767F9"/>
    <w:rsid w:val="00776834"/>
    <w:rsid w:val="00776BCA"/>
    <w:rsid w:val="00776C14"/>
    <w:rsid w:val="00776E61"/>
    <w:rsid w:val="007773EB"/>
    <w:rsid w:val="00777449"/>
    <w:rsid w:val="00777563"/>
    <w:rsid w:val="007776E2"/>
    <w:rsid w:val="0077795B"/>
    <w:rsid w:val="00777EDB"/>
    <w:rsid w:val="00777F2F"/>
    <w:rsid w:val="00777F6C"/>
    <w:rsid w:val="00780196"/>
    <w:rsid w:val="00780553"/>
    <w:rsid w:val="007809A4"/>
    <w:rsid w:val="007816BD"/>
    <w:rsid w:val="00781B09"/>
    <w:rsid w:val="00781BEF"/>
    <w:rsid w:val="00781EAC"/>
    <w:rsid w:val="00781FB0"/>
    <w:rsid w:val="007820CE"/>
    <w:rsid w:val="007821E1"/>
    <w:rsid w:val="007827D1"/>
    <w:rsid w:val="00782B8E"/>
    <w:rsid w:val="00783041"/>
    <w:rsid w:val="0078335E"/>
    <w:rsid w:val="007833D2"/>
    <w:rsid w:val="00783464"/>
    <w:rsid w:val="0078376C"/>
    <w:rsid w:val="007838BE"/>
    <w:rsid w:val="00783A23"/>
    <w:rsid w:val="00783C79"/>
    <w:rsid w:val="00783D1C"/>
    <w:rsid w:val="0078431A"/>
    <w:rsid w:val="0078446E"/>
    <w:rsid w:val="0078459D"/>
    <w:rsid w:val="0078471E"/>
    <w:rsid w:val="00784773"/>
    <w:rsid w:val="007853A7"/>
    <w:rsid w:val="007853CD"/>
    <w:rsid w:val="00785A04"/>
    <w:rsid w:val="00785A05"/>
    <w:rsid w:val="00785B01"/>
    <w:rsid w:val="00785E0A"/>
    <w:rsid w:val="0078624D"/>
    <w:rsid w:val="007875DA"/>
    <w:rsid w:val="00787632"/>
    <w:rsid w:val="007879AA"/>
    <w:rsid w:val="00790061"/>
    <w:rsid w:val="007903B9"/>
    <w:rsid w:val="007904EF"/>
    <w:rsid w:val="0079059A"/>
    <w:rsid w:val="00790754"/>
    <w:rsid w:val="0079085F"/>
    <w:rsid w:val="00790915"/>
    <w:rsid w:val="007909C2"/>
    <w:rsid w:val="00790A03"/>
    <w:rsid w:val="00790AE5"/>
    <w:rsid w:val="00790BD6"/>
    <w:rsid w:val="00791458"/>
    <w:rsid w:val="00791490"/>
    <w:rsid w:val="00791AAD"/>
    <w:rsid w:val="0079270F"/>
    <w:rsid w:val="007927F6"/>
    <w:rsid w:val="0079292F"/>
    <w:rsid w:val="007929FB"/>
    <w:rsid w:val="00792A61"/>
    <w:rsid w:val="00792D4A"/>
    <w:rsid w:val="00792D8D"/>
    <w:rsid w:val="00792FE1"/>
    <w:rsid w:val="00793517"/>
    <w:rsid w:val="007935BE"/>
    <w:rsid w:val="00794304"/>
    <w:rsid w:val="007944C4"/>
    <w:rsid w:val="0079472F"/>
    <w:rsid w:val="00794AEF"/>
    <w:rsid w:val="0079514A"/>
    <w:rsid w:val="007954D9"/>
    <w:rsid w:val="00795562"/>
    <w:rsid w:val="00795CA5"/>
    <w:rsid w:val="007960BA"/>
    <w:rsid w:val="007961A7"/>
    <w:rsid w:val="00796925"/>
    <w:rsid w:val="00796EA0"/>
    <w:rsid w:val="007972CA"/>
    <w:rsid w:val="007974FD"/>
    <w:rsid w:val="007976BF"/>
    <w:rsid w:val="00797DD1"/>
    <w:rsid w:val="007A0021"/>
    <w:rsid w:val="007A015C"/>
    <w:rsid w:val="007A0357"/>
    <w:rsid w:val="007A035B"/>
    <w:rsid w:val="007A0A20"/>
    <w:rsid w:val="007A0B51"/>
    <w:rsid w:val="007A10BA"/>
    <w:rsid w:val="007A176A"/>
    <w:rsid w:val="007A18BA"/>
    <w:rsid w:val="007A1952"/>
    <w:rsid w:val="007A1B67"/>
    <w:rsid w:val="007A1B7A"/>
    <w:rsid w:val="007A1C56"/>
    <w:rsid w:val="007A1CDA"/>
    <w:rsid w:val="007A2110"/>
    <w:rsid w:val="007A23D1"/>
    <w:rsid w:val="007A259F"/>
    <w:rsid w:val="007A3132"/>
    <w:rsid w:val="007A34D1"/>
    <w:rsid w:val="007A3749"/>
    <w:rsid w:val="007A38D3"/>
    <w:rsid w:val="007A3A38"/>
    <w:rsid w:val="007A3BC9"/>
    <w:rsid w:val="007A3D03"/>
    <w:rsid w:val="007A3EB6"/>
    <w:rsid w:val="007A451B"/>
    <w:rsid w:val="007A49D5"/>
    <w:rsid w:val="007A5717"/>
    <w:rsid w:val="007A5942"/>
    <w:rsid w:val="007A5BB2"/>
    <w:rsid w:val="007A604F"/>
    <w:rsid w:val="007A61BA"/>
    <w:rsid w:val="007A62A7"/>
    <w:rsid w:val="007A67AB"/>
    <w:rsid w:val="007A6D17"/>
    <w:rsid w:val="007A70A6"/>
    <w:rsid w:val="007A739D"/>
    <w:rsid w:val="007A7479"/>
    <w:rsid w:val="007A7FAE"/>
    <w:rsid w:val="007B013B"/>
    <w:rsid w:val="007B04A7"/>
    <w:rsid w:val="007B0572"/>
    <w:rsid w:val="007B0C3B"/>
    <w:rsid w:val="007B19E2"/>
    <w:rsid w:val="007B19F9"/>
    <w:rsid w:val="007B1BBE"/>
    <w:rsid w:val="007B2607"/>
    <w:rsid w:val="007B26DE"/>
    <w:rsid w:val="007B2B5F"/>
    <w:rsid w:val="007B2C57"/>
    <w:rsid w:val="007B2D71"/>
    <w:rsid w:val="007B2E3A"/>
    <w:rsid w:val="007B2F88"/>
    <w:rsid w:val="007B300F"/>
    <w:rsid w:val="007B3083"/>
    <w:rsid w:val="007B3121"/>
    <w:rsid w:val="007B37D4"/>
    <w:rsid w:val="007B38FA"/>
    <w:rsid w:val="007B39D7"/>
    <w:rsid w:val="007B4128"/>
    <w:rsid w:val="007B42F7"/>
    <w:rsid w:val="007B43F7"/>
    <w:rsid w:val="007B4A18"/>
    <w:rsid w:val="007B5048"/>
    <w:rsid w:val="007B5733"/>
    <w:rsid w:val="007B599A"/>
    <w:rsid w:val="007B5E50"/>
    <w:rsid w:val="007B610B"/>
    <w:rsid w:val="007B624E"/>
    <w:rsid w:val="007B63B9"/>
    <w:rsid w:val="007B6A65"/>
    <w:rsid w:val="007B6E8A"/>
    <w:rsid w:val="007B7110"/>
    <w:rsid w:val="007B71D5"/>
    <w:rsid w:val="007B773E"/>
    <w:rsid w:val="007B7CAF"/>
    <w:rsid w:val="007C00B5"/>
    <w:rsid w:val="007C06DD"/>
    <w:rsid w:val="007C07E1"/>
    <w:rsid w:val="007C0D22"/>
    <w:rsid w:val="007C0F84"/>
    <w:rsid w:val="007C10BE"/>
    <w:rsid w:val="007C1674"/>
    <w:rsid w:val="007C210E"/>
    <w:rsid w:val="007C2175"/>
    <w:rsid w:val="007C2260"/>
    <w:rsid w:val="007C25B9"/>
    <w:rsid w:val="007C25DA"/>
    <w:rsid w:val="007C2761"/>
    <w:rsid w:val="007C276C"/>
    <w:rsid w:val="007C29CC"/>
    <w:rsid w:val="007C29FC"/>
    <w:rsid w:val="007C3A8E"/>
    <w:rsid w:val="007C3B00"/>
    <w:rsid w:val="007C4066"/>
    <w:rsid w:val="007C41F0"/>
    <w:rsid w:val="007C4284"/>
    <w:rsid w:val="007C44AB"/>
    <w:rsid w:val="007C46FA"/>
    <w:rsid w:val="007C54A0"/>
    <w:rsid w:val="007C5896"/>
    <w:rsid w:val="007C5AA2"/>
    <w:rsid w:val="007C6056"/>
    <w:rsid w:val="007C6180"/>
    <w:rsid w:val="007C625F"/>
    <w:rsid w:val="007C62EF"/>
    <w:rsid w:val="007C65A8"/>
    <w:rsid w:val="007C6D90"/>
    <w:rsid w:val="007C70BA"/>
    <w:rsid w:val="007C771C"/>
    <w:rsid w:val="007C784D"/>
    <w:rsid w:val="007C7CCD"/>
    <w:rsid w:val="007C7E09"/>
    <w:rsid w:val="007D0260"/>
    <w:rsid w:val="007D04A2"/>
    <w:rsid w:val="007D069E"/>
    <w:rsid w:val="007D118B"/>
    <w:rsid w:val="007D14C5"/>
    <w:rsid w:val="007D16C2"/>
    <w:rsid w:val="007D173A"/>
    <w:rsid w:val="007D18D2"/>
    <w:rsid w:val="007D197A"/>
    <w:rsid w:val="007D1CAD"/>
    <w:rsid w:val="007D1E64"/>
    <w:rsid w:val="007D25BB"/>
    <w:rsid w:val="007D2821"/>
    <w:rsid w:val="007D2837"/>
    <w:rsid w:val="007D2B28"/>
    <w:rsid w:val="007D2F6F"/>
    <w:rsid w:val="007D3331"/>
    <w:rsid w:val="007D3375"/>
    <w:rsid w:val="007D3650"/>
    <w:rsid w:val="007D36F9"/>
    <w:rsid w:val="007D3AD3"/>
    <w:rsid w:val="007D40A4"/>
    <w:rsid w:val="007D41C4"/>
    <w:rsid w:val="007D4375"/>
    <w:rsid w:val="007D44F8"/>
    <w:rsid w:val="007D44FB"/>
    <w:rsid w:val="007D4891"/>
    <w:rsid w:val="007D4C75"/>
    <w:rsid w:val="007D4E38"/>
    <w:rsid w:val="007D4F10"/>
    <w:rsid w:val="007D5055"/>
    <w:rsid w:val="007D547F"/>
    <w:rsid w:val="007D554F"/>
    <w:rsid w:val="007D564C"/>
    <w:rsid w:val="007D5AAD"/>
    <w:rsid w:val="007D62E7"/>
    <w:rsid w:val="007D6842"/>
    <w:rsid w:val="007D6952"/>
    <w:rsid w:val="007D6CF1"/>
    <w:rsid w:val="007D6E79"/>
    <w:rsid w:val="007D74F0"/>
    <w:rsid w:val="007D76F3"/>
    <w:rsid w:val="007D7B1E"/>
    <w:rsid w:val="007D7C76"/>
    <w:rsid w:val="007D7E90"/>
    <w:rsid w:val="007D7E94"/>
    <w:rsid w:val="007E010B"/>
    <w:rsid w:val="007E0186"/>
    <w:rsid w:val="007E039D"/>
    <w:rsid w:val="007E04D6"/>
    <w:rsid w:val="007E0518"/>
    <w:rsid w:val="007E056A"/>
    <w:rsid w:val="007E091C"/>
    <w:rsid w:val="007E0EE6"/>
    <w:rsid w:val="007E11A2"/>
    <w:rsid w:val="007E1443"/>
    <w:rsid w:val="007E1653"/>
    <w:rsid w:val="007E16C5"/>
    <w:rsid w:val="007E16F7"/>
    <w:rsid w:val="007E19A4"/>
    <w:rsid w:val="007E1DAF"/>
    <w:rsid w:val="007E2053"/>
    <w:rsid w:val="007E2426"/>
    <w:rsid w:val="007E24F1"/>
    <w:rsid w:val="007E2765"/>
    <w:rsid w:val="007E2B1B"/>
    <w:rsid w:val="007E383B"/>
    <w:rsid w:val="007E39BC"/>
    <w:rsid w:val="007E3A14"/>
    <w:rsid w:val="007E3D4F"/>
    <w:rsid w:val="007E3D5A"/>
    <w:rsid w:val="007E41E4"/>
    <w:rsid w:val="007E43A4"/>
    <w:rsid w:val="007E4B61"/>
    <w:rsid w:val="007E4BB4"/>
    <w:rsid w:val="007E4CF5"/>
    <w:rsid w:val="007E4DFB"/>
    <w:rsid w:val="007E5841"/>
    <w:rsid w:val="007E5A6B"/>
    <w:rsid w:val="007E5AEB"/>
    <w:rsid w:val="007E5E8E"/>
    <w:rsid w:val="007E6404"/>
    <w:rsid w:val="007E6498"/>
    <w:rsid w:val="007E6731"/>
    <w:rsid w:val="007E6770"/>
    <w:rsid w:val="007E6AC7"/>
    <w:rsid w:val="007E6D53"/>
    <w:rsid w:val="007E6E28"/>
    <w:rsid w:val="007E7025"/>
    <w:rsid w:val="007E7106"/>
    <w:rsid w:val="007E79F7"/>
    <w:rsid w:val="007E7BC1"/>
    <w:rsid w:val="007E7BCD"/>
    <w:rsid w:val="007E7EE5"/>
    <w:rsid w:val="007F006F"/>
    <w:rsid w:val="007F0136"/>
    <w:rsid w:val="007F0913"/>
    <w:rsid w:val="007F0EBF"/>
    <w:rsid w:val="007F12DD"/>
    <w:rsid w:val="007F12FB"/>
    <w:rsid w:val="007F146D"/>
    <w:rsid w:val="007F176A"/>
    <w:rsid w:val="007F1890"/>
    <w:rsid w:val="007F1ABD"/>
    <w:rsid w:val="007F2174"/>
    <w:rsid w:val="007F2480"/>
    <w:rsid w:val="007F26E7"/>
    <w:rsid w:val="007F3503"/>
    <w:rsid w:val="007F35DC"/>
    <w:rsid w:val="007F3871"/>
    <w:rsid w:val="007F38E0"/>
    <w:rsid w:val="007F397B"/>
    <w:rsid w:val="007F3A94"/>
    <w:rsid w:val="007F3D13"/>
    <w:rsid w:val="007F4B63"/>
    <w:rsid w:val="007F4CF9"/>
    <w:rsid w:val="007F510B"/>
    <w:rsid w:val="007F53E7"/>
    <w:rsid w:val="007F5400"/>
    <w:rsid w:val="007F5546"/>
    <w:rsid w:val="007F55D4"/>
    <w:rsid w:val="007F5A7F"/>
    <w:rsid w:val="007F6286"/>
    <w:rsid w:val="007F6A07"/>
    <w:rsid w:val="007F6C53"/>
    <w:rsid w:val="007F6E4E"/>
    <w:rsid w:val="007F775B"/>
    <w:rsid w:val="007F79CD"/>
    <w:rsid w:val="007F7FFE"/>
    <w:rsid w:val="00800279"/>
    <w:rsid w:val="0080059D"/>
    <w:rsid w:val="008007A0"/>
    <w:rsid w:val="008007D4"/>
    <w:rsid w:val="008008E0"/>
    <w:rsid w:val="00801ABF"/>
    <w:rsid w:val="00801DA7"/>
    <w:rsid w:val="00801EA2"/>
    <w:rsid w:val="00801ED8"/>
    <w:rsid w:val="00801F55"/>
    <w:rsid w:val="008020F4"/>
    <w:rsid w:val="00802148"/>
    <w:rsid w:val="00802151"/>
    <w:rsid w:val="0080224D"/>
    <w:rsid w:val="00802590"/>
    <w:rsid w:val="00802A3B"/>
    <w:rsid w:val="00802CB8"/>
    <w:rsid w:val="00802D20"/>
    <w:rsid w:val="008031E8"/>
    <w:rsid w:val="008035D6"/>
    <w:rsid w:val="008038B1"/>
    <w:rsid w:val="008038D7"/>
    <w:rsid w:val="00803A94"/>
    <w:rsid w:val="00804038"/>
    <w:rsid w:val="008041FF"/>
    <w:rsid w:val="008043B5"/>
    <w:rsid w:val="0080483F"/>
    <w:rsid w:val="00804FDE"/>
    <w:rsid w:val="008052F0"/>
    <w:rsid w:val="008052F9"/>
    <w:rsid w:val="008053E0"/>
    <w:rsid w:val="0080570E"/>
    <w:rsid w:val="00805A95"/>
    <w:rsid w:val="00805C89"/>
    <w:rsid w:val="00805DC1"/>
    <w:rsid w:val="00805F26"/>
    <w:rsid w:val="0080608A"/>
    <w:rsid w:val="0080609A"/>
    <w:rsid w:val="0080615E"/>
    <w:rsid w:val="00807ADE"/>
    <w:rsid w:val="00807BD7"/>
    <w:rsid w:val="00807E92"/>
    <w:rsid w:val="0081006E"/>
    <w:rsid w:val="00810085"/>
    <w:rsid w:val="0081020E"/>
    <w:rsid w:val="00810548"/>
    <w:rsid w:val="008108C0"/>
    <w:rsid w:val="008115AD"/>
    <w:rsid w:val="008116EE"/>
    <w:rsid w:val="00811B54"/>
    <w:rsid w:val="00811FE1"/>
    <w:rsid w:val="0081233F"/>
    <w:rsid w:val="0081253C"/>
    <w:rsid w:val="00812691"/>
    <w:rsid w:val="00812941"/>
    <w:rsid w:val="0081296F"/>
    <w:rsid w:val="00812B4F"/>
    <w:rsid w:val="0081326C"/>
    <w:rsid w:val="00813A1B"/>
    <w:rsid w:val="00813CEE"/>
    <w:rsid w:val="00814789"/>
    <w:rsid w:val="00814C7F"/>
    <w:rsid w:val="00814C83"/>
    <w:rsid w:val="00814F66"/>
    <w:rsid w:val="008151E0"/>
    <w:rsid w:val="008153A9"/>
    <w:rsid w:val="00815779"/>
    <w:rsid w:val="00815ED8"/>
    <w:rsid w:val="008161DD"/>
    <w:rsid w:val="00816574"/>
    <w:rsid w:val="0081658B"/>
    <w:rsid w:val="0081662B"/>
    <w:rsid w:val="008166A9"/>
    <w:rsid w:val="00816809"/>
    <w:rsid w:val="00816BD2"/>
    <w:rsid w:val="00816C63"/>
    <w:rsid w:val="00816E5F"/>
    <w:rsid w:val="008171C1"/>
    <w:rsid w:val="0081792F"/>
    <w:rsid w:val="00817ECF"/>
    <w:rsid w:val="008203B3"/>
    <w:rsid w:val="00820789"/>
    <w:rsid w:val="008207E6"/>
    <w:rsid w:val="00820B41"/>
    <w:rsid w:val="0082117A"/>
    <w:rsid w:val="00821321"/>
    <w:rsid w:val="00821BBE"/>
    <w:rsid w:val="00822009"/>
    <w:rsid w:val="008222E3"/>
    <w:rsid w:val="00822355"/>
    <w:rsid w:val="0082241C"/>
    <w:rsid w:val="00822BC7"/>
    <w:rsid w:val="00822BC8"/>
    <w:rsid w:val="00822C0C"/>
    <w:rsid w:val="00822C51"/>
    <w:rsid w:val="00822C84"/>
    <w:rsid w:val="00822E08"/>
    <w:rsid w:val="0082325D"/>
    <w:rsid w:val="008232C6"/>
    <w:rsid w:val="008232D2"/>
    <w:rsid w:val="008232FF"/>
    <w:rsid w:val="008233E5"/>
    <w:rsid w:val="008235B6"/>
    <w:rsid w:val="00823AF0"/>
    <w:rsid w:val="00823B26"/>
    <w:rsid w:val="00824445"/>
    <w:rsid w:val="00824697"/>
    <w:rsid w:val="00824E74"/>
    <w:rsid w:val="0082525E"/>
    <w:rsid w:val="0082578B"/>
    <w:rsid w:val="00825B99"/>
    <w:rsid w:val="00826303"/>
    <w:rsid w:val="0082657B"/>
    <w:rsid w:val="00826777"/>
    <w:rsid w:val="00826AD8"/>
    <w:rsid w:val="00826B89"/>
    <w:rsid w:val="00826F33"/>
    <w:rsid w:val="008272B3"/>
    <w:rsid w:val="00827BBE"/>
    <w:rsid w:val="00827F7F"/>
    <w:rsid w:val="008301D7"/>
    <w:rsid w:val="00830E11"/>
    <w:rsid w:val="008310D7"/>
    <w:rsid w:val="00831153"/>
    <w:rsid w:val="008311D9"/>
    <w:rsid w:val="00831468"/>
    <w:rsid w:val="0083149F"/>
    <w:rsid w:val="00831524"/>
    <w:rsid w:val="008315A5"/>
    <w:rsid w:val="0083232D"/>
    <w:rsid w:val="00832A2A"/>
    <w:rsid w:val="00832F02"/>
    <w:rsid w:val="00833585"/>
    <w:rsid w:val="00833A26"/>
    <w:rsid w:val="00833B8E"/>
    <w:rsid w:val="00833C9F"/>
    <w:rsid w:val="00833CD0"/>
    <w:rsid w:val="00834A81"/>
    <w:rsid w:val="00834B83"/>
    <w:rsid w:val="00834EDB"/>
    <w:rsid w:val="00835636"/>
    <w:rsid w:val="008357ED"/>
    <w:rsid w:val="0083666F"/>
    <w:rsid w:val="008368E4"/>
    <w:rsid w:val="00836C2E"/>
    <w:rsid w:val="00836E68"/>
    <w:rsid w:val="008374D2"/>
    <w:rsid w:val="0083757A"/>
    <w:rsid w:val="00837693"/>
    <w:rsid w:val="008376B8"/>
    <w:rsid w:val="00837804"/>
    <w:rsid w:val="0084029A"/>
    <w:rsid w:val="00840519"/>
    <w:rsid w:val="00840807"/>
    <w:rsid w:val="00840920"/>
    <w:rsid w:val="00840A1B"/>
    <w:rsid w:val="00840F07"/>
    <w:rsid w:val="00840FAA"/>
    <w:rsid w:val="00840FC8"/>
    <w:rsid w:val="008412BA"/>
    <w:rsid w:val="008419C6"/>
    <w:rsid w:val="00841ADE"/>
    <w:rsid w:val="00841F76"/>
    <w:rsid w:val="008420B9"/>
    <w:rsid w:val="00842330"/>
    <w:rsid w:val="008424E2"/>
    <w:rsid w:val="00842581"/>
    <w:rsid w:val="008427D7"/>
    <w:rsid w:val="00842A4D"/>
    <w:rsid w:val="00842BBF"/>
    <w:rsid w:val="00842EF9"/>
    <w:rsid w:val="00843014"/>
    <w:rsid w:val="00843310"/>
    <w:rsid w:val="0084392C"/>
    <w:rsid w:val="008439D1"/>
    <w:rsid w:val="00843C59"/>
    <w:rsid w:val="00843E91"/>
    <w:rsid w:val="00843EFF"/>
    <w:rsid w:val="008440CF"/>
    <w:rsid w:val="008441F6"/>
    <w:rsid w:val="00844247"/>
    <w:rsid w:val="0084427B"/>
    <w:rsid w:val="00844347"/>
    <w:rsid w:val="0084454C"/>
    <w:rsid w:val="00844753"/>
    <w:rsid w:val="008449E1"/>
    <w:rsid w:val="00844FE8"/>
    <w:rsid w:val="00845327"/>
    <w:rsid w:val="00845831"/>
    <w:rsid w:val="00845A6D"/>
    <w:rsid w:val="00845B89"/>
    <w:rsid w:val="00845E61"/>
    <w:rsid w:val="00845EFE"/>
    <w:rsid w:val="00845F47"/>
    <w:rsid w:val="0084608B"/>
    <w:rsid w:val="008468B0"/>
    <w:rsid w:val="00846B51"/>
    <w:rsid w:val="0084753C"/>
    <w:rsid w:val="008476A5"/>
    <w:rsid w:val="00847C50"/>
    <w:rsid w:val="00847CF8"/>
    <w:rsid w:val="00847E5D"/>
    <w:rsid w:val="008506CC"/>
    <w:rsid w:val="00850858"/>
    <w:rsid w:val="00850933"/>
    <w:rsid w:val="00850A3A"/>
    <w:rsid w:val="00850C37"/>
    <w:rsid w:val="00850EFD"/>
    <w:rsid w:val="008510BF"/>
    <w:rsid w:val="008511B5"/>
    <w:rsid w:val="008512E2"/>
    <w:rsid w:val="0085141F"/>
    <w:rsid w:val="00851BF1"/>
    <w:rsid w:val="008523F2"/>
    <w:rsid w:val="0085247D"/>
    <w:rsid w:val="008525A2"/>
    <w:rsid w:val="00852BD3"/>
    <w:rsid w:val="00852C43"/>
    <w:rsid w:val="00852C8E"/>
    <w:rsid w:val="00852CCF"/>
    <w:rsid w:val="00852DE9"/>
    <w:rsid w:val="00852F07"/>
    <w:rsid w:val="00852FB9"/>
    <w:rsid w:val="0085307D"/>
    <w:rsid w:val="00853306"/>
    <w:rsid w:val="008533D0"/>
    <w:rsid w:val="008534CA"/>
    <w:rsid w:val="008536A5"/>
    <w:rsid w:val="00853881"/>
    <w:rsid w:val="00853AF3"/>
    <w:rsid w:val="00853C4A"/>
    <w:rsid w:val="00853C7E"/>
    <w:rsid w:val="00853FCE"/>
    <w:rsid w:val="00854032"/>
    <w:rsid w:val="00854AB7"/>
    <w:rsid w:val="00854D2B"/>
    <w:rsid w:val="008551FD"/>
    <w:rsid w:val="0085531D"/>
    <w:rsid w:val="00855623"/>
    <w:rsid w:val="00855E79"/>
    <w:rsid w:val="00855FA9"/>
    <w:rsid w:val="00856090"/>
    <w:rsid w:val="008561D3"/>
    <w:rsid w:val="0085646C"/>
    <w:rsid w:val="00856B71"/>
    <w:rsid w:val="00856B82"/>
    <w:rsid w:val="008578CD"/>
    <w:rsid w:val="00857909"/>
    <w:rsid w:val="00857CB2"/>
    <w:rsid w:val="00857D41"/>
    <w:rsid w:val="00860146"/>
    <w:rsid w:val="0086022C"/>
    <w:rsid w:val="0086032A"/>
    <w:rsid w:val="00860688"/>
    <w:rsid w:val="0086078C"/>
    <w:rsid w:val="00860A38"/>
    <w:rsid w:val="00860B4B"/>
    <w:rsid w:val="00860EB3"/>
    <w:rsid w:val="0086135D"/>
    <w:rsid w:val="008616DC"/>
    <w:rsid w:val="00861709"/>
    <w:rsid w:val="00861BA0"/>
    <w:rsid w:val="00861BC6"/>
    <w:rsid w:val="00862193"/>
    <w:rsid w:val="008621BD"/>
    <w:rsid w:val="008623EF"/>
    <w:rsid w:val="00862831"/>
    <w:rsid w:val="00862F66"/>
    <w:rsid w:val="00862FB7"/>
    <w:rsid w:val="00863142"/>
    <w:rsid w:val="00863343"/>
    <w:rsid w:val="008634B5"/>
    <w:rsid w:val="00863741"/>
    <w:rsid w:val="00863775"/>
    <w:rsid w:val="0086382C"/>
    <w:rsid w:val="008639F7"/>
    <w:rsid w:val="00863DC0"/>
    <w:rsid w:val="00864278"/>
    <w:rsid w:val="008643E5"/>
    <w:rsid w:val="0086468D"/>
    <w:rsid w:val="008648A4"/>
    <w:rsid w:val="00864A87"/>
    <w:rsid w:val="00864EA7"/>
    <w:rsid w:val="00864F63"/>
    <w:rsid w:val="008650F8"/>
    <w:rsid w:val="0086520D"/>
    <w:rsid w:val="00865351"/>
    <w:rsid w:val="0086580F"/>
    <w:rsid w:val="00865825"/>
    <w:rsid w:val="008658F3"/>
    <w:rsid w:val="0086594C"/>
    <w:rsid w:val="008662FB"/>
    <w:rsid w:val="008667D3"/>
    <w:rsid w:val="00866B75"/>
    <w:rsid w:val="00866C83"/>
    <w:rsid w:val="00866DEF"/>
    <w:rsid w:val="00866E43"/>
    <w:rsid w:val="0086710B"/>
    <w:rsid w:val="008672B9"/>
    <w:rsid w:val="00867A29"/>
    <w:rsid w:val="00867CC5"/>
    <w:rsid w:val="00870E42"/>
    <w:rsid w:val="00870F08"/>
    <w:rsid w:val="00870F62"/>
    <w:rsid w:val="00870FB1"/>
    <w:rsid w:val="00870FF9"/>
    <w:rsid w:val="008715F5"/>
    <w:rsid w:val="00871B5A"/>
    <w:rsid w:val="00872DDF"/>
    <w:rsid w:val="008730E0"/>
    <w:rsid w:val="0087345B"/>
    <w:rsid w:val="008739C4"/>
    <w:rsid w:val="00873C42"/>
    <w:rsid w:val="00873FFC"/>
    <w:rsid w:val="0087411C"/>
    <w:rsid w:val="00874133"/>
    <w:rsid w:val="008741A8"/>
    <w:rsid w:val="00874464"/>
    <w:rsid w:val="008745B7"/>
    <w:rsid w:val="0087471C"/>
    <w:rsid w:val="008747EF"/>
    <w:rsid w:val="0087483A"/>
    <w:rsid w:val="008748FB"/>
    <w:rsid w:val="0087493D"/>
    <w:rsid w:val="00874A46"/>
    <w:rsid w:val="00875532"/>
    <w:rsid w:val="00875600"/>
    <w:rsid w:val="008761AC"/>
    <w:rsid w:val="008761E9"/>
    <w:rsid w:val="00876371"/>
    <w:rsid w:val="0087648A"/>
    <w:rsid w:val="00876D84"/>
    <w:rsid w:val="00876EDB"/>
    <w:rsid w:val="0087704E"/>
    <w:rsid w:val="0087725A"/>
    <w:rsid w:val="00877298"/>
    <w:rsid w:val="0087729B"/>
    <w:rsid w:val="00877793"/>
    <w:rsid w:val="0087782D"/>
    <w:rsid w:val="00877A86"/>
    <w:rsid w:val="00877ACC"/>
    <w:rsid w:val="00877C73"/>
    <w:rsid w:val="00877D95"/>
    <w:rsid w:val="008808D7"/>
    <w:rsid w:val="00880AAE"/>
    <w:rsid w:val="0088206B"/>
    <w:rsid w:val="0088260B"/>
    <w:rsid w:val="008826CA"/>
    <w:rsid w:val="0088293B"/>
    <w:rsid w:val="00882A01"/>
    <w:rsid w:val="00882E50"/>
    <w:rsid w:val="0088321F"/>
    <w:rsid w:val="00883654"/>
    <w:rsid w:val="00883BEB"/>
    <w:rsid w:val="00883DE0"/>
    <w:rsid w:val="0088441B"/>
    <w:rsid w:val="00884D8D"/>
    <w:rsid w:val="00884F7C"/>
    <w:rsid w:val="00885622"/>
    <w:rsid w:val="008856C7"/>
    <w:rsid w:val="00885824"/>
    <w:rsid w:val="00885A8B"/>
    <w:rsid w:val="00885F7F"/>
    <w:rsid w:val="0088600A"/>
    <w:rsid w:val="0088634A"/>
    <w:rsid w:val="0088660D"/>
    <w:rsid w:val="00886A6D"/>
    <w:rsid w:val="00886BDE"/>
    <w:rsid w:val="00886FAC"/>
    <w:rsid w:val="008870C6"/>
    <w:rsid w:val="00887417"/>
    <w:rsid w:val="00887506"/>
    <w:rsid w:val="008877C0"/>
    <w:rsid w:val="00887815"/>
    <w:rsid w:val="00887AA7"/>
    <w:rsid w:val="00890F89"/>
    <w:rsid w:val="008915CA"/>
    <w:rsid w:val="00891991"/>
    <w:rsid w:val="00891DC5"/>
    <w:rsid w:val="00891FFF"/>
    <w:rsid w:val="0089265F"/>
    <w:rsid w:val="008927A5"/>
    <w:rsid w:val="00892BD4"/>
    <w:rsid w:val="00892E15"/>
    <w:rsid w:val="00892EBC"/>
    <w:rsid w:val="00893058"/>
    <w:rsid w:val="008934CF"/>
    <w:rsid w:val="0089465C"/>
    <w:rsid w:val="00894B1C"/>
    <w:rsid w:val="00894BCF"/>
    <w:rsid w:val="00894F6B"/>
    <w:rsid w:val="00895150"/>
    <w:rsid w:val="0089549E"/>
    <w:rsid w:val="00895A40"/>
    <w:rsid w:val="00895B52"/>
    <w:rsid w:val="00895F28"/>
    <w:rsid w:val="0089613B"/>
    <w:rsid w:val="008961DD"/>
    <w:rsid w:val="008961EC"/>
    <w:rsid w:val="008962FD"/>
    <w:rsid w:val="008964CF"/>
    <w:rsid w:val="00896748"/>
    <w:rsid w:val="00896B04"/>
    <w:rsid w:val="00896BA6"/>
    <w:rsid w:val="00896DD9"/>
    <w:rsid w:val="00896FE2"/>
    <w:rsid w:val="00897151"/>
    <w:rsid w:val="00897162"/>
    <w:rsid w:val="008971E6"/>
    <w:rsid w:val="00897764"/>
    <w:rsid w:val="008979D2"/>
    <w:rsid w:val="00897CDB"/>
    <w:rsid w:val="008A049A"/>
    <w:rsid w:val="008A04C6"/>
    <w:rsid w:val="008A098D"/>
    <w:rsid w:val="008A09E8"/>
    <w:rsid w:val="008A0DCD"/>
    <w:rsid w:val="008A1C52"/>
    <w:rsid w:val="008A1CFC"/>
    <w:rsid w:val="008A21BC"/>
    <w:rsid w:val="008A2432"/>
    <w:rsid w:val="008A28EA"/>
    <w:rsid w:val="008A2B61"/>
    <w:rsid w:val="008A2C0D"/>
    <w:rsid w:val="008A2EF1"/>
    <w:rsid w:val="008A36AB"/>
    <w:rsid w:val="008A36D0"/>
    <w:rsid w:val="008A44FA"/>
    <w:rsid w:val="008A466E"/>
    <w:rsid w:val="008A47B1"/>
    <w:rsid w:val="008A4F5E"/>
    <w:rsid w:val="008A5398"/>
    <w:rsid w:val="008A5683"/>
    <w:rsid w:val="008A5B84"/>
    <w:rsid w:val="008A6409"/>
    <w:rsid w:val="008A6419"/>
    <w:rsid w:val="008A6441"/>
    <w:rsid w:val="008A6A01"/>
    <w:rsid w:val="008A6BD8"/>
    <w:rsid w:val="008A6F8A"/>
    <w:rsid w:val="008A6FDD"/>
    <w:rsid w:val="008A70E8"/>
    <w:rsid w:val="008A748F"/>
    <w:rsid w:val="008A776E"/>
    <w:rsid w:val="008A781C"/>
    <w:rsid w:val="008A792E"/>
    <w:rsid w:val="008A7C38"/>
    <w:rsid w:val="008A7C55"/>
    <w:rsid w:val="008B016E"/>
    <w:rsid w:val="008B029E"/>
    <w:rsid w:val="008B080D"/>
    <w:rsid w:val="008B11D4"/>
    <w:rsid w:val="008B11FF"/>
    <w:rsid w:val="008B12F8"/>
    <w:rsid w:val="008B1B05"/>
    <w:rsid w:val="008B1EE2"/>
    <w:rsid w:val="008B2143"/>
    <w:rsid w:val="008B26B6"/>
    <w:rsid w:val="008B26F6"/>
    <w:rsid w:val="008B2958"/>
    <w:rsid w:val="008B2C05"/>
    <w:rsid w:val="008B364F"/>
    <w:rsid w:val="008B3C41"/>
    <w:rsid w:val="008B3F3B"/>
    <w:rsid w:val="008B4002"/>
    <w:rsid w:val="008B4200"/>
    <w:rsid w:val="008B4742"/>
    <w:rsid w:val="008B4901"/>
    <w:rsid w:val="008B4B24"/>
    <w:rsid w:val="008B4D08"/>
    <w:rsid w:val="008B4E04"/>
    <w:rsid w:val="008B4EBF"/>
    <w:rsid w:val="008B51DD"/>
    <w:rsid w:val="008B567E"/>
    <w:rsid w:val="008B5BF6"/>
    <w:rsid w:val="008B5D00"/>
    <w:rsid w:val="008B6159"/>
    <w:rsid w:val="008B61A0"/>
    <w:rsid w:val="008B6A4B"/>
    <w:rsid w:val="008B74C8"/>
    <w:rsid w:val="008B77A8"/>
    <w:rsid w:val="008B7F6F"/>
    <w:rsid w:val="008C0086"/>
    <w:rsid w:val="008C0542"/>
    <w:rsid w:val="008C0E50"/>
    <w:rsid w:val="008C1515"/>
    <w:rsid w:val="008C1D65"/>
    <w:rsid w:val="008C1EF8"/>
    <w:rsid w:val="008C2037"/>
    <w:rsid w:val="008C2E3E"/>
    <w:rsid w:val="008C31FD"/>
    <w:rsid w:val="008C3290"/>
    <w:rsid w:val="008C349A"/>
    <w:rsid w:val="008C3849"/>
    <w:rsid w:val="008C3C27"/>
    <w:rsid w:val="008C3D06"/>
    <w:rsid w:val="008C3EEB"/>
    <w:rsid w:val="008C4334"/>
    <w:rsid w:val="008C43D8"/>
    <w:rsid w:val="008C4738"/>
    <w:rsid w:val="008C4BA2"/>
    <w:rsid w:val="008C4BB0"/>
    <w:rsid w:val="008C50D0"/>
    <w:rsid w:val="008C5375"/>
    <w:rsid w:val="008C53C1"/>
    <w:rsid w:val="008C5428"/>
    <w:rsid w:val="008C5811"/>
    <w:rsid w:val="008C5823"/>
    <w:rsid w:val="008C5AA6"/>
    <w:rsid w:val="008C5B7D"/>
    <w:rsid w:val="008C5EE6"/>
    <w:rsid w:val="008C6007"/>
    <w:rsid w:val="008C633E"/>
    <w:rsid w:val="008C64A3"/>
    <w:rsid w:val="008C6C92"/>
    <w:rsid w:val="008C6C94"/>
    <w:rsid w:val="008C6E79"/>
    <w:rsid w:val="008C7207"/>
    <w:rsid w:val="008C72C8"/>
    <w:rsid w:val="008C739E"/>
    <w:rsid w:val="008C73D0"/>
    <w:rsid w:val="008C7487"/>
    <w:rsid w:val="008C74E5"/>
    <w:rsid w:val="008C75F2"/>
    <w:rsid w:val="008C789A"/>
    <w:rsid w:val="008D0075"/>
    <w:rsid w:val="008D07BF"/>
    <w:rsid w:val="008D0B27"/>
    <w:rsid w:val="008D0FCB"/>
    <w:rsid w:val="008D1280"/>
    <w:rsid w:val="008D12BA"/>
    <w:rsid w:val="008D1436"/>
    <w:rsid w:val="008D19A5"/>
    <w:rsid w:val="008D1C88"/>
    <w:rsid w:val="008D22C6"/>
    <w:rsid w:val="008D23D0"/>
    <w:rsid w:val="008D248A"/>
    <w:rsid w:val="008D2549"/>
    <w:rsid w:val="008D2C16"/>
    <w:rsid w:val="008D35AB"/>
    <w:rsid w:val="008D3DAD"/>
    <w:rsid w:val="008D3E0D"/>
    <w:rsid w:val="008D3EDF"/>
    <w:rsid w:val="008D3EFE"/>
    <w:rsid w:val="008D4191"/>
    <w:rsid w:val="008D41B0"/>
    <w:rsid w:val="008D4272"/>
    <w:rsid w:val="008D433D"/>
    <w:rsid w:val="008D43F3"/>
    <w:rsid w:val="008D4454"/>
    <w:rsid w:val="008D4632"/>
    <w:rsid w:val="008D498F"/>
    <w:rsid w:val="008D501E"/>
    <w:rsid w:val="008D538D"/>
    <w:rsid w:val="008D552E"/>
    <w:rsid w:val="008D560B"/>
    <w:rsid w:val="008D5B49"/>
    <w:rsid w:val="008D6044"/>
    <w:rsid w:val="008D61EF"/>
    <w:rsid w:val="008D6206"/>
    <w:rsid w:val="008D6544"/>
    <w:rsid w:val="008D68D3"/>
    <w:rsid w:val="008D719B"/>
    <w:rsid w:val="008D723C"/>
    <w:rsid w:val="008D7301"/>
    <w:rsid w:val="008D75CE"/>
    <w:rsid w:val="008E0342"/>
    <w:rsid w:val="008E03FB"/>
    <w:rsid w:val="008E045B"/>
    <w:rsid w:val="008E0674"/>
    <w:rsid w:val="008E0791"/>
    <w:rsid w:val="008E0AE7"/>
    <w:rsid w:val="008E0C0D"/>
    <w:rsid w:val="008E0C5B"/>
    <w:rsid w:val="008E0DB8"/>
    <w:rsid w:val="008E141B"/>
    <w:rsid w:val="008E14F9"/>
    <w:rsid w:val="008E17E9"/>
    <w:rsid w:val="008E1A5D"/>
    <w:rsid w:val="008E1C45"/>
    <w:rsid w:val="008E1D46"/>
    <w:rsid w:val="008E1FED"/>
    <w:rsid w:val="008E205D"/>
    <w:rsid w:val="008E2071"/>
    <w:rsid w:val="008E20FE"/>
    <w:rsid w:val="008E2B9F"/>
    <w:rsid w:val="008E34BE"/>
    <w:rsid w:val="008E3A22"/>
    <w:rsid w:val="008E3D72"/>
    <w:rsid w:val="008E42CD"/>
    <w:rsid w:val="008E46FE"/>
    <w:rsid w:val="008E4749"/>
    <w:rsid w:val="008E490A"/>
    <w:rsid w:val="008E4E21"/>
    <w:rsid w:val="008E60D0"/>
    <w:rsid w:val="008E60D6"/>
    <w:rsid w:val="008E68FA"/>
    <w:rsid w:val="008E6A9C"/>
    <w:rsid w:val="008E6DE2"/>
    <w:rsid w:val="008E7260"/>
    <w:rsid w:val="008E732F"/>
    <w:rsid w:val="008E745D"/>
    <w:rsid w:val="008E756E"/>
    <w:rsid w:val="008E75C2"/>
    <w:rsid w:val="008E7844"/>
    <w:rsid w:val="008E7866"/>
    <w:rsid w:val="008E78EB"/>
    <w:rsid w:val="008E7CB2"/>
    <w:rsid w:val="008F0069"/>
    <w:rsid w:val="008F022B"/>
    <w:rsid w:val="008F029F"/>
    <w:rsid w:val="008F02B1"/>
    <w:rsid w:val="008F045B"/>
    <w:rsid w:val="008F05D8"/>
    <w:rsid w:val="008F05DC"/>
    <w:rsid w:val="008F0A70"/>
    <w:rsid w:val="008F0E45"/>
    <w:rsid w:val="008F1593"/>
    <w:rsid w:val="008F16D0"/>
    <w:rsid w:val="008F188F"/>
    <w:rsid w:val="008F18E5"/>
    <w:rsid w:val="008F1E4A"/>
    <w:rsid w:val="008F2074"/>
    <w:rsid w:val="008F23E6"/>
    <w:rsid w:val="008F2410"/>
    <w:rsid w:val="008F2639"/>
    <w:rsid w:val="008F263B"/>
    <w:rsid w:val="008F279E"/>
    <w:rsid w:val="008F2A3C"/>
    <w:rsid w:val="008F2A6E"/>
    <w:rsid w:val="008F2AD5"/>
    <w:rsid w:val="008F2BFC"/>
    <w:rsid w:val="008F33F1"/>
    <w:rsid w:val="008F3801"/>
    <w:rsid w:val="008F3A97"/>
    <w:rsid w:val="008F3AC2"/>
    <w:rsid w:val="008F3ADD"/>
    <w:rsid w:val="008F3C2A"/>
    <w:rsid w:val="008F4065"/>
    <w:rsid w:val="008F4431"/>
    <w:rsid w:val="008F45B5"/>
    <w:rsid w:val="008F4834"/>
    <w:rsid w:val="008F48A1"/>
    <w:rsid w:val="008F5391"/>
    <w:rsid w:val="008F5F3B"/>
    <w:rsid w:val="008F6189"/>
    <w:rsid w:val="008F65C1"/>
    <w:rsid w:val="008F7209"/>
    <w:rsid w:val="008F76A3"/>
    <w:rsid w:val="008F7CD3"/>
    <w:rsid w:val="00900706"/>
    <w:rsid w:val="00900724"/>
    <w:rsid w:val="009009F6"/>
    <w:rsid w:val="00900A81"/>
    <w:rsid w:val="00900F23"/>
    <w:rsid w:val="00900F5F"/>
    <w:rsid w:val="00901307"/>
    <w:rsid w:val="00901802"/>
    <w:rsid w:val="00901A27"/>
    <w:rsid w:val="00901A4F"/>
    <w:rsid w:val="00901B91"/>
    <w:rsid w:val="00901C81"/>
    <w:rsid w:val="00901E1B"/>
    <w:rsid w:val="00901ED3"/>
    <w:rsid w:val="00901F92"/>
    <w:rsid w:val="00902145"/>
    <w:rsid w:val="00902575"/>
    <w:rsid w:val="00902E2D"/>
    <w:rsid w:val="00902FD5"/>
    <w:rsid w:val="0090334D"/>
    <w:rsid w:val="00903401"/>
    <w:rsid w:val="009039F1"/>
    <w:rsid w:val="00903D21"/>
    <w:rsid w:val="00903DAE"/>
    <w:rsid w:val="00903DEB"/>
    <w:rsid w:val="0090420E"/>
    <w:rsid w:val="00904813"/>
    <w:rsid w:val="00904BB8"/>
    <w:rsid w:val="009050B7"/>
    <w:rsid w:val="0090517C"/>
    <w:rsid w:val="009051DD"/>
    <w:rsid w:val="0090567B"/>
    <w:rsid w:val="00905707"/>
    <w:rsid w:val="00905C5D"/>
    <w:rsid w:val="00905CDA"/>
    <w:rsid w:val="0090613F"/>
    <w:rsid w:val="00906157"/>
    <w:rsid w:val="00906BAA"/>
    <w:rsid w:val="0090713A"/>
    <w:rsid w:val="00907177"/>
    <w:rsid w:val="0090726F"/>
    <w:rsid w:val="00907285"/>
    <w:rsid w:val="0090771A"/>
    <w:rsid w:val="00907E8E"/>
    <w:rsid w:val="00910024"/>
    <w:rsid w:val="00910025"/>
    <w:rsid w:val="009103A8"/>
    <w:rsid w:val="009105D8"/>
    <w:rsid w:val="00910701"/>
    <w:rsid w:val="00910920"/>
    <w:rsid w:val="00910D1D"/>
    <w:rsid w:val="00910E1A"/>
    <w:rsid w:val="00911751"/>
    <w:rsid w:val="009119B2"/>
    <w:rsid w:val="00911A07"/>
    <w:rsid w:val="00911D4C"/>
    <w:rsid w:val="00911DD6"/>
    <w:rsid w:val="0091221C"/>
    <w:rsid w:val="009126D1"/>
    <w:rsid w:val="0091287B"/>
    <w:rsid w:val="00912E07"/>
    <w:rsid w:val="00912F3E"/>
    <w:rsid w:val="009130FD"/>
    <w:rsid w:val="009132A4"/>
    <w:rsid w:val="00913AF6"/>
    <w:rsid w:val="00914017"/>
    <w:rsid w:val="00914481"/>
    <w:rsid w:val="0091466E"/>
    <w:rsid w:val="009148F3"/>
    <w:rsid w:val="00914CC1"/>
    <w:rsid w:val="00914E11"/>
    <w:rsid w:val="00914E86"/>
    <w:rsid w:val="00914EFA"/>
    <w:rsid w:val="00914FE0"/>
    <w:rsid w:val="00915025"/>
    <w:rsid w:val="00915672"/>
    <w:rsid w:val="00915E9B"/>
    <w:rsid w:val="00916157"/>
    <w:rsid w:val="00916400"/>
    <w:rsid w:val="0091666E"/>
    <w:rsid w:val="00916C9F"/>
    <w:rsid w:val="00916CDB"/>
    <w:rsid w:val="00916F50"/>
    <w:rsid w:val="00917503"/>
    <w:rsid w:val="0091754B"/>
    <w:rsid w:val="0091757B"/>
    <w:rsid w:val="00917C21"/>
    <w:rsid w:val="00917D59"/>
    <w:rsid w:val="009201C7"/>
    <w:rsid w:val="00920263"/>
    <w:rsid w:val="00920542"/>
    <w:rsid w:val="009209C7"/>
    <w:rsid w:val="00920F00"/>
    <w:rsid w:val="00921097"/>
    <w:rsid w:val="0092122A"/>
    <w:rsid w:val="0092129F"/>
    <w:rsid w:val="00921421"/>
    <w:rsid w:val="00921566"/>
    <w:rsid w:val="00921E1A"/>
    <w:rsid w:val="009229D3"/>
    <w:rsid w:val="00922A71"/>
    <w:rsid w:val="00922EA8"/>
    <w:rsid w:val="00922F53"/>
    <w:rsid w:val="009232BE"/>
    <w:rsid w:val="009237D4"/>
    <w:rsid w:val="00923BE6"/>
    <w:rsid w:val="00923CEF"/>
    <w:rsid w:val="00923FF6"/>
    <w:rsid w:val="009247F7"/>
    <w:rsid w:val="00924A7F"/>
    <w:rsid w:val="00924F59"/>
    <w:rsid w:val="00925822"/>
    <w:rsid w:val="00925A12"/>
    <w:rsid w:val="00925CB3"/>
    <w:rsid w:val="00925EA3"/>
    <w:rsid w:val="0092622F"/>
    <w:rsid w:val="00926817"/>
    <w:rsid w:val="00926887"/>
    <w:rsid w:val="00926E95"/>
    <w:rsid w:val="009276D4"/>
    <w:rsid w:val="0092790B"/>
    <w:rsid w:val="0092792A"/>
    <w:rsid w:val="0092794B"/>
    <w:rsid w:val="00927C51"/>
    <w:rsid w:val="00927D54"/>
    <w:rsid w:val="009302FD"/>
    <w:rsid w:val="0093094F"/>
    <w:rsid w:val="00930A69"/>
    <w:rsid w:val="00930EEF"/>
    <w:rsid w:val="009311CA"/>
    <w:rsid w:val="00931285"/>
    <w:rsid w:val="0093139B"/>
    <w:rsid w:val="00931E2A"/>
    <w:rsid w:val="00931F08"/>
    <w:rsid w:val="00932211"/>
    <w:rsid w:val="009327A7"/>
    <w:rsid w:val="00932A4F"/>
    <w:rsid w:val="00932DC7"/>
    <w:rsid w:val="00933008"/>
    <w:rsid w:val="0093305F"/>
    <w:rsid w:val="0093332C"/>
    <w:rsid w:val="00933A91"/>
    <w:rsid w:val="00933DDB"/>
    <w:rsid w:val="00933E68"/>
    <w:rsid w:val="00933F5F"/>
    <w:rsid w:val="0093416F"/>
    <w:rsid w:val="009341E1"/>
    <w:rsid w:val="0093427E"/>
    <w:rsid w:val="009347FB"/>
    <w:rsid w:val="00934B13"/>
    <w:rsid w:val="00934F4C"/>
    <w:rsid w:val="00935066"/>
    <w:rsid w:val="009351FF"/>
    <w:rsid w:val="0093567E"/>
    <w:rsid w:val="00935755"/>
    <w:rsid w:val="00935CF4"/>
    <w:rsid w:val="00935D0E"/>
    <w:rsid w:val="00935E1B"/>
    <w:rsid w:val="00936CAD"/>
    <w:rsid w:val="00937A54"/>
    <w:rsid w:val="00937DE0"/>
    <w:rsid w:val="00940082"/>
    <w:rsid w:val="0094053E"/>
    <w:rsid w:val="009409F2"/>
    <w:rsid w:val="00940A04"/>
    <w:rsid w:val="00940DA0"/>
    <w:rsid w:val="00940FEF"/>
    <w:rsid w:val="00941041"/>
    <w:rsid w:val="00941284"/>
    <w:rsid w:val="00941536"/>
    <w:rsid w:val="00941D09"/>
    <w:rsid w:val="00941DBB"/>
    <w:rsid w:val="009423A5"/>
    <w:rsid w:val="009426A1"/>
    <w:rsid w:val="00942AEA"/>
    <w:rsid w:val="00942B14"/>
    <w:rsid w:val="00943A44"/>
    <w:rsid w:val="0094456C"/>
    <w:rsid w:val="009446DD"/>
    <w:rsid w:val="00944C1B"/>
    <w:rsid w:val="00944CE6"/>
    <w:rsid w:val="00944D4D"/>
    <w:rsid w:val="00944E32"/>
    <w:rsid w:val="00944E5A"/>
    <w:rsid w:val="00945689"/>
    <w:rsid w:val="00945732"/>
    <w:rsid w:val="009457BE"/>
    <w:rsid w:val="009458BD"/>
    <w:rsid w:val="00946230"/>
    <w:rsid w:val="00946B71"/>
    <w:rsid w:val="00946EC7"/>
    <w:rsid w:val="00946F75"/>
    <w:rsid w:val="00947212"/>
    <w:rsid w:val="0094732D"/>
    <w:rsid w:val="0094744F"/>
    <w:rsid w:val="009474C0"/>
    <w:rsid w:val="00947871"/>
    <w:rsid w:val="00947C4F"/>
    <w:rsid w:val="00947E87"/>
    <w:rsid w:val="00950746"/>
    <w:rsid w:val="0095075E"/>
    <w:rsid w:val="00950C26"/>
    <w:rsid w:val="00951466"/>
    <w:rsid w:val="009517B1"/>
    <w:rsid w:val="009522FD"/>
    <w:rsid w:val="009528BA"/>
    <w:rsid w:val="00952A02"/>
    <w:rsid w:val="009530ED"/>
    <w:rsid w:val="0095313D"/>
    <w:rsid w:val="009532B3"/>
    <w:rsid w:val="009534C0"/>
    <w:rsid w:val="0095388E"/>
    <w:rsid w:val="00953AA3"/>
    <w:rsid w:val="00953BE8"/>
    <w:rsid w:val="00954063"/>
    <w:rsid w:val="00954B6E"/>
    <w:rsid w:val="00954DC1"/>
    <w:rsid w:val="00955129"/>
    <w:rsid w:val="009552A5"/>
    <w:rsid w:val="00955B56"/>
    <w:rsid w:val="00955DC3"/>
    <w:rsid w:val="009560AF"/>
    <w:rsid w:val="00956439"/>
    <w:rsid w:val="0095665D"/>
    <w:rsid w:val="009568D5"/>
    <w:rsid w:val="009569AF"/>
    <w:rsid w:val="00956D17"/>
    <w:rsid w:val="00957376"/>
    <w:rsid w:val="009573FB"/>
    <w:rsid w:val="00957A6C"/>
    <w:rsid w:val="00957ECF"/>
    <w:rsid w:val="00957FBF"/>
    <w:rsid w:val="00960212"/>
    <w:rsid w:val="009605DB"/>
    <w:rsid w:val="00960B0B"/>
    <w:rsid w:val="00961489"/>
    <w:rsid w:val="009615CC"/>
    <w:rsid w:val="00961808"/>
    <w:rsid w:val="00961926"/>
    <w:rsid w:val="009619A2"/>
    <w:rsid w:val="00962553"/>
    <w:rsid w:val="00962569"/>
    <w:rsid w:val="00962B88"/>
    <w:rsid w:val="00962F9B"/>
    <w:rsid w:val="009630A8"/>
    <w:rsid w:val="00963551"/>
    <w:rsid w:val="0096376C"/>
    <w:rsid w:val="00963C12"/>
    <w:rsid w:val="00963CE7"/>
    <w:rsid w:val="00963D93"/>
    <w:rsid w:val="00963E03"/>
    <w:rsid w:val="00964972"/>
    <w:rsid w:val="00964F90"/>
    <w:rsid w:val="009651E9"/>
    <w:rsid w:val="009652C9"/>
    <w:rsid w:val="009653A1"/>
    <w:rsid w:val="009653C8"/>
    <w:rsid w:val="00965668"/>
    <w:rsid w:val="00965808"/>
    <w:rsid w:val="009658A1"/>
    <w:rsid w:val="00965A38"/>
    <w:rsid w:val="00965CCB"/>
    <w:rsid w:val="00966098"/>
    <w:rsid w:val="00966266"/>
    <w:rsid w:val="00966501"/>
    <w:rsid w:val="009666EF"/>
    <w:rsid w:val="0096685B"/>
    <w:rsid w:val="00966A11"/>
    <w:rsid w:val="00966ADA"/>
    <w:rsid w:val="00966B45"/>
    <w:rsid w:val="00967EBC"/>
    <w:rsid w:val="00967FE5"/>
    <w:rsid w:val="00970453"/>
    <w:rsid w:val="00970706"/>
    <w:rsid w:val="0097090F"/>
    <w:rsid w:val="00970BC5"/>
    <w:rsid w:val="00970BDB"/>
    <w:rsid w:val="00970D4C"/>
    <w:rsid w:val="00970D8E"/>
    <w:rsid w:val="00971032"/>
    <w:rsid w:val="00971034"/>
    <w:rsid w:val="00971262"/>
    <w:rsid w:val="009712FF"/>
    <w:rsid w:val="00971476"/>
    <w:rsid w:val="0097255D"/>
    <w:rsid w:val="00972899"/>
    <w:rsid w:val="00972AD4"/>
    <w:rsid w:val="00972B8E"/>
    <w:rsid w:val="00973027"/>
    <w:rsid w:val="00973219"/>
    <w:rsid w:val="009733E1"/>
    <w:rsid w:val="00973550"/>
    <w:rsid w:val="0097359F"/>
    <w:rsid w:val="00973787"/>
    <w:rsid w:val="00973969"/>
    <w:rsid w:val="009739B8"/>
    <w:rsid w:val="00973BEA"/>
    <w:rsid w:val="00973F21"/>
    <w:rsid w:val="00974076"/>
    <w:rsid w:val="009740E4"/>
    <w:rsid w:val="009745D3"/>
    <w:rsid w:val="009754E2"/>
    <w:rsid w:val="00975732"/>
    <w:rsid w:val="009758A8"/>
    <w:rsid w:val="00975BA7"/>
    <w:rsid w:val="00975D7B"/>
    <w:rsid w:val="00976099"/>
    <w:rsid w:val="00976587"/>
    <w:rsid w:val="00976BE8"/>
    <w:rsid w:val="00976CFE"/>
    <w:rsid w:val="00977339"/>
    <w:rsid w:val="00977349"/>
    <w:rsid w:val="009778DB"/>
    <w:rsid w:val="00977DC1"/>
    <w:rsid w:val="00980693"/>
    <w:rsid w:val="009807EA"/>
    <w:rsid w:val="00980944"/>
    <w:rsid w:val="009809D9"/>
    <w:rsid w:val="00980D4D"/>
    <w:rsid w:val="00981221"/>
    <w:rsid w:val="00981865"/>
    <w:rsid w:val="00982036"/>
    <w:rsid w:val="00982317"/>
    <w:rsid w:val="0098234B"/>
    <w:rsid w:val="009823F2"/>
    <w:rsid w:val="0098248A"/>
    <w:rsid w:val="00982831"/>
    <w:rsid w:val="009829C6"/>
    <w:rsid w:val="00982A2B"/>
    <w:rsid w:val="00983132"/>
    <w:rsid w:val="009833C8"/>
    <w:rsid w:val="00983447"/>
    <w:rsid w:val="009836E4"/>
    <w:rsid w:val="009837A8"/>
    <w:rsid w:val="00983B03"/>
    <w:rsid w:val="00983C0B"/>
    <w:rsid w:val="00983EF9"/>
    <w:rsid w:val="00984053"/>
    <w:rsid w:val="009841D2"/>
    <w:rsid w:val="00984670"/>
    <w:rsid w:val="00984C88"/>
    <w:rsid w:val="00984C90"/>
    <w:rsid w:val="00984CBD"/>
    <w:rsid w:val="00984E8B"/>
    <w:rsid w:val="00985419"/>
    <w:rsid w:val="0098542F"/>
    <w:rsid w:val="00985658"/>
    <w:rsid w:val="009856B5"/>
    <w:rsid w:val="009856DB"/>
    <w:rsid w:val="00985BA3"/>
    <w:rsid w:val="00985D32"/>
    <w:rsid w:val="00985E45"/>
    <w:rsid w:val="009861B7"/>
    <w:rsid w:val="0098641A"/>
    <w:rsid w:val="00986580"/>
    <w:rsid w:val="009865A1"/>
    <w:rsid w:val="009865D1"/>
    <w:rsid w:val="00986802"/>
    <w:rsid w:val="00986970"/>
    <w:rsid w:val="00986DF9"/>
    <w:rsid w:val="009872CC"/>
    <w:rsid w:val="00987533"/>
    <w:rsid w:val="009878B2"/>
    <w:rsid w:val="00987C01"/>
    <w:rsid w:val="0099026D"/>
    <w:rsid w:val="009903E6"/>
    <w:rsid w:val="00990425"/>
    <w:rsid w:val="009904A0"/>
    <w:rsid w:val="00990582"/>
    <w:rsid w:val="009907E9"/>
    <w:rsid w:val="00990A91"/>
    <w:rsid w:val="00990BA0"/>
    <w:rsid w:val="00990BB5"/>
    <w:rsid w:val="00990F9A"/>
    <w:rsid w:val="00991162"/>
    <w:rsid w:val="0099127D"/>
    <w:rsid w:val="00991847"/>
    <w:rsid w:val="009918CF"/>
    <w:rsid w:val="00991D29"/>
    <w:rsid w:val="00991FBD"/>
    <w:rsid w:val="009920B6"/>
    <w:rsid w:val="009921D5"/>
    <w:rsid w:val="00992242"/>
    <w:rsid w:val="009923A3"/>
    <w:rsid w:val="009923CA"/>
    <w:rsid w:val="00992662"/>
    <w:rsid w:val="0099274D"/>
    <w:rsid w:val="00992890"/>
    <w:rsid w:val="009929A1"/>
    <w:rsid w:val="00992C7B"/>
    <w:rsid w:val="00992F96"/>
    <w:rsid w:val="00993068"/>
    <w:rsid w:val="009930D6"/>
    <w:rsid w:val="0099313D"/>
    <w:rsid w:val="009940D6"/>
    <w:rsid w:val="00994225"/>
    <w:rsid w:val="0099429E"/>
    <w:rsid w:val="009942F1"/>
    <w:rsid w:val="009945E3"/>
    <w:rsid w:val="0099496B"/>
    <w:rsid w:val="00994EEB"/>
    <w:rsid w:val="009952E0"/>
    <w:rsid w:val="0099536A"/>
    <w:rsid w:val="009953DB"/>
    <w:rsid w:val="00995419"/>
    <w:rsid w:val="009954A8"/>
    <w:rsid w:val="00995523"/>
    <w:rsid w:val="0099552A"/>
    <w:rsid w:val="009959C7"/>
    <w:rsid w:val="00995A80"/>
    <w:rsid w:val="00995B53"/>
    <w:rsid w:val="00995D8A"/>
    <w:rsid w:val="009964E6"/>
    <w:rsid w:val="0099660B"/>
    <w:rsid w:val="0099714B"/>
    <w:rsid w:val="009978A0"/>
    <w:rsid w:val="009978E4"/>
    <w:rsid w:val="00997B39"/>
    <w:rsid w:val="00997D26"/>
    <w:rsid w:val="00997E64"/>
    <w:rsid w:val="00997FC3"/>
    <w:rsid w:val="009A0003"/>
    <w:rsid w:val="009A07DA"/>
    <w:rsid w:val="009A099E"/>
    <w:rsid w:val="009A0F66"/>
    <w:rsid w:val="009A11D5"/>
    <w:rsid w:val="009A12FB"/>
    <w:rsid w:val="009A14E1"/>
    <w:rsid w:val="009A15DF"/>
    <w:rsid w:val="009A1AD4"/>
    <w:rsid w:val="009A1BF4"/>
    <w:rsid w:val="009A1EB0"/>
    <w:rsid w:val="009A2032"/>
    <w:rsid w:val="009A2360"/>
    <w:rsid w:val="009A243F"/>
    <w:rsid w:val="009A24CC"/>
    <w:rsid w:val="009A2881"/>
    <w:rsid w:val="009A2B77"/>
    <w:rsid w:val="009A2C24"/>
    <w:rsid w:val="009A2EC0"/>
    <w:rsid w:val="009A2FBE"/>
    <w:rsid w:val="009A3171"/>
    <w:rsid w:val="009A3A52"/>
    <w:rsid w:val="009A3DC1"/>
    <w:rsid w:val="009A3E4D"/>
    <w:rsid w:val="009A3E52"/>
    <w:rsid w:val="009A40F5"/>
    <w:rsid w:val="009A4323"/>
    <w:rsid w:val="009A446C"/>
    <w:rsid w:val="009A44C6"/>
    <w:rsid w:val="009A45A7"/>
    <w:rsid w:val="009A4991"/>
    <w:rsid w:val="009A4B2C"/>
    <w:rsid w:val="009A4C27"/>
    <w:rsid w:val="009A505E"/>
    <w:rsid w:val="009A5B6D"/>
    <w:rsid w:val="009A5BDD"/>
    <w:rsid w:val="009A5C44"/>
    <w:rsid w:val="009A5CB9"/>
    <w:rsid w:val="009A626E"/>
    <w:rsid w:val="009A6433"/>
    <w:rsid w:val="009A68F9"/>
    <w:rsid w:val="009A69AC"/>
    <w:rsid w:val="009A6C92"/>
    <w:rsid w:val="009A6D6F"/>
    <w:rsid w:val="009A7559"/>
    <w:rsid w:val="009A7780"/>
    <w:rsid w:val="009A7A49"/>
    <w:rsid w:val="009A7AC7"/>
    <w:rsid w:val="009A7AFB"/>
    <w:rsid w:val="009B0066"/>
    <w:rsid w:val="009B0181"/>
    <w:rsid w:val="009B0891"/>
    <w:rsid w:val="009B17EE"/>
    <w:rsid w:val="009B18C1"/>
    <w:rsid w:val="009B1C23"/>
    <w:rsid w:val="009B1EBC"/>
    <w:rsid w:val="009B238A"/>
    <w:rsid w:val="009B2EA6"/>
    <w:rsid w:val="009B2FCB"/>
    <w:rsid w:val="009B30BF"/>
    <w:rsid w:val="009B316C"/>
    <w:rsid w:val="009B3186"/>
    <w:rsid w:val="009B3312"/>
    <w:rsid w:val="009B35EE"/>
    <w:rsid w:val="009B3E2E"/>
    <w:rsid w:val="009B4CA1"/>
    <w:rsid w:val="009B4E2A"/>
    <w:rsid w:val="009B513D"/>
    <w:rsid w:val="009B520B"/>
    <w:rsid w:val="009B5353"/>
    <w:rsid w:val="009B5397"/>
    <w:rsid w:val="009B5774"/>
    <w:rsid w:val="009B585E"/>
    <w:rsid w:val="009B58E9"/>
    <w:rsid w:val="009B5C54"/>
    <w:rsid w:val="009B5D11"/>
    <w:rsid w:val="009B5D33"/>
    <w:rsid w:val="009B63D5"/>
    <w:rsid w:val="009B69AC"/>
    <w:rsid w:val="009B6AE7"/>
    <w:rsid w:val="009B6CBF"/>
    <w:rsid w:val="009B71D5"/>
    <w:rsid w:val="009B77A1"/>
    <w:rsid w:val="009B78E4"/>
    <w:rsid w:val="009B79E8"/>
    <w:rsid w:val="009B7BF3"/>
    <w:rsid w:val="009B7E61"/>
    <w:rsid w:val="009C0038"/>
    <w:rsid w:val="009C007F"/>
    <w:rsid w:val="009C018F"/>
    <w:rsid w:val="009C066B"/>
    <w:rsid w:val="009C0B6E"/>
    <w:rsid w:val="009C1347"/>
    <w:rsid w:val="009C1444"/>
    <w:rsid w:val="009C154E"/>
    <w:rsid w:val="009C1587"/>
    <w:rsid w:val="009C1A15"/>
    <w:rsid w:val="009C1E6F"/>
    <w:rsid w:val="009C1E71"/>
    <w:rsid w:val="009C1F24"/>
    <w:rsid w:val="009C228D"/>
    <w:rsid w:val="009C24B1"/>
    <w:rsid w:val="009C2557"/>
    <w:rsid w:val="009C2576"/>
    <w:rsid w:val="009C2A79"/>
    <w:rsid w:val="009C2D3F"/>
    <w:rsid w:val="009C329F"/>
    <w:rsid w:val="009C33C0"/>
    <w:rsid w:val="009C3829"/>
    <w:rsid w:val="009C3CD4"/>
    <w:rsid w:val="009C3EF8"/>
    <w:rsid w:val="009C4863"/>
    <w:rsid w:val="009C49B1"/>
    <w:rsid w:val="009C505C"/>
    <w:rsid w:val="009C50CF"/>
    <w:rsid w:val="009C5121"/>
    <w:rsid w:val="009C5251"/>
    <w:rsid w:val="009C5527"/>
    <w:rsid w:val="009C58F5"/>
    <w:rsid w:val="009C5906"/>
    <w:rsid w:val="009C5B42"/>
    <w:rsid w:val="009C611F"/>
    <w:rsid w:val="009C6480"/>
    <w:rsid w:val="009C6767"/>
    <w:rsid w:val="009C6A71"/>
    <w:rsid w:val="009C6D01"/>
    <w:rsid w:val="009C6E31"/>
    <w:rsid w:val="009C6E5D"/>
    <w:rsid w:val="009C7BCE"/>
    <w:rsid w:val="009C7C13"/>
    <w:rsid w:val="009C7CCC"/>
    <w:rsid w:val="009D01B3"/>
    <w:rsid w:val="009D053F"/>
    <w:rsid w:val="009D07B5"/>
    <w:rsid w:val="009D08B0"/>
    <w:rsid w:val="009D1066"/>
    <w:rsid w:val="009D10B7"/>
    <w:rsid w:val="009D1227"/>
    <w:rsid w:val="009D13F6"/>
    <w:rsid w:val="009D18C3"/>
    <w:rsid w:val="009D195D"/>
    <w:rsid w:val="009D1AAC"/>
    <w:rsid w:val="009D21C2"/>
    <w:rsid w:val="009D242D"/>
    <w:rsid w:val="009D2671"/>
    <w:rsid w:val="009D2A1E"/>
    <w:rsid w:val="009D2C94"/>
    <w:rsid w:val="009D3044"/>
    <w:rsid w:val="009D31B3"/>
    <w:rsid w:val="009D32D8"/>
    <w:rsid w:val="009D3635"/>
    <w:rsid w:val="009D37C9"/>
    <w:rsid w:val="009D37D1"/>
    <w:rsid w:val="009D3A98"/>
    <w:rsid w:val="009D3AAF"/>
    <w:rsid w:val="009D3B70"/>
    <w:rsid w:val="009D3CB5"/>
    <w:rsid w:val="009D48F2"/>
    <w:rsid w:val="009D4C16"/>
    <w:rsid w:val="009D4FC7"/>
    <w:rsid w:val="009D5600"/>
    <w:rsid w:val="009D5A23"/>
    <w:rsid w:val="009D5B3A"/>
    <w:rsid w:val="009D5CB3"/>
    <w:rsid w:val="009D5E69"/>
    <w:rsid w:val="009D5FDF"/>
    <w:rsid w:val="009D644A"/>
    <w:rsid w:val="009D6FA8"/>
    <w:rsid w:val="009D744E"/>
    <w:rsid w:val="009D75F1"/>
    <w:rsid w:val="009D7703"/>
    <w:rsid w:val="009D7716"/>
    <w:rsid w:val="009D77F4"/>
    <w:rsid w:val="009D7A12"/>
    <w:rsid w:val="009E0093"/>
    <w:rsid w:val="009E0947"/>
    <w:rsid w:val="009E0E6E"/>
    <w:rsid w:val="009E0FDE"/>
    <w:rsid w:val="009E109F"/>
    <w:rsid w:val="009E1213"/>
    <w:rsid w:val="009E1536"/>
    <w:rsid w:val="009E1570"/>
    <w:rsid w:val="009E1733"/>
    <w:rsid w:val="009E18CA"/>
    <w:rsid w:val="009E1EAB"/>
    <w:rsid w:val="009E214E"/>
    <w:rsid w:val="009E26D7"/>
    <w:rsid w:val="009E2726"/>
    <w:rsid w:val="009E2A82"/>
    <w:rsid w:val="009E3B0F"/>
    <w:rsid w:val="009E3BF0"/>
    <w:rsid w:val="009E48D7"/>
    <w:rsid w:val="009E4D94"/>
    <w:rsid w:val="009E51E4"/>
    <w:rsid w:val="009E52FB"/>
    <w:rsid w:val="009E53CB"/>
    <w:rsid w:val="009E54B4"/>
    <w:rsid w:val="009E565F"/>
    <w:rsid w:val="009E5FA8"/>
    <w:rsid w:val="009E6932"/>
    <w:rsid w:val="009E6D27"/>
    <w:rsid w:val="009E6D3E"/>
    <w:rsid w:val="009E753C"/>
    <w:rsid w:val="009E75C4"/>
    <w:rsid w:val="009E7F76"/>
    <w:rsid w:val="009E7FDA"/>
    <w:rsid w:val="009F0456"/>
    <w:rsid w:val="009F0457"/>
    <w:rsid w:val="009F0474"/>
    <w:rsid w:val="009F0534"/>
    <w:rsid w:val="009F0709"/>
    <w:rsid w:val="009F07A5"/>
    <w:rsid w:val="009F08FF"/>
    <w:rsid w:val="009F0B01"/>
    <w:rsid w:val="009F0E03"/>
    <w:rsid w:val="009F10EE"/>
    <w:rsid w:val="009F17AA"/>
    <w:rsid w:val="009F19A4"/>
    <w:rsid w:val="009F1B6B"/>
    <w:rsid w:val="009F1DC4"/>
    <w:rsid w:val="009F2334"/>
    <w:rsid w:val="009F2D86"/>
    <w:rsid w:val="009F2E0B"/>
    <w:rsid w:val="009F2E5B"/>
    <w:rsid w:val="009F378F"/>
    <w:rsid w:val="009F3861"/>
    <w:rsid w:val="009F3866"/>
    <w:rsid w:val="009F38C8"/>
    <w:rsid w:val="009F412C"/>
    <w:rsid w:val="009F44BA"/>
    <w:rsid w:val="009F47C3"/>
    <w:rsid w:val="009F49ED"/>
    <w:rsid w:val="009F49FE"/>
    <w:rsid w:val="009F4BA9"/>
    <w:rsid w:val="009F4E14"/>
    <w:rsid w:val="009F4F08"/>
    <w:rsid w:val="009F5049"/>
    <w:rsid w:val="009F51D1"/>
    <w:rsid w:val="009F5BA2"/>
    <w:rsid w:val="009F5C96"/>
    <w:rsid w:val="009F6021"/>
    <w:rsid w:val="009F62B3"/>
    <w:rsid w:val="009F678D"/>
    <w:rsid w:val="009F70AA"/>
    <w:rsid w:val="009F70D7"/>
    <w:rsid w:val="009F78A3"/>
    <w:rsid w:val="009F78AB"/>
    <w:rsid w:val="009F7D25"/>
    <w:rsid w:val="009F7DCC"/>
    <w:rsid w:val="00A0024D"/>
    <w:rsid w:val="00A00263"/>
    <w:rsid w:val="00A00635"/>
    <w:rsid w:val="00A00814"/>
    <w:rsid w:val="00A00852"/>
    <w:rsid w:val="00A00940"/>
    <w:rsid w:val="00A00BD7"/>
    <w:rsid w:val="00A00CF1"/>
    <w:rsid w:val="00A00DD1"/>
    <w:rsid w:val="00A01356"/>
    <w:rsid w:val="00A015DD"/>
    <w:rsid w:val="00A01A89"/>
    <w:rsid w:val="00A01B57"/>
    <w:rsid w:val="00A01DC0"/>
    <w:rsid w:val="00A021B1"/>
    <w:rsid w:val="00A02546"/>
    <w:rsid w:val="00A02826"/>
    <w:rsid w:val="00A02B03"/>
    <w:rsid w:val="00A02E55"/>
    <w:rsid w:val="00A02E9A"/>
    <w:rsid w:val="00A02FA7"/>
    <w:rsid w:val="00A0314B"/>
    <w:rsid w:val="00A033D4"/>
    <w:rsid w:val="00A03B94"/>
    <w:rsid w:val="00A03C49"/>
    <w:rsid w:val="00A03C55"/>
    <w:rsid w:val="00A03D2B"/>
    <w:rsid w:val="00A0439D"/>
    <w:rsid w:val="00A04634"/>
    <w:rsid w:val="00A04AE4"/>
    <w:rsid w:val="00A051E4"/>
    <w:rsid w:val="00A0521F"/>
    <w:rsid w:val="00A05552"/>
    <w:rsid w:val="00A05D80"/>
    <w:rsid w:val="00A06017"/>
    <w:rsid w:val="00A0630E"/>
    <w:rsid w:val="00A06783"/>
    <w:rsid w:val="00A06A44"/>
    <w:rsid w:val="00A06B1B"/>
    <w:rsid w:val="00A06DB6"/>
    <w:rsid w:val="00A07A35"/>
    <w:rsid w:val="00A07AD6"/>
    <w:rsid w:val="00A10187"/>
    <w:rsid w:val="00A1043C"/>
    <w:rsid w:val="00A1089C"/>
    <w:rsid w:val="00A109C2"/>
    <w:rsid w:val="00A10F7B"/>
    <w:rsid w:val="00A10FE0"/>
    <w:rsid w:val="00A11417"/>
    <w:rsid w:val="00A11771"/>
    <w:rsid w:val="00A11BF6"/>
    <w:rsid w:val="00A11D7D"/>
    <w:rsid w:val="00A11DE2"/>
    <w:rsid w:val="00A12051"/>
    <w:rsid w:val="00A121C5"/>
    <w:rsid w:val="00A12862"/>
    <w:rsid w:val="00A12AE1"/>
    <w:rsid w:val="00A13004"/>
    <w:rsid w:val="00A13AAD"/>
    <w:rsid w:val="00A13C60"/>
    <w:rsid w:val="00A13C72"/>
    <w:rsid w:val="00A13E12"/>
    <w:rsid w:val="00A13F00"/>
    <w:rsid w:val="00A14202"/>
    <w:rsid w:val="00A1432F"/>
    <w:rsid w:val="00A1455A"/>
    <w:rsid w:val="00A14577"/>
    <w:rsid w:val="00A1469F"/>
    <w:rsid w:val="00A14809"/>
    <w:rsid w:val="00A14D95"/>
    <w:rsid w:val="00A14E41"/>
    <w:rsid w:val="00A14E89"/>
    <w:rsid w:val="00A150D2"/>
    <w:rsid w:val="00A150F5"/>
    <w:rsid w:val="00A15348"/>
    <w:rsid w:val="00A15461"/>
    <w:rsid w:val="00A1549E"/>
    <w:rsid w:val="00A1564A"/>
    <w:rsid w:val="00A15713"/>
    <w:rsid w:val="00A1581A"/>
    <w:rsid w:val="00A1582E"/>
    <w:rsid w:val="00A159F4"/>
    <w:rsid w:val="00A15BFB"/>
    <w:rsid w:val="00A160D2"/>
    <w:rsid w:val="00A1655A"/>
    <w:rsid w:val="00A1664A"/>
    <w:rsid w:val="00A16680"/>
    <w:rsid w:val="00A16896"/>
    <w:rsid w:val="00A16906"/>
    <w:rsid w:val="00A16C02"/>
    <w:rsid w:val="00A16CD2"/>
    <w:rsid w:val="00A16F27"/>
    <w:rsid w:val="00A170A9"/>
    <w:rsid w:val="00A172EB"/>
    <w:rsid w:val="00A17359"/>
    <w:rsid w:val="00A17600"/>
    <w:rsid w:val="00A17C69"/>
    <w:rsid w:val="00A17DA4"/>
    <w:rsid w:val="00A205EE"/>
    <w:rsid w:val="00A20BA9"/>
    <w:rsid w:val="00A20D94"/>
    <w:rsid w:val="00A21B51"/>
    <w:rsid w:val="00A21C73"/>
    <w:rsid w:val="00A21F00"/>
    <w:rsid w:val="00A21F0D"/>
    <w:rsid w:val="00A22024"/>
    <w:rsid w:val="00A22458"/>
    <w:rsid w:val="00A22628"/>
    <w:rsid w:val="00A22694"/>
    <w:rsid w:val="00A22BA4"/>
    <w:rsid w:val="00A22D5A"/>
    <w:rsid w:val="00A23091"/>
    <w:rsid w:val="00A2340F"/>
    <w:rsid w:val="00A234C5"/>
    <w:rsid w:val="00A23716"/>
    <w:rsid w:val="00A239B7"/>
    <w:rsid w:val="00A23B1D"/>
    <w:rsid w:val="00A23FA1"/>
    <w:rsid w:val="00A244FB"/>
    <w:rsid w:val="00A24B7B"/>
    <w:rsid w:val="00A24F9B"/>
    <w:rsid w:val="00A2510F"/>
    <w:rsid w:val="00A25138"/>
    <w:rsid w:val="00A25154"/>
    <w:rsid w:val="00A2539E"/>
    <w:rsid w:val="00A25660"/>
    <w:rsid w:val="00A25C32"/>
    <w:rsid w:val="00A26560"/>
    <w:rsid w:val="00A26624"/>
    <w:rsid w:val="00A26816"/>
    <w:rsid w:val="00A26961"/>
    <w:rsid w:val="00A26F0D"/>
    <w:rsid w:val="00A26F5F"/>
    <w:rsid w:val="00A270CC"/>
    <w:rsid w:val="00A274A7"/>
    <w:rsid w:val="00A27817"/>
    <w:rsid w:val="00A27E3F"/>
    <w:rsid w:val="00A27F65"/>
    <w:rsid w:val="00A27F75"/>
    <w:rsid w:val="00A300E5"/>
    <w:rsid w:val="00A302FD"/>
    <w:rsid w:val="00A30742"/>
    <w:rsid w:val="00A309E2"/>
    <w:rsid w:val="00A30A8B"/>
    <w:rsid w:val="00A30DC6"/>
    <w:rsid w:val="00A30E87"/>
    <w:rsid w:val="00A30F82"/>
    <w:rsid w:val="00A314C8"/>
    <w:rsid w:val="00A3151E"/>
    <w:rsid w:val="00A31B7A"/>
    <w:rsid w:val="00A31E4F"/>
    <w:rsid w:val="00A3235B"/>
    <w:rsid w:val="00A325DC"/>
    <w:rsid w:val="00A328E7"/>
    <w:rsid w:val="00A32D2C"/>
    <w:rsid w:val="00A32F5F"/>
    <w:rsid w:val="00A33366"/>
    <w:rsid w:val="00A33A23"/>
    <w:rsid w:val="00A33CD9"/>
    <w:rsid w:val="00A33CE6"/>
    <w:rsid w:val="00A33D51"/>
    <w:rsid w:val="00A33D7E"/>
    <w:rsid w:val="00A34188"/>
    <w:rsid w:val="00A34668"/>
    <w:rsid w:val="00A34884"/>
    <w:rsid w:val="00A34943"/>
    <w:rsid w:val="00A34C45"/>
    <w:rsid w:val="00A34D5A"/>
    <w:rsid w:val="00A34F19"/>
    <w:rsid w:val="00A351E3"/>
    <w:rsid w:val="00A352A9"/>
    <w:rsid w:val="00A35378"/>
    <w:rsid w:val="00A35B81"/>
    <w:rsid w:val="00A35CA0"/>
    <w:rsid w:val="00A36960"/>
    <w:rsid w:val="00A36A75"/>
    <w:rsid w:val="00A36B6B"/>
    <w:rsid w:val="00A36BE1"/>
    <w:rsid w:val="00A36F00"/>
    <w:rsid w:val="00A36FD9"/>
    <w:rsid w:val="00A37059"/>
    <w:rsid w:val="00A37237"/>
    <w:rsid w:val="00A37414"/>
    <w:rsid w:val="00A37BA9"/>
    <w:rsid w:val="00A40128"/>
    <w:rsid w:val="00A40256"/>
    <w:rsid w:val="00A4037F"/>
    <w:rsid w:val="00A40500"/>
    <w:rsid w:val="00A40A79"/>
    <w:rsid w:val="00A41413"/>
    <w:rsid w:val="00A41781"/>
    <w:rsid w:val="00A41854"/>
    <w:rsid w:val="00A41A0C"/>
    <w:rsid w:val="00A41C3E"/>
    <w:rsid w:val="00A41CD3"/>
    <w:rsid w:val="00A41D35"/>
    <w:rsid w:val="00A423D4"/>
    <w:rsid w:val="00A4260B"/>
    <w:rsid w:val="00A42741"/>
    <w:rsid w:val="00A427A8"/>
    <w:rsid w:val="00A427D0"/>
    <w:rsid w:val="00A42898"/>
    <w:rsid w:val="00A428DF"/>
    <w:rsid w:val="00A42970"/>
    <w:rsid w:val="00A429A6"/>
    <w:rsid w:val="00A42C91"/>
    <w:rsid w:val="00A42CA9"/>
    <w:rsid w:val="00A436A9"/>
    <w:rsid w:val="00A43765"/>
    <w:rsid w:val="00A43799"/>
    <w:rsid w:val="00A43806"/>
    <w:rsid w:val="00A43C61"/>
    <w:rsid w:val="00A44074"/>
    <w:rsid w:val="00A44952"/>
    <w:rsid w:val="00A44B90"/>
    <w:rsid w:val="00A44F8B"/>
    <w:rsid w:val="00A44F8E"/>
    <w:rsid w:val="00A45136"/>
    <w:rsid w:val="00A45A23"/>
    <w:rsid w:val="00A45A81"/>
    <w:rsid w:val="00A4673B"/>
    <w:rsid w:val="00A467F1"/>
    <w:rsid w:val="00A469C0"/>
    <w:rsid w:val="00A46D12"/>
    <w:rsid w:val="00A46F61"/>
    <w:rsid w:val="00A470BB"/>
    <w:rsid w:val="00A47975"/>
    <w:rsid w:val="00A479AA"/>
    <w:rsid w:val="00A47D2E"/>
    <w:rsid w:val="00A47F1D"/>
    <w:rsid w:val="00A5014F"/>
    <w:rsid w:val="00A50CC9"/>
    <w:rsid w:val="00A510E7"/>
    <w:rsid w:val="00A511C1"/>
    <w:rsid w:val="00A51750"/>
    <w:rsid w:val="00A51930"/>
    <w:rsid w:val="00A5195C"/>
    <w:rsid w:val="00A51A51"/>
    <w:rsid w:val="00A51A54"/>
    <w:rsid w:val="00A522DD"/>
    <w:rsid w:val="00A524CD"/>
    <w:rsid w:val="00A531A8"/>
    <w:rsid w:val="00A531CF"/>
    <w:rsid w:val="00A535DE"/>
    <w:rsid w:val="00A5382D"/>
    <w:rsid w:val="00A53A4E"/>
    <w:rsid w:val="00A53C52"/>
    <w:rsid w:val="00A53DE7"/>
    <w:rsid w:val="00A53FDF"/>
    <w:rsid w:val="00A548A6"/>
    <w:rsid w:val="00A549C2"/>
    <w:rsid w:val="00A5527E"/>
    <w:rsid w:val="00A5544B"/>
    <w:rsid w:val="00A55976"/>
    <w:rsid w:val="00A55E20"/>
    <w:rsid w:val="00A55E45"/>
    <w:rsid w:val="00A56262"/>
    <w:rsid w:val="00A56268"/>
    <w:rsid w:val="00A56CC6"/>
    <w:rsid w:val="00A56E98"/>
    <w:rsid w:val="00A56EC6"/>
    <w:rsid w:val="00A573C7"/>
    <w:rsid w:val="00A57524"/>
    <w:rsid w:val="00A579FD"/>
    <w:rsid w:val="00A57B14"/>
    <w:rsid w:val="00A57BB8"/>
    <w:rsid w:val="00A6057D"/>
    <w:rsid w:val="00A60609"/>
    <w:rsid w:val="00A608AD"/>
    <w:rsid w:val="00A60E9F"/>
    <w:rsid w:val="00A60FFB"/>
    <w:rsid w:val="00A6123B"/>
    <w:rsid w:val="00A61900"/>
    <w:rsid w:val="00A61CC0"/>
    <w:rsid w:val="00A62091"/>
    <w:rsid w:val="00A623FD"/>
    <w:rsid w:val="00A62983"/>
    <w:rsid w:val="00A62A1C"/>
    <w:rsid w:val="00A62C69"/>
    <w:rsid w:val="00A62E53"/>
    <w:rsid w:val="00A63096"/>
    <w:rsid w:val="00A632D8"/>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4C86"/>
    <w:rsid w:val="00A655A7"/>
    <w:rsid w:val="00A656A7"/>
    <w:rsid w:val="00A65925"/>
    <w:rsid w:val="00A65B89"/>
    <w:rsid w:val="00A65D19"/>
    <w:rsid w:val="00A65D84"/>
    <w:rsid w:val="00A65F11"/>
    <w:rsid w:val="00A65F76"/>
    <w:rsid w:val="00A65FF0"/>
    <w:rsid w:val="00A660E1"/>
    <w:rsid w:val="00A66636"/>
    <w:rsid w:val="00A66D55"/>
    <w:rsid w:val="00A66DF8"/>
    <w:rsid w:val="00A66F5E"/>
    <w:rsid w:val="00A67092"/>
    <w:rsid w:val="00A67434"/>
    <w:rsid w:val="00A675DF"/>
    <w:rsid w:val="00A67704"/>
    <w:rsid w:val="00A67806"/>
    <w:rsid w:val="00A67A15"/>
    <w:rsid w:val="00A67B1F"/>
    <w:rsid w:val="00A701EC"/>
    <w:rsid w:val="00A702DD"/>
    <w:rsid w:val="00A707FF"/>
    <w:rsid w:val="00A70813"/>
    <w:rsid w:val="00A70B23"/>
    <w:rsid w:val="00A70ED2"/>
    <w:rsid w:val="00A712BF"/>
    <w:rsid w:val="00A7145A"/>
    <w:rsid w:val="00A71622"/>
    <w:rsid w:val="00A71790"/>
    <w:rsid w:val="00A719A6"/>
    <w:rsid w:val="00A720CF"/>
    <w:rsid w:val="00A724FC"/>
    <w:rsid w:val="00A7273F"/>
    <w:rsid w:val="00A729B3"/>
    <w:rsid w:val="00A72A39"/>
    <w:rsid w:val="00A72A9F"/>
    <w:rsid w:val="00A72AD7"/>
    <w:rsid w:val="00A72C44"/>
    <w:rsid w:val="00A72E92"/>
    <w:rsid w:val="00A73088"/>
    <w:rsid w:val="00A73238"/>
    <w:rsid w:val="00A732E7"/>
    <w:rsid w:val="00A732F7"/>
    <w:rsid w:val="00A73476"/>
    <w:rsid w:val="00A734D8"/>
    <w:rsid w:val="00A73D87"/>
    <w:rsid w:val="00A73FB4"/>
    <w:rsid w:val="00A74013"/>
    <w:rsid w:val="00A744A3"/>
    <w:rsid w:val="00A74507"/>
    <w:rsid w:val="00A74554"/>
    <w:rsid w:val="00A74582"/>
    <w:rsid w:val="00A747A2"/>
    <w:rsid w:val="00A7494D"/>
    <w:rsid w:val="00A749A0"/>
    <w:rsid w:val="00A749CF"/>
    <w:rsid w:val="00A74EAB"/>
    <w:rsid w:val="00A74EBA"/>
    <w:rsid w:val="00A74FB0"/>
    <w:rsid w:val="00A75058"/>
    <w:rsid w:val="00A757F2"/>
    <w:rsid w:val="00A7596D"/>
    <w:rsid w:val="00A75E14"/>
    <w:rsid w:val="00A75E7F"/>
    <w:rsid w:val="00A7626C"/>
    <w:rsid w:val="00A7657E"/>
    <w:rsid w:val="00A767A8"/>
    <w:rsid w:val="00A76CAF"/>
    <w:rsid w:val="00A76D15"/>
    <w:rsid w:val="00A76D78"/>
    <w:rsid w:val="00A76E76"/>
    <w:rsid w:val="00A76F36"/>
    <w:rsid w:val="00A76F92"/>
    <w:rsid w:val="00A77595"/>
    <w:rsid w:val="00A777F3"/>
    <w:rsid w:val="00A7793A"/>
    <w:rsid w:val="00A77D12"/>
    <w:rsid w:val="00A8015B"/>
    <w:rsid w:val="00A8027C"/>
    <w:rsid w:val="00A809D1"/>
    <w:rsid w:val="00A809D4"/>
    <w:rsid w:val="00A81229"/>
    <w:rsid w:val="00A81623"/>
    <w:rsid w:val="00A81640"/>
    <w:rsid w:val="00A818FD"/>
    <w:rsid w:val="00A81993"/>
    <w:rsid w:val="00A819F7"/>
    <w:rsid w:val="00A81CE7"/>
    <w:rsid w:val="00A820FF"/>
    <w:rsid w:val="00A823CE"/>
    <w:rsid w:val="00A828F9"/>
    <w:rsid w:val="00A829E3"/>
    <w:rsid w:val="00A82B4E"/>
    <w:rsid w:val="00A82B75"/>
    <w:rsid w:val="00A8309C"/>
    <w:rsid w:val="00A8353C"/>
    <w:rsid w:val="00A83629"/>
    <w:rsid w:val="00A83699"/>
    <w:rsid w:val="00A83879"/>
    <w:rsid w:val="00A83993"/>
    <w:rsid w:val="00A83B63"/>
    <w:rsid w:val="00A83CB8"/>
    <w:rsid w:val="00A83E2B"/>
    <w:rsid w:val="00A84186"/>
    <w:rsid w:val="00A843C0"/>
    <w:rsid w:val="00A84468"/>
    <w:rsid w:val="00A84509"/>
    <w:rsid w:val="00A845E0"/>
    <w:rsid w:val="00A847C5"/>
    <w:rsid w:val="00A8482D"/>
    <w:rsid w:val="00A85113"/>
    <w:rsid w:val="00A85150"/>
    <w:rsid w:val="00A85586"/>
    <w:rsid w:val="00A856AB"/>
    <w:rsid w:val="00A85CDA"/>
    <w:rsid w:val="00A85DF6"/>
    <w:rsid w:val="00A86093"/>
    <w:rsid w:val="00A86305"/>
    <w:rsid w:val="00A86418"/>
    <w:rsid w:val="00A8658D"/>
    <w:rsid w:val="00A866C7"/>
    <w:rsid w:val="00A86957"/>
    <w:rsid w:val="00A86A89"/>
    <w:rsid w:val="00A86A93"/>
    <w:rsid w:val="00A86E73"/>
    <w:rsid w:val="00A86F60"/>
    <w:rsid w:val="00A86F9F"/>
    <w:rsid w:val="00A87184"/>
    <w:rsid w:val="00A87298"/>
    <w:rsid w:val="00A8753B"/>
    <w:rsid w:val="00A87751"/>
    <w:rsid w:val="00A87A4B"/>
    <w:rsid w:val="00A87FE9"/>
    <w:rsid w:val="00A90404"/>
    <w:rsid w:val="00A90A36"/>
    <w:rsid w:val="00A90D88"/>
    <w:rsid w:val="00A9133E"/>
    <w:rsid w:val="00A91472"/>
    <w:rsid w:val="00A916B1"/>
    <w:rsid w:val="00A91AAE"/>
    <w:rsid w:val="00A91DEB"/>
    <w:rsid w:val="00A91E55"/>
    <w:rsid w:val="00A91F04"/>
    <w:rsid w:val="00A91FF4"/>
    <w:rsid w:val="00A92086"/>
    <w:rsid w:val="00A9214A"/>
    <w:rsid w:val="00A92292"/>
    <w:rsid w:val="00A922B3"/>
    <w:rsid w:val="00A92C14"/>
    <w:rsid w:val="00A93121"/>
    <w:rsid w:val="00A9322A"/>
    <w:rsid w:val="00A93698"/>
    <w:rsid w:val="00A93C8B"/>
    <w:rsid w:val="00A93D84"/>
    <w:rsid w:val="00A93F3A"/>
    <w:rsid w:val="00A940A5"/>
    <w:rsid w:val="00A940AC"/>
    <w:rsid w:val="00A94282"/>
    <w:rsid w:val="00A9461D"/>
    <w:rsid w:val="00A94ED5"/>
    <w:rsid w:val="00A950EE"/>
    <w:rsid w:val="00A951D3"/>
    <w:rsid w:val="00A954A9"/>
    <w:rsid w:val="00A95AF7"/>
    <w:rsid w:val="00A96014"/>
    <w:rsid w:val="00A9662D"/>
    <w:rsid w:val="00A96662"/>
    <w:rsid w:val="00A96AF9"/>
    <w:rsid w:val="00A96B10"/>
    <w:rsid w:val="00A96E43"/>
    <w:rsid w:val="00A96F5D"/>
    <w:rsid w:val="00A96F9C"/>
    <w:rsid w:val="00A97286"/>
    <w:rsid w:val="00A97418"/>
    <w:rsid w:val="00A977FE"/>
    <w:rsid w:val="00A97A0F"/>
    <w:rsid w:val="00A97C73"/>
    <w:rsid w:val="00A97C90"/>
    <w:rsid w:val="00A97CE0"/>
    <w:rsid w:val="00AA0383"/>
    <w:rsid w:val="00AA03E2"/>
    <w:rsid w:val="00AA071C"/>
    <w:rsid w:val="00AA0AFE"/>
    <w:rsid w:val="00AA0DB4"/>
    <w:rsid w:val="00AA129E"/>
    <w:rsid w:val="00AA16F8"/>
    <w:rsid w:val="00AA18B2"/>
    <w:rsid w:val="00AA19B9"/>
    <w:rsid w:val="00AA19F8"/>
    <w:rsid w:val="00AA1B81"/>
    <w:rsid w:val="00AA1D91"/>
    <w:rsid w:val="00AA1F01"/>
    <w:rsid w:val="00AA1F96"/>
    <w:rsid w:val="00AA20E4"/>
    <w:rsid w:val="00AA2384"/>
    <w:rsid w:val="00AA2577"/>
    <w:rsid w:val="00AA2FEC"/>
    <w:rsid w:val="00AA3A8A"/>
    <w:rsid w:val="00AA4031"/>
    <w:rsid w:val="00AA4039"/>
    <w:rsid w:val="00AA43C0"/>
    <w:rsid w:val="00AA4940"/>
    <w:rsid w:val="00AA4A63"/>
    <w:rsid w:val="00AA4CAD"/>
    <w:rsid w:val="00AA4E1D"/>
    <w:rsid w:val="00AA51DB"/>
    <w:rsid w:val="00AA66DE"/>
    <w:rsid w:val="00AA6B93"/>
    <w:rsid w:val="00AA6C4B"/>
    <w:rsid w:val="00AA6FC6"/>
    <w:rsid w:val="00AA718F"/>
    <w:rsid w:val="00AA71CC"/>
    <w:rsid w:val="00AA71F4"/>
    <w:rsid w:val="00AA7589"/>
    <w:rsid w:val="00AA78B2"/>
    <w:rsid w:val="00AA7C42"/>
    <w:rsid w:val="00AA7CB9"/>
    <w:rsid w:val="00AA7D3A"/>
    <w:rsid w:val="00AA7D3B"/>
    <w:rsid w:val="00AA7FAE"/>
    <w:rsid w:val="00AB00AE"/>
    <w:rsid w:val="00AB0408"/>
    <w:rsid w:val="00AB0418"/>
    <w:rsid w:val="00AB0521"/>
    <w:rsid w:val="00AB05CC"/>
    <w:rsid w:val="00AB0985"/>
    <w:rsid w:val="00AB0F4E"/>
    <w:rsid w:val="00AB0F91"/>
    <w:rsid w:val="00AB127D"/>
    <w:rsid w:val="00AB135D"/>
    <w:rsid w:val="00AB16A0"/>
    <w:rsid w:val="00AB1BA6"/>
    <w:rsid w:val="00AB2425"/>
    <w:rsid w:val="00AB2B91"/>
    <w:rsid w:val="00AB2F0D"/>
    <w:rsid w:val="00AB2FF7"/>
    <w:rsid w:val="00AB3052"/>
    <w:rsid w:val="00AB333B"/>
    <w:rsid w:val="00AB3547"/>
    <w:rsid w:val="00AB3604"/>
    <w:rsid w:val="00AB3949"/>
    <w:rsid w:val="00AB3BCB"/>
    <w:rsid w:val="00AB4105"/>
    <w:rsid w:val="00AB428A"/>
    <w:rsid w:val="00AB455C"/>
    <w:rsid w:val="00AB46F7"/>
    <w:rsid w:val="00AB4703"/>
    <w:rsid w:val="00AB47E3"/>
    <w:rsid w:val="00AB4989"/>
    <w:rsid w:val="00AB4CE1"/>
    <w:rsid w:val="00AB4D20"/>
    <w:rsid w:val="00AB4DFE"/>
    <w:rsid w:val="00AB4EFC"/>
    <w:rsid w:val="00AB4F3C"/>
    <w:rsid w:val="00AB4FAD"/>
    <w:rsid w:val="00AB5081"/>
    <w:rsid w:val="00AB5135"/>
    <w:rsid w:val="00AB52BB"/>
    <w:rsid w:val="00AB5831"/>
    <w:rsid w:val="00AB5852"/>
    <w:rsid w:val="00AB5C3E"/>
    <w:rsid w:val="00AB5CB1"/>
    <w:rsid w:val="00AB602E"/>
    <w:rsid w:val="00AB6246"/>
    <w:rsid w:val="00AB63D4"/>
    <w:rsid w:val="00AB6E45"/>
    <w:rsid w:val="00AB6E76"/>
    <w:rsid w:val="00AB751B"/>
    <w:rsid w:val="00AB7796"/>
    <w:rsid w:val="00AB77FF"/>
    <w:rsid w:val="00AB7ECE"/>
    <w:rsid w:val="00AC04F7"/>
    <w:rsid w:val="00AC0571"/>
    <w:rsid w:val="00AC0751"/>
    <w:rsid w:val="00AC08F5"/>
    <w:rsid w:val="00AC0A0C"/>
    <w:rsid w:val="00AC0FAB"/>
    <w:rsid w:val="00AC11DA"/>
    <w:rsid w:val="00AC14BE"/>
    <w:rsid w:val="00AC19BE"/>
    <w:rsid w:val="00AC1B59"/>
    <w:rsid w:val="00AC1C0D"/>
    <w:rsid w:val="00AC2325"/>
    <w:rsid w:val="00AC2360"/>
    <w:rsid w:val="00AC2602"/>
    <w:rsid w:val="00AC2641"/>
    <w:rsid w:val="00AC26B1"/>
    <w:rsid w:val="00AC2AC5"/>
    <w:rsid w:val="00AC2B0E"/>
    <w:rsid w:val="00AC2B50"/>
    <w:rsid w:val="00AC2B99"/>
    <w:rsid w:val="00AC2E0C"/>
    <w:rsid w:val="00AC2F65"/>
    <w:rsid w:val="00AC357F"/>
    <w:rsid w:val="00AC3729"/>
    <w:rsid w:val="00AC3DC9"/>
    <w:rsid w:val="00AC3EA1"/>
    <w:rsid w:val="00AC450F"/>
    <w:rsid w:val="00AC492F"/>
    <w:rsid w:val="00AC4E4F"/>
    <w:rsid w:val="00AC5026"/>
    <w:rsid w:val="00AC5085"/>
    <w:rsid w:val="00AC5104"/>
    <w:rsid w:val="00AC5243"/>
    <w:rsid w:val="00AC536C"/>
    <w:rsid w:val="00AC555A"/>
    <w:rsid w:val="00AC5B3A"/>
    <w:rsid w:val="00AC5C4C"/>
    <w:rsid w:val="00AC5E93"/>
    <w:rsid w:val="00AC6002"/>
    <w:rsid w:val="00AC6157"/>
    <w:rsid w:val="00AC61BD"/>
    <w:rsid w:val="00AC6329"/>
    <w:rsid w:val="00AC6926"/>
    <w:rsid w:val="00AC6C2F"/>
    <w:rsid w:val="00AC6F04"/>
    <w:rsid w:val="00AC7026"/>
    <w:rsid w:val="00AC73AB"/>
    <w:rsid w:val="00AC73B4"/>
    <w:rsid w:val="00AC752D"/>
    <w:rsid w:val="00AC7E34"/>
    <w:rsid w:val="00AD024D"/>
    <w:rsid w:val="00AD029B"/>
    <w:rsid w:val="00AD0805"/>
    <w:rsid w:val="00AD0984"/>
    <w:rsid w:val="00AD0CB8"/>
    <w:rsid w:val="00AD0EC0"/>
    <w:rsid w:val="00AD0F63"/>
    <w:rsid w:val="00AD1120"/>
    <w:rsid w:val="00AD12AB"/>
    <w:rsid w:val="00AD1423"/>
    <w:rsid w:val="00AD16E6"/>
    <w:rsid w:val="00AD18B7"/>
    <w:rsid w:val="00AD1AB8"/>
    <w:rsid w:val="00AD1E63"/>
    <w:rsid w:val="00AD21A1"/>
    <w:rsid w:val="00AD2477"/>
    <w:rsid w:val="00AD27B5"/>
    <w:rsid w:val="00AD2917"/>
    <w:rsid w:val="00AD2E7B"/>
    <w:rsid w:val="00AD3381"/>
    <w:rsid w:val="00AD34BB"/>
    <w:rsid w:val="00AD3673"/>
    <w:rsid w:val="00AD37E6"/>
    <w:rsid w:val="00AD397E"/>
    <w:rsid w:val="00AD39BD"/>
    <w:rsid w:val="00AD3AEC"/>
    <w:rsid w:val="00AD3B16"/>
    <w:rsid w:val="00AD3BA5"/>
    <w:rsid w:val="00AD404F"/>
    <w:rsid w:val="00AD40D7"/>
    <w:rsid w:val="00AD443F"/>
    <w:rsid w:val="00AD44CC"/>
    <w:rsid w:val="00AD4DB5"/>
    <w:rsid w:val="00AD4F0A"/>
    <w:rsid w:val="00AD5443"/>
    <w:rsid w:val="00AD54B0"/>
    <w:rsid w:val="00AD55B8"/>
    <w:rsid w:val="00AD596D"/>
    <w:rsid w:val="00AD5B9D"/>
    <w:rsid w:val="00AD5D46"/>
    <w:rsid w:val="00AD5EC9"/>
    <w:rsid w:val="00AD681A"/>
    <w:rsid w:val="00AD6BDD"/>
    <w:rsid w:val="00AD6F7E"/>
    <w:rsid w:val="00AD7015"/>
    <w:rsid w:val="00AD7145"/>
    <w:rsid w:val="00AD7331"/>
    <w:rsid w:val="00AD737D"/>
    <w:rsid w:val="00AD7DEA"/>
    <w:rsid w:val="00AD7E2F"/>
    <w:rsid w:val="00AE00C4"/>
    <w:rsid w:val="00AE0172"/>
    <w:rsid w:val="00AE01D3"/>
    <w:rsid w:val="00AE02B1"/>
    <w:rsid w:val="00AE0521"/>
    <w:rsid w:val="00AE07C4"/>
    <w:rsid w:val="00AE0C09"/>
    <w:rsid w:val="00AE0E25"/>
    <w:rsid w:val="00AE13DC"/>
    <w:rsid w:val="00AE17B7"/>
    <w:rsid w:val="00AE1985"/>
    <w:rsid w:val="00AE1BDE"/>
    <w:rsid w:val="00AE222B"/>
    <w:rsid w:val="00AE24DA"/>
    <w:rsid w:val="00AE2504"/>
    <w:rsid w:val="00AE2C4B"/>
    <w:rsid w:val="00AE2F65"/>
    <w:rsid w:val="00AE34F1"/>
    <w:rsid w:val="00AE3799"/>
    <w:rsid w:val="00AE3912"/>
    <w:rsid w:val="00AE398F"/>
    <w:rsid w:val="00AE3DE9"/>
    <w:rsid w:val="00AE3E8B"/>
    <w:rsid w:val="00AE406B"/>
    <w:rsid w:val="00AE472A"/>
    <w:rsid w:val="00AE47DE"/>
    <w:rsid w:val="00AE4882"/>
    <w:rsid w:val="00AE4891"/>
    <w:rsid w:val="00AE4B90"/>
    <w:rsid w:val="00AE5062"/>
    <w:rsid w:val="00AE52BA"/>
    <w:rsid w:val="00AE565C"/>
    <w:rsid w:val="00AE572E"/>
    <w:rsid w:val="00AE5BC0"/>
    <w:rsid w:val="00AE5CAA"/>
    <w:rsid w:val="00AE5CAB"/>
    <w:rsid w:val="00AE5D34"/>
    <w:rsid w:val="00AE60A7"/>
    <w:rsid w:val="00AE619F"/>
    <w:rsid w:val="00AE620A"/>
    <w:rsid w:val="00AE6290"/>
    <w:rsid w:val="00AE6399"/>
    <w:rsid w:val="00AE6596"/>
    <w:rsid w:val="00AE6685"/>
    <w:rsid w:val="00AE754E"/>
    <w:rsid w:val="00AE796D"/>
    <w:rsid w:val="00AE7EF5"/>
    <w:rsid w:val="00AF0496"/>
    <w:rsid w:val="00AF05BB"/>
    <w:rsid w:val="00AF0600"/>
    <w:rsid w:val="00AF08DE"/>
    <w:rsid w:val="00AF0C0F"/>
    <w:rsid w:val="00AF12D7"/>
    <w:rsid w:val="00AF1C7A"/>
    <w:rsid w:val="00AF26BD"/>
    <w:rsid w:val="00AF26D3"/>
    <w:rsid w:val="00AF274A"/>
    <w:rsid w:val="00AF2BA8"/>
    <w:rsid w:val="00AF2C76"/>
    <w:rsid w:val="00AF3165"/>
    <w:rsid w:val="00AF3182"/>
    <w:rsid w:val="00AF34AD"/>
    <w:rsid w:val="00AF34F8"/>
    <w:rsid w:val="00AF383F"/>
    <w:rsid w:val="00AF3A48"/>
    <w:rsid w:val="00AF3A6E"/>
    <w:rsid w:val="00AF3ADC"/>
    <w:rsid w:val="00AF3B69"/>
    <w:rsid w:val="00AF4141"/>
    <w:rsid w:val="00AF426D"/>
    <w:rsid w:val="00AF4725"/>
    <w:rsid w:val="00AF4A5F"/>
    <w:rsid w:val="00AF519F"/>
    <w:rsid w:val="00AF542E"/>
    <w:rsid w:val="00AF550A"/>
    <w:rsid w:val="00AF59A0"/>
    <w:rsid w:val="00AF5A20"/>
    <w:rsid w:val="00AF5CAF"/>
    <w:rsid w:val="00AF6311"/>
    <w:rsid w:val="00AF631B"/>
    <w:rsid w:val="00AF65E5"/>
    <w:rsid w:val="00AF6A70"/>
    <w:rsid w:val="00AF6FAE"/>
    <w:rsid w:val="00AF73C9"/>
    <w:rsid w:val="00AF74D9"/>
    <w:rsid w:val="00AF7517"/>
    <w:rsid w:val="00AF79A2"/>
    <w:rsid w:val="00AF7C99"/>
    <w:rsid w:val="00AF7CBC"/>
    <w:rsid w:val="00B005C9"/>
    <w:rsid w:val="00B005EA"/>
    <w:rsid w:val="00B00C7B"/>
    <w:rsid w:val="00B00E3D"/>
    <w:rsid w:val="00B00E7B"/>
    <w:rsid w:val="00B00F1E"/>
    <w:rsid w:val="00B01313"/>
    <w:rsid w:val="00B01391"/>
    <w:rsid w:val="00B01579"/>
    <w:rsid w:val="00B0162A"/>
    <w:rsid w:val="00B01996"/>
    <w:rsid w:val="00B01BAA"/>
    <w:rsid w:val="00B01BE5"/>
    <w:rsid w:val="00B01E0E"/>
    <w:rsid w:val="00B01E6E"/>
    <w:rsid w:val="00B01EC9"/>
    <w:rsid w:val="00B02129"/>
    <w:rsid w:val="00B025E5"/>
    <w:rsid w:val="00B026A7"/>
    <w:rsid w:val="00B02AC8"/>
    <w:rsid w:val="00B02AE3"/>
    <w:rsid w:val="00B02E9A"/>
    <w:rsid w:val="00B02F5B"/>
    <w:rsid w:val="00B0304B"/>
    <w:rsid w:val="00B031AB"/>
    <w:rsid w:val="00B031C3"/>
    <w:rsid w:val="00B03381"/>
    <w:rsid w:val="00B034AD"/>
    <w:rsid w:val="00B034E0"/>
    <w:rsid w:val="00B03602"/>
    <w:rsid w:val="00B037BD"/>
    <w:rsid w:val="00B03A4B"/>
    <w:rsid w:val="00B03D3E"/>
    <w:rsid w:val="00B03E35"/>
    <w:rsid w:val="00B03F9B"/>
    <w:rsid w:val="00B04336"/>
    <w:rsid w:val="00B04A8B"/>
    <w:rsid w:val="00B04B38"/>
    <w:rsid w:val="00B05166"/>
    <w:rsid w:val="00B0586A"/>
    <w:rsid w:val="00B05972"/>
    <w:rsid w:val="00B05A59"/>
    <w:rsid w:val="00B05B86"/>
    <w:rsid w:val="00B05B87"/>
    <w:rsid w:val="00B05BDB"/>
    <w:rsid w:val="00B06171"/>
    <w:rsid w:val="00B061E9"/>
    <w:rsid w:val="00B0642A"/>
    <w:rsid w:val="00B06C3B"/>
    <w:rsid w:val="00B06EDA"/>
    <w:rsid w:val="00B070DC"/>
    <w:rsid w:val="00B076DF"/>
    <w:rsid w:val="00B07961"/>
    <w:rsid w:val="00B10071"/>
    <w:rsid w:val="00B105A1"/>
    <w:rsid w:val="00B10867"/>
    <w:rsid w:val="00B10990"/>
    <w:rsid w:val="00B10A49"/>
    <w:rsid w:val="00B10C8F"/>
    <w:rsid w:val="00B10F8F"/>
    <w:rsid w:val="00B11031"/>
    <w:rsid w:val="00B11143"/>
    <w:rsid w:val="00B11183"/>
    <w:rsid w:val="00B113CE"/>
    <w:rsid w:val="00B1174E"/>
    <w:rsid w:val="00B118AD"/>
    <w:rsid w:val="00B11934"/>
    <w:rsid w:val="00B11E36"/>
    <w:rsid w:val="00B12359"/>
    <w:rsid w:val="00B1246D"/>
    <w:rsid w:val="00B12B43"/>
    <w:rsid w:val="00B12BE3"/>
    <w:rsid w:val="00B12D31"/>
    <w:rsid w:val="00B12EFE"/>
    <w:rsid w:val="00B12F2E"/>
    <w:rsid w:val="00B136AC"/>
    <w:rsid w:val="00B1383F"/>
    <w:rsid w:val="00B139B4"/>
    <w:rsid w:val="00B13C1D"/>
    <w:rsid w:val="00B13CDF"/>
    <w:rsid w:val="00B14008"/>
    <w:rsid w:val="00B1446D"/>
    <w:rsid w:val="00B145FA"/>
    <w:rsid w:val="00B147EC"/>
    <w:rsid w:val="00B14E79"/>
    <w:rsid w:val="00B1506D"/>
    <w:rsid w:val="00B15584"/>
    <w:rsid w:val="00B15590"/>
    <w:rsid w:val="00B15798"/>
    <w:rsid w:val="00B15F44"/>
    <w:rsid w:val="00B15F46"/>
    <w:rsid w:val="00B15F48"/>
    <w:rsid w:val="00B161E0"/>
    <w:rsid w:val="00B16828"/>
    <w:rsid w:val="00B16B20"/>
    <w:rsid w:val="00B16CDD"/>
    <w:rsid w:val="00B16F5D"/>
    <w:rsid w:val="00B17054"/>
    <w:rsid w:val="00B17242"/>
    <w:rsid w:val="00B17583"/>
    <w:rsid w:val="00B175E9"/>
    <w:rsid w:val="00B176D6"/>
    <w:rsid w:val="00B177C3"/>
    <w:rsid w:val="00B17953"/>
    <w:rsid w:val="00B179A6"/>
    <w:rsid w:val="00B17EDC"/>
    <w:rsid w:val="00B203B3"/>
    <w:rsid w:val="00B20492"/>
    <w:rsid w:val="00B20A88"/>
    <w:rsid w:val="00B21CCC"/>
    <w:rsid w:val="00B21D47"/>
    <w:rsid w:val="00B21F07"/>
    <w:rsid w:val="00B22334"/>
    <w:rsid w:val="00B22C1B"/>
    <w:rsid w:val="00B23058"/>
    <w:rsid w:val="00B2319C"/>
    <w:rsid w:val="00B23956"/>
    <w:rsid w:val="00B23A6D"/>
    <w:rsid w:val="00B23F52"/>
    <w:rsid w:val="00B2406B"/>
    <w:rsid w:val="00B24079"/>
    <w:rsid w:val="00B24209"/>
    <w:rsid w:val="00B2488A"/>
    <w:rsid w:val="00B249C9"/>
    <w:rsid w:val="00B24CA0"/>
    <w:rsid w:val="00B24D83"/>
    <w:rsid w:val="00B25301"/>
    <w:rsid w:val="00B2534A"/>
    <w:rsid w:val="00B254B0"/>
    <w:rsid w:val="00B255E2"/>
    <w:rsid w:val="00B25642"/>
    <w:rsid w:val="00B2581C"/>
    <w:rsid w:val="00B258BA"/>
    <w:rsid w:val="00B259BC"/>
    <w:rsid w:val="00B25FB1"/>
    <w:rsid w:val="00B26A37"/>
    <w:rsid w:val="00B26A78"/>
    <w:rsid w:val="00B26CF9"/>
    <w:rsid w:val="00B26FB2"/>
    <w:rsid w:val="00B2728E"/>
    <w:rsid w:val="00B272FD"/>
    <w:rsid w:val="00B27A27"/>
    <w:rsid w:val="00B304B3"/>
    <w:rsid w:val="00B308A6"/>
    <w:rsid w:val="00B308D6"/>
    <w:rsid w:val="00B30ED2"/>
    <w:rsid w:val="00B31230"/>
    <w:rsid w:val="00B3133B"/>
    <w:rsid w:val="00B31792"/>
    <w:rsid w:val="00B31894"/>
    <w:rsid w:val="00B3195C"/>
    <w:rsid w:val="00B31BD0"/>
    <w:rsid w:val="00B32069"/>
    <w:rsid w:val="00B321D0"/>
    <w:rsid w:val="00B32426"/>
    <w:rsid w:val="00B324DD"/>
    <w:rsid w:val="00B3261F"/>
    <w:rsid w:val="00B32807"/>
    <w:rsid w:val="00B32A45"/>
    <w:rsid w:val="00B32AB6"/>
    <w:rsid w:val="00B33523"/>
    <w:rsid w:val="00B33E94"/>
    <w:rsid w:val="00B3463F"/>
    <w:rsid w:val="00B34790"/>
    <w:rsid w:val="00B34928"/>
    <w:rsid w:val="00B34BBF"/>
    <w:rsid w:val="00B34FF3"/>
    <w:rsid w:val="00B35423"/>
    <w:rsid w:val="00B356A1"/>
    <w:rsid w:val="00B35CEA"/>
    <w:rsid w:val="00B36162"/>
    <w:rsid w:val="00B3617D"/>
    <w:rsid w:val="00B363B1"/>
    <w:rsid w:val="00B36603"/>
    <w:rsid w:val="00B36966"/>
    <w:rsid w:val="00B36A47"/>
    <w:rsid w:val="00B36E77"/>
    <w:rsid w:val="00B36F1E"/>
    <w:rsid w:val="00B36F73"/>
    <w:rsid w:val="00B375F9"/>
    <w:rsid w:val="00B37B18"/>
    <w:rsid w:val="00B37BEA"/>
    <w:rsid w:val="00B37CA5"/>
    <w:rsid w:val="00B37D12"/>
    <w:rsid w:val="00B37DD7"/>
    <w:rsid w:val="00B37E98"/>
    <w:rsid w:val="00B37EC4"/>
    <w:rsid w:val="00B37FD8"/>
    <w:rsid w:val="00B4012D"/>
    <w:rsid w:val="00B4050E"/>
    <w:rsid w:val="00B40EE2"/>
    <w:rsid w:val="00B40FA8"/>
    <w:rsid w:val="00B40FC3"/>
    <w:rsid w:val="00B4108E"/>
    <w:rsid w:val="00B411B7"/>
    <w:rsid w:val="00B411E6"/>
    <w:rsid w:val="00B412D1"/>
    <w:rsid w:val="00B41529"/>
    <w:rsid w:val="00B41531"/>
    <w:rsid w:val="00B41600"/>
    <w:rsid w:val="00B416A5"/>
    <w:rsid w:val="00B41B5D"/>
    <w:rsid w:val="00B41ED0"/>
    <w:rsid w:val="00B4216E"/>
    <w:rsid w:val="00B4227E"/>
    <w:rsid w:val="00B42292"/>
    <w:rsid w:val="00B428A3"/>
    <w:rsid w:val="00B42B20"/>
    <w:rsid w:val="00B42FF3"/>
    <w:rsid w:val="00B43064"/>
    <w:rsid w:val="00B432F0"/>
    <w:rsid w:val="00B433D2"/>
    <w:rsid w:val="00B4387A"/>
    <w:rsid w:val="00B43A9F"/>
    <w:rsid w:val="00B43C07"/>
    <w:rsid w:val="00B43CB8"/>
    <w:rsid w:val="00B43D16"/>
    <w:rsid w:val="00B43D57"/>
    <w:rsid w:val="00B43FEF"/>
    <w:rsid w:val="00B4410F"/>
    <w:rsid w:val="00B4431F"/>
    <w:rsid w:val="00B44A37"/>
    <w:rsid w:val="00B44ADF"/>
    <w:rsid w:val="00B44C31"/>
    <w:rsid w:val="00B45463"/>
    <w:rsid w:val="00B45679"/>
    <w:rsid w:val="00B456F8"/>
    <w:rsid w:val="00B45794"/>
    <w:rsid w:val="00B45A16"/>
    <w:rsid w:val="00B463A9"/>
    <w:rsid w:val="00B46A9A"/>
    <w:rsid w:val="00B46F9E"/>
    <w:rsid w:val="00B4761F"/>
    <w:rsid w:val="00B4769B"/>
    <w:rsid w:val="00B47800"/>
    <w:rsid w:val="00B47811"/>
    <w:rsid w:val="00B4788B"/>
    <w:rsid w:val="00B47A63"/>
    <w:rsid w:val="00B47BFD"/>
    <w:rsid w:val="00B47DDC"/>
    <w:rsid w:val="00B50053"/>
    <w:rsid w:val="00B501BF"/>
    <w:rsid w:val="00B50631"/>
    <w:rsid w:val="00B50776"/>
    <w:rsid w:val="00B50CD1"/>
    <w:rsid w:val="00B50E25"/>
    <w:rsid w:val="00B50F75"/>
    <w:rsid w:val="00B50FE5"/>
    <w:rsid w:val="00B5110E"/>
    <w:rsid w:val="00B5127A"/>
    <w:rsid w:val="00B517B9"/>
    <w:rsid w:val="00B51A15"/>
    <w:rsid w:val="00B51BE7"/>
    <w:rsid w:val="00B51DBF"/>
    <w:rsid w:val="00B522DA"/>
    <w:rsid w:val="00B52388"/>
    <w:rsid w:val="00B527F3"/>
    <w:rsid w:val="00B52E52"/>
    <w:rsid w:val="00B530B0"/>
    <w:rsid w:val="00B53207"/>
    <w:rsid w:val="00B53268"/>
    <w:rsid w:val="00B534EF"/>
    <w:rsid w:val="00B5356F"/>
    <w:rsid w:val="00B53581"/>
    <w:rsid w:val="00B53AC9"/>
    <w:rsid w:val="00B53CBD"/>
    <w:rsid w:val="00B53D84"/>
    <w:rsid w:val="00B53D8C"/>
    <w:rsid w:val="00B53F06"/>
    <w:rsid w:val="00B53F1F"/>
    <w:rsid w:val="00B53F3A"/>
    <w:rsid w:val="00B53F8B"/>
    <w:rsid w:val="00B53FC4"/>
    <w:rsid w:val="00B5457E"/>
    <w:rsid w:val="00B5492E"/>
    <w:rsid w:val="00B55037"/>
    <w:rsid w:val="00B55357"/>
    <w:rsid w:val="00B55474"/>
    <w:rsid w:val="00B559C0"/>
    <w:rsid w:val="00B559EC"/>
    <w:rsid w:val="00B55A09"/>
    <w:rsid w:val="00B55A4B"/>
    <w:rsid w:val="00B55D7B"/>
    <w:rsid w:val="00B55F27"/>
    <w:rsid w:val="00B561F0"/>
    <w:rsid w:val="00B563D7"/>
    <w:rsid w:val="00B568CC"/>
    <w:rsid w:val="00B57322"/>
    <w:rsid w:val="00B5744B"/>
    <w:rsid w:val="00B57778"/>
    <w:rsid w:val="00B579B9"/>
    <w:rsid w:val="00B57B6C"/>
    <w:rsid w:val="00B6010F"/>
    <w:rsid w:val="00B609FB"/>
    <w:rsid w:val="00B60B2C"/>
    <w:rsid w:val="00B60EE5"/>
    <w:rsid w:val="00B615FA"/>
    <w:rsid w:val="00B618B5"/>
    <w:rsid w:val="00B618EB"/>
    <w:rsid w:val="00B61CAB"/>
    <w:rsid w:val="00B6274E"/>
    <w:rsid w:val="00B62987"/>
    <w:rsid w:val="00B6326E"/>
    <w:rsid w:val="00B634F7"/>
    <w:rsid w:val="00B635C2"/>
    <w:rsid w:val="00B63A37"/>
    <w:rsid w:val="00B63A45"/>
    <w:rsid w:val="00B63E15"/>
    <w:rsid w:val="00B646F9"/>
    <w:rsid w:val="00B647B6"/>
    <w:rsid w:val="00B64800"/>
    <w:rsid w:val="00B64AF9"/>
    <w:rsid w:val="00B64EBD"/>
    <w:rsid w:val="00B658D9"/>
    <w:rsid w:val="00B65CF4"/>
    <w:rsid w:val="00B65F9F"/>
    <w:rsid w:val="00B65FB7"/>
    <w:rsid w:val="00B6602D"/>
    <w:rsid w:val="00B66031"/>
    <w:rsid w:val="00B664C9"/>
    <w:rsid w:val="00B6659B"/>
    <w:rsid w:val="00B665EB"/>
    <w:rsid w:val="00B669CF"/>
    <w:rsid w:val="00B66EBA"/>
    <w:rsid w:val="00B678BE"/>
    <w:rsid w:val="00B679D1"/>
    <w:rsid w:val="00B67A04"/>
    <w:rsid w:val="00B67B56"/>
    <w:rsid w:val="00B700AC"/>
    <w:rsid w:val="00B700F6"/>
    <w:rsid w:val="00B706FB"/>
    <w:rsid w:val="00B7071A"/>
    <w:rsid w:val="00B70F41"/>
    <w:rsid w:val="00B71388"/>
    <w:rsid w:val="00B7152E"/>
    <w:rsid w:val="00B715D9"/>
    <w:rsid w:val="00B719A0"/>
    <w:rsid w:val="00B71AD1"/>
    <w:rsid w:val="00B71C8F"/>
    <w:rsid w:val="00B71CD8"/>
    <w:rsid w:val="00B71F40"/>
    <w:rsid w:val="00B7213D"/>
    <w:rsid w:val="00B722AB"/>
    <w:rsid w:val="00B724E4"/>
    <w:rsid w:val="00B726AA"/>
    <w:rsid w:val="00B72B0D"/>
    <w:rsid w:val="00B72CF4"/>
    <w:rsid w:val="00B7300D"/>
    <w:rsid w:val="00B73239"/>
    <w:rsid w:val="00B735D9"/>
    <w:rsid w:val="00B736BB"/>
    <w:rsid w:val="00B737EF"/>
    <w:rsid w:val="00B73A77"/>
    <w:rsid w:val="00B73EAA"/>
    <w:rsid w:val="00B7410C"/>
    <w:rsid w:val="00B74310"/>
    <w:rsid w:val="00B746A4"/>
    <w:rsid w:val="00B7487B"/>
    <w:rsid w:val="00B748EF"/>
    <w:rsid w:val="00B74903"/>
    <w:rsid w:val="00B74ADB"/>
    <w:rsid w:val="00B74C5B"/>
    <w:rsid w:val="00B74DF1"/>
    <w:rsid w:val="00B74F5A"/>
    <w:rsid w:val="00B74FF1"/>
    <w:rsid w:val="00B74FF9"/>
    <w:rsid w:val="00B7507A"/>
    <w:rsid w:val="00B7553A"/>
    <w:rsid w:val="00B7581B"/>
    <w:rsid w:val="00B75A72"/>
    <w:rsid w:val="00B75C0D"/>
    <w:rsid w:val="00B75E46"/>
    <w:rsid w:val="00B76394"/>
    <w:rsid w:val="00B764A0"/>
    <w:rsid w:val="00B766F2"/>
    <w:rsid w:val="00B76B45"/>
    <w:rsid w:val="00B76FC5"/>
    <w:rsid w:val="00B770C5"/>
    <w:rsid w:val="00B77A4C"/>
    <w:rsid w:val="00B77BAE"/>
    <w:rsid w:val="00B802FF"/>
    <w:rsid w:val="00B803CF"/>
    <w:rsid w:val="00B8073F"/>
    <w:rsid w:val="00B8078B"/>
    <w:rsid w:val="00B80A65"/>
    <w:rsid w:val="00B81043"/>
    <w:rsid w:val="00B81176"/>
    <w:rsid w:val="00B81343"/>
    <w:rsid w:val="00B81530"/>
    <w:rsid w:val="00B818CB"/>
    <w:rsid w:val="00B822B0"/>
    <w:rsid w:val="00B82797"/>
    <w:rsid w:val="00B82B77"/>
    <w:rsid w:val="00B82C3C"/>
    <w:rsid w:val="00B8344C"/>
    <w:rsid w:val="00B8347B"/>
    <w:rsid w:val="00B83572"/>
    <w:rsid w:val="00B835EA"/>
    <w:rsid w:val="00B837DC"/>
    <w:rsid w:val="00B8389C"/>
    <w:rsid w:val="00B83BE1"/>
    <w:rsid w:val="00B8454C"/>
    <w:rsid w:val="00B84596"/>
    <w:rsid w:val="00B847AF"/>
    <w:rsid w:val="00B84879"/>
    <w:rsid w:val="00B848FF"/>
    <w:rsid w:val="00B84B60"/>
    <w:rsid w:val="00B85038"/>
    <w:rsid w:val="00B850D6"/>
    <w:rsid w:val="00B855F5"/>
    <w:rsid w:val="00B856BC"/>
    <w:rsid w:val="00B858FE"/>
    <w:rsid w:val="00B85937"/>
    <w:rsid w:val="00B85D8B"/>
    <w:rsid w:val="00B85E71"/>
    <w:rsid w:val="00B86187"/>
    <w:rsid w:val="00B86478"/>
    <w:rsid w:val="00B865B4"/>
    <w:rsid w:val="00B86DAD"/>
    <w:rsid w:val="00B86ED0"/>
    <w:rsid w:val="00B87139"/>
    <w:rsid w:val="00B87253"/>
    <w:rsid w:val="00B8738C"/>
    <w:rsid w:val="00B8792F"/>
    <w:rsid w:val="00B87F31"/>
    <w:rsid w:val="00B90087"/>
    <w:rsid w:val="00B900D0"/>
    <w:rsid w:val="00B907D2"/>
    <w:rsid w:val="00B90ABA"/>
    <w:rsid w:val="00B90C03"/>
    <w:rsid w:val="00B91428"/>
    <w:rsid w:val="00B91729"/>
    <w:rsid w:val="00B919A6"/>
    <w:rsid w:val="00B922F4"/>
    <w:rsid w:val="00B923E0"/>
    <w:rsid w:val="00B92809"/>
    <w:rsid w:val="00B928F7"/>
    <w:rsid w:val="00B92BAA"/>
    <w:rsid w:val="00B92DCD"/>
    <w:rsid w:val="00B92F7B"/>
    <w:rsid w:val="00B93031"/>
    <w:rsid w:val="00B93444"/>
    <w:rsid w:val="00B93916"/>
    <w:rsid w:val="00B93CC3"/>
    <w:rsid w:val="00B94280"/>
    <w:rsid w:val="00B94C51"/>
    <w:rsid w:val="00B94DC0"/>
    <w:rsid w:val="00B94DEA"/>
    <w:rsid w:val="00B94E74"/>
    <w:rsid w:val="00B95529"/>
    <w:rsid w:val="00B95851"/>
    <w:rsid w:val="00B9593E"/>
    <w:rsid w:val="00B95972"/>
    <w:rsid w:val="00B959F1"/>
    <w:rsid w:val="00B95ACD"/>
    <w:rsid w:val="00B95DE6"/>
    <w:rsid w:val="00B96113"/>
    <w:rsid w:val="00B963C1"/>
    <w:rsid w:val="00B9653F"/>
    <w:rsid w:val="00B965E0"/>
    <w:rsid w:val="00B970A3"/>
    <w:rsid w:val="00B97149"/>
    <w:rsid w:val="00B97589"/>
    <w:rsid w:val="00B979A5"/>
    <w:rsid w:val="00BA006A"/>
    <w:rsid w:val="00BA025D"/>
    <w:rsid w:val="00BA039A"/>
    <w:rsid w:val="00BA053C"/>
    <w:rsid w:val="00BA0791"/>
    <w:rsid w:val="00BA08B1"/>
    <w:rsid w:val="00BA0A6E"/>
    <w:rsid w:val="00BA0CE8"/>
    <w:rsid w:val="00BA1501"/>
    <w:rsid w:val="00BA17D4"/>
    <w:rsid w:val="00BA1E09"/>
    <w:rsid w:val="00BA2596"/>
    <w:rsid w:val="00BA29C6"/>
    <w:rsid w:val="00BA29C7"/>
    <w:rsid w:val="00BA2A54"/>
    <w:rsid w:val="00BA2B41"/>
    <w:rsid w:val="00BA2B88"/>
    <w:rsid w:val="00BA2BAF"/>
    <w:rsid w:val="00BA2E81"/>
    <w:rsid w:val="00BA2F64"/>
    <w:rsid w:val="00BA3B72"/>
    <w:rsid w:val="00BA3F94"/>
    <w:rsid w:val="00BA409C"/>
    <w:rsid w:val="00BA43B9"/>
    <w:rsid w:val="00BA43C6"/>
    <w:rsid w:val="00BA47EC"/>
    <w:rsid w:val="00BA4EBD"/>
    <w:rsid w:val="00BA5453"/>
    <w:rsid w:val="00BA55B3"/>
    <w:rsid w:val="00BA58C5"/>
    <w:rsid w:val="00BA59C9"/>
    <w:rsid w:val="00BA5F2D"/>
    <w:rsid w:val="00BA6344"/>
    <w:rsid w:val="00BA67ED"/>
    <w:rsid w:val="00BA6904"/>
    <w:rsid w:val="00BA69CD"/>
    <w:rsid w:val="00BA708F"/>
    <w:rsid w:val="00BA7145"/>
    <w:rsid w:val="00BA7388"/>
    <w:rsid w:val="00BA778A"/>
    <w:rsid w:val="00BA7958"/>
    <w:rsid w:val="00BB0042"/>
    <w:rsid w:val="00BB0306"/>
    <w:rsid w:val="00BB04F3"/>
    <w:rsid w:val="00BB05A4"/>
    <w:rsid w:val="00BB0643"/>
    <w:rsid w:val="00BB0816"/>
    <w:rsid w:val="00BB0866"/>
    <w:rsid w:val="00BB0937"/>
    <w:rsid w:val="00BB0B9C"/>
    <w:rsid w:val="00BB0D10"/>
    <w:rsid w:val="00BB0E6D"/>
    <w:rsid w:val="00BB0EC9"/>
    <w:rsid w:val="00BB0EFD"/>
    <w:rsid w:val="00BB11DC"/>
    <w:rsid w:val="00BB156E"/>
    <w:rsid w:val="00BB1A0C"/>
    <w:rsid w:val="00BB2261"/>
    <w:rsid w:val="00BB238A"/>
    <w:rsid w:val="00BB2561"/>
    <w:rsid w:val="00BB27A6"/>
    <w:rsid w:val="00BB27B8"/>
    <w:rsid w:val="00BB2918"/>
    <w:rsid w:val="00BB2DE3"/>
    <w:rsid w:val="00BB2E9F"/>
    <w:rsid w:val="00BB30D3"/>
    <w:rsid w:val="00BB35FC"/>
    <w:rsid w:val="00BB3BCE"/>
    <w:rsid w:val="00BB3CBC"/>
    <w:rsid w:val="00BB3DB1"/>
    <w:rsid w:val="00BB41DE"/>
    <w:rsid w:val="00BB42E1"/>
    <w:rsid w:val="00BB4516"/>
    <w:rsid w:val="00BB45F1"/>
    <w:rsid w:val="00BB460D"/>
    <w:rsid w:val="00BB4673"/>
    <w:rsid w:val="00BB4BA7"/>
    <w:rsid w:val="00BB4BEE"/>
    <w:rsid w:val="00BB4F48"/>
    <w:rsid w:val="00BB5B58"/>
    <w:rsid w:val="00BB5D8A"/>
    <w:rsid w:val="00BB5F81"/>
    <w:rsid w:val="00BB5FD8"/>
    <w:rsid w:val="00BB62A9"/>
    <w:rsid w:val="00BB6369"/>
    <w:rsid w:val="00BB6AEC"/>
    <w:rsid w:val="00BB6EB8"/>
    <w:rsid w:val="00BB6EC1"/>
    <w:rsid w:val="00BB6EFF"/>
    <w:rsid w:val="00BB6FC4"/>
    <w:rsid w:val="00BB744E"/>
    <w:rsid w:val="00BB75F1"/>
    <w:rsid w:val="00BB75F3"/>
    <w:rsid w:val="00BB76B9"/>
    <w:rsid w:val="00BB7733"/>
    <w:rsid w:val="00BB7BF7"/>
    <w:rsid w:val="00BB7EA7"/>
    <w:rsid w:val="00BB7F63"/>
    <w:rsid w:val="00BC0284"/>
    <w:rsid w:val="00BC0AA2"/>
    <w:rsid w:val="00BC1C0B"/>
    <w:rsid w:val="00BC1D02"/>
    <w:rsid w:val="00BC1EF0"/>
    <w:rsid w:val="00BC20C2"/>
    <w:rsid w:val="00BC221C"/>
    <w:rsid w:val="00BC2716"/>
    <w:rsid w:val="00BC2BE2"/>
    <w:rsid w:val="00BC305D"/>
    <w:rsid w:val="00BC30DB"/>
    <w:rsid w:val="00BC35DF"/>
    <w:rsid w:val="00BC3F48"/>
    <w:rsid w:val="00BC4067"/>
    <w:rsid w:val="00BC41DA"/>
    <w:rsid w:val="00BC4260"/>
    <w:rsid w:val="00BC48C9"/>
    <w:rsid w:val="00BC498B"/>
    <w:rsid w:val="00BC4CF8"/>
    <w:rsid w:val="00BC4DF2"/>
    <w:rsid w:val="00BC4FB9"/>
    <w:rsid w:val="00BC515D"/>
    <w:rsid w:val="00BC5DE4"/>
    <w:rsid w:val="00BC5E42"/>
    <w:rsid w:val="00BC61ED"/>
    <w:rsid w:val="00BC6263"/>
    <w:rsid w:val="00BC64B7"/>
    <w:rsid w:val="00BC6954"/>
    <w:rsid w:val="00BC6B91"/>
    <w:rsid w:val="00BC6CBB"/>
    <w:rsid w:val="00BC6E30"/>
    <w:rsid w:val="00BC70A6"/>
    <w:rsid w:val="00BC71C3"/>
    <w:rsid w:val="00BD062C"/>
    <w:rsid w:val="00BD08F3"/>
    <w:rsid w:val="00BD0AAC"/>
    <w:rsid w:val="00BD1206"/>
    <w:rsid w:val="00BD141C"/>
    <w:rsid w:val="00BD190A"/>
    <w:rsid w:val="00BD1DDD"/>
    <w:rsid w:val="00BD2140"/>
    <w:rsid w:val="00BD2206"/>
    <w:rsid w:val="00BD24C5"/>
    <w:rsid w:val="00BD2BB2"/>
    <w:rsid w:val="00BD2CC4"/>
    <w:rsid w:val="00BD32AA"/>
    <w:rsid w:val="00BD3592"/>
    <w:rsid w:val="00BD3696"/>
    <w:rsid w:val="00BD38B2"/>
    <w:rsid w:val="00BD39C6"/>
    <w:rsid w:val="00BD39FE"/>
    <w:rsid w:val="00BD3D73"/>
    <w:rsid w:val="00BD3E7A"/>
    <w:rsid w:val="00BD49D0"/>
    <w:rsid w:val="00BD4B83"/>
    <w:rsid w:val="00BD4E3B"/>
    <w:rsid w:val="00BD5069"/>
    <w:rsid w:val="00BD52F7"/>
    <w:rsid w:val="00BD53EA"/>
    <w:rsid w:val="00BD5AED"/>
    <w:rsid w:val="00BD5BC1"/>
    <w:rsid w:val="00BD5D1B"/>
    <w:rsid w:val="00BD5E99"/>
    <w:rsid w:val="00BD5EF2"/>
    <w:rsid w:val="00BD5F68"/>
    <w:rsid w:val="00BD682D"/>
    <w:rsid w:val="00BD6B5D"/>
    <w:rsid w:val="00BD6CEB"/>
    <w:rsid w:val="00BD6F1C"/>
    <w:rsid w:val="00BD6FF9"/>
    <w:rsid w:val="00BD76A7"/>
    <w:rsid w:val="00BD7A35"/>
    <w:rsid w:val="00BD7C14"/>
    <w:rsid w:val="00BD7E5D"/>
    <w:rsid w:val="00BE003A"/>
    <w:rsid w:val="00BE0424"/>
    <w:rsid w:val="00BE09A2"/>
    <w:rsid w:val="00BE0ACE"/>
    <w:rsid w:val="00BE0C15"/>
    <w:rsid w:val="00BE1603"/>
    <w:rsid w:val="00BE1FE1"/>
    <w:rsid w:val="00BE20CD"/>
    <w:rsid w:val="00BE2167"/>
    <w:rsid w:val="00BE228B"/>
    <w:rsid w:val="00BE27FB"/>
    <w:rsid w:val="00BE2841"/>
    <w:rsid w:val="00BE316C"/>
    <w:rsid w:val="00BE3670"/>
    <w:rsid w:val="00BE3811"/>
    <w:rsid w:val="00BE3D5C"/>
    <w:rsid w:val="00BE458C"/>
    <w:rsid w:val="00BE45B7"/>
    <w:rsid w:val="00BE4B3D"/>
    <w:rsid w:val="00BE5175"/>
    <w:rsid w:val="00BE5267"/>
    <w:rsid w:val="00BE663D"/>
    <w:rsid w:val="00BE6782"/>
    <w:rsid w:val="00BE6DD7"/>
    <w:rsid w:val="00BE6EED"/>
    <w:rsid w:val="00BE7464"/>
    <w:rsid w:val="00BE76A9"/>
    <w:rsid w:val="00BE7DC7"/>
    <w:rsid w:val="00BF02A9"/>
    <w:rsid w:val="00BF0319"/>
    <w:rsid w:val="00BF0460"/>
    <w:rsid w:val="00BF0723"/>
    <w:rsid w:val="00BF07A8"/>
    <w:rsid w:val="00BF0900"/>
    <w:rsid w:val="00BF0B28"/>
    <w:rsid w:val="00BF0E6E"/>
    <w:rsid w:val="00BF12AC"/>
    <w:rsid w:val="00BF12D1"/>
    <w:rsid w:val="00BF1331"/>
    <w:rsid w:val="00BF171C"/>
    <w:rsid w:val="00BF1947"/>
    <w:rsid w:val="00BF2343"/>
    <w:rsid w:val="00BF24D9"/>
    <w:rsid w:val="00BF28C8"/>
    <w:rsid w:val="00BF2CD1"/>
    <w:rsid w:val="00BF3193"/>
    <w:rsid w:val="00BF3A74"/>
    <w:rsid w:val="00BF4125"/>
    <w:rsid w:val="00BF442A"/>
    <w:rsid w:val="00BF48AE"/>
    <w:rsid w:val="00BF4AF4"/>
    <w:rsid w:val="00BF4B48"/>
    <w:rsid w:val="00BF5275"/>
    <w:rsid w:val="00BF5C86"/>
    <w:rsid w:val="00BF61FE"/>
    <w:rsid w:val="00BF659A"/>
    <w:rsid w:val="00BF67FB"/>
    <w:rsid w:val="00BF6D74"/>
    <w:rsid w:val="00BF7ECD"/>
    <w:rsid w:val="00C00164"/>
    <w:rsid w:val="00C008BB"/>
    <w:rsid w:val="00C00B89"/>
    <w:rsid w:val="00C00C19"/>
    <w:rsid w:val="00C00DD3"/>
    <w:rsid w:val="00C00F32"/>
    <w:rsid w:val="00C00FED"/>
    <w:rsid w:val="00C01061"/>
    <w:rsid w:val="00C01108"/>
    <w:rsid w:val="00C011D2"/>
    <w:rsid w:val="00C0192E"/>
    <w:rsid w:val="00C01DAE"/>
    <w:rsid w:val="00C023F9"/>
    <w:rsid w:val="00C02EB3"/>
    <w:rsid w:val="00C02F70"/>
    <w:rsid w:val="00C033E5"/>
    <w:rsid w:val="00C0355A"/>
    <w:rsid w:val="00C03B64"/>
    <w:rsid w:val="00C03DFE"/>
    <w:rsid w:val="00C03E0E"/>
    <w:rsid w:val="00C03E55"/>
    <w:rsid w:val="00C03E7B"/>
    <w:rsid w:val="00C043A1"/>
    <w:rsid w:val="00C0481E"/>
    <w:rsid w:val="00C0487D"/>
    <w:rsid w:val="00C04985"/>
    <w:rsid w:val="00C04A6F"/>
    <w:rsid w:val="00C04B8B"/>
    <w:rsid w:val="00C04D23"/>
    <w:rsid w:val="00C04DDA"/>
    <w:rsid w:val="00C04DF9"/>
    <w:rsid w:val="00C05486"/>
    <w:rsid w:val="00C0585F"/>
    <w:rsid w:val="00C05DA9"/>
    <w:rsid w:val="00C0652E"/>
    <w:rsid w:val="00C068E9"/>
    <w:rsid w:val="00C06C50"/>
    <w:rsid w:val="00C06CED"/>
    <w:rsid w:val="00C06E48"/>
    <w:rsid w:val="00C06F6A"/>
    <w:rsid w:val="00C070F6"/>
    <w:rsid w:val="00C0711E"/>
    <w:rsid w:val="00C07484"/>
    <w:rsid w:val="00C0779E"/>
    <w:rsid w:val="00C0781B"/>
    <w:rsid w:val="00C07868"/>
    <w:rsid w:val="00C07F80"/>
    <w:rsid w:val="00C10086"/>
    <w:rsid w:val="00C102E2"/>
    <w:rsid w:val="00C10574"/>
    <w:rsid w:val="00C1061A"/>
    <w:rsid w:val="00C10977"/>
    <w:rsid w:val="00C10AA9"/>
    <w:rsid w:val="00C10C6F"/>
    <w:rsid w:val="00C10E07"/>
    <w:rsid w:val="00C11358"/>
    <w:rsid w:val="00C11E50"/>
    <w:rsid w:val="00C1204A"/>
    <w:rsid w:val="00C122F7"/>
    <w:rsid w:val="00C12CAA"/>
    <w:rsid w:val="00C12ED5"/>
    <w:rsid w:val="00C13115"/>
    <w:rsid w:val="00C13A73"/>
    <w:rsid w:val="00C13C3B"/>
    <w:rsid w:val="00C149F0"/>
    <w:rsid w:val="00C14A96"/>
    <w:rsid w:val="00C14EF8"/>
    <w:rsid w:val="00C15101"/>
    <w:rsid w:val="00C15577"/>
    <w:rsid w:val="00C15AD8"/>
    <w:rsid w:val="00C15CDC"/>
    <w:rsid w:val="00C160D3"/>
    <w:rsid w:val="00C16141"/>
    <w:rsid w:val="00C161B0"/>
    <w:rsid w:val="00C1620F"/>
    <w:rsid w:val="00C162F6"/>
    <w:rsid w:val="00C16359"/>
    <w:rsid w:val="00C163F2"/>
    <w:rsid w:val="00C1653F"/>
    <w:rsid w:val="00C1654A"/>
    <w:rsid w:val="00C165CE"/>
    <w:rsid w:val="00C16680"/>
    <w:rsid w:val="00C16FE7"/>
    <w:rsid w:val="00C1729F"/>
    <w:rsid w:val="00C17383"/>
    <w:rsid w:val="00C17ADA"/>
    <w:rsid w:val="00C17CE1"/>
    <w:rsid w:val="00C20009"/>
    <w:rsid w:val="00C2006D"/>
    <w:rsid w:val="00C20692"/>
    <w:rsid w:val="00C20C39"/>
    <w:rsid w:val="00C21360"/>
    <w:rsid w:val="00C21408"/>
    <w:rsid w:val="00C214C2"/>
    <w:rsid w:val="00C2150D"/>
    <w:rsid w:val="00C2154C"/>
    <w:rsid w:val="00C21F31"/>
    <w:rsid w:val="00C22009"/>
    <w:rsid w:val="00C22335"/>
    <w:rsid w:val="00C22669"/>
    <w:rsid w:val="00C22D0C"/>
    <w:rsid w:val="00C23214"/>
    <w:rsid w:val="00C2376B"/>
    <w:rsid w:val="00C23878"/>
    <w:rsid w:val="00C23D36"/>
    <w:rsid w:val="00C242F7"/>
    <w:rsid w:val="00C24367"/>
    <w:rsid w:val="00C247BC"/>
    <w:rsid w:val="00C24C43"/>
    <w:rsid w:val="00C24CC0"/>
    <w:rsid w:val="00C252D0"/>
    <w:rsid w:val="00C2554E"/>
    <w:rsid w:val="00C2590F"/>
    <w:rsid w:val="00C25A7F"/>
    <w:rsid w:val="00C25D80"/>
    <w:rsid w:val="00C25FA7"/>
    <w:rsid w:val="00C26383"/>
    <w:rsid w:val="00C263C5"/>
    <w:rsid w:val="00C26566"/>
    <w:rsid w:val="00C26780"/>
    <w:rsid w:val="00C27157"/>
    <w:rsid w:val="00C2766A"/>
    <w:rsid w:val="00C27757"/>
    <w:rsid w:val="00C27BA8"/>
    <w:rsid w:val="00C27E4A"/>
    <w:rsid w:val="00C3001E"/>
    <w:rsid w:val="00C3007B"/>
    <w:rsid w:val="00C3022D"/>
    <w:rsid w:val="00C30413"/>
    <w:rsid w:val="00C31142"/>
    <w:rsid w:val="00C314E9"/>
    <w:rsid w:val="00C3162D"/>
    <w:rsid w:val="00C317CD"/>
    <w:rsid w:val="00C31CF6"/>
    <w:rsid w:val="00C31DD1"/>
    <w:rsid w:val="00C31EA4"/>
    <w:rsid w:val="00C31EC5"/>
    <w:rsid w:val="00C32343"/>
    <w:rsid w:val="00C3269A"/>
    <w:rsid w:val="00C3275F"/>
    <w:rsid w:val="00C32839"/>
    <w:rsid w:val="00C32E45"/>
    <w:rsid w:val="00C32F57"/>
    <w:rsid w:val="00C332DC"/>
    <w:rsid w:val="00C335BA"/>
    <w:rsid w:val="00C338D6"/>
    <w:rsid w:val="00C339D2"/>
    <w:rsid w:val="00C3407D"/>
    <w:rsid w:val="00C34215"/>
    <w:rsid w:val="00C34744"/>
    <w:rsid w:val="00C3486D"/>
    <w:rsid w:val="00C34BEF"/>
    <w:rsid w:val="00C34EBD"/>
    <w:rsid w:val="00C3530B"/>
    <w:rsid w:val="00C353C0"/>
    <w:rsid w:val="00C35E86"/>
    <w:rsid w:val="00C361FC"/>
    <w:rsid w:val="00C36ABD"/>
    <w:rsid w:val="00C37192"/>
    <w:rsid w:val="00C3744B"/>
    <w:rsid w:val="00C379BF"/>
    <w:rsid w:val="00C37ABD"/>
    <w:rsid w:val="00C37C08"/>
    <w:rsid w:val="00C37F1C"/>
    <w:rsid w:val="00C406D7"/>
    <w:rsid w:val="00C40DAC"/>
    <w:rsid w:val="00C40EE3"/>
    <w:rsid w:val="00C41017"/>
    <w:rsid w:val="00C41132"/>
    <w:rsid w:val="00C415F6"/>
    <w:rsid w:val="00C41683"/>
    <w:rsid w:val="00C41907"/>
    <w:rsid w:val="00C423FF"/>
    <w:rsid w:val="00C42816"/>
    <w:rsid w:val="00C42884"/>
    <w:rsid w:val="00C42BED"/>
    <w:rsid w:val="00C43284"/>
    <w:rsid w:val="00C432B5"/>
    <w:rsid w:val="00C43619"/>
    <w:rsid w:val="00C43AF6"/>
    <w:rsid w:val="00C43EE8"/>
    <w:rsid w:val="00C44E1D"/>
    <w:rsid w:val="00C4531F"/>
    <w:rsid w:val="00C45552"/>
    <w:rsid w:val="00C455AF"/>
    <w:rsid w:val="00C4577F"/>
    <w:rsid w:val="00C45985"/>
    <w:rsid w:val="00C45D23"/>
    <w:rsid w:val="00C45D78"/>
    <w:rsid w:val="00C461AC"/>
    <w:rsid w:val="00C46324"/>
    <w:rsid w:val="00C465BC"/>
    <w:rsid w:val="00C46E94"/>
    <w:rsid w:val="00C478AF"/>
    <w:rsid w:val="00C47DFB"/>
    <w:rsid w:val="00C47E4B"/>
    <w:rsid w:val="00C47ECE"/>
    <w:rsid w:val="00C50104"/>
    <w:rsid w:val="00C50514"/>
    <w:rsid w:val="00C50705"/>
    <w:rsid w:val="00C50CAD"/>
    <w:rsid w:val="00C5115C"/>
    <w:rsid w:val="00C511D6"/>
    <w:rsid w:val="00C513C7"/>
    <w:rsid w:val="00C5146B"/>
    <w:rsid w:val="00C51907"/>
    <w:rsid w:val="00C51A6F"/>
    <w:rsid w:val="00C51B03"/>
    <w:rsid w:val="00C52184"/>
    <w:rsid w:val="00C521B3"/>
    <w:rsid w:val="00C523F7"/>
    <w:rsid w:val="00C5249B"/>
    <w:rsid w:val="00C52C04"/>
    <w:rsid w:val="00C52CB7"/>
    <w:rsid w:val="00C52ECB"/>
    <w:rsid w:val="00C5302F"/>
    <w:rsid w:val="00C538FF"/>
    <w:rsid w:val="00C539B1"/>
    <w:rsid w:val="00C54339"/>
    <w:rsid w:val="00C54783"/>
    <w:rsid w:val="00C547FD"/>
    <w:rsid w:val="00C54C5C"/>
    <w:rsid w:val="00C55823"/>
    <w:rsid w:val="00C55A54"/>
    <w:rsid w:val="00C55CAE"/>
    <w:rsid w:val="00C55DAA"/>
    <w:rsid w:val="00C5620B"/>
    <w:rsid w:val="00C5646F"/>
    <w:rsid w:val="00C568BB"/>
    <w:rsid w:val="00C56C7D"/>
    <w:rsid w:val="00C56CA8"/>
    <w:rsid w:val="00C56D2B"/>
    <w:rsid w:val="00C56DDA"/>
    <w:rsid w:val="00C57172"/>
    <w:rsid w:val="00C574FA"/>
    <w:rsid w:val="00C575A4"/>
    <w:rsid w:val="00C575AC"/>
    <w:rsid w:val="00C5763F"/>
    <w:rsid w:val="00C57646"/>
    <w:rsid w:val="00C57A45"/>
    <w:rsid w:val="00C57CE3"/>
    <w:rsid w:val="00C57F33"/>
    <w:rsid w:val="00C60084"/>
    <w:rsid w:val="00C603E6"/>
    <w:rsid w:val="00C60453"/>
    <w:rsid w:val="00C60468"/>
    <w:rsid w:val="00C6069D"/>
    <w:rsid w:val="00C608E8"/>
    <w:rsid w:val="00C60A22"/>
    <w:rsid w:val="00C60B12"/>
    <w:rsid w:val="00C60EB7"/>
    <w:rsid w:val="00C614A3"/>
    <w:rsid w:val="00C62497"/>
    <w:rsid w:val="00C6270D"/>
    <w:rsid w:val="00C62B7F"/>
    <w:rsid w:val="00C63264"/>
    <w:rsid w:val="00C6327B"/>
    <w:rsid w:val="00C6342D"/>
    <w:rsid w:val="00C636FA"/>
    <w:rsid w:val="00C637C8"/>
    <w:rsid w:val="00C63BF5"/>
    <w:rsid w:val="00C6413A"/>
    <w:rsid w:val="00C64486"/>
    <w:rsid w:val="00C6460A"/>
    <w:rsid w:val="00C646BD"/>
    <w:rsid w:val="00C64781"/>
    <w:rsid w:val="00C6487D"/>
    <w:rsid w:val="00C6517F"/>
    <w:rsid w:val="00C657FC"/>
    <w:rsid w:val="00C65DA7"/>
    <w:rsid w:val="00C6634F"/>
    <w:rsid w:val="00C6635B"/>
    <w:rsid w:val="00C66614"/>
    <w:rsid w:val="00C667BD"/>
    <w:rsid w:val="00C668D5"/>
    <w:rsid w:val="00C66D26"/>
    <w:rsid w:val="00C66F69"/>
    <w:rsid w:val="00C670BF"/>
    <w:rsid w:val="00C67630"/>
    <w:rsid w:val="00C6780E"/>
    <w:rsid w:val="00C67A7F"/>
    <w:rsid w:val="00C67B66"/>
    <w:rsid w:val="00C67E3A"/>
    <w:rsid w:val="00C70015"/>
    <w:rsid w:val="00C7001B"/>
    <w:rsid w:val="00C701C0"/>
    <w:rsid w:val="00C705ED"/>
    <w:rsid w:val="00C70D29"/>
    <w:rsid w:val="00C70D84"/>
    <w:rsid w:val="00C7176F"/>
    <w:rsid w:val="00C71A90"/>
    <w:rsid w:val="00C71BED"/>
    <w:rsid w:val="00C71CC5"/>
    <w:rsid w:val="00C71F11"/>
    <w:rsid w:val="00C72077"/>
    <w:rsid w:val="00C7228B"/>
    <w:rsid w:val="00C72D3A"/>
    <w:rsid w:val="00C72E04"/>
    <w:rsid w:val="00C72F49"/>
    <w:rsid w:val="00C72FB4"/>
    <w:rsid w:val="00C72FE9"/>
    <w:rsid w:val="00C7308C"/>
    <w:rsid w:val="00C7347D"/>
    <w:rsid w:val="00C737C7"/>
    <w:rsid w:val="00C73C1B"/>
    <w:rsid w:val="00C74586"/>
    <w:rsid w:val="00C74A27"/>
    <w:rsid w:val="00C74ADA"/>
    <w:rsid w:val="00C74B11"/>
    <w:rsid w:val="00C74CFA"/>
    <w:rsid w:val="00C74DD2"/>
    <w:rsid w:val="00C7554B"/>
    <w:rsid w:val="00C7556E"/>
    <w:rsid w:val="00C755C6"/>
    <w:rsid w:val="00C7602C"/>
    <w:rsid w:val="00C76111"/>
    <w:rsid w:val="00C761BF"/>
    <w:rsid w:val="00C76275"/>
    <w:rsid w:val="00C76461"/>
    <w:rsid w:val="00C76606"/>
    <w:rsid w:val="00C766E2"/>
    <w:rsid w:val="00C76883"/>
    <w:rsid w:val="00C7688A"/>
    <w:rsid w:val="00C76928"/>
    <w:rsid w:val="00C76955"/>
    <w:rsid w:val="00C76E44"/>
    <w:rsid w:val="00C770DC"/>
    <w:rsid w:val="00C771AE"/>
    <w:rsid w:val="00C77218"/>
    <w:rsid w:val="00C77267"/>
    <w:rsid w:val="00C77576"/>
    <w:rsid w:val="00C775DD"/>
    <w:rsid w:val="00C776CA"/>
    <w:rsid w:val="00C77D8F"/>
    <w:rsid w:val="00C77F13"/>
    <w:rsid w:val="00C77F48"/>
    <w:rsid w:val="00C801CE"/>
    <w:rsid w:val="00C80575"/>
    <w:rsid w:val="00C80816"/>
    <w:rsid w:val="00C80A50"/>
    <w:rsid w:val="00C8106A"/>
    <w:rsid w:val="00C8106C"/>
    <w:rsid w:val="00C81220"/>
    <w:rsid w:val="00C81428"/>
    <w:rsid w:val="00C81593"/>
    <w:rsid w:val="00C816A6"/>
    <w:rsid w:val="00C817B5"/>
    <w:rsid w:val="00C81A9D"/>
    <w:rsid w:val="00C81B57"/>
    <w:rsid w:val="00C81E22"/>
    <w:rsid w:val="00C81EBC"/>
    <w:rsid w:val="00C82090"/>
    <w:rsid w:val="00C824CB"/>
    <w:rsid w:val="00C824E4"/>
    <w:rsid w:val="00C82DD1"/>
    <w:rsid w:val="00C8335E"/>
    <w:rsid w:val="00C83380"/>
    <w:rsid w:val="00C83C6D"/>
    <w:rsid w:val="00C83E44"/>
    <w:rsid w:val="00C83F7C"/>
    <w:rsid w:val="00C83F96"/>
    <w:rsid w:val="00C8451B"/>
    <w:rsid w:val="00C846EB"/>
    <w:rsid w:val="00C847F1"/>
    <w:rsid w:val="00C84ABE"/>
    <w:rsid w:val="00C84F64"/>
    <w:rsid w:val="00C85328"/>
    <w:rsid w:val="00C856C4"/>
    <w:rsid w:val="00C85C57"/>
    <w:rsid w:val="00C85C75"/>
    <w:rsid w:val="00C86297"/>
    <w:rsid w:val="00C862E6"/>
    <w:rsid w:val="00C864E9"/>
    <w:rsid w:val="00C86500"/>
    <w:rsid w:val="00C866F2"/>
    <w:rsid w:val="00C8686C"/>
    <w:rsid w:val="00C86D0A"/>
    <w:rsid w:val="00C86F26"/>
    <w:rsid w:val="00C8713F"/>
    <w:rsid w:val="00C872FF"/>
    <w:rsid w:val="00C8751E"/>
    <w:rsid w:val="00C87F7C"/>
    <w:rsid w:val="00C9022D"/>
    <w:rsid w:val="00C907DC"/>
    <w:rsid w:val="00C90E42"/>
    <w:rsid w:val="00C912B7"/>
    <w:rsid w:val="00C91391"/>
    <w:rsid w:val="00C915AD"/>
    <w:rsid w:val="00C91D6D"/>
    <w:rsid w:val="00C92068"/>
    <w:rsid w:val="00C922FC"/>
    <w:rsid w:val="00C92416"/>
    <w:rsid w:val="00C92454"/>
    <w:rsid w:val="00C92596"/>
    <w:rsid w:val="00C92767"/>
    <w:rsid w:val="00C92799"/>
    <w:rsid w:val="00C92C65"/>
    <w:rsid w:val="00C92E0A"/>
    <w:rsid w:val="00C92EC1"/>
    <w:rsid w:val="00C932D0"/>
    <w:rsid w:val="00C93630"/>
    <w:rsid w:val="00C938F1"/>
    <w:rsid w:val="00C93CB0"/>
    <w:rsid w:val="00C94359"/>
    <w:rsid w:val="00C9482C"/>
    <w:rsid w:val="00C94EF1"/>
    <w:rsid w:val="00C95024"/>
    <w:rsid w:val="00C954FF"/>
    <w:rsid w:val="00C958E0"/>
    <w:rsid w:val="00C96065"/>
    <w:rsid w:val="00C96285"/>
    <w:rsid w:val="00C962BD"/>
    <w:rsid w:val="00C96444"/>
    <w:rsid w:val="00C966FC"/>
    <w:rsid w:val="00C96764"/>
    <w:rsid w:val="00C967D6"/>
    <w:rsid w:val="00C9685F"/>
    <w:rsid w:val="00C96947"/>
    <w:rsid w:val="00C96B59"/>
    <w:rsid w:val="00C96CA4"/>
    <w:rsid w:val="00C96E90"/>
    <w:rsid w:val="00C970EC"/>
    <w:rsid w:val="00C978DA"/>
    <w:rsid w:val="00CA0277"/>
    <w:rsid w:val="00CA0359"/>
    <w:rsid w:val="00CA0A07"/>
    <w:rsid w:val="00CA0EB9"/>
    <w:rsid w:val="00CA0FEC"/>
    <w:rsid w:val="00CA1AFE"/>
    <w:rsid w:val="00CA1D2F"/>
    <w:rsid w:val="00CA1E06"/>
    <w:rsid w:val="00CA2209"/>
    <w:rsid w:val="00CA22CA"/>
    <w:rsid w:val="00CA23EE"/>
    <w:rsid w:val="00CA2645"/>
    <w:rsid w:val="00CA2834"/>
    <w:rsid w:val="00CA2866"/>
    <w:rsid w:val="00CA296E"/>
    <w:rsid w:val="00CA2AC4"/>
    <w:rsid w:val="00CA2D88"/>
    <w:rsid w:val="00CA2E1F"/>
    <w:rsid w:val="00CA316C"/>
    <w:rsid w:val="00CA3474"/>
    <w:rsid w:val="00CA3623"/>
    <w:rsid w:val="00CA3D40"/>
    <w:rsid w:val="00CA3D77"/>
    <w:rsid w:val="00CA3FA6"/>
    <w:rsid w:val="00CA406E"/>
    <w:rsid w:val="00CA426B"/>
    <w:rsid w:val="00CA4AD9"/>
    <w:rsid w:val="00CA574A"/>
    <w:rsid w:val="00CA5930"/>
    <w:rsid w:val="00CA5AB3"/>
    <w:rsid w:val="00CA5E2A"/>
    <w:rsid w:val="00CA5FE9"/>
    <w:rsid w:val="00CA5FEA"/>
    <w:rsid w:val="00CA6A55"/>
    <w:rsid w:val="00CA6A9D"/>
    <w:rsid w:val="00CA6EA6"/>
    <w:rsid w:val="00CA7107"/>
    <w:rsid w:val="00CA7509"/>
    <w:rsid w:val="00CA77F2"/>
    <w:rsid w:val="00CA7984"/>
    <w:rsid w:val="00CA79F7"/>
    <w:rsid w:val="00CA7C74"/>
    <w:rsid w:val="00CB01FE"/>
    <w:rsid w:val="00CB0394"/>
    <w:rsid w:val="00CB0831"/>
    <w:rsid w:val="00CB0F6C"/>
    <w:rsid w:val="00CB1116"/>
    <w:rsid w:val="00CB1769"/>
    <w:rsid w:val="00CB183E"/>
    <w:rsid w:val="00CB25F3"/>
    <w:rsid w:val="00CB2764"/>
    <w:rsid w:val="00CB2C16"/>
    <w:rsid w:val="00CB340D"/>
    <w:rsid w:val="00CB36BE"/>
    <w:rsid w:val="00CB3D4D"/>
    <w:rsid w:val="00CB3F8C"/>
    <w:rsid w:val="00CB464A"/>
    <w:rsid w:val="00CB495F"/>
    <w:rsid w:val="00CB4A64"/>
    <w:rsid w:val="00CB4F32"/>
    <w:rsid w:val="00CB53BE"/>
    <w:rsid w:val="00CB5529"/>
    <w:rsid w:val="00CB5646"/>
    <w:rsid w:val="00CB5863"/>
    <w:rsid w:val="00CB5A27"/>
    <w:rsid w:val="00CB5E35"/>
    <w:rsid w:val="00CB5F44"/>
    <w:rsid w:val="00CB6226"/>
    <w:rsid w:val="00CB69F4"/>
    <w:rsid w:val="00CB6E8A"/>
    <w:rsid w:val="00CB6F32"/>
    <w:rsid w:val="00CB7225"/>
    <w:rsid w:val="00CB77E6"/>
    <w:rsid w:val="00CB7959"/>
    <w:rsid w:val="00CB7B50"/>
    <w:rsid w:val="00CB7D35"/>
    <w:rsid w:val="00CC001A"/>
    <w:rsid w:val="00CC08DE"/>
    <w:rsid w:val="00CC0F8B"/>
    <w:rsid w:val="00CC1235"/>
    <w:rsid w:val="00CC140F"/>
    <w:rsid w:val="00CC171B"/>
    <w:rsid w:val="00CC172C"/>
    <w:rsid w:val="00CC172D"/>
    <w:rsid w:val="00CC1A2D"/>
    <w:rsid w:val="00CC1C05"/>
    <w:rsid w:val="00CC1D5A"/>
    <w:rsid w:val="00CC1E47"/>
    <w:rsid w:val="00CC1F05"/>
    <w:rsid w:val="00CC205C"/>
    <w:rsid w:val="00CC2547"/>
    <w:rsid w:val="00CC27C2"/>
    <w:rsid w:val="00CC2AD4"/>
    <w:rsid w:val="00CC2BCE"/>
    <w:rsid w:val="00CC2E77"/>
    <w:rsid w:val="00CC2EC4"/>
    <w:rsid w:val="00CC3830"/>
    <w:rsid w:val="00CC3C9C"/>
    <w:rsid w:val="00CC3DE8"/>
    <w:rsid w:val="00CC3F0E"/>
    <w:rsid w:val="00CC3FC9"/>
    <w:rsid w:val="00CC410A"/>
    <w:rsid w:val="00CC44CF"/>
    <w:rsid w:val="00CC44D7"/>
    <w:rsid w:val="00CC4601"/>
    <w:rsid w:val="00CC47D6"/>
    <w:rsid w:val="00CC4C48"/>
    <w:rsid w:val="00CC4D56"/>
    <w:rsid w:val="00CC4EF3"/>
    <w:rsid w:val="00CC5DA1"/>
    <w:rsid w:val="00CC6230"/>
    <w:rsid w:val="00CC6310"/>
    <w:rsid w:val="00CC6355"/>
    <w:rsid w:val="00CC6396"/>
    <w:rsid w:val="00CC640E"/>
    <w:rsid w:val="00CC6A87"/>
    <w:rsid w:val="00CC6B1F"/>
    <w:rsid w:val="00CC6EC7"/>
    <w:rsid w:val="00CC704D"/>
    <w:rsid w:val="00CC71FE"/>
    <w:rsid w:val="00CC72F8"/>
    <w:rsid w:val="00CC7C21"/>
    <w:rsid w:val="00CD0162"/>
    <w:rsid w:val="00CD0166"/>
    <w:rsid w:val="00CD0441"/>
    <w:rsid w:val="00CD0EC1"/>
    <w:rsid w:val="00CD0F55"/>
    <w:rsid w:val="00CD10FD"/>
    <w:rsid w:val="00CD1352"/>
    <w:rsid w:val="00CD161A"/>
    <w:rsid w:val="00CD1784"/>
    <w:rsid w:val="00CD1AB5"/>
    <w:rsid w:val="00CD20E3"/>
    <w:rsid w:val="00CD20FE"/>
    <w:rsid w:val="00CD22DE"/>
    <w:rsid w:val="00CD2A17"/>
    <w:rsid w:val="00CD2C60"/>
    <w:rsid w:val="00CD2E82"/>
    <w:rsid w:val="00CD337E"/>
    <w:rsid w:val="00CD33E7"/>
    <w:rsid w:val="00CD3BD4"/>
    <w:rsid w:val="00CD3E5B"/>
    <w:rsid w:val="00CD41C5"/>
    <w:rsid w:val="00CD4735"/>
    <w:rsid w:val="00CD47F9"/>
    <w:rsid w:val="00CD48B8"/>
    <w:rsid w:val="00CD48D1"/>
    <w:rsid w:val="00CD4D54"/>
    <w:rsid w:val="00CD4F35"/>
    <w:rsid w:val="00CD53C1"/>
    <w:rsid w:val="00CD564E"/>
    <w:rsid w:val="00CD56A7"/>
    <w:rsid w:val="00CD56E2"/>
    <w:rsid w:val="00CD5ACE"/>
    <w:rsid w:val="00CD5E83"/>
    <w:rsid w:val="00CD6322"/>
    <w:rsid w:val="00CD6BD6"/>
    <w:rsid w:val="00CD6D01"/>
    <w:rsid w:val="00CD6EC5"/>
    <w:rsid w:val="00CD7067"/>
    <w:rsid w:val="00CD71D5"/>
    <w:rsid w:val="00CD7354"/>
    <w:rsid w:val="00CD73A2"/>
    <w:rsid w:val="00CD7585"/>
    <w:rsid w:val="00CD7AB7"/>
    <w:rsid w:val="00CD7C73"/>
    <w:rsid w:val="00CD7DFD"/>
    <w:rsid w:val="00CE00D5"/>
    <w:rsid w:val="00CE0614"/>
    <w:rsid w:val="00CE0B05"/>
    <w:rsid w:val="00CE0BB6"/>
    <w:rsid w:val="00CE0D2E"/>
    <w:rsid w:val="00CE0F39"/>
    <w:rsid w:val="00CE0F5D"/>
    <w:rsid w:val="00CE1389"/>
    <w:rsid w:val="00CE1489"/>
    <w:rsid w:val="00CE14B7"/>
    <w:rsid w:val="00CE20AB"/>
    <w:rsid w:val="00CE2146"/>
    <w:rsid w:val="00CE2839"/>
    <w:rsid w:val="00CE2860"/>
    <w:rsid w:val="00CE29C3"/>
    <w:rsid w:val="00CE2F22"/>
    <w:rsid w:val="00CE3139"/>
    <w:rsid w:val="00CE31CB"/>
    <w:rsid w:val="00CE32A7"/>
    <w:rsid w:val="00CE3930"/>
    <w:rsid w:val="00CE3F1E"/>
    <w:rsid w:val="00CE415E"/>
    <w:rsid w:val="00CE448A"/>
    <w:rsid w:val="00CE456B"/>
    <w:rsid w:val="00CE484D"/>
    <w:rsid w:val="00CE4855"/>
    <w:rsid w:val="00CE4A9E"/>
    <w:rsid w:val="00CE4B98"/>
    <w:rsid w:val="00CE4CD8"/>
    <w:rsid w:val="00CE4EBB"/>
    <w:rsid w:val="00CE5120"/>
    <w:rsid w:val="00CE54BA"/>
    <w:rsid w:val="00CE59BC"/>
    <w:rsid w:val="00CE5AA1"/>
    <w:rsid w:val="00CE5D17"/>
    <w:rsid w:val="00CE6070"/>
    <w:rsid w:val="00CE63BE"/>
    <w:rsid w:val="00CE6411"/>
    <w:rsid w:val="00CE6482"/>
    <w:rsid w:val="00CE6518"/>
    <w:rsid w:val="00CE7071"/>
    <w:rsid w:val="00CE7542"/>
    <w:rsid w:val="00CE7698"/>
    <w:rsid w:val="00CE770B"/>
    <w:rsid w:val="00CF0164"/>
    <w:rsid w:val="00CF01AD"/>
    <w:rsid w:val="00CF040F"/>
    <w:rsid w:val="00CF11B4"/>
    <w:rsid w:val="00CF1292"/>
    <w:rsid w:val="00CF1362"/>
    <w:rsid w:val="00CF1B02"/>
    <w:rsid w:val="00CF1BBC"/>
    <w:rsid w:val="00CF1F10"/>
    <w:rsid w:val="00CF20E7"/>
    <w:rsid w:val="00CF214F"/>
    <w:rsid w:val="00CF23D9"/>
    <w:rsid w:val="00CF2904"/>
    <w:rsid w:val="00CF2B01"/>
    <w:rsid w:val="00CF2B10"/>
    <w:rsid w:val="00CF2BE8"/>
    <w:rsid w:val="00CF2EDB"/>
    <w:rsid w:val="00CF326D"/>
    <w:rsid w:val="00CF3773"/>
    <w:rsid w:val="00CF3B8A"/>
    <w:rsid w:val="00CF3E86"/>
    <w:rsid w:val="00CF42C8"/>
    <w:rsid w:val="00CF4F12"/>
    <w:rsid w:val="00CF4FE0"/>
    <w:rsid w:val="00CF509A"/>
    <w:rsid w:val="00CF51E9"/>
    <w:rsid w:val="00CF5689"/>
    <w:rsid w:val="00CF5797"/>
    <w:rsid w:val="00CF5CB1"/>
    <w:rsid w:val="00CF664F"/>
    <w:rsid w:val="00CF67DB"/>
    <w:rsid w:val="00CF69F2"/>
    <w:rsid w:val="00CF7047"/>
    <w:rsid w:val="00CF7086"/>
    <w:rsid w:val="00CF70BE"/>
    <w:rsid w:val="00CF71FB"/>
    <w:rsid w:val="00CF733E"/>
    <w:rsid w:val="00CF7AB9"/>
    <w:rsid w:val="00D00164"/>
    <w:rsid w:val="00D005F9"/>
    <w:rsid w:val="00D00DDB"/>
    <w:rsid w:val="00D015C4"/>
    <w:rsid w:val="00D0179D"/>
    <w:rsid w:val="00D0180E"/>
    <w:rsid w:val="00D025B6"/>
    <w:rsid w:val="00D02A67"/>
    <w:rsid w:val="00D02C4E"/>
    <w:rsid w:val="00D043AE"/>
    <w:rsid w:val="00D04414"/>
    <w:rsid w:val="00D0475D"/>
    <w:rsid w:val="00D0488A"/>
    <w:rsid w:val="00D049E1"/>
    <w:rsid w:val="00D04A08"/>
    <w:rsid w:val="00D04A80"/>
    <w:rsid w:val="00D04DF5"/>
    <w:rsid w:val="00D04EB2"/>
    <w:rsid w:val="00D04F8D"/>
    <w:rsid w:val="00D05025"/>
    <w:rsid w:val="00D0560B"/>
    <w:rsid w:val="00D05EF2"/>
    <w:rsid w:val="00D061BC"/>
    <w:rsid w:val="00D06321"/>
    <w:rsid w:val="00D067D7"/>
    <w:rsid w:val="00D068FD"/>
    <w:rsid w:val="00D06A17"/>
    <w:rsid w:val="00D06B59"/>
    <w:rsid w:val="00D071E1"/>
    <w:rsid w:val="00D0723D"/>
    <w:rsid w:val="00D07708"/>
    <w:rsid w:val="00D078B3"/>
    <w:rsid w:val="00D07E29"/>
    <w:rsid w:val="00D1001A"/>
    <w:rsid w:val="00D10AB7"/>
    <w:rsid w:val="00D10EE3"/>
    <w:rsid w:val="00D11C86"/>
    <w:rsid w:val="00D124F8"/>
    <w:rsid w:val="00D12E82"/>
    <w:rsid w:val="00D12FA5"/>
    <w:rsid w:val="00D12FB0"/>
    <w:rsid w:val="00D12FC0"/>
    <w:rsid w:val="00D133D6"/>
    <w:rsid w:val="00D134AF"/>
    <w:rsid w:val="00D13775"/>
    <w:rsid w:val="00D138FD"/>
    <w:rsid w:val="00D13D50"/>
    <w:rsid w:val="00D13ECB"/>
    <w:rsid w:val="00D1401C"/>
    <w:rsid w:val="00D14038"/>
    <w:rsid w:val="00D14587"/>
    <w:rsid w:val="00D14967"/>
    <w:rsid w:val="00D1609C"/>
    <w:rsid w:val="00D16479"/>
    <w:rsid w:val="00D16972"/>
    <w:rsid w:val="00D16A45"/>
    <w:rsid w:val="00D16B56"/>
    <w:rsid w:val="00D16C89"/>
    <w:rsid w:val="00D170FA"/>
    <w:rsid w:val="00D173D3"/>
    <w:rsid w:val="00D179D6"/>
    <w:rsid w:val="00D17AEB"/>
    <w:rsid w:val="00D17DE8"/>
    <w:rsid w:val="00D2008C"/>
    <w:rsid w:val="00D2047C"/>
    <w:rsid w:val="00D2076F"/>
    <w:rsid w:val="00D209E3"/>
    <w:rsid w:val="00D2139E"/>
    <w:rsid w:val="00D21D37"/>
    <w:rsid w:val="00D21DEB"/>
    <w:rsid w:val="00D22239"/>
    <w:rsid w:val="00D22353"/>
    <w:rsid w:val="00D2245D"/>
    <w:rsid w:val="00D2246E"/>
    <w:rsid w:val="00D22656"/>
    <w:rsid w:val="00D23097"/>
    <w:rsid w:val="00D235DE"/>
    <w:rsid w:val="00D2366F"/>
    <w:rsid w:val="00D23BA5"/>
    <w:rsid w:val="00D23C20"/>
    <w:rsid w:val="00D23D50"/>
    <w:rsid w:val="00D23D74"/>
    <w:rsid w:val="00D23D8A"/>
    <w:rsid w:val="00D24281"/>
    <w:rsid w:val="00D243F7"/>
    <w:rsid w:val="00D24981"/>
    <w:rsid w:val="00D24A03"/>
    <w:rsid w:val="00D24B3F"/>
    <w:rsid w:val="00D24DB1"/>
    <w:rsid w:val="00D252F5"/>
    <w:rsid w:val="00D2530E"/>
    <w:rsid w:val="00D253A3"/>
    <w:rsid w:val="00D25774"/>
    <w:rsid w:val="00D258B6"/>
    <w:rsid w:val="00D25A93"/>
    <w:rsid w:val="00D25BAA"/>
    <w:rsid w:val="00D25BD8"/>
    <w:rsid w:val="00D26033"/>
    <w:rsid w:val="00D26053"/>
    <w:rsid w:val="00D26115"/>
    <w:rsid w:val="00D26189"/>
    <w:rsid w:val="00D26269"/>
    <w:rsid w:val="00D262D4"/>
    <w:rsid w:val="00D26ECF"/>
    <w:rsid w:val="00D26F01"/>
    <w:rsid w:val="00D26F57"/>
    <w:rsid w:val="00D27295"/>
    <w:rsid w:val="00D27780"/>
    <w:rsid w:val="00D27866"/>
    <w:rsid w:val="00D27B5D"/>
    <w:rsid w:val="00D27B81"/>
    <w:rsid w:val="00D27CB0"/>
    <w:rsid w:val="00D27CCF"/>
    <w:rsid w:val="00D30A36"/>
    <w:rsid w:val="00D30B20"/>
    <w:rsid w:val="00D30F94"/>
    <w:rsid w:val="00D31191"/>
    <w:rsid w:val="00D31513"/>
    <w:rsid w:val="00D31535"/>
    <w:rsid w:val="00D315A8"/>
    <w:rsid w:val="00D31883"/>
    <w:rsid w:val="00D319BA"/>
    <w:rsid w:val="00D31BAE"/>
    <w:rsid w:val="00D31CE5"/>
    <w:rsid w:val="00D320B6"/>
    <w:rsid w:val="00D3229E"/>
    <w:rsid w:val="00D323B5"/>
    <w:rsid w:val="00D32589"/>
    <w:rsid w:val="00D32592"/>
    <w:rsid w:val="00D329C6"/>
    <w:rsid w:val="00D32ABA"/>
    <w:rsid w:val="00D32D41"/>
    <w:rsid w:val="00D32E39"/>
    <w:rsid w:val="00D32EC0"/>
    <w:rsid w:val="00D32ECA"/>
    <w:rsid w:val="00D3306B"/>
    <w:rsid w:val="00D33195"/>
    <w:rsid w:val="00D33395"/>
    <w:rsid w:val="00D33491"/>
    <w:rsid w:val="00D33906"/>
    <w:rsid w:val="00D33CC7"/>
    <w:rsid w:val="00D3400B"/>
    <w:rsid w:val="00D3431D"/>
    <w:rsid w:val="00D344C2"/>
    <w:rsid w:val="00D34812"/>
    <w:rsid w:val="00D3486A"/>
    <w:rsid w:val="00D34B94"/>
    <w:rsid w:val="00D34C9C"/>
    <w:rsid w:val="00D34D00"/>
    <w:rsid w:val="00D34DE6"/>
    <w:rsid w:val="00D34F2B"/>
    <w:rsid w:val="00D35178"/>
    <w:rsid w:val="00D354EB"/>
    <w:rsid w:val="00D35517"/>
    <w:rsid w:val="00D355F3"/>
    <w:rsid w:val="00D3572E"/>
    <w:rsid w:val="00D35753"/>
    <w:rsid w:val="00D369A1"/>
    <w:rsid w:val="00D36DAE"/>
    <w:rsid w:val="00D36E8E"/>
    <w:rsid w:val="00D36EC8"/>
    <w:rsid w:val="00D3702B"/>
    <w:rsid w:val="00D37091"/>
    <w:rsid w:val="00D3722B"/>
    <w:rsid w:val="00D3743F"/>
    <w:rsid w:val="00D376E8"/>
    <w:rsid w:val="00D37F6A"/>
    <w:rsid w:val="00D401C0"/>
    <w:rsid w:val="00D40288"/>
    <w:rsid w:val="00D40716"/>
    <w:rsid w:val="00D40AAC"/>
    <w:rsid w:val="00D40DE4"/>
    <w:rsid w:val="00D41431"/>
    <w:rsid w:val="00D41D3E"/>
    <w:rsid w:val="00D42060"/>
    <w:rsid w:val="00D421F8"/>
    <w:rsid w:val="00D429B7"/>
    <w:rsid w:val="00D42B9F"/>
    <w:rsid w:val="00D42DC5"/>
    <w:rsid w:val="00D43275"/>
    <w:rsid w:val="00D43F56"/>
    <w:rsid w:val="00D44288"/>
    <w:rsid w:val="00D444C2"/>
    <w:rsid w:val="00D44604"/>
    <w:rsid w:val="00D44712"/>
    <w:rsid w:val="00D44776"/>
    <w:rsid w:val="00D44802"/>
    <w:rsid w:val="00D44F83"/>
    <w:rsid w:val="00D45497"/>
    <w:rsid w:val="00D458CA"/>
    <w:rsid w:val="00D45968"/>
    <w:rsid w:val="00D45A14"/>
    <w:rsid w:val="00D45FF4"/>
    <w:rsid w:val="00D46111"/>
    <w:rsid w:val="00D46377"/>
    <w:rsid w:val="00D465A5"/>
    <w:rsid w:val="00D46829"/>
    <w:rsid w:val="00D4691F"/>
    <w:rsid w:val="00D4705E"/>
    <w:rsid w:val="00D47087"/>
    <w:rsid w:val="00D47521"/>
    <w:rsid w:val="00D47682"/>
    <w:rsid w:val="00D47A32"/>
    <w:rsid w:val="00D50800"/>
    <w:rsid w:val="00D509E2"/>
    <w:rsid w:val="00D50B24"/>
    <w:rsid w:val="00D50DE8"/>
    <w:rsid w:val="00D50FE7"/>
    <w:rsid w:val="00D512EE"/>
    <w:rsid w:val="00D51457"/>
    <w:rsid w:val="00D5147A"/>
    <w:rsid w:val="00D51656"/>
    <w:rsid w:val="00D516B8"/>
    <w:rsid w:val="00D51920"/>
    <w:rsid w:val="00D51A27"/>
    <w:rsid w:val="00D51BF3"/>
    <w:rsid w:val="00D52229"/>
    <w:rsid w:val="00D52465"/>
    <w:rsid w:val="00D527CD"/>
    <w:rsid w:val="00D529D8"/>
    <w:rsid w:val="00D52A3A"/>
    <w:rsid w:val="00D52B96"/>
    <w:rsid w:val="00D52E50"/>
    <w:rsid w:val="00D53044"/>
    <w:rsid w:val="00D5355E"/>
    <w:rsid w:val="00D53AC0"/>
    <w:rsid w:val="00D53E28"/>
    <w:rsid w:val="00D5465D"/>
    <w:rsid w:val="00D551DC"/>
    <w:rsid w:val="00D55250"/>
    <w:rsid w:val="00D555F1"/>
    <w:rsid w:val="00D55896"/>
    <w:rsid w:val="00D558A3"/>
    <w:rsid w:val="00D559D0"/>
    <w:rsid w:val="00D55C0D"/>
    <w:rsid w:val="00D55CDB"/>
    <w:rsid w:val="00D55CEF"/>
    <w:rsid w:val="00D55E7F"/>
    <w:rsid w:val="00D56118"/>
    <w:rsid w:val="00D561CD"/>
    <w:rsid w:val="00D56353"/>
    <w:rsid w:val="00D566E0"/>
    <w:rsid w:val="00D56751"/>
    <w:rsid w:val="00D56AF9"/>
    <w:rsid w:val="00D56C40"/>
    <w:rsid w:val="00D56D4E"/>
    <w:rsid w:val="00D56DA2"/>
    <w:rsid w:val="00D56DE6"/>
    <w:rsid w:val="00D56E3B"/>
    <w:rsid w:val="00D57204"/>
    <w:rsid w:val="00D57334"/>
    <w:rsid w:val="00D579AE"/>
    <w:rsid w:val="00D57E1A"/>
    <w:rsid w:val="00D57F12"/>
    <w:rsid w:val="00D60281"/>
    <w:rsid w:val="00D604C2"/>
    <w:rsid w:val="00D60643"/>
    <w:rsid w:val="00D608C1"/>
    <w:rsid w:val="00D608FF"/>
    <w:rsid w:val="00D60B9B"/>
    <w:rsid w:val="00D60B9D"/>
    <w:rsid w:val="00D60BCF"/>
    <w:rsid w:val="00D60BF4"/>
    <w:rsid w:val="00D60DA0"/>
    <w:rsid w:val="00D60EA0"/>
    <w:rsid w:val="00D610C4"/>
    <w:rsid w:val="00D61545"/>
    <w:rsid w:val="00D615C1"/>
    <w:rsid w:val="00D61AC5"/>
    <w:rsid w:val="00D61FA0"/>
    <w:rsid w:val="00D61FC5"/>
    <w:rsid w:val="00D620FF"/>
    <w:rsid w:val="00D621CF"/>
    <w:rsid w:val="00D6228F"/>
    <w:rsid w:val="00D62722"/>
    <w:rsid w:val="00D627C4"/>
    <w:rsid w:val="00D62B9E"/>
    <w:rsid w:val="00D62C8A"/>
    <w:rsid w:val="00D6315C"/>
    <w:rsid w:val="00D63BBC"/>
    <w:rsid w:val="00D63C11"/>
    <w:rsid w:val="00D63CDD"/>
    <w:rsid w:val="00D63E5A"/>
    <w:rsid w:val="00D6428C"/>
    <w:rsid w:val="00D644CB"/>
    <w:rsid w:val="00D64A56"/>
    <w:rsid w:val="00D64B48"/>
    <w:rsid w:val="00D65912"/>
    <w:rsid w:val="00D65A3D"/>
    <w:rsid w:val="00D65F25"/>
    <w:rsid w:val="00D66348"/>
    <w:rsid w:val="00D66400"/>
    <w:rsid w:val="00D664EE"/>
    <w:rsid w:val="00D66546"/>
    <w:rsid w:val="00D66839"/>
    <w:rsid w:val="00D66D6E"/>
    <w:rsid w:val="00D66F5C"/>
    <w:rsid w:val="00D670F3"/>
    <w:rsid w:val="00D67703"/>
    <w:rsid w:val="00D677AD"/>
    <w:rsid w:val="00D67ACA"/>
    <w:rsid w:val="00D67B6F"/>
    <w:rsid w:val="00D67BAE"/>
    <w:rsid w:val="00D67CF7"/>
    <w:rsid w:val="00D705C3"/>
    <w:rsid w:val="00D70FCF"/>
    <w:rsid w:val="00D7145C"/>
    <w:rsid w:val="00D71AE5"/>
    <w:rsid w:val="00D71BFE"/>
    <w:rsid w:val="00D72188"/>
    <w:rsid w:val="00D724B9"/>
    <w:rsid w:val="00D7269F"/>
    <w:rsid w:val="00D72A3E"/>
    <w:rsid w:val="00D72A7E"/>
    <w:rsid w:val="00D72C8B"/>
    <w:rsid w:val="00D73A65"/>
    <w:rsid w:val="00D73B83"/>
    <w:rsid w:val="00D73FF0"/>
    <w:rsid w:val="00D740FC"/>
    <w:rsid w:val="00D742D1"/>
    <w:rsid w:val="00D743DD"/>
    <w:rsid w:val="00D7455E"/>
    <w:rsid w:val="00D746D1"/>
    <w:rsid w:val="00D74755"/>
    <w:rsid w:val="00D74B76"/>
    <w:rsid w:val="00D74C13"/>
    <w:rsid w:val="00D74E85"/>
    <w:rsid w:val="00D74F9F"/>
    <w:rsid w:val="00D750FB"/>
    <w:rsid w:val="00D75911"/>
    <w:rsid w:val="00D75D98"/>
    <w:rsid w:val="00D762C4"/>
    <w:rsid w:val="00D76D00"/>
    <w:rsid w:val="00D776F6"/>
    <w:rsid w:val="00D77850"/>
    <w:rsid w:val="00D778D2"/>
    <w:rsid w:val="00D77A77"/>
    <w:rsid w:val="00D8030A"/>
    <w:rsid w:val="00D8030F"/>
    <w:rsid w:val="00D80A84"/>
    <w:rsid w:val="00D80D8C"/>
    <w:rsid w:val="00D80FAC"/>
    <w:rsid w:val="00D81375"/>
    <w:rsid w:val="00D81632"/>
    <w:rsid w:val="00D8169F"/>
    <w:rsid w:val="00D81E4C"/>
    <w:rsid w:val="00D81F52"/>
    <w:rsid w:val="00D82322"/>
    <w:rsid w:val="00D82824"/>
    <w:rsid w:val="00D83066"/>
    <w:rsid w:val="00D83103"/>
    <w:rsid w:val="00D83408"/>
    <w:rsid w:val="00D8388F"/>
    <w:rsid w:val="00D83A3F"/>
    <w:rsid w:val="00D83B6E"/>
    <w:rsid w:val="00D83CBF"/>
    <w:rsid w:val="00D83ED9"/>
    <w:rsid w:val="00D8460D"/>
    <w:rsid w:val="00D84617"/>
    <w:rsid w:val="00D84912"/>
    <w:rsid w:val="00D84AE9"/>
    <w:rsid w:val="00D84F6E"/>
    <w:rsid w:val="00D84F95"/>
    <w:rsid w:val="00D850AB"/>
    <w:rsid w:val="00D852CD"/>
    <w:rsid w:val="00D856E2"/>
    <w:rsid w:val="00D85768"/>
    <w:rsid w:val="00D85A78"/>
    <w:rsid w:val="00D85B37"/>
    <w:rsid w:val="00D85F50"/>
    <w:rsid w:val="00D86009"/>
    <w:rsid w:val="00D86526"/>
    <w:rsid w:val="00D86725"/>
    <w:rsid w:val="00D86930"/>
    <w:rsid w:val="00D86CFD"/>
    <w:rsid w:val="00D86DC3"/>
    <w:rsid w:val="00D86EAC"/>
    <w:rsid w:val="00D87299"/>
    <w:rsid w:val="00D8741F"/>
    <w:rsid w:val="00D874A6"/>
    <w:rsid w:val="00D87A43"/>
    <w:rsid w:val="00D87A59"/>
    <w:rsid w:val="00D87C7C"/>
    <w:rsid w:val="00D87D30"/>
    <w:rsid w:val="00D87DEA"/>
    <w:rsid w:val="00D90285"/>
    <w:rsid w:val="00D902C0"/>
    <w:rsid w:val="00D90438"/>
    <w:rsid w:val="00D90554"/>
    <w:rsid w:val="00D90F16"/>
    <w:rsid w:val="00D91294"/>
    <w:rsid w:val="00D914C4"/>
    <w:rsid w:val="00D916E7"/>
    <w:rsid w:val="00D916F2"/>
    <w:rsid w:val="00D91897"/>
    <w:rsid w:val="00D9192F"/>
    <w:rsid w:val="00D91EF1"/>
    <w:rsid w:val="00D92083"/>
    <w:rsid w:val="00D92138"/>
    <w:rsid w:val="00D923B9"/>
    <w:rsid w:val="00D92553"/>
    <w:rsid w:val="00D926DF"/>
    <w:rsid w:val="00D92BDD"/>
    <w:rsid w:val="00D932D5"/>
    <w:rsid w:val="00D93354"/>
    <w:rsid w:val="00D93916"/>
    <w:rsid w:val="00D94293"/>
    <w:rsid w:val="00D94390"/>
    <w:rsid w:val="00D943DA"/>
    <w:rsid w:val="00D94B48"/>
    <w:rsid w:val="00D94C3B"/>
    <w:rsid w:val="00D94DEA"/>
    <w:rsid w:val="00D95146"/>
    <w:rsid w:val="00D95BAA"/>
    <w:rsid w:val="00D95CB1"/>
    <w:rsid w:val="00D95DDB"/>
    <w:rsid w:val="00D95EBA"/>
    <w:rsid w:val="00D95FFC"/>
    <w:rsid w:val="00D96142"/>
    <w:rsid w:val="00D964DE"/>
    <w:rsid w:val="00D966C4"/>
    <w:rsid w:val="00D96958"/>
    <w:rsid w:val="00D972FC"/>
    <w:rsid w:val="00D97300"/>
    <w:rsid w:val="00D9738D"/>
    <w:rsid w:val="00D97857"/>
    <w:rsid w:val="00D978ED"/>
    <w:rsid w:val="00D97B5A"/>
    <w:rsid w:val="00D97DC1"/>
    <w:rsid w:val="00D97EE6"/>
    <w:rsid w:val="00D97F05"/>
    <w:rsid w:val="00D97F1F"/>
    <w:rsid w:val="00DA007C"/>
    <w:rsid w:val="00DA028C"/>
    <w:rsid w:val="00DA06A1"/>
    <w:rsid w:val="00DA07C8"/>
    <w:rsid w:val="00DA0DB1"/>
    <w:rsid w:val="00DA12C1"/>
    <w:rsid w:val="00DA1431"/>
    <w:rsid w:val="00DA15CA"/>
    <w:rsid w:val="00DA17D6"/>
    <w:rsid w:val="00DA1856"/>
    <w:rsid w:val="00DA19E7"/>
    <w:rsid w:val="00DA1A63"/>
    <w:rsid w:val="00DA1BE6"/>
    <w:rsid w:val="00DA1E59"/>
    <w:rsid w:val="00DA2165"/>
    <w:rsid w:val="00DA21A0"/>
    <w:rsid w:val="00DA22A1"/>
    <w:rsid w:val="00DA25D4"/>
    <w:rsid w:val="00DA2801"/>
    <w:rsid w:val="00DA2883"/>
    <w:rsid w:val="00DA2D0D"/>
    <w:rsid w:val="00DA2E63"/>
    <w:rsid w:val="00DA3138"/>
    <w:rsid w:val="00DA3528"/>
    <w:rsid w:val="00DA3AD4"/>
    <w:rsid w:val="00DA4589"/>
    <w:rsid w:val="00DA4BE8"/>
    <w:rsid w:val="00DA4F75"/>
    <w:rsid w:val="00DA5076"/>
    <w:rsid w:val="00DA549C"/>
    <w:rsid w:val="00DA5A21"/>
    <w:rsid w:val="00DA5CC4"/>
    <w:rsid w:val="00DA6141"/>
    <w:rsid w:val="00DA6339"/>
    <w:rsid w:val="00DA678B"/>
    <w:rsid w:val="00DA6F93"/>
    <w:rsid w:val="00DA710D"/>
    <w:rsid w:val="00DA7508"/>
    <w:rsid w:val="00DA7558"/>
    <w:rsid w:val="00DA7A0B"/>
    <w:rsid w:val="00DA7AC9"/>
    <w:rsid w:val="00DB0A9F"/>
    <w:rsid w:val="00DB0B73"/>
    <w:rsid w:val="00DB0C76"/>
    <w:rsid w:val="00DB0EC0"/>
    <w:rsid w:val="00DB1473"/>
    <w:rsid w:val="00DB1E29"/>
    <w:rsid w:val="00DB22B1"/>
    <w:rsid w:val="00DB263C"/>
    <w:rsid w:val="00DB2E21"/>
    <w:rsid w:val="00DB3358"/>
    <w:rsid w:val="00DB35F2"/>
    <w:rsid w:val="00DB3732"/>
    <w:rsid w:val="00DB3883"/>
    <w:rsid w:val="00DB3B2A"/>
    <w:rsid w:val="00DB3C15"/>
    <w:rsid w:val="00DB406F"/>
    <w:rsid w:val="00DB43E6"/>
    <w:rsid w:val="00DB4406"/>
    <w:rsid w:val="00DB451C"/>
    <w:rsid w:val="00DB45B1"/>
    <w:rsid w:val="00DB472B"/>
    <w:rsid w:val="00DB4C59"/>
    <w:rsid w:val="00DB4F3E"/>
    <w:rsid w:val="00DB51E6"/>
    <w:rsid w:val="00DB52E0"/>
    <w:rsid w:val="00DB54C6"/>
    <w:rsid w:val="00DB5686"/>
    <w:rsid w:val="00DB5ACB"/>
    <w:rsid w:val="00DB5F35"/>
    <w:rsid w:val="00DB6C19"/>
    <w:rsid w:val="00DB6CAC"/>
    <w:rsid w:val="00DB78C2"/>
    <w:rsid w:val="00DB7AF8"/>
    <w:rsid w:val="00DB7B05"/>
    <w:rsid w:val="00DB7D28"/>
    <w:rsid w:val="00DC007A"/>
    <w:rsid w:val="00DC02C5"/>
    <w:rsid w:val="00DC0510"/>
    <w:rsid w:val="00DC0799"/>
    <w:rsid w:val="00DC0A6E"/>
    <w:rsid w:val="00DC10D7"/>
    <w:rsid w:val="00DC116A"/>
    <w:rsid w:val="00DC12CD"/>
    <w:rsid w:val="00DC13CA"/>
    <w:rsid w:val="00DC17F4"/>
    <w:rsid w:val="00DC1A03"/>
    <w:rsid w:val="00DC1C63"/>
    <w:rsid w:val="00DC1D63"/>
    <w:rsid w:val="00DC1F4B"/>
    <w:rsid w:val="00DC2246"/>
    <w:rsid w:val="00DC22ED"/>
    <w:rsid w:val="00DC2730"/>
    <w:rsid w:val="00DC2849"/>
    <w:rsid w:val="00DC2869"/>
    <w:rsid w:val="00DC28EF"/>
    <w:rsid w:val="00DC29F5"/>
    <w:rsid w:val="00DC2D8C"/>
    <w:rsid w:val="00DC2DC9"/>
    <w:rsid w:val="00DC3194"/>
    <w:rsid w:val="00DC31E5"/>
    <w:rsid w:val="00DC37DB"/>
    <w:rsid w:val="00DC39AC"/>
    <w:rsid w:val="00DC400E"/>
    <w:rsid w:val="00DC4394"/>
    <w:rsid w:val="00DC48EA"/>
    <w:rsid w:val="00DC490C"/>
    <w:rsid w:val="00DC49AE"/>
    <w:rsid w:val="00DC4AF2"/>
    <w:rsid w:val="00DC518E"/>
    <w:rsid w:val="00DC5826"/>
    <w:rsid w:val="00DC58F9"/>
    <w:rsid w:val="00DC5B8C"/>
    <w:rsid w:val="00DC6002"/>
    <w:rsid w:val="00DC6415"/>
    <w:rsid w:val="00DC6A78"/>
    <w:rsid w:val="00DC6A9B"/>
    <w:rsid w:val="00DC6AC5"/>
    <w:rsid w:val="00DC6EFB"/>
    <w:rsid w:val="00DC706E"/>
    <w:rsid w:val="00DC733A"/>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2255"/>
    <w:rsid w:val="00DD250A"/>
    <w:rsid w:val="00DD2529"/>
    <w:rsid w:val="00DD253B"/>
    <w:rsid w:val="00DD2711"/>
    <w:rsid w:val="00DD275B"/>
    <w:rsid w:val="00DD291B"/>
    <w:rsid w:val="00DD2DF7"/>
    <w:rsid w:val="00DD3239"/>
    <w:rsid w:val="00DD33FC"/>
    <w:rsid w:val="00DD375B"/>
    <w:rsid w:val="00DD3B71"/>
    <w:rsid w:val="00DD3D96"/>
    <w:rsid w:val="00DD401D"/>
    <w:rsid w:val="00DD40AC"/>
    <w:rsid w:val="00DD419D"/>
    <w:rsid w:val="00DD41AF"/>
    <w:rsid w:val="00DD45C4"/>
    <w:rsid w:val="00DD4ACB"/>
    <w:rsid w:val="00DD50F2"/>
    <w:rsid w:val="00DD55D4"/>
    <w:rsid w:val="00DD61F5"/>
    <w:rsid w:val="00DD641B"/>
    <w:rsid w:val="00DD6584"/>
    <w:rsid w:val="00DD6639"/>
    <w:rsid w:val="00DD6A04"/>
    <w:rsid w:val="00DD6E29"/>
    <w:rsid w:val="00DD738B"/>
    <w:rsid w:val="00DD7472"/>
    <w:rsid w:val="00DD77BD"/>
    <w:rsid w:val="00DD79D2"/>
    <w:rsid w:val="00DD7D8D"/>
    <w:rsid w:val="00DD7DED"/>
    <w:rsid w:val="00DD7F1D"/>
    <w:rsid w:val="00DE02A6"/>
    <w:rsid w:val="00DE0393"/>
    <w:rsid w:val="00DE0394"/>
    <w:rsid w:val="00DE0BC0"/>
    <w:rsid w:val="00DE11ED"/>
    <w:rsid w:val="00DE1284"/>
    <w:rsid w:val="00DE129A"/>
    <w:rsid w:val="00DE1CE1"/>
    <w:rsid w:val="00DE21DB"/>
    <w:rsid w:val="00DE246A"/>
    <w:rsid w:val="00DE268E"/>
    <w:rsid w:val="00DE2BA6"/>
    <w:rsid w:val="00DE30F2"/>
    <w:rsid w:val="00DE343D"/>
    <w:rsid w:val="00DE3A9F"/>
    <w:rsid w:val="00DE4473"/>
    <w:rsid w:val="00DE45DA"/>
    <w:rsid w:val="00DE49AA"/>
    <w:rsid w:val="00DE4A84"/>
    <w:rsid w:val="00DE4CDA"/>
    <w:rsid w:val="00DE53A1"/>
    <w:rsid w:val="00DE55BA"/>
    <w:rsid w:val="00DE562F"/>
    <w:rsid w:val="00DE5882"/>
    <w:rsid w:val="00DE5C60"/>
    <w:rsid w:val="00DE6BC5"/>
    <w:rsid w:val="00DE6D53"/>
    <w:rsid w:val="00DE7096"/>
    <w:rsid w:val="00DE74A2"/>
    <w:rsid w:val="00DE7585"/>
    <w:rsid w:val="00DE79CA"/>
    <w:rsid w:val="00DE7BE2"/>
    <w:rsid w:val="00DF0458"/>
    <w:rsid w:val="00DF05A9"/>
    <w:rsid w:val="00DF06AD"/>
    <w:rsid w:val="00DF0BB9"/>
    <w:rsid w:val="00DF0CE9"/>
    <w:rsid w:val="00DF14AF"/>
    <w:rsid w:val="00DF151F"/>
    <w:rsid w:val="00DF179C"/>
    <w:rsid w:val="00DF1EDB"/>
    <w:rsid w:val="00DF220D"/>
    <w:rsid w:val="00DF23AA"/>
    <w:rsid w:val="00DF2739"/>
    <w:rsid w:val="00DF29C1"/>
    <w:rsid w:val="00DF3244"/>
    <w:rsid w:val="00DF34AD"/>
    <w:rsid w:val="00DF361C"/>
    <w:rsid w:val="00DF3684"/>
    <w:rsid w:val="00DF399F"/>
    <w:rsid w:val="00DF3A30"/>
    <w:rsid w:val="00DF41B8"/>
    <w:rsid w:val="00DF43BE"/>
    <w:rsid w:val="00DF490D"/>
    <w:rsid w:val="00DF4A0C"/>
    <w:rsid w:val="00DF4E3C"/>
    <w:rsid w:val="00DF4F31"/>
    <w:rsid w:val="00DF4F4A"/>
    <w:rsid w:val="00DF50D5"/>
    <w:rsid w:val="00DF5182"/>
    <w:rsid w:val="00DF53E9"/>
    <w:rsid w:val="00DF567E"/>
    <w:rsid w:val="00DF572A"/>
    <w:rsid w:val="00DF5759"/>
    <w:rsid w:val="00DF5773"/>
    <w:rsid w:val="00DF5950"/>
    <w:rsid w:val="00DF59B7"/>
    <w:rsid w:val="00DF5C85"/>
    <w:rsid w:val="00DF5D70"/>
    <w:rsid w:val="00DF5DE1"/>
    <w:rsid w:val="00DF5F06"/>
    <w:rsid w:val="00DF6655"/>
    <w:rsid w:val="00DF679B"/>
    <w:rsid w:val="00DF7A1D"/>
    <w:rsid w:val="00DF7C9C"/>
    <w:rsid w:val="00DF7D24"/>
    <w:rsid w:val="00DF7EAD"/>
    <w:rsid w:val="00E009F7"/>
    <w:rsid w:val="00E015DA"/>
    <w:rsid w:val="00E01622"/>
    <w:rsid w:val="00E01719"/>
    <w:rsid w:val="00E017D3"/>
    <w:rsid w:val="00E01B61"/>
    <w:rsid w:val="00E01BE6"/>
    <w:rsid w:val="00E01BF0"/>
    <w:rsid w:val="00E01D14"/>
    <w:rsid w:val="00E02162"/>
    <w:rsid w:val="00E02406"/>
    <w:rsid w:val="00E02607"/>
    <w:rsid w:val="00E02DD2"/>
    <w:rsid w:val="00E02F88"/>
    <w:rsid w:val="00E02FC2"/>
    <w:rsid w:val="00E03005"/>
    <w:rsid w:val="00E030EC"/>
    <w:rsid w:val="00E032F8"/>
    <w:rsid w:val="00E03481"/>
    <w:rsid w:val="00E03658"/>
    <w:rsid w:val="00E03866"/>
    <w:rsid w:val="00E045D0"/>
    <w:rsid w:val="00E045DB"/>
    <w:rsid w:val="00E046C0"/>
    <w:rsid w:val="00E04BEE"/>
    <w:rsid w:val="00E05094"/>
    <w:rsid w:val="00E050E6"/>
    <w:rsid w:val="00E0556E"/>
    <w:rsid w:val="00E059E6"/>
    <w:rsid w:val="00E05DF6"/>
    <w:rsid w:val="00E05FCB"/>
    <w:rsid w:val="00E0633F"/>
    <w:rsid w:val="00E06435"/>
    <w:rsid w:val="00E06A12"/>
    <w:rsid w:val="00E06AAC"/>
    <w:rsid w:val="00E06FDF"/>
    <w:rsid w:val="00E0784C"/>
    <w:rsid w:val="00E07C40"/>
    <w:rsid w:val="00E07DE4"/>
    <w:rsid w:val="00E10245"/>
    <w:rsid w:val="00E10AC0"/>
    <w:rsid w:val="00E10B18"/>
    <w:rsid w:val="00E10B1D"/>
    <w:rsid w:val="00E10CAC"/>
    <w:rsid w:val="00E10DD2"/>
    <w:rsid w:val="00E10F34"/>
    <w:rsid w:val="00E112C0"/>
    <w:rsid w:val="00E1149B"/>
    <w:rsid w:val="00E114A1"/>
    <w:rsid w:val="00E11AA6"/>
    <w:rsid w:val="00E11F53"/>
    <w:rsid w:val="00E127D3"/>
    <w:rsid w:val="00E12B54"/>
    <w:rsid w:val="00E130ED"/>
    <w:rsid w:val="00E1318D"/>
    <w:rsid w:val="00E131E5"/>
    <w:rsid w:val="00E134FA"/>
    <w:rsid w:val="00E1380B"/>
    <w:rsid w:val="00E139A8"/>
    <w:rsid w:val="00E13AED"/>
    <w:rsid w:val="00E13BF9"/>
    <w:rsid w:val="00E13C10"/>
    <w:rsid w:val="00E13C11"/>
    <w:rsid w:val="00E13EC0"/>
    <w:rsid w:val="00E14217"/>
    <w:rsid w:val="00E143B9"/>
    <w:rsid w:val="00E14461"/>
    <w:rsid w:val="00E14920"/>
    <w:rsid w:val="00E14A70"/>
    <w:rsid w:val="00E14C0E"/>
    <w:rsid w:val="00E14F36"/>
    <w:rsid w:val="00E15099"/>
    <w:rsid w:val="00E15105"/>
    <w:rsid w:val="00E154C6"/>
    <w:rsid w:val="00E15890"/>
    <w:rsid w:val="00E15927"/>
    <w:rsid w:val="00E159EA"/>
    <w:rsid w:val="00E16922"/>
    <w:rsid w:val="00E16BEF"/>
    <w:rsid w:val="00E17718"/>
    <w:rsid w:val="00E2007A"/>
    <w:rsid w:val="00E2061B"/>
    <w:rsid w:val="00E206F8"/>
    <w:rsid w:val="00E207C1"/>
    <w:rsid w:val="00E20A6A"/>
    <w:rsid w:val="00E20BA3"/>
    <w:rsid w:val="00E20F8E"/>
    <w:rsid w:val="00E21309"/>
    <w:rsid w:val="00E21410"/>
    <w:rsid w:val="00E214F6"/>
    <w:rsid w:val="00E218B5"/>
    <w:rsid w:val="00E219BD"/>
    <w:rsid w:val="00E21A92"/>
    <w:rsid w:val="00E21E15"/>
    <w:rsid w:val="00E21F30"/>
    <w:rsid w:val="00E21F8F"/>
    <w:rsid w:val="00E22353"/>
    <w:rsid w:val="00E224EF"/>
    <w:rsid w:val="00E22E17"/>
    <w:rsid w:val="00E22EA7"/>
    <w:rsid w:val="00E22EF9"/>
    <w:rsid w:val="00E23381"/>
    <w:rsid w:val="00E23E37"/>
    <w:rsid w:val="00E23F87"/>
    <w:rsid w:val="00E241AD"/>
    <w:rsid w:val="00E24338"/>
    <w:rsid w:val="00E24555"/>
    <w:rsid w:val="00E24729"/>
    <w:rsid w:val="00E24C94"/>
    <w:rsid w:val="00E24D97"/>
    <w:rsid w:val="00E24E73"/>
    <w:rsid w:val="00E24FF6"/>
    <w:rsid w:val="00E25485"/>
    <w:rsid w:val="00E2586B"/>
    <w:rsid w:val="00E25A0E"/>
    <w:rsid w:val="00E25C99"/>
    <w:rsid w:val="00E25D19"/>
    <w:rsid w:val="00E25EC6"/>
    <w:rsid w:val="00E26B3A"/>
    <w:rsid w:val="00E27466"/>
    <w:rsid w:val="00E27468"/>
    <w:rsid w:val="00E27538"/>
    <w:rsid w:val="00E2761C"/>
    <w:rsid w:val="00E27679"/>
    <w:rsid w:val="00E27BFF"/>
    <w:rsid w:val="00E30017"/>
    <w:rsid w:val="00E30D17"/>
    <w:rsid w:val="00E31042"/>
    <w:rsid w:val="00E313C6"/>
    <w:rsid w:val="00E314EE"/>
    <w:rsid w:val="00E315DD"/>
    <w:rsid w:val="00E31A27"/>
    <w:rsid w:val="00E31AB1"/>
    <w:rsid w:val="00E31B68"/>
    <w:rsid w:val="00E321D4"/>
    <w:rsid w:val="00E3236E"/>
    <w:rsid w:val="00E324E9"/>
    <w:rsid w:val="00E32B32"/>
    <w:rsid w:val="00E32B8C"/>
    <w:rsid w:val="00E33738"/>
    <w:rsid w:val="00E33CE3"/>
    <w:rsid w:val="00E33E2A"/>
    <w:rsid w:val="00E34337"/>
    <w:rsid w:val="00E344E7"/>
    <w:rsid w:val="00E34682"/>
    <w:rsid w:val="00E3480C"/>
    <w:rsid w:val="00E34ABF"/>
    <w:rsid w:val="00E34B3E"/>
    <w:rsid w:val="00E34D3B"/>
    <w:rsid w:val="00E34E6E"/>
    <w:rsid w:val="00E34F3E"/>
    <w:rsid w:val="00E353DE"/>
    <w:rsid w:val="00E35841"/>
    <w:rsid w:val="00E35A5D"/>
    <w:rsid w:val="00E35E0B"/>
    <w:rsid w:val="00E35F28"/>
    <w:rsid w:val="00E35F65"/>
    <w:rsid w:val="00E35F76"/>
    <w:rsid w:val="00E360AA"/>
    <w:rsid w:val="00E366A1"/>
    <w:rsid w:val="00E36A41"/>
    <w:rsid w:val="00E36C4B"/>
    <w:rsid w:val="00E37098"/>
    <w:rsid w:val="00E37219"/>
    <w:rsid w:val="00E37301"/>
    <w:rsid w:val="00E373CA"/>
    <w:rsid w:val="00E37604"/>
    <w:rsid w:val="00E378FC"/>
    <w:rsid w:val="00E37915"/>
    <w:rsid w:val="00E37C58"/>
    <w:rsid w:val="00E37D1A"/>
    <w:rsid w:val="00E37DE8"/>
    <w:rsid w:val="00E37FEE"/>
    <w:rsid w:val="00E40763"/>
    <w:rsid w:val="00E40F06"/>
    <w:rsid w:val="00E41029"/>
    <w:rsid w:val="00E411D2"/>
    <w:rsid w:val="00E417DB"/>
    <w:rsid w:val="00E41A18"/>
    <w:rsid w:val="00E41C80"/>
    <w:rsid w:val="00E4203A"/>
    <w:rsid w:val="00E42344"/>
    <w:rsid w:val="00E424A1"/>
    <w:rsid w:val="00E42602"/>
    <w:rsid w:val="00E42813"/>
    <w:rsid w:val="00E42883"/>
    <w:rsid w:val="00E43009"/>
    <w:rsid w:val="00E43882"/>
    <w:rsid w:val="00E43B4E"/>
    <w:rsid w:val="00E43E0D"/>
    <w:rsid w:val="00E44527"/>
    <w:rsid w:val="00E4456A"/>
    <w:rsid w:val="00E44575"/>
    <w:rsid w:val="00E446C5"/>
    <w:rsid w:val="00E44A3E"/>
    <w:rsid w:val="00E44AD0"/>
    <w:rsid w:val="00E44DB3"/>
    <w:rsid w:val="00E45471"/>
    <w:rsid w:val="00E45513"/>
    <w:rsid w:val="00E45AD1"/>
    <w:rsid w:val="00E45D89"/>
    <w:rsid w:val="00E45D95"/>
    <w:rsid w:val="00E45FD6"/>
    <w:rsid w:val="00E461C6"/>
    <w:rsid w:val="00E463E8"/>
    <w:rsid w:val="00E46741"/>
    <w:rsid w:val="00E46FEF"/>
    <w:rsid w:val="00E47024"/>
    <w:rsid w:val="00E47105"/>
    <w:rsid w:val="00E4721D"/>
    <w:rsid w:val="00E4726F"/>
    <w:rsid w:val="00E474C7"/>
    <w:rsid w:val="00E47651"/>
    <w:rsid w:val="00E5017C"/>
    <w:rsid w:val="00E50572"/>
    <w:rsid w:val="00E50585"/>
    <w:rsid w:val="00E506CD"/>
    <w:rsid w:val="00E509A9"/>
    <w:rsid w:val="00E50D4D"/>
    <w:rsid w:val="00E50E93"/>
    <w:rsid w:val="00E512BC"/>
    <w:rsid w:val="00E517A4"/>
    <w:rsid w:val="00E51BD1"/>
    <w:rsid w:val="00E51D8D"/>
    <w:rsid w:val="00E5211D"/>
    <w:rsid w:val="00E523C5"/>
    <w:rsid w:val="00E52866"/>
    <w:rsid w:val="00E5294D"/>
    <w:rsid w:val="00E52A3C"/>
    <w:rsid w:val="00E52A75"/>
    <w:rsid w:val="00E52BDC"/>
    <w:rsid w:val="00E52C53"/>
    <w:rsid w:val="00E52C61"/>
    <w:rsid w:val="00E52D96"/>
    <w:rsid w:val="00E53195"/>
    <w:rsid w:val="00E53972"/>
    <w:rsid w:val="00E544DA"/>
    <w:rsid w:val="00E54DAB"/>
    <w:rsid w:val="00E54F27"/>
    <w:rsid w:val="00E55E6D"/>
    <w:rsid w:val="00E560FA"/>
    <w:rsid w:val="00E56200"/>
    <w:rsid w:val="00E566D4"/>
    <w:rsid w:val="00E568B5"/>
    <w:rsid w:val="00E56EDC"/>
    <w:rsid w:val="00E57939"/>
    <w:rsid w:val="00E579EC"/>
    <w:rsid w:val="00E57D8F"/>
    <w:rsid w:val="00E6017A"/>
    <w:rsid w:val="00E60320"/>
    <w:rsid w:val="00E608C0"/>
    <w:rsid w:val="00E60E42"/>
    <w:rsid w:val="00E60E9F"/>
    <w:rsid w:val="00E6121B"/>
    <w:rsid w:val="00E61894"/>
    <w:rsid w:val="00E61A50"/>
    <w:rsid w:val="00E61A9E"/>
    <w:rsid w:val="00E621C5"/>
    <w:rsid w:val="00E623D7"/>
    <w:rsid w:val="00E6244C"/>
    <w:rsid w:val="00E624C0"/>
    <w:rsid w:val="00E62A24"/>
    <w:rsid w:val="00E630E0"/>
    <w:rsid w:val="00E63148"/>
    <w:rsid w:val="00E6336C"/>
    <w:rsid w:val="00E634D0"/>
    <w:rsid w:val="00E639E0"/>
    <w:rsid w:val="00E639FB"/>
    <w:rsid w:val="00E64A5A"/>
    <w:rsid w:val="00E64BDC"/>
    <w:rsid w:val="00E64C19"/>
    <w:rsid w:val="00E64ED1"/>
    <w:rsid w:val="00E64F70"/>
    <w:rsid w:val="00E64F80"/>
    <w:rsid w:val="00E650F9"/>
    <w:rsid w:val="00E65ABB"/>
    <w:rsid w:val="00E65D16"/>
    <w:rsid w:val="00E6622E"/>
    <w:rsid w:val="00E66B69"/>
    <w:rsid w:val="00E66EBF"/>
    <w:rsid w:val="00E670BB"/>
    <w:rsid w:val="00E675C6"/>
    <w:rsid w:val="00E677A3"/>
    <w:rsid w:val="00E67EE2"/>
    <w:rsid w:val="00E67F4E"/>
    <w:rsid w:val="00E70954"/>
    <w:rsid w:val="00E709A2"/>
    <w:rsid w:val="00E70E50"/>
    <w:rsid w:val="00E70F1E"/>
    <w:rsid w:val="00E7104C"/>
    <w:rsid w:val="00E7116F"/>
    <w:rsid w:val="00E71557"/>
    <w:rsid w:val="00E721A2"/>
    <w:rsid w:val="00E72354"/>
    <w:rsid w:val="00E723C8"/>
    <w:rsid w:val="00E72B8D"/>
    <w:rsid w:val="00E72BEC"/>
    <w:rsid w:val="00E72EF7"/>
    <w:rsid w:val="00E73764"/>
    <w:rsid w:val="00E7387F"/>
    <w:rsid w:val="00E73A12"/>
    <w:rsid w:val="00E73B25"/>
    <w:rsid w:val="00E73EE0"/>
    <w:rsid w:val="00E7425D"/>
    <w:rsid w:val="00E74487"/>
    <w:rsid w:val="00E747A7"/>
    <w:rsid w:val="00E74974"/>
    <w:rsid w:val="00E74B1E"/>
    <w:rsid w:val="00E74BEC"/>
    <w:rsid w:val="00E74F3E"/>
    <w:rsid w:val="00E7500B"/>
    <w:rsid w:val="00E7533C"/>
    <w:rsid w:val="00E7581B"/>
    <w:rsid w:val="00E758D1"/>
    <w:rsid w:val="00E75B95"/>
    <w:rsid w:val="00E75C1A"/>
    <w:rsid w:val="00E75E75"/>
    <w:rsid w:val="00E76356"/>
    <w:rsid w:val="00E764F8"/>
    <w:rsid w:val="00E7663D"/>
    <w:rsid w:val="00E76722"/>
    <w:rsid w:val="00E76795"/>
    <w:rsid w:val="00E76841"/>
    <w:rsid w:val="00E76C80"/>
    <w:rsid w:val="00E770FE"/>
    <w:rsid w:val="00E77598"/>
    <w:rsid w:val="00E776CA"/>
    <w:rsid w:val="00E7790B"/>
    <w:rsid w:val="00E77A9E"/>
    <w:rsid w:val="00E77AA7"/>
    <w:rsid w:val="00E80244"/>
    <w:rsid w:val="00E802AE"/>
    <w:rsid w:val="00E8066E"/>
    <w:rsid w:val="00E80A6F"/>
    <w:rsid w:val="00E80BDC"/>
    <w:rsid w:val="00E80CD0"/>
    <w:rsid w:val="00E80CFE"/>
    <w:rsid w:val="00E81041"/>
    <w:rsid w:val="00E81080"/>
    <w:rsid w:val="00E8181F"/>
    <w:rsid w:val="00E8188B"/>
    <w:rsid w:val="00E81DCF"/>
    <w:rsid w:val="00E81DFF"/>
    <w:rsid w:val="00E81F79"/>
    <w:rsid w:val="00E8277F"/>
    <w:rsid w:val="00E828DD"/>
    <w:rsid w:val="00E82AC2"/>
    <w:rsid w:val="00E82BE9"/>
    <w:rsid w:val="00E82C97"/>
    <w:rsid w:val="00E82D25"/>
    <w:rsid w:val="00E83331"/>
    <w:rsid w:val="00E833A6"/>
    <w:rsid w:val="00E83514"/>
    <w:rsid w:val="00E83C42"/>
    <w:rsid w:val="00E83DC4"/>
    <w:rsid w:val="00E83EA9"/>
    <w:rsid w:val="00E84221"/>
    <w:rsid w:val="00E84301"/>
    <w:rsid w:val="00E84BA6"/>
    <w:rsid w:val="00E84CDB"/>
    <w:rsid w:val="00E84E69"/>
    <w:rsid w:val="00E85955"/>
    <w:rsid w:val="00E85B9A"/>
    <w:rsid w:val="00E85DD5"/>
    <w:rsid w:val="00E85EAB"/>
    <w:rsid w:val="00E85F56"/>
    <w:rsid w:val="00E861CC"/>
    <w:rsid w:val="00E861F9"/>
    <w:rsid w:val="00E8646C"/>
    <w:rsid w:val="00E86AB7"/>
    <w:rsid w:val="00E86CF7"/>
    <w:rsid w:val="00E87634"/>
    <w:rsid w:val="00E87757"/>
    <w:rsid w:val="00E879E5"/>
    <w:rsid w:val="00E87F39"/>
    <w:rsid w:val="00E9071F"/>
    <w:rsid w:val="00E908BB"/>
    <w:rsid w:val="00E90B6C"/>
    <w:rsid w:val="00E90E0A"/>
    <w:rsid w:val="00E90FC7"/>
    <w:rsid w:val="00E914B9"/>
    <w:rsid w:val="00E91814"/>
    <w:rsid w:val="00E91A98"/>
    <w:rsid w:val="00E91ABB"/>
    <w:rsid w:val="00E91CD3"/>
    <w:rsid w:val="00E91FB4"/>
    <w:rsid w:val="00E9211A"/>
    <w:rsid w:val="00E92302"/>
    <w:rsid w:val="00E9238E"/>
    <w:rsid w:val="00E92699"/>
    <w:rsid w:val="00E92AFC"/>
    <w:rsid w:val="00E92E90"/>
    <w:rsid w:val="00E934F6"/>
    <w:rsid w:val="00E93769"/>
    <w:rsid w:val="00E93771"/>
    <w:rsid w:val="00E93845"/>
    <w:rsid w:val="00E939D8"/>
    <w:rsid w:val="00E93C8D"/>
    <w:rsid w:val="00E93F2E"/>
    <w:rsid w:val="00E93FEC"/>
    <w:rsid w:val="00E940F3"/>
    <w:rsid w:val="00E942B6"/>
    <w:rsid w:val="00E9441E"/>
    <w:rsid w:val="00E94840"/>
    <w:rsid w:val="00E94B7F"/>
    <w:rsid w:val="00E94D66"/>
    <w:rsid w:val="00E94E02"/>
    <w:rsid w:val="00E94F56"/>
    <w:rsid w:val="00E95376"/>
    <w:rsid w:val="00E957DE"/>
    <w:rsid w:val="00E957E4"/>
    <w:rsid w:val="00E9584F"/>
    <w:rsid w:val="00E95DC0"/>
    <w:rsid w:val="00E95F3B"/>
    <w:rsid w:val="00E96103"/>
    <w:rsid w:val="00E96AF9"/>
    <w:rsid w:val="00E971FD"/>
    <w:rsid w:val="00E97335"/>
    <w:rsid w:val="00E97408"/>
    <w:rsid w:val="00E976E2"/>
    <w:rsid w:val="00EA045D"/>
    <w:rsid w:val="00EA0A2B"/>
    <w:rsid w:val="00EA0F58"/>
    <w:rsid w:val="00EA149D"/>
    <w:rsid w:val="00EA16DC"/>
    <w:rsid w:val="00EA1985"/>
    <w:rsid w:val="00EA242D"/>
    <w:rsid w:val="00EA2BE9"/>
    <w:rsid w:val="00EA3033"/>
    <w:rsid w:val="00EA31E9"/>
    <w:rsid w:val="00EA3CBD"/>
    <w:rsid w:val="00EA40E9"/>
    <w:rsid w:val="00EA44AE"/>
    <w:rsid w:val="00EA451A"/>
    <w:rsid w:val="00EA47C5"/>
    <w:rsid w:val="00EA4D93"/>
    <w:rsid w:val="00EA51C5"/>
    <w:rsid w:val="00EA534B"/>
    <w:rsid w:val="00EA5499"/>
    <w:rsid w:val="00EA5572"/>
    <w:rsid w:val="00EA5802"/>
    <w:rsid w:val="00EA58DD"/>
    <w:rsid w:val="00EA599C"/>
    <w:rsid w:val="00EA5A9A"/>
    <w:rsid w:val="00EA5B4A"/>
    <w:rsid w:val="00EA5BD4"/>
    <w:rsid w:val="00EA6178"/>
    <w:rsid w:val="00EA61CD"/>
    <w:rsid w:val="00EA61D7"/>
    <w:rsid w:val="00EA6A28"/>
    <w:rsid w:val="00EA6BA0"/>
    <w:rsid w:val="00EA6C3D"/>
    <w:rsid w:val="00EA6F84"/>
    <w:rsid w:val="00EA7058"/>
    <w:rsid w:val="00EA7447"/>
    <w:rsid w:val="00EA75F1"/>
    <w:rsid w:val="00EB0061"/>
    <w:rsid w:val="00EB0236"/>
    <w:rsid w:val="00EB02BE"/>
    <w:rsid w:val="00EB0A4D"/>
    <w:rsid w:val="00EB0B83"/>
    <w:rsid w:val="00EB0E37"/>
    <w:rsid w:val="00EB106C"/>
    <w:rsid w:val="00EB10FC"/>
    <w:rsid w:val="00EB11B0"/>
    <w:rsid w:val="00EB16AC"/>
    <w:rsid w:val="00EB2192"/>
    <w:rsid w:val="00EB2322"/>
    <w:rsid w:val="00EB2426"/>
    <w:rsid w:val="00EB249E"/>
    <w:rsid w:val="00EB28A7"/>
    <w:rsid w:val="00EB2B02"/>
    <w:rsid w:val="00EB2B99"/>
    <w:rsid w:val="00EB2BAF"/>
    <w:rsid w:val="00EB2CDB"/>
    <w:rsid w:val="00EB2E92"/>
    <w:rsid w:val="00EB3144"/>
    <w:rsid w:val="00EB35B8"/>
    <w:rsid w:val="00EB37D2"/>
    <w:rsid w:val="00EB39F6"/>
    <w:rsid w:val="00EB3C17"/>
    <w:rsid w:val="00EB3F97"/>
    <w:rsid w:val="00EB3FA7"/>
    <w:rsid w:val="00EB3FC4"/>
    <w:rsid w:val="00EB4013"/>
    <w:rsid w:val="00EB48D5"/>
    <w:rsid w:val="00EB500A"/>
    <w:rsid w:val="00EB5820"/>
    <w:rsid w:val="00EB5B45"/>
    <w:rsid w:val="00EB5C09"/>
    <w:rsid w:val="00EB60D7"/>
    <w:rsid w:val="00EB65D9"/>
    <w:rsid w:val="00EB6998"/>
    <w:rsid w:val="00EB6C5C"/>
    <w:rsid w:val="00EB6D86"/>
    <w:rsid w:val="00EB7126"/>
    <w:rsid w:val="00EB72F1"/>
    <w:rsid w:val="00EB735B"/>
    <w:rsid w:val="00EB73C3"/>
    <w:rsid w:val="00EB74D0"/>
    <w:rsid w:val="00EB75BD"/>
    <w:rsid w:val="00EB75EC"/>
    <w:rsid w:val="00EB7886"/>
    <w:rsid w:val="00EC0113"/>
    <w:rsid w:val="00EC0166"/>
    <w:rsid w:val="00EC0356"/>
    <w:rsid w:val="00EC040D"/>
    <w:rsid w:val="00EC04A4"/>
    <w:rsid w:val="00EC11A6"/>
    <w:rsid w:val="00EC17B7"/>
    <w:rsid w:val="00EC193A"/>
    <w:rsid w:val="00EC1B13"/>
    <w:rsid w:val="00EC217C"/>
    <w:rsid w:val="00EC2229"/>
    <w:rsid w:val="00EC23AB"/>
    <w:rsid w:val="00EC23FC"/>
    <w:rsid w:val="00EC25EB"/>
    <w:rsid w:val="00EC2D83"/>
    <w:rsid w:val="00EC2DA7"/>
    <w:rsid w:val="00EC30A6"/>
    <w:rsid w:val="00EC32E0"/>
    <w:rsid w:val="00EC367C"/>
    <w:rsid w:val="00EC3B43"/>
    <w:rsid w:val="00EC3F3E"/>
    <w:rsid w:val="00EC4172"/>
    <w:rsid w:val="00EC445B"/>
    <w:rsid w:val="00EC4484"/>
    <w:rsid w:val="00EC4616"/>
    <w:rsid w:val="00EC46AA"/>
    <w:rsid w:val="00EC46E6"/>
    <w:rsid w:val="00EC47FF"/>
    <w:rsid w:val="00EC48E9"/>
    <w:rsid w:val="00EC4F7B"/>
    <w:rsid w:val="00EC5768"/>
    <w:rsid w:val="00EC57A4"/>
    <w:rsid w:val="00EC5B94"/>
    <w:rsid w:val="00EC5E92"/>
    <w:rsid w:val="00EC5F6B"/>
    <w:rsid w:val="00EC5F9A"/>
    <w:rsid w:val="00EC63FB"/>
    <w:rsid w:val="00EC6458"/>
    <w:rsid w:val="00EC6AA0"/>
    <w:rsid w:val="00EC6E7F"/>
    <w:rsid w:val="00EC6FD4"/>
    <w:rsid w:val="00EC7059"/>
    <w:rsid w:val="00EC73B2"/>
    <w:rsid w:val="00EC76DA"/>
    <w:rsid w:val="00EC7CB4"/>
    <w:rsid w:val="00EC7D7A"/>
    <w:rsid w:val="00EC7DAF"/>
    <w:rsid w:val="00EC7DEB"/>
    <w:rsid w:val="00ED0095"/>
    <w:rsid w:val="00ED03DE"/>
    <w:rsid w:val="00ED07C3"/>
    <w:rsid w:val="00ED0867"/>
    <w:rsid w:val="00ED0F4D"/>
    <w:rsid w:val="00ED11F7"/>
    <w:rsid w:val="00ED12F5"/>
    <w:rsid w:val="00ED14DC"/>
    <w:rsid w:val="00ED184D"/>
    <w:rsid w:val="00ED1C25"/>
    <w:rsid w:val="00ED1D66"/>
    <w:rsid w:val="00ED1FC8"/>
    <w:rsid w:val="00ED216A"/>
    <w:rsid w:val="00ED21A8"/>
    <w:rsid w:val="00ED2A47"/>
    <w:rsid w:val="00ED2CB1"/>
    <w:rsid w:val="00ED2DD5"/>
    <w:rsid w:val="00ED3A87"/>
    <w:rsid w:val="00ED3C0F"/>
    <w:rsid w:val="00ED3CE8"/>
    <w:rsid w:val="00ED3D71"/>
    <w:rsid w:val="00ED3EBC"/>
    <w:rsid w:val="00ED4158"/>
    <w:rsid w:val="00ED4480"/>
    <w:rsid w:val="00ED47FD"/>
    <w:rsid w:val="00ED49EA"/>
    <w:rsid w:val="00ED5A22"/>
    <w:rsid w:val="00ED5C5A"/>
    <w:rsid w:val="00ED6454"/>
    <w:rsid w:val="00ED675B"/>
    <w:rsid w:val="00ED6A98"/>
    <w:rsid w:val="00ED6C91"/>
    <w:rsid w:val="00ED6E49"/>
    <w:rsid w:val="00ED6EE2"/>
    <w:rsid w:val="00ED709C"/>
    <w:rsid w:val="00ED70B5"/>
    <w:rsid w:val="00ED70FF"/>
    <w:rsid w:val="00ED72B5"/>
    <w:rsid w:val="00ED738B"/>
    <w:rsid w:val="00ED766B"/>
    <w:rsid w:val="00ED7721"/>
    <w:rsid w:val="00ED7790"/>
    <w:rsid w:val="00ED7D67"/>
    <w:rsid w:val="00ED7F05"/>
    <w:rsid w:val="00EE06A1"/>
    <w:rsid w:val="00EE0AA6"/>
    <w:rsid w:val="00EE0E6C"/>
    <w:rsid w:val="00EE111D"/>
    <w:rsid w:val="00EE16DF"/>
    <w:rsid w:val="00EE1885"/>
    <w:rsid w:val="00EE2279"/>
    <w:rsid w:val="00EE2603"/>
    <w:rsid w:val="00EE29EF"/>
    <w:rsid w:val="00EE2CB2"/>
    <w:rsid w:val="00EE3267"/>
    <w:rsid w:val="00EE3277"/>
    <w:rsid w:val="00EE3793"/>
    <w:rsid w:val="00EE37FB"/>
    <w:rsid w:val="00EE3D7C"/>
    <w:rsid w:val="00EE47E3"/>
    <w:rsid w:val="00EE4877"/>
    <w:rsid w:val="00EE4A61"/>
    <w:rsid w:val="00EE54C8"/>
    <w:rsid w:val="00EE560D"/>
    <w:rsid w:val="00EE599D"/>
    <w:rsid w:val="00EE65DA"/>
    <w:rsid w:val="00EE6A60"/>
    <w:rsid w:val="00EE6D5B"/>
    <w:rsid w:val="00EE6DD1"/>
    <w:rsid w:val="00EE724A"/>
    <w:rsid w:val="00EE7C4A"/>
    <w:rsid w:val="00EE7EB3"/>
    <w:rsid w:val="00EE7F93"/>
    <w:rsid w:val="00EF0758"/>
    <w:rsid w:val="00EF0E70"/>
    <w:rsid w:val="00EF11F2"/>
    <w:rsid w:val="00EF12A7"/>
    <w:rsid w:val="00EF12D4"/>
    <w:rsid w:val="00EF1D91"/>
    <w:rsid w:val="00EF1DAD"/>
    <w:rsid w:val="00EF2017"/>
    <w:rsid w:val="00EF208C"/>
    <w:rsid w:val="00EF20DE"/>
    <w:rsid w:val="00EF255A"/>
    <w:rsid w:val="00EF286E"/>
    <w:rsid w:val="00EF2A18"/>
    <w:rsid w:val="00EF2CA6"/>
    <w:rsid w:val="00EF2EB7"/>
    <w:rsid w:val="00EF3553"/>
    <w:rsid w:val="00EF3A25"/>
    <w:rsid w:val="00EF3C64"/>
    <w:rsid w:val="00EF4455"/>
    <w:rsid w:val="00EF44AE"/>
    <w:rsid w:val="00EF46D9"/>
    <w:rsid w:val="00EF4C61"/>
    <w:rsid w:val="00EF4CEA"/>
    <w:rsid w:val="00EF50C6"/>
    <w:rsid w:val="00EF55B2"/>
    <w:rsid w:val="00EF55DA"/>
    <w:rsid w:val="00EF56C4"/>
    <w:rsid w:val="00EF56FD"/>
    <w:rsid w:val="00EF5B94"/>
    <w:rsid w:val="00EF6176"/>
    <w:rsid w:val="00EF63E2"/>
    <w:rsid w:val="00EF6407"/>
    <w:rsid w:val="00EF64AE"/>
    <w:rsid w:val="00EF661D"/>
    <w:rsid w:val="00EF6697"/>
    <w:rsid w:val="00EF66E2"/>
    <w:rsid w:val="00EF6932"/>
    <w:rsid w:val="00EF6B05"/>
    <w:rsid w:val="00EF6CC7"/>
    <w:rsid w:val="00EF6EC1"/>
    <w:rsid w:val="00EF6F1B"/>
    <w:rsid w:val="00EF70FD"/>
    <w:rsid w:val="00EF73C3"/>
    <w:rsid w:val="00EF79AA"/>
    <w:rsid w:val="00EF7D32"/>
    <w:rsid w:val="00F0029A"/>
    <w:rsid w:val="00F00323"/>
    <w:rsid w:val="00F00807"/>
    <w:rsid w:val="00F00AB2"/>
    <w:rsid w:val="00F00D15"/>
    <w:rsid w:val="00F00F51"/>
    <w:rsid w:val="00F01191"/>
    <w:rsid w:val="00F011FB"/>
    <w:rsid w:val="00F016EA"/>
    <w:rsid w:val="00F01B11"/>
    <w:rsid w:val="00F01BA4"/>
    <w:rsid w:val="00F01BD7"/>
    <w:rsid w:val="00F01D65"/>
    <w:rsid w:val="00F01F83"/>
    <w:rsid w:val="00F023C6"/>
    <w:rsid w:val="00F02411"/>
    <w:rsid w:val="00F027AF"/>
    <w:rsid w:val="00F0295E"/>
    <w:rsid w:val="00F03718"/>
    <w:rsid w:val="00F03D99"/>
    <w:rsid w:val="00F03E17"/>
    <w:rsid w:val="00F03F07"/>
    <w:rsid w:val="00F03F90"/>
    <w:rsid w:val="00F04396"/>
    <w:rsid w:val="00F0451B"/>
    <w:rsid w:val="00F04617"/>
    <w:rsid w:val="00F04683"/>
    <w:rsid w:val="00F04A83"/>
    <w:rsid w:val="00F04B5C"/>
    <w:rsid w:val="00F04CA9"/>
    <w:rsid w:val="00F04F26"/>
    <w:rsid w:val="00F0515D"/>
    <w:rsid w:val="00F05425"/>
    <w:rsid w:val="00F055FF"/>
    <w:rsid w:val="00F0570B"/>
    <w:rsid w:val="00F0574F"/>
    <w:rsid w:val="00F05996"/>
    <w:rsid w:val="00F05E1D"/>
    <w:rsid w:val="00F05F2F"/>
    <w:rsid w:val="00F064F4"/>
    <w:rsid w:val="00F0670D"/>
    <w:rsid w:val="00F06AA3"/>
    <w:rsid w:val="00F06F84"/>
    <w:rsid w:val="00F0725B"/>
    <w:rsid w:val="00F07797"/>
    <w:rsid w:val="00F079AE"/>
    <w:rsid w:val="00F07A16"/>
    <w:rsid w:val="00F07F2E"/>
    <w:rsid w:val="00F1004E"/>
    <w:rsid w:val="00F1026C"/>
    <w:rsid w:val="00F10517"/>
    <w:rsid w:val="00F10671"/>
    <w:rsid w:val="00F10B77"/>
    <w:rsid w:val="00F10D2D"/>
    <w:rsid w:val="00F10F1F"/>
    <w:rsid w:val="00F11063"/>
    <w:rsid w:val="00F111F2"/>
    <w:rsid w:val="00F1135D"/>
    <w:rsid w:val="00F11379"/>
    <w:rsid w:val="00F11512"/>
    <w:rsid w:val="00F1172D"/>
    <w:rsid w:val="00F11C21"/>
    <w:rsid w:val="00F11C8F"/>
    <w:rsid w:val="00F11D5B"/>
    <w:rsid w:val="00F120D2"/>
    <w:rsid w:val="00F12894"/>
    <w:rsid w:val="00F12BB7"/>
    <w:rsid w:val="00F12E61"/>
    <w:rsid w:val="00F12F6B"/>
    <w:rsid w:val="00F13968"/>
    <w:rsid w:val="00F13B11"/>
    <w:rsid w:val="00F13F4B"/>
    <w:rsid w:val="00F140A2"/>
    <w:rsid w:val="00F1416F"/>
    <w:rsid w:val="00F14273"/>
    <w:rsid w:val="00F14333"/>
    <w:rsid w:val="00F1471B"/>
    <w:rsid w:val="00F1487D"/>
    <w:rsid w:val="00F14979"/>
    <w:rsid w:val="00F14C91"/>
    <w:rsid w:val="00F14EC0"/>
    <w:rsid w:val="00F14ED7"/>
    <w:rsid w:val="00F152DC"/>
    <w:rsid w:val="00F154F7"/>
    <w:rsid w:val="00F15587"/>
    <w:rsid w:val="00F1579C"/>
    <w:rsid w:val="00F158E6"/>
    <w:rsid w:val="00F15ABF"/>
    <w:rsid w:val="00F15FFE"/>
    <w:rsid w:val="00F161A0"/>
    <w:rsid w:val="00F165C0"/>
    <w:rsid w:val="00F16A58"/>
    <w:rsid w:val="00F1702B"/>
    <w:rsid w:val="00F170F6"/>
    <w:rsid w:val="00F174BC"/>
    <w:rsid w:val="00F1784B"/>
    <w:rsid w:val="00F17B6C"/>
    <w:rsid w:val="00F17D01"/>
    <w:rsid w:val="00F17FD3"/>
    <w:rsid w:val="00F2075F"/>
    <w:rsid w:val="00F2123B"/>
    <w:rsid w:val="00F2151A"/>
    <w:rsid w:val="00F2162F"/>
    <w:rsid w:val="00F21753"/>
    <w:rsid w:val="00F218AA"/>
    <w:rsid w:val="00F21E8A"/>
    <w:rsid w:val="00F21F6A"/>
    <w:rsid w:val="00F224BB"/>
    <w:rsid w:val="00F22F15"/>
    <w:rsid w:val="00F22FBE"/>
    <w:rsid w:val="00F236AD"/>
    <w:rsid w:val="00F23811"/>
    <w:rsid w:val="00F2389B"/>
    <w:rsid w:val="00F238B9"/>
    <w:rsid w:val="00F23961"/>
    <w:rsid w:val="00F23A66"/>
    <w:rsid w:val="00F23E3B"/>
    <w:rsid w:val="00F245A1"/>
    <w:rsid w:val="00F24760"/>
    <w:rsid w:val="00F2499A"/>
    <w:rsid w:val="00F24A8F"/>
    <w:rsid w:val="00F24C71"/>
    <w:rsid w:val="00F251A0"/>
    <w:rsid w:val="00F252DA"/>
    <w:rsid w:val="00F25801"/>
    <w:rsid w:val="00F25832"/>
    <w:rsid w:val="00F260A2"/>
    <w:rsid w:val="00F2611E"/>
    <w:rsid w:val="00F26652"/>
    <w:rsid w:val="00F2687B"/>
    <w:rsid w:val="00F2691F"/>
    <w:rsid w:val="00F26AEF"/>
    <w:rsid w:val="00F272C8"/>
    <w:rsid w:val="00F2740A"/>
    <w:rsid w:val="00F27452"/>
    <w:rsid w:val="00F276BA"/>
    <w:rsid w:val="00F2794A"/>
    <w:rsid w:val="00F27B6D"/>
    <w:rsid w:val="00F27BD5"/>
    <w:rsid w:val="00F300B4"/>
    <w:rsid w:val="00F30133"/>
    <w:rsid w:val="00F3040B"/>
    <w:rsid w:val="00F30600"/>
    <w:rsid w:val="00F306DB"/>
    <w:rsid w:val="00F30895"/>
    <w:rsid w:val="00F308C9"/>
    <w:rsid w:val="00F30C16"/>
    <w:rsid w:val="00F3168A"/>
    <w:rsid w:val="00F31884"/>
    <w:rsid w:val="00F3196D"/>
    <w:rsid w:val="00F31B30"/>
    <w:rsid w:val="00F31C95"/>
    <w:rsid w:val="00F32082"/>
    <w:rsid w:val="00F32163"/>
    <w:rsid w:val="00F323BA"/>
    <w:rsid w:val="00F325FB"/>
    <w:rsid w:val="00F32787"/>
    <w:rsid w:val="00F3288D"/>
    <w:rsid w:val="00F32EF3"/>
    <w:rsid w:val="00F333C2"/>
    <w:rsid w:val="00F339D1"/>
    <w:rsid w:val="00F33CEF"/>
    <w:rsid w:val="00F34027"/>
    <w:rsid w:val="00F344DC"/>
    <w:rsid w:val="00F346F9"/>
    <w:rsid w:val="00F349EF"/>
    <w:rsid w:val="00F3513C"/>
    <w:rsid w:val="00F353B6"/>
    <w:rsid w:val="00F354CF"/>
    <w:rsid w:val="00F35580"/>
    <w:rsid w:val="00F3576A"/>
    <w:rsid w:val="00F35895"/>
    <w:rsid w:val="00F35CF2"/>
    <w:rsid w:val="00F35D1E"/>
    <w:rsid w:val="00F3646C"/>
    <w:rsid w:val="00F36674"/>
    <w:rsid w:val="00F366A8"/>
    <w:rsid w:val="00F36B70"/>
    <w:rsid w:val="00F36C3F"/>
    <w:rsid w:val="00F37403"/>
    <w:rsid w:val="00F374AA"/>
    <w:rsid w:val="00F37BE7"/>
    <w:rsid w:val="00F37BF7"/>
    <w:rsid w:val="00F40295"/>
    <w:rsid w:val="00F4052E"/>
    <w:rsid w:val="00F407B1"/>
    <w:rsid w:val="00F40AE4"/>
    <w:rsid w:val="00F40CAD"/>
    <w:rsid w:val="00F40D3F"/>
    <w:rsid w:val="00F40EB9"/>
    <w:rsid w:val="00F40FE8"/>
    <w:rsid w:val="00F41033"/>
    <w:rsid w:val="00F412E5"/>
    <w:rsid w:val="00F41458"/>
    <w:rsid w:val="00F415E4"/>
    <w:rsid w:val="00F418F6"/>
    <w:rsid w:val="00F4190A"/>
    <w:rsid w:val="00F41ACC"/>
    <w:rsid w:val="00F41CFD"/>
    <w:rsid w:val="00F41D63"/>
    <w:rsid w:val="00F41E09"/>
    <w:rsid w:val="00F42479"/>
    <w:rsid w:val="00F426A5"/>
    <w:rsid w:val="00F42743"/>
    <w:rsid w:val="00F42830"/>
    <w:rsid w:val="00F42BE9"/>
    <w:rsid w:val="00F431D4"/>
    <w:rsid w:val="00F43439"/>
    <w:rsid w:val="00F43462"/>
    <w:rsid w:val="00F4356D"/>
    <w:rsid w:val="00F44885"/>
    <w:rsid w:val="00F4493A"/>
    <w:rsid w:val="00F44B1F"/>
    <w:rsid w:val="00F44D32"/>
    <w:rsid w:val="00F44F02"/>
    <w:rsid w:val="00F44FF0"/>
    <w:rsid w:val="00F4564D"/>
    <w:rsid w:val="00F45C04"/>
    <w:rsid w:val="00F4612F"/>
    <w:rsid w:val="00F46566"/>
    <w:rsid w:val="00F469AA"/>
    <w:rsid w:val="00F46C7A"/>
    <w:rsid w:val="00F46E4C"/>
    <w:rsid w:val="00F4715C"/>
    <w:rsid w:val="00F472BA"/>
    <w:rsid w:val="00F4740B"/>
    <w:rsid w:val="00F476A2"/>
    <w:rsid w:val="00F47751"/>
    <w:rsid w:val="00F47772"/>
    <w:rsid w:val="00F47C81"/>
    <w:rsid w:val="00F47E73"/>
    <w:rsid w:val="00F504F4"/>
    <w:rsid w:val="00F50512"/>
    <w:rsid w:val="00F506F0"/>
    <w:rsid w:val="00F5088C"/>
    <w:rsid w:val="00F50FF5"/>
    <w:rsid w:val="00F51106"/>
    <w:rsid w:val="00F51576"/>
    <w:rsid w:val="00F51B4F"/>
    <w:rsid w:val="00F51DC5"/>
    <w:rsid w:val="00F51FC5"/>
    <w:rsid w:val="00F51FE3"/>
    <w:rsid w:val="00F524D2"/>
    <w:rsid w:val="00F5251C"/>
    <w:rsid w:val="00F5277E"/>
    <w:rsid w:val="00F52AB6"/>
    <w:rsid w:val="00F52DEC"/>
    <w:rsid w:val="00F53086"/>
    <w:rsid w:val="00F53173"/>
    <w:rsid w:val="00F534B8"/>
    <w:rsid w:val="00F534D0"/>
    <w:rsid w:val="00F538AD"/>
    <w:rsid w:val="00F53902"/>
    <w:rsid w:val="00F5399E"/>
    <w:rsid w:val="00F53C72"/>
    <w:rsid w:val="00F5417A"/>
    <w:rsid w:val="00F541CD"/>
    <w:rsid w:val="00F5421D"/>
    <w:rsid w:val="00F5421E"/>
    <w:rsid w:val="00F543CB"/>
    <w:rsid w:val="00F549AE"/>
    <w:rsid w:val="00F54C05"/>
    <w:rsid w:val="00F550D2"/>
    <w:rsid w:val="00F552B6"/>
    <w:rsid w:val="00F5565D"/>
    <w:rsid w:val="00F559EE"/>
    <w:rsid w:val="00F55BE4"/>
    <w:rsid w:val="00F55C5F"/>
    <w:rsid w:val="00F5643B"/>
    <w:rsid w:val="00F56577"/>
    <w:rsid w:val="00F5657D"/>
    <w:rsid w:val="00F5732D"/>
    <w:rsid w:val="00F57963"/>
    <w:rsid w:val="00F57DD8"/>
    <w:rsid w:val="00F600E6"/>
    <w:rsid w:val="00F6051C"/>
    <w:rsid w:val="00F607E9"/>
    <w:rsid w:val="00F60D40"/>
    <w:rsid w:val="00F60F72"/>
    <w:rsid w:val="00F6108F"/>
    <w:rsid w:val="00F610BA"/>
    <w:rsid w:val="00F61215"/>
    <w:rsid w:val="00F615E3"/>
    <w:rsid w:val="00F61A55"/>
    <w:rsid w:val="00F61F6E"/>
    <w:rsid w:val="00F61FD6"/>
    <w:rsid w:val="00F6223F"/>
    <w:rsid w:val="00F62411"/>
    <w:rsid w:val="00F62EC7"/>
    <w:rsid w:val="00F63158"/>
    <w:rsid w:val="00F63234"/>
    <w:rsid w:val="00F632E8"/>
    <w:rsid w:val="00F63349"/>
    <w:rsid w:val="00F63A25"/>
    <w:rsid w:val="00F63F78"/>
    <w:rsid w:val="00F64106"/>
    <w:rsid w:val="00F64526"/>
    <w:rsid w:val="00F64D39"/>
    <w:rsid w:val="00F65051"/>
    <w:rsid w:val="00F6515E"/>
    <w:rsid w:val="00F6558C"/>
    <w:rsid w:val="00F656A3"/>
    <w:rsid w:val="00F656D7"/>
    <w:rsid w:val="00F6576F"/>
    <w:rsid w:val="00F6593E"/>
    <w:rsid w:val="00F65951"/>
    <w:rsid w:val="00F65976"/>
    <w:rsid w:val="00F66197"/>
    <w:rsid w:val="00F663CE"/>
    <w:rsid w:val="00F6668B"/>
    <w:rsid w:val="00F66A94"/>
    <w:rsid w:val="00F66BE5"/>
    <w:rsid w:val="00F66E76"/>
    <w:rsid w:val="00F66FA7"/>
    <w:rsid w:val="00F670C5"/>
    <w:rsid w:val="00F670DA"/>
    <w:rsid w:val="00F67154"/>
    <w:rsid w:val="00F6762E"/>
    <w:rsid w:val="00F679B4"/>
    <w:rsid w:val="00F7000B"/>
    <w:rsid w:val="00F702D0"/>
    <w:rsid w:val="00F7056E"/>
    <w:rsid w:val="00F708D0"/>
    <w:rsid w:val="00F70986"/>
    <w:rsid w:val="00F7098F"/>
    <w:rsid w:val="00F70B5E"/>
    <w:rsid w:val="00F70BAF"/>
    <w:rsid w:val="00F70CE7"/>
    <w:rsid w:val="00F70F2B"/>
    <w:rsid w:val="00F70F34"/>
    <w:rsid w:val="00F7103A"/>
    <w:rsid w:val="00F71458"/>
    <w:rsid w:val="00F714A7"/>
    <w:rsid w:val="00F715DB"/>
    <w:rsid w:val="00F71610"/>
    <w:rsid w:val="00F718CA"/>
    <w:rsid w:val="00F7196E"/>
    <w:rsid w:val="00F72278"/>
    <w:rsid w:val="00F72A33"/>
    <w:rsid w:val="00F73420"/>
    <w:rsid w:val="00F73538"/>
    <w:rsid w:val="00F74D8D"/>
    <w:rsid w:val="00F753D8"/>
    <w:rsid w:val="00F75541"/>
    <w:rsid w:val="00F755C2"/>
    <w:rsid w:val="00F75BF8"/>
    <w:rsid w:val="00F75E51"/>
    <w:rsid w:val="00F76508"/>
    <w:rsid w:val="00F7653C"/>
    <w:rsid w:val="00F76FB9"/>
    <w:rsid w:val="00F77383"/>
    <w:rsid w:val="00F779C8"/>
    <w:rsid w:val="00F779DC"/>
    <w:rsid w:val="00F77C2B"/>
    <w:rsid w:val="00F77E83"/>
    <w:rsid w:val="00F80013"/>
    <w:rsid w:val="00F801C7"/>
    <w:rsid w:val="00F80299"/>
    <w:rsid w:val="00F803E8"/>
    <w:rsid w:val="00F80475"/>
    <w:rsid w:val="00F806FD"/>
    <w:rsid w:val="00F8077B"/>
    <w:rsid w:val="00F80E09"/>
    <w:rsid w:val="00F80E2A"/>
    <w:rsid w:val="00F80ED1"/>
    <w:rsid w:val="00F81928"/>
    <w:rsid w:val="00F81AC2"/>
    <w:rsid w:val="00F81CDA"/>
    <w:rsid w:val="00F81DF8"/>
    <w:rsid w:val="00F81F71"/>
    <w:rsid w:val="00F81FEC"/>
    <w:rsid w:val="00F820A7"/>
    <w:rsid w:val="00F821C0"/>
    <w:rsid w:val="00F82425"/>
    <w:rsid w:val="00F824B3"/>
    <w:rsid w:val="00F82524"/>
    <w:rsid w:val="00F82635"/>
    <w:rsid w:val="00F827E3"/>
    <w:rsid w:val="00F828A0"/>
    <w:rsid w:val="00F828DB"/>
    <w:rsid w:val="00F83050"/>
    <w:rsid w:val="00F83539"/>
    <w:rsid w:val="00F83603"/>
    <w:rsid w:val="00F838CC"/>
    <w:rsid w:val="00F83F26"/>
    <w:rsid w:val="00F83FCB"/>
    <w:rsid w:val="00F84458"/>
    <w:rsid w:val="00F849C4"/>
    <w:rsid w:val="00F84F3E"/>
    <w:rsid w:val="00F84FFF"/>
    <w:rsid w:val="00F85356"/>
    <w:rsid w:val="00F853CD"/>
    <w:rsid w:val="00F85604"/>
    <w:rsid w:val="00F857D3"/>
    <w:rsid w:val="00F85AA0"/>
    <w:rsid w:val="00F85C0D"/>
    <w:rsid w:val="00F85C3B"/>
    <w:rsid w:val="00F85D0F"/>
    <w:rsid w:val="00F85E5E"/>
    <w:rsid w:val="00F8635E"/>
    <w:rsid w:val="00F8643C"/>
    <w:rsid w:val="00F86943"/>
    <w:rsid w:val="00F86FB5"/>
    <w:rsid w:val="00F8720A"/>
    <w:rsid w:val="00F87227"/>
    <w:rsid w:val="00F8733D"/>
    <w:rsid w:val="00F8743C"/>
    <w:rsid w:val="00F87474"/>
    <w:rsid w:val="00F879A6"/>
    <w:rsid w:val="00F90287"/>
    <w:rsid w:val="00F902AC"/>
    <w:rsid w:val="00F90534"/>
    <w:rsid w:val="00F90675"/>
    <w:rsid w:val="00F906ED"/>
    <w:rsid w:val="00F90857"/>
    <w:rsid w:val="00F90BA2"/>
    <w:rsid w:val="00F90C54"/>
    <w:rsid w:val="00F9123B"/>
    <w:rsid w:val="00F91891"/>
    <w:rsid w:val="00F91A5D"/>
    <w:rsid w:val="00F9204B"/>
    <w:rsid w:val="00F921A1"/>
    <w:rsid w:val="00F92296"/>
    <w:rsid w:val="00F925F4"/>
    <w:rsid w:val="00F927BA"/>
    <w:rsid w:val="00F92871"/>
    <w:rsid w:val="00F9287E"/>
    <w:rsid w:val="00F93843"/>
    <w:rsid w:val="00F93AF6"/>
    <w:rsid w:val="00F93B0E"/>
    <w:rsid w:val="00F94300"/>
    <w:rsid w:val="00F94386"/>
    <w:rsid w:val="00F943B2"/>
    <w:rsid w:val="00F94441"/>
    <w:rsid w:val="00F94480"/>
    <w:rsid w:val="00F94F77"/>
    <w:rsid w:val="00F95083"/>
    <w:rsid w:val="00F95304"/>
    <w:rsid w:val="00F9550D"/>
    <w:rsid w:val="00F95572"/>
    <w:rsid w:val="00F95B56"/>
    <w:rsid w:val="00F96015"/>
    <w:rsid w:val="00F965F9"/>
    <w:rsid w:val="00F96B8E"/>
    <w:rsid w:val="00F96EB7"/>
    <w:rsid w:val="00F96F62"/>
    <w:rsid w:val="00F975E5"/>
    <w:rsid w:val="00F976CD"/>
    <w:rsid w:val="00F978CC"/>
    <w:rsid w:val="00F9793D"/>
    <w:rsid w:val="00F97F06"/>
    <w:rsid w:val="00FA01B6"/>
    <w:rsid w:val="00FA03A3"/>
    <w:rsid w:val="00FA03FA"/>
    <w:rsid w:val="00FA069B"/>
    <w:rsid w:val="00FA0C2C"/>
    <w:rsid w:val="00FA0D9B"/>
    <w:rsid w:val="00FA1141"/>
    <w:rsid w:val="00FA15D5"/>
    <w:rsid w:val="00FA1722"/>
    <w:rsid w:val="00FA177A"/>
    <w:rsid w:val="00FA1904"/>
    <w:rsid w:val="00FA1A67"/>
    <w:rsid w:val="00FA1BD4"/>
    <w:rsid w:val="00FA1FF9"/>
    <w:rsid w:val="00FA2813"/>
    <w:rsid w:val="00FA2A6B"/>
    <w:rsid w:val="00FA2CE6"/>
    <w:rsid w:val="00FA2D32"/>
    <w:rsid w:val="00FA30CC"/>
    <w:rsid w:val="00FA3701"/>
    <w:rsid w:val="00FA3C0C"/>
    <w:rsid w:val="00FA3CB2"/>
    <w:rsid w:val="00FA3DEF"/>
    <w:rsid w:val="00FA4045"/>
    <w:rsid w:val="00FA4306"/>
    <w:rsid w:val="00FA4546"/>
    <w:rsid w:val="00FA4678"/>
    <w:rsid w:val="00FA4F14"/>
    <w:rsid w:val="00FA5C44"/>
    <w:rsid w:val="00FA62EC"/>
    <w:rsid w:val="00FA643F"/>
    <w:rsid w:val="00FA6A93"/>
    <w:rsid w:val="00FA6CCE"/>
    <w:rsid w:val="00FA6EEF"/>
    <w:rsid w:val="00FA72B7"/>
    <w:rsid w:val="00FA7478"/>
    <w:rsid w:val="00FA74DC"/>
    <w:rsid w:val="00FA7656"/>
    <w:rsid w:val="00FA7D8C"/>
    <w:rsid w:val="00FB0954"/>
    <w:rsid w:val="00FB0B61"/>
    <w:rsid w:val="00FB0E06"/>
    <w:rsid w:val="00FB0EF1"/>
    <w:rsid w:val="00FB1545"/>
    <w:rsid w:val="00FB1918"/>
    <w:rsid w:val="00FB1DBC"/>
    <w:rsid w:val="00FB1F38"/>
    <w:rsid w:val="00FB21F8"/>
    <w:rsid w:val="00FB23B7"/>
    <w:rsid w:val="00FB23FD"/>
    <w:rsid w:val="00FB2477"/>
    <w:rsid w:val="00FB2A5A"/>
    <w:rsid w:val="00FB2BB8"/>
    <w:rsid w:val="00FB2C3C"/>
    <w:rsid w:val="00FB3395"/>
    <w:rsid w:val="00FB3464"/>
    <w:rsid w:val="00FB3508"/>
    <w:rsid w:val="00FB38BA"/>
    <w:rsid w:val="00FB38DB"/>
    <w:rsid w:val="00FB3900"/>
    <w:rsid w:val="00FB39BF"/>
    <w:rsid w:val="00FB3F05"/>
    <w:rsid w:val="00FB40B2"/>
    <w:rsid w:val="00FB4227"/>
    <w:rsid w:val="00FB4668"/>
    <w:rsid w:val="00FB4BE9"/>
    <w:rsid w:val="00FB4CCA"/>
    <w:rsid w:val="00FB4D3B"/>
    <w:rsid w:val="00FB501B"/>
    <w:rsid w:val="00FB5328"/>
    <w:rsid w:val="00FB54C7"/>
    <w:rsid w:val="00FB54EE"/>
    <w:rsid w:val="00FB5506"/>
    <w:rsid w:val="00FB5643"/>
    <w:rsid w:val="00FB58A1"/>
    <w:rsid w:val="00FB5967"/>
    <w:rsid w:val="00FB599F"/>
    <w:rsid w:val="00FB5CBF"/>
    <w:rsid w:val="00FB5D61"/>
    <w:rsid w:val="00FB5E34"/>
    <w:rsid w:val="00FB605E"/>
    <w:rsid w:val="00FB615E"/>
    <w:rsid w:val="00FB619D"/>
    <w:rsid w:val="00FB6547"/>
    <w:rsid w:val="00FB6716"/>
    <w:rsid w:val="00FB6A26"/>
    <w:rsid w:val="00FB7588"/>
    <w:rsid w:val="00FB7C71"/>
    <w:rsid w:val="00FB7FBF"/>
    <w:rsid w:val="00FC0755"/>
    <w:rsid w:val="00FC0871"/>
    <w:rsid w:val="00FC109C"/>
    <w:rsid w:val="00FC1324"/>
    <w:rsid w:val="00FC1723"/>
    <w:rsid w:val="00FC1BCC"/>
    <w:rsid w:val="00FC1CAB"/>
    <w:rsid w:val="00FC2548"/>
    <w:rsid w:val="00FC2ADC"/>
    <w:rsid w:val="00FC2CAE"/>
    <w:rsid w:val="00FC37E2"/>
    <w:rsid w:val="00FC3B89"/>
    <w:rsid w:val="00FC3BD3"/>
    <w:rsid w:val="00FC3BE3"/>
    <w:rsid w:val="00FC3F3B"/>
    <w:rsid w:val="00FC4260"/>
    <w:rsid w:val="00FC4D80"/>
    <w:rsid w:val="00FC5140"/>
    <w:rsid w:val="00FC546E"/>
    <w:rsid w:val="00FC5636"/>
    <w:rsid w:val="00FC5660"/>
    <w:rsid w:val="00FC5A49"/>
    <w:rsid w:val="00FC5B76"/>
    <w:rsid w:val="00FC5BB7"/>
    <w:rsid w:val="00FC5FDA"/>
    <w:rsid w:val="00FC5FF6"/>
    <w:rsid w:val="00FC6502"/>
    <w:rsid w:val="00FC67BD"/>
    <w:rsid w:val="00FC6BAF"/>
    <w:rsid w:val="00FC6C55"/>
    <w:rsid w:val="00FC71B5"/>
    <w:rsid w:val="00FC7820"/>
    <w:rsid w:val="00FC7FD2"/>
    <w:rsid w:val="00FD0050"/>
    <w:rsid w:val="00FD0059"/>
    <w:rsid w:val="00FD025B"/>
    <w:rsid w:val="00FD053A"/>
    <w:rsid w:val="00FD05F8"/>
    <w:rsid w:val="00FD0917"/>
    <w:rsid w:val="00FD0934"/>
    <w:rsid w:val="00FD0BF3"/>
    <w:rsid w:val="00FD0C05"/>
    <w:rsid w:val="00FD1009"/>
    <w:rsid w:val="00FD12D4"/>
    <w:rsid w:val="00FD135F"/>
    <w:rsid w:val="00FD165C"/>
    <w:rsid w:val="00FD1895"/>
    <w:rsid w:val="00FD1982"/>
    <w:rsid w:val="00FD1A69"/>
    <w:rsid w:val="00FD1DA1"/>
    <w:rsid w:val="00FD1F7D"/>
    <w:rsid w:val="00FD1FEE"/>
    <w:rsid w:val="00FD2032"/>
    <w:rsid w:val="00FD217E"/>
    <w:rsid w:val="00FD25DF"/>
    <w:rsid w:val="00FD26BD"/>
    <w:rsid w:val="00FD2A77"/>
    <w:rsid w:val="00FD2C8B"/>
    <w:rsid w:val="00FD2D1B"/>
    <w:rsid w:val="00FD30E6"/>
    <w:rsid w:val="00FD3665"/>
    <w:rsid w:val="00FD3738"/>
    <w:rsid w:val="00FD39F9"/>
    <w:rsid w:val="00FD3CAF"/>
    <w:rsid w:val="00FD3DC6"/>
    <w:rsid w:val="00FD46D4"/>
    <w:rsid w:val="00FD4808"/>
    <w:rsid w:val="00FD489B"/>
    <w:rsid w:val="00FD4B75"/>
    <w:rsid w:val="00FD4D15"/>
    <w:rsid w:val="00FD4D19"/>
    <w:rsid w:val="00FD4D84"/>
    <w:rsid w:val="00FD511B"/>
    <w:rsid w:val="00FD56E5"/>
    <w:rsid w:val="00FD5BCF"/>
    <w:rsid w:val="00FD5D0C"/>
    <w:rsid w:val="00FD6382"/>
    <w:rsid w:val="00FD6A9D"/>
    <w:rsid w:val="00FD7353"/>
    <w:rsid w:val="00FD742A"/>
    <w:rsid w:val="00FD785B"/>
    <w:rsid w:val="00FD7A51"/>
    <w:rsid w:val="00FD7B69"/>
    <w:rsid w:val="00FE0092"/>
    <w:rsid w:val="00FE09B5"/>
    <w:rsid w:val="00FE0EF9"/>
    <w:rsid w:val="00FE11C1"/>
    <w:rsid w:val="00FE15C3"/>
    <w:rsid w:val="00FE168D"/>
    <w:rsid w:val="00FE17B2"/>
    <w:rsid w:val="00FE19C7"/>
    <w:rsid w:val="00FE1C1D"/>
    <w:rsid w:val="00FE1F2D"/>
    <w:rsid w:val="00FE2255"/>
    <w:rsid w:val="00FE22DB"/>
    <w:rsid w:val="00FE2571"/>
    <w:rsid w:val="00FE2641"/>
    <w:rsid w:val="00FE2C6F"/>
    <w:rsid w:val="00FE2CD4"/>
    <w:rsid w:val="00FE2CE4"/>
    <w:rsid w:val="00FE2E94"/>
    <w:rsid w:val="00FE2ECD"/>
    <w:rsid w:val="00FE3009"/>
    <w:rsid w:val="00FE3373"/>
    <w:rsid w:val="00FE37D3"/>
    <w:rsid w:val="00FE3955"/>
    <w:rsid w:val="00FE3A19"/>
    <w:rsid w:val="00FE3CC5"/>
    <w:rsid w:val="00FE3DD0"/>
    <w:rsid w:val="00FE3E46"/>
    <w:rsid w:val="00FE42B2"/>
    <w:rsid w:val="00FE452A"/>
    <w:rsid w:val="00FE463C"/>
    <w:rsid w:val="00FE47A7"/>
    <w:rsid w:val="00FE4B3D"/>
    <w:rsid w:val="00FE4C21"/>
    <w:rsid w:val="00FE52B1"/>
    <w:rsid w:val="00FE5446"/>
    <w:rsid w:val="00FE586D"/>
    <w:rsid w:val="00FE5998"/>
    <w:rsid w:val="00FE5C06"/>
    <w:rsid w:val="00FE5E15"/>
    <w:rsid w:val="00FE5F53"/>
    <w:rsid w:val="00FE64A1"/>
    <w:rsid w:val="00FE69AD"/>
    <w:rsid w:val="00FE7026"/>
    <w:rsid w:val="00FE79EF"/>
    <w:rsid w:val="00FE7E96"/>
    <w:rsid w:val="00FE7FE7"/>
    <w:rsid w:val="00FF0520"/>
    <w:rsid w:val="00FF1039"/>
    <w:rsid w:val="00FF1128"/>
    <w:rsid w:val="00FF1211"/>
    <w:rsid w:val="00FF13B5"/>
    <w:rsid w:val="00FF15DC"/>
    <w:rsid w:val="00FF1645"/>
    <w:rsid w:val="00FF175E"/>
    <w:rsid w:val="00FF1B17"/>
    <w:rsid w:val="00FF20CF"/>
    <w:rsid w:val="00FF2268"/>
    <w:rsid w:val="00FF251C"/>
    <w:rsid w:val="00FF2689"/>
    <w:rsid w:val="00FF274F"/>
    <w:rsid w:val="00FF312B"/>
    <w:rsid w:val="00FF34FA"/>
    <w:rsid w:val="00FF368B"/>
    <w:rsid w:val="00FF391C"/>
    <w:rsid w:val="00FF3BD9"/>
    <w:rsid w:val="00FF457C"/>
    <w:rsid w:val="00FF4710"/>
    <w:rsid w:val="00FF4766"/>
    <w:rsid w:val="00FF4B07"/>
    <w:rsid w:val="00FF5138"/>
    <w:rsid w:val="00FF5527"/>
    <w:rsid w:val="00FF55CF"/>
    <w:rsid w:val="00FF564B"/>
    <w:rsid w:val="00FF5C0C"/>
    <w:rsid w:val="00FF5EBD"/>
    <w:rsid w:val="00FF5F43"/>
    <w:rsid w:val="00FF67E2"/>
    <w:rsid w:val="00FF6AB7"/>
    <w:rsid w:val="00FF6F1F"/>
    <w:rsid w:val="00FF6F42"/>
    <w:rsid w:val="00FF708E"/>
    <w:rsid w:val="00FF72ED"/>
    <w:rsid w:val="00FF74D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clear" w:pos="2137"/>
        <w:tab w:val="left" w:pos="432"/>
        <w:tab w:val="num" w:pos="720"/>
      </w:tabs>
      <w:spacing w:before="180" w:after="0"/>
      <w:ind w:left="432"/>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uiPriority w:val="99"/>
    <w:semiHidden/>
    <w:rsid w:val="000F0E77"/>
    <w:rPr>
      <w:sz w:val="16"/>
    </w:rPr>
  </w:style>
  <w:style w:type="character" w:customStyle="1" w:styleId="FootnoteTextChar">
    <w:name w:val="Footnote Text Char"/>
    <w:basedOn w:val="DefaultParagraphFont"/>
    <w:link w:val="FootnoteText"/>
    <w:uiPriority w:val="99"/>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 w:type="paragraph" w:styleId="NormalWeb">
    <w:name w:val="Normal (Web)"/>
    <w:basedOn w:val="Normal"/>
    <w:uiPriority w:val="99"/>
    <w:semiHidden/>
    <w:unhideWhenUsed/>
    <w:rsid w:val="003A58B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17980">
      <w:bodyDiv w:val="1"/>
      <w:marLeft w:val="0"/>
      <w:marRight w:val="0"/>
      <w:marTop w:val="0"/>
      <w:marBottom w:val="0"/>
      <w:divBdr>
        <w:top w:val="none" w:sz="0" w:space="0" w:color="auto"/>
        <w:left w:val="none" w:sz="0" w:space="0" w:color="auto"/>
        <w:bottom w:val="none" w:sz="0" w:space="0" w:color="auto"/>
        <w:right w:val="none" w:sz="0" w:space="0" w:color="auto"/>
      </w:divBdr>
    </w:div>
    <w:div w:id="552077761">
      <w:bodyDiv w:val="1"/>
      <w:marLeft w:val="0"/>
      <w:marRight w:val="0"/>
      <w:marTop w:val="0"/>
      <w:marBottom w:val="0"/>
      <w:divBdr>
        <w:top w:val="none" w:sz="0" w:space="0" w:color="auto"/>
        <w:left w:val="none" w:sz="0" w:space="0" w:color="auto"/>
        <w:bottom w:val="none" w:sz="0" w:space="0" w:color="auto"/>
        <w:right w:val="none" w:sz="0" w:space="0" w:color="auto"/>
      </w:divBdr>
    </w:div>
    <w:div w:id="585502440">
      <w:bodyDiv w:val="1"/>
      <w:marLeft w:val="0"/>
      <w:marRight w:val="0"/>
      <w:marTop w:val="0"/>
      <w:marBottom w:val="0"/>
      <w:divBdr>
        <w:top w:val="none" w:sz="0" w:space="0" w:color="auto"/>
        <w:left w:val="none" w:sz="0" w:space="0" w:color="auto"/>
        <w:bottom w:val="none" w:sz="0" w:space="0" w:color="auto"/>
        <w:right w:val="none" w:sz="0" w:space="0" w:color="auto"/>
      </w:divBdr>
    </w:div>
    <w:div w:id="634871855">
      <w:bodyDiv w:val="1"/>
      <w:marLeft w:val="0"/>
      <w:marRight w:val="0"/>
      <w:marTop w:val="0"/>
      <w:marBottom w:val="0"/>
      <w:divBdr>
        <w:top w:val="none" w:sz="0" w:space="0" w:color="auto"/>
        <w:left w:val="none" w:sz="0" w:space="0" w:color="auto"/>
        <w:bottom w:val="none" w:sz="0" w:space="0" w:color="auto"/>
        <w:right w:val="none" w:sz="0" w:space="0" w:color="auto"/>
      </w:divBdr>
    </w:div>
    <w:div w:id="642850285">
      <w:bodyDiv w:val="1"/>
      <w:marLeft w:val="0"/>
      <w:marRight w:val="0"/>
      <w:marTop w:val="0"/>
      <w:marBottom w:val="0"/>
      <w:divBdr>
        <w:top w:val="none" w:sz="0" w:space="0" w:color="auto"/>
        <w:left w:val="none" w:sz="0" w:space="0" w:color="auto"/>
        <w:bottom w:val="none" w:sz="0" w:space="0" w:color="auto"/>
        <w:right w:val="none" w:sz="0" w:space="0" w:color="auto"/>
      </w:divBdr>
    </w:div>
    <w:div w:id="700547014">
      <w:bodyDiv w:val="1"/>
      <w:marLeft w:val="0"/>
      <w:marRight w:val="0"/>
      <w:marTop w:val="0"/>
      <w:marBottom w:val="0"/>
      <w:divBdr>
        <w:top w:val="none" w:sz="0" w:space="0" w:color="auto"/>
        <w:left w:val="none" w:sz="0" w:space="0" w:color="auto"/>
        <w:bottom w:val="none" w:sz="0" w:space="0" w:color="auto"/>
        <w:right w:val="none" w:sz="0" w:space="0" w:color="auto"/>
      </w:divBdr>
    </w:div>
    <w:div w:id="834958685">
      <w:bodyDiv w:val="1"/>
      <w:marLeft w:val="0"/>
      <w:marRight w:val="0"/>
      <w:marTop w:val="0"/>
      <w:marBottom w:val="0"/>
      <w:divBdr>
        <w:top w:val="none" w:sz="0" w:space="0" w:color="auto"/>
        <w:left w:val="none" w:sz="0" w:space="0" w:color="auto"/>
        <w:bottom w:val="none" w:sz="0" w:space="0" w:color="auto"/>
        <w:right w:val="none" w:sz="0" w:space="0" w:color="auto"/>
      </w:divBdr>
    </w:div>
    <w:div w:id="841316846">
      <w:bodyDiv w:val="1"/>
      <w:marLeft w:val="0"/>
      <w:marRight w:val="0"/>
      <w:marTop w:val="0"/>
      <w:marBottom w:val="0"/>
      <w:divBdr>
        <w:top w:val="none" w:sz="0" w:space="0" w:color="auto"/>
        <w:left w:val="none" w:sz="0" w:space="0" w:color="auto"/>
        <w:bottom w:val="none" w:sz="0" w:space="0" w:color="auto"/>
        <w:right w:val="none" w:sz="0" w:space="0" w:color="auto"/>
      </w:divBdr>
    </w:div>
    <w:div w:id="1515075902">
      <w:bodyDiv w:val="1"/>
      <w:marLeft w:val="0"/>
      <w:marRight w:val="0"/>
      <w:marTop w:val="0"/>
      <w:marBottom w:val="0"/>
      <w:divBdr>
        <w:top w:val="none" w:sz="0" w:space="0" w:color="auto"/>
        <w:left w:val="none" w:sz="0" w:space="0" w:color="auto"/>
        <w:bottom w:val="none" w:sz="0" w:space="0" w:color="auto"/>
        <w:right w:val="none" w:sz="0" w:space="0" w:color="auto"/>
      </w:divBdr>
    </w:div>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1908803590">
      <w:bodyDiv w:val="1"/>
      <w:marLeft w:val="0"/>
      <w:marRight w:val="0"/>
      <w:marTop w:val="0"/>
      <w:marBottom w:val="0"/>
      <w:divBdr>
        <w:top w:val="none" w:sz="0" w:space="0" w:color="auto"/>
        <w:left w:val="none" w:sz="0" w:space="0" w:color="auto"/>
        <w:bottom w:val="none" w:sz="0" w:space="0" w:color="auto"/>
        <w:right w:val="none" w:sz="0" w:space="0" w:color="auto"/>
      </w:divBdr>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2.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3.xml><?xml version="1.0" encoding="utf-8"?>
<ds:datastoreItem xmlns:ds="http://schemas.openxmlformats.org/officeDocument/2006/customXml" ds:itemID="{ED96C22A-74B6-4E22-9A4E-43BBC743A195}">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9a4cad7d-cde0-4c4b-9900-a6ca365b2969"/>
    <ds:schemaRef ds:uri="171a6d4e-846b-4045-8024-24f3590889ec"/>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3CAA04B-F5D5-442E-8EAB-94419C31C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2800</Words>
  <Characters>15963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Baylis, Caroline</cp:lastModifiedBy>
  <cp:revision>2</cp:revision>
  <cp:lastPrinted>2025-02-05T11:42:00Z</cp:lastPrinted>
  <dcterms:created xsi:type="dcterms:W3CDTF">2025-02-05T11:45:00Z</dcterms:created>
  <dcterms:modified xsi:type="dcterms:W3CDTF">2025-02-05T11:45:00Z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