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8FCD" w14:textId="6F9B5B79" w:rsidR="007E7589" w:rsidRPr="004E2B82" w:rsidRDefault="004E2B82">
      <w:pPr>
        <w:rPr>
          <w:rFonts w:ascii="Arial" w:hAnsi="Arial" w:cs="Arial"/>
          <w:b/>
          <w:bCs/>
        </w:rPr>
      </w:pPr>
      <w:r w:rsidRPr="27AAF12C">
        <w:rPr>
          <w:rFonts w:ascii="Arial" w:hAnsi="Arial" w:cs="Arial"/>
          <w:b/>
          <w:bCs/>
        </w:rPr>
        <w:t>OCOP (202</w:t>
      </w:r>
      <w:r w:rsidR="00EA1666">
        <w:rPr>
          <w:rFonts w:ascii="Arial" w:hAnsi="Arial" w:cs="Arial"/>
          <w:b/>
          <w:bCs/>
        </w:rPr>
        <w:t>5</w:t>
      </w:r>
      <w:r w:rsidRPr="27AAF12C">
        <w:rPr>
          <w:rFonts w:ascii="Arial" w:hAnsi="Arial" w:cs="Arial"/>
          <w:b/>
          <w:bCs/>
        </w:rPr>
        <w:t>)</w:t>
      </w:r>
    </w:p>
    <w:p w14:paraId="7EB6F883" w14:textId="4D277D2D" w:rsidR="004E2B82" w:rsidRPr="004E2B82" w:rsidRDefault="004E2B82">
      <w:pPr>
        <w:rPr>
          <w:rFonts w:ascii="Arial" w:hAnsi="Arial" w:cs="Arial"/>
          <w:b/>
          <w:bCs/>
        </w:rPr>
      </w:pPr>
      <w:r w:rsidRPr="004E2B82">
        <w:rPr>
          <w:rFonts w:ascii="Arial" w:hAnsi="Arial" w:cs="Arial"/>
          <w:b/>
          <w:bCs/>
        </w:rPr>
        <w:t>MOCOP (202</w:t>
      </w:r>
      <w:r w:rsidR="00EA1666">
        <w:rPr>
          <w:rFonts w:ascii="Arial" w:hAnsi="Arial" w:cs="Arial"/>
          <w:b/>
          <w:bCs/>
        </w:rPr>
        <w:t>5</w:t>
      </w:r>
      <w:r w:rsidRPr="004E2B82">
        <w:rPr>
          <w:rFonts w:ascii="Arial" w:hAnsi="Arial" w:cs="Arial"/>
          <w:b/>
          <w:bCs/>
        </w:rPr>
        <w:t>)</w:t>
      </w:r>
    </w:p>
    <w:p w14:paraId="46B452AC" w14:textId="072C1BF8" w:rsidR="004E2B82" w:rsidRPr="00A105C9" w:rsidRDefault="00892C86" w:rsidP="27AAF12C">
      <w:pPr>
        <w:rPr>
          <w:rFonts w:ascii="Arial" w:hAnsi="Arial" w:cs="Arial"/>
          <w:b/>
          <w:bCs/>
        </w:rPr>
      </w:pPr>
      <w:r>
        <w:rPr>
          <w:rFonts w:ascii="Arial" w:hAnsi="Arial" w:cs="Arial"/>
          <w:b/>
          <w:bCs/>
        </w:rPr>
        <w:t>11</w:t>
      </w:r>
      <w:r w:rsidR="00A857ED" w:rsidRPr="00E65ED5">
        <w:rPr>
          <w:rFonts w:ascii="Arial" w:hAnsi="Arial" w:cs="Arial"/>
          <w:b/>
          <w:bCs/>
        </w:rPr>
        <w:t xml:space="preserve"> </w:t>
      </w:r>
      <w:r>
        <w:rPr>
          <w:rFonts w:ascii="Arial" w:hAnsi="Arial" w:cs="Arial"/>
          <w:b/>
          <w:bCs/>
        </w:rPr>
        <w:t>February</w:t>
      </w:r>
      <w:r w:rsidR="55F15A92" w:rsidRPr="00E65ED5">
        <w:rPr>
          <w:rFonts w:ascii="Arial" w:hAnsi="Arial" w:cs="Arial"/>
          <w:b/>
          <w:bCs/>
        </w:rPr>
        <w:t xml:space="preserve"> </w:t>
      </w:r>
      <w:r w:rsidR="004E2B82" w:rsidRPr="00E65ED5">
        <w:rPr>
          <w:rFonts w:ascii="Arial" w:hAnsi="Arial" w:cs="Arial"/>
          <w:b/>
          <w:bCs/>
        </w:rPr>
        <w:t>202</w:t>
      </w:r>
      <w:r w:rsidR="00EA1666">
        <w:rPr>
          <w:rFonts w:ascii="Arial" w:hAnsi="Arial" w:cs="Arial"/>
          <w:b/>
          <w:bCs/>
        </w:rPr>
        <w:t>5</w:t>
      </w:r>
    </w:p>
    <w:p w14:paraId="3AA555F3" w14:textId="73DF1E98" w:rsidR="004E2B82" w:rsidRDefault="004E2B82">
      <w:pPr>
        <w:rPr>
          <w:rFonts w:ascii="Arial" w:hAnsi="Arial" w:cs="Arial"/>
          <w:b/>
          <w:bCs/>
        </w:rPr>
      </w:pPr>
    </w:p>
    <w:p w14:paraId="51A5ACD2" w14:textId="383458C7" w:rsidR="004E2B82" w:rsidRDefault="004E2B82" w:rsidP="004E2B82">
      <w:pPr>
        <w:jc w:val="center"/>
        <w:rPr>
          <w:rFonts w:ascii="Arial" w:hAnsi="Arial" w:cs="Arial"/>
          <w:b/>
          <w:bCs/>
        </w:rPr>
      </w:pPr>
      <w:r>
        <w:rPr>
          <w:rFonts w:ascii="Arial" w:hAnsi="Arial" w:cs="Arial"/>
          <w:b/>
          <w:bCs/>
        </w:rPr>
        <w:t>HM Treasury</w:t>
      </w:r>
    </w:p>
    <w:p w14:paraId="4B3EA807" w14:textId="36BD90B1" w:rsidR="004E2B82" w:rsidRDefault="004E2B82" w:rsidP="004E2B82">
      <w:pPr>
        <w:jc w:val="center"/>
        <w:rPr>
          <w:rFonts w:ascii="Arial" w:hAnsi="Arial" w:cs="Arial"/>
          <w:b/>
          <w:bCs/>
        </w:rPr>
      </w:pPr>
      <w:r>
        <w:rPr>
          <w:rFonts w:ascii="Arial" w:hAnsi="Arial" w:cs="Arial"/>
          <w:b/>
          <w:bCs/>
        </w:rPr>
        <w:t>OFFICIAL COMMITTEE ON OCCUPATIONAL PENSIONS</w:t>
      </w:r>
    </w:p>
    <w:p w14:paraId="21649DEF" w14:textId="5EC0B1F5" w:rsidR="004E2B82" w:rsidRDefault="004E2B82" w:rsidP="004E2B82">
      <w:pPr>
        <w:jc w:val="center"/>
        <w:rPr>
          <w:rFonts w:ascii="Arial" w:hAnsi="Arial" w:cs="Arial"/>
          <w:b/>
          <w:bCs/>
        </w:rPr>
      </w:pPr>
      <w:r>
        <w:rPr>
          <w:rFonts w:ascii="Arial" w:hAnsi="Arial" w:cs="Arial"/>
          <w:b/>
          <w:bCs/>
        </w:rPr>
        <w:t>Note by HM TREASURY</w:t>
      </w:r>
    </w:p>
    <w:p w14:paraId="2177FE5D" w14:textId="0788D677" w:rsidR="004E2B82" w:rsidRDefault="004E2B82" w:rsidP="004E2B82">
      <w:pPr>
        <w:jc w:val="center"/>
        <w:rPr>
          <w:rFonts w:ascii="Arial" w:hAnsi="Arial" w:cs="Arial"/>
          <w:b/>
          <w:bCs/>
        </w:rPr>
      </w:pPr>
      <w:r>
        <w:rPr>
          <w:rFonts w:ascii="Arial" w:hAnsi="Arial" w:cs="Arial"/>
          <w:b/>
          <w:bCs/>
        </w:rPr>
        <w:t>202</w:t>
      </w:r>
      <w:r w:rsidR="0057187D">
        <w:rPr>
          <w:rFonts w:ascii="Arial" w:hAnsi="Arial" w:cs="Arial"/>
          <w:b/>
          <w:bCs/>
        </w:rPr>
        <w:t>5</w:t>
      </w:r>
      <w:r>
        <w:rPr>
          <w:rFonts w:ascii="Arial" w:hAnsi="Arial" w:cs="Arial"/>
          <w:b/>
          <w:bCs/>
        </w:rPr>
        <w:t xml:space="preserve"> PENSIONS INCREASE MULTIPLIER TABLES</w:t>
      </w:r>
    </w:p>
    <w:p w14:paraId="627CB710" w14:textId="77777777" w:rsidR="004E2B82" w:rsidRDefault="004E2B82" w:rsidP="004E2B82">
      <w:pPr>
        <w:pStyle w:val="ListParagraph"/>
        <w:rPr>
          <w:rFonts w:ascii="Arial" w:hAnsi="Arial" w:cs="Arial"/>
        </w:rPr>
      </w:pPr>
    </w:p>
    <w:p w14:paraId="7BD4DD6B" w14:textId="2ACDE745" w:rsidR="004E2B82" w:rsidRDefault="004E2B82" w:rsidP="004E2B82">
      <w:pPr>
        <w:pStyle w:val="ListParagraph"/>
        <w:numPr>
          <w:ilvl w:val="0"/>
          <w:numId w:val="1"/>
        </w:numPr>
        <w:rPr>
          <w:rFonts w:ascii="Arial" w:hAnsi="Arial" w:cs="Arial"/>
        </w:rPr>
      </w:pPr>
      <w:r>
        <w:rPr>
          <w:rFonts w:ascii="Arial" w:hAnsi="Arial" w:cs="Arial"/>
        </w:rPr>
        <w:t xml:space="preserve">This paper gives details of the multiplier tables for public service pensions, which take effect from </w:t>
      </w:r>
      <w:r w:rsidR="000756C7">
        <w:rPr>
          <w:rFonts w:ascii="Arial" w:hAnsi="Arial" w:cs="Arial"/>
        </w:rPr>
        <w:t>0</w:t>
      </w:r>
      <w:r w:rsidR="00702651">
        <w:rPr>
          <w:rFonts w:ascii="Arial" w:hAnsi="Arial" w:cs="Arial"/>
        </w:rPr>
        <w:t>7</w:t>
      </w:r>
      <w:r>
        <w:rPr>
          <w:rFonts w:ascii="Arial" w:hAnsi="Arial" w:cs="Arial"/>
        </w:rPr>
        <w:t xml:space="preserve"> April 202</w:t>
      </w:r>
      <w:r w:rsidR="00702651">
        <w:rPr>
          <w:rFonts w:ascii="Arial" w:hAnsi="Arial" w:cs="Arial"/>
        </w:rPr>
        <w:t>5</w:t>
      </w:r>
    </w:p>
    <w:p w14:paraId="5B3BEEAC" w14:textId="77D08D32" w:rsidR="004E2B82" w:rsidRDefault="004E2B82" w:rsidP="004E2B82">
      <w:pPr>
        <w:pStyle w:val="ListParagraph"/>
        <w:rPr>
          <w:rFonts w:ascii="Arial" w:hAnsi="Arial" w:cs="Arial"/>
        </w:rPr>
      </w:pPr>
    </w:p>
    <w:p w14:paraId="0D9C7C4F" w14:textId="6F9EB8A8" w:rsidR="004E2B82" w:rsidRDefault="004E2B82" w:rsidP="004E2B82">
      <w:pPr>
        <w:pStyle w:val="ListParagraph"/>
        <w:numPr>
          <w:ilvl w:val="0"/>
          <w:numId w:val="1"/>
        </w:numPr>
        <w:rPr>
          <w:rFonts w:ascii="Arial" w:hAnsi="Arial" w:cs="Arial"/>
        </w:rPr>
      </w:pPr>
      <w:r w:rsidRPr="32AB3B7D">
        <w:rPr>
          <w:rFonts w:ascii="Arial" w:hAnsi="Arial" w:cs="Arial"/>
        </w:rPr>
        <w:t>Section 59 of the Social Security Pensions Act 1975 (as amended) provides for public service pensions to be increase</w:t>
      </w:r>
      <w:r w:rsidR="7389BAC3" w:rsidRPr="32AB3B7D">
        <w:rPr>
          <w:rFonts w:ascii="Arial" w:hAnsi="Arial" w:cs="Arial"/>
        </w:rPr>
        <w:t>d</w:t>
      </w:r>
      <w:r w:rsidRPr="32AB3B7D">
        <w:rPr>
          <w:rFonts w:ascii="Arial" w:hAnsi="Arial" w:cs="Arial"/>
        </w:rPr>
        <w:t xml:space="preserve"> annually by the same percentage as additional pensions (State Earnings Related Pension and State Second Pension). As the Secretary of State for Work and Pensions has confirmed, benefits such as additional pensions will be increase</w:t>
      </w:r>
      <w:r w:rsidR="0E215B6A" w:rsidRPr="32AB3B7D">
        <w:rPr>
          <w:rFonts w:ascii="Arial" w:hAnsi="Arial" w:cs="Arial"/>
        </w:rPr>
        <w:t>d</w:t>
      </w:r>
      <w:r w:rsidRPr="32AB3B7D">
        <w:rPr>
          <w:rFonts w:ascii="Arial" w:hAnsi="Arial" w:cs="Arial"/>
        </w:rPr>
        <w:t xml:space="preserve"> by </w:t>
      </w:r>
      <w:r w:rsidR="00702651">
        <w:rPr>
          <w:rFonts w:ascii="Arial" w:hAnsi="Arial" w:cs="Arial"/>
        </w:rPr>
        <w:t>1</w:t>
      </w:r>
      <w:r w:rsidR="001A2DA7">
        <w:rPr>
          <w:rFonts w:ascii="Arial" w:hAnsi="Arial" w:cs="Arial"/>
        </w:rPr>
        <w:t>.7</w:t>
      </w:r>
      <w:r w:rsidRPr="32AB3B7D">
        <w:rPr>
          <w:rFonts w:ascii="Arial" w:hAnsi="Arial" w:cs="Arial"/>
        </w:rPr>
        <w:t xml:space="preserve"> per cent from April 202</w:t>
      </w:r>
      <w:r w:rsidR="00566849">
        <w:rPr>
          <w:rFonts w:ascii="Arial" w:hAnsi="Arial" w:cs="Arial"/>
        </w:rPr>
        <w:t>5</w:t>
      </w:r>
      <w:r w:rsidRPr="32AB3B7D">
        <w:rPr>
          <w:rFonts w:ascii="Arial" w:hAnsi="Arial" w:cs="Arial"/>
        </w:rPr>
        <w:t>, in line with the increase in the Consumer Prices Index in the 12 months from September 202</w:t>
      </w:r>
      <w:r w:rsidR="00566849">
        <w:rPr>
          <w:rFonts w:ascii="Arial" w:hAnsi="Arial" w:cs="Arial"/>
        </w:rPr>
        <w:t>3</w:t>
      </w:r>
      <w:r w:rsidRPr="32AB3B7D">
        <w:rPr>
          <w:rFonts w:ascii="Arial" w:hAnsi="Arial" w:cs="Arial"/>
        </w:rPr>
        <w:t xml:space="preserve"> to September 202</w:t>
      </w:r>
      <w:r w:rsidR="00566849">
        <w:rPr>
          <w:rFonts w:ascii="Arial" w:hAnsi="Arial" w:cs="Arial"/>
        </w:rPr>
        <w:t>4</w:t>
      </w:r>
      <w:r w:rsidRPr="32AB3B7D">
        <w:rPr>
          <w:rFonts w:ascii="Arial" w:hAnsi="Arial" w:cs="Arial"/>
        </w:rPr>
        <w:t>.</w:t>
      </w:r>
      <w:r w:rsidR="00382246" w:rsidRPr="32AB3B7D">
        <w:rPr>
          <w:rFonts w:ascii="Arial" w:hAnsi="Arial" w:cs="Arial"/>
        </w:rPr>
        <w:t xml:space="preserve"> The Chief Secretary to the Treasury then made a Written Statement </w:t>
      </w:r>
      <w:r w:rsidR="00382246" w:rsidRPr="00E65ED5">
        <w:rPr>
          <w:rFonts w:ascii="Arial" w:hAnsi="Arial" w:cs="Arial"/>
        </w:rPr>
        <w:t xml:space="preserve">on </w:t>
      </w:r>
      <w:r w:rsidR="00892C86">
        <w:rPr>
          <w:rFonts w:ascii="Arial" w:hAnsi="Arial" w:cs="Arial"/>
        </w:rPr>
        <w:t>11</w:t>
      </w:r>
      <w:r w:rsidR="00382246" w:rsidRPr="00E65ED5">
        <w:rPr>
          <w:rFonts w:ascii="Arial" w:hAnsi="Arial" w:cs="Arial"/>
        </w:rPr>
        <w:t xml:space="preserve"> </w:t>
      </w:r>
      <w:r w:rsidR="00892C86">
        <w:rPr>
          <w:rFonts w:ascii="Arial" w:hAnsi="Arial" w:cs="Arial"/>
        </w:rPr>
        <w:t>February</w:t>
      </w:r>
      <w:r w:rsidR="50DD2D86" w:rsidRPr="00E65ED5">
        <w:rPr>
          <w:rFonts w:ascii="Arial" w:hAnsi="Arial" w:cs="Arial"/>
        </w:rPr>
        <w:t xml:space="preserve"> </w:t>
      </w:r>
      <w:r w:rsidR="00382246" w:rsidRPr="00E65ED5">
        <w:rPr>
          <w:rFonts w:ascii="Arial" w:hAnsi="Arial" w:cs="Arial"/>
        </w:rPr>
        <w:t>202</w:t>
      </w:r>
      <w:r w:rsidR="00566849">
        <w:rPr>
          <w:rFonts w:ascii="Arial" w:hAnsi="Arial" w:cs="Arial"/>
        </w:rPr>
        <w:t>5</w:t>
      </w:r>
      <w:r w:rsidR="00382246" w:rsidRPr="00A105C9">
        <w:rPr>
          <w:rFonts w:ascii="Arial" w:hAnsi="Arial" w:cs="Arial"/>
        </w:rPr>
        <w:t xml:space="preserve"> confirming</w:t>
      </w:r>
      <w:r w:rsidR="00382246" w:rsidRPr="32AB3B7D">
        <w:rPr>
          <w:rFonts w:ascii="Arial" w:hAnsi="Arial" w:cs="Arial"/>
        </w:rPr>
        <w:t xml:space="preserve"> that public service pensions would also be increased by the same percentage, which is </w:t>
      </w:r>
      <w:r w:rsidR="00566849">
        <w:rPr>
          <w:rFonts w:ascii="Arial" w:hAnsi="Arial" w:cs="Arial"/>
        </w:rPr>
        <w:t>1</w:t>
      </w:r>
      <w:r w:rsidR="001A2DA7">
        <w:rPr>
          <w:rFonts w:ascii="Arial" w:hAnsi="Arial" w:cs="Arial"/>
        </w:rPr>
        <w:t>.7</w:t>
      </w:r>
      <w:r w:rsidR="00382246" w:rsidRPr="32AB3B7D">
        <w:rPr>
          <w:rFonts w:ascii="Arial" w:hAnsi="Arial" w:cs="Arial"/>
        </w:rPr>
        <w:t xml:space="preserve"> per cent, from </w:t>
      </w:r>
      <w:r w:rsidR="001A2DA7">
        <w:rPr>
          <w:rFonts w:ascii="Arial" w:hAnsi="Arial" w:cs="Arial"/>
        </w:rPr>
        <w:t>0</w:t>
      </w:r>
      <w:r w:rsidR="00566849">
        <w:rPr>
          <w:rFonts w:ascii="Arial" w:hAnsi="Arial" w:cs="Arial"/>
        </w:rPr>
        <w:t>7</w:t>
      </w:r>
      <w:r w:rsidR="00382246" w:rsidRPr="32AB3B7D">
        <w:rPr>
          <w:rFonts w:ascii="Arial" w:hAnsi="Arial" w:cs="Arial"/>
        </w:rPr>
        <w:t xml:space="preserve"> April 202</w:t>
      </w:r>
      <w:r w:rsidR="00566849">
        <w:rPr>
          <w:rFonts w:ascii="Arial" w:hAnsi="Arial" w:cs="Arial"/>
        </w:rPr>
        <w:t>5</w:t>
      </w:r>
      <w:r w:rsidR="00382246" w:rsidRPr="32AB3B7D">
        <w:rPr>
          <w:rFonts w:ascii="Arial" w:hAnsi="Arial" w:cs="Arial"/>
        </w:rPr>
        <w:t>.</w:t>
      </w:r>
    </w:p>
    <w:p w14:paraId="4424E2F7" w14:textId="77777777" w:rsidR="00382246" w:rsidRPr="00382246" w:rsidRDefault="00382246" w:rsidP="00382246">
      <w:pPr>
        <w:pStyle w:val="ListParagraph"/>
        <w:rPr>
          <w:rFonts w:ascii="Arial" w:hAnsi="Arial" w:cs="Arial"/>
        </w:rPr>
      </w:pPr>
    </w:p>
    <w:p w14:paraId="50541134" w14:textId="0FC955F1" w:rsidR="00382246" w:rsidRDefault="00382246" w:rsidP="004E2B82">
      <w:pPr>
        <w:pStyle w:val="ListParagraph"/>
        <w:numPr>
          <w:ilvl w:val="0"/>
          <w:numId w:val="1"/>
        </w:numPr>
        <w:rPr>
          <w:rFonts w:ascii="Arial" w:hAnsi="Arial" w:cs="Arial"/>
        </w:rPr>
      </w:pPr>
      <w:r>
        <w:rPr>
          <w:rFonts w:ascii="Arial" w:hAnsi="Arial" w:cs="Arial"/>
        </w:rPr>
        <w:t>We expect the Pensions Increase (Review) Order to be laid during March 202</w:t>
      </w:r>
      <w:r w:rsidR="00566849">
        <w:rPr>
          <w:rFonts w:ascii="Arial" w:hAnsi="Arial" w:cs="Arial"/>
        </w:rPr>
        <w:t>5</w:t>
      </w:r>
      <w:r>
        <w:rPr>
          <w:rFonts w:ascii="Arial" w:hAnsi="Arial" w:cs="Arial"/>
        </w:rPr>
        <w:t xml:space="preserve">. The attached spreadsheet (containing Annex B for increases to pensions in payment and Annex C for increases to lump sums) sets out the increases and multipliers that apply to preserved pensions and lump sums from </w:t>
      </w:r>
      <w:r w:rsidR="00D94579">
        <w:rPr>
          <w:rFonts w:ascii="Arial" w:hAnsi="Arial" w:cs="Arial"/>
        </w:rPr>
        <w:t>0</w:t>
      </w:r>
      <w:r w:rsidR="00566849">
        <w:rPr>
          <w:rFonts w:ascii="Arial" w:hAnsi="Arial" w:cs="Arial"/>
        </w:rPr>
        <w:t>7</w:t>
      </w:r>
      <w:r>
        <w:rPr>
          <w:rFonts w:ascii="Arial" w:hAnsi="Arial" w:cs="Arial"/>
        </w:rPr>
        <w:t xml:space="preserve"> April 202</w:t>
      </w:r>
      <w:r w:rsidR="00566849">
        <w:rPr>
          <w:rFonts w:ascii="Arial" w:hAnsi="Arial" w:cs="Arial"/>
        </w:rPr>
        <w:t>5</w:t>
      </w:r>
      <w:r>
        <w:rPr>
          <w:rFonts w:ascii="Arial" w:hAnsi="Arial" w:cs="Arial"/>
        </w:rPr>
        <w:t>.</w:t>
      </w:r>
    </w:p>
    <w:p w14:paraId="51EE254B" w14:textId="77777777" w:rsidR="00382246" w:rsidRPr="00382246" w:rsidRDefault="00382246" w:rsidP="00382246">
      <w:pPr>
        <w:pStyle w:val="ListParagraph"/>
        <w:rPr>
          <w:rFonts w:ascii="Arial" w:hAnsi="Arial" w:cs="Arial"/>
        </w:rPr>
      </w:pPr>
    </w:p>
    <w:p w14:paraId="0B47860C" w14:textId="6D023667" w:rsidR="00382246" w:rsidRPr="008845B1" w:rsidRDefault="00382246" w:rsidP="004E2B82">
      <w:pPr>
        <w:pStyle w:val="ListParagraph"/>
        <w:numPr>
          <w:ilvl w:val="0"/>
          <w:numId w:val="1"/>
        </w:numPr>
        <w:rPr>
          <w:rStyle w:val="Hyperlink"/>
          <w:rFonts w:ascii="Arial" w:hAnsi="Arial" w:cs="Arial"/>
          <w:color w:val="auto"/>
          <w:u w:val="none"/>
        </w:rPr>
      </w:pPr>
      <w:r>
        <w:rPr>
          <w:rFonts w:ascii="Arial" w:hAnsi="Arial" w:cs="Arial"/>
        </w:rPr>
        <w:t xml:space="preserve">The tables in Annex B and Annex C are available on the Treasury website </w:t>
      </w:r>
      <w:hyperlink r:id="rId10" w:history="1">
        <w:r w:rsidR="00657756" w:rsidRPr="00657756">
          <w:rPr>
            <w:rStyle w:val="Hyperlink"/>
            <w:rFonts w:ascii="Arial" w:hAnsi="Arial" w:cs="Arial"/>
          </w:rPr>
          <w:t>here</w:t>
        </w:r>
      </w:hyperlink>
      <w:r w:rsidR="00657756">
        <w:rPr>
          <w:rFonts w:ascii="Arial" w:hAnsi="Arial" w:cs="Arial"/>
        </w:rPr>
        <w:t>.</w:t>
      </w:r>
      <w:r w:rsidR="00657756" w:rsidRPr="008845B1">
        <w:rPr>
          <w:rStyle w:val="Hyperlink"/>
          <w:rFonts w:ascii="Arial" w:hAnsi="Arial" w:cs="Arial"/>
          <w:color w:val="auto"/>
          <w:u w:val="none"/>
        </w:rPr>
        <w:t xml:space="preserve"> </w:t>
      </w:r>
    </w:p>
    <w:p w14:paraId="3FFB9603" w14:textId="77777777" w:rsidR="008845B1" w:rsidRPr="008845B1" w:rsidRDefault="008845B1" w:rsidP="008845B1">
      <w:pPr>
        <w:pStyle w:val="ListParagraph"/>
        <w:rPr>
          <w:rFonts w:ascii="Arial" w:hAnsi="Arial" w:cs="Arial"/>
        </w:rPr>
      </w:pPr>
    </w:p>
    <w:p w14:paraId="00E72ED0" w14:textId="1C01CDE8" w:rsidR="008845B1" w:rsidRDefault="008845B1" w:rsidP="004E2B82">
      <w:pPr>
        <w:pStyle w:val="ListParagraph"/>
        <w:numPr>
          <w:ilvl w:val="0"/>
          <w:numId w:val="1"/>
        </w:numPr>
        <w:rPr>
          <w:rFonts w:ascii="Arial" w:hAnsi="Arial" w:cs="Arial"/>
        </w:rPr>
      </w:pPr>
      <w:r>
        <w:rPr>
          <w:rFonts w:ascii="Arial" w:hAnsi="Arial" w:cs="Arial"/>
        </w:rPr>
        <w:t>Further guidance on the operation of Pensions Increase Legislation</w:t>
      </w:r>
      <w:r w:rsidR="00932461">
        <w:rPr>
          <w:rFonts w:ascii="Arial" w:hAnsi="Arial" w:cs="Arial"/>
        </w:rPr>
        <w:t xml:space="preserve"> for public service pension schemes is available </w:t>
      </w:r>
      <w:hyperlink r:id="rId11" w:history="1">
        <w:r w:rsidR="00932461" w:rsidRPr="00932461">
          <w:rPr>
            <w:rStyle w:val="Hyperlink"/>
            <w:rFonts w:ascii="Arial" w:hAnsi="Arial" w:cs="Arial"/>
          </w:rPr>
          <w:t>here</w:t>
        </w:r>
      </w:hyperlink>
      <w:r w:rsidR="00932461">
        <w:rPr>
          <w:rFonts w:ascii="Arial" w:hAnsi="Arial" w:cs="Arial"/>
        </w:rPr>
        <w:t>.</w:t>
      </w:r>
    </w:p>
    <w:p w14:paraId="4F6AA948" w14:textId="77777777" w:rsidR="00382246" w:rsidRPr="00382246" w:rsidRDefault="00382246" w:rsidP="00382246">
      <w:pPr>
        <w:pStyle w:val="ListParagraph"/>
        <w:rPr>
          <w:rFonts w:ascii="Arial" w:hAnsi="Arial" w:cs="Arial"/>
        </w:rPr>
      </w:pPr>
    </w:p>
    <w:p w14:paraId="5CBABDB0" w14:textId="18C828D3" w:rsidR="00382246" w:rsidRDefault="00382246" w:rsidP="00382246">
      <w:pPr>
        <w:pStyle w:val="ListParagraph"/>
        <w:rPr>
          <w:rFonts w:ascii="Arial" w:hAnsi="Arial" w:cs="Arial"/>
        </w:rPr>
      </w:pPr>
    </w:p>
    <w:p w14:paraId="51D2F7CD" w14:textId="43037F59" w:rsidR="00382246" w:rsidRPr="00382246" w:rsidRDefault="00382246" w:rsidP="00382246">
      <w:pPr>
        <w:jc w:val="right"/>
        <w:rPr>
          <w:rFonts w:ascii="Arial" w:hAnsi="Arial" w:cs="Arial"/>
          <w:b/>
          <w:bCs/>
        </w:rPr>
      </w:pPr>
      <w:r w:rsidRPr="00382246">
        <w:rPr>
          <w:rFonts w:ascii="Arial" w:hAnsi="Arial" w:cs="Arial"/>
          <w:b/>
          <w:bCs/>
        </w:rPr>
        <w:t>Liam Claughton</w:t>
      </w:r>
    </w:p>
    <w:p w14:paraId="78394ED2" w14:textId="44F5EE5D" w:rsidR="00382246" w:rsidRDefault="00382246" w:rsidP="00382246">
      <w:pPr>
        <w:jc w:val="right"/>
        <w:rPr>
          <w:rFonts w:ascii="Arial" w:hAnsi="Arial" w:cs="Arial"/>
          <w:b/>
          <w:bCs/>
        </w:rPr>
      </w:pPr>
      <w:r w:rsidRPr="00382246">
        <w:rPr>
          <w:rFonts w:ascii="Arial" w:hAnsi="Arial" w:cs="Arial"/>
          <w:b/>
          <w:bCs/>
        </w:rPr>
        <w:t>HM TREASURY</w:t>
      </w:r>
    </w:p>
    <w:p w14:paraId="29C6470B" w14:textId="26206520" w:rsidR="00382246" w:rsidRDefault="00382246" w:rsidP="00382246">
      <w:pPr>
        <w:rPr>
          <w:rFonts w:ascii="Arial" w:hAnsi="Arial" w:cs="Arial"/>
          <w:b/>
          <w:bCs/>
        </w:rPr>
      </w:pPr>
      <w:r>
        <w:rPr>
          <w:rFonts w:ascii="Arial" w:hAnsi="Arial" w:cs="Arial"/>
          <w:b/>
          <w:bCs/>
        </w:rPr>
        <w:t>HM Treasury</w:t>
      </w:r>
    </w:p>
    <w:p w14:paraId="43D43858" w14:textId="21B18880" w:rsidR="00382246" w:rsidRDefault="00382246" w:rsidP="00382246">
      <w:pPr>
        <w:rPr>
          <w:rFonts w:ascii="Arial" w:hAnsi="Arial" w:cs="Arial"/>
          <w:b/>
          <w:bCs/>
        </w:rPr>
      </w:pPr>
      <w:r>
        <w:rPr>
          <w:rFonts w:ascii="Arial" w:hAnsi="Arial" w:cs="Arial"/>
          <w:b/>
          <w:bCs/>
        </w:rPr>
        <w:t>1 Horse Guards Road</w:t>
      </w:r>
    </w:p>
    <w:p w14:paraId="32CE652D" w14:textId="34EACA18" w:rsidR="00382246" w:rsidRPr="00382246" w:rsidRDefault="00382246" w:rsidP="00382246">
      <w:pPr>
        <w:rPr>
          <w:rFonts w:ascii="Arial" w:hAnsi="Arial" w:cs="Arial"/>
          <w:b/>
          <w:bCs/>
        </w:rPr>
      </w:pPr>
      <w:r>
        <w:rPr>
          <w:rFonts w:ascii="Arial" w:hAnsi="Arial" w:cs="Arial"/>
          <w:b/>
          <w:bCs/>
        </w:rPr>
        <w:t>London SW1A 2HQ</w:t>
      </w:r>
    </w:p>
    <w:sectPr w:rsidR="00382246" w:rsidRPr="0038224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9642" w14:textId="77777777" w:rsidR="0067102D" w:rsidRDefault="0067102D" w:rsidP="004E2B82">
      <w:pPr>
        <w:spacing w:after="0" w:line="240" w:lineRule="auto"/>
      </w:pPr>
      <w:r>
        <w:separator/>
      </w:r>
    </w:p>
  </w:endnote>
  <w:endnote w:type="continuationSeparator" w:id="0">
    <w:p w14:paraId="2E878DA2" w14:textId="77777777" w:rsidR="0067102D" w:rsidRDefault="0067102D" w:rsidP="004E2B82">
      <w:pPr>
        <w:spacing w:after="0" w:line="240" w:lineRule="auto"/>
      </w:pPr>
      <w:r>
        <w:continuationSeparator/>
      </w:r>
    </w:p>
  </w:endnote>
  <w:endnote w:type="continuationNotice" w:id="1">
    <w:p w14:paraId="462A6CA8" w14:textId="77777777" w:rsidR="0067102D" w:rsidRDefault="00671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8F99" w14:textId="77777777" w:rsidR="0067102D" w:rsidRDefault="0067102D" w:rsidP="004E2B82">
      <w:pPr>
        <w:spacing w:after="0" w:line="240" w:lineRule="auto"/>
      </w:pPr>
      <w:r>
        <w:separator/>
      </w:r>
    </w:p>
  </w:footnote>
  <w:footnote w:type="continuationSeparator" w:id="0">
    <w:p w14:paraId="7A5E0F48" w14:textId="77777777" w:rsidR="0067102D" w:rsidRDefault="0067102D" w:rsidP="004E2B82">
      <w:pPr>
        <w:spacing w:after="0" w:line="240" w:lineRule="auto"/>
      </w:pPr>
      <w:r>
        <w:continuationSeparator/>
      </w:r>
    </w:p>
  </w:footnote>
  <w:footnote w:type="continuationNotice" w:id="1">
    <w:p w14:paraId="308B0577" w14:textId="77777777" w:rsidR="0067102D" w:rsidRDefault="006710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A232" w14:textId="2A2D8E6E" w:rsidR="004E2B82" w:rsidRDefault="004E2B82" w:rsidP="004E2B82">
    <w:pPr>
      <w:pStyle w:val="Header"/>
      <w:jc w:val="center"/>
    </w:pPr>
    <w:r>
      <w:t>UNCLASSIFIED</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84A2C"/>
    <w:multiLevelType w:val="hybridMultilevel"/>
    <w:tmpl w:val="6430E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14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82"/>
    <w:rsid w:val="00030A24"/>
    <w:rsid w:val="000756C7"/>
    <w:rsid w:val="001A2DA7"/>
    <w:rsid w:val="001F3C26"/>
    <w:rsid w:val="00281D8B"/>
    <w:rsid w:val="002D5746"/>
    <w:rsid w:val="00382246"/>
    <w:rsid w:val="0044064B"/>
    <w:rsid w:val="00446F39"/>
    <w:rsid w:val="004D6980"/>
    <w:rsid w:val="004E2B82"/>
    <w:rsid w:val="00566849"/>
    <w:rsid w:val="0057187D"/>
    <w:rsid w:val="00657756"/>
    <w:rsid w:val="0067102D"/>
    <w:rsid w:val="00702651"/>
    <w:rsid w:val="00713E8E"/>
    <w:rsid w:val="007E7589"/>
    <w:rsid w:val="007F64B9"/>
    <w:rsid w:val="008845B1"/>
    <w:rsid w:val="00892C86"/>
    <w:rsid w:val="00903495"/>
    <w:rsid w:val="00932461"/>
    <w:rsid w:val="00A105C9"/>
    <w:rsid w:val="00A61FDB"/>
    <w:rsid w:val="00A857ED"/>
    <w:rsid w:val="00AB675C"/>
    <w:rsid w:val="00B03F1F"/>
    <w:rsid w:val="00B34F58"/>
    <w:rsid w:val="00CB7A53"/>
    <w:rsid w:val="00D94579"/>
    <w:rsid w:val="00DA6B09"/>
    <w:rsid w:val="00E54780"/>
    <w:rsid w:val="00E65ED5"/>
    <w:rsid w:val="00EA1666"/>
    <w:rsid w:val="00FE0285"/>
    <w:rsid w:val="03640D12"/>
    <w:rsid w:val="0670D2A2"/>
    <w:rsid w:val="0C7AB06D"/>
    <w:rsid w:val="0E215B6A"/>
    <w:rsid w:val="2080E756"/>
    <w:rsid w:val="2249E671"/>
    <w:rsid w:val="27AAF12C"/>
    <w:rsid w:val="2914FBF5"/>
    <w:rsid w:val="2B0B7916"/>
    <w:rsid w:val="2F436B7E"/>
    <w:rsid w:val="32AB3B7D"/>
    <w:rsid w:val="34E7F167"/>
    <w:rsid w:val="48514336"/>
    <w:rsid w:val="494C8428"/>
    <w:rsid w:val="50DD2D86"/>
    <w:rsid w:val="55DFB64B"/>
    <w:rsid w:val="55F15A92"/>
    <w:rsid w:val="5D2425F4"/>
    <w:rsid w:val="685501ED"/>
    <w:rsid w:val="7389B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D2D5F"/>
  <w15:chartTrackingRefBased/>
  <w15:docId w15:val="{63CC49F6-368F-4AA2-B574-25EEF6B5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B82"/>
  </w:style>
  <w:style w:type="paragraph" w:styleId="Footer">
    <w:name w:val="footer"/>
    <w:basedOn w:val="Normal"/>
    <w:link w:val="FooterChar"/>
    <w:uiPriority w:val="99"/>
    <w:unhideWhenUsed/>
    <w:rsid w:val="004E2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B82"/>
  </w:style>
  <w:style w:type="paragraph" w:styleId="ListParagraph">
    <w:name w:val="List Paragraph"/>
    <w:basedOn w:val="Normal"/>
    <w:uiPriority w:val="34"/>
    <w:qFormat/>
    <w:rsid w:val="004E2B82"/>
    <w:pPr>
      <w:ind w:left="720"/>
      <w:contextualSpacing/>
    </w:pPr>
  </w:style>
  <w:style w:type="character" w:styleId="Hyperlink">
    <w:name w:val="Hyperlink"/>
    <w:basedOn w:val="DefaultParagraphFont"/>
    <w:uiPriority w:val="99"/>
    <w:unhideWhenUsed/>
    <w:rsid w:val="00382246"/>
    <w:rPr>
      <w:color w:val="0563C1" w:themeColor="hyperlink"/>
      <w:u w:val="single"/>
    </w:rPr>
  </w:style>
  <w:style w:type="character" w:styleId="UnresolvedMention">
    <w:name w:val="Unresolved Mention"/>
    <w:basedOn w:val="DefaultParagraphFont"/>
    <w:uiPriority w:val="99"/>
    <w:semiHidden/>
    <w:unhideWhenUsed/>
    <w:rsid w:val="00382246"/>
    <w:rPr>
      <w:color w:val="605E5C"/>
      <w:shd w:val="clear" w:color="auto" w:fill="E1DFDD"/>
    </w:rPr>
  </w:style>
  <w:style w:type="character" w:styleId="FollowedHyperlink">
    <w:name w:val="FollowedHyperlink"/>
    <w:basedOn w:val="DefaultParagraphFont"/>
    <w:uiPriority w:val="99"/>
    <w:semiHidden/>
    <w:unhideWhenUsed/>
    <w:rsid w:val="00D945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5a7f8c10e5274a2e87db6817/Guidance_on_the_operation_of_pensions_increase_legislation_for_public__service_pension_schemes_PU1941.pdf"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gov.uk/government/publications/public-service-pensions-increase-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9</Value>
      <Value>4</Value>
      <Value>38</Value>
      <Value>2</Value>
      <Value>1</Value>
    </TaxCatchAll>
    <dlc_EmailReceivedUTC xmlns="http://schemas.microsoft.com/sharepoint/v3" xsi:nil="true"/>
    <HMT_ClosedbyOrig xmlns="8485635d-cf54-460b-8438-0e2015e08040">
      <UserInfo>
        <DisplayName/>
        <AccountId xsi:nil="true"/>
        <AccountType/>
      </UserInfo>
    </HMT_ClosedbyOrig>
    <dlc_EmailSentUTC xmlns="http://schemas.microsoft.com/sharepoint/v3" xsi:nil="true"/>
    <dlc_EmailSubject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8485635d-cf54-460b-8438-0e2015e08040">Cross-cutting PSP Policy</HMT_Topic>
    <HMT_SubTeamHTField0 xmlns="8485635d-cf54-460b-8438-0e2015e08040">
      <Terms xmlns="http://schemas.microsoft.com/office/infopath/2007/PartnerControls"/>
    </HMT_SubTeamHTField0>
    <HMT_Record xmlns="8485635d-cf54-460b-8438-0e2015e08040">true</HMT_Record>
    <HMT_LegacySensitive xmlns="8485635d-cf54-460b-8438-0e2015e08040">false</HMT_LegacySensitive>
    <HMT_TeamHTField0 xmlns="8485635d-cf54-460b-8438-0e2015e08040">
      <Terms xmlns="http://schemas.microsoft.com/office/infopath/2007/PartnerControls">
        <TermInfo xmlns="http://schemas.microsoft.com/office/infopath/2007/PartnerControls">
          <TermName xmlns="http://schemas.microsoft.com/office/infopath/2007/PartnerControls">Workforce Pay and Pensions</TermName>
          <TermId xmlns="http://schemas.microsoft.com/office/infopath/2007/PartnerControls">ac611c52-ea71-489e-91b0-5a83f2c54145</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Theme xmlns="8485635d-cf54-460b-8438-0e2015e08040">WPP Pensions Policy</HMT_Theme>
    <HMT_SubTopic xmlns="8485635d-cf54-460b-8438-0e2015e08040">Indexation and Revaluation</HMT_SubTopic>
    <HMT_ClosedArchive xmlns="8485635d-cf54-460b-8438-0e2015e08040">false</HMT_ClosedArchiv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Public Spending</TermName>
          <TermId xmlns="http://schemas.microsoft.com/office/infopath/2007/PartnerControls">0f654411-7d5f-45ce-a09d-a0ea67f4b905</TermId>
        </TermInfo>
      </Terms>
    </HMT_GroupHTField0>
    <HMT_LegacyRecord xmlns="8485635d-cf54-460b-8438-0e2015e08040">false</HMT_LegacyRecord>
    <_dlc_DocId xmlns="8485635d-cf54-460b-8438-0e2015e08040">HMTPUBSPND-1445911517-31719</_dlc_DocId>
    <_dlc_DocIdUrl xmlns="8485635d-cf54-460b-8438-0e2015e08040">
      <Url>https://tris42.sharepoint.com/sites/hmt_is_pubspnd/_layouts/15/DocIdRedir.aspx?ID=HMTPUBSPND-1445911517-31719</Url>
      <Description>HMTPUBSPND-1445911517-31719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HMT Document" ma:contentTypeID="0x010100672A3FCA98991645BE083C320B7539B70073E2331C55A74AA0969608FB8C0629F6004C98848FBBCC4348B03F1F2680A418A9" ma:contentTypeVersion="2632" ma:contentTypeDescription="Create an InfoStore Document" ma:contentTypeScope="" ma:versionID="6357cc3327c2189dd0ecbd1c8b6a3203">
  <xsd:schema xmlns:xsd="http://www.w3.org/2001/XMLSchema" xmlns:xs="http://www.w3.org/2001/XMLSchema" xmlns:p="http://schemas.microsoft.com/office/2006/metadata/properties" xmlns:ns1="8485635d-cf54-460b-8438-0e2015e08040" xmlns:ns2="http://schemas.microsoft.com/sharepoint/v3" xmlns:ns3="7e1539a9-cda8-4569-8562-587935084c80" targetNamespace="http://schemas.microsoft.com/office/2006/metadata/properties" ma:root="true" ma:fieldsID="b3314a6fa9fd44f08c3fe63f6d28bd9e" ns1:_="" ns2:_="" ns3:_="">
    <xsd:import namespace="8485635d-cf54-460b-8438-0e2015e08040"/>
    <xsd:import namespace="http://schemas.microsoft.com/sharepoint/v3"/>
    <xsd:import namespace="7e1539a9-cda8-4569-8562-587935084c80"/>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_dlc_DocId" minOccurs="0"/>
                <xsd:element ref="ns1:_dlc_DocIdUrl" minOccurs="0"/>
                <xsd:element ref="ns1:_dlc_DocIdPersistId"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1:b9c42a306c8b47fcbaf8a41a71352f3a" minOccurs="0"/>
                <xsd:element ref="ns2:dlc_EmailSentUTC" minOccurs="0"/>
                <xsd:element ref="ns2:dlc_EmailReceivedUTC" minOccurs="0"/>
                <xsd:element ref="ns1:SharedWithUsers" minOccurs="0"/>
                <xsd:element ref="ns1:SharedWithDetails"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1"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c6b8adde-5f31-4510-aaa6-4c0fabf83970}"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c6b8adde-5f31-4510-aaa6-4c0fabf83970}"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51"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44" nillable="true" ma:displayName="Subject"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internalName="dlc_EmailTo">
      <xsd:simpleType>
        <xsd:restriction base="dms:Text">
          <xsd:maxLength value="255"/>
        </xsd:restriction>
      </xsd:simpleType>
    </xsd:element>
    <xsd:element name="dlc_EmailFrom" ma:index="48" nillable="true" ma:displayName="From" ma:internalName="dlc_EmailFrom">
      <xsd:simpleType>
        <xsd:restriction base="dms:Text">
          <xsd:maxLength value="255"/>
        </xsd:restriction>
      </xsd:simpleType>
    </xsd:element>
    <xsd:element name="dlc_EmailBCC" ma:index="49" nillable="true" ma:displayName="BCC" ma:internalName="dlc_EmailBCC">
      <xsd:simpleType>
        <xsd:restriction base="dms:Note">
          <xsd:maxLength value="1024"/>
        </xsd:restriction>
      </xsd:simpleType>
    </xsd:element>
    <xsd:element name="dlc_EmailCC" ma:index="50" nillable="true" ma:displayName="CC" ma:internalName="dlc_EmailCC">
      <xsd:simpleType>
        <xsd:restriction base="dms:Note">
          <xsd:maxLength value="1024"/>
        </xsd:restriction>
      </xsd:simpleType>
    </xsd:element>
    <xsd:element name="dlc_EmailSentUTC" ma:index="52" nillable="true" ma:displayName="Date Sent" ma:internalName="dlc_EmailSentUTC">
      <xsd:simpleType>
        <xsd:restriction base="dms:DateTime"/>
      </xsd:simpleType>
    </xsd:element>
    <xsd:element name="dlc_EmailReceivedUTC" ma:index="53"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1539a9-cda8-4569-8562-587935084c80" elementFormDefault="qualified">
    <xsd:import namespace="http://schemas.microsoft.com/office/2006/documentManagement/types"/>
    <xsd:import namespace="http://schemas.microsoft.com/office/infopath/2007/PartnerControls"/>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DateTaken" ma:index="60" nillable="true" ma:displayName="MediaServiceDateTaken" ma:description="" ma:hidden="true" ma:indexed="true" ma:internalName="MediaServiceDateTaken" ma:readOnly="true">
      <xsd:simpleType>
        <xsd:restriction base="dms:Text"/>
      </xsd:simpleType>
    </xsd:element>
    <xsd:element name="MediaLengthInSeconds" ma:index="6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580B6-9720-44A5-97FB-DFBC31D4ED12}">
  <ds:schemaRefs>
    <ds:schemaRef ds:uri="http://schemas.microsoft.com/sharepoint/v3/contenttype/forms"/>
  </ds:schemaRefs>
</ds:datastoreItem>
</file>

<file path=customXml/itemProps2.xml><?xml version="1.0" encoding="utf-8"?>
<ds:datastoreItem xmlns:ds="http://schemas.openxmlformats.org/officeDocument/2006/customXml" ds:itemID="{30068457-BD94-46E1-A307-9C2031B3292E}">
  <ds:schemaRefs>
    <ds:schemaRef ds:uri="http://schemas.microsoft.com/office/2006/metadata/properties"/>
    <ds:schemaRef ds:uri="http://schemas.microsoft.com/office/infopath/2007/PartnerControls"/>
    <ds:schemaRef ds:uri="http://schemas.microsoft.com/sharepoint/v3"/>
    <ds:schemaRef ds:uri="8485635d-cf54-460b-8438-0e2015e08040"/>
  </ds:schemaRefs>
</ds:datastoreItem>
</file>

<file path=customXml/itemProps3.xml><?xml version="1.0" encoding="utf-8"?>
<ds:datastoreItem xmlns:ds="http://schemas.openxmlformats.org/officeDocument/2006/customXml" ds:itemID="{A7F6AD5E-979F-40BD-A1B4-3D9A0572036F}"/>
</file>

<file path=docProps/app.xml><?xml version="1.0" encoding="utf-8"?>
<Properties xmlns="http://schemas.openxmlformats.org/officeDocument/2006/extended-properties" xmlns:vt="http://schemas.openxmlformats.org/officeDocument/2006/docPropsVTypes">
  <Template>Normal</Template>
  <TotalTime>36</TotalTime>
  <Pages>1</Pages>
  <Words>278</Words>
  <Characters>1585</Characters>
  <Application>Microsoft Office Word</Application>
  <DocSecurity>0</DocSecurity>
  <Lines>13</Lines>
  <Paragraphs>3</Paragraphs>
  <ScaleCrop>false</ScaleCrop>
  <Company>HM Treasury</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Tables Covering Note.docx</dc:title>
  <dc:subject/>
  <dc:creator>Claughton, Liam - HMT</dc:creator>
  <cp:keywords/>
  <dc:description/>
  <cp:lastModifiedBy>Claughton, Liam - HMT</cp:lastModifiedBy>
  <cp:revision>10</cp:revision>
  <cp:lastPrinted>2023-02-15T14:18:00Z</cp:lastPrinted>
  <dcterms:created xsi:type="dcterms:W3CDTF">2025-01-03T09:49:00Z</dcterms:created>
  <dcterms:modified xsi:type="dcterms:W3CDTF">2025-02-10T17:01:00Z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0x010100672A3FCA98991645BE083C320B7539B70073E2331C55A74AA0969608FB8C0629F6004C98848FBBCC4348B03F1F2680A418A9</vt:lpwstr>
  </property>
  <property fmtid="{D5CDD505-2E9C-101B-9397-08002B2CF9AE}" pid="3" name="HMT_DocumentType">
    <vt:lpwstr>1;#Other|c235b5c2-f697-427b-a70a-43d69599f998</vt:lpwstr>
  </property>
  <property fmtid="{D5CDD505-2E9C-101B-9397-08002B2CF9AE}" pid="4" name="HMT_Group">
    <vt:lpwstr>2;#Public Spending|0f654411-7d5f-45ce-a09d-a0ea67f4b905</vt:lpwstr>
  </property>
  <property fmtid="{D5CDD505-2E9C-101B-9397-08002B2CF9AE}" pid="5" name="HMT_SubTeam">
    <vt:lpwstr/>
  </property>
  <property fmtid="{D5CDD505-2E9C-101B-9397-08002B2CF9AE}" pid="6" name="HMT_Review">
    <vt:bool>false</vt:bool>
  </property>
  <property fmtid="{D5CDD505-2E9C-101B-9397-08002B2CF9AE}" pid="7" name="HMT_Team">
    <vt:lpwstr>38;#Workforce Pay and Pensions|ac611c52-ea71-489e-91b0-5a83f2c54145</vt:lpwstr>
  </property>
  <property fmtid="{D5CDD505-2E9C-101B-9397-08002B2CF9AE}" pid="8" name="HMT_Category">
    <vt:lpwstr>4;#Policy Document Types|bd4325a7-7f6a-48f9-b0dc-cc3aef626e65</vt:lpwstr>
  </property>
  <property fmtid="{D5CDD505-2E9C-101B-9397-08002B2CF9AE}" pid="9" name="HMT_Classification">
    <vt:lpwstr>9;#Sensitive|e4b4762f-94f6-4901-a732-9ab10906c6ba</vt:lpwstr>
  </property>
  <property fmtid="{D5CDD505-2E9C-101B-9397-08002B2CF9AE}" pid="10" name="_dlc_DocIdItemGuid">
    <vt:lpwstr>46e22352-bc80-4c39-9d86-14b1a5d6f9a5</vt:lpwstr>
  </property>
</Properties>
</file>