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B2827" w14:textId="77777777" w:rsidR="0043080F" w:rsidRDefault="0043080F">
      <w:pPr>
        <w:pStyle w:val="Title"/>
        <w:rPr>
          <w:noProof w:val="0"/>
          <w:sz w:val="24"/>
        </w:rPr>
      </w:pPr>
    </w:p>
    <w:p w14:paraId="74B036DB" w14:textId="77777777" w:rsidR="001840C5" w:rsidRDefault="001840C5" w:rsidP="001840C5">
      <w:pPr>
        <w:pStyle w:val="Title"/>
        <w:rPr>
          <w:lang w:val="sk-SK"/>
        </w:rPr>
      </w:pPr>
      <w:r>
        <w:rPr>
          <w:lang w:val="sk-SK"/>
        </w:rPr>
        <w:t>Čestné prehlásenie</w:t>
      </w:r>
    </w:p>
    <w:p w14:paraId="273575D5" w14:textId="77777777" w:rsidR="001840C5" w:rsidRDefault="001840C5" w:rsidP="001840C5">
      <w:pPr>
        <w:tabs>
          <w:tab w:val="left" w:pos="4253"/>
          <w:tab w:val="left" w:pos="5387"/>
        </w:tabs>
        <w:jc w:val="center"/>
        <w:rPr>
          <w:sz w:val="24"/>
          <w:lang w:val="sk-SK"/>
        </w:rPr>
      </w:pPr>
    </w:p>
    <w:p w14:paraId="48F63309" w14:textId="77777777" w:rsidR="001840C5" w:rsidRDefault="001840C5" w:rsidP="001840C5">
      <w:pPr>
        <w:tabs>
          <w:tab w:val="left" w:pos="4253"/>
          <w:tab w:val="left" w:pos="5387"/>
        </w:tabs>
        <w:jc w:val="center"/>
        <w:rPr>
          <w:sz w:val="24"/>
          <w:lang w:val="sk-SK"/>
        </w:rPr>
      </w:pPr>
    </w:p>
    <w:p w14:paraId="2810C520" w14:textId="77777777" w:rsidR="001840C5" w:rsidRDefault="001840C5" w:rsidP="001840C5">
      <w:pPr>
        <w:tabs>
          <w:tab w:val="left" w:pos="4253"/>
          <w:tab w:val="left" w:pos="5387"/>
        </w:tabs>
        <w:jc w:val="center"/>
        <w:rPr>
          <w:sz w:val="24"/>
          <w:lang w:val="sk-SK"/>
        </w:rPr>
      </w:pPr>
    </w:p>
    <w:p w14:paraId="266722D6" w14:textId="77777777" w:rsidR="001840C5" w:rsidRDefault="001840C5" w:rsidP="001840C5">
      <w:pPr>
        <w:tabs>
          <w:tab w:val="left" w:pos="4253"/>
          <w:tab w:val="left" w:pos="5387"/>
        </w:tabs>
        <w:jc w:val="center"/>
        <w:rPr>
          <w:sz w:val="24"/>
          <w:lang w:val="sk-SK"/>
        </w:rPr>
      </w:pPr>
    </w:p>
    <w:p w14:paraId="5DB026C9" w14:textId="77777777" w:rsidR="001840C5" w:rsidRDefault="001840C5" w:rsidP="001840C5">
      <w:pPr>
        <w:tabs>
          <w:tab w:val="left" w:pos="4253"/>
          <w:tab w:val="left" w:pos="5387"/>
        </w:tabs>
        <w:rPr>
          <w:sz w:val="24"/>
          <w:lang w:val="sk-SK"/>
        </w:rPr>
      </w:pPr>
    </w:p>
    <w:p w14:paraId="49CCCBF4" w14:textId="77777777" w:rsidR="001840C5" w:rsidRDefault="001840C5" w:rsidP="001840C5">
      <w:pPr>
        <w:tabs>
          <w:tab w:val="left" w:pos="4253"/>
          <w:tab w:val="left" w:pos="5387"/>
        </w:tabs>
        <w:rPr>
          <w:sz w:val="24"/>
          <w:lang w:val="sk-SK"/>
        </w:rPr>
      </w:pPr>
      <w:r>
        <w:rPr>
          <w:sz w:val="24"/>
          <w:lang w:val="sk-SK"/>
        </w:rPr>
        <w:t xml:space="preserve">Ja, </w:t>
      </w:r>
      <w:r w:rsidR="005D6650">
        <w:rPr>
          <w:sz w:val="24"/>
          <w:lang w:val="sk-SK"/>
        </w:rPr>
        <w:t>[</w:t>
      </w:r>
      <w:r w:rsidR="005D6650">
        <w:rPr>
          <w:color w:val="FF0000"/>
          <w:sz w:val="24"/>
          <w:lang w:val="sk-SK"/>
        </w:rPr>
        <w:t>plné</w:t>
      </w:r>
      <w:r w:rsidR="005D6650" w:rsidRPr="005D6650">
        <w:rPr>
          <w:color w:val="FF0000"/>
          <w:sz w:val="24"/>
          <w:lang w:val="sk-SK"/>
        </w:rPr>
        <w:t xml:space="preserve"> </w:t>
      </w:r>
      <w:r w:rsidR="005D6650">
        <w:rPr>
          <w:color w:val="FF0000"/>
          <w:sz w:val="24"/>
          <w:lang w:val="sk-SK"/>
        </w:rPr>
        <w:t>meno</w:t>
      </w:r>
      <w:r w:rsidR="005D6650">
        <w:rPr>
          <w:sz w:val="24"/>
          <w:lang w:val="sk-SK"/>
        </w:rPr>
        <w:t>]</w:t>
      </w:r>
      <w:r>
        <w:rPr>
          <w:sz w:val="24"/>
          <w:lang w:val="sk-SK"/>
        </w:rPr>
        <w:t>,</w:t>
      </w:r>
      <w:r w:rsidR="009B4A88">
        <w:rPr>
          <w:sz w:val="24"/>
          <w:lang w:val="sk-SK"/>
        </w:rPr>
        <w:t xml:space="preserve"> </w:t>
      </w:r>
      <w:r w:rsidR="005D6650">
        <w:rPr>
          <w:sz w:val="24"/>
        </w:rPr>
        <w:t>[</w:t>
      </w:r>
      <w:r w:rsidR="009B4A88">
        <w:rPr>
          <w:i/>
          <w:color w:val="FF0000"/>
          <w:sz w:val="24"/>
          <w:lang w:val="sk-SK"/>
        </w:rPr>
        <w:t>dátum narodenia</w:t>
      </w:r>
      <w:r w:rsidR="005D6650" w:rsidRPr="005D6650">
        <w:rPr>
          <w:sz w:val="24"/>
          <w:lang w:val="sk-SK"/>
        </w:rPr>
        <w:t>]</w:t>
      </w:r>
      <w:r w:rsidR="009B4A88">
        <w:rPr>
          <w:i/>
          <w:color w:val="FF0000"/>
          <w:sz w:val="24"/>
          <w:lang w:val="sk-SK"/>
        </w:rPr>
        <w:t>,</w:t>
      </w:r>
      <w:r>
        <w:rPr>
          <w:sz w:val="24"/>
          <w:lang w:val="sk-SK"/>
        </w:rPr>
        <w:t xml:space="preserve"> britský občan, </w:t>
      </w:r>
      <w:r w:rsidR="005D6650">
        <w:rPr>
          <w:sz w:val="24"/>
          <w:lang w:val="sk-SK"/>
        </w:rPr>
        <w:t xml:space="preserve">držiteľ </w:t>
      </w:r>
      <w:r>
        <w:rPr>
          <w:sz w:val="24"/>
          <w:lang w:val="sk-SK"/>
        </w:rPr>
        <w:t xml:space="preserve">britského pasu </w:t>
      </w:r>
      <w:r w:rsidR="005D6650">
        <w:rPr>
          <w:sz w:val="24"/>
          <w:lang w:val="sk-SK"/>
        </w:rPr>
        <w:t xml:space="preserve">číslo </w:t>
      </w:r>
      <w:r w:rsidR="005D6650">
        <w:rPr>
          <w:sz w:val="24"/>
        </w:rPr>
        <w:t>[</w:t>
      </w:r>
      <w:r w:rsidR="005D6650">
        <w:rPr>
          <w:color w:val="FF0000"/>
          <w:sz w:val="24"/>
          <w:lang w:val="sk-SK"/>
        </w:rPr>
        <w:t>číslo pasu</w:t>
      </w:r>
      <w:r w:rsidR="005D6650">
        <w:rPr>
          <w:sz w:val="24"/>
        </w:rPr>
        <w:t>]</w:t>
      </w:r>
      <w:r>
        <w:rPr>
          <w:sz w:val="24"/>
          <w:lang w:val="sk-SK"/>
        </w:rPr>
        <w:t xml:space="preserve">, </w:t>
      </w:r>
      <w:r w:rsidR="005D6650">
        <w:rPr>
          <w:sz w:val="24"/>
          <w:lang w:val="sk-SK"/>
        </w:rPr>
        <w:t xml:space="preserve">trvalým pobytom </w:t>
      </w:r>
      <w:r w:rsidR="005D6650">
        <w:rPr>
          <w:sz w:val="24"/>
        </w:rPr>
        <w:t>[</w:t>
      </w:r>
      <w:r w:rsidR="005D6650" w:rsidRPr="005D6650">
        <w:rPr>
          <w:color w:val="FF0000"/>
          <w:sz w:val="24"/>
          <w:lang w:val="sk-SK"/>
        </w:rPr>
        <w:t>úplná adresa trvalého pobytu</w:t>
      </w:r>
      <w:r w:rsidR="005D6650">
        <w:rPr>
          <w:sz w:val="24"/>
        </w:rPr>
        <w:t>]</w:t>
      </w:r>
      <w:r>
        <w:rPr>
          <w:sz w:val="24"/>
          <w:lang w:val="sk-SK"/>
        </w:rPr>
        <w:t>, čestne a </w:t>
      </w:r>
      <w:r w:rsidR="005D6650">
        <w:rPr>
          <w:sz w:val="24"/>
          <w:lang w:val="sk-SK"/>
        </w:rPr>
        <w:t>záväzne</w:t>
      </w:r>
      <w:r>
        <w:rPr>
          <w:sz w:val="24"/>
          <w:lang w:val="sk-SK"/>
        </w:rPr>
        <w:t xml:space="preserve"> vyhlasujem nasledovné:</w:t>
      </w:r>
    </w:p>
    <w:p w14:paraId="50B92ECD" w14:textId="77777777" w:rsidR="001840C5" w:rsidRDefault="001840C5" w:rsidP="001840C5">
      <w:pPr>
        <w:tabs>
          <w:tab w:val="left" w:pos="4253"/>
          <w:tab w:val="left" w:pos="5387"/>
        </w:tabs>
        <w:rPr>
          <w:sz w:val="24"/>
          <w:lang w:val="sk-SK"/>
        </w:rPr>
      </w:pPr>
    </w:p>
    <w:p w14:paraId="6B453C2C" w14:textId="77777777" w:rsidR="001840C5" w:rsidRDefault="001840C5" w:rsidP="001840C5">
      <w:pPr>
        <w:tabs>
          <w:tab w:val="left" w:pos="4253"/>
          <w:tab w:val="left" w:pos="5387"/>
        </w:tabs>
        <w:rPr>
          <w:sz w:val="24"/>
          <w:lang w:val="sk-SK"/>
        </w:rPr>
      </w:pPr>
    </w:p>
    <w:p w14:paraId="5A224BAF" w14:textId="77777777" w:rsidR="001840C5" w:rsidRDefault="001840C5" w:rsidP="001840C5">
      <w:pPr>
        <w:numPr>
          <w:ilvl w:val="0"/>
          <w:numId w:val="2"/>
        </w:numPr>
        <w:ind w:left="709" w:hanging="709"/>
        <w:rPr>
          <w:sz w:val="24"/>
          <w:lang w:val="sk-SK"/>
        </w:rPr>
      </w:pPr>
      <w:r>
        <w:rPr>
          <w:sz w:val="24"/>
          <w:lang w:val="sk-SK"/>
        </w:rPr>
        <w:t>Je naplánovaný sobáš medzi mnou a </w:t>
      </w:r>
      <w:r w:rsidR="005D6650">
        <w:rPr>
          <w:sz w:val="24"/>
        </w:rPr>
        <w:t>[</w:t>
      </w:r>
      <w:r w:rsidR="005D6650">
        <w:rPr>
          <w:color w:val="FF0000"/>
          <w:sz w:val="24"/>
          <w:lang w:val="sk-SK"/>
        </w:rPr>
        <w:t>plné meno snúbenice / snúbenca</w:t>
      </w:r>
      <w:r w:rsidR="005D6650">
        <w:rPr>
          <w:sz w:val="24"/>
          <w:lang w:val="sk-SK"/>
        </w:rPr>
        <w:t>]</w:t>
      </w:r>
      <w:r>
        <w:rPr>
          <w:sz w:val="24"/>
          <w:lang w:val="sk-SK"/>
        </w:rPr>
        <w:t>,</w:t>
      </w:r>
      <w:r w:rsidR="009B4A88">
        <w:rPr>
          <w:sz w:val="24"/>
          <w:lang w:val="sk-SK"/>
        </w:rPr>
        <w:t xml:space="preserve"> </w:t>
      </w:r>
      <w:r w:rsidR="005D6650">
        <w:rPr>
          <w:sz w:val="24"/>
        </w:rPr>
        <w:t>[</w:t>
      </w:r>
      <w:r w:rsidR="009B4A88" w:rsidRPr="009B4A88">
        <w:rPr>
          <w:i/>
          <w:color w:val="FF0000"/>
          <w:sz w:val="24"/>
          <w:lang w:val="sk-SK"/>
        </w:rPr>
        <w:t>dá</w:t>
      </w:r>
      <w:r w:rsidR="009B4A88">
        <w:rPr>
          <w:i/>
          <w:color w:val="FF0000"/>
          <w:sz w:val="24"/>
          <w:lang w:val="sk-SK"/>
        </w:rPr>
        <w:t>tum narodenia</w:t>
      </w:r>
      <w:r w:rsidR="005D6650">
        <w:rPr>
          <w:i/>
          <w:color w:val="FF0000"/>
          <w:sz w:val="24"/>
          <w:lang w:val="sk-SK"/>
        </w:rPr>
        <w:t xml:space="preserve"> snúbenice / snúbenca</w:t>
      </w:r>
      <w:r w:rsidR="005D6650">
        <w:rPr>
          <w:sz w:val="24"/>
          <w:lang w:val="sk-SK"/>
        </w:rPr>
        <w:t>]</w:t>
      </w:r>
      <w:r w:rsidR="009B4A88">
        <w:rPr>
          <w:i/>
          <w:color w:val="FF0000"/>
          <w:sz w:val="24"/>
          <w:lang w:val="sk-SK"/>
        </w:rPr>
        <w:t>,</w:t>
      </w:r>
      <w:r w:rsidRPr="009B4A88">
        <w:rPr>
          <w:i/>
          <w:sz w:val="24"/>
          <w:lang w:val="sk-SK"/>
        </w:rPr>
        <w:t xml:space="preserve"> </w:t>
      </w:r>
      <w:r w:rsidR="005D6650">
        <w:rPr>
          <w:sz w:val="24"/>
          <w:lang w:val="sk-SK"/>
        </w:rPr>
        <w:t xml:space="preserve">občiankou / občanom </w:t>
      </w:r>
      <w:r w:rsidR="00654321">
        <w:rPr>
          <w:sz w:val="24"/>
          <w:lang w:val="sk-SK"/>
        </w:rPr>
        <w:t xml:space="preserve">Slovenskej republiky, číslo OP </w:t>
      </w:r>
      <w:r w:rsidR="005D6650">
        <w:rPr>
          <w:sz w:val="24"/>
        </w:rPr>
        <w:t>[</w:t>
      </w:r>
      <w:r w:rsidR="005D6650">
        <w:rPr>
          <w:color w:val="FF0000"/>
          <w:sz w:val="24"/>
        </w:rPr>
        <w:t>XXXXX</w:t>
      </w:r>
      <w:r w:rsidR="005D6650">
        <w:rPr>
          <w:sz w:val="24"/>
        </w:rPr>
        <w:t>]</w:t>
      </w:r>
      <w:r w:rsidR="00654321">
        <w:rPr>
          <w:sz w:val="24"/>
          <w:lang w:val="sk-SK"/>
        </w:rPr>
        <w:t xml:space="preserve">, </w:t>
      </w:r>
      <w:r>
        <w:rPr>
          <w:sz w:val="24"/>
          <w:lang w:val="sk-SK"/>
        </w:rPr>
        <w:t xml:space="preserve">trvalým pobytom </w:t>
      </w:r>
      <w:r w:rsidR="005D6650">
        <w:rPr>
          <w:sz w:val="24"/>
          <w:lang w:val="sk-SK"/>
        </w:rPr>
        <w:t>[</w:t>
      </w:r>
      <w:r w:rsidR="005D6650">
        <w:rPr>
          <w:color w:val="FF0000"/>
          <w:sz w:val="24"/>
          <w:lang w:val="sk-SK"/>
        </w:rPr>
        <w:t>presná adresa trvalého pobytu</w:t>
      </w:r>
      <w:r w:rsidR="005D6650">
        <w:rPr>
          <w:sz w:val="24"/>
          <w:lang w:val="sk-SK"/>
        </w:rPr>
        <w:t>].</w:t>
      </w:r>
      <w:r>
        <w:rPr>
          <w:sz w:val="24"/>
          <w:lang w:val="sk-SK"/>
        </w:rPr>
        <w:br/>
      </w:r>
    </w:p>
    <w:p w14:paraId="70BE6165" w14:textId="77777777" w:rsidR="001840C5" w:rsidRDefault="009B4A88" w:rsidP="001840C5">
      <w:pPr>
        <w:numPr>
          <w:ilvl w:val="0"/>
          <w:numId w:val="2"/>
        </w:numPr>
        <w:ind w:left="709" w:hanging="709"/>
        <w:rPr>
          <w:sz w:val="24"/>
          <w:lang w:val="sk-SK"/>
        </w:rPr>
      </w:pPr>
      <w:r w:rsidRPr="005D6650">
        <w:rPr>
          <w:sz w:val="24"/>
          <w:lang w:val="sk-SK"/>
        </w:rPr>
        <w:t xml:space="preserve">Prehlasujem </w:t>
      </w:r>
      <w:r w:rsidR="001840C5" w:rsidRPr="005D6650">
        <w:rPr>
          <w:sz w:val="24"/>
          <w:lang w:val="sk-SK"/>
        </w:rPr>
        <w:t xml:space="preserve">, že neexistuje žiadna prekážka na uzavretie vyššie uvedeného sobáša, či už z dôvodu pokrvnej príbuznosti, iného rodinného zväzku, </w:t>
      </w:r>
      <w:r w:rsidR="005D6650">
        <w:rPr>
          <w:sz w:val="24"/>
          <w:lang w:val="sk-SK"/>
        </w:rPr>
        <w:br/>
      </w:r>
      <w:r w:rsidR="001840C5" w:rsidRPr="005D6650">
        <w:rPr>
          <w:sz w:val="24"/>
          <w:lang w:val="sk-SK"/>
        </w:rPr>
        <w:t>či akéhokoľvek iného</w:t>
      </w:r>
      <w:r w:rsidR="001840C5">
        <w:rPr>
          <w:sz w:val="24"/>
          <w:lang w:val="sk-SK"/>
        </w:rPr>
        <w:t>, právom nepovoleného dôvodu</w:t>
      </w:r>
      <w:r>
        <w:rPr>
          <w:sz w:val="24"/>
          <w:lang w:val="sk-SK"/>
        </w:rPr>
        <w:t>.</w:t>
      </w:r>
      <w:r w:rsidR="001840C5">
        <w:rPr>
          <w:sz w:val="24"/>
          <w:lang w:val="sk-SK"/>
        </w:rPr>
        <w:br/>
      </w:r>
    </w:p>
    <w:p w14:paraId="52AB6450" w14:textId="77777777" w:rsidR="001840C5" w:rsidRPr="005D6650" w:rsidRDefault="009B4A88" w:rsidP="001840C5">
      <w:pPr>
        <w:numPr>
          <w:ilvl w:val="0"/>
          <w:numId w:val="2"/>
        </w:numPr>
        <w:ind w:left="709" w:hanging="709"/>
        <w:rPr>
          <w:sz w:val="24"/>
          <w:lang w:val="sk-SK"/>
        </w:rPr>
      </w:pPr>
      <w:r w:rsidRPr="005D6650">
        <w:rPr>
          <w:sz w:val="24"/>
          <w:lang w:val="sk-SK"/>
        </w:rPr>
        <w:t>Prehlasujem, že môj osobný stav ku d</w:t>
      </w:r>
      <w:r w:rsidR="002B5504" w:rsidRPr="005D6650">
        <w:rPr>
          <w:sz w:val="24"/>
          <w:lang w:val="sk-SK"/>
        </w:rPr>
        <w:t>ň</w:t>
      </w:r>
      <w:r w:rsidRPr="005D6650">
        <w:rPr>
          <w:sz w:val="24"/>
          <w:lang w:val="sk-SK"/>
        </w:rPr>
        <w:t>u uzavretia manželstva je:</w:t>
      </w:r>
    </w:p>
    <w:p w14:paraId="14343E63" w14:textId="77777777" w:rsidR="002B5504" w:rsidRDefault="002B5504" w:rsidP="002B5504">
      <w:pPr>
        <w:numPr>
          <w:ilvl w:val="1"/>
          <w:numId w:val="2"/>
        </w:numPr>
        <w:rPr>
          <w:i/>
          <w:color w:val="FF0000"/>
          <w:sz w:val="24"/>
          <w:lang w:val="sk-SK"/>
        </w:rPr>
      </w:pPr>
      <w:r>
        <w:rPr>
          <w:i/>
          <w:color w:val="FF0000"/>
          <w:sz w:val="24"/>
          <w:lang w:val="sk-SK"/>
        </w:rPr>
        <w:t>slobodná/ý</w:t>
      </w:r>
    </w:p>
    <w:p w14:paraId="334A0FF7" w14:textId="77777777" w:rsidR="002B5504" w:rsidRDefault="002B5504" w:rsidP="002B5504">
      <w:pPr>
        <w:numPr>
          <w:ilvl w:val="1"/>
          <w:numId w:val="2"/>
        </w:numPr>
        <w:rPr>
          <w:i/>
          <w:color w:val="FF0000"/>
          <w:sz w:val="24"/>
          <w:lang w:val="sk-SK"/>
        </w:rPr>
      </w:pPr>
      <w:r>
        <w:rPr>
          <w:i/>
          <w:color w:val="FF0000"/>
          <w:sz w:val="24"/>
          <w:lang w:val="sk-SK"/>
        </w:rPr>
        <w:t>rozvedená/ý</w:t>
      </w:r>
    </w:p>
    <w:p w14:paraId="3B5352D1" w14:textId="77777777" w:rsidR="001840C5" w:rsidRDefault="002B5504" w:rsidP="002B5504">
      <w:pPr>
        <w:numPr>
          <w:ilvl w:val="1"/>
          <w:numId w:val="2"/>
        </w:numPr>
        <w:rPr>
          <w:i/>
          <w:color w:val="FF0000"/>
          <w:sz w:val="24"/>
          <w:lang w:val="sk-SK"/>
        </w:rPr>
      </w:pPr>
      <w:r>
        <w:rPr>
          <w:i/>
          <w:color w:val="FF0000"/>
          <w:sz w:val="24"/>
          <w:lang w:val="sk-SK"/>
        </w:rPr>
        <w:t>vdova/vdovec</w:t>
      </w:r>
    </w:p>
    <w:p w14:paraId="069CFED6" w14:textId="77777777" w:rsidR="002B5504" w:rsidRPr="002B5504" w:rsidRDefault="002B5504" w:rsidP="002B5504">
      <w:pPr>
        <w:ind w:left="1080"/>
        <w:rPr>
          <w:color w:val="FF0000"/>
          <w:sz w:val="24"/>
          <w:lang w:val="sk-SK"/>
        </w:rPr>
      </w:pPr>
    </w:p>
    <w:p w14:paraId="4FE9023A" w14:textId="77777777" w:rsidR="001840C5" w:rsidRPr="002B5504" w:rsidRDefault="001840C5" w:rsidP="001840C5">
      <w:pPr>
        <w:rPr>
          <w:i/>
          <w:sz w:val="24"/>
          <w:lang w:val="sk-SK"/>
        </w:rPr>
      </w:pPr>
    </w:p>
    <w:p w14:paraId="39074489" w14:textId="77777777" w:rsidR="001840C5" w:rsidRDefault="001840C5" w:rsidP="001840C5">
      <w:pPr>
        <w:rPr>
          <w:sz w:val="24"/>
          <w:lang w:val="sk-SK"/>
        </w:rPr>
      </w:pPr>
    </w:p>
    <w:p w14:paraId="66DD10F6" w14:textId="77777777" w:rsidR="001840C5" w:rsidRDefault="001840C5" w:rsidP="005D6650">
      <w:pPr>
        <w:jc w:val="right"/>
        <w:rPr>
          <w:sz w:val="24"/>
          <w:lang w:val="sk-SK"/>
        </w:rPr>
      </w:pPr>
    </w:p>
    <w:p w14:paraId="49E09B5D" w14:textId="77777777" w:rsidR="005D6650" w:rsidRDefault="005D6650" w:rsidP="005D6650">
      <w:pPr>
        <w:jc w:val="right"/>
        <w:rPr>
          <w:sz w:val="24"/>
          <w:lang w:val="sk-SK"/>
        </w:rPr>
      </w:pPr>
    </w:p>
    <w:p w14:paraId="48B50B23" w14:textId="77777777" w:rsidR="005D6650" w:rsidRDefault="005D6650" w:rsidP="005D6650">
      <w:pPr>
        <w:jc w:val="right"/>
        <w:rPr>
          <w:sz w:val="24"/>
          <w:lang w:val="sk-SK"/>
        </w:rPr>
      </w:pPr>
    </w:p>
    <w:p w14:paraId="64791B13" w14:textId="77777777" w:rsidR="005D6650" w:rsidRDefault="005D6650" w:rsidP="005D6650">
      <w:pPr>
        <w:jc w:val="right"/>
        <w:rPr>
          <w:sz w:val="24"/>
          <w:lang w:val="sk-SK"/>
        </w:rPr>
      </w:pPr>
    </w:p>
    <w:p w14:paraId="15108E2F" w14:textId="77777777" w:rsidR="005D6650" w:rsidRDefault="005D6650" w:rsidP="005D6650">
      <w:pPr>
        <w:jc w:val="right"/>
        <w:rPr>
          <w:sz w:val="24"/>
          <w:lang w:val="sk-SK"/>
        </w:rPr>
      </w:pPr>
      <w:r>
        <w:rPr>
          <w:sz w:val="24"/>
          <w:lang w:val="sk-SK"/>
        </w:rPr>
        <w:t>Podpis + notárske overenie</w:t>
      </w:r>
    </w:p>
    <w:sectPr w:rsidR="005D66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4AD71" w14:textId="77777777" w:rsidR="00331A5D" w:rsidRDefault="00331A5D" w:rsidP="0046485F">
      <w:r>
        <w:separator/>
      </w:r>
    </w:p>
  </w:endnote>
  <w:endnote w:type="continuationSeparator" w:id="0">
    <w:p w14:paraId="042FAF5C" w14:textId="77777777" w:rsidR="00331A5D" w:rsidRDefault="00331A5D" w:rsidP="0046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C7CE3" w14:textId="77777777" w:rsidR="001840C5" w:rsidRDefault="001840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7366" w14:textId="77777777" w:rsidR="001840C5" w:rsidRDefault="001840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40D5A" w14:textId="77777777" w:rsidR="001840C5" w:rsidRDefault="001840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E5AE8" w14:textId="77777777" w:rsidR="00331A5D" w:rsidRDefault="00331A5D" w:rsidP="0046485F">
      <w:r>
        <w:separator/>
      </w:r>
    </w:p>
  </w:footnote>
  <w:footnote w:type="continuationSeparator" w:id="0">
    <w:p w14:paraId="2A0D5412" w14:textId="77777777" w:rsidR="00331A5D" w:rsidRDefault="00331A5D" w:rsidP="0046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B92C8" w14:textId="77777777" w:rsidR="001840C5" w:rsidRDefault="001840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11A0C" w14:textId="77777777" w:rsidR="001840C5" w:rsidRDefault="001840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76FE" w14:textId="77777777" w:rsidR="001840C5" w:rsidRDefault="00184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10193E"/>
    <w:multiLevelType w:val="singleLevel"/>
    <w:tmpl w:val="4C943B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7ED927BA"/>
    <w:multiLevelType w:val="hybridMultilevel"/>
    <w:tmpl w:val="F82AF5E4"/>
    <w:lvl w:ilvl="0" w:tplc="522E1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79CE4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FF000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439626">
    <w:abstractNumId w:val="0"/>
  </w:num>
  <w:num w:numId="2" w16cid:durableId="16956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8" w:dllVersion="513" w:checkStyle="1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0"/>
    <w:docVar w:name="PDMaintainPath" w:val="0"/>
    <w:docVar w:name="PDPhoneNo" w:val=" "/>
    <w:docVar w:name="PDSection" w:val=" "/>
  </w:docVars>
  <w:rsids>
    <w:rsidRoot w:val="0043080F"/>
    <w:rsid w:val="00014073"/>
    <w:rsid w:val="00023546"/>
    <w:rsid w:val="0010039D"/>
    <w:rsid w:val="001167B4"/>
    <w:rsid w:val="00180EB0"/>
    <w:rsid w:val="001840C5"/>
    <w:rsid w:val="00195A89"/>
    <w:rsid w:val="00235BED"/>
    <w:rsid w:val="002A6ACD"/>
    <w:rsid w:val="002B0593"/>
    <w:rsid w:val="002B45AE"/>
    <w:rsid w:val="002B5504"/>
    <w:rsid w:val="00331A5D"/>
    <w:rsid w:val="003E3713"/>
    <w:rsid w:val="0043080F"/>
    <w:rsid w:val="0046485F"/>
    <w:rsid w:val="004D12D7"/>
    <w:rsid w:val="004E567B"/>
    <w:rsid w:val="004E6DDE"/>
    <w:rsid w:val="004E6FA8"/>
    <w:rsid w:val="00526CB6"/>
    <w:rsid w:val="00563F8F"/>
    <w:rsid w:val="005D6650"/>
    <w:rsid w:val="005F4080"/>
    <w:rsid w:val="00654321"/>
    <w:rsid w:val="006733EC"/>
    <w:rsid w:val="00760903"/>
    <w:rsid w:val="00925564"/>
    <w:rsid w:val="009B15B8"/>
    <w:rsid w:val="009B4A88"/>
    <w:rsid w:val="00A14E9B"/>
    <w:rsid w:val="00A91D95"/>
    <w:rsid w:val="00B46A0F"/>
    <w:rsid w:val="00BB2E92"/>
    <w:rsid w:val="00BE16BD"/>
    <w:rsid w:val="00BF3D11"/>
    <w:rsid w:val="00C33CB7"/>
    <w:rsid w:val="00E2386A"/>
    <w:rsid w:val="00E32B90"/>
    <w:rsid w:val="00F17BEC"/>
    <w:rsid w:val="00F615FD"/>
    <w:rsid w:val="00F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70002F"/>
  <w15:chartTrackingRefBased/>
  <w15:docId w15:val="{BCA5CB5B-A092-4AE6-BD18-321F6966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sk-SK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mniPage2">
    <w:name w:val="OmniPage #2"/>
    <w:basedOn w:val="Normal"/>
    <w:pPr>
      <w:spacing w:line="320" w:lineRule="exact"/>
    </w:pPr>
    <w:rPr>
      <w:lang w:val="en-US"/>
    </w:rPr>
  </w:style>
  <w:style w:type="paragraph" w:customStyle="1" w:styleId="OmniPage3">
    <w:name w:val="OmniPage #3"/>
    <w:basedOn w:val="Normal"/>
    <w:pPr>
      <w:spacing w:line="440" w:lineRule="exact"/>
    </w:pPr>
    <w:rPr>
      <w:lang w:val="en-US"/>
    </w:rPr>
  </w:style>
  <w:style w:type="paragraph" w:customStyle="1" w:styleId="OmniPage4">
    <w:name w:val="OmniPage #4"/>
    <w:basedOn w:val="Normal"/>
    <w:pPr>
      <w:spacing w:line="280" w:lineRule="exact"/>
    </w:pPr>
    <w:rPr>
      <w:lang w:val="en-US"/>
    </w:rPr>
  </w:style>
  <w:style w:type="paragraph" w:customStyle="1" w:styleId="OmniPage5">
    <w:name w:val="OmniPage #5"/>
    <w:basedOn w:val="Normal"/>
    <w:pPr>
      <w:spacing w:line="420" w:lineRule="exact"/>
    </w:pPr>
    <w:rPr>
      <w:lang w:val="en-US"/>
    </w:rPr>
  </w:style>
  <w:style w:type="paragraph" w:customStyle="1" w:styleId="OmniPage6">
    <w:name w:val="OmniPage #6"/>
    <w:basedOn w:val="Normal"/>
    <w:pPr>
      <w:spacing w:line="560" w:lineRule="exact"/>
    </w:pPr>
    <w:rPr>
      <w:lang w:val="en-US"/>
    </w:rPr>
  </w:style>
  <w:style w:type="paragraph" w:styleId="Title">
    <w:name w:val="Title"/>
    <w:basedOn w:val="Normal"/>
    <w:qFormat/>
    <w:pPr>
      <w:jc w:val="center"/>
    </w:pPr>
    <w:rPr>
      <w:b/>
      <w:noProof/>
      <w:sz w:val="28"/>
    </w:rPr>
  </w:style>
  <w:style w:type="paragraph" w:styleId="BodyText">
    <w:name w:val="Body Text"/>
    <w:basedOn w:val="Normal"/>
    <w:semiHidden/>
    <w:rPr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648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46485F"/>
    <w:rPr>
      <w:lang w:eastAsia="sk-SK"/>
    </w:rPr>
  </w:style>
  <w:style w:type="paragraph" w:styleId="Footer">
    <w:name w:val="footer"/>
    <w:basedOn w:val="Normal"/>
    <w:link w:val="FooterChar"/>
    <w:uiPriority w:val="99"/>
    <w:semiHidden/>
    <w:unhideWhenUsed/>
    <w:rsid w:val="0046485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46485F"/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E8C726DC65B478494C4CBF1797956" ma:contentTypeVersion="16" ma:contentTypeDescription="Create a new document." ma:contentTypeScope="" ma:versionID="41e6d99da8465cfd4404d0eed95cb950">
  <xsd:schema xmlns:xsd="http://www.w3.org/2001/XMLSchema" xmlns:xs="http://www.w3.org/2001/XMLSchema" xmlns:p="http://schemas.microsoft.com/office/2006/metadata/properties" xmlns:ns1="http://schemas.microsoft.com/sharepoint/v3" xmlns:ns3="49ce7c4f-978f-428d-b897-8f9db2508009" xmlns:ns4="1c601370-3c51-448a-8e05-72f162d1400d" targetNamespace="http://schemas.microsoft.com/office/2006/metadata/properties" ma:root="true" ma:fieldsID="729dc13c3fe8217721334df7290dedd0" ns1:_="" ns3:_="" ns4:_="">
    <xsd:import namespace="http://schemas.microsoft.com/sharepoint/v3"/>
    <xsd:import namespace="49ce7c4f-978f-428d-b897-8f9db2508009"/>
    <xsd:import namespace="1c601370-3c51-448a-8e05-72f162d140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7c4f-978f-428d-b897-8f9db2508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01370-3c51-448a-8e05-72f162d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9ce7c4f-978f-428d-b897-8f9db2508009" xsi:nil="true"/>
  </documentManagement>
</p:properties>
</file>

<file path=customXml/itemProps1.xml><?xml version="1.0" encoding="utf-8"?>
<ds:datastoreItem xmlns:ds="http://schemas.openxmlformats.org/officeDocument/2006/customXml" ds:itemID="{19BC680F-5AED-422A-8CA4-63250192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ce7c4f-978f-428d-b897-8f9db2508009"/>
    <ds:schemaRef ds:uri="1c601370-3c51-448a-8e05-72f162d14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2EA82-E602-4F7D-AEB0-2746B8822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3563F0-ABF5-449E-9A3D-C1B11860B7D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AFFIDAVIT</vt:lpstr>
      <vt:lpstr>AFFIDAVIT</vt:lpstr>
    </vt:vector>
  </TitlesOfParts>
  <Company>Foreign and Commonwealth Office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ahorvath</dc:creator>
  <cp:keywords/>
  <cp:lastModifiedBy>Matthew Norman</cp:lastModifiedBy>
  <cp:revision>2</cp:revision>
  <cp:lastPrinted>2011-03-14T09:38:00Z</cp:lastPrinted>
  <dcterms:created xsi:type="dcterms:W3CDTF">2025-01-31T10:00:00Z</dcterms:created>
  <dcterms:modified xsi:type="dcterms:W3CDTF">2025-01-31T10:00:00Z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Unit">
    <vt:lpwstr> </vt:lpwstr>
  </property>
  <property fmtid="{D5CDD505-2E9C-101B-9397-08002B2CF9AE}" pid="3" name="GeographicalCoverage">
    <vt:lpwstr> </vt:lpwstr>
  </property>
  <property fmtid="{D5CDD505-2E9C-101B-9397-08002B2CF9AE}" pid="4" name="Privacy">
    <vt:lpwstr/>
  </property>
  <property fmtid="{D5CDD505-2E9C-101B-9397-08002B2CF9AE}" pid="5" name="Classification">
    <vt:lpwstr>UNCLASSIFIED</vt:lpwstr>
  </property>
  <property fmtid="{D5CDD505-2E9C-101B-9397-08002B2CF9AE}" pid="6" name="AlternativeTitle">
    <vt:lpwstr/>
  </property>
  <property fmtid="{D5CDD505-2E9C-101B-9397-08002B2CF9AE}" pid="7" name="SubjectCode">
    <vt:lpwstr> </vt:lpwstr>
  </property>
  <property fmtid="{D5CDD505-2E9C-101B-9397-08002B2CF9AE}" pid="8" name="DocType">
    <vt:lpwstr>Normal</vt:lpwstr>
  </property>
  <property fmtid="{D5CDD505-2E9C-101B-9397-08002B2CF9AE}" pid="9" name="SourceSystem">
    <vt:lpwstr>IREC</vt:lpwstr>
  </property>
  <property fmtid="{D5CDD505-2E9C-101B-9397-08002B2CF9AE}" pid="10" name="Originator">
    <vt:lpwstr> </vt:lpwstr>
  </property>
  <property fmtid="{D5CDD505-2E9C-101B-9397-08002B2CF9AE}" pid="11" name="Created">
    <vt:filetime>2006-04-06T23:00:00Z</vt:filetime>
  </property>
  <property fmtid="{D5CDD505-2E9C-101B-9397-08002B2CF9AE}" pid="12" name="MaintainMarking">
    <vt:lpwstr>False</vt:lpwstr>
  </property>
  <property fmtid="{D5CDD505-2E9C-101B-9397-08002B2CF9AE}" pid="13" name="MaintainPath">
    <vt:lpwstr>False</vt:lpwstr>
  </property>
  <property fmtid="{D5CDD505-2E9C-101B-9397-08002B2CF9AE}" pid="14" name="ContentTypeId">
    <vt:lpwstr>0x010100754E8C726DC65B478494C4CBF1797956</vt:lpwstr>
  </property>
  <property fmtid="{D5CDD505-2E9C-101B-9397-08002B2CF9AE}" pid="15" name="MSIP_Label_9e9cc48d-6fba-4c12-9882-137473def580_Enabled">
    <vt:lpwstr>true</vt:lpwstr>
  </property>
  <property fmtid="{D5CDD505-2E9C-101B-9397-08002B2CF9AE}" pid="16" name="MSIP_Label_9e9cc48d-6fba-4c12-9882-137473def580_SetDate">
    <vt:lpwstr>2025-01-31T10:00:25Z</vt:lpwstr>
  </property>
  <property fmtid="{D5CDD505-2E9C-101B-9397-08002B2CF9AE}" pid="17" name="MSIP_Label_9e9cc48d-6fba-4c12-9882-137473def580_Method">
    <vt:lpwstr>Standard</vt:lpwstr>
  </property>
  <property fmtid="{D5CDD505-2E9C-101B-9397-08002B2CF9AE}" pid="18" name="MSIP_Label_9e9cc48d-6fba-4c12-9882-137473def580_Name">
    <vt:lpwstr>Official</vt:lpwstr>
  </property>
  <property fmtid="{D5CDD505-2E9C-101B-9397-08002B2CF9AE}" pid="19" name="MSIP_Label_9e9cc48d-6fba-4c12-9882-137473def580_SiteId">
    <vt:lpwstr>d3a2d0d3-7cc8-4f52-bbf9-85bd43d94279</vt:lpwstr>
  </property>
  <property fmtid="{D5CDD505-2E9C-101B-9397-08002B2CF9AE}" pid="20" name="MSIP_Label_9e9cc48d-6fba-4c12-9882-137473def580_ActionId">
    <vt:lpwstr>f010ce86-5ceb-4839-a18a-e8fdbfeb7d40</vt:lpwstr>
  </property>
  <property fmtid="{D5CDD505-2E9C-101B-9397-08002B2CF9AE}" pid="21" name="MSIP_Label_9e9cc48d-6fba-4c12-9882-137473def580_ContentBits">
    <vt:lpwstr>0</vt:lpwstr>
  </property>
</Properties>
</file>