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3016" w14:textId="77777777" w:rsidR="00CE19D9" w:rsidRPr="004A51C7" w:rsidRDefault="00CE19D9" w:rsidP="004A51C7">
      <w:pPr>
        <w:jc w:val="center"/>
        <w:rPr>
          <w:rFonts w:cs="Arial"/>
          <w:b/>
          <w:sz w:val="24"/>
          <w:szCs w:val="24"/>
        </w:rPr>
      </w:pPr>
      <w:r w:rsidRPr="004A51C7">
        <w:rPr>
          <w:rFonts w:cs="Arial"/>
          <w:b/>
          <w:sz w:val="24"/>
          <w:szCs w:val="24"/>
        </w:rPr>
        <w:t xml:space="preserve">NOTICE OF </w:t>
      </w:r>
      <w:r w:rsidR="00CE3D0E" w:rsidRPr="004A51C7">
        <w:rPr>
          <w:rFonts w:cs="Arial"/>
          <w:b/>
          <w:sz w:val="24"/>
          <w:szCs w:val="24"/>
        </w:rPr>
        <w:t>HEARING</w:t>
      </w:r>
    </w:p>
    <w:p w14:paraId="0815A4F8" w14:textId="77777777" w:rsidR="00765FE2" w:rsidRPr="004A51C7" w:rsidRDefault="00765FE2" w:rsidP="004A51C7">
      <w:pPr>
        <w:ind w:right="720"/>
        <w:jc w:val="center"/>
        <w:rPr>
          <w:b/>
          <w:caps/>
          <w:color w:val="000000"/>
          <w:sz w:val="24"/>
          <w:szCs w:val="24"/>
        </w:rPr>
      </w:pPr>
    </w:p>
    <w:p w14:paraId="41668401" w14:textId="57E62A2E" w:rsidR="00765FE2" w:rsidRPr="004A51C7" w:rsidRDefault="005773B5" w:rsidP="004A51C7">
      <w:pPr>
        <w:jc w:val="center"/>
        <w:textAlignment w:val="baseline"/>
        <w:rPr>
          <w:b/>
          <w:bCs/>
          <w:caps/>
          <w:color w:val="000000"/>
          <w:sz w:val="24"/>
          <w:szCs w:val="24"/>
        </w:rPr>
      </w:pPr>
      <w:r w:rsidRPr="004A51C7">
        <w:rPr>
          <w:b/>
          <w:bCs/>
          <w:caps/>
          <w:color w:val="000000"/>
          <w:sz w:val="24"/>
          <w:szCs w:val="24"/>
        </w:rPr>
        <w:t>PART OF DITSWORTHY</w:t>
      </w:r>
      <w:r w:rsidR="00765FE2" w:rsidRPr="004A51C7">
        <w:rPr>
          <w:b/>
          <w:bCs/>
          <w:caps/>
          <w:color w:val="000000"/>
          <w:sz w:val="24"/>
          <w:szCs w:val="24"/>
        </w:rPr>
        <w:t xml:space="preserve"> Warren (CL1</w:t>
      </w:r>
      <w:r w:rsidRPr="004A51C7">
        <w:rPr>
          <w:b/>
          <w:bCs/>
          <w:caps/>
          <w:color w:val="000000"/>
          <w:sz w:val="24"/>
          <w:szCs w:val="24"/>
        </w:rPr>
        <w:t>88</w:t>
      </w:r>
      <w:r w:rsidR="00765FE2" w:rsidRPr="004A51C7">
        <w:rPr>
          <w:b/>
          <w:bCs/>
          <w:caps/>
          <w:color w:val="000000"/>
          <w:sz w:val="24"/>
          <w:szCs w:val="24"/>
        </w:rPr>
        <w:t>)</w:t>
      </w:r>
    </w:p>
    <w:p w14:paraId="14E2DFE6" w14:textId="3301AB2C" w:rsidR="00765FE2" w:rsidRPr="004A51C7" w:rsidRDefault="00765FE2" w:rsidP="004A51C7">
      <w:pPr>
        <w:jc w:val="center"/>
        <w:textAlignment w:val="baseline"/>
        <w:rPr>
          <w:b/>
          <w:bCs/>
          <w:sz w:val="24"/>
          <w:szCs w:val="24"/>
        </w:rPr>
      </w:pPr>
      <w:r w:rsidRPr="004A51C7">
        <w:rPr>
          <w:b/>
          <w:bCs/>
          <w:sz w:val="24"/>
          <w:szCs w:val="24"/>
        </w:rPr>
        <w:t>COMMONS ACT 2006 – S</w:t>
      </w:r>
      <w:r w:rsidR="005773B5" w:rsidRPr="004A51C7">
        <w:rPr>
          <w:b/>
          <w:bCs/>
          <w:sz w:val="24"/>
          <w:szCs w:val="24"/>
        </w:rPr>
        <w:t>CHEDULE 2(4)</w:t>
      </w:r>
    </w:p>
    <w:p w14:paraId="5EB4439C" w14:textId="03439C1B" w:rsidR="00765FE2" w:rsidRPr="004A51C7" w:rsidRDefault="00765FE2" w:rsidP="004A51C7">
      <w:pPr>
        <w:jc w:val="center"/>
        <w:textAlignment w:val="baseline"/>
        <w:rPr>
          <w:b/>
          <w:bCs/>
          <w:sz w:val="24"/>
          <w:szCs w:val="24"/>
        </w:rPr>
      </w:pPr>
      <w:r w:rsidRPr="004A51C7">
        <w:rPr>
          <w:b/>
          <w:bCs/>
          <w:sz w:val="24"/>
          <w:szCs w:val="24"/>
        </w:rPr>
        <w:t>APPLICATION REFERENCE NUMBER COM/3</w:t>
      </w:r>
      <w:r w:rsidR="005773B5" w:rsidRPr="004A51C7">
        <w:rPr>
          <w:b/>
          <w:bCs/>
          <w:sz w:val="24"/>
          <w:szCs w:val="24"/>
        </w:rPr>
        <w:t>316968</w:t>
      </w:r>
    </w:p>
    <w:p w14:paraId="44929555" w14:textId="77777777" w:rsidR="00E938FA" w:rsidRPr="004A51C7" w:rsidRDefault="00E938FA" w:rsidP="004A51C7">
      <w:pPr>
        <w:rPr>
          <w:rFonts w:cs="Arial"/>
          <w:sz w:val="24"/>
          <w:szCs w:val="24"/>
        </w:rPr>
      </w:pPr>
    </w:p>
    <w:p w14:paraId="4677B9AA" w14:textId="0186D4E2" w:rsidR="00E938FA" w:rsidRPr="004A51C7" w:rsidRDefault="00C53EC3" w:rsidP="004A51C7">
      <w:pPr>
        <w:rPr>
          <w:rFonts w:ascii="Calibri" w:hAnsi="Calibri"/>
          <w:sz w:val="24"/>
          <w:szCs w:val="24"/>
        </w:rPr>
      </w:pPr>
      <w:r w:rsidRPr="16475DB8">
        <w:rPr>
          <w:rFonts w:cs="Arial"/>
          <w:sz w:val="24"/>
          <w:szCs w:val="24"/>
        </w:rPr>
        <w:t xml:space="preserve">An </w:t>
      </w:r>
      <w:r w:rsidR="008F18E4" w:rsidRPr="16475DB8">
        <w:rPr>
          <w:rFonts w:cs="Arial"/>
          <w:sz w:val="24"/>
          <w:szCs w:val="24"/>
        </w:rPr>
        <w:t>i</w:t>
      </w:r>
      <w:r w:rsidR="00E938FA" w:rsidRPr="16475DB8">
        <w:rPr>
          <w:rFonts w:cs="Arial"/>
          <w:sz w:val="24"/>
          <w:szCs w:val="24"/>
        </w:rPr>
        <w:t xml:space="preserve">nspector appointed by the Secretary of </w:t>
      </w:r>
      <w:r w:rsidR="00FB7C4F" w:rsidRPr="16475DB8">
        <w:rPr>
          <w:rFonts w:cs="Arial"/>
          <w:sz w:val="24"/>
          <w:szCs w:val="24"/>
        </w:rPr>
        <w:t xml:space="preserve">State </w:t>
      </w:r>
      <w:r w:rsidR="00FB2EA0" w:rsidRPr="16475DB8">
        <w:rPr>
          <w:rFonts w:cs="Arial"/>
          <w:sz w:val="24"/>
          <w:szCs w:val="24"/>
        </w:rPr>
        <w:t xml:space="preserve">for the Environment, Food and Rural Affairs </w:t>
      </w:r>
      <w:r w:rsidR="00FB7C4F" w:rsidRPr="16475DB8">
        <w:rPr>
          <w:rFonts w:cs="Arial"/>
          <w:sz w:val="24"/>
          <w:szCs w:val="24"/>
        </w:rPr>
        <w:t>w</w:t>
      </w:r>
      <w:r w:rsidR="00743603" w:rsidRPr="16475DB8">
        <w:rPr>
          <w:rFonts w:cs="Arial"/>
          <w:sz w:val="24"/>
          <w:szCs w:val="24"/>
        </w:rPr>
        <w:t xml:space="preserve">ill </w:t>
      </w:r>
      <w:r w:rsidR="00FB2EA0" w:rsidRPr="16475DB8">
        <w:rPr>
          <w:rFonts w:cs="Arial"/>
          <w:sz w:val="24"/>
          <w:szCs w:val="24"/>
        </w:rPr>
        <w:t>hold a</w:t>
      </w:r>
      <w:r w:rsidR="00CE3D0E" w:rsidRPr="16475DB8">
        <w:rPr>
          <w:rFonts w:cs="Arial"/>
          <w:sz w:val="24"/>
          <w:szCs w:val="24"/>
        </w:rPr>
        <w:t xml:space="preserve"> hearing</w:t>
      </w:r>
      <w:r w:rsidR="00540427" w:rsidRPr="16475DB8">
        <w:rPr>
          <w:rFonts w:cs="Arial"/>
          <w:sz w:val="24"/>
          <w:szCs w:val="24"/>
        </w:rPr>
        <w:t xml:space="preserve"> at</w:t>
      </w:r>
      <w:r w:rsidR="008268ED" w:rsidRPr="16475DB8">
        <w:rPr>
          <w:rFonts w:cs="Arial"/>
          <w:sz w:val="24"/>
          <w:szCs w:val="24"/>
        </w:rPr>
        <w:t xml:space="preserve"> </w:t>
      </w:r>
      <w:r w:rsidR="005773B5" w:rsidRPr="16475DB8">
        <w:rPr>
          <w:sz w:val="24"/>
          <w:szCs w:val="24"/>
        </w:rPr>
        <w:t xml:space="preserve">the offices of West Devon Borough Council, </w:t>
      </w:r>
      <w:proofErr w:type="spellStart"/>
      <w:r w:rsidR="005773B5" w:rsidRPr="16475DB8">
        <w:rPr>
          <w:sz w:val="24"/>
          <w:szCs w:val="24"/>
        </w:rPr>
        <w:t>Kilworthy</w:t>
      </w:r>
      <w:proofErr w:type="spellEnd"/>
      <w:r w:rsidR="005773B5" w:rsidRPr="16475DB8">
        <w:rPr>
          <w:sz w:val="24"/>
          <w:szCs w:val="24"/>
        </w:rPr>
        <w:t xml:space="preserve"> Park, Drake Road, Tavistock, Devon PL19 0BZ</w:t>
      </w:r>
      <w:r w:rsidR="00CE3D0E" w:rsidRPr="16475DB8">
        <w:rPr>
          <w:sz w:val="24"/>
          <w:szCs w:val="24"/>
        </w:rPr>
        <w:t xml:space="preserve"> </w:t>
      </w:r>
      <w:r w:rsidRPr="16475DB8">
        <w:rPr>
          <w:rFonts w:cs="Arial"/>
          <w:sz w:val="24"/>
          <w:szCs w:val="24"/>
        </w:rPr>
        <w:t>o</w:t>
      </w:r>
      <w:r w:rsidR="00743603" w:rsidRPr="16475DB8">
        <w:rPr>
          <w:rFonts w:cs="Arial"/>
          <w:sz w:val="24"/>
          <w:szCs w:val="24"/>
        </w:rPr>
        <w:t xml:space="preserve">n </w:t>
      </w:r>
      <w:r w:rsidR="005773B5" w:rsidRPr="16475DB8">
        <w:rPr>
          <w:rFonts w:cs="Arial"/>
          <w:b/>
          <w:bCs/>
          <w:sz w:val="24"/>
          <w:szCs w:val="24"/>
        </w:rPr>
        <w:t>2</w:t>
      </w:r>
      <w:r w:rsidR="74819A75" w:rsidRPr="16475DB8">
        <w:rPr>
          <w:rFonts w:cs="Arial"/>
          <w:b/>
          <w:bCs/>
          <w:sz w:val="24"/>
          <w:szCs w:val="24"/>
        </w:rPr>
        <w:t>9</w:t>
      </w:r>
      <w:r w:rsidR="006311D4" w:rsidRPr="16475DB8">
        <w:rPr>
          <w:rFonts w:cs="Arial"/>
          <w:b/>
          <w:bCs/>
          <w:sz w:val="24"/>
          <w:szCs w:val="24"/>
        </w:rPr>
        <w:t xml:space="preserve"> </w:t>
      </w:r>
      <w:r w:rsidR="6F2FADAF" w:rsidRPr="16475DB8">
        <w:rPr>
          <w:rFonts w:cs="Arial"/>
          <w:b/>
          <w:bCs/>
          <w:sz w:val="24"/>
          <w:szCs w:val="24"/>
        </w:rPr>
        <w:t>January</w:t>
      </w:r>
      <w:r w:rsidR="00CB3100" w:rsidRPr="16475DB8">
        <w:rPr>
          <w:rFonts w:cs="Arial"/>
          <w:b/>
          <w:bCs/>
          <w:sz w:val="24"/>
          <w:szCs w:val="24"/>
        </w:rPr>
        <w:t xml:space="preserve"> 20</w:t>
      </w:r>
      <w:r w:rsidR="009D124E" w:rsidRPr="16475DB8">
        <w:rPr>
          <w:rFonts w:cs="Arial"/>
          <w:b/>
          <w:bCs/>
          <w:sz w:val="24"/>
          <w:szCs w:val="24"/>
        </w:rPr>
        <w:t>2</w:t>
      </w:r>
      <w:r w:rsidR="1E9CB2B3" w:rsidRPr="16475DB8">
        <w:rPr>
          <w:rFonts w:cs="Arial"/>
          <w:b/>
          <w:bCs/>
          <w:sz w:val="24"/>
          <w:szCs w:val="24"/>
        </w:rPr>
        <w:t>5</w:t>
      </w:r>
      <w:r w:rsidR="00CE19D9" w:rsidRPr="16475DB8">
        <w:rPr>
          <w:rFonts w:cs="Arial"/>
          <w:b/>
          <w:bCs/>
          <w:sz w:val="24"/>
          <w:szCs w:val="24"/>
        </w:rPr>
        <w:t xml:space="preserve"> </w:t>
      </w:r>
      <w:r w:rsidR="00E938FA" w:rsidRPr="16475DB8">
        <w:rPr>
          <w:rFonts w:cs="Arial"/>
          <w:sz w:val="24"/>
          <w:szCs w:val="24"/>
        </w:rPr>
        <w:t>into an application by</w:t>
      </w:r>
      <w:r w:rsidR="006311D4" w:rsidRPr="16475DB8">
        <w:rPr>
          <w:rFonts w:cs="Arial"/>
          <w:sz w:val="24"/>
          <w:szCs w:val="24"/>
        </w:rPr>
        <w:t xml:space="preserve"> </w:t>
      </w:r>
      <w:r w:rsidR="005773B5" w:rsidRPr="16475DB8">
        <w:rPr>
          <w:rFonts w:cs="Arial"/>
          <w:sz w:val="24"/>
          <w:szCs w:val="24"/>
        </w:rPr>
        <w:t>the Open Spaces Society under Paragraph 4 of Schedule to</w:t>
      </w:r>
      <w:r w:rsidR="00F12C7A" w:rsidRPr="16475DB8">
        <w:rPr>
          <w:rFonts w:cs="Arial"/>
          <w:sz w:val="24"/>
          <w:szCs w:val="24"/>
        </w:rPr>
        <w:t xml:space="preserve"> the Commons Act 2006</w:t>
      </w:r>
      <w:r w:rsidR="00C83ADA" w:rsidRPr="16475DB8">
        <w:rPr>
          <w:rFonts w:cs="Arial"/>
          <w:sz w:val="24"/>
          <w:szCs w:val="24"/>
        </w:rPr>
        <w:t xml:space="preserve"> to </w:t>
      </w:r>
      <w:r w:rsidR="005773B5" w:rsidRPr="16475DB8">
        <w:rPr>
          <w:rFonts w:cs="Arial"/>
          <w:sz w:val="24"/>
          <w:szCs w:val="24"/>
        </w:rPr>
        <w:t>register waste land of a manor as common land</w:t>
      </w:r>
      <w:r w:rsidR="00C83ADA" w:rsidRPr="16475DB8">
        <w:rPr>
          <w:rFonts w:cs="Arial"/>
          <w:sz w:val="24"/>
          <w:szCs w:val="24"/>
        </w:rPr>
        <w:t>.</w:t>
      </w:r>
    </w:p>
    <w:p w14:paraId="7A1A9C26" w14:textId="77777777" w:rsidR="00E938FA" w:rsidRPr="004A51C7" w:rsidRDefault="00E938FA" w:rsidP="004A51C7">
      <w:pPr>
        <w:rPr>
          <w:rFonts w:cs="Arial"/>
          <w:sz w:val="24"/>
          <w:szCs w:val="24"/>
        </w:rPr>
      </w:pPr>
    </w:p>
    <w:p w14:paraId="69E5657F" w14:textId="77777777" w:rsidR="00E938FA" w:rsidRPr="004A51C7" w:rsidRDefault="00E938FA" w:rsidP="004A51C7">
      <w:pPr>
        <w:rPr>
          <w:rFonts w:cs="Arial"/>
          <w:sz w:val="24"/>
          <w:szCs w:val="24"/>
        </w:rPr>
      </w:pPr>
      <w:r w:rsidRPr="004A51C7">
        <w:rPr>
          <w:rFonts w:cs="Arial"/>
          <w:sz w:val="24"/>
          <w:szCs w:val="24"/>
        </w:rPr>
        <w:t>The a</w:t>
      </w:r>
      <w:r w:rsidR="00473B61" w:rsidRPr="004A51C7">
        <w:rPr>
          <w:rFonts w:cs="Arial"/>
          <w:sz w:val="24"/>
          <w:szCs w:val="24"/>
        </w:rPr>
        <w:t>pplicatio</w:t>
      </w:r>
      <w:r w:rsidR="00540427" w:rsidRPr="004A51C7">
        <w:rPr>
          <w:rFonts w:cs="Arial"/>
          <w:sz w:val="24"/>
          <w:szCs w:val="24"/>
        </w:rPr>
        <w:t xml:space="preserve">n was duly made to </w:t>
      </w:r>
      <w:r w:rsidR="006756B7" w:rsidRPr="004A51C7">
        <w:rPr>
          <w:rFonts w:cs="Arial"/>
          <w:sz w:val="24"/>
          <w:szCs w:val="24"/>
        </w:rPr>
        <w:t>Devon</w:t>
      </w:r>
      <w:r w:rsidR="00540427" w:rsidRPr="004A51C7">
        <w:rPr>
          <w:rFonts w:cs="Arial"/>
          <w:sz w:val="24"/>
          <w:szCs w:val="24"/>
        </w:rPr>
        <w:t xml:space="preserve"> County</w:t>
      </w:r>
      <w:r w:rsidRPr="004A51C7">
        <w:rPr>
          <w:rFonts w:cs="Arial"/>
          <w:sz w:val="24"/>
          <w:szCs w:val="24"/>
        </w:rPr>
        <w:t xml:space="preserve"> Council and </w:t>
      </w:r>
      <w:r w:rsidR="00BB7880" w:rsidRPr="004A51C7">
        <w:rPr>
          <w:rFonts w:cs="Arial"/>
          <w:sz w:val="24"/>
          <w:szCs w:val="24"/>
        </w:rPr>
        <w:t>has been</w:t>
      </w:r>
      <w:r w:rsidRPr="004A51C7">
        <w:rPr>
          <w:rFonts w:cs="Arial"/>
          <w:sz w:val="24"/>
          <w:szCs w:val="24"/>
        </w:rPr>
        <w:t xml:space="preserve"> referred to </w:t>
      </w:r>
      <w:r w:rsidR="00036566" w:rsidRPr="004A51C7">
        <w:rPr>
          <w:rFonts w:cs="Arial"/>
          <w:sz w:val="24"/>
          <w:szCs w:val="24"/>
        </w:rPr>
        <w:t>T</w:t>
      </w:r>
      <w:r w:rsidRPr="004A51C7">
        <w:rPr>
          <w:rFonts w:cs="Arial"/>
          <w:sz w:val="24"/>
          <w:szCs w:val="24"/>
        </w:rPr>
        <w:t xml:space="preserve">he Planning Inspectorate for determination under </w:t>
      </w:r>
      <w:r w:rsidR="0074072D" w:rsidRPr="004A51C7">
        <w:rPr>
          <w:rFonts w:cs="Arial"/>
          <w:sz w:val="24"/>
          <w:szCs w:val="24"/>
        </w:rPr>
        <w:t xml:space="preserve">regulation </w:t>
      </w:r>
      <w:r w:rsidR="00CE19D9" w:rsidRPr="004A51C7">
        <w:rPr>
          <w:rFonts w:cs="Arial"/>
          <w:sz w:val="24"/>
          <w:szCs w:val="24"/>
        </w:rPr>
        <w:t>26</w:t>
      </w:r>
      <w:r w:rsidRPr="004A51C7">
        <w:rPr>
          <w:rFonts w:cs="Arial"/>
          <w:sz w:val="24"/>
          <w:szCs w:val="24"/>
        </w:rPr>
        <w:t xml:space="preserve"> of the Commons Registration (England)</w:t>
      </w:r>
      <w:r w:rsidR="0039189C" w:rsidRPr="004A51C7">
        <w:rPr>
          <w:rFonts w:cs="Arial"/>
          <w:sz w:val="24"/>
          <w:szCs w:val="24"/>
        </w:rPr>
        <w:t xml:space="preserve"> </w:t>
      </w:r>
      <w:r w:rsidR="00CE19D9" w:rsidRPr="004A51C7">
        <w:rPr>
          <w:rFonts w:cs="Arial"/>
          <w:sz w:val="24"/>
          <w:szCs w:val="24"/>
        </w:rPr>
        <w:t>(Regulations) 2014</w:t>
      </w:r>
      <w:r w:rsidRPr="004A51C7">
        <w:rPr>
          <w:rFonts w:cs="Arial"/>
          <w:sz w:val="24"/>
          <w:szCs w:val="24"/>
        </w:rPr>
        <w:t>.</w:t>
      </w:r>
    </w:p>
    <w:p w14:paraId="2073B78B" w14:textId="77777777" w:rsidR="00C83ADA" w:rsidRPr="004A51C7" w:rsidRDefault="00C83ADA" w:rsidP="004A51C7">
      <w:pPr>
        <w:rPr>
          <w:rFonts w:cs="Arial"/>
          <w:sz w:val="24"/>
          <w:szCs w:val="24"/>
        </w:rPr>
      </w:pPr>
    </w:p>
    <w:p w14:paraId="12551362" w14:textId="50790F24" w:rsidR="00C83ADA" w:rsidRPr="004A51C7" w:rsidRDefault="00C83ADA" w:rsidP="004A51C7">
      <w:pPr>
        <w:rPr>
          <w:rFonts w:cs="Arial"/>
          <w:sz w:val="24"/>
          <w:szCs w:val="24"/>
        </w:rPr>
      </w:pPr>
      <w:r w:rsidRPr="004A51C7">
        <w:rPr>
          <w:rStyle w:val="normaltextrun"/>
          <w:color w:val="000000"/>
          <w:sz w:val="24"/>
          <w:szCs w:val="24"/>
          <w:shd w:val="clear" w:color="auto" w:fill="FFFFFF"/>
        </w:rPr>
        <w:t xml:space="preserve">The hearing will begin at 10.00 am on </w:t>
      </w:r>
      <w:r w:rsidR="005773B5" w:rsidRPr="004A51C7">
        <w:rPr>
          <w:rStyle w:val="normaltextrun"/>
          <w:b/>
          <w:bCs/>
          <w:color w:val="000000"/>
          <w:sz w:val="24"/>
          <w:szCs w:val="24"/>
          <w:shd w:val="clear" w:color="auto" w:fill="FFFFFF"/>
        </w:rPr>
        <w:t>2</w:t>
      </w:r>
      <w:r w:rsidR="2C75AFBB" w:rsidRPr="004A51C7">
        <w:rPr>
          <w:rStyle w:val="normaltextrun"/>
          <w:b/>
          <w:bCs/>
          <w:color w:val="000000"/>
          <w:sz w:val="24"/>
          <w:szCs w:val="24"/>
          <w:shd w:val="clear" w:color="auto" w:fill="FFFFFF"/>
        </w:rPr>
        <w:t>9</w:t>
      </w:r>
      <w:r w:rsidRPr="004A51C7">
        <w:rPr>
          <w:rStyle w:val="normaltextrun"/>
          <w:b/>
          <w:bCs/>
          <w:color w:val="000000"/>
          <w:sz w:val="24"/>
          <w:szCs w:val="24"/>
          <w:shd w:val="clear" w:color="auto" w:fill="FFFFFF"/>
        </w:rPr>
        <w:t xml:space="preserve"> </w:t>
      </w:r>
      <w:r w:rsidR="6C1A0AEA" w:rsidRPr="004A51C7">
        <w:rPr>
          <w:rStyle w:val="normaltextrun"/>
          <w:b/>
          <w:bCs/>
          <w:color w:val="000000"/>
          <w:sz w:val="24"/>
          <w:szCs w:val="24"/>
          <w:shd w:val="clear" w:color="auto" w:fill="FFFFFF"/>
        </w:rPr>
        <w:t xml:space="preserve">January </w:t>
      </w:r>
      <w:r w:rsidRPr="004A51C7">
        <w:rPr>
          <w:rStyle w:val="normaltextrun"/>
          <w:b/>
          <w:bCs/>
          <w:color w:val="000000"/>
          <w:sz w:val="24"/>
          <w:szCs w:val="24"/>
          <w:shd w:val="clear" w:color="auto" w:fill="FFFFFF"/>
        </w:rPr>
        <w:t>202</w:t>
      </w:r>
      <w:r w:rsidR="2A26048A" w:rsidRPr="004A51C7">
        <w:rPr>
          <w:rStyle w:val="normaltextrun"/>
          <w:b/>
          <w:bCs/>
          <w:color w:val="000000"/>
          <w:sz w:val="24"/>
          <w:szCs w:val="24"/>
          <w:shd w:val="clear" w:color="auto" w:fill="FFFFFF"/>
        </w:rPr>
        <w:t>5</w:t>
      </w:r>
      <w:r w:rsidRPr="004A51C7">
        <w:rPr>
          <w:rStyle w:val="normaltextrun"/>
          <w:color w:val="000000"/>
          <w:sz w:val="24"/>
          <w:szCs w:val="24"/>
          <w:shd w:val="clear" w:color="auto" w:fill="FFFFFF"/>
        </w:rPr>
        <w:t>. Anyone can attend the hearing. Anyone who wishes to be heard on the subject matter of the application may, at the discretion of the inspector, give evidence at the hearing or arrange for someone to do so on their behalf.</w:t>
      </w:r>
    </w:p>
    <w:p w14:paraId="64D55FCE" w14:textId="77777777" w:rsidR="00E938FA" w:rsidRPr="004A51C7" w:rsidRDefault="00E938FA" w:rsidP="004A51C7">
      <w:pPr>
        <w:rPr>
          <w:rFonts w:cs="Arial"/>
          <w:sz w:val="24"/>
          <w:szCs w:val="24"/>
        </w:rPr>
      </w:pPr>
    </w:p>
    <w:p w14:paraId="68C94D6E" w14:textId="6FCC5039" w:rsidR="00765FE2" w:rsidRPr="004A51C7" w:rsidRDefault="00E938FA" w:rsidP="004A51C7">
      <w:pPr>
        <w:rPr>
          <w:rFonts w:cs="Arial"/>
          <w:sz w:val="24"/>
          <w:szCs w:val="24"/>
        </w:rPr>
      </w:pPr>
      <w:r w:rsidRPr="004A51C7">
        <w:rPr>
          <w:rFonts w:cs="Arial"/>
          <w:sz w:val="24"/>
          <w:szCs w:val="24"/>
        </w:rPr>
        <w:t>Copies of the application documents can be ins</w:t>
      </w:r>
      <w:r w:rsidR="00DE7B88" w:rsidRPr="004A51C7">
        <w:rPr>
          <w:rFonts w:cs="Arial"/>
          <w:sz w:val="24"/>
          <w:szCs w:val="24"/>
        </w:rPr>
        <w:t>pected</w:t>
      </w:r>
      <w:r w:rsidR="00B70F25" w:rsidRPr="004A51C7">
        <w:rPr>
          <w:rFonts w:cs="Arial"/>
          <w:sz w:val="24"/>
          <w:szCs w:val="24"/>
        </w:rPr>
        <w:t xml:space="preserve"> by appointment</w:t>
      </w:r>
      <w:r w:rsidR="006311D4" w:rsidRPr="004A51C7">
        <w:rPr>
          <w:rFonts w:cs="Arial"/>
          <w:sz w:val="24"/>
          <w:szCs w:val="24"/>
        </w:rPr>
        <w:t xml:space="preserve"> </w:t>
      </w:r>
      <w:r w:rsidR="009E2AEA" w:rsidRPr="004A51C7">
        <w:rPr>
          <w:rFonts w:cs="Arial"/>
          <w:sz w:val="24"/>
          <w:szCs w:val="24"/>
        </w:rPr>
        <w:t>with the Land Charges Department on</w:t>
      </w:r>
      <w:r w:rsidR="00283884" w:rsidRPr="004A51C7">
        <w:rPr>
          <w:rFonts w:cs="Arial"/>
          <w:sz w:val="24"/>
          <w:szCs w:val="24"/>
        </w:rPr>
        <w:t xml:space="preserve"> </w:t>
      </w:r>
      <w:r w:rsidR="009E2AEA" w:rsidRPr="004A51C7">
        <w:rPr>
          <w:rFonts w:cs="Arial"/>
          <w:sz w:val="24"/>
          <w:szCs w:val="24"/>
        </w:rPr>
        <w:t xml:space="preserve">01392 382937 or </w:t>
      </w:r>
      <w:hyperlink r:id="rId13" w:history="1">
        <w:r w:rsidR="009E2AEA" w:rsidRPr="004A51C7">
          <w:rPr>
            <w:rStyle w:val="Hyperlink"/>
            <w:rFonts w:cs="Arial"/>
            <w:sz w:val="24"/>
            <w:szCs w:val="24"/>
          </w:rPr>
          <w:t>commons@devon.gov.uk</w:t>
        </w:r>
      </w:hyperlink>
      <w:r w:rsidR="009E2AEA" w:rsidRPr="004A51C7">
        <w:rPr>
          <w:sz w:val="24"/>
          <w:szCs w:val="24"/>
        </w:rPr>
        <w:t xml:space="preserve"> and may be inspected at </w:t>
      </w:r>
      <w:r w:rsidR="005773B5" w:rsidRPr="004A51C7">
        <w:rPr>
          <w:sz w:val="24"/>
          <w:szCs w:val="24"/>
        </w:rPr>
        <w:t>Tavistock</w:t>
      </w:r>
      <w:r w:rsidR="009E2AEA" w:rsidRPr="004A51C7">
        <w:rPr>
          <w:sz w:val="24"/>
          <w:szCs w:val="24"/>
        </w:rPr>
        <w:t xml:space="preserve"> Library, The </w:t>
      </w:r>
      <w:r w:rsidR="005773B5" w:rsidRPr="004A51C7">
        <w:rPr>
          <w:sz w:val="24"/>
          <w:szCs w:val="24"/>
        </w:rPr>
        <w:t>Quay</w:t>
      </w:r>
      <w:r w:rsidR="009E2AEA" w:rsidRPr="004A51C7">
        <w:rPr>
          <w:sz w:val="24"/>
          <w:szCs w:val="24"/>
        </w:rPr>
        <w:t xml:space="preserve">, </w:t>
      </w:r>
      <w:r w:rsidR="005773B5" w:rsidRPr="004A51C7">
        <w:rPr>
          <w:sz w:val="24"/>
          <w:szCs w:val="24"/>
        </w:rPr>
        <w:t>Plymouth</w:t>
      </w:r>
      <w:r w:rsidR="009E2AEA" w:rsidRPr="004A51C7">
        <w:rPr>
          <w:sz w:val="24"/>
          <w:szCs w:val="24"/>
        </w:rPr>
        <w:t xml:space="preserve"> Road, </w:t>
      </w:r>
      <w:r w:rsidR="005773B5" w:rsidRPr="004A51C7">
        <w:rPr>
          <w:sz w:val="24"/>
          <w:szCs w:val="24"/>
        </w:rPr>
        <w:t>Tavistock</w:t>
      </w:r>
      <w:r w:rsidR="009E2AEA" w:rsidRPr="004A51C7">
        <w:rPr>
          <w:sz w:val="24"/>
          <w:szCs w:val="24"/>
        </w:rPr>
        <w:t xml:space="preserve"> PL</w:t>
      </w:r>
      <w:r w:rsidR="005773B5" w:rsidRPr="004A51C7">
        <w:rPr>
          <w:sz w:val="24"/>
          <w:szCs w:val="24"/>
        </w:rPr>
        <w:t>19 8AB</w:t>
      </w:r>
      <w:r w:rsidR="00E13D43" w:rsidRPr="004A51C7">
        <w:rPr>
          <w:sz w:val="24"/>
          <w:szCs w:val="24"/>
        </w:rPr>
        <w:t xml:space="preserve"> during the six weeks before the hearing.</w:t>
      </w:r>
    </w:p>
    <w:p w14:paraId="0DAC6EDF" w14:textId="77777777" w:rsidR="00E938FA" w:rsidRPr="004A51C7" w:rsidRDefault="00E938FA" w:rsidP="004A51C7">
      <w:pPr>
        <w:rPr>
          <w:rFonts w:cs="Arial"/>
          <w:sz w:val="24"/>
          <w:szCs w:val="24"/>
        </w:rPr>
      </w:pPr>
    </w:p>
    <w:p w14:paraId="2B2628CB" w14:textId="4D2A96D6" w:rsidR="00CE3D0E" w:rsidRPr="004A51C7" w:rsidRDefault="00CE3D0E" w:rsidP="004A51C7">
      <w:pPr>
        <w:jc w:val="center"/>
        <w:rPr>
          <w:rFonts w:cs="Arial"/>
          <w:sz w:val="24"/>
          <w:szCs w:val="24"/>
        </w:rPr>
      </w:pPr>
      <w:r w:rsidRPr="004A51C7">
        <w:rPr>
          <w:rFonts w:cs="Arial"/>
          <w:sz w:val="24"/>
          <w:szCs w:val="24"/>
        </w:rPr>
        <w:t xml:space="preserve">Defra </w:t>
      </w:r>
      <w:r w:rsidR="00AF7AB7" w:rsidRPr="004A51C7">
        <w:rPr>
          <w:rFonts w:cs="Arial"/>
          <w:sz w:val="24"/>
          <w:szCs w:val="24"/>
        </w:rPr>
        <w:t xml:space="preserve">Casework </w:t>
      </w:r>
      <w:r w:rsidRPr="004A51C7">
        <w:rPr>
          <w:rFonts w:cs="Arial"/>
          <w:sz w:val="24"/>
          <w:szCs w:val="24"/>
        </w:rPr>
        <w:t>Team</w:t>
      </w:r>
    </w:p>
    <w:p w14:paraId="71F7CE08" w14:textId="77777777" w:rsidR="00CE3B45" w:rsidRPr="004A51C7" w:rsidRDefault="00CE3B45" w:rsidP="004A51C7">
      <w:pPr>
        <w:tabs>
          <w:tab w:val="left" w:pos="-1440"/>
          <w:tab w:val="left" w:pos="-720"/>
          <w:tab w:val="left" w:pos="2880"/>
        </w:tabs>
        <w:jc w:val="center"/>
        <w:rPr>
          <w:rFonts w:cs="Arial"/>
          <w:bCs/>
          <w:sz w:val="24"/>
          <w:szCs w:val="24"/>
          <w:lang w:eastAsia="en-US"/>
        </w:rPr>
      </w:pPr>
      <w:r w:rsidRPr="004A51C7">
        <w:rPr>
          <w:rFonts w:cs="Arial"/>
          <w:bCs/>
          <w:sz w:val="24"/>
          <w:szCs w:val="24"/>
          <w:lang w:eastAsia="en-US"/>
        </w:rPr>
        <w:t>The Planning Inspectorate</w:t>
      </w:r>
    </w:p>
    <w:p w14:paraId="3F136240" w14:textId="77777777" w:rsidR="00CE3B45" w:rsidRPr="004A51C7" w:rsidRDefault="00CE3B45" w:rsidP="004A51C7">
      <w:pPr>
        <w:tabs>
          <w:tab w:val="left" w:pos="-1440"/>
          <w:tab w:val="left" w:pos="-720"/>
          <w:tab w:val="left" w:pos="2880"/>
        </w:tabs>
        <w:jc w:val="center"/>
        <w:rPr>
          <w:rFonts w:cs="Arial"/>
          <w:bCs/>
          <w:sz w:val="24"/>
          <w:szCs w:val="24"/>
          <w:lang w:eastAsia="en-US"/>
        </w:rPr>
      </w:pPr>
      <w:r w:rsidRPr="004A51C7">
        <w:rPr>
          <w:rFonts w:cs="Arial"/>
          <w:bCs/>
          <w:sz w:val="24"/>
          <w:szCs w:val="24"/>
          <w:lang w:eastAsia="en-US"/>
        </w:rPr>
        <w:t>On behalf of the Secretary of State for Environment, Food and Rural Affairs</w:t>
      </w:r>
    </w:p>
    <w:p w14:paraId="65AD028C" w14:textId="77777777" w:rsidR="00E938FA" w:rsidRPr="004A51C7" w:rsidRDefault="00E938FA" w:rsidP="004A51C7">
      <w:pPr>
        <w:jc w:val="center"/>
        <w:rPr>
          <w:sz w:val="24"/>
          <w:szCs w:val="24"/>
        </w:rPr>
      </w:pPr>
    </w:p>
    <w:sectPr w:rsidR="00E938FA" w:rsidRPr="004A51C7">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59A8" w14:textId="77777777" w:rsidR="007F3147" w:rsidRDefault="007F3147" w:rsidP="00DC7294">
      <w:r>
        <w:separator/>
      </w:r>
    </w:p>
  </w:endnote>
  <w:endnote w:type="continuationSeparator" w:id="0">
    <w:p w14:paraId="50B649AC" w14:textId="77777777" w:rsidR="007F3147" w:rsidRDefault="007F3147" w:rsidP="00DC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7A45" w14:textId="77777777" w:rsidR="00DC7294" w:rsidRDefault="00DC7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3AA3" w14:textId="77777777" w:rsidR="00DC7294" w:rsidRDefault="00DC7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F2BF" w14:textId="77777777" w:rsidR="00DC7294" w:rsidRDefault="00DC7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84F0" w14:textId="77777777" w:rsidR="007F3147" w:rsidRDefault="007F3147" w:rsidP="00DC7294">
      <w:r>
        <w:separator/>
      </w:r>
    </w:p>
  </w:footnote>
  <w:footnote w:type="continuationSeparator" w:id="0">
    <w:p w14:paraId="5E2E2596" w14:textId="77777777" w:rsidR="007F3147" w:rsidRDefault="007F3147" w:rsidP="00DC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1874" w14:textId="77777777" w:rsidR="00DC7294" w:rsidRDefault="00DC7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9CE9" w14:textId="44325B6B" w:rsidR="00DC7294" w:rsidRDefault="00DC7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A738" w14:textId="77777777" w:rsidR="00DC7294" w:rsidRDefault="00DC7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B6406"/>
    <w:multiLevelType w:val="multilevel"/>
    <w:tmpl w:val="309C1C28"/>
    <w:lvl w:ilvl="0">
      <w:start w:val="1"/>
      <w:numFmt w:val="decimal"/>
      <w:pStyle w:val="Nnumber"/>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pStyle w:val="Nlisti"/>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num w:numId="1" w16cid:durableId="147476423">
    <w:abstractNumId w:val="0"/>
  </w:num>
  <w:num w:numId="2" w16cid:durableId="986785606">
    <w:abstractNumId w:val="0"/>
  </w:num>
  <w:num w:numId="3" w16cid:durableId="1682078250">
    <w:abstractNumId w:val="0"/>
  </w:num>
  <w:num w:numId="4" w16cid:durableId="2013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0C"/>
    <w:rsid w:val="00015A4F"/>
    <w:rsid w:val="00020D15"/>
    <w:rsid w:val="00036566"/>
    <w:rsid w:val="000468A7"/>
    <w:rsid w:val="00050ECA"/>
    <w:rsid w:val="00054FAE"/>
    <w:rsid w:val="00055C38"/>
    <w:rsid w:val="000A7445"/>
    <w:rsid w:val="000B4828"/>
    <w:rsid w:val="001052AE"/>
    <w:rsid w:val="00113D33"/>
    <w:rsid w:val="0012214A"/>
    <w:rsid w:val="00133FEC"/>
    <w:rsid w:val="00134F46"/>
    <w:rsid w:val="00197F81"/>
    <w:rsid w:val="001A3AAE"/>
    <w:rsid w:val="001B407A"/>
    <w:rsid w:val="001C0E03"/>
    <w:rsid w:val="001C1A79"/>
    <w:rsid w:val="001D675B"/>
    <w:rsid w:val="001F57C0"/>
    <w:rsid w:val="00211CA2"/>
    <w:rsid w:val="002479FF"/>
    <w:rsid w:val="00255B10"/>
    <w:rsid w:val="0026276C"/>
    <w:rsid w:val="00283884"/>
    <w:rsid w:val="002A69B2"/>
    <w:rsid w:val="002D578F"/>
    <w:rsid w:val="00311FC8"/>
    <w:rsid w:val="00312868"/>
    <w:rsid w:val="003340D2"/>
    <w:rsid w:val="003514F3"/>
    <w:rsid w:val="0039189C"/>
    <w:rsid w:val="003958FD"/>
    <w:rsid w:val="003B4235"/>
    <w:rsid w:val="003D1A36"/>
    <w:rsid w:val="003F66A8"/>
    <w:rsid w:val="00414363"/>
    <w:rsid w:val="0041765E"/>
    <w:rsid w:val="00473B61"/>
    <w:rsid w:val="004A51C7"/>
    <w:rsid w:val="00522BD2"/>
    <w:rsid w:val="00534B20"/>
    <w:rsid w:val="00535338"/>
    <w:rsid w:val="00540427"/>
    <w:rsid w:val="005773B5"/>
    <w:rsid w:val="00590F04"/>
    <w:rsid w:val="005B11D7"/>
    <w:rsid w:val="005E0E61"/>
    <w:rsid w:val="006311D4"/>
    <w:rsid w:val="00631B4B"/>
    <w:rsid w:val="00652BF2"/>
    <w:rsid w:val="006712AD"/>
    <w:rsid w:val="0067507F"/>
    <w:rsid w:val="006756B7"/>
    <w:rsid w:val="006854EA"/>
    <w:rsid w:val="006B3714"/>
    <w:rsid w:val="006D5F18"/>
    <w:rsid w:val="00712D21"/>
    <w:rsid w:val="0074072D"/>
    <w:rsid w:val="00742244"/>
    <w:rsid w:val="00743603"/>
    <w:rsid w:val="00765FE2"/>
    <w:rsid w:val="007C3AB8"/>
    <w:rsid w:val="007E099A"/>
    <w:rsid w:val="007F3147"/>
    <w:rsid w:val="008031A9"/>
    <w:rsid w:val="00813A64"/>
    <w:rsid w:val="00816930"/>
    <w:rsid w:val="00822B44"/>
    <w:rsid w:val="008268ED"/>
    <w:rsid w:val="008452C8"/>
    <w:rsid w:val="00865D1A"/>
    <w:rsid w:val="008A4720"/>
    <w:rsid w:val="008E5629"/>
    <w:rsid w:val="008F18E4"/>
    <w:rsid w:val="008F3604"/>
    <w:rsid w:val="008F3F72"/>
    <w:rsid w:val="008F40C5"/>
    <w:rsid w:val="00926BCD"/>
    <w:rsid w:val="00933ED0"/>
    <w:rsid w:val="00973E3F"/>
    <w:rsid w:val="00990ED1"/>
    <w:rsid w:val="00997FE4"/>
    <w:rsid w:val="009B6856"/>
    <w:rsid w:val="009D124E"/>
    <w:rsid w:val="009D466A"/>
    <w:rsid w:val="009D4734"/>
    <w:rsid w:val="009E0002"/>
    <w:rsid w:val="009E2AEA"/>
    <w:rsid w:val="009F60BB"/>
    <w:rsid w:val="00A06220"/>
    <w:rsid w:val="00A27139"/>
    <w:rsid w:val="00A540E1"/>
    <w:rsid w:val="00A732CE"/>
    <w:rsid w:val="00AC59EA"/>
    <w:rsid w:val="00AD016B"/>
    <w:rsid w:val="00AF7AB7"/>
    <w:rsid w:val="00B00C7D"/>
    <w:rsid w:val="00B420DC"/>
    <w:rsid w:val="00B653B8"/>
    <w:rsid w:val="00B70F25"/>
    <w:rsid w:val="00BB7880"/>
    <w:rsid w:val="00BB78AF"/>
    <w:rsid w:val="00BD229E"/>
    <w:rsid w:val="00BD62D9"/>
    <w:rsid w:val="00BD7AE6"/>
    <w:rsid w:val="00BE5FDC"/>
    <w:rsid w:val="00BF3F18"/>
    <w:rsid w:val="00C01957"/>
    <w:rsid w:val="00C1729D"/>
    <w:rsid w:val="00C25820"/>
    <w:rsid w:val="00C44497"/>
    <w:rsid w:val="00C53EC3"/>
    <w:rsid w:val="00C810A3"/>
    <w:rsid w:val="00C83ADA"/>
    <w:rsid w:val="00CB3100"/>
    <w:rsid w:val="00CE19D9"/>
    <w:rsid w:val="00CE325D"/>
    <w:rsid w:val="00CE3B45"/>
    <w:rsid w:val="00CE3D0E"/>
    <w:rsid w:val="00D049F6"/>
    <w:rsid w:val="00D25723"/>
    <w:rsid w:val="00D27679"/>
    <w:rsid w:val="00D46D7B"/>
    <w:rsid w:val="00D50E45"/>
    <w:rsid w:val="00DB3793"/>
    <w:rsid w:val="00DC7294"/>
    <w:rsid w:val="00DE546A"/>
    <w:rsid w:val="00DE7B88"/>
    <w:rsid w:val="00DF5A14"/>
    <w:rsid w:val="00E02D5E"/>
    <w:rsid w:val="00E13D43"/>
    <w:rsid w:val="00E1400C"/>
    <w:rsid w:val="00E14EBE"/>
    <w:rsid w:val="00E16C50"/>
    <w:rsid w:val="00E630AF"/>
    <w:rsid w:val="00E872AE"/>
    <w:rsid w:val="00E938FA"/>
    <w:rsid w:val="00EE2714"/>
    <w:rsid w:val="00F12C7A"/>
    <w:rsid w:val="00F15A43"/>
    <w:rsid w:val="00F37185"/>
    <w:rsid w:val="00FB2EA0"/>
    <w:rsid w:val="00FB67FC"/>
    <w:rsid w:val="00FB7C4F"/>
    <w:rsid w:val="16475DB8"/>
    <w:rsid w:val="1E9CB2B3"/>
    <w:rsid w:val="2A26048A"/>
    <w:rsid w:val="2C75AFBB"/>
    <w:rsid w:val="5DBAC3EF"/>
    <w:rsid w:val="6C1A0AEA"/>
    <w:rsid w:val="6F2FADAF"/>
    <w:rsid w:val="74819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BAAAB"/>
  <w15:chartTrackingRefBased/>
  <w15:docId w15:val="{A7749783-C2B3-4D21-96B3-906D59C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D5E"/>
    <w:pPr>
      <w:jc w:val="both"/>
    </w:pPr>
    <w:rPr>
      <w:rFonts w:ascii="Verdana" w:hAnsi="Verdana"/>
      <w:sz w:val="22"/>
    </w:rPr>
  </w:style>
  <w:style w:type="paragraph" w:styleId="Heading1">
    <w:name w:val="heading 1"/>
    <w:basedOn w:val="Normal"/>
    <w:next w:val="Normal"/>
    <w:qFormat/>
    <w:rsid w:val="00535338"/>
    <w:pPr>
      <w:keepNext/>
      <w:widowControl w:val="0"/>
      <w:spacing w:before="480" w:after="60"/>
      <w:outlineLvl w:val="0"/>
    </w:pPr>
    <w:rPr>
      <w:color w:val="808080"/>
      <w:kern w:val="28"/>
      <w:sz w:val="72"/>
    </w:rPr>
  </w:style>
  <w:style w:type="paragraph" w:styleId="Heading2">
    <w:name w:val="heading 2"/>
    <w:basedOn w:val="Normal"/>
    <w:next w:val="Normal"/>
    <w:qFormat/>
    <w:rsid w:val="00535338"/>
    <w:pPr>
      <w:keepNext/>
      <w:spacing w:before="360" w:after="60"/>
      <w:outlineLvl w:val="1"/>
    </w:pPr>
    <w:rPr>
      <w:rFonts w:ascii="Tahoma" w:hAnsi="Tahoma"/>
      <w:color w:val="000000"/>
      <w:sz w:val="44"/>
    </w:rPr>
  </w:style>
  <w:style w:type="paragraph" w:styleId="Heading3">
    <w:name w:val="heading 3"/>
    <w:basedOn w:val="Normal"/>
    <w:next w:val="Normal"/>
    <w:qFormat/>
    <w:rsid w:val="00535338"/>
    <w:pPr>
      <w:keepNext/>
      <w:widowControl w:val="0"/>
      <w:spacing w:before="320" w:after="60"/>
      <w:outlineLvl w:val="2"/>
    </w:pPr>
    <w:rPr>
      <w:rFonts w:ascii="Tahoma" w:hAnsi="Tahoma"/>
      <w:caps/>
      <w:color w:val="000080"/>
      <w:sz w:val="28"/>
    </w:rPr>
  </w:style>
  <w:style w:type="paragraph" w:styleId="Heading4">
    <w:name w:val="heading 4"/>
    <w:basedOn w:val="Normal"/>
    <w:next w:val="Normal"/>
    <w:qFormat/>
    <w:rsid w:val="00535338"/>
    <w:pPr>
      <w:keepNext/>
      <w:widowControl w:val="0"/>
      <w:spacing w:before="240" w:after="40"/>
      <w:outlineLvl w:val="3"/>
    </w:pPr>
    <w:rPr>
      <w:rFonts w:ascii="Arial" w:hAnsi="Arial"/>
      <w:b/>
      <w:i/>
      <w:color w:val="800000"/>
    </w:rPr>
  </w:style>
  <w:style w:type="paragraph" w:styleId="Heading5">
    <w:name w:val="heading 5"/>
    <w:basedOn w:val="Normal"/>
    <w:next w:val="Normal"/>
    <w:qFormat/>
    <w:rsid w:val="00535338"/>
    <w:pPr>
      <w:keepNext/>
      <w:widowControl w:val="0"/>
      <w:spacing w:before="220" w:after="40"/>
      <w:outlineLvl w:val="4"/>
    </w:pPr>
    <w:rPr>
      <w:rFonts w:ascii="Tahoma" w:hAnsi="Tahoma"/>
      <w:color w:val="008080"/>
    </w:rPr>
  </w:style>
  <w:style w:type="paragraph" w:styleId="Heading6">
    <w:name w:val="heading 6"/>
    <w:basedOn w:val="Normal"/>
    <w:next w:val="Normal"/>
    <w:qFormat/>
    <w:rsid w:val="00535338"/>
    <w:pPr>
      <w:keepNext/>
      <w:widowControl w:val="0"/>
      <w:spacing w:before="200" w:after="20"/>
      <w:outlineLvl w:val="5"/>
    </w:pPr>
    <w:rPr>
      <w:b/>
      <w:color w:val="008000"/>
    </w:rPr>
  </w:style>
  <w:style w:type="paragraph" w:styleId="Heading7">
    <w:name w:val="heading 7"/>
    <w:basedOn w:val="Normal"/>
    <w:next w:val="Normal"/>
    <w:qFormat/>
    <w:rsid w:val="00535338"/>
    <w:pPr>
      <w:keepNext/>
      <w:widowControl w:val="0"/>
      <w:spacing w:after="60"/>
      <w:outlineLvl w:val="6"/>
    </w:pPr>
    <w:rPr>
      <w:rFonts w:ascii="Tahoma" w:hAnsi="Tahoma"/>
      <w:color w:val="800080"/>
      <w:sz w:val="20"/>
    </w:rPr>
  </w:style>
  <w:style w:type="paragraph" w:styleId="Heading8">
    <w:name w:val="heading 8"/>
    <w:basedOn w:val="Normal"/>
    <w:next w:val="Normal"/>
    <w:qFormat/>
    <w:rsid w:val="00535338"/>
    <w:pPr>
      <w:keepNext/>
      <w:widowControl w:val="0"/>
      <w:spacing w:before="140" w:after="20"/>
      <w:outlineLvl w:val="7"/>
    </w:pPr>
    <w:rPr>
      <w:rFonts w:ascii="Arial Narrow" w:hAnsi="Arial Narrow"/>
      <w:i/>
      <w:color w:val="800000"/>
      <w:sz w:val="18"/>
    </w:rPr>
  </w:style>
  <w:style w:type="paragraph" w:styleId="Heading9">
    <w:name w:val="heading 9"/>
    <w:basedOn w:val="Normal"/>
    <w:next w:val="Normal"/>
    <w:qFormat/>
    <w:rsid w:val="00535338"/>
    <w:pPr>
      <w:keepNext/>
      <w:widowControl w:val="0"/>
      <w:spacing w:before="120"/>
      <w:outlineLvl w:val="8"/>
    </w:pPr>
    <w:rPr>
      <w:rFonts w:ascii="Arial Narrow" w:hAnsi="Arial Narrow"/>
      <w:color w:val="00008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5338"/>
    <w:pPr>
      <w:tabs>
        <w:tab w:val="center" w:pos="4678"/>
        <w:tab w:val="right" w:pos="9356"/>
      </w:tabs>
    </w:pPr>
    <w:rPr>
      <w:sz w:val="20"/>
    </w:rPr>
  </w:style>
  <w:style w:type="paragraph" w:styleId="Header">
    <w:name w:val="header"/>
    <w:basedOn w:val="Normal"/>
    <w:rsid w:val="00535338"/>
    <w:pPr>
      <w:tabs>
        <w:tab w:val="center" w:pos="4678"/>
        <w:tab w:val="right" w:pos="9356"/>
      </w:tabs>
    </w:pPr>
    <w:rPr>
      <w:sz w:val="20"/>
    </w:rPr>
  </w:style>
  <w:style w:type="paragraph" w:customStyle="1" w:styleId="Nblock">
    <w:name w:val="N_block"/>
    <w:basedOn w:val="Normal"/>
    <w:rsid w:val="00535338"/>
    <w:pPr>
      <w:spacing w:before="120"/>
      <w:ind w:left="851" w:right="515"/>
    </w:pPr>
    <w:rPr>
      <w:sz w:val="20"/>
    </w:rPr>
  </w:style>
  <w:style w:type="paragraph" w:customStyle="1" w:styleId="Ninset">
    <w:name w:val="N_inset"/>
    <w:basedOn w:val="Normal"/>
    <w:rsid w:val="00535338"/>
    <w:pPr>
      <w:spacing w:before="180"/>
      <w:ind w:left="426"/>
    </w:pPr>
  </w:style>
  <w:style w:type="paragraph" w:customStyle="1" w:styleId="Nlista">
    <w:name w:val="N_list (a)"/>
    <w:basedOn w:val="Normal"/>
    <w:rsid w:val="00535338"/>
    <w:pPr>
      <w:numPr>
        <w:ilvl w:val="1"/>
        <w:numId w:val="4"/>
      </w:numPr>
      <w:tabs>
        <w:tab w:val="clear" w:pos="851"/>
        <w:tab w:val="num" w:pos="1440"/>
      </w:tabs>
      <w:spacing w:before="80"/>
      <w:ind w:left="720" w:right="369" w:hanging="360"/>
    </w:pPr>
  </w:style>
  <w:style w:type="paragraph" w:customStyle="1" w:styleId="Nlisti">
    <w:name w:val="N_list (i)"/>
    <w:basedOn w:val="Normal"/>
    <w:rsid w:val="00535338"/>
    <w:pPr>
      <w:numPr>
        <w:ilvl w:val="2"/>
        <w:numId w:val="4"/>
      </w:numPr>
      <w:tabs>
        <w:tab w:val="clear" w:pos="1134"/>
        <w:tab w:val="num" w:pos="2177"/>
      </w:tabs>
      <w:spacing w:before="60"/>
      <w:ind w:right="511" w:hanging="397"/>
    </w:pPr>
    <w:rPr>
      <w:sz w:val="20"/>
    </w:rPr>
  </w:style>
  <w:style w:type="paragraph" w:customStyle="1" w:styleId="Nlisti0">
    <w:name w:val="N_list i"/>
    <w:rsid w:val="00535338"/>
    <w:pPr>
      <w:numPr>
        <w:ilvl w:val="3"/>
        <w:numId w:val="4"/>
      </w:numPr>
      <w:tabs>
        <w:tab w:val="clear" w:pos="1361"/>
        <w:tab w:val="num" w:pos="1440"/>
      </w:tabs>
      <w:spacing w:before="40"/>
      <w:ind w:left="1440" w:right="516" w:hanging="360"/>
    </w:pPr>
    <w:rPr>
      <w:rFonts w:ascii="Lucida Sans Unicode" w:hAnsi="Lucida Sans Unicode"/>
      <w:noProof/>
      <w:sz w:val="16"/>
    </w:rPr>
  </w:style>
  <w:style w:type="paragraph" w:customStyle="1" w:styleId="Nnumber">
    <w:name w:val="N_number"/>
    <w:rsid w:val="00535338"/>
    <w:pPr>
      <w:numPr>
        <w:numId w:val="4"/>
      </w:numPr>
      <w:tabs>
        <w:tab w:val="clear" w:pos="720"/>
        <w:tab w:val="num" w:pos="360"/>
        <w:tab w:val="left" w:pos="426"/>
      </w:tabs>
      <w:spacing w:before="180"/>
      <w:ind w:left="360" w:hanging="360"/>
      <w:jc w:val="both"/>
    </w:pPr>
    <w:rPr>
      <w:sz w:val="24"/>
    </w:rPr>
  </w:style>
  <w:style w:type="paragraph" w:customStyle="1" w:styleId="Noindent">
    <w:name w:val="No indent"/>
    <w:basedOn w:val="Normal"/>
    <w:rsid w:val="00535338"/>
    <w:pPr>
      <w:tabs>
        <w:tab w:val="left" w:pos="426"/>
      </w:tabs>
    </w:pPr>
  </w:style>
  <w:style w:type="paragraph" w:customStyle="1" w:styleId="Singleline">
    <w:name w:val="Single line"/>
    <w:basedOn w:val="Normal"/>
    <w:rsid w:val="00535338"/>
    <w:rPr>
      <w:rFonts w:ascii="Tms Rmn" w:hAnsi="Tms Rmn"/>
    </w:rPr>
  </w:style>
  <w:style w:type="paragraph" w:customStyle="1" w:styleId="Table">
    <w:name w:val="Table"/>
    <w:basedOn w:val="Nblock"/>
    <w:rsid w:val="00535338"/>
    <w:pPr>
      <w:spacing w:before="60" w:after="60"/>
      <w:ind w:left="34" w:right="0"/>
    </w:pPr>
    <w:rPr>
      <w:rFonts w:ascii="Arial Narrow" w:hAnsi="Arial Narrow"/>
    </w:rPr>
  </w:style>
  <w:style w:type="paragraph" w:styleId="BodyText">
    <w:name w:val="Body Text"/>
    <w:basedOn w:val="Normal"/>
    <w:rsid w:val="00E1400C"/>
    <w:pPr>
      <w:jc w:val="center"/>
    </w:pPr>
    <w:rPr>
      <w:rFonts w:ascii="Times New Roman" w:hAnsi="Times New Roman"/>
      <w:sz w:val="24"/>
      <w:lang w:eastAsia="en-US"/>
    </w:rPr>
  </w:style>
  <w:style w:type="paragraph" w:styleId="BodyText2">
    <w:name w:val="Body Text 2"/>
    <w:basedOn w:val="Normal"/>
    <w:rsid w:val="00E1400C"/>
    <w:pPr>
      <w:spacing w:line="360" w:lineRule="auto"/>
      <w:jc w:val="left"/>
    </w:pPr>
    <w:rPr>
      <w:rFonts w:ascii="Times New Roman" w:hAnsi="Times New Roman"/>
      <w:sz w:val="24"/>
      <w:lang w:eastAsia="en-US"/>
    </w:rPr>
  </w:style>
  <w:style w:type="paragraph" w:styleId="BalloonText">
    <w:name w:val="Balloon Text"/>
    <w:basedOn w:val="Normal"/>
    <w:link w:val="BalloonTextChar"/>
    <w:rsid w:val="0074072D"/>
    <w:rPr>
      <w:rFonts w:ascii="Tahoma" w:hAnsi="Tahoma" w:cs="Tahoma"/>
      <w:sz w:val="16"/>
      <w:szCs w:val="16"/>
    </w:rPr>
  </w:style>
  <w:style w:type="character" w:customStyle="1" w:styleId="BalloonTextChar">
    <w:name w:val="Balloon Text Char"/>
    <w:link w:val="BalloonText"/>
    <w:rsid w:val="0074072D"/>
    <w:rPr>
      <w:rFonts w:ascii="Tahoma" w:hAnsi="Tahoma" w:cs="Tahoma"/>
      <w:sz w:val="16"/>
      <w:szCs w:val="16"/>
    </w:rPr>
  </w:style>
  <w:style w:type="character" w:styleId="Hyperlink">
    <w:name w:val="Hyperlink"/>
    <w:rsid w:val="009E2AEA"/>
    <w:rPr>
      <w:color w:val="0563C1"/>
      <w:u w:val="single"/>
    </w:rPr>
  </w:style>
  <w:style w:type="character" w:styleId="UnresolvedMention">
    <w:name w:val="Unresolved Mention"/>
    <w:uiPriority w:val="99"/>
    <w:semiHidden/>
    <w:unhideWhenUsed/>
    <w:rsid w:val="009E2AEA"/>
    <w:rPr>
      <w:color w:val="605E5C"/>
      <w:shd w:val="clear" w:color="auto" w:fill="E1DFDD"/>
    </w:rPr>
  </w:style>
  <w:style w:type="character" w:customStyle="1" w:styleId="normaltextrun">
    <w:name w:val="normaltextrun"/>
    <w:basedOn w:val="DefaultParagraphFont"/>
    <w:rsid w:val="00C83ADA"/>
  </w:style>
  <w:style w:type="character" w:customStyle="1" w:styleId="eop">
    <w:name w:val="eop"/>
    <w:basedOn w:val="DefaultParagraphFont"/>
    <w:rsid w:val="00C8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47240">
      <w:bodyDiv w:val="1"/>
      <w:marLeft w:val="0"/>
      <w:marRight w:val="0"/>
      <w:marTop w:val="0"/>
      <w:marBottom w:val="0"/>
      <w:divBdr>
        <w:top w:val="none" w:sz="0" w:space="0" w:color="auto"/>
        <w:left w:val="none" w:sz="0" w:space="0" w:color="auto"/>
        <w:bottom w:val="none" w:sz="0" w:space="0" w:color="auto"/>
        <w:right w:val="none" w:sz="0" w:space="0" w:color="auto"/>
      </w:divBdr>
    </w:div>
    <w:div w:id="19904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mmons@devon.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SharedWithUsers xmlns="9a4cad7d-cde0-4c4b-9900-a6ca365b2969">
      <UserInfo>
        <DisplayName/>
        <AccountId xsi:nil="true"/>
        <AccountType/>
      </UserInfo>
    </SharedWithUsers>
    <NUMBER xmlns="171a6d4e-846b-4045-8024-24f3590889e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3E01E-5019-4B59-8CB0-6BF50922B930}">
  <ds:schemaRefs>
    <ds:schemaRef ds:uri="http://schemas.microsoft.com/office/2006/metadata/longProperties"/>
  </ds:schemaRefs>
</ds:datastoreItem>
</file>

<file path=customXml/itemProps2.xml><?xml version="1.0" encoding="utf-8"?>
<ds:datastoreItem xmlns:ds="http://schemas.openxmlformats.org/officeDocument/2006/customXml" ds:itemID="{D965BA46-F4A8-4DCD-92DB-CE327DF86C7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0D67BB8-84F6-491E-89CB-DC7013B37B05}">
  <ds:schemaRefs>
    <ds:schemaRef ds:uri="http://schemas.microsoft.com/sharepoint/v3/contenttype/forms"/>
  </ds:schemaRefs>
</ds:datastoreItem>
</file>

<file path=customXml/itemProps4.xml><?xml version="1.0" encoding="utf-8"?>
<ds:datastoreItem xmlns:ds="http://schemas.openxmlformats.org/officeDocument/2006/customXml" ds:itemID="{43AB4DDD-3C65-4A05-A6EC-6C95606729A9}">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5.xml><?xml version="1.0" encoding="utf-8"?>
<ds:datastoreItem xmlns:ds="http://schemas.openxmlformats.org/officeDocument/2006/customXml" ds:itemID="{EF714E78-6A95-457B-9BDD-D135EDDFF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29F0B6-46A8-4980-9B1B-F81DC796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Company>The Planning Inspectorate</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Lengers</dc:creator>
  <cp:keywords/>
  <cp:lastModifiedBy>McPhail, Zoe</cp:lastModifiedBy>
  <cp:revision>5</cp:revision>
  <cp:lastPrinted>2019-10-03T08:53:00Z</cp:lastPrinted>
  <dcterms:created xsi:type="dcterms:W3CDTF">2023-09-14T14:00:00Z</dcterms:created>
  <dcterms:modified xsi:type="dcterms:W3CDTF">2024-08-22T08:02:00Z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36c8cd95-481a-4cbe-a1c9-df5ef16a64a2</vt:lpwstr>
  </property>
  <property fmtid="{D5CDD505-2E9C-101B-9397-08002B2CF9AE}" pid="3" name="bjSaver">
    <vt:lpwstr>0+Qfqv3pP7ffyH9+msG6aqB5ElMfnJz7</vt:lpwstr>
  </property>
  <property fmtid="{D5CDD505-2E9C-101B-9397-08002B2CF9AE}" pid="4" name="bjDocumentSecurityLabel">
    <vt:lpwstr>No Marking</vt:lpwstr>
  </property>
  <property fmtid="{D5CDD505-2E9C-101B-9397-08002B2CF9AE}" pid="5" name="display_urn:schemas-microsoft-com:office:office#Editor">
    <vt:lpwstr>Sharegate Service Account 007</vt:lpwstr>
  </property>
  <property fmtid="{D5CDD505-2E9C-101B-9397-08002B2CF9AE}" pid="6" name="Order">
    <vt:r8>100</vt:r8>
  </property>
  <property fmtid="{D5CDD505-2E9C-101B-9397-08002B2CF9AE}" pid="7" name="display_urn:schemas-microsoft-com:office:office#Author">
    <vt:lpwstr>Sharegate Service Account 007</vt:lpwstr>
  </property>
  <property fmtid="{D5CDD505-2E9C-101B-9397-08002B2CF9AE}" pid="8" name="ContentTypeId">
    <vt:lpwstr>0x0101002AA54CDEF871A647AC44520C841F1B03</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