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4CE03" w14:textId="77777777" w:rsidR="00604A46" w:rsidRDefault="00604A46">
      <w:pPr>
        <w:pStyle w:val="Title"/>
        <w:jc w:val="center"/>
        <w:rPr>
          <w:rFonts w:ascii="Arial" w:hAnsi="Arial" w:cs="Arial"/>
          <w:color w:val="1F3864"/>
        </w:rPr>
      </w:pPr>
    </w:p>
    <w:p w14:paraId="27202EC5" w14:textId="77777777" w:rsidR="00604A46" w:rsidRDefault="00604A46">
      <w:pPr>
        <w:pStyle w:val="Title"/>
        <w:jc w:val="center"/>
        <w:rPr>
          <w:rFonts w:ascii="Arial" w:hAnsi="Arial" w:cs="Arial"/>
          <w:color w:val="1F3864"/>
        </w:rPr>
      </w:pPr>
    </w:p>
    <w:p w14:paraId="18AF01B4" w14:textId="77777777" w:rsidR="00604A46" w:rsidRDefault="00604A46">
      <w:pPr>
        <w:pStyle w:val="Title"/>
        <w:jc w:val="center"/>
        <w:rPr>
          <w:rFonts w:ascii="Arial" w:hAnsi="Arial" w:cs="Arial"/>
          <w:color w:val="1F3864"/>
        </w:rPr>
      </w:pPr>
    </w:p>
    <w:p w14:paraId="0CE10A78" w14:textId="5F46B47E" w:rsidR="00604A46" w:rsidRDefault="00967549">
      <w:pPr>
        <w:pStyle w:val="Title"/>
        <w:jc w:val="center"/>
        <w:rPr>
          <w:rFonts w:ascii="Arial" w:hAnsi="Arial" w:cs="Arial"/>
          <w:color w:val="1F3864"/>
        </w:rPr>
      </w:pPr>
      <w:r w:rsidRPr="00D9961F">
        <w:rPr>
          <w:rFonts w:ascii="Arial" w:hAnsi="Arial" w:cs="Arial"/>
          <w:color w:val="1F3864" w:themeColor="accent1" w:themeShade="80"/>
        </w:rPr>
        <w:t xml:space="preserve">Supply Chain Plan </w:t>
      </w:r>
      <w:r w:rsidR="67BB4F30" w:rsidRPr="00D9961F">
        <w:rPr>
          <w:rFonts w:ascii="Arial" w:hAnsi="Arial" w:cs="Arial"/>
          <w:color w:val="1F3864" w:themeColor="accent1" w:themeShade="80"/>
        </w:rPr>
        <w:t>Q</w:t>
      </w:r>
      <w:r w:rsidRPr="00D9961F">
        <w:rPr>
          <w:rFonts w:ascii="Arial" w:hAnsi="Arial" w:cs="Arial"/>
          <w:color w:val="1F3864" w:themeColor="accent1" w:themeShade="80"/>
        </w:rPr>
        <w:t>uestionnair</w:t>
      </w:r>
      <w:r w:rsidR="009640C5">
        <w:rPr>
          <w:rFonts w:ascii="Arial" w:hAnsi="Arial" w:cs="Arial"/>
          <w:color w:val="1F3864" w:themeColor="accent1" w:themeShade="80"/>
        </w:rPr>
        <w:t>e</w:t>
      </w:r>
    </w:p>
    <w:p w14:paraId="305B5A49" w14:textId="77777777" w:rsidR="00604A46" w:rsidRDefault="00604A46">
      <w:pPr>
        <w:rPr>
          <w:rFonts w:ascii="Arial" w:hAnsi="Arial"/>
        </w:rPr>
      </w:pPr>
    </w:p>
    <w:p w14:paraId="3BA3814E" w14:textId="77777777" w:rsidR="00604A46" w:rsidRDefault="00967549">
      <w:pPr>
        <w:pStyle w:val="Title"/>
        <w:jc w:val="center"/>
        <w:rPr>
          <w:rFonts w:ascii="Arial" w:hAnsi="Arial" w:cs="Arial"/>
          <w:color w:val="1F3864"/>
          <w:sz w:val="60"/>
          <w:szCs w:val="60"/>
        </w:rPr>
      </w:pPr>
      <w:r>
        <w:rPr>
          <w:rFonts w:ascii="Arial" w:hAnsi="Arial" w:cs="Arial"/>
          <w:color w:val="1F3864"/>
          <w:sz w:val="60"/>
          <w:szCs w:val="60"/>
        </w:rPr>
        <w:t>Contracts for Difference</w:t>
      </w:r>
    </w:p>
    <w:p w14:paraId="0AA45E90" w14:textId="6CC3E2C4" w:rsidR="00604A46" w:rsidRDefault="00967549">
      <w:pPr>
        <w:pStyle w:val="Title"/>
        <w:jc w:val="center"/>
        <w:rPr>
          <w:rFonts w:ascii="Arial" w:hAnsi="Arial" w:cs="Arial"/>
          <w:color w:val="1F3864"/>
          <w:sz w:val="60"/>
          <w:szCs w:val="60"/>
        </w:rPr>
      </w:pPr>
      <w:r w:rsidRPr="309EFE8E">
        <w:rPr>
          <w:rFonts w:ascii="Arial" w:hAnsi="Arial" w:cs="Arial"/>
          <w:color w:val="1F3864" w:themeColor="accent1" w:themeShade="80"/>
          <w:sz w:val="60"/>
          <w:szCs w:val="60"/>
        </w:rPr>
        <w:t xml:space="preserve"> Allocation Round </w:t>
      </w:r>
      <w:r w:rsidR="00C85321" w:rsidRPr="5CA51FD8">
        <w:rPr>
          <w:rFonts w:ascii="Arial" w:hAnsi="Arial" w:cs="Arial"/>
          <w:color w:val="1F3864" w:themeColor="accent1" w:themeShade="80"/>
          <w:sz w:val="60"/>
          <w:szCs w:val="60"/>
        </w:rPr>
        <w:t>7</w:t>
      </w:r>
      <w:r w:rsidR="003C2B14" w:rsidRPr="309EFE8E">
        <w:rPr>
          <w:rFonts w:ascii="Arial" w:hAnsi="Arial" w:cs="Arial"/>
          <w:color w:val="1F3864" w:themeColor="accent1" w:themeShade="80"/>
          <w:sz w:val="60"/>
          <w:szCs w:val="60"/>
        </w:rPr>
        <w:t xml:space="preserve"> </w:t>
      </w:r>
    </w:p>
    <w:p w14:paraId="5ECC69E4" w14:textId="074AD3CA" w:rsidR="00604A46" w:rsidRDefault="10A6D953">
      <w:pPr>
        <w:pStyle w:val="Title"/>
        <w:jc w:val="center"/>
        <w:rPr>
          <w:rFonts w:ascii="Arial" w:hAnsi="Arial" w:cs="Arial"/>
          <w:color w:val="1F3864"/>
          <w:sz w:val="44"/>
          <w:szCs w:val="44"/>
        </w:rPr>
      </w:pPr>
      <w:r w:rsidRPr="741B37FD">
        <w:rPr>
          <w:rFonts w:ascii="Arial" w:hAnsi="Arial" w:cs="Arial"/>
          <w:color w:val="1F3864" w:themeColor="accent1" w:themeShade="80"/>
          <w:sz w:val="44"/>
          <w:szCs w:val="44"/>
        </w:rPr>
        <w:t xml:space="preserve">For </w:t>
      </w:r>
      <w:bookmarkStart w:id="0" w:name="_Hlk127975214"/>
      <w:r w:rsidR="006E2E91" w:rsidRPr="741B37FD">
        <w:rPr>
          <w:rFonts w:ascii="Arial" w:hAnsi="Arial" w:cs="Arial"/>
          <w:color w:val="1F3864" w:themeColor="accent1" w:themeShade="80"/>
          <w:sz w:val="44"/>
          <w:szCs w:val="44"/>
        </w:rPr>
        <w:t>o</w:t>
      </w:r>
      <w:r w:rsidR="439B8B1C" w:rsidRPr="741B37FD">
        <w:rPr>
          <w:rFonts w:ascii="Arial" w:hAnsi="Arial" w:cs="Arial"/>
          <w:color w:val="1F3864" w:themeColor="accent1" w:themeShade="80"/>
          <w:sz w:val="44"/>
          <w:szCs w:val="44"/>
        </w:rPr>
        <w:t xml:space="preserve">nshore </w:t>
      </w:r>
      <w:r w:rsidR="006E2E91" w:rsidRPr="741B37FD">
        <w:rPr>
          <w:rFonts w:ascii="Arial" w:hAnsi="Arial" w:cs="Arial"/>
          <w:color w:val="1F3864" w:themeColor="accent1" w:themeShade="80"/>
          <w:sz w:val="44"/>
          <w:szCs w:val="44"/>
        </w:rPr>
        <w:t>w</w:t>
      </w:r>
      <w:r w:rsidR="439B8B1C" w:rsidRPr="741B37FD">
        <w:rPr>
          <w:rFonts w:ascii="Arial" w:hAnsi="Arial" w:cs="Arial"/>
          <w:color w:val="1F3864" w:themeColor="accent1" w:themeShade="80"/>
          <w:sz w:val="44"/>
          <w:szCs w:val="44"/>
        </w:rPr>
        <w:t>ind</w:t>
      </w:r>
      <w:r w:rsidR="7840E96A" w:rsidRPr="741B37FD">
        <w:rPr>
          <w:rFonts w:ascii="Arial" w:hAnsi="Arial" w:cs="Arial"/>
          <w:color w:val="1F3864" w:themeColor="accent1" w:themeShade="80"/>
          <w:sz w:val="44"/>
          <w:szCs w:val="44"/>
        </w:rPr>
        <w:t xml:space="preserve"> projects</w:t>
      </w:r>
      <w:r w:rsidR="00967549" w:rsidRPr="741B37FD">
        <w:rPr>
          <w:rFonts w:ascii="Arial" w:hAnsi="Arial" w:cs="Arial"/>
          <w:color w:val="1F3864" w:themeColor="accent1" w:themeShade="80"/>
          <w:sz w:val="44"/>
          <w:szCs w:val="44"/>
        </w:rPr>
        <w:t xml:space="preserve"> </w:t>
      </w:r>
      <w:bookmarkEnd w:id="0"/>
      <w:r w:rsidR="00967549" w:rsidRPr="741B37FD">
        <w:rPr>
          <w:rFonts w:ascii="Arial" w:hAnsi="Arial" w:cs="Arial"/>
          <w:color w:val="1F3864" w:themeColor="accent1" w:themeShade="80"/>
          <w:sz w:val="44"/>
          <w:szCs w:val="44"/>
        </w:rPr>
        <w:t>equal to or greater than 300M</w:t>
      </w:r>
      <w:r w:rsidR="009812DD" w:rsidRPr="741B37FD">
        <w:rPr>
          <w:rFonts w:ascii="Arial" w:hAnsi="Arial" w:cs="Arial"/>
          <w:color w:val="1F3864" w:themeColor="accent1" w:themeShade="80"/>
          <w:sz w:val="44"/>
          <w:szCs w:val="44"/>
        </w:rPr>
        <w:t>W</w:t>
      </w:r>
    </w:p>
    <w:p w14:paraId="630736C7" w14:textId="77777777" w:rsidR="00604A46" w:rsidRDefault="00604A46"/>
    <w:p w14:paraId="26CD602A" w14:textId="77777777" w:rsidR="00604A46" w:rsidRDefault="00604A46">
      <w:pPr>
        <w:rPr>
          <w:rFonts w:ascii="Arial" w:hAnsi="Arial"/>
        </w:rPr>
      </w:pPr>
    </w:p>
    <w:p w14:paraId="2FEEE601" w14:textId="77777777" w:rsidR="00604A46" w:rsidRDefault="00604A46">
      <w:pPr>
        <w:rPr>
          <w:rFonts w:ascii="Arial" w:hAnsi="Arial"/>
        </w:rPr>
      </w:pPr>
    </w:p>
    <w:p w14:paraId="7AFA776C" w14:textId="77777777" w:rsidR="00604A46" w:rsidRDefault="00604A46">
      <w:pPr>
        <w:rPr>
          <w:rFonts w:ascii="Arial" w:hAnsi="Arial"/>
        </w:rPr>
      </w:pPr>
    </w:p>
    <w:p w14:paraId="75C459E0" w14:textId="77777777" w:rsidR="00604A46" w:rsidRDefault="00604A46">
      <w:pPr>
        <w:rPr>
          <w:rFonts w:ascii="Arial" w:hAnsi="Arial"/>
        </w:rPr>
      </w:pPr>
    </w:p>
    <w:p w14:paraId="08B8D918" w14:textId="6CD25C6C" w:rsidR="00D8349E" w:rsidRDefault="00D8349E">
      <w:pPr>
        <w:suppressAutoHyphens w:val="0"/>
        <w:rPr>
          <w:rFonts w:ascii="Arial" w:hAnsi="Arial"/>
        </w:rPr>
      </w:pPr>
      <w:r>
        <w:rPr>
          <w:rFonts w:ascii="Arial" w:hAnsi="Arial"/>
        </w:rPr>
        <w:br w:type="page"/>
      </w:r>
    </w:p>
    <w:bookmarkStart w:id="1" w:name="_Toc137110215" w:displacedByCustomXml="next"/>
    <w:bookmarkStart w:id="2" w:name="_Toc179812963" w:displacedByCustomXml="next"/>
    <w:sdt>
      <w:sdtPr>
        <w:rPr>
          <w:rFonts w:ascii="Calibri" w:eastAsia="Yu Mincho" w:hAnsi="Calibri" w:cs="Arial"/>
          <w:color w:val="auto"/>
          <w:sz w:val="21"/>
          <w:szCs w:val="21"/>
        </w:rPr>
        <w:id w:val="-812479447"/>
        <w:docPartObj>
          <w:docPartGallery w:val="Table of Contents"/>
          <w:docPartUnique/>
        </w:docPartObj>
      </w:sdtPr>
      <w:sdtEndPr>
        <w:rPr>
          <w:b/>
          <w:bCs/>
          <w:noProof/>
        </w:rPr>
      </w:sdtEndPr>
      <w:sdtContent>
        <w:p w14:paraId="51963D43" w14:textId="0BFC4403" w:rsidR="00E14BC2" w:rsidRPr="00F211A7" w:rsidRDefault="00E14BC2">
          <w:pPr>
            <w:pStyle w:val="TOCHeading"/>
            <w:rPr>
              <w:rFonts w:ascii="Arial" w:hAnsi="Arial" w:cs="Arial"/>
            </w:rPr>
          </w:pPr>
          <w:r w:rsidRPr="00F211A7">
            <w:rPr>
              <w:rFonts w:ascii="Arial" w:hAnsi="Arial" w:cs="Arial"/>
            </w:rPr>
            <w:t>Contents</w:t>
          </w:r>
          <w:bookmarkEnd w:id="2"/>
          <w:bookmarkEnd w:id="1"/>
        </w:p>
        <w:p w14:paraId="6EAD6A87" w14:textId="36EE9835" w:rsidR="00B35C8C" w:rsidRDefault="00E14BC2" w:rsidP="4CB96505">
          <w:pPr>
            <w:pStyle w:val="TOC1"/>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"1-3" \h \z \u </w:instrText>
          </w:r>
          <w:r>
            <w:fldChar w:fldCharType="separate"/>
          </w:r>
          <w:hyperlink w:anchor="_Toc179812963" w:history="1">
            <w:r w:rsidR="00B35C8C" w:rsidRPr="008A79E9">
              <w:rPr>
                <w:rStyle w:val="Hyperlink"/>
                <w:rFonts w:ascii="Arial" w:hAnsi="Arial"/>
                <w:noProof/>
              </w:rPr>
              <w:t>Contents</w:t>
            </w:r>
            <w:r>
              <w:tab/>
            </w:r>
            <w:r w:rsidRPr="4CB96505">
              <w:rPr>
                <w:noProof/>
              </w:rPr>
              <w:fldChar w:fldCharType="begin"/>
            </w:r>
            <w:r w:rsidRPr="4CB96505">
              <w:rPr>
                <w:noProof/>
              </w:rPr>
              <w:instrText xml:space="preserve"> PAGEREF _Toc179812963 \h </w:instrText>
            </w:r>
            <w:r w:rsidRPr="4CB96505">
              <w:rPr>
                <w:noProof/>
              </w:rPr>
            </w:r>
            <w:r w:rsidRPr="4CB96505">
              <w:rPr>
                <w:noProof/>
              </w:rPr>
              <w:fldChar w:fldCharType="separate"/>
            </w:r>
            <w:r w:rsidR="00B35C8C">
              <w:rPr>
                <w:noProof/>
                <w:webHidden/>
              </w:rPr>
              <w:t>2</w:t>
            </w:r>
            <w:r w:rsidRPr="4CB96505">
              <w:rPr>
                <w:noProof/>
              </w:rPr>
              <w:fldChar w:fldCharType="end"/>
            </w:r>
          </w:hyperlink>
        </w:p>
        <w:p w14:paraId="0DDCBD19" w14:textId="7DFEB63F" w:rsidR="00B35C8C" w:rsidRDefault="00B35C8C" w:rsidP="4CB96505">
          <w:pPr>
            <w:pStyle w:val="TOC1"/>
            <w:rPr>
              <w:rFonts w:asciiTheme="minorHAnsi" w:eastAsiaTheme="minorEastAsia" w:hAnsiTheme="minorHAnsi" w:cstheme="minorBidi"/>
              <w:noProof/>
              <w:kern w:val="2"/>
              <w:sz w:val="24"/>
              <w:szCs w:val="24"/>
              <w:lang w:eastAsia="en-GB"/>
              <w14:ligatures w14:val="standardContextual"/>
            </w:rPr>
          </w:pPr>
          <w:hyperlink w:anchor="_Toc179812964" w:history="1">
            <w:r w:rsidRPr="008A79E9">
              <w:rPr>
                <w:rStyle w:val="Hyperlink"/>
                <w:rFonts w:ascii="Arial" w:hAnsi="Arial"/>
                <w:noProof/>
              </w:rPr>
              <w:t>How to complete this questionnaire</w:t>
            </w:r>
            <w:r>
              <w:tab/>
            </w:r>
            <w:r w:rsidRPr="4CB96505">
              <w:rPr>
                <w:noProof/>
              </w:rPr>
              <w:fldChar w:fldCharType="begin"/>
            </w:r>
            <w:r w:rsidRPr="4CB96505">
              <w:rPr>
                <w:noProof/>
              </w:rPr>
              <w:instrText xml:space="preserve"> PAGEREF _Toc179812964 \h </w:instrText>
            </w:r>
            <w:r w:rsidRPr="4CB96505">
              <w:rPr>
                <w:noProof/>
              </w:rPr>
            </w:r>
            <w:r w:rsidRPr="4CB96505">
              <w:rPr>
                <w:noProof/>
              </w:rPr>
              <w:fldChar w:fldCharType="separate"/>
            </w:r>
            <w:r>
              <w:rPr>
                <w:noProof/>
                <w:webHidden/>
              </w:rPr>
              <w:t>4</w:t>
            </w:r>
            <w:r w:rsidRPr="4CB96505">
              <w:rPr>
                <w:noProof/>
              </w:rPr>
              <w:fldChar w:fldCharType="end"/>
            </w:r>
          </w:hyperlink>
        </w:p>
        <w:p w14:paraId="684F2BE4" w14:textId="285144BA" w:rsidR="00B35C8C" w:rsidRDefault="00B35C8C" w:rsidP="4CB96505">
          <w:pPr>
            <w:pStyle w:val="TOC1"/>
            <w:rPr>
              <w:rFonts w:asciiTheme="minorHAnsi" w:eastAsiaTheme="minorEastAsia" w:hAnsiTheme="minorHAnsi" w:cstheme="minorBidi"/>
              <w:noProof/>
              <w:kern w:val="2"/>
              <w:sz w:val="24"/>
              <w:szCs w:val="24"/>
              <w:lang w:eastAsia="en-GB"/>
              <w14:ligatures w14:val="standardContextual"/>
            </w:rPr>
          </w:pPr>
          <w:hyperlink w:anchor="_Toc179812965" w:history="1">
            <w:r w:rsidRPr="008A79E9">
              <w:rPr>
                <w:rStyle w:val="Hyperlink"/>
                <w:rFonts w:ascii="Arial" w:hAnsi="Arial"/>
                <w:noProof/>
              </w:rPr>
              <w:t>Project Summary</w:t>
            </w:r>
            <w:r>
              <w:tab/>
            </w:r>
            <w:r w:rsidRPr="4CB96505">
              <w:rPr>
                <w:noProof/>
              </w:rPr>
              <w:fldChar w:fldCharType="begin"/>
            </w:r>
            <w:r w:rsidRPr="4CB96505">
              <w:rPr>
                <w:noProof/>
              </w:rPr>
              <w:instrText xml:space="preserve"> PAGEREF _Toc179812965 \h </w:instrText>
            </w:r>
            <w:r w:rsidRPr="4CB96505">
              <w:rPr>
                <w:noProof/>
              </w:rPr>
            </w:r>
            <w:r w:rsidRPr="4CB96505">
              <w:rPr>
                <w:noProof/>
              </w:rPr>
              <w:fldChar w:fldCharType="separate"/>
            </w:r>
            <w:r>
              <w:rPr>
                <w:noProof/>
                <w:webHidden/>
              </w:rPr>
              <w:t>5</w:t>
            </w:r>
            <w:r w:rsidRPr="4CB96505">
              <w:rPr>
                <w:noProof/>
              </w:rPr>
              <w:fldChar w:fldCharType="end"/>
            </w:r>
          </w:hyperlink>
        </w:p>
        <w:p w14:paraId="4053B26E" w14:textId="3A2CC886"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66" w:history="1">
            <w:r w:rsidRPr="008A79E9">
              <w:rPr>
                <w:rStyle w:val="Hyperlink"/>
                <w:rFonts w:ascii="Arial" w:hAnsi="Arial"/>
                <w:noProof/>
              </w:rPr>
              <w:t>Contact Details</w:t>
            </w:r>
            <w:r>
              <w:tab/>
            </w:r>
            <w:r w:rsidRPr="4CB96505">
              <w:rPr>
                <w:noProof/>
              </w:rPr>
              <w:fldChar w:fldCharType="begin"/>
            </w:r>
            <w:r w:rsidRPr="4CB96505">
              <w:rPr>
                <w:noProof/>
              </w:rPr>
              <w:instrText xml:space="preserve"> PAGEREF _Toc179812966 \h </w:instrText>
            </w:r>
            <w:r w:rsidRPr="4CB96505">
              <w:rPr>
                <w:noProof/>
              </w:rPr>
            </w:r>
            <w:r w:rsidRPr="4CB96505">
              <w:rPr>
                <w:noProof/>
              </w:rPr>
              <w:fldChar w:fldCharType="separate"/>
            </w:r>
            <w:r>
              <w:rPr>
                <w:noProof/>
                <w:webHidden/>
              </w:rPr>
              <w:t>5</w:t>
            </w:r>
            <w:r w:rsidRPr="4CB96505">
              <w:rPr>
                <w:noProof/>
              </w:rPr>
              <w:fldChar w:fldCharType="end"/>
            </w:r>
          </w:hyperlink>
        </w:p>
        <w:p w14:paraId="65F0EF50" w14:textId="53263356"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67" w:history="1">
            <w:r w:rsidRPr="008A79E9">
              <w:rPr>
                <w:rStyle w:val="Hyperlink"/>
                <w:rFonts w:ascii="Arial" w:hAnsi="Arial"/>
                <w:noProof/>
              </w:rPr>
              <w:t>Project Details</w:t>
            </w:r>
            <w:r>
              <w:tab/>
            </w:r>
            <w:r w:rsidRPr="4CB96505">
              <w:rPr>
                <w:noProof/>
              </w:rPr>
              <w:fldChar w:fldCharType="begin"/>
            </w:r>
            <w:r w:rsidRPr="4CB96505">
              <w:rPr>
                <w:noProof/>
              </w:rPr>
              <w:instrText xml:space="preserve"> PAGEREF _Toc179812967 \h </w:instrText>
            </w:r>
            <w:r w:rsidRPr="4CB96505">
              <w:rPr>
                <w:noProof/>
              </w:rPr>
            </w:r>
            <w:r w:rsidRPr="4CB96505">
              <w:rPr>
                <w:noProof/>
              </w:rPr>
              <w:fldChar w:fldCharType="separate"/>
            </w:r>
            <w:r>
              <w:rPr>
                <w:noProof/>
                <w:webHidden/>
              </w:rPr>
              <w:t>5</w:t>
            </w:r>
            <w:r w:rsidRPr="4CB96505">
              <w:rPr>
                <w:noProof/>
              </w:rPr>
              <w:fldChar w:fldCharType="end"/>
            </w:r>
          </w:hyperlink>
        </w:p>
        <w:p w14:paraId="6719C998" w14:textId="42CE20B5"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68" w:history="1">
            <w:r w:rsidRPr="008A79E9">
              <w:rPr>
                <w:rStyle w:val="Hyperlink"/>
                <w:rFonts w:ascii="Arial" w:hAnsi="Arial"/>
                <w:noProof/>
              </w:rPr>
              <w:t>Key Statistics</w:t>
            </w:r>
            <w:r>
              <w:tab/>
            </w:r>
            <w:r w:rsidRPr="4CB96505">
              <w:rPr>
                <w:noProof/>
              </w:rPr>
              <w:fldChar w:fldCharType="begin"/>
            </w:r>
            <w:r w:rsidRPr="4CB96505">
              <w:rPr>
                <w:noProof/>
              </w:rPr>
              <w:instrText xml:space="preserve"> PAGEREF _Toc179812968 \h </w:instrText>
            </w:r>
            <w:r w:rsidRPr="4CB96505">
              <w:rPr>
                <w:noProof/>
              </w:rPr>
            </w:r>
            <w:r w:rsidRPr="4CB96505">
              <w:rPr>
                <w:noProof/>
              </w:rPr>
              <w:fldChar w:fldCharType="separate"/>
            </w:r>
            <w:r>
              <w:rPr>
                <w:noProof/>
                <w:webHidden/>
              </w:rPr>
              <w:t>5</w:t>
            </w:r>
            <w:r w:rsidRPr="4CB96505">
              <w:rPr>
                <w:noProof/>
              </w:rPr>
              <w:fldChar w:fldCharType="end"/>
            </w:r>
          </w:hyperlink>
        </w:p>
        <w:p w14:paraId="6357BDE2" w14:textId="205AB6D9" w:rsidR="00B35C8C" w:rsidRDefault="00B35C8C" w:rsidP="4CB96505">
          <w:pPr>
            <w:pStyle w:val="TOC3"/>
            <w:rPr>
              <w:rFonts w:asciiTheme="minorHAnsi" w:eastAsiaTheme="minorEastAsia" w:hAnsiTheme="minorHAnsi" w:cstheme="minorBidi"/>
              <w:noProof/>
              <w:kern w:val="2"/>
              <w:sz w:val="24"/>
              <w:szCs w:val="24"/>
              <w:lang w:eastAsia="en-GB"/>
              <w14:ligatures w14:val="standardContextual"/>
            </w:rPr>
          </w:pPr>
          <w:hyperlink w:anchor="_Toc179812970" w:history="1">
            <w:r w:rsidRPr="008A79E9">
              <w:rPr>
                <w:rStyle w:val="Hyperlink"/>
                <w:rFonts w:ascii="Arial" w:hAnsi="Arial"/>
                <w:noProof/>
              </w:rPr>
              <w:t>PS1. Job Creation – Direct Jobs</w:t>
            </w:r>
            <w:r>
              <w:tab/>
            </w:r>
            <w:r w:rsidRPr="4CB96505">
              <w:rPr>
                <w:noProof/>
              </w:rPr>
              <w:fldChar w:fldCharType="begin"/>
            </w:r>
            <w:r w:rsidRPr="4CB96505">
              <w:rPr>
                <w:noProof/>
              </w:rPr>
              <w:instrText xml:space="preserve"> PAGEREF _Toc179812970 \h </w:instrText>
            </w:r>
            <w:r w:rsidRPr="4CB96505">
              <w:rPr>
                <w:noProof/>
              </w:rPr>
            </w:r>
            <w:r w:rsidRPr="4CB96505">
              <w:rPr>
                <w:noProof/>
              </w:rPr>
              <w:fldChar w:fldCharType="separate"/>
            </w:r>
            <w:r>
              <w:rPr>
                <w:noProof/>
                <w:webHidden/>
              </w:rPr>
              <w:t>5</w:t>
            </w:r>
            <w:r w:rsidRPr="4CB96505">
              <w:rPr>
                <w:noProof/>
              </w:rPr>
              <w:fldChar w:fldCharType="end"/>
            </w:r>
          </w:hyperlink>
        </w:p>
        <w:p w14:paraId="381C75FF" w14:textId="0E606053" w:rsidR="00B35C8C" w:rsidRDefault="00B35C8C" w:rsidP="4CB96505">
          <w:pPr>
            <w:pStyle w:val="TOC3"/>
            <w:rPr>
              <w:rFonts w:asciiTheme="minorHAnsi" w:eastAsiaTheme="minorEastAsia" w:hAnsiTheme="minorHAnsi" w:cstheme="minorBidi"/>
              <w:noProof/>
              <w:kern w:val="2"/>
              <w:sz w:val="24"/>
              <w:szCs w:val="24"/>
              <w:lang w:eastAsia="en-GB"/>
              <w14:ligatures w14:val="standardContextual"/>
            </w:rPr>
          </w:pPr>
          <w:hyperlink w:anchor="_Toc179812971" w:history="1">
            <w:r w:rsidRPr="008A79E9">
              <w:rPr>
                <w:rStyle w:val="Hyperlink"/>
                <w:rFonts w:ascii="Arial" w:hAnsi="Arial"/>
                <w:noProof/>
              </w:rPr>
              <w:t>PS2.  Job creation – Indirect Jobs</w:t>
            </w:r>
            <w:r>
              <w:tab/>
            </w:r>
            <w:r w:rsidRPr="4CB96505">
              <w:rPr>
                <w:noProof/>
              </w:rPr>
              <w:fldChar w:fldCharType="begin"/>
            </w:r>
            <w:r w:rsidRPr="4CB96505">
              <w:rPr>
                <w:noProof/>
              </w:rPr>
              <w:instrText xml:space="preserve"> PAGEREF _Toc179812971 \h </w:instrText>
            </w:r>
            <w:r w:rsidRPr="4CB96505">
              <w:rPr>
                <w:noProof/>
              </w:rPr>
            </w:r>
            <w:r w:rsidRPr="4CB96505">
              <w:rPr>
                <w:noProof/>
              </w:rPr>
              <w:fldChar w:fldCharType="separate"/>
            </w:r>
            <w:r>
              <w:rPr>
                <w:noProof/>
                <w:webHidden/>
              </w:rPr>
              <w:t>6</w:t>
            </w:r>
            <w:r w:rsidRPr="4CB96505">
              <w:rPr>
                <w:noProof/>
              </w:rPr>
              <w:fldChar w:fldCharType="end"/>
            </w:r>
          </w:hyperlink>
        </w:p>
        <w:p w14:paraId="36E78AE2" w14:textId="5B9B7C46" w:rsidR="00B35C8C" w:rsidRDefault="00B35C8C" w:rsidP="4CB96505">
          <w:pPr>
            <w:pStyle w:val="TOC1"/>
            <w:rPr>
              <w:rFonts w:asciiTheme="minorHAnsi" w:eastAsiaTheme="minorEastAsia" w:hAnsiTheme="minorHAnsi" w:cstheme="minorBidi"/>
              <w:noProof/>
              <w:kern w:val="2"/>
              <w:sz w:val="24"/>
              <w:szCs w:val="24"/>
              <w:lang w:eastAsia="en-GB"/>
              <w14:ligatures w14:val="standardContextual"/>
            </w:rPr>
          </w:pPr>
          <w:hyperlink w:anchor="_Toc179812972" w:history="1">
            <w:r w:rsidRPr="008A79E9">
              <w:rPr>
                <w:rStyle w:val="Hyperlink"/>
                <w:rFonts w:ascii="Arial" w:hAnsi="Arial"/>
                <w:noProof/>
              </w:rPr>
              <w:t>1.</w:t>
            </w:r>
            <w:r>
              <w:tab/>
            </w:r>
            <w:r w:rsidRPr="008A79E9">
              <w:rPr>
                <w:rStyle w:val="Hyperlink"/>
                <w:rFonts w:ascii="Arial" w:hAnsi="Arial"/>
                <w:noProof/>
              </w:rPr>
              <w:t>Green Growth</w:t>
            </w:r>
            <w:r>
              <w:tab/>
            </w:r>
            <w:r w:rsidRPr="4CB96505">
              <w:rPr>
                <w:noProof/>
              </w:rPr>
              <w:fldChar w:fldCharType="begin"/>
            </w:r>
            <w:r w:rsidRPr="4CB96505">
              <w:rPr>
                <w:noProof/>
              </w:rPr>
              <w:instrText xml:space="preserve"> PAGEREF _Toc179812972 \h </w:instrText>
            </w:r>
            <w:r w:rsidRPr="4CB96505">
              <w:rPr>
                <w:noProof/>
              </w:rPr>
            </w:r>
            <w:r w:rsidRPr="4CB96505">
              <w:rPr>
                <w:noProof/>
              </w:rPr>
              <w:fldChar w:fldCharType="separate"/>
            </w:r>
            <w:r>
              <w:rPr>
                <w:noProof/>
                <w:webHidden/>
              </w:rPr>
              <w:t>7</w:t>
            </w:r>
            <w:r w:rsidRPr="4CB96505">
              <w:rPr>
                <w:noProof/>
              </w:rPr>
              <w:fldChar w:fldCharType="end"/>
            </w:r>
          </w:hyperlink>
        </w:p>
        <w:p w14:paraId="6BC7D25F" w14:textId="3F2CA712"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73" w:history="1">
            <w:r w:rsidRPr="008A79E9">
              <w:rPr>
                <w:rStyle w:val="Hyperlink"/>
                <w:rFonts w:ascii="Arial" w:hAnsi="Arial"/>
                <w:noProof/>
                <w:lang w:eastAsia="en-GB"/>
              </w:rPr>
              <w:t>Question 1.1 Supply Chain Competition</w:t>
            </w:r>
            <w:r>
              <w:tab/>
            </w:r>
            <w:r w:rsidRPr="4CB96505">
              <w:rPr>
                <w:noProof/>
              </w:rPr>
              <w:fldChar w:fldCharType="begin"/>
            </w:r>
            <w:r w:rsidRPr="4CB96505">
              <w:rPr>
                <w:noProof/>
              </w:rPr>
              <w:instrText xml:space="preserve"> PAGEREF _Toc179812973 \h </w:instrText>
            </w:r>
            <w:r w:rsidRPr="4CB96505">
              <w:rPr>
                <w:noProof/>
              </w:rPr>
            </w:r>
            <w:r w:rsidRPr="4CB96505">
              <w:rPr>
                <w:noProof/>
              </w:rPr>
              <w:fldChar w:fldCharType="separate"/>
            </w:r>
            <w:r>
              <w:rPr>
                <w:noProof/>
                <w:webHidden/>
              </w:rPr>
              <w:t>7</w:t>
            </w:r>
            <w:r w:rsidRPr="4CB96505">
              <w:rPr>
                <w:noProof/>
              </w:rPr>
              <w:fldChar w:fldCharType="end"/>
            </w:r>
          </w:hyperlink>
        </w:p>
        <w:p w14:paraId="6BDE7148" w14:textId="48B95706"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74" w:history="1">
            <w:r w:rsidRPr="008A79E9">
              <w:rPr>
                <w:rStyle w:val="Hyperlink"/>
                <w:rFonts w:ascii="Arial" w:hAnsi="Arial"/>
                <w:noProof/>
                <w:lang w:eastAsia="en-GB"/>
              </w:rPr>
              <w:t>Question 1.2 Supply Chain Opportunities</w:t>
            </w:r>
            <w:r>
              <w:tab/>
            </w:r>
            <w:r w:rsidRPr="4CB96505">
              <w:rPr>
                <w:noProof/>
              </w:rPr>
              <w:fldChar w:fldCharType="begin"/>
            </w:r>
            <w:r w:rsidRPr="4CB96505">
              <w:rPr>
                <w:noProof/>
              </w:rPr>
              <w:instrText xml:space="preserve"> PAGEREF _Toc179812974 \h </w:instrText>
            </w:r>
            <w:r w:rsidRPr="4CB96505">
              <w:rPr>
                <w:noProof/>
              </w:rPr>
            </w:r>
            <w:r w:rsidRPr="4CB96505">
              <w:rPr>
                <w:noProof/>
              </w:rPr>
              <w:fldChar w:fldCharType="separate"/>
            </w:r>
            <w:r>
              <w:rPr>
                <w:noProof/>
                <w:webHidden/>
              </w:rPr>
              <w:t>8</w:t>
            </w:r>
            <w:r w:rsidRPr="4CB96505">
              <w:rPr>
                <w:noProof/>
              </w:rPr>
              <w:fldChar w:fldCharType="end"/>
            </w:r>
          </w:hyperlink>
        </w:p>
        <w:p w14:paraId="4FACD137" w14:textId="57EC49AF"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75" w:history="1">
            <w:r w:rsidRPr="008A79E9">
              <w:rPr>
                <w:rStyle w:val="Hyperlink"/>
                <w:rFonts w:ascii="Arial" w:hAnsi="Arial"/>
                <w:noProof/>
                <w:lang w:eastAsia="en-GB"/>
              </w:rPr>
              <w:t>Question 1.3 Procurement Value Drivers</w:t>
            </w:r>
            <w:r>
              <w:tab/>
            </w:r>
            <w:r w:rsidRPr="4CB96505">
              <w:rPr>
                <w:noProof/>
              </w:rPr>
              <w:fldChar w:fldCharType="begin"/>
            </w:r>
            <w:r w:rsidRPr="4CB96505">
              <w:rPr>
                <w:noProof/>
              </w:rPr>
              <w:instrText xml:space="preserve"> PAGEREF _Toc179812975 \h </w:instrText>
            </w:r>
            <w:r w:rsidRPr="4CB96505">
              <w:rPr>
                <w:noProof/>
              </w:rPr>
            </w:r>
            <w:r w:rsidRPr="4CB96505">
              <w:rPr>
                <w:noProof/>
              </w:rPr>
              <w:fldChar w:fldCharType="separate"/>
            </w:r>
            <w:r>
              <w:rPr>
                <w:noProof/>
                <w:webHidden/>
              </w:rPr>
              <w:t>9</w:t>
            </w:r>
            <w:r w:rsidRPr="4CB96505">
              <w:rPr>
                <w:noProof/>
              </w:rPr>
              <w:fldChar w:fldCharType="end"/>
            </w:r>
          </w:hyperlink>
        </w:p>
        <w:p w14:paraId="33E300C6" w14:textId="515AB56E"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76" w:history="1">
            <w:r w:rsidRPr="008A79E9">
              <w:rPr>
                <w:rStyle w:val="Hyperlink"/>
                <w:rFonts w:ascii="Arial" w:eastAsia="Arial" w:hAnsi="Arial"/>
                <w:noProof/>
                <w:lang w:eastAsia="en-GB"/>
              </w:rPr>
              <w:t>Question 1.4 Sustainable Production and Manufacturing, Transport, Installation and Construction</w:t>
            </w:r>
            <w:r>
              <w:tab/>
            </w:r>
            <w:r w:rsidRPr="4CB96505">
              <w:rPr>
                <w:noProof/>
              </w:rPr>
              <w:fldChar w:fldCharType="begin"/>
            </w:r>
            <w:r w:rsidRPr="4CB96505">
              <w:rPr>
                <w:noProof/>
              </w:rPr>
              <w:instrText xml:space="preserve"> PAGEREF _Toc179812976 \h </w:instrText>
            </w:r>
            <w:r w:rsidRPr="4CB96505">
              <w:rPr>
                <w:noProof/>
              </w:rPr>
            </w:r>
            <w:r w:rsidRPr="4CB96505">
              <w:rPr>
                <w:noProof/>
              </w:rPr>
              <w:fldChar w:fldCharType="separate"/>
            </w:r>
            <w:r>
              <w:rPr>
                <w:noProof/>
                <w:webHidden/>
              </w:rPr>
              <w:t>10</w:t>
            </w:r>
            <w:r w:rsidRPr="4CB96505">
              <w:rPr>
                <w:noProof/>
              </w:rPr>
              <w:fldChar w:fldCharType="end"/>
            </w:r>
          </w:hyperlink>
        </w:p>
        <w:p w14:paraId="26A184F2" w14:textId="0D97D86F"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77" w:history="1">
            <w:r w:rsidRPr="008A79E9">
              <w:rPr>
                <w:rStyle w:val="Hyperlink"/>
                <w:rFonts w:ascii="Arial" w:hAnsi="Arial"/>
                <w:noProof/>
                <w:lang w:eastAsia="en-GB"/>
              </w:rPr>
              <w:t>Question 1.5 Supply Chain Resilience</w:t>
            </w:r>
            <w:r>
              <w:tab/>
            </w:r>
            <w:r w:rsidRPr="4CB96505">
              <w:rPr>
                <w:noProof/>
              </w:rPr>
              <w:fldChar w:fldCharType="begin"/>
            </w:r>
            <w:r w:rsidRPr="4CB96505">
              <w:rPr>
                <w:noProof/>
              </w:rPr>
              <w:instrText xml:space="preserve"> PAGEREF _Toc179812977 \h </w:instrText>
            </w:r>
            <w:r w:rsidRPr="4CB96505">
              <w:rPr>
                <w:noProof/>
              </w:rPr>
            </w:r>
            <w:r w:rsidRPr="4CB96505">
              <w:rPr>
                <w:noProof/>
              </w:rPr>
              <w:fldChar w:fldCharType="separate"/>
            </w:r>
            <w:r>
              <w:rPr>
                <w:noProof/>
                <w:webHidden/>
              </w:rPr>
              <w:t>11</w:t>
            </w:r>
            <w:r w:rsidRPr="4CB96505">
              <w:rPr>
                <w:noProof/>
              </w:rPr>
              <w:fldChar w:fldCharType="end"/>
            </w:r>
          </w:hyperlink>
        </w:p>
        <w:p w14:paraId="1D7609AA" w14:textId="7AB3D0C1" w:rsidR="00B35C8C" w:rsidRDefault="00B35C8C" w:rsidP="4CB96505">
          <w:pPr>
            <w:pStyle w:val="TOC1"/>
            <w:rPr>
              <w:rFonts w:asciiTheme="minorHAnsi" w:eastAsiaTheme="minorEastAsia" w:hAnsiTheme="minorHAnsi" w:cstheme="minorBidi"/>
              <w:noProof/>
              <w:kern w:val="2"/>
              <w:sz w:val="24"/>
              <w:szCs w:val="24"/>
              <w:lang w:eastAsia="en-GB"/>
              <w14:ligatures w14:val="standardContextual"/>
            </w:rPr>
          </w:pPr>
          <w:hyperlink w:anchor="_Toc179812978" w:history="1">
            <w:r w:rsidRPr="008A79E9">
              <w:rPr>
                <w:rStyle w:val="Hyperlink"/>
                <w:rFonts w:ascii="Arial" w:hAnsi="Arial"/>
                <w:noProof/>
                <w:lang w:eastAsia="en-GB"/>
              </w:rPr>
              <w:t>2.</w:t>
            </w:r>
            <w:r>
              <w:tab/>
            </w:r>
            <w:r w:rsidRPr="008A79E9">
              <w:rPr>
                <w:rStyle w:val="Hyperlink"/>
                <w:rFonts w:ascii="Arial" w:hAnsi="Arial"/>
                <w:noProof/>
                <w:lang w:eastAsia="en-GB"/>
              </w:rPr>
              <w:t>Infrastructure</w:t>
            </w:r>
            <w:r>
              <w:tab/>
            </w:r>
            <w:r w:rsidRPr="4CB96505">
              <w:rPr>
                <w:noProof/>
              </w:rPr>
              <w:fldChar w:fldCharType="begin"/>
            </w:r>
            <w:r w:rsidRPr="4CB96505">
              <w:rPr>
                <w:noProof/>
              </w:rPr>
              <w:instrText xml:space="preserve"> PAGEREF _Toc179812978 \h </w:instrText>
            </w:r>
            <w:r w:rsidRPr="4CB96505">
              <w:rPr>
                <w:noProof/>
              </w:rPr>
            </w:r>
            <w:r w:rsidRPr="4CB96505">
              <w:rPr>
                <w:noProof/>
              </w:rPr>
              <w:fldChar w:fldCharType="separate"/>
            </w:r>
            <w:r>
              <w:rPr>
                <w:noProof/>
                <w:webHidden/>
              </w:rPr>
              <w:t>12</w:t>
            </w:r>
            <w:r w:rsidRPr="4CB96505">
              <w:rPr>
                <w:noProof/>
              </w:rPr>
              <w:fldChar w:fldCharType="end"/>
            </w:r>
          </w:hyperlink>
        </w:p>
        <w:p w14:paraId="545D78C0" w14:textId="455B98E5"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79" w:history="1">
            <w:r w:rsidRPr="008A79E9">
              <w:rPr>
                <w:rStyle w:val="Hyperlink"/>
                <w:rFonts w:ascii="Arial" w:hAnsi="Arial"/>
                <w:noProof/>
                <w:lang w:eastAsia="en-GB"/>
              </w:rPr>
              <w:t>Question 2.1 Decarbonisation: Monitoring</w:t>
            </w:r>
            <w:r>
              <w:tab/>
            </w:r>
            <w:r w:rsidRPr="4CB96505">
              <w:rPr>
                <w:noProof/>
              </w:rPr>
              <w:fldChar w:fldCharType="begin"/>
            </w:r>
            <w:r w:rsidRPr="4CB96505">
              <w:rPr>
                <w:noProof/>
              </w:rPr>
              <w:instrText xml:space="preserve"> PAGEREF _Toc179812979 \h </w:instrText>
            </w:r>
            <w:r w:rsidRPr="4CB96505">
              <w:rPr>
                <w:noProof/>
              </w:rPr>
            </w:r>
            <w:r w:rsidRPr="4CB96505">
              <w:rPr>
                <w:noProof/>
              </w:rPr>
              <w:fldChar w:fldCharType="separate"/>
            </w:r>
            <w:r>
              <w:rPr>
                <w:noProof/>
                <w:webHidden/>
              </w:rPr>
              <w:t>13</w:t>
            </w:r>
            <w:r w:rsidRPr="4CB96505">
              <w:rPr>
                <w:noProof/>
              </w:rPr>
              <w:fldChar w:fldCharType="end"/>
            </w:r>
          </w:hyperlink>
        </w:p>
        <w:p w14:paraId="20EE4E38" w14:textId="3FD856B8"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80" w:history="1">
            <w:r w:rsidRPr="008A79E9">
              <w:rPr>
                <w:rStyle w:val="Hyperlink"/>
                <w:rFonts w:ascii="Arial" w:hAnsi="Arial"/>
                <w:noProof/>
                <w:lang w:eastAsia="en-GB"/>
              </w:rPr>
              <w:t>Question 2.2 Supply Chain Infrastructure: Major Investments</w:t>
            </w:r>
            <w:r>
              <w:tab/>
            </w:r>
            <w:r w:rsidRPr="4CB96505">
              <w:rPr>
                <w:noProof/>
              </w:rPr>
              <w:fldChar w:fldCharType="begin"/>
            </w:r>
            <w:r w:rsidRPr="4CB96505">
              <w:rPr>
                <w:noProof/>
              </w:rPr>
              <w:instrText xml:space="preserve"> PAGEREF _Toc179812980 \h </w:instrText>
            </w:r>
            <w:r w:rsidRPr="4CB96505">
              <w:rPr>
                <w:noProof/>
              </w:rPr>
            </w:r>
            <w:r w:rsidRPr="4CB96505">
              <w:rPr>
                <w:noProof/>
              </w:rPr>
              <w:fldChar w:fldCharType="separate"/>
            </w:r>
            <w:r>
              <w:rPr>
                <w:noProof/>
                <w:webHidden/>
              </w:rPr>
              <w:t>13</w:t>
            </w:r>
            <w:r w:rsidRPr="4CB96505">
              <w:rPr>
                <w:noProof/>
              </w:rPr>
              <w:fldChar w:fldCharType="end"/>
            </w:r>
          </w:hyperlink>
        </w:p>
        <w:p w14:paraId="713B8678" w14:textId="45F2B2F1"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81" w:history="1">
            <w:r w:rsidRPr="008A79E9">
              <w:rPr>
                <w:rStyle w:val="Hyperlink"/>
                <w:rFonts w:ascii="Arial" w:hAnsi="Arial"/>
                <w:noProof/>
                <w:lang w:eastAsia="en-GB"/>
              </w:rPr>
              <w:t>Question 2.3 Supply Chain Infrastructure: Other Investments</w:t>
            </w:r>
            <w:r>
              <w:tab/>
            </w:r>
            <w:r w:rsidRPr="4CB96505">
              <w:rPr>
                <w:noProof/>
              </w:rPr>
              <w:fldChar w:fldCharType="begin"/>
            </w:r>
            <w:r w:rsidRPr="4CB96505">
              <w:rPr>
                <w:noProof/>
              </w:rPr>
              <w:instrText xml:space="preserve"> PAGEREF _Toc179812981 \h </w:instrText>
            </w:r>
            <w:r w:rsidRPr="4CB96505">
              <w:rPr>
                <w:noProof/>
              </w:rPr>
            </w:r>
            <w:r w:rsidRPr="4CB96505">
              <w:rPr>
                <w:noProof/>
              </w:rPr>
              <w:fldChar w:fldCharType="separate"/>
            </w:r>
            <w:r>
              <w:rPr>
                <w:noProof/>
                <w:webHidden/>
              </w:rPr>
              <w:t>14</w:t>
            </w:r>
            <w:r w:rsidRPr="4CB96505">
              <w:rPr>
                <w:noProof/>
              </w:rPr>
              <w:fldChar w:fldCharType="end"/>
            </w:r>
          </w:hyperlink>
        </w:p>
        <w:p w14:paraId="13A2986A" w14:textId="381E8381"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82" w:history="1">
            <w:r w:rsidRPr="008A79E9">
              <w:rPr>
                <w:rStyle w:val="Hyperlink"/>
                <w:rFonts w:ascii="Arial" w:hAnsi="Arial"/>
                <w:noProof/>
                <w:lang w:eastAsia="en-GB"/>
              </w:rPr>
              <w:t>Question 2.4 Planning for Sustainable Decommissioning</w:t>
            </w:r>
            <w:r>
              <w:tab/>
            </w:r>
            <w:r w:rsidRPr="4CB96505">
              <w:rPr>
                <w:noProof/>
              </w:rPr>
              <w:fldChar w:fldCharType="begin"/>
            </w:r>
            <w:r w:rsidRPr="4CB96505">
              <w:rPr>
                <w:noProof/>
              </w:rPr>
              <w:instrText xml:space="preserve"> PAGEREF _Toc179812982 \h </w:instrText>
            </w:r>
            <w:r w:rsidRPr="4CB96505">
              <w:rPr>
                <w:noProof/>
              </w:rPr>
            </w:r>
            <w:r w:rsidRPr="4CB96505">
              <w:rPr>
                <w:noProof/>
              </w:rPr>
              <w:fldChar w:fldCharType="separate"/>
            </w:r>
            <w:r>
              <w:rPr>
                <w:noProof/>
                <w:webHidden/>
              </w:rPr>
              <w:t>16</w:t>
            </w:r>
            <w:r w:rsidRPr="4CB96505">
              <w:rPr>
                <w:noProof/>
              </w:rPr>
              <w:fldChar w:fldCharType="end"/>
            </w:r>
          </w:hyperlink>
        </w:p>
        <w:p w14:paraId="5FBDE6DC" w14:textId="6598FDC9" w:rsidR="00B35C8C" w:rsidRDefault="00B35C8C" w:rsidP="4CB96505">
          <w:pPr>
            <w:pStyle w:val="TOC1"/>
            <w:rPr>
              <w:rFonts w:asciiTheme="minorHAnsi" w:eastAsiaTheme="minorEastAsia" w:hAnsiTheme="minorHAnsi" w:cstheme="minorBidi"/>
              <w:noProof/>
              <w:kern w:val="2"/>
              <w:sz w:val="24"/>
              <w:szCs w:val="24"/>
              <w:lang w:eastAsia="en-GB"/>
              <w14:ligatures w14:val="standardContextual"/>
            </w:rPr>
          </w:pPr>
          <w:hyperlink w:anchor="_Toc179812983" w:history="1">
            <w:r w:rsidRPr="008A79E9">
              <w:rPr>
                <w:rStyle w:val="Hyperlink"/>
                <w:rFonts w:ascii="Arial" w:hAnsi="Arial"/>
                <w:noProof/>
                <w:lang w:eastAsia="en-GB"/>
              </w:rPr>
              <w:t>3.</w:t>
            </w:r>
            <w:r>
              <w:tab/>
            </w:r>
            <w:r w:rsidRPr="008A79E9">
              <w:rPr>
                <w:rStyle w:val="Hyperlink"/>
                <w:rFonts w:ascii="Arial" w:hAnsi="Arial"/>
                <w:noProof/>
                <w:lang w:eastAsia="en-GB"/>
              </w:rPr>
              <w:t>Innovation</w:t>
            </w:r>
            <w:r>
              <w:tab/>
            </w:r>
            <w:r w:rsidRPr="4CB96505">
              <w:rPr>
                <w:noProof/>
              </w:rPr>
              <w:fldChar w:fldCharType="begin"/>
            </w:r>
            <w:r w:rsidRPr="4CB96505">
              <w:rPr>
                <w:noProof/>
              </w:rPr>
              <w:instrText xml:space="preserve"> PAGEREF _Toc179812983 \h </w:instrText>
            </w:r>
            <w:r w:rsidRPr="4CB96505">
              <w:rPr>
                <w:noProof/>
              </w:rPr>
            </w:r>
            <w:r w:rsidRPr="4CB96505">
              <w:rPr>
                <w:noProof/>
              </w:rPr>
              <w:fldChar w:fldCharType="separate"/>
            </w:r>
            <w:r>
              <w:rPr>
                <w:noProof/>
                <w:webHidden/>
              </w:rPr>
              <w:t>17</w:t>
            </w:r>
            <w:r w:rsidRPr="4CB96505">
              <w:rPr>
                <w:noProof/>
              </w:rPr>
              <w:fldChar w:fldCharType="end"/>
            </w:r>
          </w:hyperlink>
        </w:p>
        <w:p w14:paraId="134E6349" w14:textId="43890674"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84" w:history="1">
            <w:r w:rsidRPr="008A79E9">
              <w:rPr>
                <w:rStyle w:val="Hyperlink"/>
                <w:rFonts w:ascii="Arial" w:hAnsi="Arial"/>
                <w:noProof/>
                <w:lang w:eastAsia="en-GB"/>
              </w:rPr>
              <w:t>Question 3.1 Investment in R&amp;D</w:t>
            </w:r>
            <w:r>
              <w:tab/>
            </w:r>
            <w:r w:rsidRPr="4CB96505">
              <w:rPr>
                <w:noProof/>
              </w:rPr>
              <w:fldChar w:fldCharType="begin"/>
            </w:r>
            <w:r w:rsidRPr="4CB96505">
              <w:rPr>
                <w:noProof/>
              </w:rPr>
              <w:instrText xml:space="preserve"> PAGEREF _Toc179812984 \h </w:instrText>
            </w:r>
            <w:r w:rsidRPr="4CB96505">
              <w:rPr>
                <w:noProof/>
              </w:rPr>
            </w:r>
            <w:r w:rsidRPr="4CB96505">
              <w:rPr>
                <w:noProof/>
              </w:rPr>
              <w:fldChar w:fldCharType="separate"/>
            </w:r>
            <w:r>
              <w:rPr>
                <w:noProof/>
                <w:webHidden/>
              </w:rPr>
              <w:t>17</w:t>
            </w:r>
            <w:r w:rsidRPr="4CB96505">
              <w:rPr>
                <w:noProof/>
              </w:rPr>
              <w:fldChar w:fldCharType="end"/>
            </w:r>
          </w:hyperlink>
        </w:p>
        <w:p w14:paraId="4143A76F" w14:textId="7E1C8C31"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85" w:history="1">
            <w:r w:rsidRPr="008A79E9">
              <w:rPr>
                <w:rStyle w:val="Hyperlink"/>
                <w:rFonts w:ascii="Arial" w:hAnsi="Arial"/>
                <w:noProof/>
                <w:lang w:eastAsia="en-GB"/>
              </w:rPr>
              <w:t>Question 3.2 Investment in New Technologies</w:t>
            </w:r>
            <w:r>
              <w:tab/>
            </w:r>
            <w:r w:rsidRPr="4CB96505">
              <w:rPr>
                <w:noProof/>
              </w:rPr>
              <w:fldChar w:fldCharType="begin"/>
            </w:r>
            <w:r w:rsidRPr="4CB96505">
              <w:rPr>
                <w:noProof/>
              </w:rPr>
              <w:instrText xml:space="preserve"> PAGEREF _Toc179812985 \h </w:instrText>
            </w:r>
            <w:r w:rsidRPr="4CB96505">
              <w:rPr>
                <w:noProof/>
              </w:rPr>
            </w:r>
            <w:r w:rsidRPr="4CB96505">
              <w:rPr>
                <w:noProof/>
              </w:rPr>
              <w:fldChar w:fldCharType="separate"/>
            </w:r>
            <w:r>
              <w:rPr>
                <w:noProof/>
                <w:webHidden/>
              </w:rPr>
              <w:t>19</w:t>
            </w:r>
            <w:r w:rsidRPr="4CB96505">
              <w:rPr>
                <w:noProof/>
              </w:rPr>
              <w:fldChar w:fldCharType="end"/>
            </w:r>
          </w:hyperlink>
        </w:p>
        <w:p w14:paraId="5B7B24D7" w14:textId="2088DC4E"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86" w:history="1">
            <w:r w:rsidRPr="008A79E9">
              <w:rPr>
                <w:rStyle w:val="Hyperlink"/>
                <w:rFonts w:ascii="Arial" w:hAnsi="Arial"/>
                <w:noProof/>
                <w:lang w:eastAsia="en-GB"/>
              </w:rPr>
              <w:t>Question 3.3 Using SMEs</w:t>
            </w:r>
            <w:r>
              <w:tab/>
            </w:r>
            <w:r w:rsidRPr="4CB96505">
              <w:rPr>
                <w:noProof/>
              </w:rPr>
              <w:fldChar w:fldCharType="begin"/>
            </w:r>
            <w:r w:rsidRPr="4CB96505">
              <w:rPr>
                <w:noProof/>
              </w:rPr>
              <w:instrText xml:space="preserve"> PAGEREF _Toc179812986 \h </w:instrText>
            </w:r>
            <w:r w:rsidRPr="4CB96505">
              <w:rPr>
                <w:noProof/>
              </w:rPr>
            </w:r>
            <w:r w:rsidRPr="4CB96505">
              <w:rPr>
                <w:noProof/>
              </w:rPr>
              <w:fldChar w:fldCharType="separate"/>
            </w:r>
            <w:r>
              <w:rPr>
                <w:noProof/>
                <w:webHidden/>
              </w:rPr>
              <w:t>20</w:t>
            </w:r>
            <w:r w:rsidRPr="4CB96505">
              <w:rPr>
                <w:noProof/>
              </w:rPr>
              <w:fldChar w:fldCharType="end"/>
            </w:r>
          </w:hyperlink>
        </w:p>
        <w:p w14:paraId="1E412BF1" w14:textId="252D5E5C" w:rsidR="00B35C8C" w:rsidRDefault="00B35C8C" w:rsidP="4CB96505">
          <w:pPr>
            <w:pStyle w:val="TOC1"/>
            <w:rPr>
              <w:rFonts w:asciiTheme="minorHAnsi" w:eastAsiaTheme="minorEastAsia" w:hAnsiTheme="minorHAnsi" w:cstheme="minorBidi"/>
              <w:noProof/>
              <w:kern w:val="2"/>
              <w:sz w:val="24"/>
              <w:szCs w:val="24"/>
              <w:lang w:eastAsia="en-GB"/>
              <w14:ligatures w14:val="standardContextual"/>
            </w:rPr>
          </w:pPr>
          <w:hyperlink w:anchor="_Toc179812987" w:history="1">
            <w:r w:rsidRPr="008A79E9">
              <w:rPr>
                <w:rStyle w:val="Hyperlink"/>
                <w:rFonts w:ascii="Arial" w:hAnsi="Arial"/>
                <w:noProof/>
                <w:lang w:eastAsia="en-GB"/>
              </w:rPr>
              <w:t>4.</w:t>
            </w:r>
            <w:r>
              <w:tab/>
            </w:r>
            <w:r w:rsidRPr="008A79E9">
              <w:rPr>
                <w:rStyle w:val="Hyperlink"/>
                <w:rFonts w:ascii="Arial" w:hAnsi="Arial"/>
                <w:noProof/>
                <w:lang w:eastAsia="en-GB"/>
              </w:rPr>
              <w:t>Skills</w:t>
            </w:r>
            <w:r>
              <w:tab/>
            </w:r>
            <w:r w:rsidRPr="4CB96505">
              <w:rPr>
                <w:noProof/>
              </w:rPr>
              <w:fldChar w:fldCharType="begin"/>
            </w:r>
            <w:r w:rsidRPr="4CB96505">
              <w:rPr>
                <w:noProof/>
              </w:rPr>
              <w:instrText xml:space="preserve"> PAGEREF _Toc179812987 \h </w:instrText>
            </w:r>
            <w:r w:rsidRPr="4CB96505">
              <w:rPr>
                <w:noProof/>
              </w:rPr>
            </w:r>
            <w:r w:rsidRPr="4CB96505">
              <w:rPr>
                <w:noProof/>
              </w:rPr>
              <w:fldChar w:fldCharType="separate"/>
            </w:r>
            <w:r>
              <w:rPr>
                <w:noProof/>
                <w:webHidden/>
              </w:rPr>
              <w:t>21</w:t>
            </w:r>
            <w:r w:rsidRPr="4CB96505">
              <w:rPr>
                <w:noProof/>
              </w:rPr>
              <w:fldChar w:fldCharType="end"/>
            </w:r>
          </w:hyperlink>
        </w:p>
        <w:p w14:paraId="453F7C3D" w14:textId="2381C036"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88" w:history="1">
            <w:r w:rsidRPr="008A79E9">
              <w:rPr>
                <w:rStyle w:val="Hyperlink"/>
                <w:rFonts w:ascii="Arial" w:hAnsi="Arial"/>
                <w:noProof/>
                <w:lang w:eastAsia="en-GB"/>
              </w:rPr>
              <w:t>Question 4.1 Skill Gaps and Shortages</w:t>
            </w:r>
            <w:r>
              <w:tab/>
            </w:r>
            <w:r w:rsidRPr="4CB96505">
              <w:rPr>
                <w:noProof/>
              </w:rPr>
              <w:fldChar w:fldCharType="begin"/>
            </w:r>
            <w:r w:rsidRPr="4CB96505">
              <w:rPr>
                <w:noProof/>
              </w:rPr>
              <w:instrText xml:space="preserve"> PAGEREF _Toc179812988 \h </w:instrText>
            </w:r>
            <w:r w:rsidRPr="4CB96505">
              <w:rPr>
                <w:noProof/>
              </w:rPr>
            </w:r>
            <w:r w:rsidRPr="4CB96505">
              <w:rPr>
                <w:noProof/>
              </w:rPr>
              <w:fldChar w:fldCharType="separate"/>
            </w:r>
            <w:r>
              <w:rPr>
                <w:noProof/>
                <w:webHidden/>
              </w:rPr>
              <w:t>21</w:t>
            </w:r>
            <w:r w:rsidRPr="4CB96505">
              <w:rPr>
                <w:noProof/>
              </w:rPr>
              <w:fldChar w:fldCharType="end"/>
            </w:r>
          </w:hyperlink>
        </w:p>
        <w:p w14:paraId="2F8E1923" w14:textId="0E247F5A"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89" w:history="1">
            <w:r w:rsidRPr="008A79E9">
              <w:rPr>
                <w:rStyle w:val="Hyperlink"/>
                <w:rFonts w:ascii="Arial" w:hAnsi="Arial"/>
                <w:noProof/>
                <w:lang w:eastAsia="en-GB"/>
              </w:rPr>
              <w:t>Question 4.2 Apprenticeships, Scholarships and Trainees</w:t>
            </w:r>
            <w:r>
              <w:tab/>
            </w:r>
            <w:r w:rsidRPr="4CB96505">
              <w:rPr>
                <w:noProof/>
              </w:rPr>
              <w:fldChar w:fldCharType="begin"/>
            </w:r>
            <w:r w:rsidRPr="4CB96505">
              <w:rPr>
                <w:noProof/>
              </w:rPr>
              <w:instrText xml:space="preserve"> PAGEREF _Toc179812989 \h </w:instrText>
            </w:r>
            <w:r w:rsidRPr="4CB96505">
              <w:rPr>
                <w:noProof/>
              </w:rPr>
            </w:r>
            <w:r w:rsidRPr="4CB96505">
              <w:rPr>
                <w:noProof/>
              </w:rPr>
              <w:fldChar w:fldCharType="separate"/>
            </w:r>
            <w:r>
              <w:rPr>
                <w:noProof/>
                <w:webHidden/>
              </w:rPr>
              <w:t>22</w:t>
            </w:r>
            <w:r w:rsidRPr="4CB96505">
              <w:rPr>
                <w:noProof/>
              </w:rPr>
              <w:fldChar w:fldCharType="end"/>
            </w:r>
          </w:hyperlink>
        </w:p>
        <w:p w14:paraId="7967198B" w14:textId="528EF262"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90" w:history="1">
            <w:r w:rsidRPr="008A79E9">
              <w:rPr>
                <w:rStyle w:val="Hyperlink"/>
                <w:rFonts w:ascii="Arial" w:hAnsi="Arial"/>
                <w:noProof/>
                <w:lang w:eastAsia="en-GB"/>
              </w:rPr>
              <w:t>Question 4.3 Equality of Opportunity and Reducing the Disability Employment Gap</w:t>
            </w:r>
            <w:r>
              <w:tab/>
            </w:r>
            <w:r w:rsidRPr="4CB96505">
              <w:rPr>
                <w:noProof/>
              </w:rPr>
              <w:fldChar w:fldCharType="begin"/>
            </w:r>
            <w:r w:rsidRPr="4CB96505">
              <w:rPr>
                <w:noProof/>
              </w:rPr>
              <w:instrText xml:space="preserve"> PAGEREF _Toc179812990 \h </w:instrText>
            </w:r>
            <w:r w:rsidRPr="4CB96505">
              <w:rPr>
                <w:noProof/>
              </w:rPr>
            </w:r>
            <w:r w:rsidRPr="4CB96505">
              <w:rPr>
                <w:noProof/>
              </w:rPr>
              <w:fldChar w:fldCharType="separate"/>
            </w:r>
            <w:r>
              <w:rPr>
                <w:noProof/>
                <w:webHidden/>
              </w:rPr>
              <w:t>24</w:t>
            </w:r>
            <w:r w:rsidRPr="4CB96505">
              <w:rPr>
                <w:noProof/>
              </w:rPr>
              <w:fldChar w:fldCharType="end"/>
            </w:r>
          </w:hyperlink>
        </w:p>
        <w:p w14:paraId="034BF4CB" w14:textId="53511C66" w:rsidR="00B35C8C" w:rsidRDefault="00B35C8C" w:rsidP="4CB96505">
          <w:pPr>
            <w:pStyle w:val="TOC1"/>
            <w:rPr>
              <w:rFonts w:asciiTheme="minorHAnsi" w:eastAsiaTheme="minorEastAsia" w:hAnsiTheme="minorHAnsi" w:cstheme="minorBidi"/>
              <w:noProof/>
              <w:kern w:val="2"/>
              <w:sz w:val="24"/>
              <w:szCs w:val="24"/>
              <w:lang w:eastAsia="en-GB"/>
              <w14:ligatures w14:val="standardContextual"/>
            </w:rPr>
          </w:pPr>
          <w:hyperlink w:anchor="_Toc179812991" w:history="1">
            <w:r w:rsidRPr="008A79E9">
              <w:rPr>
                <w:rStyle w:val="Hyperlink"/>
                <w:rFonts w:ascii="Arial" w:hAnsi="Arial"/>
                <w:noProof/>
                <w:lang w:eastAsia="en-GB"/>
              </w:rPr>
              <w:t>Annex A: Examples of what is being sought</w:t>
            </w:r>
            <w:r>
              <w:tab/>
            </w:r>
            <w:r w:rsidRPr="4CB96505">
              <w:rPr>
                <w:noProof/>
              </w:rPr>
              <w:fldChar w:fldCharType="begin"/>
            </w:r>
            <w:r w:rsidRPr="4CB96505">
              <w:rPr>
                <w:noProof/>
              </w:rPr>
              <w:instrText xml:space="preserve"> PAGEREF _Toc179812991 \h </w:instrText>
            </w:r>
            <w:r w:rsidRPr="4CB96505">
              <w:rPr>
                <w:noProof/>
              </w:rPr>
            </w:r>
            <w:r w:rsidRPr="4CB96505">
              <w:rPr>
                <w:noProof/>
              </w:rPr>
              <w:fldChar w:fldCharType="separate"/>
            </w:r>
            <w:r>
              <w:rPr>
                <w:noProof/>
                <w:webHidden/>
              </w:rPr>
              <w:t>26</w:t>
            </w:r>
            <w:r w:rsidRPr="4CB96505">
              <w:rPr>
                <w:noProof/>
              </w:rPr>
              <w:fldChar w:fldCharType="end"/>
            </w:r>
          </w:hyperlink>
        </w:p>
        <w:p w14:paraId="13FAB6A3" w14:textId="08B3249E" w:rsidR="00B35C8C" w:rsidRDefault="00B35C8C" w:rsidP="4CB96505">
          <w:pPr>
            <w:pStyle w:val="TOC1"/>
            <w:rPr>
              <w:rFonts w:asciiTheme="minorHAnsi" w:eastAsiaTheme="minorEastAsia" w:hAnsiTheme="minorHAnsi" w:cstheme="minorBidi"/>
              <w:noProof/>
              <w:kern w:val="2"/>
              <w:sz w:val="24"/>
              <w:szCs w:val="24"/>
              <w:lang w:eastAsia="en-GB"/>
              <w14:ligatures w14:val="standardContextual"/>
            </w:rPr>
          </w:pPr>
          <w:hyperlink w:anchor="_Toc179812992" w:history="1">
            <w:r w:rsidRPr="008A79E9">
              <w:rPr>
                <w:rStyle w:val="Hyperlink"/>
                <w:rFonts w:ascii="Arial" w:hAnsi="Arial"/>
                <w:noProof/>
                <w:lang w:eastAsia="en-GB"/>
              </w:rPr>
              <w:t>Annex B: Key Definitions</w:t>
            </w:r>
            <w:r>
              <w:tab/>
            </w:r>
            <w:r w:rsidRPr="4CB96505">
              <w:rPr>
                <w:noProof/>
              </w:rPr>
              <w:fldChar w:fldCharType="begin"/>
            </w:r>
            <w:r w:rsidRPr="4CB96505">
              <w:rPr>
                <w:noProof/>
              </w:rPr>
              <w:instrText xml:space="preserve"> PAGEREF _Toc179812992 \h </w:instrText>
            </w:r>
            <w:r w:rsidRPr="4CB96505">
              <w:rPr>
                <w:noProof/>
              </w:rPr>
            </w:r>
            <w:r w:rsidRPr="4CB96505">
              <w:rPr>
                <w:noProof/>
              </w:rPr>
              <w:fldChar w:fldCharType="separate"/>
            </w:r>
            <w:r>
              <w:rPr>
                <w:noProof/>
                <w:webHidden/>
              </w:rPr>
              <w:t>28</w:t>
            </w:r>
            <w:r w:rsidRPr="4CB96505">
              <w:rPr>
                <w:noProof/>
              </w:rPr>
              <w:fldChar w:fldCharType="end"/>
            </w:r>
          </w:hyperlink>
        </w:p>
        <w:p w14:paraId="143D491C" w14:textId="7D897C63"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93" w:history="1">
            <w:r w:rsidRPr="008A79E9">
              <w:rPr>
                <w:rStyle w:val="Hyperlink"/>
                <w:rFonts w:ascii="Arial" w:hAnsi="Arial"/>
                <w:noProof/>
                <w:lang w:eastAsia="en-GB"/>
              </w:rPr>
              <w:t>“Key components”</w:t>
            </w:r>
            <w:r>
              <w:tab/>
            </w:r>
            <w:r w:rsidRPr="4CB96505">
              <w:rPr>
                <w:noProof/>
              </w:rPr>
              <w:fldChar w:fldCharType="begin"/>
            </w:r>
            <w:r w:rsidRPr="4CB96505">
              <w:rPr>
                <w:noProof/>
              </w:rPr>
              <w:instrText xml:space="preserve"> PAGEREF _Toc179812993 \h </w:instrText>
            </w:r>
            <w:r w:rsidRPr="4CB96505">
              <w:rPr>
                <w:noProof/>
              </w:rPr>
            </w:r>
            <w:r w:rsidRPr="4CB96505">
              <w:rPr>
                <w:noProof/>
              </w:rPr>
              <w:fldChar w:fldCharType="separate"/>
            </w:r>
            <w:r>
              <w:rPr>
                <w:noProof/>
                <w:webHidden/>
              </w:rPr>
              <w:t>28</w:t>
            </w:r>
            <w:r w:rsidRPr="4CB96505">
              <w:rPr>
                <w:noProof/>
              </w:rPr>
              <w:fldChar w:fldCharType="end"/>
            </w:r>
          </w:hyperlink>
        </w:p>
        <w:p w14:paraId="0E2A8301" w14:textId="4A319CA7"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94" w:history="1">
            <w:r w:rsidRPr="008A79E9">
              <w:rPr>
                <w:rStyle w:val="Hyperlink"/>
                <w:rFonts w:ascii="Arial" w:hAnsi="Arial"/>
                <w:noProof/>
                <w:lang w:eastAsia="en-GB"/>
              </w:rPr>
              <w:t>“Demonstrable links” between past activity undertaken and the current project</w:t>
            </w:r>
            <w:r>
              <w:tab/>
            </w:r>
            <w:r w:rsidRPr="4CB96505">
              <w:rPr>
                <w:noProof/>
              </w:rPr>
              <w:fldChar w:fldCharType="begin"/>
            </w:r>
            <w:r w:rsidRPr="4CB96505">
              <w:rPr>
                <w:noProof/>
              </w:rPr>
              <w:instrText xml:space="preserve"> PAGEREF _Toc179812994 \h </w:instrText>
            </w:r>
            <w:r w:rsidRPr="4CB96505">
              <w:rPr>
                <w:noProof/>
              </w:rPr>
            </w:r>
            <w:r w:rsidRPr="4CB96505">
              <w:rPr>
                <w:noProof/>
              </w:rPr>
              <w:fldChar w:fldCharType="separate"/>
            </w:r>
            <w:r>
              <w:rPr>
                <w:noProof/>
                <w:webHidden/>
              </w:rPr>
              <w:t>28</w:t>
            </w:r>
            <w:r w:rsidRPr="4CB96505">
              <w:rPr>
                <w:noProof/>
              </w:rPr>
              <w:fldChar w:fldCharType="end"/>
            </w:r>
          </w:hyperlink>
        </w:p>
        <w:p w14:paraId="0FF069F3" w14:textId="4190A5DA"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95" w:history="1">
            <w:r w:rsidRPr="008A79E9">
              <w:rPr>
                <w:rStyle w:val="Hyperlink"/>
                <w:rFonts w:ascii="Arial" w:hAnsi="Arial"/>
                <w:noProof/>
                <w:lang w:eastAsia="en-GB"/>
              </w:rPr>
              <w:t>“Ambition significantly exceeds industry standards or common practice”</w:t>
            </w:r>
            <w:r>
              <w:tab/>
            </w:r>
            <w:r w:rsidRPr="4CB96505">
              <w:rPr>
                <w:noProof/>
              </w:rPr>
              <w:fldChar w:fldCharType="begin"/>
            </w:r>
            <w:r w:rsidRPr="4CB96505">
              <w:rPr>
                <w:noProof/>
              </w:rPr>
              <w:instrText xml:space="preserve"> PAGEREF _Toc179812995 \h </w:instrText>
            </w:r>
            <w:r w:rsidRPr="4CB96505">
              <w:rPr>
                <w:noProof/>
              </w:rPr>
            </w:r>
            <w:r w:rsidRPr="4CB96505">
              <w:rPr>
                <w:noProof/>
              </w:rPr>
              <w:fldChar w:fldCharType="separate"/>
            </w:r>
            <w:r>
              <w:rPr>
                <w:noProof/>
                <w:webHidden/>
              </w:rPr>
              <w:t>28</w:t>
            </w:r>
            <w:r w:rsidRPr="4CB96505">
              <w:rPr>
                <w:noProof/>
              </w:rPr>
              <w:fldChar w:fldCharType="end"/>
            </w:r>
          </w:hyperlink>
        </w:p>
        <w:p w14:paraId="151D45AE" w14:textId="5127214B"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96" w:history="1">
            <w:r w:rsidRPr="008A79E9">
              <w:rPr>
                <w:rStyle w:val="Hyperlink"/>
                <w:rFonts w:ascii="Arial" w:hAnsi="Arial"/>
                <w:noProof/>
                <w:lang w:eastAsia="en-GB"/>
              </w:rPr>
              <w:t>“Key measurable outcomes / KPIs”</w:t>
            </w:r>
            <w:r>
              <w:tab/>
            </w:r>
            <w:r w:rsidRPr="4CB96505">
              <w:rPr>
                <w:noProof/>
              </w:rPr>
              <w:fldChar w:fldCharType="begin"/>
            </w:r>
            <w:r w:rsidRPr="4CB96505">
              <w:rPr>
                <w:noProof/>
              </w:rPr>
              <w:instrText xml:space="preserve"> PAGEREF _Toc179812996 \h </w:instrText>
            </w:r>
            <w:r w:rsidRPr="4CB96505">
              <w:rPr>
                <w:noProof/>
              </w:rPr>
            </w:r>
            <w:r w:rsidRPr="4CB96505">
              <w:rPr>
                <w:noProof/>
              </w:rPr>
              <w:fldChar w:fldCharType="separate"/>
            </w:r>
            <w:r>
              <w:rPr>
                <w:noProof/>
                <w:webHidden/>
              </w:rPr>
              <w:t>28</w:t>
            </w:r>
            <w:r w:rsidRPr="4CB96505">
              <w:rPr>
                <w:noProof/>
              </w:rPr>
              <w:fldChar w:fldCharType="end"/>
            </w:r>
          </w:hyperlink>
        </w:p>
        <w:p w14:paraId="1F06D2BE" w14:textId="5A5D4EE8"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97" w:history="1">
            <w:r w:rsidRPr="008A79E9">
              <w:rPr>
                <w:rStyle w:val="Hyperlink"/>
                <w:rFonts w:ascii="Arial" w:hAnsi="Arial"/>
                <w:noProof/>
                <w:lang w:eastAsia="en-GB"/>
              </w:rPr>
              <w:t>“How delivery will be assured”</w:t>
            </w:r>
            <w:r>
              <w:tab/>
            </w:r>
            <w:r w:rsidRPr="4CB96505">
              <w:rPr>
                <w:noProof/>
              </w:rPr>
              <w:fldChar w:fldCharType="begin"/>
            </w:r>
            <w:r w:rsidRPr="4CB96505">
              <w:rPr>
                <w:noProof/>
              </w:rPr>
              <w:instrText xml:space="preserve"> PAGEREF _Toc179812997 \h </w:instrText>
            </w:r>
            <w:r w:rsidRPr="4CB96505">
              <w:rPr>
                <w:noProof/>
              </w:rPr>
            </w:r>
            <w:r w:rsidRPr="4CB96505">
              <w:rPr>
                <w:noProof/>
              </w:rPr>
              <w:fldChar w:fldCharType="separate"/>
            </w:r>
            <w:r>
              <w:rPr>
                <w:noProof/>
                <w:webHidden/>
              </w:rPr>
              <w:t>29</w:t>
            </w:r>
            <w:r w:rsidRPr="4CB96505">
              <w:rPr>
                <w:noProof/>
              </w:rPr>
              <w:fldChar w:fldCharType="end"/>
            </w:r>
          </w:hyperlink>
        </w:p>
        <w:p w14:paraId="63CF9525" w14:textId="40A328EE"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98" w:history="1">
            <w:r w:rsidRPr="008A79E9">
              <w:rPr>
                <w:rStyle w:val="Hyperlink"/>
                <w:rFonts w:ascii="Arial" w:hAnsi="Arial"/>
                <w:noProof/>
                <w:lang w:eastAsia="en-GB"/>
              </w:rPr>
              <w:t>“Detailed” or “comprehensive” information vs. “some” or sufficient information vs. superficial” or “insufficient” information</w:t>
            </w:r>
            <w:r>
              <w:tab/>
            </w:r>
            <w:r w:rsidRPr="4CB96505">
              <w:rPr>
                <w:noProof/>
              </w:rPr>
              <w:fldChar w:fldCharType="begin"/>
            </w:r>
            <w:r w:rsidRPr="4CB96505">
              <w:rPr>
                <w:noProof/>
              </w:rPr>
              <w:instrText xml:space="preserve"> PAGEREF _Toc179812998 \h </w:instrText>
            </w:r>
            <w:r w:rsidRPr="4CB96505">
              <w:rPr>
                <w:noProof/>
              </w:rPr>
            </w:r>
            <w:r w:rsidRPr="4CB96505">
              <w:rPr>
                <w:noProof/>
              </w:rPr>
              <w:fldChar w:fldCharType="separate"/>
            </w:r>
            <w:r>
              <w:rPr>
                <w:noProof/>
                <w:webHidden/>
              </w:rPr>
              <w:t>29</w:t>
            </w:r>
            <w:r w:rsidRPr="4CB96505">
              <w:rPr>
                <w:noProof/>
              </w:rPr>
              <w:fldChar w:fldCharType="end"/>
            </w:r>
          </w:hyperlink>
        </w:p>
        <w:p w14:paraId="2D998947" w14:textId="7155D8CC"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2999" w:history="1">
            <w:r w:rsidRPr="008A79E9">
              <w:rPr>
                <w:rStyle w:val="Hyperlink"/>
                <w:rFonts w:ascii="Arial" w:hAnsi="Arial"/>
                <w:noProof/>
                <w:lang w:eastAsia="en-GB"/>
              </w:rPr>
              <w:t>“New manufacturing facility”</w:t>
            </w:r>
            <w:r>
              <w:tab/>
            </w:r>
            <w:r w:rsidRPr="4CB96505">
              <w:rPr>
                <w:noProof/>
              </w:rPr>
              <w:fldChar w:fldCharType="begin"/>
            </w:r>
            <w:r w:rsidRPr="4CB96505">
              <w:rPr>
                <w:noProof/>
              </w:rPr>
              <w:instrText xml:space="preserve"> PAGEREF _Toc179812999 \h </w:instrText>
            </w:r>
            <w:r w:rsidRPr="4CB96505">
              <w:rPr>
                <w:noProof/>
              </w:rPr>
            </w:r>
            <w:r w:rsidRPr="4CB96505">
              <w:rPr>
                <w:noProof/>
              </w:rPr>
              <w:fldChar w:fldCharType="separate"/>
            </w:r>
            <w:r>
              <w:rPr>
                <w:noProof/>
                <w:webHidden/>
              </w:rPr>
              <w:t>29</w:t>
            </w:r>
            <w:r w:rsidRPr="4CB96505">
              <w:rPr>
                <w:noProof/>
              </w:rPr>
              <w:fldChar w:fldCharType="end"/>
            </w:r>
          </w:hyperlink>
        </w:p>
        <w:p w14:paraId="763444A7" w14:textId="41D14CB9"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3000" w:history="1">
            <w:r w:rsidRPr="008A79E9">
              <w:rPr>
                <w:rStyle w:val="Hyperlink"/>
                <w:rFonts w:ascii="Arial" w:hAnsi="Arial"/>
                <w:noProof/>
                <w:lang w:eastAsia="en-GB"/>
              </w:rPr>
              <w:t>“Significantly upgraded manufacturing facility”</w:t>
            </w:r>
            <w:r>
              <w:tab/>
            </w:r>
            <w:r w:rsidRPr="4CB96505">
              <w:rPr>
                <w:noProof/>
              </w:rPr>
              <w:fldChar w:fldCharType="begin"/>
            </w:r>
            <w:r w:rsidRPr="4CB96505">
              <w:rPr>
                <w:noProof/>
              </w:rPr>
              <w:instrText xml:space="preserve"> PAGEREF _Toc179813000 \h </w:instrText>
            </w:r>
            <w:r w:rsidRPr="4CB96505">
              <w:rPr>
                <w:noProof/>
              </w:rPr>
            </w:r>
            <w:r w:rsidRPr="4CB96505">
              <w:rPr>
                <w:noProof/>
              </w:rPr>
              <w:fldChar w:fldCharType="separate"/>
            </w:r>
            <w:r>
              <w:rPr>
                <w:noProof/>
                <w:webHidden/>
              </w:rPr>
              <w:t>29</w:t>
            </w:r>
            <w:r w:rsidRPr="4CB96505">
              <w:rPr>
                <w:noProof/>
              </w:rPr>
              <w:fldChar w:fldCharType="end"/>
            </w:r>
          </w:hyperlink>
        </w:p>
        <w:p w14:paraId="4E3AAF08" w14:textId="2F418C8A"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3001" w:history="1">
            <w:r w:rsidRPr="008A79E9">
              <w:rPr>
                <w:rStyle w:val="Hyperlink"/>
                <w:rFonts w:ascii="Arial" w:hAnsi="Arial"/>
                <w:noProof/>
                <w:lang w:eastAsia="en-GB"/>
              </w:rPr>
              <w:t>“Incrementally upgraded manufacturing facility”</w:t>
            </w:r>
            <w:r>
              <w:tab/>
            </w:r>
            <w:r w:rsidRPr="4CB96505">
              <w:rPr>
                <w:noProof/>
              </w:rPr>
              <w:fldChar w:fldCharType="begin"/>
            </w:r>
            <w:r w:rsidRPr="4CB96505">
              <w:rPr>
                <w:noProof/>
              </w:rPr>
              <w:instrText xml:space="preserve"> PAGEREF _Toc179813001 \h </w:instrText>
            </w:r>
            <w:r w:rsidRPr="4CB96505">
              <w:rPr>
                <w:noProof/>
              </w:rPr>
            </w:r>
            <w:r w:rsidRPr="4CB96505">
              <w:rPr>
                <w:noProof/>
              </w:rPr>
              <w:fldChar w:fldCharType="separate"/>
            </w:r>
            <w:r>
              <w:rPr>
                <w:noProof/>
                <w:webHidden/>
              </w:rPr>
              <w:t>29</w:t>
            </w:r>
            <w:r w:rsidRPr="4CB96505">
              <w:rPr>
                <w:noProof/>
              </w:rPr>
              <w:fldChar w:fldCharType="end"/>
            </w:r>
          </w:hyperlink>
        </w:p>
        <w:p w14:paraId="3C59A331" w14:textId="7CF35394"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3002" w:history="1">
            <w:r w:rsidRPr="008A79E9">
              <w:rPr>
                <w:rStyle w:val="Hyperlink"/>
                <w:rFonts w:ascii="Arial" w:hAnsi="Arial"/>
                <w:noProof/>
                <w:lang w:eastAsia="en-GB"/>
              </w:rPr>
              <w:t>“Sustainability”</w:t>
            </w:r>
            <w:r>
              <w:tab/>
            </w:r>
            <w:r w:rsidRPr="4CB96505">
              <w:rPr>
                <w:noProof/>
              </w:rPr>
              <w:fldChar w:fldCharType="begin"/>
            </w:r>
            <w:r w:rsidRPr="4CB96505">
              <w:rPr>
                <w:noProof/>
              </w:rPr>
              <w:instrText xml:space="preserve"> PAGEREF _Toc179813002 \h </w:instrText>
            </w:r>
            <w:r w:rsidRPr="4CB96505">
              <w:rPr>
                <w:noProof/>
              </w:rPr>
            </w:r>
            <w:r w:rsidRPr="4CB96505">
              <w:rPr>
                <w:noProof/>
              </w:rPr>
              <w:fldChar w:fldCharType="separate"/>
            </w:r>
            <w:r>
              <w:rPr>
                <w:noProof/>
                <w:webHidden/>
              </w:rPr>
              <w:t>29</w:t>
            </w:r>
            <w:r w:rsidRPr="4CB96505">
              <w:rPr>
                <w:noProof/>
              </w:rPr>
              <w:fldChar w:fldCharType="end"/>
            </w:r>
          </w:hyperlink>
        </w:p>
        <w:p w14:paraId="55D66E1C" w14:textId="265C8791" w:rsidR="00B35C8C" w:rsidRDefault="00B35C8C" w:rsidP="4CB96505">
          <w:pPr>
            <w:pStyle w:val="TOC2"/>
            <w:rPr>
              <w:rFonts w:asciiTheme="minorHAnsi" w:eastAsiaTheme="minorEastAsia" w:hAnsiTheme="minorHAnsi" w:cstheme="minorBidi"/>
              <w:noProof/>
              <w:kern w:val="2"/>
              <w:sz w:val="24"/>
              <w:szCs w:val="24"/>
              <w:lang w:eastAsia="en-GB"/>
              <w14:ligatures w14:val="standardContextual"/>
            </w:rPr>
          </w:pPr>
          <w:hyperlink w:anchor="_Toc179813003" w:history="1">
            <w:r w:rsidRPr="008A79E9">
              <w:rPr>
                <w:rStyle w:val="Hyperlink"/>
                <w:rFonts w:ascii="Arial" w:hAnsi="Arial"/>
                <w:noProof/>
              </w:rPr>
              <w:t>“Resilience”</w:t>
            </w:r>
            <w:r>
              <w:tab/>
            </w:r>
            <w:r w:rsidRPr="4CB96505">
              <w:rPr>
                <w:noProof/>
              </w:rPr>
              <w:fldChar w:fldCharType="begin"/>
            </w:r>
            <w:r w:rsidRPr="4CB96505">
              <w:rPr>
                <w:noProof/>
              </w:rPr>
              <w:instrText xml:space="preserve"> PAGEREF _Toc179813003 \h </w:instrText>
            </w:r>
            <w:r w:rsidRPr="4CB96505">
              <w:rPr>
                <w:noProof/>
              </w:rPr>
            </w:r>
            <w:r w:rsidRPr="4CB96505">
              <w:rPr>
                <w:noProof/>
              </w:rPr>
              <w:fldChar w:fldCharType="separate"/>
            </w:r>
            <w:r>
              <w:rPr>
                <w:noProof/>
                <w:webHidden/>
              </w:rPr>
              <w:t>29</w:t>
            </w:r>
            <w:r w:rsidRPr="4CB96505">
              <w:rPr>
                <w:noProof/>
              </w:rPr>
              <w:fldChar w:fldCharType="end"/>
            </w:r>
          </w:hyperlink>
        </w:p>
        <w:p w14:paraId="6B91971C" w14:textId="755BF5ED" w:rsidR="00F211A7" w:rsidDel="0004233C" w:rsidRDefault="00F211A7" w:rsidP="4CB96505">
          <w:pPr>
            <w:pStyle w:val="TOC1"/>
            <w:rPr>
              <w:noProof/>
              <w:kern w:val="2"/>
              <w:lang w:eastAsia="en-GB"/>
              <w14:ligatures w14:val="standardContextual"/>
            </w:rPr>
          </w:pPr>
        </w:p>
        <w:p w14:paraId="4B5EFE77" w14:textId="69BCBA45" w:rsidR="00F211A7" w:rsidDel="0004233C" w:rsidRDefault="00F211A7" w:rsidP="4CB96505">
          <w:pPr>
            <w:pStyle w:val="TOC1"/>
            <w:rPr>
              <w:noProof/>
              <w:kern w:val="2"/>
              <w:lang w:eastAsia="en-GB"/>
              <w14:ligatures w14:val="standardContextual"/>
            </w:rPr>
          </w:pPr>
        </w:p>
        <w:p w14:paraId="0C61E056" w14:textId="7E5A1442" w:rsidR="00F211A7" w:rsidDel="0004233C" w:rsidRDefault="00F211A7" w:rsidP="4CB96505">
          <w:pPr>
            <w:pStyle w:val="TOC2"/>
            <w:rPr>
              <w:noProof/>
              <w:kern w:val="2"/>
              <w:lang w:eastAsia="en-GB"/>
              <w14:ligatures w14:val="standardContextual"/>
            </w:rPr>
          </w:pPr>
        </w:p>
        <w:p w14:paraId="21E7F585" w14:textId="1463CD29" w:rsidR="00F211A7" w:rsidDel="0004233C" w:rsidRDefault="00F211A7" w:rsidP="4CB96505">
          <w:pPr>
            <w:pStyle w:val="TOC2"/>
            <w:rPr>
              <w:noProof/>
              <w:kern w:val="2"/>
              <w:lang w:eastAsia="en-GB"/>
              <w14:ligatures w14:val="standardContextual"/>
            </w:rPr>
          </w:pPr>
        </w:p>
        <w:p w14:paraId="5AC2C495" w14:textId="64EE44A2" w:rsidR="00F211A7" w:rsidDel="0004233C" w:rsidRDefault="00F211A7" w:rsidP="4CB96505">
          <w:pPr>
            <w:pStyle w:val="TOC2"/>
            <w:rPr>
              <w:noProof/>
              <w:kern w:val="2"/>
              <w:lang w:eastAsia="en-GB"/>
              <w14:ligatures w14:val="standardContextual"/>
            </w:rPr>
          </w:pPr>
        </w:p>
        <w:p w14:paraId="7CFC7D17" w14:textId="2534F3D1" w:rsidR="00F211A7" w:rsidDel="0004233C" w:rsidRDefault="00F211A7" w:rsidP="4CB96505">
          <w:pPr>
            <w:pStyle w:val="TOC2"/>
            <w:rPr>
              <w:noProof/>
              <w:kern w:val="2"/>
              <w:lang w:eastAsia="en-GB"/>
              <w14:ligatures w14:val="standardContextual"/>
            </w:rPr>
          </w:pPr>
        </w:p>
        <w:p w14:paraId="7D57C9F2" w14:textId="39EA256E" w:rsidR="00F211A7" w:rsidDel="0004233C" w:rsidRDefault="00F211A7" w:rsidP="4CB96505">
          <w:pPr>
            <w:pStyle w:val="TOC1"/>
            <w:rPr>
              <w:noProof/>
              <w:kern w:val="2"/>
              <w:lang w:eastAsia="en-GB"/>
              <w14:ligatures w14:val="standardContextual"/>
            </w:rPr>
          </w:pPr>
        </w:p>
        <w:p w14:paraId="2BEB4D04" w14:textId="7A4F7DD2" w:rsidR="00F211A7" w:rsidDel="0004233C" w:rsidRDefault="00F211A7" w:rsidP="4CB96505">
          <w:pPr>
            <w:pStyle w:val="TOC2"/>
            <w:rPr>
              <w:noProof/>
              <w:kern w:val="2"/>
              <w:lang w:eastAsia="en-GB"/>
              <w14:ligatures w14:val="standardContextual"/>
            </w:rPr>
          </w:pPr>
        </w:p>
        <w:p w14:paraId="7CF64EEB" w14:textId="34917506" w:rsidR="00F211A7" w:rsidDel="0004233C" w:rsidRDefault="00F211A7" w:rsidP="4CB96505">
          <w:pPr>
            <w:pStyle w:val="TOC2"/>
            <w:rPr>
              <w:noProof/>
              <w:kern w:val="2"/>
              <w:lang w:eastAsia="en-GB"/>
              <w14:ligatures w14:val="standardContextual"/>
            </w:rPr>
          </w:pPr>
        </w:p>
        <w:p w14:paraId="103E7D9E" w14:textId="6C2C64B2" w:rsidR="00F211A7" w:rsidDel="0004233C" w:rsidRDefault="00F211A7" w:rsidP="4CB96505">
          <w:pPr>
            <w:pStyle w:val="TOC2"/>
            <w:rPr>
              <w:noProof/>
              <w:kern w:val="2"/>
              <w:lang w:eastAsia="en-GB"/>
              <w14:ligatures w14:val="standardContextual"/>
            </w:rPr>
          </w:pPr>
        </w:p>
        <w:p w14:paraId="4865CDC5" w14:textId="7D1B19F0" w:rsidR="00F211A7" w:rsidDel="0004233C" w:rsidRDefault="00F211A7" w:rsidP="4CB96505">
          <w:pPr>
            <w:pStyle w:val="TOC1"/>
            <w:rPr>
              <w:noProof/>
              <w:kern w:val="2"/>
              <w:lang w:eastAsia="en-GB"/>
              <w14:ligatures w14:val="standardContextual"/>
            </w:rPr>
          </w:pPr>
        </w:p>
        <w:p w14:paraId="0493E153" w14:textId="334647B6" w:rsidR="00F211A7" w:rsidDel="0004233C" w:rsidRDefault="00F211A7" w:rsidP="4CB96505">
          <w:pPr>
            <w:pStyle w:val="TOC2"/>
            <w:rPr>
              <w:noProof/>
              <w:kern w:val="2"/>
              <w:lang w:eastAsia="en-GB"/>
              <w14:ligatures w14:val="standardContextual"/>
            </w:rPr>
          </w:pPr>
        </w:p>
        <w:p w14:paraId="3837F010" w14:textId="36B0460A" w:rsidR="00F211A7" w:rsidDel="0004233C" w:rsidRDefault="00F211A7" w:rsidP="4CB96505">
          <w:pPr>
            <w:pStyle w:val="TOC2"/>
            <w:rPr>
              <w:noProof/>
              <w:kern w:val="2"/>
              <w:lang w:eastAsia="en-GB"/>
              <w14:ligatures w14:val="standardContextual"/>
            </w:rPr>
          </w:pPr>
        </w:p>
        <w:p w14:paraId="55017785" w14:textId="17EBFFD3" w:rsidR="00F211A7" w:rsidDel="0004233C" w:rsidRDefault="00F211A7" w:rsidP="4CB96505">
          <w:pPr>
            <w:pStyle w:val="TOC2"/>
            <w:rPr>
              <w:noProof/>
              <w:kern w:val="2"/>
              <w:lang w:eastAsia="en-GB"/>
              <w14:ligatures w14:val="standardContextual"/>
            </w:rPr>
          </w:pPr>
        </w:p>
        <w:p w14:paraId="42C4FCDB" w14:textId="19B8BB8C" w:rsidR="00F211A7" w:rsidDel="0004233C" w:rsidRDefault="00F211A7" w:rsidP="4CB96505">
          <w:pPr>
            <w:pStyle w:val="TOC2"/>
            <w:rPr>
              <w:noProof/>
              <w:kern w:val="2"/>
              <w:lang w:eastAsia="en-GB"/>
              <w14:ligatures w14:val="standardContextual"/>
            </w:rPr>
          </w:pPr>
        </w:p>
        <w:p w14:paraId="39C3C82E" w14:textId="77777777" w:rsidR="008B0B23" w:rsidRDefault="00E14BC2" w:rsidP="008B0B23">
          <w:pPr>
            <w:rPr>
              <w:b/>
              <w:bCs/>
              <w:noProof/>
            </w:rPr>
          </w:pPr>
          <w:r>
            <w:rPr>
              <w:b/>
              <w:bCs/>
              <w:noProof/>
            </w:rPr>
            <w:fldChar w:fldCharType="end"/>
          </w:r>
        </w:p>
      </w:sdtContent>
    </w:sdt>
    <w:bookmarkStart w:id="3" w:name="_Toc124944940" w:displacedByCustomXml="prev"/>
    <w:p w14:paraId="0AF417F4" w14:textId="422FAB19" w:rsidR="00D8349E" w:rsidRDefault="00D8349E">
      <w:pPr>
        <w:suppressAutoHyphens w:val="0"/>
        <w:rPr>
          <w:rFonts w:ascii="Arial" w:hAnsi="Arial"/>
          <w:color w:val="1F3864"/>
        </w:rPr>
      </w:pPr>
      <w:r>
        <w:rPr>
          <w:rFonts w:ascii="Arial" w:hAnsi="Arial"/>
          <w:color w:val="1F3864"/>
        </w:rPr>
        <w:br w:type="page"/>
      </w:r>
    </w:p>
    <w:p w14:paraId="4D62D19B" w14:textId="5A6DB399" w:rsidR="00604A46" w:rsidRDefault="00967549">
      <w:pPr>
        <w:pStyle w:val="Heading1"/>
        <w:rPr>
          <w:rFonts w:ascii="Arial" w:hAnsi="Arial" w:cs="Arial"/>
          <w:color w:val="1F3864"/>
        </w:rPr>
      </w:pPr>
      <w:bookmarkStart w:id="4" w:name="_Toc179812964"/>
      <w:r>
        <w:rPr>
          <w:rFonts w:ascii="Arial" w:hAnsi="Arial" w:cs="Arial"/>
          <w:color w:val="1F3864"/>
        </w:rPr>
        <w:lastRenderedPageBreak/>
        <w:t>How to complete this questionnaire</w:t>
      </w:r>
      <w:bookmarkEnd w:id="3"/>
      <w:bookmarkEnd w:id="4"/>
    </w:p>
    <w:p w14:paraId="63100245" w14:textId="77777777" w:rsidR="00604A46" w:rsidRDefault="00604A46">
      <w:pPr>
        <w:rPr>
          <w:rFonts w:ascii="Arial" w:hAnsi="Arial"/>
        </w:rPr>
      </w:pPr>
    </w:p>
    <w:p w14:paraId="73C08766" w14:textId="545465F9" w:rsidR="00E8090D" w:rsidRDefault="00E8090D">
      <w:pPr>
        <w:rPr>
          <w:rFonts w:ascii="Arial" w:hAnsi="Arial"/>
        </w:rPr>
      </w:pPr>
      <w:r w:rsidRPr="4CB96505">
        <w:rPr>
          <w:rFonts w:ascii="Arial" w:hAnsi="Arial"/>
        </w:rPr>
        <w:t xml:space="preserve">This questionnaire is specifically designed for </w:t>
      </w:r>
      <w:r w:rsidR="006E2E91" w:rsidRPr="4CB96505">
        <w:rPr>
          <w:rFonts w:ascii="Arial" w:hAnsi="Arial"/>
        </w:rPr>
        <w:t>o</w:t>
      </w:r>
      <w:r w:rsidRPr="4CB96505">
        <w:rPr>
          <w:rFonts w:ascii="Arial" w:hAnsi="Arial"/>
        </w:rPr>
        <w:t xml:space="preserve">nshore </w:t>
      </w:r>
      <w:r w:rsidR="000375C4" w:rsidRPr="4CB96505">
        <w:rPr>
          <w:rFonts w:ascii="Arial" w:hAnsi="Arial"/>
        </w:rPr>
        <w:t>w</w:t>
      </w:r>
      <w:r w:rsidRPr="4CB96505">
        <w:rPr>
          <w:rFonts w:ascii="Arial" w:hAnsi="Arial"/>
        </w:rPr>
        <w:t>ind projects that are above 300MW in size</w:t>
      </w:r>
      <w:r w:rsidR="00CF69C8" w:rsidRPr="4CB96505">
        <w:rPr>
          <w:rFonts w:ascii="Arial" w:hAnsi="Arial"/>
        </w:rPr>
        <w:t xml:space="preserve">. </w:t>
      </w:r>
      <w:r w:rsidR="00262A31" w:rsidRPr="4CB96505">
        <w:rPr>
          <w:rFonts w:ascii="Arial" w:hAnsi="Arial"/>
        </w:rPr>
        <w:t xml:space="preserve">All solar projects above 300MW should use the </w:t>
      </w:r>
      <w:r w:rsidR="00CD2C6B" w:rsidRPr="4CB96505">
        <w:rPr>
          <w:rFonts w:ascii="Arial" w:hAnsi="Arial"/>
        </w:rPr>
        <w:t>s</w:t>
      </w:r>
      <w:r w:rsidR="00262A31" w:rsidRPr="4CB96505">
        <w:rPr>
          <w:rFonts w:ascii="Arial" w:hAnsi="Arial"/>
        </w:rPr>
        <w:t>olar questionnaire.</w:t>
      </w:r>
    </w:p>
    <w:p w14:paraId="7833FE89" w14:textId="47D5E50A" w:rsidR="00604A46" w:rsidRDefault="00967549">
      <w:pPr>
        <w:rPr>
          <w:rFonts w:ascii="Arial" w:hAnsi="Arial"/>
        </w:rPr>
      </w:pPr>
      <w:r>
        <w:rPr>
          <w:rFonts w:ascii="Arial" w:hAnsi="Arial"/>
        </w:rPr>
        <w:t xml:space="preserve">Please read the Supply Chain Plan guidance before completing this form, which provides valuable information on how to answer </w:t>
      </w:r>
      <w:r w:rsidRPr="00D9961F">
        <w:rPr>
          <w:rFonts w:ascii="Arial" w:hAnsi="Arial"/>
        </w:rPr>
        <w:t>th</w:t>
      </w:r>
      <w:r w:rsidR="3402E5E0" w:rsidRPr="00D9961F">
        <w:rPr>
          <w:rFonts w:ascii="Arial" w:hAnsi="Arial"/>
        </w:rPr>
        <w:t>is</w:t>
      </w:r>
      <w:r>
        <w:rPr>
          <w:rFonts w:ascii="Arial" w:hAnsi="Arial"/>
        </w:rPr>
        <w:t xml:space="preserve"> questionnaire. Please ensure your submission is complete and includes all required documentation. Details of any additional documentation required are included in the Supply Chain Plan guidance.</w:t>
      </w:r>
    </w:p>
    <w:p w14:paraId="7DB8B611" w14:textId="5191E00B" w:rsidR="00604A46" w:rsidRDefault="64CE7BF2">
      <w:pPr>
        <w:rPr>
          <w:rFonts w:ascii="Arial" w:hAnsi="Arial"/>
        </w:rPr>
      </w:pPr>
      <w:r w:rsidRPr="4CB96505">
        <w:rPr>
          <w:rFonts w:ascii="Arial" w:hAnsi="Arial"/>
        </w:rPr>
        <w:t>Applicants</w:t>
      </w:r>
      <w:r w:rsidR="00967549" w:rsidRPr="4CB96505">
        <w:rPr>
          <w:rFonts w:ascii="Arial" w:hAnsi="Arial"/>
        </w:rPr>
        <w:t xml:space="preserve"> must provide the information in the form</w:t>
      </w:r>
      <w:r w:rsidR="1B709A7D" w:rsidRPr="4CB96505">
        <w:rPr>
          <w:rFonts w:ascii="Arial" w:hAnsi="Arial"/>
        </w:rPr>
        <w:t>at</w:t>
      </w:r>
      <w:r w:rsidR="00967549" w:rsidRPr="4CB96505">
        <w:rPr>
          <w:rFonts w:ascii="Arial" w:hAnsi="Arial"/>
        </w:rPr>
        <w:t xml:space="preserve"> shown in this document</w:t>
      </w:r>
      <w:r w:rsidR="00E6555B" w:rsidRPr="4CB96505">
        <w:rPr>
          <w:rFonts w:ascii="Arial" w:hAnsi="Arial"/>
        </w:rPr>
        <w:t xml:space="preserve">. This means that each </w:t>
      </w:r>
      <w:r w:rsidR="00083754" w:rsidRPr="4CB96505">
        <w:rPr>
          <w:rFonts w:ascii="Arial" w:hAnsi="Arial"/>
        </w:rPr>
        <w:t>heading in each scoring table must be explicitly addressed.</w:t>
      </w:r>
      <w:r w:rsidR="00D934B6" w:rsidRPr="4CB96505">
        <w:rPr>
          <w:rFonts w:ascii="Arial" w:hAnsi="Arial"/>
        </w:rPr>
        <w:t xml:space="preserve"> </w:t>
      </w:r>
      <w:r w:rsidR="00083754" w:rsidRPr="4CB96505">
        <w:rPr>
          <w:rFonts w:ascii="Arial" w:hAnsi="Arial"/>
        </w:rPr>
        <w:t xml:space="preserve">Applicants may use the </w:t>
      </w:r>
      <w:r w:rsidR="0053603C" w:rsidRPr="4CB96505">
        <w:rPr>
          <w:rFonts w:ascii="Arial" w:hAnsi="Arial"/>
        </w:rPr>
        <w:t xml:space="preserve">Department for Energy Security </w:t>
      </w:r>
      <w:r w:rsidR="00DD7264" w:rsidRPr="4CB96505">
        <w:rPr>
          <w:rFonts w:ascii="Arial" w:hAnsi="Arial"/>
        </w:rPr>
        <w:t>and</w:t>
      </w:r>
      <w:r w:rsidR="0053603C" w:rsidRPr="4CB96505">
        <w:rPr>
          <w:rFonts w:ascii="Arial" w:hAnsi="Arial"/>
        </w:rPr>
        <w:t xml:space="preserve"> Net Zero</w:t>
      </w:r>
      <w:r w:rsidR="00083754" w:rsidRPr="4CB96505">
        <w:rPr>
          <w:rFonts w:ascii="Arial" w:hAnsi="Arial"/>
        </w:rPr>
        <w:t xml:space="preserve"> </w:t>
      </w:r>
      <w:r w:rsidR="00C62884" w:rsidRPr="4CB96505">
        <w:rPr>
          <w:rFonts w:ascii="Arial" w:hAnsi="Arial"/>
        </w:rPr>
        <w:t>tables</w:t>
      </w:r>
      <w:r w:rsidR="00083754" w:rsidRPr="4CB96505">
        <w:rPr>
          <w:rFonts w:ascii="Arial" w:hAnsi="Arial"/>
        </w:rPr>
        <w:t>, ada</w:t>
      </w:r>
      <w:r w:rsidR="00D934B6" w:rsidRPr="4CB96505">
        <w:rPr>
          <w:rFonts w:ascii="Arial" w:hAnsi="Arial"/>
        </w:rPr>
        <w:t>p</w:t>
      </w:r>
      <w:r w:rsidR="00083754" w:rsidRPr="4CB96505">
        <w:rPr>
          <w:rFonts w:ascii="Arial" w:hAnsi="Arial"/>
        </w:rPr>
        <w:t xml:space="preserve">ted to their own corporate templates, or make their own response template that </w:t>
      </w:r>
      <w:r w:rsidR="00ED57EC" w:rsidRPr="4CB96505">
        <w:rPr>
          <w:rFonts w:ascii="Arial" w:hAnsi="Arial"/>
        </w:rPr>
        <w:t xml:space="preserve">sets out explicitly the headings provided in each question. </w:t>
      </w:r>
      <w:r w:rsidR="00967549" w:rsidRPr="4CB96505">
        <w:rPr>
          <w:rFonts w:ascii="Arial" w:hAnsi="Arial"/>
        </w:rPr>
        <w:t xml:space="preserve"> </w:t>
      </w:r>
      <w:r w:rsidR="00ED57EC" w:rsidRPr="4CB96505">
        <w:rPr>
          <w:rFonts w:ascii="Arial" w:hAnsi="Arial"/>
        </w:rPr>
        <w:t>Any use of an applicant’s own corporate template must be</w:t>
      </w:r>
      <w:r w:rsidR="00967549" w:rsidRPr="4CB96505">
        <w:rPr>
          <w:rFonts w:ascii="Arial" w:hAnsi="Arial"/>
        </w:rPr>
        <w:t xml:space="preserve"> subject to the formatting rules set out in the guidance. </w:t>
      </w:r>
    </w:p>
    <w:p w14:paraId="25F106AE" w14:textId="4A2F3D91" w:rsidR="00FF3D40" w:rsidRDefault="00156EDC">
      <w:pPr>
        <w:rPr>
          <w:rFonts w:ascii="Arial" w:hAnsi="Arial"/>
        </w:rPr>
      </w:pPr>
      <w:r>
        <w:rPr>
          <w:rFonts w:ascii="Arial" w:hAnsi="Arial"/>
        </w:rPr>
        <w:t>Where appropriate, a</w:t>
      </w:r>
      <w:r w:rsidR="00FF3D40">
        <w:rPr>
          <w:rFonts w:ascii="Arial" w:hAnsi="Arial"/>
        </w:rPr>
        <w:t>ll questions need to be answered with a clear, specific, measurable, unambiguous commitment</w:t>
      </w:r>
      <w:r w:rsidR="00C729F8">
        <w:rPr>
          <w:rFonts w:ascii="Arial" w:hAnsi="Arial"/>
        </w:rPr>
        <w:t xml:space="preserve">, except where otherwise stated in the scoring table (some questions do not ask for commitments). </w:t>
      </w:r>
      <w:r w:rsidR="00FF3D40">
        <w:rPr>
          <w:rFonts w:ascii="Arial" w:hAnsi="Arial"/>
        </w:rPr>
        <w:t>Any commitment that does not meet those criteria will b</w:t>
      </w:r>
      <w:r>
        <w:rPr>
          <w:rFonts w:ascii="Arial" w:hAnsi="Arial"/>
        </w:rPr>
        <w:t xml:space="preserve">e awarded no points, </w:t>
      </w:r>
      <w:r w:rsidR="00FF3D40">
        <w:rPr>
          <w:rFonts w:ascii="Arial" w:hAnsi="Arial"/>
        </w:rPr>
        <w:t xml:space="preserve">regardless of any of the supporting information provided. </w:t>
      </w:r>
    </w:p>
    <w:p w14:paraId="0B84C796" w14:textId="31089192" w:rsidR="00117CAE" w:rsidRDefault="00117CAE">
      <w:pPr>
        <w:rPr>
          <w:rFonts w:ascii="Arial" w:hAnsi="Arial"/>
        </w:rPr>
      </w:pPr>
      <w:r w:rsidRPr="4CB96505">
        <w:rPr>
          <w:rFonts w:ascii="Arial" w:hAnsi="Arial"/>
        </w:rPr>
        <w:t xml:space="preserve">Note that </w:t>
      </w:r>
      <w:r w:rsidR="003575F6" w:rsidRPr="4CB96505">
        <w:rPr>
          <w:rFonts w:ascii="Arial" w:hAnsi="Arial"/>
        </w:rPr>
        <w:t>applicants cannot include commitments t</w:t>
      </w:r>
      <w:r w:rsidR="00AD02EF" w:rsidRPr="4CB96505">
        <w:rPr>
          <w:rFonts w:ascii="Arial" w:hAnsi="Arial"/>
        </w:rPr>
        <w:t xml:space="preserve">hat merely reflect the </w:t>
      </w:r>
      <w:r w:rsidR="00807BF0" w:rsidRPr="4CB96505">
        <w:rPr>
          <w:rFonts w:ascii="Arial" w:hAnsi="Arial"/>
        </w:rPr>
        <w:t>fulfilment</w:t>
      </w:r>
      <w:r w:rsidR="00AD02EF" w:rsidRPr="4CB96505">
        <w:rPr>
          <w:rFonts w:ascii="Arial" w:hAnsi="Arial"/>
        </w:rPr>
        <w:t xml:space="preserve"> of their legal obligations,</w:t>
      </w:r>
      <w:r w:rsidR="00807BF0" w:rsidRPr="4CB96505">
        <w:rPr>
          <w:rFonts w:ascii="Arial" w:hAnsi="Arial"/>
        </w:rPr>
        <w:t xml:space="preserve"> unless the commitment in question goes well above and beyond the minimum legal requirement</w:t>
      </w:r>
      <w:r w:rsidR="005E64BA" w:rsidRPr="4CB96505">
        <w:rPr>
          <w:rFonts w:ascii="Arial" w:hAnsi="Arial"/>
        </w:rPr>
        <w:t xml:space="preserve">. </w:t>
      </w:r>
      <w:r w:rsidR="008D64C3" w:rsidRPr="4CB96505">
        <w:rPr>
          <w:rFonts w:ascii="Arial" w:hAnsi="Arial"/>
        </w:rPr>
        <w:t>For example, if the planning process requires</w:t>
      </w:r>
      <w:r w:rsidR="000C06FA" w:rsidRPr="4CB96505">
        <w:rPr>
          <w:rFonts w:ascii="Arial" w:hAnsi="Arial"/>
        </w:rPr>
        <w:t xml:space="preserve"> an applicant</w:t>
      </w:r>
      <w:r w:rsidR="008D64C3" w:rsidRPr="4CB96505">
        <w:rPr>
          <w:rFonts w:ascii="Arial" w:hAnsi="Arial"/>
        </w:rPr>
        <w:t xml:space="preserve"> to perform a specific action, that action cannot count as a commitment to </w:t>
      </w:r>
      <w:r w:rsidR="001D771C" w:rsidRPr="4CB96505">
        <w:rPr>
          <w:rFonts w:ascii="Arial" w:hAnsi="Arial"/>
        </w:rPr>
        <w:t>t</w:t>
      </w:r>
      <w:r w:rsidR="0053603C" w:rsidRPr="4CB96505">
        <w:rPr>
          <w:rFonts w:ascii="Arial" w:hAnsi="Arial"/>
        </w:rPr>
        <w:t xml:space="preserve">he Department for Energy Security </w:t>
      </w:r>
      <w:r w:rsidR="00DD7264" w:rsidRPr="4CB96505">
        <w:rPr>
          <w:rFonts w:ascii="Arial" w:hAnsi="Arial"/>
        </w:rPr>
        <w:t>and</w:t>
      </w:r>
      <w:r w:rsidR="0053603C" w:rsidRPr="4CB96505">
        <w:rPr>
          <w:rFonts w:ascii="Arial" w:hAnsi="Arial"/>
        </w:rPr>
        <w:t xml:space="preserve"> Net Zero</w:t>
      </w:r>
      <w:r w:rsidR="008D64C3" w:rsidRPr="4CB96505">
        <w:rPr>
          <w:rFonts w:ascii="Arial" w:hAnsi="Arial"/>
        </w:rPr>
        <w:t xml:space="preserve">, unless it is demonstrably going beyond </w:t>
      </w:r>
      <w:r w:rsidR="000C06FA" w:rsidRPr="4CB96505">
        <w:rPr>
          <w:rFonts w:ascii="Arial" w:hAnsi="Arial"/>
        </w:rPr>
        <w:t>what is legally expected</w:t>
      </w:r>
      <w:r w:rsidR="003F243C" w:rsidRPr="4CB96505">
        <w:rPr>
          <w:rFonts w:ascii="Arial" w:hAnsi="Arial"/>
        </w:rPr>
        <w:t xml:space="preserve">. </w:t>
      </w:r>
    </w:p>
    <w:p w14:paraId="322DA463" w14:textId="34581DC5" w:rsidR="00604A46" w:rsidRDefault="00967549">
      <w:pPr>
        <w:rPr>
          <w:rFonts w:ascii="Arial" w:hAnsi="Arial"/>
        </w:rPr>
      </w:pPr>
      <w:r>
        <w:rPr>
          <w:rFonts w:ascii="Arial" w:hAnsi="Arial"/>
        </w:rPr>
        <w:t>The project summary section is not scored</w:t>
      </w:r>
      <w:r w:rsidR="00D05CBC">
        <w:rPr>
          <w:rFonts w:ascii="Arial" w:hAnsi="Arial"/>
        </w:rPr>
        <w:t xml:space="preserve"> but must be completed. </w:t>
      </w:r>
      <w:r w:rsidR="00962BED">
        <w:rPr>
          <w:rFonts w:ascii="Arial" w:hAnsi="Arial"/>
        </w:rPr>
        <w:t>Your application will not be assessed until the relevant information has been submitted</w:t>
      </w:r>
      <w:r w:rsidR="00392E56">
        <w:rPr>
          <w:rFonts w:ascii="Arial" w:hAnsi="Arial"/>
        </w:rPr>
        <w:t>.</w:t>
      </w:r>
      <w:r>
        <w:rPr>
          <w:rFonts w:ascii="Arial" w:hAnsi="Arial"/>
        </w:rPr>
        <w:t xml:space="preserve"> </w:t>
      </w:r>
      <w:r w:rsidR="46B276EA" w:rsidRPr="00D9961F">
        <w:rPr>
          <w:rFonts w:ascii="Arial" w:hAnsi="Arial"/>
        </w:rPr>
        <w:t>Sections 1-4</w:t>
      </w:r>
      <w:r>
        <w:rPr>
          <w:rFonts w:ascii="Arial" w:hAnsi="Arial"/>
        </w:rPr>
        <w:t xml:space="preserve"> of the Supply Chain Plan questionnaire, excluding annexes, are scored and will count towards the assessment for your Supply Chain Plan Statement of Approval. Examples of what is being sought under most questions can be found in Annex A. Key definitions of terms can be found under Annex B. </w:t>
      </w:r>
    </w:p>
    <w:p w14:paraId="1C082755" w14:textId="043A7BCE" w:rsidR="00604A46" w:rsidRDefault="00967549">
      <w:pPr>
        <w:rPr>
          <w:rFonts w:ascii="Arial" w:hAnsi="Arial"/>
        </w:rPr>
      </w:pPr>
      <w:r>
        <w:rPr>
          <w:rFonts w:ascii="Arial" w:hAnsi="Arial"/>
        </w:rPr>
        <w:t xml:space="preserve">Each question comes with a full breakdown of how it will be scored. You must pass each scored section of </w:t>
      </w:r>
      <w:r w:rsidRPr="00D9961F">
        <w:rPr>
          <w:rFonts w:ascii="Arial" w:hAnsi="Arial"/>
        </w:rPr>
        <w:t>th</w:t>
      </w:r>
      <w:r w:rsidR="655FF0A5" w:rsidRPr="00D9961F">
        <w:rPr>
          <w:rFonts w:ascii="Arial" w:hAnsi="Arial"/>
        </w:rPr>
        <w:t>is</w:t>
      </w:r>
      <w:r>
        <w:rPr>
          <w:rFonts w:ascii="Arial" w:hAnsi="Arial"/>
        </w:rPr>
        <w:t xml:space="preserve"> questionnaire, with at least 60% of the </w:t>
      </w:r>
      <w:r w:rsidR="6292AE53" w:rsidRPr="00D9961F">
        <w:rPr>
          <w:rFonts w:ascii="Arial" w:hAnsi="Arial"/>
        </w:rPr>
        <w:t>points</w:t>
      </w:r>
      <w:r>
        <w:rPr>
          <w:rFonts w:ascii="Arial" w:hAnsi="Arial"/>
        </w:rPr>
        <w:t xml:space="preserve"> available per section, to receive your Supply Chain Plan Statement of Approval. Table 1 shows how many points are available per section. </w:t>
      </w:r>
    </w:p>
    <w:p w14:paraId="7FD9B8A6" w14:textId="36C25B2E" w:rsidR="00604A46" w:rsidRDefault="00967549">
      <w:pPr>
        <w:rPr>
          <w:rFonts w:ascii="Arial" w:hAnsi="Arial"/>
          <w:u w:val="single"/>
        </w:rPr>
      </w:pPr>
      <w:r>
        <w:rPr>
          <w:rFonts w:ascii="Arial" w:hAnsi="Arial"/>
          <w:u w:val="single"/>
        </w:rPr>
        <w:t xml:space="preserve">Table 1: </w:t>
      </w:r>
      <w:r w:rsidR="34871802" w:rsidRPr="00D9961F">
        <w:rPr>
          <w:rFonts w:ascii="Arial" w:hAnsi="Arial"/>
          <w:u w:val="single"/>
        </w:rPr>
        <w:t>S</w:t>
      </w:r>
      <w:r w:rsidRPr="00D9961F">
        <w:rPr>
          <w:rFonts w:ascii="Arial" w:hAnsi="Arial"/>
          <w:u w:val="single"/>
        </w:rPr>
        <w:t>ummary</w:t>
      </w:r>
      <w:r>
        <w:rPr>
          <w:rFonts w:ascii="Arial" w:hAnsi="Arial"/>
          <w:u w:val="single"/>
        </w:rPr>
        <w:t xml:space="preserve"> of Supply Chain Plan questions and </w:t>
      </w:r>
      <w:r w:rsidR="65309E3A" w:rsidRPr="00D9961F">
        <w:rPr>
          <w:rFonts w:ascii="Arial" w:hAnsi="Arial"/>
          <w:u w:val="single"/>
        </w:rPr>
        <w:t>points</w:t>
      </w:r>
      <w:r>
        <w:rPr>
          <w:rFonts w:ascii="Arial" w:hAnsi="Arial"/>
          <w:u w:val="single"/>
        </w:rPr>
        <w:t xml:space="preserve"> available. </w:t>
      </w:r>
    </w:p>
    <w:tbl>
      <w:tblPr>
        <w:tblW w:w="8936" w:type="dxa"/>
        <w:tblBorders>
          <w:top w:val="single" w:sz="36" w:space="0" w:color="1F3864" w:themeColor="accent1" w:themeShade="80"/>
          <w:left w:val="single" w:sz="36" w:space="0" w:color="1F3864" w:themeColor="accent1" w:themeShade="80"/>
          <w:bottom w:val="single" w:sz="36" w:space="0" w:color="1F3864" w:themeColor="accent1" w:themeShade="80"/>
          <w:right w:val="single" w:sz="36" w:space="0" w:color="1F3864" w:themeColor="accent1" w:themeShade="80"/>
          <w:insideH w:val="single" w:sz="6" w:space="0" w:color="auto"/>
          <w:insideV w:val="single" w:sz="6" w:space="0" w:color="auto"/>
        </w:tblBorders>
        <w:tblCellMar>
          <w:left w:w="10" w:type="dxa"/>
          <w:right w:w="10" w:type="dxa"/>
        </w:tblCellMar>
        <w:tblLook w:val="0000" w:firstRow="0" w:lastRow="0" w:firstColumn="0" w:lastColumn="0" w:noHBand="0" w:noVBand="0"/>
      </w:tblPr>
      <w:tblGrid>
        <w:gridCol w:w="5767"/>
        <w:gridCol w:w="3169"/>
      </w:tblGrid>
      <w:tr w:rsidR="00604A46" w14:paraId="305EBB88" w14:textId="77777777" w:rsidTr="00E26342">
        <w:tc>
          <w:tcPr>
            <w:tcW w:w="5767" w:type="dxa"/>
            <w:shd w:val="clear" w:color="auto" w:fill="1F3864" w:themeFill="accent1" w:themeFillShade="80"/>
            <w:tcMar>
              <w:top w:w="0" w:type="dxa"/>
              <w:left w:w="108" w:type="dxa"/>
              <w:bottom w:w="0" w:type="dxa"/>
              <w:right w:w="108" w:type="dxa"/>
            </w:tcMar>
            <w:vAlign w:val="center"/>
          </w:tcPr>
          <w:p w14:paraId="5E8DB12A" w14:textId="77777777" w:rsidR="00604A46" w:rsidRDefault="00967549">
            <w:pPr>
              <w:spacing w:after="0" w:line="240" w:lineRule="auto"/>
              <w:jc w:val="center"/>
              <w:rPr>
                <w:rFonts w:ascii="Arial" w:hAnsi="Arial"/>
                <w:b/>
                <w:bCs/>
              </w:rPr>
            </w:pPr>
            <w:r>
              <w:rPr>
                <w:rFonts w:ascii="Arial" w:hAnsi="Arial"/>
                <w:b/>
                <w:bCs/>
              </w:rPr>
              <w:t>Question</w:t>
            </w:r>
          </w:p>
        </w:tc>
        <w:tc>
          <w:tcPr>
            <w:tcW w:w="3169" w:type="dxa"/>
            <w:shd w:val="clear" w:color="auto" w:fill="1F3864" w:themeFill="accent1" w:themeFillShade="80"/>
            <w:tcMar>
              <w:top w:w="0" w:type="dxa"/>
              <w:left w:w="108" w:type="dxa"/>
              <w:bottom w:w="0" w:type="dxa"/>
              <w:right w:w="108" w:type="dxa"/>
            </w:tcMar>
            <w:vAlign w:val="center"/>
          </w:tcPr>
          <w:p w14:paraId="7CD271A5" w14:textId="2FE6C836" w:rsidR="00604A46" w:rsidRDefault="72515E89">
            <w:pPr>
              <w:spacing w:after="0" w:line="240" w:lineRule="auto"/>
              <w:jc w:val="center"/>
              <w:rPr>
                <w:rFonts w:ascii="Arial" w:hAnsi="Arial"/>
                <w:b/>
                <w:bCs/>
              </w:rPr>
            </w:pPr>
            <w:r w:rsidRPr="00D9961F">
              <w:rPr>
                <w:rFonts w:ascii="Arial" w:hAnsi="Arial"/>
                <w:b/>
                <w:bCs/>
              </w:rPr>
              <w:t>Points</w:t>
            </w:r>
            <w:r w:rsidR="00967549">
              <w:rPr>
                <w:rFonts w:ascii="Arial" w:hAnsi="Arial"/>
                <w:b/>
                <w:bCs/>
              </w:rPr>
              <w:t xml:space="preserve"> available</w:t>
            </w:r>
          </w:p>
        </w:tc>
      </w:tr>
      <w:tr w:rsidR="00604A46" w14:paraId="33E677E5" w14:textId="77777777" w:rsidTr="00E26342">
        <w:tc>
          <w:tcPr>
            <w:tcW w:w="5767" w:type="dxa"/>
            <w:shd w:val="clear" w:color="auto" w:fill="A5A5A5" w:themeFill="accent3"/>
            <w:tcMar>
              <w:top w:w="0" w:type="dxa"/>
              <w:left w:w="108" w:type="dxa"/>
              <w:bottom w:w="0" w:type="dxa"/>
              <w:right w:w="108" w:type="dxa"/>
            </w:tcMar>
            <w:vAlign w:val="center"/>
          </w:tcPr>
          <w:p w14:paraId="3D4D1C29" w14:textId="619DC3EB" w:rsidR="00604A46" w:rsidRDefault="00967549" w:rsidP="004118DD">
            <w:pPr>
              <w:pStyle w:val="ListParagraph"/>
              <w:numPr>
                <w:ilvl w:val="0"/>
                <w:numId w:val="41"/>
              </w:numPr>
              <w:spacing w:after="0" w:line="240" w:lineRule="auto"/>
              <w:jc w:val="center"/>
              <w:rPr>
                <w:rFonts w:ascii="Arial" w:hAnsi="Arial"/>
                <w:b/>
                <w:bCs/>
              </w:rPr>
            </w:pPr>
            <w:r>
              <w:rPr>
                <w:rFonts w:ascii="Arial" w:hAnsi="Arial"/>
                <w:b/>
                <w:bCs/>
              </w:rPr>
              <w:t>Green Growth</w:t>
            </w:r>
          </w:p>
        </w:tc>
        <w:tc>
          <w:tcPr>
            <w:tcW w:w="3169" w:type="dxa"/>
            <w:shd w:val="clear" w:color="auto" w:fill="A5A5A5" w:themeFill="accent3"/>
            <w:tcMar>
              <w:top w:w="0" w:type="dxa"/>
              <w:left w:w="108" w:type="dxa"/>
              <w:bottom w:w="0" w:type="dxa"/>
              <w:right w:w="108" w:type="dxa"/>
            </w:tcMar>
            <w:vAlign w:val="center"/>
          </w:tcPr>
          <w:p w14:paraId="523E1CDF" w14:textId="2E8D1C96" w:rsidR="00604A46" w:rsidRPr="003A0AC2" w:rsidRDefault="007B43F2" w:rsidP="4CA1CFC1">
            <w:pPr>
              <w:spacing w:after="0" w:line="240" w:lineRule="auto"/>
              <w:jc w:val="center"/>
              <w:rPr>
                <w:rFonts w:ascii="Arial" w:hAnsi="Arial"/>
              </w:rPr>
            </w:pPr>
            <w:r>
              <w:rPr>
                <w:rFonts w:ascii="Arial" w:hAnsi="Arial"/>
              </w:rPr>
              <w:t>223</w:t>
            </w:r>
          </w:p>
        </w:tc>
      </w:tr>
      <w:tr w:rsidR="00604A46" w14:paraId="538B32EB" w14:textId="77777777" w:rsidTr="00E26342">
        <w:tc>
          <w:tcPr>
            <w:tcW w:w="5767" w:type="dxa"/>
            <w:shd w:val="clear" w:color="auto" w:fill="auto"/>
            <w:tcMar>
              <w:top w:w="0" w:type="dxa"/>
              <w:left w:w="108" w:type="dxa"/>
              <w:bottom w:w="0" w:type="dxa"/>
              <w:right w:w="108" w:type="dxa"/>
            </w:tcMar>
          </w:tcPr>
          <w:p w14:paraId="2B9260B6" w14:textId="77777777" w:rsidR="00604A46" w:rsidRDefault="00967549">
            <w:pPr>
              <w:spacing w:after="0" w:line="240" w:lineRule="auto"/>
              <w:rPr>
                <w:rFonts w:ascii="Arial" w:hAnsi="Arial"/>
              </w:rPr>
            </w:pPr>
            <w:r>
              <w:rPr>
                <w:rFonts w:ascii="Arial" w:hAnsi="Arial"/>
              </w:rPr>
              <w:t>1.1 Supply Chain Competition</w:t>
            </w:r>
          </w:p>
        </w:tc>
        <w:tc>
          <w:tcPr>
            <w:tcW w:w="3169" w:type="dxa"/>
            <w:shd w:val="clear" w:color="auto" w:fill="auto"/>
            <w:tcMar>
              <w:top w:w="0" w:type="dxa"/>
              <w:left w:w="108" w:type="dxa"/>
              <w:bottom w:w="0" w:type="dxa"/>
              <w:right w:w="108" w:type="dxa"/>
            </w:tcMar>
            <w:vAlign w:val="center"/>
          </w:tcPr>
          <w:p w14:paraId="2994FBC3" w14:textId="79D7A6AE" w:rsidR="00604A46" w:rsidRPr="003A0AC2" w:rsidRDefault="00626E82" w:rsidP="4CA1CFC1">
            <w:pPr>
              <w:spacing w:after="0" w:line="240" w:lineRule="auto"/>
              <w:jc w:val="center"/>
              <w:rPr>
                <w:rFonts w:ascii="Arial" w:hAnsi="Arial"/>
              </w:rPr>
            </w:pPr>
            <w:r w:rsidRPr="003A0AC2">
              <w:rPr>
                <w:rFonts w:ascii="Arial" w:hAnsi="Arial"/>
              </w:rPr>
              <w:t>45</w:t>
            </w:r>
          </w:p>
        </w:tc>
      </w:tr>
      <w:tr w:rsidR="00604A46" w14:paraId="03E5BC0F" w14:textId="77777777" w:rsidTr="00E26342">
        <w:tc>
          <w:tcPr>
            <w:tcW w:w="5767" w:type="dxa"/>
            <w:shd w:val="clear" w:color="auto" w:fill="auto"/>
            <w:tcMar>
              <w:top w:w="0" w:type="dxa"/>
              <w:left w:w="108" w:type="dxa"/>
              <w:bottom w:w="0" w:type="dxa"/>
              <w:right w:w="108" w:type="dxa"/>
            </w:tcMar>
          </w:tcPr>
          <w:p w14:paraId="1E2D3B5D" w14:textId="439B981C" w:rsidR="00604A46" w:rsidRDefault="00967549">
            <w:pPr>
              <w:spacing w:after="0" w:line="240" w:lineRule="auto"/>
              <w:rPr>
                <w:rFonts w:ascii="Arial" w:hAnsi="Arial"/>
              </w:rPr>
            </w:pPr>
            <w:r>
              <w:rPr>
                <w:rFonts w:ascii="Arial" w:hAnsi="Arial"/>
              </w:rPr>
              <w:t xml:space="preserve">1.2 Supply Chain </w:t>
            </w:r>
            <w:r w:rsidR="45DF089E" w:rsidRPr="00D9961F">
              <w:rPr>
                <w:rFonts w:ascii="Arial" w:hAnsi="Arial"/>
              </w:rPr>
              <w:t xml:space="preserve">Visibility and Fair Contracting </w:t>
            </w:r>
          </w:p>
        </w:tc>
        <w:tc>
          <w:tcPr>
            <w:tcW w:w="3169" w:type="dxa"/>
            <w:shd w:val="clear" w:color="auto" w:fill="auto"/>
            <w:tcMar>
              <w:top w:w="0" w:type="dxa"/>
              <w:left w:w="108" w:type="dxa"/>
              <w:bottom w:w="0" w:type="dxa"/>
              <w:right w:w="108" w:type="dxa"/>
            </w:tcMar>
            <w:vAlign w:val="center"/>
          </w:tcPr>
          <w:p w14:paraId="484B1808" w14:textId="0914B48F" w:rsidR="00604A46" w:rsidRPr="003A0AC2" w:rsidRDefault="008F49B0" w:rsidP="4CA1CFC1">
            <w:pPr>
              <w:spacing w:after="0" w:line="240" w:lineRule="auto"/>
              <w:jc w:val="center"/>
              <w:rPr>
                <w:rFonts w:ascii="Arial" w:hAnsi="Arial"/>
              </w:rPr>
            </w:pPr>
            <w:r w:rsidRPr="003A0AC2">
              <w:rPr>
                <w:rFonts w:ascii="Arial" w:hAnsi="Arial"/>
              </w:rPr>
              <w:t>3</w:t>
            </w:r>
            <w:r w:rsidR="009C438F" w:rsidRPr="003A0AC2">
              <w:rPr>
                <w:rFonts w:ascii="Arial" w:hAnsi="Arial"/>
              </w:rPr>
              <w:t>8</w:t>
            </w:r>
          </w:p>
        </w:tc>
      </w:tr>
      <w:tr w:rsidR="00604A46" w14:paraId="62F25CFB" w14:textId="77777777" w:rsidTr="00E26342">
        <w:tc>
          <w:tcPr>
            <w:tcW w:w="5767" w:type="dxa"/>
            <w:shd w:val="clear" w:color="auto" w:fill="auto"/>
            <w:tcMar>
              <w:top w:w="0" w:type="dxa"/>
              <w:left w:w="108" w:type="dxa"/>
              <w:bottom w:w="0" w:type="dxa"/>
              <w:right w:w="108" w:type="dxa"/>
            </w:tcMar>
          </w:tcPr>
          <w:p w14:paraId="1F9130D5" w14:textId="24703E15" w:rsidR="00604A46" w:rsidRDefault="00967549">
            <w:pPr>
              <w:spacing w:after="0" w:line="240" w:lineRule="auto"/>
              <w:rPr>
                <w:rFonts w:ascii="Arial" w:hAnsi="Arial"/>
              </w:rPr>
            </w:pPr>
            <w:r>
              <w:rPr>
                <w:rFonts w:ascii="Arial" w:hAnsi="Arial"/>
              </w:rPr>
              <w:t>1.</w:t>
            </w:r>
            <w:r w:rsidR="3CC23C9D" w:rsidRPr="00D9961F">
              <w:rPr>
                <w:rFonts w:ascii="Arial" w:hAnsi="Arial"/>
              </w:rPr>
              <w:t>3</w:t>
            </w:r>
            <w:r>
              <w:rPr>
                <w:rFonts w:ascii="Arial" w:hAnsi="Arial"/>
              </w:rPr>
              <w:t xml:space="preserve"> Procurement </w:t>
            </w:r>
            <w:r w:rsidR="6118FA6D" w:rsidRPr="00D9961F">
              <w:rPr>
                <w:rFonts w:ascii="Arial" w:hAnsi="Arial"/>
              </w:rPr>
              <w:t>V</w:t>
            </w:r>
            <w:r w:rsidRPr="00D9961F">
              <w:rPr>
                <w:rFonts w:ascii="Arial" w:hAnsi="Arial"/>
              </w:rPr>
              <w:t xml:space="preserve">alue </w:t>
            </w:r>
            <w:r w:rsidR="72C2E460" w:rsidRPr="00D9961F">
              <w:rPr>
                <w:rFonts w:ascii="Arial" w:hAnsi="Arial"/>
              </w:rPr>
              <w:t>D</w:t>
            </w:r>
            <w:r>
              <w:rPr>
                <w:rFonts w:ascii="Arial" w:hAnsi="Arial"/>
              </w:rPr>
              <w:t>rivers</w:t>
            </w:r>
          </w:p>
        </w:tc>
        <w:tc>
          <w:tcPr>
            <w:tcW w:w="3169" w:type="dxa"/>
            <w:shd w:val="clear" w:color="auto" w:fill="auto"/>
            <w:tcMar>
              <w:top w:w="0" w:type="dxa"/>
              <w:left w:w="108" w:type="dxa"/>
              <w:bottom w:w="0" w:type="dxa"/>
              <w:right w:w="108" w:type="dxa"/>
            </w:tcMar>
            <w:vAlign w:val="center"/>
          </w:tcPr>
          <w:p w14:paraId="200B0CAF" w14:textId="1A5EB997" w:rsidR="00604A46" w:rsidRPr="003A0AC2" w:rsidRDefault="00413037" w:rsidP="4CA1CFC1">
            <w:pPr>
              <w:spacing w:after="0" w:line="240" w:lineRule="auto"/>
              <w:jc w:val="center"/>
              <w:rPr>
                <w:rFonts w:ascii="Arial" w:hAnsi="Arial"/>
              </w:rPr>
            </w:pPr>
            <w:r w:rsidRPr="003A0AC2">
              <w:rPr>
                <w:rFonts w:ascii="Arial" w:hAnsi="Arial"/>
              </w:rPr>
              <w:t>40</w:t>
            </w:r>
          </w:p>
        </w:tc>
      </w:tr>
      <w:tr w:rsidR="00604A46" w14:paraId="4CFD26CA" w14:textId="77777777" w:rsidTr="00E26342">
        <w:tc>
          <w:tcPr>
            <w:tcW w:w="5767" w:type="dxa"/>
            <w:shd w:val="clear" w:color="auto" w:fill="auto"/>
            <w:tcMar>
              <w:top w:w="0" w:type="dxa"/>
              <w:left w:w="108" w:type="dxa"/>
              <w:bottom w:w="0" w:type="dxa"/>
              <w:right w:w="108" w:type="dxa"/>
            </w:tcMar>
          </w:tcPr>
          <w:p w14:paraId="06E5E6FF" w14:textId="0DD226DA" w:rsidR="00604A46" w:rsidRDefault="00967549">
            <w:pPr>
              <w:spacing w:after="0" w:line="240" w:lineRule="auto"/>
              <w:rPr>
                <w:rFonts w:ascii="Arial" w:hAnsi="Arial"/>
              </w:rPr>
            </w:pPr>
            <w:r>
              <w:rPr>
                <w:rFonts w:ascii="Arial" w:hAnsi="Arial"/>
              </w:rPr>
              <w:t>1.</w:t>
            </w:r>
            <w:r w:rsidR="0033306F">
              <w:rPr>
                <w:rFonts w:ascii="Arial" w:hAnsi="Arial"/>
              </w:rPr>
              <w:t>4</w:t>
            </w:r>
            <w:r>
              <w:rPr>
                <w:rFonts w:ascii="Arial" w:hAnsi="Arial"/>
              </w:rPr>
              <w:t xml:space="preserve"> </w:t>
            </w:r>
            <w:r w:rsidR="0033306F">
              <w:rPr>
                <w:rFonts w:ascii="Arial" w:hAnsi="Arial"/>
              </w:rPr>
              <w:t>Sustainable Procurement</w:t>
            </w:r>
          </w:p>
        </w:tc>
        <w:tc>
          <w:tcPr>
            <w:tcW w:w="3169" w:type="dxa"/>
            <w:shd w:val="clear" w:color="auto" w:fill="auto"/>
            <w:tcMar>
              <w:top w:w="0" w:type="dxa"/>
              <w:left w:w="108" w:type="dxa"/>
              <w:bottom w:w="0" w:type="dxa"/>
              <w:right w:w="108" w:type="dxa"/>
            </w:tcMar>
            <w:vAlign w:val="center"/>
          </w:tcPr>
          <w:p w14:paraId="3CDB87FF" w14:textId="6D167CB9" w:rsidR="00604A46" w:rsidRPr="003A0AC2" w:rsidRDefault="002179A4" w:rsidP="4CA1CFC1">
            <w:pPr>
              <w:spacing w:after="0" w:line="240" w:lineRule="auto"/>
              <w:jc w:val="center"/>
              <w:rPr>
                <w:rFonts w:ascii="Arial" w:hAnsi="Arial"/>
              </w:rPr>
            </w:pPr>
            <w:r w:rsidRPr="003A0AC2">
              <w:rPr>
                <w:rFonts w:ascii="Arial" w:hAnsi="Arial"/>
              </w:rPr>
              <w:t>60</w:t>
            </w:r>
          </w:p>
        </w:tc>
      </w:tr>
      <w:tr w:rsidR="0033306F" w14:paraId="70883A98" w14:textId="77777777" w:rsidTr="00E26342">
        <w:tc>
          <w:tcPr>
            <w:tcW w:w="5767" w:type="dxa"/>
            <w:shd w:val="clear" w:color="auto" w:fill="auto"/>
            <w:tcMar>
              <w:top w:w="0" w:type="dxa"/>
              <w:left w:w="108" w:type="dxa"/>
              <w:bottom w:w="0" w:type="dxa"/>
              <w:right w:w="108" w:type="dxa"/>
            </w:tcMar>
          </w:tcPr>
          <w:p w14:paraId="68A4638E" w14:textId="6EEEBD5C" w:rsidR="0033306F" w:rsidRDefault="0033306F">
            <w:pPr>
              <w:spacing w:after="0" w:line="240" w:lineRule="auto"/>
              <w:rPr>
                <w:rFonts w:ascii="Arial" w:hAnsi="Arial"/>
              </w:rPr>
            </w:pPr>
            <w:r>
              <w:rPr>
                <w:rFonts w:ascii="Arial" w:hAnsi="Arial"/>
              </w:rPr>
              <w:t xml:space="preserve">1.5 Supply Chain Resilience </w:t>
            </w:r>
          </w:p>
        </w:tc>
        <w:tc>
          <w:tcPr>
            <w:tcW w:w="3169" w:type="dxa"/>
            <w:shd w:val="clear" w:color="auto" w:fill="auto"/>
            <w:tcMar>
              <w:top w:w="0" w:type="dxa"/>
              <w:left w:w="108" w:type="dxa"/>
              <w:bottom w:w="0" w:type="dxa"/>
              <w:right w:w="108" w:type="dxa"/>
            </w:tcMar>
            <w:vAlign w:val="center"/>
          </w:tcPr>
          <w:p w14:paraId="058C4037" w14:textId="78040F4A" w:rsidR="0033306F" w:rsidRPr="003A0AC2" w:rsidRDefault="007B43F2" w:rsidP="4CA1CFC1">
            <w:pPr>
              <w:spacing w:after="0" w:line="240" w:lineRule="auto"/>
              <w:jc w:val="center"/>
              <w:rPr>
                <w:rFonts w:ascii="Arial" w:hAnsi="Arial"/>
              </w:rPr>
            </w:pPr>
            <w:r>
              <w:rPr>
                <w:rFonts w:ascii="Arial" w:hAnsi="Arial"/>
              </w:rPr>
              <w:t>40</w:t>
            </w:r>
          </w:p>
        </w:tc>
      </w:tr>
      <w:tr w:rsidR="00604A46" w14:paraId="64276399" w14:textId="77777777" w:rsidTr="00E26342">
        <w:tc>
          <w:tcPr>
            <w:tcW w:w="5767" w:type="dxa"/>
            <w:shd w:val="clear" w:color="auto" w:fill="A5A5A5" w:themeFill="accent3"/>
            <w:tcMar>
              <w:top w:w="0" w:type="dxa"/>
              <w:left w:w="108" w:type="dxa"/>
              <w:bottom w:w="0" w:type="dxa"/>
              <w:right w:w="108" w:type="dxa"/>
            </w:tcMar>
            <w:vAlign w:val="center"/>
          </w:tcPr>
          <w:p w14:paraId="26C5F577" w14:textId="49194A6D" w:rsidR="00604A46" w:rsidRDefault="00967549" w:rsidP="004118DD">
            <w:pPr>
              <w:pStyle w:val="ListParagraph"/>
              <w:numPr>
                <w:ilvl w:val="0"/>
                <w:numId w:val="41"/>
              </w:numPr>
              <w:spacing w:after="0" w:line="240" w:lineRule="auto"/>
              <w:jc w:val="center"/>
              <w:rPr>
                <w:rFonts w:ascii="Arial" w:hAnsi="Arial"/>
                <w:b/>
                <w:bCs/>
              </w:rPr>
            </w:pPr>
            <w:r>
              <w:rPr>
                <w:rFonts w:ascii="Arial" w:hAnsi="Arial"/>
                <w:b/>
                <w:bCs/>
              </w:rPr>
              <w:t>Infrastructure</w:t>
            </w:r>
          </w:p>
        </w:tc>
        <w:tc>
          <w:tcPr>
            <w:tcW w:w="3169" w:type="dxa"/>
            <w:shd w:val="clear" w:color="auto" w:fill="A5A5A5" w:themeFill="accent3"/>
            <w:tcMar>
              <w:top w:w="0" w:type="dxa"/>
              <w:left w:w="108" w:type="dxa"/>
              <w:bottom w:w="0" w:type="dxa"/>
              <w:right w:w="108" w:type="dxa"/>
            </w:tcMar>
            <w:vAlign w:val="center"/>
          </w:tcPr>
          <w:p w14:paraId="1366A728" w14:textId="43BF005F" w:rsidR="00604A46" w:rsidRPr="003A0AC2" w:rsidRDefault="00CD31E6" w:rsidP="4CA1CFC1">
            <w:pPr>
              <w:spacing w:after="0" w:line="240" w:lineRule="auto"/>
              <w:jc w:val="center"/>
              <w:rPr>
                <w:rFonts w:ascii="Arial" w:hAnsi="Arial"/>
              </w:rPr>
            </w:pPr>
            <w:r>
              <w:rPr>
                <w:rFonts w:ascii="Arial" w:hAnsi="Arial"/>
              </w:rPr>
              <w:t>178</w:t>
            </w:r>
          </w:p>
        </w:tc>
      </w:tr>
      <w:tr w:rsidR="00604A46" w14:paraId="6E7D2E7B" w14:textId="77777777" w:rsidTr="00E26342">
        <w:tc>
          <w:tcPr>
            <w:tcW w:w="5767" w:type="dxa"/>
            <w:shd w:val="clear" w:color="auto" w:fill="auto"/>
            <w:tcMar>
              <w:top w:w="0" w:type="dxa"/>
              <w:left w:w="108" w:type="dxa"/>
              <w:bottom w:w="0" w:type="dxa"/>
              <w:right w:w="108" w:type="dxa"/>
            </w:tcMar>
          </w:tcPr>
          <w:p w14:paraId="5624DC04" w14:textId="52293D1E" w:rsidR="00604A46" w:rsidRDefault="00967549">
            <w:pPr>
              <w:spacing w:after="0" w:line="240" w:lineRule="auto"/>
              <w:rPr>
                <w:rFonts w:ascii="Arial" w:hAnsi="Arial"/>
              </w:rPr>
            </w:pPr>
            <w:r>
              <w:rPr>
                <w:rFonts w:ascii="Arial" w:hAnsi="Arial"/>
              </w:rPr>
              <w:t xml:space="preserve">2.1 Decarbonisation: </w:t>
            </w:r>
            <w:r w:rsidR="0033306F">
              <w:rPr>
                <w:rFonts w:ascii="Arial" w:hAnsi="Arial"/>
              </w:rPr>
              <w:t>M</w:t>
            </w:r>
            <w:r>
              <w:rPr>
                <w:rFonts w:ascii="Arial" w:hAnsi="Arial"/>
              </w:rPr>
              <w:t>onitoring</w:t>
            </w:r>
          </w:p>
        </w:tc>
        <w:tc>
          <w:tcPr>
            <w:tcW w:w="3169" w:type="dxa"/>
            <w:shd w:val="clear" w:color="auto" w:fill="auto"/>
            <w:tcMar>
              <w:top w:w="0" w:type="dxa"/>
              <w:left w:w="108" w:type="dxa"/>
              <w:bottom w:w="0" w:type="dxa"/>
              <w:right w:w="108" w:type="dxa"/>
            </w:tcMar>
            <w:vAlign w:val="center"/>
          </w:tcPr>
          <w:p w14:paraId="5F1973D2" w14:textId="117E19A7" w:rsidR="00604A46" w:rsidRPr="003A0AC2" w:rsidRDefault="00B56B5E" w:rsidP="4CA1CFC1">
            <w:pPr>
              <w:spacing w:after="0" w:line="240" w:lineRule="auto"/>
              <w:jc w:val="center"/>
              <w:rPr>
                <w:rFonts w:ascii="Arial" w:hAnsi="Arial"/>
              </w:rPr>
            </w:pPr>
            <w:r>
              <w:rPr>
                <w:rFonts w:ascii="Arial" w:hAnsi="Arial"/>
              </w:rPr>
              <w:t>2</w:t>
            </w:r>
            <w:r w:rsidR="00B74760" w:rsidRPr="003A0AC2">
              <w:rPr>
                <w:rFonts w:ascii="Arial" w:hAnsi="Arial"/>
              </w:rPr>
              <w:t>0</w:t>
            </w:r>
          </w:p>
        </w:tc>
      </w:tr>
      <w:tr w:rsidR="00604A46" w14:paraId="286BAAE8" w14:textId="77777777" w:rsidTr="00E26342">
        <w:tc>
          <w:tcPr>
            <w:tcW w:w="5767" w:type="dxa"/>
            <w:shd w:val="clear" w:color="auto" w:fill="auto"/>
            <w:tcMar>
              <w:top w:w="0" w:type="dxa"/>
              <w:left w:w="108" w:type="dxa"/>
              <w:bottom w:w="0" w:type="dxa"/>
              <w:right w:w="108" w:type="dxa"/>
            </w:tcMar>
          </w:tcPr>
          <w:p w14:paraId="536D13CD" w14:textId="131A87C6" w:rsidR="00604A46" w:rsidRDefault="00BB5B81">
            <w:pPr>
              <w:spacing w:after="0" w:line="240" w:lineRule="auto"/>
              <w:rPr>
                <w:rFonts w:ascii="Arial" w:hAnsi="Arial"/>
              </w:rPr>
            </w:pPr>
            <w:r>
              <w:rPr>
                <w:rFonts w:ascii="Arial" w:hAnsi="Arial"/>
              </w:rPr>
              <w:t xml:space="preserve">2.2 Supply Chain </w:t>
            </w:r>
            <w:r w:rsidR="006501EF">
              <w:rPr>
                <w:rFonts w:ascii="Arial" w:hAnsi="Arial"/>
              </w:rPr>
              <w:t>I</w:t>
            </w:r>
            <w:r>
              <w:rPr>
                <w:rFonts w:ascii="Arial" w:hAnsi="Arial"/>
              </w:rPr>
              <w:t xml:space="preserve">nfrastructure: </w:t>
            </w:r>
            <w:r w:rsidR="006501EF">
              <w:rPr>
                <w:rFonts w:ascii="Arial" w:hAnsi="Arial"/>
              </w:rPr>
              <w:t>M</w:t>
            </w:r>
            <w:r>
              <w:rPr>
                <w:rFonts w:ascii="Arial" w:hAnsi="Arial"/>
              </w:rPr>
              <w:t xml:space="preserve">ajor </w:t>
            </w:r>
            <w:r w:rsidR="006501EF">
              <w:rPr>
                <w:rFonts w:ascii="Arial" w:hAnsi="Arial"/>
              </w:rPr>
              <w:t>I</w:t>
            </w:r>
            <w:r>
              <w:rPr>
                <w:rFonts w:ascii="Arial" w:hAnsi="Arial"/>
              </w:rPr>
              <w:t>nvestments</w:t>
            </w:r>
          </w:p>
        </w:tc>
        <w:tc>
          <w:tcPr>
            <w:tcW w:w="3169" w:type="dxa"/>
            <w:shd w:val="clear" w:color="auto" w:fill="auto"/>
            <w:tcMar>
              <w:top w:w="0" w:type="dxa"/>
              <w:left w:w="108" w:type="dxa"/>
              <w:bottom w:w="0" w:type="dxa"/>
              <w:right w:w="108" w:type="dxa"/>
            </w:tcMar>
            <w:vAlign w:val="center"/>
          </w:tcPr>
          <w:p w14:paraId="1A9D87B3" w14:textId="2DAAC6AE" w:rsidR="00604A46" w:rsidRPr="003A0AC2" w:rsidRDefault="00B56B5E" w:rsidP="4CA1CFC1">
            <w:pPr>
              <w:spacing w:after="0" w:line="240" w:lineRule="auto"/>
              <w:jc w:val="center"/>
              <w:rPr>
                <w:rFonts w:ascii="Arial" w:hAnsi="Arial"/>
              </w:rPr>
            </w:pPr>
            <w:r>
              <w:rPr>
                <w:rFonts w:ascii="Arial" w:hAnsi="Arial"/>
              </w:rPr>
              <w:t>60</w:t>
            </w:r>
          </w:p>
        </w:tc>
      </w:tr>
      <w:tr w:rsidR="00604A46" w14:paraId="374E321B" w14:textId="77777777" w:rsidTr="00E26342">
        <w:tc>
          <w:tcPr>
            <w:tcW w:w="5767" w:type="dxa"/>
            <w:shd w:val="clear" w:color="auto" w:fill="auto"/>
            <w:tcMar>
              <w:top w:w="0" w:type="dxa"/>
              <w:left w:w="108" w:type="dxa"/>
              <w:bottom w:w="0" w:type="dxa"/>
              <w:right w:w="108" w:type="dxa"/>
            </w:tcMar>
          </w:tcPr>
          <w:p w14:paraId="18334119" w14:textId="16C628BB" w:rsidR="00604A46" w:rsidRDefault="00BB5B81">
            <w:pPr>
              <w:spacing w:after="0" w:line="240" w:lineRule="auto"/>
              <w:rPr>
                <w:rFonts w:ascii="Arial" w:hAnsi="Arial"/>
              </w:rPr>
            </w:pPr>
            <w:r>
              <w:rPr>
                <w:rFonts w:ascii="Arial" w:hAnsi="Arial"/>
              </w:rPr>
              <w:t>2.</w:t>
            </w:r>
            <w:r w:rsidR="006501EF">
              <w:rPr>
                <w:rFonts w:ascii="Arial" w:hAnsi="Arial"/>
              </w:rPr>
              <w:t>3</w:t>
            </w:r>
            <w:r>
              <w:rPr>
                <w:rFonts w:ascii="Arial" w:hAnsi="Arial"/>
              </w:rPr>
              <w:t xml:space="preserve"> Supply Chain infrastructure: </w:t>
            </w:r>
            <w:r w:rsidR="00AA211A">
              <w:rPr>
                <w:rFonts w:ascii="Arial" w:hAnsi="Arial"/>
              </w:rPr>
              <w:t>O</w:t>
            </w:r>
            <w:r>
              <w:rPr>
                <w:rFonts w:ascii="Arial" w:hAnsi="Arial"/>
              </w:rPr>
              <w:t>ther investments</w:t>
            </w:r>
          </w:p>
        </w:tc>
        <w:tc>
          <w:tcPr>
            <w:tcW w:w="3169" w:type="dxa"/>
            <w:shd w:val="clear" w:color="auto" w:fill="auto"/>
            <w:tcMar>
              <w:top w:w="0" w:type="dxa"/>
              <w:left w:w="108" w:type="dxa"/>
              <w:bottom w:w="0" w:type="dxa"/>
              <w:right w:w="108" w:type="dxa"/>
            </w:tcMar>
            <w:vAlign w:val="center"/>
          </w:tcPr>
          <w:p w14:paraId="01550FDD" w14:textId="0B94BEBB" w:rsidR="00604A46" w:rsidRPr="003A0AC2" w:rsidRDefault="0055736E" w:rsidP="4CA1CFC1">
            <w:pPr>
              <w:spacing w:after="0" w:line="240" w:lineRule="auto"/>
              <w:jc w:val="center"/>
              <w:rPr>
                <w:rFonts w:ascii="Arial" w:hAnsi="Arial"/>
              </w:rPr>
            </w:pPr>
            <w:r>
              <w:rPr>
                <w:rFonts w:ascii="Arial" w:hAnsi="Arial"/>
              </w:rPr>
              <w:t>56</w:t>
            </w:r>
          </w:p>
        </w:tc>
      </w:tr>
      <w:tr w:rsidR="006501EF" w14:paraId="452C3670" w14:textId="77777777" w:rsidTr="00E26342">
        <w:tc>
          <w:tcPr>
            <w:tcW w:w="5767" w:type="dxa"/>
            <w:shd w:val="clear" w:color="auto" w:fill="auto"/>
            <w:tcMar>
              <w:top w:w="0" w:type="dxa"/>
              <w:left w:w="108" w:type="dxa"/>
              <w:bottom w:w="0" w:type="dxa"/>
              <w:right w:w="108" w:type="dxa"/>
            </w:tcMar>
          </w:tcPr>
          <w:p w14:paraId="3AA5F519" w14:textId="0319D38B" w:rsidR="006501EF" w:rsidRDefault="006501EF">
            <w:pPr>
              <w:spacing w:after="0" w:line="240" w:lineRule="auto"/>
              <w:rPr>
                <w:rFonts w:ascii="Arial" w:hAnsi="Arial"/>
              </w:rPr>
            </w:pPr>
            <w:r>
              <w:rPr>
                <w:rFonts w:ascii="Arial" w:hAnsi="Arial"/>
              </w:rPr>
              <w:t>2.</w:t>
            </w:r>
            <w:r w:rsidR="00990FC1">
              <w:rPr>
                <w:rFonts w:ascii="Arial" w:hAnsi="Arial"/>
              </w:rPr>
              <w:t>4</w:t>
            </w:r>
            <w:r w:rsidR="00817E03">
              <w:rPr>
                <w:rFonts w:ascii="Arial" w:hAnsi="Arial"/>
              </w:rPr>
              <w:t xml:space="preserve"> Planning for Sustainable Decommissioning </w:t>
            </w:r>
          </w:p>
        </w:tc>
        <w:tc>
          <w:tcPr>
            <w:tcW w:w="3169" w:type="dxa"/>
            <w:shd w:val="clear" w:color="auto" w:fill="auto"/>
            <w:tcMar>
              <w:top w:w="0" w:type="dxa"/>
              <w:left w:w="108" w:type="dxa"/>
              <w:bottom w:w="0" w:type="dxa"/>
              <w:right w:w="108" w:type="dxa"/>
            </w:tcMar>
            <w:vAlign w:val="center"/>
          </w:tcPr>
          <w:p w14:paraId="0BB8A204" w14:textId="10D53006" w:rsidR="006501EF" w:rsidRPr="003A0AC2" w:rsidRDefault="003F17A7" w:rsidP="4CA1CFC1">
            <w:pPr>
              <w:spacing w:after="0" w:line="240" w:lineRule="auto"/>
              <w:jc w:val="center"/>
              <w:rPr>
                <w:rFonts w:ascii="Arial" w:hAnsi="Arial"/>
              </w:rPr>
            </w:pPr>
            <w:r>
              <w:rPr>
                <w:rFonts w:ascii="Arial" w:hAnsi="Arial"/>
              </w:rPr>
              <w:t>4</w:t>
            </w:r>
            <w:r w:rsidR="00FF1622" w:rsidRPr="003A0AC2">
              <w:rPr>
                <w:rFonts w:ascii="Arial" w:hAnsi="Arial"/>
              </w:rPr>
              <w:t>2</w:t>
            </w:r>
          </w:p>
        </w:tc>
      </w:tr>
      <w:tr w:rsidR="00604A46" w14:paraId="2DA3B522" w14:textId="77777777" w:rsidTr="00E26342">
        <w:tc>
          <w:tcPr>
            <w:tcW w:w="5767" w:type="dxa"/>
            <w:shd w:val="clear" w:color="auto" w:fill="A5A5A5" w:themeFill="accent3"/>
            <w:tcMar>
              <w:top w:w="0" w:type="dxa"/>
              <w:left w:w="108" w:type="dxa"/>
              <w:bottom w:w="0" w:type="dxa"/>
              <w:right w:w="108" w:type="dxa"/>
            </w:tcMar>
            <w:vAlign w:val="center"/>
          </w:tcPr>
          <w:p w14:paraId="4DE4FEB7" w14:textId="053B8DDB" w:rsidR="00604A46" w:rsidRPr="007A50BF" w:rsidRDefault="00BB5B81" w:rsidP="007A50BF">
            <w:pPr>
              <w:pStyle w:val="ListParagraph"/>
              <w:numPr>
                <w:ilvl w:val="0"/>
                <w:numId w:val="41"/>
              </w:numPr>
              <w:spacing w:after="0" w:line="240" w:lineRule="auto"/>
              <w:jc w:val="center"/>
              <w:rPr>
                <w:rFonts w:ascii="Arial" w:hAnsi="Arial"/>
              </w:rPr>
            </w:pPr>
            <w:r w:rsidRPr="007A50BF">
              <w:rPr>
                <w:rFonts w:ascii="Arial" w:hAnsi="Arial"/>
                <w:b/>
                <w:bCs/>
              </w:rPr>
              <w:t>Innovation</w:t>
            </w:r>
          </w:p>
        </w:tc>
        <w:tc>
          <w:tcPr>
            <w:tcW w:w="3169" w:type="dxa"/>
            <w:shd w:val="clear" w:color="auto" w:fill="A5A5A5" w:themeFill="accent3"/>
            <w:tcMar>
              <w:top w:w="0" w:type="dxa"/>
              <w:left w:w="108" w:type="dxa"/>
              <w:bottom w:w="0" w:type="dxa"/>
              <w:right w:w="108" w:type="dxa"/>
            </w:tcMar>
            <w:vAlign w:val="center"/>
          </w:tcPr>
          <w:p w14:paraId="650C8DAB" w14:textId="4BE38999" w:rsidR="00604A46" w:rsidRPr="003A0AC2" w:rsidRDefault="00A92214" w:rsidP="4CA1CFC1">
            <w:pPr>
              <w:spacing w:after="0" w:line="240" w:lineRule="auto"/>
              <w:jc w:val="center"/>
              <w:rPr>
                <w:rFonts w:ascii="Arial" w:hAnsi="Arial"/>
              </w:rPr>
            </w:pPr>
            <w:r>
              <w:rPr>
                <w:rFonts w:ascii="Arial" w:hAnsi="Arial"/>
              </w:rPr>
              <w:t>210</w:t>
            </w:r>
          </w:p>
        </w:tc>
      </w:tr>
      <w:tr w:rsidR="00604A46" w14:paraId="06970070" w14:textId="77777777" w:rsidTr="00E26342">
        <w:tc>
          <w:tcPr>
            <w:tcW w:w="5767" w:type="dxa"/>
            <w:shd w:val="clear" w:color="auto" w:fill="auto"/>
            <w:tcMar>
              <w:top w:w="0" w:type="dxa"/>
              <w:left w:w="108" w:type="dxa"/>
              <w:bottom w:w="0" w:type="dxa"/>
              <w:right w:w="108" w:type="dxa"/>
            </w:tcMar>
          </w:tcPr>
          <w:p w14:paraId="7C68B549" w14:textId="4BA82C09" w:rsidR="00604A46" w:rsidRDefault="00BB5B81">
            <w:pPr>
              <w:spacing w:after="0" w:line="240" w:lineRule="auto"/>
              <w:rPr>
                <w:rFonts w:ascii="Arial" w:hAnsi="Arial"/>
              </w:rPr>
            </w:pPr>
            <w:r>
              <w:rPr>
                <w:rFonts w:ascii="Arial" w:hAnsi="Arial"/>
              </w:rPr>
              <w:t>3.1 Investment in R&amp;D</w:t>
            </w:r>
          </w:p>
        </w:tc>
        <w:tc>
          <w:tcPr>
            <w:tcW w:w="3169" w:type="dxa"/>
            <w:shd w:val="clear" w:color="auto" w:fill="auto"/>
            <w:tcMar>
              <w:top w:w="0" w:type="dxa"/>
              <w:left w:w="108" w:type="dxa"/>
              <w:bottom w:w="0" w:type="dxa"/>
              <w:right w:w="108" w:type="dxa"/>
            </w:tcMar>
            <w:vAlign w:val="center"/>
          </w:tcPr>
          <w:p w14:paraId="57FFACDA" w14:textId="4468E827" w:rsidR="00604A46" w:rsidRPr="003A0AC2" w:rsidRDefault="00E4463F" w:rsidP="4CA1CFC1">
            <w:pPr>
              <w:spacing w:after="0" w:line="240" w:lineRule="auto"/>
              <w:jc w:val="center"/>
              <w:rPr>
                <w:rFonts w:ascii="Arial" w:hAnsi="Arial"/>
              </w:rPr>
            </w:pPr>
            <w:r w:rsidRPr="003A0AC2">
              <w:rPr>
                <w:rFonts w:ascii="Arial" w:hAnsi="Arial"/>
              </w:rPr>
              <w:t>90</w:t>
            </w:r>
          </w:p>
        </w:tc>
      </w:tr>
      <w:tr w:rsidR="00604A46" w14:paraId="1BF7C728" w14:textId="77777777" w:rsidTr="00E26342">
        <w:tc>
          <w:tcPr>
            <w:tcW w:w="5767" w:type="dxa"/>
            <w:shd w:val="clear" w:color="auto" w:fill="auto"/>
            <w:tcMar>
              <w:top w:w="0" w:type="dxa"/>
              <w:left w:w="108" w:type="dxa"/>
              <w:bottom w:w="0" w:type="dxa"/>
              <w:right w:w="108" w:type="dxa"/>
            </w:tcMar>
          </w:tcPr>
          <w:p w14:paraId="69F888F9" w14:textId="6F5A8AF1" w:rsidR="00604A46" w:rsidRDefault="00BB5B81" w:rsidP="00A71F18">
            <w:pPr>
              <w:spacing w:after="0" w:line="240" w:lineRule="auto"/>
              <w:rPr>
                <w:rFonts w:ascii="Arial" w:hAnsi="Arial"/>
                <w:b/>
              </w:rPr>
            </w:pPr>
            <w:r>
              <w:rPr>
                <w:rFonts w:ascii="Arial" w:hAnsi="Arial"/>
              </w:rPr>
              <w:lastRenderedPageBreak/>
              <w:t>3.2 Investment in new technologies</w:t>
            </w:r>
          </w:p>
        </w:tc>
        <w:tc>
          <w:tcPr>
            <w:tcW w:w="3169" w:type="dxa"/>
            <w:shd w:val="clear" w:color="auto" w:fill="auto"/>
            <w:tcMar>
              <w:top w:w="0" w:type="dxa"/>
              <w:left w:w="108" w:type="dxa"/>
              <w:bottom w:w="0" w:type="dxa"/>
              <w:right w:w="108" w:type="dxa"/>
            </w:tcMar>
            <w:vAlign w:val="center"/>
          </w:tcPr>
          <w:p w14:paraId="7EABB2D0" w14:textId="5EBE98D5" w:rsidR="00604A46" w:rsidRPr="003A0AC2" w:rsidRDefault="004A217F" w:rsidP="4CA1CFC1">
            <w:pPr>
              <w:spacing w:after="0" w:line="240" w:lineRule="auto"/>
              <w:jc w:val="center"/>
              <w:rPr>
                <w:rFonts w:ascii="Arial" w:hAnsi="Arial"/>
              </w:rPr>
            </w:pPr>
            <w:r w:rsidRPr="003A0AC2">
              <w:rPr>
                <w:rFonts w:ascii="Arial" w:hAnsi="Arial"/>
              </w:rPr>
              <w:t>60</w:t>
            </w:r>
          </w:p>
        </w:tc>
      </w:tr>
      <w:tr w:rsidR="00604A46" w14:paraId="5E7070E3" w14:textId="77777777" w:rsidTr="00E26342">
        <w:tc>
          <w:tcPr>
            <w:tcW w:w="5767" w:type="dxa"/>
            <w:shd w:val="clear" w:color="auto" w:fill="auto"/>
            <w:tcMar>
              <w:top w:w="0" w:type="dxa"/>
              <w:left w:w="108" w:type="dxa"/>
              <w:bottom w:w="0" w:type="dxa"/>
              <w:right w:w="108" w:type="dxa"/>
            </w:tcMar>
          </w:tcPr>
          <w:p w14:paraId="0BA00B19" w14:textId="7DE6D9B8" w:rsidR="00604A46" w:rsidRDefault="00BB5B81">
            <w:pPr>
              <w:spacing w:after="0" w:line="240" w:lineRule="auto"/>
              <w:rPr>
                <w:rFonts w:ascii="Arial" w:hAnsi="Arial"/>
              </w:rPr>
            </w:pPr>
            <w:r>
              <w:rPr>
                <w:rFonts w:ascii="Arial" w:hAnsi="Arial"/>
              </w:rPr>
              <w:t xml:space="preserve">3.3 </w:t>
            </w:r>
            <w:r w:rsidR="00912BE7">
              <w:rPr>
                <w:rFonts w:ascii="Arial" w:hAnsi="Arial"/>
              </w:rPr>
              <w:t>Using SMEs</w:t>
            </w:r>
          </w:p>
        </w:tc>
        <w:tc>
          <w:tcPr>
            <w:tcW w:w="3169" w:type="dxa"/>
            <w:shd w:val="clear" w:color="auto" w:fill="auto"/>
            <w:tcMar>
              <w:top w:w="0" w:type="dxa"/>
              <w:left w:w="108" w:type="dxa"/>
              <w:bottom w:w="0" w:type="dxa"/>
              <w:right w:w="108" w:type="dxa"/>
            </w:tcMar>
            <w:vAlign w:val="center"/>
          </w:tcPr>
          <w:p w14:paraId="15D66F17" w14:textId="11912477" w:rsidR="00604A46" w:rsidRPr="003A0AC2" w:rsidRDefault="00401E82" w:rsidP="4CA1CFC1">
            <w:pPr>
              <w:spacing w:after="0" w:line="240" w:lineRule="auto"/>
              <w:jc w:val="center"/>
              <w:rPr>
                <w:rFonts w:ascii="Arial" w:hAnsi="Arial"/>
              </w:rPr>
            </w:pPr>
            <w:r>
              <w:rPr>
                <w:rFonts w:ascii="Arial" w:hAnsi="Arial"/>
              </w:rPr>
              <w:t>60</w:t>
            </w:r>
          </w:p>
        </w:tc>
      </w:tr>
      <w:tr w:rsidR="00604A46" w14:paraId="42BBCA44" w14:textId="77777777" w:rsidTr="00E26342">
        <w:tc>
          <w:tcPr>
            <w:tcW w:w="5767" w:type="dxa"/>
            <w:shd w:val="clear" w:color="auto" w:fill="A5A5A5" w:themeFill="accent3"/>
            <w:tcMar>
              <w:top w:w="0" w:type="dxa"/>
              <w:left w:w="108" w:type="dxa"/>
              <w:bottom w:w="0" w:type="dxa"/>
              <w:right w:w="108" w:type="dxa"/>
            </w:tcMar>
            <w:vAlign w:val="center"/>
          </w:tcPr>
          <w:p w14:paraId="1AA7A2C3" w14:textId="32BE5062" w:rsidR="00604A46" w:rsidRPr="007A50BF" w:rsidRDefault="00BB5B81" w:rsidP="007A50BF">
            <w:pPr>
              <w:pStyle w:val="ListParagraph"/>
              <w:numPr>
                <w:ilvl w:val="0"/>
                <w:numId w:val="41"/>
              </w:numPr>
              <w:spacing w:after="0" w:line="240" w:lineRule="auto"/>
              <w:jc w:val="center"/>
              <w:rPr>
                <w:rFonts w:ascii="Arial" w:hAnsi="Arial"/>
              </w:rPr>
            </w:pPr>
            <w:r w:rsidRPr="007A50BF">
              <w:rPr>
                <w:rFonts w:ascii="Arial" w:hAnsi="Arial"/>
                <w:b/>
                <w:bCs/>
              </w:rPr>
              <w:t>Skills</w:t>
            </w:r>
          </w:p>
        </w:tc>
        <w:tc>
          <w:tcPr>
            <w:tcW w:w="3169" w:type="dxa"/>
            <w:shd w:val="clear" w:color="auto" w:fill="A5A5A5" w:themeFill="accent3"/>
            <w:tcMar>
              <w:top w:w="0" w:type="dxa"/>
              <w:left w:w="108" w:type="dxa"/>
              <w:bottom w:w="0" w:type="dxa"/>
              <w:right w:w="108" w:type="dxa"/>
            </w:tcMar>
            <w:vAlign w:val="center"/>
          </w:tcPr>
          <w:p w14:paraId="2C1BD4B4" w14:textId="0830B716" w:rsidR="00604A46" w:rsidRPr="003A0AC2" w:rsidRDefault="00BB5B81" w:rsidP="4CA1CFC1">
            <w:pPr>
              <w:spacing w:after="0" w:line="240" w:lineRule="auto"/>
              <w:jc w:val="center"/>
              <w:rPr>
                <w:rFonts w:ascii="Arial" w:hAnsi="Arial"/>
              </w:rPr>
            </w:pPr>
            <w:r w:rsidRPr="003A0AC2">
              <w:rPr>
                <w:rFonts w:ascii="Arial" w:hAnsi="Arial"/>
              </w:rPr>
              <w:t>1</w:t>
            </w:r>
            <w:r w:rsidR="0092044E">
              <w:rPr>
                <w:rFonts w:ascii="Arial" w:hAnsi="Arial"/>
              </w:rPr>
              <w:t>77</w:t>
            </w:r>
          </w:p>
        </w:tc>
      </w:tr>
      <w:tr w:rsidR="00604A46" w14:paraId="530D54AC" w14:textId="77777777" w:rsidTr="00E26342">
        <w:tc>
          <w:tcPr>
            <w:tcW w:w="5767" w:type="dxa"/>
            <w:shd w:val="clear" w:color="auto" w:fill="auto"/>
            <w:tcMar>
              <w:top w:w="0" w:type="dxa"/>
              <w:left w:w="108" w:type="dxa"/>
              <w:bottom w:w="0" w:type="dxa"/>
              <w:right w:w="108" w:type="dxa"/>
            </w:tcMar>
          </w:tcPr>
          <w:p w14:paraId="394B7A7B" w14:textId="7D54D328" w:rsidR="00604A46" w:rsidRDefault="00BB5B81" w:rsidP="00A71F18">
            <w:pPr>
              <w:pStyle w:val="ListParagraph"/>
              <w:numPr>
                <w:ilvl w:val="1"/>
                <w:numId w:val="45"/>
              </w:numPr>
              <w:spacing w:after="0" w:line="240" w:lineRule="auto"/>
              <w:rPr>
                <w:rFonts w:ascii="Arial" w:hAnsi="Arial"/>
              </w:rPr>
            </w:pPr>
            <w:r>
              <w:rPr>
                <w:rFonts w:ascii="Arial" w:hAnsi="Arial"/>
              </w:rPr>
              <w:t>Skill gaps and shortages</w:t>
            </w:r>
          </w:p>
        </w:tc>
        <w:tc>
          <w:tcPr>
            <w:tcW w:w="3169" w:type="dxa"/>
            <w:shd w:val="clear" w:color="auto" w:fill="auto"/>
            <w:tcMar>
              <w:top w:w="0" w:type="dxa"/>
              <w:left w:w="108" w:type="dxa"/>
              <w:bottom w:w="0" w:type="dxa"/>
              <w:right w:w="108" w:type="dxa"/>
            </w:tcMar>
            <w:vAlign w:val="center"/>
          </w:tcPr>
          <w:p w14:paraId="1FA68A1E" w14:textId="4FEC6FE7" w:rsidR="00604A46" w:rsidRPr="003A0AC2" w:rsidRDefault="00572C4A" w:rsidP="4CA1CFC1">
            <w:pPr>
              <w:spacing w:after="0" w:line="240" w:lineRule="auto"/>
              <w:jc w:val="center"/>
              <w:rPr>
                <w:rFonts w:ascii="Arial" w:hAnsi="Arial"/>
              </w:rPr>
            </w:pPr>
            <w:r w:rsidRPr="003A0AC2">
              <w:rPr>
                <w:rFonts w:ascii="Arial" w:hAnsi="Arial"/>
              </w:rPr>
              <w:t>8</w:t>
            </w:r>
            <w:r w:rsidR="003D6E7B">
              <w:rPr>
                <w:rFonts w:ascii="Arial" w:hAnsi="Arial"/>
              </w:rPr>
              <w:t>2</w:t>
            </w:r>
          </w:p>
        </w:tc>
      </w:tr>
      <w:tr w:rsidR="00604A46" w14:paraId="77AC2248" w14:textId="77777777" w:rsidTr="00E26342">
        <w:tc>
          <w:tcPr>
            <w:tcW w:w="5767" w:type="dxa"/>
            <w:shd w:val="clear" w:color="auto" w:fill="auto"/>
            <w:tcMar>
              <w:top w:w="0" w:type="dxa"/>
              <w:left w:w="108" w:type="dxa"/>
              <w:bottom w:w="0" w:type="dxa"/>
              <w:right w:w="108" w:type="dxa"/>
            </w:tcMar>
          </w:tcPr>
          <w:p w14:paraId="41763808" w14:textId="0A2D4B24" w:rsidR="00604A46" w:rsidRDefault="00BB5B81" w:rsidP="000B5A6C">
            <w:pPr>
              <w:spacing w:after="0" w:line="240" w:lineRule="auto"/>
              <w:rPr>
                <w:rFonts w:ascii="Arial" w:hAnsi="Arial"/>
                <w:b/>
              </w:rPr>
            </w:pPr>
            <w:r>
              <w:rPr>
                <w:rFonts w:ascii="Arial" w:hAnsi="Arial"/>
              </w:rPr>
              <w:t>4.2 Apprenticeships, scholarships and trainees</w:t>
            </w:r>
          </w:p>
        </w:tc>
        <w:tc>
          <w:tcPr>
            <w:tcW w:w="3169" w:type="dxa"/>
            <w:shd w:val="clear" w:color="auto" w:fill="auto"/>
            <w:tcMar>
              <w:top w:w="0" w:type="dxa"/>
              <w:left w:w="108" w:type="dxa"/>
              <w:bottom w:w="0" w:type="dxa"/>
              <w:right w:w="108" w:type="dxa"/>
            </w:tcMar>
            <w:vAlign w:val="center"/>
          </w:tcPr>
          <w:p w14:paraId="6F5053CF" w14:textId="38929AC9" w:rsidR="00604A46" w:rsidRPr="003A0AC2" w:rsidRDefault="00572C4A" w:rsidP="4CA1CFC1">
            <w:pPr>
              <w:spacing w:after="0" w:line="240" w:lineRule="auto"/>
              <w:jc w:val="center"/>
              <w:rPr>
                <w:rFonts w:ascii="Arial" w:hAnsi="Arial"/>
              </w:rPr>
            </w:pPr>
            <w:r w:rsidRPr="003A0AC2">
              <w:rPr>
                <w:rFonts w:ascii="Arial" w:hAnsi="Arial"/>
              </w:rPr>
              <w:t>55</w:t>
            </w:r>
          </w:p>
        </w:tc>
      </w:tr>
      <w:tr w:rsidR="00604A46" w14:paraId="521C2D19" w14:textId="77777777" w:rsidTr="00E26342">
        <w:tc>
          <w:tcPr>
            <w:tcW w:w="5767" w:type="dxa"/>
            <w:shd w:val="clear" w:color="auto" w:fill="auto"/>
            <w:tcMar>
              <w:top w:w="0" w:type="dxa"/>
              <w:left w:w="108" w:type="dxa"/>
              <w:bottom w:w="0" w:type="dxa"/>
              <w:right w:w="108" w:type="dxa"/>
            </w:tcMar>
          </w:tcPr>
          <w:p w14:paraId="4AD83C0E" w14:textId="4877A758" w:rsidR="00604A46" w:rsidRDefault="00AD666B">
            <w:pPr>
              <w:spacing w:after="0" w:line="240" w:lineRule="auto"/>
              <w:rPr>
                <w:rFonts w:ascii="Arial" w:hAnsi="Arial"/>
              </w:rPr>
            </w:pPr>
            <w:r>
              <w:rPr>
                <w:rFonts w:ascii="Arial" w:hAnsi="Arial"/>
              </w:rPr>
              <w:t>4.3 Equality of opportunities</w:t>
            </w:r>
          </w:p>
        </w:tc>
        <w:tc>
          <w:tcPr>
            <w:tcW w:w="3169" w:type="dxa"/>
            <w:shd w:val="clear" w:color="auto" w:fill="auto"/>
            <w:tcMar>
              <w:top w:w="0" w:type="dxa"/>
              <w:left w:w="108" w:type="dxa"/>
              <w:bottom w:w="0" w:type="dxa"/>
              <w:right w:w="108" w:type="dxa"/>
            </w:tcMar>
            <w:vAlign w:val="center"/>
          </w:tcPr>
          <w:p w14:paraId="6484B4E2" w14:textId="3F82C453" w:rsidR="00604A46" w:rsidRPr="003A0AC2" w:rsidRDefault="00572C4A" w:rsidP="4CA1CFC1">
            <w:pPr>
              <w:spacing w:after="0" w:line="240" w:lineRule="auto"/>
              <w:jc w:val="center"/>
              <w:rPr>
                <w:rFonts w:ascii="Arial" w:hAnsi="Arial"/>
              </w:rPr>
            </w:pPr>
            <w:r w:rsidRPr="003A0AC2">
              <w:rPr>
                <w:rFonts w:ascii="Arial" w:hAnsi="Arial"/>
              </w:rPr>
              <w:t>40</w:t>
            </w:r>
          </w:p>
        </w:tc>
      </w:tr>
      <w:tr w:rsidR="00377425" w14:paraId="00E9D82B" w14:textId="77777777" w:rsidTr="00377425">
        <w:tc>
          <w:tcPr>
            <w:tcW w:w="5767" w:type="dxa"/>
            <w:shd w:val="clear" w:color="auto" w:fill="AEAAAA" w:themeFill="background2" w:themeFillShade="BF"/>
            <w:tcMar>
              <w:top w:w="0" w:type="dxa"/>
              <w:left w:w="108" w:type="dxa"/>
              <w:bottom w:w="0" w:type="dxa"/>
              <w:right w:w="108" w:type="dxa"/>
            </w:tcMar>
          </w:tcPr>
          <w:p w14:paraId="254366E1" w14:textId="616D76CB" w:rsidR="00377425" w:rsidRDefault="00377425" w:rsidP="00377425">
            <w:pPr>
              <w:spacing w:after="0" w:line="240" w:lineRule="auto"/>
              <w:jc w:val="center"/>
              <w:rPr>
                <w:rFonts w:ascii="Arial" w:hAnsi="Arial"/>
              </w:rPr>
            </w:pPr>
            <w:r w:rsidRPr="00377425">
              <w:rPr>
                <w:rFonts w:ascii="Arial" w:hAnsi="Arial"/>
                <w:b/>
                <w:bCs/>
              </w:rPr>
              <w:t>Total number of points</w:t>
            </w:r>
          </w:p>
        </w:tc>
        <w:tc>
          <w:tcPr>
            <w:tcW w:w="3169" w:type="dxa"/>
            <w:shd w:val="clear" w:color="auto" w:fill="AEAAAA" w:themeFill="background2" w:themeFillShade="BF"/>
            <w:tcMar>
              <w:top w:w="0" w:type="dxa"/>
              <w:left w:w="108" w:type="dxa"/>
              <w:bottom w:w="0" w:type="dxa"/>
              <w:right w:w="108" w:type="dxa"/>
            </w:tcMar>
            <w:vAlign w:val="center"/>
          </w:tcPr>
          <w:p w14:paraId="25CE92FE" w14:textId="6CF09723" w:rsidR="00377425" w:rsidRPr="003A0AC2" w:rsidRDefault="0067178E" w:rsidP="4CA1CFC1">
            <w:pPr>
              <w:spacing w:after="0" w:line="240" w:lineRule="auto"/>
              <w:jc w:val="center"/>
              <w:rPr>
                <w:rFonts w:ascii="Arial" w:hAnsi="Arial"/>
              </w:rPr>
            </w:pPr>
            <w:r>
              <w:rPr>
                <w:rFonts w:ascii="Arial" w:hAnsi="Arial"/>
              </w:rPr>
              <w:t>788</w:t>
            </w:r>
          </w:p>
        </w:tc>
      </w:tr>
    </w:tbl>
    <w:p w14:paraId="7505BCF3" w14:textId="77777777" w:rsidR="00604A46" w:rsidRDefault="00604A46">
      <w:pPr>
        <w:rPr>
          <w:rFonts w:ascii="Arial" w:hAnsi="Arial"/>
          <w:u w:val="single"/>
        </w:rPr>
      </w:pPr>
    </w:p>
    <w:p w14:paraId="4CBAB477" w14:textId="37D73A24" w:rsidR="00604A46" w:rsidRDefault="00967549">
      <w:pPr>
        <w:pStyle w:val="Heading1"/>
        <w:rPr>
          <w:rFonts w:ascii="Arial" w:hAnsi="Arial" w:cs="Arial"/>
          <w:color w:val="1F3864"/>
        </w:rPr>
      </w:pPr>
      <w:bookmarkStart w:id="5" w:name="_Toc124944941"/>
      <w:bookmarkStart w:id="6" w:name="_Toc179812965"/>
      <w:r>
        <w:rPr>
          <w:rFonts w:ascii="Arial" w:hAnsi="Arial" w:cs="Arial"/>
          <w:color w:val="1F3864"/>
        </w:rPr>
        <w:t xml:space="preserve">Project </w:t>
      </w:r>
      <w:r w:rsidR="002B2E09">
        <w:rPr>
          <w:rFonts w:ascii="Arial" w:hAnsi="Arial" w:cs="Arial"/>
          <w:color w:val="1F3864"/>
        </w:rPr>
        <w:t>S</w:t>
      </w:r>
      <w:r>
        <w:rPr>
          <w:rFonts w:ascii="Arial" w:hAnsi="Arial" w:cs="Arial"/>
          <w:color w:val="1F3864"/>
        </w:rPr>
        <w:t>ummary</w:t>
      </w:r>
      <w:bookmarkEnd w:id="5"/>
      <w:bookmarkEnd w:id="6"/>
    </w:p>
    <w:p w14:paraId="31AA0968" w14:textId="141643D4" w:rsidR="00604A46" w:rsidRDefault="00967549">
      <w:pPr>
        <w:pStyle w:val="Heading2"/>
        <w:rPr>
          <w:rFonts w:ascii="Arial" w:hAnsi="Arial" w:cs="Arial"/>
          <w:color w:val="1F3864"/>
        </w:rPr>
      </w:pPr>
      <w:bookmarkStart w:id="7" w:name="_Toc124944942"/>
      <w:bookmarkStart w:id="8" w:name="_Toc179812966"/>
      <w:r>
        <w:rPr>
          <w:rFonts w:ascii="Arial" w:hAnsi="Arial" w:cs="Arial"/>
          <w:color w:val="1F3864"/>
        </w:rPr>
        <w:t xml:space="preserve">Contact </w:t>
      </w:r>
      <w:r w:rsidR="002B2E09">
        <w:rPr>
          <w:rFonts w:ascii="Arial" w:hAnsi="Arial" w:cs="Arial"/>
          <w:color w:val="1F3864"/>
        </w:rPr>
        <w:t>D</w:t>
      </w:r>
      <w:r>
        <w:rPr>
          <w:rFonts w:ascii="Arial" w:hAnsi="Arial" w:cs="Arial"/>
          <w:color w:val="1F3864"/>
        </w:rPr>
        <w:t>etails</w:t>
      </w:r>
      <w:bookmarkEnd w:id="7"/>
      <w:bookmarkEnd w:id="8"/>
    </w:p>
    <w:tbl>
      <w:tblPr>
        <w:tblW w:w="10137" w:type="dxa"/>
        <w:tblCellMar>
          <w:left w:w="10" w:type="dxa"/>
          <w:right w:w="10" w:type="dxa"/>
        </w:tblCellMar>
        <w:tblLook w:val="0000" w:firstRow="0" w:lastRow="0" w:firstColumn="0" w:lastColumn="0" w:noHBand="0" w:noVBand="0"/>
      </w:tblPr>
      <w:tblGrid>
        <w:gridCol w:w="1591"/>
        <w:gridCol w:w="301"/>
        <w:gridCol w:w="3183"/>
        <w:gridCol w:w="2971"/>
        <w:gridCol w:w="2091"/>
      </w:tblGrid>
      <w:tr w:rsidR="00604A46" w14:paraId="4A851DBD" w14:textId="77777777">
        <w:trPr>
          <w:trHeight w:val="237"/>
        </w:trPr>
        <w:tc>
          <w:tcPr>
            <w:tcW w:w="1892" w:type="dxa"/>
            <w:gridSpan w:val="2"/>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63379BE4" w14:textId="77777777" w:rsidR="00604A46" w:rsidRDefault="00967549">
            <w:pPr>
              <w:rPr>
                <w:rFonts w:ascii="Arial" w:hAnsi="Arial"/>
                <w:b/>
                <w:sz w:val="20"/>
                <w:szCs w:val="20"/>
              </w:rPr>
            </w:pPr>
            <w:r>
              <w:rPr>
                <w:rFonts w:ascii="Arial" w:hAnsi="Arial"/>
                <w:b/>
                <w:sz w:val="20"/>
                <w:szCs w:val="20"/>
              </w:rPr>
              <w:t>Company name</w:t>
            </w:r>
          </w:p>
        </w:tc>
        <w:tc>
          <w:tcPr>
            <w:tcW w:w="3183" w:type="dxa"/>
            <w:tcBorders>
              <w:top w:val="single" w:sz="8" w:space="0" w:color="1F3864"/>
              <w:left w:val="single" w:sz="8" w:space="0" w:color="1F3864"/>
              <w:bottom w:val="single" w:sz="8" w:space="0" w:color="1F3864"/>
              <w:right w:val="single" w:sz="8" w:space="0" w:color="1F3864"/>
            </w:tcBorders>
            <w:shd w:val="clear" w:color="auto" w:fill="auto"/>
            <w:tcMar>
              <w:top w:w="0" w:type="dxa"/>
              <w:left w:w="10" w:type="dxa"/>
              <w:bottom w:w="0" w:type="dxa"/>
              <w:right w:w="10" w:type="dxa"/>
            </w:tcMar>
          </w:tcPr>
          <w:p w14:paraId="6764741C" w14:textId="77777777" w:rsidR="00604A46" w:rsidRDefault="00604A46">
            <w:pPr>
              <w:rPr>
                <w:rFonts w:ascii="Arial" w:hAnsi="Arial"/>
                <w:sz w:val="20"/>
                <w:szCs w:val="20"/>
              </w:rPr>
            </w:pPr>
          </w:p>
        </w:tc>
        <w:tc>
          <w:tcPr>
            <w:tcW w:w="2971" w:type="dxa"/>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13C740CC" w14:textId="77777777" w:rsidR="00604A46" w:rsidRDefault="00967549">
            <w:pPr>
              <w:rPr>
                <w:rFonts w:ascii="Arial" w:hAnsi="Arial"/>
                <w:b/>
                <w:sz w:val="20"/>
                <w:szCs w:val="20"/>
              </w:rPr>
            </w:pPr>
            <w:r>
              <w:rPr>
                <w:rFonts w:ascii="Arial" w:hAnsi="Arial"/>
                <w:b/>
                <w:sz w:val="20"/>
                <w:szCs w:val="20"/>
              </w:rPr>
              <w:t>Authorised representative(s)</w:t>
            </w:r>
          </w:p>
        </w:tc>
        <w:tc>
          <w:tcPr>
            <w:tcW w:w="2091" w:type="dxa"/>
            <w:tcBorders>
              <w:top w:val="single" w:sz="8" w:space="0" w:color="1F3864"/>
              <w:left w:val="single" w:sz="8" w:space="0" w:color="1F3864"/>
              <w:bottom w:val="single" w:sz="8" w:space="0" w:color="1F3864"/>
              <w:right w:val="single" w:sz="8" w:space="0" w:color="1F3864"/>
            </w:tcBorders>
            <w:shd w:val="clear" w:color="auto" w:fill="auto"/>
            <w:tcMar>
              <w:top w:w="0" w:type="dxa"/>
              <w:left w:w="108" w:type="dxa"/>
              <w:bottom w:w="0" w:type="dxa"/>
              <w:right w:w="108" w:type="dxa"/>
            </w:tcMar>
          </w:tcPr>
          <w:p w14:paraId="5E0D97CB" w14:textId="77777777" w:rsidR="00604A46" w:rsidRDefault="00604A46">
            <w:pPr>
              <w:rPr>
                <w:rFonts w:ascii="Arial" w:hAnsi="Arial"/>
                <w:sz w:val="20"/>
                <w:szCs w:val="20"/>
              </w:rPr>
            </w:pPr>
          </w:p>
        </w:tc>
      </w:tr>
      <w:tr w:rsidR="00604A46" w14:paraId="0995CED3" w14:textId="77777777">
        <w:trPr>
          <w:trHeight w:val="233"/>
        </w:trPr>
        <w:tc>
          <w:tcPr>
            <w:tcW w:w="1892" w:type="dxa"/>
            <w:gridSpan w:val="2"/>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6FD2B113" w14:textId="77777777" w:rsidR="00604A46" w:rsidRDefault="00967549">
            <w:pPr>
              <w:rPr>
                <w:rFonts w:ascii="Arial" w:hAnsi="Arial"/>
                <w:b/>
                <w:sz w:val="20"/>
                <w:szCs w:val="20"/>
              </w:rPr>
            </w:pPr>
            <w:r>
              <w:rPr>
                <w:rFonts w:ascii="Arial" w:hAnsi="Arial"/>
                <w:b/>
                <w:sz w:val="20"/>
                <w:szCs w:val="20"/>
              </w:rPr>
              <w:t>Company address</w:t>
            </w:r>
          </w:p>
        </w:tc>
        <w:tc>
          <w:tcPr>
            <w:tcW w:w="3183" w:type="dxa"/>
            <w:tcBorders>
              <w:top w:val="single" w:sz="8" w:space="0" w:color="1F3864"/>
              <w:left w:val="single" w:sz="8" w:space="0" w:color="1F3864"/>
              <w:bottom w:val="single" w:sz="8" w:space="0" w:color="1F3864"/>
              <w:right w:val="single" w:sz="8" w:space="0" w:color="1F3864"/>
            </w:tcBorders>
            <w:shd w:val="clear" w:color="auto" w:fill="auto"/>
            <w:tcMar>
              <w:top w:w="0" w:type="dxa"/>
              <w:left w:w="10" w:type="dxa"/>
              <w:bottom w:w="0" w:type="dxa"/>
              <w:right w:w="10" w:type="dxa"/>
            </w:tcMar>
          </w:tcPr>
          <w:p w14:paraId="00E028CE" w14:textId="77777777" w:rsidR="00604A46" w:rsidRDefault="00604A46">
            <w:pPr>
              <w:rPr>
                <w:rFonts w:ascii="Arial" w:hAnsi="Arial"/>
                <w:sz w:val="20"/>
                <w:szCs w:val="20"/>
              </w:rPr>
            </w:pPr>
          </w:p>
        </w:tc>
        <w:tc>
          <w:tcPr>
            <w:tcW w:w="2971" w:type="dxa"/>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328A26E7" w14:textId="77777777" w:rsidR="00604A46" w:rsidRDefault="00967549">
            <w:pPr>
              <w:rPr>
                <w:rFonts w:ascii="Arial" w:hAnsi="Arial"/>
                <w:b/>
                <w:sz w:val="20"/>
                <w:szCs w:val="20"/>
              </w:rPr>
            </w:pPr>
            <w:r>
              <w:rPr>
                <w:rFonts w:ascii="Arial" w:hAnsi="Arial"/>
                <w:b/>
                <w:sz w:val="20"/>
                <w:szCs w:val="20"/>
              </w:rPr>
              <w:t>Preferred contact number(s)</w:t>
            </w:r>
          </w:p>
        </w:tc>
        <w:tc>
          <w:tcPr>
            <w:tcW w:w="2091" w:type="dxa"/>
            <w:tcBorders>
              <w:top w:val="single" w:sz="8" w:space="0" w:color="1F3864"/>
              <w:left w:val="single" w:sz="8" w:space="0" w:color="1F3864"/>
              <w:bottom w:val="single" w:sz="8" w:space="0" w:color="1F3864"/>
              <w:right w:val="single" w:sz="8" w:space="0" w:color="1F3864"/>
            </w:tcBorders>
            <w:shd w:val="clear" w:color="auto" w:fill="auto"/>
            <w:tcMar>
              <w:top w:w="0" w:type="dxa"/>
              <w:left w:w="108" w:type="dxa"/>
              <w:bottom w:w="0" w:type="dxa"/>
              <w:right w:w="108" w:type="dxa"/>
            </w:tcMar>
          </w:tcPr>
          <w:p w14:paraId="79032B01" w14:textId="77777777" w:rsidR="00604A46" w:rsidRDefault="00604A46">
            <w:pPr>
              <w:rPr>
                <w:rFonts w:ascii="Arial" w:hAnsi="Arial"/>
                <w:sz w:val="20"/>
                <w:szCs w:val="20"/>
                <w:u w:val="single"/>
              </w:rPr>
            </w:pPr>
          </w:p>
        </w:tc>
      </w:tr>
      <w:tr w:rsidR="00604A46" w14:paraId="4AEEE23E" w14:textId="77777777">
        <w:trPr>
          <w:trHeight w:val="237"/>
        </w:trPr>
        <w:tc>
          <w:tcPr>
            <w:tcW w:w="1892" w:type="dxa"/>
            <w:gridSpan w:val="2"/>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532C1D7D" w14:textId="77777777" w:rsidR="00604A46" w:rsidRDefault="00967549">
            <w:pPr>
              <w:rPr>
                <w:rFonts w:ascii="Arial" w:hAnsi="Arial"/>
                <w:b/>
                <w:sz w:val="20"/>
                <w:szCs w:val="20"/>
              </w:rPr>
            </w:pPr>
            <w:r>
              <w:rPr>
                <w:rFonts w:ascii="Arial" w:hAnsi="Arial"/>
                <w:b/>
                <w:sz w:val="20"/>
                <w:szCs w:val="20"/>
              </w:rPr>
              <w:t>Preferred email (s)</w:t>
            </w:r>
          </w:p>
        </w:tc>
        <w:tc>
          <w:tcPr>
            <w:tcW w:w="3183" w:type="dxa"/>
            <w:tcBorders>
              <w:top w:val="single" w:sz="8" w:space="0" w:color="1F3864"/>
              <w:left w:val="single" w:sz="8" w:space="0" w:color="1F3864"/>
              <w:bottom w:val="single" w:sz="8" w:space="0" w:color="1F3864"/>
              <w:right w:val="single" w:sz="8" w:space="0" w:color="1F3864"/>
            </w:tcBorders>
            <w:shd w:val="clear" w:color="auto" w:fill="auto"/>
            <w:tcMar>
              <w:top w:w="0" w:type="dxa"/>
              <w:left w:w="10" w:type="dxa"/>
              <w:bottom w:w="0" w:type="dxa"/>
              <w:right w:w="10" w:type="dxa"/>
            </w:tcMar>
          </w:tcPr>
          <w:p w14:paraId="5E741E06" w14:textId="77777777" w:rsidR="00604A46" w:rsidRDefault="00604A46">
            <w:pPr>
              <w:rPr>
                <w:rFonts w:ascii="Arial" w:hAnsi="Arial"/>
                <w:sz w:val="20"/>
                <w:szCs w:val="20"/>
                <w:u w:val="single"/>
              </w:rPr>
            </w:pPr>
          </w:p>
        </w:tc>
        <w:tc>
          <w:tcPr>
            <w:tcW w:w="2971" w:type="dxa"/>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27B0AF50" w14:textId="4BC1C609" w:rsidR="00604A46" w:rsidRDefault="00967549">
            <w:pPr>
              <w:rPr>
                <w:rFonts w:ascii="Arial" w:hAnsi="Arial"/>
                <w:b/>
                <w:sz w:val="20"/>
                <w:szCs w:val="20"/>
              </w:rPr>
            </w:pPr>
            <w:r>
              <w:rPr>
                <w:rFonts w:ascii="Arial" w:hAnsi="Arial"/>
                <w:b/>
                <w:sz w:val="20"/>
                <w:szCs w:val="20"/>
              </w:rPr>
              <w:t>Preferred contact person</w:t>
            </w:r>
          </w:p>
        </w:tc>
        <w:tc>
          <w:tcPr>
            <w:tcW w:w="2091" w:type="dxa"/>
            <w:tcBorders>
              <w:top w:val="single" w:sz="8" w:space="0" w:color="1F3864"/>
              <w:left w:val="single" w:sz="8" w:space="0" w:color="1F3864"/>
              <w:bottom w:val="single" w:sz="8" w:space="0" w:color="1F3864"/>
              <w:right w:val="single" w:sz="8" w:space="0" w:color="1F3864"/>
            </w:tcBorders>
            <w:shd w:val="clear" w:color="auto" w:fill="auto"/>
            <w:tcMar>
              <w:top w:w="0" w:type="dxa"/>
              <w:left w:w="108" w:type="dxa"/>
              <w:bottom w:w="0" w:type="dxa"/>
              <w:right w:w="108" w:type="dxa"/>
            </w:tcMar>
          </w:tcPr>
          <w:p w14:paraId="40424F74" w14:textId="77777777" w:rsidR="00604A46" w:rsidRDefault="00604A46">
            <w:pPr>
              <w:rPr>
                <w:rFonts w:ascii="Arial" w:hAnsi="Arial"/>
                <w:sz w:val="20"/>
                <w:szCs w:val="20"/>
              </w:rPr>
            </w:pPr>
          </w:p>
        </w:tc>
      </w:tr>
      <w:tr w:rsidR="00604A46" w14:paraId="49C11948" w14:textId="77777777">
        <w:trPr>
          <w:trHeight w:val="306"/>
        </w:trPr>
        <w:tc>
          <w:tcPr>
            <w:tcW w:w="1591" w:type="dxa"/>
            <w:tcBorders>
              <w:top w:val="single" w:sz="8" w:space="0" w:color="1F3864"/>
              <w:bottom w:val="single" w:sz="8" w:space="0" w:color="1F3864"/>
            </w:tcBorders>
            <w:shd w:val="clear" w:color="auto" w:fill="auto"/>
            <w:tcMar>
              <w:top w:w="0" w:type="dxa"/>
              <w:left w:w="10" w:type="dxa"/>
              <w:bottom w:w="0" w:type="dxa"/>
              <w:right w:w="10" w:type="dxa"/>
            </w:tcMar>
          </w:tcPr>
          <w:p w14:paraId="2DA0AD64" w14:textId="3BC961D1" w:rsidR="008669EF" w:rsidRDefault="008669EF" w:rsidP="008669EF">
            <w:pPr>
              <w:pStyle w:val="Heading2"/>
              <w:rPr>
                <w:rFonts w:ascii="Arial" w:hAnsi="Arial" w:cs="Arial"/>
                <w:color w:val="1F3864"/>
              </w:rPr>
            </w:pPr>
            <w:bookmarkStart w:id="9" w:name="_Toc124944943"/>
            <w:bookmarkStart w:id="10" w:name="_Toc179812967"/>
            <w:r>
              <w:rPr>
                <w:rFonts w:ascii="Arial" w:hAnsi="Arial" w:cs="Arial"/>
                <w:color w:val="1F3864"/>
              </w:rPr>
              <w:t>Project Details</w:t>
            </w:r>
            <w:bookmarkEnd w:id="9"/>
            <w:bookmarkEnd w:id="10"/>
          </w:p>
          <w:p w14:paraId="496A3AD7" w14:textId="20DC4368" w:rsidR="00604A46" w:rsidRDefault="00604A46">
            <w:pPr>
              <w:pStyle w:val="Heading2"/>
              <w:rPr>
                <w:rFonts w:ascii="Arial" w:hAnsi="Arial" w:cs="Arial"/>
                <w:sz w:val="20"/>
                <w:szCs w:val="20"/>
              </w:rPr>
            </w:pPr>
          </w:p>
        </w:tc>
        <w:tc>
          <w:tcPr>
            <w:tcW w:w="3484" w:type="dxa"/>
            <w:gridSpan w:val="2"/>
            <w:tcBorders>
              <w:top w:val="single" w:sz="8" w:space="0" w:color="1F3864"/>
              <w:bottom w:val="single" w:sz="8" w:space="0" w:color="1F3864"/>
            </w:tcBorders>
            <w:shd w:val="clear" w:color="auto" w:fill="auto"/>
            <w:tcMar>
              <w:top w:w="0" w:type="dxa"/>
              <w:left w:w="108" w:type="dxa"/>
              <w:bottom w:w="0" w:type="dxa"/>
              <w:right w:w="108" w:type="dxa"/>
            </w:tcMar>
          </w:tcPr>
          <w:p w14:paraId="0B602D8A" w14:textId="77777777" w:rsidR="00604A46" w:rsidRDefault="00604A46">
            <w:pPr>
              <w:pStyle w:val="Heading2"/>
              <w:rPr>
                <w:sz w:val="20"/>
                <w:szCs w:val="20"/>
              </w:rPr>
            </w:pPr>
          </w:p>
        </w:tc>
        <w:tc>
          <w:tcPr>
            <w:tcW w:w="2971" w:type="dxa"/>
            <w:tcBorders>
              <w:top w:val="single" w:sz="8" w:space="0" w:color="1F3864"/>
              <w:bottom w:val="single" w:sz="8" w:space="0" w:color="1F3864"/>
            </w:tcBorders>
            <w:shd w:val="clear" w:color="auto" w:fill="auto"/>
            <w:tcMar>
              <w:top w:w="0" w:type="dxa"/>
              <w:left w:w="108" w:type="dxa"/>
              <w:bottom w:w="0" w:type="dxa"/>
              <w:right w:w="108" w:type="dxa"/>
            </w:tcMar>
          </w:tcPr>
          <w:p w14:paraId="03BFBC09" w14:textId="77777777" w:rsidR="00604A46" w:rsidRDefault="00604A46">
            <w:pPr>
              <w:rPr>
                <w:rFonts w:ascii="Arial" w:hAnsi="Arial"/>
                <w:sz w:val="20"/>
                <w:szCs w:val="20"/>
              </w:rPr>
            </w:pPr>
          </w:p>
        </w:tc>
        <w:tc>
          <w:tcPr>
            <w:tcW w:w="2091" w:type="dxa"/>
            <w:tcBorders>
              <w:top w:val="single" w:sz="8" w:space="0" w:color="1F3864"/>
              <w:bottom w:val="single" w:sz="8" w:space="0" w:color="1F3864"/>
            </w:tcBorders>
            <w:shd w:val="clear" w:color="auto" w:fill="auto"/>
            <w:tcMar>
              <w:top w:w="0" w:type="dxa"/>
              <w:left w:w="108" w:type="dxa"/>
              <w:bottom w:w="0" w:type="dxa"/>
              <w:right w:w="108" w:type="dxa"/>
            </w:tcMar>
          </w:tcPr>
          <w:p w14:paraId="6D9D61E2" w14:textId="77777777" w:rsidR="00604A46" w:rsidRDefault="00604A46">
            <w:pPr>
              <w:rPr>
                <w:rFonts w:ascii="Arial" w:hAnsi="Arial"/>
                <w:sz w:val="20"/>
                <w:szCs w:val="20"/>
              </w:rPr>
            </w:pPr>
          </w:p>
        </w:tc>
      </w:tr>
      <w:tr w:rsidR="00604A46" w14:paraId="2F6A75BE" w14:textId="77777777">
        <w:trPr>
          <w:trHeight w:val="397"/>
        </w:trPr>
        <w:tc>
          <w:tcPr>
            <w:tcW w:w="1892" w:type="dxa"/>
            <w:gridSpan w:val="2"/>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0FF3B481" w14:textId="77777777" w:rsidR="00604A46" w:rsidRDefault="00967549">
            <w:pPr>
              <w:rPr>
                <w:rFonts w:ascii="Arial" w:hAnsi="Arial"/>
                <w:b/>
                <w:sz w:val="20"/>
                <w:szCs w:val="20"/>
              </w:rPr>
            </w:pPr>
            <w:r>
              <w:rPr>
                <w:rFonts w:ascii="Arial" w:hAnsi="Arial"/>
                <w:b/>
                <w:sz w:val="20"/>
                <w:szCs w:val="20"/>
              </w:rPr>
              <w:t>Project name</w:t>
            </w:r>
          </w:p>
        </w:tc>
        <w:tc>
          <w:tcPr>
            <w:tcW w:w="3183" w:type="dxa"/>
            <w:tcBorders>
              <w:top w:val="single" w:sz="8" w:space="0" w:color="1F3864"/>
              <w:left w:val="single" w:sz="8" w:space="0" w:color="1F3864"/>
              <w:bottom w:val="single" w:sz="8" w:space="0" w:color="1F3864"/>
              <w:right w:val="single" w:sz="8" w:space="0" w:color="1F3864"/>
            </w:tcBorders>
            <w:shd w:val="clear" w:color="auto" w:fill="auto"/>
            <w:tcMar>
              <w:top w:w="0" w:type="dxa"/>
              <w:left w:w="10" w:type="dxa"/>
              <w:bottom w:w="0" w:type="dxa"/>
              <w:right w:w="10" w:type="dxa"/>
            </w:tcMar>
          </w:tcPr>
          <w:p w14:paraId="13606812" w14:textId="77777777" w:rsidR="00604A46" w:rsidRDefault="00604A46">
            <w:pPr>
              <w:rPr>
                <w:rFonts w:ascii="Arial" w:hAnsi="Arial"/>
                <w:sz w:val="20"/>
                <w:szCs w:val="20"/>
              </w:rPr>
            </w:pPr>
          </w:p>
        </w:tc>
        <w:tc>
          <w:tcPr>
            <w:tcW w:w="2971" w:type="dxa"/>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74853EA5" w14:textId="77777777" w:rsidR="00604A46" w:rsidRDefault="00967549">
            <w:pPr>
              <w:rPr>
                <w:rFonts w:ascii="Arial" w:hAnsi="Arial"/>
                <w:b/>
                <w:sz w:val="20"/>
                <w:szCs w:val="20"/>
              </w:rPr>
            </w:pPr>
            <w:r>
              <w:rPr>
                <w:rFonts w:ascii="Arial" w:hAnsi="Arial"/>
                <w:b/>
                <w:sz w:val="20"/>
                <w:szCs w:val="20"/>
              </w:rPr>
              <w:t>Project size (MW installed capacity)</w:t>
            </w:r>
          </w:p>
        </w:tc>
        <w:tc>
          <w:tcPr>
            <w:tcW w:w="2091" w:type="dxa"/>
            <w:tcBorders>
              <w:top w:val="single" w:sz="8" w:space="0" w:color="1F3864"/>
              <w:left w:val="single" w:sz="8" w:space="0" w:color="1F3864"/>
              <w:bottom w:val="single" w:sz="8" w:space="0" w:color="1F3864"/>
              <w:right w:val="single" w:sz="8" w:space="0" w:color="1F3864"/>
            </w:tcBorders>
            <w:shd w:val="clear" w:color="auto" w:fill="auto"/>
            <w:tcMar>
              <w:top w:w="0" w:type="dxa"/>
              <w:left w:w="108" w:type="dxa"/>
              <w:bottom w:w="0" w:type="dxa"/>
              <w:right w:w="108" w:type="dxa"/>
            </w:tcMar>
          </w:tcPr>
          <w:p w14:paraId="36C1446A" w14:textId="77777777" w:rsidR="00604A46" w:rsidRDefault="00604A46">
            <w:pPr>
              <w:rPr>
                <w:rFonts w:ascii="Arial" w:hAnsi="Arial"/>
                <w:sz w:val="20"/>
                <w:szCs w:val="20"/>
              </w:rPr>
            </w:pPr>
          </w:p>
        </w:tc>
      </w:tr>
      <w:tr w:rsidR="00604A46" w14:paraId="3FA824AA" w14:textId="77777777">
        <w:trPr>
          <w:trHeight w:val="397"/>
        </w:trPr>
        <w:tc>
          <w:tcPr>
            <w:tcW w:w="1892" w:type="dxa"/>
            <w:gridSpan w:val="2"/>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2233CEB2" w14:textId="77777777" w:rsidR="00604A46" w:rsidRDefault="00967549">
            <w:pPr>
              <w:rPr>
                <w:rFonts w:ascii="Arial" w:hAnsi="Arial"/>
                <w:b/>
                <w:sz w:val="20"/>
                <w:szCs w:val="20"/>
              </w:rPr>
            </w:pPr>
            <w:r>
              <w:rPr>
                <w:rFonts w:ascii="Arial" w:hAnsi="Arial"/>
                <w:b/>
                <w:sz w:val="20"/>
                <w:szCs w:val="20"/>
              </w:rPr>
              <w:t>Expected Project commissioning date</w:t>
            </w:r>
          </w:p>
        </w:tc>
        <w:tc>
          <w:tcPr>
            <w:tcW w:w="3183" w:type="dxa"/>
            <w:tcBorders>
              <w:top w:val="single" w:sz="8" w:space="0" w:color="1F3864"/>
              <w:left w:val="single" w:sz="8" w:space="0" w:color="1F3864"/>
              <w:bottom w:val="single" w:sz="8" w:space="0" w:color="1F3864"/>
              <w:right w:val="single" w:sz="8" w:space="0" w:color="1F3864"/>
            </w:tcBorders>
            <w:shd w:val="clear" w:color="auto" w:fill="auto"/>
            <w:tcMar>
              <w:top w:w="0" w:type="dxa"/>
              <w:left w:w="10" w:type="dxa"/>
              <w:bottom w:w="0" w:type="dxa"/>
              <w:right w:w="10" w:type="dxa"/>
            </w:tcMar>
          </w:tcPr>
          <w:p w14:paraId="388D3FE2" w14:textId="77777777" w:rsidR="00604A46" w:rsidRDefault="00604A46">
            <w:pPr>
              <w:rPr>
                <w:rFonts w:ascii="Arial" w:hAnsi="Arial"/>
                <w:sz w:val="20"/>
                <w:szCs w:val="20"/>
                <w:u w:val="dotted"/>
              </w:rPr>
            </w:pPr>
          </w:p>
        </w:tc>
        <w:tc>
          <w:tcPr>
            <w:tcW w:w="2971" w:type="dxa"/>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1DD883F1" w14:textId="77777777" w:rsidR="00604A46" w:rsidRDefault="00967549">
            <w:pPr>
              <w:rPr>
                <w:rFonts w:ascii="Arial" w:hAnsi="Arial"/>
                <w:b/>
                <w:sz w:val="20"/>
                <w:szCs w:val="20"/>
              </w:rPr>
            </w:pPr>
            <w:r>
              <w:rPr>
                <w:rFonts w:ascii="Arial" w:hAnsi="Arial"/>
                <w:b/>
                <w:sz w:val="20"/>
                <w:szCs w:val="20"/>
              </w:rPr>
              <w:t>Project location (Grid Coordinates)</w:t>
            </w:r>
          </w:p>
        </w:tc>
        <w:tc>
          <w:tcPr>
            <w:tcW w:w="2091" w:type="dxa"/>
            <w:tcBorders>
              <w:top w:val="single" w:sz="8" w:space="0" w:color="1F3864"/>
              <w:left w:val="single" w:sz="8" w:space="0" w:color="1F3864"/>
              <w:bottom w:val="single" w:sz="8" w:space="0" w:color="1F3864"/>
              <w:right w:val="single" w:sz="8" w:space="0" w:color="1F3864"/>
            </w:tcBorders>
            <w:shd w:val="clear" w:color="auto" w:fill="auto"/>
            <w:tcMar>
              <w:top w:w="0" w:type="dxa"/>
              <w:left w:w="108" w:type="dxa"/>
              <w:bottom w:w="0" w:type="dxa"/>
              <w:right w:w="108" w:type="dxa"/>
            </w:tcMar>
          </w:tcPr>
          <w:p w14:paraId="164A68EE" w14:textId="77777777" w:rsidR="00604A46" w:rsidRDefault="00604A46">
            <w:pPr>
              <w:rPr>
                <w:rFonts w:ascii="Arial" w:hAnsi="Arial"/>
                <w:sz w:val="20"/>
                <w:szCs w:val="20"/>
              </w:rPr>
            </w:pPr>
          </w:p>
        </w:tc>
      </w:tr>
      <w:tr w:rsidR="00604A46" w14:paraId="3238E2C9" w14:textId="77777777">
        <w:trPr>
          <w:trHeight w:val="397"/>
        </w:trPr>
        <w:tc>
          <w:tcPr>
            <w:tcW w:w="1892" w:type="dxa"/>
            <w:gridSpan w:val="2"/>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30935C0F" w14:textId="77777777" w:rsidR="00604A46" w:rsidRDefault="00967549">
            <w:pPr>
              <w:rPr>
                <w:rFonts w:ascii="Arial" w:hAnsi="Arial"/>
                <w:b/>
                <w:sz w:val="20"/>
                <w:szCs w:val="20"/>
              </w:rPr>
            </w:pPr>
            <w:r>
              <w:rPr>
                <w:rFonts w:ascii="Arial" w:hAnsi="Arial"/>
                <w:b/>
                <w:sz w:val="20"/>
                <w:szCs w:val="20"/>
              </w:rPr>
              <w:t>Expected Project Life</w:t>
            </w:r>
          </w:p>
        </w:tc>
        <w:tc>
          <w:tcPr>
            <w:tcW w:w="3183" w:type="dxa"/>
            <w:tcBorders>
              <w:top w:val="single" w:sz="8" w:space="0" w:color="1F3864"/>
              <w:left w:val="single" w:sz="8" w:space="0" w:color="1F3864"/>
              <w:bottom w:val="single" w:sz="8" w:space="0" w:color="1F3864"/>
              <w:right w:val="single" w:sz="8" w:space="0" w:color="1F3864"/>
            </w:tcBorders>
            <w:shd w:val="clear" w:color="auto" w:fill="auto"/>
            <w:tcMar>
              <w:top w:w="0" w:type="dxa"/>
              <w:left w:w="10" w:type="dxa"/>
              <w:bottom w:w="0" w:type="dxa"/>
              <w:right w:w="10" w:type="dxa"/>
            </w:tcMar>
          </w:tcPr>
          <w:p w14:paraId="203F7E2C" w14:textId="77777777" w:rsidR="00604A46" w:rsidRDefault="00604A46">
            <w:pPr>
              <w:rPr>
                <w:rFonts w:ascii="Arial" w:hAnsi="Arial"/>
                <w:sz w:val="20"/>
                <w:szCs w:val="20"/>
              </w:rPr>
            </w:pPr>
          </w:p>
        </w:tc>
        <w:tc>
          <w:tcPr>
            <w:tcW w:w="2971" w:type="dxa"/>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3ED825D7" w14:textId="77777777" w:rsidR="00604A46" w:rsidRDefault="00967549">
            <w:pPr>
              <w:rPr>
                <w:rFonts w:ascii="Arial" w:hAnsi="Arial"/>
                <w:b/>
                <w:sz w:val="20"/>
                <w:szCs w:val="20"/>
              </w:rPr>
            </w:pPr>
            <w:r>
              <w:rPr>
                <w:rFonts w:ascii="Arial" w:hAnsi="Arial"/>
                <w:b/>
                <w:sz w:val="20"/>
                <w:szCs w:val="20"/>
              </w:rPr>
              <w:t>Ownership structure (including ownership share)</w:t>
            </w:r>
          </w:p>
        </w:tc>
        <w:tc>
          <w:tcPr>
            <w:tcW w:w="2091" w:type="dxa"/>
            <w:tcBorders>
              <w:top w:val="single" w:sz="8" w:space="0" w:color="1F3864"/>
              <w:left w:val="single" w:sz="8" w:space="0" w:color="1F3864"/>
              <w:bottom w:val="single" w:sz="8" w:space="0" w:color="1F3864"/>
              <w:right w:val="single" w:sz="8" w:space="0" w:color="1F3864"/>
            </w:tcBorders>
            <w:shd w:val="clear" w:color="auto" w:fill="auto"/>
            <w:tcMar>
              <w:top w:w="0" w:type="dxa"/>
              <w:left w:w="108" w:type="dxa"/>
              <w:bottom w:w="0" w:type="dxa"/>
              <w:right w:w="108" w:type="dxa"/>
            </w:tcMar>
          </w:tcPr>
          <w:p w14:paraId="05308A5E" w14:textId="77777777" w:rsidR="00604A46" w:rsidRDefault="00604A46">
            <w:pPr>
              <w:rPr>
                <w:rFonts w:ascii="Arial" w:hAnsi="Arial"/>
                <w:sz w:val="20"/>
                <w:szCs w:val="20"/>
              </w:rPr>
            </w:pPr>
          </w:p>
        </w:tc>
      </w:tr>
    </w:tbl>
    <w:p w14:paraId="4B60FA0F" w14:textId="77777777" w:rsidR="00604A46" w:rsidRDefault="00604A46">
      <w:pPr>
        <w:rPr>
          <w:rFonts w:ascii="Arial" w:hAnsi="Arial"/>
        </w:rPr>
      </w:pPr>
    </w:p>
    <w:p w14:paraId="6265DE66" w14:textId="1AC4B9E3" w:rsidR="00604A46" w:rsidRDefault="00967549">
      <w:pPr>
        <w:pStyle w:val="Heading2"/>
        <w:rPr>
          <w:rFonts w:ascii="Arial" w:hAnsi="Arial" w:cs="Arial"/>
          <w:color w:val="1F3864"/>
        </w:rPr>
      </w:pPr>
      <w:bookmarkStart w:id="11" w:name="_Toc124944944"/>
      <w:bookmarkStart w:id="12" w:name="_Toc179812968"/>
      <w:r>
        <w:rPr>
          <w:rFonts w:ascii="Arial" w:hAnsi="Arial" w:cs="Arial"/>
          <w:color w:val="1F3864"/>
        </w:rPr>
        <w:t xml:space="preserve">Key </w:t>
      </w:r>
      <w:r w:rsidR="008669EF">
        <w:rPr>
          <w:rFonts w:ascii="Arial" w:hAnsi="Arial" w:cs="Arial"/>
          <w:color w:val="1F3864"/>
        </w:rPr>
        <w:t>S</w:t>
      </w:r>
      <w:r>
        <w:rPr>
          <w:rFonts w:ascii="Arial" w:hAnsi="Arial" w:cs="Arial"/>
          <w:color w:val="1F3864"/>
        </w:rPr>
        <w:t>tatistics</w:t>
      </w:r>
      <w:bookmarkEnd w:id="11"/>
      <w:bookmarkEnd w:id="12"/>
    </w:p>
    <w:p w14:paraId="7911DDCC" w14:textId="77777777" w:rsidR="00604A46" w:rsidRDefault="00604A46">
      <w:pPr>
        <w:rPr>
          <w:rFonts w:ascii="Arial" w:hAnsi="Arial"/>
        </w:rPr>
      </w:pPr>
    </w:p>
    <w:p w14:paraId="2E1EB17E" w14:textId="6A250602" w:rsidR="006C3D8C" w:rsidRPr="00B25E03" w:rsidRDefault="00967549">
      <w:pPr>
        <w:rPr>
          <w:rFonts w:ascii="Arial" w:hAnsi="Arial"/>
        </w:rPr>
      </w:pPr>
      <w:r w:rsidRPr="4CB96505">
        <w:rPr>
          <w:rFonts w:ascii="Arial" w:hAnsi="Arial"/>
          <w:b/>
          <w:bCs/>
        </w:rPr>
        <w:t>This section is not scored</w:t>
      </w:r>
      <w:r w:rsidRPr="4CB96505">
        <w:rPr>
          <w:rFonts w:ascii="Arial" w:hAnsi="Arial"/>
        </w:rPr>
        <w:t xml:space="preserve"> and does not count towards the assessment of your Supply Chain Plan Statement of Approval, nor your Supply Chain Plan Implementation Statement. </w:t>
      </w:r>
      <w:r w:rsidR="00FD69ED" w:rsidRPr="4CB96505">
        <w:rPr>
          <w:rFonts w:ascii="Arial" w:hAnsi="Arial"/>
        </w:rPr>
        <w:t xml:space="preserve">You must, however, complete it. </w:t>
      </w:r>
      <w:r w:rsidR="00962BED" w:rsidRPr="4CB96505">
        <w:rPr>
          <w:rFonts w:ascii="Arial" w:hAnsi="Arial"/>
        </w:rPr>
        <w:t xml:space="preserve">Your application will not be assessed until the relevant information has been submitted. </w:t>
      </w:r>
      <w:r w:rsidR="0077621B" w:rsidRPr="4CB96505">
        <w:rPr>
          <w:rFonts w:ascii="Arial" w:hAnsi="Arial"/>
        </w:rPr>
        <w:t xml:space="preserve"> </w:t>
      </w:r>
    </w:p>
    <w:p w14:paraId="1DC0581D" w14:textId="567919CE" w:rsidR="00604A46" w:rsidRDefault="00967549">
      <w:pPr>
        <w:pStyle w:val="Heading3"/>
        <w:rPr>
          <w:rFonts w:ascii="Arial" w:hAnsi="Arial" w:cs="Arial"/>
        </w:rPr>
      </w:pPr>
      <w:bookmarkStart w:id="13" w:name="_Toc179811138"/>
      <w:bookmarkStart w:id="14" w:name="_Toc179812969"/>
      <w:bookmarkStart w:id="15" w:name="_Toc124944946"/>
      <w:bookmarkStart w:id="16" w:name="_Toc179812970"/>
      <w:bookmarkEnd w:id="13"/>
      <w:bookmarkEnd w:id="14"/>
      <w:r w:rsidRPr="4CB96505">
        <w:rPr>
          <w:rFonts w:ascii="Arial" w:hAnsi="Arial" w:cs="Arial"/>
        </w:rPr>
        <w:t>PS</w:t>
      </w:r>
      <w:r w:rsidR="00B35C8C" w:rsidRPr="4CB96505">
        <w:rPr>
          <w:rFonts w:ascii="Arial" w:hAnsi="Arial" w:cs="Arial"/>
        </w:rPr>
        <w:t>1</w:t>
      </w:r>
      <w:r w:rsidRPr="4CB96505">
        <w:rPr>
          <w:rFonts w:ascii="Arial" w:hAnsi="Arial" w:cs="Arial"/>
        </w:rPr>
        <w:t xml:space="preserve">. Job </w:t>
      </w:r>
      <w:r w:rsidR="003A254C" w:rsidRPr="4CB96505">
        <w:rPr>
          <w:rFonts w:ascii="Arial" w:hAnsi="Arial" w:cs="Arial"/>
        </w:rPr>
        <w:t>C</w:t>
      </w:r>
      <w:r w:rsidRPr="4CB96505">
        <w:rPr>
          <w:rFonts w:ascii="Arial" w:hAnsi="Arial" w:cs="Arial"/>
        </w:rPr>
        <w:t xml:space="preserve">reation – Direct </w:t>
      </w:r>
      <w:r w:rsidR="003A254C" w:rsidRPr="4CB96505">
        <w:rPr>
          <w:rFonts w:ascii="Arial" w:hAnsi="Arial" w:cs="Arial"/>
        </w:rPr>
        <w:t>J</w:t>
      </w:r>
      <w:r w:rsidRPr="4CB96505">
        <w:rPr>
          <w:rFonts w:ascii="Arial" w:hAnsi="Arial" w:cs="Arial"/>
        </w:rPr>
        <w:t>obs</w:t>
      </w:r>
      <w:bookmarkEnd w:id="15"/>
      <w:bookmarkEnd w:id="16"/>
    </w:p>
    <w:p w14:paraId="5D212821" w14:textId="77777777" w:rsidR="00F770AD" w:rsidRDefault="00967549">
      <w:pPr>
        <w:rPr>
          <w:rFonts w:ascii="Arial" w:hAnsi="Arial"/>
        </w:rPr>
      </w:pPr>
      <w:r w:rsidRPr="4CB96505">
        <w:rPr>
          <w:rFonts w:ascii="Arial" w:hAnsi="Arial"/>
        </w:rPr>
        <w:t xml:space="preserve">How many direct jobs are linked to the development, construction, </w:t>
      </w:r>
      <w:r w:rsidR="006B125F" w:rsidRPr="4CB96505">
        <w:rPr>
          <w:rFonts w:ascii="Arial" w:hAnsi="Arial"/>
        </w:rPr>
        <w:t xml:space="preserve">and </w:t>
      </w:r>
      <w:r w:rsidRPr="4CB96505">
        <w:rPr>
          <w:rFonts w:ascii="Arial" w:hAnsi="Arial"/>
        </w:rPr>
        <w:t xml:space="preserve">operations and maintenance phases of your project?  </w:t>
      </w:r>
    </w:p>
    <w:p w14:paraId="77010488" w14:textId="1085191D" w:rsidR="00604A46" w:rsidRDefault="00967549">
      <w:pPr>
        <w:rPr>
          <w:rFonts w:ascii="Arial" w:hAnsi="Arial"/>
        </w:rPr>
      </w:pPr>
      <w:r w:rsidRPr="377B6652">
        <w:rPr>
          <w:rFonts w:ascii="Arial" w:hAnsi="Arial"/>
        </w:rPr>
        <w:t xml:space="preserve">A direct job refers to one that is directly involved in the </w:t>
      </w:r>
      <w:r w:rsidR="003A254C" w:rsidRPr="377B6652">
        <w:rPr>
          <w:rFonts w:ascii="Arial" w:hAnsi="Arial"/>
        </w:rPr>
        <w:t>d</w:t>
      </w:r>
      <w:r w:rsidRPr="377B6652">
        <w:rPr>
          <w:rFonts w:ascii="Arial" w:hAnsi="Arial"/>
        </w:rPr>
        <w:t xml:space="preserve">evelopment, </w:t>
      </w:r>
      <w:r w:rsidR="003A254C" w:rsidRPr="377B6652">
        <w:rPr>
          <w:rFonts w:ascii="Arial" w:hAnsi="Arial"/>
        </w:rPr>
        <w:t>m</w:t>
      </w:r>
      <w:r w:rsidRPr="377B6652">
        <w:rPr>
          <w:rFonts w:ascii="Arial" w:hAnsi="Arial"/>
        </w:rPr>
        <w:t xml:space="preserve">anufacturing, </w:t>
      </w:r>
      <w:r w:rsidR="003A254C" w:rsidRPr="377B6652">
        <w:rPr>
          <w:rFonts w:ascii="Arial" w:hAnsi="Arial"/>
        </w:rPr>
        <w:t>i</w:t>
      </w:r>
      <w:r w:rsidRPr="377B6652">
        <w:rPr>
          <w:rFonts w:ascii="Arial" w:hAnsi="Arial"/>
        </w:rPr>
        <w:t xml:space="preserve">nstallation, </w:t>
      </w:r>
      <w:r w:rsidR="003A254C" w:rsidRPr="377B6652">
        <w:rPr>
          <w:rFonts w:ascii="Arial" w:hAnsi="Arial"/>
        </w:rPr>
        <w:t>o</w:t>
      </w:r>
      <w:r w:rsidRPr="377B6652">
        <w:rPr>
          <w:rFonts w:ascii="Arial" w:hAnsi="Arial"/>
        </w:rPr>
        <w:t xml:space="preserve">perations and </w:t>
      </w:r>
      <w:r w:rsidR="003A254C" w:rsidRPr="377B6652">
        <w:rPr>
          <w:rFonts w:ascii="Arial" w:hAnsi="Arial"/>
        </w:rPr>
        <w:t>m</w:t>
      </w:r>
      <w:r w:rsidRPr="377B6652">
        <w:rPr>
          <w:rFonts w:ascii="Arial" w:hAnsi="Arial"/>
        </w:rPr>
        <w:t>aintenance of a project. Please refer to annual FTE figures only</w:t>
      </w:r>
      <w:r w:rsidR="78E7A49D" w:rsidRPr="377B6652">
        <w:rPr>
          <w:rFonts w:ascii="Arial" w:hAnsi="Arial"/>
        </w:rPr>
        <w:t xml:space="preserve"> and indicate the year you expect these FTE to be created</w:t>
      </w:r>
      <w:r w:rsidRPr="377B6652">
        <w:rPr>
          <w:rFonts w:ascii="Arial" w:hAnsi="Arial"/>
        </w:rPr>
        <w:t xml:space="preserve">. Note the figures should distinguish between UK jobs and international jobs and provide </w:t>
      </w:r>
      <w:proofErr w:type="gramStart"/>
      <w:r w:rsidRPr="377B6652">
        <w:rPr>
          <w:rFonts w:ascii="Arial" w:hAnsi="Arial"/>
        </w:rPr>
        <w:t>a sum total</w:t>
      </w:r>
      <w:proofErr w:type="gramEnd"/>
      <w:r w:rsidRPr="377B6652">
        <w:rPr>
          <w:rFonts w:ascii="Arial" w:hAnsi="Arial"/>
        </w:rPr>
        <w:t xml:space="preserve"> for both. Please state the methodology used for calculating UK jobs and international jobs.</w:t>
      </w:r>
    </w:p>
    <w:p w14:paraId="7D17D7DA" w14:textId="77777777" w:rsidR="00604A46" w:rsidRDefault="00967549">
      <w:pPr>
        <w:rPr>
          <w:rFonts w:ascii="Arial" w:hAnsi="Arial"/>
        </w:rPr>
      </w:pPr>
      <w:r>
        <w:rPr>
          <w:rFonts w:ascii="Arial" w:hAnsi="Arial"/>
        </w:rPr>
        <w:t xml:space="preserve">Please break your answer down into the following categories: </w:t>
      </w:r>
    </w:p>
    <w:p w14:paraId="16C0CF8B" w14:textId="23737533" w:rsidR="00604A46" w:rsidRDefault="00692CFA">
      <w:pPr>
        <w:pStyle w:val="ListParagraph"/>
        <w:numPr>
          <w:ilvl w:val="0"/>
          <w:numId w:val="3"/>
        </w:numPr>
        <w:rPr>
          <w:rFonts w:ascii="Arial" w:hAnsi="Arial"/>
        </w:rPr>
      </w:pPr>
      <w:r>
        <w:rPr>
          <w:rFonts w:ascii="Arial" w:hAnsi="Arial"/>
        </w:rPr>
        <w:lastRenderedPageBreak/>
        <w:t>D</w:t>
      </w:r>
      <w:r w:rsidR="00967549">
        <w:rPr>
          <w:rFonts w:ascii="Arial" w:hAnsi="Arial"/>
        </w:rPr>
        <w:t>evelopment phase</w:t>
      </w:r>
    </w:p>
    <w:p w14:paraId="7DE6B905" w14:textId="6408D5A9" w:rsidR="00604A46" w:rsidRDefault="00B84329">
      <w:pPr>
        <w:pStyle w:val="ListParagraph"/>
        <w:numPr>
          <w:ilvl w:val="0"/>
          <w:numId w:val="3"/>
        </w:numPr>
        <w:rPr>
          <w:rFonts w:ascii="Arial" w:hAnsi="Arial"/>
        </w:rPr>
      </w:pPr>
      <w:r>
        <w:rPr>
          <w:rFonts w:ascii="Arial" w:hAnsi="Arial"/>
        </w:rPr>
        <w:t>M</w:t>
      </w:r>
      <w:r w:rsidR="00967549">
        <w:rPr>
          <w:rFonts w:ascii="Arial" w:hAnsi="Arial"/>
        </w:rPr>
        <w:t>anufacturing phase</w:t>
      </w:r>
    </w:p>
    <w:p w14:paraId="1754F77F" w14:textId="2369E511" w:rsidR="00604A46" w:rsidRDefault="00B84329">
      <w:pPr>
        <w:pStyle w:val="ListParagraph"/>
        <w:numPr>
          <w:ilvl w:val="0"/>
          <w:numId w:val="3"/>
        </w:numPr>
        <w:rPr>
          <w:rFonts w:ascii="Arial" w:hAnsi="Arial"/>
        </w:rPr>
      </w:pPr>
      <w:r>
        <w:rPr>
          <w:rFonts w:ascii="Arial" w:hAnsi="Arial"/>
        </w:rPr>
        <w:t>I</w:t>
      </w:r>
      <w:r w:rsidR="00967549">
        <w:rPr>
          <w:rFonts w:ascii="Arial" w:hAnsi="Arial"/>
        </w:rPr>
        <w:t>nstallation phase</w:t>
      </w:r>
    </w:p>
    <w:p w14:paraId="31A76E39" w14:textId="0D13E7C1" w:rsidR="00604A46" w:rsidRDefault="00B84329">
      <w:pPr>
        <w:pStyle w:val="ListParagraph"/>
        <w:numPr>
          <w:ilvl w:val="0"/>
          <w:numId w:val="3"/>
        </w:numPr>
        <w:rPr>
          <w:rFonts w:ascii="Arial" w:hAnsi="Arial"/>
        </w:rPr>
      </w:pPr>
      <w:r>
        <w:rPr>
          <w:rFonts w:ascii="Arial" w:hAnsi="Arial"/>
        </w:rPr>
        <w:t>O</w:t>
      </w:r>
      <w:r w:rsidR="00967549">
        <w:rPr>
          <w:rFonts w:ascii="Arial" w:hAnsi="Arial"/>
        </w:rPr>
        <w:t xml:space="preserve">perations </w:t>
      </w:r>
      <w:r w:rsidR="0056528E">
        <w:rPr>
          <w:rFonts w:ascii="Arial" w:hAnsi="Arial"/>
        </w:rPr>
        <w:t>and</w:t>
      </w:r>
      <w:r w:rsidR="00967549">
        <w:rPr>
          <w:rFonts w:ascii="Arial" w:hAnsi="Arial"/>
        </w:rPr>
        <w:t xml:space="preserve"> </w:t>
      </w:r>
      <w:r w:rsidR="0056528E">
        <w:rPr>
          <w:rFonts w:ascii="Arial" w:hAnsi="Arial"/>
        </w:rPr>
        <w:t>m</w:t>
      </w:r>
      <w:r w:rsidR="00967549">
        <w:rPr>
          <w:rFonts w:ascii="Arial" w:hAnsi="Arial"/>
        </w:rPr>
        <w:t>aintenance phase</w:t>
      </w:r>
    </w:p>
    <w:p w14:paraId="7F3C4530" w14:textId="1924CD7C" w:rsidR="00604A46" w:rsidRDefault="00967549">
      <w:pPr>
        <w:pStyle w:val="Heading3"/>
        <w:rPr>
          <w:rFonts w:ascii="Arial" w:hAnsi="Arial" w:cs="Arial"/>
        </w:rPr>
      </w:pPr>
      <w:bookmarkStart w:id="17" w:name="_Toc124944947"/>
      <w:bookmarkStart w:id="18" w:name="_Toc179812971"/>
      <w:r w:rsidRPr="4CB96505">
        <w:rPr>
          <w:rFonts w:ascii="Arial" w:hAnsi="Arial" w:cs="Arial"/>
        </w:rPr>
        <w:t>PS</w:t>
      </w:r>
      <w:r w:rsidR="00B35C8C" w:rsidRPr="4CB96505">
        <w:rPr>
          <w:rFonts w:ascii="Arial" w:hAnsi="Arial" w:cs="Arial"/>
        </w:rPr>
        <w:t>2</w:t>
      </w:r>
      <w:r w:rsidRPr="4CB96505">
        <w:rPr>
          <w:rFonts w:ascii="Arial" w:hAnsi="Arial" w:cs="Arial"/>
        </w:rPr>
        <w:t>.  Job creation – Indirect Jobs</w:t>
      </w:r>
      <w:bookmarkEnd w:id="17"/>
      <w:bookmarkEnd w:id="18"/>
    </w:p>
    <w:p w14:paraId="18666B20" w14:textId="77777777" w:rsidR="00F770AD" w:rsidRDefault="00967549">
      <w:pPr>
        <w:rPr>
          <w:rFonts w:ascii="Arial" w:hAnsi="Arial"/>
        </w:rPr>
      </w:pPr>
      <w:r w:rsidRPr="4CB96505">
        <w:rPr>
          <w:rFonts w:ascii="Arial" w:hAnsi="Arial"/>
        </w:rPr>
        <w:t>How many indirect jobs are linked to the development, construction</w:t>
      </w:r>
      <w:r w:rsidR="005D010A" w:rsidRPr="4CB96505">
        <w:rPr>
          <w:rFonts w:ascii="Arial" w:hAnsi="Arial"/>
        </w:rPr>
        <w:t>, and</w:t>
      </w:r>
      <w:r w:rsidRPr="4CB96505">
        <w:rPr>
          <w:rFonts w:ascii="Arial" w:hAnsi="Arial"/>
        </w:rPr>
        <w:t xml:space="preserve"> </w:t>
      </w:r>
      <w:r w:rsidR="006D08BC" w:rsidRPr="4CB96505">
        <w:rPr>
          <w:rFonts w:ascii="Arial" w:hAnsi="Arial"/>
        </w:rPr>
        <w:t xml:space="preserve">operations and </w:t>
      </w:r>
      <w:r w:rsidR="005D010A" w:rsidRPr="4CB96505">
        <w:rPr>
          <w:rFonts w:ascii="Arial" w:hAnsi="Arial"/>
        </w:rPr>
        <w:t>maintenance</w:t>
      </w:r>
      <w:r w:rsidRPr="4CB96505">
        <w:rPr>
          <w:rFonts w:ascii="Arial" w:hAnsi="Arial"/>
        </w:rPr>
        <w:t xml:space="preserve"> phases of your project? </w:t>
      </w:r>
    </w:p>
    <w:p w14:paraId="46374364" w14:textId="2E128ADF" w:rsidR="00604A46" w:rsidRDefault="00967549">
      <w:pPr>
        <w:rPr>
          <w:rFonts w:ascii="Arial" w:hAnsi="Arial"/>
        </w:rPr>
      </w:pPr>
      <w:r w:rsidRPr="377B6652">
        <w:rPr>
          <w:rFonts w:ascii="Arial" w:hAnsi="Arial"/>
        </w:rPr>
        <w:t xml:space="preserve">An indirect job refers to jobs in industries that supply and support the core activities of renewable energy deployment. Note the figures should distinguish between UK jobs and international jobs and provide </w:t>
      </w:r>
      <w:proofErr w:type="gramStart"/>
      <w:r w:rsidRPr="377B6652">
        <w:rPr>
          <w:rFonts w:ascii="Arial" w:hAnsi="Arial"/>
        </w:rPr>
        <w:t>a sum total</w:t>
      </w:r>
      <w:proofErr w:type="gramEnd"/>
      <w:r w:rsidRPr="377B6652">
        <w:rPr>
          <w:rFonts w:ascii="Arial" w:hAnsi="Arial"/>
        </w:rPr>
        <w:t xml:space="preserve"> for both. Please refer to annual FTE figures only</w:t>
      </w:r>
      <w:r w:rsidR="36A700F2" w:rsidRPr="377B6652">
        <w:rPr>
          <w:rFonts w:ascii="Arial" w:hAnsi="Arial"/>
        </w:rPr>
        <w:t xml:space="preserve"> </w:t>
      </w:r>
      <w:r w:rsidR="36A700F2" w:rsidRPr="006944EB">
        <w:rPr>
          <w:rFonts w:ascii="Arial" w:hAnsi="Arial"/>
        </w:rPr>
        <w:t>and indicate the year you expect these FTE to be created</w:t>
      </w:r>
      <w:r w:rsidR="36A700F2" w:rsidRPr="377B6652">
        <w:rPr>
          <w:rFonts w:ascii="Arial" w:hAnsi="Arial"/>
        </w:rPr>
        <w:t xml:space="preserve">. </w:t>
      </w:r>
      <w:r w:rsidRPr="377B6652">
        <w:rPr>
          <w:rFonts w:ascii="Arial" w:hAnsi="Arial"/>
        </w:rPr>
        <w:t>Please state the methodology used for calculating UK jobs and international jobs.</w:t>
      </w:r>
    </w:p>
    <w:p w14:paraId="51211E08" w14:textId="77777777" w:rsidR="00604A46" w:rsidRDefault="00967549">
      <w:pPr>
        <w:rPr>
          <w:rFonts w:ascii="Arial" w:hAnsi="Arial"/>
        </w:rPr>
      </w:pPr>
      <w:r>
        <w:rPr>
          <w:rFonts w:ascii="Arial" w:hAnsi="Arial"/>
        </w:rPr>
        <w:t xml:space="preserve">Please break your answer down into the following categories: </w:t>
      </w:r>
    </w:p>
    <w:p w14:paraId="7E89F66A" w14:textId="77777777" w:rsidR="00604A46" w:rsidRDefault="00967549">
      <w:pPr>
        <w:pStyle w:val="ListParagraph"/>
        <w:numPr>
          <w:ilvl w:val="0"/>
          <w:numId w:val="4"/>
        </w:numPr>
        <w:rPr>
          <w:rFonts w:ascii="Arial" w:hAnsi="Arial"/>
        </w:rPr>
      </w:pPr>
      <w:r>
        <w:rPr>
          <w:rFonts w:ascii="Arial" w:hAnsi="Arial"/>
        </w:rPr>
        <w:t>Development phase</w:t>
      </w:r>
    </w:p>
    <w:p w14:paraId="0DBF34BA" w14:textId="77777777" w:rsidR="00604A46" w:rsidRDefault="00967549">
      <w:pPr>
        <w:pStyle w:val="ListParagraph"/>
        <w:numPr>
          <w:ilvl w:val="0"/>
          <w:numId w:val="4"/>
        </w:numPr>
        <w:rPr>
          <w:rFonts w:ascii="Arial" w:hAnsi="Arial"/>
        </w:rPr>
      </w:pPr>
      <w:r>
        <w:rPr>
          <w:rFonts w:ascii="Arial" w:hAnsi="Arial"/>
        </w:rPr>
        <w:t>Manufacturing phase</w:t>
      </w:r>
    </w:p>
    <w:p w14:paraId="7B566C8E" w14:textId="77777777" w:rsidR="00604A46" w:rsidRDefault="00967549">
      <w:pPr>
        <w:pStyle w:val="ListParagraph"/>
        <w:numPr>
          <w:ilvl w:val="0"/>
          <w:numId w:val="4"/>
        </w:numPr>
        <w:rPr>
          <w:rFonts w:ascii="Arial" w:hAnsi="Arial"/>
        </w:rPr>
      </w:pPr>
      <w:r>
        <w:rPr>
          <w:rFonts w:ascii="Arial" w:hAnsi="Arial"/>
        </w:rPr>
        <w:t>Installation phase</w:t>
      </w:r>
    </w:p>
    <w:p w14:paraId="3D8F6B23" w14:textId="7677E995" w:rsidR="00D8349E" w:rsidRDefault="00967549">
      <w:pPr>
        <w:pStyle w:val="ListParagraph"/>
        <w:numPr>
          <w:ilvl w:val="0"/>
          <w:numId w:val="4"/>
        </w:numPr>
        <w:rPr>
          <w:rFonts w:ascii="Arial" w:hAnsi="Arial"/>
        </w:rPr>
      </w:pPr>
      <w:r>
        <w:rPr>
          <w:rFonts w:ascii="Arial" w:hAnsi="Arial"/>
        </w:rPr>
        <w:t>Operations &amp; Maintenance phase</w:t>
      </w:r>
    </w:p>
    <w:p w14:paraId="7148DF7A" w14:textId="77777777" w:rsidR="00D8349E" w:rsidRDefault="00D8349E">
      <w:pPr>
        <w:suppressAutoHyphens w:val="0"/>
        <w:rPr>
          <w:rFonts w:ascii="Arial" w:hAnsi="Arial"/>
        </w:rPr>
      </w:pPr>
      <w:r>
        <w:rPr>
          <w:rFonts w:ascii="Arial" w:hAnsi="Arial"/>
        </w:rPr>
        <w:br w:type="page"/>
      </w:r>
    </w:p>
    <w:p w14:paraId="2D0CD231" w14:textId="77777777" w:rsidR="00604A46" w:rsidRDefault="00967549">
      <w:pPr>
        <w:pStyle w:val="Heading1"/>
        <w:numPr>
          <w:ilvl w:val="0"/>
          <w:numId w:val="5"/>
        </w:numPr>
        <w:rPr>
          <w:rFonts w:ascii="Arial" w:hAnsi="Arial" w:cs="Arial"/>
          <w:color w:val="1F3864"/>
        </w:rPr>
      </w:pPr>
      <w:bookmarkStart w:id="19" w:name="_Toc124944948"/>
      <w:bookmarkStart w:id="20" w:name="_Toc179812972"/>
      <w:r>
        <w:rPr>
          <w:rFonts w:ascii="Arial" w:hAnsi="Arial" w:cs="Arial"/>
          <w:color w:val="1F3864"/>
        </w:rPr>
        <w:lastRenderedPageBreak/>
        <w:t>Green Growth</w:t>
      </w:r>
      <w:bookmarkEnd w:id="19"/>
      <w:bookmarkEnd w:id="20"/>
    </w:p>
    <w:p w14:paraId="5FE85F9D" w14:textId="77777777" w:rsidR="00604A46" w:rsidRDefault="00604A46">
      <w:pPr>
        <w:rPr>
          <w:rFonts w:ascii="Arial" w:hAnsi="Arial"/>
        </w:rPr>
      </w:pPr>
    </w:p>
    <w:p w14:paraId="70A9049D" w14:textId="05968497" w:rsidR="00604A46" w:rsidRPr="002D72F5" w:rsidRDefault="000B283B">
      <w:pPr>
        <w:spacing w:after="0"/>
        <w:jc w:val="both"/>
        <w:rPr>
          <w:rFonts w:ascii="Arial" w:hAnsi="Arial"/>
          <w:lang w:eastAsia="en-GB"/>
        </w:rPr>
      </w:pPr>
      <w:r w:rsidRPr="2AF60E84">
        <w:rPr>
          <w:rFonts w:ascii="Arial" w:hAnsi="Arial"/>
          <w:lang w:eastAsia="en-GB"/>
        </w:rPr>
        <w:t xml:space="preserve">Clean </w:t>
      </w:r>
      <w:r w:rsidR="2F82B830" w:rsidRPr="2AF60E84">
        <w:rPr>
          <w:rFonts w:ascii="Arial" w:hAnsi="Arial"/>
          <w:lang w:eastAsia="en-GB"/>
        </w:rPr>
        <w:t xml:space="preserve">power </w:t>
      </w:r>
      <w:r w:rsidRPr="2AF60E84">
        <w:rPr>
          <w:rFonts w:ascii="Arial" w:hAnsi="Arial"/>
          <w:lang w:eastAsia="en-GB"/>
        </w:rPr>
        <w:t xml:space="preserve">by 2030 is one of the Government’s five key missions. </w:t>
      </w:r>
      <w:r w:rsidR="00F43365" w:rsidRPr="2AF60E84">
        <w:rPr>
          <w:rFonts w:ascii="Arial" w:hAnsi="Arial"/>
          <w:lang w:eastAsia="en-GB"/>
        </w:rPr>
        <w:t>The clean energy transition represents a huge opportunity to generate growth</w:t>
      </w:r>
      <w:r w:rsidR="004D27AF" w:rsidRPr="2AF60E84">
        <w:rPr>
          <w:rFonts w:ascii="Arial" w:hAnsi="Arial"/>
          <w:lang w:eastAsia="en-GB"/>
        </w:rPr>
        <w:t xml:space="preserve">, </w:t>
      </w:r>
      <w:r w:rsidR="004872A3" w:rsidRPr="2AF60E84">
        <w:rPr>
          <w:rFonts w:ascii="Arial" w:hAnsi="Arial"/>
          <w:lang w:eastAsia="en-GB"/>
        </w:rPr>
        <w:t>with</w:t>
      </w:r>
      <w:r w:rsidR="00074B16" w:rsidRPr="2AF60E84">
        <w:rPr>
          <w:rFonts w:ascii="Arial" w:hAnsi="Arial"/>
          <w:lang w:eastAsia="en-GB"/>
        </w:rPr>
        <w:t xml:space="preserve"> new economic opportunities for a range of actors</w:t>
      </w:r>
      <w:r w:rsidR="00C31818" w:rsidRPr="2AF60E84">
        <w:rPr>
          <w:rFonts w:ascii="Arial" w:hAnsi="Arial"/>
          <w:lang w:eastAsia="en-GB"/>
        </w:rPr>
        <w:t xml:space="preserve"> along the supply chain. </w:t>
      </w:r>
      <w:r w:rsidR="009E1206" w:rsidRPr="2AF60E84">
        <w:rPr>
          <w:rFonts w:ascii="Arial" w:hAnsi="Arial"/>
          <w:lang w:eastAsia="en-GB"/>
        </w:rPr>
        <w:t xml:space="preserve">Major renewable energy projects </w:t>
      </w:r>
      <w:r w:rsidR="00D53790" w:rsidRPr="2AF60E84">
        <w:rPr>
          <w:rFonts w:ascii="Arial" w:hAnsi="Arial"/>
          <w:lang w:eastAsia="en-GB"/>
        </w:rPr>
        <w:t xml:space="preserve">can support </w:t>
      </w:r>
      <w:r w:rsidR="004D0DF1" w:rsidRPr="2AF60E84">
        <w:rPr>
          <w:rFonts w:ascii="Arial" w:hAnsi="Arial"/>
          <w:lang w:eastAsia="en-GB"/>
        </w:rPr>
        <w:t>efficient,</w:t>
      </w:r>
      <w:r w:rsidR="00532AA1" w:rsidRPr="2AF60E84">
        <w:rPr>
          <w:rFonts w:ascii="Arial" w:hAnsi="Arial"/>
          <w:lang w:eastAsia="en-GB"/>
        </w:rPr>
        <w:t xml:space="preserve"> </w:t>
      </w:r>
      <w:r w:rsidR="004D0DF1" w:rsidRPr="2AF60E84">
        <w:rPr>
          <w:rFonts w:ascii="Arial" w:hAnsi="Arial"/>
          <w:lang w:eastAsia="en-GB"/>
        </w:rPr>
        <w:t xml:space="preserve">innovative </w:t>
      </w:r>
      <w:r w:rsidR="002A501E" w:rsidRPr="2AF60E84">
        <w:rPr>
          <w:rFonts w:ascii="Arial" w:hAnsi="Arial"/>
          <w:lang w:eastAsia="en-GB"/>
        </w:rPr>
        <w:t xml:space="preserve">and resilient </w:t>
      </w:r>
      <w:r w:rsidR="004D0DF1" w:rsidRPr="2AF60E84">
        <w:rPr>
          <w:rFonts w:ascii="Arial" w:hAnsi="Arial"/>
          <w:lang w:eastAsia="en-GB"/>
        </w:rPr>
        <w:t>supply chains</w:t>
      </w:r>
      <w:r w:rsidR="00CD7426" w:rsidRPr="2AF60E84">
        <w:rPr>
          <w:rFonts w:ascii="Arial" w:hAnsi="Arial"/>
          <w:lang w:eastAsia="en-GB"/>
        </w:rPr>
        <w:t xml:space="preserve"> through competitive procurement processes that </w:t>
      </w:r>
      <w:r w:rsidR="002D72F5" w:rsidRPr="2AF60E84">
        <w:rPr>
          <w:rFonts w:ascii="Arial" w:hAnsi="Arial"/>
          <w:lang w:eastAsia="en-GB"/>
        </w:rPr>
        <w:t>integrate</w:t>
      </w:r>
      <w:r w:rsidR="003508AE" w:rsidRPr="2AF60E84">
        <w:rPr>
          <w:rFonts w:ascii="Arial" w:hAnsi="Arial"/>
          <w:lang w:eastAsia="en-GB"/>
        </w:rPr>
        <w:t xml:space="preserve"> sustainability impacts along economic considerations</w:t>
      </w:r>
      <w:r w:rsidR="0056528E" w:rsidRPr="2AF60E84">
        <w:rPr>
          <w:rFonts w:ascii="Arial" w:hAnsi="Arial"/>
          <w:lang w:eastAsia="en-GB"/>
        </w:rPr>
        <w:t>.</w:t>
      </w:r>
    </w:p>
    <w:p w14:paraId="1F230189" w14:textId="77777777" w:rsidR="00604A46" w:rsidRDefault="00604A46">
      <w:pPr>
        <w:spacing w:after="0"/>
        <w:jc w:val="both"/>
        <w:rPr>
          <w:rFonts w:ascii="Arial" w:hAnsi="Arial"/>
          <w:lang w:eastAsia="en-GB"/>
        </w:rPr>
      </w:pPr>
    </w:p>
    <w:p w14:paraId="1CFE9A0C" w14:textId="1F632627" w:rsidR="00604A46" w:rsidRDefault="00967549">
      <w:pPr>
        <w:spacing w:after="0"/>
        <w:jc w:val="both"/>
        <w:rPr>
          <w:rFonts w:ascii="Arial" w:hAnsi="Arial"/>
          <w:lang w:eastAsia="en-GB"/>
        </w:rPr>
      </w:pPr>
      <w:r>
        <w:rPr>
          <w:rFonts w:ascii="Arial" w:hAnsi="Arial"/>
          <w:lang w:eastAsia="en-GB"/>
        </w:rPr>
        <w:t xml:space="preserve">This is why, in this section, we </w:t>
      </w:r>
      <w:r w:rsidR="00DC1C5D">
        <w:rPr>
          <w:rFonts w:ascii="Arial" w:hAnsi="Arial"/>
          <w:lang w:eastAsia="en-GB"/>
        </w:rPr>
        <w:t>ask questions about actions that:</w:t>
      </w:r>
    </w:p>
    <w:p w14:paraId="6E687774" w14:textId="758ED9F5" w:rsidR="00604A46" w:rsidRDefault="00B84329">
      <w:pPr>
        <w:pStyle w:val="ListParagraph"/>
        <w:numPr>
          <w:ilvl w:val="0"/>
          <w:numId w:val="6"/>
        </w:numPr>
        <w:spacing w:after="0"/>
        <w:jc w:val="both"/>
        <w:rPr>
          <w:rFonts w:ascii="Arial" w:hAnsi="Arial"/>
          <w:lang w:eastAsia="en-GB"/>
        </w:rPr>
      </w:pPr>
      <w:r>
        <w:rPr>
          <w:rFonts w:ascii="Arial" w:hAnsi="Arial"/>
          <w:lang w:eastAsia="en-GB"/>
        </w:rPr>
        <w:t>D</w:t>
      </w:r>
      <w:r w:rsidR="00DC1C5D">
        <w:rPr>
          <w:rFonts w:ascii="Arial" w:hAnsi="Arial"/>
          <w:lang w:eastAsia="en-GB"/>
        </w:rPr>
        <w:t xml:space="preserve">emonstrate </w:t>
      </w:r>
      <w:r w:rsidR="00967549">
        <w:rPr>
          <w:rFonts w:ascii="Arial" w:hAnsi="Arial"/>
          <w:lang w:eastAsia="en-GB"/>
        </w:rPr>
        <w:t xml:space="preserve">a fair, open and competitive procurement </w:t>
      </w:r>
      <w:r w:rsidR="00531656">
        <w:rPr>
          <w:rFonts w:ascii="Arial" w:hAnsi="Arial"/>
          <w:lang w:eastAsia="en-GB"/>
        </w:rPr>
        <w:t>process.</w:t>
      </w:r>
    </w:p>
    <w:p w14:paraId="0D2BF1C6" w14:textId="04CBC01D" w:rsidR="00604A46" w:rsidRDefault="00B84329">
      <w:pPr>
        <w:pStyle w:val="ListParagraph"/>
        <w:numPr>
          <w:ilvl w:val="0"/>
          <w:numId w:val="6"/>
        </w:numPr>
        <w:spacing w:after="0"/>
        <w:jc w:val="both"/>
        <w:rPr>
          <w:rFonts w:ascii="Arial" w:hAnsi="Arial"/>
          <w:lang w:eastAsia="en-GB"/>
        </w:rPr>
      </w:pPr>
      <w:r>
        <w:rPr>
          <w:rFonts w:ascii="Arial" w:hAnsi="Arial"/>
          <w:lang w:eastAsia="en-GB"/>
        </w:rPr>
        <w:t>D</w:t>
      </w:r>
      <w:r w:rsidR="00DC1C5D">
        <w:rPr>
          <w:rFonts w:ascii="Arial" w:hAnsi="Arial"/>
          <w:lang w:eastAsia="en-GB"/>
        </w:rPr>
        <w:t xml:space="preserve">emonstrate </w:t>
      </w:r>
      <w:r w:rsidR="00967549">
        <w:rPr>
          <w:rFonts w:ascii="Arial" w:hAnsi="Arial"/>
          <w:lang w:eastAsia="en-GB"/>
        </w:rPr>
        <w:t xml:space="preserve">that procurement choices take more than just cost into </w:t>
      </w:r>
      <w:r w:rsidR="00531656">
        <w:rPr>
          <w:rFonts w:ascii="Arial" w:hAnsi="Arial"/>
          <w:lang w:eastAsia="en-GB"/>
        </w:rPr>
        <w:t>account.</w:t>
      </w:r>
    </w:p>
    <w:p w14:paraId="7AC2AA60" w14:textId="66DA969E" w:rsidR="00E2371F" w:rsidRDefault="00B84329">
      <w:pPr>
        <w:pStyle w:val="ListParagraph"/>
        <w:numPr>
          <w:ilvl w:val="0"/>
          <w:numId w:val="6"/>
        </w:numPr>
        <w:spacing w:after="0"/>
        <w:jc w:val="both"/>
        <w:rPr>
          <w:rFonts w:ascii="Arial" w:hAnsi="Arial"/>
          <w:lang w:eastAsia="en-GB"/>
        </w:rPr>
      </w:pPr>
      <w:r>
        <w:rPr>
          <w:rFonts w:ascii="Arial" w:hAnsi="Arial"/>
          <w:lang w:eastAsia="en-GB"/>
        </w:rPr>
        <w:t>S</w:t>
      </w:r>
      <w:r w:rsidR="67F9FE57" w:rsidRPr="174DC130">
        <w:rPr>
          <w:rFonts w:ascii="Arial" w:hAnsi="Arial"/>
          <w:lang w:eastAsia="en-GB"/>
        </w:rPr>
        <w:t xml:space="preserve">upport the sustainability </w:t>
      </w:r>
      <w:r w:rsidR="5E0830E4" w:rsidRPr="174DC130">
        <w:rPr>
          <w:rFonts w:ascii="Arial" w:hAnsi="Arial"/>
          <w:lang w:eastAsia="en-GB"/>
        </w:rPr>
        <w:t xml:space="preserve">and resilience </w:t>
      </w:r>
      <w:r w:rsidR="67F9FE57" w:rsidRPr="174DC130">
        <w:rPr>
          <w:rFonts w:ascii="Arial" w:hAnsi="Arial"/>
          <w:lang w:eastAsia="en-GB"/>
        </w:rPr>
        <w:t>of the supply chain.</w:t>
      </w:r>
    </w:p>
    <w:p w14:paraId="69E703DB" w14:textId="77777777" w:rsidR="00604A46" w:rsidRDefault="00604A46">
      <w:pPr>
        <w:spacing w:after="0"/>
        <w:jc w:val="both"/>
        <w:rPr>
          <w:rFonts w:ascii="Arial" w:hAnsi="Arial"/>
          <w:color w:val="1F3864"/>
          <w:sz w:val="22"/>
          <w:szCs w:val="22"/>
          <w:lang w:eastAsia="en-GB"/>
        </w:rPr>
      </w:pPr>
    </w:p>
    <w:p w14:paraId="5E8BDAF9" w14:textId="77777777" w:rsidR="00604A46" w:rsidRDefault="00967549">
      <w:pPr>
        <w:pStyle w:val="Heading2"/>
        <w:rPr>
          <w:rFonts w:ascii="Arial" w:hAnsi="Arial" w:cs="Arial"/>
          <w:color w:val="1F3864"/>
          <w:lang w:eastAsia="en-GB"/>
        </w:rPr>
      </w:pPr>
      <w:bookmarkStart w:id="21" w:name="_Toc124944949"/>
      <w:bookmarkStart w:id="22" w:name="_Toc179812973"/>
      <w:r>
        <w:rPr>
          <w:rFonts w:ascii="Arial" w:hAnsi="Arial" w:cs="Arial"/>
          <w:color w:val="1F3864"/>
          <w:lang w:eastAsia="en-GB"/>
        </w:rPr>
        <w:t>Question 1.1 Supply Chain Competition</w:t>
      </w:r>
      <w:bookmarkEnd w:id="21"/>
      <w:bookmarkEnd w:id="22"/>
      <w:r>
        <w:rPr>
          <w:rFonts w:ascii="Arial" w:hAnsi="Arial" w:cs="Arial"/>
          <w:color w:val="1F3864"/>
          <w:lang w:eastAsia="en-GB"/>
        </w:rPr>
        <w:t xml:space="preserve"> </w:t>
      </w:r>
      <w:r>
        <w:rPr>
          <w:rFonts w:ascii="Arial" w:hAnsi="Arial" w:cs="Arial"/>
          <w:color w:val="1F3864"/>
          <w:lang w:eastAsia="en-GB"/>
        </w:rPr>
        <w:br/>
      </w:r>
    </w:p>
    <w:p w14:paraId="365C6A4F" w14:textId="4A7BB12C" w:rsidR="00604A46" w:rsidRDefault="00967549">
      <w:pPr>
        <w:spacing w:after="0"/>
        <w:jc w:val="both"/>
        <w:rPr>
          <w:rFonts w:ascii="Arial" w:hAnsi="Arial"/>
          <w:sz w:val="22"/>
          <w:szCs w:val="22"/>
          <w:lang w:eastAsia="en-GB"/>
        </w:rPr>
      </w:pPr>
      <w:bookmarkStart w:id="23" w:name="_Hlk101266381"/>
      <w:r>
        <w:rPr>
          <w:rFonts w:ascii="Arial" w:hAnsi="Arial"/>
          <w:sz w:val="22"/>
          <w:szCs w:val="22"/>
          <w:lang w:eastAsia="en-GB"/>
        </w:rPr>
        <w:t xml:space="preserve">The </w:t>
      </w:r>
      <w:r w:rsidR="00CB57D2">
        <w:rPr>
          <w:rFonts w:ascii="Arial" w:hAnsi="Arial"/>
          <w:sz w:val="22"/>
          <w:szCs w:val="22"/>
          <w:lang w:eastAsia="en-GB"/>
        </w:rPr>
        <w:t>g</w:t>
      </w:r>
      <w:r>
        <w:rPr>
          <w:rFonts w:ascii="Arial" w:hAnsi="Arial"/>
          <w:sz w:val="22"/>
          <w:szCs w:val="22"/>
          <w:lang w:eastAsia="en-GB"/>
        </w:rPr>
        <w:t xml:space="preserve">overnment is keen to understand who the most capable and competitive key component suppliers are, whether in the UK or internationally, for your chosen renewable energy technology. Please describe the procurement rationale for each key component of your </w:t>
      </w:r>
      <w:r w:rsidRPr="00583120">
        <w:rPr>
          <w:rFonts w:ascii="Arial" w:hAnsi="Arial"/>
          <w:sz w:val="22"/>
          <w:szCs w:val="22"/>
          <w:lang w:eastAsia="en-GB"/>
        </w:rPr>
        <w:t>generating station</w:t>
      </w:r>
      <w:r>
        <w:rPr>
          <w:rFonts w:ascii="Arial" w:hAnsi="Arial"/>
          <w:sz w:val="22"/>
          <w:szCs w:val="22"/>
          <w:lang w:eastAsia="en-GB"/>
        </w:rPr>
        <w:t xml:space="preserve"> </w:t>
      </w:r>
      <w:bookmarkEnd w:id="23"/>
      <w:r w:rsidR="007221C7">
        <w:rPr>
          <w:rFonts w:ascii="Arial" w:hAnsi="Arial"/>
          <w:sz w:val="22"/>
          <w:szCs w:val="22"/>
          <w:lang w:eastAsia="en-GB"/>
        </w:rPr>
        <w:t>(</w:t>
      </w:r>
      <w:r>
        <w:rPr>
          <w:rFonts w:ascii="Arial" w:hAnsi="Arial"/>
          <w:sz w:val="22"/>
          <w:szCs w:val="22"/>
          <w:lang w:eastAsia="en-GB"/>
        </w:rPr>
        <w:t>see Annex B for definitions of key components</w:t>
      </w:r>
      <w:r w:rsidR="007221C7">
        <w:rPr>
          <w:rFonts w:ascii="Arial" w:hAnsi="Arial"/>
          <w:sz w:val="22"/>
          <w:szCs w:val="22"/>
          <w:lang w:eastAsia="en-GB"/>
        </w:rPr>
        <w:t>)</w:t>
      </w:r>
      <w:r>
        <w:rPr>
          <w:rFonts w:ascii="Arial" w:hAnsi="Arial"/>
          <w:sz w:val="22"/>
          <w:szCs w:val="22"/>
          <w:lang w:eastAsia="en-GB"/>
        </w:rPr>
        <w:t xml:space="preserve">. Note that you must provide answers for all the key components listed for your technology. </w:t>
      </w:r>
    </w:p>
    <w:p w14:paraId="1267291A" w14:textId="77777777" w:rsidR="00604A46" w:rsidRDefault="00604A46">
      <w:pPr>
        <w:spacing w:after="0"/>
        <w:jc w:val="both"/>
        <w:rPr>
          <w:rFonts w:ascii="Arial" w:hAnsi="Arial"/>
          <w:sz w:val="22"/>
          <w:szCs w:val="22"/>
          <w:lang w:eastAsia="en-GB"/>
        </w:rPr>
      </w:pPr>
    </w:p>
    <w:p w14:paraId="1AA07A1A" w14:textId="77777777" w:rsidR="00604A46" w:rsidRDefault="00967549">
      <w:pPr>
        <w:spacing w:after="0"/>
        <w:jc w:val="both"/>
        <w:rPr>
          <w:rFonts w:ascii="Arial" w:hAnsi="Arial"/>
          <w:sz w:val="22"/>
          <w:szCs w:val="22"/>
          <w:lang w:eastAsia="en-GB"/>
        </w:rPr>
      </w:pPr>
      <w:r>
        <w:rPr>
          <w:rFonts w:ascii="Arial" w:hAnsi="Arial"/>
          <w:sz w:val="22"/>
          <w:szCs w:val="22"/>
          <w:lang w:eastAsia="en-GB"/>
        </w:rPr>
        <w:t xml:space="preserve">Your answer should be no more than 8 pages. </w:t>
      </w:r>
    </w:p>
    <w:p w14:paraId="1978FF01" w14:textId="77777777" w:rsidR="00604A46" w:rsidRDefault="00967549">
      <w:pPr>
        <w:spacing w:after="0"/>
        <w:jc w:val="both"/>
        <w:rPr>
          <w:rFonts w:ascii="Arial" w:hAnsi="Arial"/>
          <w:sz w:val="22"/>
          <w:szCs w:val="22"/>
          <w:lang w:eastAsia="en-GB"/>
        </w:rPr>
      </w:pPr>
      <w:r>
        <w:rPr>
          <w:rFonts w:ascii="Arial" w:hAnsi="Arial"/>
          <w:sz w:val="22"/>
          <w:szCs w:val="22"/>
          <w:lang w:eastAsia="en-GB"/>
        </w:rPr>
        <w:t xml:space="preserve"> </w:t>
      </w:r>
    </w:p>
    <w:p w14:paraId="51DB8EBF" w14:textId="77777777" w:rsidR="00604A46" w:rsidRDefault="00967549">
      <w:pPr>
        <w:spacing w:after="0"/>
        <w:jc w:val="both"/>
        <w:rPr>
          <w:rFonts w:ascii="Arial" w:hAnsi="Arial"/>
          <w:sz w:val="22"/>
          <w:szCs w:val="22"/>
          <w:lang w:eastAsia="en-GB"/>
        </w:rPr>
      </w:pPr>
      <w:r>
        <w:rPr>
          <w:rFonts w:ascii="Arial" w:hAnsi="Arial"/>
          <w:sz w:val="22"/>
          <w:szCs w:val="22"/>
          <w:lang w:eastAsia="en-GB"/>
        </w:rPr>
        <w:t>Please answer the following questions, covering all key components:</w:t>
      </w:r>
    </w:p>
    <w:p w14:paraId="6F0016DE" w14:textId="77777777" w:rsidR="00604A46" w:rsidRDefault="00604A46">
      <w:pPr>
        <w:spacing w:after="0"/>
        <w:jc w:val="both"/>
        <w:rPr>
          <w:rFonts w:ascii="Arial" w:hAnsi="Arial"/>
          <w:i/>
          <w:iCs/>
          <w:sz w:val="22"/>
          <w:szCs w:val="22"/>
          <w:lang w:eastAsia="en-GB"/>
        </w:rPr>
      </w:pPr>
    </w:p>
    <w:tbl>
      <w:tblPr>
        <w:tblW w:w="10133" w:type="dxa"/>
        <w:tblCellMar>
          <w:left w:w="10" w:type="dxa"/>
          <w:right w:w="10" w:type="dxa"/>
        </w:tblCellMar>
        <w:tblLook w:val="0000" w:firstRow="0" w:lastRow="0" w:firstColumn="0" w:lastColumn="0" w:noHBand="0" w:noVBand="0"/>
      </w:tblPr>
      <w:tblGrid>
        <w:gridCol w:w="4464"/>
        <w:gridCol w:w="5669"/>
      </w:tblGrid>
      <w:tr w:rsidR="00604A46" w14:paraId="2248CC7E" w14:textId="77777777" w:rsidTr="4CB96505">
        <w:tc>
          <w:tcPr>
            <w:tcW w:w="4464" w:type="dxa"/>
            <w:tcBorders>
              <w:top w:val="single" w:sz="36" w:space="0" w:color="1F3864" w:themeColor="accent1" w:themeShade="80"/>
              <w:left w:val="single" w:sz="36" w:space="0" w:color="1F3864" w:themeColor="accent1" w:themeShade="80"/>
              <w:bottom w:val="single" w:sz="4" w:space="0" w:color="000000" w:themeColor="text1"/>
              <w:right w:val="single" w:sz="4" w:space="0" w:color="000000" w:themeColor="text1"/>
            </w:tcBorders>
            <w:shd w:val="clear" w:color="auto" w:fill="1F3864" w:themeFill="accent1" w:themeFillShade="80"/>
            <w:tcMar>
              <w:top w:w="0" w:type="dxa"/>
              <w:left w:w="108" w:type="dxa"/>
              <w:bottom w:w="0" w:type="dxa"/>
              <w:right w:w="108" w:type="dxa"/>
            </w:tcMar>
          </w:tcPr>
          <w:p w14:paraId="717A288C" w14:textId="77777777" w:rsidR="00604A46" w:rsidRDefault="00967549">
            <w:pPr>
              <w:spacing w:after="0"/>
              <w:jc w:val="both"/>
              <w:rPr>
                <w:rFonts w:ascii="Arial" w:hAnsi="Arial"/>
                <w:b/>
                <w:lang w:eastAsia="en-GB"/>
              </w:rPr>
            </w:pPr>
            <w:r>
              <w:rPr>
                <w:rFonts w:ascii="Arial" w:hAnsi="Arial"/>
                <w:b/>
                <w:lang w:eastAsia="en-GB"/>
              </w:rPr>
              <w:t>Information requested</w:t>
            </w:r>
          </w:p>
        </w:tc>
        <w:tc>
          <w:tcPr>
            <w:tcW w:w="5669" w:type="dxa"/>
            <w:tcBorders>
              <w:top w:val="single" w:sz="36" w:space="0" w:color="1F3864" w:themeColor="accent1" w:themeShade="80"/>
              <w:left w:val="single" w:sz="4" w:space="0" w:color="000000" w:themeColor="text1"/>
              <w:bottom w:val="single" w:sz="4" w:space="0" w:color="000000" w:themeColor="text1"/>
              <w:right w:val="single" w:sz="36" w:space="0" w:color="1F3864" w:themeColor="accent1" w:themeShade="80"/>
            </w:tcBorders>
            <w:shd w:val="clear" w:color="auto" w:fill="1F3864" w:themeFill="accent1" w:themeFillShade="80"/>
            <w:tcMar>
              <w:top w:w="0" w:type="dxa"/>
              <w:left w:w="108" w:type="dxa"/>
              <w:bottom w:w="0" w:type="dxa"/>
              <w:right w:w="108" w:type="dxa"/>
            </w:tcMar>
          </w:tcPr>
          <w:p w14:paraId="76728442" w14:textId="77777777" w:rsidR="00604A46" w:rsidRDefault="00967549">
            <w:pPr>
              <w:spacing w:after="0"/>
              <w:jc w:val="both"/>
              <w:rPr>
                <w:rFonts w:ascii="Arial" w:hAnsi="Arial"/>
                <w:b/>
                <w:lang w:eastAsia="en-GB"/>
              </w:rPr>
            </w:pPr>
            <w:r>
              <w:rPr>
                <w:rFonts w:ascii="Arial" w:hAnsi="Arial"/>
                <w:b/>
                <w:lang w:eastAsia="en-GB"/>
              </w:rPr>
              <w:t>Points available</w:t>
            </w:r>
          </w:p>
        </w:tc>
      </w:tr>
      <w:tr w:rsidR="00604A46" w14:paraId="1F21F18F" w14:textId="77777777" w:rsidTr="4CB96505">
        <w:tc>
          <w:tcPr>
            <w:tcW w:w="4464"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9C2A2" w14:textId="5E01FA1B" w:rsidR="00604A46" w:rsidRDefault="00967549">
            <w:pPr>
              <w:spacing w:after="0"/>
              <w:jc w:val="both"/>
              <w:rPr>
                <w:rFonts w:ascii="Arial" w:hAnsi="Arial"/>
                <w:lang w:eastAsia="en-GB"/>
              </w:rPr>
            </w:pPr>
            <w:r>
              <w:rPr>
                <w:rFonts w:ascii="Arial" w:hAnsi="Arial"/>
                <w:b/>
                <w:lang w:eastAsia="en-GB"/>
              </w:rPr>
              <w:t>Who</w:t>
            </w:r>
            <w:r>
              <w:rPr>
                <w:rFonts w:ascii="Arial" w:hAnsi="Arial"/>
                <w:lang w:eastAsia="en-GB"/>
              </w:rPr>
              <w:t xml:space="preserve"> are the main suppliers being considered </w:t>
            </w:r>
            <w:r w:rsidR="00080EA5">
              <w:rPr>
                <w:rFonts w:ascii="Arial" w:hAnsi="Arial"/>
                <w:lang w:eastAsia="en-GB"/>
              </w:rPr>
              <w:t xml:space="preserve">for each </w:t>
            </w:r>
            <w:r>
              <w:rPr>
                <w:rFonts w:ascii="Arial" w:hAnsi="Arial"/>
                <w:lang w:eastAsia="en-GB"/>
              </w:rPr>
              <w:t xml:space="preserve">key component? This can include preferred bidders if you are still in the early stages of procurement. Please specify the location of the facilities. </w:t>
            </w:r>
          </w:p>
          <w:p w14:paraId="1D8BA8B4" w14:textId="099B4920" w:rsidR="006C4580" w:rsidRPr="00EB5DC4" w:rsidRDefault="006C4580">
            <w:pPr>
              <w:spacing w:after="0"/>
              <w:jc w:val="both"/>
              <w:rPr>
                <w:rFonts w:ascii="Arial" w:hAnsi="Arial"/>
              </w:rPr>
            </w:pPr>
            <w:r w:rsidRPr="00EB5DC4">
              <w:rPr>
                <w:rFonts w:ascii="Arial" w:hAnsi="Arial"/>
              </w:rPr>
              <w:t xml:space="preserve">Note: the location is not scored, but it requested to understand where there are </w:t>
            </w:r>
            <w:r w:rsidR="00EB31AE" w:rsidRPr="00EB5DC4">
              <w:rPr>
                <w:rFonts w:ascii="Arial" w:hAnsi="Arial"/>
              </w:rPr>
              <w:t>potentially capacity bottlenecks.</w:t>
            </w:r>
          </w:p>
          <w:p w14:paraId="060C97EC" w14:textId="77777777" w:rsidR="00604A46" w:rsidRDefault="00604A46">
            <w:pPr>
              <w:spacing w:after="0"/>
              <w:jc w:val="both"/>
              <w:rPr>
                <w:rFonts w:ascii="Arial" w:hAnsi="Arial"/>
                <w:i/>
                <w:lang w:eastAsia="en-GB"/>
              </w:rPr>
            </w:pP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2C2CEEC2" w14:textId="6849C2B9" w:rsidR="00604A46" w:rsidRDefault="00967549">
            <w:pPr>
              <w:spacing w:after="0"/>
              <w:jc w:val="both"/>
            </w:pPr>
            <w:r>
              <w:rPr>
                <w:rFonts w:ascii="Arial" w:hAnsi="Arial"/>
                <w:b/>
                <w:lang w:eastAsia="en-GB"/>
              </w:rPr>
              <w:t>3 point</w:t>
            </w:r>
            <w:r w:rsidR="007E6B7C">
              <w:rPr>
                <w:rFonts w:ascii="Arial" w:hAnsi="Arial"/>
                <w:b/>
                <w:lang w:eastAsia="en-GB"/>
              </w:rPr>
              <w:t>s</w:t>
            </w:r>
            <w:r>
              <w:rPr>
                <w:rFonts w:ascii="Arial" w:hAnsi="Arial"/>
                <w:lang w:eastAsia="en-GB"/>
              </w:rPr>
              <w:t xml:space="preserve"> if information provided</w:t>
            </w:r>
            <w:r w:rsidR="005D4000">
              <w:rPr>
                <w:rFonts w:ascii="Arial" w:hAnsi="Arial"/>
                <w:lang w:eastAsia="en-GB"/>
              </w:rPr>
              <w:t>.</w:t>
            </w:r>
          </w:p>
          <w:p w14:paraId="52D060E4" w14:textId="34D1638A" w:rsidR="00604A46" w:rsidRDefault="00967549">
            <w:pPr>
              <w:spacing w:after="0"/>
              <w:jc w:val="both"/>
            </w:pPr>
            <w:r>
              <w:rPr>
                <w:rFonts w:ascii="Arial" w:hAnsi="Arial"/>
                <w:b/>
                <w:lang w:eastAsia="en-GB"/>
              </w:rPr>
              <w:t>0 points</w:t>
            </w:r>
            <w:r>
              <w:rPr>
                <w:rFonts w:ascii="Arial" w:hAnsi="Arial"/>
                <w:lang w:eastAsia="en-GB"/>
              </w:rPr>
              <w:t xml:space="preserve"> if no information provided</w:t>
            </w:r>
            <w:r w:rsidR="005D4000">
              <w:rPr>
                <w:rFonts w:ascii="Arial" w:hAnsi="Arial"/>
                <w:lang w:eastAsia="en-GB"/>
              </w:rPr>
              <w:t>.</w:t>
            </w:r>
          </w:p>
        </w:tc>
      </w:tr>
      <w:tr w:rsidR="00604A46" w14:paraId="0AF1BABB" w14:textId="77777777" w:rsidTr="4CB96505">
        <w:tc>
          <w:tcPr>
            <w:tcW w:w="4464"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CAF8C" w14:textId="77777777" w:rsidR="00604A46" w:rsidRDefault="00967549">
            <w:pPr>
              <w:spacing w:after="0"/>
              <w:jc w:val="both"/>
            </w:pPr>
            <w:r>
              <w:rPr>
                <w:rFonts w:ascii="Arial" w:hAnsi="Arial"/>
                <w:b/>
                <w:lang w:eastAsia="en-GB"/>
              </w:rPr>
              <w:t>Why</w:t>
            </w:r>
            <w:r>
              <w:rPr>
                <w:rFonts w:ascii="Arial" w:hAnsi="Arial"/>
                <w:lang w:eastAsia="en-GB"/>
              </w:rPr>
              <w:t xml:space="preserve"> were these suppliers chosen (i.e. what was strong about their bids)?</w:t>
            </w:r>
          </w:p>
          <w:p w14:paraId="57277B54" w14:textId="77777777" w:rsidR="00604A46" w:rsidRDefault="00604A46">
            <w:pPr>
              <w:spacing w:after="0"/>
              <w:jc w:val="both"/>
              <w:rPr>
                <w:rFonts w:ascii="Arial" w:hAnsi="Arial"/>
                <w:i/>
                <w:lang w:eastAsia="en-GB"/>
              </w:rPr>
            </w:pP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279B167E" w14:textId="77777777" w:rsidR="00E709AB" w:rsidRPr="00B25E03" w:rsidRDefault="00E709AB" w:rsidP="00E709AB">
            <w:pPr>
              <w:spacing w:after="0"/>
              <w:jc w:val="both"/>
              <w:rPr>
                <w:rFonts w:ascii="Arial" w:hAnsi="Arial"/>
              </w:rPr>
            </w:pPr>
            <w:r w:rsidRPr="4CB96505">
              <w:rPr>
                <w:rFonts w:ascii="Arial" w:hAnsi="Arial"/>
                <w:b/>
                <w:bCs/>
              </w:rPr>
              <w:t>15 points</w:t>
            </w:r>
            <w:r w:rsidRPr="4CB96505">
              <w:rPr>
                <w:rFonts w:ascii="Arial" w:hAnsi="Arial"/>
              </w:rPr>
              <w:t xml:space="preserve"> if a</w:t>
            </w:r>
            <w:r w:rsidRPr="4CB96505">
              <w:rPr>
                <w:rFonts w:ascii="Arial" w:hAnsi="Arial"/>
                <w:b/>
                <w:bCs/>
              </w:rPr>
              <w:t xml:space="preserve"> </w:t>
            </w:r>
            <w:r w:rsidRPr="4CB96505">
              <w:rPr>
                <w:rFonts w:ascii="Arial" w:hAnsi="Arial"/>
              </w:rPr>
              <w:t xml:space="preserve">clear statement of reasoning behind the choice of suppliers is provided, including what aspects of their bids </w:t>
            </w:r>
            <w:proofErr w:type="gramStart"/>
            <w:r w:rsidRPr="4CB96505">
              <w:rPr>
                <w:rFonts w:ascii="Arial" w:hAnsi="Arial"/>
              </w:rPr>
              <w:t>were considered to be</w:t>
            </w:r>
            <w:proofErr w:type="gramEnd"/>
            <w:r w:rsidRPr="4CB96505">
              <w:rPr>
                <w:rFonts w:ascii="Arial" w:hAnsi="Arial"/>
              </w:rPr>
              <w:t xml:space="preserve"> strongest explaining why they had an advantage over other bidders, including cost, technical considerations, delivery feasibility, or other factors (e.g. sustainability marks, etc) </w:t>
            </w:r>
          </w:p>
          <w:p w14:paraId="0601B7B8" w14:textId="427E2A2B" w:rsidR="00604A46" w:rsidRDefault="00E709AB" w:rsidP="00AF7A47">
            <w:pPr>
              <w:spacing w:after="0"/>
              <w:jc w:val="both"/>
            </w:pPr>
            <w:r w:rsidRPr="4CB96505">
              <w:rPr>
                <w:rFonts w:ascii="Arial" w:hAnsi="Arial"/>
              </w:rPr>
              <w:t> </w:t>
            </w:r>
            <w:r w:rsidRPr="4CB96505">
              <w:rPr>
                <w:rFonts w:ascii="Arial" w:hAnsi="Arial"/>
                <w:b/>
                <w:bCs/>
              </w:rPr>
              <w:t xml:space="preserve">0 points </w:t>
            </w:r>
            <w:r w:rsidRPr="4CB96505">
              <w:rPr>
                <w:rFonts w:ascii="Arial" w:hAnsi="Arial"/>
              </w:rPr>
              <w:t>if no information is provided.</w:t>
            </w:r>
          </w:p>
        </w:tc>
      </w:tr>
      <w:tr w:rsidR="00604A46" w14:paraId="5EAABD44" w14:textId="77777777" w:rsidTr="4CB96505">
        <w:tc>
          <w:tcPr>
            <w:tcW w:w="4464"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9543D7" w14:textId="5B50A3DB" w:rsidR="00604A46" w:rsidRDefault="00EB31AE">
            <w:pPr>
              <w:spacing w:after="0"/>
              <w:jc w:val="both"/>
            </w:pPr>
            <w:r>
              <w:rPr>
                <w:rFonts w:ascii="Arial" w:hAnsi="Arial"/>
                <w:b/>
                <w:lang w:eastAsia="en-GB"/>
              </w:rPr>
              <w:t>Have you</w:t>
            </w:r>
            <w:r w:rsidR="00967549">
              <w:rPr>
                <w:rFonts w:ascii="Arial" w:hAnsi="Arial"/>
                <w:lang w:eastAsia="en-GB"/>
              </w:rPr>
              <w:t xml:space="preserve"> set up conditional contracts with any of these suppliers?</w:t>
            </w:r>
          </w:p>
          <w:p w14:paraId="575879E1" w14:textId="77777777" w:rsidR="00604A46" w:rsidRDefault="00604A46">
            <w:pPr>
              <w:spacing w:after="0"/>
              <w:jc w:val="both"/>
              <w:rPr>
                <w:rFonts w:ascii="Arial" w:hAnsi="Arial"/>
                <w:i/>
                <w:lang w:eastAsia="en-GB"/>
              </w:rPr>
            </w:pP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7848806E" w14:textId="4FDC32F3" w:rsidR="00604A46" w:rsidRDefault="00967549">
            <w:pPr>
              <w:spacing w:after="0"/>
              <w:jc w:val="both"/>
              <w:rPr>
                <w:rFonts w:ascii="Arial" w:hAnsi="Arial"/>
                <w:lang w:eastAsia="en-GB"/>
              </w:rPr>
            </w:pPr>
            <w:r>
              <w:rPr>
                <w:rFonts w:ascii="Arial" w:hAnsi="Arial"/>
                <w:b/>
                <w:lang w:eastAsia="en-GB"/>
              </w:rPr>
              <w:t xml:space="preserve">15 points </w:t>
            </w:r>
            <w:r>
              <w:rPr>
                <w:rFonts w:ascii="Arial" w:hAnsi="Arial"/>
                <w:lang w:eastAsia="en-GB"/>
              </w:rPr>
              <w:t xml:space="preserve">if you have set up conditional contracts or preferred supplier agreements with </w:t>
            </w:r>
            <w:proofErr w:type="gramStart"/>
            <w:r>
              <w:rPr>
                <w:rFonts w:ascii="Arial" w:hAnsi="Arial"/>
                <w:lang w:eastAsia="en-GB"/>
              </w:rPr>
              <w:t>the majority of</w:t>
            </w:r>
            <w:proofErr w:type="gramEnd"/>
            <w:r>
              <w:rPr>
                <w:rFonts w:ascii="Arial" w:hAnsi="Arial"/>
                <w:lang w:eastAsia="en-GB"/>
              </w:rPr>
              <w:t xml:space="preserve"> the suppliers identified</w:t>
            </w:r>
            <w:r w:rsidR="005D4000">
              <w:rPr>
                <w:rFonts w:ascii="Arial" w:hAnsi="Arial"/>
                <w:lang w:eastAsia="en-GB"/>
              </w:rPr>
              <w:t>.</w:t>
            </w:r>
          </w:p>
          <w:p w14:paraId="42847667" w14:textId="2D0E0EFF" w:rsidR="00DC3BB0" w:rsidRPr="00770002" w:rsidRDefault="00DC3BB0">
            <w:pPr>
              <w:spacing w:after="0"/>
              <w:jc w:val="both"/>
              <w:rPr>
                <w:rFonts w:ascii="Arial" w:hAnsi="Arial"/>
                <w:lang w:eastAsia="en-GB"/>
              </w:rPr>
            </w:pPr>
            <w:r>
              <w:rPr>
                <w:rFonts w:ascii="Arial" w:hAnsi="Arial"/>
                <w:b/>
                <w:lang w:eastAsia="en-GB"/>
              </w:rPr>
              <w:t xml:space="preserve">12 points </w:t>
            </w:r>
            <w:r>
              <w:rPr>
                <w:rFonts w:ascii="Arial" w:hAnsi="Arial"/>
                <w:lang w:eastAsia="en-GB"/>
              </w:rPr>
              <w:t xml:space="preserve">if you have set up conditional contracts or preferred supplier agreements </w:t>
            </w:r>
            <w:r w:rsidR="00A128A1">
              <w:rPr>
                <w:rFonts w:ascii="Arial" w:hAnsi="Arial"/>
                <w:lang w:eastAsia="en-GB"/>
              </w:rPr>
              <w:t>with at least three</w:t>
            </w:r>
            <w:r w:rsidR="00846C2E">
              <w:rPr>
                <w:rFonts w:ascii="Arial" w:hAnsi="Arial"/>
                <w:lang w:eastAsia="en-GB"/>
              </w:rPr>
              <w:t xml:space="preserve"> </w:t>
            </w:r>
            <w:r>
              <w:rPr>
                <w:rFonts w:ascii="Arial" w:hAnsi="Arial"/>
                <w:lang w:eastAsia="en-GB"/>
              </w:rPr>
              <w:t>of the suppliers identified</w:t>
            </w:r>
            <w:r w:rsidR="00D9505B" w:rsidRPr="00D9505B">
              <w:rPr>
                <w:rFonts w:ascii="Arial" w:hAnsi="Arial"/>
                <w:lang w:eastAsia="en-GB"/>
              </w:rPr>
              <w:t xml:space="preserve"> </w:t>
            </w:r>
            <w:r w:rsidR="00D9505B">
              <w:rPr>
                <w:rFonts w:ascii="Arial" w:hAnsi="Arial"/>
                <w:lang w:eastAsia="en-GB"/>
              </w:rPr>
              <w:t xml:space="preserve">and </w:t>
            </w:r>
            <w:r w:rsidR="00D9505B" w:rsidRPr="00D9505B">
              <w:rPr>
                <w:rFonts w:ascii="Arial" w:hAnsi="Arial"/>
                <w:lang w:eastAsia="en-GB"/>
              </w:rPr>
              <w:t xml:space="preserve">can evidence substantial progress </w:t>
            </w:r>
            <w:r w:rsidR="00D9505B" w:rsidRPr="00D9505B">
              <w:rPr>
                <w:rFonts w:ascii="Arial" w:hAnsi="Arial"/>
                <w:lang w:eastAsia="en-GB"/>
              </w:rPr>
              <w:lastRenderedPageBreak/>
              <w:t xml:space="preserve">in setting up </w:t>
            </w:r>
            <w:r w:rsidR="00D9505B">
              <w:rPr>
                <w:rFonts w:ascii="Arial" w:hAnsi="Arial"/>
                <w:lang w:eastAsia="en-GB"/>
              </w:rPr>
              <w:t xml:space="preserve">other </w:t>
            </w:r>
            <w:r w:rsidR="00D9505B" w:rsidRPr="00D9505B">
              <w:rPr>
                <w:rFonts w:ascii="Arial" w:hAnsi="Arial"/>
                <w:lang w:eastAsia="en-GB"/>
              </w:rPr>
              <w:t xml:space="preserve">several conditional contracts, </w:t>
            </w:r>
            <w:r w:rsidR="005506B7" w:rsidRPr="00D9505B">
              <w:rPr>
                <w:rFonts w:ascii="Arial" w:hAnsi="Arial"/>
                <w:lang w:eastAsia="en-GB"/>
              </w:rPr>
              <w:t>e.g.,</w:t>
            </w:r>
            <w:r w:rsidR="00D9505B" w:rsidRPr="00D9505B">
              <w:rPr>
                <w:rFonts w:ascii="Arial" w:hAnsi="Arial"/>
                <w:lang w:eastAsia="en-GB"/>
              </w:rPr>
              <w:t xml:space="preserve"> MOUs</w:t>
            </w:r>
            <w:r w:rsidR="005D4000">
              <w:rPr>
                <w:rFonts w:ascii="Arial" w:hAnsi="Arial"/>
                <w:lang w:eastAsia="en-GB"/>
              </w:rPr>
              <w:t>.</w:t>
            </w:r>
          </w:p>
          <w:p w14:paraId="1073F80C" w14:textId="4FA58A74" w:rsidR="00604A46" w:rsidRDefault="00967549">
            <w:pPr>
              <w:spacing w:after="0"/>
              <w:jc w:val="both"/>
            </w:pPr>
            <w:r>
              <w:rPr>
                <w:rFonts w:ascii="Arial" w:hAnsi="Arial"/>
                <w:b/>
                <w:lang w:eastAsia="en-GB"/>
              </w:rPr>
              <w:t>10 points</w:t>
            </w:r>
            <w:r>
              <w:rPr>
                <w:rFonts w:ascii="Arial" w:hAnsi="Arial"/>
                <w:lang w:eastAsia="en-GB"/>
              </w:rPr>
              <w:t xml:space="preserve"> if you have set up </w:t>
            </w:r>
            <w:r w:rsidR="00BD0C93">
              <w:rPr>
                <w:rFonts w:ascii="Arial" w:hAnsi="Arial"/>
                <w:lang w:eastAsia="en-GB"/>
              </w:rPr>
              <w:t xml:space="preserve">either </w:t>
            </w:r>
            <w:r w:rsidR="00BD0C93" w:rsidRPr="00BD0C93">
              <w:rPr>
                <w:rFonts w:ascii="Arial" w:hAnsi="Arial"/>
                <w:lang w:eastAsia="en-GB"/>
              </w:rPr>
              <w:t>t</w:t>
            </w:r>
            <w:r w:rsidR="00BD0C93">
              <w:rPr>
                <w:rFonts w:ascii="Arial" w:hAnsi="Arial"/>
                <w:lang w:eastAsia="en-GB"/>
              </w:rPr>
              <w:t>wo</w:t>
            </w:r>
            <w:r w:rsidR="00BD0C93" w:rsidRPr="00BD0C93">
              <w:rPr>
                <w:rFonts w:ascii="Arial" w:hAnsi="Arial"/>
                <w:lang w:eastAsia="en-GB"/>
              </w:rPr>
              <w:t xml:space="preserve"> </w:t>
            </w:r>
            <w:r w:rsidR="0049791E" w:rsidRPr="0049791E">
              <w:rPr>
                <w:rFonts w:ascii="Arial" w:hAnsi="Arial"/>
                <w:lang w:eastAsia="en-GB"/>
              </w:rPr>
              <w:t xml:space="preserve">conditional contracts or preferred supplier agreements with </w:t>
            </w:r>
            <w:r w:rsidR="0023554B">
              <w:rPr>
                <w:rFonts w:ascii="Arial" w:hAnsi="Arial"/>
                <w:lang w:eastAsia="en-GB"/>
              </w:rPr>
              <w:t>identified</w:t>
            </w:r>
            <w:r w:rsidR="00BD0C93" w:rsidRPr="00BD0C93">
              <w:rPr>
                <w:rFonts w:ascii="Arial" w:hAnsi="Arial"/>
                <w:lang w:eastAsia="en-GB"/>
              </w:rPr>
              <w:t xml:space="preserve"> suppliers </w:t>
            </w:r>
            <w:r w:rsidR="00301AAA">
              <w:rPr>
                <w:rFonts w:ascii="Arial" w:hAnsi="Arial"/>
                <w:lang w:eastAsia="en-GB"/>
              </w:rPr>
              <w:t xml:space="preserve">or </w:t>
            </w:r>
            <w:r>
              <w:rPr>
                <w:rFonts w:ascii="Arial" w:hAnsi="Arial"/>
                <w:lang w:eastAsia="en-GB"/>
              </w:rPr>
              <w:t>at least one conditional contract</w:t>
            </w:r>
            <w:r w:rsidR="00846C2E">
              <w:rPr>
                <w:rFonts w:ascii="Arial" w:hAnsi="Arial"/>
                <w:lang w:eastAsia="en-GB"/>
              </w:rPr>
              <w:t xml:space="preserve"> and can evidence substantial progress in setting up several </w:t>
            </w:r>
            <w:r w:rsidR="000F491D">
              <w:rPr>
                <w:rFonts w:ascii="Arial" w:hAnsi="Arial"/>
                <w:lang w:eastAsia="en-GB"/>
              </w:rPr>
              <w:t xml:space="preserve">other </w:t>
            </w:r>
            <w:r w:rsidR="00846C2E">
              <w:rPr>
                <w:rFonts w:ascii="Arial" w:hAnsi="Arial"/>
                <w:lang w:eastAsia="en-GB"/>
              </w:rPr>
              <w:t xml:space="preserve">conditional contracts, </w:t>
            </w:r>
            <w:r w:rsidR="005506B7">
              <w:rPr>
                <w:rFonts w:ascii="Arial" w:hAnsi="Arial"/>
                <w:lang w:eastAsia="en-GB"/>
              </w:rPr>
              <w:t>e.g.,</w:t>
            </w:r>
            <w:r w:rsidR="00846C2E">
              <w:rPr>
                <w:rFonts w:ascii="Arial" w:hAnsi="Arial"/>
                <w:lang w:eastAsia="en-GB"/>
              </w:rPr>
              <w:t xml:space="preserve"> MOUs</w:t>
            </w:r>
            <w:r w:rsidR="005D4000">
              <w:rPr>
                <w:rFonts w:ascii="Arial" w:hAnsi="Arial"/>
                <w:lang w:eastAsia="en-GB"/>
              </w:rPr>
              <w:t>.</w:t>
            </w:r>
            <w:r w:rsidR="00600D41">
              <w:rPr>
                <w:rFonts w:ascii="Arial" w:hAnsi="Arial"/>
                <w:lang w:eastAsia="en-GB"/>
              </w:rPr>
              <w:t xml:space="preserve"> </w:t>
            </w:r>
          </w:p>
          <w:p w14:paraId="7D0F11C6" w14:textId="3F52E3D0" w:rsidR="00A128A1" w:rsidRPr="00770002" w:rsidRDefault="00967549">
            <w:pPr>
              <w:spacing w:after="0"/>
              <w:jc w:val="both"/>
              <w:rPr>
                <w:rFonts w:ascii="Arial" w:hAnsi="Arial"/>
                <w:lang w:eastAsia="en-GB"/>
              </w:rPr>
            </w:pPr>
            <w:r>
              <w:rPr>
                <w:rFonts w:ascii="Arial" w:hAnsi="Arial"/>
                <w:b/>
                <w:lang w:eastAsia="en-GB"/>
              </w:rPr>
              <w:t>5 points</w:t>
            </w:r>
            <w:r>
              <w:rPr>
                <w:rFonts w:ascii="Arial" w:hAnsi="Arial"/>
                <w:lang w:eastAsia="en-GB"/>
              </w:rPr>
              <w:t xml:space="preserve"> if you can evidence substantial progress in setting up several conditional contracts, </w:t>
            </w:r>
            <w:r w:rsidR="005506B7">
              <w:rPr>
                <w:rFonts w:ascii="Arial" w:hAnsi="Arial"/>
                <w:lang w:eastAsia="en-GB"/>
              </w:rPr>
              <w:t>e.g.,</w:t>
            </w:r>
            <w:r>
              <w:rPr>
                <w:rFonts w:ascii="Arial" w:hAnsi="Arial"/>
                <w:lang w:eastAsia="en-GB"/>
              </w:rPr>
              <w:t xml:space="preserve"> MOUs</w:t>
            </w:r>
            <w:r w:rsidR="005D4000">
              <w:rPr>
                <w:rFonts w:ascii="Arial" w:hAnsi="Arial"/>
                <w:lang w:eastAsia="en-GB"/>
              </w:rPr>
              <w:t>.</w:t>
            </w:r>
          </w:p>
          <w:p w14:paraId="2645CBDE" w14:textId="1C8118EA" w:rsidR="00604A46" w:rsidRDefault="00967549">
            <w:pPr>
              <w:spacing w:after="0"/>
              <w:jc w:val="both"/>
            </w:pPr>
            <w:r>
              <w:rPr>
                <w:rFonts w:ascii="Arial" w:hAnsi="Arial"/>
                <w:b/>
                <w:lang w:eastAsia="en-GB"/>
              </w:rPr>
              <w:t>0 points</w:t>
            </w:r>
            <w:r>
              <w:rPr>
                <w:rFonts w:ascii="Arial" w:hAnsi="Arial"/>
                <w:lang w:eastAsia="en-GB"/>
              </w:rPr>
              <w:t xml:space="preserve"> if no conditional contracts have been set up or none are in progress</w:t>
            </w:r>
            <w:r w:rsidR="005D4000">
              <w:rPr>
                <w:rFonts w:ascii="Arial" w:hAnsi="Arial"/>
                <w:lang w:eastAsia="en-GB"/>
              </w:rPr>
              <w:t>.</w:t>
            </w:r>
          </w:p>
        </w:tc>
      </w:tr>
      <w:tr w:rsidR="00604A46" w14:paraId="077976BB" w14:textId="77777777" w:rsidTr="4CB96505">
        <w:tc>
          <w:tcPr>
            <w:tcW w:w="4464"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2BCDB1" w14:textId="78A2E3E4" w:rsidR="00604A46" w:rsidRDefault="0079603A">
            <w:pPr>
              <w:spacing w:after="0"/>
              <w:jc w:val="both"/>
            </w:pPr>
            <w:r>
              <w:rPr>
                <w:rFonts w:ascii="Arial" w:hAnsi="Arial"/>
                <w:b/>
                <w:lang w:eastAsia="en-GB"/>
              </w:rPr>
              <w:lastRenderedPageBreak/>
              <w:t>Which alternative suppliers</w:t>
            </w:r>
            <w:r w:rsidR="00967549">
              <w:rPr>
                <w:rFonts w:ascii="Arial" w:hAnsi="Arial"/>
                <w:lang w:eastAsia="en-GB"/>
              </w:rPr>
              <w:t xml:space="preserve"> were considered, and why were they rejected? </w:t>
            </w:r>
          </w:p>
          <w:p w14:paraId="467EE008" w14:textId="77777777" w:rsidR="00604A46" w:rsidRDefault="00604A46">
            <w:pPr>
              <w:spacing w:after="0"/>
              <w:jc w:val="both"/>
              <w:rPr>
                <w:rFonts w:ascii="Arial" w:hAnsi="Arial"/>
                <w:i/>
                <w:lang w:eastAsia="en-GB"/>
              </w:rPr>
            </w:pP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0C657FDB" w14:textId="335DA480" w:rsidR="00604A46" w:rsidRDefault="00967549">
            <w:pPr>
              <w:spacing w:after="0"/>
              <w:jc w:val="both"/>
              <w:rPr>
                <w:rFonts w:ascii="Arial" w:hAnsi="Arial"/>
                <w:lang w:eastAsia="en-GB"/>
              </w:rPr>
            </w:pPr>
            <w:r>
              <w:rPr>
                <w:rFonts w:ascii="Arial" w:hAnsi="Arial"/>
                <w:b/>
                <w:lang w:eastAsia="en-GB"/>
              </w:rPr>
              <w:t>12 points</w:t>
            </w:r>
            <w:r>
              <w:rPr>
                <w:rFonts w:ascii="Arial" w:hAnsi="Arial"/>
                <w:lang w:eastAsia="en-GB"/>
              </w:rPr>
              <w:t xml:space="preserve"> for providing a comprehensive description of alternative suppliers and reasons for rejection</w:t>
            </w:r>
            <w:r w:rsidR="005D4000">
              <w:rPr>
                <w:rFonts w:ascii="Arial" w:hAnsi="Arial"/>
                <w:lang w:eastAsia="en-GB"/>
              </w:rPr>
              <w:t>.</w:t>
            </w:r>
          </w:p>
          <w:p w14:paraId="63469921" w14:textId="0246415D" w:rsidR="002F2BA3" w:rsidRDefault="002F2BA3">
            <w:pPr>
              <w:spacing w:after="0"/>
              <w:jc w:val="both"/>
            </w:pPr>
            <w:r>
              <w:rPr>
                <w:rFonts w:ascii="Arial" w:hAnsi="Arial"/>
                <w:b/>
                <w:lang w:eastAsia="en-GB"/>
              </w:rPr>
              <w:t>9 points</w:t>
            </w:r>
            <w:r>
              <w:rPr>
                <w:rFonts w:ascii="Arial" w:hAnsi="Arial"/>
                <w:lang w:eastAsia="en-GB"/>
              </w:rPr>
              <w:t xml:space="preserve"> for providing a detailed description of alternative suppliers and reasons for rejection</w:t>
            </w:r>
            <w:r w:rsidR="005D4000">
              <w:rPr>
                <w:rFonts w:ascii="Arial" w:hAnsi="Arial"/>
                <w:lang w:eastAsia="en-GB"/>
              </w:rPr>
              <w:t>.</w:t>
            </w:r>
          </w:p>
          <w:p w14:paraId="2CE6AC15" w14:textId="54D3F902" w:rsidR="00604A46" w:rsidRDefault="00967549">
            <w:pPr>
              <w:spacing w:after="0"/>
              <w:jc w:val="both"/>
            </w:pPr>
            <w:r>
              <w:rPr>
                <w:rFonts w:ascii="Arial" w:hAnsi="Arial"/>
                <w:b/>
                <w:lang w:eastAsia="en-GB"/>
              </w:rPr>
              <w:t>6 points</w:t>
            </w:r>
            <w:r>
              <w:rPr>
                <w:rFonts w:ascii="Arial" w:hAnsi="Arial"/>
                <w:lang w:eastAsia="en-GB"/>
              </w:rPr>
              <w:t xml:space="preserve"> for providing a </w:t>
            </w:r>
            <w:r w:rsidR="00E147EB">
              <w:rPr>
                <w:rFonts w:ascii="Arial" w:hAnsi="Arial"/>
                <w:lang w:eastAsia="en-GB"/>
              </w:rPr>
              <w:t>basic</w:t>
            </w:r>
            <w:r>
              <w:rPr>
                <w:rFonts w:ascii="Arial" w:hAnsi="Arial"/>
                <w:lang w:eastAsia="en-GB"/>
              </w:rPr>
              <w:t xml:space="preserve"> description of alternative suppliers and reasons for rejection</w:t>
            </w:r>
            <w:r w:rsidR="005D4000">
              <w:rPr>
                <w:rFonts w:ascii="Arial" w:hAnsi="Arial"/>
                <w:lang w:eastAsia="en-GB"/>
              </w:rPr>
              <w:t>.</w:t>
            </w:r>
          </w:p>
          <w:p w14:paraId="28646BF6" w14:textId="4D1F44E1" w:rsidR="00604A46" w:rsidRDefault="00967549">
            <w:pPr>
              <w:spacing w:after="0"/>
              <w:jc w:val="both"/>
            </w:pPr>
            <w:r>
              <w:rPr>
                <w:rFonts w:ascii="Arial" w:hAnsi="Arial"/>
                <w:b/>
                <w:lang w:eastAsia="en-GB"/>
              </w:rPr>
              <w:t xml:space="preserve">3 points </w:t>
            </w:r>
            <w:r>
              <w:rPr>
                <w:rFonts w:ascii="Arial" w:hAnsi="Arial"/>
                <w:lang w:eastAsia="en-GB"/>
              </w:rPr>
              <w:t>for a superficial description of alternative suppliers and reasons for rejection</w:t>
            </w:r>
            <w:r w:rsidR="005D4000">
              <w:rPr>
                <w:rFonts w:ascii="Arial" w:hAnsi="Arial"/>
                <w:lang w:eastAsia="en-GB"/>
              </w:rPr>
              <w:t>.</w:t>
            </w:r>
          </w:p>
          <w:p w14:paraId="2F8E770A" w14:textId="13BF09E3" w:rsidR="00604A46" w:rsidRDefault="00967549">
            <w:pPr>
              <w:spacing w:after="0"/>
              <w:jc w:val="both"/>
            </w:pPr>
            <w:r>
              <w:rPr>
                <w:rFonts w:ascii="Arial" w:hAnsi="Arial"/>
                <w:b/>
                <w:lang w:eastAsia="en-GB"/>
              </w:rPr>
              <w:t>0 points</w:t>
            </w:r>
            <w:r>
              <w:rPr>
                <w:rFonts w:ascii="Arial" w:hAnsi="Arial"/>
                <w:lang w:eastAsia="en-GB"/>
              </w:rPr>
              <w:t xml:space="preserve"> for not providing any information</w:t>
            </w:r>
            <w:r w:rsidR="005D4000">
              <w:rPr>
                <w:rFonts w:ascii="Arial" w:hAnsi="Arial"/>
                <w:lang w:eastAsia="en-GB"/>
              </w:rPr>
              <w:t>.</w:t>
            </w:r>
          </w:p>
        </w:tc>
      </w:tr>
      <w:tr w:rsidR="00604A46" w14:paraId="6C13E7DB" w14:textId="77777777" w:rsidTr="4CB96505">
        <w:tc>
          <w:tcPr>
            <w:tcW w:w="4464" w:type="dxa"/>
            <w:tcBorders>
              <w:top w:val="single" w:sz="4" w:space="0" w:color="000000" w:themeColor="text1"/>
              <w:left w:val="single" w:sz="36" w:space="0" w:color="1F3864" w:themeColor="accent1" w:themeShade="80"/>
              <w:bottom w:val="single" w:sz="36" w:space="0" w:color="1F3864" w:themeColor="accent1" w:themeShade="80"/>
              <w:right w:val="single" w:sz="4" w:space="0" w:color="000000" w:themeColor="text1"/>
            </w:tcBorders>
            <w:shd w:val="clear" w:color="auto" w:fill="auto"/>
            <w:tcMar>
              <w:top w:w="0" w:type="dxa"/>
              <w:left w:w="108" w:type="dxa"/>
              <w:bottom w:w="0" w:type="dxa"/>
              <w:right w:w="108" w:type="dxa"/>
            </w:tcMar>
          </w:tcPr>
          <w:p w14:paraId="6C16462E" w14:textId="77777777" w:rsidR="00604A46" w:rsidRDefault="00967549">
            <w:pPr>
              <w:spacing w:after="0"/>
              <w:jc w:val="both"/>
              <w:rPr>
                <w:rFonts w:ascii="Arial" w:hAnsi="Arial"/>
                <w:b/>
                <w:lang w:eastAsia="en-GB"/>
              </w:rPr>
            </w:pPr>
            <w:r>
              <w:rPr>
                <w:rFonts w:ascii="Arial" w:hAnsi="Arial"/>
                <w:b/>
                <w:lang w:eastAsia="en-GB"/>
              </w:rPr>
              <w:t>Total number of points</w:t>
            </w:r>
          </w:p>
        </w:tc>
        <w:tc>
          <w:tcPr>
            <w:tcW w:w="5669" w:type="dxa"/>
            <w:tcBorders>
              <w:top w:val="single" w:sz="4" w:space="0" w:color="000000" w:themeColor="text1"/>
              <w:left w:val="single" w:sz="4" w:space="0" w:color="000000" w:themeColor="text1"/>
              <w:bottom w:val="single" w:sz="36" w:space="0" w:color="1F3864" w:themeColor="accent1" w:themeShade="80"/>
              <w:right w:val="single" w:sz="36" w:space="0" w:color="1F3864" w:themeColor="accent1" w:themeShade="80"/>
            </w:tcBorders>
            <w:shd w:val="clear" w:color="auto" w:fill="auto"/>
            <w:tcMar>
              <w:top w:w="0" w:type="dxa"/>
              <w:left w:w="108" w:type="dxa"/>
              <w:bottom w:w="0" w:type="dxa"/>
              <w:right w:w="108" w:type="dxa"/>
            </w:tcMar>
          </w:tcPr>
          <w:p w14:paraId="2D8F4341" w14:textId="3CCD5CA2" w:rsidR="00604A46" w:rsidRDefault="00BB4D9A">
            <w:pPr>
              <w:spacing w:after="0"/>
              <w:jc w:val="both"/>
            </w:pPr>
            <w:r>
              <w:rPr>
                <w:rFonts w:ascii="Arial" w:hAnsi="Arial"/>
                <w:b/>
                <w:lang w:eastAsia="en-GB"/>
              </w:rPr>
              <w:t>45</w:t>
            </w:r>
            <w:r w:rsidR="00967549">
              <w:rPr>
                <w:rFonts w:ascii="Arial" w:hAnsi="Arial"/>
                <w:b/>
                <w:lang w:eastAsia="en-GB"/>
              </w:rPr>
              <w:t xml:space="preserve"> points available</w:t>
            </w:r>
          </w:p>
        </w:tc>
      </w:tr>
    </w:tbl>
    <w:p w14:paraId="52B2B531" w14:textId="77777777" w:rsidR="00604A46" w:rsidRDefault="00604A46">
      <w:pPr>
        <w:spacing w:after="0"/>
        <w:jc w:val="both"/>
        <w:rPr>
          <w:rFonts w:ascii="Arial" w:hAnsi="Arial"/>
          <w:sz w:val="22"/>
          <w:szCs w:val="22"/>
          <w:lang w:eastAsia="en-GB"/>
        </w:rPr>
      </w:pPr>
    </w:p>
    <w:p w14:paraId="4755C221" w14:textId="77777777" w:rsidR="00604A46" w:rsidRDefault="00604A46">
      <w:pPr>
        <w:spacing w:after="0"/>
        <w:jc w:val="both"/>
        <w:rPr>
          <w:rFonts w:ascii="Arial" w:hAnsi="Arial"/>
          <w:sz w:val="22"/>
          <w:szCs w:val="22"/>
          <w:lang w:eastAsia="en-GB"/>
        </w:rPr>
      </w:pPr>
    </w:p>
    <w:p w14:paraId="40055497" w14:textId="2DB728C2" w:rsidR="00604A46" w:rsidRDefault="00967549">
      <w:pPr>
        <w:pStyle w:val="Heading2"/>
        <w:rPr>
          <w:rFonts w:ascii="Arial" w:hAnsi="Arial" w:cs="Arial"/>
          <w:color w:val="1F3864"/>
          <w:lang w:eastAsia="en-GB"/>
        </w:rPr>
      </w:pPr>
      <w:bookmarkStart w:id="24" w:name="_Toc124944950"/>
      <w:bookmarkStart w:id="25" w:name="_Toc179812974"/>
      <w:r w:rsidRPr="4CA1CFC1">
        <w:rPr>
          <w:rFonts w:ascii="Arial" w:hAnsi="Arial" w:cs="Arial"/>
          <w:color w:val="1F3864" w:themeColor="accent1" w:themeShade="80"/>
          <w:lang w:eastAsia="en-GB"/>
        </w:rPr>
        <w:t>Q</w:t>
      </w:r>
      <w:r w:rsidR="00D8349E">
        <w:rPr>
          <w:rFonts w:ascii="Arial" w:hAnsi="Arial" w:cs="Arial"/>
          <w:color w:val="1F3864" w:themeColor="accent1" w:themeShade="80"/>
          <w:lang w:eastAsia="en-GB"/>
        </w:rPr>
        <w:t xml:space="preserve">uestion </w:t>
      </w:r>
      <w:r w:rsidRPr="4CA1CFC1">
        <w:rPr>
          <w:rFonts w:ascii="Arial" w:hAnsi="Arial" w:cs="Arial"/>
          <w:color w:val="1F3864" w:themeColor="accent1" w:themeShade="80"/>
          <w:lang w:eastAsia="en-GB"/>
        </w:rPr>
        <w:t>1</w:t>
      </w:r>
      <w:r w:rsidR="0048776E">
        <w:rPr>
          <w:rFonts w:ascii="Arial" w:hAnsi="Arial" w:cs="Arial"/>
          <w:color w:val="1F3864" w:themeColor="accent1" w:themeShade="80"/>
          <w:lang w:eastAsia="en-GB"/>
        </w:rPr>
        <w:t>.2</w:t>
      </w:r>
      <w:r w:rsidRPr="4CA1CFC1">
        <w:rPr>
          <w:rFonts w:ascii="Arial" w:hAnsi="Arial" w:cs="Arial"/>
          <w:color w:val="1F3864" w:themeColor="accent1" w:themeShade="80"/>
          <w:lang w:eastAsia="en-GB"/>
        </w:rPr>
        <w:t xml:space="preserve"> Supply Chain </w:t>
      </w:r>
      <w:bookmarkEnd w:id="24"/>
      <w:r w:rsidR="00D976CB">
        <w:rPr>
          <w:rFonts w:ascii="Arial" w:hAnsi="Arial" w:cs="Arial"/>
          <w:color w:val="1F3864" w:themeColor="accent1" w:themeShade="80"/>
          <w:lang w:eastAsia="en-GB"/>
        </w:rPr>
        <w:t>O</w:t>
      </w:r>
      <w:r w:rsidR="00FF5829">
        <w:rPr>
          <w:rFonts w:ascii="Arial" w:hAnsi="Arial" w:cs="Arial"/>
          <w:color w:val="1F3864" w:themeColor="accent1" w:themeShade="80"/>
          <w:lang w:eastAsia="en-GB"/>
        </w:rPr>
        <w:t>pportunities</w:t>
      </w:r>
      <w:bookmarkEnd w:id="25"/>
    </w:p>
    <w:p w14:paraId="7B03FBA0" w14:textId="77777777" w:rsidR="00604A46" w:rsidRDefault="00604A46">
      <w:pPr>
        <w:spacing w:after="0"/>
        <w:jc w:val="both"/>
        <w:rPr>
          <w:rFonts w:ascii="Arial" w:hAnsi="Arial"/>
          <w:lang w:eastAsia="en-GB"/>
        </w:rPr>
      </w:pPr>
    </w:p>
    <w:p w14:paraId="19992D01" w14:textId="3282A22F" w:rsidR="00604A46" w:rsidRDefault="00967549">
      <w:pPr>
        <w:spacing w:after="0"/>
        <w:jc w:val="both"/>
        <w:rPr>
          <w:rFonts w:ascii="Arial" w:hAnsi="Arial"/>
          <w:lang w:eastAsia="en-GB"/>
        </w:rPr>
      </w:pPr>
      <w:r w:rsidRPr="4CA1CFC1">
        <w:rPr>
          <w:rFonts w:ascii="Arial" w:hAnsi="Arial"/>
          <w:lang w:eastAsia="en-GB"/>
        </w:rPr>
        <w:t xml:space="preserve">Are you taking any action to </w:t>
      </w:r>
      <w:r w:rsidR="00FF5829">
        <w:rPr>
          <w:rFonts w:ascii="Arial" w:hAnsi="Arial"/>
          <w:lang w:eastAsia="en-GB"/>
        </w:rPr>
        <w:t xml:space="preserve">maximise the opportunities </w:t>
      </w:r>
      <w:r w:rsidR="00751C2B">
        <w:rPr>
          <w:rFonts w:ascii="Arial" w:hAnsi="Arial"/>
          <w:lang w:eastAsia="en-GB"/>
        </w:rPr>
        <w:t>for</w:t>
      </w:r>
      <w:r w:rsidR="00FF5829">
        <w:rPr>
          <w:rFonts w:ascii="Arial" w:hAnsi="Arial"/>
          <w:lang w:eastAsia="en-GB"/>
        </w:rPr>
        <w:t xml:space="preserve"> suppliers in </w:t>
      </w:r>
      <w:r w:rsidRPr="4CA1CFC1">
        <w:rPr>
          <w:rFonts w:ascii="Arial" w:hAnsi="Arial"/>
          <w:lang w:eastAsia="en-GB"/>
        </w:rPr>
        <w:t xml:space="preserve">international and UK supply chains in the development, construction and operations </w:t>
      </w:r>
      <w:r w:rsidR="00AD4D75">
        <w:rPr>
          <w:rFonts w:ascii="Arial" w:hAnsi="Arial"/>
          <w:lang w:eastAsia="en-GB"/>
        </w:rPr>
        <w:t>and maintenance</w:t>
      </w:r>
      <w:r w:rsidRPr="4CA1CFC1">
        <w:rPr>
          <w:rFonts w:ascii="Arial" w:hAnsi="Arial"/>
          <w:lang w:eastAsia="en-GB"/>
        </w:rPr>
        <w:t xml:space="preserve"> phase of your project</w:t>
      </w:r>
      <w:r w:rsidR="00590012" w:rsidRPr="4CA1CFC1">
        <w:rPr>
          <w:rFonts w:ascii="Arial" w:hAnsi="Arial"/>
          <w:lang w:eastAsia="en-GB"/>
        </w:rPr>
        <w:t xml:space="preserve"> </w:t>
      </w:r>
      <w:r w:rsidR="00FF5829">
        <w:rPr>
          <w:rFonts w:ascii="Arial" w:hAnsi="Arial"/>
          <w:lang w:eastAsia="en-GB"/>
        </w:rPr>
        <w:t xml:space="preserve">by a) improving visibility of </w:t>
      </w:r>
      <w:r w:rsidR="00A12586">
        <w:rPr>
          <w:rFonts w:ascii="Arial" w:hAnsi="Arial"/>
          <w:lang w:eastAsia="en-GB"/>
        </w:rPr>
        <w:t xml:space="preserve">opportunities, and b) </w:t>
      </w:r>
      <w:r w:rsidR="00A12586" w:rsidRPr="0048776E">
        <w:rPr>
          <w:rFonts w:ascii="Arial" w:hAnsi="Arial"/>
          <w:lang w:eastAsia="en-GB"/>
        </w:rPr>
        <w:t>by</w:t>
      </w:r>
      <w:r w:rsidR="00590012" w:rsidRPr="0048776E">
        <w:rPr>
          <w:rFonts w:ascii="Arial" w:hAnsi="Arial"/>
          <w:lang w:eastAsia="en-GB"/>
        </w:rPr>
        <w:t xml:space="preserve"> </w:t>
      </w:r>
      <w:r w:rsidR="00590012" w:rsidRPr="007974F0">
        <w:rPr>
          <w:rFonts w:ascii="Arial" w:hAnsi="Arial"/>
          <w:lang w:eastAsia="en-GB"/>
        </w:rPr>
        <w:t>ensur</w:t>
      </w:r>
      <w:r w:rsidR="44C63871" w:rsidRPr="007974F0">
        <w:rPr>
          <w:rFonts w:ascii="Arial" w:hAnsi="Arial"/>
          <w:lang w:eastAsia="en-GB"/>
        </w:rPr>
        <w:t>ing</w:t>
      </w:r>
      <w:r w:rsidR="00590012" w:rsidRPr="007974F0">
        <w:rPr>
          <w:rFonts w:ascii="Arial" w:hAnsi="Arial"/>
          <w:lang w:eastAsia="en-GB"/>
        </w:rPr>
        <w:t xml:space="preserve"> full and fair </w:t>
      </w:r>
      <w:r w:rsidR="00587FF2" w:rsidRPr="007974F0">
        <w:rPr>
          <w:rFonts w:ascii="Arial" w:hAnsi="Arial"/>
          <w:lang w:eastAsia="en-GB"/>
        </w:rPr>
        <w:t>contracting</w:t>
      </w:r>
      <w:r w:rsidR="00002817" w:rsidRPr="007974F0">
        <w:rPr>
          <w:rFonts w:ascii="Arial" w:hAnsi="Arial"/>
          <w:lang w:eastAsia="en-GB"/>
        </w:rPr>
        <w:t xml:space="preserve"> for all suppliers to</w:t>
      </w:r>
      <w:r w:rsidR="00590012" w:rsidRPr="007974F0">
        <w:rPr>
          <w:rFonts w:ascii="Arial" w:hAnsi="Arial"/>
          <w:lang w:eastAsia="en-GB"/>
        </w:rPr>
        <w:t xml:space="preserve"> </w:t>
      </w:r>
      <w:r w:rsidR="00106630" w:rsidRPr="007974F0">
        <w:rPr>
          <w:rFonts w:ascii="Arial" w:hAnsi="Arial"/>
          <w:lang w:eastAsia="en-GB"/>
        </w:rPr>
        <w:t xml:space="preserve">access open tenders to compete for </w:t>
      </w:r>
      <w:r w:rsidR="00A12586" w:rsidRPr="007974F0">
        <w:rPr>
          <w:rFonts w:ascii="Arial" w:hAnsi="Arial"/>
          <w:lang w:eastAsia="en-GB"/>
        </w:rPr>
        <w:t>projects</w:t>
      </w:r>
      <w:r w:rsidR="00106630" w:rsidRPr="007974F0">
        <w:rPr>
          <w:rFonts w:ascii="Arial" w:hAnsi="Arial"/>
          <w:lang w:eastAsia="en-GB"/>
        </w:rPr>
        <w:t>?</w:t>
      </w:r>
      <w:r w:rsidR="00BF47F7" w:rsidRPr="007974F0">
        <w:rPr>
          <w:rFonts w:ascii="Arial" w:hAnsi="Arial"/>
          <w:lang w:eastAsia="en-GB"/>
        </w:rPr>
        <w:t xml:space="preserve"> Fair contracting means taking reasonable steps to ensure smaller or less experienced firms </w:t>
      </w:r>
      <w:r w:rsidR="008D5962" w:rsidRPr="007974F0">
        <w:rPr>
          <w:rFonts w:ascii="Arial" w:hAnsi="Arial"/>
          <w:lang w:eastAsia="en-GB"/>
        </w:rPr>
        <w:t>can compete with larger and more experienced ones.</w:t>
      </w:r>
      <w:r w:rsidRPr="4CA1CFC1">
        <w:rPr>
          <w:rFonts w:ascii="Arial" w:hAnsi="Arial"/>
          <w:lang w:eastAsia="en-GB"/>
        </w:rPr>
        <w:t xml:space="preserve"> </w:t>
      </w:r>
      <w:bookmarkStart w:id="26" w:name="_Hlk93653837"/>
      <w:r w:rsidRPr="4CA1CFC1">
        <w:rPr>
          <w:rFonts w:ascii="Arial" w:hAnsi="Arial"/>
          <w:lang w:eastAsia="en-GB"/>
        </w:rPr>
        <w:t>This can include actions taken in partnership with other organisations. Please state:</w:t>
      </w:r>
    </w:p>
    <w:p w14:paraId="246039F6" w14:textId="77777777" w:rsidR="00604A46" w:rsidRDefault="00604A46">
      <w:pPr>
        <w:spacing w:after="0"/>
        <w:jc w:val="both"/>
        <w:rPr>
          <w:rFonts w:ascii="Arial" w:hAnsi="Arial"/>
          <w:lang w:eastAsia="en-GB"/>
        </w:rPr>
      </w:pPr>
    </w:p>
    <w:bookmarkEnd w:id="26"/>
    <w:p w14:paraId="24BB07D7" w14:textId="70949D63" w:rsidR="008D09E2" w:rsidRPr="0048776E" w:rsidRDefault="00B84329" w:rsidP="4CA1CFC1">
      <w:pPr>
        <w:pStyle w:val="ListParagraph"/>
        <w:numPr>
          <w:ilvl w:val="0"/>
          <w:numId w:val="9"/>
        </w:numPr>
        <w:spacing w:after="0"/>
        <w:jc w:val="both"/>
        <w:rPr>
          <w:rFonts w:ascii="Arial" w:hAnsi="Arial"/>
          <w:lang w:eastAsia="en-GB"/>
        </w:rPr>
      </w:pPr>
      <w:r>
        <w:rPr>
          <w:rFonts w:ascii="Arial" w:hAnsi="Arial"/>
          <w:lang w:eastAsia="en-GB"/>
        </w:rPr>
        <w:t>E</w:t>
      </w:r>
      <w:r w:rsidR="00106630" w:rsidRPr="0048776E">
        <w:rPr>
          <w:rFonts w:ascii="Arial" w:hAnsi="Arial"/>
          <w:lang w:eastAsia="en-GB"/>
        </w:rPr>
        <w:t xml:space="preserve">vidence </w:t>
      </w:r>
      <w:r w:rsidR="008D09E2" w:rsidRPr="0048776E">
        <w:rPr>
          <w:rFonts w:ascii="Arial" w:hAnsi="Arial"/>
          <w:lang w:eastAsia="en-GB"/>
        </w:rPr>
        <w:t>of supplier engagement event</w:t>
      </w:r>
      <w:r w:rsidR="009B73FD" w:rsidRPr="0048776E">
        <w:rPr>
          <w:rFonts w:ascii="Arial" w:hAnsi="Arial"/>
          <w:lang w:eastAsia="en-GB"/>
        </w:rPr>
        <w:t xml:space="preserve">s, online portals or engagement with public or trade </w:t>
      </w:r>
      <w:r w:rsidR="00131F0F" w:rsidRPr="0048776E">
        <w:rPr>
          <w:rFonts w:ascii="Arial" w:hAnsi="Arial"/>
          <w:lang w:eastAsia="en-GB"/>
        </w:rPr>
        <w:t>bodies.</w:t>
      </w:r>
    </w:p>
    <w:p w14:paraId="73C59C35" w14:textId="5666BC8A" w:rsidR="00D341C1" w:rsidRPr="0048776E" w:rsidRDefault="00B84329" w:rsidP="4CA1CFC1">
      <w:pPr>
        <w:pStyle w:val="ListParagraph"/>
        <w:numPr>
          <w:ilvl w:val="0"/>
          <w:numId w:val="9"/>
        </w:numPr>
        <w:spacing w:after="0"/>
        <w:jc w:val="both"/>
        <w:rPr>
          <w:rFonts w:ascii="Arial" w:hAnsi="Arial"/>
          <w:lang w:eastAsia="en-GB"/>
        </w:rPr>
      </w:pPr>
      <w:r>
        <w:rPr>
          <w:rFonts w:ascii="Arial" w:hAnsi="Arial"/>
          <w:lang w:eastAsia="en-GB"/>
        </w:rPr>
        <w:t>Y</w:t>
      </w:r>
      <w:r w:rsidR="00106630" w:rsidRPr="0048776E">
        <w:rPr>
          <w:rFonts w:ascii="Arial" w:hAnsi="Arial"/>
          <w:lang w:eastAsia="en-GB"/>
        </w:rPr>
        <w:t>our</w:t>
      </w:r>
      <w:r w:rsidR="00D341C1" w:rsidRPr="0048776E" w:rsidDel="009E2E07">
        <w:rPr>
          <w:rFonts w:ascii="Arial" w:hAnsi="Arial"/>
          <w:lang w:eastAsia="en-GB"/>
        </w:rPr>
        <w:t xml:space="preserve"> </w:t>
      </w:r>
      <w:r w:rsidR="00D341C1" w:rsidRPr="0048776E">
        <w:rPr>
          <w:rFonts w:ascii="Arial" w:hAnsi="Arial"/>
          <w:lang w:eastAsia="en-GB"/>
        </w:rPr>
        <w:t>most impact</w:t>
      </w:r>
      <w:r w:rsidR="1CDDBF97" w:rsidRPr="0048776E">
        <w:rPr>
          <w:rFonts w:ascii="Arial" w:hAnsi="Arial"/>
          <w:lang w:eastAsia="en-GB"/>
        </w:rPr>
        <w:t>ful</w:t>
      </w:r>
      <w:r w:rsidR="00D341C1" w:rsidRPr="0048776E">
        <w:rPr>
          <w:rFonts w:ascii="Arial" w:hAnsi="Arial"/>
          <w:lang w:eastAsia="en-GB"/>
        </w:rPr>
        <w:t xml:space="preserve"> action in terms of improving visibility of opportunities, not captured by the above, including evidence of the level of ambition compare</w:t>
      </w:r>
      <w:r w:rsidR="3805340C" w:rsidRPr="0048776E">
        <w:rPr>
          <w:rFonts w:ascii="Arial" w:hAnsi="Arial"/>
          <w:lang w:eastAsia="en-GB"/>
        </w:rPr>
        <w:t>d</w:t>
      </w:r>
      <w:r w:rsidR="00D341C1" w:rsidRPr="0048776E">
        <w:rPr>
          <w:rFonts w:ascii="Arial" w:hAnsi="Arial"/>
          <w:lang w:eastAsia="en-GB"/>
        </w:rPr>
        <w:t xml:space="preserve"> to existing </w:t>
      </w:r>
      <w:r w:rsidR="00106630" w:rsidRPr="0048776E">
        <w:rPr>
          <w:rFonts w:ascii="Arial" w:hAnsi="Arial"/>
          <w:lang w:eastAsia="en-GB"/>
        </w:rPr>
        <w:t>industry</w:t>
      </w:r>
      <w:r w:rsidR="00587FF2" w:rsidRPr="0048776E">
        <w:rPr>
          <w:rFonts w:ascii="Arial" w:hAnsi="Arial"/>
          <w:lang w:eastAsia="en-GB"/>
        </w:rPr>
        <w:t xml:space="preserve"> </w:t>
      </w:r>
      <w:r w:rsidR="00D341C1" w:rsidRPr="0048776E">
        <w:rPr>
          <w:rFonts w:ascii="Arial" w:hAnsi="Arial"/>
          <w:lang w:eastAsia="en-GB"/>
        </w:rPr>
        <w:t xml:space="preserve">standards or common </w:t>
      </w:r>
      <w:r w:rsidR="00131F0F" w:rsidRPr="0048776E">
        <w:rPr>
          <w:rFonts w:ascii="Arial" w:hAnsi="Arial"/>
          <w:lang w:eastAsia="en-GB"/>
        </w:rPr>
        <w:t>practice.</w:t>
      </w:r>
      <w:r w:rsidR="004B7BF0" w:rsidRPr="0048776E">
        <w:rPr>
          <w:rFonts w:ascii="Arial" w:hAnsi="Arial"/>
          <w:lang w:eastAsia="en-GB"/>
        </w:rPr>
        <w:t xml:space="preserve"> </w:t>
      </w:r>
    </w:p>
    <w:p w14:paraId="3DE69393" w14:textId="63E868BD" w:rsidR="25D34FF9" w:rsidRPr="0048776E" w:rsidRDefault="00B84329" w:rsidP="72FF6D27">
      <w:pPr>
        <w:pStyle w:val="ListParagraph"/>
        <w:numPr>
          <w:ilvl w:val="0"/>
          <w:numId w:val="9"/>
        </w:numPr>
        <w:spacing w:after="0"/>
        <w:jc w:val="both"/>
        <w:rPr>
          <w:rFonts w:ascii="Arial" w:hAnsi="Arial"/>
          <w:lang w:eastAsia="en-GB"/>
        </w:rPr>
      </w:pPr>
      <w:r>
        <w:rPr>
          <w:rFonts w:ascii="Arial" w:hAnsi="Arial"/>
          <w:lang w:eastAsia="en-GB"/>
        </w:rPr>
        <w:t>Y</w:t>
      </w:r>
      <w:r w:rsidR="00106630" w:rsidRPr="0048776E">
        <w:rPr>
          <w:rFonts w:ascii="Arial" w:hAnsi="Arial"/>
          <w:lang w:eastAsia="en-GB"/>
        </w:rPr>
        <w:t>our</w:t>
      </w:r>
      <w:r w:rsidR="00D341C1" w:rsidRPr="0048776E">
        <w:rPr>
          <w:rFonts w:ascii="Arial" w:hAnsi="Arial"/>
          <w:lang w:eastAsia="en-GB"/>
        </w:rPr>
        <w:t xml:space="preserve"> </w:t>
      </w:r>
      <w:r w:rsidR="00392B1F">
        <w:rPr>
          <w:rFonts w:ascii="Arial" w:hAnsi="Arial"/>
          <w:lang w:eastAsia="en-GB"/>
        </w:rPr>
        <w:t>two</w:t>
      </w:r>
      <w:r w:rsidR="00D341C1" w:rsidRPr="0048776E">
        <w:rPr>
          <w:rFonts w:ascii="Arial" w:hAnsi="Arial"/>
          <w:lang w:eastAsia="en-GB"/>
        </w:rPr>
        <w:t xml:space="preserve"> most impactful actions that evidence a fair contracting approach when it comes to smaller </w:t>
      </w:r>
      <w:r w:rsidR="00EA0812" w:rsidRPr="0048776E">
        <w:rPr>
          <w:rFonts w:ascii="Arial" w:hAnsi="Arial"/>
          <w:lang w:eastAsia="en-GB"/>
        </w:rPr>
        <w:t xml:space="preserve">suppliers, or those </w:t>
      </w:r>
      <w:r w:rsidR="00075E45" w:rsidRPr="0048776E">
        <w:rPr>
          <w:rFonts w:ascii="Arial" w:hAnsi="Arial"/>
          <w:lang w:eastAsia="en-GB"/>
        </w:rPr>
        <w:t>not familiar with your industry</w:t>
      </w:r>
      <w:r w:rsidR="00422440">
        <w:rPr>
          <w:rFonts w:ascii="Arial" w:hAnsi="Arial"/>
          <w:lang w:eastAsia="en-GB"/>
        </w:rPr>
        <w:t xml:space="preserve">, </w:t>
      </w:r>
      <w:r w:rsidR="00422440" w:rsidRPr="0048776E">
        <w:rPr>
          <w:rFonts w:ascii="Arial" w:hAnsi="Arial"/>
          <w:lang w:eastAsia="en-GB"/>
        </w:rPr>
        <w:t xml:space="preserve">including evidence of the level of ambition compared to existing industry standards or common </w:t>
      </w:r>
      <w:r w:rsidR="00974F91" w:rsidRPr="0048776E">
        <w:rPr>
          <w:rFonts w:ascii="Arial" w:hAnsi="Arial"/>
          <w:lang w:eastAsia="en-GB"/>
        </w:rPr>
        <w:t>practice.</w:t>
      </w:r>
      <w:r w:rsidR="00075E45" w:rsidRPr="0048776E">
        <w:rPr>
          <w:rFonts w:ascii="Arial" w:hAnsi="Arial"/>
          <w:lang w:eastAsia="en-GB"/>
        </w:rPr>
        <w:t xml:space="preserve"> </w:t>
      </w:r>
    </w:p>
    <w:p w14:paraId="684CF50F" w14:textId="37B2D813" w:rsidR="00604A46" w:rsidRDefault="00B84329">
      <w:pPr>
        <w:pStyle w:val="ListParagraph"/>
        <w:numPr>
          <w:ilvl w:val="0"/>
          <w:numId w:val="9"/>
        </w:numPr>
        <w:spacing w:after="0"/>
        <w:jc w:val="both"/>
        <w:rPr>
          <w:rFonts w:ascii="Arial" w:hAnsi="Arial"/>
          <w:lang w:eastAsia="en-GB"/>
        </w:rPr>
      </w:pPr>
      <w:r>
        <w:rPr>
          <w:rFonts w:ascii="Arial" w:hAnsi="Arial"/>
          <w:lang w:eastAsia="en-GB"/>
        </w:rPr>
        <w:t>K</w:t>
      </w:r>
      <w:r w:rsidR="00106630" w:rsidRPr="4CA1CFC1">
        <w:rPr>
          <w:rFonts w:ascii="Arial" w:hAnsi="Arial"/>
          <w:lang w:eastAsia="en-GB"/>
        </w:rPr>
        <w:t>ey</w:t>
      </w:r>
      <w:r w:rsidR="00967549" w:rsidRPr="4CA1CFC1">
        <w:rPr>
          <w:rFonts w:ascii="Arial" w:hAnsi="Arial"/>
          <w:lang w:eastAsia="en-GB"/>
        </w:rPr>
        <w:t xml:space="preserve"> measurable outcomes/KPIs for each action</w:t>
      </w:r>
      <w:r w:rsidR="004B7BF0">
        <w:rPr>
          <w:rFonts w:ascii="Arial" w:hAnsi="Arial"/>
          <w:lang w:eastAsia="en-GB"/>
        </w:rPr>
        <w:t>;</w:t>
      </w:r>
      <w:r w:rsidR="004B7BF0" w:rsidRPr="4CA1CFC1">
        <w:rPr>
          <w:rFonts w:ascii="Arial" w:hAnsi="Arial"/>
          <w:lang w:eastAsia="en-GB"/>
        </w:rPr>
        <w:t> </w:t>
      </w:r>
      <w:r w:rsidR="004B7BF0">
        <w:rPr>
          <w:rFonts w:ascii="Arial" w:hAnsi="Arial"/>
          <w:lang w:eastAsia="en-GB"/>
        </w:rPr>
        <w:t>and</w:t>
      </w:r>
    </w:p>
    <w:p w14:paraId="24C6A002" w14:textId="2D7AD73F" w:rsidR="00604A46" w:rsidRDefault="00B84329">
      <w:pPr>
        <w:pStyle w:val="ListParagraph"/>
        <w:numPr>
          <w:ilvl w:val="0"/>
          <w:numId w:val="9"/>
        </w:numPr>
        <w:spacing w:after="0"/>
        <w:jc w:val="both"/>
        <w:rPr>
          <w:rFonts w:ascii="Arial" w:hAnsi="Arial"/>
          <w:lang w:eastAsia="en-GB"/>
        </w:rPr>
      </w:pPr>
      <w:r>
        <w:rPr>
          <w:rFonts w:ascii="Arial" w:hAnsi="Arial"/>
          <w:lang w:eastAsia="en-GB"/>
        </w:rPr>
        <w:t>H</w:t>
      </w:r>
      <w:r w:rsidR="00106630" w:rsidRPr="4CA1CFC1">
        <w:rPr>
          <w:rFonts w:ascii="Arial" w:hAnsi="Arial"/>
          <w:lang w:eastAsia="en-GB"/>
        </w:rPr>
        <w:t>ow</w:t>
      </w:r>
      <w:r w:rsidR="00967549" w:rsidRPr="4CA1CFC1">
        <w:rPr>
          <w:rFonts w:ascii="Arial" w:hAnsi="Arial"/>
          <w:lang w:eastAsia="en-GB"/>
        </w:rPr>
        <w:t xml:space="preserve"> delivery will be assured for each action.</w:t>
      </w:r>
    </w:p>
    <w:p w14:paraId="32D89E08" w14:textId="77777777" w:rsidR="00604A46" w:rsidRDefault="00604A46">
      <w:pPr>
        <w:spacing w:after="0"/>
        <w:jc w:val="both"/>
        <w:rPr>
          <w:rFonts w:ascii="Arial" w:hAnsi="Arial"/>
          <w:lang w:eastAsia="en-GB"/>
        </w:rPr>
      </w:pPr>
    </w:p>
    <w:p w14:paraId="3B3367F5" w14:textId="06A0F272" w:rsidR="00604A46" w:rsidRDefault="00967549">
      <w:pPr>
        <w:spacing w:after="0"/>
        <w:jc w:val="both"/>
        <w:rPr>
          <w:rFonts w:ascii="Arial" w:hAnsi="Arial"/>
          <w:lang w:eastAsia="en-GB"/>
        </w:rPr>
      </w:pPr>
      <w:r w:rsidRPr="4CA1CFC1">
        <w:rPr>
          <w:rFonts w:ascii="Arial" w:hAnsi="Arial"/>
          <w:lang w:eastAsia="en-GB"/>
        </w:rPr>
        <w:t xml:space="preserve">Your answer should be no more than </w:t>
      </w:r>
      <w:r w:rsidR="00F13F28" w:rsidRPr="4CA1CFC1" w:rsidDel="008F240F">
        <w:rPr>
          <w:rFonts w:ascii="Arial" w:hAnsi="Arial"/>
          <w:lang w:eastAsia="en-GB"/>
        </w:rPr>
        <w:t>5</w:t>
      </w:r>
      <w:r w:rsidRPr="4CA1CFC1">
        <w:rPr>
          <w:rFonts w:ascii="Arial" w:hAnsi="Arial"/>
          <w:lang w:eastAsia="en-GB"/>
        </w:rPr>
        <w:t xml:space="preserve"> pages. </w:t>
      </w:r>
    </w:p>
    <w:p w14:paraId="3E27EDAF" w14:textId="77777777" w:rsidR="00604A46" w:rsidRDefault="00604A46">
      <w:pPr>
        <w:spacing w:after="0"/>
        <w:jc w:val="both"/>
        <w:rPr>
          <w:rFonts w:ascii="Arial" w:hAnsi="Arial"/>
          <w:lang w:eastAsia="en-GB"/>
        </w:rPr>
      </w:pPr>
      <w:bookmarkStart w:id="27" w:name="_Hlk93653876"/>
    </w:p>
    <w:p w14:paraId="1CD61796" w14:textId="77777777" w:rsidR="00604A46" w:rsidRDefault="00967549">
      <w:pPr>
        <w:spacing w:after="0"/>
        <w:jc w:val="both"/>
        <w:rPr>
          <w:rFonts w:ascii="Arial" w:hAnsi="Arial"/>
          <w:lang w:eastAsia="en-GB"/>
        </w:rPr>
      </w:pPr>
      <w:r>
        <w:rPr>
          <w:rFonts w:ascii="Arial" w:hAnsi="Arial"/>
          <w:lang w:eastAsia="en-GB"/>
        </w:rPr>
        <w:t xml:space="preserve">The question will be scored as follows: </w:t>
      </w:r>
    </w:p>
    <w:tbl>
      <w:tblPr>
        <w:tblW w:w="10184" w:type="dxa"/>
        <w:tblCellMar>
          <w:left w:w="10" w:type="dxa"/>
          <w:right w:w="10" w:type="dxa"/>
        </w:tblCellMar>
        <w:tblLook w:val="0000" w:firstRow="0" w:lastRow="0" w:firstColumn="0" w:lastColumn="0" w:noHBand="0" w:noVBand="0"/>
      </w:tblPr>
      <w:tblGrid>
        <w:gridCol w:w="4515"/>
        <w:gridCol w:w="5669"/>
      </w:tblGrid>
      <w:tr w:rsidR="00604A46" w14:paraId="378DD14D" w14:textId="77777777" w:rsidTr="4CA1CFC1">
        <w:tc>
          <w:tcPr>
            <w:tcW w:w="4515" w:type="dxa"/>
            <w:tcBorders>
              <w:top w:val="single" w:sz="36" w:space="0" w:color="1F3864" w:themeColor="accent1" w:themeShade="80"/>
              <w:left w:val="single" w:sz="36" w:space="0" w:color="1F3864" w:themeColor="accent1" w:themeShade="80"/>
              <w:bottom w:val="single" w:sz="4" w:space="0" w:color="000000" w:themeColor="text1"/>
              <w:right w:val="single" w:sz="4" w:space="0" w:color="000000" w:themeColor="text1"/>
            </w:tcBorders>
            <w:shd w:val="clear" w:color="auto" w:fill="1F3864" w:themeFill="accent1" w:themeFillShade="80"/>
            <w:tcMar>
              <w:top w:w="0" w:type="dxa"/>
              <w:left w:w="108" w:type="dxa"/>
              <w:bottom w:w="0" w:type="dxa"/>
              <w:right w:w="108" w:type="dxa"/>
            </w:tcMar>
          </w:tcPr>
          <w:p w14:paraId="5C539421" w14:textId="77777777" w:rsidR="00604A46" w:rsidRDefault="00967549">
            <w:pPr>
              <w:spacing w:after="0"/>
              <w:jc w:val="both"/>
              <w:rPr>
                <w:rFonts w:ascii="Arial" w:hAnsi="Arial"/>
                <w:b/>
                <w:lang w:eastAsia="en-GB"/>
              </w:rPr>
            </w:pPr>
            <w:r>
              <w:rPr>
                <w:rFonts w:ascii="Arial" w:hAnsi="Arial"/>
                <w:b/>
                <w:lang w:eastAsia="en-GB"/>
              </w:rPr>
              <w:t>Information requested</w:t>
            </w:r>
          </w:p>
        </w:tc>
        <w:tc>
          <w:tcPr>
            <w:tcW w:w="5669" w:type="dxa"/>
            <w:tcBorders>
              <w:top w:val="single" w:sz="36" w:space="0" w:color="1F3864" w:themeColor="accent1" w:themeShade="80"/>
              <w:left w:val="single" w:sz="4" w:space="0" w:color="000000" w:themeColor="text1"/>
              <w:bottom w:val="single" w:sz="4" w:space="0" w:color="000000" w:themeColor="text1"/>
              <w:right w:val="single" w:sz="36" w:space="0" w:color="1F3864" w:themeColor="accent1" w:themeShade="80"/>
            </w:tcBorders>
            <w:shd w:val="clear" w:color="auto" w:fill="1F3864" w:themeFill="accent1" w:themeFillShade="80"/>
            <w:tcMar>
              <w:top w:w="0" w:type="dxa"/>
              <w:left w:w="108" w:type="dxa"/>
              <w:bottom w:w="0" w:type="dxa"/>
              <w:right w:w="108" w:type="dxa"/>
            </w:tcMar>
          </w:tcPr>
          <w:p w14:paraId="0D66B080" w14:textId="0CB65F6A" w:rsidR="00604A46" w:rsidRDefault="00967549">
            <w:pPr>
              <w:spacing w:after="0"/>
              <w:jc w:val="both"/>
              <w:rPr>
                <w:rFonts w:ascii="Arial" w:hAnsi="Arial"/>
                <w:b/>
                <w:lang w:eastAsia="en-GB"/>
              </w:rPr>
            </w:pPr>
            <w:r>
              <w:rPr>
                <w:rFonts w:ascii="Arial" w:hAnsi="Arial"/>
                <w:b/>
                <w:lang w:eastAsia="en-GB"/>
              </w:rPr>
              <w:t>Points available</w:t>
            </w:r>
          </w:p>
        </w:tc>
      </w:tr>
      <w:tr w:rsidR="00075E45" w14:paraId="74EFC501" w14:textId="77777777" w:rsidTr="4CA1CFC1">
        <w:trPr>
          <w:trHeight w:val="300"/>
        </w:trPr>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C950CF" w14:textId="0CEFD1CF" w:rsidR="00075E45" w:rsidRPr="0048776E" w:rsidRDefault="00075E45" w:rsidP="4CA1CFC1">
            <w:pPr>
              <w:spacing w:after="0"/>
              <w:jc w:val="both"/>
              <w:rPr>
                <w:rFonts w:ascii="Arial" w:hAnsi="Arial"/>
                <w:lang w:eastAsia="en-GB"/>
              </w:rPr>
            </w:pPr>
            <w:r w:rsidRPr="0048776E">
              <w:rPr>
                <w:rFonts w:ascii="Arial" w:hAnsi="Arial"/>
                <w:lang w:eastAsia="en-GB"/>
              </w:rPr>
              <w:t>Evidence of supplier engagement events, online portals or engagement with public or trade bodies.</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011DFEB4" w14:textId="45321EA0" w:rsidR="00075E45" w:rsidRPr="0048776E" w:rsidRDefault="005C1707" w:rsidP="4CA1CFC1">
            <w:pPr>
              <w:spacing w:after="0"/>
              <w:jc w:val="both"/>
              <w:rPr>
                <w:rFonts w:ascii="Arial" w:hAnsi="Arial"/>
                <w:lang w:eastAsia="en-GB"/>
              </w:rPr>
            </w:pPr>
            <w:r>
              <w:rPr>
                <w:rFonts w:ascii="Arial" w:hAnsi="Arial"/>
                <w:b/>
                <w:lang w:eastAsia="en-GB"/>
              </w:rPr>
              <w:t>2</w:t>
            </w:r>
            <w:r w:rsidR="381B46D5" w:rsidRPr="0048776E">
              <w:rPr>
                <w:rFonts w:ascii="Arial" w:hAnsi="Arial"/>
                <w:b/>
                <w:lang w:eastAsia="en-GB"/>
              </w:rPr>
              <w:t xml:space="preserve"> points</w:t>
            </w:r>
            <w:r w:rsidR="381B46D5" w:rsidRPr="0048776E">
              <w:rPr>
                <w:rFonts w:ascii="Arial" w:hAnsi="Arial"/>
                <w:lang w:eastAsia="en-GB"/>
              </w:rPr>
              <w:t xml:space="preserve"> if </w:t>
            </w:r>
            <w:r w:rsidR="00E43250" w:rsidRPr="0048776E">
              <w:rPr>
                <w:rFonts w:ascii="Arial" w:hAnsi="Arial"/>
                <w:lang w:eastAsia="en-GB"/>
              </w:rPr>
              <w:t>evidence provided</w:t>
            </w:r>
            <w:r w:rsidR="005D4000">
              <w:rPr>
                <w:rFonts w:ascii="Arial" w:hAnsi="Arial"/>
                <w:lang w:eastAsia="en-GB"/>
              </w:rPr>
              <w:t>.</w:t>
            </w:r>
          </w:p>
          <w:p w14:paraId="792E012B" w14:textId="1E6FA9A5" w:rsidR="00075E45" w:rsidRPr="005C4F9C" w:rsidRDefault="00CA5340" w:rsidP="4CA1CFC1">
            <w:pPr>
              <w:spacing w:after="0"/>
              <w:jc w:val="both"/>
              <w:rPr>
                <w:rFonts w:ascii="Arial" w:hAnsi="Arial"/>
                <w:lang w:eastAsia="en-GB"/>
              </w:rPr>
            </w:pPr>
            <w:r>
              <w:rPr>
                <w:rFonts w:ascii="Arial" w:hAnsi="Arial"/>
                <w:b/>
                <w:lang w:eastAsia="en-GB"/>
              </w:rPr>
              <w:t>0</w:t>
            </w:r>
            <w:r w:rsidR="381B46D5" w:rsidRPr="0048776E">
              <w:rPr>
                <w:rFonts w:ascii="Arial" w:hAnsi="Arial"/>
                <w:b/>
                <w:lang w:eastAsia="en-GB"/>
              </w:rPr>
              <w:t xml:space="preserve"> points</w:t>
            </w:r>
            <w:r w:rsidR="381B46D5" w:rsidRPr="0048776E">
              <w:rPr>
                <w:rFonts w:ascii="Arial" w:hAnsi="Arial"/>
                <w:lang w:eastAsia="en-GB"/>
              </w:rPr>
              <w:t xml:space="preserve"> if no </w:t>
            </w:r>
            <w:r w:rsidR="00E43250" w:rsidRPr="0048776E">
              <w:rPr>
                <w:rFonts w:ascii="Arial" w:hAnsi="Arial"/>
                <w:lang w:eastAsia="en-GB"/>
              </w:rPr>
              <w:t>evidence provided</w:t>
            </w:r>
            <w:r w:rsidR="005D4000">
              <w:rPr>
                <w:rFonts w:ascii="Arial" w:hAnsi="Arial"/>
                <w:lang w:eastAsia="en-GB"/>
              </w:rPr>
              <w:t>.</w:t>
            </w:r>
          </w:p>
        </w:tc>
      </w:tr>
      <w:tr w:rsidR="00604A46" w14:paraId="4E6EE858" w14:textId="77777777" w:rsidTr="4CA1CFC1">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A356A8" w14:textId="4306B726" w:rsidR="00604A46" w:rsidRDefault="00967549">
            <w:pPr>
              <w:spacing w:after="0"/>
              <w:jc w:val="both"/>
              <w:rPr>
                <w:rFonts w:ascii="Arial" w:hAnsi="Arial"/>
                <w:lang w:eastAsia="en-GB"/>
              </w:rPr>
            </w:pPr>
            <w:r w:rsidRPr="00583120">
              <w:rPr>
                <w:rFonts w:ascii="Arial" w:hAnsi="Arial"/>
                <w:lang w:eastAsia="en-GB"/>
              </w:rPr>
              <w:lastRenderedPageBreak/>
              <w:t xml:space="preserve">Evidence of ambition compared to existing industry standards or common practice, for </w:t>
            </w:r>
            <w:r w:rsidR="002022B0" w:rsidRPr="00583120">
              <w:rPr>
                <w:rFonts w:ascii="Arial" w:hAnsi="Arial"/>
                <w:lang w:eastAsia="en-GB"/>
              </w:rPr>
              <w:t xml:space="preserve">the </w:t>
            </w:r>
            <w:r w:rsidRPr="00583120">
              <w:rPr>
                <w:rFonts w:ascii="Arial" w:hAnsi="Arial"/>
                <w:lang w:eastAsia="en-GB"/>
              </w:rPr>
              <w:t>action</w:t>
            </w:r>
            <w:r w:rsidR="002A6BE1" w:rsidRPr="00583120">
              <w:rPr>
                <w:rFonts w:ascii="Arial" w:hAnsi="Arial"/>
                <w:lang w:eastAsia="en-GB"/>
              </w:rPr>
              <w:t xml:space="preserve"> </w:t>
            </w:r>
            <w:r w:rsidR="002022B0" w:rsidRPr="00583120">
              <w:rPr>
                <w:rFonts w:ascii="Arial" w:hAnsi="Arial"/>
                <w:lang w:eastAsia="en-GB"/>
              </w:rPr>
              <w:t xml:space="preserve">on </w:t>
            </w:r>
            <w:r w:rsidR="002A6BE1" w:rsidRPr="00583120">
              <w:rPr>
                <w:rFonts w:ascii="Arial" w:hAnsi="Arial"/>
                <w:lang w:eastAsia="en-GB"/>
              </w:rPr>
              <w:t>improving visibility of opportunities</w:t>
            </w:r>
            <w:r w:rsidR="00C54AA5" w:rsidRPr="00583120">
              <w:rPr>
                <w:rFonts w:ascii="Arial" w:hAnsi="Arial"/>
                <w:lang w:eastAsia="en-GB"/>
              </w:rPr>
              <w:t xml:space="preserve"> and</w:t>
            </w:r>
            <w:r w:rsidR="00087B7B" w:rsidRPr="00583120">
              <w:rPr>
                <w:rFonts w:ascii="Arial" w:hAnsi="Arial"/>
                <w:lang w:eastAsia="en-GB"/>
              </w:rPr>
              <w:t xml:space="preserve"> </w:t>
            </w:r>
            <w:r w:rsidR="002022B0" w:rsidRPr="00583120">
              <w:rPr>
                <w:rFonts w:ascii="Arial" w:hAnsi="Arial"/>
                <w:lang w:eastAsia="en-GB"/>
              </w:rPr>
              <w:t xml:space="preserve">each </w:t>
            </w:r>
            <w:r w:rsidR="00087B7B" w:rsidRPr="00583120">
              <w:rPr>
                <w:rFonts w:ascii="Arial" w:hAnsi="Arial"/>
                <w:lang w:eastAsia="en-GB"/>
              </w:rPr>
              <w:t>action evidencing a fair contracting approach</w:t>
            </w:r>
            <w:r w:rsidR="00AE59B6" w:rsidRPr="00583120">
              <w:rPr>
                <w:rFonts w:ascii="Arial" w:hAnsi="Arial"/>
                <w:lang w:eastAsia="en-GB"/>
              </w:rPr>
              <w:t>.</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3C5FDB8D" w14:textId="3BD63594" w:rsidR="004D2077" w:rsidRDefault="593A36C1">
            <w:pPr>
              <w:spacing w:after="0"/>
              <w:jc w:val="both"/>
            </w:pPr>
            <w:r w:rsidRPr="1D99A107">
              <w:rPr>
                <w:rFonts w:ascii="Arial" w:hAnsi="Arial"/>
                <w:b/>
                <w:bCs/>
                <w:lang w:eastAsia="en-GB"/>
              </w:rPr>
              <w:t>6</w:t>
            </w:r>
            <w:r w:rsidR="0049566D">
              <w:rPr>
                <w:rFonts w:ascii="Arial" w:hAnsi="Arial"/>
                <w:b/>
                <w:lang w:eastAsia="en-GB"/>
              </w:rPr>
              <w:t xml:space="preserve"> </w:t>
            </w:r>
            <w:r w:rsidR="00967549">
              <w:rPr>
                <w:rFonts w:ascii="Arial" w:hAnsi="Arial"/>
                <w:b/>
                <w:lang w:eastAsia="en-GB"/>
              </w:rPr>
              <w:t xml:space="preserve">points </w:t>
            </w:r>
            <w:r w:rsidR="00967549">
              <w:rPr>
                <w:rFonts w:ascii="Arial" w:hAnsi="Arial"/>
                <w:lang w:eastAsia="en-GB"/>
              </w:rPr>
              <w:t>if ambition significantly exceeds industry standard</w:t>
            </w:r>
            <w:r w:rsidR="00C574AD">
              <w:rPr>
                <w:rFonts w:ascii="Arial" w:hAnsi="Arial"/>
                <w:lang w:eastAsia="en-GB"/>
              </w:rPr>
              <w:t>s</w:t>
            </w:r>
            <w:r w:rsidR="00967549">
              <w:rPr>
                <w:rFonts w:ascii="Arial" w:hAnsi="Arial"/>
                <w:lang w:eastAsia="en-GB"/>
              </w:rPr>
              <w:t xml:space="preserve"> or common practice. </w:t>
            </w:r>
          </w:p>
          <w:p w14:paraId="635CD3A8" w14:textId="3C8DD180" w:rsidR="00604A46" w:rsidRDefault="00D957D4">
            <w:pPr>
              <w:spacing w:after="0"/>
              <w:jc w:val="both"/>
            </w:pPr>
            <w:r>
              <w:rPr>
                <w:rFonts w:ascii="Arial" w:hAnsi="Arial"/>
                <w:b/>
                <w:lang w:eastAsia="en-GB"/>
              </w:rPr>
              <w:t>4</w:t>
            </w:r>
            <w:r w:rsidR="00967549">
              <w:rPr>
                <w:rFonts w:ascii="Arial" w:hAnsi="Arial"/>
                <w:b/>
                <w:lang w:eastAsia="en-GB"/>
              </w:rPr>
              <w:t xml:space="preserve"> points</w:t>
            </w:r>
            <w:r w:rsidR="00967549">
              <w:rPr>
                <w:rFonts w:ascii="Arial" w:hAnsi="Arial"/>
                <w:lang w:eastAsia="en-GB"/>
              </w:rPr>
              <w:t xml:space="preserve"> if ambition </w:t>
            </w:r>
            <w:r w:rsidR="0054135B">
              <w:rPr>
                <w:rFonts w:ascii="Arial" w:hAnsi="Arial"/>
                <w:lang w:eastAsia="en-GB"/>
              </w:rPr>
              <w:t xml:space="preserve">is only </w:t>
            </w:r>
            <w:r w:rsidR="00761BEC">
              <w:rPr>
                <w:rFonts w:ascii="Arial" w:hAnsi="Arial"/>
                <w:lang w:eastAsia="en-GB"/>
              </w:rPr>
              <w:t>a small</w:t>
            </w:r>
            <w:r w:rsidR="00967549">
              <w:rPr>
                <w:rFonts w:ascii="Arial" w:hAnsi="Arial"/>
                <w:lang w:eastAsia="en-GB"/>
              </w:rPr>
              <w:t xml:space="preserve"> </w:t>
            </w:r>
            <w:r w:rsidR="00291382">
              <w:rPr>
                <w:rFonts w:ascii="Arial" w:hAnsi="Arial"/>
                <w:lang w:eastAsia="en-GB"/>
              </w:rPr>
              <w:t xml:space="preserve">incremental </w:t>
            </w:r>
            <w:r w:rsidR="00967549" w:rsidRPr="0048776E">
              <w:rPr>
                <w:rFonts w:ascii="Arial" w:hAnsi="Arial"/>
                <w:lang w:eastAsia="en-GB"/>
              </w:rPr>
              <w:t>improve</w:t>
            </w:r>
            <w:r w:rsidR="00761BEC" w:rsidRPr="0048776E">
              <w:rPr>
                <w:rFonts w:ascii="Arial" w:hAnsi="Arial"/>
                <w:lang w:eastAsia="en-GB"/>
              </w:rPr>
              <w:t>ment</w:t>
            </w:r>
            <w:r w:rsidR="00967549" w:rsidRPr="0048776E">
              <w:rPr>
                <w:rFonts w:ascii="Arial" w:hAnsi="Arial"/>
                <w:lang w:eastAsia="en-GB"/>
              </w:rPr>
              <w:t xml:space="preserve"> </w:t>
            </w:r>
            <w:r w:rsidR="00967549">
              <w:rPr>
                <w:rFonts w:ascii="Arial" w:hAnsi="Arial"/>
                <w:lang w:eastAsia="en-GB"/>
              </w:rPr>
              <w:t>on industry standard</w:t>
            </w:r>
            <w:r w:rsidR="00C574AD">
              <w:rPr>
                <w:rFonts w:ascii="Arial" w:hAnsi="Arial"/>
                <w:lang w:eastAsia="en-GB"/>
              </w:rPr>
              <w:t>s</w:t>
            </w:r>
            <w:r w:rsidR="00967549">
              <w:rPr>
                <w:rFonts w:ascii="Arial" w:hAnsi="Arial"/>
                <w:lang w:eastAsia="en-GB"/>
              </w:rPr>
              <w:t xml:space="preserve"> or common practice.</w:t>
            </w:r>
          </w:p>
          <w:p w14:paraId="7B30BF7A" w14:textId="7B698515" w:rsidR="00604A46" w:rsidRDefault="00D957D4">
            <w:pPr>
              <w:spacing w:after="0"/>
              <w:jc w:val="both"/>
            </w:pPr>
            <w:r>
              <w:rPr>
                <w:rFonts w:ascii="Arial" w:hAnsi="Arial"/>
                <w:b/>
                <w:lang w:eastAsia="en-GB"/>
              </w:rPr>
              <w:t>2</w:t>
            </w:r>
            <w:r w:rsidR="00967549">
              <w:rPr>
                <w:rFonts w:ascii="Arial" w:hAnsi="Arial"/>
                <w:b/>
                <w:lang w:eastAsia="en-GB"/>
              </w:rPr>
              <w:t xml:space="preserve"> point</w:t>
            </w:r>
            <w:r w:rsidR="006E5BAE">
              <w:rPr>
                <w:rFonts w:ascii="Arial" w:hAnsi="Arial"/>
                <w:b/>
                <w:lang w:eastAsia="en-GB"/>
              </w:rPr>
              <w:t>s</w:t>
            </w:r>
            <w:r w:rsidR="00967549">
              <w:rPr>
                <w:rFonts w:ascii="Arial" w:hAnsi="Arial"/>
                <w:lang w:eastAsia="en-GB"/>
              </w:rPr>
              <w:t xml:space="preserve"> if ambition is in line with industry standard</w:t>
            </w:r>
            <w:r w:rsidR="00C574AD">
              <w:rPr>
                <w:rFonts w:ascii="Arial" w:hAnsi="Arial"/>
                <w:lang w:eastAsia="en-GB"/>
              </w:rPr>
              <w:t>s</w:t>
            </w:r>
            <w:r w:rsidR="00967549">
              <w:rPr>
                <w:rFonts w:ascii="Arial" w:hAnsi="Arial"/>
                <w:lang w:eastAsia="en-GB"/>
              </w:rPr>
              <w:t xml:space="preserve"> or common practice.</w:t>
            </w:r>
          </w:p>
          <w:p w14:paraId="7B8AA959" w14:textId="61F127F3" w:rsidR="00604A46" w:rsidRDefault="00967549">
            <w:pPr>
              <w:spacing w:after="0"/>
              <w:jc w:val="both"/>
              <w:rPr>
                <w:rFonts w:ascii="Arial" w:hAnsi="Arial"/>
                <w:lang w:eastAsia="en-GB"/>
              </w:rPr>
            </w:pPr>
            <w:r>
              <w:rPr>
                <w:rFonts w:ascii="Arial" w:hAnsi="Arial"/>
                <w:b/>
                <w:lang w:eastAsia="en-GB"/>
              </w:rPr>
              <w:t>0 points</w:t>
            </w:r>
            <w:r>
              <w:rPr>
                <w:rFonts w:ascii="Arial" w:hAnsi="Arial"/>
                <w:lang w:eastAsia="en-GB"/>
              </w:rPr>
              <w:t xml:space="preserve"> if ambition is below industry standards or common practice</w:t>
            </w:r>
            <w:r w:rsidR="005D4000">
              <w:rPr>
                <w:rFonts w:ascii="Arial" w:hAnsi="Arial"/>
                <w:lang w:eastAsia="en-GB"/>
              </w:rPr>
              <w:t>.</w:t>
            </w:r>
          </w:p>
          <w:p w14:paraId="182E974B" w14:textId="63D23FA2" w:rsidR="00604A46" w:rsidRPr="00945351" w:rsidRDefault="00343528">
            <w:pPr>
              <w:spacing w:after="0"/>
              <w:jc w:val="both"/>
              <w:rPr>
                <w:rFonts w:ascii="Arial" w:hAnsi="Arial"/>
              </w:rPr>
            </w:pPr>
            <w:r w:rsidRPr="00945351">
              <w:rPr>
                <w:rFonts w:ascii="Arial" w:hAnsi="Arial"/>
              </w:rPr>
              <w:t>Note: points available for each action</w:t>
            </w:r>
            <w:r w:rsidR="005D4000">
              <w:rPr>
                <w:rFonts w:ascii="Arial" w:hAnsi="Arial"/>
              </w:rPr>
              <w:t>.</w:t>
            </w:r>
          </w:p>
        </w:tc>
      </w:tr>
      <w:tr w:rsidR="72FF6D27" w14:paraId="65F13AE4" w14:textId="77777777" w:rsidTr="4CA1CFC1">
        <w:trPr>
          <w:trHeight w:val="300"/>
        </w:trPr>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85B67" w14:textId="04F6F8DF" w:rsidR="72FF6D27" w:rsidRDefault="72FF6D27" w:rsidP="72FF6D27">
            <w:pPr>
              <w:spacing w:after="0"/>
              <w:jc w:val="both"/>
              <w:rPr>
                <w:rFonts w:ascii="Arial" w:hAnsi="Arial"/>
                <w:lang w:eastAsia="en-GB"/>
              </w:rPr>
            </w:pPr>
            <w:r w:rsidRPr="72FF6D27">
              <w:rPr>
                <w:rFonts w:ascii="Arial" w:hAnsi="Arial"/>
                <w:lang w:eastAsia="en-GB"/>
              </w:rPr>
              <w:t>Key measurable outcomes / KPIs for each action</w:t>
            </w:r>
            <w:r w:rsidR="005D4000">
              <w:rPr>
                <w:rFonts w:ascii="Arial" w:hAnsi="Arial"/>
                <w:lang w:eastAsia="en-GB"/>
              </w:rPr>
              <w:t>.</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0EF1B725" w14:textId="5B1C1C9D" w:rsidR="00D64098" w:rsidRDefault="0049566D" w:rsidP="00D64098">
            <w:pPr>
              <w:spacing w:after="0"/>
              <w:jc w:val="both"/>
              <w:rPr>
                <w:rFonts w:ascii="Arial" w:hAnsi="Arial"/>
                <w:lang w:eastAsia="en-GB"/>
              </w:rPr>
            </w:pPr>
            <w:r>
              <w:rPr>
                <w:rFonts w:ascii="Arial" w:hAnsi="Arial"/>
                <w:b/>
                <w:bCs/>
                <w:lang w:eastAsia="en-GB"/>
              </w:rPr>
              <w:t>3</w:t>
            </w:r>
            <w:r w:rsidR="00D64098" w:rsidRPr="72FF6D27">
              <w:rPr>
                <w:rFonts w:ascii="Arial" w:hAnsi="Arial"/>
                <w:b/>
                <w:bCs/>
                <w:lang w:eastAsia="en-GB"/>
              </w:rPr>
              <w:t xml:space="preserve"> points </w:t>
            </w:r>
            <w:r w:rsidR="00D64098" w:rsidRPr="72FF6D27">
              <w:rPr>
                <w:rFonts w:ascii="Arial" w:hAnsi="Arial"/>
                <w:lang w:eastAsia="en-GB"/>
              </w:rPr>
              <w:t>f</w:t>
            </w:r>
            <w:r w:rsidR="0064425A">
              <w:rPr>
                <w:rFonts w:ascii="Arial" w:hAnsi="Arial"/>
                <w:lang w:eastAsia="en-GB"/>
              </w:rPr>
              <w:t>or</w:t>
            </w:r>
            <w:r w:rsidR="00D64098" w:rsidRPr="72FF6D27">
              <w:rPr>
                <w:rFonts w:ascii="Arial" w:hAnsi="Arial"/>
                <w:lang w:eastAsia="en-GB"/>
              </w:rPr>
              <w:t xml:space="preserve"> </w:t>
            </w:r>
            <w:r w:rsidR="006B71D0">
              <w:rPr>
                <w:rFonts w:ascii="Arial" w:hAnsi="Arial"/>
                <w:lang w:eastAsia="en-GB"/>
              </w:rPr>
              <w:t>providing</w:t>
            </w:r>
            <w:r w:rsidR="00C452A3">
              <w:rPr>
                <w:rFonts w:ascii="Arial" w:hAnsi="Arial"/>
                <w:lang w:eastAsia="en-GB"/>
              </w:rPr>
              <w:t xml:space="preserve"> clear numerical or objectiv</w:t>
            </w:r>
            <w:r w:rsidR="00C91738">
              <w:rPr>
                <w:rFonts w:ascii="Arial" w:hAnsi="Arial"/>
                <w:lang w:eastAsia="en-GB"/>
              </w:rPr>
              <w:t>ely</w:t>
            </w:r>
            <w:r w:rsidR="00D64098" w:rsidRPr="72FF6D27">
              <w:rPr>
                <w:rFonts w:ascii="Arial" w:hAnsi="Arial"/>
                <w:lang w:eastAsia="en-GB"/>
              </w:rPr>
              <w:t xml:space="preserve"> </w:t>
            </w:r>
            <w:r w:rsidR="00D64098">
              <w:rPr>
                <w:rFonts w:ascii="Arial" w:hAnsi="Arial"/>
                <w:lang w:eastAsia="en-GB"/>
              </w:rPr>
              <w:t xml:space="preserve">measurable </w:t>
            </w:r>
            <w:r w:rsidR="00822E92">
              <w:rPr>
                <w:rFonts w:ascii="Arial" w:hAnsi="Arial"/>
                <w:lang w:eastAsia="en-GB"/>
              </w:rPr>
              <w:t>targets</w:t>
            </w:r>
            <w:r w:rsidR="00160C14">
              <w:rPr>
                <w:rFonts w:ascii="Arial" w:hAnsi="Arial"/>
                <w:lang w:eastAsia="en-GB"/>
              </w:rPr>
              <w:t xml:space="preserve"> or outcomes</w:t>
            </w:r>
            <w:r w:rsidR="006C44C4">
              <w:rPr>
                <w:rFonts w:ascii="Arial" w:hAnsi="Arial"/>
                <w:lang w:eastAsia="en-GB"/>
              </w:rPr>
              <w:t xml:space="preserve"> </w:t>
            </w:r>
            <w:r w:rsidR="00537DDE">
              <w:rPr>
                <w:rFonts w:ascii="Arial" w:hAnsi="Arial"/>
                <w:lang w:eastAsia="en-GB"/>
              </w:rPr>
              <w:t>to be comple</w:t>
            </w:r>
            <w:r w:rsidR="00953254">
              <w:rPr>
                <w:rFonts w:ascii="Arial" w:hAnsi="Arial"/>
                <w:lang w:eastAsia="en-GB"/>
              </w:rPr>
              <w:t>ted within a specific timeframe</w:t>
            </w:r>
            <w:r w:rsidR="00D64098">
              <w:rPr>
                <w:rFonts w:ascii="Arial" w:hAnsi="Arial"/>
                <w:lang w:eastAsia="en-GB"/>
              </w:rPr>
              <w:t>.</w:t>
            </w:r>
          </w:p>
          <w:p w14:paraId="6A0BB92A" w14:textId="362866B0" w:rsidR="00D64098" w:rsidRPr="0048776E" w:rsidRDefault="00C71E11" w:rsidP="00D64098">
            <w:pPr>
              <w:spacing w:after="0"/>
              <w:jc w:val="both"/>
              <w:rPr>
                <w:rFonts w:ascii="Arial" w:hAnsi="Arial"/>
              </w:rPr>
            </w:pPr>
            <w:r>
              <w:rPr>
                <w:rFonts w:ascii="Arial" w:hAnsi="Arial"/>
                <w:b/>
                <w:bCs/>
                <w:lang w:eastAsia="en-GB"/>
              </w:rPr>
              <w:t>2</w:t>
            </w:r>
            <w:r w:rsidR="00D64098" w:rsidRPr="72FF6D27">
              <w:rPr>
                <w:rFonts w:ascii="Arial" w:hAnsi="Arial"/>
                <w:b/>
                <w:bCs/>
                <w:lang w:eastAsia="en-GB"/>
              </w:rPr>
              <w:t xml:space="preserve"> points </w:t>
            </w:r>
            <w:r w:rsidR="00A64F90" w:rsidRPr="0048776E">
              <w:rPr>
                <w:rFonts w:ascii="Arial" w:hAnsi="Arial"/>
              </w:rPr>
              <w:t>for providing qualitative targets</w:t>
            </w:r>
            <w:r w:rsidR="00160C14">
              <w:rPr>
                <w:rFonts w:ascii="Arial" w:hAnsi="Arial"/>
              </w:rPr>
              <w:t xml:space="preserve"> or outcomes</w:t>
            </w:r>
            <w:r w:rsidR="00A64F90" w:rsidRPr="0048776E">
              <w:rPr>
                <w:rFonts w:ascii="Arial" w:hAnsi="Arial"/>
              </w:rPr>
              <w:t xml:space="preserve"> within a specific timeframe.</w:t>
            </w:r>
          </w:p>
          <w:p w14:paraId="5ECB7F56" w14:textId="2A13F3A4" w:rsidR="00D64098" w:rsidRDefault="00C71E11" w:rsidP="00D64098">
            <w:pPr>
              <w:spacing w:after="0"/>
              <w:jc w:val="both"/>
            </w:pPr>
            <w:r>
              <w:rPr>
                <w:rFonts w:ascii="Arial" w:hAnsi="Arial"/>
                <w:b/>
                <w:bCs/>
                <w:lang w:eastAsia="en-GB"/>
              </w:rPr>
              <w:t>1</w:t>
            </w:r>
            <w:r w:rsidR="00D64098" w:rsidRPr="72FF6D27">
              <w:rPr>
                <w:rFonts w:ascii="Arial" w:hAnsi="Arial"/>
                <w:b/>
                <w:bCs/>
                <w:lang w:eastAsia="en-GB"/>
              </w:rPr>
              <w:t xml:space="preserve"> point </w:t>
            </w:r>
            <w:r w:rsidR="00170B02">
              <w:rPr>
                <w:rFonts w:ascii="Arial" w:hAnsi="Arial"/>
                <w:lang w:eastAsia="en-GB"/>
              </w:rPr>
              <w:t>fo</w:t>
            </w:r>
            <w:r w:rsidR="00BF1BAF" w:rsidRPr="00BF1BAF">
              <w:rPr>
                <w:rFonts w:ascii="Arial" w:hAnsi="Arial"/>
                <w:lang w:eastAsia="en-GB"/>
              </w:rPr>
              <w:t>r setting out aspirations but no</w:t>
            </w:r>
            <w:r w:rsidR="00160C14">
              <w:rPr>
                <w:rFonts w:ascii="Arial" w:hAnsi="Arial"/>
                <w:lang w:eastAsia="en-GB"/>
              </w:rPr>
              <w:t xml:space="preserve"> </w:t>
            </w:r>
            <w:r w:rsidR="00BF1BAF" w:rsidRPr="00BF1BAF">
              <w:rPr>
                <w:rFonts w:ascii="Arial" w:hAnsi="Arial"/>
                <w:lang w:eastAsia="en-GB"/>
              </w:rPr>
              <w:t>hard targets</w:t>
            </w:r>
            <w:r w:rsidR="00160C14">
              <w:rPr>
                <w:rFonts w:ascii="Arial" w:hAnsi="Arial"/>
                <w:lang w:eastAsia="en-GB"/>
              </w:rPr>
              <w:t xml:space="preserve"> or outcomes</w:t>
            </w:r>
            <w:r w:rsidR="00BF1BAF" w:rsidRPr="00BF1BAF">
              <w:rPr>
                <w:rFonts w:ascii="Arial" w:hAnsi="Arial"/>
                <w:lang w:eastAsia="en-GB"/>
              </w:rPr>
              <w:t>.</w:t>
            </w:r>
          </w:p>
          <w:p w14:paraId="108AB119" w14:textId="315D532A" w:rsidR="00D64098" w:rsidRDefault="00D64098" w:rsidP="00D64098">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w:t>
            </w:r>
            <w:r>
              <w:rPr>
                <w:rFonts w:ascii="Arial" w:hAnsi="Arial"/>
                <w:lang w:eastAsia="en-GB"/>
              </w:rPr>
              <w:t>measurable KPIs provided.</w:t>
            </w:r>
          </w:p>
          <w:p w14:paraId="36E22604" w14:textId="6DA54FDB" w:rsidR="72FF6D27" w:rsidRPr="00244A98" w:rsidRDefault="00343528" w:rsidP="72FF6D27">
            <w:pPr>
              <w:spacing w:after="0"/>
              <w:jc w:val="both"/>
              <w:rPr>
                <w:rFonts w:ascii="Arial" w:hAnsi="Arial"/>
              </w:rPr>
            </w:pPr>
            <w:r w:rsidRPr="00945351">
              <w:rPr>
                <w:rFonts w:ascii="Arial" w:hAnsi="Arial"/>
              </w:rPr>
              <w:t>Note: points available for each action</w:t>
            </w:r>
            <w:r w:rsidR="005D4000">
              <w:rPr>
                <w:rFonts w:ascii="Arial" w:hAnsi="Arial"/>
              </w:rPr>
              <w:t>.</w:t>
            </w:r>
          </w:p>
        </w:tc>
      </w:tr>
      <w:tr w:rsidR="72FF6D27" w14:paraId="1F8E4141" w14:textId="77777777" w:rsidTr="4CA1CFC1">
        <w:trPr>
          <w:trHeight w:val="300"/>
        </w:trPr>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6DDF2" w14:textId="36E7C4D8" w:rsidR="72FF6D27" w:rsidRDefault="72FF6D27" w:rsidP="72FF6D27">
            <w:pPr>
              <w:spacing w:after="0"/>
              <w:jc w:val="both"/>
              <w:rPr>
                <w:rFonts w:ascii="Arial" w:hAnsi="Arial"/>
                <w:lang w:eastAsia="en-GB"/>
              </w:rPr>
            </w:pPr>
            <w:r w:rsidRPr="72FF6D27">
              <w:rPr>
                <w:rFonts w:ascii="Arial" w:hAnsi="Arial"/>
                <w:lang w:eastAsia="en-GB"/>
              </w:rPr>
              <w:t xml:space="preserve">How delivery </w:t>
            </w:r>
            <w:r w:rsidR="00DB1D5F">
              <w:rPr>
                <w:rFonts w:ascii="Arial" w:hAnsi="Arial"/>
                <w:lang w:eastAsia="en-GB"/>
              </w:rPr>
              <w:t xml:space="preserve">will </w:t>
            </w:r>
            <w:r w:rsidRPr="72FF6D27">
              <w:rPr>
                <w:rFonts w:ascii="Arial" w:hAnsi="Arial"/>
                <w:lang w:eastAsia="en-GB"/>
              </w:rPr>
              <w:t xml:space="preserve">be assured for each </w:t>
            </w:r>
            <w:r w:rsidR="00DB1D5F">
              <w:rPr>
                <w:rFonts w:ascii="Arial" w:hAnsi="Arial"/>
                <w:lang w:eastAsia="en-GB"/>
              </w:rPr>
              <w:t>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1D7DA7CD" w14:textId="77FE9192" w:rsidR="72FF6D27" w:rsidRDefault="00C71E11" w:rsidP="72FF6D27">
            <w:pPr>
              <w:spacing w:after="0"/>
              <w:jc w:val="both"/>
              <w:rPr>
                <w:rFonts w:ascii="Arial" w:hAnsi="Arial"/>
                <w:lang w:eastAsia="en-GB"/>
              </w:rPr>
            </w:pPr>
            <w:r>
              <w:rPr>
                <w:rFonts w:ascii="Arial" w:hAnsi="Arial"/>
                <w:b/>
                <w:bCs/>
                <w:lang w:eastAsia="en-GB"/>
              </w:rPr>
              <w:t>3</w:t>
            </w:r>
            <w:r w:rsidR="72FF6D27" w:rsidRPr="72FF6D27">
              <w:rPr>
                <w:rFonts w:ascii="Arial" w:hAnsi="Arial"/>
                <w:b/>
                <w:bCs/>
                <w:lang w:eastAsia="en-GB"/>
              </w:rPr>
              <w:t xml:space="preserve"> points </w:t>
            </w:r>
            <w:r w:rsidR="00D966EB" w:rsidRPr="00D966EB">
              <w:rPr>
                <w:rFonts w:ascii="Arial" w:hAnsi="Arial"/>
                <w:lang w:eastAsia="en-GB"/>
              </w:rPr>
              <w:t>for setting out clear delivery plan which includes: target delivery dates, key milestones building up to final delivery; clear explanation of dependencies necessary to ensure delivery, including known risks, and commitment or enrolment of key stakeholders.  </w:t>
            </w:r>
          </w:p>
          <w:p w14:paraId="4C52E696" w14:textId="13A28C08" w:rsidR="00872DAF" w:rsidRDefault="00C71E11" w:rsidP="00872DAF">
            <w:pPr>
              <w:spacing w:after="0"/>
              <w:jc w:val="both"/>
            </w:pPr>
            <w:r>
              <w:rPr>
                <w:rFonts w:ascii="Arial" w:hAnsi="Arial"/>
                <w:b/>
                <w:bCs/>
                <w:lang w:eastAsia="en-GB"/>
              </w:rPr>
              <w:t>2</w:t>
            </w:r>
            <w:r w:rsidR="00872DAF" w:rsidRPr="72FF6D27">
              <w:rPr>
                <w:rFonts w:ascii="Arial" w:hAnsi="Arial"/>
                <w:b/>
                <w:bCs/>
                <w:lang w:eastAsia="en-GB"/>
              </w:rPr>
              <w:t xml:space="preserve"> points </w:t>
            </w:r>
            <w:r w:rsidR="00E924F8" w:rsidRPr="00E924F8">
              <w:rPr>
                <w:rFonts w:ascii="Arial" w:hAnsi="Arial"/>
                <w:lang w:eastAsia="en-GB"/>
              </w:rPr>
              <w:t xml:space="preserve">for setting out target delivery dates and key milestones building up to final delivery, but lacking clear explanation of dependencies, </w:t>
            </w:r>
          </w:p>
          <w:p w14:paraId="4678C121" w14:textId="2143B97D" w:rsidR="72FF6D27" w:rsidRPr="0048776E" w:rsidRDefault="72FF6D27" w:rsidP="72FF6D27">
            <w:pPr>
              <w:spacing w:after="0"/>
              <w:jc w:val="both"/>
              <w:rPr>
                <w:rFonts w:ascii="Arial" w:hAnsi="Arial"/>
                <w:lang w:eastAsia="en-GB"/>
              </w:rPr>
            </w:pPr>
            <w:r w:rsidRPr="72FF6D27">
              <w:rPr>
                <w:rFonts w:ascii="Arial" w:hAnsi="Arial"/>
                <w:b/>
                <w:bCs/>
                <w:lang w:eastAsia="en-GB"/>
              </w:rPr>
              <w:t>1 point</w:t>
            </w:r>
            <w:r w:rsidRPr="72FF6D27">
              <w:rPr>
                <w:rFonts w:ascii="Arial" w:hAnsi="Arial"/>
                <w:lang w:eastAsia="en-GB"/>
              </w:rPr>
              <w:t xml:space="preserve"> </w:t>
            </w:r>
            <w:r w:rsidR="005F1563" w:rsidRPr="005F1563">
              <w:rPr>
                <w:rFonts w:ascii="Arial" w:hAnsi="Arial"/>
                <w:lang w:eastAsia="en-GB"/>
              </w:rPr>
              <w:t xml:space="preserve">for lack of clear deliverables, </w:t>
            </w:r>
            <w:r w:rsidR="00FF02C6" w:rsidRPr="005F1563">
              <w:rPr>
                <w:rFonts w:ascii="Arial" w:hAnsi="Arial"/>
                <w:lang w:eastAsia="en-GB"/>
              </w:rPr>
              <w:t>milestones,</w:t>
            </w:r>
            <w:r w:rsidR="005F1563" w:rsidRPr="005F1563">
              <w:rPr>
                <w:rFonts w:ascii="Arial" w:hAnsi="Arial"/>
                <w:lang w:eastAsia="en-GB"/>
              </w:rPr>
              <w:t xml:space="preserve"> and dependencies. </w:t>
            </w:r>
          </w:p>
          <w:p w14:paraId="33FFBC1F" w14:textId="52FF4159" w:rsidR="72FF6D27" w:rsidRDefault="72FF6D27" w:rsidP="72FF6D27">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delivery assurances set out</w:t>
            </w:r>
            <w:r w:rsidR="007360FE">
              <w:rPr>
                <w:rFonts w:ascii="Arial" w:hAnsi="Arial"/>
                <w:lang w:eastAsia="en-GB"/>
              </w:rPr>
              <w:t>.</w:t>
            </w:r>
          </w:p>
          <w:p w14:paraId="3AB17A44" w14:textId="4504EA7F" w:rsidR="72FF6D27" w:rsidRPr="00244A98" w:rsidRDefault="00E64D07" w:rsidP="72FF6D27">
            <w:pPr>
              <w:spacing w:after="0"/>
              <w:jc w:val="both"/>
              <w:rPr>
                <w:rFonts w:ascii="Arial" w:hAnsi="Arial"/>
              </w:rPr>
            </w:pPr>
            <w:r w:rsidRPr="00244A98">
              <w:rPr>
                <w:rFonts w:ascii="Arial" w:hAnsi="Arial"/>
              </w:rPr>
              <w:t>Note: points available for each action</w:t>
            </w:r>
            <w:r w:rsidR="005D4000">
              <w:rPr>
                <w:rFonts w:ascii="Arial" w:hAnsi="Arial"/>
              </w:rPr>
              <w:t>.</w:t>
            </w:r>
          </w:p>
        </w:tc>
      </w:tr>
      <w:tr w:rsidR="00604A46" w14:paraId="4EE55C76" w14:textId="77777777" w:rsidTr="4CA1CFC1">
        <w:tc>
          <w:tcPr>
            <w:tcW w:w="4515" w:type="dxa"/>
            <w:tcBorders>
              <w:top w:val="single" w:sz="4" w:space="0" w:color="000000" w:themeColor="text1"/>
              <w:left w:val="single" w:sz="36" w:space="0" w:color="1F3864" w:themeColor="accent1" w:themeShade="80"/>
              <w:bottom w:val="single" w:sz="36" w:space="0" w:color="1F3864" w:themeColor="accent1" w:themeShade="80"/>
              <w:right w:val="single" w:sz="4" w:space="0" w:color="000000" w:themeColor="text1"/>
            </w:tcBorders>
            <w:shd w:val="clear" w:color="auto" w:fill="auto"/>
            <w:tcMar>
              <w:top w:w="0" w:type="dxa"/>
              <w:left w:w="108" w:type="dxa"/>
              <w:bottom w:w="0" w:type="dxa"/>
              <w:right w:w="108" w:type="dxa"/>
            </w:tcMar>
          </w:tcPr>
          <w:p w14:paraId="0C370772" w14:textId="77777777" w:rsidR="00604A46" w:rsidRDefault="00967549">
            <w:pPr>
              <w:spacing w:after="0"/>
              <w:jc w:val="both"/>
              <w:rPr>
                <w:rFonts w:ascii="Arial" w:hAnsi="Arial"/>
                <w:b/>
                <w:lang w:eastAsia="en-GB"/>
              </w:rPr>
            </w:pPr>
            <w:r>
              <w:rPr>
                <w:rFonts w:ascii="Arial" w:hAnsi="Arial"/>
                <w:b/>
                <w:lang w:eastAsia="en-GB"/>
              </w:rPr>
              <w:t>Total number of points</w:t>
            </w:r>
          </w:p>
        </w:tc>
        <w:tc>
          <w:tcPr>
            <w:tcW w:w="5669" w:type="dxa"/>
            <w:tcBorders>
              <w:top w:val="single" w:sz="4" w:space="0" w:color="000000" w:themeColor="text1"/>
              <w:left w:val="single" w:sz="4" w:space="0" w:color="000000" w:themeColor="text1"/>
              <w:bottom w:val="single" w:sz="36" w:space="0" w:color="1F3864" w:themeColor="accent1" w:themeShade="80"/>
              <w:right w:val="single" w:sz="36" w:space="0" w:color="1F3864" w:themeColor="accent1" w:themeShade="80"/>
            </w:tcBorders>
            <w:shd w:val="clear" w:color="auto" w:fill="auto"/>
            <w:tcMar>
              <w:top w:w="0" w:type="dxa"/>
              <w:left w:w="108" w:type="dxa"/>
              <w:bottom w:w="0" w:type="dxa"/>
              <w:right w:w="108" w:type="dxa"/>
            </w:tcMar>
          </w:tcPr>
          <w:p w14:paraId="3625456E" w14:textId="3718F0E9" w:rsidR="00604A46" w:rsidRDefault="005C1707">
            <w:pPr>
              <w:spacing w:after="0"/>
              <w:jc w:val="both"/>
            </w:pPr>
            <w:r w:rsidRPr="1D99A107">
              <w:rPr>
                <w:rFonts w:ascii="Arial" w:hAnsi="Arial"/>
                <w:b/>
                <w:bCs/>
                <w:lang w:eastAsia="en-GB"/>
              </w:rPr>
              <w:t>1</w:t>
            </w:r>
            <w:r w:rsidR="764A57E8" w:rsidRPr="1D99A107">
              <w:rPr>
                <w:rFonts w:ascii="Arial" w:hAnsi="Arial"/>
                <w:b/>
                <w:bCs/>
                <w:lang w:eastAsia="en-GB"/>
              </w:rPr>
              <w:t>2</w:t>
            </w:r>
            <w:r w:rsidR="00967549">
              <w:rPr>
                <w:rFonts w:ascii="Arial" w:hAnsi="Arial"/>
                <w:b/>
                <w:lang w:eastAsia="en-GB"/>
              </w:rPr>
              <w:t xml:space="preserve"> points </w:t>
            </w:r>
            <w:r w:rsidR="00967549">
              <w:rPr>
                <w:rFonts w:ascii="Arial" w:hAnsi="Arial"/>
                <w:lang w:eastAsia="en-GB"/>
              </w:rPr>
              <w:t xml:space="preserve">per action, </w:t>
            </w:r>
            <w:r w:rsidRPr="1D99A107">
              <w:rPr>
                <w:rFonts w:ascii="Arial" w:hAnsi="Arial"/>
                <w:b/>
                <w:bCs/>
                <w:lang w:eastAsia="en-GB"/>
              </w:rPr>
              <w:t>3</w:t>
            </w:r>
            <w:r w:rsidR="1235DE35" w:rsidRPr="1D99A107">
              <w:rPr>
                <w:rFonts w:ascii="Arial" w:hAnsi="Arial"/>
                <w:b/>
                <w:bCs/>
                <w:lang w:eastAsia="en-GB"/>
              </w:rPr>
              <w:t>8</w:t>
            </w:r>
            <w:r w:rsidR="00967549" w:rsidDel="005C1707">
              <w:rPr>
                <w:rFonts w:ascii="Arial" w:hAnsi="Arial"/>
                <w:b/>
                <w:lang w:eastAsia="en-GB"/>
              </w:rPr>
              <w:t xml:space="preserve"> </w:t>
            </w:r>
            <w:r w:rsidR="00967549">
              <w:rPr>
                <w:rFonts w:ascii="Arial" w:hAnsi="Arial"/>
                <w:b/>
                <w:lang w:eastAsia="en-GB"/>
              </w:rPr>
              <w:t>points</w:t>
            </w:r>
            <w:r w:rsidR="00967549">
              <w:rPr>
                <w:rFonts w:ascii="Arial" w:hAnsi="Arial"/>
                <w:lang w:eastAsia="en-GB"/>
              </w:rPr>
              <w:t xml:space="preserve"> </w:t>
            </w:r>
            <w:r w:rsidR="00A865CE">
              <w:rPr>
                <w:rFonts w:ascii="Arial" w:hAnsi="Arial"/>
                <w:lang w:eastAsia="en-GB"/>
              </w:rPr>
              <w:t>available</w:t>
            </w:r>
          </w:p>
        </w:tc>
      </w:tr>
    </w:tbl>
    <w:p w14:paraId="5018E9FE" w14:textId="77777777" w:rsidR="00604A46" w:rsidRDefault="00604A46">
      <w:pPr>
        <w:spacing w:after="0"/>
        <w:jc w:val="both"/>
        <w:rPr>
          <w:rFonts w:ascii="Arial" w:hAnsi="Arial"/>
          <w:sz w:val="22"/>
          <w:szCs w:val="22"/>
          <w:lang w:eastAsia="en-GB"/>
        </w:rPr>
      </w:pPr>
    </w:p>
    <w:bookmarkEnd w:id="27"/>
    <w:p w14:paraId="66D587EB" w14:textId="77777777" w:rsidR="00604A46" w:rsidRDefault="00604A46">
      <w:pPr>
        <w:spacing w:after="0"/>
        <w:jc w:val="both"/>
        <w:rPr>
          <w:rFonts w:ascii="Arial" w:hAnsi="Arial"/>
          <w:b/>
          <w:i/>
          <w:sz w:val="22"/>
          <w:szCs w:val="22"/>
          <w:lang w:eastAsia="en-GB"/>
        </w:rPr>
      </w:pPr>
    </w:p>
    <w:p w14:paraId="28CC29A0" w14:textId="0EE92E79" w:rsidR="00604A46" w:rsidRDefault="00967549">
      <w:pPr>
        <w:pStyle w:val="Heading2"/>
        <w:rPr>
          <w:rFonts w:ascii="Arial" w:hAnsi="Arial" w:cs="Arial"/>
          <w:color w:val="1F3864"/>
          <w:lang w:eastAsia="en-GB"/>
        </w:rPr>
      </w:pPr>
      <w:bookmarkStart w:id="28" w:name="_Toc124944951"/>
      <w:bookmarkStart w:id="29" w:name="_Toc179812975"/>
      <w:r w:rsidRPr="4CA1CFC1">
        <w:rPr>
          <w:rFonts w:ascii="Arial" w:hAnsi="Arial" w:cs="Arial"/>
          <w:color w:val="1F3864" w:themeColor="accent1" w:themeShade="80"/>
          <w:lang w:eastAsia="en-GB"/>
        </w:rPr>
        <w:t>Q</w:t>
      </w:r>
      <w:r w:rsidR="00D8349E">
        <w:rPr>
          <w:rFonts w:ascii="Arial" w:hAnsi="Arial" w:cs="Arial"/>
          <w:color w:val="1F3864" w:themeColor="accent1" w:themeShade="80"/>
          <w:lang w:eastAsia="en-GB"/>
        </w:rPr>
        <w:t xml:space="preserve">uestion </w:t>
      </w:r>
      <w:r w:rsidRPr="4CA1CFC1">
        <w:rPr>
          <w:rFonts w:ascii="Arial" w:hAnsi="Arial" w:cs="Arial"/>
          <w:color w:val="1F3864" w:themeColor="accent1" w:themeShade="80"/>
          <w:lang w:eastAsia="en-GB"/>
        </w:rPr>
        <w:t>1.</w:t>
      </w:r>
      <w:r w:rsidR="00934CA9">
        <w:rPr>
          <w:rFonts w:ascii="Arial" w:hAnsi="Arial" w:cs="Arial"/>
          <w:color w:val="1F3864" w:themeColor="accent1" w:themeShade="80"/>
          <w:lang w:eastAsia="en-GB"/>
        </w:rPr>
        <w:t>3</w:t>
      </w:r>
      <w:r w:rsidRPr="4CA1CFC1">
        <w:rPr>
          <w:rFonts w:ascii="Arial" w:hAnsi="Arial" w:cs="Arial"/>
          <w:color w:val="1F3864" w:themeColor="accent1" w:themeShade="80"/>
          <w:lang w:eastAsia="en-GB"/>
        </w:rPr>
        <w:t xml:space="preserve"> Procurement </w:t>
      </w:r>
      <w:r w:rsidR="00A865CE">
        <w:rPr>
          <w:rFonts w:ascii="Arial" w:hAnsi="Arial" w:cs="Arial"/>
          <w:color w:val="1F3864" w:themeColor="accent1" w:themeShade="80"/>
          <w:lang w:eastAsia="en-GB"/>
        </w:rPr>
        <w:t>V</w:t>
      </w:r>
      <w:r w:rsidR="00A865CE" w:rsidRPr="4CA1CFC1">
        <w:rPr>
          <w:rFonts w:ascii="Arial" w:hAnsi="Arial" w:cs="Arial"/>
          <w:color w:val="1F3864" w:themeColor="accent1" w:themeShade="80"/>
          <w:lang w:eastAsia="en-GB"/>
        </w:rPr>
        <w:t xml:space="preserve">alue </w:t>
      </w:r>
      <w:bookmarkEnd w:id="28"/>
      <w:r w:rsidR="00A865CE">
        <w:rPr>
          <w:rFonts w:ascii="Arial" w:hAnsi="Arial" w:cs="Arial"/>
          <w:color w:val="1F3864" w:themeColor="accent1" w:themeShade="80"/>
          <w:lang w:eastAsia="en-GB"/>
        </w:rPr>
        <w:t>D</w:t>
      </w:r>
      <w:r w:rsidR="00A865CE" w:rsidRPr="4CA1CFC1">
        <w:rPr>
          <w:rFonts w:ascii="Arial" w:hAnsi="Arial" w:cs="Arial"/>
          <w:color w:val="1F3864" w:themeColor="accent1" w:themeShade="80"/>
          <w:lang w:eastAsia="en-GB"/>
        </w:rPr>
        <w:t>rivers</w:t>
      </w:r>
      <w:bookmarkEnd w:id="29"/>
    </w:p>
    <w:p w14:paraId="3B659E24" w14:textId="77777777" w:rsidR="00604A46" w:rsidRDefault="00604A46">
      <w:pPr>
        <w:spacing w:after="0"/>
        <w:jc w:val="both"/>
        <w:rPr>
          <w:rFonts w:ascii="Arial" w:hAnsi="Arial"/>
          <w:b/>
          <w:i/>
          <w:sz w:val="22"/>
          <w:szCs w:val="22"/>
          <w:lang w:eastAsia="en-GB"/>
        </w:rPr>
      </w:pPr>
    </w:p>
    <w:p w14:paraId="44709BB3" w14:textId="3F83803A" w:rsidR="00604A46" w:rsidRDefault="00967549">
      <w:pPr>
        <w:spacing w:after="0"/>
        <w:jc w:val="both"/>
        <w:rPr>
          <w:rFonts w:ascii="Arial" w:hAnsi="Arial"/>
          <w:lang w:eastAsia="en-GB"/>
        </w:rPr>
      </w:pPr>
      <w:r>
        <w:rPr>
          <w:rFonts w:ascii="Arial" w:hAnsi="Arial"/>
          <w:lang w:eastAsia="en-GB"/>
        </w:rPr>
        <w:t xml:space="preserve">What weight is given in your contracting and procurement strategy to considerations other than </w:t>
      </w:r>
      <w:r w:rsidR="00974527">
        <w:rPr>
          <w:rFonts w:ascii="Arial" w:hAnsi="Arial"/>
          <w:lang w:eastAsia="en-GB"/>
        </w:rPr>
        <w:t>price</w:t>
      </w:r>
      <w:r>
        <w:rPr>
          <w:rFonts w:ascii="Arial" w:hAnsi="Arial"/>
          <w:lang w:eastAsia="en-GB"/>
        </w:rPr>
        <w:t xml:space="preserve"> </w:t>
      </w:r>
      <w:r w:rsidR="00A865CE">
        <w:rPr>
          <w:rFonts w:ascii="Arial" w:hAnsi="Arial"/>
          <w:lang w:eastAsia="en-GB"/>
        </w:rPr>
        <w:t>(</w:t>
      </w:r>
      <w:r w:rsidR="00564262">
        <w:rPr>
          <w:rFonts w:ascii="Arial" w:hAnsi="Arial"/>
          <w:lang w:eastAsia="en-GB"/>
        </w:rPr>
        <w:t>i.e.,</w:t>
      </w:r>
      <w:r>
        <w:rPr>
          <w:rFonts w:ascii="Arial" w:hAnsi="Arial"/>
          <w:lang w:eastAsia="en-GB"/>
        </w:rPr>
        <w:t xml:space="preserve"> non-</w:t>
      </w:r>
      <w:r w:rsidR="00D64A49">
        <w:rPr>
          <w:rFonts w:ascii="Arial" w:hAnsi="Arial"/>
          <w:lang w:eastAsia="en-GB"/>
        </w:rPr>
        <w:t xml:space="preserve">price </w:t>
      </w:r>
      <w:r w:rsidR="00351434">
        <w:rPr>
          <w:rFonts w:ascii="Arial" w:hAnsi="Arial"/>
          <w:lang w:eastAsia="en-GB"/>
        </w:rPr>
        <w:t>factors</w:t>
      </w:r>
      <w:r w:rsidR="00D64A49">
        <w:rPr>
          <w:rFonts w:ascii="Arial" w:hAnsi="Arial"/>
          <w:lang w:eastAsia="en-GB"/>
        </w:rPr>
        <w:t>)</w:t>
      </w:r>
      <w:r w:rsidR="00CE4437">
        <w:rPr>
          <w:rFonts w:ascii="Arial" w:hAnsi="Arial"/>
          <w:lang w:eastAsia="en-GB"/>
        </w:rPr>
        <w:t>?</w:t>
      </w:r>
      <w:r>
        <w:rPr>
          <w:rFonts w:ascii="Arial" w:hAnsi="Arial"/>
          <w:lang w:eastAsia="en-GB"/>
        </w:rPr>
        <w:t xml:space="preserve"> Describe </w:t>
      </w:r>
      <w:r w:rsidR="00A865CE">
        <w:rPr>
          <w:rFonts w:ascii="Arial" w:hAnsi="Arial"/>
          <w:lang w:eastAsia="en-GB"/>
        </w:rPr>
        <w:t xml:space="preserve">these considerations </w:t>
      </w:r>
      <w:r>
        <w:rPr>
          <w:rFonts w:ascii="Arial" w:hAnsi="Arial"/>
          <w:lang w:eastAsia="en-GB"/>
        </w:rPr>
        <w:t xml:space="preserve">and support with evidence. </w:t>
      </w:r>
      <w:r w:rsidR="00D5390D">
        <w:rPr>
          <w:rFonts w:ascii="Arial" w:hAnsi="Arial"/>
          <w:lang w:eastAsia="en-GB"/>
        </w:rPr>
        <w:t>Please state:</w:t>
      </w:r>
    </w:p>
    <w:p w14:paraId="5EE53890" w14:textId="1F7CE544" w:rsidR="00D26CDA" w:rsidRDefault="00D26CDA" w:rsidP="00D26CDA">
      <w:pPr>
        <w:pStyle w:val="ListParagraph"/>
        <w:numPr>
          <w:ilvl w:val="0"/>
          <w:numId w:val="42"/>
        </w:numPr>
        <w:spacing w:after="0"/>
        <w:jc w:val="both"/>
        <w:rPr>
          <w:rFonts w:ascii="Arial" w:hAnsi="Arial"/>
          <w:lang w:eastAsia="en-GB"/>
        </w:rPr>
      </w:pPr>
      <w:r>
        <w:rPr>
          <w:rFonts w:ascii="Arial" w:hAnsi="Arial"/>
          <w:lang w:eastAsia="en-GB"/>
        </w:rPr>
        <w:t xml:space="preserve">The weight given to </w:t>
      </w:r>
      <w:r w:rsidR="009C3F21">
        <w:rPr>
          <w:rFonts w:ascii="Arial" w:hAnsi="Arial"/>
          <w:lang w:eastAsia="en-GB"/>
        </w:rPr>
        <w:t>n</w:t>
      </w:r>
      <w:r>
        <w:rPr>
          <w:rFonts w:ascii="Arial" w:hAnsi="Arial"/>
          <w:lang w:eastAsia="en-GB"/>
        </w:rPr>
        <w:t>on-</w:t>
      </w:r>
      <w:r w:rsidR="009C3F21">
        <w:rPr>
          <w:rFonts w:ascii="Arial" w:hAnsi="Arial"/>
          <w:lang w:eastAsia="en-GB"/>
        </w:rPr>
        <w:t xml:space="preserve">price factors </w:t>
      </w:r>
      <w:r>
        <w:rPr>
          <w:rFonts w:ascii="Arial" w:hAnsi="Arial"/>
          <w:lang w:eastAsia="en-GB"/>
        </w:rPr>
        <w:t>in</w:t>
      </w:r>
      <w:r w:rsidR="00EE5A94">
        <w:rPr>
          <w:rFonts w:ascii="Arial" w:hAnsi="Arial"/>
          <w:lang w:eastAsia="en-GB"/>
        </w:rPr>
        <w:t xml:space="preserve"> your</w:t>
      </w:r>
      <w:r>
        <w:rPr>
          <w:rFonts w:ascii="Arial" w:hAnsi="Arial"/>
          <w:lang w:eastAsia="en-GB"/>
        </w:rPr>
        <w:t xml:space="preserve"> contracting and procurement </w:t>
      </w:r>
      <w:r w:rsidR="00131F0F">
        <w:rPr>
          <w:rFonts w:ascii="Arial" w:hAnsi="Arial"/>
          <w:lang w:eastAsia="en-GB"/>
        </w:rPr>
        <w:t>strategy.</w:t>
      </w:r>
    </w:p>
    <w:p w14:paraId="6D3B6702" w14:textId="29871065" w:rsidR="00D26CDA" w:rsidRPr="008F5B4F" w:rsidRDefault="009C3F21" w:rsidP="008F5B4F">
      <w:pPr>
        <w:pStyle w:val="ListParagraph"/>
        <w:numPr>
          <w:ilvl w:val="0"/>
          <w:numId w:val="42"/>
        </w:numPr>
        <w:spacing w:after="0"/>
        <w:jc w:val="both"/>
        <w:rPr>
          <w:rFonts w:ascii="Arial" w:hAnsi="Arial"/>
          <w:lang w:eastAsia="en-GB"/>
        </w:rPr>
      </w:pPr>
      <w:r>
        <w:rPr>
          <w:rFonts w:ascii="Arial" w:hAnsi="Arial"/>
          <w:lang w:eastAsia="en-GB"/>
        </w:rPr>
        <w:t>Whether any of your non-price factors relate to sustainability (see Annex B for definition)</w:t>
      </w:r>
    </w:p>
    <w:p w14:paraId="47A9228A" w14:textId="77777777" w:rsidR="005B5E44" w:rsidRDefault="005B5E44">
      <w:pPr>
        <w:spacing w:after="0"/>
        <w:jc w:val="both"/>
        <w:rPr>
          <w:rFonts w:ascii="Arial" w:hAnsi="Arial"/>
          <w:lang w:eastAsia="en-GB"/>
        </w:rPr>
      </w:pPr>
    </w:p>
    <w:p w14:paraId="2F120CF4" w14:textId="4165F825" w:rsidR="00604A46" w:rsidRDefault="0053603C">
      <w:pPr>
        <w:spacing w:after="0"/>
        <w:jc w:val="both"/>
        <w:rPr>
          <w:rFonts w:ascii="Arial" w:hAnsi="Arial"/>
          <w:lang w:eastAsia="en-GB"/>
        </w:rPr>
      </w:pPr>
      <w:r w:rsidRPr="4CB96505">
        <w:rPr>
          <w:rFonts w:ascii="Arial" w:hAnsi="Arial"/>
          <w:lang w:eastAsia="en-GB"/>
        </w:rPr>
        <w:t xml:space="preserve">The Department for Energy Security </w:t>
      </w:r>
      <w:r w:rsidR="00DD7264" w:rsidRPr="4CB96505">
        <w:rPr>
          <w:rFonts w:ascii="Arial" w:hAnsi="Arial"/>
          <w:lang w:eastAsia="en-GB"/>
        </w:rPr>
        <w:t>and</w:t>
      </w:r>
      <w:r w:rsidRPr="4CB96505">
        <w:rPr>
          <w:rFonts w:ascii="Arial" w:hAnsi="Arial"/>
          <w:lang w:eastAsia="en-GB"/>
        </w:rPr>
        <w:t xml:space="preserve"> Net Zero</w:t>
      </w:r>
      <w:r w:rsidR="00967549" w:rsidRPr="4CB96505">
        <w:rPr>
          <w:rFonts w:ascii="Arial" w:hAnsi="Arial"/>
          <w:lang w:eastAsia="en-GB"/>
        </w:rPr>
        <w:t xml:space="preserve"> acknowledges that weightings may differ between key components. Please make clear </w:t>
      </w:r>
      <w:r w:rsidR="005D5223" w:rsidRPr="4CB96505">
        <w:rPr>
          <w:rFonts w:ascii="Arial" w:hAnsi="Arial"/>
          <w:lang w:eastAsia="en-GB"/>
        </w:rPr>
        <w:t xml:space="preserve">to </w:t>
      </w:r>
      <w:r w:rsidR="00967549" w:rsidRPr="4CB96505">
        <w:rPr>
          <w:rFonts w:ascii="Arial" w:hAnsi="Arial"/>
          <w:lang w:eastAsia="en-GB"/>
        </w:rPr>
        <w:t xml:space="preserve">which </w:t>
      </w:r>
      <w:r w:rsidR="005D5223" w:rsidRPr="4CB96505">
        <w:rPr>
          <w:rFonts w:ascii="Arial" w:hAnsi="Arial"/>
          <w:lang w:eastAsia="en-GB"/>
        </w:rPr>
        <w:t>key</w:t>
      </w:r>
      <w:r w:rsidR="00967549" w:rsidRPr="4CB96505">
        <w:rPr>
          <w:rFonts w:ascii="Arial" w:hAnsi="Arial"/>
          <w:lang w:eastAsia="en-GB"/>
        </w:rPr>
        <w:t xml:space="preserve"> component each of the non-cost factors apply</w:t>
      </w:r>
      <w:r w:rsidR="005D5223" w:rsidRPr="4CB96505">
        <w:rPr>
          <w:rFonts w:ascii="Arial" w:hAnsi="Arial"/>
          <w:lang w:eastAsia="en-GB"/>
        </w:rPr>
        <w:t>.</w:t>
      </w:r>
    </w:p>
    <w:p w14:paraId="6287A7D5" w14:textId="77777777" w:rsidR="00604A46" w:rsidRDefault="00604A46">
      <w:pPr>
        <w:spacing w:after="0"/>
        <w:jc w:val="both"/>
        <w:rPr>
          <w:rFonts w:ascii="Arial" w:hAnsi="Arial"/>
          <w:lang w:eastAsia="en-GB"/>
        </w:rPr>
      </w:pPr>
    </w:p>
    <w:p w14:paraId="093E8341" w14:textId="3265C263" w:rsidR="00604A46" w:rsidRDefault="00967549">
      <w:pPr>
        <w:spacing w:after="0"/>
        <w:jc w:val="both"/>
        <w:rPr>
          <w:rFonts w:ascii="Arial" w:hAnsi="Arial"/>
          <w:lang w:eastAsia="en-GB"/>
        </w:rPr>
      </w:pPr>
      <w:r>
        <w:rPr>
          <w:rFonts w:ascii="Arial" w:hAnsi="Arial"/>
          <w:lang w:eastAsia="en-GB"/>
        </w:rPr>
        <w:t xml:space="preserve">Your answer should be no more than </w:t>
      </w:r>
      <w:r w:rsidR="00137D88">
        <w:rPr>
          <w:rFonts w:ascii="Arial" w:hAnsi="Arial"/>
          <w:lang w:eastAsia="en-GB"/>
        </w:rPr>
        <w:t>2</w:t>
      </w:r>
      <w:r>
        <w:rPr>
          <w:rFonts w:ascii="Arial" w:hAnsi="Arial"/>
          <w:lang w:eastAsia="en-GB"/>
        </w:rPr>
        <w:t xml:space="preserve"> page</w:t>
      </w:r>
      <w:r w:rsidR="00137D88">
        <w:rPr>
          <w:rFonts w:ascii="Arial" w:hAnsi="Arial"/>
          <w:lang w:eastAsia="en-GB"/>
        </w:rPr>
        <w:t>s</w:t>
      </w:r>
      <w:r>
        <w:rPr>
          <w:rFonts w:ascii="Arial" w:hAnsi="Arial"/>
          <w:lang w:eastAsia="en-GB"/>
        </w:rPr>
        <w:t xml:space="preserve">. </w:t>
      </w:r>
    </w:p>
    <w:p w14:paraId="3E3E052B" w14:textId="77777777" w:rsidR="00604A46" w:rsidRDefault="00604A46">
      <w:pPr>
        <w:spacing w:after="0"/>
        <w:jc w:val="both"/>
        <w:rPr>
          <w:rFonts w:ascii="Arial" w:hAnsi="Arial"/>
          <w:lang w:eastAsia="en-GB"/>
        </w:rPr>
      </w:pPr>
    </w:p>
    <w:p w14:paraId="6C591112" w14:textId="77777777" w:rsidR="00604A46" w:rsidRDefault="00967549">
      <w:pPr>
        <w:spacing w:after="0"/>
        <w:jc w:val="both"/>
        <w:rPr>
          <w:rFonts w:ascii="Arial" w:hAnsi="Arial"/>
          <w:lang w:eastAsia="en-GB"/>
        </w:rPr>
      </w:pPr>
      <w:r>
        <w:rPr>
          <w:rFonts w:ascii="Arial" w:hAnsi="Arial"/>
          <w:lang w:eastAsia="en-GB"/>
        </w:rPr>
        <w:t>The question will be scored as follows:</w:t>
      </w:r>
    </w:p>
    <w:p w14:paraId="465BE3AE" w14:textId="77777777" w:rsidR="00B82577" w:rsidRDefault="00B82577">
      <w:pPr>
        <w:spacing w:after="0"/>
        <w:jc w:val="both"/>
        <w:rPr>
          <w:rFonts w:ascii="Arial" w:hAnsi="Arial"/>
          <w:lang w:eastAsia="en-GB"/>
        </w:rPr>
      </w:pPr>
    </w:p>
    <w:p w14:paraId="31A71230" w14:textId="77777777" w:rsidR="00B82577" w:rsidRDefault="00B82577">
      <w:pPr>
        <w:spacing w:after="0"/>
        <w:jc w:val="both"/>
        <w:rPr>
          <w:rFonts w:ascii="Arial" w:hAnsi="Arial"/>
          <w:lang w:eastAsia="en-GB"/>
        </w:rPr>
      </w:pPr>
    </w:p>
    <w:p w14:paraId="2FF0C033" w14:textId="77777777" w:rsidR="00604A46" w:rsidRDefault="00604A46">
      <w:pPr>
        <w:spacing w:after="0"/>
        <w:jc w:val="both"/>
        <w:rPr>
          <w:rFonts w:ascii="Arial" w:hAnsi="Arial"/>
          <w:lang w:eastAsia="en-GB"/>
        </w:rPr>
      </w:pPr>
    </w:p>
    <w:tbl>
      <w:tblPr>
        <w:tblW w:w="10167" w:type="dxa"/>
        <w:tblCellMar>
          <w:left w:w="10" w:type="dxa"/>
          <w:right w:w="10" w:type="dxa"/>
        </w:tblCellMar>
        <w:tblLook w:val="0000" w:firstRow="0" w:lastRow="0" w:firstColumn="0" w:lastColumn="0" w:noHBand="0" w:noVBand="0"/>
      </w:tblPr>
      <w:tblGrid>
        <w:gridCol w:w="4498"/>
        <w:gridCol w:w="5669"/>
      </w:tblGrid>
      <w:tr w:rsidR="00604A46" w14:paraId="3654F8BB" w14:textId="77777777" w:rsidTr="4CA1CFC1">
        <w:tc>
          <w:tcPr>
            <w:tcW w:w="4498" w:type="dxa"/>
            <w:tcBorders>
              <w:top w:val="single" w:sz="36" w:space="0" w:color="1F3864" w:themeColor="accent1" w:themeShade="80"/>
              <w:left w:val="single" w:sz="36" w:space="0" w:color="1F3864" w:themeColor="accent1" w:themeShade="80"/>
              <w:bottom w:val="single" w:sz="4" w:space="0" w:color="000000" w:themeColor="text1"/>
              <w:right w:val="single" w:sz="4" w:space="0" w:color="000000" w:themeColor="text1"/>
            </w:tcBorders>
            <w:shd w:val="clear" w:color="auto" w:fill="1F3864" w:themeFill="accent1" w:themeFillShade="80"/>
            <w:tcMar>
              <w:top w:w="0" w:type="dxa"/>
              <w:left w:w="108" w:type="dxa"/>
              <w:bottom w:w="0" w:type="dxa"/>
              <w:right w:w="108" w:type="dxa"/>
            </w:tcMar>
          </w:tcPr>
          <w:p w14:paraId="420A244B" w14:textId="77777777" w:rsidR="00604A46" w:rsidRDefault="00967549">
            <w:pPr>
              <w:spacing w:after="0"/>
              <w:jc w:val="both"/>
              <w:rPr>
                <w:rFonts w:ascii="Arial" w:hAnsi="Arial"/>
                <w:b/>
                <w:lang w:eastAsia="en-GB"/>
              </w:rPr>
            </w:pPr>
            <w:r>
              <w:rPr>
                <w:rFonts w:ascii="Arial" w:hAnsi="Arial"/>
                <w:b/>
                <w:lang w:eastAsia="en-GB"/>
              </w:rPr>
              <w:lastRenderedPageBreak/>
              <w:t>Information requested</w:t>
            </w:r>
          </w:p>
        </w:tc>
        <w:tc>
          <w:tcPr>
            <w:tcW w:w="5669" w:type="dxa"/>
            <w:tcBorders>
              <w:top w:val="single" w:sz="36" w:space="0" w:color="1F3864" w:themeColor="accent1" w:themeShade="80"/>
              <w:left w:val="single" w:sz="4" w:space="0" w:color="000000" w:themeColor="text1"/>
              <w:bottom w:val="single" w:sz="4" w:space="0" w:color="000000" w:themeColor="text1"/>
              <w:right w:val="single" w:sz="36" w:space="0" w:color="1F3864" w:themeColor="accent1" w:themeShade="80"/>
            </w:tcBorders>
            <w:shd w:val="clear" w:color="auto" w:fill="1F3864" w:themeFill="accent1" w:themeFillShade="80"/>
            <w:tcMar>
              <w:top w:w="0" w:type="dxa"/>
              <w:left w:w="108" w:type="dxa"/>
              <w:bottom w:w="0" w:type="dxa"/>
              <w:right w:w="108" w:type="dxa"/>
            </w:tcMar>
          </w:tcPr>
          <w:p w14:paraId="1A1F1AD4" w14:textId="77777777" w:rsidR="00604A46" w:rsidRDefault="00967549">
            <w:pPr>
              <w:spacing w:after="0"/>
              <w:jc w:val="both"/>
              <w:rPr>
                <w:rFonts w:ascii="Arial" w:hAnsi="Arial"/>
                <w:b/>
                <w:lang w:eastAsia="en-GB"/>
              </w:rPr>
            </w:pPr>
            <w:r>
              <w:rPr>
                <w:rFonts w:ascii="Arial" w:hAnsi="Arial"/>
                <w:b/>
                <w:lang w:eastAsia="en-GB"/>
              </w:rPr>
              <w:t>Points available per action</w:t>
            </w:r>
          </w:p>
        </w:tc>
      </w:tr>
      <w:tr w:rsidR="00604A46" w14:paraId="7023299E" w14:textId="77777777" w:rsidTr="4CA1CFC1">
        <w:tc>
          <w:tcPr>
            <w:tcW w:w="449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D6DCDF" w14:textId="5F694530" w:rsidR="00604A46" w:rsidRDefault="00967549">
            <w:pPr>
              <w:spacing w:after="0"/>
              <w:jc w:val="both"/>
              <w:rPr>
                <w:rFonts w:ascii="Arial" w:hAnsi="Arial"/>
                <w:lang w:eastAsia="en-GB"/>
              </w:rPr>
            </w:pPr>
            <w:r>
              <w:rPr>
                <w:rFonts w:ascii="Arial" w:hAnsi="Arial"/>
                <w:lang w:eastAsia="en-GB"/>
              </w:rPr>
              <w:t>Weight given to non-</w:t>
            </w:r>
            <w:r w:rsidR="004D4E18">
              <w:rPr>
                <w:rFonts w:ascii="Arial" w:hAnsi="Arial"/>
                <w:lang w:eastAsia="en-GB"/>
              </w:rPr>
              <w:t>price</w:t>
            </w:r>
            <w:r>
              <w:rPr>
                <w:rFonts w:ascii="Arial" w:hAnsi="Arial"/>
                <w:lang w:eastAsia="en-GB"/>
              </w:rPr>
              <w:t xml:space="preserve"> factors in contracting and procurement strategy</w:t>
            </w:r>
            <w:r w:rsidR="00DB1D5F">
              <w:rPr>
                <w:rFonts w:ascii="Arial" w:hAnsi="Arial"/>
                <w:lang w:eastAsia="en-GB"/>
              </w:rPr>
              <w:t>.</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6BA5ACC2" w14:textId="12025EF5" w:rsidR="001129AE" w:rsidRDefault="00857A66">
            <w:pPr>
              <w:spacing w:after="0"/>
              <w:rPr>
                <w:rFonts w:ascii="Arial" w:hAnsi="Arial"/>
                <w:lang w:eastAsia="en-GB"/>
              </w:rPr>
            </w:pPr>
            <w:r>
              <w:rPr>
                <w:rFonts w:ascii="Arial" w:hAnsi="Arial"/>
                <w:b/>
                <w:lang w:eastAsia="en-GB"/>
              </w:rPr>
              <w:t>3</w:t>
            </w:r>
            <w:r w:rsidR="002D482C">
              <w:rPr>
                <w:rFonts w:ascii="Arial" w:hAnsi="Arial"/>
                <w:b/>
                <w:lang w:eastAsia="en-GB"/>
              </w:rPr>
              <w:t>0</w:t>
            </w:r>
            <w:r w:rsidR="00967549">
              <w:rPr>
                <w:rFonts w:ascii="Arial" w:hAnsi="Arial"/>
                <w:b/>
                <w:lang w:eastAsia="en-GB"/>
              </w:rPr>
              <w:t xml:space="preserve"> points</w:t>
            </w:r>
            <w:r w:rsidR="00967549" w:rsidRPr="00215C3B">
              <w:rPr>
                <w:rFonts w:ascii="Arial" w:hAnsi="Arial"/>
                <w:b/>
                <w:lang w:eastAsia="en-GB"/>
              </w:rPr>
              <w:t>:</w:t>
            </w:r>
            <w:r w:rsidR="00967549">
              <w:rPr>
                <w:rFonts w:ascii="Arial" w:hAnsi="Arial"/>
                <w:lang w:eastAsia="en-GB"/>
              </w:rPr>
              <w:t xml:space="preserve"> strategy </w:t>
            </w:r>
            <w:proofErr w:type="gramStart"/>
            <w:r w:rsidR="00967549">
              <w:rPr>
                <w:rFonts w:ascii="Arial" w:hAnsi="Arial"/>
                <w:lang w:eastAsia="en-GB"/>
              </w:rPr>
              <w:t xml:space="preserve">gives </w:t>
            </w:r>
            <w:r w:rsidR="007D22E7" w:rsidRPr="00921F88">
              <w:rPr>
                <w:rFonts w:ascii="Arial" w:hAnsi="Arial"/>
                <w:lang w:eastAsia="en-GB"/>
              </w:rPr>
              <w:t>significant</w:t>
            </w:r>
            <w:r w:rsidR="00967549">
              <w:rPr>
                <w:rFonts w:ascii="Arial" w:hAnsi="Arial"/>
                <w:lang w:eastAsia="en-GB"/>
              </w:rPr>
              <w:t xml:space="preserve"> consideration to</w:t>
            </w:r>
            <w:proofErr w:type="gramEnd"/>
            <w:r w:rsidR="00967549">
              <w:rPr>
                <w:rFonts w:ascii="Arial" w:hAnsi="Arial"/>
                <w:lang w:eastAsia="en-GB"/>
              </w:rPr>
              <w:t xml:space="preserve"> non-</w:t>
            </w:r>
            <w:r w:rsidR="00C46214" w:rsidRPr="00921F88">
              <w:rPr>
                <w:rFonts w:ascii="Arial" w:hAnsi="Arial"/>
                <w:lang w:eastAsia="en-GB"/>
              </w:rPr>
              <w:t>price</w:t>
            </w:r>
            <w:r w:rsidR="00967549">
              <w:rPr>
                <w:rFonts w:ascii="Arial" w:hAnsi="Arial"/>
                <w:lang w:eastAsia="en-GB"/>
              </w:rPr>
              <w:t xml:space="preserve"> factors</w:t>
            </w:r>
            <w:r w:rsidR="00D9154E">
              <w:rPr>
                <w:rFonts w:ascii="Arial" w:hAnsi="Arial"/>
                <w:lang w:eastAsia="en-GB"/>
              </w:rPr>
              <w:t xml:space="preserve"> (</w:t>
            </w:r>
            <w:r w:rsidR="00533F10" w:rsidRPr="00921F88">
              <w:rPr>
                <w:rFonts w:ascii="Arial" w:hAnsi="Arial"/>
                <w:lang w:eastAsia="en-GB"/>
              </w:rPr>
              <w:t>i.e.,</w:t>
            </w:r>
            <w:r w:rsidR="00D9154E" w:rsidRPr="00921F88">
              <w:rPr>
                <w:rFonts w:ascii="Arial" w:hAnsi="Arial"/>
                <w:lang w:eastAsia="en-GB"/>
              </w:rPr>
              <w:t xml:space="preserve"> </w:t>
            </w:r>
            <w:r w:rsidR="00C71876">
              <w:rPr>
                <w:rFonts w:ascii="Arial" w:hAnsi="Arial"/>
                <w:lang w:eastAsia="en-GB"/>
              </w:rPr>
              <w:t>5</w:t>
            </w:r>
            <w:r w:rsidR="00771D17" w:rsidRPr="00921F88">
              <w:rPr>
                <w:rFonts w:ascii="Arial" w:hAnsi="Arial"/>
                <w:lang w:eastAsia="en-GB"/>
              </w:rPr>
              <w:t>5</w:t>
            </w:r>
            <w:r w:rsidR="001E0AAB" w:rsidRPr="00921F88">
              <w:rPr>
                <w:rFonts w:ascii="Arial" w:hAnsi="Arial"/>
                <w:lang w:eastAsia="en-GB"/>
              </w:rPr>
              <w:t>% or more weighting is given to non-price factors. Price is not the dominant criteria</w:t>
            </w:r>
            <w:r w:rsidR="00052785" w:rsidDel="001E0AAB">
              <w:rPr>
                <w:rFonts w:ascii="Arial" w:hAnsi="Arial"/>
                <w:lang w:eastAsia="en-GB"/>
              </w:rPr>
              <w:t>)</w:t>
            </w:r>
            <w:r w:rsidR="00D9154E" w:rsidRPr="00921F88">
              <w:rPr>
                <w:rFonts w:ascii="Arial" w:hAnsi="Arial"/>
                <w:lang w:eastAsia="en-GB"/>
              </w:rPr>
              <w:t xml:space="preserve">. </w:t>
            </w:r>
          </w:p>
          <w:p w14:paraId="71E44707" w14:textId="15F91089" w:rsidR="00604A46" w:rsidRPr="00AD7A31" w:rsidRDefault="00857A66">
            <w:pPr>
              <w:spacing w:after="0"/>
              <w:rPr>
                <w:rFonts w:ascii="Arial" w:hAnsi="Arial"/>
                <w:lang w:eastAsia="en-GB"/>
              </w:rPr>
            </w:pPr>
            <w:r>
              <w:rPr>
                <w:rFonts w:ascii="Arial" w:hAnsi="Arial"/>
                <w:b/>
                <w:lang w:eastAsia="en-GB"/>
              </w:rPr>
              <w:t>2</w:t>
            </w:r>
            <w:r w:rsidR="006241B1">
              <w:rPr>
                <w:rFonts w:ascii="Arial" w:hAnsi="Arial"/>
                <w:b/>
                <w:lang w:eastAsia="en-GB"/>
              </w:rPr>
              <w:t>5</w:t>
            </w:r>
            <w:r w:rsidR="008F37F8">
              <w:rPr>
                <w:rFonts w:ascii="Arial" w:hAnsi="Arial"/>
                <w:b/>
                <w:lang w:eastAsia="en-GB"/>
              </w:rPr>
              <w:t xml:space="preserve"> points</w:t>
            </w:r>
            <w:r w:rsidR="008F37F8" w:rsidRPr="00215C3B">
              <w:rPr>
                <w:rFonts w:ascii="Arial" w:hAnsi="Arial"/>
                <w:b/>
                <w:lang w:eastAsia="en-GB"/>
              </w:rPr>
              <w:t>:</w:t>
            </w:r>
            <w:r w:rsidR="008F37F8">
              <w:rPr>
                <w:rFonts w:ascii="Arial" w:hAnsi="Arial"/>
                <w:lang w:eastAsia="en-GB"/>
              </w:rPr>
              <w:t xml:space="preserve"> strategy gives </w:t>
            </w:r>
            <w:r w:rsidR="00294B4C">
              <w:rPr>
                <w:rFonts w:ascii="Arial" w:hAnsi="Arial"/>
                <w:lang w:eastAsia="en-GB"/>
              </w:rPr>
              <w:t>equal</w:t>
            </w:r>
            <w:r w:rsidR="008F37F8">
              <w:rPr>
                <w:rFonts w:ascii="Arial" w:hAnsi="Arial"/>
                <w:lang w:eastAsia="en-GB"/>
              </w:rPr>
              <w:t xml:space="preserve"> consideration to non-</w:t>
            </w:r>
            <w:r w:rsidR="00C46214">
              <w:rPr>
                <w:rFonts w:ascii="Arial" w:hAnsi="Arial"/>
                <w:lang w:eastAsia="en-GB"/>
              </w:rPr>
              <w:t>price</w:t>
            </w:r>
            <w:r w:rsidR="008F37F8">
              <w:rPr>
                <w:rFonts w:ascii="Arial" w:hAnsi="Arial"/>
                <w:lang w:eastAsia="en-GB"/>
              </w:rPr>
              <w:t xml:space="preserve"> factors </w:t>
            </w:r>
            <w:r w:rsidR="00C46214">
              <w:rPr>
                <w:rFonts w:ascii="Arial" w:hAnsi="Arial"/>
                <w:lang w:eastAsia="en-GB"/>
              </w:rPr>
              <w:t>as well as price</w:t>
            </w:r>
            <w:r w:rsidR="008F37F8">
              <w:rPr>
                <w:rFonts w:ascii="Arial" w:hAnsi="Arial"/>
                <w:lang w:eastAsia="en-GB"/>
              </w:rPr>
              <w:t xml:space="preserve"> </w:t>
            </w:r>
            <w:r w:rsidR="00915C10" w:rsidRPr="00921F88">
              <w:rPr>
                <w:rFonts w:ascii="Arial" w:hAnsi="Arial"/>
                <w:lang w:eastAsia="en-GB"/>
              </w:rPr>
              <w:t>(</w:t>
            </w:r>
            <w:r w:rsidR="00533F10" w:rsidRPr="00921F88">
              <w:rPr>
                <w:rFonts w:ascii="Arial" w:hAnsi="Arial"/>
                <w:lang w:eastAsia="en-GB"/>
              </w:rPr>
              <w:t>i.e.,</w:t>
            </w:r>
            <w:r w:rsidR="00915C10" w:rsidRPr="00921F88">
              <w:rPr>
                <w:rFonts w:ascii="Arial" w:hAnsi="Arial"/>
                <w:lang w:eastAsia="en-GB"/>
              </w:rPr>
              <w:t xml:space="preserve"> between </w:t>
            </w:r>
            <w:r w:rsidR="00682BCB">
              <w:rPr>
                <w:rFonts w:ascii="Arial" w:hAnsi="Arial"/>
                <w:lang w:eastAsia="en-GB"/>
              </w:rPr>
              <w:t>5</w:t>
            </w:r>
            <w:r w:rsidR="00771D17" w:rsidRPr="00921F88">
              <w:rPr>
                <w:rFonts w:ascii="Arial" w:hAnsi="Arial"/>
                <w:lang w:eastAsia="en-GB"/>
              </w:rPr>
              <w:t>5</w:t>
            </w:r>
            <w:r w:rsidR="00915C10" w:rsidRPr="00921F88">
              <w:rPr>
                <w:rFonts w:ascii="Arial" w:hAnsi="Arial"/>
                <w:lang w:eastAsia="en-GB"/>
              </w:rPr>
              <w:t>% and 4</w:t>
            </w:r>
            <w:r w:rsidR="00771D17" w:rsidRPr="00921F88">
              <w:rPr>
                <w:rFonts w:ascii="Arial" w:hAnsi="Arial"/>
                <w:lang w:eastAsia="en-GB"/>
              </w:rPr>
              <w:t>5</w:t>
            </w:r>
            <w:r w:rsidR="00915C10" w:rsidRPr="00921F88">
              <w:rPr>
                <w:rFonts w:ascii="Arial" w:hAnsi="Arial"/>
                <w:lang w:eastAsia="en-GB"/>
              </w:rPr>
              <w:t>% weighting is given to non-price factors)</w:t>
            </w:r>
            <w:r w:rsidR="00A71303">
              <w:rPr>
                <w:rFonts w:ascii="Arial" w:hAnsi="Arial"/>
                <w:lang w:eastAsia="en-GB"/>
              </w:rPr>
              <w:t xml:space="preserve">, or non-price factors are used as pre-qualification stage questions in tenders. </w:t>
            </w:r>
            <w:r w:rsidR="00967549">
              <w:rPr>
                <w:rFonts w:ascii="Arial" w:hAnsi="Arial"/>
                <w:lang w:eastAsia="en-GB"/>
              </w:rPr>
              <w:br/>
            </w:r>
            <w:r>
              <w:rPr>
                <w:rFonts w:ascii="Arial" w:hAnsi="Arial"/>
                <w:b/>
                <w:lang w:eastAsia="en-GB"/>
              </w:rPr>
              <w:t>1</w:t>
            </w:r>
            <w:r w:rsidR="00665CCB">
              <w:rPr>
                <w:rFonts w:ascii="Arial" w:hAnsi="Arial"/>
                <w:b/>
                <w:lang w:eastAsia="en-GB"/>
              </w:rPr>
              <w:t>5</w:t>
            </w:r>
            <w:r w:rsidR="00967549">
              <w:rPr>
                <w:rFonts w:ascii="Arial" w:hAnsi="Arial"/>
                <w:b/>
                <w:lang w:eastAsia="en-GB"/>
              </w:rPr>
              <w:t xml:space="preserve"> points: </w:t>
            </w:r>
            <w:r w:rsidR="00967549">
              <w:rPr>
                <w:rFonts w:ascii="Arial" w:hAnsi="Arial"/>
                <w:lang w:eastAsia="en-GB"/>
              </w:rPr>
              <w:t xml:space="preserve">strategy gives </w:t>
            </w:r>
            <w:r w:rsidR="00055425" w:rsidRPr="00921F88">
              <w:rPr>
                <w:rFonts w:ascii="Arial" w:hAnsi="Arial"/>
                <w:lang w:eastAsia="en-GB"/>
              </w:rPr>
              <w:t>some</w:t>
            </w:r>
            <w:r w:rsidR="00967549">
              <w:rPr>
                <w:rFonts w:ascii="Arial" w:hAnsi="Arial"/>
                <w:lang w:eastAsia="en-GB"/>
              </w:rPr>
              <w:t xml:space="preserve"> consideration to non-</w:t>
            </w:r>
            <w:r w:rsidR="00055425" w:rsidRPr="00921F88">
              <w:rPr>
                <w:rFonts w:ascii="Arial" w:hAnsi="Arial"/>
                <w:lang w:eastAsia="en-GB"/>
              </w:rPr>
              <w:t>price</w:t>
            </w:r>
            <w:r w:rsidR="00967549">
              <w:rPr>
                <w:rFonts w:ascii="Arial" w:hAnsi="Arial"/>
                <w:lang w:eastAsia="en-GB"/>
              </w:rPr>
              <w:t xml:space="preserve"> factors</w:t>
            </w:r>
            <w:r w:rsidR="00D9154E">
              <w:rPr>
                <w:rFonts w:ascii="Arial" w:hAnsi="Arial"/>
                <w:lang w:eastAsia="en-GB"/>
              </w:rPr>
              <w:t xml:space="preserve"> </w:t>
            </w:r>
            <w:r w:rsidR="009A60A0" w:rsidRPr="00921F88">
              <w:rPr>
                <w:rFonts w:ascii="Arial" w:hAnsi="Arial"/>
                <w:lang w:eastAsia="en-GB"/>
              </w:rPr>
              <w:t>(</w:t>
            </w:r>
            <w:r w:rsidR="00533F10" w:rsidRPr="00921F88">
              <w:rPr>
                <w:rFonts w:ascii="Arial" w:hAnsi="Arial"/>
                <w:lang w:eastAsia="en-GB"/>
              </w:rPr>
              <w:t>i.e.,</w:t>
            </w:r>
            <w:r w:rsidR="009A60A0" w:rsidRPr="00921F88">
              <w:rPr>
                <w:rFonts w:ascii="Arial" w:hAnsi="Arial"/>
                <w:lang w:eastAsia="en-GB"/>
              </w:rPr>
              <w:t xml:space="preserve"> below 4</w:t>
            </w:r>
            <w:r w:rsidR="00771D17" w:rsidRPr="00921F88">
              <w:rPr>
                <w:rFonts w:ascii="Arial" w:hAnsi="Arial"/>
                <w:lang w:eastAsia="en-GB"/>
              </w:rPr>
              <w:t>5</w:t>
            </w:r>
            <w:r w:rsidR="009A60A0" w:rsidRPr="00921F88">
              <w:rPr>
                <w:rFonts w:ascii="Arial" w:hAnsi="Arial"/>
                <w:lang w:eastAsia="en-GB"/>
              </w:rPr>
              <w:t>% weighting is given to non-price factors)</w:t>
            </w:r>
            <w:r w:rsidR="005D4000">
              <w:rPr>
                <w:rFonts w:ascii="Arial" w:hAnsi="Arial"/>
                <w:lang w:eastAsia="en-GB"/>
              </w:rPr>
              <w:t>.</w:t>
            </w:r>
          </w:p>
          <w:p w14:paraId="5D85C6A9" w14:textId="3C9BAA46" w:rsidR="00604A46" w:rsidRDefault="00967549">
            <w:pPr>
              <w:spacing w:after="0"/>
            </w:pPr>
            <w:r>
              <w:rPr>
                <w:rFonts w:ascii="Arial" w:hAnsi="Arial"/>
                <w:b/>
                <w:lang w:eastAsia="en-GB"/>
              </w:rPr>
              <w:t xml:space="preserve">0 points: </w:t>
            </w:r>
            <w:r>
              <w:rPr>
                <w:rFonts w:ascii="Arial" w:hAnsi="Arial"/>
                <w:lang w:eastAsia="en-GB"/>
              </w:rPr>
              <w:t>strategy gives no consideration to non-</w:t>
            </w:r>
            <w:r w:rsidR="004D4E18">
              <w:rPr>
                <w:rFonts w:ascii="Arial" w:hAnsi="Arial"/>
                <w:lang w:eastAsia="en-GB"/>
              </w:rPr>
              <w:t>price</w:t>
            </w:r>
            <w:r>
              <w:rPr>
                <w:rFonts w:ascii="Arial" w:hAnsi="Arial"/>
                <w:lang w:eastAsia="en-GB"/>
              </w:rPr>
              <w:t xml:space="preserve"> factors</w:t>
            </w:r>
            <w:r w:rsidR="005D4000">
              <w:rPr>
                <w:rFonts w:ascii="Arial" w:hAnsi="Arial"/>
                <w:lang w:eastAsia="en-GB"/>
              </w:rPr>
              <w:t>.</w:t>
            </w:r>
          </w:p>
        </w:tc>
      </w:tr>
      <w:tr w:rsidR="00FA05BA" w14:paraId="7041D429" w14:textId="77777777" w:rsidTr="4CA1CFC1">
        <w:tc>
          <w:tcPr>
            <w:tcW w:w="449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5144B" w14:textId="2324C2D1" w:rsidR="00FA05BA" w:rsidRPr="00921F88" w:rsidRDefault="00067359">
            <w:pPr>
              <w:spacing w:after="0"/>
              <w:jc w:val="both"/>
              <w:rPr>
                <w:rFonts w:ascii="Arial" w:hAnsi="Arial"/>
                <w:lang w:eastAsia="en-GB"/>
              </w:rPr>
            </w:pPr>
            <w:r w:rsidRPr="00921F88">
              <w:rPr>
                <w:rFonts w:ascii="Arial" w:hAnsi="Arial"/>
                <w:lang w:eastAsia="en-GB"/>
              </w:rPr>
              <w:t>Non-</w:t>
            </w:r>
            <w:r w:rsidR="009C3F21" w:rsidRPr="00921F88">
              <w:rPr>
                <w:rFonts w:ascii="Arial" w:hAnsi="Arial"/>
                <w:lang w:eastAsia="en-GB"/>
              </w:rPr>
              <w:t>price</w:t>
            </w:r>
            <w:r w:rsidRPr="00921F88">
              <w:rPr>
                <w:rFonts w:ascii="Arial" w:hAnsi="Arial"/>
                <w:lang w:eastAsia="en-GB"/>
              </w:rPr>
              <w:t xml:space="preserve"> factors </w:t>
            </w:r>
            <w:r w:rsidR="009C3F21" w:rsidRPr="00921F88">
              <w:rPr>
                <w:rFonts w:ascii="Arial" w:hAnsi="Arial"/>
                <w:lang w:eastAsia="en-GB"/>
              </w:rPr>
              <w:t>related to sustainability</w:t>
            </w:r>
            <w:r w:rsidR="005D4000">
              <w:rPr>
                <w:rFonts w:ascii="Arial" w:hAnsi="Arial"/>
                <w:lang w:eastAsia="en-GB"/>
              </w:rPr>
              <w:t>.</w:t>
            </w:r>
            <w:r w:rsidR="009C3F21" w:rsidRPr="00921F88">
              <w:rPr>
                <w:rFonts w:ascii="Arial" w:hAnsi="Arial"/>
                <w:lang w:eastAsia="en-GB"/>
              </w:rPr>
              <w:t xml:space="preserve"> </w:t>
            </w:r>
          </w:p>
          <w:p w14:paraId="1870B255" w14:textId="0D083D2B" w:rsidR="00FA05BA" w:rsidRPr="00921F88" w:rsidRDefault="00FA05BA">
            <w:pPr>
              <w:spacing w:after="0"/>
              <w:jc w:val="both"/>
              <w:rPr>
                <w:rFonts w:ascii="Arial" w:hAnsi="Arial"/>
                <w:lang w:eastAsia="en-GB"/>
              </w:rPr>
            </w:pP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142C62F0" w14:textId="3F35B46C" w:rsidR="00FA05BA" w:rsidRPr="00921F88" w:rsidRDefault="00857A66">
            <w:pPr>
              <w:spacing w:after="0"/>
              <w:rPr>
                <w:rFonts w:ascii="Arial" w:hAnsi="Arial"/>
                <w:b/>
                <w:lang w:eastAsia="en-GB"/>
              </w:rPr>
            </w:pPr>
            <w:r>
              <w:rPr>
                <w:rFonts w:ascii="Arial" w:hAnsi="Arial"/>
                <w:b/>
                <w:lang w:eastAsia="en-GB"/>
              </w:rPr>
              <w:t>1</w:t>
            </w:r>
            <w:r w:rsidR="002D482C">
              <w:rPr>
                <w:rFonts w:ascii="Arial" w:hAnsi="Arial"/>
                <w:b/>
                <w:lang w:eastAsia="en-GB"/>
              </w:rPr>
              <w:t>0</w:t>
            </w:r>
            <w:r w:rsidR="00067359" w:rsidRPr="00921F88">
              <w:rPr>
                <w:rFonts w:ascii="Arial" w:hAnsi="Arial"/>
                <w:b/>
                <w:lang w:eastAsia="en-GB"/>
              </w:rPr>
              <w:t xml:space="preserve"> points: </w:t>
            </w:r>
            <w:r w:rsidR="00002B52" w:rsidRPr="00921F88">
              <w:rPr>
                <w:rFonts w:ascii="Arial" w:hAnsi="Arial"/>
                <w:lang w:eastAsia="en-GB"/>
              </w:rPr>
              <w:t>factors related to sustainability are considered</w:t>
            </w:r>
            <w:r w:rsidR="00E10EC8" w:rsidRPr="00921F88">
              <w:rPr>
                <w:rStyle w:val="FootnoteReference"/>
                <w:rFonts w:ascii="Arial" w:hAnsi="Arial"/>
                <w:lang w:eastAsia="en-GB"/>
              </w:rPr>
              <w:footnoteReference w:id="2"/>
            </w:r>
          </w:p>
          <w:p w14:paraId="367637A7" w14:textId="470C0924" w:rsidR="003B08E4" w:rsidRPr="00921F88" w:rsidRDefault="009644AA" w:rsidP="4CA1CFC1">
            <w:pPr>
              <w:spacing w:after="0"/>
              <w:rPr>
                <w:rFonts w:ascii="Arial" w:hAnsi="Arial"/>
                <w:b/>
                <w:lang w:eastAsia="en-GB"/>
              </w:rPr>
            </w:pPr>
            <w:r>
              <w:rPr>
                <w:rFonts w:ascii="Arial" w:hAnsi="Arial"/>
                <w:b/>
                <w:lang w:eastAsia="en-GB"/>
              </w:rPr>
              <w:t xml:space="preserve">0 </w:t>
            </w:r>
            <w:r w:rsidR="008F00F7">
              <w:rPr>
                <w:rFonts w:ascii="Arial" w:hAnsi="Arial"/>
                <w:b/>
                <w:lang w:eastAsia="en-GB"/>
              </w:rPr>
              <w:t>points</w:t>
            </w:r>
            <w:r w:rsidR="00BB1878">
              <w:rPr>
                <w:rFonts w:ascii="Arial" w:hAnsi="Arial"/>
                <w:b/>
                <w:lang w:eastAsia="en-GB"/>
              </w:rPr>
              <w:t>:</w:t>
            </w:r>
            <w:r w:rsidR="008F00F7">
              <w:rPr>
                <w:rFonts w:ascii="Arial" w:hAnsi="Arial"/>
                <w:b/>
                <w:lang w:eastAsia="en-GB"/>
              </w:rPr>
              <w:t xml:space="preserve"> </w:t>
            </w:r>
            <w:r w:rsidR="00BB1878" w:rsidRPr="001A1660">
              <w:rPr>
                <w:rFonts w:ascii="Arial" w:hAnsi="Arial"/>
                <w:bCs/>
                <w:lang w:eastAsia="en-GB"/>
              </w:rPr>
              <w:t>sustainability factors are not considered</w:t>
            </w:r>
          </w:p>
        </w:tc>
      </w:tr>
      <w:tr w:rsidR="00604A46" w14:paraId="2FD98A72" w14:textId="77777777" w:rsidTr="4CA1CFC1">
        <w:tc>
          <w:tcPr>
            <w:tcW w:w="4498" w:type="dxa"/>
            <w:tcBorders>
              <w:top w:val="single" w:sz="4" w:space="0" w:color="000000" w:themeColor="text1"/>
              <w:left w:val="single" w:sz="36" w:space="0" w:color="1F3864" w:themeColor="accent1" w:themeShade="80"/>
              <w:bottom w:val="single" w:sz="36" w:space="0" w:color="1F3864" w:themeColor="accent1" w:themeShade="80"/>
              <w:right w:val="single" w:sz="4" w:space="0" w:color="000000" w:themeColor="text1"/>
            </w:tcBorders>
            <w:shd w:val="clear" w:color="auto" w:fill="auto"/>
            <w:tcMar>
              <w:top w:w="0" w:type="dxa"/>
              <w:left w:w="108" w:type="dxa"/>
              <w:bottom w:w="0" w:type="dxa"/>
              <w:right w:w="108" w:type="dxa"/>
            </w:tcMar>
          </w:tcPr>
          <w:p w14:paraId="100085A4" w14:textId="77777777" w:rsidR="00604A46" w:rsidRDefault="00967549">
            <w:pPr>
              <w:spacing w:after="0"/>
              <w:jc w:val="both"/>
              <w:rPr>
                <w:rFonts w:ascii="Arial" w:hAnsi="Arial"/>
                <w:b/>
                <w:lang w:eastAsia="en-GB"/>
              </w:rPr>
            </w:pPr>
            <w:r>
              <w:rPr>
                <w:rFonts w:ascii="Arial" w:hAnsi="Arial"/>
                <w:b/>
                <w:lang w:eastAsia="en-GB"/>
              </w:rPr>
              <w:t>Total number of points</w:t>
            </w:r>
          </w:p>
        </w:tc>
        <w:tc>
          <w:tcPr>
            <w:tcW w:w="5669" w:type="dxa"/>
            <w:tcBorders>
              <w:top w:val="single" w:sz="4" w:space="0" w:color="000000" w:themeColor="text1"/>
              <w:left w:val="single" w:sz="4" w:space="0" w:color="000000" w:themeColor="text1"/>
              <w:bottom w:val="single" w:sz="36" w:space="0" w:color="1F3864" w:themeColor="accent1" w:themeShade="80"/>
              <w:right w:val="single" w:sz="36" w:space="0" w:color="1F3864" w:themeColor="accent1" w:themeShade="80"/>
            </w:tcBorders>
            <w:shd w:val="clear" w:color="auto" w:fill="auto"/>
            <w:tcMar>
              <w:top w:w="0" w:type="dxa"/>
              <w:left w:w="108" w:type="dxa"/>
              <w:bottom w:w="0" w:type="dxa"/>
              <w:right w:w="108" w:type="dxa"/>
            </w:tcMar>
          </w:tcPr>
          <w:p w14:paraId="7F13A623" w14:textId="56723F7D" w:rsidR="00604A46" w:rsidRDefault="002D482C">
            <w:pPr>
              <w:spacing w:after="0"/>
              <w:jc w:val="both"/>
            </w:pPr>
            <w:r>
              <w:rPr>
                <w:rFonts w:ascii="Arial" w:hAnsi="Arial"/>
                <w:b/>
                <w:lang w:eastAsia="en-GB"/>
              </w:rPr>
              <w:t>4</w:t>
            </w:r>
            <w:r w:rsidR="000E20DE">
              <w:rPr>
                <w:rFonts w:ascii="Arial" w:hAnsi="Arial"/>
                <w:b/>
                <w:lang w:eastAsia="en-GB"/>
              </w:rPr>
              <w:t>0</w:t>
            </w:r>
            <w:r w:rsidR="00967549">
              <w:rPr>
                <w:rFonts w:ascii="Arial" w:hAnsi="Arial"/>
                <w:b/>
                <w:lang w:eastAsia="en-GB"/>
              </w:rPr>
              <w:t xml:space="preserve"> points available</w:t>
            </w:r>
          </w:p>
        </w:tc>
      </w:tr>
    </w:tbl>
    <w:p w14:paraId="47A10976" w14:textId="77777777" w:rsidR="00604A46" w:rsidRDefault="00604A46">
      <w:pPr>
        <w:spacing w:after="0"/>
        <w:jc w:val="both"/>
        <w:rPr>
          <w:rFonts w:ascii="Arial" w:hAnsi="Arial"/>
          <w:sz w:val="22"/>
          <w:szCs w:val="22"/>
          <w:lang w:eastAsia="en-GB"/>
        </w:rPr>
      </w:pPr>
    </w:p>
    <w:p w14:paraId="78488B9D" w14:textId="695F1330" w:rsidR="00604A46" w:rsidRPr="00921F88" w:rsidRDefault="5780B41E" w:rsidP="4CA1CFC1">
      <w:pPr>
        <w:pStyle w:val="Heading2"/>
        <w:rPr>
          <w:rFonts w:ascii="Arial" w:eastAsia="Arial" w:hAnsi="Arial" w:cs="Arial"/>
          <w:color w:val="auto"/>
          <w:lang w:eastAsia="en-GB"/>
        </w:rPr>
      </w:pPr>
      <w:bookmarkStart w:id="30" w:name="_Toc179812976"/>
      <w:bookmarkStart w:id="31" w:name="_Toc124944953"/>
      <w:bookmarkStart w:id="32" w:name="_Hlk120001511"/>
      <w:r w:rsidRPr="4CB96505">
        <w:rPr>
          <w:rFonts w:ascii="Arial" w:eastAsia="Arial" w:hAnsi="Arial" w:cs="Arial"/>
          <w:color w:val="auto"/>
          <w:lang w:eastAsia="en-GB"/>
        </w:rPr>
        <w:t>Q</w:t>
      </w:r>
      <w:r w:rsidR="00D8349E" w:rsidRPr="4CB96505">
        <w:rPr>
          <w:rFonts w:ascii="Arial" w:eastAsia="Arial" w:hAnsi="Arial" w:cs="Arial"/>
          <w:color w:val="auto"/>
          <w:lang w:eastAsia="en-GB"/>
        </w:rPr>
        <w:t>uestion</w:t>
      </w:r>
      <w:r w:rsidR="00DC6824" w:rsidRPr="4CB96505">
        <w:rPr>
          <w:rFonts w:ascii="Arial" w:eastAsia="Arial" w:hAnsi="Arial" w:cs="Arial"/>
          <w:color w:val="auto"/>
          <w:lang w:eastAsia="en-GB"/>
        </w:rPr>
        <w:t xml:space="preserve"> 1.</w:t>
      </w:r>
      <w:r w:rsidR="0009702D" w:rsidRPr="4CB96505">
        <w:rPr>
          <w:rFonts w:ascii="Arial" w:eastAsia="Arial" w:hAnsi="Arial" w:cs="Arial"/>
          <w:color w:val="auto"/>
          <w:lang w:eastAsia="en-GB"/>
        </w:rPr>
        <w:t>4</w:t>
      </w:r>
      <w:r w:rsidR="00165F53" w:rsidRPr="4CB96505">
        <w:rPr>
          <w:rFonts w:ascii="Arial" w:eastAsia="Arial" w:hAnsi="Arial" w:cs="Arial"/>
          <w:color w:val="auto"/>
          <w:lang w:eastAsia="en-GB"/>
        </w:rPr>
        <w:t xml:space="preserve"> Sustainable </w:t>
      </w:r>
      <w:r w:rsidR="00E54A70" w:rsidRPr="4CB96505">
        <w:rPr>
          <w:rFonts w:ascii="Arial" w:eastAsia="Arial" w:hAnsi="Arial" w:cs="Arial"/>
          <w:color w:val="auto"/>
          <w:lang w:eastAsia="en-GB"/>
        </w:rPr>
        <w:t xml:space="preserve">Production </w:t>
      </w:r>
      <w:r w:rsidR="00DD7264" w:rsidRPr="4CB96505">
        <w:rPr>
          <w:rFonts w:ascii="Arial" w:eastAsia="Arial" w:hAnsi="Arial" w:cs="Arial"/>
          <w:color w:val="auto"/>
          <w:lang w:eastAsia="en-GB"/>
        </w:rPr>
        <w:t>and</w:t>
      </w:r>
      <w:r w:rsidR="00E54A70" w:rsidRPr="4CB96505">
        <w:rPr>
          <w:rFonts w:ascii="Arial" w:eastAsia="Arial" w:hAnsi="Arial" w:cs="Arial"/>
          <w:color w:val="auto"/>
          <w:lang w:eastAsia="en-GB"/>
        </w:rPr>
        <w:t xml:space="preserve"> </w:t>
      </w:r>
      <w:r w:rsidR="001D2AEF" w:rsidRPr="4CB96505">
        <w:rPr>
          <w:rFonts w:ascii="Arial" w:eastAsia="Arial" w:hAnsi="Arial" w:cs="Arial"/>
          <w:color w:val="auto"/>
          <w:lang w:eastAsia="en-GB"/>
        </w:rPr>
        <w:t>M</w:t>
      </w:r>
      <w:r w:rsidR="00E54A70" w:rsidRPr="4CB96505">
        <w:rPr>
          <w:rFonts w:ascii="Arial" w:eastAsia="Arial" w:hAnsi="Arial" w:cs="Arial"/>
          <w:color w:val="auto"/>
          <w:lang w:eastAsia="en-GB"/>
        </w:rPr>
        <w:t xml:space="preserve">anufacturing, </w:t>
      </w:r>
      <w:r w:rsidR="001D2AEF" w:rsidRPr="4CB96505">
        <w:rPr>
          <w:rFonts w:ascii="Arial" w:eastAsia="Arial" w:hAnsi="Arial" w:cs="Arial"/>
          <w:color w:val="auto"/>
          <w:lang w:eastAsia="en-GB"/>
        </w:rPr>
        <w:t>T</w:t>
      </w:r>
      <w:r w:rsidR="00E54A70" w:rsidRPr="4CB96505">
        <w:rPr>
          <w:rFonts w:ascii="Arial" w:eastAsia="Arial" w:hAnsi="Arial" w:cs="Arial"/>
          <w:color w:val="auto"/>
          <w:lang w:eastAsia="en-GB"/>
        </w:rPr>
        <w:t xml:space="preserve">ransport, </w:t>
      </w:r>
      <w:r w:rsidR="001D2AEF" w:rsidRPr="4CB96505">
        <w:rPr>
          <w:rFonts w:ascii="Arial" w:eastAsia="Arial" w:hAnsi="Arial" w:cs="Arial"/>
          <w:color w:val="auto"/>
          <w:lang w:eastAsia="en-GB"/>
        </w:rPr>
        <w:t>I</w:t>
      </w:r>
      <w:r w:rsidR="00E54A70" w:rsidRPr="4CB96505">
        <w:rPr>
          <w:rFonts w:ascii="Arial" w:eastAsia="Arial" w:hAnsi="Arial" w:cs="Arial"/>
          <w:color w:val="auto"/>
          <w:lang w:eastAsia="en-GB"/>
        </w:rPr>
        <w:t xml:space="preserve">nstallation and </w:t>
      </w:r>
      <w:r w:rsidR="001D2AEF" w:rsidRPr="4CB96505">
        <w:rPr>
          <w:rFonts w:ascii="Arial" w:eastAsia="Arial" w:hAnsi="Arial" w:cs="Arial"/>
          <w:color w:val="auto"/>
          <w:lang w:eastAsia="en-GB"/>
        </w:rPr>
        <w:t>C</w:t>
      </w:r>
      <w:r w:rsidR="00E54A70" w:rsidRPr="4CB96505">
        <w:rPr>
          <w:rFonts w:ascii="Arial" w:eastAsia="Arial" w:hAnsi="Arial" w:cs="Arial"/>
          <w:color w:val="auto"/>
          <w:lang w:eastAsia="en-GB"/>
        </w:rPr>
        <w:t>onstruction</w:t>
      </w:r>
      <w:bookmarkEnd w:id="30"/>
      <w:r w:rsidR="00E54A70" w:rsidRPr="4CB96505">
        <w:rPr>
          <w:rFonts w:ascii="Arial" w:eastAsia="Arial" w:hAnsi="Arial" w:cs="Arial"/>
          <w:color w:val="auto"/>
          <w:lang w:eastAsia="en-GB"/>
        </w:rPr>
        <w:t xml:space="preserve"> </w:t>
      </w:r>
      <w:bookmarkEnd w:id="31"/>
    </w:p>
    <w:bookmarkEnd w:id="32"/>
    <w:p w14:paraId="335B1AC5" w14:textId="77777777" w:rsidR="0032217D" w:rsidRPr="0032217D" w:rsidRDefault="0032217D" w:rsidP="0032217D">
      <w:pPr>
        <w:rPr>
          <w:lang w:eastAsia="en-GB"/>
        </w:rPr>
      </w:pPr>
    </w:p>
    <w:p w14:paraId="102285FF" w14:textId="5506E77C" w:rsidR="00782672" w:rsidRPr="00921F88" w:rsidRDefault="00782672" w:rsidP="10A604D0">
      <w:pPr>
        <w:rPr>
          <w:rFonts w:ascii="Arial" w:hAnsi="Arial"/>
          <w:lang w:eastAsia="en-GB"/>
        </w:rPr>
      </w:pPr>
      <w:r w:rsidRPr="00921F88">
        <w:rPr>
          <w:rFonts w:ascii="Arial" w:hAnsi="Arial"/>
          <w:lang w:eastAsia="en-GB"/>
        </w:rPr>
        <w:t>Are you taking action to support the growth of sustainable supply chains</w:t>
      </w:r>
      <w:r w:rsidR="04E5FB82" w:rsidRPr="00921F88">
        <w:rPr>
          <w:rFonts w:ascii="Arial" w:hAnsi="Arial"/>
          <w:lang w:eastAsia="en-GB"/>
        </w:rPr>
        <w:t xml:space="preserve"> that integrate environmentally responsible practices,</w:t>
      </w:r>
      <w:r w:rsidRPr="00921F88">
        <w:rPr>
          <w:rFonts w:ascii="Arial" w:hAnsi="Arial"/>
          <w:lang w:eastAsia="en-GB"/>
        </w:rPr>
        <w:t xml:space="preserve"> </w:t>
      </w:r>
      <w:r w:rsidR="00866526" w:rsidRPr="00921F88">
        <w:rPr>
          <w:rFonts w:ascii="Arial" w:hAnsi="Arial"/>
          <w:lang w:eastAsia="en-GB"/>
        </w:rPr>
        <w:t xml:space="preserve">by </w:t>
      </w:r>
      <w:r w:rsidR="00785C93" w:rsidRPr="00921F88">
        <w:rPr>
          <w:rFonts w:ascii="Arial" w:hAnsi="Arial"/>
          <w:lang w:eastAsia="en-GB"/>
        </w:rPr>
        <w:t>increas</w:t>
      </w:r>
      <w:r w:rsidR="00866526" w:rsidRPr="00921F88">
        <w:rPr>
          <w:rFonts w:ascii="Arial" w:hAnsi="Arial"/>
          <w:lang w:eastAsia="en-GB"/>
        </w:rPr>
        <w:t>ing</w:t>
      </w:r>
      <w:r w:rsidR="00785C93" w:rsidRPr="00921F88">
        <w:rPr>
          <w:rFonts w:ascii="Arial" w:hAnsi="Arial"/>
          <w:lang w:eastAsia="en-GB"/>
        </w:rPr>
        <w:t xml:space="preserve"> the sustainability of </w:t>
      </w:r>
      <w:r w:rsidR="00D65198" w:rsidRPr="00E54A70">
        <w:rPr>
          <w:rFonts w:ascii="Arial" w:hAnsi="Arial"/>
          <w:bCs/>
          <w:lang w:eastAsia="en-GB"/>
        </w:rPr>
        <w:t xml:space="preserve">production </w:t>
      </w:r>
      <w:r w:rsidR="00DC1283">
        <w:rPr>
          <w:rFonts w:ascii="Arial" w:hAnsi="Arial"/>
          <w:bCs/>
          <w:lang w:eastAsia="en-GB"/>
        </w:rPr>
        <w:t>and</w:t>
      </w:r>
      <w:r w:rsidR="00D65198" w:rsidRPr="00E54A70">
        <w:rPr>
          <w:rFonts w:ascii="Arial" w:hAnsi="Arial"/>
          <w:bCs/>
          <w:lang w:eastAsia="en-GB"/>
        </w:rPr>
        <w:t xml:space="preserve"> manufacturing, transport, installation and construction</w:t>
      </w:r>
      <w:r w:rsidR="002D24CF">
        <w:rPr>
          <w:rFonts w:ascii="Arial" w:hAnsi="Arial"/>
          <w:lang w:eastAsia="en-GB"/>
        </w:rPr>
        <w:t xml:space="preserve"> </w:t>
      </w:r>
      <w:r w:rsidR="00785C93" w:rsidRPr="00921F88">
        <w:rPr>
          <w:rFonts w:ascii="Arial" w:hAnsi="Arial"/>
          <w:lang w:eastAsia="en-GB"/>
        </w:rPr>
        <w:t>phases of your project?</w:t>
      </w:r>
      <w:r w:rsidR="00E13E92" w:rsidRPr="00921F88">
        <w:rPr>
          <w:rFonts w:ascii="Arial" w:hAnsi="Arial"/>
          <w:lang w:eastAsia="en-GB"/>
        </w:rPr>
        <w:t xml:space="preserve"> </w:t>
      </w:r>
      <w:r w:rsidR="00E10EC8" w:rsidRPr="00921F88">
        <w:rPr>
          <w:rFonts w:ascii="Arial" w:hAnsi="Arial"/>
          <w:lang w:eastAsia="en-GB"/>
        </w:rPr>
        <w:t>See Annex B for definition</w:t>
      </w:r>
      <w:r w:rsidR="003B07FB">
        <w:rPr>
          <w:rFonts w:ascii="Arial" w:hAnsi="Arial"/>
          <w:lang w:eastAsia="en-GB"/>
        </w:rPr>
        <w:t xml:space="preserve"> of </w:t>
      </w:r>
      <w:r w:rsidR="002D5D8A">
        <w:rPr>
          <w:rFonts w:ascii="Arial" w:hAnsi="Arial"/>
          <w:lang w:eastAsia="en-GB"/>
        </w:rPr>
        <w:t>sustainability</w:t>
      </w:r>
      <w:r w:rsidR="00E10EC8" w:rsidRPr="00921F88">
        <w:rPr>
          <w:rFonts w:ascii="Arial" w:hAnsi="Arial"/>
          <w:lang w:eastAsia="en-GB"/>
        </w:rPr>
        <w:t xml:space="preserve">. </w:t>
      </w:r>
    </w:p>
    <w:p w14:paraId="384FE3E8" w14:textId="29C6BA16" w:rsidR="00782672" w:rsidRPr="00921F88" w:rsidRDefault="004C24FC" w:rsidP="00782672">
      <w:pPr>
        <w:rPr>
          <w:rFonts w:ascii="Arial" w:hAnsi="Arial"/>
          <w:lang w:eastAsia="en-GB"/>
        </w:rPr>
      </w:pPr>
      <w:r>
        <w:rPr>
          <w:rFonts w:ascii="Arial" w:hAnsi="Arial"/>
          <w:lang w:eastAsia="en-GB"/>
        </w:rPr>
        <w:t xml:space="preserve">See guidance in Annex A for examples. </w:t>
      </w:r>
    </w:p>
    <w:p w14:paraId="61D157E7" w14:textId="77777777" w:rsidR="0032217D" w:rsidRPr="00921F88" w:rsidRDefault="0032217D" w:rsidP="0032217D">
      <w:pPr>
        <w:spacing w:after="0"/>
        <w:jc w:val="both"/>
      </w:pPr>
      <w:r w:rsidRPr="00921F88">
        <w:rPr>
          <w:rFonts w:ascii="Arial" w:hAnsi="Arial"/>
          <w:lang w:eastAsia="en-GB"/>
        </w:rPr>
        <w:t>Please state:</w:t>
      </w:r>
    </w:p>
    <w:p w14:paraId="372620B2" w14:textId="77777777" w:rsidR="0032217D" w:rsidRPr="00921F88" w:rsidRDefault="0032217D" w:rsidP="0032217D">
      <w:pPr>
        <w:spacing w:after="0"/>
        <w:jc w:val="both"/>
        <w:rPr>
          <w:rFonts w:ascii="Arial" w:hAnsi="Arial"/>
          <w:lang w:eastAsia="en-GB"/>
        </w:rPr>
      </w:pPr>
    </w:p>
    <w:p w14:paraId="4CC11618" w14:textId="0936E1E8" w:rsidR="0032217D" w:rsidRPr="00921F88" w:rsidRDefault="001A3F05" w:rsidP="0032217D">
      <w:pPr>
        <w:pStyle w:val="ListParagraph"/>
        <w:numPr>
          <w:ilvl w:val="0"/>
          <w:numId w:val="9"/>
        </w:numPr>
        <w:spacing w:after="0"/>
        <w:jc w:val="both"/>
      </w:pPr>
      <w:r w:rsidRPr="4CB96505">
        <w:rPr>
          <w:rFonts w:ascii="Arial" w:hAnsi="Arial"/>
          <w:lang w:eastAsia="en-GB"/>
        </w:rPr>
        <w:t>Y</w:t>
      </w:r>
      <w:r w:rsidR="00AC6003" w:rsidRPr="4CB96505">
        <w:rPr>
          <w:rFonts w:ascii="Arial" w:hAnsi="Arial"/>
          <w:lang w:eastAsia="en-GB"/>
        </w:rPr>
        <w:t>our</w:t>
      </w:r>
      <w:r w:rsidR="0032217D" w:rsidRPr="4CB96505">
        <w:rPr>
          <w:rFonts w:ascii="Arial" w:hAnsi="Arial"/>
          <w:lang w:eastAsia="en-GB"/>
        </w:rPr>
        <w:t xml:space="preserve"> </w:t>
      </w:r>
      <w:r w:rsidR="00E30BCC" w:rsidRPr="4CB96505">
        <w:rPr>
          <w:rFonts w:ascii="Arial" w:hAnsi="Arial"/>
          <w:lang w:eastAsia="en-GB"/>
        </w:rPr>
        <w:t>3</w:t>
      </w:r>
      <w:r w:rsidR="0032217D" w:rsidRPr="4CB96505">
        <w:rPr>
          <w:rFonts w:ascii="Arial" w:hAnsi="Arial"/>
          <w:lang w:eastAsia="en-GB"/>
        </w:rPr>
        <w:t xml:space="preserve"> most impactful actions in terms of </w:t>
      </w:r>
      <w:r w:rsidR="00E30BCC" w:rsidRPr="4CB96505">
        <w:rPr>
          <w:rFonts w:ascii="Arial" w:hAnsi="Arial"/>
          <w:b/>
          <w:bCs/>
          <w:lang w:eastAsia="en-GB"/>
        </w:rPr>
        <w:t xml:space="preserve">increasing the sustainability of </w:t>
      </w:r>
      <w:r w:rsidR="00FE1DE3" w:rsidRPr="4CB96505">
        <w:rPr>
          <w:rFonts w:ascii="Arial" w:hAnsi="Arial"/>
          <w:lang w:eastAsia="en-GB"/>
        </w:rPr>
        <w:t xml:space="preserve">production </w:t>
      </w:r>
      <w:r w:rsidR="00DD7264" w:rsidRPr="4CB96505">
        <w:rPr>
          <w:rFonts w:ascii="Arial" w:hAnsi="Arial"/>
          <w:lang w:eastAsia="en-GB"/>
        </w:rPr>
        <w:t>and</w:t>
      </w:r>
      <w:r w:rsidR="003E7208" w:rsidRPr="4CB96505">
        <w:rPr>
          <w:rFonts w:ascii="Arial" w:hAnsi="Arial"/>
          <w:lang w:eastAsia="en-GB"/>
        </w:rPr>
        <w:t xml:space="preserve"> manufacturing, transport, installation</w:t>
      </w:r>
      <w:r w:rsidR="00E139FC" w:rsidRPr="4CB96505">
        <w:rPr>
          <w:rFonts w:ascii="Arial" w:hAnsi="Arial"/>
          <w:lang w:eastAsia="en-GB"/>
        </w:rPr>
        <w:t xml:space="preserve"> and construction</w:t>
      </w:r>
      <w:r w:rsidR="00E30BCC" w:rsidRPr="4CB96505">
        <w:rPr>
          <w:rFonts w:ascii="Arial" w:hAnsi="Arial"/>
          <w:lang w:eastAsia="en-GB"/>
        </w:rPr>
        <w:t xml:space="preserve"> phases</w:t>
      </w:r>
      <w:r w:rsidR="00535FA0" w:rsidRPr="4CB96505">
        <w:rPr>
          <w:rFonts w:ascii="Arial" w:hAnsi="Arial"/>
          <w:lang w:eastAsia="en-GB"/>
        </w:rPr>
        <w:t xml:space="preserve"> of your </w:t>
      </w:r>
      <w:r w:rsidR="00974F91" w:rsidRPr="4CB96505">
        <w:rPr>
          <w:rFonts w:ascii="Arial" w:hAnsi="Arial"/>
          <w:lang w:eastAsia="en-GB"/>
        </w:rPr>
        <w:t>project.</w:t>
      </w:r>
    </w:p>
    <w:p w14:paraId="267970DC" w14:textId="0C916E9B" w:rsidR="0032217D" w:rsidRPr="00921F88" w:rsidRDefault="00B84329" w:rsidP="0032217D">
      <w:pPr>
        <w:pStyle w:val="ListParagraph"/>
        <w:numPr>
          <w:ilvl w:val="0"/>
          <w:numId w:val="9"/>
        </w:numPr>
        <w:spacing w:after="0"/>
        <w:jc w:val="both"/>
        <w:rPr>
          <w:rFonts w:ascii="Arial" w:hAnsi="Arial"/>
          <w:lang w:eastAsia="en-GB"/>
        </w:rPr>
      </w:pPr>
      <w:r>
        <w:rPr>
          <w:rFonts w:ascii="Arial" w:hAnsi="Arial"/>
          <w:lang w:eastAsia="en-GB"/>
        </w:rPr>
        <w:t>E</w:t>
      </w:r>
      <w:r w:rsidR="0032217D" w:rsidRPr="00921F88">
        <w:rPr>
          <w:rFonts w:ascii="Arial" w:hAnsi="Arial"/>
          <w:lang w:eastAsia="en-GB"/>
        </w:rPr>
        <w:t xml:space="preserve">vidence of ambition compared to existing industry standards or common practice for each </w:t>
      </w:r>
      <w:r w:rsidR="00974F91" w:rsidRPr="00921F88">
        <w:rPr>
          <w:rFonts w:ascii="Arial" w:hAnsi="Arial"/>
          <w:lang w:eastAsia="en-GB"/>
        </w:rPr>
        <w:t>action.</w:t>
      </w:r>
      <w:r w:rsidR="0032217D" w:rsidRPr="00921F88">
        <w:rPr>
          <w:rFonts w:ascii="Arial" w:hAnsi="Arial"/>
          <w:lang w:eastAsia="en-GB"/>
        </w:rPr>
        <w:t> </w:t>
      </w:r>
    </w:p>
    <w:p w14:paraId="1BEB6F1B" w14:textId="19D712B0" w:rsidR="0032217D" w:rsidRPr="00921F88" w:rsidRDefault="00B84329" w:rsidP="0032217D">
      <w:pPr>
        <w:pStyle w:val="ListParagraph"/>
        <w:numPr>
          <w:ilvl w:val="0"/>
          <w:numId w:val="9"/>
        </w:numPr>
        <w:spacing w:after="0"/>
        <w:jc w:val="both"/>
        <w:rPr>
          <w:rFonts w:ascii="Arial" w:hAnsi="Arial"/>
          <w:lang w:eastAsia="en-GB"/>
        </w:rPr>
      </w:pPr>
      <w:r>
        <w:rPr>
          <w:rFonts w:ascii="Arial" w:hAnsi="Arial"/>
          <w:lang w:eastAsia="en-GB"/>
        </w:rPr>
        <w:t>K</w:t>
      </w:r>
      <w:r w:rsidR="00AC6003" w:rsidRPr="00921F88">
        <w:rPr>
          <w:rFonts w:ascii="Arial" w:hAnsi="Arial"/>
          <w:lang w:eastAsia="en-GB"/>
        </w:rPr>
        <w:t>ey</w:t>
      </w:r>
      <w:r w:rsidR="0032217D" w:rsidRPr="00921F88">
        <w:rPr>
          <w:rFonts w:ascii="Arial" w:hAnsi="Arial"/>
          <w:lang w:eastAsia="en-GB"/>
        </w:rPr>
        <w:t xml:space="preserve"> measurable outcomes/KPIs for each action</w:t>
      </w:r>
      <w:r w:rsidR="00535FA0" w:rsidRPr="00921F88">
        <w:rPr>
          <w:rFonts w:ascii="Arial" w:hAnsi="Arial"/>
          <w:lang w:eastAsia="en-GB"/>
        </w:rPr>
        <w:t>; and</w:t>
      </w:r>
    </w:p>
    <w:p w14:paraId="321227B7" w14:textId="45F7154A" w:rsidR="0032217D" w:rsidRPr="00921F88" w:rsidRDefault="00B84329" w:rsidP="0032217D">
      <w:pPr>
        <w:pStyle w:val="ListParagraph"/>
        <w:numPr>
          <w:ilvl w:val="0"/>
          <w:numId w:val="9"/>
        </w:numPr>
        <w:spacing w:after="0"/>
        <w:jc w:val="both"/>
        <w:rPr>
          <w:rFonts w:ascii="Arial" w:hAnsi="Arial"/>
          <w:lang w:eastAsia="en-GB"/>
        </w:rPr>
      </w:pPr>
      <w:r>
        <w:rPr>
          <w:rFonts w:ascii="Arial" w:hAnsi="Arial"/>
          <w:lang w:eastAsia="en-GB"/>
        </w:rPr>
        <w:t>H</w:t>
      </w:r>
      <w:r w:rsidR="00AC6003" w:rsidRPr="00921F88">
        <w:rPr>
          <w:rFonts w:ascii="Arial" w:hAnsi="Arial"/>
          <w:lang w:eastAsia="en-GB"/>
        </w:rPr>
        <w:t>ow</w:t>
      </w:r>
      <w:r w:rsidR="0032217D" w:rsidRPr="00921F88">
        <w:rPr>
          <w:rFonts w:ascii="Arial" w:hAnsi="Arial"/>
          <w:lang w:eastAsia="en-GB"/>
        </w:rPr>
        <w:t xml:space="preserve"> delivery will be assured for each action.</w:t>
      </w:r>
    </w:p>
    <w:p w14:paraId="3FD73BF0" w14:textId="77777777" w:rsidR="001A3F05" w:rsidRPr="00921F88" w:rsidRDefault="001A3F05" w:rsidP="00F211A7">
      <w:pPr>
        <w:pStyle w:val="ListParagraph"/>
        <w:spacing w:after="0"/>
        <w:jc w:val="both"/>
        <w:rPr>
          <w:rFonts w:ascii="Arial" w:hAnsi="Arial"/>
          <w:lang w:eastAsia="en-GB"/>
        </w:rPr>
      </w:pPr>
    </w:p>
    <w:p w14:paraId="5911FF70" w14:textId="533C6BD8" w:rsidR="00535FA0" w:rsidRPr="00921F88" w:rsidRDefault="00535FA0" w:rsidP="00535FA0">
      <w:pPr>
        <w:spacing w:after="0"/>
        <w:jc w:val="both"/>
        <w:rPr>
          <w:rFonts w:ascii="Arial" w:hAnsi="Arial"/>
          <w:lang w:eastAsia="en-GB"/>
        </w:rPr>
      </w:pPr>
      <w:r w:rsidRPr="00921F88">
        <w:rPr>
          <w:rFonts w:ascii="Arial" w:hAnsi="Arial"/>
          <w:lang w:eastAsia="en-GB"/>
        </w:rPr>
        <w:t xml:space="preserve">Your answer should be no more than </w:t>
      </w:r>
      <w:r w:rsidR="00030A53">
        <w:rPr>
          <w:rFonts w:ascii="Arial" w:hAnsi="Arial"/>
          <w:lang w:eastAsia="en-GB"/>
        </w:rPr>
        <w:t>4</w:t>
      </w:r>
      <w:r w:rsidRPr="00921F88">
        <w:rPr>
          <w:rFonts w:ascii="Arial" w:hAnsi="Arial"/>
          <w:lang w:eastAsia="en-GB"/>
        </w:rPr>
        <w:t xml:space="preserve"> </w:t>
      </w:r>
      <w:r w:rsidR="00867294" w:rsidRPr="00921F88">
        <w:rPr>
          <w:rFonts w:ascii="Arial" w:hAnsi="Arial"/>
          <w:lang w:eastAsia="en-GB"/>
        </w:rPr>
        <w:t>pages.</w:t>
      </w:r>
    </w:p>
    <w:p w14:paraId="0AC2DA28" w14:textId="77777777" w:rsidR="001A3F05" w:rsidRPr="00921F88" w:rsidRDefault="001A3F05" w:rsidP="00535FA0">
      <w:pPr>
        <w:spacing w:after="0"/>
        <w:jc w:val="both"/>
        <w:rPr>
          <w:rFonts w:ascii="Arial" w:hAnsi="Arial"/>
          <w:lang w:eastAsia="en-GB"/>
        </w:rPr>
      </w:pPr>
    </w:p>
    <w:p w14:paraId="4FF1CBB7" w14:textId="69574322" w:rsidR="00535FA0" w:rsidRPr="00921F88" w:rsidRDefault="00632A09" w:rsidP="00921F88">
      <w:pPr>
        <w:spacing w:after="0"/>
        <w:jc w:val="both"/>
        <w:rPr>
          <w:rFonts w:ascii="Arial" w:hAnsi="Arial"/>
          <w:lang w:eastAsia="en-GB"/>
        </w:rPr>
      </w:pPr>
      <w:r>
        <w:rPr>
          <w:rFonts w:ascii="Arial" w:hAnsi="Arial"/>
          <w:lang w:eastAsia="en-GB"/>
        </w:rPr>
        <w:t>The</w:t>
      </w:r>
      <w:r w:rsidRPr="00921F88">
        <w:rPr>
          <w:rFonts w:ascii="Arial" w:hAnsi="Arial"/>
          <w:lang w:eastAsia="en-GB"/>
        </w:rPr>
        <w:t xml:space="preserve"> </w:t>
      </w:r>
      <w:r w:rsidR="00535FA0" w:rsidRPr="00921F88">
        <w:rPr>
          <w:rFonts w:ascii="Arial" w:hAnsi="Arial"/>
          <w:lang w:eastAsia="en-GB"/>
        </w:rPr>
        <w:t>question will be scored as follows:</w:t>
      </w:r>
    </w:p>
    <w:p w14:paraId="5C4518B2" w14:textId="177DC37A" w:rsidR="0032217D" w:rsidRPr="00921F88" w:rsidRDefault="0032217D" w:rsidP="00782672">
      <w:pPr>
        <w:rPr>
          <w:rFonts w:ascii="Arial" w:hAnsi="Arial"/>
          <w:lang w:eastAsia="en-GB"/>
        </w:rPr>
      </w:pPr>
    </w:p>
    <w:tbl>
      <w:tblPr>
        <w:tblW w:w="10184" w:type="dxa"/>
        <w:tblCellMar>
          <w:left w:w="10" w:type="dxa"/>
          <w:right w:w="10" w:type="dxa"/>
        </w:tblCellMar>
        <w:tblLook w:val="0000" w:firstRow="0" w:lastRow="0" w:firstColumn="0" w:lastColumn="0" w:noHBand="0" w:noVBand="0"/>
      </w:tblPr>
      <w:tblGrid>
        <w:gridCol w:w="4515"/>
        <w:gridCol w:w="5669"/>
      </w:tblGrid>
      <w:tr w:rsidR="00F96D04" w14:paraId="4E61EE25" w14:textId="77777777" w:rsidTr="38321E01">
        <w:tc>
          <w:tcPr>
            <w:tcW w:w="4515" w:type="dxa"/>
            <w:tcBorders>
              <w:top w:val="single" w:sz="36" w:space="0" w:color="1F3864" w:themeColor="accent1" w:themeShade="80"/>
              <w:left w:val="single" w:sz="36" w:space="0" w:color="1F3864" w:themeColor="accent1" w:themeShade="80"/>
              <w:bottom w:val="single" w:sz="4" w:space="0" w:color="000000" w:themeColor="text1"/>
              <w:right w:val="single" w:sz="4" w:space="0" w:color="000000" w:themeColor="text1"/>
            </w:tcBorders>
            <w:shd w:val="clear" w:color="auto" w:fill="1F3864" w:themeFill="accent1" w:themeFillShade="80"/>
            <w:tcMar>
              <w:top w:w="0" w:type="dxa"/>
              <w:left w:w="108" w:type="dxa"/>
              <w:bottom w:w="0" w:type="dxa"/>
              <w:right w:w="108" w:type="dxa"/>
            </w:tcMar>
          </w:tcPr>
          <w:p w14:paraId="69FF61AA" w14:textId="77777777" w:rsidR="00F96D04" w:rsidRPr="00921F88" w:rsidRDefault="00F96D04">
            <w:pPr>
              <w:rPr>
                <w:rFonts w:ascii="Arial" w:hAnsi="Arial"/>
                <w:b/>
                <w:lang w:eastAsia="en-GB"/>
              </w:rPr>
            </w:pPr>
            <w:r w:rsidRPr="00921F88">
              <w:rPr>
                <w:rFonts w:ascii="Arial" w:hAnsi="Arial"/>
                <w:b/>
                <w:lang w:eastAsia="en-GB"/>
              </w:rPr>
              <w:t>Information requested</w:t>
            </w:r>
          </w:p>
        </w:tc>
        <w:tc>
          <w:tcPr>
            <w:tcW w:w="5669" w:type="dxa"/>
            <w:tcBorders>
              <w:top w:val="single" w:sz="36" w:space="0" w:color="1F3864" w:themeColor="accent1" w:themeShade="80"/>
              <w:left w:val="single" w:sz="4" w:space="0" w:color="000000" w:themeColor="text1"/>
              <w:bottom w:val="single" w:sz="4" w:space="0" w:color="000000" w:themeColor="text1"/>
              <w:right w:val="single" w:sz="36" w:space="0" w:color="1F3864" w:themeColor="accent1" w:themeShade="80"/>
            </w:tcBorders>
            <w:shd w:val="clear" w:color="auto" w:fill="1F3864" w:themeFill="accent1" w:themeFillShade="80"/>
            <w:tcMar>
              <w:top w:w="0" w:type="dxa"/>
              <w:left w:w="108" w:type="dxa"/>
              <w:bottom w:w="0" w:type="dxa"/>
              <w:right w:w="108" w:type="dxa"/>
            </w:tcMar>
          </w:tcPr>
          <w:p w14:paraId="0552A3C8" w14:textId="77777777" w:rsidR="00F96D04" w:rsidRPr="00921F88" w:rsidRDefault="00F96D04">
            <w:pPr>
              <w:rPr>
                <w:rFonts w:ascii="Arial" w:hAnsi="Arial"/>
                <w:b/>
                <w:lang w:eastAsia="en-GB"/>
              </w:rPr>
            </w:pPr>
            <w:r w:rsidRPr="00921F88">
              <w:rPr>
                <w:rFonts w:ascii="Arial" w:hAnsi="Arial"/>
                <w:b/>
                <w:lang w:eastAsia="en-GB"/>
              </w:rPr>
              <w:t>Points available per action</w:t>
            </w:r>
          </w:p>
        </w:tc>
      </w:tr>
      <w:tr w:rsidR="00F96D04" w14:paraId="21822D59" w14:textId="77777777" w:rsidTr="38321E01">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9EE04" w14:textId="4C36E269" w:rsidR="00F96D04" w:rsidRPr="00921F88" w:rsidRDefault="00F96D04">
            <w:pPr>
              <w:rPr>
                <w:rFonts w:ascii="Arial" w:hAnsi="Arial"/>
                <w:lang w:eastAsia="en-GB"/>
              </w:rPr>
            </w:pPr>
            <w:r w:rsidRPr="00921F88">
              <w:rPr>
                <w:rFonts w:ascii="Arial" w:hAnsi="Arial"/>
                <w:lang w:eastAsia="en-GB"/>
              </w:rPr>
              <w:t>Evidence of ambition compared to existing industry standards or common practice, for each action</w:t>
            </w:r>
            <w:r w:rsidR="005D4000">
              <w:rPr>
                <w:rFonts w:ascii="Arial" w:hAnsi="Arial"/>
                <w:lang w:eastAsia="en-GB"/>
              </w:rPr>
              <w:t>.</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182CCA80" w14:textId="44C62D69" w:rsidR="00F96D04" w:rsidRPr="00921F88" w:rsidRDefault="004575D5" w:rsidP="00064DE0">
            <w:pPr>
              <w:spacing w:after="0" w:line="240" w:lineRule="auto"/>
              <w:rPr>
                <w:rFonts w:ascii="Arial" w:hAnsi="Arial"/>
                <w:lang w:eastAsia="en-GB"/>
              </w:rPr>
            </w:pPr>
            <w:r>
              <w:rPr>
                <w:rFonts w:ascii="Arial" w:hAnsi="Arial"/>
                <w:b/>
                <w:bCs/>
                <w:lang w:eastAsia="en-GB"/>
              </w:rPr>
              <w:t>10</w:t>
            </w:r>
            <w:r w:rsidR="00F96D04" w:rsidRPr="00921F88">
              <w:rPr>
                <w:rFonts w:ascii="Arial" w:hAnsi="Arial"/>
                <w:b/>
                <w:lang w:eastAsia="en-GB"/>
              </w:rPr>
              <w:t xml:space="preserve"> points </w:t>
            </w:r>
            <w:r w:rsidR="00F96D04" w:rsidRPr="00921F88">
              <w:rPr>
                <w:rFonts w:ascii="Arial" w:hAnsi="Arial"/>
                <w:lang w:eastAsia="en-GB"/>
              </w:rPr>
              <w:t>if ambition significantly exceeds industry standard</w:t>
            </w:r>
            <w:r w:rsidR="00AC5AE6" w:rsidRPr="00921F88">
              <w:rPr>
                <w:rFonts w:ascii="Arial" w:hAnsi="Arial"/>
                <w:lang w:eastAsia="en-GB"/>
              </w:rPr>
              <w:t>s</w:t>
            </w:r>
            <w:r w:rsidR="00F96D04" w:rsidRPr="00921F88">
              <w:rPr>
                <w:rFonts w:ascii="Arial" w:hAnsi="Arial"/>
                <w:lang w:eastAsia="en-GB"/>
              </w:rPr>
              <w:t xml:space="preserve"> or common practice</w:t>
            </w:r>
            <w:r w:rsidR="0074681D" w:rsidRPr="00921F88">
              <w:rPr>
                <w:rFonts w:ascii="Arial" w:hAnsi="Arial"/>
                <w:lang w:eastAsia="en-GB"/>
              </w:rPr>
              <w:t>.</w:t>
            </w:r>
          </w:p>
          <w:p w14:paraId="09614913" w14:textId="50021429" w:rsidR="00F96D04" w:rsidRDefault="00030A53" w:rsidP="00064DE0">
            <w:pPr>
              <w:spacing w:after="0" w:line="240" w:lineRule="auto"/>
              <w:rPr>
                <w:rFonts w:ascii="Arial" w:hAnsi="Arial"/>
                <w:lang w:eastAsia="en-GB"/>
              </w:rPr>
            </w:pPr>
            <w:r>
              <w:rPr>
                <w:rFonts w:ascii="Arial" w:hAnsi="Arial"/>
                <w:b/>
                <w:lang w:eastAsia="en-GB"/>
              </w:rPr>
              <w:t>6</w:t>
            </w:r>
            <w:r w:rsidR="00F96D04" w:rsidRPr="00921F88">
              <w:rPr>
                <w:rFonts w:ascii="Arial" w:hAnsi="Arial"/>
                <w:b/>
                <w:lang w:eastAsia="en-GB"/>
              </w:rPr>
              <w:t xml:space="preserve"> points</w:t>
            </w:r>
            <w:r w:rsidR="00F96D04" w:rsidRPr="00921F88">
              <w:rPr>
                <w:rFonts w:ascii="Arial" w:hAnsi="Arial"/>
                <w:lang w:eastAsia="en-GB"/>
              </w:rPr>
              <w:t xml:space="preserve"> if ambition </w:t>
            </w:r>
            <w:r w:rsidR="00C600F3" w:rsidRPr="00921F88">
              <w:rPr>
                <w:rFonts w:ascii="Arial" w:hAnsi="Arial"/>
                <w:lang w:eastAsia="en-GB"/>
              </w:rPr>
              <w:t>is only a</w:t>
            </w:r>
            <w:r w:rsidR="00E01136">
              <w:rPr>
                <w:rFonts w:ascii="Arial" w:hAnsi="Arial"/>
                <w:lang w:eastAsia="en-GB"/>
              </w:rPr>
              <w:t>n</w:t>
            </w:r>
            <w:r w:rsidR="00C600F3" w:rsidRPr="00921F88">
              <w:rPr>
                <w:rFonts w:ascii="Arial" w:hAnsi="Arial"/>
                <w:lang w:eastAsia="en-GB"/>
              </w:rPr>
              <w:t xml:space="preserve"> </w:t>
            </w:r>
            <w:r w:rsidR="00972121" w:rsidRPr="00921F88">
              <w:rPr>
                <w:rFonts w:ascii="Arial" w:hAnsi="Arial"/>
                <w:lang w:eastAsia="en-GB"/>
              </w:rPr>
              <w:t xml:space="preserve">incremental </w:t>
            </w:r>
            <w:r w:rsidR="00F96D04" w:rsidRPr="00921F88">
              <w:rPr>
                <w:rFonts w:ascii="Arial" w:hAnsi="Arial"/>
                <w:lang w:eastAsia="en-GB"/>
              </w:rPr>
              <w:t>improve</w:t>
            </w:r>
            <w:r w:rsidR="00C600F3" w:rsidRPr="00921F88">
              <w:rPr>
                <w:rFonts w:ascii="Arial" w:hAnsi="Arial"/>
                <w:lang w:eastAsia="en-GB"/>
              </w:rPr>
              <w:t>ment</w:t>
            </w:r>
            <w:r w:rsidR="00F96D04" w:rsidRPr="00921F88">
              <w:rPr>
                <w:rFonts w:ascii="Arial" w:hAnsi="Arial"/>
                <w:lang w:eastAsia="en-GB"/>
              </w:rPr>
              <w:t xml:space="preserve"> on industry standard</w:t>
            </w:r>
            <w:r w:rsidR="00AC5AE6" w:rsidRPr="00921F88">
              <w:rPr>
                <w:rFonts w:ascii="Arial" w:hAnsi="Arial"/>
                <w:lang w:eastAsia="en-GB"/>
              </w:rPr>
              <w:t>s</w:t>
            </w:r>
            <w:r w:rsidR="00F96D04" w:rsidRPr="00921F88">
              <w:rPr>
                <w:rFonts w:ascii="Arial" w:hAnsi="Arial"/>
                <w:lang w:eastAsia="en-GB"/>
              </w:rPr>
              <w:t xml:space="preserve"> or common practice</w:t>
            </w:r>
            <w:r w:rsidR="005D4000">
              <w:rPr>
                <w:rFonts w:ascii="Arial" w:hAnsi="Arial"/>
                <w:lang w:eastAsia="en-GB"/>
              </w:rPr>
              <w:t>.</w:t>
            </w:r>
          </w:p>
          <w:p w14:paraId="743D16B2" w14:textId="43187D64" w:rsidR="00F96D04" w:rsidRPr="00921F88" w:rsidRDefault="00C06BCD" w:rsidP="00064DE0">
            <w:pPr>
              <w:spacing w:after="0" w:line="240" w:lineRule="auto"/>
            </w:pPr>
            <w:r>
              <w:rPr>
                <w:rFonts w:ascii="Arial" w:hAnsi="Arial"/>
                <w:b/>
                <w:lang w:eastAsia="en-GB"/>
              </w:rPr>
              <w:t>4</w:t>
            </w:r>
            <w:r w:rsidR="00F96D04" w:rsidRPr="00921F88">
              <w:rPr>
                <w:rFonts w:ascii="Arial" w:hAnsi="Arial"/>
                <w:b/>
                <w:lang w:eastAsia="en-GB"/>
              </w:rPr>
              <w:t xml:space="preserve"> point</w:t>
            </w:r>
            <w:r w:rsidR="00C2793A">
              <w:rPr>
                <w:rFonts w:ascii="Arial" w:hAnsi="Arial"/>
                <w:b/>
                <w:lang w:eastAsia="en-GB"/>
              </w:rPr>
              <w:t>s</w:t>
            </w:r>
            <w:r w:rsidR="00F96D04" w:rsidRPr="00921F88">
              <w:rPr>
                <w:rFonts w:ascii="Arial" w:hAnsi="Arial"/>
                <w:lang w:eastAsia="en-GB"/>
              </w:rPr>
              <w:t xml:space="preserve"> if ambition is in line with industry standard</w:t>
            </w:r>
            <w:r w:rsidR="00AC5AE6" w:rsidRPr="00921F88">
              <w:rPr>
                <w:rFonts w:ascii="Arial" w:hAnsi="Arial"/>
                <w:lang w:eastAsia="en-GB"/>
              </w:rPr>
              <w:t>s</w:t>
            </w:r>
            <w:r w:rsidR="00F96D04" w:rsidRPr="00921F88">
              <w:rPr>
                <w:rFonts w:ascii="Arial" w:hAnsi="Arial"/>
                <w:lang w:eastAsia="en-GB"/>
              </w:rPr>
              <w:t xml:space="preserve"> or common practice</w:t>
            </w:r>
            <w:r w:rsidR="0074681D" w:rsidRPr="00921F88">
              <w:rPr>
                <w:rFonts w:ascii="Arial" w:hAnsi="Arial"/>
                <w:lang w:eastAsia="en-GB"/>
              </w:rPr>
              <w:t>.</w:t>
            </w:r>
          </w:p>
          <w:p w14:paraId="669C9EBA" w14:textId="0D563C83" w:rsidR="00F96D04" w:rsidRPr="00921F88" w:rsidRDefault="00F96D04" w:rsidP="00064DE0">
            <w:pPr>
              <w:spacing w:after="0" w:line="240" w:lineRule="auto"/>
            </w:pPr>
            <w:r w:rsidRPr="00921F88">
              <w:rPr>
                <w:rFonts w:ascii="Arial" w:hAnsi="Arial"/>
                <w:b/>
                <w:lang w:eastAsia="en-GB"/>
              </w:rPr>
              <w:lastRenderedPageBreak/>
              <w:t>0 points</w:t>
            </w:r>
            <w:r w:rsidRPr="00921F88">
              <w:rPr>
                <w:rFonts w:ascii="Arial" w:hAnsi="Arial"/>
                <w:lang w:eastAsia="en-GB"/>
              </w:rPr>
              <w:t xml:space="preserve"> if ambition is below industry standards or common practice</w:t>
            </w:r>
            <w:r w:rsidR="005D4000">
              <w:rPr>
                <w:rFonts w:ascii="Arial" w:hAnsi="Arial"/>
                <w:lang w:eastAsia="en-GB"/>
              </w:rPr>
              <w:t>.</w:t>
            </w:r>
          </w:p>
        </w:tc>
      </w:tr>
      <w:tr w:rsidR="00F96D04" w14:paraId="20AFAD0E" w14:textId="77777777" w:rsidTr="38321E01">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1278C4" w14:textId="265571D0" w:rsidR="00F96D04" w:rsidRPr="00921F88" w:rsidRDefault="00F96D04">
            <w:pPr>
              <w:rPr>
                <w:rFonts w:ascii="Arial" w:hAnsi="Arial"/>
                <w:lang w:eastAsia="en-GB"/>
              </w:rPr>
            </w:pPr>
            <w:r w:rsidRPr="00921F88">
              <w:rPr>
                <w:rFonts w:ascii="Arial" w:hAnsi="Arial"/>
                <w:lang w:eastAsia="en-GB"/>
              </w:rPr>
              <w:lastRenderedPageBreak/>
              <w:t>Key measurable outcomes / KPIs for each action</w:t>
            </w:r>
            <w:r w:rsidR="005D4000">
              <w:rPr>
                <w:rFonts w:ascii="Arial" w:hAnsi="Arial"/>
                <w:lang w:eastAsia="en-GB"/>
              </w:rPr>
              <w:t>.</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585CF62B" w14:textId="77777777" w:rsidR="00362533" w:rsidRDefault="00362533" w:rsidP="00064DE0">
            <w:pPr>
              <w:spacing w:after="0" w:line="240" w:lineRule="auto"/>
              <w:jc w:val="both"/>
              <w:rPr>
                <w:rFonts w:ascii="Arial" w:hAnsi="Arial"/>
                <w:lang w:eastAsia="en-GB"/>
              </w:rPr>
            </w:pPr>
            <w:r w:rsidRPr="72FF6D27">
              <w:rPr>
                <w:rFonts w:ascii="Arial" w:hAnsi="Arial"/>
                <w:b/>
                <w:bCs/>
                <w:lang w:eastAsia="en-GB"/>
              </w:rPr>
              <w:t xml:space="preserve">5 points </w:t>
            </w:r>
            <w:r w:rsidRPr="72FF6D27">
              <w:rPr>
                <w:rFonts w:ascii="Arial" w:hAnsi="Arial"/>
                <w:lang w:eastAsia="en-GB"/>
              </w:rPr>
              <w:t>f</w:t>
            </w:r>
            <w:r>
              <w:rPr>
                <w:rFonts w:ascii="Arial" w:hAnsi="Arial"/>
                <w:lang w:eastAsia="en-GB"/>
              </w:rPr>
              <w:t>or</w:t>
            </w:r>
            <w:r w:rsidRPr="72FF6D27">
              <w:rPr>
                <w:rFonts w:ascii="Arial" w:hAnsi="Arial"/>
                <w:lang w:eastAsia="en-GB"/>
              </w:rPr>
              <w:t xml:space="preserve"> </w:t>
            </w:r>
            <w:r>
              <w:rPr>
                <w:rFonts w:ascii="Arial" w:hAnsi="Arial"/>
                <w:lang w:eastAsia="en-GB"/>
              </w:rPr>
              <w:t>providing clear numerical or objectively measurable targets to be completed within a specific timeframe.</w:t>
            </w:r>
          </w:p>
          <w:p w14:paraId="015CB2FB" w14:textId="0FC8D658" w:rsidR="00362533" w:rsidRPr="00E57539" w:rsidRDefault="00BB5F26" w:rsidP="00064DE0">
            <w:pPr>
              <w:spacing w:after="0" w:line="240" w:lineRule="auto"/>
              <w:jc w:val="both"/>
              <w:rPr>
                <w:rFonts w:ascii="Arial" w:hAnsi="Arial"/>
              </w:rPr>
            </w:pPr>
            <w:r>
              <w:rPr>
                <w:rFonts w:ascii="Arial" w:hAnsi="Arial"/>
                <w:b/>
                <w:bCs/>
                <w:lang w:eastAsia="en-GB"/>
              </w:rPr>
              <w:t>3</w:t>
            </w:r>
            <w:r w:rsidR="00362533" w:rsidRPr="72FF6D27">
              <w:rPr>
                <w:rFonts w:ascii="Arial" w:hAnsi="Arial"/>
                <w:b/>
                <w:bCs/>
                <w:lang w:eastAsia="en-GB"/>
              </w:rPr>
              <w:t xml:space="preserve"> points </w:t>
            </w:r>
            <w:r w:rsidR="00362533" w:rsidRPr="00E57539">
              <w:rPr>
                <w:rFonts w:ascii="Arial" w:hAnsi="Arial"/>
              </w:rPr>
              <w:t>for providing qualitative targets within a specific timeframe.</w:t>
            </w:r>
          </w:p>
          <w:p w14:paraId="5C4AF51D" w14:textId="793911D6" w:rsidR="00362533" w:rsidRDefault="00BB5F26" w:rsidP="00064DE0">
            <w:pPr>
              <w:spacing w:after="0" w:line="240" w:lineRule="auto"/>
              <w:jc w:val="both"/>
            </w:pPr>
            <w:r>
              <w:rPr>
                <w:rFonts w:ascii="Arial" w:hAnsi="Arial"/>
                <w:b/>
                <w:bCs/>
                <w:lang w:eastAsia="en-GB"/>
              </w:rPr>
              <w:t>2</w:t>
            </w:r>
            <w:r w:rsidR="00362533" w:rsidRPr="72FF6D27">
              <w:rPr>
                <w:rFonts w:ascii="Arial" w:hAnsi="Arial"/>
                <w:b/>
                <w:bCs/>
                <w:lang w:eastAsia="en-GB"/>
              </w:rPr>
              <w:t xml:space="preserve"> point</w:t>
            </w:r>
            <w:r w:rsidR="00075CBF">
              <w:rPr>
                <w:rFonts w:ascii="Arial" w:hAnsi="Arial"/>
                <w:b/>
                <w:bCs/>
                <w:lang w:eastAsia="en-GB"/>
              </w:rPr>
              <w:t>s</w:t>
            </w:r>
            <w:r w:rsidR="00362533" w:rsidRPr="72FF6D27">
              <w:rPr>
                <w:rFonts w:ascii="Arial" w:hAnsi="Arial"/>
                <w:b/>
                <w:bCs/>
                <w:lang w:eastAsia="en-GB"/>
              </w:rPr>
              <w:t xml:space="preserve"> </w:t>
            </w:r>
            <w:r w:rsidR="00362533">
              <w:rPr>
                <w:rFonts w:ascii="Arial" w:hAnsi="Arial"/>
                <w:lang w:eastAsia="en-GB"/>
              </w:rPr>
              <w:t>fo</w:t>
            </w:r>
            <w:r w:rsidR="00362533" w:rsidRPr="00BF1BAF">
              <w:rPr>
                <w:rFonts w:ascii="Arial" w:hAnsi="Arial"/>
                <w:lang w:eastAsia="en-GB"/>
              </w:rPr>
              <w:t>r setting out aspirations but not hard targets.</w:t>
            </w:r>
          </w:p>
          <w:p w14:paraId="5B3F265D" w14:textId="533A45D1" w:rsidR="00F96D04" w:rsidRPr="00AB7688" w:rsidRDefault="00D64098" w:rsidP="00064DE0">
            <w:pPr>
              <w:spacing w:after="0" w:line="240" w:lineRule="auto"/>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w:t>
            </w:r>
            <w:r>
              <w:rPr>
                <w:rFonts w:ascii="Arial" w:hAnsi="Arial"/>
                <w:lang w:eastAsia="en-GB"/>
              </w:rPr>
              <w:t>measurable KPIs provided.</w:t>
            </w:r>
          </w:p>
        </w:tc>
      </w:tr>
      <w:tr w:rsidR="00F96D04" w14:paraId="4F79830B" w14:textId="77777777" w:rsidTr="38321E01">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8EC1D0" w14:textId="1AC4A8E6" w:rsidR="00F96D04" w:rsidRPr="00921F88" w:rsidRDefault="00F96D04">
            <w:pPr>
              <w:rPr>
                <w:rFonts w:ascii="Arial" w:hAnsi="Arial"/>
                <w:lang w:eastAsia="en-GB"/>
              </w:rPr>
            </w:pPr>
            <w:r w:rsidRPr="00921F88">
              <w:rPr>
                <w:rFonts w:ascii="Arial" w:hAnsi="Arial"/>
                <w:lang w:eastAsia="en-GB"/>
              </w:rPr>
              <w:t>How delivery will be assured for each action</w:t>
            </w:r>
            <w:r w:rsidR="005D4000">
              <w:rPr>
                <w:rFonts w:ascii="Arial" w:hAnsi="Arial"/>
                <w:lang w:eastAsia="en-GB"/>
              </w:rPr>
              <w:t>.</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22C490AF" w14:textId="77777777" w:rsidR="00C72CE8" w:rsidRDefault="00C72CE8" w:rsidP="00C72CE8">
            <w:pPr>
              <w:spacing w:after="0"/>
              <w:jc w:val="both"/>
              <w:rPr>
                <w:rFonts w:ascii="Arial" w:hAnsi="Arial"/>
                <w:lang w:eastAsia="en-GB"/>
              </w:rPr>
            </w:pPr>
            <w:r w:rsidRPr="72FF6D27">
              <w:rPr>
                <w:rFonts w:ascii="Arial" w:hAnsi="Arial"/>
                <w:b/>
                <w:bCs/>
                <w:lang w:eastAsia="en-GB"/>
              </w:rPr>
              <w:t xml:space="preserve">5 points </w:t>
            </w:r>
            <w:r w:rsidRPr="00D966EB">
              <w:rPr>
                <w:rFonts w:ascii="Arial" w:hAnsi="Arial"/>
                <w:lang w:eastAsia="en-GB"/>
              </w:rPr>
              <w:t>for setting out clear delivery plan which includes: target delivery dates, key milestones building up to final delivery; clear explanation of dependencies necessary to ensure delivery, including known risks, and commitment or enrolment of key stakeholders.  </w:t>
            </w:r>
          </w:p>
          <w:p w14:paraId="1B843C32" w14:textId="41DDEF21" w:rsidR="001A3F05" w:rsidRDefault="00BB5F26" w:rsidP="00C72CE8">
            <w:pPr>
              <w:spacing w:after="0"/>
              <w:jc w:val="both"/>
            </w:pPr>
            <w:r>
              <w:rPr>
                <w:rFonts w:ascii="Arial" w:hAnsi="Arial"/>
                <w:b/>
                <w:bCs/>
                <w:lang w:eastAsia="en-GB"/>
              </w:rPr>
              <w:t>3</w:t>
            </w:r>
            <w:r w:rsidR="00C72CE8" w:rsidRPr="72FF6D27">
              <w:rPr>
                <w:rFonts w:ascii="Arial" w:hAnsi="Arial"/>
                <w:b/>
                <w:bCs/>
                <w:lang w:eastAsia="en-GB"/>
              </w:rPr>
              <w:t xml:space="preserve"> points </w:t>
            </w:r>
            <w:r w:rsidR="00C72CE8" w:rsidRPr="00E924F8">
              <w:rPr>
                <w:rFonts w:ascii="Arial" w:hAnsi="Arial"/>
                <w:lang w:eastAsia="en-GB"/>
              </w:rPr>
              <w:t xml:space="preserve">for setting out target delivery dates and key milestones building up to final </w:t>
            </w:r>
            <w:r w:rsidR="005B4C0B" w:rsidRPr="00E924F8">
              <w:rPr>
                <w:rFonts w:ascii="Arial" w:hAnsi="Arial"/>
                <w:lang w:eastAsia="en-GB"/>
              </w:rPr>
              <w:t>delivery but</w:t>
            </w:r>
            <w:r w:rsidR="00C72CE8" w:rsidRPr="00E924F8">
              <w:rPr>
                <w:rFonts w:ascii="Arial" w:hAnsi="Arial"/>
                <w:lang w:eastAsia="en-GB"/>
              </w:rPr>
              <w:t xml:space="preserve"> lacking clear explanation of dependencies</w:t>
            </w:r>
            <w:r w:rsidR="005D4000">
              <w:rPr>
                <w:rFonts w:ascii="Arial" w:hAnsi="Arial"/>
                <w:lang w:eastAsia="en-GB"/>
              </w:rPr>
              <w:t>.</w:t>
            </w:r>
            <w:r w:rsidR="00C72CE8" w:rsidRPr="00E924F8">
              <w:rPr>
                <w:rFonts w:ascii="Arial" w:hAnsi="Arial"/>
                <w:lang w:eastAsia="en-GB"/>
              </w:rPr>
              <w:t xml:space="preserve"> </w:t>
            </w:r>
          </w:p>
          <w:p w14:paraId="3B06188A" w14:textId="77777777" w:rsidR="00C72CE8" w:rsidRPr="00E57539" w:rsidRDefault="00C72CE8" w:rsidP="00C72CE8">
            <w:pPr>
              <w:spacing w:after="0"/>
              <w:jc w:val="both"/>
              <w:rPr>
                <w:rFonts w:ascii="Arial" w:hAnsi="Arial"/>
                <w:lang w:eastAsia="en-GB"/>
              </w:rPr>
            </w:pPr>
            <w:r w:rsidRPr="72FF6D27">
              <w:rPr>
                <w:rFonts w:ascii="Arial" w:hAnsi="Arial"/>
                <w:b/>
                <w:bCs/>
                <w:lang w:eastAsia="en-GB"/>
              </w:rPr>
              <w:t>1 point</w:t>
            </w:r>
            <w:r w:rsidRPr="72FF6D27">
              <w:rPr>
                <w:rFonts w:ascii="Arial" w:hAnsi="Arial"/>
                <w:lang w:eastAsia="en-GB"/>
              </w:rPr>
              <w:t xml:space="preserve"> </w:t>
            </w:r>
            <w:r w:rsidRPr="005F1563">
              <w:rPr>
                <w:rFonts w:ascii="Arial" w:hAnsi="Arial"/>
                <w:lang w:eastAsia="en-GB"/>
              </w:rPr>
              <w:t xml:space="preserve">for lack of clear deliverables, milestones, and dependencies. </w:t>
            </w:r>
          </w:p>
          <w:p w14:paraId="24439360" w14:textId="49703E34" w:rsidR="00F96D04" w:rsidRPr="00064DE0" w:rsidRDefault="004D1F7B" w:rsidP="00921F88">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delivery assurances set out</w:t>
            </w:r>
            <w:r w:rsidR="0060746F">
              <w:rPr>
                <w:rFonts w:ascii="Arial" w:hAnsi="Arial"/>
                <w:lang w:eastAsia="en-GB"/>
              </w:rPr>
              <w:t>.</w:t>
            </w:r>
          </w:p>
        </w:tc>
      </w:tr>
      <w:tr w:rsidR="00F96D04" w14:paraId="5150CDC4" w14:textId="77777777" w:rsidTr="38321E01">
        <w:tc>
          <w:tcPr>
            <w:tcW w:w="4515" w:type="dxa"/>
            <w:tcBorders>
              <w:top w:val="single" w:sz="4" w:space="0" w:color="000000" w:themeColor="text1"/>
              <w:left w:val="single" w:sz="36" w:space="0" w:color="1F3864" w:themeColor="accent1" w:themeShade="80"/>
              <w:bottom w:val="single" w:sz="36" w:space="0" w:color="1F3864" w:themeColor="accent1" w:themeShade="80"/>
              <w:right w:val="single" w:sz="4" w:space="0" w:color="000000" w:themeColor="text1"/>
            </w:tcBorders>
            <w:shd w:val="clear" w:color="auto" w:fill="auto"/>
            <w:tcMar>
              <w:top w:w="0" w:type="dxa"/>
              <w:left w:w="108" w:type="dxa"/>
              <w:bottom w:w="0" w:type="dxa"/>
              <w:right w:w="108" w:type="dxa"/>
            </w:tcMar>
          </w:tcPr>
          <w:p w14:paraId="03A52D8B" w14:textId="77777777" w:rsidR="00F96D04" w:rsidRPr="00921F88" w:rsidRDefault="00F96D04">
            <w:pPr>
              <w:rPr>
                <w:rFonts w:ascii="Arial" w:hAnsi="Arial"/>
                <w:b/>
                <w:lang w:eastAsia="en-GB"/>
              </w:rPr>
            </w:pPr>
            <w:r w:rsidRPr="00921F88">
              <w:rPr>
                <w:rFonts w:ascii="Arial" w:hAnsi="Arial"/>
                <w:b/>
                <w:lang w:eastAsia="en-GB"/>
              </w:rPr>
              <w:t>Total number of points</w:t>
            </w:r>
          </w:p>
        </w:tc>
        <w:tc>
          <w:tcPr>
            <w:tcW w:w="5669" w:type="dxa"/>
            <w:tcBorders>
              <w:top w:val="single" w:sz="4" w:space="0" w:color="000000" w:themeColor="text1"/>
              <w:left w:val="single" w:sz="4" w:space="0" w:color="000000" w:themeColor="text1"/>
              <w:bottom w:val="single" w:sz="36" w:space="0" w:color="1F3864" w:themeColor="accent1" w:themeShade="80"/>
              <w:right w:val="single" w:sz="36" w:space="0" w:color="1F3864" w:themeColor="accent1" w:themeShade="80"/>
            </w:tcBorders>
            <w:shd w:val="clear" w:color="auto" w:fill="auto"/>
            <w:tcMar>
              <w:top w:w="0" w:type="dxa"/>
              <w:left w:w="108" w:type="dxa"/>
              <w:bottom w:w="0" w:type="dxa"/>
              <w:right w:w="108" w:type="dxa"/>
            </w:tcMar>
          </w:tcPr>
          <w:p w14:paraId="72D0DA3A" w14:textId="5FF24EF4" w:rsidR="00F96D04" w:rsidRPr="00921F88" w:rsidRDefault="00BB5F26">
            <w:r>
              <w:rPr>
                <w:rFonts w:ascii="Arial" w:hAnsi="Arial"/>
                <w:b/>
                <w:lang w:eastAsia="en-GB"/>
              </w:rPr>
              <w:t>20</w:t>
            </w:r>
            <w:r w:rsidR="00F96D04" w:rsidRPr="00921F88">
              <w:rPr>
                <w:rFonts w:ascii="Arial" w:hAnsi="Arial"/>
                <w:b/>
                <w:lang w:eastAsia="en-GB"/>
              </w:rPr>
              <w:t xml:space="preserve"> points </w:t>
            </w:r>
            <w:r w:rsidR="00F96D04" w:rsidRPr="00921F88">
              <w:rPr>
                <w:rFonts w:ascii="Arial" w:hAnsi="Arial"/>
                <w:lang w:eastAsia="en-GB"/>
              </w:rPr>
              <w:t xml:space="preserve">per action, </w:t>
            </w:r>
            <w:r w:rsidR="00BB7E4A">
              <w:rPr>
                <w:rFonts w:ascii="Arial" w:hAnsi="Arial"/>
                <w:b/>
                <w:lang w:eastAsia="en-GB"/>
              </w:rPr>
              <w:t>60</w:t>
            </w:r>
            <w:r w:rsidR="00F96D04" w:rsidRPr="00921F88">
              <w:rPr>
                <w:rFonts w:ascii="Arial" w:hAnsi="Arial"/>
                <w:b/>
                <w:lang w:eastAsia="en-GB"/>
              </w:rPr>
              <w:t xml:space="preserve"> points</w:t>
            </w:r>
            <w:r w:rsidR="00F96D04" w:rsidRPr="00921F88">
              <w:rPr>
                <w:rFonts w:ascii="Arial" w:hAnsi="Arial"/>
                <w:lang w:eastAsia="en-GB"/>
              </w:rPr>
              <w:t xml:space="preserve"> in total. </w:t>
            </w:r>
          </w:p>
        </w:tc>
      </w:tr>
    </w:tbl>
    <w:p w14:paraId="599CA8AA" w14:textId="77777777" w:rsidR="00F96D04" w:rsidRPr="007368D2" w:rsidRDefault="00F96D04" w:rsidP="00782672">
      <w:pPr>
        <w:rPr>
          <w:rFonts w:ascii="Arial" w:hAnsi="Arial"/>
          <w:color w:val="FF0000"/>
          <w:lang w:eastAsia="en-GB"/>
        </w:rPr>
      </w:pPr>
    </w:p>
    <w:p w14:paraId="57DF7111" w14:textId="77777777" w:rsidR="007C4C17" w:rsidRDefault="007C4C17" w:rsidP="00782672">
      <w:pPr>
        <w:rPr>
          <w:rFonts w:ascii="Arial" w:hAnsi="Arial"/>
          <w:color w:val="FF0000"/>
          <w:lang w:eastAsia="en-GB"/>
        </w:rPr>
      </w:pPr>
    </w:p>
    <w:p w14:paraId="2F835378" w14:textId="59F6B359" w:rsidR="00476A51" w:rsidRDefault="00476A51" w:rsidP="00476A51">
      <w:pPr>
        <w:pStyle w:val="Heading2"/>
        <w:rPr>
          <w:rFonts w:ascii="Arial" w:hAnsi="Arial" w:cs="Arial"/>
          <w:color w:val="1F3864"/>
          <w:lang w:eastAsia="en-GB"/>
        </w:rPr>
      </w:pPr>
      <w:bookmarkStart w:id="33" w:name="_Toc179812977"/>
      <w:r w:rsidRPr="4CA1CFC1">
        <w:rPr>
          <w:rFonts w:ascii="Arial" w:hAnsi="Arial" w:cs="Arial"/>
          <w:color w:val="1F3864" w:themeColor="accent1" w:themeShade="80"/>
          <w:lang w:eastAsia="en-GB"/>
        </w:rPr>
        <w:t>Q</w:t>
      </w:r>
      <w:r w:rsidR="00D8349E">
        <w:rPr>
          <w:rFonts w:ascii="Arial" w:hAnsi="Arial" w:cs="Arial"/>
          <w:color w:val="1F3864" w:themeColor="accent1" w:themeShade="80"/>
          <w:lang w:eastAsia="en-GB"/>
        </w:rPr>
        <w:t xml:space="preserve">uestion </w:t>
      </w:r>
      <w:r w:rsidRPr="4CA1CFC1">
        <w:rPr>
          <w:rFonts w:ascii="Arial" w:hAnsi="Arial" w:cs="Arial"/>
          <w:color w:val="1F3864" w:themeColor="accent1" w:themeShade="80"/>
          <w:lang w:eastAsia="en-GB"/>
        </w:rPr>
        <w:t>1</w:t>
      </w:r>
      <w:r>
        <w:rPr>
          <w:rFonts w:ascii="Arial" w:hAnsi="Arial" w:cs="Arial"/>
          <w:color w:val="1F3864" w:themeColor="accent1" w:themeShade="80"/>
          <w:lang w:eastAsia="en-GB"/>
        </w:rPr>
        <w:t>.5 Supply Chain Resilience</w:t>
      </w:r>
      <w:bookmarkEnd w:id="33"/>
      <w:r w:rsidRPr="4CA1CFC1">
        <w:rPr>
          <w:rFonts w:ascii="Arial" w:hAnsi="Arial" w:cs="Arial"/>
          <w:color w:val="1F3864" w:themeColor="accent1" w:themeShade="80"/>
          <w:lang w:eastAsia="en-GB"/>
        </w:rPr>
        <w:t xml:space="preserve"> </w:t>
      </w:r>
    </w:p>
    <w:p w14:paraId="75C1E75A" w14:textId="77777777" w:rsidR="00476A51" w:rsidRPr="00476A51" w:rsidRDefault="00476A51" w:rsidP="00476A51">
      <w:pPr>
        <w:rPr>
          <w:lang w:eastAsia="en-GB"/>
        </w:rPr>
      </w:pPr>
    </w:p>
    <w:p w14:paraId="1723953D" w14:textId="095B205D" w:rsidR="004223AF" w:rsidRPr="004223AF" w:rsidRDefault="004223AF" w:rsidP="004223AF">
      <w:pPr>
        <w:rPr>
          <w:rFonts w:ascii="Arial" w:eastAsia="Arial" w:hAnsi="Arial"/>
          <w:sz w:val="22"/>
          <w:szCs w:val="22"/>
        </w:rPr>
      </w:pPr>
      <w:r w:rsidRPr="4CB96505">
        <w:rPr>
          <w:rFonts w:ascii="Arial" w:eastAsia="Arial" w:hAnsi="Arial"/>
          <w:sz w:val="22"/>
          <w:szCs w:val="22"/>
        </w:rPr>
        <w:t>Recent events</w:t>
      </w:r>
      <w:r w:rsidR="00CF1F67" w:rsidRPr="4CB96505">
        <w:rPr>
          <w:rFonts w:ascii="Arial" w:eastAsia="Arial" w:hAnsi="Arial"/>
          <w:sz w:val="22"/>
          <w:szCs w:val="22"/>
        </w:rPr>
        <w:t xml:space="preserve"> (the war in Ukraine, C</w:t>
      </w:r>
      <w:r w:rsidR="001E3F52" w:rsidRPr="4CB96505">
        <w:rPr>
          <w:rFonts w:ascii="Arial" w:eastAsia="Arial" w:hAnsi="Arial"/>
          <w:sz w:val="22"/>
          <w:szCs w:val="22"/>
        </w:rPr>
        <w:t>OVID-19 pandemic</w:t>
      </w:r>
      <w:r w:rsidR="007657C2" w:rsidRPr="4CB96505">
        <w:rPr>
          <w:rFonts w:ascii="Arial" w:eastAsia="Arial" w:hAnsi="Arial"/>
          <w:sz w:val="22"/>
          <w:szCs w:val="22"/>
        </w:rPr>
        <w:t>) and continuing challenges (</w:t>
      </w:r>
      <w:r w:rsidR="0004627E" w:rsidRPr="4CB96505">
        <w:rPr>
          <w:rFonts w:ascii="Arial" w:eastAsia="Arial" w:hAnsi="Arial"/>
          <w:sz w:val="22"/>
          <w:szCs w:val="22"/>
        </w:rPr>
        <w:t>modern slavery in supply chains</w:t>
      </w:r>
      <w:r w:rsidR="00CF1F67" w:rsidRPr="4CB96505">
        <w:rPr>
          <w:rFonts w:ascii="Arial" w:eastAsia="Arial" w:hAnsi="Arial"/>
          <w:sz w:val="22"/>
          <w:szCs w:val="22"/>
        </w:rPr>
        <w:t>)</w:t>
      </w:r>
      <w:r w:rsidRPr="4CB96505">
        <w:rPr>
          <w:rFonts w:ascii="Arial" w:eastAsia="Arial" w:hAnsi="Arial"/>
          <w:sz w:val="22"/>
          <w:szCs w:val="22"/>
        </w:rPr>
        <w:t xml:space="preserve"> have underlined the need to think about supply chain resilience, and the exposure projects may have to risks such as the use of forced labour in supply chains, or the sudden unavailability of equipment, or problems accessing key materials. In past allocation rounds, as these issues came to light, it became clear that processes were not always in place internally to address them rapidly and efficiently. This question is aimed at encouraging a different approach to such issues. </w:t>
      </w:r>
    </w:p>
    <w:p w14:paraId="7049D4BE" w14:textId="01EB3413" w:rsidR="004223AF" w:rsidRPr="004223AF" w:rsidRDefault="004223AF" w:rsidP="004223AF">
      <w:pPr>
        <w:rPr>
          <w:rFonts w:ascii="Arial" w:eastAsia="Arial" w:hAnsi="Arial"/>
          <w:sz w:val="22"/>
          <w:szCs w:val="22"/>
        </w:rPr>
      </w:pPr>
      <w:r w:rsidRPr="004223AF">
        <w:rPr>
          <w:rFonts w:ascii="Arial" w:eastAsia="Arial" w:hAnsi="Arial"/>
          <w:sz w:val="22"/>
          <w:szCs w:val="22"/>
        </w:rPr>
        <w:t>(a) To what extent do you audit your supply chain to identify risks of modern slavery and/or abusive labour practices?</w:t>
      </w:r>
    </w:p>
    <w:p w14:paraId="5B7369F8" w14:textId="0A11CD7F" w:rsidR="004223AF" w:rsidRPr="004223AF" w:rsidRDefault="004223AF" w:rsidP="004223AF">
      <w:pPr>
        <w:rPr>
          <w:rFonts w:ascii="Arial" w:eastAsia="Arial" w:hAnsi="Arial"/>
          <w:sz w:val="22"/>
          <w:szCs w:val="22"/>
        </w:rPr>
      </w:pPr>
      <w:r w:rsidRPr="004223AF">
        <w:rPr>
          <w:rFonts w:ascii="Arial" w:eastAsia="Arial" w:hAnsi="Arial"/>
          <w:sz w:val="22"/>
          <w:szCs w:val="22"/>
        </w:rPr>
        <w:t>(b) What processes do you have in place to mitigate risks affecting the supply of key components, and associated materials (notably</w:t>
      </w:r>
      <w:r w:rsidR="00F3156C">
        <w:rPr>
          <w:rFonts w:ascii="Arial" w:eastAsia="Arial" w:hAnsi="Arial"/>
          <w:sz w:val="22"/>
          <w:szCs w:val="22"/>
        </w:rPr>
        <w:t xml:space="preserve"> but not exclusively</w:t>
      </w:r>
      <w:r w:rsidRPr="004223AF">
        <w:rPr>
          <w:rFonts w:ascii="Arial" w:eastAsia="Arial" w:hAnsi="Arial"/>
          <w:sz w:val="22"/>
          <w:szCs w:val="22"/>
        </w:rPr>
        <w:t xml:space="preserve"> steel</w:t>
      </w:r>
      <w:r w:rsidR="00F3156C">
        <w:rPr>
          <w:rFonts w:ascii="Arial" w:eastAsia="Arial" w:hAnsi="Arial"/>
          <w:sz w:val="22"/>
          <w:szCs w:val="22"/>
        </w:rPr>
        <w:t xml:space="preserve"> and</w:t>
      </w:r>
      <w:r w:rsidRPr="004223AF">
        <w:rPr>
          <w:rFonts w:ascii="Arial" w:eastAsia="Arial" w:hAnsi="Arial"/>
          <w:sz w:val="22"/>
          <w:szCs w:val="22"/>
        </w:rPr>
        <w:t xml:space="preserve"> copper). </w:t>
      </w:r>
    </w:p>
    <w:p w14:paraId="24B8CC59" w14:textId="38D7C5F6" w:rsidR="004223AF" w:rsidRPr="00476A51" w:rsidRDefault="004223AF" w:rsidP="4CA1CFC1">
      <w:pPr>
        <w:suppressAutoHyphens w:val="0"/>
        <w:autoSpaceDN/>
        <w:spacing w:after="160" w:line="259" w:lineRule="auto"/>
        <w:rPr>
          <w:rFonts w:ascii="Arial" w:eastAsia="Arial" w:hAnsi="Arial"/>
          <w:sz w:val="22"/>
          <w:szCs w:val="22"/>
        </w:rPr>
      </w:pPr>
      <w:r w:rsidRPr="004223AF">
        <w:rPr>
          <w:rFonts w:ascii="Arial" w:eastAsia="Arial" w:hAnsi="Arial"/>
          <w:sz w:val="22"/>
          <w:szCs w:val="22"/>
        </w:rPr>
        <w:t>Evidentiary note: to obtain high scores under questions (a) and (b), you must provide evidence substantiating your response to the extent that the Secretary of State can be satisfied that appropriate systems to deal with the risks outlined above are in place.</w:t>
      </w:r>
      <w:r w:rsidR="003159D7">
        <w:rPr>
          <w:rFonts w:ascii="Arial" w:eastAsia="Arial" w:hAnsi="Arial"/>
          <w:sz w:val="22"/>
          <w:szCs w:val="22"/>
        </w:rPr>
        <w:t xml:space="preserve"> Where </w:t>
      </w:r>
      <w:r w:rsidR="00A31DFA">
        <w:rPr>
          <w:rFonts w:ascii="Arial" w:eastAsia="Arial" w:hAnsi="Arial"/>
          <w:sz w:val="22"/>
          <w:szCs w:val="22"/>
        </w:rPr>
        <w:t>there is no clear evidence that dedicated systems or processes are in place</w:t>
      </w:r>
      <w:r w:rsidR="00723AB3">
        <w:rPr>
          <w:rFonts w:ascii="Arial" w:eastAsia="Arial" w:hAnsi="Arial"/>
          <w:sz w:val="22"/>
          <w:szCs w:val="22"/>
        </w:rPr>
        <w:t xml:space="preserve"> or will be put in place</w:t>
      </w:r>
      <w:r w:rsidR="00A31DFA">
        <w:rPr>
          <w:rFonts w:ascii="Arial" w:eastAsia="Arial" w:hAnsi="Arial"/>
          <w:sz w:val="22"/>
          <w:szCs w:val="22"/>
        </w:rPr>
        <w:t xml:space="preserve">, </w:t>
      </w:r>
      <w:r w:rsidR="009A6739">
        <w:rPr>
          <w:rFonts w:ascii="Arial" w:eastAsia="Arial" w:hAnsi="Arial"/>
          <w:sz w:val="22"/>
          <w:szCs w:val="22"/>
        </w:rPr>
        <w:t>you cannot achieve a high score.</w:t>
      </w:r>
      <w:r w:rsidRPr="004223AF">
        <w:rPr>
          <w:rFonts w:ascii="Arial" w:eastAsia="Arial" w:hAnsi="Arial"/>
          <w:sz w:val="22"/>
          <w:szCs w:val="22"/>
        </w:rPr>
        <w:t xml:space="preserve"> Where contracts and/or systems are already in place, documentary evidence of this (</w:t>
      </w:r>
      <w:r w:rsidR="0066292F" w:rsidRPr="004223AF">
        <w:rPr>
          <w:rFonts w:ascii="Arial" w:eastAsia="Arial" w:hAnsi="Arial"/>
          <w:sz w:val="22"/>
          <w:szCs w:val="22"/>
        </w:rPr>
        <w:t>e.g.,</w:t>
      </w:r>
      <w:r w:rsidRPr="004223AF">
        <w:rPr>
          <w:rFonts w:ascii="Arial" w:eastAsia="Arial" w:hAnsi="Arial"/>
          <w:sz w:val="22"/>
          <w:szCs w:val="22"/>
        </w:rPr>
        <w:t xml:space="preserve"> appropriately redacted sections of key documents) will suffice. Where contracts are not yet in place, please provide evidence that you will ask for the relevant information of your suppliers (</w:t>
      </w:r>
      <w:r w:rsidR="00FD086B" w:rsidRPr="004223AF">
        <w:rPr>
          <w:rFonts w:ascii="Arial" w:eastAsia="Arial" w:hAnsi="Arial"/>
          <w:sz w:val="22"/>
          <w:szCs w:val="22"/>
        </w:rPr>
        <w:t>e.g.,</w:t>
      </w:r>
      <w:r w:rsidRPr="004223AF">
        <w:rPr>
          <w:rFonts w:ascii="Arial" w:eastAsia="Arial" w:hAnsi="Arial"/>
          <w:sz w:val="22"/>
          <w:szCs w:val="22"/>
        </w:rPr>
        <w:t xml:space="preserve"> extracts of tender templates, etc). Note that simply stating that you have systems in place</w:t>
      </w:r>
      <w:r w:rsidR="00241755">
        <w:rPr>
          <w:rFonts w:ascii="Arial" w:eastAsia="Arial" w:hAnsi="Arial"/>
          <w:sz w:val="22"/>
          <w:szCs w:val="22"/>
        </w:rPr>
        <w:t xml:space="preserve"> or that you commit to run due diligence/audits</w:t>
      </w:r>
      <w:r w:rsidRPr="004223AF">
        <w:rPr>
          <w:rFonts w:ascii="Arial" w:eastAsia="Arial" w:hAnsi="Arial"/>
          <w:sz w:val="22"/>
          <w:szCs w:val="22"/>
        </w:rPr>
        <w:t xml:space="preserve"> does not suffice as evidence. Use the answer to the question to explain how your systems work, providing the supporting evidence in an annex. </w:t>
      </w:r>
    </w:p>
    <w:p w14:paraId="5BE1D1C5" w14:textId="5A6312B9" w:rsidR="00682368" w:rsidRPr="00476A51" w:rsidRDefault="00682368" w:rsidP="00682368">
      <w:pPr>
        <w:spacing w:before="160" w:after="160" w:line="240" w:lineRule="auto"/>
        <w:rPr>
          <w:rFonts w:ascii="Arial" w:hAnsi="Arial"/>
          <w:lang w:eastAsia="en-GB"/>
        </w:rPr>
      </w:pPr>
      <w:r w:rsidRPr="00476A51">
        <w:rPr>
          <w:rFonts w:ascii="Arial" w:hAnsi="Arial"/>
          <w:lang w:eastAsia="en-GB"/>
        </w:rPr>
        <w:lastRenderedPageBreak/>
        <w:t xml:space="preserve">Your answer should be no more than </w:t>
      </w:r>
      <w:r w:rsidR="00F521A1" w:rsidRPr="00DD38E4">
        <w:rPr>
          <w:rFonts w:ascii="Arial" w:hAnsi="Arial"/>
          <w:lang w:eastAsia="en-GB"/>
        </w:rPr>
        <w:t>4</w:t>
      </w:r>
      <w:r w:rsidRPr="00476A51">
        <w:rPr>
          <w:rFonts w:ascii="Arial" w:hAnsi="Arial"/>
          <w:lang w:eastAsia="en-GB"/>
        </w:rPr>
        <w:t xml:space="preserve"> pages. </w:t>
      </w:r>
    </w:p>
    <w:p w14:paraId="7823FE75" w14:textId="34AAE05E" w:rsidR="0066670B" w:rsidRPr="00533DFE" w:rsidRDefault="00682368" w:rsidP="00533DFE">
      <w:pPr>
        <w:spacing w:before="160" w:after="160" w:line="240" w:lineRule="auto"/>
        <w:rPr>
          <w:rFonts w:ascii="Arial" w:hAnsi="Arial"/>
          <w:lang w:eastAsia="en-GB"/>
        </w:rPr>
      </w:pPr>
      <w:r w:rsidRPr="00476A51">
        <w:rPr>
          <w:rFonts w:ascii="Arial" w:hAnsi="Arial"/>
          <w:lang w:eastAsia="en-GB"/>
        </w:rPr>
        <w:t>The question will be scored as follows:</w:t>
      </w:r>
    </w:p>
    <w:tbl>
      <w:tblPr>
        <w:tblW w:w="10133" w:type="dxa"/>
        <w:tblCellMar>
          <w:left w:w="10" w:type="dxa"/>
          <w:right w:w="10" w:type="dxa"/>
        </w:tblCellMar>
        <w:tblLook w:val="04A0" w:firstRow="1" w:lastRow="0" w:firstColumn="1" w:lastColumn="0" w:noHBand="0" w:noVBand="1"/>
      </w:tblPr>
      <w:tblGrid>
        <w:gridCol w:w="4464"/>
        <w:gridCol w:w="5669"/>
      </w:tblGrid>
      <w:tr w:rsidR="00C630CF" w:rsidRPr="0066670B" w14:paraId="3BFE2061" w14:textId="77777777" w:rsidTr="4CA1CFC1">
        <w:tc>
          <w:tcPr>
            <w:tcW w:w="4464" w:type="dxa"/>
            <w:tcBorders>
              <w:top w:val="single" w:sz="36" w:space="0" w:color="1F3864" w:themeColor="accent1" w:themeShade="80"/>
              <w:left w:val="single" w:sz="36" w:space="0" w:color="1F3864" w:themeColor="accent1" w:themeShade="80"/>
              <w:bottom w:val="single" w:sz="4" w:space="0" w:color="000000" w:themeColor="text1"/>
              <w:right w:val="single" w:sz="4" w:space="0" w:color="000000" w:themeColor="text1"/>
            </w:tcBorders>
            <w:shd w:val="clear" w:color="auto" w:fill="1F3864" w:themeFill="accent1" w:themeFillShade="80"/>
            <w:tcMar>
              <w:top w:w="0" w:type="dxa"/>
              <w:left w:w="108" w:type="dxa"/>
              <w:bottom w:w="0" w:type="dxa"/>
              <w:right w:w="108" w:type="dxa"/>
            </w:tcMar>
          </w:tcPr>
          <w:p w14:paraId="17E5D12E" w14:textId="77777777" w:rsidR="0066670B" w:rsidRPr="00476A51" w:rsidRDefault="0066670B" w:rsidP="4CA1CFC1">
            <w:pPr>
              <w:suppressAutoHyphens w:val="0"/>
              <w:autoSpaceDN/>
              <w:spacing w:after="160" w:line="259" w:lineRule="auto"/>
              <w:rPr>
                <w:rFonts w:ascii="Arial" w:eastAsia="Arial" w:hAnsi="Arial"/>
                <w:sz w:val="22"/>
                <w:szCs w:val="22"/>
              </w:rPr>
            </w:pPr>
            <w:r w:rsidRPr="00476A51">
              <w:rPr>
                <w:rFonts w:ascii="Arial" w:eastAsia="Arial" w:hAnsi="Arial"/>
                <w:sz w:val="22"/>
                <w:szCs w:val="22"/>
              </w:rPr>
              <w:t>Information requested</w:t>
            </w:r>
          </w:p>
        </w:tc>
        <w:tc>
          <w:tcPr>
            <w:tcW w:w="5669" w:type="dxa"/>
            <w:tcBorders>
              <w:top w:val="single" w:sz="36" w:space="0" w:color="1F3864" w:themeColor="accent1" w:themeShade="80"/>
              <w:left w:val="single" w:sz="4" w:space="0" w:color="000000" w:themeColor="text1"/>
              <w:bottom w:val="single" w:sz="4" w:space="0" w:color="000000" w:themeColor="text1"/>
              <w:right w:val="single" w:sz="36" w:space="0" w:color="1F3864" w:themeColor="accent1" w:themeShade="80"/>
            </w:tcBorders>
            <w:shd w:val="clear" w:color="auto" w:fill="1F3864" w:themeFill="accent1" w:themeFillShade="80"/>
            <w:tcMar>
              <w:top w:w="0" w:type="dxa"/>
              <w:left w:w="108" w:type="dxa"/>
              <w:bottom w:w="0" w:type="dxa"/>
              <w:right w:w="108" w:type="dxa"/>
            </w:tcMar>
          </w:tcPr>
          <w:p w14:paraId="6696A328" w14:textId="77777777" w:rsidR="0066670B" w:rsidRPr="00476A51" w:rsidRDefault="0066670B" w:rsidP="4CA1CFC1">
            <w:pPr>
              <w:suppressAutoHyphens w:val="0"/>
              <w:autoSpaceDN/>
              <w:spacing w:after="160" w:line="259" w:lineRule="auto"/>
              <w:rPr>
                <w:rFonts w:ascii="Arial" w:eastAsia="Arial" w:hAnsi="Arial"/>
                <w:sz w:val="22"/>
                <w:szCs w:val="22"/>
              </w:rPr>
            </w:pPr>
            <w:r w:rsidRPr="00476A51">
              <w:rPr>
                <w:rFonts w:ascii="Arial" w:eastAsia="Arial" w:hAnsi="Arial"/>
                <w:sz w:val="22"/>
                <w:szCs w:val="22"/>
              </w:rPr>
              <w:t>Points available</w:t>
            </w:r>
          </w:p>
        </w:tc>
      </w:tr>
      <w:tr w:rsidR="00C630CF" w:rsidRPr="0066670B" w14:paraId="47E11B96" w14:textId="77777777" w:rsidTr="4CA1CFC1">
        <w:tc>
          <w:tcPr>
            <w:tcW w:w="4464"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8E4C7" w14:textId="7D8FF780" w:rsidR="005E66DF" w:rsidRPr="004223AF" w:rsidRDefault="005E66DF" w:rsidP="005E66DF">
            <w:pPr>
              <w:rPr>
                <w:rFonts w:ascii="Arial" w:eastAsia="Arial" w:hAnsi="Arial"/>
                <w:sz w:val="22"/>
                <w:szCs w:val="22"/>
              </w:rPr>
            </w:pPr>
            <w:r w:rsidRPr="004223AF">
              <w:rPr>
                <w:rFonts w:ascii="Arial" w:eastAsia="Arial" w:hAnsi="Arial"/>
                <w:sz w:val="22"/>
                <w:szCs w:val="22"/>
              </w:rPr>
              <w:t>To what extent do you audit your supply chain to identify risks of modern slavery and/or abusive labour practices?</w:t>
            </w:r>
          </w:p>
          <w:p w14:paraId="1CF8A6A6" w14:textId="77777777" w:rsidR="0066670B" w:rsidRPr="00476A51" w:rsidRDefault="0066670B" w:rsidP="4CA1CFC1">
            <w:pPr>
              <w:suppressAutoHyphens w:val="0"/>
              <w:autoSpaceDN/>
              <w:spacing w:after="160" w:line="259" w:lineRule="auto"/>
              <w:rPr>
                <w:rFonts w:ascii="Arial" w:eastAsia="Arial" w:hAnsi="Arial"/>
                <w:sz w:val="22"/>
                <w:szCs w:val="22"/>
              </w:rPr>
            </w:pP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0549AB9E" w14:textId="2C88A876" w:rsidR="005E66DF" w:rsidRPr="004223AF" w:rsidRDefault="00E72442" w:rsidP="005E66DF">
            <w:pPr>
              <w:rPr>
                <w:rFonts w:ascii="Arial" w:eastAsia="Arial" w:hAnsi="Arial"/>
                <w:sz w:val="22"/>
                <w:szCs w:val="22"/>
              </w:rPr>
            </w:pPr>
            <w:r w:rsidRPr="00F211A7">
              <w:rPr>
                <w:rFonts w:ascii="Arial" w:eastAsia="Arial" w:hAnsi="Arial"/>
                <w:b/>
                <w:bCs/>
                <w:sz w:val="22"/>
                <w:szCs w:val="22"/>
              </w:rPr>
              <w:t>20</w:t>
            </w:r>
            <w:r w:rsidR="005E66DF" w:rsidRPr="00F211A7">
              <w:rPr>
                <w:rFonts w:ascii="Arial" w:eastAsia="Arial" w:hAnsi="Arial"/>
                <w:b/>
                <w:bCs/>
                <w:sz w:val="22"/>
                <w:szCs w:val="22"/>
              </w:rPr>
              <w:t xml:space="preserve"> points </w:t>
            </w:r>
            <w:r w:rsidR="005E66DF" w:rsidRPr="004223AF">
              <w:rPr>
                <w:rFonts w:ascii="Arial" w:eastAsia="Arial" w:hAnsi="Arial"/>
                <w:sz w:val="22"/>
                <w:szCs w:val="22"/>
              </w:rPr>
              <w:t xml:space="preserve">if you have processes or contractual provisions in place to audit your Tier 1s and have similar assurances that you or your Tier 1s can systematically audit downstream suppliers (Tiers 2 and 3). </w:t>
            </w:r>
          </w:p>
          <w:p w14:paraId="764989FD" w14:textId="11B3931B" w:rsidR="005E66DF" w:rsidRPr="004223AF" w:rsidRDefault="00E72442" w:rsidP="005E66DF">
            <w:pPr>
              <w:rPr>
                <w:rFonts w:ascii="Arial" w:eastAsia="Arial" w:hAnsi="Arial"/>
                <w:sz w:val="22"/>
                <w:szCs w:val="22"/>
              </w:rPr>
            </w:pPr>
            <w:r w:rsidRPr="00F211A7">
              <w:rPr>
                <w:rFonts w:ascii="Arial" w:eastAsia="Arial" w:hAnsi="Arial"/>
                <w:b/>
                <w:bCs/>
                <w:sz w:val="22"/>
                <w:szCs w:val="22"/>
              </w:rPr>
              <w:t>1</w:t>
            </w:r>
            <w:r w:rsidR="00FC218F" w:rsidRPr="00F211A7">
              <w:rPr>
                <w:rFonts w:ascii="Arial" w:eastAsia="Arial" w:hAnsi="Arial"/>
                <w:b/>
                <w:bCs/>
                <w:sz w:val="22"/>
                <w:szCs w:val="22"/>
              </w:rPr>
              <w:t>2</w:t>
            </w:r>
            <w:r w:rsidR="005E66DF" w:rsidRPr="00F211A7">
              <w:rPr>
                <w:rFonts w:ascii="Arial" w:eastAsia="Arial" w:hAnsi="Arial"/>
                <w:b/>
                <w:bCs/>
                <w:sz w:val="22"/>
                <w:szCs w:val="22"/>
              </w:rPr>
              <w:t xml:space="preserve"> points </w:t>
            </w:r>
            <w:r w:rsidR="005E66DF" w:rsidRPr="004223AF">
              <w:rPr>
                <w:rFonts w:ascii="Arial" w:eastAsia="Arial" w:hAnsi="Arial"/>
                <w:sz w:val="22"/>
                <w:szCs w:val="22"/>
              </w:rPr>
              <w:t xml:space="preserve">if you have processes or contractual provisions in place to audit your Tier 1s but cannot provide assurances that you or your Tiers 1s can systematically audit downstream suppliers. </w:t>
            </w:r>
          </w:p>
          <w:p w14:paraId="7E3F9496" w14:textId="500920F6" w:rsidR="005E66DF" w:rsidRPr="004223AF" w:rsidRDefault="00D60FBE" w:rsidP="005E66DF">
            <w:pPr>
              <w:rPr>
                <w:rFonts w:ascii="Arial" w:eastAsia="Arial" w:hAnsi="Arial"/>
                <w:sz w:val="22"/>
                <w:szCs w:val="22"/>
              </w:rPr>
            </w:pPr>
            <w:r w:rsidRPr="00F211A7">
              <w:rPr>
                <w:rFonts w:ascii="Arial" w:eastAsia="Arial" w:hAnsi="Arial"/>
                <w:b/>
                <w:bCs/>
                <w:sz w:val="22"/>
                <w:szCs w:val="22"/>
              </w:rPr>
              <w:t>0</w:t>
            </w:r>
            <w:r w:rsidR="005E66DF" w:rsidRPr="00F211A7">
              <w:rPr>
                <w:rFonts w:ascii="Arial" w:eastAsia="Arial" w:hAnsi="Arial"/>
                <w:b/>
                <w:bCs/>
                <w:sz w:val="22"/>
                <w:szCs w:val="22"/>
              </w:rPr>
              <w:t xml:space="preserve"> points</w:t>
            </w:r>
            <w:r w:rsidR="005E66DF" w:rsidRPr="004223AF">
              <w:rPr>
                <w:rFonts w:ascii="Arial" w:eastAsia="Arial" w:hAnsi="Arial"/>
                <w:sz w:val="22"/>
                <w:szCs w:val="22"/>
              </w:rPr>
              <w:t xml:space="preserve"> if you have no clear process to audit your supply chains. </w:t>
            </w:r>
          </w:p>
          <w:p w14:paraId="3F1947B7" w14:textId="671C69F8" w:rsidR="0066670B" w:rsidRPr="00476A51" w:rsidRDefault="0066670B" w:rsidP="00064DE0">
            <w:pPr>
              <w:suppressAutoHyphens w:val="0"/>
              <w:autoSpaceDN/>
              <w:spacing w:after="0" w:line="259" w:lineRule="auto"/>
              <w:rPr>
                <w:rFonts w:ascii="Arial" w:eastAsia="Arial" w:hAnsi="Arial"/>
                <w:sz w:val="22"/>
                <w:szCs w:val="22"/>
              </w:rPr>
            </w:pPr>
          </w:p>
        </w:tc>
      </w:tr>
      <w:tr w:rsidR="00C630CF" w:rsidRPr="0066670B" w14:paraId="07E9E40D" w14:textId="77777777" w:rsidTr="4CA1CFC1">
        <w:tc>
          <w:tcPr>
            <w:tcW w:w="4464"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2962D" w14:textId="7E0E0CF0" w:rsidR="005E66DF" w:rsidRPr="004223AF" w:rsidRDefault="005E66DF" w:rsidP="005E66DF">
            <w:pPr>
              <w:rPr>
                <w:rFonts w:ascii="Arial" w:eastAsia="Arial" w:hAnsi="Arial"/>
                <w:sz w:val="22"/>
                <w:szCs w:val="22"/>
              </w:rPr>
            </w:pPr>
            <w:r w:rsidRPr="004223AF">
              <w:rPr>
                <w:rFonts w:ascii="Arial" w:eastAsia="Arial" w:hAnsi="Arial"/>
                <w:sz w:val="22"/>
                <w:szCs w:val="22"/>
              </w:rPr>
              <w:t>What processes do you have in place to mitigate risks affecting the supply of key components, and associated materials (notably steel, copper)</w:t>
            </w:r>
            <w:r w:rsidR="004205BE">
              <w:rPr>
                <w:rFonts w:ascii="Arial" w:eastAsia="Arial" w:hAnsi="Arial"/>
                <w:sz w:val="22"/>
                <w:szCs w:val="22"/>
              </w:rPr>
              <w:t xml:space="preserve">? </w:t>
            </w:r>
          </w:p>
          <w:p w14:paraId="21EC16BF" w14:textId="0E2D086C" w:rsidR="0066670B" w:rsidRPr="00476A51" w:rsidRDefault="0066670B" w:rsidP="00064DE0">
            <w:pPr>
              <w:suppressAutoHyphens w:val="0"/>
              <w:autoSpaceDN/>
              <w:spacing w:after="0" w:line="259" w:lineRule="auto"/>
              <w:rPr>
                <w:rFonts w:ascii="Arial" w:eastAsia="Arial" w:hAnsi="Arial"/>
                <w:sz w:val="22"/>
                <w:szCs w:val="22"/>
              </w:rPr>
            </w:pP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116C9531" w14:textId="22757DA0" w:rsidR="005E66DF" w:rsidRDefault="00D60FBE" w:rsidP="005E66DF">
            <w:pPr>
              <w:rPr>
                <w:rFonts w:ascii="Arial" w:eastAsia="Arial" w:hAnsi="Arial"/>
                <w:sz w:val="22"/>
                <w:szCs w:val="22"/>
              </w:rPr>
            </w:pPr>
            <w:r w:rsidRPr="00F211A7">
              <w:rPr>
                <w:rFonts w:ascii="Arial" w:eastAsia="Arial" w:hAnsi="Arial"/>
                <w:b/>
                <w:bCs/>
                <w:sz w:val="22"/>
                <w:szCs w:val="22"/>
              </w:rPr>
              <w:t>10</w:t>
            </w:r>
            <w:r w:rsidR="005E66DF" w:rsidRPr="00F211A7">
              <w:rPr>
                <w:rFonts w:ascii="Arial" w:eastAsia="Arial" w:hAnsi="Arial"/>
                <w:b/>
                <w:bCs/>
                <w:sz w:val="22"/>
                <w:szCs w:val="22"/>
              </w:rPr>
              <w:t xml:space="preserve"> points</w:t>
            </w:r>
            <w:r w:rsidR="005E66DF" w:rsidRPr="004223AF">
              <w:rPr>
                <w:rFonts w:ascii="Arial" w:eastAsia="Arial" w:hAnsi="Arial"/>
                <w:sz w:val="22"/>
                <w:szCs w:val="22"/>
              </w:rPr>
              <w:t xml:space="preserve"> if you have or will run or obtain due diligence assessments of the provenance of key materials for your key components (</w:t>
            </w:r>
            <w:r w:rsidR="001E0AF6" w:rsidRPr="004223AF">
              <w:rPr>
                <w:rFonts w:ascii="Arial" w:eastAsia="Arial" w:hAnsi="Arial"/>
                <w:sz w:val="22"/>
                <w:szCs w:val="22"/>
              </w:rPr>
              <w:t>e.g.,</w:t>
            </w:r>
            <w:r w:rsidR="005E66DF" w:rsidRPr="004223AF">
              <w:rPr>
                <w:rFonts w:ascii="Arial" w:eastAsia="Arial" w:hAnsi="Arial"/>
                <w:sz w:val="22"/>
                <w:szCs w:val="22"/>
              </w:rPr>
              <w:t xml:space="preserve"> steel, copper). </w:t>
            </w:r>
          </w:p>
          <w:p w14:paraId="08AE2977" w14:textId="094A9082" w:rsidR="00625966" w:rsidRPr="00F211A7" w:rsidRDefault="00625966" w:rsidP="00625966">
            <w:pPr>
              <w:rPr>
                <w:rFonts w:ascii="Arial" w:eastAsia="Arial" w:hAnsi="Arial"/>
                <w:sz w:val="22"/>
                <w:szCs w:val="22"/>
              </w:rPr>
            </w:pPr>
            <w:r w:rsidRPr="004064C1">
              <w:rPr>
                <w:rFonts w:ascii="Arial" w:eastAsia="Arial" w:hAnsi="Arial"/>
                <w:b/>
                <w:bCs/>
                <w:sz w:val="22"/>
                <w:szCs w:val="22"/>
              </w:rPr>
              <w:t>0 points</w:t>
            </w:r>
            <w:r>
              <w:rPr>
                <w:rFonts w:ascii="Arial" w:eastAsia="Arial" w:hAnsi="Arial"/>
                <w:sz w:val="22"/>
                <w:szCs w:val="22"/>
              </w:rPr>
              <w:t xml:space="preserve"> if you have cannot evidence such due diligence processes. </w:t>
            </w:r>
          </w:p>
          <w:p w14:paraId="2E2F0840" w14:textId="1D9980E8" w:rsidR="002B76A9" w:rsidRPr="00F211A7" w:rsidRDefault="00A523DF">
            <w:pPr>
              <w:rPr>
                <w:rFonts w:ascii="Arial" w:eastAsia="Arial" w:hAnsi="Arial"/>
                <w:sz w:val="22"/>
                <w:szCs w:val="22"/>
              </w:rPr>
            </w:pPr>
            <w:r w:rsidRPr="00F211A7">
              <w:rPr>
                <w:rFonts w:ascii="Arial" w:eastAsia="Arial" w:hAnsi="Arial"/>
                <w:b/>
                <w:bCs/>
                <w:sz w:val="22"/>
                <w:szCs w:val="22"/>
              </w:rPr>
              <w:t>10</w:t>
            </w:r>
            <w:r w:rsidR="005E66DF" w:rsidRPr="00F211A7">
              <w:rPr>
                <w:rFonts w:ascii="Arial" w:eastAsia="Arial" w:hAnsi="Arial"/>
                <w:b/>
                <w:bCs/>
                <w:sz w:val="22"/>
                <w:szCs w:val="22"/>
              </w:rPr>
              <w:t xml:space="preserve"> points</w:t>
            </w:r>
            <w:r w:rsidR="005E66DF" w:rsidRPr="004223AF">
              <w:rPr>
                <w:rFonts w:ascii="Arial" w:eastAsia="Arial" w:hAnsi="Arial"/>
                <w:sz w:val="22"/>
                <w:szCs w:val="22"/>
              </w:rPr>
              <w:t xml:space="preserve"> if you have designated systems in place to identify and name back-up suppliers should initial contacts fail, and/or evidence of use of multiple suppliers for the same component, </w:t>
            </w:r>
            <w:proofErr w:type="gramStart"/>
            <w:r w:rsidR="005E66DF" w:rsidRPr="004223AF">
              <w:rPr>
                <w:rFonts w:ascii="Arial" w:eastAsia="Arial" w:hAnsi="Arial"/>
                <w:sz w:val="22"/>
                <w:szCs w:val="22"/>
              </w:rPr>
              <w:t>in order to</w:t>
            </w:r>
            <w:proofErr w:type="gramEnd"/>
            <w:r w:rsidR="005E66DF" w:rsidRPr="004223AF">
              <w:rPr>
                <w:rFonts w:ascii="Arial" w:eastAsia="Arial" w:hAnsi="Arial"/>
                <w:sz w:val="22"/>
                <w:szCs w:val="22"/>
              </w:rPr>
              <w:t xml:space="preserve"> mitigate risks of non-</w:t>
            </w:r>
            <w:r w:rsidR="00527979" w:rsidRPr="004223AF">
              <w:rPr>
                <w:rFonts w:ascii="Arial" w:eastAsia="Arial" w:hAnsi="Arial"/>
                <w:sz w:val="22"/>
                <w:szCs w:val="22"/>
              </w:rPr>
              <w:t>delivery.</w:t>
            </w:r>
          </w:p>
          <w:p w14:paraId="13BFE8CD" w14:textId="77777777" w:rsidR="002B76A9" w:rsidRDefault="002B76A9">
            <w:pPr>
              <w:rPr>
                <w:rFonts w:ascii="Arial" w:hAnsi="Arial"/>
                <w:bCs/>
              </w:rPr>
            </w:pPr>
            <w:r w:rsidRPr="00F211A7">
              <w:rPr>
                <w:rFonts w:ascii="Arial" w:hAnsi="Arial"/>
                <w:b/>
              </w:rPr>
              <w:t>0 points</w:t>
            </w:r>
            <w:r>
              <w:rPr>
                <w:rFonts w:ascii="Arial" w:hAnsi="Arial"/>
                <w:bCs/>
              </w:rPr>
              <w:t xml:space="preserve"> if you cannot evidence that you have such systems in place. </w:t>
            </w:r>
          </w:p>
          <w:p w14:paraId="6C5EB245" w14:textId="72B4BB6A" w:rsidR="0066670B" w:rsidRPr="00476A51" w:rsidRDefault="0066670B" w:rsidP="00F211A7">
            <w:pPr>
              <w:suppressAutoHyphens w:val="0"/>
              <w:autoSpaceDN/>
              <w:spacing w:after="0" w:line="240" w:lineRule="auto"/>
              <w:jc w:val="both"/>
              <w:rPr>
                <w:rFonts w:ascii="Arial" w:eastAsia="Arial" w:hAnsi="Arial"/>
                <w:sz w:val="22"/>
                <w:szCs w:val="22"/>
              </w:rPr>
            </w:pPr>
          </w:p>
        </w:tc>
      </w:tr>
      <w:tr w:rsidR="00C630CF" w:rsidRPr="0066670B" w14:paraId="5AC4D712" w14:textId="77777777" w:rsidTr="4CA1CFC1">
        <w:tc>
          <w:tcPr>
            <w:tcW w:w="4464" w:type="dxa"/>
            <w:tcBorders>
              <w:top w:val="single" w:sz="4" w:space="0" w:color="000000" w:themeColor="text1"/>
              <w:left w:val="single" w:sz="36" w:space="0" w:color="1F3864" w:themeColor="accent1" w:themeShade="80"/>
              <w:bottom w:val="single" w:sz="36" w:space="0" w:color="1F3864" w:themeColor="accent1" w:themeShade="80"/>
              <w:right w:val="single" w:sz="4" w:space="0" w:color="000000" w:themeColor="text1"/>
            </w:tcBorders>
            <w:shd w:val="clear" w:color="auto" w:fill="auto"/>
            <w:tcMar>
              <w:top w:w="0" w:type="dxa"/>
              <w:left w:w="108" w:type="dxa"/>
              <w:bottom w:w="0" w:type="dxa"/>
              <w:right w:w="108" w:type="dxa"/>
            </w:tcMar>
          </w:tcPr>
          <w:p w14:paraId="433704B8" w14:textId="77777777" w:rsidR="0066670B" w:rsidRPr="00237060" w:rsidRDefault="0066670B" w:rsidP="4CA1CFC1">
            <w:pPr>
              <w:suppressAutoHyphens w:val="0"/>
              <w:autoSpaceDN/>
              <w:spacing w:after="160" w:line="259" w:lineRule="auto"/>
              <w:rPr>
                <w:rFonts w:ascii="Arial" w:eastAsia="Arial" w:hAnsi="Arial"/>
                <w:b/>
                <w:sz w:val="22"/>
                <w:szCs w:val="22"/>
              </w:rPr>
            </w:pPr>
            <w:r w:rsidRPr="00237060">
              <w:rPr>
                <w:rFonts w:ascii="Arial" w:eastAsia="Arial" w:hAnsi="Arial"/>
                <w:b/>
                <w:sz w:val="22"/>
                <w:szCs w:val="22"/>
              </w:rPr>
              <w:t>Total number of points</w:t>
            </w:r>
          </w:p>
        </w:tc>
        <w:tc>
          <w:tcPr>
            <w:tcW w:w="5669" w:type="dxa"/>
            <w:tcBorders>
              <w:top w:val="single" w:sz="4" w:space="0" w:color="000000" w:themeColor="text1"/>
              <w:left w:val="single" w:sz="4" w:space="0" w:color="000000" w:themeColor="text1"/>
              <w:bottom w:val="single" w:sz="36" w:space="0" w:color="1F3864" w:themeColor="accent1" w:themeShade="80"/>
              <w:right w:val="single" w:sz="36" w:space="0" w:color="1F3864" w:themeColor="accent1" w:themeShade="80"/>
            </w:tcBorders>
            <w:shd w:val="clear" w:color="auto" w:fill="auto"/>
            <w:tcMar>
              <w:top w:w="0" w:type="dxa"/>
              <w:left w:w="108" w:type="dxa"/>
              <w:bottom w:w="0" w:type="dxa"/>
              <w:right w:w="108" w:type="dxa"/>
            </w:tcMar>
          </w:tcPr>
          <w:p w14:paraId="30BCEC5F" w14:textId="03CF9A67" w:rsidR="0066670B" w:rsidRPr="0094376C" w:rsidRDefault="00497763" w:rsidP="4CA1CFC1">
            <w:pPr>
              <w:suppressAutoHyphens w:val="0"/>
              <w:autoSpaceDN/>
              <w:spacing w:after="160" w:line="259" w:lineRule="auto"/>
              <w:rPr>
                <w:rFonts w:ascii="Arial" w:eastAsia="Arial" w:hAnsi="Arial"/>
                <w:b/>
                <w:bCs/>
                <w:sz w:val="22"/>
                <w:szCs w:val="22"/>
              </w:rPr>
            </w:pPr>
            <w:r>
              <w:rPr>
                <w:rFonts w:ascii="Arial" w:eastAsia="Arial" w:hAnsi="Arial"/>
                <w:b/>
                <w:bCs/>
                <w:sz w:val="22"/>
                <w:szCs w:val="22"/>
              </w:rPr>
              <w:t>40</w:t>
            </w:r>
            <w:r w:rsidR="0094376C" w:rsidRPr="0094376C">
              <w:rPr>
                <w:rFonts w:ascii="Arial" w:eastAsia="Arial" w:hAnsi="Arial"/>
                <w:b/>
                <w:bCs/>
                <w:sz w:val="22"/>
                <w:szCs w:val="22"/>
              </w:rPr>
              <w:t xml:space="preserve"> points </w:t>
            </w:r>
            <w:r w:rsidR="0094376C" w:rsidRPr="0094376C">
              <w:rPr>
                <w:rFonts w:ascii="Arial" w:eastAsia="Arial" w:hAnsi="Arial"/>
                <w:sz w:val="22"/>
                <w:szCs w:val="22"/>
              </w:rPr>
              <w:t>in total</w:t>
            </w:r>
          </w:p>
        </w:tc>
      </w:tr>
    </w:tbl>
    <w:p w14:paraId="4E3D1EE9" w14:textId="29E7CBBB" w:rsidR="007C4C17" w:rsidRPr="007C4C17" w:rsidRDefault="007C4C17" w:rsidP="4CA1CFC1">
      <w:pPr>
        <w:spacing w:after="160" w:line="259" w:lineRule="auto"/>
        <w:rPr>
          <w:rFonts w:asciiTheme="minorHAnsi" w:eastAsiaTheme="minorEastAsia" w:hAnsiTheme="minorHAnsi" w:cstheme="minorBidi"/>
          <w:b/>
          <w:bCs/>
          <w:color w:val="FF0000"/>
          <w:sz w:val="22"/>
          <w:szCs w:val="22"/>
          <w:lang w:eastAsia="en-GB"/>
        </w:rPr>
      </w:pPr>
    </w:p>
    <w:p w14:paraId="1220FD8D" w14:textId="0131A577" w:rsidR="00604A46" w:rsidRDefault="00967549">
      <w:pPr>
        <w:pStyle w:val="Heading1"/>
        <w:numPr>
          <w:ilvl w:val="0"/>
          <w:numId w:val="5"/>
        </w:numPr>
        <w:rPr>
          <w:rFonts w:ascii="Arial" w:hAnsi="Arial" w:cs="Arial"/>
          <w:color w:val="1F3864"/>
          <w:lang w:eastAsia="en-GB"/>
        </w:rPr>
      </w:pPr>
      <w:bookmarkStart w:id="34" w:name="_Toc124944954"/>
      <w:bookmarkStart w:id="35" w:name="_Toc179812978"/>
      <w:r>
        <w:rPr>
          <w:rFonts w:ascii="Arial" w:hAnsi="Arial" w:cs="Arial"/>
          <w:color w:val="1F3864"/>
          <w:lang w:eastAsia="en-GB"/>
        </w:rPr>
        <w:t>Infrastructure</w:t>
      </w:r>
      <w:bookmarkEnd w:id="34"/>
      <w:bookmarkEnd w:id="35"/>
    </w:p>
    <w:p w14:paraId="2735386C" w14:textId="7A144429" w:rsidR="00CE10E1" w:rsidRDefault="00CE10E1" w:rsidP="4CB96505">
      <w:pPr>
        <w:rPr>
          <w:rFonts w:ascii="Arial" w:hAnsi="Arial"/>
        </w:rPr>
      </w:pPr>
    </w:p>
    <w:p w14:paraId="53FB6052" w14:textId="280B477A" w:rsidR="00604A46" w:rsidRDefault="00CE10E1">
      <w:pPr>
        <w:rPr>
          <w:rFonts w:ascii="Arial" w:hAnsi="Arial"/>
          <w:lang w:eastAsia="en-GB"/>
        </w:rPr>
      </w:pPr>
      <w:r w:rsidRPr="6BBCE83F">
        <w:rPr>
          <w:rFonts w:ascii="Arial" w:hAnsi="Arial"/>
        </w:rPr>
        <w:t xml:space="preserve">Transformative investment in </w:t>
      </w:r>
      <w:r w:rsidR="00AF3A5A" w:rsidRPr="6BBCE83F">
        <w:rPr>
          <w:rFonts w:ascii="Arial" w:hAnsi="Arial"/>
        </w:rPr>
        <w:t>new and existing</w:t>
      </w:r>
      <w:r w:rsidRPr="6BBCE83F">
        <w:rPr>
          <w:rFonts w:ascii="Arial" w:hAnsi="Arial"/>
        </w:rPr>
        <w:t xml:space="preserve"> infrastructure is integral to delivering </w:t>
      </w:r>
      <w:r w:rsidR="00555404" w:rsidRPr="6BBCE83F">
        <w:rPr>
          <w:rFonts w:ascii="Arial" w:hAnsi="Arial"/>
        </w:rPr>
        <w:t>clean</w:t>
      </w:r>
      <w:r w:rsidRPr="6BBCE83F">
        <w:rPr>
          <w:rFonts w:ascii="Arial" w:hAnsi="Arial"/>
        </w:rPr>
        <w:t xml:space="preserve"> power by 2030</w:t>
      </w:r>
      <w:r w:rsidR="007258F6">
        <w:rPr>
          <w:rFonts w:ascii="Arial" w:hAnsi="Arial"/>
        </w:rPr>
        <w:t>, as part of the clean energy superpower</w:t>
      </w:r>
      <w:r w:rsidRPr="6BBCE83F">
        <w:rPr>
          <w:rFonts w:ascii="Arial" w:hAnsi="Arial"/>
        </w:rPr>
        <w:t xml:space="preserve"> mission</w:t>
      </w:r>
      <w:r w:rsidR="00520CC9" w:rsidRPr="6BBCE83F">
        <w:rPr>
          <w:rFonts w:ascii="Arial" w:hAnsi="Arial"/>
        </w:rPr>
        <w:t xml:space="preserve">. </w:t>
      </w:r>
      <w:r w:rsidR="00555404" w:rsidRPr="6BBCE83F">
        <w:rPr>
          <w:rFonts w:ascii="Arial" w:hAnsi="Arial"/>
        </w:rPr>
        <w:t xml:space="preserve">Upgrading supply chain infrastructure is necessary to </w:t>
      </w:r>
      <w:r w:rsidR="0064411F" w:rsidRPr="6BBCE83F">
        <w:rPr>
          <w:rFonts w:ascii="Arial" w:hAnsi="Arial"/>
        </w:rPr>
        <w:t>improve</w:t>
      </w:r>
      <w:r w:rsidR="00555404" w:rsidRPr="6BBCE83F">
        <w:rPr>
          <w:rFonts w:ascii="Arial" w:hAnsi="Arial"/>
        </w:rPr>
        <w:t xml:space="preserve"> manufacturing capacity,</w:t>
      </w:r>
      <w:r w:rsidR="0064411F" w:rsidRPr="6BBCE83F">
        <w:rPr>
          <w:rFonts w:ascii="Arial" w:hAnsi="Arial"/>
        </w:rPr>
        <w:t xml:space="preserve"> which in turn is critical to meet increasing national and international demand for key components</w:t>
      </w:r>
      <w:r w:rsidR="00F33AA1" w:rsidRPr="6BBCE83F">
        <w:rPr>
          <w:rFonts w:ascii="Arial" w:hAnsi="Arial"/>
        </w:rPr>
        <w:t xml:space="preserve"> and drive down costs and risks. Any progress in this regard should </w:t>
      </w:r>
      <w:r w:rsidR="005365EE" w:rsidRPr="6BBCE83F">
        <w:rPr>
          <w:rFonts w:ascii="Arial" w:hAnsi="Arial"/>
        </w:rPr>
        <w:t xml:space="preserve">align with Net Zero objectives and aim to reduce overall carbon footprint over time.  </w:t>
      </w:r>
      <w:r w:rsidR="00AD4B67" w:rsidRPr="6BBCE83F">
        <w:rPr>
          <w:rFonts w:ascii="Arial" w:hAnsi="Arial"/>
        </w:rPr>
        <w:t xml:space="preserve"> </w:t>
      </w:r>
    </w:p>
    <w:p w14:paraId="6DAB1529" w14:textId="2A721533" w:rsidR="00604A46" w:rsidRDefault="00967549">
      <w:pPr>
        <w:rPr>
          <w:rFonts w:ascii="Arial" w:hAnsi="Arial"/>
          <w:color w:val="000000"/>
        </w:rPr>
      </w:pPr>
      <w:r w:rsidRPr="4CB96505">
        <w:rPr>
          <w:rFonts w:ascii="Arial" w:hAnsi="Arial"/>
          <w:color w:val="000000" w:themeColor="text1"/>
        </w:rPr>
        <w:t>The questions</w:t>
      </w:r>
      <w:r w:rsidR="00494823" w:rsidRPr="4CB96505">
        <w:rPr>
          <w:rFonts w:ascii="Arial" w:hAnsi="Arial"/>
          <w:color w:val="000000" w:themeColor="text1"/>
        </w:rPr>
        <w:t xml:space="preserve"> in this section</w:t>
      </w:r>
      <w:r w:rsidRPr="4CB96505">
        <w:rPr>
          <w:rFonts w:ascii="Arial" w:hAnsi="Arial"/>
          <w:color w:val="000000" w:themeColor="text1"/>
        </w:rPr>
        <w:t xml:space="preserve"> ask about work being done to:</w:t>
      </w:r>
    </w:p>
    <w:p w14:paraId="5757AAE6" w14:textId="077F1AEA" w:rsidR="00604A46" w:rsidRDefault="00B84329">
      <w:pPr>
        <w:pStyle w:val="ListParagraph"/>
        <w:numPr>
          <w:ilvl w:val="0"/>
          <w:numId w:val="11"/>
        </w:numPr>
      </w:pPr>
      <w:r>
        <w:rPr>
          <w:rFonts w:ascii="Arial" w:hAnsi="Arial"/>
          <w:color w:val="000000"/>
        </w:rPr>
        <w:t>M</w:t>
      </w:r>
      <w:r w:rsidR="00AD4B67">
        <w:rPr>
          <w:rFonts w:ascii="Arial" w:hAnsi="Arial"/>
          <w:color w:val="000000"/>
        </w:rPr>
        <w:t xml:space="preserve">onitor supply chain carbon </w:t>
      </w:r>
      <w:r w:rsidR="00867294">
        <w:rPr>
          <w:rFonts w:ascii="Arial" w:hAnsi="Arial"/>
          <w:color w:val="000000"/>
        </w:rPr>
        <w:t>intensity.</w:t>
      </w:r>
      <w:r w:rsidR="00AD4B67">
        <w:rPr>
          <w:rFonts w:ascii="Arial" w:hAnsi="Arial"/>
          <w:color w:val="000000"/>
        </w:rPr>
        <w:t xml:space="preserve"> </w:t>
      </w:r>
    </w:p>
    <w:p w14:paraId="59440DB3" w14:textId="3121C9A2" w:rsidR="00604A46" w:rsidRDefault="00B84329">
      <w:pPr>
        <w:pStyle w:val="ListParagraph"/>
        <w:numPr>
          <w:ilvl w:val="0"/>
          <w:numId w:val="11"/>
        </w:numPr>
      </w:pPr>
      <w:r>
        <w:rPr>
          <w:rFonts w:ascii="Arial" w:hAnsi="Arial"/>
          <w:color w:val="000000"/>
        </w:rPr>
        <w:lastRenderedPageBreak/>
        <w:t>I</w:t>
      </w:r>
      <w:r w:rsidR="004B5ABB">
        <w:rPr>
          <w:rFonts w:ascii="Arial" w:hAnsi="Arial"/>
          <w:color w:val="000000"/>
        </w:rPr>
        <w:t xml:space="preserve">nvest </w:t>
      </w:r>
      <w:r w:rsidR="00967549">
        <w:rPr>
          <w:rFonts w:ascii="Arial" w:hAnsi="Arial"/>
          <w:color w:val="000000"/>
        </w:rPr>
        <w:t xml:space="preserve">in new and existing </w:t>
      </w:r>
      <w:r w:rsidR="004B5ABB">
        <w:rPr>
          <w:rFonts w:ascii="Arial" w:hAnsi="Arial"/>
          <w:color w:val="000000"/>
        </w:rPr>
        <w:t>supply chain</w:t>
      </w:r>
      <w:r w:rsidR="00967549">
        <w:rPr>
          <w:rFonts w:ascii="Arial" w:hAnsi="Arial"/>
          <w:color w:val="000000"/>
        </w:rPr>
        <w:t xml:space="preserve"> infrastructure that supports capacity and project logistics.</w:t>
      </w:r>
    </w:p>
    <w:p w14:paraId="22CE6532" w14:textId="3C2CC3B5" w:rsidR="00604A46" w:rsidRDefault="00967549">
      <w:pPr>
        <w:pStyle w:val="Heading2"/>
        <w:rPr>
          <w:rFonts w:ascii="Arial" w:hAnsi="Arial" w:cs="Arial"/>
          <w:color w:val="1F3864"/>
          <w:lang w:eastAsia="en-GB"/>
        </w:rPr>
      </w:pPr>
      <w:bookmarkStart w:id="36" w:name="_Toc179812979"/>
      <w:bookmarkStart w:id="37" w:name="_Toc124944955"/>
      <w:r w:rsidRPr="7F89806B">
        <w:rPr>
          <w:rFonts w:ascii="Arial" w:hAnsi="Arial" w:cs="Arial"/>
          <w:color w:val="1F3864" w:themeColor="accent1" w:themeShade="80"/>
          <w:lang w:eastAsia="en-GB"/>
        </w:rPr>
        <w:t>Q</w:t>
      </w:r>
      <w:r w:rsidR="00D8349E">
        <w:rPr>
          <w:rFonts w:ascii="Arial" w:hAnsi="Arial" w:cs="Arial"/>
          <w:color w:val="1F3864" w:themeColor="accent1" w:themeShade="80"/>
          <w:lang w:eastAsia="en-GB"/>
        </w:rPr>
        <w:t xml:space="preserve">uestion </w:t>
      </w:r>
      <w:r w:rsidRPr="7F89806B">
        <w:rPr>
          <w:rFonts w:ascii="Arial" w:hAnsi="Arial" w:cs="Arial"/>
          <w:color w:val="1F3864" w:themeColor="accent1" w:themeShade="80"/>
          <w:lang w:eastAsia="en-GB"/>
        </w:rPr>
        <w:t xml:space="preserve">2.1 Decarbonisation: </w:t>
      </w:r>
      <w:r w:rsidR="00BB5B81">
        <w:rPr>
          <w:rFonts w:ascii="Arial" w:hAnsi="Arial" w:cs="Arial"/>
          <w:color w:val="1F3864" w:themeColor="accent1" w:themeShade="80"/>
          <w:lang w:eastAsia="en-GB"/>
        </w:rPr>
        <w:t>M</w:t>
      </w:r>
      <w:r w:rsidRPr="7F89806B">
        <w:rPr>
          <w:rFonts w:ascii="Arial" w:hAnsi="Arial" w:cs="Arial"/>
          <w:color w:val="1F3864" w:themeColor="accent1" w:themeShade="80"/>
          <w:lang w:eastAsia="en-GB"/>
        </w:rPr>
        <w:t>onitoring</w:t>
      </w:r>
      <w:bookmarkEnd w:id="36"/>
      <w:r w:rsidR="00C0741F">
        <w:rPr>
          <w:rFonts w:ascii="Arial" w:hAnsi="Arial" w:cs="Arial"/>
          <w:color w:val="1F3864" w:themeColor="accent1" w:themeShade="80"/>
          <w:lang w:eastAsia="en-GB"/>
        </w:rPr>
        <w:t xml:space="preserve"> </w:t>
      </w:r>
      <w:bookmarkEnd w:id="37"/>
    </w:p>
    <w:p w14:paraId="630CE87B" w14:textId="77777777" w:rsidR="00604A46" w:rsidRDefault="00604A46">
      <w:pPr>
        <w:rPr>
          <w:rFonts w:ascii="Arial" w:hAnsi="Arial"/>
          <w:lang w:eastAsia="en-GB"/>
        </w:rPr>
      </w:pPr>
    </w:p>
    <w:p w14:paraId="013FB52B" w14:textId="675AC02A" w:rsidR="00604A46" w:rsidRDefault="00967549">
      <w:pPr>
        <w:rPr>
          <w:rFonts w:ascii="Arial" w:hAnsi="Arial"/>
          <w:lang w:eastAsia="en-GB"/>
        </w:rPr>
      </w:pPr>
      <w:r>
        <w:rPr>
          <w:rFonts w:ascii="Arial" w:hAnsi="Arial"/>
          <w:lang w:eastAsia="en-GB"/>
        </w:rPr>
        <w:t xml:space="preserve">Describe and support with evidence which, if any, </w:t>
      </w:r>
      <w:r w:rsidR="004B5ABB">
        <w:rPr>
          <w:rFonts w:ascii="Arial" w:hAnsi="Arial"/>
          <w:lang w:eastAsia="en-GB"/>
        </w:rPr>
        <w:t xml:space="preserve">carbon footprint </w:t>
      </w:r>
      <w:r>
        <w:rPr>
          <w:rFonts w:ascii="Arial" w:hAnsi="Arial"/>
          <w:lang w:eastAsia="en-GB"/>
        </w:rPr>
        <w:t>calculation methodology you use</w:t>
      </w:r>
      <w:r w:rsidR="000D431D">
        <w:rPr>
          <w:rFonts w:ascii="Arial" w:hAnsi="Arial"/>
          <w:lang w:eastAsia="en-GB"/>
        </w:rPr>
        <w:t>, stating whether at corporate o</w:t>
      </w:r>
      <w:r w:rsidR="007B0195">
        <w:rPr>
          <w:rFonts w:ascii="Arial" w:hAnsi="Arial"/>
          <w:lang w:eastAsia="en-GB"/>
        </w:rPr>
        <w:t>r</w:t>
      </w:r>
      <w:r w:rsidR="000D431D">
        <w:rPr>
          <w:rFonts w:ascii="Arial" w:hAnsi="Arial"/>
          <w:lang w:eastAsia="en-GB"/>
        </w:rPr>
        <w:t xml:space="preserve"> project level</w:t>
      </w:r>
      <w:r w:rsidR="007B0195">
        <w:rPr>
          <w:rFonts w:ascii="Arial" w:hAnsi="Arial"/>
          <w:lang w:eastAsia="en-GB"/>
        </w:rPr>
        <w:t>,</w:t>
      </w:r>
      <w:r>
        <w:rPr>
          <w:rFonts w:ascii="Arial" w:hAnsi="Arial"/>
          <w:lang w:eastAsia="en-GB"/>
        </w:rPr>
        <w:t xml:space="preserve"> and/or any </w:t>
      </w:r>
      <w:r w:rsidR="00931A29">
        <w:rPr>
          <w:rFonts w:ascii="Arial" w:hAnsi="Arial"/>
          <w:lang w:eastAsia="en-GB"/>
        </w:rPr>
        <w:t>supply chain</w:t>
      </w:r>
      <w:r>
        <w:rPr>
          <w:rFonts w:ascii="Arial" w:hAnsi="Arial"/>
          <w:lang w:eastAsia="en-GB"/>
        </w:rPr>
        <w:t xml:space="preserve"> </w:t>
      </w:r>
      <w:r w:rsidR="00931A29">
        <w:rPr>
          <w:rFonts w:ascii="Arial" w:hAnsi="Arial"/>
          <w:lang w:eastAsia="en-GB"/>
        </w:rPr>
        <w:t xml:space="preserve">decarbonisation </w:t>
      </w:r>
      <w:r>
        <w:rPr>
          <w:rFonts w:ascii="Arial" w:hAnsi="Arial"/>
          <w:lang w:eastAsia="en-GB"/>
        </w:rPr>
        <w:t>programmes you have signed up to (this can be either a</w:t>
      </w:r>
      <w:r w:rsidR="00931A29">
        <w:rPr>
          <w:rFonts w:ascii="Arial" w:hAnsi="Arial"/>
          <w:lang w:eastAsia="en-GB"/>
        </w:rPr>
        <w:t>n Applicant’s</w:t>
      </w:r>
      <w:r>
        <w:rPr>
          <w:rFonts w:ascii="Arial" w:hAnsi="Arial"/>
          <w:lang w:eastAsia="en-GB"/>
        </w:rPr>
        <w:t xml:space="preserve"> own programme or a recognised programme). Please specify the methodology used and include how the data is audited.</w:t>
      </w:r>
    </w:p>
    <w:p w14:paraId="0415D71D" w14:textId="77777777" w:rsidR="00604A46" w:rsidRDefault="00967549">
      <w:pPr>
        <w:rPr>
          <w:rFonts w:ascii="Arial" w:hAnsi="Arial"/>
          <w:lang w:eastAsia="en-GB"/>
        </w:rPr>
      </w:pPr>
      <w:r>
        <w:rPr>
          <w:rFonts w:ascii="Arial" w:hAnsi="Arial"/>
          <w:lang w:eastAsia="en-GB"/>
        </w:rPr>
        <w:t>Your answer should be no more than 2 pages.</w:t>
      </w:r>
    </w:p>
    <w:p w14:paraId="54EA389F" w14:textId="77777777" w:rsidR="00604A46" w:rsidRDefault="00967549">
      <w:pPr>
        <w:rPr>
          <w:rFonts w:ascii="Arial" w:hAnsi="Arial"/>
          <w:lang w:eastAsia="en-GB"/>
        </w:rPr>
      </w:pPr>
      <w:r>
        <w:rPr>
          <w:rFonts w:ascii="Arial" w:hAnsi="Arial"/>
          <w:lang w:eastAsia="en-GB"/>
        </w:rPr>
        <w:t>The question will be scored as follows:</w:t>
      </w:r>
    </w:p>
    <w:tbl>
      <w:tblPr>
        <w:tblW w:w="10270" w:type="dxa"/>
        <w:tblCellMar>
          <w:left w:w="10" w:type="dxa"/>
          <w:right w:w="10" w:type="dxa"/>
        </w:tblCellMar>
        <w:tblLook w:val="0000" w:firstRow="0" w:lastRow="0" w:firstColumn="0" w:lastColumn="0" w:noHBand="0" w:noVBand="0"/>
      </w:tblPr>
      <w:tblGrid>
        <w:gridCol w:w="4601"/>
        <w:gridCol w:w="5669"/>
      </w:tblGrid>
      <w:tr w:rsidR="00604A46" w14:paraId="5815F3DE" w14:textId="77777777">
        <w:tc>
          <w:tcPr>
            <w:tcW w:w="4601" w:type="dxa"/>
            <w:tcBorders>
              <w:top w:val="single" w:sz="36" w:space="0" w:color="1F3864"/>
              <w:left w:val="single" w:sz="36" w:space="0" w:color="1F3864"/>
              <w:bottom w:val="single" w:sz="4" w:space="0" w:color="000000"/>
              <w:right w:val="single" w:sz="4" w:space="0" w:color="000000"/>
            </w:tcBorders>
            <w:shd w:val="clear" w:color="auto" w:fill="1F3864"/>
            <w:tcMar>
              <w:top w:w="0" w:type="dxa"/>
              <w:left w:w="108" w:type="dxa"/>
              <w:bottom w:w="0" w:type="dxa"/>
              <w:right w:w="108" w:type="dxa"/>
            </w:tcMar>
          </w:tcPr>
          <w:p w14:paraId="388AFCDE" w14:textId="77777777" w:rsidR="00604A46" w:rsidRDefault="00967549">
            <w:pPr>
              <w:rPr>
                <w:rFonts w:ascii="Arial" w:hAnsi="Arial"/>
                <w:b/>
                <w:bCs/>
                <w:lang w:eastAsia="en-GB"/>
              </w:rPr>
            </w:pPr>
            <w:r>
              <w:rPr>
                <w:rFonts w:ascii="Arial" w:hAnsi="Arial"/>
                <w:b/>
                <w:bCs/>
                <w:lang w:eastAsia="en-GB"/>
              </w:rPr>
              <w:t>Information requested</w:t>
            </w:r>
          </w:p>
        </w:tc>
        <w:tc>
          <w:tcPr>
            <w:tcW w:w="5669" w:type="dxa"/>
            <w:tcBorders>
              <w:top w:val="single" w:sz="36" w:space="0" w:color="1F3864"/>
              <w:left w:val="single" w:sz="4" w:space="0" w:color="000000"/>
              <w:bottom w:val="single" w:sz="4" w:space="0" w:color="000000"/>
              <w:right w:val="single" w:sz="36" w:space="0" w:color="1F3864"/>
            </w:tcBorders>
            <w:shd w:val="clear" w:color="auto" w:fill="1F3864"/>
            <w:tcMar>
              <w:top w:w="0" w:type="dxa"/>
              <w:left w:w="108" w:type="dxa"/>
              <w:bottom w:w="0" w:type="dxa"/>
              <w:right w:w="108" w:type="dxa"/>
            </w:tcMar>
          </w:tcPr>
          <w:p w14:paraId="4713A7B7" w14:textId="77777777" w:rsidR="00604A46" w:rsidRDefault="00967549">
            <w:pPr>
              <w:rPr>
                <w:rFonts w:ascii="Arial" w:hAnsi="Arial"/>
                <w:b/>
                <w:bCs/>
                <w:lang w:eastAsia="en-GB"/>
              </w:rPr>
            </w:pPr>
            <w:r>
              <w:rPr>
                <w:rFonts w:ascii="Arial" w:hAnsi="Arial"/>
                <w:b/>
                <w:bCs/>
                <w:lang w:eastAsia="en-GB"/>
              </w:rPr>
              <w:t>Points available</w:t>
            </w:r>
          </w:p>
        </w:tc>
      </w:tr>
      <w:tr w:rsidR="00604A46" w14:paraId="06F2924A" w14:textId="77777777">
        <w:trPr>
          <w:trHeight w:val="816"/>
        </w:trPr>
        <w:tc>
          <w:tcPr>
            <w:tcW w:w="4601" w:type="dxa"/>
            <w:tcBorders>
              <w:top w:val="single" w:sz="4" w:space="0" w:color="000000"/>
              <w:left w:val="single" w:sz="36" w:space="0" w:color="1F3864"/>
              <w:bottom w:val="single" w:sz="4" w:space="0" w:color="000000"/>
              <w:right w:val="single" w:sz="4" w:space="0" w:color="000000"/>
            </w:tcBorders>
            <w:shd w:val="clear" w:color="auto" w:fill="auto"/>
            <w:tcMar>
              <w:top w:w="0" w:type="dxa"/>
              <w:left w:w="108" w:type="dxa"/>
              <w:bottom w:w="0" w:type="dxa"/>
              <w:right w:w="108" w:type="dxa"/>
            </w:tcMar>
          </w:tcPr>
          <w:p w14:paraId="61DBA918" w14:textId="21701A0A" w:rsidR="00604A46" w:rsidRPr="00BB0071" w:rsidRDefault="00967549">
            <w:pPr>
              <w:rPr>
                <w:rFonts w:ascii="Arial" w:hAnsi="Arial"/>
                <w:lang w:eastAsia="en-GB"/>
              </w:rPr>
            </w:pPr>
            <w:r>
              <w:rPr>
                <w:rFonts w:ascii="Arial" w:hAnsi="Arial"/>
                <w:lang w:eastAsia="en-GB"/>
              </w:rPr>
              <w:t>Carbon footprint methodology/Supply Chain Decarbonisation programmes</w:t>
            </w:r>
            <w:r w:rsidR="00826456">
              <w:rPr>
                <w:rFonts w:ascii="Arial" w:hAnsi="Arial"/>
                <w:lang w:eastAsia="en-GB"/>
              </w:rPr>
              <w:t>.</w:t>
            </w:r>
          </w:p>
        </w:tc>
        <w:tc>
          <w:tcPr>
            <w:tcW w:w="5669" w:type="dxa"/>
            <w:tcBorders>
              <w:top w:val="single" w:sz="4" w:space="0" w:color="000000"/>
              <w:left w:val="single" w:sz="4" w:space="0" w:color="000000"/>
              <w:bottom w:val="single" w:sz="4" w:space="0" w:color="000000"/>
              <w:right w:val="single" w:sz="36" w:space="0" w:color="1F3864"/>
            </w:tcBorders>
            <w:shd w:val="clear" w:color="auto" w:fill="auto"/>
            <w:tcMar>
              <w:top w:w="0" w:type="dxa"/>
              <w:left w:w="108" w:type="dxa"/>
              <w:bottom w:w="0" w:type="dxa"/>
              <w:right w:w="108" w:type="dxa"/>
            </w:tcMar>
          </w:tcPr>
          <w:p w14:paraId="42F2EB57" w14:textId="3963C5CF" w:rsidR="00604A46" w:rsidRDefault="005F20A7" w:rsidP="00BB0071">
            <w:pPr>
              <w:spacing w:after="0"/>
            </w:pPr>
            <w:r>
              <w:rPr>
                <w:rFonts w:ascii="Arial" w:hAnsi="Arial"/>
                <w:b/>
                <w:bCs/>
                <w:lang w:eastAsia="en-GB"/>
              </w:rPr>
              <w:t>2</w:t>
            </w:r>
            <w:r w:rsidR="0068755D">
              <w:rPr>
                <w:rFonts w:ascii="Arial" w:hAnsi="Arial"/>
                <w:b/>
                <w:bCs/>
                <w:lang w:eastAsia="en-GB"/>
              </w:rPr>
              <w:t>0</w:t>
            </w:r>
            <w:r w:rsidR="00967549">
              <w:rPr>
                <w:rFonts w:ascii="Arial" w:hAnsi="Arial"/>
                <w:b/>
                <w:bCs/>
                <w:lang w:eastAsia="en-GB"/>
              </w:rPr>
              <w:t xml:space="preserve"> points </w:t>
            </w:r>
            <w:r w:rsidR="00967549">
              <w:rPr>
                <w:rFonts w:ascii="Arial" w:hAnsi="Arial"/>
                <w:lang w:eastAsia="en-GB"/>
              </w:rPr>
              <w:t xml:space="preserve">if </w:t>
            </w:r>
            <w:r w:rsidR="00D76DB6">
              <w:rPr>
                <w:rFonts w:ascii="Arial" w:hAnsi="Arial"/>
                <w:lang w:eastAsia="en-GB"/>
              </w:rPr>
              <w:t>you have</w:t>
            </w:r>
            <w:r w:rsidR="00754040">
              <w:rPr>
                <w:rFonts w:ascii="Arial" w:hAnsi="Arial"/>
                <w:lang w:eastAsia="en-GB"/>
              </w:rPr>
              <w:t xml:space="preserve"> and use a carbon calculation tool as part of your portfolio of projects, and /or you run </w:t>
            </w:r>
            <w:r w:rsidR="00E57AAF">
              <w:rPr>
                <w:rFonts w:ascii="Arial" w:hAnsi="Arial"/>
                <w:lang w:eastAsia="en-GB"/>
              </w:rPr>
              <w:t xml:space="preserve">or are signed up to decarbonisation programmes. </w:t>
            </w:r>
          </w:p>
          <w:p w14:paraId="7C3B387A" w14:textId="2DF3776C" w:rsidR="00604A46" w:rsidRPr="00BB0071" w:rsidRDefault="00967549" w:rsidP="00BB0071">
            <w:pPr>
              <w:spacing w:after="0"/>
              <w:rPr>
                <w:rFonts w:ascii="Arial" w:hAnsi="Arial"/>
                <w:b/>
                <w:lang w:eastAsia="en-GB"/>
              </w:rPr>
            </w:pPr>
            <w:r>
              <w:rPr>
                <w:rFonts w:ascii="Arial" w:hAnsi="Arial"/>
                <w:b/>
                <w:bCs/>
                <w:lang w:eastAsia="en-GB"/>
              </w:rPr>
              <w:t>0 points</w:t>
            </w:r>
            <w:r>
              <w:rPr>
                <w:rFonts w:ascii="Arial" w:hAnsi="Arial"/>
                <w:lang w:eastAsia="en-GB"/>
              </w:rPr>
              <w:t xml:space="preserve"> if </w:t>
            </w:r>
            <w:r w:rsidR="00E57AAF">
              <w:rPr>
                <w:rFonts w:ascii="Arial" w:hAnsi="Arial"/>
                <w:lang w:eastAsia="en-GB"/>
              </w:rPr>
              <w:t xml:space="preserve">you cannot evidence either of the above. </w:t>
            </w:r>
          </w:p>
        </w:tc>
      </w:tr>
      <w:tr w:rsidR="00604A46" w14:paraId="1867F196" w14:textId="77777777">
        <w:tc>
          <w:tcPr>
            <w:tcW w:w="4601" w:type="dxa"/>
            <w:tcBorders>
              <w:top w:val="single" w:sz="4" w:space="0" w:color="000000"/>
              <w:left w:val="single" w:sz="36" w:space="0" w:color="1F3864"/>
              <w:bottom w:val="single" w:sz="36" w:space="0" w:color="1F3864"/>
              <w:right w:val="single" w:sz="4" w:space="0" w:color="000000"/>
            </w:tcBorders>
            <w:shd w:val="clear" w:color="auto" w:fill="auto"/>
            <w:tcMar>
              <w:top w:w="0" w:type="dxa"/>
              <w:left w:w="108" w:type="dxa"/>
              <w:bottom w:w="0" w:type="dxa"/>
              <w:right w:w="108" w:type="dxa"/>
            </w:tcMar>
          </w:tcPr>
          <w:p w14:paraId="22E2DF00" w14:textId="77777777" w:rsidR="00604A46" w:rsidRDefault="00967549">
            <w:pPr>
              <w:rPr>
                <w:rFonts w:ascii="Arial" w:hAnsi="Arial"/>
                <w:b/>
                <w:bCs/>
                <w:lang w:eastAsia="en-GB"/>
              </w:rPr>
            </w:pPr>
            <w:r>
              <w:rPr>
                <w:rFonts w:ascii="Arial" w:hAnsi="Arial"/>
                <w:b/>
                <w:bCs/>
                <w:lang w:eastAsia="en-GB"/>
              </w:rPr>
              <w:t>Total number of points</w:t>
            </w:r>
          </w:p>
        </w:tc>
        <w:tc>
          <w:tcPr>
            <w:tcW w:w="5669" w:type="dxa"/>
            <w:tcBorders>
              <w:top w:val="single" w:sz="4" w:space="0" w:color="000000"/>
              <w:left w:val="single" w:sz="4" w:space="0" w:color="000000"/>
              <w:bottom w:val="single" w:sz="36" w:space="0" w:color="1F3864"/>
              <w:right w:val="single" w:sz="36" w:space="0" w:color="1F3864"/>
            </w:tcBorders>
            <w:shd w:val="clear" w:color="auto" w:fill="auto"/>
            <w:tcMar>
              <w:top w:w="0" w:type="dxa"/>
              <w:left w:w="108" w:type="dxa"/>
              <w:bottom w:w="0" w:type="dxa"/>
              <w:right w:w="108" w:type="dxa"/>
            </w:tcMar>
          </w:tcPr>
          <w:p w14:paraId="7491CCBA" w14:textId="70392B6B" w:rsidR="00604A46" w:rsidRDefault="005F20A7">
            <w:pPr>
              <w:rPr>
                <w:rFonts w:ascii="Arial" w:hAnsi="Arial"/>
                <w:b/>
                <w:bCs/>
                <w:lang w:eastAsia="en-GB"/>
              </w:rPr>
            </w:pPr>
            <w:r>
              <w:rPr>
                <w:rFonts w:ascii="Arial" w:hAnsi="Arial"/>
                <w:b/>
                <w:bCs/>
                <w:lang w:eastAsia="en-GB"/>
              </w:rPr>
              <w:t>2</w:t>
            </w:r>
            <w:r w:rsidR="0068755D">
              <w:rPr>
                <w:rFonts w:ascii="Arial" w:hAnsi="Arial"/>
                <w:b/>
                <w:bCs/>
                <w:lang w:eastAsia="en-GB"/>
              </w:rPr>
              <w:t>0</w:t>
            </w:r>
            <w:r w:rsidR="00967549">
              <w:rPr>
                <w:rFonts w:ascii="Arial" w:hAnsi="Arial"/>
                <w:b/>
                <w:bCs/>
                <w:lang w:eastAsia="en-GB"/>
              </w:rPr>
              <w:t xml:space="preserve"> points available </w:t>
            </w:r>
          </w:p>
        </w:tc>
      </w:tr>
    </w:tbl>
    <w:p w14:paraId="66ABBE43" w14:textId="77777777" w:rsidR="00604A46" w:rsidRDefault="00604A46">
      <w:pPr>
        <w:rPr>
          <w:rFonts w:ascii="Arial" w:hAnsi="Arial"/>
          <w:lang w:eastAsia="en-GB"/>
        </w:rPr>
      </w:pPr>
    </w:p>
    <w:p w14:paraId="3ADEA022" w14:textId="73C765DD" w:rsidR="00604A46" w:rsidRDefault="00967549">
      <w:pPr>
        <w:pStyle w:val="Heading2"/>
        <w:rPr>
          <w:rFonts w:ascii="Arial" w:hAnsi="Arial" w:cs="Arial"/>
          <w:color w:val="1F3864"/>
          <w:lang w:eastAsia="en-GB"/>
        </w:rPr>
      </w:pPr>
      <w:bookmarkStart w:id="38" w:name="_Toc124944958"/>
      <w:bookmarkStart w:id="39" w:name="_Toc179812980"/>
      <w:r w:rsidRPr="005E589D">
        <w:rPr>
          <w:rFonts w:ascii="Arial" w:hAnsi="Arial" w:cs="Arial"/>
          <w:color w:val="1F3864"/>
          <w:lang w:eastAsia="en-GB"/>
        </w:rPr>
        <w:t>Q</w:t>
      </w:r>
      <w:r w:rsidR="00D8349E">
        <w:rPr>
          <w:rFonts w:ascii="Arial" w:hAnsi="Arial" w:cs="Arial"/>
          <w:color w:val="1F3864"/>
          <w:lang w:eastAsia="en-GB"/>
        </w:rPr>
        <w:t xml:space="preserve">uestion </w:t>
      </w:r>
      <w:r w:rsidRPr="005E589D">
        <w:rPr>
          <w:rFonts w:ascii="Arial" w:hAnsi="Arial" w:cs="Arial"/>
          <w:color w:val="1F3864"/>
          <w:lang w:eastAsia="en-GB"/>
        </w:rPr>
        <w:t>2.</w:t>
      </w:r>
      <w:r w:rsidR="00BB5B81">
        <w:rPr>
          <w:rFonts w:ascii="Arial" w:hAnsi="Arial" w:cs="Arial"/>
          <w:color w:val="1F3864"/>
          <w:lang w:eastAsia="en-GB"/>
        </w:rPr>
        <w:t>2</w:t>
      </w:r>
      <w:r w:rsidRPr="005E589D">
        <w:rPr>
          <w:rFonts w:ascii="Arial" w:hAnsi="Arial" w:cs="Arial"/>
          <w:color w:val="1F3864"/>
          <w:lang w:eastAsia="en-GB"/>
        </w:rPr>
        <w:t xml:space="preserve"> Supply Chain </w:t>
      </w:r>
      <w:r w:rsidR="006501EF">
        <w:rPr>
          <w:rFonts w:ascii="Arial" w:hAnsi="Arial" w:cs="Arial"/>
          <w:color w:val="1F3864"/>
          <w:lang w:eastAsia="en-GB"/>
        </w:rPr>
        <w:t>I</w:t>
      </w:r>
      <w:r w:rsidRPr="005E589D">
        <w:rPr>
          <w:rFonts w:ascii="Arial" w:hAnsi="Arial" w:cs="Arial"/>
          <w:color w:val="1F3864"/>
          <w:lang w:eastAsia="en-GB"/>
        </w:rPr>
        <w:t xml:space="preserve">nfrastructure: </w:t>
      </w:r>
      <w:r w:rsidR="006501EF">
        <w:rPr>
          <w:rFonts w:ascii="Arial" w:hAnsi="Arial" w:cs="Arial"/>
          <w:color w:val="1F3864"/>
          <w:lang w:eastAsia="en-GB"/>
        </w:rPr>
        <w:t>M</w:t>
      </w:r>
      <w:r w:rsidRPr="005E589D">
        <w:rPr>
          <w:rFonts w:ascii="Arial" w:hAnsi="Arial" w:cs="Arial"/>
          <w:color w:val="1F3864"/>
          <w:lang w:eastAsia="en-GB"/>
        </w:rPr>
        <w:t xml:space="preserve">ajor </w:t>
      </w:r>
      <w:r w:rsidR="006501EF">
        <w:rPr>
          <w:rFonts w:ascii="Arial" w:hAnsi="Arial" w:cs="Arial"/>
          <w:color w:val="1F3864"/>
          <w:lang w:eastAsia="en-GB"/>
        </w:rPr>
        <w:t>I</w:t>
      </w:r>
      <w:r w:rsidRPr="005E589D">
        <w:rPr>
          <w:rFonts w:ascii="Arial" w:hAnsi="Arial" w:cs="Arial"/>
          <w:color w:val="1F3864"/>
          <w:lang w:eastAsia="en-GB"/>
        </w:rPr>
        <w:t>nvestments</w:t>
      </w:r>
      <w:bookmarkEnd w:id="38"/>
      <w:bookmarkEnd w:id="39"/>
      <w:r>
        <w:rPr>
          <w:rFonts w:ascii="Arial" w:hAnsi="Arial" w:cs="Arial"/>
          <w:color w:val="1F3864"/>
          <w:lang w:eastAsia="en-GB"/>
        </w:rPr>
        <w:t xml:space="preserve"> </w:t>
      </w:r>
    </w:p>
    <w:p w14:paraId="09B216EA" w14:textId="77777777" w:rsidR="00604A46" w:rsidRDefault="00604A46">
      <w:pPr>
        <w:rPr>
          <w:rFonts w:ascii="Arial" w:hAnsi="Arial"/>
          <w:lang w:eastAsia="en-GB"/>
        </w:rPr>
      </w:pPr>
    </w:p>
    <w:p w14:paraId="1025CB54" w14:textId="0EF52B36" w:rsidR="00604A46" w:rsidRDefault="00967549">
      <w:r>
        <w:rPr>
          <w:rFonts w:ascii="Arial" w:hAnsi="Arial"/>
          <w:lang w:eastAsia="en-GB"/>
        </w:rPr>
        <w:t>Are you using new or upgraded</w:t>
      </w:r>
      <w:r>
        <w:rPr>
          <w:rFonts w:ascii="Arial" w:hAnsi="Arial"/>
          <w:b/>
          <w:lang w:eastAsia="en-GB"/>
        </w:rPr>
        <w:t xml:space="preserve"> manufacturing infrastructure </w:t>
      </w:r>
      <w:r>
        <w:rPr>
          <w:rFonts w:ascii="Arial" w:hAnsi="Arial"/>
          <w:b/>
          <w:bCs/>
          <w:lang w:eastAsia="en-GB"/>
        </w:rPr>
        <w:t>for</w:t>
      </w:r>
      <w:r>
        <w:rPr>
          <w:rFonts w:ascii="Arial" w:hAnsi="Arial"/>
          <w:b/>
          <w:lang w:eastAsia="en-GB"/>
        </w:rPr>
        <w:t xml:space="preserve"> your key components</w:t>
      </w:r>
      <w:r w:rsidR="00436A4B">
        <w:rPr>
          <w:rFonts w:ascii="Arial" w:hAnsi="Arial"/>
          <w:b/>
          <w:lang w:eastAsia="en-GB"/>
        </w:rPr>
        <w:t xml:space="preserve"> </w:t>
      </w:r>
      <w:r w:rsidR="00A2509F">
        <w:rPr>
          <w:rFonts w:ascii="Arial" w:hAnsi="Arial"/>
          <w:b/>
          <w:lang w:eastAsia="en-GB"/>
        </w:rPr>
        <w:t>(</w:t>
      </w:r>
      <w:r>
        <w:rPr>
          <w:rFonts w:ascii="Arial" w:hAnsi="Arial"/>
          <w:b/>
          <w:lang w:eastAsia="en-GB"/>
        </w:rPr>
        <w:t>see Annex B for definitions</w:t>
      </w:r>
      <w:r w:rsidR="00B7112E">
        <w:rPr>
          <w:rFonts w:ascii="Arial" w:hAnsi="Arial"/>
          <w:b/>
          <w:lang w:eastAsia="en-GB"/>
        </w:rPr>
        <w:t xml:space="preserve"> of key components</w:t>
      </w:r>
      <w:r>
        <w:rPr>
          <w:rFonts w:ascii="Arial" w:hAnsi="Arial"/>
          <w:b/>
          <w:lang w:eastAsia="en-GB"/>
        </w:rPr>
        <w:t xml:space="preserve">), or have you sought to </w:t>
      </w:r>
      <w:r w:rsidR="006566E1">
        <w:rPr>
          <w:rFonts w:ascii="Arial" w:hAnsi="Arial"/>
          <w:b/>
          <w:lang w:eastAsia="en-GB"/>
        </w:rPr>
        <w:t>work with</w:t>
      </w:r>
      <w:r w:rsidR="002C2A13">
        <w:rPr>
          <w:rFonts w:ascii="Arial" w:hAnsi="Arial"/>
          <w:b/>
          <w:lang w:eastAsia="en-GB"/>
        </w:rPr>
        <w:t xml:space="preserve"> </w:t>
      </w:r>
      <w:r>
        <w:rPr>
          <w:rFonts w:ascii="Arial" w:hAnsi="Arial"/>
          <w:b/>
          <w:lang w:eastAsia="en-GB"/>
        </w:rPr>
        <w:t>supplier to build a business case for investment in new facilities</w:t>
      </w:r>
      <w:r w:rsidR="00BA097B">
        <w:rPr>
          <w:rStyle w:val="FootnoteReference"/>
          <w:rFonts w:ascii="Arial" w:hAnsi="Arial"/>
          <w:b/>
          <w:lang w:eastAsia="en-GB"/>
        </w:rPr>
        <w:footnoteReference w:id="3"/>
      </w:r>
      <w:r>
        <w:rPr>
          <w:rFonts w:ascii="Arial" w:hAnsi="Arial"/>
          <w:b/>
          <w:lang w:eastAsia="en-GB"/>
        </w:rPr>
        <w:t>?</w:t>
      </w:r>
      <w:r>
        <w:rPr>
          <w:rFonts w:ascii="Arial" w:hAnsi="Arial"/>
          <w:lang w:eastAsia="en-GB"/>
        </w:rPr>
        <w:t xml:space="preserve"> Please provide details of which facilities, their status (new</w:t>
      </w:r>
      <w:r w:rsidR="006C12F6">
        <w:rPr>
          <w:rFonts w:ascii="Arial" w:hAnsi="Arial"/>
          <w:lang w:eastAsia="en-GB"/>
        </w:rPr>
        <w:t xml:space="preserve"> or</w:t>
      </w:r>
      <w:r>
        <w:rPr>
          <w:rFonts w:ascii="Arial" w:hAnsi="Arial"/>
          <w:lang w:eastAsia="en-GB"/>
        </w:rPr>
        <w:t xml:space="preserve"> upgraded</w:t>
      </w:r>
      <w:r w:rsidR="006C12F6">
        <w:rPr>
          <w:rFonts w:ascii="Arial" w:hAnsi="Arial"/>
          <w:lang w:eastAsia="en-GB"/>
        </w:rPr>
        <w:t xml:space="preserve"> and if upgraded the</w:t>
      </w:r>
      <w:r>
        <w:rPr>
          <w:rFonts w:ascii="Arial" w:hAnsi="Arial"/>
          <w:lang w:eastAsia="en-GB"/>
        </w:rPr>
        <w:t xml:space="preserve"> type of upgrade) and specify whether your actions relate to new investment or transitioning assets (such as former </w:t>
      </w:r>
      <w:r w:rsidR="006C12F6">
        <w:rPr>
          <w:rFonts w:ascii="Arial" w:hAnsi="Arial"/>
          <w:lang w:eastAsia="en-GB"/>
        </w:rPr>
        <w:t xml:space="preserve">oil </w:t>
      </w:r>
      <w:r>
        <w:rPr>
          <w:rFonts w:ascii="Arial" w:hAnsi="Arial"/>
          <w:lang w:eastAsia="en-GB"/>
        </w:rPr>
        <w:t>and</w:t>
      </w:r>
      <w:r w:rsidDel="006C12F6">
        <w:rPr>
          <w:rFonts w:ascii="Arial" w:hAnsi="Arial"/>
          <w:lang w:eastAsia="en-GB"/>
        </w:rPr>
        <w:t xml:space="preserve"> </w:t>
      </w:r>
      <w:r w:rsidR="006C12F6">
        <w:rPr>
          <w:rFonts w:ascii="Arial" w:hAnsi="Arial"/>
          <w:lang w:eastAsia="en-GB"/>
        </w:rPr>
        <w:t>gas</w:t>
      </w:r>
      <w:r>
        <w:rPr>
          <w:rFonts w:ascii="Arial" w:hAnsi="Arial"/>
          <w:lang w:eastAsia="en-GB"/>
        </w:rPr>
        <w:t xml:space="preserve"> assets).</w:t>
      </w:r>
      <w:r>
        <w:rPr>
          <w:rFonts w:ascii="Arial" w:hAnsi="Arial"/>
          <w:i/>
          <w:lang w:eastAsia="en-GB"/>
        </w:rPr>
        <w:t xml:space="preserve"> </w:t>
      </w:r>
      <w:r>
        <w:rPr>
          <w:rFonts w:ascii="Arial" w:hAnsi="Arial"/>
          <w:iCs/>
          <w:lang w:eastAsia="en-GB"/>
        </w:rPr>
        <w:t xml:space="preserve">Note that these facilities can be anywhere in the world </w:t>
      </w:r>
      <w:proofErr w:type="gramStart"/>
      <w:r w:rsidR="00965873">
        <w:rPr>
          <w:rFonts w:ascii="Arial" w:hAnsi="Arial"/>
          <w:iCs/>
          <w:lang w:eastAsia="en-GB"/>
        </w:rPr>
        <w:t>provided that</w:t>
      </w:r>
      <w:proofErr w:type="gramEnd"/>
      <w:r>
        <w:rPr>
          <w:rFonts w:ascii="Arial" w:hAnsi="Arial"/>
          <w:iCs/>
          <w:lang w:eastAsia="en-GB"/>
        </w:rPr>
        <w:t xml:space="preserve"> they are demonstrably being used for your project. </w:t>
      </w:r>
    </w:p>
    <w:p w14:paraId="14F61176" w14:textId="4D7E4BDE" w:rsidR="00604A46" w:rsidRDefault="0053603C">
      <w:r w:rsidRPr="4CB96505">
        <w:rPr>
          <w:rFonts w:ascii="Arial" w:hAnsi="Arial"/>
          <w:lang w:eastAsia="en-GB"/>
        </w:rPr>
        <w:t xml:space="preserve">The Department for Energy Security </w:t>
      </w:r>
      <w:r w:rsidR="00AA6608" w:rsidRPr="4CB96505">
        <w:rPr>
          <w:rFonts w:ascii="Arial" w:hAnsi="Arial"/>
          <w:lang w:eastAsia="en-GB"/>
        </w:rPr>
        <w:t>and</w:t>
      </w:r>
      <w:r w:rsidRPr="4CB96505">
        <w:rPr>
          <w:rFonts w:ascii="Arial" w:hAnsi="Arial"/>
          <w:lang w:eastAsia="en-GB"/>
        </w:rPr>
        <w:t xml:space="preserve"> Net Zero</w:t>
      </w:r>
      <w:r w:rsidR="00967549" w:rsidRPr="4CB96505">
        <w:rPr>
          <w:rFonts w:ascii="Arial" w:hAnsi="Arial"/>
          <w:lang w:eastAsia="en-GB"/>
        </w:rPr>
        <w:t xml:space="preserve"> acknowledges that projects are at different stages in terms of the planning process and making contracting decisions. To account for this, applications can contain multiple scenarios that are being seriously considered, provided serious and sustained negotiation efforts can be evidenced.</w:t>
      </w:r>
    </w:p>
    <w:p w14:paraId="3F089B55" w14:textId="77777777" w:rsidR="00604A46" w:rsidRDefault="00967549">
      <w:pPr>
        <w:spacing w:after="0"/>
        <w:jc w:val="both"/>
        <w:rPr>
          <w:rFonts w:ascii="Arial" w:hAnsi="Arial"/>
          <w:lang w:eastAsia="en-GB"/>
        </w:rPr>
      </w:pPr>
      <w:r>
        <w:rPr>
          <w:rFonts w:ascii="Arial" w:hAnsi="Arial"/>
          <w:lang w:eastAsia="en-GB"/>
        </w:rPr>
        <w:t xml:space="preserve">Your answer should be no more than 6 pages.  </w:t>
      </w:r>
    </w:p>
    <w:p w14:paraId="483BDFF3" w14:textId="77777777" w:rsidR="00604A46" w:rsidRDefault="00604A46">
      <w:pPr>
        <w:spacing w:after="0"/>
        <w:jc w:val="both"/>
        <w:rPr>
          <w:rFonts w:ascii="Arial" w:hAnsi="Arial"/>
          <w:lang w:eastAsia="en-GB"/>
        </w:rPr>
      </w:pPr>
    </w:p>
    <w:p w14:paraId="3C0B3F79" w14:textId="77777777" w:rsidR="00604A46" w:rsidRDefault="00967549">
      <w:r>
        <w:rPr>
          <w:rFonts w:ascii="Arial" w:hAnsi="Arial"/>
          <w:lang w:eastAsia="en-GB"/>
        </w:rPr>
        <w:t>The question will be scored as follows</w:t>
      </w:r>
      <w:r>
        <w:rPr>
          <w:rStyle w:val="FootnoteReference"/>
          <w:rFonts w:ascii="Arial" w:hAnsi="Arial"/>
          <w:lang w:eastAsia="en-GB"/>
        </w:rPr>
        <w:footnoteReference w:id="4"/>
      </w:r>
      <w:r>
        <w:rPr>
          <w:rFonts w:ascii="Arial" w:hAnsi="Arial"/>
          <w:lang w:eastAsia="en-GB"/>
        </w:rPr>
        <w:t>:</w:t>
      </w:r>
    </w:p>
    <w:tbl>
      <w:tblPr>
        <w:tblW w:w="10177" w:type="dxa"/>
        <w:tblCellMar>
          <w:left w:w="10" w:type="dxa"/>
          <w:right w:w="10" w:type="dxa"/>
        </w:tblCellMar>
        <w:tblLook w:val="0000" w:firstRow="0" w:lastRow="0" w:firstColumn="0" w:lastColumn="0" w:noHBand="0" w:noVBand="0"/>
      </w:tblPr>
      <w:tblGrid>
        <w:gridCol w:w="4508"/>
        <w:gridCol w:w="5669"/>
      </w:tblGrid>
      <w:tr w:rsidR="00604A46" w14:paraId="07471A82" w14:textId="77777777" w:rsidTr="799D7F92">
        <w:tc>
          <w:tcPr>
            <w:tcW w:w="4508" w:type="dxa"/>
            <w:tcBorders>
              <w:top w:val="single" w:sz="36" w:space="0" w:color="1F3864" w:themeColor="accent1" w:themeShade="80"/>
              <w:left w:val="single" w:sz="36" w:space="0" w:color="1F3864" w:themeColor="accent1" w:themeShade="80"/>
              <w:bottom w:val="single" w:sz="4" w:space="0" w:color="000000" w:themeColor="text1"/>
              <w:right w:val="single" w:sz="4" w:space="0" w:color="000000" w:themeColor="text1"/>
            </w:tcBorders>
            <w:shd w:val="clear" w:color="auto" w:fill="1F3864" w:themeFill="accent1" w:themeFillShade="80"/>
            <w:tcMar>
              <w:top w:w="0" w:type="dxa"/>
              <w:left w:w="108" w:type="dxa"/>
              <w:bottom w:w="0" w:type="dxa"/>
              <w:right w:w="108" w:type="dxa"/>
            </w:tcMar>
          </w:tcPr>
          <w:p w14:paraId="168EE8C4" w14:textId="77777777" w:rsidR="00604A46" w:rsidRDefault="00967549">
            <w:pPr>
              <w:rPr>
                <w:rFonts w:ascii="Arial" w:hAnsi="Arial"/>
                <w:b/>
                <w:bCs/>
                <w:lang w:eastAsia="en-GB"/>
              </w:rPr>
            </w:pPr>
            <w:r>
              <w:rPr>
                <w:rFonts w:ascii="Arial" w:hAnsi="Arial"/>
                <w:b/>
                <w:bCs/>
                <w:lang w:eastAsia="en-GB"/>
              </w:rPr>
              <w:t>Information requested</w:t>
            </w:r>
          </w:p>
        </w:tc>
        <w:tc>
          <w:tcPr>
            <w:tcW w:w="5669" w:type="dxa"/>
            <w:tcBorders>
              <w:top w:val="single" w:sz="36" w:space="0" w:color="1F3864" w:themeColor="accent1" w:themeShade="80"/>
              <w:left w:val="single" w:sz="4" w:space="0" w:color="000000" w:themeColor="text1"/>
              <w:bottom w:val="single" w:sz="4" w:space="0" w:color="000000" w:themeColor="text1"/>
              <w:right w:val="single" w:sz="36" w:space="0" w:color="1F3864" w:themeColor="accent1" w:themeShade="80"/>
            </w:tcBorders>
            <w:shd w:val="clear" w:color="auto" w:fill="1F3864" w:themeFill="accent1" w:themeFillShade="80"/>
            <w:tcMar>
              <w:top w:w="0" w:type="dxa"/>
              <w:left w:w="108" w:type="dxa"/>
              <w:bottom w:w="0" w:type="dxa"/>
              <w:right w:w="108" w:type="dxa"/>
            </w:tcMar>
          </w:tcPr>
          <w:p w14:paraId="03845896" w14:textId="77777777" w:rsidR="00604A46" w:rsidRDefault="00967549">
            <w:pPr>
              <w:rPr>
                <w:rFonts w:ascii="Arial" w:hAnsi="Arial"/>
                <w:b/>
                <w:bCs/>
                <w:lang w:eastAsia="en-GB"/>
              </w:rPr>
            </w:pPr>
            <w:r>
              <w:rPr>
                <w:rFonts w:ascii="Arial" w:hAnsi="Arial"/>
                <w:b/>
                <w:bCs/>
                <w:lang w:eastAsia="en-GB"/>
              </w:rPr>
              <w:t>Points available per action</w:t>
            </w:r>
          </w:p>
        </w:tc>
      </w:tr>
      <w:tr w:rsidR="00604A46" w14:paraId="5B8E3EEA" w14:textId="77777777" w:rsidTr="799D7F92">
        <w:tc>
          <w:tcPr>
            <w:tcW w:w="45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D0A08D" w14:textId="74776A48" w:rsidR="00604A46" w:rsidRDefault="00967549" w:rsidP="00D2252B">
            <w:pPr>
              <w:spacing w:after="0"/>
              <w:rPr>
                <w:rFonts w:ascii="Arial" w:hAnsi="Arial"/>
                <w:lang w:eastAsia="en-GB"/>
              </w:rPr>
            </w:pPr>
            <w:r>
              <w:rPr>
                <w:rFonts w:ascii="Arial" w:hAnsi="Arial"/>
                <w:lang w:eastAsia="en-GB"/>
              </w:rPr>
              <w:t>New manufacturing infrastructure</w:t>
            </w:r>
            <w:r w:rsidR="00DB1D5F">
              <w:rPr>
                <w:rFonts w:ascii="Arial" w:hAnsi="Arial"/>
                <w:lang w:eastAsia="en-GB"/>
              </w:rPr>
              <w:t>.</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57AC2B52" w14:textId="2ADEF11D" w:rsidR="00604A46" w:rsidRDefault="00B80760" w:rsidP="00D2252B">
            <w:pPr>
              <w:spacing w:after="0"/>
            </w:pPr>
            <w:r>
              <w:rPr>
                <w:rFonts w:ascii="Arial" w:hAnsi="Arial"/>
                <w:b/>
                <w:bCs/>
                <w:lang w:eastAsia="en-GB"/>
              </w:rPr>
              <w:t>3</w:t>
            </w:r>
            <w:r w:rsidR="006110FD">
              <w:rPr>
                <w:rFonts w:ascii="Arial" w:hAnsi="Arial"/>
                <w:b/>
                <w:bCs/>
                <w:lang w:eastAsia="en-GB"/>
              </w:rPr>
              <w:t>0</w:t>
            </w:r>
            <w:r w:rsidR="00967549">
              <w:rPr>
                <w:rFonts w:ascii="Arial" w:hAnsi="Arial"/>
                <w:b/>
                <w:bCs/>
                <w:lang w:eastAsia="en-GB"/>
              </w:rPr>
              <w:t xml:space="preserve"> points</w:t>
            </w:r>
            <w:r w:rsidR="00967549">
              <w:rPr>
                <w:rFonts w:ascii="Arial" w:hAnsi="Arial"/>
                <w:lang w:eastAsia="en-GB"/>
              </w:rPr>
              <w:t xml:space="preserve"> if your project is using </w:t>
            </w:r>
            <w:r w:rsidR="00DD126D">
              <w:rPr>
                <w:rFonts w:ascii="Arial" w:hAnsi="Arial"/>
                <w:lang w:eastAsia="en-GB"/>
              </w:rPr>
              <w:t>at leas</w:t>
            </w:r>
            <w:r w:rsidR="00DD0CD6">
              <w:rPr>
                <w:rFonts w:ascii="Arial" w:hAnsi="Arial"/>
                <w:lang w:eastAsia="en-GB"/>
              </w:rPr>
              <w:t>t</w:t>
            </w:r>
            <w:r w:rsidR="00DD126D">
              <w:rPr>
                <w:rFonts w:ascii="Arial" w:hAnsi="Arial"/>
                <w:lang w:eastAsia="en-GB"/>
              </w:rPr>
              <w:t xml:space="preserve"> two</w:t>
            </w:r>
            <w:r w:rsidR="00967549">
              <w:rPr>
                <w:rFonts w:ascii="Arial" w:hAnsi="Arial"/>
                <w:lang w:eastAsia="en-GB"/>
              </w:rPr>
              <w:t xml:space="preserve"> new manufacturing facilities, </w:t>
            </w:r>
            <w:r w:rsidR="00175FD4">
              <w:rPr>
                <w:rFonts w:ascii="Arial" w:hAnsi="Arial"/>
                <w:lang w:eastAsia="en-GB"/>
              </w:rPr>
              <w:t>i.e.,</w:t>
            </w:r>
            <w:r w:rsidR="00967549">
              <w:rPr>
                <w:rFonts w:ascii="Arial" w:hAnsi="Arial"/>
                <w:lang w:eastAsia="en-GB"/>
              </w:rPr>
              <w:t xml:space="preserve"> which did not previously </w:t>
            </w:r>
            <w:r w:rsidR="00C8328B">
              <w:rPr>
                <w:rFonts w:ascii="Arial" w:hAnsi="Arial"/>
                <w:lang w:eastAsia="en-GB"/>
              </w:rPr>
              <w:t>exist,</w:t>
            </w:r>
            <w:r w:rsidR="00967549">
              <w:rPr>
                <w:rFonts w:ascii="Arial" w:hAnsi="Arial"/>
                <w:lang w:eastAsia="en-GB"/>
              </w:rPr>
              <w:t xml:space="preserve"> and which were set up in the 5 years preceding your </w:t>
            </w:r>
            <w:r w:rsidR="00175FD4">
              <w:rPr>
                <w:rFonts w:ascii="Arial" w:hAnsi="Arial"/>
                <w:lang w:eastAsia="en-GB"/>
              </w:rPr>
              <w:t>application or</w:t>
            </w:r>
            <w:r w:rsidR="00967549">
              <w:rPr>
                <w:rFonts w:ascii="Arial" w:hAnsi="Arial"/>
                <w:lang w:eastAsia="en-GB"/>
              </w:rPr>
              <w:t xml:space="preserve"> will be set up in in the coming years. This </w:t>
            </w:r>
            <w:r w:rsidR="00967549">
              <w:rPr>
                <w:rFonts w:ascii="Arial" w:hAnsi="Arial"/>
                <w:lang w:eastAsia="en-GB"/>
              </w:rPr>
              <w:lastRenderedPageBreak/>
              <w:t>can include manufacturing facilities repurposed from another industry</w:t>
            </w:r>
            <w:r w:rsidR="00B431CA">
              <w:rPr>
                <w:rFonts w:ascii="Arial" w:hAnsi="Arial"/>
                <w:lang w:eastAsia="en-GB"/>
              </w:rPr>
              <w:t>.</w:t>
            </w:r>
          </w:p>
          <w:p w14:paraId="0306CA6D" w14:textId="0670AA6F" w:rsidR="00604A46" w:rsidRDefault="00B80760" w:rsidP="00D2252B">
            <w:pPr>
              <w:spacing w:after="0"/>
            </w:pPr>
            <w:r>
              <w:rPr>
                <w:rFonts w:ascii="Arial" w:hAnsi="Arial"/>
                <w:b/>
                <w:bCs/>
                <w:lang w:eastAsia="en-GB"/>
              </w:rPr>
              <w:t>20</w:t>
            </w:r>
            <w:r w:rsidR="00967549">
              <w:rPr>
                <w:rFonts w:ascii="Arial" w:hAnsi="Arial"/>
                <w:b/>
                <w:bCs/>
                <w:lang w:eastAsia="en-GB"/>
              </w:rPr>
              <w:t xml:space="preserve"> points</w:t>
            </w:r>
            <w:r w:rsidR="00967549">
              <w:rPr>
                <w:rFonts w:ascii="Arial" w:hAnsi="Arial"/>
                <w:lang w:eastAsia="en-GB"/>
              </w:rPr>
              <w:t xml:space="preserve"> if your project is </w:t>
            </w:r>
            <w:r w:rsidR="00DD0CD6">
              <w:rPr>
                <w:rFonts w:ascii="Arial" w:hAnsi="Arial"/>
                <w:lang w:eastAsia="en-GB"/>
              </w:rPr>
              <w:t xml:space="preserve">only </w:t>
            </w:r>
            <w:r w:rsidR="00967549">
              <w:rPr>
                <w:rFonts w:ascii="Arial" w:hAnsi="Arial"/>
                <w:lang w:eastAsia="en-GB"/>
              </w:rPr>
              <w:t>using one new manufacturing facility, as defined above or if you have shown a serious and sustained effort to work with suppliers to build the business case for investment in new facilities</w:t>
            </w:r>
            <w:r w:rsidR="00967549">
              <w:rPr>
                <w:rStyle w:val="FootnoteReference"/>
                <w:rFonts w:ascii="Arial" w:hAnsi="Arial"/>
                <w:lang w:eastAsia="en-GB"/>
              </w:rPr>
              <w:footnoteReference w:id="5"/>
            </w:r>
            <w:r w:rsidR="00B431CA">
              <w:rPr>
                <w:rFonts w:ascii="Arial" w:hAnsi="Arial"/>
                <w:lang w:eastAsia="en-GB"/>
              </w:rPr>
              <w:t>.</w:t>
            </w:r>
          </w:p>
          <w:p w14:paraId="36905EB6" w14:textId="77777777" w:rsidR="00604A46" w:rsidRDefault="00967549" w:rsidP="00D2252B">
            <w:pPr>
              <w:spacing w:after="0"/>
            </w:pPr>
            <w:r>
              <w:rPr>
                <w:rFonts w:ascii="Arial" w:hAnsi="Arial"/>
                <w:b/>
                <w:bCs/>
                <w:lang w:eastAsia="en-GB"/>
              </w:rPr>
              <w:t>0 points</w:t>
            </w:r>
            <w:r>
              <w:rPr>
                <w:rFonts w:ascii="Arial" w:hAnsi="Arial"/>
                <w:lang w:eastAsia="en-GB"/>
              </w:rPr>
              <w:t xml:space="preserve"> if your project is not using any new manufacturing facility. </w:t>
            </w:r>
          </w:p>
        </w:tc>
      </w:tr>
      <w:tr w:rsidR="00604A46" w14:paraId="16DB2DD5" w14:textId="77777777" w:rsidTr="799D7F92">
        <w:tc>
          <w:tcPr>
            <w:tcW w:w="45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107CD5" w14:textId="243547DD" w:rsidR="00604A46" w:rsidRDefault="00967549" w:rsidP="00D2252B">
            <w:pPr>
              <w:spacing w:after="0"/>
              <w:rPr>
                <w:rFonts w:ascii="Arial" w:hAnsi="Arial"/>
                <w:lang w:eastAsia="en-GB"/>
              </w:rPr>
            </w:pPr>
            <w:r>
              <w:rPr>
                <w:rFonts w:ascii="Arial" w:hAnsi="Arial"/>
                <w:lang w:eastAsia="en-GB"/>
              </w:rPr>
              <w:lastRenderedPageBreak/>
              <w:t>Significantly upgraded manufacturing infrastructure</w:t>
            </w:r>
            <w:r w:rsidR="00DB1D5F">
              <w:rPr>
                <w:rFonts w:ascii="Arial" w:hAnsi="Arial"/>
                <w:lang w:eastAsia="en-GB"/>
              </w:rPr>
              <w:t>.</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4291F1D0" w14:textId="020815B4" w:rsidR="00604A46" w:rsidRDefault="00967549" w:rsidP="00D2252B">
            <w:pPr>
              <w:spacing w:after="0"/>
            </w:pPr>
            <w:r>
              <w:rPr>
                <w:rFonts w:ascii="Arial" w:hAnsi="Arial"/>
                <w:b/>
                <w:bCs/>
                <w:lang w:eastAsia="en-GB"/>
              </w:rPr>
              <w:t>1</w:t>
            </w:r>
            <w:r w:rsidR="00B80760">
              <w:rPr>
                <w:rFonts w:ascii="Arial" w:hAnsi="Arial"/>
                <w:b/>
                <w:bCs/>
                <w:lang w:eastAsia="en-GB"/>
              </w:rPr>
              <w:t>5</w:t>
            </w:r>
            <w:r>
              <w:rPr>
                <w:rFonts w:ascii="Arial" w:hAnsi="Arial"/>
                <w:b/>
                <w:bCs/>
                <w:lang w:eastAsia="en-GB"/>
              </w:rPr>
              <w:t xml:space="preserve"> points</w:t>
            </w:r>
            <w:r>
              <w:rPr>
                <w:rFonts w:ascii="Arial" w:hAnsi="Arial"/>
                <w:lang w:eastAsia="en-GB"/>
              </w:rPr>
              <w:t xml:space="preserve"> if your project is using </w:t>
            </w:r>
            <w:r w:rsidR="00A66497">
              <w:rPr>
                <w:rFonts w:ascii="Arial" w:hAnsi="Arial"/>
                <w:lang w:eastAsia="en-GB"/>
              </w:rPr>
              <w:t>at least three</w:t>
            </w:r>
            <w:r>
              <w:rPr>
                <w:rFonts w:ascii="Arial" w:hAnsi="Arial"/>
                <w:lang w:eastAsia="en-GB"/>
              </w:rPr>
              <w:t xml:space="preserve"> existing manufacturing facilities that have undergone a significant upgrade in the last 3 years, or will do so in the coming years, at least partly because of the extra demand created by your project. </w:t>
            </w:r>
          </w:p>
          <w:p w14:paraId="73F68AE8" w14:textId="2EBCB325" w:rsidR="00604A46" w:rsidRDefault="00E26260" w:rsidP="00D2252B">
            <w:pPr>
              <w:spacing w:after="0"/>
              <w:rPr>
                <w:rFonts w:ascii="Arial" w:hAnsi="Arial"/>
                <w:lang w:eastAsia="en-GB"/>
              </w:rPr>
            </w:pPr>
            <w:r>
              <w:rPr>
                <w:rFonts w:ascii="Arial" w:hAnsi="Arial"/>
                <w:b/>
                <w:bCs/>
                <w:lang w:eastAsia="en-GB"/>
              </w:rPr>
              <w:t>10</w:t>
            </w:r>
            <w:r w:rsidR="00967549">
              <w:rPr>
                <w:rFonts w:ascii="Arial" w:hAnsi="Arial"/>
                <w:b/>
                <w:bCs/>
                <w:lang w:eastAsia="en-GB"/>
              </w:rPr>
              <w:t xml:space="preserve"> points</w:t>
            </w:r>
            <w:r w:rsidR="00967549">
              <w:rPr>
                <w:rFonts w:ascii="Arial" w:hAnsi="Arial"/>
                <w:lang w:eastAsia="en-GB"/>
              </w:rPr>
              <w:t xml:space="preserve"> if your project is using at least </w:t>
            </w:r>
            <w:r w:rsidR="00C75E36">
              <w:rPr>
                <w:rFonts w:ascii="Arial" w:hAnsi="Arial"/>
                <w:lang w:eastAsia="en-GB"/>
              </w:rPr>
              <w:t>two</w:t>
            </w:r>
            <w:r w:rsidR="00967549">
              <w:rPr>
                <w:rFonts w:ascii="Arial" w:hAnsi="Arial"/>
                <w:lang w:eastAsia="en-GB"/>
              </w:rPr>
              <w:t xml:space="preserve"> </w:t>
            </w:r>
            <w:r w:rsidR="00904A23">
              <w:rPr>
                <w:rFonts w:ascii="Arial" w:hAnsi="Arial"/>
                <w:lang w:eastAsia="en-GB"/>
              </w:rPr>
              <w:t>facilities</w:t>
            </w:r>
            <w:r w:rsidR="00967549">
              <w:rPr>
                <w:rFonts w:ascii="Arial" w:hAnsi="Arial"/>
                <w:lang w:eastAsia="en-GB"/>
              </w:rPr>
              <w:t>, as defined above</w:t>
            </w:r>
            <w:r w:rsidR="00F631C7">
              <w:rPr>
                <w:rFonts w:ascii="Arial" w:hAnsi="Arial"/>
                <w:lang w:eastAsia="en-GB"/>
              </w:rPr>
              <w:t>.</w:t>
            </w:r>
          </w:p>
          <w:p w14:paraId="1B70C795" w14:textId="18316ADC" w:rsidR="00FB5F7C" w:rsidRPr="00175FD4" w:rsidRDefault="008D45C6" w:rsidP="00D2252B">
            <w:pPr>
              <w:spacing w:after="0"/>
              <w:rPr>
                <w:rFonts w:ascii="Arial" w:hAnsi="Arial"/>
                <w:lang w:eastAsia="en-GB"/>
              </w:rPr>
            </w:pPr>
            <w:r>
              <w:rPr>
                <w:rFonts w:ascii="Arial" w:hAnsi="Arial"/>
                <w:b/>
                <w:bCs/>
                <w:lang w:eastAsia="en-GB"/>
              </w:rPr>
              <w:t>7</w:t>
            </w:r>
            <w:r w:rsidR="00FB5F7C" w:rsidRPr="00175FD4">
              <w:rPr>
                <w:rFonts w:ascii="Arial" w:hAnsi="Arial"/>
                <w:b/>
                <w:bCs/>
                <w:lang w:eastAsia="en-GB"/>
              </w:rPr>
              <w:t xml:space="preserve"> points</w:t>
            </w:r>
            <w:r w:rsidR="00FB5F7C" w:rsidRPr="00175FD4">
              <w:rPr>
                <w:rFonts w:ascii="Arial" w:hAnsi="Arial"/>
                <w:lang w:eastAsia="en-GB"/>
              </w:rPr>
              <w:t xml:space="preserve"> if your project is using at least one facility, as defined above</w:t>
            </w:r>
            <w:r w:rsidR="00F631C7">
              <w:rPr>
                <w:rFonts w:ascii="Arial" w:hAnsi="Arial"/>
                <w:lang w:eastAsia="en-GB"/>
              </w:rPr>
              <w:t>.</w:t>
            </w:r>
          </w:p>
          <w:p w14:paraId="543BD806" w14:textId="7A889382" w:rsidR="00604A46" w:rsidRDefault="00967549" w:rsidP="00D2252B">
            <w:pPr>
              <w:spacing w:after="0"/>
            </w:pPr>
            <w:r>
              <w:rPr>
                <w:rFonts w:ascii="Arial" w:hAnsi="Arial"/>
                <w:b/>
                <w:bCs/>
                <w:lang w:eastAsia="en-GB"/>
              </w:rPr>
              <w:t>0 points</w:t>
            </w:r>
            <w:r>
              <w:rPr>
                <w:rFonts w:ascii="Arial" w:hAnsi="Arial"/>
                <w:lang w:eastAsia="en-GB"/>
              </w:rPr>
              <w:t xml:space="preserve"> if your project is not using any significantly upgraded manufacturing facilities. </w:t>
            </w:r>
          </w:p>
        </w:tc>
      </w:tr>
      <w:tr w:rsidR="00604A46" w14:paraId="53CE3C1E" w14:textId="77777777" w:rsidTr="799D7F92">
        <w:tc>
          <w:tcPr>
            <w:tcW w:w="45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79FB13" w14:textId="2B12BEEE" w:rsidR="00604A46" w:rsidRDefault="00967549" w:rsidP="00D2252B">
            <w:pPr>
              <w:spacing w:after="0"/>
              <w:rPr>
                <w:rFonts w:ascii="Arial" w:hAnsi="Arial"/>
                <w:lang w:eastAsia="en-GB"/>
              </w:rPr>
            </w:pPr>
            <w:r>
              <w:rPr>
                <w:rFonts w:ascii="Arial" w:hAnsi="Arial"/>
                <w:lang w:eastAsia="en-GB"/>
              </w:rPr>
              <w:t>Incrementally upgraded manufacturing infrastructure</w:t>
            </w:r>
            <w:r w:rsidR="00DB1D5F">
              <w:rPr>
                <w:rFonts w:ascii="Arial" w:hAnsi="Arial"/>
                <w:lang w:eastAsia="en-GB"/>
              </w:rPr>
              <w:t>.</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6FA1F8AB" w14:textId="6E878045" w:rsidR="00604A46" w:rsidRPr="00A41603" w:rsidRDefault="00967549" w:rsidP="00C24E96">
            <w:pPr>
              <w:rPr>
                <w:rFonts w:ascii="Arial" w:hAnsi="Arial"/>
                <w:lang w:eastAsia="en-GB"/>
              </w:rPr>
            </w:pPr>
            <w:r w:rsidRPr="00A41603">
              <w:rPr>
                <w:rFonts w:ascii="Arial" w:hAnsi="Arial"/>
                <w:b/>
                <w:lang w:eastAsia="en-GB"/>
              </w:rPr>
              <w:t>10 points</w:t>
            </w:r>
            <w:r w:rsidRPr="00A41603">
              <w:rPr>
                <w:rFonts w:ascii="Arial" w:hAnsi="Arial"/>
                <w:lang w:eastAsia="en-GB"/>
              </w:rPr>
              <w:t xml:space="preserve"> if your project is using </w:t>
            </w:r>
            <w:r w:rsidR="00CD1C9A" w:rsidRPr="00A41603">
              <w:rPr>
                <w:rFonts w:ascii="Arial" w:hAnsi="Arial"/>
                <w:lang w:eastAsia="en-GB"/>
              </w:rPr>
              <w:t>at least three</w:t>
            </w:r>
            <w:r w:rsidRPr="00A41603">
              <w:rPr>
                <w:rFonts w:ascii="Arial" w:hAnsi="Arial"/>
                <w:lang w:eastAsia="en-GB"/>
              </w:rPr>
              <w:t xml:space="preserve"> existing manufacturing facilities that have undergone an incremental upgrade in the last 3 years, or will do so in the coming years, at least partly because of the extra demand created by your project.</w:t>
            </w:r>
          </w:p>
          <w:p w14:paraId="528C20F6" w14:textId="2BBF89D5" w:rsidR="00C24E96" w:rsidRPr="00C24E96" w:rsidRDefault="00CD1C9A" w:rsidP="00F211A7">
            <w:r w:rsidRPr="00A41603">
              <w:rPr>
                <w:rFonts w:ascii="Arial" w:hAnsi="Arial"/>
                <w:b/>
              </w:rPr>
              <w:t>7</w:t>
            </w:r>
            <w:r w:rsidR="00902C7C" w:rsidRPr="00A41603">
              <w:rPr>
                <w:rFonts w:ascii="Arial" w:hAnsi="Arial"/>
                <w:b/>
              </w:rPr>
              <w:t xml:space="preserve"> points</w:t>
            </w:r>
            <w:r w:rsidR="00902C7C" w:rsidRPr="00A41603">
              <w:rPr>
                <w:rFonts w:ascii="Arial" w:hAnsi="Arial"/>
              </w:rPr>
              <w:t xml:space="preserve"> if your project is using at least </w:t>
            </w:r>
            <w:r w:rsidRPr="00A41603">
              <w:rPr>
                <w:rFonts w:ascii="Arial" w:hAnsi="Arial"/>
              </w:rPr>
              <w:t>two</w:t>
            </w:r>
            <w:r w:rsidR="00902C7C" w:rsidRPr="00A41603">
              <w:rPr>
                <w:rFonts w:ascii="Arial" w:hAnsi="Arial"/>
              </w:rPr>
              <w:t xml:space="preserve"> </w:t>
            </w:r>
            <w:r w:rsidR="001F1373" w:rsidRPr="00A41603">
              <w:rPr>
                <w:rFonts w:ascii="Arial" w:hAnsi="Arial"/>
              </w:rPr>
              <w:t>facilities</w:t>
            </w:r>
            <w:r w:rsidR="00902C7C" w:rsidRPr="00A41603">
              <w:rPr>
                <w:rFonts w:ascii="Arial" w:hAnsi="Arial"/>
              </w:rPr>
              <w:t>, as defined above.</w:t>
            </w:r>
          </w:p>
          <w:p w14:paraId="60E1DAB7" w14:textId="73B5C06C" w:rsidR="00C24E96" w:rsidRDefault="009F0915" w:rsidP="00C24E96">
            <w:pPr>
              <w:rPr>
                <w:rFonts w:ascii="Arial" w:hAnsi="Arial"/>
                <w:b/>
                <w:bCs/>
                <w:lang w:eastAsia="en-GB"/>
              </w:rPr>
            </w:pPr>
            <w:r w:rsidRPr="00F211A7">
              <w:rPr>
                <w:rFonts w:ascii="Arial" w:hAnsi="Arial"/>
                <w:b/>
                <w:bCs/>
                <w:lang w:eastAsia="en-GB"/>
              </w:rPr>
              <w:t xml:space="preserve">5 </w:t>
            </w:r>
            <w:r w:rsidR="00967549" w:rsidRPr="00F211A7">
              <w:rPr>
                <w:rFonts w:ascii="Arial" w:hAnsi="Arial"/>
                <w:b/>
                <w:bCs/>
                <w:lang w:eastAsia="en-GB"/>
              </w:rPr>
              <w:t>points</w:t>
            </w:r>
            <w:r w:rsidR="00967549" w:rsidRPr="00F211A7">
              <w:rPr>
                <w:rFonts w:ascii="Arial" w:hAnsi="Arial"/>
                <w:lang w:eastAsia="en-GB"/>
              </w:rPr>
              <w:t xml:space="preserve"> if your project is using at least one </w:t>
            </w:r>
            <w:r w:rsidR="001F1373" w:rsidRPr="00F211A7">
              <w:rPr>
                <w:rFonts w:ascii="Arial" w:hAnsi="Arial"/>
                <w:lang w:eastAsia="en-GB"/>
              </w:rPr>
              <w:t>facility</w:t>
            </w:r>
            <w:r w:rsidR="00967549" w:rsidRPr="00F211A7">
              <w:rPr>
                <w:rFonts w:ascii="Arial" w:hAnsi="Arial"/>
                <w:lang w:eastAsia="en-GB"/>
              </w:rPr>
              <w:t xml:space="preserve">, as defined above. </w:t>
            </w:r>
          </w:p>
          <w:p w14:paraId="7287838A" w14:textId="77777777" w:rsidR="00604A46" w:rsidRDefault="00967549" w:rsidP="00F211A7">
            <w:r w:rsidRPr="00A41603">
              <w:rPr>
                <w:rFonts w:ascii="Arial" w:hAnsi="Arial"/>
                <w:b/>
                <w:lang w:eastAsia="en-GB"/>
              </w:rPr>
              <w:t>0 points</w:t>
            </w:r>
            <w:r w:rsidRPr="00A41603">
              <w:rPr>
                <w:rFonts w:ascii="Arial" w:hAnsi="Arial"/>
                <w:lang w:eastAsia="en-GB"/>
              </w:rPr>
              <w:t xml:space="preserve"> if your project is not using any incrementally upgraded manufacturing facilities.</w:t>
            </w:r>
          </w:p>
        </w:tc>
      </w:tr>
      <w:tr w:rsidR="00522E2F" w14:paraId="2C704C42" w14:textId="77777777" w:rsidTr="007B406C">
        <w:tc>
          <w:tcPr>
            <w:tcW w:w="4508" w:type="dxa"/>
            <w:tcBorders>
              <w:top w:val="single" w:sz="4" w:space="0" w:color="000000" w:themeColor="text1"/>
              <w:left w:val="single" w:sz="36" w:space="0" w:color="1F3864" w:themeColor="accent1" w:themeShade="80"/>
              <w:bottom w:val="single" w:sz="4" w:space="0" w:color="auto"/>
              <w:right w:val="single" w:sz="4" w:space="0" w:color="000000" w:themeColor="text1"/>
            </w:tcBorders>
            <w:shd w:val="clear" w:color="auto" w:fill="auto"/>
            <w:tcMar>
              <w:top w:w="0" w:type="dxa"/>
              <w:left w:w="108" w:type="dxa"/>
              <w:bottom w:w="0" w:type="dxa"/>
              <w:right w:w="108" w:type="dxa"/>
            </w:tcMar>
          </w:tcPr>
          <w:p w14:paraId="081CCF92" w14:textId="09337B8B" w:rsidR="00522E2F" w:rsidRPr="00F211A7" w:rsidRDefault="00E55310" w:rsidP="00D2252B">
            <w:pPr>
              <w:spacing w:after="0"/>
              <w:rPr>
                <w:rFonts w:ascii="Arial" w:hAnsi="Arial"/>
                <w:lang w:eastAsia="en-GB"/>
              </w:rPr>
            </w:pPr>
            <w:r w:rsidRPr="00F211A7">
              <w:rPr>
                <w:rFonts w:ascii="Arial" w:hAnsi="Arial"/>
                <w:lang w:eastAsia="en-GB"/>
              </w:rPr>
              <w:t xml:space="preserve">Investment </w:t>
            </w:r>
            <w:r w:rsidR="009A645A" w:rsidRPr="00F211A7">
              <w:rPr>
                <w:rFonts w:ascii="Arial" w:hAnsi="Arial"/>
                <w:lang w:eastAsia="en-GB"/>
              </w:rPr>
              <w:t>in</w:t>
            </w:r>
            <w:r w:rsidR="00AE0143" w:rsidRPr="00F211A7">
              <w:rPr>
                <w:rFonts w:ascii="Arial" w:hAnsi="Arial"/>
                <w:lang w:eastAsia="en-GB"/>
              </w:rPr>
              <w:t xml:space="preserve">volving </w:t>
            </w:r>
            <w:r w:rsidR="006F1F52" w:rsidRPr="00F211A7">
              <w:rPr>
                <w:rFonts w:ascii="Arial" w:hAnsi="Arial"/>
                <w:lang w:eastAsia="en-GB"/>
              </w:rPr>
              <w:t>c</w:t>
            </w:r>
            <w:r w:rsidR="00AE0143" w:rsidRPr="00F211A7">
              <w:rPr>
                <w:rFonts w:ascii="Arial" w:hAnsi="Arial"/>
                <w:lang w:eastAsia="en-GB"/>
              </w:rPr>
              <w:t>ollaboration</w:t>
            </w:r>
            <w:r w:rsidR="00DB1D5F">
              <w:rPr>
                <w:rFonts w:ascii="Arial" w:hAnsi="Arial"/>
                <w:lang w:eastAsia="en-GB"/>
              </w:rPr>
              <w:t>.</w:t>
            </w:r>
          </w:p>
        </w:tc>
        <w:tc>
          <w:tcPr>
            <w:tcW w:w="5669" w:type="dxa"/>
            <w:tcBorders>
              <w:top w:val="single" w:sz="4" w:space="0" w:color="000000" w:themeColor="text1"/>
              <w:left w:val="single" w:sz="4" w:space="0" w:color="000000" w:themeColor="text1"/>
              <w:bottom w:val="single" w:sz="4" w:space="0" w:color="auto"/>
              <w:right w:val="single" w:sz="36" w:space="0" w:color="1F3864" w:themeColor="accent1" w:themeShade="80"/>
            </w:tcBorders>
            <w:shd w:val="clear" w:color="auto" w:fill="auto"/>
            <w:tcMar>
              <w:top w:w="0" w:type="dxa"/>
              <w:left w:w="108" w:type="dxa"/>
              <w:bottom w:w="0" w:type="dxa"/>
              <w:right w:w="108" w:type="dxa"/>
            </w:tcMar>
          </w:tcPr>
          <w:p w14:paraId="5453C318" w14:textId="1EA3F1FD" w:rsidR="00522E2F" w:rsidRPr="00F211A7" w:rsidRDefault="005E60D6">
            <w:pPr>
              <w:spacing w:after="0" w:line="240" w:lineRule="auto"/>
              <w:rPr>
                <w:rFonts w:ascii="Arial" w:hAnsi="Arial"/>
                <w:lang w:eastAsia="en-GB"/>
              </w:rPr>
            </w:pPr>
            <w:r>
              <w:rPr>
                <w:rFonts w:ascii="Arial" w:hAnsi="Arial"/>
                <w:b/>
                <w:bCs/>
                <w:lang w:eastAsia="en-GB"/>
              </w:rPr>
              <w:t xml:space="preserve">5 </w:t>
            </w:r>
            <w:r w:rsidR="000E6830">
              <w:rPr>
                <w:rFonts w:ascii="Arial" w:hAnsi="Arial"/>
                <w:b/>
                <w:bCs/>
                <w:lang w:eastAsia="en-GB"/>
              </w:rPr>
              <w:t>points</w:t>
            </w:r>
            <w:r w:rsidR="004309CD">
              <w:rPr>
                <w:rFonts w:ascii="Arial" w:hAnsi="Arial"/>
                <w:b/>
                <w:bCs/>
                <w:lang w:eastAsia="en-GB"/>
              </w:rPr>
              <w:t xml:space="preserve"> </w:t>
            </w:r>
            <w:r w:rsidR="003F21E9">
              <w:rPr>
                <w:rFonts w:ascii="Arial" w:hAnsi="Arial"/>
                <w:lang w:eastAsia="en-GB"/>
              </w:rPr>
              <w:t xml:space="preserve">if at least </w:t>
            </w:r>
            <w:r w:rsidR="0030023A">
              <w:rPr>
                <w:rFonts w:ascii="Arial" w:hAnsi="Arial"/>
                <w:lang w:eastAsia="en-GB"/>
              </w:rPr>
              <w:t>one</w:t>
            </w:r>
            <w:r w:rsidR="00BC30E5">
              <w:rPr>
                <w:rFonts w:ascii="Arial" w:hAnsi="Arial"/>
                <w:lang w:eastAsia="en-GB"/>
              </w:rPr>
              <w:t xml:space="preserve"> investment</w:t>
            </w:r>
            <w:r w:rsidR="002E4350">
              <w:rPr>
                <w:rFonts w:ascii="Arial" w:hAnsi="Arial"/>
                <w:lang w:eastAsia="en-GB"/>
              </w:rPr>
              <w:t xml:space="preserve"> of </w:t>
            </w:r>
            <w:r w:rsidR="00C3740F">
              <w:rPr>
                <w:rFonts w:ascii="Arial" w:hAnsi="Arial"/>
                <w:lang w:eastAsia="en-GB"/>
              </w:rPr>
              <w:t>any kind,</w:t>
            </w:r>
            <w:r w:rsidR="00461AA5">
              <w:rPr>
                <w:rFonts w:ascii="Arial" w:hAnsi="Arial"/>
                <w:lang w:eastAsia="en-GB"/>
              </w:rPr>
              <w:t xml:space="preserve"> involve</w:t>
            </w:r>
            <w:r w:rsidR="009F1BFB">
              <w:rPr>
                <w:rFonts w:ascii="Arial" w:hAnsi="Arial"/>
                <w:lang w:eastAsia="en-GB"/>
              </w:rPr>
              <w:t>s</w:t>
            </w:r>
            <w:r w:rsidR="00461AA5">
              <w:rPr>
                <w:rFonts w:ascii="Arial" w:hAnsi="Arial"/>
                <w:lang w:eastAsia="en-GB"/>
              </w:rPr>
              <w:t xml:space="preserve"> </w:t>
            </w:r>
            <w:r w:rsidR="00FB2917">
              <w:rPr>
                <w:rFonts w:ascii="Arial" w:hAnsi="Arial"/>
                <w:lang w:eastAsia="en-GB"/>
              </w:rPr>
              <w:t xml:space="preserve">collaboration with another </w:t>
            </w:r>
            <w:r w:rsidR="00715A23">
              <w:rPr>
                <w:rFonts w:ascii="Arial" w:hAnsi="Arial"/>
                <w:lang w:eastAsia="en-GB"/>
              </w:rPr>
              <w:t>developer</w:t>
            </w:r>
            <w:r w:rsidR="00A4520D">
              <w:rPr>
                <w:rFonts w:ascii="Arial" w:hAnsi="Arial"/>
                <w:lang w:eastAsia="en-GB"/>
              </w:rPr>
              <w:t xml:space="preserve"> </w:t>
            </w:r>
          </w:p>
        </w:tc>
      </w:tr>
      <w:tr w:rsidR="00604A46" w14:paraId="37973D57" w14:textId="77777777" w:rsidTr="007B406C">
        <w:tc>
          <w:tcPr>
            <w:tcW w:w="4508" w:type="dxa"/>
            <w:tcBorders>
              <w:top w:val="single" w:sz="4" w:space="0" w:color="auto"/>
              <w:left w:val="single" w:sz="36" w:space="0" w:color="1F3864" w:themeColor="accent1" w:themeShade="80"/>
              <w:bottom w:val="single" w:sz="36" w:space="0" w:color="1F3864" w:themeColor="accent1" w:themeShade="80"/>
              <w:right w:val="single" w:sz="4" w:space="0" w:color="000000" w:themeColor="text1"/>
            </w:tcBorders>
            <w:shd w:val="clear" w:color="auto" w:fill="auto"/>
            <w:tcMar>
              <w:top w:w="0" w:type="dxa"/>
              <w:left w:w="108" w:type="dxa"/>
              <w:bottom w:w="0" w:type="dxa"/>
              <w:right w:w="108" w:type="dxa"/>
            </w:tcMar>
          </w:tcPr>
          <w:p w14:paraId="29E535D3" w14:textId="77777777" w:rsidR="00604A46" w:rsidRDefault="00967549" w:rsidP="00D2252B">
            <w:pPr>
              <w:spacing w:after="0"/>
              <w:rPr>
                <w:rFonts w:ascii="Arial" w:hAnsi="Arial"/>
                <w:b/>
                <w:bCs/>
                <w:lang w:eastAsia="en-GB"/>
              </w:rPr>
            </w:pPr>
            <w:r>
              <w:rPr>
                <w:rFonts w:ascii="Arial" w:hAnsi="Arial"/>
                <w:b/>
                <w:bCs/>
                <w:lang w:eastAsia="en-GB"/>
              </w:rPr>
              <w:t>Total number of points</w:t>
            </w:r>
          </w:p>
        </w:tc>
        <w:tc>
          <w:tcPr>
            <w:tcW w:w="5669" w:type="dxa"/>
            <w:tcBorders>
              <w:top w:val="single" w:sz="4" w:space="0" w:color="auto"/>
              <w:left w:val="single" w:sz="4" w:space="0" w:color="000000" w:themeColor="text1"/>
              <w:bottom w:val="single" w:sz="36" w:space="0" w:color="1F3864" w:themeColor="accent1" w:themeShade="80"/>
              <w:right w:val="single" w:sz="36" w:space="0" w:color="1F3864" w:themeColor="accent1" w:themeShade="80"/>
            </w:tcBorders>
            <w:shd w:val="clear" w:color="auto" w:fill="auto"/>
            <w:tcMar>
              <w:top w:w="0" w:type="dxa"/>
              <w:left w:w="108" w:type="dxa"/>
              <w:bottom w:w="0" w:type="dxa"/>
              <w:right w:w="108" w:type="dxa"/>
            </w:tcMar>
          </w:tcPr>
          <w:p w14:paraId="594E9AD8" w14:textId="1287290A" w:rsidR="00604A46" w:rsidRDefault="00137B70">
            <w:pPr>
              <w:spacing w:after="0" w:line="240" w:lineRule="auto"/>
            </w:pPr>
            <w:r>
              <w:rPr>
                <w:rFonts w:ascii="Arial" w:hAnsi="Arial"/>
                <w:b/>
                <w:bCs/>
                <w:lang w:eastAsia="en-GB"/>
              </w:rPr>
              <w:t>60</w:t>
            </w:r>
            <w:r w:rsidR="00967549">
              <w:rPr>
                <w:rFonts w:ascii="Arial" w:hAnsi="Arial"/>
                <w:b/>
                <w:bCs/>
                <w:lang w:eastAsia="en-GB"/>
              </w:rPr>
              <w:t xml:space="preserve"> points</w:t>
            </w:r>
            <w:r w:rsidR="00967549">
              <w:rPr>
                <w:rFonts w:ascii="Arial" w:hAnsi="Arial"/>
                <w:lang w:eastAsia="en-GB"/>
              </w:rPr>
              <w:t xml:space="preserve"> available</w:t>
            </w:r>
          </w:p>
        </w:tc>
      </w:tr>
    </w:tbl>
    <w:p w14:paraId="40190986" w14:textId="77777777" w:rsidR="00604A46" w:rsidRDefault="00604A46">
      <w:pPr>
        <w:rPr>
          <w:rFonts w:ascii="Arial" w:hAnsi="Arial"/>
          <w:lang w:eastAsia="en-GB"/>
        </w:rPr>
      </w:pPr>
    </w:p>
    <w:p w14:paraId="1B8F2822" w14:textId="5C1B035A" w:rsidR="00604A46" w:rsidRDefault="00967549">
      <w:pPr>
        <w:pStyle w:val="Heading2"/>
        <w:rPr>
          <w:rFonts w:ascii="Arial" w:hAnsi="Arial" w:cs="Arial"/>
          <w:color w:val="1F3864"/>
          <w:lang w:eastAsia="en-GB"/>
        </w:rPr>
      </w:pPr>
      <w:bookmarkStart w:id="40" w:name="_Toc124944959"/>
      <w:bookmarkStart w:id="41" w:name="_Toc179812981"/>
      <w:r>
        <w:rPr>
          <w:rFonts w:ascii="Arial" w:hAnsi="Arial" w:cs="Arial"/>
          <w:color w:val="1F3864"/>
          <w:lang w:eastAsia="en-GB"/>
        </w:rPr>
        <w:t>Q</w:t>
      </w:r>
      <w:r w:rsidR="00D8349E">
        <w:rPr>
          <w:rFonts w:ascii="Arial" w:hAnsi="Arial" w:cs="Arial"/>
          <w:color w:val="1F3864"/>
          <w:lang w:eastAsia="en-GB"/>
        </w:rPr>
        <w:t xml:space="preserve">uestion </w:t>
      </w:r>
      <w:r>
        <w:rPr>
          <w:rFonts w:ascii="Arial" w:hAnsi="Arial" w:cs="Arial"/>
          <w:color w:val="1F3864"/>
          <w:lang w:eastAsia="en-GB"/>
        </w:rPr>
        <w:t>2.</w:t>
      </w:r>
      <w:r w:rsidR="000A7220">
        <w:rPr>
          <w:rFonts w:ascii="Arial" w:hAnsi="Arial" w:cs="Arial"/>
          <w:color w:val="1F3864"/>
          <w:lang w:eastAsia="en-GB"/>
        </w:rPr>
        <w:t>3</w:t>
      </w:r>
      <w:r>
        <w:rPr>
          <w:rFonts w:ascii="Arial" w:hAnsi="Arial" w:cs="Arial"/>
          <w:color w:val="1F3864"/>
          <w:lang w:eastAsia="en-GB"/>
        </w:rPr>
        <w:t xml:space="preserve"> Supply Chain Infrastructure: </w:t>
      </w:r>
      <w:r w:rsidR="006501EF">
        <w:rPr>
          <w:rFonts w:ascii="Arial" w:hAnsi="Arial" w:cs="Arial"/>
          <w:color w:val="1F3864"/>
          <w:lang w:eastAsia="en-GB"/>
        </w:rPr>
        <w:t xml:space="preserve">Other </w:t>
      </w:r>
      <w:bookmarkEnd w:id="40"/>
      <w:r w:rsidR="006501EF">
        <w:rPr>
          <w:rFonts w:ascii="Arial" w:hAnsi="Arial" w:cs="Arial"/>
          <w:color w:val="1F3864"/>
          <w:lang w:eastAsia="en-GB"/>
        </w:rPr>
        <w:t>I</w:t>
      </w:r>
      <w:r>
        <w:rPr>
          <w:rFonts w:ascii="Arial" w:hAnsi="Arial" w:cs="Arial"/>
          <w:color w:val="1F3864"/>
          <w:lang w:eastAsia="en-GB"/>
        </w:rPr>
        <w:t>nvestments</w:t>
      </w:r>
      <w:bookmarkEnd w:id="41"/>
    </w:p>
    <w:p w14:paraId="5E035AA5" w14:textId="77777777" w:rsidR="00604A46" w:rsidRDefault="00604A46">
      <w:pPr>
        <w:rPr>
          <w:lang w:eastAsia="en-GB"/>
        </w:rPr>
      </w:pPr>
    </w:p>
    <w:p w14:paraId="41B951EB" w14:textId="77777777" w:rsidR="00604A46" w:rsidRDefault="00967549">
      <w:pPr>
        <w:pStyle w:val="NoSpacing"/>
        <w:rPr>
          <w:rFonts w:ascii="Arial" w:hAnsi="Arial"/>
          <w:lang w:eastAsia="en-GB"/>
        </w:rPr>
      </w:pPr>
      <w:r>
        <w:rPr>
          <w:rFonts w:ascii="Arial" w:hAnsi="Arial"/>
          <w:lang w:eastAsia="en-GB"/>
        </w:rPr>
        <w:t>Part 1</w:t>
      </w:r>
    </w:p>
    <w:p w14:paraId="7D888660" w14:textId="612AD915" w:rsidR="00604A46" w:rsidRDefault="00967549">
      <w:pPr>
        <w:rPr>
          <w:rFonts w:ascii="Arial" w:hAnsi="Arial"/>
          <w:lang w:eastAsia="en-GB"/>
        </w:rPr>
      </w:pPr>
      <w:r w:rsidRPr="4CB96505">
        <w:rPr>
          <w:rFonts w:ascii="Arial" w:hAnsi="Arial"/>
          <w:lang w:eastAsia="en-GB"/>
        </w:rPr>
        <w:t>Are you or your tier one suppliers</w:t>
      </w:r>
      <w:r w:rsidR="0013784A" w:rsidRPr="4CB96505">
        <w:rPr>
          <w:rFonts w:ascii="Arial" w:hAnsi="Arial"/>
          <w:lang w:eastAsia="en-GB"/>
        </w:rPr>
        <w:t>,</w:t>
      </w:r>
      <w:r w:rsidRPr="4CB96505">
        <w:rPr>
          <w:rFonts w:ascii="Arial" w:hAnsi="Arial"/>
          <w:lang w:eastAsia="en-GB"/>
        </w:rPr>
        <w:t xml:space="preserve"> supporting investments in infrastructure necessary for increasing the capacity of lower tier suppliers (</w:t>
      </w:r>
      <w:r w:rsidR="00D14DFE" w:rsidRPr="4CB96505">
        <w:rPr>
          <w:rFonts w:ascii="Arial" w:hAnsi="Arial"/>
          <w:lang w:eastAsia="en-GB"/>
        </w:rPr>
        <w:t>i.e.</w:t>
      </w:r>
      <w:r w:rsidR="00797E1D" w:rsidRPr="4CB96505">
        <w:rPr>
          <w:rFonts w:ascii="Arial" w:hAnsi="Arial"/>
          <w:lang w:eastAsia="en-GB"/>
        </w:rPr>
        <w:t xml:space="preserve"> </w:t>
      </w:r>
      <w:r w:rsidRPr="4CB96505">
        <w:rPr>
          <w:rFonts w:ascii="Arial" w:hAnsi="Arial"/>
          <w:lang w:eastAsia="en-GB"/>
        </w:rPr>
        <w:t>not key components)?</w:t>
      </w:r>
      <w:r w:rsidR="00EE12B7" w:rsidRPr="4CB96505">
        <w:rPr>
          <w:rFonts w:ascii="Arial" w:hAnsi="Arial"/>
          <w:lang w:eastAsia="en-GB"/>
        </w:rPr>
        <w:t xml:space="preserve"> </w:t>
      </w:r>
      <w:r w:rsidRPr="4CB96505">
        <w:rPr>
          <w:rFonts w:ascii="Arial" w:hAnsi="Arial"/>
          <w:lang w:eastAsia="en-GB"/>
        </w:rPr>
        <w:t>Please set out:</w:t>
      </w:r>
    </w:p>
    <w:p w14:paraId="79980130" w14:textId="76B74450" w:rsidR="00604A46" w:rsidRDefault="00B84329">
      <w:pPr>
        <w:pStyle w:val="ListParagraph"/>
        <w:numPr>
          <w:ilvl w:val="0"/>
          <w:numId w:val="14"/>
        </w:numPr>
        <w:rPr>
          <w:rFonts w:ascii="Arial" w:hAnsi="Arial"/>
          <w:lang w:eastAsia="en-GB"/>
        </w:rPr>
      </w:pPr>
      <w:r>
        <w:rPr>
          <w:rFonts w:ascii="Arial" w:hAnsi="Arial"/>
          <w:lang w:eastAsia="en-GB"/>
        </w:rPr>
        <w:t>Y</w:t>
      </w:r>
      <w:r w:rsidR="00797E1D">
        <w:rPr>
          <w:rFonts w:ascii="Arial" w:hAnsi="Arial"/>
          <w:lang w:eastAsia="en-GB"/>
        </w:rPr>
        <w:t>our</w:t>
      </w:r>
      <w:r w:rsidR="00967549">
        <w:rPr>
          <w:rFonts w:ascii="Arial" w:hAnsi="Arial"/>
          <w:lang w:eastAsia="en-GB"/>
        </w:rPr>
        <w:t xml:space="preserve"> </w:t>
      </w:r>
      <w:r w:rsidR="00C532C7">
        <w:rPr>
          <w:rFonts w:ascii="Arial" w:hAnsi="Arial"/>
          <w:lang w:eastAsia="en-GB"/>
        </w:rPr>
        <w:t>two</w:t>
      </w:r>
      <w:r w:rsidR="00967549">
        <w:rPr>
          <w:rFonts w:ascii="Arial" w:hAnsi="Arial"/>
          <w:lang w:eastAsia="en-GB"/>
        </w:rPr>
        <w:t xml:space="preserve"> most impactful actions in terms of supporting lower tier supplier infrastructure.  </w:t>
      </w:r>
    </w:p>
    <w:p w14:paraId="5772996E" w14:textId="6889472C" w:rsidR="00604A46" w:rsidRDefault="00B84329">
      <w:pPr>
        <w:pStyle w:val="ListParagraph"/>
        <w:numPr>
          <w:ilvl w:val="0"/>
          <w:numId w:val="14"/>
        </w:numPr>
        <w:rPr>
          <w:rFonts w:ascii="Arial" w:hAnsi="Arial"/>
          <w:lang w:eastAsia="en-GB"/>
        </w:rPr>
      </w:pPr>
      <w:r>
        <w:rPr>
          <w:rFonts w:ascii="Arial" w:hAnsi="Arial"/>
          <w:lang w:eastAsia="en-GB"/>
        </w:rPr>
        <w:lastRenderedPageBreak/>
        <w:t>T</w:t>
      </w:r>
      <w:r w:rsidR="00797E1D">
        <w:rPr>
          <w:rFonts w:ascii="Arial" w:hAnsi="Arial"/>
          <w:lang w:eastAsia="en-GB"/>
        </w:rPr>
        <w:t xml:space="preserve">he nature and extent </w:t>
      </w:r>
      <w:r w:rsidR="00967549">
        <w:rPr>
          <w:rFonts w:ascii="Arial" w:hAnsi="Arial"/>
          <w:lang w:eastAsia="en-GB"/>
        </w:rPr>
        <w:t>of</w:t>
      </w:r>
      <w:r w:rsidR="00967549" w:rsidDel="00797E1D">
        <w:rPr>
          <w:rFonts w:ascii="Arial" w:hAnsi="Arial"/>
          <w:lang w:eastAsia="en-GB"/>
        </w:rPr>
        <w:t xml:space="preserve"> </w:t>
      </w:r>
      <w:r w:rsidR="00797E1D">
        <w:rPr>
          <w:rFonts w:ascii="Arial" w:hAnsi="Arial"/>
          <w:lang w:eastAsia="en-GB"/>
        </w:rPr>
        <w:t>your</w:t>
      </w:r>
      <w:r w:rsidR="00967549">
        <w:rPr>
          <w:rFonts w:ascii="Arial" w:hAnsi="Arial"/>
          <w:lang w:eastAsia="en-GB"/>
        </w:rPr>
        <w:t xml:space="preserve"> support (significant investment, small investment, other forms of support</w:t>
      </w:r>
      <w:r w:rsidR="00797E1D">
        <w:rPr>
          <w:rFonts w:ascii="Arial" w:hAnsi="Arial"/>
          <w:lang w:eastAsia="en-GB"/>
        </w:rPr>
        <w:t>)</w:t>
      </w:r>
      <w:r w:rsidR="00EF7C1C">
        <w:rPr>
          <w:rFonts w:ascii="Arial" w:hAnsi="Arial"/>
          <w:lang w:eastAsia="en-GB"/>
        </w:rPr>
        <w:t>.</w:t>
      </w:r>
    </w:p>
    <w:p w14:paraId="6274E8B3" w14:textId="3BEB28AB" w:rsidR="00604A46" w:rsidRDefault="00B84329">
      <w:pPr>
        <w:pStyle w:val="ListParagraph"/>
        <w:numPr>
          <w:ilvl w:val="0"/>
          <w:numId w:val="14"/>
        </w:numPr>
        <w:rPr>
          <w:rFonts w:ascii="Arial" w:hAnsi="Arial"/>
          <w:lang w:eastAsia="en-GB"/>
        </w:rPr>
      </w:pPr>
      <w:r>
        <w:rPr>
          <w:rFonts w:ascii="Arial" w:hAnsi="Arial"/>
          <w:lang w:eastAsia="en-GB"/>
        </w:rPr>
        <w:t>K</w:t>
      </w:r>
      <w:r w:rsidR="00797E1D">
        <w:rPr>
          <w:rFonts w:ascii="Arial" w:hAnsi="Arial"/>
          <w:lang w:eastAsia="en-GB"/>
        </w:rPr>
        <w:t>ey</w:t>
      </w:r>
      <w:r w:rsidR="00967549">
        <w:rPr>
          <w:rFonts w:ascii="Arial" w:hAnsi="Arial"/>
          <w:lang w:eastAsia="en-GB"/>
        </w:rPr>
        <w:t xml:space="preserve"> measurable outcomes/KPIs for each action</w:t>
      </w:r>
      <w:r w:rsidR="00797E1D">
        <w:rPr>
          <w:rFonts w:ascii="Arial" w:hAnsi="Arial"/>
          <w:lang w:eastAsia="en-GB"/>
        </w:rPr>
        <w:t>; and</w:t>
      </w:r>
      <w:r w:rsidR="00967549">
        <w:rPr>
          <w:rFonts w:ascii="Arial" w:hAnsi="Arial"/>
          <w:lang w:eastAsia="en-GB"/>
        </w:rPr>
        <w:t>  </w:t>
      </w:r>
    </w:p>
    <w:p w14:paraId="3A100FC4" w14:textId="2C5DA249" w:rsidR="00604A46" w:rsidRDefault="00B84329">
      <w:pPr>
        <w:pStyle w:val="ListParagraph"/>
        <w:numPr>
          <w:ilvl w:val="0"/>
          <w:numId w:val="14"/>
        </w:numPr>
        <w:rPr>
          <w:rFonts w:ascii="Arial" w:hAnsi="Arial"/>
          <w:lang w:eastAsia="en-GB"/>
        </w:rPr>
      </w:pPr>
      <w:r>
        <w:rPr>
          <w:rFonts w:ascii="Arial" w:hAnsi="Arial"/>
          <w:lang w:eastAsia="en-GB"/>
        </w:rPr>
        <w:t>H</w:t>
      </w:r>
      <w:r w:rsidR="00797E1D">
        <w:rPr>
          <w:rFonts w:ascii="Arial" w:hAnsi="Arial"/>
          <w:lang w:eastAsia="en-GB"/>
        </w:rPr>
        <w:t>ow</w:t>
      </w:r>
      <w:r w:rsidR="00967549">
        <w:rPr>
          <w:rFonts w:ascii="Arial" w:hAnsi="Arial"/>
          <w:lang w:eastAsia="en-GB"/>
        </w:rPr>
        <w:t xml:space="preserve"> delivery will be assured for each action.</w:t>
      </w:r>
    </w:p>
    <w:p w14:paraId="1539ABE5" w14:textId="77777777" w:rsidR="00604A46" w:rsidRDefault="00604A46">
      <w:pPr>
        <w:rPr>
          <w:rFonts w:ascii="Arial" w:hAnsi="Arial"/>
          <w:lang w:eastAsia="en-GB"/>
        </w:rPr>
      </w:pPr>
    </w:p>
    <w:p w14:paraId="608433ED" w14:textId="77777777" w:rsidR="00604A46" w:rsidRDefault="00967549">
      <w:pPr>
        <w:pStyle w:val="NoSpacing"/>
        <w:rPr>
          <w:rFonts w:ascii="Arial" w:hAnsi="Arial"/>
          <w:lang w:eastAsia="en-GB"/>
        </w:rPr>
      </w:pPr>
      <w:r>
        <w:rPr>
          <w:rFonts w:ascii="Arial" w:hAnsi="Arial"/>
          <w:lang w:eastAsia="en-GB"/>
        </w:rPr>
        <w:t>Part 2</w:t>
      </w:r>
    </w:p>
    <w:p w14:paraId="4AC8ECBB" w14:textId="22BDF216" w:rsidR="00604A46" w:rsidRDefault="00967549">
      <w:pPr>
        <w:rPr>
          <w:rFonts w:ascii="Arial" w:hAnsi="Arial"/>
          <w:lang w:eastAsia="en-GB"/>
        </w:rPr>
      </w:pPr>
      <w:r>
        <w:rPr>
          <w:rFonts w:ascii="Arial" w:hAnsi="Arial"/>
          <w:lang w:eastAsia="en-GB"/>
        </w:rPr>
        <w:t xml:space="preserve">Are you supporting investments in any other infrastructure, specifically </w:t>
      </w:r>
      <w:r w:rsidR="004545F7">
        <w:rPr>
          <w:rFonts w:ascii="Arial" w:hAnsi="Arial"/>
          <w:lang w:eastAsia="en-GB"/>
        </w:rPr>
        <w:t xml:space="preserve">in relation to </w:t>
      </w:r>
      <w:r>
        <w:rPr>
          <w:rFonts w:ascii="Arial" w:hAnsi="Arial"/>
          <w:lang w:eastAsia="en-GB"/>
        </w:rPr>
        <w:t>supply chain logistics, not referenced above</w:t>
      </w:r>
      <w:r w:rsidR="004545F7">
        <w:rPr>
          <w:rFonts w:ascii="Arial" w:hAnsi="Arial"/>
          <w:lang w:eastAsia="en-GB"/>
        </w:rPr>
        <w:t xml:space="preserve"> in Part 1</w:t>
      </w:r>
      <w:r>
        <w:rPr>
          <w:rFonts w:ascii="Arial" w:hAnsi="Arial"/>
          <w:lang w:eastAsia="en-GB"/>
        </w:rPr>
        <w:t>?</w:t>
      </w:r>
      <w:r w:rsidDel="007C5100">
        <w:rPr>
          <w:rFonts w:ascii="Arial" w:hAnsi="Arial"/>
          <w:lang w:eastAsia="en-GB"/>
        </w:rPr>
        <w:t xml:space="preserve"> </w:t>
      </w:r>
      <w:r>
        <w:rPr>
          <w:rFonts w:ascii="Arial" w:hAnsi="Arial"/>
          <w:lang w:eastAsia="en-GB"/>
        </w:rPr>
        <w:t>Please set out:</w:t>
      </w:r>
    </w:p>
    <w:p w14:paraId="192E8F6A" w14:textId="74C768F4" w:rsidR="00604A46" w:rsidRDefault="00C47594">
      <w:pPr>
        <w:pStyle w:val="ListParagraph"/>
        <w:numPr>
          <w:ilvl w:val="0"/>
          <w:numId w:val="15"/>
        </w:numPr>
        <w:rPr>
          <w:rFonts w:ascii="Arial" w:hAnsi="Arial"/>
          <w:lang w:eastAsia="en-GB"/>
        </w:rPr>
      </w:pPr>
      <w:r>
        <w:rPr>
          <w:rFonts w:ascii="Arial" w:hAnsi="Arial"/>
          <w:lang w:eastAsia="en-GB"/>
        </w:rPr>
        <w:t>Y</w:t>
      </w:r>
      <w:r w:rsidR="001B774F">
        <w:rPr>
          <w:rFonts w:ascii="Arial" w:hAnsi="Arial"/>
          <w:lang w:eastAsia="en-GB"/>
        </w:rPr>
        <w:t>our</w:t>
      </w:r>
      <w:r w:rsidR="00967549">
        <w:rPr>
          <w:rFonts w:ascii="Arial" w:hAnsi="Arial"/>
          <w:lang w:eastAsia="en-GB"/>
        </w:rPr>
        <w:t xml:space="preserve"> </w:t>
      </w:r>
      <w:r w:rsidR="00C532C7">
        <w:rPr>
          <w:rFonts w:ascii="Arial" w:hAnsi="Arial"/>
          <w:lang w:eastAsia="en-GB"/>
        </w:rPr>
        <w:t>two</w:t>
      </w:r>
      <w:r w:rsidR="00967549">
        <w:rPr>
          <w:rFonts w:ascii="Arial" w:hAnsi="Arial"/>
          <w:lang w:eastAsia="en-GB"/>
        </w:rPr>
        <w:t xml:space="preserve"> most impactful actions </w:t>
      </w:r>
      <w:r w:rsidR="001B774F">
        <w:rPr>
          <w:rFonts w:ascii="Arial" w:hAnsi="Arial"/>
          <w:lang w:eastAsia="en-GB"/>
        </w:rPr>
        <w:t>supporting</w:t>
      </w:r>
      <w:r w:rsidR="00967549">
        <w:rPr>
          <w:rFonts w:ascii="Arial" w:hAnsi="Arial"/>
          <w:lang w:eastAsia="en-GB"/>
        </w:rPr>
        <w:t xml:space="preserve"> other infrastructure that </w:t>
      </w:r>
      <w:r w:rsidR="001B774F">
        <w:rPr>
          <w:rFonts w:ascii="Arial" w:hAnsi="Arial"/>
          <w:lang w:eastAsia="en-GB"/>
        </w:rPr>
        <w:t xml:space="preserve">strengthens </w:t>
      </w:r>
      <w:r w:rsidR="00967549">
        <w:rPr>
          <w:rFonts w:ascii="Arial" w:hAnsi="Arial"/>
          <w:lang w:eastAsia="en-GB"/>
        </w:rPr>
        <w:t xml:space="preserve">supply </w:t>
      </w:r>
      <w:r w:rsidR="00EF7C1C">
        <w:rPr>
          <w:rFonts w:ascii="Arial" w:hAnsi="Arial"/>
          <w:lang w:eastAsia="en-GB"/>
        </w:rPr>
        <w:t>chains.</w:t>
      </w:r>
      <w:r w:rsidR="00967549">
        <w:rPr>
          <w:rFonts w:ascii="Arial" w:hAnsi="Arial"/>
          <w:lang w:eastAsia="en-GB"/>
        </w:rPr>
        <w:t>  </w:t>
      </w:r>
    </w:p>
    <w:p w14:paraId="2A4081F1" w14:textId="589C4024" w:rsidR="00604A46" w:rsidRDefault="00C47594">
      <w:pPr>
        <w:pStyle w:val="ListParagraph"/>
        <w:numPr>
          <w:ilvl w:val="0"/>
          <w:numId w:val="15"/>
        </w:numPr>
        <w:rPr>
          <w:rFonts w:ascii="Arial" w:hAnsi="Arial"/>
          <w:lang w:eastAsia="en-GB"/>
        </w:rPr>
      </w:pPr>
      <w:r>
        <w:rPr>
          <w:rFonts w:ascii="Arial" w:hAnsi="Arial"/>
          <w:lang w:eastAsia="en-GB"/>
        </w:rPr>
        <w:t>T</w:t>
      </w:r>
      <w:r w:rsidR="00451F74">
        <w:rPr>
          <w:rFonts w:ascii="Arial" w:hAnsi="Arial"/>
          <w:lang w:eastAsia="en-GB"/>
        </w:rPr>
        <w:t>he na</w:t>
      </w:r>
      <w:r w:rsidR="00F92867">
        <w:rPr>
          <w:rFonts w:ascii="Arial" w:hAnsi="Arial"/>
          <w:lang w:eastAsia="en-GB"/>
        </w:rPr>
        <w:t>t</w:t>
      </w:r>
      <w:r w:rsidR="00451F74">
        <w:rPr>
          <w:rFonts w:ascii="Arial" w:hAnsi="Arial"/>
          <w:lang w:eastAsia="en-GB"/>
        </w:rPr>
        <w:t>ure and extent of your</w:t>
      </w:r>
      <w:r w:rsidR="00967549">
        <w:rPr>
          <w:rFonts w:ascii="Arial" w:hAnsi="Arial"/>
          <w:lang w:eastAsia="en-GB"/>
        </w:rPr>
        <w:t xml:space="preserve"> support (significant investment, small investment, other forms of support</w:t>
      </w:r>
      <w:r w:rsidR="00F11102">
        <w:rPr>
          <w:rFonts w:ascii="Arial" w:hAnsi="Arial"/>
          <w:lang w:eastAsia="en-GB"/>
        </w:rPr>
        <w:t>).</w:t>
      </w:r>
    </w:p>
    <w:p w14:paraId="07C5C961" w14:textId="574E4860" w:rsidR="00604A46" w:rsidRDefault="00C47594">
      <w:pPr>
        <w:pStyle w:val="ListParagraph"/>
        <w:numPr>
          <w:ilvl w:val="0"/>
          <w:numId w:val="15"/>
        </w:numPr>
        <w:rPr>
          <w:rFonts w:ascii="Arial" w:hAnsi="Arial"/>
          <w:lang w:eastAsia="en-GB"/>
        </w:rPr>
      </w:pPr>
      <w:r>
        <w:rPr>
          <w:rFonts w:ascii="Arial" w:hAnsi="Arial"/>
          <w:lang w:eastAsia="en-GB"/>
        </w:rPr>
        <w:t>K</w:t>
      </w:r>
      <w:r w:rsidR="00451F74">
        <w:rPr>
          <w:rFonts w:ascii="Arial" w:hAnsi="Arial"/>
          <w:lang w:eastAsia="en-GB"/>
        </w:rPr>
        <w:t>ey</w:t>
      </w:r>
      <w:r w:rsidR="00967549">
        <w:rPr>
          <w:rFonts w:ascii="Arial" w:hAnsi="Arial"/>
          <w:lang w:eastAsia="en-GB"/>
        </w:rPr>
        <w:t xml:space="preserve"> measurable outcomes/KPIs for each action.  </w:t>
      </w:r>
      <w:r w:rsidR="0041168A">
        <w:rPr>
          <w:rFonts w:ascii="Arial" w:hAnsi="Arial"/>
          <w:lang w:eastAsia="en-GB"/>
        </w:rPr>
        <w:t xml:space="preserve">The Department for Energy Security and Net Zero </w:t>
      </w:r>
      <w:r w:rsidR="00967549">
        <w:rPr>
          <w:rFonts w:ascii="Arial" w:hAnsi="Arial"/>
          <w:lang w:eastAsia="en-GB"/>
        </w:rPr>
        <w:t>acknowledges that projects are at different stages in terms of the planning process and making contracting decisions. To account for this, applications can contain multiple serious and feasible scenarios being considered, provided serious and sustained negotiation efforts can be evidenced</w:t>
      </w:r>
      <w:r w:rsidR="00451F74">
        <w:rPr>
          <w:rFonts w:ascii="Arial" w:hAnsi="Arial"/>
          <w:lang w:eastAsia="en-GB"/>
        </w:rPr>
        <w:t>; and</w:t>
      </w:r>
    </w:p>
    <w:p w14:paraId="118E3305" w14:textId="0DD5DAB1" w:rsidR="00E0441C" w:rsidRDefault="00C47594" w:rsidP="00E0441C">
      <w:pPr>
        <w:pStyle w:val="ListParagraph"/>
        <w:numPr>
          <w:ilvl w:val="0"/>
          <w:numId w:val="15"/>
        </w:numPr>
        <w:rPr>
          <w:rFonts w:ascii="Arial" w:hAnsi="Arial"/>
          <w:lang w:eastAsia="en-GB"/>
        </w:rPr>
      </w:pPr>
      <w:r>
        <w:rPr>
          <w:rFonts w:ascii="Arial" w:hAnsi="Arial"/>
          <w:lang w:eastAsia="en-GB"/>
        </w:rPr>
        <w:t>H</w:t>
      </w:r>
      <w:r w:rsidR="00967549">
        <w:rPr>
          <w:rFonts w:ascii="Arial" w:hAnsi="Arial"/>
          <w:lang w:eastAsia="en-GB"/>
        </w:rPr>
        <w:t>ow delivery will be assured for each action. </w:t>
      </w:r>
    </w:p>
    <w:p w14:paraId="430BBB19" w14:textId="2D8FDBEE" w:rsidR="00E0441C" w:rsidRPr="00F211A7" w:rsidRDefault="00A51DCC" w:rsidP="00F211A7">
      <w:pPr>
        <w:rPr>
          <w:rFonts w:ascii="Arial" w:hAnsi="Arial"/>
          <w:lang w:eastAsia="en-GB"/>
        </w:rPr>
      </w:pPr>
      <w:r>
        <w:rPr>
          <w:rFonts w:ascii="Arial" w:hAnsi="Arial"/>
          <w:lang w:eastAsia="en-GB"/>
        </w:rPr>
        <w:t>Out of the four actions requested under parts 1 and 2, at least one</w:t>
      </w:r>
      <w:r w:rsidR="00E0441C">
        <w:rPr>
          <w:rFonts w:ascii="Arial" w:hAnsi="Arial"/>
          <w:lang w:eastAsia="en-GB"/>
        </w:rPr>
        <w:t xml:space="preserve"> must have been in collaboration with another developer</w:t>
      </w:r>
      <w:r w:rsidR="003569AB">
        <w:rPr>
          <w:rFonts w:ascii="Arial" w:hAnsi="Arial"/>
          <w:lang w:eastAsia="en-GB"/>
        </w:rPr>
        <w:t>.</w:t>
      </w:r>
    </w:p>
    <w:p w14:paraId="16235577" w14:textId="77777777" w:rsidR="00604A46" w:rsidRDefault="00967549">
      <w:pPr>
        <w:spacing w:after="0"/>
        <w:jc w:val="both"/>
        <w:rPr>
          <w:rFonts w:ascii="Arial" w:hAnsi="Arial"/>
          <w:lang w:eastAsia="en-GB"/>
        </w:rPr>
      </w:pPr>
      <w:bookmarkStart w:id="42" w:name="_Hlk125726272"/>
      <w:r>
        <w:rPr>
          <w:rFonts w:ascii="Arial" w:hAnsi="Arial"/>
          <w:lang w:eastAsia="en-GB"/>
        </w:rPr>
        <w:t xml:space="preserve">Your answer should be no more than 5 pages. </w:t>
      </w:r>
    </w:p>
    <w:bookmarkEnd w:id="42"/>
    <w:p w14:paraId="649273BF" w14:textId="77777777" w:rsidR="00604A46" w:rsidRDefault="00604A46">
      <w:pPr>
        <w:spacing w:after="0"/>
        <w:jc w:val="both"/>
        <w:rPr>
          <w:rFonts w:ascii="Arial" w:hAnsi="Arial"/>
          <w:lang w:eastAsia="en-GB"/>
        </w:rPr>
      </w:pPr>
    </w:p>
    <w:p w14:paraId="616F4518" w14:textId="3B16C208" w:rsidR="00604A46" w:rsidRDefault="000A6B5B">
      <w:pPr>
        <w:rPr>
          <w:rFonts w:ascii="Arial" w:hAnsi="Arial"/>
          <w:lang w:eastAsia="en-GB"/>
        </w:rPr>
      </w:pPr>
      <w:r>
        <w:rPr>
          <w:rFonts w:ascii="Arial" w:hAnsi="Arial"/>
          <w:lang w:eastAsia="en-GB"/>
        </w:rPr>
        <w:t>For both Part 1 and Part 2</w:t>
      </w:r>
      <w:r w:rsidR="00967549">
        <w:rPr>
          <w:rFonts w:ascii="Arial" w:hAnsi="Arial"/>
          <w:lang w:eastAsia="en-GB"/>
        </w:rPr>
        <w:t xml:space="preserve">, two of your actions can relate to a previous project, </w:t>
      </w:r>
      <w:proofErr w:type="gramStart"/>
      <w:r>
        <w:rPr>
          <w:rFonts w:ascii="Arial" w:hAnsi="Arial"/>
          <w:lang w:eastAsia="en-GB"/>
        </w:rPr>
        <w:t>provided that</w:t>
      </w:r>
      <w:proofErr w:type="gramEnd"/>
      <w:r w:rsidR="00967549">
        <w:rPr>
          <w:rFonts w:ascii="Arial" w:hAnsi="Arial"/>
          <w:lang w:eastAsia="en-GB"/>
        </w:rPr>
        <w:t xml:space="preserve"> there are demonstrable links between the activity undertaken between the past and current project. See Annex B for </w:t>
      </w:r>
      <w:r>
        <w:rPr>
          <w:rFonts w:ascii="Arial" w:hAnsi="Arial"/>
          <w:lang w:eastAsia="en-GB"/>
        </w:rPr>
        <w:t xml:space="preserve">the definition </w:t>
      </w:r>
      <w:r w:rsidR="00967549">
        <w:rPr>
          <w:rFonts w:ascii="Arial" w:hAnsi="Arial"/>
          <w:lang w:eastAsia="en-GB"/>
        </w:rPr>
        <w:t xml:space="preserve">of ‘demonstrable </w:t>
      </w:r>
      <w:proofErr w:type="gramStart"/>
      <w:r w:rsidR="00967549">
        <w:rPr>
          <w:rFonts w:ascii="Arial" w:hAnsi="Arial"/>
          <w:lang w:eastAsia="en-GB"/>
        </w:rPr>
        <w:t>links’</w:t>
      </w:r>
      <w:proofErr w:type="gramEnd"/>
      <w:r w:rsidR="00967549">
        <w:rPr>
          <w:rFonts w:ascii="Arial" w:hAnsi="Arial"/>
          <w:lang w:eastAsia="en-GB"/>
        </w:rPr>
        <w:t xml:space="preserve">.  </w:t>
      </w:r>
    </w:p>
    <w:p w14:paraId="04BA9A57" w14:textId="4303E66B" w:rsidR="00604A46" w:rsidRDefault="00967549">
      <w:r>
        <w:rPr>
          <w:rFonts w:ascii="Arial" w:hAnsi="Arial"/>
          <w:lang w:eastAsia="en-GB"/>
        </w:rPr>
        <w:t>Th</w:t>
      </w:r>
      <w:r w:rsidR="00307685">
        <w:rPr>
          <w:rFonts w:ascii="Arial" w:hAnsi="Arial"/>
          <w:lang w:eastAsia="en-GB"/>
        </w:rPr>
        <w:t>e</w:t>
      </w:r>
      <w:r>
        <w:rPr>
          <w:rFonts w:ascii="Arial" w:hAnsi="Arial"/>
          <w:lang w:eastAsia="en-GB"/>
        </w:rPr>
        <w:t xml:space="preserve"> question will be scored as follows</w:t>
      </w:r>
      <w:r>
        <w:rPr>
          <w:rStyle w:val="FootnoteReference"/>
          <w:rFonts w:ascii="Arial" w:hAnsi="Arial"/>
          <w:lang w:eastAsia="en-GB"/>
        </w:rPr>
        <w:footnoteReference w:id="6"/>
      </w:r>
      <w:r>
        <w:rPr>
          <w:rFonts w:ascii="Arial" w:hAnsi="Arial"/>
          <w:lang w:eastAsia="en-GB"/>
        </w:rPr>
        <w:t>:</w:t>
      </w:r>
    </w:p>
    <w:tbl>
      <w:tblPr>
        <w:tblW w:w="10184" w:type="dxa"/>
        <w:tblCellMar>
          <w:left w:w="10" w:type="dxa"/>
          <w:right w:w="10" w:type="dxa"/>
        </w:tblCellMar>
        <w:tblLook w:val="0000" w:firstRow="0" w:lastRow="0" w:firstColumn="0" w:lastColumn="0" w:noHBand="0" w:noVBand="0"/>
      </w:tblPr>
      <w:tblGrid>
        <w:gridCol w:w="4515"/>
        <w:gridCol w:w="5669"/>
      </w:tblGrid>
      <w:tr w:rsidR="00604A46" w14:paraId="3215C309" w14:textId="77777777">
        <w:tc>
          <w:tcPr>
            <w:tcW w:w="4515" w:type="dxa"/>
            <w:tcBorders>
              <w:top w:val="single" w:sz="36" w:space="0" w:color="1F3864"/>
              <w:left w:val="single" w:sz="36" w:space="0" w:color="1F3864"/>
              <w:bottom w:val="single" w:sz="4" w:space="0" w:color="000000"/>
              <w:right w:val="single" w:sz="4" w:space="0" w:color="000000"/>
            </w:tcBorders>
            <w:shd w:val="clear" w:color="auto" w:fill="1F3864"/>
            <w:tcMar>
              <w:top w:w="0" w:type="dxa"/>
              <w:left w:w="108" w:type="dxa"/>
              <w:bottom w:w="0" w:type="dxa"/>
              <w:right w:w="108" w:type="dxa"/>
            </w:tcMar>
          </w:tcPr>
          <w:p w14:paraId="05BFAF4F" w14:textId="77777777" w:rsidR="00604A46" w:rsidRDefault="00967549">
            <w:pPr>
              <w:rPr>
                <w:rFonts w:ascii="Arial" w:hAnsi="Arial"/>
                <w:b/>
                <w:bCs/>
                <w:lang w:eastAsia="en-GB"/>
              </w:rPr>
            </w:pPr>
            <w:r>
              <w:rPr>
                <w:rFonts w:ascii="Arial" w:hAnsi="Arial"/>
                <w:b/>
                <w:bCs/>
                <w:lang w:eastAsia="en-GB"/>
              </w:rPr>
              <w:t>Information requested</w:t>
            </w:r>
          </w:p>
        </w:tc>
        <w:tc>
          <w:tcPr>
            <w:tcW w:w="5669" w:type="dxa"/>
            <w:tcBorders>
              <w:top w:val="single" w:sz="36" w:space="0" w:color="1F3864"/>
              <w:left w:val="single" w:sz="4" w:space="0" w:color="000000"/>
              <w:bottom w:val="single" w:sz="4" w:space="0" w:color="000000"/>
              <w:right w:val="single" w:sz="36" w:space="0" w:color="1F3864"/>
            </w:tcBorders>
            <w:shd w:val="clear" w:color="auto" w:fill="1F3864"/>
            <w:tcMar>
              <w:top w:w="0" w:type="dxa"/>
              <w:left w:w="108" w:type="dxa"/>
              <w:bottom w:w="0" w:type="dxa"/>
              <w:right w:w="108" w:type="dxa"/>
            </w:tcMar>
          </w:tcPr>
          <w:p w14:paraId="25B529EA" w14:textId="77777777" w:rsidR="00604A46" w:rsidRDefault="00967549">
            <w:pPr>
              <w:rPr>
                <w:rFonts w:ascii="Arial" w:hAnsi="Arial"/>
                <w:b/>
                <w:bCs/>
                <w:lang w:eastAsia="en-GB"/>
              </w:rPr>
            </w:pPr>
            <w:r>
              <w:rPr>
                <w:rFonts w:ascii="Arial" w:hAnsi="Arial"/>
                <w:b/>
                <w:bCs/>
                <w:lang w:eastAsia="en-GB"/>
              </w:rPr>
              <w:t>Points available per action</w:t>
            </w:r>
          </w:p>
        </w:tc>
      </w:tr>
      <w:tr w:rsidR="00604A46" w14:paraId="3AE5AF5B" w14:textId="77777777">
        <w:tc>
          <w:tcPr>
            <w:tcW w:w="4515" w:type="dxa"/>
            <w:tcBorders>
              <w:top w:val="single" w:sz="4" w:space="0" w:color="000000"/>
              <w:left w:val="single" w:sz="36" w:space="0" w:color="1F3864"/>
              <w:bottom w:val="single" w:sz="4" w:space="0" w:color="000000"/>
              <w:right w:val="single" w:sz="4" w:space="0" w:color="000000"/>
            </w:tcBorders>
            <w:shd w:val="clear" w:color="auto" w:fill="auto"/>
            <w:tcMar>
              <w:top w:w="0" w:type="dxa"/>
              <w:left w:w="108" w:type="dxa"/>
              <w:bottom w:w="0" w:type="dxa"/>
              <w:right w:w="108" w:type="dxa"/>
            </w:tcMar>
          </w:tcPr>
          <w:p w14:paraId="07E7FF9F" w14:textId="17173720" w:rsidR="00604A46" w:rsidRDefault="00967549">
            <w:pPr>
              <w:spacing w:after="0" w:line="240" w:lineRule="auto"/>
              <w:rPr>
                <w:rFonts w:ascii="Arial" w:hAnsi="Arial"/>
                <w:lang w:eastAsia="en-GB"/>
              </w:rPr>
            </w:pPr>
            <w:r>
              <w:rPr>
                <w:rFonts w:ascii="Arial" w:hAnsi="Arial"/>
                <w:lang w:eastAsia="en-GB"/>
              </w:rPr>
              <w:t>Extent</w:t>
            </w:r>
            <w:r w:rsidR="000A6B5B">
              <w:rPr>
                <w:rFonts w:ascii="Arial" w:hAnsi="Arial"/>
                <w:lang w:eastAsia="en-GB"/>
              </w:rPr>
              <w:t xml:space="preserve"> and nature</w:t>
            </w:r>
            <w:r>
              <w:rPr>
                <w:rFonts w:ascii="Arial" w:hAnsi="Arial"/>
                <w:lang w:eastAsia="en-GB"/>
              </w:rPr>
              <w:t xml:space="preserve"> of the support (significant investment, small investment, other forms of support)</w:t>
            </w:r>
            <w:r w:rsidR="00DB1D5F">
              <w:rPr>
                <w:rFonts w:ascii="Arial" w:hAnsi="Arial"/>
                <w:lang w:eastAsia="en-GB"/>
              </w:rPr>
              <w:t>.</w:t>
            </w:r>
          </w:p>
          <w:p w14:paraId="6A4637F2" w14:textId="77777777" w:rsidR="00604A46" w:rsidRDefault="00604A46">
            <w:pPr>
              <w:rPr>
                <w:rFonts w:ascii="Arial" w:hAnsi="Arial"/>
                <w:lang w:eastAsia="en-GB"/>
              </w:rPr>
            </w:pPr>
          </w:p>
        </w:tc>
        <w:tc>
          <w:tcPr>
            <w:tcW w:w="5669" w:type="dxa"/>
            <w:tcBorders>
              <w:top w:val="single" w:sz="4" w:space="0" w:color="000000"/>
              <w:left w:val="single" w:sz="4" w:space="0" w:color="000000"/>
              <w:bottom w:val="single" w:sz="4" w:space="0" w:color="000000"/>
              <w:right w:val="single" w:sz="36" w:space="0" w:color="1F3864"/>
            </w:tcBorders>
            <w:shd w:val="clear" w:color="auto" w:fill="auto"/>
            <w:tcMar>
              <w:top w:w="0" w:type="dxa"/>
              <w:left w:w="108" w:type="dxa"/>
              <w:bottom w:w="0" w:type="dxa"/>
              <w:right w:w="108" w:type="dxa"/>
            </w:tcMar>
          </w:tcPr>
          <w:p w14:paraId="22DD402B" w14:textId="258A500D" w:rsidR="00604A46" w:rsidRDefault="00BD2040" w:rsidP="00F211A7">
            <w:pPr>
              <w:spacing w:after="0"/>
              <w:jc w:val="both"/>
            </w:pPr>
            <w:r>
              <w:rPr>
                <w:rFonts w:ascii="Arial" w:hAnsi="Arial"/>
                <w:b/>
                <w:bCs/>
                <w:lang w:eastAsia="en-GB"/>
              </w:rPr>
              <w:t>8</w:t>
            </w:r>
            <w:r w:rsidR="00967549">
              <w:rPr>
                <w:rFonts w:ascii="Arial" w:hAnsi="Arial"/>
                <w:b/>
                <w:bCs/>
                <w:lang w:eastAsia="en-GB"/>
              </w:rPr>
              <w:t xml:space="preserve"> points </w:t>
            </w:r>
            <w:r w:rsidR="00967549">
              <w:rPr>
                <w:rFonts w:ascii="Arial" w:hAnsi="Arial"/>
                <w:lang w:eastAsia="en-GB"/>
              </w:rPr>
              <w:t>if investment</w:t>
            </w:r>
            <w:r w:rsidR="004119AC">
              <w:rPr>
                <w:rFonts w:ascii="Arial" w:hAnsi="Arial"/>
                <w:lang w:eastAsia="en-GB"/>
              </w:rPr>
              <w:t xml:space="preserve"> triggers </w:t>
            </w:r>
            <w:r w:rsidR="00186B21">
              <w:rPr>
                <w:rFonts w:ascii="Arial" w:hAnsi="Arial"/>
                <w:lang w:eastAsia="en-GB"/>
              </w:rPr>
              <w:t xml:space="preserve">or will </w:t>
            </w:r>
            <w:r w:rsidR="00967549">
              <w:rPr>
                <w:rFonts w:ascii="Arial" w:hAnsi="Arial"/>
                <w:lang w:eastAsia="en-GB"/>
              </w:rPr>
              <w:t>lead to major infrastructure upgrades (new or expanded infrastructure)</w:t>
            </w:r>
            <w:r w:rsidR="00CD0351">
              <w:rPr>
                <w:rFonts w:ascii="Arial" w:hAnsi="Arial"/>
                <w:lang w:eastAsia="en-GB"/>
              </w:rPr>
              <w:t>.</w:t>
            </w:r>
            <w:r w:rsidR="00967549">
              <w:rPr>
                <w:rFonts w:ascii="Arial" w:hAnsi="Arial"/>
                <w:lang w:eastAsia="en-GB"/>
              </w:rPr>
              <w:t xml:space="preserve">  </w:t>
            </w:r>
          </w:p>
          <w:p w14:paraId="1CF371C3" w14:textId="67EA64F5" w:rsidR="00604A46" w:rsidRDefault="00A51DCC" w:rsidP="00F211A7">
            <w:pPr>
              <w:spacing w:after="0"/>
              <w:jc w:val="both"/>
            </w:pPr>
            <w:r>
              <w:rPr>
                <w:rFonts w:ascii="Arial" w:hAnsi="Arial"/>
                <w:b/>
                <w:bCs/>
                <w:lang w:eastAsia="en-GB"/>
              </w:rPr>
              <w:t>6</w:t>
            </w:r>
            <w:r w:rsidR="007066AB">
              <w:rPr>
                <w:rFonts w:ascii="Arial" w:hAnsi="Arial"/>
                <w:b/>
                <w:bCs/>
                <w:lang w:eastAsia="en-GB"/>
              </w:rPr>
              <w:t xml:space="preserve"> </w:t>
            </w:r>
            <w:r w:rsidR="00967549">
              <w:rPr>
                <w:rFonts w:ascii="Arial" w:hAnsi="Arial"/>
                <w:b/>
                <w:bCs/>
                <w:lang w:eastAsia="en-GB"/>
              </w:rPr>
              <w:t>points</w:t>
            </w:r>
            <w:r w:rsidR="00967549">
              <w:rPr>
                <w:rFonts w:ascii="Arial" w:hAnsi="Arial"/>
                <w:lang w:eastAsia="en-GB"/>
              </w:rPr>
              <w:t xml:space="preserve"> if investment </w:t>
            </w:r>
            <w:r w:rsidR="00744357">
              <w:rPr>
                <w:rFonts w:ascii="Arial" w:hAnsi="Arial"/>
                <w:lang w:eastAsia="en-GB"/>
              </w:rPr>
              <w:t xml:space="preserve">triggers </w:t>
            </w:r>
            <w:r w:rsidR="00B411D4">
              <w:rPr>
                <w:rFonts w:ascii="Arial" w:hAnsi="Arial"/>
                <w:lang w:eastAsia="en-GB"/>
              </w:rPr>
              <w:t xml:space="preserve">or will </w:t>
            </w:r>
            <w:r w:rsidR="00967549">
              <w:rPr>
                <w:rFonts w:ascii="Arial" w:hAnsi="Arial"/>
                <w:lang w:eastAsia="en-GB"/>
              </w:rPr>
              <w:t>lead to incremental infrastructure upgrades (</w:t>
            </w:r>
            <w:r w:rsidR="000E7384">
              <w:rPr>
                <w:rFonts w:ascii="Arial" w:hAnsi="Arial"/>
                <w:lang w:eastAsia="en-GB"/>
              </w:rPr>
              <w:t>e.g.,</w:t>
            </w:r>
            <w:r w:rsidR="00967549">
              <w:rPr>
                <w:rFonts w:ascii="Arial" w:hAnsi="Arial"/>
                <w:lang w:eastAsia="en-GB"/>
              </w:rPr>
              <w:t xml:space="preserve"> improving existing infrastructure)</w:t>
            </w:r>
            <w:r w:rsidR="00CD0351">
              <w:rPr>
                <w:rFonts w:ascii="Arial" w:hAnsi="Arial"/>
                <w:lang w:eastAsia="en-GB"/>
              </w:rPr>
              <w:t>.</w:t>
            </w:r>
            <w:r w:rsidR="00967549">
              <w:rPr>
                <w:rFonts w:ascii="Arial" w:hAnsi="Arial"/>
                <w:lang w:eastAsia="en-GB"/>
              </w:rPr>
              <w:t xml:space="preserve"> </w:t>
            </w:r>
          </w:p>
          <w:p w14:paraId="42600BE6" w14:textId="68F4967A" w:rsidR="00604A46" w:rsidRDefault="009C05DC" w:rsidP="00F211A7">
            <w:pPr>
              <w:spacing w:after="0"/>
              <w:jc w:val="both"/>
            </w:pPr>
            <w:r>
              <w:rPr>
                <w:rFonts w:ascii="Arial" w:hAnsi="Arial"/>
                <w:b/>
                <w:bCs/>
                <w:lang w:eastAsia="en-GB"/>
              </w:rPr>
              <w:t>2</w:t>
            </w:r>
            <w:r w:rsidR="00967549">
              <w:rPr>
                <w:rFonts w:ascii="Arial" w:hAnsi="Arial"/>
                <w:b/>
                <w:bCs/>
                <w:lang w:eastAsia="en-GB"/>
              </w:rPr>
              <w:t xml:space="preserve"> point</w:t>
            </w:r>
            <w:r w:rsidR="00AF4BF4">
              <w:rPr>
                <w:rFonts w:ascii="Arial" w:hAnsi="Arial"/>
                <w:b/>
                <w:bCs/>
                <w:lang w:eastAsia="en-GB"/>
              </w:rPr>
              <w:t>s</w:t>
            </w:r>
            <w:r w:rsidR="00967549">
              <w:rPr>
                <w:rFonts w:ascii="Arial" w:hAnsi="Arial"/>
                <w:lang w:eastAsia="en-GB"/>
              </w:rPr>
              <w:t xml:space="preserve"> if providing other forms of support only (</w:t>
            </w:r>
            <w:r w:rsidR="000E7384">
              <w:rPr>
                <w:rFonts w:ascii="Arial" w:hAnsi="Arial"/>
                <w:lang w:eastAsia="en-GB"/>
              </w:rPr>
              <w:t>e.g.,</w:t>
            </w:r>
            <w:r w:rsidR="00967549">
              <w:rPr>
                <w:rFonts w:ascii="Arial" w:hAnsi="Arial"/>
                <w:lang w:eastAsia="en-GB"/>
              </w:rPr>
              <w:t xml:space="preserve"> guaranteeing pipeline to enable investment)</w:t>
            </w:r>
            <w:r w:rsidR="00CD0351">
              <w:rPr>
                <w:rFonts w:ascii="Arial" w:hAnsi="Arial"/>
                <w:lang w:eastAsia="en-GB"/>
              </w:rPr>
              <w:t>.</w:t>
            </w:r>
          </w:p>
          <w:p w14:paraId="79B54A06" w14:textId="212B89C5" w:rsidR="00604A46" w:rsidRDefault="00967549" w:rsidP="00F211A7">
            <w:pPr>
              <w:spacing w:after="0"/>
              <w:jc w:val="both"/>
            </w:pPr>
            <w:r>
              <w:rPr>
                <w:rFonts w:ascii="Arial" w:hAnsi="Arial"/>
                <w:b/>
                <w:bCs/>
                <w:lang w:eastAsia="en-GB"/>
              </w:rPr>
              <w:t>0 points</w:t>
            </w:r>
            <w:r>
              <w:rPr>
                <w:rFonts w:ascii="Arial" w:hAnsi="Arial"/>
                <w:lang w:eastAsia="en-GB"/>
              </w:rPr>
              <w:t xml:space="preserve"> if </w:t>
            </w:r>
            <w:r w:rsidR="00B65BFC">
              <w:rPr>
                <w:rFonts w:ascii="Arial" w:hAnsi="Arial"/>
                <w:lang w:eastAsia="en-GB"/>
              </w:rPr>
              <w:t xml:space="preserve">no </w:t>
            </w:r>
            <w:r w:rsidR="00426AC9">
              <w:rPr>
                <w:rFonts w:ascii="Arial" w:hAnsi="Arial"/>
                <w:lang w:eastAsia="en-GB"/>
              </w:rPr>
              <w:t>support is offered</w:t>
            </w:r>
            <w:r w:rsidR="00CD0351">
              <w:rPr>
                <w:rFonts w:ascii="Arial" w:hAnsi="Arial"/>
                <w:lang w:eastAsia="en-GB"/>
              </w:rPr>
              <w:t>.</w:t>
            </w:r>
          </w:p>
        </w:tc>
      </w:tr>
      <w:tr w:rsidR="00604A46" w14:paraId="743FA7A9" w14:textId="77777777">
        <w:tc>
          <w:tcPr>
            <w:tcW w:w="4515" w:type="dxa"/>
            <w:tcBorders>
              <w:top w:val="single" w:sz="4" w:space="0" w:color="000000"/>
              <w:left w:val="single" w:sz="36" w:space="0" w:color="1F3864"/>
              <w:bottom w:val="single" w:sz="4" w:space="0" w:color="000000"/>
              <w:right w:val="single" w:sz="4" w:space="0" w:color="000000"/>
            </w:tcBorders>
            <w:shd w:val="clear" w:color="auto" w:fill="auto"/>
            <w:tcMar>
              <w:top w:w="0" w:type="dxa"/>
              <w:left w:w="108" w:type="dxa"/>
              <w:bottom w:w="0" w:type="dxa"/>
              <w:right w:w="108" w:type="dxa"/>
            </w:tcMar>
          </w:tcPr>
          <w:p w14:paraId="1885148C" w14:textId="70AA7FDE" w:rsidR="00604A46" w:rsidRDefault="00967549">
            <w:pPr>
              <w:rPr>
                <w:rFonts w:ascii="Arial" w:hAnsi="Arial"/>
                <w:lang w:eastAsia="en-GB"/>
              </w:rPr>
            </w:pPr>
            <w:r>
              <w:rPr>
                <w:rFonts w:ascii="Arial" w:hAnsi="Arial"/>
                <w:lang w:eastAsia="en-GB"/>
              </w:rPr>
              <w:t>Key measurable outcomes / KPIs for each action</w:t>
            </w:r>
            <w:r w:rsidR="00DB1D5F">
              <w:rPr>
                <w:rFonts w:ascii="Arial" w:hAnsi="Arial"/>
                <w:lang w:eastAsia="en-GB"/>
              </w:rPr>
              <w:t>.</w:t>
            </w:r>
          </w:p>
        </w:tc>
        <w:tc>
          <w:tcPr>
            <w:tcW w:w="5669" w:type="dxa"/>
            <w:tcBorders>
              <w:top w:val="single" w:sz="4" w:space="0" w:color="000000"/>
              <w:left w:val="single" w:sz="4" w:space="0" w:color="000000"/>
              <w:bottom w:val="single" w:sz="4" w:space="0" w:color="000000"/>
              <w:right w:val="single" w:sz="36" w:space="0" w:color="1F3864"/>
            </w:tcBorders>
            <w:shd w:val="clear" w:color="auto" w:fill="auto"/>
            <w:tcMar>
              <w:top w:w="0" w:type="dxa"/>
              <w:left w:w="108" w:type="dxa"/>
              <w:bottom w:w="0" w:type="dxa"/>
              <w:right w:w="108" w:type="dxa"/>
            </w:tcMar>
          </w:tcPr>
          <w:p w14:paraId="6269F74F" w14:textId="518D55A1" w:rsidR="007360FE" w:rsidRDefault="00507BF8" w:rsidP="007360FE">
            <w:pPr>
              <w:spacing w:after="0"/>
              <w:jc w:val="both"/>
              <w:rPr>
                <w:rFonts w:ascii="Arial" w:hAnsi="Arial"/>
                <w:lang w:eastAsia="en-GB"/>
              </w:rPr>
            </w:pPr>
            <w:r>
              <w:rPr>
                <w:rFonts w:ascii="Arial" w:hAnsi="Arial"/>
                <w:b/>
                <w:bCs/>
                <w:lang w:eastAsia="en-GB"/>
              </w:rPr>
              <w:t>3</w:t>
            </w:r>
            <w:r w:rsidR="007360FE" w:rsidRPr="72FF6D27">
              <w:rPr>
                <w:rFonts w:ascii="Arial" w:hAnsi="Arial"/>
                <w:b/>
                <w:bCs/>
                <w:lang w:eastAsia="en-GB"/>
              </w:rPr>
              <w:t xml:space="preserve"> points </w:t>
            </w:r>
            <w:r w:rsidR="007360FE" w:rsidRPr="72FF6D27">
              <w:rPr>
                <w:rFonts w:ascii="Arial" w:hAnsi="Arial"/>
                <w:lang w:eastAsia="en-GB"/>
              </w:rPr>
              <w:t>f</w:t>
            </w:r>
            <w:r w:rsidR="007360FE">
              <w:rPr>
                <w:rFonts w:ascii="Arial" w:hAnsi="Arial"/>
                <w:lang w:eastAsia="en-GB"/>
              </w:rPr>
              <w:t>or</w:t>
            </w:r>
            <w:r w:rsidR="007360FE" w:rsidRPr="72FF6D27">
              <w:rPr>
                <w:rFonts w:ascii="Arial" w:hAnsi="Arial"/>
                <w:lang w:eastAsia="en-GB"/>
              </w:rPr>
              <w:t xml:space="preserve"> </w:t>
            </w:r>
            <w:r w:rsidR="007360FE">
              <w:rPr>
                <w:rFonts w:ascii="Arial" w:hAnsi="Arial"/>
                <w:lang w:eastAsia="en-GB"/>
              </w:rPr>
              <w:t>providing clear numerical or objectively measurable targets to be completed within a specific timeframe.</w:t>
            </w:r>
          </w:p>
          <w:p w14:paraId="164184CB" w14:textId="7EADC4CE" w:rsidR="007360FE" w:rsidRPr="00E57539" w:rsidRDefault="00507BF8" w:rsidP="007360FE">
            <w:pPr>
              <w:spacing w:after="0"/>
              <w:jc w:val="both"/>
              <w:rPr>
                <w:rFonts w:ascii="Arial" w:hAnsi="Arial"/>
              </w:rPr>
            </w:pPr>
            <w:r>
              <w:rPr>
                <w:rFonts w:ascii="Arial" w:hAnsi="Arial"/>
                <w:b/>
                <w:bCs/>
                <w:lang w:eastAsia="en-GB"/>
              </w:rPr>
              <w:t>2</w:t>
            </w:r>
            <w:r w:rsidR="007360FE" w:rsidRPr="72FF6D27">
              <w:rPr>
                <w:rFonts w:ascii="Arial" w:hAnsi="Arial"/>
                <w:b/>
                <w:bCs/>
                <w:lang w:eastAsia="en-GB"/>
              </w:rPr>
              <w:t xml:space="preserve"> points </w:t>
            </w:r>
            <w:r w:rsidR="007360FE" w:rsidRPr="00E57539">
              <w:rPr>
                <w:rFonts w:ascii="Arial" w:hAnsi="Arial"/>
              </w:rPr>
              <w:t>for providing qualitative targets within a specific timeframe.</w:t>
            </w:r>
          </w:p>
          <w:p w14:paraId="6A901338" w14:textId="55A0A6EE" w:rsidR="007360FE" w:rsidRDefault="00507BF8" w:rsidP="007360FE">
            <w:pPr>
              <w:spacing w:after="0"/>
              <w:jc w:val="both"/>
            </w:pPr>
            <w:r>
              <w:rPr>
                <w:rFonts w:ascii="Arial" w:hAnsi="Arial"/>
                <w:b/>
                <w:bCs/>
                <w:lang w:eastAsia="en-GB"/>
              </w:rPr>
              <w:t>1</w:t>
            </w:r>
            <w:r w:rsidR="007360FE" w:rsidRPr="72FF6D27">
              <w:rPr>
                <w:rFonts w:ascii="Arial" w:hAnsi="Arial"/>
                <w:b/>
                <w:bCs/>
                <w:lang w:eastAsia="en-GB"/>
              </w:rPr>
              <w:t xml:space="preserve"> point </w:t>
            </w:r>
            <w:r w:rsidR="007360FE">
              <w:rPr>
                <w:rFonts w:ascii="Arial" w:hAnsi="Arial"/>
                <w:lang w:eastAsia="en-GB"/>
              </w:rPr>
              <w:t>fo</w:t>
            </w:r>
            <w:r w:rsidR="007360FE" w:rsidRPr="00BF1BAF">
              <w:rPr>
                <w:rFonts w:ascii="Arial" w:hAnsi="Arial"/>
                <w:lang w:eastAsia="en-GB"/>
              </w:rPr>
              <w:t>r setting out aspirations but not hard targets.</w:t>
            </w:r>
          </w:p>
          <w:p w14:paraId="62B27BAE" w14:textId="2B219943" w:rsidR="00604A46" w:rsidRPr="00AF4146" w:rsidRDefault="00DC7939" w:rsidP="00AF4146">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w:t>
            </w:r>
            <w:r>
              <w:rPr>
                <w:rFonts w:ascii="Arial" w:hAnsi="Arial"/>
                <w:lang w:eastAsia="en-GB"/>
              </w:rPr>
              <w:t>measurable KPIs provided.</w:t>
            </w:r>
          </w:p>
        </w:tc>
      </w:tr>
      <w:tr w:rsidR="00604A46" w14:paraId="2FC604D4" w14:textId="77777777">
        <w:tc>
          <w:tcPr>
            <w:tcW w:w="4515" w:type="dxa"/>
            <w:tcBorders>
              <w:top w:val="single" w:sz="4" w:space="0" w:color="000000"/>
              <w:left w:val="single" w:sz="36" w:space="0" w:color="1F3864"/>
              <w:bottom w:val="single" w:sz="4" w:space="0" w:color="000000"/>
              <w:right w:val="single" w:sz="4" w:space="0" w:color="000000"/>
            </w:tcBorders>
            <w:shd w:val="clear" w:color="auto" w:fill="auto"/>
            <w:tcMar>
              <w:top w:w="0" w:type="dxa"/>
              <w:left w:w="108" w:type="dxa"/>
              <w:bottom w:w="0" w:type="dxa"/>
              <w:right w:w="108" w:type="dxa"/>
            </w:tcMar>
          </w:tcPr>
          <w:p w14:paraId="490FFC59" w14:textId="57F85F28" w:rsidR="00604A46" w:rsidRDefault="00967549">
            <w:pPr>
              <w:rPr>
                <w:rFonts w:ascii="Arial" w:hAnsi="Arial"/>
                <w:lang w:eastAsia="en-GB"/>
              </w:rPr>
            </w:pPr>
            <w:r>
              <w:rPr>
                <w:rFonts w:ascii="Arial" w:hAnsi="Arial"/>
                <w:lang w:eastAsia="en-GB"/>
              </w:rPr>
              <w:t>How delivery will be assured for each action</w:t>
            </w:r>
            <w:r w:rsidR="00DB1D5F">
              <w:rPr>
                <w:rFonts w:ascii="Arial" w:hAnsi="Arial"/>
                <w:lang w:eastAsia="en-GB"/>
              </w:rPr>
              <w:t>.</w:t>
            </w:r>
          </w:p>
        </w:tc>
        <w:tc>
          <w:tcPr>
            <w:tcW w:w="5669" w:type="dxa"/>
            <w:tcBorders>
              <w:top w:val="single" w:sz="4" w:space="0" w:color="000000"/>
              <w:left w:val="single" w:sz="4" w:space="0" w:color="000000"/>
              <w:bottom w:val="single" w:sz="4" w:space="0" w:color="000000"/>
              <w:right w:val="single" w:sz="36" w:space="0" w:color="1F3864"/>
            </w:tcBorders>
            <w:shd w:val="clear" w:color="auto" w:fill="auto"/>
            <w:tcMar>
              <w:top w:w="0" w:type="dxa"/>
              <w:left w:w="108" w:type="dxa"/>
              <w:bottom w:w="0" w:type="dxa"/>
              <w:right w:w="108" w:type="dxa"/>
            </w:tcMar>
          </w:tcPr>
          <w:p w14:paraId="7C74BCE2" w14:textId="2DD6AEAB" w:rsidR="00EC6E92" w:rsidRDefault="00507BF8" w:rsidP="00EC6E92">
            <w:pPr>
              <w:spacing w:after="0"/>
              <w:jc w:val="both"/>
              <w:rPr>
                <w:rFonts w:ascii="Arial" w:hAnsi="Arial"/>
                <w:lang w:eastAsia="en-GB"/>
              </w:rPr>
            </w:pPr>
            <w:r>
              <w:rPr>
                <w:rFonts w:ascii="Arial" w:hAnsi="Arial"/>
                <w:b/>
                <w:bCs/>
                <w:lang w:eastAsia="en-GB"/>
              </w:rPr>
              <w:t>3</w:t>
            </w:r>
            <w:r w:rsidR="00EC6E92" w:rsidRPr="72FF6D27">
              <w:rPr>
                <w:rFonts w:ascii="Arial" w:hAnsi="Arial"/>
                <w:b/>
                <w:bCs/>
                <w:lang w:eastAsia="en-GB"/>
              </w:rPr>
              <w:t xml:space="preserve"> points </w:t>
            </w:r>
            <w:r w:rsidR="00EC6E92" w:rsidRPr="00D966EB">
              <w:rPr>
                <w:rFonts w:ascii="Arial" w:hAnsi="Arial"/>
                <w:lang w:eastAsia="en-GB"/>
              </w:rPr>
              <w:t xml:space="preserve">for setting out clear delivery plan which includes target delivery dates, key milestones building up to final </w:t>
            </w:r>
            <w:r w:rsidR="00EC6E92" w:rsidRPr="00D966EB">
              <w:rPr>
                <w:rFonts w:ascii="Arial" w:hAnsi="Arial"/>
                <w:lang w:eastAsia="en-GB"/>
              </w:rPr>
              <w:lastRenderedPageBreak/>
              <w:t>delivery; clear explanation of dependencies necessary to ensure delivery, including known risks, and commitment or enrolment of key stakeholders.  </w:t>
            </w:r>
          </w:p>
          <w:p w14:paraId="173F69D9" w14:textId="6A776A12" w:rsidR="00EC6E92" w:rsidRPr="00AF4146" w:rsidRDefault="00507BF8" w:rsidP="00EC6E92">
            <w:pPr>
              <w:spacing w:after="0"/>
              <w:jc w:val="both"/>
              <w:rPr>
                <w:rFonts w:ascii="Arial" w:hAnsi="Arial"/>
                <w:lang w:eastAsia="en-GB"/>
              </w:rPr>
            </w:pPr>
            <w:r>
              <w:rPr>
                <w:rFonts w:ascii="Arial" w:hAnsi="Arial"/>
                <w:b/>
                <w:bCs/>
                <w:lang w:eastAsia="en-GB"/>
              </w:rPr>
              <w:t>2</w:t>
            </w:r>
            <w:r w:rsidR="00EC6E92" w:rsidRPr="72FF6D27">
              <w:rPr>
                <w:rFonts w:ascii="Arial" w:hAnsi="Arial"/>
                <w:b/>
                <w:bCs/>
                <w:lang w:eastAsia="en-GB"/>
              </w:rPr>
              <w:t xml:space="preserve"> points </w:t>
            </w:r>
            <w:r w:rsidR="00EC6E92" w:rsidRPr="00E924F8">
              <w:rPr>
                <w:rFonts w:ascii="Arial" w:hAnsi="Arial"/>
                <w:lang w:eastAsia="en-GB"/>
              </w:rPr>
              <w:t>for setting out target delivery dates and key milestones building up to final delivery but lacking clear explanation of dependencies</w:t>
            </w:r>
            <w:r w:rsidR="00CD0351">
              <w:rPr>
                <w:rFonts w:ascii="Arial" w:hAnsi="Arial"/>
                <w:lang w:eastAsia="en-GB"/>
              </w:rPr>
              <w:t>.</w:t>
            </w:r>
            <w:r w:rsidR="00EC6E92" w:rsidRPr="00E924F8">
              <w:rPr>
                <w:rFonts w:ascii="Arial" w:hAnsi="Arial"/>
                <w:lang w:eastAsia="en-GB"/>
              </w:rPr>
              <w:t xml:space="preserve"> </w:t>
            </w:r>
          </w:p>
          <w:p w14:paraId="76CC71E9" w14:textId="77777777" w:rsidR="00EC6E92" w:rsidRPr="00E57539" w:rsidRDefault="00EC6E92" w:rsidP="00EC6E92">
            <w:pPr>
              <w:spacing w:after="0"/>
              <w:jc w:val="both"/>
              <w:rPr>
                <w:rFonts w:ascii="Arial" w:hAnsi="Arial"/>
                <w:lang w:eastAsia="en-GB"/>
              </w:rPr>
            </w:pPr>
            <w:r w:rsidRPr="72FF6D27">
              <w:rPr>
                <w:rFonts w:ascii="Arial" w:hAnsi="Arial"/>
                <w:b/>
                <w:bCs/>
                <w:lang w:eastAsia="en-GB"/>
              </w:rPr>
              <w:t>1 point</w:t>
            </w:r>
            <w:r w:rsidRPr="72FF6D27">
              <w:rPr>
                <w:rFonts w:ascii="Arial" w:hAnsi="Arial"/>
                <w:lang w:eastAsia="en-GB"/>
              </w:rPr>
              <w:t xml:space="preserve"> </w:t>
            </w:r>
            <w:r w:rsidRPr="005F1563">
              <w:rPr>
                <w:rFonts w:ascii="Arial" w:hAnsi="Arial"/>
                <w:lang w:eastAsia="en-GB"/>
              </w:rPr>
              <w:t xml:space="preserve">for lack of clear deliverables, milestones, and dependencies. </w:t>
            </w:r>
          </w:p>
          <w:p w14:paraId="69E5CBBD" w14:textId="112C76D5" w:rsidR="00604A46" w:rsidRPr="00AF4146" w:rsidRDefault="00EC6E92" w:rsidP="00AF4146">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delivery assurances set out</w:t>
            </w:r>
            <w:r>
              <w:rPr>
                <w:rFonts w:ascii="Arial" w:hAnsi="Arial"/>
                <w:lang w:eastAsia="en-GB"/>
              </w:rPr>
              <w:t>.</w:t>
            </w:r>
          </w:p>
        </w:tc>
      </w:tr>
      <w:tr w:rsidR="00604A46" w14:paraId="5A48B9A2" w14:textId="77777777">
        <w:tc>
          <w:tcPr>
            <w:tcW w:w="4515" w:type="dxa"/>
            <w:tcBorders>
              <w:top w:val="single" w:sz="4" w:space="0" w:color="000000"/>
              <w:left w:val="single" w:sz="36" w:space="0" w:color="1F3864"/>
              <w:bottom w:val="single" w:sz="36" w:space="0" w:color="1F3864"/>
              <w:right w:val="single" w:sz="4" w:space="0" w:color="000000"/>
            </w:tcBorders>
            <w:shd w:val="clear" w:color="auto" w:fill="auto"/>
            <w:tcMar>
              <w:top w:w="0" w:type="dxa"/>
              <w:left w:w="108" w:type="dxa"/>
              <w:bottom w:w="0" w:type="dxa"/>
              <w:right w:w="108" w:type="dxa"/>
            </w:tcMar>
          </w:tcPr>
          <w:p w14:paraId="5AB3F375" w14:textId="77777777" w:rsidR="00604A46" w:rsidRDefault="00967549">
            <w:pPr>
              <w:rPr>
                <w:rFonts w:ascii="Arial" w:hAnsi="Arial"/>
                <w:b/>
                <w:bCs/>
                <w:lang w:eastAsia="en-GB"/>
              </w:rPr>
            </w:pPr>
            <w:r>
              <w:rPr>
                <w:rFonts w:ascii="Arial" w:hAnsi="Arial"/>
                <w:b/>
                <w:bCs/>
                <w:lang w:eastAsia="en-GB"/>
              </w:rPr>
              <w:lastRenderedPageBreak/>
              <w:t>Total number of points</w:t>
            </w:r>
          </w:p>
        </w:tc>
        <w:tc>
          <w:tcPr>
            <w:tcW w:w="5669" w:type="dxa"/>
            <w:tcBorders>
              <w:top w:val="single" w:sz="4" w:space="0" w:color="000000"/>
              <w:left w:val="single" w:sz="4" w:space="0" w:color="000000"/>
              <w:bottom w:val="single" w:sz="36" w:space="0" w:color="1F3864"/>
              <w:right w:val="single" w:sz="36" w:space="0" w:color="1F3864"/>
            </w:tcBorders>
            <w:shd w:val="clear" w:color="auto" w:fill="auto"/>
            <w:tcMar>
              <w:top w:w="0" w:type="dxa"/>
              <w:left w:w="108" w:type="dxa"/>
              <w:bottom w:w="0" w:type="dxa"/>
              <w:right w:w="108" w:type="dxa"/>
            </w:tcMar>
          </w:tcPr>
          <w:p w14:paraId="448FC36B" w14:textId="4A4AFF6A" w:rsidR="00604A46" w:rsidRDefault="00507BF8">
            <w:r>
              <w:rPr>
                <w:rFonts w:ascii="Arial" w:hAnsi="Arial"/>
                <w:b/>
                <w:bCs/>
                <w:lang w:eastAsia="en-GB"/>
              </w:rPr>
              <w:t>1</w:t>
            </w:r>
            <w:r w:rsidR="008528BF">
              <w:rPr>
                <w:rFonts w:ascii="Arial" w:hAnsi="Arial"/>
                <w:b/>
                <w:bCs/>
                <w:lang w:eastAsia="en-GB"/>
              </w:rPr>
              <w:t>4</w:t>
            </w:r>
            <w:r w:rsidR="00967549">
              <w:rPr>
                <w:rFonts w:ascii="Arial" w:hAnsi="Arial"/>
                <w:b/>
                <w:bCs/>
                <w:lang w:eastAsia="en-GB"/>
              </w:rPr>
              <w:t xml:space="preserve"> points </w:t>
            </w:r>
            <w:r w:rsidR="00967549">
              <w:rPr>
                <w:rFonts w:ascii="Arial" w:hAnsi="Arial"/>
                <w:lang w:eastAsia="en-GB"/>
              </w:rPr>
              <w:t>per action,</w:t>
            </w:r>
            <w:r w:rsidR="00967549">
              <w:rPr>
                <w:rFonts w:ascii="Arial" w:hAnsi="Arial"/>
                <w:b/>
                <w:bCs/>
                <w:lang w:eastAsia="en-GB"/>
              </w:rPr>
              <w:t xml:space="preserve"> </w:t>
            </w:r>
            <w:r w:rsidR="008B2BA8">
              <w:rPr>
                <w:rFonts w:ascii="Arial" w:hAnsi="Arial"/>
                <w:b/>
                <w:bCs/>
                <w:lang w:eastAsia="en-GB"/>
              </w:rPr>
              <w:t xml:space="preserve">56 </w:t>
            </w:r>
            <w:r w:rsidR="00967549">
              <w:rPr>
                <w:rFonts w:ascii="Arial" w:hAnsi="Arial"/>
                <w:b/>
                <w:bCs/>
                <w:lang w:eastAsia="en-GB"/>
              </w:rPr>
              <w:t>points</w:t>
            </w:r>
            <w:r w:rsidR="00967549">
              <w:rPr>
                <w:rFonts w:ascii="Arial" w:hAnsi="Arial"/>
                <w:lang w:eastAsia="en-GB"/>
              </w:rPr>
              <w:t xml:space="preserve"> in total. </w:t>
            </w:r>
          </w:p>
        </w:tc>
      </w:tr>
    </w:tbl>
    <w:p w14:paraId="14AFF626" w14:textId="77777777" w:rsidR="00BB1DFE" w:rsidRDefault="00BB1DFE" w:rsidP="4350DCC0">
      <w:pPr>
        <w:rPr>
          <w:rFonts w:ascii="Arial" w:hAnsi="Arial"/>
          <w:color w:val="FF0000"/>
        </w:rPr>
      </w:pPr>
    </w:p>
    <w:p w14:paraId="326988BC" w14:textId="77777777" w:rsidR="0058733D" w:rsidRPr="00BB1DFE" w:rsidRDefault="0058733D" w:rsidP="4350DCC0">
      <w:pPr>
        <w:rPr>
          <w:rFonts w:ascii="Arial" w:hAnsi="Arial"/>
          <w:color w:val="FF0000"/>
        </w:rPr>
      </w:pPr>
    </w:p>
    <w:p w14:paraId="05B6FDE6" w14:textId="6CA39814" w:rsidR="00807BAF" w:rsidRPr="009F13E3" w:rsidRDefault="00E417C8" w:rsidP="005F4C4D">
      <w:pPr>
        <w:pStyle w:val="Heading2"/>
        <w:rPr>
          <w:rFonts w:ascii="Arial" w:hAnsi="Arial" w:cs="Arial"/>
          <w:color w:val="1F3864"/>
          <w:lang w:eastAsia="en-GB"/>
        </w:rPr>
      </w:pPr>
      <w:bookmarkStart w:id="43" w:name="_Toc124944961"/>
      <w:bookmarkStart w:id="44" w:name="_Toc179812982"/>
      <w:r>
        <w:rPr>
          <w:rFonts w:ascii="Arial" w:hAnsi="Arial" w:cs="Arial"/>
          <w:color w:val="1F3864"/>
          <w:lang w:eastAsia="en-GB"/>
        </w:rPr>
        <w:t>Q</w:t>
      </w:r>
      <w:r w:rsidR="00D8349E">
        <w:rPr>
          <w:rFonts w:ascii="Arial" w:hAnsi="Arial" w:cs="Arial"/>
          <w:color w:val="1F3864"/>
          <w:lang w:eastAsia="en-GB"/>
        </w:rPr>
        <w:t xml:space="preserve">uestion </w:t>
      </w:r>
      <w:r>
        <w:rPr>
          <w:rFonts w:ascii="Arial" w:hAnsi="Arial" w:cs="Arial"/>
          <w:color w:val="1F3864"/>
          <w:lang w:eastAsia="en-GB"/>
        </w:rPr>
        <w:t>2.</w:t>
      </w:r>
      <w:r w:rsidR="003569AB">
        <w:rPr>
          <w:rFonts w:ascii="Arial" w:hAnsi="Arial" w:cs="Arial"/>
          <w:color w:val="1F3864"/>
          <w:lang w:eastAsia="en-GB"/>
        </w:rPr>
        <w:t>4</w:t>
      </w:r>
      <w:r>
        <w:rPr>
          <w:rFonts w:ascii="Arial" w:hAnsi="Arial" w:cs="Arial"/>
          <w:color w:val="1F3864"/>
          <w:lang w:eastAsia="en-GB"/>
        </w:rPr>
        <w:t xml:space="preserve"> Planning for Sustainable </w:t>
      </w:r>
      <w:r w:rsidR="00D64256">
        <w:rPr>
          <w:rFonts w:ascii="Arial" w:hAnsi="Arial" w:cs="Arial"/>
          <w:color w:val="1F3864"/>
          <w:lang w:eastAsia="en-GB"/>
        </w:rPr>
        <w:t>Decommissioning</w:t>
      </w:r>
      <w:bookmarkEnd w:id="43"/>
      <w:bookmarkEnd w:id="44"/>
    </w:p>
    <w:p w14:paraId="480D3BAD" w14:textId="77777777" w:rsidR="00EC5AFC" w:rsidRPr="00EC5AFC" w:rsidRDefault="00EC5AFC" w:rsidP="00EC5AFC">
      <w:pPr>
        <w:rPr>
          <w:lang w:eastAsia="en-GB"/>
        </w:rPr>
      </w:pPr>
    </w:p>
    <w:p w14:paraId="35AA0140" w14:textId="0182AC1A" w:rsidR="005F4C4D" w:rsidRPr="00581ED5" w:rsidRDefault="00D60D6E" w:rsidP="4CB96505">
      <w:pPr>
        <w:rPr>
          <w:rFonts w:ascii="Arial" w:hAnsi="Arial"/>
          <w:lang w:eastAsia="en-GB"/>
        </w:rPr>
      </w:pPr>
      <w:r w:rsidRPr="4CB96505">
        <w:rPr>
          <w:rFonts w:ascii="Arial" w:hAnsi="Arial"/>
          <w:lang w:eastAsia="en-GB"/>
        </w:rPr>
        <w:t xml:space="preserve">Are you taking action to support the growth of sustainable supply chains </w:t>
      </w:r>
      <w:r w:rsidR="00716DEA" w:rsidRPr="4CB96505">
        <w:rPr>
          <w:rFonts w:ascii="Arial" w:hAnsi="Arial"/>
          <w:lang w:eastAsia="en-GB"/>
        </w:rPr>
        <w:t>by</w:t>
      </w:r>
      <w:r w:rsidRPr="4CB96505">
        <w:rPr>
          <w:rFonts w:ascii="Arial" w:hAnsi="Arial"/>
          <w:lang w:eastAsia="en-GB"/>
        </w:rPr>
        <w:t xml:space="preserve"> </w:t>
      </w:r>
      <w:r w:rsidR="009F3F89" w:rsidRPr="4CB96505">
        <w:rPr>
          <w:rFonts w:ascii="Arial" w:hAnsi="Arial"/>
          <w:b/>
          <w:bCs/>
          <w:lang w:eastAsia="en-GB"/>
        </w:rPr>
        <w:t>preparing for the</w:t>
      </w:r>
      <w:r w:rsidR="005E1918" w:rsidRPr="4CB96505">
        <w:rPr>
          <w:rFonts w:ascii="Arial" w:hAnsi="Arial"/>
          <w:b/>
          <w:bCs/>
          <w:lang w:eastAsia="en-GB"/>
        </w:rPr>
        <w:t xml:space="preserve"> </w:t>
      </w:r>
      <w:r w:rsidRPr="4CB96505">
        <w:rPr>
          <w:rFonts w:ascii="Arial" w:hAnsi="Arial"/>
          <w:b/>
          <w:bCs/>
          <w:lang w:eastAsia="en-GB"/>
        </w:rPr>
        <w:t>sustainable decommissioning of your project?</w:t>
      </w:r>
      <w:r w:rsidR="00BF3060" w:rsidRPr="4CB96505">
        <w:rPr>
          <w:rFonts w:ascii="Arial" w:hAnsi="Arial"/>
          <w:b/>
          <w:bCs/>
          <w:lang w:eastAsia="en-GB"/>
        </w:rPr>
        <w:t xml:space="preserve"> </w:t>
      </w:r>
      <w:r w:rsidR="00BF3060" w:rsidRPr="4CB96505">
        <w:rPr>
          <w:rFonts w:ascii="Arial" w:hAnsi="Arial"/>
          <w:lang w:eastAsia="en-GB"/>
        </w:rPr>
        <w:t xml:space="preserve">This means investing in the </w:t>
      </w:r>
      <w:r w:rsidR="00B76E2F" w:rsidRPr="4CB96505">
        <w:rPr>
          <w:rFonts w:ascii="Arial" w:hAnsi="Arial"/>
          <w:lang w:eastAsia="en-GB"/>
        </w:rPr>
        <w:t xml:space="preserve">knowledge, processes and technologies that will help </w:t>
      </w:r>
      <w:r w:rsidR="00377194" w:rsidRPr="4CB96505">
        <w:rPr>
          <w:rFonts w:ascii="Arial" w:hAnsi="Arial"/>
          <w:lang w:eastAsia="en-GB"/>
        </w:rPr>
        <w:t>facilitate</w:t>
      </w:r>
      <w:r w:rsidR="00B76E2F" w:rsidRPr="4CB96505">
        <w:rPr>
          <w:rFonts w:ascii="Arial" w:hAnsi="Arial"/>
          <w:lang w:eastAsia="en-GB"/>
        </w:rPr>
        <w:t xml:space="preserve"> </w:t>
      </w:r>
      <w:r w:rsidR="008E176E" w:rsidRPr="4CB96505">
        <w:rPr>
          <w:rFonts w:ascii="Arial" w:hAnsi="Arial"/>
          <w:lang w:eastAsia="en-GB"/>
        </w:rPr>
        <w:t xml:space="preserve">making the </w:t>
      </w:r>
      <w:r w:rsidR="00B76E2F" w:rsidRPr="4CB96505">
        <w:rPr>
          <w:rFonts w:ascii="Arial" w:hAnsi="Arial"/>
          <w:lang w:eastAsia="en-GB"/>
        </w:rPr>
        <w:t xml:space="preserve">decommissioning </w:t>
      </w:r>
      <w:r w:rsidR="0037160C" w:rsidRPr="4CB96505">
        <w:rPr>
          <w:rFonts w:ascii="Arial" w:hAnsi="Arial"/>
          <w:lang w:eastAsia="en-GB"/>
        </w:rPr>
        <w:t>process easier</w:t>
      </w:r>
      <w:r w:rsidR="009A5F97" w:rsidRPr="4CB96505">
        <w:rPr>
          <w:rFonts w:ascii="Arial" w:hAnsi="Arial"/>
          <w:lang w:eastAsia="en-GB"/>
        </w:rPr>
        <w:t xml:space="preserve"> </w:t>
      </w:r>
      <w:r w:rsidR="00B76E2F" w:rsidRPr="4CB96505">
        <w:rPr>
          <w:rFonts w:ascii="Arial" w:hAnsi="Arial"/>
          <w:lang w:eastAsia="en-GB"/>
        </w:rPr>
        <w:t>later</w:t>
      </w:r>
      <w:r w:rsidR="009F3F89" w:rsidRPr="4CB96505">
        <w:rPr>
          <w:rFonts w:ascii="Arial" w:hAnsi="Arial"/>
          <w:lang w:eastAsia="en-GB"/>
        </w:rPr>
        <w:t xml:space="preserve"> down the line</w:t>
      </w:r>
      <w:r w:rsidR="000E3719" w:rsidRPr="4CB96505">
        <w:rPr>
          <w:rFonts w:ascii="Arial" w:hAnsi="Arial"/>
          <w:lang w:eastAsia="en-GB"/>
        </w:rPr>
        <w:t xml:space="preserve"> and reduc</w:t>
      </w:r>
      <w:r w:rsidR="008832AD" w:rsidRPr="4CB96505">
        <w:rPr>
          <w:rFonts w:ascii="Arial" w:hAnsi="Arial"/>
          <w:lang w:eastAsia="en-GB"/>
        </w:rPr>
        <w:t>ing</w:t>
      </w:r>
      <w:r w:rsidR="000E3719" w:rsidRPr="4CB96505">
        <w:rPr>
          <w:rFonts w:ascii="Arial" w:hAnsi="Arial"/>
          <w:lang w:eastAsia="en-GB"/>
        </w:rPr>
        <w:t xml:space="preserve"> waste</w:t>
      </w:r>
      <w:r w:rsidR="005419A5" w:rsidRPr="4CB96505">
        <w:rPr>
          <w:rFonts w:ascii="Arial" w:hAnsi="Arial"/>
          <w:lang w:eastAsia="en-GB"/>
        </w:rPr>
        <w:t>. I</w:t>
      </w:r>
      <w:r w:rsidR="00B76E2F" w:rsidRPr="4CB96505">
        <w:rPr>
          <w:rFonts w:ascii="Arial" w:hAnsi="Arial"/>
          <w:lang w:eastAsia="en-GB"/>
        </w:rPr>
        <w:t xml:space="preserve">t does not mean </w:t>
      </w:r>
      <w:r w:rsidR="00726E5B" w:rsidRPr="4CB96505">
        <w:rPr>
          <w:rFonts w:ascii="Arial" w:hAnsi="Arial"/>
          <w:lang w:eastAsia="en-GB"/>
        </w:rPr>
        <w:t>t</w:t>
      </w:r>
      <w:r w:rsidR="0053603C" w:rsidRPr="4CB96505">
        <w:rPr>
          <w:rFonts w:ascii="Arial" w:hAnsi="Arial"/>
          <w:lang w:eastAsia="en-GB"/>
        </w:rPr>
        <w:t xml:space="preserve">he Department for Energy Security </w:t>
      </w:r>
      <w:r w:rsidR="00AA6608" w:rsidRPr="4CB96505">
        <w:rPr>
          <w:rFonts w:ascii="Arial" w:hAnsi="Arial"/>
          <w:lang w:eastAsia="en-GB"/>
        </w:rPr>
        <w:t>and</w:t>
      </w:r>
      <w:r w:rsidR="0053603C" w:rsidRPr="4CB96505">
        <w:rPr>
          <w:rFonts w:ascii="Arial" w:hAnsi="Arial"/>
          <w:lang w:eastAsia="en-GB"/>
        </w:rPr>
        <w:t xml:space="preserve"> Net Zero</w:t>
      </w:r>
      <w:r w:rsidR="00B76E2F" w:rsidRPr="4CB96505">
        <w:rPr>
          <w:rFonts w:ascii="Arial" w:hAnsi="Arial"/>
          <w:lang w:eastAsia="en-GB"/>
        </w:rPr>
        <w:t xml:space="preserve"> expects you to have finalised or detailed decommissioning plans. </w:t>
      </w:r>
      <w:r w:rsidR="00380815" w:rsidRPr="4CB96505">
        <w:rPr>
          <w:rFonts w:ascii="Arial" w:hAnsi="Arial"/>
          <w:lang w:eastAsia="en-GB"/>
        </w:rPr>
        <w:t>This question is asked to stimulate early investment in the relevant supply chains</w:t>
      </w:r>
      <w:r w:rsidR="000A0CFE" w:rsidRPr="4CB96505">
        <w:rPr>
          <w:rFonts w:ascii="Arial" w:hAnsi="Arial"/>
          <w:lang w:eastAsia="en-GB"/>
        </w:rPr>
        <w:t xml:space="preserve"> to </w:t>
      </w:r>
      <w:r w:rsidR="00E70EF0" w:rsidRPr="4CB96505">
        <w:rPr>
          <w:rFonts w:ascii="Arial" w:hAnsi="Arial"/>
          <w:lang w:eastAsia="en-GB"/>
        </w:rPr>
        <w:t xml:space="preserve">support </w:t>
      </w:r>
      <w:r w:rsidR="00B16AD3" w:rsidRPr="4CB96505">
        <w:rPr>
          <w:rFonts w:ascii="Arial" w:hAnsi="Arial"/>
          <w:lang w:eastAsia="en-GB"/>
        </w:rPr>
        <w:t>the reuse</w:t>
      </w:r>
      <w:r w:rsidR="00F46374" w:rsidRPr="4CB96505">
        <w:rPr>
          <w:rFonts w:ascii="Arial" w:hAnsi="Arial"/>
          <w:lang w:eastAsia="en-GB"/>
        </w:rPr>
        <w:t xml:space="preserve"> or repurposing</w:t>
      </w:r>
      <w:r w:rsidR="00626EA0" w:rsidRPr="4CB96505">
        <w:rPr>
          <w:rFonts w:ascii="Arial" w:hAnsi="Arial"/>
          <w:lang w:eastAsia="en-GB"/>
        </w:rPr>
        <w:t xml:space="preserve"> </w:t>
      </w:r>
      <w:r w:rsidR="003879E7" w:rsidRPr="4CB96505">
        <w:rPr>
          <w:rFonts w:ascii="Arial" w:hAnsi="Arial"/>
          <w:lang w:eastAsia="en-GB"/>
        </w:rPr>
        <w:t xml:space="preserve">of components </w:t>
      </w:r>
      <w:r w:rsidR="00626EA0" w:rsidRPr="4CB96505">
        <w:rPr>
          <w:rFonts w:ascii="Arial" w:hAnsi="Arial"/>
          <w:lang w:eastAsia="en-GB"/>
        </w:rPr>
        <w:t xml:space="preserve">or </w:t>
      </w:r>
      <w:r w:rsidR="00D53E05" w:rsidRPr="4CB96505">
        <w:rPr>
          <w:rFonts w:ascii="Arial" w:hAnsi="Arial"/>
          <w:lang w:eastAsia="en-GB"/>
        </w:rPr>
        <w:t xml:space="preserve">the </w:t>
      </w:r>
      <w:r w:rsidR="00626EA0" w:rsidRPr="4CB96505">
        <w:rPr>
          <w:rFonts w:ascii="Arial" w:hAnsi="Arial"/>
          <w:lang w:eastAsia="en-GB"/>
        </w:rPr>
        <w:t>recycling</w:t>
      </w:r>
      <w:r w:rsidR="00D53E05" w:rsidRPr="4CB96505">
        <w:rPr>
          <w:rFonts w:ascii="Arial" w:hAnsi="Arial"/>
          <w:lang w:eastAsia="en-GB"/>
        </w:rPr>
        <w:t xml:space="preserve"> of materials</w:t>
      </w:r>
      <w:r w:rsidR="00D743E8" w:rsidRPr="4CB96505">
        <w:rPr>
          <w:rFonts w:ascii="Arial" w:hAnsi="Arial"/>
          <w:lang w:eastAsia="en-GB"/>
        </w:rPr>
        <w:t xml:space="preserve"> when</w:t>
      </w:r>
      <w:r w:rsidR="0080215F" w:rsidRPr="4CB96505">
        <w:rPr>
          <w:rFonts w:ascii="Arial" w:hAnsi="Arial"/>
          <w:lang w:eastAsia="en-GB"/>
        </w:rPr>
        <w:t xml:space="preserve"> </w:t>
      </w:r>
      <w:r w:rsidR="000A0CFE" w:rsidRPr="4CB96505">
        <w:rPr>
          <w:rFonts w:ascii="Arial" w:hAnsi="Arial"/>
          <w:lang w:eastAsia="en-GB"/>
        </w:rPr>
        <w:t xml:space="preserve">decommission large scale infrastructure. </w:t>
      </w:r>
      <w:r w:rsidR="00045903" w:rsidRPr="4CB96505">
        <w:rPr>
          <w:rFonts w:ascii="Arial" w:hAnsi="Arial"/>
          <w:lang w:eastAsia="en-GB"/>
        </w:rPr>
        <w:t xml:space="preserve">See Annex A for further guidance. </w:t>
      </w:r>
    </w:p>
    <w:p w14:paraId="30C45CCF" w14:textId="77777777" w:rsidR="00D60D6E" w:rsidRPr="009F13E3" w:rsidRDefault="00D60D6E" w:rsidP="00D60D6E">
      <w:pPr>
        <w:spacing w:after="0"/>
        <w:jc w:val="both"/>
      </w:pPr>
      <w:r w:rsidRPr="009F13E3">
        <w:rPr>
          <w:rFonts w:ascii="Arial" w:hAnsi="Arial"/>
          <w:lang w:eastAsia="en-GB"/>
        </w:rPr>
        <w:t>Please state:</w:t>
      </w:r>
    </w:p>
    <w:p w14:paraId="78292DE3" w14:textId="77777777" w:rsidR="00D60D6E" w:rsidRPr="009F13E3" w:rsidRDefault="00D60D6E" w:rsidP="00D60D6E">
      <w:pPr>
        <w:spacing w:after="0"/>
        <w:jc w:val="both"/>
        <w:rPr>
          <w:rFonts w:ascii="Arial" w:hAnsi="Arial"/>
          <w:lang w:eastAsia="en-GB"/>
        </w:rPr>
      </w:pPr>
    </w:p>
    <w:p w14:paraId="5ED2629C" w14:textId="302D7DCB" w:rsidR="00D60D6E" w:rsidRPr="009F13E3" w:rsidRDefault="00C47594" w:rsidP="00D60D6E">
      <w:pPr>
        <w:pStyle w:val="ListParagraph"/>
        <w:numPr>
          <w:ilvl w:val="0"/>
          <w:numId w:val="9"/>
        </w:numPr>
        <w:spacing w:after="0"/>
        <w:jc w:val="both"/>
      </w:pPr>
      <w:r>
        <w:rPr>
          <w:rFonts w:ascii="Arial" w:hAnsi="Arial"/>
          <w:lang w:eastAsia="en-GB"/>
        </w:rPr>
        <w:t>Y</w:t>
      </w:r>
      <w:r w:rsidR="002B141F" w:rsidRPr="009F13E3">
        <w:rPr>
          <w:rFonts w:ascii="Arial" w:hAnsi="Arial"/>
          <w:lang w:eastAsia="en-GB"/>
        </w:rPr>
        <w:t>our</w:t>
      </w:r>
      <w:r w:rsidR="00D60D6E" w:rsidRPr="009F13E3">
        <w:rPr>
          <w:rFonts w:ascii="Arial" w:hAnsi="Arial"/>
          <w:lang w:eastAsia="en-GB"/>
        </w:rPr>
        <w:t xml:space="preserve"> 3 most impactful actions in terms of </w:t>
      </w:r>
      <w:r w:rsidR="00D60D6E" w:rsidRPr="009F13E3">
        <w:rPr>
          <w:rFonts w:ascii="Arial" w:hAnsi="Arial"/>
          <w:b/>
          <w:lang w:eastAsia="en-GB"/>
        </w:rPr>
        <w:t xml:space="preserve">planning for the sustainable </w:t>
      </w:r>
      <w:r w:rsidR="001A43FA" w:rsidRPr="009F13E3">
        <w:rPr>
          <w:rFonts w:ascii="Arial" w:hAnsi="Arial"/>
          <w:b/>
          <w:lang w:eastAsia="en-GB"/>
        </w:rPr>
        <w:t xml:space="preserve">decommissioning of your </w:t>
      </w:r>
      <w:r w:rsidR="0058733D" w:rsidRPr="009F13E3">
        <w:rPr>
          <w:rFonts w:ascii="Arial" w:hAnsi="Arial"/>
          <w:b/>
          <w:lang w:eastAsia="en-GB"/>
        </w:rPr>
        <w:t>project</w:t>
      </w:r>
      <w:r w:rsidR="0058733D" w:rsidRPr="009F13E3">
        <w:rPr>
          <w:rFonts w:ascii="Arial" w:hAnsi="Arial"/>
          <w:lang w:eastAsia="en-GB"/>
        </w:rPr>
        <w:t>.</w:t>
      </w:r>
    </w:p>
    <w:p w14:paraId="3FE683CA" w14:textId="1053569A" w:rsidR="00D60D6E" w:rsidRPr="009F13E3" w:rsidRDefault="00C47594" w:rsidP="00D60D6E">
      <w:pPr>
        <w:pStyle w:val="ListParagraph"/>
        <w:numPr>
          <w:ilvl w:val="0"/>
          <w:numId w:val="9"/>
        </w:numPr>
        <w:spacing w:after="0"/>
        <w:jc w:val="both"/>
        <w:rPr>
          <w:rFonts w:ascii="Arial" w:hAnsi="Arial"/>
          <w:lang w:eastAsia="en-GB"/>
        </w:rPr>
      </w:pPr>
      <w:r>
        <w:rPr>
          <w:rFonts w:ascii="Arial" w:hAnsi="Arial"/>
          <w:lang w:eastAsia="en-GB"/>
        </w:rPr>
        <w:t>K</w:t>
      </w:r>
      <w:r w:rsidR="002B141F" w:rsidRPr="009F13E3">
        <w:rPr>
          <w:rFonts w:ascii="Arial" w:hAnsi="Arial"/>
          <w:lang w:eastAsia="en-GB"/>
        </w:rPr>
        <w:t>ey</w:t>
      </w:r>
      <w:r w:rsidR="00D60D6E" w:rsidRPr="009F13E3">
        <w:rPr>
          <w:rFonts w:ascii="Arial" w:hAnsi="Arial"/>
          <w:lang w:eastAsia="en-GB"/>
        </w:rPr>
        <w:t xml:space="preserve"> measurable outcomes/KPIs for each action</w:t>
      </w:r>
      <w:r w:rsidR="002B141F" w:rsidRPr="009F13E3">
        <w:rPr>
          <w:rFonts w:ascii="Arial" w:hAnsi="Arial"/>
          <w:lang w:eastAsia="en-GB"/>
        </w:rPr>
        <w:t>;</w:t>
      </w:r>
      <w:r w:rsidR="007C70C0" w:rsidRPr="009F13E3">
        <w:rPr>
          <w:rFonts w:ascii="Arial" w:hAnsi="Arial"/>
          <w:lang w:eastAsia="en-GB"/>
        </w:rPr>
        <w:t xml:space="preserve"> </w:t>
      </w:r>
      <w:r w:rsidR="002B141F" w:rsidRPr="009F13E3">
        <w:rPr>
          <w:rFonts w:ascii="Arial" w:hAnsi="Arial"/>
          <w:lang w:eastAsia="en-GB"/>
        </w:rPr>
        <w:t>and</w:t>
      </w:r>
    </w:p>
    <w:p w14:paraId="2B477669" w14:textId="4859547E" w:rsidR="00AC33FB" w:rsidRPr="009F13E3" w:rsidRDefault="00C47594" w:rsidP="00AF4146">
      <w:pPr>
        <w:pStyle w:val="ListParagraph"/>
        <w:numPr>
          <w:ilvl w:val="0"/>
          <w:numId w:val="9"/>
        </w:numPr>
        <w:spacing w:after="0"/>
        <w:jc w:val="both"/>
        <w:rPr>
          <w:rFonts w:ascii="Arial" w:hAnsi="Arial"/>
          <w:lang w:eastAsia="en-GB"/>
        </w:rPr>
      </w:pPr>
      <w:r>
        <w:rPr>
          <w:rFonts w:ascii="Arial" w:hAnsi="Arial"/>
          <w:lang w:eastAsia="en-GB"/>
        </w:rPr>
        <w:t>H</w:t>
      </w:r>
      <w:r w:rsidR="002B141F" w:rsidRPr="009F13E3">
        <w:rPr>
          <w:rFonts w:ascii="Arial" w:hAnsi="Arial"/>
          <w:lang w:eastAsia="en-GB"/>
        </w:rPr>
        <w:t>ow</w:t>
      </w:r>
      <w:r w:rsidR="00D60D6E" w:rsidRPr="009F13E3">
        <w:rPr>
          <w:rFonts w:ascii="Arial" w:hAnsi="Arial"/>
          <w:lang w:eastAsia="en-GB"/>
        </w:rPr>
        <w:t xml:space="preserve"> delivery will be assured for each action</w:t>
      </w:r>
      <w:r w:rsidR="2E2C22C8" w:rsidRPr="009F13E3">
        <w:rPr>
          <w:rFonts w:ascii="Arial" w:hAnsi="Arial"/>
          <w:lang w:eastAsia="en-GB"/>
        </w:rPr>
        <w:t>.</w:t>
      </w:r>
    </w:p>
    <w:p w14:paraId="4478593D" w14:textId="77777777" w:rsidR="00C65CAE" w:rsidRDefault="00C65CAE" w:rsidP="00C65CAE">
      <w:pPr>
        <w:spacing w:after="0"/>
        <w:ind w:left="360"/>
        <w:jc w:val="both"/>
        <w:rPr>
          <w:rFonts w:ascii="Arial" w:hAnsi="Arial"/>
          <w:lang w:eastAsia="en-GB"/>
        </w:rPr>
      </w:pPr>
    </w:p>
    <w:p w14:paraId="005CE83B" w14:textId="5D265722" w:rsidR="00AC33FB" w:rsidRPr="009F13E3" w:rsidRDefault="00AC33FB" w:rsidP="00C65CAE">
      <w:pPr>
        <w:spacing w:after="0"/>
        <w:jc w:val="both"/>
        <w:rPr>
          <w:rFonts w:ascii="Arial" w:hAnsi="Arial"/>
          <w:lang w:eastAsia="en-GB"/>
        </w:rPr>
      </w:pPr>
      <w:r w:rsidRPr="009F13E3">
        <w:rPr>
          <w:rFonts w:ascii="Arial" w:hAnsi="Arial"/>
          <w:lang w:eastAsia="en-GB"/>
        </w:rPr>
        <w:t xml:space="preserve">Your answer should be no more than </w:t>
      </w:r>
      <w:r w:rsidR="00117CBB">
        <w:rPr>
          <w:rFonts w:ascii="Arial" w:hAnsi="Arial"/>
          <w:lang w:eastAsia="en-GB"/>
        </w:rPr>
        <w:t>4</w:t>
      </w:r>
      <w:r w:rsidRPr="009F13E3">
        <w:rPr>
          <w:rFonts w:ascii="Arial" w:hAnsi="Arial"/>
          <w:lang w:eastAsia="en-GB"/>
        </w:rPr>
        <w:t xml:space="preserve"> pages. </w:t>
      </w:r>
    </w:p>
    <w:p w14:paraId="0745C880" w14:textId="77777777" w:rsidR="00AC33FB" w:rsidRPr="009F13E3" w:rsidRDefault="00AC33FB" w:rsidP="00C65CAE">
      <w:pPr>
        <w:spacing w:before="160" w:after="160" w:line="240" w:lineRule="auto"/>
        <w:jc w:val="both"/>
        <w:rPr>
          <w:rFonts w:ascii="Arial" w:hAnsi="Arial"/>
          <w:lang w:eastAsia="en-GB"/>
        </w:rPr>
      </w:pPr>
      <w:r w:rsidRPr="009F13E3">
        <w:rPr>
          <w:rFonts w:ascii="Arial" w:hAnsi="Arial"/>
          <w:lang w:eastAsia="en-GB"/>
        </w:rPr>
        <w:t>The question will be scored as follows:</w:t>
      </w:r>
    </w:p>
    <w:p w14:paraId="5844CE17" w14:textId="58985208" w:rsidR="4CA1CFC1" w:rsidRPr="009F13E3" w:rsidRDefault="4CA1CFC1" w:rsidP="4CA1CFC1">
      <w:pPr>
        <w:spacing w:after="0"/>
        <w:jc w:val="both"/>
        <w:rPr>
          <w:rFonts w:ascii="Arial" w:hAnsi="Arial"/>
          <w:lang w:eastAsia="en-GB"/>
        </w:rPr>
      </w:pPr>
    </w:p>
    <w:tbl>
      <w:tblPr>
        <w:tblW w:w="10184" w:type="dxa"/>
        <w:tblCellMar>
          <w:left w:w="10" w:type="dxa"/>
          <w:right w:w="10" w:type="dxa"/>
        </w:tblCellMar>
        <w:tblLook w:val="0000" w:firstRow="0" w:lastRow="0" w:firstColumn="0" w:lastColumn="0" w:noHBand="0" w:noVBand="0"/>
      </w:tblPr>
      <w:tblGrid>
        <w:gridCol w:w="4515"/>
        <w:gridCol w:w="5669"/>
      </w:tblGrid>
      <w:tr w:rsidR="00EC5AFC" w:rsidRPr="00F96D04" w14:paraId="2F2B36B2" w14:textId="77777777" w:rsidTr="5AF2BE46">
        <w:tc>
          <w:tcPr>
            <w:tcW w:w="4515" w:type="dxa"/>
            <w:tcBorders>
              <w:top w:val="single" w:sz="36" w:space="0" w:color="1F3864" w:themeColor="accent1" w:themeShade="80"/>
              <w:left w:val="single" w:sz="36" w:space="0" w:color="1F3864" w:themeColor="accent1" w:themeShade="80"/>
              <w:bottom w:val="single" w:sz="4" w:space="0" w:color="000000" w:themeColor="text1"/>
              <w:right w:val="single" w:sz="4" w:space="0" w:color="000000" w:themeColor="text1"/>
            </w:tcBorders>
            <w:shd w:val="clear" w:color="auto" w:fill="1F3864" w:themeFill="accent1" w:themeFillShade="80"/>
            <w:tcMar>
              <w:top w:w="0" w:type="dxa"/>
              <w:left w:w="108" w:type="dxa"/>
              <w:bottom w:w="0" w:type="dxa"/>
              <w:right w:w="108" w:type="dxa"/>
            </w:tcMar>
          </w:tcPr>
          <w:p w14:paraId="20117343" w14:textId="77777777" w:rsidR="00EC5AFC" w:rsidRPr="009F13E3" w:rsidRDefault="00EC5AFC">
            <w:pPr>
              <w:rPr>
                <w:rFonts w:ascii="Arial" w:hAnsi="Arial"/>
                <w:b/>
                <w:lang w:eastAsia="en-GB"/>
              </w:rPr>
            </w:pPr>
            <w:r w:rsidRPr="009F13E3">
              <w:rPr>
                <w:rFonts w:ascii="Arial" w:hAnsi="Arial"/>
                <w:b/>
                <w:lang w:eastAsia="en-GB"/>
              </w:rPr>
              <w:t>Information requested</w:t>
            </w:r>
          </w:p>
        </w:tc>
        <w:tc>
          <w:tcPr>
            <w:tcW w:w="5669" w:type="dxa"/>
            <w:tcBorders>
              <w:top w:val="single" w:sz="36" w:space="0" w:color="1F3864" w:themeColor="accent1" w:themeShade="80"/>
              <w:left w:val="single" w:sz="4" w:space="0" w:color="000000" w:themeColor="text1"/>
              <w:bottom w:val="single" w:sz="4" w:space="0" w:color="000000" w:themeColor="text1"/>
              <w:right w:val="single" w:sz="36" w:space="0" w:color="1F3864" w:themeColor="accent1" w:themeShade="80"/>
            </w:tcBorders>
            <w:shd w:val="clear" w:color="auto" w:fill="1F3864" w:themeFill="accent1" w:themeFillShade="80"/>
            <w:tcMar>
              <w:top w:w="0" w:type="dxa"/>
              <w:left w:w="108" w:type="dxa"/>
              <w:bottom w:w="0" w:type="dxa"/>
              <w:right w:w="108" w:type="dxa"/>
            </w:tcMar>
          </w:tcPr>
          <w:p w14:paraId="587F8557" w14:textId="77777777" w:rsidR="00EC5AFC" w:rsidRPr="009F13E3" w:rsidRDefault="00EC5AFC">
            <w:pPr>
              <w:rPr>
                <w:rFonts w:ascii="Arial" w:hAnsi="Arial"/>
                <w:b/>
                <w:lang w:eastAsia="en-GB"/>
              </w:rPr>
            </w:pPr>
            <w:r w:rsidRPr="009F13E3">
              <w:rPr>
                <w:rFonts w:ascii="Arial" w:hAnsi="Arial"/>
                <w:b/>
                <w:lang w:eastAsia="en-GB"/>
              </w:rPr>
              <w:t>Points available per action</w:t>
            </w:r>
          </w:p>
        </w:tc>
      </w:tr>
      <w:tr w:rsidR="00EC5AFC" w:rsidRPr="00F96D04" w14:paraId="65532BE1" w14:textId="77777777" w:rsidTr="5AF2BE46">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DE0735" w14:textId="187FD260" w:rsidR="00EC5AFC" w:rsidRPr="009F13E3" w:rsidRDefault="00B04083" w:rsidP="00C65CAE">
            <w:pPr>
              <w:spacing w:after="0"/>
              <w:rPr>
                <w:rFonts w:ascii="Arial" w:hAnsi="Arial"/>
                <w:lang w:eastAsia="en-GB"/>
              </w:rPr>
            </w:pPr>
            <w:r w:rsidRPr="00B04083">
              <w:rPr>
                <w:rFonts w:ascii="Arial" w:hAnsi="Arial"/>
                <w:lang w:eastAsia="en-GB"/>
              </w:rPr>
              <w:t>Your level and type of involvement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3766BEE4" w14:textId="20033C11" w:rsidR="00E745ED" w:rsidRPr="00F211A7" w:rsidRDefault="0040444B" w:rsidP="00E745ED">
            <w:pPr>
              <w:spacing w:after="0" w:line="240" w:lineRule="auto"/>
              <w:rPr>
                <w:rFonts w:ascii="Arial" w:hAnsi="Arial"/>
              </w:rPr>
            </w:pPr>
            <w:r>
              <w:rPr>
                <w:rFonts w:ascii="Arial" w:hAnsi="Arial"/>
                <w:b/>
              </w:rPr>
              <w:t>8</w:t>
            </w:r>
            <w:r w:rsidR="00E745ED" w:rsidRPr="00F211A7">
              <w:rPr>
                <w:rFonts w:ascii="Arial" w:hAnsi="Arial"/>
                <w:b/>
              </w:rPr>
              <w:t xml:space="preserve"> points</w:t>
            </w:r>
            <w:r w:rsidR="00E745ED" w:rsidRPr="00F211A7">
              <w:rPr>
                <w:rFonts w:ascii="Arial" w:hAnsi="Arial"/>
              </w:rPr>
              <w:t xml:space="preserve"> if leading the activity or part of a wider partnership.</w:t>
            </w:r>
          </w:p>
          <w:p w14:paraId="7BB602CC" w14:textId="37241EAF" w:rsidR="00E745ED" w:rsidRPr="00F211A7" w:rsidRDefault="0040444B" w:rsidP="00E745ED">
            <w:pPr>
              <w:spacing w:after="0" w:line="240" w:lineRule="auto"/>
              <w:rPr>
                <w:rFonts w:ascii="Arial" w:hAnsi="Arial"/>
              </w:rPr>
            </w:pPr>
            <w:r>
              <w:rPr>
                <w:rFonts w:ascii="Arial" w:hAnsi="Arial"/>
                <w:b/>
              </w:rPr>
              <w:t>4</w:t>
            </w:r>
            <w:r w:rsidR="00E745ED" w:rsidRPr="00F211A7">
              <w:rPr>
                <w:rFonts w:ascii="Arial" w:hAnsi="Arial"/>
                <w:b/>
              </w:rPr>
              <w:t xml:space="preserve"> point</w:t>
            </w:r>
            <w:r w:rsidR="00622773">
              <w:rPr>
                <w:rFonts w:ascii="Arial" w:hAnsi="Arial"/>
                <w:b/>
              </w:rPr>
              <w:t>s</w:t>
            </w:r>
            <w:r w:rsidR="00E745ED" w:rsidRPr="00F211A7">
              <w:rPr>
                <w:rFonts w:ascii="Arial" w:hAnsi="Arial"/>
              </w:rPr>
              <w:t xml:space="preserve"> if delegated to a third party.</w:t>
            </w:r>
          </w:p>
          <w:p w14:paraId="565711D0" w14:textId="10964160" w:rsidR="00EC5AFC" w:rsidRPr="00F211A7" w:rsidRDefault="00E745ED" w:rsidP="0026115A">
            <w:pPr>
              <w:spacing w:after="0" w:line="240" w:lineRule="auto"/>
              <w:rPr>
                <w:rFonts w:ascii="Arial" w:hAnsi="Arial"/>
              </w:rPr>
            </w:pPr>
            <w:r w:rsidRPr="00F211A7">
              <w:rPr>
                <w:rFonts w:ascii="Arial" w:hAnsi="Arial"/>
                <w:b/>
              </w:rPr>
              <w:t>0 points</w:t>
            </w:r>
            <w:r w:rsidRPr="00F211A7">
              <w:rPr>
                <w:rFonts w:ascii="Arial" w:hAnsi="Arial"/>
              </w:rPr>
              <w:t xml:space="preserve"> for no involvement or no information.</w:t>
            </w:r>
          </w:p>
        </w:tc>
      </w:tr>
      <w:tr w:rsidR="00EC5AFC" w:rsidRPr="00F96D04" w14:paraId="3A3EB4C3" w14:textId="77777777" w:rsidTr="5AF2BE46">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C75657" w14:textId="00E17375" w:rsidR="00EC5AFC" w:rsidRPr="009F13E3" w:rsidRDefault="00EC5AFC" w:rsidP="00C65CAE">
            <w:pPr>
              <w:spacing w:after="0"/>
              <w:rPr>
                <w:rFonts w:ascii="Arial" w:hAnsi="Arial"/>
                <w:lang w:eastAsia="en-GB"/>
              </w:rPr>
            </w:pPr>
            <w:r w:rsidRPr="009F13E3">
              <w:rPr>
                <w:rFonts w:ascii="Arial" w:hAnsi="Arial"/>
                <w:lang w:eastAsia="en-GB"/>
              </w:rPr>
              <w:t>Key measurable outcomes / KPIs for each action</w:t>
            </w:r>
            <w:r w:rsidR="00826456">
              <w:rPr>
                <w:rFonts w:ascii="Arial" w:hAnsi="Arial"/>
                <w:lang w:eastAsia="en-GB"/>
              </w:rPr>
              <w:t>.</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4C80F0D8" w14:textId="7FB9F67D" w:rsidR="007360FE" w:rsidRDefault="005C2D96" w:rsidP="0026115A">
            <w:pPr>
              <w:spacing w:after="0" w:line="240" w:lineRule="auto"/>
              <w:jc w:val="both"/>
              <w:rPr>
                <w:rFonts w:ascii="Arial" w:hAnsi="Arial"/>
                <w:lang w:eastAsia="en-GB"/>
              </w:rPr>
            </w:pPr>
            <w:r>
              <w:rPr>
                <w:rFonts w:ascii="Arial" w:hAnsi="Arial"/>
                <w:b/>
                <w:bCs/>
                <w:lang w:eastAsia="en-GB"/>
              </w:rPr>
              <w:t>3</w:t>
            </w:r>
            <w:r w:rsidR="007360FE" w:rsidRPr="72FF6D27">
              <w:rPr>
                <w:rFonts w:ascii="Arial" w:hAnsi="Arial"/>
                <w:b/>
                <w:bCs/>
                <w:lang w:eastAsia="en-GB"/>
              </w:rPr>
              <w:t xml:space="preserve"> points </w:t>
            </w:r>
            <w:r w:rsidR="007360FE" w:rsidRPr="72FF6D27">
              <w:rPr>
                <w:rFonts w:ascii="Arial" w:hAnsi="Arial"/>
                <w:lang w:eastAsia="en-GB"/>
              </w:rPr>
              <w:t>f</w:t>
            </w:r>
            <w:r w:rsidR="007360FE">
              <w:rPr>
                <w:rFonts w:ascii="Arial" w:hAnsi="Arial"/>
                <w:lang w:eastAsia="en-GB"/>
              </w:rPr>
              <w:t>or</w:t>
            </w:r>
            <w:r w:rsidR="007360FE" w:rsidRPr="72FF6D27">
              <w:rPr>
                <w:rFonts w:ascii="Arial" w:hAnsi="Arial"/>
                <w:lang w:eastAsia="en-GB"/>
              </w:rPr>
              <w:t xml:space="preserve"> </w:t>
            </w:r>
            <w:r w:rsidR="007360FE">
              <w:rPr>
                <w:rFonts w:ascii="Arial" w:hAnsi="Arial"/>
                <w:lang w:eastAsia="en-GB"/>
              </w:rPr>
              <w:t>providing clear numerical or objectively measurable targets</w:t>
            </w:r>
            <w:r w:rsidR="00A45FB8">
              <w:rPr>
                <w:rFonts w:ascii="Arial" w:hAnsi="Arial"/>
                <w:lang w:eastAsia="en-GB"/>
              </w:rPr>
              <w:t xml:space="preserve"> </w:t>
            </w:r>
            <w:r w:rsidR="007360FE">
              <w:rPr>
                <w:rFonts w:ascii="Arial" w:hAnsi="Arial"/>
                <w:lang w:eastAsia="en-GB"/>
              </w:rPr>
              <w:t>to be completed within a specific timeframe.</w:t>
            </w:r>
          </w:p>
          <w:p w14:paraId="09A4719A" w14:textId="145E8F9E" w:rsidR="007360FE" w:rsidRPr="00E57539" w:rsidRDefault="005C2D96" w:rsidP="0026115A">
            <w:pPr>
              <w:spacing w:after="0" w:line="240" w:lineRule="auto"/>
              <w:jc w:val="both"/>
              <w:rPr>
                <w:rFonts w:ascii="Arial" w:hAnsi="Arial"/>
              </w:rPr>
            </w:pPr>
            <w:r>
              <w:rPr>
                <w:rFonts w:ascii="Arial" w:hAnsi="Arial"/>
                <w:b/>
                <w:bCs/>
                <w:lang w:eastAsia="en-GB"/>
              </w:rPr>
              <w:t>2</w:t>
            </w:r>
            <w:r w:rsidR="007360FE" w:rsidRPr="72FF6D27">
              <w:rPr>
                <w:rFonts w:ascii="Arial" w:hAnsi="Arial"/>
                <w:b/>
                <w:bCs/>
                <w:lang w:eastAsia="en-GB"/>
              </w:rPr>
              <w:t xml:space="preserve"> points </w:t>
            </w:r>
            <w:r w:rsidR="007360FE" w:rsidRPr="00E57539">
              <w:rPr>
                <w:rFonts w:ascii="Arial" w:hAnsi="Arial"/>
              </w:rPr>
              <w:t>for providing qualitative targets within a specific timeframe.</w:t>
            </w:r>
          </w:p>
          <w:p w14:paraId="04A6E057" w14:textId="7A753ADD" w:rsidR="007360FE" w:rsidRPr="00F211A7" w:rsidRDefault="005C2D96" w:rsidP="0026115A">
            <w:pPr>
              <w:spacing w:after="0" w:line="240" w:lineRule="auto"/>
              <w:jc w:val="both"/>
              <w:rPr>
                <w:rFonts w:ascii="Arial" w:hAnsi="Arial"/>
              </w:rPr>
            </w:pPr>
            <w:r>
              <w:rPr>
                <w:rFonts w:ascii="Arial" w:hAnsi="Arial"/>
                <w:b/>
                <w:bCs/>
                <w:lang w:eastAsia="en-GB"/>
              </w:rPr>
              <w:t>1</w:t>
            </w:r>
            <w:r w:rsidR="007360FE" w:rsidRPr="72FF6D27">
              <w:rPr>
                <w:rFonts w:ascii="Arial" w:hAnsi="Arial"/>
                <w:b/>
                <w:bCs/>
                <w:lang w:eastAsia="en-GB"/>
              </w:rPr>
              <w:t xml:space="preserve"> point </w:t>
            </w:r>
            <w:r w:rsidR="007360FE">
              <w:rPr>
                <w:rFonts w:ascii="Arial" w:hAnsi="Arial"/>
                <w:lang w:eastAsia="en-GB"/>
              </w:rPr>
              <w:t>fo</w:t>
            </w:r>
            <w:r w:rsidR="007360FE" w:rsidRPr="00BF1BAF">
              <w:rPr>
                <w:rFonts w:ascii="Arial" w:hAnsi="Arial"/>
                <w:lang w:eastAsia="en-GB"/>
              </w:rPr>
              <w:t>r setting out aspirations but not hard targets.</w:t>
            </w:r>
          </w:p>
          <w:p w14:paraId="10236DF9" w14:textId="1082674D" w:rsidR="00EC5AFC" w:rsidRPr="00C65CAE" w:rsidRDefault="00A04508" w:rsidP="0026115A">
            <w:pPr>
              <w:spacing w:after="0" w:line="240" w:lineRule="auto"/>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w:t>
            </w:r>
            <w:r>
              <w:rPr>
                <w:rFonts w:ascii="Arial" w:hAnsi="Arial"/>
                <w:lang w:eastAsia="en-GB"/>
              </w:rPr>
              <w:t>measurable KPIs provided.</w:t>
            </w:r>
          </w:p>
        </w:tc>
      </w:tr>
      <w:tr w:rsidR="00EC5AFC" w:rsidRPr="00F96D04" w14:paraId="1B643CB5" w14:textId="77777777" w:rsidTr="5AF2BE46">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A96560" w14:textId="2E63B1C8" w:rsidR="00EC5AFC" w:rsidRPr="009F13E3" w:rsidRDefault="00EC5AFC" w:rsidP="00C65CAE">
            <w:pPr>
              <w:spacing w:after="0"/>
              <w:rPr>
                <w:rFonts w:ascii="Arial" w:hAnsi="Arial"/>
                <w:lang w:eastAsia="en-GB"/>
              </w:rPr>
            </w:pPr>
            <w:r w:rsidRPr="009F13E3">
              <w:rPr>
                <w:rFonts w:ascii="Arial" w:hAnsi="Arial"/>
                <w:lang w:eastAsia="en-GB"/>
              </w:rPr>
              <w:t>How delivery will be assured for each action</w:t>
            </w:r>
            <w:r w:rsidR="00826456">
              <w:rPr>
                <w:rFonts w:ascii="Arial" w:hAnsi="Arial"/>
                <w:lang w:eastAsia="en-GB"/>
              </w:rPr>
              <w:t>.</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3EC1FE49" w14:textId="6BDFDC72" w:rsidR="00EC6E92" w:rsidRDefault="005C2D96" w:rsidP="0026115A">
            <w:pPr>
              <w:spacing w:after="0" w:line="240" w:lineRule="auto"/>
              <w:jc w:val="both"/>
              <w:rPr>
                <w:rFonts w:ascii="Arial" w:hAnsi="Arial"/>
                <w:lang w:eastAsia="en-GB"/>
              </w:rPr>
            </w:pPr>
            <w:r>
              <w:rPr>
                <w:rFonts w:ascii="Arial" w:hAnsi="Arial"/>
                <w:b/>
                <w:bCs/>
                <w:lang w:eastAsia="en-GB"/>
              </w:rPr>
              <w:t>3</w:t>
            </w:r>
            <w:r w:rsidR="00EC6E92" w:rsidRPr="72FF6D27">
              <w:rPr>
                <w:rFonts w:ascii="Arial" w:hAnsi="Arial"/>
                <w:b/>
                <w:bCs/>
                <w:lang w:eastAsia="en-GB"/>
              </w:rPr>
              <w:t xml:space="preserve"> points </w:t>
            </w:r>
            <w:r w:rsidR="00EC6E92" w:rsidRPr="00D966EB">
              <w:rPr>
                <w:rFonts w:ascii="Arial" w:hAnsi="Arial"/>
                <w:lang w:eastAsia="en-GB"/>
              </w:rPr>
              <w:t xml:space="preserve">for setting out clear delivery plan which includes target delivery dates, key milestones building up to final delivery; clear explanation of dependencies necessary to </w:t>
            </w:r>
            <w:r w:rsidR="00EC6E92" w:rsidRPr="00D966EB">
              <w:rPr>
                <w:rFonts w:ascii="Arial" w:hAnsi="Arial"/>
                <w:lang w:eastAsia="en-GB"/>
              </w:rPr>
              <w:lastRenderedPageBreak/>
              <w:t>ensure delivery, including known risks, and commitment or enrolment of key stakeholders.  </w:t>
            </w:r>
          </w:p>
          <w:p w14:paraId="7D7D0071" w14:textId="01B8F329" w:rsidR="00EC6E92" w:rsidRPr="00C65CAE" w:rsidRDefault="005C2D96" w:rsidP="0026115A">
            <w:pPr>
              <w:spacing w:after="0" w:line="240" w:lineRule="auto"/>
              <w:jc w:val="both"/>
              <w:rPr>
                <w:rFonts w:ascii="Arial" w:hAnsi="Arial"/>
                <w:lang w:eastAsia="en-GB"/>
              </w:rPr>
            </w:pPr>
            <w:r>
              <w:rPr>
                <w:rFonts w:ascii="Arial" w:hAnsi="Arial"/>
                <w:b/>
                <w:bCs/>
                <w:lang w:eastAsia="en-GB"/>
              </w:rPr>
              <w:t>2</w:t>
            </w:r>
            <w:r w:rsidR="00EC6E92" w:rsidRPr="72FF6D27">
              <w:rPr>
                <w:rFonts w:ascii="Arial" w:hAnsi="Arial"/>
                <w:b/>
                <w:bCs/>
                <w:lang w:eastAsia="en-GB"/>
              </w:rPr>
              <w:t xml:space="preserve"> points </w:t>
            </w:r>
            <w:r w:rsidR="00EC6E92" w:rsidRPr="00E924F8">
              <w:rPr>
                <w:rFonts w:ascii="Arial" w:hAnsi="Arial"/>
                <w:lang w:eastAsia="en-GB"/>
              </w:rPr>
              <w:t>for setting out target delivery dates and key milestones building up to final delivery but lacking clear explanation of dependencies</w:t>
            </w:r>
            <w:r w:rsidR="00C860E3">
              <w:rPr>
                <w:rFonts w:ascii="Arial" w:hAnsi="Arial"/>
                <w:lang w:eastAsia="en-GB"/>
              </w:rPr>
              <w:t>.</w:t>
            </w:r>
            <w:r w:rsidR="00EC6E92" w:rsidRPr="00E924F8">
              <w:rPr>
                <w:rFonts w:ascii="Arial" w:hAnsi="Arial"/>
                <w:lang w:eastAsia="en-GB"/>
              </w:rPr>
              <w:t xml:space="preserve"> </w:t>
            </w:r>
          </w:p>
          <w:p w14:paraId="3F86D8A0" w14:textId="77777777" w:rsidR="00EC6E92" w:rsidRPr="00E57539" w:rsidRDefault="00EC6E92" w:rsidP="0026115A">
            <w:pPr>
              <w:spacing w:after="0" w:line="240" w:lineRule="auto"/>
              <w:jc w:val="both"/>
              <w:rPr>
                <w:rFonts w:ascii="Arial" w:hAnsi="Arial"/>
                <w:lang w:eastAsia="en-GB"/>
              </w:rPr>
            </w:pPr>
            <w:r w:rsidRPr="72FF6D27">
              <w:rPr>
                <w:rFonts w:ascii="Arial" w:hAnsi="Arial"/>
                <w:b/>
                <w:bCs/>
                <w:lang w:eastAsia="en-GB"/>
              </w:rPr>
              <w:t>1 point</w:t>
            </w:r>
            <w:r w:rsidRPr="72FF6D27">
              <w:rPr>
                <w:rFonts w:ascii="Arial" w:hAnsi="Arial"/>
                <w:lang w:eastAsia="en-GB"/>
              </w:rPr>
              <w:t xml:space="preserve"> </w:t>
            </w:r>
            <w:r w:rsidRPr="005F1563">
              <w:rPr>
                <w:rFonts w:ascii="Arial" w:hAnsi="Arial"/>
                <w:lang w:eastAsia="en-GB"/>
              </w:rPr>
              <w:t xml:space="preserve">for lack of clear deliverables, milestones, and dependencies. </w:t>
            </w:r>
          </w:p>
          <w:p w14:paraId="0D0BDE85" w14:textId="64841393" w:rsidR="00EC5AFC" w:rsidRPr="00C65CAE" w:rsidRDefault="004536F1" w:rsidP="0026115A">
            <w:pPr>
              <w:spacing w:after="0" w:line="240" w:lineRule="auto"/>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delivery assurances set out</w:t>
            </w:r>
            <w:r>
              <w:rPr>
                <w:rFonts w:ascii="Arial" w:hAnsi="Arial"/>
                <w:lang w:eastAsia="en-GB"/>
              </w:rPr>
              <w:t>.</w:t>
            </w:r>
          </w:p>
        </w:tc>
      </w:tr>
      <w:tr w:rsidR="00EC5AFC" w:rsidRPr="00F96D04" w14:paraId="7F6BDCA0" w14:textId="77777777" w:rsidTr="5AF2BE46">
        <w:tc>
          <w:tcPr>
            <w:tcW w:w="4515" w:type="dxa"/>
            <w:tcBorders>
              <w:top w:val="single" w:sz="4" w:space="0" w:color="000000" w:themeColor="text1"/>
              <w:left w:val="single" w:sz="36" w:space="0" w:color="1F3864" w:themeColor="accent1" w:themeShade="80"/>
              <w:bottom w:val="single" w:sz="36" w:space="0" w:color="1F3864" w:themeColor="accent1" w:themeShade="80"/>
              <w:right w:val="single" w:sz="4" w:space="0" w:color="000000" w:themeColor="text1"/>
            </w:tcBorders>
            <w:shd w:val="clear" w:color="auto" w:fill="auto"/>
            <w:tcMar>
              <w:top w:w="0" w:type="dxa"/>
              <w:left w:w="108" w:type="dxa"/>
              <w:bottom w:w="0" w:type="dxa"/>
              <w:right w:w="108" w:type="dxa"/>
            </w:tcMar>
          </w:tcPr>
          <w:p w14:paraId="6F799B8E" w14:textId="77777777" w:rsidR="00EC5AFC" w:rsidRPr="009F13E3" w:rsidRDefault="00EC5AFC">
            <w:pPr>
              <w:rPr>
                <w:rFonts w:ascii="Arial" w:hAnsi="Arial"/>
                <w:b/>
                <w:lang w:eastAsia="en-GB"/>
              </w:rPr>
            </w:pPr>
            <w:r w:rsidRPr="009F13E3">
              <w:rPr>
                <w:rFonts w:ascii="Arial" w:hAnsi="Arial"/>
                <w:b/>
                <w:lang w:eastAsia="en-GB"/>
              </w:rPr>
              <w:lastRenderedPageBreak/>
              <w:t>Total number of points</w:t>
            </w:r>
          </w:p>
        </w:tc>
        <w:tc>
          <w:tcPr>
            <w:tcW w:w="5669" w:type="dxa"/>
            <w:tcBorders>
              <w:top w:val="single" w:sz="4" w:space="0" w:color="000000" w:themeColor="text1"/>
              <w:left w:val="single" w:sz="4" w:space="0" w:color="000000" w:themeColor="text1"/>
              <w:bottom w:val="single" w:sz="36" w:space="0" w:color="1F3864" w:themeColor="accent1" w:themeShade="80"/>
              <w:right w:val="single" w:sz="36" w:space="0" w:color="1F3864" w:themeColor="accent1" w:themeShade="80"/>
            </w:tcBorders>
            <w:shd w:val="clear" w:color="auto" w:fill="auto"/>
            <w:tcMar>
              <w:top w:w="0" w:type="dxa"/>
              <w:left w:w="108" w:type="dxa"/>
              <w:bottom w:w="0" w:type="dxa"/>
              <w:right w:w="108" w:type="dxa"/>
            </w:tcMar>
          </w:tcPr>
          <w:p w14:paraId="27519272" w14:textId="1C320E3A" w:rsidR="00EC5AFC" w:rsidRPr="00F211A7" w:rsidRDefault="005C2D96">
            <w:pPr>
              <w:rPr>
                <w:rFonts w:ascii="Arial" w:hAnsi="Arial"/>
              </w:rPr>
            </w:pPr>
            <w:r>
              <w:rPr>
                <w:rFonts w:ascii="Arial" w:hAnsi="Arial"/>
                <w:b/>
                <w:lang w:eastAsia="en-GB"/>
              </w:rPr>
              <w:t>14</w:t>
            </w:r>
            <w:r w:rsidR="00EC5AFC" w:rsidRPr="009F13E3">
              <w:rPr>
                <w:rFonts w:ascii="Arial" w:hAnsi="Arial"/>
                <w:b/>
                <w:lang w:eastAsia="en-GB"/>
              </w:rPr>
              <w:t xml:space="preserve"> points </w:t>
            </w:r>
            <w:r w:rsidR="00EC5AFC" w:rsidRPr="009F13E3">
              <w:rPr>
                <w:rFonts w:ascii="Arial" w:hAnsi="Arial"/>
                <w:lang w:eastAsia="en-GB"/>
              </w:rPr>
              <w:t xml:space="preserve">per action, </w:t>
            </w:r>
            <w:r w:rsidR="005E6BFE" w:rsidRPr="00F211A7">
              <w:rPr>
                <w:rFonts w:ascii="Arial" w:hAnsi="Arial"/>
                <w:b/>
                <w:lang w:eastAsia="en-GB"/>
              </w:rPr>
              <w:t>4</w:t>
            </w:r>
            <w:r w:rsidR="00AD5778" w:rsidRPr="00356ECF">
              <w:rPr>
                <w:rFonts w:ascii="Arial" w:hAnsi="Arial"/>
                <w:b/>
                <w:lang w:eastAsia="en-GB"/>
              </w:rPr>
              <w:t>2</w:t>
            </w:r>
            <w:r w:rsidR="00EC5AFC" w:rsidRPr="009F13E3">
              <w:rPr>
                <w:rFonts w:ascii="Arial" w:hAnsi="Arial"/>
                <w:b/>
                <w:lang w:eastAsia="en-GB"/>
              </w:rPr>
              <w:t xml:space="preserve"> points</w:t>
            </w:r>
            <w:r w:rsidR="00EC5AFC" w:rsidRPr="009F13E3">
              <w:rPr>
                <w:rFonts w:ascii="Arial" w:hAnsi="Arial"/>
                <w:lang w:eastAsia="en-GB"/>
              </w:rPr>
              <w:t xml:space="preserve"> in total. </w:t>
            </w:r>
          </w:p>
        </w:tc>
      </w:tr>
    </w:tbl>
    <w:p w14:paraId="0064BBF5" w14:textId="77777777" w:rsidR="00604A46" w:rsidRDefault="00967549">
      <w:pPr>
        <w:pStyle w:val="Heading1"/>
        <w:numPr>
          <w:ilvl w:val="0"/>
          <w:numId w:val="5"/>
        </w:numPr>
        <w:rPr>
          <w:rFonts w:ascii="Arial" w:hAnsi="Arial" w:cs="Arial"/>
          <w:color w:val="1F3864"/>
          <w:lang w:eastAsia="en-GB"/>
        </w:rPr>
      </w:pPr>
      <w:bookmarkStart w:id="45" w:name="_Toc124944962"/>
      <w:bookmarkStart w:id="46" w:name="_Toc179812983"/>
      <w:r>
        <w:rPr>
          <w:rFonts w:ascii="Arial" w:hAnsi="Arial" w:cs="Arial"/>
          <w:color w:val="1F3864"/>
          <w:lang w:eastAsia="en-GB"/>
        </w:rPr>
        <w:t>Innovation</w:t>
      </w:r>
      <w:bookmarkEnd w:id="45"/>
      <w:bookmarkEnd w:id="46"/>
    </w:p>
    <w:p w14:paraId="338B4EEA" w14:textId="77777777" w:rsidR="00604A46" w:rsidRDefault="00604A46">
      <w:pPr>
        <w:rPr>
          <w:rFonts w:ascii="Arial" w:hAnsi="Arial"/>
          <w:lang w:eastAsia="en-GB"/>
        </w:rPr>
      </w:pPr>
    </w:p>
    <w:p w14:paraId="6B4ECD95" w14:textId="5AF54F1F" w:rsidR="00604A46" w:rsidRDefault="00967549">
      <w:pPr>
        <w:rPr>
          <w:rFonts w:ascii="Arial" w:hAnsi="Arial"/>
          <w:lang w:eastAsia="en-GB"/>
        </w:rPr>
      </w:pPr>
      <w:r w:rsidRPr="4CB96505">
        <w:rPr>
          <w:rFonts w:ascii="Arial" w:hAnsi="Arial"/>
          <w:lang w:eastAsia="en-GB"/>
        </w:rPr>
        <w:t>Innovation</w:t>
      </w:r>
      <w:r w:rsidR="008A0741" w:rsidRPr="4CB96505">
        <w:rPr>
          <w:rFonts w:ascii="Arial" w:hAnsi="Arial"/>
          <w:lang w:eastAsia="en-GB"/>
        </w:rPr>
        <w:t xml:space="preserve"> is central to </w:t>
      </w:r>
      <w:r w:rsidR="00E450F9">
        <w:rPr>
          <w:rFonts w:ascii="Arial" w:hAnsi="Arial"/>
          <w:lang w:eastAsia="en-GB"/>
        </w:rPr>
        <w:t xml:space="preserve">achieving </w:t>
      </w:r>
      <w:r w:rsidR="008A0741" w:rsidRPr="4CB96505">
        <w:rPr>
          <w:rFonts w:ascii="Arial" w:hAnsi="Arial"/>
          <w:lang w:eastAsia="en-GB"/>
        </w:rPr>
        <w:t xml:space="preserve">clean power </w:t>
      </w:r>
      <w:r w:rsidR="00E450F9">
        <w:rPr>
          <w:rFonts w:ascii="Arial" w:hAnsi="Arial"/>
          <w:lang w:eastAsia="en-GB"/>
        </w:rPr>
        <w:t xml:space="preserve">by 2030, </w:t>
      </w:r>
      <w:r w:rsidR="00E450F9" w:rsidRPr="00E450F9">
        <w:rPr>
          <w:rFonts w:ascii="Arial" w:hAnsi="Arial"/>
          <w:lang w:eastAsia="en-GB"/>
        </w:rPr>
        <w:t>as part of the clean energy superpower mission</w:t>
      </w:r>
      <w:r w:rsidR="008A0741" w:rsidRPr="4CB96505">
        <w:rPr>
          <w:rFonts w:ascii="Arial" w:hAnsi="Arial"/>
          <w:lang w:eastAsia="en-GB"/>
        </w:rPr>
        <w:t xml:space="preserve">, </w:t>
      </w:r>
      <w:r w:rsidR="00F14793" w:rsidRPr="4CB96505">
        <w:rPr>
          <w:rFonts w:ascii="Arial" w:hAnsi="Arial"/>
          <w:lang w:eastAsia="en-GB"/>
        </w:rPr>
        <w:t xml:space="preserve">as </w:t>
      </w:r>
      <w:r w:rsidR="00DD3BCD" w:rsidRPr="4CB96505">
        <w:rPr>
          <w:rFonts w:ascii="Arial" w:hAnsi="Arial"/>
          <w:lang w:eastAsia="en-GB"/>
        </w:rPr>
        <w:t xml:space="preserve">developing new solutions </w:t>
      </w:r>
      <w:r w:rsidR="00F46413" w:rsidRPr="4CB96505">
        <w:rPr>
          <w:rFonts w:ascii="Arial" w:hAnsi="Arial"/>
          <w:lang w:eastAsia="en-GB"/>
        </w:rPr>
        <w:t xml:space="preserve">to resolve the </w:t>
      </w:r>
      <w:r w:rsidR="00B16245" w:rsidRPr="4CB96505">
        <w:rPr>
          <w:rFonts w:ascii="Arial" w:hAnsi="Arial"/>
          <w:lang w:eastAsia="en-GB"/>
        </w:rPr>
        <w:t xml:space="preserve">technical </w:t>
      </w:r>
      <w:r w:rsidR="00F46413" w:rsidRPr="4CB96505">
        <w:rPr>
          <w:rFonts w:ascii="Arial" w:hAnsi="Arial"/>
          <w:lang w:eastAsia="en-GB"/>
        </w:rPr>
        <w:t xml:space="preserve">challenges and </w:t>
      </w:r>
      <w:r w:rsidR="00B16245" w:rsidRPr="4CB96505">
        <w:rPr>
          <w:rFonts w:ascii="Arial" w:hAnsi="Arial"/>
          <w:lang w:eastAsia="en-GB"/>
        </w:rPr>
        <w:t xml:space="preserve">other </w:t>
      </w:r>
      <w:r w:rsidR="00F46413" w:rsidRPr="4CB96505">
        <w:rPr>
          <w:rFonts w:ascii="Arial" w:hAnsi="Arial"/>
          <w:lang w:eastAsia="en-GB"/>
        </w:rPr>
        <w:t xml:space="preserve">barriers we face </w:t>
      </w:r>
      <w:r w:rsidR="00DD3BCD" w:rsidRPr="4CB96505">
        <w:rPr>
          <w:rFonts w:ascii="Arial" w:hAnsi="Arial"/>
          <w:lang w:eastAsia="en-GB"/>
        </w:rPr>
        <w:t xml:space="preserve">is critical to reduce costs, </w:t>
      </w:r>
      <w:r w:rsidR="00522582" w:rsidRPr="4CB96505">
        <w:rPr>
          <w:rFonts w:ascii="Arial" w:hAnsi="Arial"/>
          <w:lang w:eastAsia="en-GB"/>
        </w:rPr>
        <w:t>cut carbon emissions, and accelerate the transition to renewable energy</w:t>
      </w:r>
      <w:r w:rsidRPr="4CB96505">
        <w:rPr>
          <w:rFonts w:ascii="Arial" w:hAnsi="Arial"/>
          <w:lang w:eastAsia="en-GB"/>
        </w:rPr>
        <w:t>.</w:t>
      </w:r>
      <w:r w:rsidR="00400D2F" w:rsidRPr="4CB96505">
        <w:rPr>
          <w:rFonts w:ascii="Arial" w:hAnsi="Arial"/>
          <w:lang w:eastAsia="en-GB"/>
        </w:rPr>
        <w:t xml:space="preserve"> </w:t>
      </w:r>
      <w:r w:rsidR="003D5C9A" w:rsidRPr="4CB96505">
        <w:rPr>
          <w:rFonts w:ascii="Arial" w:hAnsi="Arial"/>
          <w:lang w:eastAsia="en-GB"/>
        </w:rPr>
        <w:t>This is why in this section we ask questions about</w:t>
      </w:r>
      <w:r w:rsidR="00400D2F" w:rsidRPr="4CB96505">
        <w:rPr>
          <w:rFonts w:ascii="Arial" w:hAnsi="Arial"/>
          <w:lang w:eastAsia="en-GB"/>
        </w:rPr>
        <w:t xml:space="preserve"> your project’s</w:t>
      </w:r>
      <w:r w:rsidR="003D5C9A" w:rsidRPr="4CB96505">
        <w:rPr>
          <w:rFonts w:ascii="Arial" w:hAnsi="Arial"/>
          <w:lang w:eastAsia="en-GB"/>
        </w:rPr>
        <w:t>:</w:t>
      </w:r>
    </w:p>
    <w:p w14:paraId="016A7FDC" w14:textId="77777777" w:rsidR="00DB1D5F" w:rsidRPr="00DB1D5F" w:rsidRDefault="00C47594" w:rsidP="00DB1D5F">
      <w:pPr>
        <w:pStyle w:val="ListParagraph"/>
        <w:numPr>
          <w:ilvl w:val="0"/>
          <w:numId w:val="17"/>
        </w:numPr>
        <w:rPr>
          <w:rFonts w:ascii="Arial" w:hAnsi="Arial"/>
          <w:iCs/>
          <w:lang w:eastAsia="en-GB"/>
        </w:rPr>
      </w:pPr>
      <w:r w:rsidRPr="00DB1D5F">
        <w:rPr>
          <w:rFonts w:ascii="Arial" w:hAnsi="Arial"/>
          <w:iCs/>
          <w:lang w:eastAsia="en-GB"/>
        </w:rPr>
        <w:t>I</w:t>
      </w:r>
      <w:r w:rsidR="00967549" w:rsidRPr="00DB1D5F">
        <w:rPr>
          <w:rFonts w:ascii="Arial" w:hAnsi="Arial"/>
          <w:iCs/>
          <w:lang w:eastAsia="en-GB"/>
        </w:rPr>
        <w:t>nvestment in R&amp;</w:t>
      </w:r>
      <w:proofErr w:type="gramStart"/>
      <w:r w:rsidR="00BA348F" w:rsidRPr="00DB1D5F">
        <w:rPr>
          <w:rFonts w:ascii="Arial" w:hAnsi="Arial"/>
          <w:iCs/>
          <w:lang w:eastAsia="en-GB"/>
        </w:rPr>
        <w:t>D</w:t>
      </w:r>
      <w:r w:rsidR="00DB1D5F" w:rsidRPr="00DB1D5F">
        <w:rPr>
          <w:rFonts w:ascii="Arial" w:hAnsi="Arial"/>
          <w:iCs/>
          <w:lang w:eastAsia="en-GB"/>
        </w:rPr>
        <w:t>;</w:t>
      </w:r>
      <w:proofErr w:type="gramEnd"/>
    </w:p>
    <w:p w14:paraId="1409E560" w14:textId="1A3F1738" w:rsidR="00604A46" w:rsidRPr="00DB1D5F" w:rsidRDefault="00C47594" w:rsidP="00DB1D5F">
      <w:pPr>
        <w:pStyle w:val="ListParagraph"/>
        <w:numPr>
          <w:ilvl w:val="0"/>
          <w:numId w:val="17"/>
        </w:numPr>
        <w:rPr>
          <w:rFonts w:ascii="Arial" w:hAnsi="Arial"/>
          <w:iCs/>
          <w:lang w:eastAsia="en-GB"/>
        </w:rPr>
      </w:pPr>
      <w:r w:rsidRPr="00DB1D5F">
        <w:rPr>
          <w:rFonts w:ascii="Arial" w:hAnsi="Arial"/>
          <w:iCs/>
          <w:lang w:eastAsia="en-GB"/>
        </w:rPr>
        <w:t>U</w:t>
      </w:r>
      <w:r w:rsidR="00967549" w:rsidRPr="00DB1D5F">
        <w:rPr>
          <w:rFonts w:ascii="Arial" w:hAnsi="Arial"/>
          <w:iCs/>
          <w:lang w:eastAsia="en-GB"/>
        </w:rPr>
        <w:t>se of new technology</w:t>
      </w:r>
      <w:r w:rsidR="003D5C9A" w:rsidRPr="00DB1D5F">
        <w:rPr>
          <w:rFonts w:ascii="Arial" w:hAnsi="Arial"/>
          <w:iCs/>
          <w:lang w:eastAsia="en-GB"/>
        </w:rPr>
        <w:t>;</w:t>
      </w:r>
      <w:r w:rsidR="009F13E3" w:rsidRPr="00DB1D5F">
        <w:rPr>
          <w:rFonts w:ascii="Arial" w:hAnsi="Arial"/>
          <w:iCs/>
          <w:lang w:eastAsia="en-GB"/>
        </w:rPr>
        <w:t xml:space="preserve"> </w:t>
      </w:r>
      <w:r w:rsidR="00FD7F15" w:rsidRPr="00DB1D5F">
        <w:rPr>
          <w:rFonts w:ascii="Arial" w:hAnsi="Arial"/>
          <w:iCs/>
          <w:lang w:eastAsia="en-GB"/>
        </w:rPr>
        <w:t>and</w:t>
      </w:r>
    </w:p>
    <w:p w14:paraId="5AB142A1" w14:textId="3E2970CE" w:rsidR="00604A46" w:rsidRPr="00DB1D5F" w:rsidRDefault="00C47594" w:rsidP="00DB1D5F">
      <w:pPr>
        <w:pStyle w:val="ListParagraph"/>
        <w:numPr>
          <w:ilvl w:val="0"/>
          <w:numId w:val="17"/>
        </w:numPr>
        <w:rPr>
          <w:rFonts w:ascii="Arial" w:hAnsi="Arial"/>
          <w:iCs/>
          <w:lang w:eastAsia="en-GB"/>
        </w:rPr>
      </w:pPr>
      <w:r w:rsidRPr="00DB1D5F">
        <w:rPr>
          <w:rFonts w:ascii="Arial" w:hAnsi="Arial"/>
          <w:iCs/>
          <w:lang w:eastAsia="en-GB"/>
        </w:rPr>
        <w:t>R</w:t>
      </w:r>
      <w:r w:rsidR="00967549" w:rsidRPr="00DB1D5F">
        <w:rPr>
          <w:rFonts w:ascii="Arial" w:hAnsi="Arial"/>
          <w:iCs/>
          <w:lang w:eastAsia="en-GB"/>
        </w:rPr>
        <w:t>ole in bringing in SMEs and new entrants.</w:t>
      </w:r>
    </w:p>
    <w:p w14:paraId="5D560183" w14:textId="77777777" w:rsidR="00604A46" w:rsidRDefault="00604A46">
      <w:pPr>
        <w:pStyle w:val="ListParagraph"/>
        <w:rPr>
          <w:rFonts w:ascii="Arial" w:hAnsi="Arial"/>
          <w:lang w:eastAsia="en-GB"/>
        </w:rPr>
      </w:pPr>
    </w:p>
    <w:p w14:paraId="4784F56D" w14:textId="6A8961CF" w:rsidR="00604A46" w:rsidRDefault="00967549">
      <w:pPr>
        <w:pStyle w:val="Heading2"/>
        <w:rPr>
          <w:rFonts w:ascii="Arial" w:hAnsi="Arial" w:cs="Arial"/>
          <w:color w:val="1F3864"/>
          <w:lang w:eastAsia="en-GB"/>
        </w:rPr>
      </w:pPr>
      <w:bookmarkStart w:id="47" w:name="_Toc124944963"/>
      <w:bookmarkStart w:id="48" w:name="_Toc179812984"/>
      <w:r>
        <w:rPr>
          <w:rFonts w:ascii="Arial" w:hAnsi="Arial" w:cs="Arial"/>
          <w:color w:val="1F3864"/>
          <w:lang w:eastAsia="en-GB"/>
        </w:rPr>
        <w:t>Q</w:t>
      </w:r>
      <w:r w:rsidR="00D8349E">
        <w:rPr>
          <w:rFonts w:ascii="Arial" w:hAnsi="Arial" w:cs="Arial"/>
          <w:color w:val="1F3864"/>
          <w:lang w:eastAsia="en-GB"/>
        </w:rPr>
        <w:t xml:space="preserve">uestion </w:t>
      </w:r>
      <w:r>
        <w:rPr>
          <w:rFonts w:ascii="Arial" w:hAnsi="Arial" w:cs="Arial"/>
          <w:color w:val="1F3864"/>
          <w:lang w:eastAsia="en-GB"/>
        </w:rPr>
        <w:t>3.1 Investment in R&amp;D</w:t>
      </w:r>
      <w:bookmarkEnd w:id="47"/>
      <w:bookmarkEnd w:id="48"/>
    </w:p>
    <w:p w14:paraId="52C83395" w14:textId="77777777" w:rsidR="00604A46" w:rsidRDefault="00604A46">
      <w:pPr>
        <w:rPr>
          <w:lang w:eastAsia="en-GB"/>
        </w:rPr>
      </w:pPr>
    </w:p>
    <w:p w14:paraId="656FC4ED" w14:textId="1417DA69" w:rsidR="00604A46" w:rsidRDefault="00967549">
      <w:r w:rsidRPr="4CA1CFC1">
        <w:rPr>
          <w:rFonts w:ascii="Arial" w:hAnsi="Arial"/>
          <w:lang w:eastAsia="en-GB"/>
        </w:rPr>
        <w:t xml:space="preserve">Are you taking action to </w:t>
      </w:r>
      <w:r w:rsidRPr="4CA1CFC1">
        <w:rPr>
          <w:rFonts w:ascii="Arial" w:hAnsi="Arial"/>
          <w:b/>
          <w:bCs/>
          <w:lang w:eastAsia="en-GB"/>
        </w:rPr>
        <w:t xml:space="preserve">invest in R&amp;D </w:t>
      </w:r>
      <w:r w:rsidRPr="4CA1CFC1">
        <w:rPr>
          <w:rFonts w:ascii="Arial" w:hAnsi="Arial"/>
          <w:lang w:eastAsia="en-GB"/>
        </w:rPr>
        <w:t>that relate</w:t>
      </w:r>
      <w:r w:rsidR="007F7C9A">
        <w:rPr>
          <w:rFonts w:ascii="Arial" w:hAnsi="Arial"/>
          <w:lang w:eastAsia="en-GB"/>
        </w:rPr>
        <w:t>s</w:t>
      </w:r>
      <w:r w:rsidRPr="4CA1CFC1">
        <w:rPr>
          <w:rFonts w:ascii="Arial" w:hAnsi="Arial"/>
          <w:lang w:eastAsia="en-GB"/>
        </w:rPr>
        <w:t xml:space="preserve"> to the challenges faced by </w:t>
      </w:r>
      <w:r w:rsidR="007F7C9A">
        <w:rPr>
          <w:rFonts w:ascii="Arial" w:hAnsi="Arial"/>
          <w:lang w:eastAsia="en-GB"/>
        </w:rPr>
        <w:t>your</w:t>
      </w:r>
      <w:r w:rsidR="007F7C9A" w:rsidRPr="4CA1CFC1">
        <w:rPr>
          <w:rFonts w:ascii="Arial" w:hAnsi="Arial"/>
          <w:lang w:eastAsia="en-GB"/>
        </w:rPr>
        <w:t xml:space="preserve"> </w:t>
      </w:r>
      <w:r w:rsidRPr="4CA1CFC1">
        <w:rPr>
          <w:rFonts w:ascii="Arial" w:hAnsi="Arial"/>
          <w:lang w:eastAsia="en-GB"/>
        </w:rPr>
        <w:t xml:space="preserve">project and its associated technology? Please state in your description </w:t>
      </w:r>
      <w:r w:rsidR="003157E7">
        <w:rPr>
          <w:rFonts w:ascii="Arial" w:hAnsi="Arial"/>
          <w:lang w:eastAsia="en-GB"/>
        </w:rPr>
        <w:t>the</w:t>
      </w:r>
      <w:r w:rsidR="003157E7" w:rsidRPr="4CA1CFC1">
        <w:rPr>
          <w:rFonts w:ascii="Arial" w:hAnsi="Arial"/>
          <w:lang w:eastAsia="en-GB"/>
        </w:rPr>
        <w:t xml:space="preserve"> </w:t>
      </w:r>
      <w:r w:rsidRPr="4CA1CFC1">
        <w:rPr>
          <w:rFonts w:ascii="Arial" w:hAnsi="Arial"/>
          <w:lang w:eastAsia="en-GB"/>
        </w:rPr>
        <w:t>level and type of involvement in the R&amp;D</w:t>
      </w:r>
      <w:r w:rsidR="003157E7">
        <w:rPr>
          <w:rFonts w:ascii="Arial" w:hAnsi="Arial"/>
          <w:lang w:eastAsia="en-GB"/>
        </w:rPr>
        <w:t xml:space="preserve"> that you have</w:t>
      </w:r>
      <w:r w:rsidRPr="4CA1CFC1">
        <w:rPr>
          <w:rFonts w:ascii="Arial" w:hAnsi="Arial"/>
          <w:lang w:eastAsia="en-GB"/>
        </w:rPr>
        <w:t>, the timescale</w:t>
      </w:r>
      <w:r w:rsidR="003157E7">
        <w:rPr>
          <w:rFonts w:ascii="Arial" w:hAnsi="Arial"/>
          <w:lang w:eastAsia="en-GB"/>
        </w:rPr>
        <w:t>s</w:t>
      </w:r>
      <w:r w:rsidRPr="4CA1CFC1">
        <w:rPr>
          <w:rFonts w:ascii="Arial" w:hAnsi="Arial"/>
          <w:lang w:eastAsia="en-GB"/>
        </w:rPr>
        <w:t xml:space="preserve">, and the Technology Readiness Level (TRL) to be achieved from each action. </w:t>
      </w:r>
    </w:p>
    <w:p w14:paraId="0BE2A439" w14:textId="6B472F49" w:rsidR="00604A46" w:rsidRDefault="00C47594">
      <w:pPr>
        <w:pStyle w:val="ListParagraph"/>
        <w:numPr>
          <w:ilvl w:val="0"/>
          <w:numId w:val="17"/>
        </w:numPr>
        <w:rPr>
          <w:rFonts w:ascii="Arial" w:hAnsi="Arial"/>
          <w:iCs/>
          <w:lang w:eastAsia="en-GB"/>
        </w:rPr>
      </w:pPr>
      <w:r>
        <w:rPr>
          <w:rFonts w:ascii="Arial" w:hAnsi="Arial"/>
          <w:iCs/>
          <w:lang w:eastAsia="en-GB"/>
        </w:rPr>
        <w:t>Y</w:t>
      </w:r>
      <w:r w:rsidR="003157E7">
        <w:rPr>
          <w:rFonts w:ascii="Arial" w:hAnsi="Arial"/>
          <w:iCs/>
          <w:lang w:eastAsia="en-GB"/>
        </w:rPr>
        <w:t xml:space="preserve">our </w:t>
      </w:r>
      <w:r w:rsidR="00967549">
        <w:rPr>
          <w:rFonts w:ascii="Arial" w:hAnsi="Arial"/>
          <w:iCs/>
          <w:lang w:eastAsia="en-GB"/>
        </w:rPr>
        <w:t xml:space="preserve">3 most impactful </w:t>
      </w:r>
      <w:r w:rsidR="00BA348F">
        <w:rPr>
          <w:rFonts w:ascii="Arial" w:hAnsi="Arial"/>
          <w:iCs/>
          <w:lang w:eastAsia="en-GB"/>
        </w:rPr>
        <w:t>actions.</w:t>
      </w:r>
    </w:p>
    <w:p w14:paraId="10C2D64F" w14:textId="58C9F0B2" w:rsidR="00604A46" w:rsidRDefault="00C47594">
      <w:pPr>
        <w:pStyle w:val="ListParagraph"/>
        <w:numPr>
          <w:ilvl w:val="0"/>
          <w:numId w:val="17"/>
        </w:numPr>
        <w:rPr>
          <w:rFonts w:ascii="Arial" w:hAnsi="Arial"/>
          <w:iCs/>
          <w:lang w:eastAsia="en-GB"/>
        </w:rPr>
      </w:pPr>
      <w:r>
        <w:rPr>
          <w:rFonts w:ascii="Arial" w:hAnsi="Arial"/>
          <w:iCs/>
          <w:lang w:eastAsia="en-GB"/>
        </w:rPr>
        <w:t>E</w:t>
      </w:r>
      <w:r w:rsidR="003157E7">
        <w:rPr>
          <w:rFonts w:ascii="Arial" w:hAnsi="Arial"/>
          <w:iCs/>
          <w:lang w:eastAsia="en-GB"/>
        </w:rPr>
        <w:t>xpected</w:t>
      </w:r>
      <w:r w:rsidR="00967549">
        <w:rPr>
          <w:rFonts w:ascii="Arial" w:hAnsi="Arial"/>
          <w:iCs/>
          <w:lang w:eastAsia="en-GB"/>
        </w:rPr>
        <w:t>/</w:t>
      </w:r>
      <w:r w:rsidR="003157E7">
        <w:rPr>
          <w:rFonts w:ascii="Arial" w:hAnsi="Arial"/>
          <w:iCs/>
          <w:lang w:eastAsia="en-GB"/>
        </w:rPr>
        <w:t xml:space="preserve">desired </w:t>
      </w:r>
      <w:r w:rsidR="00967549">
        <w:rPr>
          <w:rFonts w:ascii="Arial" w:hAnsi="Arial"/>
          <w:iCs/>
          <w:lang w:eastAsia="en-GB"/>
        </w:rPr>
        <w:t xml:space="preserve">impact(s) on the project for each </w:t>
      </w:r>
      <w:r w:rsidR="00BA348F">
        <w:rPr>
          <w:rFonts w:ascii="Arial" w:hAnsi="Arial"/>
          <w:iCs/>
          <w:lang w:eastAsia="en-GB"/>
        </w:rPr>
        <w:t>action.</w:t>
      </w:r>
      <w:r w:rsidR="00967549">
        <w:rPr>
          <w:rFonts w:ascii="Arial" w:hAnsi="Arial"/>
          <w:iCs/>
          <w:lang w:eastAsia="en-GB"/>
        </w:rPr>
        <w:t xml:space="preserve"> </w:t>
      </w:r>
    </w:p>
    <w:p w14:paraId="1DA43FA3" w14:textId="358188FD" w:rsidR="00604A46" w:rsidRDefault="00C47594">
      <w:pPr>
        <w:pStyle w:val="ListParagraph"/>
        <w:numPr>
          <w:ilvl w:val="0"/>
          <w:numId w:val="17"/>
        </w:numPr>
        <w:rPr>
          <w:rFonts w:ascii="Arial" w:hAnsi="Arial"/>
          <w:iCs/>
          <w:lang w:eastAsia="en-GB"/>
        </w:rPr>
      </w:pPr>
      <w:r>
        <w:rPr>
          <w:rFonts w:ascii="Arial" w:hAnsi="Arial"/>
          <w:iCs/>
          <w:lang w:eastAsia="en-GB"/>
        </w:rPr>
        <w:t>Y</w:t>
      </w:r>
      <w:r w:rsidR="00126082">
        <w:rPr>
          <w:rFonts w:ascii="Arial" w:hAnsi="Arial"/>
          <w:iCs/>
          <w:lang w:eastAsia="en-GB"/>
        </w:rPr>
        <w:t>our</w:t>
      </w:r>
      <w:r w:rsidR="00967549">
        <w:rPr>
          <w:rFonts w:ascii="Arial" w:hAnsi="Arial"/>
          <w:iCs/>
          <w:lang w:eastAsia="en-GB"/>
        </w:rPr>
        <w:t xml:space="preserve"> level and type of involvement in the innovation </w:t>
      </w:r>
      <w:r w:rsidR="003157E7">
        <w:rPr>
          <w:rFonts w:ascii="Arial" w:hAnsi="Arial"/>
          <w:iCs/>
          <w:lang w:eastAsia="en-GB"/>
        </w:rPr>
        <w:t>action</w:t>
      </w:r>
      <w:r w:rsidR="00BA348F">
        <w:rPr>
          <w:rFonts w:ascii="Arial" w:hAnsi="Arial"/>
          <w:iCs/>
          <w:lang w:eastAsia="en-GB"/>
        </w:rPr>
        <w:t>.</w:t>
      </w:r>
    </w:p>
    <w:p w14:paraId="44434CAE" w14:textId="22464F50" w:rsidR="008669DA" w:rsidRDefault="00C47594">
      <w:pPr>
        <w:pStyle w:val="ListParagraph"/>
        <w:numPr>
          <w:ilvl w:val="0"/>
          <w:numId w:val="17"/>
        </w:numPr>
        <w:rPr>
          <w:rFonts w:ascii="Arial" w:hAnsi="Arial"/>
          <w:iCs/>
          <w:lang w:eastAsia="en-GB"/>
        </w:rPr>
      </w:pPr>
      <w:r>
        <w:rPr>
          <w:rFonts w:ascii="Arial" w:hAnsi="Arial"/>
          <w:iCs/>
          <w:lang w:eastAsia="en-GB"/>
        </w:rPr>
        <w:t>E</w:t>
      </w:r>
      <w:r w:rsidR="008669DA">
        <w:rPr>
          <w:rFonts w:ascii="Arial" w:hAnsi="Arial"/>
          <w:iCs/>
          <w:lang w:eastAsia="en-GB"/>
        </w:rPr>
        <w:t xml:space="preserve">vidence of </w:t>
      </w:r>
      <w:r w:rsidR="000A4A5B">
        <w:rPr>
          <w:rFonts w:ascii="Arial" w:hAnsi="Arial"/>
          <w:iCs/>
          <w:lang w:eastAsia="en-GB"/>
        </w:rPr>
        <w:t>impact</w:t>
      </w:r>
      <w:r w:rsidR="00A968EE">
        <w:rPr>
          <w:rStyle w:val="FootnoteReference"/>
          <w:rFonts w:ascii="Arial" w:hAnsi="Arial"/>
          <w:iCs/>
          <w:lang w:eastAsia="en-GB"/>
        </w:rPr>
        <w:footnoteReference w:id="7"/>
      </w:r>
      <w:r w:rsidR="008669DA">
        <w:rPr>
          <w:rFonts w:ascii="Arial" w:hAnsi="Arial"/>
          <w:iCs/>
          <w:lang w:eastAsia="en-GB"/>
        </w:rPr>
        <w:t xml:space="preserve"> compared to existing industry standards</w:t>
      </w:r>
      <w:r w:rsidR="008669DA">
        <w:rPr>
          <w:rFonts w:ascii="Arial" w:hAnsi="Arial"/>
          <w:lang w:eastAsia="en-GB"/>
        </w:rPr>
        <w:t xml:space="preserve"> </w:t>
      </w:r>
      <w:r w:rsidR="008669DA">
        <w:rPr>
          <w:rFonts w:ascii="Arial" w:hAnsi="Arial"/>
          <w:iCs/>
          <w:lang w:eastAsia="en-GB"/>
        </w:rPr>
        <w:t xml:space="preserve">or common practice, for each </w:t>
      </w:r>
      <w:r w:rsidR="00BA348F">
        <w:rPr>
          <w:rFonts w:ascii="Arial" w:hAnsi="Arial"/>
          <w:iCs/>
          <w:lang w:eastAsia="en-GB"/>
        </w:rPr>
        <w:t>action.</w:t>
      </w:r>
    </w:p>
    <w:p w14:paraId="045249AD" w14:textId="60365180" w:rsidR="00604A46" w:rsidRDefault="00C47594">
      <w:pPr>
        <w:pStyle w:val="ListParagraph"/>
        <w:numPr>
          <w:ilvl w:val="0"/>
          <w:numId w:val="17"/>
        </w:numPr>
        <w:rPr>
          <w:rFonts w:ascii="Arial" w:hAnsi="Arial"/>
          <w:iCs/>
          <w:lang w:eastAsia="en-GB"/>
        </w:rPr>
      </w:pPr>
      <w:r>
        <w:rPr>
          <w:rFonts w:ascii="Arial" w:hAnsi="Arial"/>
          <w:iCs/>
          <w:lang w:eastAsia="en-GB"/>
        </w:rPr>
        <w:t>K</w:t>
      </w:r>
      <w:r w:rsidR="008669DA">
        <w:rPr>
          <w:rFonts w:ascii="Arial" w:hAnsi="Arial"/>
          <w:iCs/>
          <w:lang w:eastAsia="en-GB"/>
        </w:rPr>
        <w:t>ey</w:t>
      </w:r>
      <w:r w:rsidR="00967549">
        <w:rPr>
          <w:rFonts w:ascii="Arial" w:hAnsi="Arial"/>
          <w:iCs/>
          <w:lang w:eastAsia="en-GB"/>
        </w:rPr>
        <w:t xml:space="preserve"> measurable outcomes/KPIs for each </w:t>
      </w:r>
      <w:r w:rsidR="00BA348F">
        <w:rPr>
          <w:rFonts w:ascii="Arial" w:hAnsi="Arial"/>
          <w:iCs/>
          <w:lang w:eastAsia="en-GB"/>
        </w:rPr>
        <w:t>action.</w:t>
      </w:r>
    </w:p>
    <w:p w14:paraId="63E1155D" w14:textId="4DBDB57B" w:rsidR="00604A46" w:rsidRDefault="00C47594">
      <w:pPr>
        <w:pStyle w:val="ListParagraph"/>
        <w:numPr>
          <w:ilvl w:val="0"/>
          <w:numId w:val="17"/>
        </w:numPr>
      </w:pPr>
      <w:bookmarkStart w:id="49" w:name="_Hlk95314550"/>
      <w:r>
        <w:rPr>
          <w:rFonts w:ascii="Arial" w:hAnsi="Arial"/>
          <w:iCs/>
          <w:lang w:eastAsia="en-GB"/>
        </w:rPr>
        <w:t>H</w:t>
      </w:r>
      <w:r w:rsidR="008669DA">
        <w:rPr>
          <w:rFonts w:ascii="Arial" w:hAnsi="Arial"/>
          <w:iCs/>
          <w:lang w:eastAsia="en-GB"/>
        </w:rPr>
        <w:t xml:space="preserve">ow </w:t>
      </w:r>
      <w:r w:rsidR="00967549">
        <w:rPr>
          <w:rFonts w:ascii="Arial" w:hAnsi="Arial"/>
          <w:iCs/>
          <w:lang w:eastAsia="en-GB"/>
        </w:rPr>
        <w:t>delivery will be assured for each action</w:t>
      </w:r>
      <w:bookmarkEnd w:id="49"/>
      <w:r w:rsidR="002F45EA">
        <w:rPr>
          <w:rFonts w:ascii="Arial" w:hAnsi="Arial"/>
          <w:iCs/>
          <w:lang w:eastAsia="en-GB"/>
        </w:rPr>
        <w:t>.</w:t>
      </w:r>
    </w:p>
    <w:p w14:paraId="4CFD6E5F" w14:textId="77777777" w:rsidR="00604A46" w:rsidRDefault="00967549">
      <w:pPr>
        <w:spacing w:after="0"/>
        <w:jc w:val="both"/>
        <w:rPr>
          <w:rFonts w:ascii="Arial" w:hAnsi="Arial"/>
          <w:lang w:eastAsia="en-GB"/>
        </w:rPr>
      </w:pPr>
      <w:r>
        <w:rPr>
          <w:rFonts w:ascii="Arial" w:hAnsi="Arial"/>
          <w:lang w:eastAsia="en-GB"/>
        </w:rPr>
        <w:t xml:space="preserve">Your answer should be no more than 4 pages. </w:t>
      </w:r>
    </w:p>
    <w:p w14:paraId="31800755" w14:textId="77777777" w:rsidR="00604A46" w:rsidRDefault="00604A46">
      <w:pPr>
        <w:spacing w:after="0"/>
        <w:jc w:val="both"/>
        <w:rPr>
          <w:rFonts w:ascii="Arial" w:hAnsi="Arial"/>
          <w:sz w:val="22"/>
          <w:szCs w:val="22"/>
          <w:lang w:eastAsia="en-GB"/>
        </w:rPr>
      </w:pPr>
    </w:p>
    <w:p w14:paraId="17A61309" w14:textId="307E4B36" w:rsidR="00604A46" w:rsidRDefault="00967549">
      <w:pPr>
        <w:rPr>
          <w:rFonts w:ascii="Arial" w:hAnsi="Arial"/>
          <w:lang w:eastAsia="en-GB"/>
        </w:rPr>
      </w:pPr>
      <w:r>
        <w:rPr>
          <w:rFonts w:ascii="Arial" w:hAnsi="Arial"/>
          <w:lang w:eastAsia="en-GB"/>
        </w:rPr>
        <w:t xml:space="preserve">In this question, one of your actions can relate to a previous project, </w:t>
      </w:r>
      <w:proofErr w:type="gramStart"/>
      <w:r w:rsidR="002F45EA">
        <w:rPr>
          <w:rFonts w:ascii="Arial" w:hAnsi="Arial"/>
          <w:lang w:eastAsia="en-GB"/>
        </w:rPr>
        <w:t>provided that</w:t>
      </w:r>
      <w:proofErr w:type="gramEnd"/>
      <w:r>
        <w:rPr>
          <w:rFonts w:ascii="Arial" w:hAnsi="Arial"/>
          <w:lang w:eastAsia="en-GB"/>
        </w:rPr>
        <w:t xml:space="preserve"> there are demonstrable links between the </w:t>
      </w:r>
      <w:r w:rsidR="007311E5">
        <w:rPr>
          <w:rFonts w:ascii="Arial" w:hAnsi="Arial"/>
          <w:lang w:eastAsia="en-GB"/>
        </w:rPr>
        <w:t xml:space="preserve">past </w:t>
      </w:r>
      <w:r>
        <w:rPr>
          <w:rFonts w:ascii="Arial" w:hAnsi="Arial"/>
          <w:lang w:eastAsia="en-GB"/>
        </w:rPr>
        <w:t xml:space="preserve">activity undertaken </w:t>
      </w:r>
      <w:r w:rsidR="007311E5">
        <w:rPr>
          <w:rFonts w:ascii="Arial" w:hAnsi="Arial"/>
          <w:lang w:eastAsia="en-GB"/>
        </w:rPr>
        <w:t xml:space="preserve">and </w:t>
      </w:r>
      <w:r>
        <w:rPr>
          <w:rFonts w:ascii="Arial" w:hAnsi="Arial"/>
          <w:lang w:eastAsia="en-GB"/>
        </w:rPr>
        <w:t xml:space="preserve">the current project. See Annex B for </w:t>
      </w:r>
      <w:r w:rsidR="00800606">
        <w:rPr>
          <w:rFonts w:ascii="Arial" w:hAnsi="Arial"/>
          <w:lang w:eastAsia="en-GB"/>
        </w:rPr>
        <w:t xml:space="preserve">the definition </w:t>
      </w:r>
      <w:r>
        <w:rPr>
          <w:rFonts w:ascii="Arial" w:hAnsi="Arial"/>
          <w:lang w:eastAsia="en-GB"/>
        </w:rPr>
        <w:t xml:space="preserve">of ‘demonstrable </w:t>
      </w:r>
      <w:proofErr w:type="gramStart"/>
      <w:r>
        <w:rPr>
          <w:rFonts w:ascii="Arial" w:hAnsi="Arial"/>
          <w:lang w:eastAsia="en-GB"/>
        </w:rPr>
        <w:t>links’</w:t>
      </w:r>
      <w:proofErr w:type="gramEnd"/>
      <w:r>
        <w:rPr>
          <w:rFonts w:ascii="Arial" w:hAnsi="Arial"/>
          <w:lang w:eastAsia="en-GB"/>
        </w:rPr>
        <w:t xml:space="preserve">.  </w:t>
      </w:r>
    </w:p>
    <w:p w14:paraId="6088CBC5" w14:textId="77777777" w:rsidR="00604A46" w:rsidRDefault="00967549">
      <w:pPr>
        <w:rPr>
          <w:rFonts w:ascii="Arial" w:hAnsi="Arial"/>
          <w:bCs/>
          <w:iCs/>
          <w:lang w:eastAsia="en-GB"/>
        </w:rPr>
      </w:pPr>
      <w:r>
        <w:rPr>
          <w:rFonts w:ascii="Arial" w:hAnsi="Arial"/>
          <w:bCs/>
          <w:iCs/>
          <w:lang w:eastAsia="en-GB"/>
        </w:rPr>
        <w:t>The question will be scored as follows:</w:t>
      </w:r>
    </w:p>
    <w:tbl>
      <w:tblPr>
        <w:tblW w:w="10218" w:type="dxa"/>
        <w:tblCellMar>
          <w:left w:w="10" w:type="dxa"/>
          <w:right w:w="10" w:type="dxa"/>
        </w:tblCellMar>
        <w:tblLook w:val="0000" w:firstRow="0" w:lastRow="0" w:firstColumn="0" w:lastColumn="0" w:noHBand="0" w:noVBand="0"/>
      </w:tblPr>
      <w:tblGrid>
        <w:gridCol w:w="4549"/>
        <w:gridCol w:w="5669"/>
      </w:tblGrid>
      <w:tr w:rsidR="00604A46" w14:paraId="77B112C2" w14:textId="77777777" w:rsidTr="57138940">
        <w:tc>
          <w:tcPr>
            <w:tcW w:w="4549" w:type="dxa"/>
            <w:tcBorders>
              <w:top w:val="single" w:sz="36" w:space="0" w:color="1F3864" w:themeColor="accent1" w:themeShade="80"/>
              <w:left w:val="single" w:sz="36" w:space="0" w:color="1F3864" w:themeColor="accent1" w:themeShade="80"/>
              <w:bottom w:val="single" w:sz="4" w:space="0" w:color="000000" w:themeColor="text1"/>
              <w:right w:val="single" w:sz="4" w:space="0" w:color="000000" w:themeColor="text1"/>
            </w:tcBorders>
            <w:shd w:val="clear" w:color="auto" w:fill="1F3864" w:themeFill="accent1" w:themeFillShade="80"/>
            <w:tcMar>
              <w:top w:w="0" w:type="dxa"/>
              <w:left w:w="108" w:type="dxa"/>
              <w:bottom w:w="0" w:type="dxa"/>
              <w:right w:w="108" w:type="dxa"/>
            </w:tcMar>
          </w:tcPr>
          <w:p w14:paraId="7AFE3C73" w14:textId="77777777" w:rsidR="00604A46" w:rsidRDefault="00967549">
            <w:pPr>
              <w:rPr>
                <w:rFonts w:ascii="Arial" w:hAnsi="Arial"/>
                <w:b/>
                <w:bCs/>
                <w:lang w:eastAsia="en-GB"/>
              </w:rPr>
            </w:pPr>
            <w:r>
              <w:rPr>
                <w:rFonts w:ascii="Arial" w:hAnsi="Arial"/>
                <w:b/>
                <w:bCs/>
                <w:lang w:eastAsia="en-GB"/>
              </w:rPr>
              <w:t>Information requested</w:t>
            </w:r>
          </w:p>
        </w:tc>
        <w:tc>
          <w:tcPr>
            <w:tcW w:w="5669" w:type="dxa"/>
            <w:tcBorders>
              <w:top w:val="single" w:sz="36" w:space="0" w:color="1F3864" w:themeColor="accent1" w:themeShade="80"/>
              <w:left w:val="single" w:sz="4" w:space="0" w:color="000000" w:themeColor="text1"/>
              <w:bottom w:val="single" w:sz="4" w:space="0" w:color="000000" w:themeColor="text1"/>
              <w:right w:val="single" w:sz="36" w:space="0" w:color="1F3864" w:themeColor="accent1" w:themeShade="80"/>
            </w:tcBorders>
            <w:shd w:val="clear" w:color="auto" w:fill="1F3864" w:themeFill="accent1" w:themeFillShade="80"/>
            <w:tcMar>
              <w:top w:w="0" w:type="dxa"/>
              <w:left w:w="108" w:type="dxa"/>
              <w:bottom w:w="0" w:type="dxa"/>
              <w:right w:w="108" w:type="dxa"/>
            </w:tcMar>
          </w:tcPr>
          <w:p w14:paraId="0661F999" w14:textId="77777777" w:rsidR="00604A46" w:rsidRDefault="00967549">
            <w:pPr>
              <w:rPr>
                <w:rFonts w:ascii="Arial" w:hAnsi="Arial"/>
                <w:b/>
                <w:bCs/>
                <w:lang w:eastAsia="en-GB"/>
              </w:rPr>
            </w:pPr>
            <w:r>
              <w:rPr>
                <w:rFonts w:ascii="Arial" w:hAnsi="Arial"/>
                <w:b/>
                <w:bCs/>
                <w:lang w:eastAsia="en-GB"/>
              </w:rPr>
              <w:t>Points available per action</w:t>
            </w:r>
          </w:p>
        </w:tc>
      </w:tr>
      <w:tr w:rsidR="00604A46" w14:paraId="0D8607A8" w14:textId="77777777" w:rsidTr="57138940">
        <w:tc>
          <w:tcPr>
            <w:tcW w:w="4549"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994CF" w14:textId="78182D28" w:rsidR="00604A46" w:rsidRDefault="00967549">
            <w:pPr>
              <w:rPr>
                <w:rFonts w:ascii="Arial" w:hAnsi="Arial"/>
                <w:iCs/>
                <w:lang w:eastAsia="en-GB"/>
              </w:rPr>
            </w:pPr>
            <w:r>
              <w:rPr>
                <w:rFonts w:ascii="Arial" w:hAnsi="Arial"/>
                <w:iCs/>
                <w:lang w:eastAsia="en-GB"/>
              </w:rPr>
              <w:t>Expected/</w:t>
            </w:r>
            <w:r w:rsidR="00800606">
              <w:rPr>
                <w:rFonts w:ascii="Arial" w:hAnsi="Arial"/>
                <w:iCs/>
                <w:lang w:eastAsia="en-GB"/>
              </w:rPr>
              <w:t xml:space="preserve">desired </w:t>
            </w:r>
            <w:r>
              <w:rPr>
                <w:rFonts w:ascii="Arial" w:hAnsi="Arial"/>
                <w:iCs/>
                <w:lang w:eastAsia="en-GB"/>
              </w:rPr>
              <w:t xml:space="preserve">impact(s) on the project for each action. </w:t>
            </w:r>
          </w:p>
          <w:p w14:paraId="593EBE9C" w14:textId="77777777" w:rsidR="00604A46" w:rsidRDefault="00604A46">
            <w:pPr>
              <w:rPr>
                <w:rFonts w:ascii="Arial" w:hAnsi="Arial"/>
                <w:iCs/>
                <w:lang w:eastAsia="en-GB"/>
              </w:rPr>
            </w:pP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17D6F36D" w14:textId="01497D4D" w:rsidR="00EF72D0" w:rsidRDefault="00EF72D0" w:rsidP="0026115A">
            <w:pPr>
              <w:spacing w:after="0" w:line="240" w:lineRule="auto"/>
              <w:jc w:val="both"/>
              <w:rPr>
                <w:rFonts w:ascii="Arial" w:hAnsi="Arial"/>
                <w:lang w:eastAsia="en-GB"/>
              </w:rPr>
            </w:pPr>
            <w:r w:rsidRPr="72FF6D27">
              <w:rPr>
                <w:rFonts w:ascii="Arial" w:hAnsi="Arial"/>
                <w:b/>
                <w:bCs/>
                <w:lang w:eastAsia="en-GB"/>
              </w:rPr>
              <w:lastRenderedPageBreak/>
              <w:t xml:space="preserve">5 points </w:t>
            </w:r>
            <w:r w:rsidRPr="72FF6D27">
              <w:rPr>
                <w:rFonts w:ascii="Arial" w:hAnsi="Arial"/>
                <w:lang w:eastAsia="en-GB"/>
              </w:rPr>
              <w:t xml:space="preserve">if </w:t>
            </w:r>
            <w:r>
              <w:rPr>
                <w:rFonts w:ascii="Arial" w:hAnsi="Arial"/>
                <w:lang w:eastAsia="en-GB"/>
              </w:rPr>
              <w:t>comprehensive</w:t>
            </w:r>
            <w:r w:rsidRPr="72FF6D27">
              <w:rPr>
                <w:rFonts w:ascii="Arial" w:hAnsi="Arial"/>
                <w:lang w:eastAsia="en-GB"/>
              </w:rPr>
              <w:t xml:space="preserve"> de</w:t>
            </w:r>
            <w:r>
              <w:rPr>
                <w:rFonts w:ascii="Arial" w:hAnsi="Arial"/>
                <w:lang w:eastAsia="en-GB"/>
              </w:rPr>
              <w:t xml:space="preserve">scription </w:t>
            </w:r>
            <w:r w:rsidR="00194260">
              <w:rPr>
                <w:rFonts w:ascii="Arial" w:hAnsi="Arial"/>
                <w:lang w:eastAsia="en-GB"/>
              </w:rPr>
              <w:t>of expected imp</w:t>
            </w:r>
            <w:r w:rsidR="001A48D2">
              <w:rPr>
                <w:rFonts w:ascii="Arial" w:hAnsi="Arial"/>
                <w:lang w:eastAsia="en-GB"/>
              </w:rPr>
              <w:t>a</w:t>
            </w:r>
            <w:r w:rsidR="00194260">
              <w:rPr>
                <w:rFonts w:ascii="Arial" w:hAnsi="Arial"/>
                <w:lang w:eastAsia="en-GB"/>
              </w:rPr>
              <w:t xml:space="preserve">cts </w:t>
            </w:r>
            <w:r w:rsidR="001A48D2">
              <w:rPr>
                <w:rFonts w:ascii="Arial" w:hAnsi="Arial"/>
                <w:lang w:eastAsia="en-GB"/>
              </w:rPr>
              <w:t>is provided</w:t>
            </w:r>
            <w:r>
              <w:rPr>
                <w:rFonts w:ascii="Arial" w:hAnsi="Arial"/>
                <w:lang w:eastAsia="en-GB"/>
              </w:rPr>
              <w:t>.</w:t>
            </w:r>
          </w:p>
          <w:p w14:paraId="2C455698" w14:textId="47588170" w:rsidR="00EF72D0" w:rsidRPr="004118DD" w:rsidRDefault="00EF72D0" w:rsidP="0026115A">
            <w:pPr>
              <w:spacing w:after="0" w:line="240" w:lineRule="auto"/>
              <w:jc w:val="both"/>
              <w:rPr>
                <w:rFonts w:ascii="Arial" w:hAnsi="Arial"/>
                <w:lang w:eastAsia="en-GB"/>
              </w:rPr>
            </w:pPr>
            <w:r>
              <w:rPr>
                <w:rFonts w:ascii="Arial" w:hAnsi="Arial"/>
                <w:b/>
                <w:bCs/>
                <w:lang w:eastAsia="en-GB"/>
              </w:rPr>
              <w:lastRenderedPageBreak/>
              <w:t>3</w:t>
            </w:r>
            <w:r w:rsidRPr="72FF6D27">
              <w:rPr>
                <w:rFonts w:ascii="Arial" w:hAnsi="Arial"/>
                <w:b/>
                <w:bCs/>
                <w:lang w:eastAsia="en-GB"/>
              </w:rPr>
              <w:t xml:space="preserve"> points </w:t>
            </w:r>
            <w:r w:rsidRPr="72FF6D27">
              <w:rPr>
                <w:rFonts w:ascii="Arial" w:hAnsi="Arial"/>
                <w:lang w:eastAsia="en-GB"/>
              </w:rPr>
              <w:t xml:space="preserve">if detailed </w:t>
            </w:r>
            <w:r w:rsidR="00074E65" w:rsidRPr="72FF6D27">
              <w:rPr>
                <w:rFonts w:ascii="Arial" w:hAnsi="Arial"/>
                <w:lang w:eastAsia="en-GB"/>
              </w:rPr>
              <w:t>de</w:t>
            </w:r>
            <w:r w:rsidR="00074E65">
              <w:rPr>
                <w:rFonts w:ascii="Arial" w:hAnsi="Arial"/>
                <w:lang w:eastAsia="en-GB"/>
              </w:rPr>
              <w:t>scription of expected impacts is provided.</w:t>
            </w:r>
          </w:p>
          <w:p w14:paraId="7B17CF52" w14:textId="6056055E" w:rsidR="00EF72D0" w:rsidRPr="004118DD" w:rsidRDefault="00EF72D0" w:rsidP="0026115A">
            <w:pPr>
              <w:spacing w:after="0" w:line="240" w:lineRule="auto"/>
              <w:jc w:val="both"/>
              <w:rPr>
                <w:rFonts w:ascii="Arial" w:hAnsi="Arial"/>
                <w:lang w:eastAsia="en-GB"/>
              </w:rPr>
            </w:pPr>
            <w:r>
              <w:rPr>
                <w:rFonts w:ascii="Arial" w:hAnsi="Arial"/>
                <w:b/>
                <w:bCs/>
                <w:lang w:eastAsia="en-GB"/>
              </w:rPr>
              <w:t>2</w:t>
            </w:r>
            <w:r w:rsidRPr="72FF6D27">
              <w:rPr>
                <w:rFonts w:ascii="Arial" w:hAnsi="Arial"/>
                <w:b/>
                <w:bCs/>
                <w:lang w:eastAsia="en-GB"/>
              </w:rPr>
              <w:t xml:space="preserve"> points </w:t>
            </w:r>
            <w:r w:rsidRPr="72FF6D27">
              <w:rPr>
                <w:rFonts w:ascii="Arial" w:hAnsi="Arial"/>
                <w:lang w:eastAsia="en-GB"/>
              </w:rPr>
              <w:t xml:space="preserve">if </w:t>
            </w:r>
            <w:r>
              <w:rPr>
                <w:rFonts w:ascii="Arial" w:hAnsi="Arial"/>
                <w:lang w:eastAsia="en-GB"/>
              </w:rPr>
              <w:t>basic</w:t>
            </w:r>
            <w:r w:rsidRPr="72FF6D27">
              <w:rPr>
                <w:rFonts w:ascii="Arial" w:hAnsi="Arial"/>
                <w:lang w:eastAsia="en-GB"/>
              </w:rPr>
              <w:t xml:space="preserve"> </w:t>
            </w:r>
            <w:r w:rsidR="00074E65" w:rsidRPr="72FF6D27">
              <w:rPr>
                <w:rFonts w:ascii="Arial" w:hAnsi="Arial"/>
                <w:lang w:eastAsia="en-GB"/>
              </w:rPr>
              <w:t>de</w:t>
            </w:r>
            <w:r w:rsidR="00074E65">
              <w:rPr>
                <w:rFonts w:ascii="Arial" w:hAnsi="Arial"/>
                <w:lang w:eastAsia="en-GB"/>
              </w:rPr>
              <w:t>scription of expected impacts is provided.</w:t>
            </w:r>
          </w:p>
          <w:p w14:paraId="5B796F47" w14:textId="1666DC75" w:rsidR="00EF72D0" w:rsidRPr="004118DD" w:rsidRDefault="00EF72D0" w:rsidP="0026115A">
            <w:pPr>
              <w:spacing w:after="0" w:line="240" w:lineRule="auto"/>
              <w:jc w:val="both"/>
              <w:rPr>
                <w:rFonts w:ascii="Arial" w:hAnsi="Arial"/>
                <w:lang w:eastAsia="en-GB"/>
              </w:rPr>
            </w:pPr>
            <w:r w:rsidRPr="72FF6D27">
              <w:rPr>
                <w:rFonts w:ascii="Arial" w:hAnsi="Arial"/>
                <w:b/>
                <w:bCs/>
                <w:lang w:eastAsia="en-GB"/>
              </w:rPr>
              <w:t>1 point</w:t>
            </w:r>
            <w:r w:rsidRPr="72FF6D27">
              <w:rPr>
                <w:rFonts w:ascii="Arial" w:hAnsi="Arial"/>
                <w:lang w:eastAsia="en-GB"/>
              </w:rPr>
              <w:t xml:space="preserve"> if superficial </w:t>
            </w:r>
            <w:r w:rsidR="00074E65" w:rsidRPr="72FF6D27">
              <w:rPr>
                <w:rFonts w:ascii="Arial" w:hAnsi="Arial"/>
                <w:lang w:eastAsia="en-GB"/>
              </w:rPr>
              <w:t>de</w:t>
            </w:r>
            <w:r w:rsidR="00074E65">
              <w:rPr>
                <w:rFonts w:ascii="Arial" w:hAnsi="Arial"/>
                <w:lang w:eastAsia="en-GB"/>
              </w:rPr>
              <w:t>scription of expected impacts is provided.</w:t>
            </w:r>
          </w:p>
          <w:p w14:paraId="1AB7856B" w14:textId="28E84A26" w:rsidR="00604A46" w:rsidRPr="00773022" w:rsidRDefault="00EF72D0" w:rsidP="0026115A">
            <w:pPr>
              <w:spacing w:after="0" w:line="240" w:lineRule="auto"/>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w:t>
            </w:r>
            <w:r w:rsidR="00074E65" w:rsidRPr="72FF6D27">
              <w:rPr>
                <w:rFonts w:ascii="Arial" w:hAnsi="Arial"/>
                <w:lang w:eastAsia="en-GB"/>
              </w:rPr>
              <w:t>de</w:t>
            </w:r>
            <w:r w:rsidR="00074E65">
              <w:rPr>
                <w:rFonts w:ascii="Arial" w:hAnsi="Arial"/>
                <w:lang w:eastAsia="en-GB"/>
              </w:rPr>
              <w:t>scription of expected impacts is provided.</w:t>
            </w:r>
          </w:p>
        </w:tc>
      </w:tr>
      <w:tr w:rsidR="00604A46" w14:paraId="0C78D67B" w14:textId="77777777" w:rsidTr="57138940">
        <w:tc>
          <w:tcPr>
            <w:tcW w:w="4549"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E081D5" w14:textId="7557D45A" w:rsidR="00604A46" w:rsidRDefault="00967549" w:rsidP="00773022">
            <w:pPr>
              <w:spacing w:after="0"/>
              <w:rPr>
                <w:rFonts w:ascii="Arial" w:hAnsi="Arial"/>
                <w:iCs/>
                <w:lang w:eastAsia="en-GB"/>
              </w:rPr>
            </w:pPr>
            <w:r>
              <w:rPr>
                <w:rFonts w:ascii="Arial" w:hAnsi="Arial"/>
                <w:iCs/>
                <w:lang w:eastAsia="en-GB"/>
              </w:rPr>
              <w:lastRenderedPageBreak/>
              <w:t xml:space="preserve">Your level and type of involvement </w:t>
            </w:r>
            <w:r w:rsidR="00800606">
              <w:rPr>
                <w:rFonts w:ascii="Arial" w:hAnsi="Arial"/>
                <w:iCs/>
                <w:lang w:eastAsia="en-GB"/>
              </w:rPr>
              <w:t>for each action</w:t>
            </w:r>
            <w:r w:rsidR="009A27E3">
              <w:rPr>
                <w:rFonts w:ascii="Arial" w:hAnsi="Arial"/>
                <w:iCs/>
                <w:lang w:eastAsia="en-GB"/>
              </w:rPr>
              <w:t>.</w:t>
            </w:r>
          </w:p>
          <w:p w14:paraId="64E1C55B" w14:textId="77777777" w:rsidR="00604A46" w:rsidRDefault="00604A46" w:rsidP="00773022">
            <w:pPr>
              <w:spacing w:after="0"/>
              <w:rPr>
                <w:rFonts w:ascii="Arial" w:hAnsi="Arial"/>
                <w:iCs/>
                <w:lang w:eastAsia="en-GB"/>
              </w:rPr>
            </w:pP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445D335D" w14:textId="46BA9A63" w:rsidR="00604A46" w:rsidRDefault="00967549" w:rsidP="00773022">
            <w:pPr>
              <w:spacing w:after="0"/>
            </w:pPr>
            <w:r>
              <w:rPr>
                <w:rFonts w:ascii="Arial" w:hAnsi="Arial"/>
                <w:b/>
                <w:bCs/>
                <w:lang w:eastAsia="en-GB"/>
              </w:rPr>
              <w:t>3 points</w:t>
            </w:r>
            <w:r>
              <w:rPr>
                <w:rFonts w:ascii="Arial" w:hAnsi="Arial"/>
                <w:lang w:eastAsia="en-GB"/>
              </w:rPr>
              <w:t xml:space="preserve"> if leading the activity or part of a wider partnership</w:t>
            </w:r>
            <w:r w:rsidR="009A27E3">
              <w:rPr>
                <w:rFonts w:ascii="Arial" w:hAnsi="Arial"/>
                <w:lang w:eastAsia="en-GB"/>
              </w:rPr>
              <w:t>.</w:t>
            </w:r>
          </w:p>
          <w:p w14:paraId="46884190" w14:textId="4D2FD1BD" w:rsidR="00604A46" w:rsidRDefault="00967549" w:rsidP="00773022">
            <w:pPr>
              <w:spacing w:after="0"/>
            </w:pPr>
            <w:r>
              <w:rPr>
                <w:rFonts w:ascii="Arial" w:hAnsi="Arial"/>
                <w:b/>
                <w:bCs/>
                <w:lang w:eastAsia="en-GB"/>
              </w:rPr>
              <w:t xml:space="preserve">1 point </w:t>
            </w:r>
            <w:r>
              <w:rPr>
                <w:rFonts w:ascii="Arial" w:hAnsi="Arial"/>
                <w:lang w:eastAsia="en-GB"/>
              </w:rPr>
              <w:t>if delegated to a third party</w:t>
            </w:r>
            <w:r w:rsidR="009A27E3">
              <w:rPr>
                <w:rFonts w:ascii="Arial" w:hAnsi="Arial"/>
                <w:lang w:eastAsia="en-GB"/>
              </w:rPr>
              <w:t>.</w:t>
            </w:r>
          </w:p>
          <w:p w14:paraId="744815CA" w14:textId="5BDD07F4" w:rsidR="00604A46" w:rsidRDefault="00967549" w:rsidP="00773022">
            <w:pPr>
              <w:spacing w:after="0"/>
            </w:pPr>
            <w:r>
              <w:rPr>
                <w:rFonts w:ascii="Arial" w:hAnsi="Arial"/>
                <w:b/>
                <w:bCs/>
                <w:lang w:eastAsia="en-GB"/>
              </w:rPr>
              <w:t>0 points</w:t>
            </w:r>
            <w:r>
              <w:rPr>
                <w:rFonts w:ascii="Arial" w:hAnsi="Arial"/>
                <w:lang w:eastAsia="en-GB"/>
              </w:rPr>
              <w:t xml:space="preserve"> for no </w:t>
            </w:r>
            <w:r w:rsidR="00345E2F">
              <w:rPr>
                <w:rFonts w:ascii="Arial" w:hAnsi="Arial"/>
                <w:lang w:eastAsia="en-GB"/>
              </w:rPr>
              <w:t xml:space="preserve">involvement </w:t>
            </w:r>
            <w:r w:rsidR="005D6FDE">
              <w:rPr>
                <w:rFonts w:ascii="Arial" w:hAnsi="Arial"/>
                <w:lang w:eastAsia="en-GB"/>
              </w:rPr>
              <w:t xml:space="preserve">or </w:t>
            </w:r>
            <w:r>
              <w:rPr>
                <w:rFonts w:ascii="Arial" w:hAnsi="Arial"/>
                <w:lang w:eastAsia="en-GB"/>
              </w:rPr>
              <w:t>no information</w:t>
            </w:r>
            <w:r w:rsidR="009A27E3">
              <w:rPr>
                <w:rFonts w:ascii="Arial" w:hAnsi="Arial"/>
                <w:lang w:eastAsia="en-GB"/>
              </w:rPr>
              <w:t>.</w:t>
            </w:r>
          </w:p>
        </w:tc>
      </w:tr>
      <w:tr w:rsidR="00604A46" w14:paraId="51DEDDD1" w14:textId="77777777" w:rsidTr="57138940">
        <w:tc>
          <w:tcPr>
            <w:tcW w:w="4549"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7C0BB0" w14:textId="0972D2C0" w:rsidR="00604A46" w:rsidRDefault="00967549" w:rsidP="00773022">
            <w:pPr>
              <w:spacing w:after="0"/>
            </w:pPr>
            <w:r>
              <w:rPr>
                <w:rFonts w:ascii="Arial" w:hAnsi="Arial"/>
                <w:iCs/>
                <w:lang w:eastAsia="en-GB"/>
              </w:rPr>
              <w:t xml:space="preserve">Evidence of </w:t>
            </w:r>
            <w:r w:rsidR="00682D9B">
              <w:rPr>
                <w:rFonts w:ascii="Arial" w:hAnsi="Arial"/>
                <w:iCs/>
                <w:lang w:eastAsia="en-GB"/>
              </w:rPr>
              <w:t>impact</w:t>
            </w:r>
            <w:r>
              <w:rPr>
                <w:rFonts w:ascii="Arial" w:hAnsi="Arial"/>
                <w:iCs/>
                <w:lang w:eastAsia="en-GB"/>
              </w:rPr>
              <w:t xml:space="preserve"> compared to existing industry standards</w:t>
            </w:r>
            <w:r>
              <w:rPr>
                <w:rFonts w:ascii="Arial" w:hAnsi="Arial"/>
                <w:lang w:eastAsia="en-GB"/>
              </w:rPr>
              <w:t xml:space="preserve"> </w:t>
            </w:r>
            <w:r>
              <w:rPr>
                <w:rFonts w:ascii="Arial" w:hAnsi="Arial"/>
                <w:iCs/>
                <w:lang w:eastAsia="en-GB"/>
              </w:rPr>
              <w:t>or common practice,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45CB255A" w14:textId="2326A860" w:rsidR="00584399" w:rsidRPr="009F13E3" w:rsidRDefault="004C6192" w:rsidP="00773022">
            <w:pPr>
              <w:spacing w:after="0"/>
              <w:rPr>
                <w:rFonts w:ascii="Arial" w:hAnsi="Arial"/>
                <w:lang w:eastAsia="en-GB"/>
              </w:rPr>
            </w:pPr>
            <w:r>
              <w:rPr>
                <w:rFonts w:ascii="Arial" w:hAnsi="Arial"/>
                <w:b/>
                <w:lang w:eastAsia="en-GB"/>
              </w:rPr>
              <w:t>1</w:t>
            </w:r>
            <w:r w:rsidR="00DA70E3">
              <w:rPr>
                <w:rFonts w:ascii="Arial" w:hAnsi="Arial"/>
                <w:b/>
                <w:lang w:eastAsia="en-GB"/>
              </w:rPr>
              <w:t>2</w:t>
            </w:r>
            <w:r w:rsidR="00C95D4F" w:rsidRPr="009F13E3">
              <w:rPr>
                <w:rFonts w:ascii="Arial" w:hAnsi="Arial"/>
                <w:b/>
                <w:lang w:eastAsia="en-GB"/>
              </w:rPr>
              <w:t xml:space="preserve"> points </w:t>
            </w:r>
            <w:r w:rsidR="00C95D4F" w:rsidRPr="009F13E3">
              <w:rPr>
                <w:rFonts w:ascii="Arial" w:hAnsi="Arial"/>
                <w:lang w:eastAsia="en-GB"/>
              </w:rPr>
              <w:t xml:space="preserve">if </w:t>
            </w:r>
            <w:r w:rsidR="00682D9B">
              <w:rPr>
                <w:rFonts w:ascii="Arial" w:hAnsi="Arial"/>
                <w:lang w:eastAsia="en-GB"/>
              </w:rPr>
              <w:t>impact</w:t>
            </w:r>
            <w:r w:rsidR="00C95D4F" w:rsidRPr="009F13E3">
              <w:rPr>
                <w:rFonts w:ascii="Arial" w:hAnsi="Arial"/>
                <w:lang w:eastAsia="en-GB"/>
              </w:rPr>
              <w:t xml:space="preserve"> significantly exceeds industry standards or common practice.</w:t>
            </w:r>
          </w:p>
          <w:p w14:paraId="0D50B4EF" w14:textId="296A92A3" w:rsidR="00C95D4F" w:rsidRPr="009F13E3" w:rsidRDefault="00513FA6" w:rsidP="00773022">
            <w:pPr>
              <w:spacing w:after="0"/>
            </w:pPr>
            <w:r>
              <w:rPr>
                <w:rFonts w:ascii="Arial" w:hAnsi="Arial"/>
                <w:b/>
                <w:lang w:eastAsia="en-GB"/>
              </w:rPr>
              <w:t>7</w:t>
            </w:r>
            <w:r w:rsidR="00C95D4F" w:rsidRPr="009F13E3">
              <w:rPr>
                <w:rFonts w:ascii="Arial" w:hAnsi="Arial"/>
                <w:b/>
                <w:lang w:eastAsia="en-GB"/>
              </w:rPr>
              <w:t xml:space="preserve"> points</w:t>
            </w:r>
            <w:r w:rsidR="00C95D4F" w:rsidRPr="009F13E3">
              <w:rPr>
                <w:rFonts w:ascii="Arial" w:hAnsi="Arial"/>
                <w:lang w:eastAsia="en-GB"/>
              </w:rPr>
              <w:t xml:space="preserve"> if </w:t>
            </w:r>
            <w:r w:rsidR="00682D9B">
              <w:rPr>
                <w:rFonts w:ascii="Arial" w:hAnsi="Arial"/>
                <w:lang w:eastAsia="en-GB"/>
              </w:rPr>
              <w:t>impact</w:t>
            </w:r>
            <w:r w:rsidR="00C95D4F" w:rsidRPr="009F13E3">
              <w:rPr>
                <w:rFonts w:ascii="Arial" w:hAnsi="Arial"/>
                <w:lang w:eastAsia="en-GB"/>
              </w:rPr>
              <w:t xml:space="preserve"> is only a small incremental improvement on industry standards or common practice.</w:t>
            </w:r>
          </w:p>
          <w:p w14:paraId="05FEB339" w14:textId="4C2C5C8F" w:rsidR="00C95D4F" w:rsidRPr="009F13E3" w:rsidRDefault="004C6192" w:rsidP="00773022">
            <w:pPr>
              <w:spacing w:after="0"/>
            </w:pPr>
            <w:r>
              <w:rPr>
                <w:rFonts w:ascii="Arial" w:hAnsi="Arial"/>
                <w:b/>
                <w:lang w:eastAsia="en-GB"/>
              </w:rPr>
              <w:t>3</w:t>
            </w:r>
            <w:r w:rsidR="00C95D4F" w:rsidRPr="009F13E3">
              <w:rPr>
                <w:rFonts w:ascii="Arial" w:hAnsi="Arial"/>
                <w:b/>
                <w:lang w:eastAsia="en-GB"/>
              </w:rPr>
              <w:t xml:space="preserve"> point</w:t>
            </w:r>
            <w:r w:rsidR="001C49DB">
              <w:rPr>
                <w:rFonts w:ascii="Arial" w:hAnsi="Arial"/>
                <w:b/>
                <w:lang w:eastAsia="en-GB"/>
              </w:rPr>
              <w:t>s</w:t>
            </w:r>
            <w:r w:rsidR="00C95D4F" w:rsidRPr="009F13E3">
              <w:rPr>
                <w:rFonts w:ascii="Arial" w:hAnsi="Arial"/>
                <w:lang w:eastAsia="en-GB"/>
              </w:rPr>
              <w:t xml:space="preserve"> if </w:t>
            </w:r>
            <w:r w:rsidR="00B50FA7">
              <w:rPr>
                <w:rFonts w:ascii="Arial" w:hAnsi="Arial"/>
                <w:lang w:eastAsia="en-GB"/>
              </w:rPr>
              <w:t>impact</w:t>
            </w:r>
            <w:r w:rsidR="00C95D4F" w:rsidRPr="009F13E3">
              <w:rPr>
                <w:rFonts w:ascii="Arial" w:hAnsi="Arial"/>
                <w:lang w:eastAsia="en-GB"/>
              </w:rPr>
              <w:t xml:space="preserve"> is in line with industry standards or common practice.</w:t>
            </w:r>
          </w:p>
          <w:p w14:paraId="740A8009" w14:textId="617E5A77" w:rsidR="00604A46" w:rsidRDefault="00967549" w:rsidP="00773022">
            <w:pPr>
              <w:spacing w:after="0"/>
            </w:pPr>
            <w:r w:rsidRPr="009F13E3">
              <w:rPr>
                <w:rFonts w:ascii="Arial" w:hAnsi="Arial"/>
                <w:b/>
                <w:lang w:eastAsia="en-GB"/>
              </w:rPr>
              <w:t>0 points</w:t>
            </w:r>
            <w:r w:rsidRPr="009F13E3">
              <w:rPr>
                <w:rFonts w:ascii="Arial" w:hAnsi="Arial"/>
                <w:lang w:eastAsia="en-GB"/>
              </w:rPr>
              <w:t xml:space="preserve"> if </w:t>
            </w:r>
            <w:r w:rsidR="00B50FA7">
              <w:rPr>
                <w:rFonts w:ascii="Arial" w:hAnsi="Arial"/>
                <w:lang w:eastAsia="en-GB"/>
              </w:rPr>
              <w:t>impact</w:t>
            </w:r>
            <w:r w:rsidRPr="009F13E3">
              <w:rPr>
                <w:rFonts w:ascii="Arial" w:hAnsi="Arial"/>
                <w:lang w:eastAsia="en-GB"/>
              </w:rPr>
              <w:t xml:space="preserve"> is below industry standards or common practice</w:t>
            </w:r>
            <w:r w:rsidR="005E29F0">
              <w:rPr>
                <w:rFonts w:ascii="Arial" w:hAnsi="Arial"/>
                <w:lang w:eastAsia="en-GB"/>
              </w:rPr>
              <w:t>.</w:t>
            </w:r>
          </w:p>
        </w:tc>
      </w:tr>
      <w:tr w:rsidR="00604A46" w14:paraId="6820A516" w14:textId="77777777" w:rsidTr="57138940">
        <w:tc>
          <w:tcPr>
            <w:tcW w:w="4549"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08133" w14:textId="77777777" w:rsidR="00604A46" w:rsidRDefault="00967549" w:rsidP="00773022">
            <w:pPr>
              <w:spacing w:after="0"/>
              <w:rPr>
                <w:rFonts w:ascii="Arial" w:hAnsi="Arial"/>
                <w:iCs/>
                <w:lang w:eastAsia="en-GB"/>
              </w:rPr>
            </w:pPr>
            <w:r>
              <w:rPr>
                <w:rFonts w:ascii="Arial" w:hAnsi="Arial"/>
                <w:iCs/>
                <w:lang w:eastAsia="en-GB"/>
              </w:rPr>
              <w:t>Key measurable outcomes / KPIs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7825E99D" w14:textId="77777777" w:rsidR="007360FE" w:rsidRDefault="007360FE" w:rsidP="007360FE">
            <w:pPr>
              <w:spacing w:after="0"/>
              <w:jc w:val="both"/>
              <w:rPr>
                <w:rFonts w:ascii="Arial" w:hAnsi="Arial"/>
                <w:lang w:eastAsia="en-GB"/>
              </w:rPr>
            </w:pPr>
            <w:r w:rsidRPr="72FF6D27">
              <w:rPr>
                <w:rFonts w:ascii="Arial" w:hAnsi="Arial"/>
                <w:b/>
                <w:bCs/>
                <w:lang w:eastAsia="en-GB"/>
              </w:rPr>
              <w:t xml:space="preserve">5 points </w:t>
            </w:r>
            <w:r w:rsidRPr="72FF6D27">
              <w:rPr>
                <w:rFonts w:ascii="Arial" w:hAnsi="Arial"/>
                <w:lang w:eastAsia="en-GB"/>
              </w:rPr>
              <w:t>f</w:t>
            </w:r>
            <w:r>
              <w:rPr>
                <w:rFonts w:ascii="Arial" w:hAnsi="Arial"/>
                <w:lang w:eastAsia="en-GB"/>
              </w:rPr>
              <w:t>or</w:t>
            </w:r>
            <w:r w:rsidRPr="72FF6D27">
              <w:rPr>
                <w:rFonts w:ascii="Arial" w:hAnsi="Arial"/>
                <w:lang w:eastAsia="en-GB"/>
              </w:rPr>
              <w:t xml:space="preserve"> </w:t>
            </w:r>
            <w:r>
              <w:rPr>
                <w:rFonts w:ascii="Arial" w:hAnsi="Arial"/>
                <w:lang w:eastAsia="en-GB"/>
              </w:rPr>
              <w:t>providing clear numerical or objectively measurable targets to be completed within a specific timeframe.</w:t>
            </w:r>
          </w:p>
          <w:p w14:paraId="61801B27" w14:textId="5BBDEEC8" w:rsidR="007360FE" w:rsidRPr="00E57539" w:rsidRDefault="00DC1FF6" w:rsidP="007360FE">
            <w:pPr>
              <w:spacing w:after="0"/>
              <w:jc w:val="both"/>
              <w:rPr>
                <w:rFonts w:ascii="Arial" w:hAnsi="Arial"/>
              </w:rPr>
            </w:pPr>
            <w:r>
              <w:rPr>
                <w:rFonts w:ascii="Arial" w:hAnsi="Arial"/>
                <w:b/>
                <w:bCs/>
                <w:lang w:eastAsia="en-GB"/>
              </w:rPr>
              <w:t>3</w:t>
            </w:r>
            <w:r w:rsidR="007360FE" w:rsidRPr="72FF6D27">
              <w:rPr>
                <w:rFonts w:ascii="Arial" w:hAnsi="Arial"/>
                <w:b/>
                <w:bCs/>
                <w:lang w:eastAsia="en-GB"/>
              </w:rPr>
              <w:t xml:space="preserve"> points </w:t>
            </w:r>
            <w:r w:rsidR="007360FE" w:rsidRPr="00E57539">
              <w:rPr>
                <w:rFonts w:ascii="Arial" w:hAnsi="Arial"/>
              </w:rPr>
              <w:t>for providing qualitative targets within a specific timeframe.</w:t>
            </w:r>
          </w:p>
          <w:p w14:paraId="0A9E8F66" w14:textId="729C6617" w:rsidR="007360FE" w:rsidRDefault="00DC1FF6" w:rsidP="007360FE">
            <w:pPr>
              <w:spacing w:after="0"/>
              <w:jc w:val="both"/>
            </w:pPr>
            <w:r>
              <w:rPr>
                <w:rFonts w:ascii="Arial" w:hAnsi="Arial"/>
                <w:b/>
                <w:bCs/>
                <w:lang w:eastAsia="en-GB"/>
              </w:rPr>
              <w:t>2</w:t>
            </w:r>
            <w:r w:rsidR="007360FE" w:rsidRPr="72FF6D27">
              <w:rPr>
                <w:rFonts w:ascii="Arial" w:hAnsi="Arial"/>
                <w:b/>
                <w:bCs/>
                <w:lang w:eastAsia="en-GB"/>
              </w:rPr>
              <w:t xml:space="preserve"> point</w:t>
            </w:r>
            <w:r>
              <w:rPr>
                <w:rFonts w:ascii="Arial" w:hAnsi="Arial"/>
                <w:b/>
                <w:bCs/>
                <w:lang w:eastAsia="en-GB"/>
              </w:rPr>
              <w:t>s</w:t>
            </w:r>
            <w:r w:rsidR="007360FE" w:rsidRPr="72FF6D27">
              <w:rPr>
                <w:rFonts w:ascii="Arial" w:hAnsi="Arial"/>
                <w:b/>
                <w:bCs/>
                <w:lang w:eastAsia="en-GB"/>
              </w:rPr>
              <w:t xml:space="preserve"> </w:t>
            </w:r>
            <w:r w:rsidR="007360FE">
              <w:rPr>
                <w:rFonts w:ascii="Arial" w:hAnsi="Arial"/>
                <w:lang w:eastAsia="en-GB"/>
              </w:rPr>
              <w:t>fo</w:t>
            </w:r>
            <w:r w:rsidR="007360FE" w:rsidRPr="00BF1BAF">
              <w:rPr>
                <w:rFonts w:ascii="Arial" w:hAnsi="Arial"/>
                <w:lang w:eastAsia="en-GB"/>
              </w:rPr>
              <w:t>r setting out aspirations but not hard targets.</w:t>
            </w:r>
          </w:p>
          <w:p w14:paraId="21B9989E" w14:textId="2CEBE7A9" w:rsidR="00604A46" w:rsidRPr="00773022" w:rsidRDefault="00FD79E7" w:rsidP="004118DD">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w:t>
            </w:r>
            <w:r w:rsidR="00723AB5">
              <w:rPr>
                <w:rFonts w:ascii="Arial" w:hAnsi="Arial"/>
                <w:lang w:eastAsia="en-GB"/>
              </w:rPr>
              <w:t>measurable KPIs provided.</w:t>
            </w:r>
          </w:p>
        </w:tc>
      </w:tr>
      <w:tr w:rsidR="00604A46" w14:paraId="1DD40F0A" w14:textId="77777777" w:rsidTr="57138940">
        <w:tc>
          <w:tcPr>
            <w:tcW w:w="4549"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A25F7" w14:textId="77777777" w:rsidR="00604A46" w:rsidRDefault="00967549">
            <w:pPr>
              <w:rPr>
                <w:rFonts w:ascii="Arial" w:hAnsi="Arial"/>
                <w:iCs/>
                <w:lang w:eastAsia="en-GB"/>
              </w:rPr>
            </w:pPr>
            <w:r>
              <w:rPr>
                <w:rFonts w:ascii="Arial" w:hAnsi="Arial"/>
                <w:iCs/>
                <w:lang w:eastAsia="en-GB"/>
              </w:rPr>
              <w:t>How delivery will be assured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107B8F4E" w14:textId="433667A0" w:rsidR="005967BC" w:rsidRDefault="005967BC" w:rsidP="005967BC">
            <w:pPr>
              <w:spacing w:after="0"/>
              <w:jc w:val="both"/>
              <w:rPr>
                <w:rFonts w:ascii="Arial" w:hAnsi="Arial"/>
                <w:lang w:eastAsia="en-GB"/>
              </w:rPr>
            </w:pPr>
            <w:r w:rsidRPr="72FF6D27">
              <w:rPr>
                <w:rFonts w:ascii="Arial" w:hAnsi="Arial"/>
                <w:b/>
                <w:bCs/>
                <w:lang w:eastAsia="en-GB"/>
              </w:rPr>
              <w:t xml:space="preserve">5 points </w:t>
            </w:r>
            <w:r w:rsidRPr="00D966EB">
              <w:rPr>
                <w:rFonts w:ascii="Arial" w:hAnsi="Arial"/>
                <w:lang w:eastAsia="en-GB"/>
              </w:rPr>
              <w:t>for setting out clear delivery plan which includes target delivery dates, key milestones building up to final delivery; clear explanation of dependencies necessary to ensure delivery, including known risks, and commitment or enrolment of key stakeholders.  </w:t>
            </w:r>
          </w:p>
          <w:p w14:paraId="6E6CA2EB" w14:textId="5C551BA8" w:rsidR="005967BC" w:rsidRPr="00773022" w:rsidRDefault="00DC1FF6" w:rsidP="005967BC">
            <w:pPr>
              <w:spacing w:after="0"/>
              <w:jc w:val="both"/>
              <w:rPr>
                <w:rFonts w:ascii="Arial" w:hAnsi="Arial"/>
                <w:lang w:eastAsia="en-GB"/>
              </w:rPr>
            </w:pPr>
            <w:r>
              <w:rPr>
                <w:rFonts w:ascii="Arial" w:hAnsi="Arial"/>
                <w:b/>
                <w:bCs/>
                <w:lang w:eastAsia="en-GB"/>
              </w:rPr>
              <w:t>3</w:t>
            </w:r>
            <w:r w:rsidR="005967BC" w:rsidRPr="72FF6D27">
              <w:rPr>
                <w:rFonts w:ascii="Arial" w:hAnsi="Arial"/>
                <w:b/>
                <w:bCs/>
                <w:lang w:eastAsia="en-GB"/>
              </w:rPr>
              <w:t xml:space="preserve"> points </w:t>
            </w:r>
            <w:r w:rsidR="005967BC" w:rsidRPr="00E924F8">
              <w:rPr>
                <w:rFonts w:ascii="Arial" w:hAnsi="Arial"/>
                <w:lang w:eastAsia="en-GB"/>
              </w:rPr>
              <w:t>for setting out target delivery dates and key milestones building up to final delivery but lacking clear explanation of dependencies</w:t>
            </w:r>
            <w:r w:rsidR="005E29F0">
              <w:rPr>
                <w:rFonts w:ascii="Arial" w:hAnsi="Arial"/>
                <w:lang w:eastAsia="en-GB"/>
              </w:rPr>
              <w:t>.</w:t>
            </w:r>
            <w:r w:rsidR="005967BC" w:rsidRPr="00E924F8">
              <w:rPr>
                <w:rFonts w:ascii="Arial" w:hAnsi="Arial"/>
                <w:lang w:eastAsia="en-GB"/>
              </w:rPr>
              <w:t xml:space="preserve"> </w:t>
            </w:r>
          </w:p>
          <w:p w14:paraId="58B309C8" w14:textId="77777777" w:rsidR="005967BC" w:rsidRPr="00E57539" w:rsidRDefault="005967BC" w:rsidP="005967BC">
            <w:pPr>
              <w:spacing w:after="0"/>
              <w:jc w:val="both"/>
              <w:rPr>
                <w:rFonts w:ascii="Arial" w:hAnsi="Arial"/>
                <w:lang w:eastAsia="en-GB"/>
              </w:rPr>
            </w:pPr>
            <w:r w:rsidRPr="72FF6D27">
              <w:rPr>
                <w:rFonts w:ascii="Arial" w:hAnsi="Arial"/>
                <w:b/>
                <w:bCs/>
                <w:lang w:eastAsia="en-GB"/>
              </w:rPr>
              <w:t>1 point</w:t>
            </w:r>
            <w:r w:rsidRPr="72FF6D27">
              <w:rPr>
                <w:rFonts w:ascii="Arial" w:hAnsi="Arial"/>
                <w:lang w:eastAsia="en-GB"/>
              </w:rPr>
              <w:t xml:space="preserve"> </w:t>
            </w:r>
            <w:r w:rsidRPr="005F1563">
              <w:rPr>
                <w:rFonts w:ascii="Arial" w:hAnsi="Arial"/>
                <w:lang w:eastAsia="en-GB"/>
              </w:rPr>
              <w:t xml:space="preserve">for lack of clear deliverables, milestones, and dependencies. </w:t>
            </w:r>
          </w:p>
          <w:p w14:paraId="152A9648" w14:textId="1FB1B1B8" w:rsidR="00604A46" w:rsidRPr="00773022" w:rsidRDefault="00907ACB" w:rsidP="004118DD">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delivery assurances set out</w:t>
            </w:r>
            <w:r>
              <w:rPr>
                <w:rFonts w:ascii="Arial" w:hAnsi="Arial"/>
                <w:lang w:eastAsia="en-GB"/>
              </w:rPr>
              <w:t>.</w:t>
            </w:r>
          </w:p>
        </w:tc>
      </w:tr>
      <w:tr w:rsidR="00604A46" w14:paraId="5CA2DA47" w14:textId="77777777" w:rsidTr="57138940">
        <w:tc>
          <w:tcPr>
            <w:tcW w:w="4549" w:type="dxa"/>
            <w:tcBorders>
              <w:top w:val="single" w:sz="4" w:space="0" w:color="000000" w:themeColor="text1"/>
              <w:left w:val="single" w:sz="36" w:space="0" w:color="1F3864" w:themeColor="accent1" w:themeShade="80"/>
              <w:bottom w:val="single" w:sz="36" w:space="0" w:color="1F3864" w:themeColor="accent1" w:themeShade="80"/>
              <w:right w:val="single" w:sz="4" w:space="0" w:color="000000" w:themeColor="text1"/>
            </w:tcBorders>
            <w:shd w:val="clear" w:color="auto" w:fill="auto"/>
            <w:tcMar>
              <w:top w:w="0" w:type="dxa"/>
              <w:left w:w="108" w:type="dxa"/>
              <w:bottom w:w="0" w:type="dxa"/>
              <w:right w:w="108" w:type="dxa"/>
            </w:tcMar>
          </w:tcPr>
          <w:p w14:paraId="6B51C607" w14:textId="77777777" w:rsidR="00604A46" w:rsidRDefault="00967549">
            <w:pPr>
              <w:rPr>
                <w:rFonts w:ascii="Arial" w:hAnsi="Arial"/>
                <w:b/>
                <w:bCs/>
                <w:lang w:eastAsia="en-GB"/>
              </w:rPr>
            </w:pPr>
            <w:r>
              <w:rPr>
                <w:rFonts w:ascii="Arial" w:hAnsi="Arial"/>
                <w:b/>
                <w:bCs/>
                <w:lang w:eastAsia="en-GB"/>
              </w:rPr>
              <w:t>Total number of points</w:t>
            </w:r>
          </w:p>
        </w:tc>
        <w:tc>
          <w:tcPr>
            <w:tcW w:w="5669" w:type="dxa"/>
            <w:tcBorders>
              <w:top w:val="single" w:sz="4" w:space="0" w:color="000000" w:themeColor="text1"/>
              <w:left w:val="single" w:sz="4" w:space="0" w:color="000000" w:themeColor="text1"/>
              <w:bottom w:val="single" w:sz="36" w:space="0" w:color="1F3864" w:themeColor="accent1" w:themeShade="80"/>
              <w:right w:val="single" w:sz="36" w:space="0" w:color="1F3864" w:themeColor="accent1" w:themeShade="80"/>
            </w:tcBorders>
            <w:shd w:val="clear" w:color="auto" w:fill="auto"/>
            <w:tcMar>
              <w:top w:w="0" w:type="dxa"/>
              <w:left w:w="108" w:type="dxa"/>
              <w:bottom w:w="0" w:type="dxa"/>
              <w:right w:w="108" w:type="dxa"/>
            </w:tcMar>
          </w:tcPr>
          <w:p w14:paraId="3B26DAC0" w14:textId="306F9FF9" w:rsidR="00604A46" w:rsidRDefault="00DA70E3">
            <w:r>
              <w:rPr>
                <w:rFonts w:ascii="Arial" w:hAnsi="Arial"/>
                <w:b/>
                <w:bCs/>
                <w:lang w:eastAsia="en-GB"/>
              </w:rPr>
              <w:t>30</w:t>
            </w:r>
            <w:r w:rsidR="00967549">
              <w:rPr>
                <w:rFonts w:ascii="Arial" w:hAnsi="Arial"/>
                <w:b/>
                <w:bCs/>
                <w:lang w:eastAsia="en-GB"/>
              </w:rPr>
              <w:t xml:space="preserve"> points</w:t>
            </w:r>
            <w:r w:rsidR="00967549">
              <w:rPr>
                <w:rFonts w:ascii="Arial" w:hAnsi="Arial"/>
                <w:lang w:eastAsia="en-GB"/>
              </w:rPr>
              <w:t xml:space="preserve"> per action, </w:t>
            </w:r>
            <w:r w:rsidRPr="00F211A7">
              <w:rPr>
                <w:rFonts w:ascii="Arial" w:hAnsi="Arial"/>
                <w:b/>
                <w:lang w:eastAsia="en-GB"/>
              </w:rPr>
              <w:t>90</w:t>
            </w:r>
            <w:r w:rsidR="00967549">
              <w:rPr>
                <w:rFonts w:ascii="Arial" w:hAnsi="Arial"/>
                <w:b/>
                <w:bCs/>
                <w:lang w:eastAsia="en-GB"/>
              </w:rPr>
              <w:t xml:space="preserve"> points</w:t>
            </w:r>
            <w:r w:rsidR="00967549">
              <w:rPr>
                <w:rFonts w:ascii="Arial" w:hAnsi="Arial"/>
                <w:lang w:eastAsia="en-GB"/>
              </w:rPr>
              <w:t xml:space="preserve"> in total</w:t>
            </w:r>
            <w:r w:rsidR="005E29F0">
              <w:rPr>
                <w:rFonts w:ascii="Arial" w:hAnsi="Arial"/>
                <w:lang w:eastAsia="en-GB"/>
              </w:rPr>
              <w:t>.</w:t>
            </w:r>
          </w:p>
        </w:tc>
      </w:tr>
    </w:tbl>
    <w:p w14:paraId="6E9CD086" w14:textId="77777777" w:rsidR="00604A46" w:rsidRDefault="00604A46">
      <w:pPr>
        <w:rPr>
          <w:rFonts w:ascii="Arial" w:hAnsi="Arial"/>
          <w:lang w:eastAsia="en-GB"/>
        </w:rPr>
      </w:pPr>
    </w:p>
    <w:p w14:paraId="63A4E19C" w14:textId="77777777" w:rsidR="004777FA" w:rsidRDefault="004777FA">
      <w:pPr>
        <w:suppressAutoHyphens w:val="0"/>
        <w:rPr>
          <w:rFonts w:ascii="Arial" w:eastAsia="Yu Gothic Light" w:hAnsi="Arial"/>
          <w:color w:val="1F3864"/>
          <w:sz w:val="28"/>
          <w:szCs w:val="28"/>
          <w:lang w:eastAsia="en-GB"/>
        </w:rPr>
      </w:pPr>
      <w:bookmarkStart w:id="50" w:name="_Toc124944964"/>
      <w:r>
        <w:rPr>
          <w:rFonts w:ascii="Arial" w:hAnsi="Arial"/>
          <w:color w:val="1F3864"/>
          <w:lang w:eastAsia="en-GB"/>
        </w:rPr>
        <w:br w:type="page"/>
      </w:r>
    </w:p>
    <w:p w14:paraId="10F892C1" w14:textId="2CB4D037" w:rsidR="00604A46" w:rsidRDefault="00967549">
      <w:pPr>
        <w:pStyle w:val="Heading2"/>
        <w:rPr>
          <w:rFonts w:ascii="Arial" w:hAnsi="Arial" w:cs="Arial"/>
          <w:color w:val="1F3864"/>
          <w:lang w:eastAsia="en-GB"/>
        </w:rPr>
      </w:pPr>
      <w:bookmarkStart w:id="51" w:name="_Toc179812985"/>
      <w:r>
        <w:rPr>
          <w:rFonts w:ascii="Arial" w:hAnsi="Arial" w:cs="Arial"/>
          <w:color w:val="1F3864"/>
          <w:lang w:eastAsia="en-GB"/>
        </w:rPr>
        <w:lastRenderedPageBreak/>
        <w:t>Q</w:t>
      </w:r>
      <w:r w:rsidR="00D8349E">
        <w:rPr>
          <w:rFonts w:ascii="Arial" w:hAnsi="Arial" w:cs="Arial"/>
          <w:color w:val="1F3864"/>
          <w:lang w:eastAsia="en-GB"/>
        </w:rPr>
        <w:t xml:space="preserve">uestion </w:t>
      </w:r>
      <w:r>
        <w:rPr>
          <w:rFonts w:ascii="Arial" w:hAnsi="Arial" w:cs="Arial"/>
          <w:color w:val="1F3864"/>
          <w:lang w:eastAsia="en-GB"/>
        </w:rPr>
        <w:t xml:space="preserve">3.2 Investment in </w:t>
      </w:r>
      <w:r w:rsidR="00AF785F">
        <w:rPr>
          <w:rFonts w:ascii="Arial" w:hAnsi="Arial" w:cs="Arial"/>
          <w:color w:val="1F3864"/>
          <w:lang w:eastAsia="en-GB"/>
        </w:rPr>
        <w:t xml:space="preserve">New </w:t>
      </w:r>
      <w:bookmarkEnd w:id="50"/>
      <w:r w:rsidR="00AF785F">
        <w:rPr>
          <w:rFonts w:ascii="Arial" w:hAnsi="Arial" w:cs="Arial"/>
          <w:color w:val="1F3864"/>
          <w:lang w:eastAsia="en-GB"/>
        </w:rPr>
        <w:t>Technologies</w:t>
      </w:r>
      <w:bookmarkEnd w:id="51"/>
    </w:p>
    <w:p w14:paraId="0E796C68" w14:textId="77777777" w:rsidR="004777FA" w:rsidRPr="004777FA" w:rsidRDefault="004777FA">
      <w:pPr>
        <w:rPr>
          <w:rFonts w:ascii="Arial" w:hAnsi="Arial"/>
          <w:iCs/>
          <w:sz w:val="6"/>
          <w:szCs w:val="6"/>
          <w:lang w:eastAsia="en-GB"/>
        </w:rPr>
      </w:pPr>
    </w:p>
    <w:p w14:paraId="6AD9A2A6" w14:textId="79BB68BF" w:rsidR="00604A46" w:rsidRDefault="00967549">
      <w:r>
        <w:rPr>
          <w:rFonts w:ascii="Arial" w:hAnsi="Arial"/>
          <w:iCs/>
          <w:lang w:eastAsia="en-GB"/>
        </w:rPr>
        <w:t xml:space="preserve">Are you taking action to </w:t>
      </w:r>
      <w:r>
        <w:rPr>
          <w:rFonts w:ascii="Arial" w:hAnsi="Arial"/>
          <w:b/>
          <w:bCs/>
          <w:iCs/>
          <w:lang w:eastAsia="en-GB"/>
        </w:rPr>
        <w:t>introduce and/or demonstrate innovations or novel technologies</w:t>
      </w:r>
      <w:r>
        <w:rPr>
          <w:rFonts w:ascii="Arial" w:hAnsi="Arial"/>
          <w:iCs/>
          <w:lang w:eastAsia="en-GB"/>
        </w:rPr>
        <w:t xml:space="preserve"> (</w:t>
      </w:r>
      <w:r w:rsidR="003268A2">
        <w:rPr>
          <w:rFonts w:ascii="Arial" w:hAnsi="Arial"/>
          <w:iCs/>
          <w:lang w:eastAsia="en-GB"/>
        </w:rPr>
        <w:t>i.e.,</w:t>
      </w:r>
      <w:r>
        <w:rPr>
          <w:rFonts w:ascii="Arial" w:hAnsi="Arial"/>
          <w:iCs/>
          <w:lang w:eastAsia="en-GB"/>
        </w:rPr>
        <w:t xml:space="preserve"> not currently in commercial use) </w:t>
      </w:r>
      <w:r>
        <w:rPr>
          <w:rFonts w:ascii="Arial" w:hAnsi="Arial"/>
          <w:b/>
          <w:bCs/>
          <w:iCs/>
          <w:lang w:eastAsia="en-GB"/>
        </w:rPr>
        <w:t xml:space="preserve">across the development, construction and operations </w:t>
      </w:r>
      <w:r w:rsidR="00602D02">
        <w:rPr>
          <w:rFonts w:ascii="Arial" w:hAnsi="Arial"/>
          <w:b/>
          <w:bCs/>
          <w:iCs/>
          <w:lang w:eastAsia="en-GB"/>
        </w:rPr>
        <w:t xml:space="preserve">and maintenance </w:t>
      </w:r>
      <w:r>
        <w:rPr>
          <w:rFonts w:ascii="Arial" w:hAnsi="Arial"/>
          <w:b/>
          <w:bCs/>
          <w:iCs/>
          <w:lang w:eastAsia="en-GB"/>
        </w:rPr>
        <w:t>phases of the project</w:t>
      </w:r>
      <w:r>
        <w:rPr>
          <w:rFonts w:ascii="Arial" w:hAnsi="Arial"/>
          <w:iCs/>
          <w:lang w:eastAsia="en-GB"/>
        </w:rPr>
        <w:t xml:space="preserve"> that have wider applicability in the sector? </w:t>
      </w:r>
    </w:p>
    <w:p w14:paraId="3A419CD6" w14:textId="188CD47E" w:rsidR="00604A46" w:rsidRDefault="00967549">
      <w:pPr>
        <w:rPr>
          <w:rFonts w:ascii="Arial" w:hAnsi="Arial"/>
          <w:iCs/>
          <w:lang w:eastAsia="en-GB"/>
        </w:rPr>
      </w:pPr>
      <w:r>
        <w:rPr>
          <w:rFonts w:ascii="Arial" w:hAnsi="Arial"/>
          <w:iCs/>
          <w:lang w:eastAsia="en-GB"/>
        </w:rPr>
        <w:t>This can include the introduction of innovations or novel technologies by your supply chain partners, if you can demonstrate that they were chosen at least in part because of their innovative offer and link to your project.</w:t>
      </w:r>
      <w:r w:rsidR="00104246">
        <w:rPr>
          <w:rFonts w:ascii="Arial" w:hAnsi="Arial"/>
          <w:iCs/>
          <w:lang w:eastAsia="en-GB"/>
        </w:rPr>
        <w:t xml:space="preserve"> </w:t>
      </w:r>
      <w:r w:rsidR="00104246" w:rsidRPr="009F13E3">
        <w:rPr>
          <w:rFonts w:ascii="Arial" w:hAnsi="Arial"/>
          <w:lang w:eastAsia="en-GB"/>
        </w:rPr>
        <w:t xml:space="preserve">At least one action must demonstrate collaboration with other developers or suppliers. </w:t>
      </w:r>
      <w:r>
        <w:rPr>
          <w:rFonts w:ascii="Arial" w:hAnsi="Arial"/>
          <w:iCs/>
          <w:lang w:eastAsia="en-GB"/>
        </w:rPr>
        <w:t>Please state:</w:t>
      </w:r>
    </w:p>
    <w:p w14:paraId="022A9231" w14:textId="7E4F3ED8" w:rsidR="00604A46" w:rsidRDefault="00DA2F67">
      <w:pPr>
        <w:pStyle w:val="ListParagraph"/>
        <w:numPr>
          <w:ilvl w:val="0"/>
          <w:numId w:val="18"/>
        </w:numPr>
        <w:rPr>
          <w:rFonts w:ascii="Arial" w:hAnsi="Arial"/>
          <w:iCs/>
          <w:lang w:eastAsia="en-GB"/>
        </w:rPr>
      </w:pPr>
      <w:r>
        <w:rPr>
          <w:rFonts w:ascii="Arial" w:hAnsi="Arial"/>
          <w:iCs/>
          <w:lang w:eastAsia="en-GB"/>
        </w:rPr>
        <w:t>Y</w:t>
      </w:r>
      <w:r w:rsidR="00602D02">
        <w:rPr>
          <w:rFonts w:ascii="Arial" w:hAnsi="Arial"/>
          <w:iCs/>
          <w:lang w:eastAsia="en-GB"/>
        </w:rPr>
        <w:t xml:space="preserve">our </w:t>
      </w:r>
      <w:r w:rsidR="00336D7F">
        <w:rPr>
          <w:rFonts w:ascii="Arial" w:hAnsi="Arial"/>
          <w:lang w:eastAsia="en-GB"/>
        </w:rPr>
        <w:t>3</w:t>
      </w:r>
      <w:r w:rsidR="00967549">
        <w:rPr>
          <w:rFonts w:ascii="Arial" w:hAnsi="Arial"/>
          <w:iCs/>
          <w:lang w:eastAsia="en-GB"/>
        </w:rPr>
        <w:t xml:space="preserve"> most impactful </w:t>
      </w:r>
      <w:r w:rsidR="00BA348F">
        <w:rPr>
          <w:rFonts w:ascii="Arial" w:hAnsi="Arial"/>
          <w:iCs/>
          <w:lang w:eastAsia="en-GB"/>
        </w:rPr>
        <w:t>actions.</w:t>
      </w:r>
    </w:p>
    <w:p w14:paraId="36370A1D" w14:textId="2393C341" w:rsidR="00604A46" w:rsidRDefault="00DA2F67">
      <w:pPr>
        <w:pStyle w:val="ListParagraph"/>
        <w:numPr>
          <w:ilvl w:val="0"/>
          <w:numId w:val="18"/>
        </w:numPr>
        <w:rPr>
          <w:rFonts w:ascii="Arial" w:hAnsi="Arial"/>
          <w:iCs/>
          <w:lang w:eastAsia="en-GB"/>
        </w:rPr>
      </w:pPr>
      <w:r>
        <w:rPr>
          <w:rFonts w:ascii="Arial" w:hAnsi="Arial"/>
          <w:iCs/>
          <w:lang w:eastAsia="en-GB"/>
        </w:rPr>
        <w:t>E</w:t>
      </w:r>
      <w:r w:rsidR="00602D02">
        <w:rPr>
          <w:rFonts w:ascii="Arial" w:hAnsi="Arial"/>
          <w:iCs/>
          <w:lang w:eastAsia="en-GB"/>
        </w:rPr>
        <w:t xml:space="preserve">vidence </w:t>
      </w:r>
      <w:r w:rsidR="00967549">
        <w:rPr>
          <w:rFonts w:ascii="Arial" w:hAnsi="Arial"/>
          <w:iCs/>
          <w:lang w:eastAsia="en-GB"/>
        </w:rPr>
        <w:t xml:space="preserve">of ambition compared to existing industry standards or common practice for each </w:t>
      </w:r>
      <w:r w:rsidR="00BA348F">
        <w:rPr>
          <w:rFonts w:ascii="Arial" w:hAnsi="Arial"/>
          <w:iCs/>
          <w:lang w:eastAsia="en-GB"/>
        </w:rPr>
        <w:t>action.</w:t>
      </w:r>
    </w:p>
    <w:p w14:paraId="788BC9BC" w14:textId="4BA4B8C2" w:rsidR="00604A46" w:rsidRDefault="00DA2F67">
      <w:pPr>
        <w:pStyle w:val="ListParagraph"/>
        <w:numPr>
          <w:ilvl w:val="0"/>
          <w:numId w:val="18"/>
        </w:numPr>
        <w:rPr>
          <w:rFonts w:ascii="Arial" w:hAnsi="Arial"/>
          <w:iCs/>
          <w:lang w:eastAsia="en-GB"/>
        </w:rPr>
      </w:pPr>
      <w:r>
        <w:rPr>
          <w:rFonts w:ascii="Arial" w:hAnsi="Arial"/>
          <w:iCs/>
          <w:lang w:eastAsia="en-GB"/>
        </w:rPr>
        <w:t>K</w:t>
      </w:r>
      <w:r w:rsidR="00602D02">
        <w:rPr>
          <w:rFonts w:ascii="Arial" w:hAnsi="Arial"/>
          <w:iCs/>
          <w:lang w:eastAsia="en-GB"/>
        </w:rPr>
        <w:t>ey</w:t>
      </w:r>
      <w:r w:rsidR="00967549">
        <w:rPr>
          <w:rFonts w:ascii="Arial" w:hAnsi="Arial"/>
          <w:iCs/>
          <w:lang w:eastAsia="en-GB"/>
        </w:rPr>
        <w:t xml:space="preserve"> measurable outcomes/KPIs for each action</w:t>
      </w:r>
      <w:r w:rsidR="00602D02">
        <w:rPr>
          <w:rFonts w:ascii="Arial" w:hAnsi="Arial"/>
          <w:iCs/>
          <w:lang w:eastAsia="en-GB"/>
        </w:rPr>
        <w:t>; and</w:t>
      </w:r>
    </w:p>
    <w:p w14:paraId="25C721EB" w14:textId="7A712A21" w:rsidR="00604A46" w:rsidRDefault="00DA2F67">
      <w:pPr>
        <w:pStyle w:val="ListParagraph"/>
        <w:numPr>
          <w:ilvl w:val="0"/>
          <w:numId w:val="18"/>
        </w:numPr>
        <w:rPr>
          <w:rFonts w:ascii="Arial" w:hAnsi="Arial"/>
          <w:iCs/>
          <w:lang w:eastAsia="en-GB"/>
        </w:rPr>
      </w:pPr>
      <w:r>
        <w:rPr>
          <w:rFonts w:ascii="Arial" w:hAnsi="Arial"/>
          <w:iCs/>
          <w:lang w:eastAsia="en-GB"/>
        </w:rPr>
        <w:t>H</w:t>
      </w:r>
      <w:r w:rsidR="00602D02">
        <w:rPr>
          <w:rFonts w:ascii="Arial" w:hAnsi="Arial"/>
          <w:iCs/>
          <w:lang w:eastAsia="en-GB"/>
        </w:rPr>
        <w:t>ow</w:t>
      </w:r>
      <w:r w:rsidR="00967549">
        <w:rPr>
          <w:rFonts w:ascii="Arial" w:hAnsi="Arial"/>
          <w:iCs/>
          <w:lang w:eastAsia="en-GB"/>
        </w:rPr>
        <w:t xml:space="preserve"> delivery will be assured for each action.</w:t>
      </w:r>
    </w:p>
    <w:p w14:paraId="3E8272D1" w14:textId="11C80C45" w:rsidR="00604A46" w:rsidRDefault="00967549" w:rsidP="4CA1CFC1">
      <w:pPr>
        <w:spacing w:after="0"/>
        <w:jc w:val="both"/>
        <w:rPr>
          <w:rFonts w:ascii="Arial" w:hAnsi="Arial"/>
          <w:lang w:eastAsia="en-GB"/>
        </w:rPr>
      </w:pPr>
      <w:r w:rsidRPr="4CA1CFC1">
        <w:rPr>
          <w:rFonts w:ascii="Arial" w:hAnsi="Arial"/>
          <w:lang w:eastAsia="en-GB"/>
        </w:rPr>
        <w:t xml:space="preserve">Your answer should be no more than 4 pages. </w:t>
      </w:r>
    </w:p>
    <w:p w14:paraId="77A94355" w14:textId="77777777" w:rsidR="00604A46" w:rsidRDefault="00604A46">
      <w:pPr>
        <w:spacing w:after="0"/>
        <w:jc w:val="both"/>
        <w:rPr>
          <w:rFonts w:ascii="Arial" w:hAnsi="Arial"/>
          <w:sz w:val="22"/>
          <w:szCs w:val="22"/>
          <w:lang w:eastAsia="en-GB"/>
        </w:rPr>
      </w:pPr>
    </w:p>
    <w:p w14:paraId="33890087" w14:textId="3444272F" w:rsidR="00604A46" w:rsidRDefault="00967549">
      <w:pPr>
        <w:rPr>
          <w:rFonts w:ascii="Arial" w:hAnsi="Arial"/>
          <w:lang w:eastAsia="en-GB"/>
        </w:rPr>
      </w:pPr>
      <w:r>
        <w:rPr>
          <w:rFonts w:ascii="Arial" w:hAnsi="Arial"/>
          <w:lang w:eastAsia="en-GB"/>
        </w:rPr>
        <w:t xml:space="preserve">In this question, one of your actions can relate to a previous project, so long as there are demonstrable links between the </w:t>
      </w:r>
      <w:r w:rsidR="00216432">
        <w:rPr>
          <w:rFonts w:ascii="Arial" w:hAnsi="Arial"/>
          <w:lang w:eastAsia="en-GB"/>
        </w:rPr>
        <w:t xml:space="preserve">past activity undertaken and the current project. See Annex B for the definition of ‘demonstrable </w:t>
      </w:r>
      <w:proofErr w:type="gramStart"/>
      <w:r w:rsidR="00216432">
        <w:rPr>
          <w:rFonts w:ascii="Arial" w:hAnsi="Arial"/>
          <w:lang w:eastAsia="en-GB"/>
        </w:rPr>
        <w:t>links’</w:t>
      </w:r>
      <w:proofErr w:type="gramEnd"/>
      <w:r w:rsidR="00216432">
        <w:rPr>
          <w:rFonts w:ascii="Arial" w:hAnsi="Arial"/>
          <w:lang w:eastAsia="en-GB"/>
        </w:rPr>
        <w:t>.</w:t>
      </w:r>
    </w:p>
    <w:p w14:paraId="29E5FD35" w14:textId="77777777" w:rsidR="00604A46" w:rsidRDefault="00967549">
      <w:r>
        <w:rPr>
          <w:rFonts w:ascii="Arial" w:hAnsi="Arial"/>
          <w:iCs/>
          <w:lang w:eastAsia="en-GB"/>
        </w:rPr>
        <w:t xml:space="preserve">The question will be scored as follows: </w:t>
      </w:r>
    </w:p>
    <w:tbl>
      <w:tblPr>
        <w:tblW w:w="10184" w:type="dxa"/>
        <w:tblCellMar>
          <w:left w:w="10" w:type="dxa"/>
          <w:right w:w="10" w:type="dxa"/>
        </w:tblCellMar>
        <w:tblLook w:val="0000" w:firstRow="0" w:lastRow="0" w:firstColumn="0" w:lastColumn="0" w:noHBand="0" w:noVBand="0"/>
      </w:tblPr>
      <w:tblGrid>
        <w:gridCol w:w="4515"/>
        <w:gridCol w:w="5669"/>
      </w:tblGrid>
      <w:tr w:rsidR="00604A46" w14:paraId="240F3404" w14:textId="77777777">
        <w:tc>
          <w:tcPr>
            <w:tcW w:w="4515" w:type="dxa"/>
            <w:tcBorders>
              <w:top w:val="single" w:sz="36" w:space="0" w:color="1F3864"/>
              <w:left w:val="single" w:sz="36" w:space="0" w:color="1F3864"/>
              <w:bottom w:val="single" w:sz="4" w:space="0" w:color="000000"/>
              <w:right w:val="single" w:sz="4" w:space="0" w:color="000000"/>
            </w:tcBorders>
            <w:shd w:val="clear" w:color="auto" w:fill="1F3864"/>
            <w:tcMar>
              <w:top w:w="0" w:type="dxa"/>
              <w:left w:w="108" w:type="dxa"/>
              <w:bottom w:w="0" w:type="dxa"/>
              <w:right w:w="108" w:type="dxa"/>
            </w:tcMar>
          </w:tcPr>
          <w:p w14:paraId="772F9CA3" w14:textId="77777777" w:rsidR="00604A46" w:rsidRDefault="00967549">
            <w:pPr>
              <w:rPr>
                <w:rFonts w:ascii="Arial" w:hAnsi="Arial"/>
                <w:b/>
                <w:bCs/>
                <w:lang w:eastAsia="en-GB"/>
              </w:rPr>
            </w:pPr>
            <w:r>
              <w:rPr>
                <w:rFonts w:ascii="Arial" w:hAnsi="Arial"/>
                <w:b/>
                <w:bCs/>
                <w:lang w:eastAsia="en-GB"/>
              </w:rPr>
              <w:t>Information requested</w:t>
            </w:r>
          </w:p>
        </w:tc>
        <w:tc>
          <w:tcPr>
            <w:tcW w:w="5669" w:type="dxa"/>
            <w:tcBorders>
              <w:top w:val="single" w:sz="36" w:space="0" w:color="1F3864"/>
              <w:left w:val="single" w:sz="4" w:space="0" w:color="000000"/>
              <w:bottom w:val="single" w:sz="4" w:space="0" w:color="000000"/>
              <w:right w:val="single" w:sz="36" w:space="0" w:color="1F3864"/>
            </w:tcBorders>
            <w:shd w:val="clear" w:color="auto" w:fill="1F3864"/>
            <w:tcMar>
              <w:top w:w="0" w:type="dxa"/>
              <w:left w:w="108" w:type="dxa"/>
              <w:bottom w:w="0" w:type="dxa"/>
              <w:right w:w="108" w:type="dxa"/>
            </w:tcMar>
          </w:tcPr>
          <w:p w14:paraId="789916DE" w14:textId="77777777" w:rsidR="00604A46" w:rsidRDefault="00967549">
            <w:pPr>
              <w:rPr>
                <w:rFonts w:ascii="Arial" w:hAnsi="Arial"/>
                <w:b/>
                <w:bCs/>
                <w:lang w:eastAsia="en-GB"/>
              </w:rPr>
            </w:pPr>
            <w:r>
              <w:rPr>
                <w:rFonts w:ascii="Arial" w:hAnsi="Arial"/>
                <w:b/>
                <w:bCs/>
                <w:lang w:eastAsia="en-GB"/>
              </w:rPr>
              <w:t>Points available per action</w:t>
            </w:r>
          </w:p>
        </w:tc>
      </w:tr>
      <w:tr w:rsidR="00604A46" w14:paraId="213D53DC" w14:textId="77777777">
        <w:tc>
          <w:tcPr>
            <w:tcW w:w="4515" w:type="dxa"/>
            <w:tcBorders>
              <w:top w:val="single" w:sz="4" w:space="0" w:color="000000"/>
              <w:left w:val="single" w:sz="36" w:space="0" w:color="1F3864"/>
              <w:bottom w:val="single" w:sz="4" w:space="0" w:color="000000"/>
              <w:right w:val="single" w:sz="4" w:space="0" w:color="000000"/>
            </w:tcBorders>
            <w:shd w:val="clear" w:color="auto" w:fill="auto"/>
            <w:tcMar>
              <w:top w:w="0" w:type="dxa"/>
              <w:left w:w="108" w:type="dxa"/>
              <w:bottom w:w="0" w:type="dxa"/>
              <w:right w:w="108" w:type="dxa"/>
            </w:tcMar>
          </w:tcPr>
          <w:p w14:paraId="764B508C" w14:textId="615D493D" w:rsidR="00604A46" w:rsidRDefault="00967549">
            <w:pPr>
              <w:rPr>
                <w:rFonts w:ascii="Arial" w:hAnsi="Arial"/>
                <w:lang w:eastAsia="en-GB"/>
              </w:rPr>
            </w:pPr>
            <w:r>
              <w:rPr>
                <w:rFonts w:ascii="Arial" w:hAnsi="Arial"/>
                <w:lang w:eastAsia="en-GB"/>
              </w:rPr>
              <w:t>Evidence of ambition compared to existing industry standards or common practice, for each action</w:t>
            </w:r>
            <w:r w:rsidR="009A6491">
              <w:rPr>
                <w:rFonts w:ascii="Arial" w:hAnsi="Arial"/>
                <w:lang w:eastAsia="en-GB"/>
              </w:rPr>
              <w:t>.</w:t>
            </w:r>
          </w:p>
        </w:tc>
        <w:tc>
          <w:tcPr>
            <w:tcW w:w="5669" w:type="dxa"/>
            <w:tcBorders>
              <w:top w:val="single" w:sz="4" w:space="0" w:color="000000"/>
              <w:left w:val="single" w:sz="4" w:space="0" w:color="000000"/>
              <w:bottom w:val="single" w:sz="4" w:space="0" w:color="000000"/>
              <w:right w:val="single" w:sz="36" w:space="0" w:color="1F3864"/>
            </w:tcBorders>
            <w:shd w:val="clear" w:color="auto" w:fill="auto"/>
            <w:tcMar>
              <w:top w:w="0" w:type="dxa"/>
              <w:left w:w="108" w:type="dxa"/>
              <w:bottom w:w="0" w:type="dxa"/>
              <w:right w:w="108" w:type="dxa"/>
            </w:tcMar>
          </w:tcPr>
          <w:p w14:paraId="01AB039C" w14:textId="2C08CF2C" w:rsidR="00906CAE" w:rsidRPr="009F13E3" w:rsidRDefault="00C07DFC" w:rsidP="0026115A">
            <w:pPr>
              <w:spacing w:after="0"/>
              <w:rPr>
                <w:rFonts w:ascii="Arial" w:hAnsi="Arial"/>
                <w:lang w:eastAsia="en-GB"/>
              </w:rPr>
            </w:pPr>
            <w:r>
              <w:rPr>
                <w:rFonts w:ascii="Arial" w:hAnsi="Arial"/>
                <w:b/>
                <w:lang w:eastAsia="en-GB"/>
              </w:rPr>
              <w:t>10</w:t>
            </w:r>
            <w:r w:rsidR="003E64F6" w:rsidRPr="009F13E3">
              <w:rPr>
                <w:rFonts w:ascii="Arial" w:hAnsi="Arial"/>
                <w:b/>
                <w:lang w:eastAsia="en-GB"/>
              </w:rPr>
              <w:t xml:space="preserve"> points </w:t>
            </w:r>
            <w:r w:rsidR="003E64F6" w:rsidRPr="009F13E3">
              <w:rPr>
                <w:rFonts w:ascii="Arial" w:hAnsi="Arial"/>
                <w:lang w:eastAsia="en-GB"/>
              </w:rPr>
              <w:t>if ambition significantly exceeds industry standards or common practice.</w:t>
            </w:r>
          </w:p>
          <w:p w14:paraId="4A0078CC" w14:textId="06B47BBF" w:rsidR="003E64F6" w:rsidRPr="009F13E3" w:rsidRDefault="00C07DFC" w:rsidP="0026115A">
            <w:pPr>
              <w:spacing w:after="0"/>
            </w:pPr>
            <w:r>
              <w:rPr>
                <w:rFonts w:ascii="Arial" w:hAnsi="Arial"/>
                <w:b/>
                <w:lang w:eastAsia="en-GB"/>
              </w:rPr>
              <w:t>6</w:t>
            </w:r>
            <w:r w:rsidR="003E64F6" w:rsidRPr="009F13E3">
              <w:rPr>
                <w:rFonts w:ascii="Arial" w:hAnsi="Arial"/>
                <w:b/>
                <w:lang w:eastAsia="en-GB"/>
              </w:rPr>
              <w:t xml:space="preserve"> points</w:t>
            </w:r>
            <w:r w:rsidR="003E64F6" w:rsidRPr="009F13E3">
              <w:rPr>
                <w:rFonts w:ascii="Arial" w:hAnsi="Arial"/>
                <w:lang w:eastAsia="en-GB"/>
              </w:rPr>
              <w:t xml:space="preserve"> if ambition is only a small incremental improvement on industry standards or common practice.</w:t>
            </w:r>
          </w:p>
          <w:p w14:paraId="0F26F86A" w14:textId="0EF7C14D" w:rsidR="003E64F6" w:rsidRPr="009F13E3" w:rsidRDefault="001C49DB" w:rsidP="0026115A">
            <w:pPr>
              <w:spacing w:after="0"/>
            </w:pPr>
            <w:r>
              <w:rPr>
                <w:rFonts w:ascii="Arial" w:hAnsi="Arial"/>
                <w:b/>
                <w:lang w:eastAsia="en-GB"/>
              </w:rPr>
              <w:t>5</w:t>
            </w:r>
            <w:r w:rsidR="003E64F6" w:rsidRPr="009F13E3">
              <w:rPr>
                <w:rFonts w:ascii="Arial" w:hAnsi="Arial"/>
                <w:b/>
                <w:lang w:eastAsia="en-GB"/>
              </w:rPr>
              <w:t xml:space="preserve"> point</w:t>
            </w:r>
            <w:r>
              <w:rPr>
                <w:rFonts w:ascii="Arial" w:hAnsi="Arial"/>
                <w:b/>
                <w:lang w:eastAsia="en-GB"/>
              </w:rPr>
              <w:t>s</w:t>
            </w:r>
            <w:r w:rsidR="003E64F6" w:rsidRPr="009F13E3">
              <w:rPr>
                <w:rFonts w:ascii="Arial" w:hAnsi="Arial"/>
                <w:lang w:eastAsia="en-GB"/>
              </w:rPr>
              <w:t xml:space="preserve"> if ambition is in line with industry standards or common practice.</w:t>
            </w:r>
          </w:p>
          <w:p w14:paraId="464A08B8" w14:textId="6308B37F" w:rsidR="00604A46" w:rsidRDefault="00967549" w:rsidP="0026115A">
            <w:pPr>
              <w:spacing w:after="0"/>
            </w:pPr>
            <w:r w:rsidRPr="009F13E3">
              <w:rPr>
                <w:rFonts w:ascii="Arial" w:hAnsi="Arial"/>
                <w:b/>
                <w:lang w:eastAsia="en-GB"/>
              </w:rPr>
              <w:t>0 points</w:t>
            </w:r>
            <w:r w:rsidRPr="009F13E3">
              <w:rPr>
                <w:rFonts w:ascii="Arial" w:hAnsi="Arial"/>
                <w:lang w:eastAsia="en-GB"/>
              </w:rPr>
              <w:t xml:space="preserve"> if ambition is below industry standards or common practice</w:t>
            </w:r>
            <w:r w:rsidR="009F13E3" w:rsidRPr="009F13E3">
              <w:rPr>
                <w:rFonts w:ascii="Arial" w:hAnsi="Arial"/>
                <w:lang w:eastAsia="en-GB"/>
              </w:rPr>
              <w:t>.</w:t>
            </w:r>
          </w:p>
        </w:tc>
      </w:tr>
      <w:tr w:rsidR="00604A46" w14:paraId="7CEF9982" w14:textId="77777777">
        <w:tc>
          <w:tcPr>
            <w:tcW w:w="4515" w:type="dxa"/>
            <w:tcBorders>
              <w:top w:val="single" w:sz="4" w:space="0" w:color="000000"/>
              <w:left w:val="single" w:sz="36" w:space="0" w:color="1F3864"/>
              <w:bottom w:val="single" w:sz="4" w:space="0" w:color="000000"/>
              <w:right w:val="single" w:sz="4" w:space="0" w:color="000000"/>
            </w:tcBorders>
            <w:shd w:val="clear" w:color="auto" w:fill="auto"/>
            <w:tcMar>
              <w:top w:w="0" w:type="dxa"/>
              <w:left w:w="108" w:type="dxa"/>
              <w:bottom w:w="0" w:type="dxa"/>
              <w:right w:w="108" w:type="dxa"/>
            </w:tcMar>
          </w:tcPr>
          <w:p w14:paraId="48C6F0AB" w14:textId="795892FB" w:rsidR="00604A46" w:rsidRDefault="00967549">
            <w:pPr>
              <w:rPr>
                <w:rFonts w:ascii="Arial" w:hAnsi="Arial"/>
                <w:lang w:eastAsia="en-GB"/>
              </w:rPr>
            </w:pPr>
            <w:r>
              <w:rPr>
                <w:rFonts w:ascii="Arial" w:hAnsi="Arial"/>
                <w:lang w:eastAsia="en-GB"/>
              </w:rPr>
              <w:t>Key measurable outcomes / KPIs for each action</w:t>
            </w:r>
            <w:r w:rsidR="009A6491">
              <w:rPr>
                <w:rFonts w:ascii="Arial" w:hAnsi="Arial"/>
                <w:lang w:eastAsia="en-GB"/>
              </w:rPr>
              <w:t>.</w:t>
            </w:r>
          </w:p>
        </w:tc>
        <w:tc>
          <w:tcPr>
            <w:tcW w:w="5669" w:type="dxa"/>
            <w:tcBorders>
              <w:top w:val="single" w:sz="4" w:space="0" w:color="000000"/>
              <w:left w:val="single" w:sz="4" w:space="0" w:color="000000"/>
              <w:bottom w:val="single" w:sz="4" w:space="0" w:color="000000"/>
              <w:right w:val="single" w:sz="36" w:space="0" w:color="1F3864"/>
            </w:tcBorders>
            <w:shd w:val="clear" w:color="auto" w:fill="auto"/>
            <w:tcMar>
              <w:top w:w="0" w:type="dxa"/>
              <w:left w:w="108" w:type="dxa"/>
              <w:bottom w:w="0" w:type="dxa"/>
              <w:right w:w="108" w:type="dxa"/>
            </w:tcMar>
          </w:tcPr>
          <w:p w14:paraId="19D91927" w14:textId="77777777" w:rsidR="007360FE" w:rsidRDefault="007360FE" w:rsidP="007360FE">
            <w:pPr>
              <w:spacing w:after="0"/>
              <w:jc w:val="both"/>
              <w:rPr>
                <w:rFonts w:ascii="Arial" w:hAnsi="Arial"/>
                <w:lang w:eastAsia="en-GB"/>
              </w:rPr>
            </w:pPr>
            <w:r w:rsidRPr="72FF6D27">
              <w:rPr>
                <w:rFonts w:ascii="Arial" w:hAnsi="Arial"/>
                <w:b/>
                <w:bCs/>
                <w:lang w:eastAsia="en-GB"/>
              </w:rPr>
              <w:t xml:space="preserve">5 points </w:t>
            </w:r>
            <w:r w:rsidRPr="72FF6D27">
              <w:rPr>
                <w:rFonts w:ascii="Arial" w:hAnsi="Arial"/>
                <w:lang w:eastAsia="en-GB"/>
              </w:rPr>
              <w:t>f</w:t>
            </w:r>
            <w:r>
              <w:rPr>
                <w:rFonts w:ascii="Arial" w:hAnsi="Arial"/>
                <w:lang w:eastAsia="en-GB"/>
              </w:rPr>
              <w:t>or</w:t>
            </w:r>
            <w:r w:rsidRPr="72FF6D27">
              <w:rPr>
                <w:rFonts w:ascii="Arial" w:hAnsi="Arial"/>
                <w:lang w:eastAsia="en-GB"/>
              </w:rPr>
              <w:t xml:space="preserve"> </w:t>
            </w:r>
            <w:r>
              <w:rPr>
                <w:rFonts w:ascii="Arial" w:hAnsi="Arial"/>
                <w:lang w:eastAsia="en-GB"/>
              </w:rPr>
              <w:t>providing clear numerical or objectively measurable targets to be completed within a specific timeframe.</w:t>
            </w:r>
          </w:p>
          <w:p w14:paraId="38A6B374" w14:textId="4B98D121" w:rsidR="007360FE" w:rsidRPr="00E57539" w:rsidRDefault="00C07DFC" w:rsidP="007360FE">
            <w:pPr>
              <w:spacing w:after="0"/>
              <w:jc w:val="both"/>
              <w:rPr>
                <w:rFonts w:ascii="Arial" w:hAnsi="Arial"/>
              </w:rPr>
            </w:pPr>
            <w:r>
              <w:rPr>
                <w:rFonts w:ascii="Arial" w:hAnsi="Arial"/>
                <w:b/>
                <w:bCs/>
                <w:lang w:eastAsia="en-GB"/>
              </w:rPr>
              <w:t>3</w:t>
            </w:r>
            <w:r w:rsidR="007360FE" w:rsidRPr="72FF6D27">
              <w:rPr>
                <w:rFonts w:ascii="Arial" w:hAnsi="Arial"/>
                <w:b/>
                <w:bCs/>
                <w:lang w:eastAsia="en-GB"/>
              </w:rPr>
              <w:t xml:space="preserve"> points </w:t>
            </w:r>
            <w:r w:rsidR="007360FE" w:rsidRPr="00E57539">
              <w:rPr>
                <w:rFonts w:ascii="Arial" w:hAnsi="Arial"/>
              </w:rPr>
              <w:t>for providing qualitative targets within a specific timeframe.</w:t>
            </w:r>
          </w:p>
          <w:p w14:paraId="6E3F2B26" w14:textId="3634BEEF" w:rsidR="007360FE" w:rsidRDefault="00C07DFC" w:rsidP="007360FE">
            <w:pPr>
              <w:spacing w:after="0"/>
              <w:jc w:val="both"/>
            </w:pPr>
            <w:r>
              <w:rPr>
                <w:rFonts w:ascii="Arial" w:hAnsi="Arial"/>
                <w:b/>
                <w:bCs/>
                <w:lang w:eastAsia="en-GB"/>
              </w:rPr>
              <w:t>2</w:t>
            </w:r>
            <w:r w:rsidR="007360FE" w:rsidRPr="72FF6D27">
              <w:rPr>
                <w:rFonts w:ascii="Arial" w:hAnsi="Arial"/>
                <w:b/>
                <w:bCs/>
                <w:lang w:eastAsia="en-GB"/>
              </w:rPr>
              <w:t xml:space="preserve"> point</w:t>
            </w:r>
            <w:r w:rsidR="004D4434">
              <w:rPr>
                <w:rFonts w:ascii="Arial" w:hAnsi="Arial"/>
                <w:b/>
                <w:bCs/>
                <w:lang w:eastAsia="en-GB"/>
              </w:rPr>
              <w:t>s</w:t>
            </w:r>
            <w:r w:rsidR="007360FE" w:rsidRPr="72FF6D27">
              <w:rPr>
                <w:rFonts w:ascii="Arial" w:hAnsi="Arial"/>
                <w:b/>
                <w:bCs/>
                <w:lang w:eastAsia="en-GB"/>
              </w:rPr>
              <w:t xml:space="preserve"> </w:t>
            </w:r>
            <w:r w:rsidR="007360FE">
              <w:rPr>
                <w:rFonts w:ascii="Arial" w:hAnsi="Arial"/>
                <w:lang w:eastAsia="en-GB"/>
              </w:rPr>
              <w:t>fo</w:t>
            </w:r>
            <w:r w:rsidR="007360FE" w:rsidRPr="00BF1BAF">
              <w:rPr>
                <w:rFonts w:ascii="Arial" w:hAnsi="Arial"/>
                <w:lang w:eastAsia="en-GB"/>
              </w:rPr>
              <w:t>r setting out aspirations but not hard targets.</w:t>
            </w:r>
          </w:p>
          <w:p w14:paraId="427E28CA" w14:textId="76F53138" w:rsidR="00604A46" w:rsidRPr="00BB64D0" w:rsidRDefault="00A04508" w:rsidP="00BB64D0">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w:t>
            </w:r>
            <w:r>
              <w:rPr>
                <w:rFonts w:ascii="Arial" w:hAnsi="Arial"/>
                <w:lang w:eastAsia="en-GB"/>
              </w:rPr>
              <w:t>measurable KPIs provided.</w:t>
            </w:r>
          </w:p>
        </w:tc>
      </w:tr>
      <w:tr w:rsidR="00604A46" w14:paraId="6E8127EA" w14:textId="77777777">
        <w:tc>
          <w:tcPr>
            <w:tcW w:w="4515" w:type="dxa"/>
            <w:tcBorders>
              <w:top w:val="single" w:sz="4" w:space="0" w:color="000000"/>
              <w:left w:val="single" w:sz="36" w:space="0" w:color="1F3864"/>
              <w:bottom w:val="single" w:sz="4" w:space="0" w:color="000000"/>
              <w:right w:val="single" w:sz="4" w:space="0" w:color="000000"/>
            </w:tcBorders>
            <w:shd w:val="clear" w:color="auto" w:fill="auto"/>
            <w:tcMar>
              <w:top w:w="0" w:type="dxa"/>
              <w:left w:w="108" w:type="dxa"/>
              <w:bottom w:w="0" w:type="dxa"/>
              <w:right w:w="108" w:type="dxa"/>
            </w:tcMar>
          </w:tcPr>
          <w:p w14:paraId="0EE0FF0D" w14:textId="6326A816" w:rsidR="00604A46" w:rsidRDefault="00967549">
            <w:pPr>
              <w:rPr>
                <w:rFonts w:ascii="Arial" w:hAnsi="Arial"/>
                <w:lang w:eastAsia="en-GB"/>
              </w:rPr>
            </w:pPr>
            <w:r>
              <w:rPr>
                <w:rFonts w:ascii="Arial" w:hAnsi="Arial"/>
                <w:lang w:eastAsia="en-GB"/>
              </w:rPr>
              <w:t>How delivery will be assured for each action</w:t>
            </w:r>
            <w:r w:rsidR="009A6491">
              <w:rPr>
                <w:rFonts w:ascii="Arial" w:hAnsi="Arial"/>
                <w:lang w:eastAsia="en-GB"/>
              </w:rPr>
              <w:t>.</w:t>
            </w:r>
          </w:p>
        </w:tc>
        <w:tc>
          <w:tcPr>
            <w:tcW w:w="5669" w:type="dxa"/>
            <w:tcBorders>
              <w:top w:val="single" w:sz="4" w:space="0" w:color="000000"/>
              <w:left w:val="single" w:sz="4" w:space="0" w:color="000000"/>
              <w:bottom w:val="single" w:sz="4" w:space="0" w:color="000000"/>
              <w:right w:val="single" w:sz="36" w:space="0" w:color="1F3864"/>
            </w:tcBorders>
            <w:shd w:val="clear" w:color="auto" w:fill="auto"/>
            <w:tcMar>
              <w:top w:w="0" w:type="dxa"/>
              <w:left w:w="108" w:type="dxa"/>
              <w:bottom w:w="0" w:type="dxa"/>
              <w:right w:w="108" w:type="dxa"/>
            </w:tcMar>
          </w:tcPr>
          <w:p w14:paraId="24B1CAB4" w14:textId="5D02FA7E" w:rsidR="005967BC" w:rsidRDefault="005967BC" w:rsidP="005967BC">
            <w:pPr>
              <w:spacing w:after="0"/>
              <w:jc w:val="both"/>
              <w:rPr>
                <w:rFonts w:ascii="Arial" w:hAnsi="Arial"/>
                <w:lang w:eastAsia="en-GB"/>
              </w:rPr>
            </w:pPr>
            <w:r w:rsidRPr="72FF6D27">
              <w:rPr>
                <w:rFonts w:ascii="Arial" w:hAnsi="Arial"/>
                <w:b/>
                <w:bCs/>
                <w:lang w:eastAsia="en-GB"/>
              </w:rPr>
              <w:t xml:space="preserve">5 points </w:t>
            </w:r>
            <w:r w:rsidRPr="00D966EB">
              <w:rPr>
                <w:rFonts w:ascii="Arial" w:hAnsi="Arial"/>
                <w:lang w:eastAsia="en-GB"/>
              </w:rPr>
              <w:t>for setting out clear delivery plan which includes target delivery dates, key milestones building up to final delivery; clear explanation of dependencies necessary to ensure delivery, including known risks, and commitment or enrolment of key stakeholders.  </w:t>
            </w:r>
          </w:p>
          <w:p w14:paraId="2720868F" w14:textId="0AE204C1" w:rsidR="005967BC" w:rsidRPr="00BB64D0" w:rsidRDefault="00C07DFC" w:rsidP="005967BC">
            <w:pPr>
              <w:spacing w:after="0"/>
              <w:jc w:val="both"/>
              <w:rPr>
                <w:rFonts w:ascii="Arial" w:hAnsi="Arial"/>
                <w:lang w:eastAsia="en-GB"/>
              </w:rPr>
            </w:pPr>
            <w:r>
              <w:rPr>
                <w:rFonts w:ascii="Arial" w:hAnsi="Arial"/>
                <w:b/>
                <w:bCs/>
                <w:lang w:eastAsia="en-GB"/>
              </w:rPr>
              <w:t>3</w:t>
            </w:r>
            <w:r w:rsidR="005967BC" w:rsidRPr="72FF6D27">
              <w:rPr>
                <w:rFonts w:ascii="Arial" w:hAnsi="Arial"/>
                <w:b/>
                <w:bCs/>
                <w:lang w:eastAsia="en-GB"/>
              </w:rPr>
              <w:t xml:space="preserve"> points </w:t>
            </w:r>
            <w:r w:rsidR="005967BC" w:rsidRPr="00E924F8">
              <w:rPr>
                <w:rFonts w:ascii="Arial" w:hAnsi="Arial"/>
                <w:lang w:eastAsia="en-GB"/>
              </w:rPr>
              <w:t>for setting out target delivery dates and key milestones building up to final delivery but lacking clear explanation of dependencies</w:t>
            </w:r>
            <w:r w:rsidR="009A6491">
              <w:rPr>
                <w:rFonts w:ascii="Arial" w:hAnsi="Arial"/>
                <w:lang w:eastAsia="en-GB"/>
              </w:rPr>
              <w:t>.</w:t>
            </w:r>
            <w:r w:rsidR="005967BC" w:rsidRPr="00E924F8">
              <w:rPr>
                <w:rFonts w:ascii="Arial" w:hAnsi="Arial"/>
                <w:lang w:eastAsia="en-GB"/>
              </w:rPr>
              <w:t xml:space="preserve"> </w:t>
            </w:r>
          </w:p>
          <w:p w14:paraId="25D6E741" w14:textId="77777777" w:rsidR="005967BC" w:rsidRPr="00E57539" w:rsidRDefault="005967BC" w:rsidP="005967BC">
            <w:pPr>
              <w:spacing w:after="0"/>
              <w:jc w:val="both"/>
              <w:rPr>
                <w:rFonts w:ascii="Arial" w:hAnsi="Arial"/>
                <w:lang w:eastAsia="en-GB"/>
              </w:rPr>
            </w:pPr>
            <w:r w:rsidRPr="72FF6D27">
              <w:rPr>
                <w:rFonts w:ascii="Arial" w:hAnsi="Arial"/>
                <w:b/>
                <w:bCs/>
                <w:lang w:eastAsia="en-GB"/>
              </w:rPr>
              <w:t>1 point</w:t>
            </w:r>
            <w:r w:rsidRPr="72FF6D27">
              <w:rPr>
                <w:rFonts w:ascii="Arial" w:hAnsi="Arial"/>
                <w:lang w:eastAsia="en-GB"/>
              </w:rPr>
              <w:t xml:space="preserve"> </w:t>
            </w:r>
            <w:r w:rsidRPr="005F1563">
              <w:rPr>
                <w:rFonts w:ascii="Arial" w:hAnsi="Arial"/>
                <w:lang w:eastAsia="en-GB"/>
              </w:rPr>
              <w:t xml:space="preserve">for lack of clear deliverables, milestones, and dependencies. </w:t>
            </w:r>
          </w:p>
          <w:p w14:paraId="69F81D19" w14:textId="4A7AD7C1" w:rsidR="00604A46" w:rsidRPr="00BB64D0" w:rsidRDefault="008A2338" w:rsidP="004118DD">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delivery assurances set out</w:t>
            </w:r>
            <w:r>
              <w:rPr>
                <w:rFonts w:ascii="Arial" w:hAnsi="Arial"/>
                <w:lang w:eastAsia="en-GB"/>
              </w:rPr>
              <w:t>.</w:t>
            </w:r>
          </w:p>
        </w:tc>
      </w:tr>
      <w:tr w:rsidR="00604A46" w14:paraId="6E96153F" w14:textId="77777777">
        <w:tc>
          <w:tcPr>
            <w:tcW w:w="4515" w:type="dxa"/>
            <w:tcBorders>
              <w:top w:val="single" w:sz="4" w:space="0" w:color="000000"/>
              <w:left w:val="single" w:sz="36" w:space="0" w:color="1F3864"/>
              <w:bottom w:val="single" w:sz="36" w:space="0" w:color="1F3864"/>
              <w:right w:val="single" w:sz="4" w:space="0" w:color="000000"/>
            </w:tcBorders>
            <w:shd w:val="clear" w:color="auto" w:fill="auto"/>
            <w:tcMar>
              <w:top w:w="0" w:type="dxa"/>
              <w:left w:w="108" w:type="dxa"/>
              <w:bottom w:w="0" w:type="dxa"/>
              <w:right w:w="108" w:type="dxa"/>
            </w:tcMar>
          </w:tcPr>
          <w:p w14:paraId="6BE5220F" w14:textId="77777777" w:rsidR="00604A46" w:rsidRDefault="00967549">
            <w:pPr>
              <w:rPr>
                <w:rFonts w:ascii="Arial" w:hAnsi="Arial"/>
                <w:b/>
                <w:bCs/>
                <w:lang w:eastAsia="en-GB"/>
              </w:rPr>
            </w:pPr>
            <w:r>
              <w:rPr>
                <w:rFonts w:ascii="Arial" w:hAnsi="Arial"/>
                <w:b/>
                <w:bCs/>
                <w:lang w:eastAsia="en-GB"/>
              </w:rPr>
              <w:t>Total number of points</w:t>
            </w:r>
          </w:p>
        </w:tc>
        <w:tc>
          <w:tcPr>
            <w:tcW w:w="5669" w:type="dxa"/>
            <w:tcBorders>
              <w:top w:val="single" w:sz="4" w:space="0" w:color="000000"/>
              <w:left w:val="single" w:sz="4" w:space="0" w:color="000000"/>
              <w:bottom w:val="single" w:sz="36" w:space="0" w:color="1F3864"/>
              <w:right w:val="single" w:sz="36" w:space="0" w:color="1F3864"/>
            </w:tcBorders>
            <w:shd w:val="clear" w:color="auto" w:fill="auto"/>
            <w:tcMar>
              <w:top w:w="0" w:type="dxa"/>
              <w:left w:w="108" w:type="dxa"/>
              <w:bottom w:w="0" w:type="dxa"/>
              <w:right w:w="108" w:type="dxa"/>
            </w:tcMar>
          </w:tcPr>
          <w:p w14:paraId="50588293" w14:textId="6949E5EE" w:rsidR="00604A46" w:rsidRDefault="00C07DFC">
            <w:r>
              <w:rPr>
                <w:rFonts w:ascii="Arial" w:hAnsi="Arial"/>
                <w:b/>
                <w:bCs/>
                <w:lang w:eastAsia="en-GB"/>
              </w:rPr>
              <w:t>20</w:t>
            </w:r>
            <w:r w:rsidR="00967549">
              <w:rPr>
                <w:rFonts w:ascii="Arial" w:hAnsi="Arial"/>
                <w:b/>
                <w:bCs/>
                <w:lang w:eastAsia="en-GB"/>
              </w:rPr>
              <w:t xml:space="preserve"> points</w:t>
            </w:r>
            <w:r w:rsidR="00967549">
              <w:rPr>
                <w:rFonts w:ascii="Arial" w:hAnsi="Arial"/>
                <w:lang w:eastAsia="en-GB"/>
              </w:rPr>
              <w:t xml:space="preserve"> per action</w:t>
            </w:r>
            <w:r w:rsidR="00967549">
              <w:rPr>
                <w:rFonts w:ascii="Arial" w:hAnsi="Arial"/>
                <w:b/>
                <w:bCs/>
                <w:lang w:eastAsia="en-GB"/>
              </w:rPr>
              <w:t xml:space="preserve">, </w:t>
            </w:r>
            <w:r w:rsidR="00336D7F">
              <w:rPr>
                <w:rFonts w:ascii="Arial" w:hAnsi="Arial"/>
                <w:b/>
                <w:bCs/>
                <w:lang w:eastAsia="en-GB"/>
              </w:rPr>
              <w:t>6</w:t>
            </w:r>
            <w:r>
              <w:rPr>
                <w:rFonts w:ascii="Arial" w:hAnsi="Arial"/>
                <w:b/>
                <w:bCs/>
                <w:lang w:eastAsia="en-GB"/>
              </w:rPr>
              <w:t>0</w:t>
            </w:r>
            <w:r w:rsidR="00967549">
              <w:rPr>
                <w:rFonts w:ascii="Arial" w:hAnsi="Arial"/>
                <w:b/>
                <w:bCs/>
                <w:lang w:eastAsia="en-GB"/>
              </w:rPr>
              <w:t xml:space="preserve"> points</w:t>
            </w:r>
            <w:r w:rsidR="00967549">
              <w:rPr>
                <w:rFonts w:ascii="Arial" w:hAnsi="Arial"/>
                <w:lang w:eastAsia="en-GB"/>
              </w:rPr>
              <w:t xml:space="preserve"> in total</w:t>
            </w:r>
            <w:r w:rsidR="009A6491">
              <w:rPr>
                <w:rFonts w:ascii="Arial" w:hAnsi="Arial"/>
                <w:lang w:eastAsia="en-GB"/>
              </w:rPr>
              <w:t>.</w:t>
            </w:r>
          </w:p>
        </w:tc>
      </w:tr>
    </w:tbl>
    <w:p w14:paraId="0F0D9F74" w14:textId="195ACDC9" w:rsidR="00604A46" w:rsidRDefault="00967549">
      <w:pPr>
        <w:pStyle w:val="Heading2"/>
        <w:rPr>
          <w:rFonts w:ascii="Arial" w:hAnsi="Arial" w:cs="Arial"/>
          <w:color w:val="1F3864"/>
          <w:lang w:eastAsia="en-GB"/>
        </w:rPr>
      </w:pPr>
      <w:bookmarkStart w:id="52" w:name="_Toc124944965"/>
      <w:bookmarkStart w:id="53" w:name="_Toc179812986"/>
      <w:r w:rsidRPr="72FF6D27">
        <w:rPr>
          <w:rFonts w:ascii="Arial" w:hAnsi="Arial" w:cs="Arial"/>
          <w:color w:val="1F3864" w:themeColor="accent1" w:themeShade="80"/>
          <w:lang w:eastAsia="en-GB"/>
        </w:rPr>
        <w:lastRenderedPageBreak/>
        <w:t>Q</w:t>
      </w:r>
      <w:r w:rsidR="00D8349E">
        <w:rPr>
          <w:rFonts w:ascii="Arial" w:hAnsi="Arial" w:cs="Arial"/>
          <w:color w:val="1F3864" w:themeColor="accent1" w:themeShade="80"/>
          <w:lang w:eastAsia="en-GB"/>
        </w:rPr>
        <w:t xml:space="preserve">uestion </w:t>
      </w:r>
      <w:r w:rsidRPr="72FF6D27">
        <w:rPr>
          <w:rFonts w:ascii="Arial" w:hAnsi="Arial" w:cs="Arial"/>
          <w:color w:val="1F3864" w:themeColor="accent1" w:themeShade="80"/>
          <w:lang w:eastAsia="en-GB"/>
        </w:rPr>
        <w:t xml:space="preserve">3.3 </w:t>
      </w:r>
      <w:bookmarkEnd w:id="52"/>
      <w:r w:rsidR="00D2011E">
        <w:rPr>
          <w:rFonts w:ascii="Arial" w:hAnsi="Arial" w:cs="Arial"/>
          <w:color w:val="1F3864" w:themeColor="accent1" w:themeShade="80"/>
          <w:lang w:eastAsia="en-GB"/>
        </w:rPr>
        <w:t>Using SMEs</w:t>
      </w:r>
      <w:bookmarkEnd w:id="53"/>
    </w:p>
    <w:p w14:paraId="18AAE355" w14:textId="77777777" w:rsidR="00604A46" w:rsidRDefault="00604A46">
      <w:pPr>
        <w:rPr>
          <w:lang w:eastAsia="en-GB"/>
        </w:rPr>
      </w:pPr>
    </w:p>
    <w:p w14:paraId="1D9511DD" w14:textId="7D39CE20" w:rsidR="0006447E" w:rsidRDefault="0006447E" w:rsidP="0006447E">
      <w:bookmarkStart w:id="54" w:name="_Hlk101266537"/>
      <w:r>
        <w:rPr>
          <w:rFonts w:ascii="Arial" w:hAnsi="Arial"/>
          <w:lang w:eastAsia="en-GB"/>
        </w:rPr>
        <w:t xml:space="preserve">New entrants and SMEs, wherever they are from, can help bring disruptive practices, ideas and products to the supply chain. Are you taking actions </w:t>
      </w:r>
      <w:r>
        <w:rPr>
          <w:rFonts w:ascii="Arial" w:hAnsi="Arial"/>
          <w:b/>
          <w:bCs/>
          <w:lang w:eastAsia="en-GB"/>
        </w:rPr>
        <w:t>to identify and promote new entrants into your supply chains through this project</w:t>
      </w:r>
      <w:r>
        <w:rPr>
          <w:rFonts w:ascii="Arial" w:hAnsi="Arial"/>
          <w:lang w:eastAsia="en-GB"/>
        </w:rPr>
        <w:t xml:space="preserve">, and to </w:t>
      </w:r>
      <w:r>
        <w:rPr>
          <w:rFonts w:ascii="Arial" w:hAnsi="Arial"/>
          <w:b/>
          <w:bCs/>
          <w:lang w:eastAsia="en-GB"/>
        </w:rPr>
        <w:t>remove barriers to new entrants</w:t>
      </w:r>
      <w:r>
        <w:rPr>
          <w:rFonts w:ascii="Arial" w:hAnsi="Arial"/>
          <w:lang w:eastAsia="en-GB"/>
        </w:rPr>
        <w:t>?</w:t>
      </w:r>
      <w:r>
        <w:rPr>
          <w:rFonts w:ascii="Arial" w:hAnsi="Arial"/>
          <w:b/>
          <w:bCs/>
          <w:lang w:eastAsia="en-GB"/>
        </w:rPr>
        <w:t xml:space="preserve"> </w:t>
      </w:r>
      <w:r>
        <w:rPr>
          <w:rFonts w:ascii="Arial" w:hAnsi="Arial"/>
          <w:lang w:eastAsia="en-GB"/>
        </w:rPr>
        <w:t>This should include actions to specifically support SMEs</w:t>
      </w:r>
      <w:r w:rsidR="00C31B47">
        <w:rPr>
          <w:rStyle w:val="FootnoteReference"/>
          <w:rFonts w:ascii="Arial" w:hAnsi="Arial"/>
          <w:lang w:eastAsia="en-GB"/>
        </w:rPr>
        <w:footnoteReference w:id="8"/>
      </w:r>
      <w:r>
        <w:rPr>
          <w:rFonts w:ascii="Arial" w:hAnsi="Arial"/>
          <w:lang w:eastAsia="en-GB"/>
        </w:rPr>
        <w:t>, both in the UK and internationally, in the development, construction and operations phase of your project not listed above.</w:t>
      </w:r>
      <w:r w:rsidR="00146716">
        <w:rPr>
          <w:rFonts w:ascii="Arial" w:hAnsi="Arial"/>
          <w:lang w:eastAsia="en-GB"/>
        </w:rPr>
        <w:t xml:space="preserve"> </w:t>
      </w:r>
      <w:r w:rsidR="00B665BC">
        <w:rPr>
          <w:rFonts w:ascii="Arial" w:hAnsi="Arial"/>
          <w:lang w:eastAsia="en-GB"/>
        </w:rPr>
        <w:t xml:space="preserve"> </w:t>
      </w:r>
      <w:r>
        <w:rPr>
          <w:rFonts w:ascii="Arial" w:hAnsi="Arial"/>
          <w:lang w:eastAsia="en-GB"/>
        </w:rPr>
        <w:t xml:space="preserve"> Please state:</w:t>
      </w:r>
    </w:p>
    <w:p w14:paraId="7ADB0DE5" w14:textId="410A47A7" w:rsidR="0006447E" w:rsidRDefault="0006447E" w:rsidP="0006447E">
      <w:pPr>
        <w:pStyle w:val="ListParagraph"/>
        <w:numPr>
          <w:ilvl w:val="0"/>
          <w:numId w:val="53"/>
        </w:numPr>
        <w:rPr>
          <w:rFonts w:ascii="Arial" w:hAnsi="Arial"/>
          <w:lang w:eastAsia="en-GB"/>
        </w:rPr>
      </w:pPr>
      <w:r>
        <w:rPr>
          <w:rFonts w:ascii="Arial" w:hAnsi="Arial"/>
          <w:lang w:eastAsia="en-GB"/>
        </w:rPr>
        <w:t>Your 3 most impactful actions in terms of promoting new entrants</w:t>
      </w:r>
      <w:r w:rsidR="009D0A58">
        <w:rPr>
          <w:rFonts w:ascii="Arial" w:hAnsi="Arial"/>
          <w:lang w:eastAsia="en-GB"/>
        </w:rPr>
        <w:t>.</w:t>
      </w:r>
      <w:r>
        <w:rPr>
          <w:rFonts w:ascii="Arial" w:hAnsi="Arial"/>
          <w:lang w:eastAsia="en-GB"/>
        </w:rPr>
        <w:t xml:space="preserve"> </w:t>
      </w:r>
    </w:p>
    <w:p w14:paraId="40B0F663" w14:textId="426BB1CD" w:rsidR="0006447E" w:rsidRDefault="0006447E" w:rsidP="0006447E">
      <w:pPr>
        <w:pStyle w:val="ListParagraph"/>
        <w:numPr>
          <w:ilvl w:val="0"/>
          <w:numId w:val="53"/>
        </w:numPr>
        <w:rPr>
          <w:rFonts w:ascii="Arial" w:hAnsi="Arial"/>
          <w:lang w:eastAsia="en-GB"/>
        </w:rPr>
      </w:pPr>
      <w:r>
        <w:rPr>
          <w:rFonts w:ascii="Arial" w:hAnsi="Arial"/>
          <w:lang w:eastAsia="en-GB"/>
        </w:rPr>
        <w:t>Evidence of engagement with new players and/or SMEs</w:t>
      </w:r>
      <w:r w:rsidR="009D0A58">
        <w:rPr>
          <w:rFonts w:ascii="Arial" w:hAnsi="Arial"/>
          <w:lang w:eastAsia="en-GB"/>
        </w:rPr>
        <w:t>.</w:t>
      </w:r>
    </w:p>
    <w:p w14:paraId="5FE918E4" w14:textId="2915EEC3" w:rsidR="0006447E" w:rsidRDefault="0006447E" w:rsidP="0006447E">
      <w:pPr>
        <w:pStyle w:val="ListParagraph"/>
        <w:numPr>
          <w:ilvl w:val="0"/>
          <w:numId w:val="53"/>
        </w:numPr>
        <w:rPr>
          <w:rFonts w:ascii="Arial" w:hAnsi="Arial"/>
          <w:lang w:eastAsia="en-GB"/>
        </w:rPr>
      </w:pPr>
      <w:r>
        <w:rPr>
          <w:rFonts w:ascii="Arial" w:hAnsi="Arial"/>
          <w:lang w:eastAsia="en-GB"/>
        </w:rPr>
        <w:t>Key measurable outcomes/KPIs for each action</w:t>
      </w:r>
      <w:r w:rsidR="009D0A58">
        <w:rPr>
          <w:rFonts w:ascii="Arial" w:hAnsi="Arial"/>
          <w:lang w:eastAsia="en-GB"/>
        </w:rPr>
        <w:t>.</w:t>
      </w:r>
    </w:p>
    <w:p w14:paraId="0C6CD65F" w14:textId="3A434CD4" w:rsidR="0006447E" w:rsidRDefault="0006447E" w:rsidP="0006447E">
      <w:pPr>
        <w:pStyle w:val="ListParagraph"/>
        <w:numPr>
          <w:ilvl w:val="0"/>
          <w:numId w:val="53"/>
        </w:numPr>
        <w:rPr>
          <w:rFonts w:ascii="Arial" w:hAnsi="Arial"/>
          <w:lang w:eastAsia="en-GB"/>
        </w:rPr>
      </w:pPr>
      <w:r>
        <w:rPr>
          <w:rFonts w:ascii="Arial" w:hAnsi="Arial"/>
          <w:lang w:eastAsia="en-GB"/>
        </w:rPr>
        <w:t>How delivery will be assured for each action</w:t>
      </w:r>
      <w:r w:rsidR="009D0A58">
        <w:rPr>
          <w:rFonts w:ascii="Arial" w:hAnsi="Arial"/>
          <w:lang w:eastAsia="en-GB"/>
        </w:rPr>
        <w:t>.</w:t>
      </w:r>
    </w:p>
    <w:p w14:paraId="4668B16F" w14:textId="77777777" w:rsidR="0006447E" w:rsidRDefault="0006447E" w:rsidP="0006447E">
      <w:pPr>
        <w:spacing w:after="0"/>
        <w:jc w:val="both"/>
        <w:rPr>
          <w:rFonts w:ascii="Arial" w:hAnsi="Arial"/>
          <w:lang w:eastAsia="en-GB"/>
        </w:rPr>
      </w:pPr>
      <w:r>
        <w:rPr>
          <w:rFonts w:ascii="Arial" w:hAnsi="Arial"/>
          <w:lang w:eastAsia="en-GB"/>
        </w:rPr>
        <w:t xml:space="preserve">Your answer should be no more than 4 pages. </w:t>
      </w:r>
    </w:p>
    <w:p w14:paraId="396BCEA2" w14:textId="77777777" w:rsidR="0006447E" w:rsidRDefault="0006447E" w:rsidP="0006447E">
      <w:pPr>
        <w:spacing w:after="0"/>
        <w:jc w:val="both"/>
        <w:rPr>
          <w:rFonts w:ascii="Arial" w:hAnsi="Arial"/>
          <w:sz w:val="22"/>
          <w:szCs w:val="22"/>
          <w:lang w:eastAsia="en-GB"/>
        </w:rPr>
      </w:pPr>
    </w:p>
    <w:p w14:paraId="77E2F87C" w14:textId="77777777" w:rsidR="0006447E" w:rsidRDefault="0006447E" w:rsidP="0006447E">
      <w:pPr>
        <w:rPr>
          <w:rFonts w:ascii="Arial" w:hAnsi="Arial"/>
          <w:lang w:eastAsia="en-GB"/>
        </w:rPr>
      </w:pPr>
      <w:r>
        <w:rPr>
          <w:rFonts w:ascii="Arial" w:hAnsi="Arial"/>
          <w:lang w:eastAsia="en-GB"/>
        </w:rPr>
        <w:t>The question will be scored as follows:</w:t>
      </w:r>
    </w:p>
    <w:tbl>
      <w:tblPr>
        <w:tblW w:w="10184" w:type="dxa"/>
        <w:tblCellMar>
          <w:left w:w="10" w:type="dxa"/>
          <w:right w:w="10" w:type="dxa"/>
        </w:tblCellMar>
        <w:tblLook w:val="04A0" w:firstRow="1" w:lastRow="0" w:firstColumn="1" w:lastColumn="0" w:noHBand="0" w:noVBand="1"/>
      </w:tblPr>
      <w:tblGrid>
        <w:gridCol w:w="4515"/>
        <w:gridCol w:w="5669"/>
      </w:tblGrid>
      <w:tr w:rsidR="0006447E" w14:paraId="6D6699AA" w14:textId="77777777" w:rsidTr="0006447E">
        <w:tc>
          <w:tcPr>
            <w:tcW w:w="4515" w:type="dxa"/>
            <w:tcBorders>
              <w:top w:val="single" w:sz="36" w:space="0" w:color="1F3864"/>
              <w:left w:val="single" w:sz="36" w:space="0" w:color="1F3864"/>
              <w:bottom w:val="single" w:sz="4" w:space="0" w:color="000000"/>
              <w:right w:val="single" w:sz="4" w:space="0" w:color="000000"/>
            </w:tcBorders>
            <w:shd w:val="clear" w:color="auto" w:fill="1F3864"/>
            <w:tcMar>
              <w:top w:w="0" w:type="dxa"/>
              <w:left w:w="108" w:type="dxa"/>
              <w:bottom w:w="0" w:type="dxa"/>
              <w:right w:w="108" w:type="dxa"/>
            </w:tcMar>
            <w:hideMark/>
          </w:tcPr>
          <w:p w14:paraId="5963B2DE" w14:textId="77777777" w:rsidR="0006447E" w:rsidRDefault="0006447E">
            <w:pPr>
              <w:rPr>
                <w:rFonts w:ascii="Arial" w:hAnsi="Arial"/>
                <w:b/>
                <w:bCs/>
                <w:lang w:eastAsia="en-GB"/>
              </w:rPr>
            </w:pPr>
            <w:r>
              <w:rPr>
                <w:rFonts w:ascii="Arial" w:hAnsi="Arial"/>
                <w:b/>
                <w:bCs/>
                <w:lang w:eastAsia="en-GB"/>
              </w:rPr>
              <w:t>Information requested</w:t>
            </w:r>
          </w:p>
        </w:tc>
        <w:tc>
          <w:tcPr>
            <w:tcW w:w="5669" w:type="dxa"/>
            <w:tcBorders>
              <w:top w:val="single" w:sz="36" w:space="0" w:color="1F3864"/>
              <w:left w:val="single" w:sz="4" w:space="0" w:color="000000"/>
              <w:bottom w:val="single" w:sz="4" w:space="0" w:color="000000"/>
              <w:right w:val="single" w:sz="36" w:space="0" w:color="1F3864"/>
            </w:tcBorders>
            <w:shd w:val="clear" w:color="auto" w:fill="1F3864"/>
            <w:tcMar>
              <w:top w:w="0" w:type="dxa"/>
              <w:left w:w="108" w:type="dxa"/>
              <w:bottom w:w="0" w:type="dxa"/>
              <w:right w:w="108" w:type="dxa"/>
            </w:tcMar>
            <w:hideMark/>
          </w:tcPr>
          <w:p w14:paraId="60D1D85F" w14:textId="77777777" w:rsidR="0006447E" w:rsidRDefault="0006447E">
            <w:pPr>
              <w:rPr>
                <w:rFonts w:ascii="Arial" w:hAnsi="Arial"/>
                <w:b/>
                <w:bCs/>
                <w:lang w:eastAsia="en-GB"/>
              </w:rPr>
            </w:pPr>
            <w:r>
              <w:rPr>
                <w:rFonts w:ascii="Arial" w:hAnsi="Arial"/>
                <w:b/>
                <w:bCs/>
                <w:lang w:eastAsia="en-GB"/>
              </w:rPr>
              <w:t>Points available per action</w:t>
            </w:r>
          </w:p>
        </w:tc>
      </w:tr>
      <w:tr w:rsidR="0006447E" w14:paraId="7B203DE0" w14:textId="77777777" w:rsidTr="0006447E">
        <w:tc>
          <w:tcPr>
            <w:tcW w:w="4515" w:type="dxa"/>
            <w:tcBorders>
              <w:top w:val="single" w:sz="4" w:space="0" w:color="000000"/>
              <w:left w:val="single" w:sz="36" w:space="0" w:color="1F3864"/>
              <w:bottom w:val="single" w:sz="4" w:space="0" w:color="000000"/>
              <w:right w:val="single" w:sz="4" w:space="0" w:color="000000"/>
            </w:tcBorders>
            <w:tcMar>
              <w:top w:w="0" w:type="dxa"/>
              <w:left w:w="108" w:type="dxa"/>
              <w:bottom w:w="0" w:type="dxa"/>
              <w:right w:w="108" w:type="dxa"/>
            </w:tcMar>
            <w:hideMark/>
          </w:tcPr>
          <w:p w14:paraId="1421F0D8" w14:textId="53DAB10D" w:rsidR="0006447E" w:rsidRDefault="0006447E">
            <w:pPr>
              <w:rPr>
                <w:rFonts w:ascii="Arial" w:hAnsi="Arial"/>
                <w:lang w:eastAsia="en-GB"/>
              </w:rPr>
            </w:pPr>
            <w:r>
              <w:rPr>
                <w:rFonts w:ascii="Arial" w:hAnsi="Arial"/>
                <w:lang w:eastAsia="en-GB"/>
              </w:rPr>
              <w:t>Evidence of engagement with new players and/or SMEs</w:t>
            </w:r>
            <w:r w:rsidR="00DB1D5F">
              <w:rPr>
                <w:rFonts w:ascii="Arial" w:hAnsi="Arial"/>
                <w:lang w:eastAsia="en-GB"/>
              </w:rPr>
              <w:t>.</w:t>
            </w:r>
          </w:p>
        </w:tc>
        <w:tc>
          <w:tcPr>
            <w:tcW w:w="5669" w:type="dxa"/>
            <w:tcBorders>
              <w:top w:val="single" w:sz="4" w:space="0" w:color="000000"/>
              <w:left w:val="single" w:sz="4" w:space="0" w:color="000000"/>
              <w:bottom w:val="single" w:sz="4" w:space="0" w:color="000000"/>
              <w:right w:val="single" w:sz="36" w:space="0" w:color="1F3864"/>
            </w:tcBorders>
            <w:tcMar>
              <w:top w:w="0" w:type="dxa"/>
              <w:left w:w="108" w:type="dxa"/>
              <w:bottom w:w="0" w:type="dxa"/>
              <w:right w:w="108" w:type="dxa"/>
            </w:tcMar>
            <w:hideMark/>
          </w:tcPr>
          <w:p w14:paraId="7521391A" w14:textId="31EF96C4" w:rsidR="0006447E" w:rsidRDefault="00360962">
            <w:r>
              <w:rPr>
                <w:rFonts w:ascii="Arial" w:hAnsi="Arial"/>
                <w:b/>
                <w:bCs/>
                <w:lang w:eastAsia="en-GB"/>
              </w:rPr>
              <w:t>10</w:t>
            </w:r>
            <w:r w:rsidR="0006447E">
              <w:rPr>
                <w:rFonts w:ascii="Arial" w:hAnsi="Arial"/>
                <w:b/>
                <w:bCs/>
                <w:lang w:eastAsia="en-GB"/>
              </w:rPr>
              <w:t xml:space="preserve"> points </w:t>
            </w:r>
            <w:r w:rsidR="0006447E">
              <w:rPr>
                <w:rFonts w:ascii="Arial" w:hAnsi="Arial"/>
                <w:lang w:eastAsia="en-GB"/>
              </w:rPr>
              <w:t>if new players/SME participation confirmed in project</w:t>
            </w:r>
            <w:r w:rsidR="00EF1712">
              <w:rPr>
                <w:rFonts w:ascii="Arial" w:hAnsi="Arial"/>
                <w:lang w:eastAsia="en-GB"/>
              </w:rPr>
              <w:t>.</w:t>
            </w:r>
          </w:p>
          <w:p w14:paraId="169881D9" w14:textId="2AFDAF99" w:rsidR="0006447E" w:rsidRDefault="00360962">
            <w:r>
              <w:rPr>
                <w:rFonts w:ascii="Arial" w:hAnsi="Arial"/>
                <w:b/>
                <w:bCs/>
                <w:lang w:eastAsia="en-GB"/>
              </w:rPr>
              <w:t>6</w:t>
            </w:r>
            <w:r w:rsidR="0006447E">
              <w:rPr>
                <w:rFonts w:ascii="Arial" w:hAnsi="Arial"/>
                <w:b/>
                <w:bCs/>
                <w:lang w:eastAsia="en-GB"/>
              </w:rPr>
              <w:t xml:space="preserve"> points</w:t>
            </w:r>
            <w:r w:rsidR="0006447E">
              <w:rPr>
                <w:rFonts w:ascii="Arial" w:hAnsi="Arial"/>
                <w:lang w:eastAsia="en-GB"/>
              </w:rPr>
              <w:t xml:space="preserve"> if evidence of </w:t>
            </w:r>
            <w:r w:rsidR="009B7BB1">
              <w:rPr>
                <w:rFonts w:ascii="Arial" w:hAnsi="Arial"/>
                <w:lang w:eastAsia="en-GB"/>
              </w:rPr>
              <w:t xml:space="preserve">advanced and </w:t>
            </w:r>
            <w:r w:rsidR="0006447E">
              <w:rPr>
                <w:rFonts w:ascii="Arial" w:hAnsi="Arial"/>
                <w:lang w:eastAsia="en-GB"/>
              </w:rPr>
              <w:t>sustained engagement</w:t>
            </w:r>
            <w:r w:rsidR="009B7BB1">
              <w:rPr>
                <w:rFonts w:ascii="Arial" w:hAnsi="Arial"/>
                <w:lang w:eastAsia="en-GB"/>
              </w:rPr>
              <w:t xml:space="preserve"> </w:t>
            </w:r>
            <w:r w:rsidR="0006447E">
              <w:rPr>
                <w:rFonts w:ascii="Arial" w:hAnsi="Arial"/>
                <w:lang w:eastAsia="en-GB"/>
              </w:rPr>
              <w:t>to bring in new players/SMEs provide</w:t>
            </w:r>
            <w:r w:rsidR="009B7BB1">
              <w:rPr>
                <w:rFonts w:ascii="Arial" w:hAnsi="Arial"/>
                <w:lang w:eastAsia="en-GB"/>
              </w:rPr>
              <w:t>d (</w:t>
            </w:r>
            <w:r w:rsidR="005213B1">
              <w:rPr>
                <w:rFonts w:ascii="Arial" w:hAnsi="Arial"/>
                <w:lang w:eastAsia="en-GB"/>
              </w:rPr>
              <w:t>i.e.,</w:t>
            </w:r>
            <w:r w:rsidR="009B7BB1">
              <w:rPr>
                <w:rFonts w:ascii="Arial" w:hAnsi="Arial"/>
                <w:lang w:eastAsia="en-GB"/>
              </w:rPr>
              <w:t xml:space="preserve"> engagement ongoing for over a year). </w:t>
            </w:r>
          </w:p>
          <w:p w14:paraId="73BA2EC8" w14:textId="5781658D" w:rsidR="0006447E" w:rsidRDefault="00360962">
            <w:r>
              <w:rPr>
                <w:rFonts w:ascii="Arial" w:hAnsi="Arial"/>
                <w:b/>
                <w:bCs/>
                <w:lang w:eastAsia="en-GB"/>
              </w:rPr>
              <w:t>4</w:t>
            </w:r>
            <w:r w:rsidR="0006447E">
              <w:rPr>
                <w:rFonts w:ascii="Arial" w:hAnsi="Arial"/>
                <w:b/>
                <w:bCs/>
                <w:lang w:eastAsia="en-GB"/>
              </w:rPr>
              <w:t xml:space="preserve"> </w:t>
            </w:r>
            <w:r w:rsidR="00EF1712">
              <w:rPr>
                <w:rFonts w:ascii="Arial" w:hAnsi="Arial"/>
                <w:b/>
                <w:bCs/>
                <w:lang w:eastAsia="en-GB"/>
              </w:rPr>
              <w:t>points</w:t>
            </w:r>
            <w:r w:rsidR="0006447E">
              <w:rPr>
                <w:rFonts w:ascii="Arial" w:hAnsi="Arial"/>
                <w:lang w:eastAsia="en-GB"/>
              </w:rPr>
              <w:t xml:space="preserve"> if evidence of</w:t>
            </w:r>
            <w:r w:rsidR="009B7BB1">
              <w:rPr>
                <w:rFonts w:ascii="Arial" w:hAnsi="Arial"/>
                <w:lang w:eastAsia="en-GB"/>
              </w:rPr>
              <w:t xml:space="preserve"> early</w:t>
            </w:r>
            <w:r w:rsidR="0006447E">
              <w:rPr>
                <w:rFonts w:ascii="Arial" w:hAnsi="Arial"/>
                <w:lang w:eastAsia="en-GB"/>
              </w:rPr>
              <w:t xml:space="preserve"> engagement to bring in new players/SMEs provide</w:t>
            </w:r>
            <w:r w:rsidR="009B7BB1">
              <w:rPr>
                <w:rFonts w:ascii="Arial" w:hAnsi="Arial"/>
                <w:lang w:eastAsia="en-GB"/>
              </w:rPr>
              <w:t>d (</w:t>
            </w:r>
            <w:r w:rsidR="005213B1">
              <w:rPr>
                <w:rFonts w:ascii="Arial" w:hAnsi="Arial"/>
                <w:lang w:eastAsia="en-GB"/>
              </w:rPr>
              <w:t>i.e.,</w:t>
            </w:r>
            <w:r w:rsidR="009B7BB1">
              <w:rPr>
                <w:rFonts w:ascii="Arial" w:hAnsi="Arial"/>
                <w:lang w:eastAsia="en-GB"/>
              </w:rPr>
              <w:t xml:space="preserve"> engagement started in last 6 months) </w:t>
            </w:r>
          </w:p>
          <w:p w14:paraId="48A19D66" w14:textId="746566E1" w:rsidR="0006447E" w:rsidRDefault="0006447E">
            <w:r>
              <w:rPr>
                <w:rFonts w:ascii="Arial" w:hAnsi="Arial"/>
                <w:b/>
                <w:bCs/>
                <w:lang w:eastAsia="en-GB"/>
              </w:rPr>
              <w:t>0 points</w:t>
            </w:r>
            <w:r>
              <w:rPr>
                <w:rFonts w:ascii="Arial" w:hAnsi="Arial"/>
                <w:lang w:eastAsia="en-GB"/>
              </w:rPr>
              <w:t xml:space="preserve"> if no effort can be evidenced</w:t>
            </w:r>
            <w:r w:rsidR="00EF1712">
              <w:rPr>
                <w:rFonts w:ascii="Arial" w:hAnsi="Arial"/>
                <w:lang w:eastAsia="en-GB"/>
              </w:rPr>
              <w:t>.</w:t>
            </w:r>
            <w:r>
              <w:rPr>
                <w:rFonts w:ascii="Arial" w:hAnsi="Arial"/>
                <w:lang w:eastAsia="en-GB"/>
              </w:rPr>
              <w:t xml:space="preserve"> </w:t>
            </w:r>
          </w:p>
        </w:tc>
      </w:tr>
      <w:tr w:rsidR="00BE4615" w14:paraId="11B80400" w14:textId="77777777" w:rsidTr="0006447E">
        <w:tc>
          <w:tcPr>
            <w:tcW w:w="4515" w:type="dxa"/>
            <w:tcBorders>
              <w:top w:val="single" w:sz="4" w:space="0" w:color="000000"/>
              <w:left w:val="single" w:sz="36" w:space="0" w:color="1F3864"/>
              <w:bottom w:val="single" w:sz="4" w:space="0" w:color="000000"/>
              <w:right w:val="single" w:sz="4" w:space="0" w:color="000000"/>
            </w:tcBorders>
            <w:tcMar>
              <w:top w:w="0" w:type="dxa"/>
              <w:left w:w="108" w:type="dxa"/>
              <w:bottom w:w="0" w:type="dxa"/>
              <w:right w:w="108" w:type="dxa"/>
            </w:tcMar>
            <w:hideMark/>
          </w:tcPr>
          <w:p w14:paraId="1EF2A2D4" w14:textId="07C71093" w:rsidR="00BE4615" w:rsidRDefault="00BE4615" w:rsidP="00BE4615">
            <w:pPr>
              <w:rPr>
                <w:rFonts w:ascii="Arial" w:hAnsi="Arial"/>
                <w:lang w:eastAsia="en-GB"/>
              </w:rPr>
            </w:pPr>
            <w:r>
              <w:rPr>
                <w:rFonts w:ascii="Arial" w:hAnsi="Arial"/>
                <w:lang w:eastAsia="en-GB"/>
              </w:rPr>
              <w:t>Key measurable outcomes / KPIs for each action</w:t>
            </w:r>
            <w:r w:rsidR="00DB1D5F">
              <w:rPr>
                <w:rFonts w:ascii="Arial" w:hAnsi="Arial"/>
                <w:lang w:eastAsia="en-GB"/>
              </w:rPr>
              <w:t>.</w:t>
            </w:r>
          </w:p>
        </w:tc>
        <w:tc>
          <w:tcPr>
            <w:tcW w:w="5669" w:type="dxa"/>
            <w:tcBorders>
              <w:top w:val="single" w:sz="4" w:space="0" w:color="000000"/>
              <w:left w:val="single" w:sz="4" w:space="0" w:color="000000"/>
              <w:bottom w:val="single" w:sz="4" w:space="0" w:color="000000"/>
              <w:right w:val="single" w:sz="36" w:space="0" w:color="1F3864"/>
            </w:tcBorders>
            <w:tcMar>
              <w:top w:w="0" w:type="dxa"/>
              <w:left w:w="108" w:type="dxa"/>
              <w:bottom w:w="0" w:type="dxa"/>
              <w:right w:w="108" w:type="dxa"/>
            </w:tcMar>
            <w:hideMark/>
          </w:tcPr>
          <w:p w14:paraId="0F4FAC38" w14:textId="77777777" w:rsidR="00BE4615" w:rsidRDefault="00BE4615" w:rsidP="00BE4615">
            <w:pPr>
              <w:spacing w:after="0"/>
              <w:jc w:val="both"/>
              <w:rPr>
                <w:rFonts w:ascii="Arial" w:hAnsi="Arial"/>
                <w:lang w:eastAsia="en-GB"/>
              </w:rPr>
            </w:pPr>
            <w:r w:rsidRPr="72FF6D27">
              <w:rPr>
                <w:rFonts w:ascii="Arial" w:hAnsi="Arial"/>
                <w:b/>
                <w:bCs/>
                <w:lang w:eastAsia="en-GB"/>
              </w:rPr>
              <w:t xml:space="preserve">5 points </w:t>
            </w:r>
            <w:r w:rsidRPr="72FF6D27">
              <w:rPr>
                <w:rFonts w:ascii="Arial" w:hAnsi="Arial"/>
                <w:lang w:eastAsia="en-GB"/>
              </w:rPr>
              <w:t>f</w:t>
            </w:r>
            <w:r>
              <w:rPr>
                <w:rFonts w:ascii="Arial" w:hAnsi="Arial"/>
                <w:lang w:eastAsia="en-GB"/>
              </w:rPr>
              <w:t>or</w:t>
            </w:r>
            <w:r w:rsidRPr="72FF6D27">
              <w:rPr>
                <w:rFonts w:ascii="Arial" w:hAnsi="Arial"/>
                <w:lang w:eastAsia="en-GB"/>
              </w:rPr>
              <w:t xml:space="preserve"> </w:t>
            </w:r>
            <w:r>
              <w:rPr>
                <w:rFonts w:ascii="Arial" w:hAnsi="Arial"/>
                <w:lang w:eastAsia="en-GB"/>
              </w:rPr>
              <w:t>providing clear numerical or objectively measurable targets to be completed within a specific timeframe.</w:t>
            </w:r>
          </w:p>
          <w:p w14:paraId="7E8E8D26" w14:textId="77777777" w:rsidR="00BE4615" w:rsidRPr="00E57539" w:rsidRDefault="00BE4615" w:rsidP="00BE4615">
            <w:pPr>
              <w:spacing w:after="0"/>
              <w:jc w:val="both"/>
              <w:rPr>
                <w:rFonts w:ascii="Arial" w:hAnsi="Arial"/>
              </w:rPr>
            </w:pPr>
            <w:r>
              <w:rPr>
                <w:rFonts w:ascii="Arial" w:hAnsi="Arial"/>
                <w:b/>
                <w:bCs/>
                <w:lang w:eastAsia="en-GB"/>
              </w:rPr>
              <w:t>3</w:t>
            </w:r>
            <w:r w:rsidRPr="72FF6D27">
              <w:rPr>
                <w:rFonts w:ascii="Arial" w:hAnsi="Arial"/>
                <w:b/>
                <w:bCs/>
                <w:lang w:eastAsia="en-GB"/>
              </w:rPr>
              <w:t xml:space="preserve"> points </w:t>
            </w:r>
            <w:r w:rsidRPr="00E57539">
              <w:rPr>
                <w:rFonts w:ascii="Arial" w:hAnsi="Arial"/>
              </w:rPr>
              <w:t>for providing qualitative targets within a specific timeframe.</w:t>
            </w:r>
          </w:p>
          <w:p w14:paraId="3DC9DC79" w14:textId="77777777" w:rsidR="00BE4615" w:rsidRDefault="00BE4615" w:rsidP="00BE4615">
            <w:pPr>
              <w:spacing w:after="0"/>
              <w:jc w:val="both"/>
            </w:pPr>
            <w:r>
              <w:rPr>
                <w:rFonts w:ascii="Arial" w:hAnsi="Arial"/>
                <w:b/>
                <w:bCs/>
                <w:lang w:eastAsia="en-GB"/>
              </w:rPr>
              <w:t>2</w:t>
            </w:r>
            <w:r w:rsidRPr="72FF6D27">
              <w:rPr>
                <w:rFonts w:ascii="Arial" w:hAnsi="Arial"/>
                <w:b/>
                <w:bCs/>
                <w:lang w:eastAsia="en-GB"/>
              </w:rPr>
              <w:t xml:space="preserve"> point</w:t>
            </w:r>
            <w:r>
              <w:rPr>
                <w:rFonts w:ascii="Arial" w:hAnsi="Arial"/>
                <w:b/>
                <w:bCs/>
                <w:lang w:eastAsia="en-GB"/>
              </w:rPr>
              <w:t>s</w:t>
            </w:r>
            <w:r w:rsidRPr="72FF6D27">
              <w:rPr>
                <w:rFonts w:ascii="Arial" w:hAnsi="Arial"/>
                <w:b/>
                <w:bCs/>
                <w:lang w:eastAsia="en-GB"/>
              </w:rPr>
              <w:t xml:space="preserve"> </w:t>
            </w:r>
            <w:r>
              <w:rPr>
                <w:rFonts w:ascii="Arial" w:hAnsi="Arial"/>
                <w:lang w:eastAsia="en-GB"/>
              </w:rPr>
              <w:t>fo</w:t>
            </w:r>
            <w:r w:rsidRPr="00BF1BAF">
              <w:rPr>
                <w:rFonts w:ascii="Arial" w:hAnsi="Arial"/>
                <w:lang w:eastAsia="en-GB"/>
              </w:rPr>
              <w:t>r setting out aspirations but not hard targets.</w:t>
            </w:r>
          </w:p>
          <w:p w14:paraId="6168EF7A" w14:textId="5C172CA3" w:rsidR="00BE4615" w:rsidRDefault="00BE4615" w:rsidP="00BE4615">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w:t>
            </w:r>
            <w:r>
              <w:rPr>
                <w:rFonts w:ascii="Arial" w:hAnsi="Arial"/>
                <w:lang w:eastAsia="en-GB"/>
              </w:rPr>
              <w:t>measurable KPIs provided.</w:t>
            </w:r>
          </w:p>
        </w:tc>
      </w:tr>
      <w:tr w:rsidR="00BE4615" w14:paraId="1A57C7B5" w14:textId="77777777" w:rsidTr="0006447E">
        <w:tc>
          <w:tcPr>
            <w:tcW w:w="4515" w:type="dxa"/>
            <w:tcBorders>
              <w:top w:val="single" w:sz="4" w:space="0" w:color="000000"/>
              <w:left w:val="single" w:sz="36" w:space="0" w:color="1F3864"/>
              <w:bottom w:val="single" w:sz="4" w:space="0" w:color="000000"/>
              <w:right w:val="single" w:sz="4" w:space="0" w:color="000000"/>
            </w:tcBorders>
            <w:tcMar>
              <w:top w:w="0" w:type="dxa"/>
              <w:left w:w="108" w:type="dxa"/>
              <w:bottom w:w="0" w:type="dxa"/>
              <w:right w:w="108" w:type="dxa"/>
            </w:tcMar>
            <w:hideMark/>
          </w:tcPr>
          <w:p w14:paraId="5B7E1DF5" w14:textId="7AD38A80" w:rsidR="00BE4615" w:rsidRDefault="00BE4615" w:rsidP="00BE4615">
            <w:pPr>
              <w:rPr>
                <w:rFonts w:ascii="Arial" w:hAnsi="Arial"/>
                <w:lang w:eastAsia="en-GB"/>
              </w:rPr>
            </w:pPr>
            <w:r>
              <w:rPr>
                <w:rFonts w:ascii="Arial" w:hAnsi="Arial"/>
                <w:lang w:eastAsia="en-GB"/>
              </w:rPr>
              <w:t>How delivery will be assured for each action</w:t>
            </w:r>
            <w:r w:rsidR="00DB1D5F">
              <w:rPr>
                <w:rFonts w:ascii="Arial" w:hAnsi="Arial"/>
                <w:lang w:eastAsia="en-GB"/>
              </w:rPr>
              <w:t>.</w:t>
            </w:r>
          </w:p>
        </w:tc>
        <w:tc>
          <w:tcPr>
            <w:tcW w:w="5669" w:type="dxa"/>
            <w:tcBorders>
              <w:top w:val="single" w:sz="4" w:space="0" w:color="000000"/>
              <w:left w:val="single" w:sz="4" w:space="0" w:color="000000"/>
              <w:bottom w:val="single" w:sz="4" w:space="0" w:color="000000"/>
              <w:right w:val="single" w:sz="36" w:space="0" w:color="1F3864"/>
            </w:tcBorders>
            <w:tcMar>
              <w:top w:w="0" w:type="dxa"/>
              <w:left w:w="108" w:type="dxa"/>
              <w:bottom w:w="0" w:type="dxa"/>
              <w:right w:w="108" w:type="dxa"/>
            </w:tcMar>
            <w:hideMark/>
          </w:tcPr>
          <w:p w14:paraId="3FA515C5" w14:textId="77777777" w:rsidR="00BE4615" w:rsidRDefault="00BE4615" w:rsidP="00BE4615">
            <w:pPr>
              <w:spacing w:after="0"/>
              <w:jc w:val="both"/>
              <w:rPr>
                <w:rFonts w:ascii="Arial" w:hAnsi="Arial"/>
                <w:lang w:eastAsia="en-GB"/>
              </w:rPr>
            </w:pPr>
            <w:r w:rsidRPr="72FF6D27">
              <w:rPr>
                <w:rFonts w:ascii="Arial" w:hAnsi="Arial"/>
                <w:b/>
                <w:bCs/>
                <w:lang w:eastAsia="en-GB"/>
              </w:rPr>
              <w:t xml:space="preserve">5 points </w:t>
            </w:r>
            <w:r w:rsidRPr="00D966EB">
              <w:rPr>
                <w:rFonts w:ascii="Arial" w:hAnsi="Arial"/>
                <w:lang w:eastAsia="en-GB"/>
              </w:rPr>
              <w:t>for setting out clear delivery plan which includes target delivery dates, key milestones building up to final delivery; clear explanation of dependencies necessary to ensure delivery, including known risks, and commitment or enrolment of key stakeholders.  </w:t>
            </w:r>
          </w:p>
          <w:p w14:paraId="3B410DE5" w14:textId="77777777" w:rsidR="00BE4615" w:rsidRPr="00BB64D0" w:rsidRDefault="00BE4615" w:rsidP="00BE4615">
            <w:pPr>
              <w:spacing w:after="0"/>
              <w:jc w:val="both"/>
              <w:rPr>
                <w:rFonts w:ascii="Arial" w:hAnsi="Arial"/>
                <w:lang w:eastAsia="en-GB"/>
              </w:rPr>
            </w:pPr>
            <w:r>
              <w:rPr>
                <w:rFonts w:ascii="Arial" w:hAnsi="Arial"/>
                <w:b/>
                <w:bCs/>
                <w:lang w:eastAsia="en-GB"/>
              </w:rPr>
              <w:t>3</w:t>
            </w:r>
            <w:r w:rsidRPr="72FF6D27">
              <w:rPr>
                <w:rFonts w:ascii="Arial" w:hAnsi="Arial"/>
                <w:b/>
                <w:bCs/>
                <w:lang w:eastAsia="en-GB"/>
              </w:rPr>
              <w:t xml:space="preserve"> points </w:t>
            </w:r>
            <w:r w:rsidRPr="00E924F8">
              <w:rPr>
                <w:rFonts w:ascii="Arial" w:hAnsi="Arial"/>
                <w:lang w:eastAsia="en-GB"/>
              </w:rPr>
              <w:t>for setting out target delivery dates and key milestones building up to final delivery but lacking clear explanation of dependencies</w:t>
            </w:r>
            <w:r>
              <w:rPr>
                <w:rFonts w:ascii="Arial" w:hAnsi="Arial"/>
                <w:lang w:eastAsia="en-GB"/>
              </w:rPr>
              <w:t>.</w:t>
            </w:r>
            <w:r w:rsidRPr="00E924F8">
              <w:rPr>
                <w:rFonts w:ascii="Arial" w:hAnsi="Arial"/>
                <w:lang w:eastAsia="en-GB"/>
              </w:rPr>
              <w:t xml:space="preserve"> </w:t>
            </w:r>
          </w:p>
          <w:p w14:paraId="49BED02D" w14:textId="77777777" w:rsidR="00BE4615" w:rsidRPr="00E57539" w:rsidRDefault="00BE4615" w:rsidP="00BE4615">
            <w:pPr>
              <w:spacing w:after="0"/>
              <w:jc w:val="both"/>
              <w:rPr>
                <w:rFonts w:ascii="Arial" w:hAnsi="Arial"/>
                <w:lang w:eastAsia="en-GB"/>
              </w:rPr>
            </w:pPr>
            <w:r w:rsidRPr="72FF6D27">
              <w:rPr>
                <w:rFonts w:ascii="Arial" w:hAnsi="Arial"/>
                <w:b/>
                <w:bCs/>
                <w:lang w:eastAsia="en-GB"/>
              </w:rPr>
              <w:t>1 point</w:t>
            </w:r>
            <w:r w:rsidRPr="72FF6D27">
              <w:rPr>
                <w:rFonts w:ascii="Arial" w:hAnsi="Arial"/>
                <w:lang w:eastAsia="en-GB"/>
              </w:rPr>
              <w:t xml:space="preserve"> </w:t>
            </w:r>
            <w:r w:rsidRPr="005F1563">
              <w:rPr>
                <w:rFonts w:ascii="Arial" w:hAnsi="Arial"/>
                <w:lang w:eastAsia="en-GB"/>
              </w:rPr>
              <w:t xml:space="preserve">for lack of clear deliverables, milestones, and dependencies. </w:t>
            </w:r>
          </w:p>
          <w:p w14:paraId="66A9C783" w14:textId="28B15A6D" w:rsidR="00BE4615" w:rsidRDefault="00BE4615" w:rsidP="00BE4615">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delivery assurances set out</w:t>
            </w:r>
            <w:r>
              <w:rPr>
                <w:rFonts w:ascii="Arial" w:hAnsi="Arial"/>
                <w:lang w:eastAsia="en-GB"/>
              </w:rPr>
              <w:t>.</w:t>
            </w:r>
          </w:p>
        </w:tc>
      </w:tr>
      <w:tr w:rsidR="00BE4615" w14:paraId="59A55F32" w14:textId="77777777" w:rsidTr="0006447E">
        <w:tc>
          <w:tcPr>
            <w:tcW w:w="4515" w:type="dxa"/>
            <w:tcBorders>
              <w:top w:val="single" w:sz="4" w:space="0" w:color="000000"/>
              <w:left w:val="single" w:sz="36" w:space="0" w:color="1F3864"/>
              <w:bottom w:val="single" w:sz="36" w:space="0" w:color="1F3864"/>
              <w:right w:val="single" w:sz="4" w:space="0" w:color="000000"/>
            </w:tcBorders>
            <w:tcMar>
              <w:top w:w="0" w:type="dxa"/>
              <w:left w:w="108" w:type="dxa"/>
              <w:bottom w:w="0" w:type="dxa"/>
              <w:right w:w="108" w:type="dxa"/>
            </w:tcMar>
            <w:hideMark/>
          </w:tcPr>
          <w:p w14:paraId="3495196F" w14:textId="77777777" w:rsidR="00BE4615" w:rsidRDefault="00BE4615" w:rsidP="00BE4615">
            <w:pPr>
              <w:rPr>
                <w:rFonts w:ascii="Arial" w:hAnsi="Arial"/>
                <w:b/>
                <w:bCs/>
                <w:lang w:eastAsia="en-GB"/>
              </w:rPr>
            </w:pPr>
            <w:r>
              <w:rPr>
                <w:rFonts w:ascii="Arial" w:hAnsi="Arial"/>
                <w:b/>
                <w:bCs/>
                <w:lang w:eastAsia="en-GB"/>
              </w:rPr>
              <w:t>Total number of points</w:t>
            </w:r>
          </w:p>
        </w:tc>
        <w:tc>
          <w:tcPr>
            <w:tcW w:w="5669" w:type="dxa"/>
            <w:tcBorders>
              <w:top w:val="single" w:sz="4" w:space="0" w:color="000000"/>
              <w:left w:val="single" w:sz="4" w:space="0" w:color="000000"/>
              <w:bottom w:val="single" w:sz="36" w:space="0" w:color="1F3864"/>
              <w:right w:val="single" w:sz="36" w:space="0" w:color="1F3864"/>
            </w:tcBorders>
            <w:tcMar>
              <w:top w:w="0" w:type="dxa"/>
              <w:left w:w="108" w:type="dxa"/>
              <w:bottom w:w="0" w:type="dxa"/>
              <w:right w:w="108" w:type="dxa"/>
            </w:tcMar>
            <w:hideMark/>
          </w:tcPr>
          <w:p w14:paraId="56FD9762" w14:textId="20370666" w:rsidR="00BE4615" w:rsidRDefault="00BE4615" w:rsidP="00BE4615">
            <w:r>
              <w:rPr>
                <w:rFonts w:ascii="Arial" w:hAnsi="Arial"/>
                <w:b/>
                <w:bCs/>
                <w:lang w:eastAsia="en-GB"/>
              </w:rPr>
              <w:t xml:space="preserve">20 points </w:t>
            </w:r>
            <w:r>
              <w:rPr>
                <w:rFonts w:ascii="Arial" w:hAnsi="Arial"/>
                <w:lang w:eastAsia="en-GB"/>
              </w:rPr>
              <w:t xml:space="preserve">per action, </w:t>
            </w:r>
            <w:r>
              <w:rPr>
                <w:rFonts w:ascii="Arial" w:hAnsi="Arial"/>
                <w:b/>
                <w:bCs/>
                <w:lang w:eastAsia="en-GB"/>
              </w:rPr>
              <w:t>60 points</w:t>
            </w:r>
            <w:r>
              <w:rPr>
                <w:rFonts w:ascii="Arial" w:hAnsi="Arial"/>
                <w:lang w:eastAsia="en-GB"/>
              </w:rPr>
              <w:t xml:space="preserve"> in total. </w:t>
            </w:r>
          </w:p>
        </w:tc>
      </w:tr>
    </w:tbl>
    <w:p w14:paraId="3A8969C7" w14:textId="77777777" w:rsidR="00604A46" w:rsidRDefault="00967549">
      <w:pPr>
        <w:pStyle w:val="Heading1"/>
        <w:numPr>
          <w:ilvl w:val="0"/>
          <w:numId w:val="5"/>
        </w:numPr>
        <w:rPr>
          <w:rFonts w:ascii="Arial" w:hAnsi="Arial" w:cs="Arial"/>
          <w:color w:val="1F3864"/>
          <w:lang w:eastAsia="en-GB"/>
        </w:rPr>
      </w:pPr>
      <w:bookmarkStart w:id="55" w:name="_Toc124944966"/>
      <w:bookmarkStart w:id="56" w:name="_Toc179812987"/>
      <w:bookmarkEnd w:id="54"/>
      <w:r>
        <w:rPr>
          <w:rFonts w:ascii="Arial" w:hAnsi="Arial" w:cs="Arial"/>
          <w:color w:val="1F3864"/>
          <w:lang w:eastAsia="en-GB"/>
        </w:rPr>
        <w:lastRenderedPageBreak/>
        <w:t>Skills</w:t>
      </w:r>
      <w:bookmarkEnd w:id="55"/>
      <w:bookmarkEnd w:id="56"/>
    </w:p>
    <w:p w14:paraId="44ABDA33" w14:textId="77777777" w:rsidR="00604A46" w:rsidRDefault="00604A46">
      <w:pPr>
        <w:rPr>
          <w:rFonts w:ascii="Arial" w:hAnsi="Arial"/>
          <w:lang w:eastAsia="en-GB"/>
        </w:rPr>
      </w:pPr>
    </w:p>
    <w:p w14:paraId="5904852E" w14:textId="13F93A1A" w:rsidR="00604A46" w:rsidRDefault="00FC09F6">
      <w:pPr>
        <w:rPr>
          <w:rFonts w:ascii="Arial" w:hAnsi="Arial"/>
        </w:rPr>
      </w:pPr>
      <w:r w:rsidRPr="4CB96505">
        <w:rPr>
          <w:rFonts w:ascii="Arial" w:hAnsi="Arial"/>
        </w:rPr>
        <w:t xml:space="preserve">The transition to a green economy in the UK presents both opportunities and challenges, particularly in ensuring the workforce is equipped with the necessary green skills to support and sustain supply chains. </w:t>
      </w:r>
      <w:r w:rsidR="001B7D25" w:rsidRPr="4CB96505">
        <w:rPr>
          <w:rFonts w:ascii="Arial" w:hAnsi="Arial"/>
        </w:rPr>
        <w:t>There is a recognised gap between the current skills available in the workforce and the skills required for green jobs</w:t>
      </w:r>
      <w:r w:rsidR="00F722CD" w:rsidRPr="4CB96505">
        <w:rPr>
          <w:rFonts w:ascii="Arial" w:hAnsi="Arial"/>
        </w:rPr>
        <w:t>.</w:t>
      </w:r>
      <w:r w:rsidR="001B7D25" w:rsidRPr="4CB96505">
        <w:rPr>
          <w:rFonts w:ascii="Arial" w:hAnsi="Arial"/>
        </w:rPr>
        <w:t xml:space="preserve"> </w:t>
      </w:r>
      <w:r w:rsidR="00F722CD" w:rsidRPr="4CB96505">
        <w:rPr>
          <w:rFonts w:ascii="Arial" w:hAnsi="Arial"/>
        </w:rPr>
        <w:t>H</w:t>
      </w:r>
      <w:r w:rsidR="001B7D25" w:rsidRPr="4CB96505">
        <w:rPr>
          <w:rFonts w:ascii="Arial" w:hAnsi="Arial"/>
        </w:rPr>
        <w:t xml:space="preserve">owever, there is a huge opportunity </w:t>
      </w:r>
      <w:r w:rsidR="00B34470" w:rsidRPr="4CB96505">
        <w:rPr>
          <w:rFonts w:ascii="Arial" w:hAnsi="Arial"/>
        </w:rPr>
        <w:t xml:space="preserve">to create new high-quality jobs and reskilling workers across the economy. </w:t>
      </w:r>
      <w:r w:rsidR="00AA09D2" w:rsidRPr="4CB96505">
        <w:rPr>
          <w:rFonts w:ascii="Arial" w:hAnsi="Arial"/>
        </w:rPr>
        <w:t xml:space="preserve">Continued investment in training and education </w:t>
      </w:r>
      <w:r w:rsidR="008F527C" w:rsidRPr="4CB96505">
        <w:rPr>
          <w:rFonts w:ascii="Arial" w:hAnsi="Arial"/>
        </w:rPr>
        <w:t xml:space="preserve">are essential to closing the skills gap. </w:t>
      </w:r>
      <w:r w:rsidR="0052438B" w:rsidRPr="4CB96505">
        <w:rPr>
          <w:rFonts w:ascii="Arial" w:hAnsi="Arial"/>
        </w:rPr>
        <w:t xml:space="preserve">In this section, </w:t>
      </w:r>
      <w:r w:rsidR="00D80623" w:rsidRPr="4CB96505">
        <w:rPr>
          <w:rFonts w:ascii="Arial" w:hAnsi="Arial"/>
        </w:rPr>
        <w:t xml:space="preserve">we ask </w:t>
      </w:r>
      <w:r w:rsidR="00967549" w:rsidRPr="4CB96505">
        <w:rPr>
          <w:rFonts w:ascii="Arial" w:hAnsi="Arial"/>
        </w:rPr>
        <w:t>questions</w:t>
      </w:r>
      <w:r w:rsidR="00086CF3" w:rsidRPr="4CB96505">
        <w:rPr>
          <w:rFonts w:ascii="Arial" w:hAnsi="Arial"/>
        </w:rPr>
        <w:t xml:space="preserve"> </w:t>
      </w:r>
      <w:r w:rsidR="00967549" w:rsidRPr="4CB96505">
        <w:rPr>
          <w:rFonts w:ascii="Arial" w:hAnsi="Arial"/>
        </w:rPr>
        <w:t>about</w:t>
      </w:r>
      <w:r w:rsidR="0052438B" w:rsidRPr="4CB96505">
        <w:rPr>
          <w:rFonts w:ascii="Arial" w:hAnsi="Arial"/>
        </w:rPr>
        <w:t xml:space="preserve"> the work being done to</w:t>
      </w:r>
      <w:r w:rsidR="00967549" w:rsidRPr="4CB96505">
        <w:rPr>
          <w:rFonts w:ascii="Arial" w:hAnsi="Arial"/>
        </w:rPr>
        <w:t>:</w:t>
      </w:r>
    </w:p>
    <w:p w14:paraId="1D76091C" w14:textId="395BCC01" w:rsidR="00604A46" w:rsidRDefault="00DA2F67" w:rsidP="00B25E03">
      <w:pPr>
        <w:numPr>
          <w:ilvl w:val="0"/>
          <w:numId w:val="1"/>
        </w:numPr>
        <w:rPr>
          <w:rFonts w:ascii="Arial" w:hAnsi="Arial"/>
        </w:rPr>
      </w:pPr>
      <w:r w:rsidRPr="4CB96505">
        <w:rPr>
          <w:rFonts w:ascii="Arial" w:hAnsi="Arial"/>
        </w:rPr>
        <w:t>A</w:t>
      </w:r>
      <w:r w:rsidR="00967549" w:rsidRPr="4CB96505">
        <w:rPr>
          <w:rFonts w:ascii="Arial" w:hAnsi="Arial"/>
        </w:rPr>
        <w:t xml:space="preserve">ddress skills gaps and shortages in the </w:t>
      </w:r>
      <w:r w:rsidR="009D0A58" w:rsidRPr="4CB96505">
        <w:rPr>
          <w:rFonts w:ascii="Arial" w:hAnsi="Arial"/>
        </w:rPr>
        <w:t>industry.</w:t>
      </w:r>
    </w:p>
    <w:p w14:paraId="54483104" w14:textId="786F82A1" w:rsidR="00604A46" w:rsidRDefault="00DA2F67">
      <w:pPr>
        <w:pStyle w:val="ListParagraph"/>
        <w:numPr>
          <w:ilvl w:val="0"/>
          <w:numId w:val="20"/>
        </w:numPr>
        <w:rPr>
          <w:rFonts w:ascii="Arial" w:hAnsi="Arial"/>
        </w:rPr>
      </w:pPr>
      <w:r>
        <w:rPr>
          <w:rFonts w:ascii="Arial" w:hAnsi="Arial"/>
        </w:rPr>
        <w:t>E</w:t>
      </w:r>
      <w:r w:rsidR="00967549">
        <w:rPr>
          <w:rFonts w:ascii="Arial" w:hAnsi="Arial"/>
        </w:rPr>
        <w:t>stimate the creation of skilled positions and jobs</w:t>
      </w:r>
      <w:r w:rsidR="00E17524">
        <w:rPr>
          <w:rFonts w:ascii="Arial" w:hAnsi="Arial"/>
        </w:rPr>
        <w:t>; and</w:t>
      </w:r>
    </w:p>
    <w:p w14:paraId="708D48FB" w14:textId="59C8B72F" w:rsidR="00604A46" w:rsidRDefault="00DA2F67">
      <w:pPr>
        <w:pStyle w:val="ListParagraph"/>
        <w:numPr>
          <w:ilvl w:val="0"/>
          <w:numId w:val="20"/>
        </w:numPr>
        <w:rPr>
          <w:rFonts w:ascii="Arial" w:hAnsi="Arial"/>
        </w:rPr>
      </w:pPr>
      <w:r>
        <w:rPr>
          <w:rFonts w:ascii="Arial" w:hAnsi="Arial"/>
        </w:rPr>
        <w:t>E</w:t>
      </w:r>
      <w:r w:rsidR="00967549">
        <w:rPr>
          <w:rFonts w:ascii="Arial" w:hAnsi="Arial"/>
        </w:rPr>
        <w:t>nsure a diverse, fair and safe workforce that will contribute to a strong, sustainable supply chain</w:t>
      </w:r>
      <w:r w:rsidR="00DB5A18">
        <w:rPr>
          <w:rFonts w:ascii="Arial" w:hAnsi="Arial"/>
        </w:rPr>
        <w:t xml:space="preserve">. </w:t>
      </w:r>
      <w:r w:rsidR="00967549">
        <w:rPr>
          <w:rFonts w:ascii="Arial" w:hAnsi="Arial"/>
        </w:rPr>
        <w:t xml:space="preserve"> </w:t>
      </w:r>
    </w:p>
    <w:p w14:paraId="7735BFEA" w14:textId="76AED84A" w:rsidR="00604A46" w:rsidRDefault="00967549">
      <w:pPr>
        <w:pStyle w:val="Heading2"/>
        <w:rPr>
          <w:rFonts w:ascii="Arial" w:hAnsi="Arial" w:cs="Arial"/>
          <w:lang w:eastAsia="en-GB"/>
        </w:rPr>
      </w:pPr>
      <w:bookmarkStart w:id="57" w:name="_Toc124944967"/>
      <w:bookmarkStart w:id="58" w:name="_Toc179812988"/>
      <w:r>
        <w:rPr>
          <w:rFonts w:ascii="Arial" w:hAnsi="Arial" w:cs="Arial"/>
          <w:lang w:eastAsia="en-GB"/>
        </w:rPr>
        <w:t>Q</w:t>
      </w:r>
      <w:r w:rsidR="00D8349E">
        <w:rPr>
          <w:rFonts w:ascii="Arial" w:hAnsi="Arial" w:cs="Arial"/>
          <w:lang w:eastAsia="en-GB"/>
        </w:rPr>
        <w:t xml:space="preserve">uestion </w:t>
      </w:r>
      <w:r>
        <w:rPr>
          <w:rFonts w:ascii="Arial" w:hAnsi="Arial" w:cs="Arial"/>
          <w:lang w:eastAsia="en-GB"/>
        </w:rPr>
        <w:t xml:space="preserve">4.1 Skill </w:t>
      </w:r>
      <w:r w:rsidR="00E17524">
        <w:rPr>
          <w:rFonts w:ascii="Arial" w:hAnsi="Arial" w:cs="Arial"/>
          <w:lang w:eastAsia="en-GB"/>
        </w:rPr>
        <w:t xml:space="preserve">Gaps </w:t>
      </w:r>
      <w:r>
        <w:rPr>
          <w:rFonts w:ascii="Arial" w:hAnsi="Arial" w:cs="Arial"/>
          <w:lang w:eastAsia="en-GB"/>
        </w:rPr>
        <w:t xml:space="preserve">and </w:t>
      </w:r>
      <w:bookmarkEnd w:id="57"/>
      <w:r w:rsidR="00E17524">
        <w:rPr>
          <w:rFonts w:ascii="Arial" w:hAnsi="Arial" w:cs="Arial"/>
          <w:lang w:eastAsia="en-GB"/>
        </w:rPr>
        <w:t>Shortages</w:t>
      </w:r>
      <w:bookmarkEnd w:id="58"/>
    </w:p>
    <w:p w14:paraId="6410623A" w14:textId="77777777" w:rsidR="00604A46" w:rsidRDefault="00604A46">
      <w:pPr>
        <w:rPr>
          <w:rFonts w:ascii="Arial" w:hAnsi="Arial"/>
          <w:lang w:eastAsia="en-GB"/>
        </w:rPr>
      </w:pPr>
    </w:p>
    <w:p w14:paraId="63952C66" w14:textId="1CF8DFC3" w:rsidR="00604A46" w:rsidRDefault="00967549">
      <w:r>
        <w:rPr>
          <w:rFonts w:ascii="Arial" w:hAnsi="Arial"/>
          <w:lang w:eastAsia="en-GB"/>
        </w:rPr>
        <w:t xml:space="preserve">Are you taking action to address </w:t>
      </w:r>
      <w:r>
        <w:rPr>
          <w:rFonts w:ascii="Arial" w:hAnsi="Arial"/>
          <w:b/>
          <w:lang w:eastAsia="en-GB"/>
        </w:rPr>
        <w:t>skills gaps</w:t>
      </w:r>
      <w:r>
        <w:rPr>
          <w:rFonts w:ascii="Arial" w:hAnsi="Arial"/>
          <w:lang w:eastAsia="en-GB"/>
        </w:rPr>
        <w:t xml:space="preserve"> or </w:t>
      </w:r>
      <w:r>
        <w:rPr>
          <w:rFonts w:ascii="Arial" w:hAnsi="Arial"/>
          <w:b/>
          <w:lang w:eastAsia="en-GB"/>
        </w:rPr>
        <w:t>skills shortages in the industry</w:t>
      </w:r>
      <w:r>
        <w:rPr>
          <w:rFonts w:ascii="Arial" w:hAnsi="Arial"/>
          <w:b/>
          <w:bCs/>
          <w:lang w:eastAsia="en-GB"/>
        </w:rPr>
        <w:t>, and encourage transition</w:t>
      </w:r>
      <w:r>
        <w:rPr>
          <w:rFonts w:ascii="Arial" w:hAnsi="Arial"/>
          <w:b/>
          <w:lang w:eastAsia="en-GB"/>
        </w:rPr>
        <w:t xml:space="preserve">ing </w:t>
      </w:r>
      <w:r>
        <w:rPr>
          <w:rFonts w:ascii="Arial" w:hAnsi="Arial"/>
          <w:lang w:eastAsia="en-GB"/>
        </w:rPr>
        <w:t xml:space="preserve">into the industry? At least one action </w:t>
      </w:r>
      <w:r w:rsidRPr="004118DD">
        <w:rPr>
          <w:rFonts w:ascii="Arial" w:hAnsi="Arial"/>
          <w:u w:val="single"/>
          <w:lang w:eastAsia="en-GB"/>
        </w:rPr>
        <w:t>must</w:t>
      </w:r>
      <w:r>
        <w:rPr>
          <w:rFonts w:ascii="Arial" w:hAnsi="Arial"/>
          <w:lang w:eastAsia="en-GB"/>
        </w:rPr>
        <w:t xml:space="preserve"> relate to the reduction of barriers to skill transferability across industries</w:t>
      </w:r>
      <w:r w:rsidR="00A72810">
        <w:rPr>
          <w:rFonts w:ascii="Arial" w:hAnsi="Arial"/>
          <w:lang w:eastAsia="en-GB"/>
        </w:rPr>
        <w:t xml:space="preserve"> and one action </w:t>
      </w:r>
      <w:r w:rsidR="002E22E1" w:rsidRPr="009F13E3">
        <w:rPr>
          <w:rFonts w:ascii="Arial" w:hAnsi="Arial"/>
          <w:u w:val="single"/>
          <w:lang w:eastAsia="en-GB"/>
        </w:rPr>
        <w:t>must</w:t>
      </w:r>
      <w:r w:rsidR="002E22E1" w:rsidRPr="009F13E3">
        <w:rPr>
          <w:rFonts w:ascii="Arial" w:hAnsi="Arial"/>
          <w:lang w:eastAsia="en-GB"/>
        </w:rPr>
        <w:t xml:space="preserve"> demonstrate collaboration with other developers or suppliers</w:t>
      </w:r>
      <w:r w:rsidR="00A72810" w:rsidRPr="009F13E3">
        <w:rPr>
          <w:rFonts w:ascii="Arial" w:hAnsi="Arial"/>
          <w:lang w:eastAsia="en-GB"/>
        </w:rPr>
        <w:t xml:space="preserve">. </w:t>
      </w:r>
      <w:r>
        <w:rPr>
          <w:rFonts w:ascii="Arial" w:hAnsi="Arial"/>
          <w:lang w:eastAsia="en-GB"/>
        </w:rPr>
        <w:t>Please state: </w:t>
      </w:r>
    </w:p>
    <w:p w14:paraId="3AB93EA8" w14:textId="1D1C785D" w:rsidR="00A72810" w:rsidRDefault="00DA2F67">
      <w:pPr>
        <w:pStyle w:val="ListParagraph"/>
        <w:numPr>
          <w:ilvl w:val="0"/>
          <w:numId w:val="21"/>
        </w:numPr>
        <w:rPr>
          <w:rFonts w:ascii="Arial" w:hAnsi="Arial"/>
          <w:lang w:eastAsia="en-GB"/>
        </w:rPr>
      </w:pPr>
      <w:r>
        <w:rPr>
          <w:rFonts w:ascii="Arial" w:hAnsi="Arial"/>
          <w:lang w:eastAsia="en-GB"/>
        </w:rPr>
        <w:t>W</w:t>
      </w:r>
      <w:r w:rsidR="00A72810" w:rsidRPr="009F13E3">
        <w:rPr>
          <w:rFonts w:ascii="Arial" w:hAnsi="Arial"/>
          <w:lang w:eastAsia="en-GB"/>
        </w:rPr>
        <w:t xml:space="preserve">hich technical qualified personnel you have the greatest gaps/shortages </w:t>
      </w:r>
      <w:r w:rsidR="008B64F5" w:rsidRPr="009F13E3">
        <w:rPr>
          <w:rFonts w:ascii="Arial" w:hAnsi="Arial"/>
          <w:lang w:eastAsia="en-GB"/>
        </w:rPr>
        <w:t>in.</w:t>
      </w:r>
      <w:r w:rsidR="00A72810" w:rsidRPr="009F13E3">
        <w:rPr>
          <w:rFonts w:ascii="Arial" w:hAnsi="Arial"/>
          <w:lang w:eastAsia="en-GB"/>
        </w:rPr>
        <w:t xml:space="preserve"> </w:t>
      </w:r>
    </w:p>
    <w:p w14:paraId="6CD54362" w14:textId="4F78300E" w:rsidR="00604A46" w:rsidRDefault="00DA2F67">
      <w:pPr>
        <w:pStyle w:val="ListParagraph"/>
        <w:numPr>
          <w:ilvl w:val="0"/>
          <w:numId w:val="21"/>
        </w:numPr>
        <w:rPr>
          <w:rFonts w:ascii="Arial" w:hAnsi="Arial"/>
          <w:lang w:eastAsia="en-GB"/>
        </w:rPr>
      </w:pPr>
      <w:r>
        <w:rPr>
          <w:rFonts w:ascii="Arial" w:hAnsi="Arial"/>
          <w:lang w:eastAsia="en-GB"/>
        </w:rPr>
        <w:t>Y</w:t>
      </w:r>
      <w:r w:rsidR="00E17524">
        <w:rPr>
          <w:rFonts w:ascii="Arial" w:hAnsi="Arial"/>
          <w:lang w:eastAsia="en-GB"/>
        </w:rPr>
        <w:t>our</w:t>
      </w:r>
      <w:r w:rsidR="00967549">
        <w:rPr>
          <w:rFonts w:ascii="Arial" w:hAnsi="Arial"/>
          <w:lang w:eastAsia="en-GB"/>
        </w:rPr>
        <w:t xml:space="preserve"> </w:t>
      </w:r>
      <w:r w:rsidR="007B4284" w:rsidRPr="009F13E3">
        <w:rPr>
          <w:rFonts w:ascii="Arial" w:hAnsi="Arial"/>
          <w:lang w:eastAsia="en-GB"/>
        </w:rPr>
        <w:t>4</w:t>
      </w:r>
      <w:r w:rsidR="00967549">
        <w:rPr>
          <w:rFonts w:ascii="Arial" w:hAnsi="Arial"/>
          <w:lang w:eastAsia="en-GB"/>
        </w:rPr>
        <w:t xml:space="preserve"> most impactful actions in terms of reducing skills gaps or shortages</w:t>
      </w:r>
      <w:r w:rsidR="002C4F18">
        <w:rPr>
          <w:rFonts w:ascii="Arial" w:hAnsi="Arial"/>
          <w:lang w:eastAsia="en-GB"/>
        </w:rPr>
        <w:t>.</w:t>
      </w:r>
      <w:r w:rsidR="00967549">
        <w:rPr>
          <w:rFonts w:ascii="Arial" w:hAnsi="Arial"/>
          <w:lang w:eastAsia="en-GB"/>
        </w:rPr>
        <w:t> </w:t>
      </w:r>
    </w:p>
    <w:p w14:paraId="4C86E9E2" w14:textId="195D8401" w:rsidR="00604A46" w:rsidRDefault="00DA2F67">
      <w:pPr>
        <w:pStyle w:val="ListParagraph"/>
        <w:numPr>
          <w:ilvl w:val="0"/>
          <w:numId w:val="21"/>
        </w:numPr>
        <w:rPr>
          <w:rFonts w:ascii="Arial" w:hAnsi="Arial"/>
          <w:lang w:eastAsia="en-GB"/>
        </w:rPr>
      </w:pPr>
      <w:r>
        <w:rPr>
          <w:rFonts w:ascii="Arial" w:hAnsi="Arial"/>
          <w:lang w:eastAsia="en-GB"/>
        </w:rPr>
        <w:t>E</w:t>
      </w:r>
      <w:r w:rsidR="00E17524">
        <w:rPr>
          <w:rFonts w:ascii="Arial" w:hAnsi="Arial"/>
          <w:lang w:eastAsia="en-GB"/>
        </w:rPr>
        <w:t xml:space="preserve">vidence </w:t>
      </w:r>
      <w:r w:rsidR="00967549">
        <w:rPr>
          <w:rFonts w:ascii="Arial" w:hAnsi="Arial"/>
          <w:lang w:eastAsia="en-GB"/>
        </w:rPr>
        <w:t xml:space="preserve">of ambition compared to existing industry standards or common practice for each </w:t>
      </w:r>
      <w:r w:rsidR="002C4F18">
        <w:rPr>
          <w:rFonts w:ascii="Arial" w:hAnsi="Arial"/>
          <w:lang w:eastAsia="en-GB"/>
        </w:rPr>
        <w:t>action.</w:t>
      </w:r>
    </w:p>
    <w:p w14:paraId="6EC75080" w14:textId="4927D4AE" w:rsidR="00604A46" w:rsidRDefault="00DA2F67">
      <w:pPr>
        <w:pStyle w:val="ListParagraph"/>
        <w:numPr>
          <w:ilvl w:val="0"/>
          <w:numId w:val="21"/>
        </w:numPr>
        <w:rPr>
          <w:rFonts w:ascii="Arial" w:hAnsi="Arial"/>
          <w:lang w:eastAsia="en-GB"/>
        </w:rPr>
      </w:pPr>
      <w:r>
        <w:rPr>
          <w:rFonts w:ascii="Arial" w:hAnsi="Arial"/>
          <w:lang w:eastAsia="en-GB"/>
        </w:rPr>
        <w:t>K</w:t>
      </w:r>
      <w:r w:rsidR="00E17524">
        <w:rPr>
          <w:rFonts w:ascii="Arial" w:hAnsi="Arial"/>
          <w:lang w:eastAsia="en-GB"/>
        </w:rPr>
        <w:t>ey</w:t>
      </w:r>
      <w:r w:rsidR="00967549">
        <w:rPr>
          <w:rFonts w:ascii="Arial" w:hAnsi="Arial"/>
          <w:lang w:eastAsia="en-GB"/>
        </w:rPr>
        <w:t xml:space="preserve"> measurable outcomes/KPIs for each action</w:t>
      </w:r>
      <w:r w:rsidR="00E17524">
        <w:rPr>
          <w:rFonts w:ascii="Arial" w:hAnsi="Arial"/>
          <w:lang w:eastAsia="en-GB"/>
        </w:rPr>
        <w:t>; and</w:t>
      </w:r>
      <w:r w:rsidR="00967549">
        <w:rPr>
          <w:rFonts w:ascii="Arial" w:hAnsi="Arial"/>
          <w:lang w:eastAsia="en-GB"/>
        </w:rPr>
        <w:t> </w:t>
      </w:r>
    </w:p>
    <w:p w14:paraId="6F6830B0" w14:textId="44C55EE7" w:rsidR="00604A46" w:rsidRDefault="00DA2F67">
      <w:pPr>
        <w:pStyle w:val="ListParagraph"/>
        <w:numPr>
          <w:ilvl w:val="0"/>
          <w:numId w:val="21"/>
        </w:numPr>
        <w:rPr>
          <w:rFonts w:ascii="Arial" w:hAnsi="Arial"/>
          <w:lang w:eastAsia="en-GB"/>
        </w:rPr>
      </w:pPr>
      <w:r>
        <w:rPr>
          <w:rFonts w:ascii="Arial" w:hAnsi="Arial"/>
          <w:lang w:eastAsia="en-GB"/>
        </w:rPr>
        <w:t>H</w:t>
      </w:r>
      <w:r w:rsidR="00E17524">
        <w:rPr>
          <w:rFonts w:ascii="Arial" w:hAnsi="Arial"/>
          <w:lang w:eastAsia="en-GB"/>
        </w:rPr>
        <w:t>ow</w:t>
      </w:r>
      <w:r w:rsidR="00967549">
        <w:rPr>
          <w:rFonts w:ascii="Arial" w:hAnsi="Arial"/>
          <w:lang w:eastAsia="en-GB"/>
        </w:rPr>
        <w:t xml:space="preserve"> delivery will be assured for each action. </w:t>
      </w:r>
    </w:p>
    <w:p w14:paraId="0B20C940" w14:textId="51D69957" w:rsidR="00604A46" w:rsidRDefault="00967549">
      <w:pPr>
        <w:rPr>
          <w:rFonts w:ascii="Arial" w:hAnsi="Arial"/>
          <w:lang w:eastAsia="en-GB"/>
        </w:rPr>
      </w:pPr>
      <w:r>
        <w:rPr>
          <w:rFonts w:ascii="Arial" w:hAnsi="Arial"/>
          <w:lang w:eastAsia="en-GB"/>
        </w:rPr>
        <w:t xml:space="preserve">Your answer should be no more than </w:t>
      </w:r>
      <w:r w:rsidR="00C2249B">
        <w:rPr>
          <w:rFonts w:ascii="Arial" w:hAnsi="Arial"/>
          <w:lang w:eastAsia="en-GB"/>
        </w:rPr>
        <w:t>5</w:t>
      </w:r>
      <w:r>
        <w:rPr>
          <w:rFonts w:ascii="Arial" w:hAnsi="Arial"/>
          <w:lang w:eastAsia="en-GB"/>
        </w:rPr>
        <w:t xml:space="preserve"> pages. </w:t>
      </w:r>
    </w:p>
    <w:p w14:paraId="6540F501" w14:textId="61DBC81F" w:rsidR="007741A0" w:rsidRDefault="00131476" w:rsidP="00131476">
      <w:pPr>
        <w:spacing w:before="160" w:after="160" w:line="240" w:lineRule="auto"/>
        <w:jc w:val="both"/>
        <w:rPr>
          <w:rFonts w:ascii="Arial" w:hAnsi="Arial"/>
          <w:lang w:eastAsia="en-GB"/>
        </w:rPr>
      </w:pPr>
      <w:r>
        <w:rPr>
          <w:rFonts w:ascii="Arial" w:hAnsi="Arial"/>
          <w:lang w:eastAsia="en-GB"/>
        </w:rPr>
        <w:t xml:space="preserve">In this question, one of your actions can relate to a previous project, </w:t>
      </w:r>
      <w:proofErr w:type="gramStart"/>
      <w:r>
        <w:rPr>
          <w:rFonts w:ascii="Arial" w:hAnsi="Arial"/>
          <w:lang w:eastAsia="en-GB"/>
        </w:rPr>
        <w:t>provided that</w:t>
      </w:r>
      <w:proofErr w:type="gramEnd"/>
      <w:r>
        <w:rPr>
          <w:rFonts w:ascii="Arial" w:hAnsi="Arial"/>
          <w:lang w:eastAsia="en-GB"/>
        </w:rPr>
        <w:t xml:space="preserve"> there are demonstrable links between the past activity undertaken and the current project. See Annex B for the definition of ‘demonstrable </w:t>
      </w:r>
      <w:proofErr w:type="gramStart"/>
      <w:r>
        <w:rPr>
          <w:rFonts w:ascii="Arial" w:hAnsi="Arial"/>
          <w:lang w:eastAsia="en-GB"/>
        </w:rPr>
        <w:t>links’</w:t>
      </w:r>
      <w:proofErr w:type="gramEnd"/>
      <w:r>
        <w:rPr>
          <w:rFonts w:ascii="Arial" w:hAnsi="Arial"/>
          <w:lang w:eastAsia="en-GB"/>
        </w:rPr>
        <w:t xml:space="preserve">. Actions can be taken at an industry or company level provided they </w:t>
      </w:r>
      <w:r w:rsidR="007741A0">
        <w:rPr>
          <w:rFonts w:ascii="Arial" w:hAnsi="Arial"/>
          <w:lang w:eastAsia="en-GB"/>
        </w:rPr>
        <w:t xml:space="preserve">are demonstrably relevant to the challenges faced by your project. </w:t>
      </w:r>
    </w:p>
    <w:p w14:paraId="4926BAA7" w14:textId="702A64F6" w:rsidR="00604A46" w:rsidRPr="00DB1D5F" w:rsidRDefault="00967549" w:rsidP="00DB1D5F">
      <w:pPr>
        <w:suppressAutoHyphens w:val="0"/>
        <w:rPr>
          <w:rFonts w:ascii="Arial" w:hAnsi="Arial"/>
          <w:iCs/>
          <w:lang w:eastAsia="en-GB"/>
        </w:rPr>
      </w:pPr>
      <w:r>
        <w:rPr>
          <w:rFonts w:ascii="Arial" w:hAnsi="Arial"/>
          <w:iCs/>
          <w:lang w:eastAsia="en-GB"/>
        </w:rPr>
        <w:t xml:space="preserve">The question will be scored as follows: </w:t>
      </w:r>
    </w:p>
    <w:tbl>
      <w:tblPr>
        <w:tblW w:w="10184" w:type="dxa"/>
        <w:tblCellMar>
          <w:left w:w="10" w:type="dxa"/>
          <w:right w:w="10" w:type="dxa"/>
        </w:tblCellMar>
        <w:tblLook w:val="0000" w:firstRow="0" w:lastRow="0" w:firstColumn="0" w:lastColumn="0" w:noHBand="0" w:noVBand="0"/>
      </w:tblPr>
      <w:tblGrid>
        <w:gridCol w:w="4515"/>
        <w:gridCol w:w="5669"/>
      </w:tblGrid>
      <w:tr w:rsidR="00604A46" w14:paraId="6248DEC8" w14:textId="77777777">
        <w:tc>
          <w:tcPr>
            <w:tcW w:w="4515" w:type="dxa"/>
            <w:tcBorders>
              <w:top w:val="single" w:sz="36" w:space="0" w:color="1F3864"/>
              <w:left w:val="single" w:sz="36" w:space="0" w:color="1F3864"/>
              <w:bottom w:val="single" w:sz="4" w:space="0" w:color="000000"/>
              <w:right w:val="single" w:sz="4" w:space="0" w:color="000000"/>
            </w:tcBorders>
            <w:shd w:val="clear" w:color="auto" w:fill="1F3864"/>
            <w:tcMar>
              <w:top w:w="0" w:type="dxa"/>
              <w:left w:w="108" w:type="dxa"/>
              <w:bottom w:w="0" w:type="dxa"/>
              <w:right w:w="108" w:type="dxa"/>
            </w:tcMar>
          </w:tcPr>
          <w:p w14:paraId="6DD37833" w14:textId="2C3BAE27" w:rsidR="00604A46" w:rsidRDefault="00967549">
            <w:r>
              <w:rPr>
                <w:rFonts w:ascii="Arial" w:hAnsi="Arial"/>
                <w:b/>
                <w:bCs/>
                <w:lang w:eastAsia="en-GB"/>
              </w:rPr>
              <w:t>Information requested</w:t>
            </w:r>
          </w:p>
        </w:tc>
        <w:tc>
          <w:tcPr>
            <w:tcW w:w="5669" w:type="dxa"/>
            <w:tcBorders>
              <w:top w:val="single" w:sz="36" w:space="0" w:color="1F3864"/>
              <w:left w:val="single" w:sz="4" w:space="0" w:color="000000"/>
              <w:bottom w:val="single" w:sz="4" w:space="0" w:color="000000"/>
              <w:right w:val="single" w:sz="36" w:space="0" w:color="1F3864"/>
            </w:tcBorders>
            <w:shd w:val="clear" w:color="auto" w:fill="1F3864"/>
            <w:tcMar>
              <w:top w:w="0" w:type="dxa"/>
              <w:left w:w="108" w:type="dxa"/>
              <w:bottom w:w="0" w:type="dxa"/>
              <w:right w:w="108" w:type="dxa"/>
            </w:tcMar>
          </w:tcPr>
          <w:p w14:paraId="64B72D11" w14:textId="77777777" w:rsidR="00604A46" w:rsidRDefault="00967549">
            <w:pPr>
              <w:rPr>
                <w:rFonts w:ascii="Arial" w:hAnsi="Arial"/>
                <w:b/>
                <w:bCs/>
                <w:lang w:eastAsia="en-GB"/>
              </w:rPr>
            </w:pPr>
            <w:r>
              <w:rPr>
                <w:rFonts w:ascii="Arial" w:hAnsi="Arial"/>
                <w:b/>
                <w:bCs/>
                <w:lang w:eastAsia="en-GB"/>
              </w:rPr>
              <w:t>Points available per action</w:t>
            </w:r>
          </w:p>
        </w:tc>
      </w:tr>
      <w:tr w:rsidR="00BA47C2" w14:paraId="73762B3E" w14:textId="77777777">
        <w:tc>
          <w:tcPr>
            <w:tcW w:w="4515" w:type="dxa"/>
            <w:tcBorders>
              <w:top w:val="single" w:sz="4" w:space="0" w:color="000000"/>
              <w:left w:val="single" w:sz="36" w:space="0" w:color="1F3864"/>
              <w:bottom w:val="single" w:sz="4" w:space="0" w:color="000000"/>
              <w:right w:val="single" w:sz="4" w:space="0" w:color="000000"/>
            </w:tcBorders>
            <w:shd w:val="clear" w:color="auto" w:fill="auto"/>
            <w:tcMar>
              <w:top w:w="0" w:type="dxa"/>
              <w:left w:w="108" w:type="dxa"/>
              <w:bottom w:w="0" w:type="dxa"/>
              <w:right w:w="108" w:type="dxa"/>
            </w:tcMar>
          </w:tcPr>
          <w:p w14:paraId="72983B4C" w14:textId="2AF47534" w:rsidR="00BA47C2" w:rsidRDefault="00BA47C2" w:rsidP="00BA47C2">
            <w:pPr>
              <w:spacing w:after="0"/>
              <w:rPr>
                <w:rFonts w:ascii="Arial" w:hAnsi="Arial"/>
                <w:lang w:eastAsia="en-GB"/>
              </w:rPr>
            </w:pPr>
            <w:r w:rsidRPr="009F13E3">
              <w:rPr>
                <w:rFonts w:ascii="Arial" w:hAnsi="Arial"/>
                <w:lang w:eastAsia="en-GB"/>
              </w:rPr>
              <w:t xml:space="preserve">State which technical qualified personnel you have the greatest gaps/shortages </w:t>
            </w:r>
            <w:r w:rsidR="00FF4480">
              <w:rPr>
                <w:rFonts w:ascii="Arial" w:hAnsi="Arial"/>
                <w:lang w:eastAsia="en-GB"/>
              </w:rPr>
              <w:t>of.</w:t>
            </w:r>
          </w:p>
        </w:tc>
        <w:tc>
          <w:tcPr>
            <w:tcW w:w="5669" w:type="dxa"/>
            <w:tcBorders>
              <w:top w:val="single" w:sz="4" w:space="0" w:color="000000"/>
              <w:left w:val="single" w:sz="4" w:space="0" w:color="000000"/>
              <w:bottom w:val="single" w:sz="4" w:space="0" w:color="000000"/>
              <w:right w:val="single" w:sz="36" w:space="0" w:color="1F3864"/>
            </w:tcBorders>
            <w:shd w:val="clear" w:color="auto" w:fill="auto"/>
            <w:tcMar>
              <w:top w:w="0" w:type="dxa"/>
              <w:left w:w="108" w:type="dxa"/>
              <w:bottom w:w="0" w:type="dxa"/>
              <w:right w:w="108" w:type="dxa"/>
            </w:tcMar>
          </w:tcPr>
          <w:p w14:paraId="0644977D" w14:textId="103796B8" w:rsidR="00BA47C2" w:rsidRPr="009F13E3" w:rsidRDefault="00CC22AF" w:rsidP="00BA47C2">
            <w:pPr>
              <w:spacing w:after="0"/>
              <w:rPr>
                <w:rFonts w:ascii="Arial" w:hAnsi="Arial"/>
                <w:b/>
                <w:lang w:eastAsia="en-GB"/>
              </w:rPr>
            </w:pPr>
            <w:r>
              <w:rPr>
                <w:rFonts w:ascii="Arial" w:hAnsi="Arial"/>
                <w:b/>
                <w:lang w:eastAsia="en-GB"/>
              </w:rPr>
              <w:t>2</w:t>
            </w:r>
            <w:r w:rsidR="00BA47C2" w:rsidRPr="009F13E3">
              <w:rPr>
                <w:rFonts w:ascii="Arial" w:hAnsi="Arial"/>
                <w:b/>
                <w:lang w:eastAsia="en-GB"/>
              </w:rPr>
              <w:t xml:space="preserve"> points </w:t>
            </w:r>
            <w:r w:rsidR="00BA47C2" w:rsidRPr="009F13E3">
              <w:rPr>
                <w:rFonts w:ascii="Arial" w:hAnsi="Arial"/>
                <w:lang w:eastAsia="en-GB"/>
              </w:rPr>
              <w:t>if information provided</w:t>
            </w:r>
            <w:r w:rsidR="00FF4480">
              <w:rPr>
                <w:rFonts w:ascii="Arial" w:hAnsi="Arial"/>
                <w:lang w:eastAsia="en-GB"/>
              </w:rPr>
              <w:t>.</w:t>
            </w:r>
          </w:p>
          <w:p w14:paraId="5527D07D" w14:textId="538402AE" w:rsidR="00BA47C2" w:rsidRDefault="00BA47C2" w:rsidP="00BA47C2">
            <w:pPr>
              <w:spacing w:after="0"/>
              <w:rPr>
                <w:rFonts w:ascii="Arial" w:hAnsi="Arial"/>
                <w:b/>
                <w:lang w:eastAsia="en-GB"/>
              </w:rPr>
            </w:pPr>
            <w:r w:rsidRPr="009F13E3">
              <w:rPr>
                <w:rFonts w:ascii="Arial" w:hAnsi="Arial"/>
                <w:b/>
                <w:lang w:eastAsia="en-GB"/>
              </w:rPr>
              <w:t xml:space="preserve">0 points </w:t>
            </w:r>
            <w:r w:rsidRPr="009F13E3">
              <w:rPr>
                <w:rFonts w:ascii="Arial" w:hAnsi="Arial"/>
                <w:lang w:eastAsia="en-GB"/>
              </w:rPr>
              <w:t>if information is not provided</w:t>
            </w:r>
            <w:r w:rsidR="00FF4480">
              <w:rPr>
                <w:rFonts w:ascii="Arial" w:hAnsi="Arial"/>
                <w:lang w:eastAsia="en-GB"/>
              </w:rPr>
              <w:t>.</w:t>
            </w:r>
          </w:p>
        </w:tc>
      </w:tr>
      <w:tr w:rsidR="00BA47C2" w14:paraId="27933121" w14:textId="77777777">
        <w:tc>
          <w:tcPr>
            <w:tcW w:w="4515" w:type="dxa"/>
            <w:tcBorders>
              <w:top w:val="single" w:sz="4" w:space="0" w:color="000000"/>
              <w:left w:val="single" w:sz="36" w:space="0" w:color="1F3864"/>
              <w:bottom w:val="single" w:sz="4" w:space="0" w:color="000000"/>
              <w:right w:val="single" w:sz="4" w:space="0" w:color="000000"/>
            </w:tcBorders>
            <w:shd w:val="clear" w:color="auto" w:fill="auto"/>
            <w:tcMar>
              <w:top w:w="0" w:type="dxa"/>
              <w:left w:w="108" w:type="dxa"/>
              <w:bottom w:w="0" w:type="dxa"/>
              <w:right w:w="108" w:type="dxa"/>
            </w:tcMar>
          </w:tcPr>
          <w:p w14:paraId="2097974B" w14:textId="06A7D184" w:rsidR="00BA47C2" w:rsidRDefault="00BA47C2" w:rsidP="00BA47C2">
            <w:pPr>
              <w:spacing w:after="0"/>
              <w:rPr>
                <w:rFonts w:ascii="Arial" w:hAnsi="Arial"/>
                <w:lang w:eastAsia="en-GB"/>
              </w:rPr>
            </w:pPr>
            <w:r>
              <w:rPr>
                <w:rFonts w:ascii="Arial" w:hAnsi="Arial"/>
                <w:lang w:eastAsia="en-GB"/>
              </w:rPr>
              <w:t>Evidence of ambition compared to existing industry standards or common practice, for each action</w:t>
            </w:r>
            <w:r w:rsidR="00DB1D5F">
              <w:rPr>
                <w:rFonts w:ascii="Arial" w:hAnsi="Arial"/>
                <w:lang w:eastAsia="en-GB"/>
              </w:rPr>
              <w:t>.</w:t>
            </w:r>
          </w:p>
        </w:tc>
        <w:tc>
          <w:tcPr>
            <w:tcW w:w="5669" w:type="dxa"/>
            <w:tcBorders>
              <w:top w:val="single" w:sz="4" w:space="0" w:color="000000"/>
              <w:left w:val="single" w:sz="4" w:space="0" w:color="000000"/>
              <w:bottom w:val="single" w:sz="4" w:space="0" w:color="000000"/>
              <w:right w:val="single" w:sz="36" w:space="0" w:color="1F3864"/>
            </w:tcBorders>
            <w:shd w:val="clear" w:color="auto" w:fill="auto"/>
            <w:tcMar>
              <w:top w:w="0" w:type="dxa"/>
              <w:left w:w="108" w:type="dxa"/>
              <w:bottom w:w="0" w:type="dxa"/>
              <w:right w:w="108" w:type="dxa"/>
            </w:tcMar>
          </w:tcPr>
          <w:p w14:paraId="06A8D45E" w14:textId="5E7547F4" w:rsidR="00BA47C2" w:rsidRPr="009F13E3" w:rsidRDefault="00BA47C2" w:rsidP="00BA47C2">
            <w:pPr>
              <w:spacing w:after="0"/>
              <w:rPr>
                <w:rFonts w:ascii="Arial" w:hAnsi="Arial"/>
                <w:lang w:eastAsia="en-GB"/>
              </w:rPr>
            </w:pPr>
            <w:r>
              <w:rPr>
                <w:rFonts w:ascii="Arial" w:hAnsi="Arial"/>
                <w:b/>
                <w:lang w:eastAsia="en-GB"/>
              </w:rPr>
              <w:t>1</w:t>
            </w:r>
            <w:r w:rsidR="00CC22AF">
              <w:rPr>
                <w:rFonts w:ascii="Arial" w:hAnsi="Arial"/>
                <w:b/>
                <w:lang w:eastAsia="en-GB"/>
              </w:rPr>
              <w:t>0</w:t>
            </w:r>
            <w:r w:rsidRPr="009F13E3">
              <w:rPr>
                <w:rFonts w:ascii="Arial" w:hAnsi="Arial"/>
                <w:b/>
                <w:lang w:eastAsia="en-GB"/>
              </w:rPr>
              <w:t xml:space="preserve"> points </w:t>
            </w:r>
            <w:r w:rsidRPr="009F13E3">
              <w:rPr>
                <w:rFonts w:ascii="Arial" w:hAnsi="Arial"/>
                <w:lang w:eastAsia="en-GB"/>
              </w:rPr>
              <w:t>if ambition significantly exceeds industry standards or common practice.</w:t>
            </w:r>
          </w:p>
          <w:p w14:paraId="79803C84" w14:textId="5D9D68EF" w:rsidR="00BA47C2" w:rsidRPr="009F13E3" w:rsidRDefault="00CC22AF" w:rsidP="00BA47C2">
            <w:pPr>
              <w:spacing w:after="0"/>
            </w:pPr>
            <w:r>
              <w:rPr>
                <w:rFonts w:ascii="Arial" w:hAnsi="Arial"/>
                <w:b/>
                <w:lang w:eastAsia="en-GB"/>
              </w:rPr>
              <w:t>6</w:t>
            </w:r>
            <w:r w:rsidR="00BA47C2" w:rsidRPr="009F13E3">
              <w:rPr>
                <w:rFonts w:ascii="Arial" w:hAnsi="Arial"/>
                <w:b/>
                <w:lang w:eastAsia="en-GB"/>
              </w:rPr>
              <w:t xml:space="preserve"> points</w:t>
            </w:r>
            <w:r w:rsidR="00BA47C2" w:rsidRPr="009F13E3">
              <w:rPr>
                <w:rFonts w:ascii="Arial" w:hAnsi="Arial"/>
                <w:lang w:eastAsia="en-GB"/>
              </w:rPr>
              <w:t xml:space="preserve"> if ambition is only a small incremental improvement on industry standards or common practice.</w:t>
            </w:r>
          </w:p>
          <w:p w14:paraId="479E9880" w14:textId="56370EC3" w:rsidR="00BA47C2" w:rsidRPr="009F13E3" w:rsidRDefault="007B4907" w:rsidP="00BA47C2">
            <w:pPr>
              <w:spacing w:after="0"/>
            </w:pPr>
            <w:r>
              <w:rPr>
                <w:rFonts w:ascii="Arial" w:hAnsi="Arial"/>
                <w:b/>
                <w:lang w:eastAsia="en-GB"/>
              </w:rPr>
              <w:t>2</w:t>
            </w:r>
            <w:r w:rsidR="00BA47C2" w:rsidRPr="009F13E3">
              <w:rPr>
                <w:rFonts w:ascii="Arial" w:hAnsi="Arial"/>
                <w:b/>
                <w:lang w:eastAsia="en-GB"/>
              </w:rPr>
              <w:t xml:space="preserve"> point</w:t>
            </w:r>
            <w:r w:rsidR="00BA47C2">
              <w:rPr>
                <w:rFonts w:ascii="Arial" w:hAnsi="Arial"/>
                <w:b/>
                <w:lang w:eastAsia="en-GB"/>
              </w:rPr>
              <w:t>s</w:t>
            </w:r>
            <w:r w:rsidR="00BA47C2" w:rsidRPr="009F13E3">
              <w:rPr>
                <w:rFonts w:ascii="Arial" w:hAnsi="Arial"/>
                <w:lang w:eastAsia="en-GB"/>
              </w:rPr>
              <w:t xml:space="preserve"> if ambition is in line with industry standards or common practice.</w:t>
            </w:r>
          </w:p>
          <w:p w14:paraId="09128C0B" w14:textId="547CD9FC" w:rsidR="00BA47C2" w:rsidRDefault="00BA47C2" w:rsidP="00BA47C2">
            <w:pPr>
              <w:spacing w:after="0"/>
            </w:pPr>
            <w:r w:rsidRPr="009F13E3">
              <w:rPr>
                <w:rFonts w:ascii="Arial" w:hAnsi="Arial"/>
                <w:b/>
                <w:lang w:eastAsia="en-GB"/>
              </w:rPr>
              <w:t>0 points</w:t>
            </w:r>
            <w:r w:rsidRPr="009F13E3">
              <w:rPr>
                <w:rFonts w:ascii="Arial" w:hAnsi="Arial"/>
                <w:lang w:eastAsia="en-GB"/>
              </w:rPr>
              <w:t xml:space="preserve"> if ambition is below industry standards or common practice</w:t>
            </w:r>
            <w:r w:rsidR="00FF4480">
              <w:rPr>
                <w:rFonts w:ascii="Arial" w:hAnsi="Arial"/>
                <w:lang w:eastAsia="en-GB"/>
              </w:rPr>
              <w:t>.</w:t>
            </w:r>
          </w:p>
        </w:tc>
      </w:tr>
      <w:tr w:rsidR="00BA47C2" w14:paraId="6D35DA14" w14:textId="77777777">
        <w:tc>
          <w:tcPr>
            <w:tcW w:w="4515" w:type="dxa"/>
            <w:tcBorders>
              <w:top w:val="single" w:sz="4" w:space="0" w:color="000000"/>
              <w:left w:val="single" w:sz="36" w:space="0" w:color="1F3864"/>
              <w:bottom w:val="single" w:sz="4" w:space="0" w:color="000000"/>
              <w:right w:val="single" w:sz="4" w:space="0" w:color="000000"/>
            </w:tcBorders>
            <w:shd w:val="clear" w:color="auto" w:fill="auto"/>
            <w:tcMar>
              <w:top w:w="0" w:type="dxa"/>
              <w:left w:w="108" w:type="dxa"/>
              <w:bottom w:w="0" w:type="dxa"/>
              <w:right w:w="108" w:type="dxa"/>
            </w:tcMar>
          </w:tcPr>
          <w:p w14:paraId="54D07C21" w14:textId="6F1D588B" w:rsidR="00BA47C2" w:rsidRDefault="00BA47C2" w:rsidP="00BA47C2">
            <w:pPr>
              <w:spacing w:after="0"/>
              <w:rPr>
                <w:rFonts w:ascii="Arial" w:hAnsi="Arial"/>
                <w:lang w:eastAsia="en-GB"/>
              </w:rPr>
            </w:pPr>
            <w:r>
              <w:rPr>
                <w:rFonts w:ascii="Arial" w:hAnsi="Arial"/>
                <w:lang w:eastAsia="en-GB"/>
              </w:rPr>
              <w:t>Key measurable outcomes / KPIs for each action</w:t>
            </w:r>
            <w:r w:rsidR="00DB1D5F">
              <w:rPr>
                <w:rFonts w:ascii="Arial" w:hAnsi="Arial"/>
                <w:lang w:eastAsia="en-GB"/>
              </w:rPr>
              <w:t>.</w:t>
            </w:r>
          </w:p>
        </w:tc>
        <w:tc>
          <w:tcPr>
            <w:tcW w:w="5669" w:type="dxa"/>
            <w:tcBorders>
              <w:top w:val="single" w:sz="4" w:space="0" w:color="000000"/>
              <w:left w:val="single" w:sz="4" w:space="0" w:color="000000"/>
              <w:bottom w:val="single" w:sz="4" w:space="0" w:color="000000"/>
              <w:right w:val="single" w:sz="36" w:space="0" w:color="1F3864"/>
            </w:tcBorders>
            <w:shd w:val="clear" w:color="auto" w:fill="auto"/>
            <w:tcMar>
              <w:top w:w="0" w:type="dxa"/>
              <w:left w:w="108" w:type="dxa"/>
              <w:bottom w:w="0" w:type="dxa"/>
              <w:right w:w="108" w:type="dxa"/>
            </w:tcMar>
          </w:tcPr>
          <w:p w14:paraId="59FED531" w14:textId="77777777" w:rsidR="00BA47C2" w:rsidRDefault="00BA47C2" w:rsidP="00BA47C2">
            <w:pPr>
              <w:spacing w:after="0"/>
              <w:jc w:val="both"/>
              <w:rPr>
                <w:rFonts w:ascii="Arial" w:hAnsi="Arial"/>
                <w:lang w:eastAsia="en-GB"/>
              </w:rPr>
            </w:pPr>
            <w:r w:rsidRPr="72FF6D27">
              <w:rPr>
                <w:rFonts w:ascii="Arial" w:hAnsi="Arial"/>
                <w:b/>
                <w:bCs/>
                <w:lang w:eastAsia="en-GB"/>
              </w:rPr>
              <w:t xml:space="preserve">5 points </w:t>
            </w:r>
            <w:r w:rsidRPr="72FF6D27">
              <w:rPr>
                <w:rFonts w:ascii="Arial" w:hAnsi="Arial"/>
                <w:lang w:eastAsia="en-GB"/>
              </w:rPr>
              <w:t>f</w:t>
            </w:r>
            <w:r>
              <w:rPr>
                <w:rFonts w:ascii="Arial" w:hAnsi="Arial"/>
                <w:lang w:eastAsia="en-GB"/>
              </w:rPr>
              <w:t>or</w:t>
            </w:r>
            <w:r w:rsidRPr="72FF6D27">
              <w:rPr>
                <w:rFonts w:ascii="Arial" w:hAnsi="Arial"/>
                <w:lang w:eastAsia="en-GB"/>
              </w:rPr>
              <w:t xml:space="preserve"> </w:t>
            </w:r>
            <w:r>
              <w:rPr>
                <w:rFonts w:ascii="Arial" w:hAnsi="Arial"/>
                <w:lang w:eastAsia="en-GB"/>
              </w:rPr>
              <w:t>providing clear numerical or objectively measurable targets to be completed within a specific timeframe.</w:t>
            </w:r>
          </w:p>
          <w:p w14:paraId="20459065" w14:textId="23CD4220" w:rsidR="00BA47C2" w:rsidRPr="00E57539" w:rsidRDefault="00BA47C2" w:rsidP="00BA47C2">
            <w:pPr>
              <w:spacing w:after="0"/>
              <w:jc w:val="both"/>
              <w:rPr>
                <w:rFonts w:ascii="Arial" w:hAnsi="Arial"/>
              </w:rPr>
            </w:pPr>
            <w:r>
              <w:rPr>
                <w:rFonts w:ascii="Arial" w:hAnsi="Arial"/>
                <w:b/>
                <w:bCs/>
                <w:lang w:eastAsia="en-GB"/>
              </w:rPr>
              <w:lastRenderedPageBreak/>
              <w:t>3</w:t>
            </w:r>
            <w:r w:rsidRPr="72FF6D27">
              <w:rPr>
                <w:rFonts w:ascii="Arial" w:hAnsi="Arial"/>
                <w:b/>
                <w:bCs/>
                <w:lang w:eastAsia="en-GB"/>
              </w:rPr>
              <w:t xml:space="preserve"> points </w:t>
            </w:r>
            <w:r w:rsidRPr="00E57539">
              <w:rPr>
                <w:rFonts w:ascii="Arial" w:hAnsi="Arial"/>
              </w:rPr>
              <w:t>for providing qualitative targets within a specific timeframe.</w:t>
            </w:r>
          </w:p>
          <w:p w14:paraId="27C13322" w14:textId="4A0CA9A7" w:rsidR="00BA47C2" w:rsidRDefault="00BA47C2" w:rsidP="00BA47C2">
            <w:pPr>
              <w:spacing w:after="0"/>
              <w:jc w:val="both"/>
            </w:pPr>
            <w:r>
              <w:rPr>
                <w:rFonts w:ascii="Arial" w:hAnsi="Arial"/>
                <w:b/>
                <w:bCs/>
                <w:lang w:eastAsia="en-GB"/>
              </w:rPr>
              <w:t>2</w:t>
            </w:r>
            <w:r w:rsidRPr="72FF6D27">
              <w:rPr>
                <w:rFonts w:ascii="Arial" w:hAnsi="Arial"/>
                <w:b/>
                <w:bCs/>
                <w:lang w:eastAsia="en-GB"/>
              </w:rPr>
              <w:t xml:space="preserve"> point</w:t>
            </w:r>
            <w:r>
              <w:rPr>
                <w:rFonts w:ascii="Arial" w:hAnsi="Arial"/>
                <w:b/>
                <w:bCs/>
                <w:lang w:eastAsia="en-GB"/>
              </w:rPr>
              <w:t>s</w:t>
            </w:r>
            <w:r w:rsidRPr="72FF6D27">
              <w:rPr>
                <w:rFonts w:ascii="Arial" w:hAnsi="Arial"/>
                <w:b/>
                <w:bCs/>
                <w:lang w:eastAsia="en-GB"/>
              </w:rPr>
              <w:t xml:space="preserve"> </w:t>
            </w:r>
            <w:r>
              <w:rPr>
                <w:rFonts w:ascii="Arial" w:hAnsi="Arial"/>
                <w:lang w:eastAsia="en-GB"/>
              </w:rPr>
              <w:t>fo</w:t>
            </w:r>
            <w:r w:rsidRPr="00BF1BAF">
              <w:rPr>
                <w:rFonts w:ascii="Arial" w:hAnsi="Arial"/>
                <w:lang w:eastAsia="en-GB"/>
              </w:rPr>
              <w:t>r setting out aspirations but not hard targets.</w:t>
            </w:r>
          </w:p>
          <w:p w14:paraId="1D44A335" w14:textId="0468894D" w:rsidR="00BA47C2" w:rsidRPr="009512FA" w:rsidRDefault="00BA47C2" w:rsidP="00BA47C2">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w:t>
            </w:r>
            <w:r>
              <w:rPr>
                <w:rFonts w:ascii="Arial" w:hAnsi="Arial"/>
                <w:lang w:eastAsia="en-GB"/>
              </w:rPr>
              <w:t>measurable KPIs provided.</w:t>
            </w:r>
          </w:p>
        </w:tc>
      </w:tr>
      <w:tr w:rsidR="00BA47C2" w14:paraId="0D88BDE5" w14:textId="77777777">
        <w:tc>
          <w:tcPr>
            <w:tcW w:w="4515" w:type="dxa"/>
            <w:tcBorders>
              <w:top w:val="single" w:sz="4" w:space="0" w:color="000000"/>
              <w:left w:val="single" w:sz="36" w:space="0" w:color="1F3864"/>
              <w:bottom w:val="single" w:sz="4" w:space="0" w:color="000000"/>
              <w:right w:val="single" w:sz="4" w:space="0" w:color="000000"/>
            </w:tcBorders>
            <w:shd w:val="clear" w:color="auto" w:fill="auto"/>
            <w:tcMar>
              <w:top w:w="0" w:type="dxa"/>
              <w:left w:w="108" w:type="dxa"/>
              <w:bottom w:w="0" w:type="dxa"/>
              <w:right w:w="108" w:type="dxa"/>
            </w:tcMar>
          </w:tcPr>
          <w:p w14:paraId="45FC2973" w14:textId="3880F8A2" w:rsidR="00BA47C2" w:rsidRDefault="00BA47C2" w:rsidP="00BA47C2">
            <w:pPr>
              <w:rPr>
                <w:rFonts w:ascii="Arial" w:hAnsi="Arial"/>
                <w:lang w:eastAsia="en-GB"/>
              </w:rPr>
            </w:pPr>
            <w:r>
              <w:rPr>
                <w:rFonts w:ascii="Arial" w:hAnsi="Arial"/>
                <w:lang w:eastAsia="en-GB"/>
              </w:rPr>
              <w:lastRenderedPageBreak/>
              <w:t>How delivery will be assured for each action</w:t>
            </w:r>
            <w:r w:rsidR="00C33C9B">
              <w:rPr>
                <w:rFonts w:ascii="Arial" w:hAnsi="Arial"/>
                <w:lang w:eastAsia="en-GB"/>
              </w:rPr>
              <w:t>.</w:t>
            </w:r>
          </w:p>
        </w:tc>
        <w:tc>
          <w:tcPr>
            <w:tcW w:w="5669" w:type="dxa"/>
            <w:tcBorders>
              <w:top w:val="single" w:sz="4" w:space="0" w:color="000000"/>
              <w:left w:val="single" w:sz="4" w:space="0" w:color="000000"/>
              <w:bottom w:val="single" w:sz="4" w:space="0" w:color="000000"/>
              <w:right w:val="single" w:sz="36" w:space="0" w:color="1F3864"/>
            </w:tcBorders>
            <w:shd w:val="clear" w:color="auto" w:fill="auto"/>
            <w:tcMar>
              <w:top w:w="0" w:type="dxa"/>
              <w:left w:w="108" w:type="dxa"/>
              <w:bottom w:w="0" w:type="dxa"/>
              <w:right w:w="108" w:type="dxa"/>
            </w:tcMar>
          </w:tcPr>
          <w:p w14:paraId="44ED5220" w14:textId="0706B701" w:rsidR="00BA47C2" w:rsidRDefault="00BA47C2" w:rsidP="00BA47C2">
            <w:pPr>
              <w:spacing w:after="0"/>
              <w:jc w:val="both"/>
              <w:rPr>
                <w:rFonts w:ascii="Arial" w:hAnsi="Arial"/>
                <w:lang w:eastAsia="en-GB"/>
              </w:rPr>
            </w:pPr>
            <w:r w:rsidRPr="72FF6D27">
              <w:rPr>
                <w:rFonts w:ascii="Arial" w:hAnsi="Arial"/>
                <w:b/>
                <w:bCs/>
                <w:lang w:eastAsia="en-GB"/>
              </w:rPr>
              <w:t xml:space="preserve">5 points </w:t>
            </w:r>
            <w:r w:rsidRPr="00D966EB">
              <w:rPr>
                <w:rFonts w:ascii="Arial" w:hAnsi="Arial"/>
                <w:lang w:eastAsia="en-GB"/>
              </w:rPr>
              <w:t>for setting out clear delivery plan which includes target delivery dates, key milestones building up to final delivery; clear explanation of dependencies necessary to ensure delivery, including known risks, and commitment or enrolment of key stakeholders.  </w:t>
            </w:r>
          </w:p>
          <w:p w14:paraId="0F4FAC24" w14:textId="0D716190" w:rsidR="00BA47C2" w:rsidRPr="009512FA" w:rsidRDefault="00BA47C2" w:rsidP="00BA47C2">
            <w:pPr>
              <w:spacing w:after="0"/>
              <w:jc w:val="both"/>
              <w:rPr>
                <w:rFonts w:ascii="Arial" w:hAnsi="Arial"/>
                <w:lang w:eastAsia="en-GB"/>
              </w:rPr>
            </w:pPr>
            <w:r>
              <w:rPr>
                <w:rFonts w:ascii="Arial" w:hAnsi="Arial"/>
                <w:b/>
                <w:bCs/>
                <w:lang w:eastAsia="en-GB"/>
              </w:rPr>
              <w:t>3</w:t>
            </w:r>
            <w:r w:rsidRPr="72FF6D27">
              <w:rPr>
                <w:rFonts w:ascii="Arial" w:hAnsi="Arial"/>
                <w:b/>
                <w:bCs/>
                <w:lang w:eastAsia="en-GB"/>
              </w:rPr>
              <w:t xml:space="preserve"> points </w:t>
            </w:r>
            <w:r w:rsidRPr="00E924F8">
              <w:rPr>
                <w:rFonts w:ascii="Arial" w:hAnsi="Arial"/>
                <w:lang w:eastAsia="en-GB"/>
              </w:rPr>
              <w:t>for setting out target delivery dates and key milestones building up to final delivery but lacking clear explanation of dependencies</w:t>
            </w:r>
            <w:r w:rsidR="00FF4480">
              <w:rPr>
                <w:rFonts w:ascii="Arial" w:hAnsi="Arial"/>
                <w:lang w:eastAsia="en-GB"/>
              </w:rPr>
              <w:t>.</w:t>
            </w:r>
            <w:r w:rsidRPr="00E924F8">
              <w:rPr>
                <w:rFonts w:ascii="Arial" w:hAnsi="Arial"/>
                <w:lang w:eastAsia="en-GB"/>
              </w:rPr>
              <w:t xml:space="preserve"> </w:t>
            </w:r>
          </w:p>
          <w:p w14:paraId="7E8B99B8" w14:textId="77777777" w:rsidR="00BA47C2" w:rsidRPr="00E57539" w:rsidRDefault="00BA47C2" w:rsidP="00BA47C2">
            <w:pPr>
              <w:spacing w:after="0"/>
              <w:jc w:val="both"/>
              <w:rPr>
                <w:rFonts w:ascii="Arial" w:hAnsi="Arial"/>
                <w:lang w:eastAsia="en-GB"/>
              </w:rPr>
            </w:pPr>
            <w:r w:rsidRPr="72FF6D27">
              <w:rPr>
                <w:rFonts w:ascii="Arial" w:hAnsi="Arial"/>
                <w:b/>
                <w:bCs/>
                <w:lang w:eastAsia="en-GB"/>
              </w:rPr>
              <w:t>1 point</w:t>
            </w:r>
            <w:r w:rsidRPr="72FF6D27">
              <w:rPr>
                <w:rFonts w:ascii="Arial" w:hAnsi="Arial"/>
                <w:lang w:eastAsia="en-GB"/>
              </w:rPr>
              <w:t xml:space="preserve"> </w:t>
            </w:r>
            <w:r w:rsidRPr="005F1563">
              <w:rPr>
                <w:rFonts w:ascii="Arial" w:hAnsi="Arial"/>
                <w:lang w:eastAsia="en-GB"/>
              </w:rPr>
              <w:t xml:space="preserve">for lack of clear deliverables, milestones, and dependencies. </w:t>
            </w:r>
          </w:p>
          <w:p w14:paraId="20EBB4ED" w14:textId="787A87F9" w:rsidR="00BA47C2" w:rsidRPr="009512FA" w:rsidRDefault="00BA47C2" w:rsidP="00BA47C2">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delivery assurances set out</w:t>
            </w:r>
            <w:r>
              <w:rPr>
                <w:rFonts w:ascii="Arial" w:hAnsi="Arial"/>
                <w:lang w:eastAsia="en-GB"/>
              </w:rPr>
              <w:t>.</w:t>
            </w:r>
          </w:p>
        </w:tc>
      </w:tr>
      <w:tr w:rsidR="00BA47C2" w14:paraId="58139A56" w14:textId="77777777">
        <w:tc>
          <w:tcPr>
            <w:tcW w:w="4515" w:type="dxa"/>
            <w:tcBorders>
              <w:top w:val="single" w:sz="4" w:space="0" w:color="000000"/>
              <w:left w:val="single" w:sz="36" w:space="0" w:color="1F3864"/>
              <w:bottom w:val="single" w:sz="36" w:space="0" w:color="1F3864"/>
              <w:right w:val="single" w:sz="4" w:space="0" w:color="000000"/>
            </w:tcBorders>
            <w:shd w:val="clear" w:color="auto" w:fill="auto"/>
            <w:tcMar>
              <w:top w:w="0" w:type="dxa"/>
              <w:left w:w="108" w:type="dxa"/>
              <w:bottom w:w="0" w:type="dxa"/>
              <w:right w:w="108" w:type="dxa"/>
            </w:tcMar>
          </w:tcPr>
          <w:p w14:paraId="51E9ACD8" w14:textId="77777777" w:rsidR="00BA47C2" w:rsidRDefault="00BA47C2" w:rsidP="00BA47C2">
            <w:pPr>
              <w:rPr>
                <w:rFonts w:ascii="Arial" w:hAnsi="Arial"/>
                <w:b/>
                <w:bCs/>
                <w:lang w:eastAsia="en-GB"/>
              </w:rPr>
            </w:pPr>
            <w:r>
              <w:rPr>
                <w:rFonts w:ascii="Arial" w:hAnsi="Arial"/>
                <w:b/>
                <w:bCs/>
                <w:lang w:eastAsia="en-GB"/>
              </w:rPr>
              <w:t>Total number of points</w:t>
            </w:r>
          </w:p>
        </w:tc>
        <w:tc>
          <w:tcPr>
            <w:tcW w:w="5669" w:type="dxa"/>
            <w:tcBorders>
              <w:top w:val="single" w:sz="4" w:space="0" w:color="000000"/>
              <w:left w:val="single" w:sz="4" w:space="0" w:color="000000"/>
              <w:bottom w:val="single" w:sz="36" w:space="0" w:color="1F3864"/>
              <w:right w:val="single" w:sz="36" w:space="0" w:color="1F3864"/>
            </w:tcBorders>
            <w:shd w:val="clear" w:color="auto" w:fill="auto"/>
            <w:tcMar>
              <w:top w:w="0" w:type="dxa"/>
              <w:left w:w="108" w:type="dxa"/>
              <w:bottom w:w="0" w:type="dxa"/>
              <w:right w:w="108" w:type="dxa"/>
            </w:tcMar>
          </w:tcPr>
          <w:p w14:paraId="0C98AC38" w14:textId="4754ECFA" w:rsidR="00BA47C2" w:rsidRDefault="0084509E" w:rsidP="00BA47C2">
            <w:r>
              <w:rPr>
                <w:rFonts w:ascii="Arial" w:hAnsi="Arial"/>
                <w:b/>
                <w:bCs/>
                <w:lang w:eastAsia="en-GB"/>
              </w:rPr>
              <w:t>2</w:t>
            </w:r>
            <w:r w:rsidR="00BA47C2">
              <w:rPr>
                <w:rFonts w:ascii="Arial" w:hAnsi="Arial"/>
                <w:b/>
                <w:bCs/>
                <w:lang w:eastAsia="en-GB"/>
              </w:rPr>
              <w:t>0 points</w:t>
            </w:r>
            <w:r w:rsidR="00BA47C2">
              <w:rPr>
                <w:rFonts w:ascii="Arial" w:hAnsi="Arial"/>
                <w:lang w:eastAsia="en-GB"/>
              </w:rPr>
              <w:t xml:space="preserve"> per action, </w:t>
            </w:r>
            <w:r>
              <w:rPr>
                <w:rFonts w:ascii="Arial" w:hAnsi="Arial"/>
                <w:b/>
                <w:bCs/>
                <w:lang w:eastAsia="en-GB"/>
              </w:rPr>
              <w:t>8</w:t>
            </w:r>
            <w:r w:rsidR="00CC22AF">
              <w:rPr>
                <w:rFonts w:ascii="Arial" w:hAnsi="Arial"/>
                <w:b/>
                <w:bCs/>
                <w:lang w:eastAsia="en-GB"/>
              </w:rPr>
              <w:t>2</w:t>
            </w:r>
            <w:r w:rsidR="00BA47C2" w:rsidRPr="00B3646B">
              <w:rPr>
                <w:rFonts w:ascii="Arial" w:hAnsi="Arial"/>
                <w:b/>
                <w:bCs/>
                <w:color w:val="FF0000"/>
                <w:lang w:eastAsia="en-GB"/>
              </w:rPr>
              <w:t xml:space="preserve"> </w:t>
            </w:r>
            <w:r w:rsidR="00BA47C2" w:rsidRPr="00B3646B">
              <w:rPr>
                <w:rFonts w:ascii="Arial" w:hAnsi="Arial"/>
                <w:b/>
                <w:bCs/>
                <w:lang w:eastAsia="en-GB"/>
              </w:rPr>
              <w:t>points</w:t>
            </w:r>
            <w:r w:rsidR="00BA47C2">
              <w:rPr>
                <w:rFonts w:ascii="Arial" w:hAnsi="Arial"/>
                <w:lang w:eastAsia="en-GB"/>
              </w:rPr>
              <w:t xml:space="preserve"> in total</w:t>
            </w:r>
            <w:r w:rsidR="00FF4480">
              <w:rPr>
                <w:rFonts w:ascii="Arial" w:hAnsi="Arial"/>
                <w:lang w:eastAsia="en-GB"/>
              </w:rPr>
              <w:t>.</w:t>
            </w:r>
          </w:p>
        </w:tc>
      </w:tr>
    </w:tbl>
    <w:p w14:paraId="0314C5B7" w14:textId="77777777" w:rsidR="00604A46" w:rsidRDefault="00604A46">
      <w:pPr>
        <w:rPr>
          <w:rFonts w:ascii="Arial" w:hAnsi="Arial"/>
          <w:lang w:eastAsia="en-GB"/>
        </w:rPr>
      </w:pPr>
    </w:p>
    <w:p w14:paraId="4EF1A33E" w14:textId="300212DB" w:rsidR="00604A46" w:rsidRDefault="00967549">
      <w:pPr>
        <w:pStyle w:val="Heading2"/>
        <w:rPr>
          <w:rFonts w:ascii="Arial" w:hAnsi="Arial" w:cs="Arial"/>
          <w:color w:val="1F3864"/>
          <w:lang w:eastAsia="en-GB"/>
        </w:rPr>
      </w:pPr>
      <w:bookmarkStart w:id="59" w:name="_Toc124944968"/>
      <w:bookmarkStart w:id="60" w:name="_Toc179812989"/>
      <w:r>
        <w:rPr>
          <w:rFonts w:ascii="Arial" w:hAnsi="Arial" w:cs="Arial"/>
          <w:color w:val="1F3864"/>
          <w:lang w:eastAsia="en-GB"/>
        </w:rPr>
        <w:t>Q</w:t>
      </w:r>
      <w:r w:rsidR="00D8349E">
        <w:rPr>
          <w:rFonts w:ascii="Arial" w:hAnsi="Arial" w:cs="Arial"/>
          <w:color w:val="1F3864"/>
          <w:lang w:eastAsia="en-GB"/>
        </w:rPr>
        <w:t xml:space="preserve">uestion </w:t>
      </w:r>
      <w:r>
        <w:rPr>
          <w:rFonts w:ascii="Arial" w:hAnsi="Arial" w:cs="Arial"/>
          <w:color w:val="1F3864"/>
          <w:lang w:eastAsia="en-GB"/>
        </w:rPr>
        <w:t xml:space="preserve">4.2 Apprenticeships, </w:t>
      </w:r>
      <w:r w:rsidR="00B86F1E">
        <w:rPr>
          <w:rFonts w:ascii="Arial" w:hAnsi="Arial" w:cs="Arial"/>
          <w:color w:val="1F3864"/>
          <w:lang w:eastAsia="en-GB"/>
        </w:rPr>
        <w:t xml:space="preserve">Scholarships </w:t>
      </w:r>
      <w:r>
        <w:rPr>
          <w:rFonts w:ascii="Arial" w:hAnsi="Arial" w:cs="Arial"/>
          <w:color w:val="1F3864"/>
          <w:lang w:eastAsia="en-GB"/>
        </w:rPr>
        <w:t xml:space="preserve">and </w:t>
      </w:r>
      <w:bookmarkEnd w:id="59"/>
      <w:r w:rsidR="00B86F1E">
        <w:rPr>
          <w:rFonts w:ascii="Arial" w:hAnsi="Arial" w:cs="Arial"/>
          <w:color w:val="1F3864"/>
          <w:lang w:eastAsia="en-GB"/>
        </w:rPr>
        <w:t>T</w:t>
      </w:r>
      <w:r>
        <w:rPr>
          <w:rFonts w:ascii="Arial" w:hAnsi="Arial" w:cs="Arial"/>
          <w:color w:val="1F3864"/>
          <w:lang w:eastAsia="en-GB"/>
        </w:rPr>
        <w:t>rainees</w:t>
      </w:r>
      <w:bookmarkEnd w:id="60"/>
    </w:p>
    <w:p w14:paraId="27107059" w14:textId="77777777" w:rsidR="00604A46" w:rsidRDefault="00604A46">
      <w:pPr>
        <w:rPr>
          <w:rFonts w:ascii="Arial" w:hAnsi="Arial"/>
          <w:lang w:eastAsia="en-GB"/>
        </w:rPr>
      </w:pPr>
    </w:p>
    <w:p w14:paraId="3CB2C340" w14:textId="77777777" w:rsidR="00604A46" w:rsidRDefault="00967549">
      <w:pPr>
        <w:pStyle w:val="NoSpacing"/>
        <w:rPr>
          <w:rFonts w:ascii="Arial" w:hAnsi="Arial"/>
        </w:rPr>
      </w:pPr>
      <w:r>
        <w:rPr>
          <w:rFonts w:ascii="Arial" w:hAnsi="Arial"/>
        </w:rPr>
        <w:t>Part 1</w:t>
      </w:r>
    </w:p>
    <w:p w14:paraId="30F93B94" w14:textId="00EAFB63" w:rsidR="00604A46" w:rsidRDefault="00967549">
      <w:pPr>
        <w:pStyle w:val="NoSpacing"/>
        <w:rPr>
          <w:rFonts w:ascii="Arial" w:hAnsi="Arial"/>
        </w:rPr>
      </w:pPr>
      <w:r w:rsidRPr="4CB96505">
        <w:rPr>
          <w:rFonts w:ascii="Arial" w:hAnsi="Arial"/>
        </w:rPr>
        <w:t xml:space="preserve">How many scholarship positions (undergraduate and/or post-graduate) </w:t>
      </w:r>
      <w:r w:rsidR="004A5F06" w:rsidRPr="4CB96505">
        <w:rPr>
          <w:rFonts w:ascii="Arial" w:hAnsi="Arial"/>
        </w:rPr>
        <w:t>with a duration</w:t>
      </w:r>
      <w:r w:rsidRPr="4CB96505">
        <w:rPr>
          <w:rFonts w:ascii="Arial" w:hAnsi="Arial"/>
        </w:rPr>
        <w:t xml:space="preserve"> of one year or more are you planning to sponsor, and at which </w:t>
      </w:r>
      <w:r w:rsidR="004A5F06" w:rsidRPr="4CB96505">
        <w:rPr>
          <w:rFonts w:ascii="Arial" w:hAnsi="Arial"/>
        </w:rPr>
        <w:t xml:space="preserve">educational </w:t>
      </w:r>
      <w:r w:rsidRPr="4CB96505">
        <w:rPr>
          <w:rFonts w:ascii="Arial" w:hAnsi="Arial"/>
        </w:rPr>
        <w:t>institutions? </w:t>
      </w:r>
    </w:p>
    <w:p w14:paraId="646F619F" w14:textId="77777777" w:rsidR="00604A46" w:rsidRDefault="00604A46">
      <w:pPr>
        <w:pStyle w:val="NoSpacing"/>
        <w:rPr>
          <w:rFonts w:ascii="Arial" w:hAnsi="Arial"/>
        </w:rPr>
      </w:pPr>
    </w:p>
    <w:p w14:paraId="20010E32" w14:textId="77777777" w:rsidR="00604A46" w:rsidRDefault="00967549">
      <w:pPr>
        <w:pStyle w:val="NoSpacing"/>
        <w:rPr>
          <w:rFonts w:ascii="Arial" w:hAnsi="Arial"/>
        </w:rPr>
      </w:pPr>
      <w:r>
        <w:rPr>
          <w:rFonts w:ascii="Arial" w:hAnsi="Arial"/>
        </w:rPr>
        <w:t>Part 2 </w:t>
      </w:r>
    </w:p>
    <w:p w14:paraId="23DAAA41" w14:textId="1278FF48" w:rsidR="004A5F06" w:rsidRDefault="00967549">
      <w:pPr>
        <w:pStyle w:val="NoSpacing"/>
        <w:rPr>
          <w:rFonts w:ascii="Arial" w:hAnsi="Arial"/>
        </w:rPr>
      </w:pPr>
      <w:r>
        <w:rPr>
          <w:rFonts w:ascii="Arial" w:hAnsi="Arial"/>
        </w:rPr>
        <w:t xml:space="preserve">How many apprenticeships, trainee positions and positions for workers transitioning from other sectors are linked to the development, </w:t>
      </w:r>
      <w:r w:rsidR="004A5F06">
        <w:rPr>
          <w:rFonts w:ascii="Arial" w:hAnsi="Arial"/>
        </w:rPr>
        <w:t xml:space="preserve">construction, </w:t>
      </w:r>
      <w:r>
        <w:rPr>
          <w:rFonts w:ascii="Arial" w:hAnsi="Arial"/>
        </w:rPr>
        <w:t xml:space="preserve">operations and </w:t>
      </w:r>
      <w:r w:rsidR="004A5F06">
        <w:rPr>
          <w:rFonts w:ascii="Arial" w:hAnsi="Arial"/>
        </w:rPr>
        <w:t xml:space="preserve">maintenance </w:t>
      </w:r>
      <w:r>
        <w:rPr>
          <w:rFonts w:ascii="Arial" w:hAnsi="Arial"/>
        </w:rPr>
        <w:t xml:space="preserve">phases of your project? </w:t>
      </w:r>
      <w:r w:rsidR="00924D19">
        <w:rPr>
          <w:rFonts w:ascii="Arial" w:hAnsi="Arial"/>
        </w:rPr>
        <w:t xml:space="preserve">How many of these are related to the skill gaps </w:t>
      </w:r>
      <w:r w:rsidR="007040D7">
        <w:rPr>
          <w:rFonts w:ascii="Arial" w:hAnsi="Arial"/>
        </w:rPr>
        <w:t xml:space="preserve">or skills shortages </w:t>
      </w:r>
      <w:r w:rsidR="00924D19">
        <w:rPr>
          <w:rFonts w:ascii="Arial" w:hAnsi="Arial"/>
        </w:rPr>
        <w:t>identified in question 4.1?</w:t>
      </w:r>
    </w:p>
    <w:p w14:paraId="6ED0C059" w14:textId="77777777" w:rsidR="004A5F06" w:rsidRDefault="004A5F06">
      <w:pPr>
        <w:pStyle w:val="NoSpacing"/>
        <w:rPr>
          <w:rFonts w:ascii="Arial" w:hAnsi="Arial"/>
        </w:rPr>
      </w:pPr>
    </w:p>
    <w:p w14:paraId="538428EE" w14:textId="5A412922" w:rsidR="00746672" w:rsidRDefault="004A5F06">
      <w:pPr>
        <w:pStyle w:val="NoSpacing"/>
        <w:rPr>
          <w:rFonts w:ascii="Arial" w:hAnsi="Arial"/>
        </w:rPr>
      </w:pPr>
      <w:r>
        <w:rPr>
          <w:rFonts w:ascii="Arial" w:hAnsi="Arial"/>
        </w:rPr>
        <w:t>Your answer should be broken</w:t>
      </w:r>
      <w:r w:rsidR="00967549">
        <w:rPr>
          <w:rFonts w:ascii="Arial" w:hAnsi="Arial"/>
        </w:rPr>
        <w:t xml:space="preserve"> down into the following categories: </w:t>
      </w:r>
    </w:p>
    <w:p w14:paraId="5C41F3D9" w14:textId="77777777" w:rsidR="00324CC5" w:rsidRDefault="00324CC5" w:rsidP="00324CC5">
      <w:pPr>
        <w:pStyle w:val="NoSpacing"/>
        <w:spacing w:before="160" w:after="160"/>
        <w:jc w:val="both"/>
        <w:rPr>
          <w:rFonts w:ascii="Arial" w:hAnsi="Arial"/>
        </w:rPr>
      </w:pPr>
      <w:r>
        <w:rPr>
          <w:rFonts w:ascii="Arial" w:hAnsi="Arial"/>
        </w:rPr>
        <w:t>Employed by you: </w:t>
      </w:r>
    </w:p>
    <w:p w14:paraId="6934B567" w14:textId="5549CEEE" w:rsidR="00324CC5" w:rsidRDefault="003D5449" w:rsidP="00324CC5">
      <w:pPr>
        <w:pStyle w:val="NoSpacing"/>
        <w:numPr>
          <w:ilvl w:val="0"/>
          <w:numId w:val="22"/>
        </w:numPr>
        <w:spacing w:before="160" w:after="160"/>
        <w:ind w:left="360"/>
        <w:jc w:val="both"/>
        <w:rPr>
          <w:rFonts w:ascii="Arial" w:hAnsi="Arial"/>
        </w:rPr>
      </w:pPr>
      <w:r>
        <w:rPr>
          <w:rFonts w:ascii="Arial" w:hAnsi="Arial"/>
        </w:rPr>
        <w:t>A</w:t>
      </w:r>
      <w:r w:rsidR="002C4F18">
        <w:rPr>
          <w:rFonts w:ascii="Arial" w:hAnsi="Arial"/>
        </w:rPr>
        <w:t>pprenticeships.</w:t>
      </w:r>
    </w:p>
    <w:p w14:paraId="26202E00" w14:textId="594FBFFE" w:rsidR="00324CC5" w:rsidRDefault="003D5449" w:rsidP="00324CC5">
      <w:pPr>
        <w:pStyle w:val="NoSpacing"/>
        <w:numPr>
          <w:ilvl w:val="0"/>
          <w:numId w:val="22"/>
        </w:numPr>
        <w:spacing w:before="160" w:after="160"/>
        <w:ind w:left="360"/>
        <w:jc w:val="both"/>
        <w:rPr>
          <w:rFonts w:ascii="Arial" w:hAnsi="Arial"/>
        </w:rPr>
      </w:pPr>
      <w:r>
        <w:rPr>
          <w:rFonts w:ascii="Arial" w:hAnsi="Arial"/>
        </w:rPr>
        <w:t>T</w:t>
      </w:r>
      <w:r w:rsidR="00324CC5">
        <w:rPr>
          <w:rFonts w:ascii="Arial" w:hAnsi="Arial"/>
        </w:rPr>
        <w:t>rainee positions/ T level industry placements or equivalents</w:t>
      </w:r>
      <w:r w:rsidR="003F5E92">
        <w:rPr>
          <w:rStyle w:val="FootnoteReference"/>
          <w:rFonts w:ascii="Arial" w:hAnsi="Arial"/>
        </w:rPr>
        <w:footnoteReference w:id="9"/>
      </w:r>
      <w:r w:rsidR="00324CC5">
        <w:rPr>
          <w:rFonts w:ascii="Arial" w:hAnsi="Arial"/>
        </w:rPr>
        <w:t>; and</w:t>
      </w:r>
    </w:p>
    <w:p w14:paraId="3B9179F6" w14:textId="0C50BEAF" w:rsidR="00324CC5" w:rsidRDefault="003D5449" w:rsidP="00324CC5">
      <w:pPr>
        <w:pStyle w:val="NoSpacing"/>
        <w:numPr>
          <w:ilvl w:val="0"/>
          <w:numId w:val="22"/>
        </w:numPr>
        <w:spacing w:before="160" w:after="160"/>
        <w:ind w:left="360"/>
        <w:jc w:val="both"/>
        <w:rPr>
          <w:rFonts w:ascii="Arial" w:hAnsi="Arial"/>
        </w:rPr>
      </w:pPr>
      <w:r>
        <w:rPr>
          <w:rFonts w:ascii="Arial" w:hAnsi="Arial"/>
        </w:rPr>
        <w:t>P</w:t>
      </w:r>
      <w:r w:rsidR="00324CC5">
        <w:rPr>
          <w:rFonts w:ascii="Arial" w:hAnsi="Arial"/>
        </w:rPr>
        <w:t>ositions for workers transitioning from other sectors.</w:t>
      </w:r>
    </w:p>
    <w:p w14:paraId="5700A28A" w14:textId="77777777" w:rsidR="00324CC5" w:rsidRDefault="00324CC5" w:rsidP="00324CC5">
      <w:pPr>
        <w:pStyle w:val="NoSpacing"/>
        <w:spacing w:before="160" w:after="160"/>
        <w:jc w:val="both"/>
        <w:rPr>
          <w:rFonts w:ascii="Arial" w:hAnsi="Arial"/>
        </w:rPr>
      </w:pPr>
      <w:r>
        <w:rPr>
          <w:rFonts w:ascii="Arial" w:hAnsi="Arial"/>
        </w:rPr>
        <w:t>Employed by T1 suppliers:  </w:t>
      </w:r>
    </w:p>
    <w:p w14:paraId="4E686F9C" w14:textId="4A5C5C43" w:rsidR="00324CC5" w:rsidRDefault="003D5449" w:rsidP="00324CC5">
      <w:pPr>
        <w:pStyle w:val="NoSpacing"/>
        <w:numPr>
          <w:ilvl w:val="0"/>
          <w:numId w:val="22"/>
        </w:numPr>
        <w:spacing w:before="160" w:after="160"/>
        <w:ind w:left="360"/>
        <w:jc w:val="both"/>
        <w:rPr>
          <w:rFonts w:ascii="Arial" w:hAnsi="Arial"/>
        </w:rPr>
      </w:pPr>
      <w:r>
        <w:rPr>
          <w:rFonts w:ascii="Arial" w:hAnsi="Arial"/>
        </w:rPr>
        <w:t>A</w:t>
      </w:r>
      <w:r w:rsidR="002C4F18">
        <w:rPr>
          <w:rFonts w:ascii="Arial" w:hAnsi="Arial"/>
        </w:rPr>
        <w:t>pprenticeships.</w:t>
      </w:r>
    </w:p>
    <w:p w14:paraId="178E8798" w14:textId="1116CA95" w:rsidR="00324CC5" w:rsidRDefault="003D5449" w:rsidP="00324CC5">
      <w:pPr>
        <w:pStyle w:val="NoSpacing"/>
        <w:numPr>
          <w:ilvl w:val="0"/>
          <w:numId w:val="22"/>
        </w:numPr>
        <w:spacing w:before="160" w:after="160"/>
        <w:ind w:left="360"/>
        <w:jc w:val="both"/>
        <w:rPr>
          <w:rFonts w:ascii="Arial" w:hAnsi="Arial"/>
        </w:rPr>
      </w:pPr>
      <w:r>
        <w:rPr>
          <w:rFonts w:ascii="Arial" w:hAnsi="Arial"/>
        </w:rPr>
        <w:t>T</w:t>
      </w:r>
      <w:r w:rsidR="00324CC5">
        <w:rPr>
          <w:rFonts w:ascii="Arial" w:hAnsi="Arial"/>
        </w:rPr>
        <w:t>rainee positions/ T level industry placements or equivalents; and</w:t>
      </w:r>
    </w:p>
    <w:p w14:paraId="51F4967A" w14:textId="1D501819" w:rsidR="00324CC5" w:rsidRDefault="003D5449" w:rsidP="00324CC5">
      <w:pPr>
        <w:pStyle w:val="NoSpacing"/>
        <w:numPr>
          <w:ilvl w:val="0"/>
          <w:numId w:val="22"/>
        </w:numPr>
        <w:spacing w:before="160" w:after="160"/>
        <w:ind w:left="360"/>
        <w:jc w:val="both"/>
        <w:rPr>
          <w:rFonts w:ascii="Arial" w:hAnsi="Arial"/>
        </w:rPr>
      </w:pPr>
      <w:r>
        <w:rPr>
          <w:rFonts w:ascii="Arial" w:hAnsi="Arial"/>
        </w:rPr>
        <w:t>P</w:t>
      </w:r>
      <w:r w:rsidR="00324CC5">
        <w:rPr>
          <w:rFonts w:ascii="Arial" w:hAnsi="Arial"/>
        </w:rPr>
        <w:t>ositions for workers transitioning from other sectors.</w:t>
      </w:r>
    </w:p>
    <w:p w14:paraId="2339D81C" w14:textId="77777777" w:rsidR="00604A46" w:rsidRDefault="00604A46">
      <w:pPr>
        <w:pStyle w:val="NoSpacing"/>
        <w:rPr>
          <w:rFonts w:ascii="Arial" w:hAnsi="Arial"/>
        </w:rPr>
      </w:pPr>
    </w:p>
    <w:p w14:paraId="29E7C4FE" w14:textId="77777777" w:rsidR="00C33C9B" w:rsidRDefault="00C33C9B">
      <w:pPr>
        <w:pStyle w:val="NoSpacing"/>
        <w:rPr>
          <w:rFonts w:ascii="Arial" w:hAnsi="Arial"/>
        </w:rPr>
      </w:pPr>
    </w:p>
    <w:p w14:paraId="46A076BF" w14:textId="77777777" w:rsidR="00C33C9B" w:rsidRDefault="00C33C9B">
      <w:pPr>
        <w:pStyle w:val="NoSpacing"/>
        <w:rPr>
          <w:rFonts w:ascii="Arial" w:hAnsi="Arial"/>
        </w:rPr>
      </w:pPr>
    </w:p>
    <w:p w14:paraId="16371DBF" w14:textId="77777777" w:rsidR="00C33C9B" w:rsidRDefault="00C33C9B">
      <w:pPr>
        <w:pStyle w:val="NoSpacing"/>
        <w:rPr>
          <w:rFonts w:ascii="Arial" w:hAnsi="Arial"/>
        </w:rPr>
      </w:pPr>
    </w:p>
    <w:p w14:paraId="7D247732" w14:textId="14F8573B" w:rsidR="00604A46" w:rsidRDefault="00967549">
      <w:pPr>
        <w:pStyle w:val="NoSpacing"/>
        <w:rPr>
          <w:rFonts w:ascii="Arial" w:hAnsi="Arial"/>
        </w:rPr>
      </w:pPr>
      <w:r>
        <w:rPr>
          <w:rFonts w:ascii="Arial" w:hAnsi="Arial"/>
        </w:rPr>
        <w:lastRenderedPageBreak/>
        <w:t>Part 3</w:t>
      </w:r>
    </w:p>
    <w:p w14:paraId="7AFDBC83" w14:textId="5BF085EC" w:rsidR="00604A46" w:rsidRDefault="00967549">
      <w:pPr>
        <w:pStyle w:val="NoSpacing"/>
        <w:rPr>
          <w:rFonts w:ascii="Arial" w:hAnsi="Arial"/>
        </w:rPr>
      </w:pPr>
      <w:r>
        <w:rPr>
          <w:rFonts w:ascii="Arial" w:hAnsi="Arial"/>
        </w:rPr>
        <w:t xml:space="preserve">How do you </w:t>
      </w:r>
      <w:r w:rsidR="0036432B">
        <w:rPr>
          <w:rFonts w:ascii="Arial" w:hAnsi="Arial"/>
        </w:rPr>
        <w:t xml:space="preserve">as the developer </w:t>
      </w:r>
      <w:r>
        <w:rPr>
          <w:rFonts w:ascii="Arial" w:hAnsi="Arial"/>
        </w:rPr>
        <w:t>plan to support th</w:t>
      </w:r>
      <w:r w:rsidR="00F04692">
        <w:rPr>
          <w:rFonts w:ascii="Arial" w:hAnsi="Arial"/>
        </w:rPr>
        <w:t>o</w:t>
      </w:r>
      <w:r>
        <w:rPr>
          <w:rFonts w:ascii="Arial" w:hAnsi="Arial"/>
        </w:rPr>
        <w:t xml:space="preserve">se workers </w:t>
      </w:r>
      <w:r w:rsidR="003E5487">
        <w:rPr>
          <w:rFonts w:ascii="Arial" w:hAnsi="Arial"/>
        </w:rPr>
        <w:t>within you</w:t>
      </w:r>
      <w:r w:rsidR="008B41EE">
        <w:rPr>
          <w:rFonts w:ascii="Arial" w:hAnsi="Arial"/>
        </w:rPr>
        <w:t>r</w:t>
      </w:r>
      <w:r w:rsidR="003E5487">
        <w:rPr>
          <w:rFonts w:ascii="Arial" w:hAnsi="Arial"/>
        </w:rPr>
        <w:t xml:space="preserve"> organisation </w:t>
      </w:r>
      <w:r w:rsidR="008B41EE">
        <w:rPr>
          <w:rFonts w:ascii="Arial" w:hAnsi="Arial"/>
        </w:rPr>
        <w:t xml:space="preserve">coming to the </w:t>
      </w:r>
      <w:r>
        <w:rPr>
          <w:rFonts w:ascii="Arial" w:hAnsi="Arial"/>
        </w:rPr>
        <w:t>end of their scholarship position/ apprenticeship/trainee position/ placement</w:t>
      </w:r>
      <w:r w:rsidR="00974389">
        <w:rPr>
          <w:rFonts w:ascii="Arial" w:hAnsi="Arial"/>
        </w:rPr>
        <w:t xml:space="preserve"> </w:t>
      </w:r>
      <w:r w:rsidR="008E4BFC">
        <w:rPr>
          <w:rFonts w:ascii="Arial" w:hAnsi="Arial"/>
        </w:rPr>
        <w:t>into employment</w:t>
      </w:r>
      <w:r>
        <w:rPr>
          <w:rFonts w:ascii="Arial" w:hAnsi="Arial"/>
        </w:rPr>
        <w:t xml:space="preserve">? </w:t>
      </w:r>
    </w:p>
    <w:p w14:paraId="4343046F" w14:textId="77777777" w:rsidR="00604A46" w:rsidRDefault="00604A46">
      <w:pPr>
        <w:pStyle w:val="NoSpacing"/>
        <w:rPr>
          <w:rFonts w:ascii="Arial" w:hAnsi="Arial"/>
        </w:rPr>
      </w:pPr>
    </w:p>
    <w:p w14:paraId="7D0DDD47" w14:textId="354E9E74" w:rsidR="00604A46" w:rsidRDefault="00967549">
      <w:pPr>
        <w:pStyle w:val="NoSpacing"/>
        <w:rPr>
          <w:rFonts w:ascii="Arial" w:hAnsi="Arial"/>
        </w:rPr>
      </w:pPr>
      <w:r>
        <w:rPr>
          <w:rFonts w:ascii="Arial" w:hAnsi="Arial"/>
        </w:rPr>
        <w:t xml:space="preserve">Your answer should be no more than </w:t>
      </w:r>
      <w:r w:rsidR="0011342B">
        <w:rPr>
          <w:rFonts w:ascii="Arial" w:hAnsi="Arial"/>
        </w:rPr>
        <w:t>5</w:t>
      </w:r>
      <w:r>
        <w:rPr>
          <w:rFonts w:ascii="Arial" w:hAnsi="Arial"/>
        </w:rPr>
        <w:t xml:space="preserve"> pages.</w:t>
      </w:r>
    </w:p>
    <w:p w14:paraId="174A7343" w14:textId="77777777" w:rsidR="00130BF8" w:rsidRDefault="00130BF8">
      <w:pPr>
        <w:pStyle w:val="NoSpacing"/>
        <w:rPr>
          <w:rFonts w:ascii="Arial" w:hAnsi="Arial"/>
        </w:rPr>
      </w:pPr>
    </w:p>
    <w:p w14:paraId="01C76CCA" w14:textId="5C2F77D2" w:rsidR="00324CC5" w:rsidRDefault="00324CC5">
      <w:pPr>
        <w:pStyle w:val="NoSpacing"/>
        <w:rPr>
          <w:rFonts w:ascii="Arial" w:hAnsi="Arial"/>
        </w:rPr>
      </w:pPr>
      <w:r>
        <w:rPr>
          <w:rFonts w:ascii="Arial" w:hAnsi="Arial"/>
        </w:rPr>
        <w:t>The question will be scored as follows</w:t>
      </w:r>
      <w:r w:rsidR="00130BF8">
        <w:rPr>
          <w:rFonts w:ascii="Arial" w:hAnsi="Arial"/>
        </w:rPr>
        <w:t>:</w:t>
      </w:r>
    </w:p>
    <w:p w14:paraId="17EEED86" w14:textId="77777777" w:rsidR="00604A46" w:rsidRDefault="00604A46">
      <w:pPr>
        <w:pStyle w:val="NoSpacing"/>
      </w:pPr>
    </w:p>
    <w:tbl>
      <w:tblPr>
        <w:tblW w:w="10298" w:type="dxa"/>
        <w:tblCellMar>
          <w:left w:w="10" w:type="dxa"/>
          <w:right w:w="10" w:type="dxa"/>
        </w:tblCellMar>
        <w:tblLook w:val="0000" w:firstRow="0" w:lastRow="0" w:firstColumn="0" w:lastColumn="0" w:noHBand="0" w:noVBand="0"/>
      </w:tblPr>
      <w:tblGrid>
        <w:gridCol w:w="4629"/>
        <w:gridCol w:w="5669"/>
      </w:tblGrid>
      <w:tr w:rsidR="00604A46" w14:paraId="34CF19C8" w14:textId="77777777">
        <w:tc>
          <w:tcPr>
            <w:tcW w:w="4629" w:type="dxa"/>
            <w:tcBorders>
              <w:top w:val="single" w:sz="36" w:space="0" w:color="1F3864"/>
              <w:left w:val="single" w:sz="36" w:space="0" w:color="1F3864"/>
              <w:bottom w:val="single" w:sz="4" w:space="0" w:color="000000"/>
              <w:right w:val="single" w:sz="4" w:space="0" w:color="000000"/>
            </w:tcBorders>
            <w:shd w:val="clear" w:color="auto" w:fill="1F3864"/>
            <w:tcMar>
              <w:top w:w="0" w:type="dxa"/>
              <w:left w:w="108" w:type="dxa"/>
              <w:bottom w:w="0" w:type="dxa"/>
              <w:right w:w="108" w:type="dxa"/>
            </w:tcMar>
          </w:tcPr>
          <w:p w14:paraId="441AE38E" w14:textId="77777777" w:rsidR="00604A46" w:rsidRDefault="00967549">
            <w:pPr>
              <w:rPr>
                <w:rFonts w:ascii="Arial" w:hAnsi="Arial"/>
                <w:b/>
                <w:bCs/>
                <w:lang w:eastAsia="en-GB"/>
              </w:rPr>
            </w:pPr>
            <w:r>
              <w:rPr>
                <w:rFonts w:ascii="Arial" w:hAnsi="Arial"/>
                <w:b/>
                <w:bCs/>
                <w:lang w:eastAsia="en-GB"/>
              </w:rPr>
              <w:t>Information requested</w:t>
            </w:r>
          </w:p>
        </w:tc>
        <w:tc>
          <w:tcPr>
            <w:tcW w:w="5669" w:type="dxa"/>
            <w:tcBorders>
              <w:top w:val="single" w:sz="36" w:space="0" w:color="1F3864"/>
              <w:left w:val="single" w:sz="4" w:space="0" w:color="000000"/>
              <w:bottom w:val="single" w:sz="4" w:space="0" w:color="000000"/>
              <w:right w:val="single" w:sz="36" w:space="0" w:color="1F3864"/>
            </w:tcBorders>
            <w:shd w:val="clear" w:color="auto" w:fill="1F3864"/>
            <w:tcMar>
              <w:top w:w="0" w:type="dxa"/>
              <w:left w:w="108" w:type="dxa"/>
              <w:bottom w:w="0" w:type="dxa"/>
              <w:right w:w="108" w:type="dxa"/>
            </w:tcMar>
          </w:tcPr>
          <w:p w14:paraId="56988910" w14:textId="77777777" w:rsidR="00604A46" w:rsidRDefault="00967549">
            <w:pPr>
              <w:rPr>
                <w:rFonts w:ascii="Arial" w:hAnsi="Arial"/>
                <w:b/>
                <w:bCs/>
                <w:lang w:eastAsia="en-GB"/>
              </w:rPr>
            </w:pPr>
            <w:r>
              <w:rPr>
                <w:rFonts w:ascii="Arial" w:hAnsi="Arial"/>
                <w:b/>
                <w:bCs/>
                <w:lang w:eastAsia="en-GB"/>
              </w:rPr>
              <w:t>Points available</w:t>
            </w:r>
          </w:p>
        </w:tc>
      </w:tr>
      <w:tr w:rsidR="00604A46" w14:paraId="65C38A18" w14:textId="77777777">
        <w:tc>
          <w:tcPr>
            <w:tcW w:w="4629" w:type="dxa"/>
            <w:tcBorders>
              <w:top w:val="single" w:sz="4" w:space="0" w:color="000000"/>
              <w:left w:val="single" w:sz="36" w:space="0" w:color="1F3864"/>
              <w:bottom w:val="single" w:sz="4" w:space="0" w:color="000000"/>
              <w:right w:val="single" w:sz="4" w:space="0" w:color="000000"/>
            </w:tcBorders>
            <w:shd w:val="clear" w:color="auto" w:fill="auto"/>
            <w:tcMar>
              <w:top w:w="0" w:type="dxa"/>
              <w:left w:w="108" w:type="dxa"/>
              <w:bottom w:w="0" w:type="dxa"/>
              <w:right w:w="108" w:type="dxa"/>
            </w:tcMar>
          </w:tcPr>
          <w:p w14:paraId="081CE7E0" w14:textId="0BDF91FD" w:rsidR="00604A46" w:rsidRDefault="00130BF8" w:rsidP="009512FA">
            <w:pPr>
              <w:spacing w:after="0"/>
              <w:rPr>
                <w:rFonts w:ascii="Arial" w:hAnsi="Arial"/>
                <w:lang w:eastAsia="en-GB"/>
              </w:rPr>
            </w:pPr>
            <w:r>
              <w:rPr>
                <w:rFonts w:ascii="Arial" w:hAnsi="Arial"/>
                <w:lang w:eastAsia="en-GB"/>
              </w:rPr>
              <w:t>Number of s</w:t>
            </w:r>
            <w:r w:rsidR="00967549">
              <w:rPr>
                <w:rFonts w:ascii="Arial" w:hAnsi="Arial"/>
                <w:lang w:eastAsia="en-GB"/>
              </w:rPr>
              <w:t>cholarship positions</w:t>
            </w:r>
            <w:r>
              <w:rPr>
                <w:rFonts w:ascii="Arial" w:hAnsi="Arial"/>
                <w:lang w:eastAsia="en-GB"/>
              </w:rPr>
              <w:t xml:space="preserve"> with a duration of one year or more</w:t>
            </w:r>
            <w:r w:rsidR="00FF4480">
              <w:rPr>
                <w:rFonts w:ascii="Arial" w:hAnsi="Arial"/>
                <w:lang w:eastAsia="en-GB"/>
              </w:rPr>
              <w:t>.</w:t>
            </w:r>
          </w:p>
        </w:tc>
        <w:tc>
          <w:tcPr>
            <w:tcW w:w="5669" w:type="dxa"/>
            <w:tcBorders>
              <w:top w:val="single" w:sz="4" w:space="0" w:color="000000"/>
              <w:left w:val="single" w:sz="4" w:space="0" w:color="000000"/>
              <w:bottom w:val="single" w:sz="4" w:space="0" w:color="000000"/>
              <w:right w:val="single" w:sz="36" w:space="0" w:color="1F3864"/>
            </w:tcBorders>
            <w:shd w:val="clear" w:color="auto" w:fill="auto"/>
            <w:tcMar>
              <w:top w:w="0" w:type="dxa"/>
              <w:left w:w="108" w:type="dxa"/>
              <w:bottom w:w="0" w:type="dxa"/>
              <w:right w:w="108" w:type="dxa"/>
            </w:tcMar>
          </w:tcPr>
          <w:p w14:paraId="57F82429" w14:textId="17ED38C9" w:rsidR="00604A46" w:rsidRDefault="000E53C0" w:rsidP="009512FA">
            <w:pPr>
              <w:spacing w:after="0"/>
            </w:pPr>
            <w:r>
              <w:rPr>
                <w:rFonts w:ascii="Arial" w:hAnsi="Arial"/>
                <w:b/>
                <w:bCs/>
                <w:lang w:eastAsia="en-GB"/>
              </w:rPr>
              <w:t>5</w:t>
            </w:r>
            <w:r w:rsidR="00967549">
              <w:rPr>
                <w:rFonts w:ascii="Arial" w:hAnsi="Arial"/>
                <w:b/>
                <w:bCs/>
                <w:lang w:eastAsia="en-GB"/>
              </w:rPr>
              <w:t xml:space="preserve"> points </w:t>
            </w:r>
            <w:r w:rsidR="00967549">
              <w:rPr>
                <w:rFonts w:ascii="Arial" w:hAnsi="Arial"/>
                <w:lang w:eastAsia="en-GB"/>
              </w:rPr>
              <w:t>if scholarship positions created</w:t>
            </w:r>
            <w:r w:rsidR="00FF4480">
              <w:rPr>
                <w:rFonts w:ascii="Arial" w:hAnsi="Arial"/>
                <w:lang w:eastAsia="en-GB"/>
              </w:rPr>
              <w:t>.</w:t>
            </w:r>
          </w:p>
          <w:p w14:paraId="6590240A" w14:textId="193F48B6" w:rsidR="00604A46" w:rsidRDefault="00967549" w:rsidP="009512FA">
            <w:pPr>
              <w:spacing w:after="0"/>
            </w:pPr>
            <w:r>
              <w:rPr>
                <w:rFonts w:ascii="Arial" w:hAnsi="Arial"/>
                <w:b/>
                <w:bCs/>
                <w:lang w:eastAsia="en-GB"/>
              </w:rPr>
              <w:t>0 points</w:t>
            </w:r>
            <w:r>
              <w:rPr>
                <w:rFonts w:ascii="Arial" w:hAnsi="Arial"/>
                <w:lang w:eastAsia="en-GB"/>
              </w:rPr>
              <w:t xml:space="preserve"> if no positions created</w:t>
            </w:r>
            <w:r w:rsidR="00FF4480">
              <w:rPr>
                <w:rFonts w:ascii="Arial" w:hAnsi="Arial"/>
                <w:lang w:eastAsia="en-GB"/>
              </w:rPr>
              <w:t>.</w:t>
            </w:r>
            <w:r>
              <w:rPr>
                <w:rFonts w:ascii="Arial" w:hAnsi="Arial"/>
                <w:lang w:eastAsia="en-GB"/>
              </w:rPr>
              <w:t xml:space="preserve"> </w:t>
            </w:r>
          </w:p>
        </w:tc>
      </w:tr>
      <w:tr w:rsidR="00604A46" w14:paraId="7D8DBC70" w14:textId="77777777">
        <w:tc>
          <w:tcPr>
            <w:tcW w:w="4629" w:type="dxa"/>
            <w:tcBorders>
              <w:top w:val="single" w:sz="4" w:space="0" w:color="000000"/>
              <w:left w:val="single" w:sz="36" w:space="0" w:color="1F3864"/>
              <w:bottom w:val="single" w:sz="4" w:space="0" w:color="000000"/>
              <w:right w:val="single" w:sz="4" w:space="0" w:color="000000"/>
            </w:tcBorders>
            <w:shd w:val="clear" w:color="auto" w:fill="auto"/>
            <w:tcMar>
              <w:top w:w="0" w:type="dxa"/>
              <w:left w:w="108" w:type="dxa"/>
              <w:bottom w:w="0" w:type="dxa"/>
              <w:right w:w="108" w:type="dxa"/>
            </w:tcMar>
          </w:tcPr>
          <w:p w14:paraId="19959B3B" w14:textId="24219B50" w:rsidR="00604A46" w:rsidRDefault="00967549" w:rsidP="009512FA">
            <w:pPr>
              <w:spacing w:after="0"/>
              <w:rPr>
                <w:rFonts w:ascii="Arial" w:hAnsi="Arial"/>
                <w:lang w:eastAsia="en-GB"/>
              </w:rPr>
            </w:pPr>
            <w:r>
              <w:rPr>
                <w:rFonts w:ascii="Arial" w:hAnsi="Arial"/>
                <w:lang w:eastAsia="en-GB"/>
              </w:rPr>
              <w:t>Breakdown of apprenticeships, trainee positions, positions for workers transitioning from other sectors and T level placements or equivalents provided</w:t>
            </w:r>
            <w:r w:rsidR="00FE5D7A">
              <w:rPr>
                <w:rFonts w:ascii="Arial" w:hAnsi="Arial"/>
                <w:lang w:eastAsia="en-GB"/>
              </w:rPr>
              <w:t xml:space="preserve"> (note that where T1s have not yet been contracted, estimates are accepted at application stage). </w:t>
            </w:r>
          </w:p>
        </w:tc>
        <w:tc>
          <w:tcPr>
            <w:tcW w:w="5669" w:type="dxa"/>
            <w:tcBorders>
              <w:top w:val="single" w:sz="4" w:space="0" w:color="000000"/>
              <w:left w:val="single" w:sz="4" w:space="0" w:color="000000"/>
              <w:bottom w:val="single" w:sz="4" w:space="0" w:color="000000"/>
              <w:right w:val="single" w:sz="36" w:space="0" w:color="1F3864"/>
            </w:tcBorders>
            <w:shd w:val="clear" w:color="auto" w:fill="auto"/>
            <w:tcMar>
              <w:top w:w="0" w:type="dxa"/>
              <w:left w:w="108" w:type="dxa"/>
              <w:bottom w:w="0" w:type="dxa"/>
              <w:right w:w="108" w:type="dxa"/>
            </w:tcMar>
          </w:tcPr>
          <w:p w14:paraId="1B70D81D" w14:textId="119075FB" w:rsidR="00604A46" w:rsidRDefault="000E53C0" w:rsidP="009512FA">
            <w:pPr>
              <w:spacing w:after="0"/>
            </w:pPr>
            <w:r>
              <w:rPr>
                <w:rFonts w:ascii="Arial" w:hAnsi="Arial"/>
                <w:b/>
                <w:bCs/>
                <w:lang w:eastAsia="en-GB"/>
              </w:rPr>
              <w:t>5</w:t>
            </w:r>
            <w:r w:rsidR="00967549">
              <w:rPr>
                <w:rFonts w:ascii="Arial" w:hAnsi="Arial"/>
                <w:b/>
                <w:bCs/>
                <w:lang w:eastAsia="en-GB"/>
              </w:rPr>
              <w:t xml:space="preserve"> points</w:t>
            </w:r>
            <w:r w:rsidR="00967549">
              <w:rPr>
                <w:rFonts w:ascii="Arial" w:hAnsi="Arial"/>
                <w:lang w:eastAsia="en-GB"/>
              </w:rPr>
              <w:t xml:space="preserve"> if data breakdown provided</w:t>
            </w:r>
            <w:r w:rsidR="00FF4480">
              <w:rPr>
                <w:rFonts w:ascii="Arial" w:hAnsi="Arial"/>
                <w:lang w:eastAsia="en-GB"/>
              </w:rPr>
              <w:t>.</w:t>
            </w:r>
          </w:p>
          <w:p w14:paraId="531F946B" w14:textId="549D8F2C" w:rsidR="00604A46" w:rsidRDefault="00967549" w:rsidP="009512FA">
            <w:pPr>
              <w:spacing w:after="0"/>
            </w:pPr>
            <w:r>
              <w:rPr>
                <w:rFonts w:ascii="Arial" w:hAnsi="Arial"/>
                <w:b/>
                <w:bCs/>
                <w:lang w:eastAsia="en-GB"/>
              </w:rPr>
              <w:t>0 points</w:t>
            </w:r>
            <w:r>
              <w:rPr>
                <w:rFonts w:ascii="Arial" w:hAnsi="Arial"/>
                <w:lang w:eastAsia="en-GB"/>
              </w:rPr>
              <w:t xml:space="preserve"> if data not provided or broken down</w:t>
            </w:r>
            <w:r w:rsidR="00FF4480">
              <w:rPr>
                <w:rFonts w:ascii="Arial" w:hAnsi="Arial"/>
                <w:lang w:eastAsia="en-GB"/>
              </w:rPr>
              <w:t>.</w:t>
            </w:r>
            <w:r>
              <w:rPr>
                <w:rFonts w:ascii="Arial" w:hAnsi="Arial"/>
                <w:lang w:eastAsia="en-GB"/>
              </w:rPr>
              <w:t xml:space="preserve"> </w:t>
            </w:r>
          </w:p>
        </w:tc>
      </w:tr>
      <w:tr w:rsidR="00604A46" w14:paraId="65C2E809" w14:textId="77777777">
        <w:tc>
          <w:tcPr>
            <w:tcW w:w="4629" w:type="dxa"/>
            <w:tcBorders>
              <w:top w:val="single" w:sz="4" w:space="0" w:color="000000"/>
              <w:left w:val="single" w:sz="36" w:space="0" w:color="1F3864"/>
              <w:bottom w:val="single" w:sz="4" w:space="0" w:color="000000"/>
              <w:right w:val="single" w:sz="4" w:space="0" w:color="000000"/>
            </w:tcBorders>
            <w:shd w:val="clear" w:color="auto" w:fill="auto"/>
            <w:tcMar>
              <w:top w:w="0" w:type="dxa"/>
              <w:left w:w="108" w:type="dxa"/>
              <w:bottom w:w="0" w:type="dxa"/>
              <w:right w:w="108" w:type="dxa"/>
            </w:tcMar>
          </w:tcPr>
          <w:p w14:paraId="41830049" w14:textId="522BF4B0" w:rsidR="00604A46" w:rsidRDefault="00967549">
            <w:pPr>
              <w:rPr>
                <w:rFonts w:ascii="Arial" w:hAnsi="Arial"/>
                <w:lang w:eastAsia="en-GB"/>
              </w:rPr>
            </w:pPr>
            <w:r>
              <w:rPr>
                <w:rFonts w:ascii="Arial" w:hAnsi="Arial"/>
                <w:lang w:eastAsia="en-GB"/>
              </w:rPr>
              <w:t xml:space="preserve">Total number of apprenticeships, trainee positions, positions for workers transitioning from other sectors and T level or equivalent placements </w:t>
            </w:r>
            <w:r w:rsidR="0088070C">
              <w:rPr>
                <w:rFonts w:ascii="Arial" w:hAnsi="Arial"/>
                <w:lang w:eastAsia="en-GB"/>
              </w:rPr>
              <w:t>across your organisation and employed by your T1 suppliers</w:t>
            </w:r>
            <w:r w:rsidR="00FF4480">
              <w:rPr>
                <w:rFonts w:ascii="Arial" w:hAnsi="Arial"/>
                <w:lang w:eastAsia="en-GB"/>
              </w:rPr>
              <w:t>.</w:t>
            </w:r>
          </w:p>
        </w:tc>
        <w:tc>
          <w:tcPr>
            <w:tcW w:w="5669" w:type="dxa"/>
            <w:tcBorders>
              <w:top w:val="single" w:sz="4" w:space="0" w:color="000000"/>
              <w:left w:val="single" w:sz="4" w:space="0" w:color="000000"/>
              <w:bottom w:val="single" w:sz="4" w:space="0" w:color="000000"/>
              <w:right w:val="single" w:sz="36" w:space="0" w:color="1F3864"/>
            </w:tcBorders>
            <w:shd w:val="clear" w:color="auto" w:fill="auto"/>
            <w:tcMar>
              <w:top w:w="0" w:type="dxa"/>
              <w:left w:w="108" w:type="dxa"/>
              <w:bottom w:w="0" w:type="dxa"/>
              <w:right w:w="108" w:type="dxa"/>
            </w:tcMar>
          </w:tcPr>
          <w:p w14:paraId="59AEC410" w14:textId="730B6B63" w:rsidR="00604A46" w:rsidRDefault="00977983" w:rsidP="009512FA">
            <w:pPr>
              <w:spacing w:after="0"/>
            </w:pPr>
            <w:r>
              <w:rPr>
                <w:rFonts w:ascii="Arial" w:hAnsi="Arial"/>
                <w:b/>
                <w:bCs/>
                <w:lang w:eastAsia="en-GB"/>
              </w:rPr>
              <w:t>3</w:t>
            </w:r>
            <w:r w:rsidR="00967549">
              <w:rPr>
                <w:rFonts w:ascii="Arial" w:hAnsi="Arial"/>
                <w:b/>
                <w:bCs/>
                <w:lang w:eastAsia="en-GB"/>
              </w:rPr>
              <w:t>0 points</w:t>
            </w:r>
            <w:r w:rsidR="00967549">
              <w:rPr>
                <w:rFonts w:ascii="Arial" w:hAnsi="Arial"/>
                <w:lang w:eastAsia="en-GB"/>
              </w:rPr>
              <w:t xml:space="preserve"> if total positions across your organisation and employed by your T1 suppliers &gt; 200</w:t>
            </w:r>
            <w:r w:rsidR="00FF4480">
              <w:rPr>
                <w:rFonts w:ascii="Arial" w:hAnsi="Arial"/>
                <w:lang w:eastAsia="en-GB"/>
              </w:rPr>
              <w:t>.</w:t>
            </w:r>
          </w:p>
          <w:p w14:paraId="20A487F6" w14:textId="745DA807" w:rsidR="00604A46" w:rsidRDefault="00977983" w:rsidP="009512FA">
            <w:pPr>
              <w:spacing w:after="0"/>
            </w:pPr>
            <w:r>
              <w:rPr>
                <w:rFonts w:ascii="Arial" w:hAnsi="Arial"/>
                <w:b/>
                <w:bCs/>
                <w:lang w:eastAsia="en-GB"/>
              </w:rPr>
              <w:t>20</w:t>
            </w:r>
            <w:r w:rsidR="00967549">
              <w:rPr>
                <w:rFonts w:ascii="Arial" w:hAnsi="Arial"/>
                <w:b/>
                <w:bCs/>
                <w:lang w:eastAsia="en-GB"/>
              </w:rPr>
              <w:t xml:space="preserve"> points</w:t>
            </w:r>
            <w:r w:rsidR="00967549">
              <w:rPr>
                <w:rFonts w:ascii="Arial" w:hAnsi="Arial"/>
                <w:lang w:eastAsia="en-GB"/>
              </w:rPr>
              <w:t xml:space="preserve"> if total positions are between 150-200</w:t>
            </w:r>
            <w:r w:rsidR="00FF4480">
              <w:rPr>
                <w:rFonts w:ascii="Arial" w:hAnsi="Arial"/>
                <w:lang w:eastAsia="en-GB"/>
              </w:rPr>
              <w:t>.</w:t>
            </w:r>
          </w:p>
          <w:p w14:paraId="63009C4A" w14:textId="5C60DA61" w:rsidR="00604A46" w:rsidRDefault="00967549" w:rsidP="009512FA">
            <w:pPr>
              <w:spacing w:after="0"/>
            </w:pPr>
            <w:r>
              <w:rPr>
                <w:rFonts w:ascii="Arial" w:hAnsi="Arial"/>
                <w:b/>
                <w:bCs/>
                <w:lang w:eastAsia="en-GB"/>
              </w:rPr>
              <w:t>1</w:t>
            </w:r>
            <w:r w:rsidR="00977983">
              <w:rPr>
                <w:rFonts w:ascii="Arial" w:hAnsi="Arial"/>
                <w:b/>
                <w:bCs/>
                <w:lang w:eastAsia="en-GB"/>
              </w:rPr>
              <w:t>5</w:t>
            </w:r>
            <w:r>
              <w:rPr>
                <w:rFonts w:ascii="Arial" w:hAnsi="Arial"/>
                <w:b/>
                <w:bCs/>
                <w:lang w:eastAsia="en-GB"/>
              </w:rPr>
              <w:t xml:space="preserve"> points</w:t>
            </w:r>
            <w:r>
              <w:rPr>
                <w:rFonts w:ascii="Arial" w:hAnsi="Arial"/>
                <w:lang w:eastAsia="en-GB"/>
              </w:rPr>
              <w:t xml:space="preserve"> if total positions are between 100-150</w:t>
            </w:r>
            <w:r w:rsidR="00FF4480">
              <w:rPr>
                <w:rFonts w:ascii="Arial" w:hAnsi="Arial"/>
                <w:lang w:eastAsia="en-GB"/>
              </w:rPr>
              <w:t>.</w:t>
            </w:r>
          </w:p>
          <w:p w14:paraId="2978BE5E" w14:textId="34500AD3" w:rsidR="00604A46" w:rsidRDefault="00977983" w:rsidP="009512FA">
            <w:pPr>
              <w:spacing w:after="0"/>
            </w:pPr>
            <w:r>
              <w:rPr>
                <w:rFonts w:ascii="Arial" w:hAnsi="Arial"/>
                <w:b/>
                <w:bCs/>
                <w:lang w:eastAsia="en-GB"/>
              </w:rPr>
              <w:t>10</w:t>
            </w:r>
            <w:r w:rsidR="00967549">
              <w:rPr>
                <w:rFonts w:ascii="Arial" w:hAnsi="Arial"/>
                <w:b/>
                <w:bCs/>
                <w:lang w:eastAsia="en-GB"/>
              </w:rPr>
              <w:t xml:space="preserve"> points</w:t>
            </w:r>
            <w:r w:rsidR="00967549">
              <w:rPr>
                <w:rFonts w:ascii="Arial" w:hAnsi="Arial"/>
                <w:lang w:eastAsia="en-GB"/>
              </w:rPr>
              <w:t xml:space="preserve"> if total positions are below 100</w:t>
            </w:r>
            <w:r w:rsidR="00FF4480">
              <w:rPr>
                <w:rFonts w:ascii="Arial" w:hAnsi="Arial"/>
                <w:lang w:eastAsia="en-GB"/>
              </w:rPr>
              <w:t>.</w:t>
            </w:r>
          </w:p>
          <w:p w14:paraId="182BDCD0" w14:textId="2C298F8B" w:rsidR="00604A46" w:rsidRDefault="00967549" w:rsidP="009512FA">
            <w:pPr>
              <w:spacing w:after="0"/>
            </w:pPr>
            <w:r>
              <w:rPr>
                <w:rFonts w:ascii="Arial" w:hAnsi="Arial"/>
                <w:b/>
                <w:bCs/>
                <w:lang w:eastAsia="en-GB"/>
              </w:rPr>
              <w:t xml:space="preserve">0 points </w:t>
            </w:r>
            <w:r>
              <w:rPr>
                <w:rFonts w:ascii="Arial" w:hAnsi="Arial"/>
                <w:lang w:eastAsia="en-GB"/>
              </w:rPr>
              <w:t xml:space="preserve">if no information </w:t>
            </w:r>
            <w:r w:rsidR="0028077F">
              <w:rPr>
                <w:rFonts w:ascii="Arial" w:hAnsi="Arial"/>
                <w:lang w:eastAsia="en-GB"/>
              </w:rPr>
              <w:t>is</w:t>
            </w:r>
            <w:r>
              <w:rPr>
                <w:rFonts w:ascii="Arial" w:hAnsi="Arial"/>
                <w:lang w:eastAsia="en-GB"/>
              </w:rPr>
              <w:t xml:space="preserve"> provided</w:t>
            </w:r>
            <w:r w:rsidR="00FF4480">
              <w:rPr>
                <w:rFonts w:ascii="Arial" w:hAnsi="Arial"/>
                <w:lang w:eastAsia="en-GB"/>
              </w:rPr>
              <w:t>.</w:t>
            </w:r>
          </w:p>
        </w:tc>
      </w:tr>
      <w:tr w:rsidR="00894826" w14:paraId="3E81E029" w14:textId="77777777">
        <w:tc>
          <w:tcPr>
            <w:tcW w:w="4629" w:type="dxa"/>
            <w:tcBorders>
              <w:top w:val="single" w:sz="4" w:space="0" w:color="000000"/>
              <w:left w:val="single" w:sz="36" w:space="0" w:color="1F3864"/>
              <w:bottom w:val="single" w:sz="4" w:space="0" w:color="000000"/>
              <w:right w:val="single" w:sz="4" w:space="0" w:color="000000"/>
            </w:tcBorders>
            <w:shd w:val="clear" w:color="auto" w:fill="auto"/>
            <w:tcMar>
              <w:top w:w="0" w:type="dxa"/>
              <w:left w:w="108" w:type="dxa"/>
              <w:bottom w:w="0" w:type="dxa"/>
              <w:right w:w="108" w:type="dxa"/>
            </w:tcMar>
          </w:tcPr>
          <w:p w14:paraId="6D007082" w14:textId="1870D2DD" w:rsidR="00894826" w:rsidRDefault="005A06DB" w:rsidP="009512FA">
            <w:pPr>
              <w:spacing w:after="0"/>
              <w:rPr>
                <w:rFonts w:ascii="Arial" w:hAnsi="Arial"/>
                <w:lang w:eastAsia="en-GB"/>
              </w:rPr>
            </w:pPr>
            <w:r w:rsidRPr="009F13E3">
              <w:rPr>
                <w:rFonts w:ascii="Arial" w:hAnsi="Arial"/>
                <w:lang w:eastAsia="en-GB"/>
              </w:rPr>
              <w:t>Are your apprenticeships, trainee positions, positions for workers transitioning from other sectors and T level placements or equivalents linked to the skills gaps/shortages outlined in 4.1</w:t>
            </w:r>
            <w:r w:rsidR="00FF4480">
              <w:rPr>
                <w:rFonts w:ascii="Arial" w:hAnsi="Arial"/>
                <w:lang w:eastAsia="en-GB"/>
              </w:rPr>
              <w:t>.</w:t>
            </w:r>
          </w:p>
        </w:tc>
        <w:tc>
          <w:tcPr>
            <w:tcW w:w="5669" w:type="dxa"/>
            <w:tcBorders>
              <w:top w:val="single" w:sz="4" w:space="0" w:color="000000"/>
              <w:left w:val="single" w:sz="4" w:space="0" w:color="000000"/>
              <w:bottom w:val="single" w:sz="4" w:space="0" w:color="000000"/>
              <w:right w:val="single" w:sz="36" w:space="0" w:color="1F3864"/>
            </w:tcBorders>
            <w:shd w:val="clear" w:color="auto" w:fill="auto"/>
            <w:tcMar>
              <w:top w:w="0" w:type="dxa"/>
              <w:left w:w="108" w:type="dxa"/>
              <w:bottom w:w="0" w:type="dxa"/>
              <w:right w:w="108" w:type="dxa"/>
            </w:tcMar>
          </w:tcPr>
          <w:p w14:paraId="201404C4" w14:textId="7804B5B9" w:rsidR="00DE26E8" w:rsidRPr="009F13E3" w:rsidRDefault="00DE26E8" w:rsidP="009512FA">
            <w:pPr>
              <w:spacing w:after="0"/>
              <w:rPr>
                <w:rFonts w:ascii="Arial" w:hAnsi="Arial"/>
                <w:lang w:eastAsia="en-GB"/>
              </w:rPr>
            </w:pPr>
            <w:r w:rsidRPr="009F13E3">
              <w:rPr>
                <w:rFonts w:ascii="Arial" w:hAnsi="Arial"/>
                <w:b/>
                <w:lang w:eastAsia="en-GB"/>
              </w:rPr>
              <w:t xml:space="preserve">10 points </w:t>
            </w:r>
            <w:r w:rsidRPr="009F13E3">
              <w:rPr>
                <w:rFonts w:ascii="Arial" w:hAnsi="Arial"/>
                <w:lang w:eastAsia="en-GB"/>
              </w:rPr>
              <w:t xml:space="preserve">if over 80% of total positions </w:t>
            </w:r>
            <w:r w:rsidR="00B3263B">
              <w:rPr>
                <w:rFonts w:ascii="Arial" w:hAnsi="Arial"/>
                <w:lang w:eastAsia="en-GB"/>
              </w:rPr>
              <w:t>are</w:t>
            </w:r>
            <w:r w:rsidRPr="009F13E3">
              <w:rPr>
                <w:rFonts w:ascii="Arial" w:hAnsi="Arial"/>
                <w:lang w:eastAsia="en-GB"/>
              </w:rPr>
              <w:t xml:space="preserve"> linked to the skills gaps/shortages outlined in 4.1</w:t>
            </w:r>
            <w:r w:rsidR="00FF4480">
              <w:rPr>
                <w:rFonts w:ascii="Arial" w:hAnsi="Arial"/>
                <w:lang w:eastAsia="en-GB"/>
              </w:rPr>
              <w:t>.</w:t>
            </w:r>
          </w:p>
          <w:p w14:paraId="3B07A374" w14:textId="31F889F2" w:rsidR="00DE26E8" w:rsidRPr="009F13E3" w:rsidRDefault="00DE26E8" w:rsidP="009512FA">
            <w:pPr>
              <w:spacing w:after="0"/>
              <w:rPr>
                <w:rFonts w:ascii="Arial" w:hAnsi="Arial"/>
                <w:lang w:eastAsia="en-GB"/>
              </w:rPr>
            </w:pPr>
            <w:r w:rsidRPr="009F13E3">
              <w:rPr>
                <w:rFonts w:ascii="Arial" w:hAnsi="Arial"/>
                <w:b/>
                <w:lang w:eastAsia="en-GB"/>
              </w:rPr>
              <w:t xml:space="preserve">8 points </w:t>
            </w:r>
            <w:r w:rsidRPr="009F13E3">
              <w:rPr>
                <w:rFonts w:ascii="Arial" w:hAnsi="Arial"/>
                <w:lang w:eastAsia="en-GB"/>
              </w:rPr>
              <w:t xml:space="preserve">if over 60% of total positions </w:t>
            </w:r>
            <w:r w:rsidR="00B3263B">
              <w:rPr>
                <w:rFonts w:ascii="Arial" w:hAnsi="Arial"/>
                <w:lang w:eastAsia="en-GB"/>
              </w:rPr>
              <w:t>are</w:t>
            </w:r>
            <w:r w:rsidRPr="009F13E3">
              <w:rPr>
                <w:rFonts w:ascii="Arial" w:hAnsi="Arial"/>
                <w:lang w:eastAsia="en-GB"/>
              </w:rPr>
              <w:t xml:space="preserve"> linked to the skills gaps/shortages outlined in 4.1</w:t>
            </w:r>
            <w:r w:rsidR="00FF4480">
              <w:rPr>
                <w:rFonts w:ascii="Arial" w:hAnsi="Arial"/>
                <w:lang w:eastAsia="en-GB"/>
              </w:rPr>
              <w:t>.</w:t>
            </w:r>
          </w:p>
          <w:p w14:paraId="2F166139" w14:textId="4F510729" w:rsidR="00DE26E8" w:rsidRPr="009F13E3" w:rsidRDefault="005B622E" w:rsidP="009512FA">
            <w:pPr>
              <w:spacing w:after="0"/>
              <w:rPr>
                <w:rFonts w:ascii="Arial" w:hAnsi="Arial"/>
                <w:lang w:eastAsia="en-GB"/>
              </w:rPr>
            </w:pPr>
            <w:r>
              <w:rPr>
                <w:rFonts w:ascii="Arial" w:hAnsi="Arial"/>
                <w:b/>
                <w:lang w:eastAsia="en-GB"/>
              </w:rPr>
              <w:t>6</w:t>
            </w:r>
            <w:r w:rsidR="00DE26E8" w:rsidRPr="009F13E3">
              <w:rPr>
                <w:rFonts w:ascii="Arial" w:hAnsi="Arial"/>
                <w:b/>
                <w:lang w:eastAsia="en-GB"/>
              </w:rPr>
              <w:t xml:space="preserve"> points </w:t>
            </w:r>
            <w:r w:rsidR="00DE26E8" w:rsidRPr="009F13E3">
              <w:rPr>
                <w:rFonts w:ascii="Arial" w:hAnsi="Arial"/>
                <w:lang w:eastAsia="en-GB"/>
              </w:rPr>
              <w:t xml:space="preserve">if over 40% of total positions </w:t>
            </w:r>
            <w:r w:rsidR="00B3263B">
              <w:rPr>
                <w:rFonts w:ascii="Arial" w:hAnsi="Arial"/>
                <w:lang w:eastAsia="en-GB"/>
              </w:rPr>
              <w:t>are</w:t>
            </w:r>
            <w:r w:rsidR="00DE26E8" w:rsidRPr="009F13E3">
              <w:rPr>
                <w:rFonts w:ascii="Arial" w:hAnsi="Arial"/>
                <w:lang w:eastAsia="en-GB"/>
              </w:rPr>
              <w:t xml:space="preserve"> linked to the skills gaps/shortages outlined in 4.1</w:t>
            </w:r>
            <w:r w:rsidR="00FF4480">
              <w:rPr>
                <w:rFonts w:ascii="Arial" w:hAnsi="Arial"/>
                <w:lang w:eastAsia="en-GB"/>
              </w:rPr>
              <w:t>.</w:t>
            </w:r>
          </w:p>
          <w:p w14:paraId="13A81589" w14:textId="67D9D932" w:rsidR="00894826" w:rsidRDefault="00DE26E8" w:rsidP="009512FA">
            <w:pPr>
              <w:spacing w:after="0"/>
              <w:rPr>
                <w:rFonts w:ascii="Arial" w:hAnsi="Arial"/>
                <w:lang w:eastAsia="en-GB"/>
              </w:rPr>
            </w:pPr>
            <w:r w:rsidRPr="009F13E3">
              <w:rPr>
                <w:rFonts w:ascii="Arial" w:hAnsi="Arial"/>
                <w:b/>
                <w:lang w:eastAsia="en-GB"/>
              </w:rPr>
              <w:t xml:space="preserve">2 points </w:t>
            </w:r>
            <w:r w:rsidRPr="009F13E3">
              <w:rPr>
                <w:rFonts w:ascii="Arial" w:hAnsi="Arial"/>
                <w:lang w:eastAsia="en-GB"/>
              </w:rPr>
              <w:t xml:space="preserve">if </w:t>
            </w:r>
            <w:r w:rsidR="00B00381">
              <w:rPr>
                <w:rFonts w:ascii="Arial" w:hAnsi="Arial"/>
                <w:lang w:eastAsia="en-GB"/>
              </w:rPr>
              <w:t>less</w:t>
            </w:r>
            <w:r w:rsidR="000A7B90">
              <w:rPr>
                <w:rFonts w:ascii="Arial" w:hAnsi="Arial"/>
                <w:lang w:eastAsia="en-GB"/>
              </w:rPr>
              <w:t xml:space="preserve"> than 40%</w:t>
            </w:r>
            <w:r w:rsidR="005A41A6">
              <w:rPr>
                <w:rFonts w:ascii="Arial" w:hAnsi="Arial"/>
                <w:lang w:eastAsia="en-GB"/>
              </w:rPr>
              <w:t xml:space="preserve"> of total</w:t>
            </w:r>
            <w:r w:rsidRPr="009F13E3">
              <w:rPr>
                <w:rFonts w:ascii="Arial" w:hAnsi="Arial"/>
                <w:lang w:eastAsia="en-GB"/>
              </w:rPr>
              <w:t xml:space="preserve"> positions </w:t>
            </w:r>
            <w:r w:rsidR="00216414" w:rsidRPr="009F13E3">
              <w:rPr>
                <w:rFonts w:ascii="Arial" w:hAnsi="Arial"/>
                <w:lang w:eastAsia="en-GB"/>
              </w:rPr>
              <w:t>are</w:t>
            </w:r>
            <w:r w:rsidRPr="009F13E3">
              <w:rPr>
                <w:rFonts w:ascii="Arial" w:hAnsi="Arial"/>
                <w:lang w:eastAsia="en-GB"/>
              </w:rPr>
              <w:t xml:space="preserve"> linked to the skills gaps/shortages outlined in 4.1</w:t>
            </w:r>
            <w:r w:rsidR="00FF4480">
              <w:rPr>
                <w:rFonts w:ascii="Arial" w:hAnsi="Arial"/>
                <w:lang w:eastAsia="en-GB"/>
              </w:rPr>
              <w:t>.</w:t>
            </w:r>
          </w:p>
          <w:p w14:paraId="44E9201D" w14:textId="33E9CBBF" w:rsidR="000E53C0" w:rsidRPr="009F13E3" w:rsidRDefault="000E53C0" w:rsidP="009512FA">
            <w:pPr>
              <w:spacing w:after="0"/>
              <w:rPr>
                <w:rFonts w:ascii="Arial" w:hAnsi="Arial"/>
                <w:lang w:eastAsia="en-GB"/>
              </w:rPr>
            </w:pPr>
            <w:r w:rsidRPr="000E53C0">
              <w:rPr>
                <w:rFonts w:ascii="Arial" w:hAnsi="Arial"/>
                <w:b/>
                <w:bCs/>
                <w:lang w:eastAsia="en-GB"/>
              </w:rPr>
              <w:t xml:space="preserve">0 points </w:t>
            </w:r>
            <w:r w:rsidRPr="000E53C0">
              <w:rPr>
                <w:rFonts w:ascii="Arial" w:hAnsi="Arial"/>
                <w:lang w:eastAsia="en-GB"/>
              </w:rPr>
              <w:t xml:space="preserve">if no </w:t>
            </w:r>
            <w:r w:rsidR="00676488">
              <w:rPr>
                <w:rFonts w:ascii="Arial" w:hAnsi="Arial"/>
                <w:lang w:eastAsia="en-GB"/>
              </w:rPr>
              <w:t>positions are linked</w:t>
            </w:r>
            <w:r w:rsidR="004518EF">
              <w:rPr>
                <w:rFonts w:ascii="Arial" w:hAnsi="Arial"/>
                <w:lang w:eastAsia="en-GB"/>
              </w:rPr>
              <w:t xml:space="preserve"> </w:t>
            </w:r>
            <w:r w:rsidR="004518EF" w:rsidRPr="004518EF">
              <w:rPr>
                <w:rFonts w:ascii="Arial" w:hAnsi="Arial"/>
                <w:lang w:eastAsia="en-GB"/>
              </w:rPr>
              <w:t>to the skills gaps/shortages outlined in 4.1</w:t>
            </w:r>
          </w:p>
        </w:tc>
      </w:tr>
      <w:tr w:rsidR="00604A46" w14:paraId="1EEDF603" w14:textId="77777777">
        <w:tc>
          <w:tcPr>
            <w:tcW w:w="4629" w:type="dxa"/>
            <w:tcBorders>
              <w:top w:val="single" w:sz="4" w:space="0" w:color="000000"/>
              <w:left w:val="single" w:sz="36" w:space="0" w:color="1F3864"/>
              <w:bottom w:val="single" w:sz="4" w:space="0" w:color="000000"/>
              <w:right w:val="single" w:sz="4" w:space="0" w:color="000000"/>
            </w:tcBorders>
            <w:shd w:val="clear" w:color="auto" w:fill="auto"/>
            <w:tcMar>
              <w:top w:w="0" w:type="dxa"/>
              <w:left w:w="108" w:type="dxa"/>
              <w:bottom w:w="0" w:type="dxa"/>
              <w:right w:w="108" w:type="dxa"/>
            </w:tcMar>
          </w:tcPr>
          <w:p w14:paraId="014C7E42" w14:textId="3850175E" w:rsidR="00604A46" w:rsidRDefault="00967549" w:rsidP="009512FA">
            <w:pPr>
              <w:spacing w:after="0"/>
              <w:rPr>
                <w:rFonts w:ascii="Arial" w:hAnsi="Arial"/>
                <w:lang w:eastAsia="en-GB"/>
              </w:rPr>
            </w:pPr>
            <w:r>
              <w:rPr>
                <w:rFonts w:ascii="Arial" w:hAnsi="Arial"/>
                <w:lang w:eastAsia="en-GB"/>
              </w:rPr>
              <w:t>How do you plan to support th</w:t>
            </w:r>
            <w:r w:rsidR="009F2363">
              <w:rPr>
                <w:rFonts w:ascii="Arial" w:hAnsi="Arial"/>
                <w:lang w:eastAsia="en-GB"/>
              </w:rPr>
              <w:t>o</w:t>
            </w:r>
            <w:r>
              <w:rPr>
                <w:rFonts w:ascii="Arial" w:hAnsi="Arial"/>
                <w:lang w:eastAsia="en-GB"/>
              </w:rPr>
              <w:t xml:space="preserve">se workers </w:t>
            </w:r>
            <w:r w:rsidR="007712F8">
              <w:rPr>
                <w:rFonts w:ascii="Arial" w:hAnsi="Arial"/>
                <w:lang w:eastAsia="en-GB"/>
              </w:rPr>
              <w:t xml:space="preserve">within your organisation </w:t>
            </w:r>
            <w:r>
              <w:rPr>
                <w:rFonts w:ascii="Arial" w:hAnsi="Arial"/>
                <w:lang w:eastAsia="en-GB"/>
              </w:rPr>
              <w:t xml:space="preserve">into employment at the end of their scholarship position/ apprenticeship/trainee position/ placement? </w:t>
            </w:r>
          </w:p>
        </w:tc>
        <w:tc>
          <w:tcPr>
            <w:tcW w:w="5669" w:type="dxa"/>
            <w:tcBorders>
              <w:top w:val="single" w:sz="4" w:space="0" w:color="000000"/>
              <w:left w:val="single" w:sz="4" w:space="0" w:color="000000"/>
              <w:bottom w:val="single" w:sz="4" w:space="0" w:color="000000"/>
              <w:right w:val="single" w:sz="36" w:space="0" w:color="1F3864"/>
            </w:tcBorders>
            <w:shd w:val="clear" w:color="auto" w:fill="auto"/>
            <w:tcMar>
              <w:top w:w="0" w:type="dxa"/>
              <w:left w:w="108" w:type="dxa"/>
              <w:bottom w:w="0" w:type="dxa"/>
              <w:right w:w="108" w:type="dxa"/>
            </w:tcMar>
          </w:tcPr>
          <w:p w14:paraId="5011C7C4" w14:textId="0B865D3D" w:rsidR="004050BF" w:rsidRDefault="004050BF" w:rsidP="004050BF">
            <w:pPr>
              <w:spacing w:after="0"/>
              <w:jc w:val="both"/>
              <w:rPr>
                <w:rFonts w:ascii="Arial" w:hAnsi="Arial"/>
                <w:lang w:eastAsia="en-GB"/>
              </w:rPr>
            </w:pPr>
            <w:r w:rsidRPr="72FF6D27">
              <w:rPr>
                <w:rFonts w:ascii="Arial" w:hAnsi="Arial"/>
                <w:b/>
                <w:bCs/>
                <w:lang w:eastAsia="en-GB"/>
              </w:rPr>
              <w:t xml:space="preserve">5 points </w:t>
            </w:r>
            <w:r w:rsidRPr="72FF6D27">
              <w:rPr>
                <w:rFonts w:ascii="Arial" w:hAnsi="Arial"/>
                <w:lang w:eastAsia="en-GB"/>
              </w:rPr>
              <w:t xml:space="preserve">if </w:t>
            </w:r>
            <w:r>
              <w:rPr>
                <w:rFonts w:ascii="Arial" w:hAnsi="Arial"/>
                <w:lang w:eastAsia="en-GB"/>
              </w:rPr>
              <w:t>comprehensive</w:t>
            </w:r>
            <w:r w:rsidRPr="72FF6D27">
              <w:rPr>
                <w:rFonts w:ascii="Arial" w:hAnsi="Arial"/>
                <w:lang w:eastAsia="en-GB"/>
              </w:rPr>
              <w:t xml:space="preserve"> </w:t>
            </w:r>
            <w:r>
              <w:rPr>
                <w:rFonts w:ascii="Arial" w:hAnsi="Arial"/>
                <w:lang w:eastAsia="en-GB"/>
              </w:rPr>
              <w:t>plan provided.</w:t>
            </w:r>
          </w:p>
          <w:p w14:paraId="552988D6" w14:textId="70990120" w:rsidR="004050BF" w:rsidRDefault="004050BF" w:rsidP="004050BF">
            <w:pPr>
              <w:spacing w:after="0"/>
              <w:jc w:val="both"/>
            </w:pPr>
            <w:r>
              <w:rPr>
                <w:rFonts w:ascii="Arial" w:hAnsi="Arial"/>
                <w:b/>
                <w:bCs/>
                <w:lang w:eastAsia="en-GB"/>
              </w:rPr>
              <w:t>3</w:t>
            </w:r>
            <w:r w:rsidRPr="72FF6D27">
              <w:rPr>
                <w:rFonts w:ascii="Arial" w:hAnsi="Arial"/>
                <w:b/>
                <w:bCs/>
                <w:lang w:eastAsia="en-GB"/>
              </w:rPr>
              <w:t xml:space="preserve"> points </w:t>
            </w:r>
            <w:r w:rsidRPr="72FF6D27">
              <w:rPr>
                <w:rFonts w:ascii="Arial" w:hAnsi="Arial"/>
                <w:lang w:eastAsia="en-GB"/>
              </w:rPr>
              <w:t xml:space="preserve">if detailed </w:t>
            </w:r>
            <w:r>
              <w:rPr>
                <w:rFonts w:ascii="Arial" w:hAnsi="Arial"/>
                <w:lang w:eastAsia="en-GB"/>
              </w:rPr>
              <w:t>plan provided.</w:t>
            </w:r>
          </w:p>
          <w:p w14:paraId="35736364" w14:textId="69AD58BF" w:rsidR="004050BF" w:rsidRDefault="004050BF" w:rsidP="004050BF">
            <w:pPr>
              <w:spacing w:after="0"/>
              <w:jc w:val="both"/>
            </w:pPr>
            <w:r>
              <w:rPr>
                <w:rFonts w:ascii="Arial" w:hAnsi="Arial"/>
                <w:b/>
                <w:bCs/>
                <w:lang w:eastAsia="en-GB"/>
              </w:rPr>
              <w:t>2</w:t>
            </w:r>
            <w:r w:rsidRPr="72FF6D27">
              <w:rPr>
                <w:rFonts w:ascii="Arial" w:hAnsi="Arial"/>
                <w:b/>
                <w:bCs/>
                <w:lang w:eastAsia="en-GB"/>
              </w:rPr>
              <w:t xml:space="preserve"> points </w:t>
            </w:r>
            <w:r w:rsidRPr="72FF6D27">
              <w:rPr>
                <w:rFonts w:ascii="Arial" w:hAnsi="Arial"/>
                <w:lang w:eastAsia="en-GB"/>
              </w:rPr>
              <w:t xml:space="preserve">if </w:t>
            </w:r>
            <w:r>
              <w:rPr>
                <w:rFonts w:ascii="Arial" w:hAnsi="Arial"/>
                <w:lang w:eastAsia="en-GB"/>
              </w:rPr>
              <w:t>basic plan provided.</w:t>
            </w:r>
          </w:p>
          <w:p w14:paraId="26B8D184" w14:textId="75BF3569" w:rsidR="004050BF" w:rsidRDefault="004050BF" w:rsidP="004050BF">
            <w:pPr>
              <w:spacing w:after="0"/>
              <w:jc w:val="both"/>
            </w:pPr>
            <w:r w:rsidRPr="72FF6D27">
              <w:rPr>
                <w:rFonts w:ascii="Arial" w:hAnsi="Arial"/>
                <w:b/>
                <w:bCs/>
                <w:lang w:eastAsia="en-GB"/>
              </w:rPr>
              <w:t>1 point</w:t>
            </w:r>
            <w:r w:rsidRPr="72FF6D27">
              <w:rPr>
                <w:rFonts w:ascii="Arial" w:hAnsi="Arial"/>
                <w:lang w:eastAsia="en-GB"/>
              </w:rPr>
              <w:t xml:space="preserve"> if superficial </w:t>
            </w:r>
            <w:r>
              <w:rPr>
                <w:rFonts w:ascii="Arial" w:hAnsi="Arial"/>
                <w:lang w:eastAsia="en-GB"/>
              </w:rPr>
              <w:t>plan provided.</w:t>
            </w:r>
          </w:p>
          <w:p w14:paraId="6F72B746" w14:textId="4DDE2F63" w:rsidR="00604A46" w:rsidRDefault="004050BF" w:rsidP="009512FA">
            <w:pPr>
              <w:spacing w:after="0"/>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w:t>
            </w:r>
            <w:r>
              <w:rPr>
                <w:rFonts w:ascii="Arial" w:hAnsi="Arial"/>
                <w:lang w:eastAsia="en-GB"/>
              </w:rPr>
              <w:t>plan provided.</w:t>
            </w:r>
          </w:p>
        </w:tc>
      </w:tr>
      <w:tr w:rsidR="00604A46" w14:paraId="65212733" w14:textId="77777777">
        <w:tc>
          <w:tcPr>
            <w:tcW w:w="4629" w:type="dxa"/>
            <w:tcBorders>
              <w:top w:val="single" w:sz="4" w:space="0" w:color="000000"/>
              <w:left w:val="single" w:sz="36" w:space="0" w:color="1F3864"/>
              <w:bottom w:val="single" w:sz="36" w:space="0" w:color="1F3864"/>
              <w:right w:val="single" w:sz="4" w:space="0" w:color="000000"/>
            </w:tcBorders>
            <w:shd w:val="clear" w:color="auto" w:fill="auto"/>
            <w:tcMar>
              <w:top w:w="0" w:type="dxa"/>
              <w:left w:w="108" w:type="dxa"/>
              <w:bottom w:w="0" w:type="dxa"/>
              <w:right w:w="108" w:type="dxa"/>
            </w:tcMar>
          </w:tcPr>
          <w:p w14:paraId="7B67AAA8" w14:textId="77777777" w:rsidR="00604A46" w:rsidRDefault="00967549" w:rsidP="009512FA">
            <w:pPr>
              <w:spacing w:after="0"/>
              <w:rPr>
                <w:rFonts w:ascii="Arial" w:hAnsi="Arial"/>
                <w:b/>
                <w:bCs/>
                <w:lang w:eastAsia="en-GB"/>
              </w:rPr>
            </w:pPr>
            <w:r>
              <w:rPr>
                <w:rFonts w:ascii="Arial" w:hAnsi="Arial"/>
                <w:b/>
                <w:bCs/>
                <w:lang w:eastAsia="en-GB"/>
              </w:rPr>
              <w:t>Total number of points</w:t>
            </w:r>
          </w:p>
        </w:tc>
        <w:tc>
          <w:tcPr>
            <w:tcW w:w="5669" w:type="dxa"/>
            <w:tcBorders>
              <w:top w:val="single" w:sz="4" w:space="0" w:color="000000"/>
              <w:left w:val="single" w:sz="4" w:space="0" w:color="000000"/>
              <w:bottom w:val="single" w:sz="36" w:space="0" w:color="1F3864"/>
              <w:right w:val="single" w:sz="36" w:space="0" w:color="1F3864"/>
            </w:tcBorders>
            <w:shd w:val="clear" w:color="auto" w:fill="auto"/>
            <w:tcMar>
              <w:top w:w="0" w:type="dxa"/>
              <w:left w:w="108" w:type="dxa"/>
              <w:bottom w:w="0" w:type="dxa"/>
              <w:right w:w="108" w:type="dxa"/>
            </w:tcMar>
          </w:tcPr>
          <w:p w14:paraId="530AEC89" w14:textId="7D6EEE34" w:rsidR="00604A46" w:rsidRDefault="00977983" w:rsidP="009512FA">
            <w:pPr>
              <w:spacing w:after="0"/>
            </w:pPr>
            <w:r>
              <w:rPr>
                <w:rFonts w:ascii="Arial" w:hAnsi="Arial"/>
                <w:b/>
                <w:bCs/>
                <w:lang w:eastAsia="en-GB"/>
              </w:rPr>
              <w:t>5</w:t>
            </w:r>
            <w:r w:rsidR="00337570">
              <w:rPr>
                <w:rFonts w:ascii="Arial" w:hAnsi="Arial"/>
                <w:b/>
                <w:bCs/>
                <w:lang w:eastAsia="en-GB"/>
              </w:rPr>
              <w:t>5</w:t>
            </w:r>
            <w:r w:rsidR="008C34EE">
              <w:rPr>
                <w:rFonts w:ascii="Arial" w:hAnsi="Arial"/>
                <w:b/>
                <w:bCs/>
                <w:lang w:eastAsia="en-GB"/>
              </w:rPr>
              <w:t xml:space="preserve"> </w:t>
            </w:r>
            <w:r w:rsidR="00967549">
              <w:rPr>
                <w:rFonts w:ascii="Arial" w:hAnsi="Arial"/>
                <w:b/>
                <w:bCs/>
                <w:lang w:eastAsia="en-GB"/>
              </w:rPr>
              <w:t>points</w:t>
            </w:r>
            <w:r w:rsidR="00967549">
              <w:rPr>
                <w:rFonts w:ascii="Arial" w:hAnsi="Arial"/>
                <w:lang w:eastAsia="en-GB"/>
              </w:rPr>
              <w:t xml:space="preserve"> in total</w:t>
            </w:r>
            <w:r w:rsidR="00FF4480">
              <w:rPr>
                <w:rFonts w:ascii="Arial" w:hAnsi="Arial"/>
                <w:lang w:eastAsia="en-GB"/>
              </w:rPr>
              <w:t>.</w:t>
            </w:r>
          </w:p>
        </w:tc>
      </w:tr>
    </w:tbl>
    <w:p w14:paraId="43E9AACA" w14:textId="77777777" w:rsidR="00604A46" w:rsidRDefault="00604A46">
      <w:pPr>
        <w:rPr>
          <w:rFonts w:ascii="Arial" w:hAnsi="Arial"/>
          <w:lang w:eastAsia="en-GB"/>
        </w:rPr>
      </w:pPr>
    </w:p>
    <w:p w14:paraId="7649EA5C" w14:textId="5E9E925C" w:rsidR="00604A46" w:rsidRDefault="00967549">
      <w:pPr>
        <w:pStyle w:val="Heading2"/>
        <w:rPr>
          <w:rFonts w:ascii="Arial" w:hAnsi="Arial" w:cs="Arial"/>
          <w:color w:val="1F3864"/>
          <w:lang w:eastAsia="en-GB"/>
        </w:rPr>
      </w:pPr>
      <w:bookmarkStart w:id="61" w:name="_Toc124944969"/>
      <w:bookmarkStart w:id="62" w:name="_Toc179812990"/>
      <w:r>
        <w:rPr>
          <w:rFonts w:ascii="Arial" w:hAnsi="Arial" w:cs="Arial"/>
          <w:color w:val="1F3864"/>
          <w:lang w:eastAsia="en-GB"/>
        </w:rPr>
        <w:t>Q</w:t>
      </w:r>
      <w:r w:rsidR="00D8349E">
        <w:rPr>
          <w:rFonts w:ascii="Arial" w:hAnsi="Arial" w:cs="Arial"/>
          <w:color w:val="1F3864"/>
          <w:lang w:eastAsia="en-GB"/>
        </w:rPr>
        <w:t xml:space="preserve">uestion </w:t>
      </w:r>
      <w:r>
        <w:rPr>
          <w:rFonts w:ascii="Arial" w:hAnsi="Arial" w:cs="Arial"/>
          <w:color w:val="1F3864"/>
          <w:lang w:eastAsia="en-GB"/>
        </w:rPr>
        <w:t xml:space="preserve">4.3 Equality of </w:t>
      </w:r>
      <w:r w:rsidR="00FB207C">
        <w:rPr>
          <w:rFonts w:ascii="Arial" w:hAnsi="Arial" w:cs="Arial"/>
          <w:color w:val="1F3864"/>
          <w:lang w:eastAsia="en-GB"/>
        </w:rPr>
        <w:t xml:space="preserve">Opportunity </w:t>
      </w:r>
      <w:r>
        <w:rPr>
          <w:rFonts w:ascii="Arial" w:hAnsi="Arial" w:cs="Arial"/>
          <w:color w:val="1F3864"/>
          <w:lang w:eastAsia="en-GB"/>
        </w:rPr>
        <w:t xml:space="preserve">and </w:t>
      </w:r>
      <w:r w:rsidR="00FB207C">
        <w:rPr>
          <w:rFonts w:ascii="Arial" w:hAnsi="Arial" w:cs="Arial"/>
          <w:color w:val="1F3864"/>
          <w:lang w:eastAsia="en-GB"/>
        </w:rPr>
        <w:t>R</w:t>
      </w:r>
      <w:r>
        <w:rPr>
          <w:rFonts w:ascii="Arial" w:hAnsi="Arial" w:cs="Arial"/>
          <w:color w:val="1F3864"/>
          <w:lang w:eastAsia="en-GB"/>
        </w:rPr>
        <w:t xml:space="preserve">educing the </w:t>
      </w:r>
      <w:r w:rsidR="00FB207C">
        <w:rPr>
          <w:rFonts w:ascii="Arial" w:hAnsi="Arial" w:cs="Arial"/>
          <w:color w:val="1F3864"/>
          <w:lang w:eastAsia="en-GB"/>
        </w:rPr>
        <w:t>D</w:t>
      </w:r>
      <w:r>
        <w:rPr>
          <w:rFonts w:ascii="Arial" w:hAnsi="Arial" w:cs="Arial"/>
          <w:color w:val="1F3864"/>
          <w:lang w:eastAsia="en-GB"/>
        </w:rPr>
        <w:t xml:space="preserve">isability </w:t>
      </w:r>
      <w:r w:rsidR="00FB207C">
        <w:rPr>
          <w:rFonts w:ascii="Arial" w:hAnsi="Arial" w:cs="Arial"/>
          <w:color w:val="1F3864"/>
          <w:lang w:eastAsia="en-GB"/>
        </w:rPr>
        <w:t>Employment Gap</w:t>
      </w:r>
      <w:bookmarkEnd w:id="61"/>
      <w:bookmarkEnd w:id="62"/>
      <w:r w:rsidR="00FB207C">
        <w:rPr>
          <w:rFonts w:ascii="Arial" w:hAnsi="Arial" w:cs="Arial"/>
          <w:color w:val="1F3864"/>
          <w:lang w:eastAsia="en-GB"/>
        </w:rPr>
        <w:t> </w:t>
      </w:r>
    </w:p>
    <w:p w14:paraId="0CB0C99B" w14:textId="77777777" w:rsidR="00604A46" w:rsidRDefault="00604A46">
      <w:pPr>
        <w:rPr>
          <w:lang w:eastAsia="en-GB"/>
        </w:rPr>
      </w:pPr>
    </w:p>
    <w:p w14:paraId="7532EE49" w14:textId="42AD3CF3" w:rsidR="00604A46" w:rsidRDefault="00967549">
      <w:r>
        <w:rPr>
          <w:rFonts w:ascii="Arial" w:hAnsi="Arial"/>
          <w:lang w:eastAsia="en-GB"/>
        </w:rPr>
        <w:t xml:space="preserve">Are you taking action to </w:t>
      </w:r>
      <w:r>
        <w:rPr>
          <w:rFonts w:ascii="Arial" w:hAnsi="Arial"/>
          <w:b/>
          <w:lang w:eastAsia="en-GB"/>
        </w:rPr>
        <w:t>promote equality of opportunities in the workforce</w:t>
      </w:r>
      <w:r w:rsidR="00D05EEC">
        <w:rPr>
          <w:rFonts w:ascii="Arial" w:hAnsi="Arial"/>
          <w:b/>
          <w:lang w:eastAsia="en-GB"/>
        </w:rPr>
        <w:t>, which includes</w:t>
      </w:r>
      <w:r>
        <w:rPr>
          <w:rFonts w:ascii="Arial" w:hAnsi="Arial"/>
          <w:b/>
          <w:lang w:eastAsia="en-GB"/>
        </w:rPr>
        <w:t xml:space="preserve"> </w:t>
      </w:r>
      <w:r w:rsidR="00D05EEC">
        <w:rPr>
          <w:rFonts w:ascii="Arial" w:hAnsi="Arial"/>
          <w:b/>
          <w:lang w:eastAsia="en-GB"/>
        </w:rPr>
        <w:t xml:space="preserve">reducing the </w:t>
      </w:r>
      <w:r>
        <w:rPr>
          <w:rFonts w:ascii="Arial" w:hAnsi="Arial"/>
          <w:b/>
          <w:lang w:eastAsia="en-GB"/>
        </w:rPr>
        <w:t>disability employment gap</w:t>
      </w:r>
      <w:r w:rsidR="00FB207C">
        <w:rPr>
          <w:rFonts w:ascii="Arial" w:hAnsi="Arial"/>
          <w:b/>
          <w:lang w:eastAsia="en-GB"/>
        </w:rPr>
        <w:t>?</w:t>
      </w:r>
      <w:r>
        <w:rPr>
          <w:rFonts w:ascii="Arial" w:hAnsi="Arial"/>
          <w:lang w:eastAsia="en-GB"/>
        </w:rPr>
        <w:t xml:space="preserve"> Please state: </w:t>
      </w:r>
    </w:p>
    <w:p w14:paraId="3089C067" w14:textId="6E0A2879" w:rsidR="00604A46" w:rsidRDefault="003D5449">
      <w:pPr>
        <w:pStyle w:val="ListParagraph"/>
        <w:numPr>
          <w:ilvl w:val="0"/>
          <w:numId w:val="23"/>
        </w:numPr>
        <w:rPr>
          <w:rFonts w:ascii="Arial" w:hAnsi="Arial"/>
          <w:lang w:eastAsia="en-GB"/>
        </w:rPr>
      </w:pPr>
      <w:r>
        <w:rPr>
          <w:rFonts w:ascii="Arial" w:hAnsi="Arial"/>
          <w:lang w:eastAsia="en-GB"/>
        </w:rPr>
        <w:t>Y</w:t>
      </w:r>
      <w:r w:rsidR="00967549">
        <w:rPr>
          <w:rFonts w:ascii="Arial" w:hAnsi="Arial"/>
          <w:lang w:eastAsia="en-GB"/>
        </w:rPr>
        <w:t xml:space="preserve">our </w:t>
      </w:r>
      <w:r w:rsidR="00B356C3">
        <w:rPr>
          <w:rFonts w:ascii="Arial" w:hAnsi="Arial"/>
          <w:lang w:eastAsia="en-GB"/>
        </w:rPr>
        <w:t>two</w:t>
      </w:r>
      <w:r w:rsidR="00967549">
        <w:rPr>
          <w:rFonts w:ascii="Arial" w:hAnsi="Arial"/>
          <w:lang w:eastAsia="en-GB"/>
        </w:rPr>
        <w:t xml:space="preserve"> most impactful actions in terms of promoting equality of opportunities in the </w:t>
      </w:r>
      <w:r w:rsidR="002C4F18">
        <w:rPr>
          <w:rFonts w:ascii="Arial" w:hAnsi="Arial"/>
          <w:lang w:eastAsia="en-GB"/>
        </w:rPr>
        <w:t>workforce.</w:t>
      </w:r>
    </w:p>
    <w:p w14:paraId="2FA6F51A" w14:textId="501B2DA5" w:rsidR="00604A46" w:rsidRDefault="003D5449">
      <w:pPr>
        <w:pStyle w:val="ListParagraph"/>
        <w:numPr>
          <w:ilvl w:val="0"/>
          <w:numId w:val="23"/>
        </w:numPr>
        <w:rPr>
          <w:rFonts w:ascii="Arial" w:hAnsi="Arial"/>
          <w:lang w:eastAsia="en-GB"/>
        </w:rPr>
      </w:pPr>
      <w:r>
        <w:rPr>
          <w:rFonts w:ascii="Arial" w:hAnsi="Arial"/>
          <w:lang w:eastAsia="en-GB"/>
        </w:rPr>
        <w:lastRenderedPageBreak/>
        <w:t>E</w:t>
      </w:r>
      <w:r w:rsidR="00FB207C">
        <w:rPr>
          <w:rFonts w:ascii="Arial" w:hAnsi="Arial"/>
          <w:lang w:eastAsia="en-GB"/>
        </w:rPr>
        <w:t xml:space="preserve">vidence </w:t>
      </w:r>
      <w:r w:rsidR="00967549">
        <w:rPr>
          <w:rFonts w:ascii="Arial" w:hAnsi="Arial"/>
          <w:lang w:eastAsia="en-GB"/>
        </w:rPr>
        <w:t xml:space="preserve">of ambition compared to existing industry standards or common practice for each </w:t>
      </w:r>
      <w:r w:rsidR="002C4F18">
        <w:rPr>
          <w:rFonts w:ascii="Arial" w:hAnsi="Arial"/>
          <w:lang w:eastAsia="en-GB"/>
        </w:rPr>
        <w:t>action.</w:t>
      </w:r>
    </w:p>
    <w:p w14:paraId="3315BD70" w14:textId="170F855A" w:rsidR="00604A46" w:rsidRDefault="003D5449">
      <w:pPr>
        <w:pStyle w:val="ListParagraph"/>
        <w:numPr>
          <w:ilvl w:val="0"/>
          <w:numId w:val="23"/>
        </w:numPr>
        <w:rPr>
          <w:rFonts w:ascii="Arial" w:hAnsi="Arial"/>
          <w:lang w:eastAsia="en-GB"/>
        </w:rPr>
      </w:pPr>
      <w:r>
        <w:rPr>
          <w:rFonts w:ascii="Arial" w:hAnsi="Arial"/>
          <w:lang w:eastAsia="en-GB"/>
        </w:rPr>
        <w:t>K</w:t>
      </w:r>
      <w:r w:rsidR="00FB207C">
        <w:rPr>
          <w:rFonts w:ascii="Arial" w:hAnsi="Arial"/>
          <w:lang w:eastAsia="en-GB"/>
        </w:rPr>
        <w:t>ey</w:t>
      </w:r>
      <w:r w:rsidR="00967549">
        <w:rPr>
          <w:rFonts w:ascii="Arial" w:hAnsi="Arial"/>
          <w:lang w:eastAsia="en-GB"/>
        </w:rPr>
        <w:t xml:space="preserve"> measurable outcomes/KPIs for each action</w:t>
      </w:r>
      <w:r w:rsidR="00FB207C">
        <w:rPr>
          <w:rFonts w:ascii="Arial" w:hAnsi="Arial"/>
          <w:lang w:eastAsia="en-GB"/>
        </w:rPr>
        <w:t>; and</w:t>
      </w:r>
      <w:r w:rsidR="00967549">
        <w:rPr>
          <w:rFonts w:ascii="Arial" w:hAnsi="Arial"/>
          <w:lang w:eastAsia="en-GB"/>
        </w:rPr>
        <w:t>  </w:t>
      </w:r>
    </w:p>
    <w:p w14:paraId="6411471B" w14:textId="2583FF37" w:rsidR="00604A46" w:rsidRDefault="003D5449">
      <w:pPr>
        <w:pStyle w:val="ListParagraph"/>
        <w:numPr>
          <w:ilvl w:val="0"/>
          <w:numId w:val="23"/>
        </w:numPr>
        <w:rPr>
          <w:rFonts w:ascii="Arial" w:hAnsi="Arial"/>
          <w:lang w:eastAsia="en-GB"/>
        </w:rPr>
      </w:pPr>
      <w:r>
        <w:rPr>
          <w:rFonts w:ascii="Arial" w:hAnsi="Arial"/>
          <w:lang w:eastAsia="en-GB"/>
        </w:rPr>
        <w:t>H</w:t>
      </w:r>
      <w:r w:rsidR="00FB207C">
        <w:rPr>
          <w:rFonts w:ascii="Arial" w:hAnsi="Arial"/>
          <w:lang w:eastAsia="en-GB"/>
        </w:rPr>
        <w:t>ow</w:t>
      </w:r>
      <w:r w:rsidR="00967549">
        <w:rPr>
          <w:rFonts w:ascii="Arial" w:hAnsi="Arial"/>
          <w:lang w:eastAsia="en-GB"/>
        </w:rPr>
        <w:t xml:space="preserve"> delivery will be assured for each action.</w:t>
      </w:r>
    </w:p>
    <w:p w14:paraId="6006FF3B" w14:textId="20E36978" w:rsidR="006A38CB" w:rsidRPr="00EA2EA8" w:rsidRDefault="006A38CB" w:rsidP="00EA2EA8">
      <w:pPr>
        <w:rPr>
          <w:rFonts w:ascii="Arial" w:hAnsi="Arial"/>
          <w:lang w:eastAsia="en-GB"/>
        </w:rPr>
      </w:pPr>
      <w:r>
        <w:rPr>
          <w:rFonts w:ascii="Arial" w:hAnsi="Arial"/>
          <w:lang w:eastAsia="en-GB"/>
        </w:rPr>
        <w:t xml:space="preserve">Note: stating or summarising your overall corporate strategy does not count as an individual action. </w:t>
      </w:r>
    </w:p>
    <w:p w14:paraId="05E1B359" w14:textId="77777777" w:rsidR="00604A46" w:rsidRDefault="00967549">
      <w:pPr>
        <w:rPr>
          <w:rFonts w:ascii="Arial" w:hAnsi="Arial"/>
          <w:lang w:eastAsia="en-GB"/>
        </w:rPr>
      </w:pPr>
      <w:r>
        <w:rPr>
          <w:rFonts w:ascii="Arial" w:hAnsi="Arial"/>
          <w:lang w:eastAsia="en-GB"/>
        </w:rPr>
        <w:t>Your answer should be no more than 3 pages.</w:t>
      </w:r>
    </w:p>
    <w:p w14:paraId="3EAA1D52" w14:textId="77777777" w:rsidR="00604A46" w:rsidRDefault="00967549">
      <w:r>
        <w:rPr>
          <w:rFonts w:ascii="Arial" w:hAnsi="Arial"/>
          <w:iCs/>
          <w:lang w:eastAsia="en-GB"/>
        </w:rPr>
        <w:t xml:space="preserve">The question will be scored as follows: </w:t>
      </w:r>
    </w:p>
    <w:tbl>
      <w:tblPr>
        <w:tblW w:w="10184" w:type="dxa"/>
        <w:tblCellMar>
          <w:left w:w="10" w:type="dxa"/>
          <w:right w:w="10" w:type="dxa"/>
        </w:tblCellMar>
        <w:tblLook w:val="0000" w:firstRow="0" w:lastRow="0" w:firstColumn="0" w:lastColumn="0" w:noHBand="0" w:noVBand="0"/>
      </w:tblPr>
      <w:tblGrid>
        <w:gridCol w:w="4515"/>
        <w:gridCol w:w="5669"/>
      </w:tblGrid>
      <w:tr w:rsidR="00604A46" w14:paraId="22069982" w14:textId="77777777">
        <w:tc>
          <w:tcPr>
            <w:tcW w:w="4515" w:type="dxa"/>
            <w:tcBorders>
              <w:top w:val="single" w:sz="36" w:space="0" w:color="1F3864"/>
              <w:left w:val="single" w:sz="36" w:space="0" w:color="1F3864"/>
              <w:bottom w:val="single" w:sz="4" w:space="0" w:color="000000"/>
              <w:right w:val="single" w:sz="4" w:space="0" w:color="000000"/>
            </w:tcBorders>
            <w:shd w:val="clear" w:color="auto" w:fill="1F3864"/>
            <w:tcMar>
              <w:top w:w="0" w:type="dxa"/>
              <w:left w:w="108" w:type="dxa"/>
              <w:bottom w:w="0" w:type="dxa"/>
              <w:right w:w="108" w:type="dxa"/>
            </w:tcMar>
          </w:tcPr>
          <w:p w14:paraId="1F33B147" w14:textId="77777777" w:rsidR="00604A46" w:rsidRDefault="00967549">
            <w:pPr>
              <w:rPr>
                <w:rFonts w:ascii="Arial" w:hAnsi="Arial"/>
                <w:b/>
                <w:bCs/>
                <w:lang w:eastAsia="en-GB"/>
              </w:rPr>
            </w:pPr>
            <w:r>
              <w:rPr>
                <w:rFonts w:ascii="Arial" w:hAnsi="Arial"/>
                <w:b/>
                <w:bCs/>
                <w:lang w:eastAsia="en-GB"/>
              </w:rPr>
              <w:t>Information requested</w:t>
            </w:r>
          </w:p>
        </w:tc>
        <w:tc>
          <w:tcPr>
            <w:tcW w:w="5669" w:type="dxa"/>
            <w:tcBorders>
              <w:top w:val="single" w:sz="36" w:space="0" w:color="1F3864"/>
              <w:left w:val="single" w:sz="4" w:space="0" w:color="000000"/>
              <w:bottom w:val="single" w:sz="4" w:space="0" w:color="000000"/>
              <w:right w:val="single" w:sz="36" w:space="0" w:color="1F3864"/>
            </w:tcBorders>
            <w:shd w:val="clear" w:color="auto" w:fill="1F3864"/>
            <w:tcMar>
              <w:top w:w="0" w:type="dxa"/>
              <w:left w:w="108" w:type="dxa"/>
              <w:bottom w:w="0" w:type="dxa"/>
              <w:right w:w="108" w:type="dxa"/>
            </w:tcMar>
          </w:tcPr>
          <w:p w14:paraId="1D24A625" w14:textId="588DD526" w:rsidR="00604A46" w:rsidRDefault="00967549">
            <w:pPr>
              <w:rPr>
                <w:rFonts w:ascii="Arial" w:hAnsi="Arial"/>
                <w:b/>
                <w:bCs/>
                <w:lang w:eastAsia="en-GB"/>
              </w:rPr>
            </w:pPr>
            <w:r>
              <w:rPr>
                <w:rFonts w:ascii="Arial" w:hAnsi="Arial"/>
                <w:b/>
                <w:bCs/>
                <w:lang w:eastAsia="en-GB"/>
              </w:rPr>
              <w:t xml:space="preserve">Points available </w:t>
            </w:r>
          </w:p>
        </w:tc>
      </w:tr>
      <w:tr w:rsidR="00604A46" w14:paraId="03EE90E9" w14:textId="77777777">
        <w:tc>
          <w:tcPr>
            <w:tcW w:w="4515" w:type="dxa"/>
            <w:tcBorders>
              <w:top w:val="single" w:sz="4" w:space="0" w:color="000000"/>
              <w:left w:val="single" w:sz="36" w:space="0" w:color="1F3864"/>
              <w:bottom w:val="single" w:sz="4" w:space="0" w:color="000000"/>
              <w:right w:val="single" w:sz="4" w:space="0" w:color="000000"/>
            </w:tcBorders>
            <w:shd w:val="clear" w:color="auto" w:fill="auto"/>
            <w:tcMar>
              <w:top w:w="0" w:type="dxa"/>
              <w:left w:w="108" w:type="dxa"/>
              <w:bottom w:w="0" w:type="dxa"/>
              <w:right w:w="108" w:type="dxa"/>
            </w:tcMar>
          </w:tcPr>
          <w:p w14:paraId="110830AF" w14:textId="718CD9EC" w:rsidR="00604A46" w:rsidRDefault="00967549" w:rsidP="00B2056B">
            <w:pPr>
              <w:spacing w:after="0"/>
              <w:rPr>
                <w:rFonts w:ascii="Arial" w:hAnsi="Arial"/>
                <w:lang w:eastAsia="en-GB"/>
              </w:rPr>
            </w:pPr>
            <w:r>
              <w:rPr>
                <w:rFonts w:ascii="Arial" w:hAnsi="Arial"/>
                <w:lang w:eastAsia="en-GB"/>
              </w:rPr>
              <w:t>Evidence of ambition compared to existing industry standards or common practice, for each action</w:t>
            </w:r>
            <w:r w:rsidR="00B356C3">
              <w:rPr>
                <w:rFonts w:ascii="Arial" w:hAnsi="Arial"/>
                <w:lang w:eastAsia="en-GB"/>
              </w:rPr>
              <w:t>.</w:t>
            </w:r>
          </w:p>
        </w:tc>
        <w:tc>
          <w:tcPr>
            <w:tcW w:w="5669" w:type="dxa"/>
            <w:tcBorders>
              <w:top w:val="single" w:sz="4" w:space="0" w:color="000000"/>
              <w:left w:val="single" w:sz="4" w:space="0" w:color="000000"/>
              <w:bottom w:val="single" w:sz="4" w:space="0" w:color="000000"/>
              <w:right w:val="single" w:sz="36" w:space="0" w:color="1F3864"/>
            </w:tcBorders>
            <w:shd w:val="clear" w:color="auto" w:fill="auto"/>
            <w:tcMar>
              <w:top w:w="0" w:type="dxa"/>
              <w:left w:w="108" w:type="dxa"/>
              <w:bottom w:w="0" w:type="dxa"/>
              <w:right w:w="108" w:type="dxa"/>
            </w:tcMar>
          </w:tcPr>
          <w:p w14:paraId="1F9026BB" w14:textId="1DB860DA" w:rsidR="00AE1C58" w:rsidRPr="009F13E3" w:rsidRDefault="00326D26" w:rsidP="00B2056B">
            <w:pPr>
              <w:spacing w:after="0"/>
              <w:rPr>
                <w:rFonts w:ascii="Arial" w:hAnsi="Arial"/>
                <w:lang w:eastAsia="en-GB"/>
              </w:rPr>
            </w:pPr>
            <w:r>
              <w:rPr>
                <w:rFonts w:ascii="Arial" w:hAnsi="Arial"/>
                <w:b/>
                <w:lang w:eastAsia="en-GB"/>
              </w:rPr>
              <w:t>10</w:t>
            </w:r>
            <w:r w:rsidR="00AE1C58" w:rsidRPr="009F13E3">
              <w:rPr>
                <w:rFonts w:ascii="Arial" w:hAnsi="Arial"/>
                <w:b/>
                <w:lang w:eastAsia="en-GB"/>
              </w:rPr>
              <w:t xml:space="preserve"> points </w:t>
            </w:r>
            <w:r w:rsidR="00AE1C58" w:rsidRPr="009F13E3">
              <w:rPr>
                <w:rFonts w:ascii="Arial" w:hAnsi="Arial"/>
                <w:lang w:eastAsia="en-GB"/>
              </w:rPr>
              <w:t>if ambition significantly exceeds industry standards or common practice.</w:t>
            </w:r>
          </w:p>
          <w:p w14:paraId="12E45575" w14:textId="51BC5F75" w:rsidR="00AE1C58" w:rsidRPr="009F13E3" w:rsidRDefault="00362D76" w:rsidP="00B2056B">
            <w:pPr>
              <w:spacing w:after="0"/>
            </w:pPr>
            <w:r>
              <w:rPr>
                <w:rFonts w:ascii="Arial" w:hAnsi="Arial"/>
                <w:b/>
                <w:lang w:eastAsia="en-GB"/>
              </w:rPr>
              <w:t>6</w:t>
            </w:r>
            <w:r w:rsidR="00AE1C58" w:rsidRPr="009F13E3">
              <w:rPr>
                <w:rFonts w:ascii="Arial" w:hAnsi="Arial"/>
                <w:b/>
                <w:lang w:eastAsia="en-GB"/>
              </w:rPr>
              <w:t xml:space="preserve"> points</w:t>
            </w:r>
            <w:r w:rsidR="00AE1C58" w:rsidRPr="009F13E3">
              <w:rPr>
                <w:rFonts w:ascii="Arial" w:hAnsi="Arial"/>
                <w:lang w:eastAsia="en-GB"/>
              </w:rPr>
              <w:t xml:space="preserve"> if ambition is only a small incremental improvement on industry standards or common practice.</w:t>
            </w:r>
          </w:p>
          <w:p w14:paraId="5CAF2479" w14:textId="4930C6FF" w:rsidR="00AE1C58" w:rsidRPr="009F13E3" w:rsidRDefault="00BA0625" w:rsidP="00B2056B">
            <w:pPr>
              <w:spacing w:after="0"/>
            </w:pPr>
            <w:r>
              <w:rPr>
                <w:rFonts w:ascii="Arial" w:hAnsi="Arial"/>
                <w:b/>
                <w:lang w:eastAsia="en-GB"/>
              </w:rPr>
              <w:t>5</w:t>
            </w:r>
            <w:r w:rsidR="00AE1C58" w:rsidRPr="009F13E3">
              <w:rPr>
                <w:rFonts w:ascii="Arial" w:hAnsi="Arial"/>
                <w:b/>
                <w:lang w:eastAsia="en-GB"/>
              </w:rPr>
              <w:t xml:space="preserve"> point</w:t>
            </w:r>
            <w:r w:rsidR="00410543">
              <w:rPr>
                <w:rFonts w:ascii="Arial" w:hAnsi="Arial"/>
                <w:b/>
                <w:lang w:eastAsia="en-GB"/>
              </w:rPr>
              <w:t>s</w:t>
            </w:r>
            <w:r w:rsidR="00AE1C58" w:rsidRPr="009F13E3">
              <w:rPr>
                <w:rFonts w:ascii="Arial" w:hAnsi="Arial"/>
                <w:lang w:eastAsia="en-GB"/>
              </w:rPr>
              <w:t xml:space="preserve"> if ambition is in line with industry standards or common practice.</w:t>
            </w:r>
          </w:p>
          <w:p w14:paraId="15FC1CEE" w14:textId="13FD4ED4" w:rsidR="00604A46" w:rsidRDefault="00967549" w:rsidP="00B2056B">
            <w:pPr>
              <w:spacing w:after="0"/>
            </w:pPr>
            <w:r w:rsidRPr="009F13E3">
              <w:rPr>
                <w:rFonts w:ascii="Arial" w:hAnsi="Arial"/>
                <w:b/>
                <w:lang w:eastAsia="en-GB"/>
              </w:rPr>
              <w:t>0 points</w:t>
            </w:r>
            <w:r w:rsidRPr="009F13E3">
              <w:rPr>
                <w:rFonts w:ascii="Arial" w:hAnsi="Arial"/>
                <w:lang w:eastAsia="en-GB"/>
              </w:rPr>
              <w:t xml:space="preserve"> if ambition is below industry standards or common practice</w:t>
            </w:r>
            <w:r w:rsidR="00B356C3">
              <w:rPr>
                <w:rFonts w:ascii="Arial" w:hAnsi="Arial"/>
                <w:lang w:eastAsia="en-GB"/>
              </w:rPr>
              <w:t>.</w:t>
            </w:r>
          </w:p>
        </w:tc>
      </w:tr>
      <w:tr w:rsidR="00604A46" w14:paraId="6E0678B1" w14:textId="77777777">
        <w:tc>
          <w:tcPr>
            <w:tcW w:w="4515" w:type="dxa"/>
            <w:tcBorders>
              <w:top w:val="single" w:sz="4" w:space="0" w:color="000000"/>
              <w:left w:val="single" w:sz="36" w:space="0" w:color="1F3864"/>
              <w:bottom w:val="single" w:sz="4" w:space="0" w:color="000000"/>
              <w:right w:val="single" w:sz="4" w:space="0" w:color="000000"/>
            </w:tcBorders>
            <w:shd w:val="clear" w:color="auto" w:fill="auto"/>
            <w:tcMar>
              <w:top w:w="0" w:type="dxa"/>
              <w:left w:w="108" w:type="dxa"/>
              <w:bottom w:w="0" w:type="dxa"/>
              <w:right w:w="108" w:type="dxa"/>
            </w:tcMar>
          </w:tcPr>
          <w:p w14:paraId="7239E1D4" w14:textId="14398568" w:rsidR="00604A46" w:rsidRDefault="00967549" w:rsidP="00B2056B">
            <w:pPr>
              <w:spacing w:after="0"/>
              <w:rPr>
                <w:rFonts w:ascii="Arial" w:hAnsi="Arial"/>
                <w:lang w:eastAsia="en-GB"/>
              </w:rPr>
            </w:pPr>
            <w:r>
              <w:rPr>
                <w:rFonts w:ascii="Arial" w:hAnsi="Arial"/>
                <w:lang w:eastAsia="en-GB"/>
              </w:rPr>
              <w:t>Key measurable outcomes / KPIs for each action</w:t>
            </w:r>
            <w:r w:rsidR="00B356C3">
              <w:rPr>
                <w:rFonts w:ascii="Arial" w:hAnsi="Arial"/>
                <w:lang w:eastAsia="en-GB"/>
              </w:rPr>
              <w:t>.</w:t>
            </w:r>
          </w:p>
        </w:tc>
        <w:tc>
          <w:tcPr>
            <w:tcW w:w="5669" w:type="dxa"/>
            <w:tcBorders>
              <w:top w:val="single" w:sz="4" w:space="0" w:color="000000"/>
              <w:left w:val="single" w:sz="4" w:space="0" w:color="000000"/>
              <w:bottom w:val="single" w:sz="4" w:space="0" w:color="000000"/>
              <w:right w:val="single" w:sz="36" w:space="0" w:color="1F3864"/>
            </w:tcBorders>
            <w:shd w:val="clear" w:color="auto" w:fill="auto"/>
            <w:tcMar>
              <w:top w:w="0" w:type="dxa"/>
              <w:left w:w="108" w:type="dxa"/>
              <w:bottom w:w="0" w:type="dxa"/>
              <w:right w:w="108" w:type="dxa"/>
            </w:tcMar>
          </w:tcPr>
          <w:p w14:paraId="1A473878" w14:textId="77777777" w:rsidR="007360FE" w:rsidRDefault="007360FE" w:rsidP="007360FE">
            <w:pPr>
              <w:spacing w:after="0"/>
              <w:jc w:val="both"/>
              <w:rPr>
                <w:rFonts w:ascii="Arial" w:hAnsi="Arial"/>
                <w:lang w:eastAsia="en-GB"/>
              </w:rPr>
            </w:pPr>
            <w:r w:rsidRPr="72FF6D27">
              <w:rPr>
                <w:rFonts w:ascii="Arial" w:hAnsi="Arial"/>
                <w:b/>
                <w:bCs/>
                <w:lang w:eastAsia="en-GB"/>
              </w:rPr>
              <w:t xml:space="preserve">5 points </w:t>
            </w:r>
            <w:r w:rsidRPr="72FF6D27">
              <w:rPr>
                <w:rFonts w:ascii="Arial" w:hAnsi="Arial"/>
                <w:lang w:eastAsia="en-GB"/>
              </w:rPr>
              <w:t>f</w:t>
            </w:r>
            <w:r>
              <w:rPr>
                <w:rFonts w:ascii="Arial" w:hAnsi="Arial"/>
                <w:lang w:eastAsia="en-GB"/>
              </w:rPr>
              <w:t>or</w:t>
            </w:r>
            <w:r w:rsidRPr="72FF6D27">
              <w:rPr>
                <w:rFonts w:ascii="Arial" w:hAnsi="Arial"/>
                <w:lang w:eastAsia="en-GB"/>
              </w:rPr>
              <w:t xml:space="preserve"> </w:t>
            </w:r>
            <w:r>
              <w:rPr>
                <w:rFonts w:ascii="Arial" w:hAnsi="Arial"/>
                <w:lang w:eastAsia="en-GB"/>
              </w:rPr>
              <w:t>providing clear numerical or objectively measurable targets to be completed within a specific timeframe.</w:t>
            </w:r>
          </w:p>
          <w:p w14:paraId="394E1801" w14:textId="00928A76" w:rsidR="007360FE" w:rsidRPr="00E57539" w:rsidRDefault="00B3646B" w:rsidP="007360FE">
            <w:pPr>
              <w:spacing w:after="0"/>
              <w:jc w:val="both"/>
              <w:rPr>
                <w:rFonts w:ascii="Arial" w:hAnsi="Arial"/>
              </w:rPr>
            </w:pPr>
            <w:r>
              <w:rPr>
                <w:rFonts w:ascii="Arial" w:hAnsi="Arial"/>
                <w:b/>
                <w:bCs/>
                <w:lang w:eastAsia="en-GB"/>
              </w:rPr>
              <w:t>3</w:t>
            </w:r>
            <w:r w:rsidR="007360FE" w:rsidRPr="72FF6D27">
              <w:rPr>
                <w:rFonts w:ascii="Arial" w:hAnsi="Arial"/>
                <w:b/>
                <w:bCs/>
                <w:lang w:eastAsia="en-GB"/>
              </w:rPr>
              <w:t xml:space="preserve"> points </w:t>
            </w:r>
            <w:r w:rsidR="007360FE" w:rsidRPr="00E57539">
              <w:rPr>
                <w:rFonts w:ascii="Arial" w:hAnsi="Arial"/>
              </w:rPr>
              <w:t>for providing qualitative targets within a specific timeframe.</w:t>
            </w:r>
          </w:p>
          <w:p w14:paraId="03FBB1FD" w14:textId="52C8232C" w:rsidR="007360FE" w:rsidRDefault="00B3646B" w:rsidP="007360FE">
            <w:pPr>
              <w:spacing w:after="0"/>
              <w:jc w:val="both"/>
            </w:pPr>
            <w:r>
              <w:rPr>
                <w:rFonts w:ascii="Arial" w:hAnsi="Arial"/>
                <w:b/>
                <w:bCs/>
                <w:lang w:eastAsia="en-GB"/>
              </w:rPr>
              <w:t>2</w:t>
            </w:r>
            <w:r w:rsidR="007360FE" w:rsidRPr="72FF6D27">
              <w:rPr>
                <w:rFonts w:ascii="Arial" w:hAnsi="Arial"/>
                <w:b/>
                <w:bCs/>
                <w:lang w:eastAsia="en-GB"/>
              </w:rPr>
              <w:t xml:space="preserve"> point</w:t>
            </w:r>
            <w:r>
              <w:rPr>
                <w:rFonts w:ascii="Arial" w:hAnsi="Arial"/>
                <w:b/>
                <w:bCs/>
                <w:lang w:eastAsia="en-GB"/>
              </w:rPr>
              <w:t>s</w:t>
            </w:r>
            <w:r w:rsidR="007360FE" w:rsidRPr="72FF6D27">
              <w:rPr>
                <w:rFonts w:ascii="Arial" w:hAnsi="Arial"/>
                <w:b/>
                <w:bCs/>
                <w:lang w:eastAsia="en-GB"/>
              </w:rPr>
              <w:t xml:space="preserve"> </w:t>
            </w:r>
            <w:r w:rsidR="007360FE">
              <w:rPr>
                <w:rFonts w:ascii="Arial" w:hAnsi="Arial"/>
                <w:lang w:eastAsia="en-GB"/>
              </w:rPr>
              <w:t>fo</w:t>
            </w:r>
            <w:r w:rsidR="007360FE" w:rsidRPr="00BF1BAF">
              <w:rPr>
                <w:rFonts w:ascii="Arial" w:hAnsi="Arial"/>
                <w:lang w:eastAsia="en-GB"/>
              </w:rPr>
              <w:t>r setting out aspirations but not hard targets.</w:t>
            </w:r>
          </w:p>
          <w:p w14:paraId="6922904B" w14:textId="68BCDE73" w:rsidR="00604A46" w:rsidRPr="009F13E3" w:rsidRDefault="00A04508" w:rsidP="009F13E3">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w:t>
            </w:r>
            <w:r>
              <w:rPr>
                <w:rFonts w:ascii="Arial" w:hAnsi="Arial"/>
                <w:lang w:eastAsia="en-GB"/>
              </w:rPr>
              <w:t>measurable KPIs provided.</w:t>
            </w:r>
          </w:p>
        </w:tc>
      </w:tr>
      <w:tr w:rsidR="00604A46" w14:paraId="37504C0E" w14:textId="77777777">
        <w:tc>
          <w:tcPr>
            <w:tcW w:w="4515" w:type="dxa"/>
            <w:tcBorders>
              <w:top w:val="single" w:sz="4" w:space="0" w:color="000000"/>
              <w:left w:val="single" w:sz="36" w:space="0" w:color="1F3864"/>
              <w:bottom w:val="single" w:sz="4" w:space="0" w:color="000000"/>
              <w:right w:val="single" w:sz="4" w:space="0" w:color="000000"/>
            </w:tcBorders>
            <w:shd w:val="clear" w:color="auto" w:fill="auto"/>
            <w:tcMar>
              <w:top w:w="0" w:type="dxa"/>
              <w:left w:w="108" w:type="dxa"/>
              <w:bottom w:w="0" w:type="dxa"/>
              <w:right w:w="108" w:type="dxa"/>
            </w:tcMar>
          </w:tcPr>
          <w:p w14:paraId="09510A47" w14:textId="20F1565A" w:rsidR="00604A46" w:rsidRDefault="00967549">
            <w:pPr>
              <w:rPr>
                <w:rFonts w:ascii="Arial" w:hAnsi="Arial"/>
                <w:lang w:eastAsia="en-GB"/>
              </w:rPr>
            </w:pPr>
            <w:r>
              <w:rPr>
                <w:rFonts w:ascii="Arial" w:hAnsi="Arial"/>
                <w:lang w:eastAsia="en-GB"/>
              </w:rPr>
              <w:t>How delivery will be assured for each action</w:t>
            </w:r>
            <w:r w:rsidR="00B356C3">
              <w:rPr>
                <w:rFonts w:ascii="Arial" w:hAnsi="Arial"/>
                <w:lang w:eastAsia="en-GB"/>
              </w:rPr>
              <w:t>.</w:t>
            </w:r>
          </w:p>
        </w:tc>
        <w:tc>
          <w:tcPr>
            <w:tcW w:w="5669" w:type="dxa"/>
            <w:tcBorders>
              <w:top w:val="single" w:sz="4" w:space="0" w:color="000000"/>
              <w:left w:val="single" w:sz="4" w:space="0" w:color="000000"/>
              <w:bottom w:val="single" w:sz="4" w:space="0" w:color="000000"/>
              <w:right w:val="single" w:sz="36" w:space="0" w:color="1F3864"/>
            </w:tcBorders>
            <w:shd w:val="clear" w:color="auto" w:fill="auto"/>
            <w:tcMar>
              <w:top w:w="0" w:type="dxa"/>
              <w:left w:w="108" w:type="dxa"/>
              <w:bottom w:w="0" w:type="dxa"/>
              <w:right w:w="108" w:type="dxa"/>
            </w:tcMar>
          </w:tcPr>
          <w:p w14:paraId="4A27C542" w14:textId="51628DA0" w:rsidR="005967BC" w:rsidRDefault="005967BC" w:rsidP="005967BC">
            <w:pPr>
              <w:spacing w:after="0"/>
              <w:jc w:val="both"/>
              <w:rPr>
                <w:rFonts w:ascii="Arial" w:hAnsi="Arial"/>
                <w:lang w:eastAsia="en-GB"/>
              </w:rPr>
            </w:pPr>
            <w:r w:rsidRPr="72FF6D27">
              <w:rPr>
                <w:rFonts w:ascii="Arial" w:hAnsi="Arial"/>
                <w:b/>
                <w:bCs/>
                <w:lang w:eastAsia="en-GB"/>
              </w:rPr>
              <w:t xml:space="preserve">5 points </w:t>
            </w:r>
            <w:r w:rsidRPr="00D966EB">
              <w:rPr>
                <w:rFonts w:ascii="Arial" w:hAnsi="Arial"/>
                <w:lang w:eastAsia="en-GB"/>
              </w:rPr>
              <w:t>for setting out clear delivery plan which includes target delivery dates, key milestones building up to final delivery; clear explanation of dependencies necessary to ensure delivery, including known risks, and commitment or enrolment of key stakeholders.  </w:t>
            </w:r>
          </w:p>
          <w:p w14:paraId="6304FB26" w14:textId="3C7D61BB" w:rsidR="005967BC" w:rsidRPr="009F13E3" w:rsidRDefault="00B3646B" w:rsidP="005967BC">
            <w:pPr>
              <w:spacing w:after="0"/>
              <w:jc w:val="both"/>
              <w:rPr>
                <w:rFonts w:ascii="Arial" w:hAnsi="Arial"/>
                <w:lang w:eastAsia="en-GB"/>
              </w:rPr>
            </w:pPr>
            <w:r>
              <w:rPr>
                <w:rFonts w:ascii="Arial" w:hAnsi="Arial"/>
                <w:b/>
                <w:bCs/>
                <w:lang w:eastAsia="en-GB"/>
              </w:rPr>
              <w:t>3</w:t>
            </w:r>
            <w:r w:rsidR="005967BC" w:rsidRPr="72FF6D27">
              <w:rPr>
                <w:rFonts w:ascii="Arial" w:hAnsi="Arial"/>
                <w:b/>
                <w:bCs/>
                <w:lang w:eastAsia="en-GB"/>
              </w:rPr>
              <w:t xml:space="preserve"> points </w:t>
            </w:r>
            <w:r w:rsidR="005967BC" w:rsidRPr="00E924F8">
              <w:rPr>
                <w:rFonts w:ascii="Arial" w:hAnsi="Arial"/>
                <w:lang w:eastAsia="en-GB"/>
              </w:rPr>
              <w:t>for setting out target delivery dates and key milestones building up to final delivery but lacking clear explanation of dependencies</w:t>
            </w:r>
            <w:r w:rsidR="00D04A9F">
              <w:rPr>
                <w:rFonts w:ascii="Arial" w:hAnsi="Arial"/>
                <w:lang w:eastAsia="en-GB"/>
              </w:rPr>
              <w:t>.</w:t>
            </w:r>
            <w:r w:rsidR="005967BC" w:rsidRPr="00E924F8">
              <w:rPr>
                <w:rFonts w:ascii="Arial" w:hAnsi="Arial"/>
                <w:lang w:eastAsia="en-GB"/>
              </w:rPr>
              <w:t xml:space="preserve"> </w:t>
            </w:r>
          </w:p>
          <w:p w14:paraId="5123C56F" w14:textId="77777777" w:rsidR="005967BC" w:rsidRPr="00E57539" w:rsidRDefault="005967BC" w:rsidP="005967BC">
            <w:pPr>
              <w:spacing w:after="0"/>
              <w:jc w:val="both"/>
              <w:rPr>
                <w:rFonts w:ascii="Arial" w:hAnsi="Arial"/>
                <w:lang w:eastAsia="en-GB"/>
              </w:rPr>
            </w:pPr>
            <w:r w:rsidRPr="72FF6D27">
              <w:rPr>
                <w:rFonts w:ascii="Arial" w:hAnsi="Arial"/>
                <w:b/>
                <w:bCs/>
                <w:lang w:eastAsia="en-GB"/>
              </w:rPr>
              <w:t>1 point</w:t>
            </w:r>
            <w:r w:rsidRPr="72FF6D27">
              <w:rPr>
                <w:rFonts w:ascii="Arial" w:hAnsi="Arial"/>
                <w:lang w:eastAsia="en-GB"/>
              </w:rPr>
              <w:t xml:space="preserve"> </w:t>
            </w:r>
            <w:r w:rsidRPr="005F1563">
              <w:rPr>
                <w:rFonts w:ascii="Arial" w:hAnsi="Arial"/>
                <w:lang w:eastAsia="en-GB"/>
              </w:rPr>
              <w:t xml:space="preserve">for lack of clear deliverables, milestones, and dependencies. </w:t>
            </w:r>
          </w:p>
          <w:p w14:paraId="0D1D4798" w14:textId="67749BFB" w:rsidR="00604A46" w:rsidRPr="009F13E3" w:rsidRDefault="008A2338" w:rsidP="004118DD">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delivery assurances set out</w:t>
            </w:r>
            <w:r>
              <w:rPr>
                <w:rFonts w:ascii="Arial" w:hAnsi="Arial"/>
                <w:lang w:eastAsia="en-GB"/>
              </w:rPr>
              <w:t>.</w:t>
            </w:r>
          </w:p>
        </w:tc>
      </w:tr>
      <w:tr w:rsidR="00604A46" w14:paraId="32D51B45" w14:textId="77777777">
        <w:tc>
          <w:tcPr>
            <w:tcW w:w="4515" w:type="dxa"/>
            <w:tcBorders>
              <w:top w:val="single" w:sz="4" w:space="0" w:color="000000"/>
              <w:left w:val="single" w:sz="36" w:space="0" w:color="1F3864"/>
              <w:bottom w:val="single" w:sz="36" w:space="0" w:color="1F3864"/>
              <w:right w:val="single" w:sz="4" w:space="0" w:color="000000"/>
            </w:tcBorders>
            <w:shd w:val="clear" w:color="auto" w:fill="auto"/>
            <w:tcMar>
              <w:top w:w="0" w:type="dxa"/>
              <w:left w:w="108" w:type="dxa"/>
              <w:bottom w:w="0" w:type="dxa"/>
              <w:right w:w="108" w:type="dxa"/>
            </w:tcMar>
          </w:tcPr>
          <w:p w14:paraId="1E82885D" w14:textId="77777777" w:rsidR="00604A46" w:rsidRDefault="00967549">
            <w:pPr>
              <w:rPr>
                <w:rFonts w:ascii="Arial" w:hAnsi="Arial"/>
                <w:b/>
                <w:bCs/>
                <w:lang w:eastAsia="en-GB"/>
              </w:rPr>
            </w:pPr>
            <w:r>
              <w:rPr>
                <w:rFonts w:ascii="Arial" w:hAnsi="Arial"/>
                <w:b/>
                <w:bCs/>
                <w:lang w:eastAsia="en-GB"/>
              </w:rPr>
              <w:t>Total number of points</w:t>
            </w:r>
          </w:p>
        </w:tc>
        <w:tc>
          <w:tcPr>
            <w:tcW w:w="5669" w:type="dxa"/>
            <w:tcBorders>
              <w:top w:val="single" w:sz="4" w:space="0" w:color="000000"/>
              <w:left w:val="single" w:sz="4" w:space="0" w:color="000000"/>
              <w:bottom w:val="single" w:sz="36" w:space="0" w:color="1F3864"/>
              <w:right w:val="single" w:sz="36" w:space="0" w:color="1F3864"/>
            </w:tcBorders>
            <w:shd w:val="clear" w:color="auto" w:fill="auto"/>
            <w:tcMar>
              <w:top w:w="0" w:type="dxa"/>
              <w:left w:w="108" w:type="dxa"/>
              <w:bottom w:w="0" w:type="dxa"/>
              <w:right w:w="108" w:type="dxa"/>
            </w:tcMar>
          </w:tcPr>
          <w:p w14:paraId="10B60B1D" w14:textId="0BD4FACF" w:rsidR="00604A46" w:rsidRDefault="00BA0625">
            <w:r>
              <w:rPr>
                <w:rFonts w:ascii="Arial" w:hAnsi="Arial"/>
                <w:b/>
                <w:bCs/>
                <w:lang w:eastAsia="en-GB"/>
              </w:rPr>
              <w:t>20</w:t>
            </w:r>
            <w:r w:rsidR="00967549">
              <w:rPr>
                <w:rFonts w:ascii="Arial" w:hAnsi="Arial"/>
                <w:b/>
                <w:bCs/>
                <w:lang w:eastAsia="en-GB"/>
              </w:rPr>
              <w:t xml:space="preserve"> points</w:t>
            </w:r>
            <w:r w:rsidR="00967549">
              <w:rPr>
                <w:rFonts w:ascii="Arial" w:hAnsi="Arial"/>
                <w:lang w:eastAsia="en-GB"/>
              </w:rPr>
              <w:t xml:space="preserve"> per action, </w:t>
            </w:r>
            <w:r w:rsidR="005E473D" w:rsidRPr="005A1A58">
              <w:rPr>
                <w:rFonts w:ascii="Arial" w:hAnsi="Arial"/>
                <w:b/>
                <w:bCs/>
                <w:lang w:eastAsia="en-GB"/>
              </w:rPr>
              <w:t xml:space="preserve">40 </w:t>
            </w:r>
            <w:r w:rsidR="00967549">
              <w:rPr>
                <w:rFonts w:ascii="Arial" w:hAnsi="Arial"/>
                <w:b/>
                <w:bCs/>
                <w:lang w:eastAsia="en-GB"/>
              </w:rPr>
              <w:t>points</w:t>
            </w:r>
            <w:r w:rsidR="00967549">
              <w:rPr>
                <w:rFonts w:ascii="Arial" w:hAnsi="Arial"/>
                <w:lang w:eastAsia="en-GB"/>
              </w:rPr>
              <w:t xml:space="preserve"> in total</w:t>
            </w:r>
            <w:r w:rsidR="00D04A9F">
              <w:rPr>
                <w:rFonts w:ascii="Arial" w:hAnsi="Arial"/>
                <w:lang w:eastAsia="en-GB"/>
              </w:rPr>
              <w:t>.</w:t>
            </w:r>
          </w:p>
        </w:tc>
      </w:tr>
    </w:tbl>
    <w:p w14:paraId="348407B3" w14:textId="77777777" w:rsidR="00604A46" w:rsidRDefault="00604A46">
      <w:pPr>
        <w:rPr>
          <w:rFonts w:ascii="Arial" w:hAnsi="Arial"/>
          <w:lang w:eastAsia="en-GB"/>
        </w:rPr>
      </w:pPr>
    </w:p>
    <w:p w14:paraId="0757A34C" w14:textId="77777777" w:rsidR="00D8349E" w:rsidRDefault="00D8349E">
      <w:pPr>
        <w:suppressAutoHyphens w:val="0"/>
        <w:rPr>
          <w:rFonts w:ascii="Arial" w:eastAsia="Yu Gothic Light" w:hAnsi="Arial"/>
          <w:color w:val="1F3864" w:themeColor="accent1" w:themeShade="80"/>
          <w:sz w:val="36"/>
          <w:szCs w:val="36"/>
          <w:lang w:eastAsia="en-GB"/>
        </w:rPr>
      </w:pPr>
      <w:bookmarkStart w:id="63" w:name="_Toc124944972"/>
      <w:r>
        <w:rPr>
          <w:rFonts w:ascii="Arial" w:hAnsi="Arial"/>
          <w:color w:val="1F3864" w:themeColor="accent1" w:themeShade="80"/>
          <w:lang w:eastAsia="en-GB"/>
        </w:rPr>
        <w:br w:type="page"/>
      </w:r>
    </w:p>
    <w:p w14:paraId="43A9011D" w14:textId="65945A43" w:rsidR="00604A46" w:rsidRDefault="00967549">
      <w:pPr>
        <w:pStyle w:val="Heading1"/>
        <w:rPr>
          <w:rFonts w:ascii="Arial" w:hAnsi="Arial" w:cs="Arial"/>
          <w:color w:val="1F3864"/>
          <w:lang w:eastAsia="en-GB"/>
        </w:rPr>
      </w:pPr>
      <w:bookmarkStart w:id="64" w:name="_Toc179812991"/>
      <w:r w:rsidRPr="4CA1CFC1">
        <w:rPr>
          <w:rFonts w:ascii="Arial" w:hAnsi="Arial" w:cs="Arial"/>
          <w:color w:val="1F3864" w:themeColor="accent1" w:themeShade="80"/>
          <w:lang w:eastAsia="en-GB"/>
        </w:rPr>
        <w:lastRenderedPageBreak/>
        <w:t>Annex A: Examples of what is being sought</w:t>
      </w:r>
      <w:bookmarkEnd w:id="63"/>
      <w:bookmarkEnd w:id="64"/>
    </w:p>
    <w:p w14:paraId="459C81AA" w14:textId="1E8BE948" w:rsidR="00604A46" w:rsidRDefault="004A07F8">
      <w:pPr>
        <w:rPr>
          <w:rFonts w:ascii="Arial" w:hAnsi="Arial"/>
          <w:lang w:eastAsia="en-GB"/>
        </w:rPr>
      </w:pPr>
      <w:r>
        <w:rPr>
          <w:rFonts w:ascii="Arial" w:hAnsi="Arial"/>
          <w:lang w:eastAsia="en-GB"/>
        </w:rPr>
        <w:t xml:space="preserve">Note: examples are not meant to be exhaustive. These are indicative and other types of action can be taken than those specified below, so long as they are relevant to the question they come under. </w:t>
      </w:r>
    </w:p>
    <w:tbl>
      <w:tblPr>
        <w:tblW w:w="9877" w:type="dxa"/>
        <w:tblCellMar>
          <w:left w:w="10" w:type="dxa"/>
          <w:right w:w="10" w:type="dxa"/>
        </w:tblCellMar>
        <w:tblLook w:val="0000" w:firstRow="0" w:lastRow="0" w:firstColumn="0" w:lastColumn="0" w:noHBand="0" w:noVBand="0"/>
      </w:tblPr>
      <w:tblGrid>
        <w:gridCol w:w="4208"/>
        <w:gridCol w:w="5669"/>
      </w:tblGrid>
      <w:tr w:rsidR="00604A46" w14:paraId="52D1B35E" w14:textId="77777777" w:rsidTr="799D7F92">
        <w:tc>
          <w:tcPr>
            <w:tcW w:w="4208" w:type="dxa"/>
            <w:tcBorders>
              <w:top w:val="single" w:sz="36" w:space="0" w:color="1F3864" w:themeColor="accent1" w:themeShade="80"/>
              <w:left w:val="single" w:sz="36" w:space="0" w:color="1F3864" w:themeColor="accent1" w:themeShade="80"/>
              <w:bottom w:val="single" w:sz="4" w:space="0" w:color="000000" w:themeColor="text1"/>
              <w:right w:val="single" w:sz="4" w:space="0" w:color="000000" w:themeColor="text1"/>
            </w:tcBorders>
            <w:shd w:val="clear" w:color="auto" w:fill="1F3864" w:themeFill="accent1" w:themeFillShade="80"/>
            <w:tcMar>
              <w:top w:w="0" w:type="dxa"/>
              <w:left w:w="108" w:type="dxa"/>
              <w:bottom w:w="0" w:type="dxa"/>
              <w:right w:w="108" w:type="dxa"/>
            </w:tcMar>
            <w:vAlign w:val="center"/>
          </w:tcPr>
          <w:p w14:paraId="20271F37" w14:textId="77777777" w:rsidR="00604A46" w:rsidRDefault="00967549">
            <w:pPr>
              <w:spacing w:after="0" w:line="240" w:lineRule="auto"/>
              <w:jc w:val="center"/>
              <w:rPr>
                <w:rFonts w:ascii="Arial" w:hAnsi="Arial"/>
                <w:b/>
                <w:bCs/>
              </w:rPr>
            </w:pPr>
            <w:r>
              <w:rPr>
                <w:rFonts w:ascii="Arial" w:hAnsi="Arial"/>
                <w:b/>
                <w:bCs/>
              </w:rPr>
              <w:t>Question</w:t>
            </w:r>
          </w:p>
        </w:tc>
        <w:tc>
          <w:tcPr>
            <w:tcW w:w="5669" w:type="dxa"/>
            <w:tcBorders>
              <w:top w:val="single" w:sz="36" w:space="0" w:color="1F3864" w:themeColor="accent1" w:themeShade="80"/>
              <w:left w:val="single" w:sz="4" w:space="0" w:color="000000" w:themeColor="text1"/>
              <w:bottom w:val="single" w:sz="4" w:space="0" w:color="000000" w:themeColor="text1"/>
              <w:right w:val="single" w:sz="36" w:space="0" w:color="1F3864" w:themeColor="accent1" w:themeShade="80"/>
            </w:tcBorders>
            <w:shd w:val="clear" w:color="auto" w:fill="1F3864" w:themeFill="accent1" w:themeFillShade="80"/>
            <w:tcMar>
              <w:top w:w="0" w:type="dxa"/>
              <w:left w:w="108" w:type="dxa"/>
              <w:bottom w:w="0" w:type="dxa"/>
              <w:right w:w="108" w:type="dxa"/>
            </w:tcMar>
            <w:vAlign w:val="center"/>
          </w:tcPr>
          <w:p w14:paraId="17E54D43" w14:textId="5596B5A7" w:rsidR="00604A46" w:rsidRDefault="00967549">
            <w:pPr>
              <w:spacing w:after="0" w:line="240" w:lineRule="auto"/>
              <w:jc w:val="center"/>
              <w:rPr>
                <w:rFonts w:ascii="Arial" w:hAnsi="Arial"/>
                <w:b/>
                <w:bCs/>
              </w:rPr>
            </w:pPr>
            <w:r>
              <w:rPr>
                <w:rFonts w:ascii="Arial" w:hAnsi="Arial"/>
                <w:b/>
                <w:bCs/>
              </w:rPr>
              <w:t>Example</w:t>
            </w:r>
            <w:r w:rsidR="004C4669">
              <w:rPr>
                <w:rStyle w:val="FootnoteReference"/>
                <w:rFonts w:ascii="Arial" w:hAnsi="Arial"/>
                <w:b/>
                <w:bCs/>
              </w:rPr>
              <w:footnoteReference w:id="10"/>
            </w:r>
          </w:p>
        </w:tc>
      </w:tr>
      <w:tr w:rsidR="00604A46" w14:paraId="2DA5AC5B" w14:textId="77777777" w:rsidTr="799D7F92">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5A5A5" w:themeFill="accent3"/>
            <w:tcMar>
              <w:top w:w="0" w:type="dxa"/>
              <w:left w:w="108" w:type="dxa"/>
              <w:bottom w:w="0" w:type="dxa"/>
              <w:right w:w="108" w:type="dxa"/>
            </w:tcMar>
            <w:vAlign w:val="center"/>
          </w:tcPr>
          <w:p w14:paraId="51DB078C" w14:textId="77777777" w:rsidR="00604A46" w:rsidRDefault="00967549">
            <w:pPr>
              <w:spacing w:after="0" w:line="240" w:lineRule="auto"/>
              <w:jc w:val="center"/>
              <w:rPr>
                <w:rFonts w:ascii="Arial" w:hAnsi="Arial"/>
                <w:b/>
                <w:bCs/>
              </w:rPr>
            </w:pPr>
            <w:r>
              <w:rPr>
                <w:rFonts w:ascii="Arial" w:hAnsi="Arial"/>
                <w:b/>
                <w:bCs/>
              </w:rPr>
              <w:t>Green Growth</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5A5A5" w:themeFill="accent3"/>
            <w:tcMar>
              <w:top w:w="0" w:type="dxa"/>
              <w:left w:w="108" w:type="dxa"/>
              <w:bottom w:w="0" w:type="dxa"/>
              <w:right w:w="108" w:type="dxa"/>
            </w:tcMar>
            <w:vAlign w:val="center"/>
          </w:tcPr>
          <w:p w14:paraId="5ABD5D00" w14:textId="77777777" w:rsidR="00604A46" w:rsidRDefault="00604A46">
            <w:pPr>
              <w:spacing w:after="0" w:line="240" w:lineRule="auto"/>
              <w:rPr>
                <w:rFonts w:ascii="Arial" w:hAnsi="Arial"/>
              </w:rPr>
            </w:pPr>
          </w:p>
        </w:tc>
      </w:tr>
      <w:tr w:rsidR="00604A46" w14:paraId="0FB22B8E" w14:textId="77777777" w:rsidTr="799D7F92">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1F35A" w14:textId="77777777" w:rsidR="00604A46" w:rsidRDefault="00967549">
            <w:pPr>
              <w:spacing w:after="0" w:line="240" w:lineRule="auto"/>
              <w:rPr>
                <w:rFonts w:ascii="Arial" w:hAnsi="Arial"/>
                <w:sz w:val="16"/>
                <w:szCs w:val="16"/>
              </w:rPr>
            </w:pPr>
            <w:r>
              <w:rPr>
                <w:rFonts w:ascii="Arial" w:hAnsi="Arial"/>
                <w:sz w:val="16"/>
                <w:szCs w:val="16"/>
              </w:rPr>
              <w:t>1.1 Supply Chain Competition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5C71AACC" w14:textId="0C6D9668" w:rsidR="00604A46" w:rsidRDefault="00967549">
            <w:pPr>
              <w:spacing w:after="0" w:line="240" w:lineRule="auto"/>
              <w:jc w:val="both"/>
              <w:rPr>
                <w:rFonts w:ascii="Arial" w:hAnsi="Arial"/>
                <w:sz w:val="16"/>
                <w:szCs w:val="16"/>
              </w:rPr>
            </w:pPr>
            <w:r>
              <w:rPr>
                <w:rFonts w:ascii="Arial" w:hAnsi="Arial"/>
                <w:sz w:val="16"/>
                <w:szCs w:val="16"/>
              </w:rPr>
              <w:t xml:space="preserve">Guidance in </w:t>
            </w:r>
            <w:r w:rsidR="003C211E">
              <w:rPr>
                <w:rFonts w:ascii="Arial" w:hAnsi="Arial"/>
                <w:sz w:val="16"/>
                <w:szCs w:val="16"/>
              </w:rPr>
              <w:t>the</w:t>
            </w:r>
            <w:r>
              <w:rPr>
                <w:rFonts w:ascii="Arial" w:hAnsi="Arial"/>
                <w:sz w:val="16"/>
                <w:szCs w:val="16"/>
              </w:rPr>
              <w:t xml:space="preserve"> question.</w:t>
            </w:r>
          </w:p>
        </w:tc>
      </w:tr>
      <w:tr w:rsidR="00604A46" w14:paraId="324CF2DC" w14:textId="77777777" w:rsidTr="799D7F92">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3D9916" w14:textId="4D4DAF75" w:rsidR="00604A46" w:rsidRDefault="00967549">
            <w:pPr>
              <w:spacing w:after="0" w:line="240" w:lineRule="auto"/>
              <w:rPr>
                <w:rFonts w:ascii="Arial" w:hAnsi="Arial"/>
                <w:sz w:val="16"/>
                <w:szCs w:val="16"/>
              </w:rPr>
            </w:pPr>
            <w:r>
              <w:rPr>
                <w:rFonts w:ascii="Arial" w:hAnsi="Arial"/>
                <w:sz w:val="16"/>
                <w:szCs w:val="16"/>
              </w:rPr>
              <w:t xml:space="preserve">1.2 Supply Chain </w:t>
            </w:r>
            <w:r w:rsidR="00BE25DD">
              <w:rPr>
                <w:rFonts w:ascii="Arial" w:hAnsi="Arial"/>
                <w:sz w:val="16"/>
                <w:szCs w:val="16"/>
              </w:rPr>
              <w:t xml:space="preserve">Opportunities </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48FF3110" w14:textId="533EF2EC" w:rsidR="00604A46" w:rsidRDefault="00201A1E">
            <w:pPr>
              <w:spacing w:after="0" w:line="240" w:lineRule="auto"/>
              <w:jc w:val="both"/>
              <w:rPr>
                <w:rFonts w:ascii="Arial" w:hAnsi="Arial"/>
                <w:sz w:val="16"/>
                <w:szCs w:val="16"/>
              </w:rPr>
            </w:pPr>
            <w:r>
              <w:rPr>
                <w:rFonts w:ascii="Arial" w:hAnsi="Arial"/>
                <w:sz w:val="16"/>
                <w:szCs w:val="16"/>
              </w:rPr>
              <w:t xml:space="preserve">Examples of further </w:t>
            </w:r>
            <w:r w:rsidR="00B2056B">
              <w:rPr>
                <w:rFonts w:ascii="Arial" w:hAnsi="Arial"/>
                <w:sz w:val="16"/>
                <w:szCs w:val="16"/>
              </w:rPr>
              <w:t>actions</w:t>
            </w:r>
            <w:r>
              <w:rPr>
                <w:rFonts w:ascii="Arial" w:hAnsi="Arial"/>
                <w:sz w:val="16"/>
                <w:szCs w:val="16"/>
              </w:rPr>
              <w:t xml:space="preserve"> supporting visibility of opportunity include collaborating with other projects to pool opportunities, running procurement workshops, making sure your Tier 1 suppliers maximise visibility of opportunities downstream of your project, running bespoke events for smaller groups of suppliers, and using multiple supplier portals (e.g. OGA).</w:t>
            </w:r>
            <w:r w:rsidR="00736239">
              <w:rPr>
                <w:rFonts w:ascii="Arial" w:hAnsi="Arial"/>
                <w:sz w:val="16"/>
                <w:szCs w:val="16"/>
              </w:rPr>
              <w:t xml:space="preserve"> </w:t>
            </w:r>
          </w:p>
          <w:p w14:paraId="36B7631A" w14:textId="77777777" w:rsidR="00736239" w:rsidRDefault="00736239">
            <w:pPr>
              <w:spacing w:after="0" w:line="240" w:lineRule="auto"/>
              <w:jc w:val="both"/>
              <w:rPr>
                <w:rFonts w:ascii="Arial" w:hAnsi="Arial"/>
                <w:sz w:val="16"/>
                <w:szCs w:val="16"/>
              </w:rPr>
            </w:pPr>
          </w:p>
          <w:p w14:paraId="7326CB2A" w14:textId="51E4CDE6" w:rsidR="00604A46" w:rsidRDefault="00736239">
            <w:pPr>
              <w:spacing w:after="0" w:line="240" w:lineRule="auto"/>
              <w:jc w:val="both"/>
              <w:rPr>
                <w:rFonts w:ascii="Arial" w:hAnsi="Arial"/>
                <w:sz w:val="16"/>
                <w:szCs w:val="16"/>
              </w:rPr>
            </w:pPr>
            <w:r>
              <w:rPr>
                <w:rFonts w:ascii="Arial" w:hAnsi="Arial"/>
                <w:sz w:val="16"/>
                <w:szCs w:val="16"/>
              </w:rPr>
              <w:t xml:space="preserve">Examples of </w:t>
            </w:r>
            <w:r w:rsidR="0088164C">
              <w:rPr>
                <w:rFonts w:ascii="Arial" w:hAnsi="Arial"/>
                <w:sz w:val="16"/>
                <w:szCs w:val="16"/>
              </w:rPr>
              <w:t xml:space="preserve">fair </w:t>
            </w:r>
            <w:r w:rsidR="005F23D0">
              <w:rPr>
                <w:rFonts w:ascii="Arial" w:hAnsi="Arial"/>
                <w:sz w:val="16"/>
                <w:szCs w:val="16"/>
              </w:rPr>
              <w:t xml:space="preserve">contracting include appropriate measures to reduce prequalification requirements on smaller firms, prompt payment processes, </w:t>
            </w:r>
            <w:r w:rsidR="000B6DFB">
              <w:rPr>
                <w:rFonts w:ascii="Arial" w:hAnsi="Arial"/>
                <w:sz w:val="16"/>
                <w:szCs w:val="16"/>
              </w:rPr>
              <w:t xml:space="preserve">removing </w:t>
            </w:r>
            <w:r w:rsidR="00883118">
              <w:rPr>
                <w:rFonts w:ascii="Arial" w:hAnsi="Arial"/>
                <w:sz w:val="16"/>
                <w:szCs w:val="16"/>
              </w:rPr>
              <w:t>unsuited tender requirements for SMEs</w:t>
            </w:r>
            <w:r w:rsidR="00DE0F56">
              <w:rPr>
                <w:rFonts w:ascii="Arial" w:hAnsi="Arial"/>
                <w:sz w:val="16"/>
                <w:szCs w:val="16"/>
              </w:rPr>
              <w:t xml:space="preserve"> (e.g. large performance bonds)</w:t>
            </w:r>
            <w:r w:rsidR="00911940">
              <w:rPr>
                <w:rFonts w:ascii="Arial" w:hAnsi="Arial"/>
                <w:sz w:val="16"/>
                <w:szCs w:val="16"/>
              </w:rPr>
              <w:t xml:space="preserve">, or unfair </w:t>
            </w:r>
            <w:r w:rsidR="001C1F78">
              <w:rPr>
                <w:rFonts w:ascii="Arial" w:hAnsi="Arial"/>
                <w:sz w:val="16"/>
                <w:szCs w:val="16"/>
              </w:rPr>
              <w:t>indemnity clauses.</w:t>
            </w:r>
          </w:p>
        </w:tc>
      </w:tr>
      <w:tr w:rsidR="00604A46" w14:paraId="329E7D1E" w14:textId="77777777" w:rsidTr="799D7F92">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4651CD" w14:textId="56C0644C" w:rsidR="00604A46" w:rsidRDefault="00967549">
            <w:pPr>
              <w:spacing w:after="0" w:line="240" w:lineRule="auto"/>
              <w:rPr>
                <w:rFonts w:ascii="Arial" w:hAnsi="Arial"/>
                <w:sz w:val="16"/>
                <w:szCs w:val="16"/>
              </w:rPr>
            </w:pPr>
            <w:r>
              <w:rPr>
                <w:rFonts w:ascii="Arial" w:hAnsi="Arial"/>
                <w:sz w:val="16"/>
                <w:szCs w:val="16"/>
              </w:rPr>
              <w:t>1.</w:t>
            </w:r>
            <w:r w:rsidR="00201A1E">
              <w:rPr>
                <w:rFonts w:ascii="Arial" w:hAnsi="Arial"/>
                <w:sz w:val="16"/>
                <w:szCs w:val="16"/>
              </w:rPr>
              <w:t>3</w:t>
            </w:r>
            <w:r>
              <w:rPr>
                <w:rFonts w:ascii="Arial" w:hAnsi="Arial"/>
                <w:sz w:val="16"/>
                <w:szCs w:val="16"/>
              </w:rPr>
              <w:t xml:space="preserve"> Procurement </w:t>
            </w:r>
            <w:r w:rsidR="00F769BB">
              <w:rPr>
                <w:rFonts w:ascii="Arial" w:hAnsi="Arial"/>
                <w:sz w:val="16"/>
                <w:szCs w:val="16"/>
              </w:rPr>
              <w:t>V</w:t>
            </w:r>
            <w:r w:rsidRPr="009F13E3">
              <w:rPr>
                <w:rFonts w:ascii="Arial" w:hAnsi="Arial"/>
                <w:sz w:val="16"/>
                <w:szCs w:val="16"/>
              </w:rPr>
              <w:t xml:space="preserve">alue </w:t>
            </w:r>
            <w:r w:rsidR="00F769BB">
              <w:rPr>
                <w:rFonts w:ascii="Arial" w:hAnsi="Arial"/>
                <w:sz w:val="16"/>
                <w:szCs w:val="16"/>
              </w:rPr>
              <w:t>D</w:t>
            </w:r>
            <w:r w:rsidRPr="009F13E3">
              <w:rPr>
                <w:rFonts w:ascii="Arial" w:hAnsi="Arial"/>
                <w:sz w:val="16"/>
                <w:szCs w:val="16"/>
              </w:rPr>
              <w:t>rivers</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31C53682" w14:textId="77777777" w:rsidR="00604A46" w:rsidRDefault="00967549">
            <w:pPr>
              <w:spacing w:after="0" w:line="240" w:lineRule="auto"/>
              <w:jc w:val="both"/>
              <w:rPr>
                <w:rFonts w:ascii="Arial" w:hAnsi="Arial"/>
                <w:sz w:val="16"/>
                <w:szCs w:val="16"/>
              </w:rPr>
            </w:pPr>
            <w:r>
              <w:rPr>
                <w:rFonts w:ascii="Arial" w:hAnsi="Arial"/>
                <w:sz w:val="16"/>
                <w:szCs w:val="16"/>
              </w:rPr>
              <w:t>Examples include any weight given in your procurement process to factors such as carbon emissions, environmental impact, job creation, system integration and innovation, benefits to local communities, action against modern slavery, etc. Specific examples that fall into these factors could include developer</w:t>
            </w:r>
            <w:r w:rsidR="002C5AFB">
              <w:rPr>
                <w:rFonts w:ascii="Arial" w:hAnsi="Arial"/>
                <w:sz w:val="16"/>
                <w:szCs w:val="16"/>
              </w:rPr>
              <w:t>s</w:t>
            </w:r>
            <w:r>
              <w:rPr>
                <w:rFonts w:ascii="Arial" w:hAnsi="Arial"/>
                <w:sz w:val="16"/>
                <w:szCs w:val="16"/>
              </w:rPr>
              <w:t xml:space="preserve"> that reward companies which: contribute to a Just Transition replacing fossil fuel generation with renewables and re-skilling workers; apply and invest in the development of new technology solutions; have a </w:t>
            </w:r>
            <w:r w:rsidR="003C211E">
              <w:rPr>
                <w:rFonts w:ascii="Arial" w:hAnsi="Arial"/>
                <w:sz w:val="16"/>
                <w:szCs w:val="16"/>
              </w:rPr>
              <w:t xml:space="preserve">greenhouse gas </w:t>
            </w:r>
            <w:r>
              <w:rPr>
                <w:rFonts w:ascii="Arial" w:hAnsi="Arial"/>
                <w:sz w:val="16"/>
                <w:szCs w:val="16"/>
              </w:rPr>
              <w:t>emissions reduction plan.</w:t>
            </w:r>
          </w:p>
          <w:p w14:paraId="7EBCF8B7" w14:textId="4866ECBB" w:rsidR="00367636" w:rsidRDefault="00367636">
            <w:pPr>
              <w:spacing w:after="0" w:line="240" w:lineRule="auto"/>
              <w:jc w:val="both"/>
              <w:rPr>
                <w:rFonts w:ascii="Arial" w:hAnsi="Arial"/>
                <w:sz w:val="16"/>
                <w:szCs w:val="16"/>
              </w:rPr>
            </w:pPr>
            <w:r>
              <w:rPr>
                <w:rFonts w:ascii="Arial" w:hAnsi="Arial"/>
                <w:sz w:val="16"/>
                <w:szCs w:val="16"/>
              </w:rPr>
              <w:t xml:space="preserve">Procurement Value Drivers can be used </w:t>
            </w:r>
            <w:r w:rsidR="00D41017">
              <w:rPr>
                <w:rFonts w:ascii="Arial" w:hAnsi="Arial"/>
                <w:sz w:val="16"/>
                <w:szCs w:val="16"/>
              </w:rPr>
              <w:t>as an entry requirement for assessing bids before a final decision is made on price</w:t>
            </w:r>
            <w:r w:rsidR="00D70552">
              <w:rPr>
                <w:rFonts w:ascii="Arial" w:hAnsi="Arial"/>
                <w:sz w:val="16"/>
                <w:szCs w:val="16"/>
              </w:rPr>
              <w:t>.</w:t>
            </w:r>
          </w:p>
        </w:tc>
      </w:tr>
      <w:tr w:rsidR="00E13E92" w14:paraId="1D8CCB06" w14:textId="77777777" w:rsidTr="799D7F92">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A099AA" w14:textId="240BAEFF" w:rsidR="00E13E92" w:rsidRDefault="00E13E92">
            <w:pPr>
              <w:spacing w:after="0" w:line="240" w:lineRule="auto"/>
              <w:rPr>
                <w:rFonts w:ascii="Arial" w:hAnsi="Arial"/>
                <w:sz w:val="16"/>
                <w:szCs w:val="16"/>
              </w:rPr>
            </w:pPr>
            <w:r w:rsidRPr="009F13E3">
              <w:rPr>
                <w:rFonts w:ascii="Arial" w:hAnsi="Arial"/>
                <w:sz w:val="16"/>
                <w:szCs w:val="16"/>
              </w:rPr>
              <w:t>1.</w:t>
            </w:r>
            <w:r w:rsidR="00201A1E" w:rsidRPr="009F13E3">
              <w:rPr>
                <w:rFonts w:ascii="Arial" w:hAnsi="Arial"/>
                <w:sz w:val="16"/>
                <w:szCs w:val="16"/>
              </w:rPr>
              <w:t>4</w:t>
            </w:r>
            <w:r w:rsidRPr="009F13E3">
              <w:rPr>
                <w:rFonts w:ascii="Arial" w:hAnsi="Arial"/>
                <w:sz w:val="16"/>
                <w:szCs w:val="16"/>
              </w:rPr>
              <w:t xml:space="preserve"> Sustainable </w:t>
            </w:r>
            <w:r w:rsidR="00F769BB">
              <w:rPr>
                <w:rFonts w:ascii="Arial" w:hAnsi="Arial"/>
                <w:sz w:val="16"/>
                <w:szCs w:val="16"/>
              </w:rPr>
              <w:t>P</w:t>
            </w:r>
            <w:r w:rsidRPr="009F13E3">
              <w:rPr>
                <w:rFonts w:ascii="Arial" w:hAnsi="Arial"/>
                <w:sz w:val="16"/>
                <w:szCs w:val="16"/>
              </w:rPr>
              <w:t xml:space="preserve">rocurement, </w:t>
            </w:r>
            <w:r w:rsidR="00F769BB">
              <w:rPr>
                <w:rFonts w:ascii="Arial" w:hAnsi="Arial"/>
                <w:sz w:val="16"/>
                <w:szCs w:val="16"/>
              </w:rPr>
              <w:t>O</w:t>
            </w:r>
            <w:r w:rsidRPr="009F13E3">
              <w:rPr>
                <w:rFonts w:ascii="Arial" w:hAnsi="Arial"/>
                <w:sz w:val="16"/>
                <w:szCs w:val="16"/>
              </w:rPr>
              <w:t xml:space="preserve">perations and </w:t>
            </w:r>
            <w:r w:rsidR="00F769BB">
              <w:rPr>
                <w:rFonts w:ascii="Arial" w:hAnsi="Arial"/>
                <w:sz w:val="16"/>
                <w:szCs w:val="16"/>
              </w:rPr>
              <w:t>M</w:t>
            </w:r>
            <w:r w:rsidRPr="009F13E3">
              <w:rPr>
                <w:rFonts w:ascii="Arial" w:hAnsi="Arial"/>
                <w:sz w:val="16"/>
                <w:szCs w:val="16"/>
              </w:rPr>
              <w:t>aintenance</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3533C156" w14:textId="2A5A3012" w:rsidR="00E13E92" w:rsidRDefault="002E68D8">
            <w:pPr>
              <w:spacing w:after="0" w:line="240" w:lineRule="auto"/>
              <w:jc w:val="both"/>
              <w:rPr>
                <w:rFonts w:ascii="Arial" w:hAnsi="Arial"/>
                <w:sz w:val="16"/>
                <w:szCs w:val="16"/>
              </w:rPr>
            </w:pPr>
            <w:r w:rsidRPr="4CB96505">
              <w:rPr>
                <w:rFonts w:ascii="Arial" w:hAnsi="Arial"/>
                <w:sz w:val="16"/>
                <w:szCs w:val="16"/>
              </w:rPr>
              <w:t>Examples include, but are not limited to, using recyclable materials, minimising carbon emissions from transportation, adopting new technologies for reducing carbon impacts across the supply chain (e.g</w:t>
            </w:r>
            <w:r w:rsidR="005D677B" w:rsidRPr="4CB96505">
              <w:rPr>
                <w:rFonts w:ascii="Arial" w:hAnsi="Arial"/>
                <w:sz w:val="16"/>
                <w:szCs w:val="16"/>
              </w:rPr>
              <w:t>.</w:t>
            </w:r>
            <w:r w:rsidRPr="4CB96505">
              <w:rPr>
                <w:rFonts w:ascii="Arial" w:hAnsi="Arial"/>
                <w:sz w:val="16"/>
                <w:szCs w:val="16"/>
              </w:rPr>
              <w:t xml:space="preserve"> alternative fuels), collaborating with suppliers to work towards decarbonising their practices</w:t>
            </w:r>
            <w:r w:rsidR="004C24FC" w:rsidRPr="4CB96505">
              <w:rPr>
                <w:rFonts w:ascii="Arial" w:hAnsi="Arial"/>
                <w:sz w:val="16"/>
                <w:szCs w:val="16"/>
              </w:rPr>
              <w:t xml:space="preserve">, introducing measures to minimise biodiversity impacts of the supply chain. </w:t>
            </w:r>
          </w:p>
        </w:tc>
      </w:tr>
      <w:tr w:rsidR="00B7348D" w14:paraId="1B66C207" w14:textId="77777777" w:rsidTr="799D7F92">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75B2A0" w14:textId="50DBB321" w:rsidR="00B7348D" w:rsidRPr="009F13E3" w:rsidRDefault="00B7348D">
            <w:pPr>
              <w:spacing w:after="0" w:line="240" w:lineRule="auto"/>
              <w:rPr>
                <w:rFonts w:ascii="Arial" w:hAnsi="Arial"/>
                <w:sz w:val="16"/>
                <w:szCs w:val="16"/>
              </w:rPr>
            </w:pPr>
            <w:r w:rsidRPr="009F13E3">
              <w:rPr>
                <w:rFonts w:ascii="Arial" w:hAnsi="Arial"/>
                <w:sz w:val="16"/>
                <w:szCs w:val="16"/>
              </w:rPr>
              <w:t xml:space="preserve">1.5 Supply Chain </w:t>
            </w:r>
            <w:r w:rsidR="00EE7105">
              <w:rPr>
                <w:rFonts w:ascii="Arial" w:hAnsi="Arial"/>
                <w:sz w:val="16"/>
                <w:szCs w:val="16"/>
              </w:rPr>
              <w:t>R</w:t>
            </w:r>
            <w:r w:rsidRPr="009F13E3">
              <w:rPr>
                <w:rFonts w:ascii="Arial" w:hAnsi="Arial"/>
                <w:sz w:val="16"/>
                <w:szCs w:val="16"/>
              </w:rPr>
              <w:t>esilience</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74527BDD" w14:textId="6E44EDE4" w:rsidR="00B7348D" w:rsidRPr="009F13E3" w:rsidRDefault="00B7348D">
            <w:pPr>
              <w:spacing w:after="0" w:line="240" w:lineRule="auto"/>
              <w:jc w:val="both"/>
              <w:rPr>
                <w:rFonts w:ascii="Arial" w:hAnsi="Arial"/>
                <w:sz w:val="16"/>
                <w:szCs w:val="16"/>
              </w:rPr>
            </w:pPr>
            <w:r w:rsidRPr="009F13E3">
              <w:rPr>
                <w:rFonts w:ascii="Arial" w:hAnsi="Arial"/>
                <w:sz w:val="16"/>
                <w:szCs w:val="16"/>
              </w:rPr>
              <w:t xml:space="preserve">Guidance in question. </w:t>
            </w:r>
          </w:p>
        </w:tc>
      </w:tr>
      <w:tr w:rsidR="00604A46" w14:paraId="4DA3E39F" w14:textId="77777777" w:rsidTr="799D7F92">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5A5A5" w:themeFill="accent3"/>
            <w:tcMar>
              <w:top w:w="0" w:type="dxa"/>
              <w:left w:w="108" w:type="dxa"/>
              <w:bottom w:w="0" w:type="dxa"/>
              <w:right w:w="108" w:type="dxa"/>
            </w:tcMar>
            <w:vAlign w:val="center"/>
          </w:tcPr>
          <w:p w14:paraId="79A4B2B4" w14:textId="77777777" w:rsidR="00604A46" w:rsidRDefault="00967549">
            <w:pPr>
              <w:spacing w:after="0" w:line="240" w:lineRule="auto"/>
              <w:jc w:val="center"/>
              <w:rPr>
                <w:rFonts w:ascii="Arial" w:hAnsi="Arial"/>
                <w:b/>
                <w:bCs/>
              </w:rPr>
            </w:pPr>
            <w:r>
              <w:rPr>
                <w:rFonts w:ascii="Arial" w:hAnsi="Arial"/>
                <w:b/>
                <w:bCs/>
              </w:rPr>
              <w:t>Infrastructure</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5A5A5" w:themeFill="accent3"/>
            <w:tcMar>
              <w:top w:w="0" w:type="dxa"/>
              <w:left w:w="108" w:type="dxa"/>
              <w:bottom w:w="0" w:type="dxa"/>
              <w:right w:w="108" w:type="dxa"/>
            </w:tcMar>
            <w:vAlign w:val="center"/>
          </w:tcPr>
          <w:p w14:paraId="3E689834" w14:textId="77777777" w:rsidR="00604A46" w:rsidRDefault="00604A46">
            <w:pPr>
              <w:spacing w:after="0" w:line="240" w:lineRule="auto"/>
              <w:jc w:val="both"/>
              <w:rPr>
                <w:rFonts w:ascii="Arial" w:hAnsi="Arial"/>
              </w:rPr>
            </w:pPr>
          </w:p>
        </w:tc>
      </w:tr>
      <w:tr w:rsidR="00604A46" w14:paraId="406075E8" w14:textId="77777777" w:rsidTr="799D7F92">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037B6" w14:textId="4A6C4484" w:rsidR="00604A46" w:rsidRDefault="00967549">
            <w:pPr>
              <w:spacing w:after="0" w:line="240" w:lineRule="auto"/>
              <w:rPr>
                <w:rFonts w:ascii="Arial" w:hAnsi="Arial"/>
                <w:sz w:val="16"/>
                <w:szCs w:val="16"/>
              </w:rPr>
            </w:pPr>
            <w:r>
              <w:rPr>
                <w:rFonts w:ascii="Arial" w:hAnsi="Arial"/>
                <w:sz w:val="16"/>
                <w:szCs w:val="16"/>
              </w:rPr>
              <w:t xml:space="preserve">2.1 Decarbonisation: </w:t>
            </w:r>
            <w:r w:rsidR="00F769BB">
              <w:rPr>
                <w:rFonts w:ascii="Arial" w:hAnsi="Arial"/>
                <w:sz w:val="16"/>
                <w:szCs w:val="16"/>
              </w:rPr>
              <w:t>M</w:t>
            </w:r>
            <w:r w:rsidRPr="009F13E3">
              <w:rPr>
                <w:rFonts w:ascii="Arial" w:hAnsi="Arial"/>
                <w:sz w:val="16"/>
                <w:szCs w:val="16"/>
              </w:rPr>
              <w:t>onitoring</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3D45F8A4" w14:textId="77777777" w:rsidR="00604A46" w:rsidRDefault="00967549">
            <w:pPr>
              <w:spacing w:after="0" w:line="240" w:lineRule="auto"/>
              <w:jc w:val="both"/>
              <w:rPr>
                <w:rFonts w:ascii="Arial" w:hAnsi="Arial"/>
                <w:sz w:val="16"/>
                <w:szCs w:val="16"/>
              </w:rPr>
            </w:pPr>
            <w:r>
              <w:rPr>
                <w:rFonts w:ascii="Arial" w:hAnsi="Arial"/>
                <w:sz w:val="16"/>
                <w:szCs w:val="16"/>
              </w:rPr>
              <w:t xml:space="preserve">Guidance in question. </w:t>
            </w:r>
          </w:p>
        </w:tc>
      </w:tr>
      <w:tr w:rsidR="00604A46" w14:paraId="0C988B63" w14:textId="77777777" w:rsidTr="799D7F92">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A511B" w14:textId="7A830136" w:rsidR="00604A46" w:rsidRDefault="00967549">
            <w:pPr>
              <w:spacing w:after="0" w:line="240" w:lineRule="auto"/>
              <w:rPr>
                <w:rFonts w:ascii="Arial" w:hAnsi="Arial"/>
                <w:sz w:val="16"/>
                <w:szCs w:val="16"/>
              </w:rPr>
            </w:pPr>
            <w:r>
              <w:rPr>
                <w:rFonts w:ascii="Arial" w:hAnsi="Arial"/>
                <w:sz w:val="16"/>
                <w:szCs w:val="16"/>
              </w:rPr>
              <w:t>2.</w:t>
            </w:r>
            <w:r w:rsidR="00C13536">
              <w:rPr>
                <w:rFonts w:ascii="Arial" w:hAnsi="Arial"/>
                <w:sz w:val="16"/>
                <w:szCs w:val="16"/>
              </w:rPr>
              <w:t>2</w:t>
            </w:r>
            <w:r>
              <w:rPr>
                <w:rFonts w:ascii="Arial" w:hAnsi="Arial"/>
                <w:sz w:val="16"/>
                <w:szCs w:val="16"/>
              </w:rPr>
              <w:t xml:space="preserve"> Supply Chain infrastructure: </w:t>
            </w:r>
            <w:r w:rsidR="00F769BB">
              <w:rPr>
                <w:rFonts w:ascii="Arial" w:hAnsi="Arial"/>
                <w:sz w:val="16"/>
                <w:szCs w:val="16"/>
              </w:rPr>
              <w:t>M</w:t>
            </w:r>
            <w:r w:rsidRPr="009F13E3">
              <w:rPr>
                <w:rFonts w:ascii="Arial" w:hAnsi="Arial"/>
                <w:sz w:val="16"/>
                <w:szCs w:val="16"/>
              </w:rPr>
              <w:t xml:space="preserve">ajor </w:t>
            </w:r>
            <w:r w:rsidR="00F769BB">
              <w:rPr>
                <w:rFonts w:ascii="Arial" w:hAnsi="Arial"/>
                <w:sz w:val="16"/>
                <w:szCs w:val="16"/>
              </w:rPr>
              <w:t>I</w:t>
            </w:r>
            <w:r w:rsidRPr="009F13E3">
              <w:rPr>
                <w:rFonts w:ascii="Arial" w:hAnsi="Arial"/>
                <w:sz w:val="16"/>
                <w:szCs w:val="16"/>
              </w:rPr>
              <w:t>nvestments</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7F6624A3" w14:textId="77777777" w:rsidR="00604A46" w:rsidRDefault="00967549">
            <w:pPr>
              <w:spacing w:after="0" w:line="240" w:lineRule="auto"/>
              <w:jc w:val="both"/>
              <w:rPr>
                <w:rFonts w:ascii="Arial" w:hAnsi="Arial"/>
                <w:sz w:val="16"/>
                <w:szCs w:val="16"/>
              </w:rPr>
            </w:pPr>
            <w:r>
              <w:rPr>
                <w:rFonts w:ascii="Arial" w:hAnsi="Arial"/>
                <w:sz w:val="16"/>
                <w:szCs w:val="16"/>
              </w:rPr>
              <w:t xml:space="preserve">Guidance in question. </w:t>
            </w:r>
          </w:p>
        </w:tc>
      </w:tr>
      <w:tr w:rsidR="00604A46" w14:paraId="44711B9F" w14:textId="77777777" w:rsidTr="799D7F92">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80657" w14:textId="7215CB57" w:rsidR="00604A46" w:rsidRDefault="00967549">
            <w:pPr>
              <w:spacing w:after="0" w:line="240" w:lineRule="auto"/>
              <w:rPr>
                <w:rFonts w:ascii="Arial" w:hAnsi="Arial"/>
                <w:sz w:val="16"/>
                <w:szCs w:val="16"/>
              </w:rPr>
            </w:pPr>
            <w:r>
              <w:rPr>
                <w:rFonts w:ascii="Arial" w:hAnsi="Arial"/>
                <w:sz w:val="16"/>
                <w:szCs w:val="16"/>
              </w:rPr>
              <w:t>2.</w:t>
            </w:r>
            <w:r w:rsidR="00C13536">
              <w:rPr>
                <w:rFonts w:ascii="Arial" w:hAnsi="Arial"/>
                <w:sz w:val="16"/>
                <w:szCs w:val="16"/>
              </w:rPr>
              <w:t>3</w:t>
            </w:r>
            <w:r>
              <w:rPr>
                <w:rFonts w:ascii="Arial" w:hAnsi="Arial"/>
                <w:sz w:val="16"/>
                <w:szCs w:val="16"/>
              </w:rPr>
              <w:t xml:space="preserve"> Supply Chain infrastructure: </w:t>
            </w:r>
            <w:r w:rsidR="00F769BB">
              <w:rPr>
                <w:rFonts w:ascii="Arial" w:hAnsi="Arial"/>
                <w:sz w:val="16"/>
                <w:szCs w:val="16"/>
              </w:rPr>
              <w:t>O</w:t>
            </w:r>
            <w:r w:rsidRPr="009F13E3">
              <w:rPr>
                <w:rFonts w:ascii="Arial" w:hAnsi="Arial"/>
                <w:sz w:val="16"/>
                <w:szCs w:val="16"/>
              </w:rPr>
              <w:t xml:space="preserve">ther </w:t>
            </w:r>
            <w:r w:rsidR="00F769BB">
              <w:rPr>
                <w:rFonts w:ascii="Arial" w:hAnsi="Arial"/>
                <w:sz w:val="16"/>
                <w:szCs w:val="16"/>
              </w:rPr>
              <w:t>I</w:t>
            </w:r>
            <w:r w:rsidRPr="009F13E3">
              <w:rPr>
                <w:rFonts w:ascii="Arial" w:hAnsi="Arial"/>
                <w:sz w:val="16"/>
                <w:szCs w:val="16"/>
              </w:rPr>
              <w:t>nvestments</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41882C58" w14:textId="77777777" w:rsidR="00604A46" w:rsidRDefault="00967549">
            <w:pPr>
              <w:spacing w:after="0" w:line="240" w:lineRule="auto"/>
              <w:jc w:val="both"/>
              <w:rPr>
                <w:rFonts w:ascii="Arial" w:hAnsi="Arial"/>
                <w:sz w:val="16"/>
                <w:szCs w:val="16"/>
              </w:rPr>
            </w:pPr>
            <w:r>
              <w:rPr>
                <w:rFonts w:ascii="Arial" w:hAnsi="Arial"/>
                <w:sz w:val="16"/>
                <w:szCs w:val="16"/>
              </w:rPr>
              <w:t>Part 1: Examples of actions that support lower tier key component suppliers could include the following: supporting supply chain tier 2 and 3 to make investments improving their own capability/capacity, whether via direct funding or firm assurance in a future order pipeline to provide confidence in taking investment decisions, or by securing Tier 1 collaboration with lower tiers.</w:t>
            </w:r>
          </w:p>
          <w:p w14:paraId="201A05A9" w14:textId="77777777" w:rsidR="00604A46" w:rsidRDefault="00604A46">
            <w:pPr>
              <w:spacing w:after="0" w:line="240" w:lineRule="auto"/>
              <w:jc w:val="both"/>
              <w:rPr>
                <w:rFonts w:ascii="Arial" w:hAnsi="Arial"/>
                <w:sz w:val="16"/>
                <w:szCs w:val="16"/>
              </w:rPr>
            </w:pPr>
          </w:p>
          <w:p w14:paraId="2157E822" w14:textId="5850A7A8" w:rsidR="00604A46" w:rsidRDefault="00967549">
            <w:pPr>
              <w:spacing w:after="0" w:line="240" w:lineRule="auto"/>
              <w:jc w:val="both"/>
              <w:rPr>
                <w:rFonts w:ascii="Arial" w:hAnsi="Arial"/>
                <w:sz w:val="16"/>
                <w:szCs w:val="16"/>
              </w:rPr>
            </w:pPr>
            <w:r w:rsidRPr="799D7F92">
              <w:rPr>
                <w:rFonts w:ascii="Arial" w:hAnsi="Arial"/>
                <w:sz w:val="16"/>
                <w:szCs w:val="16"/>
              </w:rPr>
              <w:t>Part 2: Examples of other actions that strengthen infrastructure that supports supply chains could include the following: building enabling infrastructure, e.g., access roads</w:t>
            </w:r>
            <w:proofErr w:type="gramStart"/>
            <w:r w:rsidRPr="799D7F92">
              <w:rPr>
                <w:rFonts w:ascii="Arial" w:hAnsi="Arial"/>
                <w:sz w:val="16"/>
                <w:szCs w:val="16"/>
              </w:rPr>
              <w:t>, ,</w:t>
            </w:r>
            <w:proofErr w:type="gramEnd"/>
            <w:r w:rsidRPr="799D7F92">
              <w:rPr>
                <w:rFonts w:ascii="Arial" w:hAnsi="Arial"/>
                <w:sz w:val="16"/>
                <w:szCs w:val="16"/>
              </w:rPr>
              <w:t xml:space="preserve"> collaborating with other projects to set up shared or joint infrastructure</w:t>
            </w:r>
            <w:r w:rsidR="008C455C" w:rsidRPr="799D7F92">
              <w:rPr>
                <w:rFonts w:ascii="Arial" w:hAnsi="Arial"/>
                <w:sz w:val="16"/>
                <w:szCs w:val="16"/>
              </w:rPr>
              <w:t xml:space="preserve"> including network</w:t>
            </w:r>
            <w:r w:rsidR="00BD2E0F" w:rsidRPr="799D7F92">
              <w:rPr>
                <w:rFonts w:ascii="Arial" w:hAnsi="Arial"/>
                <w:sz w:val="16"/>
                <w:szCs w:val="16"/>
              </w:rPr>
              <w:t xml:space="preserve">/grid </w:t>
            </w:r>
            <w:r w:rsidR="008C455C" w:rsidRPr="799D7F92">
              <w:rPr>
                <w:rFonts w:ascii="Arial" w:hAnsi="Arial"/>
                <w:sz w:val="16"/>
                <w:szCs w:val="16"/>
              </w:rPr>
              <w:t>infrastructure</w:t>
            </w:r>
            <w:r w:rsidR="00EF0743" w:rsidRPr="799D7F92">
              <w:rPr>
                <w:rFonts w:ascii="Arial" w:hAnsi="Arial"/>
                <w:sz w:val="16"/>
                <w:szCs w:val="16"/>
              </w:rPr>
              <w:t>, providing community benefit</w:t>
            </w:r>
            <w:r w:rsidR="008E6EFA" w:rsidRPr="799D7F92">
              <w:rPr>
                <w:rFonts w:ascii="Arial" w:hAnsi="Arial"/>
                <w:sz w:val="16"/>
                <w:szCs w:val="16"/>
              </w:rPr>
              <w:t xml:space="preserve"> packages </w:t>
            </w:r>
            <w:r w:rsidR="00EF0743" w:rsidRPr="799D7F92">
              <w:rPr>
                <w:rFonts w:ascii="Arial" w:hAnsi="Arial"/>
                <w:sz w:val="16"/>
                <w:szCs w:val="16"/>
              </w:rPr>
              <w:t xml:space="preserve">as part of </w:t>
            </w:r>
            <w:r w:rsidR="0090393C" w:rsidRPr="799D7F92">
              <w:rPr>
                <w:rFonts w:ascii="Arial" w:hAnsi="Arial"/>
                <w:sz w:val="16"/>
                <w:szCs w:val="16"/>
              </w:rPr>
              <w:t xml:space="preserve">as </w:t>
            </w:r>
            <w:r w:rsidR="008E6EFA" w:rsidRPr="799D7F92">
              <w:rPr>
                <w:rFonts w:ascii="Arial" w:hAnsi="Arial"/>
                <w:sz w:val="16"/>
                <w:szCs w:val="16"/>
              </w:rPr>
              <w:t xml:space="preserve">part of deployment of relevant infrastructure. </w:t>
            </w:r>
            <w:r w:rsidR="0090393C" w:rsidRPr="799D7F92">
              <w:rPr>
                <w:rFonts w:ascii="Arial" w:hAnsi="Arial"/>
                <w:sz w:val="16"/>
                <w:szCs w:val="16"/>
              </w:rPr>
              <w:t xml:space="preserve"> </w:t>
            </w:r>
          </w:p>
        </w:tc>
      </w:tr>
      <w:tr w:rsidR="001A43FA" w14:paraId="46C7DB6D" w14:textId="77777777" w:rsidTr="799D7F92">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9C2C9" w14:textId="3C77550E" w:rsidR="001A43FA" w:rsidRDefault="00246495">
            <w:pPr>
              <w:spacing w:after="0" w:line="240" w:lineRule="auto"/>
              <w:rPr>
                <w:rFonts w:ascii="Arial" w:hAnsi="Arial"/>
                <w:sz w:val="16"/>
                <w:szCs w:val="16"/>
              </w:rPr>
            </w:pPr>
            <w:r w:rsidRPr="009F13E3">
              <w:rPr>
                <w:rFonts w:ascii="Arial" w:hAnsi="Arial"/>
                <w:sz w:val="16"/>
                <w:szCs w:val="16"/>
              </w:rPr>
              <w:t>2.</w:t>
            </w:r>
            <w:r w:rsidR="008C6A48">
              <w:rPr>
                <w:rFonts w:ascii="Arial" w:hAnsi="Arial"/>
                <w:sz w:val="16"/>
                <w:szCs w:val="16"/>
              </w:rPr>
              <w:t>4</w:t>
            </w:r>
            <w:r w:rsidRPr="009F13E3">
              <w:rPr>
                <w:rFonts w:ascii="Arial" w:hAnsi="Arial"/>
                <w:sz w:val="16"/>
                <w:szCs w:val="16"/>
              </w:rPr>
              <w:t xml:space="preserve"> </w:t>
            </w:r>
            <w:r w:rsidR="00F96D04" w:rsidRPr="009F13E3">
              <w:rPr>
                <w:rFonts w:ascii="Arial" w:hAnsi="Arial"/>
                <w:sz w:val="16"/>
                <w:szCs w:val="16"/>
              </w:rPr>
              <w:t xml:space="preserve">Planning for </w:t>
            </w:r>
            <w:r w:rsidR="00454FD9">
              <w:rPr>
                <w:rFonts w:ascii="Arial" w:hAnsi="Arial"/>
                <w:sz w:val="16"/>
                <w:szCs w:val="16"/>
              </w:rPr>
              <w:t>S</w:t>
            </w:r>
            <w:r w:rsidR="00F96D04" w:rsidRPr="009F13E3">
              <w:rPr>
                <w:rFonts w:ascii="Arial" w:hAnsi="Arial"/>
                <w:sz w:val="16"/>
                <w:szCs w:val="16"/>
              </w:rPr>
              <w:t>ustainable</w:t>
            </w:r>
            <w:r w:rsidRPr="009F13E3">
              <w:rPr>
                <w:rFonts w:ascii="Arial" w:hAnsi="Arial"/>
                <w:sz w:val="16"/>
                <w:szCs w:val="16"/>
              </w:rPr>
              <w:t xml:space="preserve"> </w:t>
            </w:r>
            <w:r w:rsidR="00454FD9">
              <w:rPr>
                <w:rFonts w:ascii="Arial" w:hAnsi="Arial"/>
                <w:sz w:val="16"/>
                <w:szCs w:val="16"/>
              </w:rPr>
              <w:t>D</w:t>
            </w:r>
            <w:r w:rsidR="00F96D04" w:rsidRPr="009F13E3">
              <w:rPr>
                <w:rFonts w:ascii="Arial" w:hAnsi="Arial"/>
                <w:sz w:val="16"/>
                <w:szCs w:val="16"/>
              </w:rPr>
              <w:t xml:space="preserve">ecommissioning </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02425BC9" w14:textId="707297B1" w:rsidR="001A43FA" w:rsidRDefault="00615B62">
            <w:pPr>
              <w:spacing w:after="0" w:line="240" w:lineRule="auto"/>
              <w:jc w:val="both"/>
              <w:rPr>
                <w:rFonts w:ascii="Arial" w:hAnsi="Arial"/>
                <w:sz w:val="16"/>
                <w:szCs w:val="16"/>
              </w:rPr>
            </w:pPr>
            <w:r w:rsidRPr="009F13E3">
              <w:rPr>
                <w:rFonts w:ascii="Arial" w:hAnsi="Arial"/>
                <w:sz w:val="16"/>
                <w:szCs w:val="16"/>
              </w:rPr>
              <w:t>E</w:t>
            </w:r>
            <w:r w:rsidR="00246495" w:rsidRPr="009F13E3">
              <w:rPr>
                <w:rFonts w:ascii="Arial" w:hAnsi="Arial"/>
                <w:sz w:val="16"/>
                <w:szCs w:val="16"/>
              </w:rPr>
              <w:t>xamples could include investing in/contributing towards the research of recyclable materials, participating in working groups that think about end-of-life issues and initiatives, contributing to the research of the design of modular components, activities that promote repair before scrap.</w:t>
            </w:r>
          </w:p>
        </w:tc>
      </w:tr>
      <w:tr w:rsidR="00604A46" w14:paraId="229CD3D5" w14:textId="77777777" w:rsidTr="799D7F92">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5A5A5" w:themeFill="accent3"/>
            <w:tcMar>
              <w:top w:w="0" w:type="dxa"/>
              <w:left w:w="108" w:type="dxa"/>
              <w:bottom w:w="0" w:type="dxa"/>
              <w:right w:w="108" w:type="dxa"/>
            </w:tcMar>
            <w:vAlign w:val="center"/>
          </w:tcPr>
          <w:p w14:paraId="423D703D" w14:textId="77777777" w:rsidR="00604A46" w:rsidRDefault="00967549">
            <w:pPr>
              <w:spacing w:after="0" w:line="240" w:lineRule="auto"/>
              <w:jc w:val="center"/>
              <w:rPr>
                <w:rFonts w:ascii="Arial" w:hAnsi="Arial"/>
                <w:b/>
                <w:bCs/>
              </w:rPr>
            </w:pPr>
            <w:r>
              <w:rPr>
                <w:rFonts w:ascii="Arial" w:hAnsi="Arial"/>
                <w:b/>
                <w:bCs/>
              </w:rPr>
              <w:t>Innovation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5A5A5" w:themeFill="accent3"/>
            <w:tcMar>
              <w:top w:w="0" w:type="dxa"/>
              <w:left w:w="108" w:type="dxa"/>
              <w:bottom w:w="0" w:type="dxa"/>
              <w:right w:w="108" w:type="dxa"/>
            </w:tcMar>
            <w:vAlign w:val="center"/>
          </w:tcPr>
          <w:p w14:paraId="4A07A6F5" w14:textId="77777777" w:rsidR="00604A46" w:rsidRDefault="00604A46">
            <w:pPr>
              <w:spacing w:after="0" w:line="240" w:lineRule="auto"/>
              <w:jc w:val="both"/>
              <w:rPr>
                <w:rFonts w:ascii="Arial" w:hAnsi="Arial"/>
              </w:rPr>
            </w:pPr>
          </w:p>
        </w:tc>
      </w:tr>
      <w:tr w:rsidR="00604A46" w14:paraId="788C4829" w14:textId="77777777" w:rsidTr="799D7F92">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74926" w14:textId="77777777" w:rsidR="00604A46" w:rsidRDefault="00967549">
            <w:pPr>
              <w:spacing w:after="0" w:line="240" w:lineRule="auto"/>
              <w:rPr>
                <w:rFonts w:ascii="Arial" w:hAnsi="Arial"/>
                <w:sz w:val="16"/>
                <w:szCs w:val="16"/>
              </w:rPr>
            </w:pPr>
            <w:r>
              <w:rPr>
                <w:rFonts w:ascii="Arial" w:hAnsi="Arial"/>
                <w:sz w:val="16"/>
                <w:szCs w:val="16"/>
              </w:rPr>
              <w:t>3.1 Investment in R&amp;D</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7C3E2E89" w14:textId="77777777" w:rsidR="00604A46" w:rsidRDefault="00967549">
            <w:pPr>
              <w:spacing w:after="0" w:line="240" w:lineRule="auto"/>
              <w:jc w:val="both"/>
              <w:rPr>
                <w:rFonts w:ascii="Arial" w:hAnsi="Arial"/>
                <w:sz w:val="16"/>
                <w:szCs w:val="16"/>
              </w:rPr>
            </w:pPr>
            <w:r>
              <w:rPr>
                <w:rFonts w:ascii="Arial" w:hAnsi="Arial"/>
                <w:sz w:val="16"/>
                <w:szCs w:val="16"/>
              </w:rPr>
              <w:t xml:space="preserve">Examples include any R&amp;D project that you are involved in or driving that relates to new surveying, construction, maintenance methods, to new component design, or that could lead to a drop in carbon emissions, costs, and higher productivity etc. </w:t>
            </w:r>
          </w:p>
        </w:tc>
      </w:tr>
      <w:tr w:rsidR="00604A46" w14:paraId="3063DECD" w14:textId="77777777" w:rsidTr="799D7F92">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9399E" w14:textId="67239495" w:rsidR="00604A46" w:rsidRDefault="00967549">
            <w:pPr>
              <w:spacing w:after="0" w:line="240" w:lineRule="auto"/>
              <w:rPr>
                <w:rFonts w:ascii="Arial" w:hAnsi="Arial"/>
                <w:sz w:val="16"/>
                <w:szCs w:val="16"/>
              </w:rPr>
            </w:pPr>
            <w:r>
              <w:rPr>
                <w:rFonts w:ascii="Arial" w:hAnsi="Arial"/>
                <w:sz w:val="16"/>
                <w:szCs w:val="16"/>
              </w:rPr>
              <w:t xml:space="preserve">3.2 Investment in </w:t>
            </w:r>
            <w:r w:rsidR="00454FD9">
              <w:rPr>
                <w:rFonts w:ascii="Arial" w:hAnsi="Arial"/>
                <w:sz w:val="16"/>
                <w:szCs w:val="16"/>
              </w:rPr>
              <w:t>N</w:t>
            </w:r>
            <w:r w:rsidRPr="009F13E3">
              <w:rPr>
                <w:rFonts w:ascii="Arial" w:hAnsi="Arial"/>
                <w:sz w:val="16"/>
                <w:szCs w:val="16"/>
              </w:rPr>
              <w:t xml:space="preserve">ew </w:t>
            </w:r>
            <w:r w:rsidR="00454FD9">
              <w:rPr>
                <w:rFonts w:ascii="Arial" w:hAnsi="Arial"/>
                <w:sz w:val="16"/>
                <w:szCs w:val="16"/>
              </w:rPr>
              <w:t>T</w:t>
            </w:r>
            <w:r w:rsidRPr="009F13E3">
              <w:rPr>
                <w:rFonts w:ascii="Arial" w:hAnsi="Arial"/>
                <w:sz w:val="16"/>
                <w:szCs w:val="16"/>
              </w:rPr>
              <w:t>echnologies</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34E42B74" w14:textId="77777777" w:rsidR="00604A46" w:rsidRDefault="00967549">
            <w:pPr>
              <w:spacing w:after="0" w:line="240" w:lineRule="auto"/>
              <w:jc w:val="both"/>
              <w:rPr>
                <w:rFonts w:ascii="Arial" w:hAnsi="Arial"/>
                <w:sz w:val="16"/>
                <w:szCs w:val="16"/>
              </w:rPr>
            </w:pPr>
            <w:r>
              <w:rPr>
                <w:rFonts w:ascii="Arial" w:hAnsi="Arial"/>
                <w:sz w:val="16"/>
                <w:szCs w:val="16"/>
              </w:rPr>
              <w:t xml:space="preserve">Examples include any new technology that will be commercialised or tested as a direct, or partial result, of your project’s needs. </w:t>
            </w:r>
          </w:p>
        </w:tc>
      </w:tr>
      <w:tr w:rsidR="00604A46" w14:paraId="344994D9" w14:textId="77777777" w:rsidTr="799D7F92">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673A44" w14:textId="0FDB7321" w:rsidR="00604A46" w:rsidRDefault="00967549">
            <w:pPr>
              <w:spacing w:after="0" w:line="240" w:lineRule="auto"/>
              <w:rPr>
                <w:rFonts w:ascii="Arial" w:hAnsi="Arial"/>
                <w:sz w:val="16"/>
                <w:szCs w:val="16"/>
              </w:rPr>
            </w:pPr>
            <w:r>
              <w:rPr>
                <w:rFonts w:ascii="Arial" w:hAnsi="Arial"/>
                <w:sz w:val="16"/>
                <w:szCs w:val="16"/>
              </w:rPr>
              <w:t>3.3</w:t>
            </w:r>
            <w:r w:rsidR="005D677B">
              <w:rPr>
                <w:rFonts w:ascii="Arial" w:hAnsi="Arial"/>
                <w:sz w:val="16"/>
                <w:szCs w:val="16"/>
              </w:rPr>
              <w:t xml:space="preserve"> </w:t>
            </w:r>
            <w:r>
              <w:rPr>
                <w:rFonts w:ascii="Arial" w:hAnsi="Arial"/>
                <w:sz w:val="16"/>
                <w:szCs w:val="16"/>
              </w:rPr>
              <w:t>Brin</w:t>
            </w:r>
            <w:r w:rsidR="00AD42C7">
              <w:rPr>
                <w:rFonts w:ascii="Arial" w:hAnsi="Arial"/>
                <w:sz w:val="16"/>
                <w:szCs w:val="16"/>
              </w:rPr>
              <w:t>g</w:t>
            </w:r>
            <w:r>
              <w:rPr>
                <w:rFonts w:ascii="Arial" w:hAnsi="Arial"/>
                <w:sz w:val="16"/>
                <w:szCs w:val="16"/>
              </w:rPr>
              <w:t xml:space="preserve">ing in </w:t>
            </w:r>
            <w:r w:rsidR="00454FD9">
              <w:rPr>
                <w:rFonts w:ascii="Arial" w:hAnsi="Arial"/>
                <w:sz w:val="16"/>
                <w:szCs w:val="16"/>
              </w:rPr>
              <w:t>N</w:t>
            </w:r>
            <w:r w:rsidRPr="009F13E3">
              <w:rPr>
                <w:rFonts w:ascii="Arial" w:hAnsi="Arial"/>
                <w:sz w:val="16"/>
                <w:szCs w:val="16"/>
              </w:rPr>
              <w:t xml:space="preserve">ew </w:t>
            </w:r>
            <w:r w:rsidR="00454FD9">
              <w:rPr>
                <w:rFonts w:ascii="Arial" w:hAnsi="Arial"/>
                <w:sz w:val="16"/>
                <w:szCs w:val="16"/>
              </w:rPr>
              <w:t>P</w:t>
            </w:r>
            <w:r w:rsidRPr="009F13E3">
              <w:rPr>
                <w:rFonts w:ascii="Arial" w:hAnsi="Arial"/>
                <w:sz w:val="16"/>
                <w:szCs w:val="16"/>
              </w:rPr>
              <w:t>layers</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4D32E35F" w14:textId="5D690057" w:rsidR="00604A46" w:rsidRDefault="00B7348D">
            <w:pPr>
              <w:spacing w:after="0" w:line="240" w:lineRule="auto"/>
              <w:jc w:val="both"/>
              <w:rPr>
                <w:rFonts w:ascii="Arial" w:hAnsi="Arial"/>
                <w:sz w:val="16"/>
                <w:szCs w:val="16"/>
              </w:rPr>
            </w:pPr>
            <w:r>
              <w:rPr>
                <w:rFonts w:ascii="Arial" w:hAnsi="Arial"/>
                <w:sz w:val="16"/>
                <w:szCs w:val="16"/>
              </w:rPr>
              <w:t xml:space="preserve">Guidance in question. </w:t>
            </w:r>
          </w:p>
        </w:tc>
      </w:tr>
      <w:tr w:rsidR="00604A46" w14:paraId="13799F12" w14:textId="77777777" w:rsidTr="799D7F92">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5A5A5" w:themeFill="accent3"/>
            <w:tcMar>
              <w:top w:w="0" w:type="dxa"/>
              <w:left w:w="108" w:type="dxa"/>
              <w:bottom w:w="0" w:type="dxa"/>
              <w:right w:w="108" w:type="dxa"/>
            </w:tcMar>
            <w:vAlign w:val="center"/>
          </w:tcPr>
          <w:p w14:paraId="05E01171" w14:textId="77777777" w:rsidR="00604A46" w:rsidRDefault="00967549">
            <w:pPr>
              <w:spacing w:after="0" w:line="240" w:lineRule="auto"/>
              <w:jc w:val="center"/>
              <w:rPr>
                <w:rFonts w:ascii="Arial" w:hAnsi="Arial"/>
                <w:b/>
                <w:bCs/>
              </w:rPr>
            </w:pPr>
            <w:r>
              <w:rPr>
                <w:rFonts w:ascii="Arial" w:hAnsi="Arial"/>
                <w:b/>
                <w:bCs/>
              </w:rPr>
              <w:t>Skills</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5A5A5" w:themeFill="accent3"/>
            <w:tcMar>
              <w:top w:w="0" w:type="dxa"/>
              <w:left w:w="108" w:type="dxa"/>
              <w:bottom w:w="0" w:type="dxa"/>
              <w:right w:w="108" w:type="dxa"/>
            </w:tcMar>
            <w:vAlign w:val="center"/>
          </w:tcPr>
          <w:p w14:paraId="0009CFE8" w14:textId="77777777" w:rsidR="00604A46" w:rsidRDefault="00604A46">
            <w:pPr>
              <w:spacing w:after="0" w:line="240" w:lineRule="auto"/>
              <w:jc w:val="both"/>
              <w:rPr>
                <w:rFonts w:ascii="Arial" w:hAnsi="Arial"/>
              </w:rPr>
            </w:pPr>
          </w:p>
        </w:tc>
      </w:tr>
      <w:tr w:rsidR="00604A46" w14:paraId="1A66222C" w14:textId="77777777" w:rsidTr="799D7F92">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83A53" w14:textId="1671C823" w:rsidR="00604A46" w:rsidRDefault="00967549">
            <w:pPr>
              <w:spacing w:after="0" w:line="240" w:lineRule="auto"/>
              <w:rPr>
                <w:rFonts w:ascii="Arial" w:hAnsi="Arial"/>
                <w:sz w:val="16"/>
                <w:szCs w:val="16"/>
              </w:rPr>
            </w:pPr>
            <w:r>
              <w:rPr>
                <w:rFonts w:ascii="Arial" w:hAnsi="Arial"/>
                <w:sz w:val="16"/>
                <w:szCs w:val="16"/>
              </w:rPr>
              <w:t xml:space="preserve">4.1 Skill </w:t>
            </w:r>
            <w:r w:rsidR="00454FD9">
              <w:rPr>
                <w:rFonts w:ascii="Arial" w:hAnsi="Arial"/>
                <w:sz w:val="16"/>
                <w:szCs w:val="16"/>
              </w:rPr>
              <w:t>G</w:t>
            </w:r>
            <w:r w:rsidRPr="009F13E3">
              <w:rPr>
                <w:rFonts w:ascii="Arial" w:hAnsi="Arial"/>
                <w:sz w:val="16"/>
                <w:szCs w:val="16"/>
              </w:rPr>
              <w:t>aps</w:t>
            </w:r>
            <w:r>
              <w:rPr>
                <w:rFonts w:ascii="Arial" w:hAnsi="Arial"/>
                <w:sz w:val="16"/>
                <w:szCs w:val="16"/>
              </w:rPr>
              <w:t xml:space="preserve"> and </w:t>
            </w:r>
            <w:r w:rsidR="00454FD9">
              <w:rPr>
                <w:rFonts w:ascii="Arial" w:hAnsi="Arial"/>
                <w:sz w:val="16"/>
                <w:szCs w:val="16"/>
              </w:rPr>
              <w:t>S</w:t>
            </w:r>
            <w:r w:rsidRPr="009F13E3">
              <w:rPr>
                <w:rFonts w:ascii="Arial" w:hAnsi="Arial"/>
                <w:sz w:val="16"/>
                <w:szCs w:val="16"/>
              </w:rPr>
              <w:t>hortages</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71425FE7" w14:textId="2F84CDDC" w:rsidR="00604A46" w:rsidRPr="009F13E3" w:rsidRDefault="00967549">
            <w:pPr>
              <w:spacing w:after="0" w:line="240" w:lineRule="auto"/>
              <w:jc w:val="both"/>
              <w:rPr>
                <w:rFonts w:ascii="Arial" w:eastAsia="Arial" w:hAnsi="Arial"/>
                <w:sz w:val="16"/>
                <w:szCs w:val="16"/>
              </w:rPr>
            </w:pPr>
            <w:r w:rsidRPr="799D7F92">
              <w:rPr>
                <w:rFonts w:ascii="Arial" w:eastAsia="Arial" w:hAnsi="Arial"/>
                <w:sz w:val="16"/>
                <w:szCs w:val="16"/>
              </w:rPr>
              <w:t xml:space="preserve">Examples of actions to address skills gaps and shortages could include the following: work to support the transition of workers from non-renewables sectors, recognition of equivalent training qualifications from other industries </w:t>
            </w:r>
            <w:r w:rsidR="00C224FA" w:rsidRPr="799D7F92">
              <w:rPr>
                <w:rFonts w:ascii="Arial" w:eastAsia="Arial" w:hAnsi="Arial"/>
                <w:sz w:val="16"/>
                <w:szCs w:val="16"/>
              </w:rPr>
              <w:t>,</w:t>
            </w:r>
            <w:r w:rsidRPr="799D7F92">
              <w:rPr>
                <w:rFonts w:ascii="Arial" w:eastAsia="Arial" w:hAnsi="Arial"/>
                <w:sz w:val="16"/>
                <w:szCs w:val="16"/>
              </w:rPr>
              <w:t xml:space="preserve"> working in partnership with regulators and safety forums, educational institutions to address gaps and shortages, setting up your own training </w:t>
            </w:r>
            <w:r w:rsidRPr="799D7F92">
              <w:rPr>
                <w:rFonts w:ascii="Arial" w:eastAsia="Arial" w:hAnsi="Arial"/>
                <w:sz w:val="16"/>
                <w:szCs w:val="16"/>
              </w:rPr>
              <w:lastRenderedPageBreak/>
              <w:t>programmes, collaboration with others (developers or suppliers) to set up skill programmes including apprenticeships and STEM programmes.</w:t>
            </w:r>
          </w:p>
        </w:tc>
      </w:tr>
      <w:tr w:rsidR="00604A46" w14:paraId="010BE5F0" w14:textId="77777777" w:rsidTr="799D7F92">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39B232" w14:textId="7E92B7F9" w:rsidR="00604A46" w:rsidRDefault="00967549">
            <w:pPr>
              <w:spacing w:after="0" w:line="240" w:lineRule="auto"/>
              <w:rPr>
                <w:rFonts w:ascii="Arial" w:hAnsi="Arial"/>
                <w:sz w:val="16"/>
                <w:szCs w:val="16"/>
              </w:rPr>
            </w:pPr>
            <w:r>
              <w:rPr>
                <w:rFonts w:ascii="Arial" w:hAnsi="Arial"/>
                <w:sz w:val="16"/>
                <w:szCs w:val="16"/>
              </w:rPr>
              <w:t xml:space="preserve">4.2 Apprenticeships, </w:t>
            </w:r>
            <w:r w:rsidR="00454FD9">
              <w:rPr>
                <w:rFonts w:ascii="Arial" w:hAnsi="Arial"/>
                <w:sz w:val="16"/>
                <w:szCs w:val="16"/>
              </w:rPr>
              <w:t>S</w:t>
            </w:r>
            <w:r w:rsidRPr="009F13E3">
              <w:rPr>
                <w:rFonts w:ascii="Arial" w:hAnsi="Arial"/>
                <w:sz w:val="16"/>
                <w:szCs w:val="16"/>
              </w:rPr>
              <w:t>cholarships</w:t>
            </w:r>
            <w:r>
              <w:rPr>
                <w:rFonts w:ascii="Arial" w:hAnsi="Arial"/>
                <w:sz w:val="16"/>
                <w:szCs w:val="16"/>
              </w:rPr>
              <w:t xml:space="preserve"> and </w:t>
            </w:r>
            <w:r w:rsidR="00454FD9">
              <w:rPr>
                <w:rFonts w:ascii="Arial" w:hAnsi="Arial"/>
                <w:sz w:val="16"/>
                <w:szCs w:val="16"/>
              </w:rPr>
              <w:t>T</w:t>
            </w:r>
            <w:r w:rsidRPr="009F13E3">
              <w:rPr>
                <w:rFonts w:ascii="Arial" w:hAnsi="Arial"/>
                <w:sz w:val="16"/>
                <w:szCs w:val="16"/>
              </w:rPr>
              <w:t>rainees</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4F761B8E" w14:textId="45B43EE0" w:rsidR="00604A46" w:rsidRPr="009F13E3" w:rsidRDefault="00967549">
            <w:pPr>
              <w:spacing w:after="0" w:line="240" w:lineRule="auto"/>
              <w:jc w:val="both"/>
              <w:rPr>
                <w:rFonts w:ascii="Arial" w:hAnsi="Arial"/>
                <w:sz w:val="16"/>
                <w:szCs w:val="16"/>
              </w:rPr>
            </w:pPr>
            <w:r w:rsidRPr="009F13E3">
              <w:rPr>
                <w:rFonts w:ascii="Arial" w:hAnsi="Arial"/>
                <w:sz w:val="16"/>
                <w:szCs w:val="16"/>
              </w:rPr>
              <w:t xml:space="preserve">Guidance in </w:t>
            </w:r>
            <w:r w:rsidR="00004A98" w:rsidRPr="009F13E3">
              <w:rPr>
                <w:rFonts w:ascii="Arial" w:hAnsi="Arial"/>
                <w:sz w:val="16"/>
                <w:szCs w:val="16"/>
              </w:rPr>
              <w:t xml:space="preserve">the </w:t>
            </w:r>
            <w:r w:rsidRPr="009F13E3">
              <w:rPr>
                <w:rFonts w:ascii="Arial" w:hAnsi="Arial"/>
                <w:sz w:val="16"/>
                <w:szCs w:val="16"/>
              </w:rPr>
              <w:t xml:space="preserve">question. </w:t>
            </w:r>
          </w:p>
        </w:tc>
      </w:tr>
      <w:tr w:rsidR="00604A46" w14:paraId="275944CF" w14:textId="77777777" w:rsidTr="799D7F92">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80E960" w14:textId="77777777" w:rsidR="00604A46" w:rsidRDefault="00967549">
            <w:pPr>
              <w:spacing w:after="0" w:line="240" w:lineRule="auto"/>
              <w:rPr>
                <w:rFonts w:ascii="Arial" w:hAnsi="Arial"/>
                <w:sz w:val="16"/>
                <w:szCs w:val="16"/>
              </w:rPr>
            </w:pPr>
            <w:r>
              <w:rPr>
                <w:rFonts w:ascii="Arial" w:hAnsi="Arial"/>
                <w:sz w:val="16"/>
                <w:szCs w:val="16"/>
              </w:rPr>
              <w:t>4.3 Equality of Opportunities</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2C85E2C4" w14:textId="2C720608" w:rsidR="00604A46" w:rsidRDefault="00967549">
            <w:pPr>
              <w:spacing w:after="0" w:line="240" w:lineRule="auto"/>
              <w:jc w:val="both"/>
              <w:rPr>
                <w:rFonts w:ascii="Arial" w:hAnsi="Arial"/>
                <w:sz w:val="16"/>
                <w:szCs w:val="16"/>
              </w:rPr>
            </w:pPr>
            <w:r>
              <w:rPr>
                <w:rFonts w:ascii="Arial" w:hAnsi="Arial"/>
                <w:sz w:val="16"/>
                <w:szCs w:val="16"/>
              </w:rPr>
              <w:t>Examples of actions that promote equality of opportunities in the workforce and reduce the disability employment gap could include: work to</w:t>
            </w:r>
            <w:r w:rsidR="00004A98">
              <w:rPr>
                <w:rFonts w:ascii="Arial" w:hAnsi="Arial"/>
                <w:sz w:val="16"/>
                <w:szCs w:val="16"/>
              </w:rPr>
              <w:t>:</w:t>
            </w:r>
            <w:r>
              <w:rPr>
                <w:rFonts w:ascii="Arial" w:hAnsi="Arial"/>
                <w:sz w:val="16"/>
                <w:szCs w:val="16"/>
              </w:rPr>
              <w:t xml:space="preserve"> support in-work progression to help people from diverse backgrounds, perspectives and needs, </w:t>
            </w:r>
            <w:r w:rsidR="00AD42C7">
              <w:rPr>
                <w:rFonts w:ascii="Arial" w:hAnsi="Arial"/>
                <w:sz w:val="16"/>
                <w:szCs w:val="16"/>
              </w:rPr>
              <w:t>(including</w:t>
            </w:r>
            <w:r>
              <w:rPr>
                <w:rFonts w:ascii="Arial" w:hAnsi="Arial"/>
                <w:sz w:val="16"/>
                <w:szCs w:val="16"/>
              </w:rPr>
              <w:t xml:space="preserve"> age, ethnicity, education and other abilities</w:t>
            </w:r>
            <w:r w:rsidR="00004A98">
              <w:rPr>
                <w:rFonts w:ascii="Arial" w:hAnsi="Arial"/>
                <w:sz w:val="16"/>
                <w:szCs w:val="16"/>
              </w:rPr>
              <w:t>)</w:t>
            </w:r>
            <w:r>
              <w:rPr>
                <w:rFonts w:ascii="Arial" w:hAnsi="Arial"/>
                <w:sz w:val="16"/>
                <w:szCs w:val="16"/>
              </w:rPr>
              <w:t xml:space="preserve"> to move into the industry or into higher paid work by developing new skills relevant to the contract; increase the representation of disabled people in the contract workforce; support disabled people in developing new skills relevant to the contract, including through training schemes that result in recognised qualifications; </w:t>
            </w:r>
            <w:r w:rsidR="00004A98">
              <w:rPr>
                <w:rFonts w:ascii="Arial" w:hAnsi="Arial"/>
                <w:sz w:val="16"/>
                <w:szCs w:val="16"/>
              </w:rPr>
              <w:t>and</w:t>
            </w:r>
            <w:r>
              <w:rPr>
                <w:rFonts w:ascii="Arial" w:hAnsi="Arial"/>
                <w:sz w:val="16"/>
                <w:szCs w:val="16"/>
              </w:rPr>
              <w:t xml:space="preserve"> influence staff, suppliers, customers and communities through the delivery of the contract to support disabled people.</w:t>
            </w:r>
          </w:p>
        </w:tc>
      </w:tr>
    </w:tbl>
    <w:p w14:paraId="1FD75431" w14:textId="77777777" w:rsidR="00604A46" w:rsidRDefault="00604A46">
      <w:pPr>
        <w:rPr>
          <w:rFonts w:ascii="Arial" w:hAnsi="Arial"/>
          <w:lang w:eastAsia="en-GB"/>
        </w:rPr>
      </w:pPr>
    </w:p>
    <w:p w14:paraId="10F5A5D4" w14:textId="77777777" w:rsidR="00D8349E" w:rsidRDefault="00D8349E">
      <w:pPr>
        <w:suppressAutoHyphens w:val="0"/>
        <w:rPr>
          <w:rFonts w:ascii="Arial" w:eastAsia="Yu Gothic Light" w:hAnsi="Arial"/>
          <w:color w:val="1F3864"/>
          <w:sz w:val="36"/>
          <w:szCs w:val="36"/>
          <w:lang w:eastAsia="en-GB"/>
        </w:rPr>
      </w:pPr>
      <w:bookmarkStart w:id="65" w:name="_Toc124944973"/>
      <w:r>
        <w:rPr>
          <w:rFonts w:ascii="Arial" w:hAnsi="Arial"/>
          <w:color w:val="1F3864"/>
          <w:lang w:eastAsia="en-GB"/>
        </w:rPr>
        <w:br w:type="page"/>
      </w:r>
    </w:p>
    <w:p w14:paraId="13C25E2E" w14:textId="194BEDFC" w:rsidR="00604A46" w:rsidRDefault="00967549">
      <w:pPr>
        <w:pStyle w:val="Heading1"/>
        <w:rPr>
          <w:rFonts w:ascii="Arial" w:hAnsi="Arial" w:cs="Arial"/>
          <w:color w:val="1F3864"/>
          <w:lang w:eastAsia="en-GB"/>
        </w:rPr>
      </w:pPr>
      <w:bookmarkStart w:id="66" w:name="_Toc179812992"/>
      <w:r>
        <w:rPr>
          <w:rFonts w:ascii="Arial" w:hAnsi="Arial" w:cs="Arial"/>
          <w:color w:val="1F3864"/>
          <w:lang w:eastAsia="en-GB"/>
        </w:rPr>
        <w:lastRenderedPageBreak/>
        <w:t xml:space="preserve">Annex B: Key </w:t>
      </w:r>
      <w:r w:rsidR="00004A98">
        <w:rPr>
          <w:rFonts w:ascii="Arial" w:hAnsi="Arial" w:cs="Arial"/>
          <w:color w:val="1F3864"/>
          <w:lang w:eastAsia="en-GB"/>
        </w:rPr>
        <w:t>Definitions</w:t>
      </w:r>
      <w:bookmarkEnd w:id="65"/>
      <w:bookmarkEnd w:id="66"/>
    </w:p>
    <w:p w14:paraId="22A3B8DE" w14:textId="77777777" w:rsidR="00604A46" w:rsidRDefault="00604A46">
      <w:pPr>
        <w:rPr>
          <w:lang w:eastAsia="en-GB"/>
        </w:rPr>
      </w:pPr>
    </w:p>
    <w:p w14:paraId="2C16F253" w14:textId="16442126" w:rsidR="00604A46" w:rsidRDefault="00967549" w:rsidP="799D7F92">
      <w:pPr>
        <w:pStyle w:val="Heading2"/>
        <w:rPr>
          <w:rFonts w:ascii="Arial" w:hAnsi="Arial" w:cs="Arial"/>
          <w:color w:val="1F3864" w:themeColor="accent1" w:themeShade="80"/>
          <w:lang w:eastAsia="en-GB"/>
        </w:rPr>
      </w:pPr>
      <w:bookmarkStart w:id="67" w:name="_Toc124944974"/>
      <w:bookmarkStart w:id="68" w:name="_Toc179812993"/>
      <w:r w:rsidRPr="799D7F92">
        <w:rPr>
          <w:rFonts w:ascii="Arial" w:hAnsi="Arial" w:cs="Arial"/>
          <w:color w:val="1F3864" w:themeColor="accent1" w:themeShade="80"/>
          <w:lang w:eastAsia="en-GB"/>
        </w:rPr>
        <w:t>“Key components”</w:t>
      </w:r>
      <w:bookmarkEnd w:id="67"/>
      <w:bookmarkEnd w:id="68"/>
    </w:p>
    <w:p w14:paraId="7B04F6AB" w14:textId="1B0448D9" w:rsidR="00604A46" w:rsidRDefault="0063710F" w:rsidP="799D7F92">
      <w:pPr>
        <w:rPr>
          <w:rFonts w:ascii="Arial" w:hAnsi="Arial"/>
          <w:lang w:eastAsia="en-GB"/>
        </w:rPr>
      </w:pPr>
      <w:r w:rsidRPr="799D7F92">
        <w:rPr>
          <w:rFonts w:ascii="Arial" w:hAnsi="Arial"/>
          <w:lang w:eastAsia="en-GB"/>
        </w:rPr>
        <w:t>For</w:t>
      </w:r>
      <w:r w:rsidR="00967549" w:rsidRPr="799D7F92">
        <w:rPr>
          <w:rFonts w:ascii="Arial" w:hAnsi="Arial"/>
          <w:b/>
          <w:bCs/>
          <w:lang w:eastAsia="en-GB"/>
        </w:rPr>
        <w:t xml:space="preserve"> Onshore Wind, or Remote Island wind</w:t>
      </w:r>
      <w:r w:rsidR="00967549" w:rsidRPr="799D7F92">
        <w:rPr>
          <w:rFonts w:ascii="Arial" w:hAnsi="Arial"/>
          <w:lang w:eastAsia="en-GB"/>
        </w:rPr>
        <w:t xml:space="preserve">: </w:t>
      </w:r>
    </w:p>
    <w:p w14:paraId="0877FA6E" w14:textId="77777777" w:rsidR="00604A46" w:rsidRDefault="00967549">
      <w:pPr>
        <w:numPr>
          <w:ilvl w:val="0"/>
          <w:numId w:val="27"/>
        </w:numPr>
        <w:rPr>
          <w:rFonts w:ascii="Arial" w:hAnsi="Arial"/>
          <w:lang w:eastAsia="en-GB"/>
        </w:rPr>
      </w:pPr>
      <w:r>
        <w:rPr>
          <w:rFonts w:ascii="Arial" w:hAnsi="Arial"/>
          <w:lang w:eastAsia="en-GB"/>
        </w:rPr>
        <w:t>Turbines</w:t>
      </w:r>
    </w:p>
    <w:p w14:paraId="7DCF0E9F" w14:textId="77777777" w:rsidR="00604A46" w:rsidRDefault="00967549">
      <w:pPr>
        <w:numPr>
          <w:ilvl w:val="1"/>
          <w:numId w:val="27"/>
        </w:numPr>
        <w:rPr>
          <w:rFonts w:ascii="Arial" w:hAnsi="Arial"/>
          <w:lang w:eastAsia="en-GB"/>
        </w:rPr>
      </w:pPr>
      <w:r>
        <w:rPr>
          <w:rFonts w:ascii="Arial" w:hAnsi="Arial"/>
          <w:lang w:eastAsia="en-GB"/>
        </w:rPr>
        <w:t>Blades</w:t>
      </w:r>
    </w:p>
    <w:p w14:paraId="0B70E09A" w14:textId="77777777" w:rsidR="00604A46" w:rsidRDefault="00967549">
      <w:pPr>
        <w:numPr>
          <w:ilvl w:val="1"/>
          <w:numId w:val="27"/>
        </w:numPr>
        <w:rPr>
          <w:rFonts w:ascii="Arial" w:hAnsi="Arial"/>
          <w:lang w:eastAsia="en-GB"/>
        </w:rPr>
      </w:pPr>
      <w:r>
        <w:rPr>
          <w:rFonts w:ascii="Arial" w:hAnsi="Arial"/>
          <w:lang w:eastAsia="en-GB"/>
        </w:rPr>
        <w:t>Nacelles</w:t>
      </w:r>
    </w:p>
    <w:p w14:paraId="04652AB9" w14:textId="77777777" w:rsidR="00604A46" w:rsidRDefault="00967549">
      <w:pPr>
        <w:numPr>
          <w:ilvl w:val="1"/>
          <w:numId w:val="27"/>
        </w:numPr>
        <w:rPr>
          <w:rFonts w:ascii="Arial" w:hAnsi="Arial"/>
          <w:lang w:eastAsia="en-GB"/>
        </w:rPr>
      </w:pPr>
      <w:r>
        <w:rPr>
          <w:rFonts w:ascii="Arial" w:hAnsi="Arial"/>
          <w:lang w:eastAsia="en-GB"/>
        </w:rPr>
        <w:t>Towers</w:t>
      </w:r>
    </w:p>
    <w:p w14:paraId="3824A637" w14:textId="77777777" w:rsidR="00604A46" w:rsidRDefault="00967549">
      <w:pPr>
        <w:numPr>
          <w:ilvl w:val="0"/>
          <w:numId w:val="27"/>
        </w:numPr>
        <w:rPr>
          <w:rFonts w:ascii="Arial" w:hAnsi="Arial"/>
          <w:lang w:eastAsia="en-GB"/>
        </w:rPr>
      </w:pPr>
      <w:r>
        <w:rPr>
          <w:rFonts w:ascii="Arial" w:hAnsi="Arial"/>
          <w:lang w:eastAsia="en-GB"/>
        </w:rPr>
        <w:t>Foundations, roads and drainage</w:t>
      </w:r>
    </w:p>
    <w:p w14:paraId="71096FDB" w14:textId="77777777" w:rsidR="00604A46" w:rsidRDefault="00967549">
      <w:pPr>
        <w:numPr>
          <w:ilvl w:val="0"/>
          <w:numId w:val="27"/>
        </w:numPr>
        <w:rPr>
          <w:rFonts w:ascii="Arial" w:hAnsi="Arial"/>
          <w:lang w:eastAsia="en-GB"/>
        </w:rPr>
      </w:pPr>
      <w:r>
        <w:rPr>
          <w:rFonts w:ascii="Arial" w:hAnsi="Arial"/>
          <w:lang w:eastAsia="en-GB"/>
        </w:rPr>
        <w:t>Grid connection</w:t>
      </w:r>
    </w:p>
    <w:p w14:paraId="121529A2" w14:textId="77777777" w:rsidR="00604A46" w:rsidRDefault="00967549">
      <w:pPr>
        <w:numPr>
          <w:ilvl w:val="0"/>
          <w:numId w:val="27"/>
        </w:numPr>
        <w:rPr>
          <w:rFonts w:ascii="Arial" w:hAnsi="Arial"/>
          <w:lang w:eastAsia="en-GB"/>
        </w:rPr>
      </w:pPr>
      <w:r>
        <w:rPr>
          <w:rFonts w:ascii="Arial" w:hAnsi="Arial"/>
          <w:lang w:eastAsia="en-GB"/>
        </w:rPr>
        <w:t>Electrical Infrastructure Balance of Plant (</w:t>
      </w:r>
      <w:proofErr w:type="spellStart"/>
      <w:r>
        <w:rPr>
          <w:rFonts w:ascii="Arial" w:hAnsi="Arial"/>
          <w:lang w:eastAsia="en-GB"/>
        </w:rPr>
        <w:t>BoP</w:t>
      </w:r>
      <w:proofErr w:type="spellEnd"/>
      <w:r>
        <w:rPr>
          <w:rFonts w:ascii="Arial" w:hAnsi="Arial"/>
          <w:lang w:eastAsia="en-GB"/>
        </w:rPr>
        <w:t>)</w:t>
      </w:r>
    </w:p>
    <w:p w14:paraId="50EAF61B" w14:textId="77777777" w:rsidR="00604A46" w:rsidRDefault="00967549">
      <w:pPr>
        <w:numPr>
          <w:ilvl w:val="1"/>
          <w:numId w:val="27"/>
        </w:numPr>
        <w:rPr>
          <w:rFonts w:ascii="Arial" w:hAnsi="Arial"/>
          <w:lang w:eastAsia="en-GB"/>
        </w:rPr>
      </w:pPr>
      <w:r>
        <w:rPr>
          <w:rFonts w:ascii="Arial" w:hAnsi="Arial"/>
          <w:lang w:eastAsia="en-GB"/>
        </w:rPr>
        <w:t>Electrical</w:t>
      </w:r>
    </w:p>
    <w:p w14:paraId="60F043DF" w14:textId="77777777" w:rsidR="00604A46" w:rsidRDefault="00967549">
      <w:pPr>
        <w:numPr>
          <w:ilvl w:val="1"/>
          <w:numId w:val="27"/>
        </w:numPr>
        <w:rPr>
          <w:rFonts w:ascii="Arial" w:hAnsi="Arial"/>
          <w:lang w:eastAsia="en-GB"/>
        </w:rPr>
      </w:pPr>
      <w:r>
        <w:rPr>
          <w:rFonts w:ascii="Arial" w:hAnsi="Arial"/>
          <w:lang w:eastAsia="en-GB"/>
        </w:rPr>
        <w:t>Structural</w:t>
      </w:r>
    </w:p>
    <w:p w14:paraId="7C68A896" w14:textId="77777777" w:rsidR="00604A46" w:rsidRDefault="00967549">
      <w:pPr>
        <w:numPr>
          <w:ilvl w:val="0"/>
          <w:numId w:val="27"/>
        </w:numPr>
        <w:rPr>
          <w:rFonts w:ascii="Arial" w:hAnsi="Arial"/>
          <w:lang w:eastAsia="en-GB"/>
        </w:rPr>
      </w:pPr>
      <w:r>
        <w:rPr>
          <w:rFonts w:ascii="Arial" w:hAnsi="Arial"/>
          <w:lang w:eastAsia="en-GB"/>
        </w:rPr>
        <w:t>Installation</w:t>
      </w:r>
    </w:p>
    <w:p w14:paraId="561875E1" w14:textId="77777777" w:rsidR="00604A46" w:rsidRDefault="00967549">
      <w:pPr>
        <w:numPr>
          <w:ilvl w:val="1"/>
          <w:numId w:val="27"/>
        </w:numPr>
        <w:rPr>
          <w:rFonts w:ascii="Arial" w:hAnsi="Arial"/>
          <w:lang w:eastAsia="en-GB"/>
        </w:rPr>
      </w:pPr>
      <w:r>
        <w:rPr>
          <w:rFonts w:ascii="Arial" w:hAnsi="Arial"/>
          <w:lang w:eastAsia="en-GB"/>
        </w:rPr>
        <w:t>Turbine</w:t>
      </w:r>
    </w:p>
    <w:p w14:paraId="036F2E74" w14:textId="77777777" w:rsidR="00604A46" w:rsidRDefault="00967549">
      <w:pPr>
        <w:numPr>
          <w:ilvl w:val="1"/>
          <w:numId w:val="27"/>
        </w:numPr>
        <w:rPr>
          <w:rFonts w:ascii="Arial" w:hAnsi="Arial"/>
          <w:lang w:eastAsia="en-GB"/>
        </w:rPr>
      </w:pPr>
      <w:r>
        <w:rPr>
          <w:rFonts w:ascii="Arial" w:hAnsi="Arial"/>
          <w:lang w:eastAsia="en-GB"/>
        </w:rPr>
        <w:t>Foundation</w:t>
      </w:r>
    </w:p>
    <w:p w14:paraId="4E4211BC" w14:textId="7564C5F0" w:rsidR="00B60414" w:rsidRDefault="00967549">
      <w:pPr>
        <w:numPr>
          <w:ilvl w:val="1"/>
          <w:numId w:val="27"/>
        </w:numPr>
        <w:rPr>
          <w:rFonts w:ascii="Arial" w:hAnsi="Arial"/>
          <w:lang w:eastAsia="en-GB"/>
        </w:rPr>
      </w:pPr>
      <w:r>
        <w:rPr>
          <w:rFonts w:ascii="Arial" w:hAnsi="Arial"/>
          <w:lang w:eastAsia="en-GB"/>
        </w:rPr>
        <w:t>Electrical / Cable</w:t>
      </w:r>
    </w:p>
    <w:p w14:paraId="21CF4C87" w14:textId="4A074ECB" w:rsidR="00604A46" w:rsidRDefault="00967549">
      <w:pPr>
        <w:pStyle w:val="Heading2"/>
        <w:rPr>
          <w:rFonts w:ascii="Arial" w:hAnsi="Arial" w:cs="Arial"/>
          <w:color w:val="1F3864"/>
          <w:lang w:eastAsia="en-GB"/>
        </w:rPr>
      </w:pPr>
      <w:bookmarkStart w:id="69" w:name="_Toc124944975"/>
      <w:bookmarkStart w:id="70" w:name="_Toc179812994"/>
      <w:r>
        <w:rPr>
          <w:rFonts w:ascii="Arial" w:hAnsi="Arial" w:cs="Arial"/>
          <w:color w:val="1F3864"/>
          <w:lang w:eastAsia="en-GB"/>
        </w:rPr>
        <w:t xml:space="preserve">“Demonstrable links” between past activity undertaken and </w:t>
      </w:r>
      <w:r w:rsidR="00EB7178">
        <w:rPr>
          <w:rFonts w:ascii="Arial" w:hAnsi="Arial" w:cs="Arial"/>
          <w:color w:val="1F3864"/>
          <w:lang w:eastAsia="en-GB"/>
        </w:rPr>
        <w:t xml:space="preserve">the </w:t>
      </w:r>
      <w:r>
        <w:rPr>
          <w:rFonts w:ascii="Arial" w:hAnsi="Arial" w:cs="Arial"/>
          <w:color w:val="1F3864"/>
          <w:lang w:eastAsia="en-GB"/>
        </w:rPr>
        <w:t>current project</w:t>
      </w:r>
      <w:bookmarkEnd w:id="69"/>
      <w:bookmarkEnd w:id="70"/>
      <w:r>
        <w:rPr>
          <w:rFonts w:ascii="Arial" w:hAnsi="Arial" w:cs="Arial"/>
          <w:color w:val="1F3864"/>
          <w:lang w:eastAsia="en-GB"/>
        </w:rPr>
        <w:t xml:space="preserve">  </w:t>
      </w:r>
    </w:p>
    <w:p w14:paraId="28B79430" w14:textId="04857440" w:rsidR="00604A46" w:rsidRDefault="00EB7178">
      <w:pPr>
        <w:rPr>
          <w:rFonts w:ascii="Arial" w:hAnsi="Arial"/>
          <w:lang w:eastAsia="en-GB"/>
        </w:rPr>
      </w:pPr>
      <w:r>
        <w:rPr>
          <w:rFonts w:ascii="Arial" w:hAnsi="Arial"/>
          <w:lang w:eastAsia="en-GB"/>
        </w:rPr>
        <w:t>This</w:t>
      </w:r>
      <w:r w:rsidR="00967549">
        <w:rPr>
          <w:rFonts w:ascii="Arial" w:hAnsi="Arial"/>
          <w:lang w:eastAsia="en-GB"/>
        </w:rPr>
        <w:t xml:space="preserve"> means evidence of how activity in a previous project has direct</w:t>
      </w:r>
      <w:r>
        <w:rPr>
          <w:rFonts w:ascii="Arial" w:hAnsi="Arial"/>
          <w:lang w:eastAsia="en-GB"/>
        </w:rPr>
        <w:t xml:space="preserve"> and</w:t>
      </w:r>
      <w:r w:rsidR="003D119B">
        <w:rPr>
          <w:rFonts w:ascii="Arial" w:hAnsi="Arial"/>
          <w:lang w:eastAsia="en-GB"/>
        </w:rPr>
        <w:t xml:space="preserve"> </w:t>
      </w:r>
      <w:r w:rsidR="00967549">
        <w:rPr>
          <w:rFonts w:ascii="Arial" w:hAnsi="Arial"/>
          <w:lang w:eastAsia="en-GB"/>
        </w:rPr>
        <w:t xml:space="preserve">practical implications for the current project. </w:t>
      </w:r>
      <w:r>
        <w:rPr>
          <w:rFonts w:ascii="Arial" w:hAnsi="Arial"/>
          <w:lang w:eastAsia="en-GB"/>
        </w:rPr>
        <w:t>For</w:t>
      </w:r>
      <w:r w:rsidR="00967549">
        <w:rPr>
          <w:rFonts w:ascii="Arial" w:hAnsi="Arial"/>
          <w:lang w:eastAsia="en-GB"/>
        </w:rPr>
        <w:t xml:space="preserve"> instance, lessons learnt applied to the current project, a procurement exercise that covers several projects, R&amp;D investment or new technologies being rolled across several successive projects</w:t>
      </w:r>
      <w:r>
        <w:rPr>
          <w:rFonts w:ascii="Arial" w:hAnsi="Arial"/>
          <w:lang w:eastAsia="en-GB"/>
        </w:rPr>
        <w:t xml:space="preserve"> or</w:t>
      </w:r>
      <w:r w:rsidR="00967549">
        <w:rPr>
          <w:rFonts w:ascii="Arial" w:hAnsi="Arial"/>
          <w:lang w:eastAsia="en-GB"/>
        </w:rPr>
        <w:t xml:space="preserve"> infrastructure used across several projects. Activities by parent companies or consortium members can be used provided </w:t>
      </w:r>
      <w:r>
        <w:rPr>
          <w:rFonts w:ascii="Arial" w:hAnsi="Arial"/>
          <w:lang w:eastAsia="en-GB"/>
        </w:rPr>
        <w:t>that</w:t>
      </w:r>
      <w:r w:rsidR="003D119B">
        <w:rPr>
          <w:rFonts w:ascii="Arial" w:hAnsi="Arial"/>
          <w:lang w:eastAsia="en-GB"/>
        </w:rPr>
        <w:t xml:space="preserve"> </w:t>
      </w:r>
      <w:r w:rsidR="00967549">
        <w:rPr>
          <w:rFonts w:ascii="Arial" w:hAnsi="Arial"/>
          <w:lang w:eastAsia="en-GB"/>
        </w:rPr>
        <w:t xml:space="preserve">the link to the project is within this definition. </w:t>
      </w:r>
    </w:p>
    <w:p w14:paraId="25BCB14F" w14:textId="77777777" w:rsidR="00604A46" w:rsidRDefault="00967549">
      <w:pPr>
        <w:pStyle w:val="Heading2"/>
      </w:pPr>
      <w:bookmarkStart w:id="71" w:name="_Toc124944976"/>
      <w:bookmarkStart w:id="72" w:name="_Toc179812995"/>
      <w:r>
        <w:rPr>
          <w:rFonts w:ascii="Arial" w:hAnsi="Arial" w:cs="Arial"/>
          <w:color w:val="1F3864"/>
          <w:lang w:eastAsia="en-GB"/>
        </w:rPr>
        <w:t>“Ambition significantly exceeds industry standards</w:t>
      </w:r>
      <w:r>
        <w:rPr>
          <w:rFonts w:ascii="Arial" w:eastAsia="Yu Mincho" w:hAnsi="Arial" w:cs="Arial"/>
          <w:color w:val="auto"/>
          <w:sz w:val="21"/>
          <w:szCs w:val="21"/>
          <w:lang w:eastAsia="en-GB"/>
        </w:rPr>
        <w:t xml:space="preserve"> </w:t>
      </w:r>
      <w:r>
        <w:rPr>
          <w:rFonts w:ascii="Arial" w:hAnsi="Arial" w:cs="Arial"/>
          <w:color w:val="1F3864"/>
          <w:lang w:eastAsia="en-GB"/>
        </w:rPr>
        <w:t>or common practice”</w:t>
      </w:r>
      <w:bookmarkEnd w:id="71"/>
      <w:bookmarkEnd w:id="72"/>
    </w:p>
    <w:p w14:paraId="52EADC32" w14:textId="46716206" w:rsidR="00604A46" w:rsidRDefault="00413A7F">
      <w:pPr>
        <w:rPr>
          <w:rFonts w:ascii="Arial" w:hAnsi="Arial"/>
          <w:lang w:eastAsia="en-GB"/>
        </w:rPr>
      </w:pPr>
      <w:r w:rsidRPr="799D7F92">
        <w:rPr>
          <w:rFonts w:ascii="Arial" w:hAnsi="Arial"/>
          <w:lang w:eastAsia="en-GB"/>
        </w:rPr>
        <w:t>An</w:t>
      </w:r>
      <w:r w:rsidR="00967549" w:rsidRPr="799D7F92">
        <w:rPr>
          <w:rFonts w:ascii="Arial" w:hAnsi="Arial"/>
          <w:lang w:eastAsia="en-GB"/>
        </w:rPr>
        <w:t xml:space="preserve"> ambitious activity </w:t>
      </w:r>
      <w:r w:rsidRPr="799D7F92">
        <w:rPr>
          <w:rFonts w:ascii="Arial" w:hAnsi="Arial"/>
          <w:lang w:eastAsia="en-GB"/>
        </w:rPr>
        <w:t>means</w:t>
      </w:r>
      <w:r w:rsidR="00967549" w:rsidRPr="799D7F92">
        <w:rPr>
          <w:rFonts w:ascii="Arial" w:hAnsi="Arial"/>
          <w:lang w:eastAsia="en-GB"/>
        </w:rPr>
        <w:t xml:space="preserve"> one that goes clearly further in scale, scope, material impact, or represents a wholly different or new approach, to what has commonly been done in the relevant industry in the past </w:t>
      </w:r>
      <w:r w:rsidRPr="799D7F92">
        <w:rPr>
          <w:rFonts w:ascii="Arial" w:hAnsi="Arial"/>
          <w:lang w:eastAsia="en-GB"/>
        </w:rPr>
        <w:t>five</w:t>
      </w:r>
      <w:r w:rsidR="00967549" w:rsidRPr="799D7F92">
        <w:rPr>
          <w:rFonts w:ascii="Arial" w:hAnsi="Arial"/>
          <w:lang w:eastAsia="en-GB"/>
        </w:rPr>
        <w:t xml:space="preserve"> years. </w:t>
      </w:r>
      <w:r w:rsidR="008C5380" w:rsidRPr="799D7F92">
        <w:rPr>
          <w:rFonts w:ascii="Arial" w:hAnsi="Arial"/>
          <w:lang w:eastAsia="en-GB"/>
        </w:rPr>
        <w:t>The nature of a project’s technology and its size are considered in relation to ambition.</w:t>
      </w:r>
    </w:p>
    <w:p w14:paraId="19146EE2" w14:textId="77777777" w:rsidR="00604A46" w:rsidRDefault="00967549">
      <w:pPr>
        <w:pStyle w:val="Heading2"/>
      </w:pPr>
      <w:bookmarkStart w:id="73" w:name="_Toc124944977"/>
      <w:bookmarkStart w:id="74" w:name="_Toc179812996"/>
      <w:r>
        <w:rPr>
          <w:rFonts w:ascii="Arial" w:hAnsi="Arial" w:cs="Arial"/>
          <w:color w:val="1F3864"/>
          <w:lang w:eastAsia="en-GB"/>
        </w:rPr>
        <w:t>“Key measurable outcomes / KPIs”</w:t>
      </w:r>
      <w:bookmarkEnd w:id="73"/>
      <w:bookmarkEnd w:id="74"/>
    </w:p>
    <w:p w14:paraId="06688A30" w14:textId="068D5B6F" w:rsidR="00106C00" w:rsidRDefault="00106C00" w:rsidP="00106C00">
      <w:pPr>
        <w:spacing w:after="0"/>
        <w:jc w:val="both"/>
        <w:rPr>
          <w:rFonts w:ascii="Arial" w:hAnsi="Arial"/>
          <w:lang w:eastAsia="en-GB"/>
        </w:rPr>
      </w:pPr>
      <w:r>
        <w:rPr>
          <w:rFonts w:ascii="Arial" w:hAnsi="Arial"/>
          <w:lang w:eastAsia="en-GB"/>
        </w:rPr>
        <w:t>This refers t</w:t>
      </w:r>
      <w:r w:rsidR="006E13EE">
        <w:rPr>
          <w:rFonts w:ascii="Arial" w:hAnsi="Arial"/>
          <w:lang w:eastAsia="en-GB"/>
        </w:rPr>
        <w:t>o the key outcomes you will be monitored against. These should ideally be c</w:t>
      </w:r>
      <w:r>
        <w:rPr>
          <w:rFonts w:ascii="Arial" w:hAnsi="Arial"/>
          <w:lang w:eastAsia="en-GB"/>
        </w:rPr>
        <w:t>lear numerical or objectively measurable targets to be completed within a specific timeframe</w:t>
      </w:r>
      <w:r w:rsidR="006E13EE">
        <w:rPr>
          <w:rFonts w:ascii="Arial" w:hAnsi="Arial"/>
          <w:lang w:eastAsia="en-GB"/>
        </w:rPr>
        <w:t xml:space="preserve">. Qualitative targets (e.g. producing a report) are also acceptable but will score less highly than numerical KPIs. </w:t>
      </w:r>
    </w:p>
    <w:p w14:paraId="3ED97329" w14:textId="77777777" w:rsidR="00604A46" w:rsidRDefault="00967549">
      <w:pPr>
        <w:pStyle w:val="Heading2"/>
      </w:pPr>
      <w:bookmarkStart w:id="75" w:name="_Toc124944978"/>
      <w:bookmarkStart w:id="76" w:name="_Toc179812997"/>
      <w:r>
        <w:rPr>
          <w:rFonts w:ascii="Arial" w:hAnsi="Arial" w:cs="Arial"/>
          <w:color w:val="1F3864"/>
          <w:lang w:eastAsia="en-GB"/>
        </w:rPr>
        <w:t>“How delivery will be assured”</w:t>
      </w:r>
      <w:bookmarkEnd w:id="75"/>
      <w:bookmarkEnd w:id="76"/>
    </w:p>
    <w:p w14:paraId="1F42BC21" w14:textId="77777777" w:rsidR="00DD7DF5" w:rsidRDefault="00DD7DF5" w:rsidP="00DD7DF5">
      <w:pPr>
        <w:spacing w:before="160" w:after="160" w:line="240" w:lineRule="auto"/>
        <w:jc w:val="both"/>
        <w:rPr>
          <w:rFonts w:ascii="Arial" w:hAnsi="Arial"/>
          <w:lang w:eastAsia="en-GB"/>
        </w:rPr>
      </w:pPr>
      <w:r>
        <w:rPr>
          <w:rFonts w:ascii="Arial" w:hAnsi="Arial"/>
          <w:lang w:eastAsia="en-GB"/>
        </w:rPr>
        <w:t xml:space="preserve">This requires a summary of how your intent, policy or initiative will be translated into concrete outcomes. This usually would include timelines for delivery and an overview of the key steps necessary to translate an intent into an outcome. </w:t>
      </w:r>
    </w:p>
    <w:p w14:paraId="7065E5FC" w14:textId="77777777" w:rsidR="00604A46" w:rsidRDefault="00967549">
      <w:pPr>
        <w:pStyle w:val="Heading2"/>
        <w:rPr>
          <w:rFonts w:ascii="Arial" w:hAnsi="Arial" w:cs="Arial"/>
          <w:color w:val="1F3864"/>
          <w:lang w:eastAsia="en-GB"/>
        </w:rPr>
      </w:pPr>
      <w:bookmarkStart w:id="77" w:name="_Toc124944979"/>
      <w:bookmarkStart w:id="78" w:name="_Toc179812998"/>
      <w:r>
        <w:rPr>
          <w:rFonts w:ascii="Arial" w:hAnsi="Arial" w:cs="Arial"/>
          <w:color w:val="1F3864"/>
          <w:lang w:eastAsia="en-GB"/>
        </w:rPr>
        <w:lastRenderedPageBreak/>
        <w:t>“Detailed” or “comprehensive” information vs. “some” or sufficient information vs. superficial” or “insufficient” information</w:t>
      </w:r>
      <w:bookmarkEnd w:id="77"/>
      <w:bookmarkEnd w:id="78"/>
    </w:p>
    <w:p w14:paraId="7656DD9C" w14:textId="0F0F22F0" w:rsidR="008D1DC0" w:rsidRPr="008D1DC0" w:rsidRDefault="008D1DC0" w:rsidP="008D1DC0">
      <w:pPr>
        <w:rPr>
          <w:rFonts w:ascii="Arial" w:hAnsi="Arial"/>
          <w:lang w:eastAsia="en-GB"/>
        </w:rPr>
      </w:pPr>
      <w:r w:rsidRPr="004118DD">
        <w:rPr>
          <w:rFonts w:ascii="Arial" w:hAnsi="Arial"/>
          <w:b/>
          <w:lang w:eastAsia="en-GB"/>
        </w:rPr>
        <w:t>Comprehensive:</w:t>
      </w:r>
      <w:r w:rsidRPr="008D1DC0">
        <w:rPr>
          <w:rFonts w:ascii="Arial" w:hAnsi="Arial"/>
          <w:lang w:eastAsia="en-GB"/>
        </w:rPr>
        <w:t xml:space="preserve"> clear statement of desired effects, timelines, key risks, mitigations, wider </w:t>
      </w:r>
      <w:r w:rsidR="00DA32CB" w:rsidRPr="008D1DC0">
        <w:rPr>
          <w:rFonts w:ascii="Arial" w:hAnsi="Arial"/>
          <w:lang w:eastAsia="en-GB"/>
        </w:rPr>
        <w:t>context,</w:t>
      </w:r>
      <w:r w:rsidRPr="008D1DC0">
        <w:rPr>
          <w:rFonts w:ascii="Arial" w:hAnsi="Arial"/>
          <w:lang w:eastAsia="en-GB"/>
        </w:rPr>
        <w:t xml:space="preserve"> and industry impacts</w:t>
      </w:r>
      <w:r w:rsidR="00DB349F">
        <w:rPr>
          <w:rFonts w:ascii="Arial" w:hAnsi="Arial"/>
          <w:lang w:eastAsia="en-GB"/>
        </w:rPr>
        <w:t>.</w:t>
      </w:r>
    </w:p>
    <w:p w14:paraId="7D809D0F" w14:textId="33581A26" w:rsidR="008D1DC0" w:rsidRPr="008D1DC0" w:rsidRDefault="008D1DC0" w:rsidP="008D1DC0">
      <w:pPr>
        <w:rPr>
          <w:rFonts w:ascii="Arial" w:hAnsi="Arial"/>
          <w:lang w:eastAsia="en-GB"/>
        </w:rPr>
      </w:pPr>
      <w:r w:rsidRPr="004118DD">
        <w:rPr>
          <w:rFonts w:ascii="Arial" w:hAnsi="Arial"/>
          <w:b/>
          <w:lang w:eastAsia="en-GB"/>
        </w:rPr>
        <w:t>Detailed</w:t>
      </w:r>
      <w:r w:rsidRPr="008D1DC0">
        <w:rPr>
          <w:rFonts w:ascii="Arial" w:hAnsi="Arial"/>
          <w:lang w:eastAsia="en-GB"/>
        </w:rPr>
        <w:t xml:space="preserve">: clear statement of desired effects with </w:t>
      </w:r>
      <w:r w:rsidR="00575ACD">
        <w:rPr>
          <w:rFonts w:ascii="Arial" w:hAnsi="Arial"/>
          <w:lang w:eastAsia="en-GB"/>
        </w:rPr>
        <w:t>supporti</w:t>
      </w:r>
      <w:r w:rsidR="009D19E3">
        <w:rPr>
          <w:rFonts w:ascii="Arial" w:hAnsi="Arial"/>
          <w:lang w:eastAsia="en-GB"/>
        </w:rPr>
        <w:t>ve detail</w:t>
      </w:r>
      <w:r w:rsidR="00704082">
        <w:rPr>
          <w:rFonts w:ascii="Arial" w:hAnsi="Arial"/>
          <w:lang w:eastAsia="en-GB"/>
        </w:rPr>
        <w:t>s</w:t>
      </w:r>
      <w:r w:rsidR="00605AFE">
        <w:rPr>
          <w:rFonts w:ascii="Arial" w:hAnsi="Arial"/>
          <w:lang w:eastAsia="en-GB"/>
        </w:rPr>
        <w:t xml:space="preserve"> </w:t>
      </w:r>
      <w:r w:rsidR="00CD7E1A">
        <w:rPr>
          <w:rFonts w:ascii="Arial" w:hAnsi="Arial"/>
          <w:lang w:eastAsia="en-GB"/>
        </w:rPr>
        <w:t xml:space="preserve">on </w:t>
      </w:r>
      <w:r w:rsidR="00D67E58">
        <w:rPr>
          <w:rFonts w:ascii="Arial" w:hAnsi="Arial"/>
          <w:lang w:eastAsia="en-GB"/>
        </w:rPr>
        <w:t xml:space="preserve">at </w:t>
      </w:r>
      <w:r w:rsidR="00A3040B">
        <w:rPr>
          <w:rFonts w:ascii="Arial" w:hAnsi="Arial"/>
          <w:lang w:eastAsia="en-GB"/>
        </w:rPr>
        <w:t xml:space="preserve">least </w:t>
      </w:r>
      <w:bookmarkStart w:id="79" w:name="_Hlk125015272"/>
      <w:r w:rsidR="00EC5123">
        <w:rPr>
          <w:rFonts w:ascii="Arial" w:hAnsi="Arial"/>
          <w:lang w:eastAsia="en-GB"/>
        </w:rPr>
        <w:t xml:space="preserve">three of the </w:t>
      </w:r>
      <w:r w:rsidR="00721B05">
        <w:rPr>
          <w:rFonts w:ascii="Arial" w:hAnsi="Arial"/>
          <w:lang w:eastAsia="en-GB"/>
        </w:rPr>
        <w:t>following</w:t>
      </w:r>
      <w:r w:rsidR="00750B85">
        <w:rPr>
          <w:rFonts w:ascii="Arial" w:hAnsi="Arial"/>
          <w:lang w:eastAsia="en-GB"/>
        </w:rPr>
        <w:t>: timeline</w:t>
      </w:r>
      <w:r w:rsidR="008E0EED">
        <w:rPr>
          <w:rFonts w:ascii="Arial" w:hAnsi="Arial"/>
          <w:lang w:eastAsia="en-GB"/>
        </w:rPr>
        <w:t>s, key risk</w:t>
      </w:r>
      <w:r w:rsidR="00BB72FD">
        <w:rPr>
          <w:rFonts w:ascii="Arial" w:hAnsi="Arial"/>
          <w:lang w:eastAsia="en-GB"/>
        </w:rPr>
        <w:t>s,</w:t>
      </w:r>
      <w:r w:rsidR="008E0EED">
        <w:rPr>
          <w:rFonts w:ascii="Arial" w:hAnsi="Arial"/>
          <w:lang w:eastAsia="en-GB"/>
        </w:rPr>
        <w:t xml:space="preserve"> </w:t>
      </w:r>
      <w:r w:rsidR="00CD7E1A">
        <w:rPr>
          <w:rFonts w:ascii="Arial" w:hAnsi="Arial"/>
          <w:lang w:eastAsia="en-GB"/>
        </w:rPr>
        <w:t>mitigations,</w:t>
      </w:r>
      <w:r w:rsidR="00D43AEC">
        <w:rPr>
          <w:rFonts w:ascii="Arial" w:hAnsi="Arial"/>
          <w:lang w:eastAsia="en-GB"/>
        </w:rPr>
        <w:t xml:space="preserve"> </w:t>
      </w:r>
      <w:r w:rsidRPr="008D1DC0">
        <w:rPr>
          <w:rFonts w:ascii="Arial" w:hAnsi="Arial"/>
          <w:lang w:eastAsia="en-GB"/>
        </w:rPr>
        <w:t>wider value</w:t>
      </w:r>
      <w:r w:rsidR="00D43AEC">
        <w:rPr>
          <w:rFonts w:ascii="Arial" w:hAnsi="Arial"/>
          <w:lang w:eastAsia="en-GB"/>
        </w:rPr>
        <w:t xml:space="preserve"> </w:t>
      </w:r>
      <w:r w:rsidR="000D3451">
        <w:rPr>
          <w:rFonts w:ascii="Arial" w:hAnsi="Arial"/>
          <w:lang w:eastAsia="en-GB"/>
        </w:rPr>
        <w:t>and</w:t>
      </w:r>
      <w:r w:rsidR="00A204EA">
        <w:rPr>
          <w:rFonts w:ascii="Arial" w:hAnsi="Arial"/>
          <w:lang w:eastAsia="en-GB"/>
        </w:rPr>
        <w:t xml:space="preserve"> </w:t>
      </w:r>
      <w:r w:rsidR="00975483">
        <w:rPr>
          <w:rFonts w:ascii="Arial" w:hAnsi="Arial"/>
          <w:lang w:eastAsia="en-GB"/>
        </w:rPr>
        <w:t>industry impacts</w:t>
      </w:r>
      <w:r w:rsidR="00DB349F">
        <w:rPr>
          <w:rFonts w:ascii="Arial" w:hAnsi="Arial"/>
          <w:lang w:eastAsia="en-GB"/>
        </w:rPr>
        <w:t>.</w:t>
      </w:r>
    </w:p>
    <w:bookmarkEnd w:id="79"/>
    <w:p w14:paraId="2F36583C" w14:textId="761DF0BB" w:rsidR="00217361" w:rsidRPr="008D1DC0" w:rsidRDefault="008D1DC0" w:rsidP="00217361">
      <w:pPr>
        <w:rPr>
          <w:rFonts w:ascii="Arial" w:hAnsi="Arial"/>
          <w:lang w:eastAsia="en-GB"/>
        </w:rPr>
      </w:pPr>
      <w:r w:rsidRPr="004118DD">
        <w:rPr>
          <w:rFonts w:ascii="Arial" w:hAnsi="Arial"/>
          <w:b/>
          <w:lang w:eastAsia="en-GB"/>
        </w:rPr>
        <w:t>Basic</w:t>
      </w:r>
      <w:r w:rsidRPr="008D1DC0">
        <w:rPr>
          <w:rFonts w:ascii="Arial" w:hAnsi="Arial"/>
          <w:lang w:eastAsia="en-GB"/>
        </w:rPr>
        <w:t xml:space="preserve">: clear statement of desired effects </w:t>
      </w:r>
      <w:r w:rsidR="003630ED">
        <w:rPr>
          <w:rFonts w:ascii="Arial" w:hAnsi="Arial"/>
          <w:lang w:eastAsia="en-GB"/>
        </w:rPr>
        <w:t xml:space="preserve">but </w:t>
      </w:r>
      <w:r w:rsidRPr="008D1DC0">
        <w:rPr>
          <w:rFonts w:ascii="Arial" w:hAnsi="Arial"/>
          <w:lang w:eastAsia="en-GB"/>
        </w:rPr>
        <w:t>with</w:t>
      </w:r>
      <w:r w:rsidR="00882C5D">
        <w:rPr>
          <w:rFonts w:ascii="Arial" w:hAnsi="Arial"/>
          <w:lang w:eastAsia="en-GB"/>
        </w:rPr>
        <w:t xml:space="preserve"> </w:t>
      </w:r>
      <w:r w:rsidRPr="008D1DC0">
        <w:rPr>
          <w:rFonts w:ascii="Arial" w:hAnsi="Arial"/>
          <w:lang w:eastAsia="en-GB"/>
        </w:rPr>
        <w:t>supportive detail</w:t>
      </w:r>
      <w:r w:rsidR="00882C5D">
        <w:rPr>
          <w:rFonts w:ascii="Arial" w:hAnsi="Arial"/>
          <w:lang w:eastAsia="en-GB"/>
        </w:rPr>
        <w:t xml:space="preserve"> on </w:t>
      </w:r>
      <w:r w:rsidR="00217361">
        <w:rPr>
          <w:rFonts w:ascii="Arial" w:hAnsi="Arial"/>
          <w:lang w:eastAsia="en-GB"/>
        </w:rPr>
        <w:t xml:space="preserve">two </w:t>
      </w:r>
      <w:r w:rsidR="00C732AA">
        <w:rPr>
          <w:rFonts w:ascii="Arial" w:hAnsi="Arial"/>
          <w:lang w:eastAsia="en-GB"/>
        </w:rPr>
        <w:t xml:space="preserve">or fewer </w:t>
      </w:r>
      <w:r w:rsidR="00217361" w:rsidRPr="00217361">
        <w:rPr>
          <w:rFonts w:ascii="Arial" w:hAnsi="Arial"/>
          <w:lang w:eastAsia="en-GB"/>
        </w:rPr>
        <w:t xml:space="preserve">of the following: timelines, key risks, mitigations, </w:t>
      </w:r>
      <w:r w:rsidR="00217361" w:rsidRPr="008D1DC0">
        <w:rPr>
          <w:rFonts w:ascii="Arial" w:hAnsi="Arial"/>
          <w:lang w:eastAsia="en-GB"/>
        </w:rPr>
        <w:t>wider value</w:t>
      </w:r>
      <w:r w:rsidR="00217361" w:rsidRPr="00217361">
        <w:rPr>
          <w:rFonts w:ascii="Arial" w:hAnsi="Arial"/>
          <w:lang w:eastAsia="en-GB"/>
        </w:rPr>
        <w:t xml:space="preserve"> and industry impacts.</w:t>
      </w:r>
    </w:p>
    <w:p w14:paraId="49D391A7" w14:textId="05D1132D" w:rsidR="008D1DC0" w:rsidRDefault="008D1DC0">
      <w:pPr>
        <w:rPr>
          <w:rFonts w:ascii="Arial" w:hAnsi="Arial"/>
          <w:lang w:eastAsia="en-GB"/>
        </w:rPr>
      </w:pPr>
      <w:r w:rsidRPr="004118DD">
        <w:rPr>
          <w:rFonts w:ascii="Arial" w:hAnsi="Arial"/>
          <w:b/>
          <w:lang w:eastAsia="en-GB"/>
        </w:rPr>
        <w:t>Superficial:</w:t>
      </w:r>
      <w:r w:rsidRPr="008D1DC0">
        <w:rPr>
          <w:rFonts w:ascii="Arial" w:hAnsi="Arial"/>
          <w:lang w:eastAsia="en-GB"/>
        </w:rPr>
        <w:t xml:space="preserve"> information on desired effects </w:t>
      </w:r>
      <w:r w:rsidR="007C34B1">
        <w:rPr>
          <w:rFonts w:ascii="Arial" w:hAnsi="Arial"/>
          <w:lang w:eastAsia="en-GB"/>
        </w:rPr>
        <w:t xml:space="preserve">is </w:t>
      </w:r>
      <w:r w:rsidRPr="008D1DC0">
        <w:rPr>
          <w:rFonts w:ascii="Arial" w:hAnsi="Arial"/>
          <w:lang w:eastAsia="en-GB"/>
        </w:rPr>
        <w:t>unclear</w:t>
      </w:r>
      <w:r w:rsidR="00815253">
        <w:rPr>
          <w:rFonts w:ascii="Arial" w:hAnsi="Arial"/>
          <w:lang w:eastAsia="en-GB"/>
        </w:rPr>
        <w:t>.</w:t>
      </w:r>
    </w:p>
    <w:p w14:paraId="67A3F898" w14:textId="77777777" w:rsidR="00604A46" w:rsidRDefault="00967549">
      <w:pPr>
        <w:pStyle w:val="Heading2"/>
        <w:rPr>
          <w:rFonts w:ascii="Arial" w:hAnsi="Arial" w:cs="Arial"/>
          <w:color w:val="1F3864"/>
          <w:lang w:eastAsia="en-GB"/>
        </w:rPr>
      </w:pPr>
      <w:bookmarkStart w:id="80" w:name="_Toc124944980"/>
      <w:bookmarkStart w:id="81" w:name="_Toc179812999"/>
      <w:r>
        <w:rPr>
          <w:rFonts w:ascii="Arial" w:hAnsi="Arial" w:cs="Arial"/>
          <w:color w:val="1F3864"/>
          <w:lang w:eastAsia="en-GB"/>
        </w:rPr>
        <w:t>“New manufacturing facility”</w:t>
      </w:r>
      <w:bookmarkEnd w:id="80"/>
      <w:bookmarkEnd w:id="81"/>
      <w:r>
        <w:rPr>
          <w:rFonts w:ascii="Arial" w:hAnsi="Arial" w:cs="Arial"/>
          <w:color w:val="1F3864"/>
          <w:lang w:eastAsia="en-GB"/>
        </w:rPr>
        <w:t xml:space="preserve"> </w:t>
      </w:r>
    </w:p>
    <w:p w14:paraId="1884CC51" w14:textId="77777777" w:rsidR="00604A46" w:rsidRDefault="00967549">
      <w:pPr>
        <w:rPr>
          <w:rFonts w:ascii="Arial" w:hAnsi="Arial"/>
          <w:lang w:eastAsia="en-GB"/>
        </w:rPr>
      </w:pPr>
      <w:r>
        <w:rPr>
          <w:rFonts w:ascii="Arial" w:hAnsi="Arial"/>
          <w:lang w:eastAsia="en-GB"/>
        </w:rPr>
        <w:t xml:space="preserve">A manufacturing facility that has been set up in the last five years, or will be set up in coming years, where none existed previously. This can include facilities repurposed from other industries. </w:t>
      </w:r>
    </w:p>
    <w:p w14:paraId="399F04E3" w14:textId="77777777" w:rsidR="00604A46" w:rsidRDefault="00967549">
      <w:pPr>
        <w:pStyle w:val="Heading2"/>
        <w:rPr>
          <w:rFonts w:ascii="Arial" w:hAnsi="Arial" w:cs="Arial"/>
          <w:color w:val="1F3864"/>
          <w:lang w:eastAsia="en-GB"/>
        </w:rPr>
      </w:pPr>
      <w:bookmarkStart w:id="82" w:name="_Toc124944981"/>
      <w:bookmarkStart w:id="83" w:name="_Toc179813000"/>
      <w:r>
        <w:rPr>
          <w:rFonts w:ascii="Arial" w:hAnsi="Arial" w:cs="Arial"/>
          <w:color w:val="1F3864"/>
          <w:lang w:eastAsia="en-GB"/>
        </w:rPr>
        <w:t>“Significantly upgraded manufacturing facility”</w:t>
      </w:r>
      <w:bookmarkEnd w:id="82"/>
      <w:bookmarkEnd w:id="83"/>
    </w:p>
    <w:p w14:paraId="248B3A8E" w14:textId="5D1532D1" w:rsidR="00604A46" w:rsidRDefault="00DD7DF5">
      <w:pPr>
        <w:rPr>
          <w:rFonts w:ascii="Arial" w:hAnsi="Arial"/>
          <w:lang w:eastAsia="en-GB"/>
        </w:rPr>
      </w:pPr>
      <w:r>
        <w:rPr>
          <w:rFonts w:ascii="Arial" w:hAnsi="Arial"/>
          <w:lang w:eastAsia="en-GB"/>
        </w:rPr>
        <w:t>A</w:t>
      </w:r>
      <w:r w:rsidR="00967549">
        <w:rPr>
          <w:rFonts w:ascii="Arial" w:hAnsi="Arial"/>
          <w:lang w:eastAsia="en-GB"/>
        </w:rPr>
        <w:t xml:space="preserve"> facility that has received substantial investment in the last three years, or will receive such investment in the coming years, to increase its output or efficiency, or to manufacture different products than it was originally set up to produce. </w:t>
      </w:r>
    </w:p>
    <w:p w14:paraId="0C521502" w14:textId="77777777" w:rsidR="00604A46" w:rsidRDefault="00967549">
      <w:pPr>
        <w:pStyle w:val="Heading2"/>
        <w:rPr>
          <w:rFonts w:ascii="Arial" w:hAnsi="Arial" w:cs="Arial"/>
          <w:color w:val="1F3864"/>
          <w:lang w:eastAsia="en-GB"/>
        </w:rPr>
      </w:pPr>
      <w:bookmarkStart w:id="84" w:name="_Toc124944982"/>
      <w:bookmarkStart w:id="85" w:name="_Toc179813001"/>
      <w:r>
        <w:rPr>
          <w:rFonts w:ascii="Arial" w:hAnsi="Arial" w:cs="Arial"/>
          <w:color w:val="1F3864"/>
          <w:lang w:eastAsia="en-GB"/>
        </w:rPr>
        <w:t>“Incrementally upgraded manufacturing facility”</w:t>
      </w:r>
      <w:bookmarkEnd w:id="84"/>
      <w:bookmarkEnd w:id="85"/>
    </w:p>
    <w:p w14:paraId="43FCA2C7" w14:textId="3435CA68" w:rsidR="00604A46" w:rsidRDefault="00DD7DF5">
      <w:pPr>
        <w:rPr>
          <w:rFonts w:ascii="Arial" w:hAnsi="Arial"/>
          <w:lang w:eastAsia="en-GB"/>
        </w:rPr>
      </w:pPr>
      <w:r w:rsidRPr="799D7F92">
        <w:rPr>
          <w:rFonts w:ascii="Arial" w:hAnsi="Arial"/>
          <w:lang w:eastAsia="en-GB"/>
        </w:rPr>
        <w:t>A</w:t>
      </w:r>
      <w:r w:rsidR="00967549" w:rsidRPr="799D7F92">
        <w:rPr>
          <w:rFonts w:ascii="Arial" w:hAnsi="Arial"/>
          <w:lang w:eastAsia="en-GB"/>
        </w:rPr>
        <w:t xml:space="preserve"> facility that has undergone small modifications in the last three years, or will do so in the coming years, to modify its production line or techniques as the demand for its products evolve</w:t>
      </w:r>
      <w:r w:rsidR="00D54521" w:rsidRPr="799D7F92">
        <w:rPr>
          <w:rFonts w:ascii="Arial" w:hAnsi="Arial"/>
          <w:lang w:eastAsia="en-GB"/>
        </w:rPr>
        <w:t>.</w:t>
      </w:r>
      <w:r w:rsidR="00967549" w:rsidRPr="799D7F92">
        <w:rPr>
          <w:rFonts w:ascii="Arial" w:hAnsi="Arial"/>
          <w:lang w:eastAsia="en-GB"/>
        </w:rPr>
        <w:t xml:space="preserve"> </w:t>
      </w:r>
    </w:p>
    <w:p w14:paraId="0063B1A6" w14:textId="2280CEC6" w:rsidR="004068C7" w:rsidRPr="00143426" w:rsidRDefault="004068C7" w:rsidP="004118DD">
      <w:pPr>
        <w:pStyle w:val="Heading2"/>
        <w:rPr>
          <w:rFonts w:ascii="Arial" w:hAnsi="Arial"/>
          <w:color w:val="002060"/>
          <w:lang w:eastAsia="en-GB"/>
        </w:rPr>
      </w:pPr>
      <w:bookmarkStart w:id="86" w:name="_Toc124944983"/>
      <w:bookmarkStart w:id="87" w:name="_Toc179813002"/>
      <w:r w:rsidRPr="00143426">
        <w:rPr>
          <w:rFonts w:ascii="Arial" w:hAnsi="Arial" w:cs="Arial"/>
          <w:color w:val="002060"/>
          <w:lang w:eastAsia="en-GB"/>
        </w:rPr>
        <w:t>“Sustainability”</w:t>
      </w:r>
      <w:bookmarkEnd w:id="86"/>
      <w:bookmarkEnd w:id="87"/>
    </w:p>
    <w:p w14:paraId="69557BE6" w14:textId="71BA9B74" w:rsidR="00416CD1" w:rsidRDefault="004068C7">
      <w:pPr>
        <w:rPr>
          <w:rFonts w:ascii="Arial" w:hAnsi="Arial"/>
          <w:lang w:eastAsia="en-GB"/>
        </w:rPr>
      </w:pPr>
      <w:r w:rsidRPr="004118DD">
        <w:rPr>
          <w:rStyle w:val="cf01"/>
          <w:rFonts w:ascii="Arial" w:eastAsia="Yu Gothic Light" w:hAnsi="Arial" w:cs="Arial"/>
          <w:sz w:val="21"/>
          <w:szCs w:val="21"/>
        </w:rPr>
        <w:t>Defined as any measure, action or initiative that seeks to reduce the environmental impact of your project. This can include, for example, a reduction in greenhouse gas emissions, the use of recyclable</w:t>
      </w:r>
      <w:r w:rsidR="00BD05FA">
        <w:rPr>
          <w:rStyle w:val="cf01"/>
          <w:rFonts w:ascii="Arial" w:eastAsia="Yu Gothic Light" w:hAnsi="Arial" w:cs="Arial"/>
          <w:sz w:val="21"/>
          <w:szCs w:val="21"/>
        </w:rPr>
        <w:t>, refurbished</w:t>
      </w:r>
      <w:r w:rsidRPr="004118DD">
        <w:rPr>
          <w:rStyle w:val="cf01"/>
          <w:rFonts w:ascii="Arial" w:eastAsia="Yu Gothic Light" w:hAnsi="Arial" w:cs="Arial"/>
          <w:sz w:val="21"/>
          <w:szCs w:val="21"/>
        </w:rPr>
        <w:t xml:space="preserve"> or re-usable components</w:t>
      </w:r>
      <w:r w:rsidR="00EB6C35" w:rsidRPr="00EB6C35">
        <w:rPr>
          <w:rStyle w:val="cf01"/>
          <w:rFonts w:ascii="Arial" w:eastAsia="Yu Gothic Light" w:hAnsi="Arial" w:cs="Arial"/>
          <w:sz w:val="21"/>
          <w:szCs w:val="21"/>
        </w:rPr>
        <w:t xml:space="preserve"> </w:t>
      </w:r>
      <w:r w:rsidR="00EB6C35">
        <w:rPr>
          <w:rStyle w:val="cf01"/>
          <w:rFonts w:ascii="Arial" w:eastAsia="Yu Gothic Light" w:hAnsi="Arial" w:cs="Arial"/>
          <w:sz w:val="21"/>
          <w:szCs w:val="21"/>
        </w:rPr>
        <w:t>or materials</w:t>
      </w:r>
      <w:r w:rsidRPr="004118DD">
        <w:rPr>
          <w:rStyle w:val="cf01"/>
          <w:rFonts w:ascii="Arial" w:eastAsia="Yu Gothic Light" w:hAnsi="Arial" w:cs="Arial"/>
          <w:sz w:val="21"/>
          <w:szCs w:val="21"/>
        </w:rPr>
        <w:t xml:space="preserve">. </w:t>
      </w:r>
    </w:p>
    <w:p w14:paraId="0B204173" w14:textId="7265F4C6" w:rsidR="00416CD1" w:rsidRPr="00143426" w:rsidRDefault="00A15BEA" w:rsidP="00A15BEA">
      <w:pPr>
        <w:pStyle w:val="Heading2"/>
        <w:rPr>
          <w:rFonts w:ascii="Arial" w:hAnsi="Arial" w:cs="Arial"/>
          <w:color w:val="002060"/>
        </w:rPr>
      </w:pPr>
      <w:bookmarkStart w:id="88" w:name="_Hlk116051207"/>
      <w:bookmarkStart w:id="89" w:name="_Toc124944984"/>
      <w:bookmarkStart w:id="90" w:name="_Toc179813003"/>
      <w:r w:rsidRPr="00143426">
        <w:rPr>
          <w:rFonts w:ascii="Arial" w:hAnsi="Arial" w:cs="Arial"/>
          <w:color w:val="002060"/>
        </w:rPr>
        <w:t>“</w:t>
      </w:r>
      <w:r w:rsidR="00416CD1" w:rsidRPr="00143426">
        <w:rPr>
          <w:rFonts w:ascii="Arial" w:hAnsi="Arial" w:cs="Arial"/>
          <w:color w:val="002060"/>
        </w:rPr>
        <w:t>Resilience</w:t>
      </w:r>
      <w:bookmarkEnd w:id="88"/>
      <w:bookmarkEnd w:id="89"/>
      <w:r w:rsidRPr="00143426">
        <w:rPr>
          <w:rFonts w:ascii="Arial" w:hAnsi="Arial" w:cs="Arial"/>
          <w:color w:val="002060"/>
        </w:rPr>
        <w:t>”</w:t>
      </w:r>
      <w:bookmarkEnd w:id="90"/>
    </w:p>
    <w:p w14:paraId="6F7B9C5C" w14:textId="4C6C37EE" w:rsidR="00416CD1" w:rsidRPr="00416CD1" w:rsidRDefault="00DD7DF5" w:rsidP="00416CD1">
      <w:pPr>
        <w:rPr>
          <w:rFonts w:ascii="Arial" w:hAnsi="Arial"/>
          <w:lang w:eastAsia="en-GB"/>
        </w:rPr>
      </w:pPr>
      <w:r>
        <w:rPr>
          <w:rFonts w:ascii="Arial" w:hAnsi="Arial"/>
          <w:lang w:eastAsia="en-GB"/>
        </w:rPr>
        <w:t>The</w:t>
      </w:r>
      <w:r w:rsidR="00416CD1" w:rsidRPr="4CA1CFC1">
        <w:rPr>
          <w:rFonts w:ascii="Arial" w:hAnsi="Arial"/>
          <w:lang w:eastAsia="en-GB"/>
        </w:rPr>
        <w:t xml:space="preserve"> ability to </w:t>
      </w:r>
    </w:p>
    <w:p w14:paraId="742A6F7A" w14:textId="01556C04" w:rsidR="00416CD1" w:rsidRPr="00416CD1" w:rsidRDefault="00416CD1" w:rsidP="00416CD1">
      <w:pPr>
        <w:numPr>
          <w:ilvl w:val="0"/>
          <w:numId w:val="34"/>
        </w:numPr>
        <w:rPr>
          <w:rFonts w:ascii="Arial" w:hAnsi="Arial"/>
          <w:lang w:eastAsia="en-GB"/>
        </w:rPr>
      </w:pPr>
      <w:r w:rsidRPr="25DEC24E">
        <w:rPr>
          <w:rFonts w:ascii="Arial" w:hAnsi="Arial"/>
          <w:lang w:eastAsia="en-GB"/>
        </w:rPr>
        <w:t xml:space="preserve">withstand disruption to the supply chain from </w:t>
      </w:r>
      <w:r w:rsidR="4A8A28BE" w:rsidRPr="25DEC24E">
        <w:rPr>
          <w:rFonts w:ascii="Arial" w:hAnsi="Arial"/>
          <w:lang w:eastAsia="en-GB"/>
        </w:rPr>
        <w:t>unfor</w:t>
      </w:r>
      <w:r w:rsidR="096A6E78" w:rsidRPr="25DEC24E">
        <w:rPr>
          <w:rFonts w:ascii="Arial" w:hAnsi="Arial"/>
          <w:lang w:eastAsia="en-GB"/>
        </w:rPr>
        <w:t>e</w:t>
      </w:r>
      <w:r w:rsidR="4A8A28BE" w:rsidRPr="25DEC24E">
        <w:rPr>
          <w:rFonts w:ascii="Arial" w:hAnsi="Arial"/>
          <w:lang w:eastAsia="en-GB"/>
        </w:rPr>
        <w:t xml:space="preserve">seen </w:t>
      </w:r>
      <w:r w:rsidRPr="25DEC24E">
        <w:rPr>
          <w:rFonts w:ascii="Arial" w:hAnsi="Arial"/>
          <w:lang w:eastAsia="en-GB"/>
        </w:rPr>
        <w:t xml:space="preserve">events, such as geopolitical </w:t>
      </w:r>
      <w:r w:rsidR="00A91611">
        <w:rPr>
          <w:rFonts w:ascii="Arial" w:hAnsi="Arial"/>
          <w:lang w:eastAsia="en-GB"/>
        </w:rPr>
        <w:t xml:space="preserve">or trade </w:t>
      </w:r>
      <w:r w:rsidR="4DCF05F8" w:rsidRPr="25DEC24E">
        <w:rPr>
          <w:rFonts w:ascii="Arial" w:hAnsi="Arial"/>
          <w:lang w:eastAsia="en-GB"/>
        </w:rPr>
        <w:t xml:space="preserve">shocks, </w:t>
      </w:r>
      <w:r w:rsidR="1D93A0B1" w:rsidRPr="25DEC24E">
        <w:rPr>
          <w:rFonts w:ascii="Arial" w:hAnsi="Arial"/>
          <w:lang w:eastAsia="en-GB"/>
        </w:rPr>
        <w:t>significant workforce issues in downstream suppliers,</w:t>
      </w:r>
      <w:r w:rsidRPr="25DEC24E">
        <w:rPr>
          <w:rFonts w:ascii="Arial" w:hAnsi="Arial"/>
          <w:lang w:eastAsia="en-GB"/>
        </w:rPr>
        <w:t xml:space="preserve"> or climate change (natural disasters etc.) so a project can be delivered with minimal disruption</w:t>
      </w:r>
      <w:r w:rsidR="00DD7DF5">
        <w:rPr>
          <w:rFonts w:ascii="Arial" w:hAnsi="Arial"/>
          <w:lang w:eastAsia="en-GB"/>
        </w:rPr>
        <w:t xml:space="preserve">; and </w:t>
      </w:r>
      <w:r w:rsidRPr="25DEC24E">
        <w:rPr>
          <w:rFonts w:ascii="Arial" w:hAnsi="Arial"/>
          <w:lang w:eastAsia="en-GB"/>
        </w:rPr>
        <w:t xml:space="preserve"> </w:t>
      </w:r>
    </w:p>
    <w:p w14:paraId="1B03977B" w14:textId="451D85A2" w:rsidR="00416CD1" w:rsidRPr="00416CD1" w:rsidRDefault="00DD7DF5" w:rsidP="00416CD1">
      <w:pPr>
        <w:numPr>
          <w:ilvl w:val="0"/>
          <w:numId w:val="34"/>
        </w:numPr>
        <w:rPr>
          <w:rFonts w:ascii="Arial" w:hAnsi="Arial"/>
          <w:lang w:eastAsia="en-GB"/>
        </w:rPr>
      </w:pPr>
      <w:r>
        <w:rPr>
          <w:rFonts w:ascii="Arial" w:hAnsi="Arial"/>
          <w:lang w:eastAsia="en-GB"/>
        </w:rPr>
        <w:t>o</w:t>
      </w:r>
      <w:r w:rsidR="00416CD1" w:rsidRPr="4CA1CFC1">
        <w:rPr>
          <w:rFonts w:ascii="Arial" w:hAnsi="Arial"/>
          <w:lang w:eastAsia="en-GB"/>
        </w:rPr>
        <w:t>vercome key component supplier failures through securing alternative suppliers.</w:t>
      </w:r>
    </w:p>
    <w:p w14:paraId="7ABE0A3C" w14:textId="77777777" w:rsidR="003B0E77" w:rsidRDefault="003B0E77">
      <w:pPr>
        <w:rPr>
          <w:rFonts w:ascii="Arial" w:hAnsi="Arial"/>
          <w:lang w:eastAsia="en-GB"/>
        </w:rPr>
      </w:pPr>
    </w:p>
    <w:sectPr w:rsidR="003B0E77">
      <w:head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85FE1" w14:textId="77777777" w:rsidR="000645A8" w:rsidRDefault="000645A8">
      <w:pPr>
        <w:spacing w:after="0" w:line="240" w:lineRule="auto"/>
      </w:pPr>
      <w:r>
        <w:separator/>
      </w:r>
    </w:p>
  </w:endnote>
  <w:endnote w:type="continuationSeparator" w:id="0">
    <w:p w14:paraId="19DE8B0E" w14:textId="77777777" w:rsidR="000645A8" w:rsidRDefault="000645A8">
      <w:pPr>
        <w:spacing w:after="0" w:line="240" w:lineRule="auto"/>
      </w:pPr>
      <w:r>
        <w:continuationSeparator/>
      </w:r>
    </w:p>
  </w:endnote>
  <w:endnote w:type="continuationNotice" w:id="1">
    <w:p w14:paraId="7404DAE5" w14:textId="77777777" w:rsidR="000645A8" w:rsidRDefault="00064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2C695" w14:textId="77777777" w:rsidR="000645A8" w:rsidRDefault="000645A8">
      <w:pPr>
        <w:spacing w:after="0" w:line="240" w:lineRule="auto"/>
      </w:pPr>
      <w:r>
        <w:rPr>
          <w:color w:val="000000"/>
        </w:rPr>
        <w:separator/>
      </w:r>
    </w:p>
  </w:footnote>
  <w:footnote w:type="continuationSeparator" w:id="0">
    <w:p w14:paraId="3ED706B8" w14:textId="77777777" w:rsidR="000645A8" w:rsidRDefault="000645A8">
      <w:pPr>
        <w:spacing w:after="0" w:line="240" w:lineRule="auto"/>
      </w:pPr>
      <w:r>
        <w:continuationSeparator/>
      </w:r>
    </w:p>
  </w:footnote>
  <w:footnote w:type="continuationNotice" w:id="1">
    <w:p w14:paraId="07A13B6F" w14:textId="77777777" w:rsidR="000645A8" w:rsidRDefault="000645A8">
      <w:pPr>
        <w:spacing w:after="0" w:line="240" w:lineRule="auto"/>
      </w:pPr>
    </w:p>
  </w:footnote>
  <w:footnote w:id="2">
    <w:p w14:paraId="6A6295E6" w14:textId="681565FE" w:rsidR="00E10EC8" w:rsidRPr="001C5B9A" w:rsidRDefault="00E10EC8">
      <w:pPr>
        <w:pStyle w:val="FootnoteText"/>
        <w:rPr>
          <w:rFonts w:ascii="Arial" w:hAnsi="Arial"/>
        </w:rPr>
      </w:pPr>
      <w:r w:rsidRPr="001C5B9A">
        <w:rPr>
          <w:rStyle w:val="FootnoteReference"/>
          <w:rFonts w:ascii="Arial" w:hAnsi="Arial"/>
        </w:rPr>
        <w:footnoteRef/>
      </w:r>
      <w:r w:rsidRPr="001C5B9A">
        <w:rPr>
          <w:rFonts w:ascii="Arial" w:hAnsi="Arial"/>
        </w:rPr>
        <w:t xml:space="preserve"> See Annex B for definitions. </w:t>
      </w:r>
    </w:p>
  </w:footnote>
  <w:footnote w:id="3">
    <w:p w14:paraId="7EB8BE17" w14:textId="55E60E0B" w:rsidR="00BA097B" w:rsidRPr="00AF4146" w:rsidRDefault="00BA097B">
      <w:pPr>
        <w:pStyle w:val="FootnoteText"/>
        <w:rPr>
          <w:rFonts w:ascii="Arial" w:hAnsi="Arial"/>
          <w:sz w:val="18"/>
          <w:szCs w:val="18"/>
        </w:rPr>
      </w:pPr>
      <w:r w:rsidRPr="00BA097B">
        <w:rPr>
          <w:rStyle w:val="FootnoteReference"/>
          <w:rFonts w:ascii="Arial" w:hAnsi="Arial"/>
          <w:sz w:val="16"/>
          <w:szCs w:val="16"/>
        </w:rPr>
        <w:footnoteRef/>
      </w:r>
      <w:r w:rsidRPr="00BA097B">
        <w:rPr>
          <w:rFonts w:ascii="Arial" w:hAnsi="Arial"/>
          <w:sz w:val="16"/>
          <w:szCs w:val="16"/>
        </w:rPr>
        <w:t xml:space="preserve"> </w:t>
      </w:r>
      <w:r w:rsidRPr="00AF4146">
        <w:rPr>
          <w:rFonts w:ascii="Arial" w:hAnsi="Arial"/>
          <w:sz w:val="18"/>
          <w:szCs w:val="18"/>
        </w:rPr>
        <w:t xml:space="preserve">This can include vessels. </w:t>
      </w:r>
    </w:p>
  </w:footnote>
  <w:footnote w:id="4">
    <w:p w14:paraId="2868E1AE" w14:textId="51289EED" w:rsidR="00604A46" w:rsidRPr="00AE7C39" w:rsidRDefault="00967549" w:rsidP="799D7F92">
      <w:pPr>
        <w:pStyle w:val="FootnoteText"/>
        <w:jc w:val="both"/>
        <w:rPr>
          <w:rFonts w:ascii="Arial" w:hAnsi="Arial"/>
          <w:sz w:val="18"/>
          <w:szCs w:val="18"/>
        </w:rPr>
      </w:pPr>
      <w:r w:rsidRPr="00AF4146">
        <w:rPr>
          <w:rStyle w:val="FootnoteReference"/>
          <w:rFonts w:ascii="Arial" w:hAnsi="Arial"/>
          <w:sz w:val="18"/>
          <w:szCs w:val="18"/>
        </w:rPr>
        <w:footnoteRef/>
      </w:r>
      <w:r w:rsidR="799D7F92" w:rsidRPr="00AF4146">
        <w:rPr>
          <w:rFonts w:ascii="Arial" w:hAnsi="Arial"/>
          <w:sz w:val="18"/>
          <w:szCs w:val="18"/>
        </w:rPr>
        <w:t xml:space="preserve"> </w:t>
      </w:r>
      <w:r w:rsidR="799D7F92" w:rsidRPr="799D7F92">
        <w:rPr>
          <w:rFonts w:ascii="Arial" w:hAnsi="Arial"/>
          <w:sz w:val="18"/>
          <w:szCs w:val="18"/>
        </w:rPr>
        <w:t xml:space="preserve">Note: The Department for Energy Security and Net Zero </w:t>
      </w:r>
      <w:r w:rsidR="799D7F92" w:rsidRPr="005A3C63">
        <w:rPr>
          <w:rFonts w:ascii="Arial" w:hAnsi="Arial"/>
          <w:sz w:val="18"/>
          <w:szCs w:val="18"/>
        </w:rPr>
        <w:t xml:space="preserve">will </w:t>
      </w:r>
      <w:r w:rsidR="799D7F92" w:rsidRPr="000F52A7">
        <w:rPr>
          <w:rFonts w:ascii="Arial" w:hAnsi="Arial"/>
          <w:sz w:val="18"/>
          <w:szCs w:val="18"/>
        </w:rPr>
        <w:t>consider</w:t>
      </w:r>
      <w:r w:rsidR="799D7F92" w:rsidRPr="799D7F92">
        <w:rPr>
          <w:rFonts w:ascii="Arial" w:hAnsi="Arial"/>
          <w:sz w:val="18"/>
          <w:szCs w:val="18"/>
        </w:rPr>
        <w:t xml:space="preserve"> the following when assessing the strength of evidence supporting an activity: </w:t>
      </w:r>
      <w:r w:rsidR="799D7F92" w:rsidRPr="005A3C63">
        <w:rPr>
          <w:rFonts w:ascii="Arial" w:hAnsi="Arial"/>
          <w:sz w:val="18"/>
          <w:szCs w:val="18"/>
        </w:rPr>
        <w:t>f</w:t>
      </w:r>
      <w:r w:rsidR="799D7F92" w:rsidRPr="000F52A7">
        <w:rPr>
          <w:rFonts w:ascii="Arial" w:hAnsi="Arial"/>
          <w:sz w:val="18"/>
          <w:szCs w:val="18"/>
        </w:rPr>
        <w:t>inancial</w:t>
      </w:r>
      <w:r w:rsidR="799D7F92" w:rsidRPr="799D7F92">
        <w:rPr>
          <w:rFonts w:ascii="Arial" w:hAnsi="Arial"/>
          <w:sz w:val="18"/>
          <w:szCs w:val="18"/>
        </w:rPr>
        <w:t xml:space="preserve"> commitments; one</w:t>
      </w:r>
      <w:r w:rsidR="799D7F92" w:rsidRPr="005A3C63">
        <w:rPr>
          <w:rFonts w:ascii="Arial" w:hAnsi="Arial"/>
          <w:sz w:val="18"/>
          <w:szCs w:val="18"/>
        </w:rPr>
        <w:t>-</w:t>
      </w:r>
      <w:r w:rsidR="799D7F92" w:rsidRPr="799D7F92">
        <w:rPr>
          <w:rFonts w:ascii="Arial" w:hAnsi="Arial"/>
          <w:sz w:val="18"/>
          <w:szCs w:val="18"/>
        </w:rPr>
        <w:t>off payments; long</w:t>
      </w:r>
      <w:r w:rsidR="799D7F92" w:rsidRPr="005A3C63">
        <w:rPr>
          <w:rFonts w:ascii="Arial" w:hAnsi="Arial"/>
          <w:sz w:val="18"/>
          <w:szCs w:val="18"/>
        </w:rPr>
        <w:t>-</w:t>
      </w:r>
      <w:r w:rsidR="799D7F92" w:rsidRPr="000F52A7">
        <w:rPr>
          <w:rFonts w:ascii="Arial" w:hAnsi="Arial"/>
          <w:sz w:val="18"/>
          <w:szCs w:val="18"/>
        </w:rPr>
        <w:t>term</w:t>
      </w:r>
      <w:r w:rsidR="799D7F92" w:rsidRPr="799D7F92">
        <w:rPr>
          <w:rFonts w:ascii="Arial" w:hAnsi="Arial"/>
          <w:sz w:val="18"/>
          <w:szCs w:val="18"/>
        </w:rPr>
        <w:t xml:space="preserve"> investments; </w:t>
      </w:r>
      <w:r w:rsidR="799D7F92" w:rsidRPr="005A3C63">
        <w:rPr>
          <w:rFonts w:ascii="Arial" w:hAnsi="Arial"/>
          <w:sz w:val="18"/>
          <w:szCs w:val="18"/>
        </w:rPr>
        <w:t>l</w:t>
      </w:r>
      <w:r w:rsidR="799D7F92" w:rsidRPr="000F52A7">
        <w:rPr>
          <w:rFonts w:ascii="Arial" w:hAnsi="Arial"/>
          <w:sz w:val="18"/>
          <w:szCs w:val="18"/>
        </w:rPr>
        <w:t>evel</w:t>
      </w:r>
      <w:r w:rsidR="799D7F92" w:rsidRPr="799D7F92">
        <w:rPr>
          <w:rFonts w:ascii="Arial" w:hAnsi="Arial"/>
          <w:sz w:val="18"/>
          <w:szCs w:val="18"/>
        </w:rPr>
        <w:t xml:space="preserve"> of commercial assurance; </w:t>
      </w:r>
      <w:r w:rsidR="799D7F92" w:rsidRPr="000F52A7">
        <w:rPr>
          <w:rFonts w:ascii="Arial" w:hAnsi="Arial"/>
          <w:sz w:val="18"/>
          <w:szCs w:val="18"/>
        </w:rPr>
        <w:t>M</w:t>
      </w:r>
      <w:r w:rsidR="799D7F92" w:rsidRPr="005A3C63">
        <w:rPr>
          <w:rFonts w:ascii="Arial" w:hAnsi="Arial"/>
          <w:sz w:val="18"/>
          <w:szCs w:val="18"/>
        </w:rPr>
        <w:t>O</w:t>
      </w:r>
      <w:r w:rsidR="799D7F92" w:rsidRPr="000F52A7">
        <w:rPr>
          <w:rFonts w:ascii="Arial" w:hAnsi="Arial"/>
          <w:sz w:val="18"/>
          <w:szCs w:val="18"/>
        </w:rPr>
        <w:t xml:space="preserve">Us; </w:t>
      </w:r>
      <w:r w:rsidR="799D7F92" w:rsidRPr="005A3C63">
        <w:rPr>
          <w:rFonts w:ascii="Arial" w:hAnsi="Arial"/>
          <w:sz w:val="18"/>
          <w:szCs w:val="18"/>
        </w:rPr>
        <w:t>c</w:t>
      </w:r>
      <w:r w:rsidR="799D7F92" w:rsidRPr="000F52A7">
        <w:rPr>
          <w:rFonts w:ascii="Arial" w:hAnsi="Arial"/>
          <w:sz w:val="18"/>
          <w:szCs w:val="18"/>
        </w:rPr>
        <w:t>ollaboration</w:t>
      </w:r>
      <w:r w:rsidR="799D7F92" w:rsidRPr="799D7F92">
        <w:rPr>
          <w:rFonts w:ascii="Arial" w:hAnsi="Arial"/>
          <w:sz w:val="18"/>
          <w:szCs w:val="18"/>
        </w:rPr>
        <w:t xml:space="preserve"> agreements; </w:t>
      </w:r>
      <w:r w:rsidR="799D7F92" w:rsidRPr="005A3C63">
        <w:rPr>
          <w:rFonts w:ascii="Arial" w:hAnsi="Arial"/>
          <w:sz w:val="18"/>
          <w:szCs w:val="18"/>
        </w:rPr>
        <w:t>and c</w:t>
      </w:r>
      <w:r w:rsidR="799D7F92" w:rsidRPr="000F52A7">
        <w:rPr>
          <w:rFonts w:ascii="Arial" w:hAnsi="Arial"/>
          <w:sz w:val="18"/>
          <w:szCs w:val="18"/>
        </w:rPr>
        <w:t>ontracts</w:t>
      </w:r>
      <w:r w:rsidR="799D7F92" w:rsidRPr="005A3C63">
        <w:rPr>
          <w:rFonts w:ascii="Arial" w:hAnsi="Arial"/>
          <w:sz w:val="18"/>
          <w:szCs w:val="18"/>
        </w:rPr>
        <w:t>.</w:t>
      </w:r>
    </w:p>
  </w:footnote>
  <w:footnote w:id="5">
    <w:p w14:paraId="5AA6A614" w14:textId="1A2B66AC" w:rsidR="00604A46" w:rsidRDefault="00967549">
      <w:pPr>
        <w:pStyle w:val="FootnoteText"/>
      </w:pPr>
      <w:r>
        <w:rPr>
          <w:rStyle w:val="FootnoteReference"/>
        </w:rPr>
        <w:footnoteRef/>
      </w:r>
      <w:r w:rsidR="799D7F92">
        <w:rPr>
          <w:rFonts w:ascii="Arial" w:hAnsi="Arial"/>
        </w:rPr>
        <w:t xml:space="preserve"> </w:t>
      </w:r>
      <w:r w:rsidR="799D7F92" w:rsidRPr="00AF4146">
        <w:rPr>
          <w:rFonts w:ascii="Arial" w:hAnsi="Arial"/>
          <w:sz w:val="18"/>
          <w:szCs w:val="18"/>
        </w:rPr>
        <w:t xml:space="preserve">Note: </w:t>
      </w:r>
      <w:r w:rsidR="799D7F92">
        <w:rPr>
          <w:rFonts w:ascii="Arial" w:hAnsi="Arial"/>
          <w:sz w:val="18"/>
          <w:szCs w:val="18"/>
        </w:rPr>
        <w:t>The Department for Energy Security and Net Zero</w:t>
      </w:r>
      <w:r w:rsidR="799D7F92" w:rsidRPr="00AF4146" w:rsidDel="0050365E">
        <w:rPr>
          <w:rFonts w:ascii="Arial" w:hAnsi="Arial"/>
          <w:sz w:val="18"/>
          <w:szCs w:val="18"/>
        </w:rPr>
        <w:t xml:space="preserve"> </w:t>
      </w:r>
      <w:r w:rsidR="799D7F92" w:rsidRPr="00AF4146">
        <w:rPr>
          <w:rFonts w:ascii="Arial" w:hAnsi="Arial"/>
          <w:sz w:val="18"/>
          <w:szCs w:val="18"/>
        </w:rPr>
        <w:t xml:space="preserve">will consider the following when assessing whether a developer has </w:t>
      </w:r>
      <w:r w:rsidR="799D7F92" w:rsidRPr="00AF4146">
        <w:rPr>
          <w:rFonts w:ascii="Arial" w:hAnsi="Arial"/>
          <w:sz w:val="18"/>
          <w:szCs w:val="18"/>
          <w:lang w:eastAsia="en-GB"/>
        </w:rPr>
        <w:t xml:space="preserve">shown a serious and sustained effort to work with suppliers to build the business case for investment in new facilities: evidence of serious and sustained dialogue over </w:t>
      </w:r>
      <w:proofErr w:type="gramStart"/>
      <w:r w:rsidR="799D7F92" w:rsidRPr="00AF4146">
        <w:rPr>
          <w:rFonts w:ascii="Arial" w:hAnsi="Arial"/>
          <w:sz w:val="18"/>
          <w:szCs w:val="18"/>
          <w:lang w:eastAsia="en-GB"/>
        </w:rPr>
        <w:t>a period of time</w:t>
      </w:r>
      <w:proofErr w:type="gramEnd"/>
      <w:r w:rsidR="799D7F92" w:rsidRPr="00AF4146">
        <w:rPr>
          <w:rFonts w:ascii="Arial" w:hAnsi="Arial"/>
          <w:sz w:val="18"/>
          <w:szCs w:val="18"/>
          <w:lang w:eastAsia="en-GB"/>
        </w:rPr>
        <w:t>, detailed and concrete investment plans and evidence showing suitable reasons why the efforts did not result in a successful investment.</w:t>
      </w:r>
    </w:p>
    <w:p w14:paraId="463E2D40" w14:textId="77777777" w:rsidR="00604A46" w:rsidRDefault="00604A46">
      <w:pPr>
        <w:pStyle w:val="FootnoteText"/>
        <w:rPr>
          <w:rFonts w:ascii="Arial" w:hAnsi="Arial"/>
        </w:rPr>
      </w:pPr>
    </w:p>
  </w:footnote>
  <w:footnote w:id="6">
    <w:p w14:paraId="5A5ABDE0" w14:textId="6E24D0DA" w:rsidR="00604A46" w:rsidRPr="00B25E03" w:rsidRDefault="00967549" w:rsidP="799D7F92">
      <w:pPr>
        <w:pStyle w:val="FootnoteText"/>
        <w:rPr>
          <w:rFonts w:ascii="Arial" w:hAnsi="Arial"/>
          <w:sz w:val="18"/>
          <w:szCs w:val="18"/>
        </w:rPr>
      </w:pPr>
      <w:r>
        <w:rPr>
          <w:rStyle w:val="FootnoteReference"/>
        </w:rPr>
        <w:footnoteRef/>
      </w:r>
      <w:r w:rsidR="799D7F92">
        <w:t xml:space="preserve"> </w:t>
      </w:r>
      <w:r w:rsidR="799D7F92" w:rsidRPr="799D7F92">
        <w:rPr>
          <w:rFonts w:ascii="Arial" w:hAnsi="Arial"/>
          <w:sz w:val="18"/>
          <w:szCs w:val="18"/>
        </w:rPr>
        <w:t xml:space="preserve">Note: The Department for Energy Security and Net Zero </w:t>
      </w:r>
      <w:r w:rsidR="799D7F92">
        <w:rPr>
          <w:rFonts w:ascii="Arial" w:hAnsi="Arial"/>
          <w:sz w:val="18"/>
          <w:szCs w:val="18"/>
        </w:rPr>
        <w:t xml:space="preserve">will </w:t>
      </w:r>
      <w:r w:rsidR="799D7F92" w:rsidRPr="000F52A7">
        <w:rPr>
          <w:rFonts w:ascii="Arial" w:hAnsi="Arial"/>
          <w:sz w:val="18"/>
          <w:szCs w:val="18"/>
        </w:rPr>
        <w:t>consider</w:t>
      </w:r>
      <w:r w:rsidR="799D7F92" w:rsidRPr="799D7F92">
        <w:rPr>
          <w:rFonts w:ascii="Arial" w:hAnsi="Arial"/>
          <w:sz w:val="18"/>
          <w:szCs w:val="18"/>
        </w:rPr>
        <w:t xml:space="preserve"> the following when assessing the strength of evidence supporting an activity: </w:t>
      </w:r>
      <w:r w:rsidR="799D7F92">
        <w:rPr>
          <w:rFonts w:ascii="Arial" w:hAnsi="Arial"/>
          <w:sz w:val="18"/>
          <w:szCs w:val="18"/>
        </w:rPr>
        <w:t>f</w:t>
      </w:r>
      <w:r w:rsidR="799D7F92" w:rsidRPr="000F52A7">
        <w:rPr>
          <w:rFonts w:ascii="Arial" w:hAnsi="Arial"/>
          <w:sz w:val="18"/>
          <w:szCs w:val="18"/>
        </w:rPr>
        <w:t>inancial</w:t>
      </w:r>
      <w:r w:rsidR="799D7F92" w:rsidRPr="799D7F92">
        <w:rPr>
          <w:rFonts w:ascii="Arial" w:hAnsi="Arial"/>
          <w:sz w:val="18"/>
          <w:szCs w:val="18"/>
        </w:rPr>
        <w:t xml:space="preserve"> commitments; one</w:t>
      </w:r>
      <w:r w:rsidR="799D7F92">
        <w:rPr>
          <w:rFonts w:ascii="Arial" w:hAnsi="Arial"/>
          <w:sz w:val="18"/>
          <w:szCs w:val="18"/>
        </w:rPr>
        <w:t>-</w:t>
      </w:r>
      <w:r w:rsidR="799D7F92" w:rsidRPr="799D7F92">
        <w:rPr>
          <w:rFonts w:ascii="Arial" w:hAnsi="Arial"/>
          <w:sz w:val="18"/>
          <w:szCs w:val="18"/>
        </w:rPr>
        <w:t xml:space="preserve">off payments; long terms investments; </w:t>
      </w:r>
      <w:r w:rsidR="799D7F92">
        <w:rPr>
          <w:rFonts w:ascii="Arial" w:hAnsi="Arial"/>
          <w:sz w:val="18"/>
          <w:szCs w:val="18"/>
        </w:rPr>
        <w:t>l</w:t>
      </w:r>
      <w:r w:rsidR="799D7F92" w:rsidRPr="000F52A7">
        <w:rPr>
          <w:rFonts w:ascii="Arial" w:hAnsi="Arial"/>
          <w:sz w:val="18"/>
          <w:szCs w:val="18"/>
        </w:rPr>
        <w:t>evel</w:t>
      </w:r>
      <w:r w:rsidR="799D7F92" w:rsidRPr="799D7F92">
        <w:rPr>
          <w:rFonts w:ascii="Arial" w:hAnsi="Arial"/>
          <w:sz w:val="18"/>
          <w:szCs w:val="18"/>
        </w:rPr>
        <w:t xml:space="preserve"> of commercial assurance; </w:t>
      </w:r>
      <w:proofErr w:type="spellStart"/>
      <w:r w:rsidR="799D7F92" w:rsidRPr="799D7F92">
        <w:rPr>
          <w:rFonts w:ascii="Arial" w:hAnsi="Arial"/>
          <w:sz w:val="18"/>
          <w:szCs w:val="18"/>
        </w:rPr>
        <w:t>MoUs</w:t>
      </w:r>
      <w:proofErr w:type="spellEnd"/>
      <w:r w:rsidR="799D7F92" w:rsidRPr="799D7F92">
        <w:rPr>
          <w:rFonts w:ascii="Arial" w:hAnsi="Arial"/>
          <w:sz w:val="18"/>
          <w:szCs w:val="18"/>
        </w:rPr>
        <w:t xml:space="preserve">; collaboration agreements; </w:t>
      </w:r>
      <w:r w:rsidR="799D7F92">
        <w:rPr>
          <w:rFonts w:ascii="Arial" w:hAnsi="Arial"/>
          <w:sz w:val="18"/>
          <w:szCs w:val="18"/>
        </w:rPr>
        <w:t>and c</w:t>
      </w:r>
      <w:r w:rsidR="799D7F92" w:rsidRPr="000F52A7">
        <w:rPr>
          <w:rFonts w:ascii="Arial" w:hAnsi="Arial"/>
          <w:sz w:val="18"/>
          <w:szCs w:val="18"/>
        </w:rPr>
        <w:t>ontracts</w:t>
      </w:r>
      <w:r w:rsidR="799D7F92" w:rsidRPr="799D7F92">
        <w:rPr>
          <w:rFonts w:ascii="Arial" w:hAnsi="Arial"/>
          <w:sz w:val="18"/>
          <w:szCs w:val="18"/>
        </w:rPr>
        <w:t>.</w:t>
      </w:r>
    </w:p>
  </w:footnote>
  <w:footnote w:id="7">
    <w:p w14:paraId="2B2E9CBA" w14:textId="214AE223" w:rsidR="00A968EE" w:rsidRDefault="00A968EE">
      <w:pPr>
        <w:pStyle w:val="FootnoteText"/>
      </w:pPr>
      <w:r w:rsidRPr="00BB64D0">
        <w:rPr>
          <w:rStyle w:val="FootnoteReference"/>
          <w:rFonts w:ascii="Arial" w:hAnsi="Arial"/>
          <w:sz w:val="18"/>
          <w:szCs w:val="18"/>
        </w:rPr>
        <w:footnoteRef/>
      </w:r>
      <w:r w:rsidRPr="00BB64D0">
        <w:rPr>
          <w:rFonts w:ascii="Arial" w:hAnsi="Arial"/>
          <w:sz w:val="18"/>
          <w:szCs w:val="18"/>
        </w:rPr>
        <w:t xml:space="preserve"> </w:t>
      </w:r>
      <w:r w:rsidR="003F6E33" w:rsidRPr="00BB64D0">
        <w:rPr>
          <w:rStyle w:val="cf01"/>
          <w:rFonts w:ascii="Arial" w:hAnsi="Arial" w:cs="Arial"/>
        </w:rPr>
        <w:t>High</w:t>
      </w:r>
      <w:r w:rsidR="00887800" w:rsidRPr="00BB64D0">
        <w:rPr>
          <w:rStyle w:val="cf01"/>
          <w:rFonts w:ascii="Arial" w:hAnsi="Arial" w:cs="Arial"/>
        </w:rPr>
        <w:t xml:space="preserve"> impact research</w:t>
      </w:r>
      <w:r w:rsidR="00F9500B" w:rsidRPr="00BB64D0">
        <w:rPr>
          <w:rStyle w:val="cf01"/>
          <w:rFonts w:ascii="Arial" w:hAnsi="Arial" w:cs="Arial"/>
        </w:rPr>
        <w:t xml:space="preserve"> would be</w:t>
      </w:r>
      <w:r w:rsidR="00887800" w:rsidRPr="00BB64D0">
        <w:rPr>
          <w:rStyle w:val="cf01"/>
          <w:rFonts w:ascii="Arial" w:hAnsi="Arial" w:cs="Arial"/>
        </w:rPr>
        <w:t xml:space="preserve"> looking into solutions that will substantially (a) speed up deployment; (b) reduce costs; </w:t>
      </w:r>
      <w:r w:rsidR="008B268E">
        <w:rPr>
          <w:rStyle w:val="cf01"/>
          <w:rFonts w:ascii="Arial" w:hAnsi="Arial" w:cs="Arial"/>
        </w:rPr>
        <w:t>(</w:t>
      </w:r>
      <w:r w:rsidR="00887800" w:rsidRPr="00BB64D0">
        <w:rPr>
          <w:rStyle w:val="cf01"/>
          <w:rFonts w:ascii="Arial" w:hAnsi="Arial" w:cs="Arial"/>
        </w:rPr>
        <w:t>c) substantially change how and where your technology is deploy</w:t>
      </w:r>
      <w:r w:rsidR="008B268E">
        <w:rPr>
          <w:rStyle w:val="cf01"/>
          <w:rFonts w:ascii="Arial" w:hAnsi="Arial" w:cs="Arial"/>
        </w:rPr>
        <w:t>ed</w:t>
      </w:r>
      <w:r w:rsidR="00887800">
        <w:rPr>
          <w:rStyle w:val="cf01"/>
        </w:rPr>
        <w:t xml:space="preserve">. </w:t>
      </w:r>
    </w:p>
  </w:footnote>
  <w:footnote w:id="8">
    <w:p w14:paraId="7CA21A48" w14:textId="77777777" w:rsidR="00C31B47" w:rsidRPr="00B664D5" w:rsidRDefault="00C31B47" w:rsidP="00C31B47">
      <w:pPr>
        <w:pStyle w:val="FootnoteText"/>
        <w:rPr>
          <w:rFonts w:ascii="Arial" w:hAnsi="Arial"/>
        </w:rPr>
      </w:pPr>
      <w:r w:rsidRPr="00B664D5">
        <w:rPr>
          <w:rStyle w:val="FootnoteReference"/>
          <w:rFonts w:ascii="Arial" w:hAnsi="Arial"/>
        </w:rPr>
        <w:footnoteRef/>
      </w:r>
      <w:r w:rsidRPr="00B664D5">
        <w:rPr>
          <w:rFonts w:ascii="Arial" w:hAnsi="Arial"/>
        </w:rPr>
        <w:t xml:space="preserve"> Use the gov.uk and EU definition of SMEs: An SME is any organisation that has fewer than 250 employees and a turnover of less than €50 million or a balance sheet total less than €43 million. </w:t>
      </w:r>
    </w:p>
  </w:footnote>
  <w:footnote w:id="9">
    <w:p w14:paraId="2502D7D0" w14:textId="10F19A7B" w:rsidR="003F5E92" w:rsidRDefault="003F5E92">
      <w:pPr>
        <w:pStyle w:val="FootnoteText"/>
      </w:pPr>
      <w:r w:rsidRPr="00F211A7">
        <w:rPr>
          <w:rStyle w:val="FootnoteReference"/>
          <w:rFonts w:ascii="Arial" w:hAnsi="Arial"/>
        </w:rPr>
        <w:footnoteRef/>
      </w:r>
      <w:r w:rsidRPr="00F211A7">
        <w:rPr>
          <w:rFonts w:ascii="Arial" w:hAnsi="Arial"/>
        </w:rPr>
        <w:t xml:space="preserve"> Note that</w:t>
      </w:r>
      <w:r w:rsidR="00044D65" w:rsidRPr="00F211A7">
        <w:rPr>
          <w:rFonts w:ascii="Arial" w:hAnsi="Arial"/>
        </w:rPr>
        <w:t xml:space="preserve"> where there no direct equivalents between England, Wales, Scotland and Northern Ireland</w:t>
      </w:r>
      <w:r w:rsidR="00B54C70" w:rsidRPr="00F211A7">
        <w:rPr>
          <w:rFonts w:ascii="Arial" w:hAnsi="Arial"/>
        </w:rPr>
        <w:t>, us</w:t>
      </w:r>
      <w:r w:rsidR="00B872C9" w:rsidRPr="00F211A7">
        <w:rPr>
          <w:rFonts w:ascii="Arial" w:hAnsi="Arial"/>
        </w:rPr>
        <w:t>e</w:t>
      </w:r>
      <w:r w:rsidR="00621A93" w:rsidRPr="00F211A7">
        <w:rPr>
          <w:rFonts w:ascii="Arial" w:hAnsi="Arial"/>
        </w:rPr>
        <w:t xml:space="preserve"> the corresponding qualification levels as found on </w:t>
      </w:r>
      <w:hyperlink r:id="rId1" w:history="1">
        <w:r w:rsidR="00621A93" w:rsidRPr="00F211A7">
          <w:rPr>
            <w:rStyle w:val="Hyperlink"/>
            <w:rFonts w:ascii="Arial" w:hAnsi="Arial"/>
          </w:rPr>
          <w:t>https://www.gov.uk/what-different-qualification-levels-mean/list-of-qualification-levels</w:t>
        </w:r>
      </w:hyperlink>
      <w:r w:rsidR="00621A93" w:rsidRPr="00F211A7">
        <w:rPr>
          <w:rFonts w:ascii="Arial" w:hAnsi="Arial"/>
        </w:rPr>
        <w:t xml:space="preserve"> (e.g. a T level in England equals any equivalent level 3 qualification in Wales). </w:t>
      </w:r>
    </w:p>
  </w:footnote>
  <w:footnote w:id="10">
    <w:p w14:paraId="11C399A5" w14:textId="134E5148" w:rsidR="004C4669" w:rsidRPr="00F211A7" w:rsidRDefault="004C4669">
      <w:pPr>
        <w:pStyle w:val="FootnoteText"/>
        <w:rPr>
          <w:rFonts w:ascii="Arial" w:hAnsi="Arial"/>
        </w:rPr>
      </w:pPr>
      <w:r w:rsidRPr="00F211A7">
        <w:rPr>
          <w:rStyle w:val="FootnoteReference"/>
          <w:rFonts w:ascii="Arial" w:hAnsi="Arial"/>
        </w:rPr>
        <w:footnoteRef/>
      </w:r>
      <w:r w:rsidRPr="00F211A7">
        <w:rPr>
          <w:rFonts w:ascii="Arial" w:hAnsi="Arial"/>
        </w:rPr>
        <w:t xml:space="preserve"> Th</w:t>
      </w:r>
      <w:r w:rsidR="00454FD9" w:rsidRPr="00F211A7">
        <w:rPr>
          <w:rFonts w:ascii="Arial" w:hAnsi="Arial"/>
        </w:rPr>
        <w:t>is is</w:t>
      </w:r>
      <w:r w:rsidRPr="00F211A7">
        <w:rPr>
          <w:rFonts w:ascii="Arial" w:hAnsi="Arial"/>
        </w:rPr>
        <w:t xml:space="preserve"> not </w:t>
      </w:r>
      <w:r w:rsidR="00454FD9" w:rsidRPr="00F211A7">
        <w:rPr>
          <w:rFonts w:ascii="Arial" w:hAnsi="Arial"/>
        </w:rPr>
        <w:t xml:space="preserve">an </w:t>
      </w:r>
      <w:r w:rsidRPr="00F211A7">
        <w:rPr>
          <w:rFonts w:ascii="Arial" w:hAnsi="Arial"/>
        </w:rPr>
        <w:t>exhaustive</w:t>
      </w:r>
      <w:r w:rsidR="00454FD9" w:rsidRPr="00F211A7">
        <w:rPr>
          <w:rFonts w:ascii="Arial" w:hAnsi="Arial"/>
        </w:rPr>
        <w:t xml:space="preserve"> list of examples</w:t>
      </w:r>
      <w:r w:rsidRPr="00F211A7">
        <w:rPr>
          <w:rFonts w:ascii="Arial" w:hAnsi="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233A2" w14:textId="77777777" w:rsidR="00197F00" w:rsidRDefault="00197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0A0A"/>
    <w:multiLevelType w:val="hybridMultilevel"/>
    <w:tmpl w:val="A620A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252B84"/>
    <w:multiLevelType w:val="multilevel"/>
    <w:tmpl w:val="86FC020A"/>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FA09A4"/>
    <w:multiLevelType w:val="multilevel"/>
    <w:tmpl w:val="F9360E2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3" w15:restartNumberingAfterBreak="0">
    <w:nsid w:val="0EAD2F11"/>
    <w:multiLevelType w:val="hybridMultilevel"/>
    <w:tmpl w:val="2A0C840C"/>
    <w:lvl w:ilvl="0" w:tplc="C87E07A2">
      <w:start w:val="20"/>
      <w:numFmt w:val="decimal"/>
      <w:lvlText w:val="%1"/>
      <w:lvlJc w:val="left"/>
      <w:pPr>
        <w:ind w:left="720" w:hanging="360"/>
      </w:pPr>
      <w:rPr>
        <w:rFonts w:ascii="Arial" w:hAnsi="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F76D1"/>
    <w:multiLevelType w:val="hybridMultilevel"/>
    <w:tmpl w:val="20FA9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256669"/>
    <w:multiLevelType w:val="hybridMultilevel"/>
    <w:tmpl w:val="16566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7724B3"/>
    <w:multiLevelType w:val="multilevel"/>
    <w:tmpl w:val="1A381898"/>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4EA7EBD"/>
    <w:multiLevelType w:val="multilevel"/>
    <w:tmpl w:val="C99CDE0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8" w15:restartNumberingAfterBreak="0">
    <w:nsid w:val="17EF555F"/>
    <w:multiLevelType w:val="multilevel"/>
    <w:tmpl w:val="ECA418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9E7D28"/>
    <w:multiLevelType w:val="multilevel"/>
    <w:tmpl w:val="762632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FE621E"/>
    <w:multiLevelType w:val="hybridMultilevel"/>
    <w:tmpl w:val="A6B6139C"/>
    <w:lvl w:ilvl="0" w:tplc="B490685A">
      <w:start w:val="1"/>
      <w:numFmt w:val="decimal"/>
      <w:lvlText w:val="%1."/>
      <w:lvlJc w:val="left"/>
      <w:pPr>
        <w:ind w:left="720" w:hanging="360"/>
      </w:pPr>
      <w:rPr>
        <w:b/>
        <w:bCs/>
      </w:rPr>
    </w:lvl>
    <w:lvl w:ilvl="1" w:tplc="E6666ABA">
      <w:start w:val="1"/>
      <w:numFmt w:val="lowerLetter"/>
      <w:lvlText w:val="%2."/>
      <w:lvlJc w:val="left"/>
      <w:pPr>
        <w:ind w:left="1440" w:hanging="360"/>
      </w:pPr>
    </w:lvl>
    <w:lvl w:ilvl="2" w:tplc="D5BE5A9C">
      <w:start w:val="1"/>
      <w:numFmt w:val="lowerRoman"/>
      <w:lvlText w:val="%3."/>
      <w:lvlJc w:val="right"/>
      <w:pPr>
        <w:ind w:left="2160" w:hanging="180"/>
      </w:pPr>
    </w:lvl>
    <w:lvl w:ilvl="3" w:tplc="67CC9EB2">
      <w:start w:val="1"/>
      <w:numFmt w:val="decimal"/>
      <w:lvlText w:val="%4."/>
      <w:lvlJc w:val="left"/>
      <w:pPr>
        <w:ind w:left="2880" w:hanging="360"/>
      </w:pPr>
    </w:lvl>
    <w:lvl w:ilvl="4" w:tplc="AA003602">
      <w:start w:val="1"/>
      <w:numFmt w:val="lowerLetter"/>
      <w:lvlText w:val="%5."/>
      <w:lvlJc w:val="left"/>
      <w:pPr>
        <w:ind w:left="3600" w:hanging="360"/>
      </w:pPr>
    </w:lvl>
    <w:lvl w:ilvl="5" w:tplc="32AA1736">
      <w:start w:val="1"/>
      <w:numFmt w:val="lowerRoman"/>
      <w:lvlText w:val="%6."/>
      <w:lvlJc w:val="right"/>
      <w:pPr>
        <w:ind w:left="4320" w:hanging="180"/>
      </w:pPr>
    </w:lvl>
    <w:lvl w:ilvl="6" w:tplc="BE9CE9CC">
      <w:start w:val="1"/>
      <w:numFmt w:val="decimal"/>
      <w:lvlText w:val="%7."/>
      <w:lvlJc w:val="left"/>
      <w:pPr>
        <w:ind w:left="5040" w:hanging="360"/>
      </w:pPr>
    </w:lvl>
    <w:lvl w:ilvl="7" w:tplc="FE4A1084">
      <w:start w:val="1"/>
      <w:numFmt w:val="lowerLetter"/>
      <w:lvlText w:val="%8."/>
      <w:lvlJc w:val="left"/>
      <w:pPr>
        <w:ind w:left="5760" w:hanging="360"/>
      </w:pPr>
    </w:lvl>
    <w:lvl w:ilvl="8" w:tplc="1F14C4E6">
      <w:start w:val="1"/>
      <w:numFmt w:val="lowerRoman"/>
      <w:lvlText w:val="%9."/>
      <w:lvlJc w:val="right"/>
      <w:pPr>
        <w:ind w:left="6480" w:hanging="180"/>
      </w:pPr>
    </w:lvl>
  </w:abstractNum>
  <w:abstractNum w:abstractNumId="11" w15:restartNumberingAfterBreak="0">
    <w:nsid w:val="19FF1026"/>
    <w:multiLevelType w:val="multilevel"/>
    <w:tmpl w:val="789ED0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A0913C2"/>
    <w:multiLevelType w:val="hybridMultilevel"/>
    <w:tmpl w:val="39F84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16670F"/>
    <w:multiLevelType w:val="multilevel"/>
    <w:tmpl w:val="148A3390"/>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AB84940"/>
    <w:multiLevelType w:val="multilevel"/>
    <w:tmpl w:val="9B2A30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E3B683C"/>
    <w:multiLevelType w:val="multilevel"/>
    <w:tmpl w:val="028643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1E75249"/>
    <w:multiLevelType w:val="multilevel"/>
    <w:tmpl w:val="24B6CA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3081C31"/>
    <w:multiLevelType w:val="multilevel"/>
    <w:tmpl w:val="8B4E97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8" w15:restartNumberingAfterBreak="0">
    <w:nsid w:val="24D24E24"/>
    <w:multiLevelType w:val="multilevel"/>
    <w:tmpl w:val="241807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6432778"/>
    <w:multiLevelType w:val="multilevel"/>
    <w:tmpl w:val="2C6EDCA4"/>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C01C15"/>
    <w:multiLevelType w:val="hybridMultilevel"/>
    <w:tmpl w:val="E2D25716"/>
    <w:lvl w:ilvl="0" w:tplc="FFFFFFFF">
      <w:start w:val="1"/>
      <w:numFmt w:val="bullet"/>
      <w:lvlText w:val="-"/>
      <w:lvlJc w:val="left"/>
      <w:pPr>
        <w:ind w:left="720" w:hanging="360"/>
      </w:pPr>
      <w:rPr>
        <w:rFonts w:ascii="Calibri" w:hAnsi="Calibri" w:hint="default"/>
      </w:rPr>
    </w:lvl>
    <w:lvl w:ilvl="1" w:tplc="878EF910">
      <w:start w:val="1"/>
      <w:numFmt w:val="bullet"/>
      <w:lvlText w:val="o"/>
      <w:lvlJc w:val="left"/>
      <w:pPr>
        <w:ind w:left="1440" w:hanging="360"/>
      </w:pPr>
      <w:rPr>
        <w:rFonts w:ascii="Courier New" w:hAnsi="Courier New" w:hint="default"/>
      </w:rPr>
    </w:lvl>
    <w:lvl w:ilvl="2" w:tplc="9DA0A13C">
      <w:start w:val="1"/>
      <w:numFmt w:val="bullet"/>
      <w:lvlText w:val=""/>
      <w:lvlJc w:val="left"/>
      <w:pPr>
        <w:ind w:left="2160" w:hanging="360"/>
      </w:pPr>
      <w:rPr>
        <w:rFonts w:ascii="Wingdings" w:hAnsi="Wingdings" w:hint="default"/>
      </w:rPr>
    </w:lvl>
    <w:lvl w:ilvl="3" w:tplc="06F42E62">
      <w:start w:val="1"/>
      <w:numFmt w:val="bullet"/>
      <w:lvlText w:val=""/>
      <w:lvlJc w:val="left"/>
      <w:pPr>
        <w:ind w:left="2880" w:hanging="360"/>
      </w:pPr>
      <w:rPr>
        <w:rFonts w:ascii="Symbol" w:hAnsi="Symbol" w:hint="default"/>
      </w:rPr>
    </w:lvl>
    <w:lvl w:ilvl="4" w:tplc="B6C2E224">
      <w:start w:val="1"/>
      <w:numFmt w:val="bullet"/>
      <w:lvlText w:val="o"/>
      <w:lvlJc w:val="left"/>
      <w:pPr>
        <w:ind w:left="3600" w:hanging="360"/>
      </w:pPr>
      <w:rPr>
        <w:rFonts w:ascii="Courier New" w:hAnsi="Courier New" w:hint="default"/>
      </w:rPr>
    </w:lvl>
    <w:lvl w:ilvl="5" w:tplc="1BB43550">
      <w:start w:val="1"/>
      <w:numFmt w:val="bullet"/>
      <w:lvlText w:val=""/>
      <w:lvlJc w:val="left"/>
      <w:pPr>
        <w:ind w:left="4320" w:hanging="360"/>
      </w:pPr>
      <w:rPr>
        <w:rFonts w:ascii="Wingdings" w:hAnsi="Wingdings" w:hint="default"/>
      </w:rPr>
    </w:lvl>
    <w:lvl w:ilvl="6" w:tplc="9BE88F2A">
      <w:start w:val="1"/>
      <w:numFmt w:val="bullet"/>
      <w:lvlText w:val=""/>
      <w:lvlJc w:val="left"/>
      <w:pPr>
        <w:ind w:left="5040" w:hanging="360"/>
      </w:pPr>
      <w:rPr>
        <w:rFonts w:ascii="Symbol" w:hAnsi="Symbol" w:hint="default"/>
      </w:rPr>
    </w:lvl>
    <w:lvl w:ilvl="7" w:tplc="C35C4940">
      <w:start w:val="1"/>
      <w:numFmt w:val="bullet"/>
      <w:lvlText w:val="o"/>
      <w:lvlJc w:val="left"/>
      <w:pPr>
        <w:ind w:left="5760" w:hanging="360"/>
      </w:pPr>
      <w:rPr>
        <w:rFonts w:ascii="Courier New" w:hAnsi="Courier New" w:hint="default"/>
      </w:rPr>
    </w:lvl>
    <w:lvl w:ilvl="8" w:tplc="83A02822">
      <w:start w:val="1"/>
      <w:numFmt w:val="bullet"/>
      <w:lvlText w:val=""/>
      <w:lvlJc w:val="left"/>
      <w:pPr>
        <w:ind w:left="6480" w:hanging="360"/>
      </w:pPr>
      <w:rPr>
        <w:rFonts w:ascii="Wingdings" w:hAnsi="Wingdings" w:hint="default"/>
      </w:rPr>
    </w:lvl>
  </w:abstractNum>
  <w:abstractNum w:abstractNumId="21" w15:restartNumberingAfterBreak="0">
    <w:nsid w:val="27647485"/>
    <w:multiLevelType w:val="multilevel"/>
    <w:tmpl w:val="D62E65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78316F3"/>
    <w:multiLevelType w:val="multilevel"/>
    <w:tmpl w:val="5DFCE8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B6E44F3"/>
    <w:multiLevelType w:val="multilevel"/>
    <w:tmpl w:val="B35EA5C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24" w15:restartNumberingAfterBreak="0">
    <w:nsid w:val="2E913B8E"/>
    <w:multiLevelType w:val="multilevel"/>
    <w:tmpl w:val="E94E04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356206"/>
    <w:multiLevelType w:val="hybridMultilevel"/>
    <w:tmpl w:val="7CAA2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9B0505"/>
    <w:multiLevelType w:val="multilevel"/>
    <w:tmpl w:val="8616974A"/>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A8664DB"/>
    <w:multiLevelType w:val="multilevel"/>
    <w:tmpl w:val="07C42502"/>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C2C3003"/>
    <w:multiLevelType w:val="multilevel"/>
    <w:tmpl w:val="61C43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C5F3BA5"/>
    <w:multiLevelType w:val="hybridMultilevel"/>
    <w:tmpl w:val="F3EAF1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9FBE10"/>
    <w:multiLevelType w:val="hybridMultilevel"/>
    <w:tmpl w:val="FFFFFFFF"/>
    <w:lvl w:ilvl="0" w:tplc="A4A269A8">
      <w:start w:val="1"/>
      <w:numFmt w:val="bullet"/>
      <w:lvlText w:val="-"/>
      <w:lvlJc w:val="left"/>
      <w:pPr>
        <w:ind w:left="720" w:hanging="360"/>
      </w:pPr>
      <w:rPr>
        <w:rFonts w:ascii="Calibri" w:hAnsi="Calibri" w:hint="default"/>
      </w:rPr>
    </w:lvl>
    <w:lvl w:ilvl="1" w:tplc="D8362E18">
      <w:start w:val="1"/>
      <w:numFmt w:val="bullet"/>
      <w:lvlText w:val="o"/>
      <w:lvlJc w:val="left"/>
      <w:pPr>
        <w:ind w:left="1440" w:hanging="360"/>
      </w:pPr>
      <w:rPr>
        <w:rFonts w:ascii="Courier New" w:hAnsi="Courier New" w:hint="default"/>
      </w:rPr>
    </w:lvl>
    <w:lvl w:ilvl="2" w:tplc="CCC4F9F8">
      <w:start w:val="1"/>
      <w:numFmt w:val="bullet"/>
      <w:lvlText w:val=""/>
      <w:lvlJc w:val="left"/>
      <w:pPr>
        <w:ind w:left="2160" w:hanging="360"/>
      </w:pPr>
      <w:rPr>
        <w:rFonts w:ascii="Wingdings" w:hAnsi="Wingdings" w:hint="default"/>
      </w:rPr>
    </w:lvl>
    <w:lvl w:ilvl="3" w:tplc="24C62CE6">
      <w:start w:val="1"/>
      <w:numFmt w:val="bullet"/>
      <w:lvlText w:val=""/>
      <w:lvlJc w:val="left"/>
      <w:pPr>
        <w:ind w:left="2880" w:hanging="360"/>
      </w:pPr>
      <w:rPr>
        <w:rFonts w:ascii="Symbol" w:hAnsi="Symbol" w:hint="default"/>
      </w:rPr>
    </w:lvl>
    <w:lvl w:ilvl="4" w:tplc="EDF8E56E">
      <w:start w:val="1"/>
      <w:numFmt w:val="bullet"/>
      <w:lvlText w:val="o"/>
      <w:lvlJc w:val="left"/>
      <w:pPr>
        <w:ind w:left="3600" w:hanging="360"/>
      </w:pPr>
      <w:rPr>
        <w:rFonts w:ascii="Courier New" w:hAnsi="Courier New" w:hint="default"/>
      </w:rPr>
    </w:lvl>
    <w:lvl w:ilvl="5" w:tplc="657A5508">
      <w:start w:val="1"/>
      <w:numFmt w:val="bullet"/>
      <w:lvlText w:val=""/>
      <w:lvlJc w:val="left"/>
      <w:pPr>
        <w:ind w:left="4320" w:hanging="360"/>
      </w:pPr>
      <w:rPr>
        <w:rFonts w:ascii="Wingdings" w:hAnsi="Wingdings" w:hint="default"/>
      </w:rPr>
    </w:lvl>
    <w:lvl w:ilvl="6" w:tplc="94FAA94C">
      <w:start w:val="1"/>
      <w:numFmt w:val="bullet"/>
      <w:lvlText w:val=""/>
      <w:lvlJc w:val="left"/>
      <w:pPr>
        <w:ind w:left="5040" w:hanging="360"/>
      </w:pPr>
      <w:rPr>
        <w:rFonts w:ascii="Symbol" w:hAnsi="Symbol" w:hint="default"/>
      </w:rPr>
    </w:lvl>
    <w:lvl w:ilvl="7" w:tplc="50B0CB5C">
      <w:start w:val="1"/>
      <w:numFmt w:val="bullet"/>
      <w:lvlText w:val="o"/>
      <w:lvlJc w:val="left"/>
      <w:pPr>
        <w:ind w:left="5760" w:hanging="360"/>
      </w:pPr>
      <w:rPr>
        <w:rFonts w:ascii="Courier New" w:hAnsi="Courier New" w:hint="default"/>
      </w:rPr>
    </w:lvl>
    <w:lvl w:ilvl="8" w:tplc="0D7E1E1C">
      <w:start w:val="1"/>
      <w:numFmt w:val="bullet"/>
      <w:lvlText w:val=""/>
      <w:lvlJc w:val="left"/>
      <w:pPr>
        <w:ind w:left="6480" w:hanging="360"/>
      </w:pPr>
      <w:rPr>
        <w:rFonts w:ascii="Wingdings" w:hAnsi="Wingdings" w:hint="default"/>
      </w:rPr>
    </w:lvl>
  </w:abstractNum>
  <w:abstractNum w:abstractNumId="31" w15:restartNumberingAfterBreak="0">
    <w:nsid w:val="40D03132"/>
    <w:multiLevelType w:val="multilevel"/>
    <w:tmpl w:val="0E8C64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0EC5B5E"/>
    <w:multiLevelType w:val="hybridMultilevel"/>
    <w:tmpl w:val="BE5E9D9A"/>
    <w:lvl w:ilvl="0" w:tplc="5412888A">
      <w:start w:val="1"/>
      <w:numFmt w:val="bullet"/>
      <w:lvlText w:val=""/>
      <w:lvlJc w:val="left"/>
      <w:pPr>
        <w:ind w:left="720" w:hanging="360"/>
      </w:pPr>
      <w:rPr>
        <w:rFonts w:ascii="Symbol" w:hAnsi="Symbol" w:hint="default"/>
      </w:rPr>
    </w:lvl>
    <w:lvl w:ilvl="1" w:tplc="BD60C2C8">
      <w:numFmt w:val="bullet"/>
      <w:lvlText w:val="o"/>
      <w:lvlJc w:val="left"/>
      <w:pPr>
        <w:ind w:left="1440" w:hanging="360"/>
      </w:pPr>
      <w:rPr>
        <w:rFonts w:ascii="Courier New" w:hAnsi="Courier New" w:hint="default"/>
      </w:rPr>
    </w:lvl>
    <w:lvl w:ilvl="2" w:tplc="EEDAC4B4">
      <w:numFmt w:val="bullet"/>
      <w:lvlText w:val=""/>
      <w:lvlJc w:val="left"/>
      <w:pPr>
        <w:ind w:left="2160" w:hanging="360"/>
      </w:pPr>
      <w:rPr>
        <w:rFonts w:ascii="Wingdings" w:hAnsi="Wingdings" w:hint="default"/>
      </w:rPr>
    </w:lvl>
    <w:lvl w:ilvl="3" w:tplc="D8389A8C">
      <w:numFmt w:val="bullet"/>
      <w:lvlText w:val=""/>
      <w:lvlJc w:val="left"/>
      <w:pPr>
        <w:ind w:left="2880" w:hanging="360"/>
      </w:pPr>
      <w:rPr>
        <w:rFonts w:ascii="Symbol" w:hAnsi="Symbol" w:hint="default"/>
      </w:rPr>
    </w:lvl>
    <w:lvl w:ilvl="4" w:tplc="6C3C983A">
      <w:numFmt w:val="bullet"/>
      <w:lvlText w:val="o"/>
      <w:lvlJc w:val="left"/>
      <w:pPr>
        <w:ind w:left="3600" w:hanging="360"/>
      </w:pPr>
      <w:rPr>
        <w:rFonts w:ascii="Courier New" w:hAnsi="Courier New" w:hint="default"/>
      </w:rPr>
    </w:lvl>
    <w:lvl w:ilvl="5" w:tplc="4CDCF9C0">
      <w:numFmt w:val="bullet"/>
      <w:lvlText w:val=""/>
      <w:lvlJc w:val="left"/>
      <w:pPr>
        <w:ind w:left="4320" w:hanging="360"/>
      </w:pPr>
      <w:rPr>
        <w:rFonts w:ascii="Wingdings" w:hAnsi="Wingdings" w:hint="default"/>
      </w:rPr>
    </w:lvl>
    <w:lvl w:ilvl="6" w:tplc="F0DA5E3E">
      <w:numFmt w:val="bullet"/>
      <w:lvlText w:val=""/>
      <w:lvlJc w:val="left"/>
      <w:pPr>
        <w:ind w:left="5040" w:hanging="360"/>
      </w:pPr>
      <w:rPr>
        <w:rFonts w:ascii="Symbol" w:hAnsi="Symbol" w:hint="default"/>
      </w:rPr>
    </w:lvl>
    <w:lvl w:ilvl="7" w:tplc="DA66071E">
      <w:numFmt w:val="bullet"/>
      <w:lvlText w:val="o"/>
      <w:lvlJc w:val="left"/>
      <w:pPr>
        <w:ind w:left="5760" w:hanging="360"/>
      </w:pPr>
      <w:rPr>
        <w:rFonts w:ascii="Courier New" w:hAnsi="Courier New" w:hint="default"/>
      </w:rPr>
    </w:lvl>
    <w:lvl w:ilvl="8" w:tplc="8D569540">
      <w:numFmt w:val="bullet"/>
      <w:lvlText w:val=""/>
      <w:lvlJc w:val="left"/>
      <w:pPr>
        <w:ind w:left="6480" w:hanging="360"/>
      </w:pPr>
      <w:rPr>
        <w:rFonts w:ascii="Wingdings" w:hAnsi="Wingdings" w:hint="default"/>
      </w:rPr>
    </w:lvl>
  </w:abstractNum>
  <w:abstractNum w:abstractNumId="33" w15:restartNumberingAfterBreak="0">
    <w:nsid w:val="449E2AB7"/>
    <w:multiLevelType w:val="multilevel"/>
    <w:tmpl w:val="EC7AB9F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4" w15:restartNumberingAfterBreak="0">
    <w:nsid w:val="461A16BD"/>
    <w:multiLevelType w:val="multilevel"/>
    <w:tmpl w:val="10C0DE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8984144"/>
    <w:multiLevelType w:val="hybridMultilevel"/>
    <w:tmpl w:val="70A8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8D04C7"/>
    <w:multiLevelType w:val="multilevel"/>
    <w:tmpl w:val="11EE4C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DBA2F76"/>
    <w:multiLevelType w:val="multilevel"/>
    <w:tmpl w:val="16262A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8" w15:restartNumberingAfterBreak="0">
    <w:nsid w:val="4DD70449"/>
    <w:multiLevelType w:val="multilevel"/>
    <w:tmpl w:val="497442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E683D20"/>
    <w:multiLevelType w:val="hybridMultilevel"/>
    <w:tmpl w:val="A25AC3D4"/>
    <w:lvl w:ilvl="0" w:tplc="D23AA7A2">
      <w:start w:val="2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7824BDF"/>
    <w:multiLevelType w:val="multilevel"/>
    <w:tmpl w:val="F7FC23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0125402"/>
    <w:multiLevelType w:val="hybridMultilevel"/>
    <w:tmpl w:val="C602AFDA"/>
    <w:lvl w:ilvl="0" w:tplc="976EE60A">
      <w:start w:val="2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19A17F0"/>
    <w:multiLevelType w:val="hybridMultilevel"/>
    <w:tmpl w:val="7A70AF6A"/>
    <w:lvl w:ilvl="0" w:tplc="472CFAFE">
      <w:start w:val="3"/>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AF1B9C"/>
    <w:multiLevelType w:val="multilevel"/>
    <w:tmpl w:val="D8167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D4B1433"/>
    <w:multiLevelType w:val="multilevel"/>
    <w:tmpl w:val="2D2A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E3A6E8D"/>
    <w:multiLevelType w:val="multilevel"/>
    <w:tmpl w:val="BAA4D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5D6F5A"/>
    <w:multiLevelType w:val="multilevel"/>
    <w:tmpl w:val="311A23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47" w15:restartNumberingAfterBreak="0">
    <w:nsid w:val="729637DB"/>
    <w:multiLevelType w:val="hybridMultilevel"/>
    <w:tmpl w:val="91060070"/>
    <w:lvl w:ilvl="0" w:tplc="8FDC5140">
      <w:start w:val="3"/>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F43D08"/>
    <w:multiLevelType w:val="hybridMultilevel"/>
    <w:tmpl w:val="52841CB4"/>
    <w:lvl w:ilvl="0" w:tplc="927636DE">
      <w:start w:val="6"/>
      <w:numFmt w:val="decimal"/>
      <w:lvlText w:val="%1"/>
      <w:lvlJc w:val="left"/>
      <w:pPr>
        <w:ind w:left="720" w:hanging="360"/>
      </w:pPr>
      <w:rPr>
        <w:rFonts w:ascii="Arial" w:hAnsi="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9591AEE"/>
    <w:multiLevelType w:val="hybridMultilevel"/>
    <w:tmpl w:val="B3D2F6B0"/>
    <w:lvl w:ilvl="0" w:tplc="76D68826">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5B430F"/>
    <w:multiLevelType w:val="multilevel"/>
    <w:tmpl w:val="AFD898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51" w15:restartNumberingAfterBreak="0">
    <w:nsid w:val="7BFD6A52"/>
    <w:multiLevelType w:val="hybridMultilevel"/>
    <w:tmpl w:val="176E33AC"/>
    <w:lvl w:ilvl="0" w:tplc="9E5220C6">
      <w:start w:val="1"/>
      <w:numFmt w:val="bullet"/>
      <w:lvlText w:val=""/>
      <w:lvlJc w:val="left"/>
      <w:pPr>
        <w:ind w:left="2160" w:hanging="360"/>
      </w:pPr>
      <w:rPr>
        <w:rFonts w:ascii="Symbol" w:hAnsi="Symbol"/>
      </w:rPr>
    </w:lvl>
    <w:lvl w:ilvl="1" w:tplc="B65EB5B8">
      <w:start w:val="1"/>
      <w:numFmt w:val="bullet"/>
      <w:lvlText w:val=""/>
      <w:lvlJc w:val="left"/>
      <w:pPr>
        <w:ind w:left="2160" w:hanging="360"/>
      </w:pPr>
      <w:rPr>
        <w:rFonts w:ascii="Symbol" w:hAnsi="Symbol"/>
      </w:rPr>
    </w:lvl>
    <w:lvl w:ilvl="2" w:tplc="D48C7D72">
      <w:start w:val="1"/>
      <w:numFmt w:val="bullet"/>
      <w:lvlText w:val=""/>
      <w:lvlJc w:val="left"/>
      <w:pPr>
        <w:ind w:left="2160" w:hanging="360"/>
      </w:pPr>
      <w:rPr>
        <w:rFonts w:ascii="Symbol" w:hAnsi="Symbol"/>
      </w:rPr>
    </w:lvl>
    <w:lvl w:ilvl="3" w:tplc="EA70731C">
      <w:start w:val="1"/>
      <w:numFmt w:val="bullet"/>
      <w:lvlText w:val=""/>
      <w:lvlJc w:val="left"/>
      <w:pPr>
        <w:ind w:left="2160" w:hanging="360"/>
      </w:pPr>
      <w:rPr>
        <w:rFonts w:ascii="Symbol" w:hAnsi="Symbol"/>
      </w:rPr>
    </w:lvl>
    <w:lvl w:ilvl="4" w:tplc="8CFABA18">
      <w:start w:val="1"/>
      <w:numFmt w:val="bullet"/>
      <w:lvlText w:val=""/>
      <w:lvlJc w:val="left"/>
      <w:pPr>
        <w:ind w:left="2160" w:hanging="360"/>
      </w:pPr>
      <w:rPr>
        <w:rFonts w:ascii="Symbol" w:hAnsi="Symbol"/>
      </w:rPr>
    </w:lvl>
    <w:lvl w:ilvl="5" w:tplc="CDAA6BF8">
      <w:start w:val="1"/>
      <w:numFmt w:val="bullet"/>
      <w:lvlText w:val=""/>
      <w:lvlJc w:val="left"/>
      <w:pPr>
        <w:ind w:left="2160" w:hanging="360"/>
      </w:pPr>
      <w:rPr>
        <w:rFonts w:ascii="Symbol" w:hAnsi="Symbol"/>
      </w:rPr>
    </w:lvl>
    <w:lvl w:ilvl="6" w:tplc="7B863986">
      <w:start w:val="1"/>
      <w:numFmt w:val="bullet"/>
      <w:lvlText w:val=""/>
      <w:lvlJc w:val="left"/>
      <w:pPr>
        <w:ind w:left="2160" w:hanging="360"/>
      </w:pPr>
      <w:rPr>
        <w:rFonts w:ascii="Symbol" w:hAnsi="Symbol"/>
      </w:rPr>
    </w:lvl>
    <w:lvl w:ilvl="7" w:tplc="4FCCCB26">
      <w:start w:val="1"/>
      <w:numFmt w:val="bullet"/>
      <w:lvlText w:val=""/>
      <w:lvlJc w:val="left"/>
      <w:pPr>
        <w:ind w:left="2160" w:hanging="360"/>
      </w:pPr>
      <w:rPr>
        <w:rFonts w:ascii="Symbol" w:hAnsi="Symbol"/>
      </w:rPr>
    </w:lvl>
    <w:lvl w:ilvl="8" w:tplc="ED86B1A8">
      <w:start w:val="1"/>
      <w:numFmt w:val="bullet"/>
      <w:lvlText w:val=""/>
      <w:lvlJc w:val="left"/>
      <w:pPr>
        <w:ind w:left="2160" w:hanging="360"/>
      </w:pPr>
      <w:rPr>
        <w:rFonts w:ascii="Symbol" w:hAnsi="Symbol"/>
      </w:rPr>
    </w:lvl>
  </w:abstractNum>
  <w:abstractNum w:abstractNumId="52" w15:restartNumberingAfterBreak="0">
    <w:nsid w:val="7CCF55B8"/>
    <w:multiLevelType w:val="multilevel"/>
    <w:tmpl w:val="54E0A81E"/>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88812936">
    <w:abstractNumId w:val="19"/>
  </w:num>
  <w:num w:numId="2" w16cid:durableId="348485159">
    <w:abstractNumId w:val="1"/>
  </w:num>
  <w:num w:numId="3" w16cid:durableId="373652434">
    <w:abstractNumId w:val="43"/>
  </w:num>
  <w:num w:numId="4" w16cid:durableId="149565863">
    <w:abstractNumId w:val="28"/>
  </w:num>
  <w:num w:numId="5" w16cid:durableId="645402033">
    <w:abstractNumId w:val="45"/>
  </w:num>
  <w:num w:numId="6" w16cid:durableId="247005724">
    <w:abstractNumId w:val="7"/>
  </w:num>
  <w:num w:numId="7" w16cid:durableId="1323317216">
    <w:abstractNumId w:val="16"/>
  </w:num>
  <w:num w:numId="8" w16cid:durableId="815099654">
    <w:abstractNumId w:val="21"/>
  </w:num>
  <w:num w:numId="9" w16cid:durableId="1306592618">
    <w:abstractNumId w:val="32"/>
  </w:num>
  <w:num w:numId="10" w16cid:durableId="804856908">
    <w:abstractNumId w:val="11"/>
  </w:num>
  <w:num w:numId="11" w16cid:durableId="354890028">
    <w:abstractNumId w:val="2"/>
  </w:num>
  <w:num w:numId="12" w16cid:durableId="1449397489">
    <w:abstractNumId w:val="40"/>
  </w:num>
  <w:num w:numId="13" w16cid:durableId="754208137">
    <w:abstractNumId w:val="18"/>
  </w:num>
  <w:num w:numId="14" w16cid:durableId="18628745">
    <w:abstractNumId w:val="36"/>
  </w:num>
  <w:num w:numId="15" w16cid:durableId="1014042139">
    <w:abstractNumId w:val="14"/>
  </w:num>
  <w:num w:numId="16" w16cid:durableId="898857500">
    <w:abstractNumId w:val="13"/>
  </w:num>
  <w:num w:numId="17" w16cid:durableId="1712682866">
    <w:abstractNumId w:val="22"/>
  </w:num>
  <w:num w:numId="18" w16cid:durableId="1520319243">
    <w:abstractNumId w:val="31"/>
  </w:num>
  <w:num w:numId="19" w16cid:durableId="868494342">
    <w:abstractNumId w:val="15"/>
  </w:num>
  <w:num w:numId="20" w16cid:durableId="104614552">
    <w:abstractNumId w:val="52"/>
  </w:num>
  <w:num w:numId="21" w16cid:durableId="1100373771">
    <w:abstractNumId w:val="33"/>
  </w:num>
  <w:num w:numId="22" w16cid:durableId="1213955134">
    <w:abstractNumId w:val="8"/>
  </w:num>
  <w:num w:numId="23" w16cid:durableId="1313676183">
    <w:abstractNumId w:val="44"/>
  </w:num>
  <w:num w:numId="24" w16cid:durableId="1205949876">
    <w:abstractNumId w:val="9"/>
  </w:num>
  <w:num w:numId="25" w16cid:durableId="565923041">
    <w:abstractNumId w:val="34"/>
  </w:num>
  <w:num w:numId="26" w16cid:durableId="4524839">
    <w:abstractNumId w:val="27"/>
  </w:num>
  <w:num w:numId="27" w16cid:durableId="2086490685">
    <w:abstractNumId w:val="6"/>
  </w:num>
  <w:num w:numId="28" w16cid:durableId="1356151552">
    <w:abstractNumId w:val="26"/>
  </w:num>
  <w:num w:numId="29" w16cid:durableId="1246838427">
    <w:abstractNumId w:val="37"/>
  </w:num>
  <w:num w:numId="30" w16cid:durableId="1982074799">
    <w:abstractNumId w:val="50"/>
  </w:num>
  <w:num w:numId="31" w16cid:durableId="1241211544">
    <w:abstractNumId w:val="46"/>
  </w:num>
  <w:num w:numId="32" w16cid:durableId="14816424">
    <w:abstractNumId w:val="17"/>
  </w:num>
  <w:num w:numId="33" w16cid:durableId="1931160467">
    <w:abstractNumId w:val="23"/>
  </w:num>
  <w:num w:numId="34" w16cid:durableId="382675892">
    <w:abstractNumId w:val="29"/>
  </w:num>
  <w:num w:numId="35" w16cid:durableId="1692299784">
    <w:abstractNumId w:val="20"/>
  </w:num>
  <w:num w:numId="36" w16cid:durableId="1653220842">
    <w:abstractNumId w:val="12"/>
  </w:num>
  <w:num w:numId="37" w16cid:durableId="1073509861">
    <w:abstractNumId w:val="0"/>
  </w:num>
  <w:num w:numId="38" w16cid:durableId="496656569">
    <w:abstractNumId w:val="5"/>
  </w:num>
  <w:num w:numId="39" w16cid:durableId="1413117045">
    <w:abstractNumId w:val="47"/>
  </w:num>
  <w:num w:numId="40" w16cid:durableId="1880895547">
    <w:abstractNumId w:val="42"/>
  </w:num>
  <w:num w:numId="41" w16cid:durableId="1671979756">
    <w:abstractNumId w:val="10"/>
  </w:num>
  <w:num w:numId="42" w16cid:durableId="819661995">
    <w:abstractNumId w:val="35"/>
  </w:num>
  <w:num w:numId="43" w16cid:durableId="706834606">
    <w:abstractNumId w:val="51"/>
  </w:num>
  <w:num w:numId="44" w16cid:durableId="536360321">
    <w:abstractNumId w:val="30"/>
  </w:num>
  <w:num w:numId="45" w16cid:durableId="1591348912">
    <w:abstractNumId w:val="24"/>
  </w:num>
  <w:num w:numId="46" w16cid:durableId="577248559">
    <w:abstractNumId w:val="3"/>
  </w:num>
  <w:num w:numId="47" w16cid:durableId="1401362899">
    <w:abstractNumId w:val="41"/>
  </w:num>
  <w:num w:numId="48" w16cid:durableId="1896238205">
    <w:abstractNumId w:val="39"/>
  </w:num>
  <w:num w:numId="49" w16cid:durableId="475534924">
    <w:abstractNumId w:val="48"/>
  </w:num>
  <w:num w:numId="50" w16cid:durableId="319698289">
    <w:abstractNumId w:val="49"/>
  </w:num>
  <w:num w:numId="51" w16cid:durableId="1284383782">
    <w:abstractNumId w:val="4"/>
  </w:num>
  <w:num w:numId="52" w16cid:durableId="366877451">
    <w:abstractNumId w:val="38"/>
  </w:num>
  <w:num w:numId="53" w16cid:durableId="463543807">
    <w:abstractNumId w:val="38"/>
  </w:num>
  <w:num w:numId="54" w16cid:durableId="1832014685">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46"/>
    <w:rsid w:val="00000162"/>
    <w:rsid w:val="000003A0"/>
    <w:rsid w:val="000007FF"/>
    <w:rsid w:val="00000812"/>
    <w:rsid w:val="0000115F"/>
    <w:rsid w:val="00001C10"/>
    <w:rsid w:val="00001D9C"/>
    <w:rsid w:val="00001E53"/>
    <w:rsid w:val="00002044"/>
    <w:rsid w:val="00002817"/>
    <w:rsid w:val="00002B52"/>
    <w:rsid w:val="00002B74"/>
    <w:rsid w:val="0000322C"/>
    <w:rsid w:val="000032A1"/>
    <w:rsid w:val="0000358C"/>
    <w:rsid w:val="00003BE2"/>
    <w:rsid w:val="00003DAB"/>
    <w:rsid w:val="00004107"/>
    <w:rsid w:val="00004289"/>
    <w:rsid w:val="0000430B"/>
    <w:rsid w:val="0000460B"/>
    <w:rsid w:val="00004A98"/>
    <w:rsid w:val="000055BE"/>
    <w:rsid w:val="00005C61"/>
    <w:rsid w:val="00006175"/>
    <w:rsid w:val="000061EB"/>
    <w:rsid w:val="00007082"/>
    <w:rsid w:val="000072B0"/>
    <w:rsid w:val="000102A3"/>
    <w:rsid w:val="00011519"/>
    <w:rsid w:val="00011E03"/>
    <w:rsid w:val="00013003"/>
    <w:rsid w:val="00013057"/>
    <w:rsid w:val="0001337D"/>
    <w:rsid w:val="00013CF2"/>
    <w:rsid w:val="000146A5"/>
    <w:rsid w:val="00014832"/>
    <w:rsid w:val="000150F1"/>
    <w:rsid w:val="0001513B"/>
    <w:rsid w:val="00015441"/>
    <w:rsid w:val="00015775"/>
    <w:rsid w:val="00016615"/>
    <w:rsid w:val="000175A8"/>
    <w:rsid w:val="000203CE"/>
    <w:rsid w:val="00020864"/>
    <w:rsid w:val="000208FE"/>
    <w:rsid w:val="00020C65"/>
    <w:rsid w:val="00020CBB"/>
    <w:rsid w:val="00020E8D"/>
    <w:rsid w:val="000222C1"/>
    <w:rsid w:val="00023665"/>
    <w:rsid w:val="00023717"/>
    <w:rsid w:val="00024ECD"/>
    <w:rsid w:val="000262C3"/>
    <w:rsid w:val="00026FA7"/>
    <w:rsid w:val="000276F8"/>
    <w:rsid w:val="00027EA8"/>
    <w:rsid w:val="00030A53"/>
    <w:rsid w:val="00030B02"/>
    <w:rsid w:val="00032A15"/>
    <w:rsid w:val="000337AA"/>
    <w:rsid w:val="000339E3"/>
    <w:rsid w:val="00033C51"/>
    <w:rsid w:val="00033FE2"/>
    <w:rsid w:val="000343BE"/>
    <w:rsid w:val="000344F8"/>
    <w:rsid w:val="0003488E"/>
    <w:rsid w:val="00034B12"/>
    <w:rsid w:val="00035233"/>
    <w:rsid w:val="00036084"/>
    <w:rsid w:val="000375C4"/>
    <w:rsid w:val="00037EA8"/>
    <w:rsid w:val="000407D1"/>
    <w:rsid w:val="00041DC5"/>
    <w:rsid w:val="000421D3"/>
    <w:rsid w:val="000421E9"/>
    <w:rsid w:val="0004233C"/>
    <w:rsid w:val="000429D2"/>
    <w:rsid w:val="00042E49"/>
    <w:rsid w:val="00043615"/>
    <w:rsid w:val="000436A1"/>
    <w:rsid w:val="000440EF"/>
    <w:rsid w:val="0004430E"/>
    <w:rsid w:val="00044758"/>
    <w:rsid w:val="00044970"/>
    <w:rsid w:val="00044C48"/>
    <w:rsid w:val="00044D65"/>
    <w:rsid w:val="000458A2"/>
    <w:rsid w:val="00045903"/>
    <w:rsid w:val="00045931"/>
    <w:rsid w:val="0004624B"/>
    <w:rsid w:val="0004627E"/>
    <w:rsid w:val="0004651C"/>
    <w:rsid w:val="000467C8"/>
    <w:rsid w:val="00047530"/>
    <w:rsid w:val="00047BEB"/>
    <w:rsid w:val="00047D7A"/>
    <w:rsid w:val="000502DA"/>
    <w:rsid w:val="000505F7"/>
    <w:rsid w:val="00050ECB"/>
    <w:rsid w:val="00051928"/>
    <w:rsid w:val="000520AF"/>
    <w:rsid w:val="0005260F"/>
    <w:rsid w:val="00052785"/>
    <w:rsid w:val="000533C4"/>
    <w:rsid w:val="0005371D"/>
    <w:rsid w:val="000540F1"/>
    <w:rsid w:val="00054972"/>
    <w:rsid w:val="00055425"/>
    <w:rsid w:val="00055781"/>
    <w:rsid w:val="000558BF"/>
    <w:rsid w:val="00057D9B"/>
    <w:rsid w:val="00057EB7"/>
    <w:rsid w:val="00063049"/>
    <w:rsid w:val="00063359"/>
    <w:rsid w:val="00063914"/>
    <w:rsid w:val="00063C9C"/>
    <w:rsid w:val="00063F11"/>
    <w:rsid w:val="0006447E"/>
    <w:rsid w:val="000645A8"/>
    <w:rsid w:val="00064CE7"/>
    <w:rsid w:val="00064DE0"/>
    <w:rsid w:val="00065A53"/>
    <w:rsid w:val="00066919"/>
    <w:rsid w:val="00066E30"/>
    <w:rsid w:val="00067188"/>
    <w:rsid w:val="000671FB"/>
    <w:rsid w:val="00067359"/>
    <w:rsid w:val="00067923"/>
    <w:rsid w:val="000679A6"/>
    <w:rsid w:val="00070782"/>
    <w:rsid w:val="00070F8F"/>
    <w:rsid w:val="00071543"/>
    <w:rsid w:val="00071EFF"/>
    <w:rsid w:val="000720C6"/>
    <w:rsid w:val="00072192"/>
    <w:rsid w:val="000721CA"/>
    <w:rsid w:val="0007257C"/>
    <w:rsid w:val="00072EB2"/>
    <w:rsid w:val="00072F04"/>
    <w:rsid w:val="00073644"/>
    <w:rsid w:val="000736FD"/>
    <w:rsid w:val="00073C0C"/>
    <w:rsid w:val="000744A3"/>
    <w:rsid w:val="00074B16"/>
    <w:rsid w:val="00074E65"/>
    <w:rsid w:val="00074EEF"/>
    <w:rsid w:val="00074FA9"/>
    <w:rsid w:val="000751A4"/>
    <w:rsid w:val="000751AA"/>
    <w:rsid w:val="000756C9"/>
    <w:rsid w:val="000757EF"/>
    <w:rsid w:val="00075CBF"/>
    <w:rsid w:val="00075E45"/>
    <w:rsid w:val="00075EAC"/>
    <w:rsid w:val="000762BD"/>
    <w:rsid w:val="00076F78"/>
    <w:rsid w:val="00076F92"/>
    <w:rsid w:val="00077B65"/>
    <w:rsid w:val="00077D6A"/>
    <w:rsid w:val="00080749"/>
    <w:rsid w:val="00080EA5"/>
    <w:rsid w:val="0008122E"/>
    <w:rsid w:val="00081764"/>
    <w:rsid w:val="00081D57"/>
    <w:rsid w:val="000831F8"/>
    <w:rsid w:val="00083754"/>
    <w:rsid w:val="00083ED4"/>
    <w:rsid w:val="000845EF"/>
    <w:rsid w:val="00085A1F"/>
    <w:rsid w:val="00086CF3"/>
    <w:rsid w:val="000878CF"/>
    <w:rsid w:val="00087B7B"/>
    <w:rsid w:val="00090A11"/>
    <w:rsid w:val="00090C14"/>
    <w:rsid w:val="00090E40"/>
    <w:rsid w:val="000912E7"/>
    <w:rsid w:val="00092216"/>
    <w:rsid w:val="0009446C"/>
    <w:rsid w:val="00094872"/>
    <w:rsid w:val="00095920"/>
    <w:rsid w:val="00095D14"/>
    <w:rsid w:val="00096512"/>
    <w:rsid w:val="000968F1"/>
    <w:rsid w:val="000969CA"/>
    <w:rsid w:val="0009702D"/>
    <w:rsid w:val="00097033"/>
    <w:rsid w:val="000A071E"/>
    <w:rsid w:val="000A0746"/>
    <w:rsid w:val="000A0CFE"/>
    <w:rsid w:val="000A0E0D"/>
    <w:rsid w:val="000A1620"/>
    <w:rsid w:val="000A22D8"/>
    <w:rsid w:val="000A27B4"/>
    <w:rsid w:val="000A2E74"/>
    <w:rsid w:val="000A304C"/>
    <w:rsid w:val="000A48FC"/>
    <w:rsid w:val="000A4A5B"/>
    <w:rsid w:val="000A50D5"/>
    <w:rsid w:val="000A6528"/>
    <w:rsid w:val="000A6A97"/>
    <w:rsid w:val="000A6B4A"/>
    <w:rsid w:val="000A6B5B"/>
    <w:rsid w:val="000A7220"/>
    <w:rsid w:val="000A72C2"/>
    <w:rsid w:val="000A7B90"/>
    <w:rsid w:val="000A7BE1"/>
    <w:rsid w:val="000B0805"/>
    <w:rsid w:val="000B1056"/>
    <w:rsid w:val="000B1163"/>
    <w:rsid w:val="000B144D"/>
    <w:rsid w:val="000B14B4"/>
    <w:rsid w:val="000B175E"/>
    <w:rsid w:val="000B1F91"/>
    <w:rsid w:val="000B22A8"/>
    <w:rsid w:val="000B283B"/>
    <w:rsid w:val="000B2F60"/>
    <w:rsid w:val="000B3259"/>
    <w:rsid w:val="000B32C5"/>
    <w:rsid w:val="000B37AE"/>
    <w:rsid w:val="000B3A82"/>
    <w:rsid w:val="000B4271"/>
    <w:rsid w:val="000B492B"/>
    <w:rsid w:val="000B49EA"/>
    <w:rsid w:val="000B4C78"/>
    <w:rsid w:val="000B5064"/>
    <w:rsid w:val="000B53A2"/>
    <w:rsid w:val="000B59B0"/>
    <w:rsid w:val="000B5A6C"/>
    <w:rsid w:val="000B5B52"/>
    <w:rsid w:val="000B6C97"/>
    <w:rsid w:val="000B6DDA"/>
    <w:rsid w:val="000B6DFB"/>
    <w:rsid w:val="000B6E11"/>
    <w:rsid w:val="000C038E"/>
    <w:rsid w:val="000C06FA"/>
    <w:rsid w:val="000C0B5D"/>
    <w:rsid w:val="000C1C90"/>
    <w:rsid w:val="000C229C"/>
    <w:rsid w:val="000C2B86"/>
    <w:rsid w:val="000C312A"/>
    <w:rsid w:val="000C3151"/>
    <w:rsid w:val="000C317D"/>
    <w:rsid w:val="000C3A7A"/>
    <w:rsid w:val="000C50E6"/>
    <w:rsid w:val="000C5358"/>
    <w:rsid w:val="000C536B"/>
    <w:rsid w:val="000C552E"/>
    <w:rsid w:val="000C56DB"/>
    <w:rsid w:val="000C627C"/>
    <w:rsid w:val="000C6B54"/>
    <w:rsid w:val="000C7399"/>
    <w:rsid w:val="000C775B"/>
    <w:rsid w:val="000D22D5"/>
    <w:rsid w:val="000D2D22"/>
    <w:rsid w:val="000D3451"/>
    <w:rsid w:val="000D431D"/>
    <w:rsid w:val="000D439E"/>
    <w:rsid w:val="000D47F1"/>
    <w:rsid w:val="000D56B6"/>
    <w:rsid w:val="000D5FA5"/>
    <w:rsid w:val="000D61C2"/>
    <w:rsid w:val="000D62AF"/>
    <w:rsid w:val="000D6C24"/>
    <w:rsid w:val="000D759E"/>
    <w:rsid w:val="000E01E0"/>
    <w:rsid w:val="000E11E4"/>
    <w:rsid w:val="000E20DE"/>
    <w:rsid w:val="000E2113"/>
    <w:rsid w:val="000E26CF"/>
    <w:rsid w:val="000E2B1F"/>
    <w:rsid w:val="000E2B3B"/>
    <w:rsid w:val="000E2B69"/>
    <w:rsid w:val="000E300B"/>
    <w:rsid w:val="000E3719"/>
    <w:rsid w:val="000E3989"/>
    <w:rsid w:val="000E3CB2"/>
    <w:rsid w:val="000E3EAB"/>
    <w:rsid w:val="000E4189"/>
    <w:rsid w:val="000E455E"/>
    <w:rsid w:val="000E4772"/>
    <w:rsid w:val="000E4EF6"/>
    <w:rsid w:val="000E53C0"/>
    <w:rsid w:val="000E53F2"/>
    <w:rsid w:val="000E55FC"/>
    <w:rsid w:val="000E5638"/>
    <w:rsid w:val="000E56A9"/>
    <w:rsid w:val="000E5CBF"/>
    <w:rsid w:val="000E665E"/>
    <w:rsid w:val="000E6830"/>
    <w:rsid w:val="000E6C6D"/>
    <w:rsid w:val="000E7384"/>
    <w:rsid w:val="000F00C5"/>
    <w:rsid w:val="000F02DE"/>
    <w:rsid w:val="000F0921"/>
    <w:rsid w:val="000F181B"/>
    <w:rsid w:val="000F1ABA"/>
    <w:rsid w:val="000F1B01"/>
    <w:rsid w:val="000F22FF"/>
    <w:rsid w:val="000F2703"/>
    <w:rsid w:val="000F3326"/>
    <w:rsid w:val="000F372B"/>
    <w:rsid w:val="000F3D20"/>
    <w:rsid w:val="000F3F8F"/>
    <w:rsid w:val="000F491D"/>
    <w:rsid w:val="000F4A43"/>
    <w:rsid w:val="000F5020"/>
    <w:rsid w:val="000F57A7"/>
    <w:rsid w:val="000F5E7F"/>
    <w:rsid w:val="000F5FDB"/>
    <w:rsid w:val="000F6250"/>
    <w:rsid w:val="000F65B2"/>
    <w:rsid w:val="000F71F6"/>
    <w:rsid w:val="000F7409"/>
    <w:rsid w:val="00100353"/>
    <w:rsid w:val="00100BE7"/>
    <w:rsid w:val="00100D1A"/>
    <w:rsid w:val="001012FC"/>
    <w:rsid w:val="001017A9"/>
    <w:rsid w:val="00101D8C"/>
    <w:rsid w:val="00102728"/>
    <w:rsid w:val="001028E8"/>
    <w:rsid w:val="00104246"/>
    <w:rsid w:val="00104BB4"/>
    <w:rsid w:val="00104EC5"/>
    <w:rsid w:val="00106630"/>
    <w:rsid w:val="00106C00"/>
    <w:rsid w:val="00106D37"/>
    <w:rsid w:val="00107160"/>
    <w:rsid w:val="00107164"/>
    <w:rsid w:val="001071E3"/>
    <w:rsid w:val="001073B0"/>
    <w:rsid w:val="0010756D"/>
    <w:rsid w:val="001078C0"/>
    <w:rsid w:val="001101B5"/>
    <w:rsid w:val="001105E0"/>
    <w:rsid w:val="001113DA"/>
    <w:rsid w:val="00111635"/>
    <w:rsid w:val="0011206D"/>
    <w:rsid w:val="001122E5"/>
    <w:rsid w:val="001128AA"/>
    <w:rsid w:val="001129AE"/>
    <w:rsid w:val="00112A79"/>
    <w:rsid w:val="0011342B"/>
    <w:rsid w:val="00113454"/>
    <w:rsid w:val="00113AF1"/>
    <w:rsid w:val="0011409F"/>
    <w:rsid w:val="00114953"/>
    <w:rsid w:val="00114ACA"/>
    <w:rsid w:val="001168C7"/>
    <w:rsid w:val="00116A06"/>
    <w:rsid w:val="00116FFF"/>
    <w:rsid w:val="00117CAE"/>
    <w:rsid w:val="00117CBB"/>
    <w:rsid w:val="0012107E"/>
    <w:rsid w:val="00121276"/>
    <w:rsid w:val="00121723"/>
    <w:rsid w:val="00122055"/>
    <w:rsid w:val="0012340A"/>
    <w:rsid w:val="00123989"/>
    <w:rsid w:val="001246CF"/>
    <w:rsid w:val="001248E7"/>
    <w:rsid w:val="0012571F"/>
    <w:rsid w:val="00126082"/>
    <w:rsid w:val="0012612E"/>
    <w:rsid w:val="00126604"/>
    <w:rsid w:val="00126F9F"/>
    <w:rsid w:val="00127CC3"/>
    <w:rsid w:val="0013042D"/>
    <w:rsid w:val="00130861"/>
    <w:rsid w:val="00130BF8"/>
    <w:rsid w:val="00131476"/>
    <w:rsid w:val="00131F0F"/>
    <w:rsid w:val="00132D89"/>
    <w:rsid w:val="001338BA"/>
    <w:rsid w:val="00133A21"/>
    <w:rsid w:val="00133E0F"/>
    <w:rsid w:val="00134334"/>
    <w:rsid w:val="0013496B"/>
    <w:rsid w:val="00136418"/>
    <w:rsid w:val="00136632"/>
    <w:rsid w:val="001367E8"/>
    <w:rsid w:val="00136AF9"/>
    <w:rsid w:val="0013784A"/>
    <w:rsid w:val="001379E6"/>
    <w:rsid w:val="00137B70"/>
    <w:rsid w:val="00137D88"/>
    <w:rsid w:val="00140049"/>
    <w:rsid w:val="001406A5"/>
    <w:rsid w:val="001412A7"/>
    <w:rsid w:val="00141CEB"/>
    <w:rsid w:val="00142196"/>
    <w:rsid w:val="00142398"/>
    <w:rsid w:val="001428A4"/>
    <w:rsid w:val="00143426"/>
    <w:rsid w:val="001436F2"/>
    <w:rsid w:val="001447A2"/>
    <w:rsid w:val="00144AA4"/>
    <w:rsid w:val="0014587D"/>
    <w:rsid w:val="00146087"/>
    <w:rsid w:val="00146586"/>
    <w:rsid w:val="00146716"/>
    <w:rsid w:val="0014729B"/>
    <w:rsid w:val="00147651"/>
    <w:rsid w:val="00147840"/>
    <w:rsid w:val="00151170"/>
    <w:rsid w:val="001528BC"/>
    <w:rsid w:val="00152BFE"/>
    <w:rsid w:val="00152E02"/>
    <w:rsid w:val="00152EB1"/>
    <w:rsid w:val="00155C8B"/>
    <w:rsid w:val="001561D2"/>
    <w:rsid w:val="001569A3"/>
    <w:rsid w:val="00156D3D"/>
    <w:rsid w:val="00156EDC"/>
    <w:rsid w:val="00156FF5"/>
    <w:rsid w:val="001570FE"/>
    <w:rsid w:val="00160397"/>
    <w:rsid w:val="001609B5"/>
    <w:rsid w:val="00160C14"/>
    <w:rsid w:val="00161EA5"/>
    <w:rsid w:val="00162611"/>
    <w:rsid w:val="00162CA8"/>
    <w:rsid w:val="00163210"/>
    <w:rsid w:val="00163C6F"/>
    <w:rsid w:val="0016408B"/>
    <w:rsid w:val="00164C0D"/>
    <w:rsid w:val="00164FC8"/>
    <w:rsid w:val="00165A34"/>
    <w:rsid w:val="00165ADF"/>
    <w:rsid w:val="00165D4C"/>
    <w:rsid w:val="00165E3B"/>
    <w:rsid w:val="00165EA8"/>
    <w:rsid w:val="00165F53"/>
    <w:rsid w:val="001667AF"/>
    <w:rsid w:val="00166A0B"/>
    <w:rsid w:val="00167456"/>
    <w:rsid w:val="00170742"/>
    <w:rsid w:val="00170B02"/>
    <w:rsid w:val="00170B1D"/>
    <w:rsid w:val="00171B4B"/>
    <w:rsid w:val="00172669"/>
    <w:rsid w:val="001728A6"/>
    <w:rsid w:val="001731E6"/>
    <w:rsid w:val="00174434"/>
    <w:rsid w:val="0017498A"/>
    <w:rsid w:val="00175BF4"/>
    <w:rsid w:val="00175FD4"/>
    <w:rsid w:val="001760BB"/>
    <w:rsid w:val="0017688E"/>
    <w:rsid w:val="001773BF"/>
    <w:rsid w:val="00177415"/>
    <w:rsid w:val="00180CE3"/>
    <w:rsid w:val="00180EB1"/>
    <w:rsid w:val="0018161D"/>
    <w:rsid w:val="00181648"/>
    <w:rsid w:val="00182EE2"/>
    <w:rsid w:val="00182FE3"/>
    <w:rsid w:val="00183C59"/>
    <w:rsid w:val="0018412D"/>
    <w:rsid w:val="00184E49"/>
    <w:rsid w:val="00184EF5"/>
    <w:rsid w:val="00185CB3"/>
    <w:rsid w:val="001867D3"/>
    <w:rsid w:val="00186B21"/>
    <w:rsid w:val="00186D8D"/>
    <w:rsid w:val="00187AC6"/>
    <w:rsid w:val="0019007D"/>
    <w:rsid w:val="00190F1E"/>
    <w:rsid w:val="00191C88"/>
    <w:rsid w:val="0019257C"/>
    <w:rsid w:val="00192914"/>
    <w:rsid w:val="00194260"/>
    <w:rsid w:val="001945F5"/>
    <w:rsid w:val="00194684"/>
    <w:rsid w:val="001947F8"/>
    <w:rsid w:val="00195CC9"/>
    <w:rsid w:val="00196BEA"/>
    <w:rsid w:val="0019743A"/>
    <w:rsid w:val="001979C5"/>
    <w:rsid w:val="00197B3F"/>
    <w:rsid w:val="00197EEB"/>
    <w:rsid w:val="00197F00"/>
    <w:rsid w:val="001A0668"/>
    <w:rsid w:val="001A08AA"/>
    <w:rsid w:val="001A1660"/>
    <w:rsid w:val="001A1742"/>
    <w:rsid w:val="001A1B2A"/>
    <w:rsid w:val="001A1D78"/>
    <w:rsid w:val="001A2B79"/>
    <w:rsid w:val="001A2E69"/>
    <w:rsid w:val="001A3206"/>
    <w:rsid w:val="001A37EE"/>
    <w:rsid w:val="001A3F05"/>
    <w:rsid w:val="001A43FA"/>
    <w:rsid w:val="001A48D2"/>
    <w:rsid w:val="001A5590"/>
    <w:rsid w:val="001A5727"/>
    <w:rsid w:val="001A6421"/>
    <w:rsid w:val="001A64BF"/>
    <w:rsid w:val="001A741C"/>
    <w:rsid w:val="001A749F"/>
    <w:rsid w:val="001B0570"/>
    <w:rsid w:val="001B07E8"/>
    <w:rsid w:val="001B0D60"/>
    <w:rsid w:val="001B0E7E"/>
    <w:rsid w:val="001B1C70"/>
    <w:rsid w:val="001B2F9B"/>
    <w:rsid w:val="001B352A"/>
    <w:rsid w:val="001B379B"/>
    <w:rsid w:val="001B3CAE"/>
    <w:rsid w:val="001B4695"/>
    <w:rsid w:val="001B48ED"/>
    <w:rsid w:val="001B4A5F"/>
    <w:rsid w:val="001B5214"/>
    <w:rsid w:val="001B5B81"/>
    <w:rsid w:val="001B5E49"/>
    <w:rsid w:val="001B5FCE"/>
    <w:rsid w:val="001B60F3"/>
    <w:rsid w:val="001B6982"/>
    <w:rsid w:val="001B774F"/>
    <w:rsid w:val="001B78A7"/>
    <w:rsid w:val="001B7930"/>
    <w:rsid w:val="001B7B25"/>
    <w:rsid w:val="001B7D1B"/>
    <w:rsid w:val="001B7D25"/>
    <w:rsid w:val="001C0275"/>
    <w:rsid w:val="001C18BB"/>
    <w:rsid w:val="001C1F14"/>
    <w:rsid w:val="001C1F78"/>
    <w:rsid w:val="001C24D2"/>
    <w:rsid w:val="001C26A1"/>
    <w:rsid w:val="001C39C9"/>
    <w:rsid w:val="001C3F94"/>
    <w:rsid w:val="001C49DB"/>
    <w:rsid w:val="001C4CB3"/>
    <w:rsid w:val="001C4CC7"/>
    <w:rsid w:val="001C50B0"/>
    <w:rsid w:val="001C5731"/>
    <w:rsid w:val="001C57CC"/>
    <w:rsid w:val="001C5B9A"/>
    <w:rsid w:val="001C5C91"/>
    <w:rsid w:val="001C647D"/>
    <w:rsid w:val="001C7537"/>
    <w:rsid w:val="001C78EE"/>
    <w:rsid w:val="001C797A"/>
    <w:rsid w:val="001C7EBE"/>
    <w:rsid w:val="001D0C65"/>
    <w:rsid w:val="001D17A2"/>
    <w:rsid w:val="001D19BC"/>
    <w:rsid w:val="001D238C"/>
    <w:rsid w:val="001D242D"/>
    <w:rsid w:val="001D2965"/>
    <w:rsid w:val="001D2AEF"/>
    <w:rsid w:val="001D2F9C"/>
    <w:rsid w:val="001D3A48"/>
    <w:rsid w:val="001D4591"/>
    <w:rsid w:val="001D4E11"/>
    <w:rsid w:val="001D56AE"/>
    <w:rsid w:val="001D56FC"/>
    <w:rsid w:val="001D6492"/>
    <w:rsid w:val="001D6972"/>
    <w:rsid w:val="001D73F5"/>
    <w:rsid w:val="001D771C"/>
    <w:rsid w:val="001E0AAB"/>
    <w:rsid w:val="001E0AF6"/>
    <w:rsid w:val="001E1621"/>
    <w:rsid w:val="001E212B"/>
    <w:rsid w:val="001E252F"/>
    <w:rsid w:val="001E31AC"/>
    <w:rsid w:val="001E3C64"/>
    <w:rsid w:val="001E3D9C"/>
    <w:rsid w:val="001E3F52"/>
    <w:rsid w:val="001E5432"/>
    <w:rsid w:val="001E5669"/>
    <w:rsid w:val="001E57B0"/>
    <w:rsid w:val="001E6FE9"/>
    <w:rsid w:val="001E7A1A"/>
    <w:rsid w:val="001E7B70"/>
    <w:rsid w:val="001F10DC"/>
    <w:rsid w:val="001F1373"/>
    <w:rsid w:val="001F2779"/>
    <w:rsid w:val="001F36F8"/>
    <w:rsid w:val="001F3850"/>
    <w:rsid w:val="001F3889"/>
    <w:rsid w:val="001F468B"/>
    <w:rsid w:val="001F5BC9"/>
    <w:rsid w:val="001F6248"/>
    <w:rsid w:val="001F6850"/>
    <w:rsid w:val="001F6B22"/>
    <w:rsid w:val="001F6DCA"/>
    <w:rsid w:val="001F6E34"/>
    <w:rsid w:val="001F7C0D"/>
    <w:rsid w:val="001F7E79"/>
    <w:rsid w:val="002007B8"/>
    <w:rsid w:val="00200CCB"/>
    <w:rsid w:val="002011D8"/>
    <w:rsid w:val="00201549"/>
    <w:rsid w:val="0020155E"/>
    <w:rsid w:val="00201A1E"/>
    <w:rsid w:val="002022B0"/>
    <w:rsid w:val="00202D0F"/>
    <w:rsid w:val="00203400"/>
    <w:rsid w:val="00203772"/>
    <w:rsid w:val="002051AC"/>
    <w:rsid w:val="002062BD"/>
    <w:rsid w:val="00206CA6"/>
    <w:rsid w:val="002073D7"/>
    <w:rsid w:val="00207C10"/>
    <w:rsid w:val="00210138"/>
    <w:rsid w:val="00210B64"/>
    <w:rsid w:val="00210CF9"/>
    <w:rsid w:val="00211187"/>
    <w:rsid w:val="00212E2A"/>
    <w:rsid w:val="002130F7"/>
    <w:rsid w:val="00213D00"/>
    <w:rsid w:val="00214C43"/>
    <w:rsid w:val="00215C3B"/>
    <w:rsid w:val="00216414"/>
    <w:rsid w:val="00216432"/>
    <w:rsid w:val="0021647B"/>
    <w:rsid w:val="00216652"/>
    <w:rsid w:val="002169AF"/>
    <w:rsid w:val="00217361"/>
    <w:rsid w:val="002179A4"/>
    <w:rsid w:val="002202EB"/>
    <w:rsid w:val="00221420"/>
    <w:rsid w:val="00221972"/>
    <w:rsid w:val="0022237D"/>
    <w:rsid w:val="002225AD"/>
    <w:rsid w:val="002225D1"/>
    <w:rsid w:val="00222D7E"/>
    <w:rsid w:val="00222E4E"/>
    <w:rsid w:val="0022304A"/>
    <w:rsid w:val="00223073"/>
    <w:rsid w:val="0022316C"/>
    <w:rsid w:val="002232FD"/>
    <w:rsid w:val="00224500"/>
    <w:rsid w:val="0022493C"/>
    <w:rsid w:val="002254AD"/>
    <w:rsid w:val="002256B7"/>
    <w:rsid w:val="002259BE"/>
    <w:rsid w:val="002269AD"/>
    <w:rsid w:val="00226B7B"/>
    <w:rsid w:val="00226D62"/>
    <w:rsid w:val="0022748D"/>
    <w:rsid w:val="00227B01"/>
    <w:rsid w:val="00230A70"/>
    <w:rsid w:val="002314AB"/>
    <w:rsid w:val="002319F8"/>
    <w:rsid w:val="00231B5A"/>
    <w:rsid w:val="002338A6"/>
    <w:rsid w:val="00233B50"/>
    <w:rsid w:val="00233C19"/>
    <w:rsid w:val="00234265"/>
    <w:rsid w:val="0023554B"/>
    <w:rsid w:val="002355B0"/>
    <w:rsid w:val="0023572F"/>
    <w:rsid w:val="00235790"/>
    <w:rsid w:val="00235B81"/>
    <w:rsid w:val="00235C7F"/>
    <w:rsid w:val="0023609E"/>
    <w:rsid w:val="002360EE"/>
    <w:rsid w:val="002361A5"/>
    <w:rsid w:val="00236DDC"/>
    <w:rsid w:val="00236F32"/>
    <w:rsid w:val="00237060"/>
    <w:rsid w:val="00237EAB"/>
    <w:rsid w:val="002409F2"/>
    <w:rsid w:val="00240B12"/>
    <w:rsid w:val="00241755"/>
    <w:rsid w:val="00243105"/>
    <w:rsid w:val="002432EC"/>
    <w:rsid w:val="00243652"/>
    <w:rsid w:val="00243943"/>
    <w:rsid w:val="00244A98"/>
    <w:rsid w:val="0024516D"/>
    <w:rsid w:val="00246407"/>
    <w:rsid w:val="00246495"/>
    <w:rsid w:val="002502A9"/>
    <w:rsid w:val="0025084F"/>
    <w:rsid w:val="00250A62"/>
    <w:rsid w:val="00251185"/>
    <w:rsid w:val="0025172D"/>
    <w:rsid w:val="00252467"/>
    <w:rsid w:val="00253064"/>
    <w:rsid w:val="002536C6"/>
    <w:rsid w:val="00253A1D"/>
    <w:rsid w:val="00254497"/>
    <w:rsid w:val="00254C8E"/>
    <w:rsid w:val="00255925"/>
    <w:rsid w:val="00256BC6"/>
    <w:rsid w:val="00257178"/>
    <w:rsid w:val="002576D2"/>
    <w:rsid w:val="002579F0"/>
    <w:rsid w:val="00257AF7"/>
    <w:rsid w:val="0026115A"/>
    <w:rsid w:val="002615E1"/>
    <w:rsid w:val="00261872"/>
    <w:rsid w:val="00261AEA"/>
    <w:rsid w:val="00262216"/>
    <w:rsid w:val="00262A31"/>
    <w:rsid w:val="00262BA3"/>
    <w:rsid w:val="0026358C"/>
    <w:rsid w:val="00263699"/>
    <w:rsid w:val="00263700"/>
    <w:rsid w:val="00263BEF"/>
    <w:rsid w:val="00264F57"/>
    <w:rsid w:val="0026525D"/>
    <w:rsid w:val="002659BF"/>
    <w:rsid w:val="002659E5"/>
    <w:rsid w:val="00265E2C"/>
    <w:rsid w:val="002662F7"/>
    <w:rsid w:val="00270257"/>
    <w:rsid w:val="002702E9"/>
    <w:rsid w:val="00270772"/>
    <w:rsid w:val="00271E4F"/>
    <w:rsid w:val="00271F85"/>
    <w:rsid w:val="00272AD4"/>
    <w:rsid w:val="0027370C"/>
    <w:rsid w:val="002738C1"/>
    <w:rsid w:val="002739B8"/>
    <w:rsid w:val="00273C01"/>
    <w:rsid w:val="002742C3"/>
    <w:rsid w:val="002751A2"/>
    <w:rsid w:val="002752A7"/>
    <w:rsid w:val="002752AB"/>
    <w:rsid w:val="002758ED"/>
    <w:rsid w:val="00275DAD"/>
    <w:rsid w:val="00275E79"/>
    <w:rsid w:val="002763B7"/>
    <w:rsid w:val="00276560"/>
    <w:rsid w:val="00276E8F"/>
    <w:rsid w:val="00276FFF"/>
    <w:rsid w:val="00277063"/>
    <w:rsid w:val="0027766B"/>
    <w:rsid w:val="002778A6"/>
    <w:rsid w:val="0028077F"/>
    <w:rsid w:val="002808DD"/>
    <w:rsid w:val="00280B87"/>
    <w:rsid w:val="00280CDB"/>
    <w:rsid w:val="002820D6"/>
    <w:rsid w:val="002837E6"/>
    <w:rsid w:val="002843DB"/>
    <w:rsid w:val="002849D2"/>
    <w:rsid w:val="00284B97"/>
    <w:rsid w:val="00285DBF"/>
    <w:rsid w:val="002860CB"/>
    <w:rsid w:val="002864A0"/>
    <w:rsid w:val="002871AF"/>
    <w:rsid w:val="00287343"/>
    <w:rsid w:val="00287696"/>
    <w:rsid w:val="00291381"/>
    <w:rsid w:val="00291382"/>
    <w:rsid w:val="00291616"/>
    <w:rsid w:val="00291641"/>
    <w:rsid w:val="002918CC"/>
    <w:rsid w:val="00291A33"/>
    <w:rsid w:val="00292343"/>
    <w:rsid w:val="002938A6"/>
    <w:rsid w:val="00293A87"/>
    <w:rsid w:val="00293CC2"/>
    <w:rsid w:val="00294AED"/>
    <w:rsid w:val="00294B4C"/>
    <w:rsid w:val="00294F30"/>
    <w:rsid w:val="0029510B"/>
    <w:rsid w:val="00296AEF"/>
    <w:rsid w:val="00296DA5"/>
    <w:rsid w:val="002978A7"/>
    <w:rsid w:val="002A044D"/>
    <w:rsid w:val="002A0594"/>
    <w:rsid w:val="002A0CEC"/>
    <w:rsid w:val="002A12B8"/>
    <w:rsid w:val="002A130E"/>
    <w:rsid w:val="002A1563"/>
    <w:rsid w:val="002A19DF"/>
    <w:rsid w:val="002A2028"/>
    <w:rsid w:val="002A202B"/>
    <w:rsid w:val="002A29FD"/>
    <w:rsid w:val="002A2A22"/>
    <w:rsid w:val="002A3050"/>
    <w:rsid w:val="002A324F"/>
    <w:rsid w:val="002A3661"/>
    <w:rsid w:val="002A36AA"/>
    <w:rsid w:val="002A3864"/>
    <w:rsid w:val="002A4BC4"/>
    <w:rsid w:val="002A501E"/>
    <w:rsid w:val="002A5C72"/>
    <w:rsid w:val="002A6BE1"/>
    <w:rsid w:val="002A708F"/>
    <w:rsid w:val="002B060B"/>
    <w:rsid w:val="002B1064"/>
    <w:rsid w:val="002B139E"/>
    <w:rsid w:val="002B141F"/>
    <w:rsid w:val="002B16FB"/>
    <w:rsid w:val="002B1730"/>
    <w:rsid w:val="002B223D"/>
    <w:rsid w:val="002B28DE"/>
    <w:rsid w:val="002B2BB5"/>
    <w:rsid w:val="002B2CCD"/>
    <w:rsid w:val="002B2D1C"/>
    <w:rsid w:val="002B2E09"/>
    <w:rsid w:val="002B31D3"/>
    <w:rsid w:val="002B42E5"/>
    <w:rsid w:val="002B46FE"/>
    <w:rsid w:val="002B48F8"/>
    <w:rsid w:val="002B4E80"/>
    <w:rsid w:val="002B54CD"/>
    <w:rsid w:val="002B55CA"/>
    <w:rsid w:val="002B6485"/>
    <w:rsid w:val="002B68C3"/>
    <w:rsid w:val="002B74E3"/>
    <w:rsid w:val="002B76A9"/>
    <w:rsid w:val="002B7779"/>
    <w:rsid w:val="002B7A72"/>
    <w:rsid w:val="002C08F0"/>
    <w:rsid w:val="002C1115"/>
    <w:rsid w:val="002C1E35"/>
    <w:rsid w:val="002C1FF9"/>
    <w:rsid w:val="002C2A13"/>
    <w:rsid w:val="002C2D66"/>
    <w:rsid w:val="002C2FB7"/>
    <w:rsid w:val="002C3308"/>
    <w:rsid w:val="002C3498"/>
    <w:rsid w:val="002C3ABB"/>
    <w:rsid w:val="002C42E9"/>
    <w:rsid w:val="002C46DE"/>
    <w:rsid w:val="002C4E43"/>
    <w:rsid w:val="002C4F18"/>
    <w:rsid w:val="002C4F57"/>
    <w:rsid w:val="002C5AFB"/>
    <w:rsid w:val="002C5FED"/>
    <w:rsid w:val="002C74C4"/>
    <w:rsid w:val="002C7648"/>
    <w:rsid w:val="002C7D1C"/>
    <w:rsid w:val="002C7D4B"/>
    <w:rsid w:val="002D0521"/>
    <w:rsid w:val="002D1134"/>
    <w:rsid w:val="002D17D0"/>
    <w:rsid w:val="002D1912"/>
    <w:rsid w:val="002D2316"/>
    <w:rsid w:val="002D24CF"/>
    <w:rsid w:val="002D2E4A"/>
    <w:rsid w:val="002D3457"/>
    <w:rsid w:val="002D3645"/>
    <w:rsid w:val="002D3854"/>
    <w:rsid w:val="002D482C"/>
    <w:rsid w:val="002D5C6D"/>
    <w:rsid w:val="002D5D8A"/>
    <w:rsid w:val="002D65B4"/>
    <w:rsid w:val="002D6EDD"/>
    <w:rsid w:val="002D72F5"/>
    <w:rsid w:val="002D7499"/>
    <w:rsid w:val="002E0E8A"/>
    <w:rsid w:val="002E11A4"/>
    <w:rsid w:val="002E13A3"/>
    <w:rsid w:val="002E13D8"/>
    <w:rsid w:val="002E13E1"/>
    <w:rsid w:val="002E19AD"/>
    <w:rsid w:val="002E1A73"/>
    <w:rsid w:val="002E211D"/>
    <w:rsid w:val="002E22E1"/>
    <w:rsid w:val="002E2480"/>
    <w:rsid w:val="002E3D91"/>
    <w:rsid w:val="002E3E49"/>
    <w:rsid w:val="002E3EA7"/>
    <w:rsid w:val="002E4350"/>
    <w:rsid w:val="002E4502"/>
    <w:rsid w:val="002E4934"/>
    <w:rsid w:val="002E5320"/>
    <w:rsid w:val="002E589C"/>
    <w:rsid w:val="002E5F76"/>
    <w:rsid w:val="002E60C5"/>
    <w:rsid w:val="002E6170"/>
    <w:rsid w:val="002E68D8"/>
    <w:rsid w:val="002E6ED0"/>
    <w:rsid w:val="002E77B6"/>
    <w:rsid w:val="002E79FD"/>
    <w:rsid w:val="002F00FB"/>
    <w:rsid w:val="002F0863"/>
    <w:rsid w:val="002F1671"/>
    <w:rsid w:val="002F1687"/>
    <w:rsid w:val="002F17E7"/>
    <w:rsid w:val="002F17F0"/>
    <w:rsid w:val="002F1B17"/>
    <w:rsid w:val="002F20F5"/>
    <w:rsid w:val="002F21A9"/>
    <w:rsid w:val="002F243E"/>
    <w:rsid w:val="002F2B3C"/>
    <w:rsid w:val="002F2BA3"/>
    <w:rsid w:val="002F349C"/>
    <w:rsid w:val="002F4596"/>
    <w:rsid w:val="002F45EA"/>
    <w:rsid w:val="002F4943"/>
    <w:rsid w:val="002F4A2C"/>
    <w:rsid w:val="002F4A31"/>
    <w:rsid w:val="002F4FDE"/>
    <w:rsid w:val="002F50A3"/>
    <w:rsid w:val="002F53BD"/>
    <w:rsid w:val="002F5BC5"/>
    <w:rsid w:val="002F63EC"/>
    <w:rsid w:val="002F6C04"/>
    <w:rsid w:val="0030000E"/>
    <w:rsid w:val="0030023A"/>
    <w:rsid w:val="00300480"/>
    <w:rsid w:val="00301AAA"/>
    <w:rsid w:val="00302157"/>
    <w:rsid w:val="00302F0C"/>
    <w:rsid w:val="0030388D"/>
    <w:rsid w:val="00303C2D"/>
    <w:rsid w:val="00303E85"/>
    <w:rsid w:val="00304B95"/>
    <w:rsid w:val="00304C10"/>
    <w:rsid w:val="00305575"/>
    <w:rsid w:val="0030561B"/>
    <w:rsid w:val="00306FDE"/>
    <w:rsid w:val="00307685"/>
    <w:rsid w:val="00307958"/>
    <w:rsid w:val="0031066B"/>
    <w:rsid w:val="0031128C"/>
    <w:rsid w:val="0031145F"/>
    <w:rsid w:val="00311CFE"/>
    <w:rsid w:val="00312758"/>
    <w:rsid w:val="00313659"/>
    <w:rsid w:val="003136C0"/>
    <w:rsid w:val="003140DF"/>
    <w:rsid w:val="003149B8"/>
    <w:rsid w:val="00315116"/>
    <w:rsid w:val="0031571A"/>
    <w:rsid w:val="003157E7"/>
    <w:rsid w:val="003159D7"/>
    <w:rsid w:val="0031674C"/>
    <w:rsid w:val="00316D35"/>
    <w:rsid w:val="003207E6"/>
    <w:rsid w:val="00320E28"/>
    <w:rsid w:val="003210E2"/>
    <w:rsid w:val="003211FD"/>
    <w:rsid w:val="003212C6"/>
    <w:rsid w:val="00321D7A"/>
    <w:rsid w:val="00321DA4"/>
    <w:rsid w:val="0032217D"/>
    <w:rsid w:val="00322730"/>
    <w:rsid w:val="00323795"/>
    <w:rsid w:val="003237DD"/>
    <w:rsid w:val="003237F0"/>
    <w:rsid w:val="00323E9E"/>
    <w:rsid w:val="00324191"/>
    <w:rsid w:val="0032440A"/>
    <w:rsid w:val="00324C7E"/>
    <w:rsid w:val="00324CC5"/>
    <w:rsid w:val="00324FC7"/>
    <w:rsid w:val="00325D5B"/>
    <w:rsid w:val="00325DFC"/>
    <w:rsid w:val="003268A2"/>
    <w:rsid w:val="00326A40"/>
    <w:rsid w:val="00326D26"/>
    <w:rsid w:val="00327550"/>
    <w:rsid w:val="00327973"/>
    <w:rsid w:val="00327A20"/>
    <w:rsid w:val="003300B6"/>
    <w:rsid w:val="003301CB"/>
    <w:rsid w:val="00330CD1"/>
    <w:rsid w:val="0033107C"/>
    <w:rsid w:val="00331218"/>
    <w:rsid w:val="0033125B"/>
    <w:rsid w:val="00331C03"/>
    <w:rsid w:val="00332438"/>
    <w:rsid w:val="0033256D"/>
    <w:rsid w:val="00333015"/>
    <w:rsid w:val="0033306F"/>
    <w:rsid w:val="00333337"/>
    <w:rsid w:val="00334499"/>
    <w:rsid w:val="00334DDB"/>
    <w:rsid w:val="00335114"/>
    <w:rsid w:val="00336947"/>
    <w:rsid w:val="00336D7F"/>
    <w:rsid w:val="00337570"/>
    <w:rsid w:val="003376CE"/>
    <w:rsid w:val="00337C46"/>
    <w:rsid w:val="00337CB1"/>
    <w:rsid w:val="00337ECB"/>
    <w:rsid w:val="003415C6"/>
    <w:rsid w:val="003417D1"/>
    <w:rsid w:val="00341BC1"/>
    <w:rsid w:val="0034202B"/>
    <w:rsid w:val="003421B2"/>
    <w:rsid w:val="00342FFB"/>
    <w:rsid w:val="00343341"/>
    <w:rsid w:val="00343528"/>
    <w:rsid w:val="003447B5"/>
    <w:rsid w:val="00344910"/>
    <w:rsid w:val="003458B2"/>
    <w:rsid w:val="00345A6C"/>
    <w:rsid w:val="00345C5F"/>
    <w:rsid w:val="00345E2F"/>
    <w:rsid w:val="0034622E"/>
    <w:rsid w:val="003462FB"/>
    <w:rsid w:val="0034631E"/>
    <w:rsid w:val="003464CD"/>
    <w:rsid w:val="00346A2D"/>
    <w:rsid w:val="003471B1"/>
    <w:rsid w:val="00350736"/>
    <w:rsid w:val="0035081D"/>
    <w:rsid w:val="003508AE"/>
    <w:rsid w:val="00351434"/>
    <w:rsid w:val="00351C0E"/>
    <w:rsid w:val="00352BE6"/>
    <w:rsid w:val="0035431A"/>
    <w:rsid w:val="0035476F"/>
    <w:rsid w:val="00354D94"/>
    <w:rsid w:val="00355626"/>
    <w:rsid w:val="00355FF8"/>
    <w:rsid w:val="0035635A"/>
    <w:rsid w:val="00356366"/>
    <w:rsid w:val="003569AB"/>
    <w:rsid w:val="00356BE5"/>
    <w:rsid w:val="00356ECF"/>
    <w:rsid w:val="003575F6"/>
    <w:rsid w:val="00357FBD"/>
    <w:rsid w:val="0036042D"/>
    <w:rsid w:val="003604FA"/>
    <w:rsid w:val="00360962"/>
    <w:rsid w:val="00360B95"/>
    <w:rsid w:val="00361302"/>
    <w:rsid w:val="003615B2"/>
    <w:rsid w:val="00362265"/>
    <w:rsid w:val="00362533"/>
    <w:rsid w:val="0036276B"/>
    <w:rsid w:val="003628EE"/>
    <w:rsid w:val="00362D76"/>
    <w:rsid w:val="003630ED"/>
    <w:rsid w:val="003635DE"/>
    <w:rsid w:val="00363B6E"/>
    <w:rsid w:val="0036432B"/>
    <w:rsid w:val="00364E6D"/>
    <w:rsid w:val="003651E9"/>
    <w:rsid w:val="003654C1"/>
    <w:rsid w:val="00367071"/>
    <w:rsid w:val="00367636"/>
    <w:rsid w:val="00367993"/>
    <w:rsid w:val="00367D39"/>
    <w:rsid w:val="003706F6"/>
    <w:rsid w:val="003712F0"/>
    <w:rsid w:val="0037160C"/>
    <w:rsid w:val="00371CA7"/>
    <w:rsid w:val="00371FA8"/>
    <w:rsid w:val="003722D8"/>
    <w:rsid w:val="00372D59"/>
    <w:rsid w:val="003730E5"/>
    <w:rsid w:val="00374549"/>
    <w:rsid w:val="00374F48"/>
    <w:rsid w:val="00375746"/>
    <w:rsid w:val="00375974"/>
    <w:rsid w:val="00375B7C"/>
    <w:rsid w:val="00375E8A"/>
    <w:rsid w:val="00376221"/>
    <w:rsid w:val="00376E2E"/>
    <w:rsid w:val="00376FB4"/>
    <w:rsid w:val="0037718F"/>
    <w:rsid w:val="00377194"/>
    <w:rsid w:val="00377425"/>
    <w:rsid w:val="003776DB"/>
    <w:rsid w:val="00380716"/>
    <w:rsid w:val="00380815"/>
    <w:rsid w:val="00380A72"/>
    <w:rsid w:val="00380AE9"/>
    <w:rsid w:val="0038206B"/>
    <w:rsid w:val="00382278"/>
    <w:rsid w:val="003826E2"/>
    <w:rsid w:val="00382997"/>
    <w:rsid w:val="003831B0"/>
    <w:rsid w:val="00383909"/>
    <w:rsid w:val="00384A02"/>
    <w:rsid w:val="00385522"/>
    <w:rsid w:val="003860FC"/>
    <w:rsid w:val="00386155"/>
    <w:rsid w:val="00386315"/>
    <w:rsid w:val="0038685E"/>
    <w:rsid w:val="00386ADE"/>
    <w:rsid w:val="003870D0"/>
    <w:rsid w:val="00387987"/>
    <w:rsid w:val="003879E7"/>
    <w:rsid w:val="00387A70"/>
    <w:rsid w:val="00387BA5"/>
    <w:rsid w:val="00387F2A"/>
    <w:rsid w:val="0039068D"/>
    <w:rsid w:val="00390D75"/>
    <w:rsid w:val="00391290"/>
    <w:rsid w:val="00391607"/>
    <w:rsid w:val="00392978"/>
    <w:rsid w:val="00392B1F"/>
    <w:rsid w:val="00392DC9"/>
    <w:rsid w:val="00392E56"/>
    <w:rsid w:val="003933A2"/>
    <w:rsid w:val="00393C29"/>
    <w:rsid w:val="00393F98"/>
    <w:rsid w:val="003950FF"/>
    <w:rsid w:val="0039553F"/>
    <w:rsid w:val="00395569"/>
    <w:rsid w:val="00395A8E"/>
    <w:rsid w:val="00395AC2"/>
    <w:rsid w:val="0039652D"/>
    <w:rsid w:val="00397B69"/>
    <w:rsid w:val="003A00F5"/>
    <w:rsid w:val="003A05B1"/>
    <w:rsid w:val="003A0AC2"/>
    <w:rsid w:val="003A2298"/>
    <w:rsid w:val="003A2515"/>
    <w:rsid w:val="003A254C"/>
    <w:rsid w:val="003A3053"/>
    <w:rsid w:val="003A31B2"/>
    <w:rsid w:val="003A39D6"/>
    <w:rsid w:val="003A3AF4"/>
    <w:rsid w:val="003A400F"/>
    <w:rsid w:val="003A41AD"/>
    <w:rsid w:val="003A4817"/>
    <w:rsid w:val="003A48D4"/>
    <w:rsid w:val="003A49A8"/>
    <w:rsid w:val="003A4AC4"/>
    <w:rsid w:val="003A5540"/>
    <w:rsid w:val="003A5E5C"/>
    <w:rsid w:val="003A6D56"/>
    <w:rsid w:val="003A783B"/>
    <w:rsid w:val="003A7A09"/>
    <w:rsid w:val="003B0181"/>
    <w:rsid w:val="003B02C8"/>
    <w:rsid w:val="003B07FB"/>
    <w:rsid w:val="003B08E4"/>
    <w:rsid w:val="003B0D27"/>
    <w:rsid w:val="003B0E77"/>
    <w:rsid w:val="003B0E79"/>
    <w:rsid w:val="003B0E9B"/>
    <w:rsid w:val="003B0FEF"/>
    <w:rsid w:val="003B163D"/>
    <w:rsid w:val="003B1A81"/>
    <w:rsid w:val="003B2443"/>
    <w:rsid w:val="003B2E67"/>
    <w:rsid w:val="003B37E5"/>
    <w:rsid w:val="003B641B"/>
    <w:rsid w:val="003B6EE6"/>
    <w:rsid w:val="003B72C4"/>
    <w:rsid w:val="003B790B"/>
    <w:rsid w:val="003B7BA7"/>
    <w:rsid w:val="003B7F08"/>
    <w:rsid w:val="003C00A9"/>
    <w:rsid w:val="003C0A8A"/>
    <w:rsid w:val="003C10D5"/>
    <w:rsid w:val="003C1E4C"/>
    <w:rsid w:val="003C1ED1"/>
    <w:rsid w:val="003C211E"/>
    <w:rsid w:val="003C2403"/>
    <w:rsid w:val="003C2B14"/>
    <w:rsid w:val="003C35C0"/>
    <w:rsid w:val="003C53D7"/>
    <w:rsid w:val="003C63C9"/>
    <w:rsid w:val="003C76BD"/>
    <w:rsid w:val="003D024B"/>
    <w:rsid w:val="003D08E3"/>
    <w:rsid w:val="003D0ABB"/>
    <w:rsid w:val="003D0F0B"/>
    <w:rsid w:val="003D119B"/>
    <w:rsid w:val="003D15D9"/>
    <w:rsid w:val="003D165C"/>
    <w:rsid w:val="003D1944"/>
    <w:rsid w:val="003D1A7A"/>
    <w:rsid w:val="003D1D0B"/>
    <w:rsid w:val="003D298D"/>
    <w:rsid w:val="003D2EA1"/>
    <w:rsid w:val="003D31EF"/>
    <w:rsid w:val="003D3AD2"/>
    <w:rsid w:val="003D4936"/>
    <w:rsid w:val="003D5449"/>
    <w:rsid w:val="003D545B"/>
    <w:rsid w:val="003D5C9A"/>
    <w:rsid w:val="003D5F2E"/>
    <w:rsid w:val="003D633E"/>
    <w:rsid w:val="003D6367"/>
    <w:rsid w:val="003D6891"/>
    <w:rsid w:val="003D6939"/>
    <w:rsid w:val="003D6E7B"/>
    <w:rsid w:val="003D742F"/>
    <w:rsid w:val="003D7618"/>
    <w:rsid w:val="003D7ACD"/>
    <w:rsid w:val="003E07DE"/>
    <w:rsid w:val="003E11B0"/>
    <w:rsid w:val="003E1F7F"/>
    <w:rsid w:val="003E2268"/>
    <w:rsid w:val="003E238E"/>
    <w:rsid w:val="003E254D"/>
    <w:rsid w:val="003E2C75"/>
    <w:rsid w:val="003E36B8"/>
    <w:rsid w:val="003E3AB3"/>
    <w:rsid w:val="003E3BB9"/>
    <w:rsid w:val="003E4126"/>
    <w:rsid w:val="003E41D6"/>
    <w:rsid w:val="003E5487"/>
    <w:rsid w:val="003E587A"/>
    <w:rsid w:val="003E59A9"/>
    <w:rsid w:val="003E5B03"/>
    <w:rsid w:val="003E63B3"/>
    <w:rsid w:val="003E64F6"/>
    <w:rsid w:val="003E6737"/>
    <w:rsid w:val="003E7208"/>
    <w:rsid w:val="003E732B"/>
    <w:rsid w:val="003E776E"/>
    <w:rsid w:val="003F0765"/>
    <w:rsid w:val="003F10AC"/>
    <w:rsid w:val="003F17A7"/>
    <w:rsid w:val="003F2001"/>
    <w:rsid w:val="003F21E9"/>
    <w:rsid w:val="003F243C"/>
    <w:rsid w:val="003F3296"/>
    <w:rsid w:val="003F3691"/>
    <w:rsid w:val="003F41CC"/>
    <w:rsid w:val="003F4677"/>
    <w:rsid w:val="003F4790"/>
    <w:rsid w:val="003F480E"/>
    <w:rsid w:val="003F487F"/>
    <w:rsid w:val="003F4EE4"/>
    <w:rsid w:val="003F5B5A"/>
    <w:rsid w:val="003F5E92"/>
    <w:rsid w:val="003F6E33"/>
    <w:rsid w:val="003F6E84"/>
    <w:rsid w:val="0040010A"/>
    <w:rsid w:val="0040081B"/>
    <w:rsid w:val="004009CB"/>
    <w:rsid w:val="00400D2F"/>
    <w:rsid w:val="00401023"/>
    <w:rsid w:val="0040132B"/>
    <w:rsid w:val="0040190F"/>
    <w:rsid w:val="00401935"/>
    <w:rsid w:val="00401E82"/>
    <w:rsid w:val="00402CA8"/>
    <w:rsid w:val="004040D9"/>
    <w:rsid w:val="0040444B"/>
    <w:rsid w:val="00404A19"/>
    <w:rsid w:val="00404D84"/>
    <w:rsid w:val="00405006"/>
    <w:rsid w:val="004050BF"/>
    <w:rsid w:val="004052C0"/>
    <w:rsid w:val="004053E5"/>
    <w:rsid w:val="00405444"/>
    <w:rsid w:val="0040595D"/>
    <w:rsid w:val="00405B70"/>
    <w:rsid w:val="004064C1"/>
    <w:rsid w:val="004065F8"/>
    <w:rsid w:val="004068C7"/>
    <w:rsid w:val="00406D21"/>
    <w:rsid w:val="00407864"/>
    <w:rsid w:val="00407A35"/>
    <w:rsid w:val="00410543"/>
    <w:rsid w:val="0041168A"/>
    <w:rsid w:val="004118DD"/>
    <w:rsid w:val="004119AC"/>
    <w:rsid w:val="004127E6"/>
    <w:rsid w:val="00412C65"/>
    <w:rsid w:val="00413037"/>
    <w:rsid w:val="00413091"/>
    <w:rsid w:val="004130A3"/>
    <w:rsid w:val="00413A7F"/>
    <w:rsid w:val="00415186"/>
    <w:rsid w:val="00415347"/>
    <w:rsid w:val="00415467"/>
    <w:rsid w:val="00415D38"/>
    <w:rsid w:val="004160E7"/>
    <w:rsid w:val="00416821"/>
    <w:rsid w:val="00416CD1"/>
    <w:rsid w:val="00417102"/>
    <w:rsid w:val="004179A0"/>
    <w:rsid w:val="00417A47"/>
    <w:rsid w:val="00417DE1"/>
    <w:rsid w:val="004205BE"/>
    <w:rsid w:val="00421051"/>
    <w:rsid w:val="00421731"/>
    <w:rsid w:val="00421A30"/>
    <w:rsid w:val="004223AF"/>
    <w:rsid w:val="00422440"/>
    <w:rsid w:val="00422727"/>
    <w:rsid w:val="00422DE2"/>
    <w:rsid w:val="00423AFF"/>
    <w:rsid w:val="00424087"/>
    <w:rsid w:val="0042476A"/>
    <w:rsid w:val="00424D3E"/>
    <w:rsid w:val="00424F9D"/>
    <w:rsid w:val="00425E2F"/>
    <w:rsid w:val="004261B9"/>
    <w:rsid w:val="00426AC9"/>
    <w:rsid w:val="00426C05"/>
    <w:rsid w:val="004272B9"/>
    <w:rsid w:val="004277BF"/>
    <w:rsid w:val="00430815"/>
    <w:rsid w:val="004309CD"/>
    <w:rsid w:val="00430A1F"/>
    <w:rsid w:val="00430EF6"/>
    <w:rsid w:val="00431AC5"/>
    <w:rsid w:val="00431DC7"/>
    <w:rsid w:val="00431E31"/>
    <w:rsid w:val="00431FA6"/>
    <w:rsid w:val="004320F6"/>
    <w:rsid w:val="004324B3"/>
    <w:rsid w:val="00432F25"/>
    <w:rsid w:val="004332A3"/>
    <w:rsid w:val="0043395B"/>
    <w:rsid w:val="00434E5F"/>
    <w:rsid w:val="00435C40"/>
    <w:rsid w:val="00435D6D"/>
    <w:rsid w:val="00436A4B"/>
    <w:rsid w:val="00436F2D"/>
    <w:rsid w:val="004371CF"/>
    <w:rsid w:val="00440148"/>
    <w:rsid w:val="004404DE"/>
    <w:rsid w:val="00440AD7"/>
    <w:rsid w:val="00440F87"/>
    <w:rsid w:val="004413D5"/>
    <w:rsid w:val="00441AD0"/>
    <w:rsid w:val="00441F2A"/>
    <w:rsid w:val="004429AF"/>
    <w:rsid w:val="00442C64"/>
    <w:rsid w:val="00442C69"/>
    <w:rsid w:val="00444045"/>
    <w:rsid w:val="004442FA"/>
    <w:rsid w:val="0044467F"/>
    <w:rsid w:val="0044622D"/>
    <w:rsid w:val="00446CFC"/>
    <w:rsid w:val="00446D0A"/>
    <w:rsid w:val="00447B2F"/>
    <w:rsid w:val="00450190"/>
    <w:rsid w:val="00450311"/>
    <w:rsid w:val="0045152F"/>
    <w:rsid w:val="004518EF"/>
    <w:rsid w:val="00451D07"/>
    <w:rsid w:val="00451F74"/>
    <w:rsid w:val="00453040"/>
    <w:rsid w:val="00453572"/>
    <w:rsid w:val="004536F1"/>
    <w:rsid w:val="004544CF"/>
    <w:rsid w:val="0045453C"/>
    <w:rsid w:val="004545F7"/>
    <w:rsid w:val="00454DDD"/>
    <w:rsid w:val="00454E16"/>
    <w:rsid w:val="00454FD9"/>
    <w:rsid w:val="00455982"/>
    <w:rsid w:val="00455D24"/>
    <w:rsid w:val="00456231"/>
    <w:rsid w:val="0045679A"/>
    <w:rsid w:val="004567F7"/>
    <w:rsid w:val="00456E58"/>
    <w:rsid w:val="00456FB1"/>
    <w:rsid w:val="00457159"/>
    <w:rsid w:val="004575D5"/>
    <w:rsid w:val="00460349"/>
    <w:rsid w:val="004612B8"/>
    <w:rsid w:val="004617AF"/>
    <w:rsid w:val="00461AA5"/>
    <w:rsid w:val="0046251B"/>
    <w:rsid w:val="00462AB5"/>
    <w:rsid w:val="00462E60"/>
    <w:rsid w:val="00463DAC"/>
    <w:rsid w:val="00463DBE"/>
    <w:rsid w:val="00464326"/>
    <w:rsid w:val="00465498"/>
    <w:rsid w:val="004657A5"/>
    <w:rsid w:val="00465FB0"/>
    <w:rsid w:val="00466972"/>
    <w:rsid w:val="00466C1D"/>
    <w:rsid w:val="00467C6A"/>
    <w:rsid w:val="00470695"/>
    <w:rsid w:val="00470CF3"/>
    <w:rsid w:val="004712A5"/>
    <w:rsid w:val="00471D81"/>
    <w:rsid w:val="00472501"/>
    <w:rsid w:val="004727BC"/>
    <w:rsid w:val="00474B60"/>
    <w:rsid w:val="0047553D"/>
    <w:rsid w:val="004766FD"/>
    <w:rsid w:val="004767E1"/>
    <w:rsid w:val="00476A51"/>
    <w:rsid w:val="00476B4A"/>
    <w:rsid w:val="004772D2"/>
    <w:rsid w:val="0047756A"/>
    <w:rsid w:val="004775B1"/>
    <w:rsid w:val="004777FA"/>
    <w:rsid w:val="00477D0B"/>
    <w:rsid w:val="004801AE"/>
    <w:rsid w:val="004801E7"/>
    <w:rsid w:val="00480ACA"/>
    <w:rsid w:val="004818F0"/>
    <w:rsid w:val="00482EC4"/>
    <w:rsid w:val="004835B1"/>
    <w:rsid w:val="00483B15"/>
    <w:rsid w:val="0048462C"/>
    <w:rsid w:val="004848E9"/>
    <w:rsid w:val="00484968"/>
    <w:rsid w:val="00484C9D"/>
    <w:rsid w:val="00484F5B"/>
    <w:rsid w:val="00484FA4"/>
    <w:rsid w:val="00485455"/>
    <w:rsid w:val="004856FF"/>
    <w:rsid w:val="00485E81"/>
    <w:rsid w:val="0048606D"/>
    <w:rsid w:val="004863D2"/>
    <w:rsid w:val="00486584"/>
    <w:rsid w:val="004868DD"/>
    <w:rsid w:val="00486D8D"/>
    <w:rsid w:val="004872A3"/>
    <w:rsid w:val="004875A7"/>
    <w:rsid w:val="0048764E"/>
    <w:rsid w:val="0048776E"/>
    <w:rsid w:val="00487DB4"/>
    <w:rsid w:val="00487DF4"/>
    <w:rsid w:val="004903E3"/>
    <w:rsid w:val="00490562"/>
    <w:rsid w:val="00490797"/>
    <w:rsid w:val="00490C3A"/>
    <w:rsid w:val="0049100F"/>
    <w:rsid w:val="00492D1F"/>
    <w:rsid w:val="004931DE"/>
    <w:rsid w:val="00493310"/>
    <w:rsid w:val="00493CF6"/>
    <w:rsid w:val="0049448D"/>
    <w:rsid w:val="00494823"/>
    <w:rsid w:val="00494906"/>
    <w:rsid w:val="00494DC8"/>
    <w:rsid w:val="00495590"/>
    <w:rsid w:val="0049566D"/>
    <w:rsid w:val="00495F39"/>
    <w:rsid w:val="00496392"/>
    <w:rsid w:val="00496566"/>
    <w:rsid w:val="004969B4"/>
    <w:rsid w:val="00496A4E"/>
    <w:rsid w:val="00497146"/>
    <w:rsid w:val="00497480"/>
    <w:rsid w:val="00497763"/>
    <w:rsid w:val="0049791E"/>
    <w:rsid w:val="004A07CD"/>
    <w:rsid w:val="004A07F8"/>
    <w:rsid w:val="004A09B7"/>
    <w:rsid w:val="004A10A1"/>
    <w:rsid w:val="004A16A3"/>
    <w:rsid w:val="004A19DB"/>
    <w:rsid w:val="004A217F"/>
    <w:rsid w:val="004A3837"/>
    <w:rsid w:val="004A4902"/>
    <w:rsid w:val="004A4B5E"/>
    <w:rsid w:val="004A4FE9"/>
    <w:rsid w:val="004A514A"/>
    <w:rsid w:val="004A56BD"/>
    <w:rsid w:val="004A5D24"/>
    <w:rsid w:val="004A5F06"/>
    <w:rsid w:val="004A6A5D"/>
    <w:rsid w:val="004B025A"/>
    <w:rsid w:val="004B102F"/>
    <w:rsid w:val="004B132D"/>
    <w:rsid w:val="004B1DC5"/>
    <w:rsid w:val="004B1EEF"/>
    <w:rsid w:val="004B20F5"/>
    <w:rsid w:val="004B39B5"/>
    <w:rsid w:val="004B3CBB"/>
    <w:rsid w:val="004B4075"/>
    <w:rsid w:val="004B4C44"/>
    <w:rsid w:val="004B551A"/>
    <w:rsid w:val="004B5A12"/>
    <w:rsid w:val="004B5ABB"/>
    <w:rsid w:val="004B6977"/>
    <w:rsid w:val="004B74D5"/>
    <w:rsid w:val="004B7AE3"/>
    <w:rsid w:val="004B7BF0"/>
    <w:rsid w:val="004C100F"/>
    <w:rsid w:val="004C24FC"/>
    <w:rsid w:val="004C284B"/>
    <w:rsid w:val="004C2DD9"/>
    <w:rsid w:val="004C3A9A"/>
    <w:rsid w:val="004C460B"/>
    <w:rsid w:val="004C464C"/>
    <w:rsid w:val="004C4651"/>
    <w:rsid w:val="004C4669"/>
    <w:rsid w:val="004C58D6"/>
    <w:rsid w:val="004C6036"/>
    <w:rsid w:val="004C6192"/>
    <w:rsid w:val="004D029E"/>
    <w:rsid w:val="004D034B"/>
    <w:rsid w:val="004D0DC4"/>
    <w:rsid w:val="004D0DF1"/>
    <w:rsid w:val="004D14CA"/>
    <w:rsid w:val="004D1554"/>
    <w:rsid w:val="004D1D05"/>
    <w:rsid w:val="004D1F7B"/>
    <w:rsid w:val="004D2077"/>
    <w:rsid w:val="004D224A"/>
    <w:rsid w:val="004D25B4"/>
    <w:rsid w:val="004D27AF"/>
    <w:rsid w:val="004D2AA2"/>
    <w:rsid w:val="004D2C18"/>
    <w:rsid w:val="004D3736"/>
    <w:rsid w:val="004D3F0C"/>
    <w:rsid w:val="004D4434"/>
    <w:rsid w:val="004D46B0"/>
    <w:rsid w:val="004D482C"/>
    <w:rsid w:val="004D4D53"/>
    <w:rsid w:val="004D4E18"/>
    <w:rsid w:val="004D5D3B"/>
    <w:rsid w:val="004D62D7"/>
    <w:rsid w:val="004D69BA"/>
    <w:rsid w:val="004D7590"/>
    <w:rsid w:val="004D7B8C"/>
    <w:rsid w:val="004D7E9F"/>
    <w:rsid w:val="004E00F5"/>
    <w:rsid w:val="004E1CC2"/>
    <w:rsid w:val="004E1F16"/>
    <w:rsid w:val="004E1F5F"/>
    <w:rsid w:val="004E206F"/>
    <w:rsid w:val="004E2684"/>
    <w:rsid w:val="004E3114"/>
    <w:rsid w:val="004E3C1A"/>
    <w:rsid w:val="004E49AD"/>
    <w:rsid w:val="004E5122"/>
    <w:rsid w:val="004E61B3"/>
    <w:rsid w:val="004E65B6"/>
    <w:rsid w:val="004E7CE2"/>
    <w:rsid w:val="004E7CE7"/>
    <w:rsid w:val="004F0283"/>
    <w:rsid w:val="004F06BF"/>
    <w:rsid w:val="004F11BF"/>
    <w:rsid w:val="004F170D"/>
    <w:rsid w:val="004F26CE"/>
    <w:rsid w:val="004F299D"/>
    <w:rsid w:val="004F2D12"/>
    <w:rsid w:val="004F3086"/>
    <w:rsid w:val="004F3FC4"/>
    <w:rsid w:val="004F422B"/>
    <w:rsid w:val="004F43CA"/>
    <w:rsid w:val="004F451A"/>
    <w:rsid w:val="004F5776"/>
    <w:rsid w:val="004F596F"/>
    <w:rsid w:val="004F5F74"/>
    <w:rsid w:val="004F691E"/>
    <w:rsid w:val="004F6E85"/>
    <w:rsid w:val="004F723A"/>
    <w:rsid w:val="004F73D3"/>
    <w:rsid w:val="004F7CE5"/>
    <w:rsid w:val="004F7FC4"/>
    <w:rsid w:val="00500496"/>
    <w:rsid w:val="00500563"/>
    <w:rsid w:val="005005CB"/>
    <w:rsid w:val="00500EBB"/>
    <w:rsid w:val="00501B1C"/>
    <w:rsid w:val="0050202E"/>
    <w:rsid w:val="00502047"/>
    <w:rsid w:val="00502982"/>
    <w:rsid w:val="00502C55"/>
    <w:rsid w:val="0050337F"/>
    <w:rsid w:val="0050365E"/>
    <w:rsid w:val="0050390B"/>
    <w:rsid w:val="00503EFF"/>
    <w:rsid w:val="005041FD"/>
    <w:rsid w:val="00504597"/>
    <w:rsid w:val="00504FA9"/>
    <w:rsid w:val="00505321"/>
    <w:rsid w:val="00505AC1"/>
    <w:rsid w:val="005061B2"/>
    <w:rsid w:val="0050643C"/>
    <w:rsid w:val="005066D7"/>
    <w:rsid w:val="00506E24"/>
    <w:rsid w:val="0050711C"/>
    <w:rsid w:val="005072D3"/>
    <w:rsid w:val="00507635"/>
    <w:rsid w:val="00507BF8"/>
    <w:rsid w:val="005108E3"/>
    <w:rsid w:val="00510E25"/>
    <w:rsid w:val="00512515"/>
    <w:rsid w:val="00513FA6"/>
    <w:rsid w:val="005143DF"/>
    <w:rsid w:val="00514588"/>
    <w:rsid w:val="00514676"/>
    <w:rsid w:val="00514811"/>
    <w:rsid w:val="00514BB8"/>
    <w:rsid w:val="00514DB0"/>
    <w:rsid w:val="00515001"/>
    <w:rsid w:val="00515C6E"/>
    <w:rsid w:val="00517217"/>
    <w:rsid w:val="00517FD5"/>
    <w:rsid w:val="00520674"/>
    <w:rsid w:val="00520685"/>
    <w:rsid w:val="00520CC9"/>
    <w:rsid w:val="00520F43"/>
    <w:rsid w:val="005213B1"/>
    <w:rsid w:val="005214E0"/>
    <w:rsid w:val="00521B23"/>
    <w:rsid w:val="00521BEA"/>
    <w:rsid w:val="0052254C"/>
    <w:rsid w:val="00522582"/>
    <w:rsid w:val="005229C6"/>
    <w:rsid w:val="00522E2F"/>
    <w:rsid w:val="00523A26"/>
    <w:rsid w:val="00523AE3"/>
    <w:rsid w:val="00523BD6"/>
    <w:rsid w:val="00524383"/>
    <w:rsid w:val="0052438B"/>
    <w:rsid w:val="00524C44"/>
    <w:rsid w:val="00525053"/>
    <w:rsid w:val="0052607F"/>
    <w:rsid w:val="00526E84"/>
    <w:rsid w:val="00527611"/>
    <w:rsid w:val="0052765D"/>
    <w:rsid w:val="00527979"/>
    <w:rsid w:val="00527B40"/>
    <w:rsid w:val="0053015E"/>
    <w:rsid w:val="005304BB"/>
    <w:rsid w:val="0053065A"/>
    <w:rsid w:val="00530737"/>
    <w:rsid w:val="00531656"/>
    <w:rsid w:val="005318FD"/>
    <w:rsid w:val="00532AA1"/>
    <w:rsid w:val="00532E87"/>
    <w:rsid w:val="0053374C"/>
    <w:rsid w:val="00533C6E"/>
    <w:rsid w:val="00533DFE"/>
    <w:rsid w:val="00533F10"/>
    <w:rsid w:val="00534373"/>
    <w:rsid w:val="00535636"/>
    <w:rsid w:val="00535CE4"/>
    <w:rsid w:val="00535FA0"/>
    <w:rsid w:val="0053603C"/>
    <w:rsid w:val="0053618C"/>
    <w:rsid w:val="005362E5"/>
    <w:rsid w:val="005365EE"/>
    <w:rsid w:val="005369EF"/>
    <w:rsid w:val="00536EA0"/>
    <w:rsid w:val="00537463"/>
    <w:rsid w:val="00537733"/>
    <w:rsid w:val="005378AD"/>
    <w:rsid w:val="00537C8A"/>
    <w:rsid w:val="00537DDE"/>
    <w:rsid w:val="0054105B"/>
    <w:rsid w:val="00541212"/>
    <w:rsid w:val="0054135B"/>
    <w:rsid w:val="00541430"/>
    <w:rsid w:val="005419A5"/>
    <w:rsid w:val="005434B9"/>
    <w:rsid w:val="00543822"/>
    <w:rsid w:val="0054517A"/>
    <w:rsid w:val="00546369"/>
    <w:rsid w:val="005470A1"/>
    <w:rsid w:val="00547182"/>
    <w:rsid w:val="005472FF"/>
    <w:rsid w:val="005502B4"/>
    <w:rsid w:val="005503D8"/>
    <w:rsid w:val="00550433"/>
    <w:rsid w:val="005506B7"/>
    <w:rsid w:val="005508F9"/>
    <w:rsid w:val="00551D2D"/>
    <w:rsid w:val="00552883"/>
    <w:rsid w:val="00552B67"/>
    <w:rsid w:val="00552F57"/>
    <w:rsid w:val="0055333D"/>
    <w:rsid w:val="00553B6E"/>
    <w:rsid w:val="00555404"/>
    <w:rsid w:val="00555E69"/>
    <w:rsid w:val="005562AB"/>
    <w:rsid w:val="0055736E"/>
    <w:rsid w:val="00557C17"/>
    <w:rsid w:val="005600F1"/>
    <w:rsid w:val="005605DB"/>
    <w:rsid w:val="005608CF"/>
    <w:rsid w:val="00560A0A"/>
    <w:rsid w:val="0056134D"/>
    <w:rsid w:val="005625F4"/>
    <w:rsid w:val="00563856"/>
    <w:rsid w:val="00563A2C"/>
    <w:rsid w:val="00563F7E"/>
    <w:rsid w:val="00564262"/>
    <w:rsid w:val="00564F7F"/>
    <w:rsid w:val="0056528E"/>
    <w:rsid w:val="00565334"/>
    <w:rsid w:val="005664AB"/>
    <w:rsid w:val="00566FF6"/>
    <w:rsid w:val="005677D1"/>
    <w:rsid w:val="00570186"/>
    <w:rsid w:val="0057125F"/>
    <w:rsid w:val="00572251"/>
    <w:rsid w:val="00572876"/>
    <w:rsid w:val="00572C4A"/>
    <w:rsid w:val="0057336F"/>
    <w:rsid w:val="00573992"/>
    <w:rsid w:val="00573C83"/>
    <w:rsid w:val="00574D19"/>
    <w:rsid w:val="005758B3"/>
    <w:rsid w:val="00575A54"/>
    <w:rsid w:val="00575ACD"/>
    <w:rsid w:val="00575B4E"/>
    <w:rsid w:val="00576AB6"/>
    <w:rsid w:val="005807B3"/>
    <w:rsid w:val="005808F2"/>
    <w:rsid w:val="00580F96"/>
    <w:rsid w:val="00581665"/>
    <w:rsid w:val="00581837"/>
    <w:rsid w:val="00581ED5"/>
    <w:rsid w:val="0058201E"/>
    <w:rsid w:val="005826BF"/>
    <w:rsid w:val="00582DD6"/>
    <w:rsid w:val="00583120"/>
    <w:rsid w:val="00583218"/>
    <w:rsid w:val="005832F0"/>
    <w:rsid w:val="00584399"/>
    <w:rsid w:val="005853F1"/>
    <w:rsid w:val="005859ED"/>
    <w:rsid w:val="005861CA"/>
    <w:rsid w:val="005865AC"/>
    <w:rsid w:val="0058668A"/>
    <w:rsid w:val="005871B7"/>
    <w:rsid w:val="0058729C"/>
    <w:rsid w:val="0058733D"/>
    <w:rsid w:val="005876CF"/>
    <w:rsid w:val="00587F08"/>
    <w:rsid w:val="00587FF2"/>
    <w:rsid w:val="00590012"/>
    <w:rsid w:val="00590A09"/>
    <w:rsid w:val="00590D5B"/>
    <w:rsid w:val="005913D6"/>
    <w:rsid w:val="00591787"/>
    <w:rsid w:val="00591BBF"/>
    <w:rsid w:val="00592000"/>
    <w:rsid w:val="005923D7"/>
    <w:rsid w:val="005923FD"/>
    <w:rsid w:val="00592834"/>
    <w:rsid w:val="005929D7"/>
    <w:rsid w:val="00594C7C"/>
    <w:rsid w:val="00594CBF"/>
    <w:rsid w:val="005951F8"/>
    <w:rsid w:val="0059527A"/>
    <w:rsid w:val="00595351"/>
    <w:rsid w:val="005954EB"/>
    <w:rsid w:val="005955D4"/>
    <w:rsid w:val="00596605"/>
    <w:rsid w:val="005967BC"/>
    <w:rsid w:val="00596D6D"/>
    <w:rsid w:val="00596FBD"/>
    <w:rsid w:val="005A06DB"/>
    <w:rsid w:val="005A0721"/>
    <w:rsid w:val="005A0E42"/>
    <w:rsid w:val="005A1A58"/>
    <w:rsid w:val="005A1B25"/>
    <w:rsid w:val="005A217D"/>
    <w:rsid w:val="005A41A6"/>
    <w:rsid w:val="005A4695"/>
    <w:rsid w:val="005A4882"/>
    <w:rsid w:val="005A48E3"/>
    <w:rsid w:val="005A4ACB"/>
    <w:rsid w:val="005A4E76"/>
    <w:rsid w:val="005A5A2F"/>
    <w:rsid w:val="005A5F2E"/>
    <w:rsid w:val="005A657B"/>
    <w:rsid w:val="005A71D8"/>
    <w:rsid w:val="005A7788"/>
    <w:rsid w:val="005A7A7D"/>
    <w:rsid w:val="005B02C8"/>
    <w:rsid w:val="005B0BC4"/>
    <w:rsid w:val="005B0BFC"/>
    <w:rsid w:val="005B195A"/>
    <w:rsid w:val="005B2004"/>
    <w:rsid w:val="005B2C3A"/>
    <w:rsid w:val="005B2DE5"/>
    <w:rsid w:val="005B3BE5"/>
    <w:rsid w:val="005B4C0B"/>
    <w:rsid w:val="005B5778"/>
    <w:rsid w:val="005B5E44"/>
    <w:rsid w:val="005B622E"/>
    <w:rsid w:val="005B75B7"/>
    <w:rsid w:val="005B7700"/>
    <w:rsid w:val="005B799D"/>
    <w:rsid w:val="005C1707"/>
    <w:rsid w:val="005C221D"/>
    <w:rsid w:val="005C2B8F"/>
    <w:rsid w:val="005C2D96"/>
    <w:rsid w:val="005C2F9B"/>
    <w:rsid w:val="005C3B69"/>
    <w:rsid w:val="005C3D37"/>
    <w:rsid w:val="005C3E4C"/>
    <w:rsid w:val="005C4F9C"/>
    <w:rsid w:val="005C6255"/>
    <w:rsid w:val="005C7E17"/>
    <w:rsid w:val="005D010A"/>
    <w:rsid w:val="005D094B"/>
    <w:rsid w:val="005D195B"/>
    <w:rsid w:val="005D2033"/>
    <w:rsid w:val="005D298C"/>
    <w:rsid w:val="005D2B44"/>
    <w:rsid w:val="005D2C7C"/>
    <w:rsid w:val="005D3152"/>
    <w:rsid w:val="005D3289"/>
    <w:rsid w:val="005D3460"/>
    <w:rsid w:val="005D4000"/>
    <w:rsid w:val="005D4504"/>
    <w:rsid w:val="005D4627"/>
    <w:rsid w:val="005D468D"/>
    <w:rsid w:val="005D51E7"/>
    <w:rsid w:val="005D5223"/>
    <w:rsid w:val="005D5293"/>
    <w:rsid w:val="005D52B2"/>
    <w:rsid w:val="005D5547"/>
    <w:rsid w:val="005D5B21"/>
    <w:rsid w:val="005D659D"/>
    <w:rsid w:val="005D677B"/>
    <w:rsid w:val="005D6FDE"/>
    <w:rsid w:val="005E01A5"/>
    <w:rsid w:val="005E1301"/>
    <w:rsid w:val="005E1918"/>
    <w:rsid w:val="005E1AD4"/>
    <w:rsid w:val="005E24C7"/>
    <w:rsid w:val="005E28D5"/>
    <w:rsid w:val="005E28D7"/>
    <w:rsid w:val="005E29F0"/>
    <w:rsid w:val="005E2EBB"/>
    <w:rsid w:val="005E4452"/>
    <w:rsid w:val="005E44B4"/>
    <w:rsid w:val="005E473D"/>
    <w:rsid w:val="005E495F"/>
    <w:rsid w:val="005E4AF2"/>
    <w:rsid w:val="005E53EC"/>
    <w:rsid w:val="005E54FC"/>
    <w:rsid w:val="005E55E0"/>
    <w:rsid w:val="005E589D"/>
    <w:rsid w:val="005E60D6"/>
    <w:rsid w:val="005E62DE"/>
    <w:rsid w:val="005E64BA"/>
    <w:rsid w:val="005E66DF"/>
    <w:rsid w:val="005E6BFE"/>
    <w:rsid w:val="005E7E31"/>
    <w:rsid w:val="005F1223"/>
    <w:rsid w:val="005F1563"/>
    <w:rsid w:val="005F1C1E"/>
    <w:rsid w:val="005F20A7"/>
    <w:rsid w:val="005F23D0"/>
    <w:rsid w:val="005F25D9"/>
    <w:rsid w:val="005F2AFF"/>
    <w:rsid w:val="005F317D"/>
    <w:rsid w:val="005F403E"/>
    <w:rsid w:val="005F4829"/>
    <w:rsid w:val="005F4C4D"/>
    <w:rsid w:val="005F4D02"/>
    <w:rsid w:val="005F559B"/>
    <w:rsid w:val="005F56D3"/>
    <w:rsid w:val="005F5D43"/>
    <w:rsid w:val="005F66D3"/>
    <w:rsid w:val="00600D41"/>
    <w:rsid w:val="00601D16"/>
    <w:rsid w:val="00602D02"/>
    <w:rsid w:val="006030A4"/>
    <w:rsid w:val="00603EC0"/>
    <w:rsid w:val="0060442B"/>
    <w:rsid w:val="00604868"/>
    <w:rsid w:val="00604A46"/>
    <w:rsid w:val="00605AFE"/>
    <w:rsid w:val="00605EEA"/>
    <w:rsid w:val="006064B0"/>
    <w:rsid w:val="0060671C"/>
    <w:rsid w:val="0060746F"/>
    <w:rsid w:val="00607496"/>
    <w:rsid w:val="00607533"/>
    <w:rsid w:val="00607EAC"/>
    <w:rsid w:val="0061003E"/>
    <w:rsid w:val="00610E4C"/>
    <w:rsid w:val="006110FD"/>
    <w:rsid w:val="00611E97"/>
    <w:rsid w:val="00612F4B"/>
    <w:rsid w:val="0061381B"/>
    <w:rsid w:val="006156DD"/>
    <w:rsid w:val="0061579D"/>
    <w:rsid w:val="00615B62"/>
    <w:rsid w:val="00615CB6"/>
    <w:rsid w:val="0061753B"/>
    <w:rsid w:val="00617A13"/>
    <w:rsid w:val="00617ECE"/>
    <w:rsid w:val="0062107D"/>
    <w:rsid w:val="00621A8A"/>
    <w:rsid w:val="00621A93"/>
    <w:rsid w:val="006226C6"/>
    <w:rsid w:val="00622773"/>
    <w:rsid w:val="00623A93"/>
    <w:rsid w:val="006241B1"/>
    <w:rsid w:val="006246BE"/>
    <w:rsid w:val="006248DA"/>
    <w:rsid w:val="00624C72"/>
    <w:rsid w:val="00625450"/>
    <w:rsid w:val="006255DB"/>
    <w:rsid w:val="00625702"/>
    <w:rsid w:val="00625966"/>
    <w:rsid w:val="0062614B"/>
    <w:rsid w:val="00626B0B"/>
    <w:rsid w:val="00626E82"/>
    <w:rsid w:val="00626EA0"/>
    <w:rsid w:val="0063001A"/>
    <w:rsid w:val="006307A0"/>
    <w:rsid w:val="00630970"/>
    <w:rsid w:val="00630CD1"/>
    <w:rsid w:val="006324AA"/>
    <w:rsid w:val="00632A09"/>
    <w:rsid w:val="006342B6"/>
    <w:rsid w:val="006344B7"/>
    <w:rsid w:val="006358A3"/>
    <w:rsid w:val="0063591F"/>
    <w:rsid w:val="00635CC5"/>
    <w:rsid w:val="0063638D"/>
    <w:rsid w:val="00636D37"/>
    <w:rsid w:val="0063710F"/>
    <w:rsid w:val="006372A7"/>
    <w:rsid w:val="0063752E"/>
    <w:rsid w:val="00640833"/>
    <w:rsid w:val="00641D81"/>
    <w:rsid w:val="0064277A"/>
    <w:rsid w:val="00642AE3"/>
    <w:rsid w:val="00642C85"/>
    <w:rsid w:val="00642F3E"/>
    <w:rsid w:val="0064411F"/>
    <w:rsid w:val="0064425A"/>
    <w:rsid w:val="0064486A"/>
    <w:rsid w:val="00644D3D"/>
    <w:rsid w:val="00644F2A"/>
    <w:rsid w:val="006453A2"/>
    <w:rsid w:val="0064616C"/>
    <w:rsid w:val="00646DC6"/>
    <w:rsid w:val="00647ABB"/>
    <w:rsid w:val="00647B20"/>
    <w:rsid w:val="006501EF"/>
    <w:rsid w:val="00650ACA"/>
    <w:rsid w:val="00650DA9"/>
    <w:rsid w:val="00650FD2"/>
    <w:rsid w:val="00650FD4"/>
    <w:rsid w:val="006510EE"/>
    <w:rsid w:val="006517D2"/>
    <w:rsid w:val="00651AEA"/>
    <w:rsid w:val="00651C25"/>
    <w:rsid w:val="006528D1"/>
    <w:rsid w:val="006534A5"/>
    <w:rsid w:val="006544EB"/>
    <w:rsid w:val="006566E1"/>
    <w:rsid w:val="00657161"/>
    <w:rsid w:val="00657AB6"/>
    <w:rsid w:val="00657C75"/>
    <w:rsid w:val="00657D98"/>
    <w:rsid w:val="00660515"/>
    <w:rsid w:val="00661990"/>
    <w:rsid w:val="00661A28"/>
    <w:rsid w:val="0066286A"/>
    <w:rsid w:val="0066292F"/>
    <w:rsid w:val="0066350B"/>
    <w:rsid w:val="00664130"/>
    <w:rsid w:val="00664351"/>
    <w:rsid w:val="00665CCB"/>
    <w:rsid w:val="006666BC"/>
    <w:rsid w:val="0066670B"/>
    <w:rsid w:val="00667247"/>
    <w:rsid w:val="00667855"/>
    <w:rsid w:val="00670DB9"/>
    <w:rsid w:val="0067178E"/>
    <w:rsid w:val="00671D42"/>
    <w:rsid w:val="00671DE1"/>
    <w:rsid w:val="0067280A"/>
    <w:rsid w:val="00672860"/>
    <w:rsid w:val="00672D43"/>
    <w:rsid w:val="00673113"/>
    <w:rsid w:val="00673781"/>
    <w:rsid w:val="0067393B"/>
    <w:rsid w:val="00673994"/>
    <w:rsid w:val="00674209"/>
    <w:rsid w:val="00674A20"/>
    <w:rsid w:val="00674EC5"/>
    <w:rsid w:val="00675651"/>
    <w:rsid w:val="00675909"/>
    <w:rsid w:val="00675E3C"/>
    <w:rsid w:val="00676488"/>
    <w:rsid w:val="00676B90"/>
    <w:rsid w:val="00677D8F"/>
    <w:rsid w:val="00677E87"/>
    <w:rsid w:val="00680D14"/>
    <w:rsid w:val="006817EC"/>
    <w:rsid w:val="00681C11"/>
    <w:rsid w:val="00682368"/>
    <w:rsid w:val="00682862"/>
    <w:rsid w:val="00682BCB"/>
    <w:rsid w:val="00682BF4"/>
    <w:rsid w:val="00682D9B"/>
    <w:rsid w:val="00682E0F"/>
    <w:rsid w:val="00682ED8"/>
    <w:rsid w:val="0068317E"/>
    <w:rsid w:val="00683BD2"/>
    <w:rsid w:val="00683BEA"/>
    <w:rsid w:val="00683C93"/>
    <w:rsid w:val="00684968"/>
    <w:rsid w:val="00685962"/>
    <w:rsid w:val="00685B57"/>
    <w:rsid w:val="00685F4E"/>
    <w:rsid w:val="006870A6"/>
    <w:rsid w:val="0068755D"/>
    <w:rsid w:val="006909F2"/>
    <w:rsid w:val="00691139"/>
    <w:rsid w:val="0069132B"/>
    <w:rsid w:val="006915B7"/>
    <w:rsid w:val="0069246E"/>
    <w:rsid w:val="006929A3"/>
    <w:rsid w:val="00692CFA"/>
    <w:rsid w:val="00692F1D"/>
    <w:rsid w:val="00693826"/>
    <w:rsid w:val="006944EB"/>
    <w:rsid w:val="006947D7"/>
    <w:rsid w:val="00694953"/>
    <w:rsid w:val="00694A5F"/>
    <w:rsid w:val="00694C5D"/>
    <w:rsid w:val="00694E72"/>
    <w:rsid w:val="00695B3A"/>
    <w:rsid w:val="00696A39"/>
    <w:rsid w:val="006974B0"/>
    <w:rsid w:val="006975AD"/>
    <w:rsid w:val="006A0796"/>
    <w:rsid w:val="006A085B"/>
    <w:rsid w:val="006A1AB9"/>
    <w:rsid w:val="006A1B43"/>
    <w:rsid w:val="006A1E2C"/>
    <w:rsid w:val="006A1FC2"/>
    <w:rsid w:val="006A2526"/>
    <w:rsid w:val="006A2DBF"/>
    <w:rsid w:val="006A2E60"/>
    <w:rsid w:val="006A3704"/>
    <w:rsid w:val="006A38CB"/>
    <w:rsid w:val="006A3E1C"/>
    <w:rsid w:val="006A4016"/>
    <w:rsid w:val="006A4269"/>
    <w:rsid w:val="006A4868"/>
    <w:rsid w:val="006A547E"/>
    <w:rsid w:val="006A5498"/>
    <w:rsid w:val="006A5FC8"/>
    <w:rsid w:val="006A62E5"/>
    <w:rsid w:val="006A6729"/>
    <w:rsid w:val="006A6BC7"/>
    <w:rsid w:val="006A7834"/>
    <w:rsid w:val="006A7B91"/>
    <w:rsid w:val="006B125F"/>
    <w:rsid w:val="006B133D"/>
    <w:rsid w:val="006B1B9E"/>
    <w:rsid w:val="006B28AF"/>
    <w:rsid w:val="006B29E7"/>
    <w:rsid w:val="006B2A3A"/>
    <w:rsid w:val="006B2C6E"/>
    <w:rsid w:val="006B4272"/>
    <w:rsid w:val="006B4BC7"/>
    <w:rsid w:val="006B509D"/>
    <w:rsid w:val="006B5226"/>
    <w:rsid w:val="006B66A1"/>
    <w:rsid w:val="006B6912"/>
    <w:rsid w:val="006B69F2"/>
    <w:rsid w:val="006B6E59"/>
    <w:rsid w:val="006B71D0"/>
    <w:rsid w:val="006B7770"/>
    <w:rsid w:val="006C0B67"/>
    <w:rsid w:val="006C12F6"/>
    <w:rsid w:val="006C1CD2"/>
    <w:rsid w:val="006C2381"/>
    <w:rsid w:val="006C2874"/>
    <w:rsid w:val="006C2D9F"/>
    <w:rsid w:val="006C352A"/>
    <w:rsid w:val="006C361F"/>
    <w:rsid w:val="006C3AEC"/>
    <w:rsid w:val="006C3D8C"/>
    <w:rsid w:val="006C4112"/>
    <w:rsid w:val="006C43F5"/>
    <w:rsid w:val="006C44C4"/>
    <w:rsid w:val="006C4580"/>
    <w:rsid w:val="006C48FB"/>
    <w:rsid w:val="006C4944"/>
    <w:rsid w:val="006C5959"/>
    <w:rsid w:val="006C611D"/>
    <w:rsid w:val="006C7C58"/>
    <w:rsid w:val="006D04E2"/>
    <w:rsid w:val="006D08BC"/>
    <w:rsid w:val="006D0D37"/>
    <w:rsid w:val="006D1D07"/>
    <w:rsid w:val="006D20C1"/>
    <w:rsid w:val="006D20F3"/>
    <w:rsid w:val="006D2991"/>
    <w:rsid w:val="006D3B9D"/>
    <w:rsid w:val="006D41A1"/>
    <w:rsid w:val="006D4A02"/>
    <w:rsid w:val="006D549A"/>
    <w:rsid w:val="006D57B7"/>
    <w:rsid w:val="006D5F87"/>
    <w:rsid w:val="006D6003"/>
    <w:rsid w:val="006D69F2"/>
    <w:rsid w:val="006D6E97"/>
    <w:rsid w:val="006D701B"/>
    <w:rsid w:val="006D7E6E"/>
    <w:rsid w:val="006D7FC0"/>
    <w:rsid w:val="006E02D3"/>
    <w:rsid w:val="006E0DE2"/>
    <w:rsid w:val="006E10C2"/>
    <w:rsid w:val="006E13EE"/>
    <w:rsid w:val="006E2263"/>
    <w:rsid w:val="006E266E"/>
    <w:rsid w:val="006E285B"/>
    <w:rsid w:val="006E294F"/>
    <w:rsid w:val="006E2D64"/>
    <w:rsid w:val="006E2E91"/>
    <w:rsid w:val="006E31D9"/>
    <w:rsid w:val="006E34E9"/>
    <w:rsid w:val="006E38B7"/>
    <w:rsid w:val="006E3DC6"/>
    <w:rsid w:val="006E4212"/>
    <w:rsid w:val="006E4D07"/>
    <w:rsid w:val="006E57A5"/>
    <w:rsid w:val="006E59C8"/>
    <w:rsid w:val="006E5BAE"/>
    <w:rsid w:val="006E5C36"/>
    <w:rsid w:val="006E6D4B"/>
    <w:rsid w:val="006E6EDC"/>
    <w:rsid w:val="006E7126"/>
    <w:rsid w:val="006E7526"/>
    <w:rsid w:val="006E77BC"/>
    <w:rsid w:val="006E7C06"/>
    <w:rsid w:val="006F0601"/>
    <w:rsid w:val="006F0EC3"/>
    <w:rsid w:val="006F1404"/>
    <w:rsid w:val="006F1F52"/>
    <w:rsid w:val="006F2BFB"/>
    <w:rsid w:val="006F31EB"/>
    <w:rsid w:val="006F41D4"/>
    <w:rsid w:val="006F48E6"/>
    <w:rsid w:val="006F4DE5"/>
    <w:rsid w:val="006F4EF5"/>
    <w:rsid w:val="006F5119"/>
    <w:rsid w:val="006F572E"/>
    <w:rsid w:val="006F7657"/>
    <w:rsid w:val="006F767E"/>
    <w:rsid w:val="00700103"/>
    <w:rsid w:val="007009F3"/>
    <w:rsid w:val="00700A8A"/>
    <w:rsid w:val="00700C05"/>
    <w:rsid w:val="0070114F"/>
    <w:rsid w:val="007017EC"/>
    <w:rsid w:val="00701B4D"/>
    <w:rsid w:val="00701C43"/>
    <w:rsid w:val="0070299D"/>
    <w:rsid w:val="00702C0A"/>
    <w:rsid w:val="00703071"/>
    <w:rsid w:val="007034F5"/>
    <w:rsid w:val="00703941"/>
    <w:rsid w:val="00703D6F"/>
    <w:rsid w:val="00704082"/>
    <w:rsid w:val="007040D7"/>
    <w:rsid w:val="00704748"/>
    <w:rsid w:val="007066AB"/>
    <w:rsid w:val="007066D0"/>
    <w:rsid w:val="0070678B"/>
    <w:rsid w:val="007068F3"/>
    <w:rsid w:val="00707ABA"/>
    <w:rsid w:val="00710249"/>
    <w:rsid w:val="00710419"/>
    <w:rsid w:val="0071159E"/>
    <w:rsid w:val="007120AB"/>
    <w:rsid w:val="007121D8"/>
    <w:rsid w:val="00712953"/>
    <w:rsid w:val="00712AF2"/>
    <w:rsid w:val="007133C0"/>
    <w:rsid w:val="00714302"/>
    <w:rsid w:val="00714970"/>
    <w:rsid w:val="00715166"/>
    <w:rsid w:val="00715A23"/>
    <w:rsid w:val="00715A8D"/>
    <w:rsid w:val="00715AD7"/>
    <w:rsid w:val="00715ADF"/>
    <w:rsid w:val="00715F0A"/>
    <w:rsid w:val="00716DEA"/>
    <w:rsid w:val="00717546"/>
    <w:rsid w:val="007177A7"/>
    <w:rsid w:val="00720A61"/>
    <w:rsid w:val="00720ABC"/>
    <w:rsid w:val="00720B00"/>
    <w:rsid w:val="00721433"/>
    <w:rsid w:val="00721B05"/>
    <w:rsid w:val="007221C7"/>
    <w:rsid w:val="007224AA"/>
    <w:rsid w:val="00723AB3"/>
    <w:rsid w:val="00723AB5"/>
    <w:rsid w:val="00723BD4"/>
    <w:rsid w:val="00723BEB"/>
    <w:rsid w:val="007240B4"/>
    <w:rsid w:val="007246F3"/>
    <w:rsid w:val="007258F6"/>
    <w:rsid w:val="0072599E"/>
    <w:rsid w:val="00726522"/>
    <w:rsid w:val="00726C5F"/>
    <w:rsid w:val="00726E5B"/>
    <w:rsid w:val="00726EB4"/>
    <w:rsid w:val="007274EB"/>
    <w:rsid w:val="007274FB"/>
    <w:rsid w:val="00727786"/>
    <w:rsid w:val="00727D6E"/>
    <w:rsid w:val="00730381"/>
    <w:rsid w:val="00730E77"/>
    <w:rsid w:val="007311E5"/>
    <w:rsid w:val="00731201"/>
    <w:rsid w:val="007312E3"/>
    <w:rsid w:val="007315C6"/>
    <w:rsid w:val="0073172E"/>
    <w:rsid w:val="00731C0D"/>
    <w:rsid w:val="00731DEF"/>
    <w:rsid w:val="00731E98"/>
    <w:rsid w:val="00731EB1"/>
    <w:rsid w:val="00731F1C"/>
    <w:rsid w:val="00731FF5"/>
    <w:rsid w:val="00732950"/>
    <w:rsid w:val="00733197"/>
    <w:rsid w:val="007334D2"/>
    <w:rsid w:val="00733B38"/>
    <w:rsid w:val="00733FFE"/>
    <w:rsid w:val="00734AA4"/>
    <w:rsid w:val="00734D47"/>
    <w:rsid w:val="00735057"/>
    <w:rsid w:val="00735E2E"/>
    <w:rsid w:val="007360FE"/>
    <w:rsid w:val="007361C5"/>
    <w:rsid w:val="00736239"/>
    <w:rsid w:val="007368D2"/>
    <w:rsid w:val="007368E1"/>
    <w:rsid w:val="00736957"/>
    <w:rsid w:val="00736BB2"/>
    <w:rsid w:val="007371AD"/>
    <w:rsid w:val="00740404"/>
    <w:rsid w:val="007405AF"/>
    <w:rsid w:val="00741ACD"/>
    <w:rsid w:val="00742206"/>
    <w:rsid w:val="0074263E"/>
    <w:rsid w:val="00742CA2"/>
    <w:rsid w:val="00743734"/>
    <w:rsid w:val="00743CD4"/>
    <w:rsid w:val="00744357"/>
    <w:rsid w:val="00744420"/>
    <w:rsid w:val="00744956"/>
    <w:rsid w:val="0074509A"/>
    <w:rsid w:val="00745307"/>
    <w:rsid w:val="00745960"/>
    <w:rsid w:val="00745ACD"/>
    <w:rsid w:val="00745C18"/>
    <w:rsid w:val="00746672"/>
    <w:rsid w:val="0074681D"/>
    <w:rsid w:val="00747059"/>
    <w:rsid w:val="00747AA8"/>
    <w:rsid w:val="007502B3"/>
    <w:rsid w:val="00750B85"/>
    <w:rsid w:val="00751C2B"/>
    <w:rsid w:val="00752373"/>
    <w:rsid w:val="007528AA"/>
    <w:rsid w:val="00752A45"/>
    <w:rsid w:val="00752BD6"/>
    <w:rsid w:val="00754040"/>
    <w:rsid w:val="00754167"/>
    <w:rsid w:val="00756F5C"/>
    <w:rsid w:val="007575DA"/>
    <w:rsid w:val="0075799C"/>
    <w:rsid w:val="007600AD"/>
    <w:rsid w:val="0076043D"/>
    <w:rsid w:val="007610DC"/>
    <w:rsid w:val="00761BEC"/>
    <w:rsid w:val="00762DA8"/>
    <w:rsid w:val="00763890"/>
    <w:rsid w:val="007640FF"/>
    <w:rsid w:val="00764239"/>
    <w:rsid w:val="007645EC"/>
    <w:rsid w:val="00765025"/>
    <w:rsid w:val="00765201"/>
    <w:rsid w:val="00765259"/>
    <w:rsid w:val="00765580"/>
    <w:rsid w:val="007657C2"/>
    <w:rsid w:val="007658F0"/>
    <w:rsid w:val="00765C0B"/>
    <w:rsid w:val="00765C97"/>
    <w:rsid w:val="00765D89"/>
    <w:rsid w:val="00765DBD"/>
    <w:rsid w:val="0076609E"/>
    <w:rsid w:val="00766388"/>
    <w:rsid w:val="007664D2"/>
    <w:rsid w:val="0076665C"/>
    <w:rsid w:val="007669E4"/>
    <w:rsid w:val="00766F60"/>
    <w:rsid w:val="00767719"/>
    <w:rsid w:val="00770002"/>
    <w:rsid w:val="00770669"/>
    <w:rsid w:val="007712F8"/>
    <w:rsid w:val="0077142B"/>
    <w:rsid w:val="00771A55"/>
    <w:rsid w:val="00771CDA"/>
    <w:rsid w:val="00771D17"/>
    <w:rsid w:val="00771F52"/>
    <w:rsid w:val="007723E6"/>
    <w:rsid w:val="007725A4"/>
    <w:rsid w:val="007725BB"/>
    <w:rsid w:val="00772835"/>
    <w:rsid w:val="00772A56"/>
    <w:rsid w:val="00772B01"/>
    <w:rsid w:val="00772C7F"/>
    <w:rsid w:val="00773022"/>
    <w:rsid w:val="00773244"/>
    <w:rsid w:val="00773527"/>
    <w:rsid w:val="007741A0"/>
    <w:rsid w:val="00774443"/>
    <w:rsid w:val="00774CBB"/>
    <w:rsid w:val="00775399"/>
    <w:rsid w:val="007759CE"/>
    <w:rsid w:val="00775ABC"/>
    <w:rsid w:val="007761DA"/>
    <w:rsid w:val="0077621B"/>
    <w:rsid w:val="00776D8E"/>
    <w:rsid w:val="007779B6"/>
    <w:rsid w:val="0078056D"/>
    <w:rsid w:val="007809F6"/>
    <w:rsid w:val="00780A3E"/>
    <w:rsid w:val="00780A6C"/>
    <w:rsid w:val="00780EE2"/>
    <w:rsid w:val="00781C32"/>
    <w:rsid w:val="00782672"/>
    <w:rsid w:val="007827C2"/>
    <w:rsid w:val="007827CC"/>
    <w:rsid w:val="00782DBE"/>
    <w:rsid w:val="007834A9"/>
    <w:rsid w:val="0078494D"/>
    <w:rsid w:val="00784D94"/>
    <w:rsid w:val="00784FF2"/>
    <w:rsid w:val="00785C93"/>
    <w:rsid w:val="007874EF"/>
    <w:rsid w:val="007905F1"/>
    <w:rsid w:val="0079093B"/>
    <w:rsid w:val="00792686"/>
    <w:rsid w:val="0079322E"/>
    <w:rsid w:val="00793E8D"/>
    <w:rsid w:val="00795DFA"/>
    <w:rsid w:val="00795E0D"/>
    <w:rsid w:val="0079603A"/>
    <w:rsid w:val="00796A4A"/>
    <w:rsid w:val="00796C7E"/>
    <w:rsid w:val="007974F0"/>
    <w:rsid w:val="00797C3B"/>
    <w:rsid w:val="00797E1D"/>
    <w:rsid w:val="007A0674"/>
    <w:rsid w:val="007A0983"/>
    <w:rsid w:val="007A154B"/>
    <w:rsid w:val="007A1ABA"/>
    <w:rsid w:val="007A1EF3"/>
    <w:rsid w:val="007A367B"/>
    <w:rsid w:val="007A46C0"/>
    <w:rsid w:val="007A50BF"/>
    <w:rsid w:val="007A56C8"/>
    <w:rsid w:val="007A60C8"/>
    <w:rsid w:val="007A7089"/>
    <w:rsid w:val="007B0195"/>
    <w:rsid w:val="007B0BAF"/>
    <w:rsid w:val="007B17EC"/>
    <w:rsid w:val="007B1F06"/>
    <w:rsid w:val="007B2C96"/>
    <w:rsid w:val="007B33AB"/>
    <w:rsid w:val="007B3A73"/>
    <w:rsid w:val="007B3C5E"/>
    <w:rsid w:val="007B3F31"/>
    <w:rsid w:val="007B3F53"/>
    <w:rsid w:val="007B406C"/>
    <w:rsid w:val="007B4284"/>
    <w:rsid w:val="007B43F2"/>
    <w:rsid w:val="007B4436"/>
    <w:rsid w:val="007B4907"/>
    <w:rsid w:val="007B56E0"/>
    <w:rsid w:val="007B5A88"/>
    <w:rsid w:val="007B5B65"/>
    <w:rsid w:val="007B5F81"/>
    <w:rsid w:val="007B62B9"/>
    <w:rsid w:val="007B6309"/>
    <w:rsid w:val="007B6318"/>
    <w:rsid w:val="007B6595"/>
    <w:rsid w:val="007B6A9E"/>
    <w:rsid w:val="007B6D8E"/>
    <w:rsid w:val="007C010B"/>
    <w:rsid w:val="007C07EB"/>
    <w:rsid w:val="007C07FE"/>
    <w:rsid w:val="007C080F"/>
    <w:rsid w:val="007C17BC"/>
    <w:rsid w:val="007C20E6"/>
    <w:rsid w:val="007C277C"/>
    <w:rsid w:val="007C2851"/>
    <w:rsid w:val="007C3301"/>
    <w:rsid w:val="007C3496"/>
    <w:rsid w:val="007C34B1"/>
    <w:rsid w:val="007C372D"/>
    <w:rsid w:val="007C39A6"/>
    <w:rsid w:val="007C3DCA"/>
    <w:rsid w:val="007C44A8"/>
    <w:rsid w:val="007C4C17"/>
    <w:rsid w:val="007C4EC0"/>
    <w:rsid w:val="007C5100"/>
    <w:rsid w:val="007C56B3"/>
    <w:rsid w:val="007C6940"/>
    <w:rsid w:val="007C6AFC"/>
    <w:rsid w:val="007C70C0"/>
    <w:rsid w:val="007C750D"/>
    <w:rsid w:val="007C7786"/>
    <w:rsid w:val="007C7A25"/>
    <w:rsid w:val="007D01F1"/>
    <w:rsid w:val="007D0BA9"/>
    <w:rsid w:val="007D22E7"/>
    <w:rsid w:val="007D25F6"/>
    <w:rsid w:val="007D2C98"/>
    <w:rsid w:val="007D2F25"/>
    <w:rsid w:val="007D389C"/>
    <w:rsid w:val="007D3A79"/>
    <w:rsid w:val="007D4573"/>
    <w:rsid w:val="007D5146"/>
    <w:rsid w:val="007D6ADD"/>
    <w:rsid w:val="007D73E4"/>
    <w:rsid w:val="007E10F3"/>
    <w:rsid w:val="007E1691"/>
    <w:rsid w:val="007E1EEF"/>
    <w:rsid w:val="007E2798"/>
    <w:rsid w:val="007E2903"/>
    <w:rsid w:val="007E2B51"/>
    <w:rsid w:val="007E3ED9"/>
    <w:rsid w:val="007E43CA"/>
    <w:rsid w:val="007E48F0"/>
    <w:rsid w:val="007E53D2"/>
    <w:rsid w:val="007E6757"/>
    <w:rsid w:val="007E682C"/>
    <w:rsid w:val="007E6B73"/>
    <w:rsid w:val="007E6B7C"/>
    <w:rsid w:val="007E6D66"/>
    <w:rsid w:val="007E78C6"/>
    <w:rsid w:val="007E7AD9"/>
    <w:rsid w:val="007F0DE6"/>
    <w:rsid w:val="007F2C3E"/>
    <w:rsid w:val="007F355F"/>
    <w:rsid w:val="007F3C3C"/>
    <w:rsid w:val="007F4153"/>
    <w:rsid w:val="007F47F9"/>
    <w:rsid w:val="007F4C2A"/>
    <w:rsid w:val="007F51D5"/>
    <w:rsid w:val="007F5DDC"/>
    <w:rsid w:val="007F6991"/>
    <w:rsid w:val="007F6EDE"/>
    <w:rsid w:val="007F6FC0"/>
    <w:rsid w:val="007F6FE8"/>
    <w:rsid w:val="007F70C2"/>
    <w:rsid w:val="007F7C9A"/>
    <w:rsid w:val="0080057D"/>
    <w:rsid w:val="00800606"/>
    <w:rsid w:val="00800677"/>
    <w:rsid w:val="00800C10"/>
    <w:rsid w:val="00800C96"/>
    <w:rsid w:val="00800DF6"/>
    <w:rsid w:val="008010E4"/>
    <w:rsid w:val="008015E4"/>
    <w:rsid w:val="0080215F"/>
    <w:rsid w:val="008023C1"/>
    <w:rsid w:val="0080266B"/>
    <w:rsid w:val="008037DD"/>
    <w:rsid w:val="00803FC1"/>
    <w:rsid w:val="00804804"/>
    <w:rsid w:val="00804FDF"/>
    <w:rsid w:val="0080586B"/>
    <w:rsid w:val="00805CB3"/>
    <w:rsid w:val="008069CA"/>
    <w:rsid w:val="00807212"/>
    <w:rsid w:val="00807884"/>
    <w:rsid w:val="00807BAF"/>
    <w:rsid w:val="00807BF0"/>
    <w:rsid w:val="00807F3F"/>
    <w:rsid w:val="00810388"/>
    <w:rsid w:val="00812262"/>
    <w:rsid w:val="0081273E"/>
    <w:rsid w:val="008127FD"/>
    <w:rsid w:val="00812D48"/>
    <w:rsid w:val="00812ED8"/>
    <w:rsid w:val="008135F5"/>
    <w:rsid w:val="008139A5"/>
    <w:rsid w:val="00813E8D"/>
    <w:rsid w:val="00813F42"/>
    <w:rsid w:val="00815253"/>
    <w:rsid w:val="008152DA"/>
    <w:rsid w:val="008159DA"/>
    <w:rsid w:val="00815B25"/>
    <w:rsid w:val="00816147"/>
    <w:rsid w:val="0081666C"/>
    <w:rsid w:val="008169F6"/>
    <w:rsid w:val="00816E16"/>
    <w:rsid w:val="00817AC9"/>
    <w:rsid w:val="00817AF1"/>
    <w:rsid w:val="00817E03"/>
    <w:rsid w:val="00817F5B"/>
    <w:rsid w:val="00821126"/>
    <w:rsid w:val="00821946"/>
    <w:rsid w:val="00821F09"/>
    <w:rsid w:val="0082209A"/>
    <w:rsid w:val="008220CC"/>
    <w:rsid w:val="008228E8"/>
    <w:rsid w:val="00822940"/>
    <w:rsid w:val="00822D6D"/>
    <w:rsid w:val="00822DC8"/>
    <w:rsid w:val="00822E92"/>
    <w:rsid w:val="00823BF0"/>
    <w:rsid w:val="0082463C"/>
    <w:rsid w:val="00824F2F"/>
    <w:rsid w:val="00825AF0"/>
    <w:rsid w:val="008262A1"/>
    <w:rsid w:val="00826456"/>
    <w:rsid w:val="00827528"/>
    <w:rsid w:val="00827532"/>
    <w:rsid w:val="00827BA8"/>
    <w:rsid w:val="00827D00"/>
    <w:rsid w:val="00827D9D"/>
    <w:rsid w:val="00830409"/>
    <w:rsid w:val="00831678"/>
    <w:rsid w:val="008317B5"/>
    <w:rsid w:val="008319C9"/>
    <w:rsid w:val="008324C3"/>
    <w:rsid w:val="008327A0"/>
    <w:rsid w:val="00833038"/>
    <w:rsid w:val="0083581B"/>
    <w:rsid w:val="00835DD6"/>
    <w:rsid w:val="0083624A"/>
    <w:rsid w:val="00836322"/>
    <w:rsid w:val="0084085E"/>
    <w:rsid w:val="00840C5A"/>
    <w:rsid w:val="00841384"/>
    <w:rsid w:val="0084173B"/>
    <w:rsid w:val="008445FC"/>
    <w:rsid w:val="008446C0"/>
    <w:rsid w:val="00844AC9"/>
    <w:rsid w:val="00844F07"/>
    <w:rsid w:val="0084509E"/>
    <w:rsid w:val="00845526"/>
    <w:rsid w:val="008462CF"/>
    <w:rsid w:val="008463FC"/>
    <w:rsid w:val="00846C2E"/>
    <w:rsid w:val="0085036A"/>
    <w:rsid w:val="0085056D"/>
    <w:rsid w:val="00850D6D"/>
    <w:rsid w:val="0085104C"/>
    <w:rsid w:val="0085192D"/>
    <w:rsid w:val="00851BF0"/>
    <w:rsid w:val="00852134"/>
    <w:rsid w:val="00852428"/>
    <w:rsid w:val="0085264A"/>
    <w:rsid w:val="00852839"/>
    <w:rsid w:val="008528BF"/>
    <w:rsid w:val="008536A7"/>
    <w:rsid w:val="00853B83"/>
    <w:rsid w:val="00854B3C"/>
    <w:rsid w:val="00854DA6"/>
    <w:rsid w:val="00854DEB"/>
    <w:rsid w:val="008554FA"/>
    <w:rsid w:val="008559EB"/>
    <w:rsid w:val="00856091"/>
    <w:rsid w:val="008561AB"/>
    <w:rsid w:val="0085697E"/>
    <w:rsid w:val="00856B8E"/>
    <w:rsid w:val="00856ED4"/>
    <w:rsid w:val="0085742D"/>
    <w:rsid w:val="0085748B"/>
    <w:rsid w:val="00857A66"/>
    <w:rsid w:val="00857C3E"/>
    <w:rsid w:val="00857D5B"/>
    <w:rsid w:val="008600A3"/>
    <w:rsid w:val="008606B7"/>
    <w:rsid w:val="008607DD"/>
    <w:rsid w:val="008621F8"/>
    <w:rsid w:val="0086292F"/>
    <w:rsid w:val="00863EB7"/>
    <w:rsid w:val="00864C6E"/>
    <w:rsid w:val="00865090"/>
    <w:rsid w:val="008651A8"/>
    <w:rsid w:val="00866526"/>
    <w:rsid w:val="008669DA"/>
    <w:rsid w:val="008669EF"/>
    <w:rsid w:val="00867294"/>
    <w:rsid w:val="008678C8"/>
    <w:rsid w:val="00867B0C"/>
    <w:rsid w:val="008705B4"/>
    <w:rsid w:val="00870919"/>
    <w:rsid w:val="00872CB6"/>
    <w:rsid w:val="00872DAF"/>
    <w:rsid w:val="00872E5F"/>
    <w:rsid w:val="0087360F"/>
    <w:rsid w:val="00873D3C"/>
    <w:rsid w:val="00873E80"/>
    <w:rsid w:val="00874213"/>
    <w:rsid w:val="00874306"/>
    <w:rsid w:val="008747DA"/>
    <w:rsid w:val="00874F0D"/>
    <w:rsid w:val="00875138"/>
    <w:rsid w:val="00875B63"/>
    <w:rsid w:val="00876643"/>
    <w:rsid w:val="00880206"/>
    <w:rsid w:val="0088070C"/>
    <w:rsid w:val="008811D5"/>
    <w:rsid w:val="0088164C"/>
    <w:rsid w:val="00881D80"/>
    <w:rsid w:val="00882C5D"/>
    <w:rsid w:val="00882DF1"/>
    <w:rsid w:val="00883118"/>
    <w:rsid w:val="008832AD"/>
    <w:rsid w:val="008846D3"/>
    <w:rsid w:val="00884CA5"/>
    <w:rsid w:val="0088526C"/>
    <w:rsid w:val="00886A5B"/>
    <w:rsid w:val="00886AC7"/>
    <w:rsid w:val="00886D7F"/>
    <w:rsid w:val="00887767"/>
    <w:rsid w:val="00887800"/>
    <w:rsid w:val="00890BAB"/>
    <w:rsid w:val="00891C54"/>
    <w:rsid w:val="0089200C"/>
    <w:rsid w:val="00892185"/>
    <w:rsid w:val="00892C0A"/>
    <w:rsid w:val="00893FB6"/>
    <w:rsid w:val="00894826"/>
    <w:rsid w:val="00894903"/>
    <w:rsid w:val="008953AF"/>
    <w:rsid w:val="00896B7C"/>
    <w:rsid w:val="00896B7F"/>
    <w:rsid w:val="00896D79"/>
    <w:rsid w:val="00897623"/>
    <w:rsid w:val="008978A8"/>
    <w:rsid w:val="00897B18"/>
    <w:rsid w:val="00897BBA"/>
    <w:rsid w:val="008A0741"/>
    <w:rsid w:val="008A090A"/>
    <w:rsid w:val="008A1B83"/>
    <w:rsid w:val="008A2338"/>
    <w:rsid w:val="008A23D4"/>
    <w:rsid w:val="008A259F"/>
    <w:rsid w:val="008A25E3"/>
    <w:rsid w:val="008A281E"/>
    <w:rsid w:val="008A2A8C"/>
    <w:rsid w:val="008A3152"/>
    <w:rsid w:val="008A31C1"/>
    <w:rsid w:val="008A3440"/>
    <w:rsid w:val="008A35F6"/>
    <w:rsid w:val="008A4017"/>
    <w:rsid w:val="008A4D66"/>
    <w:rsid w:val="008A546C"/>
    <w:rsid w:val="008A5516"/>
    <w:rsid w:val="008A69B6"/>
    <w:rsid w:val="008A777B"/>
    <w:rsid w:val="008A7945"/>
    <w:rsid w:val="008B0120"/>
    <w:rsid w:val="008B027E"/>
    <w:rsid w:val="008B040A"/>
    <w:rsid w:val="008B085C"/>
    <w:rsid w:val="008B0B23"/>
    <w:rsid w:val="008B13BA"/>
    <w:rsid w:val="008B13D4"/>
    <w:rsid w:val="008B1EAE"/>
    <w:rsid w:val="008B20DA"/>
    <w:rsid w:val="008B268E"/>
    <w:rsid w:val="008B2826"/>
    <w:rsid w:val="008B2BA8"/>
    <w:rsid w:val="008B3216"/>
    <w:rsid w:val="008B41EE"/>
    <w:rsid w:val="008B46AA"/>
    <w:rsid w:val="008B52C2"/>
    <w:rsid w:val="008B5505"/>
    <w:rsid w:val="008B55D5"/>
    <w:rsid w:val="008B5D03"/>
    <w:rsid w:val="008B64F5"/>
    <w:rsid w:val="008B6ADA"/>
    <w:rsid w:val="008C0490"/>
    <w:rsid w:val="008C0610"/>
    <w:rsid w:val="008C225D"/>
    <w:rsid w:val="008C22DC"/>
    <w:rsid w:val="008C251A"/>
    <w:rsid w:val="008C31F9"/>
    <w:rsid w:val="008C320F"/>
    <w:rsid w:val="008C34EE"/>
    <w:rsid w:val="008C356F"/>
    <w:rsid w:val="008C3B79"/>
    <w:rsid w:val="008C4362"/>
    <w:rsid w:val="008C44AF"/>
    <w:rsid w:val="008C44F5"/>
    <w:rsid w:val="008C455C"/>
    <w:rsid w:val="008C5380"/>
    <w:rsid w:val="008C54AC"/>
    <w:rsid w:val="008C6A48"/>
    <w:rsid w:val="008C7D61"/>
    <w:rsid w:val="008D0518"/>
    <w:rsid w:val="008D096B"/>
    <w:rsid w:val="008D09E2"/>
    <w:rsid w:val="008D0EC8"/>
    <w:rsid w:val="008D1119"/>
    <w:rsid w:val="008D1C63"/>
    <w:rsid w:val="008D1DC0"/>
    <w:rsid w:val="008D2519"/>
    <w:rsid w:val="008D2685"/>
    <w:rsid w:val="008D2934"/>
    <w:rsid w:val="008D2AE5"/>
    <w:rsid w:val="008D30D1"/>
    <w:rsid w:val="008D33C4"/>
    <w:rsid w:val="008D3576"/>
    <w:rsid w:val="008D3D95"/>
    <w:rsid w:val="008D4178"/>
    <w:rsid w:val="008D4197"/>
    <w:rsid w:val="008D45C6"/>
    <w:rsid w:val="008D4A7B"/>
    <w:rsid w:val="008D51E8"/>
    <w:rsid w:val="008D5962"/>
    <w:rsid w:val="008D64C3"/>
    <w:rsid w:val="008D717D"/>
    <w:rsid w:val="008D777A"/>
    <w:rsid w:val="008D7E63"/>
    <w:rsid w:val="008E0348"/>
    <w:rsid w:val="008E0855"/>
    <w:rsid w:val="008E085A"/>
    <w:rsid w:val="008E0AB4"/>
    <w:rsid w:val="008E0C29"/>
    <w:rsid w:val="008E0EED"/>
    <w:rsid w:val="008E11D3"/>
    <w:rsid w:val="008E15ED"/>
    <w:rsid w:val="008E176E"/>
    <w:rsid w:val="008E252F"/>
    <w:rsid w:val="008E25BD"/>
    <w:rsid w:val="008E3847"/>
    <w:rsid w:val="008E391E"/>
    <w:rsid w:val="008E3F19"/>
    <w:rsid w:val="008E4BFC"/>
    <w:rsid w:val="008E4CB1"/>
    <w:rsid w:val="008E5240"/>
    <w:rsid w:val="008E5B4A"/>
    <w:rsid w:val="008E5D74"/>
    <w:rsid w:val="008E60EC"/>
    <w:rsid w:val="008E68A8"/>
    <w:rsid w:val="008E6EFA"/>
    <w:rsid w:val="008E7C6E"/>
    <w:rsid w:val="008F00F7"/>
    <w:rsid w:val="008F0523"/>
    <w:rsid w:val="008F0C79"/>
    <w:rsid w:val="008F0DEF"/>
    <w:rsid w:val="008F240F"/>
    <w:rsid w:val="008F2692"/>
    <w:rsid w:val="008F2953"/>
    <w:rsid w:val="008F2FF4"/>
    <w:rsid w:val="008F31F3"/>
    <w:rsid w:val="008F3208"/>
    <w:rsid w:val="008F3313"/>
    <w:rsid w:val="008F3386"/>
    <w:rsid w:val="008F3624"/>
    <w:rsid w:val="008F37F8"/>
    <w:rsid w:val="008F3966"/>
    <w:rsid w:val="008F49B0"/>
    <w:rsid w:val="008F5059"/>
    <w:rsid w:val="008F5148"/>
    <w:rsid w:val="008F51EF"/>
    <w:rsid w:val="008F527C"/>
    <w:rsid w:val="008F5B4F"/>
    <w:rsid w:val="008F5C84"/>
    <w:rsid w:val="008F6A32"/>
    <w:rsid w:val="008F7C2E"/>
    <w:rsid w:val="008F7F67"/>
    <w:rsid w:val="00900446"/>
    <w:rsid w:val="00900A56"/>
    <w:rsid w:val="00900F28"/>
    <w:rsid w:val="00901B46"/>
    <w:rsid w:val="00902C7C"/>
    <w:rsid w:val="00902E17"/>
    <w:rsid w:val="0090363E"/>
    <w:rsid w:val="0090393C"/>
    <w:rsid w:val="00903B23"/>
    <w:rsid w:val="00904166"/>
    <w:rsid w:val="0090472B"/>
    <w:rsid w:val="00904A23"/>
    <w:rsid w:val="00904D04"/>
    <w:rsid w:val="0090548A"/>
    <w:rsid w:val="00905C8F"/>
    <w:rsid w:val="009060F5"/>
    <w:rsid w:val="00906CAE"/>
    <w:rsid w:val="00907ACB"/>
    <w:rsid w:val="00907F56"/>
    <w:rsid w:val="00910411"/>
    <w:rsid w:val="009107BC"/>
    <w:rsid w:val="00910BAF"/>
    <w:rsid w:val="00910F10"/>
    <w:rsid w:val="00911940"/>
    <w:rsid w:val="00912148"/>
    <w:rsid w:val="009123E7"/>
    <w:rsid w:val="00912B7B"/>
    <w:rsid w:val="00912BE7"/>
    <w:rsid w:val="00912E5D"/>
    <w:rsid w:val="0091348B"/>
    <w:rsid w:val="0091390B"/>
    <w:rsid w:val="00913967"/>
    <w:rsid w:val="00913FDA"/>
    <w:rsid w:val="009147F2"/>
    <w:rsid w:val="00914DCB"/>
    <w:rsid w:val="00915019"/>
    <w:rsid w:val="009150EF"/>
    <w:rsid w:val="0091515B"/>
    <w:rsid w:val="009151D4"/>
    <w:rsid w:val="0091551F"/>
    <w:rsid w:val="0091552D"/>
    <w:rsid w:val="00915545"/>
    <w:rsid w:val="009156BB"/>
    <w:rsid w:val="00915797"/>
    <w:rsid w:val="00915C10"/>
    <w:rsid w:val="00916687"/>
    <w:rsid w:val="00916B6C"/>
    <w:rsid w:val="00917949"/>
    <w:rsid w:val="0092044E"/>
    <w:rsid w:val="009205AA"/>
    <w:rsid w:val="00921F88"/>
    <w:rsid w:val="009224A3"/>
    <w:rsid w:val="009224E1"/>
    <w:rsid w:val="009225EA"/>
    <w:rsid w:val="00922788"/>
    <w:rsid w:val="00923544"/>
    <w:rsid w:val="00923B15"/>
    <w:rsid w:val="00923DED"/>
    <w:rsid w:val="009246BC"/>
    <w:rsid w:val="00924D19"/>
    <w:rsid w:val="00924FDD"/>
    <w:rsid w:val="00925CD0"/>
    <w:rsid w:val="0092606E"/>
    <w:rsid w:val="00927765"/>
    <w:rsid w:val="0092793C"/>
    <w:rsid w:val="00927E14"/>
    <w:rsid w:val="00930B58"/>
    <w:rsid w:val="00931A29"/>
    <w:rsid w:val="00931F05"/>
    <w:rsid w:val="00932B6C"/>
    <w:rsid w:val="00933BC1"/>
    <w:rsid w:val="009342BA"/>
    <w:rsid w:val="009347E0"/>
    <w:rsid w:val="00934904"/>
    <w:rsid w:val="00934CA9"/>
    <w:rsid w:val="00936178"/>
    <w:rsid w:val="0093682F"/>
    <w:rsid w:val="00936DCF"/>
    <w:rsid w:val="00937314"/>
    <w:rsid w:val="00937B48"/>
    <w:rsid w:val="00937C70"/>
    <w:rsid w:val="00937DE3"/>
    <w:rsid w:val="00940989"/>
    <w:rsid w:val="00940DC0"/>
    <w:rsid w:val="00941314"/>
    <w:rsid w:val="00941DE2"/>
    <w:rsid w:val="00941E87"/>
    <w:rsid w:val="009430CC"/>
    <w:rsid w:val="00943503"/>
    <w:rsid w:val="00943627"/>
    <w:rsid w:val="0094376C"/>
    <w:rsid w:val="00943CB7"/>
    <w:rsid w:val="00943D60"/>
    <w:rsid w:val="00943D89"/>
    <w:rsid w:val="0094443D"/>
    <w:rsid w:val="00945351"/>
    <w:rsid w:val="0094641B"/>
    <w:rsid w:val="00946AE7"/>
    <w:rsid w:val="00946BA3"/>
    <w:rsid w:val="009475C8"/>
    <w:rsid w:val="009512FA"/>
    <w:rsid w:val="00951656"/>
    <w:rsid w:val="00953254"/>
    <w:rsid w:val="00954CE0"/>
    <w:rsid w:val="00955890"/>
    <w:rsid w:val="00955DF3"/>
    <w:rsid w:val="0095617F"/>
    <w:rsid w:val="00956371"/>
    <w:rsid w:val="009563E2"/>
    <w:rsid w:val="00957C73"/>
    <w:rsid w:val="00960210"/>
    <w:rsid w:val="009604B3"/>
    <w:rsid w:val="00961ED5"/>
    <w:rsid w:val="00962BED"/>
    <w:rsid w:val="009640C5"/>
    <w:rsid w:val="0096444D"/>
    <w:rsid w:val="00964481"/>
    <w:rsid w:val="009644AA"/>
    <w:rsid w:val="00964877"/>
    <w:rsid w:val="00964E17"/>
    <w:rsid w:val="009657D9"/>
    <w:rsid w:val="00965873"/>
    <w:rsid w:val="00966CC7"/>
    <w:rsid w:val="00967252"/>
    <w:rsid w:val="009672A1"/>
    <w:rsid w:val="00967549"/>
    <w:rsid w:val="00970947"/>
    <w:rsid w:val="009713B4"/>
    <w:rsid w:val="00972097"/>
    <w:rsid w:val="00972121"/>
    <w:rsid w:val="00974183"/>
    <w:rsid w:val="00974389"/>
    <w:rsid w:val="00974527"/>
    <w:rsid w:val="00974835"/>
    <w:rsid w:val="009749EC"/>
    <w:rsid w:val="00974F91"/>
    <w:rsid w:val="00975483"/>
    <w:rsid w:val="00975B15"/>
    <w:rsid w:val="00977983"/>
    <w:rsid w:val="00977CAF"/>
    <w:rsid w:val="009812DD"/>
    <w:rsid w:val="0098141F"/>
    <w:rsid w:val="00981A71"/>
    <w:rsid w:val="00983130"/>
    <w:rsid w:val="009833DF"/>
    <w:rsid w:val="009836C7"/>
    <w:rsid w:val="00983CA0"/>
    <w:rsid w:val="0098506D"/>
    <w:rsid w:val="009853F5"/>
    <w:rsid w:val="009856AE"/>
    <w:rsid w:val="00986542"/>
    <w:rsid w:val="0098698C"/>
    <w:rsid w:val="00986B27"/>
    <w:rsid w:val="009872FA"/>
    <w:rsid w:val="00987398"/>
    <w:rsid w:val="00987ADC"/>
    <w:rsid w:val="00987C52"/>
    <w:rsid w:val="00987F23"/>
    <w:rsid w:val="00990C69"/>
    <w:rsid w:val="00990E8D"/>
    <w:rsid w:val="00990FC1"/>
    <w:rsid w:val="00991070"/>
    <w:rsid w:val="0099124D"/>
    <w:rsid w:val="009926AC"/>
    <w:rsid w:val="00992813"/>
    <w:rsid w:val="009931DD"/>
    <w:rsid w:val="0099342C"/>
    <w:rsid w:val="00993A24"/>
    <w:rsid w:val="0099421D"/>
    <w:rsid w:val="00994632"/>
    <w:rsid w:val="00995266"/>
    <w:rsid w:val="0099528F"/>
    <w:rsid w:val="009956DC"/>
    <w:rsid w:val="00996FF5"/>
    <w:rsid w:val="00997352"/>
    <w:rsid w:val="009975A3"/>
    <w:rsid w:val="00997812"/>
    <w:rsid w:val="00997E3D"/>
    <w:rsid w:val="00997F60"/>
    <w:rsid w:val="009A0277"/>
    <w:rsid w:val="009A0327"/>
    <w:rsid w:val="009A189C"/>
    <w:rsid w:val="009A1DD0"/>
    <w:rsid w:val="009A2581"/>
    <w:rsid w:val="009A27E3"/>
    <w:rsid w:val="009A31F9"/>
    <w:rsid w:val="009A37A2"/>
    <w:rsid w:val="009A3866"/>
    <w:rsid w:val="009A4318"/>
    <w:rsid w:val="009A44B4"/>
    <w:rsid w:val="009A4775"/>
    <w:rsid w:val="009A47C3"/>
    <w:rsid w:val="009A4D40"/>
    <w:rsid w:val="009A4D83"/>
    <w:rsid w:val="009A5DCD"/>
    <w:rsid w:val="009A5F97"/>
    <w:rsid w:val="009A60A0"/>
    <w:rsid w:val="009A645A"/>
    <w:rsid w:val="009A6491"/>
    <w:rsid w:val="009A6739"/>
    <w:rsid w:val="009A7018"/>
    <w:rsid w:val="009A74BB"/>
    <w:rsid w:val="009A7A95"/>
    <w:rsid w:val="009B01B6"/>
    <w:rsid w:val="009B04B9"/>
    <w:rsid w:val="009B0A50"/>
    <w:rsid w:val="009B0D5A"/>
    <w:rsid w:val="009B0F2C"/>
    <w:rsid w:val="009B1666"/>
    <w:rsid w:val="009B2809"/>
    <w:rsid w:val="009B294C"/>
    <w:rsid w:val="009B3639"/>
    <w:rsid w:val="009B4B11"/>
    <w:rsid w:val="009B4CDF"/>
    <w:rsid w:val="009B55BB"/>
    <w:rsid w:val="009B564D"/>
    <w:rsid w:val="009B5B54"/>
    <w:rsid w:val="009B619B"/>
    <w:rsid w:val="009B6BB0"/>
    <w:rsid w:val="009B711C"/>
    <w:rsid w:val="009B73FD"/>
    <w:rsid w:val="009B7A02"/>
    <w:rsid w:val="009B7BB1"/>
    <w:rsid w:val="009B7BBA"/>
    <w:rsid w:val="009B7C4D"/>
    <w:rsid w:val="009B7D9C"/>
    <w:rsid w:val="009C05DC"/>
    <w:rsid w:val="009C1049"/>
    <w:rsid w:val="009C143E"/>
    <w:rsid w:val="009C1AB7"/>
    <w:rsid w:val="009C1DB5"/>
    <w:rsid w:val="009C27A9"/>
    <w:rsid w:val="009C283D"/>
    <w:rsid w:val="009C3091"/>
    <w:rsid w:val="009C31C5"/>
    <w:rsid w:val="009C3E6F"/>
    <w:rsid w:val="009C3F21"/>
    <w:rsid w:val="009C438F"/>
    <w:rsid w:val="009C4917"/>
    <w:rsid w:val="009C5968"/>
    <w:rsid w:val="009C5C34"/>
    <w:rsid w:val="009C7A3F"/>
    <w:rsid w:val="009D0A58"/>
    <w:rsid w:val="009D0C73"/>
    <w:rsid w:val="009D0D37"/>
    <w:rsid w:val="009D0DDC"/>
    <w:rsid w:val="009D0F4C"/>
    <w:rsid w:val="009D19E3"/>
    <w:rsid w:val="009D2017"/>
    <w:rsid w:val="009D20EA"/>
    <w:rsid w:val="009D21D1"/>
    <w:rsid w:val="009D21E6"/>
    <w:rsid w:val="009D3BDE"/>
    <w:rsid w:val="009D3F8A"/>
    <w:rsid w:val="009D4856"/>
    <w:rsid w:val="009D4993"/>
    <w:rsid w:val="009D5440"/>
    <w:rsid w:val="009D55B9"/>
    <w:rsid w:val="009D5E83"/>
    <w:rsid w:val="009D62A9"/>
    <w:rsid w:val="009D6620"/>
    <w:rsid w:val="009D6DBE"/>
    <w:rsid w:val="009D78B5"/>
    <w:rsid w:val="009D7ABB"/>
    <w:rsid w:val="009D7B30"/>
    <w:rsid w:val="009D7BA6"/>
    <w:rsid w:val="009D7DD9"/>
    <w:rsid w:val="009E0EF8"/>
    <w:rsid w:val="009E1206"/>
    <w:rsid w:val="009E1210"/>
    <w:rsid w:val="009E1213"/>
    <w:rsid w:val="009E1290"/>
    <w:rsid w:val="009E172D"/>
    <w:rsid w:val="009E1D59"/>
    <w:rsid w:val="009E2CFB"/>
    <w:rsid w:val="009E2E07"/>
    <w:rsid w:val="009E2F75"/>
    <w:rsid w:val="009E2FBD"/>
    <w:rsid w:val="009E34C2"/>
    <w:rsid w:val="009E4AE3"/>
    <w:rsid w:val="009E5186"/>
    <w:rsid w:val="009E53B6"/>
    <w:rsid w:val="009E6361"/>
    <w:rsid w:val="009E66ED"/>
    <w:rsid w:val="009E6AED"/>
    <w:rsid w:val="009F0915"/>
    <w:rsid w:val="009F13E0"/>
    <w:rsid w:val="009F13E3"/>
    <w:rsid w:val="009F1BFB"/>
    <w:rsid w:val="009F2363"/>
    <w:rsid w:val="009F246D"/>
    <w:rsid w:val="009F2CA6"/>
    <w:rsid w:val="009F2CD0"/>
    <w:rsid w:val="009F3658"/>
    <w:rsid w:val="009F3F89"/>
    <w:rsid w:val="009F44B4"/>
    <w:rsid w:val="009F458D"/>
    <w:rsid w:val="009F45B9"/>
    <w:rsid w:val="009F471C"/>
    <w:rsid w:val="009F4981"/>
    <w:rsid w:val="009F5406"/>
    <w:rsid w:val="009F584A"/>
    <w:rsid w:val="009F5E40"/>
    <w:rsid w:val="009F5EB4"/>
    <w:rsid w:val="009F7065"/>
    <w:rsid w:val="009F7A33"/>
    <w:rsid w:val="009F7ADF"/>
    <w:rsid w:val="00A00040"/>
    <w:rsid w:val="00A004C3"/>
    <w:rsid w:val="00A011C7"/>
    <w:rsid w:val="00A01472"/>
    <w:rsid w:val="00A0255C"/>
    <w:rsid w:val="00A02C69"/>
    <w:rsid w:val="00A02F07"/>
    <w:rsid w:val="00A043ED"/>
    <w:rsid w:val="00A04508"/>
    <w:rsid w:val="00A05448"/>
    <w:rsid w:val="00A0699E"/>
    <w:rsid w:val="00A07829"/>
    <w:rsid w:val="00A07877"/>
    <w:rsid w:val="00A07D0E"/>
    <w:rsid w:val="00A1083E"/>
    <w:rsid w:val="00A110FA"/>
    <w:rsid w:val="00A11E96"/>
    <w:rsid w:val="00A121D5"/>
    <w:rsid w:val="00A12586"/>
    <w:rsid w:val="00A128A1"/>
    <w:rsid w:val="00A12C50"/>
    <w:rsid w:val="00A13489"/>
    <w:rsid w:val="00A13B59"/>
    <w:rsid w:val="00A13DFE"/>
    <w:rsid w:val="00A149D2"/>
    <w:rsid w:val="00A14CD9"/>
    <w:rsid w:val="00A15139"/>
    <w:rsid w:val="00A15BEA"/>
    <w:rsid w:val="00A15C70"/>
    <w:rsid w:val="00A168E0"/>
    <w:rsid w:val="00A16983"/>
    <w:rsid w:val="00A179AA"/>
    <w:rsid w:val="00A17BDB"/>
    <w:rsid w:val="00A204EA"/>
    <w:rsid w:val="00A21650"/>
    <w:rsid w:val="00A234E4"/>
    <w:rsid w:val="00A24439"/>
    <w:rsid w:val="00A24A87"/>
    <w:rsid w:val="00A24BC8"/>
    <w:rsid w:val="00A2509F"/>
    <w:rsid w:val="00A2512E"/>
    <w:rsid w:val="00A25E83"/>
    <w:rsid w:val="00A26520"/>
    <w:rsid w:val="00A266A0"/>
    <w:rsid w:val="00A26C61"/>
    <w:rsid w:val="00A26F41"/>
    <w:rsid w:val="00A27B00"/>
    <w:rsid w:val="00A3004E"/>
    <w:rsid w:val="00A3040B"/>
    <w:rsid w:val="00A31DFA"/>
    <w:rsid w:val="00A3305D"/>
    <w:rsid w:val="00A33934"/>
    <w:rsid w:val="00A3393B"/>
    <w:rsid w:val="00A349FB"/>
    <w:rsid w:val="00A34AD9"/>
    <w:rsid w:val="00A35947"/>
    <w:rsid w:val="00A3624C"/>
    <w:rsid w:val="00A36332"/>
    <w:rsid w:val="00A36BC1"/>
    <w:rsid w:val="00A36E7A"/>
    <w:rsid w:val="00A378C6"/>
    <w:rsid w:val="00A37FBD"/>
    <w:rsid w:val="00A403B5"/>
    <w:rsid w:val="00A403E1"/>
    <w:rsid w:val="00A4083D"/>
    <w:rsid w:val="00A408EA"/>
    <w:rsid w:val="00A40CF4"/>
    <w:rsid w:val="00A40E2F"/>
    <w:rsid w:val="00A40F67"/>
    <w:rsid w:val="00A41603"/>
    <w:rsid w:val="00A4162E"/>
    <w:rsid w:val="00A418F7"/>
    <w:rsid w:val="00A41A03"/>
    <w:rsid w:val="00A41A8E"/>
    <w:rsid w:val="00A4204C"/>
    <w:rsid w:val="00A42E0E"/>
    <w:rsid w:val="00A430DC"/>
    <w:rsid w:val="00A44AD2"/>
    <w:rsid w:val="00A4520D"/>
    <w:rsid w:val="00A459B9"/>
    <w:rsid w:val="00A45FB8"/>
    <w:rsid w:val="00A46826"/>
    <w:rsid w:val="00A47034"/>
    <w:rsid w:val="00A4736E"/>
    <w:rsid w:val="00A5014E"/>
    <w:rsid w:val="00A50B91"/>
    <w:rsid w:val="00A50CB4"/>
    <w:rsid w:val="00A50D92"/>
    <w:rsid w:val="00A51691"/>
    <w:rsid w:val="00A51BBD"/>
    <w:rsid w:val="00A51DCC"/>
    <w:rsid w:val="00A523DF"/>
    <w:rsid w:val="00A531B8"/>
    <w:rsid w:val="00A539B7"/>
    <w:rsid w:val="00A5495C"/>
    <w:rsid w:val="00A54AF4"/>
    <w:rsid w:val="00A55769"/>
    <w:rsid w:val="00A55A70"/>
    <w:rsid w:val="00A56EF5"/>
    <w:rsid w:val="00A600F9"/>
    <w:rsid w:val="00A601CD"/>
    <w:rsid w:val="00A60609"/>
    <w:rsid w:val="00A61BBD"/>
    <w:rsid w:val="00A6210C"/>
    <w:rsid w:val="00A6236B"/>
    <w:rsid w:val="00A63009"/>
    <w:rsid w:val="00A63068"/>
    <w:rsid w:val="00A64255"/>
    <w:rsid w:val="00A64F90"/>
    <w:rsid w:val="00A6529C"/>
    <w:rsid w:val="00A657D6"/>
    <w:rsid w:val="00A66114"/>
    <w:rsid w:val="00A66497"/>
    <w:rsid w:val="00A664FE"/>
    <w:rsid w:val="00A66DC2"/>
    <w:rsid w:val="00A674B7"/>
    <w:rsid w:val="00A70099"/>
    <w:rsid w:val="00A70510"/>
    <w:rsid w:val="00A71303"/>
    <w:rsid w:val="00A7181B"/>
    <w:rsid w:val="00A71F18"/>
    <w:rsid w:val="00A72575"/>
    <w:rsid w:val="00A72810"/>
    <w:rsid w:val="00A729DE"/>
    <w:rsid w:val="00A7337F"/>
    <w:rsid w:val="00A73638"/>
    <w:rsid w:val="00A74871"/>
    <w:rsid w:val="00A74D28"/>
    <w:rsid w:val="00A75C40"/>
    <w:rsid w:val="00A766E3"/>
    <w:rsid w:val="00A768C7"/>
    <w:rsid w:val="00A76C12"/>
    <w:rsid w:val="00A76DE2"/>
    <w:rsid w:val="00A770D1"/>
    <w:rsid w:val="00A779CC"/>
    <w:rsid w:val="00A77E8B"/>
    <w:rsid w:val="00A80110"/>
    <w:rsid w:val="00A802F2"/>
    <w:rsid w:val="00A809AE"/>
    <w:rsid w:val="00A817F9"/>
    <w:rsid w:val="00A81B39"/>
    <w:rsid w:val="00A81BE6"/>
    <w:rsid w:val="00A82E93"/>
    <w:rsid w:val="00A833AB"/>
    <w:rsid w:val="00A835D2"/>
    <w:rsid w:val="00A836D2"/>
    <w:rsid w:val="00A847F8"/>
    <w:rsid w:val="00A84831"/>
    <w:rsid w:val="00A8611E"/>
    <w:rsid w:val="00A863E5"/>
    <w:rsid w:val="00A865CE"/>
    <w:rsid w:val="00A86A5F"/>
    <w:rsid w:val="00A86C43"/>
    <w:rsid w:val="00A87487"/>
    <w:rsid w:val="00A90693"/>
    <w:rsid w:val="00A90728"/>
    <w:rsid w:val="00A908BB"/>
    <w:rsid w:val="00A91611"/>
    <w:rsid w:val="00A92214"/>
    <w:rsid w:val="00A928AA"/>
    <w:rsid w:val="00A93195"/>
    <w:rsid w:val="00A93A47"/>
    <w:rsid w:val="00A93D09"/>
    <w:rsid w:val="00A93F73"/>
    <w:rsid w:val="00A94459"/>
    <w:rsid w:val="00A94AEB"/>
    <w:rsid w:val="00A9550D"/>
    <w:rsid w:val="00A95C5C"/>
    <w:rsid w:val="00A968EE"/>
    <w:rsid w:val="00A96F66"/>
    <w:rsid w:val="00A977BB"/>
    <w:rsid w:val="00A978DF"/>
    <w:rsid w:val="00A97F0A"/>
    <w:rsid w:val="00AA0076"/>
    <w:rsid w:val="00AA06DA"/>
    <w:rsid w:val="00AA06FB"/>
    <w:rsid w:val="00AA09D2"/>
    <w:rsid w:val="00AA211A"/>
    <w:rsid w:val="00AA3283"/>
    <w:rsid w:val="00AA3E1F"/>
    <w:rsid w:val="00AA40F1"/>
    <w:rsid w:val="00AA5943"/>
    <w:rsid w:val="00AA6608"/>
    <w:rsid w:val="00AA6AB3"/>
    <w:rsid w:val="00AB00FB"/>
    <w:rsid w:val="00AB0341"/>
    <w:rsid w:val="00AB0F82"/>
    <w:rsid w:val="00AB1973"/>
    <w:rsid w:val="00AB1A24"/>
    <w:rsid w:val="00AB1D88"/>
    <w:rsid w:val="00AB2767"/>
    <w:rsid w:val="00AB2DF5"/>
    <w:rsid w:val="00AB401F"/>
    <w:rsid w:val="00AB42B8"/>
    <w:rsid w:val="00AB4F24"/>
    <w:rsid w:val="00AB5203"/>
    <w:rsid w:val="00AB56DD"/>
    <w:rsid w:val="00AB5870"/>
    <w:rsid w:val="00AB638A"/>
    <w:rsid w:val="00AB67FB"/>
    <w:rsid w:val="00AB6BD6"/>
    <w:rsid w:val="00AB7688"/>
    <w:rsid w:val="00AC018C"/>
    <w:rsid w:val="00AC03B5"/>
    <w:rsid w:val="00AC0A21"/>
    <w:rsid w:val="00AC1A06"/>
    <w:rsid w:val="00AC2091"/>
    <w:rsid w:val="00AC284A"/>
    <w:rsid w:val="00AC2C08"/>
    <w:rsid w:val="00AC3113"/>
    <w:rsid w:val="00AC33FB"/>
    <w:rsid w:val="00AC3539"/>
    <w:rsid w:val="00AC3962"/>
    <w:rsid w:val="00AC3F29"/>
    <w:rsid w:val="00AC46E0"/>
    <w:rsid w:val="00AC4987"/>
    <w:rsid w:val="00AC5695"/>
    <w:rsid w:val="00AC5A65"/>
    <w:rsid w:val="00AC5AE6"/>
    <w:rsid w:val="00AC6003"/>
    <w:rsid w:val="00AC62A7"/>
    <w:rsid w:val="00AC64DE"/>
    <w:rsid w:val="00AD02EF"/>
    <w:rsid w:val="00AD09D8"/>
    <w:rsid w:val="00AD11A9"/>
    <w:rsid w:val="00AD14F8"/>
    <w:rsid w:val="00AD1BF1"/>
    <w:rsid w:val="00AD254D"/>
    <w:rsid w:val="00AD28AF"/>
    <w:rsid w:val="00AD37D7"/>
    <w:rsid w:val="00AD39BE"/>
    <w:rsid w:val="00AD423B"/>
    <w:rsid w:val="00AD42C7"/>
    <w:rsid w:val="00AD4B67"/>
    <w:rsid w:val="00AD4D75"/>
    <w:rsid w:val="00AD516F"/>
    <w:rsid w:val="00AD56A6"/>
    <w:rsid w:val="00AD5778"/>
    <w:rsid w:val="00AD5A49"/>
    <w:rsid w:val="00AD666B"/>
    <w:rsid w:val="00AD77DE"/>
    <w:rsid w:val="00AD7A31"/>
    <w:rsid w:val="00AD7B89"/>
    <w:rsid w:val="00AE0143"/>
    <w:rsid w:val="00AE0B66"/>
    <w:rsid w:val="00AE0B75"/>
    <w:rsid w:val="00AE1385"/>
    <w:rsid w:val="00AE14B6"/>
    <w:rsid w:val="00AE1705"/>
    <w:rsid w:val="00AE198D"/>
    <w:rsid w:val="00AE1AFA"/>
    <w:rsid w:val="00AE1C58"/>
    <w:rsid w:val="00AE2560"/>
    <w:rsid w:val="00AE2713"/>
    <w:rsid w:val="00AE2810"/>
    <w:rsid w:val="00AE37CC"/>
    <w:rsid w:val="00AE45AC"/>
    <w:rsid w:val="00AE559B"/>
    <w:rsid w:val="00AE59B6"/>
    <w:rsid w:val="00AE5E00"/>
    <w:rsid w:val="00AE77AE"/>
    <w:rsid w:val="00AE7B9D"/>
    <w:rsid w:val="00AE7C39"/>
    <w:rsid w:val="00AE7D00"/>
    <w:rsid w:val="00AF0375"/>
    <w:rsid w:val="00AF0AFB"/>
    <w:rsid w:val="00AF1DED"/>
    <w:rsid w:val="00AF20F7"/>
    <w:rsid w:val="00AF2DDF"/>
    <w:rsid w:val="00AF3A5A"/>
    <w:rsid w:val="00AF4146"/>
    <w:rsid w:val="00AF4333"/>
    <w:rsid w:val="00AF4BF4"/>
    <w:rsid w:val="00AF5086"/>
    <w:rsid w:val="00AF5462"/>
    <w:rsid w:val="00AF54A1"/>
    <w:rsid w:val="00AF5E70"/>
    <w:rsid w:val="00AF785F"/>
    <w:rsid w:val="00AF7A47"/>
    <w:rsid w:val="00AF7D36"/>
    <w:rsid w:val="00AF7EF9"/>
    <w:rsid w:val="00B00381"/>
    <w:rsid w:val="00B01A91"/>
    <w:rsid w:val="00B01B8C"/>
    <w:rsid w:val="00B01C52"/>
    <w:rsid w:val="00B01D68"/>
    <w:rsid w:val="00B025F4"/>
    <w:rsid w:val="00B0367F"/>
    <w:rsid w:val="00B04083"/>
    <w:rsid w:val="00B05FF2"/>
    <w:rsid w:val="00B0638A"/>
    <w:rsid w:val="00B066CB"/>
    <w:rsid w:val="00B0745E"/>
    <w:rsid w:val="00B07959"/>
    <w:rsid w:val="00B07D95"/>
    <w:rsid w:val="00B1033B"/>
    <w:rsid w:val="00B1046F"/>
    <w:rsid w:val="00B10A03"/>
    <w:rsid w:val="00B1223E"/>
    <w:rsid w:val="00B13192"/>
    <w:rsid w:val="00B135D7"/>
    <w:rsid w:val="00B13BB4"/>
    <w:rsid w:val="00B13CBE"/>
    <w:rsid w:val="00B13D20"/>
    <w:rsid w:val="00B14095"/>
    <w:rsid w:val="00B1480C"/>
    <w:rsid w:val="00B14DCA"/>
    <w:rsid w:val="00B1552E"/>
    <w:rsid w:val="00B157B2"/>
    <w:rsid w:val="00B16245"/>
    <w:rsid w:val="00B16980"/>
    <w:rsid w:val="00B16AD3"/>
    <w:rsid w:val="00B17B10"/>
    <w:rsid w:val="00B20412"/>
    <w:rsid w:val="00B204E9"/>
    <w:rsid w:val="00B2056B"/>
    <w:rsid w:val="00B206A0"/>
    <w:rsid w:val="00B20833"/>
    <w:rsid w:val="00B20C25"/>
    <w:rsid w:val="00B22006"/>
    <w:rsid w:val="00B22C61"/>
    <w:rsid w:val="00B22DEF"/>
    <w:rsid w:val="00B24049"/>
    <w:rsid w:val="00B241A1"/>
    <w:rsid w:val="00B24334"/>
    <w:rsid w:val="00B24744"/>
    <w:rsid w:val="00B24A01"/>
    <w:rsid w:val="00B24A51"/>
    <w:rsid w:val="00B24FBF"/>
    <w:rsid w:val="00B25374"/>
    <w:rsid w:val="00B25422"/>
    <w:rsid w:val="00B2596E"/>
    <w:rsid w:val="00B25C32"/>
    <w:rsid w:val="00B25E03"/>
    <w:rsid w:val="00B26135"/>
    <w:rsid w:val="00B26143"/>
    <w:rsid w:val="00B263B0"/>
    <w:rsid w:val="00B2715F"/>
    <w:rsid w:val="00B27281"/>
    <w:rsid w:val="00B276A8"/>
    <w:rsid w:val="00B27DCC"/>
    <w:rsid w:val="00B27E48"/>
    <w:rsid w:val="00B3037C"/>
    <w:rsid w:val="00B30AD2"/>
    <w:rsid w:val="00B30B8F"/>
    <w:rsid w:val="00B30BAF"/>
    <w:rsid w:val="00B316F5"/>
    <w:rsid w:val="00B31E5F"/>
    <w:rsid w:val="00B32304"/>
    <w:rsid w:val="00B3263B"/>
    <w:rsid w:val="00B32B30"/>
    <w:rsid w:val="00B32EDD"/>
    <w:rsid w:val="00B34377"/>
    <w:rsid w:val="00B34470"/>
    <w:rsid w:val="00B348EF"/>
    <w:rsid w:val="00B348FE"/>
    <w:rsid w:val="00B34A5A"/>
    <w:rsid w:val="00B34AF0"/>
    <w:rsid w:val="00B34E3D"/>
    <w:rsid w:val="00B34EAD"/>
    <w:rsid w:val="00B356C3"/>
    <w:rsid w:val="00B35A44"/>
    <w:rsid w:val="00B35C8C"/>
    <w:rsid w:val="00B35C91"/>
    <w:rsid w:val="00B3624F"/>
    <w:rsid w:val="00B363ED"/>
    <w:rsid w:val="00B3646B"/>
    <w:rsid w:val="00B36590"/>
    <w:rsid w:val="00B37081"/>
    <w:rsid w:val="00B411D4"/>
    <w:rsid w:val="00B41C2B"/>
    <w:rsid w:val="00B431CA"/>
    <w:rsid w:val="00B43C61"/>
    <w:rsid w:val="00B440C8"/>
    <w:rsid w:val="00B44F91"/>
    <w:rsid w:val="00B46DB9"/>
    <w:rsid w:val="00B47E2D"/>
    <w:rsid w:val="00B50FA7"/>
    <w:rsid w:val="00B50FEB"/>
    <w:rsid w:val="00B51A01"/>
    <w:rsid w:val="00B52C89"/>
    <w:rsid w:val="00B53028"/>
    <w:rsid w:val="00B53049"/>
    <w:rsid w:val="00B53598"/>
    <w:rsid w:val="00B54166"/>
    <w:rsid w:val="00B54291"/>
    <w:rsid w:val="00B54C70"/>
    <w:rsid w:val="00B55431"/>
    <w:rsid w:val="00B56AE7"/>
    <w:rsid w:val="00B56B5E"/>
    <w:rsid w:val="00B5724D"/>
    <w:rsid w:val="00B57258"/>
    <w:rsid w:val="00B5762A"/>
    <w:rsid w:val="00B5786A"/>
    <w:rsid w:val="00B6001F"/>
    <w:rsid w:val="00B60414"/>
    <w:rsid w:val="00B61ADA"/>
    <w:rsid w:val="00B621FD"/>
    <w:rsid w:val="00B6226A"/>
    <w:rsid w:val="00B622A9"/>
    <w:rsid w:val="00B628B2"/>
    <w:rsid w:val="00B63948"/>
    <w:rsid w:val="00B63D38"/>
    <w:rsid w:val="00B657C8"/>
    <w:rsid w:val="00B65BFC"/>
    <w:rsid w:val="00B65C51"/>
    <w:rsid w:val="00B661B9"/>
    <w:rsid w:val="00B664D5"/>
    <w:rsid w:val="00B665BC"/>
    <w:rsid w:val="00B6701C"/>
    <w:rsid w:val="00B706E0"/>
    <w:rsid w:val="00B70DD4"/>
    <w:rsid w:val="00B7112E"/>
    <w:rsid w:val="00B7121D"/>
    <w:rsid w:val="00B71284"/>
    <w:rsid w:val="00B71421"/>
    <w:rsid w:val="00B71495"/>
    <w:rsid w:val="00B71742"/>
    <w:rsid w:val="00B72017"/>
    <w:rsid w:val="00B72393"/>
    <w:rsid w:val="00B72878"/>
    <w:rsid w:val="00B729C3"/>
    <w:rsid w:val="00B72D5C"/>
    <w:rsid w:val="00B73002"/>
    <w:rsid w:val="00B73126"/>
    <w:rsid w:val="00B7348D"/>
    <w:rsid w:val="00B73B87"/>
    <w:rsid w:val="00B74760"/>
    <w:rsid w:val="00B74FE3"/>
    <w:rsid w:val="00B7539D"/>
    <w:rsid w:val="00B75481"/>
    <w:rsid w:val="00B75CC5"/>
    <w:rsid w:val="00B760F0"/>
    <w:rsid w:val="00B76170"/>
    <w:rsid w:val="00B76C09"/>
    <w:rsid w:val="00B76E2F"/>
    <w:rsid w:val="00B77007"/>
    <w:rsid w:val="00B77433"/>
    <w:rsid w:val="00B77AA5"/>
    <w:rsid w:val="00B77F86"/>
    <w:rsid w:val="00B80760"/>
    <w:rsid w:val="00B80F9D"/>
    <w:rsid w:val="00B81032"/>
    <w:rsid w:val="00B8195B"/>
    <w:rsid w:val="00B82577"/>
    <w:rsid w:val="00B8268B"/>
    <w:rsid w:val="00B8333C"/>
    <w:rsid w:val="00B83C93"/>
    <w:rsid w:val="00B84329"/>
    <w:rsid w:val="00B84FD2"/>
    <w:rsid w:val="00B84FE8"/>
    <w:rsid w:val="00B85082"/>
    <w:rsid w:val="00B862CB"/>
    <w:rsid w:val="00B864F6"/>
    <w:rsid w:val="00B86F1E"/>
    <w:rsid w:val="00B872C9"/>
    <w:rsid w:val="00B87DBD"/>
    <w:rsid w:val="00B90D80"/>
    <w:rsid w:val="00B928F1"/>
    <w:rsid w:val="00B930DE"/>
    <w:rsid w:val="00B93391"/>
    <w:rsid w:val="00B93E43"/>
    <w:rsid w:val="00B93FDD"/>
    <w:rsid w:val="00B94208"/>
    <w:rsid w:val="00B94777"/>
    <w:rsid w:val="00B95C4D"/>
    <w:rsid w:val="00B95CBD"/>
    <w:rsid w:val="00B96050"/>
    <w:rsid w:val="00B96FDB"/>
    <w:rsid w:val="00B97010"/>
    <w:rsid w:val="00B977A3"/>
    <w:rsid w:val="00B979D6"/>
    <w:rsid w:val="00B97FE8"/>
    <w:rsid w:val="00BA0625"/>
    <w:rsid w:val="00BA097B"/>
    <w:rsid w:val="00BA139C"/>
    <w:rsid w:val="00BA14C0"/>
    <w:rsid w:val="00BA2A2C"/>
    <w:rsid w:val="00BA2B50"/>
    <w:rsid w:val="00BA348F"/>
    <w:rsid w:val="00BA3892"/>
    <w:rsid w:val="00BA3AED"/>
    <w:rsid w:val="00BA3F4A"/>
    <w:rsid w:val="00BA47C2"/>
    <w:rsid w:val="00BA4801"/>
    <w:rsid w:val="00BA4FF6"/>
    <w:rsid w:val="00BA5425"/>
    <w:rsid w:val="00BA56DD"/>
    <w:rsid w:val="00BA6AAC"/>
    <w:rsid w:val="00BA7120"/>
    <w:rsid w:val="00BA7584"/>
    <w:rsid w:val="00BA79E3"/>
    <w:rsid w:val="00BA7AD9"/>
    <w:rsid w:val="00BB0071"/>
    <w:rsid w:val="00BB1376"/>
    <w:rsid w:val="00BB1878"/>
    <w:rsid w:val="00BB1DFE"/>
    <w:rsid w:val="00BB1EE1"/>
    <w:rsid w:val="00BB2535"/>
    <w:rsid w:val="00BB3678"/>
    <w:rsid w:val="00BB3820"/>
    <w:rsid w:val="00BB3DF7"/>
    <w:rsid w:val="00BB41C5"/>
    <w:rsid w:val="00BB4D9A"/>
    <w:rsid w:val="00BB50B1"/>
    <w:rsid w:val="00BB511F"/>
    <w:rsid w:val="00BB526A"/>
    <w:rsid w:val="00BB5631"/>
    <w:rsid w:val="00BB577F"/>
    <w:rsid w:val="00BB5B81"/>
    <w:rsid w:val="00BB5C37"/>
    <w:rsid w:val="00BB5EEC"/>
    <w:rsid w:val="00BB5F26"/>
    <w:rsid w:val="00BB6117"/>
    <w:rsid w:val="00BB64D0"/>
    <w:rsid w:val="00BB6F50"/>
    <w:rsid w:val="00BB72FD"/>
    <w:rsid w:val="00BB7A6D"/>
    <w:rsid w:val="00BB7E4A"/>
    <w:rsid w:val="00BC025D"/>
    <w:rsid w:val="00BC05C3"/>
    <w:rsid w:val="00BC0875"/>
    <w:rsid w:val="00BC0D45"/>
    <w:rsid w:val="00BC1319"/>
    <w:rsid w:val="00BC15B1"/>
    <w:rsid w:val="00BC15B5"/>
    <w:rsid w:val="00BC1775"/>
    <w:rsid w:val="00BC1E6F"/>
    <w:rsid w:val="00BC22BB"/>
    <w:rsid w:val="00BC30E5"/>
    <w:rsid w:val="00BC41F9"/>
    <w:rsid w:val="00BC46A1"/>
    <w:rsid w:val="00BC4991"/>
    <w:rsid w:val="00BC4A7C"/>
    <w:rsid w:val="00BC5203"/>
    <w:rsid w:val="00BC5684"/>
    <w:rsid w:val="00BC6266"/>
    <w:rsid w:val="00BC6F15"/>
    <w:rsid w:val="00BC71CB"/>
    <w:rsid w:val="00BC72C9"/>
    <w:rsid w:val="00BC7330"/>
    <w:rsid w:val="00BC7959"/>
    <w:rsid w:val="00BC7CEE"/>
    <w:rsid w:val="00BD0130"/>
    <w:rsid w:val="00BD05FA"/>
    <w:rsid w:val="00BD0C93"/>
    <w:rsid w:val="00BD154C"/>
    <w:rsid w:val="00BD159E"/>
    <w:rsid w:val="00BD2040"/>
    <w:rsid w:val="00BD2502"/>
    <w:rsid w:val="00BD2E0F"/>
    <w:rsid w:val="00BD3782"/>
    <w:rsid w:val="00BD3886"/>
    <w:rsid w:val="00BD396F"/>
    <w:rsid w:val="00BD42E7"/>
    <w:rsid w:val="00BD44F0"/>
    <w:rsid w:val="00BD461C"/>
    <w:rsid w:val="00BD4CB9"/>
    <w:rsid w:val="00BD554F"/>
    <w:rsid w:val="00BD555B"/>
    <w:rsid w:val="00BD5DC9"/>
    <w:rsid w:val="00BD6227"/>
    <w:rsid w:val="00BE0491"/>
    <w:rsid w:val="00BE14CF"/>
    <w:rsid w:val="00BE25DD"/>
    <w:rsid w:val="00BE2814"/>
    <w:rsid w:val="00BE2CFF"/>
    <w:rsid w:val="00BE2D48"/>
    <w:rsid w:val="00BE311B"/>
    <w:rsid w:val="00BE35A0"/>
    <w:rsid w:val="00BE4615"/>
    <w:rsid w:val="00BE472C"/>
    <w:rsid w:val="00BE55DB"/>
    <w:rsid w:val="00BE59A0"/>
    <w:rsid w:val="00BE5E81"/>
    <w:rsid w:val="00BE6241"/>
    <w:rsid w:val="00BF0398"/>
    <w:rsid w:val="00BF081F"/>
    <w:rsid w:val="00BF0BCF"/>
    <w:rsid w:val="00BF10B9"/>
    <w:rsid w:val="00BF1A85"/>
    <w:rsid w:val="00BF1BAF"/>
    <w:rsid w:val="00BF1E98"/>
    <w:rsid w:val="00BF253B"/>
    <w:rsid w:val="00BF2A7A"/>
    <w:rsid w:val="00BF2AB7"/>
    <w:rsid w:val="00BF2D4E"/>
    <w:rsid w:val="00BF3060"/>
    <w:rsid w:val="00BF3555"/>
    <w:rsid w:val="00BF46C4"/>
    <w:rsid w:val="00BF47F7"/>
    <w:rsid w:val="00BF4F5F"/>
    <w:rsid w:val="00BF4FE4"/>
    <w:rsid w:val="00BF5169"/>
    <w:rsid w:val="00BF6041"/>
    <w:rsid w:val="00BF6487"/>
    <w:rsid w:val="00BF6D9B"/>
    <w:rsid w:val="00BF7020"/>
    <w:rsid w:val="00BF7A96"/>
    <w:rsid w:val="00BF7E2D"/>
    <w:rsid w:val="00C0018E"/>
    <w:rsid w:val="00C01253"/>
    <w:rsid w:val="00C01EFA"/>
    <w:rsid w:val="00C022E1"/>
    <w:rsid w:val="00C02A90"/>
    <w:rsid w:val="00C02CB5"/>
    <w:rsid w:val="00C03BA0"/>
    <w:rsid w:val="00C03BCF"/>
    <w:rsid w:val="00C0452F"/>
    <w:rsid w:val="00C04BC1"/>
    <w:rsid w:val="00C0554F"/>
    <w:rsid w:val="00C065AB"/>
    <w:rsid w:val="00C06BCD"/>
    <w:rsid w:val="00C070A7"/>
    <w:rsid w:val="00C070C7"/>
    <w:rsid w:val="00C0741F"/>
    <w:rsid w:val="00C076BE"/>
    <w:rsid w:val="00C07D1D"/>
    <w:rsid w:val="00C07DFC"/>
    <w:rsid w:val="00C07FDB"/>
    <w:rsid w:val="00C1073E"/>
    <w:rsid w:val="00C10A3C"/>
    <w:rsid w:val="00C115CC"/>
    <w:rsid w:val="00C12187"/>
    <w:rsid w:val="00C123B4"/>
    <w:rsid w:val="00C12CF1"/>
    <w:rsid w:val="00C13209"/>
    <w:rsid w:val="00C1337C"/>
    <w:rsid w:val="00C13536"/>
    <w:rsid w:val="00C13965"/>
    <w:rsid w:val="00C14C55"/>
    <w:rsid w:val="00C15514"/>
    <w:rsid w:val="00C15A2A"/>
    <w:rsid w:val="00C164D1"/>
    <w:rsid w:val="00C16529"/>
    <w:rsid w:val="00C1662C"/>
    <w:rsid w:val="00C16BF8"/>
    <w:rsid w:val="00C17791"/>
    <w:rsid w:val="00C201CE"/>
    <w:rsid w:val="00C21567"/>
    <w:rsid w:val="00C2234A"/>
    <w:rsid w:val="00C2249B"/>
    <w:rsid w:val="00C224FA"/>
    <w:rsid w:val="00C23CF3"/>
    <w:rsid w:val="00C2495B"/>
    <w:rsid w:val="00C24E50"/>
    <w:rsid w:val="00C24E96"/>
    <w:rsid w:val="00C26FCD"/>
    <w:rsid w:val="00C2705B"/>
    <w:rsid w:val="00C272C5"/>
    <w:rsid w:val="00C2793A"/>
    <w:rsid w:val="00C3063D"/>
    <w:rsid w:val="00C30837"/>
    <w:rsid w:val="00C30A6C"/>
    <w:rsid w:val="00C3169A"/>
    <w:rsid w:val="00C31818"/>
    <w:rsid w:val="00C31B47"/>
    <w:rsid w:val="00C31B67"/>
    <w:rsid w:val="00C31E2A"/>
    <w:rsid w:val="00C326DF"/>
    <w:rsid w:val="00C32788"/>
    <w:rsid w:val="00C32F1A"/>
    <w:rsid w:val="00C32FCF"/>
    <w:rsid w:val="00C33B1D"/>
    <w:rsid w:val="00C33C9B"/>
    <w:rsid w:val="00C34822"/>
    <w:rsid w:val="00C34CF2"/>
    <w:rsid w:val="00C3550C"/>
    <w:rsid w:val="00C36051"/>
    <w:rsid w:val="00C3605B"/>
    <w:rsid w:val="00C364F4"/>
    <w:rsid w:val="00C367FC"/>
    <w:rsid w:val="00C36B0F"/>
    <w:rsid w:val="00C3740F"/>
    <w:rsid w:val="00C379C4"/>
    <w:rsid w:val="00C403B0"/>
    <w:rsid w:val="00C42665"/>
    <w:rsid w:val="00C431CD"/>
    <w:rsid w:val="00C43745"/>
    <w:rsid w:val="00C43CF3"/>
    <w:rsid w:val="00C44678"/>
    <w:rsid w:val="00C44E98"/>
    <w:rsid w:val="00C452A3"/>
    <w:rsid w:val="00C45713"/>
    <w:rsid w:val="00C457D4"/>
    <w:rsid w:val="00C46204"/>
    <w:rsid w:val="00C46214"/>
    <w:rsid w:val="00C46490"/>
    <w:rsid w:val="00C464AD"/>
    <w:rsid w:val="00C464FB"/>
    <w:rsid w:val="00C4731F"/>
    <w:rsid w:val="00C47495"/>
    <w:rsid w:val="00C47594"/>
    <w:rsid w:val="00C47F84"/>
    <w:rsid w:val="00C50BFC"/>
    <w:rsid w:val="00C51135"/>
    <w:rsid w:val="00C5235E"/>
    <w:rsid w:val="00C52782"/>
    <w:rsid w:val="00C52877"/>
    <w:rsid w:val="00C532C7"/>
    <w:rsid w:val="00C5373E"/>
    <w:rsid w:val="00C54144"/>
    <w:rsid w:val="00C54AA5"/>
    <w:rsid w:val="00C56349"/>
    <w:rsid w:val="00C56615"/>
    <w:rsid w:val="00C574AD"/>
    <w:rsid w:val="00C5762B"/>
    <w:rsid w:val="00C5780F"/>
    <w:rsid w:val="00C579D6"/>
    <w:rsid w:val="00C57BB2"/>
    <w:rsid w:val="00C57C9B"/>
    <w:rsid w:val="00C57D46"/>
    <w:rsid w:val="00C57E5E"/>
    <w:rsid w:val="00C600F3"/>
    <w:rsid w:val="00C60339"/>
    <w:rsid w:val="00C60968"/>
    <w:rsid w:val="00C60A2B"/>
    <w:rsid w:val="00C60B33"/>
    <w:rsid w:val="00C60C2A"/>
    <w:rsid w:val="00C6135A"/>
    <w:rsid w:val="00C61C5F"/>
    <w:rsid w:val="00C61CF5"/>
    <w:rsid w:val="00C62884"/>
    <w:rsid w:val="00C62A35"/>
    <w:rsid w:val="00C630CF"/>
    <w:rsid w:val="00C6310F"/>
    <w:rsid w:val="00C631FD"/>
    <w:rsid w:val="00C636F4"/>
    <w:rsid w:val="00C63A1F"/>
    <w:rsid w:val="00C64803"/>
    <w:rsid w:val="00C65CAE"/>
    <w:rsid w:val="00C6676E"/>
    <w:rsid w:val="00C6701E"/>
    <w:rsid w:val="00C70D49"/>
    <w:rsid w:val="00C7174B"/>
    <w:rsid w:val="00C71876"/>
    <w:rsid w:val="00C71BA8"/>
    <w:rsid w:val="00C71C94"/>
    <w:rsid w:val="00C71E11"/>
    <w:rsid w:val="00C71F2D"/>
    <w:rsid w:val="00C724DF"/>
    <w:rsid w:val="00C72934"/>
    <w:rsid w:val="00C729F8"/>
    <w:rsid w:val="00C72CE8"/>
    <w:rsid w:val="00C72E40"/>
    <w:rsid w:val="00C732AA"/>
    <w:rsid w:val="00C73CA7"/>
    <w:rsid w:val="00C742F8"/>
    <w:rsid w:val="00C750CC"/>
    <w:rsid w:val="00C753EF"/>
    <w:rsid w:val="00C75E36"/>
    <w:rsid w:val="00C761E9"/>
    <w:rsid w:val="00C766AB"/>
    <w:rsid w:val="00C767AA"/>
    <w:rsid w:val="00C7705A"/>
    <w:rsid w:val="00C777D7"/>
    <w:rsid w:val="00C8097D"/>
    <w:rsid w:val="00C81C97"/>
    <w:rsid w:val="00C8303B"/>
    <w:rsid w:val="00C8328B"/>
    <w:rsid w:val="00C832EA"/>
    <w:rsid w:val="00C83582"/>
    <w:rsid w:val="00C84003"/>
    <w:rsid w:val="00C846B0"/>
    <w:rsid w:val="00C85321"/>
    <w:rsid w:val="00C85734"/>
    <w:rsid w:val="00C860E3"/>
    <w:rsid w:val="00C8695B"/>
    <w:rsid w:val="00C86A54"/>
    <w:rsid w:val="00C86E68"/>
    <w:rsid w:val="00C86EC7"/>
    <w:rsid w:val="00C87088"/>
    <w:rsid w:val="00C87473"/>
    <w:rsid w:val="00C87931"/>
    <w:rsid w:val="00C87AE4"/>
    <w:rsid w:val="00C90455"/>
    <w:rsid w:val="00C90560"/>
    <w:rsid w:val="00C90A0A"/>
    <w:rsid w:val="00C90A8C"/>
    <w:rsid w:val="00C910BE"/>
    <w:rsid w:val="00C91217"/>
    <w:rsid w:val="00C91738"/>
    <w:rsid w:val="00C91D40"/>
    <w:rsid w:val="00C920F8"/>
    <w:rsid w:val="00C92457"/>
    <w:rsid w:val="00C9288D"/>
    <w:rsid w:val="00C9289B"/>
    <w:rsid w:val="00C92D59"/>
    <w:rsid w:val="00C92F32"/>
    <w:rsid w:val="00C93398"/>
    <w:rsid w:val="00C939AD"/>
    <w:rsid w:val="00C9405E"/>
    <w:rsid w:val="00C94C4C"/>
    <w:rsid w:val="00C9539D"/>
    <w:rsid w:val="00C95D4F"/>
    <w:rsid w:val="00C96074"/>
    <w:rsid w:val="00C961A0"/>
    <w:rsid w:val="00C96BA6"/>
    <w:rsid w:val="00CA18A5"/>
    <w:rsid w:val="00CA44DC"/>
    <w:rsid w:val="00CA5136"/>
    <w:rsid w:val="00CA5340"/>
    <w:rsid w:val="00CA6128"/>
    <w:rsid w:val="00CA6D1B"/>
    <w:rsid w:val="00CA717C"/>
    <w:rsid w:val="00CA7276"/>
    <w:rsid w:val="00CA74FE"/>
    <w:rsid w:val="00CA7722"/>
    <w:rsid w:val="00CA7E3A"/>
    <w:rsid w:val="00CB071E"/>
    <w:rsid w:val="00CB1146"/>
    <w:rsid w:val="00CB1266"/>
    <w:rsid w:val="00CB1C05"/>
    <w:rsid w:val="00CB1DD8"/>
    <w:rsid w:val="00CB2FF1"/>
    <w:rsid w:val="00CB378E"/>
    <w:rsid w:val="00CB391F"/>
    <w:rsid w:val="00CB3A0F"/>
    <w:rsid w:val="00CB3AA6"/>
    <w:rsid w:val="00CB3E3D"/>
    <w:rsid w:val="00CB4795"/>
    <w:rsid w:val="00CB4A80"/>
    <w:rsid w:val="00CB4C02"/>
    <w:rsid w:val="00CB4C4F"/>
    <w:rsid w:val="00CB4CBB"/>
    <w:rsid w:val="00CB57D2"/>
    <w:rsid w:val="00CB5AC6"/>
    <w:rsid w:val="00CB5C2B"/>
    <w:rsid w:val="00CB660B"/>
    <w:rsid w:val="00CB6C2C"/>
    <w:rsid w:val="00CB6CD4"/>
    <w:rsid w:val="00CB6D0C"/>
    <w:rsid w:val="00CB744E"/>
    <w:rsid w:val="00CB7CCA"/>
    <w:rsid w:val="00CB7E02"/>
    <w:rsid w:val="00CC0A55"/>
    <w:rsid w:val="00CC0D16"/>
    <w:rsid w:val="00CC0EC3"/>
    <w:rsid w:val="00CC0F6C"/>
    <w:rsid w:val="00CC22AF"/>
    <w:rsid w:val="00CC295D"/>
    <w:rsid w:val="00CC3337"/>
    <w:rsid w:val="00CC35CC"/>
    <w:rsid w:val="00CC3914"/>
    <w:rsid w:val="00CC456E"/>
    <w:rsid w:val="00CC5D02"/>
    <w:rsid w:val="00CC60DB"/>
    <w:rsid w:val="00CC61FA"/>
    <w:rsid w:val="00CC66AD"/>
    <w:rsid w:val="00CC7BDC"/>
    <w:rsid w:val="00CD0351"/>
    <w:rsid w:val="00CD0A99"/>
    <w:rsid w:val="00CD0CCB"/>
    <w:rsid w:val="00CD1B16"/>
    <w:rsid w:val="00CD1C9A"/>
    <w:rsid w:val="00CD246A"/>
    <w:rsid w:val="00CD2625"/>
    <w:rsid w:val="00CD2C6B"/>
    <w:rsid w:val="00CD31E6"/>
    <w:rsid w:val="00CD334A"/>
    <w:rsid w:val="00CD3434"/>
    <w:rsid w:val="00CD3D45"/>
    <w:rsid w:val="00CD3DCD"/>
    <w:rsid w:val="00CD3EA6"/>
    <w:rsid w:val="00CD432A"/>
    <w:rsid w:val="00CD4F86"/>
    <w:rsid w:val="00CD5A61"/>
    <w:rsid w:val="00CD60A4"/>
    <w:rsid w:val="00CD6E23"/>
    <w:rsid w:val="00CD6EF4"/>
    <w:rsid w:val="00CD6F70"/>
    <w:rsid w:val="00CD73DC"/>
    <w:rsid w:val="00CD7426"/>
    <w:rsid w:val="00CD76F7"/>
    <w:rsid w:val="00CD7E1A"/>
    <w:rsid w:val="00CE08A2"/>
    <w:rsid w:val="00CE10E1"/>
    <w:rsid w:val="00CE170C"/>
    <w:rsid w:val="00CE386A"/>
    <w:rsid w:val="00CE4437"/>
    <w:rsid w:val="00CE45F1"/>
    <w:rsid w:val="00CE4D10"/>
    <w:rsid w:val="00CE54D5"/>
    <w:rsid w:val="00CE58BB"/>
    <w:rsid w:val="00CE5F5A"/>
    <w:rsid w:val="00CE6517"/>
    <w:rsid w:val="00CE69B3"/>
    <w:rsid w:val="00CE6B86"/>
    <w:rsid w:val="00CE7686"/>
    <w:rsid w:val="00CE7923"/>
    <w:rsid w:val="00CE7AB0"/>
    <w:rsid w:val="00CE7DA4"/>
    <w:rsid w:val="00CF029D"/>
    <w:rsid w:val="00CF0B20"/>
    <w:rsid w:val="00CF0F3D"/>
    <w:rsid w:val="00CF1A5A"/>
    <w:rsid w:val="00CF1F67"/>
    <w:rsid w:val="00CF26FE"/>
    <w:rsid w:val="00CF2A94"/>
    <w:rsid w:val="00CF2F74"/>
    <w:rsid w:val="00CF3070"/>
    <w:rsid w:val="00CF3124"/>
    <w:rsid w:val="00CF3EF7"/>
    <w:rsid w:val="00CF483F"/>
    <w:rsid w:val="00CF69C8"/>
    <w:rsid w:val="00CF6A9F"/>
    <w:rsid w:val="00CF7421"/>
    <w:rsid w:val="00D0026B"/>
    <w:rsid w:val="00D00AB3"/>
    <w:rsid w:val="00D00CCC"/>
    <w:rsid w:val="00D01677"/>
    <w:rsid w:val="00D017B8"/>
    <w:rsid w:val="00D034B8"/>
    <w:rsid w:val="00D03BA0"/>
    <w:rsid w:val="00D03C4D"/>
    <w:rsid w:val="00D03EEE"/>
    <w:rsid w:val="00D043B8"/>
    <w:rsid w:val="00D0453A"/>
    <w:rsid w:val="00D0499E"/>
    <w:rsid w:val="00D04A9F"/>
    <w:rsid w:val="00D05CBC"/>
    <w:rsid w:val="00D05D2B"/>
    <w:rsid w:val="00D05EEC"/>
    <w:rsid w:val="00D06766"/>
    <w:rsid w:val="00D07909"/>
    <w:rsid w:val="00D100C9"/>
    <w:rsid w:val="00D109D6"/>
    <w:rsid w:val="00D10F69"/>
    <w:rsid w:val="00D118B1"/>
    <w:rsid w:val="00D11D34"/>
    <w:rsid w:val="00D122CD"/>
    <w:rsid w:val="00D12F4F"/>
    <w:rsid w:val="00D13DB5"/>
    <w:rsid w:val="00D14DFE"/>
    <w:rsid w:val="00D14E5B"/>
    <w:rsid w:val="00D14EA1"/>
    <w:rsid w:val="00D155AB"/>
    <w:rsid w:val="00D15669"/>
    <w:rsid w:val="00D15819"/>
    <w:rsid w:val="00D15DB2"/>
    <w:rsid w:val="00D167C0"/>
    <w:rsid w:val="00D16D62"/>
    <w:rsid w:val="00D16F01"/>
    <w:rsid w:val="00D1717E"/>
    <w:rsid w:val="00D1759C"/>
    <w:rsid w:val="00D2011E"/>
    <w:rsid w:val="00D20624"/>
    <w:rsid w:val="00D210DD"/>
    <w:rsid w:val="00D211FA"/>
    <w:rsid w:val="00D21669"/>
    <w:rsid w:val="00D21FC8"/>
    <w:rsid w:val="00D2252B"/>
    <w:rsid w:val="00D22E8F"/>
    <w:rsid w:val="00D231F2"/>
    <w:rsid w:val="00D23BE6"/>
    <w:rsid w:val="00D24359"/>
    <w:rsid w:val="00D24B13"/>
    <w:rsid w:val="00D25393"/>
    <w:rsid w:val="00D25A7C"/>
    <w:rsid w:val="00D262ED"/>
    <w:rsid w:val="00D264BB"/>
    <w:rsid w:val="00D26555"/>
    <w:rsid w:val="00D26CDA"/>
    <w:rsid w:val="00D26ED4"/>
    <w:rsid w:val="00D270C3"/>
    <w:rsid w:val="00D27CFF"/>
    <w:rsid w:val="00D27D10"/>
    <w:rsid w:val="00D3073A"/>
    <w:rsid w:val="00D30E61"/>
    <w:rsid w:val="00D312A4"/>
    <w:rsid w:val="00D31615"/>
    <w:rsid w:val="00D31D89"/>
    <w:rsid w:val="00D3286B"/>
    <w:rsid w:val="00D33DD2"/>
    <w:rsid w:val="00D341C1"/>
    <w:rsid w:val="00D343DB"/>
    <w:rsid w:val="00D35103"/>
    <w:rsid w:val="00D3534C"/>
    <w:rsid w:val="00D35A8D"/>
    <w:rsid w:val="00D36604"/>
    <w:rsid w:val="00D37DBE"/>
    <w:rsid w:val="00D37E30"/>
    <w:rsid w:val="00D4004F"/>
    <w:rsid w:val="00D40271"/>
    <w:rsid w:val="00D406F2"/>
    <w:rsid w:val="00D41017"/>
    <w:rsid w:val="00D418F5"/>
    <w:rsid w:val="00D41F84"/>
    <w:rsid w:val="00D42B16"/>
    <w:rsid w:val="00D43047"/>
    <w:rsid w:val="00D43AEC"/>
    <w:rsid w:val="00D43C7D"/>
    <w:rsid w:val="00D4468C"/>
    <w:rsid w:val="00D45450"/>
    <w:rsid w:val="00D45B15"/>
    <w:rsid w:val="00D45BAD"/>
    <w:rsid w:val="00D46177"/>
    <w:rsid w:val="00D4683E"/>
    <w:rsid w:val="00D4788D"/>
    <w:rsid w:val="00D5078E"/>
    <w:rsid w:val="00D52028"/>
    <w:rsid w:val="00D5204F"/>
    <w:rsid w:val="00D52ECB"/>
    <w:rsid w:val="00D535C6"/>
    <w:rsid w:val="00D53790"/>
    <w:rsid w:val="00D5390D"/>
    <w:rsid w:val="00D53BC4"/>
    <w:rsid w:val="00D53E05"/>
    <w:rsid w:val="00D54422"/>
    <w:rsid w:val="00D54521"/>
    <w:rsid w:val="00D549AC"/>
    <w:rsid w:val="00D55362"/>
    <w:rsid w:val="00D55E3A"/>
    <w:rsid w:val="00D56F9B"/>
    <w:rsid w:val="00D57413"/>
    <w:rsid w:val="00D601B0"/>
    <w:rsid w:val="00D60D6E"/>
    <w:rsid w:val="00D60FBE"/>
    <w:rsid w:val="00D6112F"/>
    <w:rsid w:val="00D61231"/>
    <w:rsid w:val="00D6238C"/>
    <w:rsid w:val="00D62866"/>
    <w:rsid w:val="00D62934"/>
    <w:rsid w:val="00D62D86"/>
    <w:rsid w:val="00D62E04"/>
    <w:rsid w:val="00D62E84"/>
    <w:rsid w:val="00D62FB3"/>
    <w:rsid w:val="00D6346F"/>
    <w:rsid w:val="00D635E6"/>
    <w:rsid w:val="00D63B0C"/>
    <w:rsid w:val="00D64098"/>
    <w:rsid w:val="00D64256"/>
    <w:rsid w:val="00D64A49"/>
    <w:rsid w:val="00D65198"/>
    <w:rsid w:val="00D658AB"/>
    <w:rsid w:val="00D65E7F"/>
    <w:rsid w:val="00D66021"/>
    <w:rsid w:val="00D663BC"/>
    <w:rsid w:val="00D6640B"/>
    <w:rsid w:val="00D66E9F"/>
    <w:rsid w:val="00D67385"/>
    <w:rsid w:val="00D67E58"/>
    <w:rsid w:val="00D70552"/>
    <w:rsid w:val="00D71057"/>
    <w:rsid w:val="00D71533"/>
    <w:rsid w:val="00D7159C"/>
    <w:rsid w:val="00D72315"/>
    <w:rsid w:val="00D72A43"/>
    <w:rsid w:val="00D735F5"/>
    <w:rsid w:val="00D73818"/>
    <w:rsid w:val="00D7422C"/>
    <w:rsid w:val="00D743E8"/>
    <w:rsid w:val="00D747CF"/>
    <w:rsid w:val="00D74AE1"/>
    <w:rsid w:val="00D74D0D"/>
    <w:rsid w:val="00D757B4"/>
    <w:rsid w:val="00D7618E"/>
    <w:rsid w:val="00D764D3"/>
    <w:rsid w:val="00D76ACA"/>
    <w:rsid w:val="00D76DB6"/>
    <w:rsid w:val="00D76E7B"/>
    <w:rsid w:val="00D77A6E"/>
    <w:rsid w:val="00D77AC2"/>
    <w:rsid w:val="00D80623"/>
    <w:rsid w:val="00D80F16"/>
    <w:rsid w:val="00D811A8"/>
    <w:rsid w:val="00D81C87"/>
    <w:rsid w:val="00D81F31"/>
    <w:rsid w:val="00D8225B"/>
    <w:rsid w:val="00D829F1"/>
    <w:rsid w:val="00D8349E"/>
    <w:rsid w:val="00D8371B"/>
    <w:rsid w:val="00D83B3F"/>
    <w:rsid w:val="00D8454F"/>
    <w:rsid w:val="00D845E3"/>
    <w:rsid w:val="00D84890"/>
    <w:rsid w:val="00D848A2"/>
    <w:rsid w:val="00D849C9"/>
    <w:rsid w:val="00D84F53"/>
    <w:rsid w:val="00D84FD0"/>
    <w:rsid w:val="00D875AA"/>
    <w:rsid w:val="00D87D5E"/>
    <w:rsid w:val="00D90109"/>
    <w:rsid w:val="00D90127"/>
    <w:rsid w:val="00D9091B"/>
    <w:rsid w:val="00D90CAD"/>
    <w:rsid w:val="00D9133E"/>
    <w:rsid w:val="00D91357"/>
    <w:rsid w:val="00D9154E"/>
    <w:rsid w:val="00D91AA6"/>
    <w:rsid w:val="00D91B3B"/>
    <w:rsid w:val="00D920F3"/>
    <w:rsid w:val="00D92220"/>
    <w:rsid w:val="00D92809"/>
    <w:rsid w:val="00D934B6"/>
    <w:rsid w:val="00D938D4"/>
    <w:rsid w:val="00D94F3C"/>
    <w:rsid w:val="00D94FE7"/>
    <w:rsid w:val="00D9505B"/>
    <w:rsid w:val="00D957D4"/>
    <w:rsid w:val="00D960D3"/>
    <w:rsid w:val="00D965A8"/>
    <w:rsid w:val="00D966EB"/>
    <w:rsid w:val="00D97414"/>
    <w:rsid w:val="00D976CB"/>
    <w:rsid w:val="00D97DF6"/>
    <w:rsid w:val="00D9961F"/>
    <w:rsid w:val="00DA07CD"/>
    <w:rsid w:val="00DA0A11"/>
    <w:rsid w:val="00DA0BC1"/>
    <w:rsid w:val="00DA172A"/>
    <w:rsid w:val="00DA2F67"/>
    <w:rsid w:val="00DA32CB"/>
    <w:rsid w:val="00DA33CC"/>
    <w:rsid w:val="00DA36F9"/>
    <w:rsid w:val="00DA37A1"/>
    <w:rsid w:val="00DA39DF"/>
    <w:rsid w:val="00DA4631"/>
    <w:rsid w:val="00DA4756"/>
    <w:rsid w:val="00DA4849"/>
    <w:rsid w:val="00DA70E3"/>
    <w:rsid w:val="00DA71B0"/>
    <w:rsid w:val="00DA76EB"/>
    <w:rsid w:val="00DB053A"/>
    <w:rsid w:val="00DB0634"/>
    <w:rsid w:val="00DB0736"/>
    <w:rsid w:val="00DB0FA0"/>
    <w:rsid w:val="00DB140C"/>
    <w:rsid w:val="00DB156A"/>
    <w:rsid w:val="00DB1D5F"/>
    <w:rsid w:val="00DB21B6"/>
    <w:rsid w:val="00DB2248"/>
    <w:rsid w:val="00DB2281"/>
    <w:rsid w:val="00DB3447"/>
    <w:rsid w:val="00DB349F"/>
    <w:rsid w:val="00DB3732"/>
    <w:rsid w:val="00DB4321"/>
    <w:rsid w:val="00DB5128"/>
    <w:rsid w:val="00DB5171"/>
    <w:rsid w:val="00DB523D"/>
    <w:rsid w:val="00DB52BE"/>
    <w:rsid w:val="00DB56E2"/>
    <w:rsid w:val="00DB5A18"/>
    <w:rsid w:val="00DB6A1E"/>
    <w:rsid w:val="00DC01BF"/>
    <w:rsid w:val="00DC0661"/>
    <w:rsid w:val="00DC0BDC"/>
    <w:rsid w:val="00DC1170"/>
    <w:rsid w:val="00DC1178"/>
    <w:rsid w:val="00DC11C1"/>
    <w:rsid w:val="00DC1283"/>
    <w:rsid w:val="00DC1B77"/>
    <w:rsid w:val="00DC1C5D"/>
    <w:rsid w:val="00DC1FF6"/>
    <w:rsid w:val="00DC3BB0"/>
    <w:rsid w:val="00DC414D"/>
    <w:rsid w:val="00DC4BDA"/>
    <w:rsid w:val="00DC4F6C"/>
    <w:rsid w:val="00DC568C"/>
    <w:rsid w:val="00DC5748"/>
    <w:rsid w:val="00DC5AE4"/>
    <w:rsid w:val="00DC5D72"/>
    <w:rsid w:val="00DC6024"/>
    <w:rsid w:val="00DC657C"/>
    <w:rsid w:val="00DC6824"/>
    <w:rsid w:val="00DC6ADC"/>
    <w:rsid w:val="00DC70B2"/>
    <w:rsid w:val="00DC7399"/>
    <w:rsid w:val="00DC7628"/>
    <w:rsid w:val="00DC7939"/>
    <w:rsid w:val="00DC7F31"/>
    <w:rsid w:val="00DD096A"/>
    <w:rsid w:val="00DD0CD6"/>
    <w:rsid w:val="00DD126D"/>
    <w:rsid w:val="00DD1F14"/>
    <w:rsid w:val="00DD2111"/>
    <w:rsid w:val="00DD2E98"/>
    <w:rsid w:val="00DD3615"/>
    <w:rsid w:val="00DD38E4"/>
    <w:rsid w:val="00DD3BAD"/>
    <w:rsid w:val="00DD3BCD"/>
    <w:rsid w:val="00DD4874"/>
    <w:rsid w:val="00DD4BF4"/>
    <w:rsid w:val="00DD5053"/>
    <w:rsid w:val="00DD51D7"/>
    <w:rsid w:val="00DD54B0"/>
    <w:rsid w:val="00DD5B81"/>
    <w:rsid w:val="00DD666B"/>
    <w:rsid w:val="00DD67B7"/>
    <w:rsid w:val="00DD719D"/>
    <w:rsid w:val="00DD7264"/>
    <w:rsid w:val="00DD7DF5"/>
    <w:rsid w:val="00DE086E"/>
    <w:rsid w:val="00DE09AD"/>
    <w:rsid w:val="00DE0F56"/>
    <w:rsid w:val="00DE21E2"/>
    <w:rsid w:val="00DE23FB"/>
    <w:rsid w:val="00DE26E8"/>
    <w:rsid w:val="00DE340C"/>
    <w:rsid w:val="00DE426A"/>
    <w:rsid w:val="00DE4AA0"/>
    <w:rsid w:val="00DE4DA9"/>
    <w:rsid w:val="00DE518C"/>
    <w:rsid w:val="00DE52F1"/>
    <w:rsid w:val="00DE5738"/>
    <w:rsid w:val="00DE58D2"/>
    <w:rsid w:val="00DE5BDD"/>
    <w:rsid w:val="00DE5C57"/>
    <w:rsid w:val="00DE61EF"/>
    <w:rsid w:val="00DE6300"/>
    <w:rsid w:val="00DE6909"/>
    <w:rsid w:val="00DE711D"/>
    <w:rsid w:val="00DE748F"/>
    <w:rsid w:val="00DE7D29"/>
    <w:rsid w:val="00DF0B70"/>
    <w:rsid w:val="00DF0CA5"/>
    <w:rsid w:val="00DF0EFF"/>
    <w:rsid w:val="00DF1400"/>
    <w:rsid w:val="00DF17DC"/>
    <w:rsid w:val="00DF1C14"/>
    <w:rsid w:val="00DF2E9D"/>
    <w:rsid w:val="00DF2F4E"/>
    <w:rsid w:val="00DF39DE"/>
    <w:rsid w:val="00DF3C2D"/>
    <w:rsid w:val="00DF47D5"/>
    <w:rsid w:val="00DF5B63"/>
    <w:rsid w:val="00DF5BB9"/>
    <w:rsid w:val="00DF7F25"/>
    <w:rsid w:val="00E000D1"/>
    <w:rsid w:val="00E00470"/>
    <w:rsid w:val="00E00BDE"/>
    <w:rsid w:val="00E01136"/>
    <w:rsid w:val="00E02E60"/>
    <w:rsid w:val="00E03386"/>
    <w:rsid w:val="00E03AC9"/>
    <w:rsid w:val="00E04320"/>
    <w:rsid w:val="00E0441C"/>
    <w:rsid w:val="00E04FC0"/>
    <w:rsid w:val="00E053C1"/>
    <w:rsid w:val="00E05F51"/>
    <w:rsid w:val="00E060C7"/>
    <w:rsid w:val="00E06368"/>
    <w:rsid w:val="00E0666F"/>
    <w:rsid w:val="00E06A2B"/>
    <w:rsid w:val="00E06C74"/>
    <w:rsid w:val="00E06C79"/>
    <w:rsid w:val="00E06F06"/>
    <w:rsid w:val="00E0774E"/>
    <w:rsid w:val="00E07854"/>
    <w:rsid w:val="00E10120"/>
    <w:rsid w:val="00E10D65"/>
    <w:rsid w:val="00E10EC8"/>
    <w:rsid w:val="00E13023"/>
    <w:rsid w:val="00E13099"/>
    <w:rsid w:val="00E132DC"/>
    <w:rsid w:val="00E139FC"/>
    <w:rsid w:val="00E13A05"/>
    <w:rsid w:val="00E13C36"/>
    <w:rsid w:val="00E13E92"/>
    <w:rsid w:val="00E145BF"/>
    <w:rsid w:val="00E147EB"/>
    <w:rsid w:val="00E14BC2"/>
    <w:rsid w:val="00E15382"/>
    <w:rsid w:val="00E15789"/>
    <w:rsid w:val="00E157F9"/>
    <w:rsid w:val="00E16178"/>
    <w:rsid w:val="00E1670A"/>
    <w:rsid w:val="00E16F55"/>
    <w:rsid w:val="00E17524"/>
    <w:rsid w:val="00E178FA"/>
    <w:rsid w:val="00E200A2"/>
    <w:rsid w:val="00E207F8"/>
    <w:rsid w:val="00E209D4"/>
    <w:rsid w:val="00E20ADA"/>
    <w:rsid w:val="00E210D9"/>
    <w:rsid w:val="00E21136"/>
    <w:rsid w:val="00E2122D"/>
    <w:rsid w:val="00E21804"/>
    <w:rsid w:val="00E21CF2"/>
    <w:rsid w:val="00E223B5"/>
    <w:rsid w:val="00E2371F"/>
    <w:rsid w:val="00E23CCB"/>
    <w:rsid w:val="00E256B0"/>
    <w:rsid w:val="00E257AE"/>
    <w:rsid w:val="00E26260"/>
    <w:rsid w:val="00E26342"/>
    <w:rsid w:val="00E26AFB"/>
    <w:rsid w:val="00E26C91"/>
    <w:rsid w:val="00E27168"/>
    <w:rsid w:val="00E2760F"/>
    <w:rsid w:val="00E278C7"/>
    <w:rsid w:val="00E3058F"/>
    <w:rsid w:val="00E30BCC"/>
    <w:rsid w:val="00E325B7"/>
    <w:rsid w:val="00E328F6"/>
    <w:rsid w:val="00E32D31"/>
    <w:rsid w:val="00E32D6F"/>
    <w:rsid w:val="00E33917"/>
    <w:rsid w:val="00E33DBD"/>
    <w:rsid w:val="00E34098"/>
    <w:rsid w:val="00E3476E"/>
    <w:rsid w:val="00E35182"/>
    <w:rsid w:val="00E359C4"/>
    <w:rsid w:val="00E35DF7"/>
    <w:rsid w:val="00E37C62"/>
    <w:rsid w:val="00E4012E"/>
    <w:rsid w:val="00E409A9"/>
    <w:rsid w:val="00E417C8"/>
    <w:rsid w:val="00E42156"/>
    <w:rsid w:val="00E43250"/>
    <w:rsid w:val="00E43851"/>
    <w:rsid w:val="00E439C4"/>
    <w:rsid w:val="00E4463F"/>
    <w:rsid w:val="00E44751"/>
    <w:rsid w:val="00E44DE5"/>
    <w:rsid w:val="00E450F9"/>
    <w:rsid w:val="00E45699"/>
    <w:rsid w:val="00E469A9"/>
    <w:rsid w:val="00E46A95"/>
    <w:rsid w:val="00E46B19"/>
    <w:rsid w:val="00E46C8D"/>
    <w:rsid w:val="00E47427"/>
    <w:rsid w:val="00E47435"/>
    <w:rsid w:val="00E475FF"/>
    <w:rsid w:val="00E50096"/>
    <w:rsid w:val="00E5040E"/>
    <w:rsid w:val="00E524E0"/>
    <w:rsid w:val="00E52C85"/>
    <w:rsid w:val="00E531B5"/>
    <w:rsid w:val="00E53628"/>
    <w:rsid w:val="00E53ADF"/>
    <w:rsid w:val="00E541F5"/>
    <w:rsid w:val="00E54A70"/>
    <w:rsid w:val="00E550F5"/>
    <w:rsid w:val="00E55310"/>
    <w:rsid w:val="00E55529"/>
    <w:rsid w:val="00E56265"/>
    <w:rsid w:val="00E5661D"/>
    <w:rsid w:val="00E572A0"/>
    <w:rsid w:val="00E57AAF"/>
    <w:rsid w:val="00E6018B"/>
    <w:rsid w:val="00E60907"/>
    <w:rsid w:val="00E60A0B"/>
    <w:rsid w:val="00E60DC4"/>
    <w:rsid w:val="00E60FA5"/>
    <w:rsid w:val="00E6119C"/>
    <w:rsid w:val="00E613A7"/>
    <w:rsid w:val="00E6276C"/>
    <w:rsid w:val="00E633A6"/>
    <w:rsid w:val="00E63932"/>
    <w:rsid w:val="00E6417A"/>
    <w:rsid w:val="00E64474"/>
    <w:rsid w:val="00E64D07"/>
    <w:rsid w:val="00E64F6E"/>
    <w:rsid w:val="00E65087"/>
    <w:rsid w:val="00E6555B"/>
    <w:rsid w:val="00E65CD7"/>
    <w:rsid w:val="00E65F80"/>
    <w:rsid w:val="00E664BC"/>
    <w:rsid w:val="00E6680D"/>
    <w:rsid w:val="00E66B8F"/>
    <w:rsid w:val="00E66C41"/>
    <w:rsid w:val="00E66FD2"/>
    <w:rsid w:val="00E67C99"/>
    <w:rsid w:val="00E70050"/>
    <w:rsid w:val="00E706E7"/>
    <w:rsid w:val="00E709AB"/>
    <w:rsid w:val="00E70DED"/>
    <w:rsid w:val="00E70EF0"/>
    <w:rsid w:val="00E7154A"/>
    <w:rsid w:val="00E71A29"/>
    <w:rsid w:val="00E7235B"/>
    <w:rsid w:val="00E723AC"/>
    <w:rsid w:val="00E72442"/>
    <w:rsid w:val="00E735FB"/>
    <w:rsid w:val="00E73DD5"/>
    <w:rsid w:val="00E74520"/>
    <w:rsid w:val="00E745ED"/>
    <w:rsid w:val="00E75242"/>
    <w:rsid w:val="00E753CB"/>
    <w:rsid w:val="00E7587D"/>
    <w:rsid w:val="00E76334"/>
    <w:rsid w:val="00E766E6"/>
    <w:rsid w:val="00E76F0C"/>
    <w:rsid w:val="00E7723A"/>
    <w:rsid w:val="00E801F7"/>
    <w:rsid w:val="00E8090D"/>
    <w:rsid w:val="00E81496"/>
    <w:rsid w:val="00E82CDD"/>
    <w:rsid w:val="00E82D28"/>
    <w:rsid w:val="00E83775"/>
    <w:rsid w:val="00E83B56"/>
    <w:rsid w:val="00E844A2"/>
    <w:rsid w:val="00E84705"/>
    <w:rsid w:val="00E85D1D"/>
    <w:rsid w:val="00E861E0"/>
    <w:rsid w:val="00E873F1"/>
    <w:rsid w:val="00E87BF6"/>
    <w:rsid w:val="00E87D07"/>
    <w:rsid w:val="00E905F0"/>
    <w:rsid w:val="00E907C6"/>
    <w:rsid w:val="00E91704"/>
    <w:rsid w:val="00E91D52"/>
    <w:rsid w:val="00E924F8"/>
    <w:rsid w:val="00E92C0C"/>
    <w:rsid w:val="00E92EB6"/>
    <w:rsid w:val="00E9331E"/>
    <w:rsid w:val="00E93985"/>
    <w:rsid w:val="00E93C66"/>
    <w:rsid w:val="00E94730"/>
    <w:rsid w:val="00E9503C"/>
    <w:rsid w:val="00E95147"/>
    <w:rsid w:val="00E95436"/>
    <w:rsid w:val="00E960E0"/>
    <w:rsid w:val="00E96560"/>
    <w:rsid w:val="00E9681F"/>
    <w:rsid w:val="00E96E41"/>
    <w:rsid w:val="00E973B7"/>
    <w:rsid w:val="00EA0812"/>
    <w:rsid w:val="00EA2EA8"/>
    <w:rsid w:val="00EA3741"/>
    <w:rsid w:val="00EA3D62"/>
    <w:rsid w:val="00EA3D70"/>
    <w:rsid w:val="00EA3E92"/>
    <w:rsid w:val="00EA4892"/>
    <w:rsid w:val="00EA4C87"/>
    <w:rsid w:val="00EA4F6F"/>
    <w:rsid w:val="00EA5400"/>
    <w:rsid w:val="00EA633D"/>
    <w:rsid w:val="00EA6A5A"/>
    <w:rsid w:val="00EA7AA0"/>
    <w:rsid w:val="00EB1270"/>
    <w:rsid w:val="00EB1627"/>
    <w:rsid w:val="00EB19CF"/>
    <w:rsid w:val="00EB2123"/>
    <w:rsid w:val="00EB2C01"/>
    <w:rsid w:val="00EB31AE"/>
    <w:rsid w:val="00EB4358"/>
    <w:rsid w:val="00EB48D3"/>
    <w:rsid w:val="00EB57D7"/>
    <w:rsid w:val="00EB5919"/>
    <w:rsid w:val="00EB5B2A"/>
    <w:rsid w:val="00EB5DC4"/>
    <w:rsid w:val="00EB5E9E"/>
    <w:rsid w:val="00EB6045"/>
    <w:rsid w:val="00EB616E"/>
    <w:rsid w:val="00EB678C"/>
    <w:rsid w:val="00EB6C35"/>
    <w:rsid w:val="00EB6FAF"/>
    <w:rsid w:val="00EB7178"/>
    <w:rsid w:val="00EC0486"/>
    <w:rsid w:val="00EC0B23"/>
    <w:rsid w:val="00EC1777"/>
    <w:rsid w:val="00EC19D6"/>
    <w:rsid w:val="00EC1AD8"/>
    <w:rsid w:val="00EC2461"/>
    <w:rsid w:val="00EC339C"/>
    <w:rsid w:val="00EC365E"/>
    <w:rsid w:val="00EC374C"/>
    <w:rsid w:val="00EC40EC"/>
    <w:rsid w:val="00EC5123"/>
    <w:rsid w:val="00EC536D"/>
    <w:rsid w:val="00EC53D5"/>
    <w:rsid w:val="00EC5AFC"/>
    <w:rsid w:val="00EC62A9"/>
    <w:rsid w:val="00EC6411"/>
    <w:rsid w:val="00EC68A8"/>
    <w:rsid w:val="00EC6E92"/>
    <w:rsid w:val="00EC7150"/>
    <w:rsid w:val="00EC73A4"/>
    <w:rsid w:val="00EC7C47"/>
    <w:rsid w:val="00ED0012"/>
    <w:rsid w:val="00ED0089"/>
    <w:rsid w:val="00ED1311"/>
    <w:rsid w:val="00ED154A"/>
    <w:rsid w:val="00ED1596"/>
    <w:rsid w:val="00ED1968"/>
    <w:rsid w:val="00ED1CAA"/>
    <w:rsid w:val="00ED2078"/>
    <w:rsid w:val="00ED249A"/>
    <w:rsid w:val="00ED33FF"/>
    <w:rsid w:val="00ED3511"/>
    <w:rsid w:val="00ED3624"/>
    <w:rsid w:val="00ED3642"/>
    <w:rsid w:val="00ED3B88"/>
    <w:rsid w:val="00ED5036"/>
    <w:rsid w:val="00ED50C7"/>
    <w:rsid w:val="00ED55EF"/>
    <w:rsid w:val="00ED57EC"/>
    <w:rsid w:val="00ED61DC"/>
    <w:rsid w:val="00ED6FA2"/>
    <w:rsid w:val="00ED7444"/>
    <w:rsid w:val="00ED7E6C"/>
    <w:rsid w:val="00EE00A6"/>
    <w:rsid w:val="00EE01FF"/>
    <w:rsid w:val="00EE03C1"/>
    <w:rsid w:val="00EE12B7"/>
    <w:rsid w:val="00EE1393"/>
    <w:rsid w:val="00EE1D5D"/>
    <w:rsid w:val="00EE1D89"/>
    <w:rsid w:val="00EE21B2"/>
    <w:rsid w:val="00EE27C8"/>
    <w:rsid w:val="00EE30A9"/>
    <w:rsid w:val="00EE51A0"/>
    <w:rsid w:val="00EE560B"/>
    <w:rsid w:val="00EE5A94"/>
    <w:rsid w:val="00EE61A4"/>
    <w:rsid w:val="00EE6760"/>
    <w:rsid w:val="00EE7105"/>
    <w:rsid w:val="00EF03FC"/>
    <w:rsid w:val="00EF0743"/>
    <w:rsid w:val="00EF0A6A"/>
    <w:rsid w:val="00EF0E74"/>
    <w:rsid w:val="00EF1712"/>
    <w:rsid w:val="00EF190F"/>
    <w:rsid w:val="00EF1A16"/>
    <w:rsid w:val="00EF237D"/>
    <w:rsid w:val="00EF3A04"/>
    <w:rsid w:val="00EF3B44"/>
    <w:rsid w:val="00EF3ECA"/>
    <w:rsid w:val="00EF466C"/>
    <w:rsid w:val="00EF4F36"/>
    <w:rsid w:val="00EF52D5"/>
    <w:rsid w:val="00EF5CEE"/>
    <w:rsid w:val="00EF6C5A"/>
    <w:rsid w:val="00EF6C63"/>
    <w:rsid w:val="00EF6C90"/>
    <w:rsid w:val="00EF6CFF"/>
    <w:rsid w:val="00EF72D0"/>
    <w:rsid w:val="00EF7C1C"/>
    <w:rsid w:val="00EF7F4C"/>
    <w:rsid w:val="00F003C3"/>
    <w:rsid w:val="00F006F4"/>
    <w:rsid w:val="00F017EA"/>
    <w:rsid w:val="00F01857"/>
    <w:rsid w:val="00F02B1C"/>
    <w:rsid w:val="00F02B31"/>
    <w:rsid w:val="00F03ED6"/>
    <w:rsid w:val="00F04692"/>
    <w:rsid w:val="00F04B6B"/>
    <w:rsid w:val="00F04CCA"/>
    <w:rsid w:val="00F05B44"/>
    <w:rsid w:val="00F05B45"/>
    <w:rsid w:val="00F06D8D"/>
    <w:rsid w:val="00F075E4"/>
    <w:rsid w:val="00F07825"/>
    <w:rsid w:val="00F106FD"/>
    <w:rsid w:val="00F10AF0"/>
    <w:rsid w:val="00F11102"/>
    <w:rsid w:val="00F118AD"/>
    <w:rsid w:val="00F11A8E"/>
    <w:rsid w:val="00F11C0B"/>
    <w:rsid w:val="00F11E75"/>
    <w:rsid w:val="00F1275D"/>
    <w:rsid w:val="00F12B7F"/>
    <w:rsid w:val="00F13F28"/>
    <w:rsid w:val="00F140CD"/>
    <w:rsid w:val="00F14793"/>
    <w:rsid w:val="00F149AB"/>
    <w:rsid w:val="00F14A49"/>
    <w:rsid w:val="00F15367"/>
    <w:rsid w:val="00F158AF"/>
    <w:rsid w:val="00F15A13"/>
    <w:rsid w:val="00F15A5B"/>
    <w:rsid w:val="00F15C18"/>
    <w:rsid w:val="00F15FDE"/>
    <w:rsid w:val="00F1622C"/>
    <w:rsid w:val="00F166BB"/>
    <w:rsid w:val="00F17AE9"/>
    <w:rsid w:val="00F17B95"/>
    <w:rsid w:val="00F20068"/>
    <w:rsid w:val="00F202D5"/>
    <w:rsid w:val="00F202DA"/>
    <w:rsid w:val="00F21002"/>
    <w:rsid w:val="00F211A7"/>
    <w:rsid w:val="00F229F4"/>
    <w:rsid w:val="00F23954"/>
    <w:rsid w:val="00F24B6B"/>
    <w:rsid w:val="00F24D55"/>
    <w:rsid w:val="00F2537A"/>
    <w:rsid w:val="00F25BF5"/>
    <w:rsid w:val="00F26216"/>
    <w:rsid w:val="00F26F5F"/>
    <w:rsid w:val="00F279C1"/>
    <w:rsid w:val="00F27BC3"/>
    <w:rsid w:val="00F300E0"/>
    <w:rsid w:val="00F30787"/>
    <w:rsid w:val="00F30DC6"/>
    <w:rsid w:val="00F30F8F"/>
    <w:rsid w:val="00F3123A"/>
    <w:rsid w:val="00F31310"/>
    <w:rsid w:val="00F3156C"/>
    <w:rsid w:val="00F31775"/>
    <w:rsid w:val="00F317DF"/>
    <w:rsid w:val="00F32497"/>
    <w:rsid w:val="00F33246"/>
    <w:rsid w:val="00F33535"/>
    <w:rsid w:val="00F33AA1"/>
    <w:rsid w:val="00F34ECC"/>
    <w:rsid w:val="00F34F63"/>
    <w:rsid w:val="00F35256"/>
    <w:rsid w:val="00F3550E"/>
    <w:rsid w:val="00F35818"/>
    <w:rsid w:val="00F35B74"/>
    <w:rsid w:val="00F424F9"/>
    <w:rsid w:val="00F42889"/>
    <w:rsid w:val="00F432F5"/>
    <w:rsid w:val="00F43365"/>
    <w:rsid w:val="00F43456"/>
    <w:rsid w:val="00F439E2"/>
    <w:rsid w:val="00F43E36"/>
    <w:rsid w:val="00F4438A"/>
    <w:rsid w:val="00F44471"/>
    <w:rsid w:val="00F44BE2"/>
    <w:rsid w:val="00F45265"/>
    <w:rsid w:val="00F45D8B"/>
    <w:rsid w:val="00F46374"/>
    <w:rsid w:val="00F46413"/>
    <w:rsid w:val="00F467BC"/>
    <w:rsid w:val="00F46D8B"/>
    <w:rsid w:val="00F47403"/>
    <w:rsid w:val="00F47D89"/>
    <w:rsid w:val="00F50248"/>
    <w:rsid w:val="00F50E52"/>
    <w:rsid w:val="00F51071"/>
    <w:rsid w:val="00F51CB5"/>
    <w:rsid w:val="00F521A1"/>
    <w:rsid w:val="00F541C5"/>
    <w:rsid w:val="00F5432E"/>
    <w:rsid w:val="00F5500D"/>
    <w:rsid w:val="00F55B7F"/>
    <w:rsid w:val="00F56113"/>
    <w:rsid w:val="00F563D9"/>
    <w:rsid w:val="00F56633"/>
    <w:rsid w:val="00F5671F"/>
    <w:rsid w:val="00F568B0"/>
    <w:rsid w:val="00F57012"/>
    <w:rsid w:val="00F57112"/>
    <w:rsid w:val="00F5751B"/>
    <w:rsid w:val="00F57C67"/>
    <w:rsid w:val="00F57DEA"/>
    <w:rsid w:val="00F600BC"/>
    <w:rsid w:val="00F60802"/>
    <w:rsid w:val="00F60A95"/>
    <w:rsid w:val="00F60AB4"/>
    <w:rsid w:val="00F60CDD"/>
    <w:rsid w:val="00F61AA7"/>
    <w:rsid w:val="00F62F41"/>
    <w:rsid w:val="00F630FA"/>
    <w:rsid w:val="00F631C7"/>
    <w:rsid w:val="00F6360D"/>
    <w:rsid w:val="00F637CF"/>
    <w:rsid w:val="00F64214"/>
    <w:rsid w:val="00F6438B"/>
    <w:rsid w:val="00F64BFA"/>
    <w:rsid w:val="00F661CE"/>
    <w:rsid w:val="00F66499"/>
    <w:rsid w:val="00F667F5"/>
    <w:rsid w:val="00F6697A"/>
    <w:rsid w:val="00F6799E"/>
    <w:rsid w:val="00F67B80"/>
    <w:rsid w:val="00F7067A"/>
    <w:rsid w:val="00F710E2"/>
    <w:rsid w:val="00F7186C"/>
    <w:rsid w:val="00F71B69"/>
    <w:rsid w:val="00F720FE"/>
    <w:rsid w:val="00F722C7"/>
    <w:rsid w:val="00F722CD"/>
    <w:rsid w:val="00F7231C"/>
    <w:rsid w:val="00F72D81"/>
    <w:rsid w:val="00F73E0C"/>
    <w:rsid w:val="00F74744"/>
    <w:rsid w:val="00F7596E"/>
    <w:rsid w:val="00F75BE7"/>
    <w:rsid w:val="00F75CF9"/>
    <w:rsid w:val="00F76521"/>
    <w:rsid w:val="00F769BB"/>
    <w:rsid w:val="00F76DDE"/>
    <w:rsid w:val="00F770AD"/>
    <w:rsid w:val="00F778DC"/>
    <w:rsid w:val="00F77AC1"/>
    <w:rsid w:val="00F801ED"/>
    <w:rsid w:val="00F806DE"/>
    <w:rsid w:val="00F81406"/>
    <w:rsid w:val="00F81CBD"/>
    <w:rsid w:val="00F81D67"/>
    <w:rsid w:val="00F82577"/>
    <w:rsid w:val="00F82745"/>
    <w:rsid w:val="00F82809"/>
    <w:rsid w:val="00F829C3"/>
    <w:rsid w:val="00F82BF9"/>
    <w:rsid w:val="00F832A1"/>
    <w:rsid w:val="00F83967"/>
    <w:rsid w:val="00F83A10"/>
    <w:rsid w:val="00F846BC"/>
    <w:rsid w:val="00F862C1"/>
    <w:rsid w:val="00F86D59"/>
    <w:rsid w:val="00F878AC"/>
    <w:rsid w:val="00F87C05"/>
    <w:rsid w:val="00F9035A"/>
    <w:rsid w:val="00F92867"/>
    <w:rsid w:val="00F9397B"/>
    <w:rsid w:val="00F93AA0"/>
    <w:rsid w:val="00F93C80"/>
    <w:rsid w:val="00F9415C"/>
    <w:rsid w:val="00F945F6"/>
    <w:rsid w:val="00F9469B"/>
    <w:rsid w:val="00F9500B"/>
    <w:rsid w:val="00F957B8"/>
    <w:rsid w:val="00F95B0D"/>
    <w:rsid w:val="00F96090"/>
    <w:rsid w:val="00F968A6"/>
    <w:rsid w:val="00F96D04"/>
    <w:rsid w:val="00F97352"/>
    <w:rsid w:val="00F97ADF"/>
    <w:rsid w:val="00F97B92"/>
    <w:rsid w:val="00F97C4F"/>
    <w:rsid w:val="00FA05BA"/>
    <w:rsid w:val="00FA0E1F"/>
    <w:rsid w:val="00FA0FE2"/>
    <w:rsid w:val="00FA19F4"/>
    <w:rsid w:val="00FA1F5D"/>
    <w:rsid w:val="00FA2564"/>
    <w:rsid w:val="00FA2974"/>
    <w:rsid w:val="00FA30AD"/>
    <w:rsid w:val="00FA323C"/>
    <w:rsid w:val="00FA3266"/>
    <w:rsid w:val="00FA3A9C"/>
    <w:rsid w:val="00FA427C"/>
    <w:rsid w:val="00FA4A90"/>
    <w:rsid w:val="00FA4B46"/>
    <w:rsid w:val="00FA4BD9"/>
    <w:rsid w:val="00FA520B"/>
    <w:rsid w:val="00FA6C72"/>
    <w:rsid w:val="00FA6E2C"/>
    <w:rsid w:val="00FA79CA"/>
    <w:rsid w:val="00FA7A62"/>
    <w:rsid w:val="00FA7B13"/>
    <w:rsid w:val="00FB02A8"/>
    <w:rsid w:val="00FB0EE3"/>
    <w:rsid w:val="00FB19B2"/>
    <w:rsid w:val="00FB1CD0"/>
    <w:rsid w:val="00FB207C"/>
    <w:rsid w:val="00FB259A"/>
    <w:rsid w:val="00FB2917"/>
    <w:rsid w:val="00FB2927"/>
    <w:rsid w:val="00FB2B40"/>
    <w:rsid w:val="00FB2F0B"/>
    <w:rsid w:val="00FB3B8E"/>
    <w:rsid w:val="00FB3E75"/>
    <w:rsid w:val="00FB4864"/>
    <w:rsid w:val="00FB5337"/>
    <w:rsid w:val="00FB5F7C"/>
    <w:rsid w:val="00FB6B52"/>
    <w:rsid w:val="00FB728C"/>
    <w:rsid w:val="00FB75AD"/>
    <w:rsid w:val="00FC0176"/>
    <w:rsid w:val="00FC0614"/>
    <w:rsid w:val="00FC09F6"/>
    <w:rsid w:val="00FC0CEC"/>
    <w:rsid w:val="00FC1424"/>
    <w:rsid w:val="00FC19EE"/>
    <w:rsid w:val="00FC1C18"/>
    <w:rsid w:val="00FC1DD8"/>
    <w:rsid w:val="00FC218D"/>
    <w:rsid w:val="00FC218F"/>
    <w:rsid w:val="00FC23F8"/>
    <w:rsid w:val="00FC3885"/>
    <w:rsid w:val="00FC3BA0"/>
    <w:rsid w:val="00FC3C9B"/>
    <w:rsid w:val="00FC4220"/>
    <w:rsid w:val="00FC42EC"/>
    <w:rsid w:val="00FC4425"/>
    <w:rsid w:val="00FC4818"/>
    <w:rsid w:val="00FC4B42"/>
    <w:rsid w:val="00FC565B"/>
    <w:rsid w:val="00FC586E"/>
    <w:rsid w:val="00FC6225"/>
    <w:rsid w:val="00FC65F6"/>
    <w:rsid w:val="00FC697F"/>
    <w:rsid w:val="00FC73BA"/>
    <w:rsid w:val="00FC7655"/>
    <w:rsid w:val="00FD035F"/>
    <w:rsid w:val="00FD0845"/>
    <w:rsid w:val="00FD086B"/>
    <w:rsid w:val="00FD1D3C"/>
    <w:rsid w:val="00FD2299"/>
    <w:rsid w:val="00FD2386"/>
    <w:rsid w:val="00FD32D6"/>
    <w:rsid w:val="00FD39A6"/>
    <w:rsid w:val="00FD4270"/>
    <w:rsid w:val="00FD4294"/>
    <w:rsid w:val="00FD462F"/>
    <w:rsid w:val="00FD4693"/>
    <w:rsid w:val="00FD4867"/>
    <w:rsid w:val="00FD4921"/>
    <w:rsid w:val="00FD4970"/>
    <w:rsid w:val="00FD4B13"/>
    <w:rsid w:val="00FD5050"/>
    <w:rsid w:val="00FD54BE"/>
    <w:rsid w:val="00FD5899"/>
    <w:rsid w:val="00FD59BD"/>
    <w:rsid w:val="00FD6937"/>
    <w:rsid w:val="00FD69ED"/>
    <w:rsid w:val="00FD6A62"/>
    <w:rsid w:val="00FD79E7"/>
    <w:rsid w:val="00FD7F15"/>
    <w:rsid w:val="00FE0248"/>
    <w:rsid w:val="00FE0346"/>
    <w:rsid w:val="00FE118D"/>
    <w:rsid w:val="00FE1DE3"/>
    <w:rsid w:val="00FE3624"/>
    <w:rsid w:val="00FE4DD5"/>
    <w:rsid w:val="00FE4FB5"/>
    <w:rsid w:val="00FE5D7A"/>
    <w:rsid w:val="00FE5E39"/>
    <w:rsid w:val="00FE69B1"/>
    <w:rsid w:val="00FE75E8"/>
    <w:rsid w:val="00FE7BCA"/>
    <w:rsid w:val="00FF0241"/>
    <w:rsid w:val="00FF02C6"/>
    <w:rsid w:val="00FF1622"/>
    <w:rsid w:val="00FF16E5"/>
    <w:rsid w:val="00FF271E"/>
    <w:rsid w:val="00FF2DCC"/>
    <w:rsid w:val="00FF2E39"/>
    <w:rsid w:val="00FF3041"/>
    <w:rsid w:val="00FF3831"/>
    <w:rsid w:val="00FF3889"/>
    <w:rsid w:val="00FF3906"/>
    <w:rsid w:val="00FF3B5C"/>
    <w:rsid w:val="00FF3D13"/>
    <w:rsid w:val="00FF3D40"/>
    <w:rsid w:val="00FF4063"/>
    <w:rsid w:val="00FF4480"/>
    <w:rsid w:val="00FF576C"/>
    <w:rsid w:val="00FF5829"/>
    <w:rsid w:val="00FF5949"/>
    <w:rsid w:val="00FF7637"/>
    <w:rsid w:val="010640D9"/>
    <w:rsid w:val="0127C843"/>
    <w:rsid w:val="01AD5A38"/>
    <w:rsid w:val="02073374"/>
    <w:rsid w:val="0388714D"/>
    <w:rsid w:val="039EFF58"/>
    <w:rsid w:val="0458F580"/>
    <w:rsid w:val="046073C2"/>
    <w:rsid w:val="0461C960"/>
    <w:rsid w:val="04E5FB82"/>
    <w:rsid w:val="04FBAB88"/>
    <w:rsid w:val="0525C292"/>
    <w:rsid w:val="06B3C6FB"/>
    <w:rsid w:val="073B2428"/>
    <w:rsid w:val="07415F61"/>
    <w:rsid w:val="075A6C18"/>
    <w:rsid w:val="077D0C89"/>
    <w:rsid w:val="07E46221"/>
    <w:rsid w:val="081DC29C"/>
    <w:rsid w:val="08D2B806"/>
    <w:rsid w:val="08D7BED2"/>
    <w:rsid w:val="08F04D86"/>
    <w:rsid w:val="096A6E78"/>
    <w:rsid w:val="09D859B5"/>
    <w:rsid w:val="0A5B88FD"/>
    <w:rsid w:val="0AF5C25C"/>
    <w:rsid w:val="0BF63572"/>
    <w:rsid w:val="0C74C212"/>
    <w:rsid w:val="0CE5E031"/>
    <w:rsid w:val="0D6B7B1A"/>
    <w:rsid w:val="0D803679"/>
    <w:rsid w:val="0E428E93"/>
    <w:rsid w:val="0E91FD90"/>
    <w:rsid w:val="0F0A346F"/>
    <w:rsid w:val="10A604D0"/>
    <w:rsid w:val="10A6D953"/>
    <w:rsid w:val="10A82202"/>
    <w:rsid w:val="11CC2618"/>
    <w:rsid w:val="1235DE35"/>
    <w:rsid w:val="1243F263"/>
    <w:rsid w:val="135CD694"/>
    <w:rsid w:val="1474229B"/>
    <w:rsid w:val="14FFB979"/>
    <w:rsid w:val="155AD84C"/>
    <w:rsid w:val="1619289B"/>
    <w:rsid w:val="162F7F34"/>
    <w:rsid w:val="1679FCDA"/>
    <w:rsid w:val="16F35B77"/>
    <w:rsid w:val="16FB8F8F"/>
    <w:rsid w:val="17176386"/>
    <w:rsid w:val="174D0B6F"/>
    <w:rsid w:val="174DC130"/>
    <w:rsid w:val="179552D1"/>
    <w:rsid w:val="17DE5256"/>
    <w:rsid w:val="188F4DA4"/>
    <w:rsid w:val="192711E1"/>
    <w:rsid w:val="19ECB71E"/>
    <w:rsid w:val="19F483D2"/>
    <w:rsid w:val="1A1E08E2"/>
    <w:rsid w:val="1A77B65F"/>
    <w:rsid w:val="1B517D62"/>
    <w:rsid w:val="1B709A7D"/>
    <w:rsid w:val="1BE3D224"/>
    <w:rsid w:val="1C5E1B2B"/>
    <w:rsid w:val="1CDDBF97"/>
    <w:rsid w:val="1D12A05B"/>
    <w:rsid w:val="1D1E0248"/>
    <w:rsid w:val="1D1F0AE2"/>
    <w:rsid w:val="1D5B394A"/>
    <w:rsid w:val="1D93A0B1"/>
    <w:rsid w:val="1D99A107"/>
    <w:rsid w:val="1E188F5B"/>
    <w:rsid w:val="1E443A83"/>
    <w:rsid w:val="1ED03777"/>
    <w:rsid w:val="1ED2B76A"/>
    <w:rsid w:val="1EF17A05"/>
    <w:rsid w:val="21593929"/>
    <w:rsid w:val="21597B4A"/>
    <w:rsid w:val="21BB88E1"/>
    <w:rsid w:val="2235C312"/>
    <w:rsid w:val="229E2BCE"/>
    <w:rsid w:val="22A0CD54"/>
    <w:rsid w:val="238498AC"/>
    <w:rsid w:val="238F3D78"/>
    <w:rsid w:val="23D6885E"/>
    <w:rsid w:val="245856E0"/>
    <w:rsid w:val="24647668"/>
    <w:rsid w:val="24785FAD"/>
    <w:rsid w:val="24EE4C69"/>
    <w:rsid w:val="2537782A"/>
    <w:rsid w:val="259F1B8E"/>
    <w:rsid w:val="25D34FF9"/>
    <w:rsid w:val="25D71285"/>
    <w:rsid w:val="25DEC24E"/>
    <w:rsid w:val="26160FE5"/>
    <w:rsid w:val="262249C5"/>
    <w:rsid w:val="26288986"/>
    <w:rsid w:val="272A20E4"/>
    <w:rsid w:val="2826126B"/>
    <w:rsid w:val="283DC9CF"/>
    <w:rsid w:val="2883AF51"/>
    <w:rsid w:val="28A50496"/>
    <w:rsid w:val="28BFBB29"/>
    <w:rsid w:val="28C2BD37"/>
    <w:rsid w:val="2997E3A5"/>
    <w:rsid w:val="299D6090"/>
    <w:rsid w:val="2A3293D2"/>
    <w:rsid w:val="2A69A0B2"/>
    <w:rsid w:val="2AD1A23F"/>
    <w:rsid w:val="2AF60E84"/>
    <w:rsid w:val="2B69FFD4"/>
    <w:rsid w:val="2BB915F0"/>
    <w:rsid w:val="2D46AED2"/>
    <w:rsid w:val="2DAA4760"/>
    <w:rsid w:val="2E2C22C8"/>
    <w:rsid w:val="2F347819"/>
    <w:rsid w:val="2F4086BB"/>
    <w:rsid w:val="2F59236E"/>
    <w:rsid w:val="2F82B830"/>
    <w:rsid w:val="2F96C8AC"/>
    <w:rsid w:val="309EFE8E"/>
    <w:rsid w:val="32472C17"/>
    <w:rsid w:val="3284D189"/>
    <w:rsid w:val="32E148B4"/>
    <w:rsid w:val="3346676A"/>
    <w:rsid w:val="33700055"/>
    <w:rsid w:val="3402E5E0"/>
    <w:rsid w:val="340C7BC8"/>
    <w:rsid w:val="34871802"/>
    <w:rsid w:val="36184CD5"/>
    <w:rsid w:val="36569859"/>
    <w:rsid w:val="365E2234"/>
    <w:rsid w:val="367D89EA"/>
    <w:rsid w:val="36A700F2"/>
    <w:rsid w:val="372350CB"/>
    <w:rsid w:val="377B6652"/>
    <w:rsid w:val="3805340C"/>
    <w:rsid w:val="381B46D5"/>
    <w:rsid w:val="38321E01"/>
    <w:rsid w:val="38C7125A"/>
    <w:rsid w:val="392CC497"/>
    <w:rsid w:val="394C1DAF"/>
    <w:rsid w:val="39F74C25"/>
    <w:rsid w:val="3ACB1EE3"/>
    <w:rsid w:val="3AF95120"/>
    <w:rsid w:val="3BF6C6AF"/>
    <w:rsid w:val="3CC23C9D"/>
    <w:rsid w:val="3D3EC232"/>
    <w:rsid w:val="3D6BDBE2"/>
    <w:rsid w:val="3E01F952"/>
    <w:rsid w:val="3F4AABF7"/>
    <w:rsid w:val="3F572DC3"/>
    <w:rsid w:val="3F84E6CA"/>
    <w:rsid w:val="3F9FBFA9"/>
    <w:rsid w:val="3FDD17DC"/>
    <w:rsid w:val="404DC4A7"/>
    <w:rsid w:val="411DF5C0"/>
    <w:rsid w:val="414821FD"/>
    <w:rsid w:val="416CCD52"/>
    <w:rsid w:val="4179968D"/>
    <w:rsid w:val="4287EF83"/>
    <w:rsid w:val="431CC0C5"/>
    <w:rsid w:val="43390383"/>
    <w:rsid w:val="4350DCC0"/>
    <w:rsid w:val="436500A4"/>
    <w:rsid w:val="439B8B1C"/>
    <w:rsid w:val="43BCFD7C"/>
    <w:rsid w:val="444A97E0"/>
    <w:rsid w:val="4453A56C"/>
    <w:rsid w:val="44857230"/>
    <w:rsid w:val="44C63871"/>
    <w:rsid w:val="44FB2C00"/>
    <w:rsid w:val="4562C3C5"/>
    <w:rsid w:val="45DF089E"/>
    <w:rsid w:val="46A0869F"/>
    <w:rsid w:val="46B276EA"/>
    <w:rsid w:val="46BD062B"/>
    <w:rsid w:val="47A8DB98"/>
    <w:rsid w:val="47E02A00"/>
    <w:rsid w:val="4810C70D"/>
    <w:rsid w:val="48D5F88C"/>
    <w:rsid w:val="497B5017"/>
    <w:rsid w:val="499F99E7"/>
    <w:rsid w:val="49F6056B"/>
    <w:rsid w:val="4A01686E"/>
    <w:rsid w:val="4A3111C3"/>
    <w:rsid w:val="4A8A28BE"/>
    <w:rsid w:val="4AE13181"/>
    <w:rsid w:val="4B33FE94"/>
    <w:rsid w:val="4C237A92"/>
    <w:rsid w:val="4C41D0C0"/>
    <w:rsid w:val="4C504910"/>
    <w:rsid w:val="4CA1CFC1"/>
    <w:rsid w:val="4CB96505"/>
    <w:rsid w:val="4DCF05F8"/>
    <w:rsid w:val="4E07A0FB"/>
    <w:rsid w:val="4E0D0B38"/>
    <w:rsid w:val="4E18D243"/>
    <w:rsid w:val="4E4263C6"/>
    <w:rsid w:val="4F98DB80"/>
    <w:rsid w:val="4FF7F731"/>
    <w:rsid w:val="50A7A5D8"/>
    <w:rsid w:val="519DD048"/>
    <w:rsid w:val="51AECB5A"/>
    <w:rsid w:val="528AA087"/>
    <w:rsid w:val="52D79F7F"/>
    <w:rsid w:val="53325EF0"/>
    <w:rsid w:val="53418E2F"/>
    <w:rsid w:val="537BA33B"/>
    <w:rsid w:val="546ABAB0"/>
    <w:rsid w:val="54D645EB"/>
    <w:rsid w:val="5501B1AB"/>
    <w:rsid w:val="55682EF2"/>
    <w:rsid w:val="55C933FD"/>
    <w:rsid w:val="57138940"/>
    <w:rsid w:val="5717A71B"/>
    <w:rsid w:val="5760929A"/>
    <w:rsid w:val="576B4152"/>
    <w:rsid w:val="5780B41E"/>
    <w:rsid w:val="57DD6E4D"/>
    <w:rsid w:val="57FC3954"/>
    <w:rsid w:val="5814FF52"/>
    <w:rsid w:val="583595F8"/>
    <w:rsid w:val="5846D00E"/>
    <w:rsid w:val="58D27AF9"/>
    <w:rsid w:val="593A36C1"/>
    <w:rsid w:val="5ABD61CE"/>
    <w:rsid w:val="5ADA641B"/>
    <w:rsid w:val="5AE9B082"/>
    <w:rsid w:val="5AF2BE46"/>
    <w:rsid w:val="5B95AE63"/>
    <w:rsid w:val="5BB64EC5"/>
    <w:rsid w:val="5C465A0C"/>
    <w:rsid w:val="5C7FD17B"/>
    <w:rsid w:val="5C8135AE"/>
    <w:rsid w:val="5C887571"/>
    <w:rsid w:val="5CA51FD8"/>
    <w:rsid w:val="5D4058CC"/>
    <w:rsid w:val="5D6D0083"/>
    <w:rsid w:val="5D9FD9B2"/>
    <w:rsid w:val="5E0830E4"/>
    <w:rsid w:val="5F22B900"/>
    <w:rsid w:val="605EAD0F"/>
    <w:rsid w:val="606DC2AE"/>
    <w:rsid w:val="6089BFE8"/>
    <w:rsid w:val="6095088B"/>
    <w:rsid w:val="60A4A145"/>
    <w:rsid w:val="60CC313F"/>
    <w:rsid w:val="6118FA6D"/>
    <w:rsid w:val="619956A8"/>
    <w:rsid w:val="6292AE53"/>
    <w:rsid w:val="6373B883"/>
    <w:rsid w:val="639CDB53"/>
    <w:rsid w:val="63B83216"/>
    <w:rsid w:val="6439E0E0"/>
    <w:rsid w:val="6494F3CF"/>
    <w:rsid w:val="64CE7BF2"/>
    <w:rsid w:val="64DA59FD"/>
    <w:rsid w:val="64F3825A"/>
    <w:rsid w:val="65185E38"/>
    <w:rsid w:val="65309E3A"/>
    <w:rsid w:val="653F0FFF"/>
    <w:rsid w:val="655FF0A5"/>
    <w:rsid w:val="656883B1"/>
    <w:rsid w:val="659793B9"/>
    <w:rsid w:val="6605E2BA"/>
    <w:rsid w:val="663099AF"/>
    <w:rsid w:val="6630C430"/>
    <w:rsid w:val="6687CC26"/>
    <w:rsid w:val="6696FD77"/>
    <w:rsid w:val="67BB4F30"/>
    <w:rsid w:val="67F9FE57"/>
    <w:rsid w:val="680BE21F"/>
    <w:rsid w:val="68F636DE"/>
    <w:rsid w:val="6914D779"/>
    <w:rsid w:val="69ADCB20"/>
    <w:rsid w:val="69FB3CBC"/>
    <w:rsid w:val="6A8639F5"/>
    <w:rsid w:val="6ABB344D"/>
    <w:rsid w:val="6B1DFE0C"/>
    <w:rsid w:val="6B499B81"/>
    <w:rsid w:val="6B570B25"/>
    <w:rsid w:val="6BB33B7D"/>
    <w:rsid w:val="6BBCE83F"/>
    <w:rsid w:val="6C613329"/>
    <w:rsid w:val="6D481B72"/>
    <w:rsid w:val="6DA08785"/>
    <w:rsid w:val="6DD92C39"/>
    <w:rsid w:val="6E727883"/>
    <w:rsid w:val="6E83B359"/>
    <w:rsid w:val="6F1E00B5"/>
    <w:rsid w:val="6F415C54"/>
    <w:rsid w:val="7109B6F2"/>
    <w:rsid w:val="7110BC24"/>
    <w:rsid w:val="71A5F975"/>
    <w:rsid w:val="72515E89"/>
    <w:rsid w:val="727833A9"/>
    <w:rsid w:val="72C2E460"/>
    <w:rsid w:val="72E4011B"/>
    <w:rsid w:val="72FB8918"/>
    <w:rsid w:val="72FF6D27"/>
    <w:rsid w:val="731A85EC"/>
    <w:rsid w:val="73C69533"/>
    <w:rsid w:val="73D38BF1"/>
    <w:rsid w:val="73FA5DEF"/>
    <w:rsid w:val="741B37FD"/>
    <w:rsid w:val="75AD3C42"/>
    <w:rsid w:val="764A57E8"/>
    <w:rsid w:val="764CA976"/>
    <w:rsid w:val="76F40CF1"/>
    <w:rsid w:val="7840E96A"/>
    <w:rsid w:val="78E7A49D"/>
    <w:rsid w:val="7902B91F"/>
    <w:rsid w:val="799D7F92"/>
    <w:rsid w:val="79DDFBD1"/>
    <w:rsid w:val="7A0B5D77"/>
    <w:rsid w:val="7A6A549A"/>
    <w:rsid w:val="7ABBAFC1"/>
    <w:rsid w:val="7ADCEE72"/>
    <w:rsid w:val="7B938456"/>
    <w:rsid w:val="7BEC4777"/>
    <w:rsid w:val="7C73BDDF"/>
    <w:rsid w:val="7D146B36"/>
    <w:rsid w:val="7D8817D8"/>
    <w:rsid w:val="7F7EEE1D"/>
    <w:rsid w:val="7F8980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01B51"/>
  <w15:docId w15:val="{CB0B2B40-6D55-4B31-BD98-49C79EDE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Yu Mincho" w:hAnsi="Calibri" w:cs="Arial"/>
        <w:sz w:val="21"/>
        <w:szCs w:val="21"/>
        <w:lang w:val="en-GB" w:eastAsia="en-US" w:bidi="ar-SA"/>
      </w:rPr>
    </w:rPrDefault>
    <w:pPrDefault>
      <w:pPr>
        <w:autoSpaceDN w:val="0"/>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pBdr>
        <w:bottom w:val="single" w:sz="4" w:space="1" w:color="4472C4"/>
      </w:pBdr>
      <w:spacing w:before="400" w:after="40" w:line="240" w:lineRule="auto"/>
      <w:outlineLvl w:val="0"/>
    </w:pPr>
    <w:rPr>
      <w:rFonts w:ascii="Calibri Light" w:eastAsia="Yu Gothic Light" w:hAnsi="Calibri Light" w:cs="Times New Roman"/>
      <w:color w:val="2F5496"/>
      <w:sz w:val="36"/>
      <w:szCs w:val="36"/>
    </w:rPr>
  </w:style>
  <w:style w:type="paragraph" w:styleId="Heading2">
    <w:name w:val="heading 2"/>
    <w:basedOn w:val="Normal"/>
    <w:next w:val="Normal"/>
    <w:uiPriority w:val="9"/>
    <w:unhideWhenUsed/>
    <w:qFormat/>
    <w:pPr>
      <w:keepNext/>
      <w:keepLines/>
      <w:spacing w:before="160" w:after="0" w:line="240" w:lineRule="auto"/>
      <w:outlineLvl w:val="1"/>
    </w:pPr>
    <w:rPr>
      <w:rFonts w:ascii="Calibri Light" w:eastAsia="Yu Gothic Light" w:hAnsi="Calibri Light" w:cs="Times New Roman"/>
      <w:color w:val="2F5496"/>
      <w:sz w:val="28"/>
      <w:szCs w:val="28"/>
    </w:rPr>
  </w:style>
  <w:style w:type="paragraph" w:styleId="Heading3">
    <w:name w:val="heading 3"/>
    <w:basedOn w:val="Normal"/>
    <w:next w:val="Normal"/>
    <w:uiPriority w:val="9"/>
    <w:unhideWhenUsed/>
    <w:qFormat/>
    <w:pPr>
      <w:keepNext/>
      <w:keepLines/>
      <w:spacing w:before="80" w:after="0" w:line="240" w:lineRule="auto"/>
      <w:outlineLvl w:val="2"/>
    </w:pPr>
    <w:rPr>
      <w:rFonts w:ascii="Calibri Light" w:eastAsia="Yu Gothic Light" w:hAnsi="Calibri Light" w:cs="Times New Roman"/>
      <w:color w:val="404040"/>
      <w:sz w:val="26"/>
      <w:szCs w:val="26"/>
    </w:rPr>
  </w:style>
  <w:style w:type="paragraph" w:styleId="Heading4">
    <w:name w:val="heading 4"/>
    <w:basedOn w:val="Normal"/>
    <w:next w:val="Normal"/>
    <w:uiPriority w:val="9"/>
    <w:semiHidden/>
    <w:unhideWhenUsed/>
    <w:qFormat/>
    <w:pPr>
      <w:keepNext/>
      <w:keepLines/>
      <w:spacing w:before="80" w:after="0"/>
      <w:outlineLvl w:val="3"/>
    </w:pPr>
    <w:rPr>
      <w:rFonts w:ascii="Calibri Light" w:eastAsia="Yu Gothic Light" w:hAnsi="Calibri Light" w:cs="Times New Roman"/>
      <w:sz w:val="24"/>
      <w:szCs w:val="24"/>
    </w:rPr>
  </w:style>
  <w:style w:type="paragraph" w:styleId="Heading5">
    <w:name w:val="heading 5"/>
    <w:basedOn w:val="Normal"/>
    <w:next w:val="Normal"/>
    <w:uiPriority w:val="9"/>
    <w:semiHidden/>
    <w:unhideWhenUsed/>
    <w:qFormat/>
    <w:pPr>
      <w:keepNext/>
      <w:keepLines/>
      <w:spacing w:before="80" w:after="0"/>
      <w:outlineLvl w:val="4"/>
    </w:pPr>
    <w:rPr>
      <w:rFonts w:ascii="Calibri Light" w:eastAsia="Yu Gothic Light" w:hAnsi="Calibri Light" w:cs="Times New Roman"/>
      <w:i/>
      <w:iCs/>
      <w:sz w:val="22"/>
      <w:szCs w:val="22"/>
    </w:rPr>
  </w:style>
  <w:style w:type="paragraph" w:styleId="Heading6">
    <w:name w:val="heading 6"/>
    <w:basedOn w:val="Normal"/>
    <w:next w:val="Normal"/>
    <w:uiPriority w:val="9"/>
    <w:semiHidden/>
    <w:unhideWhenUsed/>
    <w:qFormat/>
    <w:pPr>
      <w:keepNext/>
      <w:keepLines/>
      <w:spacing w:before="80" w:after="0"/>
      <w:outlineLvl w:val="5"/>
    </w:pPr>
    <w:rPr>
      <w:rFonts w:ascii="Calibri Light" w:eastAsia="Yu Gothic Light" w:hAnsi="Calibri Light" w:cs="Times New Roman"/>
      <w:color w:val="595959"/>
    </w:rPr>
  </w:style>
  <w:style w:type="paragraph" w:styleId="Heading7">
    <w:name w:val="heading 7"/>
    <w:basedOn w:val="Normal"/>
    <w:next w:val="Normal"/>
    <w:pPr>
      <w:keepNext/>
      <w:keepLines/>
      <w:spacing w:before="80" w:after="0"/>
      <w:outlineLvl w:val="6"/>
    </w:pPr>
    <w:rPr>
      <w:rFonts w:ascii="Calibri Light" w:eastAsia="Yu Gothic Light" w:hAnsi="Calibri Light" w:cs="Times New Roman"/>
      <w:i/>
      <w:iCs/>
      <w:color w:val="595959"/>
    </w:rPr>
  </w:style>
  <w:style w:type="paragraph" w:styleId="Heading8">
    <w:name w:val="heading 8"/>
    <w:basedOn w:val="Normal"/>
    <w:next w:val="Normal"/>
    <w:pPr>
      <w:keepNext/>
      <w:keepLines/>
      <w:spacing w:before="80" w:after="0"/>
      <w:outlineLvl w:val="7"/>
    </w:pPr>
    <w:rPr>
      <w:rFonts w:ascii="Calibri Light" w:eastAsia="Yu Gothic Light" w:hAnsi="Calibri Light" w:cs="Times New Roman"/>
      <w:smallCaps/>
      <w:color w:val="595959"/>
    </w:rPr>
  </w:style>
  <w:style w:type="paragraph" w:styleId="Heading9">
    <w:name w:val="heading 9"/>
    <w:basedOn w:val="Normal"/>
    <w:next w:val="Normal"/>
    <w:pPr>
      <w:keepNext/>
      <w:keepLines/>
      <w:spacing w:before="80" w:after="0"/>
      <w:outlineLvl w:val="8"/>
    </w:pPr>
    <w:rPr>
      <w:rFonts w:ascii="Calibri Light" w:eastAsia="Yu Gothic Light" w:hAnsi="Calibri Light" w:cs="Times New Roman"/>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Yu Gothic Light" w:hAnsi="Calibri Light" w:cs="Times New Roman"/>
      <w:color w:val="2F5496"/>
      <w:sz w:val="36"/>
      <w:szCs w:val="36"/>
    </w:rPr>
  </w:style>
  <w:style w:type="character" w:customStyle="1" w:styleId="Heading2Char">
    <w:name w:val="Heading 2 Char"/>
    <w:basedOn w:val="DefaultParagraphFont"/>
    <w:rPr>
      <w:rFonts w:ascii="Calibri Light" w:eastAsia="Yu Gothic Light" w:hAnsi="Calibri Light" w:cs="Times New Roman"/>
      <w:color w:val="2F5496"/>
      <w:sz w:val="28"/>
      <w:szCs w:val="28"/>
    </w:rPr>
  </w:style>
  <w:style w:type="character" w:customStyle="1" w:styleId="Heading3Char">
    <w:name w:val="Heading 3 Char"/>
    <w:basedOn w:val="DefaultParagraphFont"/>
    <w:uiPriority w:val="9"/>
    <w:rPr>
      <w:rFonts w:ascii="Calibri Light" w:eastAsia="Yu Gothic Light" w:hAnsi="Calibri Light" w:cs="Times New Roman"/>
      <w:color w:val="404040"/>
      <w:sz w:val="26"/>
      <w:szCs w:val="26"/>
    </w:rPr>
  </w:style>
  <w:style w:type="character" w:customStyle="1" w:styleId="Heading4Char">
    <w:name w:val="Heading 4 Char"/>
    <w:basedOn w:val="DefaultParagraphFont"/>
    <w:rPr>
      <w:rFonts w:ascii="Calibri Light" w:eastAsia="Yu Gothic Light" w:hAnsi="Calibri Light" w:cs="Times New Roman"/>
      <w:sz w:val="24"/>
      <w:szCs w:val="24"/>
    </w:rPr>
  </w:style>
  <w:style w:type="character" w:customStyle="1" w:styleId="Heading5Char">
    <w:name w:val="Heading 5 Char"/>
    <w:basedOn w:val="DefaultParagraphFont"/>
    <w:rPr>
      <w:rFonts w:ascii="Calibri Light" w:eastAsia="Yu Gothic Light" w:hAnsi="Calibri Light" w:cs="Times New Roman"/>
      <w:i/>
      <w:iCs/>
      <w:sz w:val="22"/>
      <w:szCs w:val="22"/>
    </w:rPr>
  </w:style>
  <w:style w:type="character" w:customStyle="1" w:styleId="Heading6Char">
    <w:name w:val="Heading 6 Char"/>
    <w:basedOn w:val="DefaultParagraphFont"/>
    <w:rPr>
      <w:rFonts w:ascii="Calibri Light" w:eastAsia="Yu Gothic Light" w:hAnsi="Calibri Light" w:cs="Times New Roman"/>
      <w:color w:val="595959"/>
    </w:rPr>
  </w:style>
  <w:style w:type="character" w:customStyle="1" w:styleId="Heading7Char">
    <w:name w:val="Heading 7 Char"/>
    <w:basedOn w:val="DefaultParagraphFont"/>
    <w:rPr>
      <w:rFonts w:ascii="Calibri Light" w:eastAsia="Yu Gothic Light" w:hAnsi="Calibri Light" w:cs="Times New Roman"/>
      <w:i/>
      <w:iCs/>
      <w:color w:val="595959"/>
    </w:rPr>
  </w:style>
  <w:style w:type="character" w:customStyle="1" w:styleId="Heading8Char">
    <w:name w:val="Heading 8 Char"/>
    <w:basedOn w:val="DefaultParagraphFont"/>
    <w:rPr>
      <w:rFonts w:ascii="Calibri Light" w:eastAsia="Yu Gothic Light" w:hAnsi="Calibri Light" w:cs="Times New Roman"/>
      <w:smallCaps/>
      <w:color w:val="595959"/>
    </w:rPr>
  </w:style>
  <w:style w:type="character" w:customStyle="1" w:styleId="Heading9Char">
    <w:name w:val="Heading 9 Char"/>
    <w:basedOn w:val="DefaultParagraphFont"/>
    <w:rPr>
      <w:rFonts w:ascii="Calibri Light" w:eastAsia="Yu Gothic Light" w:hAnsi="Calibri Light" w:cs="Times New Roman"/>
      <w:i/>
      <w:iCs/>
      <w:smallCaps/>
      <w:color w:val="595959"/>
    </w:rPr>
  </w:style>
  <w:style w:type="paragraph" w:styleId="Caption">
    <w:name w:val="caption"/>
    <w:basedOn w:val="Normal"/>
    <w:next w:val="Normal"/>
    <w:pPr>
      <w:spacing w:line="240" w:lineRule="auto"/>
    </w:pPr>
    <w:rPr>
      <w:b/>
      <w:bCs/>
      <w:color w:val="404040"/>
      <w:sz w:val="20"/>
      <w:szCs w:val="20"/>
    </w:rPr>
  </w:style>
  <w:style w:type="paragraph" w:styleId="Title">
    <w:name w:val="Title"/>
    <w:basedOn w:val="Normal"/>
    <w:next w:val="Normal"/>
    <w:uiPriority w:val="10"/>
    <w:qFormat/>
    <w:pPr>
      <w:spacing w:after="0" w:line="240" w:lineRule="auto"/>
      <w:contextualSpacing/>
    </w:pPr>
    <w:rPr>
      <w:rFonts w:ascii="Calibri Light" w:eastAsia="Yu Gothic Light" w:hAnsi="Calibri Light" w:cs="Times New Roman"/>
      <w:color w:val="2F5496"/>
      <w:spacing w:val="-7"/>
      <w:sz w:val="80"/>
      <w:szCs w:val="80"/>
    </w:rPr>
  </w:style>
  <w:style w:type="character" w:customStyle="1" w:styleId="TitleChar">
    <w:name w:val="Title Char"/>
    <w:basedOn w:val="DefaultParagraphFont"/>
    <w:rPr>
      <w:rFonts w:ascii="Calibri Light" w:eastAsia="Yu Gothic Light" w:hAnsi="Calibri Light" w:cs="Times New Roman"/>
      <w:color w:val="2F5496"/>
      <w:spacing w:val="-7"/>
      <w:sz w:val="80"/>
      <w:szCs w:val="80"/>
    </w:rPr>
  </w:style>
  <w:style w:type="paragraph" w:styleId="Subtitle">
    <w:name w:val="Subtitle"/>
    <w:basedOn w:val="Normal"/>
    <w:next w:val="Normal"/>
    <w:uiPriority w:val="11"/>
    <w:qFormat/>
    <w:pPr>
      <w:spacing w:after="240" w:line="240" w:lineRule="auto"/>
    </w:pPr>
    <w:rPr>
      <w:rFonts w:ascii="Calibri Light" w:eastAsia="Yu Gothic Light" w:hAnsi="Calibri Light" w:cs="Times New Roman"/>
      <w:color w:val="404040"/>
      <w:sz w:val="30"/>
      <w:szCs w:val="30"/>
    </w:rPr>
  </w:style>
  <w:style w:type="character" w:customStyle="1" w:styleId="SubtitleChar">
    <w:name w:val="Subtitle Char"/>
    <w:basedOn w:val="DefaultParagraphFont"/>
    <w:rPr>
      <w:rFonts w:ascii="Calibri Light" w:eastAsia="Yu Gothic Light" w:hAnsi="Calibri Light" w:cs="Times New Roman"/>
      <w:color w:val="404040"/>
      <w:sz w:val="30"/>
      <w:szCs w:val="30"/>
    </w:rPr>
  </w:style>
  <w:style w:type="character" w:styleId="Strong">
    <w:name w:val="Strong"/>
    <w:basedOn w:val="DefaultParagraphFont"/>
    <w:rPr>
      <w:b/>
      <w:bCs/>
    </w:rPr>
  </w:style>
  <w:style w:type="character" w:styleId="Emphasis">
    <w:name w:val="Emphasis"/>
    <w:basedOn w:val="DefaultParagraphFont"/>
    <w:rPr>
      <w:i/>
      <w:iCs/>
    </w:rPr>
  </w:style>
  <w:style w:type="paragraph" w:styleId="NoSpacing">
    <w:name w:val="No Spacing"/>
    <w:pPr>
      <w:suppressAutoHyphens/>
      <w:spacing w:after="0" w:line="240" w:lineRule="auto"/>
    </w:pPr>
  </w:style>
  <w:style w:type="paragraph" w:styleId="Quote">
    <w:name w:val="Quote"/>
    <w:basedOn w:val="Normal"/>
    <w:next w:val="Normal"/>
    <w:pPr>
      <w:spacing w:before="240" w:after="240" w:line="247" w:lineRule="auto"/>
      <w:ind w:left="864" w:right="864"/>
      <w:jc w:val="center"/>
    </w:pPr>
    <w:rPr>
      <w:i/>
      <w:iCs/>
    </w:rPr>
  </w:style>
  <w:style w:type="character" w:customStyle="1" w:styleId="QuoteChar">
    <w:name w:val="Quote Char"/>
    <w:basedOn w:val="DefaultParagraphFont"/>
    <w:rPr>
      <w:i/>
      <w:iCs/>
    </w:rPr>
  </w:style>
  <w:style w:type="paragraph" w:styleId="IntenseQuote">
    <w:name w:val="Intense Quote"/>
    <w:basedOn w:val="Normal"/>
    <w:next w:val="Normal"/>
    <w:pPr>
      <w:spacing w:before="100" w:after="240"/>
      <w:ind w:left="864" w:right="864"/>
      <w:jc w:val="center"/>
    </w:pPr>
    <w:rPr>
      <w:rFonts w:ascii="Calibri Light" w:eastAsia="Yu Gothic Light" w:hAnsi="Calibri Light" w:cs="Times New Roman"/>
      <w:color w:val="4472C4"/>
      <w:sz w:val="28"/>
      <w:szCs w:val="28"/>
    </w:rPr>
  </w:style>
  <w:style w:type="character" w:customStyle="1" w:styleId="IntenseQuoteChar">
    <w:name w:val="Intense Quote Char"/>
    <w:basedOn w:val="DefaultParagraphFont"/>
    <w:rPr>
      <w:rFonts w:ascii="Calibri Light" w:eastAsia="Yu Gothic Light" w:hAnsi="Calibri Light" w:cs="Times New Roman"/>
      <w:color w:val="4472C4"/>
      <w:sz w:val="28"/>
      <w:szCs w:val="28"/>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rPr>
  </w:style>
  <w:style w:type="character" w:styleId="SubtleReference">
    <w:name w:val="Subtle Reference"/>
    <w:basedOn w:val="DefaultParagraphFont"/>
    <w:rPr>
      <w:smallCaps/>
      <w:color w:val="404040"/>
    </w:rPr>
  </w:style>
  <w:style w:type="character" w:styleId="IntenseReference">
    <w:name w:val="Intense Reference"/>
    <w:basedOn w:val="DefaultParagraphFont"/>
    <w:rPr>
      <w:b/>
      <w:bCs/>
      <w:smallCaps/>
      <w:u w:val="single"/>
    </w:rPr>
  </w:style>
  <w:style w:type="character" w:styleId="BookTitle">
    <w:name w:val="Book Title"/>
    <w:basedOn w:val="DefaultParagraphFont"/>
    <w:rPr>
      <w:b/>
      <w:bCs/>
      <w:smallCaps/>
    </w:rPr>
  </w:style>
  <w:style w:type="paragraph" w:styleId="TOCHeading">
    <w:name w:val="TOC Heading"/>
    <w:basedOn w:val="Heading1"/>
    <w:next w:val="Normal"/>
    <w:uiPriority w:val="39"/>
    <w:qFormat/>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ListParagraph">
    <w:name w:val="List Paragraph"/>
    <w:basedOn w:val="Normal"/>
    <w:qFormat/>
    <w:pPr>
      <w:ind w:left="720"/>
      <w:contextualSpacing/>
    </w:p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Mention">
    <w:name w:val="Mention"/>
    <w:basedOn w:val="DefaultParagraphFont"/>
    <w:rPr>
      <w:color w:val="2B579A"/>
      <w:shd w:val="clear" w:color="auto" w:fill="E1DFDD"/>
    </w:rPr>
  </w:style>
  <w:style w:type="paragraph" w:styleId="Revision">
    <w:name w:val="Revision"/>
    <w:pPr>
      <w:suppressAutoHyphens/>
      <w:spacing w:after="0" w:line="240" w:lineRule="auto"/>
    </w:pPr>
  </w:style>
  <w:style w:type="character" w:styleId="UnresolvedMention">
    <w:name w:val="Unresolved Mention"/>
    <w:basedOn w:val="DefaultParagraphFont"/>
    <w:rPr>
      <w:color w:val="605E5C"/>
      <w:shd w:val="clear" w:color="auto" w:fill="E1DFDD"/>
    </w:rPr>
  </w:style>
  <w:style w:type="paragraph" w:styleId="TOC1">
    <w:name w:val="toc 1"/>
    <w:basedOn w:val="Normal"/>
    <w:next w:val="Normal"/>
    <w:autoRedefine/>
    <w:uiPriority w:val="39"/>
    <w:rsid w:val="001B5B81"/>
    <w:pPr>
      <w:tabs>
        <w:tab w:val="left" w:pos="420"/>
        <w:tab w:val="right" w:leader="dot" w:pos="9016"/>
      </w:tabs>
      <w:spacing w:after="100"/>
    </w:pPr>
  </w:style>
  <w:style w:type="paragraph" w:styleId="TOC2">
    <w:name w:val="toc 2"/>
    <w:basedOn w:val="Normal"/>
    <w:next w:val="Normal"/>
    <w:autoRedefine/>
    <w:uiPriority w:val="39"/>
    <w:rsid w:val="006B66A1"/>
    <w:pPr>
      <w:tabs>
        <w:tab w:val="right" w:leader="dot" w:pos="9016"/>
      </w:tabs>
      <w:spacing w:after="100"/>
      <w:ind w:left="210"/>
    </w:pPr>
  </w:style>
  <w:style w:type="paragraph" w:styleId="TOC3">
    <w:name w:val="toc 3"/>
    <w:basedOn w:val="Normal"/>
    <w:next w:val="Normal"/>
    <w:autoRedefine/>
    <w:uiPriority w:val="39"/>
    <w:rsid w:val="004D46B0"/>
    <w:pPr>
      <w:tabs>
        <w:tab w:val="right" w:leader="dot" w:pos="9016"/>
      </w:tabs>
      <w:spacing w:after="100"/>
      <w:ind w:left="420"/>
    </w:pPr>
  </w:style>
  <w:style w:type="character" w:styleId="Hyperlink">
    <w:name w:val="Hyperlink"/>
    <w:basedOn w:val="DefaultParagraphFont"/>
    <w:uiPriority w:val="99"/>
    <w:rPr>
      <w:color w:val="0563C1"/>
      <w:u w:val="single"/>
    </w:rPr>
  </w:style>
  <w:style w:type="paragraph" w:customStyle="1" w:styleId="pf0">
    <w:name w:val="pf0"/>
    <w:basedOn w:val="Normal"/>
    <w:rsid w:val="004068C7"/>
    <w:pPr>
      <w:suppressAutoHyphens w:val="0"/>
      <w:autoSpaceDN/>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068C7"/>
    <w:rPr>
      <w:rFonts w:ascii="Segoe UI" w:hAnsi="Segoe UI" w:cs="Segoe UI" w:hint="default"/>
      <w:sz w:val="18"/>
      <w:szCs w:val="18"/>
    </w:rPr>
  </w:style>
  <w:style w:type="paragraph" w:styleId="NormalWeb">
    <w:name w:val="Normal (Web)"/>
    <w:basedOn w:val="Normal"/>
    <w:uiPriority w:val="99"/>
    <w:semiHidden/>
    <w:unhideWhenUsed/>
    <w:rsid w:val="00F83A10"/>
    <w:pPr>
      <w:suppressAutoHyphens w:val="0"/>
      <w:autoSpaceDN/>
      <w:spacing w:before="100" w:beforeAutospacing="1" w:after="100" w:afterAutospacing="1" w:line="240" w:lineRule="auto"/>
    </w:pPr>
    <w:rPr>
      <w:rFonts w:eastAsiaTheme="minorHAnsi" w:cs="Calibri"/>
      <w:sz w:val="22"/>
      <w:szCs w:val="22"/>
      <w:lang w:eastAsia="en-GB"/>
    </w:rPr>
  </w:style>
  <w:style w:type="paragraph" w:styleId="TOC4">
    <w:name w:val="toc 4"/>
    <w:basedOn w:val="Normal"/>
    <w:next w:val="Normal"/>
    <w:autoRedefine/>
    <w:uiPriority w:val="39"/>
    <w:unhideWhenUsed/>
    <w:rsid w:val="008D4178"/>
    <w:pPr>
      <w:suppressAutoHyphens w:val="0"/>
      <w:autoSpaceDN/>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8D4178"/>
    <w:pPr>
      <w:suppressAutoHyphens w:val="0"/>
      <w:autoSpaceDN/>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8D4178"/>
    <w:pPr>
      <w:suppressAutoHyphens w:val="0"/>
      <w:autoSpaceDN/>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8D4178"/>
    <w:pPr>
      <w:suppressAutoHyphens w:val="0"/>
      <w:autoSpaceDN/>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8D4178"/>
    <w:pPr>
      <w:suppressAutoHyphens w:val="0"/>
      <w:autoSpaceDN/>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8D4178"/>
    <w:pPr>
      <w:suppressAutoHyphens w:val="0"/>
      <w:autoSpaceDN/>
      <w:spacing w:after="100" w:line="259" w:lineRule="auto"/>
      <w:ind w:left="1760"/>
    </w:pPr>
    <w:rPr>
      <w:rFonts w:asciiTheme="minorHAnsi" w:eastAsiaTheme="minorEastAsia"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240147">
      <w:bodyDiv w:val="1"/>
      <w:marLeft w:val="0"/>
      <w:marRight w:val="0"/>
      <w:marTop w:val="0"/>
      <w:marBottom w:val="0"/>
      <w:divBdr>
        <w:top w:val="none" w:sz="0" w:space="0" w:color="auto"/>
        <w:left w:val="none" w:sz="0" w:space="0" w:color="auto"/>
        <w:bottom w:val="none" w:sz="0" w:space="0" w:color="auto"/>
        <w:right w:val="none" w:sz="0" w:space="0" w:color="auto"/>
      </w:divBdr>
    </w:div>
    <w:div w:id="587620585">
      <w:bodyDiv w:val="1"/>
      <w:marLeft w:val="0"/>
      <w:marRight w:val="0"/>
      <w:marTop w:val="0"/>
      <w:marBottom w:val="0"/>
      <w:divBdr>
        <w:top w:val="none" w:sz="0" w:space="0" w:color="auto"/>
        <w:left w:val="none" w:sz="0" w:space="0" w:color="auto"/>
        <w:bottom w:val="none" w:sz="0" w:space="0" w:color="auto"/>
        <w:right w:val="none" w:sz="0" w:space="0" w:color="auto"/>
      </w:divBdr>
    </w:div>
    <w:div w:id="788664322">
      <w:bodyDiv w:val="1"/>
      <w:marLeft w:val="0"/>
      <w:marRight w:val="0"/>
      <w:marTop w:val="0"/>
      <w:marBottom w:val="0"/>
      <w:divBdr>
        <w:top w:val="none" w:sz="0" w:space="0" w:color="auto"/>
        <w:left w:val="none" w:sz="0" w:space="0" w:color="auto"/>
        <w:bottom w:val="none" w:sz="0" w:space="0" w:color="auto"/>
        <w:right w:val="none" w:sz="0" w:space="0" w:color="auto"/>
      </w:divBdr>
    </w:div>
    <w:div w:id="878859056">
      <w:bodyDiv w:val="1"/>
      <w:marLeft w:val="0"/>
      <w:marRight w:val="0"/>
      <w:marTop w:val="0"/>
      <w:marBottom w:val="0"/>
      <w:divBdr>
        <w:top w:val="none" w:sz="0" w:space="0" w:color="auto"/>
        <w:left w:val="none" w:sz="0" w:space="0" w:color="auto"/>
        <w:bottom w:val="none" w:sz="0" w:space="0" w:color="auto"/>
        <w:right w:val="none" w:sz="0" w:space="0" w:color="auto"/>
      </w:divBdr>
    </w:div>
    <w:div w:id="1028217824">
      <w:bodyDiv w:val="1"/>
      <w:marLeft w:val="0"/>
      <w:marRight w:val="0"/>
      <w:marTop w:val="0"/>
      <w:marBottom w:val="0"/>
      <w:divBdr>
        <w:top w:val="none" w:sz="0" w:space="0" w:color="auto"/>
        <w:left w:val="none" w:sz="0" w:space="0" w:color="auto"/>
        <w:bottom w:val="none" w:sz="0" w:space="0" w:color="auto"/>
        <w:right w:val="none" w:sz="0" w:space="0" w:color="auto"/>
      </w:divBdr>
    </w:div>
    <w:div w:id="1122648291">
      <w:bodyDiv w:val="1"/>
      <w:marLeft w:val="0"/>
      <w:marRight w:val="0"/>
      <w:marTop w:val="0"/>
      <w:marBottom w:val="0"/>
      <w:divBdr>
        <w:top w:val="none" w:sz="0" w:space="0" w:color="auto"/>
        <w:left w:val="none" w:sz="0" w:space="0" w:color="auto"/>
        <w:bottom w:val="none" w:sz="0" w:space="0" w:color="auto"/>
        <w:right w:val="none" w:sz="0" w:space="0" w:color="auto"/>
      </w:divBdr>
    </w:div>
    <w:div w:id="1417895283">
      <w:bodyDiv w:val="1"/>
      <w:marLeft w:val="0"/>
      <w:marRight w:val="0"/>
      <w:marTop w:val="0"/>
      <w:marBottom w:val="0"/>
      <w:divBdr>
        <w:top w:val="none" w:sz="0" w:space="0" w:color="auto"/>
        <w:left w:val="none" w:sz="0" w:space="0" w:color="auto"/>
        <w:bottom w:val="none" w:sz="0" w:space="0" w:color="auto"/>
        <w:right w:val="none" w:sz="0" w:space="0" w:color="auto"/>
      </w:divBdr>
    </w:div>
    <w:div w:id="1473593003">
      <w:bodyDiv w:val="1"/>
      <w:marLeft w:val="0"/>
      <w:marRight w:val="0"/>
      <w:marTop w:val="0"/>
      <w:marBottom w:val="0"/>
      <w:divBdr>
        <w:top w:val="none" w:sz="0" w:space="0" w:color="auto"/>
        <w:left w:val="none" w:sz="0" w:space="0" w:color="auto"/>
        <w:bottom w:val="none" w:sz="0" w:space="0" w:color="auto"/>
        <w:right w:val="none" w:sz="0" w:space="0" w:color="auto"/>
      </w:divBdr>
    </w:div>
    <w:div w:id="1797215824">
      <w:bodyDiv w:val="1"/>
      <w:marLeft w:val="0"/>
      <w:marRight w:val="0"/>
      <w:marTop w:val="0"/>
      <w:marBottom w:val="0"/>
      <w:divBdr>
        <w:top w:val="none" w:sz="0" w:space="0" w:color="auto"/>
        <w:left w:val="none" w:sz="0" w:space="0" w:color="auto"/>
        <w:bottom w:val="none" w:sz="0" w:space="0" w:color="auto"/>
        <w:right w:val="none" w:sz="0" w:space="0" w:color="auto"/>
      </w:divBdr>
    </w:div>
    <w:div w:id="1827740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9/05/relationships/documenttasks" Target="documenttasks/documenttasks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what-different-qualification-levels-mean/list-of-qualification-levels" TargetMode="External"/></Relationships>
</file>

<file path=word/documenttasks/documenttasks1.xml><?xml version="1.0" encoding="utf-8"?>
<t:Tasks xmlns:t="http://schemas.microsoft.com/office/tasks/2019/documenttasks" xmlns:oel="http://schemas.microsoft.com/office/2019/extlst">
  <t:Task id="{90CE8164-4875-4EB7-9DB3-129E5636AFCA}">
    <t:Anchor>
      <t:Comment id="331689699"/>
    </t:Anchor>
    <t:History>
      <t:Event id="{4211CFB1-4F2A-447C-ACDE-037A43C8B120}" time="2024-07-08T09:42:21.021Z">
        <t:Attribution userId="S::Peter.Hudson@energysecurity.gov.uk::79136b84-5358-4a76-965a-b01f36bc03dd" userProvider="AD" userName="Hudson, Peter (Energy Security)"/>
        <t:Anchor>
          <t:Comment id="331689699"/>
        </t:Anchor>
        <t:Create/>
      </t:Event>
      <t:Event id="{AAC33022-A936-4F3C-AFA2-723C6520C787}" time="2024-07-08T09:42:21.021Z">
        <t:Attribution userId="S::Peter.Hudson@energysecurity.gov.uk::79136b84-5358-4a76-965a-b01f36bc03dd" userProvider="AD" userName="Hudson, Peter (Energy Security)"/>
        <t:Anchor>
          <t:Comment id="331689699"/>
        </t:Anchor>
        <t:Assign userId="S::Kate.Richardson@energysecurity.gov.uk::d61756c6-1713-4125-af4a-24844d760f8b" userProvider="AD" userName="Richardson, Kate (Energy Security)"/>
      </t:Event>
      <t:Event id="{A8A9924D-4D25-4FD2-9D1C-91037DC902C8}" time="2024-07-08T09:42:21.021Z">
        <t:Attribution userId="S::Peter.Hudson@energysecurity.gov.uk::79136b84-5358-4a76-965a-b01f36bc03dd" userProvider="AD" userName="Hudson, Peter (Energy Security)"/>
        <t:Anchor>
          <t:Comment id="331689699"/>
        </t:Anchor>
        <t:SetTitle title="@Richardson, Kate (Energy Security) note this is Offshore - in onshore questionnaire. Just reads a bit odd."/>
      </t:Event>
    </t:History>
  </t:Task>
  <t:Task id="{612CB280-B6D3-4921-9E97-128BDE56FDE4}">
    <t:Anchor>
      <t:Comment id="1067677477"/>
    </t:Anchor>
    <t:History>
      <t:Event id="{B9FD9E9D-52A1-466C-9269-C0F3B7C678DD}" time="2024-07-08T09:47:26.412Z">
        <t:Attribution userId="S::Peter.Hudson@energysecurity.gov.uk::79136b84-5358-4a76-965a-b01f36bc03dd" userProvider="AD" userName="Hudson, Peter (Energy Security)"/>
        <t:Anchor>
          <t:Comment id="1067677477"/>
        </t:Anchor>
        <t:Create/>
      </t:Event>
      <t:Event id="{1CF9EBA1-F3E1-4D00-8E05-C182B0D0744E}" time="2024-07-08T09:47:26.412Z">
        <t:Attribution userId="S::Peter.Hudson@energysecurity.gov.uk::79136b84-5358-4a76-965a-b01f36bc03dd" userProvider="AD" userName="Hudson, Peter (Energy Security)"/>
        <t:Anchor>
          <t:Comment id="1067677477"/>
        </t:Anchor>
        <t:Assign userId="S::Kate.Richardson@energysecurity.gov.uk::d61756c6-1713-4125-af4a-24844d760f8b" userProvider="AD" userName="Richardson, Kate (Energy Security)"/>
      </t:Event>
      <t:Event id="{6973B08A-34EC-43A9-A5E5-1BA9DE64B059}" time="2024-07-08T09:47:26.412Z">
        <t:Attribution userId="S::Peter.Hudson@energysecurity.gov.uk::79136b84-5358-4a76-965a-b01f36bc03dd" userProvider="AD" userName="Hudson, Peter (Energy Security)"/>
        <t:Anchor>
          <t:Comment id="1067677477"/>
        </t:Anchor>
        <t:SetTitle title="@Richardson, Kate (Energy Security) think I should get an example from onshore wind team - both given examples I don’t think would apply to onshore wind)"/>
      </t:Event>
    </t:History>
  </t:Task>
  <t:Task id="{DD7E8B58-4971-4202-AA11-29539A50320E}">
    <t:Anchor>
      <t:Comment id="1712629181"/>
    </t:Anchor>
    <t:History>
      <t:Event id="{D1AD3236-6280-4326-BBA2-85F6F2D9794A}" time="2024-07-08T09:52:19.786Z">
        <t:Attribution userId="S::Peter.Hudson@energysecurity.gov.uk::79136b84-5358-4a76-965a-b01f36bc03dd" userProvider="AD" userName="Hudson, Peter (Energy Security)"/>
        <t:Anchor>
          <t:Comment id="1712629181"/>
        </t:Anchor>
        <t:Create/>
      </t:Event>
      <t:Event id="{42FB2AB4-AAE0-4D73-A6C6-C0F1A0DEBD07}" time="2024-07-08T09:52:19.786Z">
        <t:Attribution userId="S::Peter.Hudson@energysecurity.gov.uk::79136b84-5358-4a76-965a-b01f36bc03dd" userProvider="AD" userName="Hudson, Peter (Energy Security)"/>
        <t:Anchor>
          <t:Comment id="1712629181"/>
        </t:Anchor>
        <t:Assign userId="S::Kate.Richardson@energysecurity.gov.uk::d61756c6-1713-4125-af4a-24844d760f8b" userProvider="AD" userName="Richardson, Kate (Energy Security)"/>
      </t:Event>
      <t:Event id="{6D4EA084-7842-4C78-8B8F-3E682CE906A8}" time="2024-07-08T09:52:19.786Z">
        <t:Attribution userId="S::Peter.Hudson@energysecurity.gov.uk::79136b84-5358-4a76-965a-b01f36bc03dd" userProvider="AD" userName="Hudson, Peter (Energy Security)"/>
        <t:Anchor>
          <t:Comment id="1712629181"/>
        </t:Anchor>
        <t:SetTitle title="@Richardson, Kate (Energy Security) suggest I get a good example from Onshore Wind tea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2022-11-08T09:40:18+00:00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TaxCatchAll xmlns="c8a49472-d32d-4b0b-81d4-46c5928634e4">
      <Value>13</Value>
    </TaxCatchAll>
    <m975189f4ba442ecbf67d4147307b177 xmlns="c8a49472-d32d-4b0b-81d4-46c5928634e4">
      <Terms xmlns="http://schemas.microsoft.com/office/infopath/2007/PartnerControls">
        <TermInfo xmlns="http://schemas.microsoft.com/office/infopath/2007/PartnerControls">
          <TermName xmlns="http://schemas.microsoft.com/office/infopath/2007/PartnerControls">BEIS:Energy and Security:Clean Electricity:Renewable Electricity Schemes</TermName>
          <TermId xmlns="http://schemas.microsoft.com/office/infopath/2007/PartnerControls">99b3443d-7371-4d18-b8ba-2f4d29c61588</TermId>
        </TermInfo>
      </Terms>
    </m975189f4ba442ecbf67d4147307b177>
    <_dlc_DocId xmlns="c8a49472-d32d-4b0b-81d4-46c5928634e4">TDHZXJCKZHJF-1940591157-619</_dlc_DocId>
    <_dlc_DocIdUrl xmlns="c8a49472-d32d-4b0b-81d4-46c5928634e4">
      <Url>https://beisgov.sharepoint.com/sites/SCPMonitoring/_layouts/15/DocIdRedir.aspx?ID=TDHZXJCKZHJF-1940591157-619</Url>
      <Description>TDHZXJCKZHJF-1940591157-619</Description>
    </_dlc_DocIdUrl>
    <SharedWithUsers xmlns="c8a49472-d32d-4b0b-81d4-46c5928634e4">
      <UserInfo>
        <DisplayName>zz_Clark, Albert (Renewable Electricity)</DisplayName>
        <AccountId>520</AccountId>
        <AccountType/>
      </UserInfo>
      <UserInfo>
        <DisplayName>Miller, Emily (Services Directorate)</DisplayName>
        <AccountId>522</AccountId>
        <AccountType/>
      </UserInfo>
      <UserInfo>
        <DisplayName>Sundaram, Radhika (Services Directorate)</DisplayName>
        <AccountId>524</AccountId>
        <AccountType/>
      </UserInfo>
      <UserInfo>
        <DisplayName>Cheung, Yuenfan (Energy &amp; Security - Renewable Electricity)</DisplayName>
        <AccountId>119</AccountId>
        <AccountType/>
      </UserInfo>
      <UserInfo>
        <DisplayName>Duggan, Nicola (Energy Security, Networks &amp; Markets)</DisplayName>
        <AccountId>90</AccountId>
        <AccountType/>
      </UserInfo>
      <UserInfo>
        <DisplayName>Boniface, Terence (Advanced Manufacturing and Services)</DisplayName>
        <AccountId>35</AccountId>
        <AccountType/>
      </UserInfo>
      <UserInfo>
        <DisplayName>Adegbemi, Georgina (BEIS)</DisplayName>
        <AccountId>531</AccountId>
        <AccountType/>
      </UserInfo>
      <UserInfo>
        <DisplayName>Light, Edward (BEIS)</DisplayName>
        <AccountId>527</AccountId>
        <AccountType/>
      </UserInfo>
      <UserInfo>
        <DisplayName>Ahmed, Mariam (Energy Security)</DisplayName>
        <AccountId>528</AccountId>
        <AccountType/>
      </UserInfo>
      <UserInfo>
        <DisplayName>Permanent Secretaries</DisplayName>
        <AccountId>530</AccountId>
        <AccountType/>
      </UserInfo>
      <UserInfo>
        <DisplayName>Holmes, Euan (Communications)</DisplayName>
        <AccountId>533</AccountId>
        <AccountType/>
      </UserInfo>
      <UserInfo>
        <DisplayName>Groombridge, Jim (Energy Security)</DisplayName>
        <AccountId>534</AccountId>
        <AccountType/>
      </UserInfo>
      <UserInfo>
        <DisplayName>Sherratt, Marc (Energy Security)</DisplayName>
        <AccountId>171</AccountId>
        <AccountType/>
      </UserInfo>
      <UserInfo>
        <DisplayName>Coyne, Matthew (Energy Security)</DisplayName>
        <AccountId>231</AccountId>
        <AccountType/>
      </UserInfo>
      <UserInfo>
        <DisplayName>Hiscock, Charlie (Business Investment)</DisplayName>
        <AccountId>536</AccountId>
        <AccountType/>
      </UserInfo>
      <UserInfo>
        <DisplayName>Gale, Stephanie (Energy Security)</DisplayName>
        <AccountId>538</AccountId>
        <AccountType/>
      </UserInfo>
      <UserInfo>
        <DisplayName>Kahky, Sherif (Energy Security)</DisplayName>
        <AccountId>28</AccountId>
        <AccountType/>
      </UserInfo>
      <UserInfo>
        <DisplayName>Evans, Lewis (Communications)</DisplayName>
        <AccountId>47</AccountId>
        <AccountType/>
      </UserInfo>
    </SharedWithUsers>
    <lcf76f155ced4ddcb4097134ff3c332f xmlns="169436a4-8cad-4cfa-af62-da9b44ecad65">
      <Terms xmlns="http://schemas.microsoft.com/office/infopath/2007/PartnerControls"/>
    </lcf76f155ced4ddcb4097134ff3c332f>
    <_dlc_DocIdPersistId xmlns="c8a49472-d32d-4b0b-81d4-46c5928634e4">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C0A431B38E09446980883CACB6B486B" ma:contentTypeVersion="23" ma:contentTypeDescription="Create a new document." ma:contentTypeScope="" ma:versionID="a9a90f4545168fe76b0572d4fb68983a">
  <xsd:schema xmlns:xsd="http://www.w3.org/2001/XMLSchema" xmlns:xs="http://www.w3.org/2001/XMLSchema" xmlns:p="http://schemas.microsoft.com/office/2006/metadata/properties" xmlns:ns2="c8a49472-d32d-4b0b-81d4-46c5928634e4" xmlns:ns3="0063f72e-ace3-48fb-9c1f-5b513408b31f" xmlns:ns4="b413c3fd-5a3b-4239-b985-69032e371c04" xmlns:ns5="a8f60570-4bd3-4f2b-950b-a996de8ab151" xmlns:ns6="aaacb922-5235-4a66-b188-303b9b46fbd7" xmlns:ns7="169436a4-8cad-4cfa-af62-da9b44ecad65" targetNamespace="http://schemas.microsoft.com/office/2006/metadata/properties" ma:root="true" ma:fieldsID="67956068e5ee99ae24f13a83d82fb826" ns2:_="" ns3:_="" ns4:_="" ns5:_="" ns6:_="" ns7:_="">
    <xsd:import namespace="c8a49472-d32d-4b0b-81d4-46c5928634e4"/>
    <xsd:import namespace="0063f72e-ace3-48fb-9c1f-5b513408b31f"/>
    <xsd:import namespace="b413c3fd-5a3b-4239-b985-69032e371c04"/>
    <xsd:import namespace="a8f60570-4bd3-4f2b-950b-a996de8ab151"/>
    <xsd:import namespace="aaacb922-5235-4a66-b188-303b9b46fbd7"/>
    <xsd:import namespace="169436a4-8cad-4cfa-af62-da9b44ecad65"/>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lcf76f155ced4ddcb4097134ff3c332f" minOccurs="0"/>
                <xsd:element ref="ns7:MediaServiceOCR" minOccurs="0"/>
                <xsd:element ref="ns7:MediaServiceGenerationTime" minOccurs="0"/>
                <xsd:element ref="ns7:MediaServiceEventHashCode" minOccurs="0"/>
                <xsd:element ref="ns7:MediaServiceDateTaken"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49472-d32d-4b0b-81d4-46c5928634e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and Security:Clean Electricity:Renewable Delivery|b0ef46a1-11e1-4706-a689-6a226bf6e17f"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702703e-2ee9-44f1-81fe-93a0881084c6}" ma:internalName="TaxCatchAll" ma:showField="CatchAllData" ma:web="c8a49472-d32d-4b0b-81d4-46c5928634e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702703e-2ee9-44f1-81fe-93a0881084c6}" ma:internalName="TaxCatchAllLabel" ma:readOnly="true" ma:showField="CatchAllDataLabel" ma:web="c8a49472-d32d-4b0b-81d4-46c5928634e4">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436a4-8cad-4cfa-af62-da9b44ecad65"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91E40-F572-4264-B286-7FEB4CB1E10C}">
  <ds:schemaRefs>
    <ds:schemaRef ds:uri="http://schemas.microsoft.com/sharepoint/events"/>
  </ds:schemaRefs>
</ds:datastoreItem>
</file>

<file path=customXml/itemProps2.xml><?xml version="1.0" encoding="utf-8"?>
<ds:datastoreItem xmlns:ds="http://schemas.openxmlformats.org/officeDocument/2006/customXml" ds:itemID="{C8CFE805-6B0F-457D-91D6-CE6522DC3EE4}">
  <ds:schemaRefs>
    <ds:schemaRef ds:uri="http://schemas.openxmlformats.org/officeDocument/2006/bibliography"/>
  </ds:schemaRefs>
</ds:datastoreItem>
</file>

<file path=customXml/itemProps3.xml><?xml version="1.0" encoding="utf-8"?>
<ds:datastoreItem xmlns:ds="http://schemas.openxmlformats.org/officeDocument/2006/customXml" ds:itemID="{B119B26C-34EB-4D3D-B79A-BB460E77F33D}">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8f60570-4bd3-4f2b-950b-a996de8ab151"/>
    <ds:schemaRef ds:uri="c8a49472-d32d-4b0b-81d4-46c5928634e4"/>
    <ds:schemaRef ds:uri="169436a4-8cad-4cfa-af62-da9b44ecad65"/>
  </ds:schemaRefs>
</ds:datastoreItem>
</file>

<file path=customXml/itemProps4.xml><?xml version="1.0" encoding="utf-8"?>
<ds:datastoreItem xmlns:ds="http://schemas.openxmlformats.org/officeDocument/2006/customXml" ds:itemID="{4969CFD4-FA5F-4FCE-871B-EA59AF391819}">
  <ds:schemaRefs>
    <ds:schemaRef ds:uri="http://schemas.microsoft.com/sharepoint/v3/contenttype/forms"/>
  </ds:schemaRefs>
</ds:datastoreItem>
</file>

<file path=customXml/itemProps5.xml><?xml version="1.0" encoding="utf-8"?>
<ds:datastoreItem xmlns:ds="http://schemas.openxmlformats.org/officeDocument/2006/customXml" ds:itemID="{A3FD7A97-606E-43B2-86D8-A4749802F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49472-d32d-4b0b-81d4-46c5928634e4"/>
    <ds:schemaRef ds:uri="0063f72e-ace3-48fb-9c1f-5b513408b31f"/>
    <ds:schemaRef ds:uri="b413c3fd-5a3b-4239-b985-69032e371c04"/>
    <ds:schemaRef ds:uri="a8f60570-4bd3-4f2b-950b-a996de8ab151"/>
    <ds:schemaRef ds:uri="aaacb922-5235-4a66-b188-303b9b46fbd7"/>
    <ds:schemaRef ds:uri="169436a4-8cad-4cfa-af62-da9b44eca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9098</Words>
  <Characters>51865</Characters>
  <Application>Microsoft Office Word</Application>
  <DocSecurity>0</DocSecurity>
  <Lines>432</Lines>
  <Paragraphs>121</Paragraphs>
  <ScaleCrop>false</ScaleCrop>
  <Company/>
  <LinksUpToDate>false</LinksUpToDate>
  <CharactersWithSpaces>60842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Chain Plan questionnaire, CfD Allocation Round 6: 300MW offshore and onshore wind</dc:title>
  <dc:subject/>
  <dc:creator>Couturier, Jonathan (Renewable Electricity)</dc:creator>
  <cp:keywords/>
  <dc:description/>
  <cp:lastModifiedBy>Deleersnyder, Ella (Energy Security)</cp:lastModifiedBy>
  <cp:revision>151</cp:revision>
  <dcterms:created xsi:type="dcterms:W3CDTF">2023-07-25T14:09:00Z</dcterms:created>
  <dcterms:modified xsi:type="dcterms:W3CDTF">2024-11-29T12:06:00Z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0x0101002C0A431B38E09446980883CACB6B486B</vt:lpwstr>
  </property>
  <property fmtid="{D5CDD505-2E9C-101B-9397-08002B2CF9AE}" pid="3" name="Business Unit">
    <vt:lpwstr>13;#BEIS:Energy and Security:Clean Electricity:Renewable Electricity Schemes|99b3443d-7371-4d18-b8ba-2f4d29c61588</vt:lpwstr>
  </property>
  <property fmtid="{D5CDD505-2E9C-101B-9397-08002B2CF9AE}" pid="4" name="_dlc_DocIdItemGuid">
    <vt:lpwstr>b413fcb0-a0e7-43c9-8f25-1af0ab2703e2</vt:lpwstr>
  </property>
  <property fmtid="{D5CDD505-2E9C-101B-9397-08002B2CF9AE}" pid="5" name="MSIP_Label_c1c05e37-788c-4c59-b50e-5c98323c0a70_Enabled">
    <vt:lpwstr>true</vt:lpwstr>
  </property>
  <property fmtid="{D5CDD505-2E9C-101B-9397-08002B2CF9AE}" pid="6" name="MSIP_Label_c1c05e37-788c-4c59-b50e-5c98323c0a70_SetDate">
    <vt:lpwstr>2022-03-03T11:58:03Z</vt:lpwstr>
  </property>
  <property fmtid="{D5CDD505-2E9C-101B-9397-08002B2CF9AE}" pid="7" name="MSIP_Label_c1c05e37-788c-4c59-b50e-5c98323c0a70_Method">
    <vt:lpwstr>Standard</vt:lpwstr>
  </property>
  <property fmtid="{D5CDD505-2E9C-101B-9397-08002B2CF9AE}" pid="8" name="MSIP_Label_c1c05e37-788c-4c59-b50e-5c98323c0a70_Name">
    <vt:lpwstr>OFFICIAL</vt:lpwstr>
  </property>
  <property fmtid="{D5CDD505-2E9C-101B-9397-08002B2CF9AE}" pid="9" name="MSIP_Label_c1c05e37-788c-4c59-b50e-5c98323c0a70_SiteId">
    <vt:lpwstr>8fa217ec-33aa-46fb-ad96-dfe68006bb86</vt:lpwstr>
  </property>
  <property fmtid="{D5CDD505-2E9C-101B-9397-08002B2CF9AE}" pid="10" name="MSIP_Label_c1c05e37-788c-4c59-b50e-5c98323c0a70_ActionId">
    <vt:lpwstr>abb88077-3e6d-4a6f-bc91-b7f3f12776a8</vt:lpwstr>
  </property>
  <property fmtid="{D5CDD505-2E9C-101B-9397-08002B2CF9AE}" pid="11" name="MSIP_Label_c1c05e37-788c-4c59-b50e-5c98323c0a70_ContentBits">
    <vt:lpwstr>0</vt:lpwstr>
  </property>
  <property fmtid="{D5CDD505-2E9C-101B-9397-08002B2CF9AE}" pid="12" name="MSIP_Label_ba62f585-b40f-4ab9-bafe-39150f03d124_Enabled">
    <vt:lpwstr>true</vt:lpwstr>
  </property>
  <property fmtid="{D5CDD505-2E9C-101B-9397-08002B2CF9AE}" pid="13" name="MSIP_Label_ba62f585-b40f-4ab9-bafe-39150f03d124_SetDate">
    <vt:lpwstr>2022-08-08T14:39:29Z</vt:lpwstr>
  </property>
  <property fmtid="{D5CDD505-2E9C-101B-9397-08002B2CF9AE}" pid="14" name="MSIP_Label_ba62f585-b40f-4ab9-bafe-39150f03d124_Method">
    <vt:lpwstr>Privileged</vt:lpwstr>
  </property>
  <property fmtid="{D5CDD505-2E9C-101B-9397-08002B2CF9AE}" pid="15" name="MSIP_Label_ba62f585-b40f-4ab9-bafe-39150f03d124_Name">
    <vt:lpwstr>OFFICIAL</vt:lpwstr>
  </property>
  <property fmtid="{D5CDD505-2E9C-101B-9397-08002B2CF9AE}" pid="16" name="MSIP_Label_ba62f585-b40f-4ab9-bafe-39150f03d124_SiteId">
    <vt:lpwstr>cbac7005-02c1-43eb-b497-e6492d1b2dd8</vt:lpwstr>
  </property>
  <property fmtid="{D5CDD505-2E9C-101B-9397-08002B2CF9AE}" pid="17" name="MSIP_Label_ba62f585-b40f-4ab9-bafe-39150f03d124_ActionId">
    <vt:lpwstr>9b75e3da-4d00-4d5c-8218-7ac059a56437</vt:lpwstr>
  </property>
  <property fmtid="{D5CDD505-2E9C-101B-9397-08002B2CF9AE}" pid="18" name="MSIP_Label_ba62f585-b40f-4ab9-bafe-39150f03d124_ContentBits">
    <vt:lpwstr>0</vt:lpwstr>
  </property>
  <property fmtid="{D5CDD505-2E9C-101B-9397-08002B2CF9AE}" pid="19" name="MediaServiceImageTags">
    <vt:lpwstr/>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xd_Signature">
    <vt:bool>false</vt:bool>
  </property>
  <property fmtid="{D5CDD505-2E9C-101B-9397-08002B2CF9AE}" pid="25" name="TriggerFlowInfo">
    <vt:lpwstr/>
  </property>
  <property fmtid="{D5CDD505-2E9C-101B-9397-08002B2CF9AE}" pid="26" name="Business_x0020_Unit">
    <vt:lpwstr>13;#BEIS:Energy and Security:Clean Electricity:Renewable Electricity Schemes|99b3443d-7371-4d18-b8ba-2f4d29c61588</vt:lpwstr>
  </property>
</Properties>
</file>