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FA02D" w14:textId="22A7C153" w:rsidR="003B097B" w:rsidRPr="00F2040B" w:rsidRDefault="00CB6A93" w:rsidP="00F2040B">
      <w:pPr>
        <w:rPr>
          <w:rFonts w:ascii="Arial" w:hAnsi="Arial" w:cs="Arial"/>
          <w:sz w:val="28"/>
          <w:szCs w:val="28"/>
        </w:rPr>
      </w:pPr>
      <w:r w:rsidRPr="00F2040B">
        <w:rPr>
          <w:rFonts w:ascii="Arial" w:hAnsi="Arial" w:cs="Arial"/>
          <w:b/>
          <w:bCs/>
          <w:sz w:val="28"/>
          <w:szCs w:val="28"/>
        </w:rPr>
        <w:t>23/24 Annual Quality Account</w:t>
      </w:r>
      <w:r w:rsidRPr="00F2040B">
        <w:rPr>
          <w:rFonts w:ascii="Arial" w:hAnsi="Arial" w:cs="Arial"/>
          <w:sz w:val="28"/>
          <w:szCs w:val="28"/>
        </w:rPr>
        <w:t xml:space="preserve"> </w:t>
      </w:r>
      <w:r w:rsidR="00F2040B" w:rsidRPr="00F2040B">
        <w:rPr>
          <w:rFonts w:ascii="Arial" w:hAnsi="Arial" w:cs="Arial"/>
          <w:sz w:val="28"/>
          <w:szCs w:val="28"/>
        </w:rPr>
        <w:br/>
      </w:r>
      <w:r w:rsidR="004D5B99" w:rsidRPr="00F2040B">
        <w:rPr>
          <w:rFonts w:ascii="Arial" w:hAnsi="Arial" w:cs="Arial"/>
          <w:sz w:val="28"/>
          <w:szCs w:val="28"/>
        </w:rPr>
        <w:t xml:space="preserve">Completed SLT approved </w:t>
      </w:r>
      <w:r w:rsidR="00962C88" w:rsidRPr="00F2040B">
        <w:rPr>
          <w:rFonts w:ascii="Arial" w:hAnsi="Arial" w:cs="Arial"/>
          <w:sz w:val="28"/>
          <w:szCs w:val="28"/>
        </w:rPr>
        <w:t>document</w:t>
      </w:r>
      <w:r w:rsidR="003B097B" w:rsidRPr="00F2040B">
        <w:rPr>
          <w:rFonts w:ascii="Arial" w:hAnsi="Arial" w:cs="Arial"/>
          <w:sz w:val="28"/>
          <w:szCs w:val="28"/>
        </w:rPr>
        <w:tab/>
      </w:r>
      <w:r w:rsidR="00F2040B" w:rsidRPr="00F2040B">
        <w:rPr>
          <w:rFonts w:ascii="Arial" w:hAnsi="Arial" w:cs="Arial"/>
          <w:sz w:val="28"/>
          <w:szCs w:val="28"/>
        </w:rPr>
        <w:br/>
      </w:r>
    </w:p>
    <w:p w14:paraId="188905F4" w14:textId="12C55EAF" w:rsidR="003B097B" w:rsidRPr="00F2040B" w:rsidRDefault="003B097B" w:rsidP="003B097B">
      <w:pPr>
        <w:tabs>
          <w:tab w:val="left" w:pos="3750"/>
        </w:tabs>
        <w:rPr>
          <w:rFonts w:ascii="Arial" w:hAnsi="Arial" w:cs="Arial"/>
          <w:b/>
          <w:bCs/>
          <w:sz w:val="24"/>
          <w:szCs w:val="24"/>
          <w:u w:val="single"/>
        </w:rPr>
      </w:pPr>
      <w:r w:rsidRPr="00F2040B">
        <w:rPr>
          <w:rFonts w:ascii="Arial" w:hAnsi="Arial" w:cs="Arial"/>
          <w:b/>
          <w:bCs/>
          <w:sz w:val="24"/>
          <w:szCs w:val="24"/>
          <w:u w:val="single"/>
        </w:rPr>
        <w:t>Contents</w:t>
      </w:r>
    </w:p>
    <w:p w14:paraId="19D1064A" w14:textId="74CD8198" w:rsidR="009211D2" w:rsidRPr="003B097B" w:rsidRDefault="00A85981">
      <w:pPr>
        <w:rPr>
          <w:rFonts w:ascii="Arial" w:hAnsi="Arial" w:cs="Arial"/>
          <w:sz w:val="24"/>
          <w:szCs w:val="24"/>
        </w:rPr>
      </w:pPr>
      <w:r w:rsidRPr="003B097B">
        <w:rPr>
          <w:rFonts w:ascii="Arial" w:hAnsi="Arial" w:cs="Arial"/>
          <w:sz w:val="24"/>
          <w:szCs w:val="24"/>
        </w:rPr>
        <w:t>Foreword from the DBS Chairman</w:t>
      </w:r>
      <w:r w:rsidR="009211D2" w:rsidRPr="003B097B">
        <w:rPr>
          <w:rFonts w:ascii="Arial" w:hAnsi="Arial" w:cs="Arial"/>
          <w:sz w:val="24"/>
          <w:szCs w:val="24"/>
        </w:rPr>
        <w:t xml:space="preserve"> </w:t>
      </w:r>
      <w:r w:rsidR="00F2040B">
        <w:rPr>
          <w:rFonts w:ascii="Arial" w:hAnsi="Arial" w:cs="Arial"/>
          <w:sz w:val="24"/>
          <w:szCs w:val="24"/>
        </w:rPr>
        <w:t>– Page 2</w:t>
      </w:r>
    </w:p>
    <w:p w14:paraId="667AFA3E" w14:textId="682B465C" w:rsidR="009211D2" w:rsidRPr="003B097B" w:rsidRDefault="009211D2">
      <w:pPr>
        <w:rPr>
          <w:rFonts w:ascii="Arial" w:hAnsi="Arial" w:cs="Arial"/>
          <w:sz w:val="24"/>
          <w:szCs w:val="24"/>
        </w:rPr>
      </w:pPr>
      <w:r w:rsidRPr="003B097B">
        <w:rPr>
          <w:rFonts w:ascii="Arial" w:hAnsi="Arial" w:cs="Arial"/>
          <w:sz w:val="24"/>
          <w:szCs w:val="24"/>
        </w:rPr>
        <w:t xml:space="preserve">Introduction from </w:t>
      </w:r>
      <w:r w:rsidR="00B4191B" w:rsidRPr="003B097B">
        <w:rPr>
          <w:rFonts w:ascii="Arial" w:hAnsi="Arial" w:cs="Arial"/>
          <w:sz w:val="24"/>
          <w:szCs w:val="24"/>
        </w:rPr>
        <w:t>Neil Rhodes</w:t>
      </w:r>
      <w:r w:rsidR="00F2040B">
        <w:rPr>
          <w:rFonts w:ascii="Arial" w:hAnsi="Arial" w:cs="Arial"/>
          <w:sz w:val="24"/>
          <w:szCs w:val="24"/>
        </w:rPr>
        <w:t xml:space="preserve"> – Page 3</w:t>
      </w:r>
    </w:p>
    <w:p w14:paraId="5780CB94" w14:textId="0C1AFEF6" w:rsidR="003B097B" w:rsidRPr="003B097B" w:rsidRDefault="003B097B">
      <w:pPr>
        <w:rPr>
          <w:rFonts w:ascii="Arial" w:hAnsi="Arial" w:cs="Arial"/>
          <w:sz w:val="24"/>
          <w:szCs w:val="24"/>
        </w:rPr>
      </w:pPr>
      <w:r w:rsidRPr="003B097B">
        <w:rPr>
          <w:rFonts w:ascii="Arial" w:hAnsi="Arial" w:cs="Arial"/>
          <w:sz w:val="24"/>
          <w:szCs w:val="24"/>
        </w:rPr>
        <w:t xml:space="preserve">Quality statement </w:t>
      </w:r>
      <w:r w:rsidR="00F2040B">
        <w:rPr>
          <w:rFonts w:ascii="Arial" w:hAnsi="Arial" w:cs="Arial"/>
          <w:sz w:val="24"/>
          <w:szCs w:val="24"/>
        </w:rPr>
        <w:t>– Page 4</w:t>
      </w:r>
    </w:p>
    <w:p w14:paraId="51CA8FB3" w14:textId="7BD5105B" w:rsidR="003B097B" w:rsidRPr="003B097B" w:rsidRDefault="003B097B">
      <w:pPr>
        <w:rPr>
          <w:rFonts w:ascii="Arial" w:hAnsi="Arial" w:cs="Arial"/>
          <w:sz w:val="24"/>
          <w:szCs w:val="24"/>
        </w:rPr>
      </w:pPr>
      <w:r w:rsidRPr="003B097B">
        <w:rPr>
          <w:rFonts w:ascii="Arial" w:hAnsi="Arial" w:cs="Arial"/>
          <w:sz w:val="24"/>
          <w:szCs w:val="24"/>
        </w:rPr>
        <w:t>Governance arrangements</w:t>
      </w:r>
      <w:r w:rsidR="00F2040B">
        <w:rPr>
          <w:rFonts w:ascii="Arial" w:hAnsi="Arial" w:cs="Arial"/>
          <w:sz w:val="24"/>
          <w:szCs w:val="24"/>
        </w:rPr>
        <w:t xml:space="preserve"> – Page 5</w:t>
      </w:r>
    </w:p>
    <w:p w14:paraId="6C26754D" w14:textId="3AAD9CD7" w:rsidR="003B097B" w:rsidRDefault="003B097B">
      <w:pPr>
        <w:rPr>
          <w:rFonts w:ascii="Arial" w:hAnsi="Arial" w:cs="Arial"/>
          <w:sz w:val="24"/>
          <w:szCs w:val="24"/>
        </w:rPr>
      </w:pPr>
      <w:r w:rsidRPr="003B097B">
        <w:rPr>
          <w:rFonts w:ascii="Arial" w:hAnsi="Arial" w:cs="Arial"/>
          <w:sz w:val="24"/>
          <w:szCs w:val="24"/>
        </w:rPr>
        <w:t>Quality Assurance Framework</w:t>
      </w:r>
      <w:r w:rsidR="00F2040B">
        <w:rPr>
          <w:rFonts w:ascii="Arial" w:hAnsi="Arial" w:cs="Arial"/>
          <w:sz w:val="24"/>
          <w:szCs w:val="24"/>
        </w:rPr>
        <w:t xml:space="preserve"> – Page 5</w:t>
      </w:r>
    </w:p>
    <w:p w14:paraId="62A36A80" w14:textId="453BDA11" w:rsidR="00BD46E9" w:rsidRPr="003B097B" w:rsidRDefault="00BD46E9">
      <w:pPr>
        <w:rPr>
          <w:rFonts w:ascii="Arial" w:hAnsi="Arial" w:cs="Arial"/>
          <w:sz w:val="24"/>
          <w:szCs w:val="24"/>
        </w:rPr>
      </w:pPr>
      <w:r>
        <w:rPr>
          <w:rFonts w:ascii="Arial" w:hAnsi="Arial" w:cs="Arial"/>
          <w:sz w:val="24"/>
          <w:szCs w:val="24"/>
        </w:rPr>
        <w:t>Safeguarding</w:t>
      </w:r>
      <w:r w:rsidR="00A239AE">
        <w:rPr>
          <w:rFonts w:ascii="Arial" w:hAnsi="Arial" w:cs="Arial"/>
          <w:sz w:val="24"/>
          <w:szCs w:val="24"/>
        </w:rPr>
        <w:t xml:space="preserve"> and </w:t>
      </w:r>
      <w:r>
        <w:rPr>
          <w:rFonts w:ascii="Arial" w:hAnsi="Arial" w:cs="Arial"/>
          <w:sz w:val="24"/>
          <w:szCs w:val="24"/>
        </w:rPr>
        <w:t xml:space="preserve">Quality </w:t>
      </w:r>
      <w:r w:rsidR="00962C88">
        <w:rPr>
          <w:rFonts w:ascii="Arial" w:hAnsi="Arial" w:cs="Arial"/>
          <w:sz w:val="24"/>
          <w:szCs w:val="24"/>
        </w:rPr>
        <w:t>c</w:t>
      </w:r>
      <w:r>
        <w:rPr>
          <w:rFonts w:ascii="Arial" w:hAnsi="Arial" w:cs="Arial"/>
          <w:sz w:val="24"/>
          <w:szCs w:val="24"/>
        </w:rPr>
        <w:t>harter</w:t>
      </w:r>
      <w:r w:rsidR="00601617">
        <w:rPr>
          <w:rFonts w:ascii="Arial" w:hAnsi="Arial" w:cs="Arial"/>
          <w:sz w:val="24"/>
          <w:szCs w:val="24"/>
        </w:rPr>
        <w:t xml:space="preserve"> – Page 6</w:t>
      </w:r>
    </w:p>
    <w:p w14:paraId="35C86417" w14:textId="5F4881C7" w:rsidR="003B097B" w:rsidRPr="003B097B" w:rsidRDefault="003B097B">
      <w:pPr>
        <w:rPr>
          <w:rFonts w:ascii="Arial" w:hAnsi="Arial" w:cs="Arial"/>
          <w:sz w:val="24"/>
          <w:szCs w:val="24"/>
        </w:rPr>
      </w:pPr>
      <w:r w:rsidRPr="003B097B">
        <w:rPr>
          <w:rFonts w:ascii="Arial" w:hAnsi="Arial" w:cs="Arial"/>
          <w:sz w:val="24"/>
          <w:szCs w:val="24"/>
        </w:rPr>
        <w:t>Purpose and scope of the Quality Account</w:t>
      </w:r>
      <w:r w:rsidR="00601617">
        <w:rPr>
          <w:rFonts w:ascii="Arial" w:hAnsi="Arial" w:cs="Arial"/>
          <w:sz w:val="24"/>
          <w:szCs w:val="24"/>
        </w:rPr>
        <w:t xml:space="preserve"> – Page 7</w:t>
      </w:r>
    </w:p>
    <w:p w14:paraId="362859F9" w14:textId="11F83853" w:rsidR="003B097B" w:rsidRPr="003B097B" w:rsidRDefault="003B097B">
      <w:pPr>
        <w:rPr>
          <w:rFonts w:ascii="Arial" w:hAnsi="Arial" w:cs="Arial"/>
          <w:sz w:val="24"/>
          <w:szCs w:val="24"/>
        </w:rPr>
      </w:pPr>
      <w:r w:rsidRPr="003B097B">
        <w:rPr>
          <w:rFonts w:ascii="Arial" w:hAnsi="Arial" w:cs="Arial"/>
          <w:sz w:val="24"/>
          <w:szCs w:val="24"/>
        </w:rPr>
        <w:t>Strategic Objectives</w:t>
      </w:r>
      <w:r w:rsidR="00601617">
        <w:rPr>
          <w:rFonts w:ascii="Arial" w:hAnsi="Arial" w:cs="Arial"/>
          <w:sz w:val="24"/>
          <w:szCs w:val="24"/>
        </w:rPr>
        <w:t xml:space="preserve"> – Page 7</w:t>
      </w:r>
    </w:p>
    <w:p w14:paraId="434ABC2F" w14:textId="593EB9F9" w:rsidR="003B097B" w:rsidRPr="003B097B" w:rsidRDefault="003B097B">
      <w:pPr>
        <w:rPr>
          <w:rFonts w:ascii="Arial" w:hAnsi="Arial" w:cs="Arial"/>
          <w:sz w:val="24"/>
          <w:szCs w:val="24"/>
        </w:rPr>
      </w:pPr>
      <w:r w:rsidRPr="003B097B">
        <w:rPr>
          <w:rFonts w:ascii="Arial" w:hAnsi="Arial" w:cs="Arial"/>
          <w:sz w:val="24"/>
          <w:szCs w:val="24"/>
        </w:rPr>
        <w:t xml:space="preserve">Key </w:t>
      </w:r>
      <w:r w:rsidR="00601617">
        <w:rPr>
          <w:rFonts w:ascii="Arial" w:hAnsi="Arial" w:cs="Arial"/>
          <w:sz w:val="24"/>
          <w:szCs w:val="24"/>
        </w:rPr>
        <w:t>A</w:t>
      </w:r>
      <w:r w:rsidRPr="003B097B">
        <w:rPr>
          <w:rFonts w:ascii="Arial" w:hAnsi="Arial" w:cs="Arial"/>
          <w:sz w:val="24"/>
          <w:szCs w:val="24"/>
        </w:rPr>
        <w:t xml:space="preserve">chievements in </w:t>
      </w:r>
      <w:r w:rsidR="00601617">
        <w:rPr>
          <w:rFonts w:ascii="Arial" w:hAnsi="Arial" w:cs="Arial"/>
          <w:sz w:val="24"/>
          <w:szCs w:val="24"/>
        </w:rPr>
        <w:t>N</w:t>
      </w:r>
      <w:r w:rsidRPr="003B097B">
        <w:rPr>
          <w:rFonts w:ascii="Arial" w:hAnsi="Arial" w:cs="Arial"/>
          <w:sz w:val="24"/>
          <w:szCs w:val="24"/>
        </w:rPr>
        <w:t>umbers</w:t>
      </w:r>
      <w:r w:rsidR="00601617">
        <w:rPr>
          <w:rFonts w:ascii="Arial" w:hAnsi="Arial" w:cs="Arial"/>
          <w:sz w:val="24"/>
          <w:szCs w:val="24"/>
        </w:rPr>
        <w:t xml:space="preserve"> – Page 10</w:t>
      </w:r>
    </w:p>
    <w:p w14:paraId="316F4722" w14:textId="7310FAF8" w:rsidR="003B097B" w:rsidRPr="003B097B" w:rsidRDefault="003B097B">
      <w:pPr>
        <w:rPr>
          <w:rFonts w:ascii="Arial" w:hAnsi="Arial" w:cs="Arial"/>
          <w:sz w:val="24"/>
          <w:szCs w:val="24"/>
        </w:rPr>
      </w:pPr>
      <w:r w:rsidRPr="003B097B">
        <w:rPr>
          <w:rFonts w:ascii="Arial" w:hAnsi="Arial" w:cs="Arial"/>
          <w:sz w:val="24"/>
          <w:szCs w:val="24"/>
        </w:rPr>
        <w:t>How we did it</w:t>
      </w:r>
      <w:r w:rsidR="00601617">
        <w:rPr>
          <w:rFonts w:ascii="Arial" w:hAnsi="Arial" w:cs="Arial"/>
          <w:sz w:val="24"/>
          <w:szCs w:val="24"/>
        </w:rPr>
        <w:t xml:space="preserve"> – Page 11</w:t>
      </w:r>
    </w:p>
    <w:p w14:paraId="1AD48B53" w14:textId="2D58A519" w:rsidR="003B097B" w:rsidRPr="003B097B" w:rsidRDefault="003B097B">
      <w:pPr>
        <w:rPr>
          <w:rFonts w:ascii="Arial" w:hAnsi="Arial" w:cs="Arial"/>
          <w:sz w:val="24"/>
          <w:szCs w:val="24"/>
        </w:rPr>
      </w:pPr>
      <w:r w:rsidRPr="003B097B">
        <w:rPr>
          <w:rFonts w:ascii="Arial" w:hAnsi="Arial" w:cs="Arial"/>
          <w:sz w:val="24"/>
          <w:szCs w:val="24"/>
        </w:rPr>
        <w:t>View from:</w:t>
      </w:r>
      <w:r w:rsidRPr="003B097B">
        <w:rPr>
          <w:rFonts w:ascii="Arial" w:hAnsi="Arial" w:cs="Arial"/>
          <w:sz w:val="24"/>
          <w:szCs w:val="24"/>
        </w:rPr>
        <w:tab/>
        <w:t>Independent Auditors</w:t>
      </w:r>
      <w:r w:rsidR="00601617">
        <w:rPr>
          <w:rFonts w:ascii="Arial" w:hAnsi="Arial" w:cs="Arial"/>
          <w:sz w:val="24"/>
          <w:szCs w:val="24"/>
        </w:rPr>
        <w:t xml:space="preserve"> – </w:t>
      </w:r>
      <w:r w:rsidR="00CD476F">
        <w:rPr>
          <w:rFonts w:ascii="Arial" w:hAnsi="Arial" w:cs="Arial"/>
          <w:sz w:val="24"/>
          <w:szCs w:val="24"/>
        </w:rPr>
        <w:t>41</w:t>
      </w:r>
    </w:p>
    <w:p w14:paraId="2A17DE09" w14:textId="2C2EC0A5" w:rsidR="003B097B" w:rsidRPr="003B097B" w:rsidRDefault="003B097B">
      <w:pPr>
        <w:rPr>
          <w:rFonts w:ascii="Arial" w:hAnsi="Arial" w:cs="Arial"/>
          <w:sz w:val="24"/>
          <w:szCs w:val="24"/>
        </w:rPr>
      </w:pPr>
      <w:r w:rsidRPr="003B097B">
        <w:rPr>
          <w:rFonts w:ascii="Arial" w:hAnsi="Arial" w:cs="Arial"/>
          <w:sz w:val="24"/>
          <w:szCs w:val="24"/>
        </w:rPr>
        <w:tab/>
      </w:r>
      <w:r w:rsidRPr="003B097B">
        <w:rPr>
          <w:rFonts w:ascii="Arial" w:hAnsi="Arial" w:cs="Arial"/>
          <w:sz w:val="24"/>
          <w:szCs w:val="24"/>
        </w:rPr>
        <w:tab/>
        <w:t>Customers</w:t>
      </w:r>
      <w:r w:rsidR="00601617">
        <w:rPr>
          <w:rFonts w:ascii="Arial" w:hAnsi="Arial" w:cs="Arial"/>
          <w:sz w:val="24"/>
          <w:szCs w:val="24"/>
        </w:rPr>
        <w:t xml:space="preserve"> – </w:t>
      </w:r>
      <w:r w:rsidR="00CD476F">
        <w:rPr>
          <w:rFonts w:ascii="Arial" w:hAnsi="Arial" w:cs="Arial"/>
          <w:sz w:val="24"/>
          <w:szCs w:val="24"/>
        </w:rPr>
        <w:t>44</w:t>
      </w:r>
    </w:p>
    <w:p w14:paraId="32782133" w14:textId="0CF29B44" w:rsidR="003B097B" w:rsidRPr="003B097B" w:rsidRDefault="003B097B">
      <w:pPr>
        <w:rPr>
          <w:rFonts w:ascii="Arial" w:hAnsi="Arial" w:cs="Arial"/>
          <w:sz w:val="24"/>
          <w:szCs w:val="24"/>
        </w:rPr>
      </w:pPr>
      <w:r w:rsidRPr="003B097B">
        <w:rPr>
          <w:rFonts w:ascii="Arial" w:hAnsi="Arial" w:cs="Arial"/>
          <w:sz w:val="24"/>
          <w:szCs w:val="24"/>
        </w:rPr>
        <w:tab/>
      </w:r>
      <w:r w:rsidRPr="003B097B">
        <w:rPr>
          <w:rFonts w:ascii="Arial" w:hAnsi="Arial" w:cs="Arial"/>
          <w:sz w:val="24"/>
          <w:szCs w:val="24"/>
        </w:rPr>
        <w:tab/>
        <w:t>Staff</w:t>
      </w:r>
      <w:r w:rsidR="00601617">
        <w:rPr>
          <w:rFonts w:ascii="Arial" w:hAnsi="Arial" w:cs="Arial"/>
          <w:sz w:val="24"/>
          <w:szCs w:val="24"/>
        </w:rPr>
        <w:t xml:space="preserve"> – </w:t>
      </w:r>
      <w:r w:rsidR="00CD476F">
        <w:rPr>
          <w:rFonts w:ascii="Arial" w:hAnsi="Arial" w:cs="Arial"/>
          <w:sz w:val="24"/>
          <w:szCs w:val="24"/>
        </w:rPr>
        <w:t>45</w:t>
      </w:r>
    </w:p>
    <w:p w14:paraId="25E881B6" w14:textId="3DD2F23F" w:rsidR="003B097B" w:rsidRPr="003B097B" w:rsidRDefault="003B097B">
      <w:pPr>
        <w:rPr>
          <w:rFonts w:ascii="Arial" w:hAnsi="Arial" w:cs="Arial"/>
          <w:sz w:val="24"/>
          <w:szCs w:val="24"/>
        </w:rPr>
      </w:pPr>
      <w:r w:rsidRPr="003B097B">
        <w:rPr>
          <w:rFonts w:ascii="Arial" w:hAnsi="Arial" w:cs="Arial"/>
          <w:sz w:val="24"/>
          <w:szCs w:val="24"/>
        </w:rPr>
        <w:t>Conclusion</w:t>
      </w:r>
      <w:r w:rsidR="00601617">
        <w:rPr>
          <w:rFonts w:ascii="Arial" w:hAnsi="Arial" w:cs="Arial"/>
          <w:sz w:val="24"/>
          <w:szCs w:val="24"/>
        </w:rPr>
        <w:t xml:space="preserve"> – Page 46</w:t>
      </w:r>
    </w:p>
    <w:p w14:paraId="66031082" w14:textId="35F3810C" w:rsidR="003B097B" w:rsidRPr="003B097B" w:rsidRDefault="003B097B">
      <w:pPr>
        <w:rPr>
          <w:rFonts w:ascii="Arial" w:hAnsi="Arial" w:cs="Arial"/>
          <w:sz w:val="24"/>
          <w:szCs w:val="24"/>
        </w:rPr>
      </w:pPr>
      <w:r w:rsidRPr="003B097B">
        <w:rPr>
          <w:rFonts w:ascii="Arial" w:hAnsi="Arial" w:cs="Arial"/>
          <w:sz w:val="24"/>
          <w:szCs w:val="24"/>
        </w:rPr>
        <w:t>Forward look</w:t>
      </w:r>
      <w:r w:rsidR="00601617">
        <w:rPr>
          <w:rFonts w:ascii="Arial" w:hAnsi="Arial" w:cs="Arial"/>
          <w:sz w:val="24"/>
          <w:szCs w:val="24"/>
        </w:rPr>
        <w:t xml:space="preserve"> – Page 47</w:t>
      </w:r>
    </w:p>
    <w:p w14:paraId="7A65A106" w14:textId="77777777" w:rsidR="002C6AC1" w:rsidRDefault="002C6AC1">
      <w:pPr>
        <w:rPr>
          <w:rFonts w:ascii="Arial" w:hAnsi="Arial" w:cs="Arial"/>
          <w:sz w:val="24"/>
          <w:szCs w:val="24"/>
        </w:rPr>
      </w:pPr>
    </w:p>
    <w:p w14:paraId="3C2EA3CD" w14:textId="77777777" w:rsidR="002C6AC1" w:rsidRDefault="002C6AC1">
      <w:pPr>
        <w:rPr>
          <w:rFonts w:ascii="Arial" w:hAnsi="Arial" w:cs="Arial"/>
          <w:sz w:val="24"/>
          <w:szCs w:val="24"/>
        </w:rPr>
      </w:pPr>
    </w:p>
    <w:p w14:paraId="3F11E247" w14:textId="77777777" w:rsidR="002C6AC1" w:rsidRDefault="002C6AC1">
      <w:pPr>
        <w:rPr>
          <w:rFonts w:ascii="Arial" w:hAnsi="Arial" w:cs="Arial"/>
          <w:sz w:val="24"/>
          <w:szCs w:val="24"/>
        </w:rPr>
      </w:pPr>
    </w:p>
    <w:p w14:paraId="5F8E70B4" w14:textId="77777777" w:rsidR="00E545AE" w:rsidRDefault="00E545AE">
      <w:pPr>
        <w:rPr>
          <w:rFonts w:ascii="Arial" w:hAnsi="Arial" w:cs="Arial"/>
          <w:sz w:val="24"/>
          <w:szCs w:val="24"/>
        </w:rPr>
      </w:pPr>
    </w:p>
    <w:p w14:paraId="234B0A40" w14:textId="77777777" w:rsidR="00E545AE" w:rsidRDefault="00E545AE">
      <w:pPr>
        <w:rPr>
          <w:rFonts w:ascii="Arial" w:hAnsi="Arial" w:cs="Arial"/>
          <w:sz w:val="24"/>
          <w:szCs w:val="24"/>
        </w:rPr>
      </w:pPr>
    </w:p>
    <w:p w14:paraId="5858B5E4" w14:textId="77777777" w:rsidR="00E545AE" w:rsidRDefault="00E545AE">
      <w:pPr>
        <w:rPr>
          <w:rFonts w:ascii="Arial" w:hAnsi="Arial" w:cs="Arial"/>
          <w:sz w:val="24"/>
          <w:szCs w:val="24"/>
        </w:rPr>
      </w:pPr>
    </w:p>
    <w:p w14:paraId="5C2B4204" w14:textId="77777777" w:rsidR="00E545AE" w:rsidRDefault="00E545AE">
      <w:pPr>
        <w:rPr>
          <w:rFonts w:ascii="Arial" w:hAnsi="Arial" w:cs="Arial"/>
          <w:sz w:val="24"/>
          <w:szCs w:val="24"/>
        </w:rPr>
      </w:pPr>
    </w:p>
    <w:p w14:paraId="7BB79127" w14:textId="77777777" w:rsidR="00E545AE" w:rsidRDefault="00E545AE">
      <w:pPr>
        <w:rPr>
          <w:rFonts w:ascii="Arial" w:hAnsi="Arial" w:cs="Arial"/>
          <w:sz w:val="24"/>
          <w:szCs w:val="24"/>
        </w:rPr>
      </w:pPr>
    </w:p>
    <w:p w14:paraId="15AA30C2" w14:textId="77777777" w:rsidR="00E545AE" w:rsidRDefault="00E545AE">
      <w:pPr>
        <w:rPr>
          <w:rFonts w:ascii="Arial" w:hAnsi="Arial" w:cs="Arial"/>
          <w:sz w:val="24"/>
          <w:szCs w:val="24"/>
        </w:rPr>
      </w:pPr>
    </w:p>
    <w:p w14:paraId="260D3368" w14:textId="77777777" w:rsidR="00E545AE" w:rsidRDefault="00E545AE">
      <w:pPr>
        <w:rPr>
          <w:rFonts w:ascii="Arial" w:hAnsi="Arial" w:cs="Arial"/>
          <w:sz w:val="24"/>
          <w:szCs w:val="24"/>
        </w:rPr>
      </w:pPr>
    </w:p>
    <w:p w14:paraId="432BF589" w14:textId="77777777" w:rsidR="002C6AC1" w:rsidRDefault="002C6AC1">
      <w:pPr>
        <w:rPr>
          <w:rFonts w:ascii="Arial" w:hAnsi="Arial" w:cs="Arial"/>
          <w:sz w:val="24"/>
          <w:szCs w:val="24"/>
        </w:rPr>
      </w:pPr>
    </w:p>
    <w:p w14:paraId="57AC724E" w14:textId="483331E3" w:rsidR="00E545AE" w:rsidRPr="006D3572" w:rsidRDefault="002C6AC1" w:rsidP="002C6AC1">
      <w:pPr>
        <w:rPr>
          <w:rFonts w:ascii="Arial" w:hAnsi="Arial" w:cs="Arial"/>
          <w:b/>
          <w:bCs/>
          <w:sz w:val="24"/>
          <w:szCs w:val="24"/>
        </w:rPr>
      </w:pPr>
      <w:r w:rsidRPr="002C6AC1">
        <w:rPr>
          <w:rFonts w:ascii="Arial" w:hAnsi="Arial" w:cs="Arial"/>
          <w:b/>
          <w:bCs/>
          <w:sz w:val="24"/>
          <w:szCs w:val="24"/>
        </w:rPr>
        <w:lastRenderedPageBreak/>
        <w:t xml:space="preserve">Foreword </w:t>
      </w:r>
      <w:r>
        <w:rPr>
          <w:rFonts w:ascii="Arial" w:hAnsi="Arial" w:cs="Arial"/>
          <w:b/>
          <w:bCs/>
          <w:sz w:val="24"/>
          <w:szCs w:val="24"/>
        </w:rPr>
        <w:t>– DBS Chair</w:t>
      </w:r>
      <w:r w:rsidR="00204316">
        <w:rPr>
          <w:rFonts w:ascii="Arial" w:hAnsi="Arial" w:cs="Arial"/>
          <w:b/>
          <w:bCs/>
          <w:sz w:val="24"/>
          <w:szCs w:val="24"/>
        </w:rPr>
        <w:t xml:space="preserve">man </w:t>
      </w:r>
      <w:r w:rsidR="006D3572">
        <w:rPr>
          <w:rFonts w:ascii="Arial" w:hAnsi="Arial" w:cs="Arial"/>
          <w:b/>
          <w:bCs/>
          <w:sz w:val="24"/>
          <w:szCs w:val="24"/>
        </w:rPr>
        <w:br/>
      </w:r>
      <w:r w:rsidRPr="002C6AC1">
        <w:rPr>
          <w:rFonts w:ascii="Arial" w:hAnsi="Arial" w:cs="Arial"/>
          <w:sz w:val="24"/>
          <w:szCs w:val="24"/>
        </w:rPr>
        <w:t xml:space="preserve">Quality remains a key principle underpinning </w:t>
      </w:r>
      <w:r w:rsidR="00A21C14">
        <w:rPr>
          <w:rFonts w:ascii="Arial" w:hAnsi="Arial" w:cs="Arial"/>
          <w:sz w:val="24"/>
          <w:szCs w:val="24"/>
        </w:rPr>
        <w:t xml:space="preserve">the </w:t>
      </w:r>
      <w:r w:rsidRPr="002C6AC1">
        <w:rPr>
          <w:rFonts w:ascii="Arial" w:hAnsi="Arial" w:cs="Arial"/>
          <w:sz w:val="24"/>
          <w:szCs w:val="24"/>
        </w:rPr>
        <w:t xml:space="preserve">effective delivery of our safeguarding responsibilities here at the Disclosure and Barring Service (DBS). </w:t>
      </w:r>
      <w:r w:rsidR="00A21C14">
        <w:rPr>
          <w:rFonts w:ascii="Arial" w:hAnsi="Arial" w:cs="Arial"/>
          <w:sz w:val="24"/>
          <w:szCs w:val="24"/>
        </w:rPr>
        <w:t xml:space="preserve">Quality </w:t>
      </w:r>
      <w:r w:rsidRPr="002C6AC1">
        <w:rPr>
          <w:rFonts w:ascii="Arial" w:hAnsi="Arial" w:cs="Arial"/>
          <w:sz w:val="24"/>
          <w:szCs w:val="24"/>
        </w:rPr>
        <w:t>has to be at the heart of everything we do</w:t>
      </w:r>
      <w:r w:rsidR="00A21C14">
        <w:rPr>
          <w:rFonts w:ascii="Arial" w:hAnsi="Arial" w:cs="Arial"/>
          <w:sz w:val="24"/>
          <w:szCs w:val="24"/>
        </w:rPr>
        <w:t>,</w:t>
      </w:r>
      <w:r w:rsidRPr="002C6AC1">
        <w:rPr>
          <w:rFonts w:ascii="Arial" w:hAnsi="Arial" w:cs="Arial"/>
          <w:sz w:val="24"/>
          <w:szCs w:val="24"/>
        </w:rPr>
        <w:t xml:space="preserve"> </w:t>
      </w:r>
      <w:r w:rsidR="00A21C14">
        <w:rPr>
          <w:rFonts w:ascii="Arial" w:hAnsi="Arial" w:cs="Arial"/>
          <w:sz w:val="24"/>
          <w:szCs w:val="24"/>
        </w:rPr>
        <w:t>so that</w:t>
      </w:r>
      <w:r w:rsidRPr="002C6AC1">
        <w:rPr>
          <w:rFonts w:ascii="Arial" w:hAnsi="Arial" w:cs="Arial"/>
          <w:sz w:val="24"/>
          <w:szCs w:val="24"/>
        </w:rPr>
        <w:t xml:space="preserve"> we can achieve our purpose of protecting the public by helping employers make safer recruitment and employment decisions, and by barring individuals who pose a risk to vulnerable people. </w:t>
      </w:r>
    </w:p>
    <w:p w14:paraId="7F93F22A" w14:textId="022BF9BD" w:rsidR="002C6AC1" w:rsidRPr="002C6AC1" w:rsidRDefault="002C6AC1" w:rsidP="002C6AC1">
      <w:pPr>
        <w:rPr>
          <w:rFonts w:ascii="Arial" w:hAnsi="Arial" w:cs="Arial"/>
          <w:sz w:val="24"/>
          <w:szCs w:val="24"/>
        </w:rPr>
      </w:pPr>
      <w:r w:rsidRPr="002C6AC1">
        <w:rPr>
          <w:rFonts w:ascii="Arial" w:hAnsi="Arial" w:cs="Arial"/>
          <w:sz w:val="24"/>
          <w:szCs w:val="24"/>
        </w:rPr>
        <w:t>In 2023-24 we set out an ambitious but pragmatic business plan, recognising the cost-of-living crisis and continuing to adapt to the new post-COVID world. Our objectives focused on striving for performance improvements, re-enforcing an ‘outcomes’ approach across our processes</w:t>
      </w:r>
      <w:r w:rsidR="00A21C14">
        <w:rPr>
          <w:rFonts w:ascii="Arial" w:hAnsi="Arial" w:cs="Arial"/>
          <w:sz w:val="24"/>
          <w:szCs w:val="24"/>
        </w:rPr>
        <w:t>,</w:t>
      </w:r>
      <w:r w:rsidRPr="002C6AC1">
        <w:rPr>
          <w:rFonts w:ascii="Arial" w:hAnsi="Arial" w:cs="Arial"/>
          <w:sz w:val="24"/>
          <w:szCs w:val="24"/>
        </w:rPr>
        <w:t xml:space="preserve"> and progressing the modernisation of our services through the replacement of legacy systems. The plan included a balanced mix of transformational changes and deliverables that formed part of our ‘business as usual’ activities. Delivery of the plan was supported by the 2023-2025 refreshed strategy, alongside the directorate plans within </w:t>
      </w:r>
      <w:r w:rsidR="00A21C14">
        <w:rPr>
          <w:rFonts w:ascii="Arial" w:hAnsi="Arial" w:cs="Arial"/>
          <w:sz w:val="24"/>
          <w:szCs w:val="24"/>
        </w:rPr>
        <w:t>D</w:t>
      </w:r>
      <w:r w:rsidRPr="002C6AC1">
        <w:rPr>
          <w:rFonts w:ascii="Arial" w:hAnsi="Arial" w:cs="Arial"/>
          <w:sz w:val="24"/>
          <w:szCs w:val="24"/>
        </w:rPr>
        <w:t xml:space="preserve">BS that helped facilitate our achievements. </w:t>
      </w:r>
    </w:p>
    <w:p w14:paraId="3E8EFECA" w14:textId="0F29E88B" w:rsidR="002C6AC1" w:rsidRPr="002C6AC1" w:rsidRDefault="002C6AC1" w:rsidP="002C6AC1">
      <w:pPr>
        <w:rPr>
          <w:rFonts w:ascii="Arial" w:hAnsi="Arial" w:cs="Arial"/>
          <w:sz w:val="24"/>
          <w:szCs w:val="24"/>
        </w:rPr>
      </w:pPr>
      <w:r w:rsidRPr="002C6AC1">
        <w:rPr>
          <w:rFonts w:ascii="Arial" w:hAnsi="Arial" w:cs="Arial"/>
          <w:sz w:val="24"/>
          <w:szCs w:val="24"/>
        </w:rPr>
        <w:t>During the year</w:t>
      </w:r>
      <w:r w:rsidR="00A21C14">
        <w:rPr>
          <w:rFonts w:ascii="Arial" w:hAnsi="Arial" w:cs="Arial"/>
          <w:sz w:val="24"/>
          <w:szCs w:val="24"/>
        </w:rPr>
        <w:t>,</w:t>
      </w:r>
      <w:r w:rsidRPr="002C6AC1">
        <w:rPr>
          <w:rFonts w:ascii="Arial" w:hAnsi="Arial" w:cs="Arial"/>
          <w:sz w:val="24"/>
          <w:szCs w:val="24"/>
        </w:rPr>
        <w:t xml:space="preserve"> we saw the introduction of a value for money framework, legislative changes to rehabilitation periods across the Rehabilitation of Offenders Act 1974</w:t>
      </w:r>
      <w:r w:rsidR="00A21C14">
        <w:rPr>
          <w:rFonts w:ascii="Arial" w:hAnsi="Arial" w:cs="Arial"/>
          <w:sz w:val="24"/>
          <w:szCs w:val="24"/>
        </w:rPr>
        <w:t>,</w:t>
      </w:r>
      <w:r w:rsidRPr="002C6AC1">
        <w:rPr>
          <w:rFonts w:ascii="Arial" w:hAnsi="Arial" w:cs="Arial"/>
          <w:sz w:val="24"/>
          <w:szCs w:val="24"/>
        </w:rPr>
        <w:t xml:space="preserve"> and the integration of evaluating efficiency, effectiveness, and economy in all that we do. Furthermore, we continued to progress the objectives most closely relating to our people, embedding the DBS Academy</w:t>
      </w:r>
      <w:r w:rsidR="00A21C14">
        <w:rPr>
          <w:rFonts w:ascii="Arial" w:hAnsi="Arial" w:cs="Arial"/>
          <w:sz w:val="24"/>
          <w:szCs w:val="24"/>
        </w:rPr>
        <w:t>,</w:t>
      </w:r>
      <w:r w:rsidRPr="002C6AC1">
        <w:rPr>
          <w:rFonts w:ascii="Arial" w:hAnsi="Arial" w:cs="Arial"/>
          <w:sz w:val="24"/>
          <w:szCs w:val="24"/>
        </w:rPr>
        <w:t xml:space="preserve"> and continuing to work towards our equality, diversity</w:t>
      </w:r>
      <w:r w:rsidR="00A21C14">
        <w:rPr>
          <w:rFonts w:ascii="Arial" w:hAnsi="Arial" w:cs="Arial"/>
          <w:sz w:val="24"/>
          <w:szCs w:val="24"/>
        </w:rPr>
        <w:t>,</w:t>
      </w:r>
      <w:r w:rsidRPr="002C6AC1">
        <w:rPr>
          <w:rFonts w:ascii="Arial" w:hAnsi="Arial" w:cs="Arial"/>
          <w:sz w:val="24"/>
          <w:szCs w:val="24"/>
        </w:rPr>
        <w:t xml:space="preserve"> and inclusion aspirations. </w:t>
      </w:r>
    </w:p>
    <w:p w14:paraId="0ED152DE" w14:textId="31D35727" w:rsidR="002C6AC1" w:rsidRDefault="002C6AC1" w:rsidP="002C6AC1">
      <w:pPr>
        <w:rPr>
          <w:rFonts w:ascii="Arial" w:hAnsi="Arial" w:cs="Arial"/>
          <w:sz w:val="24"/>
          <w:szCs w:val="24"/>
        </w:rPr>
      </w:pPr>
      <w:r w:rsidRPr="002C6AC1">
        <w:rPr>
          <w:rFonts w:ascii="Arial" w:hAnsi="Arial" w:cs="Arial"/>
          <w:sz w:val="24"/>
          <w:szCs w:val="24"/>
        </w:rPr>
        <w:t xml:space="preserve">I am pleased to present the DBS </w:t>
      </w:r>
      <w:r w:rsidR="00A21C14">
        <w:rPr>
          <w:rFonts w:ascii="Arial" w:hAnsi="Arial" w:cs="Arial"/>
          <w:sz w:val="24"/>
          <w:szCs w:val="24"/>
        </w:rPr>
        <w:t>Q</w:t>
      </w:r>
      <w:r w:rsidRPr="002C6AC1">
        <w:rPr>
          <w:rFonts w:ascii="Arial" w:hAnsi="Arial" w:cs="Arial"/>
          <w:sz w:val="24"/>
          <w:szCs w:val="24"/>
        </w:rPr>
        <w:t xml:space="preserve">uality </w:t>
      </w:r>
      <w:r w:rsidR="00A21C14">
        <w:rPr>
          <w:rFonts w:ascii="Arial" w:hAnsi="Arial" w:cs="Arial"/>
          <w:sz w:val="24"/>
          <w:szCs w:val="24"/>
        </w:rPr>
        <w:t>A</w:t>
      </w:r>
      <w:r w:rsidRPr="002C6AC1">
        <w:rPr>
          <w:rFonts w:ascii="Arial" w:hAnsi="Arial" w:cs="Arial"/>
          <w:sz w:val="24"/>
          <w:szCs w:val="24"/>
        </w:rPr>
        <w:t>ccount for 2023-24</w:t>
      </w:r>
      <w:r w:rsidR="00A21C14">
        <w:rPr>
          <w:rFonts w:ascii="Arial" w:hAnsi="Arial" w:cs="Arial"/>
          <w:sz w:val="24"/>
          <w:szCs w:val="24"/>
        </w:rPr>
        <w:t>,</w:t>
      </w:r>
      <w:r w:rsidRPr="002C6AC1">
        <w:rPr>
          <w:rFonts w:ascii="Arial" w:hAnsi="Arial" w:cs="Arial"/>
          <w:sz w:val="24"/>
          <w:szCs w:val="24"/>
        </w:rPr>
        <w:t xml:space="preserve"> which I trust you will agree provides a breadth of evidence highlighting our progress and achievements</w:t>
      </w:r>
      <w:r w:rsidR="00A21C14">
        <w:rPr>
          <w:rFonts w:ascii="Arial" w:hAnsi="Arial" w:cs="Arial"/>
          <w:sz w:val="24"/>
          <w:szCs w:val="24"/>
        </w:rPr>
        <w:t>.</w:t>
      </w:r>
      <w:r w:rsidRPr="002C6AC1">
        <w:rPr>
          <w:rFonts w:ascii="Arial" w:hAnsi="Arial" w:cs="Arial"/>
          <w:sz w:val="24"/>
          <w:szCs w:val="24"/>
        </w:rPr>
        <w:t xml:space="preserve"> Once again, on behalf of the DBS board, I would like to extend sincere appreciation and thanks to our staff across both operational and support services who continue to contribute to those achievements by demonstrat</w:t>
      </w:r>
      <w:r w:rsidR="00A21C14">
        <w:rPr>
          <w:rFonts w:ascii="Arial" w:hAnsi="Arial" w:cs="Arial"/>
          <w:sz w:val="24"/>
          <w:szCs w:val="24"/>
        </w:rPr>
        <w:t>ing</w:t>
      </w:r>
      <w:r w:rsidRPr="002C6AC1">
        <w:rPr>
          <w:rFonts w:ascii="Arial" w:hAnsi="Arial" w:cs="Arial"/>
          <w:sz w:val="24"/>
          <w:szCs w:val="24"/>
        </w:rPr>
        <w:t xml:space="preserve"> their passion for quality and safeguarding every day.</w:t>
      </w:r>
      <w:r w:rsidR="00601617">
        <w:rPr>
          <w:rFonts w:ascii="Arial" w:hAnsi="Arial" w:cs="Arial"/>
          <w:sz w:val="24"/>
          <w:szCs w:val="24"/>
        </w:rPr>
        <w:br/>
      </w:r>
    </w:p>
    <w:p w14:paraId="6233B41D" w14:textId="6082866E" w:rsidR="00204316" w:rsidRPr="002C6AC1" w:rsidRDefault="006D3572" w:rsidP="002C6AC1">
      <w:pPr>
        <w:rPr>
          <w:rFonts w:ascii="Arial" w:hAnsi="Arial" w:cs="Arial"/>
          <w:sz w:val="24"/>
          <w:szCs w:val="24"/>
        </w:rPr>
      </w:pPr>
      <w:r w:rsidRPr="00204316">
        <w:rPr>
          <w:rFonts w:ascii="Arial" w:hAnsi="Arial" w:cs="Arial"/>
          <w:b/>
          <w:bCs/>
          <w:sz w:val="24"/>
          <w:szCs w:val="24"/>
        </w:rPr>
        <w:t xml:space="preserve">Dr Gillian </w:t>
      </w:r>
      <w:r w:rsidR="00204316" w:rsidRPr="00204316">
        <w:rPr>
          <w:rFonts w:ascii="Arial" w:hAnsi="Arial" w:cs="Arial"/>
          <w:b/>
          <w:bCs/>
          <w:sz w:val="24"/>
          <w:szCs w:val="24"/>
        </w:rPr>
        <w:t>Fairfield,</w:t>
      </w:r>
      <w:r w:rsidR="00204316">
        <w:rPr>
          <w:rFonts w:ascii="Arial" w:hAnsi="Arial" w:cs="Arial"/>
          <w:sz w:val="24"/>
          <w:szCs w:val="24"/>
        </w:rPr>
        <w:br/>
        <w:t>DBS Chairman</w:t>
      </w:r>
    </w:p>
    <w:p w14:paraId="58B2C8B3" w14:textId="77777777" w:rsidR="002C6AC1" w:rsidRDefault="002C6AC1">
      <w:pPr>
        <w:rPr>
          <w:rFonts w:ascii="Arial" w:hAnsi="Arial" w:cs="Arial"/>
          <w:sz w:val="24"/>
          <w:szCs w:val="24"/>
        </w:rPr>
      </w:pPr>
    </w:p>
    <w:p w14:paraId="7D625480" w14:textId="77777777" w:rsidR="00E545AE" w:rsidRDefault="00E545AE">
      <w:pPr>
        <w:rPr>
          <w:rFonts w:ascii="Arial" w:hAnsi="Arial" w:cs="Arial"/>
          <w:sz w:val="24"/>
          <w:szCs w:val="24"/>
        </w:rPr>
      </w:pPr>
    </w:p>
    <w:p w14:paraId="7403E834" w14:textId="77777777" w:rsidR="00E545AE" w:rsidRDefault="00E545AE">
      <w:pPr>
        <w:rPr>
          <w:rFonts w:ascii="Arial" w:hAnsi="Arial" w:cs="Arial"/>
          <w:sz w:val="24"/>
          <w:szCs w:val="24"/>
        </w:rPr>
      </w:pPr>
    </w:p>
    <w:p w14:paraId="15CF1770" w14:textId="77777777" w:rsidR="00E545AE" w:rsidRDefault="00E545AE">
      <w:pPr>
        <w:rPr>
          <w:rFonts w:ascii="Arial" w:hAnsi="Arial" w:cs="Arial"/>
          <w:sz w:val="24"/>
          <w:szCs w:val="24"/>
        </w:rPr>
      </w:pPr>
    </w:p>
    <w:p w14:paraId="00C56372" w14:textId="77777777" w:rsidR="00E545AE" w:rsidRDefault="00E545AE">
      <w:pPr>
        <w:rPr>
          <w:rFonts w:ascii="Arial" w:hAnsi="Arial" w:cs="Arial"/>
          <w:sz w:val="24"/>
          <w:szCs w:val="24"/>
        </w:rPr>
      </w:pPr>
    </w:p>
    <w:p w14:paraId="102A5D61" w14:textId="77777777" w:rsidR="00E545AE" w:rsidRDefault="00E545AE">
      <w:pPr>
        <w:rPr>
          <w:rFonts w:ascii="Arial" w:hAnsi="Arial" w:cs="Arial"/>
          <w:sz w:val="24"/>
          <w:szCs w:val="24"/>
        </w:rPr>
      </w:pPr>
    </w:p>
    <w:p w14:paraId="5A77F85D" w14:textId="77777777" w:rsidR="00E545AE" w:rsidRDefault="00E545AE">
      <w:pPr>
        <w:rPr>
          <w:rFonts w:ascii="Arial" w:hAnsi="Arial" w:cs="Arial"/>
          <w:sz w:val="24"/>
          <w:szCs w:val="24"/>
        </w:rPr>
      </w:pPr>
    </w:p>
    <w:p w14:paraId="641661F1" w14:textId="77777777" w:rsidR="002341A4" w:rsidRDefault="002341A4" w:rsidP="006D3572">
      <w:pPr>
        <w:rPr>
          <w:rFonts w:ascii="Arial" w:hAnsi="Arial" w:cs="Arial"/>
          <w:sz w:val="24"/>
          <w:szCs w:val="24"/>
        </w:rPr>
      </w:pPr>
    </w:p>
    <w:p w14:paraId="7E96F989" w14:textId="7EE9A2C5" w:rsidR="00D267F1" w:rsidRPr="006D3572" w:rsidRDefault="002C6AC1" w:rsidP="006D3572">
      <w:pPr>
        <w:rPr>
          <w:rFonts w:ascii="Arial" w:hAnsi="Arial" w:cs="Arial"/>
          <w:b/>
          <w:bCs/>
          <w:sz w:val="24"/>
          <w:szCs w:val="24"/>
        </w:rPr>
      </w:pPr>
      <w:r w:rsidRPr="006D3572">
        <w:rPr>
          <w:rFonts w:ascii="Arial" w:hAnsi="Arial" w:cs="Arial"/>
          <w:b/>
          <w:bCs/>
          <w:sz w:val="24"/>
          <w:szCs w:val="24"/>
        </w:rPr>
        <w:lastRenderedPageBreak/>
        <w:t xml:space="preserve">Introduction – </w:t>
      </w:r>
      <w:r w:rsidR="00E545AE" w:rsidRPr="006D3572">
        <w:rPr>
          <w:rFonts w:ascii="Arial" w:hAnsi="Arial" w:cs="Arial"/>
          <w:b/>
          <w:bCs/>
          <w:sz w:val="24"/>
          <w:szCs w:val="24"/>
        </w:rPr>
        <w:t>C</w:t>
      </w:r>
      <w:r w:rsidRPr="006D3572">
        <w:rPr>
          <w:rFonts w:ascii="Arial" w:hAnsi="Arial" w:cs="Arial"/>
          <w:b/>
          <w:bCs/>
          <w:sz w:val="24"/>
          <w:szCs w:val="24"/>
        </w:rPr>
        <w:t>hair of Quality, Performance and Finance Committee</w:t>
      </w:r>
      <w:r w:rsidR="006D3572" w:rsidRPr="006D3572">
        <w:rPr>
          <w:rFonts w:ascii="Arial" w:hAnsi="Arial" w:cs="Arial"/>
          <w:b/>
          <w:bCs/>
          <w:sz w:val="24"/>
          <w:szCs w:val="24"/>
        </w:rPr>
        <w:br/>
      </w:r>
      <w:r w:rsidR="00D267F1" w:rsidRPr="006D3572">
        <w:rPr>
          <w:rFonts w:ascii="Arial" w:hAnsi="Arial" w:cs="Arial"/>
          <w:color w:val="242424"/>
          <w:sz w:val="24"/>
          <w:szCs w:val="24"/>
        </w:rPr>
        <w:t>The</w:t>
      </w:r>
      <w:r w:rsidR="00A21C14" w:rsidRPr="006D3572">
        <w:rPr>
          <w:rFonts w:ascii="Arial" w:hAnsi="Arial" w:cs="Arial"/>
          <w:color w:val="242424"/>
          <w:sz w:val="24"/>
          <w:szCs w:val="24"/>
        </w:rPr>
        <w:t xml:space="preserve"> Annual</w:t>
      </w:r>
      <w:r w:rsidR="00D267F1" w:rsidRPr="006D3572">
        <w:rPr>
          <w:rFonts w:ascii="Arial" w:hAnsi="Arial" w:cs="Arial"/>
          <w:color w:val="242424"/>
          <w:sz w:val="24"/>
          <w:szCs w:val="24"/>
        </w:rPr>
        <w:t xml:space="preserve"> Quality Account</w:t>
      </w:r>
      <w:r w:rsidR="00D267F1" w:rsidRPr="006D3572">
        <w:rPr>
          <w:rFonts w:ascii="Arial" w:hAnsi="Arial" w:cs="Arial"/>
          <w:sz w:val="24"/>
          <w:szCs w:val="24"/>
        </w:rPr>
        <w:t xml:space="preserve"> is a testament to our unwavering commitment to safeguarding and quality assurance, reflecting our collective efforts to protect the most vulnerable in our society.</w:t>
      </w:r>
    </w:p>
    <w:p w14:paraId="00F004FE" w14:textId="3BC7BC10" w:rsidR="00D267F1" w:rsidRPr="00D267F1" w:rsidRDefault="00D267F1" w:rsidP="00D267F1">
      <w:pPr>
        <w:spacing w:before="100" w:beforeAutospacing="1" w:after="100" w:afterAutospacing="1" w:line="240" w:lineRule="auto"/>
        <w:rPr>
          <w:rFonts w:ascii="Arial" w:eastAsia="Times New Roman" w:hAnsi="Arial" w:cs="Arial"/>
          <w:sz w:val="24"/>
          <w:szCs w:val="24"/>
          <w:lang w:eastAsia="en-GB"/>
        </w:rPr>
      </w:pPr>
      <w:r w:rsidRPr="00D267F1">
        <w:rPr>
          <w:rFonts w:ascii="Arial" w:eastAsia="Times New Roman" w:hAnsi="Arial" w:cs="Arial"/>
          <w:sz w:val="24"/>
          <w:szCs w:val="24"/>
          <w:lang w:eastAsia="en-GB"/>
        </w:rPr>
        <w:t>The past year has been one of significant achievement and progress for DBS. We have continued to deliver on our strategic objectives, moderni</w:t>
      </w:r>
      <w:r w:rsidR="00AE2A37">
        <w:rPr>
          <w:rFonts w:ascii="Arial" w:eastAsia="Times New Roman" w:hAnsi="Arial" w:cs="Arial"/>
          <w:sz w:val="24"/>
          <w:szCs w:val="24"/>
          <w:lang w:eastAsia="en-GB"/>
        </w:rPr>
        <w:t>s</w:t>
      </w:r>
      <w:r w:rsidRPr="00D267F1">
        <w:rPr>
          <w:rFonts w:ascii="Arial" w:eastAsia="Times New Roman" w:hAnsi="Arial" w:cs="Arial"/>
          <w:sz w:val="24"/>
          <w:szCs w:val="24"/>
          <w:lang w:eastAsia="en-GB"/>
        </w:rPr>
        <w:t>ing our services and enhancing our operational efficiency. Our focus has remained steadfast</w:t>
      </w:r>
      <w:r w:rsidR="00AE2A37">
        <w:rPr>
          <w:rFonts w:ascii="Arial" w:eastAsia="Times New Roman" w:hAnsi="Arial" w:cs="Arial"/>
          <w:sz w:val="24"/>
          <w:szCs w:val="24"/>
          <w:lang w:eastAsia="en-GB"/>
        </w:rPr>
        <w:t>ly</w:t>
      </w:r>
      <w:r w:rsidRPr="00D267F1">
        <w:rPr>
          <w:rFonts w:ascii="Arial" w:eastAsia="Times New Roman" w:hAnsi="Arial" w:cs="Arial"/>
          <w:sz w:val="24"/>
          <w:szCs w:val="24"/>
          <w:lang w:eastAsia="en-GB"/>
        </w:rPr>
        <w:t xml:space="preserve"> on providing reliable, consistent, timely, and accessible services to our customers and partners.</w:t>
      </w:r>
    </w:p>
    <w:p w14:paraId="12FC4072" w14:textId="77777777" w:rsidR="00D267F1" w:rsidRPr="00D267F1" w:rsidRDefault="00D267F1" w:rsidP="00D267F1">
      <w:pPr>
        <w:spacing w:before="100" w:beforeAutospacing="1" w:after="100" w:afterAutospacing="1" w:line="240" w:lineRule="auto"/>
        <w:rPr>
          <w:rFonts w:ascii="Arial" w:eastAsia="Times New Roman" w:hAnsi="Arial" w:cs="Arial"/>
          <w:sz w:val="24"/>
          <w:szCs w:val="24"/>
          <w:lang w:eastAsia="en-GB"/>
        </w:rPr>
      </w:pPr>
      <w:r w:rsidRPr="00D267F1">
        <w:rPr>
          <w:rFonts w:ascii="Arial" w:eastAsia="Times New Roman" w:hAnsi="Arial" w:cs="Arial"/>
          <w:sz w:val="24"/>
          <w:szCs w:val="24"/>
          <w:lang w:eastAsia="en-GB"/>
        </w:rPr>
        <w:t>Our Quality Assurance Framework (QAF) has been instrumental in guiding our activities, ensuring that we maintain the highest standards of service delivery. Through rigorous data analysis, customer feedback, and continuous improvement initiatives, we have sought to ensure that our actions align with our core values and strategic imperatives of safeguarding, effectiveness, efficiency, and user experience.</w:t>
      </w:r>
    </w:p>
    <w:p w14:paraId="7241036B" w14:textId="77777777" w:rsidR="00D267F1" w:rsidRPr="00D267F1" w:rsidRDefault="00D267F1" w:rsidP="00D267F1">
      <w:pPr>
        <w:spacing w:before="100" w:beforeAutospacing="1" w:after="100" w:afterAutospacing="1" w:line="240" w:lineRule="auto"/>
        <w:rPr>
          <w:rFonts w:ascii="Arial" w:eastAsia="Times New Roman" w:hAnsi="Arial" w:cs="Arial"/>
          <w:sz w:val="24"/>
          <w:szCs w:val="24"/>
          <w:lang w:eastAsia="en-GB"/>
        </w:rPr>
      </w:pPr>
      <w:r w:rsidRPr="00D267F1">
        <w:rPr>
          <w:rFonts w:ascii="Arial" w:eastAsia="Times New Roman" w:hAnsi="Arial" w:cs="Arial"/>
          <w:sz w:val="24"/>
          <w:szCs w:val="24"/>
          <w:lang w:eastAsia="en-GB"/>
        </w:rPr>
        <w:t>The achievements highlighted in this account are a reflection of the hard work and dedication of our staff, the support of our partners, and the trust placed in us by the communities we serve. As we look to the future, we are excited about the opportunities that lie ahead and are committed to further enhancing our contribution to the national safeguarding landscape.</w:t>
      </w:r>
    </w:p>
    <w:p w14:paraId="3435E622" w14:textId="2AA87326" w:rsidR="00D267F1" w:rsidRPr="00E545AE" w:rsidRDefault="00D267F1" w:rsidP="00E545AE">
      <w:pPr>
        <w:pStyle w:val="Body"/>
        <w:rPr>
          <w:rFonts w:ascii="Arial" w:eastAsia="Arial" w:hAnsi="Arial" w:cs="Arial"/>
          <w:sz w:val="24"/>
          <w:szCs w:val="24"/>
        </w:rPr>
      </w:pPr>
      <w:r w:rsidRPr="00D267F1">
        <w:rPr>
          <w:rFonts w:ascii="Arial" w:hAnsi="Arial" w:cs="Arial"/>
          <w:sz w:val="24"/>
          <w:szCs w:val="24"/>
        </w:rPr>
        <w:t xml:space="preserve">As Vice Chair of DBS and Chair of the </w:t>
      </w:r>
      <w:bookmarkStart w:id="0" w:name="_Hlk141693085"/>
      <w:r w:rsidRPr="00D267F1">
        <w:rPr>
          <w:rFonts w:ascii="Arial" w:hAnsi="Arial" w:cs="Arial"/>
          <w:sz w:val="24"/>
          <w:szCs w:val="24"/>
        </w:rPr>
        <w:t>Quality, Finance</w:t>
      </w:r>
      <w:r w:rsidR="00AE2A37">
        <w:rPr>
          <w:rFonts w:ascii="Arial" w:hAnsi="Arial" w:cs="Arial"/>
          <w:sz w:val="24"/>
          <w:szCs w:val="24"/>
        </w:rPr>
        <w:t>,</w:t>
      </w:r>
      <w:r w:rsidRPr="00D267F1">
        <w:rPr>
          <w:rFonts w:ascii="Arial" w:hAnsi="Arial" w:cs="Arial"/>
          <w:sz w:val="24"/>
          <w:szCs w:val="24"/>
        </w:rPr>
        <w:t xml:space="preserve"> and Performance</w:t>
      </w:r>
      <w:bookmarkEnd w:id="0"/>
      <w:r w:rsidRPr="00D267F1">
        <w:rPr>
          <w:rFonts w:ascii="Arial" w:hAnsi="Arial" w:cs="Arial"/>
          <w:sz w:val="24"/>
          <w:szCs w:val="24"/>
        </w:rPr>
        <w:t xml:space="preserve"> (QF&amp;P) Committee I am pleased to introduce this</w:t>
      </w:r>
      <w:r w:rsidR="00AE2A37">
        <w:rPr>
          <w:rFonts w:ascii="Arial" w:hAnsi="Arial" w:cs="Arial"/>
          <w:sz w:val="24"/>
          <w:szCs w:val="24"/>
        </w:rPr>
        <w:t>,</w:t>
      </w:r>
      <w:r w:rsidRPr="00D267F1">
        <w:rPr>
          <w:rFonts w:ascii="Arial" w:hAnsi="Arial" w:cs="Arial"/>
          <w:sz w:val="24"/>
          <w:szCs w:val="24"/>
        </w:rPr>
        <w:t xml:space="preserve"> our sixth annual Quality Account</w:t>
      </w:r>
      <w:r w:rsidR="00AE2A37">
        <w:rPr>
          <w:rFonts w:ascii="Arial" w:hAnsi="Arial" w:cs="Arial"/>
          <w:sz w:val="24"/>
          <w:szCs w:val="24"/>
        </w:rPr>
        <w:t>,</w:t>
      </w:r>
      <w:r w:rsidRPr="00D267F1">
        <w:rPr>
          <w:rFonts w:ascii="Arial" w:hAnsi="Arial" w:cs="Arial"/>
          <w:sz w:val="24"/>
          <w:szCs w:val="24"/>
        </w:rPr>
        <w:t xml:space="preserve"> outlining how the many quality improvement initiatives undertaken throughout the year come together as part of our journey of continuous improvement.</w:t>
      </w:r>
    </w:p>
    <w:p w14:paraId="7C4E98DC" w14:textId="6F0DB3D8" w:rsidR="00D267F1" w:rsidRPr="00D267F1" w:rsidRDefault="00D267F1" w:rsidP="00D267F1">
      <w:pPr>
        <w:pStyle w:val="NormalWeb"/>
        <w:spacing w:line="300" w:lineRule="atLeast"/>
        <w:rPr>
          <w:rFonts w:ascii="Arial" w:hAnsi="Arial" w:cs="Arial"/>
          <w:color w:val="242424"/>
        </w:rPr>
      </w:pPr>
      <w:r w:rsidRPr="006D3572">
        <w:rPr>
          <w:rFonts w:ascii="Arial" w:hAnsi="Arial" w:cs="Arial"/>
          <w:b/>
          <w:bCs/>
          <w:color w:val="242424"/>
        </w:rPr>
        <w:t>Neil Rhodes</w:t>
      </w:r>
      <w:r w:rsidR="00204316">
        <w:rPr>
          <w:rFonts w:ascii="Arial" w:hAnsi="Arial" w:cs="Arial"/>
          <w:b/>
          <w:bCs/>
          <w:color w:val="242424"/>
        </w:rPr>
        <w:t>,</w:t>
      </w:r>
      <w:r w:rsidR="00E545AE">
        <w:rPr>
          <w:rFonts w:ascii="Arial" w:hAnsi="Arial" w:cs="Arial"/>
          <w:color w:val="242424"/>
        </w:rPr>
        <w:br/>
      </w:r>
      <w:r w:rsidRPr="00D267F1">
        <w:rPr>
          <w:rFonts w:ascii="Arial" w:hAnsi="Arial" w:cs="Arial"/>
          <w:color w:val="242424"/>
        </w:rPr>
        <w:t>Quality, Finance, and Performance Chair and Non-Executive Director.</w:t>
      </w:r>
    </w:p>
    <w:p w14:paraId="17EEE967" w14:textId="77777777" w:rsidR="002C6AC1" w:rsidRDefault="002C6AC1">
      <w:pPr>
        <w:rPr>
          <w:rFonts w:ascii="Arial" w:hAnsi="Arial" w:cs="Arial"/>
          <w:b/>
          <w:bCs/>
          <w:sz w:val="24"/>
          <w:szCs w:val="24"/>
        </w:rPr>
      </w:pPr>
    </w:p>
    <w:p w14:paraId="2D5948EF" w14:textId="77777777" w:rsidR="00E545AE" w:rsidRDefault="00E545AE">
      <w:pPr>
        <w:rPr>
          <w:rFonts w:ascii="Arial" w:hAnsi="Arial" w:cs="Arial"/>
          <w:b/>
          <w:bCs/>
          <w:sz w:val="24"/>
          <w:szCs w:val="24"/>
        </w:rPr>
      </w:pPr>
    </w:p>
    <w:p w14:paraId="72181803" w14:textId="77777777" w:rsidR="00E545AE" w:rsidRDefault="00E545AE">
      <w:pPr>
        <w:rPr>
          <w:rFonts w:ascii="Arial" w:hAnsi="Arial" w:cs="Arial"/>
          <w:b/>
          <w:bCs/>
          <w:sz w:val="24"/>
          <w:szCs w:val="24"/>
        </w:rPr>
      </w:pPr>
    </w:p>
    <w:p w14:paraId="3578E4F1" w14:textId="77777777" w:rsidR="00E545AE" w:rsidRDefault="00E545AE">
      <w:pPr>
        <w:rPr>
          <w:rFonts w:ascii="Arial" w:hAnsi="Arial" w:cs="Arial"/>
          <w:b/>
          <w:bCs/>
          <w:sz w:val="24"/>
          <w:szCs w:val="24"/>
        </w:rPr>
      </w:pPr>
    </w:p>
    <w:p w14:paraId="16CC0427" w14:textId="77777777" w:rsidR="00E545AE" w:rsidRDefault="00E545AE">
      <w:pPr>
        <w:rPr>
          <w:rFonts w:ascii="Arial" w:hAnsi="Arial" w:cs="Arial"/>
          <w:b/>
          <w:bCs/>
          <w:sz w:val="24"/>
          <w:szCs w:val="24"/>
        </w:rPr>
      </w:pPr>
    </w:p>
    <w:p w14:paraId="33E92021" w14:textId="77777777" w:rsidR="00E545AE" w:rsidRDefault="00E545AE">
      <w:pPr>
        <w:rPr>
          <w:rFonts w:ascii="Arial" w:hAnsi="Arial" w:cs="Arial"/>
          <w:b/>
          <w:bCs/>
          <w:sz w:val="24"/>
          <w:szCs w:val="24"/>
        </w:rPr>
      </w:pPr>
    </w:p>
    <w:p w14:paraId="53303888" w14:textId="77777777" w:rsidR="00E545AE" w:rsidRDefault="00E545AE">
      <w:pPr>
        <w:rPr>
          <w:rFonts w:ascii="Arial" w:hAnsi="Arial" w:cs="Arial"/>
          <w:b/>
          <w:bCs/>
          <w:sz w:val="24"/>
          <w:szCs w:val="24"/>
        </w:rPr>
      </w:pPr>
    </w:p>
    <w:p w14:paraId="19241248" w14:textId="77777777" w:rsidR="00E545AE" w:rsidRDefault="00E545AE">
      <w:pPr>
        <w:rPr>
          <w:rFonts w:ascii="Arial" w:hAnsi="Arial" w:cs="Arial"/>
          <w:b/>
          <w:bCs/>
          <w:sz w:val="24"/>
          <w:szCs w:val="24"/>
        </w:rPr>
      </w:pPr>
    </w:p>
    <w:p w14:paraId="3B0F2E61" w14:textId="77777777" w:rsidR="002341A4" w:rsidRDefault="002341A4">
      <w:pPr>
        <w:rPr>
          <w:rFonts w:ascii="Arial" w:hAnsi="Arial" w:cs="Arial"/>
          <w:b/>
          <w:bCs/>
          <w:sz w:val="24"/>
          <w:szCs w:val="24"/>
        </w:rPr>
      </w:pPr>
    </w:p>
    <w:p w14:paraId="3F9D7812" w14:textId="77777777" w:rsidR="00E545AE" w:rsidRPr="002C6AC1" w:rsidRDefault="00E545AE">
      <w:pPr>
        <w:rPr>
          <w:rFonts w:ascii="Arial" w:hAnsi="Arial" w:cs="Arial"/>
          <w:b/>
          <w:bCs/>
          <w:sz w:val="24"/>
          <w:szCs w:val="24"/>
        </w:rPr>
      </w:pPr>
    </w:p>
    <w:p w14:paraId="29DCA21D" w14:textId="77777777" w:rsidR="00E1506D" w:rsidRDefault="00E1506D">
      <w:pPr>
        <w:rPr>
          <w:rFonts w:ascii="Arial" w:hAnsi="Arial" w:cs="Arial"/>
          <w:b/>
          <w:bCs/>
          <w:i/>
          <w:iCs/>
          <w:sz w:val="24"/>
          <w:szCs w:val="24"/>
        </w:rPr>
      </w:pPr>
    </w:p>
    <w:p w14:paraId="3F5063A0" w14:textId="400AE42A" w:rsidR="00831EAA" w:rsidRPr="006D3572" w:rsidRDefault="00E1506D" w:rsidP="006D3572">
      <w:pPr>
        <w:rPr>
          <w:rFonts w:ascii="Arial" w:hAnsi="Arial" w:cs="Arial"/>
          <w:b/>
          <w:bCs/>
          <w:sz w:val="24"/>
          <w:szCs w:val="24"/>
        </w:rPr>
      </w:pPr>
      <w:r w:rsidRPr="006D3572">
        <w:rPr>
          <w:rFonts w:ascii="Arial" w:hAnsi="Arial" w:cs="Arial"/>
          <w:b/>
          <w:bCs/>
          <w:sz w:val="24"/>
          <w:szCs w:val="24"/>
        </w:rPr>
        <w:lastRenderedPageBreak/>
        <w:t xml:space="preserve">Quality statement from the DBS Chief Executive and </w:t>
      </w:r>
      <w:r w:rsidR="00962C88" w:rsidRPr="006D3572">
        <w:rPr>
          <w:rFonts w:ascii="Arial" w:hAnsi="Arial" w:cs="Arial"/>
          <w:b/>
          <w:bCs/>
          <w:sz w:val="24"/>
          <w:szCs w:val="24"/>
        </w:rPr>
        <w:t>Directors</w:t>
      </w:r>
      <w:r w:rsidR="00E545AE" w:rsidRPr="006D3572">
        <w:rPr>
          <w:rFonts w:ascii="Arial" w:hAnsi="Arial" w:cs="Arial"/>
          <w:b/>
          <w:bCs/>
          <w:sz w:val="24"/>
          <w:szCs w:val="24"/>
        </w:rPr>
        <w:t>, Eric Robinson</w:t>
      </w:r>
      <w:r w:rsidR="006D3572" w:rsidRPr="006D3572">
        <w:rPr>
          <w:rFonts w:ascii="Arial" w:hAnsi="Arial" w:cs="Arial"/>
          <w:b/>
          <w:bCs/>
          <w:sz w:val="24"/>
          <w:szCs w:val="24"/>
        </w:rPr>
        <w:br/>
      </w:r>
      <w:r w:rsidR="00831EAA" w:rsidRPr="006D3572">
        <w:rPr>
          <w:rFonts w:ascii="Arial" w:hAnsi="Arial" w:cs="Arial"/>
          <w:color w:val="242424"/>
          <w:sz w:val="24"/>
          <w:szCs w:val="24"/>
        </w:rPr>
        <w:t>As the Chief Executive of DBS, I understand that quality is key to our ability as a national safeguarding organi</w:t>
      </w:r>
      <w:r w:rsidR="00AE2A37" w:rsidRPr="006D3572">
        <w:rPr>
          <w:rFonts w:ascii="Arial" w:hAnsi="Arial" w:cs="Arial"/>
          <w:color w:val="242424"/>
          <w:sz w:val="24"/>
          <w:szCs w:val="24"/>
        </w:rPr>
        <w:t>s</w:t>
      </w:r>
      <w:r w:rsidR="00831EAA" w:rsidRPr="006D3572">
        <w:rPr>
          <w:rFonts w:ascii="Arial" w:hAnsi="Arial" w:cs="Arial"/>
          <w:color w:val="242424"/>
          <w:sz w:val="24"/>
          <w:szCs w:val="24"/>
        </w:rPr>
        <w:t xml:space="preserve">ation to deliver on our purpose and vision. I am committed to fulfilling my personal responsibility for delivering the highest possible quality of service while achieving value for money. </w:t>
      </w:r>
    </w:p>
    <w:p w14:paraId="76339348" w14:textId="3FC8D601" w:rsidR="00831EAA" w:rsidRPr="00831EAA" w:rsidRDefault="00831EAA" w:rsidP="00831EAA">
      <w:pPr>
        <w:pStyle w:val="NormalWeb"/>
        <w:spacing w:line="300" w:lineRule="atLeast"/>
        <w:rPr>
          <w:rFonts w:ascii="Arial" w:hAnsi="Arial" w:cs="Arial"/>
          <w:color w:val="242424"/>
        </w:rPr>
      </w:pPr>
      <w:r w:rsidRPr="00831EAA">
        <w:rPr>
          <w:rFonts w:ascii="Arial" w:hAnsi="Arial" w:cs="Arial"/>
          <w:color w:val="242424"/>
        </w:rPr>
        <w:t xml:space="preserve">I recognise that our people, partners, and stakeholders are vital to our success. Effective support, development, engagement, and collaboration, alongside effective challenge, are some of the fundamental principles needed. </w:t>
      </w:r>
    </w:p>
    <w:p w14:paraId="5052BFF9" w14:textId="7F937770" w:rsidR="000038DE" w:rsidRDefault="000038DE">
      <w:pPr>
        <w:rPr>
          <w:rFonts w:ascii="Arial" w:hAnsi="Arial" w:cs="Arial"/>
          <w:sz w:val="24"/>
          <w:szCs w:val="24"/>
        </w:rPr>
      </w:pPr>
      <w:r>
        <w:rPr>
          <w:rFonts w:ascii="Arial" w:hAnsi="Arial" w:cs="Arial"/>
          <w:sz w:val="24"/>
          <w:szCs w:val="24"/>
        </w:rPr>
        <w:t xml:space="preserve">Our refreshed strategic priorities and objectives continue to be focused on investing in our people, making technological improvements, increasing our diversity and inclusivity, and providing reliable, consistent, timely and accessible services. </w:t>
      </w:r>
    </w:p>
    <w:p w14:paraId="424199D9" w14:textId="0FCAD73F" w:rsidR="000038DE" w:rsidRDefault="000038DE">
      <w:pPr>
        <w:rPr>
          <w:rFonts w:ascii="Arial" w:hAnsi="Arial" w:cs="Arial"/>
          <w:sz w:val="24"/>
          <w:szCs w:val="24"/>
        </w:rPr>
      </w:pPr>
      <w:r>
        <w:rPr>
          <w:rFonts w:ascii="Arial" w:hAnsi="Arial" w:cs="Arial"/>
          <w:sz w:val="24"/>
          <w:szCs w:val="24"/>
        </w:rPr>
        <w:t>In line with the approach set out in the Quality Assurance Framework</w:t>
      </w:r>
      <w:r w:rsidR="00AE2A37">
        <w:rPr>
          <w:rFonts w:ascii="Arial" w:hAnsi="Arial" w:cs="Arial"/>
          <w:sz w:val="24"/>
          <w:szCs w:val="24"/>
        </w:rPr>
        <w:t>,</w:t>
      </w:r>
      <w:r>
        <w:rPr>
          <w:rFonts w:ascii="Arial" w:hAnsi="Arial" w:cs="Arial"/>
          <w:sz w:val="24"/>
          <w:szCs w:val="24"/>
        </w:rPr>
        <w:t xml:space="preserve"> we continue to seek assurance that DBS is doing the right things</w:t>
      </w:r>
      <w:r w:rsidR="00AE2A37">
        <w:rPr>
          <w:rFonts w:ascii="Arial" w:hAnsi="Arial" w:cs="Arial"/>
          <w:sz w:val="24"/>
          <w:szCs w:val="24"/>
        </w:rPr>
        <w:t>,</w:t>
      </w:r>
      <w:r>
        <w:rPr>
          <w:rFonts w:ascii="Arial" w:hAnsi="Arial" w:cs="Arial"/>
          <w:sz w:val="24"/>
          <w:szCs w:val="24"/>
        </w:rPr>
        <w:t xml:space="preserve"> in the right way</w:t>
      </w:r>
      <w:r w:rsidR="00AE2A37">
        <w:rPr>
          <w:rFonts w:ascii="Arial" w:hAnsi="Arial" w:cs="Arial"/>
          <w:sz w:val="24"/>
          <w:szCs w:val="24"/>
        </w:rPr>
        <w:t>,</w:t>
      </w:r>
      <w:r>
        <w:rPr>
          <w:rFonts w:ascii="Arial" w:hAnsi="Arial" w:cs="Arial"/>
          <w:sz w:val="24"/>
          <w:szCs w:val="24"/>
        </w:rPr>
        <w:t xml:space="preserve"> at the right time.  We analyse and interrogate data, objectively evaluating the effectiveness of our activity, seek feedback from our customers and partners</w:t>
      </w:r>
      <w:r w:rsidR="00AE2A37">
        <w:rPr>
          <w:rFonts w:ascii="Arial" w:hAnsi="Arial" w:cs="Arial"/>
          <w:sz w:val="24"/>
          <w:szCs w:val="24"/>
        </w:rPr>
        <w:t>,</w:t>
      </w:r>
      <w:r>
        <w:rPr>
          <w:rFonts w:ascii="Arial" w:hAnsi="Arial" w:cs="Arial"/>
          <w:sz w:val="24"/>
          <w:szCs w:val="24"/>
        </w:rPr>
        <w:t xml:space="preserve"> and invest in innovation and continuous improvement. </w:t>
      </w:r>
    </w:p>
    <w:p w14:paraId="3B52EF20" w14:textId="73B042F5" w:rsidR="00831EAA" w:rsidRPr="00831EAA" w:rsidRDefault="00831EAA" w:rsidP="00831EAA">
      <w:pPr>
        <w:pStyle w:val="NormalWeb"/>
        <w:spacing w:line="300" w:lineRule="atLeast"/>
        <w:rPr>
          <w:rFonts w:ascii="Arial" w:hAnsi="Arial" w:cs="Arial"/>
          <w:color w:val="242424"/>
        </w:rPr>
      </w:pPr>
      <w:r w:rsidRPr="00831EAA">
        <w:rPr>
          <w:rFonts w:ascii="Arial" w:hAnsi="Arial" w:cs="Arial"/>
          <w:color w:val="242424"/>
        </w:rPr>
        <w:t>Furthermore, our Associate Directors, Heads of Service, Managers, and all colleagues</w:t>
      </w:r>
      <w:r w:rsidR="00AE2A37">
        <w:rPr>
          <w:rFonts w:ascii="Arial" w:hAnsi="Arial" w:cs="Arial"/>
          <w:color w:val="242424"/>
        </w:rPr>
        <w:t>,</w:t>
      </w:r>
      <w:r w:rsidRPr="00831EAA">
        <w:rPr>
          <w:rFonts w:ascii="Arial" w:hAnsi="Arial" w:cs="Arial"/>
          <w:color w:val="242424"/>
        </w:rPr>
        <w:t xml:space="preserve"> continue to meet their responsibility for maintaining a culture of quality and strive to deliver quality services. </w:t>
      </w:r>
    </w:p>
    <w:p w14:paraId="3486187C" w14:textId="13C35241" w:rsidR="00EC01A2" w:rsidRDefault="00EC01A2">
      <w:pPr>
        <w:rPr>
          <w:rFonts w:ascii="Arial" w:hAnsi="Arial" w:cs="Arial"/>
          <w:sz w:val="24"/>
          <w:szCs w:val="24"/>
        </w:rPr>
      </w:pPr>
      <w:r>
        <w:rPr>
          <w:rFonts w:ascii="Arial" w:hAnsi="Arial" w:cs="Arial"/>
          <w:sz w:val="24"/>
          <w:szCs w:val="24"/>
        </w:rPr>
        <w:t>Signed by Eric</w:t>
      </w:r>
      <w:r w:rsidR="00AE2A37">
        <w:rPr>
          <w:rFonts w:ascii="Arial" w:hAnsi="Arial" w:cs="Arial"/>
          <w:sz w:val="24"/>
          <w:szCs w:val="24"/>
        </w:rPr>
        <w:t>,</w:t>
      </w:r>
      <w:r>
        <w:rPr>
          <w:rFonts w:ascii="Arial" w:hAnsi="Arial" w:cs="Arial"/>
          <w:sz w:val="24"/>
          <w:szCs w:val="24"/>
        </w:rPr>
        <w:t xml:space="preserve"> on behalf of </w:t>
      </w:r>
      <w:r w:rsidR="00962C88">
        <w:rPr>
          <w:rFonts w:ascii="Arial" w:hAnsi="Arial" w:cs="Arial"/>
          <w:sz w:val="24"/>
          <w:szCs w:val="24"/>
        </w:rPr>
        <w:t>SLT.</w:t>
      </w:r>
      <w:r w:rsidR="00601617">
        <w:rPr>
          <w:rFonts w:ascii="Arial" w:hAnsi="Arial" w:cs="Arial"/>
          <w:sz w:val="24"/>
          <w:szCs w:val="24"/>
        </w:rPr>
        <w:br/>
      </w:r>
    </w:p>
    <w:p w14:paraId="77985DFA" w14:textId="56557C06" w:rsidR="00204316" w:rsidRDefault="00204316">
      <w:pPr>
        <w:rPr>
          <w:rFonts w:ascii="Arial" w:hAnsi="Arial" w:cs="Arial"/>
          <w:sz w:val="24"/>
          <w:szCs w:val="24"/>
        </w:rPr>
      </w:pPr>
      <w:r w:rsidRPr="00204316">
        <w:rPr>
          <w:rFonts w:ascii="Arial" w:hAnsi="Arial" w:cs="Arial"/>
          <w:b/>
          <w:bCs/>
          <w:sz w:val="24"/>
          <w:szCs w:val="24"/>
        </w:rPr>
        <w:t>Eric Robinson,</w:t>
      </w:r>
      <w:r>
        <w:rPr>
          <w:rFonts w:ascii="Arial" w:hAnsi="Arial" w:cs="Arial"/>
          <w:sz w:val="24"/>
          <w:szCs w:val="24"/>
        </w:rPr>
        <w:br/>
        <w:t>Chief Executive</w:t>
      </w:r>
    </w:p>
    <w:p w14:paraId="6AC13E47" w14:textId="77777777" w:rsidR="003B097B" w:rsidRDefault="003B097B">
      <w:pPr>
        <w:rPr>
          <w:rFonts w:ascii="Arial" w:hAnsi="Arial" w:cs="Arial"/>
          <w:sz w:val="24"/>
          <w:szCs w:val="24"/>
        </w:rPr>
      </w:pPr>
    </w:p>
    <w:p w14:paraId="4BD78CF9" w14:textId="77777777" w:rsidR="00F73CCC" w:rsidRDefault="00F73CCC">
      <w:pPr>
        <w:rPr>
          <w:rFonts w:ascii="Arial" w:hAnsi="Arial" w:cs="Arial"/>
          <w:sz w:val="24"/>
          <w:szCs w:val="24"/>
        </w:rPr>
      </w:pPr>
    </w:p>
    <w:p w14:paraId="2273586B" w14:textId="77777777" w:rsidR="00E545AE" w:rsidRDefault="00E545AE">
      <w:pPr>
        <w:rPr>
          <w:rFonts w:ascii="Arial" w:hAnsi="Arial" w:cs="Arial"/>
          <w:sz w:val="24"/>
          <w:szCs w:val="24"/>
        </w:rPr>
      </w:pPr>
    </w:p>
    <w:p w14:paraId="17A98D19" w14:textId="77777777" w:rsidR="00E545AE" w:rsidRDefault="00E545AE">
      <w:pPr>
        <w:rPr>
          <w:rFonts w:ascii="Arial" w:hAnsi="Arial" w:cs="Arial"/>
          <w:sz w:val="24"/>
          <w:szCs w:val="24"/>
        </w:rPr>
      </w:pPr>
    </w:p>
    <w:p w14:paraId="570F29CC" w14:textId="77777777" w:rsidR="00E545AE" w:rsidRDefault="00E545AE">
      <w:pPr>
        <w:rPr>
          <w:rFonts w:ascii="Arial" w:hAnsi="Arial" w:cs="Arial"/>
          <w:sz w:val="24"/>
          <w:szCs w:val="24"/>
        </w:rPr>
      </w:pPr>
    </w:p>
    <w:p w14:paraId="1301BE0B" w14:textId="77777777" w:rsidR="00E545AE" w:rsidRDefault="00E545AE">
      <w:pPr>
        <w:rPr>
          <w:rFonts w:ascii="Arial" w:hAnsi="Arial" w:cs="Arial"/>
          <w:sz w:val="24"/>
          <w:szCs w:val="24"/>
        </w:rPr>
      </w:pPr>
    </w:p>
    <w:p w14:paraId="075AC034" w14:textId="77777777" w:rsidR="00E545AE" w:rsidRDefault="00E545AE">
      <w:pPr>
        <w:rPr>
          <w:rFonts w:ascii="Arial" w:hAnsi="Arial" w:cs="Arial"/>
          <w:sz w:val="24"/>
          <w:szCs w:val="24"/>
        </w:rPr>
      </w:pPr>
    </w:p>
    <w:p w14:paraId="01E571F6" w14:textId="77777777" w:rsidR="00E545AE" w:rsidRDefault="00E545AE">
      <w:pPr>
        <w:rPr>
          <w:rFonts w:ascii="Arial" w:hAnsi="Arial" w:cs="Arial"/>
          <w:sz w:val="24"/>
          <w:szCs w:val="24"/>
        </w:rPr>
      </w:pPr>
    </w:p>
    <w:p w14:paraId="0A93DCF4" w14:textId="77777777" w:rsidR="00E545AE" w:rsidRDefault="00E545AE">
      <w:pPr>
        <w:rPr>
          <w:rFonts w:ascii="Arial" w:hAnsi="Arial" w:cs="Arial"/>
          <w:sz w:val="24"/>
          <w:szCs w:val="24"/>
        </w:rPr>
      </w:pPr>
    </w:p>
    <w:p w14:paraId="688CD551" w14:textId="77777777" w:rsidR="00E545AE" w:rsidRDefault="00E545AE">
      <w:pPr>
        <w:rPr>
          <w:rFonts w:ascii="Arial" w:hAnsi="Arial" w:cs="Arial"/>
          <w:sz w:val="24"/>
          <w:szCs w:val="24"/>
        </w:rPr>
      </w:pPr>
    </w:p>
    <w:p w14:paraId="273EDDD4" w14:textId="77777777" w:rsidR="00E545AE" w:rsidRDefault="00E545AE">
      <w:pPr>
        <w:rPr>
          <w:rFonts w:ascii="Arial" w:hAnsi="Arial" w:cs="Arial"/>
          <w:sz w:val="24"/>
          <w:szCs w:val="24"/>
        </w:rPr>
      </w:pPr>
    </w:p>
    <w:p w14:paraId="0FFD6237" w14:textId="5F9D8F67" w:rsidR="00104CAB" w:rsidRPr="006D3572" w:rsidRDefault="00104CAB">
      <w:pPr>
        <w:rPr>
          <w:rFonts w:ascii="Arial" w:hAnsi="Arial" w:cs="Arial"/>
          <w:b/>
          <w:bCs/>
          <w:sz w:val="24"/>
          <w:szCs w:val="24"/>
          <w:u w:val="single"/>
        </w:rPr>
      </w:pPr>
      <w:r w:rsidRPr="006D3572">
        <w:rPr>
          <w:rFonts w:ascii="Arial" w:hAnsi="Arial" w:cs="Arial"/>
          <w:b/>
          <w:bCs/>
          <w:sz w:val="24"/>
          <w:szCs w:val="24"/>
          <w:u w:val="single"/>
        </w:rPr>
        <w:t>Governance arrangements</w:t>
      </w:r>
      <w:r w:rsidR="006D3572">
        <w:rPr>
          <w:rFonts w:ascii="Arial" w:hAnsi="Arial" w:cs="Arial"/>
          <w:b/>
          <w:bCs/>
          <w:sz w:val="24"/>
          <w:szCs w:val="24"/>
          <w:u w:val="single"/>
        </w:rPr>
        <w:br/>
      </w:r>
      <w:r w:rsidRPr="006D3572">
        <w:rPr>
          <w:rFonts w:ascii="Arial" w:hAnsi="Arial" w:cs="Arial"/>
          <w:sz w:val="24"/>
          <w:szCs w:val="24"/>
        </w:rPr>
        <w:t xml:space="preserve">This is the sixth </w:t>
      </w:r>
      <w:r w:rsidR="00AE2A37" w:rsidRPr="006D3572">
        <w:rPr>
          <w:rFonts w:ascii="Arial" w:hAnsi="Arial" w:cs="Arial"/>
          <w:sz w:val="24"/>
          <w:szCs w:val="24"/>
        </w:rPr>
        <w:t>Q</w:t>
      </w:r>
      <w:r w:rsidRPr="006D3572">
        <w:rPr>
          <w:rFonts w:ascii="Arial" w:hAnsi="Arial" w:cs="Arial"/>
          <w:sz w:val="24"/>
          <w:szCs w:val="24"/>
        </w:rPr>
        <w:t xml:space="preserve">uality </w:t>
      </w:r>
      <w:r w:rsidR="00AE2A37" w:rsidRPr="006D3572">
        <w:rPr>
          <w:rFonts w:ascii="Arial" w:hAnsi="Arial" w:cs="Arial"/>
          <w:sz w:val="24"/>
          <w:szCs w:val="24"/>
        </w:rPr>
        <w:t>A</w:t>
      </w:r>
      <w:r w:rsidRPr="006D3572">
        <w:rPr>
          <w:rFonts w:ascii="Arial" w:hAnsi="Arial" w:cs="Arial"/>
          <w:sz w:val="24"/>
          <w:szCs w:val="24"/>
        </w:rPr>
        <w:t xml:space="preserve">ccount and the fourth in relation to </w:t>
      </w:r>
      <w:r w:rsidR="00A239AE" w:rsidRPr="006D3572">
        <w:rPr>
          <w:rFonts w:ascii="Arial" w:hAnsi="Arial" w:cs="Arial"/>
          <w:sz w:val="24"/>
          <w:szCs w:val="24"/>
        </w:rPr>
        <w:t xml:space="preserve">the </w:t>
      </w:r>
      <w:r w:rsidRPr="006D3572">
        <w:rPr>
          <w:rFonts w:ascii="Arial" w:hAnsi="Arial" w:cs="Arial"/>
          <w:sz w:val="24"/>
          <w:szCs w:val="24"/>
        </w:rPr>
        <w:t>DB</w:t>
      </w:r>
      <w:r w:rsidR="004E2608" w:rsidRPr="006D3572">
        <w:rPr>
          <w:rFonts w:ascii="Arial" w:hAnsi="Arial" w:cs="Arial"/>
          <w:sz w:val="24"/>
          <w:szCs w:val="24"/>
        </w:rPr>
        <w:t>S Quality Assurance Framework</w:t>
      </w:r>
      <w:r w:rsidR="00570AA1" w:rsidRPr="006D3572">
        <w:rPr>
          <w:rFonts w:ascii="Arial" w:hAnsi="Arial" w:cs="Arial"/>
          <w:sz w:val="24"/>
          <w:szCs w:val="24"/>
        </w:rPr>
        <w:t xml:space="preserve"> (QAF)</w:t>
      </w:r>
      <w:r w:rsidR="004E2608" w:rsidRPr="006D3572">
        <w:rPr>
          <w:rFonts w:ascii="Arial" w:hAnsi="Arial" w:cs="Arial"/>
          <w:sz w:val="24"/>
          <w:szCs w:val="24"/>
        </w:rPr>
        <w:t>.</w:t>
      </w:r>
    </w:p>
    <w:p w14:paraId="320CE45F" w14:textId="34B8D0AE" w:rsidR="004A2205" w:rsidRDefault="004E2608">
      <w:pPr>
        <w:rPr>
          <w:rFonts w:ascii="Arial" w:hAnsi="Arial" w:cs="Arial"/>
          <w:sz w:val="24"/>
          <w:szCs w:val="24"/>
        </w:rPr>
      </w:pPr>
      <w:r w:rsidRPr="006D3572">
        <w:rPr>
          <w:rFonts w:ascii="Arial" w:hAnsi="Arial" w:cs="Arial"/>
          <w:sz w:val="24"/>
          <w:szCs w:val="24"/>
        </w:rPr>
        <w:t>The Interim</w:t>
      </w:r>
      <w:r>
        <w:rPr>
          <w:rFonts w:ascii="Arial" w:hAnsi="Arial" w:cs="Arial"/>
          <w:sz w:val="24"/>
          <w:szCs w:val="24"/>
        </w:rPr>
        <w:t xml:space="preserve"> Director for Barring </w:t>
      </w:r>
      <w:r w:rsidR="003D43B2">
        <w:rPr>
          <w:rFonts w:ascii="Arial" w:hAnsi="Arial" w:cs="Arial"/>
          <w:sz w:val="24"/>
          <w:szCs w:val="24"/>
        </w:rPr>
        <w:t xml:space="preserve">operations </w:t>
      </w:r>
      <w:r>
        <w:rPr>
          <w:rFonts w:ascii="Arial" w:hAnsi="Arial" w:cs="Arial"/>
          <w:sz w:val="24"/>
          <w:szCs w:val="24"/>
        </w:rPr>
        <w:t xml:space="preserve">has </w:t>
      </w:r>
      <w:r w:rsidR="00570AA1">
        <w:rPr>
          <w:rFonts w:ascii="Arial" w:hAnsi="Arial" w:cs="Arial"/>
          <w:sz w:val="24"/>
          <w:szCs w:val="24"/>
        </w:rPr>
        <w:t xml:space="preserve">overall accountability for the </w:t>
      </w:r>
      <w:r w:rsidR="00AE2A37">
        <w:rPr>
          <w:rFonts w:ascii="Arial" w:hAnsi="Arial" w:cs="Arial"/>
          <w:sz w:val="24"/>
          <w:szCs w:val="24"/>
        </w:rPr>
        <w:t>Q</w:t>
      </w:r>
      <w:r w:rsidR="00570AA1">
        <w:rPr>
          <w:rFonts w:ascii="Arial" w:hAnsi="Arial" w:cs="Arial"/>
          <w:sz w:val="24"/>
          <w:szCs w:val="24"/>
        </w:rPr>
        <w:t xml:space="preserve">uality </w:t>
      </w:r>
      <w:r w:rsidR="00AE2A37">
        <w:rPr>
          <w:rFonts w:ascii="Arial" w:hAnsi="Arial" w:cs="Arial"/>
          <w:sz w:val="24"/>
          <w:szCs w:val="24"/>
        </w:rPr>
        <w:t>A</w:t>
      </w:r>
      <w:r w:rsidR="00570AA1">
        <w:rPr>
          <w:rFonts w:ascii="Arial" w:hAnsi="Arial" w:cs="Arial"/>
          <w:sz w:val="24"/>
          <w:szCs w:val="24"/>
        </w:rPr>
        <w:t>ccount and the QAF</w:t>
      </w:r>
      <w:r w:rsidR="00502C73">
        <w:rPr>
          <w:rFonts w:ascii="Arial" w:hAnsi="Arial" w:cs="Arial"/>
          <w:sz w:val="24"/>
          <w:szCs w:val="24"/>
        </w:rPr>
        <w:t xml:space="preserve"> at executive level. </w:t>
      </w:r>
      <w:r w:rsidR="00E06086">
        <w:rPr>
          <w:rFonts w:ascii="Arial" w:hAnsi="Arial" w:cs="Arial"/>
          <w:sz w:val="24"/>
          <w:szCs w:val="24"/>
        </w:rPr>
        <w:t xml:space="preserve">Operational governance is maintained by </w:t>
      </w:r>
      <w:r w:rsidR="00120A9F">
        <w:rPr>
          <w:rFonts w:ascii="Arial" w:hAnsi="Arial" w:cs="Arial"/>
          <w:sz w:val="24"/>
          <w:szCs w:val="24"/>
        </w:rPr>
        <w:t>A</w:t>
      </w:r>
      <w:r w:rsidR="001A33FA">
        <w:rPr>
          <w:rFonts w:ascii="Arial" w:hAnsi="Arial" w:cs="Arial"/>
          <w:sz w:val="24"/>
          <w:szCs w:val="24"/>
        </w:rPr>
        <w:t xml:space="preserve">ssociate </w:t>
      </w:r>
      <w:r w:rsidR="00120A9F">
        <w:rPr>
          <w:rFonts w:ascii="Arial" w:hAnsi="Arial" w:cs="Arial"/>
          <w:sz w:val="24"/>
          <w:szCs w:val="24"/>
        </w:rPr>
        <w:t>D</w:t>
      </w:r>
      <w:r w:rsidR="001A33FA">
        <w:rPr>
          <w:rFonts w:ascii="Arial" w:hAnsi="Arial" w:cs="Arial"/>
          <w:sz w:val="24"/>
          <w:szCs w:val="24"/>
        </w:rPr>
        <w:t xml:space="preserve">irectors and </w:t>
      </w:r>
      <w:r w:rsidR="00120A9F">
        <w:rPr>
          <w:rFonts w:ascii="Arial" w:hAnsi="Arial" w:cs="Arial"/>
          <w:sz w:val="24"/>
          <w:szCs w:val="24"/>
        </w:rPr>
        <w:t>H</w:t>
      </w:r>
      <w:r w:rsidR="001A33FA">
        <w:rPr>
          <w:rFonts w:ascii="Arial" w:hAnsi="Arial" w:cs="Arial"/>
          <w:sz w:val="24"/>
          <w:szCs w:val="24"/>
        </w:rPr>
        <w:t xml:space="preserve">eads of </w:t>
      </w:r>
      <w:r w:rsidR="00120A9F">
        <w:rPr>
          <w:rFonts w:ascii="Arial" w:hAnsi="Arial" w:cs="Arial"/>
          <w:sz w:val="24"/>
          <w:szCs w:val="24"/>
        </w:rPr>
        <w:t>S</w:t>
      </w:r>
      <w:r w:rsidR="001A33FA">
        <w:rPr>
          <w:rFonts w:ascii="Arial" w:hAnsi="Arial" w:cs="Arial"/>
          <w:sz w:val="24"/>
          <w:szCs w:val="24"/>
        </w:rPr>
        <w:t>ervice</w:t>
      </w:r>
      <w:r w:rsidR="00087641">
        <w:rPr>
          <w:rFonts w:ascii="Arial" w:hAnsi="Arial" w:cs="Arial"/>
          <w:sz w:val="24"/>
          <w:szCs w:val="24"/>
        </w:rPr>
        <w:t>.</w:t>
      </w:r>
    </w:p>
    <w:p w14:paraId="42919A40" w14:textId="77777777" w:rsidR="00D62ADC" w:rsidRDefault="0097730E">
      <w:pPr>
        <w:rPr>
          <w:rFonts w:ascii="Arial" w:hAnsi="Arial" w:cs="Arial"/>
          <w:sz w:val="24"/>
          <w:szCs w:val="24"/>
        </w:rPr>
      </w:pPr>
      <w:r>
        <w:rPr>
          <w:rFonts w:ascii="Arial" w:hAnsi="Arial" w:cs="Arial"/>
          <w:sz w:val="24"/>
          <w:szCs w:val="24"/>
        </w:rPr>
        <w:t xml:space="preserve">Day to day </w:t>
      </w:r>
      <w:r w:rsidR="008E61EB">
        <w:rPr>
          <w:rFonts w:ascii="Arial" w:hAnsi="Arial" w:cs="Arial"/>
          <w:sz w:val="24"/>
          <w:szCs w:val="24"/>
        </w:rPr>
        <w:t xml:space="preserve">scrutiny for both quality assurance </w:t>
      </w:r>
      <w:r w:rsidR="000E5B4D">
        <w:rPr>
          <w:rFonts w:ascii="Arial" w:hAnsi="Arial" w:cs="Arial"/>
          <w:sz w:val="24"/>
          <w:szCs w:val="24"/>
        </w:rPr>
        <w:t xml:space="preserve">activities, encouraging </w:t>
      </w:r>
      <w:r w:rsidR="008E61EB">
        <w:rPr>
          <w:rFonts w:ascii="Arial" w:hAnsi="Arial" w:cs="Arial"/>
          <w:sz w:val="24"/>
          <w:szCs w:val="24"/>
        </w:rPr>
        <w:t xml:space="preserve">and embedding a culture </w:t>
      </w:r>
      <w:r w:rsidR="000E5B4D">
        <w:rPr>
          <w:rFonts w:ascii="Arial" w:hAnsi="Arial" w:cs="Arial"/>
          <w:sz w:val="24"/>
          <w:szCs w:val="24"/>
        </w:rPr>
        <w:t>of learning and improvement is undertake</w:t>
      </w:r>
      <w:r w:rsidR="00D62ADC">
        <w:rPr>
          <w:rFonts w:ascii="Arial" w:hAnsi="Arial" w:cs="Arial"/>
          <w:sz w:val="24"/>
          <w:szCs w:val="24"/>
        </w:rPr>
        <w:t>n by established forums including:</w:t>
      </w:r>
    </w:p>
    <w:p w14:paraId="3B51D180" w14:textId="5DFF307A" w:rsidR="00D62ADC" w:rsidRPr="00325DE8" w:rsidRDefault="00D009A2" w:rsidP="00325DE8">
      <w:pPr>
        <w:pStyle w:val="ListParagraph"/>
        <w:numPr>
          <w:ilvl w:val="0"/>
          <w:numId w:val="1"/>
        </w:numPr>
        <w:rPr>
          <w:rFonts w:ascii="Arial" w:hAnsi="Arial" w:cs="Arial"/>
          <w:sz w:val="24"/>
          <w:szCs w:val="24"/>
        </w:rPr>
      </w:pPr>
      <w:r w:rsidRPr="00325DE8">
        <w:rPr>
          <w:rFonts w:ascii="Arial" w:hAnsi="Arial" w:cs="Arial"/>
          <w:sz w:val="24"/>
          <w:szCs w:val="24"/>
        </w:rPr>
        <w:t xml:space="preserve">Disclosure </w:t>
      </w:r>
      <w:r w:rsidR="00D62ADC" w:rsidRPr="00325DE8">
        <w:rPr>
          <w:rFonts w:ascii="Arial" w:hAnsi="Arial" w:cs="Arial"/>
          <w:sz w:val="24"/>
          <w:szCs w:val="24"/>
        </w:rPr>
        <w:t>Quality Steering Group</w:t>
      </w:r>
    </w:p>
    <w:p w14:paraId="6D08E94A" w14:textId="3DD3F691" w:rsidR="004E2608" w:rsidRPr="00325DE8" w:rsidRDefault="00D009A2" w:rsidP="00325DE8">
      <w:pPr>
        <w:pStyle w:val="ListParagraph"/>
        <w:numPr>
          <w:ilvl w:val="0"/>
          <w:numId w:val="1"/>
        </w:numPr>
        <w:rPr>
          <w:rFonts w:ascii="Arial" w:hAnsi="Arial" w:cs="Arial"/>
          <w:sz w:val="24"/>
          <w:szCs w:val="24"/>
        </w:rPr>
      </w:pPr>
      <w:r w:rsidRPr="00325DE8">
        <w:rPr>
          <w:rFonts w:ascii="Arial" w:hAnsi="Arial" w:cs="Arial"/>
          <w:sz w:val="24"/>
          <w:szCs w:val="24"/>
        </w:rPr>
        <w:t>Barring</w:t>
      </w:r>
      <w:r w:rsidR="00831EAA">
        <w:rPr>
          <w:rFonts w:ascii="Arial" w:hAnsi="Arial" w:cs="Arial"/>
          <w:sz w:val="24"/>
          <w:szCs w:val="24"/>
        </w:rPr>
        <w:t xml:space="preserve"> and Safeguarding</w:t>
      </w:r>
      <w:r w:rsidRPr="00325DE8">
        <w:rPr>
          <w:rFonts w:ascii="Arial" w:hAnsi="Arial" w:cs="Arial"/>
          <w:sz w:val="24"/>
          <w:szCs w:val="24"/>
        </w:rPr>
        <w:t xml:space="preserve"> </w:t>
      </w:r>
      <w:r w:rsidR="00D62ADC" w:rsidRPr="00325DE8">
        <w:rPr>
          <w:rFonts w:ascii="Arial" w:hAnsi="Arial" w:cs="Arial"/>
          <w:sz w:val="24"/>
          <w:szCs w:val="24"/>
        </w:rPr>
        <w:t>Quality Summit</w:t>
      </w:r>
      <w:r w:rsidRPr="00325DE8">
        <w:rPr>
          <w:rFonts w:ascii="Arial" w:hAnsi="Arial" w:cs="Arial"/>
          <w:sz w:val="24"/>
          <w:szCs w:val="24"/>
        </w:rPr>
        <w:t>s</w:t>
      </w:r>
      <w:r w:rsidR="000E5B4D" w:rsidRPr="00325DE8">
        <w:rPr>
          <w:rFonts w:ascii="Arial" w:hAnsi="Arial" w:cs="Arial"/>
          <w:sz w:val="24"/>
          <w:szCs w:val="24"/>
        </w:rPr>
        <w:t xml:space="preserve"> </w:t>
      </w:r>
      <w:r w:rsidR="001A33FA" w:rsidRPr="00325DE8">
        <w:rPr>
          <w:rFonts w:ascii="Arial" w:hAnsi="Arial" w:cs="Arial"/>
          <w:sz w:val="24"/>
          <w:szCs w:val="24"/>
        </w:rPr>
        <w:t xml:space="preserve"> </w:t>
      </w:r>
    </w:p>
    <w:p w14:paraId="2759B236" w14:textId="7C287CFE" w:rsidR="00D009A2" w:rsidRPr="00325DE8" w:rsidRDefault="00D009A2" w:rsidP="00325DE8">
      <w:pPr>
        <w:pStyle w:val="ListParagraph"/>
        <w:numPr>
          <w:ilvl w:val="0"/>
          <w:numId w:val="1"/>
        </w:numPr>
        <w:rPr>
          <w:rFonts w:ascii="Arial" w:hAnsi="Arial" w:cs="Arial"/>
          <w:sz w:val="24"/>
          <w:szCs w:val="24"/>
        </w:rPr>
      </w:pPr>
      <w:r w:rsidRPr="00325DE8">
        <w:rPr>
          <w:rFonts w:ascii="Arial" w:hAnsi="Arial" w:cs="Arial"/>
          <w:sz w:val="24"/>
          <w:szCs w:val="24"/>
        </w:rPr>
        <w:t>Local change and improvement forums</w:t>
      </w:r>
    </w:p>
    <w:p w14:paraId="753BBC3C" w14:textId="577D798E" w:rsidR="00D009A2" w:rsidRPr="00325DE8" w:rsidRDefault="00D009A2" w:rsidP="00325DE8">
      <w:pPr>
        <w:pStyle w:val="ListParagraph"/>
        <w:numPr>
          <w:ilvl w:val="0"/>
          <w:numId w:val="1"/>
        </w:numPr>
        <w:rPr>
          <w:rFonts w:ascii="Arial" w:hAnsi="Arial" w:cs="Arial"/>
          <w:sz w:val="24"/>
          <w:szCs w:val="24"/>
        </w:rPr>
      </w:pPr>
      <w:r w:rsidRPr="00325DE8">
        <w:rPr>
          <w:rFonts w:ascii="Arial" w:hAnsi="Arial" w:cs="Arial"/>
          <w:sz w:val="24"/>
          <w:szCs w:val="24"/>
        </w:rPr>
        <w:t>Business Change Forum</w:t>
      </w:r>
      <w:r w:rsidR="00325DE8" w:rsidRPr="00325DE8">
        <w:rPr>
          <w:rFonts w:ascii="Arial" w:hAnsi="Arial" w:cs="Arial"/>
          <w:sz w:val="24"/>
          <w:szCs w:val="24"/>
        </w:rPr>
        <w:t xml:space="preserve"> </w:t>
      </w:r>
    </w:p>
    <w:p w14:paraId="68BB9FB1" w14:textId="2CE05014" w:rsidR="00570AA1" w:rsidRDefault="002F4C1D">
      <w:pPr>
        <w:rPr>
          <w:rFonts w:ascii="Arial" w:hAnsi="Arial" w:cs="Arial"/>
          <w:sz w:val="24"/>
          <w:szCs w:val="24"/>
        </w:rPr>
      </w:pPr>
      <w:r>
        <w:rPr>
          <w:rFonts w:ascii="Arial" w:hAnsi="Arial" w:cs="Arial"/>
          <w:sz w:val="24"/>
          <w:szCs w:val="24"/>
        </w:rPr>
        <w:t>At a corporate</w:t>
      </w:r>
      <w:r w:rsidR="00F52CD3">
        <w:rPr>
          <w:rFonts w:ascii="Arial" w:hAnsi="Arial" w:cs="Arial"/>
          <w:sz w:val="24"/>
          <w:szCs w:val="24"/>
        </w:rPr>
        <w:t xml:space="preserve"> level, appropriate and effective challenge </w:t>
      </w:r>
      <w:r w:rsidR="00041879">
        <w:rPr>
          <w:rFonts w:ascii="Arial" w:hAnsi="Arial" w:cs="Arial"/>
          <w:sz w:val="24"/>
          <w:szCs w:val="24"/>
        </w:rPr>
        <w:t>and support are provided through the following groups and teams:</w:t>
      </w:r>
    </w:p>
    <w:p w14:paraId="4DD089AA" w14:textId="7CA4908C" w:rsidR="00041879" w:rsidRPr="00DB3DD6" w:rsidRDefault="00524BC0" w:rsidP="00DB3DD6">
      <w:pPr>
        <w:pStyle w:val="ListParagraph"/>
        <w:numPr>
          <w:ilvl w:val="0"/>
          <w:numId w:val="2"/>
        </w:numPr>
        <w:rPr>
          <w:rFonts w:ascii="Arial" w:hAnsi="Arial" w:cs="Arial"/>
          <w:sz w:val="24"/>
          <w:szCs w:val="24"/>
        </w:rPr>
      </w:pPr>
      <w:r w:rsidRPr="00DB3DD6">
        <w:rPr>
          <w:rFonts w:ascii="Arial" w:hAnsi="Arial" w:cs="Arial"/>
          <w:sz w:val="24"/>
          <w:szCs w:val="24"/>
        </w:rPr>
        <w:t>Strategic Leadership Team</w:t>
      </w:r>
    </w:p>
    <w:p w14:paraId="043FC03C" w14:textId="2E67D028" w:rsidR="00524BC0" w:rsidRPr="00DB3DD6" w:rsidRDefault="00524BC0" w:rsidP="00DB3DD6">
      <w:pPr>
        <w:pStyle w:val="ListParagraph"/>
        <w:numPr>
          <w:ilvl w:val="0"/>
          <w:numId w:val="2"/>
        </w:numPr>
        <w:rPr>
          <w:rFonts w:ascii="Arial" w:hAnsi="Arial" w:cs="Arial"/>
          <w:sz w:val="24"/>
          <w:szCs w:val="24"/>
        </w:rPr>
      </w:pPr>
      <w:r w:rsidRPr="00DB3DD6">
        <w:rPr>
          <w:rFonts w:ascii="Arial" w:hAnsi="Arial" w:cs="Arial"/>
          <w:sz w:val="24"/>
          <w:szCs w:val="24"/>
        </w:rPr>
        <w:t>Strategic Plan Oversight Group</w:t>
      </w:r>
    </w:p>
    <w:p w14:paraId="7E1658B6" w14:textId="1C086DF1" w:rsidR="0051755C" w:rsidRPr="00DB3DD6" w:rsidRDefault="0051755C" w:rsidP="00DB3DD6">
      <w:pPr>
        <w:pStyle w:val="ListParagraph"/>
        <w:numPr>
          <w:ilvl w:val="0"/>
          <w:numId w:val="2"/>
        </w:numPr>
        <w:rPr>
          <w:rFonts w:ascii="Arial" w:hAnsi="Arial" w:cs="Arial"/>
          <w:sz w:val="24"/>
          <w:szCs w:val="24"/>
        </w:rPr>
      </w:pPr>
      <w:r w:rsidRPr="00DB3DD6">
        <w:rPr>
          <w:rFonts w:ascii="Arial" w:hAnsi="Arial" w:cs="Arial"/>
          <w:sz w:val="24"/>
          <w:szCs w:val="24"/>
        </w:rPr>
        <w:t>People Strategic Group</w:t>
      </w:r>
    </w:p>
    <w:p w14:paraId="4A2B319A" w14:textId="357AB947" w:rsidR="0051755C" w:rsidRPr="00DB3DD6" w:rsidRDefault="0051755C" w:rsidP="00DB3DD6">
      <w:pPr>
        <w:pStyle w:val="ListParagraph"/>
        <w:numPr>
          <w:ilvl w:val="0"/>
          <w:numId w:val="2"/>
        </w:numPr>
        <w:rPr>
          <w:rFonts w:ascii="Arial" w:hAnsi="Arial" w:cs="Arial"/>
          <w:sz w:val="24"/>
          <w:szCs w:val="24"/>
        </w:rPr>
      </w:pPr>
      <w:r w:rsidRPr="00DB3DD6">
        <w:rPr>
          <w:rFonts w:ascii="Arial" w:hAnsi="Arial" w:cs="Arial"/>
          <w:sz w:val="24"/>
          <w:szCs w:val="24"/>
        </w:rPr>
        <w:t>Change and Transformation Oversight Group</w:t>
      </w:r>
    </w:p>
    <w:p w14:paraId="0E20430B" w14:textId="6B3F32FD" w:rsidR="0051755C" w:rsidRPr="00DB3DD6" w:rsidRDefault="0051755C" w:rsidP="00DB3DD6">
      <w:pPr>
        <w:pStyle w:val="ListParagraph"/>
        <w:numPr>
          <w:ilvl w:val="0"/>
          <w:numId w:val="2"/>
        </w:numPr>
        <w:rPr>
          <w:rFonts w:ascii="Arial" w:hAnsi="Arial" w:cs="Arial"/>
          <w:sz w:val="24"/>
          <w:szCs w:val="24"/>
        </w:rPr>
      </w:pPr>
      <w:r w:rsidRPr="00DB3DD6">
        <w:rPr>
          <w:rFonts w:ascii="Arial" w:hAnsi="Arial" w:cs="Arial"/>
          <w:sz w:val="24"/>
          <w:szCs w:val="24"/>
        </w:rPr>
        <w:t>Associate Directors Group</w:t>
      </w:r>
    </w:p>
    <w:p w14:paraId="351C0D8A" w14:textId="1EB08319" w:rsidR="00DB3DD6" w:rsidRPr="00DB3DD6" w:rsidRDefault="00DB3DD6" w:rsidP="00DB3DD6">
      <w:pPr>
        <w:pStyle w:val="ListParagraph"/>
        <w:numPr>
          <w:ilvl w:val="0"/>
          <w:numId w:val="2"/>
        </w:numPr>
        <w:rPr>
          <w:rFonts w:ascii="Arial" w:hAnsi="Arial" w:cs="Arial"/>
          <w:sz w:val="24"/>
          <w:szCs w:val="24"/>
        </w:rPr>
      </w:pPr>
      <w:r w:rsidRPr="00DB3DD6">
        <w:rPr>
          <w:rFonts w:ascii="Arial" w:hAnsi="Arial" w:cs="Arial"/>
          <w:sz w:val="24"/>
          <w:szCs w:val="24"/>
        </w:rPr>
        <w:t>Corporate Management Committee</w:t>
      </w:r>
    </w:p>
    <w:p w14:paraId="312C01CB" w14:textId="3745F338" w:rsidR="00570AA1" w:rsidRDefault="00C75442">
      <w:pPr>
        <w:rPr>
          <w:rFonts w:ascii="Arial" w:hAnsi="Arial" w:cs="Arial"/>
          <w:sz w:val="24"/>
          <w:szCs w:val="24"/>
        </w:rPr>
      </w:pPr>
      <w:r>
        <w:rPr>
          <w:rFonts w:ascii="Arial" w:hAnsi="Arial" w:cs="Arial"/>
          <w:sz w:val="24"/>
          <w:szCs w:val="24"/>
        </w:rPr>
        <w:t xml:space="preserve">Independent assurance of </w:t>
      </w:r>
      <w:r w:rsidR="007230C0">
        <w:rPr>
          <w:rFonts w:ascii="Arial" w:hAnsi="Arial" w:cs="Arial"/>
          <w:sz w:val="24"/>
          <w:szCs w:val="24"/>
        </w:rPr>
        <w:t xml:space="preserve">the </w:t>
      </w:r>
      <w:r w:rsidR="00537F23">
        <w:rPr>
          <w:rFonts w:ascii="Arial" w:hAnsi="Arial" w:cs="Arial"/>
          <w:sz w:val="24"/>
          <w:szCs w:val="24"/>
        </w:rPr>
        <w:t>DBS approach to</w:t>
      </w:r>
      <w:r w:rsidR="002B2E0B">
        <w:rPr>
          <w:rFonts w:ascii="Arial" w:hAnsi="Arial" w:cs="Arial"/>
          <w:sz w:val="24"/>
          <w:szCs w:val="24"/>
        </w:rPr>
        <w:t xml:space="preserve"> </w:t>
      </w:r>
      <w:r w:rsidR="00314707">
        <w:rPr>
          <w:rFonts w:ascii="Arial" w:hAnsi="Arial" w:cs="Arial"/>
          <w:sz w:val="24"/>
          <w:szCs w:val="24"/>
        </w:rPr>
        <w:t xml:space="preserve">quality and continuous </w:t>
      </w:r>
      <w:r w:rsidR="00962C88">
        <w:rPr>
          <w:rFonts w:ascii="Arial" w:hAnsi="Arial" w:cs="Arial"/>
          <w:sz w:val="24"/>
          <w:szCs w:val="24"/>
        </w:rPr>
        <w:t>improvement, including</w:t>
      </w:r>
      <w:r w:rsidR="002B2E0B">
        <w:rPr>
          <w:rFonts w:ascii="Arial" w:hAnsi="Arial" w:cs="Arial"/>
          <w:sz w:val="24"/>
          <w:szCs w:val="24"/>
        </w:rPr>
        <w:t xml:space="preserve"> the effectiveness</w:t>
      </w:r>
      <w:r w:rsidR="003A49A7">
        <w:rPr>
          <w:rFonts w:ascii="Arial" w:hAnsi="Arial" w:cs="Arial"/>
          <w:sz w:val="24"/>
          <w:szCs w:val="24"/>
        </w:rPr>
        <w:t xml:space="preserve"> of both </w:t>
      </w:r>
      <w:r w:rsidR="00831EAA">
        <w:rPr>
          <w:rFonts w:ascii="Arial" w:hAnsi="Arial" w:cs="Arial"/>
          <w:sz w:val="24"/>
          <w:szCs w:val="24"/>
        </w:rPr>
        <w:t>the</w:t>
      </w:r>
      <w:r w:rsidR="002B2E0B">
        <w:rPr>
          <w:rFonts w:ascii="Arial" w:hAnsi="Arial" w:cs="Arial"/>
          <w:sz w:val="24"/>
          <w:szCs w:val="24"/>
        </w:rPr>
        <w:t xml:space="preserve"> ability to achieve our vision, purpose and </w:t>
      </w:r>
      <w:r w:rsidR="003A49A7">
        <w:rPr>
          <w:rFonts w:ascii="Arial" w:hAnsi="Arial" w:cs="Arial"/>
          <w:sz w:val="24"/>
          <w:szCs w:val="24"/>
        </w:rPr>
        <w:t>s</w:t>
      </w:r>
      <w:r w:rsidR="002B2E0B">
        <w:rPr>
          <w:rFonts w:ascii="Arial" w:hAnsi="Arial" w:cs="Arial"/>
          <w:sz w:val="24"/>
          <w:szCs w:val="24"/>
        </w:rPr>
        <w:t>tra</w:t>
      </w:r>
      <w:r w:rsidR="003A49A7">
        <w:rPr>
          <w:rFonts w:ascii="Arial" w:hAnsi="Arial" w:cs="Arial"/>
          <w:sz w:val="24"/>
          <w:szCs w:val="24"/>
        </w:rPr>
        <w:t>t</w:t>
      </w:r>
      <w:r w:rsidR="002B2E0B">
        <w:rPr>
          <w:rFonts w:ascii="Arial" w:hAnsi="Arial" w:cs="Arial"/>
          <w:sz w:val="24"/>
          <w:szCs w:val="24"/>
        </w:rPr>
        <w:t xml:space="preserve">egic objectives, is provided through a range of </w:t>
      </w:r>
      <w:r w:rsidR="003A49A7">
        <w:rPr>
          <w:rFonts w:ascii="Arial" w:hAnsi="Arial" w:cs="Arial"/>
          <w:sz w:val="24"/>
          <w:szCs w:val="24"/>
        </w:rPr>
        <w:t>external assessment</w:t>
      </w:r>
      <w:r w:rsidR="00A239AE">
        <w:rPr>
          <w:rFonts w:ascii="Arial" w:hAnsi="Arial" w:cs="Arial"/>
          <w:sz w:val="24"/>
          <w:szCs w:val="24"/>
        </w:rPr>
        <w:t>s</w:t>
      </w:r>
      <w:r w:rsidR="003A49A7">
        <w:rPr>
          <w:rFonts w:ascii="Arial" w:hAnsi="Arial" w:cs="Arial"/>
          <w:sz w:val="24"/>
          <w:szCs w:val="24"/>
        </w:rPr>
        <w:t xml:space="preserve"> and audit.  </w:t>
      </w:r>
      <w:r w:rsidR="00FA314D">
        <w:rPr>
          <w:rFonts w:ascii="Arial" w:hAnsi="Arial" w:cs="Arial"/>
          <w:sz w:val="24"/>
          <w:szCs w:val="24"/>
        </w:rPr>
        <w:t>These include those undertaken by the British Standards Institution (BSI), Customer Service Excellence</w:t>
      </w:r>
      <w:r w:rsidR="00A45DC7">
        <w:rPr>
          <w:rFonts w:ascii="Arial" w:hAnsi="Arial" w:cs="Arial"/>
          <w:sz w:val="24"/>
          <w:szCs w:val="24"/>
        </w:rPr>
        <w:t xml:space="preserve"> (CSE) and </w:t>
      </w:r>
      <w:r w:rsidR="00A93343">
        <w:rPr>
          <w:rFonts w:ascii="Arial" w:hAnsi="Arial" w:cs="Arial"/>
          <w:sz w:val="24"/>
          <w:szCs w:val="24"/>
        </w:rPr>
        <w:t xml:space="preserve">Government Internal Audit Agency (GIAA). </w:t>
      </w:r>
    </w:p>
    <w:p w14:paraId="1BF73D8F" w14:textId="19200A0B" w:rsidR="00592A72" w:rsidRPr="006D3572" w:rsidRDefault="00204316">
      <w:pPr>
        <w:rPr>
          <w:rFonts w:ascii="Arial" w:hAnsi="Arial" w:cs="Arial"/>
          <w:b/>
          <w:bCs/>
          <w:sz w:val="24"/>
          <w:szCs w:val="24"/>
          <w:u w:val="single"/>
        </w:rPr>
      </w:pPr>
      <w:r>
        <w:rPr>
          <w:rFonts w:ascii="Arial" w:hAnsi="Arial" w:cs="Arial"/>
          <w:sz w:val="24"/>
          <w:szCs w:val="24"/>
        </w:rPr>
        <w:br/>
      </w:r>
      <w:r w:rsidR="0029498C" w:rsidRPr="006D3572">
        <w:rPr>
          <w:rFonts w:ascii="Arial" w:hAnsi="Arial" w:cs="Arial"/>
          <w:b/>
          <w:bCs/>
          <w:sz w:val="24"/>
          <w:szCs w:val="24"/>
          <w:u w:val="single"/>
        </w:rPr>
        <w:t>Quality Assurance Framework</w:t>
      </w:r>
      <w:r w:rsidR="006D3572">
        <w:rPr>
          <w:rFonts w:ascii="Arial" w:hAnsi="Arial" w:cs="Arial"/>
          <w:b/>
          <w:bCs/>
          <w:sz w:val="24"/>
          <w:szCs w:val="24"/>
          <w:u w:val="single"/>
        </w:rPr>
        <w:br/>
      </w:r>
      <w:r w:rsidR="00296CA5" w:rsidRPr="006D3572">
        <w:rPr>
          <w:rFonts w:ascii="Arial" w:hAnsi="Arial" w:cs="Arial"/>
          <w:sz w:val="24"/>
          <w:szCs w:val="24"/>
        </w:rPr>
        <w:t>The DBS quality assurance framework, referred to as the QA</w:t>
      </w:r>
      <w:r w:rsidR="00AF3587" w:rsidRPr="006D3572">
        <w:rPr>
          <w:rFonts w:ascii="Arial" w:hAnsi="Arial" w:cs="Arial"/>
          <w:sz w:val="24"/>
          <w:szCs w:val="24"/>
        </w:rPr>
        <w:t>F,</w:t>
      </w:r>
      <w:r w:rsidR="00F628DA" w:rsidRPr="006D3572">
        <w:rPr>
          <w:rFonts w:ascii="Arial" w:hAnsi="Arial" w:cs="Arial"/>
          <w:sz w:val="24"/>
          <w:szCs w:val="24"/>
        </w:rPr>
        <w:t xml:space="preserve"> outlines a programme of activity, assessment</w:t>
      </w:r>
      <w:r w:rsidR="00517D9A" w:rsidRPr="006D3572">
        <w:rPr>
          <w:rFonts w:ascii="Arial" w:hAnsi="Arial" w:cs="Arial"/>
          <w:sz w:val="24"/>
          <w:szCs w:val="24"/>
        </w:rPr>
        <w:t xml:space="preserve">, and reporting in relation to the quality and effectiveness of DBS systems and services. </w:t>
      </w:r>
    </w:p>
    <w:p w14:paraId="3A46E9FD" w14:textId="38E079D7" w:rsidR="00570AA1" w:rsidRDefault="008E08AE">
      <w:pPr>
        <w:rPr>
          <w:rFonts w:ascii="Arial" w:hAnsi="Arial" w:cs="Arial"/>
          <w:sz w:val="24"/>
          <w:szCs w:val="24"/>
        </w:rPr>
      </w:pPr>
      <w:r w:rsidRPr="006D3572">
        <w:rPr>
          <w:rFonts w:ascii="Arial" w:hAnsi="Arial" w:cs="Arial"/>
          <w:sz w:val="24"/>
          <w:szCs w:val="24"/>
        </w:rPr>
        <w:t xml:space="preserve">It </w:t>
      </w:r>
      <w:r w:rsidR="00012BD8" w:rsidRPr="006D3572">
        <w:rPr>
          <w:rFonts w:ascii="Arial" w:hAnsi="Arial" w:cs="Arial"/>
          <w:sz w:val="24"/>
          <w:szCs w:val="24"/>
        </w:rPr>
        <w:t>sets out a whole</w:t>
      </w:r>
      <w:r w:rsidR="00012BD8">
        <w:rPr>
          <w:rFonts w:ascii="Arial" w:hAnsi="Arial" w:cs="Arial"/>
          <w:sz w:val="24"/>
          <w:szCs w:val="24"/>
        </w:rPr>
        <w:t xml:space="preserve"> system approach to objectively </w:t>
      </w:r>
      <w:r w:rsidR="00D472CE">
        <w:rPr>
          <w:rFonts w:ascii="Arial" w:hAnsi="Arial" w:cs="Arial"/>
          <w:sz w:val="24"/>
          <w:szCs w:val="24"/>
        </w:rPr>
        <w:t xml:space="preserve">evaluating a variety of </w:t>
      </w:r>
      <w:r w:rsidR="00592A72">
        <w:rPr>
          <w:rFonts w:ascii="Arial" w:hAnsi="Arial" w:cs="Arial"/>
          <w:sz w:val="24"/>
          <w:szCs w:val="24"/>
        </w:rPr>
        <w:t>both qualitative and quantit</w:t>
      </w:r>
      <w:r w:rsidR="00A239AE">
        <w:rPr>
          <w:rFonts w:ascii="Arial" w:hAnsi="Arial" w:cs="Arial"/>
          <w:sz w:val="24"/>
          <w:szCs w:val="24"/>
        </w:rPr>
        <w:t>at</w:t>
      </w:r>
      <w:r w:rsidR="00592A72">
        <w:rPr>
          <w:rFonts w:ascii="Arial" w:hAnsi="Arial" w:cs="Arial"/>
          <w:sz w:val="24"/>
          <w:szCs w:val="24"/>
        </w:rPr>
        <w:t>ive dat</w:t>
      </w:r>
      <w:r w:rsidR="00FE19BB">
        <w:rPr>
          <w:rFonts w:ascii="Arial" w:hAnsi="Arial" w:cs="Arial"/>
          <w:sz w:val="24"/>
          <w:szCs w:val="24"/>
        </w:rPr>
        <w:t>a</w:t>
      </w:r>
      <w:r w:rsidR="00592A72">
        <w:rPr>
          <w:rFonts w:ascii="Arial" w:hAnsi="Arial" w:cs="Arial"/>
          <w:sz w:val="24"/>
          <w:szCs w:val="24"/>
        </w:rPr>
        <w:t xml:space="preserve"> from different sources </w:t>
      </w:r>
      <w:r w:rsidR="00C00311">
        <w:rPr>
          <w:rFonts w:ascii="Arial" w:hAnsi="Arial" w:cs="Arial"/>
          <w:sz w:val="24"/>
          <w:szCs w:val="24"/>
        </w:rPr>
        <w:t xml:space="preserve">to ensure </w:t>
      </w:r>
      <w:r w:rsidR="00E877CA">
        <w:rPr>
          <w:rFonts w:ascii="Arial" w:hAnsi="Arial" w:cs="Arial"/>
          <w:sz w:val="24"/>
          <w:szCs w:val="24"/>
        </w:rPr>
        <w:t>we keep vulnerable groups, including children, at the centre of what we do</w:t>
      </w:r>
      <w:r w:rsidR="006E7C0F">
        <w:rPr>
          <w:rFonts w:ascii="Arial" w:hAnsi="Arial" w:cs="Arial"/>
          <w:sz w:val="24"/>
          <w:szCs w:val="24"/>
        </w:rPr>
        <w:t xml:space="preserve">, recognising the key role DBS plays in the safeguarding environment. </w:t>
      </w:r>
      <w:r w:rsidR="00AF3587">
        <w:rPr>
          <w:rFonts w:ascii="Arial" w:hAnsi="Arial" w:cs="Arial"/>
          <w:sz w:val="24"/>
          <w:szCs w:val="24"/>
        </w:rPr>
        <w:t>I</w:t>
      </w:r>
      <w:r w:rsidR="00FB06FA">
        <w:rPr>
          <w:rFonts w:ascii="Arial" w:hAnsi="Arial" w:cs="Arial"/>
          <w:sz w:val="24"/>
          <w:szCs w:val="24"/>
        </w:rPr>
        <w:t>t</w:t>
      </w:r>
      <w:r w:rsidR="00AC6609">
        <w:rPr>
          <w:rFonts w:ascii="Arial" w:hAnsi="Arial" w:cs="Arial"/>
          <w:sz w:val="24"/>
          <w:szCs w:val="24"/>
        </w:rPr>
        <w:t xml:space="preserve"> provides oversight </w:t>
      </w:r>
      <w:r w:rsidR="008B2FE3">
        <w:rPr>
          <w:rFonts w:ascii="Arial" w:hAnsi="Arial" w:cs="Arial"/>
          <w:sz w:val="24"/>
          <w:szCs w:val="24"/>
        </w:rPr>
        <w:t>of our activity</w:t>
      </w:r>
      <w:r w:rsidR="00AF3587">
        <w:rPr>
          <w:rFonts w:ascii="Arial" w:hAnsi="Arial" w:cs="Arial"/>
          <w:sz w:val="24"/>
          <w:szCs w:val="24"/>
        </w:rPr>
        <w:t>,</w:t>
      </w:r>
      <w:r w:rsidR="008B2FE3">
        <w:rPr>
          <w:rFonts w:ascii="Arial" w:hAnsi="Arial" w:cs="Arial"/>
          <w:sz w:val="24"/>
          <w:szCs w:val="24"/>
        </w:rPr>
        <w:t xml:space="preserve"> addressing the </w:t>
      </w:r>
      <w:r w:rsidR="00AF3587">
        <w:rPr>
          <w:rFonts w:ascii="Arial" w:hAnsi="Arial" w:cs="Arial"/>
          <w:sz w:val="24"/>
          <w:szCs w:val="24"/>
        </w:rPr>
        <w:t>3</w:t>
      </w:r>
      <w:r w:rsidR="008B2FE3">
        <w:rPr>
          <w:rFonts w:ascii="Arial" w:hAnsi="Arial" w:cs="Arial"/>
          <w:sz w:val="24"/>
          <w:szCs w:val="24"/>
        </w:rPr>
        <w:t xml:space="preserve"> imper</w:t>
      </w:r>
      <w:r w:rsidR="00832DDD">
        <w:rPr>
          <w:rFonts w:ascii="Arial" w:hAnsi="Arial" w:cs="Arial"/>
          <w:sz w:val="24"/>
          <w:szCs w:val="24"/>
        </w:rPr>
        <w:t>atives of Safeguarding</w:t>
      </w:r>
      <w:r w:rsidR="00AF3587">
        <w:rPr>
          <w:rFonts w:ascii="Arial" w:hAnsi="Arial" w:cs="Arial"/>
          <w:sz w:val="24"/>
          <w:szCs w:val="24"/>
        </w:rPr>
        <w:t>:</w:t>
      </w:r>
      <w:r w:rsidR="00832DDD">
        <w:rPr>
          <w:rFonts w:ascii="Arial" w:hAnsi="Arial" w:cs="Arial"/>
          <w:sz w:val="24"/>
          <w:szCs w:val="24"/>
        </w:rPr>
        <w:t xml:space="preserve"> Effectiveness</w:t>
      </w:r>
      <w:r w:rsidR="00AF3587">
        <w:rPr>
          <w:rFonts w:ascii="Arial" w:hAnsi="Arial" w:cs="Arial"/>
          <w:sz w:val="24"/>
          <w:szCs w:val="24"/>
        </w:rPr>
        <w:t xml:space="preserve">, </w:t>
      </w:r>
      <w:r w:rsidR="00832DDD">
        <w:rPr>
          <w:rFonts w:ascii="Arial" w:hAnsi="Arial" w:cs="Arial"/>
          <w:sz w:val="24"/>
          <w:szCs w:val="24"/>
        </w:rPr>
        <w:t>Efficiency</w:t>
      </w:r>
      <w:r w:rsidR="00AF3587">
        <w:rPr>
          <w:rFonts w:ascii="Arial" w:hAnsi="Arial" w:cs="Arial"/>
          <w:sz w:val="24"/>
          <w:szCs w:val="24"/>
        </w:rPr>
        <w:t>,</w:t>
      </w:r>
      <w:r w:rsidR="00832DDD">
        <w:rPr>
          <w:rFonts w:ascii="Arial" w:hAnsi="Arial" w:cs="Arial"/>
          <w:sz w:val="24"/>
          <w:szCs w:val="24"/>
        </w:rPr>
        <w:t xml:space="preserve"> and User Experience. </w:t>
      </w:r>
    </w:p>
    <w:p w14:paraId="79239D12" w14:textId="63C9B568" w:rsidR="00EC6FD0" w:rsidRDefault="00965648">
      <w:pPr>
        <w:rPr>
          <w:rFonts w:ascii="Arial" w:hAnsi="Arial" w:cs="Arial"/>
          <w:sz w:val="24"/>
          <w:szCs w:val="24"/>
        </w:rPr>
      </w:pPr>
      <w:r>
        <w:rPr>
          <w:rFonts w:ascii="Arial" w:hAnsi="Arial" w:cs="Arial"/>
          <w:sz w:val="24"/>
          <w:szCs w:val="24"/>
        </w:rPr>
        <w:t xml:space="preserve">The QAF serves to hold </w:t>
      </w:r>
      <w:r w:rsidR="009F6405">
        <w:rPr>
          <w:rFonts w:ascii="Arial" w:hAnsi="Arial" w:cs="Arial"/>
          <w:sz w:val="24"/>
          <w:szCs w:val="24"/>
        </w:rPr>
        <w:t>each directorate within DBS to account and gain assurance of the effectiveness of their arrangements to develop a culture that is open, just</w:t>
      </w:r>
      <w:r w:rsidR="00AF3587">
        <w:rPr>
          <w:rFonts w:ascii="Arial" w:hAnsi="Arial" w:cs="Arial"/>
          <w:sz w:val="24"/>
          <w:szCs w:val="24"/>
        </w:rPr>
        <w:t>,</w:t>
      </w:r>
      <w:r w:rsidR="009F6405">
        <w:rPr>
          <w:rFonts w:ascii="Arial" w:hAnsi="Arial" w:cs="Arial"/>
          <w:sz w:val="24"/>
          <w:szCs w:val="24"/>
        </w:rPr>
        <w:t xml:space="preserve"> and learning</w:t>
      </w:r>
      <w:r w:rsidR="00EC6849">
        <w:rPr>
          <w:rFonts w:ascii="Arial" w:hAnsi="Arial" w:cs="Arial"/>
          <w:sz w:val="24"/>
          <w:szCs w:val="24"/>
        </w:rPr>
        <w:t xml:space="preserve"> based. Quality assurance at DBS is based on working with colleagues and managers and building relationships</w:t>
      </w:r>
      <w:r w:rsidR="00AF3587">
        <w:rPr>
          <w:rFonts w:ascii="Arial" w:hAnsi="Arial" w:cs="Arial"/>
          <w:sz w:val="24"/>
          <w:szCs w:val="24"/>
        </w:rPr>
        <w:t>.</w:t>
      </w:r>
      <w:r w:rsidR="00475830">
        <w:rPr>
          <w:rFonts w:ascii="Arial" w:hAnsi="Arial" w:cs="Arial"/>
          <w:sz w:val="24"/>
          <w:szCs w:val="24"/>
        </w:rPr>
        <w:t xml:space="preserve"> </w:t>
      </w:r>
      <w:r w:rsidR="00AF3587">
        <w:rPr>
          <w:rFonts w:ascii="Arial" w:hAnsi="Arial" w:cs="Arial"/>
          <w:sz w:val="24"/>
          <w:szCs w:val="24"/>
        </w:rPr>
        <w:t>I</w:t>
      </w:r>
      <w:r w:rsidR="00475830">
        <w:rPr>
          <w:rFonts w:ascii="Arial" w:hAnsi="Arial" w:cs="Arial"/>
          <w:sz w:val="24"/>
          <w:szCs w:val="24"/>
        </w:rPr>
        <w:t xml:space="preserve">t is characterised by both high support and high challenge. </w:t>
      </w:r>
    </w:p>
    <w:p w14:paraId="2A3D0023" w14:textId="537A4DA3" w:rsidR="00E545AE" w:rsidRPr="00E545AE" w:rsidRDefault="002C7191" w:rsidP="002C7191">
      <w:pPr>
        <w:rPr>
          <w:rFonts w:ascii="Arial" w:hAnsi="Arial" w:cs="Arial"/>
          <w:sz w:val="24"/>
          <w:szCs w:val="24"/>
        </w:rPr>
      </w:pPr>
      <w:r>
        <w:rPr>
          <w:rFonts w:ascii="Arial" w:hAnsi="Arial" w:cs="Arial"/>
          <w:sz w:val="24"/>
          <w:szCs w:val="24"/>
        </w:rPr>
        <w:t>The underpinning principles of the QAF focus on both safeguarding and quality. Quality assurance is based on progress and outcomes, and the experience of our customers, partners, and stakeholders</w:t>
      </w:r>
      <w:r w:rsidR="00AF3587">
        <w:rPr>
          <w:rFonts w:ascii="Arial" w:hAnsi="Arial" w:cs="Arial"/>
          <w:sz w:val="24"/>
          <w:szCs w:val="24"/>
        </w:rPr>
        <w:t>. Q</w:t>
      </w:r>
      <w:r>
        <w:rPr>
          <w:rFonts w:ascii="Arial" w:hAnsi="Arial" w:cs="Arial"/>
          <w:sz w:val="24"/>
          <w:szCs w:val="24"/>
        </w:rPr>
        <w:t>uality assurance also considers the impact we have on our responsibility to protect the public. The QAF supports DBS in evidencing whether we are doing the right things, for the right reasons</w:t>
      </w:r>
      <w:r w:rsidR="00AF3587">
        <w:rPr>
          <w:rFonts w:ascii="Arial" w:hAnsi="Arial" w:cs="Arial"/>
          <w:sz w:val="24"/>
          <w:szCs w:val="24"/>
        </w:rPr>
        <w:t>,</w:t>
      </w:r>
      <w:r>
        <w:rPr>
          <w:rFonts w:ascii="Arial" w:hAnsi="Arial" w:cs="Arial"/>
          <w:sz w:val="24"/>
          <w:szCs w:val="24"/>
        </w:rPr>
        <w:t xml:space="preserve"> at the right time. </w:t>
      </w:r>
      <w:r w:rsidR="00E545AE">
        <w:rPr>
          <w:rFonts w:ascii="Arial" w:hAnsi="Arial" w:cs="Arial"/>
          <w:sz w:val="24"/>
          <w:szCs w:val="24"/>
        </w:rPr>
        <w:br/>
      </w:r>
    </w:p>
    <w:p w14:paraId="55DE1367" w14:textId="0B8B2FCC" w:rsidR="003B097B" w:rsidRPr="006D3572" w:rsidRDefault="003B097B" w:rsidP="002C7191">
      <w:pPr>
        <w:rPr>
          <w:rFonts w:ascii="Arial" w:hAnsi="Arial" w:cs="Arial"/>
          <w:b/>
          <w:bCs/>
          <w:sz w:val="24"/>
          <w:szCs w:val="24"/>
          <w:u w:val="single"/>
        </w:rPr>
      </w:pPr>
      <w:r w:rsidRPr="006D3572">
        <w:rPr>
          <w:rFonts w:ascii="Arial" w:hAnsi="Arial" w:cs="Arial"/>
          <w:b/>
          <w:bCs/>
          <w:sz w:val="24"/>
          <w:szCs w:val="24"/>
          <w:u w:val="single"/>
        </w:rPr>
        <w:t xml:space="preserve">Safeguarding </w:t>
      </w:r>
      <w:r w:rsidR="00A239AE" w:rsidRPr="006D3572">
        <w:rPr>
          <w:rFonts w:ascii="Arial" w:hAnsi="Arial" w:cs="Arial"/>
          <w:b/>
          <w:bCs/>
          <w:sz w:val="24"/>
          <w:szCs w:val="24"/>
          <w:u w:val="single"/>
        </w:rPr>
        <w:t xml:space="preserve">and </w:t>
      </w:r>
      <w:r w:rsidRPr="006D3572">
        <w:rPr>
          <w:rFonts w:ascii="Arial" w:hAnsi="Arial" w:cs="Arial"/>
          <w:b/>
          <w:bCs/>
          <w:sz w:val="24"/>
          <w:szCs w:val="24"/>
          <w:u w:val="single"/>
        </w:rPr>
        <w:t xml:space="preserve">Quality </w:t>
      </w:r>
      <w:r w:rsidR="00962C88" w:rsidRPr="006D3572">
        <w:rPr>
          <w:rFonts w:ascii="Arial" w:hAnsi="Arial" w:cs="Arial"/>
          <w:b/>
          <w:bCs/>
          <w:sz w:val="24"/>
          <w:szCs w:val="24"/>
          <w:u w:val="single"/>
        </w:rPr>
        <w:t>c</w:t>
      </w:r>
      <w:r w:rsidRPr="006D3572">
        <w:rPr>
          <w:rFonts w:ascii="Arial" w:hAnsi="Arial" w:cs="Arial"/>
          <w:b/>
          <w:bCs/>
          <w:sz w:val="24"/>
          <w:szCs w:val="24"/>
          <w:u w:val="single"/>
        </w:rPr>
        <w:t>harter</w:t>
      </w:r>
      <w:r w:rsidR="006D3572">
        <w:rPr>
          <w:rFonts w:ascii="Arial" w:hAnsi="Arial" w:cs="Arial"/>
          <w:b/>
          <w:bCs/>
          <w:sz w:val="24"/>
          <w:szCs w:val="24"/>
          <w:u w:val="single"/>
        </w:rPr>
        <w:br/>
      </w:r>
      <w:r w:rsidRPr="006D3572">
        <w:rPr>
          <w:rFonts w:ascii="Arial" w:hAnsi="Arial" w:cs="Arial"/>
          <w:sz w:val="24"/>
          <w:szCs w:val="24"/>
        </w:rPr>
        <w:t xml:space="preserve">Launched in November 2021, the Safeguarding and Quality </w:t>
      </w:r>
      <w:r w:rsidR="00962C88" w:rsidRPr="006D3572">
        <w:rPr>
          <w:rFonts w:ascii="Arial" w:hAnsi="Arial" w:cs="Arial"/>
          <w:sz w:val="24"/>
          <w:szCs w:val="24"/>
        </w:rPr>
        <w:t>c</w:t>
      </w:r>
      <w:r w:rsidRPr="006D3572">
        <w:rPr>
          <w:rFonts w:ascii="Arial" w:hAnsi="Arial" w:cs="Arial"/>
          <w:sz w:val="24"/>
          <w:szCs w:val="24"/>
        </w:rPr>
        <w:t xml:space="preserve">harter supports the delivery of, and focuses on </w:t>
      </w:r>
      <w:r w:rsidR="00BD46E9" w:rsidRPr="006D3572">
        <w:rPr>
          <w:rFonts w:ascii="Arial" w:hAnsi="Arial" w:cs="Arial"/>
          <w:sz w:val="24"/>
          <w:szCs w:val="24"/>
        </w:rPr>
        <w:t>outcomes</w:t>
      </w:r>
      <w:r w:rsidRPr="006D3572">
        <w:rPr>
          <w:rFonts w:ascii="Arial" w:hAnsi="Arial" w:cs="Arial"/>
          <w:sz w:val="24"/>
          <w:szCs w:val="24"/>
        </w:rPr>
        <w:t xml:space="preserve"> for</w:t>
      </w:r>
      <w:r w:rsidR="00AF3587" w:rsidRPr="006D3572">
        <w:rPr>
          <w:rFonts w:ascii="Arial" w:hAnsi="Arial" w:cs="Arial"/>
          <w:sz w:val="24"/>
          <w:szCs w:val="24"/>
        </w:rPr>
        <w:t>,</w:t>
      </w:r>
      <w:r w:rsidRPr="006D3572">
        <w:rPr>
          <w:rFonts w:ascii="Arial" w:hAnsi="Arial" w:cs="Arial"/>
          <w:sz w:val="24"/>
          <w:szCs w:val="24"/>
        </w:rPr>
        <w:t xml:space="preserve"> all our strategic </w:t>
      </w:r>
      <w:r w:rsidR="00BD46E9" w:rsidRPr="006D3572">
        <w:rPr>
          <w:rFonts w:ascii="Arial" w:hAnsi="Arial" w:cs="Arial"/>
          <w:sz w:val="24"/>
          <w:szCs w:val="24"/>
        </w:rPr>
        <w:t>objectives</w:t>
      </w:r>
      <w:r w:rsidRPr="006D3572">
        <w:rPr>
          <w:rFonts w:ascii="Arial" w:hAnsi="Arial" w:cs="Arial"/>
          <w:sz w:val="24"/>
          <w:szCs w:val="24"/>
        </w:rPr>
        <w:t>, upholding the OneDBS philosophy</w:t>
      </w:r>
      <w:r w:rsidR="00BD46E9" w:rsidRPr="006D3572">
        <w:rPr>
          <w:rFonts w:ascii="Arial" w:hAnsi="Arial" w:cs="Arial"/>
          <w:sz w:val="24"/>
          <w:szCs w:val="24"/>
        </w:rPr>
        <w:t>.</w:t>
      </w:r>
    </w:p>
    <w:p w14:paraId="087E0DD6" w14:textId="03F884C1" w:rsidR="00BD46E9" w:rsidRPr="006D3572" w:rsidRDefault="00BD46E9" w:rsidP="002C7191">
      <w:pPr>
        <w:rPr>
          <w:rFonts w:ascii="Arial" w:hAnsi="Arial" w:cs="Arial"/>
          <w:sz w:val="24"/>
          <w:szCs w:val="24"/>
        </w:rPr>
      </w:pPr>
      <w:r w:rsidRPr="006D3572">
        <w:rPr>
          <w:rFonts w:ascii="Arial" w:hAnsi="Arial" w:cs="Arial"/>
          <w:sz w:val="24"/>
          <w:szCs w:val="24"/>
        </w:rPr>
        <w:t>We want our people to understand the link between providing a high quality, accessible</w:t>
      </w:r>
      <w:r w:rsidR="00AF3587" w:rsidRPr="006D3572">
        <w:rPr>
          <w:rFonts w:ascii="Arial" w:hAnsi="Arial" w:cs="Arial"/>
          <w:sz w:val="24"/>
          <w:szCs w:val="24"/>
        </w:rPr>
        <w:t>,</w:t>
      </w:r>
      <w:r w:rsidRPr="006D3572">
        <w:rPr>
          <w:rFonts w:ascii="Arial" w:hAnsi="Arial" w:cs="Arial"/>
          <w:sz w:val="24"/>
          <w:szCs w:val="24"/>
        </w:rPr>
        <w:t xml:space="preserve"> and inclusive service</w:t>
      </w:r>
      <w:r w:rsidR="00AF3587" w:rsidRPr="006D3572">
        <w:rPr>
          <w:rFonts w:ascii="Arial" w:hAnsi="Arial" w:cs="Arial"/>
          <w:sz w:val="24"/>
          <w:szCs w:val="24"/>
        </w:rPr>
        <w:t>s</w:t>
      </w:r>
      <w:r w:rsidRPr="006D3572">
        <w:rPr>
          <w:rFonts w:ascii="Arial" w:hAnsi="Arial" w:cs="Arial"/>
          <w:sz w:val="24"/>
          <w:szCs w:val="24"/>
        </w:rPr>
        <w:t xml:space="preserve"> for our customers and the contribution they make</w:t>
      </w:r>
      <w:r w:rsidR="00D97C95" w:rsidRPr="006D3572">
        <w:rPr>
          <w:rFonts w:ascii="Arial" w:hAnsi="Arial" w:cs="Arial"/>
          <w:sz w:val="24"/>
          <w:szCs w:val="24"/>
        </w:rPr>
        <w:t>,</w:t>
      </w:r>
      <w:r w:rsidRPr="006D3572">
        <w:rPr>
          <w:rFonts w:ascii="Arial" w:hAnsi="Arial" w:cs="Arial"/>
          <w:sz w:val="24"/>
          <w:szCs w:val="24"/>
        </w:rPr>
        <w:t xml:space="preserve"> through learning</w:t>
      </w:r>
      <w:r w:rsidR="00D97C95" w:rsidRPr="006D3572">
        <w:rPr>
          <w:rFonts w:ascii="Arial" w:hAnsi="Arial" w:cs="Arial"/>
          <w:sz w:val="24"/>
          <w:szCs w:val="24"/>
        </w:rPr>
        <w:t>,</w:t>
      </w:r>
      <w:r w:rsidRPr="006D3572">
        <w:rPr>
          <w:rFonts w:ascii="Arial" w:hAnsi="Arial" w:cs="Arial"/>
          <w:sz w:val="24"/>
          <w:szCs w:val="24"/>
        </w:rPr>
        <w:t xml:space="preserve"> development</w:t>
      </w:r>
      <w:r w:rsidR="00D97C95" w:rsidRPr="006D3572">
        <w:rPr>
          <w:rFonts w:ascii="Arial" w:hAnsi="Arial" w:cs="Arial"/>
          <w:sz w:val="24"/>
          <w:szCs w:val="24"/>
        </w:rPr>
        <w:t>,</w:t>
      </w:r>
      <w:r w:rsidRPr="006D3572">
        <w:rPr>
          <w:rFonts w:ascii="Arial" w:hAnsi="Arial" w:cs="Arial"/>
          <w:sz w:val="24"/>
          <w:szCs w:val="24"/>
        </w:rPr>
        <w:t xml:space="preserve"> and </w:t>
      </w:r>
      <w:r w:rsidR="00A239AE" w:rsidRPr="006D3572">
        <w:rPr>
          <w:rFonts w:ascii="Arial" w:hAnsi="Arial" w:cs="Arial"/>
          <w:sz w:val="24"/>
          <w:szCs w:val="24"/>
        </w:rPr>
        <w:t xml:space="preserve">continuous </w:t>
      </w:r>
      <w:r w:rsidRPr="006D3572">
        <w:rPr>
          <w:rFonts w:ascii="Arial" w:hAnsi="Arial" w:cs="Arial"/>
          <w:sz w:val="24"/>
          <w:szCs w:val="24"/>
        </w:rPr>
        <w:t>improvement to the national safeguarding agenda.</w:t>
      </w:r>
    </w:p>
    <w:p w14:paraId="2E1C6F88" w14:textId="5E941E9E" w:rsidR="00BD46E9" w:rsidRDefault="00BD46E9" w:rsidP="002C7191">
      <w:pPr>
        <w:rPr>
          <w:rFonts w:ascii="Arial" w:hAnsi="Arial" w:cs="Arial"/>
          <w:sz w:val="24"/>
          <w:szCs w:val="24"/>
        </w:rPr>
      </w:pPr>
      <w:r w:rsidRPr="006D3572">
        <w:rPr>
          <w:rFonts w:ascii="Arial" w:hAnsi="Arial" w:cs="Arial"/>
          <w:sz w:val="24"/>
          <w:szCs w:val="24"/>
        </w:rPr>
        <w:t>We want our partners</w:t>
      </w:r>
      <w:r>
        <w:rPr>
          <w:rFonts w:ascii="Arial" w:hAnsi="Arial" w:cs="Arial"/>
          <w:sz w:val="24"/>
          <w:szCs w:val="24"/>
        </w:rPr>
        <w:t xml:space="preserve"> to recognise us as a safeguarding organisation with a valuable and unique contribution to play in the national and international safeguarding narrative and continue to see us as</w:t>
      </w:r>
      <w:r w:rsidR="00D97C95">
        <w:rPr>
          <w:rFonts w:ascii="Arial" w:hAnsi="Arial" w:cs="Arial"/>
          <w:sz w:val="24"/>
          <w:szCs w:val="24"/>
        </w:rPr>
        <w:t xml:space="preserve"> f</w:t>
      </w:r>
      <w:r>
        <w:rPr>
          <w:rFonts w:ascii="Arial" w:hAnsi="Arial" w:cs="Arial"/>
          <w:sz w:val="24"/>
          <w:szCs w:val="24"/>
        </w:rPr>
        <w:t>lexible, responsive</w:t>
      </w:r>
      <w:r w:rsidR="00D97C95">
        <w:rPr>
          <w:rFonts w:ascii="Arial" w:hAnsi="Arial" w:cs="Arial"/>
          <w:sz w:val="24"/>
          <w:szCs w:val="24"/>
        </w:rPr>
        <w:t>,</w:t>
      </w:r>
      <w:r>
        <w:rPr>
          <w:rFonts w:ascii="Arial" w:hAnsi="Arial" w:cs="Arial"/>
          <w:sz w:val="24"/>
          <w:szCs w:val="24"/>
        </w:rPr>
        <w:t xml:space="preserve"> and a source of safeguarding expertise.</w:t>
      </w:r>
    </w:p>
    <w:p w14:paraId="14B5A516" w14:textId="47D5DF0D" w:rsidR="00BD46E9" w:rsidRDefault="00E545AE" w:rsidP="002C7191">
      <w:pPr>
        <w:rPr>
          <w:rFonts w:ascii="Arial" w:hAnsi="Arial" w:cs="Arial"/>
          <w:sz w:val="24"/>
          <w:szCs w:val="24"/>
        </w:rPr>
      </w:pPr>
      <w:r>
        <w:rPr>
          <w:rFonts w:ascii="Arial" w:eastAsia="Times New Roman" w:hAnsi="Arial" w:cs="Arial"/>
          <w:noProof/>
          <w:sz w:val="24"/>
          <w:szCs w:val="24"/>
          <w:lang w:eastAsia="en-GB"/>
        </w:rPr>
        <w:drawing>
          <wp:anchor distT="0" distB="0" distL="114300" distR="114300" simplePos="0" relativeHeight="251767812" behindDoc="0" locked="0" layoutInCell="1" allowOverlap="1" wp14:anchorId="78E2931D" wp14:editId="4FB4669A">
            <wp:simplePos x="0" y="0"/>
            <wp:positionH relativeFrom="column">
              <wp:posOffset>-48491</wp:posOffset>
            </wp:positionH>
            <wp:positionV relativeFrom="paragraph">
              <wp:posOffset>281882</wp:posOffset>
            </wp:positionV>
            <wp:extent cx="736741" cy="671946"/>
            <wp:effectExtent l="0" t="0" r="0" b="0"/>
            <wp:wrapNone/>
            <wp:docPr id="70054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6741" cy="671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6E9">
        <w:rPr>
          <w:rFonts w:ascii="Arial" w:hAnsi="Arial" w:cs="Arial"/>
          <w:sz w:val="24"/>
          <w:szCs w:val="24"/>
        </w:rPr>
        <w:t>We:</w:t>
      </w:r>
    </w:p>
    <w:p w14:paraId="2A1F2875" w14:textId="3D118C21" w:rsidR="00BD46E9" w:rsidRPr="00BD46E9" w:rsidRDefault="00BD46E9" w:rsidP="00BD46E9">
      <w:pPr>
        <w:spacing w:after="0" w:line="240" w:lineRule="auto"/>
        <w:rPr>
          <w:rFonts w:ascii="Arial" w:eastAsia="Times New Roman" w:hAnsi="Arial" w:cs="Arial"/>
          <w:sz w:val="24"/>
          <w:szCs w:val="24"/>
          <w:lang w:eastAsia="en-GB"/>
        </w:rPr>
      </w:pPr>
    </w:p>
    <w:p w14:paraId="085FD4C4" w14:textId="01EC77FC" w:rsidR="00BD46E9" w:rsidRPr="00BD46E9" w:rsidRDefault="00BD46E9" w:rsidP="00E545AE">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Seek</w:t>
      </w:r>
      <w:r w:rsidRPr="00BD46E9">
        <w:rPr>
          <w:rFonts w:ascii="Arial" w:eastAsia="Times New Roman" w:hAnsi="Arial" w:cs="Arial"/>
          <w:sz w:val="24"/>
          <w:szCs w:val="24"/>
          <w:lang w:eastAsia="en-GB"/>
        </w:rPr>
        <w:t xml:space="preserve"> to engage a diverse population</w:t>
      </w:r>
      <w:r w:rsidR="00D97C95">
        <w:rPr>
          <w:rFonts w:ascii="Arial" w:eastAsia="Times New Roman" w:hAnsi="Arial" w:cs="Arial"/>
          <w:sz w:val="24"/>
          <w:szCs w:val="24"/>
          <w:lang w:eastAsia="en-GB"/>
        </w:rPr>
        <w:t>,</w:t>
      </w:r>
      <w:r w:rsidRPr="00BD46E9">
        <w:rPr>
          <w:rFonts w:ascii="Arial" w:eastAsia="Times New Roman" w:hAnsi="Arial" w:cs="Arial"/>
          <w:sz w:val="24"/>
          <w:szCs w:val="24"/>
          <w:lang w:eastAsia="en-GB"/>
        </w:rPr>
        <w:t xml:space="preserve"> including those who benefit from our services and products, as well as those who use them </w:t>
      </w:r>
    </w:p>
    <w:p w14:paraId="5F7228E3" w14:textId="20905BC2" w:rsidR="00BD46E9" w:rsidRPr="00BD46E9" w:rsidRDefault="00BD46E9" w:rsidP="00BD46E9">
      <w:pPr>
        <w:spacing w:after="0" w:line="240" w:lineRule="auto"/>
        <w:rPr>
          <w:rFonts w:ascii="Arial" w:eastAsia="Times New Roman" w:hAnsi="Arial" w:cs="Arial"/>
          <w:sz w:val="24"/>
          <w:szCs w:val="24"/>
          <w:lang w:eastAsia="en-GB"/>
        </w:rPr>
      </w:pPr>
    </w:p>
    <w:p w14:paraId="36B7DF97" w14:textId="06276AF8" w:rsidR="00E545AE" w:rsidRDefault="00E545AE" w:rsidP="00BD46E9">
      <w:pPr>
        <w:spacing w:after="0" w:line="240" w:lineRule="auto"/>
        <w:rPr>
          <w:rFonts w:ascii="Arial" w:eastAsia="Times New Roman" w:hAnsi="Arial" w:cs="Arial"/>
          <w:sz w:val="24"/>
          <w:szCs w:val="24"/>
          <w:lang w:eastAsia="en-GB"/>
        </w:rPr>
      </w:pPr>
    </w:p>
    <w:p w14:paraId="7FCF54EB" w14:textId="630D55CF" w:rsidR="00BD46E9" w:rsidRPr="00BD46E9" w:rsidRDefault="00E545AE" w:rsidP="00E545AE">
      <w:pPr>
        <w:spacing w:after="0" w:line="240" w:lineRule="auto"/>
        <w:ind w:left="1440"/>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768836" behindDoc="0" locked="0" layoutInCell="1" allowOverlap="1" wp14:anchorId="1F913D8B" wp14:editId="11F88922">
            <wp:simplePos x="0" y="0"/>
            <wp:positionH relativeFrom="column">
              <wp:posOffset>44237</wp:posOffset>
            </wp:positionH>
            <wp:positionV relativeFrom="paragraph">
              <wp:posOffset>-118225</wp:posOffset>
            </wp:positionV>
            <wp:extent cx="644236" cy="587072"/>
            <wp:effectExtent l="0" t="0" r="0" b="3810"/>
            <wp:wrapNone/>
            <wp:docPr id="1747819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236" cy="587072"/>
                    </a:xfrm>
                    <a:prstGeom prst="rect">
                      <a:avLst/>
                    </a:prstGeom>
                    <a:noFill/>
                    <a:ln>
                      <a:noFill/>
                    </a:ln>
                  </pic:spPr>
                </pic:pic>
              </a:graphicData>
            </a:graphic>
          </wp:anchor>
        </w:drawing>
      </w:r>
      <w:r w:rsidR="00BD46E9" w:rsidRPr="00BD46E9">
        <w:rPr>
          <w:rFonts w:ascii="Arial" w:eastAsia="Times New Roman" w:hAnsi="Arial" w:cs="Arial"/>
          <w:b/>
          <w:bCs/>
          <w:sz w:val="24"/>
          <w:szCs w:val="24"/>
          <w:lang w:eastAsia="en-GB"/>
        </w:rPr>
        <w:t>Influence</w:t>
      </w:r>
      <w:r w:rsidR="00BD46E9" w:rsidRPr="00BD46E9">
        <w:rPr>
          <w:rFonts w:ascii="Arial" w:eastAsia="Times New Roman" w:hAnsi="Arial" w:cs="Arial"/>
          <w:sz w:val="24"/>
          <w:szCs w:val="24"/>
          <w:lang w:eastAsia="en-GB"/>
        </w:rPr>
        <w:t xml:space="preserve"> by informing and guiding the wider safeguarding debate through our organisational profile, knowledge and expertise </w:t>
      </w:r>
    </w:p>
    <w:p w14:paraId="4FF9BE45" w14:textId="3B0A034F" w:rsidR="00BD46E9" w:rsidRPr="00BD46E9" w:rsidRDefault="00601617" w:rsidP="00BD46E9">
      <w:pPr>
        <w:spacing w:after="0" w:line="240" w:lineRule="auto"/>
        <w:rPr>
          <w:rFonts w:ascii="Arial" w:eastAsia="Times New Roman" w:hAnsi="Arial" w:cs="Arial"/>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769860" behindDoc="0" locked="0" layoutInCell="1" allowOverlap="1" wp14:anchorId="1FDE9C8E" wp14:editId="39927CC0">
            <wp:simplePos x="0" y="0"/>
            <wp:positionH relativeFrom="column">
              <wp:posOffset>-16452</wp:posOffset>
            </wp:positionH>
            <wp:positionV relativeFrom="paragraph">
              <wp:posOffset>90805</wp:posOffset>
            </wp:positionV>
            <wp:extent cx="741045" cy="675005"/>
            <wp:effectExtent l="0" t="0" r="0" b="0"/>
            <wp:wrapNone/>
            <wp:docPr id="1625778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045" cy="67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36EA9" w14:textId="77FCDF28" w:rsidR="00BD46E9" w:rsidRPr="00BD46E9" w:rsidRDefault="00BD46E9" w:rsidP="00E545AE">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Meet and strive</w:t>
      </w:r>
      <w:r w:rsidRPr="00BD46E9">
        <w:rPr>
          <w:rFonts w:ascii="Arial" w:eastAsia="Times New Roman" w:hAnsi="Arial" w:cs="Arial"/>
          <w:sz w:val="24"/>
          <w:szCs w:val="24"/>
          <w:lang w:eastAsia="en-GB"/>
        </w:rPr>
        <w:t xml:space="preserve"> to exceed partners expectations, in terms of recommendations, time frames, and performance</w:t>
      </w:r>
      <w:r w:rsidR="00D97C95">
        <w:rPr>
          <w:rFonts w:ascii="Arial" w:eastAsia="Times New Roman" w:hAnsi="Arial" w:cs="Arial"/>
          <w:sz w:val="24"/>
          <w:szCs w:val="24"/>
          <w:lang w:eastAsia="en-GB"/>
        </w:rPr>
        <w:t>, with</w:t>
      </w:r>
      <w:r w:rsidRPr="00BD46E9">
        <w:rPr>
          <w:rFonts w:ascii="Arial" w:eastAsia="Times New Roman" w:hAnsi="Arial" w:cs="Arial"/>
          <w:sz w:val="24"/>
          <w:szCs w:val="24"/>
          <w:lang w:eastAsia="en-GB"/>
        </w:rPr>
        <w:t xml:space="preserve"> the recognition of how this impacts our ability and our partners ability to safeguard the public</w:t>
      </w:r>
    </w:p>
    <w:p w14:paraId="5B793032" w14:textId="364ADF13" w:rsidR="00BD46E9" w:rsidRPr="00BD46E9" w:rsidRDefault="00E545AE" w:rsidP="00BD46E9">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770884" behindDoc="0" locked="0" layoutInCell="1" allowOverlap="1" wp14:anchorId="69033053" wp14:editId="0967EB22">
            <wp:simplePos x="0" y="0"/>
            <wp:positionH relativeFrom="column">
              <wp:posOffset>-62172</wp:posOffset>
            </wp:positionH>
            <wp:positionV relativeFrom="paragraph">
              <wp:posOffset>64770</wp:posOffset>
            </wp:positionV>
            <wp:extent cx="817418" cy="744888"/>
            <wp:effectExtent l="0" t="0" r="0" b="0"/>
            <wp:wrapNone/>
            <wp:docPr id="2114703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7418" cy="744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E1212" w14:textId="441C6851" w:rsidR="00BD46E9" w:rsidRPr="00BD46E9" w:rsidRDefault="00BD46E9" w:rsidP="00E545AE">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Demonstrate</w:t>
      </w:r>
      <w:r w:rsidRPr="00BD46E9">
        <w:rPr>
          <w:rFonts w:ascii="Arial" w:eastAsia="Times New Roman" w:hAnsi="Arial" w:cs="Arial"/>
          <w:sz w:val="24"/>
          <w:szCs w:val="24"/>
          <w:lang w:eastAsia="en-GB"/>
        </w:rPr>
        <w:t xml:space="preserve"> how our strategic, business</w:t>
      </w:r>
      <w:r w:rsidR="00D97C95">
        <w:rPr>
          <w:rFonts w:ascii="Arial" w:eastAsia="Times New Roman" w:hAnsi="Arial" w:cs="Arial"/>
          <w:sz w:val="24"/>
          <w:szCs w:val="24"/>
          <w:lang w:eastAsia="en-GB"/>
        </w:rPr>
        <w:t>,</w:t>
      </w:r>
      <w:r w:rsidRPr="00BD46E9">
        <w:rPr>
          <w:rFonts w:ascii="Arial" w:eastAsia="Times New Roman" w:hAnsi="Arial" w:cs="Arial"/>
          <w:sz w:val="24"/>
          <w:szCs w:val="24"/>
          <w:lang w:eastAsia="en-GB"/>
        </w:rPr>
        <w:t xml:space="preserve"> and financial priorities and</w:t>
      </w:r>
      <w:r w:rsidR="00E545AE">
        <w:rPr>
          <w:rFonts w:ascii="Arial" w:eastAsia="Times New Roman" w:hAnsi="Arial" w:cs="Arial"/>
          <w:sz w:val="24"/>
          <w:szCs w:val="24"/>
          <w:lang w:eastAsia="en-GB"/>
        </w:rPr>
        <w:t xml:space="preserve"> </w:t>
      </w:r>
      <w:r w:rsidRPr="00BD46E9">
        <w:rPr>
          <w:rFonts w:ascii="Arial" w:eastAsia="Times New Roman" w:hAnsi="Arial" w:cs="Arial"/>
          <w:sz w:val="24"/>
          <w:szCs w:val="24"/>
          <w:lang w:eastAsia="en-GB"/>
        </w:rPr>
        <w:t>planning are informed by, and rooted in, our purpose to protect the public</w:t>
      </w:r>
      <w:r w:rsidR="00D97C95">
        <w:rPr>
          <w:rFonts w:ascii="Arial" w:eastAsia="Times New Roman" w:hAnsi="Arial" w:cs="Arial"/>
          <w:sz w:val="24"/>
          <w:szCs w:val="24"/>
          <w:lang w:eastAsia="en-GB"/>
        </w:rPr>
        <w:t>,</w:t>
      </w:r>
      <w:r w:rsidRPr="00BD46E9">
        <w:rPr>
          <w:rFonts w:ascii="Arial" w:eastAsia="Times New Roman" w:hAnsi="Arial" w:cs="Arial"/>
          <w:sz w:val="24"/>
          <w:szCs w:val="24"/>
          <w:lang w:eastAsia="en-GB"/>
        </w:rPr>
        <w:t xml:space="preserve"> by helping employers make safer recruitment decisions</w:t>
      </w:r>
    </w:p>
    <w:p w14:paraId="5817FED9" w14:textId="0495BF11" w:rsidR="00BD46E9" w:rsidRPr="00BD46E9" w:rsidRDefault="00E545AE" w:rsidP="00BD46E9">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771908" behindDoc="0" locked="0" layoutInCell="1" allowOverlap="1" wp14:anchorId="5A6CAFD0" wp14:editId="38E0DEC5">
            <wp:simplePos x="0" y="0"/>
            <wp:positionH relativeFrom="column">
              <wp:posOffset>-22802</wp:posOffset>
            </wp:positionH>
            <wp:positionV relativeFrom="paragraph">
              <wp:posOffset>170180</wp:posOffset>
            </wp:positionV>
            <wp:extent cx="728777" cy="665018"/>
            <wp:effectExtent l="0" t="0" r="0" b="0"/>
            <wp:wrapNone/>
            <wp:docPr id="452518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777" cy="6650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4"/>
          <w:szCs w:val="24"/>
          <w:lang w:eastAsia="en-GB"/>
        </w:rPr>
        <w:br/>
      </w:r>
    </w:p>
    <w:p w14:paraId="2B98C185" w14:textId="026661DC" w:rsidR="00BD46E9" w:rsidRPr="00BD46E9" w:rsidRDefault="00BD46E9" w:rsidP="00E545AE">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Nurture</w:t>
      </w:r>
      <w:r w:rsidRPr="00BD46E9">
        <w:rPr>
          <w:rFonts w:ascii="Arial" w:eastAsia="Times New Roman" w:hAnsi="Arial" w:cs="Arial"/>
          <w:sz w:val="24"/>
          <w:szCs w:val="24"/>
          <w:lang w:eastAsia="en-GB"/>
        </w:rPr>
        <w:t xml:space="preserve"> an organisational culture where quality is measured by our ability to safeguard first and foremost </w:t>
      </w:r>
    </w:p>
    <w:p w14:paraId="527A13D3" w14:textId="5B1AA64B" w:rsidR="00BD46E9" w:rsidRPr="00BD46E9" w:rsidRDefault="00BD46E9" w:rsidP="00BD46E9">
      <w:pPr>
        <w:spacing w:after="0" w:line="240" w:lineRule="auto"/>
        <w:rPr>
          <w:rFonts w:ascii="Arial" w:eastAsia="Times New Roman" w:hAnsi="Arial" w:cs="Arial"/>
          <w:sz w:val="24"/>
          <w:szCs w:val="24"/>
          <w:lang w:eastAsia="en-GB"/>
        </w:rPr>
      </w:pPr>
    </w:p>
    <w:p w14:paraId="2597D82F" w14:textId="286A6649" w:rsidR="00BD46E9" w:rsidRPr="00BD46E9" w:rsidRDefault="00204316" w:rsidP="00204316">
      <w:pPr>
        <w:spacing w:after="0" w:line="240" w:lineRule="auto"/>
        <w:ind w:left="1440"/>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772932" behindDoc="0" locked="0" layoutInCell="1" allowOverlap="1" wp14:anchorId="10B49F05" wp14:editId="71A95FEC">
            <wp:simplePos x="0" y="0"/>
            <wp:positionH relativeFrom="column">
              <wp:posOffset>20147</wp:posOffset>
            </wp:positionH>
            <wp:positionV relativeFrom="paragraph">
              <wp:posOffset>-80299</wp:posOffset>
            </wp:positionV>
            <wp:extent cx="775855" cy="707930"/>
            <wp:effectExtent l="0" t="0" r="0" b="0"/>
            <wp:wrapNone/>
            <wp:docPr id="1827796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855" cy="70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6E9" w:rsidRPr="00BD46E9">
        <w:rPr>
          <w:rFonts w:ascii="Arial" w:eastAsia="Times New Roman" w:hAnsi="Arial" w:cs="Arial"/>
          <w:b/>
          <w:bCs/>
          <w:sz w:val="24"/>
          <w:szCs w:val="24"/>
          <w:lang w:eastAsia="en-GB"/>
        </w:rPr>
        <w:t>Prioritise</w:t>
      </w:r>
      <w:r w:rsidR="00BD46E9" w:rsidRPr="00BD46E9">
        <w:rPr>
          <w:rFonts w:ascii="Arial" w:eastAsia="Times New Roman" w:hAnsi="Arial" w:cs="Arial"/>
          <w:sz w:val="24"/>
          <w:szCs w:val="24"/>
          <w:lang w:eastAsia="en-GB"/>
        </w:rPr>
        <w:t xml:space="preserve"> activities that enhance our ability to safeguard vulnerable groups, safeguard individual civil liberties</w:t>
      </w:r>
      <w:r w:rsidR="00D97C95">
        <w:rPr>
          <w:rFonts w:ascii="Arial" w:eastAsia="Times New Roman" w:hAnsi="Arial" w:cs="Arial"/>
          <w:sz w:val="24"/>
          <w:szCs w:val="24"/>
          <w:lang w:eastAsia="en-GB"/>
        </w:rPr>
        <w:t>,</w:t>
      </w:r>
      <w:r w:rsidR="00BD46E9" w:rsidRPr="00BD46E9">
        <w:rPr>
          <w:rFonts w:ascii="Arial" w:eastAsia="Times New Roman" w:hAnsi="Arial" w:cs="Arial"/>
          <w:sz w:val="24"/>
          <w:szCs w:val="24"/>
          <w:lang w:eastAsia="en-GB"/>
        </w:rPr>
        <w:t xml:space="preserve"> and promote employer ability to protect the public</w:t>
      </w:r>
    </w:p>
    <w:p w14:paraId="2CDEC50C" w14:textId="1C18F97E" w:rsidR="00BD46E9" w:rsidRDefault="00E545AE" w:rsidP="00BD46E9">
      <w:pPr>
        <w:spacing w:after="0" w:line="240" w:lineRule="auto"/>
        <w:ind w:firstLine="720"/>
        <w:rPr>
          <w:rFonts w:ascii="Arial" w:eastAsia="Times New Roman" w:hAnsi="Arial" w:cs="Arial"/>
          <w:b/>
          <w:bCs/>
          <w:sz w:val="24"/>
          <w:szCs w:val="24"/>
          <w:lang w:eastAsia="en-GB"/>
        </w:rPr>
      </w:pPr>
      <w:r>
        <w:rPr>
          <w:rFonts w:ascii="Arial" w:eastAsia="Times New Roman" w:hAnsi="Arial" w:cs="Arial"/>
          <w:noProof/>
          <w:sz w:val="24"/>
          <w:szCs w:val="24"/>
          <w:lang w:eastAsia="en-GB"/>
        </w:rPr>
        <w:drawing>
          <wp:anchor distT="0" distB="0" distL="114300" distR="114300" simplePos="0" relativeHeight="251773956" behindDoc="0" locked="0" layoutInCell="1" allowOverlap="1" wp14:anchorId="73216BFE" wp14:editId="391E9D89">
            <wp:simplePos x="0" y="0"/>
            <wp:positionH relativeFrom="column">
              <wp:posOffset>48260</wp:posOffset>
            </wp:positionH>
            <wp:positionV relativeFrom="paragraph">
              <wp:posOffset>179763</wp:posOffset>
            </wp:positionV>
            <wp:extent cx="705485" cy="643890"/>
            <wp:effectExtent l="0" t="0" r="0" b="0"/>
            <wp:wrapNone/>
            <wp:docPr id="199249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48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4"/>
          <w:szCs w:val="24"/>
          <w:lang w:eastAsia="en-GB"/>
        </w:rPr>
        <w:br/>
      </w:r>
    </w:p>
    <w:p w14:paraId="4D4D5738" w14:textId="51DF8ABE" w:rsidR="00BD46E9" w:rsidRPr="00BD46E9" w:rsidRDefault="00BD46E9" w:rsidP="00E545AE">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Challenge</w:t>
      </w:r>
      <w:r w:rsidRPr="00BD46E9">
        <w:rPr>
          <w:rFonts w:ascii="Arial" w:eastAsia="Times New Roman" w:hAnsi="Arial" w:cs="Arial"/>
          <w:sz w:val="24"/>
          <w:szCs w:val="24"/>
          <w:lang w:eastAsia="en-GB"/>
        </w:rPr>
        <w:t xml:space="preserve"> activities that undermine our commitment to safeguarding and quality</w:t>
      </w:r>
      <w:r w:rsidR="00714D52">
        <w:rPr>
          <w:rFonts w:ascii="Arial" w:eastAsia="Times New Roman" w:hAnsi="Arial" w:cs="Arial"/>
          <w:sz w:val="24"/>
          <w:szCs w:val="24"/>
          <w:lang w:eastAsia="en-GB"/>
        </w:rPr>
        <w:t>,</w:t>
      </w:r>
      <w:r w:rsidRPr="00BD46E9">
        <w:rPr>
          <w:rFonts w:ascii="Arial" w:eastAsia="Times New Roman" w:hAnsi="Arial" w:cs="Arial"/>
          <w:sz w:val="24"/>
          <w:szCs w:val="24"/>
          <w:lang w:eastAsia="en-GB"/>
        </w:rPr>
        <w:t xml:space="preserve"> both internally and externally </w:t>
      </w:r>
    </w:p>
    <w:p w14:paraId="2B17D883" w14:textId="529718FF" w:rsidR="00BD46E9" w:rsidRPr="00BD46E9" w:rsidRDefault="00BD46E9" w:rsidP="00BD46E9">
      <w:pPr>
        <w:spacing w:after="0" w:line="240" w:lineRule="auto"/>
        <w:ind w:firstLine="720"/>
        <w:rPr>
          <w:rFonts w:ascii="Arial" w:eastAsia="Times New Roman" w:hAnsi="Arial" w:cs="Arial"/>
          <w:sz w:val="24"/>
          <w:szCs w:val="24"/>
          <w:lang w:eastAsia="en-GB"/>
        </w:rPr>
      </w:pPr>
    </w:p>
    <w:p w14:paraId="4CD9D2E9" w14:textId="65CC3193" w:rsidR="00BD46E9" w:rsidRPr="00BD46E9" w:rsidRDefault="00E545AE" w:rsidP="00BD46E9">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774980" behindDoc="0" locked="0" layoutInCell="1" allowOverlap="1" wp14:anchorId="071F46DD" wp14:editId="6583FA32">
            <wp:simplePos x="0" y="0"/>
            <wp:positionH relativeFrom="column">
              <wp:posOffset>20608</wp:posOffset>
            </wp:positionH>
            <wp:positionV relativeFrom="paragraph">
              <wp:posOffset>5253</wp:posOffset>
            </wp:positionV>
            <wp:extent cx="775450" cy="706577"/>
            <wp:effectExtent l="0" t="0" r="0" b="0"/>
            <wp:wrapNone/>
            <wp:docPr id="1974665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5450" cy="706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D0CC2" w14:textId="3A163FEF" w:rsidR="00BD46E9" w:rsidRPr="00BD46E9" w:rsidRDefault="00BD46E9" w:rsidP="00E545AE">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 xml:space="preserve">Focus </w:t>
      </w:r>
      <w:r w:rsidRPr="00BD46E9">
        <w:rPr>
          <w:rFonts w:ascii="Arial" w:eastAsia="Times New Roman" w:hAnsi="Arial" w:cs="Arial"/>
          <w:sz w:val="24"/>
          <w:szCs w:val="24"/>
          <w:lang w:eastAsia="en-GB"/>
        </w:rPr>
        <w:t>quality assurance activities on the customer and partner and the impact we have on our joint responsibility to protect the public</w:t>
      </w:r>
      <w:r w:rsidR="00E545AE">
        <w:rPr>
          <w:rFonts w:ascii="Arial" w:eastAsia="Times New Roman" w:hAnsi="Arial" w:cs="Arial"/>
          <w:sz w:val="24"/>
          <w:szCs w:val="24"/>
          <w:lang w:eastAsia="en-GB"/>
        </w:rPr>
        <w:br/>
      </w:r>
    </w:p>
    <w:p w14:paraId="675F5FB1" w14:textId="71F71F9C" w:rsidR="00BD46E9" w:rsidRPr="00BD46E9" w:rsidRDefault="00E545AE" w:rsidP="00BD46E9">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776004" behindDoc="0" locked="0" layoutInCell="1" allowOverlap="1" wp14:anchorId="22C53888" wp14:editId="6922B60E">
            <wp:simplePos x="0" y="0"/>
            <wp:positionH relativeFrom="column">
              <wp:posOffset>-6927</wp:posOffset>
            </wp:positionH>
            <wp:positionV relativeFrom="paragraph">
              <wp:posOffset>34925</wp:posOffset>
            </wp:positionV>
            <wp:extent cx="872374" cy="794968"/>
            <wp:effectExtent l="0" t="0" r="0" b="0"/>
            <wp:wrapNone/>
            <wp:docPr id="997693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2374" cy="794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6F4BF" w14:textId="4487181C" w:rsidR="00BD46E9" w:rsidRPr="00BD46E9" w:rsidRDefault="00BD46E9" w:rsidP="00E545AE">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 xml:space="preserve">Reflect </w:t>
      </w:r>
      <w:r w:rsidRPr="00BD46E9">
        <w:rPr>
          <w:rFonts w:ascii="Arial" w:eastAsia="Times New Roman" w:hAnsi="Arial" w:cs="Arial"/>
          <w:sz w:val="24"/>
          <w:szCs w:val="24"/>
          <w:lang w:eastAsia="en-GB"/>
        </w:rPr>
        <w:t>on our work and shared learning, including learning from error and experience</w:t>
      </w:r>
      <w:r w:rsidR="00714D52">
        <w:rPr>
          <w:rFonts w:ascii="Arial" w:eastAsia="Times New Roman" w:hAnsi="Arial" w:cs="Arial"/>
          <w:sz w:val="24"/>
          <w:szCs w:val="24"/>
          <w:lang w:eastAsia="en-GB"/>
        </w:rPr>
        <w:t>,</w:t>
      </w:r>
      <w:r w:rsidRPr="00BD46E9">
        <w:rPr>
          <w:rFonts w:ascii="Arial" w:eastAsia="Times New Roman" w:hAnsi="Arial" w:cs="Arial"/>
          <w:sz w:val="24"/>
          <w:szCs w:val="24"/>
          <w:lang w:eastAsia="en-GB"/>
        </w:rPr>
        <w:t xml:space="preserve"> and ensuring a feedback loop as a means by which we define ‘good DBS practice’</w:t>
      </w:r>
    </w:p>
    <w:p w14:paraId="47482F5C" w14:textId="3214E801" w:rsidR="00BD46E9" w:rsidRPr="00BD46E9" w:rsidRDefault="001929B3" w:rsidP="00BD46E9">
      <w:pPr>
        <w:spacing w:after="0" w:line="240" w:lineRule="auto"/>
        <w:ind w:left="720"/>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777028" behindDoc="0" locked="0" layoutInCell="1" allowOverlap="1" wp14:anchorId="48A9E206" wp14:editId="39A1AF1C">
            <wp:simplePos x="0" y="0"/>
            <wp:positionH relativeFrom="column">
              <wp:posOffset>-41910</wp:posOffset>
            </wp:positionH>
            <wp:positionV relativeFrom="paragraph">
              <wp:posOffset>14721</wp:posOffset>
            </wp:positionV>
            <wp:extent cx="957824" cy="872836"/>
            <wp:effectExtent l="0" t="0" r="0" b="0"/>
            <wp:wrapNone/>
            <wp:docPr id="7285170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7824" cy="8728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DAC72" w14:textId="14E5767A" w:rsidR="00BD46E9" w:rsidRPr="00BD46E9" w:rsidRDefault="00BD46E9" w:rsidP="001929B3">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 xml:space="preserve">Articulate </w:t>
      </w:r>
      <w:r w:rsidRPr="00BD46E9">
        <w:rPr>
          <w:rFonts w:ascii="Arial" w:eastAsia="Times New Roman" w:hAnsi="Arial" w:cs="Arial"/>
          <w:sz w:val="24"/>
          <w:szCs w:val="24"/>
          <w:lang w:eastAsia="en-GB"/>
        </w:rPr>
        <w:t>and demonstrate what we know about the quality and impact of DBS functions on our customers, and how our arrangements maximise the safety of the public including children, vulnerable adults</w:t>
      </w:r>
      <w:r w:rsidR="00714D52">
        <w:rPr>
          <w:rFonts w:ascii="Arial" w:eastAsia="Times New Roman" w:hAnsi="Arial" w:cs="Arial"/>
          <w:sz w:val="24"/>
          <w:szCs w:val="24"/>
          <w:lang w:eastAsia="en-GB"/>
        </w:rPr>
        <w:t>,</w:t>
      </w:r>
      <w:r w:rsidRPr="00BD46E9">
        <w:rPr>
          <w:rFonts w:ascii="Arial" w:eastAsia="Times New Roman" w:hAnsi="Arial" w:cs="Arial"/>
          <w:sz w:val="24"/>
          <w:szCs w:val="24"/>
          <w:lang w:eastAsia="en-GB"/>
        </w:rPr>
        <w:t xml:space="preserve"> and the wider public </w:t>
      </w:r>
    </w:p>
    <w:p w14:paraId="39DD6AF4" w14:textId="41FED06E" w:rsidR="00BD46E9" w:rsidRPr="00BD46E9" w:rsidRDefault="001929B3" w:rsidP="00BD46E9">
      <w:pPr>
        <w:spacing w:after="0" w:line="240" w:lineRule="auto"/>
        <w:rPr>
          <w:rFonts w:ascii="Arial" w:eastAsia="Times New Roman" w:hAnsi="Arial" w:cs="Arial"/>
          <w:sz w:val="24"/>
          <w:szCs w:val="24"/>
          <w:lang w:eastAsia="en-GB"/>
        </w:rPr>
      </w:pPr>
      <w:r>
        <w:rPr>
          <w:rFonts w:ascii="Arial" w:eastAsia="Times New Roman" w:hAnsi="Arial" w:cs="Arial"/>
          <w:b/>
          <w:bCs/>
          <w:noProof/>
          <w:sz w:val="24"/>
          <w:szCs w:val="24"/>
          <w:lang w:eastAsia="en-GB"/>
        </w:rPr>
        <w:drawing>
          <wp:anchor distT="0" distB="0" distL="114300" distR="114300" simplePos="0" relativeHeight="251778052" behindDoc="0" locked="0" layoutInCell="1" allowOverlap="1" wp14:anchorId="59B57AF5" wp14:editId="5DC09EA4">
            <wp:simplePos x="0" y="0"/>
            <wp:positionH relativeFrom="column">
              <wp:posOffset>0</wp:posOffset>
            </wp:positionH>
            <wp:positionV relativeFrom="paragraph">
              <wp:posOffset>48433</wp:posOffset>
            </wp:positionV>
            <wp:extent cx="857329" cy="782320"/>
            <wp:effectExtent l="0" t="0" r="0" b="0"/>
            <wp:wrapNone/>
            <wp:docPr id="11636384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254" cy="785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CEECD" w14:textId="443D5650" w:rsidR="00BD46E9" w:rsidRPr="00BD46E9" w:rsidRDefault="00BD46E9" w:rsidP="001929B3">
      <w:pPr>
        <w:spacing w:after="0" w:line="240" w:lineRule="auto"/>
        <w:ind w:left="1440"/>
        <w:rPr>
          <w:rFonts w:ascii="Arial" w:eastAsia="Times New Roman" w:hAnsi="Arial" w:cs="Arial"/>
          <w:sz w:val="24"/>
          <w:szCs w:val="24"/>
          <w:lang w:eastAsia="en-GB"/>
        </w:rPr>
      </w:pPr>
      <w:r w:rsidRPr="00BD46E9">
        <w:rPr>
          <w:rFonts w:ascii="Arial" w:eastAsia="Times New Roman" w:hAnsi="Arial" w:cs="Arial"/>
          <w:b/>
          <w:bCs/>
          <w:sz w:val="24"/>
          <w:szCs w:val="24"/>
          <w:lang w:eastAsia="en-GB"/>
        </w:rPr>
        <w:t xml:space="preserve">Communicate </w:t>
      </w:r>
      <w:r w:rsidRPr="00BD46E9">
        <w:rPr>
          <w:rFonts w:ascii="Arial" w:eastAsia="Times New Roman" w:hAnsi="Arial" w:cs="Arial"/>
          <w:sz w:val="24"/>
          <w:szCs w:val="24"/>
          <w:lang w:eastAsia="en-GB"/>
        </w:rPr>
        <w:t>our safeguarding commitment and ambition to reach a wide and diverse population in a manner that embraces inclusivity and equality</w:t>
      </w:r>
    </w:p>
    <w:p w14:paraId="4E421859" w14:textId="12415E22" w:rsidR="00BD46E9" w:rsidRPr="00BD46E9" w:rsidRDefault="00BD46E9" w:rsidP="00BD46E9">
      <w:pPr>
        <w:spacing w:after="0" w:line="240" w:lineRule="auto"/>
        <w:rPr>
          <w:rFonts w:ascii="Arial" w:eastAsia="Times New Roman" w:hAnsi="Arial" w:cs="Arial"/>
          <w:sz w:val="24"/>
          <w:szCs w:val="24"/>
          <w:lang w:eastAsia="en-GB"/>
        </w:rPr>
      </w:pPr>
    </w:p>
    <w:p w14:paraId="62C52F2C" w14:textId="1ED58FCC" w:rsidR="006E7C0F" w:rsidRPr="000A52C7" w:rsidRDefault="006E7C0F">
      <w:pPr>
        <w:rPr>
          <w:rFonts w:ascii="Arial" w:hAnsi="Arial" w:cs="Arial"/>
          <w:b/>
          <w:bCs/>
          <w:sz w:val="28"/>
          <w:szCs w:val="28"/>
          <w:u w:val="single"/>
        </w:rPr>
      </w:pPr>
    </w:p>
    <w:p w14:paraId="67988426" w14:textId="2A5AE18D" w:rsidR="0029498C" w:rsidRPr="006D3572" w:rsidRDefault="002A49B5">
      <w:pPr>
        <w:rPr>
          <w:rFonts w:ascii="Arial" w:hAnsi="Arial" w:cs="Arial"/>
          <w:b/>
          <w:bCs/>
          <w:sz w:val="24"/>
          <w:szCs w:val="24"/>
          <w:u w:val="single"/>
        </w:rPr>
      </w:pPr>
      <w:r w:rsidRPr="006D3572">
        <w:rPr>
          <w:rFonts w:ascii="Arial" w:hAnsi="Arial" w:cs="Arial"/>
          <w:b/>
          <w:bCs/>
          <w:sz w:val="24"/>
          <w:szCs w:val="24"/>
          <w:u w:val="single"/>
        </w:rPr>
        <w:t xml:space="preserve">The purpose and scope of the Quality Account </w:t>
      </w:r>
      <w:r w:rsidR="006D3572">
        <w:rPr>
          <w:rFonts w:ascii="Arial" w:hAnsi="Arial" w:cs="Arial"/>
          <w:b/>
          <w:bCs/>
          <w:sz w:val="24"/>
          <w:szCs w:val="24"/>
          <w:u w:val="single"/>
        </w:rPr>
        <w:br/>
      </w:r>
      <w:r w:rsidR="0088097D" w:rsidRPr="006D3572">
        <w:rPr>
          <w:rFonts w:ascii="Arial" w:hAnsi="Arial" w:cs="Arial"/>
          <w:sz w:val="24"/>
          <w:szCs w:val="24"/>
        </w:rPr>
        <w:t>Th</w:t>
      </w:r>
      <w:r w:rsidR="00366720" w:rsidRPr="006D3572">
        <w:rPr>
          <w:rFonts w:ascii="Arial" w:hAnsi="Arial" w:cs="Arial"/>
          <w:sz w:val="24"/>
          <w:szCs w:val="24"/>
        </w:rPr>
        <w:t xml:space="preserve">is </w:t>
      </w:r>
      <w:r w:rsidR="00714D52" w:rsidRPr="006D3572">
        <w:rPr>
          <w:rFonts w:ascii="Arial" w:hAnsi="Arial" w:cs="Arial"/>
          <w:sz w:val="24"/>
          <w:szCs w:val="24"/>
        </w:rPr>
        <w:t>Q</w:t>
      </w:r>
      <w:r w:rsidR="00366720" w:rsidRPr="006D3572">
        <w:rPr>
          <w:rFonts w:ascii="Arial" w:hAnsi="Arial" w:cs="Arial"/>
          <w:sz w:val="24"/>
          <w:szCs w:val="24"/>
        </w:rPr>
        <w:t xml:space="preserve">uality </w:t>
      </w:r>
      <w:r w:rsidR="00714D52" w:rsidRPr="006D3572">
        <w:rPr>
          <w:rFonts w:ascii="Arial" w:hAnsi="Arial" w:cs="Arial"/>
          <w:sz w:val="24"/>
          <w:szCs w:val="24"/>
        </w:rPr>
        <w:t>A</w:t>
      </w:r>
      <w:r w:rsidR="00366720" w:rsidRPr="006D3572">
        <w:rPr>
          <w:rFonts w:ascii="Arial" w:hAnsi="Arial" w:cs="Arial"/>
          <w:sz w:val="24"/>
          <w:szCs w:val="24"/>
        </w:rPr>
        <w:t xml:space="preserve">ccount </w:t>
      </w:r>
      <w:r w:rsidR="005F6188" w:rsidRPr="006D3572">
        <w:rPr>
          <w:rFonts w:ascii="Arial" w:hAnsi="Arial" w:cs="Arial"/>
          <w:sz w:val="24"/>
          <w:szCs w:val="24"/>
        </w:rPr>
        <w:t xml:space="preserve">draws together </w:t>
      </w:r>
      <w:r w:rsidR="00916277" w:rsidRPr="006D3572">
        <w:rPr>
          <w:rFonts w:ascii="Arial" w:hAnsi="Arial" w:cs="Arial"/>
          <w:sz w:val="24"/>
          <w:szCs w:val="24"/>
        </w:rPr>
        <w:t>a range of both quantitative and qualitative evidence and provides an assessment of quality assurance activity and the impact of that activity during 2023</w:t>
      </w:r>
      <w:r w:rsidR="004B5857" w:rsidRPr="006D3572">
        <w:rPr>
          <w:rFonts w:ascii="Arial" w:hAnsi="Arial" w:cs="Arial"/>
          <w:sz w:val="24"/>
          <w:szCs w:val="24"/>
        </w:rPr>
        <w:t xml:space="preserve"> </w:t>
      </w:r>
      <w:r w:rsidR="00714D52" w:rsidRPr="006D3572">
        <w:rPr>
          <w:rFonts w:ascii="Arial" w:hAnsi="Arial" w:cs="Arial"/>
          <w:sz w:val="24"/>
          <w:szCs w:val="24"/>
        </w:rPr>
        <w:t>to</w:t>
      </w:r>
      <w:r w:rsidR="004B5857" w:rsidRPr="006D3572">
        <w:rPr>
          <w:rFonts w:ascii="Arial" w:hAnsi="Arial" w:cs="Arial"/>
          <w:sz w:val="24"/>
          <w:szCs w:val="24"/>
        </w:rPr>
        <w:t xml:space="preserve"> 24</w:t>
      </w:r>
      <w:r w:rsidR="006F3EA2" w:rsidRPr="006D3572">
        <w:rPr>
          <w:rFonts w:ascii="Arial" w:hAnsi="Arial" w:cs="Arial"/>
          <w:sz w:val="24"/>
          <w:szCs w:val="24"/>
        </w:rPr>
        <w:t>.</w:t>
      </w:r>
    </w:p>
    <w:p w14:paraId="4FEEB366" w14:textId="713F4D8E" w:rsidR="006F3EA2" w:rsidRPr="006D3572" w:rsidRDefault="00EA2E3D">
      <w:pPr>
        <w:rPr>
          <w:rFonts w:ascii="Arial" w:hAnsi="Arial" w:cs="Arial"/>
          <w:sz w:val="24"/>
          <w:szCs w:val="24"/>
        </w:rPr>
      </w:pPr>
      <w:r w:rsidRPr="006D3572">
        <w:rPr>
          <w:rFonts w:ascii="Arial" w:hAnsi="Arial" w:cs="Arial"/>
          <w:sz w:val="24"/>
          <w:szCs w:val="24"/>
        </w:rPr>
        <w:t>It provides a review of achievements against the deliverables under each of our strategic priorities and object</w:t>
      </w:r>
      <w:r w:rsidR="00E9542F" w:rsidRPr="006D3572">
        <w:rPr>
          <w:rFonts w:ascii="Arial" w:hAnsi="Arial" w:cs="Arial"/>
          <w:sz w:val="24"/>
          <w:szCs w:val="24"/>
        </w:rPr>
        <w:t>ives</w:t>
      </w:r>
      <w:r w:rsidR="00714D52" w:rsidRPr="006D3572">
        <w:rPr>
          <w:rFonts w:ascii="Arial" w:hAnsi="Arial" w:cs="Arial"/>
          <w:sz w:val="24"/>
          <w:szCs w:val="24"/>
        </w:rPr>
        <w:t>,</w:t>
      </w:r>
      <w:r w:rsidRPr="006D3572">
        <w:rPr>
          <w:rFonts w:ascii="Arial" w:hAnsi="Arial" w:cs="Arial"/>
          <w:sz w:val="24"/>
          <w:szCs w:val="24"/>
        </w:rPr>
        <w:t xml:space="preserve"> and the </w:t>
      </w:r>
      <w:r w:rsidR="00714D52" w:rsidRPr="006D3572">
        <w:rPr>
          <w:rFonts w:ascii="Arial" w:hAnsi="Arial" w:cs="Arial"/>
          <w:sz w:val="24"/>
          <w:szCs w:val="24"/>
        </w:rPr>
        <w:t>3</w:t>
      </w:r>
      <w:r w:rsidR="00E9542F" w:rsidRPr="006D3572">
        <w:rPr>
          <w:rFonts w:ascii="Arial" w:hAnsi="Arial" w:cs="Arial"/>
          <w:sz w:val="24"/>
          <w:szCs w:val="24"/>
        </w:rPr>
        <w:t xml:space="preserve"> QAF imperatives. </w:t>
      </w:r>
      <w:r w:rsidR="00D67F88" w:rsidRPr="006D3572">
        <w:rPr>
          <w:rFonts w:ascii="Arial" w:hAnsi="Arial" w:cs="Arial"/>
          <w:sz w:val="24"/>
          <w:szCs w:val="24"/>
        </w:rPr>
        <w:t xml:space="preserve">It identifies areas of good practice and areas for improvement </w:t>
      </w:r>
      <w:r w:rsidR="00A366FF" w:rsidRPr="006D3572">
        <w:rPr>
          <w:rFonts w:ascii="Arial" w:hAnsi="Arial" w:cs="Arial"/>
          <w:sz w:val="24"/>
          <w:szCs w:val="24"/>
        </w:rPr>
        <w:t xml:space="preserve">as well as providing information on service delivery. </w:t>
      </w:r>
    </w:p>
    <w:p w14:paraId="6D744DF7" w14:textId="75C662AC" w:rsidR="0063489D" w:rsidRPr="006D3572" w:rsidRDefault="00B60730">
      <w:pPr>
        <w:rPr>
          <w:rFonts w:ascii="Arial" w:hAnsi="Arial" w:cs="Arial"/>
          <w:sz w:val="24"/>
          <w:szCs w:val="24"/>
        </w:rPr>
      </w:pPr>
      <w:r w:rsidRPr="006D3572">
        <w:rPr>
          <w:rFonts w:ascii="Arial" w:hAnsi="Arial" w:cs="Arial"/>
          <w:sz w:val="24"/>
          <w:szCs w:val="24"/>
        </w:rPr>
        <w:t xml:space="preserve">The account includes both </w:t>
      </w:r>
      <w:r w:rsidR="00E224CB" w:rsidRPr="006D3572">
        <w:rPr>
          <w:rFonts w:ascii="Arial" w:hAnsi="Arial" w:cs="Arial"/>
          <w:sz w:val="24"/>
          <w:szCs w:val="24"/>
        </w:rPr>
        <w:t xml:space="preserve">internal review and </w:t>
      </w:r>
      <w:r w:rsidR="00AD18C5" w:rsidRPr="006D3572">
        <w:rPr>
          <w:rFonts w:ascii="Arial" w:hAnsi="Arial" w:cs="Arial"/>
          <w:sz w:val="24"/>
          <w:szCs w:val="24"/>
        </w:rPr>
        <w:t>evidence</w:t>
      </w:r>
      <w:r w:rsidR="00E224CB" w:rsidRPr="006D3572">
        <w:rPr>
          <w:rFonts w:ascii="Arial" w:hAnsi="Arial" w:cs="Arial"/>
          <w:sz w:val="24"/>
          <w:szCs w:val="24"/>
        </w:rPr>
        <w:t xml:space="preserve"> </w:t>
      </w:r>
      <w:r w:rsidR="00831EAA" w:rsidRPr="006D3572">
        <w:rPr>
          <w:rFonts w:ascii="Arial" w:hAnsi="Arial" w:cs="Arial"/>
          <w:sz w:val="24"/>
          <w:szCs w:val="24"/>
        </w:rPr>
        <w:t xml:space="preserve">from </w:t>
      </w:r>
      <w:r w:rsidR="00E224CB" w:rsidRPr="006D3572">
        <w:rPr>
          <w:rFonts w:ascii="Arial" w:hAnsi="Arial" w:cs="Arial"/>
          <w:sz w:val="24"/>
          <w:szCs w:val="24"/>
        </w:rPr>
        <w:t>external assessment</w:t>
      </w:r>
      <w:r w:rsidR="000D4A1D" w:rsidRPr="006D3572">
        <w:rPr>
          <w:rFonts w:ascii="Arial" w:hAnsi="Arial" w:cs="Arial"/>
          <w:sz w:val="24"/>
          <w:szCs w:val="24"/>
        </w:rPr>
        <w:t xml:space="preserve"> to ensure a balanced assessment</w:t>
      </w:r>
      <w:r w:rsidR="00E224CB" w:rsidRPr="006D3572">
        <w:rPr>
          <w:rFonts w:ascii="Arial" w:hAnsi="Arial" w:cs="Arial"/>
          <w:sz w:val="24"/>
          <w:szCs w:val="24"/>
        </w:rPr>
        <w:t xml:space="preserve">. It </w:t>
      </w:r>
      <w:r w:rsidR="00AD18C5" w:rsidRPr="006D3572">
        <w:rPr>
          <w:rFonts w:ascii="Arial" w:hAnsi="Arial" w:cs="Arial"/>
          <w:sz w:val="24"/>
          <w:szCs w:val="24"/>
        </w:rPr>
        <w:t>reports on the DBS approach to quality, through a safeguarding lens</w:t>
      </w:r>
      <w:r w:rsidR="00714D52" w:rsidRPr="006D3572">
        <w:rPr>
          <w:rFonts w:ascii="Arial" w:hAnsi="Arial" w:cs="Arial"/>
          <w:sz w:val="24"/>
          <w:szCs w:val="24"/>
        </w:rPr>
        <w:t>,</w:t>
      </w:r>
      <w:r w:rsidR="001524CF" w:rsidRPr="006D3572">
        <w:rPr>
          <w:rFonts w:ascii="Arial" w:hAnsi="Arial" w:cs="Arial"/>
          <w:sz w:val="24"/>
          <w:szCs w:val="24"/>
        </w:rPr>
        <w:t xml:space="preserve"> to ensu</w:t>
      </w:r>
      <w:r w:rsidR="00714D52" w:rsidRPr="006D3572">
        <w:rPr>
          <w:rFonts w:ascii="Arial" w:hAnsi="Arial" w:cs="Arial"/>
          <w:sz w:val="24"/>
          <w:szCs w:val="24"/>
        </w:rPr>
        <w:t>r</w:t>
      </w:r>
      <w:r w:rsidR="001524CF" w:rsidRPr="006D3572">
        <w:rPr>
          <w:rFonts w:ascii="Arial" w:hAnsi="Arial" w:cs="Arial"/>
          <w:sz w:val="24"/>
          <w:szCs w:val="24"/>
        </w:rPr>
        <w:t>e focus has remained on our core function of protecting vulnerable groups</w:t>
      </w:r>
      <w:r w:rsidR="00FB0667" w:rsidRPr="006D3572">
        <w:rPr>
          <w:rFonts w:ascii="Arial" w:hAnsi="Arial" w:cs="Arial"/>
          <w:sz w:val="24"/>
          <w:szCs w:val="24"/>
        </w:rPr>
        <w:t xml:space="preserve">, including children. </w:t>
      </w:r>
    </w:p>
    <w:p w14:paraId="04F383F6" w14:textId="02DD2651" w:rsidR="00FB0667" w:rsidRPr="006D3572" w:rsidRDefault="00183649">
      <w:pPr>
        <w:rPr>
          <w:rFonts w:ascii="Arial" w:hAnsi="Arial" w:cs="Arial"/>
          <w:sz w:val="24"/>
          <w:szCs w:val="24"/>
        </w:rPr>
      </w:pPr>
      <w:r w:rsidRPr="006D3572">
        <w:rPr>
          <w:rFonts w:ascii="Arial" w:hAnsi="Arial" w:cs="Arial"/>
          <w:sz w:val="24"/>
          <w:szCs w:val="24"/>
        </w:rPr>
        <w:t xml:space="preserve">The </w:t>
      </w:r>
      <w:r w:rsidR="00714D52" w:rsidRPr="006D3572">
        <w:rPr>
          <w:rFonts w:ascii="Arial" w:hAnsi="Arial" w:cs="Arial"/>
          <w:sz w:val="24"/>
          <w:szCs w:val="24"/>
        </w:rPr>
        <w:t>Q</w:t>
      </w:r>
      <w:r w:rsidRPr="006D3572">
        <w:rPr>
          <w:rFonts w:ascii="Arial" w:hAnsi="Arial" w:cs="Arial"/>
          <w:sz w:val="24"/>
          <w:szCs w:val="24"/>
        </w:rPr>
        <w:t xml:space="preserve">uality </w:t>
      </w:r>
      <w:r w:rsidR="00714D52" w:rsidRPr="006D3572">
        <w:rPr>
          <w:rFonts w:ascii="Arial" w:hAnsi="Arial" w:cs="Arial"/>
          <w:sz w:val="24"/>
          <w:szCs w:val="24"/>
        </w:rPr>
        <w:t>A</w:t>
      </w:r>
      <w:r w:rsidRPr="006D3572">
        <w:rPr>
          <w:rFonts w:ascii="Arial" w:hAnsi="Arial" w:cs="Arial"/>
          <w:sz w:val="24"/>
          <w:szCs w:val="24"/>
        </w:rPr>
        <w:t xml:space="preserve">ccount is formally reviewed by </w:t>
      </w:r>
      <w:r w:rsidR="00815B88" w:rsidRPr="006D3572">
        <w:rPr>
          <w:rFonts w:ascii="Arial" w:hAnsi="Arial" w:cs="Arial"/>
          <w:sz w:val="24"/>
          <w:szCs w:val="24"/>
        </w:rPr>
        <w:t>the Quality, Finance</w:t>
      </w:r>
      <w:r w:rsidR="00714D52" w:rsidRPr="006D3572">
        <w:rPr>
          <w:rFonts w:ascii="Arial" w:hAnsi="Arial" w:cs="Arial"/>
          <w:sz w:val="24"/>
          <w:szCs w:val="24"/>
        </w:rPr>
        <w:t>,</w:t>
      </w:r>
      <w:r w:rsidR="00815B88" w:rsidRPr="006D3572">
        <w:rPr>
          <w:rFonts w:ascii="Arial" w:hAnsi="Arial" w:cs="Arial"/>
          <w:sz w:val="24"/>
          <w:szCs w:val="24"/>
        </w:rPr>
        <w:t xml:space="preserve"> and Performance </w:t>
      </w:r>
      <w:r w:rsidR="00FA1AF0" w:rsidRPr="006D3572">
        <w:rPr>
          <w:rFonts w:ascii="Arial" w:hAnsi="Arial" w:cs="Arial"/>
          <w:sz w:val="24"/>
          <w:szCs w:val="24"/>
        </w:rPr>
        <w:t>C</w:t>
      </w:r>
      <w:r w:rsidR="00815B88" w:rsidRPr="006D3572">
        <w:rPr>
          <w:rFonts w:ascii="Arial" w:hAnsi="Arial" w:cs="Arial"/>
          <w:sz w:val="24"/>
          <w:szCs w:val="24"/>
        </w:rPr>
        <w:t xml:space="preserve">ommittee, who provide </w:t>
      </w:r>
      <w:r w:rsidR="00714D52" w:rsidRPr="006D3572">
        <w:rPr>
          <w:rFonts w:ascii="Arial" w:hAnsi="Arial" w:cs="Arial"/>
          <w:sz w:val="24"/>
          <w:szCs w:val="24"/>
        </w:rPr>
        <w:t xml:space="preserve">the </w:t>
      </w:r>
      <w:r w:rsidR="00815B88" w:rsidRPr="006D3572">
        <w:rPr>
          <w:rFonts w:ascii="Arial" w:hAnsi="Arial" w:cs="Arial"/>
          <w:sz w:val="24"/>
          <w:szCs w:val="24"/>
        </w:rPr>
        <w:t xml:space="preserve">DBS </w:t>
      </w:r>
      <w:r w:rsidR="00714D52" w:rsidRPr="006D3572">
        <w:rPr>
          <w:rFonts w:ascii="Arial" w:hAnsi="Arial" w:cs="Arial"/>
          <w:sz w:val="24"/>
          <w:szCs w:val="24"/>
        </w:rPr>
        <w:t>b</w:t>
      </w:r>
      <w:r w:rsidR="00815B88" w:rsidRPr="006D3572">
        <w:rPr>
          <w:rFonts w:ascii="Arial" w:hAnsi="Arial" w:cs="Arial"/>
          <w:sz w:val="24"/>
          <w:szCs w:val="24"/>
        </w:rPr>
        <w:t xml:space="preserve">oard </w:t>
      </w:r>
      <w:r w:rsidR="000D4A1D" w:rsidRPr="006D3572">
        <w:rPr>
          <w:rFonts w:ascii="Arial" w:hAnsi="Arial" w:cs="Arial"/>
          <w:sz w:val="24"/>
          <w:szCs w:val="24"/>
        </w:rPr>
        <w:t xml:space="preserve">with assurance of progress </w:t>
      </w:r>
      <w:r w:rsidR="0062398F" w:rsidRPr="006D3572">
        <w:rPr>
          <w:rFonts w:ascii="Arial" w:hAnsi="Arial" w:cs="Arial"/>
          <w:sz w:val="24"/>
          <w:szCs w:val="24"/>
        </w:rPr>
        <w:t xml:space="preserve">against the QAF. </w:t>
      </w:r>
    </w:p>
    <w:p w14:paraId="04FA7E07" w14:textId="69DC2897" w:rsidR="00834038" w:rsidRPr="006D3572" w:rsidRDefault="00834038">
      <w:pPr>
        <w:rPr>
          <w:rFonts w:ascii="Arial" w:hAnsi="Arial" w:cs="Arial"/>
          <w:b/>
          <w:bCs/>
          <w:sz w:val="24"/>
          <w:szCs w:val="24"/>
          <w:u w:val="single"/>
        </w:rPr>
      </w:pPr>
    </w:p>
    <w:p w14:paraId="3043CA71" w14:textId="50D8CD7E" w:rsidR="00A0485D" w:rsidRPr="006D3572" w:rsidRDefault="0084326A">
      <w:pPr>
        <w:rPr>
          <w:rFonts w:ascii="Arial" w:hAnsi="Arial" w:cs="Arial"/>
          <w:b/>
          <w:bCs/>
          <w:sz w:val="24"/>
          <w:szCs w:val="24"/>
          <w:u w:val="single"/>
        </w:rPr>
      </w:pPr>
      <w:r w:rsidRPr="006D3572">
        <w:rPr>
          <w:rFonts w:ascii="Arial" w:hAnsi="Arial" w:cs="Arial"/>
          <w:b/>
          <w:bCs/>
          <w:sz w:val="24"/>
          <w:szCs w:val="24"/>
          <w:u w:val="single"/>
        </w:rPr>
        <w:t xml:space="preserve">Strategic </w:t>
      </w:r>
      <w:r w:rsidR="001D166D" w:rsidRPr="006D3572">
        <w:rPr>
          <w:rFonts w:ascii="Arial" w:hAnsi="Arial" w:cs="Arial"/>
          <w:b/>
          <w:bCs/>
          <w:sz w:val="24"/>
          <w:szCs w:val="24"/>
          <w:u w:val="single"/>
        </w:rPr>
        <w:t>Objectives</w:t>
      </w:r>
      <w:r w:rsidR="006D3572">
        <w:rPr>
          <w:rFonts w:ascii="Arial" w:hAnsi="Arial" w:cs="Arial"/>
          <w:b/>
          <w:bCs/>
          <w:sz w:val="24"/>
          <w:szCs w:val="24"/>
          <w:u w:val="single"/>
        </w:rPr>
        <w:br/>
      </w:r>
      <w:r w:rsidR="00CF3B49" w:rsidRPr="006D3572">
        <w:rPr>
          <w:rFonts w:ascii="Arial" w:hAnsi="Arial" w:cs="Arial"/>
          <w:sz w:val="24"/>
          <w:szCs w:val="24"/>
        </w:rPr>
        <w:t xml:space="preserve">The </w:t>
      </w:r>
      <w:r w:rsidR="00401DB2" w:rsidRPr="006D3572">
        <w:rPr>
          <w:rFonts w:ascii="Arial" w:hAnsi="Arial" w:cs="Arial"/>
          <w:sz w:val="24"/>
          <w:szCs w:val="24"/>
        </w:rPr>
        <w:t>DBS 2020-2025 strategy was published in April 2020</w:t>
      </w:r>
      <w:r w:rsidR="00453F77" w:rsidRPr="006D3572">
        <w:rPr>
          <w:rFonts w:ascii="Arial" w:hAnsi="Arial" w:cs="Arial"/>
          <w:sz w:val="24"/>
          <w:szCs w:val="24"/>
        </w:rPr>
        <w:t>. Re</w:t>
      </w:r>
      <w:r w:rsidR="00B543BB" w:rsidRPr="006D3572">
        <w:rPr>
          <w:rFonts w:ascii="Arial" w:hAnsi="Arial" w:cs="Arial"/>
          <w:sz w:val="24"/>
          <w:szCs w:val="24"/>
        </w:rPr>
        <w:t>cognising that the organisation ha</w:t>
      </w:r>
      <w:r w:rsidR="00831EAA" w:rsidRPr="006D3572">
        <w:rPr>
          <w:rFonts w:ascii="Arial" w:hAnsi="Arial" w:cs="Arial"/>
          <w:sz w:val="24"/>
          <w:szCs w:val="24"/>
        </w:rPr>
        <w:t>d</w:t>
      </w:r>
      <w:r w:rsidR="00B543BB" w:rsidRPr="006D3572">
        <w:rPr>
          <w:rFonts w:ascii="Arial" w:hAnsi="Arial" w:cs="Arial"/>
          <w:sz w:val="24"/>
          <w:szCs w:val="24"/>
        </w:rPr>
        <w:t xml:space="preserve"> moved on since </w:t>
      </w:r>
      <w:r w:rsidR="0095532F" w:rsidRPr="006D3572">
        <w:rPr>
          <w:rFonts w:ascii="Arial" w:hAnsi="Arial" w:cs="Arial"/>
          <w:sz w:val="24"/>
          <w:szCs w:val="24"/>
        </w:rPr>
        <w:t>publication</w:t>
      </w:r>
      <w:r w:rsidR="00453F77">
        <w:rPr>
          <w:rFonts w:ascii="Arial" w:hAnsi="Arial" w:cs="Arial"/>
          <w:sz w:val="24"/>
          <w:szCs w:val="24"/>
        </w:rPr>
        <w:t>,</w:t>
      </w:r>
      <w:r w:rsidR="0095532F">
        <w:rPr>
          <w:rFonts w:ascii="Arial" w:hAnsi="Arial" w:cs="Arial"/>
          <w:sz w:val="24"/>
          <w:szCs w:val="24"/>
        </w:rPr>
        <w:t xml:space="preserve"> having </w:t>
      </w:r>
      <w:r w:rsidR="00831EAA">
        <w:rPr>
          <w:rFonts w:ascii="Arial" w:hAnsi="Arial" w:cs="Arial"/>
          <w:sz w:val="24"/>
          <w:szCs w:val="24"/>
        </w:rPr>
        <w:t>delivered</w:t>
      </w:r>
      <w:r w:rsidR="0095532F">
        <w:rPr>
          <w:rFonts w:ascii="Arial" w:hAnsi="Arial" w:cs="Arial"/>
          <w:sz w:val="24"/>
          <w:szCs w:val="24"/>
        </w:rPr>
        <w:t xml:space="preserve"> further improvements to our already well-performing organisation</w:t>
      </w:r>
      <w:r w:rsidR="00453F77">
        <w:rPr>
          <w:rFonts w:ascii="Arial" w:hAnsi="Arial" w:cs="Arial"/>
          <w:sz w:val="24"/>
          <w:szCs w:val="24"/>
        </w:rPr>
        <w:t xml:space="preserve"> by </w:t>
      </w:r>
      <w:r w:rsidR="0095532F">
        <w:rPr>
          <w:rFonts w:ascii="Arial" w:hAnsi="Arial" w:cs="Arial"/>
          <w:sz w:val="24"/>
          <w:szCs w:val="24"/>
        </w:rPr>
        <w:t xml:space="preserve">modernising </w:t>
      </w:r>
      <w:r w:rsidR="00BF454C">
        <w:rPr>
          <w:rFonts w:ascii="Arial" w:hAnsi="Arial" w:cs="Arial"/>
          <w:sz w:val="24"/>
          <w:szCs w:val="24"/>
        </w:rPr>
        <w:t>our services, the way we work</w:t>
      </w:r>
      <w:r w:rsidR="00714D52">
        <w:rPr>
          <w:rFonts w:ascii="Arial" w:hAnsi="Arial" w:cs="Arial"/>
          <w:sz w:val="24"/>
          <w:szCs w:val="24"/>
        </w:rPr>
        <w:t>,</w:t>
      </w:r>
      <w:r w:rsidR="00BF454C">
        <w:rPr>
          <w:rFonts w:ascii="Arial" w:hAnsi="Arial" w:cs="Arial"/>
          <w:sz w:val="24"/>
          <w:szCs w:val="24"/>
        </w:rPr>
        <w:t xml:space="preserve"> and how we interact with our </w:t>
      </w:r>
      <w:r w:rsidR="00453F77">
        <w:rPr>
          <w:rFonts w:ascii="Arial" w:hAnsi="Arial" w:cs="Arial"/>
          <w:sz w:val="24"/>
          <w:szCs w:val="24"/>
        </w:rPr>
        <w:t>partners</w:t>
      </w:r>
      <w:r w:rsidR="007230C0">
        <w:rPr>
          <w:rFonts w:ascii="Arial" w:hAnsi="Arial" w:cs="Arial"/>
          <w:sz w:val="24"/>
          <w:szCs w:val="24"/>
        </w:rPr>
        <w:t xml:space="preserve">, </w:t>
      </w:r>
      <w:r w:rsidR="00B90D29">
        <w:rPr>
          <w:rFonts w:ascii="Arial" w:hAnsi="Arial" w:cs="Arial"/>
          <w:sz w:val="24"/>
          <w:szCs w:val="24"/>
        </w:rPr>
        <w:t xml:space="preserve">we </w:t>
      </w:r>
      <w:r w:rsidR="00B543BB">
        <w:rPr>
          <w:rFonts w:ascii="Arial" w:hAnsi="Arial" w:cs="Arial"/>
          <w:sz w:val="24"/>
          <w:szCs w:val="24"/>
        </w:rPr>
        <w:t>re</w:t>
      </w:r>
      <w:r w:rsidR="00E45E1B">
        <w:rPr>
          <w:rFonts w:ascii="Arial" w:hAnsi="Arial" w:cs="Arial"/>
          <w:sz w:val="24"/>
          <w:szCs w:val="24"/>
        </w:rPr>
        <w:t xml:space="preserve">leased </w:t>
      </w:r>
      <w:r w:rsidR="00B543BB">
        <w:rPr>
          <w:rFonts w:ascii="Arial" w:hAnsi="Arial" w:cs="Arial"/>
          <w:sz w:val="24"/>
          <w:szCs w:val="24"/>
        </w:rPr>
        <w:t>a</w:t>
      </w:r>
      <w:r w:rsidR="00E45E1B">
        <w:rPr>
          <w:rFonts w:ascii="Arial" w:hAnsi="Arial" w:cs="Arial"/>
          <w:sz w:val="24"/>
          <w:szCs w:val="24"/>
        </w:rPr>
        <w:t xml:space="preserve"> mid-point </w:t>
      </w:r>
      <w:r w:rsidR="00B36E04">
        <w:rPr>
          <w:rFonts w:ascii="Arial" w:hAnsi="Arial" w:cs="Arial"/>
          <w:sz w:val="24"/>
          <w:szCs w:val="24"/>
        </w:rPr>
        <w:t>refresh</w:t>
      </w:r>
      <w:r w:rsidR="00E45E1B">
        <w:rPr>
          <w:rFonts w:ascii="Arial" w:hAnsi="Arial" w:cs="Arial"/>
          <w:sz w:val="24"/>
          <w:szCs w:val="24"/>
        </w:rPr>
        <w:t xml:space="preserve"> </w:t>
      </w:r>
      <w:r w:rsidR="007C3022">
        <w:rPr>
          <w:rFonts w:ascii="Arial" w:hAnsi="Arial" w:cs="Arial"/>
          <w:sz w:val="24"/>
          <w:szCs w:val="24"/>
        </w:rPr>
        <w:t>of the strategy in May 2023. That refresh</w:t>
      </w:r>
      <w:r w:rsidR="00E45E1B">
        <w:rPr>
          <w:rFonts w:ascii="Arial" w:hAnsi="Arial" w:cs="Arial"/>
          <w:sz w:val="24"/>
          <w:szCs w:val="24"/>
        </w:rPr>
        <w:t xml:space="preserve"> included a</w:t>
      </w:r>
      <w:r w:rsidR="007C3022">
        <w:rPr>
          <w:rFonts w:ascii="Arial" w:hAnsi="Arial" w:cs="Arial"/>
          <w:sz w:val="24"/>
          <w:szCs w:val="24"/>
        </w:rPr>
        <w:t>n updated</w:t>
      </w:r>
      <w:r w:rsidR="00E45E1B">
        <w:rPr>
          <w:rFonts w:ascii="Arial" w:hAnsi="Arial" w:cs="Arial"/>
          <w:sz w:val="24"/>
          <w:szCs w:val="24"/>
        </w:rPr>
        <w:t xml:space="preserve"> vision and new strategic </w:t>
      </w:r>
      <w:r w:rsidR="00714D52">
        <w:rPr>
          <w:rFonts w:ascii="Arial" w:hAnsi="Arial" w:cs="Arial"/>
          <w:sz w:val="24"/>
          <w:szCs w:val="24"/>
        </w:rPr>
        <w:t>objectives and</w:t>
      </w:r>
      <w:r w:rsidR="00B90D29">
        <w:rPr>
          <w:rFonts w:ascii="Arial" w:hAnsi="Arial" w:cs="Arial"/>
          <w:sz w:val="24"/>
          <w:szCs w:val="24"/>
        </w:rPr>
        <w:t xml:space="preserve"> maintains o</w:t>
      </w:r>
      <w:r w:rsidR="00831EAA">
        <w:rPr>
          <w:rFonts w:ascii="Arial" w:hAnsi="Arial" w:cs="Arial"/>
          <w:sz w:val="24"/>
          <w:szCs w:val="24"/>
        </w:rPr>
        <w:t>u</w:t>
      </w:r>
      <w:r w:rsidR="00B90D29">
        <w:rPr>
          <w:rFonts w:ascii="Arial" w:hAnsi="Arial" w:cs="Arial"/>
          <w:sz w:val="24"/>
          <w:szCs w:val="24"/>
        </w:rPr>
        <w:t xml:space="preserve">r commitment to make tangible improvements to our public services. </w:t>
      </w:r>
    </w:p>
    <w:p w14:paraId="0180D253" w14:textId="77777777" w:rsidR="00204316" w:rsidRDefault="001B344E" w:rsidP="00204316">
      <w:pPr>
        <w:rPr>
          <w:rFonts w:ascii="Arial" w:hAnsi="Arial" w:cs="Arial"/>
          <w:sz w:val="24"/>
          <w:szCs w:val="24"/>
        </w:rPr>
      </w:pPr>
      <w:r>
        <w:rPr>
          <w:rFonts w:ascii="Arial" w:hAnsi="Arial" w:cs="Arial"/>
          <w:sz w:val="24"/>
          <w:szCs w:val="24"/>
        </w:rPr>
        <w:t>Once agai</w:t>
      </w:r>
      <w:r w:rsidR="00A66108">
        <w:rPr>
          <w:rFonts w:ascii="Arial" w:hAnsi="Arial" w:cs="Arial"/>
          <w:sz w:val="24"/>
          <w:szCs w:val="24"/>
        </w:rPr>
        <w:t xml:space="preserve">n, our staff collectively helped </w:t>
      </w:r>
      <w:r w:rsidR="00714D52">
        <w:rPr>
          <w:rFonts w:ascii="Arial" w:hAnsi="Arial" w:cs="Arial"/>
          <w:sz w:val="24"/>
          <w:szCs w:val="24"/>
        </w:rPr>
        <w:t xml:space="preserve">to </w:t>
      </w:r>
      <w:r w:rsidR="00A66108">
        <w:rPr>
          <w:rFonts w:ascii="Arial" w:hAnsi="Arial" w:cs="Arial"/>
          <w:sz w:val="24"/>
          <w:szCs w:val="24"/>
        </w:rPr>
        <w:t xml:space="preserve">co-create the strategy and </w:t>
      </w:r>
      <w:r w:rsidR="00A0485D">
        <w:rPr>
          <w:rFonts w:ascii="Arial" w:hAnsi="Arial" w:cs="Arial"/>
          <w:sz w:val="24"/>
          <w:szCs w:val="24"/>
        </w:rPr>
        <w:t xml:space="preserve">have therefore supported DBS in making a real contribution to the evolving national safeguarding arena. </w:t>
      </w:r>
      <w:r w:rsidR="00204316">
        <w:rPr>
          <w:rFonts w:ascii="Arial" w:hAnsi="Arial" w:cs="Arial"/>
          <w:sz w:val="24"/>
          <w:szCs w:val="24"/>
        </w:rPr>
        <w:br/>
      </w:r>
    </w:p>
    <w:p w14:paraId="5A4EAFEC" w14:textId="2C13751E" w:rsidR="00204316" w:rsidRPr="00204316" w:rsidRDefault="00EE7369" w:rsidP="00204316">
      <w:pPr>
        <w:rPr>
          <w:rFonts w:ascii="Arial" w:hAnsi="Arial" w:cs="Arial"/>
          <w:sz w:val="24"/>
          <w:szCs w:val="24"/>
        </w:rPr>
      </w:pPr>
      <w:r w:rsidRPr="008E5FBA">
        <w:rPr>
          <w:rFonts w:ascii="Arial" w:hAnsi="Arial" w:cs="Arial"/>
          <w:b/>
          <w:bCs/>
          <w:sz w:val="24"/>
          <w:szCs w:val="24"/>
        </w:rPr>
        <w:t xml:space="preserve">Our </w:t>
      </w:r>
      <w:r w:rsidR="00E05EED">
        <w:rPr>
          <w:rFonts w:ascii="Arial" w:hAnsi="Arial" w:cs="Arial"/>
          <w:b/>
          <w:bCs/>
          <w:sz w:val="24"/>
          <w:szCs w:val="24"/>
        </w:rPr>
        <w:t xml:space="preserve">refreshed </w:t>
      </w:r>
      <w:r w:rsidRPr="008E5FBA">
        <w:rPr>
          <w:rFonts w:ascii="Arial" w:hAnsi="Arial" w:cs="Arial"/>
          <w:b/>
          <w:bCs/>
          <w:sz w:val="24"/>
          <w:szCs w:val="24"/>
        </w:rPr>
        <w:t>purpose</w:t>
      </w:r>
      <w:r w:rsidR="00204316">
        <w:rPr>
          <w:rFonts w:ascii="Arial" w:hAnsi="Arial" w:cs="Arial"/>
          <w:b/>
          <w:bCs/>
          <w:sz w:val="24"/>
          <w:szCs w:val="24"/>
        </w:rPr>
        <w:br/>
      </w:r>
      <w:r w:rsidR="00F21DE7">
        <w:rPr>
          <w:rFonts w:ascii="Arial" w:hAnsi="Arial" w:cs="Arial"/>
          <w:sz w:val="24"/>
          <w:szCs w:val="24"/>
        </w:rPr>
        <w:t>Protecting the public by helping employers make safer recruitment and employment decisions, and by barring individuals who pose a risk to vulnerable people.</w:t>
      </w:r>
      <w:r w:rsidR="00204316">
        <w:rPr>
          <w:rFonts w:ascii="Arial" w:hAnsi="Arial" w:cs="Arial"/>
          <w:b/>
          <w:bCs/>
          <w:sz w:val="24"/>
          <w:szCs w:val="24"/>
        </w:rPr>
        <w:br/>
      </w:r>
    </w:p>
    <w:p w14:paraId="5FB28D69" w14:textId="77777777" w:rsidR="00204316" w:rsidRDefault="008E5FBA" w:rsidP="00204316">
      <w:pPr>
        <w:rPr>
          <w:rFonts w:ascii="Arial" w:hAnsi="Arial" w:cs="Arial"/>
          <w:b/>
          <w:bCs/>
          <w:sz w:val="24"/>
          <w:szCs w:val="24"/>
        </w:rPr>
      </w:pPr>
      <w:r w:rsidRPr="008E5FBA">
        <w:rPr>
          <w:rFonts w:ascii="Arial" w:hAnsi="Arial" w:cs="Arial"/>
          <w:b/>
          <w:bCs/>
          <w:sz w:val="24"/>
          <w:szCs w:val="24"/>
        </w:rPr>
        <w:t xml:space="preserve">Our </w:t>
      </w:r>
      <w:r w:rsidR="00E05EED">
        <w:rPr>
          <w:rFonts w:ascii="Arial" w:hAnsi="Arial" w:cs="Arial"/>
          <w:b/>
          <w:bCs/>
          <w:sz w:val="24"/>
          <w:szCs w:val="24"/>
        </w:rPr>
        <w:t xml:space="preserve">refreshed </w:t>
      </w:r>
      <w:r w:rsidRPr="008E5FBA">
        <w:rPr>
          <w:rFonts w:ascii="Arial" w:hAnsi="Arial" w:cs="Arial"/>
          <w:b/>
          <w:bCs/>
          <w:sz w:val="24"/>
          <w:szCs w:val="24"/>
        </w:rPr>
        <w:t>vision</w:t>
      </w:r>
      <w:r w:rsidR="00204316">
        <w:rPr>
          <w:rFonts w:ascii="Arial" w:hAnsi="Arial" w:cs="Arial"/>
          <w:b/>
          <w:bCs/>
          <w:sz w:val="24"/>
          <w:szCs w:val="24"/>
        </w:rPr>
        <w:br/>
      </w:r>
      <w:r>
        <w:rPr>
          <w:rFonts w:ascii="Arial" w:hAnsi="Arial" w:cs="Arial"/>
          <w:sz w:val="24"/>
          <w:szCs w:val="24"/>
        </w:rPr>
        <w:t>We will make recruitment and employment safer, by being a visible, trusted</w:t>
      </w:r>
      <w:r w:rsidR="00714D52">
        <w:rPr>
          <w:rFonts w:ascii="Arial" w:hAnsi="Arial" w:cs="Arial"/>
          <w:sz w:val="24"/>
          <w:szCs w:val="24"/>
        </w:rPr>
        <w:t>,</w:t>
      </w:r>
      <w:r>
        <w:rPr>
          <w:rFonts w:ascii="Arial" w:hAnsi="Arial" w:cs="Arial"/>
          <w:sz w:val="24"/>
          <w:szCs w:val="24"/>
        </w:rPr>
        <w:t xml:space="preserve"> and influential organisation. We will provide an outstanding quality of service to all our customers and partners. Our people will understand the important contributions they make to safeguarding and feel proud to work within an inclusive and in</w:t>
      </w:r>
      <w:r w:rsidR="00C10235">
        <w:rPr>
          <w:rFonts w:ascii="Arial" w:hAnsi="Arial" w:cs="Arial"/>
          <w:sz w:val="24"/>
          <w:szCs w:val="24"/>
        </w:rPr>
        <w:t>creasingly diverse organisation</w:t>
      </w:r>
      <w:r w:rsidR="00714D52">
        <w:rPr>
          <w:rFonts w:ascii="Arial" w:hAnsi="Arial" w:cs="Arial"/>
          <w:sz w:val="24"/>
          <w:szCs w:val="24"/>
        </w:rPr>
        <w:t>.</w:t>
      </w:r>
      <w:r w:rsidR="00204316">
        <w:rPr>
          <w:rFonts w:ascii="Arial" w:hAnsi="Arial" w:cs="Arial"/>
          <w:b/>
          <w:bCs/>
          <w:sz w:val="24"/>
          <w:szCs w:val="24"/>
        </w:rPr>
        <w:br/>
      </w:r>
    </w:p>
    <w:p w14:paraId="25343F88" w14:textId="24881819" w:rsidR="00DA654A" w:rsidRPr="001929B3" w:rsidRDefault="00E05EED" w:rsidP="00204316">
      <w:pPr>
        <w:rPr>
          <w:rFonts w:ascii="Arial" w:hAnsi="Arial" w:cs="Arial"/>
          <w:b/>
          <w:bCs/>
          <w:sz w:val="24"/>
          <w:szCs w:val="24"/>
        </w:rPr>
      </w:pPr>
      <w:r>
        <w:rPr>
          <w:rFonts w:ascii="Arial" w:hAnsi="Arial" w:cs="Arial"/>
          <w:b/>
          <w:bCs/>
          <w:sz w:val="24"/>
          <w:szCs w:val="24"/>
        </w:rPr>
        <w:t>Our refreshed Strategic Objectives</w:t>
      </w:r>
      <w:r w:rsidR="00DA654A">
        <w:rPr>
          <w:rFonts w:ascii="Arial" w:hAnsi="Arial" w:cs="Arial"/>
          <w:b/>
          <w:bCs/>
          <w:sz w:val="24"/>
          <w:szCs w:val="24"/>
        </w:rPr>
        <w:t xml:space="preserve"> (SO)</w:t>
      </w:r>
      <w:r w:rsidR="00204316">
        <w:rPr>
          <w:rFonts w:ascii="Arial" w:hAnsi="Arial" w:cs="Arial"/>
          <w:b/>
          <w:bCs/>
          <w:sz w:val="24"/>
          <w:szCs w:val="24"/>
        </w:rPr>
        <w:br/>
      </w:r>
      <w:r w:rsidR="00DA654A" w:rsidRPr="00CE477C">
        <w:rPr>
          <w:rFonts w:ascii="Arial" w:hAnsi="Arial" w:cs="Arial"/>
          <w:b/>
          <w:bCs/>
          <w:sz w:val="24"/>
          <w:szCs w:val="24"/>
        </w:rPr>
        <w:t>S01</w:t>
      </w:r>
      <w:r w:rsidR="00204316">
        <w:rPr>
          <w:rFonts w:ascii="Arial" w:hAnsi="Arial" w:cs="Arial"/>
          <w:b/>
          <w:bCs/>
          <w:sz w:val="24"/>
          <w:szCs w:val="24"/>
        </w:rPr>
        <w:t xml:space="preserve">. </w:t>
      </w:r>
      <w:r w:rsidR="00DA654A" w:rsidRPr="00CE477C">
        <w:rPr>
          <w:rFonts w:ascii="Arial" w:hAnsi="Arial" w:cs="Arial"/>
          <w:b/>
          <w:bCs/>
          <w:sz w:val="24"/>
          <w:szCs w:val="24"/>
        </w:rPr>
        <w:t xml:space="preserve">Customer Experience </w:t>
      </w:r>
      <w:r w:rsidR="00204316">
        <w:rPr>
          <w:rFonts w:ascii="Arial" w:hAnsi="Arial" w:cs="Arial"/>
          <w:b/>
          <w:bCs/>
          <w:sz w:val="24"/>
          <w:szCs w:val="24"/>
        </w:rPr>
        <w:br/>
      </w:r>
      <w:r w:rsidR="00DA654A" w:rsidRPr="00DA654A">
        <w:rPr>
          <w:rFonts w:ascii="Arial" w:hAnsi="Arial" w:cs="Arial"/>
          <w:sz w:val="24"/>
          <w:szCs w:val="24"/>
        </w:rPr>
        <w:t xml:space="preserve">We </w:t>
      </w:r>
      <w:r w:rsidR="00DA654A">
        <w:rPr>
          <w:rFonts w:ascii="Arial" w:hAnsi="Arial" w:cs="Arial"/>
          <w:sz w:val="24"/>
          <w:szCs w:val="24"/>
        </w:rPr>
        <w:t>will provide increased reliability, consistency, timeliness and accessibility of service for our customer</w:t>
      </w:r>
      <w:r w:rsidR="008E54C3">
        <w:rPr>
          <w:rFonts w:ascii="Arial" w:hAnsi="Arial" w:cs="Arial"/>
          <w:sz w:val="24"/>
          <w:szCs w:val="24"/>
        </w:rPr>
        <w:t>s</w:t>
      </w:r>
      <w:r w:rsidR="00DA654A">
        <w:rPr>
          <w:rFonts w:ascii="Arial" w:hAnsi="Arial" w:cs="Arial"/>
          <w:sz w:val="24"/>
          <w:szCs w:val="24"/>
        </w:rPr>
        <w:t>, increasing quality and value for money.</w:t>
      </w:r>
    </w:p>
    <w:p w14:paraId="0F9A1455" w14:textId="7DBB3DF7" w:rsidR="0001509F" w:rsidRDefault="0001509F" w:rsidP="000774D2">
      <w:pPr>
        <w:rPr>
          <w:rFonts w:ascii="Arial" w:hAnsi="Arial" w:cs="Arial"/>
          <w:sz w:val="24"/>
          <w:szCs w:val="24"/>
        </w:rPr>
      </w:pPr>
      <w:r>
        <w:rPr>
          <w:rFonts w:ascii="Arial" w:hAnsi="Arial" w:cs="Arial"/>
          <w:sz w:val="24"/>
          <w:szCs w:val="24"/>
        </w:rPr>
        <w:t>1.1:</w:t>
      </w:r>
      <w:r w:rsidR="008E54C3">
        <w:rPr>
          <w:rFonts w:ascii="Arial" w:hAnsi="Arial" w:cs="Arial"/>
          <w:sz w:val="24"/>
          <w:szCs w:val="24"/>
        </w:rPr>
        <w:t xml:space="preserve"> </w:t>
      </w:r>
      <w:r>
        <w:rPr>
          <w:rFonts w:ascii="Arial" w:hAnsi="Arial" w:cs="Arial"/>
          <w:sz w:val="24"/>
          <w:szCs w:val="24"/>
        </w:rPr>
        <w:t>We will further improve the quality of the barring referrals we receive</w:t>
      </w:r>
      <w:r w:rsidR="008E54C3">
        <w:rPr>
          <w:rFonts w:ascii="Arial" w:hAnsi="Arial" w:cs="Arial"/>
          <w:sz w:val="24"/>
          <w:szCs w:val="24"/>
        </w:rPr>
        <w:t>,</w:t>
      </w:r>
      <w:r>
        <w:rPr>
          <w:rFonts w:ascii="Arial" w:hAnsi="Arial" w:cs="Arial"/>
          <w:sz w:val="24"/>
          <w:szCs w:val="24"/>
        </w:rPr>
        <w:t xml:space="preserve"> quality of the information submitted for disclosure applications</w:t>
      </w:r>
      <w:r w:rsidR="008E54C3">
        <w:rPr>
          <w:rFonts w:ascii="Arial" w:hAnsi="Arial" w:cs="Arial"/>
          <w:sz w:val="24"/>
          <w:szCs w:val="24"/>
        </w:rPr>
        <w:t>,</w:t>
      </w:r>
      <w:r>
        <w:rPr>
          <w:rFonts w:ascii="Arial" w:hAnsi="Arial" w:cs="Arial"/>
          <w:sz w:val="24"/>
          <w:szCs w:val="24"/>
        </w:rPr>
        <w:t xml:space="preserve"> and the quality of referrals we make to local police forces</w:t>
      </w:r>
    </w:p>
    <w:p w14:paraId="3C4AF9CF" w14:textId="13453524" w:rsidR="0001509F" w:rsidRDefault="00CD69EF" w:rsidP="000774D2">
      <w:pPr>
        <w:rPr>
          <w:rFonts w:ascii="Arial" w:hAnsi="Arial" w:cs="Arial"/>
          <w:sz w:val="24"/>
          <w:szCs w:val="24"/>
        </w:rPr>
      </w:pPr>
      <w:r>
        <w:rPr>
          <w:rFonts w:ascii="Arial" w:hAnsi="Arial" w:cs="Arial"/>
          <w:sz w:val="24"/>
          <w:szCs w:val="24"/>
        </w:rPr>
        <w:t>1.2:</w:t>
      </w:r>
      <w:r w:rsidR="008E54C3">
        <w:rPr>
          <w:rFonts w:ascii="Arial" w:hAnsi="Arial" w:cs="Arial"/>
          <w:sz w:val="24"/>
          <w:szCs w:val="24"/>
        </w:rPr>
        <w:t xml:space="preserve"> </w:t>
      </w:r>
      <w:r>
        <w:rPr>
          <w:rFonts w:ascii="Arial" w:hAnsi="Arial" w:cs="Arial"/>
          <w:sz w:val="24"/>
          <w:szCs w:val="24"/>
        </w:rPr>
        <w:t xml:space="preserve">We will make it easier for our customers to resolve enquiries and access guidance and advice any time they need it. </w:t>
      </w:r>
    </w:p>
    <w:p w14:paraId="1A63E017" w14:textId="4D2CC14E" w:rsidR="00CD69EF" w:rsidRDefault="00CD69EF" w:rsidP="000774D2">
      <w:pPr>
        <w:rPr>
          <w:rFonts w:ascii="Arial" w:hAnsi="Arial" w:cs="Arial"/>
          <w:sz w:val="24"/>
          <w:szCs w:val="24"/>
        </w:rPr>
      </w:pPr>
      <w:r>
        <w:rPr>
          <w:rFonts w:ascii="Arial" w:hAnsi="Arial" w:cs="Arial"/>
          <w:sz w:val="24"/>
          <w:szCs w:val="24"/>
        </w:rPr>
        <w:t>1.3</w:t>
      </w:r>
      <w:r w:rsidR="00B822BC">
        <w:rPr>
          <w:rFonts w:ascii="Arial" w:hAnsi="Arial" w:cs="Arial"/>
          <w:sz w:val="24"/>
          <w:szCs w:val="24"/>
        </w:rPr>
        <w:t>:</w:t>
      </w:r>
      <w:r w:rsidR="008E54C3">
        <w:rPr>
          <w:rFonts w:ascii="Arial" w:hAnsi="Arial" w:cs="Arial"/>
          <w:sz w:val="24"/>
          <w:szCs w:val="24"/>
        </w:rPr>
        <w:t xml:space="preserve"> </w:t>
      </w:r>
      <w:r w:rsidR="00B822BC">
        <w:rPr>
          <w:rFonts w:ascii="Arial" w:hAnsi="Arial" w:cs="Arial"/>
          <w:sz w:val="24"/>
          <w:szCs w:val="24"/>
        </w:rPr>
        <w:t>We will listen to our customers and optimise our product range to be digital-by-default with new product options in development</w:t>
      </w:r>
    </w:p>
    <w:p w14:paraId="73F5DA99" w14:textId="4900BE07" w:rsidR="004C1D10" w:rsidRDefault="004C1D10" w:rsidP="000774D2">
      <w:pPr>
        <w:rPr>
          <w:rFonts w:ascii="Arial" w:hAnsi="Arial" w:cs="Arial"/>
          <w:sz w:val="24"/>
          <w:szCs w:val="24"/>
        </w:rPr>
      </w:pPr>
      <w:r>
        <w:rPr>
          <w:rFonts w:ascii="Arial" w:hAnsi="Arial" w:cs="Arial"/>
          <w:sz w:val="24"/>
          <w:szCs w:val="24"/>
        </w:rPr>
        <w:t>1.4:</w:t>
      </w:r>
      <w:r w:rsidR="008E54C3">
        <w:rPr>
          <w:rFonts w:ascii="Arial" w:hAnsi="Arial" w:cs="Arial"/>
          <w:sz w:val="24"/>
          <w:szCs w:val="24"/>
        </w:rPr>
        <w:t xml:space="preserve"> </w:t>
      </w:r>
      <w:r>
        <w:rPr>
          <w:rFonts w:ascii="Arial" w:hAnsi="Arial" w:cs="Arial"/>
          <w:sz w:val="24"/>
          <w:szCs w:val="24"/>
        </w:rPr>
        <w:t>We will improve the customer experience through excellent communication and service delivery</w:t>
      </w:r>
    </w:p>
    <w:p w14:paraId="15620CFD" w14:textId="5C30F637" w:rsidR="004C1D10" w:rsidRDefault="00B822BC" w:rsidP="000774D2">
      <w:pPr>
        <w:rPr>
          <w:rFonts w:ascii="Arial" w:hAnsi="Arial" w:cs="Arial"/>
          <w:sz w:val="24"/>
          <w:szCs w:val="24"/>
        </w:rPr>
      </w:pPr>
      <w:r>
        <w:rPr>
          <w:rFonts w:ascii="Arial" w:hAnsi="Arial" w:cs="Arial"/>
          <w:sz w:val="24"/>
          <w:szCs w:val="24"/>
        </w:rPr>
        <w:t>1.</w:t>
      </w:r>
      <w:r w:rsidR="004C1D10">
        <w:rPr>
          <w:rFonts w:ascii="Arial" w:hAnsi="Arial" w:cs="Arial"/>
          <w:sz w:val="24"/>
          <w:szCs w:val="24"/>
        </w:rPr>
        <w:t>5</w:t>
      </w:r>
      <w:r>
        <w:rPr>
          <w:rFonts w:ascii="Arial" w:hAnsi="Arial" w:cs="Arial"/>
          <w:sz w:val="24"/>
          <w:szCs w:val="24"/>
        </w:rPr>
        <w:t>:</w:t>
      </w:r>
      <w:r w:rsidR="008E54C3">
        <w:rPr>
          <w:rFonts w:ascii="Arial" w:hAnsi="Arial" w:cs="Arial"/>
          <w:sz w:val="24"/>
          <w:szCs w:val="24"/>
        </w:rPr>
        <w:t xml:space="preserve"> </w:t>
      </w:r>
      <w:r>
        <w:rPr>
          <w:rFonts w:ascii="Arial" w:hAnsi="Arial" w:cs="Arial"/>
          <w:sz w:val="24"/>
          <w:szCs w:val="24"/>
        </w:rPr>
        <w:t xml:space="preserve">Greater accessibility and ease of use of our products and services </w:t>
      </w:r>
      <w:r w:rsidR="001929B3">
        <w:rPr>
          <w:rFonts w:ascii="Arial" w:hAnsi="Arial" w:cs="Arial"/>
          <w:sz w:val="24"/>
          <w:szCs w:val="24"/>
        </w:rPr>
        <w:br/>
      </w:r>
    </w:p>
    <w:p w14:paraId="2773052E" w14:textId="458BBE83" w:rsidR="00C93E1C" w:rsidRPr="001929B3" w:rsidRDefault="00C93E1C" w:rsidP="000774D2">
      <w:pPr>
        <w:rPr>
          <w:rFonts w:ascii="Arial" w:hAnsi="Arial" w:cs="Arial"/>
          <w:b/>
          <w:bCs/>
          <w:sz w:val="24"/>
          <w:szCs w:val="24"/>
        </w:rPr>
      </w:pPr>
      <w:r w:rsidRPr="00CE477C">
        <w:rPr>
          <w:rFonts w:ascii="Arial" w:hAnsi="Arial" w:cs="Arial"/>
          <w:b/>
          <w:bCs/>
          <w:sz w:val="24"/>
          <w:szCs w:val="24"/>
        </w:rPr>
        <w:t>SO2</w:t>
      </w:r>
      <w:r w:rsidR="00204316">
        <w:rPr>
          <w:rFonts w:ascii="Arial" w:hAnsi="Arial" w:cs="Arial"/>
          <w:b/>
          <w:bCs/>
          <w:sz w:val="24"/>
          <w:szCs w:val="24"/>
        </w:rPr>
        <w:t xml:space="preserve">. </w:t>
      </w:r>
      <w:r w:rsidRPr="00CE477C">
        <w:rPr>
          <w:rFonts w:ascii="Arial" w:hAnsi="Arial" w:cs="Arial"/>
          <w:b/>
          <w:bCs/>
          <w:sz w:val="24"/>
          <w:szCs w:val="24"/>
        </w:rPr>
        <w:t>Technology</w:t>
      </w:r>
      <w:r w:rsidR="001929B3">
        <w:rPr>
          <w:rFonts w:ascii="Arial" w:hAnsi="Arial" w:cs="Arial"/>
          <w:b/>
          <w:bCs/>
          <w:sz w:val="24"/>
          <w:szCs w:val="24"/>
        </w:rPr>
        <w:br/>
      </w:r>
      <w:r>
        <w:rPr>
          <w:rFonts w:ascii="Arial" w:hAnsi="Arial" w:cs="Arial"/>
          <w:sz w:val="24"/>
          <w:szCs w:val="24"/>
        </w:rPr>
        <w:t>We will drive efficiencies and value for money across DBS and foster a culture of innovation through modern, stable, secure</w:t>
      </w:r>
      <w:r w:rsidR="008E54C3">
        <w:rPr>
          <w:rFonts w:ascii="Arial" w:hAnsi="Arial" w:cs="Arial"/>
          <w:sz w:val="24"/>
          <w:szCs w:val="24"/>
        </w:rPr>
        <w:t>,</w:t>
      </w:r>
      <w:r>
        <w:rPr>
          <w:rFonts w:ascii="Arial" w:hAnsi="Arial" w:cs="Arial"/>
          <w:sz w:val="24"/>
          <w:szCs w:val="24"/>
        </w:rPr>
        <w:t xml:space="preserve"> and accessible technology estate.</w:t>
      </w:r>
    </w:p>
    <w:p w14:paraId="31845DAF" w14:textId="16E07CFC" w:rsidR="00BA1565" w:rsidRDefault="00BA1565" w:rsidP="000774D2">
      <w:pPr>
        <w:rPr>
          <w:rFonts w:ascii="Arial" w:hAnsi="Arial" w:cs="Arial"/>
          <w:sz w:val="24"/>
          <w:szCs w:val="24"/>
        </w:rPr>
      </w:pPr>
      <w:r>
        <w:rPr>
          <w:rFonts w:ascii="Arial" w:hAnsi="Arial" w:cs="Arial"/>
          <w:sz w:val="24"/>
          <w:szCs w:val="24"/>
        </w:rPr>
        <w:t>2.1:</w:t>
      </w:r>
      <w:r w:rsidR="008E54C3">
        <w:rPr>
          <w:rFonts w:ascii="Arial" w:hAnsi="Arial" w:cs="Arial"/>
          <w:sz w:val="24"/>
          <w:szCs w:val="24"/>
        </w:rPr>
        <w:t xml:space="preserve"> </w:t>
      </w:r>
      <w:r>
        <w:rPr>
          <w:rFonts w:ascii="Arial" w:hAnsi="Arial" w:cs="Arial"/>
          <w:sz w:val="24"/>
          <w:szCs w:val="24"/>
        </w:rPr>
        <w:t>We will deliver new citizen facing products and services for our customers and partners</w:t>
      </w:r>
    </w:p>
    <w:p w14:paraId="4CEBEF79" w14:textId="3D277C21" w:rsidR="00BA1565" w:rsidRDefault="00BA1565" w:rsidP="000774D2">
      <w:pPr>
        <w:rPr>
          <w:rFonts w:ascii="Arial" w:hAnsi="Arial" w:cs="Arial"/>
          <w:sz w:val="24"/>
          <w:szCs w:val="24"/>
        </w:rPr>
      </w:pPr>
      <w:r>
        <w:rPr>
          <w:rFonts w:ascii="Arial" w:hAnsi="Arial" w:cs="Arial"/>
          <w:sz w:val="24"/>
          <w:szCs w:val="24"/>
        </w:rPr>
        <w:t>2.2:</w:t>
      </w:r>
      <w:r w:rsidR="008E54C3">
        <w:rPr>
          <w:rFonts w:ascii="Arial" w:hAnsi="Arial" w:cs="Arial"/>
          <w:sz w:val="24"/>
          <w:szCs w:val="24"/>
        </w:rPr>
        <w:t xml:space="preserve"> </w:t>
      </w:r>
      <w:r>
        <w:rPr>
          <w:rFonts w:ascii="Arial" w:hAnsi="Arial" w:cs="Arial"/>
          <w:sz w:val="24"/>
          <w:szCs w:val="24"/>
        </w:rPr>
        <w:t xml:space="preserve">We will embrace data to inform insight and drive </w:t>
      </w:r>
      <w:r w:rsidR="00D7273C">
        <w:rPr>
          <w:rFonts w:ascii="Arial" w:hAnsi="Arial" w:cs="Arial"/>
          <w:sz w:val="24"/>
          <w:szCs w:val="24"/>
        </w:rPr>
        <w:t xml:space="preserve">an </w:t>
      </w:r>
      <w:r>
        <w:rPr>
          <w:rFonts w:ascii="Arial" w:hAnsi="Arial" w:cs="Arial"/>
          <w:sz w:val="24"/>
          <w:szCs w:val="24"/>
        </w:rPr>
        <w:t xml:space="preserve">intelligence-led </w:t>
      </w:r>
      <w:r w:rsidR="00D7273C">
        <w:rPr>
          <w:rFonts w:ascii="Arial" w:hAnsi="Arial" w:cs="Arial"/>
          <w:sz w:val="24"/>
          <w:szCs w:val="24"/>
        </w:rPr>
        <w:t>organisation</w:t>
      </w:r>
    </w:p>
    <w:p w14:paraId="12D0D17C" w14:textId="43C1CCA5" w:rsidR="00D7273C" w:rsidRDefault="00D7273C" w:rsidP="000774D2">
      <w:pPr>
        <w:rPr>
          <w:rFonts w:ascii="Arial" w:hAnsi="Arial" w:cs="Arial"/>
          <w:sz w:val="24"/>
          <w:szCs w:val="24"/>
        </w:rPr>
      </w:pPr>
      <w:r>
        <w:rPr>
          <w:rFonts w:ascii="Arial" w:hAnsi="Arial" w:cs="Arial"/>
          <w:sz w:val="24"/>
          <w:szCs w:val="24"/>
        </w:rPr>
        <w:t>2.3:</w:t>
      </w:r>
      <w:r w:rsidR="008E54C3">
        <w:rPr>
          <w:rFonts w:ascii="Arial" w:hAnsi="Arial" w:cs="Arial"/>
          <w:sz w:val="24"/>
          <w:szCs w:val="24"/>
        </w:rPr>
        <w:t xml:space="preserve"> </w:t>
      </w:r>
      <w:r>
        <w:rPr>
          <w:rFonts w:ascii="Arial" w:hAnsi="Arial" w:cs="Arial"/>
          <w:sz w:val="24"/>
          <w:szCs w:val="24"/>
        </w:rPr>
        <w:t>We will provide our people with new tools</w:t>
      </w:r>
      <w:r w:rsidR="008E54C3">
        <w:rPr>
          <w:rFonts w:ascii="Arial" w:hAnsi="Arial" w:cs="Arial"/>
          <w:sz w:val="24"/>
          <w:szCs w:val="24"/>
        </w:rPr>
        <w:t>,</w:t>
      </w:r>
      <w:r>
        <w:rPr>
          <w:rFonts w:ascii="Arial" w:hAnsi="Arial" w:cs="Arial"/>
          <w:sz w:val="24"/>
          <w:szCs w:val="24"/>
        </w:rPr>
        <w:t xml:space="preserve"> so they are better supported in their work and introduce new capabilities to be a more efficient organisation</w:t>
      </w:r>
    </w:p>
    <w:p w14:paraId="463430F2" w14:textId="5FE5EDFB" w:rsidR="009576FC" w:rsidRDefault="00D7273C" w:rsidP="000774D2">
      <w:pPr>
        <w:rPr>
          <w:rFonts w:ascii="Arial" w:hAnsi="Arial" w:cs="Arial"/>
          <w:sz w:val="24"/>
          <w:szCs w:val="24"/>
        </w:rPr>
      </w:pPr>
      <w:r>
        <w:rPr>
          <w:rFonts w:ascii="Arial" w:hAnsi="Arial" w:cs="Arial"/>
          <w:sz w:val="24"/>
          <w:szCs w:val="24"/>
        </w:rPr>
        <w:t>2.4:</w:t>
      </w:r>
      <w:r w:rsidR="008E54C3">
        <w:rPr>
          <w:rFonts w:ascii="Arial" w:hAnsi="Arial" w:cs="Arial"/>
          <w:sz w:val="24"/>
          <w:szCs w:val="24"/>
        </w:rPr>
        <w:t xml:space="preserve"> </w:t>
      </w:r>
      <w:r>
        <w:rPr>
          <w:rFonts w:ascii="Arial" w:hAnsi="Arial" w:cs="Arial"/>
          <w:sz w:val="24"/>
          <w:szCs w:val="24"/>
        </w:rPr>
        <w:t>We will stren</w:t>
      </w:r>
      <w:r w:rsidR="009576FC">
        <w:rPr>
          <w:rFonts w:ascii="Arial" w:hAnsi="Arial" w:cs="Arial"/>
          <w:sz w:val="24"/>
          <w:szCs w:val="24"/>
        </w:rPr>
        <w:t>gthen our operating model to further realise value, innovation</w:t>
      </w:r>
      <w:r w:rsidR="008E54C3">
        <w:rPr>
          <w:rFonts w:ascii="Arial" w:hAnsi="Arial" w:cs="Arial"/>
          <w:sz w:val="24"/>
          <w:szCs w:val="24"/>
        </w:rPr>
        <w:t>,</w:t>
      </w:r>
      <w:r w:rsidR="009576FC">
        <w:rPr>
          <w:rFonts w:ascii="Arial" w:hAnsi="Arial" w:cs="Arial"/>
          <w:sz w:val="24"/>
          <w:szCs w:val="24"/>
        </w:rPr>
        <w:t xml:space="preserve"> and sustainability</w:t>
      </w:r>
      <w:r w:rsidR="00204316">
        <w:rPr>
          <w:rFonts w:ascii="Arial" w:hAnsi="Arial" w:cs="Arial"/>
          <w:sz w:val="24"/>
          <w:szCs w:val="24"/>
        </w:rPr>
        <w:br/>
      </w:r>
    </w:p>
    <w:p w14:paraId="1C4FEF75" w14:textId="06B14AFE" w:rsidR="00C93E1C" w:rsidRPr="001929B3" w:rsidRDefault="00C93E1C" w:rsidP="000774D2">
      <w:pPr>
        <w:rPr>
          <w:rFonts w:ascii="Arial" w:hAnsi="Arial" w:cs="Arial"/>
          <w:b/>
          <w:bCs/>
          <w:sz w:val="24"/>
          <w:szCs w:val="24"/>
        </w:rPr>
      </w:pPr>
      <w:r w:rsidRPr="00CE477C">
        <w:rPr>
          <w:rFonts w:ascii="Arial" w:hAnsi="Arial" w:cs="Arial"/>
          <w:b/>
          <w:bCs/>
          <w:sz w:val="24"/>
          <w:szCs w:val="24"/>
        </w:rPr>
        <w:t>SO3</w:t>
      </w:r>
      <w:r w:rsidR="00204316">
        <w:rPr>
          <w:rFonts w:ascii="Arial" w:hAnsi="Arial" w:cs="Arial"/>
          <w:b/>
          <w:bCs/>
          <w:sz w:val="24"/>
          <w:szCs w:val="24"/>
        </w:rPr>
        <w:t xml:space="preserve">. </w:t>
      </w:r>
      <w:r w:rsidRPr="00CE477C">
        <w:rPr>
          <w:rFonts w:ascii="Arial" w:hAnsi="Arial" w:cs="Arial"/>
          <w:b/>
          <w:bCs/>
          <w:sz w:val="24"/>
          <w:szCs w:val="24"/>
        </w:rPr>
        <w:t>Making a Difference</w:t>
      </w:r>
      <w:r w:rsidR="001929B3">
        <w:rPr>
          <w:rFonts w:ascii="Arial" w:hAnsi="Arial" w:cs="Arial"/>
          <w:b/>
          <w:bCs/>
          <w:sz w:val="24"/>
          <w:szCs w:val="24"/>
        </w:rPr>
        <w:br/>
      </w:r>
      <w:r>
        <w:rPr>
          <w:rFonts w:ascii="Arial" w:hAnsi="Arial" w:cs="Arial"/>
          <w:sz w:val="24"/>
          <w:szCs w:val="24"/>
        </w:rPr>
        <w:t>We will strengthen our reputation as a recognised and trusted provide of public services, and as a source of specialist expertise</w:t>
      </w:r>
      <w:r w:rsidR="008E54C3">
        <w:rPr>
          <w:rFonts w:ascii="Arial" w:hAnsi="Arial" w:cs="Arial"/>
          <w:sz w:val="24"/>
          <w:szCs w:val="24"/>
        </w:rPr>
        <w:t>,</w:t>
      </w:r>
      <w:r>
        <w:rPr>
          <w:rFonts w:ascii="Arial" w:hAnsi="Arial" w:cs="Arial"/>
          <w:sz w:val="24"/>
          <w:szCs w:val="24"/>
        </w:rPr>
        <w:t xml:space="preserve"> who actively contributes to safeguarding across the communities we serve.</w:t>
      </w:r>
    </w:p>
    <w:p w14:paraId="3CFB13D0" w14:textId="4370F600" w:rsidR="009576FC" w:rsidRDefault="009576FC" w:rsidP="000774D2">
      <w:pPr>
        <w:rPr>
          <w:rFonts w:ascii="Arial" w:hAnsi="Arial" w:cs="Arial"/>
          <w:sz w:val="24"/>
          <w:szCs w:val="24"/>
        </w:rPr>
      </w:pPr>
      <w:r>
        <w:rPr>
          <w:rFonts w:ascii="Arial" w:hAnsi="Arial" w:cs="Arial"/>
          <w:sz w:val="24"/>
          <w:szCs w:val="24"/>
        </w:rPr>
        <w:t>3.1:</w:t>
      </w:r>
      <w:r w:rsidR="008E54C3">
        <w:rPr>
          <w:rFonts w:ascii="Arial" w:hAnsi="Arial" w:cs="Arial"/>
          <w:sz w:val="24"/>
          <w:szCs w:val="24"/>
        </w:rPr>
        <w:t xml:space="preserve"> </w:t>
      </w:r>
      <w:r>
        <w:rPr>
          <w:rFonts w:ascii="Arial" w:hAnsi="Arial" w:cs="Arial"/>
          <w:sz w:val="24"/>
          <w:szCs w:val="24"/>
        </w:rPr>
        <w:t>We will increase the impact and r</w:t>
      </w:r>
      <w:r w:rsidR="002A29A6">
        <w:rPr>
          <w:rFonts w:ascii="Arial" w:hAnsi="Arial" w:cs="Arial"/>
          <w:sz w:val="24"/>
          <w:szCs w:val="24"/>
        </w:rPr>
        <w:t>e</w:t>
      </w:r>
      <w:r>
        <w:rPr>
          <w:rFonts w:ascii="Arial" w:hAnsi="Arial" w:cs="Arial"/>
          <w:sz w:val="24"/>
          <w:szCs w:val="24"/>
        </w:rPr>
        <w:t>ach of DBS through establishing direct relationships with and support</w:t>
      </w:r>
      <w:r w:rsidR="002A29A6">
        <w:rPr>
          <w:rFonts w:ascii="Arial" w:hAnsi="Arial" w:cs="Arial"/>
          <w:sz w:val="24"/>
          <w:szCs w:val="24"/>
        </w:rPr>
        <w:t>,</w:t>
      </w:r>
      <w:r>
        <w:rPr>
          <w:rFonts w:ascii="Arial" w:hAnsi="Arial" w:cs="Arial"/>
          <w:sz w:val="24"/>
          <w:szCs w:val="24"/>
        </w:rPr>
        <w:t xml:space="preserve"> third sector</w:t>
      </w:r>
      <w:r w:rsidR="002A29A6">
        <w:rPr>
          <w:rFonts w:ascii="Arial" w:hAnsi="Arial" w:cs="Arial"/>
          <w:sz w:val="24"/>
          <w:szCs w:val="24"/>
        </w:rPr>
        <w:t>,</w:t>
      </w:r>
      <w:r>
        <w:rPr>
          <w:rFonts w:ascii="Arial" w:hAnsi="Arial" w:cs="Arial"/>
          <w:sz w:val="24"/>
          <w:szCs w:val="24"/>
        </w:rPr>
        <w:t xml:space="preserve"> or </w:t>
      </w:r>
      <w:r w:rsidR="002A29A6">
        <w:rPr>
          <w:rFonts w:ascii="Arial" w:hAnsi="Arial" w:cs="Arial"/>
          <w:sz w:val="24"/>
          <w:szCs w:val="24"/>
        </w:rPr>
        <w:t>equivalent organisations which champion safeguarding and the rehabilitation of offenders</w:t>
      </w:r>
    </w:p>
    <w:p w14:paraId="0D4F8EE5" w14:textId="5F9A3A3C" w:rsidR="002A29A6" w:rsidRDefault="002A29A6" w:rsidP="000774D2">
      <w:pPr>
        <w:rPr>
          <w:rFonts w:ascii="Arial" w:hAnsi="Arial" w:cs="Arial"/>
          <w:sz w:val="24"/>
          <w:szCs w:val="24"/>
        </w:rPr>
      </w:pPr>
      <w:r>
        <w:rPr>
          <w:rFonts w:ascii="Arial" w:hAnsi="Arial" w:cs="Arial"/>
          <w:sz w:val="24"/>
          <w:szCs w:val="24"/>
        </w:rPr>
        <w:t>3.2:</w:t>
      </w:r>
      <w:r w:rsidR="008E54C3">
        <w:rPr>
          <w:rFonts w:ascii="Arial" w:hAnsi="Arial" w:cs="Arial"/>
          <w:sz w:val="24"/>
          <w:szCs w:val="24"/>
        </w:rPr>
        <w:t xml:space="preserve"> </w:t>
      </w:r>
      <w:r>
        <w:rPr>
          <w:rFonts w:ascii="Arial" w:hAnsi="Arial" w:cs="Arial"/>
          <w:sz w:val="24"/>
          <w:szCs w:val="24"/>
        </w:rPr>
        <w:t>We will enhance the way we operate our statutory functions relating to information gathering</w:t>
      </w:r>
    </w:p>
    <w:p w14:paraId="113535CB" w14:textId="77777777" w:rsidR="002A29A6" w:rsidRPr="00CE477C" w:rsidRDefault="002A29A6" w:rsidP="000774D2">
      <w:pPr>
        <w:rPr>
          <w:rFonts w:ascii="Arial" w:hAnsi="Arial" w:cs="Arial"/>
          <w:b/>
          <w:bCs/>
          <w:sz w:val="24"/>
          <w:szCs w:val="24"/>
        </w:rPr>
      </w:pPr>
    </w:p>
    <w:p w14:paraId="2840B1DE" w14:textId="2CFDB395" w:rsidR="00CE7F52" w:rsidRPr="001929B3" w:rsidRDefault="00CE7F52" w:rsidP="000774D2">
      <w:pPr>
        <w:rPr>
          <w:rFonts w:ascii="Arial" w:hAnsi="Arial" w:cs="Arial"/>
          <w:b/>
          <w:bCs/>
          <w:sz w:val="24"/>
          <w:szCs w:val="24"/>
        </w:rPr>
      </w:pPr>
      <w:r w:rsidRPr="00CE477C">
        <w:rPr>
          <w:rFonts w:ascii="Arial" w:hAnsi="Arial" w:cs="Arial"/>
          <w:b/>
          <w:bCs/>
          <w:sz w:val="24"/>
          <w:szCs w:val="24"/>
        </w:rPr>
        <w:t>SO4</w:t>
      </w:r>
      <w:r w:rsidR="00204316">
        <w:rPr>
          <w:rFonts w:ascii="Arial" w:hAnsi="Arial" w:cs="Arial"/>
          <w:b/>
          <w:bCs/>
          <w:sz w:val="24"/>
          <w:szCs w:val="24"/>
        </w:rPr>
        <w:t xml:space="preserve">. </w:t>
      </w:r>
      <w:r w:rsidRPr="00CE477C">
        <w:rPr>
          <w:rFonts w:ascii="Arial" w:hAnsi="Arial" w:cs="Arial"/>
          <w:b/>
          <w:bCs/>
          <w:sz w:val="24"/>
          <w:szCs w:val="24"/>
        </w:rPr>
        <w:t>Our People and Organisation</w:t>
      </w:r>
      <w:r w:rsidR="001929B3">
        <w:rPr>
          <w:rFonts w:ascii="Arial" w:hAnsi="Arial" w:cs="Arial"/>
          <w:b/>
          <w:bCs/>
          <w:sz w:val="24"/>
          <w:szCs w:val="24"/>
        </w:rPr>
        <w:br/>
      </w:r>
      <w:r>
        <w:rPr>
          <w:rFonts w:ascii="Arial" w:hAnsi="Arial" w:cs="Arial"/>
          <w:sz w:val="24"/>
          <w:szCs w:val="24"/>
        </w:rPr>
        <w:t xml:space="preserve">We will make DBS a modern workplace, with a talented and diverse workforce who are empowered to do their jobs and to fulfil their public </w:t>
      </w:r>
      <w:r w:rsidR="008E54C3">
        <w:rPr>
          <w:rFonts w:ascii="Arial" w:hAnsi="Arial" w:cs="Arial"/>
          <w:sz w:val="24"/>
          <w:szCs w:val="24"/>
        </w:rPr>
        <w:t>duty.</w:t>
      </w:r>
    </w:p>
    <w:p w14:paraId="36441C40" w14:textId="1C2E5209" w:rsidR="002A29A6" w:rsidRDefault="00AC07FE" w:rsidP="000774D2">
      <w:pPr>
        <w:rPr>
          <w:rFonts w:ascii="Arial" w:hAnsi="Arial" w:cs="Arial"/>
          <w:sz w:val="24"/>
          <w:szCs w:val="24"/>
        </w:rPr>
      </w:pPr>
      <w:r>
        <w:rPr>
          <w:rFonts w:ascii="Arial" w:hAnsi="Arial" w:cs="Arial"/>
          <w:sz w:val="24"/>
          <w:szCs w:val="24"/>
        </w:rPr>
        <w:t>4.1:</w:t>
      </w:r>
      <w:r w:rsidR="008E54C3">
        <w:rPr>
          <w:rFonts w:ascii="Arial" w:hAnsi="Arial" w:cs="Arial"/>
          <w:sz w:val="24"/>
          <w:szCs w:val="24"/>
        </w:rPr>
        <w:t xml:space="preserve"> </w:t>
      </w:r>
      <w:r>
        <w:rPr>
          <w:rFonts w:ascii="Arial" w:hAnsi="Arial" w:cs="Arial"/>
          <w:sz w:val="24"/>
          <w:szCs w:val="24"/>
        </w:rPr>
        <w:t>We will be an employer of choice in the public sector</w:t>
      </w:r>
    </w:p>
    <w:p w14:paraId="1AD3184D" w14:textId="380DE80E" w:rsidR="00AC07FE" w:rsidRDefault="00AC07FE" w:rsidP="000774D2">
      <w:pPr>
        <w:rPr>
          <w:rFonts w:ascii="Arial" w:hAnsi="Arial" w:cs="Arial"/>
          <w:sz w:val="24"/>
          <w:szCs w:val="24"/>
        </w:rPr>
      </w:pPr>
      <w:r>
        <w:rPr>
          <w:rFonts w:ascii="Arial" w:hAnsi="Arial" w:cs="Arial"/>
          <w:sz w:val="24"/>
          <w:szCs w:val="24"/>
        </w:rPr>
        <w:t>4.2:</w:t>
      </w:r>
      <w:r w:rsidR="008E54C3">
        <w:rPr>
          <w:rFonts w:ascii="Arial" w:hAnsi="Arial" w:cs="Arial"/>
          <w:sz w:val="24"/>
          <w:szCs w:val="24"/>
        </w:rPr>
        <w:t xml:space="preserve"> </w:t>
      </w:r>
      <w:r>
        <w:rPr>
          <w:rFonts w:ascii="Arial" w:hAnsi="Arial" w:cs="Arial"/>
          <w:sz w:val="24"/>
          <w:szCs w:val="24"/>
        </w:rPr>
        <w:t>We will improve diversity across the organisation with equality and inclusivity embedded in the way we work</w:t>
      </w:r>
    </w:p>
    <w:p w14:paraId="54954628" w14:textId="088C3130" w:rsidR="00AC07FE" w:rsidRDefault="00AC07FE" w:rsidP="000774D2">
      <w:pPr>
        <w:rPr>
          <w:rFonts w:ascii="Arial" w:hAnsi="Arial" w:cs="Arial"/>
          <w:sz w:val="24"/>
          <w:szCs w:val="24"/>
        </w:rPr>
      </w:pPr>
      <w:r>
        <w:rPr>
          <w:rFonts w:ascii="Arial" w:hAnsi="Arial" w:cs="Arial"/>
          <w:sz w:val="24"/>
          <w:szCs w:val="24"/>
        </w:rPr>
        <w:t>4.3:</w:t>
      </w:r>
      <w:r w:rsidR="008E54C3">
        <w:rPr>
          <w:rFonts w:ascii="Arial" w:hAnsi="Arial" w:cs="Arial"/>
          <w:sz w:val="24"/>
          <w:szCs w:val="24"/>
        </w:rPr>
        <w:t xml:space="preserve"> </w:t>
      </w:r>
      <w:r>
        <w:rPr>
          <w:rFonts w:ascii="Arial" w:hAnsi="Arial" w:cs="Arial"/>
          <w:sz w:val="24"/>
          <w:szCs w:val="24"/>
        </w:rPr>
        <w:t>We will continue to ensure staff are appropriately rewarded and fairly recognised for their achievements</w:t>
      </w:r>
    </w:p>
    <w:p w14:paraId="4E6EB1C2" w14:textId="0547B896" w:rsidR="00AC07FE" w:rsidRDefault="00AC07FE" w:rsidP="000774D2">
      <w:pPr>
        <w:rPr>
          <w:rFonts w:ascii="Arial" w:hAnsi="Arial" w:cs="Arial"/>
          <w:sz w:val="24"/>
          <w:szCs w:val="24"/>
        </w:rPr>
      </w:pPr>
      <w:r>
        <w:rPr>
          <w:rFonts w:ascii="Arial" w:hAnsi="Arial" w:cs="Arial"/>
          <w:sz w:val="24"/>
          <w:szCs w:val="24"/>
        </w:rPr>
        <w:t>4.4:</w:t>
      </w:r>
      <w:r w:rsidR="008E54C3">
        <w:rPr>
          <w:rFonts w:ascii="Arial" w:hAnsi="Arial" w:cs="Arial"/>
          <w:sz w:val="24"/>
          <w:szCs w:val="24"/>
        </w:rPr>
        <w:t xml:space="preserve"> </w:t>
      </w:r>
      <w:r>
        <w:rPr>
          <w:rFonts w:ascii="Arial" w:hAnsi="Arial" w:cs="Arial"/>
          <w:sz w:val="24"/>
          <w:szCs w:val="24"/>
        </w:rPr>
        <w:t>We w</w:t>
      </w:r>
      <w:r w:rsidR="001E5C5C">
        <w:rPr>
          <w:rFonts w:ascii="Arial" w:hAnsi="Arial" w:cs="Arial"/>
          <w:sz w:val="24"/>
          <w:szCs w:val="24"/>
        </w:rPr>
        <w:t>ill have the most effective workplaces to best align with our ways of working and our workforce</w:t>
      </w:r>
    </w:p>
    <w:p w14:paraId="4AD3968A" w14:textId="6A40CB1E" w:rsidR="00B04885" w:rsidRPr="001929B3" w:rsidRDefault="001E5C5C">
      <w:pPr>
        <w:rPr>
          <w:rFonts w:ascii="Arial" w:hAnsi="Arial" w:cs="Arial"/>
          <w:sz w:val="24"/>
          <w:szCs w:val="24"/>
        </w:rPr>
      </w:pPr>
      <w:r>
        <w:rPr>
          <w:rFonts w:ascii="Arial" w:hAnsi="Arial" w:cs="Arial"/>
          <w:sz w:val="24"/>
          <w:szCs w:val="24"/>
        </w:rPr>
        <w:t>4.5</w:t>
      </w:r>
      <w:r w:rsidR="008E54C3">
        <w:rPr>
          <w:rFonts w:ascii="Arial" w:hAnsi="Arial" w:cs="Arial"/>
          <w:sz w:val="24"/>
          <w:szCs w:val="24"/>
        </w:rPr>
        <w:t xml:space="preserve"> </w:t>
      </w:r>
      <w:r>
        <w:rPr>
          <w:rFonts w:ascii="Arial" w:hAnsi="Arial" w:cs="Arial"/>
          <w:sz w:val="24"/>
          <w:szCs w:val="24"/>
        </w:rPr>
        <w:t>We will continue to align DBS with cross-government standards and good practice</w:t>
      </w:r>
    </w:p>
    <w:p w14:paraId="52B01774" w14:textId="77777777" w:rsidR="00B04885" w:rsidRDefault="00B04885">
      <w:pPr>
        <w:rPr>
          <w:rFonts w:ascii="Arial" w:hAnsi="Arial" w:cs="Arial"/>
          <w:b/>
          <w:bCs/>
          <w:sz w:val="24"/>
          <w:szCs w:val="24"/>
        </w:rPr>
      </w:pPr>
    </w:p>
    <w:p w14:paraId="32A4F491" w14:textId="77777777" w:rsidR="00204316" w:rsidRDefault="00204316">
      <w:pPr>
        <w:rPr>
          <w:rFonts w:ascii="Arial" w:hAnsi="Arial" w:cs="Arial"/>
          <w:b/>
          <w:bCs/>
          <w:sz w:val="24"/>
          <w:szCs w:val="24"/>
        </w:rPr>
      </w:pPr>
    </w:p>
    <w:p w14:paraId="2F0280A1" w14:textId="77777777" w:rsidR="00204316" w:rsidRDefault="00204316">
      <w:pPr>
        <w:rPr>
          <w:rFonts w:ascii="Arial" w:hAnsi="Arial" w:cs="Arial"/>
          <w:b/>
          <w:bCs/>
          <w:sz w:val="24"/>
          <w:szCs w:val="24"/>
        </w:rPr>
      </w:pPr>
    </w:p>
    <w:p w14:paraId="32F5DE66" w14:textId="77777777" w:rsidR="00204316" w:rsidRDefault="00204316">
      <w:pPr>
        <w:rPr>
          <w:rFonts w:ascii="Arial" w:hAnsi="Arial" w:cs="Arial"/>
          <w:b/>
          <w:bCs/>
          <w:sz w:val="24"/>
          <w:szCs w:val="24"/>
        </w:rPr>
      </w:pPr>
    </w:p>
    <w:p w14:paraId="4BC68677" w14:textId="77777777" w:rsidR="00204316" w:rsidRDefault="00204316">
      <w:pPr>
        <w:rPr>
          <w:rFonts w:ascii="Arial" w:hAnsi="Arial" w:cs="Arial"/>
          <w:b/>
          <w:bCs/>
          <w:sz w:val="24"/>
          <w:szCs w:val="24"/>
        </w:rPr>
      </w:pPr>
    </w:p>
    <w:p w14:paraId="0EEAB6F8" w14:textId="77777777" w:rsidR="00204316" w:rsidRDefault="00204316">
      <w:pPr>
        <w:rPr>
          <w:rFonts w:ascii="Arial" w:hAnsi="Arial" w:cs="Arial"/>
          <w:b/>
          <w:bCs/>
          <w:sz w:val="24"/>
          <w:szCs w:val="24"/>
        </w:rPr>
      </w:pPr>
    </w:p>
    <w:p w14:paraId="2EA5FFD4" w14:textId="77777777" w:rsidR="00204316" w:rsidRDefault="00204316">
      <w:pPr>
        <w:rPr>
          <w:rFonts w:ascii="Arial" w:hAnsi="Arial" w:cs="Arial"/>
          <w:b/>
          <w:bCs/>
          <w:sz w:val="24"/>
          <w:szCs w:val="24"/>
        </w:rPr>
      </w:pPr>
    </w:p>
    <w:p w14:paraId="5BCFC766" w14:textId="77777777" w:rsidR="00204316" w:rsidRDefault="00204316" w:rsidP="00B04885">
      <w:pPr>
        <w:rPr>
          <w:rFonts w:ascii="Arial" w:hAnsi="Arial" w:cs="Arial"/>
          <w:b/>
          <w:bCs/>
          <w:sz w:val="24"/>
          <w:szCs w:val="24"/>
        </w:rPr>
      </w:pPr>
    </w:p>
    <w:p w14:paraId="18EA432A" w14:textId="14E2CC99" w:rsidR="00276A8C" w:rsidRDefault="00204316" w:rsidP="00B04885">
      <w:pPr>
        <w:rPr>
          <w:rFonts w:ascii="Arial" w:hAnsi="Arial" w:cs="Arial"/>
          <w:b/>
          <w:bCs/>
          <w:sz w:val="24"/>
          <w:szCs w:val="24"/>
          <w:u w:val="single"/>
        </w:rPr>
      </w:pPr>
      <w:r>
        <w:rPr>
          <w:rFonts w:ascii="Arial" w:hAnsi="Arial" w:cs="Arial"/>
          <w:b/>
          <w:bCs/>
          <w:noProof/>
          <w:sz w:val="24"/>
          <w:szCs w:val="24"/>
        </w:rPr>
        <w:drawing>
          <wp:anchor distT="0" distB="0" distL="114300" distR="114300" simplePos="0" relativeHeight="251780100" behindDoc="0" locked="0" layoutInCell="1" allowOverlap="1" wp14:anchorId="0739F4DD" wp14:editId="27413E6C">
            <wp:simplePos x="0" y="0"/>
            <wp:positionH relativeFrom="column">
              <wp:posOffset>6408</wp:posOffset>
            </wp:positionH>
            <wp:positionV relativeFrom="paragraph">
              <wp:posOffset>290830</wp:posOffset>
            </wp:positionV>
            <wp:extent cx="5721985" cy="8091170"/>
            <wp:effectExtent l="0" t="0" r="0" b="5080"/>
            <wp:wrapNone/>
            <wp:docPr id="19302139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1985" cy="8091170"/>
                    </a:xfrm>
                    <a:prstGeom prst="rect">
                      <a:avLst/>
                    </a:prstGeom>
                    <a:noFill/>
                    <a:ln>
                      <a:noFill/>
                    </a:ln>
                  </pic:spPr>
                </pic:pic>
              </a:graphicData>
            </a:graphic>
          </wp:anchor>
        </w:drawing>
      </w:r>
      <w:r w:rsidR="00B04885" w:rsidRPr="006D3572">
        <w:rPr>
          <w:rFonts w:ascii="Arial" w:hAnsi="Arial" w:cs="Arial"/>
          <w:b/>
          <w:bCs/>
          <w:sz w:val="24"/>
          <w:szCs w:val="24"/>
          <w:u w:val="single"/>
        </w:rPr>
        <w:t xml:space="preserve">Key </w:t>
      </w:r>
      <w:r>
        <w:rPr>
          <w:rFonts w:ascii="Arial" w:hAnsi="Arial" w:cs="Arial"/>
          <w:b/>
          <w:bCs/>
          <w:sz w:val="24"/>
          <w:szCs w:val="24"/>
          <w:u w:val="single"/>
        </w:rPr>
        <w:t>A</w:t>
      </w:r>
      <w:r w:rsidR="00B04885" w:rsidRPr="006D3572">
        <w:rPr>
          <w:rFonts w:ascii="Arial" w:hAnsi="Arial" w:cs="Arial"/>
          <w:b/>
          <w:bCs/>
          <w:sz w:val="24"/>
          <w:szCs w:val="24"/>
          <w:u w:val="single"/>
        </w:rPr>
        <w:t xml:space="preserve">chievements in </w:t>
      </w:r>
      <w:r>
        <w:rPr>
          <w:rFonts w:ascii="Arial" w:hAnsi="Arial" w:cs="Arial"/>
          <w:b/>
          <w:bCs/>
          <w:sz w:val="24"/>
          <w:szCs w:val="24"/>
          <w:u w:val="single"/>
        </w:rPr>
        <w:t>N</w:t>
      </w:r>
      <w:r w:rsidR="00B04885" w:rsidRPr="006D3572">
        <w:rPr>
          <w:rFonts w:ascii="Arial" w:hAnsi="Arial" w:cs="Arial"/>
          <w:b/>
          <w:bCs/>
          <w:sz w:val="24"/>
          <w:szCs w:val="24"/>
          <w:u w:val="single"/>
        </w:rPr>
        <w:t xml:space="preserve">umbers </w:t>
      </w:r>
    </w:p>
    <w:p w14:paraId="6B650CAF" w14:textId="7F7CF850" w:rsidR="00204316" w:rsidRDefault="00204316" w:rsidP="00B04885">
      <w:pPr>
        <w:rPr>
          <w:rFonts w:ascii="Arial" w:hAnsi="Arial" w:cs="Arial"/>
          <w:b/>
          <w:bCs/>
          <w:sz w:val="24"/>
          <w:szCs w:val="24"/>
          <w:u w:val="single"/>
        </w:rPr>
      </w:pPr>
    </w:p>
    <w:p w14:paraId="27A04CAB" w14:textId="1342CC09" w:rsidR="00204316" w:rsidRDefault="00204316" w:rsidP="00B04885">
      <w:pPr>
        <w:rPr>
          <w:rFonts w:ascii="Arial" w:hAnsi="Arial" w:cs="Arial"/>
          <w:b/>
          <w:bCs/>
          <w:sz w:val="24"/>
          <w:szCs w:val="24"/>
          <w:u w:val="single"/>
        </w:rPr>
      </w:pPr>
    </w:p>
    <w:p w14:paraId="56E8723D" w14:textId="76539345" w:rsidR="00204316" w:rsidRDefault="00204316" w:rsidP="00B04885">
      <w:pPr>
        <w:rPr>
          <w:rFonts w:ascii="Arial" w:hAnsi="Arial" w:cs="Arial"/>
          <w:b/>
          <w:bCs/>
          <w:sz w:val="24"/>
          <w:szCs w:val="24"/>
          <w:u w:val="single"/>
        </w:rPr>
      </w:pPr>
    </w:p>
    <w:p w14:paraId="1B5885F6" w14:textId="77777777" w:rsidR="00204316" w:rsidRDefault="00204316" w:rsidP="00B04885">
      <w:pPr>
        <w:rPr>
          <w:rFonts w:ascii="Arial" w:hAnsi="Arial" w:cs="Arial"/>
          <w:b/>
          <w:bCs/>
          <w:sz w:val="24"/>
          <w:szCs w:val="24"/>
          <w:u w:val="single"/>
        </w:rPr>
      </w:pPr>
    </w:p>
    <w:p w14:paraId="665C8056" w14:textId="77777777" w:rsidR="00204316" w:rsidRDefault="00204316" w:rsidP="00B04885">
      <w:pPr>
        <w:rPr>
          <w:rFonts w:ascii="Arial" w:hAnsi="Arial" w:cs="Arial"/>
          <w:b/>
          <w:bCs/>
          <w:sz w:val="24"/>
          <w:szCs w:val="24"/>
          <w:u w:val="single"/>
        </w:rPr>
      </w:pPr>
    </w:p>
    <w:p w14:paraId="70A068E4" w14:textId="77777777" w:rsidR="00204316" w:rsidRDefault="00204316" w:rsidP="00B04885">
      <w:pPr>
        <w:rPr>
          <w:rFonts w:ascii="Arial" w:hAnsi="Arial" w:cs="Arial"/>
          <w:b/>
          <w:bCs/>
          <w:sz w:val="24"/>
          <w:szCs w:val="24"/>
          <w:u w:val="single"/>
        </w:rPr>
      </w:pPr>
    </w:p>
    <w:p w14:paraId="6BAE89DC" w14:textId="77777777" w:rsidR="00204316" w:rsidRDefault="00204316" w:rsidP="00B04885">
      <w:pPr>
        <w:rPr>
          <w:rFonts w:ascii="Arial" w:hAnsi="Arial" w:cs="Arial"/>
          <w:b/>
          <w:bCs/>
          <w:sz w:val="24"/>
          <w:szCs w:val="24"/>
          <w:u w:val="single"/>
        </w:rPr>
      </w:pPr>
    </w:p>
    <w:p w14:paraId="68340F71" w14:textId="77777777" w:rsidR="00204316" w:rsidRDefault="00204316" w:rsidP="00B04885">
      <w:pPr>
        <w:rPr>
          <w:rFonts w:ascii="Arial" w:hAnsi="Arial" w:cs="Arial"/>
          <w:b/>
          <w:bCs/>
          <w:sz w:val="24"/>
          <w:szCs w:val="24"/>
          <w:u w:val="single"/>
        </w:rPr>
      </w:pPr>
    </w:p>
    <w:p w14:paraId="53F670BB" w14:textId="77777777" w:rsidR="00204316" w:rsidRDefault="00204316" w:rsidP="00B04885">
      <w:pPr>
        <w:rPr>
          <w:rFonts w:ascii="Arial" w:hAnsi="Arial" w:cs="Arial"/>
          <w:b/>
          <w:bCs/>
          <w:sz w:val="24"/>
          <w:szCs w:val="24"/>
          <w:u w:val="single"/>
        </w:rPr>
      </w:pPr>
    </w:p>
    <w:p w14:paraId="75DE6106" w14:textId="77777777" w:rsidR="00204316" w:rsidRDefault="00204316" w:rsidP="00B04885">
      <w:pPr>
        <w:rPr>
          <w:rFonts w:ascii="Arial" w:hAnsi="Arial" w:cs="Arial"/>
          <w:b/>
          <w:bCs/>
          <w:sz w:val="24"/>
          <w:szCs w:val="24"/>
          <w:u w:val="single"/>
        </w:rPr>
      </w:pPr>
    </w:p>
    <w:p w14:paraId="1563F0DE" w14:textId="77777777" w:rsidR="00204316" w:rsidRDefault="00204316" w:rsidP="00B04885">
      <w:pPr>
        <w:rPr>
          <w:rFonts w:ascii="Arial" w:hAnsi="Arial" w:cs="Arial"/>
          <w:b/>
          <w:bCs/>
          <w:sz w:val="24"/>
          <w:szCs w:val="24"/>
          <w:u w:val="single"/>
        </w:rPr>
      </w:pPr>
    </w:p>
    <w:p w14:paraId="7501F9D7" w14:textId="77777777" w:rsidR="00204316" w:rsidRDefault="00204316" w:rsidP="00B04885">
      <w:pPr>
        <w:rPr>
          <w:rFonts w:ascii="Arial" w:hAnsi="Arial" w:cs="Arial"/>
          <w:b/>
          <w:bCs/>
          <w:sz w:val="24"/>
          <w:szCs w:val="24"/>
          <w:u w:val="single"/>
        </w:rPr>
      </w:pPr>
    </w:p>
    <w:p w14:paraId="4A9C486E" w14:textId="77777777" w:rsidR="00204316" w:rsidRDefault="00204316" w:rsidP="00B04885">
      <w:pPr>
        <w:rPr>
          <w:rFonts w:ascii="Arial" w:hAnsi="Arial" w:cs="Arial"/>
          <w:b/>
          <w:bCs/>
          <w:sz w:val="24"/>
          <w:szCs w:val="24"/>
          <w:u w:val="single"/>
        </w:rPr>
      </w:pPr>
    </w:p>
    <w:p w14:paraId="7D22D515" w14:textId="77777777" w:rsidR="00204316" w:rsidRDefault="00204316" w:rsidP="00B04885">
      <w:pPr>
        <w:rPr>
          <w:rFonts w:ascii="Arial" w:hAnsi="Arial" w:cs="Arial"/>
          <w:b/>
          <w:bCs/>
          <w:sz w:val="24"/>
          <w:szCs w:val="24"/>
          <w:u w:val="single"/>
        </w:rPr>
      </w:pPr>
    </w:p>
    <w:p w14:paraId="35D525B7" w14:textId="77777777" w:rsidR="00204316" w:rsidRDefault="00204316" w:rsidP="00B04885">
      <w:pPr>
        <w:rPr>
          <w:rFonts w:ascii="Arial" w:hAnsi="Arial" w:cs="Arial"/>
          <w:b/>
          <w:bCs/>
          <w:sz w:val="24"/>
          <w:szCs w:val="24"/>
          <w:u w:val="single"/>
        </w:rPr>
      </w:pPr>
    </w:p>
    <w:p w14:paraId="2B2EDFFA" w14:textId="77777777" w:rsidR="00204316" w:rsidRDefault="00204316" w:rsidP="00B04885">
      <w:pPr>
        <w:rPr>
          <w:rFonts w:ascii="Arial" w:hAnsi="Arial" w:cs="Arial"/>
          <w:b/>
          <w:bCs/>
          <w:sz w:val="24"/>
          <w:szCs w:val="24"/>
          <w:u w:val="single"/>
        </w:rPr>
      </w:pPr>
    </w:p>
    <w:p w14:paraId="54B24F1D" w14:textId="77777777" w:rsidR="00204316" w:rsidRDefault="00204316" w:rsidP="00B04885">
      <w:pPr>
        <w:rPr>
          <w:rFonts w:ascii="Arial" w:hAnsi="Arial" w:cs="Arial"/>
          <w:b/>
          <w:bCs/>
          <w:sz w:val="24"/>
          <w:szCs w:val="24"/>
          <w:u w:val="single"/>
        </w:rPr>
      </w:pPr>
    </w:p>
    <w:p w14:paraId="13ABFEF4" w14:textId="77777777" w:rsidR="00204316" w:rsidRDefault="00204316" w:rsidP="00B04885">
      <w:pPr>
        <w:rPr>
          <w:rFonts w:ascii="Arial" w:hAnsi="Arial" w:cs="Arial"/>
          <w:b/>
          <w:bCs/>
          <w:sz w:val="24"/>
          <w:szCs w:val="24"/>
          <w:u w:val="single"/>
        </w:rPr>
      </w:pPr>
    </w:p>
    <w:p w14:paraId="3D8DB0D1" w14:textId="77777777" w:rsidR="00204316" w:rsidRDefault="00204316" w:rsidP="00B04885">
      <w:pPr>
        <w:rPr>
          <w:rFonts w:ascii="Arial" w:hAnsi="Arial" w:cs="Arial"/>
          <w:b/>
          <w:bCs/>
          <w:sz w:val="24"/>
          <w:szCs w:val="24"/>
          <w:u w:val="single"/>
        </w:rPr>
      </w:pPr>
    </w:p>
    <w:p w14:paraId="477F231C" w14:textId="77777777" w:rsidR="00204316" w:rsidRDefault="00204316" w:rsidP="00B04885">
      <w:pPr>
        <w:rPr>
          <w:rFonts w:ascii="Arial" w:hAnsi="Arial" w:cs="Arial"/>
          <w:b/>
          <w:bCs/>
          <w:sz w:val="24"/>
          <w:szCs w:val="24"/>
          <w:u w:val="single"/>
        </w:rPr>
      </w:pPr>
    </w:p>
    <w:p w14:paraId="12D2F13C" w14:textId="77777777" w:rsidR="00204316" w:rsidRDefault="00204316" w:rsidP="00B04885">
      <w:pPr>
        <w:rPr>
          <w:rFonts w:ascii="Arial" w:hAnsi="Arial" w:cs="Arial"/>
          <w:b/>
          <w:bCs/>
          <w:sz w:val="24"/>
          <w:szCs w:val="24"/>
          <w:u w:val="single"/>
        </w:rPr>
      </w:pPr>
    </w:p>
    <w:p w14:paraId="7BC260FF" w14:textId="77777777" w:rsidR="00204316" w:rsidRDefault="00204316" w:rsidP="00B04885">
      <w:pPr>
        <w:rPr>
          <w:rFonts w:ascii="Arial" w:hAnsi="Arial" w:cs="Arial"/>
          <w:b/>
          <w:bCs/>
          <w:sz w:val="24"/>
          <w:szCs w:val="24"/>
          <w:u w:val="single"/>
        </w:rPr>
      </w:pPr>
    </w:p>
    <w:p w14:paraId="628B5063" w14:textId="77777777" w:rsidR="00204316" w:rsidRDefault="00204316" w:rsidP="00B04885">
      <w:pPr>
        <w:rPr>
          <w:rFonts w:ascii="Arial" w:hAnsi="Arial" w:cs="Arial"/>
          <w:b/>
          <w:bCs/>
          <w:sz w:val="24"/>
          <w:szCs w:val="24"/>
          <w:u w:val="single"/>
        </w:rPr>
      </w:pPr>
    </w:p>
    <w:p w14:paraId="7B27422D" w14:textId="77777777" w:rsidR="00204316" w:rsidRDefault="00204316" w:rsidP="00B04885">
      <w:pPr>
        <w:rPr>
          <w:rFonts w:ascii="Arial" w:hAnsi="Arial" w:cs="Arial"/>
          <w:b/>
          <w:bCs/>
          <w:sz w:val="24"/>
          <w:szCs w:val="24"/>
          <w:u w:val="single"/>
        </w:rPr>
      </w:pPr>
    </w:p>
    <w:p w14:paraId="48B8E5DE" w14:textId="77777777" w:rsidR="00204316" w:rsidRDefault="00204316" w:rsidP="00B04885">
      <w:pPr>
        <w:rPr>
          <w:rFonts w:ascii="Arial" w:hAnsi="Arial" w:cs="Arial"/>
          <w:b/>
          <w:bCs/>
          <w:sz w:val="24"/>
          <w:szCs w:val="24"/>
          <w:u w:val="single"/>
        </w:rPr>
      </w:pPr>
    </w:p>
    <w:p w14:paraId="4B853E12" w14:textId="77777777" w:rsidR="00204316" w:rsidRDefault="00204316" w:rsidP="00B04885">
      <w:pPr>
        <w:rPr>
          <w:rFonts w:ascii="Arial" w:hAnsi="Arial" w:cs="Arial"/>
          <w:b/>
          <w:bCs/>
          <w:sz w:val="24"/>
          <w:szCs w:val="24"/>
          <w:u w:val="single"/>
        </w:rPr>
      </w:pPr>
    </w:p>
    <w:p w14:paraId="296BB63E" w14:textId="77777777" w:rsidR="00204316" w:rsidRDefault="00204316" w:rsidP="00B04885">
      <w:pPr>
        <w:rPr>
          <w:rFonts w:ascii="Arial" w:hAnsi="Arial" w:cs="Arial"/>
          <w:b/>
          <w:bCs/>
          <w:sz w:val="24"/>
          <w:szCs w:val="24"/>
          <w:u w:val="single"/>
        </w:rPr>
      </w:pPr>
    </w:p>
    <w:p w14:paraId="0CE16454" w14:textId="77777777" w:rsidR="00204316" w:rsidRDefault="00204316" w:rsidP="00B04885">
      <w:pPr>
        <w:rPr>
          <w:rFonts w:ascii="Arial" w:hAnsi="Arial" w:cs="Arial"/>
          <w:b/>
          <w:bCs/>
          <w:sz w:val="24"/>
          <w:szCs w:val="24"/>
          <w:u w:val="single"/>
        </w:rPr>
      </w:pPr>
    </w:p>
    <w:p w14:paraId="53A22F57" w14:textId="77777777" w:rsidR="00204316" w:rsidRPr="006D3572" w:rsidRDefault="00204316" w:rsidP="00B04885">
      <w:pPr>
        <w:rPr>
          <w:rFonts w:ascii="Arial" w:hAnsi="Arial" w:cs="Arial"/>
          <w:b/>
          <w:bCs/>
          <w:sz w:val="24"/>
          <w:szCs w:val="24"/>
          <w:u w:val="single"/>
        </w:rPr>
      </w:pPr>
    </w:p>
    <w:p w14:paraId="34256829" w14:textId="452844D2" w:rsidR="00204316" w:rsidRDefault="00A637E1" w:rsidP="00204316">
      <w:pPr>
        <w:pStyle w:val="ListParagraph"/>
        <w:numPr>
          <w:ilvl w:val="0"/>
          <w:numId w:val="18"/>
        </w:numPr>
        <w:ind w:left="360"/>
        <w:rPr>
          <w:rFonts w:ascii="Arial" w:hAnsi="Arial" w:cs="Arial"/>
          <w:sz w:val="24"/>
          <w:szCs w:val="24"/>
        </w:rPr>
      </w:pPr>
      <w:r w:rsidRPr="006D3572">
        <w:rPr>
          <w:rFonts w:ascii="Arial" w:hAnsi="Arial" w:cs="Arial"/>
          <w:sz w:val="24"/>
          <w:szCs w:val="24"/>
        </w:rPr>
        <w:t xml:space="preserve">Almost 7.4 million DBS certificates issued. </w:t>
      </w:r>
    </w:p>
    <w:p w14:paraId="1D857284" w14:textId="35BE0F24" w:rsidR="00204316" w:rsidRDefault="00A637E1" w:rsidP="00204316">
      <w:pPr>
        <w:pStyle w:val="ListParagraph"/>
        <w:numPr>
          <w:ilvl w:val="0"/>
          <w:numId w:val="18"/>
        </w:numPr>
        <w:ind w:left="360"/>
        <w:rPr>
          <w:rFonts w:ascii="Arial" w:hAnsi="Arial" w:cs="Arial"/>
          <w:sz w:val="24"/>
          <w:szCs w:val="24"/>
        </w:rPr>
      </w:pPr>
      <w:r w:rsidRPr="00204316">
        <w:rPr>
          <w:rFonts w:ascii="Arial" w:hAnsi="Arial" w:cs="Arial"/>
          <w:sz w:val="24"/>
          <w:szCs w:val="24"/>
        </w:rPr>
        <w:t>We have processed just under 7.4 million DBS checks</w:t>
      </w:r>
      <w:r w:rsidR="008E54C3" w:rsidRPr="00204316">
        <w:rPr>
          <w:rFonts w:ascii="Arial" w:hAnsi="Arial" w:cs="Arial"/>
          <w:sz w:val="24"/>
          <w:szCs w:val="24"/>
        </w:rPr>
        <w:t>,</w:t>
      </w:r>
      <w:r w:rsidRPr="00204316">
        <w:rPr>
          <w:rFonts w:ascii="Arial" w:hAnsi="Arial" w:cs="Arial"/>
          <w:sz w:val="24"/>
          <w:szCs w:val="24"/>
        </w:rPr>
        <w:t xml:space="preserve"> which included </w:t>
      </w:r>
      <w:r w:rsidR="00F77072" w:rsidRPr="00204316">
        <w:rPr>
          <w:rFonts w:ascii="Arial" w:hAnsi="Arial" w:cs="Arial"/>
          <w:sz w:val="24"/>
          <w:szCs w:val="24"/>
        </w:rPr>
        <w:t>8,65</w:t>
      </w:r>
      <w:r w:rsidR="00592BEE" w:rsidRPr="00204316">
        <w:rPr>
          <w:rFonts w:ascii="Arial" w:hAnsi="Arial" w:cs="Arial"/>
          <w:sz w:val="24"/>
          <w:szCs w:val="24"/>
        </w:rPr>
        <w:t xml:space="preserve">8 </w:t>
      </w:r>
      <w:r w:rsidR="005B5310" w:rsidRPr="00204316">
        <w:rPr>
          <w:rFonts w:ascii="Arial" w:hAnsi="Arial" w:cs="Arial"/>
          <w:sz w:val="24"/>
          <w:szCs w:val="24"/>
        </w:rPr>
        <w:t>checks</w:t>
      </w:r>
      <w:r w:rsidR="00592BEE" w:rsidRPr="00204316">
        <w:rPr>
          <w:rFonts w:ascii="Arial" w:hAnsi="Arial" w:cs="Arial"/>
          <w:sz w:val="24"/>
          <w:szCs w:val="24"/>
        </w:rPr>
        <w:t xml:space="preserve"> </w:t>
      </w:r>
      <w:r w:rsidR="005B5310" w:rsidRPr="00204316">
        <w:rPr>
          <w:rFonts w:ascii="Arial" w:hAnsi="Arial" w:cs="Arial"/>
          <w:sz w:val="24"/>
          <w:szCs w:val="24"/>
        </w:rPr>
        <w:t>to</w:t>
      </w:r>
      <w:r w:rsidR="00592BEE" w:rsidRPr="00204316">
        <w:rPr>
          <w:rFonts w:ascii="Arial" w:hAnsi="Arial" w:cs="Arial"/>
          <w:sz w:val="24"/>
          <w:szCs w:val="24"/>
        </w:rPr>
        <w:t xml:space="preserve"> support the Homes for Ukraine Scheme. Bring</w:t>
      </w:r>
      <w:r w:rsidR="00831EAA" w:rsidRPr="00204316">
        <w:rPr>
          <w:rFonts w:ascii="Arial" w:hAnsi="Arial" w:cs="Arial"/>
          <w:sz w:val="24"/>
          <w:szCs w:val="24"/>
        </w:rPr>
        <w:t>ing</w:t>
      </w:r>
      <w:r w:rsidR="00592BEE" w:rsidRPr="00204316">
        <w:rPr>
          <w:rFonts w:ascii="Arial" w:hAnsi="Arial" w:cs="Arial"/>
          <w:sz w:val="24"/>
          <w:szCs w:val="24"/>
        </w:rPr>
        <w:t xml:space="preserve"> the total of those checks to 63,455</w:t>
      </w:r>
      <w:r w:rsidR="00D95F96" w:rsidRPr="00204316">
        <w:rPr>
          <w:rFonts w:ascii="Arial" w:hAnsi="Arial" w:cs="Arial"/>
          <w:sz w:val="24"/>
          <w:szCs w:val="24"/>
        </w:rPr>
        <w:t xml:space="preserve"> million</w:t>
      </w:r>
      <w:r w:rsidR="00592BEE" w:rsidRPr="00204316">
        <w:rPr>
          <w:rFonts w:ascii="Arial" w:hAnsi="Arial" w:cs="Arial"/>
          <w:sz w:val="24"/>
          <w:szCs w:val="24"/>
        </w:rPr>
        <w:t xml:space="preserve"> since the scheme was launched</w:t>
      </w:r>
      <w:r w:rsidR="008E54C3" w:rsidRPr="00204316">
        <w:rPr>
          <w:rFonts w:ascii="Arial" w:hAnsi="Arial" w:cs="Arial"/>
          <w:sz w:val="24"/>
          <w:szCs w:val="24"/>
        </w:rPr>
        <w:t>.</w:t>
      </w:r>
    </w:p>
    <w:p w14:paraId="0BD0BF6B" w14:textId="76304892" w:rsidR="005B5310" w:rsidRPr="00204316" w:rsidRDefault="00B17DAF" w:rsidP="00204316">
      <w:pPr>
        <w:pStyle w:val="ListParagraph"/>
        <w:numPr>
          <w:ilvl w:val="0"/>
          <w:numId w:val="18"/>
        </w:numPr>
        <w:ind w:left="360"/>
        <w:rPr>
          <w:rFonts w:ascii="Arial" w:hAnsi="Arial" w:cs="Arial"/>
          <w:sz w:val="24"/>
          <w:szCs w:val="24"/>
        </w:rPr>
      </w:pPr>
      <w:r w:rsidRPr="00204316">
        <w:rPr>
          <w:rFonts w:ascii="Arial" w:hAnsi="Arial" w:cs="Arial"/>
          <w:sz w:val="24"/>
          <w:szCs w:val="24"/>
        </w:rPr>
        <w:t>Of the 7.4 million, 4,067</w:t>
      </w:r>
      <w:r w:rsidR="00805217" w:rsidRPr="00204316">
        <w:rPr>
          <w:rFonts w:ascii="Arial" w:hAnsi="Arial" w:cs="Arial"/>
          <w:sz w:val="24"/>
          <w:szCs w:val="24"/>
        </w:rPr>
        <w:t>,255 were Enhanced with Barred List checks, 271</w:t>
      </w:r>
      <w:r w:rsidR="00850691" w:rsidRPr="00204316">
        <w:rPr>
          <w:rFonts w:ascii="Arial" w:hAnsi="Arial" w:cs="Arial"/>
          <w:sz w:val="24"/>
          <w:szCs w:val="24"/>
        </w:rPr>
        <w:t xml:space="preserve">, 308 were </w:t>
      </w:r>
      <w:r w:rsidR="008E54C3" w:rsidRPr="00204316">
        <w:rPr>
          <w:rFonts w:ascii="Arial" w:hAnsi="Arial" w:cs="Arial"/>
          <w:sz w:val="24"/>
          <w:szCs w:val="24"/>
        </w:rPr>
        <w:t>E</w:t>
      </w:r>
      <w:r w:rsidR="00850691" w:rsidRPr="00204316">
        <w:rPr>
          <w:rFonts w:ascii="Arial" w:hAnsi="Arial" w:cs="Arial"/>
          <w:sz w:val="24"/>
          <w:szCs w:val="24"/>
        </w:rPr>
        <w:t xml:space="preserve">nhanced, 363,276 were </w:t>
      </w:r>
      <w:r w:rsidR="008E54C3" w:rsidRPr="00204316">
        <w:rPr>
          <w:rFonts w:ascii="Arial" w:hAnsi="Arial" w:cs="Arial"/>
          <w:sz w:val="24"/>
          <w:szCs w:val="24"/>
        </w:rPr>
        <w:t>S</w:t>
      </w:r>
      <w:r w:rsidR="00850691" w:rsidRPr="00204316">
        <w:rPr>
          <w:rFonts w:ascii="Arial" w:hAnsi="Arial" w:cs="Arial"/>
          <w:sz w:val="24"/>
          <w:szCs w:val="24"/>
        </w:rPr>
        <w:t>tandard</w:t>
      </w:r>
      <w:r w:rsidR="008E54C3" w:rsidRPr="00204316">
        <w:rPr>
          <w:rFonts w:ascii="Arial" w:hAnsi="Arial" w:cs="Arial"/>
          <w:sz w:val="24"/>
          <w:szCs w:val="24"/>
        </w:rPr>
        <w:t>,</w:t>
      </w:r>
      <w:r w:rsidR="00850691" w:rsidRPr="00204316">
        <w:rPr>
          <w:rFonts w:ascii="Arial" w:hAnsi="Arial" w:cs="Arial"/>
          <w:sz w:val="24"/>
          <w:szCs w:val="24"/>
        </w:rPr>
        <w:t xml:space="preserve"> and </w:t>
      </w:r>
      <w:r w:rsidR="005B5310" w:rsidRPr="00204316">
        <w:rPr>
          <w:rFonts w:ascii="Arial" w:hAnsi="Arial" w:cs="Arial"/>
          <w:sz w:val="24"/>
          <w:szCs w:val="24"/>
        </w:rPr>
        <w:t>2,699,746 were Basic checks.</w:t>
      </w:r>
      <w:r w:rsidR="00204316">
        <w:rPr>
          <w:rFonts w:ascii="Arial" w:hAnsi="Arial" w:cs="Arial"/>
          <w:sz w:val="24"/>
          <w:szCs w:val="24"/>
        </w:rPr>
        <w:br/>
      </w:r>
    </w:p>
    <w:p w14:paraId="5F3C7C43" w14:textId="3A4C1CFA" w:rsidR="00204316" w:rsidRDefault="00B04885" w:rsidP="00204316">
      <w:pPr>
        <w:pStyle w:val="ListParagraph"/>
        <w:numPr>
          <w:ilvl w:val="0"/>
          <w:numId w:val="18"/>
        </w:numPr>
        <w:ind w:left="360"/>
        <w:rPr>
          <w:rFonts w:ascii="Arial" w:hAnsi="Arial" w:cs="Arial"/>
          <w:sz w:val="24"/>
          <w:szCs w:val="24"/>
        </w:rPr>
      </w:pPr>
      <w:r w:rsidRPr="00F76C00">
        <w:rPr>
          <w:rFonts w:ascii="Arial" w:hAnsi="Arial" w:cs="Arial"/>
          <w:sz w:val="24"/>
          <w:szCs w:val="24"/>
        </w:rPr>
        <w:t xml:space="preserve">59,048 Barring referrals considered </w:t>
      </w:r>
    </w:p>
    <w:p w14:paraId="74B6A3CD" w14:textId="696E5695" w:rsidR="00204316" w:rsidRDefault="00B04885" w:rsidP="00204316">
      <w:pPr>
        <w:pStyle w:val="ListParagraph"/>
        <w:numPr>
          <w:ilvl w:val="0"/>
          <w:numId w:val="18"/>
        </w:numPr>
        <w:ind w:left="360"/>
        <w:rPr>
          <w:rFonts w:ascii="Arial" w:hAnsi="Arial" w:cs="Arial"/>
          <w:sz w:val="24"/>
          <w:szCs w:val="24"/>
        </w:rPr>
      </w:pPr>
      <w:r w:rsidRPr="00204316">
        <w:rPr>
          <w:rFonts w:ascii="Arial" w:hAnsi="Arial" w:cs="Arial"/>
          <w:sz w:val="24"/>
          <w:szCs w:val="24"/>
        </w:rPr>
        <w:t xml:space="preserve">11, 039 </w:t>
      </w:r>
      <w:r w:rsidR="00D95F96" w:rsidRPr="00204316">
        <w:rPr>
          <w:rFonts w:ascii="Arial" w:hAnsi="Arial" w:cs="Arial"/>
          <w:sz w:val="24"/>
          <w:szCs w:val="24"/>
        </w:rPr>
        <w:t>r</w:t>
      </w:r>
      <w:r w:rsidRPr="00204316">
        <w:rPr>
          <w:rFonts w:ascii="Arial" w:hAnsi="Arial" w:cs="Arial"/>
          <w:sz w:val="24"/>
          <w:szCs w:val="24"/>
        </w:rPr>
        <w:t>eferrals received from employers</w:t>
      </w:r>
      <w:r w:rsidR="00831EAA" w:rsidRPr="00204316">
        <w:rPr>
          <w:rFonts w:ascii="Arial" w:hAnsi="Arial" w:cs="Arial"/>
          <w:sz w:val="24"/>
          <w:szCs w:val="24"/>
        </w:rPr>
        <w:t xml:space="preserve"> and </w:t>
      </w:r>
      <w:r w:rsidRPr="00204316">
        <w:rPr>
          <w:rFonts w:ascii="Arial" w:hAnsi="Arial" w:cs="Arial"/>
          <w:sz w:val="24"/>
          <w:szCs w:val="24"/>
        </w:rPr>
        <w:t>Keepers of Registers,</w:t>
      </w:r>
    </w:p>
    <w:p w14:paraId="7EBC226D" w14:textId="5A2879B9" w:rsidR="00204316" w:rsidRDefault="00B04885" w:rsidP="00204316">
      <w:pPr>
        <w:pStyle w:val="ListParagraph"/>
        <w:numPr>
          <w:ilvl w:val="0"/>
          <w:numId w:val="18"/>
        </w:numPr>
        <w:ind w:left="360"/>
        <w:rPr>
          <w:rFonts w:ascii="Arial" w:hAnsi="Arial" w:cs="Arial"/>
          <w:sz w:val="24"/>
          <w:szCs w:val="24"/>
        </w:rPr>
      </w:pPr>
      <w:r w:rsidRPr="00204316">
        <w:rPr>
          <w:rFonts w:ascii="Arial" w:hAnsi="Arial" w:cs="Arial"/>
          <w:sz w:val="24"/>
          <w:szCs w:val="24"/>
        </w:rPr>
        <w:t xml:space="preserve">14,732 </w:t>
      </w:r>
      <w:r w:rsidR="00D95F96" w:rsidRPr="00204316">
        <w:rPr>
          <w:rFonts w:ascii="Arial" w:hAnsi="Arial" w:cs="Arial"/>
          <w:sz w:val="24"/>
          <w:szCs w:val="24"/>
        </w:rPr>
        <w:t>d</w:t>
      </w:r>
      <w:r w:rsidRPr="00204316">
        <w:rPr>
          <w:rFonts w:ascii="Arial" w:hAnsi="Arial" w:cs="Arial"/>
          <w:sz w:val="24"/>
          <w:szCs w:val="24"/>
        </w:rPr>
        <w:t xml:space="preserve">isclosure Information referrals as a result of Enhanced DBS checks containing relevant criminality information or intelligence, </w:t>
      </w:r>
    </w:p>
    <w:p w14:paraId="1270722C" w14:textId="1478FB70" w:rsidR="00204316" w:rsidRDefault="00204316" w:rsidP="00204316">
      <w:pPr>
        <w:pStyle w:val="ListParagraph"/>
        <w:ind w:left="360"/>
        <w:rPr>
          <w:rFonts w:ascii="Arial" w:hAnsi="Arial" w:cs="Arial"/>
          <w:sz w:val="24"/>
          <w:szCs w:val="24"/>
        </w:rPr>
      </w:pPr>
    </w:p>
    <w:p w14:paraId="364012EE" w14:textId="0FE15552" w:rsidR="00204316" w:rsidRPr="004915FD" w:rsidRDefault="00FB679D" w:rsidP="004915FD">
      <w:pPr>
        <w:pStyle w:val="ListParagraph"/>
        <w:numPr>
          <w:ilvl w:val="0"/>
          <w:numId w:val="18"/>
        </w:numPr>
        <w:ind w:left="360"/>
        <w:rPr>
          <w:rFonts w:ascii="Arial" w:hAnsi="Arial" w:cs="Arial"/>
          <w:sz w:val="24"/>
          <w:szCs w:val="24"/>
        </w:rPr>
      </w:pPr>
      <w:r w:rsidRPr="00204316">
        <w:rPr>
          <w:rFonts w:ascii="Arial" w:hAnsi="Arial" w:cs="Arial"/>
          <w:sz w:val="24"/>
          <w:szCs w:val="24"/>
        </w:rPr>
        <w:t xml:space="preserve">99.97% </w:t>
      </w:r>
      <w:r w:rsidR="00D95F96" w:rsidRPr="00204316">
        <w:rPr>
          <w:rFonts w:ascii="Arial" w:hAnsi="Arial" w:cs="Arial"/>
          <w:sz w:val="24"/>
          <w:szCs w:val="24"/>
        </w:rPr>
        <w:t>q</w:t>
      </w:r>
      <w:r w:rsidRPr="00204316">
        <w:rPr>
          <w:rFonts w:ascii="Arial" w:hAnsi="Arial" w:cs="Arial"/>
          <w:sz w:val="24"/>
          <w:szCs w:val="24"/>
        </w:rPr>
        <w:t>uality rate of closures in Barring against a 99.50% target</w:t>
      </w:r>
    </w:p>
    <w:p w14:paraId="3B47C646" w14:textId="26710A1E" w:rsidR="00204316" w:rsidRPr="004915FD" w:rsidRDefault="001A42A3" w:rsidP="004915FD">
      <w:pPr>
        <w:pStyle w:val="ListParagraph"/>
        <w:numPr>
          <w:ilvl w:val="0"/>
          <w:numId w:val="18"/>
        </w:numPr>
        <w:ind w:left="360"/>
        <w:rPr>
          <w:rFonts w:ascii="Arial" w:hAnsi="Arial" w:cs="Arial"/>
          <w:sz w:val="24"/>
          <w:szCs w:val="24"/>
        </w:rPr>
      </w:pPr>
      <w:r w:rsidRPr="00204316">
        <w:rPr>
          <w:rFonts w:ascii="Arial" w:hAnsi="Arial" w:cs="Arial"/>
          <w:sz w:val="24"/>
          <w:szCs w:val="24"/>
        </w:rPr>
        <w:t xml:space="preserve">99.99% </w:t>
      </w:r>
      <w:r w:rsidR="00D95F96" w:rsidRPr="00204316">
        <w:rPr>
          <w:rFonts w:ascii="Arial" w:hAnsi="Arial" w:cs="Arial"/>
          <w:sz w:val="24"/>
          <w:szCs w:val="24"/>
        </w:rPr>
        <w:t>p</w:t>
      </w:r>
      <w:r w:rsidR="005E2DFC" w:rsidRPr="00204316">
        <w:rPr>
          <w:rFonts w:ascii="Arial" w:hAnsi="Arial" w:cs="Arial"/>
          <w:sz w:val="24"/>
          <w:szCs w:val="24"/>
        </w:rPr>
        <w:t>ercentage of criminality and barring information that DBS should place on a certificate in</w:t>
      </w:r>
      <w:r w:rsidR="00EA1061" w:rsidRPr="00204316">
        <w:rPr>
          <w:rFonts w:ascii="Arial" w:hAnsi="Arial" w:cs="Arial"/>
          <w:sz w:val="24"/>
          <w:szCs w:val="24"/>
        </w:rPr>
        <w:t xml:space="preserve">cluded </w:t>
      </w:r>
      <w:r w:rsidRPr="00204316">
        <w:rPr>
          <w:rFonts w:ascii="Arial" w:hAnsi="Arial" w:cs="Arial"/>
          <w:sz w:val="24"/>
          <w:szCs w:val="24"/>
        </w:rPr>
        <w:t xml:space="preserve">on the certificate </w:t>
      </w:r>
    </w:p>
    <w:p w14:paraId="778183ED" w14:textId="1BB64CD2" w:rsidR="00204316" w:rsidRPr="004915FD" w:rsidRDefault="00B04885" w:rsidP="004915FD">
      <w:pPr>
        <w:pStyle w:val="ListParagraph"/>
        <w:numPr>
          <w:ilvl w:val="0"/>
          <w:numId w:val="18"/>
        </w:numPr>
        <w:ind w:left="360"/>
        <w:rPr>
          <w:rFonts w:ascii="Arial" w:hAnsi="Arial" w:cs="Arial"/>
          <w:sz w:val="24"/>
          <w:szCs w:val="24"/>
        </w:rPr>
      </w:pPr>
      <w:r w:rsidRPr="00204316">
        <w:rPr>
          <w:rFonts w:ascii="Arial" w:hAnsi="Arial" w:cs="Arial"/>
          <w:sz w:val="24"/>
          <w:szCs w:val="24"/>
        </w:rPr>
        <w:t>33,277 Automatic Barring referrals as a result of cautions or convictions considered so serious a person will be automatically barred. O</w:t>
      </w:r>
      <w:r w:rsidR="008E54C3" w:rsidRPr="00204316">
        <w:rPr>
          <w:rFonts w:ascii="Arial" w:hAnsi="Arial" w:cs="Arial"/>
          <w:sz w:val="24"/>
          <w:szCs w:val="24"/>
        </w:rPr>
        <w:t>f these,</w:t>
      </w:r>
      <w:r w:rsidRPr="00204316">
        <w:rPr>
          <w:rFonts w:ascii="Arial" w:hAnsi="Arial" w:cs="Arial"/>
          <w:sz w:val="24"/>
          <w:szCs w:val="24"/>
        </w:rPr>
        <w:t xml:space="preserve"> 98.1% were closed within 6 months</w:t>
      </w:r>
      <w:r w:rsidR="004915FD">
        <w:rPr>
          <w:rFonts w:ascii="Arial" w:hAnsi="Arial" w:cs="Arial"/>
          <w:sz w:val="24"/>
          <w:szCs w:val="24"/>
        </w:rPr>
        <w:br/>
      </w:r>
    </w:p>
    <w:p w14:paraId="63A0009F" w14:textId="34AEF8E2" w:rsidR="00204316" w:rsidRPr="00204316" w:rsidRDefault="00DC4931" w:rsidP="00204316">
      <w:pPr>
        <w:pStyle w:val="ListParagraph"/>
        <w:numPr>
          <w:ilvl w:val="0"/>
          <w:numId w:val="18"/>
        </w:numPr>
        <w:ind w:left="360"/>
        <w:rPr>
          <w:rFonts w:ascii="Arial" w:hAnsi="Arial" w:cs="Arial"/>
          <w:sz w:val="24"/>
          <w:szCs w:val="24"/>
        </w:rPr>
      </w:pPr>
      <w:r w:rsidRPr="00204316">
        <w:rPr>
          <w:rFonts w:ascii="Arial" w:hAnsi="Arial" w:cs="Arial"/>
          <w:sz w:val="24"/>
          <w:szCs w:val="24"/>
        </w:rPr>
        <w:t xml:space="preserve">Over 520 workshops delivered, reaching over 13,990 individuals </w:t>
      </w:r>
      <w:r w:rsidR="004915FD">
        <w:rPr>
          <w:rFonts w:ascii="Arial" w:hAnsi="Arial" w:cs="Arial"/>
          <w:sz w:val="24"/>
          <w:szCs w:val="24"/>
        </w:rPr>
        <w:br/>
      </w:r>
    </w:p>
    <w:p w14:paraId="302E7D15" w14:textId="028168B2" w:rsidR="004915FD" w:rsidRDefault="0046102F" w:rsidP="004915FD">
      <w:pPr>
        <w:pStyle w:val="ListParagraph"/>
        <w:numPr>
          <w:ilvl w:val="0"/>
          <w:numId w:val="18"/>
        </w:numPr>
        <w:ind w:left="360"/>
        <w:rPr>
          <w:rFonts w:ascii="Arial" w:hAnsi="Arial" w:cs="Arial"/>
          <w:sz w:val="24"/>
          <w:szCs w:val="24"/>
        </w:rPr>
      </w:pPr>
      <w:r w:rsidRPr="00204316">
        <w:rPr>
          <w:rFonts w:ascii="Arial" w:hAnsi="Arial" w:cs="Arial"/>
          <w:sz w:val="24"/>
          <w:szCs w:val="24"/>
        </w:rPr>
        <w:t xml:space="preserve">Twitter followers increased to 2.2K, Facebook followers increased to 1.4K followers and 3.1K </w:t>
      </w:r>
      <w:r w:rsidR="00DE5DC3" w:rsidRPr="00204316">
        <w:rPr>
          <w:rFonts w:ascii="Arial" w:hAnsi="Arial" w:cs="Arial"/>
          <w:sz w:val="24"/>
          <w:szCs w:val="24"/>
        </w:rPr>
        <w:t>LinkedIn</w:t>
      </w:r>
      <w:r w:rsidRPr="00204316">
        <w:rPr>
          <w:rFonts w:ascii="Arial" w:hAnsi="Arial" w:cs="Arial"/>
          <w:sz w:val="24"/>
          <w:szCs w:val="24"/>
        </w:rPr>
        <w:t xml:space="preserve"> followers</w:t>
      </w:r>
      <w:r w:rsidR="004915FD">
        <w:rPr>
          <w:rFonts w:ascii="Arial" w:hAnsi="Arial" w:cs="Arial"/>
          <w:sz w:val="24"/>
          <w:szCs w:val="24"/>
        </w:rPr>
        <w:br/>
      </w:r>
    </w:p>
    <w:p w14:paraId="5F57DF38" w14:textId="2795C11C" w:rsidR="004915FD" w:rsidRDefault="0066626E" w:rsidP="004915FD">
      <w:pPr>
        <w:pStyle w:val="ListParagraph"/>
        <w:numPr>
          <w:ilvl w:val="0"/>
          <w:numId w:val="18"/>
        </w:numPr>
        <w:ind w:left="360"/>
        <w:rPr>
          <w:rFonts w:ascii="Arial" w:hAnsi="Arial" w:cs="Arial"/>
          <w:sz w:val="24"/>
          <w:szCs w:val="24"/>
        </w:rPr>
      </w:pPr>
      <w:r w:rsidRPr="004915FD">
        <w:rPr>
          <w:rFonts w:ascii="Arial" w:hAnsi="Arial" w:cs="Arial"/>
          <w:sz w:val="24"/>
          <w:szCs w:val="24"/>
        </w:rPr>
        <w:t>99.43% of complaints responded to within 6 working days against a target of 98</w:t>
      </w:r>
      <w:r w:rsidR="00BA28B0" w:rsidRPr="004915FD">
        <w:rPr>
          <w:rFonts w:ascii="Arial" w:hAnsi="Arial" w:cs="Arial"/>
          <w:sz w:val="24"/>
          <w:szCs w:val="24"/>
        </w:rPr>
        <w:t>%</w:t>
      </w:r>
    </w:p>
    <w:p w14:paraId="259942A6" w14:textId="3D8094B7" w:rsidR="00871FE8" w:rsidRPr="004915FD" w:rsidRDefault="00BA28B0" w:rsidP="004915FD">
      <w:pPr>
        <w:pStyle w:val="ListParagraph"/>
        <w:numPr>
          <w:ilvl w:val="0"/>
          <w:numId w:val="18"/>
        </w:numPr>
        <w:ind w:left="360"/>
        <w:rPr>
          <w:rFonts w:ascii="Arial" w:hAnsi="Arial" w:cs="Arial"/>
          <w:sz w:val="24"/>
          <w:szCs w:val="24"/>
        </w:rPr>
      </w:pPr>
      <w:r w:rsidRPr="004915FD">
        <w:rPr>
          <w:rFonts w:ascii="Arial" w:hAnsi="Arial" w:cs="Arial"/>
          <w:sz w:val="24"/>
          <w:szCs w:val="24"/>
        </w:rPr>
        <w:t xml:space="preserve">DBS </w:t>
      </w:r>
      <w:r w:rsidR="00662E22" w:rsidRPr="004915FD">
        <w:rPr>
          <w:rFonts w:ascii="Arial" w:hAnsi="Arial" w:cs="Arial"/>
          <w:sz w:val="24"/>
          <w:szCs w:val="24"/>
        </w:rPr>
        <w:t>attained a satisfaction rate of 7</w:t>
      </w:r>
      <w:r w:rsidR="004E01EC" w:rsidRPr="004915FD">
        <w:rPr>
          <w:rFonts w:ascii="Arial" w:hAnsi="Arial" w:cs="Arial"/>
          <w:sz w:val="24"/>
          <w:szCs w:val="24"/>
        </w:rPr>
        <w:t xml:space="preserve">6.2 </w:t>
      </w:r>
      <w:r w:rsidR="00662E22" w:rsidRPr="004915FD">
        <w:rPr>
          <w:rFonts w:ascii="Arial" w:hAnsi="Arial" w:cs="Arial"/>
          <w:sz w:val="24"/>
          <w:szCs w:val="24"/>
        </w:rPr>
        <w:t>(out of 100) in the UK Customer</w:t>
      </w:r>
      <w:r w:rsidR="001929B3" w:rsidRPr="004915FD">
        <w:rPr>
          <w:rFonts w:ascii="Arial" w:hAnsi="Arial" w:cs="Arial"/>
          <w:sz w:val="24"/>
          <w:szCs w:val="24"/>
        </w:rPr>
        <w:t xml:space="preserve"> </w:t>
      </w:r>
      <w:r w:rsidR="00662E22" w:rsidRPr="004915FD">
        <w:rPr>
          <w:rFonts w:ascii="Arial" w:hAnsi="Arial" w:cs="Arial"/>
          <w:sz w:val="24"/>
          <w:szCs w:val="24"/>
        </w:rPr>
        <w:t>Satisfaction Index compared to</w:t>
      </w:r>
      <w:r w:rsidR="004E01EC" w:rsidRPr="004915FD">
        <w:rPr>
          <w:rFonts w:ascii="Arial" w:hAnsi="Arial" w:cs="Arial"/>
          <w:sz w:val="24"/>
          <w:szCs w:val="24"/>
        </w:rPr>
        <w:t xml:space="preserve"> a national average of 73.6</w:t>
      </w:r>
      <w:r w:rsidR="006D3572" w:rsidRPr="004915FD">
        <w:rPr>
          <w:rFonts w:ascii="Arial" w:hAnsi="Arial" w:cs="Arial"/>
          <w:sz w:val="24"/>
          <w:szCs w:val="24"/>
        </w:rPr>
        <w:br/>
      </w:r>
    </w:p>
    <w:p w14:paraId="6B39AC94" w14:textId="78475E3A" w:rsidR="00C93346" w:rsidRPr="00A70969" w:rsidRDefault="00FE26FF" w:rsidP="00E84322">
      <w:pPr>
        <w:shd w:val="clear" w:color="auto" w:fill="CC99FF"/>
        <w:rPr>
          <w:rFonts w:ascii="Arial" w:hAnsi="Arial" w:cs="Arial"/>
          <w:b/>
          <w:bCs/>
          <w:sz w:val="24"/>
          <w:szCs w:val="24"/>
        </w:rPr>
      </w:pPr>
      <w:r w:rsidRPr="00A70969">
        <w:rPr>
          <w:rFonts w:ascii="Arial" w:hAnsi="Arial" w:cs="Arial"/>
          <w:b/>
          <w:bCs/>
          <w:sz w:val="24"/>
          <w:szCs w:val="24"/>
        </w:rPr>
        <w:t>I</w:t>
      </w:r>
      <w:r w:rsidR="004E01EC">
        <w:rPr>
          <w:rFonts w:ascii="Arial" w:hAnsi="Arial" w:cs="Arial"/>
          <w:b/>
          <w:bCs/>
          <w:sz w:val="24"/>
          <w:szCs w:val="24"/>
        </w:rPr>
        <w:t>m</w:t>
      </w:r>
      <w:r w:rsidRPr="00A70969">
        <w:rPr>
          <w:rFonts w:ascii="Arial" w:hAnsi="Arial" w:cs="Arial"/>
          <w:b/>
          <w:bCs/>
          <w:sz w:val="24"/>
          <w:szCs w:val="24"/>
        </w:rPr>
        <w:t>perative: Safeguarding</w:t>
      </w:r>
      <w:r w:rsidR="00113038" w:rsidRPr="00A70969">
        <w:rPr>
          <w:rFonts w:ascii="Arial" w:hAnsi="Arial" w:cs="Arial"/>
          <w:b/>
          <w:bCs/>
          <w:sz w:val="24"/>
          <w:szCs w:val="24"/>
        </w:rPr>
        <w:tab/>
      </w:r>
      <w:r w:rsidR="00113038" w:rsidRPr="00A70969">
        <w:rPr>
          <w:rFonts w:ascii="Arial" w:hAnsi="Arial" w:cs="Arial"/>
          <w:b/>
          <w:bCs/>
          <w:sz w:val="24"/>
          <w:szCs w:val="24"/>
        </w:rPr>
        <w:tab/>
      </w:r>
    </w:p>
    <w:p w14:paraId="1A547C92" w14:textId="47308877" w:rsidR="004460D9" w:rsidRPr="00A70969" w:rsidRDefault="00D11457" w:rsidP="00E84322">
      <w:pPr>
        <w:shd w:val="clear" w:color="auto" w:fill="CC99FF"/>
        <w:rPr>
          <w:rFonts w:ascii="Arial" w:hAnsi="Arial" w:cs="Arial"/>
          <w:b/>
          <w:bCs/>
          <w:sz w:val="24"/>
          <w:szCs w:val="24"/>
        </w:rPr>
      </w:pPr>
      <w:r w:rsidRPr="00A70969">
        <w:rPr>
          <w:rFonts w:ascii="Arial" w:hAnsi="Arial" w:cs="Arial"/>
          <w:b/>
          <w:bCs/>
          <w:sz w:val="24"/>
          <w:szCs w:val="24"/>
        </w:rPr>
        <w:t>Strategic</w:t>
      </w:r>
      <w:r w:rsidR="00E84322">
        <w:rPr>
          <w:rFonts w:ascii="Arial" w:hAnsi="Arial" w:cs="Arial"/>
          <w:b/>
          <w:bCs/>
          <w:sz w:val="24"/>
          <w:szCs w:val="24"/>
        </w:rPr>
        <w:t xml:space="preserve"> </w:t>
      </w:r>
      <w:r w:rsidR="00862DFA" w:rsidRPr="00A70969">
        <w:rPr>
          <w:rFonts w:ascii="Arial" w:hAnsi="Arial" w:cs="Arial"/>
          <w:b/>
          <w:bCs/>
          <w:sz w:val="24"/>
          <w:szCs w:val="24"/>
        </w:rPr>
        <w:t>o</w:t>
      </w:r>
      <w:r w:rsidRPr="00A70969">
        <w:rPr>
          <w:rFonts w:ascii="Arial" w:hAnsi="Arial" w:cs="Arial"/>
          <w:b/>
          <w:bCs/>
          <w:sz w:val="24"/>
          <w:szCs w:val="24"/>
        </w:rPr>
        <w:t>utcomes</w:t>
      </w:r>
      <w:r w:rsidR="006147E7" w:rsidRPr="00A70969">
        <w:rPr>
          <w:rFonts w:ascii="Arial" w:hAnsi="Arial" w:cs="Arial"/>
          <w:b/>
          <w:bCs/>
          <w:sz w:val="24"/>
          <w:szCs w:val="24"/>
        </w:rPr>
        <w:t>:</w:t>
      </w:r>
      <w:r w:rsidR="00204316">
        <w:rPr>
          <w:rFonts w:ascii="Arial" w:hAnsi="Arial" w:cs="Arial"/>
          <w:b/>
          <w:bCs/>
          <w:sz w:val="24"/>
          <w:szCs w:val="24"/>
        </w:rPr>
        <w:t xml:space="preserve">   </w:t>
      </w:r>
      <w:r w:rsidR="00E84322">
        <w:rPr>
          <w:rFonts w:ascii="Arial" w:hAnsi="Arial" w:cs="Arial"/>
          <w:b/>
          <w:bCs/>
          <w:sz w:val="24"/>
          <w:szCs w:val="24"/>
        </w:rPr>
        <w:br/>
      </w:r>
      <w:r w:rsidR="000C0E33" w:rsidRPr="00A70969">
        <w:rPr>
          <w:rFonts w:ascii="Arial" w:hAnsi="Arial" w:cs="Arial"/>
          <w:b/>
          <w:bCs/>
          <w:sz w:val="24"/>
          <w:szCs w:val="24"/>
        </w:rPr>
        <w:t>#1 An outstanding quality of service</w:t>
      </w:r>
      <w:r w:rsidR="00204316">
        <w:rPr>
          <w:rFonts w:ascii="Arial" w:hAnsi="Arial" w:cs="Arial"/>
          <w:b/>
          <w:bCs/>
          <w:sz w:val="24"/>
          <w:szCs w:val="24"/>
        </w:rPr>
        <w:br/>
      </w:r>
      <w:r w:rsidR="004460D9" w:rsidRPr="00A70969">
        <w:rPr>
          <w:rFonts w:ascii="Arial" w:hAnsi="Arial" w:cs="Arial"/>
          <w:b/>
          <w:bCs/>
          <w:sz w:val="24"/>
          <w:szCs w:val="24"/>
        </w:rPr>
        <w:t xml:space="preserve">#2 A visible role in </w:t>
      </w:r>
      <w:r w:rsidR="007421FC" w:rsidRPr="00A70969">
        <w:rPr>
          <w:rFonts w:ascii="Arial" w:hAnsi="Arial" w:cs="Arial"/>
          <w:b/>
          <w:bCs/>
          <w:sz w:val="24"/>
          <w:szCs w:val="24"/>
        </w:rPr>
        <w:t>the safeguarding landscape</w:t>
      </w:r>
    </w:p>
    <w:p w14:paraId="5EE58144" w14:textId="7C2A3898" w:rsidR="00831EAA" w:rsidRDefault="00E84322" w:rsidP="00E84322">
      <w:pPr>
        <w:ind w:left="1440"/>
        <w:rPr>
          <w:rFonts w:ascii="Arial" w:hAnsi="Arial" w:cs="Arial"/>
          <w:sz w:val="24"/>
          <w:szCs w:val="24"/>
        </w:rPr>
      </w:pPr>
      <w:r>
        <w:rPr>
          <w:rFonts w:ascii="Arial" w:hAnsi="Arial" w:cs="Arial"/>
          <w:noProof/>
          <w:sz w:val="24"/>
          <w:szCs w:val="24"/>
        </w:rPr>
        <w:drawing>
          <wp:anchor distT="0" distB="0" distL="114300" distR="114300" simplePos="0" relativeHeight="251781124" behindDoc="0" locked="0" layoutInCell="1" allowOverlap="1" wp14:anchorId="3445544E" wp14:editId="26C500A2">
            <wp:simplePos x="0" y="0"/>
            <wp:positionH relativeFrom="column">
              <wp:posOffset>-143510</wp:posOffset>
            </wp:positionH>
            <wp:positionV relativeFrom="paragraph">
              <wp:posOffset>90170</wp:posOffset>
            </wp:positionV>
            <wp:extent cx="1030605" cy="939165"/>
            <wp:effectExtent l="0" t="0" r="0" b="0"/>
            <wp:wrapNone/>
            <wp:docPr id="1588975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316">
        <w:rPr>
          <w:rFonts w:ascii="Arial" w:hAnsi="Arial" w:cs="Arial"/>
          <w:sz w:val="24"/>
          <w:szCs w:val="24"/>
        </w:rPr>
        <w:br/>
      </w:r>
      <w:r w:rsidR="00831EAA">
        <w:rPr>
          <w:rFonts w:ascii="Arial" w:hAnsi="Arial" w:cs="Arial"/>
          <w:sz w:val="24"/>
          <w:szCs w:val="24"/>
        </w:rPr>
        <w:t>Towards the end of</w:t>
      </w:r>
      <w:r w:rsidR="00831EAA" w:rsidRPr="000A47D2">
        <w:rPr>
          <w:rFonts w:ascii="Arial" w:hAnsi="Arial" w:cs="Arial"/>
          <w:sz w:val="24"/>
          <w:szCs w:val="24"/>
        </w:rPr>
        <w:t xml:space="preserve"> the 2023-24 performance year</w:t>
      </w:r>
      <w:r w:rsidR="00EE4432">
        <w:rPr>
          <w:rFonts w:ascii="Arial" w:hAnsi="Arial" w:cs="Arial"/>
          <w:sz w:val="24"/>
          <w:szCs w:val="24"/>
        </w:rPr>
        <w:t>,</w:t>
      </w:r>
      <w:r w:rsidR="00831EAA" w:rsidRPr="000A47D2">
        <w:rPr>
          <w:rFonts w:ascii="Arial" w:hAnsi="Arial" w:cs="Arial"/>
          <w:sz w:val="24"/>
          <w:szCs w:val="24"/>
        </w:rPr>
        <w:t xml:space="preserve"> the</w:t>
      </w:r>
      <w:r w:rsidR="00EE4432">
        <w:rPr>
          <w:rFonts w:ascii="Arial" w:hAnsi="Arial" w:cs="Arial"/>
          <w:sz w:val="24"/>
          <w:szCs w:val="24"/>
        </w:rPr>
        <w:t xml:space="preserve"> 2</w:t>
      </w:r>
      <w:r w:rsidR="00831EAA" w:rsidRPr="000A47D2">
        <w:rPr>
          <w:rFonts w:ascii="Arial" w:hAnsi="Arial" w:cs="Arial"/>
          <w:sz w:val="24"/>
          <w:szCs w:val="24"/>
        </w:rPr>
        <w:t xml:space="preserve"> operational areas within DBS, Disclosure Operations and Barring and Safeguarding</w:t>
      </w:r>
      <w:r w:rsidR="00EE4432">
        <w:rPr>
          <w:rFonts w:ascii="Arial" w:hAnsi="Arial" w:cs="Arial"/>
          <w:sz w:val="24"/>
          <w:szCs w:val="24"/>
        </w:rPr>
        <w:t>,</w:t>
      </w:r>
      <w:r w:rsidR="00831EAA">
        <w:rPr>
          <w:rFonts w:ascii="Arial" w:hAnsi="Arial" w:cs="Arial"/>
          <w:sz w:val="24"/>
          <w:szCs w:val="24"/>
        </w:rPr>
        <w:t xml:space="preserve"> were brought together as part of an organisational restructure</w:t>
      </w:r>
      <w:r w:rsidR="00EE4432">
        <w:rPr>
          <w:rFonts w:ascii="Arial" w:hAnsi="Arial" w:cs="Arial"/>
          <w:sz w:val="24"/>
          <w:szCs w:val="24"/>
        </w:rPr>
        <w:t>,</w:t>
      </w:r>
      <w:r w:rsidR="00831EAA">
        <w:rPr>
          <w:rFonts w:ascii="Arial" w:hAnsi="Arial" w:cs="Arial"/>
          <w:sz w:val="24"/>
          <w:szCs w:val="24"/>
        </w:rPr>
        <w:t xml:space="preserve"> to sit under one Executive Director for </w:t>
      </w:r>
      <w:r w:rsidR="00831EAA" w:rsidRPr="000A47D2">
        <w:rPr>
          <w:rFonts w:ascii="Arial" w:hAnsi="Arial" w:cs="Arial"/>
          <w:sz w:val="24"/>
          <w:szCs w:val="24"/>
        </w:rPr>
        <w:t xml:space="preserve">Operational Services. </w:t>
      </w:r>
    </w:p>
    <w:p w14:paraId="33EA0889" w14:textId="77777777" w:rsidR="004915FD" w:rsidRDefault="00AF4654" w:rsidP="00C608EF">
      <w:pPr>
        <w:rPr>
          <w:rFonts w:ascii="Arial" w:hAnsi="Arial" w:cs="Arial"/>
          <w:sz w:val="24"/>
          <w:szCs w:val="24"/>
        </w:rPr>
      </w:pPr>
      <w:r w:rsidRPr="000A47D2">
        <w:rPr>
          <w:rFonts w:ascii="Arial" w:hAnsi="Arial" w:cs="Arial"/>
          <w:sz w:val="24"/>
          <w:szCs w:val="24"/>
        </w:rPr>
        <w:t xml:space="preserve">The </w:t>
      </w:r>
      <w:r w:rsidR="00B74DBA" w:rsidRPr="000A47D2">
        <w:rPr>
          <w:rFonts w:ascii="Arial" w:hAnsi="Arial" w:cs="Arial"/>
          <w:sz w:val="24"/>
          <w:szCs w:val="24"/>
        </w:rPr>
        <w:t xml:space="preserve">aim of bringing these </w:t>
      </w:r>
      <w:r w:rsidR="00EE4432">
        <w:rPr>
          <w:rFonts w:ascii="Arial" w:hAnsi="Arial" w:cs="Arial"/>
          <w:sz w:val="24"/>
          <w:szCs w:val="24"/>
        </w:rPr>
        <w:t>2</w:t>
      </w:r>
      <w:r w:rsidR="00B74DBA" w:rsidRPr="000A47D2">
        <w:rPr>
          <w:rFonts w:ascii="Arial" w:hAnsi="Arial" w:cs="Arial"/>
          <w:sz w:val="24"/>
          <w:szCs w:val="24"/>
        </w:rPr>
        <w:t xml:space="preserve"> areas together is to create a directorate which provides </w:t>
      </w:r>
      <w:r w:rsidR="00B5551E" w:rsidRPr="000A47D2">
        <w:rPr>
          <w:rFonts w:ascii="Arial" w:hAnsi="Arial" w:cs="Arial"/>
          <w:sz w:val="24"/>
          <w:szCs w:val="24"/>
        </w:rPr>
        <w:t>a coherent, efficient</w:t>
      </w:r>
      <w:r w:rsidR="00EE4432">
        <w:rPr>
          <w:rFonts w:ascii="Arial" w:hAnsi="Arial" w:cs="Arial"/>
          <w:sz w:val="24"/>
          <w:szCs w:val="24"/>
        </w:rPr>
        <w:t>,</w:t>
      </w:r>
      <w:r w:rsidR="00B5551E" w:rsidRPr="000A47D2">
        <w:rPr>
          <w:rFonts w:ascii="Arial" w:hAnsi="Arial" w:cs="Arial"/>
          <w:sz w:val="24"/>
          <w:szCs w:val="24"/>
        </w:rPr>
        <w:t xml:space="preserve"> and effective service for customer and partners, to improve engagement and development opportunities</w:t>
      </w:r>
      <w:r w:rsidR="00EE4432">
        <w:rPr>
          <w:rFonts w:ascii="Arial" w:hAnsi="Arial" w:cs="Arial"/>
          <w:sz w:val="24"/>
          <w:szCs w:val="24"/>
        </w:rPr>
        <w:t>,</w:t>
      </w:r>
      <w:r w:rsidR="00B5551E" w:rsidRPr="000A47D2">
        <w:rPr>
          <w:rFonts w:ascii="Arial" w:hAnsi="Arial" w:cs="Arial"/>
          <w:sz w:val="24"/>
          <w:szCs w:val="24"/>
        </w:rPr>
        <w:t xml:space="preserve"> </w:t>
      </w:r>
      <w:r w:rsidR="002A57E0" w:rsidRPr="000A47D2">
        <w:rPr>
          <w:rFonts w:ascii="Arial" w:hAnsi="Arial" w:cs="Arial"/>
          <w:sz w:val="24"/>
          <w:szCs w:val="24"/>
        </w:rPr>
        <w:t>and to provide enhanced quality</w:t>
      </w:r>
      <w:r w:rsidR="00DD4961" w:rsidRPr="000A47D2">
        <w:rPr>
          <w:rFonts w:ascii="Arial" w:hAnsi="Arial" w:cs="Arial"/>
          <w:sz w:val="24"/>
          <w:szCs w:val="24"/>
        </w:rPr>
        <w:t xml:space="preserve"> services which deliver our </w:t>
      </w:r>
      <w:r w:rsidR="00831EAA">
        <w:rPr>
          <w:rFonts w:ascii="Arial" w:hAnsi="Arial" w:cs="Arial"/>
          <w:sz w:val="24"/>
          <w:szCs w:val="24"/>
        </w:rPr>
        <w:t xml:space="preserve">legislative functions, </w:t>
      </w:r>
      <w:r w:rsidR="00DD4961" w:rsidRPr="000A47D2">
        <w:rPr>
          <w:rFonts w:ascii="Arial" w:hAnsi="Arial" w:cs="Arial"/>
          <w:sz w:val="24"/>
          <w:szCs w:val="24"/>
        </w:rPr>
        <w:t>strategic object</w:t>
      </w:r>
      <w:r w:rsidR="00831EAA">
        <w:rPr>
          <w:rFonts w:ascii="Arial" w:hAnsi="Arial" w:cs="Arial"/>
          <w:sz w:val="24"/>
          <w:szCs w:val="24"/>
        </w:rPr>
        <w:t>ive</w:t>
      </w:r>
      <w:r w:rsidR="00DD4961" w:rsidRPr="000A47D2">
        <w:rPr>
          <w:rFonts w:ascii="Arial" w:hAnsi="Arial" w:cs="Arial"/>
          <w:sz w:val="24"/>
          <w:szCs w:val="24"/>
        </w:rPr>
        <w:t xml:space="preserve">s, vision and purpose.  </w:t>
      </w:r>
      <w:r w:rsidR="004915FD">
        <w:rPr>
          <w:rFonts w:ascii="Arial" w:hAnsi="Arial" w:cs="Arial"/>
          <w:sz w:val="24"/>
          <w:szCs w:val="24"/>
        </w:rPr>
        <w:br/>
      </w:r>
    </w:p>
    <w:p w14:paraId="39E619B0" w14:textId="28D2A3FE" w:rsidR="00DD4961" w:rsidRPr="006D3572" w:rsidRDefault="00EF07B4" w:rsidP="00C608EF">
      <w:pPr>
        <w:rPr>
          <w:rFonts w:ascii="Arial" w:hAnsi="Arial" w:cs="Arial"/>
          <w:sz w:val="24"/>
          <w:szCs w:val="24"/>
        </w:rPr>
      </w:pPr>
      <w:r w:rsidRPr="000A47D2">
        <w:rPr>
          <w:rFonts w:ascii="Arial" w:hAnsi="Arial" w:cs="Arial"/>
          <w:sz w:val="24"/>
          <w:szCs w:val="24"/>
        </w:rPr>
        <w:t xml:space="preserve">Although </w:t>
      </w:r>
      <w:r w:rsidR="00831EAA">
        <w:rPr>
          <w:rFonts w:ascii="Arial" w:hAnsi="Arial" w:cs="Arial"/>
          <w:sz w:val="24"/>
          <w:szCs w:val="24"/>
        </w:rPr>
        <w:t xml:space="preserve">now </w:t>
      </w:r>
      <w:r w:rsidRPr="000A47D2">
        <w:rPr>
          <w:rFonts w:ascii="Arial" w:hAnsi="Arial" w:cs="Arial"/>
          <w:sz w:val="24"/>
          <w:szCs w:val="24"/>
        </w:rPr>
        <w:t>operating as one directorate</w:t>
      </w:r>
      <w:r w:rsidR="00124C28" w:rsidRPr="000A47D2">
        <w:rPr>
          <w:rFonts w:ascii="Arial" w:hAnsi="Arial" w:cs="Arial"/>
          <w:sz w:val="24"/>
          <w:szCs w:val="24"/>
        </w:rPr>
        <w:t xml:space="preserve">, </w:t>
      </w:r>
      <w:r w:rsidR="00831EAA">
        <w:rPr>
          <w:rFonts w:ascii="Arial" w:hAnsi="Arial" w:cs="Arial"/>
          <w:sz w:val="24"/>
          <w:szCs w:val="24"/>
        </w:rPr>
        <w:t xml:space="preserve">work remains ongoing on the leadership structure and </w:t>
      </w:r>
      <w:r w:rsidR="00124C28" w:rsidRPr="000A47D2">
        <w:rPr>
          <w:rFonts w:ascii="Arial" w:hAnsi="Arial" w:cs="Arial"/>
          <w:sz w:val="24"/>
          <w:szCs w:val="24"/>
        </w:rPr>
        <w:t xml:space="preserve">this </w:t>
      </w:r>
      <w:r w:rsidR="00EE4432">
        <w:rPr>
          <w:rFonts w:ascii="Arial" w:hAnsi="Arial" w:cs="Arial"/>
          <w:sz w:val="24"/>
          <w:szCs w:val="24"/>
        </w:rPr>
        <w:t>Q</w:t>
      </w:r>
      <w:r w:rsidR="00124C28" w:rsidRPr="000A47D2">
        <w:rPr>
          <w:rFonts w:ascii="Arial" w:hAnsi="Arial" w:cs="Arial"/>
          <w:sz w:val="24"/>
          <w:szCs w:val="24"/>
        </w:rPr>
        <w:t xml:space="preserve">uality </w:t>
      </w:r>
      <w:r w:rsidR="00EE4432">
        <w:rPr>
          <w:rFonts w:ascii="Arial" w:hAnsi="Arial" w:cs="Arial"/>
          <w:sz w:val="24"/>
          <w:szCs w:val="24"/>
        </w:rPr>
        <w:t>A</w:t>
      </w:r>
      <w:r w:rsidR="00124C28" w:rsidRPr="000A47D2">
        <w:rPr>
          <w:rFonts w:ascii="Arial" w:hAnsi="Arial" w:cs="Arial"/>
          <w:sz w:val="24"/>
          <w:szCs w:val="24"/>
        </w:rPr>
        <w:t xml:space="preserve">ccount will </w:t>
      </w:r>
      <w:r w:rsidR="00831EAA">
        <w:rPr>
          <w:rFonts w:ascii="Arial" w:hAnsi="Arial" w:cs="Arial"/>
          <w:sz w:val="24"/>
          <w:szCs w:val="24"/>
        </w:rPr>
        <w:t xml:space="preserve">therefore </w:t>
      </w:r>
      <w:r w:rsidR="00124C28" w:rsidRPr="000A47D2">
        <w:rPr>
          <w:rFonts w:ascii="Arial" w:hAnsi="Arial" w:cs="Arial"/>
          <w:sz w:val="24"/>
          <w:szCs w:val="24"/>
        </w:rPr>
        <w:t xml:space="preserve">reflect activity both </w:t>
      </w:r>
      <w:r w:rsidR="00966671" w:rsidRPr="000A47D2">
        <w:rPr>
          <w:rFonts w:ascii="Arial" w:hAnsi="Arial" w:cs="Arial"/>
          <w:sz w:val="24"/>
          <w:szCs w:val="24"/>
        </w:rPr>
        <w:t xml:space="preserve">in terms of the </w:t>
      </w:r>
      <w:r w:rsidR="00966671" w:rsidRPr="006D3572">
        <w:rPr>
          <w:rFonts w:ascii="Arial" w:hAnsi="Arial" w:cs="Arial"/>
          <w:sz w:val="24"/>
          <w:szCs w:val="24"/>
        </w:rPr>
        <w:t>individual workstreams</w:t>
      </w:r>
      <w:r w:rsidR="00EE4432" w:rsidRPr="006D3572">
        <w:rPr>
          <w:rFonts w:ascii="Arial" w:hAnsi="Arial" w:cs="Arial"/>
          <w:sz w:val="24"/>
          <w:szCs w:val="24"/>
        </w:rPr>
        <w:t>,</w:t>
      </w:r>
      <w:r w:rsidR="00966671" w:rsidRPr="006D3572">
        <w:rPr>
          <w:rFonts w:ascii="Arial" w:hAnsi="Arial" w:cs="Arial"/>
          <w:sz w:val="24"/>
          <w:szCs w:val="24"/>
        </w:rPr>
        <w:t xml:space="preserve"> as well as any combined </w:t>
      </w:r>
      <w:r w:rsidR="00000459" w:rsidRPr="006D3572">
        <w:rPr>
          <w:rFonts w:ascii="Arial" w:hAnsi="Arial" w:cs="Arial"/>
          <w:sz w:val="24"/>
          <w:szCs w:val="24"/>
        </w:rPr>
        <w:t xml:space="preserve">service. </w:t>
      </w:r>
    </w:p>
    <w:p w14:paraId="169B4F47" w14:textId="77777777" w:rsidR="001929B3" w:rsidRPr="006D3572" w:rsidRDefault="001929B3" w:rsidP="00C608EF">
      <w:pPr>
        <w:rPr>
          <w:rFonts w:ascii="Arial" w:hAnsi="Arial" w:cs="Arial"/>
          <w:sz w:val="24"/>
          <w:szCs w:val="24"/>
        </w:rPr>
      </w:pPr>
    </w:p>
    <w:p w14:paraId="2C4CDE23" w14:textId="1D51EE76" w:rsidR="00864F0A" w:rsidRPr="006D3572" w:rsidRDefault="004915FD" w:rsidP="00864F0A">
      <w:pPr>
        <w:rPr>
          <w:rFonts w:ascii="Arial" w:hAnsi="Arial" w:cs="Arial"/>
          <w:b/>
          <w:bCs/>
          <w:color w:val="000000"/>
          <w:sz w:val="24"/>
          <w:szCs w:val="24"/>
          <w:u w:val="single"/>
        </w:rPr>
      </w:pPr>
      <w:r>
        <w:rPr>
          <w:rFonts w:ascii="Arial" w:hAnsi="Arial"/>
          <w:noProof/>
          <w:sz w:val="24"/>
          <w:szCs w:val="24"/>
        </w:rPr>
        <w:drawing>
          <wp:anchor distT="0" distB="0" distL="114300" distR="114300" simplePos="0" relativeHeight="251782148" behindDoc="0" locked="0" layoutInCell="1" allowOverlap="1" wp14:anchorId="21D81158" wp14:editId="431A52C9">
            <wp:simplePos x="0" y="0"/>
            <wp:positionH relativeFrom="column">
              <wp:posOffset>-152401</wp:posOffset>
            </wp:positionH>
            <wp:positionV relativeFrom="paragraph">
              <wp:posOffset>245860</wp:posOffset>
            </wp:positionV>
            <wp:extent cx="1047327" cy="955964"/>
            <wp:effectExtent l="0" t="0" r="0" b="0"/>
            <wp:wrapNone/>
            <wp:docPr id="3791656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2305" cy="960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F0A" w:rsidRPr="006D3572">
        <w:rPr>
          <w:rFonts w:ascii="Arial" w:hAnsi="Arial" w:cs="Arial"/>
          <w:b/>
          <w:bCs/>
          <w:color w:val="000000"/>
          <w:sz w:val="24"/>
          <w:szCs w:val="24"/>
          <w:u w:val="single"/>
        </w:rPr>
        <w:t xml:space="preserve">Operational Services Training </w:t>
      </w:r>
    </w:p>
    <w:p w14:paraId="210C2CDF" w14:textId="41D97B24" w:rsidR="001929B3" w:rsidRPr="004915FD" w:rsidRDefault="00864F0A" w:rsidP="004915FD">
      <w:pPr>
        <w:ind w:left="1440"/>
        <w:rPr>
          <w:rFonts w:ascii="Arial" w:hAnsi="Arial" w:cs="Arial"/>
          <w:b/>
          <w:bCs/>
          <w:sz w:val="24"/>
          <w:szCs w:val="24"/>
        </w:rPr>
      </w:pPr>
      <w:r w:rsidRPr="006D3572">
        <w:rPr>
          <w:rFonts w:ascii="Arial" w:hAnsi="Arial" w:cs="Arial"/>
          <w:b/>
          <w:bCs/>
          <w:sz w:val="24"/>
          <w:szCs w:val="24"/>
        </w:rPr>
        <w:t>Safeguarding Level 1 Training and Safeguarding eLearning</w:t>
      </w:r>
      <w:r w:rsidR="001929B3" w:rsidRPr="006D3572">
        <w:rPr>
          <w:rFonts w:ascii="Arial" w:hAnsi="Arial" w:cs="Arial"/>
          <w:b/>
          <w:bCs/>
          <w:sz w:val="24"/>
          <w:szCs w:val="24"/>
        </w:rPr>
        <w:br/>
      </w:r>
      <w:r w:rsidRPr="006D3572">
        <w:rPr>
          <w:rFonts w:ascii="Arial" w:hAnsi="Arial" w:cs="Arial"/>
          <w:color w:val="000000"/>
          <w:sz w:val="24"/>
          <w:szCs w:val="24"/>
        </w:rPr>
        <w:t>Safeguarding training</w:t>
      </w:r>
      <w:r w:rsidRPr="001929B3">
        <w:rPr>
          <w:rFonts w:ascii="Arial" w:hAnsi="Arial" w:cs="Arial"/>
          <w:color w:val="000000"/>
          <w:sz w:val="24"/>
          <w:szCs w:val="24"/>
        </w:rPr>
        <w:t xml:space="preserve"> takes our staff through some of the fundamentals of safeguarding, and how our work makes a difference. Training is accessed through face-to-face training and refresher training through e-learning. This reporting year, 73% of staff have completed either Safeguarding Level 1 classroom training or Safeguarding e-learning. This falls short of the 85% </w:t>
      </w:r>
      <w:r w:rsidR="00962C88" w:rsidRPr="001929B3">
        <w:rPr>
          <w:rFonts w:ascii="Arial" w:hAnsi="Arial" w:cs="Arial"/>
          <w:color w:val="000000"/>
          <w:sz w:val="24"/>
          <w:szCs w:val="24"/>
        </w:rPr>
        <w:t>expectation and</w:t>
      </w:r>
      <w:r w:rsidRPr="001929B3">
        <w:rPr>
          <w:rFonts w:ascii="Arial" w:hAnsi="Arial" w:cs="Arial"/>
          <w:color w:val="000000"/>
          <w:sz w:val="24"/>
          <w:szCs w:val="24"/>
        </w:rPr>
        <w:t xml:space="preserve"> was impacted by the increase of work in progress across operational business areas and the resulting delay in releasing staff to attend the training. Training leads will continue to monitor completion rates and will liaise with managers to encourage uptake during 2024-25.</w:t>
      </w:r>
      <w:r w:rsidR="004915FD">
        <w:rPr>
          <w:rFonts w:ascii="Arial" w:hAnsi="Arial" w:cs="Arial"/>
          <w:b/>
          <w:bCs/>
          <w:sz w:val="24"/>
          <w:szCs w:val="24"/>
        </w:rPr>
        <w:br/>
      </w:r>
    </w:p>
    <w:p w14:paraId="1537849E" w14:textId="374F3A28" w:rsidR="00864F0A" w:rsidRPr="001929B3" w:rsidRDefault="00864F0A" w:rsidP="001929B3">
      <w:pPr>
        <w:rPr>
          <w:rFonts w:ascii="Arial" w:hAnsi="Arial" w:cs="Arial"/>
          <w:b/>
          <w:bCs/>
          <w:color w:val="000000"/>
          <w:sz w:val="24"/>
          <w:szCs w:val="24"/>
        </w:rPr>
      </w:pPr>
      <w:r w:rsidRPr="000E5AF7">
        <w:rPr>
          <w:rFonts w:ascii="Arial" w:hAnsi="Arial" w:cs="Arial"/>
          <w:b/>
          <w:bCs/>
          <w:color w:val="000000"/>
          <w:sz w:val="24"/>
          <w:szCs w:val="24"/>
        </w:rPr>
        <w:t>Barring operational training refresher training and learning</w:t>
      </w:r>
      <w:r w:rsidR="001929B3">
        <w:rPr>
          <w:rFonts w:ascii="Arial" w:hAnsi="Arial" w:cs="Arial"/>
          <w:b/>
          <w:bCs/>
          <w:color w:val="000000"/>
          <w:sz w:val="24"/>
          <w:szCs w:val="24"/>
        </w:rPr>
        <w:br/>
      </w:r>
      <w:r w:rsidRPr="000E5AF7">
        <w:rPr>
          <w:rFonts w:ascii="Arial" w:hAnsi="Arial" w:cs="Arial"/>
          <w:color w:val="000000"/>
          <w:sz w:val="24"/>
          <w:szCs w:val="24"/>
        </w:rPr>
        <w:t>Several internal learning support materials were developed during 2023-24</w:t>
      </w:r>
      <w:r w:rsidR="00EE4432">
        <w:rPr>
          <w:rFonts w:ascii="Arial" w:hAnsi="Arial" w:cs="Arial"/>
          <w:color w:val="000000"/>
          <w:sz w:val="24"/>
          <w:szCs w:val="24"/>
        </w:rPr>
        <w:t>,</w:t>
      </w:r>
      <w:r w:rsidRPr="000E5AF7">
        <w:rPr>
          <w:rFonts w:ascii="Arial" w:hAnsi="Arial" w:cs="Arial"/>
          <w:color w:val="000000"/>
          <w:sz w:val="24"/>
          <w:szCs w:val="24"/>
        </w:rPr>
        <w:t xml:space="preserve"> to provide additional support for all Barring and Safeguarding staff. These included:</w:t>
      </w:r>
    </w:p>
    <w:p w14:paraId="0DE761FD" w14:textId="77777777" w:rsidR="00864F0A" w:rsidRPr="000E5AF7" w:rsidRDefault="00864F0A" w:rsidP="00864F0A">
      <w:pPr>
        <w:autoSpaceDE w:val="0"/>
        <w:autoSpaceDN w:val="0"/>
        <w:adjustRightInd w:val="0"/>
        <w:spacing w:after="0" w:line="240" w:lineRule="auto"/>
        <w:rPr>
          <w:rFonts w:ascii="Arial" w:hAnsi="Arial" w:cs="Arial"/>
          <w:color w:val="000000"/>
          <w:sz w:val="24"/>
          <w:szCs w:val="24"/>
        </w:rPr>
      </w:pPr>
    </w:p>
    <w:p w14:paraId="00A6F06B" w14:textId="2EF08762" w:rsidR="00864F0A" w:rsidRPr="000E5AF7" w:rsidRDefault="00864F0A" w:rsidP="00864F0A">
      <w:pPr>
        <w:numPr>
          <w:ilvl w:val="0"/>
          <w:numId w:val="9"/>
        </w:numPr>
        <w:autoSpaceDE w:val="0"/>
        <w:autoSpaceDN w:val="0"/>
        <w:adjustRightInd w:val="0"/>
        <w:spacing w:after="0" w:line="240" w:lineRule="auto"/>
        <w:rPr>
          <w:rFonts w:ascii="Arial" w:hAnsi="Arial" w:cs="Arial"/>
          <w:color w:val="000000"/>
          <w:sz w:val="24"/>
          <w:szCs w:val="24"/>
        </w:rPr>
      </w:pPr>
      <w:r w:rsidRPr="000E5AF7">
        <w:rPr>
          <w:rFonts w:ascii="Arial" w:hAnsi="Arial" w:cs="Arial"/>
          <w:color w:val="000000"/>
          <w:sz w:val="24"/>
          <w:szCs w:val="24"/>
        </w:rPr>
        <w:t>e-learning about relevant conduct and risk of harm</w:t>
      </w:r>
    </w:p>
    <w:p w14:paraId="1F61F39E" w14:textId="77777777" w:rsidR="00864F0A" w:rsidRPr="000E5AF7" w:rsidRDefault="00864F0A" w:rsidP="00864F0A">
      <w:pPr>
        <w:numPr>
          <w:ilvl w:val="0"/>
          <w:numId w:val="9"/>
        </w:numPr>
        <w:autoSpaceDE w:val="0"/>
        <w:autoSpaceDN w:val="0"/>
        <w:adjustRightInd w:val="0"/>
        <w:spacing w:after="0" w:line="240" w:lineRule="auto"/>
        <w:rPr>
          <w:rFonts w:ascii="Arial" w:hAnsi="Arial" w:cs="Arial"/>
          <w:color w:val="000000"/>
          <w:sz w:val="24"/>
          <w:szCs w:val="24"/>
        </w:rPr>
      </w:pPr>
      <w:r w:rsidRPr="000E5AF7">
        <w:rPr>
          <w:rFonts w:ascii="Arial" w:hAnsi="Arial" w:cs="Arial"/>
          <w:color w:val="000000"/>
          <w:sz w:val="24"/>
          <w:szCs w:val="24"/>
        </w:rPr>
        <w:t>training material to support new mentors</w:t>
      </w:r>
    </w:p>
    <w:p w14:paraId="0BCBB777" w14:textId="497E579F" w:rsidR="00864F0A" w:rsidRPr="000E5AF7" w:rsidRDefault="00864F0A" w:rsidP="00864F0A">
      <w:pPr>
        <w:numPr>
          <w:ilvl w:val="3"/>
          <w:numId w:val="11"/>
        </w:numPr>
        <w:autoSpaceDE w:val="0"/>
        <w:autoSpaceDN w:val="0"/>
        <w:adjustRightInd w:val="0"/>
        <w:spacing w:after="0" w:line="240" w:lineRule="auto"/>
        <w:ind w:left="709" w:hanging="709"/>
        <w:rPr>
          <w:rFonts w:ascii="Arial" w:hAnsi="Arial" w:cs="Arial"/>
          <w:color w:val="000000"/>
          <w:sz w:val="24"/>
          <w:szCs w:val="24"/>
        </w:rPr>
      </w:pPr>
      <w:r w:rsidRPr="000E5AF7">
        <w:rPr>
          <w:rFonts w:ascii="Arial" w:hAnsi="Arial" w:cs="Arial"/>
          <w:color w:val="000000"/>
          <w:sz w:val="24"/>
          <w:szCs w:val="24"/>
        </w:rPr>
        <w:t>refresher training on evidence evaluation, the structured judgement process, appropriateness, proportionality, using CCTV evidence, assessing credibility, Secretary of States Guidance</w:t>
      </w:r>
      <w:r w:rsidR="00EE4432">
        <w:rPr>
          <w:rFonts w:ascii="Arial" w:hAnsi="Arial" w:cs="Arial"/>
          <w:color w:val="000000"/>
          <w:sz w:val="24"/>
          <w:szCs w:val="24"/>
        </w:rPr>
        <w:t>,</w:t>
      </w:r>
      <w:r w:rsidRPr="000E5AF7">
        <w:rPr>
          <w:rFonts w:ascii="Arial" w:hAnsi="Arial" w:cs="Arial"/>
          <w:color w:val="000000"/>
          <w:sz w:val="24"/>
          <w:szCs w:val="24"/>
        </w:rPr>
        <w:t xml:space="preserve"> and the Test for Regulated Activity was delivered to team managers, deputy team managers and caseworkers.</w:t>
      </w:r>
    </w:p>
    <w:p w14:paraId="2149FEA7" w14:textId="77777777" w:rsidR="00864F0A" w:rsidRPr="000E5AF7" w:rsidRDefault="00864F0A" w:rsidP="00864F0A">
      <w:pPr>
        <w:autoSpaceDE w:val="0"/>
        <w:autoSpaceDN w:val="0"/>
        <w:adjustRightInd w:val="0"/>
        <w:spacing w:after="0" w:line="240" w:lineRule="auto"/>
        <w:ind w:left="851"/>
        <w:rPr>
          <w:rFonts w:ascii="Arial" w:hAnsi="Arial" w:cs="Arial"/>
          <w:color w:val="000000"/>
          <w:sz w:val="24"/>
          <w:szCs w:val="24"/>
        </w:rPr>
      </w:pPr>
    </w:p>
    <w:p w14:paraId="2EBB0128" w14:textId="02ACB924" w:rsidR="00864F0A" w:rsidRPr="000E5AF7" w:rsidRDefault="00864F0A" w:rsidP="00864F0A">
      <w:pPr>
        <w:autoSpaceDE w:val="0"/>
        <w:autoSpaceDN w:val="0"/>
        <w:adjustRightInd w:val="0"/>
        <w:spacing w:after="0" w:line="241" w:lineRule="atLeast"/>
        <w:rPr>
          <w:rFonts w:ascii="Arial" w:hAnsi="Arial" w:cs="Arial"/>
          <w:color w:val="000000"/>
          <w:sz w:val="24"/>
          <w:szCs w:val="24"/>
        </w:rPr>
      </w:pPr>
      <w:r w:rsidRPr="000E5AF7">
        <w:rPr>
          <w:rFonts w:ascii="Arial" w:hAnsi="Arial" w:cs="Arial"/>
          <w:color w:val="000000"/>
          <w:sz w:val="24"/>
          <w:szCs w:val="24"/>
        </w:rPr>
        <w:t>Several other learning opportunities were provided during 202</w:t>
      </w:r>
      <w:r w:rsidR="00D95F96">
        <w:rPr>
          <w:rFonts w:ascii="Arial" w:hAnsi="Arial" w:cs="Arial"/>
          <w:color w:val="000000"/>
          <w:sz w:val="24"/>
          <w:szCs w:val="24"/>
        </w:rPr>
        <w:t>3</w:t>
      </w:r>
      <w:r w:rsidRPr="000E5AF7">
        <w:rPr>
          <w:rFonts w:ascii="Arial" w:hAnsi="Arial" w:cs="Arial"/>
          <w:color w:val="000000"/>
          <w:sz w:val="24"/>
          <w:szCs w:val="24"/>
        </w:rPr>
        <w:t>-2</w:t>
      </w:r>
      <w:r w:rsidR="00D95F96">
        <w:rPr>
          <w:rFonts w:ascii="Arial" w:hAnsi="Arial" w:cs="Arial"/>
          <w:color w:val="000000"/>
          <w:sz w:val="24"/>
          <w:szCs w:val="24"/>
        </w:rPr>
        <w:t>4</w:t>
      </w:r>
      <w:r w:rsidRPr="000E5AF7">
        <w:rPr>
          <w:rFonts w:ascii="Arial" w:hAnsi="Arial" w:cs="Arial"/>
          <w:color w:val="000000"/>
          <w:sz w:val="24"/>
          <w:szCs w:val="24"/>
        </w:rPr>
        <w:t>. This included a programme of continuous professional development for staff to upskill and enhance their knowledge and understanding of a variety of safeguarding topics. This was carried out via a range of masterclasses, which were delivered virtually and face to face including:</w:t>
      </w:r>
    </w:p>
    <w:p w14:paraId="57282B5E" w14:textId="20CF6BC3" w:rsidR="00864F0A" w:rsidRPr="000E5AF7" w:rsidRDefault="00864F0A" w:rsidP="00864F0A">
      <w:pPr>
        <w:autoSpaceDE w:val="0"/>
        <w:autoSpaceDN w:val="0"/>
        <w:adjustRightInd w:val="0"/>
        <w:spacing w:after="0" w:line="240" w:lineRule="auto"/>
        <w:rPr>
          <w:rFonts w:ascii="Arial" w:hAnsi="Arial" w:cs="Arial"/>
          <w:color w:val="000000"/>
          <w:sz w:val="24"/>
          <w:szCs w:val="24"/>
        </w:rPr>
      </w:pPr>
    </w:p>
    <w:p w14:paraId="3B149073" w14:textId="2BE4121A" w:rsidR="00864F0A" w:rsidRPr="000E5AF7" w:rsidRDefault="00D95F96" w:rsidP="00864F0A">
      <w:pPr>
        <w:numPr>
          <w:ilvl w:val="0"/>
          <w:numId w:val="10"/>
        </w:numPr>
        <w:autoSpaceDE w:val="0"/>
        <w:autoSpaceDN w:val="0"/>
        <w:adjustRightInd w:val="0"/>
        <w:spacing w:after="0" w:line="240" w:lineRule="auto"/>
        <w:ind w:left="709" w:hanging="709"/>
        <w:rPr>
          <w:rFonts w:ascii="Arial" w:hAnsi="Arial" w:cs="Arial"/>
          <w:sz w:val="24"/>
          <w:szCs w:val="24"/>
        </w:rPr>
      </w:pPr>
      <w:r w:rsidRPr="000E5AF7">
        <w:rPr>
          <w:rFonts w:ascii="Arial" w:hAnsi="Arial" w:cs="Arial"/>
          <w:sz w:val="24"/>
          <w:szCs w:val="24"/>
        </w:rPr>
        <w:t xml:space="preserve">North Yorkshire </w:t>
      </w:r>
      <w:r>
        <w:rPr>
          <w:rFonts w:ascii="Arial" w:hAnsi="Arial" w:cs="Arial"/>
          <w:sz w:val="24"/>
          <w:szCs w:val="24"/>
        </w:rPr>
        <w:t>County</w:t>
      </w:r>
      <w:r w:rsidR="00864F0A" w:rsidRPr="000E5AF7">
        <w:rPr>
          <w:rFonts w:ascii="Arial" w:hAnsi="Arial" w:cs="Arial"/>
          <w:sz w:val="24"/>
          <w:szCs w:val="24"/>
        </w:rPr>
        <w:t xml:space="preserve"> </w:t>
      </w:r>
      <w:r>
        <w:rPr>
          <w:rFonts w:ascii="Arial" w:hAnsi="Arial" w:cs="Arial"/>
          <w:sz w:val="24"/>
          <w:szCs w:val="24"/>
        </w:rPr>
        <w:t>C</w:t>
      </w:r>
      <w:r w:rsidR="00864F0A" w:rsidRPr="000E5AF7">
        <w:rPr>
          <w:rFonts w:ascii="Arial" w:hAnsi="Arial" w:cs="Arial"/>
          <w:sz w:val="24"/>
          <w:szCs w:val="24"/>
        </w:rPr>
        <w:t xml:space="preserve">ouncil - </w:t>
      </w:r>
      <w:r>
        <w:rPr>
          <w:rFonts w:ascii="Arial" w:hAnsi="Arial" w:cs="Arial"/>
          <w:sz w:val="24"/>
          <w:szCs w:val="24"/>
        </w:rPr>
        <w:t>r</w:t>
      </w:r>
      <w:r w:rsidR="00864F0A" w:rsidRPr="000E5AF7">
        <w:rPr>
          <w:rFonts w:ascii="Arial" w:hAnsi="Arial" w:cs="Arial"/>
          <w:sz w:val="24"/>
          <w:szCs w:val="24"/>
        </w:rPr>
        <w:t xml:space="preserve">ole of the </w:t>
      </w:r>
      <w:r>
        <w:rPr>
          <w:rFonts w:ascii="Arial" w:hAnsi="Arial" w:cs="Arial"/>
          <w:sz w:val="24"/>
          <w:szCs w:val="24"/>
        </w:rPr>
        <w:t>m</w:t>
      </w:r>
      <w:r w:rsidR="00864F0A" w:rsidRPr="000E5AF7">
        <w:rPr>
          <w:rFonts w:ascii="Arial" w:hAnsi="Arial" w:cs="Arial"/>
          <w:sz w:val="24"/>
          <w:szCs w:val="24"/>
        </w:rPr>
        <w:t>ulti</w:t>
      </w:r>
      <w:r w:rsidR="00EE4432">
        <w:rPr>
          <w:rFonts w:ascii="Arial" w:hAnsi="Arial" w:cs="Arial"/>
          <w:sz w:val="24"/>
          <w:szCs w:val="24"/>
        </w:rPr>
        <w:t>-</w:t>
      </w:r>
      <w:r>
        <w:rPr>
          <w:rFonts w:ascii="Arial" w:hAnsi="Arial" w:cs="Arial"/>
          <w:sz w:val="24"/>
          <w:szCs w:val="24"/>
        </w:rPr>
        <w:t>a</w:t>
      </w:r>
      <w:r w:rsidR="00864F0A" w:rsidRPr="000E5AF7">
        <w:rPr>
          <w:rFonts w:ascii="Arial" w:hAnsi="Arial" w:cs="Arial"/>
          <w:sz w:val="24"/>
          <w:szCs w:val="24"/>
        </w:rPr>
        <w:t xml:space="preserve">gency </w:t>
      </w:r>
      <w:r>
        <w:rPr>
          <w:rFonts w:ascii="Arial" w:hAnsi="Arial" w:cs="Arial"/>
          <w:sz w:val="24"/>
          <w:szCs w:val="24"/>
        </w:rPr>
        <w:t>c</w:t>
      </w:r>
      <w:r w:rsidR="00864F0A" w:rsidRPr="000E5AF7">
        <w:rPr>
          <w:rFonts w:ascii="Arial" w:hAnsi="Arial" w:cs="Arial"/>
          <w:sz w:val="24"/>
          <w:szCs w:val="24"/>
        </w:rPr>
        <w:t xml:space="preserve">hild </w:t>
      </w:r>
      <w:r>
        <w:rPr>
          <w:rFonts w:ascii="Arial" w:hAnsi="Arial" w:cs="Arial"/>
          <w:sz w:val="24"/>
          <w:szCs w:val="24"/>
        </w:rPr>
        <w:t>e</w:t>
      </w:r>
      <w:r w:rsidR="00864F0A" w:rsidRPr="000E5AF7">
        <w:rPr>
          <w:rFonts w:ascii="Arial" w:hAnsi="Arial" w:cs="Arial"/>
          <w:sz w:val="24"/>
          <w:szCs w:val="24"/>
        </w:rPr>
        <w:t xml:space="preserve">xploitation </w:t>
      </w:r>
      <w:r>
        <w:rPr>
          <w:rFonts w:ascii="Arial" w:hAnsi="Arial" w:cs="Arial"/>
          <w:sz w:val="24"/>
          <w:szCs w:val="24"/>
        </w:rPr>
        <w:t>l</w:t>
      </w:r>
      <w:r w:rsidR="00864F0A" w:rsidRPr="000E5AF7">
        <w:rPr>
          <w:rFonts w:ascii="Arial" w:hAnsi="Arial" w:cs="Arial"/>
          <w:sz w:val="24"/>
          <w:szCs w:val="24"/>
        </w:rPr>
        <w:t>ead, attended by 70 staff</w:t>
      </w:r>
    </w:p>
    <w:p w14:paraId="1EF65F1A" w14:textId="715EAF93" w:rsidR="00864F0A" w:rsidRPr="000E5AF7" w:rsidRDefault="00D95F96" w:rsidP="00864F0A">
      <w:pPr>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r</w:t>
      </w:r>
      <w:r w:rsidR="00864F0A" w:rsidRPr="000E5AF7">
        <w:rPr>
          <w:rFonts w:ascii="Arial" w:hAnsi="Arial" w:cs="Arial"/>
          <w:sz w:val="24"/>
          <w:szCs w:val="24"/>
        </w:rPr>
        <w:t>ole of the Parole Board attended by 62 staff</w:t>
      </w:r>
    </w:p>
    <w:p w14:paraId="6CAB1B52" w14:textId="77777777" w:rsidR="00864F0A" w:rsidRDefault="00864F0A" w:rsidP="00864F0A">
      <w:pPr>
        <w:rPr>
          <w:rFonts w:ascii="Arial" w:hAnsi="Arial" w:cs="Arial"/>
          <w:sz w:val="24"/>
          <w:szCs w:val="24"/>
        </w:rPr>
      </w:pPr>
    </w:p>
    <w:p w14:paraId="7B43FF70" w14:textId="39C870B9" w:rsidR="00864F0A" w:rsidRPr="00EC0A80" w:rsidRDefault="00864F0A" w:rsidP="00864F0A">
      <w:pPr>
        <w:autoSpaceDE w:val="0"/>
        <w:autoSpaceDN w:val="0"/>
        <w:adjustRightInd w:val="0"/>
        <w:spacing w:after="0" w:line="240" w:lineRule="auto"/>
        <w:rPr>
          <w:rFonts w:ascii="Arial" w:hAnsi="Arial" w:cs="Arial"/>
          <w:b/>
          <w:bCs/>
          <w:color w:val="000000" w:themeColor="text1"/>
          <w:sz w:val="24"/>
          <w:szCs w:val="24"/>
        </w:rPr>
      </w:pPr>
      <w:r w:rsidRPr="00EC0A80">
        <w:rPr>
          <w:rFonts w:ascii="Arial" w:hAnsi="Arial" w:cs="Arial"/>
          <w:b/>
          <w:bCs/>
          <w:color w:val="000000" w:themeColor="text1"/>
          <w:sz w:val="24"/>
          <w:szCs w:val="24"/>
        </w:rPr>
        <w:t>Themed Case Conferences</w:t>
      </w:r>
    </w:p>
    <w:p w14:paraId="1C7C6568" w14:textId="7B34FE94" w:rsidR="00864F0A" w:rsidRPr="00EC0A80" w:rsidRDefault="00864F0A" w:rsidP="00864F0A">
      <w:pPr>
        <w:autoSpaceDE w:val="0"/>
        <w:autoSpaceDN w:val="0"/>
        <w:adjustRightInd w:val="0"/>
        <w:spacing w:after="0" w:line="241" w:lineRule="atLeast"/>
        <w:rPr>
          <w:rFonts w:ascii="Arial" w:hAnsi="Arial" w:cs="Arial"/>
          <w:color w:val="000000"/>
          <w:sz w:val="24"/>
          <w:szCs w:val="24"/>
        </w:rPr>
      </w:pPr>
      <w:r w:rsidRPr="00EC0A80">
        <w:rPr>
          <w:rFonts w:ascii="Arial" w:hAnsi="Arial" w:cs="Arial"/>
          <w:color w:val="000000"/>
          <w:sz w:val="24"/>
          <w:szCs w:val="24"/>
        </w:rPr>
        <w:t>A themed case conference</w:t>
      </w:r>
      <w:r w:rsidR="00461C98">
        <w:rPr>
          <w:rFonts w:ascii="Arial" w:hAnsi="Arial" w:cs="Arial"/>
          <w:color w:val="000000"/>
          <w:sz w:val="24"/>
          <w:szCs w:val="24"/>
        </w:rPr>
        <w:t xml:space="preserve"> on mental health </w:t>
      </w:r>
      <w:r w:rsidR="00D411D0">
        <w:rPr>
          <w:rFonts w:ascii="Arial" w:hAnsi="Arial" w:cs="Arial"/>
          <w:color w:val="000000"/>
          <w:sz w:val="24"/>
          <w:szCs w:val="24"/>
        </w:rPr>
        <w:t>was held</w:t>
      </w:r>
      <w:r w:rsidRPr="00EC0A80">
        <w:rPr>
          <w:rFonts w:ascii="Arial" w:hAnsi="Arial" w:cs="Arial"/>
          <w:color w:val="000000"/>
          <w:sz w:val="24"/>
          <w:szCs w:val="24"/>
        </w:rPr>
        <w:t xml:space="preserve">, which was attended by team managers, caseworkers, heads of service and associate directors of Barring and Safeguarding. It focused on a specific area of casework and from this, a ‘points to consider’ bulletin was produced to support caseworkers in these areas. </w:t>
      </w:r>
    </w:p>
    <w:p w14:paraId="6B4B0724" w14:textId="44C5FC9B" w:rsidR="00864F0A" w:rsidRPr="00EC0A80" w:rsidRDefault="00864F0A" w:rsidP="00864F0A">
      <w:pPr>
        <w:autoSpaceDE w:val="0"/>
        <w:autoSpaceDN w:val="0"/>
        <w:adjustRightInd w:val="0"/>
        <w:spacing w:after="0" w:line="240" w:lineRule="auto"/>
        <w:rPr>
          <w:rFonts w:ascii="Arial" w:hAnsi="Arial" w:cs="Arial"/>
          <w:color w:val="000000"/>
          <w:sz w:val="24"/>
          <w:szCs w:val="24"/>
        </w:rPr>
      </w:pPr>
    </w:p>
    <w:p w14:paraId="385DF168" w14:textId="2569A232" w:rsidR="00864F0A" w:rsidRPr="00EC0A80" w:rsidRDefault="00864F0A" w:rsidP="00864F0A">
      <w:pPr>
        <w:autoSpaceDE w:val="0"/>
        <w:autoSpaceDN w:val="0"/>
        <w:adjustRightInd w:val="0"/>
        <w:spacing w:after="0" w:line="240" w:lineRule="auto"/>
        <w:rPr>
          <w:rFonts w:ascii="Arial" w:hAnsi="Arial" w:cs="Arial"/>
          <w:color w:val="000000"/>
          <w:sz w:val="24"/>
          <w:szCs w:val="24"/>
        </w:rPr>
      </w:pPr>
      <w:r w:rsidRPr="00EC0A80">
        <w:rPr>
          <w:rFonts w:ascii="Arial" w:hAnsi="Arial" w:cs="Arial"/>
          <w:color w:val="000000"/>
          <w:sz w:val="24"/>
          <w:szCs w:val="24"/>
        </w:rPr>
        <w:t>Overall, the development of safeguarding learning resources, refresher training and provision of quality support services has contributed to an improvement in the quality of barring decisions, as evidenced by the improvement in quality performance indicators.</w:t>
      </w:r>
    </w:p>
    <w:p w14:paraId="0702EA0B" w14:textId="0EB962A9" w:rsidR="00864F0A" w:rsidRDefault="00333EE2" w:rsidP="00864F0A">
      <w:pPr>
        <w:rPr>
          <w:rFonts w:ascii="Arial" w:hAnsi="Arial" w:cs="Arial"/>
          <w:sz w:val="24"/>
          <w:szCs w:val="24"/>
        </w:rPr>
      </w:pPr>
      <w:r>
        <w:rPr>
          <w:rFonts w:ascii="Arial" w:hAnsi="Arial" w:cs="Arial"/>
          <w:noProof/>
          <w:sz w:val="24"/>
          <w:szCs w:val="24"/>
        </w:rPr>
        <w:drawing>
          <wp:anchor distT="0" distB="0" distL="114300" distR="114300" simplePos="0" relativeHeight="251786244" behindDoc="0" locked="0" layoutInCell="1" allowOverlap="1" wp14:anchorId="03C1F7E4" wp14:editId="23B4DE91">
            <wp:simplePos x="0" y="0"/>
            <wp:positionH relativeFrom="column">
              <wp:posOffset>742950</wp:posOffset>
            </wp:positionH>
            <wp:positionV relativeFrom="paragraph">
              <wp:posOffset>173990</wp:posOffset>
            </wp:positionV>
            <wp:extent cx="1030605" cy="939165"/>
            <wp:effectExtent l="0" t="0" r="0" b="0"/>
            <wp:wrapNone/>
            <wp:docPr id="18716008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noProof/>
          <w:sz w:val="24"/>
          <w:szCs w:val="24"/>
        </w:rPr>
        <w:drawing>
          <wp:anchor distT="0" distB="0" distL="114300" distR="114300" simplePos="0" relativeHeight="251784196" behindDoc="0" locked="0" layoutInCell="1" allowOverlap="1" wp14:anchorId="20702CD5" wp14:editId="790AA3A4">
            <wp:simplePos x="0" y="0"/>
            <wp:positionH relativeFrom="column">
              <wp:posOffset>-118110</wp:posOffset>
            </wp:positionH>
            <wp:positionV relativeFrom="paragraph">
              <wp:posOffset>158115</wp:posOffset>
            </wp:positionV>
            <wp:extent cx="1047115" cy="955675"/>
            <wp:effectExtent l="0" t="0" r="0" b="0"/>
            <wp:wrapNone/>
            <wp:docPr id="12142416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1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9420B" w14:textId="77777777" w:rsidR="00E84322" w:rsidRDefault="00864F0A" w:rsidP="00333EE2">
      <w:pPr>
        <w:ind w:left="2880"/>
        <w:rPr>
          <w:rStyle w:val="normaltextrun"/>
          <w:rFonts w:ascii="Arial" w:hAnsi="Arial" w:cs="Arial"/>
          <w:sz w:val="24"/>
          <w:szCs w:val="24"/>
        </w:rPr>
      </w:pPr>
      <w:r w:rsidRPr="001929B3">
        <w:rPr>
          <w:rFonts w:ascii="Arial" w:hAnsi="Arial" w:cs="Arial"/>
          <w:b/>
          <w:bCs/>
          <w:sz w:val="24"/>
          <w:szCs w:val="24"/>
        </w:rPr>
        <w:t>Disclosure staff training</w:t>
      </w:r>
      <w:r w:rsidR="001929B3" w:rsidRPr="001929B3">
        <w:rPr>
          <w:rFonts w:ascii="Arial" w:hAnsi="Arial" w:cs="Arial"/>
          <w:b/>
          <w:bCs/>
          <w:sz w:val="24"/>
          <w:szCs w:val="24"/>
        </w:rPr>
        <w:br/>
      </w:r>
      <w:r w:rsidRPr="001929B3">
        <w:rPr>
          <w:rStyle w:val="normaltextrun"/>
          <w:rFonts w:ascii="Arial" w:hAnsi="Arial" w:cs="Arial"/>
          <w:sz w:val="24"/>
          <w:szCs w:val="24"/>
        </w:rPr>
        <w:t>Since the responsibility for managing disclosure task specific training considerable numbers of staff successfully completing the training and becoming effective members of the</w:t>
      </w:r>
      <w:r w:rsidR="00D95F96" w:rsidRPr="001929B3">
        <w:rPr>
          <w:rStyle w:val="normaltextrun"/>
          <w:rFonts w:ascii="Arial" w:hAnsi="Arial" w:cs="Arial"/>
          <w:sz w:val="24"/>
          <w:szCs w:val="24"/>
        </w:rPr>
        <w:t>ir</w:t>
      </w:r>
      <w:r w:rsidRPr="001929B3">
        <w:rPr>
          <w:rStyle w:val="normaltextrun"/>
          <w:rFonts w:ascii="Arial" w:hAnsi="Arial" w:cs="Arial"/>
          <w:sz w:val="24"/>
          <w:szCs w:val="24"/>
        </w:rPr>
        <w:t xml:space="preserve"> team. </w:t>
      </w:r>
    </w:p>
    <w:p w14:paraId="4D18B3D4" w14:textId="1E101242" w:rsidR="00864F0A" w:rsidRPr="001929B3" w:rsidRDefault="00864F0A" w:rsidP="00E84322">
      <w:pPr>
        <w:rPr>
          <w:rStyle w:val="normaltextrun"/>
          <w:rFonts w:ascii="Arial" w:hAnsi="Arial" w:cs="Arial"/>
          <w:b/>
          <w:bCs/>
          <w:sz w:val="24"/>
          <w:szCs w:val="24"/>
        </w:rPr>
      </w:pPr>
      <w:r w:rsidRPr="001929B3">
        <w:rPr>
          <w:rStyle w:val="normaltextrun"/>
          <w:rFonts w:ascii="Arial" w:hAnsi="Arial" w:cs="Arial"/>
          <w:sz w:val="24"/>
          <w:szCs w:val="24"/>
        </w:rPr>
        <w:t>In addition to training Disclosure agents</w:t>
      </w:r>
      <w:r w:rsidR="00C14679" w:rsidRPr="001929B3">
        <w:rPr>
          <w:rStyle w:val="normaltextrun"/>
          <w:rFonts w:ascii="Arial" w:hAnsi="Arial" w:cs="Arial"/>
          <w:sz w:val="24"/>
          <w:szCs w:val="24"/>
        </w:rPr>
        <w:t>,</w:t>
      </w:r>
      <w:r w:rsidRPr="001929B3">
        <w:rPr>
          <w:rStyle w:val="normaltextrun"/>
          <w:rFonts w:ascii="Arial" w:hAnsi="Arial" w:cs="Arial"/>
          <w:sz w:val="24"/>
          <w:szCs w:val="24"/>
        </w:rPr>
        <w:t xml:space="preserve"> the </w:t>
      </w:r>
      <w:r w:rsidR="00D95F96" w:rsidRPr="001929B3">
        <w:rPr>
          <w:rStyle w:val="normaltextrun"/>
          <w:rFonts w:ascii="Arial" w:hAnsi="Arial" w:cs="Arial"/>
          <w:sz w:val="24"/>
          <w:szCs w:val="24"/>
        </w:rPr>
        <w:t xml:space="preserve">training </w:t>
      </w:r>
      <w:r w:rsidRPr="001929B3">
        <w:rPr>
          <w:rStyle w:val="normaltextrun"/>
          <w:rFonts w:ascii="Arial" w:hAnsi="Arial" w:cs="Arial"/>
          <w:sz w:val="24"/>
          <w:szCs w:val="24"/>
        </w:rPr>
        <w:t xml:space="preserve">team have continued to support other areas of the Operational Services </w:t>
      </w:r>
      <w:r w:rsidR="00FA1AF0" w:rsidRPr="001929B3">
        <w:rPr>
          <w:rStyle w:val="normaltextrun"/>
          <w:rFonts w:ascii="Arial" w:hAnsi="Arial" w:cs="Arial"/>
          <w:sz w:val="24"/>
          <w:szCs w:val="24"/>
        </w:rPr>
        <w:t>d</w:t>
      </w:r>
      <w:r w:rsidRPr="001929B3">
        <w:rPr>
          <w:rStyle w:val="normaltextrun"/>
          <w:rFonts w:ascii="Arial" w:hAnsi="Arial" w:cs="Arial"/>
          <w:sz w:val="24"/>
          <w:szCs w:val="24"/>
        </w:rPr>
        <w:t>irectorate</w:t>
      </w:r>
      <w:r w:rsidR="00C14679" w:rsidRPr="001929B3">
        <w:rPr>
          <w:rStyle w:val="normaltextrun"/>
          <w:rFonts w:ascii="Arial" w:hAnsi="Arial" w:cs="Arial"/>
          <w:sz w:val="24"/>
          <w:szCs w:val="24"/>
        </w:rPr>
        <w:t>,</w:t>
      </w:r>
      <w:r w:rsidRPr="001929B3">
        <w:rPr>
          <w:rStyle w:val="normaltextrun"/>
          <w:rFonts w:ascii="Arial" w:hAnsi="Arial" w:cs="Arial"/>
          <w:sz w:val="24"/>
          <w:szCs w:val="24"/>
        </w:rPr>
        <w:t xml:space="preserve"> such as the Disclosure Assurance and Compliance Team (DACT)</w:t>
      </w:r>
      <w:r w:rsidR="00D95F96" w:rsidRPr="001929B3">
        <w:rPr>
          <w:rStyle w:val="normaltextrun"/>
          <w:rFonts w:ascii="Arial" w:hAnsi="Arial" w:cs="Arial"/>
          <w:sz w:val="24"/>
          <w:szCs w:val="24"/>
        </w:rPr>
        <w:t xml:space="preserve"> </w:t>
      </w:r>
      <w:r w:rsidRPr="001929B3">
        <w:rPr>
          <w:rStyle w:val="normaltextrun"/>
          <w:rFonts w:ascii="Arial" w:hAnsi="Arial" w:cs="Arial"/>
          <w:sz w:val="24"/>
          <w:szCs w:val="24"/>
        </w:rPr>
        <w:t xml:space="preserve">and </w:t>
      </w:r>
      <w:r w:rsidR="00D95F96" w:rsidRPr="001929B3">
        <w:rPr>
          <w:rStyle w:val="normaltextrun"/>
          <w:rFonts w:ascii="Arial" w:hAnsi="Arial" w:cs="Arial"/>
          <w:sz w:val="24"/>
          <w:szCs w:val="24"/>
        </w:rPr>
        <w:t>t</w:t>
      </w:r>
      <w:r w:rsidRPr="001929B3">
        <w:rPr>
          <w:rStyle w:val="normaltextrun"/>
          <w:rFonts w:ascii="Arial" w:hAnsi="Arial" w:cs="Arial"/>
          <w:sz w:val="24"/>
          <w:szCs w:val="24"/>
        </w:rPr>
        <w:t xml:space="preserve">he Quality Support and Excellence (QSE) team. Over 70 staff have completed Police National Computer (PNC) </w:t>
      </w:r>
      <w:r w:rsidR="00D95F96" w:rsidRPr="001929B3">
        <w:rPr>
          <w:rStyle w:val="normaltextrun"/>
          <w:rFonts w:ascii="Arial" w:hAnsi="Arial" w:cs="Arial"/>
          <w:sz w:val="24"/>
          <w:szCs w:val="24"/>
        </w:rPr>
        <w:t>t</w:t>
      </w:r>
      <w:r w:rsidRPr="001929B3">
        <w:rPr>
          <w:rStyle w:val="normaltextrun"/>
          <w:rFonts w:ascii="Arial" w:hAnsi="Arial" w:cs="Arial"/>
          <w:sz w:val="24"/>
          <w:szCs w:val="24"/>
        </w:rPr>
        <w:t xml:space="preserve">raining, 49 </w:t>
      </w:r>
      <w:r w:rsidR="00D95F96" w:rsidRPr="001929B3">
        <w:rPr>
          <w:rStyle w:val="normaltextrun"/>
          <w:rFonts w:ascii="Arial" w:hAnsi="Arial" w:cs="Arial"/>
          <w:sz w:val="24"/>
          <w:szCs w:val="24"/>
        </w:rPr>
        <w:t xml:space="preserve">staff </w:t>
      </w:r>
      <w:r w:rsidRPr="001929B3">
        <w:rPr>
          <w:rStyle w:val="normaltextrun"/>
          <w:rFonts w:ascii="Arial" w:hAnsi="Arial" w:cs="Arial"/>
          <w:sz w:val="24"/>
          <w:szCs w:val="24"/>
        </w:rPr>
        <w:t>completed ‘Unsures’ training</w:t>
      </w:r>
      <w:r w:rsidR="00C14679" w:rsidRPr="001929B3">
        <w:rPr>
          <w:rStyle w:val="normaltextrun"/>
          <w:rFonts w:ascii="Arial" w:hAnsi="Arial" w:cs="Arial"/>
          <w:sz w:val="24"/>
          <w:szCs w:val="24"/>
        </w:rPr>
        <w:t>,</w:t>
      </w:r>
      <w:r w:rsidRPr="001929B3">
        <w:rPr>
          <w:rStyle w:val="normaltextrun"/>
          <w:rFonts w:ascii="Arial" w:hAnsi="Arial" w:cs="Arial"/>
          <w:sz w:val="24"/>
          <w:szCs w:val="24"/>
        </w:rPr>
        <w:t xml:space="preserve"> and 81</w:t>
      </w:r>
      <w:r w:rsidR="00D95F96" w:rsidRPr="001929B3">
        <w:rPr>
          <w:rStyle w:val="normaltextrun"/>
          <w:rFonts w:ascii="Arial" w:hAnsi="Arial" w:cs="Arial"/>
          <w:sz w:val="24"/>
          <w:szCs w:val="24"/>
        </w:rPr>
        <w:t xml:space="preserve"> staff</w:t>
      </w:r>
      <w:r w:rsidRPr="001929B3">
        <w:rPr>
          <w:rStyle w:val="normaltextrun"/>
          <w:rFonts w:ascii="Arial" w:hAnsi="Arial" w:cs="Arial"/>
          <w:sz w:val="24"/>
          <w:szCs w:val="24"/>
        </w:rPr>
        <w:t xml:space="preserve"> completed </w:t>
      </w:r>
      <w:r w:rsidR="00D95F96" w:rsidRPr="001929B3">
        <w:rPr>
          <w:rStyle w:val="normaltextrun"/>
          <w:rFonts w:ascii="Arial" w:hAnsi="Arial" w:cs="Arial"/>
          <w:sz w:val="24"/>
          <w:szCs w:val="24"/>
        </w:rPr>
        <w:t xml:space="preserve">the </w:t>
      </w:r>
      <w:r w:rsidRPr="001929B3">
        <w:rPr>
          <w:rStyle w:val="normaltextrun"/>
          <w:rFonts w:ascii="Arial" w:hAnsi="Arial" w:cs="Arial"/>
          <w:sz w:val="24"/>
          <w:szCs w:val="24"/>
        </w:rPr>
        <w:t>Rehabilitation of Offenders Act (ROA)Training.</w:t>
      </w:r>
    </w:p>
    <w:p w14:paraId="0886B44A" w14:textId="1394BB00" w:rsidR="001929B3" w:rsidRDefault="00831EAA" w:rsidP="00864F0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In relation to ROA specifically, this training was delivered following an</w:t>
      </w:r>
      <w:r w:rsidRPr="003A4AD8">
        <w:rPr>
          <w:rStyle w:val="normaltextrun"/>
          <w:rFonts w:ascii="Arial" w:hAnsi="Arial" w:cs="Arial"/>
        </w:rPr>
        <w:t xml:space="preserve"> automated solution to fix </w:t>
      </w:r>
      <w:r>
        <w:rPr>
          <w:rStyle w:val="normaltextrun"/>
          <w:rFonts w:ascii="Arial" w:hAnsi="Arial" w:cs="Arial"/>
        </w:rPr>
        <w:t>an existing</w:t>
      </w:r>
      <w:r w:rsidRPr="003A4AD8">
        <w:rPr>
          <w:rStyle w:val="normaltextrun"/>
          <w:rFonts w:ascii="Arial" w:hAnsi="Arial" w:cs="Arial"/>
        </w:rPr>
        <w:t xml:space="preserve"> manual workaround for legislative changes introduced in October 2023</w:t>
      </w:r>
      <w:r>
        <w:rPr>
          <w:rStyle w:val="normaltextrun"/>
          <w:rFonts w:ascii="Arial" w:hAnsi="Arial" w:cs="Arial"/>
        </w:rPr>
        <w:t>. It was not without its challenges, however, the extended Quality Assurance applied enabled support for agents to work independently using the new ROA rules. With the increased Senior Agent resources available</w:t>
      </w:r>
      <w:r w:rsidR="00C14679">
        <w:rPr>
          <w:rStyle w:val="normaltextrun"/>
          <w:rFonts w:ascii="Arial" w:hAnsi="Arial" w:cs="Arial"/>
        </w:rPr>
        <w:t>,</w:t>
      </w:r>
      <w:r>
        <w:rPr>
          <w:rStyle w:val="normaltextrun"/>
          <w:rFonts w:ascii="Arial" w:hAnsi="Arial" w:cs="Arial"/>
        </w:rPr>
        <w:t xml:space="preserve"> flexible redeployment of staff has become more the norm</w:t>
      </w:r>
      <w:r w:rsidR="00C14679">
        <w:rPr>
          <w:rStyle w:val="normaltextrun"/>
          <w:rFonts w:ascii="Arial" w:hAnsi="Arial" w:cs="Arial"/>
        </w:rPr>
        <w:t>,</w:t>
      </w:r>
      <w:r>
        <w:rPr>
          <w:rStyle w:val="normaltextrun"/>
          <w:rFonts w:ascii="Arial" w:hAnsi="Arial" w:cs="Arial"/>
        </w:rPr>
        <w:t xml:space="preserve"> to assist other </w:t>
      </w:r>
      <w:r w:rsidR="00DE5DC3">
        <w:rPr>
          <w:rStyle w:val="normaltextrun"/>
          <w:rFonts w:ascii="Arial" w:hAnsi="Arial" w:cs="Arial"/>
        </w:rPr>
        <w:t>workstreams, without</w:t>
      </w:r>
      <w:r>
        <w:rPr>
          <w:rStyle w:val="normaltextrun"/>
          <w:rFonts w:ascii="Arial" w:hAnsi="Arial" w:cs="Arial"/>
        </w:rPr>
        <w:t xml:space="preserve"> compromising on quality standards.</w:t>
      </w:r>
      <w:r>
        <w:rPr>
          <w:rStyle w:val="eop"/>
          <w:rFonts w:ascii="Arial" w:hAnsi="Arial" w:cs="Arial"/>
        </w:rPr>
        <w:t> </w:t>
      </w:r>
      <w:r w:rsidR="00E84322">
        <w:rPr>
          <w:rStyle w:val="eop"/>
          <w:rFonts w:ascii="Arial" w:hAnsi="Arial" w:cs="Arial"/>
        </w:rPr>
        <w:br/>
      </w:r>
    </w:p>
    <w:p w14:paraId="7EDFBD9D" w14:textId="4CEF2274" w:rsidR="00864F0A" w:rsidRDefault="00864F0A" w:rsidP="00864F0A">
      <w:pPr>
        <w:pStyle w:val="paragraph"/>
        <w:spacing w:before="0" w:beforeAutospacing="0" w:after="0" w:afterAutospacing="0"/>
        <w:textAlignment w:val="baseline"/>
        <w:rPr>
          <w:rFonts w:ascii="Segoe UI" w:hAnsi="Segoe UI" w:cs="Segoe UI"/>
          <w:sz w:val="18"/>
          <w:szCs w:val="18"/>
        </w:rPr>
      </w:pPr>
      <w:r w:rsidRPr="002760FA">
        <w:rPr>
          <w:rStyle w:val="normaltextrun"/>
          <w:rFonts w:ascii="Arial" w:hAnsi="Arial" w:cs="Arial"/>
        </w:rPr>
        <w:t>With the ongoing recruitment requirements to meet our P</w:t>
      </w:r>
      <w:r>
        <w:rPr>
          <w:rStyle w:val="normaltextrun"/>
          <w:rFonts w:ascii="Arial" w:hAnsi="Arial" w:cs="Arial"/>
        </w:rPr>
        <w:t xml:space="preserve">ublic </w:t>
      </w:r>
      <w:r w:rsidRPr="002760FA">
        <w:rPr>
          <w:rStyle w:val="normaltextrun"/>
          <w:rFonts w:ascii="Arial" w:hAnsi="Arial" w:cs="Arial"/>
        </w:rPr>
        <w:t>S</w:t>
      </w:r>
      <w:r>
        <w:rPr>
          <w:rStyle w:val="normaltextrun"/>
          <w:rFonts w:ascii="Arial" w:hAnsi="Arial" w:cs="Arial"/>
        </w:rPr>
        <w:t xml:space="preserve">ervice </w:t>
      </w:r>
      <w:r w:rsidRPr="002760FA">
        <w:rPr>
          <w:rStyle w:val="normaltextrun"/>
          <w:rFonts w:ascii="Arial" w:hAnsi="Arial" w:cs="Arial"/>
        </w:rPr>
        <w:t>S</w:t>
      </w:r>
      <w:r>
        <w:rPr>
          <w:rStyle w:val="normaltextrun"/>
          <w:rFonts w:ascii="Arial" w:hAnsi="Arial" w:cs="Arial"/>
        </w:rPr>
        <w:t>tandards</w:t>
      </w:r>
      <w:r w:rsidRPr="002760FA">
        <w:rPr>
          <w:rStyle w:val="normaltextrun"/>
          <w:rFonts w:ascii="Arial" w:hAnsi="Arial" w:cs="Arial"/>
        </w:rPr>
        <w:t xml:space="preserve"> targets </w:t>
      </w:r>
      <w:r w:rsidR="00D95F96">
        <w:rPr>
          <w:rStyle w:val="normaltextrun"/>
          <w:rFonts w:ascii="Arial" w:hAnsi="Arial" w:cs="Arial"/>
        </w:rPr>
        <w:t>in 2023 -24</w:t>
      </w:r>
      <w:r w:rsidRPr="002760FA">
        <w:rPr>
          <w:rStyle w:val="normaltextrun"/>
          <w:rFonts w:ascii="Arial" w:hAnsi="Arial" w:cs="Arial"/>
        </w:rPr>
        <w:t xml:space="preserve">, we worked with the </w:t>
      </w:r>
      <w:r>
        <w:rPr>
          <w:rStyle w:val="normaltextrun"/>
          <w:rFonts w:ascii="Arial" w:hAnsi="Arial" w:cs="Arial"/>
        </w:rPr>
        <w:t xml:space="preserve">DBS </w:t>
      </w:r>
      <w:r w:rsidRPr="002760FA">
        <w:rPr>
          <w:rStyle w:val="normaltextrun"/>
          <w:rFonts w:ascii="Arial" w:hAnsi="Arial" w:cs="Arial"/>
        </w:rPr>
        <w:t>Academy to deliver “Train the Trainer” sessions and we developed facilitator packs to ensure consistency with our training</w:t>
      </w:r>
      <w:r>
        <w:rPr>
          <w:rStyle w:val="normaltextrun"/>
          <w:rFonts w:ascii="Arial" w:hAnsi="Arial" w:cs="Arial"/>
        </w:rPr>
        <w:t xml:space="preserve"> approach</w:t>
      </w:r>
      <w:r w:rsidRPr="002760FA">
        <w:rPr>
          <w:rStyle w:val="normaltextrun"/>
          <w:rFonts w:ascii="Arial" w:hAnsi="Arial" w:cs="Arial"/>
        </w:rPr>
        <w:t>.</w:t>
      </w:r>
      <w:r>
        <w:rPr>
          <w:rStyle w:val="normaltextrun"/>
          <w:rFonts w:ascii="Arial" w:hAnsi="Arial" w:cs="Arial"/>
        </w:rPr>
        <w:t xml:space="preserve"> As a result, we </w:t>
      </w:r>
      <w:r w:rsidR="00664B1F">
        <w:rPr>
          <w:rStyle w:val="normaltextrun"/>
          <w:rFonts w:ascii="Arial" w:hAnsi="Arial" w:cs="Arial"/>
        </w:rPr>
        <w:t>saw</w:t>
      </w:r>
      <w:r>
        <w:rPr>
          <w:rStyle w:val="normaltextrun"/>
          <w:rFonts w:ascii="Arial" w:hAnsi="Arial" w:cs="Arial"/>
        </w:rPr>
        <w:t xml:space="preserve"> some real quality improvements in comparison to previous year and have applied robust mechanisms to support the quality agenda. </w:t>
      </w:r>
    </w:p>
    <w:p w14:paraId="519AEA94" w14:textId="74C4E003" w:rsidR="00864F0A" w:rsidRDefault="00864F0A" w:rsidP="00864F0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0821A09" w14:textId="4E5BB2F4" w:rsidR="00864F0A" w:rsidRDefault="00864F0A" w:rsidP="00C14679">
      <w:pPr>
        <w:pStyle w:val="paragraph"/>
        <w:spacing w:before="0" w:beforeAutospacing="0" w:after="0" w:afterAutospacing="0"/>
        <w:textAlignment w:val="baseline"/>
        <w:rPr>
          <w:rStyle w:val="eop"/>
          <w:rFonts w:ascii="Arial" w:hAnsi="Arial" w:cs="Arial"/>
        </w:rPr>
      </w:pPr>
      <w:r>
        <w:rPr>
          <w:rStyle w:val="normaltextrun"/>
          <w:rFonts w:ascii="Arial" w:hAnsi="Arial" w:cs="Arial"/>
        </w:rPr>
        <w:t xml:space="preserve">With the improvements to the training, we have seen less of a dip </w:t>
      </w:r>
      <w:r w:rsidR="00664B1F">
        <w:rPr>
          <w:rStyle w:val="normaltextrun"/>
          <w:rFonts w:ascii="Arial" w:hAnsi="Arial" w:cs="Arial"/>
        </w:rPr>
        <w:t xml:space="preserve">in quality </w:t>
      </w:r>
      <w:r>
        <w:rPr>
          <w:rStyle w:val="normaltextrun"/>
          <w:rFonts w:ascii="Arial" w:hAnsi="Arial" w:cs="Arial"/>
        </w:rPr>
        <w:t>during recruitment campaigns to our evening shift where the majority of R0 PNC is now processed.</w:t>
      </w:r>
      <w:r>
        <w:rPr>
          <w:rStyle w:val="eop"/>
          <w:rFonts w:ascii="Arial" w:hAnsi="Arial" w:cs="Arial"/>
        </w:rPr>
        <w:t> </w:t>
      </w:r>
    </w:p>
    <w:p w14:paraId="45528A37" w14:textId="1FAA6152" w:rsidR="00C14679" w:rsidRPr="00C14679" w:rsidRDefault="00C14679" w:rsidP="00C14679">
      <w:pPr>
        <w:pStyle w:val="paragraph"/>
        <w:spacing w:before="0" w:beforeAutospacing="0" w:after="0" w:afterAutospacing="0"/>
        <w:textAlignment w:val="baseline"/>
        <w:rPr>
          <w:rFonts w:ascii="Segoe UI" w:hAnsi="Segoe UI" w:cs="Segoe UI"/>
          <w:sz w:val="18"/>
          <w:szCs w:val="18"/>
        </w:rPr>
      </w:pPr>
    </w:p>
    <w:p w14:paraId="0122BA2C" w14:textId="494D901A" w:rsidR="00864F0A" w:rsidRPr="004915FD" w:rsidRDefault="00864F0A" w:rsidP="00C608EF">
      <w:pPr>
        <w:rPr>
          <w:rFonts w:ascii="Arial" w:hAnsi="Arial" w:cs="Arial"/>
          <w:sz w:val="24"/>
          <w:szCs w:val="24"/>
        </w:rPr>
      </w:pPr>
      <w:r w:rsidRPr="001929B3">
        <w:rPr>
          <w:rFonts w:ascii="Arial" w:hAnsi="Arial" w:cs="Arial"/>
          <w:sz w:val="24"/>
          <w:szCs w:val="24"/>
        </w:rPr>
        <w:t xml:space="preserve">This investment in training resulted in sustained improvements in quality ratios across each of the Disclosure workstreams. </w:t>
      </w:r>
      <w:r w:rsidR="004915FD">
        <w:rPr>
          <w:rFonts w:ascii="Arial" w:hAnsi="Arial" w:cs="Arial"/>
          <w:sz w:val="24"/>
          <w:szCs w:val="24"/>
        </w:rPr>
        <w:br/>
      </w:r>
    </w:p>
    <w:p w14:paraId="0C1F3FD2" w14:textId="3F9E1581" w:rsidR="00DF6389" w:rsidRPr="004915FD" w:rsidRDefault="004915FD" w:rsidP="004915FD">
      <w:pPr>
        <w:ind w:left="1440"/>
        <w:rPr>
          <w:rFonts w:ascii="Arial" w:hAnsi="Arial" w:cs="Arial"/>
          <w:sz w:val="24"/>
          <w:szCs w:val="24"/>
          <w:u w:val="single"/>
        </w:rPr>
      </w:pPr>
      <w:r w:rsidRPr="004915FD">
        <w:rPr>
          <w:rStyle w:val="normaltextrun"/>
          <w:rFonts w:ascii="Arial" w:hAnsi="Arial" w:cs="Arial"/>
          <w:noProof/>
          <w:sz w:val="24"/>
          <w:szCs w:val="24"/>
        </w:rPr>
        <w:drawing>
          <wp:anchor distT="0" distB="0" distL="114300" distR="114300" simplePos="0" relativeHeight="251787268" behindDoc="0" locked="0" layoutInCell="1" allowOverlap="1" wp14:anchorId="4C22CD94" wp14:editId="2E9FD646">
            <wp:simplePos x="0" y="0"/>
            <wp:positionH relativeFrom="column">
              <wp:posOffset>-62230</wp:posOffset>
            </wp:positionH>
            <wp:positionV relativeFrom="paragraph">
              <wp:posOffset>255212</wp:posOffset>
            </wp:positionV>
            <wp:extent cx="938184" cy="854953"/>
            <wp:effectExtent l="0" t="0" r="0" b="0"/>
            <wp:wrapNone/>
            <wp:docPr id="9502785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8184" cy="854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DDE" w:rsidRPr="004915FD">
        <w:rPr>
          <w:rFonts w:ascii="Arial" w:hAnsi="Arial" w:cs="Arial"/>
          <w:sz w:val="24"/>
          <w:szCs w:val="24"/>
          <w:u w:val="single"/>
        </w:rPr>
        <w:t>Operational Services Quality Assurance</w:t>
      </w:r>
      <w:r>
        <w:rPr>
          <w:rFonts w:ascii="Arial" w:hAnsi="Arial" w:cs="Arial"/>
          <w:sz w:val="24"/>
          <w:szCs w:val="24"/>
          <w:u w:val="single"/>
        </w:rPr>
        <w:br/>
      </w:r>
      <w:r w:rsidRPr="004915FD">
        <w:rPr>
          <w:rFonts w:ascii="Arial" w:hAnsi="Arial" w:cs="Arial"/>
          <w:sz w:val="24"/>
          <w:szCs w:val="24"/>
          <w:u w:val="single"/>
        </w:rPr>
        <w:br/>
      </w:r>
      <w:r w:rsidR="00DF6389" w:rsidRPr="004915FD">
        <w:rPr>
          <w:rFonts w:ascii="Arial" w:hAnsi="Arial" w:cs="Arial"/>
          <w:b/>
          <w:bCs/>
          <w:sz w:val="24"/>
          <w:szCs w:val="24"/>
        </w:rPr>
        <w:t xml:space="preserve">Barring and Safeguarding </w:t>
      </w:r>
      <w:r w:rsidR="001929B3" w:rsidRPr="004915FD">
        <w:rPr>
          <w:rFonts w:ascii="Arial" w:hAnsi="Arial" w:cs="Arial"/>
          <w:sz w:val="24"/>
          <w:szCs w:val="24"/>
        </w:rPr>
        <w:br/>
      </w:r>
      <w:r w:rsidR="00131C0F" w:rsidRPr="004915FD">
        <w:rPr>
          <w:rFonts w:ascii="Arial" w:hAnsi="Arial" w:cs="Arial"/>
          <w:sz w:val="24"/>
          <w:szCs w:val="24"/>
        </w:rPr>
        <w:t xml:space="preserve">The </w:t>
      </w:r>
      <w:r w:rsidR="00DF6389" w:rsidRPr="004915FD">
        <w:rPr>
          <w:rFonts w:ascii="Arial" w:hAnsi="Arial" w:cs="Arial"/>
          <w:sz w:val="24"/>
          <w:szCs w:val="24"/>
        </w:rPr>
        <w:t xml:space="preserve">Barring </w:t>
      </w:r>
      <w:r w:rsidR="00131C0F" w:rsidRPr="004915FD">
        <w:rPr>
          <w:rFonts w:ascii="Arial" w:hAnsi="Arial" w:cs="Arial"/>
          <w:sz w:val="24"/>
          <w:szCs w:val="24"/>
        </w:rPr>
        <w:t>q</w:t>
      </w:r>
      <w:r w:rsidR="00DF6389" w:rsidRPr="004915FD">
        <w:rPr>
          <w:rFonts w:ascii="Arial" w:hAnsi="Arial" w:cs="Arial"/>
          <w:sz w:val="24"/>
          <w:szCs w:val="24"/>
        </w:rPr>
        <w:t xml:space="preserve">uality </w:t>
      </w:r>
      <w:r w:rsidR="00131C0F" w:rsidRPr="004915FD">
        <w:rPr>
          <w:rFonts w:ascii="Arial" w:hAnsi="Arial" w:cs="Arial"/>
          <w:sz w:val="24"/>
          <w:szCs w:val="24"/>
        </w:rPr>
        <w:t>r</w:t>
      </w:r>
      <w:r w:rsidR="00DF6389" w:rsidRPr="004915FD">
        <w:rPr>
          <w:rFonts w:ascii="Arial" w:hAnsi="Arial" w:cs="Arial"/>
          <w:sz w:val="24"/>
          <w:szCs w:val="24"/>
        </w:rPr>
        <w:t xml:space="preserve">ate of </w:t>
      </w:r>
      <w:r w:rsidR="00131C0F" w:rsidRPr="004915FD">
        <w:rPr>
          <w:rFonts w:ascii="Arial" w:hAnsi="Arial" w:cs="Arial"/>
          <w:sz w:val="24"/>
          <w:szCs w:val="24"/>
        </w:rPr>
        <w:t>c</w:t>
      </w:r>
      <w:r w:rsidR="00DF6389" w:rsidRPr="004915FD">
        <w:rPr>
          <w:rFonts w:ascii="Arial" w:hAnsi="Arial" w:cs="Arial"/>
          <w:sz w:val="24"/>
          <w:szCs w:val="24"/>
        </w:rPr>
        <w:t>losure</w:t>
      </w:r>
      <w:r w:rsidR="00831EAA" w:rsidRPr="004915FD">
        <w:rPr>
          <w:rFonts w:ascii="Arial" w:hAnsi="Arial" w:cs="Arial"/>
          <w:sz w:val="24"/>
          <w:szCs w:val="24"/>
        </w:rPr>
        <w:t>s</w:t>
      </w:r>
      <w:r w:rsidR="00DF6389" w:rsidRPr="004915FD">
        <w:rPr>
          <w:rFonts w:ascii="Arial" w:hAnsi="Arial" w:cs="Arial"/>
          <w:sz w:val="24"/>
          <w:szCs w:val="24"/>
        </w:rPr>
        <w:t xml:space="preserve"> was achieved at 99.97% against a target of 99.5%. This </w:t>
      </w:r>
      <w:r w:rsidR="00664B1F" w:rsidRPr="004915FD">
        <w:rPr>
          <w:rFonts w:ascii="Arial" w:hAnsi="Arial" w:cs="Arial"/>
          <w:sz w:val="24"/>
          <w:szCs w:val="24"/>
        </w:rPr>
        <w:t>wa</w:t>
      </w:r>
      <w:r w:rsidR="00DF6389" w:rsidRPr="004915FD">
        <w:rPr>
          <w:rFonts w:ascii="Arial" w:hAnsi="Arial" w:cs="Arial"/>
          <w:sz w:val="24"/>
          <w:szCs w:val="24"/>
        </w:rPr>
        <w:t xml:space="preserve">s the third year that performance has successfully been achieved against this measure. </w:t>
      </w:r>
    </w:p>
    <w:p w14:paraId="25E00733" w14:textId="77777777" w:rsidR="00DF6389" w:rsidRPr="001929B3" w:rsidRDefault="00DF6389" w:rsidP="00DF6389">
      <w:pPr>
        <w:rPr>
          <w:rFonts w:ascii="Arial" w:hAnsi="Arial" w:cs="Arial"/>
          <w:sz w:val="24"/>
          <w:szCs w:val="24"/>
        </w:rPr>
      </w:pPr>
      <w:r w:rsidRPr="001929B3">
        <w:rPr>
          <w:rFonts w:ascii="Arial" w:hAnsi="Arial" w:cs="Arial"/>
          <w:sz w:val="24"/>
          <w:szCs w:val="24"/>
        </w:rPr>
        <w:t>Performance against the Tier 2 quality rate of closure (HRE) was also achieved, 98.34% against a target of 97.50%.</w:t>
      </w:r>
    </w:p>
    <w:p w14:paraId="1E80F3F0" w14:textId="01345424" w:rsidR="00DF6389" w:rsidRPr="001929B3" w:rsidRDefault="00DF6389" w:rsidP="00DF6389">
      <w:pPr>
        <w:rPr>
          <w:rFonts w:ascii="Arial" w:hAnsi="Arial" w:cs="Arial"/>
          <w:sz w:val="24"/>
          <w:szCs w:val="24"/>
        </w:rPr>
      </w:pPr>
      <w:r w:rsidRPr="001929B3">
        <w:rPr>
          <w:rFonts w:ascii="Arial" w:hAnsi="Arial" w:cs="Arial"/>
          <w:sz w:val="24"/>
          <w:szCs w:val="24"/>
        </w:rPr>
        <w:t xml:space="preserve">All </w:t>
      </w:r>
      <w:r w:rsidR="00C14679" w:rsidRPr="001929B3">
        <w:rPr>
          <w:rFonts w:ascii="Arial" w:hAnsi="Arial" w:cs="Arial"/>
          <w:sz w:val="24"/>
          <w:szCs w:val="24"/>
        </w:rPr>
        <w:t>3</w:t>
      </w:r>
      <w:r w:rsidRPr="001929B3">
        <w:rPr>
          <w:rFonts w:ascii="Arial" w:hAnsi="Arial" w:cs="Arial"/>
          <w:sz w:val="24"/>
          <w:szCs w:val="24"/>
        </w:rPr>
        <w:t xml:space="preserve"> of our timeliness targets for Barring were achieved in 2023-24.</w:t>
      </w:r>
    </w:p>
    <w:p w14:paraId="541B11CE" w14:textId="29BE2DEC" w:rsidR="00DF6389" w:rsidRPr="003555A6" w:rsidRDefault="00DF6389" w:rsidP="00DF6389">
      <w:pPr>
        <w:pStyle w:val="ListParagraph"/>
        <w:numPr>
          <w:ilvl w:val="0"/>
          <w:numId w:val="8"/>
        </w:numPr>
        <w:rPr>
          <w:rFonts w:ascii="Arial" w:hAnsi="Arial" w:cs="Arial"/>
          <w:sz w:val="24"/>
          <w:szCs w:val="24"/>
        </w:rPr>
      </w:pPr>
      <w:r w:rsidRPr="001929B3">
        <w:rPr>
          <w:rFonts w:ascii="Arial" w:hAnsi="Arial" w:cs="Arial"/>
          <w:sz w:val="24"/>
          <w:szCs w:val="24"/>
        </w:rPr>
        <w:t>98.1% of Automatic Barring cases</w:t>
      </w:r>
      <w:r w:rsidRPr="003555A6">
        <w:rPr>
          <w:rFonts w:ascii="Arial" w:hAnsi="Arial" w:cs="Arial"/>
          <w:sz w:val="24"/>
          <w:szCs w:val="24"/>
        </w:rPr>
        <w:t xml:space="preserve"> were completed within 6 months (against a target of 96.01%</w:t>
      </w:r>
      <w:r>
        <w:rPr>
          <w:rFonts w:ascii="Arial" w:hAnsi="Arial" w:cs="Arial"/>
          <w:sz w:val="24"/>
          <w:szCs w:val="24"/>
        </w:rPr>
        <w:t xml:space="preserve"> (same as </w:t>
      </w:r>
      <w:r w:rsidR="00664B1F">
        <w:rPr>
          <w:rFonts w:ascii="Arial" w:hAnsi="Arial" w:cs="Arial"/>
          <w:sz w:val="24"/>
          <w:szCs w:val="24"/>
        </w:rPr>
        <w:t>2022 -23</w:t>
      </w:r>
      <w:r>
        <w:rPr>
          <w:rFonts w:ascii="Arial" w:hAnsi="Arial" w:cs="Arial"/>
          <w:sz w:val="24"/>
          <w:szCs w:val="24"/>
        </w:rPr>
        <w:t>)</w:t>
      </w:r>
    </w:p>
    <w:p w14:paraId="2D8700F3" w14:textId="2C8591BF" w:rsidR="00DF6389" w:rsidRPr="003555A6" w:rsidRDefault="00DF6389" w:rsidP="00DF6389">
      <w:pPr>
        <w:pStyle w:val="ListParagraph"/>
        <w:numPr>
          <w:ilvl w:val="0"/>
          <w:numId w:val="8"/>
        </w:numPr>
        <w:rPr>
          <w:rFonts w:ascii="Arial" w:hAnsi="Arial" w:cs="Arial"/>
          <w:sz w:val="24"/>
          <w:szCs w:val="24"/>
        </w:rPr>
      </w:pPr>
      <w:r w:rsidRPr="003555A6">
        <w:rPr>
          <w:rFonts w:ascii="Arial" w:hAnsi="Arial" w:cs="Arial"/>
          <w:sz w:val="24"/>
          <w:szCs w:val="24"/>
        </w:rPr>
        <w:t>59.5% of cases where we were Minded to Bar were closed within 9 months (against a target of 50.0%</w:t>
      </w:r>
      <w:r w:rsidR="00664B1F">
        <w:rPr>
          <w:rFonts w:ascii="Arial" w:hAnsi="Arial" w:cs="Arial"/>
          <w:sz w:val="24"/>
          <w:szCs w:val="24"/>
        </w:rPr>
        <w:t xml:space="preserve">, an </w:t>
      </w:r>
      <w:r>
        <w:rPr>
          <w:rFonts w:ascii="Arial" w:hAnsi="Arial" w:cs="Arial"/>
          <w:sz w:val="24"/>
          <w:szCs w:val="24"/>
        </w:rPr>
        <w:t xml:space="preserve">improvement against 47.8% </w:t>
      </w:r>
      <w:r w:rsidR="00664B1F">
        <w:rPr>
          <w:rFonts w:ascii="Arial" w:hAnsi="Arial" w:cs="Arial"/>
          <w:sz w:val="24"/>
          <w:szCs w:val="24"/>
        </w:rPr>
        <w:t>in 2022 - 23</w:t>
      </w:r>
      <w:r>
        <w:rPr>
          <w:rFonts w:ascii="Arial" w:hAnsi="Arial" w:cs="Arial"/>
          <w:sz w:val="24"/>
          <w:szCs w:val="24"/>
        </w:rPr>
        <w:t>)</w:t>
      </w:r>
    </w:p>
    <w:p w14:paraId="2343B838" w14:textId="31FFAD05" w:rsidR="009436AB" w:rsidRPr="001929B3" w:rsidRDefault="00DF6389" w:rsidP="00DF6389">
      <w:pPr>
        <w:pStyle w:val="ListParagraph"/>
        <w:numPr>
          <w:ilvl w:val="0"/>
          <w:numId w:val="8"/>
        </w:numPr>
        <w:rPr>
          <w:rFonts w:ascii="Arial" w:hAnsi="Arial" w:cs="Arial"/>
          <w:sz w:val="24"/>
          <w:szCs w:val="24"/>
        </w:rPr>
      </w:pPr>
      <w:r w:rsidRPr="003555A6">
        <w:rPr>
          <w:rFonts w:ascii="Arial" w:hAnsi="Arial" w:cs="Arial"/>
          <w:sz w:val="24"/>
          <w:szCs w:val="24"/>
        </w:rPr>
        <w:t xml:space="preserve">85.3% of cases where we were Not Minded to Bar were closed within 6 months </w:t>
      </w:r>
      <w:r w:rsidR="00664B1F">
        <w:rPr>
          <w:rFonts w:ascii="Arial" w:hAnsi="Arial" w:cs="Arial"/>
          <w:sz w:val="24"/>
          <w:szCs w:val="24"/>
        </w:rPr>
        <w:t xml:space="preserve">against a </w:t>
      </w:r>
      <w:r w:rsidRPr="003555A6">
        <w:rPr>
          <w:rFonts w:ascii="Arial" w:hAnsi="Arial" w:cs="Arial"/>
          <w:sz w:val="24"/>
          <w:szCs w:val="24"/>
        </w:rPr>
        <w:t>Tier 2 measure: target of 78.0%</w:t>
      </w:r>
      <w:r w:rsidR="00664B1F">
        <w:rPr>
          <w:rFonts w:ascii="Arial" w:hAnsi="Arial" w:cs="Arial"/>
          <w:sz w:val="24"/>
          <w:szCs w:val="24"/>
        </w:rPr>
        <w:t xml:space="preserve">, an </w:t>
      </w:r>
      <w:r>
        <w:rPr>
          <w:rFonts w:ascii="Arial" w:hAnsi="Arial" w:cs="Arial"/>
          <w:sz w:val="24"/>
          <w:szCs w:val="24"/>
        </w:rPr>
        <w:t xml:space="preserve">improvement against 85.1% </w:t>
      </w:r>
      <w:r w:rsidR="00664B1F">
        <w:rPr>
          <w:rFonts w:ascii="Arial" w:hAnsi="Arial" w:cs="Arial"/>
          <w:sz w:val="24"/>
          <w:szCs w:val="24"/>
        </w:rPr>
        <w:t>in 2022</w:t>
      </w:r>
      <w:r w:rsidR="00BC60F4">
        <w:rPr>
          <w:rFonts w:ascii="Arial" w:hAnsi="Arial" w:cs="Arial"/>
          <w:sz w:val="24"/>
          <w:szCs w:val="24"/>
        </w:rPr>
        <w:t xml:space="preserve"> to </w:t>
      </w:r>
      <w:r w:rsidR="00664B1F">
        <w:rPr>
          <w:rFonts w:ascii="Arial" w:hAnsi="Arial" w:cs="Arial"/>
          <w:sz w:val="24"/>
          <w:szCs w:val="24"/>
        </w:rPr>
        <w:t>23</w:t>
      </w:r>
    </w:p>
    <w:p w14:paraId="0C8D6F76" w14:textId="389D5955" w:rsidR="00C82F0D" w:rsidRDefault="004915FD" w:rsidP="00DF6389">
      <w:pPr>
        <w:autoSpaceDE w:val="0"/>
        <w:autoSpaceDN w:val="0"/>
        <w:adjustRightInd w:val="0"/>
        <w:spacing w:after="0" w:line="241" w:lineRule="atLeast"/>
        <w:rPr>
          <w:rFonts w:ascii="Arial" w:hAnsi="Arial" w:cs="Arial"/>
          <w:b/>
          <w:bCs/>
          <w:color w:val="000000"/>
          <w:sz w:val="24"/>
          <w:szCs w:val="24"/>
        </w:rPr>
      </w:pPr>
      <w:r w:rsidRPr="004915FD">
        <w:rPr>
          <w:rStyle w:val="normaltextrun"/>
          <w:rFonts w:ascii="Arial" w:hAnsi="Arial" w:cs="Arial"/>
          <w:noProof/>
          <w:sz w:val="24"/>
          <w:szCs w:val="24"/>
        </w:rPr>
        <w:drawing>
          <wp:anchor distT="0" distB="0" distL="114300" distR="114300" simplePos="0" relativeHeight="251789316" behindDoc="0" locked="0" layoutInCell="1" allowOverlap="1" wp14:anchorId="1C5B0048" wp14:editId="4E65B364">
            <wp:simplePos x="0" y="0"/>
            <wp:positionH relativeFrom="column">
              <wp:posOffset>-38677</wp:posOffset>
            </wp:positionH>
            <wp:positionV relativeFrom="paragraph">
              <wp:posOffset>16510</wp:posOffset>
            </wp:positionV>
            <wp:extent cx="937895" cy="854710"/>
            <wp:effectExtent l="0" t="0" r="0" b="0"/>
            <wp:wrapNone/>
            <wp:docPr id="14454945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7895" cy="85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6C41D" w14:textId="3AC3AE45" w:rsidR="00DF6389" w:rsidRPr="001929B3" w:rsidRDefault="00DF6389" w:rsidP="001929B3">
      <w:pPr>
        <w:autoSpaceDE w:val="0"/>
        <w:autoSpaceDN w:val="0"/>
        <w:adjustRightInd w:val="0"/>
        <w:spacing w:after="0" w:line="241" w:lineRule="atLeast"/>
        <w:ind w:left="1440"/>
        <w:rPr>
          <w:rFonts w:ascii="Arial" w:hAnsi="Arial" w:cs="Arial"/>
          <w:b/>
          <w:bCs/>
          <w:color w:val="000000"/>
          <w:sz w:val="24"/>
          <w:szCs w:val="24"/>
        </w:rPr>
      </w:pPr>
      <w:r w:rsidRPr="00274FFC">
        <w:rPr>
          <w:rFonts w:ascii="Arial" w:hAnsi="Arial" w:cs="Arial"/>
          <w:b/>
          <w:bCs/>
          <w:color w:val="000000"/>
          <w:sz w:val="24"/>
          <w:szCs w:val="24"/>
        </w:rPr>
        <w:t>Key performance indicator and second tier check</w:t>
      </w:r>
      <w:r w:rsidR="001929B3">
        <w:rPr>
          <w:rFonts w:ascii="Arial" w:hAnsi="Arial" w:cs="Arial"/>
          <w:b/>
          <w:bCs/>
          <w:color w:val="000000"/>
          <w:sz w:val="24"/>
          <w:szCs w:val="24"/>
        </w:rPr>
        <w:br/>
      </w:r>
      <w:r w:rsidRPr="00274FFC">
        <w:rPr>
          <w:rFonts w:ascii="Arial" w:hAnsi="Arial" w:cs="Arial"/>
          <w:color w:val="000000"/>
          <w:sz w:val="24"/>
          <w:szCs w:val="24"/>
        </w:rPr>
        <w:t xml:space="preserve">The tier 1 </w:t>
      </w:r>
      <w:r w:rsidR="00664B1F">
        <w:rPr>
          <w:rFonts w:ascii="Arial" w:hAnsi="Arial" w:cs="Arial"/>
          <w:color w:val="000000"/>
          <w:sz w:val="24"/>
          <w:szCs w:val="24"/>
        </w:rPr>
        <w:t>k</w:t>
      </w:r>
      <w:r w:rsidRPr="00274FFC">
        <w:rPr>
          <w:rFonts w:ascii="Arial" w:hAnsi="Arial" w:cs="Arial"/>
          <w:color w:val="000000"/>
          <w:sz w:val="24"/>
          <w:szCs w:val="24"/>
        </w:rPr>
        <w:t>ey performance indicator</w:t>
      </w:r>
      <w:r w:rsidR="00664B1F">
        <w:rPr>
          <w:rFonts w:ascii="Arial" w:hAnsi="Arial" w:cs="Arial"/>
          <w:color w:val="000000"/>
          <w:sz w:val="24"/>
          <w:szCs w:val="24"/>
        </w:rPr>
        <w:t xml:space="preserve"> (KPI)</w:t>
      </w:r>
      <w:r w:rsidRPr="00274FFC">
        <w:rPr>
          <w:rFonts w:ascii="Arial" w:hAnsi="Arial" w:cs="Arial"/>
          <w:color w:val="000000"/>
          <w:sz w:val="24"/>
          <w:szCs w:val="24"/>
        </w:rPr>
        <w:t xml:space="preserve"> is based on the number of incorrect barring outcomes (IBOs) and safeguarding events. Out of the 15428 eligible cases in 2023-24 that were closed in Barring, 5 incorrect barring outcomes were identified, and no safeguarding events </w:t>
      </w:r>
      <w:r w:rsidR="00664B1F">
        <w:rPr>
          <w:rFonts w:ascii="Arial" w:hAnsi="Arial" w:cs="Arial"/>
          <w:color w:val="000000"/>
          <w:sz w:val="24"/>
          <w:szCs w:val="24"/>
        </w:rPr>
        <w:t xml:space="preserve">were </w:t>
      </w:r>
      <w:r w:rsidRPr="00274FFC">
        <w:rPr>
          <w:rFonts w:ascii="Arial" w:hAnsi="Arial" w:cs="Arial"/>
          <w:color w:val="000000"/>
          <w:sz w:val="24"/>
          <w:szCs w:val="24"/>
        </w:rPr>
        <w:t>identified. This means that 99.7% of cases were not an incorrect barring outcome.</w:t>
      </w:r>
    </w:p>
    <w:p w14:paraId="68FE3E5C" w14:textId="5DDC4AE5" w:rsidR="00DF6389" w:rsidRPr="00274FFC" w:rsidRDefault="00DF6389" w:rsidP="00DF6389">
      <w:pPr>
        <w:autoSpaceDE w:val="0"/>
        <w:autoSpaceDN w:val="0"/>
        <w:adjustRightInd w:val="0"/>
        <w:spacing w:after="0" w:line="241" w:lineRule="atLeast"/>
        <w:rPr>
          <w:rFonts w:ascii="Arial" w:hAnsi="Arial" w:cs="Arial"/>
          <w:color w:val="000000"/>
          <w:sz w:val="24"/>
          <w:szCs w:val="24"/>
        </w:rPr>
      </w:pPr>
    </w:p>
    <w:p w14:paraId="7CAB479A" w14:textId="5E3178F2" w:rsidR="00DF6389" w:rsidRPr="00274FFC" w:rsidRDefault="00DF6389" w:rsidP="00DF6389">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In the same period, a total of 1,626 casework decisions were checked through the quality assurance process, of which 27 were</w:t>
      </w:r>
      <w:r w:rsidR="00664B1F">
        <w:rPr>
          <w:rFonts w:ascii="Arial" w:hAnsi="Arial" w:cs="Arial"/>
          <w:color w:val="000000"/>
          <w:sz w:val="24"/>
          <w:szCs w:val="24"/>
        </w:rPr>
        <w:t xml:space="preserve"> High Risk Events (</w:t>
      </w:r>
      <w:r w:rsidRPr="00274FFC">
        <w:rPr>
          <w:rFonts w:ascii="Arial" w:hAnsi="Arial" w:cs="Arial"/>
          <w:color w:val="000000"/>
          <w:sz w:val="24"/>
          <w:szCs w:val="24"/>
        </w:rPr>
        <w:t>HREs</w:t>
      </w:r>
      <w:r w:rsidR="00664B1F">
        <w:rPr>
          <w:rFonts w:ascii="Arial" w:hAnsi="Arial" w:cs="Arial"/>
          <w:color w:val="000000"/>
          <w:sz w:val="24"/>
          <w:szCs w:val="24"/>
        </w:rPr>
        <w:t>)</w:t>
      </w:r>
      <w:r w:rsidRPr="00274FFC">
        <w:rPr>
          <w:rFonts w:ascii="Arial" w:hAnsi="Arial" w:cs="Arial"/>
          <w:color w:val="000000"/>
          <w:sz w:val="24"/>
          <w:szCs w:val="24"/>
        </w:rPr>
        <w:t>. This means that 98.3% of case closures were not an HRE, against the tier</w:t>
      </w:r>
      <w:r w:rsidR="00664B1F">
        <w:rPr>
          <w:rFonts w:ascii="Arial" w:hAnsi="Arial" w:cs="Arial"/>
          <w:color w:val="000000"/>
          <w:sz w:val="24"/>
          <w:szCs w:val="24"/>
        </w:rPr>
        <w:t xml:space="preserve"> 2</w:t>
      </w:r>
      <w:r w:rsidRPr="00274FFC">
        <w:rPr>
          <w:rFonts w:ascii="Arial" w:hAnsi="Arial" w:cs="Arial"/>
          <w:color w:val="000000"/>
          <w:sz w:val="24"/>
          <w:szCs w:val="24"/>
        </w:rPr>
        <w:t xml:space="preserve"> target of 97.5%. A HRE is defined as where there is a high degree of certainty and consensus that an event or seriously flawed decision has the potential to result in harm to a member of a vulnerable group, including children.</w:t>
      </w:r>
    </w:p>
    <w:p w14:paraId="51E6ECA2" w14:textId="2AF9BFCC" w:rsidR="00DF6389" w:rsidRDefault="004915FD" w:rsidP="00DF6389">
      <w:pPr>
        <w:autoSpaceDE w:val="0"/>
        <w:autoSpaceDN w:val="0"/>
        <w:adjustRightInd w:val="0"/>
        <w:spacing w:after="0" w:line="241" w:lineRule="atLeast"/>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790340" behindDoc="0" locked="0" layoutInCell="1" allowOverlap="1" wp14:anchorId="0D00B5A3" wp14:editId="7662FBE0">
            <wp:simplePos x="0" y="0"/>
            <wp:positionH relativeFrom="column">
              <wp:posOffset>-245745</wp:posOffset>
            </wp:positionH>
            <wp:positionV relativeFrom="paragraph">
              <wp:posOffset>-1270</wp:posOffset>
            </wp:positionV>
            <wp:extent cx="1162685" cy="1059180"/>
            <wp:effectExtent l="0" t="0" r="0" b="0"/>
            <wp:wrapNone/>
            <wp:docPr id="6066555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8D4D7" w14:textId="3E81BA96" w:rsidR="000B6B45" w:rsidRPr="007D5D9C" w:rsidRDefault="007D5D9C" w:rsidP="000F562B">
      <w:pPr>
        <w:autoSpaceDE w:val="0"/>
        <w:autoSpaceDN w:val="0"/>
        <w:adjustRightInd w:val="0"/>
        <w:spacing w:after="0" w:line="241" w:lineRule="atLeast"/>
        <w:ind w:left="1440"/>
        <w:rPr>
          <w:rFonts w:ascii="Arial" w:hAnsi="Arial" w:cs="Arial"/>
          <w:b/>
          <w:bCs/>
          <w:color w:val="000000"/>
          <w:sz w:val="24"/>
          <w:szCs w:val="24"/>
        </w:rPr>
      </w:pPr>
      <w:r w:rsidRPr="007D5D9C">
        <w:rPr>
          <w:rFonts w:ascii="Arial" w:hAnsi="Arial" w:cs="Arial"/>
          <w:b/>
          <w:bCs/>
          <w:color w:val="000000"/>
          <w:sz w:val="24"/>
          <w:szCs w:val="24"/>
        </w:rPr>
        <w:t xml:space="preserve">Safeguarding Incident Management System </w:t>
      </w:r>
    </w:p>
    <w:p w14:paraId="4ED49C4A" w14:textId="61283CFC" w:rsidR="001950E5" w:rsidRDefault="00DF6389" w:rsidP="001929B3">
      <w:pPr>
        <w:autoSpaceDE w:val="0"/>
        <w:autoSpaceDN w:val="0"/>
        <w:adjustRightInd w:val="0"/>
        <w:spacing w:after="0" w:line="241" w:lineRule="atLeast"/>
        <w:ind w:left="1440"/>
        <w:rPr>
          <w:rFonts w:ascii="Arial" w:hAnsi="Arial" w:cs="Arial"/>
          <w:color w:val="000000"/>
          <w:sz w:val="24"/>
          <w:szCs w:val="24"/>
        </w:rPr>
      </w:pPr>
      <w:r w:rsidRPr="00274FFC">
        <w:rPr>
          <w:rFonts w:ascii="Arial" w:hAnsi="Arial" w:cs="Arial"/>
          <w:color w:val="000000"/>
          <w:sz w:val="24"/>
          <w:szCs w:val="24"/>
        </w:rPr>
        <w:t>In addition to the KPI</w:t>
      </w:r>
      <w:r w:rsidR="007D5D9C">
        <w:rPr>
          <w:rFonts w:ascii="Arial" w:hAnsi="Arial" w:cs="Arial"/>
          <w:color w:val="000000"/>
          <w:sz w:val="24"/>
          <w:szCs w:val="24"/>
        </w:rPr>
        <w:t>s</w:t>
      </w:r>
      <w:r w:rsidRPr="00274FFC">
        <w:rPr>
          <w:rFonts w:ascii="Arial" w:hAnsi="Arial" w:cs="Arial"/>
          <w:color w:val="000000"/>
          <w:sz w:val="24"/>
          <w:szCs w:val="24"/>
        </w:rPr>
        <w:t>, there are additional internal quality sub-measures which are monitored and reported on during the year, to provide a ‘</w:t>
      </w:r>
      <w:r w:rsidR="00962C88" w:rsidRPr="00274FFC">
        <w:rPr>
          <w:rFonts w:ascii="Arial" w:hAnsi="Arial" w:cs="Arial"/>
          <w:color w:val="000000"/>
          <w:sz w:val="24"/>
          <w:szCs w:val="24"/>
        </w:rPr>
        <w:t>whole system</w:t>
      </w:r>
      <w:r w:rsidRPr="00274FFC">
        <w:rPr>
          <w:rFonts w:ascii="Arial" w:hAnsi="Arial" w:cs="Arial"/>
          <w:color w:val="000000"/>
          <w:sz w:val="24"/>
          <w:szCs w:val="24"/>
        </w:rPr>
        <w:t xml:space="preserve">’ view of casework quality. </w:t>
      </w:r>
    </w:p>
    <w:p w14:paraId="2E29D5A3" w14:textId="74D26C98" w:rsidR="001950E5" w:rsidRDefault="001950E5" w:rsidP="00DF6389">
      <w:pPr>
        <w:autoSpaceDE w:val="0"/>
        <w:autoSpaceDN w:val="0"/>
        <w:adjustRightInd w:val="0"/>
        <w:spacing w:after="0" w:line="241" w:lineRule="atLeast"/>
        <w:rPr>
          <w:rFonts w:ascii="Arial" w:hAnsi="Arial" w:cs="Arial"/>
          <w:color w:val="000000"/>
          <w:sz w:val="24"/>
          <w:szCs w:val="24"/>
        </w:rPr>
      </w:pPr>
    </w:p>
    <w:p w14:paraId="45AB6F2E" w14:textId="77777777" w:rsidR="001950E5" w:rsidRPr="009922DA" w:rsidRDefault="001950E5" w:rsidP="004915FD">
      <w:pPr>
        <w:autoSpaceDE w:val="0"/>
        <w:autoSpaceDN w:val="0"/>
        <w:adjustRightInd w:val="0"/>
        <w:spacing w:after="0" w:line="241" w:lineRule="atLeast"/>
        <w:ind w:left="1440"/>
        <w:rPr>
          <w:rFonts w:ascii="Arial" w:hAnsi="Arial" w:cs="Arial"/>
          <w:color w:val="000000"/>
          <w:sz w:val="24"/>
          <w:szCs w:val="24"/>
        </w:rPr>
      </w:pPr>
      <w:r w:rsidRPr="009922DA">
        <w:rPr>
          <w:rFonts w:ascii="Arial" w:hAnsi="Arial" w:cs="Arial"/>
          <w:color w:val="000000"/>
          <w:sz w:val="24"/>
          <w:szCs w:val="24"/>
        </w:rPr>
        <w:t>The Quality, Support and Assurance team carry out quality checks on</w:t>
      </w:r>
    </w:p>
    <w:p w14:paraId="2310EF46" w14:textId="6660E527" w:rsidR="00DF6389" w:rsidRPr="00274FFC" w:rsidRDefault="001950E5" w:rsidP="00DF6389">
      <w:pPr>
        <w:autoSpaceDE w:val="0"/>
        <w:autoSpaceDN w:val="0"/>
        <w:adjustRightInd w:val="0"/>
        <w:spacing w:after="0" w:line="241" w:lineRule="atLeast"/>
        <w:rPr>
          <w:rFonts w:ascii="Arial" w:hAnsi="Arial" w:cs="Arial"/>
          <w:color w:val="000000"/>
          <w:sz w:val="24"/>
          <w:szCs w:val="24"/>
        </w:rPr>
      </w:pPr>
      <w:r w:rsidRPr="009922DA">
        <w:rPr>
          <w:rFonts w:ascii="Arial" w:hAnsi="Arial" w:cs="Arial"/>
          <w:color w:val="000000"/>
          <w:sz w:val="24"/>
          <w:szCs w:val="24"/>
        </w:rPr>
        <w:t>barring casework decisions and rate the decision against the barring and safeguarding incident management system (SIMS).</w:t>
      </w:r>
      <w:r>
        <w:rPr>
          <w:rFonts w:ascii="Arial" w:hAnsi="Arial" w:cs="Arial"/>
          <w:color w:val="000000"/>
          <w:sz w:val="24"/>
          <w:szCs w:val="24"/>
        </w:rPr>
        <w:t xml:space="preserve"> </w:t>
      </w:r>
      <w:r w:rsidR="00DF6389" w:rsidRPr="00274FFC">
        <w:rPr>
          <w:rFonts w:ascii="Arial" w:hAnsi="Arial" w:cs="Arial"/>
          <w:color w:val="000000"/>
          <w:sz w:val="24"/>
          <w:szCs w:val="24"/>
        </w:rPr>
        <w:t>These are categorised below.</w:t>
      </w:r>
    </w:p>
    <w:p w14:paraId="5BB823E6" w14:textId="63795420" w:rsidR="00DF6389" w:rsidRPr="00274FFC" w:rsidRDefault="00DF6389" w:rsidP="00DF6389">
      <w:pPr>
        <w:autoSpaceDE w:val="0"/>
        <w:autoSpaceDN w:val="0"/>
        <w:adjustRightInd w:val="0"/>
        <w:spacing w:after="0" w:line="241" w:lineRule="atLeast"/>
        <w:rPr>
          <w:rFonts w:ascii="Arial" w:hAnsi="Arial" w:cs="Arial"/>
          <w:color w:val="000000"/>
          <w:sz w:val="24"/>
          <w:szCs w:val="24"/>
        </w:rPr>
      </w:pPr>
    </w:p>
    <w:p w14:paraId="424615BB" w14:textId="77777777" w:rsidR="00DF6389" w:rsidRPr="00274FFC" w:rsidRDefault="00DF6389" w:rsidP="00DF6389">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Safeguarding events</w:t>
      </w:r>
    </w:p>
    <w:p w14:paraId="15BC8559" w14:textId="599A8CA4" w:rsidR="00DF6389" w:rsidRPr="00274FFC" w:rsidRDefault="00DF6389" w:rsidP="00DF6389">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Where all lines of defence and quality checking have failed and there is clear evidence a member of a vulnerable group, including children has suffered as a result or where the incident has been a contributory factor to the harm experienced by a member of a vulnerable group, including children.</w:t>
      </w:r>
    </w:p>
    <w:p w14:paraId="7C5455B6" w14:textId="71F8706B" w:rsidR="00DF6389" w:rsidRPr="00274FFC" w:rsidRDefault="00DF6389" w:rsidP="00DF6389">
      <w:pPr>
        <w:autoSpaceDE w:val="0"/>
        <w:autoSpaceDN w:val="0"/>
        <w:adjustRightInd w:val="0"/>
        <w:spacing w:after="0" w:line="241" w:lineRule="atLeast"/>
        <w:rPr>
          <w:rFonts w:ascii="Arial" w:hAnsi="Arial" w:cs="Arial"/>
          <w:color w:val="000000"/>
          <w:sz w:val="24"/>
          <w:szCs w:val="24"/>
        </w:rPr>
      </w:pPr>
    </w:p>
    <w:p w14:paraId="4A6911AA" w14:textId="55F861EC" w:rsidR="00DF6389" w:rsidRPr="00274FFC" w:rsidRDefault="00DF6389" w:rsidP="00DF6389">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Risk cases</w:t>
      </w:r>
    </w:p>
    <w:p w14:paraId="3BD78BFD" w14:textId="77777777" w:rsidR="00DF6389" w:rsidRPr="00274FFC" w:rsidRDefault="00DF6389" w:rsidP="00DF6389">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There is a high degree of certainty and consensus that an event or seriously flawed decision has the potential to have an avoidable negative impact on an individual who is not a member of a vulnerable group, including children.</w:t>
      </w:r>
    </w:p>
    <w:p w14:paraId="57222B98" w14:textId="77777777" w:rsidR="00DF6389" w:rsidRPr="00274FFC" w:rsidRDefault="00DF6389" w:rsidP="00DF6389">
      <w:pPr>
        <w:autoSpaceDE w:val="0"/>
        <w:autoSpaceDN w:val="0"/>
        <w:adjustRightInd w:val="0"/>
        <w:spacing w:after="0" w:line="241" w:lineRule="atLeast"/>
        <w:rPr>
          <w:rFonts w:ascii="Arial" w:hAnsi="Arial" w:cs="Arial"/>
          <w:color w:val="000000"/>
          <w:sz w:val="24"/>
          <w:szCs w:val="24"/>
        </w:rPr>
      </w:pPr>
    </w:p>
    <w:p w14:paraId="54EF5962" w14:textId="77777777" w:rsidR="00DF6389" w:rsidRPr="00274FFC" w:rsidRDefault="00DF6389" w:rsidP="00DF6389">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No risk cases</w:t>
      </w:r>
    </w:p>
    <w:p w14:paraId="7D44E568" w14:textId="77777777" w:rsidR="00DF6389" w:rsidRPr="00274FFC" w:rsidRDefault="00DF6389" w:rsidP="00DF6389">
      <w:pPr>
        <w:rPr>
          <w:rFonts w:ascii="Arial" w:hAnsi="Arial" w:cs="Arial"/>
          <w:color w:val="000000"/>
          <w:sz w:val="24"/>
          <w:szCs w:val="24"/>
        </w:rPr>
      </w:pPr>
      <w:r w:rsidRPr="00274FFC">
        <w:rPr>
          <w:rFonts w:ascii="Arial" w:hAnsi="Arial" w:cs="Arial"/>
          <w:color w:val="000000"/>
          <w:sz w:val="24"/>
          <w:szCs w:val="24"/>
        </w:rPr>
        <w:t>Where the outcome is considered to be correct, but casework quality issues have been identified which impact upon the defensibility of the decision.</w:t>
      </w:r>
    </w:p>
    <w:p w14:paraId="5721BAB2" w14:textId="77777777" w:rsidR="00DF6389" w:rsidRPr="00274FFC" w:rsidRDefault="00DF6389" w:rsidP="00DF6389">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Cases meeting the required standard</w:t>
      </w:r>
    </w:p>
    <w:p w14:paraId="44041881" w14:textId="77777777" w:rsidR="00DF6389" w:rsidRPr="00274FFC" w:rsidRDefault="00DF6389" w:rsidP="00DF6389">
      <w:pPr>
        <w:autoSpaceDE w:val="0"/>
        <w:autoSpaceDN w:val="0"/>
        <w:adjustRightInd w:val="0"/>
        <w:spacing w:after="0" w:line="241" w:lineRule="atLeast"/>
        <w:rPr>
          <w:rFonts w:ascii="Arial" w:hAnsi="Arial" w:cs="Arial"/>
          <w:color w:val="000000"/>
          <w:sz w:val="24"/>
          <w:szCs w:val="24"/>
        </w:rPr>
      </w:pPr>
    </w:p>
    <w:p w14:paraId="6C2CDE88" w14:textId="77777777" w:rsidR="00DF6389" w:rsidRPr="00274FFC" w:rsidRDefault="00DF6389" w:rsidP="00DF6389">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Information gathering actions</w:t>
      </w:r>
    </w:p>
    <w:p w14:paraId="1062072A" w14:textId="77777777" w:rsidR="00DF6389" w:rsidRPr="00274FFC" w:rsidRDefault="00DF6389" w:rsidP="00DF6389">
      <w:pPr>
        <w:autoSpaceDE w:val="0"/>
        <w:autoSpaceDN w:val="0"/>
        <w:adjustRightInd w:val="0"/>
        <w:spacing w:after="0" w:line="241" w:lineRule="atLeast"/>
        <w:rPr>
          <w:rFonts w:ascii="Arial" w:eastAsia="Helvetica Neue" w:hAnsi="Arial" w:cs="Arial"/>
          <w:color w:val="000000"/>
          <w:sz w:val="24"/>
          <w:szCs w:val="24"/>
        </w:rPr>
      </w:pPr>
      <w:r w:rsidRPr="00274FFC">
        <w:rPr>
          <w:rFonts w:ascii="Arial" w:eastAsia="Helvetica Neue" w:hAnsi="Arial" w:cs="Arial"/>
          <w:color w:val="000000"/>
          <w:sz w:val="24"/>
          <w:szCs w:val="24"/>
        </w:rPr>
        <w:t>There is a high degree of certainty and consensus that further information is required to determine the correct outcome of the case.</w:t>
      </w:r>
    </w:p>
    <w:p w14:paraId="1BB97E32" w14:textId="77777777" w:rsidR="00DF6389" w:rsidRPr="00274FFC" w:rsidRDefault="00DF6389" w:rsidP="00DF6389">
      <w:pPr>
        <w:autoSpaceDE w:val="0"/>
        <w:autoSpaceDN w:val="0"/>
        <w:adjustRightInd w:val="0"/>
        <w:spacing w:after="0" w:line="241" w:lineRule="atLeast"/>
        <w:rPr>
          <w:rFonts w:ascii="Arial" w:eastAsia="Helvetica Neue" w:hAnsi="Arial" w:cs="Arial"/>
          <w:color w:val="000000"/>
          <w:sz w:val="24"/>
          <w:szCs w:val="24"/>
        </w:rPr>
      </w:pPr>
    </w:p>
    <w:p w14:paraId="362B16E3" w14:textId="77777777" w:rsidR="00DF6389" w:rsidRPr="00274FFC" w:rsidRDefault="00DF6389" w:rsidP="00DF6389">
      <w:pPr>
        <w:autoSpaceDE w:val="0"/>
        <w:autoSpaceDN w:val="0"/>
        <w:adjustRightInd w:val="0"/>
        <w:spacing w:after="0" w:line="241" w:lineRule="atLeast"/>
        <w:rPr>
          <w:rFonts w:ascii="Arial" w:eastAsia="Helvetica Neue" w:hAnsi="Arial" w:cs="Arial"/>
          <w:color w:val="000000"/>
          <w:sz w:val="24"/>
          <w:szCs w:val="24"/>
        </w:rPr>
      </w:pPr>
      <w:r w:rsidRPr="00274FFC">
        <w:rPr>
          <w:rFonts w:ascii="Arial" w:eastAsia="Helvetica Neue" w:hAnsi="Arial" w:cs="Arial"/>
          <w:color w:val="000000"/>
          <w:sz w:val="24"/>
          <w:szCs w:val="24"/>
        </w:rPr>
        <w:t>Procedural events</w:t>
      </w:r>
    </w:p>
    <w:p w14:paraId="2E19CA53" w14:textId="77777777" w:rsidR="00DF6389" w:rsidRPr="00274FFC" w:rsidRDefault="00DF6389" w:rsidP="00DF6389">
      <w:pPr>
        <w:autoSpaceDE w:val="0"/>
        <w:autoSpaceDN w:val="0"/>
        <w:adjustRightInd w:val="0"/>
        <w:spacing w:after="0" w:line="241" w:lineRule="atLeast"/>
        <w:rPr>
          <w:rFonts w:ascii="Arial" w:eastAsia="Helvetica Neue" w:hAnsi="Arial" w:cs="Arial"/>
          <w:color w:val="000000"/>
          <w:sz w:val="24"/>
          <w:szCs w:val="24"/>
        </w:rPr>
      </w:pPr>
      <w:r w:rsidRPr="00274FFC">
        <w:rPr>
          <w:rFonts w:ascii="Arial" w:eastAsia="Helvetica Neue" w:hAnsi="Arial" w:cs="Arial"/>
          <w:color w:val="000000"/>
          <w:sz w:val="24"/>
          <w:szCs w:val="24"/>
        </w:rPr>
        <w:t>A procedural error outside of the decision-making process which impacts on the quality/productivity of the service.</w:t>
      </w:r>
    </w:p>
    <w:p w14:paraId="2E738D0C" w14:textId="77777777" w:rsidR="00DF6389" w:rsidRDefault="00DF6389" w:rsidP="00DF6389">
      <w:pPr>
        <w:rPr>
          <w:rFonts w:ascii="Arial" w:hAnsi="Arial" w:cs="Arial"/>
          <w:color w:val="000000"/>
          <w:sz w:val="24"/>
          <w:szCs w:val="24"/>
        </w:rPr>
      </w:pPr>
    </w:p>
    <w:p w14:paraId="09992FEA" w14:textId="5643C38B" w:rsidR="00664B1F" w:rsidRDefault="00DF6389" w:rsidP="00DF6389">
      <w:pPr>
        <w:autoSpaceDE w:val="0"/>
        <w:autoSpaceDN w:val="0"/>
        <w:adjustRightInd w:val="0"/>
        <w:spacing w:after="0" w:line="241" w:lineRule="atLeast"/>
        <w:rPr>
          <w:rFonts w:ascii="Arial" w:eastAsia="Helvetica Neue" w:hAnsi="Arial" w:cs="Arial"/>
          <w:b/>
          <w:bCs/>
          <w:color w:val="000000"/>
          <w:sz w:val="24"/>
          <w:szCs w:val="24"/>
        </w:rPr>
      </w:pPr>
      <w:r w:rsidRPr="00274FFC">
        <w:rPr>
          <w:rFonts w:ascii="Arial" w:eastAsia="Helvetica Neue" w:hAnsi="Arial" w:cs="Arial"/>
          <w:b/>
          <w:bCs/>
          <w:color w:val="000000"/>
          <w:sz w:val="24"/>
          <w:szCs w:val="24"/>
        </w:rPr>
        <w:t>Figures and targets</w:t>
      </w:r>
    </w:p>
    <w:p w14:paraId="4409278A" w14:textId="1FD0E7AC" w:rsidR="00664B1F" w:rsidRPr="00274FFC" w:rsidRDefault="00664B1F" w:rsidP="00DF6389">
      <w:pPr>
        <w:autoSpaceDE w:val="0"/>
        <w:autoSpaceDN w:val="0"/>
        <w:adjustRightInd w:val="0"/>
        <w:spacing w:after="0" w:line="241" w:lineRule="atLeast"/>
        <w:rPr>
          <w:rFonts w:ascii="Arial" w:eastAsia="Helvetica Neue" w:hAnsi="Arial" w:cs="Arial"/>
          <w:color w:val="000000"/>
          <w:sz w:val="24"/>
          <w:szCs w:val="24"/>
        </w:rPr>
      </w:pPr>
      <w:r>
        <w:rPr>
          <w:rFonts w:ascii="Arial" w:eastAsia="Helvetica Neue" w:hAnsi="Arial" w:cs="Arial"/>
          <w:b/>
          <w:bCs/>
          <w:color w:val="000000"/>
          <w:sz w:val="24"/>
          <w:szCs w:val="24"/>
        </w:rPr>
        <w:t xml:space="preserve">In 2023 </w:t>
      </w:r>
      <w:r w:rsidR="000F562B">
        <w:rPr>
          <w:rFonts w:ascii="Arial" w:eastAsia="Helvetica Neue" w:hAnsi="Arial" w:cs="Arial"/>
          <w:b/>
          <w:bCs/>
          <w:color w:val="000000"/>
          <w:sz w:val="24"/>
          <w:szCs w:val="24"/>
        </w:rPr>
        <w:t>–</w:t>
      </w:r>
      <w:r>
        <w:rPr>
          <w:rFonts w:ascii="Arial" w:eastAsia="Helvetica Neue" w:hAnsi="Arial" w:cs="Arial"/>
          <w:b/>
          <w:bCs/>
          <w:color w:val="000000"/>
          <w:sz w:val="24"/>
          <w:szCs w:val="24"/>
        </w:rPr>
        <w:t xml:space="preserve"> 24</w:t>
      </w:r>
      <w:r w:rsidR="000F562B">
        <w:rPr>
          <w:rFonts w:ascii="Arial" w:eastAsia="Helvetica Neue" w:hAnsi="Arial" w:cs="Arial"/>
          <w:b/>
          <w:bCs/>
          <w:color w:val="000000"/>
          <w:sz w:val="24"/>
          <w:szCs w:val="24"/>
        </w:rPr>
        <w:br/>
      </w:r>
    </w:p>
    <w:p w14:paraId="158A4876" w14:textId="3D6CED9B" w:rsidR="00DF6389" w:rsidRPr="000F562B" w:rsidRDefault="00DF6389" w:rsidP="000F562B">
      <w:pPr>
        <w:pStyle w:val="ListParagraph"/>
        <w:numPr>
          <w:ilvl w:val="0"/>
          <w:numId w:val="31"/>
        </w:numPr>
        <w:autoSpaceDE w:val="0"/>
        <w:autoSpaceDN w:val="0"/>
        <w:adjustRightInd w:val="0"/>
        <w:spacing w:after="0" w:line="240" w:lineRule="auto"/>
        <w:ind w:left="360"/>
        <w:rPr>
          <w:rFonts w:ascii="Arial" w:eastAsia="Helvetica Neue" w:hAnsi="Arial" w:cs="Arial"/>
          <w:color w:val="000000"/>
          <w:sz w:val="24"/>
          <w:szCs w:val="24"/>
        </w:rPr>
      </w:pPr>
      <w:r w:rsidRPr="000F562B">
        <w:rPr>
          <w:rFonts w:ascii="Arial" w:eastAsia="Helvetica Neue" w:hAnsi="Arial" w:cs="Arial"/>
          <w:color w:val="000000"/>
          <w:sz w:val="24"/>
          <w:szCs w:val="24"/>
        </w:rPr>
        <w:t xml:space="preserve">99.97% of cases closed that </w:t>
      </w:r>
      <w:r w:rsidR="00664B1F" w:rsidRPr="000F562B">
        <w:rPr>
          <w:rFonts w:ascii="Arial" w:eastAsia="Helvetica Neue" w:hAnsi="Arial" w:cs="Arial"/>
          <w:color w:val="000000"/>
          <w:sz w:val="24"/>
          <w:szCs w:val="24"/>
        </w:rPr>
        <w:t>were</w:t>
      </w:r>
      <w:r w:rsidRPr="000F562B">
        <w:rPr>
          <w:rFonts w:ascii="Arial" w:eastAsia="Helvetica Neue" w:hAnsi="Arial" w:cs="Arial"/>
          <w:color w:val="000000"/>
          <w:sz w:val="24"/>
          <w:szCs w:val="24"/>
        </w:rPr>
        <w:t xml:space="preserve"> not considered to be safeguarding events as defined by SIMS: Target (≥99.75%)</w:t>
      </w:r>
    </w:p>
    <w:p w14:paraId="750AA3D1" w14:textId="77777777" w:rsidR="00DF6389" w:rsidRPr="00274FFC" w:rsidRDefault="00DF6389" w:rsidP="000F562B">
      <w:pPr>
        <w:autoSpaceDE w:val="0"/>
        <w:autoSpaceDN w:val="0"/>
        <w:adjustRightInd w:val="0"/>
        <w:spacing w:after="0" w:line="240" w:lineRule="auto"/>
        <w:ind w:left="-360"/>
        <w:rPr>
          <w:rFonts w:ascii="Arial" w:eastAsia="Helvetica Neue" w:hAnsi="Arial" w:cs="Arial"/>
          <w:color w:val="000000"/>
          <w:sz w:val="24"/>
          <w:szCs w:val="24"/>
        </w:rPr>
      </w:pPr>
    </w:p>
    <w:p w14:paraId="343B77AC" w14:textId="04660915" w:rsidR="00DF6389" w:rsidRPr="000F562B" w:rsidRDefault="00DF6389" w:rsidP="000F562B">
      <w:pPr>
        <w:pStyle w:val="ListParagraph"/>
        <w:numPr>
          <w:ilvl w:val="0"/>
          <w:numId w:val="31"/>
        </w:numPr>
        <w:autoSpaceDE w:val="0"/>
        <w:autoSpaceDN w:val="0"/>
        <w:adjustRightInd w:val="0"/>
        <w:spacing w:after="0" w:line="240" w:lineRule="auto"/>
        <w:ind w:left="360"/>
        <w:rPr>
          <w:rFonts w:ascii="Arial" w:hAnsi="Arial" w:cs="Arial"/>
          <w:color w:val="000000"/>
          <w:sz w:val="24"/>
          <w:szCs w:val="24"/>
        </w:rPr>
      </w:pPr>
      <w:r w:rsidRPr="000F562B">
        <w:rPr>
          <w:rFonts w:ascii="Arial" w:hAnsi="Arial" w:cs="Arial"/>
          <w:color w:val="000000"/>
          <w:sz w:val="24"/>
          <w:szCs w:val="24"/>
        </w:rPr>
        <w:t xml:space="preserve">98.7% of cases quality checked, that </w:t>
      </w:r>
      <w:r w:rsidR="00664B1F" w:rsidRPr="000F562B">
        <w:rPr>
          <w:rFonts w:ascii="Arial" w:hAnsi="Arial" w:cs="Arial"/>
          <w:color w:val="000000"/>
          <w:sz w:val="24"/>
          <w:szCs w:val="24"/>
        </w:rPr>
        <w:t>were</w:t>
      </w:r>
      <w:r w:rsidRPr="000F562B">
        <w:rPr>
          <w:rFonts w:ascii="Arial" w:hAnsi="Arial" w:cs="Arial"/>
          <w:color w:val="000000"/>
          <w:sz w:val="24"/>
          <w:szCs w:val="24"/>
        </w:rPr>
        <w:t xml:space="preserve"> not considered to be risk incidents as defined by SIMS: Target (≥97.5%) </w:t>
      </w:r>
    </w:p>
    <w:p w14:paraId="686AC6F1" w14:textId="77777777" w:rsidR="00DF6389" w:rsidRPr="00274FFC" w:rsidRDefault="00DF6389" w:rsidP="000F562B">
      <w:pPr>
        <w:autoSpaceDE w:val="0"/>
        <w:autoSpaceDN w:val="0"/>
        <w:adjustRightInd w:val="0"/>
        <w:spacing w:after="0" w:line="240" w:lineRule="auto"/>
        <w:rPr>
          <w:rFonts w:ascii="Arial" w:hAnsi="Arial" w:cs="Arial"/>
          <w:color w:val="000000"/>
          <w:sz w:val="24"/>
          <w:szCs w:val="24"/>
        </w:rPr>
      </w:pPr>
    </w:p>
    <w:p w14:paraId="635EF400" w14:textId="4C046447" w:rsidR="00DF6389" w:rsidRPr="000F562B" w:rsidRDefault="00DF6389" w:rsidP="000F562B">
      <w:pPr>
        <w:pStyle w:val="ListParagraph"/>
        <w:numPr>
          <w:ilvl w:val="0"/>
          <w:numId w:val="31"/>
        </w:numPr>
        <w:autoSpaceDE w:val="0"/>
        <w:autoSpaceDN w:val="0"/>
        <w:adjustRightInd w:val="0"/>
        <w:spacing w:after="0" w:line="240" w:lineRule="auto"/>
        <w:ind w:left="360"/>
        <w:rPr>
          <w:rFonts w:ascii="Arial" w:hAnsi="Arial" w:cs="Arial"/>
          <w:color w:val="000000"/>
          <w:sz w:val="24"/>
          <w:szCs w:val="24"/>
        </w:rPr>
      </w:pPr>
      <w:r w:rsidRPr="000F562B">
        <w:rPr>
          <w:rFonts w:ascii="Arial" w:hAnsi="Arial" w:cs="Arial"/>
          <w:color w:val="000000"/>
          <w:sz w:val="24"/>
          <w:szCs w:val="24"/>
        </w:rPr>
        <w:t xml:space="preserve">95.6% of cases quality checked that </w:t>
      </w:r>
      <w:r w:rsidR="00664B1F" w:rsidRPr="000F562B">
        <w:rPr>
          <w:rFonts w:ascii="Arial" w:hAnsi="Arial" w:cs="Arial"/>
          <w:color w:val="000000"/>
          <w:sz w:val="24"/>
          <w:szCs w:val="24"/>
        </w:rPr>
        <w:t>were</w:t>
      </w:r>
      <w:r w:rsidRPr="000F562B">
        <w:rPr>
          <w:rFonts w:ascii="Arial" w:hAnsi="Arial" w:cs="Arial"/>
          <w:color w:val="000000"/>
          <w:sz w:val="24"/>
          <w:szCs w:val="24"/>
        </w:rPr>
        <w:t xml:space="preserve"> not considered to be no-risk incidents as defined by SIMS: Target % (≥ 90%) </w:t>
      </w:r>
    </w:p>
    <w:p w14:paraId="4CC385C8" w14:textId="77777777" w:rsidR="00DF6389" w:rsidRPr="00274FFC" w:rsidRDefault="00DF6389" w:rsidP="000F562B">
      <w:pPr>
        <w:autoSpaceDE w:val="0"/>
        <w:autoSpaceDN w:val="0"/>
        <w:adjustRightInd w:val="0"/>
        <w:spacing w:after="0" w:line="240" w:lineRule="auto"/>
        <w:rPr>
          <w:rFonts w:ascii="Arial" w:hAnsi="Arial" w:cs="Arial"/>
          <w:color w:val="000000"/>
          <w:sz w:val="24"/>
          <w:szCs w:val="24"/>
        </w:rPr>
      </w:pPr>
    </w:p>
    <w:p w14:paraId="2ECAEE18" w14:textId="0973E17A" w:rsidR="00DF6389" w:rsidRPr="000F562B" w:rsidRDefault="00DF6389" w:rsidP="000F562B">
      <w:pPr>
        <w:pStyle w:val="ListParagraph"/>
        <w:numPr>
          <w:ilvl w:val="0"/>
          <w:numId w:val="31"/>
        </w:numPr>
        <w:autoSpaceDE w:val="0"/>
        <w:autoSpaceDN w:val="0"/>
        <w:adjustRightInd w:val="0"/>
        <w:spacing w:after="0" w:line="240" w:lineRule="auto"/>
        <w:ind w:left="360"/>
        <w:rPr>
          <w:rFonts w:ascii="Arial" w:hAnsi="Arial" w:cs="Arial"/>
          <w:color w:val="000000"/>
          <w:sz w:val="24"/>
          <w:szCs w:val="24"/>
        </w:rPr>
      </w:pPr>
      <w:r w:rsidRPr="000F562B">
        <w:rPr>
          <w:rFonts w:ascii="Arial" w:hAnsi="Arial" w:cs="Arial"/>
          <w:color w:val="000000"/>
          <w:sz w:val="24"/>
          <w:szCs w:val="24"/>
        </w:rPr>
        <w:t xml:space="preserve">85.8% of cases quality checked that </w:t>
      </w:r>
      <w:r w:rsidR="00664B1F" w:rsidRPr="000F562B">
        <w:rPr>
          <w:rFonts w:ascii="Arial" w:hAnsi="Arial" w:cs="Arial"/>
          <w:color w:val="000000"/>
          <w:sz w:val="24"/>
          <w:szCs w:val="24"/>
        </w:rPr>
        <w:t>were</w:t>
      </w:r>
      <w:r w:rsidRPr="000F562B">
        <w:rPr>
          <w:rFonts w:ascii="Arial" w:hAnsi="Arial" w:cs="Arial"/>
          <w:color w:val="000000"/>
          <w:sz w:val="24"/>
          <w:szCs w:val="24"/>
        </w:rPr>
        <w:t xml:space="preserve"> not considered to meet SIMS criteria (cases meeting the required standard): Target (≥ 80%) </w:t>
      </w:r>
    </w:p>
    <w:p w14:paraId="0081E65D" w14:textId="77777777" w:rsidR="001929B3" w:rsidRPr="00274FFC" w:rsidRDefault="001929B3" w:rsidP="000F562B">
      <w:pPr>
        <w:autoSpaceDE w:val="0"/>
        <w:autoSpaceDN w:val="0"/>
        <w:adjustRightInd w:val="0"/>
        <w:spacing w:after="0" w:line="240" w:lineRule="auto"/>
        <w:rPr>
          <w:rFonts w:ascii="Arial" w:hAnsi="Arial" w:cs="Arial"/>
          <w:color w:val="000000"/>
          <w:sz w:val="24"/>
          <w:szCs w:val="24"/>
        </w:rPr>
      </w:pPr>
    </w:p>
    <w:p w14:paraId="3A1CDE4B" w14:textId="45CEAAA9" w:rsidR="00DF6389" w:rsidRPr="000F562B" w:rsidRDefault="00DF6389" w:rsidP="000F562B">
      <w:pPr>
        <w:pStyle w:val="ListParagraph"/>
        <w:numPr>
          <w:ilvl w:val="0"/>
          <w:numId w:val="31"/>
        </w:numPr>
        <w:autoSpaceDE w:val="0"/>
        <w:autoSpaceDN w:val="0"/>
        <w:adjustRightInd w:val="0"/>
        <w:spacing w:after="0" w:line="240" w:lineRule="auto"/>
        <w:ind w:left="360"/>
        <w:rPr>
          <w:rFonts w:ascii="Arial" w:hAnsi="Arial" w:cs="Arial"/>
          <w:color w:val="000000"/>
          <w:sz w:val="24"/>
          <w:szCs w:val="24"/>
        </w:rPr>
      </w:pPr>
      <w:r w:rsidRPr="000F562B">
        <w:rPr>
          <w:rFonts w:ascii="Arial" w:hAnsi="Arial" w:cs="Arial"/>
          <w:color w:val="000000"/>
          <w:sz w:val="24"/>
          <w:szCs w:val="24"/>
        </w:rPr>
        <w:t xml:space="preserve">98.6% of cases that are quality checked that </w:t>
      </w:r>
      <w:r w:rsidR="00664B1F" w:rsidRPr="000F562B">
        <w:rPr>
          <w:rFonts w:ascii="Arial" w:hAnsi="Arial" w:cs="Arial"/>
          <w:color w:val="000000"/>
          <w:sz w:val="24"/>
          <w:szCs w:val="24"/>
        </w:rPr>
        <w:t>were</w:t>
      </w:r>
      <w:r w:rsidRPr="000F562B">
        <w:rPr>
          <w:rFonts w:ascii="Arial" w:hAnsi="Arial" w:cs="Arial"/>
          <w:color w:val="000000"/>
          <w:sz w:val="24"/>
          <w:szCs w:val="24"/>
        </w:rPr>
        <w:t xml:space="preserve"> not considered to be information gathering actions as defined by SIMS: Target (≥ 98%) </w:t>
      </w:r>
    </w:p>
    <w:p w14:paraId="0088B958" w14:textId="77777777" w:rsidR="00DF6389" w:rsidRPr="00274FFC" w:rsidRDefault="00DF6389" w:rsidP="000F562B">
      <w:pPr>
        <w:autoSpaceDE w:val="0"/>
        <w:autoSpaceDN w:val="0"/>
        <w:adjustRightInd w:val="0"/>
        <w:spacing w:after="0" w:line="240" w:lineRule="auto"/>
        <w:rPr>
          <w:rFonts w:ascii="Arial" w:hAnsi="Arial" w:cs="Arial"/>
          <w:color w:val="000000"/>
          <w:sz w:val="24"/>
          <w:szCs w:val="24"/>
        </w:rPr>
      </w:pPr>
    </w:p>
    <w:p w14:paraId="183B0D22" w14:textId="0DBA3955" w:rsidR="00DF6389" w:rsidRPr="000F562B" w:rsidRDefault="00DF6389" w:rsidP="000F562B">
      <w:pPr>
        <w:pStyle w:val="ListParagraph"/>
        <w:numPr>
          <w:ilvl w:val="0"/>
          <w:numId w:val="31"/>
        </w:numPr>
        <w:autoSpaceDE w:val="0"/>
        <w:autoSpaceDN w:val="0"/>
        <w:adjustRightInd w:val="0"/>
        <w:spacing w:after="0" w:line="240" w:lineRule="auto"/>
        <w:ind w:left="360"/>
        <w:rPr>
          <w:rFonts w:ascii="Arial" w:hAnsi="Arial" w:cs="Arial"/>
          <w:color w:val="000000"/>
          <w:sz w:val="24"/>
          <w:szCs w:val="24"/>
        </w:rPr>
      </w:pPr>
      <w:r w:rsidRPr="000F562B">
        <w:rPr>
          <w:rFonts w:ascii="Arial" w:hAnsi="Arial" w:cs="Arial"/>
          <w:color w:val="000000"/>
          <w:sz w:val="24"/>
          <w:szCs w:val="24"/>
        </w:rPr>
        <w:t xml:space="preserve">94.8% of cases that are quality checked that </w:t>
      </w:r>
      <w:r w:rsidR="00664B1F" w:rsidRPr="000F562B">
        <w:rPr>
          <w:rFonts w:ascii="Arial" w:hAnsi="Arial" w:cs="Arial"/>
          <w:color w:val="000000"/>
          <w:sz w:val="24"/>
          <w:szCs w:val="24"/>
        </w:rPr>
        <w:t>were</w:t>
      </w:r>
      <w:r w:rsidRPr="000F562B">
        <w:rPr>
          <w:rFonts w:ascii="Arial" w:hAnsi="Arial" w:cs="Arial"/>
          <w:color w:val="000000"/>
          <w:sz w:val="24"/>
          <w:szCs w:val="24"/>
        </w:rPr>
        <w:t xml:space="preserve"> not considered to be procedural events as defined by SIMS: Target (≥ 94%)</w:t>
      </w:r>
    </w:p>
    <w:p w14:paraId="1294C60D" w14:textId="559249E7" w:rsidR="00DD3DDE" w:rsidRDefault="004915FD" w:rsidP="00C855E8">
      <w:pPr>
        <w:autoSpaceDE w:val="0"/>
        <w:autoSpaceDN w:val="0"/>
        <w:adjustRightInd w:val="0"/>
        <w:spacing w:after="0" w:line="241" w:lineRule="atLeast"/>
        <w:rPr>
          <w:rFonts w:ascii="Arial" w:hAnsi="Arial" w:cs="Arial"/>
          <w:b/>
          <w:bCs/>
          <w:color w:val="000000"/>
          <w:sz w:val="24"/>
          <w:szCs w:val="24"/>
        </w:rPr>
      </w:pPr>
      <w:r>
        <w:rPr>
          <w:rFonts w:ascii="Arial" w:hAnsi="Arial" w:cs="Arial"/>
          <w:noProof/>
          <w:sz w:val="24"/>
          <w:szCs w:val="24"/>
        </w:rPr>
        <w:drawing>
          <wp:anchor distT="0" distB="0" distL="114300" distR="114300" simplePos="0" relativeHeight="251792388" behindDoc="0" locked="0" layoutInCell="1" allowOverlap="1" wp14:anchorId="0D3B99D4" wp14:editId="734D4528">
            <wp:simplePos x="0" y="0"/>
            <wp:positionH relativeFrom="column">
              <wp:posOffset>-114935</wp:posOffset>
            </wp:positionH>
            <wp:positionV relativeFrom="paragraph">
              <wp:posOffset>202507</wp:posOffset>
            </wp:positionV>
            <wp:extent cx="1030605" cy="939165"/>
            <wp:effectExtent l="0" t="0" r="0" b="0"/>
            <wp:wrapNone/>
            <wp:docPr id="910786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7B407" w14:textId="0083A65F" w:rsidR="00DD3DDE" w:rsidRDefault="00DD3DDE" w:rsidP="001929B3">
      <w:pPr>
        <w:autoSpaceDE w:val="0"/>
        <w:autoSpaceDN w:val="0"/>
        <w:adjustRightInd w:val="0"/>
        <w:spacing w:after="0" w:line="241" w:lineRule="atLeast"/>
        <w:ind w:left="1440"/>
        <w:rPr>
          <w:rFonts w:ascii="Arial" w:hAnsi="Arial" w:cs="Arial"/>
          <w:b/>
          <w:bCs/>
          <w:color w:val="000000"/>
          <w:sz w:val="24"/>
          <w:szCs w:val="24"/>
        </w:rPr>
      </w:pPr>
    </w:p>
    <w:p w14:paraId="4B6D756B" w14:textId="504AF6C0" w:rsidR="00CE6E75" w:rsidRPr="001929B3" w:rsidRDefault="00C855E8" w:rsidP="001929B3">
      <w:pPr>
        <w:autoSpaceDE w:val="0"/>
        <w:autoSpaceDN w:val="0"/>
        <w:adjustRightInd w:val="0"/>
        <w:spacing w:after="0" w:line="241" w:lineRule="atLeast"/>
        <w:ind w:left="1440"/>
        <w:rPr>
          <w:rFonts w:ascii="Arial" w:hAnsi="Arial" w:cs="Arial"/>
          <w:b/>
          <w:bCs/>
          <w:color w:val="000000"/>
          <w:sz w:val="24"/>
          <w:szCs w:val="24"/>
        </w:rPr>
      </w:pPr>
      <w:r w:rsidRPr="00274FFC">
        <w:rPr>
          <w:rFonts w:ascii="Arial" w:hAnsi="Arial" w:cs="Arial"/>
          <w:b/>
          <w:bCs/>
          <w:color w:val="000000"/>
          <w:sz w:val="24"/>
          <w:szCs w:val="24"/>
        </w:rPr>
        <w:t>Barring and Safeguarding decision-making root cause analysis</w:t>
      </w:r>
      <w:r w:rsidR="001929B3">
        <w:rPr>
          <w:rFonts w:ascii="Arial" w:hAnsi="Arial" w:cs="Arial"/>
          <w:b/>
          <w:bCs/>
          <w:color w:val="000000"/>
          <w:sz w:val="24"/>
          <w:szCs w:val="24"/>
        </w:rPr>
        <w:br/>
      </w:r>
      <w:r w:rsidR="00CE6E75" w:rsidRPr="009922DA">
        <w:rPr>
          <w:rFonts w:ascii="Arial" w:hAnsi="Arial" w:cs="Arial"/>
          <w:color w:val="000000"/>
          <w:sz w:val="24"/>
          <w:szCs w:val="24"/>
        </w:rPr>
        <w:t xml:space="preserve">A root cause analysis </w:t>
      </w:r>
      <w:r w:rsidR="00664B1F">
        <w:rPr>
          <w:rFonts w:ascii="Arial" w:hAnsi="Arial" w:cs="Arial"/>
          <w:color w:val="000000"/>
          <w:sz w:val="24"/>
          <w:szCs w:val="24"/>
        </w:rPr>
        <w:t xml:space="preserve">(RCA) </w:t>
      </w:r>
      <w:r w:rsidR="00CE6E75" w:rsidRPr="009922DA">
        <w:rPr>
          <w:rFonts w:ascii="Arial" w:hAnsi="Arial" w:cs="Arial"/>
          <w:color w:val="000000"/>
          <w:sz w:val="24"/>
          <w:szCs w:val="24"/>
        </w:rPr>
        <w:t xml:space="preserve">is undertaken on a selection of high-risk events (HREs) (an incorrect decision to place an individual on one or both Barred Lists) each month to help understand key issues and identify learning for the </w:t>
      </w:r>
      <w:r w:rsidR="00831EAA">
        <w:rPr>
          <w:rFonts w:ascii="Arial" w:hAnsi="Arial" w:cs="Arial"/>
          <w:color w:val="000000"/>
          <w:sz w:val="24"/>
          <w:szCs w:val="24"/>
        </w:rPr>
        <w:t xml:space="preserve">decision maker </w:t>
      </w:r>
      <w:r w:rsidR="00CE6E75" w:rsidRPr="009922DA">
        <w:rPr>
          <w:rFonts w:ascii="Arial" w:hAnsi="Arial" w:cs="Arial"/>
          <w:color w:val="000000"/>
          <w:sz w:val="24"/>
          <w:szCs w:val="24"/>
        </w:rPr>
        <w:t xml:space="preserve">or wider organisation. ‘Lessons learned’ bulletins are then produced and communicated to staff, as well as feeding into training to provide a </w:t>
      </w:r>
      <w:r w:rsidR="00664B1F" w:rsidRPr="009922DA">
        <w:rPr>
          <w:rFonts w:ascii="Arial" w:hAnsi="Arial" w:cs="Arial"/>
          <w:color w:val="000000"/>
          <w:sz w:val="24"/>
          <w:szCs w:val="24"/>
        </w:rPr>
        <w:t>contin</w:t>
      </w:r>
      <w:r w:rsidR="00664B1F">
        <w:rPr>
          <w:rFonts w:ascii="Arial" w:hAnsi="Arial" w:cs="Arial"/>
          <w:color w:val="000000"/>
          <w:sz w:val="24"/>
          <w:szCs w:val="24"/>
        </w:rPr>
        <w:t>uous</w:t>
      </w:r>
      <w:r w:rsidR="00CE6E75" w:rsidRPr="009922DA">
        <w:rPr>
          <w:rFonts w:ascii="Arial" w:hAnsi="Arial" w:cs="Arial"/>
          <w:color w:val="000000"/>
          <w:sz w:val="24"/>
          <w:szCs w:val="24"/>
        </w:rPr>
        <w:t xml:space="preserve"> learning cycle.</w:t>
      </w:r>
    </w:p>
    <w:p w14:paraId="4D11DE49" w14:textId="77777777" w:rsidR="00C855E8" w:rsidRPr="00274FFC" w:rsidRDefault="00C855E8" w:rsidP="00C855E8">
      <w:pPr>
        <w:autoSpaceDE w:val="0"/>
        <w:autoSpaceDN w:val="0"/>
        <w:adjustRightInd w:val="0"/>
        <w:spacing w:after="0" w:line="241" w:lineRule="atLeast"/>
        <w:rPr>
          <w:rFonts w:ascii="Arial" w:hAnsi="Arial" w:cs="Arial"/>
          <w:color w:val="000000"/>
          <w:sz w:val="24"/>
          <w:szCs w:val="24"/>
        </w:rPr>
      </w:pPr>
    </w:p>
    <w:p w14:paraId="418964E5" w14:textId="19813D29" w:rsidR="00C855E8" w:rsidRPr="00274FFC" w:rsidRDefault="00C855E8" w:rsidP="00C855E8">
      <w:pPr>
        <w:autoSpaceDE w:val="0"/>
        <w:autoSpaceDN w:val="0"/>
        <w:adjustRightInd w:val="0"/>
        <w:spacing w:after="0" w:line="241" w:lineRule="atLeast"/>
        <w:rPr>
          <w:rFonts w:ascii="Arial" w:hAnsi="Arial" w:cs="Arial"/>
          <w:color w:val="000000"/>
          <w:sz w:val="24"/>
          <w:szCs w:val="24"/>
        </w:rPr>
      </w:pPr>
      <w:r w:rsidRPr="00274FFC">
        <w:rPr>
          <w:rFonts w:ascii="Arial" w:hAnsi="Arial" w:cs="Arial"/>
          <w:color w:val="000000"/>
          <w:sz w:val="24"/>
          <w:szCs w:val="24"/>
        </w:rPr>
        <w:t xml:space="preserve">During the year, a total of 20 Barring and Safeguarding </w:t>
      </w:r>
      <w:r w:rsidR="00664B1F">
        <w:rPr>
          <w:rFonts w:ascii="Arial" w:hAnsi="Arial" w:cs="Arial"/>
          <w:color w:val="000000"/>
          <w:sz w:val="24"/>
          <w:szCs w:val="24"/>
        </w:rPr>
        <w:t>RCA</w:t>
      </w:r>
      <w:r w:rsidRPr="00274FFC">
        <w:rPr>
          <w:rFonts w:ascii="Arial" w:hAnsi="Arial" w:cs="Arial"/>
          <w:color w:val="000000"/>
          <w:sz w:val="24"/>
          <w:szCs w:val="24"/>
        </w:rPr>
        <w:t xml:space="preserve"> interviews have taken place. This is a selection of the HREs identified through quality checking, where it is considered the most learning can be obtained.</w:t>
      </w:r>
    </w:p>
    <w:p w14:paraId="4EF07EE1" w14:textId="77777777" w:rsidR="00C855E8" w:rsidRPr="00274FFC" w:rsidRDefault="00C855E8" w:rsidP="00C855E8">
      <w:pPr>
        <w:autoSpaceDE w:val="0"/>
        <w:autoSpaceDN w:val="0"/>
        <w:adjustRightInd w:val="0"/>
        <w:spacing w:after="0" w:line="241" w:lineRule="atLeast"/>
        <w:rPr>
          <w:rFonts w:ascii="Arial" w:hAnsi="Arial" w:cs="Arial"/>
          <w:color w:val="000000"/>
          <w:sz w:val="24"/>
          <w:szCs w:val="24"/>
        </w:rPr>
      </w:pPr>
    </w:p>
    <w:p w14:paraId="7B4067D5" w14:textId="240E9B89" w:rsidR="00C855E8" w:rsidRPr="00274FFC" w:rsidRDefault="00664B1F" w:rsidP="00C855E8">
      <w:pPr>
        <w:autoSpaceDE w:val="0"/>
        <w:autoSpaceDN w:val="0"/>
        <w:adjustRightInd w:val="0"/>
        <w:spacing w:after="0" w:line="241" w:lineRule="atLeast"/>
        <w:rPr>
          <w:rFonts w:ascii="Arial" w:hAnsi="Arial" w:cs="Arial"/>
          <w:color w:val="000000"/>
          <w:sz w:val="24"/>
          <w:szCs w:val="24"/>
        </w:rPr>
      </w:pPr>
      <w:r>
        <w:rPr>
          <w:rFonts w:ascii="Arial" w:hAnsi="Arial" w:cs="Arial"/>
          <w:color w:val="000000"/>
          <w:sz w:val="24"/>
          <w:szCs w:val="24"/>
        </w:rPr>
        <w:t>A</w:t>
      </w:r>
      <w:r w:rsidR="00C855E8" w:rsidRPr="00274FFC">
        <w:rPr>
          <w:rFonts w:ascii="Arial" w:hAnsi="Arial" w:cs="Arial"/>
          <w:color w:val="000000"/>
          <w:sz w:val="24"/>
          <w:szCs w:val="24"/>
        </w:rPr>
        <w:t xml:space="preserve"> total of 14 ‘lessons learned’ bulletins were produced, </w:t>
      </w:r>
      <w:r>
        <w:rPr>
          <w:rFonts w:ascii="Arial" w:hAnsi="Arial" w:cs="Arial"/>
          <w:color w:val="000000"/>
          <w:sz w:val="24"/>
          <w:szCs w:val="24"/>
        </w:rPr>
        <w:t xml:space="preserve">following RCAs, </w:t>
      </w:r>
      <w:r w:rsidR="00C855E8" w:rsidRPr="00274FFC">
        <w:rPr>
          <w:rFonts w:ascii="Arial" w:hAnsi="Arial" w:cs="Arial"/>
          <w:color w:val="000000"/>
          <w:sz w:val="24"/>
          <w:szCs w:val="24"/>
        </w:rPr>
        <w:t xml:space="preserve">which highlight learning and key messages to individuals and the wider organisation. These were all made available </w:t>
      </w:r>
      <w:r>
        <w:rPr>
          <w:rFonts w:ascii="Arial" w:hAnsi="Arial" w:cs="Arial"/>
          <w:color w:val="000000"/>
          <w:sz w:val="24"/>
          <w:szCs w:val="24"/>
        </w:rPr>
        <w:t xml:space="preserve">to staff </w:t>
      </w:r>
      <w:r w:rsidR="00C855E8" w:rsidRPr="00274FFC">
        <w:rPr>
          <w:rFonts w:ascii="Arial" w:hAnsi="Arial" w:cs="Arial"/>
          <w:color w:val="000000"/>
          <w:sz w:val="24"/>
          <w:szCs w:val="24"/>
        </w:rPr>
        <w:t>through an electronic library to aid accessibility.</w:t>
      </w:r>
    </w:p>
    <w:p w14:paraId="70DC5E5F" w14:textId="77777777" w:rsidR="00C855E8" w:rsidRPr="00274FFC" w:rsidRDefault="00C855E8" w:rsidP="00C855E8">
      <w:pPr>
        <w:autoSpaceDE w:val="0"/>
        <w:autoSpaceDN w:val="0"/>
        <w:adjustRightInd w:val="0"/>
        <w:spacing w:after="0" w:line="241" w:lineRule="atLeast"/>
        <w:rPr>
          <w:rFonts w:ascii="Arial" w:hAnsi="Arial" w:cs="Arial"/>
          <w:color w:val="000000"/>
          <w:sz w:val="24"/>
          <w:szCs w:val="24"/>
        </w:rPr>
      </w:pPr>
    </w:p>
    <w:p w14:paraId="511D566D" w14:textId="77777777" w:rsidR="00C855E8" w:rsidRDefault="00C855E8" w:rsidP="00C855E8">
      <w:pPr>
        <w:autoSpaceDE w:val="0"/>
        <w:autoSpaceDN w:val="0"/>
        <w:adjustRightInd w:val="0"/>
        <w:spacing w:after="0" w:line="241" w:lineRule="atLeast"/>
        <w:rPr>
          <w:rFonts w:ascii="Arial" w:hAnsi="Arial" w:cs="Arial"/>
          <w:sz w:val="24"/>
          <w:szCs w:val="24"/>
        </w:rPr>
      </w:pPr>
      <w:r w:rsidRPr="00274FFC">
        <w:rPr>
          <w:rFonts w:ascii="Arial" w:hAnsi="Arial" w:cs="Arial"/>
          <w:color w:val="000000"/>
          <w:sz w:val="24"/>
          <w:szCs w:val="24"/>
        </w:rPr>
        <w:t>In addition, key learning was highlighted from appeal cases and appeal hearings, and 36 key judgements were circulated.</w:t>
      </w:r>
      <w:r>
        <w:rPr>
          <w:rFonts w:ascii="Arial" w:hAnsi="Arial" w:cs="Arial"/>
          <w:color w:val="000000"/>
          <w:sz w:val="24"/>
          <w:szCs w:val="24"/>
        </w:rPr>
        <w:t xml:space="preserve"> </w:t>
      </w:r>
      <w:r w:rsidRPr="00274FFC">
        <w:rPr>
          <w:rFonts w:ascii="Arial" w:hAnsi="Arial" w:cs="Arial"/>
          <w:sz w:val="24"/>
          <w:szCs w:val="24"/>
        </w:rPr>
        <w:t xml:space="preserve">Themes from RCA/quality checking include the following: </w:t>
      </w:r>
    </w:p>
    <w:p w14:paraId="6D896D6F" w14:textId="77777777" w:rsidR="00C855E8" w:rsidRPr="00274FFC" w:rsidRDefault="00C855E8" w:rsidP="00C855E8">
      <w:pPr>
        <w:autoSpaceDE w:val="0"/>
        <w:autoSpaceDN w:val="0"/>
        <w:adjustRightInd w:val="0"/>
        <w:spacing w:after="0" w:line="241" w:lineRule="atLeast"/>
        <w:rPr>
          <w:rFonts w:ascii="Arial" w:hAnsi="Arial" w:cs="Arial"/>
          <w:color w:val="000000"/>
          <w:sz w:val="24"/>
          <w:szCs w:val="24"/>
        </w:rPr>
      </w:pPr>
    </w:p>
    <w:p w14:paraId="231729F7" w14:textId="615F4F8C" w:rsidR="00C855E8" w:rsidRPr="000F562B" w:rsidRDefault="00C855E8" w:rsidP="000F562B">
      <w:pPr>
        <w:numPr>
          <w:ilvl w:val="0"/>
          <w:numId w:val="14"/>
        </w:numPr>
        <w:autoSpaceDE w:val="0"/>
        <w:autoSpaceDN w:val="0"/>
        <w:adjustRightInd w:val="0"/>
        <w:spacing w:after="0" w:line="240" w:lineRule="auto"/>
        <w:rPr>
          <w:rFonts w:ascii="Arial" w:hAnsi="Arial" w:cs="Arial"/>
          <w:sz w:val="24"/>
          <w:szCs w:val="24"/>
        </w:rPr>
      </w:pPr>
      <w:r w:rsidRPr="00083713">
        <w:rPr>
          <w:rFonts w:ascii="Arial" w:hAnsi="Arial" w:cs="Arial"/>
          <w:sz w:val="24"/>
          <w:szCs w:val="24"/>
        </w:rPr>
        <w:t>Minimising the harm / potential for harm from an individual’s behaviour.</w:t>
      </w:r>
    </w:p>
    <w:p w14:paraId="1B1B8AEB" w14:textId="270C88F9" w:rsidR="00C855E8" w:rsidRPr="000F562B" w:rsidRDefault="00C855E8" w:rsidP="000F562B">
      <w:pPr>
        <w:pStyle w:val="ListParagraph"/>
        <w:numPr>
          <w:ilvl w:val="0"/>
          <w:numId w:val="14"/>
        </w:numPr>
        <w:autoSpaceDE w:val="0"/>
        <w:autoSpaceDN w:val="0"/>
        <w:adjustRightInd w:val="0"/>
        <w:spacing w:after="0" w:line="240" w:lineRule="auto"/>
        <w:rPr>
          <w:rFonts w:ascii="Arial" w:hAnsi="Arial" w:cs="Arial"/>
          <w:sz w:val="24"/>
          <w:szCs w:val="24"/>
        </w:rPr>
      </w:pPr>
      <w:r w:rsidRPr="00083713">
        <w:rPr>
          <w:rFonts w:ascii="Arial" w:hAnsi="Arial" w:cs="Arial"/>
          <w:sz w:val="24"/>
          <w:szCs w:val="24"/>
        </w:rPr>
        <w:t>Over empathy with the referred individual.</w:t>
      </w:r>
    </w:p>
    <w:p w14:paraId="0AAD261A" w14:textId="77777777" w:rsidR="00C855E8" w:rsidRPr="00083713" w:rsidRDefault="00C855E8" w:rsidP="00C855E8">
      <w:pPr>
        <w:pStyle w:val="ListParagraph"/>
        <w:numPr>
          <w:ilvl w:val="0"/>
          <w:numId w:val="14"/>
        </w:numPr>
        <w:autoSpaceDE w:val="0"/>
        <w:autoSpaceDN w:val="0"/>
        <w:adjustRightInd w:val="0"/>
        <w:spacing w:after="0" w:line="240" w:lineRule="auto"/>
        <w:rPr>
          <w:rFonts w:ascii="Arial" w:hAnsi="Arial" w:cs="Arial"/>
          <w:sz w:val="24"/>
          <w:szCs w:val="24"/>
        </w:rPr>
      </w:pPr>
      <w:r w:rsidRPr="00083713">
        <w:rPr>
          <w:rFonts w:ascii="Arial" w:hAnsi="Arial" w:cs="Arial"/>
          <w:sz w:val="24"/>
          <w:szCs w:val="24"/>
        </w:rPr>
        <w:t xml:space="preserve">Critical thinking – by looking at allegations individually and not considering the information as a whole, links between incidents and similar fact evidence was not identified. </w:t>
      </w:r>
    </w:p>
    <w:p w14:paraId="0B06848C" w14:textId="77777777" w:rsidR="0004345D" w:rsidRPr="003F5893" w:rsidRDefault="0004345D" w:rsidP="00C855E8">
      <w:pPr>
        <w:numPr>
          <w:ilvl w:val="0"/>
          <w:numId w:val="13"/>
        </w:numPr>
        <w:autoSpaceDE w:val="0"/>
        <w:autoSpaceDN w:val="0"/>
        <w:adjustRightInd w:val="0"/>
        <w:spacing w:after="0" w:line="240" w:lineRule="auto"/>
        <w:rPr>
          <w:rFonts w:ascii="Arial" w:hAnsi="Arial" w:cs="Arial"/>
          <w:color w:val="FF0000"/>
          <w:sz w:val="24"/>
          <w:szCs w:val="24"/>
        </w:rPr>
      </w:pPr>
    </w:p>
    <w:p w14:paraId="57E8982B" w14:textId="521D314F" w:rsidR="00C855E8" w:rsidRPr="00274FFC" w:rsidRDefault="002D7DF2" w:rsidP="00C855E8">
      <w:pPr>
        <w:autoSpaceDE w:val="0"/>
        <w:autoSpaceDN w:val="0"/>
        <w:adjustRightInd w:val="0"/>
        <w:spacing w:after="0" w:line="240" w:lineRule="auto"/>
        <w:rPr>
          <w:rFonts w:ascii="Arial" w:hAnsi="Arial" w:cs="Arial"/>
          <w:color w:val="000000"/>
          <w:sz w:val="24"/>
          <w:szCs w:val="24"/>
        </w:rPr>
      </w:pPr>
      <w:r>
        <w:rPr>
          <w:rFonts w:ascii="Arial" w:hAnsi="Arial"/>
          <w:noProof/>
          <w:sz w:val="24"/>
          <w:szCs w:val="24"/>
        </w:rPr>
        <w:drawing>
          <wp:anchor distT="0" distB="0" distL="114300" distR="114300" simplePos="0" relativeHeight="251796484" behindDoc="0" locked="0" layoutInCell="1" allowOverlap="1" wp14:anchorId="6DA1D146" wp14:editId="7FD62AD1">
            <wp:simplePos x="0" y="0"/>
            <wp:positionH relativeFrom="column">
              <wp:posOffset>-130175</wp:posOffset>
            </wp:positionH>
            <wp:positionV relativeFrom="paragraph">
              <wp:posOffset>54668</wp:posOffset>
            </wp:positionV>
            <wp:extent cx="1047115" cy="955675"/>
            <wp:effectExtent l="0" t="0" r="0" b="0"/>
            <wp:wrapNone/>
            <wp:docPr id="14218387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1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6646C" w14:textId="17B33C4E" w:rsidR="003500CE" w:rsidRPr="000F562B" w:rsidRDefault="003500CE" w:rsidP="000F562B">
      <w:pPr>
        <w:autoSpaceDE w:val="0"/>
        <w:autoSpaceDN w:val="0"/>
        <w:adjustRightInd w:val="0"/>
        <w:spacing w:after="0" w:line="241" w:lineRule="atLeast"/>
        <w:ind w:left="1440"/>
        <w:rPr>
          <w:rFonts w:ascii="Arial" w:hAnsi="Arial" w:cs="Arial"/>
          <w:b/>
          <w:bCs/>
          <w:color w:val="000000"/>
          <w:sz w:val="24"/>
          <w:szCs w:val="24"/>
        </w:rPr>
      </w:pPr>
      <w:r w:rsidRPr="00274FFC">
        <w:rPr>
          <w:rFonts w:ascii="Arial" w:hAnsi="Arial" w:cs="Arial"/>
          <w:b/>
          <w:bCs/>
          <w:color w:val="000000"/>
          <w:sz w:val="24"/>
          <w:szCs w:val="24"/>
        </w:rPr>
        <w:t>Barring quality assurance wrap-around service</w:t>
      </w:r>
    </w:p>
    <w:p w14:paraId="6F6045B1" w14:textId="06775F4F" w:rsidR="00DD3DDE" w:rsidRDefault="004915FD" w:rsidP="000F562B">
      <w:pPr>
        <w:ind w:left="1440"/>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794436" behindDoc="0" locked="0" layoutInCell="1" allowOverlap="1" wp14:anchorId="7241414E" wp14:editId="1093328D">
            <wp:simplePos x="0" y="0"/>
            <wp:positionH relativeFrom="column">
              <wp:posOffset>-234950</wp:posOffset>
            </wp:positionH>
            <wp:positionV relativeFrom="paragraph">
              <wp:posOffset>1254067</wp:posOffset>
            </wp:positionV>
            <wp:extent cx="1162685" cy="1059180"/>
            <wp:effectExtent l="0" t="0" r="0" b="0"/>
            <wp:wrapNone/>
            <wp:docPr id="8310557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E" w:rsidRPr="00274FFC">
        <w:rPr>
          <w:rFonts w:ascii="Arial" w:hAnsi="Arial" w:cs="Arial"/>
          <w:color w:val="000000"/>
          <w:sz w:val="24"/>
          <w:szCs w:val="24"/>
        </w:rPr>
        <w:t>During the year, a total of 289 requests for use of the quality advisory and quality wrap-around services were fulfilled, providing advice, signposting, and supporting the decision-making process and colleagues, prior to a final decision being made. The wrap-around service provides advice and information on a one-to-one basis and is available to all Barring and Safeguarding staff.</w:t>
      </w:r>
      <w:r w:rsidR="000F562B">
        <w:rPr>
          <w:rFonts w:ascii="Arial" w:hAnsi="Arial" w:cs="Arial"/>
          <w:color w:val="000000"/>
          <w:sz w:val="24"/>
          <w:szCs w:val="24"/>
        </w:rPr>
        <w:br/>
      </w:r>
    </w:p>
    <w:p w14:paraId="4137F7E7" w14:textId="62FF9907" w:rsidR="00DD3DDE" w:rsidRPr="000F562B" w:rsidRDefault="00DD3DDE" w:rsidP="000F562B">
      <w:pPr>
        <w:spacing w:after="120" w:line="240" w:lineRule="auto"/>
        <w:ind w:left="1440"/>
        <w:rPr>
          <w:rFonts w:ascii="Arial" w:eastAsia="Times New Roman" w:hAnsi="Arial" w:cs="Arial"/>
          <w:b/>
          <w:bCs/>
          <w:sz w:val="24"/>
          <w:szCs w:val="24"/>
          <w:lang w:eastAsia="en-GB"/>
        </w:rPr>
      </w:pPr>
      <w:r w:rsidRPr="00DD3DDE">
        <w:rPr>
          <w:rFonts w:ascii="Arial" w:eastAsia="Times New Roman" w:hAnsi="Arial" w:cs="Arial"/>
          <w:b/>
          <w:bCs/>
          <w:sz w:val="24"/>
          <w:szCs w:val="24"/>
          <w:lang w:eastAsia="en-GB"/>
        </w:rPr>
        <w:t>Disclosure Assurance 23/24</w:t>
      </w:r>
      <w:bookmarkStart w:id="1" w:name="_Hlk164165131"/>
      <w:r w:rsidR="000F562B">
        <w:rPr>
          <w:rFonts w:ascii="Arial" w:eastAsia="Times New Roman" w:hAnsi="Arial" w:cs="Arial"/>
          <w:b/>
          <w:bCs/>
          <w:sz w:val="24"/>
          <w:szCs w:val="24"/>
          <w:lang w:eastAsia="en-GB"/>
        </w:rPr>
        <w:br/>
      </w:r>
      <w:r w:rsidRPr="00DD3DDE">
        <w:rPr>
          <w:rFonts w:ascii="Arial" w:eastAsia="Times New Roman" w:hAnsi="Arial" w:cs="Arial"/>
          <w:sz w:val="24"/>
          <w:szCs w:val="20"/>
          <w:lang w:eastAsia="en-GB"/>
        </w:rPr>
        <w:t>During the reporting year 23/24, 529,210 quality checks were undertaken by the Disclosure Assurance and Compliance Team (DACT) of these:</w:t>
      </w:r>
    </w:p>
    <w:p w14:paraId="252B04A3" w14:textId="68DD290F" w:rsidR="000F562B" w:rsidRDefault="00DD3DDE" w:rsidP="004915FD">
      <w:pPr>
        <w:spacing w:after="120" w:line="240" w:lineRule="auto"/>
        <w:ind w:left="1440"/>
        <w:rPr>
          <w:rFonts w:ascii="Arial" w:eastAsia="Times New Roman" w:hAnsi="Arial" w:cs="Arial"/>
          <w:sz w:val="24"/>
          <w:szCs w:val="20"/>
          <w:lang w:eastAsia="en-GB"/>
        </w:rPr>
      </w:pPr>
      <w:r w:rsidRPr="00DD3DDE">
        <w:rPr>
          <w:rFonts w:ascii="Arial" w:eastAsia="Times New Roman" w:hAnsi="Arial" w:cs="Arial"/>
          <w:sz w:val="24"/>
          <w:szCs w:val="20"/>
          <w:lang w:eastAsia="en-GB"/>
        </w:rPr>
        <w:t xml:space="preserve">522,384 (98.71%) were correct and 6,826 (1.29%) errors were identified. Of these, 6,292 errors were false negatives (certificate was blank when information should have been included) and 534 were false positives (incorrect information contained on the certificate). All 6,826 errors were resolved prior to dispatch. </w:t>
      </w:r>
      <w:bookmarkEnd w:id="1"/>
      <w:r w:rsidRPr="00DD3DDE">
        <w:rPr>
          <w:rFonts w:ascii="Arial" w:eastAsia="Times New Roman" w:hAnsi="Arial" w:cs="Arial"/>
          <w:sz w:val="24"/>
          <w:szCs w:val="20"/>
          <w:lang w:eastAsia="en-GB"/>
        </w:rPr>
        <w:t>The majority of errors are still attributable to either R</w:t>
      </w:r>
      <w:r>
        <w:rPr>
          <w:rFonts w:ascii="Arial" w:eastAsia="Times New Roman" w:hAnsi="Arial" w:cs="Arial"/>
          <w:sz w:val="24"/>
          <w:szCs w:val="20"/>
          <w:lang w:eastAsia="en-GB"/>
        </w:rPr>
        <w:t xml:space="preserve">egistered </w:t>
      </w:r>
      <w:r w:rsidR="00962C88" w:rsidRPr="00DD3DDE">
        <w:rPr>
          <w:rFonts w:ascii="Arial" w:eastAsia="Times New Roman" w:hAnsi="Arial" w:cs="Arial"/>
          <w:sz w:val="24"/>
          <w:szCs w:val="20"/>
          <w:lang w:eastAsia="en-GB"/>
        </w:rPr>
        <w:t>B</w:t>
      </w:r>
      <w:r w:rsidR="00962C88">
        <w:rPr>
          <w:rFonts w:ascii="Arial" w:eastAsia="Times New Roman" w:hAnsi="Arial" w:cs="Arial"/>
          <w:sz w:val="24"/>
          <w:szCs w:val="20"/>
          <w:lang w:eastAsia="en-GB"/>
        </w:rPr>
        <w:t>ody (</w:t>
      </w:r>
      <w:r>
        <w:rPr>
          <w:rFonts w:ascii="Arial" w:eastAsia="Times New Roman" w:hAnsi="Arial" w:cs="Arial"/>
          <w:sz w:val="24"/>
          <w:szCs w:val="20"/>
          <w:lang w:eastAsia="en-GB"/>
        </w:rPr>
        <w:t>RB)</w:t>
      </w:r>
      <w:r w:rsidRPr="00DD3DDE">
        <w:rPr>
          <w:rFonts w:ascii="Arial" w:eastAsia="Times New Roman" w:hAnsi="Arial" w:cs="Arial"/>
          <w:sz w:val="24"/>
          <w:szCs w:val="20"/>
          <w:lang w:eastAsia="en-GB"/>
        </w:rPr>
        <w:t xml:space="preserve">/applicant error or DBS agent error, which is consistent with previous trends. </w:t>
      </w:r>
      <w:r w:rsidR="000F562B">
        <w:rPr>
          <w:rFonts w:ascii="Arial" w:eastAsia="Times New Roman" w:hAnsi="Arial" w:cs="Arial"/>
          <w:sz w:val="24"/>
          <w:szCs w:val="20"/>
          <w:lang w:eastAsia="en-GB"/>
        </w:rPr>
        <w:br/>
      </w:r>
    </w:p>
    <w:p w14:paraId="66A1A16D" w14:textId="77777777" w:rsidR="002D7DF2" w:rsidRDefault="00DD3DDE" w:rsidP="002D7DF2">
      <w:pPr>
        <w:spacing w:after="120" w:line="240" w:lineRule="auto"/>
        <w:rPr>
          <w:rFonts w:ascii="Arial" w:eastAsia="Times New Roman" w:hAnsi="Arial" w:cs="Arial"/>
          <w:sz w:val="24"/>
          <w:szCs w:val="20"/>
          <w:lang w:eastAsia="en-GB"/>
        </w:rPr>
      </w:pPr>
      <w:bookmarkStart w:id="2" w:name="_Hlk164165184"/>
      <w:r w:rsidRPr="00DD3DDE">
        <w:rPr>
          <w:rFonts w:ascii="Arial" w:eastAsia="Times New Roman" w:hAnsi="Arial" w:cs="Arial"/>
          <w:sz w:val="24"/>
          <w:szCs w:val="20"/>
          <w:lang w:eastAsia="en-GB"/>
        </w:rPr>
        <w:t xml:space="preserve">Comparing the previous reporting year </w:t>
      </w:r>
      <w:r w:rsidR="00E33E94">
        <w:rPr>
          <w:rFonts w:ascii="Arial" w:eastAsia="Times New Roman" w:hAnsi="Arial" w:cs="Arial"/>
          <w:sz w:val="24"/>
          <w:szCs w:val="20"/>
          <w:lang w:eastAsia="en-GB"/>
        </w:rPr>
        <w:t>20</w:t>
      </w:r>
      <w:r w:rsidRPr="00DD3DDE">
        <w:rPr>
          <w:rFonts w:ascii="Arial" w:eastAsia="Times New Roman" w:hAnsi="Arial" w:cs="Arial"/>
          <w:sz w:val="24"/>
          <w:szCs w:val="20"/>
          <w:lang w:eastAsia="en-GB"/>
        </w:rPr>
        <w:t>22</w:t>
      </w:r>
      <w:r w:rsidR="00E33E94">
        <w:rPr>
          <w:rFonts w:ascii="Arial" w:eastAsia="Times New Roman" w:hAnsi="Arial" w:cs="Arial"/>
          <w:sz w:val="24"/>
          <w:szCs w:val="20"/>
          <w:lang w:eastAsia="en-GB"/>
        </w:rPr>
        <w:t xml:space="preserve"> - </w:t>
      </w:r>
      <w:r w:rsidRPr="00DD3DDE">
        <w:rPr>
          <w:rFonts w:ascii="Arial" w:eastAsia="Times New Roman" w:hAnsi="Arial" w:cs="Arial"/>
          <w:sz w:val="24"/>
          <w:szCs w:val="20"/>
          <w:lang w:eastAsia="en-GB"/>
        </w:rPr>
        <w:t xml:space="preserve">23 to the current year </w:t>
      </w:r>
      <w:r w:rsidR="00E33E94">
        <w:rPr>
          <w:rFonts w:ascii="Arial" w:eastAsia="Times New Roman" w:hAnsi="Arial" w:cs="Arial"/>
          <w:sz w:val="24"/>
          <w:szCs w:val="20"/>
          <w:lang w:eastAsia="en-GB"/>
        </w:rPr>
        <w:t>20</w:t>
      </w:r>
      <w:r w:rsidRPr="00DD3DDE">
        <w:rPr>
          <w:rFonts w:ascii="Arial" w:eastAsia="Times New Roman" w:hAnsi="Arial" w:cs="Arial"/>
          <w:sz w:val="24"/>
          <w:szCs w:val="20"/>
          <w:lang w:eastAsia="en-GB"/>
        </w:rPr>
        <w:t>23</w:t>
      </w:r>
      <w:r w:rsidR="00E33E94">
        <w:rPr>
          <w:rFonts w:ascii="Arial" w:eastAsia="Times New Roman" w:hAnsi="Arial" w:cs="Arial"/>
          <w:sz w:val="24"/>
          <w:szCs w:val="20"/>
          <w:lang w:eastAsia="en-GB"/>
        </w:rPr>
        <w:t xml:space="preserve"> - </w:t>
      </w:r>
      <w:r w:rsidRPr="00DD3DDE">
        <w:rPr>
          <w:rFonts w:ascii="Arial" w:eastAsia="Times New Roman" w:hAnsi="Arial" w:cs="Arial"/>
          <w:sz w:val="24"/>
          <w:szCs w:val="20"/>
          <w:lang w:eastAsia="en-GB"/>
        </w:rPr>
        <w:t xml:space="preserve">24, 503,237 quality checks were undertaken. Of these 496,380 (98.64%) were correct and 6,857 (1.36%) errors were identified. Of these 6,208 were false negatives and 649 were false positives. All 6,857 errors were resolved prior to dispatch. Comparing the 1.36% error rate in 22/23 to the 1.29% error rate in 23/24, shows a 0.07% reduction in errors found relative to quality checks carried out. </w:t>
      </w:r>
      <w:bookmarkEnd w:id="2"/>
      <w:r w:rsidRPr="00DD3DDE">
        <w:rPr>
          <w:rFonts w:ascii="Arial" w:eastAsia="Times New Roman" w:hAnsi="Arial" w:cs="Arial"/>
          <w:sz w:val="24"/>
          <w:szCs w:val="20"/>
          <w:lang w:eastAsia="en-GB"/>
        </w:rPr>
        <w:t>The majority of errors are attributable to either RB/applicant error or DBS agent error, which is consistent with previous trends.</w:t>
      </w:r>
      <w:r w:rsidR="000F562B">
        <w:rPr>
          <w:rFonts w:ascii="Arial" w:eastAsia="Times New Roman" w:hAnsi="Arial" w:cs="Arial"/>
          <w:sz w:val="24"/>
          <w:szCs w:val="20"/>
          <w:lang w:eastAsia="en-GB"/>
        </w:rPr>
        <w:br/>
      </w:r>
      <w:r w:rsidR="000F562B">
        <w:rPr>
          <w:rFonts w:ascii="Arial" w:eastAsia="Times New Roman" w:hAnsi="Arial" w:cs="Arial"/>
          <w:sz w:val="24"/>
          <w:szCs w:val="20"/>
          <w:lang w:eastAsia="en-GB"/>
        </w:rPr>
        <w:br/>
      </w:r>
      <w:r w:rsidRPr="00DD3DDE">
        <w:rPr>
          <w:rFonts w:ascii="Arial" w:eastAsia="Times New Roman" w:hAnsi="Arial" w:cs="Arial"/>
          <w:sz w:val="24"/>
          <w:szCs w:val="20"/>
          <w:lang w:eastAsia="en-GB"/>
        </w:rPr>
        <w:t>1 P</w:t>
      </w:r>
      <w:r>
        <w:rPr>
          <w:rFonts w:ascii="Arial" w:eastAsia="Times New Roman" w:hAnsi="Arial" w:cs="Arial"/>
          <w:sz w:val="24"/>
          <w:szCs w:val="20"/>
          <w:lang w:eastAsia="en-GB"/>
        </w:rPr>
        <w:t xml:space="preserve">olice </w:t>
      </w:r>
      <w:r w:rsidRPr="00DD3DDE">
        <w:rPr>
          <w:rFonts w:ascii="Arial" w:eastAsia="Times New Roman" w:hAnsi="Arial" w:cs="Arial"/>
          <w:sz w:val="24"/>
          <w:szCs w:val="20"/>
          <w:lang w:eastAsia="en-GB"/>
        </w:rPr>
        <w:t>N</w:t>
      </w:r>
      <w:r>
        <w:rPr>
          <w:rFonts w:ascii="Arial" w:eastAsia="Times New Roman" w:hAnsi="Arial" w:cs="Arial"/>
          <w:sz w:val="24"/>
          <w:szCs w:val="20"/>
          <w:lang w:eastAsia="en-GB"/>
        </w:rPr>
        <w:t xml:space="preserve">ational </w:t>
      </w:r>
      <w:r w:rsidR="004C472A" w:rsidRPr="00DD3DDE">
        <w:rPr>
          <w:rFonts w:ascii="Arial" w:eastAsia="Times New Roman" w:hAnsi="Arial" w:cs="Arial"/>
          <w:sz w:val="24"/>
          <w:szCs w:val="20"/>
          <w:lang w:eastAsia="en-GB"/>
        </w:rPr>
        <w:t>C</w:t>
      </w:r>
      <w:r w:rsidR="004C472A">
        <w:rPr>
          <w:rFonts w:ascii="Arial" w:eastAsia="Times New Roman" w:hAnsi="Arial" w:cs="Arial"/>
          <w:sz w:val="24"/>
          <w:szCs w:val="20"/>
          <w:lang w:eastAsia="en-GB"/>
        </w:rPr>
        <w:t>omputer</w:t>
      </w:r>
      <w:r w:rsidRPr="00DD3DDE">
        <w:rPr>
          <w:rFonts w:ascii="Arial" w:eastAsia="Times New Roman" w:hAnsi="Arial" w:cs="Arial"/>
          <w:sz w:val="24"/>
          <w:szCs w:val="20"/>
          <w:lang w:eastAsia="en-GB"/>
        </w:rPr>
        <w:t xml:space="preserve"> matching error was found in the 16,800 Certificate Outcome Checks carried out during the reporting year ensuring we met our KPI’s for Quality. The error was found as part of the 1400 end to end checks completed in January 24. The offence captured as part of this error QA check was filtered once processed through the system and therefore, a clean disclosure was issued.</w:t>
      </w:r>
      <w:r w:rsidR="000F562B">
        <w:rPr>
          <w:rFonts w:ascii="Arial" w:eastAsia="Times New Roman" w:hAnsi="Arial" w:cs="Arial"/>
          <w:sz w:val="24"/>
          <w:szCs w:val="20"/>
          <w:lang w:eastAsia="en-GB"/>
        </w:rPr>
        <w:br/>
      </w:r>
      <w:r w:rsidR="000F562B">
        <w:rPr>
          <w:rFonts w:ascii="Arial" w:eastAsia="Times New Roman" w:hAnsi="Arial" w:cs="Arial"/>
          <w:sz w:val="24"/>
          <w:szCs w:val="20"/>
          <w:lang w:eastAsia="en-GB"/>
        </w:rPr>
        <w:br/>
      </w:r>
      <w:r w:rsidR="00730F5D" w:rsidRPr="00730F5D">
        <w:rPr>
          <w:rFonts w:ascii="Arial" w:eastAsia="Times New Roman" w:hAnsi="Arial" w:cs="Arial"/>
          <w:sz w:val="24"/>
          <w:szCs w:val="20"/>
          <w:lang w:eastAsia="en-GB"/>
        </w:rPr>
        <w:t>Through the quarterly Quality Steering Group meetings, we</w:t>
      </w:r>
      <w:r w:rsidR="00E33E94">
        <w:rPr>
          <w:rFonts w:ascii="Arial" w:eastAsia="Times New Roman" w:hAnsi="Arial" w:cs="Arial"/>
          <w:sz w:val="24"/>
          <w:szCs w:val="20"/>
          <w:lang w:eastAsia="en-GB"/>
        </w:rPr>
        <w:t xml:space="preserve"> </w:t>
      </w:r>
      <w:r w:rsidR="00730F5D" w:rsidRPr="00730F5D">
        <w:rPr>
          <w:rFonts w:ascii="Arial" w:eastAsia="Times New Roman" w:hAnsi="Arial" w:cs="Arial"/>
          <w:sz w:val="24"/>
          <w:szCs w:val="20"/>
          <w:lang w:eastAsia="en-GB"/>
        </w:rPr>
        <w:t>continued to promote the importance of quality to all stakeholders within Disclosure Operations. We continue to monitor error rates and call out any spikes or discrepancies in data and then offer our support, making recommendations for corrective action.</w:t>
      </w:r>
    </w:p>
    <w:p w14:paraId="4DB8BDE7" w14:textId="13232C0A" w:rsidR="007049BE" w:rsidRPr="007F2FB8" w:rsidRDefault="002D7DF2" w:rsidP="00601617">
      <w:pPr>
        <w:spacing w:after="120" w:line="240" w:lineRule="auto"/>
        <w:ind w:left="1440"/>
        <w:rPr>
          <w:rFonts w:ascii="Arial" w:eastAsia="Times New Roman" w:hAnsi="Arial" w:cs="Arial"/>
          <w:sz w:val="24"/>
          <w:szCs w:val="20"/>
          <w:lang w:eastAsia="en-GB"/>
        </w:rPr>
      </w:pPr>
      <w:r>
        <w:rPr>
          <w:rFonts w:ascii="Arial" w:hAnsi="Arial" w:cs="Arial"/>
          <w:noProof/>
          <w:color w:val="000000"/>
          <w:sz w:val="24"/>
          <w:szCs w:val="24"/>
        </w:rPr>
        <w:drawing>
          <wp:anchor distT="0" distB="0" distL="114300" distR="114300" simplePos="0" relativeHeight="251797508" behindDoc="0" locked="0" layoutInCell="1" allowOverlap="1" wp14:anchorId="261C1E3B" wp14:editId="0CBA86C7">
            <wp:simplePos x="0" y="0"/>
            <wp:positionH relativeFrom="column">
              <wp:posOffset>-117475</wp:posOffset>
            </wp:positionH>
            <wp:positionV relativeFrom="paragraph">
              <wp:posOffset>-137045</wp:posOffset>
            </wp:positionV>
            <wp:extent cx="1031875" cy="941705"/>
            <wp:effectExtent l="0" t="0" r="0" b="0"/>
            <wp:wrapNone/>
            <wp:docPr id="16025866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9BE" w:rsidRPr="007049BE">
        <w:rPr>
          <w:rFonts w:ascii="Arial" w:eastAsia="Times New Roman" w:hAnsi="Arial" w:cs="Arial"/>
          <w:b/>
          <w:bCs/>
          <w:sz w:val="24"/>
          <w:szCs w:val="20"/>
          <w:lang w:eastAsia="en-GB"/>
        </w:rPr>
        <w:t>Assurance Improvements</w:t>
      </w:r>
      <w:r w:rsidR="00601617">
        <w:rPr>
          <w:rFonts w:ascii="Arial" w:eastAsia="Times New Roman" w:hAnsi="Arial" w:cs="Arial"/>
          <w:sz w:val="24"/>
          <w:szCs w:val="20"/>
          <w:lang w:eastAsia="en-GB"/>
        </w:rPr>
        <w:br/>
      </w:r>
      <w:r w:rsidR="007049BE" w:rsidRPr="007F2FB8">
        <w:rPr>
          <w:rFonts w:ascii="Arial" w:eastAsia="Times New Roman" w:hAnsi="Arial" w:cs="Arial"/>
          <w:sz w:val="24"/>
          <w:szCs w:val="20"/>
          <w:lang w:eastAsia="en-GB"/>
        </w:rPr>
        <w:t xml:space="preserve">The </w:t>
      </w:r>
      <w:r w:rsidR="007049BE">
        <w:rPr>
          <w:rFonts w:ascii="Arial" w:eastAsia="Times New Roman" w:hAnsi="Arial" w:cs="Arial"/>
          <w:sz w:val="24"/>
          <w:szCs w:val="20"/>
          <w:lang w:eastAsia="en-GB"/>
        </w:rPr>
        <w:t>Operational Services</w:t>
      </w:r>
      <w:r w:rsidR="00747E04">
        <w:rPr>
          <w:rFonts w:ascii="Arial" w:eastAsia="Times New Roman" w:hAnsi="Arial" w:cs="Arial"/>
          <w:sz w:val="24"/>
          <w:szCs w:val="20"/>
          <w:lang w:eastAsia="en-GB"/>
        </w:rPr>
        <w:t xml:space="preserve"> Disclosure</w:t>
      </w:r>
      <w:r w:rsidR="007049BE">
        <w:rPr>
          <w:rFonts w:ascii="Arial" w:eastAsia="Times New Roman" w:hAnsi="Arial" w:cs="Arial"/>
          <w:sz w:val="24"/>
          <w:szCs w:val="20"/>
          <w:lang w:eastAsia="en-GB"/>
        </w:rPr>
        <w:t xml:space="preserve"> </w:t>
      </w:r>
      <w:r w:rsidR="007049BE" w:rsidRPr="007F2FB8">
        <w:rPr>
          <w:rFonts w:ascii="Arial" w:eastAsia="Times New Roman" w:hAnsi="Arial" w:cs="Arial"/>
          <w:sz w:val="24"/>
          <w:szCs w:val="20"/>
          <w:lang w:eastAsia="en-GB"/>
        </w:rPr>
        <w:t>Q</w:t>
      </w:r>
      <w:r w:rsidR="007049BE">
        <w:rPr>
          <w:rFonts w:ascii="Arial" w:eastAsia="Times New Roman" w:hAnsi="Arial" w:cs="Arial"/>
          <w:sz w:val="24"/>
          <w:szCs w:val="20"/>
          <w:lang w:eastAsia="en-GB"/>
        </w:rPr>
        <w:t xml:space="preserve">uality Assurance </w:t>
      </w:r>
      <w:r w:rsidR="007049BE" w:rsidRPr="007F2FB8">
        <w:rPr>
          <w:rFonts w:ascii="Arial" w:eastAsia="Times New Roman" w:hAnsi="Arial" w:cs="Arial"/>
          <w:sz w:val="24"/>
          <w:szCs w:val="20"/>
          <w:lang w:eastAsia="en-GB"/>
        </w:rPr>
        <w:t>Team</w:t>
      </w:r>
      <w:r w:rsidR="007049BE">
        <w:rPr>
          <w:rFonts w:ascii="Arial" w:eastAsia="Times New Roman" w:hAnsi="Arial" w:cs="Arial"/>
          <w:sz w:val="24"/>
          <w:szCs w:val="20"/>
          <w:lang w:eastAsia="en-GB"/>
        </w:rPr>
        <w:t xml:space="preserve"> </w:t>
      </w:r>
      <w:r w:rsidR="007049BE" w:rsidRPr="007F2FB8">
        <w:rPr>
          <w:rFonts w:ascii="Arial" w:eastAsia="Times New Roman" w:hAnsi="Arial" w:cs="Arial"/>
          <w:sz w:val="24"/>
          <w:szCs w:val="20"/>
          <w:lang w:eastAsia="en-GB"/>
        </w:rPr>
        <w:t xml:space="preserve">have successfully integrated Dispute Team Leader checks (both Data Entry and Data Source) and Sensitive Applications Team </w:t>
      </w:r>
      <w:r w:rsidR="00E33E94">
        <w:rPr>
          <w:rFonts w:ascii="Arial" w:eastAsia="Times New Roman" w:hAnsi="Arial" w:cs="Arial"/>
          <w:sz w:val="24"/>
          <w:szCs w:val="20"/>
          <w:lang w:eastAsia="en-GB"/>
        </w:rPr>
        <w:t>b</w:t>
      </w:r>
      <w:r w:rsidR="007049BE" w:rsidRPr="007F2FB8">
        <w:rPr>
          <w:rFonts w:ascii="Arial" w:eastAsia="Times New Roman" w:hAnsi="Arial" w:cs="Arial"/>
          <w:sz w:val="24"/>
          <w:szCs w:val="20"/>
          <w:lang w:eastAsia="en-GB"/>
        </w:rPr>
        <w:t xml:space="preserve">espoke </w:t>
      </w:r>
      <w:r w:rsidR="00E33E94">
        <w:rPr>
          <w:rFonts w:ascii="Arial" w:eastAsia="Times New Roman" w:hAnsi="Arial" w:cs="Arial"/>
          <w:sz w:val="24"/>
          <w:szCs w:val="20"/>
          <w:lang w:eastAsia="en-GB"/>
        </w:rPr>
        <w:t>e</w:t>
      </w:r>
      <w:r w:rsidR="007049BE" w:rsidRPr="007F2FB8">
        <w:rPr>
          <w:rFonts w:ascii="Arial" w:eastAsia="Times New Roman" w:hAnsi="Arial" w:cs="Arial"/>
          <w:sz w:val="24"/>
          <w:szCs w:val="20"/>
          <w:lang w:eastAsia="en-GB"/>
        </w:rPr>
        <w:t>mails into their suite of Q</w:t>
      </w:r>
      <w:r w:rsidR="007049BE">
        <w:rPr>
          <w:rFonts w:ascii="Arial" w:eastAsia="Times New Roman" w:hAnsi="Arial" w:cs="Arial"/>
          <w:sz w:val="24"/>
          <w:szCs w:val="20"/>
          <w:lang w:eastAsia="en-GB"/>
        </w:rPr>
        <w:t xml:space="preserve">uality </w:t>
      </w:r>
      <w:r w:rsidR="007049BE" w:rsidRPr="007F2FB8">
        <w:rPr>
          <w:rFonts w:ascii="Arial" w:eastAsia="Times New Roman" w:hAnsi="Arial" w:cs="Arial"/>
          <w:sz w:val="24"/>
          <w:szCs w:val="20"/>
          <w:lang w:eastAsia="en-GB"/>
        </w:rPr>
        <w:t>A</w:t>
      </w:r>
      <w:r w:rsidR="007049BE">
        <w:rPr>
          <w:rFonts w:ascii="Arial" w:eastAsia="Times New Roman" w:hAnsi="Arial" w:cs="Arial"/>
          <w:sz w:val="24"/>
          <w:szCs w:val="20"/>
          <w:lang w:eastAsia="en-GB"/>
        </w:rPr>
        <w:t>ssurance (QA)</w:t>
      </w:r>
      <w:r w:rsidR="007049BE" w:rsidRPr="007F2FB8">
        <w:rPr>
          <w:rFonts w:ascii="Arial" w:eastAsia="Times New Roman" w:hAnsi="Arial" w:cs="Arial"/>
          <w:sz w:val="24"/>
          <w:szCs w:val="20"/>
          <w:lang w:eastAsia="en-GB"/>
        </w:rPr>
        <w:t xml:space="preserve"> checks over the last year. </w:t>
      </w:r>
      <w:r w:rsidR="00E33E94">
        <w:rPr>
          <w:rFonts w:ascii="Arial" w:eastAsia="Times New Roman" w:hAnsi="Arial" w:cs="Arial"/>
          <w:sz w:val="24"/>
          <w:szCs w:val="20"/>
          <w:lang w:eastAsia="en-GB"/>
        </w:rPr>
        <w:t>As such</w:t>
      </w:r>
      <w:r w:rsidR="00695013">
        <w:rPr>
          <w:rFonts w:ascii="Arial" w:eastAsia="Times New Roman" w:hAnsi="Arial" w:cs="Arial"/>
          <w:sz w:val="24"/>
          <w:szCs w:val="20"/>
          <w:lang w:eastAsia="en-GB"/>
        </w:rPr>
        <w:t>,</w:t>
      </w:r>
      <w:r w:rsidR="00E33E94">
        <w:rPr>
          <w:rFonts w:ascii="Arial" w:eastAsia="Times New Roman" w:hAnsi="Arial" w:cs="Arial"/>
          <w:sz w:val="24"/>
          <w:szCs w:val="20"/>
          <w:lang w:eastAsia="en-GB"/>
        </w:rPr>
        <w:t xml:space="preserve"> m</w:t>
      </w:r>
      <w:r w:rsidR="007049BE" w:rsidRPr="007F2FB8">
        <w:rPr>
          <w:rFonts w:ascii="Arial" w:eastAsia="Times New Roman" w:hAnsi="Arial" w:cs="Arial"/>
          <w:sz w:val="24"/>
          <w:szCs w:val="20"/>
          <w:lang w:eastAsia="en-GB"/>
        </w:rPr>
        <w:t>anagers</w:t>
      </w:r>
      <w:r w:rsidR="00E33E94">
        <w:rPr>
          <w:rFonts w:ascii="Arial" w:eastAsia="Times New Roman" w:hAnsi="Arial" w:cs="Arial"/>
          <w:sz w:val="24"/>
          <w:szCs w:val="20"/>
          <w:lang w:eastAsia="en-GB"/>
        </w:rPr>
        <w:t xml:space="preserve"> were provided</w:t>
      </w:r>
      <w:r w:rsidR="007049BE" w:rsidRPr="007F2FB8">
        <w:rPr>
          <w:rFonts w:ascii="Arial" w:eastAsia="Times New Roman" w:hAnsi="Arial" w:cs="Arial"/>
          <w:sz w:val="24"/>
          <w:szCs w:val="20"/>
          <w:lang w:eastAsia="en-GB"/>
        </w:rPr>
        <w:t xml:space="preserve"> with concise report</w:t>
      </w:r>
      <w:r w:rsidR="00E33E94">
        <w:rPr>
          <w:rFonts w:ascii="Arial" w:eastAsia="Times New Roman" w:hAnsi="Arial" w:cs="Arial"/>
          <w:sz w:val="24"/>
          <w:szCs w:val="20"/>
          <w:lang w:eastAsia="en-GB"/>
        </w:rPr>
        <w:t xml:space="preserve">s </w:t>
      </w:r>
      <w:r w:rsidR="007049BE" w:rsidRPr="007F2FB8">
        <w:rPr>
          <w:rFonts w:ascii="Arial" w:eastAsia="Times New Roman" w:hAnsi="Arial" w:cs="Arial"/>
          <w:sz w:val="24"/>
          <w:szCs w:val="20"/>
          <w:lang w:eastAsia="en-GB"/>
        </w:rPr>
        <w:t>and analysis on a monthly basis regarding staff performance.</w:t>
      </w:r>
    </w:p>
    <w:p w14:paraId="435A12BF" w14:textId="77777777" w:rsidR="007049BE" w:rsidRPr="007F2FB8" w:rsidRDefault="007049BE" w:rsidP="007049BE">
      <w:pPr>
        <w:spacing w:after="0" w:line="240" w:lineRule="auto"/>
        <w:rPr>
          <w:rFonts w:ascii="Arial" w:eastAsia="Times New Roman" w:hAnsi="Arial" w:cs="Arial"/>
          <w:sz w:val="24"/>
          <w:szCs w:val="20"/>
          <w:lang w:eastAsia="en-GB"/>
        </w:rPr>
      </w:pPr>
    </w:p>
    <w:p w14:paraId="718DFC54" w14:textId="75EEEFCD" w:rsidR="007049BE" w:rsidRPr="007F2FB8" w:rsidRDefault="007049BE" w:rsidP="007049BE">
      <w:pPr>
        <w:spacing w:after="0" w:line="240" w:lineRule="auto"/>
        <w:rPr>
          <w:rFonts w:ascii="Arial" w:eastAsia="Times New Roman" w:hAnsi="Arial" w:cs="Arial"/>
          <w:sz w:val="24"/>
          <w:szCs w:val="20"/>
          <w:lang w:eastAsia="en-GB"/>
        </w:rPr>
      </w:pPr>
      <w:r w:rsidRPr="007F2FB8">
        <w:rPr>
          <w:rFonts w:ascii="Arial" w:eastAsia="Times New Roman" w:hAnsi="Arial" w:cs="Arial"/>
          <w:sz w:val="24"/>
          <w:szCs w:val="20"/>
          <w:lang w:eastAsia="en-GB"/>
        </w:rPr>
        <w:t>Quarterly performance stat</w:t>
      </w:r>
      <w:r w:rsidR="00831EAA">
        <w:rPr>
          <w:rFonts w:ascii="Arial" w:eastAsia="Times New Roman" w:hAnsi="Arial" w:cs="Arial"/>
          <w:sz w:val="24"/>
          <w:szCs w:val="20"/>
          <w:lang w:eastAsia="en-GB"/>
        </w:rPr>
        <w:t>i</w:t>
      </w:r>
      <w:r w:rsidRPr="007F2FB8">
        <w:rPr>
          <w:rFonts w:ascii="Arial" w:eastAsia="Times New Roman" w:hAnsi="Arial" w:cs="Arial"/>
          <w:sz w:val="24"/>
          <w:szCs w:val="20"/>
          <w:lang w:eastAsia="en-GB"/>
        </w:rPr>
        <w:t>s</w:t>
      </w:r>
      <w:r w:rsidR="00831EAA">
        <w:rPr>
          <w:rFonts w:ascii="Arial" w:eastAsia="Times New Roman" w:hAnsi="Arial" w:cs="Arial"/>
          <w:sz w:val="24"/>
          <w:szCs w:val="20"/>
          <w:lang w:eastAsia="en-GB"/>
        </w:rPr>
        <w:t>tics</w:t>
      </w:r>
      <w:r w:rsidRPr="007F2FB8">
        <w:rPr>
          <w:rFonts w:ascii="Arial" w:eastAsia="Times New Roman" w:hAnsi="Arial" w:cs="Arial"/>
          <w:sz w:val="24"/>
          <w:szCs w:val="20"/>
          <w:lang w:eastAsia="en-GB"/>
        </w:rPr>
        <w:t xml:space="preserve"> and analysis </w:t>
      </w:r>
      <w:r w:rsidR="00E33E94">
        <w:rPr>
          <w:rFonts w:ascii="Arial" w:eastAsia="Times New Roman" w:hAnsi="Arial" w:cs="Arial"/>
          <w:sz w:val="24"/>
          <w:szCs w:val="20"/>
          <w:lang w:eastAsia="en-GB"/>
        </w:rPr>
        <w:t>was</w:t>
      </w:r>
      <w:r w:rsidRPr="007F2FB8">
        <w:rPr>
          <w:rFonts w:ascii="Arial" w:eastAsia="Times New Roman" w:hAnsi="Arial" w:cs="Arial"/>
          <w:sz w:val="24"/>
          <w:szCs w:val="20"/>
          <w:lang w:eastAsia="en-GB"/>
        </w:rPr>
        <w:t xml:space="preserve"> also provided by the QA Team to ensure Managers </w:t>
      </w:r>
      <w:r w:rsidR="00E33E94">
        <w:rPr>
          <w:rFonts w:ascii="Arial" w:eastAsia="Times New Roman" w:hAnsi="Arial" w:cs="Arial"/>
          <w:sz w:val="24"/>
          <w:szCs w:val="20"/>
          <w:lang w:eastAsia="en-GB"/>
        </w:rPr>
        <w:t>were</w:t>
      </w:r>
      <w:r w:rsidRPr="007F2FB8">
        <w:rPr>
          <w:rFonts w:ascii="Arial" w:eastAsia="Times New Roman" w:hAnsi="Arial" w:cs="Arial"/>
          <w:sz w:val="24"/>
          <w:szCs w:val="20"/>
          <w:lang w:eastAsia="en-GB"/>
        </w:rPr>
        <w:t xml:space="preserve"> aware of their Team’s performance throughout the year with regards to their yearly accuracy targets. </w:t>
      </w:r>
    </w:p>
    <w:p w14:paraId="6EF623E5" w14:textId="77777777" w:rsidR="000F562B" w:rsidRDefault="000F562B" w:rsidP="00FD02EC">
      <w:pPr>
        <w:spacing w:after="0" w:line="240" w:lineRule="auto"/>
        <w:rPr>
          <w:rFonts w:ascii="Arial" w:eastAsia="Times New Roman" w:hAnsi="Arial" w:cs="Arial"/>
          <w:sz w:val="24"/>
          <w:szCs w:val="20"/>
          <w:lang w:eastAsia="en-GB"/>
        </w:rPr>
      </w:pPr>
      <w:bookmarkStart w:id="3" w:name="_Hlk170372692"/>
    </w:p>
    <w:p w14:paraId="1CA9681D" w14:textId="1D9EC4F1" w:rsidR="00FD02EC" w:rsidRPr="007F2FB8" w:rsidRDefault="007049BE" w:rsidP="00FD02EC">
      <w:pPr>
        <w:spacing w:after="0" w:line="240" w:lineRule="auto"/>
        <w:rPr>
          <w:rFonts w:ascii="Arial" w:eastAsia="Times New Roman" w:hAnsi="Arial" w:cs="Arial"/>
          <w:sz w:val="24"/>
          <w:szCs w:val="20"/>
          <w:lang w:eastAsia="en-GB"/>
        </w:rPr>
      </w:pPr>
      <w:r w:rsidRPr="007F2FB8">
        <w:rPr>
          <w:rFonts w:ascii="Arial" w:eastAsia="Times New Roman" w:hAnsi="Arial" w:cs="Arial"/>
          <w:sz w:val="24"/>
          <w:szCs w:val="20"/>
          <w:lang w:eastAsia="en-GB"/>
        </w:rPr>
        <w:t xml:space="preserve">Due to some disappointing QA results for the 2023-2024 year, changes to the QA process have been implemented from April 2024 (2024-2025 year). The QA Team will no longer be involved in the QA checking process and the emphasis will now be placed on each </w:t>
      </w:r>
      <w:r>
        <w:rPr>
          <w:rFonts w:ascii="Arial" w:eastAsia="Times New Roman" w:hAnsi="Arial" w:cs="Arial"/>
          <w:sz w:val="24"/>
          <w:szCs w:val="20"/>
          <w:lang w:eastAsia="en-GB"/>
        </w:rPr>
        <w:t>operational a</w:t>
      </w:r>
      <w:r w:rsidRPr="007F2FB8">
        <w:rPr>
          <w:rFonts w:ascii="Arial" w:eastAsia="Times New Roman" w:hAnsi="Arial" w:cs="Arial"/>
          <w:sz w:val="24"/>
          <w:szCs w:val="20"/>
          <w:lang w:eastAsia="en-GB"/>
        </w:rPr>
        <w:t xml:space="preserve">rea having more responsibility for their own results and continuous improvement by having a dedicated QA Manager within the team. In addition to conducting QA checks, </w:t>
      </w:r>
      <w:r w:rsidR="001E5679">
        <w:rPr>
          <w:rFonts w:ascii="Arial" w:eastAsia="Times New Roman" w:hAnsi="Arial" w:cs="Arial"/>
          <w:sz w:val="24"/>
          <w:szCs w:val="20"/>
          <w:lang w:eastAsia="en-GB"/>
        </w:rPr>
        <w:t>QA managers</w:t>
      </w:r>
      <w:r w:rsidRPr="007F2FB8">
        <w:rPr>
          <w:rFonts w:ascii="Arial" w:eastAsia="Times New Roman" w:hAnsi="Arial" w:cs="Arial"/>
          <w:sz w:val="24"/>
          <w:szCs w:val="20"/>
          <w:lang w:eastAsia="en-GB"/>
        </w:rPr>
        <w:t xml:space="preserve"> will also attend feedback meetings, update Library of Lines, monthly results and also be present in a supportive capacity, which will encourage staff engagement.</w:t>
      </w:r>
      <w:r w:rsidR="00FD02EC">
        <w:rPr>
          <w:rFonts w:ascii="Arial" w:eastAsia="Times New Roman" w:hAnsi="Arial" w:cs="Arial"/>
          <w:sz w:val="24"/>
          <w:szCs w:val="20"/>
          <w:lang w:eastAsia="en-GB"/>
        </w:rPr>
        <w:t xml:space="preserve"> To ensure some independence, an independent sample will be quality checked on a monthly basis to validate the assurance approach. </w:t>
      </w:r>
    </w:p>
    <w:bookmarkEnd w:id="3"/>
    <w:p w14:paraId="31DF88E5" w14:textId="77777777" w:rsidR="007049BE" w:rsidRPr="007F2FB8" w:rsidRDefault="007049BE" w:rsidP="007049BE">
      <w:pPr>
        <w:spacing w:after="0" w:line="240" w:lineRule="auto"/>
        <w:rPr>
          <w:rFonts w:ascii="Arial" w:eastAsia="Times New Roman" w:hAnsi="Arial" w:cs="Arial"/>
          <w:sz w:val="24"/>
          <w:szCs w:val="20"/>
          <w:lang w:eastAsia="en-GB"/>
        </w:rPr>
      </w:pPr>
    </w:p>
    <w:p w14:paraId="679394C0" w14:textId="31E48462" w:rsidR="007049BE" w:rsidRPr="007F2FB8" w:rsidRDefault="007049BE" w:rsidP="007049BE">
      <w:pPr>
        <w:spacing w:after="0" w:line="240" w:lineRule="auto"/>
        <w:rPr>
          <w:rFonts w:ascii="Arial" w:eastAsia="Times New Roman" w:hAnsi="Arial" w:cs="Arial"/>
          <w:sz w:val="24"/>
          <w:szCs w:val="20"/>
          <w:lang w:eastAsia="en-GB"/>
        </w:rPr>
      </w:pPr>
      <w:r w:rsidRPr="007F2FB8">
        <w:rPr>
          <w:rFonts w:ascii="Arial" w:eastAsia="Times New Roman" w:hAnsi="Arial" w:cs="Arial"/>
          <w:sz w:val="24"/>
          <w:szCs w:val="20"/>
          <w:lang w:eastAsia="en-GB"/>
        </w:rPr>
        <w:t xml:space="preserve">The introduction of </w:t>
      </w:r>
      <w:r>
        <w:rPr>
          <w:rFonts w:ascii="Arial" w:eastAsia="Times New Roman" w:hAnsi="Arial" w:cs="Arial"/>
          <w:sz w:val="24"/>
          <w:szCs w:val="20"/>
          <w:lang w:eastAsia="en-GB"/>
        </w:rPr>
        <w:t>a</w:t>
      </w:r>
      <w:r w:rsidRPr="007F2FB8">
        <w:rPr>
          <w:rFonts w:ascii="Arial" w:eastAsia="Times New Roman" w:hAnsi="Arial" w:cs="Arial"/>
          <w:sz w:val="24"/>
          <w:szCs w:val="20"/>
          <w:lang w:eastAsia="en-GB"/>
        </w:rPr>
        <w:t xml:space="preserve"> Redress / Complaint Tracker </w:t>
      </w:r>
      <w:r w:rsidR="001E5679">
        <w:rPr>
          <w:rFonts w:ascii="Arial" w:eastAsia="Times New Roman" w:hAnsi="Arial" w:cs="Arial"/>
          <w:sz w:val="24"/>
          <w:szCs w:val="20"/>
          <w:lang w:eastAsia="en-GB"/>
        </w:rPr>
        <w:t>in 2023 – 24</w:t>
      </w:r>
      <w:r w:rsidRPr="007F2FB8">
        <w:rPr>
          <w:rFonts w:ascii="Arial" w:eastAsia="Times New Roman" w:hAnsi="Arial" w:cs="Arial"/>
          <w:sz w:val="24"/>
          <w:szCs w:val="20"/>
          <w:lang w:eastAsia="en-GB"/>
        </w:rPr>
        <w:t xml:space="preserve"> proved to be an overall success. </w:t>
      </w:r>
      <w:r>
        <w:rPr>
          <w:rFonts w:ascii="Arial" w:eastAsia="Times New Roman" w:hAnsi="Arial" w:cs="Arial"/>
          <w:sz w:val="24"/>
          <w:szCs w:val="20"/>
          <w:lang w:eastAsia="en-GB"/>
        </w:rPr>
        <w:t>Heads of Service</w:t>
      </w:r>
      <w:r w:rsidRPr="007F2FB8">
        <w:rPr>
          <w:rFonts w:ascii="Arial" w:eastAsia="Times New Roman" w:hAnsi="Arial" w:cs="Arial"/>
          <w:sz w:val="24"/>
          <w:szCs w:val="20"/>
          <w:lang w:eastAsia="en-GB"/>
        </w:rPr>
        <w:t xml:space="preserve"> and S</w:t>
      </w:r>
      <w:r>
        <w:rPr>
          <w:rFonts w:ascii="Arial" w:eastAsia="Times New Roman" w:hAnsi="Arial" w:cs="Arial"/>
          <w:sz w:val="24"/>
          <w:szCs w:val="20"/>
          <w:lang w:eastAsia="en-GB"/>
        </w:rPr>
        <w:t xml:space="preserve">enior </w:t>
      </w:r>
      <w:r w:rsidRPr="007F2FB8">
        <w:rPr>
          <w:rFonts w:ascii="Arial" w:eastAsia="Times New Roman" w:hAnsi="Arial" w:cs="Arial"/>
          <w:sz w:val="24"/>
          <w:szCs w:val="20"/>
          <w:lang w:eastAsia="en-GB"/>
        </w:rPr>
        <w:t>E</w:t>
      </w:r>
      <w:r>
        <w:rPr>
          <w:rFonts w:ascii="Arial" w:eastAsia="Times New Roman" w:hAnsi="Arial" w:cs="Arial"/>
          <w:sz w:val="24"/>
          <w:szCs w:val="20"/>
          <w:lang w:eastAsia="en-GB"/>
        </w:rPr>
        <w:t xml:space="preserve">xecutive </w:t>
      </w:r>
      <w:r w:rsidRPr="007F2FB8">
        <w:rPr>
          <w:rFonts w:ascii="Arial" w:eastAsia="Times New Roman" w:hAnsi="Arial" w:cs="Arial"/>
          <w:sz w:val="24"/>
          <w:szCs w:val="20"/>
          <w:lang w:eastAsia="en-GB"/>
        </w:rPr>
        <w:t>O</w:t>
      </w:r>
      <w:r>
        <w:rPr>
          <w:rFonts w:ascii="Arial" w:eastAsia="Times New Roman" w:hAnsi="Arial" w:cs="Arial"/>
          <w:sz w:val="24"/>
          <w:szCs w:val="20"/>
          <w:lang w:eastAsia="en-GB"/>
        </w:rPr>
        <w:t>fficers</w:t>
      </w:r>
      <w:r w:rsidRPr="007F2FB8">
        <w:rPr>
          <w:rFonts w:ascii="Arial" w:eastAsia="Times New Roman" w:hAnsi="Arial" w:cs="Arial"/>
          <w:sz w:val="24"/>
          <w:szCs w:val="20"/>
          <w:lang w:eastAsia="en-GB"/>
        </w:rPr>
        <w:t xml:space="preserve"> have found it to be a useful tool when discussing QA with their staff / teams, as it highlights the possible financial implications when DBS do sometimes get it wrong.</w:t>
      </w:r>
    </w:p>
    <w:p w14:paraId="23BE889B" w14:textId="77777777" w:rsidR="007049BE" w:rsidRPr="007F2FB8" w:rsidRDefault="007049BE" w:rsidP="007049BE">
      <w:pPr>
        <w:spacing w:after="0" w:line="240" w:lineRule="auto"/>
        <w:rPr>
          <w:rFonts w:ascii="Arial" w:eastAsia="Times New Roman" w:hAnsi="Arial" w:cs="Arial"/>
          <w:sz w:val="24"/>
          <w:szCs w:val="20"/>
          <w:lang w:eastAsia="en-GB"/>
        </w:rPr>
      </w:pPr>
    </w:p>
    <w:p w14:paraId="5F8B69A4" w14:textId="3227BEB8" w:rsidR="007049BE" w:rsidRPr="007F2FB8" w:rsidRDefault="007049BE" w:rsidP="007049BE">
      <w:pPr>
        <w:spacing w:after="0" w:line="240" w:lineRule="auto"/>
        <w:rPr>
          <w:rFonts w:ascii="Arial" w:eastAsia="Times New Roman" w:hAnsi="Arial" w:cs="Arial"/>
          <w:sz w:val="24"/>
          <w:szCs w:val="20"/>
          <w:lang w:eastAsia="en-GB"/>
        </w:rPr>
      </w:pPr>
      <w:r w:rsidRPr="007F2FB8">
        <w:rPr>
          <w:rFonts w:ascii="Arial" w:eastAsia="Times New Roman" w:hAnsi="Arial" w:cs="Arial"/>
          <w:sz w:val="24"/>
          <w:szCs w:val="20"/>
          <w:lang w:eastAsia="en-GB"/>
        </w:rPr>
        <w:t>The Tracker also highlight</w:t>
      </w:r>
      <w:r w:rsidR="001E5679">
        <w:rPr>
          <w:rFonts w:ascii="Arial" w:eastAsia="Times New Roman" w:hAnsi="Arial" w:cs="Arial"/>
          <w:sz w:val="24"/>
          <w:szCs w:val="20"/>
          <w:lang w:eastAsia="en-GB"/>
        </w:rPr>
        <w:t>s</w:t>
      </w:r>
      <w:r w:rsidRPr="007F2FB8">
        <w:rPr>
          <w:rFonts w:ascii="Arial" w:eastAsia="Times New Roman" w:hAnsi="Arial" w:cs="Arial"/>
          <w:sz w:val="24"/>
          <w:szCs w:val="20"/>
          <w:lang w:eastAsia="en-GB"/>
        </w:rPr>
        <w:t xml:space="preserve"> if additional training is required for an individual team member and therefore, is a supportive tool for </w:t>
      </w:r>
      <w:r w:rsidR="001E5679">
        <w:rPr>
          <w:rFonts w:ascii="Arial" w:eastAsia="Times New Roman" w:hAnsi="Arial" w:cs="Arial"/>
          <w:sz w:val="24"/>
          <w:szCs w:val="20"/>
          <w:lang w:eastAsia="en-GB"/>
        </w:rPr>
        <w:t>managers.</w:t>
      </w:r>
    </w:p>
    <w:p w14:paraId="02608F6D" w14:textId="77777777" w:rsidR="007049BE" w:rsidRPr="007F2FB8" w:rsidRDefault="007049BE" w:rsidP="007049BE">
      <w:pPr>
        <w:spacing w:after="0" w:line="240" w:lineRule="auto"/>
        <w:rPr>
          <w:rFonts w:ascii="Arial" w:eastAsia="Times New Roman" w:hAnsi="Arial" w:cs="Arial"/>
          <w:sz w:val="24"/>
          <w:szCs w:val="20"/>
          <w:lang w:eastAsia="en-GB"/>
        </w:rPr>
      </w:pPr>
    </w:p>
    <w:p w14:paraId="4D6AE9B7" w14:textId="2918C55A" w:rsidR="007049BE" w:rsidRPr="007F2FB8" w:rsidRDefault="007049BE" w:rsidP="007049BE">
      <w:pPr>
        <w:spacing w:after="0" w:line="240" w:lineRule="auto"/>
        <w:rPr>
          <w:rFonts w:ascii="Arial" w:eastAsia="Times New Roman" w:hAnsi="Arial" w:cs="Arial"/>
          <w:sz w:val="24"/>
          <w:szCs w:val="20"/>
          <w:lang w:eastAsia="en-GB"/>
        </w:rPr>
      </w:pPr>
      <w:r w:rsidRPr="007F2FB8">
        <w:rPr>
          <w:rFonts w:ascii="Arial" w:eastAsia="Times New Roman" w:hAnsi="Arial" w:cs="Arial"/>
          <w:sz w:val="24"/>
          <w:szCs w:val="20"/>
          <w:lang w:eastAsia="en-GB"/>
        </w:rPr>
        <w:t xml:space="preserve">Due to the Tracker being such a successful tool, the idea is something that we may consider in the </w:t>
      </w:r>
      <w:r w:rsidR="001E5679">
        <w:rPr>
          <w:rFonts w:ascii="Arial" w:eastAsia="Times New Roman" w:hAnsi="Arial" w:cs="Arial"/>
          <w:sz w:val="24"/>
          <w:szCs w:val="20"/>
          <w:lang w:eastAsia="en-GB"/>
        </w:rPr>
        <w:t>2024 – 25 reporting</w:t>
      </w:r>
      <w:r w:rsidRPr="007F2FB8">
        <w:rPr>
          <w:rFonts w:ascii="Arial" w:eastAsia="Times New Roman" w:hAnsi="Arial" w:cs="Arial"/>
          <w:sz w:val="24"/>
          <w:szCs w:val="20"/>
          <w:lang w:eastAsia="en-GB"/>
        </w:rPr>
        <w:t xml:space="preserve"> year</w:t>
      </w:r>
      <w:r w:rsidR="00021265">
        <w:rPr>
          <w:rFonts w:ascii="Arial" w:eastAsia="Times New Roman" w:hAnsi="Arial" w:cs="Arial"/>
          <w:sz w:val="24"/>
          <w:szCs w:val="20"/>
          <w:lang w:eastAsia="en-GB"/>
        </w:rPr>
        <w:t>,</w:t>
      </w:r>
      <w:r w:rsidRPr="007F2FB8">
        <w:rPr>
          <w:rFonts w:ascii="Arial" w:eastAsia="Times New Roman" w:hAnsi="Arial" w:cs="Arial"/>
          <w:sz w:val="24"/>
          <w:szCs w:val="20"/>
          <w:lang w:eastAsia="en-GB"/>
        </w:rPr>
        <w:t xml:space="preserve"> regarding Legal Claims that we receive, whereby DBS may not have strictly followed their own processes </w:t>
      </w:r>
      <w:r w:rsidR="00695013">
        <w:rPr>
          <w:rFonts w:ascii="Arial" w:eastAsia="Times New Roman" w:hAnsi="Arial" w:cs="Arial"/>
          <w:sz w:val="24"/>
          <w:szCs w:val="20"/>
          <w:lang w:eastAsia="en-GB"/>
        </w:rPr>
        <w:t>or</w:t>
      </w:r>
      <w:r w:rsidRPr="007F2FB8">
        <w:rPr>
          <w:rFonts w:ascii="Arial" w:eastAsia="Times New Roman" w:hAnsi="Arial" w:cs="Arial"/>
          <w:sz w:val="24"/>
          <w:szCs w:val="20"/>
          <w:lang w:eastAsia="en-GB"/>
        </w:rPr>
        <w:t xml:space="preserve"> procedures which</w:t>
      </w:r>
      <w:r w:rsidR="00695013">
        <w:rPr>
          <w:rFonts w:ascii="Arial" w:eastAsia="Times New Roman" w:hAnsi="Arial" w:cs="Arial"/>
          <w:sz w:val="24"/>
          <w:szCs w:val="20"/>
          <w:lang w:eastAsia="en-GB"/>
        </w:rPr>
        <w:t>,</w:t>
      </w:r>
      <w:r w:rsidRPr="007F2FB8">
        <w:rPr>
          <w:rFonts w:ascii="Arial" w:eastAsia="Times New Roman" w:hAnsi="Arial" w:cs="Arial"/>
          <w:sz w:val="24"/>
          <w:szCs w:val="20"/>
          <w:lang w:eastAsia="en-GB"/>
        </w:rPr>
        <w:t xml:space="preserve"> in turn</w:t>
      </w:r>
      <w:r w:rsidR="00695013">
        <w:rPr>
          <w:rFonts w:ascii="Arial" w:eastAsia="Times New Roman" w:hAnsi="Arial" w:cs="Arial"/>
          <w:sz w:val="24"/>
          <w:szCs w:val="20"/>
          <w:lang w:eastAsia="en-GB"/>
        </w:rPr>
        <w:t>,</w:t>
      </w:r>
      <w:r w:rsidRPr="007F2FB8">
        <w:rPr>
          <w:rFonts w:ascii="Arial" w:eastAsia="Times New Roman" w:hAnsi="Arial" w:cs="Arial"/>
          <w:sz w:val="24"/>
          <w:szCs w:val="20"/>
          <w:lang w:eastAsia="en-GB"/>
        </w:rPr>
        <w:t xml:space="preserve"> Government Legal Department (GLD) deem to be maladministration in a Court of Law. Consequently, there can be huge financial implications, not only for the maladministration but additionally, for legal and personal costs.</w:t>
      </w:r>
    </w:p>
    <w:p w14:paraId="1994F644" w14:textId="77777777" w:rsidR="007049BE" w:rsidRPr="007F2FB8" w:rsidRDefault="007049BE" w:rsidP="007049BE">
      <w:pPr>
        <w:spacing w:after="0" w:line="240" w:lineRule="auto"/>
        <w:rPr>
          <w:rFonts w:ascii="Arial" w:eastAsia="Times New Roman" w:hAnsi="Arial" w:cs="Arial"/>
          <w:sz w:val="24"/>
          <w:szCs w:val="20"/>
          <w:lang w:eastAsia="en-GB"/>
        </w:rPr>
      </w:pPr>
    </w:p>
    <w:p w14:paraId="02B83E96" w14:textId="73CBF9EE" w:rsidR="007049BE" w:rsidRPr="007F2FB8" w:rsidRDefault="007049BE" w:rsidP="007049BE">
      <w:pPr>
        <w:spacing w:after="0" w:line="240" w:lineRule="auto"/>
        <w:rPr>
          <w:rFonts w:ascii="Arial" w:eastAsia="Times New Roman" w:hAnsi="Arial" w:cs="Arial"/>
          <w:sz w:val="24"/>
          <w:szCs w:val="20"/>
          <w:lang w:eastAsia="en-GB"/>
        </w:rPr>
      </w:pPr>
      <w:r w:rsidRPr="007F2FB8">
        <w:rPr>
          <w:rFonts w:ascii="Arial" w:eastAsia="Times New Roman" w:hAnsi="Arial" w:cs="Arial"/>
          <w:sz w:val="24"/>
          <w:szCs w:val="20"/>
          <w:lang w:eastAsia="en-GB"/>
        </w:rPr>
        <w:t xml:space="preserve">These can be avoided in the future if we can highlight in such cases that a slight amendment to the procedure would minimise </w:t>
      </w:r>
      <w:r w:rsidR="00695013">
        <w:rPr>
          <w:rFonts w:ascii="Arial" w:eastAsia="Times New Roman" w:hAnsi="Arial" w:cs="Arial"/>
          <w:sz w:val="24"/>
          <w:szCs w:val="20"/>
          <w:lang w:eastAsia="en-GB"/>
        </w:rPr>
        <w:t>or</w:t>
      </w:r>
      <w:r w:rsidRPr="007F2FB8">
        <w:rPr>
          <w:rFonts w:ascii="Arial" w:eastAsia="Times New Roman" w:hAnsi="Arial" w:cs="Arial"/>
          <w:sz w:val="24"/>
          <w:szCs w:val="20"/>
          <w:lang w:eastAsia="en-GB"/>
        </w:rPr>
        <w:t xml:space="preserve"> eliminate any potential risk going forward.</w:t>
      </w:r>
      <w:r w:rsidR="000F562B">
        <w:rPr>
          <w:rFonts w:ascii="Arial" w:eastAsia="Times New Roman" w:hAnsi="Arial" w:cs="Arial"/>
          <w:sz w:val="24"/>
          <w:szCs w:val="20"/>
          <w:lang w:eastAsia="en-GB"/>
        </w:rPr>
        <w:br/>
      </w:r>
    </w:p>
    <w:p w14:paraId="060893E6" w14:textId="51505A2A" w:rsidR="00DD3DDE" w:rsidRPr="00DD3DDE" w:rsidRDefault="002D7DF2" w:rsidP="00DD3DDE">
      <w:pPr>
        <w:spacing w:after="0" w:line="240" w:lineRule="auto"/>
        <w:rPr>
          <w:rFonts w:ascii="Arial" w:eastAsia="Times New Roman" w:hAnsi="Arial" w:cs="Arial"/>
          <w:b/>
          <w:bCs/>
          <w:sz w:val="24"/>
          <w:szCs w:val="24"/>
          <w:lang w:eastAsia="en-GB"/>
        </w:rPr>
      </w:pPr>
      <w:r>
        <w:rPr>
          <w:rFonts w:ascii="Arial" w:hAnsi="Arial" w:cs="Arial"/>
          <w:noProof/>
          <w:color w:val="000000"/>
          <w:sz w:val="24"/>
          <w:szCs w:val="24"/>
        </w:rPr>
        <w:drawing>
          <wp:anchor distT="0" distB="0" distL="114300" distR="114300" simplePos="0" relativeHeight="251799556" behindDoc="0" locked="0" layoutInCell="1" allowOverlap="1" wp14:anchorId="129FD59A" wp14:editId="4815F08F">
            <wp:simplePos x="0" y="0"/>
            <wp:positionH relativeFrom="column">
              <wp:posOffset>-125730</wp:posOffset>
            </wp:positionH>
            <wp:positionV relativeFrom="paragraph">
              <wp:posOffset>56573</wp:posOffset>
            </wp:positionV>
            <wp:extent cx="1031875" cy="941705"/>
            <wp:effectExtent l="0" t="0" r="0" b="0"/>
            <wp:wrapNone/>
            <wp:docPr id="16901636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46B69" w14:textId="6B838D50" w:rsidR="004C472A" w:rsidRPr="000F562B" w:rsidRDefault="004C472A" w:rsidP="000F562B">
      <w:pPr>
        <w:ind w:left="1440"/>
        <w:rPr>
          <w:rFonts w:ascii="Arial" w:hAnsi="Arial" w:cs="Arial"/>
          <w:b/>
          <w:bCs/>
          <w:color w:val="000000"/>
          <w:sz w:val="24"/>
          <w:szCs w:val="24"/>
        </w:rPr>
      </w:pPr>
      <w:r w:rsidRPr="00730F5D">
        <w:rPr>
          <w:rFonts w:ascii="Arial" w:hAnsi="Arial" w:cs="Arial"/>
          <w:b/>
          <w:bCs/>
          <w:color w:val="000000"/>
          <w:sz w:val="24"/>
          <w:szCs w:val="24"/>
        </w:rPr>
        <w:t>Data breaches</w:t>
      </w:r>
      <w:bookmarkStart w:id="4" w:name="_Hlk164165448"/>
      <w:r w:rsidR="000F562B">
        <w:rPr>
          <w:rFonts w:ascii="Arial" w:hAnsi="Arial" w:cs="Arial"/>
          <w:b/>
          <w:bCs/>
          <w:color w:val="000000"/>
          <w:sz w:val="24"/>
          <w:szCs w:val="24"/>
        </w:rPr>
        <w:br/>
      </w:r>
      <w:r w:rsidRPr="004C472A">
        <w:rPr>
          <w:rFonts w:ascii="Arial" w:eastAsia="Times New Roman" w:hAnsi="Arial" w:cs="Arial"/>
          <w:sz w:val="24"/>
          <w:szCs w:val="24"/>
          <w:lang w:eastAsia="en-GB"/>
        </w:rPr>
        <w:t xml:space="preserve">There were 61 data breaches within Disclosure Operations </w:t>
      </w:r>
      <w:r>
        <w:rPr>
          <w:rFonts w:ascii="Arial" w:eastAsia="Times New Roman" w:hAnsi="Arial" w:cs="Arial"/>
          <w:sz w:val="24"/>
          <w:szCs w:val="24"/>
          <w:lang w:eastAsia="en-GB"/>
        </w:rPr>
        <w:t>during</w:t>
      </w:r>
      <w:r w:rsidRPr="004C472A">
        <w:rPr>
          <w:rFonts w:ascii="Arial" w:eastAsia="Times New Roman" w:hAnsi="Arial" w:cs="Arial"/>
          <w:sz w:val="24"/>
          <w:szCs w:val="24"/>
          <w:lang w:eastAsia="en-GB"/>
        </w:rPr>
        <w:t xml:space="preserve"> 2023</w:t>
      </w:r>
      <w:r>
        <w:rPr>
          <w:rFonts w:ascii="Arial" w:eastAsia="Times New Roman" w:hAnsi="Arial" w:cs="Arial"/>
          <w:sz w:val="24"/>
          <w:szCs w:val="24"/>
          <w:lang w:eastAsia="en-GB"/>
        </w:rPr>
        <w:t>-</w:t>
      </w:r>
      <w:r w:rsidRPr="004C472A">
        <w:rPr>
          <w:rFonts w:ascii="Arial" w:eastAsia="Times New Roman" w:hAnsi="Arial" w:cs="Arial"/>
          <w:sz w:val="24"/>
          <w:szCs w:val="24"/>
          <w:lang w:eastAsia="en-GB"/>
        </w:rPr>
        <w:t xml:space="preserve">24. This </w:t>
      </w:r>
      <w:r>
        <w:rPr>
          <w:rFonts w:ascii="Arial" w:eastAsia="Times New Roman" w:hAnsi="Arial" w:cs="Arial"/>
          <w:sz w:val="24"/>
          <w:szCs w:val="24"/>
          <w:lang w:eastAsia="en-GB"/>
        </w:rPr>
        <w:t>represents</w:t>
      </w:r>
      <w:r w:rsidRPr="004C472A">
        <w:rPr>
          <w:rFonts w:ascii="Arial" w:eastAsia="Times New Roman" w:hAnsi="Arial" w:cs="Arial"/>
          <w:sz w:val="24"/>
          <w:szCs w:val="24"/>
          <w:lang w:eastAsia="en-GB"/>
        </w:rPr>
        <w:t xml:space="preserve"> a reduction of 20.78% </w:t>
      </w:r>
      <w:r>
        <w:rPr>
          <w:rFonts w:ascii="Arial" w:eastAsia="Times New Roman" w:hAnsi="Arial" w:cs="Arial"/>
          <w:sz w:val="24"/>
          <w:szCs w:val="24"/>
          <w:lang w:eastAsia="en-GB"/>
        </w:rPr>
        <w:t xml:space="preserve">when compared to </w:t>
      </w:r>
      <w:r w:rsidRPr="004C472A">
        <w:rPr>
          <w:rFonts w:ascii="Arial" w:eastAsia="Times New Roman" w:hAnsi="Arial" w:cs="Arial"/>
          <w:sz w:val="24"/>
          <w:szCs w:val="24"/>
          <w:lang w:eastAsia="en-GB"/>
        </w:rPr>
        <w:t>22/23 data breaches</w:t>
      </w:r>
      <w:r w:rsidR="00695013">
        <w:rPr>
          <w:rFonts w:ascii="Arial" w:eastAsia="Times New Roman" w:hAnsi="Arial" w:cs="Arial"/>
          <w:sz w:val="24"/>
          <w:szCs w:val="24"/>
          <w:lang w:eastAsia="en-GB"/>
        </w:rPr>
        <w:t>,</w:t>
      </w:r>
      <w:r w:rsidRPr="004C472A">
        <w:rPr>
          <w:rFonts w:ascii="Arial" w:eastAsia="Times New Roman" w:hAnsi="Arial" w:cs="Arial"/>
          <w:sz w:val="24"/>
          <w:szCs w:val="24"/>
          <w:lang w:eastAsia="en-GB"/>
        </w:rPr>
        <w:t xml:space="preserve"> where we received a total of 77</w:t>
      </w:r>
      <w:r>
        <w:rPr>
          <w:rFonts w:ascii="Arial" w:eastAsia="Times New Roman" w:hAnsi="Arial" w:cs="Arial"/>
          <w:sz w:val="24"/>
          <w:szCs w:val="24"/>
          <w:lang w:eastAsia="en-GB"/>
        </w:rPr>
        <w:t>.</w:t>
      </w:r>
      <w:r w:rsidR="001E5679">
        <w:rPr>
          <w:rFonts w:ascii="Arial" w:eastAsia="Times New Roman" w:hAnsi="Arial" w:cs="Arial"/>
          <w:sz w:val="24"/>
          <w:szCs w:val="24"/>
          <w:lang w:eastAsia="en-GB"/>
        </w:rPr>
        <w:t xml:space="preserve"> In summary:</w:t>
      </w:r>
      <w:bookmarkEnd w:id="4"/>
    </w:p>
    <w:p w14:paraId="6210EEEC" w14:textId="162601C0" w:rsidR="001E5679" w:rsidRPr="001E5679" w:rsidRDefault="004C472A" w:rsidP="001E5679">
      <w:pPr>
        <w:pStyle w:val="ListParagraph"/>
        <w:numPr>
          <w:ilvl w:val="0"/>
          <w:numId w:val="25"/>
        </w:numPr>
        <w:spacing w:after="0" w:line="240" w:lineRule="auto"/>
        <w:rPr>
          <w:rFonts w:ascii="Arial" w:eastAsia="Times New Roman" w:hAnsi="Arial" w:cs="Arial"/>
          <w:sz w:val="24"/>
          <w:szCs w:val="24"/>
          <w:lang w:eastAsia="en-GB"/>
        </w:rPr>
      </w:pPr>
      <w:r w:rsidRPr="001E5679">
        <w:rPr>
          <w:rFonts w:ascii="Arial" w:eastAsia="Times New Roman" w:hAnsi="Arial" w:cs="Arial"/>
          <w:sz w:val="24"/>
          <w:szCs w:val="24"/>
          <w:lang w:eastAsia="en-GB"/>
        </w:rPr>
        <w:t>23 related to Standard &amp; Enhanced</w:t>
      </w:r>
      <w:r w:rsidR="001E5679" w:rsidRPr="001E5679">
        <w:rPr>
          <w:rFonts w:ascii="Arial" w:eastAsia="Times New Roman" w:hAnsi="Arial" w:cs="Arial"/>
          <w:sz w:val="24"/>
          <w:szCs w:val="24"/>
          <w:lang w:eastAsia="en-GB"/>
        </w:rPr>
        <w:t xml:space="preserve"> applications</w:t>
      </w:r>
      <w:r w:rsidRPr="001E5679">
        <w:rPr>
          <w:rFonts w:ascii="Arial" w:eastAsia="Times New Roman" w:hAnsi="Arial" w:cs="Arial"/>
          <w:sz w:val="24"/>
          <w:szCs w:val="24"/>
          <w:lang w:eastAsia="en-GB"/>
        </w:rPr>
        <w:t xml:space="preserve"> </w:t>
      </w:r>
      <w:r w:rsidRPr="001E5679">
        <w:rPr>
          <w:rFonts w:ascii="Arial" w:eastAsia="Times New Roman" w:hAnsi="Arial" w:cs="Arial"/>
          <w:i/>
          <w:iCs/>
          <w:sz w:val="24"/>
          <w:szCs w:val="24"/>
          <w:lang w:eastAsia="en-GB"/>
        </w:rPr>
        <w:t>(33 in 22/23)</w:t>
      </w:r>
    </w:p>
    <w:p w14:paraId="779BDC4C" w14:textId="31223803" w:rsidR="001E5679" w:rsidRPr="001E5679" w:rsidRDefault="004C472A" w:rsidP="001E5679">
      <w:pPr>
        <w:pStyle w:val="ListParagraph"/>
        <w:numPr>
          <w:ilvl w:val="0"/>
          <w:numId w:val="25"/>
        </w:numPr>
        <w:spacing w:after="0" w:line="240" w:lineRule="auto"/>
        <w:rPr>
          <w:rFonts w:ascii="Arial" w:eastAsia="Times New Roman" w:hAnsi="Arial" w:cs="Arial"/>
          <w:sz w:val="24"/>
          <w:szCs w:val="24"/>
          <w:lang w:eastAsia="en-GB"/>
        </w:rPr>
      </w:pPr>
      <w:r w:rsidRPr="001E5679">
        <w:rPr>
          <w:rFonts w:ascii="Arial" w:eastAsia="Times New Roman" w:hAnsi="Arial" w:cs="Arial"/>
          <w:sz w:val="24"/>
          <w:szCs w:val="24"/>
          <w:lang w:eastAsia="en-GB"/>
        </w:rPr>
        <w:t xml:space="preserve">9 to Basic applications </w:t>
      </w:r>
      <w:r w:rsidRPr="001E5679">
        <w:rPr>
          <w:rFonts w:ascii="Arial" w:eastAsia="Times New Roman" w:hAnsi="Arial" w:cs="Arial"/>
          <w:i/>
          <w:iCs/>
          <w:sz w:val="24"/>
          <w:szCs w:val="24"/>
          <w:lang w:eastAsia="en-GB"/>
        </w:rPr>
        <w:t>(15 in 22/23)</w:t>
      </w:r>
      <w:r w:rsidRPr="001E5679">
        <w:rPr>
          <w:rFonts w:ascii="Arial" w:eastAsia="Times New Roman" w:hAnsi="Arial" w:cs="Arial"/>
          <w:sz w:val="24"/>
          <w:szCs w:val="24"/>
          <w:lang w:eastAsia="en-GB"/>
        </w:rPr>
        <w:t xml:space="preserve"> </w:t>
      </w:r>
    </w:p>
    <w:p w14:paraId="26F45E38" w14:textId="77777777" w:rsidR="001E5679" w:rsidRPr="001E5679" w:rsidRDefault="004C472A" w:rsidP="001E5679">
      <w:pPr>
        <w:pStyle w:val="ListParagraph"/>
        <w:numPr>
          <w:ilvl w:val="0"/>
          <w:numId w:val="25"/>
        </w:numPr>
        <w:spacing w:after="0" w:line="240" w:lineRule="auto"/>
        <w:rPr>
          <w:rFonts w:ascii="Arial" w:eastAsia="Times New Roman" w:hAnsi="Arial" w:cs="Arial"/>
          <w:sz w:val="24"/>
          <w:szCs w:val="24"/>
          <w:lang w:eastAsia="en-GB"/>
        </w:rPr>
      </w:pPr>
      <w:r w:rsidRPr="001E5679">
        <w:rPr>
          <w:rFonts w:ascii="Arial" w:eastAsia="Times New Roman" w:hAnsi="Arial" w:cs="Arial"/>
          <w:sz w:val="24"/>
          <w:szCs w:val="24"/>
          <w:lang w:eastAsia="en-GB"/>
        </w:rPr>
        <w:t xml:space="preserve">29 non-Police National Computer matching (PNC) errors </w:t>
      </w:r>
      <w:r w:rsidRPr="001E5679">
        <w:rPr>
          <w:rFonts w:ascii="Arial" w:eastAsia="Times New Roman" w:hAnsi="Arial" w:cs="Arial"/>
          <w:i/>
          <w:iCs/>
          <w:sz w:val="24"/>
          <w:szCs w:val="24"/>
          <w:lang w:eastAsia="en-GB"/>
        </w:rPr>
        <w:t>(29 in 22/23)</w:t>
      </w:r>
      <w:r w:rsidRPr="001E5679">
        <w:rPr>
          <w:rFonts w:ascii="Arial" w:eastAsia="Times New Roman" w:hAnsi="Arial" w:cs="Arial"/>
          <w:sz w:val="24"/>
          <w:szCs w:val="24"/>
          <w:lang w:eastAsia="en-GB"/>
        </w:rPr>
        <w:t xml:space="preserve">.  </w:t>
      </w:r>
    </w:p>
    <w:p w14:paraId="355269A7" w14:textId="77777777" w:rsidR="001E5679" w:rsidRDefault="001E5679" w:rsidP="004C472A">
      <w:pPr>
        <w:spacing w:after="0" w:line="240" w:lineRule="auto"/>
        <w:rPr>
          <w:rFonts w:ascii="Arial" w:eastAsia="Times New Roman" w:hAnsi="Arial" w:cs="Arial"/>
          <w:sz w:val="24"/>
          <w:szCs w:val="24"/>
          <w:lang w:eastAsia="en-GB"/>
        </w:rPr>
      </w:pPr>
    </w:p>
    <w:p w14:paraId="2DCD42F7" w14:textId="77777777" w:rsidR="001E5679" w:rsidRDefault="001E5679" w:rsidP="004C472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Of the 23 </w:t>
      </w:r>
      <w:r w:rsidR="004C472A" w:rsidRPr="004C472A">
        <w:rPr>
          <w:rFonts w:ascii="Arial" w:eastAsia="Times New Roman" w:hAnsi="Arial" w:cs="Arial"/>
          <w:sz w:val="24"/>
          <w:szCs w:val="24"/>
          <w:lang w:eastAsia="en-GB"/>
        </w:rPr>
        <w:t>Standard and Enhanced data breaches</w:t>
      </w:r>
      <w:r>
        <w:rPr>
          <w:rFonts w:ascii="Arial" w:eastAsia="Times New Roman" w:hAnsi="Arial" w:cs="Arial"/>
          <w:sz w:val="24"/>
          <w:szCs w:val="24"/>
          <w:lang w:eastAsia="en-GB"/>
        </w:rPr>
        <w:t xml:space="preserve">, </w:t>
      </w:r>
      <w:r w:rsidR="004C472A" w:rsidRPr="004C472A">
        <w:rPr>
          <w:rFonts w:ascii="Arial" w:eastAsia="Times New Roman" w:hAnsi="Arial" w:cs="Arial"/>
          <w:sz w:val="24"/>
          <w:szCs w:val="24"/>
          <w:lang w:eastAsia="en-GB"/>
        </w:rPr>
        <w:t>4</w:t>
      </w:r>
      <w:r>
        <w:rPr>
          <w:rFonts w:ascii="Arial" w:eastAsia="Times New Roman" w:hAnsi="Arial" w:cs="Arial"/>
          <w:sz w:val="24"/>
          <w:szCs w:val="24"/>
          <w:lang w:eastAsia="en-GB"/>
        </w:rPr>
        <w:t xml:space="preserve"> consisted of </w:t>
      </w:r>
      <w:r w:rsidR="004C472A" w:rsidRPr="004C472A">
        <w:rPr>
          <w:rFonts w:ascii="Arial" w:eastAsia="Times New Roman" w:hAnsi="Arial" w:cs="Arial"/>
          <w:sz w:val="24"/>
          <w:szCs w:val="24"/>
          <w:lang w:eastAsia="en-GB"/>
        </w:rPr>
        <w:t>procedural errors, 1 R</w:t>
      </w:r>
      <w:r w:rsidR="004C472A">
        <w:rPr>
          <w:rFonts w:ascii="Arial" w:eastAsia="Times New Roman" w:hAnsi="Arial" w:cs="Arial"/>
          <w:sz w:val="24"/>
          <w:szCs w:val="24"/>
          <w:lang w:eastAsia="en-GB"/>
        </w:rPr>
        <w:t xml:space="preserve">egistered </w:t>
      </w:r>
      <w:r w:rsidR="004C472A" w:rsidRPr="004C472A">
        <w:rPr>
          <w:rFonts w:ascii="Arial" w:eastAsia="Times New Roman" w:hAnsi="Arial" w:cs="Arial"/>
          <w:sz w:val="24"/>
          <w:szCs w:val="24"/>
          <w:lang w:eastAsia="en-GB"/>
        </w:rPr>
        <w:t>B</w:t>
      </w:r>
      <w:r w:rsidR="004C472A">
        <w:rPr>
          <w:rFonts w:ascii="Arial" w:eastAsia="Times New Roman" w:hAnsi="Arial" w:cs="Arial"/>
          <w:sz w:val="24"/>
          <w:szCs w:val="24"/>
          <w:lang w:eastAsia="en-GB"/>
        </w:rPr>
        <w:t>ody</w:t>
      </w:r>
      <w:r w:rsidR="004C472A" w:rsidRPr="004C472A">
        <w:rPr>
          <w:rFonts w:ascii="Arial" w:eastAsia="Times New Roman" w:hAnsi="Arial" w:cs="Arial"/>
          <w:sz w:val="24"/>
          <w:szCs w:val="24"/>
          <w:lang w:eastAsia="en-GB"/>
        </w:rPr>
        <w:t>/Fraud error and 18 agent errors.</w:t>
      </w:r>
    </w:p>
    <w:p w14:paraId="6D266EAE" w14:textId="77777777" w:rsidR="001E5679" w:rsidRDefault="001E5679" w:rsidP="004C472A">
      <w:pPr>
        <w:spacing w:after="0" w:line="240" w:lineRule="auto"/>
        <w:rPr>
          <w:rFonts w:ascii="Arial" w:eastAsia="Times New Roman" w:hAnsi="Arial" w:cs="Arial"/>
          <w:sz w:val="24"/>
          <w:szCs w:val="24"/>
          <w:lang w:eastAsia="en-GB"/>
        </w:rPr>
      </w:pPr>
    </w:p>
    <w:p w14:paraId="4EE99979" w14:textId="61371069" w:rsidR="004C472A" w:rsidRDefault="004C472A" w:rsidP="004C472A">
      <w:pPr>
        <w:spacing w:after="0" w:line="240" w:lineRule="auto"/>
        <w:rPr>
          <w:rFonts w:ascii="Arial" w:eastAsia="Times New Roman" w:hAnsi="Arial" w:cs="Arial"/>
          <w:sz w:val="24"/>
          <w:szCs w:val="24"/>
          <w:lang w:eastAsia="en-GB"/>
        </w:rPr>
      </w:pPr>
      <w:r w:rsidRPr="004C472A">
        <w:rPr>
          <w:rFonts w:ascii="Arial" w:eastAsia="Times New Roman" w:hAnsi="Arial" w:cs="Arial"/>
          <w:sz w:val="24"/>
          <w:szCs w:val="24"/>
          <w:lang w:eastAsia="en-GB"/>
        </w:rPr>
        <w:t>Of the 9 Basic application data breaches, all were attributed to agent error. The agent errors were highlighted to the relevant team members and their managers. The non-PNC errors were all agent errors.</w:t>
      </w:r>
      <w:r w:rsidR="001E5679">
        <w:rPr>
          <w:rFonts w:ascii="Arial" w:eastAsia="Times New Roman" w:hAnsi="Arial" w:cs="Arial"/>
          <w:sz w:val="24"/>
          <w:szCs w:val="24"/>
          <w:lang w:eastAsia="en-GB"/>
        </w:rPr>
        <w:t xml:space="preserve"> </w:t>
      </w:r>
    </w:p>
    <w:p w14:paraId="4EE49D11" w14:textId="77777777" w:rsidR="001E5679" w:rsidRDefault="001E5679" w:rsidP="004C472A">
      <w:pPr>
        <w:spacing w:after="0" w:line="240" w:lineRule="auto"/>
        <w:rPr>
          <w:rFonts w:ascii="Arial" w:eastAsia="Times New Roman" w:hAnsi="Arial" w:cs="Arial"/>
          <w:sz w:val="24"/>
          <w:szCs w:val="24"/>
          <w:lang w:eastAsia="en-GB"/>
        </w:rPr>
      </w:pPr>
    </w:p>
    <w:p w14:paraId="427EC9A9" w14:textId="3054BB57" w:rsidR="004C472A" w:rsidRPr="000F562B" w:rsidRDefault="001E5679" w:rsidP="000F562B">
      <w:pPr>
        <w:spacing w:after="0" w:line="240" w:lineRule="auto"/>
        <w:rPr>
          <w:rFonts w:ascii="Arial" w:eastAsia="Times New Roman" w:hAnsi="Arial" w:cs="Arial"/>
          <w:sz w:val="24"/>
          <w:szCs w:val="24"/>
        </w:rPr>
      </w:pPr>
      <w:r>
        <w:rPr>
          <w:rFonts w:ascii="Arial" w:eastAsia="Times New Roman" w:hAnsi="Arial" w:cs="Arial"/>
          <w:sz w:val="24"/>
          <w:szCs w:val="24"/>
          <w:lang w:eastAsia="en-GB"/>
        </w:rPr>
        <w:t>All agent errors w</w:t>
      </w:r>
      <w:r w:rsidR="00695013">
        <w:rPr>
          <w:rFonts w:ascii="Arial" w:eastAsia="Times New Roman" w:hAnsi="Arial" w:cs="Arial"/>
          <w:sz w:val="24"/>
          <w:szCs w:val="24"/>
          <w:lang w:eastAsia="en-GB"/>
        </w:rPr>
        <w:t>e</w:t>
      </w:r>
      <w:r>
        <w:rPr>
          <w:rFonts w:ascii="Arial" w:eastAsia="Times New Roman" w:hAnsi="Arial" w:cs="Arial"/>
          <w:sz w:val="24"/>
          <w:szCs w:val="24"/>
          <w:lang w:eastAsia="en-GB"/>
        </w:rPr>
        <w:t>re fed</w:t>
      </w:r>
      <w:r w:rsidR="00695013">
        <w:rPr>
          <w:rFonts w:ascii="Arial" w:eastAsia="Times New Roman" w:hAnsi="Arial" w:cs="Arial"/>
          <w:sz w:val="24"/>
          <w:szCs w:val="24"/>
          <w:lang w:eastAsia="en-GB"/>
        </w:rPr>
        <w:t xml:space="preserve"> </w:t>
      </w:r>
      <w:r>
        <w:rPr>
          <w:rFonts w:ascii="Arial" w:eastAsia="Times New Roman" w:hAnsi="Arial" w:cs="Arial"/>
          <w:sz w:val="24"/>
          <w:szCs w:val="24"/>
          <w:lang w:eastAsia="en-GB"/>
        </w:rPr>
        <w:t>back to the identified staff and their managers to ensure learning is captured. DACT</w:t>
      </w:r>
      <w:r w:rsidR="004C472A" w:rsidRPr="004C472A">
        <w:rPr>
          <w:rFonts w:ascii="Arial" w:eastAsia="Times New Roman" w:hAnsi="Arial" w:cs="Arial"/>
          <w:sz w:val="24"/>
          <w:szCs w:val="24"/>
          <w:lang w:eastAsia="en-GB"/>
        </w:rPr>
        <w:t xml:space="preserve"> continued working with</w:t>
      </w:r>
      <w:r w:rsidR="004C472A">
        <w:rPr>
          <w:rFonts w:ascii="Arial" w:eastAsia="Times New Roman" w:hAnsi="Arial" w:cs="Arial"/>
          <w:sz w:val="24"/>
          <w:szCs w:val="24"/>
          <w:lang w:eastAsia="en-GB"/>
        </w:rPr>
        <w:t xml:space="preserve"> our Disclosure </w:t>
      </w:r>
      <w:r w:rsidR="004C472A" w:rsidRPr="004C472A">
        <w:rPr>
          <w:rFonts w:ascii="Arial" w:eastAsia="Times New Roman" w:hAnsi="Arial" w:cs="Arial"/>
          <w:sz w:val="24"/>
          <w:szCs w:val="24"/>
          <w:lang w:eastAsia="en-GB"/>
        </w:rPr>
        <w:t xml:space="preserve">Production </w:t>
      </w:r>
      <w:r w:rsidR="004C472A">
        <w:rPr>
          <w:rFonts w:ascii="Arial" w:eastAsia="Times New Roman" w:hAnsi="Arial" w:cs="Arial"/>
          <w:sz w:val="24"/>
          <w:szCs w:val="24"/>
          <w:lang w:eastAsia="en-GB"/>
        </w:rPr>
        <w:t xml:space="preserve">colleagues in Operational Services </w:t>
      </w:r>
      <w:r w:rsidR="004C472A" w:rsidRPr="004C472A">
        <w:rPr>
          <w:rFonts w:ascii="Arial" w:eastAsia="Times New Roman" w:hAnsi="Arial" w:cs="Arial"/>
          <w:sz w:val="24"/>
          <w:szCs w:val="24"/>
          <w:lang w:eastAsia="en-GB"/>
        </w:rPr>
        <w:t>to re</w:t>
      </w:r>
      <w:r w:rsidR="00695013">
        <w:rPr>
          <w:rFonts w:ascii="Arial" w:eastAsia="Times New Roman" w:hAnsi="Arial" w:cs="Arial"/>
          <w:sz w:val="24"/>
          <w:szCs w:val="24"/>
          <w:lang w:eastAsia="en-GB"/>
        </w:rPr>
        <w:t>-</w:t>
      </w:r>
      <w:r w:rsidR="004C472A" w:rsidRPr="004C472A">
        <w:rPr>
          <w:rFonts w:ascii="Arial" w:eastAsia="Times New Roman" w:hAnsi="Arial" w:cs="Arial"/>
          <w:sz w:val="24"/>
          <w:szCs w:val="24"/>
          <w:lang w:eastAsia="en-GB"/>
        </w:rPr>
        <w:t>check positive matches for possible incorrectly matched applications at the filtering stage</w:t>
      </w:r>
      <w:r w:rsidR="004C472A" w:rsidRPr="004C472A">
        <w:rPr>
          <w:rFonts w:ascii="Segoe UI" w:eastAsia="Times New Roman" w:hAnsi="Segoe UI" w:cs="Segoe UI"/>
          <w:sz w:val="20"/>
          <w:szCs w:val="20"/>
          <w:lang w:eastAsia="en-GB"/>
        </w:rPr>
        <w:t>.</w:t>
      </w:r>
      <w:r w:rsidR="004C472A">
        <w:rPr>
          <w:rFonts w:ascii="Segoe UI" w:eastAsia="Times New Roman" w:hAnsi="Segoe UI" w:cs="Segoe UI"/>
          <w:sz w:val="20"/>
          <w:szCs w:val="20"/>
          <w:lang w:eastAsia="en-GB"/>
        </w:rPr>
        <w:t xml:space="preserve"> </w:t>
      </w:r>
      <w:r w:rsidR="004C472A" w:rsidRPr="004C472A">
        <w:rPr>
          <w:rFonts w:ascii="Segoe UI" w:eastAsia="Times New Roman" w:hAnsi="Segoe UI" w:cs="Segoe UI"/>
          <w:sz w:val="20"/>
          <w:szCs w:val="20"/>
          <w:lang w:eastAsia="en-GB"/>
        </w:rPr>
        <w:t xml:space="preserve">  </w:t>
      </w:r>
      <w:r w:rsidR="004C472A">
        <w:rPr>
          <w:rFonts w:ascii="Arial" w:eastAsia="Times New Roman" w:hAnsi="Arial" w:cs="Arial"/>
          <w:sz w:val="24"/>
          <w:szCs w:val="24"/>
          <w:lang w:eastAsia="en-GB"/>
        </w:rPr>
        <w:t>A system</w:t>
      </w:r>
      <w:r w:rsidR="004C472A" w:rsidRPr="004C472A">
        <w:rPr>
          <w:rFonts w:ascii="Arial" w:eastAsia="Times New Roman" w:hAnsi="Arial" w:cs="Arial"/>
          <w:sz w:val="24"/>
          <w:szCs w:val="24"/>
          <w:lang w:eastAsia="en-GB"/>
        </w:rPr>
        <w:t xml:space="preserve"> fix is currently being worked on by </w:t>
      </w:r>
      <w:r w:rsidR="00730F5D">
        <w:rPr>
          <w:rFonts w:ascii="Arial" w:eastAsia="Times New Roman" w:hAnsi="Arial" w:cs="Arial"/>
          <w:sz w:val="24"/>
          <w:szCs w:val="24"/>
          <w:lang w:eastAsia="en-GB"/>
        </w:rPr>
        <w:t>our IT partners</w:t>
      </w:r>
      <w:r w:rsidR="00695013">
        <w:rPr>
          <w:rFonts w:ascii="Arial" w:eastAsia="Times New Roman" w:hAnsi="Arial" w:cs="Arial"/>
          <w:sz w:val="24"/>
          <w:szCs w:val="24"/>
          <w:lang w:eastAsia="en-GB"/>
        </w:rPr>
        <w:t>,</w:t>
      </w:r>
      <w:r w:rsidR="00730F5D">
        <w:rPr>
          <w:rFonts w:ascii="Arial" w:eastAsia="Times New Roman" w:hAnsi="Arial" w:cs="Arial"/>
          <w:sz w:val="24"/>
          <w:szCs w:val="24"/>
          <w:lang w:eastAsia="en-GB"/>
        </w:rPr>
        <w:t xml:space="preserve"> ‘</w:t>
      </w:r>
      <w:r w:rsidR="004C472A" w:rsidRPr="004C472A">
        <w:rPr>
          <w:rFonts w:ascii="Arial" w:eastAsia="Times New Roman" w:hAnsi="Arial" w:cs="Arial"/>
          <w:sz w:val="24"/>
          <w:szCs w:val="24"/>
          <w:lang w:eastAsia="en-GB"/>
        </w:rPr>
        <w:t>CGI</w:t>
      </w:r>
      <w:r w:rsidR="00730F5D">
        <w:rPr>
          <w:rFonts w:ascii="Arial" w:eastAsia="Times New Roman" w:hAnsi="Arial" w:cs="Arial"/>
          <w:sz w:val="24"/>
          <w:szCs w:val="24"/>
          <w:lang w:eastAsia="en-GB"/>
        </w:rPr>
        <w:t>’</w:t>
      </w:r>
      <w:r w:rsidR="00695013">
        <w:rPr>
          <w:rFonts w:ascii="Arial" w:eastAsia="Times New Roman" w:hAnsi="Arial" w:cs="Arial"/>
          <w:sz w:val="24"/>
          <w:szCs w:val="24"/>
          <w:lang w:eastAsia="en-GB"/>
        </w:rPr>
        <w:t>,</w:t>
      </w:r>
      <w:r w:rsidR="004C472A" w:rsidRPr="004C472A">
        <w:rPr>
          <w:rFonts w:ascii="Arial" w:eastAsia="Times New Roman" w:hAnsi="Arial" w:cs="Arial"/>
          <w:sz w:val="24"/>
          <w:szCs w:val="24"/>
          <w:lang w:eastAsia="en-GB"/>
        </w:rPr>
        <w:t xml:space="preserve"> and once implemented, this will reduce</w:t>
      </w:r>
      <w:r w:rsidR="00730F5D">
        <w:rPr>
          <w:rFonts w:ascii="Arial" w:eastAsia="Times New Roman" w:hAnsi="Arial" w:cs="Arial"/>
          <w:sz w:val="24"/>
          <w:szCs w:val="24"/>
          <w:lang w:eastAsia="en-GB"/>
        </w:rPr>
        <w:t xml:space="preserve"> </w:t>
      </w:r>
      <w:r w:rsidR="004C472A" w:rsidRPr="004C472A">
        <w:rPr>
          <w:rFonts w:ascii="Arial" w:eastAsia="Times New Roman" w:hAnsi="Arial" w:cs="Arial"/>
          <w:sz w:val="24"/>
          <w:szCs w:val="24"/>
          <w:lang w:eastAsia="en-GB"/>
        </w:rPr>
        <w:t xml:space="preserve">data breaches further. </w:t>
      </w:r>
      <w:r w:rsidR="000F562B">
        <w:rPr>
          <w:rFonts w:ascii="Arial" w:eastAsia="Times New Roman" w:hAnsi="Arial" w:cs="Arial"/>
          <w:sz w:val="24"/>
          <w:szCs w:val="24"/>
        </w:rPr>
        <w:br/>
      </w:r>
    </w:p>
    <w:p w14:paraId="1F6389B2" w14:textId="5A48C0D1" w:rsidR="00730F5D" w:rsidRPr="00730F5D" w:rsidRDefault="00730F5D" w:rsidP="00730F5D">
      <w:pPr>
        <w:spacing w:after="0" w:line="240" w:lineRule="auto"/>
        <w:rPr>
          <w:rFonts w:ascii="Arial" w:eastAsia="Times New Roman" w:hAnsi="Arial" w:cs="Arial"/>
          <w:sz w:val="24"/>
          <w:szCs w:val="20"/>
          <w:lang w:eastAsia="en-GB"/>
        </w:rPr>
      </w:pPr>
      <w:r w:rsidRPr="00730F5D">
        <w:rPr>
          <w:rFonts w:ascii="Arial" w:eastAsia="Times New Roman" w:hAnsi="Arial" w:cs="Arial"/>
          <w:sz w:val="24"/>
          <w:szCs w:val="20"/>
          <w:lang w:eastAsia="en-GB"/>
        </w:rPr>
        <w:t>Throughout 23</w:t>
      </w:r>
      <w:r>
        <w:rPr>
          <w:rFonts w:ascii="Arial" w:eastAsia="Times New Roman" w:hAnsi="Arial" w:cs="Arial"/>
          <w:sz w:val="24"/>
          <w:szCs w:val="20"/>
          <w:lang w:eastAsia="en-GB"/>
        </w:rPr>
        <w:t>-</w:t>
      </w:r>
      <w:r w:rsidRPr="00730F5D">
        <w:rPr>
          <w:rFonts w:ascii="Arial" w:eastAsia="Times New Roman" w:hAnsi="Arial" w:cs="Arial"/>
          <w:sz w:val="24"/>
          <w:szCs w:val="20"/>
          <w:lang w:eastAsia="en-GB"/>
        </w:rPr>
        <w:t>24</w:t>
      </w:r>
      <w:r w:rsidR="00695013">
        <w:rPr>
          <w:rFonts w:ascii="Arial" w:eastAsia="Times New Roman" w:hAnsi="Arial" w:cs="Arial"/>
          <w:sz w:val="24"/>
          <w:szCs w:val="20"/>
          <w:lang w:eastAsia="en-GB"/>
        </w:rPr>
        <w:t>,</w:t>
      </w:r>
      <w:r w:rsidRPr="00730F5D">
        <w:rPr>
          <w:rFonts w:ascii="Arial" w:eastAsia="Times New Roman" w:hAnsi="Arial" w:cs="Arial"/>
          <w:sz w:val="24"/>
          <w:szCs w:val="20"/>
          <w:lang w:eastAsia="en-GB"/>
        </w:rPr>
        <w:t xml:space="preserve"> </w:t>
      </w:r>
      <w:r>
        <w:rPr>
          <w:rFonts w:ascii="Arial" w:eastAsia="Times New Roman" w:hAnsi="Arial" w:cs="Arial"/>
          <w:sz w:val="24"/>
          <w:szCs w:val="20"/>
          <w:lang w:eastAsia="en-GB"/>
        </w:rPr>
        <w:t>DACT</w:t>
      </w:r>
      <w:r w:rsidRPr="00730F5D">
        <w:rPr>
          <w:rFonts w:ascii="Arial" w:eastAsia="Times New Roman" w:hAnsi="Arial" w:cs="Arial"/>
          <w:sz w:val="24"/>
          <w:szCs w:val="20"/>
          <w:lang w:eastAsia="en-GB"/>
        </w:rPr>
        <w:t xml:space="preserve"> have continued to promote best practice to all Disclosure Operations matching staff in relation to data breach avoidance. We have promoted other investigation methods prior to matching and provided good feedback to managers and staff through our data breach matching investigations. </w:t>
      </w:r>
    </w:p>
    <w:p w14:paraId="48A6400B" w14:textId="77777777" w:rsidR="00730F5D" w:rsidRPr="00730F5D" w:rsidRDefault="00730F5D" w:rsidP="00730F5D">
      <w:pPr>
        <w:spacing w:after="0" w:line="240" w:lineRule="auto"/>
        <w:rPr>
          <w:rFonts w:ascii="Arial" w:eastAsia="Times New Roman" w:hAnsi="Arial" w:cs="Arial"/>
          <w:sz w:val="24"/>
          <w:szCs w:val="20"/>
          <w:lang w:eastAsia="en-GB"/>
        </w:rPr>
      </w:pPr>
    </w:p>
    <w:p w14:paraId="2CF3B054" w14:textId="68761F97" w:rsidR="00730F5D" w:rsidRPr="00730F5D" w:rsidRDefault="00730F5D" w:rsidP="00730F5D">
      <w:pPr>
        <w:spacing w:after="0" w:line="240" w:lineRule="auto"/>
        <w:rPr>
          <w:rFonts w:ascii="Arial" w:eastAsia="Times New Roman" w:hAnsi="Arial" w:cs="Arial"/>
          <w:sz w:val="24"/>
          <w:szCs w:val="20"/>
          <w:lang w:eastAsia="en-GB"/>
        </w:rPr>
      </w:pPr>
      <w:r w:rsidRPr="00730F5D">
        <w:rPr>
          <w:rFonts w:ascii="Arial" w:eastAsia="Times New Roman" w:hAnsi="Arial" w:cs="Arial"/>
          <w:sz w:val="24"/>
          <w:szCs w:val="20"/>
          <w:lang w:eastAsia="en-GB"/>
        </w:rPr>
        <w:t xml:space="preserve">In </w:t>
      </w:r>
      <w:r>
        <w:rPr>
          <w:rFonts w:ascii="Arial" w:eastAsia="Times New Roman" w:hAnsi="Arial" w:cs="Arial"/>
          <w:sz w:val="24"/>
          <w:szCs w:val="20"/>
          <w:lang w:eastAsia="en-GB"/>
        </w:rPr>
        <w:t>Q</w:t>
      </w:r>
      <w:r w:rsidRPr="00730F5D">
        <w:rPr>
          <w:rFonts w:ascii="Arial" w:eastAsia="Times New Roman" w:hAnsi="Arial" w:cs="Arial"/>
          <w:sz w:val="24"/>
          <w:szCs w:val="20"/>
          <w:lang w:eastAsia="en-GB"/>
        </w:rPr>
        <w:t>4</w:t>
      </w:r>
      <w:r w:rsidR="00695013">
        <w:rPr>
          <w:rFonts w:ascii="Arial" w:eastAsia="Times New Roman" w:hAnsi="Arial" w:cs="Arial"/>
          <w:sz w:val="24"/>
          <w:szCs w:val="20"/>
          <w:lang w:eastAsia="en-GB"/>
        </w:rPr>
        <w:t>,</w:t>
      </w:r>
      <w:r w:rsidRPr="00730F5D">
        <w:rPr>
          <w:rFonts w:ascii="Arial" w:eastAsia="Times New Roman" w:hAnsi="Arial" w:cs="Arial"/>
          <w:sz w:val="24"/>
          <w:szCs w:val="20"/>
          <w:lang w:eastAsia="en-GB"/>
        </w:rPr>
        <w:t xml:space="preserve"> a PowerPoint presentation was developed for DACT managers to present during each monthly team meeting. This presentation contains full details of all the checks completed during each month on the DACT Team including updates on </w:t>
      </w:r>
      <w:r>
        <w:rPr>
          <w:rFonts w:ascii="Arial" w:eastAsia="Times New Roman" w:hAnsi="Arial" w:cs="Arial"/>
          <w:sz w:val="24"/>
          <w:szCs w:val="20"/>
          <w:lang w:eastAsia="en-GB"/>
        </w:rPr>
        <w:t>our outsource supplier colleagues, ‘</w:t>
      </w:r>
      <w:r w:rsidRPr="00730F5D">
        <w:rPr>
          <w:rFonts w:ascii="Arial" w:eastAsia="Times New Roman" w:hAnsi="Arial" w:cs="Arial"/>
          <w:sz w:val="24"/>
          <w:szCs w:val="20"/>
          <w:lang w:eastAsia="en-GB"/>
        </w:rPr>
        <w:t>SPS</w:t>
      </w:r>
      <w:r>
        <w:rPr>
          <w:rFonts w:ascii="Arial" w:eastAsia="Times New Roman" w:hAnsi="Arial" w:cs="Arial"/>
          <w:sz w:val="24"/>
          <w:szCs w:val="20"/>
          <w:lang w:eastAsia="en-GB"/>
        </w:rPr>
        <w:t>’ quality assurance,</w:t>
      </w:r>
      <w:r w:rsidRPr="00730F5D">
        <w:rPr>
          <w:rFonts w:ascii="Arial" w:eastAsia="Times New Roman" w:hAnsi="Arial" w:cs="Arial"/>
          <w:sz w:val="24"/>
          <w:szCs w:val="20"/>
          <w:lang w:eastAsia="en-GB"/>
        </w:rPr>
        <w:t xml:space="preserve"> Data Breaches</w:t>
      </w:r>
      <w:r w:rsidR="00695013">
        <w:rPr>
          <w:rFonts w:ascii="Arial" w:eastAsia="Times New Roman" w:hAnsi="Arial" w:cs="Arial"/>
          <w:sz w:val="24"/>
          <w:szCs w:val="20"/>
          <w:lang w:eastAsia="en-GB"/>
        </w:rPr>
        <w:t>,</w:t>
      </w:r>
      <w:r w:rsidRPr="00730F5D">
        <w:rPr>
          <w:rFonts w:ascii="Arial" w:eastAsia="Times New Roman" w:hAnsi="Arial" w:cs="Arial"/>
          <w:sz w:val="24"/>
          <w:szCs w:val="20"/>
          <w:lang w:eastAsia="en-GB"/>
        </w:rPr>
        <w:t xml:space="preserve"> and K</w:t>
      </w:r>
      <w:r>
        <w:rPr>
          <w:rFonts w:ascii="Arial" w:eastAsia="Times New Roman" w:hAnsi="Arial" w:cs="Arial"/>
          <w:sz w:val="24"/>
          <w:szCs w:val="20"/>
          <w:lang w:eastAsia="en-GB"/>
        </w:rPr>
        <w:t xml:space="preserve">ey </w:t>
      </w:r>
      <w:r w:rsidRPr="00730F5D">
        <w:rPr>
          <w:rFonts w:ascii="Arial" w:eastAsia="Times New Roman" w:hAnsi="Arial" w:cs="Arial"/>
          <w:sz w:val="24"/>
          <w:szCs w:val="20"/>
          <w:lang w:eastAsia="en-GB"/>
        </w:rPr>
        <w:t>P</w:t>
      </w:r>
      <w:r>
        <w:rPr>
          <w:rFonts w:ascii="Arial" w:eastAsia="Times New Roman" w:hAnsi="Arial" w:cs="Arial"/>
          <w:sz w:val="24"/>
          <w:szCs w:val="20"/>
          <w:lang w:eastAsia="en-GB"/>
        </w:rPr>
        <w:t xml:space="preserve">erformance </w:t>
      </w:r>
      <w:r w:rsidRPr="00730F5D">
        <w:rPr>
          <w:rFonts w:ascii="Arial" w:eastAsia="Times New Roman" w:hAnsi="Arial" w:cs="Arial"/>
          <w:sz w:val="24"/>
          <w:szCs w:val="20"/>
          <w:lang w:eastAsia="en-GB"/>
        </w:rPr>
        <w:t>information</w:t>
      </w:r>
      <w:r w:rsidR="0059226E">
        <w:rPr>
          <w:rFonts w:ascii="Arial" w:eastAsia="Times New Roman" w:hAnsi="Arial" w:cs="Arial"/>
          <w:sz w:val="24"/>
          <w:szCs w:val="20"/>
          <w:lang w:eastAsia="en-GB"/>
        </w:rPr>
        <w:t>,</w:t>
      </w:r>
      <w:r w:rsidRPr="00730F5D">
        <w:rPr>
          <w:rFonts w:ascii="Arial" w:eastAsia="Times New Roman" w:hAnsi="Arial" w:cs="Arial"/>
          <w:sz w:val="24"/>
          <w:szCs w:val="20"/>
          <w:lang w:eastAsia="en-GB"/>
        </w:rPr>
        <w:t xml:space="preserve"> as well as ongoing and </w:t>
      </w:r>
      <w:r>
        <w:rPr>
          <w:rFonts w:ascii="Arial" w:eastAsia="Times New Roman" w:hAnsi="Arial" w:cs="Arial"/>
          <w:sz w:val="24"/>
          <w:szCs w:val="20"/>
          <w:lang w:eastAsia="en-GB"/>
        </w:rPr>
        <w:t>f</w:t>
      </w:r>
      <w:r w:rsidRPr="00730F5D">
        <w:rPr>
          <w:rFonts w:ascii="Arial" w:eastAsia="Times New Roman" w:hAnsi="Arial" w:cs="Arial"/>
          <w:sz w:val="24"/>
          <w:szCs w:val="20"/>
          <w:lang w:eastAsia="en-GB"/>
        </w:rPr>
        <w:t xml:space="preserve">uture projects. This has been </w:t>
      </w:r>
      <w:r w:rsidR="0059226E">
        <w:rPr>
          <w:rFonts w:ascii="Arial" w:eastAsia="Times New Roman" w:hAnsi="Arial" w:cs="Arial"/>
          <w:sz w:val="24"/>
          <w:szCs w:val="20"/>
          <w:lang w:eastAsia="en-GB"/>
        </w:rPr>
        <w:t xml:space="preserve">well </w:t>
      </w:r>
      <w:r w:rsidRPr="00730F5D">
        <w:rPr>
          <w:rFonts w:ascii="Arial" w:eastAsia="Times New Roman" w:hAnsi="Arial" w:cs="Arial"/>
          <w:sz w:val="24"/>
          <w:szCs w:val="20"/>
          <w:lang w:eastAsia="en-GB"/>
        </w:rPr>
        <w:t>receive</w:t>
      </w:r>
      <w:r w:rsidR="0059226E">
        <w:rPr>
          <w:rFonts w:ascii="Arial" w:eastAsia="Times New Roman" w:hAnsi="Arial" w:cs="Arial"/>
          <w:sz w:val="24"/>
          <w:szCs w:val="20"/>
          <w:lang w:eastAsia="en-GB"/>
        </w:rPr>
        <w:t>d</w:t>
      </w:r>
      <w:r w:rsidRPr="00730F5D">
        <w:rPr>
          <w:rFonts w:ascii="Arial" w:eastAsia="Times New Roman" w:hAnsi="Arial" w:cs="Arial"/>
          <w:sz w:val="24"/>
          <w:szCs w:val="20"/>
          <w:lang w:eastAsia="en-GB"/>
        </w:rPr>
        <w:t xml:space="preserve"> by the team and provides a consist</w:t>
      </w:r>
      <w:r>
        <w:rPr>
          <w:rFonts w:ascii="Arial" w:eastAsia="Times New Roman" w:hAnsi="Arial" w:cs="Arial"/>
          <w:sz w:val="24"/>
          <w:szCs w:val="20"/>
          <w:lang w:eastAsia="en-GB"/>
        </w:rPr>
        <w:t>ently</w:t>
      </w:r>
      <w:r w:rsidRPr="00730F5D">
        <w:rPr>
          <w:rFonts w:ascii="Arial" w:eastAsia="Times New Roman" w:hAnsi="Arial" w:cs="Arial"/>
          <w:sz w:val="24"/>
          <w:szCs w:val="20"/>
          <w:lang w:eastAsia="en-GB"/>
        </w:rPr>
        <w:t xml:space="preserve"> presented message to ensure all staff remain fully up to date and engaged. </w:t>
      </w:r>
    </w:p>
    <w:p w14:paraId="1BC04130" w14:textId="336DD682" w:rsidR="00730F5D" w:rsidRDefault="002D7DF2" w:rsidP="00730F5D">
      <w:pPr>
        <w:spacing w:after="120" w:line="240" w:lineRule="auto"/>
        <w:rPr>
          <w:rFonts w:ascii="Arial" w:eastAsia="Times New Roman" w:hAnsi="Arial" w:cs="Arial"/>
          <w:sz w:val="24"/>
          <w:szCs w:val="20"/>
          <w:lang w:eastAsia="en-GB"/>
        </w:rPr>
      </w:pPr>
      <w:r>
        <w:rPr>
          <w:rFonts w:ascii="Arial" w:hAnsi="Arial" w:cs="Arial"/>
          <w:noProof/>
          <w:color w:val="000000"/>
          <w:sz w:val="24"/>
          <w:szCs w:val="24"/>
        </w:rPr>
        <w:drawing>
          <wp:anchor distT="0" distB="0" distL="114300" distR="114300" simplePos="0" relativeHeight="251801604" behindDoc="0" locked="0" layoutInCell="1" allowOverlap="1" wp14:anchorId="4404D9B9" wp14:editId="1D093FDE">
            <wp:simplePos x="0" y="0"/>
            <wp:positionH relativeFrom="column">
              <wp:posOffset>-249382</wp:posOffset>
            </wp:positionH>
            <wp:positionV relativeFrom="paragraph">
              <wp:posOffset>252903</wp:posOffset>
            </wp:positionV>
            <wp:extent cx="1162685" cy="1059180"/>
            <wp:effectExtent l="0" t="0" r="0" b="0"/>
            <wp:wrapNone/>
            <wp:docPr id="14308117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62B">
        <w:rPr>
          <w:rFonts w:ascii="Arial" w:eastAsia="Times New Roman" w:hAnsi="Arial" w:cs="Arial"/>
          <w:sz w:val="24"/>
          <w:szCs w:val="20"/>
          <w:lang w:eastAsia="en-GB"/>
        </w:rPr>
        <w:br/>
      </w:r>
    </w:p>
    <w:p w14:paraId="6DDC0E84" w14:textId="5A213D87" w:rsidR="004735E9" w:rsidRPr="002D7DF2" w:rsidRDefault="002D7DF2" w:rsidP="002D7DF2">
      <w:pPr>
        <w:ind w:left="1440"/>
        <w:rPr>
          <w:rFonts w:ascii="Arial" w:hAnsi="Arial" w:cs="Arial"/>
          <w:b/>
          <w:bCs/>
          <w:color w:val="000000"/>
          <w:sz w:val="24"/>
          <w:szCs w:val="24"/>
        </w:rPr>
      </w:pPr>
      <w:r>
        <w:rPr>
          <w:rFonts w:ascii="Arial" w:hAnsi="Arial" w:cs="Arial"/>
          <w:noProof/>
          <w:color w:val="000000"/>
          <w:sz w:val="24"/>
          <w:szCs w:val="24"/>
        </w:rPr>
        <w:drawing>
          <wp:anchor distT="0" distB="0" distL="114300" distR="114300" simplePos="0" relativeHeight="251803652" behindDoc="0" locked="0" layoutInCell="1" allowOverlap="1" wp14:anchorId="618586E7" wp14:editId="7C875193">
            <wp:simplePos x="0" y="0"/>
            <wp:positionH relativeFrom="column">
              <wp:posOffset>-248920</wp:posOffset>
            </wp:positionH>
            <wp:positionV relativeFrom="paragraph">
              <wp:posOffset>1619827</wp:posOffset>
            </wp:positionV>
            <wp:extent cx="1162685" cy="1059180"/>
            <wp:effectExtent l="0" t="0" r="0" b="0"/>
            <wp:wrapNone/>
            <wp:docPr id="13775259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AFC" w:rsidRPr="006E5AFC">
        <w:rPr>
          <w:rFonts w:ascii="Arial" w:hAnsi="Arial" w:cs="Arial"/>
          <w:b/>
          <w:bCs/>
          <w:color w:val="000000"/>
          <w:sz w:val="24"/>
          <w:szCs w:val="24"/>
        </w:rPr>
        <w:t>Quality Steering Group and Quality Summit forum</w:t>
      </w:r>
      <w:r w:rsidR="000F562B">
        <w:rPr>
          <w:rFonts w:ascii="Arial" w:hAnsi="Arial" w:cs="Arial"/>
          <w:b/>
          <w:bCs/>
          <w:color w:val="000000"/>
          <w:sz w:val="24"/>
          <w:szCs w:val="24"/>
        </w:rPr>
        <w:br/>
      </w:r>
      <w:r w:rsidR="00F4336B" w:rsidRPr="00F4336B">
        <w:rPr>
          <w:rFonts w:ascii="Arial" w:eastAsia="Times New Roman" w:hAnsi="Arial" w:cs="Arial"/>
          <w:sz w:val="24"/>
          <w:szCs w:val="20"/>
          <w:lang w:eastAsia="en-GB"/>
        </w:rPr>
        <w:t>The Quality Steering Group</w:t>
      </w:r>
      <w:r w:rsidR="00F4336B">
        <w:rPr>
          <w:rFonts w:ascii="Arial" w:eastAsia="Times New Roman" w:hAnsi="Arial" w:cs="Arial"/>
          <w:sz w:val="24"/>
          <w:szCs w:val="20"/>
          <w:lang w:eastAsia="en-GB"/>
        </w:rPr>
        <w:t xml:space="preserve"> and Quality Summit forum</w:t>
      </w:r>
      <w:r w:rsidR="00F4336B" w:rsidRPr="00F4336B">
        <w:rPr>
          <w:rFonts w:ascii="Arial" w:eastAsia="Times New Roman" w:hAnsi="Arial" w:cs="Arial"/>
          <w:sz w:val="24"/>
          <w:szCs w:val="20"/>
          <w:lang w:eastAsia="en-GB"/>
        </w:rPr>
        <w:t xml:space="preserve"> continue to meet </w:t>
      </w:r>
      <w:r w:rsidR="00A35DD0">
        <w:rPr>
          <w:rFonts w:ascii="Arial" w:eastAsia="Times New Roman" w:hAnsi="Arial" w:cs="Arial"/>
          <w:sz w:val="24"/>
          <w:szCs w:val="20"/>
          <w:lang w:eastAsia="en-GB"/>
        </w:rPr>
        <w:t xml:space="preserve">on a </w:t>
      </w:r>
      <w:r w:rsidR="00F4336B" w:rsidRPr="00F4336B">
        <w:rPr>
          <w:rFonts w:ascii="Arial" w:eastAsia="Times New Roman" w:hAnsi="Arial" w:cs="Arial"/>
          <w:sz w:val="24"/>
          <w:szCs w:val="20"/>
          <w:lang w:eastAsia="en-GB"/>
        </w:rPr>
        <w:t>quarterly</w:t>
      </w:r>
      <w:r w:rsidR="00A35DD0">
        <w:rPr>
          <w:rFonts w:ascii="Arial" w:eastAsia="Times New Roman" w:hAnsi="Arial" w:cs="Arial"/>
          <w:sz w:val="24"/>
          <w:szCs w:val="20"/>
          <w:lang w:eastAsia="en-GB"/>
        </w:rPr>
        <w:t xml:space="preserve"> basis</w:t>
      </w:r>
      <w:r w:rsidR="00F4336B" w:rsidRPr="00F4336B">
        <w:rPr>
          <w:rFonts w:ascii="Arial" w:eastAsia="Times New Roman" w:hAnsi="Arial" w:cs="Arial"/>
          <w:sz w:val="24"/>
          <w:szCs w:val="20"/>
          <w:lang w:eastAsia="en-GB"/>
        </w:rPr>
        <w:t xml:space="preserve">. All meetings have a set agenda with </w:t>
      </w:r>
      <w:r w:rsidR="00A35DD0">
        <w:rPr>
          <w:rFonts w:ascii="Arial" w:eastAsia="Times New Roman" w:hAnsi="Arial" w:cs="Arial"/>
          <w:sz w:val="24"/>
          <w:szCs w:val="20"/>
          <w:lang w:eastAsia="en-GB"/>
        </w:rPr>
        <w:t>the v</w:t>
      </w:r>
      <w:r w:rsidR="00F4336B" w:rsidRPr="00F4336B">
        <w:rPr>
          <w:rFonts w:ascii="Arial" w:eastAsia="Times New Roman" w:hAnsi="Arial" w:cs="Arial"/>
          <w:sz w:val="24"/>
          <w:szCs w:val="20"/>
          <w:lang w:eastAsia="en-GB"/>
        </w:rPr>
        <w:t>arious</w:t>
      </w:r>
      <w:r w:rsidR="00A35DD0">
        <w:rPr>
          <w:rFonts w:ascii="Arial" w:eastAsia="Times New Roman" w:hAnsi="Arial" w:cs="Arial"/>
          <w:sz w:val="24"/>
          <w:szCs w:val="20"/>
          <w:lang w:eastAsia="en-GB"/>
        </w:rPr>
        <w:t xml:space="preserve"> operational</w:t>
      </w:r>
      <w:r w:rsidR="00F4336B" w:rsidRPr="00F4336B">
        <w:rPr>
          <w:rFonts w:ascii="Arial" w:eastAsia="Times New Roman" w:hAnsi="Arial" w:cs="Arial"/>
          <w:sz w:val="24"/>
          <w:szCs w:val="20"/>
          <w:lang w:eastAsia="en-GB"/>
        </w:rPr>
        <w:t xml:space="preserve"> areas </w:t>
      </w:r>
      <w:r w:rsidR="00D74B82">
        <w:rPr>
          <w:rFonts w:ascii="Arial" w:eastAsia="Times New Roman" w:hAnsi="Arial" w:cs="Arial"/>
          <w:sz w:val="24"/>
          <w:szCs w:val="20"/>
          <w:lang w:eastAsia="en-GB"/>
        </w:rPr>
        <w:t xml:space="preserve">reporting on </w:t>
      </w:r>
      <w:r w:rsidR="00F4336B" w:rsidRPr="00F4336B">
        <w:rPr>
          <w:rFonts w:ascii="Arial" w:eastAsia="Times New Roman" w:hAnsi="Arial" w:cs="Arial"/>
          <w:sz w:val="24"/>
          <w:szCs w:val="20"/>
          <w:lang w:eastAsia="en-GB"/>
        </w:rPr>
        <w:t xml:space="preserve">the previous quarter’s results, ongoing issues, and recommendations for improvements. Any </w:t>
      </w:r>
      <w:r w:rsidR="00D74B82">
        <w:rPr>
          <w:rFonts w:ascii="Arial" w:eastAsia="Times New Roman" w:hAnsi="Arial" w:cs="Arial"/>
          <w:sz w:val="24"/>
          <w:szCs w:val="20"/>
          <w:lang w:eastAsia="en-GB"/>
        </w:rPr>
        <w:t xml:space="preserve">themes, proposals to address </w:t>
      </w:r>
      <w:r w:rsidR="00310886">
        <w:rPr>
          <w:rFonts w:ascii="Arial" w:eastAsia="Times New Roman" w:hAnsi="Arial" w:cs="Arial"/>
          <w:sz w:val="24"/>
          <w:szCs w:val="20"/>
          <w:lang w:eastAsia="en-GB"/>
        </w:rPr>
        <w:t xml:space="preserve">quality concerns and introduced new approaches are agreed, trialled where necessary, implemented and reviewed for their effectiveness. </w:t>
      </w:r>
      <w:r>
        <w:rPr>
          <w:rFonts w:ascii="Arial" w:hAnsi="Arial" w:cs="Arial"/>
          <w:b/>
          <w:bCs/>
          <w:color w:val="000000"/>
          <w:sz w:val="24"/>
          <w:szCs w:val="24"/>
        </w:rPr>
        <w:br/>
      </w:r>
    </w:p>
    <w:p w14:paraId="25A9CE08" w14:textId="17CB0F19" w:rsidR="00472FA4" w:rsidRPr="00472FA4" w:rsidRDefault="00472FA4" w:rsidP="002D7DF2">
      <w:pPr>
        <w:spacing w:after="0" w:line="240" w:lineRule="auto"/>
        <w:ind w:left="1440"/>
        <w:rPr>
          <w:rFonts w:ascii="Arial" w:hAnsi="Arial" w:cs="Arial"/>
          <w:b/>
          <w:bCs/>
          <w:sz w:val="24"/>
          <w:szCs w:val="24"/>
        </w:rPr>
      </w:pPr>
      <w:r w:rsidRPr="00472FA4">
        <w:rPr>
          <w:rFonts w:ascii="Arial" w:hAnsi="Arial" w:cs="Arial"/>
          <w:b/>
          <w:bCs/>
          <w:sz w:val="24"/>
          <w:szCs w:val="24"/>
        </w:rPr>
        <w:t>Police Quality Assurance Framework</w:t>
      </w:r>
    </w:p>
    <w:p w14:paraId="69B70FE3" w14:textId="77777777" w:rsidR="002D7DF2" w:rsidRDefault="00472FA4" w:rsidP="002D7DF2">
      <w:pPr>
        <w:spacing w:after="0" w:line="240" w:lineRule="auto"/>
        <w:ind w:left="1440"/>
        <w:rPr>
          <w:rFonts w:ascii="Arial" w:hAnsi="Arial" w:cs="Arial"/>
          <w:sz w:val="24"/>
          <w:szCs w:val="24"/>
        </w:rPr>
      </w:pPr>
      <w:r w:rsidRPr="00472FA4">
        <w:rPr>
          <w:rFonts w:ascii="Arial" w:hAnsi="Arial" w:cs="Arial"/>
          <w:sz w:val="24"/>
          <w:szCs w:val="24"/>
        </w:rPr>
        <w:t>An updated version of the Police/Law Enforcement Agencies (known as Disclosure Units) Quality Assurance Framework</w:t>
      </w:r>
      <w:r w:rsidR="0031528A">
        <w:rPr>
          <w:rFonts w:ascii="Arial" w:hAnsi="Arial" w:cs="Arial"/>
          <w:sz w:val="24"/>
          <w:szCs w:val="24"/>
        </w:rPr>
        <w:t xml:space="preserve"> (QAF)</w:t>
      </w:r>
      <w:r w:rsidRPr="00472FA4">
        <w:rPr>
          <w:rFonts w:ascii="Arial" w:hAnsi="Arial" w:cs="Arial"/>
          <w:sz w:val="24"/>
          <w:szCs w:val="24"/>
        </w:rPr>
        <w:t xml:space="preserve"> regarding Enhanced checks is at the final stages of development. The objective of Police </w:t>
      </w:r>
      <w:r w:rsidR="0031528A">
        <w:rPr>
          <w:rFonts w:ascii="Arial" w:hAnsi="Arial" w:cs="Arial"/>
          <w:sz w:val="24"/>
          <w:szCs w:val="24"/>
        </w:rPr>
        <w:t>QAF</w:t>
      </w:r>
      <w:r w:rsidRPr="00472FA4">
        <w:rPr>
          <w:rFonts w:ascii="Arial" w:hAnsi="Arial" w:cs="Arial"/>
          <w:sz w:val="24"/>
          <w:szCs w:val="24"/>
        </w:rPr>
        <w:t xml:space="preserve"> is to deliver consistency, a standard process and audit trail across all Disclosure Units for individual Chief Officer responsibilities when considering information for disclosure</w:t>
      </w:r>
      <w:r w:rsidR="0031528A">
        <w:rPr>
          <w:rFonts w:ascii="Arial" w:hAnsi="Arial" w:cs="Arial"/>
          <w:sz w:val="24"/>
          <w:szCs w:val="24"/>
        </w:rPr>
        <w:t xml:space="preserve">. </w:t>
      </w:r>
    </w:p>
    <w:p w14:paraId="7E51DE19" w14:textId="31A03251" w:rsidR="00472FA4" w:rsidRPr="00472FA4" w:rsidRDefault="0031528A" w:rsidP="002D7DF2">
      <w:pPr>
        <w:spacing w:after="0" w:line="240" w:lineRule="auto"/>
        <w:rPr>
          <w:rFonts w:ascii="Arial" w:hAnsi="Arial" w:cs="Arial"/>
          <w:sz w:val="24"/>
          <w:szCs w:val="24"/>
        </w:rPr>
      </w:pPr>
      <w:r>
        <w:rPr>
          <w:rFonts w:ascii="Arial" w:hAnsi="Arial" w:cs="Arial"/>
          <w:sz w:val="24"/>
          <w:szCs w:val="24"/>
        </w:rPr>
        <w:t xml:space="preserve">It </w:t>
      </w:r>
      <w:r w:rsidR="00472FA4" w:rsidRPr="00472FA4">
        <w:rPr>
          <w:rFonts w:ascii="Arial" w:hAnsi="Arial" w:cs="Arial"/>
          <w:sz w:val="24"/>
          <w:szCs w:val="24"/>
        </w:rPr>
        <w:t xml:space="preserve">is agreed by the National Police Chiefs Council, for the processing, consideration, and disclosure of police information.  </w:t>
      </w:r>
    </w:p>
    <w:p w14:paraId="25C25314" w14:textId="77777777" w:rsidR="00472FA4" w:rsidRPr="00472FA4" w:rsidRDefault="00472FA4" w:rsidP="00472FA4">
      <w:pPr>
        <w:spacing w:after="0" w:line="240" w:lineRule="auto"/>
        <w:rPr>
          <w:rFonts w:ascii="Arial" w:hAnsi="Arial" w:cs="Arial"/>
          <w:sz w:val="24"/>
          <w:szCs w:val="24"/>
        </w:rPr>
      </w:pPr>
    </w:p>
    <w:p w14:paraId="2AF9F29F" w14:textId="1F84B9DC" w:rsidR="00472FA4" w:rsidRPr="00472FA4" w:rsidRDefault="00472FA4" w:rsidP="00472FA4">
      <w:pPr>
        <w:spacing w:after="0" w:line="240" w:lineRule="auto"/>
        <w:rPr>
          <w:rFonts w:ascii="Arial" w:hAnsi="Arial" w:cs="Arial"/>
          <w:sz w:val="24"/>
          <w:szCs w:val="24"/>
        </w:rPr>
      </w:pPr>
      <w:r w:rsidRPr="00472FA4">
        <w:rPr>
          <w:rFonts w:ascii="Arial" w:hAnsi="Arial" w:cs="Arial"/>
          <w:sz w:val="24"/>
          <w:szCs w:val="24"/>
        </w:rPr>
        <w:t>The Barring Quality Assurance Framework</w:t>
      </w:r>
      <w:r w:rsidR="0031528A">
        <w:rPr>
          <w:rFonts w:ascii="Arial" w:hAnsi="Arial" w:cs="Arial"/>
          <w:sz w:val="24"/>
          <w:szCs w:val="24"/>
        </w:rPr>
        <w:t xml:space="preserve"> (BQAF)</w:t>
      </w:r>
      <w:r w:rsidRPr="00472FA4">
        <w:rPr>
          <w:rFonts w:ascii="Arial" w:hAnsi="Arial" w:cs="Arial"/>
          <w:sz w:val="24"/>
          <w:szCs w:val="24"/>
        </w:rPr>
        <w:t xml:space="preserve"> </w:t>
      </w:r>
      <w:r w:rsidR="0031528A">
        <w:rPr>
          <w:rFonts w:ascii="Arial" w:hAnsi="Arial" w:cs="Arial"/>
          <w:sz w:val="24"/>
          <w:szCs w:val="24"/>
        </w:rPr>
        <w:t>was</w:t>
      </w:r>
      <w:r w:rsidRPr="00472FA4">
        <w:rPr>
          <w:rFonts w:ascii="Arial" w:hAnsi="Arial" w:cs="Arial"/>
          <w:sz w:val="24"/>
          <w:szCs w:val="24"/>
        </w:rPr>
        <w:t xml:space="preserve"> also under review</w:t>
      </w:r>
      <w:r w:rsidR="0031528A">
        <w:rPr>
          <w:rFonts w:ascii="Arial" w:hAnsi="Arial" w:cs="Arial"/>
          <w:sz w:val="24"/>
          <w:szCs w:val="24"/>
        </w:rPr>
        <w:t xml:space="preserve"> in 2023 - 24</w:t>
      </w:r>
      <w:r w:rsidRPr="00472FA4">
        <w:rPr>
          <w:rFonts w:ascii="Arial" w:hAnsi="Arial" w:cs="Arial"/>
          <w:sz w:val="24"/>
          <w:szCs w:val="24"/>
        </w:rPr>
        <w:t xml:space="preserve">. This framework is used when DBS make a request to a Disclosure Unit for information it considers necessary to allow it to consider a barring decision for somebody who has, is currently or might in the future engage in regulated activity. The Chief Officer (or delegate) will then consider approving the sharing of information they reasonably believe to be relevant in relation to the regulated activity concerned and/or future harm which can be released in accordance with the </w:t>
      </w:r>
      <w:r w:rsidR="0031528A">
        <w:rPr>
          <w:rFonts w:ascii="Arial" w:hAnsi="Arial" w:cs="Arial"/>
          <w:sz w:val="24"/>
          <w:szCs w:val="24"/>
        </w:rPr>
        <w:t>BQAF.</w:t>
      </w:r>
      <w:r w:rsidRPr="00472FA4">
        <w:rPr>
          <w:rFonts w:ascii="Arial" w:hAnsi="Arial" w:cs="Arial"/>
          <w:sz w:val="24"/>
          <w:szCs w:val="24"/>
        </w:rPr>
        <w:t xml:space="preserve"> </w:t>
      </w:r>
    </w:p>
    <w:p w14:paraId="51DD74C2" w14:textId="77777777" w:rsidR="00472FA4" w:rsidRPr="00472FA4" w:rsidRDefault="00472FA4" w:rsidP="00472FA4">
      <w:pPr>
        <w:spacing w:after="0" w:line="240" w:lineRule="auto"/>
        <w:rPr>
          <w:rFonts w:ascii="Arial" w:hAnsi="Arial" w:cs="Arial"/>
          <w:sz w:val="24"/>
          <w:szCs w:val="24"/>
        </w:rPr>
      </w:pPr>
    </w:p>
    <w:p w14:paraId="05BCEFA2" w14:textId="586623B9" w:rsidR="00472FA4" w:rsidRPr="00472FA4" w:rsidRDefault="00472FA4" w:rsidP="00472FA4">
      <w:pPr>
        <w:spacing w:after="0" w:line="240" w:lineRule="auto"/>
        <w:rPr>
          <w:rFonts w:ascii="Arial" w:hAnsi="Arial" w:cs="Arial"/>
          <w:sz w:val="24"/>
          <w:szCs w:val="24"/>
        </w:rPr>
      </w:pPr>
      <w:r w:rsidRPr="00472FA4">
        <w:rPr>
          <w:rFonts w:ascii="Arial" w:hAnsi="Arial" w:cs="Arial"/>
          <w:sz w:val="24"/>
          <w:szCs w:val="24"/>
        </w:rPr>
        <w:t xml:space="preserve">Over 280 training/feedback sessions have been conducted in 2023/24 by our Standards &amp; Compliance Team for existing and new Disclosure Units staff regarding compliance of the Quality Assurance Frameworks and this will further improve quality and consistency across the 52 Disclosure Units. </w:t>
      </w:r>
      <w:r w:rsidR="0031528A">
        <w:rPr>
          <w:rFonts w:ascii="Arial" w:hAnsi="Arial" w:cs="Arial"/>
          <w:sz w:val="24"/>
          <w:szCs w:val="24"/>
        </w:rPr>
        <w:t xml:space="preserve">A number of Disclosure Units were provided with Barring and Safeguarding awareness session. Virtual attendees learnt more about the barring decision making process and the contribution police information has in barring considerations. </w:t>
      </w:r>
    </w:p>
    <w:p w14:paraId="3C41D352" w14:textId="48E4EA77" w:rsidR="00472FA4" w:rsidRDefault="002D7DF2" w:rsidP="00472FA4">
      <w:pPr>
        <w:spacing w:after="0" w:line="240" w:lineRule="auto"/>
        <w:rPr>
          <w:rFonts w:ascii="Arial" w:hAnsi="Arial" w:cs="Arial"/>
          <w:sz w:val="24"/>
          <w:szCs w:val="24"/>
        </w:rPr>
      </w:pPr>
      <w:r>
        <w:rPr>
          <w:rFonts w:ascii="Arial" w:hAnsi="Arial" w:cs="Arial"/>
          <w:noProof/>
          <w:color w:val="000000"/>
          <w:sz w:val="24"/>
          <w:szCs w:val="24"/>
        </w:rPr>
        <w:drawing>
          <wp:anchor distT="0" distB="0" distL="114300" distR="114300" simplePos="0" relativeHeight="251805700" behindDoc="0" locked="0" layoutInCell="1" allowOverlap="1" wp14:anchorId="76213E15" wp14:editId="25932022">
            <wp:simplePos x="0" y="0"/>
            <wp:positionH relativeFrom="column">
              <wp:posOffset>-248920</wp:posOffset>
            </wp:positionH>
            <wp:positionV relativeFrom="paragraph">
              <wp:posOffset>145992</wp:posOffset>
            </wp:positionV>
            <wp:extent cx="1162685" cy="1059180"/>
            <wp:effectExtent l="0" t="0" r="0" b="0"/>
            <wp:wrapNone/>
            <wp:docPr id="16014834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75BFD" w14:textId="51CFB84D" w:rsidR="0086118C" w:rsidRPr="00472FA4" w:rsidRDefault="0086118C" w:rsidP="00472FA4">
      <w:pPr>
        <w:spacing w:after="0" w:line="240" w:lineRule="auto"/>
        <w:rPr>
          <w:rFonts w:ascii="Arial" w:hAnsi="Arial" w:cs="Arial"/>
          <w:sz w:val="24"/>
          <w:szCs w:val="24"/>
        </w:rPr>
      </w:pPr>
    </w:p>
    <w:p w14:paraId="05C2DF15" w14:textId="2649A76F" w:rsidR="00472FA4" w:rsidRPr="000F562B" w:rsidRDefault="00472FA4" w:rsidP="000F562B">
      <w:pPr>
        <w:spacing w:after="0" w:line="240" w:lineRule="auto"/>
        <w:ind w:left="1440"/>
        <w:rPr>
          <w:rFonts w:ascii="Arial" w:hAnsi="Arial" w:cs="Arial"/>
          <w:b/>
          <w:bCs/>
          <w:sz w:val="24"/>
          <w:szCs w:val="24"/>
        </w:rPr>
      </w:pPr>
      <w:bookmarkStart w:id="5" w:name="_Hlk131060994"/>
      <w:r w:rsidRPr="00472FA4">
        <w:rPr>
          <w:rFonts w:ascii="Arial" w:hAnsi="Arial" w:cs="Arial"/>
          <w:b/>
          <w:bCs/>
          <w:sz w:val="24"/>
          <w:szCs w:val="24"/>
        </w:rPr>
        <w:t>Police Model Changes &amp; Improvements</w:t>
      </w:r>
    </w:p>
    <w:p w14:paraId="105D26BA" w14:textId="29BEC071" w:rsidR="00203C17" w:rsidRPr="002D7DF2" w:rsidRDefault="00472FA4" w:rsidP="002D7DF2">
      <w:pPr>
        <w:spacing w:after="0" w:line="240" w:lineRule="auto"/>
        <w:ind w:left="1440"/>
        <w:rPr>
          <w:rFonts w:ascii="Arial" w:eastAsia="Times New Roman" w:hAnsi="Arial" w:cs="Arial"/>
          <w:szCs w:val="20"/>
          <w:lang w:eastAsia="en-GB"/>
        </w:rPr>
      </w:pPr>
      <w:r w:rsidRPr="00472FA4">
        <w:rPr>
          <w:rFonts w:ascii="Arial" w:eastAsia="Times New Roman" w:hAnsi="Arial" w:cs="Arial"/>
          <w:sz w:val="24"/>
          <w:szCs w:val="20"/>
          <w:lang w:eastAsia="en-GB"/>
        </w:rPr>
        <w:t>We have more changes planned in 2024/25 for the business rules that underpin the quality of the matching algorithm that is used to refer checks to Disclosure Units. These changes will further reduce unnecessary checks sent to Disclosure Units, thus improving customer turnaround times, and reducing costs and enhance the quality of matching.</w:t>
      </w:r>
      <w:r w:rsidR="002D7DF2">
        <w:rPr>
          <w:rFonts w:ascii="Arial" w:eastAsia="Times New Roman" w:hAnsi="Arial" w:cs="Arial"/>
          <w:szCs w:val="20"/>
          <w:lang w:eastAsia="en-GB"/>
        </w:rPr>
        <w:br/>
      </w:r>
    </w:p>
    <w:p w14:paraId="5E4DE893" w14:textId="15E9830D" w:rsidR="00203C17" w:rsidRPr="00472FA4" w:rsidRDefault="002D7DF2" w:rsidP="00472FA4">
      <w:pPr>
        <w:spacing w:after="0" w:line="240" w:lineRule="auto"/>
        <w:rPr>
          <w:rFonts w:ascii="Arial" w:hAnsi="Arial" w:cs="Arial"/>
          <w:sz w:val="24"/>
          <w:szCs w:val="24"/>
        </w:rPr>
      </w:pPr>
      <w:r>
        <w:rPr>
          <w:rFonts w:ascii="Arial" w:hAnsi="Arial" w:cs="Arial"/>
          <w:noProof/>
          <w:color w:val="000000"/>
          <w:sz w:val="24"/>
          <w:szCs w:val="24"/>
        </w:rPr>
        <w:drawing>
          <wp:anchor distT="0" distB="0" distL="114300" distR="114300" simplePos="0" relativeHeight="251807748" behindDoc="0" locked="0" layoutInCell="1" allowOverlap="1" wp14:anchorId="1816C595" wp14:editId="4A12B0F2">
            <wp:simplePos x="0" y="0"/>
            <wp:positionH relativeFrom="column">
              <wp:posOffset>-249555</wp:posOffset>
            </wp:positionH>
            <wp:positionV relativeFrom="paragraph">
              <wp:posOffset>8255</wp:posOffset>
            </wp:positionV>
            <wp:extent cx="1162685" cy="1059180"/>
            <wp:effectExtent l="0" t="0" r="0" b="0"/>
            <wp:wrapNone/>
            <wp:docPr id="18681797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
    <w:p w14:paraId="183461CF" w14:textId="4391BBF8" w:rsidR="00472FA4" w:rsidRPr="00472FA4" w:rsidRDefault="00472FA4" w:rsidP="000F562B">
      <w:pPr>
        <w:spacing w:after="0" w:line="240" w:lineRule="auto"/>
        <w:ind w:left="1440"/>
        <w:rPr>
          <w:rFonts w:ascii="Arial" w:hAnsi="Arial" w:cs="Arial"/>
          <w:b/>
          <w:bCs/>
          <w:sz w:val="24"/>
          <w:szCs w:val="24"/>
        </w:rPr>
      </w:pPr>
      <w:r w:rsidRPr="00472FA4">
        <w:rPr>
          <w:rFonts w:ascii="Arial" w:hAnsi="Arial" w:cs="Arial"/>
          <w:b/>
          <w:bCs/>
          <w:sz w:val="24"/>
          <w:szCs w:val="24"/>
        </w:rPr>
        <w:t>Conflict Improvements</w:t>
      </w:r>
    </w:p>
    <w:p w14:paraId="2C98FB39" w14:textId="39827A72" w:rsidR="00472FA4" w:rsidRPr="00472FA4" w:rsidRDefault="00472FA4" w:rsidP="000F562B">
      <w:pPr>
        <w:spacing w:after="0" w:line="240" w:lineRule="auto"/>
        <w:ind w:left="1440"/>
        <w:rPr>
          <w:rFonts w:ascii="Arial" w:hAnsi="Arial" w:cs="Arial"/>
          <w:sz w:val="24"/>
          <w:szCs w:val="24"/>
        </w:rPr>
      </w:pPr>
      <w:r w:rsidRPr="00472FA4">
        <w:rPr>
          <w:rFonts w:ascii="Arial" w:hAnsi="Arial" w:cs="Arial"/>
          <w:sz w:val="24"/>
          <w:szCs w:val="24"/>
        </w:rPr>
        <w:t xml:space="preserve">Work continues with Customer Services, Relationship Management, and the Police Performance &amp; Standards Teams to improve our Conflicts process. </w:t>
      </w:r>
      <w:r w:rsidR="00750694">
        <w:rPr>
          <w:rFonts w:ascii="Arial" w:hAnsi="Arial" w:cs="Arial"/>
          <w:sz w:val="24"/>
          <w:szCs w:val="24"/>
        </w:rPr>
        <w:t>The group resolved a number of concerns</w:t>
      </w:r>
      <w:r w:rsidR="005D4549">
        <w:rPr>
          <w:rFonts w:ascii="Arial" w:hAnsi="Arial" w:cs="Arial"/>
          <w:sz w:val="24"/>
          <w:szCs w:val="24"/>
        </w:rPr>
        <w:t xml:space="preserve"> and delivered changes to practice, processes </w:t>
      </w:r>
      <w:r w:rsidR="00713BFD">
        <w:rPr>
          <w:rFonts w:ascii="Arial" w:hAnsi="Arial" w:cs="Arial"/>
          <w:sz w:val="24"/>
          <w:szCs w:val="24"/>
        </w:rPr>
        <w:t>and procedures</w:t>
      </w:r>
      <w:r w:rsidR="0031528A">
        <w:rPr>
          <w:rFonts w:ascii="Arial" w:hAnsi="Arial" w:cs="Arial"/>
          <w:sz w:val="24"/>
          <w:szCs w:val="24"/>
        </w:rPr>
        <w:t>. This included the</w:t>
      </w:r>
      <w:r w:rsidR="005D4549">
        <w:rPr>
          <w:rFonts w:ascii="Arial" w:hAnsi="Arial" w:cs="Arial"/>
          <w:sz w:val="24"/>
          <w:szCs w:val="24"/>
        </w:rPr>
        <w:t xml:space="preserve"> </w:t>
      </w:r>
      <w:r w:rsidR="00713BFD">
        <w:rPr>
          <w:rFonts w:ascii="Arial" w:hAnsi="Arial" w:cs="Arial"/>
          <w:sz w:val="24"/>
          <w:szCs w:val="24"/>
        </w:rPr>
        <w:t xml:space="preserve">introduction of new </w:t>
      </w:r>
      <w:r w:rsidR="007F769A">
        <w:rPr>
          <w:rFonts w:ascii="Arial" w:hAnsi="Arial" w:cs="Arial"/>
          <w:sz w:val="24"/>
          <w:szCs w:val="24"/>
        </w:rPr>
        <w:t xml:space="preserve">and rationalisation of existing conflict codes, improving </w:t>
      </w:r>
      <w:r w:rsidR="00934B05">
        <w:rPr>
          <w:rFonts w:ascii="Arial" w:hAnsi="Arial" w:cs="Arial"/>
          <w:sz w:val="24"/>
          <w:szCs w:val="24"/>
        </w:rPr>
        <w:t>guidance</w:t>
      </w:r>
      <w:r w:rsidR="007F769A">
        <w:rPr>
          <w:rFonts w:ascii="Arial" w:hAnsi="Arial" w:cs="Arial"/>
          <w:sz w:val="24"/>
          <w:szCs w:val="24"/>
        </w:rPr>
        <w:t xml:space="preserve"> notes to make them </w:t>
      </w:r>
      <w:r w:rsidR="00934B05">
        <w:rPr>
          <w:rFonts w:ascii="Arial" w:hAnsi="Arial" w:cs="Arial"/>
          <w:sz w:val="24"/>
          <w:szCs w:val="24"/>
        </w:rPr>
        <w:t xml:space="preserve">clearer and more prescriptive and </w:t>
      </w:r>
      <w:r w:rsidR="00707F0D">
        <w:rPr>
          <w:rFonts w:ascii="Arial" w:hAnsi="Arial" w:cs="Arial"/>
          <w:sz w:val="24"/>
          <w:szCs w:val="24"/>
        </w:rPr>
        <w:t xml:space="preserve">re-introduction on an intervention process to help reduce customer delays. </w:t>
      </w:r>
      <w:r w:rsidR="0031528A">
        <w:rPr>
          <w:rFonts w:ascii="Arial" w:hAnsi="Arial" w:cs="Arial"/>
          <w:sz w:val="24"/>
          <w:szCs w:val="24"/>
        </w:rPr>
        <w:t>In 2024 -25</w:t>
      </w:r>
      <w:r w:rsidR="00021265">
        <w:rPr>
          <w:rFonts w:ascii="Arial" w:hAnsi="Arial" w:cs="Arial"/>
          <w:sz w:val="24"/>
          <w:szCs w:val="24"/>
        </w:rPr>
        <w:t>,</w:t>
      </w:r>
      <w:r w:rsidR="0031528A">
        <w:rPr>
          <w:rFonts w:ascii="Arial" w:hAnsi="Arial" w:cs="Arial"/>
          <w:sz w:val="24"/>
          <w:szCs w:val="24"/>
        </w:rPr>
        <w:t xml:space="preserve"> DBS will</w:t>
      </w:r>
      <w:r w:rsidR="005D4549">
        <w:rPr>
          <w:rFonts w:ascii="Arial" w:hAnsi="Arial" w:cs="Arial"/>
          <w:sz w:val="24"/>
          <w:szCs w:val="24"/>
        </w:rPr>
        <w:t xml:space="preserve"> </w:t>
      </w:r>
      <w:r w:rsidRPr="00472FA4">
        <w:rPr>
          <w:rFonts w:ascii="Arial" w:hAnsi="Arial" w:cs="Arial"/>
          <w:sz w:val="24"/>
          <w:szCs w:val="24"/>
        </w:rPr>
        <w:t xml:space="preserve">build on that work making further improvements to the process. The working group aims to provide customers with improved turnaround times by avoiding unnecessary conflicts; by enhancing the quality of application form information submitted by applicants / Registered Bodies and by continuous feedback to Disclosure Units and Customer Service staff. </w:t>
      </w:r>
    </w:p>
    <w:p w14:paraId="250D0199" w14:textId="68924BF7" w:rsidR="009922DA" w:rsidRDefault="002D7DF2">
      <w:pPr>
        <w:rPr>
          <w:rFonts w:ascii="Arial" w:hAnsi="Arial" w:cs="Arial"/>
          <w:sz w:val="24"/>
          <w:szCs w:val="24"/>
        </w:rPr>
      </w:pPr>
      <w:r>
        <w:rPr>
          <w:rFonts w:ascii="Arial" w:hAnsi="Arial" w:cs="Arial"/>
          <w:b/>
          <w:bCs/>
          <w:noProof/>
          <w:sz w:val="24"/>
          <w:szCs w:val="24"/>
        </w:rPr>
        <w:drawing>
          <wp:anchor distT="0" distB="0" distL="114300" distR="114300" simplePos="0" relativeHeight="251808772" behindDoc="0" locked="0" layoutInCell="1" allowOverlap="1" wp14:anchorId="79CBE39B" wp14:editId="43A09CAD">
            <wp:simplePos x="0" y="0"/>
            <wp:positionH relativeFrom="column">
              <wp:posOffset>-201295</wp:posOffset>
            </wp:positionH>
            <wp:positionV relativeFrom="paragraph">
              <wp:posOffset>118860</wp:posOffset>
            </wp:positionV>
            <wp:extent cx="1115002" cy="1017454"/>
            <wp:effectExtent l="0" t="0" r="0" b="0"/>
            <wp:wrapNone/>
            <wp:docPr id="19036505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5002" cy="10174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71642" w14:textId="77777777" w:rsidR="002D7DF2" w:rsidRDefault="00C434AA" w:rsidP="000F562B">
      <w:pPr>
        <w:spacing w:after="0" w:line="240" w:lineRule="auto"/>
        <w:ind w:left="1440"/>
        <w:rPr>
          <w:rFonts w:ascii="Arial" w:eastAsia="Times New Roman" w:hAnsi="Arial" w:cs="Arial"/>
          <w:sz w:val="24"/>
          <w:szCs w:val="20"/>
          <w:lang w:eastAsia="en-GB"/>
        </w:rPr>
      </w:pPr>
      <w:r w:rsidRPr="00C434AA">
        <w:rPr>
          <w:rFonts w:ascii="Arial" w:eastAsia="Times New Roman" w:hAnsi="Arial" w:cs="Arial"/>
          <w:b/>
          <w:bCs/>
          <w:sz w:val="24"/>
          <w:szCs w:val="20"/>
          <w:lang w:eastAsia="en-GB"/>
        </w:rPr>
        <w:t>Registered Body (RB) and Responsible Organisation (RO) Compliance and Quality Improvements</w:t>
      </w:r>
      <w:r w:rsidR="000F562B">
        <w:rPr>
          <w:rFonts w:ascii="Arial" w:eastAsia="Times New Roman" w:hAnsi="Arial" w:cs="Arial"/>
          <w:b/>
          <w:bCs/>
          <w:lang w:eastAsia="en-GB"/>
        </w:rPr>
        <w:br/>
      </w:r>
      <w:r w:rsidRPr="00C434AA">
        <w:rPr>
          <w:rFonts w:ascii="Arial" w:eastAsia="Times New Roman" w:hAnsi="Arial" w:cs="Arial"/>
          <w:sz w:val="24"/>
          <w:szCs w:val="20"/>
          <w:lang w:eastAsia="en-GB"/>
        </w:rPr>
        <w:t>Registered Bodies (RBs) play a key role in the provision of DBS services, including ensuring applications for Standard and Enhanced DBS Checks are completed correctly and the applicant’s identity has been verified. DBS is responsible for ensuring RBs are compliant with</w:t>
      </w:r>
    </w:p>
    <w:p w14:paraId="40FD0C79" w14:textId="0B5DE7F4" w:rsidR="00C434AA" w:rsidRPr="000F562B" w:rsidRDefault="00C434AA" w:rsidP="002D7DF2">
      <w:pPr>
        <w:spacing w:after="0" w:line="240" w:lineRule="auto"/>
        <w:rPr>
          <w:rFonts w:ascii="Arial" w:eastAsia="Times New Roman" w:hAnsi="Arial" w:cs="Arial"/>
          <w:b/>
          <w:bCs/>
          <w:lang w:eastAsia="en-GB"/>
        </w:rPr>
      </w:pPr>
      <w:r w:rsidRPr="00C434AA">
        <w:rPr>
          <w:rFonts w:ascii="Arial" w:eastAsia="Times New Roman" w:hAnsi="Arial" w:cs="Arial"/>
          <w:sz w:val="24"/>
          <w:szCs w:val="20"/>
          <w:lang w:eastAsia="en-GB"/>
        </w:rPr>
        <w:t xml:space="preserve">the DBS Code of Practice for Registered Persons (COP), issued under section 122 of the Police Act 1997 and the Conditions attached to Registration (COR) as set out in the Police Act 1997 (Criminal </w:t>
      </w:r>
      <w:r w:rsidR="00962C88" w:rsidRPr="00C434AA">
        <w:rPr>
          <w:rFonts w:ascii="Arial" w:eastAsia="Times New Roman" w:hAnsi="Arial" w:cs="Arial"/>
          <w:sz w:val="24"/>
          <w:szCs w:val="20"/>
          <w:lang w:eastAsia="en-GB"/>
        </w:rPr>
        <w:t>Records) (</w:t>
      </w:r>
      <w:r w:rsidRPr="00C434AA">
        <w:rPr>
          <w:rFonts w:ascii="Arial" w:eastAsia="Times New Roman" w:hAnsi="Arial" w:cs="Arial"/>
          <w:sz w:val="24"/>
          <w:szCs w:val="20"/>
          <w:lang w:eastAsia="en-GB"/>
        </w:rPr>
        <w:t>Registration) Regulations 2006).  RBs which submit checks electronically to DBS via an Ebulk system must comply with the Ebulk Interchange Agreement and ensure that EBulk systems are built in line with the EBulk Business Message Specification (BMS). </w:t>
      </w:r>
    </w:p>
    <w:p w14:paraId="46D46489" w14:textId="77777777" w:rsidR="00C434AA" w:rsidRPr="00C434AA" w:rsidRDefault="00C434AA" w:rsidP="00C434AA">
      <w:pPr>
        <w:spacing w:after="0" w:line="240" w:lineRule="auto"/>
        <w:rPr>
          <w:rFonts w:ascii="Arial" w:eastAsia="Times New Roman" w:hAnsi="Arial" w:cs="Arial"/>
          <w:sz w:val="24"/>
          <w:szCs w:val="20"/>
          <w:lang w:eastAsia="en-GB"/>
        </w:rPr>
      </w:pPr>
    </w:p>
    <w:p w14:paraId="5D21A8CB" w14:textId="77777777" w:rsidR="00C434AA" w:rsidRPr="00C434AA" w:rsidRDefault="00C434AA" w:rsidP="00C434AA">
      <w:pPr>
        <w:spacing w:after="0" w:line="240" w:lineRule="auto"/>
        <w:rPr>
          <w:rFonts w:ascii="Arial" w:eastAsia="Times New Roman" w:hAnsi="Arial" w:cs="Arial"/>
          <w:sz w:val="24"/>
          <w:szCs w:val="20"/>
          <w:lang w:eastAsia="en-GB"/>
        </w:rPr>
      </w:pPr>
      <w:r w:rsidRPr="00C434AA">
        <w:rPr>
          <w:rFonts w:ascii="Arial" w:eastAsia="Times New Roman" w:hAnsi="Arial" w:cs="Arial"/>
          <w:sz w:val="24"/>
          <w:szCs w:val="20"/>
          <w:lang w:eastAsia="en-GB"/>
        </w:rPr>
        <w:t xml:space="preserve">DBS enables organisations, referred to by DBS as Responsible Organisations (ROs), to make applications for Basic DBS Checks on behalf of applicants. DBS requires ROs to comply with the Basic DBS check Terms and Conditions, Processing Standards (BCPS) and Web Services Interchange Agreement. </w:t>
      </w:r>
    </w:p>
    <w:p w14:paraId="6F556975" w14:textId="77777777" w:rsidR="00C434AA" w:rsidRPr="00C434AA" w:rsidRDefault="00C434AA" w:rsidP="00C434AA">
      <w:pPr>
        <w:spacing w:after="0" w:line="240" w:lineRule="auto"/>
        <w:rPr>
          <w:rFonts w:ascii="Arial" w:eastAsia="Times New Roman" w:hAnsi="Arial" w:cs="Arial"/>
          <w:sz w:val="24"/>
          <w:szCs w:val="20"/>
          <w:lang w:eastAsia="en-GB"/>
        </w:rPr>
      </w:pPr>
    </w:p>
    <w:p w14:paraId="3ABB950E" w14:textId="4A304DD1" w:rsidR="00C434AA" w:rsidRPr="00C434AA" w:rsidRDefault="00C434AA" w:rsidP="00C434AA">
      <w:pPr>
        <w:spacing w:after="0" w:line="240" w:lineRule="auto"/>
        <w:rPr>
          <w:rFonts w:ascii="Arial" w:eastAsia="Times New Roman" w:hAnsi="Arial" w:cs="Arial"/>
          <w:sz w:val="24"/>
          <w:szCs w:val="20"/>
          <w:lang w:eastAsia="en-GB"/>
        </w:rPr>
      </w:pPr>
      <w:r w:rsidRPr="00C434AA">
        <w:rPr>
          <w:rFonts w:ascii="Arial" w:eastAsia="Times New Roman" w:hAnsi="Arial" w:cs="Arial"/>
          <w:sz w:val="24"/>
          <w:szCs w:val="20"/>
          <w:lang w:eastAsia="en-GB"/>
        </w:rPr>
        <w:t>DBS undertakes a compliance programme to ensure the RB and RO networks deliver their responsibilities, as failure to achieve this could compromise the integrity of the service. During th</w:t>
      </w:r>
      <w:r w:rsidR="005F3D1E">
        <w:rPr>
          <w:rFonts w:ascii="Arial" w:eastAsia="Times New Roman" w:hAnsi="Arial" w:cs="Arial"/>
          <w:sz w:val="24"/>
          <w:szCs w:val="20"/>
          <w:lang w:eastAsia="en-GB"/>
        </w:rPr>
        <w:t>is reporting</w:t>
      </w:r>
      <w:r w:rsidRPr="00C434AA">
        <w:rPr>
          <w:rFonts w:ascii="Arial" w:eastAsia="Times New Roman" w:hAnsi="Arial" w:cs="Arial"/>
          <w:sz w:val="24"/>
          <w:szCs w:val="20"/>
          <w:lang w:eastAsia="en-GB"/>
        </w:rPr>
        <w:t xml:space="preserve"> year we: </w:t>
      </w:r>
    </w:p>
    <w:p w14:paraId="49521520" w14:textId="77777777" w:rsidR="00C434AA" w:rsidRPr="00C434AA" w:rsidRDefault="00C434AA" w:rsidP="00C434AA">
      <w:pPr>
        <w:spacing w:after="0" w:line="240" w:lineRule="auto"/>
        <w:rPr>
          <w:rFonts w:ascii="Arial" w:eastAsia="Times New Roman" w:hAnsi="Arial" w:cs="Arial"/>
          <w:sz w:val="24"/>
          <w:szCs w:val="20"/>
          <w:lang w:eastAsia="en-GB"/>
        </w:rPr>
      </w:pPr>
    </w:p>
    <w:p w14:paraId="6D013AB3" w14:textId="648A304F" w:rsidR="00C434AA" w:rsidRPr="00C434AA" w:rsidRDefault="00C434AA" w:rsidP="00C434AA">
      <w:pPr>
        <w:numPr>
          <w:ilvl w:val="0"/>
          <w:numId w:val="16"/>
        </w:numPr>
        <w:spacing w:after="0" w:line="240" w:lineRule="auto"/>
        <w:ind w:left="700"/>
        <w:contextualSpacing/>
        <w:rPr>
          <w:rFonts w:ascii="Arial" w:eastAsia="Times New Roman" w:hAnsi="Arial" w:cs="Arial"/>
          <w:sz w:val="24"/>
          <w:szCs w:val="20"/>
          <w:lang w:eastAsia="en-GB"/>
        </w:rPr>
      </w:pPr>
      <w:r w:rsidRPr="00C434AA">
        <w:rPr>
          <w:rFonts w:ascii="Arial" w:eastAsia="Times New Roman" w:hAnsi="Arial" w:cs="Arial"/>
          <w:sz w:val="24"/>
          <w:szCs w:val="20"/>
          <w:lang w:eastAsia="en-GB"/>
        </w:rPr>
        <w:t xml:space="preserve">Continued to carry out compliance checks, </w:t>
      </w:r>
      <w:r w:rsidR="00E351CD">
        <w:rPr>
          <w:rFonts w:ascii="Arial" w:eastAsia="Times New Roman" w:hAnsi="Arial" w:cs="Arial"/>
          <w:sz w:val="24"/>
          <w:szCs w:val="20"/>
          <w:lang w:eastAsia="en-GB"/>
        </w:rPr>
        <w:t>with a f</w:t>
      </w:r>
      <w:r w:rsidRPr="00C434AA">
        <w:rPr>
          <w:rFonts w:ascii="Arial" w:eastAsia="Times New Roman" w:hAnsi="Arial" w:cs="Arial"/>
          <w:sz w:val="24"/>
          <w:szCs w:val="20"/>
          <w:lang w:eastAsia="en-GB"/>
        </w:rPr>
        <w:t>ocus on Registered Bodies that use paper application forms to submit applications to DBS.   </w:t>
      </w:r>
    </w:p>
    <w:p w14:paraId="6335C934" w14:textId="0124A309" w:rsidR="00C434AA" w:rsidRPr="00C434AA" w:rsidRDefault="00C434AA" w:rsidP="00C434AA">
      <w:pPr>
        <w:numPr>
          <w:ilvl w:val="0"/>
          <w:numId w:val="16"/>
        </w:numPr>
        <w:spacing w:after="0" w:line="240" w:lineRule="auto"/>
        <w:ind w:left="700"/>
        <w:contextualSpacing/>
        <w:rPr>
          <w:rFonts w:ascii="Arial" w:eastAsia="Times New Roman" w:hAnsi="Arial" w:cs="Arial"/>
          <w:sz w:val="24"/>
          <w:szCs w:val="20"/>
          <w:lang w:eastAsia="en-GB"/>
        </w:rPr>
      </w:pPr>
      <w:r w:rsidRPr="00C434AA">
        <w:rPr>
          <w:rFonts w:ascii="Arial" w:eastAsia="Times New Roman" w:hAnsi="Arial" w:cs="Arial"/>
          <w:sz w:val="24"/>
          <w:szCs w:val="20"/>
          <w:lang w:eastAsia="en-GB"/>
        </w:rPr>
        <w:t xml:space="preserve">Increased the number of compliance inspections carried out without increasing </w:t>
      </w:r>
      <w:r w:rsidR="00974566">
        <w:rPr>
          <w:rFonts w:ascii="Arial" w:eastAsia="Times New Roman" w:hAnsi="Arial" w:cs="Arial"/>
          <w:sz w:val="24"/>
          <w:szCs w:val="20"/>
          <w:lang w:eastAsia="en-GB"/>
        </w:rPr>
        <w:t xml:space="preserve">staff </w:t>
      </w:r>
      <w:r w:rsidRPr="00C434AA">
        <w:rPr>
          <w:rFonts w:ascii="Arial" w:eastAsia="Times New Roman" w:hAnsi="Arial" w:cs="Arial"/>
          <w:sz w:val="24"/>
          <w:szCs w:val="20"/>
          <w:lang w:eastAsia="en-GB"/>
        </w:rPr>
        <w:t xml:space="preserve">resource levels by continuing with remote inspections.    </w:t>
      </w:r>
    </w:p>
    <w:p w14:paraId="2174CA8D" w14:textId="77777777" w:rsidR="00C434AA" w:rsidRPr="00C434AA" w:rsidRDefault="00C434AA" w:rsidP="00C434AA">
      <w:pPr>
        <w:numPr>
          <w:ilvl w:val="0"/>
          <w:numId w:val="16"/>
        </w:numPr>
        <w:spacing w:after="0" w:line="240" w:lineRule="auto"/>
        <w:ind w:left="700"/>
        <w:contextualSpacing/>
        <w:rPr>
          <w:rFonts w:ascii="Arial" w:eastAsia="Times New Roman" w:hAnsi="Arial" w:cs="Arial"/>
          <w:sz w:val="24"/>
          <w:szCs w:val="20"/>
          <w:lang w:eastAsia="en-GB"/>
        </w:rPr>
      </w:pPr>
      <w:r w:rsidRPr="00C434AA">
        <w:rPr>
          <w:rFonts w:ascii="Arial" w:eastAsia="Times New Roman" w:hAnsi="Arial" w:cs="Arial"/>
          <w:sz w:val="24"/>
          <w:szCs w:val="20"/>
          <w:lang w:eastAsia="en-GB"/>
        </w:rPr>
        <w:t>Provided support to RBs with non-compliant practices in place and achieved our target of 90% of non-compliant RBs being reassessed as compliant within 4-months, achieving 92.11% in Q4 and for the year.</w:t>
      </w:r>
    </w:p>
    <w:p w14:paraId="188B43F7" w14:textId="77777777" w:rsidR="00C434AA" w:rsidRPr="00C434AA" w:rsidRDefault="00C434AA" w:rsidP="00C434AA">
      <w:pPr>
        <w:spacing w:after="0" w:line="240" w:lineRule="auto"/>
        <w:rPr>
          <w:rFonts w:ascii="Calibri" w:eastAsia="Times New Roman" w:hAnsi="Calibri" w:cs="Calibri"/>
          <w:sz w:val="24"/>
          <w:szCs w:val="20"/>
          <w:lang w:eastAsia="en-GB"/>
        </w:rPr>
      </w:pPr>
    </w:p>
    <w:p w14:paraId="31BB0BCF" w14:textId="65FA2413" w:rsidR="00C434AA" w:rsidRPr="00C434AA" w:rsidRDefault="00C434AA" w:rsidP="00C434AA">
      <w:pPr>
        <w:spacing w:after="0" w:line="240" w:lineRule="auto"/>
        <w:rPr>
          <w:rFonts w:ascii="Arial" w:eastAsia="Times New Roman" w:hAnsi="Arial" w:cs="Arial"/>
          <w:sz w:val="24"/>
          <w:szCs w:val="20"/>
          <w:lang w:eastAsia="en-GB"/>
        </w:rPr>
      </w:pPr>
      <w:bookmarkStart w:id="6" w:name="_Hlk164165952"/>
      <w:r w:rsidRPr="00C434AA">
        <w:rPr>
          <w:rFonts w:ascii="Arial" w:eastAsia="Times New Roman" w:hAnsi="Arial" w:cs="Arial"/>
          <w:sz w:val="24"/>
          <w:szCs w:val="20"/>
          <w:lang w:eastAsia="en-GB"/>
        </w:rPr>
        <w:t xml:space="preserve">As a result of the ongoing work to improve quality, the RB network reduced from 846 to 703 </w:t>
      </w:r>
      <w:r w:rsidR="00974566">
        <w:rPr>
          <w:rFonts w:ascii="Arial" w:eastAsia="Times New Roman" w:hAnsi="Arial" w:cs="Arial"/>
          <w:sz w:val="24"/>
          <w:szCs w:val="20"/>
          <w:lang w:eastAsia="en-GB"/>
        </w:rPr>
        <w:t>in 2023 - 24</w:t>
      </w:r>
      <w:r w:rsidRPr="00C434AA">
        <w:rPr>
          <w:rFonts w:ascii="Arial" w:eastAsia="Times New Roman" w:hAnsi="Arial" w:cs="Arial"/>
          <w:sz w:val="24"/>
          <w:szCs w:val="20"/>
          <w:lang w:eastAsia="en-GB"/>
        </w:rPr>
        <w:t xml:space="preserve">. </w:t>
      </w:r>
    </w:p>
    <w:bookmarkEnd w:id="6"/>
    <w:p w14:paraId="6FC0DD10" w14:textId="77777777" w:rsidR="00C434AA" w:rsidRPr="00C434AA" w:rsidRDefault="00C434AA" w:rsidP="00C434AA">
      <w:pPr>
        <w:spacing w:after="0" w:line="240" w:lineRule="auto"/>
        <w:rPr>
          <w:rFonts w:ascii="Arial" w:eastAsia="Times New Roman" w:hAnsi="Arial" w:cs="Arial"/>
          <w:sz w:val="24"/>
          <w:szCs w:val="20"/>
          <w:lang w:eastAsia="en-GB"/>
        </w:rPr>
      </w:pPr>
    </w:p>
    <w:p w14:paraId="54ED98FC" w14:textId="77777777" w:rsidR="00C434AA" w:rsidRPr="00C434AA" w:rsidRDefault="00C434AA" w:rsidP="00C434AA">
      <w:pPr>
        <w:spacing w:after="0" w:line="240" w:lineRule="auto"/>
        <w:rPr>
          <w:rFonts w:ascii="Arial" w:eastAsia="Times New Roman" w:hAnsi="Arial" w:cs="Arial"/>
          <w:sz w:val="24"/>
          <w:szCs w:val="20"/>
          <w:lang w:eastAsia="en-GB"/>
        </w:rPr>
      </w:pPr>
      <w:r w:rsidRPr="00C434AA">
        <w:rPr>
          <w:rFonts w:ascii="Arial" w:eastAsia="Times New Roman" w:hAnsi="Arial" w:cs="Arial"/>
          <w:sz w:val="24"/>
          <w:szCs w:val="20"/>
          <w:lang w:eastAsia="en-GB"/>
        </w:rPr>
        <w:t>In 24/25 the compliance programme will focus on RBs that submit applications via Ebulk and Responsible Organisations.   </w:t>
      </w:r>
    </w:p>
    <w:p w14:paraId="22570D5E" w14:textId="3E01C27C" w:rsidR="00DD3DDE" w:rsidRDefault="002D7DF2">
      <w:pPr>
        <w:rPr>
          <w:rFonts w:ascii="Arial" w:hAnsi="Arial" w:cs="Arial"/>
          <w:sz w:val="24"/>
          <w:szCs w:val="24"/>
        </w:rPr>
      </w:pPr>
      <w:r>
        <w:rPr>
          <w:rFonts w:ascii="Arial" w:hAnsi="Arial" w:cs="Arial"/>
          <w:noProof/>
          <w:sz w:val="24"/>
          <w:szCs w:val="24"/>
        </w:rPr>
        <w:drawing>
          <wp:anchor distT="0" distB="0" distL="114300" distR="114300" simplePos="0" relativeHeight="251810820" behindDoc="0" locked="0" layoutInCell="1" allowOverlap="1" wp14:anchorId="2B5CCE52" wp14:editId="3D035354">
            <wp:simplePos x="0" y="0"/>
            <wp:positionH relativeFrom="column">
              <wp:posOffset>-193964</wp:posOffset>
            </wp:positionH>
            <wp:positionV relativeFrom="paragraph">
              <wp:posOffset>140912</wp:posOffset>
            </wp:positionV>
            <wp:extent cx="1092951" cy="995979"/>
            <wp:effectExtent l="0" t="0" r="0" b="0"/>
            <wp:wrapNone/>
            <wp:docPr id="20686545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7198" cy="999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A0C26" w14:textId="18F3FE24" w:rsidR="00974566" w:rsidRPr="000F562B" w:rsidRDefault="00B563CC" w:rsidP="000F562B">
      <w:pPr>
        <w:ind w:left="1440"/>
        <w:rPr>
          <w:rFonts w:ascii="Arial" w:hAnsi="Arial" w:cs="Arial"/>
          <w:b/>
          <w:bCs/>
          <w:sz w:val="24"/>
          <w:szCs w:val="24"/>
        </w:rPr>
      </w:pPr>
      <w:r w:rsidRPr="00772A65">
        <w:rPr>
          <w:rFonts w:ascii="Arial" w:hAnsi="Arial" w:cs="Arial"/>
          <w:b/>
          <w:bCs/>
          <w:sz w:val="24"/>
          <w:szCs w:val="24"/>
        </w:rPr>
        <w:t>Internal audit</w:t>
      </w:r>
      <w:r w:rsidR="000F562B">
        <w:rPr>
          <w:rFonts w:ascii="Arial" w:hAnsi="Arial" w:cs="Arial"/>
          <w:b/>
          <w:bCs/>
          <w:sz w:val="24"/>
          <w:szCs w:val="24"/>
        </w:rPr>
        <w:br/>
      </w:r>
      <w:r w:rsidR="00696BBE">
        <w:rPr>
          <w:rFonts w:ascii="Arial" w:hAnsi="Arial" w:cs="Arial"/>
          <w:sz w:val="24"/>
          <w:szCs w:val="24"/>
        </w:rPr>
        <w:t xml:space="preserve">DBS recognises the vital role internal audit </w:t>
      </w:r>
      <w:r w:rsidR="00340C7B">
        <w:rPr>
          <w:rFonts w:ascii="Arial" w:hAnsi="Arial" w:cs="Arial"/>
          <w:sz w:val="24"/>
          <w:szCs w:val="24"/>
        </w:rPr>
        <w:t xml:space="preserve">plays in providing assurance </w:t>
      </w:r>
      <w:r w:rsidR="005038A1">
        <w:rPr>
          <w:rFonts w:ascii="Arial" w:hAnsi="Arial" w:cs="Arial"/>
          <w:sz w:val="24"/>
          <w:szCs w:val="24"/>
        </w:rPr>
        <w:t>that</w:t>
      </w:r>
      <w:r w:rsidR="00F92606">
        <w:rPr>
          <w:rFonts w:ascii="Arial" w:hAnsi="Arial" w:cs="Arial"/>
          <w:sz w:val="24"/>
          <w:szCs w:val="24"/>
        </w:rPr>
        <w:t>:</w:t>
      </w:r>
      <w:r w:rsidR="005038A1">
        <w:rPr>
          <w:rFonts w:ascii="Arial" w:hAnsi="Arial" w:cs="Arial"/>
          <w:sz w:val="24"/>
          <w:szCs w:val="24"/>
        </w:rPr>
        <w:t xml:space="preserve"> </w:t>
      </w:r>
      <w:r w:rsidR="002D7DF2">
        <w:rPr>
          <w:rFonts w:ascii="Arial" w:hAnsi="Arial" w:cs="Arial"/>
          <w:sz w:val="24"/>
          <w:szCs w:val="24"/>
        </w:rPr>
        <w:br/>
      </w:r>
    </w:p>
    <w:p w14:paraId="0157F0FC" w14:textId="77777777" w:rsidR="00974566" w:rsidRPr="00974566" w:rsidRDefault="005038A1" w:rsidP="00974566">
      <w:pPr>
        <w:pStyle w:val="ListParagraph"/>
        <w:numPr>
          <w:ilvl w:val="0"/>
          <w:numId w:val="26"/>
        </w:numPr>
        <w:rPr>
          <w:rFonts w:ascii="Arial" w:hAnsi="Arial" w:cs="Arial"/>
          <w:sz w:val="24"/>
          <w:szCs w:val="24"/>
        </w:rPr>
      </w:pPr>
      <w:r w:rsidRPr="00974566">
        <w:rPr>
          <w:rFonts w:ascii="Arial" w:hAnsi="Arial" w:cs="Arial"/>
          <w:sz w:val="24"/>
          <w:szCs w:val="24"/>
        </w:rPr>
        <w:t>docum</w:t>
      </w:r>
      <w:r w:rsidR="00BA2A21" w:rsidRPr="00974566">
        <w:rPr>
          <w:rFonts w:ascii="Arial" w:hAnsi="Arial" w:cs="Arial"/>
          <w:sz w:val="24"/>
          <w:szCs w:val="24"/>
        </w:rPr>
        <w:t xml:space="preserve">ented processes, procedures and guidance </w:t>
      </w:r>
      <w:r w:rsidR="004D3889" w:rsidRPr="00974566">
        <w:rPr>
          <w:rFonts w:ascii="Arial" w:hAnsi="Arial" w:cs="Arial"/>
          <w:sz w:val="24"/>
          <w:szCs w:val="24"/>
        </w:rPr>
        <w:t xml:space="preserve">are accurately written, understood, </w:t>
      </w:r>
      <w:r w:rsidR="007A1FE1" w:rsidRPr="00974566">
        <w:rPr>
          <w:rFonts w:ascii="Arial" w:hAnsi="Arial" w:cs="Arial"/>
          <w:sz w:val="24"/>
          <w:szCs w:val="24"/>
        </w:rPr>
        <w:t>followed,</w:t>
      </w:r>
      <w:r w:rsidR="004D3889" w:rsidRPr="00974566">
        <w:rPr>
          <w:rFonts w:ascii="Arial" w:hAnsi="Arial" w:cs="Arial"/>
          <w:sz w:val="24"/>
          <w:szCs w:val="24"/>
        </w:rPr>
        <w:t xml:space="preserve"> and support the delivery of quality outcomes</w:t>
      </w:r>
      <w:r w:rsidR="00FA12F9" w:rsidRPr="00974566">
        <w:rPr>
          <w:rFonts w:ascii="Arial" w:hAnsi="Arial" w:cs="Arial"/>
          <w:sz w:val="24"/>
          <w:szCs w:val="24"/>
        </w:rPr>
        <w:t>,</w:t>
      </w:r>
    </w:p>
    <w:p w14:paraId="02B8D4D5" w14:textId="444BFA23" w:rsidR="00974566" w:rsidRPr="00974566" w:rsidRDefault="00FA12F9" w:rsidP="00974566">
      <w:pPr>
        <w:pStyle w:val="ListParagraph"/>
        <w:numPr>
          <w:ilvl w:val="0"/>
          <w:numId w:val="26"/>
        </w:numPr>
        <w:rPr>
          <w:rFonts w:ascii="Arial" w:hAnsi="Arial" w:cs="Arial"/>
          <w:sz w:val="24"/>
          <w:szCs w:val="24"/>
        </w:rPr>
      </w:pPr>
      <w:r w:rsidRPr="00974566">
        <w:rPr>
          <w:rFonts w:ascii="Arial" w:hAnsi="Arial" w:cs="Arial"/>
          <w:sz w:val="24"/>
          <w:szCs w:val="24"/>
        </w:rPr>
        <w:t xml:space="preserve">the quality management system is operating effectively and </w:t>
      </w:r>
      <w:r w:rsidR="007A1FE1" w:rsidRPr="00974566">
        <w:rPr>
          <w:rFonts w:ascii="Arial" w:hAnsi="Arial" w:cs="Arial"/>
          <w:sz w:val="24"/>
          <w:szCs w:val="24"/>
        </w:rPr>
        <w:t>efficiently,</w:t>
      </w:r>
      <w:r w:rsidR="00772A65" w:rsidRPr="00974566">
        <w:rPr>
          <w:rFonts w:ascii="Arial" w:hAnsi="Arial" w:cs="Arial"/>
          <w:sz w:val="24"/>
          <w:szCs w:val="24"/>
        </w:rPr>
        <w:t xml:space="preserve"> </w:t>
      </w:r>
    </w:p>
    <w:p w14:paraId="6C719503" w14:textId="40C8740B" w:rsidR="00F444B5" w:rsidRPr="00974566" w:rsidRDefault="00772A65" w:rsidP="00974566">
      <w:pPr>
        <w:pStyle w:val="ListParagraph"/>
        <w:numPr>
          <w:ilvl w:val="0"/>
          <w:numId w:val="26"/>
        </w:numPr>
        <w:rPr>
          <w:rFonts w:ascii="Arial" w:hAnsi="Arial" w:cs="Arial"/>
          <w:sz w:val="24"/>
          <w:szCs w:val="24"/>
        </w:rPr>
      </w:pPr>
      <w:r w:rsidRPr="00974566">
        <w:rPr>
          <w:rFonts w:ascii="Arial" w:hAnsi="Arial" w:cs="Arial"/>
          <w:sz w:val="24"/>
          <w:szCs w:val="24"/>
        </w:rPr>
        <w:t xml:space="preserve">we </w:t>
      </w:r>
      <w:r w:rsidR="00FA12F9" w:rsidRPr="00974566">
        <w:rPr>
          <w:rFonts w:ascii="Arial" w:hAnsi="Arial" w:cs="Arial"/>
          <w:sz w:val="24"/>
          <w:szCs w:val="24"/>
        </w:rPr>
        <w:t xml:space="preserve">continuously consider opportunities for improvement </w:t>
      </w:r>
      <w:r w:rsidR="00F444B5" w:rsidRPr="00974566">
        <w:rPr>
          <w:rFonts w:ascii="Arial" w:hAnsi="Arial" w:cs="Arial"/>
          <w:sz w:val="24"/>
          <w:szCs w:val="24"/>
        </w:rPr>
        <w:t xml:space="preserve">to ensure the needs of the business, our customers and stakeholders are being met. </w:t>
      </w:r>
    </w:p>
    <w:p w14:paraId="712E5D6B" w14:textId="79A0E691" w:rsidR="00300E1E" w:rsidRDefault="00256247">
      <w:pPr>
        <w:rPr>
          <w:rFonts w:ascii="Arial" w:hAnsi="Arial" w:cs="Arial"/>
          <w:sz w:val="24"/>
          <w:szCs w:val="24"/>
        </w:rPr>
      </w:pPr>
      <w:r>
        <w:rPr>
          <w:rFonts w:ascii="Arial" w:hAnsi="Arial" w:cs="Arial"/>
          <w:sz w:val="24"/>
          <w:szCs w:val="24"/>
        </w:rPr>
        <w:t xml:space="preserve">The Operations Assurance and Excellence (OAE) and Quality Support and Excellence (QSE) </w:t>
      </w:r>
      <w:r w:rsidR="007A1FE1">
        <w:rPr>
          <w:rFonts w:ascii="Arial" w:hAnsi="Arial" w:cs="Arial"/>
          <w:sz w:val="24"/>
          <w:szCs w:val="24"/>
        </w:rPr>
        <w:t xml:space="preserve">teams undertake a programme of scheduled audits across Operational Services. </w:t>
      </w:r>
      <w:r w:rsidR="008F1E61">
        <w:rPr>
          <w:rFonts w:ascii="Arial" w:hAnsi="Arial" w:cs="Arial"/>
          <w:sz w:val="24"/>
          <w:szCs w:val="24"/>
        </w:rPr>
        <w:t>This encompasses Barring &amp; Safeguarding, Disclosure and Fraud</w:t>
      </w:r>
      <w:r w:rsidR="00C97325">
        <w:rPr>
          <w:rFonts w:ascii="Arial" w:hAnsi="Arial" w:cs="Arial"/>
          <w:sz w:val="24"/>
          <w:szCs w:val="24"/>
        </w:rPr>
        <w:t xml:space="preserve"> Detection and Investigation workstreams.   During 2023-2024</w:t>
      </w:r>
      <w:r w:rsidR="00E3565E">
        <w:rPr>
          <w:rFonts w:ascii="Arial" w:hAnsi="Arial" w:cs="Arial"/>
          <w:sz w:val="24"/>
          <w:szCs w:val="24"/>
        </w:rPr>
        <w:t xml:space="preserve"> </w:t>
      </w:r>
      <w:r w:rsidR="0097130E">
        <w:rPr>
          <w:rFonts w:ascii="Arial" w:hAnsi="Arial" w:cs="Arial"/>
          <w:sz w:val="24"/>
          <w:szCs w:val="24"/>
        </w:rPr>
        <w:t>a total of 65 audits from 71 scheduled were completed</w:t>
      </w:r>
      <w:r w:rsidR="002C6933">
        <w:rPr>
          <w:rFonts w:ascii="Arial" w:hAnsi="Arial" w:cs="Arial"/>
          <w:sz w:val="24"/>
          <w:szCs w:val="24"/>
        </w:rPr>
        <w:t xml:space="preserve"> (91.54%)</w:t>
      </w:r>
      <w:r w:rsidR="004A2164">
        <w:rPr>
          <w:rFonts w:ascii="Arial" w:hAnsi="Arial" w:cs="Arial"/>
          <w:sz w:val="24"/>
          <w:szCs w:val="24"/>
        </w:rPr>
        <w:t>.  Two audits were carried for</w:t>
      </w:r>
      <w:r w:rsidR="00831EAA">
        <w:rPr>
          <w:rFonts w:ascii="Arial" w:hAnsi="Arial" w:cs="Arial"/>
          <w:sz w:val="24"/>
          <w:szCs w:val="24"/>
        </w:rPr>
        <w:t>ward</w:t>
      </w:r>
      <w:r w:rsidR="00741660">
        <w:rPr>
          <w:rFonts w:ascii="Arial" w:hAnsi="Arial" w:cs="Arial"/>
          <w:sz w:val="24"/>
          <w:szCs w:val="24"/>
        </w:rPr>
        <w:t xml:space="preserve"> to 2</w:t>
      </w:r>
      <w:r w:rsidR="004A2164">
        <w:rPr>
          <w:rFonts w:ascii="Arial" w:hAnsi="Arial" w:cs="Arial"/>
          <w:sz w:val="24"/>
          <w:szCs w:val="24"/>
        </w:rPr>
        <w:t>024-25</w:t>
      </w:r>
      <w:r w:rsidR="009845E7">
        <w:rPr>
          <w:rFonts w:ascii="Arial" w:hAnsi="Arial" w:cs="Arial"/>
          <w:sz w:val="24"/>
          <w:szCs w:val="24"/>
        </w:rPr>
        <w:t xml:space="preserve"> and four removed from the audit programme</w:t>
      </w:r>
      <w:r w:rsidR="00300E1E">
        <w:rPr>
          <w:rFonts w:ascii="Arial" w:hAnsi="Arial" w:cs="Arial"/>
          <w:sz w:val="24"/>
          <w:szCs w:val="24"/>
        </w:rPr>
        <w:t xml:space="preserve"> due to </w:t>
      </w:r>
      <w:r w:rsidR="000D5792">
        <w:rPr>
          <w:rFonts w:ascii="Arial" w:hAnsi="Arial" w:cs="Arial"/>
          <w:sz w:val="24"/>
          <w:szCs w:val="24"/>
        </w:rPr>
        <w:t xml:space="preserve">either </w:t>
      </w:r>
      <w:r w:rsidR="00300E1E">
        <w:rPr>
          <w:rFonts w:ascii="Arial" w:hAnsi="Arial" w:cs="Arial"/>
          <w:sz w:val="24"/>
          <w:szCs w:val="24"/>
        </w:rPr>
        <w:t>the merger or removal of processes</w:t>
      </w:r>
      <w:r w:rsidR="000D5792">
        <w:rPr>
          <w:rFonts w:ascii="Arial" w:hAnsi="Arial" w:cs="Arial"/>
          <w:sz w:val="24"/>
          <w:szCs w:val="24"/>
        </w:rPr>
        <w:t xml:space="preserve"> or because they were out of scope</w:t>
      </w:r>
      <w:r w:rsidR="00300E1E">
        <w:rPr>
          <w:rFonts w:ascii="Arial" w:hAnsi="Arial" w:cs="Arial"/>
          <w:sz w:val="24"/>
          <w:szCs w:val="24"/>
        </w:rPr>
        <w:t xml:space="preserve">. </w:t>
      </w:r>
      <w:r w:rsidR="000C2B88">
        <w:rPr>
          <w:rFonts w:ascii="Arial" w:hAnsi="Arial" w:cs="Arial"/>
          <w:sz w:val="24"/>
          <w:szCs w:val="24"/>
        </w:rPr>
        <w:t xml:space="preserve"> A total of 19 non-conformities </w:t>
      </w:r>
      <w:r w:rsidR="00226DA4">
        <w:rPr>
          <w:rFonts w:ascii="Arial" w:hAnsi="Arial" w:cs="Arial"/>
          <w:sz w:val="24"/>
          <w:szCs w:val="24"/>
        </w:rPr>
        <w:t xml:space="preserve">and 68 opportunities for improvement </w:t>
      </w:r>
      <w:r w:rsidR="000C2B88">
        <w:rPr>
          <w:rFonts w:ascii="Arial" w:hAnsi="Arial" w:cs="Arial"/>
          <w:sz w:val="24"/>
          <w:szCs w:val="24"/>
        </w:rPr>
        <w:t xml:space="preserve">were identified with guidance being the main theme.  It is vital guidance </w:t>
      </w:r>
      <w:r w:rsidR="00A37BBC">
        <w:rPr>
          <w:rFonts w:ascii="Arial" w:hAnsi="Arial" w:cs="Arial"/>
          <w:sz w:val="24"/>
          <w:szCs w:val="24"/>
        </w:rPr>
        <w:t xml:space="preserve">is accurate to reduce the risk of staff conducting processes incorrectly and potentially leading to </w:t>
      </w:r>
      <w:r w:rsidR="006215FD">
        <w:rPr>
          <w:rFonts w:ascii="Arial" w:hAnsi="Arial" w:cs="Arial"/>
          <w:sz w:val="24"/>
          <w:szCs w:val="24"/>
        </w:rPr>
        <w:t xml:space="preserve">errors, inefficiency, and impacts to customer service. </w:t>
      </w:r>
      <w:r w:rsidR="006C4F4C">
        <w:rPr>
          <w:rFonts w:ascii="Arial" w:hAnsi="Arial" w:cs="Arial"/>
          <w:sz w:val="24"/>
          <w:szCs w:val="24"/>
        </w:rPr>
        <w:t xml:space="preserve"> </w:t>
      </w:r>
    </w:p>
    <w:p w14:paraId="0AE47E3F" w14:textId="6F399978" w:rsidR="004C13EC" w:rsidRDefault="004C13EC">
      <w:pPr>
        <w:rPr>
          <w:rFonts w:ascii="Arial" w:hAnsi="Arial" w:cs="Arial"/>
          <w:sz w:val="24"/>
          <w:szCs w:val="24"/>
        </w:rPr>
      </w:pPr>
      <w:r>
        <w:rPr>
          <w:rFonts w:ascii="Arial" w:hAnsi="Arial" w:cs="Arial"/>
          <w:sz w:val="24"/>
          <w:szCs w:val="24"/>
        </w:rPr>
        <w:t xml:space="preserve">Where opportunities for improvement are identified, audit staff work closely with operational colleagues and change and improvement </w:t>
      </w:r>
      <w:r w:rsidR="00E70BD5">
        <w:rPr>
          <w:rFonts w:ascii="Arial" w:hAnsi="Arial" w:cs="Arial"/>
          <w:sz w:val="24"/>
          <w:szCs w:val="24"/>
        </w:rPr>
        <w:t xml:space="preserve">(CI) </w:t>
      </w:r>
      <w:r>
        <w:rPr>
          <w:rFonts w:ascii="Arial" w:hAnsi="Arial" w:cs="Arial"/>
          <w:sz w:val="24"/>
          <w:szCs w:val="24"/>
        </w:rPr>
        <w:t xml:space="preserve">leads to </w:t>
      </w:r>
      <w:r w:rsidR="00E70BD5">
        <w:rPr>
          <w:rFonts w:ascii="Arial" w:hAnsi="Arial" w:cs="Arial"/>
          <w:sz w:val="24"/>
          <w:szCs w:val="24"/>
        </w:rPr>
        <w:t xml:space="preserve">identify, trial and implement changes in line with CI processes. </w:t>
      </w:r>
    </w:p>
    <w:p w14:paraId="42526C8D" w14:textId="0DF9371C" w:rsidR="00E70BD5" w:rsidRDefault="00E03B16">
      <w:pPr>
        <w:rPr>
          <w:rFonts w:ascii="Arial" w:hAnsi="Arial" w:cs="Arial"/>
          <w:sz w:val="24"/>
          <w:szCs w:val="24"/>
        </w:rPr>
      </w:pPr>
      <w:r>
        <w:rPr>
          <w:rFonts w:ascii="Arial" w:hAnsi="Arial" w:cs="Arial"/>
          <w:sz w:val="24"/>
          <w:szCs w:val="24"/>
        </w:rPr>
        <w:t>Once again, enhancements were made to the internal audit process</w:t>
      </w:r>
      <w:r w:rsidR="00DD11B9">
        <w:rPr>
          <w:rFonts w:ascii="Arial" w:hAnsi="Arial" w:cs="Arial"/>
          <w:sz w:val="24"/>
          <w:szCs w:val="24"/>
        </w:rPr>
        <w:t xml:space="preserve"> throughout the performance year</w:t>
      </w:r>
      <w:r>
        <w:rPr>
          <w:rFonts w:ascii="Arial" w:hAnsi="Arial" w:cs="Arial"/>
          <w:sz w:val="24"/>
          <w:szCs w:val="24"/>
        </w:rPr>
        <w:t>, including merging of the previously separate operational areas audit schedule</w:t>
      </w:r>
      <w:r w:rsidR="00DD11B9">
        <w:rPr>
          <w:rFonts w:ascii="Arial" w:hAnsi="Arial" w:cs="Arial"/>
          <w:sz w:val="24"/>
          <w:szCs w:val="24"/>
        </w:rPr>
        <w:t>s into one, pooling resourc</w:t>
      </w:r>
      <w:r w:rsidR="00A71293">
        <w:rPr>
          <w:rFonts w:ascii="Arial" w:hAnsi="Arial" w:cs="Arial"/>
          <w:sz w:val="24"/>
          <w:szCs w:val="24"/>
        </w:rPr>
        <w:t xml:space="preserve">es and sharing best practice in approach. </w:t>
      </w:r>
    </w:p>
    <w:p w14:paraId="201DCAD6" w14:textId="1E3FAD2F" w:rsidR="009628A9" w:rsidRDefault="002D7DF2" w:rsidP="009871CF">
      <w:pPr>
        <w:shd w:val="clear" w:color="auto" w:fill="FFFFFF" w:themeFill="background1"/>
        <w:rPr>
          <w:rFonts w:ascii="Arial" w:hAnsi="Arial" w:cs="Arial"/>
          <w:sz w:val="24"/>
          <w:szCs w:val="24"/>
        </w:rPr>
      </w:pPr>
      <w:r>
        <w:rPr>
          <w:rFonts w:ascii="Arial" w:hAnsi="Arial" w:cs="Arial"/>
          <w:noProof/>
          <w:color w:val="000000"/>
          <w:sz w:val="24"/>
          <w:szCs w:val="24"/>
        </w:rPr>
        <w:drawing>
          <wp:anchor distT="0" distB="0" distL="114300" distR="114300" simplePos="0" relativeHeight="251811844" behindDoc="0" locked="0" layoutInCell="1" allowOverlap="1" wp14:anchorId="32F22444" wp14:editId="4F1D95A9">
            <wp:simplePos x="0" y="0"/>
            <wp:positionH relativeFrom="column">
              <wp:posOffset>-118745</wp:posOffset>
            </wp:positionH>
            <wp:positionV relativeFrom="paragraph">
              <wp:posOffset>1963997</wp:posOffset>
            </wp:positionV>
            <wp:extent cx="1031240" cy="939800"/>
            <wp:effectExtent l="0" t="0" r="0" b="0"/>
            <wp:wrapNone/>
            <wp:docPr id="21235507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124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56">
        <w:rPr>
          <w:rFonts w:ascii="Arial" w:hAnsi="Arial" w:cs="Arial"/>
          <w:sz w:val="24"/>
          <w:szCs w:val="24"/>
        </w:rPr>
        <w:t xml:space="preserve">During </w:t>
      </w:r>
      <w:r w:rsidR="00013721">
        <w:rPr>
          <w:rFonts w:ascii="Arial" w:hAnsi="Arial" w:cs="Arial"/>
          <w:sz w:val="24"/>
          <w:szCs w:val="24"/>
        </w:rPr>
        <w:t>2023-24</w:t>
      </w:r>
      <w:r w:rsidR="00F92606">
        <w:rPr>
          <w:rFonts w:ascii="Arial" w:hAnsi="Arial" w:cs="Arial"/>
          <w:sz w:val="24"/>
          <w:szCs w:val="24"/>
        </w:rPr>
        <w:t>,</w:t>
      </w:r>
      <w:r w:rsidR="00013721">
        <w:rPr>
          <w:rFonts w:ascii="Arial" w:hAnsi="Arial" w:cs="Arial"/>
          <w:sz w:val="24"/>
          <w:szCs w:val="24"/>
        </w:rPr>
        <w:t xml:space="preserve"> OAE undertook a thematic audit </w:t>
      </w:r>
      <w:r w:rsidR="00EA282F">
        <w:rPr>
          <w:rFonts w:ascii="Arial" w:hAnsi="Arial" w:cs="Arial"/>
          <w:sz w:val="24"/>
          <w:szCs w:val="24"/>
        </w:rPr>
        <w:t>covering the</w:t>
      </w:r>
      <w:r w:rsidR="00D203E8">
        <w:rPr>
          <w:rFonts w:ascii="Arial" w:hAnsi="Arial" w:cs="Arial"/>
          <w:sz w:val="24"/>
          <w:szCs w:val="24"/>
        </w:rPr>
        <w:t xml:space="preserve"> approach to</w:t>
      </w:r>
      <w:r w:rsidR="00EA282F">
        <w:rPr>
          <w:rFonts w:ascii="Arial" w:hAnsi="Arial" w:cs="Arial"/>
          <w:sz w:val="24"/>
          <w:szCs w:val="24"/>
        </w:rPr>
        <w:t xml:space="preserve"> </w:t>
      </w:r>
      <w:r w:rsidR="00D203E8">
        <w:rPr>
          <w:rFonts w:ascii="Arial" w:hAnsi="Arial" w:cs="Arial"/>
          <w:sz w:val="24"/>
          <w:szCs w:val="24"/>
        </w:rPr>
        <w:t>Casework Decision Making Authority (CDMA)</w:t>
      </w:r>
      <w:r w:rsidR="002C6933">
        <w:rPr>
          <w:rFonts w:ascii="Arial" w:hAnsi="Arial" w:cs="Arial"/>
          <w:sz w:val="24"/>
          <w:szCs w:val="24"/>
        </w:rPr>
        <w:t xml:space="preserve">.  In addition, the team </w:t>
      </w:r>
      <w:r w:rsidR="00D203E8">
        <w:rPr>
          <w:rFonts w:ascii="Arial" w:hAnsi="Arial" w:cs="Arial"/>
          <w:sz w:val="24"/>
          <w:szCs w:val="24"/>
        </w:rPr>
        <w:t>continu</w:t>
      </w:r>
      <w:r w:rsidR="002C6933">
        <w:rPr>
          <w:rFonts w:ascii="Arial" w:hAnsi="Arial" w:cs="Arial"/>
          <w:sz w:val="24"/>
          <w:szCs w:val="24"/>
        </w:rPr>
        <w:t xml:space="preserve">ed to </w:t>
      </w:r>
      <w:r w:rsidR="007B6064">
        <w:rPr>
          <w:rFonts w:ascii="Arial" w:hAnsi="Arial" w:cs="Arial"/>
          <w:sz w:val="24"/>
          <w:szCs w:val="24"/>
        </w:rPr>
        <w:t>facilitat</w:t>
      </w:r>
      <w:r w:rsidR="002C6933">
        <w:rPr>
          <w:rFonts w:ascii="Arial" w:hAnsi="Arial" w:cs="Arial"/>
          <w:sz w:val="24"/>
          <w:szCs w:val="24"/>
        </w:rPr>
        <w:t>e</w:t>
      </w:r>
      <w:r w:rsidR="006C05BF">
        <w:rPr>
          <w:rFonts w:ascii="Arial" w:hAnsi="Arial" w:cs="Arial"/>
          <w:sz w:val="24"/>
          <w:szCs w:val="24"/>
        </w:rPr>
        <w:t xml:space="preserve"> </w:t>
      </w:r>
      <w:r w:rsidR="007B6064">
        <w:rPr>
          <w:rFonts w:ascii="Arial" w:hAnsi="Arial" w:cs="Arial"/>
          <w:sz w:val="24"/>
          <w:szCs w:val="24"/>
        </w:rPr>
        <w:t>progress</w:t>
      </w:r>
      <w:r w:rsidR="006C05BF">
        <w:rPr>
          <w:rFonts w:ascii="Arial" w:hAnsi="Arial" w:cs="Arial"/>
          <w:sz w:val="24"/>
          <w:szCs w:val="24"/>
        </w:rPr>
        <w:t xml:space="preserve"> of the action plan developed following a Call Back Service thematic audit undertook in 2022</w:t>
      </w:r>
      <w:r w:rsidR="007B6064">
        <w:rPr>
          <w:rFonts w:ascii="Arial" w:hAnsi="Arial" w:cs="Arial"/>
          <w:sz w:val="24"/>
          <w:szCs w:val="24"/>
        </w:rPr>
        <w:t>-23</w:t>
      </w:r>
      <w:r w:rsidR="00F05069">
        <w:rPr>
          <w:rFonts w:ascii="Arial" w:hAnsi="Arial" w:cs="Arial"/>
          <w:sz w:val="24"/>
          <w:szCs w:val="24"/>
        </w:rPr>
        <w:t xml:space="preserve">, </w:t>
      </w:r>
      <w:r w:rsidR="007B6064">
        <w:rPr>
          <w:rFonts w:ascii="Arial" w:hAnsi="Arial" w:cs="Arial"/>
          <w:sz w:val="24"/>
          <w:szCs w:val="24"/>
        </w:rPr>
        <w:t>and conduct</w:t>
      </w:r>
      <w:r w:rsidR="002C6933">
        <w:rPr>
          <w:rFonts w:ascii="Arial" w:hAnsi="Arial" w:cs="Arial"/>
          <w:sz w:val="24"/>
          <w:szCs w:val="24"/>
        </w:rPr>
        <w:t>ed</w:t>
      </w:r>
      <w:r w:rsidR="007B6064">
        <w:rPr>
          <w:rFonts w:ascii="Arial" w:hAnsi="Arial" w:cs="Arial"/>
          <w:sz w:val="24"/>
          <w:szCs w:val="24"/>
        </w:rPr>
        <w:t xml:space="preserve"> a post implementation review of the Information Gathering thematic audit</w:t>
      </w:r>
      <w:r w:rsidR="0078773F">
        <w:rPr>
          <w:rFonts w:ascii="Arial" w:hAnsi="Arial" w:cs="Arial"/>
          <w:sz w:val="24"/>
          <w:szCs w:val="24"/>
        </w:rPr>
        <w:t xml:space="preserve"> which was </w:t>
      </w:r>
      <w:r w:rsidR="00CA1506">
        <w:rPr>
          <w:rFonts w:ascii="Arial" w:hAnsi="Arial" w:cs="Arial"/>
          <w:sz w:val="24"/>
          <w:szCs w:val="24"/>
        </w:rPr>
        <w:t xml:space="preserve">commenced in 2021-22 and completed in 2022-23. The thematic approach to auditing is </w:t>
      </w:r>
      <w:r w:rsidR="008E77DC">
        <w:rPr>
          <w:rFonts w:ascii="Arial" w:hAnsi="Arial" w:cs="Arial"/>
          <w:sz w:val="24"/>
          <w:szCs w:val="24"/>
        </w:rPr>
        <w:t>a valuable holistic end to end audit which rather than looking at individual processes in isolation</w:t>
      </w:r>
      <w:r w:rsidR="00B3343C">
        <w:rPr>
          <w:rFonts w:ascii="Arial" w:hAnsi="Arial" w:cs="Arial"/>
          <w:sz w:val="24"/>
          <w:szCs w:val="24"/>
        </w:rPr>
        <w:t>,</w:t>
      </w:r>
      <w:r w:rsidR="008E77DC">
        <w:rPr>
          <w:rFonts w:ascii="Arial" w:hAnsi="Arial" w:cs="Arial"/>
          <w:sz w:val="24"/>
          <w:szCs w:val="24"/>
        </w:rPr>
        <w:t xml:space="preserve"> seeks to review a </w:t>
      </w:r>
      <w:r w:rsidR="00742FF4">
        <w:rPr>
          <w:rFonts w:ascii="Arial" w:hAnsi="Arial" w:cs="Arial"/>
          <w:sz w:val="24"/>
          <w:szCs w:val="24"/>
        </w:rPr>
        <w:t xml:space="preserve">specific area of work which will have a number of inputs, outputs and </w:t>
      </w:r>
      <w:r w:rsidR="00B3343C">
        <w:rPr>
          <w:rFonts w:ascii="Arial" w:hAnsi="Arial" w:cs="Arial"/>
          <w:sz w:val="24"/>
          <w:szCs w:val="24"/>
        </w:rPr>
        <w:t>processes</w:t>
      </w:r>
      <w:r>
        <w:rPr>
          <w:rFonts w:ascii="Arial" w:hAnsi="Arial" w:cs="Arial"/>
          <w:sz w:val="24"/>
          <w:szCs w:val="24"/>
        </w:rPr>
        <w:t>.</w:t>
      </w:r>
      <w:r>
        <w:rPr>
          <w:rFonts w:ascii="Arial" w:hAnsi="Arial" w:cs="Arial"/>
          <w:sz w:val="24"/>
          <w:szCs w:val="24"/>
        </w:rPr>
        <w:br/>
      </w:r>
    </w:p>
    <w:p w14:paraId="6348FC93" w14:textId="0861A3C2" w:rsidR="00C030F8" w:rsidRPr="000F562B" w:rsidRDefault="009628A9" w:rsidP="000F562B">
      <w:pPr>
        <w:ind w:left="1440"/>
        <w:rPr>
          <w:rFonts w:ascii="Arial" w:hAnsi="Arial" w:cs="Arial"/>
          <w:b/>
          <w:bCs/>
          <w:sz w:val="24"/>
          <w:szCs w:val="24"/>
        </w:rPr>
      </w:pPr>
      <w:r w:rsidRPr="000F562B">
        <w:rPr>
          <w:rFonts w:ascii="Arial" w:hAnsi="Arial" w:cs="Arial"/>
          <w:b/>
          <w:bCs/>
          <w:sz w:val="24"/>
          <w:szCs w:val="24"/>
        </w:rPr>
        <w:t>International Safeguarding</w:t>
      </w:r>
      <w:r w:rsidR="000F562B">
        <w:rPr>
          <w:rFonts w:ascii="Arial" w:hAnsi="Arial" w:cs="Arial"/>
          <w:b/>
          <w:bCs/>
          <w:sz w:val="24"/>
          <w:szCs w:val="24"/>
        </w:rPr>
        <w:br/>
      </w:r>
      <w:r w:rsidR="00C030F8" w:rsidRPr="000F562B">
        <w:rPr>
          <w:rFonts w:ascii="Arial" w:hAnsi="Arial" w:cs="Arial"/>
          <w:color w:val="000000"/>
          <w:sz w:val="24"/>
          <w:szCs w:val="24"/>
        </w:rPr>
        <w:t>During 2023-24</w:t>
      </w:r>
      <w:r w:rsidR="00F92606" w:rsidRPr="000F562B">
        <w:rPr>
          <w:rFonts w:ascii="Arial" w:hAnsi="Arial" w:cs="Arial"/>
          <w:color w:val="000000"/>
          <w:sz w:val="24"/>
          <w:szCs w:val="24"/>
        </w:rPr>
        <w:t>,</w:t>
      </w:r>
      <w:r w:rsidR="00F05069" w:rsidRPr="000F562B">
        <w:rPr>
          <w:rFonts w:ascii="Arial" w:hAnsi="Arial" w:cs="Arial"/>
          <w:color w:val="000000"/>
          <w:sz w:val="24"/>
          <w:szCs w:val="24"/>
        </w:rPr>
        <w:t xml:space="preserve"> our</w:t>
      </w:r>
      <w:r w:rsidR="00C030F8" w:rsidRPr="000F562B">
        <w:rPr>
          <w:rFonts w:ascii="Arial" w:hAnsi="Arial" w:cs="Arial"/>
          <w:color w:val="000000"/>
          <w:sz w:val="24"/>
          <w:szCs w:val="24"/>
        </w:rPr>
        <w:t xml:space="preserve"> DBS Chairman, Chief Executive</w:t>
      </w:r>
      <w:r w:rsidR="00F92606" w:rsidRPr="000F562B">
        <w:rPr>
          <w:rFonts w:ascii="Arial" w:hAnsi="Arial" w:cs="Arial"/>
          <w:color w:val="000000"/>
          <w:sz w:val="24"/>
          <w:szCs w:val="24"/>
        </w:rPr>
        <w:t>,</w:t>
      </w:r>
      <w:r w:rsidR="00C030F8" w:rsidRPr="000F562B">
        <w:rPr>
          <w:rFonts w:ascii="Arial" w:hAnsi="Arial" w:cs="Arial"/>
          <w:color w:val="000000"/>
          <w:sz w:val="24"/>
          <w:szCs w:val="24"/>
        </w:rPr>
        <w:t xml:space="preserve"> and Executive Director from Strategy and Performance met with the Japanese Ministers and </w:t>
      </w:r>
      <w:r w:rsidR="00F05069" w:rsidRPr="000F562B">
        <w:rPr>
          <w:rFonts w:ascii="Arial" w:hAnsi="Arial" w:cs="Arial"/>
          <w:color w:val="000000"/>
          <w:sz w:val="24"/>
          <w:szCs w:val="24"/>
        </w:rPr>
        <w:t xml:space="preserve">Embassy </w:t>
      </w:r>
      <w:r w:rsidR="00C030F8" w:rsidRPr="000F562B">
        <w:rPr>
          <w:rFonts w:ascii="Arial" w:hAnsi="Arial" w:cs="Arial"/>
          <w:color w:val="000000"/>
          <w:sz w:val="24"/>
          <w:szCs w:val="24"/>
        </w:rPr>
        <w:t xml:space="preserve">Officials to discuss the Disclosure and Barring Services we provide and operate – as they were developing a similar safeguarding regime in Japan. This was followed up by the </w:t>
      </w:r>
      <w:r w:rsidR="00F05069" w:rsidRPr="000F562B">
        <w:rPr>
          <w:rFonts w:ascii="Arial" w:hAnsi="Arial" w:cs="Arial"/>
          <w:color w:val="000000"/>
          <w:sz w:val="24"/>
          <w:szCs w:val="24"/>
        </w:rPr>
        <w:t xml:space="preserve">DBS </w:t>
      </w:r>
      <w:r w:rsidR="00C030F8" w:rsidRPr="000F562B">
        <w:rPr>
          <w:rFonts w:ascii="Arial" w:hAnsi="Arial" w:cs="Arial"/>
          <w:color w:val="000000"/>
          <w:sz w:val="24"/>
          <w:szCs w:val="24"/>
        </w:rPr>
        <w:t>Chief Executive being interviewed by the Japanese Broadcasting Corporation NHK as part of a TV report. </w:t>
      </w:r>
    </w:p>
    <w:p w14:paraId="69FD3E20" w14:textId="26CA8EE2" w:rsidR="00CA1506" w:rsidRPr="000F562B" w:rsidRDefault="002D7DF2">
      <w:pPr>
        <w:rPr>
          <w:rFonts w:ascii="Arial" w:hAnsi="Arial" w:cs="Arial"/>
          <w:b/>
          <w:bCs/>
          <w:color w:val="002060"/>
          <w:sz w:val="24"/>
          <w:szCs w:val="24"/>
        </w:rPr>
      </w:pPr>
      <w:r>
        <w:rPr>
          <w:rFonts w:ascii="Arial" w:hAnsi="Arial" w:cs="Arial"/>
          <w:noProof/>
          <w:color w:val="000000"/>
          <w:sz w:val="24"/>
          <w:szCs w:val="24"/>
        </w:rPr>
        <w:drawing>
          <wp:anchor distT="0" distB="0" distL="114300" distR="114300" simplePos="0" relativeHeight="251815940" behindDoc="0" locked="0" layoutInCell="1" allowOverlap="1" wp14:anchorId="4537D3FC" wp14:editId="3FB99F35">
            <wp:simplePos x="0" y="0"/>
            <wp:positionH relativeFrom="column">
              <wp:posOffset>-134620</wp:posOffset>
            </wp:positionH>
            <wp:positionV relativeFrom="paragraph">
              <wp:posOffset>172027</wp:posOffset>
            </wp:positionV>
            <wp:extent cx="1031875" cy="941705"/>
            <wp:effectExtent l="0" t="0" r="0" b="0"/>
            <wp:wrapNone/>
            <wp:docPr id="19975509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4"/>
          <w:szCs w:val="24"/>
        </w:rPr>
        <w:drawing>
          <wp:anchor distT="0" distB="0" distL="114300" distR="114300" simplePos="0" relativeHeight="251817988" behindDoc="0" locked="0" layoutInCell="1" allowOverlap="1" wp14:anchorId="13A19239" wp14:editId="09C0AD00">
            <wp:simplePos x="0" y="0"/>
            <wp:positionH relativeFrom="column">
              <wp:posOffset>719455</wp:posOffset>
            </wp:positionH>
            <wp:positionV relativeFrom="paragraph">
              <wp:posOffset>142298</wp:posOffset>
            </wp:positionV>
            <wp:extent cx="1031240" cy="939800"/>
            <wp:effectExtent l="0" t="0" r="0" b="0"/>
            <wp:wrapNone/>
            <wp:docPr id="17003369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124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F0886" w14:textId="6B5FBAE8" w:rsidR="000F562B" w:rsidRDefault="000C5AB3" w:rsidP="002D7DF2">
      <w:pPr>
        <w:ind w:left="2880"/>
        <w:rPr>
          <w:rFonts w:ascii="Arial" w:hAnsi="Arial" w:cs="Arial"/>
          <w:b/>
          <w:bCs/>
          <w:sz w:val="24"/>
          <w:szCs w:val="24"/>
        </w:rPr>
      </w:pPr>
      <w:r w:rsidRPr="000F562B">
        <w:rPr>
          <w:rFonts w:ascii="Arial" w:hAnsi="Arial" w:cs="Arial"/>
          <w:b/>
          <w:bCs/>
          <w:sz w:val="24"/>
          <w:szCs w:val="24"/>
        </w:rPr>
        <w:t>DBS Policy Team</w:t>
      </w:r>
      <w:r w:rsidR="000F562B">
        <w:rPr>
          <w:rFonts w:ascii="Arial" w:hAnsi="Arial" w:cs="Arial"/>
          <w:b/>
          <w:bCs/>
          <w:sz w:val="24"/>
          <w:szCs w:val="24"/>
        </w:rPr>
        <w:br/>
      </w:r>
      <w:r w:rsidRPr="000F562B">
        <w:rPr>
          <w:rFonts w:ascii="Arial" w:hAnsi="Arial" w:cs="Arial"/>
          <w:sz w:val="24"/>
          <w:szCs w:val="24"/>
        </w:rPr>
        <w:t>The DBS Policy team work with all areas of the organisation to provide advice on and support everything DBS does.</w:t>
      </w:r>
      <w:r w:rsidR="000F562B">
        <w:rPr>
          <w:rFonts w:ascii="Arial" w:hAnsi="Arial" w:cs="Arial"/>
          <w:b/>
          <w:bCs/>
          <w:sz w:val="24"/>
          <w:szCs w:val="24"/>
        </w:rPr>
        <w:br/>
      </w:r>
    </w:p>
    <w:p w14:paraId="477F22CF" w14:textId="2759713D" w:rsidR="000C5AB3" w:rsidRPr="000F562B" w:rsidRDefault="000C5AB3" w:rsidP="000F562B">
      <w:pPr>
        <w:rPr>
          <w:rFonts w:ascii="Arial" w:hAnsi="Arial" w:cs="Arial"/>
          <w:b/>
          <w:bCs/>
          <w:sz w:val="24"/>
          <w:szCs w:val="24"/>
        </w:rPr>
      </w:pPr>
      <w:r w:rsidRPr="000F562B">
        <w:rPr>
          <w:rFonts w:ascii="Arial" w:hAnsi="Arial" w:cs="Arial"/>
          <w:b/>
          <w:bCs/>
          <w:sz w:val="24"/>
          <w:szCs w:val="24"/>
        </w:rPr>
        <w:t xml:space="preserve">Policy Enquiry service </w:t>
      </w:r>
      <w:r w:rsidR="000F562B">
        <w:rPr>
          <w:rFonts w:ascii="Arial" w:hAnsi="Arial" w:cs="Arial"/>
          <w:b/>
          <w:bCs/>
          <w:sz w:val="24"/>
          <w:szCs w:val="24"/>
        </w:rPr>
        <w:br/>
      </w:r>
      <w:r w:rsidRPr="000F562B">
        <w:rPr>
          <w:rFonts w:ascii="Arial" w:hAnsi="Arial" w:cs="Arial"/>
          <w:sz w:val="24"/>
          <w:szCs w:val="24"/>
        </w:rPr>
        <w:t>Between 1</w:t>
      </w:r>
      <w:r w:rsidRPr="000F562B">
        <w:rPr>
          <w:rFonts w:ascii="Arial" w:hAnsi="Arial" w:cs="Arial"/>
          <w:sz w:val="24"/>
          <w:szCs w:val="24"/>
          <w:vertAlign w:val="superscript"/>
        </w:rPr>
        <w:t>st</w:t>
      </w:r>
      <w:r w:rsidRPr="000F562B">
        <w:rPr>
          <w:rFonts w:ascii="Arial" w:hAnsi="Arial" w:cs="Arial"/>
          <w:sz w:val="24"/>
          <w:szCs w:val="24"/>
        </w:rPr>
        <w:t xml:space="preserve"> April 2023 and 31</w:t>
      </w:r>
      <w:r w:rsidRPr="000F562B">
        <w:rPr>
          <w:rFonts w:ascii="Arial" w:hAnsi="Arial" w:cs="Arial"/>
          <w:sz w:val="24"/>
          <w:szCs w:val="24"/>
          <w:vertAlign w:val="superscript"/>
        </w:rPr>
        <w:t>st</w:t>
      </w:r>
      <w:r w:rsidRPr="000F562B">
        <w:rPr>
          <w:rFonts w:ascii="Arial" w:hAnsi="Arial" w:cs="Arial"/>
          <w:sz w:val="24"/>
          <w:szCs w:val="24"/>
        </w:rPr>
        <w:t xml:space="preserve"> March 2024, the team</w:t>
      </w:r>
      <w:r>
        <w:rPr>
          <w:rFonts w:ascii="Arial" w:hAnsi="Arial" w:cs="Arial"/>
          <w:sz w:val="24"/>
          <w:szCs w:val="24"/>
        </w:rPr>
        <w:t xml:space="preserve"> received a total of 1,202 enquiries, 67% more than in the previous 12 months. Despite having some resource challenges, the team were able to response to 80.3% of the queries within the </w:t>
      </w:r>
      <w:r w:rsidR="00F32C4B">
        <w:rPr>
          <w:rFonts w:ascii="Arial" w:hAnsi="Arial" w:cs="Arial"/>
          <w:sz w:val="24"/>
          <w:szCs w:val="24"/>
        </w:rPr>
        <w:t>24-hour</w:t>
      </w:r>
      <w:r>
        <w:rPr>
          <w:rFonts w:ascii="Arial" w:hAnsi="Arial" w:cs="Arial"/>
          <w:sz w:val="24"/>
          <w:szCs w:val="24"/>
        </w:rPr>
        <w:t xml:space="preserve"> internal service level agreement  During the year</w:t>
      </w:r>
      <w:r w:rsidR="00F92606">
        <w:rPr>
          <w:rFonts w:ascii="Arial" w:hAnsi="Arial" w:cs="Arial"/>
          <w:sz w:val="24"/>
          <w:szCs w:val="24"/>
        </w:rPr>
        <w:t>,</w:t>
      </w:r>
      <w:r>
        <w:rPr>
          <w:rFonts w:ascii="Arial" w:hAnsi="Arial" w:cs="Arial"/>
          <w:sz w:val="24"/>
          <w:szCs w:val="24"/>
        </w:rPr>
        <w:t xml:space="preserve"> a Policy on Call service was developed and introduced w</w:t>
      </w:r>
      <w:r w:rsidR="00F05069">
        <w:rPr>
          <w:rFonts w:ascii="Arial" w:hAnsi="Arial" w:cs="Arial"/>
          <w:sz w:val="24"/>
          <w:szCs w:val="24"/>
        </w:rPr>
        <w:t>hich</w:t>
      </w:r>
      <w:r>
        <w:rPr>
          <w:rFonts w:ascii="Arial" w:hAnsi="Arial" w:cs="Arial"/>
          <w:sz w:val="24"/>
          <w:szCs w:val="24"/>
        </w:rPr>
        <w:t xml:space="preserve"> allows colleagues to raise a query via the MS Teams channel between 9am and 3pm to a named Policy staff member.  The service has proved invaluable to staff with one colleague providing the following feedback:</w:t>
      </w:r>
    </w:p>
    <w:p w14:paraId="32CD8F44" w14:textId="1064D5E2" w:rsidR="000C5AB3" w:rsidRDefault="000C5AB3" w:rsidP="000C5AB3">
      <w:pPr>
        <w:pStyle w:val="paragraph"/>
        <w:spacing w:before="0" w:beforeAutospacing="0" w:after="0" w:afterAutospacing="0"/>
        <w:ind w:left="270"/>
        <w:textAlignment w:val="baseline"/>
        <w:rPr>
          <w:rFonts w:ascii="Segoe UI" w:hAnsi="Segoe UI" w:cs="Segoe UI"/>
          <w:sz w:val="18"/>
          <w:szCs w:val="18"/>
        </w:rPr>
      </w:pPr>
      <w:r>
        <w:rPr>
          <w:rStyle w:val="normaltextrun"/>
          <w:rFonts w:ascii="Arial" w:hAnsi="Arial" w:cs="Arial"/>
          <w:i/>
          <w:iCs/>
        </w:rPr>
        <w:t>“I would like to thank the Policy on Call team, the new service set up has been invaluable in supporting answering more complex queries in the moment whilst engaging with stakeholders. A really valuable and appreciated service. Thank you.” </w:t>
      </w:r>
      <w:r>
        <w:rPr>
          <w:rStyle w:val="eop"/>
          <w:rFonts w:ascii="Arial" w:hAnsi="Arial" w:cs="Arial"/>
        </w:rPr>
        <w:t> </w:t>
      </w:r>
    </w:p>
    <w:p w14:paraId="1ED8D828" w14:textId="12FDFC0C" w:rsidR="000C5AB3" w:rsidRDefault="000C5AB3">
      <w:pPr>
        <w:rPr>
          <w:rFonts w:ascii="Arial" w:hAnsi="Arial" w:cs="Arial"/>
          <w:color w:val="002060"/>
          <w:sz w:val="24"/>
          <w:szCs w:val="24"/>
        </w:rPr>
      </w:pPr>
    </w:p>
    <w:p w14:paraId="7CCF2226" w14:textId="5DDD3AB1" w:rsidR="000C5AB3" w:rsidRPr="000F562B" w:rsidRDefault="000C5AB3" w:rsidP="000F562B">
      <w:pPr>
        <w:rPr>
          <w:rFonts w:ascii="Arial" w:hAnsi="Arial" w:cs="Arial"/>
          <w:b/>
          <w:bCs/>
          <w:sz w:val="24"/>
          <w:szCs w:val="24"/>
        </w:rPr>
      </w:pPr>
      <w:r w:rsidRPr="000F562B">
        <w:rPr>
          <w:rFonts w:ascii="Arial" w:hAnsi="Arial" w:cs="Arial"/>
          <w:b/>
          <w:bCs/>
          <w:sz w:val="24"/>
          <w:szCs w:val="24"/>
        </w:rPr>
        <w:t xml:space="preserve">Workshops and Masterclasses </w:t>
      </w:r>
      <w:r w:rsidR="000F562B" w:rsidRPr="000F562B">
        <w:rPr>
          <w:rFonts w:ascii="Arial" w:hAnsi="Arial" w:cs="Arial"/>
          <w:b/>
          <w:bCs/>
          <w:sz w:val="24"/>
          <w:szCs w:val="24"/>
        </w:rPr>
        <w:br/>
      </w:r>
      <w:r w:rsidRPr="000F562B">
        <w:rPr>
          <w:rStyle w:val="normaltextrun"/>
          <w:rFonts w:ascii="Arial" w:hAnsi="Arial" w:cs="Arial"/>
          <w:sz w:val="24"/>
          <w:szCs w:val="24"/>
        </w:rPr>
        <w:t xml:space="preserve">The Policy </w:t>
      </w:r>
      <w:r w:rsidR="00F92606" w:rsidRPr="000F562B">
        <w:rPr>
          <w:rStyle w:val="normaltextrun"/>
          <w:rFonts w:ascii="Arial" w:hAnsi="Arial" w:cs="Arial"/>
          <w:sz w:val="24"/>
          <w:szCs w:val="24"/>
        </w:rPr>
        <w:t>t</w:t>
      </w:r>
      <w:r w:rsidRPr="000F562B">
        <w:rPr>
          <w:rStyle w:val="normaltextrun"/>
          <w:rFonts w:ascii="Arial" w:hAnsi="Arial" w:cs="Arial"/>
          <w:sz w:val="24"/>
          <w:szCs w:val="24"/>
        </w:rPr>
        <w:t xml:space="preserve">eam have been running workshops in various formats since 2016. During 2023 </w:t>
      </w:r>
      <w:r w:rsidR="00F92606" w:rsidRPr="000F562B">
        <w:rPr>
          <w:rStyle w:val="normaltextrun"/>
          <w:rFonts w:ascii="Arial" w:hAnsi="Arial" w:cs="Arial"/>
          <w:sz w:val="24"/>
          <w:szCs w:val="24"/>
        </w:rPr>
        <w:t>–</w:t>
      </w:r>
      <w:r w:rsidRPr="000F562B">
        <w:rPr>
          <w:rStyle w:val="normaltextrun"/>
          <w:rFonts w:ascii="Arial" w:hAnsi="Arial" w:cs="Arial"/>
          <w:sz w:val="24"/>
          <w:szCs w:val="24"/>
        </w:rPr>
        <w:t xml:space="preserve"> 24</w:t>
      </w:r>
      <w:r w:rsidR="00F92606" w:rsidRPr="000F562B">
        <w:rPr>
          <w:rStyle w:val="normaltextrun"/>
          <w:rFonts w:ascii="Arial" w:hAnsi="Arial" w:cs="Arial"/>
          <w:sz w:val="24"/>
          <w:szCs w:val="24"/>
        </w:rPr>
        <w:t>,</w:t>
      </w:r>
      <w:r w:rsidRPr="000F562B">
        <w:rPr>
          <w:rStyle w:val="normaltextrun"/>
          <w:rFonts w:ascii="Arial" w:hAnsi="Arial" w:cs="Arial"/>
          <w:sz w:val="24"/>
          <w:szCs w:val="24"/>
        </w:rPr>
        <w:t xml:space="preserve"> the team delivered 24 workshops and had 235 attendees. The purpose of the workshops is to increase understanding of DBS products and the legislation that allows people to apply for them, so that customer-facing staff members can better respond to queries. The workshops are available to any member of staff who would like to know more about the subject.</w:t>
      </w:r>
    </w:p>
    <w:p w14:paraId="315E0171" w14:textId="4D179B60" w:rsidR="000C5AB3" w:rsidRDefault="000C5AB3" w:rsidP="000C5AB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There are currently 3 workshops </w:t>
      </w:r>
      <w:r w:rsidR="00632B67">
        <w:rPr>
          <w:rStyle w:val="normaltextrun"/>
          <w:rFonts w:ascii="Arial" w:hAnsi="Arial" w:cs="Arial"/>
        </w:rPr>
        <w:t>delivered</w:t>
      </w:r>
      <w:r>
        <w:rPr>
          <w:rStyle w:val="normaltextrun"/>
          <w:rFonts w:ascii="Arial" w:hAnsi="Arial" w:cs="Arial"/>
        </w:rPr>
        <w:t>:</w:t>
      </w:r>
      <w:r>
        <w:rPr>
          <w:rStyle w:val="eop"/>
          <w:rFonts w:ascii="Arial" w:hAnsi="Arial" w:cs="Arial"/>
        </w:rPr>
        <w:t> </w:t>
      </w:r>
    </w:p>
    <w:p w14:paraId="7E6A2CC8" w14:textId="768DFC9F" w:rsidR="000C5AB3" w:rsidRDefault="000C5AB3" w:rsidP="000C5AB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16666DF" w14:textId="0B6AE8F1" w:rsidR="00632B67" w:rsidRPr="00632B67" w:rsidRDefault="000C5AB3" w:rsidP="000F562B">
      <w:pPr>
        <w:pStyle w:val="paragraph"/>
        <w:numPr>
          <w:ilvl w:val="0"/>
          <w:numId w:val="32"/>
        </w:numPr>
        <w:spacing w:before="0" w:beforeAutospacing="0" w:after="0" w:afterAutospacing="0"/>
        <w:textAlignment w:val="baseline"/>
        <w:rPr>
          <w:rStyle w:val="normaltextrun"/>
          <w:rFonts w:ascii="Arial" w:hAnsi="Arial" w:cs="Arial"/>
        </w:rPr>
      </w:pPr>
      <w:r>
        <w:rPr>
          <w:rStyle w:val="normaltextrun"/>
          <w:rFonts w:ascii="Arial" w:hAnsi="Arial" w:cs="Arial"/>
          <w:b/>
          <w:bCs/>
        </w:rPr>
        <w:t xml:space="preserve">DBS checks: the how and the why </w:t>
      </w:r>
      <w:r>
        <w:rPr>
          <w:rStyle w:val="normaltextrun"/>
          <w:rFonts w:ascii="Arial" w:hAnsi="Arial" w:cs="Arial"/>
        </w:rPr>
        <w:t xml:space="preserve">– </w:t>
      </w:r>
      <w:r>
        <w:rPr>
          <w:rStyle w:val="normaltextrun"/>
          <w:rFonts w:ascii="Arial" w:hAnsi="Arial" w:cs="Arial"/>
          <w:shd w:val="clear" w:color="auto" w:fill="FFFFFF"/>
        </w:rPr>
        <w:t xml:space="preserve">an overview of the mechanics of DBS and how it operates. It helps staff to understand the Disclosure services and products, how this affects the Barring side of the business and why customers </w:t>
      </w:r>
      <w:r w:rsidR="00632B67">
        <w:rPr>
          <w:rStyle w:val="normaltextrun"/>
          <w:rFonts w:ascii="Arial" w:hAnsi="Arial" w:cs="Arial"/>
          <w:shd w:val="clear" w:color="auto" w:fill="FFFFFF"/>
        </w:rPr>
        <w:t xml:space="preserve">may </w:t>
      </w:r>
      <w:r>
        <w:rPr>
          <w:rStyle w:val="normaltextrun"/>
          <w:rFonts w:ascii="Arial" w:hAnsi="Arial" w:cs="Arial"/>
          <w:shd w:val="clear" w:color="auto" w:fill="FFFFFF"/>
        </w:rPr>
        <w:t>find it difficult to understand eligibility for DBS checks.</w:t>
      </w:r>
    </w:p>
    <w:p w14:paraId="17F8CDCD" w14:textId="77777777" w:rsidR="00632B67" w:rsidRDefault="00632B67" w:rsidP="000F562B">
      <w:pPr>
        <w:pStyle w:val="paragraph"/>
        <w:spacing w:before="0" w:beforeAutospacing="0" w:after="0" w:afterAutospacing="0"/>
        <w:textAlignment w:val="baseline"/>
        <w:rPr>
          <w:rStyle w:val="normaltextrun"/>
          <w:rFonts w:ascii="Arial" w:hAnsi="Arial" w:cs="Arial"/>
          <w:b/>
          <w:bCs/>
        </w:rPr>
      </w:pPr>
    </w:p>
    <w:p w14:paraId="4A44E19A" w14:textId="21A16AA3" w:rsidR="000C5AB3" w:rsidRPr="00632B67" w:rsidRDefault="000C5AB3" w:rsidP="000F562B">
      <w:pPr>
        <w:pStyle w:val="paragraph"/>
        <w:spacing w:before="0" w:beforeAutospacing="0" w:after="0" w:afterAutospacing="0"/>
        <w:ind w:left="360"/>
        <w:textAlignment w:val="baseline"/>
        <w:rPr>
          <w:rFonts w:ascii="Arial" w:hAnsi="Arial" w:cs="Arial"/>
        </w:rPr>
      </w:pPr>
      <w:r w:rsidRPr="00632B67">
        <w:rPr>
          <w:rStyle w:val="normaltextrun"/>
          <w:rFonts w:ascii="Arial" w:hAnsi="Arial" w:cs="Arial"/>
        </w:rPr>
        <w:t>It is now a requirement that all new staff to DBS attend this session within 6 months of joining</w:t>
      </w:r>
      <w:r w:rsidR="00632B67">
        <w:rPr>
          <w:rStyle w:val="normaltextrun"/>
          <w:rFonts w:ascii="Arial" w:hAnsi="Arial" w:cs="Arial"/>
        </w:rPr>
        <w:t xml:space="preserve"> to support induction into the business</w:t>
      </w:r>
      <w:r w:rsidRPr="00632B67">
        <w:rPr>
          <w:rStyle w:val="normaltextrun"/>
          <w:rFonts w:ascii="Arial" w:hAnsi="Arial" w:cs="Arial"/>
        </w:rPr>
        <w:t>.</w:t>
      </w:r>
      <w:r w:rsidRPr="00632B67">
        <w:rPr>
          <w:rStyle w:val="eop"/>
          <w:rFonts w:ascii="Arial" w:hAnsi="Arial" w:cs="Arial"/>
        </w:rPr>
        <w:t> </w:t>
      </w:r>
    </w:p>
    <w:p w14:paraId="4F8FAEFB" w14:textId="45B6A34E" w:rsidR="000C5AB3" w:rsidRDefault="000C5AB3" w:rsidP="000F56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638AB73" w14:textId="5EDE5ADC" w:rsidR="000C5AB3" w:rsidRDefault="000C5AB3" w:rsidP="000F562B">
      <w:pPr>
        <w:pStyle w:val="paragraph"/>
        <w:numPr>
          <w:ilvl w:val="0"/>
          <w:numId w:val="32"/>
        </w:numPr>
        <w:spacing w:before="0" w:beforeAutospacing="0" w:after="0" w:afterAutospacing="0"/>
        <w:textAlignment w:val="baseline"/>
        <w:rPr>
          <w:rFonts w:ascii="Arial" w:hAnsi="Arial" w:cs="Arial"/>
        </w:rPr>
      </w:pPr>
      <w:r>
        <w:rPr>
          <w:rStyle w:val="normaltextrun"/>
          <w:rFonts w:ascii="Arial" w:hAnsi="Arial" w:cs="Arial"/>
          <w:b/>
          <w:bCs/>
        </w:rPr>
        <w:t xml:space="preserve">DBS checks – working with adults and the other workforce </w:t>
      </w:r>
      <w:r>
        <w:rPr>
          <w:rStyle w:val="normaltextrun"/>
          <w:rFonts w:ascii="Arial" w:hAnsi="Arial" w:cs="Arial"/>
        </w:rPr>
        <w:t>– h</w:t>
      </w:r>
      <w:r>
        <w:rPr>
          <w:rStyle w:val="normaltextrun"/>
          <w:rFonts w:ascii="Arial" w:hAnsi="Arial" w:cs="Arial"/>
          <w:shd w:val="clear" w:color="auto" w:fill="FFFFFF"/>
        </w:rPr>
        <w:t xml:space="preserve">ow to establish eligibility for the different DBS checks for roles working directly with adults, in roles that involve adults in any way and for people working in the roles that fall into the </w:t>
      </w:r>
      <w:r w:rsidR="00632B67">
        <w:rPr>
          <w:rStyle w:val="normaltextrun"/>
          <w:rFonts w:ascii="Arial" w:hAnsi="Arial" w:cs="Arial"/>
          <w:shd w:val="clear" w:color="auto" w:fill="FFFFFF"/>
        </w:rPr>
        <w:t>‘</w:t>
      </w:r>
      <w:r>
        <w:rPr>
          <w:rStyle w:val="normaltextrun"/>
          <w:rFonts w:ascii="Arial" w:hAnsi="Arial" w:cs="Arial"/>
          <w:shd w:val="clear" w:color="auto" w:fill="FFFFFF"/>
        </w:rPr>
        <w:t>Other workforce</w:t>
      </w:r>
      <w:r w:rsidR="00632B67">
        <w:rPr>
          <w:rStyle w:val="normaltextrun"/>
          <w:rFonts w:ascii="Arial" w:hAnsi="Arial" w:cs="Arial"/>
          <w:shd w:val="clear" w:color="auto" w:fill="FFFFFF"/>
        </w:rPr>
        <w:t>’</w:t>
      </w:r>
      <w:r>
        <w:rPr>
          <w:rStyle w:val="normaltextrun"/>
          <w:rFonts w:ascii="Arial" w:hAnsi="Arial" w:cs="Arial"/>
          <w:shd w:val="clear" w:color="auto" w:fill="FFFFFF"/>
        </w:rPr>
        <w:t xml:space="preserve"> category. </w:t>
      </w:r>
      <w:r w:rsidR="00632B67">
        <w:rPr>
          <w:rStyle w:val="normaltextrun"/>
          <w:rFonts w:ascii="Arial" w:hAnsi="Arial" w:cs="Arial"/>
          <w:shd w:val="clear" w:color="auto" w:fill="FFFFFF"/>
        </w:rPr>
        <w:t>This is p</w:t>
      </w:r>
      <w:r>
        <w:rPr>
          <w:rStyle w:val="normaltextrun"/>
          <w:rFonts w:ascii="Arial" w:hAnsi="Arial" w:cs="Arial"/>
          <w:shd w:val="clear" w:color="auto" w:fill="FFFFFF"/>
        </w:rPr>
        <w:t>articularly useful if staff have contact with customers and need to understand what the difference is between roles that are working with adults and those that are in regulated activity with adults.</w:t>
      </w:r>
      <w:r>
        <w:rPr>
          <w:rStyle w:val="eop"/>
          <w:rFonts w:ascii="Arial" w:hAnsi="Arial" w:cs="Arial"/>
        </w:rPr>
        <w:t> </w:t>
      </w:r>
    </w:p>
    <w:p w14:paraId="57163391" w14:textId="77777777" w:rsidR="000C5AB3" w:rsidRDefault="000C5AB3" w:rsidP="000F56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9C524E2" w14:textId="04EE7C74" w:rsidR="000C5AB3" w:rsidRPr="00632B67" w:rsidRDefault="000C5AB3" w:rsidP="000F562B">
      <w:pPr>
        <w:pStyle w:val="paragraph"/>
        <w:numPr>
          <w:ilvl w:val="0"/>
          <w:numId w:val="32"/>
        </w:numPr>
        <w:spacing w:before="0" w:beforeAutospacing="0" w:after="0" w:afterAutospacing="0"/>
        <w:textAlignment w:val="baseline"/>
        <w:rPr>
          <w:rStyle w:val="eop"/>
          <w:rFonts w:ascii="Arial" w:hAnsi="Arial" w:cs="Arial"/>
        </w:rPr>
      </w:pPr>
      <w:r>
        <w:rPr>
          <w:rStyle w:val="normaltextrun"/>
          <w:rFonts w:ascii="Arial" w:hAnsi="Arial" w:cs="Arial"/>
          <w:b/>
          <w:bCs/>
          <w:shd w:val="clear" w:color="auto" w:fill="FFFFFF"/>
        </w:rPr>
        <w:t>DBS checks – working with children</w:t>
      </w:r>
      <w:r>
        <w:rPr>
          <w:rStyle w:val="normaltextrun"/>
          <w:rFonts w:ascii="Arial" w:hAnsi="Arial" w:cs="Arial"/>
          <w:shd w:val="clear" w:color="auto" w:fill="FFFFFF"/>
        </w:rPr>
        <w:t xml:space="preserve"> –</w:t>
      </w:r>
      <w:r>
        <w:rPr>
          <w:rStyle w:val="normaltextrun"/>
          <w:rFonts w:ascii="Arial" w:hAnsi="Arial" w:cs="Arial"/>
          <w:b/>
          <w:bCs/>
          <w:shd w:val="clear" w:color="auto" w:fill="FFFFFF"/>
        </w:rPr>
        <w:t xml:space="preserve"> </w:t>
      </w:r>
      <w:r>
        <w:rPr>
          <w:rStyle w:val="normaltextrun"/>
          <w:rFonts w:ascii="Arial" w:hAnsi="Arial" w:cs="Arial"/>
          <w:color w:val="333333"/>
          <w:shd w:val="clear" w:color="auto" w:fill="FFFFFF"/>
        </w:rPr>
        <w:t xml:space="preserve">how to establish eligibility for the different DBS checks for roles working directly with children or in roles that involve children in some way. </w:t>
      </w:r>
      <w:r w:rsidR="00632B67">
        <w:rPr>
          <w:rStyle w:val="normaltextrun"/>
          <w:rFonts w:ascii="Arial" w:hAnsi="Arial" w:cs="Arial"/>
          <w:color w:val="333333"/>
          <w:shd w:val="clear" w:color="auto" w:fill="FFFFFF"/>
        </w:rPr>
        <w:t>This workshop is p</w:t>
      </w:r>
      <w:r>
        <w:rPr>
          <w:rStyle w:val="normaltextrun"/>
          <w:rFonts w:ascii="Arial" w:hAnsi="Arial" w:cs="Arial"/>
          <w:color w:val="333333"/>
          <w:shd w:val="clear" w:color="auto" w:fill="FFFFFF"/>
        </w:rPr>
        <w:t>articularly useful if staff have contact with customers as part of their role and need to understand what the difference is between roles that are simply working with children and those that are in regulated activity with children.</w:t>
      </w:r>
      <w:r>
        <w:rPr>
          <w:rStyle w:val="eop"/>
          <w:rFonts w:ascii="Arial" w:hAnsi="Arial" w:cs="Arial"/>
          <w:color w:val="333333"/>
        </w:rPr>
        <w:t> </w:t>
      </w:r>
    </w:p>
    <w:p w14:paraId="2E0BA52C" w14:textId="6EEE5234" w:rsidR="00632B67" w:rsidRPr="00276D74" w:rsidRDefault="00632B67" w:rsidP="000F562B">
      <w:pPr>
        <w:pStyle w:val="paragraph"/>
        <w:spacing w:before="0" w:beforeAutospacing="0" w:after="0" w:afterAutospacing="0"/>
        <w:textAlignment w:val="baseline"/>
        <w:rPr>
          <w:rFonts w:ascii="Arial" w:hAnsi="Arial" w:cs="Arial"/>
        </w:rPr>
      </w:pPr>
    </w:p>
    <w:p w14:paraId="3D64FA21" w14:textId="7B1A7FF8" w:rsidR="00632B67" w:rsidRDefault="00632B67" w:rsidP="00632B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Policy Team also deliver topic-specific masterclasses. These sessions focus on emerging trends identified via analysis of the enquiries that are received and additional horizon scanning.  Topics covered have included DBS checks for taxi drivers, hospital porters, and direct health payments.</w:t>
      </w:r>
    </w:p>
    <w:p w14:paraId="65DC9356" w14:textId="011C881D" w:rsidR="00632B67" w:rsidRDefault="00632B67" w:rsidP="00632B67">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73C13A2" w14:textId="2F305561" w:rsidR="00632B67" w:rsidRDefault="00632B67" w:rsidP="000F56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Number of masterclasses </w:t>
      </w:r>
      <w:r w:rsidR="00F92606">
        <w:rPr>
          <w:rStyle w:val="normaltextrun"/>
          <w:rFonts w:ascii="Arial" w:hAnsi="Arial" w:cs="Arial"/>
        </w:rPr>
        <w:t>completed:</w:t>
      </w:r>
      <w:r w:rsidR="00601617">
        <w:rPr>
          <w:rStyle w:val="tabchar"/>
          <w:rFonts w:ascii="Calibri" w:hAnsi="Calibri" w:cs="Calibri"/>
        </w:rPr>
        <w:t xml:space="preserve"> </w:t>
      </w:r>
      <w:r>
        <w:rPr>
          <w:rStyle w:val="normaltextrun"/>
          <w:rFonts w:ascii="Arial" w:hAnsi="Arial" w:cs="Arial"/>
          <w:b/>
          <w:bCs/>
        </w:rPr>
        <w:t>28</w:t>
      </w:r>
      <w:r>
        <w:rPr>
          <w:rStyle w:val="eop"/>
          <w:rFonts w:ascii="Arial" w:hAnsi="Arial" w:cs="Arial"/>
        </w:rPr>
        <w:t> </w:t>
      </w:r>
    </w:p>
    <w:p w14:paraId="66CA145A" w14:textId="269B1AAD" w:rsidR="00632B67" w:rsidRDefault="00632B67" w:rsidP="00632B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Total number of attendees since May:</w:t>
      </w:r>
      <w:r w:rsidR="00601617">
        <w:rPr>
          <w:rStyle w:val="tabchar"/>
          <w:rFonts w:ascii="Calibri" w:hAnsi="Calibri" w:cs="Calibri"/>
        </w:rPr>
        <w:t xml:space="preserve"> </w:t>
      </w:r>
      <w:r>
        <w:rPr>
          <w:rStyle w:val="normaltextrun"/>
          <w:rFonts w:ascii="Arial" w:hAnsi="Arial" w:cs="Arial"/>
          <w:b/>
          <w:bCs/>
        </w:rPr>
        <w:t>245</w:t>
      </w:r>
      <w:r>
        <w:rPr>
          <w:rStyle w:val="eop"/>
          <w:rFonts w:ascii="Arial" w:hAnsi="Arial" w:cs="Arial"/>
        </w:rPr>
        <w:t> </w:t>
      </w:r>
    </w:p>
    <w:p w14:paraId="6C02AAF2" w14:textId="59CE7DE1" w:rsidR="00632B67" w:rsidRDefault="002D7DF2">
      <w:pPr>
        <w:rPr>
          <w:rFonts w:ascii="Arial" w:hAnsi="Arial" w:cs="Arial"/>
          <w:b/>
          <w:bCs/>
          <w:sz w:val="24"/>
          <w:szCs w:val="24"/>
        </w:rPr>
      </w:pP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sidR="00B43BDC">
        <w:rPr>
          <w:rFonts w:ascii="Arial" w:hAnsi="Arial" w:cs="Arial"/>
          <w:b/>
          <w:bCs/>
          <w:sz w:val="24"/>
          <w:szCs w:val="24"/>
        </w:rPr>
        <w:t>Engagement</w:t>
      </w:r>
    </w:p>
    <w:p w14:paraId="3AB3F703" w14:textId="7B80D471" w:rsidR="00B43BDC" w:rsidRDefault="00B43BDC" w:rsidP="00B43BDC">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 xml:space="preserve">Changes to Rehabilitation rules </w:t>
      </w:r>
      <w:r>
        <w:rPr>
          <w:rStyle w:val="normaltextrun"/>
          <w:rFonts w:ascii="Arial" w:hAnsi="Arial" w:cs="Arial"/>
        </w:rPr>
        <w:t xml:space="preserve">– the Policy </w:t>
      </w:r>
      <w:r w:rsidR="00F92606">
        <w:rPr>
          <w:rStyle w:val="normaltextrun"/>
          <w:rFonts w:ascii="Arial" w:hAnsi="Arial" w:cs="Arial"/>
        </w:rPr>
        <w:t>t</w:t>
      </w:r>
      <w:r>
        <w:rPr>
          <w:rStyle w:val="normaltextrun"/>
          <w:rFonts w:ascii="Arial" w:hAnsi="Arial" w:cs="Arial"/>
        </w:rPr>
        <w:t>eam worked with the Home Office and Ministry of Justice to implement changes to the Rehabilitation of Offenders Act rehabilitation rules. The changes came in to force on 28</w:t>
      </w:r>
      <w:r>
        <w:rPr>
          <w:rStyle w:val="normaltextrun"/>
          <w:rFonts w:ascii="Arial" w:hAnsi="Arial" w:cs="Arial"/>
          <w:sz w:val="19"/>
          <w:szCs w:val="19"/>
          <w:vertAlign w:val="superscript"/>
        </w:rPr>
        <w:t>th</w:t>
      </w:r>
      <w:r>
        <w:rPr>
          <w:rStyle w:val="normaltextrun"/>
          <w:rFonts w:ascii="Arial" w:hAnsi="Arial" w:cs="Arial"/>
        </w:rPr>
        <w:t xml:space="preserve"> October 2023 and the Policy </w:t>
      </w:r>
      <w:r w:rsidR="00F92606">
        <w:rPr>
          <w:rStyle w:val="normaltextrun"/>
          <w:rFonts w:ascii="Arial" w:hAnsi="Arial" w:cs="Arial"/>
        </w:rPr>
        <w:t>t</w:t>
      </w:r>
      <w:r>
        <w:rPr>
          <w:rStyle w:val="normaltextrun"/>
          <w:rFonts w:ascii="Arial" w:hAnsi="Arial" w:cs="Arial"/>
        </w:rPr>
        <w:t xml:space="preserve">eam worked with teams across DBS to update the business rules for </w:t>
      </w:r>
      <w:r w:rsidR="00962C88">
        <w:rPr>
          <w:rStyle w:val="normaltextrun"/>
          <w:rFonts w:ascii="Arial" w:hAnsi="Arial" w:cs="Arial"/>
        </w:rPr>
        <w:t>B</w:t>
      </w:r>
      <w:r>
        <w:rPr>
          <w:rStyle w:val="normaltextrun"/>
          <w:rFonts w:ascii="Arial" w:hAnsi="Arial" w:cs="Arial"/>
        </w:rPr>
        <w:t>asic DBS applications, review training packages, draft Frequently Asked Questions, and develop bespoke advice and guidance documents for operational teams.</w:t>
      </w:r>
      <w:r>
        <w:rPr>
          <w:rStyle w:val="eop"/>
          <w:rFonts w:ascii="Arial" w:hAnsi="Arial" w:cs="Arial"/>
        </w:rPr>
        <w:t> </w:t>
      </w:r>
    </w:p>
    <w:p w14:paraId="48703D53" w14:textId="637F5E2F" w:rsidR="00F32C4B" w:rsidRDefault="00F32C4B" w:rsidP="00B43BDC">
      <w:pPr>
        <w:pStyle w:val="paragraph"/>
        <w:spacing w:before="0" w:beforeAutospacing="0" w:after="0" w:afterAutospacing="0"/>
        <w:textAlignment w:val="baseline"/>
        <w:rPr>
          <w:rStyle w:val="eop"/>
          <w:rFonts w:ascii="Arial" w:hAnsi="Arial" w:cs="Arial"/>
        </w:rPr>
      </w:pPr>
    </w:p>
    <w:p w14:paraId="749DA93A" w14:textId="0BF6E49E" w:rsidR="00F32C4B" w:rsidRPr="000F562B" w:rsidRDefault="00F32C4B" w:rsidP="00B43BDC">
      <w:pPr>
        <w:pStyle w:val="paragraph"/>
        <w:spacing w:before="0" w:beforeAutospacing="0" w:after="0" w:afterAutospacing="0"/>
        <w:textAlignment w:val="baseline"/>
        <w:rPr>
          <w:rStyle w:val="eop"/>
        </w:rPr>
      </w:pPr>
      <w:r>
        <w:rPr>
          <w:rStyle w:val="normaltextrun"/>
          <w:rFonts w:ascii="Arial" w:hAnsi="Arial" w:cs="Arial"/>
          <w:b/>
          <w:bCs/>
        </w:rPr>
        <w:t>Digital ID</w:t>
      </w:r>
      <w:r>
        <w:rPr>
          <w:rStyle w:val="normaltextrun"/>
          <w:rFonts w:ascii="Arial" w:hAnsi="Arial" w:cs="Arial"/>
        </w:rPr>
        <w:t xml:space="preserve"> work </w:t>
      </w:r>
      <w:r w:rsidR="00962C88">
        <w:rPr>
          <w:rStyle w:val="normaltextrun"/>
          <w:rFonts w:ascii="Arial" w:hAnsi="Arial" w:cs="Arial"/>
        </w:rPr>
        <w:t>– Continuing</w:t>
      </w:r>
      <w:r>
        <w:rPr>
          <w:rStyle w:val="normaltextrun"/>
          <w:rFonts w:ascii="Arial" w:hAnsi="Arial" w:cs="Arial"/>
        </w:rPr>
        <w:t xml:space="preserve"> work started in the previous performance year,</w:t>
      </w:r>
      <w:r w:rsidR="00F05069">
        <w:rPr>
          <w:rStyle w:val="normaltextrun"/>
          <w:rFonts w:ascii="Arial" w:hAnsi="Arial" w:cs="Arial"/>
        </w:rPr>
        <w:t xml:space="preserve"> during 2023 – </w:t>
      </w:r>
      <w:r w:rsidR="00962C88">
        <w:rPr>
          <w:rStyle w:val="normaltextrun"/>
          <w:rFonts w:ascii="Arial" w:hAnsi="Arial" w:cs="Arial"/>
        </w:rPr>
        <w:t>24, the</w:t>
      </w:r>
      <w:r>
        <w:rPr>
          <w:rStyle w:val="normaltextrun"/>
          <w:rFonts w:ascii="Arial" w:hAnsi="Arial" w:cs="Arial"/>
        </w:rPr>
        <w:t xml:space="preserve"> Policy Team engaged in significant discussions and development following the roll out and accreditation of IDSPs (Identity Service Providers</w:t>
      </w:r>
      <w:r w:rsidRPr="00F32C4B">
        <w:rPr>
          <w:rStyle w:val="normaltextrun"/>
          <w:rFonts w:ascii="Arial" w:hAnsi="Arial" w:cs="Arial"/>
        </w:rPr>
        <w:t xml:space="preserve">).  A full internal review of DBS approach to ID validation will continue into </w:t>
      </w:r>
      <w:r w:rsidR="00962C88" w:rsidRPr="00F32C4B">
        <w:rPr>
          <w:rStyle w:val="normaltextrun"/>
          <w:rFonts w:ascii="Arial" w:hAnsi="Arial" w:cs="Arial"/>
        </w:rPr>
        <w:t>2024-25.</w:t>
      </w:r>
    </w:p>
    <w:p w14:paraId="46AEB8FA" w14:textId="77777777" w:rsidR="00B43BDC" w:rsidRDefault="00B43BDC" w:rsidP="00B43BDC">
      <w:pPr>
        <w:pStyle w:val="paragraph"/>
        <w:spacing w:before="0" w:beforeAutospacing="0" w:after="0" w:afterAutospacing="0"/>
        <w:textAlignment w:val="baseline"/>
        <w:rPr>
          <w:rStyle w:val="eop"/>
          <w:rFonts w:ascii="Arial" w:hAnsi="Arial" w:cs="Arial"/>
        </w:rPr>
      </w:pPr>
    </w:p>
    <w:p w14:paraId="179DE59E" w14:textId="5F7C68EB" w:rsidR="00F444B5" w:rsidRPr="002D7DF2" w:rsidRDefault="00B43BDC" w:rsidP="002D7DF2">
      <w:pPr>
        <w:spacing w:after="0" w:line="240" w:lineRule="auto"/>
        <w:textAlignment w:val="baseline"/>
        <w:rPr>
          <w:rFonts w:ascii="Arial" w:eastAsia="Times New Roman" w:hAnsi="Arial" w:cs="Arial"/>
          <w:sz w:val="24"/>
          <w:szCs w:val="24"/>
          <w:lang w:eastAsia="en-GB"/>
        </w:rPr>
      </w:pPr>
      <w:r w:rsidRPr="00B43BDC">
        <w:rPr>
          <w:rFonts w:ascii="Arial" w:eastAsia="Times New Roman" w:hAnsi="Arial" w:cs="Arial"/>
          <w:b/>
          <w:bCs/>
          <w:color w:val="000000"/>
          <w:sz w:val="24"/>
          <w:szCs w:val="24"/>
          <w:shd w:val="clear" w:color="auto" w:fill="FFFFFF"/>
          <w:lang w:eastAsia="en-GB"/>
        </w:rPr>
        <w:t>Fire and Rescue Authority</w:t>
      </w:r>
      <w:r w:rsidR="00F05069">
        <w:rPr>
          <w:rFonts w:ascii="Arial" w:eastAsia="Times New Roman" w:hAnsi="Arial" w:cs="Arial"/>
          <w:b/>
          <w:bCs/>
          <w:color w:val="000000"/>
          <w:sz w:val="24"/>
          <w:szCs w:val="24"/>
          <w:shd w:val="clear" w:color="auto" w:fill="FFFFFF"/>
          <w:lang w:eastAsia="en-GB"/>
        </w:rPr>
        <w:t xml:space="preserve"> (FRA)</w:t>
      </w:r>
      <w:r w:rsidRPr="00B43BDC">
        <w:rPr>
          <w:rFonts w:ascii="Arial" w:eastAsia="Times New Roman" w:hAnsi="Arial" w:cs="Arial"/>
          <w:b/>
          <w:bCs/>
          <w:color w:val="000000"/>
          <w:sz w:val="24"/>
          <w:szCs w:val="24"/>
          <w:shd w:val="clear" w:color="auto" w:fill="FFFFFF"/>
          <w:lang w:eastAsia="en-GB"/>
        </w:rPr>
        <w:t xml:space="preserve"> </w:t>
      </w:r>
      <w:r w:rsidRPr="00B43BDC">
        <w:rPr>
          <w:rFonts w:ascii="Arial" w:eastAsia="Times New Roman" w:hAnsi="Arial" w:cs="Arial"/>
          <w:color w:val="000000"/>
          <w:sz w:val="24"/>
          <w:szCs w:val="24"/>
          <w:shd w:val="clear" w:color="auto" w:fill="FFFFFF"/>
          <w:lang w:eastAsia="en-GB"/>
        </w:rPr>
        <w:t xml:space="preserve">– The Policy team helped to create the FRA’s eligibility guidance on various roles within the fire service.  The team also assisted </w:t>
      </w:r>
      <w:r w:rsidR="00F05069">
        <w:rPr>
          <w:rFonts w:ascii="Arial" w:eastAsia="Times New Roman" w:hAnsi="Arial" w:cs="Arial"/>
          <w:color w:val="000000"/>
          <w:sz w:val="24"/>
          <w:szCs w:val="24"/>
          <w:shd w:val="clear" w:color="auto" w:fill="FFFFFF"/>
          <w:lang w:eastAsia="en-GB"/>
        </w:rPr>
        <w:t xml:space="preserve">DBS </w:t>
      </w:r>
      <w:r w:rsidRPr="00B43BDC">
        <w:rPr>
          <w:rFonts w:ascii="Arial" w:eastAsia="Times New Roman" w:hAnsi="Arial" w:cs="Arial"/>
          <w:color w:val="000000"/>
          <w:sz w:val="24"/>
          <w:szCs w:val="24"/>
          <w:shd w:val="clear" w:color="auto" w:fill="FFFFFF"/>
          <w:lang w:eastAsia="en-GB"/>
        </w:rPr>
        <w:t>Outreach</w:t>
      </w:r>
      <w:r w:rsidR="00F05069">
        <w:rPr>
          <w:rFonts w:ascii="Arial" w:eastAsia="Times New Roman" w:hAnsi="Arial" w:cs="Arial"/>
          <w:color w:val="000000"/>
          <w:sz w:val="24"/>
          <w:szCs w:val="24"/>
          <w:shd w:val="clear" w:color="auto" w:fill="FFFFFF"/>
          <w:lang w:eastAsia="en-GB"/>
        </w:rPr>
        <w:t xml:space="preserve"> and Partnerships Team</w:t>
      </w:r>
      <w:r w:rsidRPr="00B43BDC">
        <w:rPr>
          <w:rFonts w:ascii="Arial" w:eastAsia="Times New Roman" w:hAnsi="Arial" w:cs="Arial"/>
          <w:color w:val="000000"/>
          <w:sz w:val="24"/>
          <w:szCs w:val="24"/>
          <w:shd w:val="clear" w:color="auto" w:fill="FFFFFF"/>
          <w:lang w:eastAsia="en-GB"/>
        </w:rPr>
        <w:t xml:space="preserve"> with several webinar Q&amp;A sessions for the regional services. </w:t>
      </w:r>
      <w:r w:rsidR="002D7DF2">
        <w:rPr>
          <w:rFonts w:ascii="Arial" w:eastAsia="Times New Roman" w:hAnsi="Arial" w:cs="Arial"/>
          <w:color w:val="000000"/>
          <w:sz w:val="24"/>
          <w:szCs w:val="24"/>
          <w:shd w:val="clear" w:color="auto" w:fill="FFFFFF"/>
          <w:lang w:eastAsia="en-GB"/>
        </w:rPr>
        <w:br/>
      </w:r>
      <w:r w:rsidR="006D3572">
        <w:rPr>
          <w:rFonts w:ascii="Arial" w:eastAsia="Times New Roman" w:hAnsi="Arial" w:cs="Arial"/>
          <w:color w:val="000000"/>
          <w:sz w:val="24"/>
          <w:szCs w:val="24"/>
          <w:shd w:val="clear" w:color="auto" w:fill="FFFFFF"/>
          <w:lang w:eastAsia="en-GB"/>
        </w:rPr>
        <w:br/>
      </w:r>
    </w:p>
    <w:p w14:paraId="4AC75876" w14:textId="63A5CFE9" w:rsidR="00D46BBD" w:rsidRPr="00D46BBD" w:rsidRDefault="008E67A4" w:rsidP="00050D2D">
      <w:pPr>
        <w:shd w:val="clear" w:color="auto" w:fill="CCCCFF"/>
        <w:rPr>
          <w:rFonts w:ascii="Arial" w:hAnsi="Arial" w:cs="Arial"/>
          <w:b/>
          <w:bCs/>
          <w:sz w:val="24"/>
          <w:szCs w:val="24"/>
        </w:rPr>
      </w:pPr>
      <w:r w:rsidRPr="00050D2D">
        <w:rPr>
          <w:rFonts w:ascii="Arial" w:hAnsi="Arial" w:cs="Arial"/>
          <w:b/>
          <w:bCs/>
          <w:sz w:val="24"/>
          <w:szCs w:val="24"/>
        </w:rPr>
        <w:t xml:space="preserve">Overall </w:t>
      </w:r>
      <w:r w:rsidR="00627D8C">
        <w:rPr>
          <w:rFonts w:ascii="Arial" w:hAnsi="Arial" w:cs="Arial"/>
          <w:b/>
          <w:bCs/>
          <w:sz w:val="24"/>
          <w:szCs w:val="24"/>
        </w:rPr>
        <w:t>summary</w:t>
      </w:r>
      <w:r w:rsidR="000F562B">
        <w:rPr>
          <w:rFonts w:ascii="Arial" w:hAnsi="Arial" w:cs="Arial"/>
          <w:b/>
          <w:bCs/>
          <w:sz w:val="24"/>
          <w:szCs w:val="24"/>
        </w:rPr>
        <w:br/>
      </w:r>
      <w:r w:rsidRPr="00050D2D">
        <w:rPr>
          <w:rFonts w:ascii="Arial" w:hAnsi="Arial" w:cs="Arial"/>
          <w:b/>
          <w:bCs/>
          <w:sz w:val="24"/>
          <w:szCs w:val="24"/>
        </w:rPr>
        <w:t xml:space="preserve">Imperative: Safeguarding </w:t>
      </w:r>
    </w:p>
    <w:p w14:paraId="503F9C26" w14:textId="38FDA3A6" w:rsidR="00A63038" w:rsidRPr="004F46C7" w:rsidRDefault="002D7DF2">
      <w:pPr>
        <w:rPr>
          <w:rFonts w:ascii="Arial" w:hAnsi="Arial" w:cs="Arial"/>
          <w:sz w:val="24"/>
          <w:szCs w:val="24"/>
        </w:rPr>
      </w:pPr>
      <w:r>
        <w:rPr>
          <w:rFonts w:ascii="Arial" w:hAnsi="Arial" w:cs="Arial"/>
          <w:sz w:val="24"/>
          <w:szCs w:val="24"/>
        </w:rPr>
        <w:br/>
      </w:r>
      <w:r w:rsidR="0087642F" w:rsidRPr="004F46C7">
        <w:rPr>
          <w:rFonts w:ascii="Arial" w:hAnsi="Arial" w:cs="Arial"/>
          <w:sz w:val="24"/>
          <w:szCs w:val="24"/>
        </w:rPr>
        <w:t xml:space="preserve">Safeguarding and quality are at the heart of everything we do at DBS.  </w:t>
      </w:r>
      <w:r w:rsidR="009D01AC" w:rsidRPr="004F46C7">
        <w:rPr>
          <w:rFonts w:ascii="Arial" w:hAnsi="Arial" w:cs="Arial"/>
          <w:sz w:val="24"/>
          <w:szCs w:val="24"/>
        </w:rPr>
        <w:t xml:space="preserve">Ensuring we have well trained staff </w:t>
      </w:r>
      <w:r w:rsidR="007D3BAB" w:rsidRPr="004F46C7">
        <w:rPr>
          <w:rFonts w:ascii="Arial" w:hAnsi="Arial" w:cs="Arial"/>
          <w:sz w:val="24"/>
          <w:szCs w:val="24"/>
        </w:rPr>
        <w:t xml:space="preserve">and committed stakeholders </w:t>
      </w:r>
      <w:r w:rsidR="009D01AC" w:rsidRPr="004F46C7">
        <w:rPr>
          <w:rFonts w:ascii="Arial" w:hAnsi="Arial" w:cs="Arial"/>
          <w:sz w:val="24"/>
          <w:szCs w:val="24"/>
        </w:rPr>
        <w:t xml:space="preserve">who understand the key role they </w:t>
      </w:r>
      <w:r w:rsidR="00A63038" w:rsidRPr="004F46C7">
        <w:rPr>
          <w:rFonts w:ascii="Arial" w:hAnsi="Arial" w:cs="Arial"/>
          <w:sz w:val="24"/>
          <w:szCs w:val="24"/>
        </w:rPr>
        <w:t>play,</w:t>
      </w:r>
      <w:r w:rsidR="009D01AC" w:rsidRPr="004F46C7">
        <w:rPr>
          <w:rFonts w:ascii="Arial" w:hAnsi="Arial" w:cs="Arial"/>
          <w:sz w:val="24"/>
          <w:szCs w:val="24"/>
        </w:rPr>
        <w:t xml:space="preserve"> and the importance of quality outputs and outcomes is </w:t>
      </w:r>
      <w:r w:rsidR="00F53C87" w:rsidRPr="004F46C7">
        <w:rPr>
          <w:rFonts w:ascii="Arial" w:hAnsi="Arial" w:cs="Arial"/>
          <w:sz w:val="24"/>
          <w:szCs w:val="24"/>
        </w:rPr>
        <w:t>vital to achieving</w:t>
      </w:r>
      <w:r w:rsidR="00A7732F" w:rsidRPr="004F46C7">
        <w:rPr>
          <w:rFonts w:ascii="Arial" w:hAnsi="Arial" w:cs="Arial"/>
          <w:sz w:val="24"/>
          <w:szCs w:val="24"/>
        </w:rPr>
        <w:t xml:space="preserve"> </w:t>
      </w:r>
      <w:r w:rsidR="00F53C87" w:rsidRPr="004F46C7">
        <w:rPr>
          <w:rFonts w:ascii="Arial" w:hAnsi="Arial" w:cs="Arial"/>
          <w:sz w:val="24"/>
          <w:szCs w:val="24"/>
        </w:rPr>
        <w:t>our vision and purpose</w:t>
      </w:r>
      <w:r w:rsidR="00A7732F" w:rsidRPr="004F46C7">
        <w:rPr>
          <w:rFonts w:ascii="Arial" w:hAnsi="Arial" w:cs="Arial"/>
          <w:sz w:val="24"/>
          <w:szCs w:val="24"/>
        </w:rPr>
        <w:t xml:space="preserve">. </w:t>
      </w:r>
      <w:r w:rsidR="00A9217A" w:rsidRPr="004F46C7">
        <w:rPr>
          <w:rFonts w:ascii="Arial" w:hAnsi="Arial" w:cs="Arial"/>
          <w:sz w:val="24"/>
          <w:szCs w:val="24"/>
        </w:rPr>
        <w:t xml:space="preserve">The information provided in this quality account clearly articulates the investment we continue to make </w:t>
      </w:r>
      <w:r w:rsidR="00A63038" w:rsidRPr="004F46C7">
        <w:rPr>
          <w:rFonts w:ascii="Arial" w:hAnsi="Arial" w:cs="Arial"/>
          <w:sz w:val="24"/>
          <w:szCs w:val="24"/>
        </w:rPr>
        <w:t xml:space="preserve">both internally with our staff and externally with our stakeholders. </w:t>
      </w:r>
    </w:p>
    <w:p w14:paraId="33F39457" w14:textId="0F0E70ED" w:rsidR="00043995" w:rsidRDefault="007C69DD">
      <w:pPr>
        <w:rPr>
          <w:rFonts w:ascii="Arial" w:hAnsi="Arial" w:cs="Arial"/>
          <w:sz w:val="24"/>
          <w:szCs w:val="24"/>
        </w:rPr>
      </w:pPr>
      <w:r>
        <w:rPr>
          <w:rFonts w:ascii="Arial" w:hAnsi="Arial" w:cs="Arial"/>
          <w:sz w:val="24"/>
          <w:szCs w:val="24"/>
        </w:rPr>
        <w:t>We have continued to d</w:t>
      </w:r>
      <w:r w:rsidR="00BA2BAA">
        <w:rPr>
          <w:rFonts w:ascii="Arial" w:hAnsi="Arial" w:cs="Arial"/>
          <w:sz w:val="24"/>
          <w:szCs w:val="24"/>
        </w:rPr>
        <w:t xml:space="preserve">eliver a broad range of </w:t>
      </w:r>
      <w:r w:rsidR="00A35D04">
        <w:rPr>
          <w:rFonts w:ascii="Arial" w:hAnsi="Arial" w:cs="Arial"/>
          <w:sz w:val="24"/>
          <w:szCs w:val="24"/>
        </w:rPr>
        <w:t>continuous developments sessions</w:t>
      </w:r>
      <w:r w:rsidR="004F46C7">
        <w:rPr>
          <w:rFonts w:ascii="Arial" w:hAnsi="Arial" w:cs="Arial"/>
          <w:sz w:val="24"/>
          <w:szCs w:val="24"/>
        </w:rPr>
        <w:t>,</w:t>
      </w:r>
      <w:r w:rsidR="00A35D04">
        <w:rPr>
          <w:rFonts w:ascii="Arial" w:hAnsi="Arial" w:cs="Arial"/>
          <w:sz w:val="24"/>
          <w:szCs w:val="24"/>
        </w:rPr>
        <w:t xml:space="preserve"> </w:t>
      </w:r>
      <w:r w:rsidR="0014036B">
        <w:rPr>
          <w:rFonts w:ascii="Arial" w:hAnsi="Arial" w:cs="Arial"/>
          <w:sz w:val="24"/>
          <w:szCs w:val="24"/>
        </w:rPr>
        <w:t>particularly across the Operational Services directorate</w:t>
      </w:r>
      <w:r w:rsidR="007D2BDC">
        <w:rPr>
          <w:rFonts w:ascii="Arial" w:hAnsi="Arial" w:cs="Arial"/>
          <w:sz w:val="24"/>
          <w:szCs w:val="24"/>
        </w:rPr>
        <w:t xml:space="preserve">, such as casework decision making training, Police National Computer training, themed case conferences </w:t>
      </w:r>
      <w:r w:rsidR="00A53F3F">
        <w:rPr>
          <w:rFonts w:ascii="Arial" w:hAnsi="Arial" w:cs="Arial"/>
          <w:sz w:val="24"/>
          <w:szCs w:val="24"/>
        </w:rPr>
        <w:t xml:space="preserve">Unsure matching </w:t>
      </w:r>
      <w:r w:rsidR="004F46C7">
        <w:rPr>
          <w:rFonts w:ascii="Arial" w:hAnsi="Arial" w:cs="Arial"/>
          <w:sz w:val="24"/>
          <w:szCs w:val="24"/>
        </w:rPr>
        <w:t>training. All</w:t>
      </w:r>
      <w:r w:rsidR="00A53F3F">
        <w:rPr>
          <w:rFonts w:ascii="Arial" w:hAnsi="Arial" w:cs="Arial"/>
          <w:sz w:val="24"/>
          <w:szCs w:val="24"/>
        </w:rPr>
        <w:t xml:space="preserve"> of which have resulted in improved quality </w:t>
      </w:r>
      <w:r w:rsidR="00043995">
        <w:rPr>
          <w:rFonts w:ascii="Arial" w:hAnsi="Arial" w:cs="Arial"/>
          <w:sz w:val="24"/>
          <w:szCs w:val="24"/>
        </w:rPr>
        <w:t xml:space="preserve">performance indicators. </w:t>
      </w:r>
    </w:p>
    <w:p w14:paraId="188C16D9" w14:textId="400764D3" w:rsidR="00970A55" w:rsidRDefault="00B326DA">
      <w:pPr>
        <w:rPr>
          <w:rFonts w:ascii="Arial" w:hAnsi="Arial" w:cs="Arial"/>
          <w:sz w:val="24"/>
          <w:szCs w:val="24"/>
        </w:rPr>
      </w:pPr>
      <w:r>
        <w:rPr>
          <w:rFonts w:ascii="Arial" w:hAnsi="Arial" w:cs="Arial"/>
          <w:sz w:val="24"/>
          <w:szCs w:val="24"/>
        </w:rPr>
        <w:t>Whilst it is disappointing to note the percentage of staff having completed their Level 1 safeguarding training in the year has fallen short of the target (</w:t>
      </w:r>
      <w:r w:rsidR="002540BC">
        <w:rPr>
          <w:rFonts w:ascii="Arial" w:hAnsi="Arial" w:cs="Arial"/>
          <w:sz w:val="24"/>
          <w:szCs w:val="24"/>
        </w:rPr>
        <w:t>73% v 85%</w:t>
      </w:r>
      <w:r w:rsidR="004F46C7">
        <w:rPr>
          <w:rFonts w:ascii="Arial" w:hAnsi="Arial" w:cs="Arial"/>
          <w:sz w:val="24"/>
          <w:szCs w:val="24"/>
        </w:rPr>
        <w:t>),</w:t>
      </w:r>
      <w:r w:rsidR="002540BC">
        <w:rPr>
          <w:rFonts w:ascii="Arial" w:hAnsi="Arial" w:cs="Arial"/>
          <w:sz w:val="24"/>
          <w:szCs w:val="24"/>
        </w:rPr>
        <w:t xml:space="preserve"> the attainment level remains</w:t>
      </w:r>
      <w:r w:rsidR="00C7721E">
        <w:rPr>
          <w:rFonts w:ascii="Arial" w:hAnsi="Arial" w:cs="Arial"/>
          <w:sz w:val="24"/>
          <w:szCs w:val="24"/>
        </w:rPr>
        <w:t xml:space="preserve"> relatively</w:t>
      </w:r>
      <w:r w:rsidR="002540BC">
        <w:rPr>
          <w:rFonts w:ascii="Arial" w:hAnsi="Arial" w:cs="Arial"/>
          <w:sz w:val="24"/>
          <w:szCs w:val="24"/>
        </w:rPr>
        <w:t xml:space="preserve"> positive.  </w:t>
      </w:r>
      <w:r w:rsidR="00063525">
        <w:rPr>
          <w:rFonts w:ascii="Arial" w:hAnsi="Arial" w:cs="Arial"/>
          <w:sz w:val="24"/>
          <w:szCs w:val="24"/>
        </w:rPr>
        <w:t xml:space="preserve">It should also be considered in the context of additional </w:t>
      </w:r>
      <w:r w:rsidR="002B51D1">
        <w:rPr>
          <w:rFonts w:ascii="Arial" w:hAnsi="Arial" w:cs="Arial"/>
          <w:sz w:val="24"/>
          <w:szCs w:val="24"/>
        </w:rPr>
        <w:t xml:space="preserve">pressures caused by increased </w:t>
      </w:r>
      <w:r w:rsidR="00063525">
        <w:rPr>
          <w:rFonts w:ascii="Arial" w:hAnsi="Arial" w:cs="Arial"/>
          <w:sz w:val="24"/>
          <w:szCs w:val="24"/>
        </w:rPr>
        <w:t>work i</w:t>
      </w:r>
      <w:r w:rsidR="002B51D1">
        <w:rPr>
          <w:rFonts w:ascii="Arial" w:hAnsi="Arial" w:cs="Arial"/>
          <w:sz w:val="24"/>
          <w:szCs w:val="24"/>
        </w:rPr>
        <w:t>n progress</w:t>
      </w:r>
      <w:r w:rsidR="00063525">
        <w:rPr>
          <w:rFonts w:ascii="Arial" w:hAnsi="Arial" w:cs="Arial"/>
          <w:sz w:val="24"/>
          <w:szCs w:val="24"/>
        </w:rPr>
        <w:t xml:space="preserve">, meaning that staff have been focused on </w:t>
      </w:r>
      <w:r w:rsidR="00733A12">
        <w:rPr>
          <w:rFonts w:ascii="Arial" w:hAnsi="Arial" w:cs="Arial"/>
          <w:sz w:val="24"/>
          <w:szCs w:val="24"/>
        </w:rPr>
        <w:t xml:space="preserve">our statutory functions, directly </w:t>
      </w:r>
      <w:r w:rsidR="00091868">
        <w:rPr>
          <w:rFonts w:ascii="Arial" w:hAnsi="Arial" w:cs="Arial"/>
          <w:sz w:val="24"/>
          <w:szCs w:val="24"/>
        </w:rPr>
        <w:t xml:space="preserve">delivering quality safeguarding decisions within Operational Services </w:t>
      </w:r>
      <w:r w:rsidR="00247D66">
        <w:rPr>
          <w:rFonts w:ascii="Arial" w:hAnsi="Arial" w:cs="Arial"/>
          <w:sz w:val="24"/>
          <w:szCs w:val="24"/>
        </w:rPr>
        <w:t xml:space="preserve">or undertaking work which supports those decisions. </w:t>
      </w:r>
      <w:r w:rsidR="00C7721E" w:rsidRPr="00C7721E">
        <w:rPr>
          <w:rFonts w:ascii="Arial" w:hAnsi="Arial" w:cs="Arial"/>
          <w:sz w:val="24"/>
          <w:szCs w:val="24"/>
        </w:rPr>
        <w:t>Ensuring that staff are well trained and equipped with sound safeguarding knowledge to effectively carry out their roles remains a priority for DBS. Consequently, we will undertake further analysis to identify areas where training uptake needs enhancement and implement the necessary actions, targeting these areas to address this.</w:t>
      </w:r>
    </w:p>
    <w:p w14:paraId="658F175E" w14:textId="56E69C9A" w:rsidR="008D7A85" w:rsidRDefault="008D7A85">
      <w:pPr>
        <w:rPr>
          <w:rFonts w:ascii="Arial" w:hAnsi="Arial" w:cs="Arial"/>
          <w:sz w:val="24"/>
          <w:szCs w:val="24"/>
        </w:rPr>
      </w:pPr>
      <w:r>
        <w:rPr>
          <w:rFonts w:ascii="Arial" w:hAnsi="Arial" w:cs="Arial"/>
          <w:sz w:val="24"/>
          <w:szCs w:val="24"/>
        </w:rPr>
        <w:t xml:space="preserve">Learning from error is also recognised as a vital tool both in terms of </w:t>
      </w:r>
      <w:r w:rsidR="00D26157">
        <w:rPr>
          <w:rFonts w:ascii="Arial" w:hAnsi="Arial" w:cs="Arial"/>
          <w:sz w:val="24"/>
          <w:szCs w:val="24"/>
        </w:rPr>
        <w:t>individual and organisation</w:t>
      </w:r>
      <w:r w:rsidR="001E57A9">
        <w:rPr>
          <w:rFonts w:ascii="Arial" w:hAnsi="Arial" w:cs="Arial"/>
          <w:sz w:val="24"/>
          <w:szCs w:val="24"/>
        </w:rPr>
        <w:t xml:space="preserve"> wide</w:t>
      </w:r>
      <w:r w:rsidR="00D26157">
        <w:rPr>
          <w:rFonts w:ascii="Arial" w:hAnsi="Arial" w:cs="Arial"/>
          <w:sz w:val="24"/>
          <w:szCs w:val="24"/>
        </w:rPr>
        <w:t xml:space="preserve"> learning. The</w:t>
      </w:r>
      <w:r w:rsidR="00C158B5">
        <w:rPr>
          <w:rFonts w:ascii="Arial" w:hAnsi="Arial" w:cs="Arial"/>
          <w:sz w:val="24"/>
          <w:szCs w:val="24"/>
        </w:rPr>
        <w:t xml:space="preserve"> embedded </w:t>
      </w:r>
      <w:r w:rsidR="00D26157">
        <w:rPr>
          <w:rFonts w:ascii="Arial" w:hAnsi="Arial" w:cs="Arial"/>
          <w:sz w:val="24"/>
          <w:szCs w:val="24"/>
        </w:rPr>
        <w:t xml:space="preserve">Root Cause Analysis methodology </w:t>
      </w:r>
      <w:r w:rsidR="00DC089A">
        <w:rPr>
          <w:rFonts w:ascii="Arial" w:hAnsi="Arial" w:cs="Arial"/>
          <w:sz w:val="24"/>
          <w:szCs w:val="24"/>
        </w:rPr>
        <w:t xml:space="preserve">ensures we understand why errors are made, what lessons need to be learned and how to address </w:t>
      </w:r>
      <w:r w:rsidR="00CB734E">
        <w:rPr>
          <w:rFonts w:ascii="Arial" w:hAnsi="Arial" w:cs="Arial"/>
          <w:sz w:val="24"/>
          <w:szCs w:val="24"/>
        </w:rPr>
        <w:t xml:space="preserve">the associated </w:t>
      </w:r>
      <w:r w:rsidR="00DC089A">
        <w:rPr>
          <w:rFonts w:ascii="Arial" w:hAnsi="Arial" w:cs="Arial"/>
          <w:sz w:val="24"/>
          <w:szCs w:val="24"/>
        </w:rPr>
        <w:t>learning needs</w:t>
      </w:r>
      <w:r w:rsidR="00102FE6">
        <w:rPr>
          <w:rFonts w:ascii="Arial" w:hAnsi="Arial" w:cs="Arial"/>
          <w:sz w:val="24"/>
          <w:szCs w:val="24"/>
        </w:rPr>
        <w:t xml:space="preserve">. </w:t>
      </w:r>
      <w:r w:rsidR="008E5CC9">
        <w:rPr>
          <w:rFonts w:ascii="Arial" w:hAnsi="Arial" w:cs="Arial"/>
          <w:sz w:val="24"/>
          <w:szCs w:val="24"/>
        </w:rPr>
        <w:t>Similarly,</w:t>
      </w:r>
      <w:r w:rsidR="00102FE6">
        <w:rPr>
          <w:rFonts w:ascii="Arial" w:hAnsi="Arial" w:cs="Arial"/>
          <w:sz w:val="24"/>
          <w:szCs w:val="24"/>
        </w:rPr>
        <w:t xml:space="preserve"> the introduction of team Quality Assurance </w:t>
      </w:r>
      <w:r w:rsidR="00BE0C6F">
        <w:rPr>
          <w:rFonts w:ascii="Arial" w:hAnsi="Arial" w:cs="Arial"/>
          <w:sz w:val="24"/>
          <w:szCs w:val="24"/>
        </w:rPr>
        <w:t xml:space="preserve">(QA) </w:t>
      </w:r>
      <w:r w:rsidR="00102FE6">
        <w:rPr>
          <w:rFonts w:ascii="Arial" w:hAnsi="Arial" w:cs="Arial"/>
          <w:sz w:val="24"/>
          <w:szCs w:val="24"/>
        </w:rPr>
        <w:t xml:space="preserve">Managers in response to </w:t>
      </w:r>
      <w:r w:rsidR="00BE0C6F">
        <w:rPr>
          <w:rFonts w:ascii="Arial" w:hAnsi="Arial" w:cs="Arial"/>
          <w:sz w:val="24"/>
          <w:szCs w:val="24"/>
        </w:rPr>
        <w:t>some disappointing QA results, evidences our</w:t>
      </w:r>
      <w:r w:rsidR="003615BF">
        <w:rPr>
          <w:rFonts w:ascii="Arial" w:hAnsi="Arial" w:cs="Arial"/>
          <w:sz w:val="24"/>
          <w:szCs w:val="24"/>
        </w:rPr>
        <w:t xml:space="preserve"> proactive approach to quality and safeguarding. </w:t>
      </w:r>
      <w:r w:rsidR="008E5CC9">
        <w:rPr>
          <w:rFonts w:ascii="Arial" w:hAnsi="Arial" w:cs="Arial"/>
          <w:sz w:val="24"/>
          <w:szCs w:val="24"/>
        </w:rPr>
        <w:t xml:space="preserve"> </w:t>
      </w:r>
    </w:p>
    <w:p w14:paraId="6932D83B" w14:textId="3FF656EF" w:rsidR="008E5CC9" w:rsidRDefault="00655D39">
      <w:pPr>
        <w:rPr>
          <w:rFonts w:ascii="Arial" w:hAnsi="Arial" w:cs="Arial"/>
          <w:sz w:val="24"/>
          <w:szCs w:val="24"/>
        </w:rPr>
      </w:pPr>
      <w:r>
        <w:rPr>
          <w:rFonts w:ascii="Arial" w:hAnsi="Arial" w:cs="Arial"/>
          <w:sz w:val="24"/>
          <w:szCs w:val="24"/>
        </w:rPr>
        <w:t>We have made good progress this year in updating the Police Quality Assurance Frameworks whilst also deliver</w:t>
      </w:r>
      <w:r w:rsidR="002C1036">
        <w:rPr>
          <w:rFonts w:ascii="Arial" w:hAnsi="Arial" w:cs="Arial"/>
          <w:sz w:val="24"/>
          <w:szCs w:val="24"/>
        </w:rPr>
        <w:t>ing a training programme across the local police force</w:t>
      </w:r>
      <w:r w:rsidR="007E62C5">
        <w:rPr>
          <w:rFonts w:ascii="Arial" w:hAnsi="Arial" w:cs="Arial"/>
          <w:sz w:val="24"/>
          <w:szCs w:val="24"/>
        </w:rPr>
        <w:t xml:space="preserve"> (LPF)</w:t>
      </w:r>
      <w:r w:rsidR="002C1036">
        <w:rPr>
          <w:rFonts w:ascii="Arial" w:hAnsi="Arial" w:cs="Arial"/>
          <w:sz w:val="24"/>
          <w:szCs w:val="24"/>
        </w:rPr>
        <w:t xml:space="preserve"> disclosure units to ensure consistency and quality</w:t>
      </w:r>
      <w:r w:rsidR="00D45E8E">
        <w:rPr>
          <w:rFonts w:ascii="Arial" w:hAnsi="Arial" w:cs="Arial"/>
          <w:sz w:val="24"/>
          <w:szCs w:val="24"/>
        </w:rPr>
        <w:t xml:space="preserve">. Whilst more widely reviewing </w:t>
      </w:r>
      <w:r w:rsidR="00014BB2">
        <w:rPr>
          <w:rFonts w:ascii="Arial" w:hAnsi="Arial" w:cs="Arial"/>
          <w:sz w:val="24"/>
          <w:szCs w:val="24"/>
        </w:rPr>
        <w:t xml:space="preserve">the </w:t>
      </w:r>
      <w:r w:rsidR="007E62C5">
        <w:rPr>
          <w:rFonts w:ascii="Arial" w:hAnsi="Arial" w:cs="Arial"/>
          <w:sz w:val="24"/>
          <w:szCs w:val="24"/>
        </w:rPr>
        <w:t>end-to-end</w:t>
      </w:r>
      <w:r w:rsidR="00014BB2">
        <w:rPr>
          <w:rFonts w:ascii="Arial" w:hAnsi="Arial" w:cs="Arial"/>
          <w:sz w:val="24"/>
          <w:szCs w:val="24"/>
        </w:rPr>
        <w:t xml:space="preserve"> processes between DBS and </w:t>
      </w:r>
      <w:r w:rsidR="007E62C5">
        <w:rPr>
          <w:rFonts w:ascii="Arial" w:hAnsi="Arial" w:cs="Arial"/>
          <w:sz w:val="24"/>
          <w:szCs w:val="24"/>
        </w:rPr>
        <w:t xml:space="preserve">LPFs, updating and developing as required to </w:t>
      </w:r>
      <w:r w:rsidR="006119C1">
        <w:rPr>
          <w:rFonts w:ascii="Arial" w:hAnsi="Arial" w:cs="Arial"/>
          <w:sz w:val="24"/>
          <w:szCs w:val="24"/>
        </w:rPr>
        <w:t>support the achievement of our shared safeguarding responsibilities</w:t>
      </w:r>
      <w:r w:rsidR="00C020CE">
        <w:rPr>
          <w:rFonts w:ascii="Arial" w:hAnsi="Arial" w:cs="Arial"/>
          <w:sz w:val="24"/>
          <w:szCs w:val="24"/>
        </w:rPr>
        <w:t xml:space="preserve"> and delivering improved customer service. </w:t>
      </w:r>
    </w:p>
    <w:p w14:paraId="7346E5B9" w14:textId="5B9D8C4C" w:rsidR="00FF3A45" w:rsidRDefault="00FF3A45">
      <w:pPr>
        <w:rPr>
          <w:rFonts w:ascii="Arial" w:hAnsi="Arial" w:cs="Arial"/>
          <w:sz w:val="24"/>
          <w:szCs w:val="24"/>
        </w:rPr>
      </w:pPr>
      <w:r>
        <w:rPr>
          <w:rFonts w:ascii="Arial" w:hAnsi="Arial" w:cs="Arial"/>
          <w:sz w:val="24"/>
          <w:szCs w:val="24"/>
        </w:rPr>
        <w:t xml:space="preserve">Finally, </w:t>
      </w:r>
      <w:r w:rsidR="009309F2">
        <w:rPr>
          <w:rFonts w:ascii="Arial" w:hAnsi="Arial" w:cs="Arial"/>
          <w:sz w:val="24"/>
          <w:szCs w:val="24"/>
        </w:rPr>
        <w:t>our internal, independent auditors</w:t>
      </w:r>
      <w:r w:rsidR="000429E0">
        <w:rPr>
          <w:rFonts w:ascii="Arial" w:hAnsi="Arial" w:cs="Arial"/>
          <w:sz w:val="24"/>
          <w:szCs w:val="24"/>
        </w:rPr>
        <w:t xml:space="preserve"> have continued to assess </w:t>
      </w:r>
      <w:r w:rsidR="002038C7">
        <w:rPr>
          <w:rFonts w:ascii="Arial" w:hAnsi="Arial" w:cs="Arial"/>
          <w:sz w:val="24"/>
          <w:szCs w:val="24"/>
        </w:rPr>
        <w:t>the effectiveness of the overall Quality Management System</w:t>
      </w:r>
      <w:r w:rsidR="0094675E">
        <w:rPr>
          <w:rFonts w:ascii="Arial" w:hAnsi="Arial" w:cs="Arial"/>
          <w:sz w:val="24"/>
          <w:szCs w:val="24"/>
        </w:rPr>
        <w:t xml:space="preserve">, challenging </w:t>
      </w:r>
      <w:r w:rsidR="009F660B">
        <w:rPr>
          <w:rFonts w:ascii="Arial" w:hAnsi="Arial" w:cs="Arial"/>
          <w:sz w:val="24"/>
          <w:szCs w:val="24"/>
        </w:rPr>
        <w:t>nonconformities</w:t>
      </w:r>
      <w:r w:rsidR="0094675E">
        <w:rPr>
          <w:rFonts w:ascii="Arial" w:hAnsi="Arial" w:cs="Arial"/>
          <w:sz w:val="24"/>
          <w:szCs w:val="24"/>
        </w:rPr>
        <w:t xml:space="preserve"> and highlighting opportunities for improving </w:t>
      </w:r>
      <w:r w:rsidR="00145CDC">
        <w:rPr>
          <w:rFonts w:ascii="Arial" w:hAnsi="Arial" w:cs="Arial"/>
          <w:sz w:val="24"/>
          <w:szCs w:val="24"/>
        </w:rPr>
        <w:t>the ways we work within and across teams</w:t>
      </w:r>
      <w:r w:rsidR="00B675BD">
        <w:rPr>
          <w:rFonts w:ascii="Arial" w:hAnsi="Arial" w:cs="Arial"/>
          <w:sz w:val="24"/>
          <w:szCs w:val="24"/>
        </w:rPr>
        <w:t xml:space="preserve">, once again providing evidence of the importance DBS plays on striving for excellence though </w:t>
      </w:r>
      <w:r w:rsidR="00523883">
        <w:rPr>
          <w:rFonts w:ascii="Arial" w:hAnsi="Arial" w:cs="Arial"/>
          <w:sz w:val="24"/>
          <w:szCs w:val="24"/>
        </w:rPr>
        <w:t xml:space="preserve">the delivery of quality products and services by our </w:t>
      </w:r>
      <w:r w:rsidR="007243E5">
        <w:rPr>
          <w:rFonts w:ascii="Arial" w:hAnsi="Arial" w:cs="Arial"/>
          <w:sz w:val="24"/>
          <w:szCs w:val="24"/>
        </w:rPr>
        <w:t xml:space="preserve">colleagues and partners. </w:t>
      </w:r>
    </w:p>
    <w:p w14:paraId="7E9358BF" w14:textId="0A92189C" w:rsidR="000B2FFD" w:rsidRDefault="00FA12F9">
      <w:pPr>
        <w:rPr>
          <w:rFonts w:ascii="Arial" w:hAnsi="Arial" w:cs="Arial"/>
          <w:sz w:val="24"/>
          <w:szCs w:val="24"/>
        </w:rPr>
      </w:pPr>
      <w:r>
        <w:rPr>
          <w:rFonts w:ascii="Arial" w:hAnsi="Arial" w:cs="Arial"/>
          <w:sz w:val="24"/>
          <w:szCs w:val="24"/>
        </w:rPr>
        <w:t xml:space="preserve"> </w:t>
      </w:r>
    </w:p>
    <w:p w14:paraId="23CC13E5" w14:textId="3673AEDC" w:rsidR="00C93346" w:rsidRPr="006941C5" w:rsidRDefault="000B2FFD" w:rsidP="00CF453E">
      <w:pPr>
        <w:shd w:val="clear" w:color="auto" w:fill="CC99FF"/>
        <w:rPr>
          <w:rFonts w:ascii="Arial" w:hAnsi="Arial" w:cs="Arial"/>
          <w:b/>
          <w:bCs/>
          <w:sz w:val="24"/>
          <w:szCs w:val="24"/>
        </w:rPr>
      </w:pPr>
      <w:r w:rsidRPr="006941C5">
        <w:rPr>
          <w:rFonts w:ascii="Arial" w:hAnsi="Arial" w:cs="Arial"/>
          <w:b/>
          <w:bCs/>
          <w:sz w:val="24"/>
          <w:szCs w:val="24"/>
        </w:rPr>
        <w:t xml:space="preserve">Imperative: </w:t>
      </w:r>
      <w:r w:rsidR="001D6888" w:rsidRPr="006941C5">
        <w:rPr>
          <w:rFonts w:ascii="Arial" w:hAnsi="Arial" w:cs="Arial"/>
          <w:b/>
          <w:bCs/>
          <w:sz w:val="24"/>
          <w:szCs w:val="24"/>
        </w:rPr>
        <w:t>User Experience</w:t>
      </w:r>
      <w:r w:rsidR="00113038" w:rsidRPr="006941C5">
        <w:rPr>
          <w:rFonts w:ascii="Arial" w:hAnsi="Arial" w:cs="Arial"/>
          <w:b/>
          <w:bCs/>
          <w:sz w:val="24"/>
          <w:szCs w:val="24"/>
        </w:rPr>
        <w:tab/>
      </w:r>
    </w:p>
    <w:p w14:paraId="06E25A93" w14:textId="2DAB58BB" w:rsidR="00E314D5" w:rsidRPr="006941C5" w:rsidRDefault="00CF453E" w:rsidP="00A70969">
      <w:pPr>
        <w:shd w:val="clear" w:color="auto" w:fill="CC99FF"/>
        <w:ind w:left="2880" w:hanging="2880"/>
        <w:rPr>
          <w:rFonts w:ascii="Arial" w:hAnsi="Arial" w:cs="Arial"/>
          <w:b/>
          <w:bCs/>
          <w:sz w:val="24"/>
          <w:szCs w:val="24"/>
        </w:rPr>
      </w:pPr>
      <w:r w:rsidRPr="006941C5">
        <w:rPr>
          <w:rFonts w:ascii="Arial" w:hAnsi="Arial" w:cs="Arial"/>
          <w:b/>
          <w:bCs/>
          <w:sz w:val="24"/>
          <w:szCs w:val="24"/>
        </w:rPr>
        <w:t>Strategic outcomes:</w:t>
      </w:r>
      <w:r w:rsidR="00E314D5" w:rsidRPr="006941C5">
        <w:rPr>
          <w:rFonts w:ascii="Arial" w:hAnsi="Arial" w:cs="Arial"/>
          <w:b/>
          <w:bCs/>
          <w:sz w:val="24"/>
          <w:szCs w:val="24"/>
        </w:rPr>
        <w:tab/>
        <w:t>#3Trust and influence within the safeguarding landscape</w:t>
      </w:r>
    </w:p>
    <w:p w14:paraId="3F52CFAD" w14:textId="22775EF9" w:rsidR="00730F5D" w:rsidRPr="00800864" w:rsidRDefault="00365AAA" w:rsidP="00800864">
      <w:pPr>
        <w:shd w:val="clear" w:color="auto" w:fill="CC99FF"/>
        <w:rPr>
          <w:rFonts w:ascii="Arial" w:hAnsi="Arial" w:cs="Arial"/>
          <w:b/>
          <w:bCs/>
          <w:sz w:val="24"/>
          <w:szCs w:val="24"/>
        </w:rPr>
      </w:pPr>
      <w:r>
        <w:rPr>
          <w:noProof/>
        </w:rPr>
        <w:drawing>
          <wp:anchor distT="0" distB="0" distL="114300" distR="114300" simplePos="0" relativeHeight="251819012" behindDoc="0" locked="0" layoutInCell="1" allowOverlap="1" wp14:anchorId="3CCF9BB9" wp14:editId="268ECEC9">
            <wp:simplePos x="0" y="0"/>
            <wp:positionH relativeFrom="column">
              <wp:posOffset>-221673</wp:posOffset>
            </wp:positionH>
            <wp:positionV relativeFrom="paragraph">
              <wp:posOffset>300644</wp:posOffset>
            </wp:positionV>
            <wp:extent cx="1135419" cy="1036150"/>
            <wp:effectExtent l="0" t="0" r="0" b="0"/>
            <wp:wrapNone/>
            <wp:docPr id="15246079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6769" cy="1037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1FC" w:rsidRPr="006941C5">
        <w:rPr>
          <w:rFonts w:ascii="Arial" w:hAnsi="Arial" w:cs="Arial"/>
          <w:b/>
          <w:bCs/>
          <w:sz w:val="24"/>
          <w:szCs w:val="24"/>
        </w:rPr>
        <w:tab/>
      </w:r>
      <w:r w:rsidR="007421FC" w:rsidRPr="006941C5">
        <w:rPr>
          <w:rFonts w:ascii="Arial" w:hAnsi="Arial" w:cs="Arial"/>
          <w:b/>
          <w:bCs/>
          <w:sz w:val="24"/>
          <w:szCs w:val="24"/>
        </w:rPr>
        <w:tab/>
      </w:r>
      <w:r w:rsidR="007421FC" w:rsidRPr="006941C5">
        <w:rPr>
          <w:rFonts w:ascii="Arial" w:hAnsi="Arial" w:cs="Arial"/>
          <w:b/>
          <w:bCs/>
          <w:sz w:val="24"/>
          <w:szCs w:val="24"/>
        </w:rPr>
        <w:tab/>
      </w:r>
      <w:r w:rsidR="007421FC" w:rsidRPr="006941C5">
        <w:rPr>
          <w:rFonts w:ascii="Arial" w:hAnsi="Arial" w:cs="Arial"/>
          <w:b/>
          <w:bCs/>
          <w:sz w:val="24"/>
          <w:szCs w:val="24"/>
        </w:rPr>
        <w:tab/>
        <w:t>#5 Inclusive and Increased diversity</w:t>
      </w:r>
    </w:p>
    <w:p w14:paraId="64C9640D" w14:textId="60D998B3" w:rsidR="005568D1" w:rsidRPr="000F562B" w:rsidRDefault="00800864" w:rsidP="00800864">
      <w:pPr>
        <w:ind w:left="1440"/>
        <w:rPr>
          <w:rFonts w:ascii="Arial" w:hAnsi="Arial" w:cs="Arial"/>
          <w:b/>
          <w:bCs/>
          <w:sz w:val="24"/>
          <w:szCs w:val="24"/>
        </w:rPr>
      </w:pPr>
      <w:r>
        <w:rPr>
          <w:rFonts w:ascii="Arial" w:hAnsi="Arial" w:cs="Arial"/>
          <w:b/>
          <w:bCs/>
          <w:sz w:val="24"/>
          <w:szCs w:val="24"/>
        </w:rPr>
        <w:br/>
      </w:r>
      <w:r w:rsidR="005568D1" w:rsidRPr="000F562B">
        <w:rPr>
          <w:rFonts w:ascii="Arial" w:hAnsi="Arial" w:cs="Arial"/>
          <w:b/>
          <w:bCs/>
          <w:sz w:val="24"/>
          <w:szCs w:val="24"/>
        </w:rPr>
        <w:t xml:space="preserve">Outreach engagement/programme update </w:t>
      </w:r>
      <w:r w:rsidR="000F562B" w:rsidRPr="000F562B">
        <w:rPr>
          <w:rFonts w:ascii="Arial" w:hAnsi="Arial" w:cs="Arial"/>
          <w:b/>
          <w:bCs/>
          <w:sz w:val="24"/>
          <w:szCs w:val="24"/>
        </w:rPr>
        <w:br/>
      </w:r>
      <w:r w:rsidR="005568D1" w:rsidRPr="000F562B">
        <w:rPr>
          <w:rFonts w:ascii="Arial" w:hAnsi="Arial" w:cs="Arial"/>
          <w:kern w:val="2"/>
          <w:sz w:val="24"/>
          <w:szCs w:val="24"/>
          <w14:ligatures w14:val="standardContextual"/>
        </w:rPr>
        <w:t xml:space="preserve">The </w:t>
      </w:r>
      <w:r w:rsidR="00F05069" w:rsidRPr="000F562B">
        <w:rPr>
          <w:rFonts w:ascii="Arial" w:hAnsi="Arial" w:cs="Arial"/>
          <w:kern w:val="2"/>
          <w:sz w:val="24"/>
          <w:szCs w:val="24"/>
          <w14:ligatures w14:val="standardContextual"/>
        </w:rPr>
        <w:t xml:space="preserve">DBS Outreach and </w:t>
      </w:r>
      <w:r w:rsidR="005568D1" w:rsidRPr="000F562B">
        <w:rPr>
          <w:rFonts w:ascii="Arial" w:hAnsi="Arial" w:cs="Arial"/>
          <w:kern w:val="2"/>
          <w:sz w:val="24"/>
          <w:szCs w:val="24"/>
          <w14:ligatures w14:val="standardContextual"/>
        </w:rPr>
        <w:t xml:space="preserve">Partnerships team had </w:t>
      </w:r>
      <w:r w:rsidR="004F46C7" w:rsidRPr="000F562B">
        <w:rPr>
          <w:rFonts w:ascii="Arial" w:hAnsi="Arial" w:cs="Arial"/>
          <w:kern w:val="2"/>
          <w:sz w:val="24"/>
          <w:szCs w:val="24"/>
          <w14:ligatures w14:val="standardContextual"/>
        </w:rPr>
        <w:t>3</w:t>
      </w:r>
      <w:r w:rsidR="005568D1" w:rsidRPr="000F562B">
        <w:rPr>
          <w:rFonts w:ascii="Arial" w:hAnsi="Arial" w:cs="Arial"/>
          <w:kern w:val="2"/>
          <w:sz w:val="24"/>
          <w:szCs w:val="24"/>
          <w14:ligatures w14:val="standardContextual"/>
        </w:rPr>
        <w:t xml:space="preserve"> clear aims for 2023-24: to continually grow and improve its regional, national, and sector-based offering, to enhance senior stakeholder engagement with partners, and to grow our external events programme in a meaningful way.</w:t>
      </w:r>
    </w:p>
    <w:p w14:paraId="1D1034F2" w14:textId="6372A265" w:rsidR="005568D1" w:rsidRPr="00093873" w:rsidRDefault="005568D1" w:rsidP="005568D1">
      <w:pPr>
        <w:rPr>
          <w:rFonts w:ascii="Arial" w:hAnsi="Arial" w:cs="Arial"/>
          <w:kern w:val="2"/>
          <w:sz w:val="24"/>
          <w:szCs w:val="24"/>
          <w:highlight w:val="yellow"/>
          <w14:ligatures w14:val="standardContextual"/>
        </w:rPr>
      </w:pPr>
      <w:r w:rsidRPr="000F562B">
        <w:rPr>
          <w:rFonts w:ascii="Arial" w:hAnsi="Arial" w:cs="Arial"/>
          <w:kern w:val="2"/>
          <w:sz w:val="24"/>
          <w:szCs w:val="24"/>
          <w14:ligatures w14:val="standardContextual"/>
        </w:rPr>
        <w:t>The Regional Outreach service has outreach advisers embedded in Northern Ireland, Wales and the 9 regions in England. Consequently, the team has directly reached over 13,990 individuals through a combination of events, workshops, and meetings. Collaborating with stakeholders at all levels, the team continues to improve awareness</w:t>
      </w:r>
      <w:r w:rsidRPr="00093873">
        <w:rPr>
          <w:rFonts w:ascii="Arial" w:hAnsi="Arial" w:cs="Arial"/>
          <w:kern w:val="2"/>
          <w:sz w:val="24"/>
          <w:szCs w:val="24"/>
          <w14:ligatures w14:val="standardContextual"/>
        </w:rPr>
        <w:t xml:space="preserve"> of DBS and the role it plays in safeguarding the vulnerable.</w:t>
      </w:r>
    </w:p>
    <w:p w14:paraId="11CBE2D0" w14:textId="1544596E" w:rsidR="005568D1" w:rsidRPr="00093873" w:rsidRDefault="005568D1" w:rsidP="005568D1">
      <w:pPr>
        <w:rPr>
          <w:rFonts w:ascii="Arial" w:hAnsi="Arial" w:cs="Arial"/>
          <w:kern w:val="2"/>
          <w:sz w:val="24"/>
          <w:szCs w:val="24"/>
          <w14:ligatures w14:val="standardContextual"/>
        </w:rPr>
      </w:pPr>
      <w:r w:rsidRPr="00093873">
        <w:rPr>
          <w:rFonts w:ascii="Arial" w:hAnsi="Arial" w:cs="Arial"/>
          <w:kern w:val="2"/>
          <w:sz w:val="24"/>
          <w:szCs w:val="24"/>
          <w14:ligatures w14:val="standardContextual"/>
        </w:rPr>
        <w:t xml:space="preserve">In terms of national and sector-based engagement, the team has collaborated with a variety of different organisations such as the NHS Employers, Local Authorities, </w:t>
      </w:r>
      <w:r w:rsidR="00F05069">
        <w:rPr>
          <w:rFonts w:ascii="Arial" w:hAnsi="Arial" w:cs="Arial"/>
          <w:kern w:val="2"/>
          <w:sz w:val="24"/>
          <w:szCs w:val="24"/>
          <w14:ligatures w14:val="standardContextual"/>
        </w:rPr>
        <w:t>Wales Council for Voluntary Action (</w:t>
      </w:r>
      <w:r w:rsidRPr="00093873">
        <w:rPr>
          <w:rFonts w:ascii="Arial" w:hAnsi="Arial" w:cs="Arial"/>
          <w:kern w:val="2"/>
          <w:sz w:val="24"/>
          <w:szCs w:val="24"/>
          <w14:ligatures w14:val="standardContextual"/>
        </w:rPr>
        <w:t>WCVA</w:t>
      </w:r>
      <w:r w:rsidR="00F05069">
        <w:rPr>
          <w:rFonts w:ascii="Arial" w:hAnsi="Arial" w:cs="Arial"/>
          <w:kern w:val="2"/>
          <w:sz w:val="24"/>
          <w:szCs w:val="24"/>
          <w14:ligatures w14:val="standardContextual"/>
        </w:rPr>
        <w:t>)</w:t>
      </w:r>
      <w:r w:rsidRPr="00093873">
        <w:rPr>
          <w:rFonts w:ascii="Arial" w:hAnsi="Arial" w:cs="Arial"/>
          <w:kern w:val="2"/>
          <w:sz w:val="24"/>
          <w:szCs w:val="24"/>
          <w14:ligatures w14:val="standardContextual"/>
        </w:rPr>
        <w:t xml:space="preserve"> and faith groups, to develop and deliver bespoke events for their people. Some of these events are being delivered in a tiered approach both nationally and regionally.</w:t>
      </w:r>
    </w:p>
    <w:p w14:paraId="55C8F032" w14:textId="2456C4E1" w:rsidR="005568D1" w:rsidRPr="00093873" w:rsidRDefault="001E57A9" w:rsidP="005568D1">
      <w:pPr>
        <w:rPr>
          <w:rFonts w:ascii="Arial" w:hAnsi="Arial" w:cs="Arial"/>
          <w:kern w:val="2"/>
          <w:sz w:val="24"/>
          <w:szCs w:val="24"/>
          <w14:ligatures w14:val="standardContextual"/>
        </w:rPr>
      </w:pPr>
      <w:r>
        <w:rPr>
          <w:rFonts w:ascii="Arial" w:hAnsi="Arial" w:cs="Arial"/>
          <w:kern w:val="2"/>
          <w:sz w:val="24"/>
          <w:szCs w:val="24"/>
          <w14:ligatures w14:val="standardContextual"/>
        </w:rPr>
        <w:t>The team</w:t>
      </w:r>
      <w:r w:rsidR="005568D1" w:rsidRPr="00093873">
        <w:rPr>
          <w:rFonts w:ascii="Arial" w:hAnsi="Arial" w:cs="Arial"/>
          <w:kern w:val="2"/>
          <w:sz w:val="24"/>
          <w:szCs w:val="24"/>
          <w14:ligatures w14:val="standardContextual"/>
        </w:rPr>
        <w:t xml:space="preserve"> continue</w:t>
      </w:r>
      <w:r w:rsidR="00F05069">
        <w:rPr>
          <w:rFonts w:ascii="Arial" w:hAnsi="Arial" w:cs="Arial"/>
          <w:kern w:val="2"/>
          <w:sz w:val="24"/>
          <w:szCs w:val="24"/>
          <w14:ligatures w14:val="standardContextual"/>
        </w:rPr>
        <w:t>d</w:t>
      </w:r>
      <w:r w:rsidR="005568D1" w:rsidRPr="00093873">
        <w:rPr>
          <w:rFonts w:ascii="Arial" w:hAnsi="Arial" w:cs="Arial"/>
          <w:kern w:val="2"/>
          <w:sz w:val="24"/>
          <w:szCs w:val="24"/>
          <w14:ligatures w14:val="standardContextual"/>
        </w:rPr>
        <w:t xml:space="preserve"> to facilitate opportunities for organisations to work with DBS to improve safeguarding and explore improvements to the way in which </w:t>
      </w:r>
      <w:r>
        <w:rPr>
          <w:rFonts w:ascii="Arial" w:hAnsi="Arial" w:cs="Arial"/>
          <w:kern w:val="2"/>
          <w:sz w:val="24"/>
          <w:szCs w:val="24"/>
          <w14:ligatures w14:val="standardContextual"/>
        </w:rPr>
        <w:t>DBS</w:t>
      </w:r>
      <w:r w:rsidR="005568D1" w:rsidRPr="00093873">
        <w:rPr>
          <w:rFonts w:ascii="Arial" w:hAnsi="Arial" w:cs="Arial"/>
          <w:kern w:val="2"/>
          <w:sz w:val="24"/>
          <w:szCs w:val="24"/>
          <w14:ligatures w14:val="standardContextual"/>
        </w:rPr>
        <w:t xml:space="preserve"> deliver our products and services. For example, </w:t>
      </w:r>
      <w:r>
        <w:rPr>
          <w:rFonts w:ascii="Arial" w:hAnsi="Arial" w:cs="Arial"/>
          <w:kern w:val="2"/>
          <w:sz w:val="24"/>
          <w:szCs w:val="24"/>
          <w14:ligatures w14:val="standardContextual"/>
        </w:rPr>
        <w:t>the team</w:t>
      </w:r>
      <w:r w:rsidR="00F05069">
        <w:rPr>
          <w:rFonts w:ascii="Arial" w:hAnsi="Arial" w:cs="Arial"/>
          <w:kern w:val="2"/>
          <w:sz w:val="24"/>
          <w:szCs w:val="24"/>
          <w14:ligatures w14:val="standardContextual"/>
        </w:rPr>
        <w:t xml:space="preserve"> </w:t>
      </w:r>
      <w:r w:rsidR="005568D1" w:rsidRPr="00093873">
        <w:rPr>
          <w:rFonts w:ascii="Arial" w:hAnsi="Arial" w:cs="Arial"/>
          <w:kern w:val="2"/>
          <w:sz w:val="24"/>
          <w:szCs w:val="24"/>
          <w14:ligatures w14:val="standardContextual"/>
        </w:rPr>
        <w:t>collaborated with local authorities</w:t>
      </w:r>
      <w:r w:rsidR="004F46C7">
        <w:rPr>
          <w:rFonts w:ascii="Arial" w:hAnsi="Arial" w:cs="Arial"/>
          <w:kern w:val="2"/>
          <w:sz w:val="24"/>
          <w:szCs w:val="24"/>
          <w14:ligatures w14:val="standardContextual"/>
        </w:rPr>
        <w:t>,</w:t>
      </w:r>
      <w:r w:rsidR="005568D1" w:rsidRPr="00093873">
        <w:rPr>
          <w:rFonts w:ascii="Arial" w:hAnsi="Arial" w:cs="Arial"/>
          <w:kern w:val="2"/>
          <w:sz w:val="24"/>
          <w:szCs w:val="24"/>
          <w14:ligatures w14:val="standardContextual"/>
        </w:rPr>
        <w:t xml:space="preserve"> facilitating engagement between them and relevant Barring colleagues</w:t>
      </w:r>
      <w:r w:rsidR="004F46C7">
        <w:rPr>
          <w:rFonts w:ascii="Arial" w:hAnsi="Arial" w:cs="Arial"/>
          <w:kern w:val="2"/>
          <w:sz w:val="24"/>
          <w:szCs w:val="24"/>
          <w14:ligatures w14:val="standardContextual"/>
        </w:rPr>
        <w:t>,</w:t>
      </w:r>
      <w:r w:rsidR="005568D1" w:rsidRPr="00093873">
        <w:rPr>
          <w:rFonts w:ascii="Arial" w:hAnsi="Arial" w:cs="Arial"/>
          <w:kern w:val="2"/>
          <w:sz w:val="24"/>
          <w:szCs w:val="24"/>
          <w14:ligatures w14:val="standardContextual"/>
        </w:rPr>
        <w:t xml:space="preserve"> to overcome issues that were having a negative impact on information sharing (including some technical issues) between the 2 organisations.</w:t>
      </w:r>
    </w:p>
    <w:p w14:paraId="18B39591" w14:textId="1001EC93" w:rsidR="005568D1" w:rsidRPr="00093873" w:rsidRDefault="001E57A9" w:rsidP="005568D1">
      <w:pPr>
        <w:rPr>
          <w:rFonts w:ascii="Arial" w:hAnsi="Arial" w:cs="Arial"/>
          <w:kern w:val="2"/>
          <w:sz w:val="24"/>
          <w:szCs w:val="24"/>
          <w14:ligatures w14:val="standardContextual"/>
        </w:rPr>
      </w:pPr>
      <w:r>
        <w:rPr>
          <w:rFonts w:ascii="Arial" w:hAnsi="Arial" w:cs="Arial"/>
          <w:kern w:val="2"/>
          <w:sz w:val="24"/>
          <w:szCs w:val="24"/>
          <w14:ligatures w14:val="standardContextual"/>
        </w:rPr>
        <w:t>The team</w:t>
      </w:r>
      <w:r w:rsidR="005568D1" w:rsidRPr="00093873">
        <w:rPr>
          <w:rFonts w:ascii="Arial" w:hAnsi="Arial" w:cs="Arial"/>
          <w:kern w:val="2"/>
          <w:sz w:val="24"/>
          <w:szCs w:val="24"/>
          <w14:ligatures w14:val="standardContextual"/>
        </w:rPr>
        <w:t xml:space="preserve"> delivered over 520 workshops </w:t>
      </w:r>
      <w:r w:rsidR="00F05069">
        <w:rPr>
          <w:rFonts w:ascii="Arial" w:hAnsi="Arial" w:cs="Arial"/>
          <w:kern w:val="2"/>
          <w:sz w:val="24"/>
          <w:szCs w:val="24"/>
          <w14:ligatures w14:val="standardContextual"/>
        </w:rPr>
        <w:t>during 2023 -24</w:t>
      </w:r>
      <w:r w:rsidR="005568D1" w:rsidRPr="00093873">
        <w:rPr>
          <w:rFonts w:ascii="Arial" w:hAnsi="Arial" w:cs="Arial"/>
          <w:kern w:val="2"/>
          <w:sz w:val="24"/>
          <w:szCs w:val="24"/>
          <w14:ligatures w14:val="standardContextual"/>
        </w:rPr>
        <w:t>, each tailored to individual organisations or sectors, and whilst our focus remains on</w:t>
      </w:r>
      <w:r w:rsidR="004F46C7">
        <w:rPr>
          <w:rFonts w:ascii="Arial" w:hAnsi="Arial" w:cs="Arial"/>
          <w:kern w:val="2"/>
          <w:sz w:val="24"/>
          <w:szCs w:val="24"/>
          <w14:ligatures w14:val="standardContextual"/>
        </w:rPr>
        <w:t xml:space="preserve"> 2</w:t>
      </w:r>
      <w:r w:rsidR="005568D1" w:rsidRPr="00093873">
        <w:rPr>
          <w:rFonts w:ascii="Arial" w:hAnsi="Arial" w:cs="Arial"/>
          <w:kern w:val="2"/>
          <w:sz w:val="24"/>
          <w:szCs w:val="24"/>
          <w14:ligatures w14:val="standardContextual"/>
        </w:rPr>
        <w:t xml:space="preserve"> main themes - DBS checks and barring referrals, </w:t>
      </w:r>
      <w:r>
        <w:rPr>
          <w:rFonts w:ascii="Arial" w:hAnsi="Arial" w:cs="Arial"/>
          <w:kern w:val="2"/>
          <w:sz w:val="24"/>
          <w:szCs w:val="24"/>
          <w14:ligatures w14:val="standardContextual"/>
        </w:rPr>
        <w:t>the offering was</w:t>
      </w:r>
      <w:r w:rsidR="005568D1" w:rsidRPr="00093873">
        <w:rPr>
          <w:rFonts w:ascii="Arial" w:hAnsi="Arial" w:cs="Arial"/>
          <w:kern w:val="2"/>
          <w:sz w:val="24"/>
          <w:szCs w:val="24"/>
          <w14:ligatures w14:val="standardContextual"/>
        </w:rPr>
        <w:t xml:space="preserve"> expanded to build on awareness and understanding including more specific topics such as the Update Service and transferable harm.</w:t>
      </w:r>
    </w:p>
    <w:p w14:paraId="3C7DA8A1" w14:textId="62E3BEC7" w:rsidR="005568D1" w:rsidRPr="00093873" w:rsidRDefault="005568D1" w:rsidP="005568D1">
      <w:pPr>
        <w:rPr>
          <w:rFonts w:ascii="Arial" w:hAnsi="Arial" w:cs="Arial"/>
          <w:kern w:val="2"/>
          <w:sz w:val="24"/>
          <w:szCs w:val="24"/>
          <w14:ligatures w14:val="standardContextual"/>
        </w:rPr>
      </w:pPr>
      <w:r w:rsidRPr="00093873">
        <w:rPr>
          <w:rFonts w:ascii="Arial" w:hAnsi="Arial" w:cs="Arial"/>
          <w:kern w:val="2"/>
          <w:sz w:val="24"/>
          <w:szCs w:val="24"/>
          <w14:ligatures w14:val="standardContextual"/>
        </w:rPr>
        <w:t>Our ‘open access’ duty to refe</w:t>
      </w:r>
      <w:r w:rsidR="004F46C7">
        <w:rPr>
          <w:rFonts w:ascii="Arial" w:hAnsi="Arial" w:cs="Arial"/>
          <w:kern w:val="2"/>
          <w:sz w:val="24"/>
          <w:szCs w:val="24"/>
          <w14:ligatures w14:val="standardContextual"/>
        </w:rPr>
        <w:t>r</w:t>
      </w:r>
      <w:r w:rsidRPr="00093873">
        <w:rPr>
          <w:rFonts w:ascii="Arial" w:hAnsi="Arial" w:cs="Arial"/>
          <w:kern w:val="2"/>
          <w:sz w:val="24"/>
          <w:szCs w:val="24"/>
          <w14:ligatures w14:val="standardContextual"/>
        </w:rPr>
        <w:t xml:space="preserve"> and disclosure workshops continue to run every month and were developed to help smaller organisations who do not have enough staff for an organisation specific workshop. This means we have been able to extend our regional outreach support to many more organisations.</w:t>
      </w:r>
    </w:p>
    <w:p w14:paraId="1A5B7B2F" w14:textId="54CE15DE" w:rsidR="00800864" w:rsidRDefault="005568D1" w:rsidP="005568D1">
      <w:pPr>
        <w:rPr>
          <w:rFonts w:ascii="Arial" w:hAnsi="Arial" w:cs="Arial"/>
          <w:kern w:val="2"/>
          <w:sz w:val="24"/>
          <w:szCs w:val="24"/>
          <w14:ligatures w14:val="standardContextual"/>
        </w:rPr>
      </w:pPr>
      <w:r w:rsidRPr="00093873">
        <w:rPr>
          <w:rFonts w:ascii="Arial" w:hAnsi="Arial" w:cs="Arial"/>
          <w:kern w:val="2"/>
          <w:sz w:val="24"/>
          <w:szCs w:val="24"/>
          <w14:ligatures w14:val="standardContextual"/>
        </w:rPr>
        <w:t>Working with organisations to improve their understanding of the eligibility criteria for DBS checks helps them to understand how and where DBS checks fit into their recruitment and retention processes. By adopting a safe and fair recruitment message, we have encouraged organisations to consider how best to risk-assess and determine the suitability of potential and current employees.</w:t>
      </w:r>
    </w:p>
    <w:p w14:paraId="0DB76053" w14:textId="66FCBF17" w:rsidR="005568D1" w:rsidRPr="00093873" w:rsidRDefault="005568D1" w:rsidP="005568D1">
      <w:pPr>
        <w:rPr>
          <w:rFonts w:ascii="Arial" w:hAnsi="Arial" w:cs="Arial"/>
          <w:kern w:val="2"/>
          <w:sz w:val="24"/>
          <w:szCs w:val="24"/>
          <w14:ligatures w14:val="standardContextual"/>
        </w:rPr>
      </w:pPr>
      <w:r w:rsidRPr="00093873">
        <w:rPr>
          <w:rFonts w:ascii="Arial" w:hAnsi="Arial" w:cs="Arial"/>
          <w:kern w:val="2"/>
          <w:sz w:val="24"/>
          <w:szCs w:val="24"/>
          <w14:ligatures w14:val="standardContextual"/>
        </w:rPr>
        <w:t xml:space="preserve">The workshops </w:t>
      </w:r>
      <w:r w:rsidR="001E57A9">
        <w:rPr>
          <w:rFonts w:ascii="Arial" w:hAnsi="Arial" w:cs="Arial"/>
          <w:kern w:val="2"/>
          <w:sz w:val="24"/>
          <w:szCs w:val="24"/>
          <w14:ligatures w14:val="standardContextual"/>
        </w:rPr>
        <w:t>the team</w:t>
      </w:r>
      <w:r w:rsidRPr="00093873">
        <w:rPr>
          <w:rFonts w:ascii="Arial" w:hAnsi="Arial" w:cs="Arial"/>
          <w:kern w:val="2"/>
          <w:sz w:val="24"/>
          <w:szCs w:val="24"/>
          <w14:ligatures w14:val="standardContextual"/>
        </w:rPr>
        <w:t xml:space="preserve"> run with stakeholders to help them understand when and how to make a quality barring referral to DBS</w:t>
      </w:r>
      <w:r w:rsidR="004F46C7">
        <w:rPr>
          <w:rFonts w:ascii="Arial" w:hAnsi="Arial" w:cs="Arial"/>
          <w:kern w:val="2"/>
          <w:sz w:val="24"/>
          <w:szCs w:val="24"/>
          <w14:ligatures w14:val="standardContextual"/>
        </w:rPr>
        <w:t xml:space="preserve"> and</w:t>
      </w:r>
      <w:r w:rsidRPr="00093873">
        <w:rPr>
          <w:rFonts w:ascii="Arial" w:hAnsi="Arial" w:cs="Arial"/>
          <w:kern w:val="2"/>
          <w:sz w:val="24"/>
          <w:szCs w:val="24"/>
          <w14:ligatures w14:val="standardContextual"/>
        </w:rPr>
        <w:t xml:space="preserve"> ensure that they are aware of their legal duty to make a referral when certain conditions are met. This helps those with safeguarding responsibilities to understand not only how and when to make a barring referral, but also the importance of providing good quality, relevant information as part of the referral process. In line with this, we expect to continue to see improvements in the quality of referrals received from organisations who have attend</w:t>
      </w:r>
      <w:r w:rsidR="004F46C7">
        <w:rPr>
          <w:rFonts w:ascii="Arial" w:hAnsi="Arial" w:cs="Arial"/>
          <w:kern w:val="2"/>
          <w:sz w:val="24"/>
          <w:szCs w:val="24"/>
          <w14:ligatures w14:val="standardContextual"/>
        </w:rPr>
        <w:t>ed</w:t>
      </w:r>
      <w:r w:rsidRPr="00093873">
        <w:rPr>
          <w:rFonts w:ascii="Arial" w:hAnsi="Arial" w:cs="Arial"/>
          <w:kern w:val="2"/>
          <w:sz w:val="24"/>
          <w:szCs w:val="24"/>
          <w14:ligatures w14:val="standardContextual"/>
        </w:rPr>
        <w:t xml:space="preserve"> these workshops moving forward.</w:t>
      </w:r>
    </w:p>
    <w:p w14:paraId="4EF7044D" w14:textId="14DF6A66" w:rsidR="005568D1" w:rsidRPr="00093873" w:rsidRDefault="005568D1" w:rsidP="005568D1">
      <w:pPr>
        <w:rPr>
          <w:rFonts w:ascii="Arial" w:hAnsi="Arial" w:cs="Arial"/>
          <w:kern w:val="2"/>
          <w:sz w:val="24"/>
          <w:szCs w:val="24"/>
          <w14:ligatures w14:val="standardContextual"/>
        </w:rPr>
      </w:pPr>
      <w:r w:rsidRPr="00093873">
        <w:rPr>
          <w:rFonts w:ascii="Arial" w:hAnsi="Arial" w:cs="Arial"/>
          <w:kern w:val="2"/>
          <w:sz w:val="24"/>
          <w:szCs w:val="24"/>
          <w14:ligatures w14:val="standardContextual"/>
        </w:rPr>
        <w:t xml:space="preserve">The Regional Outreach </w:t>
      </w:r>
      <w:r w:rsidR="004F46C7">
        <w:rPr>
          <w:rFonts w:ascii="Arial" w:hAnsi="Arial" w:cs="Arial"/>
          <w:kern w:val="2"/>
          <w:sz w:val="24"/>
          <w:szCs w:val="24"/>
          <w14:ligatures w14:val="standardContextual"/>
        </w:rPr>
        <w:t>A</w:t>
      </w:r>
      <w:r w:rsidRPr="00093873">
        <w:rPr>
          <w:rFonts w:ascii="Arial" w:hAnsi="Arial" w:cs="Arial"/>
          <w:kern w:val="2"/>
          <w:sz w:val="24"/>
          <w:szCs w:val="24"/>
          <w14:ligatures w14:val="standardContextual"/>
        </w:rPr>
        <w:t>dvisers maintain strong working relationships with colleagues across DBS. They support colleagues in the Regional Barring Decision Making teams by engaging with organisations to remove barriers to providing information requested by DBS to support the decision-making process. This has had an incredibly positive effect on case progression, resulting in key information being received more quickly, allowing cases to be considered and either closed or moved to the next stage of the decision-making process. This reinforces the safeguarding benefits of regional teams working closely with outreach colleagues.</w:t>
      </w:r>
    </w:p>
    <w:p w14:paraId="756CE7FE" w14:textId="1AE3E741" w:rsidR="005568D1" w:rsidRPr="00093873" w:rsidRDefault="005568D1" w:rsidP="005568D1">
      <w:pPr>
        <w:rPr>
          <w:rFonts w:ascii="Arial" w:hAnsi="Arial" w:cs="Arial"/>
          <w:kern w:val="2"/>
          <w:sz w:val="24"/>
          <w:szCs w:val="24"/>
          <w14:ligatures w14:val="standardContextual"/>
        </w:rPr>
      </w:pPr>
      <w:r w:rsidRPr="00093873">
        <w:rPr>
          <w:rFonts w:ascii="Arial" w:hAnsi="Arial" w:cs="Arial"/>
          <w:kern w:val="2"/>
          <w:sz w:val="24"/>
          <w:szCs w:val="24"/>
          <w14:ligatures w14:val="standardContextual"/>
        </w:rPr>
        <w:t xml:space="preserve">The </w:t>
      </w:r>
      <w:r w:rsidR="00F05069">
        <w:rPr>
          <w:rFonts w:ascii="Arial" w:hAnsi="Arial" w:cs="Arial"/>
          <w:kern w:val="2"/>
          <w:sz w:val="24"/>
          <w:szCs w:val="24"/>
          <w14:ligatures w14:val="standardContextual"/>
        </w:rPr>
        <w:t xml:space="preserve">Outreach and </w:t>
      </w:r>
      <w:r w:rsidRPr="00093873">
        <w:rPr>
          <w:rFonts w:ascii="Arial" w:hAnsi="Arial" w:cs="Arial"/>
          <w:kern w:val="2"/>
          <w:sz w:val="24"/>
          <w:szCs w:val="24"/>
          <w14:ligatures w14:val="standardContextual"/>
        </w:rPr>
        <w:t>Partnership</w:t>
      </w:r>
      <w:r w:rsidR="00F05069">
        <w:rPr>
          <w:rFonts w:ascii="Arial" w:hAnsi="Arial" w:cs="Arial"/>
          <w:kern w:val="2"/>
          <w:sz w:val="24"/>
          <w:szCs w:val="24"/>
          <w14:ligatures w14:val="standardContextual"/>
        </w:rPr>
        <w:t xml:space="preserve">s </w:t>
      </w:r>
      <w:r w:rsidR="004F46C7">
        <w:rPr>
          <w:rFonts w:ascii="Arial" w:hAnsi="Arial" w:cs="Arial"/>
          <w:kern w:val="2"/>
          <w:sz w:val="24"/>
          <w:szCs w:val="24"/>
          <w14:ligatures w14:val="standardContextual"/>
        </w:rPr>
        <w:t>t</w:t>
      </w:r>
      <w:r w:rsidR="00F05069">
        <w:rPr>
          <w:rFonts w:ascii="Arial" w:hAnsi="Arial" w:cs="Arial"/>
          <w:kern w:val="2"/>
          <w:sz w:val="24"/>
          <w:szCs w:val="24"/>
          <w14:ligatures w14:val="standardContextual"/>
        </w:rPr>
        <w:t>eam</w:t>
      </w:r>
      <w:r w:rsidR="004F46C7">
        <w:rPr>
          <w:rFonts w:ascii="Arial" w:hAnsi="Arial" w:cs="Arial"/>
          <w:kern w:val="2"/>
          <w:sz w:val="24"/>
          <w:szCs w:val="24"/>
          <w14:ligatures w14:val="standardContextual"/>
        </w:rPr>
        <w:t>,</w:t>
      </w:r>
      <w:r w:rsidR="00F05069">
        <w:rPr>
          <w:rFonts w:ascii="Arial" w:hAnsi="Arial" w:cs="Arial"/>
          <w:kern w:val="2"/>
          <w:sz w:val="24"/>
          <w:szCs w:val="24"/>
          <w14:ligatures w14:val="standardContextual"/>
        </w:rPr>
        <w:t xml:space="preserve"> Engagement</w:t>
      </w:r>
      <w:r w:rsidR="004F46C7">
        <w:rPr>
          <w:rFonts w:ascii="Arial" w:hAnsi="Arial" w:cs="Arial"/>
          <w:kern w:val="2"/>
          <w:sz w:val="24"/>
          <w:szCs w:val="24"/>
          <w14:ligatures w14:val="standardContextual"/>
        </w:rPr>
        <w:t>,</w:t>
      </w:r>
      <w:r w:rsidR="00F05069">
        <w:rPr>
          <w:rFonts w:ascii="Arial" w:hAnsi="Arial" w:cs="Arial"/>
          <w:kern w:val="2"/>
          <w:sz w:val="24"/>
          <w:szCs w:val="24"/>
          <w14:ligatures w14:val="standardContextual"/>
        </w:rPr>
        <w:t xml:space="preserve"> </w:t>
      </w:r>
      <w:r w:rsidRPr="00093873">
        <w:rPr>
          <w:rFonts w:ascii="Arial" w:hAnsi="Arial" w:cs="Arial"/>
          <w:kern w:val="2"/>
          <w:sz w:val="24"/>
          <w:szCs w:val="24"/>
          <w14:ligatures w14:val="standardContextual"/>
        </w:rPr>
        <w:t xml:space="preserve">and Communications </w:t>
      </w:r>
      <w:r w:rsidR="00F05069">
        <w:rPr>
          <w:rFonts w:ascii="Arial" w:hAnsi="Arial" w:cs="Arial"/>
          <w:kern w:val="2"/>
          <w:sz w:val="24"/>
          <w:szCs w:val="24"/>
          <w14:ligatures w14:val="standardContextual"/>
        </w:rPr>
        <w:t>staff</w:t>
      </w:r>
      <w:r w:rsidRPr="00093873">
        <w:rPr>
          <w:rFonts w:ascii="Arial" w:hAnsi="Arial" w:cs="Arial"/>
          <w:kern w:val="2"/>
          <w:sz w:val="24"/>
          <w:szCs w:val="24"/>
          <w14:ligatures w14:val="standardContextual"/>
        </w:rPr>
        <w:t xml:space="preserve"> have continued to develop the suite of materials available to improve engagement and enhance the education of stakeholders. We have responded to feedback and collaborated closely with stakeholders, added additional subject matter and utilised alternative methods of delivery and platforms to ensure that they remain fit-for-purpose.</w:t>
      </w:r>
    </w:p>
    <w:p w14:paraId="265B6576" w14:textId="1CC81B94" w:rsidR="00C66539" w:rsidRDefault="00C66539">
      <w:pPr>
        <w:rPr>
          <w:rFonts w:ascii="Arial" w:hAnsi="Arial" w:cs="Arial"/>
          <w:sz w:val="24"/>
          <w:szCs w:val="24"/>
        </w:rPr>
      </w:pPr>
    </w:p>
    <w:p w14:paraId="477C230A" w14:textId="0D6A6255" w:rsidR="00D601E7" w:rsidRDefault="00365AAA" w:rsidP="00800864">
      <w:pPr>
        <w:ind w:left="1440"/>
        <w:rPr>
          <w:rFonts w:ascii="Arial" w:hAnsi="Arial" w:cs="Arial"/>
          <w:b/>
          <w:bCs/>
          <w:sz w:val="24"/>
          <w:szCs w:val="24"/>
        </w:rPr>
      </w:pPr>
      <w:r>
        <w:rPr>
          <w:rFonts w:ascii="Arial" w:hAnsi="Arial" w:cs="Arial"/>
          <w:noProof/>
          <w:color w:val="000000"/>
          <w:sz w:val="24"/>
          <w:szCs w:val="24"/>
        </w:rPr>
        <w:drawing>
          <wp:anchor distT="0" distB="0" distL="114300" distR="114300" simplePos="0" relativeHeight="251821060" behindDoc="0" locked="0" layoutInCell="1" allowOverlap="1" wp14:anchorId="610F9267" wp14:editId="6E376FEE">
            <wp:simplePos x="0" y="0"/>
            <wp:positionH relativeFrom="column">
              <wp:posOffset>-111241</wp:posOffset>
            </wp:positionH>
            <wp:positionV relativeFrom="paragraph">
              <wp:posOffset>-122151</wp:posOffset>
            </wp:positionV>
            <wp:extent cx="1031875" cy="941705"/>
            <wp:effectExtent l="0" t="0" r="0" b="0"/>
            <wp:wrapNone/>
            <wp:docPr id="1947548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2D9" w:rsidRPr="00E102D9">
        <w:rPr>
          <w:rFonts w:ascii="Arial" w:hAnsi="Arial" w:cs="Arial"/>
          <w:b/>
          <w:bCs/>
          <w:sz w:val="24"/>
          <w:szCs w:val="24"/>
        </w:rPr>
        <w:t>Barring Referral Service (BRS)</w:t>
      </w:r>
    </w:p>
    <w:p w14:paraId="3377CBE0" w14:textId="2BF9DA8B" w:rsidR="00E102D9" w:rsidRDefault="008B70EF" w:rsidP="00800864">
      <w:pPr>
        <w:ind w:left="1440"/>
        <w:rPr>
          <w:rFonts w:ascii="Arial" w:hAnsi="Arial" w:cs="Arial"/>
          <w:sz w:val="24"/>
          <w:szCs w:val="24"/>
        </w:rPr>
      </w:pPr>
      <w:r>
        <w:rPr>
          <w:rFonts w:ascii="Arial" w:hAnsi="Arial" w:cs="Arial"/>
          <w:sz w:val="24"/>
          <w:szCs w:val="24"/>
        </w:rPr>
        <w:t xml:space="preserve">The </w:t>
      </w:r>
      <w:r w:rsidR="004F46C7">
        <w:rPr>
          <w:rFonts w:ascii="Arial" w:hAnsi="Arial" w:cs="Arial"/>
          <w:sz w:val="24"/>
          <w:szCs w:val="24"/>
        </w:rPr>
        <w:t>Barring Referral Service (</w:t>
      </w:r>
      <w:r>
        <w:rPr>
          <w:rFonts w:ascii="Arial" w:hAnsi="Arial" w:cs="Arial"/>
          <w:sz w:val="24"/>
          <w:szCs w:val="24"/>
        </w:rPr>
        <w:t>BRS</w:t>
      </w:r>
      <w:r w:rsidR="004F46C7">
        <w:rPr>
          <w:rFonts w:ascii="Arial" w:hAnsi="Arial" w:cs="Arial"/>
          <w:sz w:val="24"/>
          <w:szCs w:val="24"/>
        </w:rPr>
        <w:t>)</w:t>
      </w:r>
      <w:r>
        <w:rPr>
          <w:rFonts w:ascii="Arial" w:hAnsi="Arial" w:cs="Arial"/>
          <w:sz w:val="24"/>
          <w:szCs w:val="24"/>
        </w:rPr>
        <w:t xml:space="preserve"> </w:t>
      </w:r>
      <w:r w:rsidR="00966B86">
        <w:rPr>
          <w:rFonts w:ascii="Arial" w:hAnsi="Arial" w:cs="Arial"/>
          <w:sz w:val="24"/>
          <w:szCs w:val="24"/>
        </w:rPr>
        <w:t xml:space="preserve">enables referring parties to complete an online </w:t>
      </w:r>
      <w:r w:rsidR="00F5443E">
        <w:rPr>
          <w:rFonts w:ascii="Arial" w:hAnsi="Arial" w:cs="Arial"/>
          <w:sz w:val="24"/>
          <w:szCs w:val="24"/>
        </w:rPr>
        <w:t>referral form. The service was</w:t>
      </w:r>
      <w:r>
        <w:rPr>
          <w:rFonts w:ascii="Arial" w:hAnsi="Arial" w:cs="Arial"/>
          <w:sz w:val="24"/>
          <w:szCs w:val="24"/>
        </w:rPr>
        <w:t xml:space="preserve"> formally </w:t>
      </w:r>
      <w:r w:rsidR="004A4C70">
        <w:rPr>
          <w:rFonts w:ascii="Arial" w:hAnsi="Arial" w:cs="Arial"/>
          <w:sz w:val="24"/>
          <w:szCs w:val="24"/>
        </w:rPr>
        <w:t xml:space="preserve">made accessible </w:t>
      </w:r>
      <w:r w:rsidR="00F5443E">
        <w:rPr>
          <w:rFonts w:ascii="Arial" w:hAnsi="Arial" w:cs="Arial"/>
          <w:sz w:val="24"/>
          <w:szCs w:val="24"/>
        </w:rPr>
        <w:t>through</w:t>
      </w:r>
      <w:r w:rsidR="004A4C70">
        <w:rPr>
          <w:rFonts w:ascii="Arial" w:hAnsi="Arial" w:cs="Arial"/>
          <w:sz w:val="24"/>
          <w:szCs w:val="24"/>
        </w:rPr>
        <w:t xml:space="preserve"> the DBS website</w:t>
      </w:r>
      <w:r w:rsidR="00F5443E">
        <w:rPr>
          <w:rFonts w:ascii="Arial" w:hAnsi="Arial" w:cs="Arial"/>
          <w:sz w:val="24"/>
          <w:szCs w:val="24"/>
        </w:rPr>
        <w:t>,</w:t>
      </w:r>
      <w:r>
        <w:rPr>
          <w:rFonts w:ascii="Arial" w:hAnsi="Arial" w:cs="Arial"/>
          <w:sz w:val="24"/>
          <w:szCs w:val="24"/>
        </w:rPr>
        <w:t xml:space="preserve"> as a minimum viable product </w:t>
      </w:r>
      <w:r w:rsidR="00F31568">
        <w:rPr>
          <w:rFonts w:ascii="Arial" w:hAnsi="Arial" w:cs="Arial"/>
          <w:sz w:val="24"/>
          <w:szCs w:val="24"/>
        </w:rPr>
        <w:t>in March 2023.</w:t>
      </w:r>
      <w:r w:rsidR="00170598">
        <w:rPr>
          <w:rFonts w:ascii="Arial" w:hAnsi="Arial" w:cs="Arial"/>
          <w:sz w:val="24"/>
          <w:szCs w:val="24"/>
        </w:rPr>
        <w:t xml:space="preserve"> </w:t>
      </w:r>
      <w:r w:rsidR="00CC46A3">
        <w:rPr>
          <w:rFonts w:ascii="Arial" w:hAnsi="Arial" w:cs="Arial"/>
          <w:sz w:val="24"/>
          <w:szCs w:val="24"/>
        </w:rPr>
        <w:t xml:space="preserve">The next iteration of </w:t>
      </w:r>
      <w:r w:rsidR="007E3EF2">
        <w:rPr>
          <w:rFonts w:ascii="Arial" w:hAnsi="Arial" w:cs="Arial"/>
          <w:sz w:val="24"/>
          <w:szCs w:val="24"/>
        </w:rPr>
        <w:t xml:space="preserve">the BRS was to provide upload functionality to enable referring parties to provide supporting evidence and documentation at the point of making a referral rather than having to provide those separately by post or email. </w:t>
      </w:r>
      <w:r w:rsidR="001D63A0">
        <w:rPr>
          <w:rFonts w:ascii="Arial" w:hAnsi="Arial" w:cs="Arial"/>
          <w:sz w:val="24"/>
          <w:szCs w:val="24"/>
        </w:rPr>
        <w:t xml:space="preserve">Although delayed, upload functionality was successfully deployed </w:t>
      </w:r>
      <w:r w:rsidR="00276950">
        <w:rPr>
          <w:rFonts w:ascii="Arial" w:hAnsi="Arial" w:cs="Arial"/>
          <w:sz w:val="24"/>
          <w:szCs w:val="24"/>
        </w:rPr>
        <w:t xml:space="preserve">in January 2024.  </w:t>
      </w:r>
    </w:p>
    <w:p w14:paraId="6467C22E" w14:textId="07EA9169" w:rsidR="00C63BF7" w:rsidRDefault="00C63BF7">
      <w:pPr>
        <w:rPr>
          <w:rFonts w:ascii="Arial" w:hAnsi="Arial" w:cs="Arial"/>
          <w:sz w:val="24"/>
          <w:szCs w:val="24"/>
        </w:rPr>
      </w:pPr>
      <w:r>
        <w:rPr>
          <w:rFonts w:ascii="Arial" w:hAnsi="Arial" w:cs="Arial"/>
          <w:sz w:val="24"/>
          <w:szCs w:val="24"/>
        </w:rPr>
        <w:t xml:space="preserve">One of the target ambitions for the BRS </w:t>
      </w:r>
      <w:r w:rsidR="00F969A4">
        <w:rPr>
          <w:rFonts w:ascii="Arial" w:hAnsi="Arial" w:cs="Arial"/>
          <w:sz w:val="24"/>
          <w:szCs w:val="24"/>
        </w:rPr>
        <w:t xml:space="preserve">is to transition </w:t>
      </w:r>
      <w:r w:rsidR="007065F0">
        <w:rPr>
          <w:rFonts w:ascii="Arial" w:hAnsi="Arial" w:cs="Arial"/>
          <w:sz w:val="24"/>
          <w:szCs w:val="24"/>
        </w:rPr>
        <w:t xml:space="preserve">up to 100% of referring parties to the BRS and reduce the volume of paper referrals to </w:t>
      </w:r>
      <w:r w:rsidR="00F56EA8">
        <w:rPr>
          <w:rFonts w:ascii="Arial" w:hAnsi="Arial" w:cs="Arial"/>
          <w:sz w:val="24"/>
          <w:szCs w:val="24"/>
        </w:rPr>
        <w:t>0%, where the paper form is not required for equality, diversity</w:t>
      </w:r>
      <w:r w:rsidR="004F46C7">
        <w:rPr>
          <w:rFonts w:ascii="Arial" w:hAnsi="Arial" w:cs="Arial"/>
          <w:sz w:val="24"/>
          <w:szCs w:val="24"/>
        </w:rPr>
        <w:t>,</w:t>
      </w:r>
      <w:r w:rsidR="00F56EA8">
        <w:rPr>
          <w:rFonts w:ascii="Arial" w:hAnsi="Arial" w:cs="Arial"/>
          <w:sz w:val="24"/>
          <w:szCs w:val="24"/>
        </w:rPr>
        <w:t xml:space="preserve"> and inclusion reasons.</w:t>
      </w:r>
      <w:r w:rsidR="0055572D">
        <w:rPr>
          <w:rFonts w:ascii="Arial" w:hAnsi="Arial" w:cs="Arial"/>
          <w:sz w:val="24"/>
          <w:szCs w:val="24"/>
        </w:rPr>
        <w:t xml:space="preserve"> With the benefits being an improved customer journey, reduced customer effort</w:t>
      </w:r>
      <w:r w:rsidR="00BA091E">
        <w:rPr>
          <w:rFonts w:ascii="Arial" w:hAnsi="Arial" w:cs="Arial"/>
          <w:sz w:val="24"/>
          <w:szCs w:val="24"/>
        </w:rPr>
        <w:t xml:space="preserve">, improved quality of referrals and </w:t>
      </w:r>
      <w:r w:rsidR="0026384E">
        <w:rPr>
          <w:rFonts w:ascii="Arial" w:hAnsi="Arial" w:cs="Arial"/>
          <w:sz w:val="24"/>
          <w:szCs w:val="24"/>
        </w:rPr>
        <w:t>improved safeguarding. Since its launch</w:t>
      </w:r>
      <w:r w:rsidR="00E03217">
        <w:rPr>
          <w:rFonts w:ascii="Arial" w:hAnsi="Arial" w:cs="Arial"/>
          <w:sz w:val="24"/>
          <w:szCs w:val="24"/>
        </w:rPr>
        <w:t xml:space="preserve"> we have made good progress towards those aims with</w:t>
      </w:r>
      <w:r w:rsidR="0026384E">
        <w:rPr>
          <w:rFonts w:ascii="Arial" w:hAnsi="Arial" w:cs="Arial"/>
          <w:sz w:val="24"/>
          <w:szCs w:val="24"/>
        </w:rPr>
        <w:t xml:space="preserve"> an average of 55% of </w:t>
      </w:r>
      <w:r w:rsidR="00E03217">
        <w:rPr>
          <w:rFonts w:ascii="Arial" w:hAnsi="Arial" w:cs="Arial"/>
          <w:sz w:val="24"/>
          <w:szCs w:val="24"/>
        </w:rPr>
        <w:t xml:space="preserve">referrals received from referring parties being submitted through the BRS. </w:t>
      </w:r>
    </w:p>
    <w:p w14:paraId="3F46AFD6" w14:textId="326FFED6" w:rsidR="00276950" w:rsidRDefault="006C5316">
      <w:pPr>
        <w:rPr>
          <w:rFonts w:ascii="Arial" w:hAnsi="Arial" w:cs="Arial"/>
          <w:sz w:val="24"/>
          <w:szCs w:val="24"/>
        </w:rPr>
      </w:pPr>
      <w:r>
        <w:rPr>
          <w:rFonts w:ascii="Arial" w:hAnsi="Arial" w:cs="Arial"/>
          <w:sz w:val="24"/>
          <w:szCs w:val="24"/>
        </w:rPr>
        <w:t>Further</w:t>
      </w:r>
      <w:r w:rsidR="00734E47">
        <w:rPr>
          <w:rFonts w:ascii="Arial" w:hAnsi="Arial" w:cs="Arial"/>
          <w:sz w:val="24"/>
          <w:szCs w:val="24"/>
        </w:rPr>
        <w:t xml:space="preserve"> enhancements </w:t>
      </w:r>
      <w:r>
        <w:rPr>
          <w:rFonts w:ascii="Arial" w:hAnsi="Arial" w:cs="Arial"/>
          <w:sz w:val="24"/>
          <w:szCs w:val="24"/>
        </w:rPr>
        <w:t xml:space="preserve">to the BRS </w:t>
      </w:r>
      <w:r w:rsidR="00734E47">
        <w:rPr>
          <w:rFonts w:ascii="Arial" w:hAnsi="Arial" w:cs="Arial"/>
          <w:sz w:val="24"/>
          <w:szCs w:val="24"/>
        </w:rPr>
        <w:t xml:space="preserve">will be considered </w:t>
      </w:r>
      <w:r>
        <w:rPr>
          <w:rFonts w:ascii="Arial" w:hAnsi="Arial" w:cs="Arial"/>
          <w:sz w:val="24"/>
          <w:szCs w:val="24"/>
        </w:rPr>
        <w:t>throughout 2024-2025</w:t>
      </w:r>
      <w:r w:rsidR="00A233BE">
        <w:rPr>
          <w:rFonts w:ascii="Arial" w:hAnsi="Arial" w:cs="Arial"/>
          <w:sz w:val="24"/>
          <w:szCs w:val="24"/>
        </w:rPr>
        <w:t xml:space="preserve"> </w:t>
      </w:r>
      <w:r>
        <w:rPr>
          <w:rFonts w:ascii="Arial" w:hAnsi="Arial" w:cs="Arial"/>
          <w:sz w:val="24"/>
          <w:szCs w:val="24"/>
        </w:rPr>
        <w:t xml:space="preserve">based </w:t>
      </w:r>
      <w:r w:rsidR="00A233BE">
        <w:rPr>
          <w:rFonts w:ascii="Arial" w:hAnsi="Arial" w:cs="Arial"/>
          <w:sz w:val="24"/>
          <w:szCs w:val="24"/>
        </w:rPr>
        <w:t xml:space="preserve">on a number of factors including customer feedback and </w:t>
      </w:r>
      <w:r>
        <w:rPr>
          <w:rFonts w:ascii="Arial" w:hAnsi="Arial" w:cs="Arial"/>
          <w:sz w:val="24"/>
          <w:szCs w:val="24"/>
        </w:rPr>
        <w:t>operational needs</w:t>
      </w:r>
      <w:r w:rsidR="00A233BE">
        <w:rPr>
          <w:rFonts w:ascii="Arial" w:hAnsi="Arial" w:cs="Arial"/>
          <w:sz w:val="24"/>
          <w:szCs w:val="24"/>
        </w:rPr>
        <w:t>.</w:t>
      </w:r>
    </w:p>
    <w:p w14:paraId="07D8DAD8" w14:textId="27C74024" w:rsidR="002D391F" w:rsidRDefault="00365AAA">
      <w:pPr>
        <w:rPr>
          <w:rFonts w:ascii="Arial" w:hAnsi="Arial" w:cs="Arial"/>
          <w:sz w:val="24"/>
          <w:szCs w:val="24"/>
        </w:rPr>
      </w:pPr>
      <w:r>
        <w:rPr>
          <w:noProof/>
        </w:rPr>
        <w:drawing>
          <wp:anchor distT="0" distB="0" distL="114300" distR="114300" simplePos="0" relativeHeight="251824132" behindDoc="0" locked="0" layoutInCell="1" allowOverlap="1" wp14:anchorId="57527B9C" wp14:editId="54DFBE27">
            <wp:simplePos x="0" y="0"/>
            <wp:positionH relativeFrom="column">
              <wp:posOffset>693478</wp:posOffset>
            </wp:positionH>
            <wp:positionV relativeFrom="paragraph">
              <wp:posOffset>118745</wp:posOffset>
            </wp:positionV>
            <wp:extent cx="1135380" cy="1035685"/>
            <wp:effectExtent l="0" t="0" r="0" b="0"/>
            <wp:wrapNone/>
            <wp:docPr id="20923088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538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822084" behindDoc="0" locked="0" layoutInCell="1" allowOverlap="1" wp14:anchorId="364BD71A" wp14:editId="7493603B">
            <wp:simplePos x="0" y="0"/>
            <wp:positionH relativeFrom="column">
              <wp:posOffset>-135255</wp:posOffset>
            </wp:positionH>
            <wp:positionV relativeFrom="paragraph">
              <wp:posOffset>118803</wp:posOffset>
            </wp:positionV>
            <wp:extent cx="1056640" cy="962660"/>
            <wp:effectExtent l="0" t="0" r="0" b="0"/>
            <wp:wrapNone/>
            <wp:docPr id="5830260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664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11D44" w14:textId="6BDD8BF4" w:rsidR="00643EA5" w:rsidRPr="00365AAA" w:rsidRDefault="00643EA5" w:rsidP="00365AAA">
      <w:pPr>
        <w:ind w:left="2880"/>
        <w:rPr>
          <w:rFonts w:ascii="Arial" w:hAnsi="Arial" w:cs="Arial"/>
          <w:b/>
          <w:bCs/>
          <w:sz w:val="24"/>
          <w:szCs w:val="24"/>
        </w:rPr>
      </w:pPr>
      <w:r>
        <w:rPr>
          <w:rFonts w:ascii="Arial" w:hAnsi="Arial" w:cs="Arial"/>
          <w:b/>
          <w:bCs/>
          <w:sz w:val="24"/>
          <w:szCs w:val="24"/>
        </w:rPr>
        <w:t>Social Media</w:t>
      </w:r>
      <w:r w:rsidR="00365AAA">
        <w:rPr>
          <w:rFonts w:ascii="Arial" w:hAnsi="Arial" w:cs="Arial"/>
          <w:b/>
          <w:bCs/>
          <w:sz w:val="24"/>
          <w:szCs w:val="24"/>
        </w:rPr>
        <w:br/>
      </w:r>
      <w:r>
        <w:rPr>
          <w:rFonts w:ascii="Arial" w:hAnsi="Arial" w:cs="Arial"/>
          <w:sz w:val="24"/>
          <w:szCs w:val="24"/>
        </w:rPr>
        <w:t xml:space="preserve">Social media is an essential communication channel for DBS and enables the organisation to effectively communicate and engage with our customers, partners, and the public. </w:t>
      </w:r>
    </w:p>
    <w:p w14:paraId="05AC5B6D" w14:textId="68C527DD" w:rsidR="00643EA5" w:rsidRDefault="00643EA5" w:rsidP="00365AAA">
      <w:pPr>
        <w:rPr>
          <w:rFonts w:ascii="Arial" w:hAnsi="Arial" w:cs="Arial"/>
          <w:sz w:val="24"/>
          <w:szCs w:val="24"/>
        </w:rPr>
      </w:pPr>
      <w:r>
        <w:rPr>
          <w:rFonts w:ascii="Arial" w:hAnsi="Arial" w:cs="Arial"/>
          <w:sz w:val="24"/>
          <w:szCs w:val="24"/>
        </w:rPr>
        <w:t xml:space="preserve">Over the past year, significant work has been undertaken to continue growing our existing social media channels. As of April 2024, our follower numbers were: </w:t>
      </w:r>
    </w:p>
    <w:p w14:paraId="24348E5C" w14:textId="56DD0BED" w:rsidR="00643EA5" w:rsidRDefault="00643EA5" w:rsidP="00643EA5">
      <w:pPr>
        <w:rPr>
          <w:rFonts w:ascii="Arial" w:hAnsi="Arial" w:cs="Arial"/>
          <w:sz w:val="24"/>
          <w:szCs w:val="24"/>
        </w:rPr>
      </w:pPr>
      <w:r>
        <w:rPr>
          <w:rFonts w:ascii="Arial" w:hAnsi="Arial" w:cs="Arial"/>
          <w:sz w:val="24"/>
          <w:szCs w:val="24"/>
        </w:rPr>
        <w:t xml:space="preserve">• 2.2k followers on Twitter </w:t>
      </w:r>
      <w:r w:rsidR="00800864">
        <w:rPr>
          <w:rFonts w:ascii="Arial" w:hAnsi="Arial" w:cs="Arial"/>
          <w:sz w:val="24"/>
          <w:szCs w:val="24"/>
        </w:rPr>
        <w:br/>
      </w:r>
      <w:r>
        <w:rPr>
          <w:rFonts w:ascii="Arial" w:hAnsi="Arial" w:cs="Arial"/>
          <w:sz w:val="24"/>
          <w:szCs w:val="24"/>
        </w:rPr>
        <w:t xml:space="preserve">• 1.4k followers on Facebook </w:t>
      </w:r>
      <w:r w:rsidR="00800864">
        <w:rPr>
          <w:rFonts w:ascii="Arial" w:hAnsi="Arial" w:cs="Arial"/>
          <w:sz w:val="24"/>
          <w:szCs w:val="24"/>
        </w:rPr>
        <w:br/>
      </w:r>
      <w:r>
        <w:rPr>
          <w:rFonts w:ascii="Arial" w:hAnsi="Arial" w:cs="Arial"/>
          <w:sz w:val="24"/>
          <w:szCs w:val="24"/>
        </w:rPr>
        <w:t xml:space="preserve">• 3.7k followers on LinkedIn </w:t>
      </w:r>
    </w:p>
    <w:p w14:paraId="0F4632F8" w14:textId="1487B0A0" w:rsidR="00643EA5" w:rsidRDefault="00643EA5" w:rsidP="00643EA5">
      <w:pPr>
        <w:rPr>
          <w:rFonts w:ascii="Arial" w:hAnsi="Arial" w:cs="Arial"/>
          <w:sz w:val="24"/>
          <w:szCs w:val="24"/>
        </w:rPr>
      </w:pPr>
      <w:r>
        <w:rPr>
          <w:rFonts w:ascii="Arial" w:hAnsi="Arial" w:cs="Arial"/>
          <w:sz w:val="24"/>
          <w:szCs w:val="24"/>
        </w:rPr>
        <w:t xml:space="preserve">As a result of an independent review of our channels </w:t>
      </w:r>
      <w:r w:rsidRPr="00643EA5">
        <w:rPr>
          <w:rFonts w:ascii="Arial" w:hAnsi="Arial" w:cs="Arial"/>
          <w:sz w:val="24"/>
          <w:szCs w:val="24"/>
        </w:rPr>
        <w:t>in 2023</w:t>
      </w:r>
      <w:r w:rsidR="004F46C7">
        <w:rPr>
          <w:rFonts w:ascii="Arial" w:hAnsi="Arial" w:cs="Arial"/>
          <w:sz w:val="24"/>
          <w:szCs w:val="24"/>
        </w:rPr>
        <w:t>,</w:t>
      </w:r>
      <w:r w:rsidRPr="00643EA5">
        <w:rPr>
          <w:rFonts w:ascii="Arial" w:hAnsi="Arial" w:cs="Arial"/>
          <w:sz w:val="24"/>
          <w:szCs w:val="24"/>
        </w:rPr>
        <w:t xml:space="preserve"> </w:t>
      </w:r>
      <w:r>
        <w:rPr>
          <w:rFonts w:ascii="Arial" w:hAnsi="Arial" w:cs="Arial"/>
          <w:sz w:val="24"/>
          <w:szCs w:val="24"/>
        </w:rPr>
        <w:t>we have worked to implement these changes during the 2023/ 24 financial year. Some of the significant changes include delivering live webinars on LinkedIn to share insights to support safeguarding professionals to make their recruitment and employment practices safer.</w:t>
      </w:r>
    </w:p>
    <w:p w14:paraId="073837F9" w14:textId="2A0604C9" w:rsidR="00A233BE" w:rsidRPr="00E102D9" w:rsidRDefault="00365AAA">
      <w:pPr>
        <w:rPr>
          <w:rFonts w:ascii="Arial" w:hAnsi="Arial" w:cs="Arial"/>
          <w:sz w:val="24"/>
          <w:szCs w:val="24"/>
        </w:rPr>
      </w:pPr>
      <w:r>
        <w:rPr>
          <w:rFonts w:ascii="Arial" w:hAnsi="Arial" w:cs="Arial"/>
          <w:noProof/>
          <w:sz w:val="24"/>
          <w:szCs w:val="24"/>
        </w:rPr>
        <w:drawing>
          <wp:anchor distT="0" distB="0" distL="114300" distR="114300" simplePos="0" relativeHeight="251826180" behindDoc="0" locked="0" layoutInCell="1" allowOverlap="1" wp14:anchorId="71054852" wp14:editId="19A546A1">
            <wp:simplePos x="0" y="0"/>
            <wp:positionH relativeFrom="column">
              <wp:posOffset>-138430</wp:posOffset>
            </wp:positionH>
            <wp:positionV relativeFrom="paragraph">
              <wp:posOffset>108700</wp:posOffset>
            </wp:positionV>
            <wp:extent cx="1056648" cy="962891"/>
            <wp:effectExtent l="0" t="0" r="0" b="0"/>
            <wp:wrapNone/>
            <wp:docPr id="7528482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6648" cy="962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1BE48" w14:textId="77777777" w:rsidR="00365AAA" w:rsidRDefault="002C2D58" w:rsidP="00365AAA">
      <w:pPr>
        <w:ind w:left="1440"/>
        <w:rPr>
          <w:rFonts w:ascii="Arial" w:hAnsi="Arial" w:cs="Arial"/>
          <w:color w:val="000000"/>
          <w:kern w:val="2"/>
          <w:sz w:val="24"/>
          <w:szCs w:val="24"/>
          <w14:ligatures w14:val="standardContextual"/>
        </w:rPr>
      </w:pPr>
      <w:r w:rsidRPr="00365AAA">
        <w:rPr>
          <w:rFonts w:ascii="Arial" w:hAnsi="Arial" w:cs="Arial"/>
          <w:b/>
          <w:bCs/>
          <w:sz w:val="24"/>
          <w:szCs w:val="24"/>
        </w:rPr>
        <w:t xml:space="preserve">Equality, Diversity and Inclusion </w:t>
      </w:r>
      <w:r w:rsidR="00365AAA" w:rsidRPr="00365AAA">
        <w:rPr>
          <w:rFonts w:ascii="Arial" w:hAnsi="Arial" w:cs="Arial"/>
          <w:b/>
          <w:bCs/>
          <w:sz w:val="24"/>
          <w:szCs w:val="24"/>
        </w:rPr>
        <w:br/>
      </w:r>
      <w:r w:rsidRPr="00365AAA">
        <w:rPr>
          <w:rFonts w:ascii="Arial" w:hAnsi="Arial" w:cs="Arial"/>
          <w:color w:val="000000"/>
          <w:kern w:val="2"/>
          <w:sz w:val="24"/>
          <w:szCs w:val="24"/>
          <w14:ligatures w14:val="standardContextual"/>
        </w:rPr>
        <w:t>2023</w:t>
      </w:r>
      <w:r w:rsidRPr="00E76CB1">
        <w:rPr>
          <w:rFonts w:ascii="Arial" w:hAnsi="Arial" w:cs="Arial"/>
          <w:color w:val="000000"/>
          <w:kern w:val="2"/>
          <w:sz w:val="24"/>
          <w:szCs w:val="24"/>
          <w14:ligatures w14:val="standardContextual"/>
        </w:rPr>
        <w:t>-24 has been a developing year in Equality, Diversity</w:t>
      </w:r>
      <w:r w:rsidR="004F46C7">
        <w:rPr>
          <w:rFonts w:ascii="Arial" w:hAnsi="Arial" w:cs="Arial"/>
          <w:color w:val="000000"/>
          <w:kern w:val="2"/>
          <w:sz w:val="24"/>
          <w:szCs w:val="24"/>
          <w14:ligatures w14:val="standardContextual"/>
        </w:rPr>
        <w:t>,</w:t>
      </w:r>
      <w:r w:rsidRPr="00E76CB1">
        <w:rPr>
          <w:rFonts w:ascii="Arial" w:hAnsi="Arial" w:cs="Arial"/>
          <w:color w:val="000000"/>
          <w:kern w:val="2"/>
          <w:sz w:val="24"/>
          <w:szCs w:val="24"/>
          <w14:ligatures w14:val="standardContextual"/>
        </w:rPr>
        <w:t xml:space="preserve"> and Inclusion (EDI) delivery and has offered an opportunity to reflect on elements working well as well as progress areas for improvement</w:t>
      </w:r>
      <w:r w:rsidRPr="00E76CB1">
        <w:rPr>
          <w:rFonts w:ascii="Arial" w:hAnsi="Arial" w:cs="Arial"/>
          <w:color w:val="000000" w:themeColor="text1"/>
          <w:kern w:val="2"/>
          <w:sz w:val="24"/>
          <w:szCs w:val="24"/>
          <w14:ligatures w14:val="standardContextual"/>
        </w:rPr>
        <w:t xml:space="preserve"> to continue achieving our strategic aim of improving Diversity and Inclusion</w:t>
      </w:r>
      <w:r w:rsidRPr="00E76CB1">
        <w:rPr>
          <w:rFonts w:ascii="Arial" w:hAnsi="Arial" w:cs="Arial"/>
          <w:color w:val="000000"/>
          <w:kern w:val="2"/>
          <w:sz w:val="24"/>
          <w:szCs w:val="24"/>
          <w14:ligatures w14:val="standardContextual"/>
        </w:rPr>
        <w:t>. This has culminated in a new approach being considered</w:t>
      </w:r>
    </w:p>
    <w:p w14:paraId="030B38B6" w14:textId="3B84880E" w:rsidR="002C2D58" w:rsidRPr="00365AAA" w:rsidRDefault="002C2D58" w:rsidP="00365AAA">
      <w:pPr>
        <w:rPr>
          <w:rFonts w:ascii="Arial" w:hAnsi="Arial" w:cs="Arial"/>
          <w:b/>
          <w:bCs/>
          <w:sz w:val="24"/>
          <w:szCs w:val="24"/>
        </w:rPr>
      </w:pPr>
      <w:r w:rsidRPr="00E76CB1">
        <w:rPr>
          <w:rFonts w:ascii="Arial" w:hAnsi="Arial" w:cs="Arial"/>
          <w:color w:val="000000"/>
          <w:kern w:val="2"/>
          <w:sz w:val="24"/>
          <w:szCs w:val="24"/>
          <w14:ligatures w14:val="standardContextual"/>
        </w:rPr>
        <w:t>and implemented in the latter part of 2024 which will further embed EDI into the heart of all activity in DBS.</w:t>
      </w:r>
    </w:p>
    <w:p w14:paraId="608B47ED" w14:textId="09C3144E" w:rsidR="002C2D58" w:rsidRPr="00E76CB1" w:rsidRDefault="002C2D58" w:rsidP="002C2D58">
      <w:pPr>
        <w:rPr>
          <w:rFonts w:ascii="Arial" w:hAnsi="Arial" w:cs="Arial"/>
          <w:color w:val="000000"/>
          <w:kern w:val="2"/>
          <w:sz w:val="24"/>
          <w:szCs w:val="24"/>
          <w14:ligatures w14:val="standardContextual"/>
        </w:rPr>
      </w:pPr>
      <w:r w:rsidRPr="00E76CB1">
        <w:rPr>
          <w:rFonts w:ascii="Arial" w:hAnsi="Arial" w:cs="Arial"/>
          <w:color w:val="000000"/>
          <w:kern w:val="2"/>
          <w:sz w:val="24"/>
          <w:szCs w:val="24"/>
          <w14:ligatures w14:val="standardContextual"/>
        </w:rPr>
        <w:t>The DBS EDI reshape</w:t>
      </w:r>
      <w:r w:rsidR="00514026">
        <w:rPr>
          <w:rFonts w:ascii="Arial" w:hAnsi="Arial" w:cs="Arial"/>
          <w:color w:val="000000"/>
          <w:kern w:val="2"/>
          <w:sz w:val="24"/>
          <w:szCs w:val="24"/>
          <w14:ligatures w14:val="standardContextual"/>
        </w:rPr>
        <w:t>d</w:t>
      </w:r>
      <w:r w:rsidRPr="00E76CB1">
        <w:rPr>
          <w:rFonts w:ascii="Arial" w:hAnsi="Arial" w:cs="Arial"/>
          <w:color w:val="000000"/>
          <w:kern w:val="2"/>
          <w:sz w:val="24"/>
          <w:szCs w:val="24"/>
          <w14:ligatures w14:val="standardContextual"/>
        </w:rPr>
        <w:t xml:space="preserve"> approach was approved by the DBS S</w:t>
      </w:r>
      <w:r w:rsidR="00F05069">
        <w:rPr>
          <w:rFonts w:ascii="Arial" w:hAnsi="Arial" w:cs="Arial"/>
          <w:color w:val="000000"/>
          <w:kern w:val="2"/>
          <w:sz w:val="24"/>
          <w:szCs w:val="24"/>
          <w14:ligatures w14:val="standardContextual"/>
        </w:rPr>
        <w:t>LT</w:t>
      </w:r>
      <w:r w:rsidRPr="00E76CB1">
        <w:rPr>
          <w:rFonts w:ascii="Arial" w:hAnsi="Arial" w:cs="Arial"/>
          <w:color w:val="000000"/>
          <w:kern w:val="2"/>
          <w:sz w:val="24"/>
          <w:szCs w:val="24"/>
          <w14:ligatures w14:val="standardContextual"/>
        </w:rPr>
        <w:t xml:space="preserve"> in February 2024</w:t>
      </w:r>
      <w:r w:rsidR="004F46C7">
        <w:rPr>
          <w:rFonts w:ascii="Arial" w:hAnsi="Arial" w:cs="Arial"/>
          <w:color w:val="000000"/>
          <w:kern w:val="2"/>
          <w:sz w:val="24"/>
          <w:szCs w:val="24"/>
          <w14:ligatures w14:val="standardContextual"/>
        </w:rPr>
        <w:t>,</w:t>
      </w:r>
      <w:r w:rsidRPr="00E76CB1">
        <w:rPr>
          <w:rFonts w:ascii="Arial" w:hAnsi="Arial" w:cs="Arial"/>
          <w:color w:val="000000"/>
          <w:kern w:val="2"/>
          <w:sz w:val="24"/>
          <w:szCs w:val="24"/>
          <w14:ligatures w14:val="standardContextual"/>
        </w:rPr>
        <w:t xml:space="preserve"> following an extended period of consultation. </w:t>
      </w:r>
      <w:r w:rsidRPr="00E76CB1">
        <w:rPr>
          <w:rFonts w:ascii="Arial" w:hAnsi="Arial" w:cs="Arial"/>
          <w:sz w:val="24"/>
          <w:szCs w:val="24"/>
          <w14:ligatures w14:val="standardContextual"/>
        </w:rPr>
        <w:t>This refreshed approach gives the EDI team the opportunity to introduce the 5 I’s of inclusion which look to Inspire, Influence, Improve, Inform, and Instinctively improve Inclusion across the business.</w:t>
      </w:r>
    </w:p>
    <w:p w14:paraId="5A533693" w14:textId="77777777" w:rsidR="002C2D58" w:rsidRPr="00E76CB1" w:rsidRDefault="002C2D58" w:rsidP="002C2D58">
      <w:pPr>
        <w:autoSpaceDE w:val="0"/>
        <w:autoSpaceDN w:val="0"/>
        <w:adjustRightInd w:val="0"/>
        <w:spacing w:after="0" w:line="240" w:lineRule="auto"/>
        <w:rPr>
          <w:rFonts w:ascii="Arial" w:hAnsi="Arial" w:cs="Arial"/>
          <w:sz w:val="24"/>
          <w:szCs w:val="24"/>
          <w14:ligatures w14:val="standardContextual"/>
        </w:rPr>
      </w:pPr>
      <w:r w:rsidRPr="00E76CB1">
        <w:rPr>
          <w:rFonts w:ascii="Arial" w:hAnsi="Arial" w:cs="Arial"/>
          <w:sz w:val="24"/>
          <w:szCs w:val="24"/>
          <w14:ligatures w14:val="standardContextual"/>
        </w:rPr>
        <w:t>The reshape also outlines the below:</w:t>
      </w:r>
    </w:p>
    <w:p w14:paraId="45619053" w14:textId="77777777" w:rsidR="002C2D58" w:rsidRPr="00E76CB1" w:rsidRDefault="002C2D58" w:rsidP="002C2D58">
      <w:pPr>
        <w:autoSpaceDE w:val="0"/>
        <w:autoSpaceDN w:val="0"/>
        <w:adjustRightInd w:val="0"/>
        <w:spacing w:after="0" w:line="240" w:lineRule="auto"/>
        <w:rPr>
          <w:rFonts w:ascii="Arial" w:hAnsi="Arial" w:cs="Arial"/>
          <w:sz w:val="24"/>
          <w:szCs w:val="24"/>
          <w14:ligatures w14:val="standardContextual"/>
        </w:rPr>
      </w:pPr>
    </w:p>
    <w:p w14:paraId="264A89A0" w14:textId="51F78209" w:rsidR="002C2D58" w:rsidRPr="00E76CB1" w:rsidRDefault="002C2D58" w:rsidP="002C2D58">
      <w:pPr>
        <w:autoSpaceDE w:val="0"/>
        <w:autoSpaceDN w:val="0"/>
        <w:adjustRightInd w:val="0"/>
        <w:spacing w:after="0" w:line="240" w:lineRule="auto"/>
        <w:rPr>
          <w:rFonts w:ascii="Arial" w:hAnsi="Arial" w:cs="Arial"/>
          <w:sz w:val="24"/>
          <w:szCs w:val="24"/>
          <w14:ligatures w14:val="standardContextual"/>
        </w:rPr>
      </w:pPr>
      <w:r w:rsidRPr="00E76CB1">
        <w:rPr>
          <w:rFonts w:ascii="Arial" w:hAnsi="Arial" w:cs="Arial"/>
          <w:sz w:val="24"/>
          <w:szCs w:val="24"/>
          <w14:ligatures w14:val="standardContextual"/>
        </w:rPr>
        <w:t xml:space="preserve">• Development of a new EDI Practitioners Forum to build consistency; co-ordination and collaborative EDI function across DBS; responsible for auditing </w:t>
      </w:r>
      <w:r w:rsidR="00F05069">
        <w:rPr>
          <w:rFonts w:ascii="Arial" w:hAnsi="Arial" w:cs="Arial"/>
          <w:sz w:val="24"/>
          <w:szCs w:val="24"/>
          <w14:ligatures w14:val="standardContextual"/>
        </w:rPr>
        <w:t xml:space="preserve">our </w:t>
      </w:r>
      <w:r w:rsidRPr="00E76CB1">
        <w:rPr>
          <w:rFonts w:ascii="Arial" w:hAnsi="Arial" w:cs="Arial"/>
          <w:sz w:val="24"/>
          <w:szCs w:val="24"/>
          <w14:ligatures w14:val="standardContextual"/>
        </w:rPr>
        <w:t>P</w:t>
      </w:r>
      <w:r w:rsidR="00F05069">
        <w:rPr>
          <w:rFonts w:ascii="Arial" w:hAnsi="Arial" w:cs="Arial"/>
          <w:sz w:val="24"/>
          <w:szCs w:val="24"/>
          <w14:ligatures w14:val="standardContextual"/>
        </w:rPr>
        <w:t xml:space="preserve">ublic </w:t>
      </w:r>
      <w:r w:rsidRPr="00E76CB1">
        <w:rPr>
          <w:rFonts w:ascii="Arial" w:hAnsi="Arial" w:cs="Arial"/>
          <w:sz w:val="24"/>
          <w:szCs w:val="24"/>
          <w14:ligatures w14:val="standardContextual"/>
        </w:rPr>
        <w:t>S</w:t>
      </w:r>
      <w:r w:rsidR="00F05069">
        <w:rPr>
          <w:rFonts w:ascii="Arial" w:hAnsi="Arial" w:cs="Arial"/>
          <w:sz w:val="24"/>
          <w:szCs w:val="24"/>
          <w14:ligatures w14:val="standardContextual"/>
        </w:rPr>
        <w:t xml:space="preserve">ector </w:t>
      </w:r>
      <w:r w:rsidRPr="00E76CB1">
        <w:rPr>
          <w:rFonts w:ascii="Arial" w:hAnsi="Arial" w:cs="Arial"/>
          <w:sz w:val="24"/>
          <w:szCs w:val="24"/>
          <w14:ligatures w14:val="standardContextual"/>
        </w:rPr>
        <w:t>E</w:t>
      </w:r>
      <w:r w:rsidR="00F05069">
        <w:rPr>
          <w:rFonts w:ascii="Arial" w:hAnsi="Arial" w:cs="Arial"/>
          <w:sz w:val="24"/>
          <w:szCs w:val="24"/>
          <w14:ligatures w14:val="standardContextual"/>
        </w:rPr>
        <w:t xml:space="preserve">quality </w:t>
      </w:r>
      <w:r w:rsidRPr="00E76CB1">
        <w:rPr>
          <w:rFonts w:ascii="Arial" w:hAnsi="Arial" w:cs="Arial"/>
          <w:sz w:val="24"/>
          <w:szCs w:val="24"/>
          <w14:ligatures w14:val="standardContextual"/>
        </w:rPr>
        <w:t>D</w:t>
      </w:r>
      <w:r w:rsidR="00875F1E">
        <w:rPr>
          <w:rFonts w:ascii="Arial" w:hAnsi="Arial" w:cs="Arial"/>
          <w:sz w:val="24"/>
          <w:szCs w:val="24"/>
          <w14:ligatures w14:val="standardContextual"/>
        </w:rPr>
        <w:t>uty (PSED)</w:t>
      </w:r>
      <w:r w:rsidRPr="00E76CB1">
        <w:rPr>
          <w:rFonts w:ascii="Arial" w:hAnsi="Arial" w:cs="Arial"/>
          <w:sz w:val="24"/>
          <w:szCs w:val="24"/>
          <w14:ligatures w14:val="standardContextual"/>
        </w:rPr>
        <w:t xml:space="preserve"> compliance</w:t>
      </w:r>
    </w:p>
    <w:p w14:paraId="3D1EF272" w14:textId="1F447534" w:rsidR="002C2D58" w:rsidRPr="00E76CB1" w:rsidRDefault="002C2D58" w:rsidP="002C2D58">
      <w:pPr>
        <w:autoSpaceDE w:val="0"/>
        <w:autoSpaceDN w:val="0"/>
        <w:adjustRightInd w:val="0"/>
        <w:spacing w:after="0" w:line="240" w:lineRule="auto"/>
        <w:rPr>
          <w:rFonts w:ascii="Arial" w:hAnsi="Arial" w:cs="Arial"/>
          <w:sz w:val="24"/>
          <w:szCs w:val="24"/>
          <w14:ligatures w14:val="standardContextual"/>
        </w:rPr>
      </w:pPr>
      <w:r w:rsidRPr="00E76CB1">
        <w:rPr>
          <w:rFonts w:ascii="Arial" w:hAnsi="Arial" w:cs="Arial"/>
          <w:sz w:val="24"/>
          <w:szCs w:val="24"/>
          <w14:ligatures w14:val="standardContextual"/>
        </w:rPr>
        <w:t>• Re-imagined EDI Network into an Internal EDI Advisory Group which is tasked by and influences the EDI Practitioners Forum</w:t>
      </w:r>
    </w:p>
    <w:p w14:paraId="4B6BF884" w14:textId="20510EE1" w:rsidR="002C2D58" w:rsidRPr="00E76CB1" w:rsidRDefault="002C2D58" w:rsidP="002C2D58">
      <w:pPr>
        <w:autoSpaceDE w:val="0"/>
        <w:autoSpaceDN w:val="0"/>
        <w:adjustRightInd w:val="0"/>
        <w:spacing w:after="0" w:line="240" w:lineRule="auto"/>
        <w:rPr>
          <w:rFonts w:ascii="Arial" w:hAnsi="Arial" w:cs="Arial"/>
          <w:sz w:val="24"/>
          <w:szCs w:val="24"/>
          <w14:ligatures w14:val="standardContextual"/>
        </w:rPr>
      </w:pPr>
      <w:r w:rsidRPr="00E76CB1">
        <w:rPr>
          <w:rFonts w:ascii="Arial" w:hAnsi="Arial" w:cs="Arial"/>
          <w:sz w:val="24"/>
          <w:szCs w:val="24"/>
          <w14:ligatures w14:val="standardContextual"/>
        </w:rPr>
        <w:t>• Formalising the approach for the colleague support/peer led groups</w:t>
      </w:r>
    </w:p>
    <w:p w14:paraId="4502C452" w14:textId="60B4900C" w:rsidR="002C2D58" w:rsidRPr="00E76CB1" w:rsidRDefault="002C2D58" w:rsidP="002C2D58">
      <w:pPr>
        <w:autoSpaceDE w:val="0"/>
        <w:autoSpaceDN w:val="0"/>
        <w:adjustRightInd w:val="0"/>
        <w:spacing w:after="0" w:line="240" w:lineRule="auto"/>
        <w:rPr>
          <w:rFonts w:ascii="Arial" w:hAnsi="Arial" w:cs="Arial"/>
          <w:sz w:val="24"/>
          <w:szCs w:val="24"/>
          <w14:ligatures w14:val="standardContextual"/>
        </w:rPr>
      </w:pPr>
      <w:r w:rsidRPr="00E76CB1">
        <w:rPr>
          <w:rFonts w:ascii="Arial" w:hAnsi="Arial" w:cs="Arial"/>
          <w:sz w:val="24"/>
          <w:szCs w:val="24"/>
          <w14:ligatures w14:val="standardContextual"/>
        </w:rPr>
        <w:t>• All SLT members become Inclusion Ambassadors</w:t>
      </w:r>
    </w:p>
    <w:p w14:paraId="16326259" w14:textId="038737B9" w:rsidR="002C2D58" w:rsidRPr="00E76CB1" w:rsidRDefault="002C2D58" w:rsidP="002C2D58">
      <w:pPr>
        <w:autoSpaceDE w:val="0"/>
        <w:autoSpaceDN w:val="0"/>
        <w:adjustRightInd w:val="0"/>
        <w:spacing w:after="0" w:line="240" w:lineRule="auto"/>
        <w:rPr>
          <w:rFonts w:ascii="Arial" w:hAnsi="Arial" w:cs="Arial"/>
          <w:sz w:val="24"/>
          <w:szCs w:val="24"/>
          <w14:ligatures w14:val="standardContextual"/>
        </w:rPr>
      </w:pPr>
      <w:r w:rsidRPr="00E76CB1">
        <w:rPr>
          <w:rFonts w:ascii="Arial" w:hAnsi="Arial" w:cs="Arial"/>
          <w:sz w:val="24"/>
          <w:szCs w:val="24"/>
          <w14:ligatures w14:val="standardContextual"/>
        </w:rPr>
        <w:t>• A</w:t>
      </w:r>
      <w:r w:rsidR="00875F1E">
        <w:rPr>
          <w:rFonts w:ascii="Arial" w:hAnsi="Arial" w:cs="Arial"/>
          <w:sz w:val="24"/>
          <w:szCs w:val="24"/>
          <w14:ligatures w14:val="standardContextual"/>
        </w:rPr>
        <w:t xml:space="preserve">ssociate </w:t>
      </w:r>
      <w:r w:rsidRPr="00E76CB1">
        <w:rPr>
          <w:rFonts w:ascii="Arial" w:hAnsi="Arial" w:cs="Arial"/>
          <w:sz w:val="24"/>
          <w:szCs w:val="24"/>
          <w14:ligatures w14:val="standardContextual"/>
        </w:rPr>
        <w:t>D</w:t>
      </w:r>
      <w:r w:rsidR="00875F1E">
        <w:rPr>
          <w:rFonts w:ascii="Arial" w:hAnsi="Arial" w:cs="Arial"/>
          <w:sz w:val="24"/>
          <w:szCs w:val="24"/>
          <w14:ligatures w14:val="standardContextual"/>
        </w:rPr>
        <w:t>irectors (ADs)</w:t>
      </w:r>
      <w:r w:rsidRPr="00E76CB1">
        <w:rPr>
          <w:rFonts w:ascii="Arial" w:hAnsi="Arial" w:cs="Arial"/>
          <w:sz w:val="24"/>
          <w:szCs w:val="24"/>
          <w14:ligatures w14:val="standardContextual"/>
        </w:rPr>
        <w:t xml:space="preserve"> become specific issue-related Champions</w:t>
      </w:r>
    </w:p>
    <w:p w14:paraId="25F39AAB" w14:textId="77777777" w:rsidR="002C2D58" w:rsidRPr="00E76CB1" w:rsidRDefault="002C2D58" w:rsidP="002C2D58">
      <w:pPr>
        <w:autoSpaceDE w:val="0"/>
        <w:autoSpaceDN w:val="0"/>
        <w:adjustRightInd w:val="0"/>
        <w:spacing w:after="0" w:line="240" w:lineRule="auto"/>
        <w:rPr>
          <w:rFonts w:ascii="Arial" w:hAnsi="Arial" w:cs="Arial"/>
          <w:sz w:val="24"/>
          <w:szCs w:val="24"/>
          <w14:ligatures w14:val="standardContextual"/>
        </w:rPr>
      </w:pPr>
    </w:p>
    <w:p w14:paraId="0D815DA7" w14:textId="2B5E429E" w:rsidR="002C2D58" w:rsidRPr="00E76CB1" w:rsidRDefault="002C2D58" w:rsidP="002C2D58">
      <w:pPr>
        <w:rPr>
          <w:rFonts w:ascii="Arial" w:hAnsi="Arial" w:cs="Arial"/>
          <w:color w:val="000000"/>
          <w:kern w:val="2"/>
          <w:sz w:val="24"/>
          <w:szCs w:val="24"/>
          <w14:ligatures w14:val="standardContextual"/>
        </w:rPr>
      </w:pPr>
      <w:r w:rsidRPr="00E76CB1">
        <w:rPr>
          <w:rFonts w:ascii="Arial" w:hAnsi="Arial" w:cs="Arial"/>
          <w:color w:val="000000"/>
          <w:kern w:val="2"/>
          <w:sz w:val="24"/>
          <w:szCs w:val="24"/>
          <w14:ligatures w14:val="standardContextual"/>
        </w:rPr>
        <w:t>To support us in achieving this, the EDI team is now operating at full capacity with a Head of Inclusion in place, alongside a newly appointed EDI Manager and EDI Advis</w:t>
      </w:r>
      <w:r w:rsidR="004F46C7">
        <w:rPr>
          <w:rFonts w:ascii="Arial" w:hAnsi="Arial" w:cs="Arial"/>
          <w:color w:val="000000"/>
          <w:kern w:val="2"/>
          <w:sz w:val="24"/>
          <w:szCs w:val="24"/>
          <w14:ligatures w14:val="standardContextual"/>
        </w:rPr>
        <w:t>e</w:t>
      </w:r>
      <w:r w:rsidRPr="00E76CB1">
        <w:rPr>
          <w:rFonts w:ascii="Arial" w:hAnsi="Arial" w:cs="Arial"/>
          <w:color w:val="000000"/>
          <w:kern w:val="2"/>
          <w:sz w:val="24"/>
          <w:szCs w:val="24"/>
          <w14:ligatures w14:val="standardContextual"/>
        </w:rPr>
        <w:t xml:space="preserve">r </w:t>
      </w:r>
      <w:r w:rsidRPr="00E76CB1">
        <w:rPr>
          <w:rFonts w:ascii="Arial" w:hAnsi="Arial" w:cs="Arial"/>
          <w:kern w:val="2"/>
          <w:sz w:val="24"/>
          <w:szCs w:val="24"/>
          <w14:ligatures w14:val="standardContextual"/>
        </w:rPr>
        <w:t>dedicated to delivering, guiding, advising, and shaping EDI ambitions within DBS</w:t>
      </w:r>
      <w:r w:rsidRPr="00E76CB1">
        <w:rPr>
          <w:rFonts w:ascii="Arial" w:hAnsi="Arial" w:cs="Arial"/>
          <w:color w:val="000000"/>
          <w:kern w:val="2"/>
          <w:sz w:val="24"/>
          <w:szCs w:val="24"/>
          <w14:ligatures w14:val="standardContextual"/>
        </w:rPr>
        <w:t>.</w:t>
      </w:r>
    </w:p>
    <w:p w14:paraId="109E8B83" w14:textId="4C728269" w:rsidR="002E2E62" w:rsidRPr="00800864" w:rsidRDefault="002C2D58" w:rsidP="002C2D58">
      <w:pPr>
        <w:rPr>
          <w:rFonts w:ascii="Arial" w:hAnsi="Arial" w:cs="Arial"/>
          <w:color w:val="000000" w:themeColor="text1"/>
          <w:kern w:val="2"/>
          <w:sz w:val="24"/>
          <w:szCs w:val="24"/>
          <w14:ligatures w14:val="standardContextual"/>
        </w:rPr>
      </w:pPr>
      <w:r w:rsidRPr="00E76CB1">
        <w:rPr>
          <w:rFonts w:ascii="Arial" w:hAnsi="Arial" w:cs="Arial"/>
          <w:color w:val="000000" w:themeColor="text1"/>
          <w:kern w:val="2"/>
          <w:sz w:val="24"/>
          <w:szCs w:val="24"/>
          <w14:ligatures w14:val="standardContextual"/>
        </w:rPr>
        <w:t>Key activity throughout 2023-24 is detailed below.</w:t>
      </w:r>
      <w:r w:rsidR="00800864">
        <w:rPr>
          <w:rFonts w:ascii="Arial" w:hAnsi="Arial" w:cs="Arial"/>
          <w:color w:val="000000" w:themeColor="text1"/>
          <w:kern w:val="2"/>
          <w:sz w:val="24"/>
          <w:szCs w:val="24"/>
          <w14:ligatures w14:val="standardContextual"/>
        </w:rPr>
        <w:br/>
      </w:r>
    </w:p>
    <w:p w14:paraId="1127EDE9" w14:textId="77777777" w:rsidR="002C2D58" w:rsidRPr="00E76CB1" w:rsidRDefault="002C2D58" w:rsidP="002C2D58">
      <w:pPr>
        <w:autoSpaceDE w:val="0"/>
        <w:autoSpaceDN w:val="0"/>
        <w:adjustRightInd w:val="0"/>
        <w:spacing w:after="0" w:line="241" w:lineRule="atLeast"/>
        <w:rPr>
          <w:rFonts w:ascii="Arial" w:hAnsi="Arial" w:cs="Arial"/>
          <w:b/>
          <w:bCs/>
          <w:color w:val="000000"/>
          <w:sz w:val="24"/>
          <w:szCs w:val="24"/>
          <w14:ligatures w14:val="standardContextual"/>
        </w:rPr>
      </w:pPr>
      <w:r w:rsidRPr="00E76CB1">
        <w:rPr>
          <w:rFonts w:ascii="Arial" w:hAnsi="Arial" w:cs="Arial"/>
          <w:b/>
          <w:bCs/>
          <w:color w:val="000000"/>
          <w:sz w:val="24"/>
          <w:szCs w:val="24"/>
          <w14:ligatures w14:val="standardContextual"/>
        </w:rPr>
        <w:t xml:space="preserve">Engagement </w:t>
      </w:r>
    </w:p>
    <w:p w14:paraId="512CBD0E" w14:textId="4491194C" w:rsidR="002C2D58" w:rsidRPr="00E76CB1" w:rsidRDefault="002C2D58" w:rsidP="002C2D58">
      <w:pPr>
        <w:autoSpaceDE w:val="0"/>
        <w:autoSpaceDN w:val="0"/>
        <w:adjustRightInd w:val="0"/>
        <w:spacing w:after="0" w:line="241" w:lineRule="atLeast"/>
        <w:rPr>
          <w:rFonts w:ascii="Arial" w:hAnsi="Arial" w:cs="Arial"/>
          <w:color w:val="000000"/>
          <w:sz w:val="24"/>
          <w:szCs w:val="24"/>
          <w14:ligatures w14:val="standardContextual"/>
        </w:rPr>
      </w:pPr>
      <w:r w:rsidRPr="00E76CB1">
        <w:rPr>
          <w:rFonts w:ascii="Arial" w:hAnsi="Arial" w:cs="Arial"/>
          <w:color w:val="000000"/>
          <w:sz w:val="24"/>
          <w:szCs w:val="24"/>
          <w14:ligatures w14:val="standardContextual"/>
        </w:rPr>
        <w:t>The EDI team have continued to strengthen their relationships with colleagues across the organisation, in both operational and support functions. Working closely with Wellbeing, the Academy</w:t>
      </w:r>
      <w:r w:rsidR="004F46C7">
        <w:rPr>
          <w:rFonts w:ascii="Arial" w:hAnsi="Arial" w:cs="Arial"/>
          <w:color w:val="000000"/>
          <w:sz w:val="24"/>
          <w:szCs w:val="24"/>
          <w14:ligatures w14:val="standardContextual"/>
        </w:rPr>
        <w:t>,</w:t>
      </w:r>
      <w:r w:rsidRPr="00E76CB1">
        <w:rPr>
          <w:rFonts w:ascii="Arial" w:hAnsi="Arial" w:cs="Arial"/>
          <w:color w:val="000000"/>
          <w:sz w:val="24"/>
          <w:szCs w:val="24"/>
          <w14:ligatures w14:val="standardContextual"/>
        </w:rPr>
        <w:t xml:space="preserve"> and the Communications team.  The impact of this collaborative approach remains evident as the teams produce more awareness campaigns and events are published across the business with more staff engaging and sharing their personal stories and attending these events (International </w:t>
      </w:r>
      <w:r w:rsidR="00CD032B" w:rsidRPr="00E76CB1">
        <w:rPr>
          <w:rFonts w:ascii="Arial" w:hAnsi="Arial" w:cs="Arial"/>
          <w:color w:val="000000"/>
          <w:sz w:val="24"/>
          <w:szCs w:val="24"/>
          <w14:ligatures w14:val="standardContextual"/>
        </w:rPr>
        <w:t>Women’s</w:t>
      </w:r>
      <w:r w:rsidRPr="00E76CB1">
        <w:rPr>
          <w:rFonts w:ascii="Arial" w:hAnsi="Arial" w:cs="Arial"/>
          <w:color w:val="000000"/>
          <w:sz w:val="24"/>
          <w:szCs w:val="24"/>
          <w14:ligatures w14:val="standardContextual"/>
        </w:rPr>
        <w:t xml:space="preserve"> Day Round Table event/ EID).</w:t>
      </w:r>
    </w:p>
    <w:p w14:paraId="3C5DA49E" w14:textId="0412F1C9" w:rsidR="002C2D58" w:rsidRPr="00E76CB1" w:rsidRDefault="002C2D58" w:rsidP="002C2D58">
      <w:pPr>
        <w:rPr>
          <w:rFonts w:ascii="Arial" w:hAnsi="Arial" w:cs="Arial"/>
          <w:kern w:val="2"/>
          <w:sz w:val="24"/>
          <w:szCs w:val="24"/>
          <w14:ligatures w14:val="standardContextual"/>
        </w:rPr>
      </w:pPr>
    </w:p>
    <w:p w14:paraId="25F74D4C" w14:textId="56333C08" w:rsidR="002C2D58" w:rsidRPr="00753A4E" w:rsidRDefault="002C2D58" w:rsidP="00753A4E">
      <w:pPr>
        <w:rPr>
          <w:rFonts w:ascii="Arial" w:hAnsi="Arial" w:cs="Arial"/>
          <w:kern w:val="2"/>
          <w:sz w:val="24"/>
          <w:szCs w:val="24"/>
          <w14:ligatures w14:val="standardContextual"/>
        </w:rPr>
      </w:pPr>
      <w:r w:rsidRPr="00E76CB1">
        <w:rPr>
          <w:rFonts w:ascii="Arial" w:hAnsi="Arial" w:cs="Arial"/>
          <w:kern w:val="2"/>
          <w:sz w:val="24"/>
          <w:szCs w:val="24"/>
          <w14:ligatures w14:val="standardContextual"/>
        </w:rPr>
        <w:t>The EDI area has seen significant development over the past few months that includes the creation of the 5 I’s of Inclusion and the following groups:</w:t>
      </w:r>
    </w:p>
    <w:p w14:paraId="1B5D2FEF" w14:textId="77777777" w:rsidR="002C2D58" w:rsidRPr="00E76CB1" w:rsidRDefault="002C2D58" w:rsidP="002C2D58">
      <w:pPr>
        <w:tabs>
          <w:tab w:val="left" w:pos="2960"/>
        </w:tabs>
        <w:spacing w:after="0" w:line="240" w:lineRule="auto"/>
        <w:rPr>
          <w:rFonts w:ascii="Arial" w:hAnsi="Arial" w:cs="Arial"/>
          <w:b/>
          <w:bCs/>
          <w:kern w:val="2"/>
          <w:sz w:val="24"/>
          <w:szCs w:val="24"/>
          <w14:ligatures w14:val="standardContextual"/>
        </w:rPr>
      </w:pPr>
    </w:p>
    <w:p w14:paraId="610496B3" w14:textId="64E32795" w:rsidR="002C2D58" w:rsidRPr="00E76CB1" w:rsidRDefault="002C2D58" w:rsidP="002C2D58">
      <w:pPr>
        <w:tabs>
          <w:tab w:val="left" w:pos="2960"/>
        </w:tabs>
        <w:spacing w:after="0" w:line="240" w:lineRule="auto"/>
        <w:rPr>
          <w:rFonts w:ascii="Arial" w:hAnsi="Arial" w:cs="Arial"/>
          <w:b/>
          <w:bCs/>
          <w:kern w:val="2"/>
          <w:sz w:val="24"/>
          <w:szCs w:val="24"/>
          <w14:ligatures w14:val="standardContextual"/>
        </w:rPr>
      </w:pPr>
      <w:r w:rsidRPr="00E76CB1">
        <w:rPr>
          <w:rFonts w:ascii="Arial" w:hAnsi="Arial" w:cs="Arial"/>
          <w:b/>
          <w:bCs/>
          <w:kern w:val="2"/>
          <w:sz w:val="24"/>
          <w:szCs w:val="24"/>
          <w14:ligatures w14:val="standardContextual"/>
        </w:rPr>
        <w:t xml:space="preserve">The 5 I’s of Inclusion </w:t>
      </w:r>
      <w:r w:rsidRPr="00E76CB1">
        <w:rPr>
          <w:rFonts w:ascii="Arial" w:hAnsi="Arial" w:cs="Arial"/>
          <w:b/>
          <w:bCs/>
          <w:kern w:val="2"/>
          <w:sz w:val="24"/>
          <w:szCs w:val="24"/>
          <w14:ligatures w14:val="standardContextual"/>
        </w:rPr>
        <w:tab/>
      </w:r>
    </w:p>
    <w:p w14:paraId="081637AF" w14:textId="65D253BB" w:rsidR="002C2D58" w:rsidRDefault="00800864" w:rsidP="002C2D58">
      <w:pPr>
        <w:tabs>
          <w:tab w:val="left" w:pos="2960"/>
        </w:tabs>
        <w:spacing w:after="0" w:line="240" w:lineRule="auto"/>
        <w:rPr>
          <w:rFonts w:ascii="Arial" w:hAnsi="Arial" w:cs="Arial"/>
          <w:b/>
          <w:bCs/>
          <w:kern w:val="2"/>
          <w:sz w:val="24"/>
          <w:szCs w:val="24"/>
          <w14:ligatures w14:val="standardContextual"/>
        </w:rPr>
      </w:pPr>
      <w:r w:rsidRPr="00E76CB1">
        <w:rPr>
          <w:noProof/>
          <w:kern w:val="2"/>
          <w14:ligatures w14:val="standardContextual"/>
        </w:rPr>
        <w:drawing>
          <wp:anchor distT="0" distB="0" distL="114300" distR="114300" simplePos="0" relativeHeight="251779076" behindDoc="0" locked="0" layoutInCell="1" allowOverlap="1" wp14:anchorId="17E0752C" wp14:editId="55C37939">
            <wp:simplePos x="0" y="0"/>
            <wp:positionH relativeFrom="column">
              <wp:posOffset>0</wp:posOffset>
            </wp:positionH>
            <wp:positionV relativeFrom="paragraph">
              <wp:posOffset>144087</wp:posOffset>
            </wp:positionV>
            <wp:extent cx="1501140" cy="10350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1140" cy="1035050"/>
                    </a:xfrm>
                    <a:prstGeom prst="rect">
                      <a:avLst/>
                    </a:prstGeom>
                  </pic:spPr>
                </pic:pic>
              </a:graphicData>
            </a:graphic>
          </wp:anchor>
        </w:drawing>
      </w:r>
    </w:p>
    <w:p w14:paraId="6ED64DC2" w14:textId="1D13C7C2" w:rsidR="00800864" w:rsidRDefault="00800864" w:rsidP="002C2D58">
      <w:pPr>
        <w:tabs>
          <w:tab w:val="left" w:pos="2960"/>
        </w:tabs>
        <w:spacing w:after="0" w:line="240" w:lineRule="auto"/>
        <w:rPr>
          <w:rFonts w:ascii="Arial" w:hAnsi="Arial" w:cs="Arial"/>
          <w:b/>
          <w:bCs/>
          <w:kern w:val="2"/>
          <w:sz w:val="24"/>
          <w:szCs w:val="24"/>
          <w14:ligatures w14:val="standardContextual"/>
        </w:rPr>
      </w:pPr>
    </w:p>
    <w:p w14:paraId="2CD28F7C" w14:textId="160D87EB" w:rsidR="00800864" w:rsidRDefault="00800864" w:rsidP="002C2D58">
      <w:pPr>
        <w:tabs>
          <w:tab w:val="left" w:pos="2960"/>
        </w:tabs>
        <w:spacing w:after="0" w:line="240" w:lineRule="auto"/>
        <w:rPr>
          <w:rFonts w:ascii="Arial" w:hAnsi="Arial" w:cs="Arial"/>
          <w:b/>
          <w:bCs/>
          <w:kern w:val="2"/>
          <w:sz w:val="24"/>
          <w:szCs w:val="24"/>
          <w14:ligatures w14:val="standardContextual"/>
        </w:rPr>
      </w:pPr>
    </w:p>
    <w:p w14:paraId="75C4B3C8" w14:textId="77777777" w:rsidR="00800864" w:rsidRDefault="00800864" w:rsidP="002C2D58">
      <w:pPr>
        <w:tabs>
          <w:tab w:val="left" w:pos="2960"/>
        </w:tabs>
        <w:spacing w:after="0" w:line="240" w:lineRule="auto"/>
        <w:rPr>
          <w:rFonts w:ascii="Arial" w:hAnsi="Arial" w:cs="Arial"/>
          <w:b/>
          <w:bCs/>
          <w:kern w:val="2"/>
          <w:sz w:val="24"/>
          <w:szCs w:val="24"/>
          <w14:ligatures w14:val="standardContextual"/>
        </w:rPr>
      </w:pPr>
    </w:p>
    <w:p w14:paraId="1476EC06" w14:textId="77777777" w:rsidR="00800864" w:rsidRPr="00E76CB1" w:rsidRDefault="00800864" w:rsidP="002C2D58">
      <w:pPr>
        <w:tabs>
          <w:tab w:val="left" w:pos="2960"/>
        </w:tabs>
        <w:spacing w:after="0" w:line="240" w:lineRule="auto"/>
        <w:rPr>
          <w:rFonts w:ascii="Arial" w:hAnsi="Arial" w:cs="Arial"/>
          <w:b/>
          <w:bCs/>
          <w:kern w:val="2"/>
          <w:sz w:val="24"/>
          <w:szCs w:val="24"/>
          <w14:ligatures w14:val="standardContextual"/>
        </w:rPr>
      </w:pPr>
    </w:p>
    <w:p w14:paraId="5762E234" w14:textId="50E3111D" w:rsidR="002C2D58" w:rsidRPr="00E76CB1" w:rsidRDefault="00800864" w:rsidP="002C2D58">
      <w:pPr>
        <w:tabs>
          <w:tab w:val="left" w:pos="2960"/>
        </w:tabs>
        <w:spacing w:after="0" w:line="240" w:lineRule="auto"/>
        <w:rPr>
          <w:rFonts w:ascii="Arial" w:hAnsi="Arial" w:cs="Arial"/>
          <w:b/>
          <w:bCs/>
          <w:kern w:val="2"/>
          <w:sz w:val="24"/>
          <w:szCs w:val="24"/>
          <w14:ligatures w14:val="standardContextual"/>
        </w:rPr>
      </w:pPr>
      <w:r>
        <w:rPr>
          <w:rFonts w:ascii="Arial" w:hAnsi="Arial" w:cs="Arial"/>
          <w:b/>
          <w:bCs/>
          <w:kern w:val="2"/>
          <w:sz w:val="24"/>
          <w:szCs w:val="24"/>
          <w14:ligatures w14:val="standardContextual"/>
        </w:rPr>
        <w:br/>
      </w:r>
    </w:p>
    <w:p w14:paraId="078CD67C" w14:textId="77777777" w:rsidR="002C2D58" w:rsidRPr="00E76CB1" w:rsidRDefault="002C2D58" w:rsidP="002C2D58">
      <w:pPr>
        <w:spacing w:after="0" w:line="240" w:lineRule="auto"/>
        <w:rPr>
          <w:rFonts w:ascii="Arial" w:hAnsi="Arial" w:cs="Arial"/>
          <w:kern w:val="2"/>
          <w:sz w:val="24"/>
          <w:szCs w:val="24"/>
          <w14:ligatures w14:val="standardContextual"/>
        </w:rPr>
      </w:pPr>
    </w:p>
    <w:p w14:paraId="410D149C" w14:textId="7165A20B" w:rsidR="002C2D58" w:rsidRPr="00E76CB1" w:rsidRDefault="002C2D58" w:rsidP="002C2D58">
      <w:pPr>
        <w:spacing w:after="0" w:line="240" w:lineRule="auto"/>
        <w:rPr>
          <w:rFonts w:ascii="Arial" w:hAnsi="Arial" w:cs="Arial"/>
          <w:kern w:val="2"/>
          <w:sz w:val="24"/>
          <w:szCs w:val="24"/>
          <w14:ligatures w14:val="standardContextual"/>
        </w:rPr>
      </w:pPr>
      <w:r w:rsidRPr="00E76CB1">
        <w:rPr>
          <w:rFonts w:ascii="Arial" w:hAnsi="Arial" w:cs="Arial"/>
          <w:kern w:val="2"/>
          <w:sz w:val="24"/>
          <w:szCs w:val="24"/>
          <w14:ligatures w14:val="standardContextual"/>
        </w:rPr>
        <w:t xml:space="preserve">Encompass </w:t>
      </w:r>
      <w:r w:rsidR="004F46C7">
        <w:rPr>
          <w:rFonts w:ascii="Arial" w:hAnsi="Arial" w:cs="Arial"/>
          <w:kern w:val="2"/>
          <w:sz w:val="24"/>
          <w:szCs w:val="24"/>
          <w14:ligatures w14:val="standardContextual"/>
        </w:rPr>
        <w:t>5</w:t>
      </w:r>
      <w:r w:rsidRPr="00E76CB1">
        <w:rPr>
          <w:rFonts w:ascii="Arial" w:hAnsi="Arial" w:cs="Arial"/>
          <w:kern w:val="2"/>
          <w:sz w:val="24"/>
          <w:szCs w:val="24"/>
          <w14:ligatures w14:val="standardContextual"/>
        </w:rPr>
        <w:t xml:space="preserve"> key opportunities of involvement for DBS staff ensuring Inclusion is embraced throughout the organisation.</w:t>
      </w:r>
    </w:p>
    <w:p w14:paraId="2DDC7C0A" w14:textId="3EB5AA8E" w:rsidR="002C2D58" w:rsidRPr="00E76CB1" w:rsidRDefault="002C2D58" w:rsidP="002C2D58">
      <w:pPr>
        <w:spacing w:after="0" w:line="240" w:lineRule="auto"/>
        <w:rPr>
          <w:rFonts w:ascii="Arial" w:hAnsi="Arial" w:cs="Arial"/>
          <w:kern w:val="2"/>
          <w:sz w:val="24"/>
          <w:szCs w:val="24"/>
          <w14:ligatures w14:val="standardContextual"/>
        </w:rPr>
      </w:pPr>
      <w:r w:rsidRPr="00E76CB1">
        <w:rPr>
          <w:rFonts w:ascii="Arial" w:hAnsi="Arial" w:cs="Arial"/>
          <w:kern w:val="2"/>
          <w:sz w:val="24"/>
          <w:szCs w:val="24"/>
          <w14:ligatures w14:val="standardContextual"/>
        </w:rPr>
        <w:br/>
        <w:t>Each play a crucial role in creating environments that celebrate diversity and promote a sense of belonging and each member of staff has a pivotal role</w:t>
      </w:r>
      <w:r w:rsidRPr="00E76CB1">
        <w:rPr>
          <w:rFonts w:ascii="Arial" w:hAnsi="Arial" w:cs="Arial"/>
          <w:kern w:val="2"/>
          <w:sz w:val="24"/>
          <w:szCs w:val="24"/>
          <w14:ligatures w14:val="standardContextual"/>
        </w:rPr>
        <w:br/>
        <w:t>to play in the 5 Is of Inclusion both internally and externally. Anyone can move between the Is as they work in DBS; there is space for</w:t>
      </w:r>
      <w:r w:rsidR="00875F1E">
        <w:rPr>
          <w:rFonts w:ascii="Arial" w:hAnsi="Arial" w:cs="Arial"/>
          <w:kern w:val="2"/>
          <w:sz w:val="24"/>
          <w:szCs w:val="24"/>
          <w14:ligatures w14:val="standardContextual"/>
        </w:rPr>
        <w:t xml:space="preserve"> </w:t>
      </w:r>
      <w:r w:rsidRPr="00E76CB1">
        <w:rPr>
          <w:rFonts w:ascii="Arial" w:hAnsi="Arial" w:cs="Arial"/>
          <w:kern w:val="2"/>
          <w:sz w:val="24"/>
          <w:szCs w:val="24"/>
          <w14:ligatures w14:val="standardContextual"/>
        </w:rPr>
        <w:t>everyone</w:t>
      </w:r>
      <w:r w:rsidR="00875F1E">
        <w:rPr>
          <w:rFonts w:ascii="Arial" w:hAnsi="Arial" w:cs="Arial"/>
          <w:kern w:val="2"/>
          <w:sz w:val="24"/>
          <w:szCs w:val="24"/>
          <w14:ligatures w14:val="standardContextual"/>
        </w:rPr>
        <w:t>.</w:t>
      </w:r>
    </w:p>
    <w:p w14:paraId="7E8F5D87" w14:textId="3414DB46" w:rsidR="002C2D58" w:rsidRPr="00E76CB1" w:rsidRDefault="00800864" w:rsidP="002C2D58">
      <w:pPr>
        <w:rPr>
          <w:rFonts w:ascii="Arial" w:hAnsi="Arial" w:cs="Arial"/>
          <w:kern w:val="2"/>
          <w:sz w:val="24"/>
          <w:szCs w:val="24"/>
          <w14:ligatures w14:val="standardContextual"/>
        </w:rPr>
      </w:pPr>
      <w:r w:rsidRPr="00E76CB1">
        <w:rPr>
          <w:noProof/>
          <w:kern w:val="2"/>
          <w14:ligatures w14:val="standardContextual"/>
        </w:rPr>
        <w:drawing>
          <wp:anchor distT="0" distB="0" distL="114300" distR="114300" simplePos="0" relativeHeight="251658240" behindDoc="0" locked="0" layoutInCell="1" allowOverlap="1" wp14:anchorId="101EAE30" wp14:editId="3C1DB1B7">
            <wp:simplePos x="0" y="0"/>
            <wp:positionH relativeFrom="column">
              <wp:posOffset>-348673</wp:posOffset>
            </wp:positionH>
            <wp:positionV relativeFrom="paragraph">
              <wp:posOffset>209550</wp:posOffset>
            </wp:positionV>
            <wp:extent cx="1699260" cy="1115060"/>
            <wp:effectExtent l="0" t="0" r="0" b="8890"/>
            <wp:wrapThrough wrapText="bothSides">
              <wp:wrapPolygon edited="0">
                <wp:start x="0" y="0"/>
                <wp:lineTo x="0" y="21403"/>
                <wp:lineTo x="21309" y="21403"/>
                <wp:lineTo x="213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9260" cy="1115060"/>
                    </a:xfrm>
                    <a:prstGeom prst="rect">
                      <a:avLst/>
                    </a:prstGeom>
                  </pic:spPr>
                </pic:pic>
              </a:graphicData>
            </a:graphic>
            <wp14:sizeRelH relativeFrom="margin">
              <wp14:pctWidth>0</wp14:pctWidth>
            </wp14:sizeRelH>
            <wp14:sizeRelV relativeFrom="margin">
              <wp14:pctHeight>0</wp14:pctHeight>
            </wp14:sizeRelV>
          </wp:anchor>
        </w:drawing>
      </w:r>
    </w:p>
    <w:p w14:paraId="5D03F256" w14:textId="3CA57F63" w:rsidR="002C2D58" w:rsidRPr="00E76CB1" w:rsidRDefault="002C2D58" w:rsidP="002C2D58">
      <w:pPr>
        <w:rPr>
          <w:rFonts w:ascii="Arial" w:hAnsi="Arial" w:cs="Arial"/>
          <w:b/>
          <w:bCs/>
          <w:kern w:val="2"/>
          <w:sz w:val="24"/>
          <w:szCs w:val="24"/>
          <w14:ligatures w14:val="standardContextual"/>
        </w:rPr>
      </w:pPr>
      <w:r w:rsidRPr="00E76CB1">
        <w:rPr>
          <w:rFonts w:ascii="Arial" w:hAnsi="Arial" w:cs="Arial"/>
          <w:b/>
          <w:bCs/>
          <w:color w:val="000000"/>
          <w:kern w:val="2"/>
          <w:sz w:val="24"/>
          <w:szCs w:val="24"/>
          <w14:ligatures w14:val="standardContextual"/>
        </w:rPr>
        <w:t xml:space="preserve">Inspiring </w:t>
      </w:r>
      <w:r w:rsidR="00962C88" w:rsidRPr="00E76CB1">
        <w:rPr>
          <w:rFonts w:ascii="Arial" w:hAnsi="Arial" w:cs="Arial"/>
          <w:b/>
          <w:bCs/>
          <w:color w:val="000000"/>
          <w:kern w:val="2"/>
          <w:sz w:val="24"/>
          <w:szCs w:val="24"/>
          <w14:ligatures w14:val="standardContextual"/>
        </w:rPr>
        <w:t>Inclusion:</w:t>
      </w:r>
      <w:r w:rsidRPr="00E76CB1">
        <w:rPr>
          <w:rFonts w:ascii="Arial" w:hAnsi="Arial" w:cs="Arial"/>
          <w:color w:val="000000"/>
          <w:kern w:val="2"/>
          <w:sz w:val="24"/>
          <w:szCs w:val="24"/>
          <w14:ligatures w14:val="standardContextual"/>
        </w:rPr>
        <w:t xml:space="preserve"> SLT and </w:t>
      </w:r>
      <w:r w:rsidR="00962C88">
        <w:rPr>
          <w:rFonts w:ascii="Arial" w:hAnsi="Arial" w:cs="Arial"/>
          <w:color w:val="000000"/>
          <w:kern w:val="2"/>
          <w:sz w:val="24"/>
          <w:szCs w:val="24"/>
          <w14:ligatures w14:val="standardContextual"/>
        </w:rPr>
        <w:t>b</w:t>
      </w:r>
      <w:r w:rsidRPr="00E76CB1">
        <w:rPr>
          <w:rFonts w:ascii="Arial" w:hAnsi="Arial" w:cs="Arial"/>
          <w:color w:val="000000"/>
          <w:kern w:val="2"/>
          <w:sz w:val="24"/>
          <w:szCs w:val="24"/>
          <w14:ligatures w14:val="standardContextual"/>
        </w:rPr>
        <w:t xml:space="preserve">oard lead inclusion, but all can and should inspire it. Leaders at any level should aim to be inspiring, encouraging authenticity and celebrating diversity, fostering a culture that inspires others to embrace their true identities and support EDI initiatives this has led to the creation of </w:t>
      </w:r>
      <w:r w:rsidRPr="00E76CB1">
        <w:rPr>
          <w:rFonts w:ascii="Arial" w:hAnsi="Arial" w:cs="Arial"/>
          <w:b/>
          <w:bCs/>
          <w:kern w:val="2"/>
          <w:sz w:val="24"/>
          <w:szCs w:val="24"/>
          <w14:ligatures w14:val="standardContextual"/>
        </w:rPr>
        <w:t>Senior Leadership Team Inclusion Ambassadors.</w:t>
      </w:r>
    </w:p>
    <w:p w14:paraId="7B74B577" w14:textId="0AF8E0F6" w:rsidR="002C2D58" w:rsidRPr="00E76CB1" w:rsidRDefault="002C2D58" w:rsidP="002C2D58">
      <w:pPr>
        <w:rPr>
          <w:rFonts w:ascii="Arial" w:hAnsi="Arial" w:cs="Arial"/>
          <w:kern w:val="2"/>
          <w:sz w:val="24"/>
          <w:szCs w:val="24"/>
          <w14:ligatures w14:val="standardContextual"/>
        </w:rPr>
      </w:pPr>
      <w:r w:rsidRPr="00E76CB1">
        <w:rPr>
          <w:rFonts w:ascii="Arial" w:hAnsi="Arial" w:cs="Arial"/>
          <w:kern w:val="2"/>
          <w:sz w:val="24"/>
          <w:szCs w:val="24"/>
          <w14:ligatures w14:val="standardContextual"/>
        </w:rPr>
        <w:t xml:space="preserve">All SLT members are to become overarching Ambassadors for Inclusion rather than characteristic specific champions, this allows all SLT members to drive forward inclusivity in DBS, meaning a wider viewpoint of diversity through decision making. This approach does not stop a specific interest from members but ensure wider overview from all, it also avoids gaps in support; for </w:t>
      </w:r>
      <w:r w:rsidR="006B1E95" w:rsidRPr="00E76CB1">
        <w:rPr>
          <w:rFonts w:ascii="Arial" w:hAnsi="Arial" w:cs="Arial"/>
          <w:kern w:val="2"/>
          <w:sz w:val="24"/>
          <w:szCs w:val="24"/>
          <w14:ligatures w14:val="standardContextual"/>
        </w:rPr>
        <w:t>example,</w:t>
      </w:r>
      <w:r w:rsidRPr="00E76CB1">
        <w:rPr>
          <w:rFonts w:ascii="Arial" w:hAnsi="Arial" w:cs="Arial"/>
          <w:kern w:val="2"/>
          <w:sz w:val="24"/>
          <w:szCs w:val="24"/>
          <w14:ligatures w14:val="standardContextual"/>
        </w:rPr>
        <w:t xml:space="preserve"> reduction in SLT numbers has meant reduction in “champion” support.  This new approach increases visibility of Inclusion across SLT and into the organisation.</w:t>
      </w:r>
    </w:p>
    <w:p w14:paraId="0D8DCDB0" w14:textId="0217294C" w:rsidR="002C2D58" w:rsidRPr="00800864" w:rsidRDefault="00800864" w:rsidP="002C2D58">
      <w:pPr>
        <w:autoSpaceDE w:val="0"/>
        <w:autoSpaceDN w:val="0"/>
        <w:adjustRightInd w:val="0"/>
        <w:spacing w:after="0" w:line="241" w:lineRule="atLeast"/>
        <w:rPr>
          <w:rFonts w:ascii="Arial" w:hAnsi="Arial" w:cs="Arial"/>
          <w:color w:val="000000"/>
          <w:sz w:val="24"/>
          <w:szCs w:val="24"/>
          <w14:ligatures w14:val="standardContextual"/>
        </w:rPr>
      </w:pPr>
      <w:r w:rsidRPr="00E76CB1">
        <w:rPr>
          <w:rFonts w:ascii="Helvetica 55 Roman" w:hAnsi="Helvetica 55 Roman"/>
          <w:noProof/>
          <w:sz w:val="24"/>
          <w:szCs w:val="24"/>
          <w14:ligatures w14:val="standardContextual"/>
        </w:rPr>
        <w:drawing>
          <wp:anchor distT="0" distB="0" distL="114300" distR="114300" simplePos="0" relativeHeight="251658241" behindDoc="0" locked="0" layoutInCell="1" allowOverlap="1" wp14:anchorId="062D306A" wp14:editId="5436245C">
            <wp:simplePos x="0" y="0"/>
            <wp:positionH relativeFrom="column">
              <wp:posOffset>4073236</wp:posOffset>
            </wp:positionH>
            <wp:positionV relativeFrom="paragraph">
              <wp:posOffset>231</wp:posOffset>
            </wp:positionV>
            <wp:extent cx="1837690" cy="1336311"/>
            <wp:effectExtent l="0" t="0" r="0" b="0"/>
            <wp:wrapThrough wrapText="bothSides">
              <wp:wrapPolygon edited="0">
                <wp:start x="0" y="0"/>
                <wp:lineTo x="0" y="21251"/>
                <wp:lineTo x="21272" y="21251"/>
                <wp:lineTo x="212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7690" cy="1336311"/>
                    </a:xfrm>
                    <a:prstGeom prst="rect">
                      <a:avLst/>
                    </a:prstGeom>
                  </pic:spPr>
                </pic:pic>
              </a:graphicData>
            </a:graphic>
            <wp14:sizeRelH relativeFrom="margin">
              <wp14:pctWidth>0</wp14:pctWidth>
            </wp14:sizeRelH>
            <wp14:sizeRelV relativeFrom="margin">
              <wp14:pctHeight>0</wp14:pctHeight>
            </wp14:sizeRelV>
          </wp:anchor>
        </w:drawing>
      </w:r>
      <w:r w:rsidR="002C2D58" w:rsidRPr="00E76CB1">
        <w:rPr>
          <w:rFonts w:ascii="Arial" w:hAnsi="Arial" w:cs="Arial"/>
          <w:b/>
          <w:bCs/>
          <w:color w:val="000000"/>
          <w:sz w:val="24"/>
          <w:szCs w:val="24"/>
          <w14:ligatures w14:val="standardContextual"/>
        </w:rPr>
        <w:t>Influencing Inclusion</w:t>
      </w:r>
      <w:r w:rsidR="002C2D58" w:rsidRPr="00E76CB1">
        <w:rPr>
          <w:rFonts w:ascii="Arial" w:hAnsi="Arial" w:cs="Arial"/>
          <w:color w:val="000000"/>
          <w:sz w:val="24"/>
          <w:szCs w:val="24"/>
          <w14:ligatures w14:val="standardContextual"/>
        </w:rPr>
        <w:t xml:space="preserve"> </w:t>
      </w:r>
      <w:r>
        <w:rPr>
          <w:rFonts w:ascii="Arial" w:hAnsi="Arial" w:cs="Arial"/>
          <w:color w:val="000000"/>
          <w:sz w:val="24"/>
          <w:szCs w:val="24"/>
          <w14:ligatures w14:val="standardContextual"/>
        </w:rPr>
        <w:br/>
        <w:t>T</w:t>
      </w:r>
      <w:r w:rsidR="002C2D58" w:rsidRPr="00E76CB1">
        <w:rPr>
          <w:rFonts w:ascii="Arial" w:hAnsi="Arial" w:cs="Arial"/>
          <w:color w:val="000000"/>
          <w:sz w:val="24"/>
          <w:szCs w:val="24"/>
          <w14:ligatures w14:val="standardContextual"/>
        </w:rPr>
        <w:t xml:space="preserve">his is about empowering leaders and team members to advocate for inclusive practices and policies, driving positive change throughout the organisation for both staff and customers – particularly through </w:t>
      </w:r>
      <w:r w:rsidR="002C2D58" w:rsidRPr="00E76CB1">
        <w:rPr>
          <w:rFonts w:ascii="Arial" w:hAnsi="Arial" w:cs="Arial"/>
          <w:b/>
          <w:bCs/>
          <w:sz w:val="24"/>
          <w:szCs w:val="24"/>
          <w14:ligatures w14:val="standardContextual"/>
        </w:rPr>
        <w:t xml:space="preserve">AD Inclusion Champions. </w:t>
      </w:r>
      <w:r w:rsidR="002C2D58" w:rsidRPr="00E76CB1">
        <w:rPr>
          <w:rFonts w:ascii="Arial" w:hAnsi="Arial" w:cs="Arial"/>
          <w:sz w:val="24"/>
          <w:szCs w:val="24"/>
          <w14:ligatures w14:val="standardContextual"/>
        </w:rPr>
        <w:t>These are A</w:t>
      </w:r>
      <w:r w:rsidR="00875F1E">
        <w:rPr>
          <w:rFonts w:ascii="Arial" w:hAnsi="Arial" w:cs="Arial"/>
          <w:sz w:val="24"/>
          <w:szCs w:val="24"/>
          <w14:ligatures w14:val="standardContextual"/>
        </w:rPr>
        <w:t>Ds</w:t>
      </w:r>
      <w:r w:rsidR="002C2D58" w:rsidRPr="00E76CB1">
        <w:rPr>
          <w:rFonts w:ascii="Arial" w:hAnsi="Arial" w:cs="Arial"/>
          <w:sz w:val="24"/>
          <w:szCs w:val="24"/>
          <w14:ligatures w14:val="standardContextual"/>
        </w:rPr>
        <w:t xml:space="preserve"> who will act as EDI Inclusion Champions, this will ensure that our leaders and team members are empowered to use their influence positively, advocating both into SLT and the workforce for inclusive practices and policies that drive positive change throughout the organisation. Each leader, using their position and privilege to influence the actions and behaviours of their teams.</w:t>
      </w:r>
    </w:p>
    <w:p w14:paraId="333A6706" w14:textId="77777777" w:rsidR="00875F1E" w:rsidRPr="00E76CB1" w:rsidRDefault="00875F1E" w:rsidP="002C2D58">
      <w:pPr>
        <w:autoSpaceDE w:val="0"/>
        <w:autoSpaceDN w:val="0"/>
        <w:adjustRightInd w:val="0"/>
        <w:spacing w:after="0" w:line="241" w:lineRule="atLeast"/>
        <w:rPr>
          <w:rFonts w:ascii="Arial" w:hAnsi="Arial" w:cs="Arial"/>
          <w:color w:val="000000"/>
          <w:sz w:val="24"/>
          <w:szCs w:val="24"/>
          <w14:ligatures w14:val="standardContextual"/>
        </w:rPr>
      </w:pPr>
    </w:p>
    <w:p w14:paraId="14188479" w14:textId="6BE37338" w:rsidR="002C2D58" w:rsidRPr="00E76CB1" w:rsidRDefault="00800864" w:rsidP="002C2D58">
      <w:pPr>
        <w:rPr>
          <w:rFonts w:ascii="Arial" w:hAnsi="Arial" w:cs="Arial"/>
          <w:kern w:val="2"/>
          <w:sz w:val="24"/>
          <w:szCs w:val="24"/>
          <w14:ligatures w14:val="standardContextual"/>
        </w:rPr>
      </w:pPr>
      <w:r w:rsidRPr="00B47787">
        <w:rPr>
          <w:noProof/>
          <w:kern w:val="2"/>
          <w14:ligatures w14:val="standardContextual"/>
        </w:rPr>
        <w:drawing>
          <wp:anchor distT="0" distB="0" distL="114300" distR="114300" simplePos="0" relativeHeight="251658242" behindDoc="0" locked="0" layoutInCell="1" allowOverlap="1" wp14:anchorId="3B29E8DD" wp14:editId="101D0114">
            <wp:simplePos x="0" y="0"/>
            <wp:positionH relativeFrom="column">
              <wp:posOffset>-353695</wp:posOffset>
            </wp:positionH>
            <wp:positionV relativeFrom="paragraph">
              <wp:posOffset>801312</wp:posOffset>
            </wp:positionV>
            <wp:extent cx="2000250" cy="1536700"/>
            <wp:effectExtent l="0" t="0" r="0" b="6350"/>
            <wp:wrapThrough wrapText="bothSides">
              <wp:wrapPolygon edited="0">
                <wp:start x="0" y="0"/>
                <wp:lineTo x="0" y="21421"/>
                <wp:lineTo x="21394" y="21421"/>
                <wp:lineTo x="213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0250" cy="1536700"/>
                    </a:xfrm>
                    <a:prstGeom prst="rect">
                      <a:avLst/>
                    </a:prstGeom>
                  </pic:spPr>
                </pic:pic>
              </a:graphicData>
            </a:graphic>
            <wp14:sizeRelH relativeFrom="margin">
              <wp14:pctWidth>0</wp14:pctWidth>
            </wp14:sizeRelH>
            <wp14:sizeRelV relativeFrom="margin">
              <wp14:pctHeight>0</wp14:pctHeight>
            </wp14:sizeRelV>
          </wp:anchor>
        </w:drawing>
      </w:r>
      <w:r w:rsidR="002C2D58" w:rsidRPr="00E76CB1">
        <w:rPr>
          <w:rFonts w:ascii="Arial" w:hAnsi="Arial" w:cs="Arial"/>
          <w:kern w:val="2"/>
          <w:sz w:val="24"/>
          <w:szCs w:val="24"/>
          <w14:ligatures w14:val="standardContextual"/>
        </w:rPr>
        <w:t>We have seen ADs come forward to volunteer to represent areas that they are passionate, about this includ</w:t>
      </w:r>
      <w:r w:rsidR="001E57A9">
        <w:rPr>
          <w:rFonts w:ascii="Arial" w:hAnsi="Arial" w:cs="Arial"/>
          <w:kern w:val="2"/>
          <w:sz w:val="24"/>
          <w:szCs w:val="24"/>
          <w14:ligatures w14:val="standardContextual"/>
        </w:rPr>
        <w:t xml:space="preserve">ing </w:t>
      </w:r>
      <w:r w:rsidR="002C2D58" w:rsidRPr="00E76CB1">
        <w:rPr>
          <w:rFonts w:ascii="Arial" w:hAnsi="Arial" w:cs="Arial"/>
          <w:kern w:val="2"/>
          <w:sz w:val="24"/>
          <w:szCs w:val="24"/>
          <w14:ligatures w14:val="standardContextual"/>
        </w:rPr>
        <w:t>Pregnancy and Maternity</w:t>
      </w:r>
      <w:r w:rsidR="001E57A9">
        <w:rPr>
          <w:rFonts w:ascii="Arial" w:hAnsi="Arial" w:cs="Arial"/>
          <w:kern w:val="2"/>
          <w:sz w:val="24"/>
          <w:szCs w:val="24"/>
          <w14:ligatures w14:val="standardContextual"/>
        </w:rPr>
        <w:t xml:space="preserve">, </w:t>
      </w:r>
      <w:r w:rsidR="002C2D58" w:rsidRPr="00E76CB1">
        <w:rPr>
          <w:rFonts w:ascii="Arial" w:hAnsi="Arial" w:cs="Arial"/>
          <w:kern w:val="2"/>
          <w:sz w:val="24"/>
          <w:szCs w:val="24"/>
          <w14:ligatures w14:val="standardContextual"/>
        </w:rPr>
        <w:t>Disabilit</w:t>
      </w:r>
      <w:r w:rsidR="001E57A9">
        <w:rPr>
          <w:rFonts w:ascii="Arial" w:hAnsi="Arial" w:cs="Arial"/>
          <w:kern w:val="2"/>
          <w:sz w:val="24"/>
          <w:szCs w:val="24"/>
          <w14:ligatures w14:val="standardContextual"/>
        </w:rPr>
        <w:t xml:space="preserve">y and </w:t>
      </w:r>
      <w:r w:rsidR="002C2D58" w:rsidRPr="00E76CB1">
        <w:rPr>
          <w:rFonts w:ascii="Arial" w:hAnsi="Arial" w:cs="Arial"/>
          <w:kern w:val="2"/>
          <w:sz w:val="24"/>
          <w:szCs w:val="24"/>
          <w14:ligatures w14:val="standardContextual"/>
        </w:rPr>
        <w:t>Age</w:t>
      </w:r>
      <w:r w:rsidR="001E57A9">
        <w:rPr>
          <w:rFonts w:ascii="Arial" w:hAnsi="Arial" w:cs="Arial"/>
          <w:kern w:val="2"/>
          <w:sz w:val="24"/>
          <w:szCs w:val="24"/>
          <w14:ligatures w14:val="standardContextual"/>
        </w:rPr>
        <w:t>. The</w:t>
      </w:r>
      <w:r w:rsidR="002C2D58" w:rsidRPr="00E76CB1">
        <w:rPr>
          <w:rFonts w:ascii="Arial" w:hAnsi="Arial" w:cs="Arial"/>
          <w:kern w:val="2"/>
          <w:sz w:val="24"/>
          <w:szCs w:val="24"/>
          <w14:ligatures w14:val="standardContextual"/>
        </w:rPr>
        <w:t xml:space="preserve"> hope is that as AD’s advocate for an area that is personal to them this message will be authentically driven throughout the business.</w:t>
      </w:r>
    </w:p>
    <w:p w14:paraId="3E1F942D" w14:textId="607E6487" w:rsidR="002C2D58" w:rsidRPr="00B47787" w:rsidRDefault="002C2D58" w:rsidP="002C2D58">
      <w:pPr>
        <w:rPr>
          <w:rFonts w:ascii="Arial" w:hAnsi="Arial" w:cs="Arial"/>
          <w:kern w:val="2"/>
          <w:sz w:val="24"/>
          <w:szCs w:val="24"/>
          <w14:ligatures w14:val="standardContextual"/>
        </w:rPr>
      </w:pPr>
      <w:r w:rsidRPr="00B47787">
        <w:rPr>
          <w:rFonts w:ascii="Arial" w:hAnsi="Arial" w:cs="Arial"/>
          <w:kern w:val="2"/>
          <w:sz w:val="24"/>
          <w:szCs w:val="24"/>
          <w14:ligatures w14:val="standardContextual"/>
        </w:rPr>
        <w:br/>
      </w:r>
      <w:r w:rsidR="00800864" w:rsidRPr="00B47787">
        <w:rPr>
          <w:rFonts w:ascii="Arial" w:hAnsi="Arial" w:cs="Arial"/>
          <w:b/>
          <w:bCs/>
          <w:kern w:val="2"/>
          <w:sz w:val="24"/>
          <w:szCs w:val="24"/>
          <w14:ligatures w14:val="standardContextual"/>
        </w:rPr>
        <w:t>Improving Inclusion</w:t>
      </w:r>
      <w:r w:rsidR="00800864">
        <w:rPr>
          <w:rFonts w:ascii="Arial" w:hAnsi="Arial" w:cs="Arial"/>
          <w:kern w:val="2"/>
          <w:sz w:val="24"/>
          <w:szCs w:val="24"/>
          <w14:ligatures w14:val="standardContextual"/>
        </w:rPr>
        <w:br/>
      </w:r>
      <w:r w:rsidRPr="00B47787">
        <w:rPr>
          <w:rFonts w:ascii="Arial" w:hAnsi="Arial" w:cs="Arial"/>
          <w:kern w:val="2"/>
          <w:sz w:val="24"/>
          <w:szCs w:val="24"/>
          <w14:ligatures w14:val="standardContextual"/>
        </w:rPr>
        <w:t xml:space="preserve">A newly introduced </w:t>
      </w:r>
      <w:r w:rsidRPr="00B47787">
        <w:rPr>
          <w:rFonts w:ascii="Arial" w:hAnsi="Arial" w:cs="Arial"/>
          <w:b/>
          <w:bCs/>
          <w:kern w:val="2"/>
          <w:sz w:val="24"/>
          <w:szCs w:val="24"/>
          <w14:ligatures w14:val="standardContextual"/>
        </w:rPr>
        <w:t xml:space="preserve">EDI Practitioners Forum </w:t>
      </w:r>
      <w:r w:rsidRPr="00B47787">
        <w:rPr>
          <w:rFonts w:ascii="Arial" w:hAnsi="Arial" w:cs="Arial"/>
          <w:kern w:val="2"/>
          <w:sz w:val="24"/>
          <w:szCs w:val="24"/>
          <w14:ligatures w14:val="standardContextual"/>
        </w:rPr>
        <w:t xml:space="preserve">chaired and supported by the EDI team but with an Internal EDI Advisory Group and AD Champion representation alongside a formalised Governance structure in place through to </w:t>
      </w:r>
      <w:r w:rsidR="00B47787">
        <w:rPr>
          <w:rFonts w:ascii="Arial" w:hAnsi="Arial" w:cs="Arial"/>
          <w:kern w:val="2"/>
          <w:sz w:val="24"/>
          <w:szCs w:val="24"/>
          <w14:ligatures w14:val="standardContextual"/>
        </w:rPr>
        <w:t>b</w:t>
      </w:r>
      <w:r w:rsidRPr="00B47787">
        <w:rPr>
          <w:rFonts w:ascii="Arial" w:hAnsi="Arial" w:cs="Arial"/>
          <w:kern w:val="2"/>
          <w:sz w:val="24"/>
          <w:szCs w:val="24"/>
          <w14:ligatures w14:val="standardContextual"/>
        </w:rPr>
        <w:t>oard</w:t>
      </w:r>
      <w:r w:rsidR="00875F1E" w:rsidRPr="00B47787">
        <w:rPr>
          <w:rFonts w:ascii="Arial" w:hAnsi="Arial" w:cs="Arial"/>
          <w:kern w:val="2"/>
          <w:sz w:val="24"/>
          <w:szCs w:val="24"/>
          <w14:ligatures w14:val="standardContextual"/>
        </w:rPr>
        <w:t>. The forum is</w:t>
      </w:r>
      <w:r w:rsidRPr="00B47787">
        <w:rPr>
          <w:rFonts w:ascii="Arial" w:hAnsi="Arial" w:cs="Arial"/>
          <w:kern w:val="2"/>
          <w:sz w:val="24"/>
          <w:szCs w:val="24"/>
          <w14:ligatures w14:val="standardContextual"/>
        </w:rPr>
        <w:t xml:space="preserve"> responsible for auditing PSED compliance, the forum aims for continuous and improving delivery of EDI activities; actively incorporating feedback to evolve policies and practices for a diverse workforce and customer base.</w:t>
      </w:r>
    </w:p>
    <w:p w14:paraId="5C846A1F" w14:textId="56AEDEBC" w:rsidR="002C2D58" w:rsidRPr="00B47787" w:rsidRDefault="002C2D58" w:rsidP="002C2D58">
      <w:pPr>
        <w:spacing w:after="0" w:line="240" w:lineRule="auto"/>
        <w:rPr>
          <w:rFonts w:ascii="Arial" w:hAnsi="Arial" w:cs="Arial"/>
          <w:kern w:val="2"/>
          <w:sz w:val="24"/>
          <w:szCs w:val="24"/>
          <w14:ligatures w14:val="standardContextual"/>
        </w:rPr>
      </w:pPr>
      <w:r w:rsidRPr="00B47787">
        <w:rPr>
          <w:rFonts w:ascii="Arial" w:hAnsi="Arial" w:cs="Arial"/>
          <w:kern w:val="2"/>
          <w:sz w:val="24"/>
          <w:szCs w:val="24"/>
          <w14:ligatures w14:val="standardContextual"/>
        </w:rPr>
        <w:t xml:space="preserve">The scope of the EDI team will reach across the business and all related activity; it will build on the solid foundations that have been laid in some </w:t>
      </w:r>
      <w:r w:rsidR="00B47787">
        <w:rPr>
          <w:rFonts w:ascii="Arial" w:hAnsi="Arial" w:cs="Arial"/>
          <w:kern w:val="2"/>
          <w:sz w:val="24"/>
          <w:szCs w:val="24"/>
          <w14:ligatures w14:val="standardContextual"/>
        </w:rPr>
        <w:t>d</w:t>
      </w:r>
      <w:r w:rsidRPr="00B47787">
        <w:rPr>
          <w:rFonts w:ascii="Arial" w:hAnsi="Arial" w:cs="Arial"/>
          <w:kern w:val="2"/>
          <w:sz w:val="24"/>
          <w:szCs w:val="24"/>
          <w14:ligatures w14:val="standardContextual"/>
        </w:rPr>
        <w:t xml:space="preserve">irectorates and learn lessons from those who have been developing and delivering initiatives in their own areas necessarily outside of any organisational drivers. </w:t>
      </w:r>
    </w:p>
    <w:p w14:paraId="5EE8170E" w14:textId="77777777" w:rsidR="002C2D58" w:rsidRPr="007955C8" w:rsidRDefault="002C2D58" w:rsidP="002C2D58">
      <w:pPr>
        <w:spacing w:after="0" w:line="240" w:lineRule="auto"/>
        <w:rPr>
          <w:rFonts w:ascii="Arial" w:hAnsi="Arial" w:cs="Arial"/>
          <w:color w:val="FF0000"/>
          <w:kern w:val="2"/>
          <w:sz w:val="24"/>
          <w:szCs w:val="24"/>
          <w14:ligatures w14:val="standardContextual"/>
        </w:rPr>
      </w:pPr>
    </w:p>
    <w:p w14:paraId="2DCACE41" w14:textId="13CBBDB3" w:rsidR="002C2D58" w:rsidRPr="00800864" w:rsidRDefault="002C2D58" w:rsidP="00800864">
      <w:pPr>
        <w:spacing w:after="0" w:line="240" w:lineRule="auto"/>
        <w:rPr>
          <w:rFonts w:ascii="Arial" w:hAnsi="Arial" w:cs="Arial"/>
          <w:kern w:val="2"/>
          <w:sz w:val="24"/>
          <w:szCs w:val="24"/>
          <w14:ligatures w14:val="standardContextual"/>
        </w:rPr>
      </w:pPr>
      <w:r w:rsidRPr="00E76CB1">
        <w:rPr>
          <w:rFonts w:ascii="Arial" w:hAnsi="Arial" w:cs="Arial"/>
          <w:kern w:val="2"/>
          <w:sz w:val="24"/>
          <w:szCs w:val="24"/>
          <w14:ligatures w14:val="standardContextual"/>
        </w:rPr>
        <w:t>This would also mean that ownership and driving force of the EDI KPI measures would sit wholly with the EDI team but with opportunity for the EDI Practitioners Forum to consider them on a quarterly basis to develop and evaluate activity to improve the statistics</w:t>
      </w:r>
      <w:r w:rsidR="00B47787">
        <w:rPr>
          <w:rFonts w:ascii="Arial" w:hAnsi="Arial" w:cs="Arial"/>
          <w:kern w:val="2"/>
          <w:sz w:val="24"/>
          <w:szCs w:val="24"/>
          <w14:ligatures w14:val="standardContextual"/>
        </w:rPr>
        <w:t>.</w:t>
      </w:r>
      <w:r w:rsidR="00800864">
        <w:rPr>
          <w:rFonts w:ascii="Arial" w:hAnsi="Arial" w:cs="Arial"/>
          <w:kern w:val="2"/>
          <w:sz w:val="24"/>
          <w:szCs w:val="24"/>
          <w14:ligatures w14:val="standardContextual"/>
        </w:rPr>
        <w:br/>
      </w:r>
    </w:p>
    <w:p w14:paraId="58575C84" w14:textId="4C6D4B10" w:rsidR="002C2D58" w:rsidRPr="00E76CB1" w:rsidRDefault="00800864" w:rsidP="002C2D58">
      <w:pPr>
        <w:autoSpaceDE w:val="0"/>
        <w:autoSpaceDN w:val="0"/>
        <w:adjustRightInd w:val="0"/>
        <w:spacing w:after="0" w:line="241" w:lineRule="atLeast"/>
        <w:rPr>
          <w:rFonts w:ascii="Arial" w:hAnsi="Arial" w:cs="Arial"/>
          <w:b/>
          <w:bCs/>
          <w:color w:val="000000"/>
          <w:sz w:val="24"/>
          <w:szCs w:val="24"/>
          <w14:ligatures w14:val="standardContextual"/>
        </w:rPr>
      </w:pPr>
      <w:r w:rsidRPr="00E76CB1">
        <w:rPr>
          <w:rFonts w:ascii="Helvetica 55 Roman" w:hAnsi="Helvetica 55 Roman"/>
          <w:noProof/>
          <w:sz w:val="24"/>
          <w:szCs w:val="24"/>
          <w14:ligatures w14:val="standardContextual"/>
        </w:rPr>
        <w:drawing>
          <wp:anchor distT="0" distB="0" distL="114300" distR="114300" simplePos="0" relativeHeight="251658243" behindDoc="0" locked="0" layoutInCell="1" allowOverlap="1" wp14:anchorId="477C578D" wp14:editId="467A12F5">
            <wp:simplePos x="0" y="0"/>
            <wp:positionH relativeFrom="column">
              <wp:posOffset>3986530</wp:posOffset>
            </wp:positionH>
            <wp:positionV relativeFrom="paragraph">
              <wp:posOffset>81915</wp:posOffset>
            </wp:positionV>
            <wp:extent cx="1983740" cy="1423035"/>
            <wp:effectExtent l="0" t="0" r="0" b="5715"/>
            <wp:wrapThrough wrapText="bothSides">
              <wp:wrapPolygon edited="0">
                <wp:start x="0" y="0"/>
                <wp:lineTo x="0" y="21398"/>
                <wp:lineTo x="21365" y="21398"/>
                <wp:lineTo x="2136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3740" cy="1423035"/>
                    </a:xfrm>
                    <a:prstGeom prst="rect">
                      <a:avLst/>
                    </a:prstGeom>
                  </pic:spPr>
                </pic:pic>
              </a:graphicData>
            </a:graphic>
            <wp14:sizeRelH relativeFrom="margin">
              <wp14:pctWidth>0</wp14:pctWidth>
            </wp14:sizeRelH>
            <wp14:sizeRelV relativeFrom="margin">
              <wp14:pctHeight>0</wp14:pctHeight>
            </wp14:sizeRelV>
          </wp:anchor>
        </w:drawing>
      </w:r>
    </w:p>
    <w:p w14:paraId="2A852A0B" w14:textId="29E83606" w:rsidR="002C2D58" w:rsidRPr="00E76CB1" w:rsidRDefault="002C2D58" w:rsidP="002C2D58">
      <w:pPr>
        <w:autoSpaceDE w:val="0"/>
        <w:autoSpaceDN w:val="0"/>
        <w:adjustRightInd w:val="0"/>
        <w:spacing w:after="0" w:line="241" w:lineRule="atLeast"/>
        <w:rPr>
          <w:rFonts w:ascii="Arial" w:hAnsi="Arial" w:cs="Arial"/>
          <w:b/>
          <w:bCs/>
          <w:color w:val="000000"/>
          <w:sz w:val="24"/>
          <w:szCs w:val="24"/>
          <w14:ligatures w14:val="standardContextual"/>
        </w:rPr>
      </w:pPr>
      <w:r w:rsidRPr="00E76CB1">
        <w:rPr>
          <w:rFonts w:ascii="Arial" w:hAnsi="Arial" w:cs="Arial"/>
          <w:b/>
          <w:bCs/>
          <w:color w:val="000000"/>
          <w:sz w:val="24"/>
          <w:szCs w:val="24"/>
          <w14:ligatures w14:val="standardContextual"/>
        </w:rPr>
        <w:t>Informing Inclusion</w:t>
      </w:r>
    </w:p>
    <w:p w14:paraId="51AAA5A9" w14:textId="349D3B6D" w:rsidR="002C2D58" w:rsidRPr="00E76CB1" w:rsidRDefault="002C2D58" w:rsidP="002C2D58">
      <w:pPr>
        <w:autoSpaceDE w:val="0"/>
        <w:autoSpaceDN w:val="0"/>
        <w:adjustRightInd w:val="0"/>
        <w:spacing w:after="0" w:line="241" w:lineRule="atLeast"/>
        <w:rPr>
          <w:rFonts w:ascii="Arial" w:hAnsi="Arial" w:cs="Arial"/>
          <w:color w:val="000000"/>
          <w:sz w:val="24"/>
          <w:szCs w:val="24"/>
          <w14:ligatures w14:val="standardContextual"/>
        </w:rPr>
      </w:pPr>
      <w:r w:rsidRPr="00E76CB1">
        <w:rPr>
          <w:rFonts w:ascii="Arial" w:hAnsi="Arial" w:cs="Arial"/>
          <w:color w:val="000000"/>
          <w:sz w:val="24"/>
          <w:szCs w:val="24"/>
          <w14:ligatures w14:val="standardContextual"/>
        </w:rPr>
        <w:t>Expanding across the organisation, including through an EDI Advisory Group, this will enable DBS to cultivate transparency and open communication.</w:t>
      </w:r>
      <w:r w:rsidR="00800864">
        <w:rPr>
          <w:rFonts w:ascii="Arial" w:hAnsi="Arial" w:cs="Arial"/>
          <w:color w:val="000000"/>
          <w:sz w:val="24"/>
          <w:szCs w:val="24"/>
          <w14:ligatures w14:val="standardContextual"/>
        </w:rPr>
        <w:t xml:space="preserve"> </w:t>
      </w:r>
      <w:r w:rsidRPr="00E76CB1">
        <w:rPr>
          <w:rFonts w:ascii="Arial" w:hAnsi="Arial" w:cs="Arial"/>
          <w:color w:val="000000"/>
          <w:sz w:val="24"/>
          <w:szCs w:val="24"/>
          <w14:ligatures w14:val="standardContextual"/>
        </w:rPr>
        <w:t>This will promote inclusivity by sharing information about goals, decisions</w:t>
      </w:r>
      <w:r w:rsidR="00B47787">
        <w:rPr>
          <w:rFonts w:ascii="Arial" w:hAnsi="Arial" w:cs="Arial"/>
          <w:color w:val="000000"/>
          <w:sz w:val="24"/>
          <w:szCs w:val="24"/>
          <w14:ligatures w14:val="standardContextual"/>
        </w:rPr>
        <w:t xml:space="preserve">, </w:t>
      </w:r>
      <w:r w:rsidRPr="00E76CB1">
        <w:rPr>
          <w:rFonts w:ascii="Arial" w:hAnsi="Arial" w:cs="Arial"/>
          <w:color w:val="000000"/>
          <w:sz w:val="24"/>
          <w:szCs w:val="24"/>
          <w14:ligatures w14:val="standardContextual"/>
        </w:rPr>
        <w:t>and opportunities – learning from lived experiences to enhance our inclusive</w:t>
      </w:r>
      <w:r w:rsidR="00800864">
        <w:rPr>
          <w:rFonts w:ascii="Arial" w:hAnsi="Arial" w:cs="Arial"/>
          <w:color w:val="000000"/>
          <w:sz w:val="24"/>
          <w:szCs w:val="24"/>
          <w14:ligatures w14:val="standardContextual"/>
        </w:rPr>
        <w:t xml:space="preserve"> </w:t>
      </w:r>
      <w:r w:rsidRPr="00E76CB1">
        <w:rPr>
          <w:rFonts w:ascii="Arial" w:hAnsi="Arial" w:cs="Arial"/>
          <w:color w:val="000000"/>
          <w:sz w:val="24"/>
          <w:szCs w:val="24"/>
          <w14:ligatures w14:val="standardContextual"/>
        </w:rPr>
        <w:t>culture and ambition.</w:t>
      </w:r>
    </w:p>
    <w:p w14:paraId="1AA2310B" w14:textId="77777777" w:rsidR="002C2D58" w:rsidRDefault="002C2D58" w:rsidP="002C2D58">
      <w:pPr>
        <w:autoSpaceDE w:val="0"/>
        <w:autoSpaceDN w:val="0"/>
        <w:adjustRightInd w:val="0"/>
        <w:spacing w:after="0" w:line="241" w:lineRule="atLeast"/>
        <w:rPr>
          <w:rFonts w:ascii="Arial" w:hAnsi="Arial" w:cs="Arial"/>
          <w:color w:val="000000"/>
          <w:sz w:val="24"/>
          <w:szCs w:val="24"/>
          <w14:ligatures w14:val="standardContextual"/>
        </w:rPr>
      </w:pPr>
    </w:p>
    <w:p w14:paraId="607911B6" w14:textId="77777777" w:rsidR="00F22B6E" w:rsidRPr="00E76CB1" w:rsidRDefault="00F22B6E" w:rsidP="002C2D58">
      <w:pPr>
        <w:autoSpaceDE w:val="0"/>
        <w:autoSpaceDN w:val="0"/>
        <w:adjustRightInd w:val="0"/>
        <w:spacing w:after="0" w:line="241" w:lineRule="atLeast"/>
        <w:rPr>
          <w:rFonts w:ascii="Arial" w:hAnsi="Arial" w:cs="Arial"/>
          <w:color w:val="000000"/>
          <w:sz w:val="24"/>
          <w:szCs w:val="24"/>
          <w14:ligatures w14:val="standardContextual"/>
        </w:rPr>
      </w:pPr>
    </w:p>
    <w:p w14:paraId="7A3D55AA" w14:textId="7FEE8944" w:rsidR="002C2D58" w:rsidRPr="00800864" w:rsidRDefault="002C2D58" w:rsidP="00800864">
      <w:pPr>
        <w:autoSpaceDE w:val="0"/>
        <w:autoSpaceDN w:val="0"/>
        <w:adjustRightInd w:val="0"/>
        <w:spacing w:after="0" w:line="241" w:lineRule="atLeast"/>
        <w:rPr>
          <w:rFonts w:ascii="Arial" w:hAnsi="Arial" w:cs="Arial"/>
          <w:b/>
          <w:bCs/>
          <w:color w:val="000000"/>
          <w:sz w:val="24"/>
          <w:szCs w:val="24"/>
          <w14:ligatures w14:val="standardContextual"/>
        </w:rPr>
      </w:pPr>
      <w:r w:rsidRPr="00E76CB1">
        <w:rPr>
          <w:rFonts w:ascii="Arial" w:hAnsi="Arial" w:cs="Arial"/>
          <w:b/>
          <w:bCs/>
          <w:color w:val="000000"/>
          <w:sz w:val="24"/>
          <w:szCs w:val="24"/>
          <w14:ligatures w14:val="standardContextual"/>
        </w:rPr>
        <w:t>EDI Advisory Group</w:t>
      </w:r>
      <w:r w:rsidR="00800864">
        <w:rPr>
          <w:rFonts w:ascii="Arial" w:hAnsi="Arial" w:cs="Arial"/>
          <w:b/>
          <w:bCs/>
          <w:color w:val="000000"/>
          <w:sz w:val="24"/>
          <w:szCs w:val="24"/>
          <w14:ligatures w14:val="standardContextual"/>
        </w:rPr>
        <w:br/>
      </w:r>
      <w:r w:rsidRPr="00E76CB1">
        <w:rPr>
          <w:rFonts w:ascii="Arial" w:hAnsi="Arial" w:cs="Arial"/>
          <w:kern w:val="2"/>
          <w:sz w:val="24"/>
          <w:szCs w:val="24"/>
          <w14:ligatures w14:val="standardContextual"/>
        </w:rPr>
        <w:t>The previous EDI Network has now ceased, and the EDI Advisory Group is due to be launched in April 2024. The Advisory Group will meet monthly and is tasked and influenced by the EDI Practitioners Forum; acting as a deliverer of specific activity as determined through the EDI Practitioners Forum, undertaking critical friend/advisory role for the business and a vehicle for lived experience to influence key decision making</w:t>
      </w:r>
      <w:r w:rsidR="00875F1E">
        <w:rPr>
          <w:rFonts w:ascii="Arial" w:hAnsi="Arial" w:cs="Arial"/>
          <w:kern w:val="2"/>
          <w:sz w:val="24"/>
          <w:szCs w:val="24"/>
          <w14:ligatures w14:val="standardContextual"/>
        </w:rPr>
        <w:t>. In addition</w:t>
      </w:r>
      <w:r w:rsidR="00B47787">
        <w:rPr>
          <w:rFonts w:ascii="Arial" w:hAnsi="Arial" w:cs="Arial"/>
          <w:kern w:val="2"/>
          <w:sz w:val="24"/>
          <w:szCs w:val="24"/>
          <w14:ligatures w14:val="standardContextual"/>
        </w:rPr>
        <w:t>,</w:t>
      </w:r>
      <w:r w:rsidR="00875F1E">
        <w:rPr>
          <w:rFonts w:ascii="Arial" w:hAnsi="Arial" w:cs="Arial"/>
          <w:kern w:val="2"/>
          <w:sz w:val="24"/>
          <w:szCs w:val="24"/>
          <w14:ligatures w14:val="standardContextual"/>
        </w:rPr>
        <w:t xml:space="preserve"> they undertake </w:t>
      </w:r>
      <w:r w:rsidRPr="00E76CB1">
        <w:rPr>
          <w:rFonts w:ascii="Arial" w:hAnsi="Arial" w:cs="Arial"/>
          <w:kern w:val="2"/>
          <w:sz w:val="24"/>
          <w:szCs w:val="24"/>
          <w14:ligatures w14:val="standardContextual"/>
        </w:rPr>
        <w:t>recommendation setting with Chairs of all support/peer led groups represented such as the Just Ask Group, the Neurodiversity Group and Menopause plus any others which are developed through the year hoping to support a joined</w:t>
      </w:r>
      <w:r w:rsidR="00B47787">
        <w:rPr>
          <w:rFonts w:ascii="Arial" w:hAnsi="Arial" w:cs="Arial"/>
          <w:kern w:val="2"/>
          <w:sz w:val="24"/>
          <w:szCs w:val="24"/>
          <w14:ligatures w14:val="standardContextual"/>
        </w:rPr>
        <w:t>-</w:t>
      </w:r>
      <w:r w:rsidRPr="00E76CB1">
        <w:rPr>
          <w:rFonts w:ascii="Arial" w:hAnsi="Arial" w:cs="Arial"/>
          <w:kern w:val="2"/>
          <w:sz w:val="24"/>
          <w:szCs w:val="24"/>
          <w14:ligatures w14:val="standardContextual"/>
        </w:rPr>
        <w:t>up approach.</w:t>
      </w:r>
    </w:p>
    <w:p w14:paraId="1E0C4B4D" w14:textId="2A6AC928" w:rsidR="002C2D58" w:rsidRPr="00E76CB1" w:rsidRDefault="00800864" w:rsidP="002C2D58">
      <w:pPr>
        <w:spacing w:after="0" w:line="240" w:lineRule="auto"/>
        <w:rPr>
          <w:rFonts w:ascii="Arial" w:hAnsi="Arial" w:cs="Arial"/>
          <w:kern w:val="2"/>
          <w:sz w:val="24"/>
          <w:szCs w:val="24"/>
          <w14:ligatures w14:val="standardContextual"/>
        </w:rPr>
      </w:pPr>
      <w:r w:rsidRPr="00E76CB1">
        <w:rPr>
          <w:noProof/>
          <w:kern w:val="2"/>
          <w14:ligatures w14:val="standardContextual"/>
        </w:rPr>
        <w:drawing>
          <wp:anchor distT="0" distB="0" distL="114300" distR="114300" simplePos="0" relativeHeight="251658244" behindDoc="0" locked="0" layoutInCell="1" allowOverlap="1" wp14:anchorId="5656E310" wp14:editId="31DEAC05">
            <wp:simplePos x="0" y="0"/>
            <wp:positionH relativeFrom="column">
              <wp:posOffset>-187325</wp:posOffset>
            </wp:positionH>
            <wp:positionV relativeFrom="paragraph">
              <wp:posOffset>139123</wp:posOffset>
            </wp:positionV>
            <wp:extent cx="1772920" cy="1456055"/>
            <wp:effectExtent l="0" t="0" r="0" b="0"/>
            <wp:wrapThrough wrapText="bothSides">
              <wp:wrapPolygon edited="0">
                <wp:start x="0" y="0"/>
                <wp:lineTo x="0" y="21195"/>
                <wp:lineTo x="21352" y="21195"/>
                <wp:lineTo x="213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2920" cy="14560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kern w:val="2"/>
          <w:sz w:val="24"/>
          <w:szCs w:val="24"/>
          <w14:ligatures w14:val="standardContextual"/>
        </w:rPr>
        <w:br/>
      </w:r>
    </w:p>
    <w:p w14:paraId="58B19C38" w14:textId="3E2EF49C" w:rsidR="002C2D58" w:rsidRPr="00E76CB1" w:rsidRDefault="002C2D58" w:rsidP="002C2D58">
      <w:pPr>
        <w:spacing w:after="0" w:line="240" w:lineRule="auto"/>
        <w:rPr>
          <w:rFonts w:ascii="Arial" w:hAnsi="Arial" w:cs="Arial"/>
          <w:kern w:val="2"/>
          <w:sz w:val="24"/>
          <w:szCs w:val="24"/>
          <w14:ligatures w14:val="standardContextual"/>
        </w:rPr>
      </w:pPr>
      <w:r w:rsidRPr="00E76CB1">
        <w:rPr>
          <w:rFonts w:ascii="Arial" w:hAnsi="Arial" w:cs="Arial"/>
          <w:b/>
          <w:bCs/>
          <w:kern w:val="2"/>
          <w:sz w:val="24"/>
          <w:szCs w:val="24"/>
          <w14:ligatures w14:val="standardContextual"/>
        </w:rPr>
        <w:t>Instinctive Inclusion</w:t>
      </w:r>
      <w:r w:rsidRPr="00E76CB1">
        <w:rPr>
          <w:rFonts w:ascii="Arial" w:hAnsi="Arial" w:cs="Arial"/>
          <w:kern w:val="2"/>
          <w:sz w:val="24"/>
          <w:szCs w:val="24"/>
          <w14:ligatures w14:val="standardContextual"/>
        </w:rPr>
        <w:t xml:space="preserve">, </w:t>
      </w:r>
      <w:r w:rsidR="00962C88" w:rsidRPr="00E76CB1">
        <w:rPr>
          <w:rFonts w:ascii="Arial" w:hAnsi="Arial" w:cs="Arial"/>
          <w:kern w:val="2"/>
          <w:sz w:val="24"/>
          <w:szCs w:val="24"/>
          <w14:ligatures w14:val="standardContextual"/>
        </w:rPr>
        <w:t>instilling</w:t>
      </w:r>
      <w:r w:rsidRPr="00E76CB1">
        <w:rPr>
          <w:rFonts w:ascii="Arial" w:hAnsi="Arial" w:cs="Arial"/>
          <w:kern w:val="2"/>
          <w:sz w:val="24"/>
          <w:szCs w:val="24"/>
          <w14:ligatures w14:val="standardContextual"/>
        </w:rPr>
        <w:t xml:space="preserve"> a natural </w:t>
      </w:r>
      <w:r w:rsidR="0055057F" w:rsidRPr="00E76CB1">
        <w:rPr>
          <w:rFonts w:ascii="Arial" w:hAnsi="Arial" w:cs="Arial"/>
          <w:kern w:val="2"/>
          <w:sz w:val="24"/>
          <w:szCs w:val="24"/>
          <w14:ligatures w14:val="standardContextual"/>
        </w:rPr>
        <w:t>grasp</w:t>
      </w:r>
      <w:r w:rsidR="0055057F" w:rsidRPr="00E76CB1">
        <w:rPr>
          <w:noProof/>
          <w:kern w:val="2"/>
          <w14:ligatures w14:val="standardContextual"/>
        </w:rPr>
        <w:t xml:space="preserve"> </w:t>
      </w:r>
      <w:r w:rsidR="0055057F" w:rsidRPr="00E76CB1">
        <w:rPr>
          <w:rFonts w:ascii="Arial" w:hAnsi="Arial" w:cs="Arial"/>
          <w:kern w:val="2"/>
          <w:sz w:val="24"/>
          <w:szCs w:val="24"/>
          <w14:ligatures w14:val="standardContextual"/>
        </w:rPr>
        <w:t>and</w:t>
      </w:r>
      <w:r w:rsidRPr="00E76CB1">
        <w:rPr>
          <w:rFonts w:ascii="Arial" w:hAnsi="Arial" w:cs="Arial"/>
          <w:kern w:val="2"/>
          <w:sz w:val="24"/>
          <w:szCs w:val="24"/>
          <w14:ligatures w14:val="standardContextual"/>
        </w:rPr>
        <w:t xml:space="preserve"> appreciation of diversity, embedding inclusive behaviour across the organisation; from leadership to frontline staff, by learning from past and present practices and using a colleague led support structure to foster instinctive inclusion within DBS.</w:t>
      </w:r>
    </w:p>
    <w:p w14:paraId="3F7C8BCF" w14:textId="77777777" w:rsidR="002C2D58" w:rsidRPr="00E76CB1" w:rsidRDefault="002C2D58" w:rsidP="002C2D58">
      <w:pPr>
        <w:autoSpaceDE w:val="0"/>
        <w:autoSpaceDN w:val="0"/>
        <w:adjustRightInd w:val="0"/>
        <w:spacing w:after="0" w:line="241" w:lineRule="atLeast"/>
        <w:rPr>
          <w:rFonts w:ascii="Arial" w:hAnsi="Arial" w:cs="Arial"/>
          <w:color w:val="000000"/>
          <w:sz w:val="24"/>
          <w:szCs w:val="24"/>
          <w:highlight w:val="yellow"/>
          <w14:ligatures w14:val="standardContextual"/>
        </w:rPr>
      </w:pPr>
    </w:p>
    <w:p w14:paraId="280C57D2" w14:textId="77777777" w:rsidR="002C2D58" w:rsidRPr="00E76CB1" w:rsidRDefault="002C2D58" w:rsidP="002C2D58">
      <w:pPr>
        <w:numPr>
          <w:ilvl w:val="1"/>
          <w:numId w:val="3"/>
        </w:numPr>
        <w:autoSpaceDE w:val="0"/>
        <w:autoSpaceDN w:val="0"/>
        <w:adjustRightInd w:val="0"/>
        <w:spacing w:after="0" w:line="240" w:lineRule="auto"/>
        <w:rPr>
          <w:rFonts w:ascii="Arial" w:hAnsi="Arial" w:cs="Arial"/>
          <w:color w:val="000000"/>
          <w:sz w:val="24"/>
          <w:szCs w:val="24"/>
          <w:highlight w:val="yellow"/>
          <w14:ligatures w14:val="standardContextual"/>
        </w:rPr>
      </w:pPr>
    </w:p>
    <w:p w14:paraId="7C91E209" w14:textId="2A1620FD" w:rsidR="002C2D58" w:rsidRPr="00E76CB1" w:rsidRDefault="002C2D58" w:rsidP="002C2D58">
      <w:pPr>
        <w:autoSpaceDE w:val="0"/>
        <w:autoSpaceDN w:val="0"/>
        <w:adjustRightInd w:val="0"/>
        <w:spacing w:after="0" w:line="241" w:lineRule="atLeast"/>
        <w:rPr>
          <w:rFonts w:ascii="Arial" w:hAnsi="Arial" w:cs="Arial"/>
          <w:b/>
          <w:bCs/>
          <w:color w:val="000000"/>
          <w:sz w:val="24"/>
          <w:szCs w:val="24"/>
          <w14:ligatures w14:val="standardContextual"/>
        </w:rPr>
      </w:pPr>
      <w:r w:rsidRPr="00E76CB1">
        <w:rPr>
          <w:rFonts w:ascii="Arial" w:hAnsi="Arial" w:cs="Arial"/>
          <w:b/>
          <w:bCs/>
          <w:color w:val="000000"/>
          <w:sz w:val="24"/>
          <w:szCs w:val="24"/>
          <w14:ligatures w14:val="standardContextual"/>
        </w:rPr>
        <w:t>EDI training</w:t>
      </w:r>
    </w:p>
    <w:p w14:paraId="3062E11E" w14:textId="77777777" w:rsidR="002C2D58" w:rsidRPr="00E76CB1" w:rsidRDefault="002C2D58" w:rsidP="002C2D58">
      <w:pPr>
        <w:autoSpaceDE w:val="0"/>
        <w:autoSpaceDN w:val="0"/>
        <w:adjustRightInd w:val="0"/>
        <w:spacing w:after="0" w:line="241" w:lineRule="atLeast"/>
        <w:rPr>
          <w:rFonts w:ascii="Arial" w:hAnsi="Arial" w:cs="Arial"/>
          <w:kern w:val="2"/>
          <w:sz w:val="24"/>
          <w:szCs w:val="24"/>
          <w14:ligatures w14:val="standardContextual"/>
        </w:rPr>
      </w:pPr>
      <w:r w:rsidRPr="00E76CB1">
        <w:rPr>
          <w:rFonts w:ascii="Arial" w:hAnsi="Arial" w:cs="Arial"/>
          <w:color w:val="000000"/>
          <w:sz w:val="24"/>
          <w:szCs w:val="24"/>
          <w14:ligatures w14:val="standardContextual"/>
        </w:rPr>
        <w:t>As part of our membership with the ENEI network</w:t>
      </w:r>
      <w:r w:rsidRPr="00E76CB1">
        <w:rPr>
          <w:rFonts w:ascii="Arial" w:hAnsi="Arial" w:cs="Arial"/>
          <w:b/>
          <w:bCs/>
          <w:color w:val="000000"/>
          <w:sz w:val="24"/>
          <w:szCs w:val="24"/>
          <w14:ligatures w14:val="standardContextual"/>
        </w:rPr>
        <w:t xml:space="preserve"> </w:t>
      </w:r>
      <w:hyperlink r:id="rId41" w:history="1">
        <w:r w:rsidRPr="00E76CB1">
          <w:rPr>
            <w:rFonts w:ascii="Arial" w:hAnsi="Arial" w:cs="Arial"/>
            <w:color w:val="0000FF"/>
            <w:kern w:val="2"/>
            <w:sz w:val="24"/>
            <w:szCs w:val="24"/>
            <w:u w:val="single"/>
            <w14:ligatures w14:val="standardContextual"/>
          </w:rPr>
          <w:t>Employers Network for Equality &amp; Inclusion - The Employers Network for Equality &amp; Inclusion (enei)</w:t>
        </w:r>
      </w:hyperlink>
      <w:r w:rsidRPr="00E76CB1">
        <w:rPr>
          <w:rFonts w:ascii="Arial" w:hAnsi="Arial" w:cs="Arial"/>
          <w:kern w:val="2"/>
          <w:sz w:val="24"/>
          <w:szCs w:val="24"/>
          <w14:ligatures w14:val="standardContextual"/>
        </w:rPr>
        <w:t xml:space="preserve"> is open to all our staff to use any of their resources or attend any of the webinars/round tables that they deliver during our membership.</w:t>
      </w:r>
    </w:p>
    <w:p w14:paraId="5C6306FA" w14:textId="77777777" w:rsidR="002C2D58" w:rsidRPr="00E76CB1" w:rsidRDefault="002C2D58" w:rsidP="002C2D58">
      <w:pPr>
        <w:autoSpaceDE w:val="0"/>
        <w:autoSpaceDN w:val="0"/>
        <w:adjustRightInd w:val="0"/>
        <w:spacing w:after="0" w:line="241" w:lineRule="atLeast"/>
        <w:rPr>
          <w:rFonts w:ascii="Arial" w:hAnsi="Arial" w:cs="Arial"/>
          <w:kern w:val="2"/>
          <w:sz w:val="24"/>
          <w:szCs w:val="24"/>
          <w14:ligatures w14:val="standardContextual"/>
        </w:rPr>
      </w:pPr>
    </w:p>
    <w:p w14:paraId="5E0F7ECF" w14:textId="0069A04D" w:rsidR="002C2D58" w:rsidRPr="00E76CB1" w:rsidRDefault="002C2D58" w:rsidP="002C2D58">
      <w:pPr>
        <w:autoSpaceDE w:val="0"/>
        <w:autoSpaceDN w:val="0"/>
        <w:adjustRightInd w:val="0"/>
        <w:spacing w:after="0" w:line="241" w:lineRule="atLeast"/>
        <w:rPr>
          <w:rFonts w:ascii="Arial" w:hAnsi="Arial" w:cs="Arial"/>
          <w:kern w:val="2"/>
          <w:sz w:val="24"/>
          <w:szCs w:val="24"/>
          <w14:ligatures w14:val="standardContextual"/>
        </w:rPr>
      </w:pPr>
      <w:r w:rsidRPr="00E76CB1">
        <w:rPr>
          <w:rFonts w:ascii="Arial" w:hAnsi="Arial" w:cs="Arial"/>
          <w:kern w:val="2"/>
          <w:sz w:val="24"/>
          <w:szCs w:val="24"/>
          <w14:ligatures w14:val="standardContextual"/>
        </w:rPr>
        <w:t>The EDI team has also created learning events</w:t>
      </w:r>
      <w:r w:rsidR="0055057F">
        <w:rPr>
          <w:rFonts w:ascii="Arial" w:hAnsi="Arial" w:cs="Arial"/>
          <w:kern w:val="2"/>
          <w:sz w:val="24"/>
          <w:szCs w:val="24"/>
          <w14:ligatures w14:val="standardContextual"/>
        </w:rPr>
        <w:t>,</w:t>
      </w:r>
      <w:r w:rsidRPr="00E76CB1">
        <w:rPr>
          <w:rFonts w:ascii="Arial" w:hAnsi="Arial" w:cs="Arial"/>
          <w:kern w:val="2"/>
          <w:sz w:val="24"/>
          <w:szCs w:val="24"/>
          <w14:ligatures w14:val="standardContextual"/>
        </w:rPr>
        <w:t xml:space="preserve"> such as</w:t>
      </w:r>
      <w:r w:rsidR="0055057F">
        <w:rPr>
          <w:rFonts w:ascii="Arial" w:hAnsi="Arial" w:cs="Arial"/>
          <w:kern w:val="2"/>
          <w:sz w:val="24"/>
          <w:szCs w:val="24"/>
          <w14:ligatures w14:val="standardContextual"/>
        </w:rPr>
        <w:t xml:space="preserve"> an</w:t>
      </w:r>
      <w:r w:rsidRPr="00E76CB1">
        <w:rPr>
          <w:rFonts w:ascii="Arial" w:hAnsi="Arial" w:cs="Arial"/>
          <w:kern w:val="2"/>
          <w:sz w:val="24"/>
          <w:szCs w:val="24"/>
          <w14:ligatures w14:val="standardContextual"/>
        </w:rPr>
        <w:t xml:space="preserve"> International </w:t>
      </w:r>
      <w:r w:rsidR="0055057F" w:rsidRPr="00E76CB1">
        <w:rPr>
          <w:rFonts w:ascii="Arial" w:hAnsi="Arial" w:cs="Arial"/>
          <w:kern w:val="2"/>
          <w:sz w:val="24"/>
          <w:szCs w:val="24"/>
          <w14:ligatures w14:val="standardContextual"/>
        </w:rPr>
        <w:t>Women’s</w:t>
      </w:r>
      <w:r w:rsidRPr="00E76CB1">
        <w:rPr>
          <w:rFonts w:ascii="Arial" w:hAnsi="Arial" w:cs="Arial"/>
          <w:kern w:val="2"/>
          <w:sz w:val="24"/>
          <w:szCs w:val="24"/>
          <w14:ligatures w14:val="standardContextual"/>
        </w:rPr>
        <w:t xml:space="preserve"> Day Round table that was open to all staff to attend and hear </w:t>
      </w:r>
      <w:r w:rsidR="001E57A9" w:rsidRPr="00E76CB1">
        <w:rPr>
          <w:rFonts w:ascii="Arial" w:hAnsi="Arial" w:cs="Arial"/>
          <w:kern w:val="2"/>
          <w:sz w:val="24"/>
          <w:szCs w:val="24"/>
          <w14:ligatures w14:val="standardContextual"/>
        </w:rPr>
        <w:t>firsthand</w:t>
      </w:r>
      <w:r w:rsidRPr="00E76CB1">
        <w:rPr>
          <w:rFonts w:ascii="Arial" w:hAnsi="Arial" w:cs="Arial"/>
          <w:kern w:val="2"/>
          <w:sz w:val="24"/>
          <w:szCs w:val="24"/>
          <w14:ligatures w14:val="standardContextual"/>
        </w:rPr>
        <w:t xml:space="preserve"> experiences from female leaders within DBS.</w:t>
      </w:r>
    </w:p>
    <w:p w14:paraId="1380AAD0" w14:textId="77777777" w:rsidR="002C2D58" w:rsidRPr="00E76CB1" w:rsidRDefault="002C2D58" w:rsidP="002C2D58">
      <w:pPr>
        <w:spacing w:after="0" w:line="241" w:lineRule="atLeast"/>
        <w:rPr>
          <w:rFonts w:ascii="Arial" w:hAnsi="Arial" w:cs="Arial"/>
          <w:kern w:val="2"/>
          <w:sz w:val="24"/>
          <w:szCs w:val="24"/>
          <w14:ligatures w14:val="standardContextual"/>
        </w:rPr>
      </w:pPr>
    </w:p>
    <w:p w14:paraId="4A259859" w14:textId="77777777" w:rsidR="002C2D58" w:rsidRPr="00E76CB1" w:rsidRDefault="002C2D58" w:rsidP="002C2D58">
      <w:pPr>
        <w:spacing w:after="0" w:line="241" w:lineRule="atLeast"/>
        <w:rPr>
          <w:rFonts w:ascii="Arial" w:hAnsi="Arial" w:cs="Arial"/>
          <w:kern w:val="2"/>
          <w:sz w:val="24"/>
          <w:szCs w:val="24"/>
          <w14:ligatures w14:val="standardContextual"/>
        </w:rPr>
      </w:pPr>
      <w:r w:rsidRPr="00E76CB1">
        <w:rPr>
          <w:rFonts w:ascii="Arial" w:hAnsi="Arial" w:cs="Arial"/>
          <w:kern w:val="2"/>
          <w:sz w:val="24"/>
          <w:szCs w:val="24"/>
          <w14:ligatures w14:val="standardContextual"/>
        </w:rPr>
        <w:t xml:space="preserve">140 members of staff participated in awareness training on our Public Sector Equality Duty as well as completion of Equality Impact Assessments (EqIAs), this has really supported the understanding amongst staff of the importance and role of EqIAs and, with the creation of an EqIA resource hub, has improved the quality and timeliness of these important considerations. </w:t>
      </w:r>
    </w:p>
    <w:p w14:paraId="1F525D4F" w14:textId="77777777" w:rsidR="002C2D58" w:rsidRPr="00E76CB1" w:rsidRDefault="002C2D58" w:rsidP="002C2D58">
      <w:pPr>
        <w:autoSpaceDE w:val="0"/>
        <w:autoSpaceDN w:val="0"/>
        <w:adjustRightInd w:val="0"/>
        <w:spacing w:after="0" w:line="241" w:lineRule="atLeast"/>
        <w:rPr>
          <w:rFonts w:ascii="Arial" w:hAnsi="Arial" w:cs="Arial"/>
          <w:kern w:val="2"/>
          <w:sz w:val="24"/>
          <w:szCs w:val="24"/>
          <w14:ligatures w14:val="standardContextual"/>
        </w:rPr>
      </w:pPr>
    </w:p>
    <w:p w14:paraId="35D26469" w14:textId="73B762DE" w:rsidR="002C2D58" w:rsidRPr="00E76CB1" w:rsidRDefault="002C2D58" w:rsidP="002C2D58">
      <w:pPr>
        <w:autoSpaceDE w:val="0"/>
        <w:autoSpaceDN w:val="0"/>
        <w:adjustRightInd w:val="0"/>
        <w:spacing w:after="0" w:line="241" w:lineRule="atLeast"/>
        <w:rPr>
          <w:rFonts w:ascii="Arial" w:hAnsi="Arial" w:cs="Arial"/>
          <w:color w:val="000000"/>
          <w:sz w:val="24"/>
          <w:szCs w:val="24"/>
          <w:highlight w:val="yellow"/>
          <w14:ligatures w14:val="standardContextual"/>
        </w:rPr>
      </w:pPr>
      <w:r w:rsidRPr="00E76CB1">
        <w:rPr>
          <w:rFonts w:ascii="Arial" w:hAnsi="Arial" w:cs="Arial"/>
          <w:kern w:val="2"/>
          <w:sz w:val="24"/>
          <w:szCs w:val="24"/>
          <w14:ligatures w14:val="standardContextual"/>
        </w:rPr>
        <w:t xml:space="preserve">We are also working closely with the Academy on our </w:t>
      </w:r>
      <w:r w:rsidR="0055057F">
        <w:rPr>
          <w:rFonts w:ascii="Arial" w:hAnsi="Arial" w:cs="Arial"/>
          <w:kern w:val="2"/>
          <w:sz w:val="24"/>
          <w:szCs w:val="24"/>
          <w14:ligatures w14:val="standardContextual"/>
        </w:rPr>
        <w:t>l</w:t>
      </w:r>
      <w:r w:rsidRPr="00E76CB1">
        <w:rPr>
          <w:rFonts w:ascii="Arial" w:hAnsi="Arial" w:cs="Arial"/>
          <w:kern w:val="2"/>
          <w:sz w:val="24"/>
          <w:szCs w:val="24"/>
          <w14:ligatures w14:val="standardContextual"/>
        </w:rPr>
        <w:t>earning offer from Bailey and French</w:t>
      </w:r>
      <w:r w:rsidR="0055057F">
        <w:rPr>
          <w:rFonts w:ascii="Arial" w:hAnsi="Arial" w:cs="Arial"/>
          <w:kern w:val="2"/>
          <w:sz w:val="24"/>
          <w:szCs w:val="24"/>
          <w14:ligatures w14:val="standardContextual"/>
        </w:rPr>
        <w:t>,</w:t>
      </w:r>
      <w:r w:rsidRPr="00E76CB1">
        <w:rPr>
          <w:rFonts w:ascii="Arial" w:hAnsi="Arial" w:cs="Arial"/>
          <w:kern w:val="2"/>
          <w:sz w:val="24"/>
          <w:szCs w:val="24"/>
          <w14:ligatures w14:val="standardContextual"/>
        </w:rPr>
        <w:t xml:space="preserve"> creating an EDI learning package for staff that will be rolled out across the </w:t>
      </w:r>
      <w:r w:rsidR="00875F1E">
        <w:rPr>
          <w:rFonts w:ascii="Arial" w:hAnsi="Arial" w:cs="Arial"/>
          <w:kern w:val="2"/>
          <w:sz w:val="24"/>
          <w:szCs w:val="24"/>
          <w14:ligatures w14:val="standardContextual"/>
        </w:rPr>
        <w:t>organisation</w:t>
      </w:r>
      <w:r w:rsidRPr="00E76CB1">
        <w:rPr>
          <w:rFonts w:ascii="Arial" w:hAnsi="Arial" w:cs="Arial"/>
          <w:kern w:val="2"/>
          <w:sz w:val="24"/>
          <w:szCs w:val="24"/>
          <w14:ligatures w14:val="standardContextual"/>
        </w:rPr>
        <w:t xml:space="preserve"> in 2024.</w:t>
      </w:r>
    </w:p>
    <w:p w14:paraId="6362D946" w14:textId="2A8FD8F9" w:rsidR="002C2D58" w:rsidRPr="00E76CB1" w:rsidRDefault="00365AAA" w:rsidP="002C2D58">
      <w:pPr>
        <w:autoSpaceDE w:val="0"/>
        <w:autoSpaceDN w:val="0"/>
        <w:adjustRightInd w:val="0"/>
        <w:spacing w:after="0" w:line="241" w:lineRule="atLeast"/>
        <w:rPr>
          <w:rFonts w:ascii="Arial" w:hAnsi="Arial" w:cs="Arial"/>
          <w:color w:val="000000"/>
          <w:sz w:val="24"/>
          <w:szCs w:val="24"/>
          <w:highlight w:val="yellow"/>
          <w14:ligatures w14:val="standardContextual"/>
        </w:rPr>
      </w:pPr>
      <w:r>
        <w:rPr>
          <w:rFonts w:ascii="Arial" w:hAnsi="Arial" w:cs="Arial"/>
          <w:noProof/>
          <w:sz w:val="24"/>
          <w:szCs w:val="24"/>
        </w:rPr>
        <w:drawing>
          <wp:anchor distT="0" distB="0" distL="114300" distR="114300" simplePos="0" relativeHeight="251828228" behindDoc="0" locked="0" layoutInCell="1" allowOverlap="1" wp14:anchorId="30748521" wp14:editId="7C7E7040">
            <wp:simplePos x="0" y="0"/>
            <wp:positionH relativeFrom="column">
              <wp:posOffset>-139181</wp:posOffset>
            </wp:positionH>
            <wp:positionV relativeFrom="paragraph">
              <wp:posOffset>148475</wp:posOffset>
            </wp:positionV>
            <wp:extent cx="1056648" cy="962891"/>
            <wp:effectExtent l="0" t="0" r="0" b="0"/>
            <wp:wrapNone/>
            <wp:docPr id="16059962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6648" cy="962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6370E" w14:textId="0D5C02EB" w:rsidR="002C2D58" w:rsidRPr="00E76CB1" w:rsidRDefault="002C2D58" w:rsidP="002C2D58">
      <w:pPr>
        <w:autoSpaceDE w:val="0"/>
        <w:autoSpaceDN w:val="0"/>
        <w:adjustRightInd w:val="0"/>
        <w:spacing w:after="0" w:line="241" w:lineRule="atLeast"/>
        <w:rPr>
          <w:rFonts w:ascii="Arial" w:hAnsi="Arial" w:cs="Arial"/>
          <w:b/>
          <w:bCs/>
          <w:color w:val="000000"/>
          <w:sz w:val="24"/>
          <w:szCs w:val="24"/>
          <w:highlight w:val="yellow"/>
          <w14:ligatures w14:val="standardContextual"/>
        </w:rPr>
      </w:pPr>
    </w:p>
    <w:p w14:paraId="279E1E26" w14:textId="3C1FE9BD" w:rsidR="002C2D58" w:rsidRPr="00800864" w:rsidRDefault="002C2D58" w:rsidP="00800864">
      <w:pPr>
        <w:autoSpaceDE w:val="0"/>
        <w:autoSpaceDN w:val="0"/>
        <w:adjustRightInd w:val="0"/>
        <w:spacing w:after="0" w:line="241" w:lineRule="atLeast"/>
        <w:ind w:left="1440"/>
        <w:rPr>
          <w:rFonts w:ascii="Arial" w:hAnsi="Arial" w:cs="Arial"/>
          <w:b/>
          <w:bCs/>
          <w:color w:val="000000"/>
          <w:sz w:val="24"/>
          <w:szCs w:val="24"/>
          <w14:ligatures w14:val="standardContextual"/>
        </w:rPr>
      </w:pPr>
      <w:r w:rsidRPr="00E76CB1">
        <w:rPr>
          <w:rFonts w:ascii="Arial" w:hAnsi="Arial" w:cs="Arial"/>
          <w:b/>
          <w:bCs/>
          <w:color w:val="000000"/>
          <w:sz w:val="24"/>
          <w:szCs w:val="24"/>
          <w14:ligatures w14:val="standardContextual"/>
        </w:rPr>
        <w:t>Accessibility</w:t>
      </w:r>
      <w:r w:rsidR="00800864">
        <w:rPr>
          <w:rFonts w:ascii="Arial" w:hAnsi="Arial" w:cs="Arial"/>
          <w:b/>
          <w:bCs/>
          <w:color w:val="000000"/>
          <w:sz w:val="24"/>
          <w:szCs w:val="24"/>
          <w14:ligatures w14:val="standardContextual"/>
        </w:rPr>
        <w:br/>
      </w:r>
      <w:r w:rsidRPr="00E76CB1">
        <w:rPr>
          <w:rFonts w:ascii="Arial" w:hAnsi="Arial" w:cs="Arial"/>
          <w:color w:val="000000" w:themeColor="text1"/>
          <w:kern w:val="2"/>
          <w:sz w:val="24"/>
          <w:szCs w:val="24"/>
          <w14:ligatures w14:val="standardContextual"/>
        </w:rPr>
        <w:t>Accessibility has continued to be a cornerstone of EDI activity within DBS; the introduction of the new Intranet has allowed the EDI team to develop meaningful, engaging</w:t>
      </w:r>
      <w:r w:rsidR="0055057F">
        <w:rPr>
          <w:rFonts w:ascii="Arial" w:hAnsi="Arial" w:cs="Arial"/>
          <w:color w:val="000000" w:themeColor="text1"/>
          <w:kern w:val="2"/>
          <w:sz w:val="24"/>
          <w:szCs w:val="24"/>
          <w14:ligatures w14:val="standardContextual"/>
        </w:rPr>
        <w:t>,</w:t>
      </w:r>
      <w:r w:rsidRPr="00E76CB1">
        <w:rPr>
          <w:rFonts w:ascii="Arial" w:hAnsi="Arial" w:cs="Arial"/>
          <w:color w:val="000000" w:themeColor="text1"/>
          <w:kern w:val="2"/>
          <w:sz w:val="24"/>
          <w:szCs w:val="24"/>
          <w14:ligatures w14:val="standardContextual"/>
        </w:rPr>
        <w:t xml:space="preserve"> and accessible content for staff. The Accessibility review was completed in 2022 and this continues to support individuals with accessibility needs.</w:t>
      </w:r>
    </w:p>
    <w:p w14:paraId="77F75B2A" w14:textId="6E28B40A" w:rsidR="002C2D58" w:rsidRPr="00E76CB1" w:rsidRDefault="002C2D58" w:rsidP="002C2D58">
      <w:pPr>
        <w:autoSpaceDE w:val="0"/>
        <w:autoSpaceDN w:val="0"/>
        <w:adjustRightInd w:val="0"/>
        <w:spacing w:after="0" w:line="241" w:lineRule="atLeast"/>
        <w:rPr>
          <w:rFonts w:ascii="Arial" w:hAnsi="Arial" w:cs="Arial"/>
          <w:color w:val="000000"/>
          <w:sz w:val="24"/>
          <w:szCs w:val="24"/>
          <w14:ligatures w14:val="standardContextual"/>
        </w:rPr>
      </w:pPr>
    </w:p>
    <w:p w14:paraId="62D21CF0" w14:textId="77777777" w:rsidR="00800864" w:rsidRDefault="002C2D58" w:rsidP="00800864">
      <w:pPr>
        <w:autoSpaceDE w:val="0"/>
        <w:autoSpaceDN w:val="0"/>
        <w:adjustRightInd w:val="0"/>
        <w:spacing w:after="0" w:line="241" w:lineRule="atLeast"/>
        <w:rPr>
          <w:rFonts w:ascii="Arial" w:hAnsi="Arial" w:cs="Arial"/>
          <w:color w:val="000000"/>
          <w:sz w:val="24"/>
          <w:szCs w:val="24"/>
          <w14:ligatures w14:val="standardContextual"/>
        </w:rPr>
      </w:pPr>
      <w:r w:rsidRPr="00E76CB1">
        <w:rPr>
          <w:rFonts w:ascii="Arial" w:hAnsi="Arial" w:cs="Arial"/>
          <w:color w:val="000000"/>
          <w:sz w:val="24"/>
          <w:szCs w:val="24"/>
          <w14:ligatures w14:val="standardContextual"/>
        </w:rPr>
        <w:t>A communication campaign asking staff to check their Personal Information on METIS</w:t>
      </w:r>
      <w:r w:rsidR="00875F1E">
        <w:rPr>
          <w:rFonts w:ascii="Arial" w:hAnsi="Arial" w:cs="Arial"/>
          <w:color w:val="000000"/>
          <w:sz w:val="24"/>
          <w:szCs w:val="24"/>
          <w14:ligatures w14:val="standardContextual"/>
        </w:rPr>
        <w:t xml:space="preserve"> (HR platform) and</w:t>
      </w:r>
      <w:r w:rsidRPr="00E76CB1">
        <w:rPr>
          <w:rFonts w:ascii="Arial" w:hAnsi="Arial" w:cs="Arial"/>
          <w:color w:val="000000"/>
          <w:sz w:val="24"/>
          <w:szCs w:val="24"/>
          <w14:ligatures w14:val="standardContextual"/>
        </w:rPr>
        <w:t xml:space="preserve"> ensur</w:t>
      </w:r>
      <w:r w:rsidR="00875F1E">
        <w:rPr>
          <w:rFonts w:ascii="Arial" w:hAnsi="Arial" w:cs="Arial"/>
          <w:color w:val="000000"/>
          <w:sz w:val="24"/>
          <w:szCs w:val="24"/>
          <w14:ligatures w14:val="standardContextual"/>
        </w:rPr>
        <w:t>e</w:t>
      </w:r>
      <w:r w:rsidRPr="00E76CB1">
        <w:rPr>
          <w:rFonts w:ascii="Arial" w:hAnsi="Arial" w:cs="Arial"/>
          <w:color w:val="000000"/>
          <w:sz w:val="24"/>
          <w:szCs w:val="24"/>
          <w14:ligatures w14:val="standardContextual"/>
        </w:rPr>
        <w:t xml:space="preserve"> it is recorded accurately has led to an increase in declaration rates for the </w:t>
      </w:r>
      <w:r w:rsidR="0055057F">
        <w:rPr>
          <w:rFonts w:ascii="Arial" w:hAnsi="Arial" w:cs="Arial"/>
          <w:color w:val="000000"/>
          <w:sz w:val="24"/>
          <w:szCs w:val="24"/>
          <w14:ligatures w14:val="standardContextual"/>
        </w:rPr>
        <w:t>d</w:t>
      </w:r>
      <w:r w:rsidRPr="00E76CB1">
        <w:rPr>
          <w:rFonts w:ascii="Arial" w:hAnsi="Arial" w:cs="Arial"/>
          <w:color w:val="000000"/>
          <w:sz w:val="24"/>
          <w:szCs w:val="24"/>
          <w14:ligatures w14:val="standardContextual"/>
        </w:rPr>
        <w:t>iversity of our employees across the areas from 3.37% in December 2023 to 4.10% in March 2024.</w:t>
      </w:r>
    </w:p>
    <w:p w14:paraId="08621EBD" w14:textId="0A2905D9" w:rsidR="002C2D58" w:rsidRPr="00800864" w:rsidRDefault="002C2D58" w:rsidP="00800864">
      <w:pPr>
        <w:autoSpaceDE w:val="0"/>
        <w:autoSpaceDN w:val="0"/>
        <w:adjustRightInd w:val="0"/>
        <w:spacing w:after="0" w:line="241" w:lineRule="atLeast"/>
        <w:rPr>
          <w:rFonts w:ascii="Arial" w:hAnsi="Arial" w:cs="Arial"/>
          <w:color w:val="000000"/>
          <w:sz w:val="24"/>
          <w:szCs w:val="24"/>
          <w14:ligatures w14:val="standardContextual"/>
        </w:rPr>
      </w:pPr>
      <w:r w:rsidRPr="00E76CB1">
        <w:rPr>
          <w:rFonts w:ascii="Arial" w:hAnsi="Arial" w:cs="Arial"/>
          <w:color w:val="000000" w:themeColor="text1"/>
          <w:kern w:val="2"/>
          <w:sz w:val="24"/>
          <w:szCs w:val="24"/>
          <w14:ligatures w14:val="standardContextual"/>
        </w:rPr>
        <w:t>As part of our commitment in the 2023-24 Business Plan, supportive work was undertaken in considering customer feedback in relation to gender related issues with the application process in 2023 and this will continue into 2024 as the EDI team will lead a full review into accessibility considerations across its products and services.</w:t>
      </w:r>
    </w:p>
    <w:p w14:paraId="3741EAA3" w14:textId="77777777" w:rsidR="002C2D58" w:rsidRPr="00E76CB1" w:rsidRDefault="002C2D58" w:rsidP="002C2D58">
      <w:pPr>
        <w:autoSpaceDE w:val="0"/>
        <w:autoSpaceDN w:val="0"/>
        <w:adjustRightInd w:val="0"/>
        <w:spacing w:after="0" w:line="241" w:lineRule="atLeast"/>
        <w:rPr>
          <w:rFonts w:ascii="Arial" w:hAnsi="Arial" w:cs="Arial"/>
          <w:b/>
          <w:bCs/>
          <w:color w:val="000000"/>
          <w:sz w:val="24"/>
          <w:szCs w:val="24"/>
          <w14:ligatures w14:val="standardContextual"/>
        </w:rPr>
      </w:pPr>
    </w:p>
    <w:p w14:paraId="76D34EF8" w14:textId="77777777" w:rsidR="002C2D58" w:rsidRPr="00E76CB1" w:rsidRDefault="002C2D58" w:rsidP="002C2D58">
      <w:pPr>
        <w:autoSpaceDE w:val="0"/>
        <w:autoSpaceDN w:val="0"/>
        <w:adjustRightInd w:val="0"/>
        <w:spacing w:after="0" w:line="241" w:lineRule="atLeast"/>
        <w:rPr>
          <w:rFonts w:ascii="Arial" w:hAnsi="Arial" w:cs="Arial"/>
          <w:color w:val="000000"/>
          <w:sz w:val="24"/>
          <w:szCs w:val="24"/>
          <w14:ligatures w14:val="standardContextual"/>
        </w:rPr>
      </w:pPr>
      <w:r w:rsidRPr="00E76CB1">
        <w:rPr>
          <w:rFonts w:ascii="Arial" w:hAnsi="Arial" w:cs="Arial"/>
          <w:b/>
          <w:bCs/>
          <w:color w:val="000000"/>
          <w:sz w:val="24"/>
          <w:szCs w:val="24"/>
          <w14:ligatures w14:val="standardContextual"/>
        </w:rPr>
        <w:t>Embedding EDI in our strategy and planning</w:t>
      </w:r>
    </w:p>
    <w:p w14:paraId="2389858B" w14:textId="026C9F56" w:rsidR="002C2D58" w:rsidRPr="00E76CB1" w:rsidRDefault="002C2D58" w:rsidP="002C2D58">
      <w:pPr>
        <w:rPr>
          <w:rFonts w:ascii="Arial" w:hAnsi="Arial" w:cs="Arial"/>
          <w:color w:val="000000" w:themeColor="text1"/>
          <w:kern w:val="2"/>
          <w:sz w:val="24"/>
          <w:szCs w:val="24"/>
          <w14:ligatures w14:val="standardContextual"/>
        </w:rPr>
      </w:pPr>
      <w:r w:rsidRPr="00E76CB1">
        <w:rPr>
          <w:rFonts w:ascii="Arial" w:hAnsi="Arial" w:cs="Arial"/>
          <w:color w:val="000000"/>
          <w:sz w:val="24"/>
          <w:szCs w:val="24"/>
          <w14:ligatures w14:val="standardContextual"/>
        </w:rPr>
        <w:t>As part of the DBS 2020-25 midpoint refresh exercise</w:t>
      </w:r>
      <w:r w:rsidR="00875F1E">
        <w:rPr>
          <w:rFonts w:ascii="Arial" w:hAnsi="Arial" w:cs="Arial"/>
          <w:color w:val="000000"/>
          <w:sz w:val="24"/>
          <w:szCs w:val="24"/>
          <w14:ligatures w14:val="standardContextual"/>
        </w:rPr>
        <w:t xml:space="preserve"> in 2023 -24</w:t>
      </w:r>
      <w:r w:rsidRPr="00E76CB1">
        <w:rPr>
          <w:rFonts w:ascii="Arial" w:hAnsi="Arial" w:cs="Arial"/>
          <w:color w:val="000000"/>
          <w:sz w:val="24"/>
          <w:szCs w:val="24"/>
          <w14:ligatures w14:val="standardContextual"/>
        </w:rPr>
        <w:t>, work was undertaken to incorporate equality, diversity</w:t>
      </w:r>
      <w:r w:rsidR="0055057F">
        <w:rPr>
          <w:rFonts w:ascii="Arial" w:hAnsi="Arial" w:cs="Arial"/>
          <w:color w:val="000000"/>
          <w:sz w:val="24"/>
          <w:szCs w:val="24"/>
          <w14:ligatures w14:val="standardContextual"/>
        </w:rPr>
        <w:t>,</w:t>
      </w:r>
      <w:r w:rsidRPr="00E76CB1">
        <w:rPr>
          <w:rFonts w:ascii="Arial" w:hAnsi="Arial" w:cs="Arial"/>
          <w:color w:val="000000"/>
          <w:sz w:val="24"/>
          <w:szCs w:val="24"/>
          <w14:ligatures w14:val="standardContextual"/>
        </w:rPr>
        <w:t xml:space="preserve"> and inclusion into our vision and values, strategic priorities, and desired outcomes. DBS </w:t>
      </w:r>
      <w:r w:rsidR="0055057F">
        <w:rPr>
          <w:rFonts w:ascii="Arial" w:hAnsi="Arial" w:cs="Arial"/>
          <w:color w:val="000000"/>
          <w:sz w:val="24"/>
          <w:szCs w:val="24"/>
          <w14:ligatures w14:val="standardContextual"/>
        </w:rPr>
        <w:t>b</w:t>
      </w:r>
      <w:r w:rsidRPr="00E76CB1">
        <w:rPr>
          <w:rFonts w:ascii="Arial" w:hAnsi="Arial" w:cs="Arial"/>
          <w:color w:val="000000"/>
          <w:sz w:val="24"/>
          <w:szCs w:val="24"/>
          <w14:ligatures w14:val="standardContextual"/>
        </w:rPr>
        <w:t>oard approved these inclusions</w:t>
      </w:r>
      <w:r w:rsidR="0055057F">
        <w:rPr>
          <w:rFonts w:ascii="Arial" w:hAnsi="Arial" w:cs="Arial"/>
          <w:color w:val="000000"/>
          <w:sz w:val="24"/>
          <w:szCs w:val="24"/>
          <w14:ligatures w14:val="standardContextual"/>
        </w:rPr>
        <w:t>,</w:t>
      </w:r>
      <w:r w:rsidRPr="00E76CB1">
        <w:rPr>
          <w:rFonts w:ascii="Arial" w:hAnsi="Arial" w:cs="Arial"/>
          <w:color w:val="000000"/>
          <w:sz w:val="24"/>
          <w:szCs w:val="24"/>
          <w14:ligatures w14:val="standardContextual"/>
        </w:rPr>
        <w:t xml:space="preserve"> along with the EDI–focussed milestones that were committed to in the 2023-24 business plan. </w:t>
      </w:r>
    </w:p>
    <w:p w14:paraId="1C7A38C4" w14:textId="13FF10A2" w:rsidR="002C2D58" w:rsidRPr="00800864" w:rsidRDefault="002C2D58" w:rsidP="002C2D58">
      <w:pPr>
        <w:rPr>
          <w:rFonts w:ascii="Arial" w:hAnsi="Arial" w:cs="Arial"/>
          <w:color w:val="000000" w:themeColor="text1"/>
          <w:kern w:val="2"/>
          <w:sz w:val="24"/>
          <w:szCs w:val="24"/>
          <w14:ligatures w14:val="standardContextual"/>
        </w:rPr>
      </w:pPr>
      <w:r w:rsidRPr="00E76CB1">
        <w:rPr>
          <w:rFonts w:ascii="Arial" w:hAnsi="Arial" w:cs="Arial"/>
          <w:color w:val="000000"/>
          <w:sz w:val="24"/>
          <w:szCs w:val="24"/>
          <w14:ligatures w14:val="standardContextual"/>
        </w:rPr>
        <w:t xml:space="preserve">The completion of the milestones </w:t>
      </w:r>
      <w:r w:rsidR="00166E8E" w:rsidRPr="00E76CB1">
        <w:rPr>
          <w:rFonts w:ascii="Arial" w:hAnsi="Arial" w:cs="Arial"/>
          <w:color w:val="000000"/>
          <w:sz w:val="24"/>
          <w:szCs w:val="24"/>
          <w14:ligatures w14:val="standardContextual"/>
        </w:rPr>
        <w:t>has</w:t>
      </w:r>
      <w:r w:rsidRPr="00E76CB1">
        <w:rPr>
          <w:rFonts w:ascii="Arial" w:hAnsi="Arial" w:cs="Arial"/>
          <w:color w:val="000000"/>
          <w:sz w:val="24"/>
          <w:szCs w:val="24"/>
          <w14:ligatures w14:val="standardContextual"/>
        </w:rPr>
        <w:t xml:space="preserve"> continued to contribute to delivering greater accessibility and ease of use of our products and services, it has further embedded equality and inclusiveness across our organisation in the way we work and offered the opportunity for greater development of our EDI delivery model.</w:t>
      </w:r>
      <w:r w:rsidR="00800864">
        <w:rPr>
          <w:rFonts w:ascii="Arial" w:hAnsi="Arial" w:cs="Arial"/>
          <w:color w:val="000000"/>
          <w:sz w:val="24"/>
          <w:szCs w:val="24"/>
          <w14:ligatures w14:val="standardContextual"/>
        </w:rPr>
        <w:br/>
      </w:r>
    </w:p>
    <w:p w14:paraId="5C797FEE" w14:textId="51891BDF" w:rsidR="00D46BBD" w:rsidRPr="00050D2D" w:rsidRDefault="00CD032B" w:rsidP="00CD032B">
      <w:pPr>
        <w:shd w:val="clear" w:color="auto" w:fill="CCCCFF"/>
        <w:rPr>
          <w:rFonts w:ascii="Arial" w:hAnsi="Arial" w:cs="Arial"/>
          <w:b/>
          <w:bCs/>
          <w:sz w:val="24"/>
          <w:szCs w:val="24"/>
        </w:rPr>
      </w:pPr>
      <w:r w:rsidRPr="00050D2D">
        <w:rPr>
          <w:rFonts w:ascii="Arial" w:hAnsi="Arial" w:cs="Arial"/>
          <w:b/>
          <w:bCs/>
          <w:sz w:val="24"/>
          <w:szCs w:val="24"/>
        </w:rPr>
        <w:t xml:space="preserve">Overall </w:t>
      </w:r>
      <w:r w:rsidR="0004177E">
        <w:rPr>
          <w:rFonts w:ascii="Arial" w:hAnsi="Arial" w:cs="Arial"/>
          <w:b/>
          <w:bCs/>
          <w:sz w:val="24"/>
          <w:szCs w:val="24"/>
        </w:rPr>
        <w:t>summary</w:t>
      </w:r>
      <w:r w:rsidR="00800864">
        <w:rPr>
          <w:rFonts w:ascii="Arial" w:hAnsi="Arial" w:cs="Arial"/>
          <w:b/>
          <w:bCs/>
          <w:sz w:val="24"/>
          <w:szCs w:val="24"/>
        </w:rPr>
        <w:br/>
      </w:r>
      <w:r w:rsidRPr="00050D2D">
        <w:rPr>
          <w:rFonts w:ascii="Arial" w:hAnsi="Arial" w:cs="Arial"/>
          <w:b/>
          <w:bCs/>
          <w:sz w:val="24"/>
          <w:szCs w:val="24"/>
        </w:rPr>
        <w:t xml:space="preserve">Imperative: </w:t>
      </w:r>
      <w:r w:rsidR="00D46BBD">
        <w:rPr>
          <w:rFonts w:ascii="Arial" w:hAnsi="Arial" w:cs="Arial"/>
          <w:b/>
          <w:bCs/>
          <w:sz w:val="24"/>
          <w:szCs w:val="24"/>
        </w:rPr>
        <w:t>User Experience</w:t>
      </w:r>
    </w:p>
    <w:p w14:paraId="4BEC3C96" w14:textId="3B2DC96E" w:rsidR="00785BEA" w:rsidRPr="00785BEA" w:rsidRDefault="00800864" w:rsidP="00785BEA">
      <w:pPr>
        <w:rPr>
          <w:rFonts w:ascii="Arial" w:hAnsi="Arial" w:cs="Arial"/>
          <w:sz w:val="24"/>
          <w:szCs w:val="24"/>
        </w:rPr>
      </w:pPr>
      <w:r>
        <w:rPr>
          <w:rFonts w:ascii="Arial" w:hAnsi="Arial" w:cs="Arial"/>
          <w:sz w:val="24"/>
          <w:szCs w:val="24"/>
        </w:rPr>
        <w:br/>
      </w:r>
      <w:r w:rsidR="00785BEA" w:rsidRPr="00785BEA">
        <w:rPr>
          <w:rFonts w:ascii="Arial" w:hAnsi="Arial" w:cs="Arial"/>
          <w:sz w:val="24"/>
          <w:szCs w:val="24"/>
        </w:rPr>
        <w:t>The evidence provided under the User Experience imperative demonstrates the achievements made in strengthening our reputation and increasing the impact and reach of DBS through direct relationships and digital platforms as well and against our responsibilities under the equality, diversity</w:t>
      </w:r>
      <w:r w:rsidR="0055057F">
        <w:rPr>
          <w:rFonts w:ascii="Arial" w:hAnsi="Arial" w:cs="Arial"/>
          <w:sz w:val="24"/>
          <w:szCs w:val="24"/>
        </w:rPr>
        <w:t>,</w:t>
      </w:r>
      <w:r w:rsidR="00785BEA" w:rsidRPr="00785BEA">
        <w:rPr>
          <w:rFonts w:ascii="Arial" w:hAnsi="Arial" w:cs="Arial"/>
          <w:sz w:val="24"/>
          <w:szCs w:val="24"/>
        </w:rPr>
        <w:t xml:space="preserve"> and inclusion (EDI) agenda. </w:t>
      </w:r>
    </w:p>
    <w:p w14:paraId="2375BB19" w14:textId="226ED6B0" w:rsidR="00785BEA" w:rsidRPr="00785BEA" w:rsidRDefault="00785BEA" w:rsidP="00785BEA">
      <w:pPr>
        <w:rPr>
          <w:rFonts w:ascii="Arial" w:hAnsi="Arial" w:cs="Arial"/>
          <w:sz w:val="24"/>
          <w:szCs w:val="24"/>
        </w:rPr>
      </w:pPr>
      <w:r w:rsidRPr="00785BEA">
        <w:rPr>
          <w:rFonts w:ascii="Arial" w:hAnsi="Arial" w:cs="Arial"/>
          <w:sz w:val="24"/>
          <w:szCs w:val="24"/>
        </w:rPr>
        <w:t xml:space="preserve">Our </w:t>
      </w:r>
      <w:r w:rsidR="0055057F">
        <w:rPr>
          <w:rFonts w:ascii="Arial" w:hAnsi="Arial" w:cs="Arial"/>
          <w:sz w:val="24"/>
          <w:szCs w:val="24"/>
        </w:rPr>
        <w:t>O</w:t>
      </w:r>
      <w:r w:rsidRPr="00785BEA">
        <w:rPr>
          <w:rFonts w:ascii="Arial" w:hAnsi="Arial" w:cs="Arial"/>
          <w:sz w:val="24"/>
          <w:szCs w:val="24"/>
        </w:rPr>
        <w:t>utreach</w:t>
      </w:r>
      <w:r w:rsidR="00875F1E">
        <w:rPr>
          <w:rFonts w:ascii="Arial" w:hAnsi="Arial" w:cs="Arial"/>
          <w:sz w:val="24"/>
          <w:szCs w:val="24"/>
        </w:rPr>
        <w:t xml:space="preserve"> and </w:t>
      </w:r>
      <w:r w:rsidR="0055057F">
        <w:rPr>
          <w:rFonts w:ascii="Arial" w:hAnsi="Arial" w:cs="Arial"/>
          <w:sz w:val="24"/>
          <w:szCs w:val="24"/>
        </w:rPr>
        <w:t>P</w:t>
      </w:r>
      <w:r w:rsidR="00875F1E">
        <w:rPr>
          <w:rFonts w:ascii="Arial" w:hAnsi="Arial" w:cs="Arial"/>
          <w:sz w:val="24"/>
          <w:szCs w:val="24"/>
        </w:rPr>
        <w:t>artnerships</w:t>
      </w:r>
      <w:r w:rsidRPr="00785BEA">
        <w:rPr>
          <w:rFonts w:ascii="Arial" w:hAnsi="Arial" w:cs="Arial"/>
          <w:sz w:val="24"/>
          <w:szCs w:val="24"/>
        </w:rPr>
        <w:t xml:space="preserve"> team have engaged directly with more individuals during 2023 -24 when compared to 2022 – 23, delivering a wide range of opportunities for safeguarding professionals to increase their understanding of DBS products and services. The team have worked at national and regional level and across many different sectors, raising awareness of the duty to refer and what makes a good quality referral. Th</w:t>
      </w:r>
      <w:r w:rsidR="0055057F">
        <w:rPr>
          <w:rFonts w:ascii="Arial" w:hAnsi="Arial" w:cs="Arial"/>
          <w:sz w:val="24"/>
          <w:szCs w:val="24"/>
        </w:rPr>
        <w:t>is has</w:t>
      </w:r>
      <w:r w:rsidRPr="00785BEA">
        <w:rPr>
          <w:rFonts w:ascii="Arial" w:hAnsi="Arial" w:cs="Arial"/>
          <w:sz w:val="24"/>
          <w:szCs w:val="24"/>
        </w:rPr>
        <w:t xml:space="preserve"> reinforc</w:t>
      </w:r>
      <w:r w:rsidR="0055057F">
        <w:rPr>
          <w:rFonts w:ascii="Arial" w:hAnsi="Arial" w:cs="Arial"/>
          <w:sz w:val="24"/>
          <w:szCs w:val="24"/>
        </w:rPr>
        <w:t>ed</w:t>
      </w:r>
      <w:r w:rsidRPr="00785BEA">
        <w:rPr>
          <w:rFonts w:ascii="Arial" w:hAnsi="Arial" w:cs="Arial"/>
          <w:sz w:val="24"/>
          <w:szCs w:val="24"/>
        </w:rPr>
        <w:t xml:space="preserve"> our shared safeguarding responsibilities and contributing to protecting the most vulnerable in society, including children and vulnerable adults. </w:t>
      </w:r>
    </w:p>
    <w:p w14:paraId="2A3B68F7" w14:textId="57F59856" w:rsidR="00785BEA" w:rsidRPr="00785BEA" w:rsidRDefault="00785BEA" w:rsidP="00785BEA">
      <w:pPr>
        <w:rPr>
          <w:rFonts w:ascii="Arial" w:hAnsi="Arial" w:cs="Arial"/>
          <w:sz w:val="24"/>
          <w:szCs w:val="24"/>
        </w:rPr>
      </w:pPr>
      <w:r w:rsidRPr="00785BEA">
        <w:rPr>
          <w:rFonts w:ascii="Arial" w:hAnsi="Arial" w:cs="Arial"/>
          <w:sz w:val="24"/>
          <w:szCs w:val="24"/>
        </w:rPr>
        <w:t xml:space="preserve">The team have also strengthened relationships with operational colleagues, using feedback to inform content of general and bespoke workshops in response to specific and thematic concerns thereby adding value from safeguarding and quality perspectives. </w:t>
      </w:r>
    </w:p>
    <w:p w14:paraId="7D8C39F4" w14:textId="11E20FEA" w:rsidR="00785BEA" w:rsidRPr="00785BEA" w:rsidRDefault="00785BEA" w:rsidP="00785BEA">
      <w:pPr>
        <w:rPr>
          <w:rFonts w:ascii="Arial" w:hAnsi="Arial" w:cs="Arial"/>
          <w:sz w:val="24"/>
          <w:szCs w:val="24"/>
        </w:rPr>
      </w:pPr>
      <w:r w:rsidRPr="00785BEA">
        <w:rPr>
          <w:rFonts w:ascii="Arial" w:hAnsi="Arial" w:cs="Arial"/>
          <w:sz w:val="24"/>
          <w:szCs w:val="24"/>
        </w:rPr>
        <w:t>Once again</w:t>
      </w:r>
      <w:r w:rsidR="00FB2D21">
        <w:rPr>
          <w:rFonts w:ascii="Arial" w:hAnsi="Arial" w:cs="Arial"/>
          <w:sz w:val="24"/>
          <w:szCs w:val="24"/>
        </w:rPr>
        <w:t>,</w:t>
      </w:r>
      <w:r w:rsidRPr="00785BEA">
        <w:rPr>
          <w:rFonts w:ascii="Arial" w:hAnsi="Arial" w:cs="Arial"/>
          <w:sz w:val="24"/>
          <w:szCs w:val="24"/>
        </w:rPr>
        <w:t xml:space="preserve"> DBS has invested in exploiting technology to reinforce the safeguarding agenda. The growth of our presence on social media platforms, Facebook, Twitter</w:t>
      </w:r>
      <w:r w:rsidR="00FB2D21">
        <w:rPr>
          <w:rFonts w:ascii="Arial" w:hAnsi="Arial" w:cs="Arial"/>
          <w:sz w:val="24"/>
          <w:szCs w:val="24"/>
        </w:rPr>
        <w:t>,</w:t>
      </w:r>
      <w:r w:rsidRPr="00785BEA">
        <w:rPr>
          <w:rFonts w:ascii="Arial" w:hAnsi="Arial" w:cs="Arial"/>
          <w:sz w:val="24"/>
          <w:szCs w:val="24"/>
        </w:rPr>
        <w:t xml:space="preserve"> and LinkedIn is further evidence that DBS is increasing its reputation as a trusted organisation with more people following our channels.  </w:t>
      </w:r>
    </w:p>
    <w:p w14:paraId="74A8A4A6" w14:textId="47AEC06C" w:rsidR="00785BEA" w:rsidRPr="00785BEA" w:rsidRDefault="00785BEA" w:rsidP="00785BEA">
      <w:pPr>
        <w:rPr>
          <w:rFonts w:ascii="Arial" w:hAnsi="Arial" w:cs="Arial"/>
          <w:sz w:val="24"/>
          <w:szCs w:val="24"/>
        </w:rPr>
      </w:pPr>
      <w:r w:rsidRPr="00785BEA">
        <w:rPr>
          <w:rFonts w:ascii="Arial" w:hAnsi="Arial" w:cs="Arial"/>
          <w:sz w:val="24"/>
          <w:szCs w:val="24"/>
        </w:rPr>
        <w:t>The deployment of Upload functionality on the Barring Referral Service (BRS) was significantly delayed due to some technical difficulties</w:t>
      </w:r>
      <w:r w:rsidR="00FB2D21">
        <w:rPr>
          <w:rFonts w:ascii="Arial" w:hAnsi="Arial" w:cs="Arial"/>
          <w:sz w:val="24"/>
          <w:szCs w:val="24"/>
        </w:rPr>
        <w:t>,</w:t>
      </w:r>
      <w:r w:rsidRPr="00785BEA">
        <w:rPr>
          <w:rFonts w:ascii="Arial" w:hAnsi="Arial" w:cs="Arial"/>
          <w:sz w:val="24"/>
          <w:szCs w:val="24"/>
        </w:rPr>
        <w:t xml:space="preserve"> which was disappointing both from an organisation and customer perspective. However, since its deployment it has contributed to improvements in the customer journey and the ability for referring parties to provide all information at the point of referral. It is anticipated this will improve the quality of referrals and support the timeliness of decision making. Our strategic intent is to continue to improve the customer journey across all our services, including </w:t>
      </w:r>
      <w:r w:rsidR="00875F1E">
        <w:rPr>
          <w:rFonts w:ascii="Arial" w:hAnsi="Arial" w:cs="Arial"/>
          <w:sz w:val="24"/>
          <w:szCs w:val="24"/>
        </w:rPr>
        <w:t xml:space="preserve">the </w:t>
      </w:r>
      <w:r w:rsidRPr="00785BEA">
        <w:rPr>
          <w:rFonts w:ascii="Arial" w:hAnsi="Arial" w:cs="Arial"/>
          <w:sz w:val="24"/>
          <w:szCs w:val="24"/>
        </w:rPr>
        <w:t>BRS and we have and will continue to seek and use customer feedback to inform future enhancements.</w:t>
      </w:r>
    </w:p>
    <w:p w14:paraId="7FAA0FD0" w14:textId="08877625" w:rsidR="002C2D58" w:rsidRDefault="00785BEA">
      <w:pPr>
        <w:rPr>
          <w:rFonts w:ascii="Arial" w:hAnsi="Arial" w:cs="Arial"/>
          <w:sz w:val="24"/>
          <w:szCs w:val="24"/>
        </w:rPr>
      </w:pPr>
      <w:r w:rsidRPr="00785BEA">
        <w:rPr>
          <w:rFonts w:ascii="Arial" w:hAnsi="Arial" w:cs="Arial"/>
          <w:sz w:val="24"/>
          <w:szCs w:val="24"/>
        </w:rPr>
        <w:t>Finally, there is a wealth of evidence in terms of the strides the organisation has made in embedding EDI across the organisation and our services. We have refreshed and strengthened our approach and delivered effective training to a large cohort of our workforce, demonstrating our commitment to creating an environment to celebrate diversity and ensure EDI considerations are at the forefront of organisational decisions and our services as well as embedded in the DBS culture for our colleagues.</w:t>
      </w:r>
      <w:r w:rsidR="00800864">
        <w:rPr>
          <w:rFonts w:ascii="Arial" w:hAnsi="Arial" w:cs="Arial"/>
          <w:sz w:val="24"/>
          <w:szCs w:val="24"/>
        </w:rPr>
        <w:br/>
      </w:r>
    </w:p>
    <w:p w14:paraId="6F38ACA1" w14:textId="6E9036C2" w:rsidR="00C66539" w:rsidRPr="00A70969" w:rsidRDefault="00C66539" w:rsidP="00CF453E">
      <w:pPr>
        <w:shd w:val="clear" w:color="auto" w:fill="CC99FF"/>
        <w:rPr>
          <w:rFonts w:ascii="Arial" w:hAnsi="Arial" w:cs="Arial"/>
          <w:b/>
          <w:bCs/>
          <w:sz w:val="24"/>
          <w:szCs w:val="24"/>
        </w:rPr>
      </w:pPr>
      <w:r w:rsidRPr="00A70969">
        <w:rPr>
          <w:rFonts w:ascii="Arial" w:hAnsi="Arial" w:cs="Arial"/>
          <w:b/>
          <w:bCs/>
          <w:sz w:val="24"/>
          <w:szCs w:val="24"/>
        </w:rPr>
        <w:t>Imperative: Efficiency and Effectiveness</w:t>
      </w:r>
    </w:p>
    <w:p w14:paraId="45F7FA34" w14:textId="7FDFDF6F" w:rsidR="00C66539" w:rsidRPr="00A70969" w:rsidRDefault="00C66539" w:rsidP="00CF453E">
      <w:pPr>
        <w:shd w:val="clear" w:color="auto" w:fill="CC99FF"/>
        <w:rPr>
          <w:rFonts w:ascii="Arial" w:hAnsi="Arial" w:cs="Arial"/>
          <w:b/>
          <w:bCs/>
          <w:sz w:val="24"/>
          <w:szCs w:val="24"/>
        </w:rPr>
      </w:pPr>
      <w:r w:rsidRPr="00A70969">
        <w:rPr>
          <w:rFonts w:ascii="Arial" w:hAnsi="Arial" w:cs="Arial"/>
          <w:b/>
          <w:bCs/>
          <w:sz w:val="24"/>
          <w:szCs w:val="24"/>
        </w:rPr>
        <w:t>Strategic outcomes:</w:t>
      </w:r>
      <w:r w:rsidR="00730D29" w:rsidRPr="00A70969">
        <w:rPr>
          <w:rFonts w:ascii="Arial" w:hAnsi="Arial" w:cs="Arial"/>
          <w:b/>
          <w:bCs/>
          <w:sz w:val="24"/>
          <w:szCs w:val="24"/>
        </w:rPr>
        <w:tab/>
        <w:t xml:space="preserve">#4 </w:t>
      </w:r>
      <w:r w:rsidR="00F458BF" w:rsidRPr="00A70969">
        <w:rPr>
          <w:rFonts w:ascii="Arial" w:hAnsi="Arial" w:cs="Arial"/>
          <w:b/>
          <w:bCs/>
          <w:sz w:val="24"/>
          <w:szCs w:val="24"/>
        </w:rPr>
        <w:t>Our people understand their contributions</w:t>
      </w:r>
    </w:p>
    <w:p w14:paraId="656B43DE" w14:textId="23DC04E8" w:rsidR="00F458BF" w:rsidRPr="00A70969" w:rsidRDefault="00F458BF" w:rsidP="00CF453E">
      <w:pPr>
        <w:shd w:val="clear" w:color="auto" w:fill="CC99FF"/>
        <w:rPr>
          <w:rFonts w:ascii="Arial" w:hAnsi="Arial" w:cs="Arial"/>
          <w:b/>
          <w:bCs/>
          <w:sz w:val="24"/>
          <w:szCs w:val="24"/>
        </w:rPr>
      </w:pPr>
      <w:r w:rsidRPr="00A70969">
        <w:rPr>
          <w:rFonts w:ascii="Arial" w:hAnsi="Arial" w:cs="Arial"/>
          <w:b/>
          <w:bCs/>
          <w:sz w:val="24"/>
          <w:szCs w:val="24"/>
        </w:rPr>
        <w:tab/>
      </w:r>
      <w:r w:rsidRPr="00A70969">
        <w:rPr>
          <w:rFonts w:ascii="Arial" w:hAnsi="Arial" w:cs="Arial"/>
          <w:b/>
          <w:bCs/>
          <w:sz w:val="24"/>
          <w:szCs w:val="24"/>
        </w:rPr>
        <w:tab/>
      </w:r>
      <w:r w:rsidRPr="00A70969">
        <w:rPr>
          <w:rFonts w:ascii="Arial" w:hAnsi="Arial" w:cs="Arial"/>
          <w:b/>
          <w:bCs/>
          <w:sz w:val="24"/>
          <w:szCs w:val="24"/>
        </w:rPr>
        <w:tab/>
      </w:r>
      <w:r w:rsidRPr="00A70969">
        <w:rPr>
          <w:rFonts w:ascii="Arial" w:hAnsi="Arial" w:cs="Arial"/>
          <w:b/>
          <w:bCs/>
          <w:sz w:val="24"/>
          <w:szCs w:val="24"/>
        </w:rPr>
        <w:tab/>
        <w:t xml:space="preserve">#5 Inclusive and increased diversity </w:t>
      </w:r>
    </w:p>
    <w:p w14:paraId="0524001F" w14:textId="718099F4" w:rsidR="007421FC" w:rsidRPr="00A70969" w:rsidRDefault="007421FC" w:rsidP="00CF453E">
      <w:pPr>
        <w:shd w:val="clear" w:color="auto" w:fill="CC99FF"/>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77ADF" w:rsidRPr="00A70969">
        <w:rPr>
          <w:rFonts w:ascii="Arial" w:hAnsi="Arial" w:cs="Arial"/>
          <w:b/>
          <w:bCs/>
          <w:sz w:val="24"/>
          <w:szCs w:val="24"/>
        </w:rPr>
        <w:t xml:space="preserve">#6 Pride in DBS </w:t>
      </w:r>
    </w:p>
    <w:p w14:paraId="74349438" w14:textId="77777777" w:rsidR="00A548A5" w:rsidRDefault="00A548A5" w:rsidP="00A548A5">
      <w:pPr>
        <w:rPr>
          <w:rFonts w:ascii="Arial" w:hAnsi="Arial" w:cs="Arial"/>
          <w:sz w:val="24"/>
          <w:szCs w:val="24"/>
        </w:rPr>
      </w:pPr>
    </w:p>
    <w:p w14:paraId="63B4009F" w14:textId="77777777" w:rsidR="00365AAA" w:rsidRDefault="00365AAA" w:rsidP="00365AAA">
      <w:pPr>
        <w:ind w:left="2880"/>
        <w:rPr>
          <w:rFonts w:ascii="Arial" w:hAnsi="Arial" w:cs="Arial"/>
          <w:sz w:val="24"/>
          <w:szCs w:val="24"/>
        </w:rPr>
      </w:pPr>
      <w:r>
        <w:rPr>
          <w:rFonts w:ascii="Arial" w:hAnsi="Arial" w:cs="Arial"/>
          <w:b/>
          <w:bCs/>
          <w:noProof/>
          <w:sz w:val="24"/>
          <w:szCs w:val="24"/>
        </w:rPr>
        <w:drawing>
          <wp:anchor distT="0" distB="0" distL="114300" distR="114300" simplePos="0" relativeHeight="251831300" behindDoc="0" locked="0" layoutInCell="1" allowOverlap="1" wp14:anchorId="1C7B1AD2" wp14:editId="1F94CB3B">
            <wp:simplePos x="0" y="0"/>
            <wp:positionH relativeFrom="column">
              <wp:posOffset>645795</wp:posOffset>
            </wp:positionH>
            <wp:positionV relativeFrom="paragraph">
              <wp:posOffset>-250190</wp:posOffset>
            </wp:positionV>
            <wp:extent cx="1114425" cy="1017270"/>
            <wp:effectExtent l="0" t="0" r="0" b="0"/>
            <wp:wrapNone/>
            <wp:docPr id="1379809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noProof/>
          <w:sz w:val="24"/>
          <w:szCs w:val="24"/>
        </w:rPr>
        <w:drawing>
          <wp:anchor distT="0" distB="0" distL="114300" distR="114300" simplePos="0" relativeHeight="251830276" behindDoc="0" locked="0" layoutInCell="1" allowOverlap="1" wp14:anchorId="7F0DF233" wp14:editId="6834B838">
            <wp:simplePos x="0" y="0"/>
            <wp:positionH relativeFrom="column">
              <wp:posOffset>-189865</wp:posOffset>
            </wp:positionH>
            <wp:positionV relativeFrom="paragraph">
              <wp:posOffset>-165042</wp:posOffset>
            </wp:positionV>
            <wp:extent cx="1047115" cy="955675"/>
            <wp:effectExtent l="0" t="0" r="0" b="0"/>
            <wp:wrapNone/>
            <wp:docPr id="1633619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1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8A5" w:rsidRPr="00800864">
        <w:rPr>
          <w:rFonts w:ascii="Arial" w:hAnsi="Arial" w:cs="Arial"/>
          <w:b/>
          <w:bCs/>
          <w:sz w:val="24"/>
          <w:szCs w:val="24"/>
        </w:rPr>
        <w:t>Innovation</w:t>
      </w:r>
      <w:r w:rsidR="00800864" w:rsidRPr="00800864">
        <w:rPr>
          <w:rFonts w:ascii="Arial" w:hAnsi="Arial" w:cs="Arial"/>
          <w:b/>
          <w:bCs/>
          <w:sz w:val="24"/>
          <w:szCs w:val="24"/>
        </w:rPr>
        <w:br/>
      </w:r>
      <w:r w:rsidR="00A548A5" w:rsidRPr="00800864">
        <w:rPr>
          <w:rFonts w:ascii="Arial" w:hAnsi="Arial" w:cs="Arial"/>
          <w:sz w:val="24"/>
          <w:szCs w:val="24"/>
        </w:rPr>
        <w:t>Over the last 12 months</w:t>
      </w:r>
      <w:r w:rsidR="005F1496" w:rsidRPr="00800864">
        <w:rPr>
          <w:rFonts w:ascii="Arial" w:hAnsi="Arial" w:cs="Arial"/>
          <w:sz w:val="24"/>
          <w:szCs w:val="24"/>
        </w:rPr>
        <w:t>,</w:t>
      </w:r>
      <w:r w:rsidR="00A548A5" w:rsidRPr="00800864">
        <w:rPr>
          <w:rFonts w:ascii="Arial" w:hAnsi="Arial" w:cs="Arial"/>
          <w:sz w:val="24"/>
          <w:szCs w:val="24"/>
        </w:rPr>
        <w:t xml:space="preserve"> the Innovation function has continued to develop the culture of </w:t>
      </w:r>
      <w:r w:rsidR="005F1496" w:rsidRPr="00800864">
        <w:rPr>
          <w:rFonts w:ascii="Arial" w:hAnsi="Arial" w:cs="Arial"/>
          <w:sz w:val="24"/>
          <w:szCs w:val="24"/>
        </w:rPr>
        <w:t>i</w:t>
      </w:r>
      <w:r w:rsidR="00A548A5" w:rsidRPr="00800864">
        <w:rPr>
          <w:rFonts w:ascii="Arial" w:hAnsi="Arial" w:cs="Arial"/>
          <w:sz w:val="24"/>
          <w:szCs w:val="24"/>
        </w:rPr>
        <w:t>nnovative thinking</w:t>
      </w:r>
      <w:r w:rsidR="005F1496" w:rsidRPr="00800864">
        <w:rPr>
          <w:rFonts w:ascii="Arial" w:hAnsi="Arial" w:cs="Arial"/>
          <w:sz w:val="24"/>
          <w:szCs w:val="24"/>
        </w:rPr>
        <w:t>,</w:t>
      </w:r>
      <w:r w:rsidR="00A548A5" w:rsidRPr="00800864">
        <w:rPr>
          <w:rFonts w:ascii="Arial" w:hAnsi="Arial" w:cs="Arial"/>
          <w:sz w:val="24"/>
          <w:szCs w:val="24"/>
        </w:rPr>
        <w:t xml:space="preserve"> especially within the operations teams</w:t>
      </w:r>
      <w:r w:rsidR="005F1496" w:rsidRPr="00800864">
        <w:rPr>
          <w:rFonts w:ascii="Arial" w:hAnsi="Arial" w:cs="Arial"/>
          <w:sz w:val="24"/>
          <w:szCs w:val="24"/>
        </w:rPr>
        <w:t>,</w:t>
      </w:r>
      <w:r w:rsidR="00A548A5" w:rsidRPr="00800864">
        <w:rPr>
          <w:rFonts w:ascii="Arial" w:hAnsi="Arial" w:cs="Arial"/>
          <w:sz w:val="24"/>
          <w:szCs w:val="24"/>
        </w:rPr>
        <w:t xml:space="preserve"> to drive</w:t>
      </w:r>
      <w:r>
        <w:rPr>
          <w:rFonts w:ascii="Arial" w:hAnsi="Arial" w:cs="Arial"/>
          <w:sz w:val="24"/>
          <w:szCs w:val="24"/>
        </w:rPr>
        <w:br/>
      </w:r>
      <w:r w:rsidR="00A548A5" w:rsidRPr="00800864">
        <w:rPr>
          <w:rFonts w:ascii="Arial" w:hAnsi="Arial" w:cs="Arial"/>
          <w:sz w:val="24"/>
          <w:szCs w:val="24"/>
        </w:rPr>
        <w:t xml:space="preserve">improvements that impact positively on Quality. </w:t>
      </w:r>
    </w:p>
    <w:p w14:paraId="5F8DED91" w14:textId="36D6A63B" w:rsidR="005F1496" w:rsidRPr="00800864" w:rsidRDefault="00A548A5" w:rsidP="00365AAA">
      <w:pPr>
        <w:rPr>
          <w:rFonts w:ascii="Arial" w:hAnsi="Arial" w:cs="Arial"/>
          <w:sz w:val="24"/>
          <w:szCs w:val="24"/>
        </w:rPr>
      </w:pPr>
      <w:r w:rsidRPr="00800864">
        <w:rPr>
          <w:rFonts w:ascii="Arial" w:hAnsi="Arial" w:cs="Arial"/>
          <w:sz w:val="24"/>
          <w:szCs w:val="24"/>
        </w:rPr>
        <w:t>Our Innovation Lab, powered by our staff</w:t>
      </w:r>
      <w:r w:rsidR="00875F1E" w:rsidRPr="00800864">
        <w:rPr>
          <w:rFonts w:ascii="Arial" w:hAnsi="Arial" w:cs="Arial"/>
          <w:sz w:val="24"/>
          <w:szCs w:val="24"/>
        </w:rPr>
        <w:t>,</w:t>
      </w:r>
      <w:r w:rsidRPr="00800864">
        <w:rPr>
          <w:rFonts w:ascii="Arial" w:hAnsi="Arial" w:cs="Arial"/>
          <w:sz w:val="24"/>
          <w:szCs w:val="24"/>
        </w:rPr>
        <w:t xml:space="preserve"> have been driving improvements and ideas that have delivered enrichment throughout DBS. At the start of 2023</w:t>
      </w:r>
      <w:r w:rsidR="005F1496" w:rsidRPr="00800864">
        <w:rPr>
          <w:rFonts w:ascii="Arial" w:hAnsi="Arial" w:cs="Arial"/>
          <w:sz w:val="24"/>
          <w:szCs w:val="24"/>
        </w:rPr>
        <w:t>,</w:t>
      </w:r>
      <w:r w:rsidRPr="00800864">
        <w:rPr>
          <w:rFonts w:ascii="Arial" w:hAnsi="Arial" w:cs="Arial"/>
          <w:sz w:val="24"/>
          <w:szCs w:val="24"/>
        </w:rPr>
        <w:t xml:space="preserve"> we embarked on a journey to drive the automation of workloads. To remove the need for our teams to manually carry out tasks that would otherwise allow them to focus more on quality in areas of the organisation. </w:t>
      </w:r>
    </w:p>
    <w:p w14:paraId="2BF43199" w14:textId="3D32EACE" w:rsidR="00A548A5" w:rsidRDefault="00A548A5" w:rsidP="00A548A5">
      <w:pPr>
        <w:pStyle w:val="Pa0"/>
        <w:rPr>
          <w:rFonts w:ascii="Arial" w:hAnsi="Arial" w:cs="Arial"/>
        </w:rPr>
      </w:pPr>
      <w:r w:rsidRPr="0029609C">
        <w:rPr>
          <w:rFonts w:ascii="Arial" w:hAnsi="Arial" w:cs="Arial"/>
        </w:rPr>
        <w:t xml:space="preserve">Through an initiative that looked at the work our customer services team did on a daily basis, interacting with communications that came into the department from </w:t>
      </w:r>
      <w:r w:rsidR="005F1496">
        <w:rPr>
          <w:rFonts w:ascii="Arial" w:hAnsi="Arial" w:cs="Arial"/>
        </w:rPr>
        <w:t>c</w:t>
      </w:r>
      <w:r w:rsidRPr="0029609C">
        <w:rPr>
          <w:rFonts w:ascii="Arial" w:hAnsi="Arial" w:cs="Arial"/>
        </w:rPr>
        <w:t>ustomers</w:t>
      </w:r>
      <w:r w:rsidR="005F1496">
        <w:rPr>
          <w:rFonts w:ascii="Arial" w:hAnsi="Arial" w:cs="Arial"/>
        </w:rPr>
        <w:t>,</w:t>
      </w:r>
      <w:r w:rsidRPr="0029609C">
        <w:rPr>
          <w:rFonts w:ascii="Arial" w:hAnsi="Arial" w:cs="Arial"/>
        </w:rPr>
        <w:t xml:space="preserve"> we developed and engineered a solution that has now been deployed which automatically categorises communications based on the type of request and saves the team significant time. The benefits include a quicker response time and also allow the team to focus on the quality of responses and resolution.</w:t>
      </w:r>
    </w:p>
    <w:p w14:paraId="521F8AFB" w14:textId="77467ABF" w:rsidR="00A548A5" w:rsidRDefault="00800864" w:rsidP="00A548A5">
      <w:pPr>
        <w:rPr>
          <w:rFonts w:ascii="Arial" w:hAnsi="Arial" w:cs="Arial"/>
          <w:sz w:val="24"/>
          <w:szCs w:val="24"/>
          <w:lang w:eastAsia="en-GB"/>
        </w:rPr>
      </w:pPr>
      <w:r>
        <w:rPr>
          <w:rFonts w:ascii="Arial" w:hAnsi="Arial" w:cs="Arial"/>
          <w:sz w:val="24"/>
          <w:szCs w:val="24"/>
          <w:lang w:eastAsia="en-GB"/>
        </w:rPr>
        <w:br/>
      </w:r>
      <w:r w:rsidR="00A548A5" w:rsidRPr="0029609C">
        <w:rPr>
          <w:rFonts w:ascii="Arial" w:hAnsi="Arial" w:cs="Arial"/>
          <w:sz w:val="24"/>
          <w:szCs w:val="24"/>
          <w:lang w:eastAsia="en-GB"/>
        </w:rPr>
        <w:t>We hope to deploy this type of solution amongst the wider organisation and are working with our colleagues to deliver an organisation</w:t>
      </w:r>
      <w:r w:rsidR="005F1496">
        <w:rPr>
          <w:rFonts w:ascii="Arial" w:hAnsi="Arial" w:cs="Arial"/>
          <w:sz w:val="24"/>
          <w:szCs w:val="24"/>
          <w:lang w:eastAsia="en-GB"/>
        </w:rPr>
        <w:t>-</w:t>
      </w:r>
      <w:r w:rsidR="00A548A5" w:rsidRPr="0029609C">
        <w:rPr>
          <w:rFonts w:ascii="Arial" w:hAnsi="Arial" w:cs="Arial"/>
          <w:sz w:val="24"/>
          <w:szCs w:val="24"/>
          <w:lang w:eastAsia="en-GB"/>
        </w:rPr>
        <w:t xml:space="preserve">wide deployment of an automation function that frees up our operational and </w:t>
      </w:r>
      <w:r w:rsidR="00B607B5" w:rsidRPr="0029609C">
        <w:rPr>
          <w:rFonts w:ascii="Arial" w:hAnsi="Arial" w:cs="Arial"/>
          <w:sz w:val="24"/>
          <w:szCs w:val="24"/>
          <w:lang w:eastAsia="en-GB"/>
        </w:rPr>
        <w:t>back-office</w:t>
      </w:r>
      <w:r w:rsidR="00A548A5" w:rsidRPr="0029609C">
        <w:rPr>
          <w:rFonts w:ascii="Arial" w:hAnsi="Arial" w:cs="Arial"/>
          <w:sz w:val="24"/>
          <w:szCs w:val="24"/>
          <w:lang w:eastAsia="en-GB"/>
        </w:rPr>
        <w:t xml:space="preserve"> staff, giving staff the time to focus on quality and productivity by removing the </w:t>
      </w:r>
      <w:r w:rsidR="0004177E" w:rsidRPr="0029609C">
        <w:rPr>
          <w:rFonts w:ascii="Arial" w:hAnsi="Arial" w:cs="Arial"/>
          <w:sz w:val="24"/>
          <w:szCs w:val="24"/>
          <w:lang w:eastAsia="en-GB"/>
        </w:rPr>
        <w:t>labour-intensive</w:t>
      </w:r>
      <w:r w:rsidR="00A548A5" w:rsidRPr="0029609C">
        <w:rPr>
          <w:rFonts w:ascii="Arial" w:hAnsi="Arial" w:cs="Arial"/>
          <w:sz w:val="24"/>
          <w:szCs w:val="24"/>
          <w:lang w:eastAsia="en-GB"/>
        </w:rPr>
        <w:t xml:space="preserve"> tasks and replacing those with automated functions that assist us in our everyday tasks. Our focus as we head into 2024 and beyond is to innovate in everything we do, to</w:t>
      </w:r>
      <w:r>
        <w:rPr>
          <w:rFonts w:ascii="Arial" w:hAnsi="Arial" w:cs="Arial"/>
          <w:sz w:val="24"/>
          <w:szCs w:val="24"/>
          <w:lang w:eastAsia="en-GB"/>
        </w:rPr>
        <w:t xml:space="preserve"> </w:t>
      </w:r>
      <w:r w:rsidR="00A548A5" w:rsidRPr="0029609C">
        <w:rPr>
          <w:rFonts w:ascii="Arial" w:hAnsi="Arial" w:cs="Arial"/>
          <w:sz w:val="24"/>
          <w:szCs w:val="24"/>
          <w:lang w:eastAsia="en-GB"/>
        </w:rPr>
        <w:t xml:space="preserve">help the organisation be leaner by design and continue to deliver and enhance safeguarding. </w:t>
      </w:r>
    </w:p>
    <w:p w14:paraId="25BDA537" w14:textId="6ECDAD16" w:rsidR="001D084D" w:rsidRDefault="00F2040B" w:rsidP="00A548A5">
      <w:pPr>
        <w:rPr>
          <w:rFonts w:ascii="Arial" w:hAnsi="Arial" w:cs="Arial"/>
          <w:sz w:val="24"/>
          <w:szCs w:val="24"/>
          <w:lang w:eastAsia="en-GB"/>
        </w:rPr>
      </w:pPr>
      <w:r>
        <w:rPr>
          <w:rFonts w:ascii="Arial" w:hAnsi="Arial"/>
          <w:noProof/>
          <w:sz w:val="24"/>
          <w:szCs w:val="24"/>
        </w:rPr>
        <w:drawing>
          <wp:anchor distT="0" distB="0" distL="114300" distR="114300" simplePos="0" relativeHeight="251833348" behindDoc="0" locked="0" layoutInCell="1" allowOverlap="1" wp14:anchorId="6DE72F84" wp14:editId="201D6276">
            <wp:simplePos x="0" y="0"/>
            <wp:positionH relativeFrom="column">
              <wp:posOffset>-173413</wp:posOffset>
            </wp:positionH>
            <wp:positionV relativeFrom="paragraph">
              <wp:posOffset>151130</wp:posOffset>
            </wp:positionV>
            <wp:extent cx="1047115" cy="955675"/>
            <wp:effectExtent l="0" t="0" r="0" b="0"/>
            <wp:wrapNone/>
            <wp:docPr id="15830039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1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AAA">
        <w:rPr>
          <w:noProof/>
        </w:rPr>
        <w:drawing>
          <wp:anchor distT="0" distB="0" distL="114300" distR="114300" simplePos="0" relativeHeight="251835396" behindDoc="0" locked="0" layoutInCell="1" allowOverlap="1" wp14:anchorId="2292E675" wp14:editId="63761E26">
            <wp:simplePos x="0" y="0"/>
            <wp:positionH relativeFrom="column">
              <wp:posOffset>635000</wp:posOffset>
            </wp:positionH>
            <wp:positionV relativeFrom="paragraph">
              <wp:posOffset>78798</wp:posOffset>
            </wp:positionV>
            <wp:extent cx="1135380" cy="1035685"/>
            <wp:effectExtent l="0" t="0" r="0" b="0"/>
            <wp:wrapNone/>
            <wp:docPr id="14477763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538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E9812" w14:textId="77777777" w:rsidR="00F2040B" w:rsidRDefault="00614129" w:rsidP="00F2040B">
      <w:pPr>
        <w:ind w:left="2880"/>
        <w:rPr>
          <w:rFonts w:ascii="Arial" w:eastAsia="Arial" w:hAnsi="Arial" w:cs="Arial"/>
          <w:kern w:val="2"/>
          <w:sz w:val="24"/>
          <w:szCs w:val="24"/>
          <w:lang w:eastAsia="en-GB"/>
          <w14:ligatures w14:val="standardContextual"/>
        </w:rPr>
      </w:pPr>
      <w:r w:rsidRPr="00800864">
        <w:rPr>
          <w:rFonts w:ascii="Arial" w:hAnsi="Arial" w:cs="Arial"/>
          <w:b/>
          <w:bCs/>
          <w:sz w:val="24"/>
          <w:szCs w:val="24"/>
          <w:lang w:eastAsia="en-GB"/>
        </w:rPr>
        <w:t>Operational</w:t>
      </w:r>
      <w:r w:rsidR="009F24CE" w:rsidRPr="00800864">
        <w:rPr>
          <w:rFonts w:ascii="Arial" w:hAnsi="Arial" w:cs="Arial"/>
          <w:b/>
          <w:bCs/>
          <w:sz w:val="24"/>
          <w:szCs w:val="24"/>
          <w:lang w:eastAsia="en-GB"/>
        </w:rPr>
        <w:t xml:space="preserve"> Services C</w:t>
      </w:r>
      <w:r w:rsidRPr="00800864">
        <w:rPr>
          <w:rFonts w:ascii="Arial" w:hAnsi="Arial" w:cs="Arial"/>
          <w:b/>
          <w:bCs/>
          <w:sz w:val="24"/>
          <w:szCs w:val="24"/>
          <w:lang w:eastAsia="en-GB"/>
        </w:rPr>
        <w:t xml:space="preserve">ontinuous </w:t>
      </w:r>
      <w:r w:rsidR="009F24CE" w:rsidRPr="00800864">
        <w:rPr>
          <w:rFonts w:ascii="Arial" w:hAnsi="Arial" w:cs="Arial"/>
          <w:b/>
          <w:bCs/>
          <w:sz w:val="24"/>
          <w:szCs w:val="24"/>
          <w:lang w:eastAsia="en-GB"/>
        </w:rPr>
        <w:t>I</w:t>
      </w:r>
      <w:r w:rsidRPr="00800864">
        <w:rPr>
          <w:rFonts w:ascii="Arial" w:hAnsi="Arial" w:cs="Arial"/>
          <w:b/>
          <w:bCs/>
          <w:sz w:val="24"/>
          <w:szCs w:val="24"/>
          <w:lang w:eastAsia="en-GB"/>
        </w:rPr>
        <w:t xml:space="preserve">mprovement </w:t>
      </w:r>
      <w:r w:rsidR="00800864" w:rsidRPr="00800864">
        <w:rPr>
          <w:rFonts w:ascii="Arial" w:hAnsi="Arial" w:cs="Arial"/>
          <w:b/>
          <w:bCs/>
          <w:sz w:val="24"/>
          <w:szCs w:val="24"/>
          <w:lang w:eastAsia="en-GB"/>
        </w:rPr>
        <w:br/>
      </w:r>
      <w:r w:rsidRPr="00800864">
        <w:rPr>
          <w:rFonts w:ascii="Arial" w:eastAsia="Arial" w:hAnsi="Arial" w:cs="Arial"/>
          <w:kern w:val="2"/>
          <w:sz w:val="24"/>
          <w:szCs w:val="24"/>
          <w:lang w:eastAsia="en-GB"/>
          <w14:ligatures w14:val="standardContextual"/>
        </w:rPr>
        <w:t xml:space="preserve">The Bi-monthly Continuous Improvement </w:t>
      </w:r>
      <w:r w:rsidR="005F1496" w:rsidRPr="00800864">
        <w:rPr>
          <w:rFonts w:ascii="Arial" w:eastAsia="Arial" w:hAnsi="Arial" w:cs="Arial"/>
          <w:kern w:val="2"/>
          <w:sz w:val="24"/>
          <w:szCs w:val="24"/>
          <w:lang w:eastAsia="en-GB"/>
          <w14:ligatures w14:val="standardContextual"/>
        </w:rPr>
        <w:t xml:space="preserve">(CI) </w:t>
      </w:r>
      <w:r w:rsidRPr="00800864">
        <w:rPr>
          <w:rFonts w:ascii="Arial" w:eastAsia="Arial" w:hAnsi="Arial" w:cs="Arial"/>
          <w:kern w:val="2"/>
          <w:sz w:val="24"/>
          <w:szCs w:val="24"/>
          <w:lang w:eastAsia="en-GB"/>
          <w14:ligatures w14:val="standardContextual"/>
        </w:rPr>
        <w:t>Forum for Disclosure was refreshed during 2023</w:t>
      </w:r>
      <w:r w:rsidR="005F1496" w:rsidRPr="00800864">
        <w:rPr>
          <w:rFonts w:ascii="Arial" w:eastAsia="Arial" w:hAnsi="Arial" w:cs="Arial"/>
          <w:kern w:val="2"/>
          <w:sz w:val="24"/>
          <w:szCs w:val="24"/>
          <w:lang w:eastAsia="en-GB"/>
          <w14:ligatures w14:val="standardContextual"/>
        </w:rPr>
        <w:t>,</w:t>
      </w:r>
      <w:r w:rsidRPr="00800864">
        <w:rPr>
          <w:rFonts w:ascii="Arial" w:eastAsia="Arial" w:hAnsi="Arial" w:cs="Arial"/>
          <w:kern w:val="2"/>
          <w:sz w:val="24"/>
          <w:szCs w:val="24"/>
          <w:lang w:eastAsia="en-GB"/>
          <w14:ligatures w14:val="standardContextual"/>
        </w:rPr>
        <w:t xml:space="preserve"> resulting in 14 initiatives being developed and supported by the team. </w:t>
      </w:r>
    </w:p>
    <w:p w14:paraId="256E9761" w14:textId="3E13F018" w:rsidR="00614129" w:rsidRPr="00800864" w:rsidRDefault="00614129" w:rsidP="00F2040B">
      <w:pPr>
        <w:rPr>
          <w:rFonts w:ascii="Arial" w:hAnsi="Arial" w:cs="Arial"/>
          <w:b/>
          <w:bCs/>
          <w:sz w:val="24"/>
          <w:szCs w:val="24"/>
          <w:lang w:eastAsia="en-GB"/>
        </w:rPr>
      </w:pPr>
      <w:r w:rsidRPr="00800864">
        <w:rPr>
          <w:rFonts w:ascii="Arial" w:eastAsia="Arial" w:hAnsi="Arial" w:cs="Arial"/>
          <w:kern w:val="2"/>
          <w:sz w:val="24"/>
          <w:szCs w:val="24"/>
          <w:lang w:eastAsia="en-GB"/>
          <w14:ligatures w14:val="standardContextual"/>
        </w:rPr>
        <w:t>Members from around the business also attend the forum such as Innovation, Fraud</w:t>
      </w:r>
      <w:r w:rsidR="005F1496" w:rsidRPr="00800864">
        <w:rPr>
          <w:rFonts w:ascii="Arial" w:eastAsia="Arial" w:hAnsi="Arial" w:cs="Arial"/>
          <w:kern w:val="2"/>
          <w:sz w:val="24"/>
          <w:szCs w:val="24"/>
          <w:lang w:eastAsia="en-GB"/>
          <w14:ligatures w14:val="standardContextual"/>
        </w:rPr>
        <w:t>,</w:t>
      </w:r>
      <w:r w:rsidRPr="00800864">
        <w:rPr>
          <w:rFonts w:ascii="Arial" w:eastAsia="Arial" w:hAnsi="Arial" w:cs="Arial"/>
          <w:kern w:val="2"/>
          <w:sz w:val="24"/>
          <w:szCs w:val="24"/>
          <w:lang w:eastAsia="en-GB"/>
          <w14:ligatures w14:val="standardContextual"/>
        </w:rPr>
        <w:t xml:space="preserve"> and Barring and Safeguarding colleagues. The sessions provide an opportunity to update the CI leads about change and business improvement activity that is taking place across the disclosure business areas.  A new written procedure was created in collaboration with Barring and Safeguarding colleagues to support the new process for business improvement ideas, which allows colleagues to better understand resources requirements, responsibilities, risks, and benefits. </w:t>
      </w:r>
    </w:p>
    <w:p w14:paraId="5A1440C7" w14:textId="77777777" w:rsidR="005F1496" w:rsidRPr="00800864" w:rsidRDefault="00614129" w:rsidP="00614129">
      <w:pPr>
        <w:rPr>
          <w:rFonts w:ascii="Arial" w:eastAsia="Arial" w:hAnsi="Arial" w:cs="Arial"/>
          <w:kern w:val="2"/>
          <w:sz w:val="24"/>
          <w:szCs w:val="24"/>
          <w:lang w:eastAsia="en-GB"/>
          <w14:ligatures w14:val="standardContextual"/>
        </w:rPr>
      </w:pPr>
      <w:r w:rsidRPr="00800864">
        <w:rPr>
          <w:rFonts w:ascii="Arial" w:eastAsia="Arial" w:hAnsi="Arial" w:cs="Arial"/>
          <w:kern w:val="2"/>
          <w:sz w:val="24"/>
          <w:szCs w:val="24"/>
          <w:lang w:eastAsia="en-GB"/>
          <w14:ligatures w14:val="standardContextual"/>
        </w:rPr>
        <w:t xml:space="preserve">There are currently </w:t>
      </w:r>
      <w:r w:rsidR="005F1496" w:rsidRPr="00800864">
        <w:rPr>
          <w:rFonts w:ascii="Arial" w:eastAsia="Arial" w:hAnsi="Arial" w:cs="Arial"/>
          <w:kern w:val="2"/>
          <w:sz w:val="24"/>
          <w:szCs w:val="24"/>
          <w:lang w:eastAsia="en-GB"/>
          <w14:ligatures w14:val="standardContextual"/>
        </w:rPr>
        <w:t>5</w:t>
      </w:r>
      <w:r w:rsidRPr="00800864">
        <w:rPr>
          <w:rFonts w:ascii="Arial" w:eastAsia="Arial" w:hAnsi="Arial" w:cs="Arial"/>
          <w:kern w:val="2"/>
          <w:sz w:val="24"/>
          <w:szCs w:val="24"/>
          <w:lang w:eastAsia="en-GB"/>
          <w14:ligatures w14:val="standardContextual"/>
        </w:rPr>
        <w:t xml:space="preserve"> Digital Champions in the Business Improvement Team </w:t>
      </w:r>
      <w:r w:rsidR="00025D1B" w:rsidRPr="00800864">
        <w:rPr>
          <w:rFonts w:ascii="Arial" w:eastAsia="Arial" w:hAnsi="Arial" w:cs="Arial"/>
          <w:kern w:val="2"/>
          <w:sz w:val="24"/>
          <w:szCs w:val="24"/>
          <w:lang w:eastAsia="en-GB"/>
          <w14:ligatures w14:val="standardContextual"/>
        </w:rPr>
        <w:t>who</w:t>
      </w:r>
      <w:r w:rsidRPr="00800864">
        <w:rPr>
          <w:rFonts w:ascii="Arial" w:eastAsia="Arial" w:hAnsi="Arial" w:cs="Arial"/>
          <w:kern w:val="2"/>
          <w:sz w:val="24"/>
          <w:szCs w:val="24"/>
          <w:lang w:eastAsia="en-GB"/>
          <w14:ligatures w14:val="standardContextual"/>
        </w:rPr>
        <w:t xml:space="preserve"> attend regular Home Office led Digital Champions meetings and forums. This enables Business Improvement colleagues to be part of and exposed to the ‘evergreen’ approach to Microsoft 365 Home Office approved applications. </w:t>
      </w:r>
    </w:p>
    <w:p w14:paraId="4BA331CC" w14:textId="403A383E" w:rsidR="00614129" w:rsidRPr="00800864" w:rsidRDefault="00614129" w:rsidP="005F1496">
      <w:pPr>
        <w:rPr>
          <w:rFonts w:ascii="Arial" w:eastAsia="Arial" w:hAnsi="Arial" w:cs="Arial"/>
          <w:kern w:val="2"/>
          <w:sz w:val="24"/>
          <w:szCs w:val="24"/>
          <w:lang w:eastAsia="en-GB"/>
          <w14:ligatures w14:val="standardContextual"/>
        </w:rPr>
      </w:pPr>
      <w:r w:rsidRPr="00800864">
        <w:rPr>
          <w:rFonts w:ascii="Arial" w:eastAsia="Arial" w:hAnsi="Arial" w:cs="Arial"/>
          <w:kern w:val="2"/>
          <w:sz w:val="24"/>
          <w:szCs w:val="24"/>
          <w:lang w:eastAsia="en-GB"/>
          <w14:ligatures w14:val="standardContextual"/>
        </w:rPr>
        <w:t>As a result of this engagement, we now consider all continuous improvement ideas raised against the Microsoft 365 suite of applications and products, as these products sit within DBS estate and have no reliance on external suppliers or additional costs and are a valuable option to explore when continuous improvement ideas are raised. Being a digital champion can ensure that we maximise the capabilities of technology available to DBS staff. The creation of a M365 support forum began in June 2023 which has grown in membership and has improved the M365 skills of colleagues across Disclosure and Barring.</w:t>
      </w:r>
    </w:p>
    <w:p w14:paraId="487FE2A5" w14:textId="03C5BF0A" w:rsidR="00614129" w:rsidRPr="00800864" w:rsidRDefault="009F24CE" w:rsidP="009F24CE">
      <w:pPr>
        <w:spacing w:after="0" w:line="240" w:lineRule="auto"/>
        <w:rPr>
          <w:rFonts w:ascii="Arial" w:eastAsia="Arial" w:hAnsi="Arial" w:cs="Arial"/>
          <w:kern w:val="2"/>
          <w:sz w:val="24"/>
          <w:szCs w:val="24"/>
          <w:lang w:eastAsia="en-GB"/>
          <w14:ligatures w14:val="standardContextual"/>
        </w:rPr>
      </w:pPr>
      <w:r w:rsidRPr="00800864">
        <w:rPr>
          <w:rFonts w:ascii="Arial" w:eastAsia="Arial" w:hAnsi="Arial" w:cs="Arial"/>
          <w:kern w:val="2"/>
          <w:sz w:val="24"/>
          <w:szCs w:val="24"/>
          <w:lang w:eastAsia="en-GB"/>
          <w14:ligatures w14:val="standardContextual"/>
        </w:rPr>
        <w:t xml:space="preserve">Our Disclosure colleagues are also working closely with the Business Improvement team to explore opportunities to improve operational processes. For example, using the M365 technology platform, they have introduced a more effective way of dealing with </w:t>
      </w:r>
      <w:r w:rsidR="00F22B6E" w:rsidRPr="00800864">
        <w:rPr>
          <w:rFonts w:ascii="Arial" w:eastAsia="Arial" w:hAnsi="Arial" w:cs="Arial"/>
          <w:kern w:val="2"/>
          <w:sz w:val="24"/>
          <w:szCs w:val="24"/>
          <w:lang w:eastAsia="en-GB"/>
          <w14:ligatures w14:val="standardContextual"/>
        </w:rPr>
        <w:t>Fingerprints</w:t>
      </w:r>
      <w:r w:rsidRPr="00800864">
        <w:rPr>
          <w:rFonts w:ascii="Arial" w:eastAsia="Arial" w:hAnsi="Arial" w:cs="Arial"/>
          <w:kern w:val="2"/>
          <w:sz w:val="24"/>
          <w:szCs w:val="24"/>
          <w:lang w:eastAsia="en-GB"/>
          <w14:ligatures w14:val="standardContextual"/>
        </w:rPr>
        <w:t xml:space="preserve"> requests by improving the Fingerprint Referral Form. </w:t>
      </w:r>
    </w:p>
    <w:p w14:paraId="01CB6D7A" w14:textId="77777777" w:rsidR="00614129" w:rsidRPr="00800864" w:rsidRDefault="00614129" w:rsidP="00614129">
      <w:pPr>
        <w:spacing w:after="0" w:line="276" w:lineRule="auto"/>
        <w:rPr>
          <w:rFonts w:ascii="Arial" w:eastAsia="Arial" w:hAnsi="Arial" w:cs="Arial"/>
          <w:kern w:val="2"/>
          <w:sz w:val="24"/>
          <w:szCs w:val="24"/>
          <w:lang w:eastAsia="en-GB"/>
          <w14:ligatures w14:val="standardContextual"/>
        </w:rPr>
      </w:pPr>
    </w:p>
    <w:p w14:paraId="79C642DC" w14:textId="6C52500B" w:rsidR="008E0CC9" w:rsidRDefault="00194721" w:rsidP="00A548A5">
      <w:pPr>
        <w:rPr>
          <w:rFonts w:ascii="Arial" w:hAnsi="Arial" w:cs="Arial"/>
          <w:sz w:val="24"/>
          <w:szCs w:val="24"/>
          <w:lang w:eastAsia="en-GB"/>
        </w:rPr>
      </w:pPr>
      <w:r w:rsidRPr="00800864">
        <w:rPr>
          <w:rFonts w:ascii="Arial" w:hAnsi="Arial" w:cs="Arial"/>
          <w:sz w:val="24"/>
          <w:szCs w:val="24"/>
          <w:lang w:eastAsia="en-GB"/>
        </w:rPr>
        <w:t xml:space="preserve">Our Barring and Safeguarding operational colleagues </w:t>
      </w:r>
      <w:r w:rsidR="005B633E" w:rsidRPr="00800864">
        <w:rPr>
          <w:rFonts w:ascii="Arial" w:hAnsi="Arial" w:cs="Arial"/>
          <w:sz w:val="24"/>
          <w:szCs w:val="24"/>
          <w:lang w:eastAsia="en-GB"/>
        </w:rPr>
        <w:t xml:space="preserve">carried forward 22 </w:t>
      </w:r>
      <w:r w:rsidR="00C50C32" w:rsidRPr="00800864">
        <w:rPr>
          <w:rFonts w:ascii="Arial" w:hAnsi="Arial" w:cs="Arial"/>
          <w:sz w:val="24"/>
          <w:szCs w:val="24"/>
          <w:lang w:eastAsia="en-GB"/>
        </w:rPr>
        <w:t xml:space="preserve">CI </w:t>
      </w:r>
      <w:r w:rsidR="00BD491B" w:rsidRPr="00800864">
        <w:rPr>
          <w:rFonts w:ascii="Arial" w:hAnsi="Arial" w:cs="Arial"/>
          <w:sz w:val="24"/>
          <w:szCs w:val="24"/>
          <w:lang w:eastAsia="en-GB"/>
        </w:rPr>
        <w:t>initiatives</w:t>
      </w:r>
      <w:r w:rsidR="001A7026" w:rsidRPr="00800864">
        <w:rPr>
          <w:rFonts w:ascii="Arial" w:hAnsi="Arial" w:cs="Arial"/>
          <w:sz w:val="24"/>
          <w:szCs w:val="24"/>
          <w:lang w:eastAsia="en-GB"/>
        </w:rPr>
        <w:t xml:space="preserve"> from 2022-23 and</w:t>
      </w:r>
      <w:r w:rsidR="00352FD5" w:rsidRPr="00800864">
        <w:rPr>
          <w:rFonts w:ascii="Arial" w:hAnsi="Arial" w:cs="Arial"/>
          <w:sz w:val="24"/>
          <w:szCs w:val="24"/>
          <w:lang w:eastAsia="en-GB"/>
        </w:rPr>
        <w:t>,</w:t>
      </w:r>
      <w:r w:rsidR="00BD491B" w:rsidRPr="00800864">
        <w:rPr>
          <w:rFonts w:ascii="Arial" w:hAnsi="Arial" w:cs="Arial"/>
          <w:sz w:val="24"/>
          <w:szCs w:val="24"/>
          <w:lang w:eastAsia="en-GB"/>
        </w:rPr>
        <w:t xml:space="preserve"> during the </w:t>
      </w:r>
      <w:r w:rsidR="00352FD5" w:rsidRPr="00800864">
        <w:rPr>
          <w:rFonts w:ascii="Arial" w:hAnsi="Arial" w:cs="Arial"/>
          <w:sz w:val="24"/>
          <w:szCs w:val="24"/>
          <w:lang w:eastAsia="en-GB"/>
        </w:rPr>
        <w:t>2023-24</w:t>
      </w:r>
      <w:r w:rsidR="00352FD5">
        <w:rPr>
          <w:rFonts w:ascii="Arial" w:hAnsi="Arial" w:cs="Arial"/>
          <w:sz w:val="24"/>
          <w:szCs w:val="24"/>
          <w:lang w:eastAsia="en-GB"/>
        </w:rPr>
        <w:t xml:space="preserve"> reporting year, and closed </w:t>
      </w:r>
      <w:r w:rsidR="004B4451">
        <w:rPr>
          <w:rFonts w:ascii="Arial" w:hAnsi="Arial" w:cs="Arial"/>
          <w:sz w:val="24"/>
          <w:szCs w:val="24"/>
          <w:lang w:eastAsia="en-GB"/>
        </w:rPr>
        <w:t>3</w:t>
      </w:r>
      <w:r w:rsidR="00917D8E">
        <w:rPr>
          <w:rFonts w:ascii="Arial" w:hAnsi="Arial" w:cs="Arial"/>
          <w:sz w:val="24"/>
          <w:szCs w:val="24"/>
          <w:lang w:eastAsia="en-GB"/>
        </w:rPr>
        <w:t>5</w:t>
      </w:r>
      <w:r w:rsidR="00DC2A8A">
        <w:rPr>
          <w:rFonts w:ascii="Arial" w:hAnsi="Arial" w:cs="Arial"/>
          <w:sz w:val="24"/>
          <w:szCs w:val="24"/>
          <w:lang w:eastAsia="en-GB"/>
        </w:rPr>
        <w:t xml:space="preserve">. Suggestions for improvements came from 8 </w:t>
      </w:r>
      <w:r w:rsidR="00A470FE">
        <w:rPr>
          <w:rFonts w:ascii="Arial" w:hAnsi="Arial" w:cs="Arial"/>
          <w:sz w:val="24"/>
          <w:szCs w:val="24"/>
          <w:lang w:eastAsia="en-GB"/>
        </w:rPr>
        <w:t>different teams which</w:t>
      </w:r>
      <w:r w:rsidR="005F1496">
        <w:rPr>
          <w:rFonts w:ascii="Arial" w:hAnsi="Arial" w:cs="Arial"/>
          <w:sz w:val="24"/>
          <w:szCs w:val="24"/>
          <w:lang w:eastAsia="en-GB"/>
        </w:rPr>
        <w:t>,</w:t>
      </w:r>
      <w:r w:rsidR="00A470FE">
        <w:rPr>
          <w:rFonts w:ascii="Arial" w:hAnsi="Arial" w:cs="Arial"/>
          <w:sz w:val="24"/>
          <w:szCs w:val="24"/>
          <w:lang w:eastAsia="en-GB"/>
        </w:rPr>
        <w:t xml:space="preserve"> again</w:t>
      </w:r>
      <w:r w:rsidR="005F1496">
        <w:rPr>
          <w:rFonts w:ascii="Arial" w:hAnsi="Arial" w:cs="Arial"/>
          <w:sz w:val="24"/>
          <w:szCs w:val="24"/>
          <w:lang w:eastAsia="en-GB"/>
        </w:rPr>
        <w:t>,</w:t>
      </w:r>
      <w:r w:rsidR="00A470FE">
        <w:rPr>
          <w:rFonts w:ascii="Arial" w:hAnsi="Arial" w:cs="Arial"/>
          <w:sz w:val="24"/>
          <w:szCs w:val="24"/>
          <w:lang w:eastAsia="en-GB"/>
        </w:rPr>
        <w:t xml:space="preserve"> is </w:t>
      </w:r>
      <w:r w:rsidR="008E0CC9">
        <w:rPr>
          <w:rFonts w:ascii="Arial" w:hAnsi="Arial" w:cs="Arial"/>
          <w:sz w:val="24"/>
          <w:szCs w:val="24"/>
          <w:lang w:eastAsia="en-GB"/>
        </w:rPr>
        <w:t>consistent</w:t>
      </w:r>
      <w:r w:rsidR="00A470FE">
        <w:rPr>
          <w:rFonts w:ascii="Arial" w:hAnsi="Arial" w:cs="Arial"/>
          <w:sz w:val="24"/>
          <w:szCs w:val="24"/>
          <w:lang w:eastAsia="en-GB"/>
        </w:rPr>
        <w:t xml:space="preserve"> with previous years and evidences the CI pro</w:t>
      </w:r>
      <w:r w:rsidR="008E0CC9">
        <w:rPr>
          <w:rFonts w:ascii="Arial" w:hAnsi="Arial" w:cs="Arial"/>
          <w:sz w:val="24"/>
          <w:szCs w:val="24"/>
          <w:lang w:eastAsia="en-GB"/>
        </w:rPr>
        <w:t xml:space="preserve">cess is well embedded. The majority of change initiatives are instigated from our core decision making area and </w:t>
      </w:r>
      <w:r w:rsidR="00F20DC2">
        <w:rPr>
          <w:rFonts w:ascii="Arial" w:hAnsi="Arial" w:cs="Arial"/>
          <w:sz w:val="24"/>
          <w:szCs w:val="24"/>
          <w:lang w:eastAsia="en-GB"/>
        </w:rPr>
        <w:t xml:space="preserve">administrative support function. </w:t>
      </w:r>
    </w:p>
    <w:p w14:paraId="3D890981" w14:textId="30A51F62" w:rsidR="00592D1A" w:rsidRDefault="002069BD" w:rsidP="00A548A5">
      <w:pPr>
        <w:rPr>
          <w:rFonts w:ascii="Arial" w:hAnsi="Arial" w:cs="Arial"/>
          <w:sz w:val="24"/>
          <w:szCs w:val="24"/>
          <w:lang w:eastAsia="en-GB"/>
        </w:rPr>
      </w:pPr>
      <w:r>
        <w:rPr>
          <w:rFonts w:ascii="Arial" w:hAnsi="Arial" w:cs="Arial"/>
          <w:sz w:val="24"/>
          <w:szCs w:val="24"/>
          <w:lang w:eastAsia="en-GB"/>
        </w:rPr>
        <w:t>The importance of effective change management is recognised by our senior lead</w:t>
      </w:r>
      <w:r w:rsidR="000A4643">
        <w:rPr>
          <w:rFonts w:ascii="Arial" w:hAnsi="Arial" w:cs="Arial"/>
          <w:sz w:val="24"/>
          <w:szCs w:val="24"/>
          <w:lang w:eastAsia="en-GB"/>
        </w:rPr>
        <w:t>er</w:t>
      </w:r>
      <w:r>
        <w:rPr>
          <w:rFonts w:ascii="Arial" w:hAnsi="Arial" w:cs="Arial"/>
          <w:sz w:val="24"/>
          <w:szCs w:val="24"/>
          <w:lang w:eastAsia="en-GB"/>
        </w:rPr>
        <w:t xml:space="preserve">s who </w:t>
      </w:r>
      <w:r w:rsidR="000A4643">
        <w:rPr>
          <w:rFonts w:ascii="Arial" w:hAnsi="Arial" w:cs="Arial"/>
          <w:sz w:val="24"/>
          <w:szCs w:val="24"/>
          <w:lang w:eastAsia="en-GB"/>
        </w:rPr>
        <w:t xml:space="preserve">attend a quarterly CI forum to discuss </w:t>
      </w:r>
      <w:r w:rsidR="00583B1C">
        <w:rPr>
          <w:rFonts w:ascii="Arial" w:hAnsi="Arial" w:cs="Arial"/>
          <w:sz w:val="24"/>
          <w:szCs w:val="24"/>
          <w:lang w:eastAsia="en-GB"/>
        </w:rPr>
        <w:t xml:space="preserve">initiatives, potential solutions and </w:t>
      </w:r>
      <w:r w:rsidR="002279D4">
        <w:rPr>
          <w:rFonts w:ascii="Arial" w:hAnsi="Arial" w:cs="Arial"/>
          <w:sz w:val="24"/>
          <w:szCs w:val="24"/>
          <w:lang w:eastAsia="en-GB"/>
        </w:rPr>
        <w:t xml:space="preserve">make formal decisions on </w:t>
      </w:r>
      <w:r w:rsidR="007C45AF">
        <w:rPr>
          <w:rFonts w:ascii="Arial" w:hAnsi="Arial" w:cs="Arial"/>
          <w:sz w:val="24"/>
          <w:szCs w:val="24"/>
          <w:lang w:eastAsia="en-GB"/>
        </w:rPr>
        <w:t xml:space="preserve">proposed </w:t>
      </w:r>
      <w:r w:rsidR="009B2025">
        <w:rPr>
          <w:rFonts w:ascii="Arial" w:hAnsi="Arial" w:cs="Arial"/>
          <w:sz w:val="24"/>
          <w:szCs w:val="24"/>
          <w:lang w:eastAsia="en-GB"/>
        </w:rPr>
        <w:t>options, trial data</w:t>
      </w:r>
      <w:r w:rsidR="007C45AF">
        <w:rPr>
          <w:rFonts w:ascii="Arial" w:hAnsi="Arial" w:cs="Arial"/>
          <w:sz w:val="24"/>
          <w:szCs w:val="24"/>
          <w:lang w:eastAsia="en-GB"/>
        </w:rPr>
        <w:t>, staff communications and specific actions required.</w:t>
      </w:r>
      <w:r w:rsidR="00F355F4">
        <w:rPr>
          <w:rFonts w:ascii="Arial" w:hAnsi="Arial" w:cs="Arial"/>
          <w:sz w:val="24"/>
          <w:szCs w:val="24"/>
          <w:lang w:eastAsia="en-GB"/>
        </w:rPr>
        <w:t xml:space="preserve"> </w:t>
      </w:r>
    </w:p>
    <w:p w14:paraId="287BF752" w14:textId="793E92DC" w:rsidR="002069BD" w:rsidRDefault="00592D1A" w:rsidP="00A548A5">
      <w:pPr>
        <w:rPr>
          <w:rFonts w:ascii="Arial" w:hAnsi="Arial" w:cs="Arial"/>
          <w:sz w:val="24"/>
          <w:szCs w:val="24"/>
          <w:lang w:eastAsia="en-GB"/>
        </w:rPr>
      </w:pPr>
      <w:r>
        <w:rPr>
          <w:rFonts w:ascii="Arial" w:hAnsi="Arial" w:cs="Arial"/>
          <w:sz w:val="24"/>
          <w:szCs w:val="24"/>
          <w:lang w:eastAsia="en-GB"/>
        </w:rPr>
        <w:t xml:space="preserve">Throughout the year we have </w:t>
      </w:r>
      <w:r w:rsidR="009179D9">
        <w:rPr>
          <w:rFonts w:ascii="Arial" w:hAnsi="Arial" w:cs="Arial"/>
          <w:sz w:val="24"/>
          <w:szCs w:val="24"/>
          <w:lang w:eastAsia="en-GB"/>
        </w:rPr>
        <w:t xml:space="preserve">continued to develop </w:t>
      </w:r>
      <w:r w:rsidR="00F619A8">
        <w:rPr>
          <w:rFonts w:ascii="Arial" w:hAnsi="Arial" w:cs="Arial"/>
          <w:sz w:val="24"/>
          <w:szCs w:val="24"/>
          <w:lang w:eastAsia="en-GB"/>
        </w:rPr>
        <w:t>CI efficiencies</w:t>
      </w:r>
      <w:r w:rsidR="009179D9">
        <w:rPr>
          <w:rFonts w:ascii="Arial" w:hAnsi="Arial" w:cs="Arial"/>
          <w:sz w:val="24"/>
          <w:szCs w:val="24"/>
          <w:lang w:eastAsia="en-GB"/>
        </w:rPr>
        <w:t xml:space="preserve"> record</w:t>
      </w:r>
      <w:r w:rsidR="0078624D">
        <w:rPr>
          <w:rFonts w:ascii="Arial" w:hAnsi="Arial" w:cs="Arial"/>
          <w:sz w:val="24"/>
          <w:szCs w:val="24"/>
          <w:lang w:eastAsia="en-GB"/>
        </w:rPr>
        <w:t>ing</w:t>
      </w:r>
      <w:r w:rsidR="005F1496">
        <w:rPr>
          <w:rFonts w:ascii="Arial" w:hAnsi="Arial" w:cs="Arial"/>
          <w:sz w:val="24"/>
          <w:szCs w:val="24"/>
          <w:lang w:eastAsia="en-GB"/>
        </w:rPr>
        <w:t>,</w:t>
      </w:r>
      <w:r w:rsidR="009179D9">
        <w:rPr>
          <w:rFonts w:ascii="Arial" w:hAnsi="Arial" w:cs="Arial"/>
          <w:sz w:val="24"/>
          <w:szCs w:val="24"/>
          <w:lang w:eastAsia="en-GB"/>
        </w:rPr>
        <w:t xml:space="preserve"> to track </w:t>
      </w:r>
      <w:r w:rsidR="004A0D71">
        <w:rPr>
          <w:rFonts w:ascii="Arial" w:hAnsi="Arial" w:cs="Arial"/>
          <w:sz w:val="24"/>
          <w:szCs w:val="24"/>
          <w:lang w:eastAsia="en-GB"/>
        </w:rPr>
        <w:t>both potential increased impact on costs and resource</w:t>
      </w:r>
      <w:r w:rsidR="005F1496">
        <w:rPr>
          <w:rFonts w:ascii="Arial" w:hAnsi="Arial" w:cs="Arial"/>
          <w:sz w:val="24"/>
          <w:szCs w:val="24"/>
          <w:lang w:eastAsia="en-GB"/>
        </w:rPr>
        <w:t>,</w:t>
      </w:r>
      <w:r w:rsidR="004A0D71">
        <w:rPr>
          <w:rFonts w:ascii="Arial" w:hAnsi="Arial" w:cs="Arial"/>
          <w:sz w:val="24"/>
          <w:szCs w:val="24"/>
          <w:lang w:eastAsia="en-GB"/>
        </w:rPr>
        <w:t xml:space="preserve"> as well as </w:t>
      </w:r>
      <w:r w:rsidR="00F619A8">
        <w:rPr>
          <w:rFonts w:ascii="Arial" w:hAnsi="Arial" w:cs="Arial"/>
          <w:sz w:val="24"/>
          <w:szCs w:val="24"/>
          <w:lang w:eastAsia="en-GB"/>
        </w:rPr>
        <w:t>reductions in required resource and costs</w:t>
      </w:r>
      <w:r w:rsidR="00415135">
        <w:rPr>
          <w:rFonts w:ascii="Arial" w:hAnsi="Arial" w:cs="Arial"/>
          <w:sz w:val="24"/>
          <w:szCs w:val="24"/>
          <w:lang w:eastAsia="en-GB"/>
        </w:rPr>
        <w:t xml:space="preserve">. In </w:t>
      </w:r>
      <w:r w:rsidR="00F355F4">
        <w:rPr>
          <w:rFonts w:ascii="Arial" w:hAnsi="Arial" w:cs="Arial"/>
          <w:sz w:val="24"/>
          <w:szCs w:val="24"/>
          <w:lang w:eastAsia="en-GB"/>
        </w:rPr>
        <w:t>addition,</w:t>
      </w:r>
      <w:r w:rsidR="00415135">
        <w:rPr>
          <w:rFonts w:ascii="Arial" w:hAnsi="Arial" w:cs="Arial"/>
          <w:sz w:val="24"/>
          <w:szCs w:val="24"/>
          <w:lang w:eastAsia="en-GB"/>
        </w:rPr>
        <w:t xml:space="preserve"> we can articulate the benefits to customers and to safeguarding. </w:t>
      </w:r>
    </w:p>
    <w:p w14:paraId="39E1AF14" w14:textId="423C773D" w:rsidR="00F355F4" w:rsidRDefault="00F355F4" w:rsidP="00A548A5">
      <w:pPr>
        <w:rPr>
          <w:rFonts w:ascii="Arial" w:hAnsi="Arial" w:cs="Arial"/>
          <w:sz w:val="24"/>
          <w:szCs w:val="24"/>
          <w:lang w:eastAsia="en-GB"/>
        </w:rPr>
      </w:pPr>
      <w:r>
        <w:rPr>
          <w:rFonts w:ascii="Arial" w:hAnsi="Arial" w:cs="Arial"/>
          <w:sz w:val="24"/>
          <w:szCs w:val="24"/>
          <w:lang w:eastAsia="en-GB"/>
        </w:rPr>
        <w:t>The CI process is also closely aligned to both our standard audit programme and thematic audit programme</w:t>
      </w:r>
      <w:r w:rsidR="001B7F50">
        <w:rPr>
          <w:rFonts w:ascii="Arial" w:hAnsi="Arial" w:cs="Arial"/>
          <w:sz w:val="24"/>
          <w:szCs w:val="24"/>
          <w:lang w:eastAsia="en-GB"/>
        </w:rPr>
        <w:t xml:space="preserve"> to ensure any identified improvements and changes are effectively managed, impacted</w:t>
      </w:r>
      <w:r w:rsidR="00720B83">
        <w:rPr>
          <w:rFonts w:ascii="Arial" w:hAnsi="Arial" w:cs="Arial"/>
          <w:sz w:val="24"/>
          <w:szCs w:val="24"/>
          <w:lang w:eastAsia="en-GB"/>
        </w:rPr>
        <w:t>,</w:t>
      </w:r>
      <w:r w:rsidR="001B7F50">
        <w:rPr>
          <w:rFonts w:ascii="Arial" w:hAnsi="Arial" w:cs="Arial"/>
          <w:sz w:val="24"/>
          <w:szCs w:val="24"/>
          <w:lang w:eastAsia="en-GB"/>
        </w:rPr>
        <w:t xml:space="preserve"> as</w:t>
      </w:r>
      <w:r w:rsidR="00720B83">
        <w:rPr>
          <w:rFonts w:ascii="Arial" w:hAnsi="Arial" w:cs="Arial"/>
          <w:sz w:val="24"/>
          <w:szCs w:val="24"/>
          <w:lang w:eastAsia="en-GB"/>
        </w:rPr>
        <w:t xml:space="preserve">sessed, </w:t>
      </w:r>
      <w:r w:rsidR="005B2C4A">
        <w:rPr>
          <w:rFonts w:ascii="Arial" w:hAnsi="Arial" w:cs="Arial"/>
          <w:sz w:val="24"/>
          <w:szCs w:val="24"/>
          <w:lang w:eastAsia="en-GB"/>
        </w:rPr>
        <w:t xml:space="preserve">and communicated. </w:t>
      </w:r>
    </w:p>
    <w:p w14:paraId="6660BBAA" w14:textId="085EC8BC" w:rsidR="007B4690" w:rsidRDefault="007B4690" w:rsidP="00A548A5">
      <w:pPr>
        <w:rPr>
          <w:rFonts w:ascii="Arial" w:hAnsi="Arial" w:cs="Arial"/>
          <w:sz w:val="24"/>
          <w:szCs w:val="24"/>
          <w:lang w:eastAsia="en-GB"/>
        </w:rPr>
      </w:pPr>
      <w:r>
        <w:rPr>
          <w:rFonts w:ascii="Arial" w:hAnsi="Arial" w:cs="Arial"/>
          <w:sz w:val="24"/>
          <w:szCs w:val="24"/>
          <w:lang w:eastAsia="en-GB"/>
        </w:rPr>
        <w:t xml:space="preserve">One example of a change which was </w:t>
      </w:r>
      <w:r w:rsidR="00A51DD1">
        <w:rPr>
          <w:rFonts w:ascii="Arial" w:hAnsi="Arial" w:cs="Arial"/>
          <w:sz w:val="24"/>
          <w:szCs w:val="24"/>
          <w:lang w:eastAsia="en-GB"/>
        </w:rPr>
        <w:t xml:space="preserve">successfully implemented during 2023-24 </w:t>
      </w:r>
      <w:r w:rsidR="00776014">
        <w:rPr>
          <w:rFonts w:ascii="Arial" w:hAnsi="Arial" w:cs="Arial"/>
          <w:sz w:val="24"/>
          <w:szCs w:val="24"/>
          <w:lang w:eastAsia="en-GB"/>
        </w:rPr>
        <w:t>was in</w:t>
      </w:r>
      <w:r w:rsidR="00E3156D">
        <w:rPr>
          <w:rFonts w:ascii="Arial" w:hAnsi="Arial" w:cs="Arial"/>
          <w:sz w:val="24"/>
          <w:szCs w:val="24"/>
          <w:lang w:eastAsia="en-GB"/>
        </w:rPr>
        <w:t xml:space="preserve"> </w:t>
      </w:r>
      <w:r w:rsidR="003F42B8">
        <w:rPr>
          <w:rFonts w:ascii="Arial" w:hAnsi="Arial" w:cs="Arial"/>
          <w:sz w:val="24"/>
          <w:szCs w:val="24"/>
          <w:lang w:eastAsia="en-GB"/>
        </w:rPr>
        <w:t xml:space="preserve">relation to our </w:t>
      </w:r>
      <w:r w:rsidR="00E3156D">
        <w:rPr>
          <w:rFonts w:ascii="Arial" w:hAnsi="Arial" w:cs="Arial"/>
          <w:sz w:val="24"/>
          <w:szCs w:val="24"/>
          <w:lang w:eastAsia="en-GB"/>
        </w:rPr>
        <w:t xml:space="preserve">approach </w:t>
      </w:r>
      <w:r w:rsidR="00752FBC">
        <w:rPr>
          <w:rFonts w:ascii="Arial" w:hAnsi="Arial" w:cs="Arial"/>
          <w:sz w:val="24"/>
          <w:szCs w:val="24"/>
          <w:lang w:eastAsia="en-GB"/>
        </w:rPr>
        <w:t>to</w:t>
      </w:r>
      <w:r w:rsidR="00E3156D">
        <w:rPr>
          <w:rFonts w:ascii="Arial" w:hAnsi="Arial" w:cs="Arial"/>
          <w:sz w:val="24"/>
          <w:szCs w:val="24"/>
          <w:lang w:eastAsia="en-GB"/>
        </w:rPr>
        <w:t xml:space="preserve"> </w:t>
      </w:r>
      <w:r w:rsidR="00635CAB">
        <w:rPr>
          <w:rFonts w:ascii="Arial" w:hAnsi="Arial" w:cs="Arial"/>
          <w:sz w:val="24"/>
          <w:szCs w:val="24"/>
          <w:lang w:eastAsia="en-GB"/>
        </w:rPr>
        <w:t xml:space="preserve">supporting Police colleagues in </w:t>
      </w:r>
      <w:r w:rsidR="0065724E">
        <w:rPr>
          <w:rFonts w:ascii="Arial" w:hAnsi="Arial" w:cs="Arial"/>
          <w:sz w:val="24"/>
          <w:szCs w:val="24"/>
          <w:lang w:eastAsia="en-GB"/>
        </w:rPr>
        <w:t>investigating</w:t>
      </w:r>
      <w:r w:rsidR="00CC0EFE">
        <w:rPr>
          <w:rFonts w:ascii="Arial" w:hAnsi="Arial" w:cs="Arial"/>
          <w:sz w:val="24"/>
          <w:szCs w:val="24"/>
          <w:lang w:eastAsia="en-GB"/>
        </w:rPr>
        <w:t xml:space="preserve"> potential offences</w:t>
      </w:r>
      <w:r w:rsidR="0065724E">
        <w:rPr>
          <w:rFonts w:ascii="Arial" w:hAnsi="Arial" w:cs="Arial"/>
          <w:sz w:val="24"/>
          <w:szCs w:val="24"/>
          <w:lang w:eastAsia="en-GB"/>
        </w:rPr>
        <w:t xml:space="preserve"> where barred individuals are seeking to engage in regulated activity roles from which they are barred</w:t>
      </w:r>
      <w:r w:rsidR="00CC0EFE">
        <w:rPr>
          <w:rFonts w:ascii="Arial" w:hAnsi="Arial" w:cs="Arial"/>
          <w:sz w:val="24"/>
          <w:szCs w:val="24"/>
          <w:lang w:eastAsia="en-GB"/>
        </w:rPr>
        <w:t xml:space="preserve">. The process was </w:t>
      </w:r>
      <w:r w:rsidR="009106F7">
        <w:rPr>
          <w:rFonts w:ascii="Arial" w:hAnsi="Arial" w:cs="Arial"/>
          <w:sz w:val="24"/>
          <w:szCs w:val="24"/>
          <w:lang w:eastAsia="en-GB"/>
        </w:rPr>
        <w:t>streamlined,</w:t>
      </w:r>
      <w:r w:rsidR="00CC0EFE">
        <w:rPr>
          <w:rFonts w:ascii="Arial" w:hAnsi="Arial" w:cs="Arial"/>
          <w:sz w:val="24"/>
          <w:szCs w:val="24"/>
          <w:lang w:eastAsia="en-GB"/>
        </w:rPr>
        <w:t xml:space="preserve"> </w:t>
      </w:r>
      <w:r w:rsidR="00860B91">
        <w:rPr>
          <w:rFonts w:ascii="Arial" w:hAnsi="Arial" w:cs="Arial"/>
          <w:sz w:val="24"/>
          <w:szCs w:val="24"/>
          <w:lang w:eastAsia="en-GB"/>
        </w:rPr>
        <w:t>a</w:t>
      </w:r>
      <w:r w:rsidR="009106F7">
        <w:rPr>
          <w:rFonts w:ascii="Arial" w:hAnsi="Arial" w:cs="Arial"/>
          <w:sz w:val="24"/>
          <w:szCs w:val="24"/>
          <w:lang w:eastAsia="en-GB"/>
        </w:rPr>
        <w:t xml:space="preserve">nd elements of </w:t>
      </w:r>
      <w:r w:rsidR="00860B91">
        <w:rPr>
          <w:rFonts w:ascii="Arial" w:hAnsi="Arial" w:cs="Arial"/>
          <w:sz w:val="24"/>
          <w:szCs w:val="24"/>
          <w:lang w:eastAsia="en-GB"/>
        </w:rPr>
        <w:t xml:space="preserve">double handling </w:t>
      </w:r>
      <w:r w:rsidR="009106F7">
        <w:rPr>
          <w:rFonts w:ascii="Arial" w:hAnsi="Arial" w:cs="Arial"/>
          <w:sz w:val="24"/>
          <w:szCs w:val="24"/>
          <w:lang w:eastAsia="en-GB"/>
        </w:rPr>
        <w:t xml:space="preserve">removed, </w:t>
      </w:r>
      <w:r w:rsidR="00860B91">
        <w:rPr>
          <w:rFonts w:ascii="Arial" w:hAnsi="Arial" w:cs="Arial"/>
          <w:sz w:val="24"/>
          <w:szCs w:val="24"/>
          <w:lang w:eastAsia="en-GB"/>
        </w:rPr>
        <w:t xml:space="preserve">which led to more efficient processing times and released </w:t>
      </w:r>
      <w:r w:rsidR="003F42B8">
        <w:rPr>
          <w:rFonts w:ascii="Arial" w:hAnsi="Arial" w:cs="Arial"/>
          <w:sz w:val="24"/>
          <w:szCs w:val="24"/>
          <w:lang w:eastAsia="en-GB"/>
        </w:rPr>
        <w:t xml:space="preserve">resource to focus on other operational priorities. </w:t>
      </w:r>
    </w:p>
    <w:p w14:paraId="5B5E2B86" w14:textId="6F3ADB58" w:rsidR="0010628A" w:rsidRDefault="00F2040B" w:rsidP="00A548A5">
      <w:pPr>
        <w:rPr>
          <w:rFonts w:ascii="Arial" w:hAnsi="Arial" w:cs="Arial"/>
          <w:sz w:val="24"/>
          <w:szCs w:val="24"/>
          <w:lang w:eastAsia="en-GB"/>
        </w:rPr>
      </w:pPr>
      <w:r>
        <w:rPr>
          <w:rFonts w:ascii="Arial" w:hAnsi="Arial"/>
          <w:noProof/>
          <w:sz w:val="24"/>
          <w:szCs w:val="24"/>
        </w:rPr>
        <w:drawing>
          <wp:anchor distT="0" distB="0" distL="114300" distR="114300" simplePos="0" relativeHeight="251837444" behindDoc="0" locked="0" layoutInCell="1" allowOverlap="1" wp14:anchorId="7C9C2AD4" wp14:editId="2A477BA5">
            <wp:simplePos x="0" y="0"/>
            <wp:positionH relativeFrom="column">
              <wp:posOffset>-131619</wp:posOffset>
            </wp:positionH>
            <wp:positionV relativeFrom="paragraph">
              <wp:posOffset>179994</wp:posOffset>
            </wp:positionV>
            <wp:extent cx="1047115" cy="955675"/>
            <wp:effectExtent l="0" t="0" r="0" b="0"/>
            <wp:wrapNone/>
            <wp:docPr id="12785832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1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BEC2D" w14:textId="77777777" w:rsidR="00F2040B" w:rsidRDefault="00F22B6E" w:rsidP="00F2040B">
      <w:pPr>
        <w:ind w:left="1440"/>
        <w:rPr>
          <w:rFonts w:ascii="Arial" w:hAnsi="Arial" w:cs="Arial"/>
          <w:color w:val="000000" w:themeColor="text1"/>
          <w:sz w:val="24"/>
          <w:szCs w:val="24"/>
          <w:lang w:eastAsia="en-GB"/>
        </w:rPr>
      </w:pPr>
      <w:r w:rsidRPr="00800864">
        <w:rPr>
          <w:rFonts w:ascii="Arial" w:hAnsi="Arial" w:cs="Arial"/>
          <w:b/>
          <w:bCs/>
          <w:color w:val="000000" w:themeColor="text1"/>
          <w:sz w:val="24"/>
          <w:szCs w:val="24"/>
          <w:lang w:eastAsia="en-GB"/>
        </w:rPr>
        <w:t>Operational Assurance</w:t>
      </w:r>
      <w:r w:rsidR="00415B09" w:rsidRPr="00800864">
        <w:rPr>
          <w:rFonts w:ascii="Arial" w:hAnsi="Arial" w:cs="Arial"/>
          <w:b/>
          <w:bCs/>
          <w:color w:val="000000" w:themeColor="text1"/>
          <w:sz w:val="24"/>
          <w:szCs w:val="24"/>
          <w:lang w:eastAsia="en-GB"/>
        </w:rPr>
        <w:t xml:space="preserve"> and Excellence (OAE)</w:t>
      </w:r>
      <w:r w:rsidRPr="00800864">
        <w:rPr>
          <w:rFonts w:ascii="Arial" w:hAnsi="Arial" w:cs="Arial"/>
          <w:b/>
          <w:bCs/>
          <w:color w:val="000000" w:themeColor="text1"/>
          <w:sz w:val="24"/>
          <w:szCs w:val="24"/>
          <w:lang w:eastAsia="en-GB"/>
        </w:rPr>
        <w:t xml:space="preserve"> Bulletin</w:t>
      </w:r>
      <w:r w:rsidR="00800864" w:rsidRPr="00800864">
        <w:rPr>
          <w:rFonts w:ascii="Arial" w:hAnsi="Arial" w:cs="Arial"/>
          <w:b/>
          <w:bCs/>
          <w:color w:val="000000" w:themeColor="text1"/>
          <w:sz w:val="24"/>
          <w:szCs w:val="24"/>
          <w:lang w:eastAsia="en-GB"/>
        </w:rPr>
        <w:br/>
      </w:r>
      <w:r w:rsidR="00415B09" w:rsidRPr="00800864">
        <w:rPr>
          <w:rFonts w:ascii="Arial" w:hAnsi="Arial" w:cs="Arial"/>
          <w:color w:val="000000" w:themeColor="text1"/>
          <w:sz w:val="24"/>
          <w:szCs w:val="24"/>
          <w:lang w:eastAsia="en-GB"/>
        </w:rPr>
        <w:t xml:space="preserve">The OAE Bulletin is a </w:t>
      </w:r>
      <w:r w:rsidR="00BB2E77" w:rsidRPr="00800864">
        <w:rPr>
          <w:rFonts w:ascii="Arial" w:hAnsi="Arial" w:cs="Arial"/>
          <w:color w:val="000000" w:themeColor="text1"/>
          <w:sz w:val="24"/>
          <w:szCs w:val="24"/>
          <w:lang w:eastAsia="en-GB"/>
        </w:rPr>
        <w:t xml:space="preserve">written </w:t>
      </w:r>
      <w:r w:rsidR="00415B09" w:rsidRPr="00800864">
        <w:rPr>
          <w:rFonts w:ascii="Arial" w:hAnsi="Arial" w:cs="Arial"/>
          <w:color w:val="000000" w:themeColor="text1"/>
          <w:sz w:val="24"/>
          <w:szCs w:val="24"/>
          <w:lang w:eastAsia="en-GB"/>
        </w:rPr>
        <w:t xml:space="preserve">monthly briefing provided to </w:t>
      </w:r>
      <w:r w:rsidR="00731BF6" w:rsidRPr="00800864">
        <w:rPr>
          <w:rFonts w:ascii="Arial" w:hAnsi="Arial" w:cs="Arial"/>
          <w:color w:val="000000" w:themeColor="text1"/>
          <w:sz w:val="24"/>
          <w:szCs w:val="24"/>
          <w:lang w:eastAsia="en-GB"/>
        </w:rPr>
        <w:t>Barring</w:t>
      </w:r>
      <w:r w:rsidR="001E57A9" w:rsidRPr="00800864">
        <w:rPr>
          <w:rFonts w:ascii="Arial" w:hAnsi="Arial" w:cs="Arial"/>
          <w:color w:val="000000" w:themeColor="text1"/>
          <w:sz w:val="24"/>
          <w:szCs w:val="24"/>
          <w:lang w:eastAsia="en-GB"/>
        </w:rPr>
        <w:t xml:space="preserve"> and Safeguarding</w:t>
      </w:r>
      <w:r w:rsidR="00731BF6" w:rsidRPr="00800864">
        <w:rPr>
          <w:rFonts w:ascii="Arial" w:hAnsi="Arial" w:cs="Arial"/>
          <w:color w:val="000000" w:themeColor="text1"/>
          <w:sz w:val="24"/>
          <w:szCs w:val="24"/>
          <w:lang w:eastAsia="en-GB"/>
        </w:rPr>
        <w:t xml:space="preserve"> operational staff</w:t>
      </w:r>
      <w:r w:rsidR="00A450B1" w:rsidRPr="00800864">
        <w:rPr>
          <w:rFonts w:ascii="Arial" w:hAnsi="Arial" w:cs="Arial"/>
          <w:color w:val="000000" w:themeColor="text1"/>
          <w:sz w:val="24"/>
          <w:szCs w:val="24"/>
          <w:lang w:eastAsia="en-GB"/>
        </w:rPr>
        <w:t>. It provides key updates on continuous improvement and change initiatives, guidance changes, internal</w:t>
      </w:r>
      <w:r w:rsidR="0006661B" w:rsidRPr="00800864">
        <w:rPr>
          <w:rFonts w:ascii="Arial" w:hAnsi="Arial" w:cs="Arial"/>
          <w:color w:val="000000" w:themeColor="text1"/>
          <w:sz w:val="24"/>
          <w:szCs w:val="24"/>
          <w:lang w:eastAsia="en-GB"/>
        </w:rPr>
        <w:t xml:space="preserve"> and external</w:t>
      </w:r>
      <w:r w:rsidR="00A450B1" w:rsidRPr="00800864">
        <w:rPr>
          <w:rFonts w:ascii="Arial" w:hAnsi="Arial" w:cs="Arial"/>
          <w:color w:val="000000" w:themeColor="text1"/>
          <w:sz w:val="24"/>
          <w:szCs w:val="24"/>
          <w:lang w:eastAsia="en-GB"/>
        </w:rPr>
        <w:t xml:space="preserve"> audit, data sharing agreements</w:t>
      </w:r>
      <w:r w:rsidR="0006661B" w:rsidRPr="00800864">
        <w:rPr>
          <w:rFonts w:ascii="Arial" w:hAnsi="Arial" w:cs="Arial"/>
          <w:color w:val="000000" w:themeColor="text1"/>
          <w:sz w:val="24"/>
          <w:szCs w:val="24"/>
          <w:lang w:eastAsia="en-GB"/>
        </w:rPr>
        <w:t xml:space="preserve">, letter template changes </w:t>
      </w:r>
      <w:r w:rsidR="006E17CC" w:rsidRPr="00800864">
        <w:rPr>
          <w:rFonts w:ascii="Arial" w:hAnsi="Arial" w:cs="Arial"/>
          <w:color w:val="000000" w:themeColor="text1"/>
          <w:sz w:val="24"/>
          <w:szCs w:val="24"/>
          <w:lang w:eastAsia="en-GB"/>
        </w:rPr>
        <w:t xml:space="preserve">and any other general information which </w:t>
      </w:r>
      <w:r w:rsidR="00BB2E77" w:rsidRPr="00800864">
        <w:rPr>
          <w:rFonts w:ascii="Arial" w:hAnsi="Arial" w:cs="Arial"/>
          <w:color w:val="000000" w:themeColor="text1"/>
          <w:sz w:val="24"/>
          <w:szCs w:val="24"/>
          <w:lang w:eastAsia="en-GB"/>
        </w:rPr>
        <w:t>caseworkers and support staff required in order to effectively car</w:t>
      </w:r>
      <w:r w:rsidR="00CF7F06" w:rsidRPr="00800864">
        <w:rPr>
          <w:rFonts w:ascii="Arial" w:hAnsi="Arial" w:cs="Arial"/>
          <w:color w:val="000000" w:themeColor="text1"/>
          <w:sz w:val="24"/>
          <w:szCs w:val="24"/>
          <w:lang w:eastAsia="en-GB"/>
        </w:rPr>
        <w:t xml:space="preserve">ry out their role. </w:t>
      </w:r>
    </w:p>
    <w:p w14:paraId="49505EAF" w14:textId="3CB36EBC" w:rsidR="005366D9" w:rsidRPr="00F2040B" w:rsidRDefault="006A6AFF" w:rsidP="00F2040B">
      <w:pPr>
        <w:rPr>
          <w:rFonts w:ascii="Arial" w:hAnsi="Arial" w:cs="Arial"/>
          <w:color w:val="000000" w:themeColor="text1"/>
          <w:sz w:val="24"/>
          <w:szCs w:val="24"/>
          <w:lang w:eastAsia="en-GB"/>
        </w:rPr>
      </w:pPr>
      <w:r w:rsidRPr="00800864">
        <w:rPr>
          <w:rFonts w:ascii="Arial" w:hAnsi="Arial" w:cs="Arial"/>
          <w:color w:val="000000" w:themeColor="text1"/>
          <w:sz w:val="24"/>
          <w:szCs w:val="24"/>
          <w:lang w:eastAsia="en-GB"/>
        </w:rPr>
        <w:t xml:space="preserve">Each month, the bulletin includes a ’Spotlight On’ feature which </w:t>
      </w:r>
      <w:r w:rsidR="00E21B8D" w:rsidRPr="00800864">
        <w:rPr>
          <w:rFonts w:ascii="Arial" w:hAnsi="Arial" w:cs="Arial"/>
          <w:color w:val="000000" w:themeColor="text1"/>
          <w:sz w:val="24"/>
          <w:szCs w:val="24"/>
          <w:lang w:eastAsia="en-GB"/>
        </w:rPr>
        <w:t xml:space="preserve">focuses on a specific workstream </w:t>
      </w:r>
      <w:r w:rsidR="00936DC0" w:rsidRPr="00800864">
        <w:rPr>
          <w:rFonts w:ascii="Arial" w:hAnsi="Arial" w:cs="Arial"/>
          <w:color w:val="000000" w:themeColor="text1"/>
          <w:sz w:val="24"/>
          <w:szCs w:val="24"/>
          <w:lang w:eastAsia="en-GB"/>
        </w:rPr>
        <w:t xml:space="preserve">so that as well as </w:t>
      </w:r>
      <w:r w:rsidR="003C07FC" w:rsidRPr="00800864">
        <w:rPr>
          <w:rFonts w:ascii="Arial" w:hAnsi="Arial" w:cs="Arial"/>
          <w:color w:val="000000" w:themeColor="text1"/>
          <w:sz w:val="24"/>
          <w:szCs w:val="24"/>
          <w:lang w:eastAsia="en-GB"/>
        </w:rPr>
        <w:t>t</w:t>
      </w:r>
      <w:r w:rsidR="00936DC0" w:rsidRPr="00800864">
        <w:rPr>
          <w:rFonts w:ascii="Arial" w:hAnsi="Arial" w:cs="Arial"/>
          <w:color w:val="000000" w:themeColor="text1"/>
          <w:sz w:val="24"/>
          <w:szCs w:val="24"/>
          <w:lang w:eastAsia="en-GB"/>
        </w:rPr>
        <w:t xml:space="preserve">he key message, additional background and context is provided to </w:t>
      </w:r>
      <w:r w:rsidR="008A0124" w:rsidRPr="00800864">
        <w:rPr>
          <w:rFonts w:ascii="Arial" w:hAnsi="Arial" w:cs="Arial"/>
          <w:color w:val="000000" w:themeColor="text1"/>
          <w:sz w:val="24"/>
          <w:szCs w:val="24"/>
          <w:lang w:eastAsia="en-GB"/>
        </w:rPr>
        <w:t xml:space="preserve">increase knowledge and understanding. </w:t>
      </w:r>
      <w:r w:rsidR="00CF7F06" w:rsidRPr="00800864">
        <w:rPr>
          <w:rFonts w:ascii="Arial" w:hAnsi="Arial" w:cs="Arial"/>
          <w:color w:val="000000" w:themeColor="text1"/>
          <w:sz w:val="24"/>
          <w:szCs w:val="24"/>
          <w:lang w:eastAsia="en-GB"/>
        </w:rPr>
        <w:t>During the</w:t>
      </w:r>
      <w:r w:rsidR="00315BCE" w:rsidRPr="00800864">
        <w:rPr>
          <w:rFonts w:ascii="Arial" w:hAnsi="Arial" w:cs="Arial"/>
          <w:color w:val="000000" w:themeColor="text1"/>
          <w:sz w:val="24"/>
          <w:szCs w:val="24"/>
          <w:lang w:eastAsia="en-GB"/>
        </w:rPr>
        <w:t xml:space="preserve"> year the bulletins </w:t>
      </w:r>
      <w:r w:rsidR="00805278" w:rsidRPr="00800864">
        <w:rPr>
          <w:rFonts w:ascii="Arial" w:hAnsi="Arial" w:cs="Arial"/>
          <w:color w:val="000000" w:themeColor="text1"/>
          <w:sz w:val="24"/>
          <w:szCs w:val="24"/>
          <w:lang w:eastAsia="en-GB"/>
        </w:rPr>
        <w:t>have</w:t>
      </w:r>
      <w:r w:rsidR="008A0124" w:rsidRPr="00800864">
        <w:rPr>
          <w:rFonts w:ascii="Arial" w:hAnsi="Arial" w:cs="Arial"/>
          <w:color w:val="000000" w:themeColor="text1"/>
          <w:sz w:val="24"/>
          <w:szCs w:val="24"/>
          <w:lang w:eastAsia="en-GB"/>
        </w:rPr>
        <w:t xml:space="preserve"> also</w:t>
      </w:r>
      <w:r w:rsidR="00315BCE" w:rsidRPr="00800864">
        <w:rPr>
          <w:rFonts w:ascii="Arial" w:hAnsi="Arial" w:cs="Arial"/>
          <w:color w:val="000000" w:themeColor="text1"/>
          <w:sz w:val="24"/>
          <w:szCs w:val="24"/>
          <w:lang w:eastAsia="en-GB"/>
        </w:rPr>
        <w:t xml:space="preserve"> </w:t>
      </w:r>
      <w:r w:rsidR="00FB2DE9" w:rsidRPr="00800864">
        <w:rPr>
          <w:rFonts w:ascii="Arial" w:hAnsi="Arial" w:cs="Arial"/>
          <w:color w:val="000000" w:themeColor="text1"/>
          <w:sz w:val="24"/>
          <w:szCs w:val="24"/>
          <w:lang w:eastAsia="en-GB"/>
        </w:rPr>
        <w:t>encouraged</w:t>
      </w:r>
      <w:r w:rsidR="00315BCE" w:rsidRPr="00800864">
        <w:rPr>
          <w:rFonts w:ascii="Arial" w:hAnsi="Arial" w:cs="Arial"/>
          <w:color w:val="000000" w:themeColor="text1"/>
          <w:sz w:val="24"/>
          <w:szCs w:val="24"/>
          <w:lang w:eastAsia="en-GB"/>
        </w:rPr>
        <w:t xml:space="preserve"> colleagues to take part in change impact assessments </w:t>
      </w:r>
      <w:r w:rsidR="00B154ED" w:rsidRPr="00800864">
        <w:rPr>
          <w:rFonts w:ascii="Arial" w:hAnsi="Arial" w:cs="Arial"/>
          <w:color w:val="000000" w:themeColor="text1"/>
          <w:sz w:val="24"/>
          <w:szCs w:val="24"/>
          <w:lang w:eastAsia="en-GB"/>
        </w:rPr>
        <w:t xml:space="preserve">to ensure </w:t>
      </w:r>
      <w:r w:rsidR="00805278" w:rsidRPr="00800864">
        <w:rPr>
          <w:rFonts w:ascii="Arial" w:hAnsi="Arial" w:cs="Arial"/>
          <w:color w:val="000000" w:themeColor="text1"/>
          <w:sz w:val="24"/>
          <w:szCs w:val="24"/>
          <w:lang w:eastAsia="en-GB"/>
        </w:rPr>
        <w:t xml:space="preserve">their views are </w:t>
      </w:r>
      <w:r w:rsidR="00C50C32" w:rsidRPr="00800864">
        <w:rPr>
          <w:rFonts w:ascii="Arial" w:hAnsi="Arial" w:cs="Arial"/>
          <w:color w:val="000000" w:themeColor="text1"/>
          <w:sz w:val="24"/>
          <w:szCs w:val="24"/>
          <w:lang w:eastAsia="en-GB"/>
        </w:rPr>
        <w:t>considered</w:t>
      </w:r>
      <w:r w:rsidR="00805278" w:rsidRPr="00800864">
        <w:rPr>
          <w:rFonts w:ascii="Arial" w:hAnsi="Arial" w:cs="Arial"/>
          <w:color w:val="000000" w:themeColor="text1"/>
          <w:sz w:val="24"/>
          <w:szCs w:val="24"/>
          <w:lang w:eastAsia="en-GB"/>
        </w:rPr>
        <w:t xml:space="preserve"> account when developing solutions to change initiatives</w:t>
      </w:r>
      <w:r w:rsidR="00C50C32" w:rsidRPr="00800864">
        <w:rPr>
          <w:rFonts w:ascii="Arial" w:hAnsi="Arial" w:cs="Arial"/>
          <w:color w:val="000000" w:themeColor="text1"/>
          <w:sz w:val="24"/>
          <w:szCs w:val="24"/>
          <w:lang w:eastAsia="en-GB"/>
        </w:rPr>
        <w:t>. In addition, the bulletin</w:t>
      </w:r>
      <w:r w:rsidR="00F6176B" w:rsidRPr="00800864">
        <w:rPr>
          <w:rFonts w:ascii="Arial" w:hAnsi="Arial" w:cs="Arial"/>
          <w:color w:val="000000" w:themeColor="text1"/>
          <w:sz w:val="24"/>
          <w:szCs w:val="24"/>
          <w:lang w:eastAsia="en-GB"/>
        </w:rPr>
        <w:t xml:space="preserve"> provide</w:t>
      </w:r>
      <w:r w:rsidR="00C50C32" w:rsidRPr="00800864">
        <w:rPr>
          <w:rFonts w:ascii="Arial" w:hAnsi="Arial" w:cs="Arial"/>
          <w:color w:val="000000" w:themeColor="text1"/>
          <w:sz w:val="24"/>
          <w:szCs w:val="24"/>
          <w:lang w:eastAsia="en-GB"/>
        </w:rPr>
        <w:t>s</w:t>
      </w:r>
      <w:r w:rsidR="00F6176B" w:rsidRPr="00800864">
        <w:rPr>
          <w:rFonts w:ascii="Arial" w:hAnsi="Arial" w:cs="Arial"/>
          <w:color w:val="000000" w:themeColor="text1"/>
          <w:sz w:val="24"/>
          <w:szCs w:val="24"/>
          <w:lang w:eastAsia="en-GB"/>
        </w:rPr>
        <w:t xml:space="preserve"> timetables for audits and guidance reviews to enable staff to plan </w:t>
      </w:r>
      <w:r w:rsidR="008F7909" w:rsidRPr="00800864">
        <w:rPr>
          <w:rFonts w:ascii="Arial" w:hAnsi="Arial" w:cs="Arial"/>
          <w:color w:val="000000" w:themeColor="text1"/>
          <w:sz w:val="24"/>
          <w:szCs w:val="24"/>
          <w:lang w:eastAsia="en-GB"/>
        </w:rPr>
        <w:t xml:space="preserve">accordingly. </w:t>
      </w:r>
    </w:p>
    <w:p w14:paraId="4FAD90A7" w14:textId="77777777" w:rsidR="008A0124" w:rsidRPr="00F2040B" w:rsidRDefault="008A0124" w:rsidP="00A548A5">
      <w:pPr>
        <w:rPr>
          <w:rFonts w:ascii="Arial" w:hAnsi="Arial" w:cs="Arial"/>
          <w:b/>
          <w:bCs/>
          <w:sz w:val="24"/>
          <w:szCs w:val="24"/>
          <w:lang w:eastAsia="en-GB"/>
        </w:rPr>
      </w:pPr>
    </w:p>
    <w:p w14:paraId="2CAFEA2E" w14:textId="2F125ADC" w:rsidR="00B04885" w:rsidRPr="00F2040B" w:rsidRDefault="00B04885" w:rsidP="00B04885">
      <w:pPr>
        <w:pStyle w:val="Pa0"/>
        <w:rPr>
          <w:rFonts w:ascii="Arial" w:hAnsi="Arial" w:cs="Arial"/>
          <w:b/>
          <w:bCs/>
          <w:color w:val="000000"/>
        </w:rPr>
      </w:pPr>
      <w:r w:rsidRPr="00F2040B">
        <w:rPr>
          <w:rFonts w:ascii="Arial" w:hAnsi="Arial" w:cs="Arial"/>
          <w:b/>
          <w:bCs/>
          <w:color w:val="000000"/>
        </w:rPr>
        <w:t xml:space="preserve">Knowledge Management </w:t>
      </w:r>
    </w:p>
    <w:p w14:paraId="73B7A9B2" w14:textId="5E04663A" w:rsidR="00B04885" w:rsidRPr="002D02B2" w:rsidRDefault="00F2040B" w:rsidP="00800864">
      <w:pPr>
        <w:pStyle w:val="Pa0"/>
        <w:rPr>
          <w:rFonts w:ascii="Arial" w:hAnsi="Arial" w:cs="Arial"/>
          <w:b/>
          <w:bCs/>
          <w:color w:val="000000"/>
        </w:rPr>
      </w:pPr>
      <w:r>
        <w:rPr>
          <w:rFonts w:ascii="Arial" w:hAnsi="Arial" w:cs="Arial"/>
          <w:noProof/>
          <w:color w:val="000000"/>
        </w:rPr>
        <w:drawing>
          <wp:anchor distT="0" distB="0" distL="114300" distR="114300" simplePos="0" relativeHeight="251839492" behindDoc="0" locked="0" layoutInCell="1" allowOverlap="1" wp14:anchorId="2A965F7D" wp14:editId="01CCDEAD">
            <wp:simplePos x="0" y="0"/>
            <wp:positionH relativeFrom="column">
              <wp:posOffset>-117475</wp:posOffset>
            </wp:positionH>
            <wp:positionV relativeFrom="paragraph">
              <wp:posOffset>48318</wp:posOffset>
            </wp:positionV>
            <wp:extent cx="1031875" cy="941705"/>
            <wp:effectExtent l="0" t="0" r="0" b="0"/>
            <wp:wrapNone/>
            <wp:docPr id="1482902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5FA56" w14:textId="751FBF8C" w:rsidR="00B04885" w:rsidRPr="00800864" w:rsidRDefault="00B04885" w:rsidP="00800864">
      <w:pPr>
        <w:pStyle w:val="Pa0"/>
        <w:ind w:left="1440"/>
        <w:rPr>
          <w:rFonts w:ascii="Arial" w:hAnsi="Arial" w:cs="Arial"/>
          <w:b/>
          <w:bCs/>
          <w:color w:val="000000"/>
        </w:rPr>
      </w:pPr>
      <w:r w:rsidRPr="00800864">
        <w:rPr>
          <w:rFonts w:ascii="Arial" w:hAnsi="Arial" w:cs="Arial"/>
          <w:b/>
          <w:bCs/>
          <w:color w:val="000000"/>
        </w:rPr>
        <w:t>Knowledge Harvest</w:t>
      </w:r>
    </w:p>
    <w:p w14:paraId="5BEB883A" w14:textId="77777777" w:rsidR="00800864" w:rsidRDefault="00B04885" w:rsidP="00800864">
      <w:pPr>
        <w:ind w:left="1440"/>
        <w:rPr>
          <w:rFonts w:ascii="Arial" w:hAnsi="Arial" w:cs="Arial"/>
          <w:sz w:val="24"/>
          <w:szCs w:val="24"/>
        </w:rPr>
      </w:pPr>
      <w:r w:rsidRPr="00800864">
        <w:rPr>
          <w:rFonts w:ascii="Arial" w:hAnsi="Arial" w:cs="Arial"/>
          <w:sz w:val="24"/>
          <w:szCs w:val="24"/>
        </w:rPr>
        <w:t>DBS colleagues hold vast quantities of high-quality tacit knowledge, with the majority of this existing solely in the minds of individuals, shared only when asked or through coincidence. A knowledge harvest process is now actively used where new starters, movers, and leavers</w:t>
      </w:r>
      <w:r w:rsidR="00C50C32" w:rsidRPr="00800864">
        <w:rPr>
          <w:rFonts w:ascii="Arial" w:hAnsi="Arial" w:cs="Arial"/>
          <w:sz w:val="24"/>
          <w:szCs w:val="24"/>
        </w:rPr>
        <w:t xml:space="preserve"> (prior to departure)</w:t>
      </w:r>
      <w:r w:rsidRPr="00800864">
        <w:rPr>
          <w:rFonts w:ascii="Arial" w:hAnsi="Arial" w:cs="Arial"/>
          <w:sz w:val="24"/>
          <w:szCs w:val="24"/>
        </w:rPr>
        <w:t xml:space="preserve"> can share what they know more easily with others in DBS</w:t>
      </w:r>
      <w:r>
        <w:rPr>
          <w:rFonts w:ascii="Arial" w:hAnsi="Arial" w:cs="Arial"/>
          <w:sz w:val="24"/>
          <w:szCs w:val="24"/>
        </w:rPr>
        <w:t>.</w:t>
      </w:r>
    </w:p>
    <w:p w14:paraId="20970F29" w14:textId="6EAC1D43" w:rsidR="00B04885" w:rsidRDefault="00B04885" w:rsidP="00800864">
      <w:pPr>
        <w:rPr>
          <w:rFonts w:ascii="Arial" w:hAnsi="Arial" w:cs="Arial"/>
          <w:sz w:val="24"/>
          <w:szCs w:val="24"/>
        </w:rPr>
      </w:pPr>
      <w:r>
        <w:rPr>
          <w:rFonts w:ascii="Arial" w:hAnsi="Arial" w:cs="Arial"/>
          <w:sz w:val="24"/>
          <w:szCs w:val="24"/>
        </w:rPr>
        <w:t>During the 2</w:t>
      </w:r>
      <w:r w:rsidR="005A02F0">
        <w:rPr>
          <w:rFonts w:ascii="Arial" w:hAnsi="Arial" w:cs="Arial"/>
          <w:sz w:val="24"/>
          <w:szCs w:val="24"/>
        </w:rPr>
        <w:t>023-24 performance</w:t>
      </w:r>
      <w:r>
        <w:rPr>
          <w:rFonts w:ascii="Arial" w:hAnsi="Arial" w:cs="Arial"/>
          <w:sz w:val="24"/>
          <w:szCs w:val="24"/>
        </w:rPr>
        <w:t xml:space="preserve"> year, colleagues have completed 55 knowledge harvest documents. The explicit knowledge created and shared by colleagues who complete this process is stored centrally and at a local team level as a knowledge asset. As an organisation, this reduces lost knowledge and increases our ability to understand the capabilities of our people and any gaps that exist. </w:t>
      </w:r>
    </w:p>
    <w:p w14:paraId="0D604E47" w14:textId="6406699D" w:rsidR="00B04885" w:rsidRDefault="00B04885" w:rsidP="00B04885">
      <w:pPr>
        <w:rPr>
          <w:rFonts w:ascii="Arial" w:hAnsi="Arial" w:cs="Arial"/>
          <w:sz w:val="24"/>
          <w:szCs w:val="24"/>
        </w:rPr>
      </w:pPr>
      <w:r>
        <w:rPr>
          <w:rFonts w:ascii="Arial" w:hAnsi="Arial" w:cs="Arial"/>
          <w:sz w:val="24"/>
          <w:szCs w:val="24"/>
        </w:rPr>
        <w:t>The current reach of the completed knowledge harvests is limited to a team level where we have been able to gauge value before widening the availability of these documents to others in DBS. Our process has been to action feedback where necessary and improve the process so that when knowledge assets become available in a self-serve wider organisational environment, the value they hold is high</w:t>
      </w:r>
      <w:r w:rsidR="00C50C32">
        <w:rPr>
          <w:rFonts w:ascii="Arial" w:hAnsi="Arial" w:cs="Arial"/>
          <w:sz w:val="24"/>
          <w:szCs w:val="24"/>
        </w:rPr>
        <w:t>ly regarded</w:t>
      </w:r>
      <w:r>
        <w:rPr>
          <w:rFonts w:ascii="Arial" w:hAnsi="Arial" w:cs="Arial"/>
          <w:sz w:val="24"/>
          <w:szCs w:val="24"/>
        </w:rPr>
        <w:t xml:space="preserve"> by colleagues. We will look to action this throughout 2024, with a general release expected later in the year.</w:t>
      </w:r>
    </w:p>
    <w:p w14:paraId="42A7B955" w14:textId="3951A171" w:rsidR="00B04885" w:rsidRDefault="00F2040B" w:rsidP="00B04885">
      <w:pPr>
        <w:rPr>
          <w:rFonts w:ascii="Arial" w:hAnsi="Arial" w:cs="Arial"/>
          <w:sz w:val="24"/>
          <w:szCs w:val="24"/>
        </w:rPr>
      </w:pPr>
      <w:r>
        <w:rPr>
          <w:rFonts w:ascii="Arial" w:hAnsi="Arial" w:cs="Arial"/>
          <w:noProof/>
          <w:color w:val="000000"/>
          <w:sz w:val="24"/>
          <w:szCs w:val="24"/>
        </w:rPr>
        <w:drawing>
          <wp:anchor distT="0" distB="0" distL="114300" distR="114300" simplePos="0" relativeHeight="251841540" behindDoc="0" locked="0" layoutInCell="1" allowOverlap="1" wp14:anchorId="698CE46D" wp14:editId="1E543244">
            <wp:simplePos x="0" y="0"/>
            <wp:positionH relativeFrom="column">
              <wp:posOffset>-117764</wp:posOffset>
            </wp:positionH>
            <wp:positionV relativeFrom="paragraph">
              <wp:posOffset>173066</wp:posOffset>
            </wp:positionV>
            <wp:extent cx="1031875" cy="941705"/>
            <wp:effectExtent l="0" t="0" r="0" b="0"/>
            <wp:wrapNone/>
            <wp:docPr id="1828704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DCCEB" w14:textId="5E9C9D76" w:rsidR="00B04885" w:rsidRPr="000A52C7" w:rsidRDefault="00B04885" w:rsidP="00800864">
      <w:pPr>
        <w:pStyle w:val="Pa0"/>
        <w:ind w:left="1440"/>
        <w:rPr>
          <w:rFonts w:ascii="Arial" w:hAnsi="Arial" w:cs="Arial"/>
          <w:b/>
          <w:bCs/>
          <w:color w:val="000000"/>
        </w:rPr>
      </w:pPr>
      <w:r w:rsidRPr="000A52C7">
        <w:rPr>
          <w:rFonts w:ascii="Arial" w:hAnsi="Arial" w:cs="Arial"/>
          <w:b/>
          <w:bCs/>
          <w:color w:val="000000"/>
        </w:rPr>
        <w:t xml:space="preserve">Policies and Procedures </w:t>
      </w:r>
    </w:p>
    <w:p w14:paraId="41AEF698" w14:textId="0C2C507D" w:rsidR="00B04885" w:rsidRDefault="00B04885" w:rsidP="006D3572">
      <w:pPr>
        <w:ind w:left="1440"/>
        <w:rPr>
          <w:rFonts w:ascii="Arial" w:hAnsi="Arial" w:cs="Arial"/>
          <w:color w:val="0E101A"/>
          <w:sz w:val="24"/>
          <w:szCs w:val="24"/>
          <w:lang w:eastAsia="en-GB"/>
        </w:rPr>
      </w:pPr>
      <w:r>
        <w:rPr>
          <w:rFonts w:ascii="Arial" w:hAnsi="Arial" w:cs="Arial"/>
          <w:color w:val="0E101A"/>
          <w:sz w:val="24"/>
          <w:szCs w:val="24"/>
          <w:lang w:eastAsia="en-GB"/>
        </w:rPr>
        <w:t>Improving our organisational policies and procedures for accessibility, consistent language, and style have provided our people with quality documentation, easily accessed via SharePoint. Creating a singular space where documents were maintained and monitored for accuracy resulted in time efficiencies for colleagues when benchmarked against our old process.</w:t>
      </w:r>
    </w:p>
    <w:p w14:paraId="7036F983" w14:textId="77777777" w:rsidR="00B04885" w:rsidRDefault="00B04885" w:rsidP="00B04885">
      <w:pPr>
        <w:rPr>
          <w:rFonts w:ascii="Arial" w:hAnsi="Arial" w:cs="Arial"/>
          <w:color w:val="0E101A"/>
          <w:sz w:val="24"/>
          <w:szCs w:val="24"/>
          <w:lang w:eastAsia="en-GB"/>
        </w:rPr>
      </w:pPr>
      <w:r>
        <w:rPr>
          <w:rFonts w:ascii="Arial" w:hAnsi="Arial" w:cs="Arial"/>
          <w:color w:val="0E101A"/>
          <w:sz w:val="24"/>
          <w:szCs w:val="24"/>
          <w:lang w:eastAsia="en-GB"/>
        </w:rPr>
        <w:t>During the 23/24 financial year, we have:</w:t>
      </w:r>
    </w:p>
    <w:p w14:paraId="080EFDB2" w14:textId="1B1870BA" w:rsidR="00B04885" w:rsidRDefault="00B04885" w:rsidP="00800864">
      <w:pPr>
        <w:numPr>
          <w:ilvl w:val="0"/>
          <w:numId w:val="33"/>
        </w:numPr>
        <w:spacing w:after="0" w:line="240" w:lineRule="auto"/>
        <w:rPr>
          <w:rFonts w:ascii="Arial" w:eastAsia="Times New Roman" w:hAnsi="Arial" w:cs="Arial"/>
          <w:color w:val="0E101A"/>
          <w:sz w:val="24"/>
          <w:szCs w:val="24"/>
          <w:lang w:eastAsia="en-GB"/>
        </w:rPr>
      </w:pPr>
      <w:r>
        <w:rPr>
          <w:rFonts w:ascii="Arial" w:eastAsia="Times New Roman" w:hAnsi="Arial" w:cs="Arial"/>
          <w:color w:val="0E101A"/>
          <w:sz w:val="24"/>
          <w:szCs w:val="24"/>
          <w:lang w:eastAsia="en-GB"/>
        </w:rPr>
        <w:t>Published and reviewed by our Policy and Procedure Review Group: 32 versions of policies, procedures, and guidance documents</w:t>
      </w:r>
      <w:r w:rsidR="006D3572">
        <w:rPr>
          <w:rFonts w:ascii="Arial" w:eastAsia="Times New Roman" w:hAnsi="Arial" w:cs="Arial"/>
          <w:color w:val="0E101A"/>
          <w:sz w:val="24"/>
          <w:szCs w:val="24"/>
          <w:lang w:eastAsia="en-GB"/>
        </w:rPr>
        <w:br/>
      </w:r>
    </w:p>
    <w:p w14:paraId="422746BE" w14:textId="77777777" w:rsidR="00B04885" w:rsidRDefault="00B04885" w:rsidP="00800864">
      <w:pPr>
        <w:numPr>
          <w:ilvl w:val="1"/>
          <w:numId w:val="33"/>
        </w:numPr>
        <w:spacing w:after="0" w:line="240" w:lineRule="auto"/>
        <w:rPr>
          <w:rFonts w:ascii="Arial" w:eastAsia="Times New Roman" w:hAnsi="Arial" w:cs="Arial"/>
          <w:color w:val="0E101A"/>
          <w:sz w:val="24"/>
          <w:szCs w:val="24"/>
          <w:lang w:eastAsia="en-GB"/>
        </w:rPr>
      </w:pPr>
      <w:r>
        <w:rPr>
          <w:rFonts w:ascii="Arial" w:eastAsia="Times New Roman" w:hAnsi="Arial" w:cs="Arial"/>
          <w:color w:val="0E101A"/>
          <w:sz w:val="24"/>
          <w:szCs w:val="24"/>
          <w:lang w:eastAsia="en-GB"/>
        </w:rPr>
        <w:t>In total, the review group made 993 recommendations. </w:t>
      </w:r>
    </w:p>
    <w:p w14:paraId="44BB51A3" w14:textId="22F6112A" w:rsidR="00B04885" w:rsidRPr="006D3572" w:rsidRDefault="00B04885" w:rsidP="00B04885">
      <w:pPr>
        <w:numPr>
          <w:ilvl w:val="1"/>
          <w:numId w:val="33"/>
        </w:numPr>
        <w:spacing w:after="0" w:line="240" w:lineRule="auto"/>
        <w:rPr>
          <w:rFonts w:ascii="Arial" w:eastAsia="Times New Roman" w:hAnsi="Arial" w:cs="Arial"/>
          <w:color w:val="0E101A"/>
          <w:sz w:val="24"/>
          <w:szCs w:val="24"/>
          <w:lang w:eastAsia="en-GB"/>
        </w:rPr>
      </w:pPr>
      <w:r>
        <w:rPr>
          <w:rFonts w:ascii="Arial" w:eastAsia="Times New Roman" w:hAnsi="Arial" w:cs="Arial"/>
          <w:color w:val="0E101A"/>
          <w:sz w:val="24"/>
          <w:szCs w:val="24"/>
          <w:lang w:eastAsia="en-GB"/>
        </w:rPr>
        <w:t>Authors accepted 682 of these recommendations and implemented changes before publication.</w:t>
      </w:r>
      <w:r w:rsidR="006D3572">
        <w:rPr>
          <w:rFonts w:ascii="Arial" w:eastAsia="Times New Roman" w:hAnsi="Arial" w:cs="Arial"/>
          <w:color w:val="0E101A"/>
          <w:sz w:val="24"/>
          <w:szCs w:val="24"/>
          <w:lang w:eastAsia="en-GB"/>
        </w:rPr>
        <w:br/>
      </w:r>
    </w:p>
    <w:p w14:paraId="6137C2E3" w14:textId="537249D6" w:rsidR="00B04885" w:rsidRDefault="00B04885" w:rsidP="00B04885">
      <w:pPr>
        <w:rPr>
          <w:rFonts w:ascii="Arial" w:hAnsi="Arial" w:cs="Arial"/>
          <w:color w:val="0E101A"/>
          <w:sz w:val="24"/>
          <w:szCs w:val="24"/>
          <w:lang w:eastAsia="en-GB"/>
        </w:rPr>
      </w:pPr>
      <w:r>
        <w:rPr>
          <w:rFonts w:ascii="Arial" w:hAnsi="Arial" w:cs="Arial"/>
          <w:color w:val="0E101A"/>
          <w:sz w:val="24"/>
          <w:szCs w:val="24"/>
          <w:lang w:eastAsia="en-GB"/>
        </w:rPr>
        <w:t xml:space="preserve">Within the reviews, we identified </w:t>
      </w:r>
      <w:r w:rsidR="00006309">
        <w:rPr>
          <w:rFonts w:ascii="Arial" w:hAnsi="Arial" w:cs="Arial"/>
          <w:color w:val="0E101A"/>
          <w:sz w:val="24"/>
          <w:szCs w:val="24"/>
          <w:lang w:eastAsia="en-GB"/>
        </w:rPr>
        <w:t>5</w:t>
      </w:r>
      <w:r>
        <w:rPr>
          <w:rFonts w:ascii="Arial" w:hAnsi="Arial" w:cs="Arial"/>
          <w:color w:val="0E101A"/>
          <w:sz w:val="24"/>
          <w:szCs w:val="24"/>
          <w:lang w:eastAsia="en-GB"/>
        </w:rPr>
        <w:t xml:space="preserve"> common themes, the review group supported authors to publish high-quality documents. These include:</w:t>
      </w:r>
    </w:p>
    <w:p w14:paraId="333C7527" w14:textId="77777777" w:rsidR="00B04885" w:rsidRDefault="00B04885" w:rsidP="00B04885">
      <w:pPr>
        <w:numPr>
          <w:ilvl w:val="0"/>
          <w:numId w:val="7"/>
        </w:numPr>
        <w:spacing w:after="0" w:line="240" w:lineRule="auto"/>
        <w:rPr>
          <w:rFonts w:ascii="Arial" w:eastAsia="Times New Roman" w:hAnsi="Arial" w:cs="Arial"/>
          <w:color w:val="0E101A"/>
          <w:sz w:val="24"/>
          <w:szCs w:val="24"/>
          <w:lang w:eastAsia="en-GB"/>
        </w:rPr>
      </w:pPr>
      <w:r>
        <w:rPr>
          <w:rFonts w:ascii="Arial" w:eastAsia="Times New Roman" w:hAnsi="Arial" w:cs="Arial"/>
          <w:color w:val="0E101A"/>
          <w:sz w:val="24"/>
          <w:szCs w:val="24"/>
          <w:lang w:eastAsia="en-GB"/>
        </w:rPr>
        <w:t>Adherence to DBS Style Guide</w:t>
      </w:r>
    </w:p>
    <w:p w14:paraId="31672838" w14:textId="77777777" w:rsidR="00B04885" w:rsidRDefault="00B04885" w:rsidP="00B04885">
      <w:pPr>
        <w:numPr>
          <w:ilvl w:val="0"/>
          <w:numId w:val="7"/>
        </w:numPr>
        <w:spacing w:after="0" w:line="240" w:lineRule="auto"/>
        <w:rPr>
          <w:rFonts w:ascii="Arial" w:eastAsia="Times New Roman" w:hAnsi="Arial" w:cs="Arial"/>
          <w:color w:val="0E101A"/>
          <w:sz w:val="24"/>
          <w:szCs w:val="24"/>
          <w:lang w:eastAsia="en-GB"/>
        </w:rPr>
      </w:pPr>
      <w:r>
        <w:rPr>
          <w:rFonts w:ascii="Arial" w:eastAsia="Times New Roman" w:hAnsi="Arial" w:cs="Arial"/>
          <w:color w:val="0E101A"/>
          <w:sz w:val="24"/>
          <w:szCs w:val="24"/>
          <w:lang w:eastAsia="en-GB"/>
        </w:rPr>
        <w:t>Formatting (page numbers/footers, alignment of paragraphs, table of contents)</w:t>
      </w:r>
    </w:p>
    <w:p w14:paraId="5D7EB805" w14:textId="00AD7C21" w:rsidR="00B04885" w:rsidRDefault="00B04885" w:rsidP="00B04885">
      <w:pPr>
        <w:numPr>
          <w:ilvl w:val="0"/>
          <w:numId w:val="7"/>
        </w:numPr>
        <w:spacing w:after="0" w:line="240" w:lineRule="auto"/>
        <w:rPr>
          <w:rFonts w:ascii="Arial" w:eastAsia="Times New Roman" w:hAnsi="Arial" w:cs="Arial"/>
          <w:color w:val="0E101A"/>
          <w:sz w:val="24"/>
          <w:szCs w:val="24"/>
          <w:lang w:eastAsia="en-GB"/>
        </w:rPr>
      </w:pPr>
      <w:r>
        <w:rPr>
          <w:rFonts w:ascii="Arial" w:eastAsia="Times New Roman" w:hAnsi="Arial" w:cs="Arial"/>
          <w:color w:val="0E101A"/>
          <w:sz w:val="24"/>
          <w:szCs w:val="24"/>
          <w:lang w:eastAsia="en-GB"/>
        </w:rPr>
        <w:t xml:space="preserve">Grammar </w:t>
      </w:r>
      <w:r w:rsidR="00C50C32">
        <w:rPr>
          <w:rFonts w:ascii="Arial" w:eastAsia="Times New Roman" w:hAnsi="Arial" w:cs="Arial"/>
          <w:color w:val="0E101A"/>
          <w:sz w:val="24"/>
          <w:szCs w:val="24"/>
          <w:lang w:eastAsia="en-GB"/>
        </w:rPr>
        <w:t>and</w:t>
      </w:r>
      <w:r>
        <w:rPr>
          <w:rFonts w:ascii="Arial" w:eastAsia="Times New Roman" w:hAnsi="Arial" w:cs="Arial"/>
          <w:color w:val="0E101A"/>
          <w:sz w:val="24"/>
          <w:szCs w:val="24"/>
          <w:lang w:eastAsia="en-GB"/>
        </w:rPr>
        <w:t xml:space="preserve"> Punctuation</w:t>
      </w:r>
    </w:p>
    <w:p w14:paraId="61668330" w14:textId="77777777" w:rsidR="00B04885" w:rsidRDefault="00B04885" w:rsidP="00B04885">
      <w:pPr>
        <w:numPr>
          <w:ilvl w:val="0"/>
          <w:numId w:val="7"/>
        </w:numPr>
        <w:spacing w:after="0" w:line="240" w:lineRule="auto"/>
        <w:rPr>
          <w:rFonts w:ascii="Arial" w:eastAsia="Times New Roman" w:hAnsi="Arial" w:cs="Arial"/>
          <w:color w:val="0E101A"/>
          <w:sz w:val="24"/>
          <w:szCs w:val="24"/>
          <w:lang w:eastAsia="en-GB"/>
        </w:rPr>
      </w:pPr>
      <w:r>
        <w:rPr>
          <w:rFonts w:ascii="Arial" w:eastAsia="Times New Roman" w:hAnsi="Arial" w:cs="Arial"/>
          <w:color w:val="0E101A"/>
          <w:sz w:val="24"/>
          <w:szCs w:val="24"/>
          <w:lang w:eastAsia="en-GB"/>
        </w:rPr>
        <w:t>Clarity/Jargon</w:t>
      </w:r>
    </w:p>
    <w:p w14:paraId="34C3AD71" w14:textId="77777777" w:rsidR="00B04885" w:rsidRDefault="00B04885" w:rsidP="00B04885">
      <w:pPr>
        <w:numPr>
          <w:ilvl w:val="0"/>
          <w:numId w:val="7"/>
        </w:numPr>
        <w:spacing w:after="0" w:line="240" w:lineRule="auto"/>
        <w:rPr>
          <w:rFonts w:ascii="Arial" w:eastAsia="Times New Roman" w:hAnsi="Arial" w:cs="Arial"/>
          <w:color w:val="0E101A"/>
          <w:sz w:val="24"/>
          <w:szCs w:val="24"/>
          <w:lang w:eastAsia="en-GB"/>
        </w:rPr>
      </w:pPr>
      <w:r>
        <w:rPr>
          <w:rFonts w:ascii="Arial" w:eastAsia="Times New Roman" w:hAnsi="Arial" w:cs="Arial"/>
          <w:color w:val="0E101A"/>
          <w:sz w:val="24"/>
          <w:szCs w:val="24"/>
          <w:lang w:eastAsia="en-GB"/>
        </w:rPr>
        <w:t>Requests for Flowcharts/Infographics</w:t>
      </w:r>
    </w:p>
    <w:p w14:paraId="51E19C32" w14:textId="578DDD27" w:rsidR="00B04885" w:rsidRDefault="00B04885" w:rsidP="00B04885">
      <w:pPr>
        <w:ind w:left="720"/>
        <w:rPr>
          <w:rFonts w:ascii="Arial" w:hAnsi="Arial" w:cs="Arial"/>
          <w:color w:val="0E101A"/>
          <w:sz w:val="24"/>
          <w:szCs w:val="24"/>
          <w:lang w:eastAsia="en-GB"/>
        </w:rPr>
      </w:pPr>
    </w:p>
    <w:p w14:paraId="11E51213" w14:textId="443C8B60" w:rsidR="002E2E62" w:rsidRDefault="00F2040B" w:rsidP="00B04885">
      <w:pPr>
        <w:rPr>
          <w:rFonts w:ascii="Arial" w:hAnsi="Arial" w:cs="Arial"/>
          <w:color w:val="0E101A"/>
          <w:sz w:val="24"/>
          <w:szCs w:val="24"/>
          <w:lang w:eastAsia="en-GB"/>
        </w:rPr>
      </w:pPr>
      <w:r>
        <w:rPr>
          <w:rFonts w:ascii="Arial" w:hAnsi="Arial"/>
          <w:noProof/>
          <w:sz w:val="24"/>
          <w:szCs w:val="24"/>
        </w:rPr>
        <w:drawing>
          <wp:anchor distT="0" distB="0" distL="114300" distR="114300" simplePos="0" relativeHeight="251843588" behindDoc="0" locked="0" layoutInCell="1" allowOverlap="1" wp14:anchorId="6F08F8EA" wp14:editId="47779188">
            <wp:simplePos x="0" y="0"/>
            <wp:positionH relativeFrom="column">
              <wp:posOffset>-145473</wp:posOffset>
            </wp:positionH>
            <wp:positionV relativeFrom="paragraph">
              <wp:posOffset>1328593</wp:posOffset>
            </wp:positionV>
            <wp:extent cx="1047115" cy="955675"/>
            <wp:effectExtent l="0" t="0" r="0" b="0"/>
            <wp:wrapNone/>
            <wp:docPr id="614756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1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885">
        <w:rPr>
          <w:rFonts w:ascii="Arial" w:hAnsi="Arial" w:cs="Arial"/>
          <w:color w:val="0E101A"/>
          <w:sz w:val="24"/>
          <w:szCs w:val="24"/>
          <w:lang w:eastAsia="en-GB"/>
        </w:rPr>
        <w:t>Since launching our policies and procedures SharePoint page, further improvements to design, access, and content availability have been made available to colleagues. Most of DBS has undergone a content consolidation exercise during 23/24, reducing the overall number of policies and procedures and allowing us to create more accessible versions of the information on SharePoint. It now means colleagues can access heavily used information more quickly, which we are confident will result in greater time-saved efficiencies when looking for relevant guidance. </w:t>
      </w:r>
    </w:p>
    <w:p w14:paraId="408976D7" w14:textId="1B042B09" w:rsidR="00D64710" w:rsidRPr="006D3572" w:rsidRDefault="00D64710" w:rsidP="006D3572">
      <w:pPr>
        <w:ind w:left="1440"/>
        <w:rPr>
          <w:rFonts w:ascii="Arial" w:hAnsi="Arial" w:cs="Arial"/>
          <w:b/>
          <w:bCs/>
          <w:sz w:val="24"/>
          <w:szCs w:val="24"/>
          <w:lang w:eastAsia="en-GB"/>
        </w:rPr>
      </w:pPr>
      <w:r w:rsidRPr="008A0124">
        <w:rPr>
          <w:rFonts w:ascii="Arial" w:hAnsi="Arial" w:cs="Arial"/>
          <w:b/>
          <w:bCs/>
          <w:sz w:val="24"/>
          <w:szCs w:val="24"/>
          <w:lang w:eastAsia="en-GB"/>
        </w:rPr>
        <w:t xml:space="preserve">Information Organised </w:t>
      </w:r>
      <w:r w:rsidR="006D3572">
        <w:rPr>
          <w:rFonts w:ascii="Arial" w:hAnsi="Arial" w:cs="Arial"/>
          <w:b/>
          <w:bCs/>
          <w:sz w:val="24"/>
          <w:szCs w:val="24"/>
          <w:lang w:eastAsia="en-GB"/>
        </w:rPr>
        <w:br/>
      </w:r>
      <w:r>
        <w:rPr>
          <w:rFonts w:ascii="Arial" w:hAnsi="Arial" w:cs="Arial"/>
          <w:sz w:val="24"/>
          <w:szCs w:val="24"/>
          <w:lang w:eastAsia="en-GB"/>
        </w:rPr>
        <w:t>Information Organ</w:t>
      </w:r>
      <w:r w:rsidR="00C50C32">
        <w:rPr>
          <w:rFonts w:ascii="Arial" w:hAnsi="Arial" w:cs="Arial"/>
          <w:sz w:val="24"/>
          <w:szCs w:val="24"/>
          <w:lang w:eastAsia="en-GB"/>
        </w:rPr>
        <w:t>ised</w:t>
      </w:r>
      <w:r>
        <w:rPr>
          <w:rFonts w:ascii="Arial" w:hAnsi="Arial" w:cs="Arial"/>
          <w:sz w:val="24"/>
          <w:szCs w:val="24"/>
          <w:lang w:eastAsia="en-GB"/>
        </w:rPr>
        <w:t xml:space="preserve"> (IO) is a repository of information Barring and Safeguarding colleagues can access relating to the delivery of casework and associated functions. Effectively</w:t>
      </w:r>
      <w:r w:rsidR="00006309">
        <w:rPr>
          <w:rFonts w:ascii="Arial" w:hAnsi="Arial" w:cs="Arial"/>
          <w:sz w:val="24"/>
          <w:szCs w:val="24"/>
          <w:lang w:eastAsia="en-GB"/>
        </w:rPr>
        <w:t>,</w:t>
      </w:r>
      <w:r>
        <w:rPr>
          <w:rFonts w:ascii="Arial" w:hAnsi="Arial" w:cs="Arial"/>
          <w:sz w:val="24"/>
          <w:szCs w:val="24"/>
          <w:lang w:eastAsia="en-GB"/>
        </w:rPr>
        <w:t xml:space="preserve"> everything they need to be able to carry out their job in one place. Examples of the information stored include, guidance documents, performance information, training resources, lesson learned documentation, contact details and Legislation. </w:t>
      </w:r>
    </w:p>
    <w:p w14:paraId="74A0E706" w14:textId="371913C8" w:rsidR="00D64710" w:rsidRPr="004338A1" w:rsidRDefault="00D64710" w:rsidP="00D64710">
      <w:pPr>
        <w:rPr>
          <w:rFonts w:ascii="Arial" w:hAnsi="Arial" w:cs="Arial"/>
          <w:sz w:val="24"/>
          <w:szCs w:val="24"/>
          <w:lang w:eastAsia="en-GB"/>
        </w:rPr>
      </w:pPr>
      <w:r w:rsidRPr="004338A1">
        <w:rPr>
          <w:rFonts w:ascii="Arial" w:hAnsi="Arial" w:cs="Arial"/>
          <w:sz w:val="24"/>
          <w:szCs w:val="24"/>
          <w:lang w:eastAsia="en-GB"/>
        </w:rPr>
        <w:t xml:space="preserve">The team responsible for maintaining </w:t>
      </w:r>
      <w:r>
        <w:rPr>
          <w:rFonts w:ascii="Arial" w:hAnsi="Arial" w:cs="Arial"/>
          <w:sz w:val="24"/>
          <w:szCs w:val="24"/>
          <w:lang w:eastAsia="en-GB"/>
        </w:rPr>
        <w:t>the IO Portal</w:t>
      </w:r>
      <w:r w:rsidR="006B36A8">
        <w:rPr>
          <w:rFonts w:ascii="Arial" w:hAnsi="Arial" w:cs="Arial"/>
          <w:sz w:val="24"/>
          <w:szCs w:val="24"/>
          <w:lang w:eastAsia="en-GB"/>
        </w:rPr>
        <w:t>, Operations Assurance and Excellence</w:t>
      </w:r>
      <w:r>
        <w:rPr>
          <w:rFonts w:ascii="Arial" w:hAnsi="Arial" w:cs="Arial"/>
          <w:sz w:val="24"/>
          <w:szCs w:val="24"/>
          <w:lang w:eastAsia="en-GB"/>
        </w:rPr>
        <w:t xml:space="preserve"> (OAE) </w:t>
      </w:r>
      <w:r w:rsidRPr="004338A1">
        <w:rPr>
          <w:rFonts w:ascii="Arial" w:hAnsi="Arial" w:cs="Arial"/>
          <w:sz w:val="24"/>
          <w:szCs w:val="24"/>
          <w:lang w:eastAsia="en-GB"/>
        </w:rPr>
        <w:t>spent a significant amount of time designing</w:t>
      </w:r>
      <w:r>
        <w:rPr>
          <w:rFonts w:ascii="Arial" w:hAnsi="Arial" w:cs="Arial"/>
          <w:sz w:val="24"/>
          <w:szCs w:val="24"/>
          <w:lang w:eastAsia="en-GB"/>
        </w:rPr>
        <w:t xml:space="preserve"> and delivering a refined, easy to use platform during 2023-24. </w:t>
      </w:r>
      <w:r w:rsidR="006B36A8">
        <w:rPr>
          <w:rFonts w:ascii="Arial" w:hAnsi="Arial" w:cs="Arial"/>
          <w:sz w:val="24"/>
          <w:szCs w:val="24"/>
          <w:lang w:eastAsia="en-GB"/>
        </w:rPr>
        <w:t>OAE, w</w:t>
      </w:r>
      <w:r>
        <w:rPr>
          <w:rFonts w:ascii="Arial" w:hAnsi="Arial" w:cs="Arial"/>
          <w:sz w:val="24"/>
          <w:szCs w:val="24"/>
          <w:lang w:eastAsia="en-GB"/>
        </w:rPr>
        <w:t>orking with colleagues from across the directorate sought feedback along the journey from concept to delivery to ensure an</w:t>
      </w:r>
      <w:r w:rsidRPr="004338A1">
        <w:rPr>
          <w:rFonts w:ascii="Arial" w:hAnsi="Arial" w:cs="Arial"/>
          <w:sz w:val="24"/>
          <w:szCs w:val="24"/>
          <w:lang w:eastAsia="en-GB"/>
        </w:rPr>
        <w:t xml:space="preserve"> intuitive </w:t>
      </w:r>
      <w:r>
        <w:rPr>
          <w:rFonts w:ascii="Arial" w:hAnsi="Arial" w:cs="Arial"/>
          <w:sz w:val="24"/>
          <w:szCs w:val="24"/>
          <w:lang w:eastAsia="en-GB"/>
        </w:rPr>
        <w:t xml:space="preserve">platform which met the needs of all users whatever their role.  The team will continue to respond to feedback and enhance IO as required. </w:t>
      </w:r>
    </w:p>
    <w:p w14:paraId="34B68D33" w14:textId="2BEA2C92" w:rsidR="00B04885" w:rsidRDefault="00F2040B" w:rsidP="00B04885">
      <w:pPr>
        <w:pStyle w:val="Pa0"/>
        <w:rPr>
          <w:rFonts w:ascii="Arial" w:hAnsi="Arial" w:cs="Arial"/>
          <w:color w:val="000000"/>
        </w:rPr>
      </w:pPr>
      <w:r>
        <w:rPr>
          <w:rFonts w:ascii="Arial" w:hAnsi="Arial" w:cs="Arial"/>
          <w:noProof/>
        </w:rPr>
        <w:drawing>
          <wp:anchor distT="0" distB="0" distL="114300" distR="114300" simplePos="0" relativeHeight="251845636" behindDoc="0" locked="0" layoutInCell="1" allowOverlap="1" wp14:anchorId="0B276DD5" wp14:editId="09FE0F97">
            <wp:simplePos x="0" y="0"/>
            <wp:positionH relativeFrom="column">
              <wp:posOffset>-128963</wp:posOffset>
            </wp:positionH>
            <wp:positionV relativeFrom="paragraph">
              <wp:posOffset>15298</wp:posOffset>
            </wp:positionV>
            <wp:extent cx="1030605" cy="939165"/>
            <wp:effectExtent l="0" t="0" r="0" b="0"/>
            <wp:wrapNone/>
            <wp:docPr id="1517971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4D573" w14:textId="182FAEE4" w:rsidR="000B46A3" w:rsidRPr="006D3572" w:rsidRDefault="000B46A3" w:rsidP="006D3572">
      <w:pPr>
        <w:ind w:left="1440"/>
        <w:rPr>
          <w:rFonts w:ascii="Arial" w:hAnsi="Arial" w:cs="Arial"/>
          <w:b/>
          <w:bCs/>
          <w:sz w:val="24"/>
          <w:szCs w:val="24"/>
        </w:rPr>
      </w:pPr>
      <w:r>
        <w:rPr>
          <w:rFonts w:ascii="Arial" w:hAnsi="Arial" w:cs="Arial"/>
          <w:b/>
          <w:bCs/>
          <w:sz w:val="24"/>
          <w:szCs w:val="24"/>
        </w:rPr>
        <w:t>Intranet</w:t>
      </w:r>
      <w:r w:rsidR="006D3572">
        <w:rPr>
          <w:rFonts w:ascii="Arial" w:hAnsi="Arial" w:cs="Arial"/>
          <w:b/>
          <w:bCs/>
          <w:sz w:val="24"/>
          <w:szCs w:val="24"/>
        </w:rPr>
        <w:br/>
      </w:r>
      <w:r>
        <w:rPr>
          <w:rFonts w:ascii="Arial" w:hAnsi="Arial" w:cs="Arial"/>
          <w:sz w:val="24"/>
          <w:szCs w:val="24"/>
        </w:rPr>
        <w:t>In June 2023 we launched our DBS Intranet, to provide news, information and easier access to policies and documents which are needed by all staff. This makes it faster and more efficient for colleagues to find the information they need, and is now available from the Homepage, the first page when you open a browser from your POISE device</w:t>
      </w:r>
      <w:r w:rsidR="00E228AC">
        <w:rPr>
          <w:rFonts w:ascii="Arial" w:hAnsi="Arial" w:cs="Arial"/>
          <w:sz w:val="24"/>
          <w:szCs w:val="24"/>
        </w:rPr>
        <w:t>,</w:t>
      </w:r>
      <w:r>
        <w:rPr>
          <w:rFonts w:ascii="Arial" w:hAnsi="Arial" w:cs="Arial"/>
          <w:sz w:val="24"/>
          <w:szCs w:val="24"/>
        </w:rPr>
        <w:t xml:space="preserve"> without the need to save a link and log in to access this. </w:t>
      </w:r>
    </w:p>
    <w:p w14:paraId="2ACD202F" w14:textId="7855235D" w:rsidR="00643EA5" w:rsidRPr="006D3572" w:rsidRDefault="000B46A3" w:rsidP="006D3572">
      <w:pPr>
        <w:rPr>
          <w:rFonts w:ascii="Arial" w:hAnsi="Arial" w:cs="Arial"/>
          <w:sz w:val="24"/>
          <w:szCs w:val="24"/>
        </w:rPr>
      </w:pPr>
      <w:r>
        <w:rPr>
          <w:rFonts w:ascii="Arial" w:hAnsi="Arial" w:cs="Arial"/>
          <w:sz w:val="24"/>
          <w:szCs w:val="24"/>
        </w:rPr>
        <w:t>A team of between 40 – 50 content editors manage the site’s content and pages. The</w:t>
      </w:r>
      <w:r w:rsidR="006B36A8">
        <w:rPr>
          <w:rFonts w:ascii="Arial" w:hAnsi="Arial" w:cs="Arial"/>
          <w:sz w:val="24"/>
          <w:szCs w:val="24"/>
        </w:rPr>
        <w:t>y</w:t>
      </w:r>
      <w:r>
        <w:rPr>
          <w:rFonts w:ascii="Arial" w:hAnsi="Arial" w:cs="Arial"/>
          <w:sz w:val="24"/>
          <w:szCs w:val="24"/>
        </w:rPr>
        <w:t xml:space="preserve"> are granted </w:t>
      </w:r>
      <w:r w:rsidR="006B36A8">
        <w:rPr>
          <w:rFonts w:ascii="Arial" w:hAnsi="Arial" w:cs="Arial"/>
          <w:sz w:val="24"/>
          <w:szCs w:val="24"/>
        </w:rPr>
        <w:t>edit and publishing rights</w:t>
      </w:r>
      <w:r>
        <w:rPr>
          <w:rFonts w:ascii="Arial" w:hAnsi="Arial" w:cs="Arial"/>
          <w:sz w:val="24"/>
          <w:szCs w:val="24"/>
        </w:rPr>
        <w:t xml:space="preserve"> after being given basic Intranet training, provided by the Communications team, who are also the site’s administrators. A </w:t>
      </w:r>
      <w:r w:rsidR="00E228AC">
        <w:rPr>
          <w:rFonts w:ascii="Arial" w:hAnsi="Arial" w:cs="Arial"/>
          <w:sz w:val="24"/>
          <w:szCs w:val="24"/>
        </w:rPr>
        <w:t>6</w:t>
      </w:r>
      <w:r>
        <w:rPr>
          <w:rFonts w:ascii="Arial" w:hAnsi="Arial" w:cs="Arial"/>
          <w:sz w:val="24"/>
          <w:szCs w:val="24"/>
        </w:rPr>
        <w:t xml:space="preserve">-month review of all the content was carried out between December 2023 to April 2024 to ensure content was still relevant, up to date and accessible and further engagement with the Employee Forum has taken place to improve how ‘user </w:t>
      </w:r>
      <w:r w:rsidR="00F2040B">
        <w:rPr>
          <w:rFonts w:ascii="Arial" w:hAnsi="Arial" w:cs="Arial"/>
          <w:noProof/>
          <w:sz w:val="24"/>
          <w:szCs w:val="24"/>
        </w:rPr>
        <w:drawing>
          <wp:anchor distT="0" distB="0" distL="114300" distR="114300" simplePos="0" relativeHeight="251846660" behindDoc="0" locked="0" layoutInCell="1" allowOverlap="1" wp14:anchorId="77033327" wp14:editId="0A1E737D">
            <wp:simplePos x="0" y="0"/>
            <wp:positionH relativeFrom="column">
              <wp:posOffset>-152400</wp:posOffset>
            </wp:positionH>
            <wp:positionV relativeFrom="paragraph">
              <wp:posOffset>658437</wp:posOffset>
            </wp:positionV>
            <wp:extent cx="1074690" cy="980668"/>
            <wp:effectExtent l="0" t="0" r="0" b="0"/>
            <wp:wrapNone/>
            <wp:docPr id="17148725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4690" cy="9806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friendly’ the site is.  </w:t>
      </w:r>
    </w:p>
    <w:p w14:paraId="633E257D" w14:textId="082B9771" w:rsidR="000B46A3" w:rsidRDefault="000B46A3" w:rsidP="00B04885">
      <w:pPr>
        <w:pStyle w:val="Pa0"/>
        <w:rPr>
          <w:rFonts w:ascii="Arial" w:hAnsi="Arial" w:cs="Arial"/>
          <w:color w:val="000000"/>
        </w:rPr>
      </w:pPr>
    </w:p>
    <w:p w14:paraId="5A53B5A4" w14:textId="7C143D9D" w:rsidR="00B04885" w:rsidRDefault="00D10E3B" w:rsidP="006D3572">
      <w:pPr>
        <w:pStyle w:val="Pa0"/>
        <w:ind w:left="1440"/>
        <w:rPr>
          <w:rFonts w:ascii="Arial" w:hAnsi="Arial" w:cs="Arial"/>
          <w:b/>
          <w:bCs/>
          <w:color w:val="000000"/>
        </w:rPr>
      </w:pPr>
      <w:r w:rsidRPr="00533386">
        <w:rPr>
          <w:rFonts w:ascii="Arial" w:hAnsi="Arial" w:cs="Arial"/>
          <w:b/>
          <w:bCs/>
          <w:color w:val="000000"/>
        </w:rPr>
        <w:t xml:space="preserve">Operations Solutions </w:t>
      </w:r>
    </w:p>
    <w:p w14:paraId="616E8851" w14:textId="7A062E2F" w:rsidR="00533386" w:rsidRPr="006D3572" w:rsidRDefault="000251B7" w:rsidP="006D3572">
      <w:pPr>
        <w:pStyle w:val="Pa0"/>
        <w:ind w:left="1440"/>
        <w:rPr>
          <w:rFonts w:ascii="Arial" w:hAnsi="Arial" w:cs="Arial"/>
          <w:b/>
          <w:bCs/>
          <w:color w:val="000000"/>
        </w:rPr>
      </w:pPr>
      <w:r>
        <w:rPr>
          <w:rFonts w:ascii="Arial" w:eastAsia="Times New Roman" w:hAnsi="Arial" w:cs="Arial"/>
        </w:rPr>
        <w:t>During 2023-24</w:t>
      </w:r>
      <w:r w:rsidR="00E228AC">
        <w:rPr>
          <w:rFonts w:ascii="Arial" w:eastAsia="Times New Roman" w:hAnsi="Arial" w:cs="Arial"/>
        </w:rPr>
        <w:t>,</w:t>
      </w:r>
      <w:r w:rsidR="00533386" w:rsidRPr="00533386">
        <w:rPr>
          <w:rFonts w:ascii="Arial" w:eastAsia="Times New Roman" w:hAnsi="Arial" w:cs="Arial"/>
        </w:rPr>
        <w:t xml:space="preserve"> the Operational Solutions </w:t>
      </w:r>
      <w:r w:rsidR="00E228AC">
        <w:rPr>
          <w:rFonts w:ascii="Arial" w:eastAsia="Times New Roman" w:hAnsi="Arial" w:cs="Arial"/>
        </w:rPr>
        <w:t>t</w:t>
      </w:r>
      <w:r w:rsidR="00533386" w:rsidRPr="00533386">
        <w:rPr>
          <w:rFonts w:ascii="Arial" w:eastAsia="Times New Roman" w:hAnsi="Arial" w:cs="Arial"/>
        </w:rPr>
        <w:t>eam ha</w:t>
      </w:r>
      <w:r w:rsidR="006B36A8">
        <w:rPr>
          <w:rFonts w:ascii="Arial" w:eastAsia="Times New Roman" w:hAnsi="Arial" w:cs="Arial"/>
        </w:rPr>
        <w:t>ve</w:t>
      </w:r>
      <w:r w:rsidR="00533386" w:rsidRPr="00533386">
        <w:rPr>
          <w:rFonts w:ascii="Arial" w:eastAsia="Times New Roman" w:hAnsi="Arial" w:cs="Arial"/>
        </w:rPr>
        <w:t xml:space="preserve"> driven a number of projects which have had a material impact on DBS safeguarding activities</w:t>
      </w:r>
      <w:r w:rsidR="00E228AC">
        <w:rPr>
          <w:rFonts w:ascii="Arial" w:eastAsia="Times New Roman" w:hAnsi="Arial" w:cs="Arial"/>
        </w:rPr>
        <w:t>.</w:t>
      </w:r>
    </w:p>
    <w:p w14:paraId="5D0F6000" w14:textId="77777777" w:rsidR="00533386" w:rsidRDefault="00533386" w:rsidP="00533386">
      <w:pPr>
        <w:spacing w:after="0" w:line="240" w:lineRule="auto"/>
        <w:rPr>
          <w:rFonts w:ascii="Arial" w:eastAsia="Times New Roman" w:hAnsi="Arial" w:cs="Arial"/>
          <w:sz w:val="24"/>
          <w:szCs w:val="24"/>
          <w:lang w:eastAsia="en-GB"/>
        </w:rPr>
      </w:pPr>
    </w:p>
    <w:p w14:paraId="6FC1EBAA" w14:textId="77777777" w:rsidR="008B1997" w:rsidRDefault="00533386" w:rsidP="00533386">
      <w:pPr>
        <w:spacing w:after="0" w:line="240" w:lineRule="auto"/>
        <w:rPr>
          <w:rFonts w:ascii="Arial" w:eastAsia="Times New Roman" w:hAnsi="Arial" w:cs="Arial"/>
          <w:sz w:val="24"/>
          <w:szCs w:val="24"/>
          <w:lang w:eastAsia="en-GB"/>
        </w:rPr>
      </w:pPr>
      <w:r w:rsidRPr="00533386">
        <w:rPr>
          <w:rFonts w:ascii="Arial" w:eastAsia="Times New Roman" w:hAnsi="Arial" w:cs="Arial"/>
          <w:sz w:val="24"/>
          <w:szCs w:val="24"/>
          <w:lang w:eastAsia="en-GB"/>
        </w:rPr>
        <w:t>Most notably the development and design of the new Disclosure Data Screens (DDS)</w:t>
      </w:r>
      <w:r w:rsidR="008B1997">
        <w:rPr>
          <w:rFonts w:ascii="Arial" w:eastAsia="Times New Roman" w:hAnsi="Arial" w:cs="Arial"/>
          <w:sz w:val="24"/>
          <w:szCs w:val="24"/>
          <w:lang w:eastAsia="en-GB"/>
        </w:rPr>
        <w:t>,</w:t>
      </w:r>
      <w:r w:rsidRPr="00533386">
        <w:rPr>
          <w:rFonts w:ascii="Arial" w:eastAsia="Times New Roman" w:hAnsi="Arial" w:cs="Arial"/>
          <w:sz w:val="24"/>
          <w:szCs w:val="24"/>
          <w:lang w:eastAsia="en-GB"/>
        </w:rPr>
        <w:t xml:space="preserve"> to enable system filtering</w:t>
      </w:r>
      <w:r w:rsidR="006B36A8">
        <w:rPr>
          <w:rFonts w:ascii="Arial" w:eastAsia="Times New Roman" w:hAnsi="Arial" w:cs="Arial"/>
          <w:sz w:val="24"/>
          <w:szCs w:val="24"/>
          <w:lang w:eastAsia="en-GB"/>
        </w:rPr>
        <w:t xml:space="preserve"> of caution and conviction data</w:t>
      </w:r>
      <w:r w:rsidRPr="00533386">
        <w:rPr>
          <w:rFonts w:ascii="Arial" w:eastAsia="Times New Roman" w:hAnsi="Arial" w:cs="Arial"/>
          <w:sz w:val="24"/>
          <w:szCs w:val="24"/>
          <w:lang w:eastAsia="en-GB"/>
        </w:rPr>
        <w:t xml:space="preserve"> has heralded an end to the interim manual certificate solution, providing a safer more efficient service to the customer and restoring access to the Update Service.</w:t>
      </w:r>
    </w:p>
    <w:p w14:paraId="6D9A1ED6" w14:textId="77777777" w:rsidR="008B1997" w:rsidRDefault="008B1997" w:rsidP="00533386">
      <w:pPr>
        <w:spacing w:after="0" w:line="240" w:lineRule="auto"/>
        <w:rPr>
          <w:rFonts w:ascii="Arial" w:eastAsia="Times New Roman" w:hAnsi="Arial" w:cs="Arial"/>
          <w:sz w:val="24"/>
          <w:szCs w:val="24"/>
          <w:lang w:eastAsia="en-GB"/>
        </w:rPr>
      </w:pPr>
    </w:p>
    <w:p w14:paraId="3D8A551D" w14:textId="4C9DDCF8" w:rsidR="00533386" w:rsidRPr="00533386" w:rsidRDefault="00533386" w:rsidP="00533386">
      <w:pPr>
        <w:spacing w:after="0" w:line="240" w:lineRule="auto"/>
        <w:rPr>
          <w:rFonts w:ascii="Arial" w:eastAsia="Times New Roman" w:hAnsi="Arial" w:cs="Arial"/>
          <w:sz w:val="24"/>
          <w:szCs w:val="24"/>
          <w:lang w:eastAsia="en-GB"/>
        </w:rPr>
      </w:pPr>
      <w:r w:rsidRPr="00533386">
        <w:rPr>
          <w:rFonts w:ascii="Arial" w:eastAsia="Times New Roman" w:hAnsi="Arial" w:cs="Arial"/>
          <w:sz w:val="24"/>
          <w:szCs w:val="24"/>
          <w:lang w:eastAsia="en-GB"/>
        </w:rPr>
        <w:t>In addition to designing and testing, activity to ensure proposed functionality met operational requirements and impacts</w:t>
      </w:r>
      <w:r w:rsidR="000251B7">
        <w:rPr>
          <w:rFonts w:ascii="Arial" w:eastAsia="Times New Roman" w:hAnsi="Arial" w:cs="Arial"/>
          <w:sz w:val="24"/>
          <w:szCs w:val="24"/>
          <w:lang w:eastAsia="en-GB"/>
        </w:rPr>
        <w:t xml:space="preserve">, </w:t>
      </w:r>
      <w:r w:rsidRPr="00533386">
        <w:rPr>
          <w:rFonts w:ascii="Arial" w:eastAsia="Times New Roman" w:hAnsi="Arial" w:cs="Arial"/>
          <w:sz w:val="24"/>
          <w:szCs w:val="24"/>
          <w:lang w:eastAsia="en-GB"/>
        </w:rPr>
        <w:t>risk</w:t>
      </w:r>
      <w:r w:rsidR="00BD5901">
        <w:rPr>
          <w:rFonts w:ascii="Arial" w:eastAsia="Times New Roman" w:hAnsi="Arial" w:cs="Arial"/>
          <w:sz w:val="24"/>
          <w:szCs w:val="24"/>
          <w:lang w:eastAsia="en-GB"/>
        </w:rPr>
        <w:t xml:space="preserve">, </w:t>
      </w:r>
      <w:r w:rsidRPr="00533386">
        <w:rPr>
          <w:rFonts w:ascii="Arial" w:eastAsia="Times New Roman" w:hAnsi="Arial" w:cs="Arial"/>
          <w:sz w:val="24"/>
          <w:szCs w:val="24"/>
          <w:lang w:eastAsia="en-GB"/>
        </w:rPr>
        <w:t>resource etc. were identified. The team was heavily involved in training colleagues and supporting the incorporation of R</w:t>
      </w:r>
      <w:r w:rsidR="00BD5901">
        <w:rPr>
          <w:rFonts w:ascii="Arial" w:eastAsia="Times New Roman" w:hAnsi="Arial" w:cs="Arial"/>
          <w:sz w:val="24"/>
          <w:szCs w:val="24"/>
          <w:lang w:eastAsia="en-GB"/>
        </w:rPr>
        <w:t xml:space="preserve">ehabilitation of Offenders </w:t>
      </w:r>
      <w:r w:rsidRPr="00533386">
        <w:rPr>
          <w:rFonts w:ascii="Arial" w:eastAsia="Times New Roman" w:hAnsi="Arial" w:cs="Arial"/>
          <w:sz w:val="24"/>
          <w:szCs w:val="24"/>
          <w:lang w:eastAsia="en-GB"/>
        </w:rPr>
        <w:t>A</w:t>
      </w:r>
      <w:r w:rsidR="00BD5901">
        <w:rPr>
          <w:rFonts w:ascii="Arial" w:eastAsia="Times New Roman" w:hAnsi="Arial" w:cs="Arial"/>
          <w:sz w:val="24"/>
          <w:szCs w:val="24"/>
          <w:lang w:eastAsia="en-GB"/>
        </w:rPr>
        <w:t>ct</w:t>
      </w:r>
      <w:r w:rsidRPr="00533386">
        <w:rPr>
          <w:rFonts w:ascii="Arial" w:eastAsia="Times New Roman" w:hAnsi="Arial" w:cs="Arial"/>
          <w:sz w:val="24"/>
          <w:szCs w:val="24"/>
          <w:lang w:eastAsia="en-GB"/>
        </w:rPr>
        <w:t xml:space="preserve"> rules on our Standard and Enhanced products.</w:t>
      </w:r>
    </w:p>
    <w:p w14:paraId="578133A3" w14:textId="77777777" w:rsidR="006D3572" w:rsidRDefault="006D3572" w:rsidP="00533386">
      <w:pPr>
        <w:spacing w:after="0" w:line="240" w:lineRule="auto"/>
        <w:rPr>
          <w:rFonts w:ascii="Arial" w:eastAsia="Times New Roman" w:hAnsi="Arial" w:cs="Arial"/>
          <w:sz w:val="24"/>
          <w:szCs w:val="24"/>
          <w:lang w:eastAsia="en-GB"/>
        </w:rPr>
      </w:pPr>
    </w:p>
    <w:p w14:paraId="5D7E8CCE" w14:textId="49302827" w:rsidR="00533386" w:rsidRPr="00533386" w:rsidRDefault="00533386" w:rsidP="00533386">
      <w:pPr>
        <w:spacing w:after="0" w:line="240" w:lineRule="auto"/>
        <w:rPr>
          <w:rFonts w:ascii="Arial" w:eastAsia="Times New Roman" w:hAnsi="Arial" w:cs="Arial"/>
          <w:sz w:val="24"/>
          <w:szCs w:val="24"/>
          <w:lang w:eastAsia="en-GB"/>
        </w:rPr>
      </w:pPr>
      <w:r w:rsidRPr="00533386">
        <w:rPr>
          <w:rFonts w:ascii="Arial" w:eastAsia="Times New Roman" w:hAnsi="Arial" w:cs="Arial"/>
          <w:sz w:val="24"/>
          <w:szCs w:val="24"/>
          <w:lang w:eastAsia="en-GB"/>
        </w:rPr>
        <w:t xml:space="preserve">As part of another project, the Operational Solutions </w:t>
      </w:r>
      <w:r w:rsidR="008B1997">
        <w:rPr>
          <w:rFonts w:ascii="Arial" w:eastAsia="Times New Roman" w:hAnsi="Arial" w:cs="Arial"/>
          <w:sz w:val="24"/>
          <w:szCs w:val="24"/>
          <w:lang w:eastAsia="en-GB"/>
        </w:rPr>
        <w:t>t</w:t>
      </w:r>
      <w:r w:rsidRPr="00533386">
        <w:rPr>
          <w:rFonts w:ascii="Arial" w:eastAsia="Times New Roman" w:hAnsi="Arial" w:cs="Arial"/>
          <w:sz w:val="24"/>
          <w:szCs w:val="24"/>
          <w:lang w:eastAsia="en-GB"/>
        </w:rPr>
        <w:t>eam identified that, unlike the CGI supported platform, the Basic Digital Service online certificate result did not reflect the outcome of disputes and was</w:t>
      </w:r>
      <w:r w:rsidR="005A7907">
        <w:rPr>
          <w:rFonts w:ascii="Arial" w:eastAsia="Times New Roman" w:hAnsi="Arial" w:cs="Arial"/>
          <w:sz w:val="24"/>
          <w:szCs w:val="24"/>
          <w:lang w:eastAsia="en-GB"/>
        </w:rPr>
        <w:t xml:space="preserve"> </w:t>
      </w:r>
      <w:r w:rsidRPr="00533386">
        <w:rPr>
          <w:rFonts w:ascii="Arial" w:eastAsia="Times New Roman" w:hAnsi="Arial" w:cs="Arial"/>
          <w:sz w:val="24"/>
          <w:szCs w:val="24"/>
          <w:lang w:eastAsia="en-GB"/>
        </w:rPr>
        <w:t>providing a clean certificate view where missing P</w:t>
      </w:r>
      <w:r w:rsidR="005A7907">
        <w:rPr>
          <w:rFonts w:ascii="Arial" w:eastAsia="Times New Roman" w:hAnsi="Arial" w:cs="Arial"/>
          <w:sz w:val="24"/>
          <w:szCs w:val="24"/>
          <w:lang w:eastAsia="en-GB"/>
        </w:rPr>
        <w:t xml:space="preserve">olice </w:t>
      </w:r>
      <w:r w:rsidRPr="00533386">
        <w:rPr>
          <w:rFonts w:ascii="Arial" w:eastAsia="Times New Roman" w:hAnsi="Arial" w:cs="Arial"/>
          <w:sz w:val="24"/>
          <w:szCs w:val="24"/>
          <w:lang w:eastAsia="en-GB"/>
        </w:rPr>
        <w:t>N</w:t>
      </w:r>
      <w:r w:rsidR="005A7907">
        <w:rPr>
          <w:rFonts w:ascii="Arial" w:eastAsia="Times New Roman" w:hAnsi="Arial" w:cs="Arial"/>
          <w:sz w:val="24"/>
          <w:szCs w:val="24"/>
          <w:lang w:eastAsia="en-GB"/>
        </w:rPr>
        <w:t xml:space="preserve">ational </w:t>
      </w:r>
      <w:r w:rsidRPr="00533386">
        <w:rPr>
          <w:rFonts w:ascii="Arial" w:eastAsia="Times New Roman" w:hAnsi="Arial" w:cs="Arial"/>
          <w:sz w:val="24"/>
          <w:szCs w:val="24"/>
          <w:lang w:eastAsia="en-GB"/>
        </w:rPr>
        <w:t>C</w:t>
      </w:r>
      <w:r w:rsidR="005A7907">
        <w:rPr>
          <w:rFonts w:ascii="Arial" w:eastAsia="Times New Roman" w:hAnsi="Arial" w:cs="Arial"/>
          <w:sz w:val="24"/>
          <w:szCs w:val="24"/>
          <w:lang w:eastAsia="en-GB"/>
        </w:rPr>
        <w:t>omputer</w:t>
      </w:r>
      <w:r w:rsidRPr="00533386">
        <w:rPr>
          <w:rFonts w:ascii="Arial" w:eastAsia="Times New Roman" w:hAnsi="Arial" w:cs="Arial"/>
          <w:sz w:val="24"/>
          <w:szCs w:val="24"/>
          <w:lang w:eastAsia="en-GB"/>
        </w:rPr>
        <w:t xml:space="preserve"> information, for example, had been identified. The team subsequently designed, delivered</w:t>
      </w:r>
      <w:r w:rsidR="008B1997">
        <w:rPr>
          <w:rFonts w:ascii="Arial" w:eastAsia="Times New Roman" w:hAnsi="Arial" w:cs="Arial"/>
          <w:sz w:val="24"/>
          <w:szCs w:val="24"/>
          <w:lang w:eastAsia="en-GB"/>
        </w:rPr>
        <w:t>,</w:t>
      </w:r>
      <w:r w:rsidRPr="00533386">
        <w:rPr>
          <w:rFonts w:ascii="Arial" w:eastAsia="Times New Roman" w:hAnsi="Arial" w:cs="Arial"/>
          <w:sz w:val="24"/>
          <w:szCs w:val="24"/>
          <w:lang w:eastAsia="en-GB"/>
        </w:rPr>
        <w:t xml:space="preserve"> and wrote the procedures for a new process to </w:t>
      </w:r>
      <w:r w:rsidR="00BC138B">
        <w:rPr>
          <w:rFonts w:ascii="Arial" w:eastAsia="Times New Roman" w:hAnsi="Arial" w:cs="Arial"/>
          <w:sz w:val="24"/>
          <w:szCs w:val="24"/>
          <w:lang w:eastAsia="en-GB"/>
        </w:rPr>
        <w:t>mitigate this risk.</w:t>
      </w:r>
    </w:p>
    <w:p w14:paraId="34FB8F9F" w14:textId="77777777" w:rsidR="00533386" w:rsidRPr="00533386" w:rsidRDefault="00533386" w:rsidP="008374B3">
      <w:pPr>
        <w:spacing w:after="0" w:line="240" w:lineRule="auto"/>
        <w:rPr>
          <w:rFonts w:ascii="Arial" w:eastAsia="Times New Roman" w:hAnsi="Arial" w:cs="Arial"/>
          <w:sz w:val="24"/>
          <w:szCs w:val="24"/>
          <w:lang w:eastAsia="en-GB"/>
        </w:rPr>
      </w:pPr>
    </w:p>
    <w:p w14:paraId="31C193F0" w14:textId="5CA6EA2E" w:rsidR="00533386" w:rsidRPr="00533386" w:rsidRDefault="00533386" w:rsidP="000D0A59">
      <w:pPr>
        <w:spacing w:after="0" w:line="240" w:lineRule="auto"/>
        <w:rPr>
          <w:rFonts w:ascii="Arial" w:eastAsia="Times New Roman" w:hAnsi="Arial" w:cs="Arial"/>
          <w:sz w:val="24"/>
          <w:szCs w:val="24"/>
          <w:lang w:eastAsia="en-GB"/>
        </w:rPr>
      </w:pPr>
      <w:r w:rsidRPr="00533386">
        <w:rPr>
          <w:rFonts w:ascii="Arial" w:eastAsia="Times New Roman" w:hAnsi="Arial" w:cs="Arial"/>
          <w:sz w:val="24"/>
          <w:szCs w:val="24"/>
          <w:lang w:eastAsia="en-GB"/>
        </w:rPr>
        <w:t>Following successful feedback of the manual disclosure information transfer (DIT) process designed by the team during the interim filtering solution, the team w</w:t>
      </w:r>
      <w:r w:rsidR="00F64361">
        <w:rPr>
          <w:rFonts w:ascii="Arial" w:eastAsia="Times New Roman" w:hAnsi="Arial" w:cs="Arial"/>
          <w:sz w:val="24"/>
          <w:szCs w:val="24"/>
          <w:lang w:eastAsia="en-GB"/>
        </w:rPr>
        <w:t>er</w:t>
      </w:r>
      <w:r w:rsidR="000871DB">
        <w:rPr>
          <w:rFonts w:ascii="Arial" w:eastAsia="Times New Roman" w:hAnsi="Arial" w:cs="Arial"/>
          <w:sz w:val="24"/>
          <w:szCs w:val="24"/>
          <w:lang w:eastAsia="en-GB"/>
        </w:rPr>
        <w:t xml:space="preserve">e asked to explore the possibility of taking responsibility undertaking PNC checks onto support barring case decision making. </w:t>
      </w:r>
      <w:r w:rsidRPr="00533386">
        <w:rPr>
          <w:rFonts w:ascii="Arial" w:eastAsia="Times New Roman" w:hAnsi="Arial" w:cs="Arial"/>
          <w:sz w:val="24"/>
          <w:szCs w:val="24"/>
          <w:lang w:eastAsia="en-GB"/>
        </w:rPr>
        <w:t>During the information gathering</w:t>
      </w:r>
      <w:r w:rsidR="00506E77">
        <w:rPr>
          <w:rFonts w:ascii="Arial" w:eastAsia="Times New Roman" w:hAnsi="Arial" w:cs="Arial"/>
          <w:sz w:val="24"/>
          <w:szCs w:val="24"/>
          <w:lang w:eastAsia="en-GB"/>
        </w:rPr>
        <w:t xml:space="preserve"> </w:t>
      </w:r>
      <w:r w:rsidRPr="00533386">
        <w:rPr>
          <w:rFonts w:ascii="Arial" w:eastAsia="Times New Roman" w:hAnsi="Arial" w:cs="Arial"/>
          <w:sz w:val="24"/>
          <w:szCs w:val="24"/>
          <w:lang w:eastAsia="en-GB"/>
        </w:rPr>
        <w:t xml:space="preserve">stage of the transition, the team identified </w:t>
      </w:r>
      <w:r w:rsidR="005F45BF">
        <w:rPr>
          <w:rFonts w:ascii="Arial" w:eastAsia="Times New Roman" w:hAnsi="Arial" w:cs="Arial"/>
          <w:sz w:val="24"/>
          <w:szCs w:val="24"/>
          <w:lang w:eastAsia="en-GB"/>
        </w:rPr>
        <w:t>opportunities for improvement which led to process efficiencies as well as enabling casework staff to focus on decision making.</w:t>
      </w:r>
      <w:r w:rsidR="0030703E">
        <w:rPr>
          <w:rFonts w:ascii="Arial" w:eastAsia="Times New Roman" w:hAnsi="Arial" w:cs="Arial"/>
          <w:sz w:val="24"/>
          <w:szCs w:val="24"/>
          <w:lang w:eastAsia="en-GB"/>
        </w:rPr>
        <w:t xml:space="preserve"> </w:t>
      </w:r>
    </w:p>
    <w:p w14:paraId="44269C56" w14:textId="0028FE86" w:rsidR="00D10E3B" w:rsidRDefault="00D10E3B" w:rsidP="000D0A59">
      <w:pPr>
        <w:pStyle w:val="Pa0"/>
        <w:rPr>
          <w:rFonts w:ascii="Arial" w:hAnsi="Arial" w:cs="Arial"/>
          <w:color w:val="000000"/>
        </w:rPr>
      </w:pPr>
    </w:p>
    <w:p w14:paraId="586C45CB" w14:textId="007BC738" w:rsidR="00B04885" w:rsidRPr="0029609C" w:rsidRDefault="00F2040B" w:rsidP="00B04885">
      <w:pPr>
        <w:pStyle w:val="Pa0"/>
        <w:rPr>
          <w:rFonts w:ascii="Arial" w:hAnsi="Arial" w:cs="Arial"/>
          <w:color w:val="000000"/>
        </w:rPr>
      </w:pPr>
      <w:r>
        <w:rPr>
          <w:rFonts w:ascii="Arial" w:hAnsi="Arial"/>
          <w:noProof/>
        </w:rPr>
        <w:drawing>
          <wp:anchor distT="0" distB="0" distL="114300" distR="114300" simplePos="0" relativeHeight="251848708" behindDoc="0" locked="0" layoutInCell="1" allowOverlap="1" wp14:anchorId="7B40F5A9" wp14:editId="65DF2604">
            <wp:simplePos x="0" y="0"/>
            <wp:positionH relativeFrom="column">
              <wp:posOffset>-125095</wp:posOffset>
            </wp:positionH>
            <wp:positionV relativeFrom="paragraph">
              <wp:posOffset>56861</wp:posOffset>
            </wp:positionV>
            <wp:extent cx="1047115" cy="955675"/>
            <wp:effectExtent l="0" t="0" r="0" b="0"/>
            <wp:wrapNone/>
            <wp:docPr id="1229383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1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CF03A" w14:textId="53596245" w:rsidR="000D6468" w:rsidRPr="006D3572" w:rsidRDefault="00E26D2F" w:rsidP="006D3572">
      <w:pPr>
        <w:ind w:left="1440"/>
        <w:rPr>
          <w:rFonts w:ascii="Arial" w:hAnsi="Arial" w:cs="Arial"/>
          <w:b/>
          <w:bCs/>
          <w:kern w:val="2"/>
          <w:sz w:val="24"/>
          <w:szCs w:val="24"/>
          <w14:ligatures w14:val="standardContextual"/>
        </w:rPr>
      </w:pPr>
      <w:r>
        <w:rPr>
          <w:rFonts w:ascii="Arial" w:hAnsi="Arial" w:cs="Arial"/>
          <w:b/>
          <w:bCs/>
          <w:kern w:val="2"/>
          <w:sz w:val="24"/>
          <w:szCs w:val="24"/>
          <w14:ligatures w14:val="standardContextual"/>
        </w:rPr>
        <w:t>Shadowing programme</w:t>
      </w:r>
      <w:r w:rsidR="006D3572">
        <w:rPr>
          <w:rFonts w:ascii="Arial" w:hAnsi="Arial" w:cs="Arial"/>
          <w:b/>
          <w:bCs/>
          <w:kern w:val="2"/>
          <w:sz w:val="24"/>
          <w:szCs w:val="24"/>
          <w14:ligatures w14:val="standardContextual"/>
        </w:rPr>
        <w:br/>
      </w:r>
      <w:r w:rsidR="000D6468" w:rsidRPr="000D6468">
        <w:rPr>
          <w:rFonts w:ascii="Arial" w:eastAsia="Arial" w:hAnsi="Arial" w:cs="Arial"/>
          <w:kern w:val="2"/>
          <w:sz w:val="24"/>
          <w:szCs w:val="24"/>
          <w:lang w:eastAsia="en-GB"/>
          <w14:ligatures w14:val="standardContextual"/>
        </w:rPr>
        <w:t xml:space="preserve">The Business Improvement </w:t>
      </w:r>
      <w:r w:rsidR="008B1997">
        <w:rPr>
          <w:rFonts w:ascii="Arial" w:eastAsia="Arial" w:hAnsi="Arial" w:cs="Arial"/>
          <w:kern w:val="2"/>
          <w:sz w:val="24"/>
          <w:szCs w:val="24"/>
          <w:lang w:eastAsia="en-GB"/>
          <w14:ligatures w14:val="standardContextual"/>
        </w:rPr>
        <w:t>t</w:t>
      </w:r>
      <w:r w:rsidR="000D6468" w:rsidRPr="000D6468">
        <w:rPr>
          <w:rFonts w:ascii="Arial" w:eastAsia="Arial" w:hAnsi="Arial" w:cs="Arial"/>
          <w:kern w:val="2"/>
          <w:sz w:val="24"/>
          <w:szCs w:val="24"/>
          <w:lang w:eastAsia="en-GB"/>
          <w14:ligatures w14:val="standardContextual"/>
        </w:rPr>
        <w:t>eam support</w:t>
      </w:r>
      <w:r w:rsidR="00C54A0D">
        <w:rPr>
          <w:rFonts w:ascii="Arial" w:eastAsia="Arial" w:hAnsi="Arial" w:cs="Arial"/>
          <w:kern w:val="2"/>
          <w:sz w:val="24"/>
          <w:szCs w:val="24"/>
          <w:lang w:eastAsia="en-GB"/>
          <w14:ligatures w14:val="standardContextual"/>
        </w:rPr>
        <w:t>ed</w:t>
      </w:r>
      <w:r w:rsidR="000D6468" w:rsidRPr="000D6468">
        <w:rPr>
          <w:rFonts w:ascii="Arial" w:eastAsia="Arial" w:hAnsi="Arial" w:cs="Arial"/>
          <w:kern w:val="2"/>
          <w:sz w:val="24"/>
          <w:szCs w:val="24"/>
          <w:lang w:eastAsia="en-GB"/>
          <w14:ligatures w14:val="standardContextual"/>
        </w:rPr>
        <w:t xml:space="preserve"> the development of a shadowing programme </w:t>
      </w:r>
      <w:r w:rsidR="000D6468">
        <w:rPr>
          <w:rFonts w:ascii="Arial" w:eastAsia="Arial" w:hAnsi="Arial" w:cs="Arial"/>
          <w:kern w:val="2"/>
          <w:sz w:val="24"/>
          <w:szCs w:val="24"/>
          <w:lang w:eastAsia="en-GB"/>
          <w14:ligatures w14:val="standardContextual"/>
        </w:rPr>
        <w:t>for Disclosure Operations staff</w:t>
      </w:r>
      <w:r w:rsidR="000D6468" w:rsidRPr="000D6468">
        <w:rPr>
          <w:rFonts w:ascii="Arial" w:eastAsia="Arial" w:hAnsi="Arial" w:cs="Arial"/>
          <w:kern w:val="2"/>
          <w:sz w:val="24"/>
          <w:szCs w:val="24"/>
          <w:lang w:eastAsia="en-GB"/>
          <w14:ligatures w14:val="standardContextual"/>
        </w:rPr>
        <w:t xml:space="preserve">.  </w:t>
      </w:r>
      <w:r w:rsidR="008B1997">
        <w:rPr>
          <w:rFonts w:ascii="Arial" w:eastAsia="Arial" w:hAnsi="Arial" w:cs="Arial"/>
          <w:kern w:val="2"/>
          <w:sz w:val="24"/>
          <w:szCs w:val="24"/>
          <w:lang w:eastAsia="en-GB"/>
          <w14:ligatures w14:val="standardContextual"/>
        </w:rPr>
        <w:t>35</w:t>
      </w:r>
      <w:r w:rsidR="000D6468" w:rsidRPr="000D6468">
        <w:rPr>
          <w:rFonts w:ascii="Arial" w:eastAsia="Arial" w:hAnsi="Arial" w:cs="Arial"/>
          <w:kern w:val="2"/>
          <w:sz w:val="24"/>
          <w:szCs w:val="24"/>
          <w:lang w:eastAsia="en-GB"/>
          <w14:ligatures w14:val="standardContextual"/>
        </w:rPr>
        <w:t xml:space="preserve"> </w:t>
      </w:r>
      <w:r w:rsidR="00C54A0D">
        <w:rPr>
          <w:rFonts w:ascii="Arial" w:eastAsia="Arial" w:hAnsi="Arial" w:cs="Arial"/>
          <w:kern w:val="2"/>
          <w:sz w:val="24"/>
          <w:szCs w:val="24"/>
          <w:lang w:eastAsia="en-GB"/>
          <w14:ligatures w14:val="standardContextual"/>
        </w:rPr>
        <w:t xml:space="preserve">colleagues </w:t>
      </w:r>
      <w:r w:rsidR="000D6468" w:rsidRPr="000D6468">
        <w:rPr>
          <w:rFonts w:ascii="Arial" w:eastAsia="Arial" w:hAnsi="Arial" w:cs="Arial"/>
          <w:kern w:val="2"/>
          <w:sz w:val="24"/>
          <w:szCs w:val="24"/>
          <w:lang w:eastAsia="en-GB"/>
          <w14:ligatures w14:val="standardContextual"/>
        </w:rPr>
        <w:t xml:space="preserve">within the directorate completed a survey in January 2024 and expressed </w:t>
      </w:r>
      <w:r w:rsidR="00C54A0D">
        <w:rPr>
          <w:rFonts w:ascii="Arial" w:eastAsia="Arial" w:hAnsi="Arial" w:cs="Arial"/>
          <w:kern w:val="2"/>
          <w:sz w:val="24"/>
          <w:szCs w:val="24"/>
          <w:lang w:eastAsia="en-GB"/>
          <w14:ligatures w14:val="standardContextual"/>
        </w:rPr>
        <w:t>an interest in</w:t>
      </w:r>
      <w:r w:rsidR="000D6468" w:rsidRPr="000D6468">
        <w:rPr>
          <w:rFonts w:ascii="Arial" w:eastAsia="Arial" w:hAnsi="Arial" w:cs="Arial"/>
          <w:kern w:val="2"/>
          <w:sz w:val="24"/>
          <w:szCs w:val="24"/>
          <w:lang w:eastAsia="en-GB"/>
          <w14:ligatures w14:val="standardContextual"/>
        </w:rPr>
        <w:t xml:space="preserve"> understand</w:t>
      </w:r>
      <w:r w:rsidR="00C54A0D">
        <w:rPr>
          <w:rFonts w:ascii="Arial" w:eastAsia="Arial" w:hAnsi="Arial" w:cs="Arial"/>
          <w:kern w:val="2"/>
          <w:sz w:val="24"/>
          <w:szCs w:val="24"/>
          <w:lang w:eastAsia="en-GB"/>
          <w14:ligatures w14:val="standardContextual"/>
        </w:rPr>
        <w:t>ing</w:t>
      </w:r>
      <w:r w:rsidR="000D6468" w:rsidRPr="000D6468">
        <w:rPr>
          <w:rFonts w:ascii="Arial" w:eastAsia="Arial" w:hAnsi="Arial" w:cs="Arial"/>
          <w:kern w:val="2"/>
          <w:sz w:val="24"/>
          <w:szCs w:val="24"/>
          <w:lang w:eastAsia="en-GB"/>
          <w14:ligatures w14:val="standardContextual"/>
        </w:rPr>
        <w:t xml:space="preserve"> more about different roles and teams within</w:t>
      </w:r>
      <w:r w:rsidR="00025A38">
        <w:rPr>
          <w:rFonts w:ascii="Arial" w:eastAsia="Arial" w:hAnsi="Arial" w:cs="Arial"/>
          <w:kern w:val="2"/>
          <w:sz w:val="24"/>
          <w:szCs w:val="24"/>
          <w:lang w:eastAsia="en-GB"/>
          <w14:ligatures w14:val="standardContextual"/>
        </w:rPr>
        <w:t xml:space="preserve"> the</w:t>
      </w:r>
      <w:r w:rsidR="000D6468" w:rsidRPr="000D6468">
        <w:rPr>
          <w:rFonts w:ascii="Arial" w:eastAsia="Arial" w:hAnsi="Arial" w:cs="Arial"/>
          <w:kern w:val="2"/>
          <w:sz w:val="24"/>
          <w:szCs w:val="24"/>
          <w:lang w:eastAsia="en-GB"/>
          <w14:ligatures w14:val="standardContextual"/>
        </w:rPr>
        <w:t xml:space="preserve"> Disclosure business </w:t>
      </w:r>
      <w:r w:rsidR="00C54A0D">
        <w:rPr>
          <w:rFonts w:ascii="Arial" w:eastAsia="Arial" w:hAnsi="Arial" w:cs="Arial"/>
          <w:kern w:val="2"/>
          <w:sz w:val="24"/>
          <w:szCs w:val="24"/>
          <w:lang w:eastAsia="en-GB"/>
          <w14:ligatures w14:val="standardContextual"/>
        </w:rPr>
        <w:t xml:space="preserve">area, </w:t>
      </w:r>
      <w:r w:rsidR="000D6468" w:rsidRPr="000D6468">
        <w:rPr>
          <w:rFonts w:ascii="Arial" w:eastAsia="Arial" w:hAnsi="Arial" w:cs="Arial"/>
          <w:kern w:val="2"/>
          <w:sz w:val="24"/>
          <w:szCs w:val="24"/>
          <w:lang w:eastAsia="en-GB"/>
          <w14:ligatures w14:val="standardContextual"/>
        </w:rPr>
        <w:t>which will support development opportunities.  The shadowing programme enable</w:t>
      </w:r>
      <w:r w:rsidR="00C54A0D">
        <w:rPr>
          <w:rFonts w:ascii="Arial" w:eastAsia="Arial" w:hAnsi="Arial" w:cs="Arial"/>
          <w:kern w:val="2"/>
          <w:sz w:val="24"/>
          <w:szCs w:val="24"/>
          <w:lang w:eastAsia="en-GB"/>
          <w14:ligatures w14:val="standardContextual"/>
        </w:rPr>
        <w:t>s</w:t>
      </w:r>
      <w:r w:rsidR="000D6468" w:rsidRPr="000D6468">
        <w:rPr>
          <w:rFonts w:ascii="Arial" w:eastAsia="Arial" w:hAnsi="Arial" w:cs="Arial"/>
          <w:kern w:val="2"/>
          <w:sz w:val="24"/>
          <w:szCs w:val="24"/>
          <w:lang w:eastAsia="en-GB"/>
          <w14:ligatures w14:val="standardContextual"/>
        </w:rPr>
        <w:t xml:space="preserve"> staff to develop knowledge of other roles, and how teams work closely together, which can improve collaboration and partnership opportunities for the seven teams within </w:t>
      </w:r>
      <w:r w:rsidR="00025A38">
        <w:rPr>
          <w:rFonts w:ascii="Arial" w:eastAsia="Arial" w:hAnsi="Arial" w:cs="Arial"/>
          <w:kern w:val="2"/>
          <w:sz w:val="24"/>
          <w:szCs w:val="24"/>
          <w:lang w:eastAsia="en-GB"/>
          <w14:ligatures w14:val="standardContextual"/>
        </w:rPr>
        <w:t xml:space="preserve">the </w:t>
      </w:r>
      <w:r w:rsidR="000D6468" w:rsidRPr="000D6468">
        <w:rPr>
          <w:rFonts w:ascii="Arial" w:eastAsia="Arial" w:hAnsi="Arial" w:cs="Arial"/>
          <w:kern w:val="2"/>
          <w:sz w:val="24"/>
          <w:szCs w:val="24"/>
          <w:lang w:eastAsia="en-GB"/>
          <w14:ligatures w14:val="standardContextual"/>
        </w:rPr>
        <w:t>Disclosure business areas.</w:t>
      </w:r>
    </w:p>
    <w:p w14:paraId="1258B4B2" w14:textId="77777777" w:rsidR="000D6468" w:rsidRPr="000D6468" w:rsidRDefault="000D6468" w:rsidP="000D6468">
      <w:pPr>
        <w:spacing w:after="0" w:line="240" w:lineRule="auto"/>
        <w:rPr>
          <w:rFonts w:ascii="Arial" w:eastAsia="Arial" w:hAnsi="Arial" w:cs="Arial"/>
          <w:kern w:val="2"/>
          <w:sz w:val="24"/>
          <w:szCs w:val="24"/>
          <w:lang w:eastAsia="en-GB"/>
          <w14:ligatures w14:val="standardContextual"/>
        </w:rPr>
      </w:pPr>
    </w:p>
    <w:p w14:paraId="7018B90C" w14:textId="7CBB9B12" w:rsidR="000D6468" w:rsidRPr="000D6468" w:rsidRDefault="000D6468" w:rsidP="000D6468">
      <w:pPr>
        <w:spacing w:after="0" w:line="240" w:lineRule="auto"/>
        <w:rPr>
          <w:rFonts w:ascii="Arial" w:eastAsia="Arial" w:hAnsi="Arial" w:cs="Arial"/>
          <w:kern w:val="2"/>
          <w:sz w:val="24"/>
          <w:szCs w:val="24"/>
          <w:lang w:eastAsia="en-GB"/>
          <w14:ligatures w14:val="standardContextual"/>
        </w:rPr>
      </w:pPr>
      <w:r w:rsidRPr="000D6468">
        <w:rPr>
          <w:rFonts w:ascii="Arial" w:eastAsia="Arial" w:hAnsi="Arial" w:cs="Arial"/>
          <w:kern w:val="2"/>
          <w:sz w:val="24"/>
          <w:szCs w:val="24"/>
          <w:lang w:eastAsia="en-GB"/>
          <w14:ligatures w14:val="standardContextual"/>
        </w:rPr>
        <w:t xml:space="preserve">An SEO Group </w:t>
      </w:r>
      <w:r w:rsidR="00C54A0D">
        <w:rPr>
          <w:rFonts w:ascii="Arial" w:eastAsia="Arial" w:hAnsi="Arial" w:cs="Arial"/>
          <w:kern w:val="2"/>
          <w:sz w:val="24"/>
          <w:szCs w:val="24"/>
          <w:lang w:eastAsia="en-GB"/>
          <w14:ligatures w14:val="standardContextual"/>
        </w:rPr>
        <w:t>w</w:t>
      </w:r>
      <w:r w:rsidRPr="000D6468">
        <w:rPr>
          <w:rFonts w:ascii="Arial" w:eastAsia="Arial" w:hAnsi="Arial" w:cs="Arial"/>
          <w:kern w:val="2"/>
          <w:sz w:val="24"/>
          <w:szCs w:val="24"/>
          <w:lang w:eastAsia="en-GB"/>
          <w14:ligatures w14:val="standardContextual"/>
        </w:rPr>
        <w:t xml:space="preserve">as established </w:t>
      </w:r>
      <w:r w:rsidR="00025A38">
        <w:rPr>
          <w:rFonts w:ascii="Arial" w:eastAsia="Arial" w:hAnsi="Arial" w:cs="Arial"/>
          <w:kern w:val="2"/>
          <w:sz w:val="24"/>
          <w:szCs w:val="24"/>
          <w:lang w:eastAsia="en-GB"/>
          <w14:ligatures w14:val="standardContextual"/>
        </w:rPr>
        <w:t>during</w:t>
      </w:r>
      <w:r w:rsidRPr="000D6468">
        <w:rPr>
          <w:rFonts w:ascii="Arial" w:eastAsia="Arial" w:hAnsi="Arial" w:cs="Arial"/>
          <w:kern w:val="2"/>
          <w:sz w:val="24"/>
          <w:szCs w:val="24"/>
          <w:lang w:eastAsia="en-GB"/>
          <w14:ligatures w14:val="standardContextual"/>
        </w:rPr>
        <w:t xml:space="preserve"> 2023 </w:t>
      </w:r>
      <w:r w:rsidR="00025A38">
        <w:rPr>
          <w:rFonts w:ascii="Arial" w:eastAsia="Arial" w:hAnsi="Arial" w:cs="Arial"/>
          <w:kern w:val="2"/>
          <w:sz w:val="24"/>
          <w:szCs w:val="24"/>
          <w:lang w:eastAsia="en-GB"/>
          <w14:ligatures w14:val="standardContextual"/>
        </w:rPr>
        <w:t>wh</w:t>
      </w:r>
      <w:r w:rsidR="00C54A0D">
        <w:rPr>
          <w:rFonts w:ascii="Arial" w:eastAsia="Arial" w:hAnsi="Arial" w:cs="Arial"/>
          <w:kern w:val="2"/>
          <w:sz w:val="24"/>
          <w:szCs w:val="24"/>
          <w:lang w:eastAsia="en-GB"/>
          <w14:ligatures w14:val="standardContextual"/>
        </w:rPr>
        <w:t>o</w:t>
      </w:r>
      <w:r w:rsidR="00B62893">
        <w:rPr>
          <w:rFonts w:ascii="Arial" w:eastAsia="Arial" w:hAnsi="Arial" w:cs="Arial"/>
          <w:kern w:val="2"/>
          <w:sz w:val="24"/>
          <w:szCs w:val="24"/>
          <w:lang w:eastAsia="en-GB"/>
          <w14:ligatures w14:val="standardContextual"/>
        </w:rPr>
        <w:t xml:space="preserve"> meet on a </w:t>
      </w:r>
      <w:r w:rsidRPr="000D6468">
        <w:rPr>
          <w:rFonts w:ascii="Arial" w:eastAsia="Arial" w:hAnsi="Arial" w:cs="Arial"/>
          <w:kern w:val="2"/>
          <w:sz w:val="24"/>
          <w:szCs w:val="24"/>
          <w:lang w:eastAsia="en-GB"/>
          <w14:ligatures w14:val="standardContextual"/>
        </w:rPr>
        <w:t>quarterly basis. The aim of the group is to support the Disclosure Management Team​, enhance engagement​, work in collaboration​, problem-solve together​, knowledge share​, provide peer support to each other</w:t>
      </w:r>
      <w:r w:rsidR="00B62893">
        <w:rPr>
          <w:rFonts w:ascii="Arial" w:eastAsia="Arial" w:hAnsi="Arial" w:cs="Arial"/>
          <w:kern w:val="2"/>
          <w:sz w:val="24"/>
          <w:szCs w:val="24"/>
          <w:lang w:eastAsia="en-GB"/>
          <w14:ligatures w14:val="standardContextual"/>
        </w:rPr>
        <w:t xml:space="preserve"> and</w:t>
      </w:r>
      <w:r w:rsidRPr="000D6468">
        <w:rPr>
          <w:rFonts w:ascii="Arial" w:eastAsia="Arial" w:hAnsi="Arial" w:cs="Arial"/>
          <w:kern w:val="2"/>
          <w:sz w:val="24"/>
          <w:szCs w:val="24"/>
          <w:lang w:eastAsia="en-GB"/>
          <w14:ligatures w14:val="standardContextual"/>
        </w:rPr>
        <w:t xml:space="preserve"> idea generation leading to service improvement​, and reduce silo working​.</w:t>
      </w:r>
    </w:p>
    <w:p w14:paraId="7F7FFDE3" w14:textId="77777777" w:rsidR="000D6468" w:rsidRPr="000D6468" w:rsidRDefault="000D6468" w:rsidP="000D6468">
      <w:pPr>
        <w:spacing w:after="0" w:line="240" w:lineRule="auto"/>
        <w:rPr>
          <w:rFonts w:ascii="Arial" w:eastAsia="Arial" w:hAnsi="Arial" w:cs="Arial"/>
          <w:kern w:val="2"/>
          <w:sz w:val="24"/>
          <w:szCs w:val="24"/>
          <w:lang w:eastAsia="en-GB"/>
          <w14:ligatures w14:val="standardContextual"/>
        </w:rPr>
      </w:pPr>
    </w:p>
    <w:p w14:paraId="6C3BE978" w14:textId="0BC89BFF" w:rsidR="000D6468" w:rsidRPr="000D6468" w:rsidRDefault="000D6468" w:rsidP="000D6468">
      <w:pPr>
        <w:spacing w:after="0" w:line="240" w:lineRule="auto"/>
        <w:rPr>
          <w:rFonts w:ascii="Arial" w:eastAsia="Arial" w:hAnsi="Arial" w:cs="Arial"/>
          <w:kern w:val="2"/>
          <w:sz w:val="24"/>
          <w:szCs w:val="24"/>
          <w:lang w:eastAsia="en-GB"/>
          <w14:ligatures w14:val="standardContextual"/>
        </w:rPr>
      </w:pPr>
      <w:r w:rsidRPr="000D6468">
        <w:rPr>
          <w:rFonts w:ascii="Arial" w:eastAsia="Arial" w:hAnsi="Arial" w:cs="Arial"/>
          <w:kern w:val="2"/>
          <w:sz w:val="24"/>
          <w:szCs w:val="24"/>
          <w:lang w:eastAsia="en-GB"/>
          <w14:ligatures w14:val="standardContextual"/>
        </w:rPr>
        <w:t xml:space="preserve">The SEO group has been tasked by the </w:t>
      </w:r>
      <w:r w:rsidR="008B1997">
        <w:rPr>
          <w:rFonts w:ascii="Arial" w:eastAsia="Arial" w:hAnsi="Arial" w:cs="Arial"/>
          <w:kern w:val="2"/>
          <w:sz w:val="24"/>
          <w:szCs w:val="24"/>
          <w:lang w:eastAsia="en-GB"/>
          <w14:ligatures w14:val="standardContextual"/>
        </w:rPr>
        <w:t>D</w:t>
      </w:r>
      <w:r w:rsidRPr="000D6468">
        <w:rPr>
          <w:rFonts w:ascii="Arial" w:eastAsia="Arial" w:hAnsi="Arial" w:cs="Arial"/>
          <w:kern w:val="2"/>
          <w:sz w:val="24"/>
          <w:szCs w:val="24"/>
          <w:lang w:eastAsia="en-GB"/>
          <w14:ligatures w14:val="standardContextual"/>
        </w:rPr>
        <w:t xml:space="preserve">isclosure </w:t>
      </w:r>
      <w:r w:rsidR="008B1997">
        <w:rPr>
          <w:rFonts w:ascii="Arial" w:eastAsia="Arial" w:hAnsi="Arial" w:cs="Arial"/>
          <w:kern w:val="2"/>
          <w:sz w:val="24"/>
          <w:szCs w:val="24"/>
          <w:lang w:eastAsia="en-GB"/>
          <w14:ligatures w14:val="standardContextual"/>
        </w:rPr>
        <w:t>M</w:t>
      </w:r>
      <w:r w:rsidRPr="000D6468">
        <w:rPr>
          <w:rFonts w:ascii="Arial" w:eastAsia="Arial" w:hAnsi="Arial" w:cs="Arial"/>
          <w:kern w:val="2"/>
          <w:sz w:val="24"/>
          <w:szCs w:val="24"/>
          <w:lang w:eastAsia="en-GB"/>
          <w14:ligatures w14:val="standardContextual"/>
        </w:rPr>
        <w:t xml:space="preserve">anagement team to develop a video </w:t>
      </w:r>
      <w:r w:rsidR="00B62893">
        <w:rPr>
          <w:rFonts w:ascii="Arial" w:eastAsia="Arial" w:hAnsi="Arial" w:cs="Arial"/>
          <w:kern w:val="2"/>
          <w:sz w:val="24"/>
          <w:szCs w:val="24"/>
          <w:lang w:eastAsia="en-GB"/>
          <w14:ligatures w14:val="standardContextual"/>
        </w:rPr>
        <w:t xml:space="preserve">to </w:t>
      </w:r>
      <w:r w:rsidRPr="000D6468">
        <w:rPr>
          <w:rFonts w:ascii="Arial" w:eastAsia="Arial" w:hAnsi="Arial" w:cs="Arial"/>
          <w:kern w:val="2"/>
          <w:sz w:val="24"/>
          <w:szCs w:val="24"/>
          <w:lang w:eastAsia="en-GB"/>
          <w14:ligatures w14:val="standardContextual"/>
        </w:rPr>
        <w:t xml:space="preserve">provide an overview of the disclosure services and products which will support new staff </w:t>
      </w:r>
      <w:r w:rsidR="00C54A0D">
        <w:rPr>
          <w:rFonts w:ascii="Arial" w:eastAsia="Arial" w:hAnsi="Arial" w:cs="Arial"/>
          <w:kern w:val="2"/>
          <w:sz w:val="24"/>
          <w:szCs w:val="24"/>
          <w:lang w:eastAsia="en-GB"/>
          <w14:ligatures w14:val="standardContextual"/>
        </w:rPr>
        <w:t xml:space="preserve">during </w:t>
      </w:r>
      <w:r w:rsidRPr="000D6468">
        <w:rPr>
          <w:rFonts w:ascii="Arial" w:eastAsia="Arial" w:hAnsi="Arial" w:cs="Arial"/>
          <w:kern w:val="2"/>
          <w:sz w:val="24"/>
          <w:szCs w:val="24"/>
          <w:lang w:eastAsia="en-GB"/>
          <w14:ligatures w14:val="standardContextual"/>
        </w:rPr>
        <w:t>induct</w:t>
      </w:r>
      <w:r w:rsidR="00C54A0D">
        <w:rPr>
          <w:rFonts w:ascii="Arial" w:eastAsia="Arial" w:hAnsi="Arial" w:cs="Arial"/>
          <w:kern w:val="2"/>
          <w:sz w:val="24"/>
          <w:szCs w:val="24"/>
          <w:lang w:eastAsia="en-GB"/>
          <w14:ligatures w14:val="standardContextual"/>
        </w:rPr>
        <w:t>ion</w:t>
      </w:r>
      <w:r w:rsidRPr="000D6468">
        <w:rPr>
          <w:rFonts w:ascii="Arial" w:eastAsia="Arial" w:hAnsi="Arial" w:cs="Arial"/>
          <w:kern w:val="2"/>
          <w:sz w:val="24"/>
          <w:szCs w:val="24"/>
          <w:lang w:eastAsia="en-GB"/>
          <w14:ligatures w14:val="standardContextual"/>
        </w:rPr>
        <w:t xml:space="preserve"> and will support existing staff to know more about the other teams in the disclosure service areas.</w:t>
      </w:r>
    </w:p>
    <w:p w14:paraId="5D6DA2F6" w14:textId="37316E7A" w:rsidR="00994743" w:rsidRDefault="00F2040B" w:rsidP="00B04885">
      <w:pPr>
        <w:rPr>
          <w:rFonts w:ascii="Arial" w:hAnsi="Arial" w:cs="Arial"/>
          <w:kern w:val="2"/>
          <w:sz w:val="24"/>
          <w:szCs w:val="24"/>
          <w14:ligatures w14:val="standardContextual"/>
        </w:rPr>
      </w:pPr>
      <w:r>
        <w:rPr>
          <w:rFonts w:ascii="Arial" w:hAnsi="Arial" w:cs="Arial"/>
          <w:noProof/>
          <w:color w:val="000000"/>
          <w:sz w:val="24"/>
          <w:szCs w:val="24"/>
        </w:rPr>
        <w:drawing>
          <wp:anchor distT="0" distB="0" distL="114300" distR="114300" simplePos="0" relativeHeight="251850756" behindDoc="0" locked="0" layoutInCell="1" allowOverlap="1" wp14:anchorId="184DAE3D" wp14:editId="7A8AAD87">
            <wp:simplePos x="0" y="0"/>
            <wp:positionH relativeFrom="column">
              <wp:posOffset>-117763</wp:posOffset>
            </wp:positionH>
            <wp:positionV relativeFrom="paragraph">
              <wp:posOffset>186286</wp:posOffset>
            </wp:positionV>
            <wp:extent cx="1031875" cy="941705"/>
            <wp:effectExtent l="0" t="0" r="0" b="0"/>
            <wp:wrapNone/>
            <wp:docPr id="2183916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0422A" w14:textId="343E239E" w:rsidR="008B1997" w:rsidRDefault="00E93AA7" w:rsidP="006D3572">
      <w:pPr>
        <w:ind w:left="1440"/>
        <w:rPr>
          <w:rFonts w:ascii="Arial" w:hAnsi="Arial" w:cs="Arial"/>
          <w:sz w:val="24"/>
          <w:szCs w:val="24"/>
        </w:rPr>
      </w:pPr>
      <w:r w:rsidRPr="0073618A">
        <w:rPr>
          <w:rFonts w:ascii="Arial" w:hAnsi="Arial" w:cs="Arial"/>
          <w:b/>
          <w:bCs/>
          <w:sz w:val="24"/>
          <w:szCs w:val="24"/>
        </w:rPr>
        <w:t xml:space="preserve">Staff Rotation Programme </w:t>
      </w:r>
      <w:r w:rsidR="006D3572">
        <w:rPr>
          <w:rFonts w:ascii="Arial" w:hAnsi="Arial" w:cs="Arial"/>
          <w:sz w:val="24"/>
          <w:szCs w:val="24"/>
        </w:rPr>
        <w:br/>
      </w:r>
      <w:r>
        <w:rPr>
          <w:rFonts w:ascii="Arial" w:hAnsi="Arial" w:cs="Arial"/>
          <w:sz w:val="24"/>
          <w:szCs w:val="24"/>
        </w:rPr>
        <w:t>In 2023 -24, the Barring and Safeguarding leadership team continued to ensure the directorate had an opportunity to continue its staff development and talent management directorate delivery plan milestone. A cross grade directorate working group, with associate director sponsorship, launched a staff rotation programme. The programme offered a variety of opportunities for staff at AO to SEO grade to experie</w:t>
      </w:r>
      <w:r w:rsidR="008B1997">
        <w:rPr>
          <w:rFonts w:ascii="Arial" w:hAnsi="Arial" w:cs="Arial"/>
          <w:sz w:val="24"/>
          <w:szCs w:val="24"/>
        </w:rPr>
        <w:t>n</w:t>
      </w:r>
      <w:r>
        <w:rPr>
          <w:rFonts w:ascii="Arial" w:hAnsi="Arial" w:cs="Arial"/>
          <w:sz w:val="24"/>
          <w:szCs w:val="24"/>
        </w:rPr>
        <w:t>ce other roles in the directorate, building resilience alongside developing staff. Working with line managers, staff were offered the opportunity of permanent, interim</w:t>
      </w:r>
      <w:r w:rsidR="008B1997">
        <w:rPr>
          <w:rFonts w:ascii="Arial" w:hAnsi="Arial" w:cs="Arial"/>
          <w:sz w:val="24"/>
          <w:szCs w:val="24"/>
        </w:rPr>
        <w:t>,</w:t>
      </w:r>
      <w:r>
        <w:rPr>
          <w:rFonts w:ascii="Arial" w:hAnsi="Arial" w:cs="Arial"/>
          <w:sz w:val="24"/>
          <w:szCs w:val="24"/>
        </w:rPr>
        <w:t xml:space="preserve"> and short-term rotation into equivalent roles across the directorate. Staff welcomed the rotation programme and saw it as an opportunity to develop additional skills and insight into other workstreams. </w:t>
      </w:r>
    </w:p>
    <w:p w14:paraId="182B566F" w14:textId="68E6FBB6" w:rsidR="008B1997" w:rsidRDefault="00E93AA7" w:rsidP="00E93AA7">
      <w:pPr>
        <w:rPr>
          <w:rFonts w:ascii="Arial" w:hAnsi="Arial" w:cs="Arial"/>
          <w:sz w:val="24"/>
          <w:szCs w:val="24"/>
        </w:rPr>
      </w:pPr>
      <w:r>
        <w:rPr>
          <w:rFonts w:ascii="Arial" w:hAnsi="Arial" w:cs="Arial"/>
          <w:sz w:val="24"/>
          <w:szCs w:val="24"/>
        </w:rPr>
        <w:t>In achieving staff rotation, the role of importing and exporting line managers was also key. Cross directorate managers met with each other and the staff members to ensure, during rotation, that they were supported and had a development plan that was appropriate to the role. Managers utilised the DBS Academy resources, such as ‘Development Conversations – Leading and Managing’ and used the ‘Deputy Pool’ SharePoint site to post rotation opportunities.</w:t>
      </w:r>
    </w:p>
    <w:p w14:paraId="02D959E7" w14:textId="3B3A85AB" w:rsidR="00E93AA7" w:rsidRDefault="00F2040B" w:rsidP="006D3572">
      <w:pPr>
        <w:rPr>
          <w:rFonts w:ascii="Arial" w:hAnsi="Arial" w:cs="Arial"/>
          <w:sz w:val="24"/>
          <w:szCs w:val="24"/>
        </w:rPr>
      </w:pPr>
      <w:r>
        <w:rPr>
          <w:rFonts w:ascii="Arial" w:hAnsi="Arial" w:cs="Arial"/>
          <w:noProof/>
          <w:sz w:val="24"/>
          <w:szCs w:val="24"/>
        </w:rPr>
        <w:drawing>
          <wp:anchor distT="0" distB="0" distL="114300" distR="114300" simplePos="0" relativeHeight="251851780" behindDoc="0" locked="0" layoutInCell="1" allowOverlap="1" wp14:anchorId="6DCF8B7D" wp14:editId="0965313C">
            <wp:simplePos x="0" y="0"/>
            <wp:positionH relativeFrom="column">
              <wp:posOffset>-228600</wp:posOffset>
            </wp:positionH>
            <wp:positionV relativeFrom="paragraph">
              <wp:posOffset>1666182</wp:posOffset>
            </wp:positionV>
            <wp:extent cx="1142967" cy="1041551"/>
            <wp:effectExtent l="0" t="0" r="0" b="0"/>
            <wp:wrapNone/>
            <wp:docPr id="11973267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2967" cy="1041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AA7">
        <w:rPr>
          <w:rFonts w:ascii="Arial" w:hAnsi="Arial" w:cs="Arial"/>
          <w:sz w:val="24"/>
          <w:szCs w:val="24"/>
        </w:rPr>
        <w:t>Using these resources continued to embed the Academy and consolidate staff development and talent management within the directorate for both staff and line managers. As a directorate, where staff had developed new skills, it allowed the directorate to flex resource to meet demand for its varied business workstreams. The success of this scheme has also seen the directorate, where appropriate, highlight staff rotation during recruitment campaigns. The impact on staff rotation and recruitment and retention will be analysed to further understand its benefits to the DBS.</w:t>
      </w:r>
      <w:r w:rsidR="006D3572">
        <w:rPr>
          <w:rFonts w:ascii="Arial" w:hAnsi="Arial" w:cs="Arial"/>
          <w:sz w:val="24"/>
          <w:szCs w:val="24"/>
        </w:rPr>
        <w:br/>
      </w:r>
    </w:p>
    <w:p w14:paraId="5AEDFE2D" w14:textId="1F9927C5" w:rsidR="000A1D0C" w:rsidRPr="00775A50" w:rsidRDefault="000A1D0C" w:rsidP="006D3572">
      <w:pPr>
        <w:pStyle w:val="paragraph"/>
        <w:spacing w:before="0" w:beforeAutospacing="0" w:after="0" w:afterAutospacing="0"/>
        <w:ind w:left="1440"/>
        <w:textAlignment w:val="baseline"/>
        <w:rPr>
          <w:rFonts w:ascii="Segoe UI" w:hAnsi="Segoe UI" w:cs="Segoe UI"/>
        </w:rPr>
      </w:pPr>
      <w:r w:rsidRPr="00775A50">
        <w:rPr>
          <w:rStyle w:val="normaltextrun"/>
          <w:rFonts w:ascii="Arial" w:hAnsi="Arial" w:cs="Arial"/>
          <w:b/>
          <w:bCs/>
        </w:rPr>
        <w:t>Organisational Change</w:t>
      </w:r>
      <w:r w:rsidRPr="00775A50">
        <w:rPr>
          <w:rStyle w:val="normaltextrun"/>
          <w:rFonts w:ascii="Arial" w:hAnsi="Arial" w:cs="Arial"/>
        </w:rPr>
        <w:t> </w:t>
      </w:r>
      <w:r w:rsidRPr="00775A50">
        <w:rPr>
          <w:rStyle w:val="eop"/>
          <w:rFonts w:ascii="Arial" w:hAnsi="Arial" w:cs="Arial"/>
        </w:rPr>
        <w:t> </w:t>
      </w:r>
    </w:p>
    <w:p w14:paraId="77AE4BE1" w14:textId="13B98551" w:rsidR="000A1D0C" w:rsidRPr="00775A50" w:rsidRDefault="000A1D0C" w:rsidP="006D3572">
      <w:pPr>
        <w:pStyle w:val="paragraph"/>
        <w:spacing w:before="0" w:beforeAutospacing="0" w:after="0" w:afterAutospacing="0"/>
        <w:ind w:left="1440"/>
        <w:textAlignment w:val="baseline"/>
        <w:rPr>
          <w:rFonts w:ascii="Segoe UI" w:hAnsi="Segoe UI" w:cs="Segoe UI"/>
        </w:rPr>
      </w:pPr>
      <w:r w:rsidRPr="00775A50">
        <w:rPr>
          <w:rStyle w:val="normaltextrun"/>
          <w:rFonts w:ascii="Arial" w:hAnsi="Arial" w:cs="Arial"/>
        </w:rPr>
        <w:t xml:space="preserve">Our </w:t>
      </w:r>
      <w:r w:rsidR="008B1997">
        <w:rPr>
          <w:rStyle w:val="normaltextrun"/>
          <w:rFonts w:ascii="Arial" w:hAnsi="Arial" w:cs="Arial"/>
        </w:rPr>
        <w:t>D</w:t>
      </w:r>
      <w:r w:rsidRPr="00775A50">
        <w:rPr>
          <w:rStyle w:val="normaltextrun"/>
          <w:rFonts w:ascii="Arial" w:hAnsi="Arial" w:cs="Arial"/>
        </w:rPr>
        <w:t>irectors within DBS are responsible for continually reflecting upon and reviewing their services and capabilities in line with the organisational design principles</w:t>
      </w:r>
      <w:r w:rsidR="008B1997">
        <w:rPr>
          <w:rStyle w:val="normaltextrun"/>
          <w:rFonts w:ascii="Arial" w:hAnsi="Arial" w:cs="Arial"/>
        </w:rPr>
        <w:t>.</w:t>
      </w:r>
      <w:r w:rsidRPr="00775A50">
        <w:rPr>
          <w:rStyle w:val="normaltextrun"/>
          <w:rFonts w:ascii="Arial" w:hAnsi="Arial" w:cs="Arial"/>
        </w:rPr>
        <w:t xml:space="preserve"> </w:t>
      </w:r>
      <w:r w:rsidR="008B1997">
        <w:rPr>
          <w:rStyle w:val="normaltextrun"/>
          <w:rFonts w:ascii="Arial" w:hAnsi="Arial" w:cs="Arial"/>
        </w:rPr>
        <w:t>O</w:t>
      </w:r>
      <w:r w:rsidRPr="00775A50">
        <w:rPr>
          <w:rStyle w:val="normaltextrun"/>
          <w:rFonts w:ascii="Arial" w:hAnsi="Arial" w:cs="Arial"/>
        </w:rPr>
        <w:t>ver the course of the year</w:t>
      </w:r>
      <w:r w:rsidR="008B1997">
        <w:rPr>
          <w:rStyle w:val="normaltextrun"/>
          <w:rFonts w:ascii="Arial" w:hAnsi="Arial" w:cs="Arial"/>
        </w:rPr>
        <w:t>,</w:t>
      </w:r>
      <w:r w:rsidRPr="00775A50">
        <w:rPr>
          <w:rStyle w:val="normaltextrun"/>
          <w:rFonts w:ascii="Arial" w:hAnsi="Arial" w:cs="Arial"/>
        </w:rPr>
        <w:t xml:space="preserve"> this has resulted in the realignment of certain roles and responsibilities in some teams. </w:t>
      </w:r>
    </w:p>
    <w:p w14:paraId="74A1EBD9" w14:textId="0CAAB1E2" w:rsidR="000A1D0C" w:rsidRPr="00775A50" w:rsidRDefault="000A1D0C" w:rsidP="000A1D0C">
      <w:pPr>
        <w:pStyle w:val="paragraph"/>
        <w:spacing w:before="0" w:beforeAutospacing="0" w:after="0" w:afterAutospacing="0"/>
        <w:textAlignment w:val="baseline"/>
        <w:rPr>
          <w:rFonts w:ascii="Segoe UI" w:hAnsi="Segoe UI" w:cs="Segoe UI"/>
        </w:rPr>
      </w:pPr>
      <w:r w:rsidRPr="00775A50">
        <w:rPr>
          <w:rStyle w:val="eop"/>
          <w:rFonts w:ascii="Arial" w:hAnsi="Arial" w:cs="Arial"/>
        </w:rPr>
        <w:t> </w:t>
      </w:r>
    </w:p>
    <w:p w14:paraId="4F5BB82C" w14:textId="26727362" w:rsidR="008B1997" w:rsidRDefault="000A1D0C" w:rsidP="000A1D0C">
      <w:pPr>
        <w:pStyle w:val="paragraph"/>
        <w:spacing w:before="0" w:beforeAutospacing="0" w:after="0" w:afterAutospacing="0"/>
        <w:textAlignment w:val="baseline"/>
        <w:rPr>
          <w:rStyle w:val="normaltextrun"/>
          <w:rFonts w:ascii="Arial" w:hAnsi="Arial" w:cs="Arial"/>
        </w:rPr>
      </w:pPr>
      <w:r w:rsidRPr="00775A50">
        <w:rPr>
          <w:rStyle w:val="normaltextrun"/>
          <w:rFonts w:ascii="Arial" w:hAnsi="Arial" w:cs="Arial"/>
        </w:rPr>
        <w:t>A range of initiatives and strategic projects have continued to progress that are designed to support DBS on its journey through the life of the DBS Strategy. The continued development of the innovation agenda, the launch of the DBS Academy learning portal, the Wellbeing Delivery plan, improved engagement with the reward and recognition scheme</w:t>
      </w:r>
      <w:r w:rsidR="008B1997">
        <w:rPr>
          <w:rStyle w:val="normaltextrun"/>
          <w:rFonts w:ascii="Arial" w:hAnsi="Arial" w:cs="Arial"/>
        </w:rPr>
        <w:t>,</w:t>
      </w:r>
      <w:r w:rsidRPr="00775A50">
        <w:rPr>
          <w:rStyle w:val="normaltextrun"/>
          <w:rFonts w:ascii="Arial" w:hAnsi="Arial" w:cs="Arial"/>
        </w:rPr>
        <w:t xml:space="preserve"> and our employee engagement agenda are all key examples at a corporate level of good work underway to improve the experience of employees and to therefore affect organisational effectiveness. </w:t>
      </w:r>
    </w:p>
    <w:p w14:paraId="2311877D" w14:textId="5C5E202D" w:rsidR="008B1997" w:rsidRDefault="008B1997" w:rsidP="000A1D0C">
      <w:pPr>
        <w:pStyle w:val="paragraph"/>
        <w:spacing w:before="0" w:beforeAutospacing="0" w:after="0" w:afterAutospacing="0"/>
        <w:textAlignment w:val="baseline"/>
        <w:rPr>
          <w:rStyle w:val="normaltextrun"/>
          <w:rFonts w:ascii="Arial" w:hAnsi="Arial" w:cs="Arial"/>
        </w:rPr>
      </w:pPr>
    </w:p>
    <w:p w14:paraId="02E1E071" w14:textId="532A10CF" w:rsidR="000A1D0C" w:rsidRPr="00775A50" w:rsidRDefault="000A1D0C" w:rsidP="000A1D0C">
      <w:pPr>
        <w:pStyle w:val="paragraph"/>
        <w:spacing w:before="0" w:beforeAutospacing="0" w:after="0" w:afterAutospacing="0"/>
        <w:textAlignment w:val="baseline"/>
        <w:rPr>
          <w:rFonts w:ascii="Segoe UI" w:hAnsi="Segoe UI" w:cs="Segoe UI"/>
        </w:rPr>
      </w:pPr>
      <w:r w:rsidRPr="00775A50">
        <w:rPr>
          <w:rStyle w:val="normaltextrun"/>
          <w:rFonts w:ascii="Arial" w:hAnsi="Arial" w:cs="Arial"/>
        </w:rPr>
        <w:t xml:space="preserve">Similar positive activities are happening at a </w:t>
      </w:r>
      <w:r w:rsidR="008B1997">
        <w:rPr>
          <w:rStyle w:val="normaltextrun"/>
          <w:rFonts w:ascii="Arial" w:hAnsi="Arial" w:cs="Arial"/>
        </w:rPr>
        <w:t>d</w:t>
      </w:r>
      <w:r w:rsidRPr="00775A50">
        <w:rPr>
          <w:rStyle w:val="normaltextrun"/>
          <w:rFonts w:ascii="Arial" w:hAnsi="Arial" w:cs="Arial"/>
        </w:rPr>
        <w:t>irectorate level including open door sessions, wellbeing clubs, social eventing, deputy pools, process reviews and more. </w:t>
      </w:r>
    </w:p>
    <w:p w14:paraId="2E6C053A" w14:textId="47BAA3D0" w:rsidR="000A1D0C" w:rsidRPr="00775A50" w:rsidRDefault="00F2040B" w:rsidP="000A1D0C">
      <w:pPr>
        <w:pStyle w:val="paragraph"/>
        <w:spacing w:before="0" w:beforeAutospacing="0" w:after="0" w:afterAutospacing="0"/>
        <w:textAlignment w:val="baseline"/>
        <w:rPr>
          <w:rFonts w:ascii="Segoe UI" w:hAnsi="Segoe UI" w:cs="Segoe UI"/>
        </w:rPr>
      </w:pPr>
      <w:r>
        <w:rPr>
          <w:rStyle w:val="normaltextrun"/>
          <w:rFonts w:ascii="Arial" w:hAnsi="Arial" w:cs="Arial"/>
          <w:noProof/>
          <w:color w:val="000000"/>
        </w:rPr>
        <w:drawing>
          <wp:anchor distT="0" distB="0" distL="114300" distR="114300" simplePos="0" relativeHeight="251854852" behindDoc="0" locked="0" layoutInCell="1" allowOverlap="1" wp14:anchorId="047AEA7D" wp14:editId="4A250608">
            <wp:simplePos x="0" y="0"/>
            <wp:positionH relativeFrom="column">
              <wp:posOffset>-173443</wp:posOffset>
            </wp:positionH>
            <wp:positionV relativeFrom="paragraph">
              <wp:posOffset>232756</wp:posOffset>
            </wp:positionV>
            <wp:extent cx="1083571" cy="987425"/>
            <wp:effectExtent l="0" t="0" r="0" b="0"/>
            <wp:wrapNone/>
            <wp:docPr id="15847197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7531" cy="991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D0C" w:rsidRPr="00775A50">
        <w:rPr>
          <w:rStyle w:val="eop"/>
          <w:rFonts w:ascii="Segoe UI" w:hAnsi="Segoe UI" w:cs="Segoe UI"/>
        </w:rPr>
        <w:t> </w:t>
      </w:r>
    </w:p>
    <w:p w14:paraId="01114211" w14:textId="1D190707" w:rsidR="000A1D0C" w:rsidRPr="00775A50" w:rsidRDefault="000A1D0C" w:rsidP="000A1D0C">
      <w:pPr>
        <w:pStyle w:val="paragraph"/>
        <w:spacing w:before="0" w:beforeAutospacing="0" w:after="0" w:afterAutospacing="0"/>
        <w:textAlignment w:val="baseline"/>
        <w:rPr>
          <w:rFonts w:ascii="Segoe UI" w:hAnsi="Segoe UI" w:cs="Segoe UI"/>
        </w:rPr>
      </w:pPr>
      <w:r w:rsidRPr="00775A50">
        <w:rPr>
          <w:rStyle w:val="eop"/>
          <w:rFonts w:ascii="Segoe UI" w:hAnsi="Segoe UI" w:cs="Segoe UI"/>
        </w:rPr>
        <w:t> </w:t>
      </w:r>
    </w:p>
    <w:p w14:paraId="2D1104E2" w14:textId="2D3AB301" w:rsidR="00775A50" w:rsidRPr="00775A50" w:rsidRDefault="00775A50" w:rsidP="006D3572">
      <w:pPr>
        <w:pStyle w:val="paragraph"/>
        <w:spacing w:before="0" w:beforeAutospacing="0" w:after="0" w:afterAutospacing="0"/>
        <w:ind w:left="1440"/>
        <w:textAlignment w:val="baseline"/>
        <w:rPr>
          <w:rFonts w:ascii="Segoe UI" w:hAnsi="Segoe UI" w:cs="Segoe UI"/>
        </w:rPr>
      </w:pPr>
      <w:r w:rsidRPr="00775A50">
        <w:rPr>
          <w:rStyle w:val="normaltextrun"/>
          <w:rFonts w:ascii="Arial" w:hAnsi="Arial" w:cs="Arial"/>
          <w:b/>
          <w:bCs/>
        </w:rPr>
        <w:t>Reward &amp; Recognition</w:t>
      </w:r>
      <w:r w:rsidRPr="00775A50">
        <w:rPr>
          <w:rStyle w:val="normaltextrun"/>
          <w:rFonts w:ascii="Arial" w:hAnsi="Arial" w:cs="Arial"/>
        </w:rPr>
        <w:t> </w:t>
      </w:r>
      <w:r w:rsidRPr="00775A50">
        <w:rPr>
          <w:rStyle w:val="eop"/>
          <w:rFonts w:ascii="Arial" w:hAnsi="Arial" w:cs="Arial"/>
        </w:rPr>
        <w:t> </w:t>
      </w:r>
    </w:p>
    <w:p w14:paraId="54E93928" w14:textId="00A2D803" w:rsidR="00775A50" w:rsidRPr="00775A50" w:rsidRDefault="00F2040B" w:rsidP="006D3572">
      <w:pPr>
        <w:pStyle w:val="paragraph"/>
        <w:spacing w:before="0" w:beforeAutospacing="0" w:after="0" w:afterAutospacing="0"/>
        <w:ind w:left="1440"/>
        <w:textAlignment w:val="baseline"/>
        <w:rPr>
          <w:rFonts w:ascii="Segoe UI" w:hAnsi="Segoe UI" w:cs="Segoe UI"/>
        </w:rPr>
      </w:pPr>
      <w:r>
        <w:rPr>
          <w:rFonts w:ascii="Arial" w:hAnsi="Arial" w:cs="Arial"/>
          <w:noProof/>
          <w:color w:val="000000"/>
        </w:rPr>
        <w:drawing>
          <wp:anchor distT="0" distB="0" distL="114300" distR="114300" simplePos="0" relativeHeight="251853828" behindDoc="0" locked="0" layoutInCell="1" allowOverlap="1" wp14:anchorId="5C0036A2" wp14:editId="726CA879">
            <wp:simplePos x="0" y="0"/>
            <wp:positionH relativeFrom="column">
              <wp:posOffset>-124691</wp:posOffset>
            </wp:positionH>
            <wp:positionV relativeFrom="paragraph">
              <wp:posOffset>1535372</wp:posOffset>
            </wp:positionV>
            <wp:extent cx="1031875" cy="941705"/>
            <wp:effectExtent l="0" t="0" r="0" b="0"/>
            <wp:wrapNone/>
            <wp:docPr id="129676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A50" w:rsidRPr="00775A50">
        <w:rPr>
          <w:rStyle w:val="normaltextrun"/>
          <w:rFonts w:ascii="Arial" w:hAnsi="Arial" w:cs="Arial"/>
        </w:rPr>
        <w:t xml:space="preserve">Following the launch of the new scheme in July 2021, the scheme continues to be monitored and reviewed, and </w:t>
      </w:r>
      <w:r w:rsidR="00C54A0D">
        <w:rPr>
          <w:rStyle w:val="normaltextrun"/>
          <w:rFonts w:ascii="Arial" w:hAnsi="Arial" w:cs="Arial"/>
        </w:rPr>
        <w:t>during 2023 - 24</w:t>
      </w:r>
      <w:r w:rsidR="00775A50" w:rsidRPr="00775A50">
        <w:rPr>
          <w:rStyle w:val="normaltextrun"/>
          <w:rFonts w:ascii="Arial" w:hAnsi="Arial" w:cs="Arial"/>
        </w:rPr>
        <w:t xml:space="preserve"> has seen a full audit of the scheme, with further improvements set to be implemented during 24/25. During the 23/24 financial year</w:t>
      </w:r>
      <w:r w:rsidR="008B1997">
        <w:rPr>
          <w:rStyle w:val="normaltextrun"/>
          <w:rFonts w:ascii="Arial" w:hAnsi="Arial" w:cs="Arial"/>
        </w:rPr>
        <w:t>,</w:t>
      </w:r>
      <w:r w:rsidR="00775A50" w:rsidRPr="00775A50">
        <w:rPr>
          <w:rStyle w:val="normaltextrun"/>
          <w:rFonts w:ascii="Arial" w:hAnsi="Arial" w:cs="Arial"/>
        </w:rPr>
        <w:t xml:space="preserve"> there</w:t>
      </w:r>
      <w:r w:rsidR="00C54A0D">
        <w:rPr>
          <w:rStyle w:val="normaltextrun"/>
          <w:rFonts w:ascii="Arial" w:hAnsi="Arial" w:cs="Arial"/>
        </w:rPr>
        <w:t xml:space="preserve"> was</w:t>
      </w:r>
      <w:r w:rsidR="00775A50" w:rsidRPr="00775A50">
        <w:rPr>
          <w:rStyle w:val="normaltextrun"/>
          <w:rFonts w:ascii="Arial" w:hAnsi="Arial" w:cs="Arial"/>
        </w:rPr>
        <w:t xml:space="preserve"> further significant increase in engagement with the scheme; a 32% increase in the use of the R&amp;R platform to recognise colleagues, with 1833 thank you messages posted to the wall, and 1453 vouchers issued. A total of 66 exceptional performance awards</w:t>
      </w:r>
      <w:r w:rsidR="00C54A0D">
        <w:rPr>
          <w:rStyle w:val="normaltextrun"/>
          <w:rFonts w:ascii="Arial" w:hAnsi="Arial" w:cs="Arial"/>
        </w:rPr>
        <w:t xml:space="preserve"> were</w:t>
      </w:r>
      <w:r w:rsidR="00775A50" w:rsidRPr="00775A50">
        <w:rPr>
          <w:rStyle w:val="normaltextrun"/>
          <w:rFonts w:ascii="Arial" w:hAnsi="Arial" w:cs="Arial"/>
        </w:rPr>
        <w:t xml:space="preserve"> made. </w:t>
      </w:r>
      <w:r>
        <w:rPr>
          <w:rStyle w:val="normaltextrun"/>
          <w:rFonts w:ascii="Arial" w:hAnsi="Arial" w:cs="Arial"/>
        </w:rPr>
        <w:br/>
      </w:r>
    </w:p>
    <w:p w14:paraId="26C6B07F" w14:textId="46678F78" w:rsidR="00A86501" w:rsidRPr="006D3572" w:rsidRDefault="006A78B2" w:rsidP="006D3572">
      <w:pPr>
        <w:ind w:left="1440"/>
        <w:rPr>
          <w:rFonts w:ascii="Arial" w:hAnsi="Arial" w:cs="Arial"/>
          <w:b/>
          <w:bCs/>
          <w:kern w:val="2"/>
          <w:sz w:val="24"/>
          <w:szCs w:val="24"/>
          <w14:ligatures w14:val="standardContextual"/>
        </w:rPr>
      </w:pPr>
      <w:r w:rsidRPr="006D3572">
        <w:rPr>
          <w:rFonts w:ascii="Arial" w:hAnsi="Arial" w:cs="Arial"/>
          <w:b/>
          <w:bCs/>
          <w:kern w:val="2"/>
          <w:sz w:val="24"/>
          <w:szCs w:val="24"/>
          <w14:ligatures w14:val="standardContextual"/>
        </w:rPr>
        <w:t xml:space="preserve">Colleague Wellbeing </w:t>
      </w:r>
      <w:r w:rsidR="006D3572" w:rsidRPr="006D3572">
        <w:rPr>
          <w:rFonts w:ascii="Arial" w:hAnsi="Arial" w:cs="Arial"/>
          <w:b/>
          <w:bCs/>
          <w:kern w:val="2"/>
          <w:sz w:val="24"/>
          <w:szCs w:val="24"/>
          <w14:ligatures w14:val="standardContextual"/>
        </w:rPr>
        <w:br/>
      </w:r>
      <w:r w:rsidR="00A86501" w:rsidRPr="006D3572">
        <w:rPr>
          <w:rStyle w:val="normaltextrun"/>
          <w:rFonts w:ascii="Arial" w:hAnsi="Arial" w:cs="Arial"/>
          <w:color w:val="000000"/>
          <w:sz w:val="24"/>
          <w:szCs w:val="24"/>
        </w:rPr>
        <w:t xml:space="preserve">Work has continued to continuously evolve our wellbeing offer, following the launch of the strategic plan in 2021. Year </w:t>
      </w:r>
      <w:r w:rsidR="00B77743" w:rsidRPr="006D3572">
        <w:rPr>
          <w:rStyle w:val="normaltextrun"/>
          <w:rFonts w:ascii="Arial" w:hAnsi="Arial" w:cs="Arial"/>
          <w:color w:val="000000"/>
          <w:sz w:val="24"/>
          <w:szCs w:val="24"/>
        </w:rPr>
        <w:t>3</w:t>
      </w:r>
      <w:r w:rsidR="00A86501" w:rsidRPr="006D3572">
        <w:rPr>
          <w:rStyle w:val="normaltextrun"/>
          <w:rFonts w:ascii="Arial" w:hAnsi="Arial" w:cs="Arial"/>
          <w:color w:val="000000"/>
          <w:sz w:val="24"/>
          <w:szCs w:val="24"/>
        </w:rPr>
        <w:t xml:space="preserve"> of the plan </w:t>
      </w:r>
      <w:r w:rsidR="00C54A0D" w:rsidRPr="006D3572">
        <w:rPr>
          <w:rStyle w:val="normaltextrun"/>
          <w:rFonts w:ascii="Arial" w:hAnsi="Arial" w:cs="Arial"/>
          <w:color w:val="000000"/>
          <w:sz w:val="24"/>
          <w:szCs w:val="24"/>
        </w:rPr>
        <w:t>saw</w:t>
      </w:r>
      <w:r w:rsidR="00A86501" w:rsidRPr="006D3572">
        <w:rPr>
          <w:rStyle w:val="normaltextrun"/>
          <w:rFonts w:ascii="Arial" w:hAnsi="Arial" w:cs="Arial"/>
          <w:color w:val="000000"/>
          <w:sz w:val="24"/>
          <w:szCs w:val="24"/>
        </w:rPr>
        <w:t xml:space="preserve"> the launch of a menopause policy and menopause community, a core focus on </w:t>
      </w:r>
      <w:r w:rsidR="00C54A0D" w:rsidRPr="006D3572">
        <w:rPr>
          <w:rStyle w:val="normaltextrun"/>
          <w:rFonts w:ascii="Arial" w:hAnsi="Arial" w:cs="Arial"/>
          <w:color w:val="000000"/>
          <w:sz w:val="24"/>
          <w:szCs w:val="24"/>
        </w:rPr>
        <w:t>m</w:t>
      </w:r>
      <w:r w:rsidR="00A86501" w:rsidRPr="006D3572">
        <w:rPr>
          <w:rStyle w:val="normaltextrun"/>
          <w:rFonts w:ascii="Arial" w:hAnsi="Arial" w:cs="Arial"/>
          <w:color w:val="000000"/>
          <w:sz w:val="24"/>
          <w:szCs w:val="24"/>
        </w:rPr>
        <w:t>ental health, including a refreshed stress management policy and toolkits, which were reviewed by Mental Health UK, together with the introduction of accredited mental health first aiders and further mental health champion training. </w:t>
      </w:r>
    </w:p>
    <w:p w14:paraId="2F6DB32E" w14:textId="77777777" w:rsidR="00A86501" w:rsidRPr="00A86501" w:rsidRDefault="00A86501" w:rsidP="00A86501">
      <w:pPr>
        <w:pStyle w:val="paragraph"/>
        <w:spacing w:before="0" w:beforeAutospacing="0" w:after="0" w:afterAutospacing="0"/>
        <w:textAlignment w:val="baseline"/>
        <w:rPr>
          <w:rFonts w:ascii="Segoe UI" w:hAnsi="Segoe UI" w:cs="Segoe UI"/>
        </w:rPr>
      </w:pPr>
      <w:r w:rsidRPr="00A86501">
        <w:rPr>
          <w:rStyle w:val="eop"/>
          <w:rFonts w:ascii="Arial" w:hAnsi="Arial" w:cs="Arial"/>
          <w:color w:val="000000"/>
        </w:rPr>
        <w:t> </w:t>
      </w:r>
    </w:p>
    <w:p w14:paraId="1E7FCAA6" w14:textId="69282BB1" w:rsidR="00A86501" w:rsidRDefault="00A86501" w:rsidP="00A86501">
      <w:pPr>
        <w:pStyle w:val="paragraph"/>
        <w:spacing w:before="0" w:beforeAutospacing="0" w:after="0" w:afterAutospacing="0"/>
        <w:textAlignment w:val="baseline"/>
        <w:rPr>
          <w:rStyle w:val="eop"/>
          <w:rFonts w:ascii="Arial" w:hAnsi="Arial" w:cs="Arial"/>
          <w:color w:val="000000"/>
        </w:rPr>
      </w:pPr>
      <w:r w:rsidRPr="00A86501">
        <w:rPr>
          <w:rStyle w:val="normaltextrun"/>
          <w:rFonts w:ascii="Arial" w:hAnsi="Arial" w:cs="Arial"/>
          <w:color w:val="000000"/>
        </w:rPr>
        <w:t>DBS also bec</w:t>
      </w:r>
      <w:r w:rsidR="00C54A0D">
        <w:rPr>
          <w:rStyle w:val="normaltextrun"/>
          <w:rFonts w:ascii="Arial" w:hAnsi="Arial" w:cs="Arial"/>
          <w:color w:val="000000"/>
        </w:rPr>
        <w:t>a</w:t>
      </w:r>
      <w:r w:rsidRPr="00A86501">
        <w:rPr>
          <w:rStyle w:val="normaltextrun"/>
          <w:rFonts w:ascii="Arial" w:hAnsi="Arial" w:cs="Arial"/>
          <w:color w:val="000000"/>
        </w:rPr>
        <w:t>me a member of the Employers for Carers with Carers UK and launched a Carers toolkit and carers community. The wellbeing newsletter has evolved to become a key resource for colleagues and compliments the wellbeing page on the intranet, acting as a hub for all wellbeing information. Alongside this, we have increased the number of wellbeing advocates with a total of 45 now in place across the organisation, ensuring that we continue to provide insight and feedback as we continue to evolve the offer.</w:t>
      </w:r>
      <w:r w:rsidRPr="00A86501">
        <w:rPr>
          <w:rStyle w:val="eop"/>
          <w:rFonts w:ascii="Arial" w:hAnsi="Arial" w:cs="Arial"/>
          <w:color w:val="000000"/>
        </w:rPr>
        <w:t> </w:t>
      </w:r>
    </w:p>
    <w:p w14:paraId="6E3A80B1" w14:textId="02458B63" w:rsidR="00E26D2F" w:rsidRPr="00A86501" w:rsidRDefault="00F2040B" w:rsidP="00A86501">
      <w:pPr>
        <w:pStyle w:val="paragraph"/>
        <w:spacing w:before="0" w:beforeAutospacing="0" w:after="0" w:afterAutospacing="0"/>
        <w:textAlignment w:val="baseline"/>
        <w:rPr>
          <w:rFonts w:ascii="Segoe UI" w:hAnsi="Segoe UI" w:cs="Segoe UI"/>
        </w:rPr>
      </w:pPr>
      <w:r>
        <w:rPr>
          <w:rFonts w:ascii="Arial" w:hAnsi="Arial"/>
          <w:noProof/>
        </w:rPr>
        <w:drawing>
          <wp:anchor distT="0" distB="0" distL="114300" distR="114300" simplePos="0" relativeHeight="251858948" behindDoc="0" locked="0" layoutInCell="1" allowOverlap="1" wp14:anchorId="708A8D60" wp14:editId="2279BB60">
            <wp:simplePos x="0" y="0"/>
            <wp:positionH relativeFrom="column">
              <wp:posOffset>747395</wp:posOffset>
            </wp:positionH>
            <wp:positionV relativeFrom="paragraph">
              <wp:posOffset>279342</wp:posOffset>
            </wp:positionV>
            <wp:extent cx="1047115" cy="955675"/>
            <wp:effectExtent l="0" t="0" r="0" b="0"/>
            <wp:wrapNone/>
            <wp:docPr id="6148922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1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856900" behindDoc="0" locked="0" layoutInCell="1" allowOverlap="1" wp14:anchorId="274FD36A" wp14:editId="4DB12337">
            <wp:simplePos x="0" y="0"/>
            <wp:positionH relativeFrom="column">
              <wp:posOffset>-69272</wp:posOffset>
            </wp:positionH>
            <wp:positionV relativeFrom="paragraph">
              <wp:posOffset>287367</wp:posOffset>
            </wp:positionV>
            <wp:extent cx="1031875" cy="941705"/>
            <wp:effectExtent l="0" t="0" r="0" b="0"/>
            <wp:wrapNone/>
            <wp:docPr id="18894576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87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572">
        <w:rPr>
          <w:rFonts w:ascii="Segoe UI" w:hAnsi="Segoe UI" w:cs="Segoe UI"/>
        </w:rPr>
        <w:br/>
      </w:r>
    </w:p>
    <w:p w14:paraId="2E528448" w14:textId="22146D3E" w:rsidR="00324E45" w:rsidRPr="00324E45" w:rsidRDefault="00324E45" w:rsidP="00F2040B">
      <w:pPr>
        <w:pStyle w:val="paragraph"/>
        <w:spacing w:before="0" w:beforeAutospacing="0" w:after="0" w:afterAutospacing="0"/>
        <w:ind w:left="2880"/>
        <w:textAlignment w:val="baseline"/>
        <w:rPr>
          <w:rFonts w:ascii="Segoe UI" w:hAnsi="Segoe UI" w:cs="Segoe UI"/>
        </w:rPr>
      </w:pPr>
      <w:r w:rsidRPr="00324E45">
        <w:rPr>
          <w:rStyle w:val="normaltextrun"/>
          <w:rFonts w:ascii="Arial" w:hAnsi="Arial" w:cs="Arial"/>
          <w:b/>
          <w:bCs/>
        </w:rPr>
        <w:t>Academy Developments</w:t>
      </w:r>
      <w:r w:rsidRPr="00324E45">
        <w:rPr>
          <w:rStyle w:val="normaltextrun"/>
          <w:rFonts w:ascii="Arial" w:hAnsi="Arial" w:cs="Arial"/>
        </w:rPr>
        <w:t> </w:t>
      </w:r>
      <w:r w:rsidRPr="00324E45">
        <w:rPr>
          <w:rStyle w:val="eop"/>
          <w:rFonts w:ascii="Arial" w:hAnsi="Arial" w:cs="Arial"/>
        </w:rPr>
        <w:t> </w:t>
      </w:r>
    </w:p>
    <w:p w14:paraId="39F1320D" w14:textId="39017A73" w:rsidR="00324E45" w:rsidRPr="00324E45" w:rsidRDefault="00324E45" w:rsidP="00F2040B">
      <w:pPr>
        <w:pStyle w:val="paragraph"/>
        <w:spacing w:before="0" w:beforeAutospacing="0" w:after="0" w:afterAutospacing="0"/>
        <w:ind w:left="2880"/>
        <w:textAlignment w:val="baseline"/>
        <w:rPr>
          <w:rFonts w:ascii="Segoe UI" w:hAnsi="Segoe UI" w:cs="Segoe UI"/>
        </w:rPr>
      </w:pPr>
      <w:r w:rsidRPr="00324E45">
        <w:rPr>
          <w:rStyle w:val="normaltextrun"/>
          <w:rFonts w:ascii="Arial" w:hAnsi="Arial" w:cs="Arial"/>
          <w:color w:val="000000"/>
        </w:rPr>
        <w:t>The DBS Academy continued its development in 23/24</w:t>
      </w:r>
      <w:r w:rsidR="00B77743">
        <w:rPr>
          <w:rStyle w:val="normaltextrun"/>
          <w:rFonts w:ascii="Arial" w:hAnsi="Arial" w:cs="Arial"/>
          <w:color w:val="000000"/>
        </w:rPr>
        <w:t>,</w:t>
      </w:r>
      <w:r w:rsidRPr="00324E45">
        <w:rPr>
          <w:rStyle w:val="normaltextrun"/>
          <w:rFonts w:ascii="Arial" w:hAnsi="Arial" w:cs="Arial"/>
          <w:color w:val="000000"/>
        </w:rPr>
        <w:t xml:space="preserve"> building on the foundations set in the previous year. Visits to the interim portal continued to grow</w:t>
      </w:r>
      <w:r w:rsidR="00B77743">
        <w:rPr>
          <w:rStyle w:val="normaltextrun"/>
          <w:rFonts w:ascii="Arial" w:hAnsi="Arial" w:cs="Arial"/>
          <w:color w:val="000000"/>
        </w:rPr>
        <w:t>,</w:t>
      </w:r>
      <w:r w:rsidRPr="00324E45">
        <w:rPr>
          <w:rStyle w:val="normaltextrun"/>
          <w:rFonts w:ascii="Arial" w:hAnsi="Arial" w:cs="Arial"/>
          <w:color w:val="000000"/>
        </w:rPr>
        <w:t xml:space="preserve"> with ov</w:t>
      </w:r>
      <w:r w:rsidRPr="00324E45">
        <w:rPr>
          <w:rStyle w:val="normaltextrun"/>
          <w:rFonts w:ascii="Arial" w:hAnsi="Arial" w:cs="Arial"/>
        </w:rPr>
        <w:t>er 1,185 employees (83%) engag</w:t>
      </w:r>
      <w:r w:rsidR="00B77743">
        <w:rPr>
          <w:rStyle w:val="normaltextrun"/>
          <w:rFonts w:ascii="Arial" w:hAnsi="Arial" w:cs="Arial"/>
        </w:rPr>
        <w:t>ing</w:t>
      </w:r>
      <w:r w:rsidRPr="00324E45">
        <w:rPr>
          <w:rStyle w:val="normaltextrun"/>
          <w:rFonts w:ascii="Arial" w:hAnsi="Arial" w:cs="Arial"/>
        </w:rPr>
        <w:t xml:space="preserve"> with the Academy's resources more than 72,000 times.</w:t>
      </w:r>
      <w:r w:rsidRPr="00324E45">
        <w:rPr>
          <w:rStyle w:val="eop"/>
          <w:rFonts w:ascii="Arial" w:hAnsi="Arial" w:cs="Arial"/>
        </w:rPr>
        <w:t> </w:t>
      </w:r>
    </w:p>
    <w:p w14:paraId="7519FF8D" w14:textId="77777777" w:rsidR="00324E45" w:rsidRPr="00324E45" w:rsidRDefault="00324E45" w:rsidP="00F2040B">
      <w:pPr>
        <w:pStyle w:val="paragraph"/>
        <w:spacing w:before="0" w:beforeAutospacing="0" w:after="0" w:afterAutospacing="0"/>
        <w:ind w:left="720"/>
        <w:textAlignment w:val="baseline"/>
        <w:rPr>
          <w:rFonts w:ascii="Segoe UI" w:hAnsi="Segoe UI" w:cs="Segoe UI"/>
        </w:rPr>
      </w:pPr>
      <w:r w:rsidRPr="00324E45">
        <w:rPr>
          <w:rStyle w:val="eop"/>
          <w:rFonts w:ascii="Arial" w:hAnsi="Arial" w:cs="Arial"/>
        </w:rPr>
        <w:t> </w:t>
      </w:r>
    </w:p>
    <w:p w14:paraId="016DB478" w14:textId="1061708C" w:rsidR="00324E45" w:rsidRPr="00324E45" w:rsidRDefault="00324E45" w:rsidP="00324E45">
      <w:pPr>
        <w:pStyle w:val="paragraph"/>
        <w:spacing w:before="0" w:beforeAutospacing="0" w:after="0" w:afterAutospacing="0"/>
        <w:textAlignment w:val="baseline"/>
        <w:rPr>
          <w:rFonts w:ascii="Segoe UI" w:hAnsi="Segoe UI" w:cs="Segoe UI"/>
        </w:rPr>
      </w:pPr>
      <w:r w:rsidRPr="00324E45">
        <w:rPr>
          <w:rStyle w:val="normaltextrun"/>
          <w:rFonts w:ascii="Arial" w:hAnsi="Arial" w:cs="Arial"/>
        </w:rPr>
        <w:t>The Academy team continued to grow the learning and development offer with a range of opportunities including</w:t>
      </w:r>
      <w:r w:rsidR="00E26D2F">
        <w:rPr>
          <w:rStyle w:val="normaltextrun"/>
          <w:rFonts w:ascii="Arial" w:hAnsi="Arial" w:cs="Arial"/>
        </w:rPr>
        <w:t>:</w:t>
      </w:r>
      <w:r w:rsidRPr="00324E45">
        <w:rPr>
          <w:rStyle w:val="eop"/>
          <w:rFonts w:ascii="Arial" w:hAnsi="Arial" w:cs="Arial"/>
        </w:rPr>
        <w:t> </w:t>
      </w:r>
    </w:p>
    <w:p w14:paraId="68B116F7" w14:textId="77777777" w:rsidR="00324E45" w:rsidRPr="00324E45" w:rsidRDefault="00324E45" w:rsidP="00324E45">
      <w:pPr>
        <w:pStyle w:val="paragraph"/>
        <w:spacing w:before="0" w:beforeAutospacing="0" w:after="0" w:afterAutospacing="0"/>
        <w:textAlignment w:val="baseline"/>
        <w:rPr>
          <w:rFonts w:ascii="Segoe UI" w:hAnsi="Segoe UI" w:cs="Segoe UI"/>
        </w:rPr>
      </w:pPr>
      <w:r w:rsidRPr="00324E45">
        <w:rPr>
          <w:rStyle w:val="eop"/>
          <w:rFonts w:ascii="Arial" w:hAnsi="Arial" w:cs="Arial"/>
        </w:rPr>
        <w:t> </w:t>
      </w:r>
    </w:p>
    <w:p w14:paraId="6CCAE47C" w14:textId="551F28D6" w:rsidR="00324E45" w:rsidRPr="00324E45" w:rsidRDefault="00324E45" w:rsidP="006D3572">
      <w:pPr>
        <w:pStyle w:val="paragraph"/>
        <w:numPr>
          <w:ilvl w:val="0"/>
          <w:numId w:val="33"/>
        </w:numPr>
        <w:spacing w:before="0" w:beforeAutospacing="0" w:after="0" w:afterAutospacing="0"/>
        <w:textAlignment w:val="baseline"/>
        <w:rPr>
          <w:rFonts w:ascii="Arial" w:hAnsi="Arial" w:cs="Arial"/>
        </w:rPr>
      </w:pPr>
      <w:r w:rsidRPr="00324E45">
        <w:rPr>
          <w:rStyle w:val="normaltextrun"/>
          <w:rFonts w:ascii="Arial" w:hAnsi="Arial" w:cs="Arial"/>
        </w:rPr>
        <w:t>the launch of our Annual Learning Festival which included innovative experiential learning/coaching opportunities like ‘escape the van’, strategy focused roundtable conversations with SLT</w:t>
      </w:r>
      <w:r w:rsidR="00B77743">
        <w:rPr>
          <w:rStyle w:val="normaltextrun"/>
          <w:rFonts w:ascii="Arial" w:hAnsi="Arial" w:cs="Arial"/>
        </w:rPr>
        <w:t>,</w:t>
      </w:r>
      <w:r w:rsidRPr="00324E45">
        <w:rPr>
          <w:rStyle w:val="normaltextrun"/>
          <w:rFonts w:ascii="Arial" w:hAnsi="Arial" w:cs="Arial"/>
        </w:rPr>
        <w:t xml:space="preserve"> and impactful workshops on topics like suicide and failure. The festival proved learning is a key organisational priority.</w:t>
      </w:r>
      <w:r w:rsidRPr="00324E45">
        <w:rPr>
          <w:rStyle w:val="eop"/>
          <w:rFonts w:ascii="Arial" w:hAnsi="Arial" w:cs="Arial"/>
        </w:rPr>
        <w:t> </w:t>
      </w:r>
    </w:p>
    <w:p w14:paraId="3EAC5DC9" w14:textId="77777777" w:rsidR="00324E45" w:rsidRPr="00324E45" w:rsidRDefault="00324E45" w:rsidP="006D3572">
      <w:pPr>
        <w:pStyle w:val="paragraph"/>
        <w:numPr>
          <w:ilvl w:val="0"/>
          <w:numId w:val="33"/>
        </w:numPr>
        <w:spacing w:before="0" w:beforeAutospacing="0" w:after="0" w:afterAutospacing="0"/>
        <w:textAlignment w:val="baseline"/>
        <w:rPr>
          <w:rFonts w:ascii="Arial" w:hAnsi="Arial" w:cs="Arial"/>
        </w:rPr>
      </w:pPr>
      <w:r w:rsidRPr="00324E45">
        <w:rPr>
          <w:rStyle w:val="normaltextrun"/>
          <w:rFonts w:ascii="Arial" w:hAnsi="Arial" w:cs="Arial"/>
        </w:rPr>
        <w:t>the facilitation of 12 learning programmes (primarily cohorts of a mindset and behaviour-based People Management programme, and a development of potential programme Catalyst)</w:t>
      </w:r>
      <w:r w:rsidRPr="00324E45">
        <w:rPr>
          <w:rStyle w:val="eop"/>
          <w:rFonts w:ascii="Arial" w:hAnsi="Arial" w:cs="Arial"/>
        </w:rPr>
        <w:t> </w:t>
      </w:r>
    </w:p>
    <w:p w14:paraId="7596C1DB" w14:textId="56DE6410" w:rsidR="00324E45" w:rsidRPr="00324E45" w:rsidRDefault="00324E45" w:rsidP="006D3572">
      <w:pPr>
        <w:pStyle w:val="paragraph"/>
        <w:numPr>
          <w:ilvl w:val="0"/>
          <w:numId w:val="33"/>
        </w:numPr>
        <w:spacing w:before="0" w:beforeAutospacing="0" w:after="0" w:afterAutospacing="0"/>
        <w:textAlignment w:val="baseline"/>
        <w:rPr>
          <w:rFonts w:ascii="Arial" w:hAnsi="Arial" w:cs="Arial"/>
        </w:rPr>
      </w:pPr>
      <w:r w:rsidRPr="00324E45">
        <w:rPr>
          <w:rStyle w:val="normaltextrun"/>
          <w:rFonts w:ascii="Arial" w:hAnsi="Arial" w:cs="Arial"/>
        </w:rPr>
        <w:t>the launch of an innovative ‘gift of learning’ campaign which allowed colleagues to gift others a book from our short library</w:t>
      </w:r>
      <w:r w:rsidR="00B77743">
        <w:rPr>
          <w:rStyle w:val="normaltextrun"/>
          <w:rFonts w:ascii="Arial" w:hAnsi="Arial" w:cs="Arial"/>
        </w:rPr>
        <w:t>,</w:t>
      </w:r>
      <w:r w:rsidRPr="00324E45">
        <w:rPr>
          <w:rStyle w:val="normaltextrun"/>
          <w:rFonts w:ascii="Arial" w:hAnsi="Arial" w:cs="Arial"/>
        </w:rPr>
        <w:t xml:space="preserve"> curated based on our skills needs analysis. This engaged our hardest to reach colleagues the most</w:t>
      </w:r>
      <w:r w:rsidR="00B77743">
        <w:rPr>
          <w:rStyle w:val="normaltextrun"/>
          <w:rFonts w:ascii="Arial" w:hAnsi="Arial" w:cs="Arial"/>
        </w:rPr>
        <w:t>,</w:t>
      </w:r>
      <w:r w:rsidRPr="00324E45">
        <w:rPr>
          <w:rStyle w:val="normaltextrun"/>
          <w:rFonts w:ascii="Arial" w:hAnsi="Arial" w:cs="Arial"/>
        </w:rPr>
        <w:t xml:space="preserve"> and our data shows some have even become our most engaged people.</w:t>
      </w:r>
      <w:r w:rsidRPr="00324E45">
        <w:rPr>
          <w:rStyle w:val="eop"/>
          <w:rFonts w:ascii="Arial" w:hAnsi="Arial" w:cs="Arial"/>
        </w:rPr>
        <w:t> </w:t>
      </w:r>
    </w:p>
    <w:p w14:paraId="3397E698" w14:textId="77777777" w:rsidR="00324E45" w:rsidRPr="00324E45" w:rsidRDefault="00324E45" w:rsidP="00324E45">
      <w:pPr>
        <w:pStyle w:val="paragraph"/>
        <w:spacing w:before="0" w:beforeAutospacing="0" w:after="0" w:afterAutospacing="0"/>
        <w:textAlignment w:val="baseline"/>
        <w:rPr>
          <w:rFonts w:ascii="Segoe UI" w:hAnsi="Segoe UI" w:cs="Segoe UI"/>
        </w:rPr>
      </w:pPr>
      <w:r w:rsidRPr="00324E45">
        <w:rPr>
          <w:rStyle w:val="eop"/>
          <w:rFonts w:ascii="Arial" w:hAnsi="Arial" w:cs="Arial"/>
        </w:rPr>
        <w:t> </w:t>
      </w:r>
    </w:p>
    <w:p w14:paraId="65762EC2" w14:textId="2CB1996C" w:rsidR="00324E45" w:rsidRPr="00324E45" w:rsidRDefault="00324E45" w:rsidP="00324E45">
      <w:pPr>
        <w:pStyle w:val="paragraph"/>
        <w:spacing w:before="0" w:beforeAutospacing="0" w:after="0" w:afterAutospacing="0"/>
        <w:textAlignment w:val="baseline"/>
        <w:rPr>
          <w:rFonts w:ascii="Segoe UI" w:hAnsi="Segoe UI" w:cs="Segoe UI"/>
        </w:rPr>
      </w:pPr>
      <w:r w:rsidRPr="00324E45">
        <w:rPr>
          <w:rStyle w:val="normaltextrun"/>
          <w:rFonts w:ascii="Arial" w:hAnsi="Arial" w:cs="Arial"/>
        </w:rPr>
        <w:t>The year culminated in the launch of a new digital learning portal for all colleagues in DBS</w:t>
      </w:r>
      <w:r w:rsidR="00B77743">
        <w:rPr>
          <w:rStyle w:val="normaltextrun"/>
          <w:rFonts w:ascii="Arial" w:hAnsi="Arial" w:cs="Arial"/>
        </w:rPr>
        <w:t>,</w:t>
      </w:r>
      <w:r w:rsidRPr="00324E45">
        <w:rPr>
          <w:rStyle w:val="normaltextrun"/>
          <w:rFonts w:ascii="Arial" w:hAnsi="Arial" w:cs="Arial"/>
        </w:rPr>
        <w:t xml:space="preserve"> providing a central location for all learning &amp; development resources, and a range of digital learning technologies to enable us to continue growing the offer.</w:t>
      </w:r>
      <w:r w:rsidRPr="00324E45">
        <w:rPr>
          <w:rStyle w:val="eop"/>
          <w:rFonts w:ascii="Arial" w:hAnsi="Arial" w:cs="Arial"/>
        </w:rPr>
        <w:t> </w:t>
      </w:r>
    </w:p>
    <w:p w14:paraId="547FE236" w14:textId="5C0F3A53" w:rsidR="00E26D2F" w:rsidRPr="006D3572" w:rsidRDefault="00324E45" w:rsidP="00324E45">
      <w:pPr>
        <w:pStyle w:val="paragraph"/>
        <w:spacing w:before="0" w:beforeAutospacing="0" w:after="0" w:afterAutospacing="0"/>
        <w:textAlignment w:val="baseline"/>
        <w:rPr>
          <w:rStyle w:val="normaltextrun"/>
          <w:rFonts w:ascii="Segoe UI" w:hAnsi="Segoe UI" w:cs="Segoe UI"/>
        </w:rPr>
      </w:pPr>
      <w:r w:rsidRPr="00324E45">
        <w:rPr>
          <w:rStyle w:val="eop"/>
          <w:rFonts w:ascii="Arial" w:hAnsi="Arial" w:cs="Arial"/>
        </w:rPr>
        <w:t> </w:t>
      </w:r>
    </w:p>
    <w:p w14:paraId="70771A01" w14:textId="77777777" w:rsidR="00E26D2F" w:rsidRDefault="00E26D2F" w:rsidP="00324E45">
      <w:pPr>
        <w:pStyle w:val="paragraph"/>
        <w:spacing w:before="0" w:beforeAutospacing="0" w:after="0" w:afterAutospacing="0"/>
        <w:textAlignment w:val="baseline"/>
        <w:rPr>
          <w:rStyle w:val="normaltextrun"/>
          <w:rFonts w:ascii="Arial" w:hAnsi="Arial" w:cs="Arial"/>
          <w:b/>
          <w:bCs/>
        </w:rPr>
      </w:pPr>
    </w:p>
    <w:p w14:paraId="4362D66F" w14:textId="5C42E83B" w:rsidR="00324E45" w:rsidRPr="00324E45" w:rsidRDefault="00324E45" w:rsidP="00324E45">
      <w:pPr>
        <w:pStyle w:val="paragraph"/>
        <w:spacing w:before="0" w:beforeAutospacing="0" w:after="0" w:afterAutospacing="0"/>
        <w:textAlignment w:val="baseline"/>
        <w:rPr>
          <w:rFonts w:ascii="Segoe UI" w:hAnsi="Segoe UI" w:cs="Segoe UI"/>
        </w:rPr>
      </w:pPr>
      <w:r w:rsidRPr="00324E45">
        <w:rPr>
          <w:rStyle w:val="normaltextrun"/>
          <w:rFonts w:ascii="Arial" w:hAnsi="Arial" w:cs="Arial"/>
          <w:b/>
          <w:bCs/>
        </w:rPr>
        <w:t>Apprenticeships</w:t>
      </w:r>
      <w:r w:rsidRPr="00324E45">
        <w:rPr>
          <w:rStyle w:val="normaltextrun"/>
          <w:rFonts w:ascii="Arial" w:hAnsi="Arial" w:cs="Arial"/>
        </w:rPr>
        <w:t> </w:t>
      </w:r>
      <w:r w:rsidR="006D3572">
        <w:rPr>
          <w:rFonts w:ascii="Segoe UI" w:hAnsi="Segoe UI" w:cs="Segoe UI"/>
        </w:rPr>
        <w:br/>
      </w:r>
      <w:r w:rsidRPr="00324E45">
        <w:rPr>
          <w:rStyle w:val="normaltextrun"/>
          <w:rFonts w:ascii="Arial" w:hAnsi="Arial" w:cs="Arial"/>
          <w:color w:val="000000"/>
        </w:rPr>
        <w:t>During 23/24</w:t>
      </w:r>
      <w:r w:rsidR="00B77743">
        <w:rPr>
          <w:rStyle w:val="normaltextrun"/>
          <w:rFonts w:ascii="Arial" w:hAnsi="Arial" w:cs="Arial"/>
          <w:color w:val="000000"/>
        </w:rPr>
        <w:t>,</w:t>
      </w:r>
      <w:r w:rsidRPr="00324E45">
        <w:rPr>
          <w:rStyle w:val="normaltextrun"/>
          <w:rFonts w:ascii="Arial" w:hAnsi="Arial" w:cs="Arial"/>
          <w:color w:val="000000"/>
        </w:rPr>
        <w:t xml:space="preserve"> we launched our new Apprenticeship Framework</w:t>
      </w:r>
      <w:r w:rsidR="00B77743">
        <w:rPr>
          <w:rStyle w:val="normaltextrun"/>
          <w:rFonts w:ascii="Arial" w:hAnsi="Arial" w:cs="Arial"/>
          <w:color w:val="000000"/>
        </w:rPr>
        <w:t>,</w:t>
      </w:r>
      <w:r w:rsidRPr="00324E45">
        <w:rPr>
          <w:rStyle w:val="normaltextrun"/>
          <w:rFonts w:ascii="Arial" w:hAnsi="Arial" w:cs="Arial"/>
          <w:color w:val="000000"/>
        </w:rPr>
        <w:t xml:space="preserve"> which sets out in a clearer way the DBS approach to supporting apprenticeships and prepares us with the foundations to grow the number of apprentices across DBS.</w:t>
      </w:r>
      <w:r w:rsidRPr="00324E45">
        <w:rPr>
          <w:rStyle w:val="eop"/>
          <w:rFonts w:ascii="Arial" w:hAnsi="Arial" w:cs="Arial"/>
          <w:color w:val="000000"/>
        </w:rPr>
        <w:t> </w:t>
      </w:r>
    </w:p>
    <w:p w14:paraId="41C9366B" w14:textId="77777777" w:rsidR="00324E45" w:rsidRPr="00324E45" w:rsidRDefault="00324E45" w:rsidP="00324E45">
      <w:pPr>
        <w:pStyle w:val="paragraph"/>
        <w:spacing w:before="0" w:beforeAutospacing="0" w:after="0" w:afterAutospacing="0"/>
        <w:textAlignment w:val="baseline"/>
        <w:rPr>
          <w:rFonts w:ascii="Segoe UI" w:hAnsi="Segoe UI" w:cs="Segoe UI"/>
        </w:rPr>
      </w:pPr>
      <w:r w:rsidRPr="00324E45">
        <w:rPr>
          <w:rStyle w:val="eop"/>
          <w:rFonts w:ascii="Arial" w:hAnsi="Arial" w:cs="Arial"/>
        </w:rPr>
        <w:t> </w:t>
      </w:r>
    </w:p>
    <w:p w14:paraId="5F397565" w14:textId="7598B579" w:rsidR="00324E45" w:rsidRDefault="00324E45" w:rsidP="00324E45">
      <w:pPr>
        <w:pStyle w:val="paragraph"/>
        <w:spacing w:before="0" w:beforeAutospacing="0" w:after="0" w:afterAutospacing="0"/>
        <w:textAlignment w:val="baseline"/>
        <w:rPr>
          <w:rStyle w:val="eop"/>
          <w:rFonts w:ascii="Arial" w:hAnsi="Arial" w:cs="Arial"/>
        </w:rPr>
      </w:pPr>
      <w:r w:rsidRPr="00324E45">
        <w:rPr>
          <w:rStyle w:val="normaltextrun"/>
          <w:rFonts w:ascii="Arial" w:hAnsi="Arial" w:cs="Arial"/>
        </w:rPr>
        <w:t>Numbers are increasingly incrementally</w:t>
      </w:r>
      <w:r w:rsidR="00B77743">
        <w:rPr>
          <w:rStyle w:val="normaltextrun"/>
          <w:rFonts w:ascii="Arial" w:hAnsi="Arial" w:cs="Arial"/>
        </w:rPr>
        <w:t>,</w:t>
      </w:r>
      <w:r w:rsidRPr="00324E45">
        <w:rPr>
          <w:rStyle w:val="normaltextrun"/>
          <w:rFonts w:ascii="Arial" w:hAnsi="Arial" w:cs="Arial"/>
        </w:rPr>
        <w:t xml:space="preserve"> with new apprentices in Data Engineering joining existing apprentices studying Accountancy and Business Analysis.</w:t>
      </w:r>
    </w:p>
    <w:p w14:paraId="7C46FE73" w14:textId="77777777" w:rsidR="002E2E62" w:rsidRDefault="002E2E62" w:rsidP="00324E45">
      <w:pPr>
        <w:pStyle w:val="paragraph"/>
        <w:spacing w:before="0" w:beforeAutospacing="0" w:after="0" w:afterAutospacing="0"/>
        <w:textAlignment w:val="baseline"/>
        <w:rPr>
          <w:rStyle w:val="eop"/>
          <w:rFonts w:ascii="Arial" w:hAnsi="Arial" w:cs="Arial"/>
        </w:rPr>
      </w:pPr>
    </w:p>
    <w:p w14:paraId="6DC0D38E" w14:textId="075A793C" w:rsidR="002E2E62" w:rsidRPr="00324E45" w:rsidRDefault="00F2040B" w:rsidP="00324E45">
      <w:pPr>
        <w:pStyle w:val="paragraph"/>
        <w:spacing w:before="0" w:beforeAutospacing="0" w:after="0" w:afterAutospacing="0"/>
        <w:textAlignment w:val="baseline"/>
        <w:rPr>
          <w:rFonts w:ascii="Segoe UI" w:hAnsi="Segoe UI" w:cs="Segoe UI"/>
        </w:rPr>
      </w:pPr>
      <w:r>
        <w:rPr>
          <w:rFonts w:ascii="Arial" w:hAnsi="Arial" w:cs="Arial"/>
          <w:noProof/>
        </w:rPr>
        <w:drawing>
          <wp:anchor distT="0" distB="0" distL="114300" distR="114300" simplePos="0" relativeHeight="251860996" behindDoc="0" locked="0" layoutInCell="1" allowOverlap="1" wp14:anchorId="62790782" wp14:editId="3166A718">
            <wp:simplePos x="0" y="0"/>
            <wp:positionH relativeFrom="column">
              <wp:posOffset>-221615</wp:posOffset>
            </wp:positionH>
            <wp:positionV relativeFrom="paragraph">
              <wp:posOffset>84513</wp:posOffset>
            </wp:positionV>
            <wp:extent cx="1142967" cy="1041551"/>
            <wp:effectExtent l="0" t="0" r="0" b="0"/>
            <wp:wrapNone/>
            <wp:docPr id="5338696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2967" cy="1041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66D9F" w14:textId="3589ED1E" w:rsidR="00751D5F" w:rsidRPr="006D3572" w:rsidRDefault="002E2E62" w:rsidP="006D3572">
      <w:pPr>
        <w:ind w:left="1440"/>
        <w:rPr>
          <w:rFonts w:ascii="Arial" w:hAnsi="Arial" w:cs="Arial"/>
          <w:kern w:val="2"/>
          <w:sz w:val="24"/>
          <w:szCs w:val="24"/>
          <w:highlight w:val="yellow"/>
          <w14:ligatures w14:val="standardContextual"/>
        </w:rPr>
      </w:pPr>
      <w:r>
        <w:rPr>
          <w:rFonts w:ascii="Arial" w:eastAsia="Times New Roman" w:hAnsi="Arial" w:cs="Arial"/>
          <w:b/>
          <w:bCs/>
          <w:sz w:val="24"/>
          <w:szCs w:val="24"/>
          <w:lang w:eastAsia="en-GB"/>
        </w:rPr>
        <w:t xml:space="preserve">Sustainability </w:t>
      </w:r>
      <w:r w:rsidR="006D3572">
        <w:rPr>
          <w:rFonts w:ascii="Arial" w:hAnsi="Arial" w:cs="Arial"/>
          <w:kern w:val="2"/>
          <w:sz w:val="24"/>
          <w:szCs w:val="24"/>
          <w14:ligatures w14:val="standardContextual"/>
        </w:rPr>
        <w:br/>
      </w:r>
      <w:r w:rsidR="00751D5F" w:rsidRPr="00AA56CE">
        <w:rPr>
          <w:rFonts w:ascii="Arial" w:eastAsia="Times New Roman" w:hAnsi="Arial" w:cs="Arial"/>
          <w:sz w:val="24"/>
          <w:szCs w:val="24"/>
          <w:lang w:eastAsia="en-GB"/>
        </w:rPr>
        <w:t xml:space="preserve">Our ambition at DBS is to move towards becoming a more sustainable and greener organisation. This ambition is supported by the board approved DBS Strategy 2020-2025, one of the strategic objectives being </w:t>
      </w:r>
      <w:r w:rsidR="00751D5F" w:rsidRPr="00AA56CE">
        <w:rPr>
          <w:rFonts w:ascii="Arial" w:eastAsia="Times New Roman" w:hAnsi="Arial" w:cs="Arial"/>
          <w:b/>
          <w:bCs/>
          <w:sz w:val="24"/>
          <w:szCs w:val="24"/>
          <w:lang w:eastAsia="en-GB"/>
        </w:rPr>
        <w:t xml:space="preserve">Sustainability and Wellbeing - “We will look towards increased sustainability in the improvement of our products and services, and enhanced focus on the wellbeing of our people and customers." </w:t>
      </w:r>
      <w:r w:rsidR="00751D5F" w:rsidRPr="00AA56CE">
        <w:rPr>
          <w:rFonts w:ascii="Arial" w:eastAsia="Times New Roman" w:hAnsi="Arial" w:cs="Arial"/>
          <w:sz w:val="24"/>
          <w:szCs w:val="24"/>
          <w:lang w:eastAsia="en-GB"/>
        </w:rPr>
        <w:t>It is also supported by our Green Policy.​</w:t>
      </w:r>
    </w:p>
    <w:p w14:paraId="07785720" w14:textId="77777777" w:rsidR="00751D5F" w:rsidRPr="00AA56CE" w:rsidRDefault="00751D5F" w:rsidP="00751D5F">
      <w:pPr>
        <w:spacing w:after="0" w:line="240" w:lineRule="auto"/>
        <w:rPr>
          <w:rFonts w:ascii="Arial" w:eastAsia="Times New Roman" w:hAnsi="Arial" w:cs="Arial"/>
          <w:sz w:val="24"/>
          <w:szCs w:val="24"/>
          <w:lang w:eastAsia="en-GB"/>
        </w:rPr>
      </w:pPr>
    </w:p>
    <w:p w14:paraId="2022EF86" w14:textId="77777777" w:rsidR="00B77743" w:rsidRDefault="00751D5F" w:rsidP="00751D5F">
      <w:pPr>
        <w:spacing w:after="0" w:line="240" w:lineRule="auto"/>
        <w:rPr>
          <w:rFonts w:ascii="Arial" w:eastAsia="Times New Roman" w:hAnsi="Arial" w:cs="Arial"/>
          <w:sz w:val="24"/>
          <w:szCs w:val="24"/>
          <w:lang w:eastAsia="en-GB"/>
        </w:rPr>
      </w:pPr>
      <w:r w:rsidRPr="00AA56CE">
        <w:rPr>
          <w:rFonts w:ascii="Arial" w:eastAsia="Times New Roman" w:hAnsi="Arial" w:cs="Arial"/>
          <w:sz w:val="24"/>
          <w:szCs w:val="24"/>
          <w:lang w:eastAsia="en-GB"/>
        </w:rPr>
        <w:t xml:space="preserve">Progress to </w:t>
      </w:r>
      <w:r w:rsidR="00C54A0D">
        <w:rPr>
          <w:rFonts w:ascii="Arial" w:eastAsia="Times New Roman" w:hAnsi="Arial" w:cs="Arial"/>
          <w:sz w:val="24"/>
          <w:szCs w:val="24"/>
          <w:lang w:eastAsia="en-GB"/>
        </w:rPr>
        <w:t>the end of the 2023 – 24 performance year</w:t>
      </w:r>
      <w:r w:rsidRPr="00AA56CE">
        <w:rPr>
          <w:rFonts w:ascii="Arial" w:eastAsia="Times New Roman" w:hAnsi="Arial" w:cs="Arial"/>
          <w:sz w:val="24"/>
          <w:szCs w:val="24"/>
          <w:lang w:eastAsia="en-GB"/>
        </w:rPr>
        <w:t xml:space="preserve"> includes reducing our footprint through such measures as our move to more remote working, reduced printing, business travel</w:t>
      </w:r>
      <w:r w:rsidR="00B77743">
        <w:rPr>
          <w:rFonts w:ascii="Arial" w:eastAsia="Times New Roman" w:hAnsi="Arial" w:cs="Arial"/>
          <w:sz w:val="24"/>
          <w:szCs w:val="24"/>
          <w:lang w:eastAsia="en-GB"/>
        </w:rPr>
        <w:t>,</w:t>
      </w:r>
      <w:r w:rsidRPr="00AA56CE">
        <w:rPr>
          <w:rFonts w:ascii="Arial" w:eastAsia="Times New Roman" w:hAnsi="Arial" w:cs="Arial"/>
          <w:sz w:val="24"/>
          <w:szCs w:val="24"/>
          <w:lang w:eastAsia="en-GB"/>
        </w:rPr>
        <w:t xml:space="preserve"> and a move towards electronic scanning of barring records. </w:t>
      </w:r>
    </w:p>
    <w:p w14:paraId="2E9410C7" w14:textId="77777777" w:rsidR="00B77743" w:rsidRDefault="00B77743" w:rsidP="00751D5F">
      <w:pPr>
        <w:spacing w:after="0" w:line="240" w:lineRule="auto"/>
        <w:rPr>
          <w:rFonts w:ascii="Arial" w:eastAsia="Times New Roman" w:hAnsi="Arial" w:cs="Arial"/>
          <w:sz w:val="24"/>
          <w:szCs w:val="24"/>
          <w:lang w:eastAsia="en-GB"/>
        </w:rPr>
      </w:pPr>
    </w:p>
    <w:p w14:paraId="2EB32711" w14:textId="774BB60D" w:rsidR="00751D5F" w:rsidRPr="00AA56CE" w:rsidRDefault="00751D5F" w:rsidP="00751D5F">
      <w:pPr>
        <w:spacing w:after="0" w:line="240" w:lineRule="auto"/>
        <w:rPr>
          <w:rFonts w:ascii="Arial" w:eastAsia="Times New Roman" w:hAnsi="Arial" w:cs="Arial"/>
          <w:sz w:val="24"/>
          <w:szCs w:val="24"/>
          <w:lang w:eastAsia="en-GB"/>
        </w:rPr>
      </w:pPr>
      <w:r w:rsidRPr="00AA56CE">
        <w:rPr>
          <w:rFonts w:ascii="Arial" w:eastAsia="Times New Roman" w:hAnsi="Arial" w:cs="Arial"/>
          <w:sz w:val="24"/>
          <w:szCs w:val="24"/>
          <w:lang w:eastAsia="en-GB"/>
        </w:rPr>
        <w:t>We</w:t>
      </w:r>
      <w:r w:rsidR="00C54A0D">
        <w:rPr>
          <w:rFonts w:ascii="Arial" w:eastAsia="Times New Roman" w:hAnsi="Arial" w:cs="Arial"/>
          <w:sz w:val="24"/>
          <w:szCs w:val="24"/>
          <w:lang w:eastAsia="en-GB"/>
        </w:rPr>
        <w:t xml:space="preserve"> have</w:t>
      </w:r>
      <w:r w:rsidRPr="00AA56CE">
        <w:rPr>
          <w:rFonts w:ascii="Arial" w:eastAsia="Times New Roman" w:hAnsi="Arial" w:cs="Arial"/>
          <w:sz w:val="24"/>
          <w:szCs w:val="24"/>
          <w:lang w:eastAsia="en-GB"/>
        </w:rPr>
        <w:t xml:space="preserve"> also worked with our landlords to reduce our energy consumption by installing energy efficient solar panels, increased cooling capacity, and intelligent lighting. We also work</w:t>
      </w:r>
      <w:r w:rsidR="00C54A0D">
        <w:rPr>
          <w:rFonts w:ascii="Arial" w:eastAsia="Times New Roman" w:hAnsi="Arial" w:cs="Arial"/>
          <w:sz w:val="24"/>
          <w:szCs w:val="24"/>
          <w:lang w:eastAsia="en-GB"/>
        </w:rPr>
        <w:t>ed</w:t>
      </w:r>
      <w:r w:rsidRPr="00AA56CE">
        <w:rPr>
          <w:rFonts w:ascii="Arial" w:eastAsia="Times New Roman" w:hAnsi="Arial" w:cs="Arial"/>
          <w:sz w:val="24"/>
          <w:szCs w:val="24"/>
          <w:lang w:eastAsia="en-GB"/>
        </w:rPr>
        <w:t xml:space="preserve"> closely with our partners ensuring their commitment to improve our sustainability and </w:t>
      </w:r>
      <w:r w:rsidR="00C54A0D">
        <w:rPr>
          <w:rFonts w:ascii="Arial" w:eastAsia="Times New Roman" w:hAnsi="Arial" w:cs="Arial"/>
          <w:sz w:val="24"/>
          <w:szCs w:val="24"/>
          <w:lang w:eastAsia="en-GB"/>
        </w:rPr>
        <w:t>have built</w:t>
      </w:r>
      <w:r w:rsidRPr="00AA56CE">
        <w:rPr>
          <w:rFonts w:ascii="Arial" w:eastAsia="Times New Roman" w:hAnsi="Arial" w:cs="Arial"/>
          <w:sz w:val="24"/>
          <w:szCs w:val="24"/>
          <w:lang w:eastAsia="en-GB"/>
        </w:rPr>
        <w:t xml:space="preserve"> in sustainability requirements into our procurement activities with new partners.</w:t>
      </w:r>
    </w:p>
    <w:p w14:paraId="29EE72BF" w14:textId="77777777" w:rsidR="00751D5F" w:rsidRPr="00AA56CE" w:rsidRDefault="00751D5F" w:rsidP="00751D5F">
      <w:pPr>
        <w:spacing w:after="0" w:line="240" w:lineRule="auto"/>
        <w:rPr>
          <w:rFonts w:ascii="Arial" w:eastAsia="Times New Roman" w:hAnsi="Arial" w:cs="Arial"/>
          <w:sz w:val="24"/>
          <w:szCs w:val="24"/>
          <w:lang w:eastAsia="en-GB"/>
        </w:rPr>
      </w:pPr>
    </w:p>
    <w:p w14:paraId="3BB4CC60" w14:textId="1DDDDC0C" w:rsidR="00751D5F" w:rsidRPr="00AA56CE" w:rsidRDefault="00751D5F" w:rsidP="00751D5F">
      <w:pPr>
        <w:spacing w:after="0" w:line="240" w:lineRule="auto"/>
        <w:rPr>
          <w:rFonts w:ascii="Arial" w:eastAsia="Times New Roman" w:hAnsi="Arial" w:cs="Arial"/>
          <w:sz w:val="24"/>
          <w:szCs w:val="24"/>
          <w:lang w:eastAsia="en-GB"/>
        </w:rPr>
      </w:pPr>
      <w:r w:rsidRPr="00AA56CE">
        <w:rPr>
          <w:rFonts w:ascii="Arial" w:eastAsia="Times New Roman" w:hAnsi="Arial" w:cs="Arial"/>
          <w:sz w:val="24"/>
          <w:szCs w:val="24"/>
          <w:lang w:eastAsia="en-GB"/>
        </w:rPr>
        <w:t xml:space="preserve">Our performance has improved against a number of Greening Government Commitments (GGC) targets since last year. </w:t>
      </w:r>
      <w:r w:rsidR="00C54A0D">
        <w:rPr>
          <w:rFonts w:ascii="Arial" w:eastAsia="Times New Roman" w:hAnsi="Arial" w:cs="Arial"/>
          <w:sz w:val="24"/>
          <w:szCs w:val="24"/>
          <w:lang w:eastAsia="en-GB"/>
        </w:rPr>
        <w:t>In 2023 – 24</w:t>
      </w:r>
      <w:r w:rsidR="00B77743">
        <w:rPr>
          <w:rFonts w:ascii="Arial" w:eastAsia="Times New Roman" w:hAnsi="Arial" w:cs="Arial"/>
          <w:sz w:val="24"/>
          <w:szCs w:val="24"/>
          <w:lang w:eastAsia="en-GB"/>
        </w:rPr>
        <w:t>,</w:t>
      </w:r>
      <w:r w:rsidR="00C54A0D">
        <w:rPr>
          <w:rFonts w:ascii="Arial" w:eastAsia="Times New Roman" w:hAnsi="Arial" w:cs="Arial"/>
          <w:sz w:val="24"/>
          <w:szCs w:val="24"/>
          <w:lang w:eastAsia="en-GB"/>
        </w:rPr>
        <w:t xml:space="preserve"> w</w:t>
      </w:r>
      <w:r w:rsidRPr="00AA56CE">
        <w:rPr>
          <w:rFonts w:ascii="Arial" w:eastAsia="Times New Roman" w:hAnsi="Arial" w:cs="Arial"/>
          <w:sz w:val="24"/>
          <w:szCs w:val="24"/>
          <w:lang w:eastAsia="en-GB"/>
        </w:rPr>
        <w:t>e achieved a 67% reduction of greenhouse gas emissions, meaning we are on track for the 2025 GGC target of 44%. During 2023-4</w:t>
      </w:r>
      <w:r w:rsidR="00B77743">
        <w:rPr>
          <w:rFonts w:ascii="Arial" w:eastAsia="Times New Roman" w:hAnsi="Arial" w:cs="Arial"/>
          <w:sz w:val="24"/>
          <w:szCs w:val="24"/>
          <w:lang w:eastAsia="en-GB"/>
        </w:rPr>
        <w:t>,</w:t>
      </w:r>
      <w:r w:rsidRPr="00AA56CE">
        <w:rPr>
          <w:rFonts w:ascii="Arial" w:eastAsia="Times New Roman" w:hAnsi="Arial" w:cs="Arial"/>
          <w:sz w:val="24"/>
          <w:szCs w:val="24"/>
          <w:lang w:eastAsia="en-GB"/>
        </w:rPr>
        <w:t xml:space="preserve"> water consumption reduced by 51% and paper usage reduced by 78% compared to the baseline year. The proportion of waste recycled </w:t>
      </w:r>
      <w:r w:rsidR="00C54A0D">
        <w:rPr>
          <w:rFonts w:ascii="Arial" w:eastAsia="Times New Roman" w:hAnsi="Arial" w:cs="Arial"/>
          <w:sz w:val="24"/>
          <w:szCs w:val="24"/>
          <w:lang w:eastAsia="en-GB"/>
        </w:rPr>
        <w:t>also</w:t>
      </w:r>
      <w:r w:rsidRPr="00AA56CE">
        <w:rPr>
          <w:rFonts w:ascii="Arial" w:eastAsia="Times New Roman" w:hAnsi="Arial" w:cs="Arial"/>
          <w:sz w:val="24"/>
          <w:szCs w:val="24"/>
          <w:lang w:eastAsia="en-GB"/>
        </w:rPr>
        <w:t xml:space="preserve"> met the 70% recycling GGC target and we sent zero waste to landfill. </w:t>
      </w:r>
    </w:p>
    <w:p w14:paraId="22114130" w14:textId="77777777" w:rsidR="00751D5F" w:rsidRPr="00AA56CE" w:rsidRDefault="00751D5F" w:rsidP="00751D5F">
      <w:pPr>
        <w:spacing w:after="0" w:line="240" w:lineRule="auto"/>
        <w:rPr>
          <w:rFonts w:ascii="Arial" w:eastAsia="Times New Roman" w:hAnsi="Arial" w:cs="Arial"/>
          <w:sz w:val="24"/>
          <w:szCs w:val="24"/>
          <w:lang w:eastAsia="en-GB"/>
        </w:rPr>
      </w:pPr>
    </w:p>
    <w:p w14:paraId="0AFE9EC4" w14:textId="634F81B7" w:rsidR="00751D5F" w:rsidRPr="00AA56CE" w:rsidRDefault="00751D5F" w:rsidP="00751D5F">
      <w:pPr>
        <w:spacing w:after="0" w:line="240" w:lineRule="auto"/>
        <w:rPr>
          <w:rFonts w:ascii="Arial" w:eastAsia="Times New Roman" w:hAnsi="Arial" w:cs="Arial"/>
          <w:sz w:val="24"/>
          <w:szCs w:val="24"/>
          <w:lang w:eastAsia="en-GB"/>
        </w:rPr>
      </w:pPr>
      <w:r w:rsidRPr="00AA56CE">
        <w:rPr>
          <w:rFonts w:ascii="Arial" w:eastAsia="Times New Roman" w:hAnsi="Arial" w:cs="Arial"/>
          <w:sz w:val="24"/>
          <w:szCs w:val="24"/>
          <w:lang w:eastAsia="en-GB"/>
        </w:rPr>
        <w:t>DBS is committed to creating social value and</w:t>
      </w:r>
      <w:r w:rsidR="00C54A0D">
        <w:rPr>
          <w:rFonts w:ascii="Arial" w:eastAsia="Times New Roman" w:hAnsi="Arial" w:cs="Arial"/>
          <w:sz w:val="24"/>
          <w:szCs w:val="24"/>
          <w:lang w:eastAsia="en-GB"/>
        </w:rPr>
        <w:t xml:space="preserve"> </w:t>
      </w:r>
      <w:r w:rsidRPr="00AA56CE">
        <w:rPr>
          <w:rFonts w:ascii="Arial" w:eastAsia="Times New Roman" w:hAnsi="Arial" w:cs="Arial"/>
          <w:sz w:val="24"/>
          <w:szCs w:val="24"/>
          <w:lang w:eastAsia="en-GB"/>
        </w:rPr>
        <w:t xml:space="preserve">promoted initiatives that benefit our local communities through the use of staff volunteer days. </w:t>
      </w:r>
    </w:p>
    <w:p w14:paraId="651D6DE3" w14:textId="77777777" w:rsidR="00751D5F" w:rsidRPr="00AA56CE" w:rsidRDefault="00751D5F" w:rsidP="00751D5F">
      <w:pPr>
        <w:spacing w:after="0" w:line="240" w:lineRule="auto"/>
        <w:rPr>
          <w:rFonts w:ascii="Arial" w:eastAsia="Times New Roman" w:hAnsi="Arial" w:cs="Arial"/>
          <w:sz w:val="24"/>
          <w:szCs w:val="24"/>
          <w:lang w:eastAsia="en-GB"/>
        </w:rPr>
      </w:pPr>
    </w:p>
    <w:p w14:paraId="350D8F82" w14:textId="059DB99F" w:rsidR="00751D5F" w:rsidRPr="00AA56CE" w:rsidRDefault="00751D5F" w:rsidP="00751D5F">
      <w:pPr>
        <w:spacing w:after="0" w:line="240" w:lineRule="auto"/>
        <w:rPr>
          <w:rFonts w:ascii="Arial" w:eastAsia="Times New Roman" w:hAnsi="Arial" w:cs="Arial"/>
          <w:sz w:val="24"/>
          <w:szCs w:val="24"/>
          <w:lang w:eastAsia="en-GB"/>
        </w:rPr>
      </w:pPr>
      <w:r w:rsidRPr="00AA56CE">
        <w:rPr>
          <w:rFonts w:ascii="Arial" w:eastAsia="Times New Roman" w:hAnsi="Arial" w:cs="Arial"/>
          <w:sz w:val="24"/>
          <w:szCs w:val="24"/>
          <w:lang w:eastAsia="en-GB"/>
        </w:rPr>
        <w:t>We continue to explore the options available for the most appropriate, effective, and efficient working environments for our business and our people. We will identify new ways to increase our sustainability, reduce our carbon footprint and better contribute towards supporting the communities where we live and work.</w:t>
      </w:r>
    </w:p>
    <w:p w14:paraId="6447333C" w14:textId="77777777" w:rsidR="00751D5F" w:rsidRPr="00AA56CE" w:rsidRDefault="00751D5F" w:rsidP="00751D5F">
      <w:pPr>
        <w:spacing w:after="0" w:line="240" w:lineRule="auto"/>
        <w:rPr>
          <w:rFonts w:ascii="Times New Roman" w:eastAsia="Times New Roman" w:hAnsi="Times New Roman" w:cs="Times New Roman"/>
          <w:sz w:val="24"/>
          <w:szCs w:val="24"/>
          <w:lang w:eastAsia="en-GB"/>
        </w:rPr>
      </w:pPr>
    </w:p>
    <w:p w14:paraId="0A2A4723" w14:textId="1ECD80EC" w:rsidR="00627D8C" w:rsidRDefault="006D3572" w:rsidP="00627D8C">
      <w:pPr>
        <w:shd w:val="clear" w:color="auto" w:fill="CCCCFF"/>
        <w:rPr>
          <w:rFonts w:ascii="Arial" w:hAnsi="Arial" w:cs="Arial"/>
          <w:b/>
          <w:bCs/>
          <w:sz w:val="24"/>
          <w:szCs w:val="24"/>
        </w:rPr>
      </w:pPr>
      <w:r>
        <w:rPr>
          <w:rFonts w:ascii="Arial" w:hAnsi="Arial" w:cs="Arial"/>
          <w:b/>
          <w:bCs/>
          <w:sz w:val="24"/>
          <w:szCs w:val="24"/>
        </w:rPr>
        <w:t>O</w:t>
      </w:r>
      <w:r w:rsidR="00627D8C" w:rsidRPr="00050D2D">
        <w:rPr>
          <w:rFonts w:ascii="Arial" w:hAnsi="Arial" w:cs="Arial"/>
          <w:b/>
          <w:bCs/>
          <w:sz w:val="24"/>
          <w:szCs w:val="24"/>
        </w:rPr>
        <w:t xml:space="preserve">verall </w:t>
      </w:r>
      <w:r w:rsidR="00627D8C">
        <w:rPr>
          <w:rFonts w:ascii="Arial" w:hAnsi="Arial" w:cs="Arial"/>
          <w:b/>
          <w:bCs/>
          <w:sz w:val="24"/>
          <w:szCs w:val="24"/>
        </w:rPr>
        <w:t>summary</w:t>
      </w:r>
      <w:r>
        <w:rPr>
          <w:rFonts w:ascii="Arial" w:hAnsi="Arial" w:cs="Arial"/>
          <w:b/>
          <w:bCs/>
          <w:sz w:val="24"/>
          <w:szCs w:val="24"/>
        </w:rPr>
        <w:br/>
      </w:r>
      <w:r w:rsidR="00627D8C" w:rsidRPr="00050D2D">
        <w:rPr>
          <w:rFonts w:ascii="Arial" w:hAnsi="Arial" w:cs="Arial"/>
          <w:b/>
          <w:bCs/>
          <w:sz w:val="24"/>
          <w:szCs w:val="24"/>
        </w:rPr>
        <w:t xml:space="preserve">Imperative: </w:t>
      </w:r>
      <w:r w:rsidR="00627D8C">
        <w:rPr>
          <w:rFonts w:ascii="Arial" w:hAnsi="Arial" w:cs="Arial"/>
          <w:b/>
          <w:bCs/>
          <w:sz w:val="24"/>
          <w:szCs w:val="24"/>
        </w:rPr>
        <w:t>Efficiency and effectiveness</w:t>
      </w:r>
    </w:p>
    <w:p w14:paraId="1A7E9819" w14:textId="77777777" w:rsidR="006D3572" w:rsidRDefault="00F20F29" w:rsidP="00F20F29">
      <w:pPr>
        <w:rPr>
          <w:rFonts w:ascii="Arial" w:hAnsi="Arial" w:cs="Arial"/>
          <w:sz w:val="24"/>
          <w:szCs w:val="24"/>
        </w:rPr>
      </w:pPr>
      <w:r w:rsidRPr="00F20F29">
        <w:rPr>
          <w:rFonts w:ascii="Arial" w:hAnsi="Arial" w:cs="Arial"/>
          <w:sz w:val="24"/>
          <w:szCs w:val="24"/>
        </w:rPr>
        <w:t>The DBS Quality Assurance Framework acknowledges that organisations that take quality seriously will almost always be on an improving trajectory and that continuous improvement (CI) is key to quality improvement.</w:t>
      </w:r>
    </w:p>
    <w:p w14:paraId="5CFEAB4A" w14:textId="0803F299" w:rsidR="00F20F29" w:rsidRPr="00F20F29" w:rsidRDefault="00F20F29" w:rsidP="00F20F29">
      <w:pPr>
        <w:rPr>
          <w:rFonts w:ascii="Arial" w:hAnsi="Arial" w:cs="Arial"/>
          <w:sz w:val="24"/>
          <w:szCs w:val="24"/>
        </w:rPr>
      </w:pPr>
      <w:r w:rsidRPr="00F20F29">
        <w:rPr>
          <w:rFonts w:ascii="Arial" w:hAnsi="Arial" w:cs="Arial"/>
          <w:sz w:val="24"/>
          <w:szCs w:val="24"/>
        </w:rPr>
        <w:t xml:space="preserve">Once again throughout this performance year DBS has been focused on identify and exploring opportunities to change and improve with the aim of increasing our effectiveness and efficiency, which ultimately leads to better outcomes for our customers and those we seek to protect. The evidence under </w:t>
      </w:r>
      <w:r w:rsidR="00962C88" w:rsidRPr="00F20F29">
        <w:rPr>
          <w:rFonts w:ascii="Arial" w:hAnsi="Arial" w:cs="Arial"/>
          <w:sz w:val="24"/>
          <w:szCs w:val="24"/>
        </w:rPr>
        <w:t>this imperative highlight</w:t>
      </w:r>
      <w:r w:rsidRPr="00F20F29">
        <w:rPr>
          <w:rFonts w:ascii="Arial" w:hAnsi="Arial" w:cs="Arial"/>
          <w:sz w:val="24"/>
          <w:szCs w:val="24"/>
        </w:rPr>
        <w:t xml:space="preserve"> the wide range of mechanisms we deploy to do just that. Whether it be our Innovation colleagues testing and deploying automation techniques, Operations Solutions colleagues influencing the design and development of data screens, or Business Improvement and local CI leads working with operational colleagues to improve standard process and procedures, it is our staff who are championing and leading the way. </w:t>
      </w:r>
    </w:p>
    <w:p w14:paraId="2242C91E" w14:textId="795A63C2" w:rsidR="00F20F29" w:rsidRPr="00F20F29" w:rsidRDefault="00F20F29" w:rsidP="00F20F29">
      <w:pPr>
        <w:rPr>
          <w:rFonts w:ascii="Arial" w:hAnsi="Arial" w:cs="Arial"/>
          <w:sz w:val="24"/>
          <w:szCs w:val="24"/>
        </w:rPr>
      </w:pPr>
      <w:r w:rsidRPr="00F20F29">
        <w:rPr>
          <w:rFonts w:ascii="Arial" w:hAnsi="Arial" w:cs="Arial"/>
          <w:sz w:val="24"/>
          <w:szCs w:val="24"/>
        </w:rPr>
        <w:t>At DBS we recognise the value of our colleagues and have used the reward and recognition scheme to acknowledge exceptional performance and thank staff for a job well done. Equally</w:t>
      </w:r>
      <w:r w:rsidR="00B77743">
        <w:rPr>
          <w:rFonts w:ascii="Arial" w:hAnsi="Arial" w:cs="Arial"/>
          <w:sz w:val="24"/>
          <w:szCs w:val="24"/>
        </w:rPr>
        <w:t>,</w:t>
      </w:r>
      <w:r w:rsidRPr="00F20F29">
        <w:rPr>
          <w:rFonts w:ascii="Arial" w:hAnsi="Arial" w:cs="Arial"/>
          <w:sz w:val="24"/>
          <w:szCs w:val="24"/>
        </w:rPr>
        <w:t xml:space="preserve"> we acknowledge the importance and value of their knowledge.  Developing our approach to knowledge management provides a foundation for effective learning, continuous improvement</w:t>
      </w:r>
      <w:r w:rsidR="00B77743">
        <w:rPr>
          <w:rFonts w:ascii="Arial" w:hAnsi="Arial" w:cs="Arial"/>
          <w:sz w:val="24"/>
          <w:szCs w:val="24"/>
        </w:rPr>
        <w:t>,</w:t>
      </w:r>
      <w:r w:rsidRPr="00F20F29">
        <w:rPr>
          <w:rFonts w:ascii="Arial" w:hAnsi="Arial" w:cs="Arial"/>
          <w:sz w:val="24"/>
          <w:szCs w:val="24"/>
        </w:rPr>
        <w:t xml:space="preserve"> and decision making based on experience and sound intelligence.</w:t>
      </w:r>
    </w:p>
    <w:p w14:paraId="2A86E4F2" w14:textId="67569538" w:rsidR="00F20F29" w:rsidRPr="00F20F29" w:rsidRDefault="00F20F29" w:rsidP="00F20F29">
      <w:pPr>
        <w:rPr>
          <w:rFonts w:ascii="Arial" w:hAnsi="Arial" w:cs="Arial"/>
          <w:sz w:val="24"/>
          <w:szCs w:val="24"/>
        </w:rPr>
      </w:pPr>
      <w:r w:rsidRPr="00F20F29">
        <w:rPr>
          <w:rFonts w:ascii="Arial" w:hAnsi="Arial" w:cs="Arial"/>
          <w:sz w:val="24"/>
          <w:szCs w:val="24"/>
        </w:rPr>
        <w:t>Increasing staff knowledge and the opportunity to develop skills and career pathways speaks to the Our People and Organisation strategic objectives and there is a wealth of evidence under this imperative of DBS investing in staff via Academy offerings, staff rotation</w:t>
      </w:r>
      <w:r w:rsidR="00B77743">
        <w:rPr>
          <w:rFonts w:ascii="Arial" w:hAnsi="Arial" w:cs="Arial"/>
          <w:sz w:val="24"/>
          <w:szCs w:val="24"/>
        </w:rPr>
        <w:t>,</w:t>
      </w:r>
      <w:r w:rsidRPr="00F20F29">
        <w:rPr>
          <w:rFonts w:ascii="Arial" w:hAnsi="Arial" w:cs="Arial"/>
          <w:sz w:val="24"/>
          <w:szCs w:val="24"/>
        </w:rPr>
        <w:t xml:space="preserve"> and shadowing programmes and the Apprenticeship Scheme. In terms of supporting delivery of their roles, staff are supported by effective policies and procedures available via accessible platforms and regular information updates such as the OAE bulletin. All of which contribute to efficient, effective and quality safeguarding services. </w:t>
      </w:r>
    </w:p>
    <w:p w14:paraId="1409D249" w14:textId="5B552F9C" w:rsidR="00F20F29" w:rsidRPr="00F20F29" w:rsidRDefault="00F20F29" w:rsidP="00F20F29">
      <w:pPr>
        <w:rPr>
          <w:rFonts w:ascii="Arial" w:hAnsi="Arial" w:cs="Arial"/>
          <w:sz w:val="24"/>
          <w:szCs w:val="24"/>
        </w:rPr>
      </w:pPr>
      <w:r w:rsidRPr="00F20F29">
        <w:rPr>
          <w:rFonts w:ascii="Arial" w:hAnsi="Arial" w:cs="Arial"/>
          <w:sz w:val="24"/>
          <w:szCs w:val="24"/>
        </w:rPr>
        <w:t xml:space="preserve">Finally, it is encouraging to note the progress made by DBS in our ambition to </w:t>
      </w:r>
      <w:r w:rsidR="00B77743">
        <w:rPr>
          <w:rFonts w:ascii="Arial" w:hAnsi="Arial" w:cs="Arial"/>
          <w:sz w:val="24"/>
          <w:szCs w:val="24"/>
        </w:rPr>
        <w:t>be</w:t>
      </w:r>
      <w:r w:rsidRPr="00F20F29">
        <w:rPr>
          <w:rFonts w:ascii="Arial" w:hAnsi="Arial" w:cs="Arial"/>
          <w:sz w:val="24"/>
          <w:szCs w:val="24"/>
        </w:rPr>
        <w:t>come a greener more sustainable organisation. We take our social responsibilities seriously and are proud of the improvements we have made during 2023-24</w:t>
      </w:r>
      <w:r w:rsidR="00B77743">
        <w:rPr>
          <w:rFonts w:ascii="Arial" w:hAnsi="Arial" w:cs="Arial"/>
          <w:sz w:val="24"/>
          <w:szCs w:val="24"/>
        </w:rPr>
        <w:t>.</w:t>
      </w:r>
      <w:r w:rsidR="006D3572">
        <w:rPr>
          <w:rFonts w:ascii="Arial" w:hAnsi="Arial" w:cs="Arial"/>
          <w:sz w:val="24"/>
          <w:szCs w:val="24"/>
        </w:rPr>
        <w:br/>
      </w:r>
    </w:p>
    <w:p w14:paraId="7FB85293" w14:textId="7E494125" w:rsidR="002757BA" w:rsidRPr="006D3572" w:rsidRDefault="002757BA" w:rsidP="002757BA">
      <w:pPr>
        <w:shd w:val="clear" w:color="auto" w:fill="CC99FF"/>
        <w:rPr>
          <w:rFonts w:ascii="Arial" w:hAnsi="Arial" w:cs="Arial"/>
          <w:b/>
          <w:bCs/>
          <w:sz w:val="24"/>
          <w:szCs w:val="24"/>
        </w:rPr>
      </w:pPr>
      <w:r w:rsidRPr="00E26D2F">
        <w:rPr>
          <w:rFonts w:ascii="Arial" w:hAnsi="Arial" w:cs="Arial"/>
          <w:b/>
          <w:bCs/>
          <w:sz w:val="24"/>
          <w:szCs w:val="24"/>
        </w:rPr>
        <w:t xml:space="preserve">What our External Assessors say about DBS </w:t>
      </w:r>
    </w:p>
    <w:p w14:paraId="48E79182" w14:textId="0160B823" w:rsidR="002757BA" w:rsidRDefault="00BC6360" w:rsidP="00A548A5">
      <w:pPr>
        <w:rPr>
          <w:rFonts w:ascii="Arial" w:hAnsi="Arial" w:cs="Arial"/>
          <w:sz w:val="24"/>
          <w:szCs w:val="24"/>
        </w:rPr>
      </w:pPr>
      <w:r>
        <w:rPr>
          <w:rFonts w:ascii="Arial" w:hAnsi="Arial" w:cs="Arial"/>
          <w:sz w:val="24"/>
          <w:szCs w:val="24"/>
        </w:rPr>
        <w:t>DBS</w:t>
      </w:r>
      <w:r w:rsidR="008C2721">
        <w:rPr>
          <w:rFonts w:ascii="Arial" w:hAnsi="Arial" w:cs="Arial"/>
          <w:sz w:val="24"/>
          <w:szCs w:val="24"/>
        </w:rPr>
        <w:t xml:space="preserve"> understands and values the importance of </w:t>
      </w:r>
      <w:r w:rsidR="00253476">
        <w:rPr>
          <w:rFonts w:ascii="Arial" w:hAnsi="Arial" w:cs="Arial"/>
          <w:sz w:val="24"/>
          <w:szCs w:val="24"/>
        </w:rPr>
        <w:t>an impartial view of the effectiveness of our sy</w:t>
      </w:r>
      <w:r w:rsidR="00EC51E1">
        <w:rPr>
          <w:rFonts w:ascii="Arial" w:hAnsi="Arial" w:cs="Arial"/>
          <w:sz w:val="24"/>
          <w:szCs w:val="24"/>
        </w:rPr>
        <w:t>stems and services</w:t>
      </w:r>
      <w:r w:rsidR="00331DCC">
        <w:rPr>
          <w:rFonts w:ascii="Arial" w:hAnsi="Arial" w:cs="Arial"/>
          <w:sz w:val="24"/>
          <w:szCs w:val="24"/>
        </w:rPr>
        <w:t xml:space="preserve">. External review serves to strengthen the organisations approach </w:t>
      </w:r>
      <w:r w:rsidR="00DE5AE6">
        <w:rPr>
          <w:rFonts w:ascii="Arial" w:hAnsi="Arial" w:cs="Arial"/>
          <w:sz w:val="24"/>
          <w:szCs w:val="24"/>
        </w:rPr>
        <w:t>to reflecting on</w:t>
      </w:r>
      <w:r w:rsidR="003E1BFE">
        <w:rPr>
          <w:rFonts w:ascii="Arial" w:hAnsi="Arial" w:cs="Arial"/>
          <w:sz w:val="24"/>
          <w:szCs w:val="24"/>
        </w:rPr>
        <w:t xml:space="preserve"> our</w:t>
      </w:r>
      <w:r w:rsidR="00DE5AE6">
        <w:rPr>
          <w:rFonts w:ascii="Arial" w:hAnsi="Arial" w:cs="Arial"/>
          <w:sz w:val="24"/>
          <w:szCs w:val="24"/>
        </w:rPr>
        <w:t xml:space="preserve"> practice and outcomes a</w:t>
      </w:r>
      <w:r w:rsidR="003E1BFE">
        <w:rPr>
          <w:rFonts w:ascii="Arial" w:hAnsi="Arial" w:cs="Arial"/>
          <w:sz w:val="24"/>
          <w:szCs w:val="24"/>
        </w:rPr>
        <w:t>s well as our</w:t>
      </w:r>
      <w:r w:rsidR="00DE5AE6">
        <w:rPr>
          <w:rFonts w:ascii="Arial" w:hAnsi="Arial" w:cs="Arial"/>
          <w:sz w:val="24"/>
          <w:szCs w:val="24"/>
        </w:rPr>
        <w:t xml:space="preserve"> </w:t>
      </w:r>
      <w:r w:rsidR="00FD7BDE">
        <w:rPr>
          <w:rFonts w:ascii="Arial" w:hAnsi="Arial" w:cs="Arial"/>
          <w:sz w:val="24"/>
          <w:szCs w:val="24"/>
        </w:rPr>
        <w:t xml:space="preserve">ability to identify </w:t>
      </w:r>
      <w:r w:rsidR="00483DBC">
        <w:rPr>
          <w:rFonts w:ascii="Arial" w:hAnsi="Arial" w:cs="Arial"/>
          <w:sz w:val="24"/>
          <w:szCs w:val="24"/>
        </w:rPr>
        <w:t xml:space="preserve">and deliver </w:t>
      </w:r>
      <w:r w:rsidR="00FD7BDE">
        <w:rPr>
          <w:rFonts w:ascii="Arial" w:hAnsi="Arial" w:cs="Arial"/>
          <w:sz w:val="24"/>
          <w:szCs w:val="24"/>
        </w:rPr>
        <w:t>opportunities to improve our ability to safeguard</w:t>
      </w:r>
      <w:r w:rsidR="00483DBC">
        <w:rPr>
          <w:rFonts w:ascii="Arial" w:hAnsi="Arial" w:cs="Arial"/>
          <w:sz w:val="24"/>
          <w:szCs w:val="24"/>
        </w:rPr>
        <w:t xml:space="preserve">. </w:t>
      </w:r>
    </w:p>
    <w:p w14:paraId="541E5F8A" w14:textId="77777777" w:rsidR="00644D86" w:rsidRDefault="00644D86" w:rsidP="00A548A5">
      <w:pPr>
        <w:rPr>
          <w:rFonts w:ascii="Arial" w:hAnsi="Arial" w:cs="Arial"/>
          <w:sz w:val="24"/>
          <w:szCs w:val="24"/>
        </w:rPr>
      </w:pPr>
    </w:p>
    <w:p w14:paraId="6B765DAB" w14:textId="0662BF43" w:rsidR="00C21519" w:rsidRPr="006D3572" w:rsidRDefault="00644D86" w:rsidP="002757BA">
      <w:pPr>
        <w:rPr>
          <w:rFonts w:ascii="Arial" w:hAnsi="Arial" w:cs="Arial"/>
          <w:b/>
          <w:bCs/>
          <w:sz w:val="24"/>
          <w:szCs w:val="24"/>
        </w:rPr>
      </w:pPr>
      <w:r w:rsidRPr="00FA1810">
        <w:rPr>
          <w:rFonts w:ascii="Arial" w:hAnsi="Arial" w:cs="Arial"/>
          <w:b/>
          <w:bCs/>
          <w:sz w:val="24"/>
          <w:szCs w:val="24"/>
        </w:rPr>
        <w:t>ISO 9001:2015</w:t>
      </w:r>
      <w:r w:rsidR="006D3572">
        <w:rPr>
          <w:rFonts w:ascii="Arial" w:hAnsi="Arial" w:cs="Arial"/>
          <w:b/>
          <w:bCs/>
          <w:sz w:val="24"/>
          <w:szCs w:val="24"/>
        </w:rPr>
        <w:br/>
      </w:r>
      <w:r w:rsidR="00602F68">
        <w:rPr>
          <w:rFonts w:ascii="Arial" w:hAnsi="Arial" w:cs="Arial"/>
          <w:sz w:val="24"/>
          <w:szCs w:val="24"/>
        </w:rPr>
        <w:t>ISO 9001:2015 is an international standar</w:t>
      </w:r>
      <w:r w:rsidR="0078226B">
        <w:rPr>
          <w:rFonts w:ascii="Arial" w:hAnsi="Arial" w:cs="Arial"/>
          <w:sz w:val="24"/>
          <w:szCs w:val="24"/>
        </w:rPr>
        <w:t>d</w:t>
      </w:r>
      <w:r w:rsidR="00602F68">
        <w:rPr>
          <w:rFonts w:ascii="Arial" w:hAnsi="Arial" w:cs="Arial"/>
          <w:sz w:val="24"/>
          <w:szCs w:val="24"/>
        </w:rPr>
        <w:t xml:space="preserve"> which establishes the criteria for a ‘quality management system</w:t>
      </w:r>
      <w:r w:rsidR="0078226B">
        <w:rPr>
          <w:rFonts w:ascii="Arial" w:hAnsi="Arial" w:cs="Arial"/>
          <w:sz w:val="24"/>
          <w:szCs w:val="24"/>
        </w:rPr>
        <w:t>’</w:t>
      </w:r>
      <w:r w:rsidR="00555963">
        <w:rPr>
          <w:rFonts w:ascii="Arial" w:hAnsi="Arial" w:cs="Arial"/>
          <w:sz w:val="24"/>
          <w:szCs w:val="24"/>
        </w:rPr>
        <w:t xml:space="preserve"> (QMS)</w:t>
      </w:r>
      <w:r w:rsidR="0078226B">
        <w:rPr>
          <w:rFonts w:ascii="Arial" w:hAnsi="Arial" w:cs="Arial"/>
          <w:sz w:val="24"/>
          <w:szCs w:val="24"/>
        </w:rPr>
        <w:t xml:space="preserve">. </w:t>
      </w:r>
      <w:r w:rsidR="00866B3C">
        <w:rPr>
          <w:rFonts w:ascii="Arial" w:hAnsi="Arial" w:cs="Arial"/>
          <w:sz w:val="24"/>
          <w:szCs w:val="24"/>
        </w:rPr>
        <w:t xml:space="preserve">Organisations like DBS use </w:t>
      </w:r>
      <w:r w:rsidR="00C431CB">
        <w:rPr>
          <w:rFonts w:ascii="Arial" w:hAnsi="Arial" w:cs="Arial"/>
          <w:sz w:val="24"/>
          <w:szCs w:val="24"/>
        </w:rPr>
        <w:t xml:space="preserve">the standard to demonstrate the ability to consistently provide products and services which meet customer and regulatory requirements. </w:t>
      </w:r>
      <w:r w:rsidR="00B77743">
        <w:rPr>
          <w:rFonts w:ascii="Arial" w:hAnsi="Arial" w:cs="Arial"/>
          <w:sz w:val="24"/>
          <w:szCs w:val="24"/>
        </w:rPr>
        <w:t>T</w:t>
      </w:r>
      <w:r w:rsidR="00C431CB">
        <w:rPr>
          <w:rFonts w:ascii="Arial" w:hAnsi="Arial" w:cs="Arial"/>
          <w:sz w:val="24"/>
          <w:szCs w:val="24"/>
        </w:rPr>
        <w:t>he stand</w:t>
      </w:r>
      <w:r w:rsidR="00C54A0D">
        <w:rPr>
          <w:rFonts w:ascii="Arial" w:hAnsi="Arial" w:cs="Arial"/>
          <w:sz w:val="24"/>
          <w:szCs w:val="24"/>
        </w:rPr>
        <w:t>ard</w:t>
      </w:r>
      <w:r w:rsidR="00C431CB">
        <w:rPr>
          <w:rFonts w:ascii="Arial" w:hAnsi="Arial" w:cs="Arial"/>
          <w:sz w:val="24"/>
          <w:szCs w:val="24"/>
        </w:rPr>
        <w:t xml:space="preserve"> </w:t>
      </w:r>
      <w:r w:rsidR="0025273B">
        <w:rPr>
          <w:rFonts w:ascii="Arial" w:hAnsi="Arial" w:cs="Arial"/>
          <w:sz w:val="24"/>
          <w:szCs w:val="24"/>
        </w:rPr>
        <w:t xml:space="preserve">specifies requirements for the establishment, </w:t>
      </w:r>
      <w:r w:rsidR="00B77743">
        <w:rPr>
          <w:rFonts w:ascii="Arial" w:hAnsi="Arial" w:cs="Arial"/>
          <w:sz w:val="24"/>
          <w:szCs w:val="24"/>
        </w:rPr>
        <w:t>maintenance,</w:t>
      </w:r>
      <w:r w:rsidR="0025273B">
        <w:rPr>
          <w:rFonts w:ascii="Arial" w:hAnsi="Arial" w:cs="Arial"/>
          <w:sz w:val="24"/>
          <w:szCs w:val="24"/>
        </w:rPr>
        <w:t xml:space="preserve"> and continuous improvement of a QMS, covering a range of </w:t>
      </w:r>
      <w:r w:rsidR="00C21519">
        <w:rPr>
          <w:rFonts w:ascii="Arial" w:hAnsi="Arial" w:cs="Arial"/>
          <w:sz w:val="24"/>
          <w:szCs w:val="24"/>
        </w:rPr>
        <w:t>principles including</w:t>
      </w:r>
      <w:r w:rsidR="00A40A2B">
        <w:rPr>
          <w:rFonts w:ascii="Arial" w:hAnsi="Arial" w:cs="Arial"/>
          <w:sz w:val="24"/>
          <w:szCs w:val="24"/>
        </w:rPr>
        <w:t xml:space="preserve"> but not limited</w:t>
      </w:r>
      <w:r w:rsidR="00B77743">
        <w:rPr>
          <w:rFonts w:ascii="Arial" w:hAnsi="Arial" w:cs="Arial"/>
          <w:sz w:val="24"/>
          <w:szCs w:val="24"/>
        </w:rPr>
        <w:t xml:space="preserve"> </w:t>
      </w:r>
      <w:r w:rsidR="00A40A2B">
        <w:rPr>
          <w:rFonts w:ascii="Arial" w:hAnsi="Arial" w:cs="Arial"/>
          <w:sz w:val="24"/>
          <w:szCs w:val="24"/>
        </w:rPr>
        <w:t>to</w:t>
      </w:r>
      <w:r w:rsidR="00C21519">
        <w:rPr>
          <w:rFonts w:ascii="Arial" w:hAnsi="Arial" w:cs="Arial"/>
          <w:sz w:val="24"/>
          <w:szCs w:val="24"/>
        </w:rPr>
        <w:t>:</w:t>
      </w:r>
    </w:p>
    <w:p w14:paraId="70F1CB1C" w14:textId="6A6B5ED6" w:rsidR="00700048" w:rsidRPr="00B77743" w:rsidRDefault="00C21519" w:rsidP="00B77743">
      <w:pPr>
        <w:pStyle w:val="ListParagraph"/>
        <w:numPr>
          <w:ilvl w:val="0"/>
          <w:numId w:val="27"/>
        </w:numPr>
        <w:rPr>
          <w:rFonts w:ascii="Arial" w:hAnsi="Arial" w:cs="Arial"/>
          <w:sz w:val="24"/>
          <w:szCs w:val="24"/>
        </w:rPr>
      </w:pPr>
      <w:r w:rsidRPr="00B77743">
        <w:rPr>
          <w:rFonts w:ascii="Arial" w:hAnsi="Arial" w:cs="Arial"/>
          <w:sz w:val="24"/>
          <w:szCs w:val="24"/>
        </w:rPr>
        <w:t xml:space="preserve">Context of the </w:t>
      </w:r>
      <w:r w:rsidR="00700048" w:rsidRPr="00B77743">
        <w:rPr>
          <w:rFonts w:ascii="Arial" w:hAnsi="Arial" w:cs="Arial"/>
          <w:sz w:val="24"/>
          <w:szCs w:val="24"/>
        </w:rPr>
        <w:t>organisation</w:t>
      </w:r>
      <w:r w:rsidRPr="00B77743">
        <w:rPr>
          <w:rFonts w:ascii="Arial" w:hAnsi="Arial" w:cs="Arial"/>
          <w:sz w:val="24"/>
          <w:szCs w:val="24"/>
        </w:rPr>
        <w:t xml:space="preserve">: </w:t>
      </w:r>
      <w:r w:rsidR="00700048" w:rsidRPr="00B77743">
        <w:rPr>
          <w:rFonts w:ascii="Arial" w:hAnsi="Arial" w:cs="Arial"/>
          <w:sz w:val="24"/>
          <w:szCs w:val="24"/>
        </w:rPr>
        <w:t xml:space="preserve">determining external and internal factors that affect ability to achieve the intended results of the QMS </w:t>
      </w:r>
    </w:p>
    <w:p w14:paraId="5751EF62" w14:textId="34221541" w:rsidR="00294FF5" w:rsidRPr="00B77743" w:rsidRDefault="00294FF5" w:rsidP="00B77743">
      <w:pPr>
        <w:pStyle w:val="ListParagraph"/>
        <w:numPr>
          <w:ilvl w:val="0"/>
          <w:numId w:val="27"/>
        </w:numPr>
        <w:rPr>
          <w:rFonts w:ascii="Arial" w:hAnsi="Arial" w:cs="Arial"/>
          <w:sz w:val="24"/>
          <w:szCs w:val="24"/>
        </w:rPr>
      </w:pPr>
      <w:r w:rsidRPr="00B77743">
        <w:rPr>
          <w:rFonts w:ascii="Arial" w:hAnsi="Arial" w:cs="Arial"/>
          <w:sz w:val="24"/>
          <w:szCs w:val="24"/>
        </w:rPr>
        <w:t>Customer focus: Th</w:t>
      </w:r>
      <w:r w:rsidR="00C54A0D" w:rsidRPr="00B77743">
        <w:rPr>
          <w:rFonts w:ascii="Arial" w:hAnsi="Arial" w:cs="Arial"/>
          <w:sz w:val="24"/>
          <w:szCs w:val="24"/>
        </w:rPr>
        <w:t>e</w:t>
      </w:r>
      <w:r w:rsidRPr="00B77743">
        <w:rPr>
          <w:rFonts w:ascii="Arial" w:hAnsi="Arial" w:cs="Arial"/>
          <w:sz w:val="24"/>
          <w:szCs w:val="24"/>
        </w:rPr>
        <w:t xml:space="preserve"> primary focus of </w:t>
      </w:r>
      <w:r w:rsidR="004267B1" w:rsidRPr="00B77743">
        <w:rPr>
          <w:rFonts w:ascii="Arial" w:hAnsi="Arial" w:cs="Arial"/>
          <w:sz w:val="24"/>
          <w:szCs w:val="24"/>
        </w:rPr>
        <w:t>quality management is to meet customer requirements and to strive to exceed customer expectations</w:t>
      </w:r>
    </w:p>
    <w:p w14:paraId="20CBE0AA" w14:textId="2E43BC5C" w:rsidR="00700048" w:rsidRPr="00B77743" w:rsidRDefault="00700048" w:rsidP="00B77743">
      <w:pPr>
        <w:pStyle w:val="ListParagraph"/>
        <w:numPr>
          <w:ilvl w:val="0"/>
          <w:numId w:val="27"/>
        </w:numPr>
        <w:rPr>
          <w:rFonts w:ascii="Arial" w:hAnsi="Arial" w:cs="Arial"/>
          <w:sz w:val="24"/>
          <w:szCs w:val="24"/>
        </w:rPr>
      </w:pPr>
      <w:r w:rsidRPr="00B77743">
        <w:rPr>
          <w:rFonts w:ascii="Arial" w:hAnsi="Arial" w:cs="Arial"/>
          <w:sz w:val="24"/>
          <w:szCs w:val="24"/>
        </w:rPr>
        <w:t xml:space="preserve">Leadership: </w:t>
      </w:r>
      <w:r w:rsidR="00842B77" w:rsidRPr="00B77743">
        <w:rPr>
          <w:rFonts w:ascii="Arial" w:hAnsi="Arial" w:cs="Arial"/>
          <w:sz w:val="24"/>
          <w:szCs w:val="24"/>
        </w:rPr>
        <w:t xml:space="preserve">leaders at all levels establish unity of purpose and direction and create conditions in which people are engaged in achieving the quality </w:t>
      </w:r>
      <w:r w:rsidR="00294FF5" w:rsidRPr="00B77743">
        <w:rPr>
          <w:rFonts w:ascii="Arial" w:hAnsi="Arial" w:cs="Arial"/>
          <w:sz w:val="24"/>
          <w:szCs w:val="24"/>
        </w:rPr>
        <w:t>objectives of the organisation</w:t>
      </w:r>
    </w:p>
    <w:p w14:paraId="016B9623" w14:textId="6B226E94" w:rsidR="006331F2" w:rsidRPr="00B77743" w:rsidRDefault="00A40A2B" w:rsidP="00B77743">
      <w:pPr>
        <w:pStyle w:val="ListParagraph"/>
        <w:numPr>
          <w:ilvl w:val="0"/>
          <w:numId w:val="27"/>
        </w:numPr>
        <w:rPr>
          <w:rFonts w:ascii="Arial" w:hAnsi="Arial" w:cs="Arial"/>
          <w:sz w:val="24"/>
          <w:szCs w:val="24"/>
        </w:rPr>
      </w:pPr>
      <w:r w:rsidRPr="00B77743">
        <w:rPr>
          <w:rFonts w:ascii="Arial" w:hAnsi="Arial" w:cs="Arial"/>
          <w:sz w:val="24"/>
          <w:szCs w:val="24"/>
        </w:rPr>
        <w:t>Process Approach</w:t>
      </w:r>
      <w:r w:rsidR="004313FE" w:rsidRPr="00B77743">
        <w:rPr>
          <w:rFonts w:ascii="Arial" w:hAnsi="Arial" w:cs="Arial"/>
          <w:sz w:val="24"/>
          <w:szCs w:val="24"/>
        </w:rPr>
        <w:t>:</w:t>
      </w:r>
      <w:r w:rsidRPr="00B77743">
        <w:rPr>
          <w:rFonts w:ascii="Arial" w:hAnsi="Arial" w:cs="Arial"/>
          <w:sz w:val="24"/>
          <w:szCs w:val="24"/>
        </w:rPr>
        <w:t xml:space="preserve"> </w:t>
      </w:r>
      <w:r w:rsidR="00123620" w:rsidRPr="00B77743">
        <w:rPr>
          <w:rFonts w:ascii="Arial" w:hAnsi="Arial" w:cs="Arial"/>
          <w:sz w:val="24"/>
          <w:szCs w:val="24"/>
        </w:rPr>
        <w:t>Understanding how re</w:t>
      </w:r>
      <w:r w:rsidR="00682F35" w:rsidRPr="00B77743">
        <w:rPr>
          <w:rFonts w:ascii="Arial" w:hAnsi="Arial" w:cs="Arial"/>
          <w:sz w:val="24"/>
          <w:szCs w:val="24"/>
        </w:rPr>
        <w:t>sults are produced by the system, including all its processes, resources, controls and interactions, allowing the organisation to optimise its performance</w:t>
      </w:r>
    </w:p>
    <w:p w14:paraId="7CAF42BE" w14:textId="77777777" w:rsidR="00B77743" w:rsidRDefault="004313FE" w:rsidP="00B77743">
      <w:pPr>
        <w:pStyle w:val="ListParagraph"/>
        <w:numPr>
          <w:ilvl w:val="0"/>
          <w:numId w:val="27"/>
        </w:numPr>
        <w:rPr>
          <w:rFonts w:ascii="Arial" w:hAnsi="Arial" w:cs="Arial"/>
          <w:sz w:val="24"/>
          <w:szCs w:val="24"/>
        </w:rPr>
      </w:pPr>
      <w:r w:rsidRPr="00B77743">
        <w:rPr>
          <w:rFonts w:ascii="Arial" w:hAnsi="Arial" w:cs="Arial"/>
          <w:sz w:val="24"/>
          <w:szCs w:val="24"/>
        </w:rPr>
        <w:t>Improvement: Successful organisations have an ongoing focus on improvement</w:t>
      </w:r>
    </w:p>
    <w:p w14:paraId="1F190DDF" w14:textId="4D77817C" w:rsidR="00AB2438" w:rsidRPr="00B77743" w:rsidRDefault="00FA1810" w:rsidP="00B77743">
      <w:pPr>
        <w:pStyle w:val="ListParagraph"/>
        <w:numPr>
          <w:ilvl w:val="0"/>
          <w:numId w:val="27"/>
        </w:numPr>
        <w:rPr>
          <w:rFonts w:ascii="Arial" w:hAnsi="Arial" w:cs="Arial"/>
          <w:sz w:val="24"/>
          <w:szCs w:val="24"/>
        </w:rPr>
      </w:pPr>
      <w:r w:rsidRPr="00B77743">
        <w:rPr>
          <w:rFonts w:ascii="Arial" w:hAnsi="Arial" w:cs="Arial"/>
          <w:sz w:val="24"/>
          <w:szCs w:val="24"/>
        </w:rPr>
        <w:t xml:space="preserve">Compliance against the standard results in formal certification. </w:t>
      </w:r>
      <w:r w:rsidR="00446B86" w:rsidRPr="00B77743">
        <w:rPr>
          <w:rFonts w:ascii="Arial" w:hAnsi="Arial" w:cs="Arial"/>
          <w:sz w:val="24"/>
          <w:szCs w:val="24"/>
        </w:rPr>
        <w:t>The DBS is currently assessed by the British Standards Institute (BSI)</w:t>
      </w:r>
      <w:r w:rsidRPr="00B77743">
        <w:rPr>
          <w:rFonts w:ascii="Arial" w:hAnsi="Arial" w:cs="Arial"/>
          <w:sz w:val="24"/>
          <w:szCs w:val="24"/>
        </w:rPr>
        <w:t xml:space="preserve"> and the </w:t>
      </w:r>
      <w:r w:rsidR="00C20754" w:rsidRPr="00B77743">
        <w:rPr>
          <w:rFonts w:ascii="Arial" w:hAnsi="Arial" w:cs="Arial"/>
          <w:sz w:val="24"/>
          <w:szCs w:val="24"/>
        </w:rPr>
        <w:t>auditor looks for positive evidence to verify that element</w:t>
      </w:r>
      <w:r w:rsidRPr="00B77743">
        <w:rPr>
          <w:rFonts w:ascii="Arial" w:hAnsi="Arial" w:cs="Arial"/>
          <w:sz w:val="24"/>
          <w:szCs w:val="24"/>
        </w:rPr>
        <w:t xml:space="preserve">s of the scope of certification are effectively being addressed by the DBS’ QMS. </w:t>
      </w:r>
    </w:p>
    <w:p w14:paraId="19E3AB3C" w14:textId="56323EC8" w:rsidR="00FA1810" w:rsidRDefault="00FA1810" w:rsidP="002757BA">
      <w:pPr>
        <w:rPr>
          <w:rFonts w:ascii="Arial" w:hAnsi="Arial" w:cs="Arial"/>
          <w:sz w:val="24"/>
          <w:szCs w:val="24"/>
        </w:rPr>
      </w:pPr>
      <w:r>
        <w:rPr>
          <w:rFonts w:ascii="Arial" w:hAnsi="Arial" w:cs="Arial"/>
          <w:sz w:val="24"/>
          <w:szCs w:val="24"/>
        </w:rPr>
        <w:t>Historically</w:t>
      </w:r>
      <w:r w:rsidR="00B77743">
        <w:rPr>
          <w:rFonts w:ascii="Arial" w:hAnsi="Arial" w:cs="Arial"/>
          <w:sz w:val="24"/>
          <w:szCs w:val="24"/>
        </w:rPr>
        <w:t xml:space="preserve">, </w:t>
      </w:r>
      <w:r>
        <w:rPr>
          <w:rFonts w:ascii="Arial" w:hAnsi="Arial" w:cs="Arial"/>
          <w:sz w:val="24"/>
          <w:szCs w:val="24"/>
        </w:rPr>
        <w:t>DBS has operated a QMS and maintained ISO 9001 (2015) certification for each of our operational areas</w:t>
      </w:r>
      <w:r w:rsidR="00B77743">
        <w:rPr>
          <w:rFonts w:ascii="Arial" w:hAnsi="Arial" w:cs="Arial"/>
          <w:sz w:val="24"/>
          <w:szCs w:val="24"/>
        </w:rPr>
        <w:t>,</w:t>
      </w:r>
      <w:r>
        <w:rPr>
          <w:rFonts w:ascii="Arial" w:hAnsi="Arial" w:cs="Arial"/>
          <w:sz w:val="24"/>
          <w:szCs w:val="24"/>
        </w:rPr>
        <w:t xml:space="preserve"> i.e. Barring and Safeguarding and Disclosure Service Delivery. During 2023-24</w:t>
      </w:r>
      <w:r w:rsidR="00B77743">
        <w:rPr>
          <w:rFonts w:ascii="Arial" w:hAnsi="Arial" w:cs="Arial"/>
          <w:sz w:val="24"/>
          <w:szCs w:val="24"/>
        </w:rPr>
        <w:t>,</w:t>
      </w:r>
      <w:r>
        <w:rPr>
          <w:rFonts w:ascii="Arial" w:hAnsi="Arial" w:cs="Arial"/>
          <w:sz w:val="24"/>
          <w:szCs w:val="24"/>
        </w:rPr>
        <w:t xml:space="preserve"> a programme of work was completed to merge the 2 systems and certificates into one single QMS. In November 2024</w:t>
      </w:r>
      <w:r w:rsidR="00B77743">
        <w:rPr>
          <w:rFonts w:ascii="Arial" w:hAnsi="Arial" w:cs="Arial"/>
          <w:sz w:val="24"/>
          <w:szCs w:val="24"/>
        </w:rPr>
        <w:t>,</w:t>
      </w:r>
      <w:r>
        <w:rPr>
          <w:rFonts w:ascii="Arial" w:hAnsi="Arial" w:cs="Arial"/>
          <w:sz w:val="24"/>
          <w:szCs w:val="24"/>
        </w:rPr>
        <w:t xml:space="preserve"> an external auditor from BSI conducted a verification assessment to determine the </w:t>
      </w:r>
      <w:r w:rsidR="00B77743">
        <w:rPr>
          <w:rFonts w:ascii="Arial" w:hAnsi="Arial" w:cs="Arial"/>
          <w:sz w:val="24"/>
          <w:szCs w:val="24"/>
        </w:rPr>
        <w:t>2</w:t>
      </w:r>
      <w:r>
        <w:rPr>
          <w:rFonts w:ascii="Arial" w:hAnsi="Arial" w:cs="Arial"/>
          <w:sz w:val="24"/>
          <w:szCs w:val="24"/>
        </w:rPr>
        <w:t xml:space="preserve"> areas were compliant with ISO 900 (2015) and operating as a single QMS. Following the audit</w:t>
      </w:r>
      <w:r w:rsidR="00C54A0D">
        <w:rPr>
          <w:rFonts w:ascii="Arial" w:hAnsi="Arial" w:cs="Arial"/>
          <w:sz w:val="24"/>
          <w:szCs w:val="24"/>
        </w:rPr>
        <w:t>,</w:t>
      </w:r>
      <w:r>
        <w:rPr>
          <w:rFonts w:ascii="Arial" w:hAnsi="Arial" w:cs="Arial"/>
          <w:sz w:val="24"/>
          <w:szCs w:val="24"/>
        </w:rPr>
        <w:t xml:space="preserve"> DBS was recommended for single certification</w:t>
      </w:r>
      <w:r w:rsidR="00B77743">
        <w:rPr>
          <w:rFonts w:ascii="Arial" w:hAnsi="Arial" w:cs="Arial"/>
          <w:sz w:val="24"/>
          <w:szCs w:val="24"/>
        </w:rPr>
        <w:t>,</w:t>
      </w:r>
      <w:r>
        <w:rPr>
          <w:rFonts w:ascii="Arial" w:hAnsi="Arial" w:cs="Arial"/>
          <w:sz w:val="24"/>
          <w:szCs w:val="24"/>
        </w:rPr>
        <w:t xml:space="preserve"> achieving our strategic objective of delivering a centrally managed ISO system. </w:t>
      </w:r>
    </w:p>
    <w:p w14:paraId="3C1B0F4E" w14:textId="5073527A" w:rsidR="00FA1810" w:rsidRDefault="00FA1810" w:rsidP="008A5717">
      <w:pPr>
        <w:shd w:val="clear" w:color="auto" w:fill="FFFFFF" w:themeFill="background1"/>
        <w:rPr>
          <w:rFonts w:ascii="Arial" w:hAnsi="Arial" w:cs="Arial"/>
          <w:sz w:val="24"/>
          <w:szCs w:val="24"/>
          <w:shd w:val="clear" w:color="auto" w:fill="FFFF00"/>
        </w:rPr>
      </w:pPr>
      <w:r>
        <w:rPr>
          <w:rFonts w:ascii="Arial" w:hAnsi="Arial" w:cs="Arial"/>
          <w:sz w:val="24"/>
          <w:szCs w:val="24"/>
        </w:rPr>
        <w:t xml:space="preserve">Throughout this reporting year, in line with </w:t>
      </w:r>
      <w:r w:rsidR="008A5717">
        <w:rPr>
          <w:rFonts w:ascii="Arial" w:hAnsi="Arial" w:cs="Arial"/>
          <w:sz w:val="24"/>
          <w:szCs w:val="24"/>
        </w:rPr>
        <w:t xml:space="preserve">requirements placed on BSI </w:t>
      </w:r>
      <w:r w:rsidR="00E26D2F">
        <w:rPr>
          <w:rFonts w:ascii="Arial" w:hAnsi="Arial" w:cs="Arial"/>
          <w:sz w:val="24"/>
          <w:szCs w:val="24"/>
        </w:rPr>
        <w:t>by UCAS</w:t>
      </w:r>
      <w:r w:rsidR="00B77743">
        <w:rPr>
          <w:rFonts w:ascii="Arial" w:hAnsi="Arial" w:cs="Arial"/>
          <w:sz w:val="24"/>
          <w:szCs w:val="24"/>
        </w:rPr>
        <w:t>,</w:t>
      </w:r>
      <w:r w:rsidR="00E26D2F">
        <w:rPr>
          <w:rFonts w:ascii="Arial" w:hAnsi="Arial" w:cs="Arial"/>
          <w:sz w:val="24"/>
          <w:szCs w:val="24"/>
        </w:rPr>
        <w:t xml:space="preserve"> </w:t>
      </w:r>
      <w:r w:rsidR="008A5717" w:rsidRPr="008A5717">
        <w:rPr>
          <w:rFonts w:ascii="Arial" w:hAnsi="Arial" w:cs="Arial"/>
          <w:sz w:val="24"/>
          <w:szCs w:val="24"/>
        </w:rPr>
        <w:t>DBS was audited by an independent BSI auditor on 2 occasions. Following visits by both the routine and independent auditors</w:t>
      </w:r>
      <w:r w:rsidR="00B77743">
        <w:rPr>
          <w:rFonts w:ascii="Arial" w:hAnsi="Arial" w:cs="Arial"/>
          <w:sz w:val="24"/>
          <w:szCs w:val="24"/>
        </w:rPr>
        <w:t>,</w:t>
      </w:r>
      <w:r w:rsidR="008A5717" w:rsidRPr="008A5717">
        <w:rPr>
          <w:rFonts w:ascii="Arial" w:hAnsi="Arial" w:cs="Arial"/>
          <w:sz w:val="24"/>
          <w:szCs w:val="24"/>
        </w:rPr>
        <w:t xml:space="preserve"> the continuous surveillance visits resulted in ongoing certification recommendation.</w:t>
      </w:r>
      <w:r w:rsidR="008A5717">
        <w:rPr>
          <w:rFonts w:ascii="Arial" w:hAnsi="Arial" w:cs="Arial"/>
          <w:sz w:val="24"/>
          <w:szCs w:val="24"/>
          <w:shd w:val="clear" w:color="auto" w:fill="FFFF00"/>
        </w:rPr>
        <w:t xml:space="preserve"> </w:t>
      </w:r>
    </w:p>
    <w:p w14:paraId="473FA9F7" w14:textId="030542C2" w:rsidR="008A5717" w:rsidRDefault="00020253" w:rsidP="008A5717">
      <w:pPr>
        <w:rPr>
          <w:rFonts w:ascii="Arial" w:hAnsi="Arial" w:cs="Arial"/>
          <w:sz w:val="24"/>
          <w:szCs w:val="24"/>
        </w:rPr>
      </w:pPr>
      <w:r>
        <w:rPr>
          <w:rFonts w:ascii="Arial" w:hAnsi="Arial" w:cs="Arial"/>
          <w:sz w:val="24"/>
          <w:szCs w:val="24"/>
        </w:rPr>
        <w:t>The following comments were included in the audit reports:</w:t>
      </w:r>
    </w:p>
    <w:p w14:paraId="09379771" w14:textId="2B1A740D" w:rsidR="00E97A0B" w:rsidRDefault="00B07137" w:rsidP="008A5717">
      <w:pPr>
        <w:rPr>
          <w:rFonts w:ascii="Arial" w:hAnsi="Arial" w:cs="Arial"/>
          <w:sz w:val="24"/>
          <w:szCs w:val="24"/>
        </w:rPr>
      </w:pPr>
      <w:r>
        <w:rPr>
          <w:rFonts w:ascii="Arial" w:hAnsi="Arial" w:cs="Arial"/>
          <w:sz w:val="24"/>
          <w:szCs w:val="24"/>
        </w:rPr>
        <w:t>“Senior Management continue to utilise the quality management system as an effective process for managing the business and fulfilling its strategic objectives, in alignment with its strategic directive which continues to be the safeguarding of vulnerable groups through supporting employers making safer recruitment and employment decisions.</w:t>
      </w:r>
    </w:p>
    <w:p w14:paraId="0ABE124F" w14:textId="56B39F8F" w:rsidR="00B07137" w:rsidRDefault="00B07137" w:rsidP="008A5717">
      <w:pPr>
        <w:rPr>
          <w:rFonts w:ascii="Arial" w:hAnsi="Arial" w:cs="Arial"/>
          <w:sz w:val="24"/>
          <w:szCs w:val="24"/>
        </w:rPr>
      </w:pPr>
      <w:r>
        <w:rPr>
          <w:rFonts w:ascii="Arial" w:hAnsi="Arial" w:cs="Arial"/>
          <w:sz w:val="24"/>
          <w:szCs w:val="24"/>
        </w:rPr>
        <w:t>The management system has demonstrated that it continues to support the organisation in continual improvement activities and their alignment with the strategic objectives of the organisation.  Activities associated with management system development etc support with performance evaluation activities was found to be well implemented.</w:t>
      </w:r>
      <w:r w:rsidR="00814845">
        <w:rPr>
          <w:rFonts w:ascii="Arial" w:hAnsi="Arial" w:cs="Arial"/>
          <w:sz w:val="24"/>
          <w:szCs w:val="24"/>
        </w:rPr>
        <w:t>”</w:t>
      </w:r>
    </w:p>
    <w:p w14:paraId="5E53EB41" w14:textId="77777777" w:rsidR="006D3572" w:rsidRDefault="00814845" w:rsidP="006D3572">
      <w:pPr>
        <w:rPr>
          <w:rFonts w:ascii="Arial" w:hAnsi="Arial" w:cs="Arial"/>
          <w:sz w:val="24"/>
          <w:szCs w:val="24"/>
        </w:rPr>
      </w:pPr>
      <w:r>
        <w:rPr>
          <w:rFonts w:ascii="Arial" w:hAnsi="Arial" w:cs="Arial"/>
          <w:sz w:val="24"/>
          <w:szCs w:val="24"/>
        </w:rPr>
        <w:t>“</w:t>
      </w:r>
      <w:r w:rsidR="009D6CE3">
        <w:rPr>
          <w:rFonts w:ascii="Arial" w:hAnsi="Arial" w:cs="Arial"/>
          <w:sz w:val="24"/>
          <w:szCs w:val="24"/>
        </w:rPr>
        <w:t>Strengths have been identified throughout the assessment, particularly relating to organisational knowledge and operational control</w:t>
      </w:r>
      <w:r w:rsidR="008A4CBF">
        <w:rPr>
          <w:rFonts w:ascii="Arial" w:hAnsi="Arial" w:cs="Arial"/>
          <w:sz w:val="24"/>
          <w:szCs w:val="24"/>
        </w:rPr>
        <w:t xml:space="preserve">.  Business processes have been demonstrated to </w:t>
      </w:r>
      <w:r w:rsidR="00F041AC">
        <w:rPr>
          <w:rFonts w:ascii="Arial" w:hAnsi="Arial" w:cs="Arial"/>
          <w:sz w:val="24"/>
          <w:szCs w:val="24"/>
        </w:rPr>
        <w:t xml:space="preserve">have been determined and understood relating to the audit sample and individuals interviewed. The </w:t>
      </w:r>
      <w:r w:rsidR="008162B8">
        <w:rPr>
          <w:rFonts w:ascii="Arial" w:hAnsi="Arial" w:cs="Arial"/>
          <w:sz w:val="24"/>
          <w:szCs w:val="24"/>
        </w:rPr>
        <w:t>management system has been demonstrated to be adding value to the business as a whole</w:t>
      </w:r>
      <w:r w:rsidR="00B77743">
        <w:rPr>
          <w:rFonts w:ascii="Arial" w:hAnsi="Arial" w:cs="Arial"/>
          <w:sz w:val="24"/>
          <w:szCs w:val="24"/>
        </w:rPr>
        <w:t>.</w:t>
      </w:r>
      <w:r w:rsidR="008162B8">
        <w:rPr>
          <w:rFonts w:ascii="Arial" w:hAnsi="Arial" w:cs="Arial"/>
          <w:sz w:val="24"/>
          <w:szCs w:val="24"/>
        </w:rPr>
        <w:t xml:space="preserve">” </w:t>
      </w:r>
    </w:p>
    <w:p w14:paraId="74F2CCA4" w14:textId="2A193B09" w:rsidR="002757BA" w:rsidRPr="006D3572" w:rsidRDefault="002757BA" w:rsidP="006D3572">
      <w:pPr>
        <w:rPr>
          <w:rFonts w:ascii="Arial" w:hAnsi="Arial" w:cs="Arial"/>
          <w:sz w:val="24"/>
          <w:szCs w:val="24"/>
        </w:rPr>
      </w:pPr>
      <w:r w:rsidRPr="006D3572">
        <w:rPr>
          <w:rFonts w:ascii="Arial" w:hAnsi="Arial" w:cs="Arial"/>
          <w:b/>
          <w:bCs/>
          <w:color w:val="000000"/>
          <w:sz w:val="24"/>
          <w:szCs w:val="24"/>
        </w:rPr>
        <w:t xml:space="preserve">Government Internal Audit Agency </w:t>
      </w:r>
      <w:r w:rsidR="006D3572">
        <w:rPr>
          <w:rFonts w:ascii="Arial" w:hAnsi="Arial" w:cs="Arial"/>
          <w:b/>
          <w:bCs/>
          <w:color w:val="000000"/>
          <w:sz w:val="24"/>
          <w:szCs w:val="24"/>
        </w:rPr>
        <w:br/>
      </w:r>
      <w:r w:rsidRPr="006D3572">
        <w:rPr>
          <w:rFonts w:ascii="Arial" w:hAnsi="Arial" w:cs="Arial"/>
          <w:color w:val="000000"/>
          <w:sz w:val="24"/>
          <w:szCs w:val="24"/>
        </w:rPr>
        <w:t xml:space="preserve">The Government Internal Audit Agency (GIAA) is an executive agency of HM Treasury, established in 2015. The GIAA is the government’s primary provider of internal audit services, providing objective, independent </w:t>
      </w:r>
      <w:r w:rsidR="00D11DA1" w:rsidRPr="006D3572">
        <w:rPr>
          <w:rFonts w:ascii="Arial" w:hAnsi="Arial" w:cs="Arial"/>
          <w:color w:val="000000"/>
          <w:sz w:val="24"/>
          <w:szCs w:val="24"/>
        </w:rPr>
        <w:t>insight,</w:t>
      </w:r>
      <w:r w:rsidRPr="006D3572">
        <w:rPr>
          <w:rFonts w:ascii="Arial" w:hAnsi="Arial" w:cs="Arial"/>
          <w:color w:val="000000"/>
          <w:sz w:val="24"/>
          <w:szCs w:val="24"/>
        </w:rPr>
        <w:t xml:space="preserve"> and assurance, enabling organisations to achieve better outcomes with public money. The GIAA assess DBS business areas and the level of assurance provided is assigned to one of </w:t>
      </w:r>
      <w:r w:rsidR="00D11DA1" w:rsidRPr="006D3572">
        <w:rPr>
          <w:rFonts w:ascii="Arial" w:hAnsi="Arial" w:cs="Arial"/>
          <w:color w:val="000000"/>
          <w:sz w:val="24"/>
          <w:szCs w:val="24"/>
        </w:rPr>
        <w:t>4</w:t>
      </w:r>
      <w:r w:rsidRPr="006D3572">
        <w:rPr>
          <w:rFonts w:ascii="Arial" w:hAnsi="Arial" w:cs="Arial"/>
          <w:color w:val="000000"/>
          <w:sz w:val="24"/>
          <w:szCs w:val="24"/>
        </w:rPr>
        <w:t xml:space="preserve"> categories. These categories and their meanings can be found in the table below. </w:t>
      </w:r>
    </w:p>
    <w:p w14:paraId="544D60C7" w14:textId="77777777" w:rsidR="0033147F" w:rsidRDefault="0033147F" w:rsidP="002757BA">
      <w:pPr>
        <w:pStyle w:val="Pa0"/>
        <w:rPr>
          <w:rFonts w:ascii="Arial" w:hAnsi="Arial" w:cs="Arial"/>
          <w:color w:val="00000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2"/>
        <w:gridCol w:w="6984"/>
      </w:tblGrid>
      <w:tr w:rsidR="0033147F" w:rsidRPr="006F0110" w14:paraId="0A3875E5" w14:textId="77777777" w:rsidTr="00741BC4">
        <w:trPr>
          <w:trHeight w:val="300"/>
        </w:trPr>
        <w:tc>
          <w:tcPr>
            <w:tcW w:w="9015" w:type="dxa"/>
            <w:gridSpan w:val="2"/>
            <w:tcBorders>
              <w:top w:val="nil"/>
              <w:left w:val="nil"/>
              <w:bottom w:val="nil"/>
              <w:right w:val="nil"/>
            </w:tcBorders>
            <w:shd w:val="clear" w:color="auto" w:fill="E6F3FB"/>
            <w:hideMark/>
          </w:tcPr>
          <w:p w14:paraId="7C66AE45" w14:textId="77777777" w:rsidR="0033147F" w:rsidRPr="006F0110" w:rsidRDefault="0033147F" w:rsidP="00741BC4">
            <w:pPr>
              <w:textAlignment w:val="baseline"/>
            </w:pPr>
            <w:r w:rsidRPr="006F0110">
              <w:rPr>
                <w:rFonts w:ascii="Arial" w:hAnsi="Arial" w:cs="Arial"/>
                <w:color w:val="0071CE"/>
                <w:sz w:val="28"/>
                <w:szCs w:val="28"/>
              </w:rPr>
              <w:t> </w:t>
            </w:r>
          </w:p>
        </w:tc>
      </w:tr>
      <w:tr w:rsidR="0033147F" w:rsidRPr="006F0110" w14:paraId="4CC99093" w14:textId="77777777" w:rsidTr="00741BC4">
        <w:trPr>
          <w:trHeight w:val="300"/>
        </w:trPr>
        <w:tc>
          <w:tcPr>
            <w:tcW w:w="1710" w:type="dxa"/>
            <w:tcBorders>
              <w:top w:val="nil"/>
              <w:left w:val="nil"/>
              <w:bottom w:val="nil"/>
              <w:right w:val="nil"/>
            </w:tcBorders>
            <w:shd w:val="clear" w:color="auto" w:fill="E6F3FB"/>
            <w:hideMark/>
          </w:tcPr>
          <w:p w14:paraId="330F8A2A" w14:textId="77777777" w:rsidR="0033147F" w:rsidRPr="006F0110" w:rsidRDefault="0033147F" w:rsidP="00741BC4">
            <w:pPr>
              <w:ind w:right="360"/>
              <w:textAlignment w:val="baseline"/>
            </w:pPr>
            <w:r w:rsidRPr="006F0110">
              <w:rPr>
                <w:rFonts w:ascii="Arial" w:hAnsi="Arial" w:cs="Arial"/>
                <w:noProof/>
              </w:rPr>
              <w:drawing>
                <wp:inline distT="0" distB="0" distL="0" distR="0" wp14:anchorId="2DBA8BA2" wp14:editId="688B9F8A">
                  <wp:extent cx="1019175" cy="428625"/>
                  <wp:effectExtent l="0" t="0" r="9525" b="9525"/>
                  <wp:docPr id="1778798568" name="Picture 177879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6F0110">
              <w:rPr>
                <w:rFonts w:ascii="Arial" w:hAnsi="Arial" w:cs="Arial"/>
              </w:rPr>
              <w:t> </w:t>
            </w:r>
          </w:p>
        </w:tc>
        <w:tc>
          <w:tcPr>
            <w:tcW w:w="7305" w:type="dxa"/>
            <w:tcBorders>
              <w:top w:val="nil"/>
              <w:left w:val="nil"/>
              <w:bottom w:val="nil"/>
              <w:right w:val="nil"/>
            </w:tcBorders>
            <w:shd w:val="clear" w:color="auto" w:fill="E6F3FB"/>
            <w:hideMark/>
          </w:tcPr>
          <w:p w14:paraId="76343B08" w14:textId="77777777" w:rsidR="0033147F" w:rsidRPr="006F0110" w:rsidRDefault="0033147F" w:rsidP="00741BC4">
            <w:pPr>
              <w:ind w:right="360"/>
              <w:textAlignment w:val="baseline"/>
            </w:pPr>
            <w:r w:rsidRPr="006F0110">
              <w:rPr>
                <w:rFonts w:ascii="Arial" w:hAnsi="Arial" w:cs="Arial"/>
              </w:rPr>
              <w:t>The framework of governance, risk management and control is adequate and effective. </w:t>
            </w:r>
          </w:p>
        </w:tc>
      </w:tr>
      <w:tr w:rsidR="0033147F" w:rsidRPr="006F0110" w14:paraId="56F25F6A" w14:textId="77777777" w:rsidTr="00741BC4">
        <w:trPr>
          <w:trHeight w:val="300"/>
        </w:trPr>
        <w:tc>
          <w:tcPr>
            <w:tcW w:w="1710" w:type="dxa"/>
            <w:tcBorders>
              <w:top w:val="nil"/>
              <w:left w:val="nil"/>
              <w:bottom w:val="nil"/>
              <w:right w:val="nil"/>
            </w:tcBorders>
            <w:shd w:val="clear" w:color="auto" w:fill="E6F3FB"/>
            <w:hideMark/>
          </w:tcPr>
          <w:p w14:paraId="6BBC3C2E" w14:textId="77777777" w:rsidR="0033147F" w:rsidRPr="006F0110" w:rsidRDefault="0033147F" w:rsidP="00741BC4">
            <w:pPr>
              <w:ind w:right="360"/>
              <w:textAlignment w:val="baseline"/>
            </w:pPr>
            <w:r w:rsidRPr="006F0110">
              <w:rPr>
                <w:rFonts w:ascii="Arial" w:hAnsi="Arial" w:cs="Arial"/>
                <w:noProof/>
              </w:rPr>
              <w:drawing>
                <wp:inline distT="0" distB="0" distL="0" distR="0" wp14:anchorId="4F745B3B" wp14:editId="3DDCC811">
                  <wp:extent cx="1019175" cy="428625"/>
                  <wp:effectExtent l="0" t="0" r="9525" b="9525"/>
                  <wp:docPr id="1778798569" name="Picture 177879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6F0110">
              <w:rPr>
                <w:rFonts w:ascii="Arial" w:hAnsi="Arial" w:cs="Arial"/>
              </w:rPr>
              <w:t> </w:t>
            </w:r>
          </w:p>
          <w:p w14:paraId="2F5D9651" w14:textId="77777777" w:rsidR="0033147F" w:rsidRPr="006F0110" w:rsidRDefault="0033147F" w:rsidP="00741BC4">
            <w:pPr>
              <w:ind w:right="360"/>
              <w:textAlignment w:val="baseline"/>
            </w:pPr>
            <w:r w:rsidRPr="006F0110">
              <w:rPr>
                <w:rFonts w:ascii="Arial" w:hAnsi="Arial" w:cs="Arial"/>
              </w:rPr>
              <w:t> </w:t>
            </w:r>
          </w:p>
        </w:tc>
        <w:tc>
          <w:tcPr>
            <w:tcW w:w="7305" w:type="dxa"/>
            <w:tcBorders>
              <w:top w:val="nil"/>
              <w:left w:val="nil"/>
              <w:bottom w:val="nil"/>
              <w:right w:val="nil"/>
            </w:tcBorders>
            <w:shd w:val="clear" w:color="auto" w:fill="E6F3FB"/>
            <w:hideMark/>
          </w:tcPr>
          <w:p w14:paraId="345C6097" w14:textId="77777777" w:rsidR="0033147F" w:rsidRPr="006F0110" w:rsidRDefault="0033147F" w:rsidP="00741BC4">
            <w:pPr>
              <w:ind w:right="360"/>
              <w:textAlignment w:val="baseline"/>
            </w:pPr>
            <w:r w:rsidRPr="006F0110">
              <w:rPr>
                <w:rFonts w:ascii="Arial" w:hAnsi="Arial" w:cs="Arial"/>
              </w:rPr>
              <w:t>Some improvements are required to enhance the adequacy and effectiveness of the framework of governance, risk management and control. </w:t>
            </w:r>
          </w:p>
        </w:tc>
      </w:tr>
      <w:tr w:rsidR="0033147F" w:rsidRPr="006F0110" w14:paraId="1F82F844" w14:textId="77777777" w:rsidTr="00741BC4">
        <w:trPr>
          <w:trHeight w:val="300"/>
        </w:trPr>
        <w:tc>
          <w:tcPr>
            <w:tcW w:w="1710" w:type="dxa"/>
            <w:tcBorders>
              <w:top w:val="nil"/>
              <w:left w:val="nil"/>
              <w:bottom w:val="nil"/>
              <w:right w:val="nil"/>
            </w:tcBorders>
            <w:shd w:val="clear" w:color="auto" w:fill="E6F3FB"/>
            <w:hideMark/>
          </w:tcPr>
          <w:p w14:paraId="2B434831" w14:textId="77777777" w:rsidR="0033147F" w:rsidRPr="006F0110" w:rsidRDefault="0033147F" w:rsidP="00741BC4">
            <w:pPr>
              <w:ind w:right="360"/>
              <w:textAlignment w:val="baseline"/>
            </w:pPr>
            <w:r w:rsidRPr="006F0110">
              <w:rPr>
                <w:rFonts w:ascii="Arial" w:hAnsi="Arial" w:cs="Arial"/>
                <w:noProof/>
              </w:rPr>
              <w:drawing>
                <wp:inline distT="0" distB="0" distL="0" distR="0" wp14:anchorId="59F401A6" wp14:editId="00F03678">
                  <wp:extent cx="1019175" cy="428625"/>
                  <wp:effectExtent l="0" t="0" r="9525" b="9525"/>
                  <wp:docPr id="1778798572" name="Picture 177879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6F0110">
              <w:rPr>
                <w:rFonts w:ascii="Arial" w:hAnsi="Arial" w:cs="Arial"/>
              </w:rPr>
              <w:t> </w:t>
            </w:r>
          </w:p>
          <w:p w14:paraId="4F353BBE" w14:textId="77777777" w:rsidR="0033147F" w:rsidRPr="006F0110" w:rsidRDefault="0033147F" w:rsidP="00741BC4">
            <w:pPr>
              <w:ind w:right="360"/>
              <w:textAlignment w:val="baseline"/>
            </w:pPr>
            <w:r w:rsidRPr="006F0110">
              <w:rPr>
                <w:rFonts w:ascii="Arial" w:hAnsi="Arial" w:cs="Arial"/>
              </w:rPr>
              <w:t> </w:t>
            </w:r>
          </w:p>
        </w:tc>
        <w:tc>
          <w:tcPr>
            <w:tcW w:w="7305" w:type="dxa"/>
            <w:tcBorders>
              <w:top w:val="nil"/>
              <w:left w:val="nil"/>
              <w:bottom w:val="nil"/>
              <w:right w:val="nil"/>
            </w:tcBorders>
            <w:shd w:val="clear" w:color="auto" w:fill="E6F3FB"/>
            <w:hideMark/>
          </w:tcPr>
          <w:p w14:paraId="4841CDDA" w14:textId="77777777" w:rsidR="0033147F" w:rsidRPr="006F0110" w:rsidRDefault="0033147F" w:rsidP="00741BC4">
            <w:pPr>
              <w:ind w:right="360"/>
              <w:textAlignment w:val="baseline"/>
            </w:pPr>
            <w:r w:rsidRPr="006F0110">
              <w:rPr>
                <w:rFonts w:ascii="Arial" w:hAnsi="Arial" w:cs="Arial"/>
              </w:rPr>
              <w:t>There are significant weaknesses in the framework of governance, risk management and control such that it could be or could become inadequate and ineffective. </w:t>
            </w:r>
          </w:p>
        </w:tc>
      </w:tr>
      <w:tr w:rsidR="0033147F" w:rsidRPr="006F0110" w14:paraId="19AA1A2A" w14:textId="77777777" w:rsidTr="00741BC4">
        <w:trPr>
          <w:trHeight w:val="300"/>
        </w:trPr>
        <w:tc>
          <w:tcPr>
            <w:tcW w:w="1710" w:type="dxa"/>
            <w:tcBorders>
              <w:top w:val="nil"/>
              <w:left w:val="nil"/>
              <w:bottom w:val="nil"/>
              <w:right w:val="nil"/>
            </w:tcBorders>
            <w:shd w:val="clear" w:color="auto" w:fill="E6F3FB"/>
            <w:hideMark/>
          </w:tcPr>
          <w:p w14:paraId="7E7B1AE5" w14:textId="77777777" w:rsidR="0033147F" w:rsidRPr="006F0110" w:rsidRDefault="0033147F" w:rsidP="00741BC4">
            <w:pPr>
              <w:ind w:right="360"/>
              <w:textAlignment w:val="baseline"/>
            </w:pPr>
            <w:r w:rsidRPr="006F0110">
              <w:rPr>
                <w:rFonts w:ascii="Arial" w:hAnsi="Arial" w:cs="Arial"/>
                <w:noProof/>
              </w:rPr>
              <w:drawing>
                <wp:inline distT="0" distB="0" distL="0" distR="0" wp14:anchorId="1A66420F" wp14:editId="6000F039">
                  <wp:extent cx="1019175" cy="428625"/>
                  <wp:effectExtent l="0" t="0" r="9525" b="9525"/>
                  <wp:docPr id="1778798573" name="Picture 177879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6F0110">
              <w:rPr>
                <w:rFonts w:ascii="Arial" w:hAnsi="Arial" w:cs="Arial"/>
                <w:color w:val="003766"/>
              </w:rPr>
              <w:t> </w:t>
            </w:r>
          </w:p>
        </w:tc>
        <w:tc>
          <w:tcPr>
            <w:tcW w:w="7305" w:type="dxa"/>
            <w:tcBorders>
              <w:top w:val="nil"/>
              <w:left w:val="nil"/>
              <w:bottom w:val="nil"/>
              <w:right w:val="nil"/>
            </w:tcBorders>
            <w:shd w:val="clear" w:color="auto" w:fill="E6F3FB"/>
            <w:hideMark/>
          </w:tcPr>
          <w:p w14:paraId="53C3CD5C" w14:textId="77777777" w:rsidR="0033147F" w:rsidRPr="006F0110" w:rsidRDefault="0033147F" w:rsidP="00741BC4">
            <w:pPr>
              <w:ind w:right="360"/>
              <w:textAlignment w:val="baseline"/>
            </w:pPr>
            <w:r w:rsidRPr="006F0110">
              <w:rPr>
                <w:rFonts w:ascii="Arial" w:hAnsi="Arial" w:cs="Arial"/>
              </w:rPr>
              <w:t>There are fundamental weaknesses in the framework of governance, risk management and control such that it is inadequate and ineffective or is likely to fail. </w:t>
            </w:r>
          </w:p>
        </w:tc>
      </w:tr>
    </w:tbl>
    <w:p w14:paraId="07A913BB" w14:textId="77777777" w:rsidR="0033147F" w:rsidRPr="00C54A0D" w:rsidRDefault="0033147F" w:rsidP="002757BA">
      <w:pPr>
        <w:pStyle w:val="Pa0"/>
        <w:rPr>
          <w:rFonts w:ascii="Arial" w:hAnsi="Arial" w:cs="Arial"/>
          <w:color w:val="000000"/>
        </w:rPr>
      </w:pPr>
    </w:p>
    <w:p w14:paraId="21A1B82D" w14:textId="77777777" w:rsidR="002757BA" w:rsidRPr="00C54A0D" w:rsidRDefault="002757BA" w:rsidP="002757BA">
      <w:pPr>
        <w:pStyle w:val="Pa2"/>
        <w:rPr>
          <w:rFonts w:ascii="Arial" w:hAnsi="Arial" w:cs="Arial"/>
          <w:color w:val="000000"/>
        </w:rPr>
      </w:pPr>
    </w:p>
    <w:p w14:paraId="54234EEB" w14:textId="77777777" w:rsidR="002757BA" w:rsidRPr="00C54A0D" w:rsidRDefault="002757BA" w:rsidP="002757BA">
      <w:pPr>
        <w:pStyle w:val="Pa2"/>
        <w:rPr>
          <w:rFonts w:ascii="Arial" w:hAnsi="Arial" w:cs="Arial"/>
          <w:color w:val="000000"/>
        </w:rPr>
      </w:pPr>
      <w:r w:rsidRPr="00C54A0D">
        <w:rPr>
          <w:rFonts w:ascii="Arial" w:hAnsi="Arial" w:cs="Arial"/>
          <w:color w:val="000000"/>
        </w:rPr>
        <w:t xml:space="preserve">During 2023-24, GIAA have undertaken 9 audits of DBS activity, assessing the overall adequacy and effectiveness of DBS’ governance, risk management, and control framework. The audits were conducted in the areas of Wellbeing (including remote working), Innovation, Reward &amp; Recognition, DBS Quality Assurance, Compliance with Service Standards (Police Forces), Stakeholder Engagement, Safeguarding Delivery, DBS Transformation Programme and Key Financial Controls (expenses including travel and subsistence). </w:t>
      </w:r>
    </w:p>
    <w:p w14:paraId="29B8D283" w14:textId="2A682E47" w:rsidR="002757BA" w:rsidRPr="006D3572" w:rsidRDefault="006D3572" w:rsidP="002757BA">
      <w:pPr>
        <w:rPr>
          <w:rFonts w:ascii="Arial" w:hAnsi="Arial" w:cs="Arial"/>
          <w:color w:val="000000"/>
          <w:sz w:val="24"/>
          <w:szCs w:val="24"/>
        </w:rPr>
      </w:pPr>
      <w:r>
        <w:rPr>
          <w:rFonts w:ascii="Arial" w:hAnsi="Arial" w:cs="Arial"/>
          <w:color w:val="000000"/>
          <w:sz w:val="24"/>
          <w:szCs w:val="24"/>
        </w:rPr>
        <w:br/>
      </w:r>
      <w:r w:rsidR="002757BA" w:rsidRPr="00C54A0D">
        <w:rPr>
          <w:rFonts w:ascii="Arial" w:hAnsi="Arial" w:cs="Arial"/>
          <w:color w:val="000000"/>
          <w:sz w:val="24"/>
          <w:szCs w:val="24"/>
        </w:rPr>
        <w:t xml:space="preserve">The audits for Wellbeing, Innovation, and Compliance with Service Standards all received a final outcome of ‘moderate’, and the audit of Safeguarding Delivery received a final outcome of ‘substantial’. Any actions agreed to meet GIAA recommendations following audits are tracked by </w:t>
      </w:r>
      <w:r w:rsidR="007273E0" w:rsidRPr="00C54A0D">
        <w:rPr>
          <w:rFonts w:ascii="Arial" w:hAnsi="Arial" w:cs="Arial"/>
          <w:color w:val="000000"/>
          <w:sz w:val="24"/>
          <w:szCs w:val="24"/>
        </w:rPr>
        <w:t>DBS’ SLT and</w:t>
      </w:r>
      <w:r w:rsidR="002757BA" w:rsidRPr="00C54A0D">
        <w:rPr>
          <w:rFonts w:ascii="Arial" w:hAnsi="Arial" w:cs="Arial"/>
          <w:color w:val="000000"/>
          <w:sz w:val="24"/>
          <w:szCs w:val="24"/>
        </w:rPr>
        <w:t xml:space="preserve"> reported to the Audit and Risk Committee. At the time of writing this report, we are awaiting the final reports for the remaining assessments.</w:t>
      </w:r>
      <w:r>
        <w:rPr>
          <w:rFonts w:ascii="Arial" w:hAnsi="Arial" w:cs="Arial"/>
          <w:color w:val="000000"/>
          <w:sz w:val="24"/>
          <w:szCs w:val="24"/>
        </w:rPr>
        <w:br/>
      </w:r>
    </w:p>
    <w:p w14:paraId="253C417B" w14:textId="73154C87" w:rsidR="00653D2A" w:rsidRPr="006D3572" w:rsidRDefault="00653D2A" w:rsidP="00653D2A">
      <w:pPr>
        <w:rPr>
          <w:rFonts w:ascii="Arial" w:hAnsi="Arial" w:cs="Arial"/>
          <w:sz w:val="24"/>
          <w:szCs w:val="24"/>
        </w:rPr>
      </w:pPr>
      <w:r w:rsidRPr="006D3572">
        <w:rPr>
          <w:rFonts w:ascii="Arial" w:hAnsi="Arial" w:cs="Arial"/>
          <w:b/>
          <w:bCs/>
          <w:sz w:val="24"/>
          <w:szCs w:val="24"/>
        </w:rPr>
        <w:t>Government Functional Standards</w:t>
      </w:r>
      <w:r w:rsidRPr="006D3572">
        <w:rPr>
          <w:rFonts w:ascii="Arial" w:hAnsi="Arial" w:cs="Arial"/>
          <w:sz w:val="24"/>
          <w:szCs w:val="24"/>
        </w:rPr>
        <w:t xml:space="preserve"> </w:t>
      </w:r>
      <w:r w:rsidR="006D3572" w:rsidRPr="006D3572">
        <w:rPr>
          <w:rFonts w:ascii="Arial" w:hAnsi="Arial" w:cs="Arial"/>
          <w:sz w:val="24"/>
          <w:szCs w:val="24"/>
        </w:rPr>
        <w:br/>
      </w:r>
      <w:r w:rsidRPr="006D3572">
        <w:rPr>
          <w:rFonts w:ascii="Arial" w:hAnsi="Arial" w:cs="Arial"/>
          <w:sz w:val="24"/>
          <w:szCs w:val="24"/>
        </w:rPr>
        <w:t>Government Functional Standards (GovS) exist to create a coherent, effective</w:t>
      </w:r>
      <w:r w:rsidR="00D11DA1" w:rsidRPr="006D3572">
        <w:rPr>
          <w:rFonts w:ascii="Arial" w:hAnsi="Arial" w:cs="Arial"/>
          <w:sz w:val="24"/>
          <w:szCs w:val="24"/>
        </w:rPr>
        <w:t>,</w:t>
      </w:r>
      <w:r w:rsidRPr="006D3572">
        <w:rPr>
          <w:rFonts w:ascii="Arial" w:hAnsi="Arial" w:cs="Arial"/>
          <w:sz w:val="24"/>
          <w:szCs w:val="24"/>
        </w:rPr>
        <w:t xml:space="preserve"> and mutually understood way of doing business within government organisations and across organisational boundaries, and to provide a stable basis for assurance, risk management and capability improvement. </w:t>
      </w:r>
    </w:p>
    <w:p w14:paraId="13A8DC50" w14:textId="1325BF45" w:rsidR="00653D2A" w:rsidRPr="006D3572" w:rsidRDefault="00653D2A" w:rsidP="00653D2A">
      <w:pPr>
        <w:rPr>
          <w:rFonts w:ascii="Arial" w:hAnsi="Arial" w:cs="Arial"/>
          <w:sz w:val="24"/>
          <w:szCs w:val="24"/>
        </w:rPr>
      </w:pPr>
      <w:r w:rsidRPr="006D3572">
        <w:rPr>
          <w:rFonts w:ascii="Arial" w:hAnsi="Arial" w:cs="Arial"/>
          <w:sz w:val="24"/>
          <w:szCs w:val="24"/>
        </w:rPr>
        <w:t>There are 13 GovS applicable to DBS and we have appointed a Standard Manager to each. The standards are:</w:t>
      </w:r>
      <w:r w:rsidR="006D3572">
        <w:rPr>
          <w:rFonts w:ascii="Arial" w:hAnsi="Arial" w:cs="Arial"/>
          <w:sz w:val="24"/>
          <w:szCs w:val="24"/>
        </w:rPr>
        <w:br/>
      </w:r>
    </w:p>
    <w:p w14:paraId="50189E43" w14:textId="77777777" w:rsidR="00653D2A" w:rsidRDefault="00653D2A" w:rsidP="00653D2A">
      <w:pPr>
        <w:rPr>
          <w:rFonts w:ascii="Arial" w:hAnsi="Arial" w:cs="Arial"/>
          <w:sz w:val="24"/>
          <w:szCs w:val="24"/>
        </w:rPr>
      </w:pPr>
      <w:r>
        <w:rPr>
          <w:rFonts w:ascii="Arial" w:hAnsi="Arial" w:cs="Arial"/>
          <w:sz w:val="24"/>
          <w:szCs w:val="24"/>
        </w:rPr>
        <w:t>Government Functions</w:t>
      </w:r>
      <w:r>
        <w:rPr>
          <w:rFonts w:ascii="Arial" w:hAnsi="Arial" w:cs="Arial"/>
          <w:sz w:val="24"/>
          <w:szCs w:val="24"/>
        </w:rPr>
        <w:tab/>
      </w:r>
      <w:r>
        <w:rPr>
          <w:rFonts w:ascii="Arial" w:hAnsi="Arial" w:cs="Arial"/>
          <w:sz w:val="24"/>
          <w:szCs w:val="24"/>
        </w:rPr>
        <w:tab/>
        <w:t>Security</w:t>
      </w:r>
      <w:r>
        <w:rPr>
          <w:rFonts w:ascii="Arial" w:hAnsi="Arial" w:cs="Arial"/>
          <w:sz w:val="24"/>
          <w:szCs w:val="24"/>
        </w:rPr>
        <w:tab/>
      </w:r>
      <w:r>
        <w:rPr>
          <w:rFonts w:ascii="Arial" w:hAnsi="Arial" w:cs="Arial"/>
          <w:sz w:val="24"/>
          <w:szCs w:val="24"/>
        </w:rPr>
        <w:tab/>
      </w:r>
      <w:r>
        <w:rPr>
          <w:rFonts w:ascii="Arial" w:hAnsi="Arial" w:cs="Arial"/>
          <w:sz w:val="24"/>
          <w:szCs w:val="24"/>
        </w:rPr>
        <w:tab/>
        <w:t>Counter Fraud</w:t>
      </w:r>
    </w:p>
    <w:p w14:paraId="5B7C48D4" w14:textId="77777777" w:rsidR="00653D2A" w:rsidRDefault="00653D2A" w:rsidP="00653D2A">
      <w:pPr>
        <w:rPr>
          <w:rFonts w:ascii="Arial" w:hAnsi="Arial" w:cs="Arial"/>
          <w:sz w:val="24"/>
          <w:szCs w:val="24"/>
        </w:rPr>
      </w:pPr>
      <w:r>
        <w:rPr>
          <w:rFonts w:ascii="Arial" w:hAnsi="Arial" w:cs="Arial"/>
          <w:sz w:val="24"/>
          <w:szCs w:val="24"/>
        </w:rPr>
        <w:t>Project Delivery</w:t>
      </w:r>
      <w:r>
        <w:rPr>
          <w:rFonts w:ascii="Arial" w:hAnsi="Arial" w:cs="Arial"/>
          <w:sz w:val="24"/>
          <w:szCs w:val="24"/>
        </w:rPr>
        <w:tab/>
      </w:r>
      <w:r>
        <w:rPr>
          <w:rFonts w:ascii="Arial" w:hAnsi="Arial" w:cs="Arial"/>
          <w:sz w:val="24"/>
          <w:szCs w:val="24"/>
        </w:rPr>
        <w:tab/>
      </w:r>
      <w:r>
        <w:rPr>
          <w:rFonts w:ascii="Arial" w:hAnsi="Arial" w:cs="Arial"/>
          <w:sz w:val="24"/>
          <w:szCs w:val="24"/>
        </w:rPr>
        <w:tab/>
        <w:t>Commercial</w:t>
      </w:r>
      <w:r>
        <w:rPr>
          <w:rFonts w:ascii="Arial" w:hAnsi="Arial" w:cs="Arial"/>
          <w:sz w:val="24"/>
          <w:szCs w:val="24"/>
        </w:rPr>
        <w:tab/>
      </w:r>
      <w:r>
        <w:rPr>
          <w:rFonts w:ascii="Arial" w:hAnsi="Arial" w:cs="Arial"/>
          <w:sz w:val="24"/>
          <w:szCs w:val="24"/>
        </w:rPr>
        <w:tab/>
      </w:r>
      <w:r>
        <w:rPr>
          <w:rFonts w:ascii="Arial" w:hAnsi="Arial" w:cs="Arial"/>
          <w:sz w:val="24"/>
          <w:szCs w:val="24"/>
        </w:rPr>
        <w:tab/>
        <w:t>Finance</w:t>
      </w:r>
    </w:p>
    <w:p w14:paraId="4A02DAB6" w14:textId="77777777" w:rsidR="00653D2A" w:rsidRDefault="00653D2A" w:rsidP="00653D2A">
      <w:pPr>
        <w:rPr>
          <w:rFonts w:ascii="Arial" w:hAnsi="Arial" w:cs="Arial"/>
          <w:sz w:val="24"/>
          <w:szCs w:val="24"/>
        </w:rPr>
      </w:pPr>
      <w:r>
        <w:rPr>
          <w:rFonts w:ascii="Arial" w:hAnsi="Arial" w:cs="Arial"/>
          <w:sz w:val="24"/>
          <w:szCs w:val="24"/>
        </w:rPr>
        <w:t>Human Resource</w:t>
      </w:r>
      <w:r>
        <w:rPr>
          <w:rFonts w:ascii="Arial" w:hAnsi="Arial" w:cs="Arial"/>
          <w:sz w:val="24"/>
          <w:szCs w:val="24"/>
        </w:rPr>
        <w:tab/>
      </w:r>
      <w:r>
        <w:rPr>
          <w:rFonts w:ascii="Arial" w:hAnsi="Arial" w:cs="Arial"/>
          <w:sz w:val="24"/>
          <w:szCs w:val="24"/>
        </w:rPr>
        <w:tab/>
      </w:r>
      <w:r>
        <w:rPr>
          <w:rFonts w:ascii="Arial" w:hAnsi="Arial" w:cs="Arial"/>
          <w:sz w:val="24"/>
          <w:szCs w:val="24"/>
        </w:rPr>
        <w:tab/>
        <w:t>Internal Audit</w:t>
      </w:r>
      <w:r>
        <w:rPr>
          <w:rFonts w:ascii="Arial" w:hAnsi="Arial" w:cs="Arial"/>
          <w:sz w:val="24"/>
          <w:szCs w:val="24"/>
        </w:rPr>
        <w:tab/>
      </w:r>
      <w:r>
        <w:rPr>
          <w:rFonts w:ascii="Arial" w:hAnsi="Arial" w:cs="Arial"/>
          <w:sz w:val="24"/>
          <w:szCs w:val="24"/>
        </w:rPr>
        <w:tab/>
      </w:r>
      <w:r>
        <w:rPr>
          <w:rFonts w:ascii="Arial" w:hAnsi="Arial" w:cs="Arial"/>
          <w:sz w:val="24"/>
          <w:szCs w:val="24"/>
        </w:rPr>
        <w:tab/>
        <w:t>Debt</w:t>
      </w:r>
    </w:p>
    <w:p w14:paraId="6A8D4EF5" w14:textId="77777777" w:rsidR="00653D2A" w:rsidRDefault="00653D2A" w:rsidP="00653D2A">
      <w:pPr>
        <w:rPr>
          <w:rFonts w:ascii="Arial" w:hAnsi="Arial" w:cs="Arial"/>
          <w:sz w:val="24"/>
          <w:szCs w:val="24"/>
        </w:rPr>
      </w:pPr>
      <w:r>
        <w:rPr>
          <w:rFonts w:ascii="Arial" w:hAnsi="Arial" w:cs="Arial"/>
          <w:sz w:val="24"/>
          <w:szCs w:val="24"/>
        </w:rPr>
        <w:t>Property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Analysis</w:t>
      </w:r>
      <w:r>
        <w:rPr>
          <w:rFonts w:ascii="Arial" w:hAnsi="Arial" w:cs="Arial"/>
          <w:sz w:val="24"/>
          <w:szCs w:val="24"/>
        </w:rPr>
        <w:tab/>
      </w:r>
      <w:r>
        <w:rPr>
          <w:rFonts w:ascii="Arial" w:hAnsi="Arial" w:cs="Arial"/>
          <w:sz w:val="24"/>
          <w:szCs w:val="24"/>
        </w:rPr>
        <w:tab/>
      </w:r>
      <w:r>
        <w:rPr>
          <w:rFonts w:ascii="Arial" w:hAnsi="Arial" w:cs="Arial"/>
          <w:sz w:val="24"/>
          <w:szCs w:val="24"/>
        </w:rPr>
        <w:tab/>
        <w:t>Digital</w:t>
      </w:r>
    </w:p>
    <w:p w14:paraId="08163B9D" w14:textId="49739332" w:rsidR="00653D2A" w:rsidRDefault="00653D2A" w:rsidP="00653D2A">
      <w:pPr>
        <w:rPr>
          <w:rFonts w:ascii="Arial" w:hAnsi="Arial" w:cs="Arial"/>
          <w:sz w:val="24"/>
          <w:szCs w:val="24"/>
        </w:rPr>
      </w:pPr>
      <w:r>
        <w:rPr>
          <w:rFonts w:ascii="Arial" w:hAnsi="Arial" w:cs="Arial"/>
          <w:sz w:val="24"/>
          <w:szCs w:val="24"/>
        </w:rPr>
        <w:t>Communication</w:t>
      </w:r>
      <w:bookmarkStart w:id="7" w:name="_Hlk163227853"/>
      <w:r w:rsidR="006D3572">
        <w:rPr>
          <w:rFonts w:ascii="Arial" w:hAnsi="Arial" w:cs="Arial"/>
          <w:sz w:val="24"/>
          <w:szCs w:val="24"/>
        </w:rPr>
        <w:br/>
      </w:r>
    </w:p>
    <w:p w14:paraId="21AC23F6" w14:textId="25727C42" w:rsidR="00653D2A" w:rsidRPr="006D3572" w:rsidRDefault="00653D2A" w:rsidP="00653D2A">
      <w:pPr>
        <w:rPr>
          <w:rFonts w:ascii="Arial" w:hAnsi="Arial" w:cs="Arial"/>
          <w:sz w:val="24"/>
          <w:szCs w:val="24"/>
        </w:rPr>
      </w:pPr>
      <w:r w:rsidRPr="00390821">
        <w:rPr>
          <w:rFonts w:ascii="Arial" w:hAnsi="Arial" w:cs="Arial"/>
          <w:sz w:val="24"/>
          <w:szCs w:val="24"/>
        </w:rPr>
        <w:t>Significant progress was made across DBS in regard to compliance with Government functional standards with DBS complying with all but one mandatory (shall) elements across all functional standards. This is due to system limitations, but we have</w:t>
      </w:r>
      <w:r w:rsidR="00D11DA1">
        <w:rPr>
          <w:rFonts w:ascii="Arial" w:hAnsi="Arial" w:cs="Arial"/>
          <w:sz w:val="24"/>
          <w:szCs w:val="24"/>
        </w:rPr>
        <w:t>,</w:t>
      </w:r>
      <w:r w:rsidRPr="00390821">
        <w:rPr>
          <w:rFonts w:ascii="Arial" w:hAnsi="Arial" w:cs="Arial"/>
          <w:sz w:val="24"/>
          <w:szCs w:val="24"/>
        </w:rPr>
        <w:t xml:space="preserve"> however</w:t>
      </w:r>
      <w:r w:rsidR="00D11DA1">
        <w:rPr>
          <w:rFonts w:ascii="Arial" w:hAnsi="Arial" w:cs="Arial"/>
          <w:sz w:val="24"/>
          <w:szCs w:val="24"/>
        </w:rPr>
        <w:t>,</w:t>
      </w:r>
      <w:r w:rsidRPr="00390821">
        <w:rPr>
          <w:rFonts w:ascii="Arial" w:hAnsi="Arial" w:cs="Arial"/>
          <w:sz w:val="24"/>
          <w:szCs w:val="24"/>
        </w:rPr>
        <w:t xml:space="preserve"> developed a manual workaround to achieve compliance. </w:t>
      </w:r>
      <w:bookmarkEnd w:id="7"/>
      <w:r>
        <w:rPr>
          <w:rFonts w:ascii="Arial" w:hAnsi="Arial" w:cs="Arial"/>
          <w:sz w:val="24"/>
          <w:szCs w:val="24"/>
        </w:rPr>
        <w:t xml:space="preserve">Work is ongoing across DBS </w:t>
      </w:r>
      <w:r w:rsidR="007273E0">
        <w:rPr>
          <w:rFonts w:ascii="Arial" w:hAnsi="Arial" w:cs="Arial"/>
          <w:sz w:val="24"/>
          <w:szCs w:val="24"/>
        </w:rPr>
        <w:t>regarding</w:t>
      </w:r>
      <w:r>
        <w:rPr>
          <w:rFonts w:ascii="Arial" w:hAnsi="Arial" w:cs="Arial"/>
          <w:sz w:val="24"/>
          <w:szCs w:val="24"/>
        </w:rPr>
        <w:t xml:space="preserve"> compliance with advisory elements of the functional standards.</w:t>
      </w:r>
      <w:r w:rsidR="006D3572">
        <w:rPr>
          <w:rFonts w:ascii="Arial" w:hAnsi="Arial" w:cs="Arial"/>
          <w:sz w:val="24"/>
          <w:szCs w:val="24"/>
        </w:rPr>
        <w:br/>
      </w:r>
    </w:p>
    <w:p w14:paraId="4BE7B6CC" w14:textId="3F994EE1" w:rsidR="0078130F" w:rsidRPr="006D3572" w:rsidRDefault="0078130F" w:rsidP="0078130F">
      <w:pPr>
        <w:rPr>
          <w:rFonts w:ascii="Arial" w:hAnsi="Arial" w:cs="Arial"/>
          <w:b/>
          <w:bCs/>
          <w:sz w:val="24"/>
          <w:szCs w:val="24"/>
        </w:rPr>
      </w:pPr>
      <w:r w:rsidRPr="006D3572">
        <w:rPr>
          <w:rFonts w:ascii="Arial" w:hAnsi="Arial" w:cs="Arial"/>
          <w:b/>
          <w:bCs/>
          <w:sz w:val="24"/>
          <w:szCs w:val="24"/>
        </w:rPr>
        <w:t xml:space="preserve">Customer Service Excellence </w:t>
      </w:r>
      <w:r w:rsidR="006D3572">
        <w:rPr>
          <w:rFonts w:ascii="Arial" w:hAnsi="Arial" w:cs="Arial"/>
          <w:b/>
          <w:bCs/>
          <w:sz w:val="24"/>
          <w:szCs w:val="24"/>
        </w:rPr>
        <w:br/>
      </w:r>
      <w:r w:rsidRPr="006D3572">
        <w:rPr>
          <w:rFonts w:ascii="Arial" w:hAnsi="Arial" w:cs="Arial"/>
          <w:sz w:val="24"/>
          <w:szCs w:val="24"/>
        </w:rPr>
        <w:t>The Customer Service Excellence standard is designed to test, in great depth, the areas that research has confirmed are a priority for customers: delivery, timeliness, information, professionalism and staff attitude. DBS were re-accredited against the Customer Service Excellence in December 2021</w:t>
      </w:r>
      <w:r w:rsidR="00962C88" w:rsidRPr="006D3572">
        <w:rPr>
          <w:rFonts w:ascii="Arial" w:hAnsi="Arial" w:cs="Arial"/>
          <w:sz w:val="24"/>
          <w:szCs w:val="24"/>
        </w:rPr>
        <w:t>.</w:t>
      </w:r>
      <w:r w:rsidR="007273E0" w:rsidRPr="006D3572">
        <w:rPr>
          <w:rFonts w:ascii="Arial" w:hAnsi="Arial" w:cs="Arial"/>
          <w:sz w:val="24"/>
          <w:szCs w:val="24"/>
        </w:rPr>
        <w:t xml:space="preserve"> </w:t>
      </w:r>
      <w:r w:rsidRPr="006D3572">
        <w:rPr>
          <w:rFonts w:ascii="Arial" w:hAnsi="Arial" w:cs="Arial"/>
          <w:sz w:val="24"/>
          <w:szCs w:val="24"/>
        </w:rPr>
        <w:t xml:space="preserve">Centre for Assessment, an external assessment body, </w:t>
      </w:r>
      <w:r w:rsidR="00962C88" w:rsidRPr="006D3572">
        <w:rPr>
          <w:rFonts w:ascii="Arial" w:hAnsi="Arial" w:cs="Arial"/>
          <w:sz w:val="24"/>
          <w:szCs w:val="24"/>
        </w:rPr>
        <w:t xml:space="preserve">also </w:t>
      </w:r>
      <w:r w:rsidRPr="006D3572">
        <w:rPr>
          <w:rFonts w:ascii="Arial" w:hAnsi="Arial" w:cs="Arial"/>
          <w:sz w:val="24"/>
          <w:szCs w:val="24"/>
        </w:rPr>
        <w:t xml:space="preserve">completed a surveillance review in December 2023. The purpose of the review was to ensure that DBS continues to meet all 57 elements of the standard. The review was conducted remotely and involved answering the assessor’s questions as well as providing evidence of improvements made to the customer experience in the last 12 months, such as the progress made by the DBS staff development academy and the outreach and partnership work delivered by DBS staff. </w:t>
      </w:r>
    </w:p>
    <w:p w14:paraId="45C6B183" w14:textId="0B846017" w:rsidR="00E60764" w:rsidRPr="0078130F" w:rsidRDefault="0078130F" w:rsidP="0078130F">
      <w:pPr>
        <w:rPr>
          <w:rFonts w:ascii="Arial" w:hAnsi="Arial" w:cs="Arial"/>
          <w:sz w:val="24"/>
          <w:szCs w:val="24"/>
        </w:rPr>
      </w:pPr>
      <w:r w:rsidRPr="006D3572">
        <w:rPr>
          <w:rFonts w:ascii="Arial" w:hAnsi="Arial" w:cs="Arial"/>
          <w:sz w:val="24"/>
          <w:szCs w:val="24"/>
        </w:rPr>
        <w:t xml:space="preserve">The assessor spoke to a number of members of staff from across the organisation to discuss the work being undertaken in their area. </w:t>
      </w:r>
      <w:r w:rsidR="007273E0" w:rsidRPr="006D3572">
        <w:rPr>
          <w:rFonts w:ascii="Arial" w:hAnsi="Arial" w:cs="Arial"/>
          <w:sz w:val="24"/>
          <w:szCs w:val="24"/>
        </w:rPr>
        <w:t>The Centre for Assessment</w:t>
      </w:r>
      <w:r w:rsidRPr="006D3572">
        <w:rPr>
          <w:rFonts w:ascii="Arial" w:hAnsi="Arial" w:cs="Arial"/>
          <w:sz w:val="24"/>
          <w:szCs w:val="24"/>
        </w:rPr>
        <w:t xml:space="preserve"> concluded that DBS remains fully compliant with the standard and continues to demonstrate that they are ‘compliant plus’ against the 16 criteria ratings previously awarded. DBS were also deemed to achieve the “compliant plus” rating against </w:t>
      </w:r>
      <w:r w:rsidR="00962C88" w:rsidRPr="006D3572">
        <w:rPr>
          <w:rFonts w:ascii="Arial" w:hAnsi="Arial" w:cs="Arial"/>
          <w:sz w:val="24"/>
          <w:szCs w:val="24"/>
        </w:rPr>
        <w:t>4</w:t>
      </w:r>
      <w:r w:rsidRPr="006D3572">
        <w:rPr>
          <w:rFonts w:ascii="Arial" w:hAnsi="Arial" w:cs="Arial"/>
          <w:sz w:val="24"/>
          <w:szCs w:val="24"/>
        </w:rPr>
        <w:t xml:space="preserve"> further elements, bringing the </w:t>
      </w:r>
      <w:r w:rsidRPr="0078130F">
        <w:rPr>
          <w:rFonts w:ascii="Arial" w:hAnsi="Arial" w:cs="Arial"/>
          <w:sz w:val="24"/>
          <w:szCs w:val="24"/>
        </w:rPr>
        <w:t xml:space="preserve">total to 20 – the highest number DBS has ever achieved. </w:t>
      </w:r>
      <w:r w:rsidR="006D3572">
        <w:rPr>
          <w:rFonts w:ascii="Arial" w:hAnsi="Arial" w:cs="Arial"/>
          <w:sz w:val="24"/>
          <w:szCs w:val="24"/>
        </w:rPr>
        <w:br/>
      </w:r>
    </w:p>
    <w:p w14:paraId="1976909C" w14:textId="7AF8241A" w:rsidR="00E60764" w:rsidRPr="006D3572" w:rsidRDefault="00E60764" w:rsidP="00E60764">
      <w:pPr>
        <w:rPr>
          <w:rFonts w:ascii="Arial" w:hAnsi="Arial" w:cs="Arial"/>
          <w:b/>
          <w:bCs/>
          <w:sz w:val="24"/>
          <w:szCs w:val="24"/>
        </w:rPr>
      </w:pPr>
      <w:r w:rsidRPr="006D3572">
        <w:rPr>
          <w:rFonts w:ascii="Arial" w:hAnsi="Arial" w:cs="Arial"/>
          <w:b/>
          <w:bCs/>
          <w:sz w:val="24"/>
          <w:szCs w:val="24"/>
        </w:rPr>
        <w:t>UK Customer Satisfaction Index</w:t>
      </w:r>
      <w:r w:rsidR="006D3572">
        <w:rPr>
          <w:rFonts w:ascii="Arial" w:hAnsi="Arial" w:cs="Arial"/>
          <w:b/>
          <w:bCs/>
          <w:sz w:val="24"/>
          <w:szCs w:val="24"/>
        </w:rPr>
        <w:br/>
      </w:r>
      <w:r w:rsidRPr="006D3572">
        <w:rPr>
          <w:rFonts w:ascii="Arial" w:hAnsi="Arial" w:cs="Arial"/>
          <w:sz w:val="24"/>
          <w:szCs w:val="24"/>
        </w:rPr>
        <w:t>DBS continued to participate in the UK Customer Satisfaction Index (UKCSI) as part of the public service (national) sector. The UKCSI is based on 26 measures which are categorised in 5 dimensions of customer service - experience, complaint handling, customer ethos, emotional connection, and ethics. Participation in the UKCSI enables DBS to benchmark against</w:t>
      </w:r>
      <w:r w:rsidRPr="00E60764">
        <w:rPr>
          <w:rFonts w:ascii="Arial" w:hAnsi="Arial" w:cs="Arial"/>
          <w:sz w:val="24"/>
          <w:szCs w:val="24"/>
        </w:rPr>
        <w:t xml:space="preserve"> other public sector organisations. The public services (national) sector average score for overall satisfaction was 73.6 (out of 100) in the UKCSI published in January 2024. DBS scored 76.2 in the same index. </w:t>
      </w:r>
    </w:p>
    <w:p w14:paraId="5EAA1B62" w14:textId="77777777" w:rsidR="001A13FC" w:rsidRDefault="001A13FC" w:rsidP="00A548A5">
      <w:pPr>
        <w:rPr>
          <w:rFonts w:ascii="Arial" w:hAnsi="Arial" w:cs="Arial"/>
          <w:sz w:val="24"/>
          <w:szCs w:val="24"/>
        </w:rPr>
      </w:pPr>
    </w:p>
    <w:p w14:paraId="56DF4DAD" w14:textId="7067090D" w:rsidR="001A13FC" w:rsidRPr="006D3572" w:rsidRDefault="001A13FC" w:rsidP="001A13FC">
      <w:pPr>
        <w:shd w:val="clear" w:color="auto" w:fill="CC99FF"/>
        <w:rPr>
          <w:rFonts w:ascii="Arial" w:hAnsi="Arial" w:cs="Arial"/>
          <w:b/>
          <w:bCs/>
          <w:sz w:val="24"/>
          <w:szCs w:val="24"/>
        </w:rPr>
      </w:pPr>
      <w:r w:rsidRPr="000D267C">
        <w:rPr>
          <w:rFonts w:ascii="Arial" w:hAnsi="Arial" w:cs="Arial"/>
          <w:b/>
          <w:bCs/>
          <w:sz w:val="24"/>
          <w:szCs w:val="24"/>
        </w:rPr>
        <w:t xml:space="preserve">What our </w:t>
      </w:r>
      <w:r w:rsidR="00962C88" w:rsidRPr="000D267C">
        <w:rPr>
          <w:rFonts w:ascii="Arial" w:hAnsi="Arial" w:cs="Arial"/>
          <w:b/>
          <w:bCs/>
          <w:sz w:val="24"/>
          <w:szCs w:val="24"/>
        </w:rPr>
        <w:t>customers</w:t>
      </w:r>
      <w:r w:rsidRPr="000D267C">
        <w:rPr>
          <w:rFonts w:ascii="Arial" w:hAnsi="Arial" w:cs="Arial"/>
          <w:b/>
          <w:bCs/>
          <w:sz w:val="24"/>
          <w:szCs w:val="24"/>
        </w:rPr>
        <w:t xml:space="preserve"> say about DBS </w:t>
      </w:r>
    </w:p>
    <w:p w14:paraId="7A19191C" w14:textId="2EC52B7D" w:rsidR="00730F5D" w:rsidRPr="006D3572" w:rsidRDefault="00730F5D" w:rsidP="00730F5D">
      <w:pPr>
        <w:rPr>
          <w:rFonts w:ascii="Arial" w:hAnsi="Arial" w:cs="Arial"/>
          <w:b/>
          <w:bCs/>
          <w:sz w:val="24"/>
          <w:szCs w:val="24"/>
        </w:rPr>
      </w:pPr>
      <w:r w:rsidRPr="00730F5D">
        <w:rPr>
          <w:rFonts w:ascii="Arial" w:hAnsi="Arial" w:cs="Arial"/>
          <w:b/>
          <w:bCs/>
          <w:sz w:val="24"/>
          <w:szCs w:val="24"/>
        </w:rPr>
        <w:t>Complaints</w:t>
      </w:r>
      <w:r w:rsidR="006D3572">
        <w:rPr>
          <w:rFonts w:ascii="Arial" w:hAnsi="Arial" w:cs="Arial"/>
          <w:b/>
          <w:bCs/>
          <w:sz w:val="24"/>
          <w:szCs w:val="24"/>
        </w:rPr>
        <w:br/>
      </w:r>
      <w:r>
        <w:rPr>
          <w:rFonts w:ascii="Arial" w:hAnsi="Arial" w:cs="Arial"/>
          <w:sz w:val="24"/>
          <w:szCs w:val="24"/>
        </w:rPr>
        <w:t>DBS received</w:t>
      </w:r>
      <w:r w:rsidRPr="00730F5D">
        <w:rPr>
          <w:rFonts w:ascii="Arial" w:eastAsia="Times New Roman" w:hAnsi="Arial" w:cs="Arial"/>
          <w:sz w:val="24"/>
          <w:szCs w:val="24"/>
          <w:lang w:eastAsia="en-GB"/>
        </w:rPr>
        <w:t xml:space="preserve"> 4287 complaints</w:t>
      </w:r>
      <w:r>
        <w:rPr>
          <w:rFonts w:ascii="Arial" w:eastAsia="Times New Roman" w:hAnsi="Arial" w:cs="Arial"/>
          <w:sz w:val="24"/>
          <w:szCs w:val="24"/>
          <w:lang w:eastAsia="en-GB"/>
        </w:rPr>
        <w:t xml:space="preserve"> during 2023-24</w:t>
      </w:r>
      <w:r w:rsidRPr="00730F5D">
        <w:rPr>
          <w:rFonts w:ascii="Arial" w:eastAsia="Times New Roman" w:hAnsi="Arial" w:cs="Arial"/>
          <w:sz w:val="24"/>
          <w:szCs w:val="24"/>
          <w:lang w:eastAsia="en-GB"/>
        </w:rPr>
        <w:t xml:space="preserve">, which represents an increase of 951 when compared to an intake of 3336 in 2022-23. The primary reason for complaint was in relation to Police delay. </w:t>
      </w:r>
    </w:p>
    <w:p w14:paraId="7ADFBD8C" w14:textId="1B48794C" w:rsidR="00730F5D" w:rsidRPr="00730F5D" w:rsidRDefault="00730F5D" w:rsidP="00730F5D">
      <w:pPr>
        <w:spacing w:after="0" w:line="240" w:lineRule="auto"/>
        <w:rPr>
          <w:rFonts w:ascii="Arial" w:eastAsia="Times New Roman" w:hAnsi="Arial" w:cs="Arial"/>
          <w:sz w:val="24"/>
          <w:szCs w:val="24"/>
          <w:lang w:eastAsia="en-GB"/>
        </w:rPr>
      </w:pPr>
      <w:r w:rsidRPr="00730F5D">
        <w:rPr>
          <w:rFonts w:ascii="Arial" w:eastAsia="Times New Roman" w:hAnsi="Arial" w:cs="Arial"/>
          <w:sz w:val="24"/>
          <w:szCs w:val="24"/>
          <w:lang w:eastAsia="en-GB"/>
        </w:rPr>
        <w:t>99.59% of the complaints resolved in 2023/24 were handled at the initial stage, and a further 0.41% at the second stage. Our target was to respond to 98% of all complaints within 6 working days and this target was met with an attainment of 99.43%.</w:t>
      </w:r>
    </w:p>
    <w:p w14:paraId="28EB28C7" w14:textId="77777777" w:rsidR="002E2E62" w:rsidRDefault="002E2E62" w:rsidP="00A548A5">
      <w:pPr>
        <w:rPr>
          <w:rFonts w:ascii="Arial" w:hAnsi="Arial" w:cs="Arial"/>
          <w:sz w:val="24"/>
          <w:szCs w:val="24"/>
        </w:rPr>
      </w:pPr>
    </w:p>
    <w:p w14:paraId="511B6952" w14:textId="5165C80F" w:rsidR="001A13FC" w:rsidRPr="006D3572" w:rsidRDefault="000D267C" w:rsidP="00A548A5">
      <w:pPr>
        <w:rPr>
          <w:rFonts w:ascii="Arial" w:hAnsi="Arial" w:cs="Arial"/>
          <w:b/>
          <w:bCs/>
          <w:sz w:val="24"/>
          <w:szCs w:val="24"/>
        </w:rPr>
      </w:pPr>
      <w:r w:rsidRPr="000D267C">
        <w:rPr>
          <w:rFonts w:ascii="Arial" w:hAnsi="Arial" w:cs="Arial"/>
          <w:b/>
          <w:bCs/>
          <w:sz w:val="24"/>
          <w:szCs w:val="24"/>
        </w:rPr>
        <w:t>Feedback from Outreach work</w:t>
      </w:r>
      <w:r w:rsidR="006D3572">
        <w:rPr>
          <w:rFonts w:ascii="Arial" w:hAnsi="Arial" w:cs="Arial"/>
          <w:b/>
          <w:bCs/>
          <w:sz w:val="24"/>
          <w:szCs w:val="24"/>
        </w:rPr>
        <w:br/>
      </w:r>
      <w:r w:rsidRPr="00093873">
        <w:rPr>
          <w:rFonts w:ascii="Arial" w:hAnsi="Arial" w:cs="Arial"/>
          <w:kern w:val="2"/>
          <w:sz w:val="24"/>
          <w:szCs w:val="24"/>
          <w14:ligatures w14:val="standardContextual"/>
        </w:rPr>
        <w:t>We continue to use pre and post workshop surveys which continue to demonstrate an increase in confidence and understanding for delegates. An average of 96% of respondents said that</w:t>
      </w:r>
      <w:r>
        <w:rPr>
          <w:rFonts w:ascii="Arial" w:hAnsi="Arial" w:cs="Arial"/>
          <w:kern w:val="2"/>
          <w:sz w:val="24"/>
          <w:szCs w:val="24"/>
          <w14:ligatures w14:val="standardContextual"/>
        </w:rPr>
        <w:t xml:space="preserve"> they felt</w:t>
      </w:r>
      <w:r w:rsidRPr="00093873">
        <w:rPr>
          <w:rFonts w:ascii="Arial" w:hAnsi="Arial" w:cs="Arial"/>
          <w:kern w:val="2"/>
          <w:sz w:val="24"/>
          <w:szCs w:val="24"/>
          <w14:ligatures w14:val="standardContextual"/>
        </w:rPr>
        <w:t xml:space="preserve"> able to apply their learning within their organisation and the number of respondents who expressed that they were ‘very’ or ‘extremely’ confident in understanding who DBS are and what they do rose from 35% before the event to 90% after the event. </w:t>
      </w:r>
      <w:r w:rsidR="006D3572">
        <w:rPr>
          <w:rFonts w:ascii="Arial" w:hAnsi="Arial" w:cs="Arial"/>
          <w:b/>
          <w:bCs/>
          <w:sz w:val="24"/>
          <w:szCs w:val="24"/>
        </w:rPr>
        <w:br/>
      </w:r>
    </w:p>
    <w:p w14:paraId="6EF441F9" w14:textId="72A56802" w:rsidR="000C65B0" w:rsidRPr="006D3572" w:rsidRDefault="001A13FC" w:rsidP="00A548A5">
      <w:pPr>
        <w:rPr>
          <w:rFonts w:ascii="Arial" w:hAnsi="Arial" w:cs="Arial"/>
          <w:b/>
          <w:bCs/>
          <w:sz w:val="24"/>
          <w:szCs w:val="24"/>
        </w:rPr>
      </w:pPr>
      <w:r w:rsidRPr="00EA65AD">
        <w:rPr>
          <w:rFonts w:ascii="Arial" w:hAnsi="Arial" w:cs="Arial"/>
          <w:b/>
          <w:bCs/>
          <w:sz w:val="24"/>
          <w:szCs w:val="24"/>
        </w:rPr>
        <w:t>Barring Referral Service (BRS)</w:t>
      </w:r>
      <w:r w:rsidR="006D3572">
        <w:rPr>
          <w:rFonts w:ascii="Arial" w:hAnsi="Arial" w:cs="Arial"/>
          <w:b/>
          <w:bCs/>
          <w:sz w:val="24"/>
          <w:szCs w:val="24"/>
        </w:rPr>
        <w:br/>
      </w:r>
      <w:r>
        <w:rPr>
          <w:rFonts w:ascii="Arial" w:hAnsi="Arial" w:cs="Arial"/>
          <w:sz w:val="24"/>
          <w:szCs w:val="24"/>
        </w:rPr>
        <w:t>As stated earlier in this account, the BRS service was launch</w:t>
      </w:r>
      <w:r w:rsidR="007273E0">
        <w:rPr>
          <w:rFonts w:ascii="Arial" w:hAnsi="Arial" w:cs="Arial"/>
          <w:sz w:val="24"/>
          <w:szCs w:val="24"/>
        </w:rPr>
        <w:t>ed</w:t>
      </w:r>
      <w:r>
        <w:rPr>
          <w:rFonts w:ascii="Arial" w:hAnsi="Arial" w:cs="Arial"/>
          <w:sz w:val="24"/>
          <w:szCs w:val="24"/>
        </w:rPr>
        <w:t xml:space="preserve"> in March 2023 with the enhanced upload functionality subsequently deployed in January 2024.</w:t>
      </w:r>
      <w:r w:rsidR="005463E5">
        <w:rPr>
          <w:rFonts w:ascii="Arial" w:hAnsi="Arial" w:cs="Arial"/>
          <w:sz w:val="24"/>
          <w:szCs w:val="24"/>
        </w:rPr>
        <w:t xml:space="preserve"> Throughout the design and deployment of the service we have sought to obtain customer feedback to enable to deliver </w:t>
      </w:r>
      <w:r w:rsidR="008A62B2">
        <w:rPr>
          <w:rFonts w:ascii="Arial" w:hAnsi="Arial" w:cs="Arial"/>
          <w:sz w:val="24"/>
          <w:szCs w:val="24"/>
        </w:rPr>
        <w:t xml:space="preserve">an improved customer journey, which meets the needs of customers and the </w:t>
      </w:r>
      <w:r w:rsidR="000C65B0">
        <w:rPr>
          <w:rFonts w:ascii="Arial" w:hAnsi="Arial" w:cs="Arial"/>
          <w:sz w:val="24"/>
          <w:szCs w:val="24"/>
        </w:rPr>
        <w:t>business,</w:t>
      </w:r>
      <w:r w:rsidR="008A62B2">
        <w:rPr>
          <w:rFonts w:ascii="Arial" w:hAnsi="Arial" w:cs="Arial"/>
          <w:sz w:val="24"/>
          <w:szCs w:val="24"/>
        </w:rPr>
        <w:t xml:space="preserve"> and which can be used to inform future enhancements.</w:t>
      </w:r>
    </w:p>
    <w:p w14:paraId="504AD45F" w14:textId="011C3BBB" w:rsidR="000C65B0" w:rsidRDefault="009966C9" w:rsidP="00A548A5">
      <w:pPr>
        <w:rPr>
          <w:rFonts w:ascii="Arial" w:hAnsi="Arial" w:cs="Arial"/>
          <w:sz w:val="24"/>
          <w:szCs w:val="24"/>
        </w:rPr>
      </w:pPr>
      <w:r>
        <w:rPr>
          <w:rFonts w:ascii="Arial" w:hAnsi="Arial" w:cs="Arial"/>
          <w:sz w:val="24"/>
          <w:szCs w:val="24"/>
        </w:rPr>
        <w:t xml:space="preserve">We gather this data by using methods such as direct engagement and Google Analytics. </w:t>
      </w:r>
      <w:r w:rsidR="00237CE8">
        <w:rPr>
          <w:rFonts w:ascii="Arial" w:hAnsi="Arial" w:cs="Arial"/>
          <w:sz w:val="24"/>
          <w:szCs w:val="24"/>
        </w:rPr>
        <w:t>During 2023-2024</w:t>
      </w:r>
      <w:r w:rsidR="00962C88">
        <w:rPr>
          <w:rFonts w:ascii="Arial" w:hAnsi="Arial" w:cs="Arial"/>
          <w:sz w:val="24"/>
          <w:szCs w:val="24"/>
        </w:rPr>
        <w:t>,</w:t>
      </w:r>
      <w:r w:rsidR="00237CE8">
        <w:rPr>
          <w:rFonts w:ascii="Arial" w:hAnsi="Arial" w:cs="Arial"/>
          <w:sz w:val="24"/>
          <w:szCs w:val="24"/>
        </w:rPr>
        <w:t xml:space="preserve"> we have not seen a consistent rate of satisfaction</w:t>
      </w:r>
      <w:r w:rsidR="009A2A55">
        <w:rPr>
          <w:rFonts w:ascii="Arial" w:hAnsi="Arial" w:cs="Arial"/>
          <w:sz w:val="24"/>
          <w:szCs w:val="24"/>
        </w:rPr>
        <w:t xml:space="preserve"> with the figure varying from 0% - 75% and the average being around 55%.  It is important to note that </w:t>
      </w:r>
      <w:r w:rsidR="0045495D">
        <w:rPr>
          <w:rFonts w:ascii="Arial" w:hAnsi="Arial" w:cs="Arial"/>
          <w:sz w:val="24"/>
          <w:szCs w:val="24"/>
        </w:rPr>
        <w:t xml:space="preserve">this satisfaction rate is </w:t>
      </w:r>
      <w:r w:rsidR="007273E0">
        <w:rPr>
          <w:rFonts w:ascii="Arial" w:hAnsi="Arial" w:cs="Arial"/>
          <w:sz w:val="24"/>
          <w:szCs w:val="24"/>
        </w:rPr>
        <w:t>dependent</w:t>
      </w:r>
      <w:r w:rsidR="0045495D">
        <w:rPr>
          <w:rFonts w:ascii="Arial" w:hAnsi="Arial" w:cs="Arial"/>
          <w:sz w:val="24"/>
          <w:szCs w:val="24"/>
        </w:rPr>
        <w:t xml:space="preserve"> on customers agreeing to the various analytics and where we </w:t>
      </w:r>
      <w:r w:rsidR="00E95B95">
        <w:rPr>
          <w:rFonts w:ascii="Arial" w:hAnsi="Arial" w:cs="Arial"/>
          <w:sz w:val="24"/>
          <w:szCs w:val="24"/>
        </w:rPr>
        <w:t xml:space="preserve">have low rates it can be attributed in part to customers rejecting the analytics. </w:t>
      </w:r>
    </w:p>
    <w:p w14:paraId="3E9B24F0" w14:textId="3412ADF5" w:rsidR="008416CD" w:rsidRDefault="008416CD" w:rsidP="00A548A5">
      <w:pPr>
        <w:rPr>
          <w:rFonts w:ascii="Arial" w:hAnsi="Arial" w:cs="Arial"/>
          <w:sz w:val="24"/>
          <w:szCs w:val="24"/>
        </w:rPr>
      </w:pPr>
      <w:r>
        <w:rPr>
          <w:rFonts w:ascii="Arial" w:hAnsi="Arial" w:cs="Arial"/>
          <w:sz w:val="24"/>
          <w:szCs w:val="24"/>
        </w:rPr>
        <w:t>Users have reported:</w:t>
      </w:r>
    </w:p>
    <w:p w14:paraId="3D83F486" w14:textId="504F807F" w:rsidR="008416CD" w:rsidRPr="006D3572" w:rsidRDefault="008416CD" w:rsidP="006D3572">
      <w:pPr>
        <w:jc w:val="center"/>
        <w:rPr>
          <w:rFonts w:ascii="Arial" w:hAnsi="Arial" w:cs="Arial"/>
          <w:i/>
          <w:iCs/>
          <w:sz w:val="24"/>
          <w:szCs w:val="24"/>
        </w:rPr>
      </w:pPr>
      <w:r w:rsidRPr="006D3572">
        <w:rPr>
          <w:rFonts w:ascii="Arial" w:hAnsi="Arial" w:cs="Arial"/>
          <w:i/>
          <w:iCs/>
          <w:sz w:val="24"/>
          <w:szCs w:val="24"/>
        </w:rPr>
        <w:t>“</w:t>
      </w:r>
      <w:r w:rsidR="00FC1B00" w:rsidRPr="006D3572">
        <w:rPr>
          <w:rFonts w:ascii="Arial" w:hAnsi="Arial" w:cs="Arial"/>
          <w:i/>
          <w:iCs/>
          <w:sz w:val="24"/>
          <w:szCs w:val="24"/>
        </w:rPr>
        <w:t>This is the first time I had used the service. The majority of it was easy to navigate, and straig</w:t>
      </w:r>
      <w:r w:rsidR="00AE0CF1" w:rsidRPr="006D3572">
        <w:rPr>
          <w:rFonts w:ascii="Arial" w:hAnsi="Arial" w:cs="Arial"/>
          <w:i/>
          <w:iCs/>
          <w:sz w:val="24"/>
          <w:szCs w:val="24"/>
        </w:rPr>
        <w:t>htforward to use. I think it would have been useful for me to know in advance what information I would be expected to provide, so that I could accumulate it all beforehand and be ready to enter it.”</w:t>
      </w:r>
    </w:p>
    <w:p w14:paraId="286C3AF1" w14:textId="1501614E" w:rsidR="00AE0CF1" w:rsidRPr="006D3572" w:rsidRDefault="00AE0CF1" w:rsidP="006D3572">
      <w:pPr>
        <w:jc w:val="center"/>
        <w:rPr>
          <w:rFonts w:ascii="Arial" w:hAnsi="Arial" w:cs="Arial"/>
          <w:i/>
          <w:iCs/>
          <w:sz w:val="24"/>
          <w:szCs w:val="24"/>
        </w:rPr>
      </w:pPr>
      <w:r w:rsidRPr="006D3572">
        <w:rPr>
          <w:rFonts w:ascii="Arial" w:hAnsi="Arial" w:cs="Arial"/>
          <w:i/>
          <w:iCs/>
          <w:sz w:val="24"/>
          <w:szCs w:val="24"/>
        </w:rPr>
        <w:t>“The online tool is so much better than the old forms. Good work!”</w:t>
      </w:r>
    </w:p>
    <w:p w14:paraId="22378133" w14:textId="18F6B40D" w:rsidR="00AE0CF1" w:rsidRPr="006D3572" w:rsidRDefault="00AE0CF1" w:rsidP="006D3572">
      <w:pPr>
        <w:jc w:val="center"/>
        <w:rPr>
          <w:rFonts w:ascii="Arial" w:hAnsi="Arial" w:cs="Arial"/>
          <w:i/>
          <w:iCs/>
          <w:sz w:val="24"/>
          <w:szCs w:val="24"/>
        </w:rPr>
      </w:pPr>
      <w:r w:rsidRPr="006D3572">
        <w:rPr>
          <w:rFonts w:ascii="Arial" w:hAnsi="Arial" w:cs="Arial"/>
          <w:i/>
          <w:iCs/>
          <w:sz w:val="24"/>
          <w:szCs w:val="24"/>
        </w:rPr>
        <w:t>“Really easy process, much better th</w:t>
      </w:r>
      <w:r w:rsidR="00AD1076" w:rsidRPr="006D3572">
        <w:rPr>
          <w:rFonts w:ascii="Arial" w:hAnsi="Arial" w:cs="Arial"/>
          <w:i/>
          <w:iCs/>
          <w:sz w:val="24"/>
          <w:szCs w:val="24"/>
        </w:rPr>
        <w:t>an the paper form”</w:t>
      </w:r>
    </w:p>
    <w:p w14:paraId="03C527C3" w14:textId="70FEA6A7" w:rsidR="00EF7351" w:rsidRPr="006D3572" w:rsidRDefault="00EF7351" w:rsidP="006D3572">
      <w:pPr>
        <w:jc w:val="center"/>
        <w:rPr>
          <w:rFonts w:ascii="Arial" w:hAnsi="Arial" w:cs="Arial"/>
          <w:i/>
          <w:iCs/>
          <w:sz w:val="24"/>
          <w:szCs w:val="24"/>
        </w:rPr>
      </w:pPr>
      <w:r w:rsidRPr="006D3572">
        <w:rPr>
          <w:rFonts w:ascii="Arial" w:hAnsi="Arial" w:cs="Arial"/>
          <w:i/>
          <w:iCs/>
          <w:sz w:val="24"/>
          <w:szCs w:val="24"/>
        </w:rPr>
        <w:t>“Uploading documents file names had to be changed as it contained full stops which the system would not allow</w:t>
      </w:r>
      <w:r w:rsidR="00962C88" w:rsidRPr="006D3572">
        <w:rPr>
          <w:rFonts w:ascii="Arial" w:hAnsi="Arial" w:cs="Arial"/>
          <w:i/>
          <w:iCs/>
          <w:sz w:val="24"/>
          <w:szCs w:val="24"/>
        </w:rPr>
        <w:t>.</w:t>
      </w:r>
      <w:r w:rsidRPr="006D3572">
        <w:rPr>
          <w:rFonts w:ascii="Arial" w:hAnsi="Arial" w:cs="Arial"/>
          <w:i/>
          <w:iCs/>
          <w:sz w:val="24"/>
          <w:szCs w:val="24"/>
        </w:rPr>
        <w:t>”</w:t>
      </w:r>
    </w:p>
    <w:p w14:paraId="3BB47365" w14:textId="4E67F97F" w:rsidR="00EF7351" w:rsidRDefault="00EF7351" w:rsidP="00A548A5">
      <w:pPr>
        <w:rPr>
          <w:rFonts w:ascii="Arial" w:hAnsi="Arial" w:cs="Arial"/>
          <w:sz w:val="24"/>
          <w:szCs w:val="24"/>
        </w:rPr>
      </w:pPr>
    </w:p>
    <w:p w14:paraId="3101D74C" w14:textId="4E94160D" w:rsidR="000D267C" w:rsidRPr="006D3572" w:rsidRDefault="000D267C" w:rsidP="000D267C">
      <w:pPr>
        <w:shd w:val="clear" w:color="auto" w:fill="CC99FF"/>
        <w:rPr>
          <w:rFonts w:ascii="Arial" w:hAnsi="Arial" w:cs="Arial"/>
          <w:b/>
          <w:bCs/>
          <w:sz w:val="24"/>
          <w:szCs w:val="24"/>
        </w:rPr>
      </w:pPr>
      <w:r w:rsidRPr="00E26D2F">
        <w:rPr>
          <w:rFonts w:ascii="Arial" w:hAnsi="Arial" w:cs="Arial"/>
          <w:b/>
          <w:bCs/>
          <w:sz w:val="24"/>
          <w:szCs w:val="24"/>
        </w:rPr>
        <w:t xml:space="preserve">What our </w:t>
      </w:r>
      <w:r>
        <w:rPr>
          <w:rFonts w:ascii="Arial" w:hAnsi="Arial" w:cs="Arial"/>
          <w:b/>
          <w:bCs/>
          <w:sz w:val="24"/>
          <w:szCs w:val="24"/>
        </w:rPr>
        <w:t xml:space="preserve">staff say </w:t>
      </w:r>
      <w:r w:rsidRPr="00E26D2F">
        <w:rPr>
          <w:rFonts w:ascii="Arial" w:hAnsi="Arial" w:cs="Arial"/>
          <w:b/>
          <w:bCs/>
          <w:sz w:val="24"/>
          <w:szCs w:val="24"/>
        </w:rPr>
        <w:t xml:space="preserve">about </w:t>
      </w:r>
      <w:r>
        <w:rPr>
          <w:rFonts w:ascii="Arial" w:hAnsi="Arial" w:cs="Arial"/>
          <w:b/>
          <w:bCs/>
          <w:sz w:val="24"/>
          <w:szCs w:val="24"/>
        </w:rPr>
        <w:t>quality</w:t>
      </w:r>
    </w:p>
    <w:p w14:paraId="2CC7AC63" w14:textId="3512401F" w:rsidR="00413C09" w:rsidRPr="006D3572" w:rsidRDefault="000D267C" w:rsidP="00A548A5">
      <w:pPr>
        <w:rPr>
          <w:rFonts w:ascii="Arial" w:hAnsi="Arial" w:cs="Arial"/>
          <w:b/>
          <w:bCs/>
          <w:sz w:val="24"/>
          <w:szCs w:val="24"/>
        </w:rPr>
      </w:pPr>
      <w:r w:rsidRPr="000D267C">
        <w:rPr>
          <w:rFonts w:ascii="Arial" w:hAnsi="Arial" w:cs="Arial"/>
          <w:b/>
          <w:bCs/>
          <w:sz w:val="24"/>
          <w:szCs w:val="24"/>
        </w:rPr>
        <w:t>Quality Walkrounds</w:t>
      </w:r>
      <w:r>
        <w:rPr>
          <w:rFonts w:ascii="Arial" w:hAnsi="Arial" w:cs="Arial"/>
          <w:b/>
          <w:bCs/>
          <w:sz w:val="24"/>
          <w:szCs w:val="24"/>
        </w:rPr>
        <w:t xml:space="preserve"> (QWRs)</w:t>
      </w:r>
      <w:r w:rsidR="006D3572">
        <w:rPr>
          <w:rFonts w:ascii="Arial" w:hAnsi="Arial" w:cs="Arial"/>
          <w:b/>
          <w:bCs/>
          <w:sz w:val="24"/>
          <w:szCs w:val="24"/>
        </w:rPr>
        <w:br/>
      </w:r>
      <w:r w:rsidRPr="000D267C">
        <w:rPr>
          <w:rFonts w:ascii="Arial" w:hAnsi="Arial" w:cs="Arial"/>
          <w:sz w:val="24"/>
          <w:szCs w:val="24"/>
        </w:rPr>
        <w:t>QWR remained one of the tools senior leaders used to engage with staff throughout 2023 -2024</w:t>
      </w:r>
      <w:r>
        <w:rPr>
          <w:rFonts w:ascii="Arial" w:hAnsi="Arial" w:cs="Arial"/>
          <w:sz w:val="24"/>
          <w:szCs w:val="24"/>
        </w:rPr>
        <w:t xml:space="preserve"> with </w:t>
      </w:r>
      <w:r w:rsidR="00413C09">
        <w:rPr>
          <w:rFonts w:ascii="Arial" w:hAnsi="Arial" w:cs="Arial"/>
          <w:sz w:val="24"/>
          <w:szCs w:val="24"/>
        </w:rPr>
        <w:t xml:space="preserve">many </w:t>
      </w:r>
      <w:r>
        <w:rPr>
          <w:rFonts w:ascii="Arial" w:hAnsi="Arial" w:cs="Arial"/>
          <w:sz w:val="24"/>
          <w:szCs w:val="24"/>
        </w:rPr>
        <w:t>colleagues from both operational and non-operational area having the opportunity to speak to members of the</w:t>
      </w:r>
      <w:r w:rsidR="00413C09">
        <w:rPr>
          <w:rFonts w:ascii="Arial" w:hAnsi="Arial" w:cs="Arial"/>
          <w:sz w:val="24"/>
          <w:szCs w:val="24"/>
        </w:rPr>
        <w:t>ir</w:t>
      </w:r>
      <w:r>
        <w:rPr>
          <w:rFonts w:ascii="Arial" w:hAnsi="Arial" w:cs="Arial"/>
          <w:sz w:val="24"/>
          <w:szCs w:val="24"/>
        </w:rPr>
        <w:t xml:space="preserve"> </w:t>
      </w:r>
      <w:r w:rsidR="00413C09">
        <w:rPr>
          <w:rFonts w:ascii="Arial" w:hAnsi="Arial" w:cs="Arial"/>
          <w:sz w:val="24"/>
          <w:szCs w:val="24"/>
        </w:rPr>
        <w:t>D</w:t>
      </w:r>
      <w:r>
        <w:rPr>
          <w:rFonts w:ascii="Arial" w:hAnsi="Arial" w:cs="Arial"/>
          <w:sz w:val="24"/>
          <w:szCs w:val="24"/>
        </w:rPr>
        <w:t xml:space="preserve">irectorate </w:t>
      </w:r>
      <w:r w:rsidR="00413C09">
        <w:rPr>
          <w:rFonts w:ascii="Arial" w:hAnsi="Arial" w:cs="Arial"/>
          <w:sz w:val="24"/>
          <w:szCs w:val="24"/>
        </w:rPr>
        <w:t>M</w:t>
      </w:r>
      <w:r>
        <w:rPr>
          <w:rFonts w:ascii="Arial" w:hAnsi="Arial" w:cs="Arial"/>
          <w:sz w:val="24"/>
          <w:szCs w:val="24"/>
        </w:rPr>
        <w:t xml:space="preserve">anagement </w:t>
      </w:r>
      <w:r w:rsidR="00413C09">
        <w:rPr>
          <w:rFonts w:ascii="Arial" w:hAnsi="Arial" w:cs="Arial"/>
          <w:sz w:val="24"/>
          <w:szCs w:val="24"/>
        </w:rPr>
        <w:t>T</w:t>
      </w:r>
      <w:r>
        <w:rPr>
          <w:rFonts w:ascii="Arial" w:hAnsi="Arial" w:cs="Arial"/>
          <w:sz w:val="24"/>
          <w:szCs w:val="24"/>
        </w:rPr>
        <w:t>eam or</w:t>
      </w:r>
      <w:r w:rsidR="00413C09">
        <w:rPr>
          <w:rFonts w:ascii="Arial" w:hAnsi="Arial" w:cs="Arial"/>
          <w:sz w:val="24"/>
          <w:szCs w:val="24"/>
        </w:rPr>
        <w:t xml:space="preserve"> the DBS S</w:t>
      </w:r>
      <w:r>
        <w:rPr>
          <w:rFonts w:ascii="Arial" w:hAnsi="Arial" w:cs="Arial"/>
          <w:sz w:val="24"/>
          <w:szCs w:val="24"/>
        </w:rPr>
        <w:t xml:space="preserve">enior </w:t>
      </w:r>
      <w:r w:rsidR="00413C09">
        <w:rPr>
          <w:rFonts w:ascii="Arial" w:hAnsi="Arial" w:cs="Arial"/>
          <w:sz w:val="24"/>
          <w:szCs w:val="24"/>
        </w:rPr>
        <w:t>L</w:t>
      </w:r>
      <w:r>
        <w:rPr>
          <w:rFonts w:ascii="Arial" w:hAnsi="Arial" w:cs="Arial"/>
          <w:sz w:val="24"/>
          <w:szCs w:val="24"/>
        </w:rPr>
        <w:t xml:space="preserve">eadership </w:t>
      </w:r>
      <w:r w:rsidR="00413C09">
        <w:rPr>
          <w:rFonts w:ascii="Arial" w:hAnsi="Arial" w:cs="Arial"/>
          <w:sz w:val="24"/>
          <w:szCs w:val="24"/>
        </w:rPr>
        <w:t>T</w:t>
      </w:r>
      <w:r>
        <w:rPr>
          <w:rFonts w:ascii="Arial" w:hAnsi="Arial" w:cs="Arial"/>
          <w:sz w:val="24"/>
          <w:szCs w:val="24"/>
        </w:rPr>
        <w:t xml:space="preserve">eam. </w:t>
      </w:r>
      <w:r w:rsidR="00F2040B">
        <w:rPr>
          <w:rFonts w:ascii="Arial" w:hAnsi="Arial" w:cs="Arial"/>
          <w:sz w:val="24"/>
          <w:szCs w:val="24"/>
        </w:rPr>
        <w:br/>
      </w:r>
    </w:p>
    <w:p w14:paraId="442FBE68" w14:textId="2A6A65F2" w:rsidR="00D5313E" w:rsidRPr="007607BA" w:rsidRDefault="007607BA" w:rsidP="00A548A5">
      <w:pPr>
        <w:rPr>
          <w:rFonts w:ascii="Arial" w:hAnsi="Arial" w:cs="Arial"/>
          <w:b/>
          <w:bCs/>
          <w:sz w:val="24"/>
          <w:szCs w:val="24"/>
        </w:rPr>
      </w:pPr>
      <w:r w:rsidRPr="007607BA">
        <w:rPr>
          <w:rFonts w:ascii="Arial" w:hAnsi="Arial" w:cs="Arial"/>
          <w:b/>
          <w:bCs/>
          <w:sz w:val="24"/>
          <w:szCs w:val="24"/>
        </w:rPr>
        <w:t>What does good quality look like to our staff</w:t>
      </w:r>
      <w:r w:rsidR="006D3572">
        <w:rPr>
          <w:rFonts w:ascii="Arial" w:hAnsi="Arial" w:cs="Arial"/>
          <w:b/>
          <w:bCs/>
          <w:sz w:val="24"/>
          <w:szCs w:val="24"/>
        </w:rPr>
        <w:t>:</w:t>
      </w:r>
    </w:p>
    <w:p w14:paraId="35B29D95" w14:textId="09C11747" w:rsidR="00D5313E" w:rsidRPr="006D3572" w:rsidRDefault="00D5313E" w:rsidP="006D3572">
      <w:pPr>
        <w:jc w:val="center"/>
        <w:rPr>
          <w:rFonts w:ascii="Arial" w:hAnsi="Arial" w:cs="Arial"/>
          <w:i/>
          <w:iCs/>
          <w:sz w:val="24"/>
          <w:szCs w:val="24"/>
        </w:rPr>
      </w:pPr>
      <w:r w:rsidRPr="006D3572">
        <w:rPr>
          <w:rFonts w:ascii="Arial" w:hAnsi="Arial" w:cs="Arial"/>
          <w:i/>
          <w:iCs/>
          <w:sz w:val="24"/>
          <w:szCs w:val="24"/>
        </w:rPr>
        <w:t xml:space="preserve">“Ensuring our suppliers </w:t>
      </w:r>
      <w:r w:rsidR="00C61503" w:rsidRPr="006D3572">
        <w:rPr>
          <w:rFonts w:ascii="Arial" w:hAnsi="Arial" w:cs="Arial"/>
          <w:i/>
          <w:iCs/>
          <w:sz w:val="24"/>
          <w:szCs w:val="24"/>
        </w:rPr>
        <w:t>are performing in line with requirements”</w:t>
      </w:r>
    </w:p>
    <w:p w14:paraId="46EFAB4F" w14:textId="087BDE97" w:rsidR="00C61503" w:rsidRPr="006D3572" w:rsidRDefault="00C61503" w:rsidP="006D3572">
      <w:pPr>
        <w:jc w:val="center"/>
        <w:rPr>
          <w:rFonts w:ascii="Arial" w:hAnsi="Arial" w:cs="Arial"/>
          <w:i/>
          <w:iCs/>
          <w:sz w:val="24"/>
          <w:szCs w:val="24"/>
        </w:rPr>
      </w:pPr>
      <w:r w:rsidRPr="006D3572">
        <w:rPr>
          <w:rFonts w:ascii="Arial" w:hAnsi="Arial" w:cs="Arial"/>
          <w:i/>
          <w:iCs/>
          <w:sz w:val="24"/>
          <w:szCs w:val="24"/>
        </w:rPr>
        <w:t>“ Applying what I have been taught and train</w:t>
      </w:r>
      <w:r w:rsidR="00AC36A8" w:rsidRPr="006D3572">
        <w:rPr>
          <w:rFonts w:ascii="Arial" w:hAnsi="Arial" w:cs="Arial"/>
          <w:i/>
          <w:iCs/>
          <w:sz w:val="24"/>
          <w:szCs w:val="24"/>
        </w:rPr>
        <w:t>ed”</w:t>
      </w:r>
    </w:p>
    <w:p w14:paraId="71F632EA" w14:textId="46DAE961" w:rsidR="00AC36A8" w:rsidRPr="006D3572" w:rsidRDefault="00AC36A8" w:rsidP="006D3572">
      <w:pPr>
        <w:jc w:val="center"/>
        <w:rPr>
          <w:rFonts w:ascii="Arial" w:hAnsi="Arial" w:cs="Arial"/>
          <w:i/>
          <w:iCs/>
          <w:sz w:val="24"/>
          <w:szCs w:val="24"/>
        </w:rPr>
      </w:pPr>
      <w:r w:rsidRPr="006D3572">
        <w:rPr>
          <w:rFonts w:ascii="Arial" w:hAnsi="Arial" w:cs="Arial"/>
          <w:i/>
          <w:iCs/>
          <w:sz w:val="24"/>
          <w:szCs w:val="24"/>
        </w:rPr>
        <w:t>“Following guidance, talking to other people, seeking opinions”</w:t>
      </w:r>
    </w:p>
    <w:p w14:paraId="69D033E7" w14:textId="28E762B2" w:rsidR="00671021" w:rsidRPr="006D3572" w:rsidRDefault="00671021" w:rsidP="006D3572">
      <w:pPr>
        <w:jc w:val="center"/>
        <w:rPr>
          <w:rFonts w:ascii="Arial" w:hAnsi="Arial" w:cs="Arial"/>
          <w:i/>
          <w:iCs/>
          <w:sz w:val="24"/>
          <w:szCs w:val="24"/>
        </w:rPr>
      </w:pPr>
      <w:r w:rsidRPr="006D3572">
        <w:rPr>
          <w:rFonts w:ascii="Arial" w:hAnsi="Arial" w:cs="Arial"/>
          <w:i/>
          <w:iCs/>
          <w:sz w:val="24"/>
          <w:szCs w:val="24"/>
        </w:rPr>
        <w:t>“</w:t>
      </w:r>
      <w:r w:rsidR="00665B5B" w:rsidRPr="006D3572">
        <w:rPr>
          <w:rFonts w:ascii="Arial" w:hAnsi="Arial" w:cs="Arial"/>
          <w:i/>
          <w:iCs/>
          <w:sz w:val="24"/>
          <w:szCs w:val="24"/>
        </w:rPr>
        <w:t>Making thorough defensible decisions with all available information and evidence properly evaluated”</w:t>
      </w:r>
    </w:p>
    <w:p w14:paraId="10024C0B" w14:textId="77777777" w:rsidR="00593628" w:rsidRPr="006D3572" w:rsidRDefault="00762A5E" w:rsidP="006D3572">
      <w:pPr>
        <w:jc w:val="center"/>
        <w:rPr>
          <w:rFonts w:ascii="Arial" w:hAnsi="Arial" w:cs="Arial"/>
          <w:i/>
          <w:iCs/>
          <w:sz w:val="24"/>
          <w:szCs w:val="24"/>
        </w:rPr>
      </w:pPr>
      <w:r w:rsidRPr="006D3572">
        <w:rPr>
          <w:rFonts w:ascii="Arial" w:hAnsi="Arial" w:cs="Arial"/>
          <w:i/>
          <w:iCs/>
          <w:sz w:val="24"/>
          <w:szCs w:val="24"/>
        </w:rPr>
        <w:t>“Working proactively and collaboratively with the business, meeting regularly with colleagues to ensure the support we provide remains relevant and adds value</w:t>
      </w:r>
      <w:r w:rsidR="00593628" w:rsidRPr="006D3572">
        <w:rPr>
          <w:rFonts w:ascii="Arial" w:hAnsi="Arial" w:cs="Arial"/>
          <w:i/>
          <w:iCs/>
          <w:sz w:val="24"/>
          <w:szCs w:val="24"/>
        </w:rPr>
        <w:t>”</w:t>
      </w:r>
    </w:p>
    <w:p w14:paraId="11DEB038" w14:textId="119EA74F" w:rsidR="00762A5E" w:rsidRPr="006D3572" w:rsidRDefault="00593628" w:rsidP="006D3572">
      <w:pPr>
        <w:jc w:val="center"/>
        <w:rPr>
          <w:rFonts w:ascii="Arial" w:hAnsi="Arial" w:cs="Arial"/>
          <w:i/>
          <w:iCs/>
          <w:sz w:val="24"/>
          <w:szCs w:val="24"/>
        </w:rPr>
      </w:pPr>
      <w:r w:rsidRPr="006D3572">
        <w:rPr>
          <w:rFonts w:ascii="Arial" w:hAnsi="Arial" w:cs="Arial"/>
          <w:i/>
          <w:iCs/>
          <w:sz w:val="24"/>
          <w:szCs w:val="24"/>
        </w:rPr>
        <w:t>“Ta</w:t>
      </w:r>
      <w:r w:rsidR="00762A5E" w:rsidRPr="006D3572">
        <w:rPr>
          <w:rFonts w:ascii="Arial" w:hAnsi="Arial" w:cs="Arial"/>
          <w:i/>
          <w:iCs/>
          <w:sz w:val="24"/>
          <w:szCs w:val="24"/>
        </w:rPr>
        <w:t>king onboard feedback for the pr</w:t>
      </w:r>
      <w:r w:rsidRPr="006D3572">
        <w:rPr>
          <w:rFonts w:ascii="Arial" w:hAnsi="Arial" w:cs="Arial"/>
          <w:i/>
          <w:iCs/>
          <w:sz w:val="24"/>
          <w:szCs w:val="24"/>
        </w:rPr>
        <w:t>ovision</w:t>
      </w:r>
      <w:r w:rsidR="00762A5E" w:rsidRPr="006D3572">
        <w:rPr>
          <w:rFonts w:ascii="Arial" w:hAnsi="Arial" w:cs="Arial"/>
          <w:i/>
          <w:iCs/>
          <w:sz w:val="24"/>
          <w:szCs w:val="24"/>
        </w:rPr>
        <w:t xml:space="preserve"> of </w:t>
      </w:r>
      <w:r w:rsidRPr="006D3572">
        <w:rPr>
          <w:rFonts w:ascii="Arial" w:hAnsi="Arial" w:cs="Arial"/>
          <w:i/>
          <w:iCs/>
          <w:sz w:val="24"/>
          <w:szCs w:val="24"/>
        </w:rPr>
        <w:t>future services”</w:t>
      </w:r>
    </w:p>
    <w:p w14:paraId="656C215D" w14:textId="17C79A25" w:rsidR="00782100" w:rsidRPr="006D3572" w:rsidRDefault="00782100" w:rsidP="006D3572">
      <w:pPr>
        <w:jc w:val="center"/>
        <w:rPr>
          <w:rFonts w:ascii="Arial" w:hAnsi="Arial" w:cs="Arial"/>
          <w:i/>
          <w:iCs/>
          <w:sz w:val="24"/>
          <w:szCs w:val="24"/>
        </w:rPr>
      </w:pPr>
      <w:r w:rsidRPr="006D3572">
        <w:rPr>
          <w:rFonts w:ascii="Arial" w:hAnsi="Arial" w:cs="Arial"/>
          <w:i/>
          <w:iCs/>
          <w:sz w:val="24"/>
          <w:szCs w:val="24"/>
        </w:rPr>
        <w:t xml:space="preserve">“Being </w:t>
      </w:r>
      <w:r w:rsidR="003D61A5" w:rsidRPr="006D3572">
        <w:rPr>
          <w:rFonts w:ascii="Arial" w:hAnsi="Arial" w:cs="Arial"/>
          <w:i/>
          <w:iCs/>
          <w:sz w:val="24"/>
          <w:szCs w:val="24"/>
        </w:rPr>
        <w:t>active and valuable partners to our internal stakeholders”</w:t>
      </w:r>
    </w:p>
    <w:p w14:paraId="0A2CA5EA" w14:textId="77777777" w:rsidR="004828DF" w:rsidRPr="006D3572" w:rsidRDefault="004828DF" w:rsidP="006D3572">
      <w:pPr>
        <w:jc w:val="center"/>
        <w:rPr>
          <w:rFonts w:ascii="Arial" w:hAnsi="Arial" w:cs="Arial"/>
          <w:i/>
          <w:iCs/>
          <w:sz w:val="24"/>
          <w:szCs w:val="24"/>
        </w:rPr>
      </w:pPr>
      <w:r w:rsidRPr="006D3572">
        <w:rPr>
          <w:rFonts w:ascii="Arial" w:hAnsi="Arial" w:cs="Arial"/>
          <w:i/>
          <w:iCs/>
          <w:sz w:val="24"/>
          <w:szCs w:val="24"/>
        </w:rPr>
        <w:t>“</w:t>
      </w:r>
      <w:r w:rsidR="003D61A5" w:rsidRPr="006D3572">
        <w:rPr>
          <w:rFonts w:ascii="Arial" w:hAnsi="Arial" w:cs="Arial"/>
          <w:i/>
          <w:iCs/>
          <w:sz w:val="24"/>
          <w:szCs w:val="24"/>
        </w:rPr>
        <w:t>Communication and sharing information</w:t>
      </w:r>
      <w:r w:rsidRPr="006D3572">
        <w:rPr>
          <w:rFonts w:ascii="Arial" w:hAnsi="Arial" w:cs="Arial"/>
          <w:i/>
          <w:iCs/>
          <w:sz w:val="24"/>
          <w:szCs w:val="24"/>
        </w:rPr>
        <w:t>”</w:t>
      </w:r>
    </w:p>
    <w:p w14:paraId="102BFEEF" w14:textId="4ED5B7AD" w:rsidR="000D267C" w:rsidRDefault="003D61A5" w:rsidP="00A548A5">
      <w:pPr>
        <w:rPr>
          <w:rFonts w:ascii="Arial" w:hAnsi="Arial" w:cs="Arial"/>
          <w:sz w:val="24"/>
          <w:szCs w:val="24"/>
        </w:rPr>
      </w:pPr>
      <w:r>
        <w:rPr>
          <w:rFonts w:ascii="Arial" w:hAnsi="Arial" w:cs="Arial"/>
          <w:sz w:val="24"/>
          <w:szCs w:val="24"/>
        </w:rPr>
        <w:t xml:space="preserve"> </w:t>
      </w:r>
    </w:p>
    <w:p w14:paraId="7A773934" w14:textId="050F9962" w:rsidR="00E044A9" w:rsidRPr="00B131C6" w:rsidRDefault="00E044A9" w:rsidP="00A548A5">
      <w:pPr>
        <w:rPr>
          <w:rFonts w:ascii="Arial" w:hAnsi="Arial" w:cs="Arial"/>
          <w:b/>
          <w:bCs/>
          <w:sz w:val="24"/>
          <w:szCs w:val="24"/>
          <w:u w:val="single"/>
        </w:rPr>
      </w:pPr>
      <w:r w:rsidRPr="00B131C6">
        <w:rPr>
          <w:rFonts w:ascii="Arial" w:hAnsi="Arial" w:cs="Arial"/>
          <w:b/>
          <w:bCs/>
          <w:sz w:val="24"/>
          <w:szCs w:val="24"/>
          <w:u w:val="single"/>
        </w:rPr>
        <w:t xml:space="preserve">Conclusion </w:t>
      </w:r>
    </w:p>
    <w:p w14:paraId="6CB370F8" w14:textId="7C89F453" w:rsidR="00B529EB" w:rsidRDefault="00347A42" w:rsidP="00F4212D">
      <w:pPr>
        <w:rPr>
          <w:rFonts w:ascii="Arial" w:hAnsi="Arial" w:cs="Arial"/>
          <w:sz w:val="24"/>
          <w:szCs w:val="24"/>
        </w:rPr>
      </w:pPr>
      <w:r>
        <w:rPr>
          <w:rFonts w:ascii="Arial" w:hAnsi="Arial" w:cs="Arial"/>
          <w:sz w:val="24"/>
          <w:szCs w:val="24"/>
        </w:rPr>
        <w:t xml:space="preserve">In the 2022-23 </w:t>
      </w:r>
      <w:r w:rsidR="00962C88">
        <w:rPr>
          <w:rFonts w:ascii="Arial" w:hAnsi="Arial" w:cs="Arial"/>
          <w:sz w:val="24"/>
          <w:szCs w:val="24"/>
        </w:rPr>
        <w:t>A</w:t>
      </w:r>
      <w:r>
        <w:rPr>
          <w:rFonts w:ascii="Arial" w:hAnsi="Arial" w:cs="Arial"/>
          <w:sz w:val="24"/>
          <w:szCs w:val="24"/>
        </w:rPr>
        <w:t xml:space="preserve">nnual </w:t>
      </w:r>
      <w:r w:rsidR="00962C88">
        <w:rPr>
          <w:rFonts w:ascii="Arial" w:hAnsi="Arial" w:cs="Arial"/>
          <w:sz w:val="24"/>
          <w:szCs w:val="24"/>
        </w:rPr>
        <w:t>Q</w:t>
      </w:r>
      <w:r>
        <w:rPr>
          <w:rFonts w:ascii="Arial" w:hAnsi="Arial" w:cs="Arial"/>
          <w:sz w:val="24"/>
          <w:szCs w:val="24"/>
        </w:rPr>
        <w:t xml:space="preserve">uality </w:t>
      </w:r>
      <w:r w:rsidR="00962C88">
        <w:rPr>
          <w:rFonts w:ascii="Arial" w:hAnsi="Arial" w:cs="Arial"/>
          <w:sz w:val="24"/>
          <w:szCs w:val="24"/>
        </w:rPr>
        <w:t>A</w:t>
      </w:r>
      <w:r>
        <w:rPr>
          <w:rFonts w:ascii="Arial" w:hAnsi="Arial" w:cs="Arial"/>
          <w:sz w:val="24"/>
          <w:szCs w:val="24"/>
        </w:rPr>
        <w:t xml:space="preserve">ccount </w:t>
      </w:r>
      <w:r w:rsidR="00911EDD">
        <w:rPr>
          <w:rFonts w:ascii="Arial" w:hAnsi="Arial" w:cs="Arial"/>
          <w:sz w:val="24"/>
          <w:szCs w:val="24"/>
        </w:rPr>
        <w:t>we</w:t>
      </w:r>
      <w:r w:rsidR="00936FBA">
        <w:rPr>
          <w:rFonts w:ascii="Arial" w:hAnsi="Arial" w:cs="Arial"/>
          <w:sz w:val="24"/>
          <w:szCs w:val="24"/>
        </w:rPr>
        <w:t xml:space="preserve"> committed to </w:t>
      </w:r>
      <w:r w:rsidR="00F4212D">
        <w:rPr>
          <w:rFonts w:ascii="Arial" w:hAnsi="Arial" w:cs="Arial"/>
          <w:sz w:val="24"/>
          <w:szCs w:val="24"/>
        </w:rPr>
        <w:t>develop an Outcomes Framework, support delivery of actions from the Home Office independent review of Violence Against Women and Girls as well as working with them in response to the Independent Inquiry into Child Sexual Abuse.  DBS has engaged with Home Office throughout the 2023-24 performance year and will continue to make progress during 2024-25. Development of an ‘Outcomes Framework will also be progressed alongside other strategic developments planned for 2024-25.</w:t>
      </w:r>
    </w:p>
    <w:p w14:paraId="4B9F7BD8" w14:textId="51F74BED" w:rsidR="000066A7" w:rsidRDefault="000066A7" w:rsidP="00A548A5">
      <w:pPr>
        <w:rPr>
          <w:rFonts w:ascii="Arial" w:hAnsi="Arial" w:cs="Arial"/>
          <w:sz w:val="24"/>
          <w:szCs w:val="24"/>
        </w:rPr>
      </w:pPr>
      <w:r>
        <w:rPr>
          <w:rFonts w:ascii="Arial" w:hAnsi="Arial" w:cs="Arial"/>
          <w:sz w:val="24"/>
          <w:szCs w:val="24"/>
        </w:rPr>
        <w:t xml:space="preserve">In terms of our </w:t>
      </w:r>
      <w:r w:rsidR="002461EB">
        <w:rPr>
          <w:rFonts w:ascii="Arial" w:hAnsi="Arial" w:cs="Arial"/>
          <w:sz w:val="24"/>
          <w:szCs w:val="24"/>
        </w:rPr>
        <w:t>day-to-day</w:t>
      </w:r>
      <w:r>
        <w:rPr>
          <w:rFonts w:ascii="Arial" w:hAnsi="Arial" w:cs="Arial"/>
          <w:sz w:val="24"/>
          <w:szCs w:val="24"/>
        </w:rPr>
        <w:t xml:space="preserve"> </w:t>
      </w:r>
      <w:r w:rsidR="0074253D">
        <w:rPr>
          <w:rFonts w:ascii="Arial" w:hAnsi="Arial" w:cs="Arial"/>
          <w:sz w:val="24"/>
          <w:szCs w:val="24"/>
        </w:rPr>
        <w:t>activities,</w:t>
      </w:r>
      <w:r>
        <w:rPr>
          <w:rFonts w:ascii="Arial" w:hAnsi="Arial" w:cs="Arial"/>
          <w:sz w:val="24"/>
          <w:szCs w:val="24"/>
        </w:rPr>
        <w:t xml:space="preserve"> we </w:t>
      </w:r>
      <w:r w:rsidR="00F4212D">
        <w:rPr>
          <w:rFonts w:ascii="Arial" w:hAnsi="Arial" w:cs="Arial"/>
          <w:sz w:val="24"/>
          <w:szCs w:val="24"/>
        </w:rPr>
        <w:t xml:space="preserve">remain </w:t>
      </w:r>
      <w:r>
        <w:rPr>
          <w:rFonts w:ascii="Arial" w:hAnsi="Arial" w:cs="Arial"/>
          <w:sz w:val="24"/>
          <w:szCs w:val="24"/>
        </w:rPr>
        <w:t>committed to continue to put the most vulnerable in society, those who we strive to protect, at the centre of all our actions</w:t>
      </w:r>
      <w:r w:rsidR="002461EB">
        <w:rPr>
          <w:rFonts w:ascii="Arial" w:hAnsi="Arial" w:cs="Arial"/>
          <w:sz w:val="24"/>
          <w:szCs w:val="24"/>
        </w:rPr>
        <w:t xml:space="preserve">. Whether that be directly though our operational areas or indirectly through our support services. </w:t>
      </w:r>
      <w:r w:rsidR="00505ED7">
        <w:rPr>
          <w:rFonts w:ascii="Arial" w:hAnsi="Arial" w:cs="Arial"/>
          <w:sz w:val="24"/>
          <w:szCs w:val="24"/>
        </w:rPr>
        <w:t xml:space="preserve">In </w:t>
      </w:r>
      <w:r w:rsidR="0074253D">
        <w:rPr>
          <w:rFonts w:ascii="Arial" w:hAnsi="Arial" w:cs="Arial"/>
          <w:sz w:val="24"/>
          <w:szCs w:val="24"/>
        </w:rPr>
        <w:t>addition,</w:t>
      </w:r>
      <w:r w:rsidR="00505ED7">
        <w:rPr>
          <w:rFonts w:ascii="Arial" w:hAnsi="Arial" w:cs="Arial"/>
          <w:sz w:val="24"/>
          <w:szCs w:val="24"/>
        </w:rPr>
        <w:t xml:space="preserve"> we said we would develop and improve our services to enhance our contribution to the national safeguarding agenda</w:t>
      </w:r>
      <w:r w:rsidR="00ED196B">
        <w:rPr>
          <w:rFonts w:ascii="Arial" w:hAnsi="Arial" w:cs="Arial"/>
          <w:sz w:val="24"/>
          <w:szCs w:val="24"/>
        </w:rPr>
        <w:t xml:space="preserve">. The information included in this 2023-24 </w:t>
      </w:r>
      <w:r w:rsidR="00962C88">
        <w:rPr>
          <w:rFonts w:ascii="Arial" w:hAnsi="Arial" w:cs="Arial"/>
          <w:sz w:val="24"/>
          <w:szCs w:val="24"/>
        </w:rPr>
        <w:t>Q</w:t>
      </w:r>
      <w:r w:rsidR="00ED196B">
        <w:rPr>
          <w:rFonts w:ascii="Arial" w:hAnsi="Arial" w:cs="Arial"/>
          <w:sz w:val="24"/>
          <w:szCs w:val="24"/>
        </w:rPr>
        <w:t xml:space="preserve">uality </w:t>
      </w:r>
      <w:r w:rsidR="00962C88">
        <w:rPr>
          <w:rFonts w:ascii="Arial" w:hAnsi="Arial" w:cs="Arial"/>
          <w:sz w:val="24"/>
          <w:szCs w:val="24"/>
        </w:rPr>
        <w:t>A</w:t>
      </w:r>
      <w:r w:rsidR="00ED196B">
        <w:rPr>
          <w:rFonts w:ascii="Arial" w:hAnsi="Arial" w:cs="Arial"/>
          <w:sz w:val="24"/>
          <w:szCs w:val="24"/>
        </w:rPr>
        <w:t xml:space="preserve">ccount </w:t>
      </w:r>
      <w:r w:rsidR="00962C88">
        <w:rPr>
          <w:rFonts w:ascii="Arial" w:hAnsi="Arial" w:cs="Arial"/>
          <w:sz w:val="24"/>
          <w:szCs w:val="24"/>
        </w:rPr>
        <w:t>evidence</w:t>
      </w:r>
      <w:r w:rsidR="00ED196B">
        <w:rPr>
          <w:rFonts w:ascii="Arial" w:hAnsi="Arial" w:cs="Arial"/>
          <w:sz w:val="24"/>
          <w:szCs w:val="24"/>
        </w:rPr>
        <w:t xml:space="preserve"> </w:t>
      </w:r>
      <w:r w:rsidR="0074253D">
        <w:rPr>
          <w:rFonts w:ascii="Arial" w:hAnsi="Arial" w:cs="Arial"/>
          <w:sz w:val="24"/>
          <w:szCs w:val="24"/>
        </w:rPr>
        <w:t>activities and approaches which have contributed to those aims</w:t>
      </w:r>
      <w:r w:rsidR="0080669A">
        <w:rPr>
          <w:rFonts w:ascii="Arial" w:hAnsi="Arial" w:cs="Arial"/>
          <w:sz w:val="24"/>
          <w:szCs w:val="24"/>
        </w:rPr>
        <w:t xml:space="preserve">. </w:t>
      </w:r>
      <w:r w:rsidR="00AC2D1B">
        <w:rPr>
          <w:rFonts w:ascii="Arial" w:hAnsi="Arial" w:cs="Arial"/>
          <w:sz w:val="24"/>
          <w:szCs w:val="24"/>
        </w:rPr>
        <w:t xml:space="preserve">It is clear the focus from organisation, </w:t>
      </w:r>
      <w:r w:rsidR="00962C88">
        <w:rPr>
          <w:rFonts w:ascii="Arial" w:hAnsi="Arial" w:cs="Arial"/>
          <w:sz w:val="24"/>
          <w:szCs w:val="24"/>
        </w:rPr>
        <w:t>team,</w:t>
      </w:r>
      <w:r w:rsidR="00AC2D1B">
        <w:rPr>
          <w:rFonts w:ascii="Arial" w:hAnsi="Arial" w:cs="Arial"/>
          <w:sz w:val="24"/>
          <w:szCs w:val="24"/>
        </w:rPr>
        <w:t xml:space="preserve"> a</w:t>
      </w:r>
      <w:r w:rsidR="00A34D81">
        <w:rPr>
          <w:rFonts w:ascii="Arial" w:hAnsi="Arial" w:cs="Arial"/>
          <w:sz w:val="24"/>
          <w:szCs w:val="24"/>
        </w:rPr>
        <w:t>nd individual perspective</w:t>
      </w:r>
      <w:r w:rsidR="007273E0">
        <w:rPr>
          <w:rFonts w:ascii="Arial" w:hAnsi="Arial" w:cs="Arial"/>
          <w:sz w:val="24"/>
          <w:szCs w:val="24"/>
        </w:rPr>
        <w:t>s</w:t>
      </w:r>
      <w:r w:rsidR="00A34D81">
        <w:rPr>
          <w:rFonts w:ascii="Arial" w:hAnsi="Arial" w:cs="Arial"/>
          <w:sz w:val="24"/>
          <w:szCs w:val="24"/>
        </w:rPr>
        <w:t xml:space="preserve">, </w:t>
      </w:r>
      <w:r w:rsidR="00D828C9">
        <w:rPr>
          <w:rFonts w:ascii="Arial" w:hAnsi="Arial" w:cs="Arial"/>
          <w:sz w:val="24"/>
          <w:szCs w:val="24"/>
        </w:rPr>
        <w:t xml:space="preserve">is on delivering </w:t>
      </w:r>
      <w:r w:rsidR="00A34D81">
        <w:rPr>
          <w:rFonts w:ascii="Arial" w:hAnsi="Arial" w:cs="Arial"/>
          <w:sz w:val="24"/>
          <w:szCs w:val="24"/>
        </w:rPr>
        <w:t>quality</w:t>
      </w:r>
      <w:r w:rsidR="00171BEE">
        <w:rPr>
          <w:rFonts w:ascii="Arial" w:hAnsi="Arial" w:cs="Arial"/>
          <w:sz w:val="24"/>
          <w:szCs w:val="24"/>
        </w:rPr>
        <w:t xml:space="preserve"> outcomes</w:t>
      </w:r>
      <w:r w:rsidR="00962C88">
        <w:rPr>
          <w:rFonts w:ascii="Arial" w:hAnsi="Arial" w:cs="Arial"/>
          <w:sz w:val="24"/>
          <w:szCs w:val="24"/>
        </w:rPr>
        <w:t xml:space="preserve">. </w:t>
      </w:r>
      <w:r w:rsidR="00D828C9">
        <w:rPr>
          <w:rFonts w:ascii="Arial" w:hAnsi="Arial" w:cs="Arial"/>
          <w:sz w:val="24"/>
          <w:szCs w:val="24"/>
        </w:rPr>
        <w:t xml:space="preserve">The passion for safeguarding </w:t>
      </w:r>
      <w:r w:rsidR="004C4D9E">
        <w:rPr>
          <w:rFonts w:ascii="Arial" w:hAnsi="Arial" w:cs="Arial"/>
          <w:sz w:val="24"/>
          <w:szCs w:val="24"/>
        </w:rPr>
        <w:t>is embedded and drives us to succeed</w:t>
      </w:r>
      <w:r w:rsidR="00962C88">
        <w:rPr>
          <w:rFonts w:ascii="Arial" w:hAnsi="Arial" w:cs="Arial"/>
          <w:sz w:val="24"/>
          <w:szCs w:val="24"/>
        </w:rPr>
        <w:t xml:space="preserve">. </w:t>
      </w:r>
      <w:r w:rsidR="00B529EB">
        <w:rPr>
          <w:rFonts w:ascii="Arial" w:hAnsi="Arial" w:cs="Arial"/>
          <w:sz w:val="24"/>
          <w:szCs w:val="24"/>
        </w:rPr>
        <w:t>Strategic o</w:t>
      </w:r>
      <w:r w:rsidR="0080669A">
        <w:rPr>
          <w:rFonts w:ascii="Arial" w:hAnsi="Arial" w:cs="Arial"/>
          <w:sz w:val="24"/>
          <w:szCs w:val="24"/>
        </w:rPr>
        <w:t>bjectives included following our co-created strategy refresh</w:t>
      </w:r>
      <w:r w:rsidR="00B529EB">
        <w:rPr>
          <w:rFonts w:ascii="Arial" w:hAnsi="Arial" w:cs="Arial"/>
          <w:sz w:val="24"/>
          <w:szCs w:val="24"/>
        </w:rPr>
        <w:t>,</w:t>
      </w:r>
      <w:r w:rsidR="0080669A">
        <w:rPr>
          <w:rFonts w:ascii="Arial" w:hAnsi="Arial" w:cs="Arial"/>
          <w:sz w:val="24"/>
          <w:szCs w:val="24"/>
        </w:rPr>
        <w:t xml:space="preserve"> underpin our </w:t>
      </w:r>
      <w:r w:rsidR="00F36AF2">
        <w:rPr>
          <w:rFonts w:ascii="Arial" w:hAnsi="Arial" w:cs="Arial"/>
          <w:sz w:val="24"/>
          <w:szCs w:val="24"/>
        </w:rPr>
        <w:t>co</w:t>
      </w:r>
      <w:r w:rsidR="007A5AC3">
        <w:rPr>
          <w:rFonts w:ascii="Arial" w:hAnsi="Arial" w:cs="Arial"/>
          <w:sz w:val="24"/>
          <w:szCs w:val="24"/>
        </w:rPr>
        <w:t>ntinued commitment to mak</w:t>
      </w:r>
      <w:r w:rsidR="00B529EB">
        <w:rPr>
          <w:rFonts w:ascii="Arial" w:hAnsi="Arial" w:cs="Arial"/>
          <w:sz w:val="24"/>
          <w:szCs w:val="24"/>
        </w:rPr>
        <w:t>ing</w:t>
      </w:r>
      <w:r w:rsidR="007A5AC3">
        <w:rPr>
          <w:rFonts w:ascii="Arial" w:hAnsi="Arial" w:cs="Arial"/>
          <w:sz w:val="24"/>
          <w:szCs w:val="24"/>
        </w:rPr>
        <w:t xml:space="preserve"> tangible improvements to our products and services. </w:t>
      </w:r>
    </w:p>
    <w:p w14:paraId="02FB33B9" w14:textId="294A55F1" w:rsidR="00F4212D" w:rsidRPr="00F4212D" w:rsidRDefault="00F4212D" w:rsidP="00F4212D">
      <w:pPr>
        <w:rPr>
          <w:rFonts w:ascii="Arial" w:hAnsi="Arial" w:cs="Arial"/>
          <w:sz w:val="24"/>
          <w:szCs w:val="24"/>
        </w:rPr>
      </w:pPr>
      <w:r w:rsidRPr="00F4212D">
        <w:rPr>
          <w:rFonts w:ascii="Arial" w:hAnsi="Arial" w:cs="Arial"/>
          <w:sz w:val="24"/>
          <w:szCs w:val="24"/>
        </w:rPr>
        <w:t>In 2023-24 we have</w:t>
      </w:r>
      <w:r>
        <w:rPr>
          <w:rFonts w:ascii="Arial" w:hAnsi="Arial" w:cs="Arial"/>
          <w:sz w:val="24"/>
          <w:szCs w:val="24"/>
        </w:rPr>
        <w:t>:</w:t>
      </w:r>
    </w:p>
    <w:p w14:paraId="4F986B14" w14:textId="41FABA7D" w:rsidR="00F4212D" w:rsidRPr="00F4212D" w:rsidRDefault="00F4212D" w:rsidP="00F4212D">
      <w:pPr>
        <w:spacing w:before="100" w:beforeAutospacing="1" w:after="100" w:afterAutospacing="1" w:line="300" w:lineRule="atLeast"/>
        <w:rPr>
          <w:rFonts w:ascii="Arial" w:eastAsia="Times New Roman" w:hAnsi="Arial" w:cs="Arial"/>
          <w:color w:val="242424"/>
          <w:sz w:val="24"/>
          <w:szCs w:val="24"/>
          <w:bdr w:val="none" w:sz="0" w:space="0" w:color="auto" w:frame="1"/>
          <w:lang w:eastAsia="en-GB"/>
        </w:rPr>
      </w:pPr>
      <w:r>
        <w:rPr>
          <w:rFonts w:ascii="Arial" w:eastAsia="Times New Roman" w:hAnsi="Arial" w:cs="Arial"/>
          <w:b/>
          <w:bCs/>
          <w:color w:val="242424"/>
          <w:sz w:val="24"/>
          <w:szCs w:val="24"/>
          <w:bdr w:val="none" w:sz="0" w:space="0" w:color="auto" w:frame="1"/>
          <w:lang w:eastAsia="en-GB"/>
        </w:rPr>
        <w:t>Delivered h</w:t>
      </w:r>
      <w:r w:rsidRPr="00F4212D">
        <w:rPr>
          <w:rFonts w:ascii="Arial" w:eastAsia="Times New Roman" w:hAnsi="Arial" w:cs="Arial"/>
          <w:b/>
          <w:bCs/>
          <w:color w:val="242424"/>
          <w:sz w:val="24"/>
          <w:szCs w:val="24"/>
          <w:bdr w:val="none" w:sz="0" w:space="0" w:color="auto" w:frame="1"/>
          <w:lang w:eastAsia="en-GB"/>
        </w:rPr>
        <w:t xml:space="preserve">igh performance and quality standards across Operational Services: </w:t>
      </w:r>
      <w:r w:rsidRPr="00F4212D">
        <w:rPr>
          <w:rFonts w:ascii="Arial" w:eastAsia="Times New Roman" w:hAnsi="Arial" w:cs="Arial"/>
          <w:color w:val="242424"/>
          <w:sz w:val="24"/>
          <w:szCs w:val="24"/>
          <w:bdr w:val="none" w:sz="0" w:space="0" w:color="auto" w:frame="1"/>
          <w:lang w:eastAsia="en-GB"/>
        </w:rPr>
        <w:t>We processed almost 7.4 million DBS checks, considered 59,048 barring referrals, and achieved 99.97% quality rate of closures in barring and 99.99% accuracy rate of information placed on certificates. DBS has also met or exceeded its timeliness targets for barring cases and improved its customer satisfaction rate to 76.2 in the UK Customer Satisfaction Index.</w:t>
      </w:r>
    </w:p>
    <w:p w14:paraId="2550C059" w14:textId="56F79CF4" w:rsidR="00F4212D" w:rsidRPr="00F4212D" w:rsidRDefault="00F4212D" w:rsidP="00F4212D">
      <w:pPr>
        <w:spacing w:before="100" w:beforeAutospacing="1" w:after="100" w:afterAutospacing="1" w:line="300" w:lineRule="atLeast"/>
        <w:rPr>
          <w:rFonts w:ascii="Arial" w:eastAsia="Times New Roman" w:hAnsi="Arial" w:cs="Arial"/>
          <w:color w:val="242424"/>
          <w:sz w:val="24"/>
          <w:szCs w:val="24"/>
          <w:bdr w:val="none" w:sz="0" w:space="0" w:color="auto" w:frame="1"/>
          <w:lang w:eastAsia="en-GB"/>
        </w:rPr>
      </w:pPr>
      <w:r w:rsidRPr="00F4212D">
        <w:rPr>
          <w:rFonts w:ascii="Arial" w:eastAsia="Times New Roman" w:hAnsi="Arial" w:cs="Arial"/>
          <w:b/>
          <w:bCs/>
          <w:color w:val="242424"/>
          <w:sz w:val="24"/>
          <w:szCs w:val="24"/>
          <w:bdr w:val="none" w:sz="0" w:space="0" w:color="auto" w:frame="1"/>
          <w:lang w:eastAsia="en-GB"/>
        </w:rPr>
        <w:t xml:space="preserve">Achieved 78% of our business plan milestones:  </w:t>
      </w:r>
      <w:r w:rsidRPr="00F4212D">
        <w:rPr>
          <w:rFonts w:ascii="Arial" w:eastAsia="Times New Roman" w:hAnsi="Arial" w:cs="Arial"/>
          <w:color w:val="242424"/>
          <w:sz w:val="24"/>
          <w:szCs w:val="24"/>
          <w:bdr w:val="none" w:sz="0" w:space="0" w:color="auto" w:frame="1"/>
          <w:lang w:eastAsia="en-GB"/>
        </w:rPr>
        <w:t xml:space="preserve">We completed 32 out of 41 active and relevant milestones, while </w:t>
      </w:r>
      <w:r w:rsidR="00962C88">
        <w:rPr>
          <w:rFonts w:ascii="Arial" w:eastAsia="Times New Roman" w:hAnsi="Arial" w:cs="Arial"/>
          <w:color w:val="242424"/>
          <w:sz w:val="24"/>
          <w:szCs w:val="24"/>
          <w:bdr w:val="none" w:sz="0" w:space="0" w:color="auto" w:frame="1"/>
          <w:lang w:eastAsia="en-GB"/>
        </w:rPr>
        <w:t>3</w:t>
      </w:r>
      <w:r w:rsidRPr="00F4212D">
        <w:rPr>
          <w:rFonts w:ascii="Arial" w:eastAsia="Times New Roman" w:hAnsi="Arial" w:cs="Arial"/>
          <w:color w:val="242424"/>
          <w:sz w:val="24"/>
          <w:szCs w:val="24"/>
          <w:bdr w:val="none" w:sz="0" w:space="0" w:color="auto" w:frame="1"/>
          <w:lang w:eastAsia="en-GB"/>
        </w:rPr>
        <w:t xml:space="preserve"> were removed and </w:t>
      </w:r>
      <w:r w:rsidR="00962C88">
        <w:rPr>
          <w:rFonts w:ascii="Arial" w:eastAsia="Times New Roman" w:hAnsi="Arial" w:cs="Arial"/>
          <w:color w:val="242424"/>
          <w:sz w:val="24"/>
          <w:szCs w:val="24"/>
          <w:bdr w:val="none" w:sz="0" w:space="0" w:color="auto" w:frame="1"/>
          <w:lang w:eastAsia="en-GB"/>
        </w:rPr>
        <w:t>7</w:t>
      </w:r>
      <w:r w:rsidRPr="00F4212D">
        <w:rPr>
          <w:rFonts w:ascii="Arial" w:eastAsia="Times New Roman" w:hAnsi="Arial" w:cs="Arial"/>
          <w:color w:val="242424"/>
          <w:sz w:val="24"/>
          <w:szCs w:val="24"/>
          <w:bdr w:val="none" w:sz="0" w:space="0" w:color="auto" w:frame="1"/>
          <w:lang w:eastAsia="en-GB"/>
        </w:rPr>
        <w:t xml:space="preserve"> were deferred to 2024-25. The milestones were aligned with the DBS strategic objectives and aimed to improve the quality, efficiency, and effectiveness of DBS products and services.</w:t>
      </w:r>
    </w:p>
    <w:p w14:paraId="25EFE742" w14:textId="5885D9D8" w:rsidR="00F4212D" w:rsidRPr="00F4212D" w:rsidRDefault="00F4212D" w:rsidP="00F4212D">
      <w:pPr>
        <w:spacing w:before="100" w:beforeAutospacing="1" w:after="100" w:afterAutospacing="1" w:line="300" w:lineRule="atLeast"/>
        <w:rPr>
          <w:rFonts w:ascii="Arial" w:eastAsia="Times New Roman" w:hAnsi="Arial" w:cs="Arial"/>
          <w:color w:val="242424"/>
          <w:sz w:val="24"/>
          <w:szCs w:val="24"/>
          <w:bdr w:val="none" w:sz="0" w:space="0" w:color="auto" w:frame="1"/>
          <w:lang w:eastAsia="en-GB"/>
        </w:rPr>
      </w:pPr>
      <w:r w:rsidRPr="00F4212D">
        <w:rPr>
          <w:rFonts w:ascii="Arial" w:eastAsia="Times New Roman" w:hAnsi="Arial" w:cs="Arial"/>
          <w:b/>
          <w:bCs/>
          <w:color w:val="242424"/>
          <w:sz w:val="24"/>
          <w:szCs w:val="24"/>
          <w:bdr w:val="none" w:sz="0" w:space="0" w:color="auto" w:frame="1"/>
          <w:lang w:eastAsia="en-GB"/>
        </w:rPr>
        <w:t xml:space="preserve">Met or exceeded most of </w:t>
      </w:r>
      <w:r>
        <w:rPr>
          <w:rFonts w:ascii="Arial" w:eastAsia="Times New Roman" w:hAnsi="Arial" w:cs="Arial"/>
          <w:b/>
          <w:bCs/>
          <w:color w:val="242424"/>
          <w:sz w:val="24"/>
          <w:szCs w:val="24"/>
          <w:bdr w:val="none" w:sz="0" w:space="0" w:color="auto" w:frame="1"/>
          <w:lang w:eastAsia="en-GB"/>
        </w:rPr>
        <w:t>our</w:t>
      </w:r>
      <w:r w:rsidRPr="00F4212D">
        <w:rPr>
          <w:rFonts w:ascii="Arial" w:eastAsia="Times New Roman" w:hAnsi="Arial" w:cs="Arial"/>
          <w:b/>
          <w:bCs/>
          <w:color w:val="242424"/>
          <w:sz w:val="24"/>
          <w:szCs w:val="24"/>
          <w:bdr w:val="none" w:sz="0" w:space="0" w:color="auto" w:frame="1"/>
          <w:lang w:eastAsia="en-GB"/>
        </w:rPr>
        <w:t xml:space="preserve"> published service standards in 2023-24: </w:t>
      </w:r>
      <w:r w:rsidRPr="00F4212D">
        <w:rPr>
          <w:rFonts w:ascii="Arial" w:eastAsia="Times New Roman" w:hAnsi="Arial" w:cs="Arial"/>
          <w:color w:val="242424"/>
          <w:sz w:val="24"/>
          <w:szCs w:val="24"/>
          <w:bdr w:val="none" w:sz="0" w:space="0" w:color="auto" w:frame="1"/>
          <w:lang w:eastAsia="en-GB"/>
        </w:rPr>
        <w:t>We achieved 7 out of 11 of our published service standards and improved our performance in some areas compared to the previous year, such as the percentage of automatic barring cases closed within 6 months and the percentage of complaints responded to within 6 working days.</w:t>
      </w:r>
    </w:p>
    <w:p w14:paraId="7F87890B" w14:textId="10B5F9B4" w:rsidR="00F4212D" w:rsidRPr="00F4212D" w:rsidRDefault="00F4212D" w:rsidP="00F4212D">
      <w:pPr>
        <w:spacing w:before="100" w:beforeAutospacing="1" w:after="100" w:afterAutospacing="1" w:line="300" w:lineRule="atLeast"/>
        <w:rPr>
          <w:rFonts w:ascii="Arial" w:eastAsia="Times New Roman" w:hAnsi="Arial" w:cs="Arial"/>
          <w:color w:val="242424"/>
          <w:sz w:val="24"/>
          <w:szCs w:val="24"/>
          <w:bdr w:val="none" w:sz="0" w:space="0" w:color="auto" w:frame="1"/>
          <w:lang w:eastAsia="en-GB"/>
        </w:rPr>
      </w:pPr>
      <w:r w:rsidRPr="00F4212D">
        <w:rPr>
          <w:rFonts w:ascii="Arial" w:eastAsia="Times New Roman" w:hAnsi="Arial" w:cs="Arial"/>
          <w:b/>
          <w:bCs/>
          <w:color w:val="242424"/>
          <w:sz w:val="24"/>
          <w:szCs w:val="24"/>
          <w:bdr w:val="none" w:sz="0" w:space="0" w:color="auto" w:frame="1"/>
          <w:lang w:eastAsia="en-GB"/>
        </w:rPr>
        <w:t>Engaged our customers, partners, and stakeholders to enhance its role in the safeguarding landscape:</w:t>
      </w:r>
      <w:r w:rsidRPr="00F4212D">
        <w:rPr>
          <w:rFonts w:ascii="Arial" w:eastAsia="Times New Roman" w:hAnsi="Arial" w:cs="Arial"/>
          <w:color w:val="242424"/>
          <w:sz w:val="24"/>
          <w:szCs w:val="24"/>
          <w:bdr w:val="none" w:sz="0" w:space="0" w:color="auto" w:frame="1"/>
          <w:lang w:eastAsia="en-GB"/>
        </w:rPr>
        <w:t xml:space="preserve"> We have delivered over 520 workshops, reaching over 13,990 individuals, and increased our social media followers across different platforms. In addition, we updated the Police Quality Assurance Frameworks and worked with local police forces to improve the end-to-end processes for disclosure and barring information.</w:t>
      </w:r>
    </w:p>
    <w:p w14:paraId="7D0A8561" w14:textId="6F9FF915" w:rsidR="009B6FD4" w:rsidRPr="006D3572" w:rsidRDefault="00F4212D" w:rsidP="006D3572">
      <w:pPr>
        <w:spacing w:before="100" w:beforeAutospacing="1" w:after="100" w:afterAutospacing="1" w:line="300" w:lineRule="atLeast"/>
        <w:rPr>
          <w:rFonts w:ascii="Arial" w:eastAsia="Times New Roman" w:hAnsi="Arial" w:cs="Arial"/>
          <w:color w:val="242424"/>
          <w:sz w:val="24"/>
          <w:szCs w:val="24"/>
          <w:bdr w:val="none" w:sz="0" w:space="0" w:color="auto" w:frame="1"/>
          <w:lang w:eastAsia="en-GB"/>
        </w:rPr>
      </w:pPr>
      <w:r w:rsidRPr="00F4212D">
        <w:rPr>
          <w:rFonts w:ascii="Arial" w:eastAsia="Times New Roman" w:hAnsi="Arial" w:cs="Arial"/>
          <w:b/>
          <w:bCs/>
          <w:color w:val="242424"/>
          <w:sz w:val="24"/>
          <w:szCs w:val="24"/>
          <w:bdr w:val="none" w:sz="0" w:space="0" w:color="auto" w:frame="1"/>
          <w:lang w:eastAsia="en-GB"/>
        </w:rPr>
        <w:t xml:space="preserve">Invested in our people, technology, and innovation to support its vision and purpose: </w:t>
      </w:r>
      <w:r w:rsidRPr="00F4212D">
        <w:rPr>
          <w:rFonts w:ascii="Arial" w:eastAsia="Times New Roman" w:hAnsi="Arial" w:cs="Arial"/>
          <w:color w:val="242424"/>
          <w:sz w:val="24"/>
          <w:szCs w:val="24"/>
          <w:bdr w:val="none" w:sz="0" w:space="0" w:color="auto" w:frame="1"/>
          <w:lang w:eastAsia="en-GB"/>
        </w:rPr>
        <w:t>This year we have launched of the DBS Academy learning portal, the reward and recognition scheme, the wellbeing delivery plan, the innovation lab, the Barring Referral Service, and the Disclosure Data Screens. We continued to work towards increased sustainability and social value, reducing its greenhouse gas emissions, water consumption, paper usage, and waste to landfill.</w:t>
      </w:r>
      <w:r w:rsidR="006D3572">
        <w:rPr>
          <w:rFonts w:ascii="Arial" w:eastAsia="Times New Roman" w:hAnsi="Arial" w:cs="Arial"/>
          <w:color w:val="242424"/>
          <w:sz w:val="24"/>
          <w:szCs w:val="24"/>
          <w:bdr w:val="none" w:sz="0" w:space="0" w:color="auto" w:frame="1"/>
          <w:lang w:eastAsia="en-GB"/>
        </w:rPr>
        <w:br/>
      </w:r>
    </w:p>
    <w:p w14:paraId="78542D2A" w14:textId="77675C90" w:rsidR="00CE2DDF" w:rsidRPr="004242AD" w:rsidRDefault="00232660" w:rsidP="00A548A5">
      <w:pPr>
        <w:rPr>
          <w:rFonts w:ascii="Arial" w:hAnsi="Arial" w:cs="Arial"/>
          <w:b/>
          <w:bCs/>
          <w:sz w:val="24"/>
          <w:szCs w:val="24"/>
          <w:u w:val="single"/>
        </w:rPr>
      </w:pPr>
      <w:r w:rsidRPr="009B6FD4">
        <w:rPr>
          <w:rFonts w:ascii="Arial" w:hAnsi="Arial" w:cs="Arial"/>
          <w:b/>
          <w:bCs/>
          <w:sz w:val="24"/>
          <w:szCs w:val="24"/>
          <w:u w:val="single"/>
        </w:rPr>
        <w:t>Look Forward to 202</w:t>
      </w:r>
      <w:r w:rsidR="00C73356">
        <w:rPr>
          <w:rFonts w:ascii="Arial" w:hAnsi="Arial" w:cs="Arial"/>
          <w:b/>
          <w:bCs/>
          <w:sz w:val="24"/>
          <w:szCs w:val="24"/>
          <w:u w:val="single"/>
        </w:rPr>
        <w:t>4-25</w:t>
      </w:r>
    </w:p>
    <w:p w14:paraId="109AB340" w14:textId="34E18456" w:rsidR="00CE2DDF" w:rsidRDefault="0018232F" w:rsidP="00A548A5">
      <w:pPr>
        <w:rPr>
          <w:rFonts w:ascii="Arial" w:hAnsi="Arial" w:cs="Arial"/>
          <w:sz w:val="24"/>
          <w:szCs w:val="24"/>
        </w:rPr>
      </w:pPr>
      <w:r>
        <w:rPr>
          <w:rFonts w:ascii="Arial" w:hAnsi="Arial" w:cs="Arial"/>
          <w:sz w:val="24"/>
          <w:szCs w:val="24"/>
        </w:rPr>
        <w:t>As highlighted earlier in this account</w:t>
      </w:r>
      <w:r w:rsidR="00CE2DDF">
        <w:rPr>
          <w:rFonts w:ascii="Arial" w:hAnsi="Arial" w:cs="Arial"/>
          <w:sz w:val="24"/>
          <w:szCs w:val="24"/>
        </w:rPr>
        <w:t>,</w:t>
      </w:r>
      <w:r>
        <w:rPr>
          <w:rFonts w:ascii="Arial" w:hAnsi="Arial" w:cs="Arial"/>
          <w:sz w:val="24"/>
          <w:szCs w:val="24"/>
        </w:rPr>
        <w:t xml:space="preserve"> the DBS undertook a </w:t>
      </w:r>
      <w:r w:rsidR="00CE2DDF">
        <w:rPr>
          <w:rFonts w:ascii="Arial" w:hAnsi="Arial" w:cs="Arial"/>
          <w:sz w:val="24"/>
          <w:szCs w:val="24"/>
        </w:rPr>
        <w:t xml:space="preserve">review of our DBS 2020-25 </w:t>
      </w:r>
      <w:r>
        <w:rPr>
          <w:rFonts w:ascii="Arial" w:hAnsi="Arial" w:cs="Arial"/>
          <w:sz w:val="24"/>
          <w:szCs w:val="24"/>
        </w:rPr>
        <w:t>strategy</w:t>
      </w:r>
      <w:r w:rsidR="00CE2DDF">
        <w:rPr>
          <w:rFonts w:ascii="Arial" w:hAnsi="Arial" w:cs="Arial"/>
          <w:sz w:val="24"/>
          <w:szCs w:val="24"/>
        </w:rPr>
        <w:t xml:space="preserve"> during 2023-24. As 2024-25 is the final year of our strategy we will look ahead to the development and design of a post 2025 strategy.  We will once again engage with our employees to co-create the strategy and will work with them, our </w:t>
      </w:r>
      <w:r w:rsidR="00962C88">
        <w:rPr>
          <w:rFonts w:ascii="Arial" w:hAnsi="Arial" w:cs="Arial"/>
          <w:sz w:val="24"/>
          <w:szCs w:val="24"/>
        </w:rPr>
        <w:t>customers,</w:t>
      </w:r>
      <w:r w:rsidR="00CE2DDF">
        <w:rPr>
          <w:rFonts w:ascii="Arial" w:hAnsi="Arial" w:cs="Arial"/>
          <w:sz w:val="24"/>
          <w:szCs w:val="24"/>
        </w:rPr>
        <w:t xml:space="preserve"> and partners to achieve our vision and purpose. </w:t>
      </w:r>
    </w:p>
    <w:p w14:paraId="07D1ADA8" w14:textId="77777777" w:rsidR="00457722" w:rsidRDefault="00CE2DDF" w:rsidP="00A548A5">
      <w:pPr>
        <w:rPr>
          <w:rFonts w:ascii="Arial" w:hAnsi="Arial" w:cs="Arial"/>
          <w:sz w:val="24"/>
          <w:szCs w:val="24"/>
        </w:rPr>
      </w:pPr>
      <w:r>
        <w:rPr>
          <w:rFonts w:ascii="Arial" w:hAnsi="Arial" w:cs="Arial"/>
          <w:sz w:val="24"/>
          <w:szCs w:val="24"/>
        </w:rPr>
        <w:t>We will continue to modernise our products and services, enabling us to maximise the use of technology, including exploring automation and AI tools</w:t>
      </w:r>
      <w:r w:rsidR="00457722">
        <w:rPr>
          <w:rFonts w:ascii="Arial" w:hAnsi="Arial" w:cs="Arial"/>
          <w:sz w:val="24"/>
          <w:szCs w:val="24"/>
        </w:rPr>
        <w:t>,</w:t>
      </w:r>
      <w:r>
        <w:rPr>
          <w:rFonts w:ascii="Arial" w:hAnsi="Arial" w:cs="Arial"/>
          <w:sz w:val="24"/>
          <w:szCs w:val="24"/>
        </w:rPr>
        <w:t xml:space="preserve"> to progress towards becoming a digital</w:t>
      </w:r>
      <w:r w:rsidR="00457722">
        <w:rPr>
          <w:rFonts w:ascii="Arial" w:hAnsi="Arial" w:cs="Arial"/>
          <w:sz w:val="24"/>
          <w:szCs w:val="24"/>
        </w:rPr>
        <w:t>-</w:t>
      </w:r>
      <w:r>
        <w:rPr>
          <w:rFonts w:ascii="Arial" w:hAnsi="Arial" w:cs="Arial"/>
          <w:sz w:val="24"/>
          <w:szCs w:val="24"/>
        </w:rPr>
        <w:t xml:space="preserve"> by</w:t>
      </w:r>
      <w:r w:rsidR="00457722">
        <w:rPr>
          <w:rFonts w:ascii="Arial" w:hAnsi="Arial" w:cs="Arial"/>
          <w:sz w:val="24"/>
          <w:szCs w:val="24"/>
        </w:rPr>
        <w:t>-</w:t>
      </w:r>
      <w:r>
        <w:rPr>
          <w:rFonts w:ascii="Arial" w:hAnsi="Arial" w:cs="Arial"/>
          <w:sz w:val="24"/>
          <w:szCs w:val="24"/>
        </w:rPr>
        <w:t xml:space="preserve"> default </w:t>
      </w:r>
      <w:r w:rsidR="00457722">
        <w:rPr>
          <w:rFonts w:ascii="Arial" w:hAnsi="Arial" w:cs="Arial"/>
          <w:sz w:val="24"/>
          <w:szCs w:val="24"/>
        </w:rPr>
        <w:t xml:space="preserve">organisation, whilst continuing to place high quality services, value for money and sustainability at the heart of everything we do. </w:t>
      </w:r>
    </w:p>
    <w:p w14:paraId="08B90391" w14:textId="6BD22C49" w:rsidR="00457722" w:rsidRDefault="00457722" w:rsidP="00A548A5">
      <w:pPr>
        <w:rPr>
          <w:rFonts w:ascii="Arial" w:hAnsi="Arial" w:cs="Arial"/>
          <w:sz w:val="24"/>
          <w:szCs w:val="24"/>
        </w:rPr>
      </w:pPr>
      <w:r>
        <w:rPr>
          <w:rFonts w:ascii="Arial" w:hAnsi="Arial" w:cs="Arial"/>
          <w:sz w:val="24"/>
          <w:szCs w:val="24"/>
        </w:rPr>
        <w:t>Additionally, we will begin work on the replacement and decommissioning of our legacy technology estate, to improve experiences for both our staff and customers.</w:t>
      </w:r>
      <w:r w:rsidR="00CE2DDF">
        <w:rPr>
          <w:rFonts w:ascii="Arial" w:hAnsi="Arial" w:cs="Arial"/>
          <w:sz w:val="24"/>
          <w:szCs w:val="24"/>
        </w:rPr>
        <w:t xml:space="preserve"> </w:t>
      </w:r>
    </w:p>
    <w:p w14:paraId="74594454" w14:textId="38C93CFF" w:rsidR="004242AD" w:rsidRDefault="00457722" w:rsidP="00A548A5">
      <w:pPr>
        <w:rPr>
          <w:rFonts w:ascii="Arial" w:hAnsi="Arial" w:cs="Arial"/>
          <w:sz w:val="24"/>
          <w:szCs w:val="24"/>
        </w:rPr>
      </w:pPr>
      <w:r>
        <w:rPr>
          <w:rFonts w:ascii="Arial" w:hAnsi="Arial" w:cs="Arial"/>
          <w:sz w:val="24"/>
          <w:szCs w:val="24"/>
        </w:rPr>
        <w:t xml:space="preserve">We will continue to develop our strategic relationships across the safeguarding and rehabilitation of offenders ‘spheres and develop an implementation plan to ensure organisation understand and act on their legal duty to refer individuals to us for barring consideration in line with the Independent Inquiry into Child Sexual Abuse recommendations. </w:t>
      </w:r>
    </w:p>
    <w:p w14:paraId="3BBA9556" w14:textId="429ADFB8" w:rsidR="004242AD" w:rsidRDefault="004242AD" w:rsidP="00A548A5">
      <w:pPr>
        <w:rPr>
          <w:rFonts w:ascii="Arial" w:hAnsi="Arial" w:cs="Arial"/>
          <w:sz w:val="24"/>
          <w:szCs w:val="24"/>
        </w:rPr>
      </w:pPr>
      <w:r>
        <w:rPr>
          <w:rFonts w:ascii="Arial" w:hAnsi="Arial" w:cs="Arial"/>
          <w:sz w:val="24"/>
          <w:szCs w:val="24"/>
        </w:rPr>
        <w:t>Finally, we will further develop the Operational Services directorate and commence a Business Optimisation Programme to maximise opportunities to increase our ability to deliver all services across the organisation, whether internal or external facing, efficiently, in the pursuit of the highest standards of quality safeguarding.</w:t>
      </w:r>
    </w:p>
    <w:sectPr w:rsidR="004242AD">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65AD" w14:textId="77777777" w:rsidR="00CA6CCF" w:rsidRDefault="00CA6CCF" w:rsidP="00D25BD6">
      <w:pPr>
        <w:spacing w:after="0" w:line="240" w:lineRule="auto"/>
      </w:pPr>
      <w:r>
        <w:separator/>
      </w:r>
    </w:p>
  </w:endnote>
  <w:endnote w:type="continuationSeparator" w:id="0">
    <w:p w14:paraId="5B89EE29" w14:textId="77777777" w:rsidR="00CA6CCF" w:rsidRDefault="00CA6CCF" w:rsidP="00D25BD6">
      <w:pPr>
        <w:spacing w:after="0" w:line="240" w:lineRule="auto"/>
      </w:pPr>
      <w:r>
        <w:continuationSeparator/>
      </w:r>
    </w:p>
  </w:endnote>
  <w:endnote w:type="continuationNotice" w:id="1">
    <w:p w14:paraId="0A5D4F9C" w14:textId="77777777" w:rsidR="00CA6CCF" w:rsidRDefault="00CA6C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Yu Gothic"/>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262370"/>
      <w:docPartObj>
        <w:docPartGallery w:val="Page Numbers (Bottom of Page)"/>
        <w:docPartUnique/>
      </w:docPartObj>
    </w:sdtPr>
    <w:sdtEndPr>
      <w:rPr>
        <w:noProof/>
      </w:rPr>
    </w:sdtEndPr>
    <w:sdtContent>
      <w:p w14:paraId="2FED7880" w14:textId="336862B4" w:rsidR="00D25BD6" w:rsidRDefault="00D25B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FB6222" w14:textId="77777777" w:rsidR="00D25BD6" w:rsidRDefault="00D25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D34C5" w14:textId="77777777" w:rsidR="00CA6CCF" w:rsidRDefault="00CA6CCF" w:rsidP="00D25BD6">
      <w:pPr>
        <w:spacing w:after="0" w:line="240" w:lineRule="auto"/>
      </w:pPr>
      <w:r>
        <w:separator/>
      </w:r>
    </w:p>
  </w:footnote>
  <w:footnote w:type="continuationSeparator" w:id="0">
    <w:p w14:paraId="3BDE1EC9" w14:textId="77777777" w:rsidR="00CA6CCF" w:rsidRDefault="00CA6CCF" w:rsidP="00D25BD6">
      <w:pPr>
        <w:spacing w:after="0" w:line="240" w:lineRule="auto"/>
      </w:pPr>
      <w:r>
        <w:continuationSeparator/>
      </w:r>
    </w:p>
  </w:footnote>
  <w:footnote w:type="continuationNotice" w:id="1">
    <w:p w14:paraId="393F79F1" w14:textId="77777777" w:rsidR="00CA6CCF" w:rsidRDefault="00CA6C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6843D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F8F55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98F6E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F73149"/>
    <w:multiLevelType w:val="hybridMultilevel"/>
    <w:tmpl w:val="3DF0B16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1C6B19"/>
    <w:multiLevelType w:val="multilevel"/>
    <w:tmpl w:val="CC54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C622D7"/>
    <w:multiLevelType w:val="multilevel"/>
    <w:tmpl w:val="B366EC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BB1390D"/>
    <w:multiLevelType w:val="hybridMultilevel"/>
    <w:tmpl w:val="7FB4A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6513DA"/>
    <w:multiLevelType w:val="hybridMultilevel"/>
    <w:tmpl w:val="9350F6FA"/>
    <w:lvl w:ilvl="0" w:tplc="08090001">
      <w:start w:val="1"/>
      <w:numFmt w:val="bullet"/>
      <w:lvlText w:val=""/>
      <w:lvlJc w:val="left"/>
      <w:pPr>
        <w:ind w:left="-1520" w:hanging="360"/>
      </w:pPr>
      <w:rPr>
        <w:rFonts w:ascii="Symbol" w:hAnsi="Symbol" w:hint="default"/>
      </w:rPr>
    </w:lvl>
    <w:lvl w:ilvl="1" w:tplc="08090003">
      <w:start w:val="1"/>
      <w:numFmt w:val="bullet"/>
      <w:lvlText w:val="o"/>
      <w:lvlJc w:val="left"/>
      <w:pPr>
        <w:ind w:left="-800" w:hanging="360"/>
      </w:pPr>
      <w:rPr>
        <w:rFonts w:ascii="Courier New" w:hAnsi="Courier New" w:cs="Courier New" w:hint="default"/>
      </w:rPr>
    </w:lvl>
    <w:lvl w:ilvl="2" w:tplc="08090005">
      <w:start w:val="1"/>
      <w:numFmt w:val="bullet"/>
      <w:lvlText w:val=""/>
      <w:lvlJc w:val="left"/>
      <w:pPr>
        <w:ind w:left="-80" w:hanging="360"/>
      </w:pPr>
      <w:rPr>
        <w:rFonts w:ascii="Wingdings" w:hAnsi="Wingdings" w:hint="default"/>
      </w:rPr>
    </w:lvl>
    <w:lvl w:ilvl="3" w:tplc="08090001">
      <w:start w:val="1"/>
      <w:numFmt w:val="bullet"/>
      <w:lvlText w:val=""/>
      <w:lvlJc w:val="left"/>
      <w:pPr>
        <w:ind w:left="640" w:hanging="360"/>
      </w:pPr>
      <w:rPr>
        <w:rFonts w:ascii="Symbol" w:hAnsi="Symbol" w:hint="default"/>
      </w:rPr>
    </w:lvl>
    <w:lvl w:ilvl="4" w:tplc="08090003">
      <w:start w:val="1"/>
      <w:numFmt w:val="bullet"/>
      <w:lvlText w:val="o"/>
      <w:lvlJc w:val="left"/>
      <w:pPr>
        <w:ind w:left="1360" w:hanging="360"/>
      </w:pPr>
      <w:rPr>
        <w:rFonts w:ascii="Courier New" w:hAnsi="Courier New" w:cs="Courier New" w:hint="default"/>
      </w:rPr>
    </w:lvl>
    <w:lvl w:ilvl="5" w:tplc="08090005">
      <w:start w:val="1"/>
      <w:numFmt w:val="bullet"/>
      <w:lvlText w:val=""/>
      <w:lvlJc w:val="left"/>
      <w:pPr>
        <w:ind w:left="2080" w:hanging="360"/>
      </w:pPr>
      <w:rPr>
        <w:rFonts w:ascii="Wingdings" w:hAnsi="Wingdings" w:hint="default"/>
      </w:rPr>
    </w:lvl>
    <w:lvl w:ilvl="6" w:tplc="08090001">
      <w:start w:val="1"/>
      <w:numFmt w:val="bullet"/>
      <w:lvlText w:val=""/>
      <w:lvlJc w:val="left"/>
      <w:pPr>
        <w:ind w:left="2800" w:hanging="360"/>
      </w:pPr>
      <w:rPr>
        <w:rFonts w:ascii="Symbol" w:hAnsi="Symbol" w:hint="default"/>
      </w:rPr>
    </w:lvl>
    <w:lvl w:ilvl="7" w:tplc="08090003">
      <w:start w:val="1"/>
      <w:numFmt w:val="bullet"/>
      <w:lvlText w:val="o"/>
      <w:lvlJc w:val="left"/>
      <w:pPr>
        <w:ind w:left="3520" w:hanging="360"/>
      </w:pPr>
      <w:rPr>
        <w:rFonts w:ascii="Courier New" w:hAnsi="Courier New" w:cs="Courier New" w:hint="default"/>
      </w:rPr>
    </w:lvl>
    <w:lvl w:ilvl="8" w:tplc="08090005">
      <w:start w:val="1"/>
      <w:numFmt w:val="bullet"/>
      <w:lvlText w:val=""/>
      <w:lvlJc w:val="left"/>
      <w:pPr>
        <w:ind w:left="4240" w:hanging="360"/>
      </w:pPr>
      <w:rPr>
        <w:rFonts w:ascii="Wingdings" w:hAnsi="Wingdings" w:hint="default"/>
      </w:rPr>
    </w:lvl>
  </w:abstractNum>
  <w:abstractNum w:abstractNumId="8" w15:restartNumberingAfterBreak="0">
    <w:nsid w:val="120D3ADF"/>
    <w:multiLevelType w:val="multilevel"/>
    <w:tmpl w:val="7C36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5B6A80"/>
    <w:multiLevelType w:val="hybridMultilevel"/>
    <w:tmpl w:val="443409C2"/>
    <w:lvl w:ilvl="0" w:tplc="08090001">
      <w:start w:val="1"/>
      <w:numFmt w:val="bullet"/>
      <w:lvlText w:val=""/>
      <w:lvlJc w:val="left"/>
      <w:pPr>
        <w:ind w:left="720" w:hanging="360"/>
      </w:pPr>
      <w:rPr>
        <w:rFonts w:ascii="Symbol" w:hAnsi="Symbol" w:hint="default"/>
      </w:rPr>
    </w:lvl>
    <w:lvl w:ilvl="1" w:tplc="CD12E8AE">
      <w:start w:val="9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D2E67"/>
    <w:multiLevelType w:val="hybridMultilevel"/>
    <w:tmpl w:val="39E43FF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04A6218"/>
    <w:multiLevelType w:val="hybridMultilevel"/>
    <w:tmpl w:val="30241D90"/>
    <w:lvl w:ilvl="0" w:tplc="FFFFFFFF">
      <w:start w:val="1"/>
      <w:numFmt w:val="bullet"/>
      <w:lvlText w:val=""/>
      <w:lvlJc w:val="left"/>
      <w:rPr>
        <w:rFonts w:ascii="Symbol" w:hAnsi="Symbol" w:hint="default"/>
      </w:rPr>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08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3DF6CDD"/>
    <w:multiLevelType w:val="hybridMultilevel"/>
    <w:tmpl w:val="54162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76210D"/>
    <w:multiLevelType w:val="hybridMultilevel"/>
    <w:tmpl w:val="8F4CC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54398A"/>
    <w:multiLevelType w:val="hybridMultilevel"/>
    <w:tmpl w:val="3506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710605"/>
    <w:multiLevelType w:val="hybridMultilevel"/>
    <w:tmpl w:val="37A29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907C58"/>
    <w:multiLevelType w:val="hybridMultilevel"/>
    <w:tmpl w:val="0EFC5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9C2CC2"/>
    <w:multiLevelType w:val="multilevel"/>
    <w:tmpl w:val="9BD4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801"/>
    <w:multiLevelType w:val="multilevel"/>
    <w:tmpl w:val="0912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1436EA"/>
    <w:multiLevelType w:val="hybridMultilevel"/>
    <w:tmpl w:val="B648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DE7133"/>
    <w:multiLevelType w:val="hybridMultilevel"/>
    <w:tmpl w:val="3C5293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F6717B"/>
    <w:multiLevelType w:val="hybridMultilevel"/>
    <w:tmpl w:val="9C748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F12D1D"/>
    <w:multiLevelType w:val="hybridMultilevel"/>
    <w:tmpl w:val="E0524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190589"/>
    <w:multiLevelType w:val="hybridMultilevel"/>
    <w:tmpl w:val="0B88C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B75375"/>
    <w:multiLevelType w:val="multilevel"/>
    <w:tmpl w:val="DFFE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D566C1"/>
    <w:multiLevelType w:val="hybridMultilevel"/>
    <w:tmpl w:val="6C58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65A80"/>
    <w:multiLevelType w:val="hybridMultilevel"/>
    <w:tmpl w:val="2F88F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8735B26"/>
    <w:multiLevelType w:val="multilevel"/>
    <w:tmpl w:val="37448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E7F5D"/>
    <w:multiLevelType w:val="hybridMultilevel"/>
    <w:tmpl w:val="D9DAF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D447D"/>
    <w:multiLevelType w:val="multilevel"/>
    <w:tmpl w:val="6F8E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893887"/>
    <w:multiLevelType w:val="multilevel"/>
    <w:tmpl w:val="88EE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9D515A"/>
    <w:multiLevelType w:val="hybridMultilevel"/>
    <w:tmpl w:val="443AC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568093">
    <w:abstractNumId w:val="14"/>
  </w:num>
  <w:num w:numId="2" w16cid:durableId="1194659368">
    <w:abstractNumId w:val="21"/>
  </w:num>
  <w:num w:numId="3" w16cid:durableId="1600065129">
    <w:abstractNumId w:val="0"/>
  </w:num>
  <w:num w:numId="4" w16cid:durableId="169685571">
    <w:abstractNumId w:val="27"/>
  </w:num>
  <w:num w:numId="5" w16cid:durableId="384567770">
    <w:abstractNumId w:val="27"/>
    <w:lvlOverride w:ilvl="0">
      <w:lvl w:ilvl="0">
        <w:numFmt w:val="decimal"/>
        <w:lvlText w:val=""/>
        <w:lvlJc w:val="left"/>
      </w:lvl>
    </w:lvlOverride>
    <w:lvlOverride w:ilvl="1">
      <w:lvl w:ilvl="1">
        <w:start w:val="1"/>
        <w:numFmt w:val="decimal"/>
        <w:lvlText w:val=""/>
        <w:lvlJc w:val="left"/>
        <w:pPr>
          <w:tabs>
            <w:tab w:val="num" w:pos="1212"/>
          </w:tabs>
          <w:ind w:left="1212"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16cid:durableId="827944278">
    <w:abstractNumId w:val="27"/>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 w16cid:durableId="191921511">
    <w:abstractNumId w:val="5"/>
  </w:num>
  <w:num w:numId="8" w16cid:durableId="78527412">
    <w:abstractNumId w:val="12"/>
  </w:num>
  <w:num w:numId="9" w16cid:durableId="1164123083">
    <w:abstractNumId w:val="10"/>
  </w:num>
  <w:num w:numId="10" w16cid:durableId="1980379155">
    <w:abstractNumId w:val="3"/>
  </w:num>
  <w:num w:numId="11" w16cid:durableId="176500916">
    <w:abstractNumId w:val="11"/>
  </w:num>
  <w:num w:numId="12" w16cid:durableId="1638298056">
    <w:abstractNumId w:val="2"/>
  </w:num>
  <w:num w:numId="13" w16cid:durableId="1803764390">
    <w:abstractNumId w:val="1"/>
  </w:num>
  <w:num w:numId="14" w16cid:durableId="260995064">
    <w:abstractNumId w:val="16"/>
  </w:num>
  <w:num w:numId="15" w16cid:durableId="1054308505">
    <w:abstractNumId w:val="26"/>
  </w:num>
  <w:num w:numId="16" w16cid:durableId="2021619799">
    <w:abstractNumId w:val="7"/>
  </w:num>
  <w:num w:numId="17" w16cid:durableId="1902249106">
    <w:abstractNumId w:val="29"/>
  </w:num>
  <w:num w:numId="18" w16cid:durableId="2081319194">
    <w:abstractNumId w:val="25"/>
  </w:num>
  <w:num w:numId="19" w16cid:durableId="1096555964">
    <w:abstractNumId w:val="18"/>
  </w:num>
  <w:num w:numId="20" w16cid:durableId="1918052448">
    <w:abstractNumId w:val="24"/>
  </w:num>
  <w:num w:numId="21" w16cid:durableId="360739860">
    <w:abstractNumId w:val="30"/>
  </w:num>
  <w:num w:numId="22" w16cid:durableId="2101370023">
    <w:abstractNumId w:val="17"/>
  </w:num>
  <w:num w:numId="23" w16cid:durableId="1925603920">
    <w:abstractNumId w:val="4"/>
  </w:num>
  <w:num w:numId="24" w16cid:durableId="385489279">
    <w:abstractNumId w:val="8"/>
  </w:num>
  <w:num w:numId="25" w16cid:durableId="1098481571">
    <w:abstractNumId w:val="23"/>
  </w:num>
  <w:num w:numId="26" w16cid:durableId="1243831072">
    <w:abstractNumId w:val="15"/>
  </w:num>
  <w:num w:numId="27" w16cid:durableId="1878158993">
    <w:abstractNumId w:val="6"/>
  </w:num>
  <w:num w:numId="28" w16cid:durableId="1782651176">
    <w:abstractNumId w:val="19"/>
  </w:num>
  <w:num w:numId="29" w16cid:durableId="786507578">
    <w:abstractNumId w:val="9"/>
  </w:num>
  <w:num w:numId="30" w16cid:durableId="958339766">
    <w:abstractNumId w:val="28"/>
  </w:num>
  <w:num w:numId="31" w16cid:durableId="635377484">
    <w:abstractNumId w:val="31"/>
  </w:num>
  <w:num w:numId="32" w16cid:durableId="482698791">
    <w:abstractNumId w:val="13"/>
  </w:num>
  <w:num w:numId="33" w16cid:durableId="38868304">
    <w:abstractNumId w:val="20"/>
  </w:num>
  <w:num w:numId="34" w16cid:durableId="15491451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A93"/>
    <w:rsid w:val="00000459"/>
    <w:rsid w:val="000038DE"/>
    <w:rsid w:val="00005740"/>
    <w:rsid w:val="00006309"/>
    <w:rsid w:val="000066A7"/>
    <w:rsid w:val="00010DFB"/>
    <w:rsid w:val="00012BD8"/>
    <w:rsid w:val="00013721"/>
    <w:rsid w:val="00014BB2"/>
    <w:rsid w:val="0001509F"/>
    <w:rsid w:val="00016148"/>
    <w:rsid w:val="00020253"/>
    <w:rsid w:val="00021265"/>
    <w:rsid w:val="000251B7"/>
    <w:rsid w:val="00025A38"/>
    <w:rsid w:val="00025D1B"/>
    <w:rsid w:val="00030D13"/>
    <w:rsid w:val="00033EF6"/>
    <w:rsid w:val="00041309"/>
    <w:rsid w:val="0004177E"/>
    <w:rsid w:val="00041879"/>
    <w:rsid w:val="000429E0"/>
    <w:rsid w:val="00043222"/>
    <w:rsid w:val="0004345D"/>
    <w:rsid w:val="00043995"/>
    <w:rsid w:val="0004515C"/>
    <w:rsid w:val="00046185"/>
    <w:rsid w:val="00050D2D"/>
    <w:rsid w:val="00056CD1"/>
    <w:rsid w:val="00063525"/>
    <w:rsid w:val="0006661B"/>
    <w:rsid w:val="00076C29"/>
    <w:rsid w:val="000774D2"/>
    <w:rsid w:val="000871DB"/>
    <w:rsid w:val="00087641"/>
    <w:rsid w:val="00091868"/>
    <w:rsid w:val="00093873"/>
    <w:rsid w:val="000A1D0C"/>
    <w:rsid w:val="000A4643"/>
    <w:rsid w:val="000A47D2"/>
    <w:rsid w:val="000A52C7"/>
    <w:rsid w:val="000B13F0"/>
    <w:rsid w:val="000B2FFD"/>
    <w:rsid w:val="000B46A3"/>
    <w:rsid w:val="000B6B45"/>
    <w:rsid w:val="000B7AC3"/>
    <w:rsid w:val="000B7BB0"/>
    <w:rsid w:val="000C0E33"/>
    <w:rsid w:val="000C2B88"/>
    <w:rsid w:val="000C5AB3"/>
    <w:rsid w:val="000C65B0"/>
    <w:rsid w:val="000D06A7"/>
    <w:rsid w:val="000D0A59"/>
    <w:rsid w:val="000D267C"/>
    <w:rsid w:val="000D4A1D"/>
    <w:rsid w:val="000D5792"/>
    <w:rsid w:val="000D6468"/>
    <w:rsid w:val="000E5AF7"/>
    <w:rsid w:val="000E5B4D"/>
    <w:rsid w:val="000F562B"/>
    <w:rsid w:val="00102FE6"/>
    <w:rsid w:val="00104CAB"/>
    <w:rsid w:val="0010628A"/>
    <w:rsid w:val="00106F43"/>
    <w:rsid w:val="00107984"/>
    <w:rsid w:val="00113038"/>
    <w:rsid w:val="00120A9F"/>
    <w:rsid w:val="00123620"/>
    <w:rsid w:val="00124C28"/>
    <w:rsid w:val="00131C0F"/>
    <w:rsid w:val="001376BB"/>
    <w:rsid w:val="00137B40"/>
    <w:rsid w:val="0014036B"/>
    <w:rsid w:val="00145CDC"/>
    <w:rsid w:val="00150357"/>
    <w:rsid w:val="00150FDA"/>
    <w:rsid w:val="00151A72"/>
    <w:rsid w:val="001524CF"/>
    <w:rsid w:val="00166BAB"/>
    <w:rsid w:val="00166E8E"/>
    <w:rsid w:val="00170598"/>
    <w:rsid w:val="00171BEE"/>
    <w:rsid w:val="0017681B"/>
    <w:rsid w:val="0018232F"/>
    <w:rsid w:val="00182995"/>
    <w:rsid w:val="00183649"/>
    <w:rsid w:val="001929B3"/>
    <w:rsid w:val="00193208"/>
    <w:rsid w:val="00194721"/>
    <w:rsid w:val="001950E5"/>
    <w:rsid w:val="001A13FC"/>
    <w:rsid w:val="001A33FA"/>
    <w:rsid w:val="001A39E2"/>
    <w:rsid w:val="001A42A3"/>
    <w:rsid w:val="001A5192"/>
    <w:rsid w:val="001A7026"/>
    <w:rsid w:val="001B344E"/>
    <w:rsid w:val="001B7F50"/>
    <w:rsid w:val="001C15EE"/>
    <w:rsid w:val="001C24BE"/>
    <w:rsid w:val="001C262F"/>
    <w:rsid w:val="001D084D"/>
    <w:rsid w:val="001D166D"/>
    <w:rsid w:val="001D63A0"/>
    <w:rsid w:val="001D6888"/>
    <w:rsid w:val="001E14FC"/>
    <w:rsid w:val="001E2C79"/>
    <w:rsid w:val="001E5679"/>
    <w:rsid w:val="001E57A9"/>
    <w:rsid w:val="001E5C5C"/>
    <w:rsid w:val="00202EA3"/>
    <w:rsid w:val="002038C7"/>
    <w:rsid w:val="00203C17"/>
    <w:rsid w:val="00204316"/>
    <w:rsid w:val="002069BD"/>
    <w:rsid w:val="0021090D"/>
    <w:rsid w:val="0022252C"/>
    <w:rsid w:val="00225ED9"/>
    <w:rsid w:val="00226DA4"/>
    <w:rsid w:val="002279D4"/>
    <w:rsid w:val="00232660"/>
    <w:rsid w:val="002341A4"/>
    <w:rsid w:val="00236C1D"/>
    <w:rsid w:val="00237CE8"/>
    <w:rsid w:val="00244953"/>
    <w:rsid w:val="00244AB4"/>
    <w:rsid w:val="002461EB"/>
    <w:rsid w:val="00247D66"/>
    <w:rsid w:val="0025273B"/>
    <w:rsid w:val="00253476"/>
    <w:rsid w:val="002540BC"/>
    <w:rsid w:val="00256247"/>
    <w:rsid w:val="0026384E"/>
    <w:rsid w:val="002656E9"/>
    <w:rsid w:val="00270A9A"/>
    <w:rsid w:val="002757BA"/>
    <w:rsid w:val="00276950"/>
    <w:rsid w:val="00276A8C"/>
    <w:rsid w:val="002774EE"/>
    <w:rsid w:val="002808B8"/>
    <w:rsid w:val="0028127B"/>
    <w:rsid w:val="0028783F"/>
    <w:rsid w:val="00290D8C"/>
    <w:rsid w:val="00291524"/>
    <w:rsid w:val="0029498C"/>
    <w:rsid w:val="00294FF5"/>
    <w:rsid w:val="0029609C"/>
    <w:rsid w:val="00296CA5"/>
    <w:rsid w:val="002A0C17"/>
    <w:rsid w:val="002A29A6"/>
    <w:rsid w:val="002A49B5"/>
    <w:rsid w:val="002A57E0"/>
    <w:rsid w:val="002A5E35"/>
    <w:rsid w:val="002B2E0B"/>
    <w:rsid w:val="002B3540"/>
    <w:rsid w:val="002B51D1"/>
    <w:rsid w:val="002C1036"/>
    <w:rsid w:val="002C2D58"/>
    <w:rsid w:val="002C6933"/>
    <w:rsid w:val="002C6AC1"/>
    <w:rsid w:val="002C7191"/>
    <w:rsid w:val="002D02B2"/>
    <w:rsid w:val="002D391F"/>
    <w:rsid w:val="002D7DF2"/>
    <w:rsid w:val="002E2E62"/>
    <w:rsid w:val="002F012A"/>
    <w:rsid w:val="002F4C1D"/>
    <w:rsid w:val="003004A1"/>
    <w:rsid w:val="00300E1E"/>
    <w:rsid w:val="00302DAD"/>
    <w:rsid w:val="0030703E"/>
    <w:rsid w:val="0031078E"/>
    <w:rsid w:val="00310886"/>
    <w:rsid w:val="00314707"/>
    <w:rsid w:val="0031528A"/>
    <w:rsid w:val="00315BCE"/>
    <w:rsid w:val="00324E45"/>
    <w:rsid w:val="00325822"/>
    <w:rsid w:val="00325DE8"/>
    <w:rsid w:val="0033147F"/>
    <w:rsid w:val="00331DCC"/>
    <w:rsid w:val="00333EE2"/>
    <w:rsid w:val="00335CCF"/>
    <w:rsid w:val="00340C7B"/>
    <w:rsid w:val="0034436E"/>
    <w:rsid w:val="00347A42"/>
    <w:rsid w:val="003500CE"/>
    <w:rsid w:val="00352001"/>
    <w:rsid w:val="00352FD5"/>
    <w:rsid w:val="003534CC"/>
    <w:rsid w:val="003555A6"/>
    <w:rsid w:val="003615BF"/>
    <w:rsid w:val="00362086"/>
    <w:rsid w:val="00365AAA"/>
    <w:rsid w:val="00366720"/>
    <w:rsid w:val="00380726"/>
    <w:rsid w:val="00390821"/>
    <w:rsid w:val="00391BE1"/>
    <w:rsid w:val="00395EC8"/>
    <w:rsid w:val="003A4902"/>
    <w:rsid w:val="003A49A7"/>
    <w:rsid w:val="003A6F7B"/>
    <w:rsid w:val="003B097B"/>
    <w:rsid w:val="003C07FC"/>
    <w:rsid w:val="003C7D3D"/>
    <w:rsid w:val="003C7EB4"/>
    <w:rsid w:val="003D32B0"/>
    <w:rsid w:val="003D43B2"/>
    <w:rsid w:val="003D61A5"/>
    <w:rsid w:val="003E1BFE"/>
    <w:rsid w:val="003E4DB6"/>
    <w:rsid w:val="003F42B8"/>
    <w:rsid w:val="003F54D7"/>
    <w:rsid w:val="003F5893"/>
    <w:rsid w:val="00401DB2"/>
    <w:rsid w:val="00405B86"/>
    <w:rsid w:val="00412D44"/>
    <w:rsid w:val="00413C09"/>
    <w:rsid w:val="00414284"/>
    <w:rsid w:val="00415135"/>
    <w:rsid w:val="00415B09"/>
    <w:rsid w:val="00420F44"/>
    <w:rsid w:val="00421141"/>
    <w:rsid w:val="004242AD"/>
    <w:rsid w:val="004267B1"/>
    <w:rsid w:val="004313FE"/>
    <w:rsid w:val="00431B7F"/>
    <w:rsid w:val="004338A1"/>
    <w:rsid w:val="00441D34"/>
    <w:rsid w:val="0044355F"/>
    <w:rsid w:val="004460D9"/>
    <w:rsid w:val="00446B86"/>
    <w:rsid w:val="00446DE4"/>
    <w:rsid w:val="00447AD5"/>
    <w:rsid w:val="00453473"/>
    <w:rsid w:val="00453F77"/>
    <w:rsid w:val="0045495D"/>
    <w:rsid w:val="00457722"/>
    <w:rsid w:val="0046102F"/>
    <w:rsid w:val="00461259"/>
    <w:rsid w:val="00461C98"/>
    <w:rsid w:val="00462FD0"/>
    <w:rsid w:val="00471568"/>
    <w:rsid w:val="00472FA4"/>
    <w:rsid w:val="004735E9"/>
    <w:rsid w:val="00475830"/>
    <w:rsid w:val="004769B2"/>
    <w:rsid w:val="00481677"/>
    <w:rsid w:val="004828DF"/>
    <w:rsid w:val="00483DBC"/>
    <w:rsid w:val="004915FD"/>
    <w:rsid w:val="004A0D71"/>
    <w:rsid w:val="004A2164"/>
    <w:rsid w:val="004A2205"/>
    <w:rsid w:val="004A4C70"/>
    <w:rsid w:val="004A7A75"/>
    <w:rsid w:val="004B3385"/>
    <w:rsid w:val="004B4451"/>
    <w:rsid w:val="004B5857"/>
    <w:rsid w:val="004C01D5"/>
    <w:rsid w:val="004C13EC"/>
    <w:rsid w:val="004C1B43"/>
    <w:rsid w:val="004C1D10"/>
    <w:rsid w:val="004C4056"/>
    <w:rsid w:val="004C472A"/>
    <w:rsid w:val="004C4D9E"/>
    <w:rsid w:val="004D3889"/>
    <w:rsid w:val="004D587E"/>
    <w:rsid w:val="004D5B99"/>
    <w:rsid w:val="004E01EC"/>
    <w:rsid w:val="004E2608"/>
    <w:rsid w:val="004E310F"/>
    <w:rsid w:val="004F46C7"/>
    <w:rsid w:val="00502C73"/>
    <w:rsid w:val="005038A1"/>
    <w:rsid w:val="00503CF7"/>
    <w:rsid w:val="00505ED7"/>
    <w:rsid w:val="00506E77"/>
    <w:rsid w:val="0051121F"/>
    <w:rsid w:val="00514026"/>
    <w:rsid w:val="00515D8A"/>
    <w:rsid w:val="0051755C"/>
    <w:rsid w:val="00517D9A"/>
    <w:rsid w:val="00523883"/>
    <w:rsid w:val="00524BC0"/>
    <w:rsid w:val="00524E30"/>
    <w:rsid w:val="00524E93"/>
    <w:rsid w:val="005315FD"/>
    <w:rsid w:val="00533386"/>
    <w:rsid w:val="005366D9"/>
    <w:rsid w:val="005369E6"/>
    <w:rsid w:val="00537F23"/>
    <w:rsid w:val="00542B03"/>
    <w:rsid w:val="005463E5"/>
    <w:rsid w:val="0055057F"/>
    <w:rsid w:val="0055572D"/>
    <w:rsid w:val="005558BF"/>
    <w:rsid w:val="00555963"/>
    <w:rsid w:val="005568D1"/>
    <w:rsid w:val="00570AA1"/>
    <w:rsid w:val="00583B1C"/>
    <w:rsid w:val="005871B9"/>
    <w:rsid w:val="00587FFC"/>
    <w:rsid w:val="005904D2"/>
    <w:rsid w:val="0059226E"/>
    <w:rsid w:val="00592A72"/>
    <w:rsid w:val="00592BEE"/>
    <w:rsid w:val="00592D1A"/>
    <w:rsid w:val="00593628"/>
    <w:rsid w:val="005A02F0"/>
    <w:rsid w:val="005A363F"/>
    <w:rsid w:val="005A627E"/>
    <w:rsid w:val="005A7634"/>
    <w:rsid w:val="005A7907"/>
    <w:rsid w:val="005B2C4A"/>
    <w:rsid w:val="005B5310"/>
    <w:rsid w:val="005B633E"/>
    <w:rsid w:val="005D4549"/>
    <w:rsid w:val="005D5628"/>
    <w:rsid w:val="005E2DFC"/>
    <w:rsid w:val="005F1496"/>
    <w:rsid w:val="005F1D83"/>
    <w:rsid w:val="005F3D1E"/>
    <w:rsid w:val="005F45BF"/>
    <w:rsid w:val="005F6188"/>
    <w:rsid w:val="00600E46"/>
    <w:rsid w:val="00601617"/>
    <w:rsid w:val="00602F68"/>
    <w:rsid w:val="0060355D"/>
    <w:rsid w:val="006119C1"/>
    <w:rsid w:val="00614129"/>
    <w:rsid w:val="006147E7"/>
    <w:rsid w:val="006215FD"/>
    <w:rsid w:val="00622207"/>
    <w:rsid w:val="0062286B"/>
    <w:rsid w:val="0062398F"/>
    <w:rsid w:val="00627D8C"/>
    <w:rsid w:val="00632B67"/>
    <w:rsid w:val="006331F2"/>
    <w:rsid w:val="006347C7"/>
    <w:rsid w:val="0063489D"/>
    <w:rsid w:val="00635CAB"/>
    <w:rsid w:val="00635F28"/>
    <w:rsid w:val="00643EA5"/>
    <w:rsid w:val="00644D86"/>
    <w:rsid w:val="00653D2A"/>
    <w:rsid w:val="00654CF4"/>
    <w:rsid w:val="00655D39"/>
    <w:rsid w:val="00656696"/>
    <w:rsid w:val="0065724E"/>
    <w:rsid w:val="006619F8"/>
    <w:rsid w:val="00662E22"/>
    <w:rsid w:val="00664B1F"/>
    <w:rsid w:val="00665B5B"/>
    <w:rsid w:val="0066626E"/>
    <w:rsid w:val="00671021"/>
    <w:rsid w:val="006753A9"/>
    <w:rsid w:val="00682F35"/>
    <w:rsid w:val="00684569"/>
    <w:rsid w:val="0069381B"/>
    <w:rsid w:val="006941C5"/>
    <w:rsid w:val="006943BE"/>
    <w:rsid w:val="00695013"/>
    <w:rsid w:val="00696BBE"/>
    <w:rsid w:val="006A6AFF"/>
    <w:rsid w:val="006A78B2"/>
    <w:rsid w:val="006B1E95"/>
    <w:rsid w:val="006B36A8"/>
    <w:rsid w:val="006B3AF6"/>
    <w:rsid w:val="006B5AD5"/>
    <w:rsid w:val="006B68BD"/>
    <w:rsid w:val="006C00BD"/>
    <w:rsid w:val="006C05BF"/>
    <w:rsid w:val="006C4F4C"/>
    <w:rsid w:val="006C5316"/>
    <w:rsid w:val="006D3572"/>
    <w:rsid w:val="006E17CC"/>
    <w:rsid w:val="006E5AFC"/>
    <w:rsid w:val="006E7C0F"/>
    <w:rsid w:val="006F2143"/>
    <w:rsid w:val="006F296B"/>
    <w:rsid w:val="006F2C3B"/>
    <w:rsid w:val="006F3EA2"/>
    <w:rsid w:val="00700048"/>
    <w:rsid w:val="007049BE"/>
    <w:rsid w:val="007065F0"/>
    <w:rsid w:val="00706E47"/>
    <w:rsid w:val="00707F0D"/>
    <w:rsid w:val="00713BFD"/>
    <w:rsid w:val="00714D52"/>
    <w:rsid w:val="00720B83"/>
    <w:rsid w:val="007230C0"/>
    <w:rsid w:val="007243E5"/>
    <w:rsid w:val="007273E0"/>
    <w:rsid w:val="00730D29"/>
    <w:rsid w:val="00730F5D"/>
    <w:rsid w:val="00731BF6"/>
    <w:rsid w:val="00733A12"/>
    <w:rsid w:val="00733D42"/>
    <w:rsid w:val="00734E47"/>
    <w:rsid w:val="0073618A"/>
    <w:rsid w:val="00736B20"/>
    <w:rsid w:val="00740B7D"/>
    <w:rsid w:val="00741660"/>
    <w:rsid w:val="007421FC"/>
    <w:rsid w:val="0074253D"/>
    <w:rsid w:val="00742FF4"/>
    <w:rsid w:val="00747E04"/>
    <w:rsid w:val="00750694"/>
    <w:rsid w:val="00751D5F"/>
    <w:rsid w:val="00752FBC"/>
    <w:rsid w:val="00753A4E"/>
    <w:rsid w:val="007607BA"/>
    <w:rsid w:val="00760B43"/>
    <w:rsid w:val="00762A5E"/>
    <w:rsid w:val="00763C4B"/>
    <w:rsid w:val="00764DC6"/>
    <w:rsid w:val="007667A8"/>
    <w:rsid w:val="00767F9C"/>
    <w:rsid w:val="00770043"/>
    <w:rsid w:val="00771055"/>
    <w:rsid w:val="00772A65"/>
    <w:rsid w:val="00775A50"/>
    <w:rsid w:val="00776014"/>
    <w:rsid w:val="0078130F"/>
    <w:rsid w:val="00782100"/>
    <w:rsid w:val="0078226B"/>
    <w:rsid w:val="00785BEA"/>
    <w:rsid w:val="0078624D"/>
    <w:rsid w:val="0078773F"/>
    <w:rsid w:val="007955C8"/>
    <w:rsid w:val="007A1FE1"/>
    <w:rsid w:val="007A4D84"/>
    <w:rsid w:val="007A5AC3"/>
    <w:rsid w:val="007B3450"/>
    <w:rsid w:val="007B4690"/>
    <w:rsid w:val="007B6064"/>
    <w:rsid w:val="007C3022"/>
    <w:rsid w:val="007C391B"/>
    <w:rsid w:val="007C45AF"/>
    <w:rsid w:val="007C5708"/>
    <w:rsid w:val="007C69DD"/>
    <w:rsid w:val="007D2BDC"/>
    <w:rsid w:val="007D3BAB"/>
    <w:rsid w:val="007D593F"/>
    <w:rsid w:val="007D5D9C"/>
    <w:rsid w:val="007D614E"/>
    <w:rsid w:val="007E3EF2"/>
    <w:rsid w:val="007E62C5"/>
    <w:rsid w:val="007F2FB8"/>
    <w:rsid w:val="007F5C5E"/>
    <w:rsid w:val="007F769A"/>
    <w:rsid w:val="00800864"/>
    <w:rsid w:val="00801FEA"/>
    <w:rsid w:val="008041EE"/>
    <w:rsid w:val="00805217"/>
    <w:rsid w:val="00805278"/>
    <w:rsid w:val="00805A64"/>
    <w:rsid w:val="0080669A"/>
    <w:rsid w:val="00810DD3"/>
    <w:rsid w:val="0081397A"/>
    <w:rsid w:val="00814845"/>
    <w:rsid w:val="00815B88"/>
    <w:rsid w:val="008162B8"/>
    <w:rsid w:val="00831EAA"/>
    <w:rsid w:val="00831EFA"/>
    <w:rsid w:val="00832DDD"/>
    <w:rsid w:val="00834038"/>
    <w:rsid w:val="00834605"/>
    <w:rsid w:val="00834EA7"/>
    <w:rsid w:val="00835A59"/>
    <w:rsid w:val="008374B3"/>
    <w:rsid w:val="008416CD"/>
    <w:rsid w:val="00842B77"/>
    <w:rsid w:val="0084326A"/>
    <w:rsid w:val="00845B28"/>
    <w:rsid w:val="00850691"/>
    <w:rsid w:val="00857296"/>
    <w:rsid w:val="00860370"/>
    <w:rsid w:val="00860B91"/>
    <w:rsid w:val="0086118C"/>
    <w:rsid w:val="00862DFA"/>
    <w:rsid w:val="00864F0A"/>
    <w:rsid w:val="00866B3C"/>
    <w:rsid w:val="00871FE8"/>
    <w:rsid w:val="00875F1E"/>
    <w:rsid w:val="0087642F"/>
    <w:rsid w:val="00877ADF"/>
    <w:rsid w:val="0088097D"/>
    <w:rsid w:val="008866D3"/>
    <w:rsid w:val="0089131B"/>
    <w:rsid w:val="00893924"/>
    <w:rsid w:val="008A0124"/>
    <w:rsid w:val="008A468B"/>
    <w:rsid w:val="008A4CBF"/>
    <w:rsid w:val="008A5717"/>
    <w:rsid w:val="008A62B2"/>
    <w:rsid w:val="008B1997"/>
    <w:rsid w:val="008B2FE3"/>
    <w:rsid w:val="008B70EF"/>
    <w:rsid w:val="008C252F"/>
    <w:rsid w:val="008C2721"/>
    <w:rsid w:val="008C47EE"/>
    <w:rsid w:val="008D7A85"/>
    <w:rsid w:val="008E08AE"/>
    <w:rsid w:val="008E0CC9"/>
    <w:rsid w:val="008E54C3"/>
    <w:rsid w:val="008E5CC9"/>
    <w:rsid w:val="008E5FBA"/>
    <w:rsid w:val="008E61EB"/>
    <w:rsid w:val="008E67A4"/>
    <w:rsid w:val="008E77DC"/>
    <w:rsid w:val="008E7A09"/>
    <w:rsid w:val="008E7C38"/>
    <w:rsid w:val="008F1E61"/>
    <w:rsid w:val="008F65C7"/>
    <w:rsid w:val="008F7909"/>
    <w:rsid w:val="008F7EE1"/>
    <w:rsid w:val="009021AE"/>
    <w:rsid w:val="009045E2"/>
    <w:rsid w:val="009106F7"/>
    <w:rsid w:val="00911EDD"/>
    <w:rsid w:val="00916277"/>
    <w:rsid w:val="009179D9"/>
    <w:rsid w:val="00917D8E"/>
    <w:rsid w:val="009211D2"/>
    <w:rsid w:val="009254C5"/>
    <w:rsid w:val="00926B8D"/>
    <w:rsid w:val="009309F2"/>
    <w:rsid w:val="009311F1"/>
    <w:rsid w:val="0093199C"/>
    <w:rsid w:val="009328DA"/>
    <w:rsid w:val="00934B05"/>
    <w:rsid w:val="00936DC0"/>
    <w:rsid w:val="00936FBA"/>
    <w:rsid w:val="00940E7B"/>
    <w:rsid w:val="009436AB"/>
    <w:rsid w:val="0094675E"/>
    <w:rsid w:val="0095532F"/>
    <w:rsid w:val="009576FC"/>
    <w:rsid w:val="00961C45"/>
    <w:rsid w:val="009628A9"/>
    <w:rsid w:val="00962C88"/>
    <w:rsid w:val="00965648"/>
    <w:rsid w:val="00965709"/>
    <w:rsid w:val="00966671"/>
    <w:rsid w:val="00966B86"/>
    <w:rsid w:val="00970A55"/>
    <w:rsid w:val="0097130E"/>
    <w:rsid w:val="00974566"/>
    <w:rsid w:val="00974B00"/>
    <w:rsid w:val="0097730E"/>
    <w:rsid w:val="009845E7"/>
    <w:rsid w:val="009871CF"/>
    <w:rsid w:val="009922DA"/>
    <w:rsid w:val="00994743"/>
    <w:rsid w:val="009948B9"/>
    <w:rsid w:val="009966C9"/>
    <w:rsid w:val="009A2A55"/>
    <w:rsid w:val="009B1322"/>
    <w:rsid w:val="009B2025"/>
    <w:rsid w:val="009B46CA"/>
    <w:rsid w:val="009B6FD4"/>
    <w:rsid w:val="009C17BC"/>
    <w:rsid w:val="009D01AC"/>
    <w:rsid w:val="009D5D63"/>
    <w:rsid w:val="009D603A"/>
    <w:rsid w:val="009D6CE3"/>
    <w:rsid w:val="009E492D"/>
    <w:rsid w:val="009F24CE"/>
    <w:rsid w:val="009F2D6D"/>
    <w:rsid w:val="009F6405"/>
    <w:rsid w:val="009F660B"/>
    <w:rsid w:val="009F76F9"/>
    <w:rsid w:val="00A013B2"/>
    <w:rsid w:val="00A016A3"/>
    <w:rsid w:val="00A01B9B"/>
    <w:rsid w:val="00A0485D"/>
    <w:rsid w:val="00A04FFA"/>
    <w:rsid w:val="00A10B4C"/>
    <w:rsid w:val="00A10C95"/>
    <w:rsid w:val="00A1464F"/>
    <w:rsid w:val="00A21C14"/>
    <w:rsid w:val="00A233BE"/>
    <w:rsid w:val="00A239AE"/>
    <w:rsid w:val="00A2495D"/>
    <w:rsid w:val="00A2684E"/>
    <w:rsid w:val="00A340AD"/>
    <w:rsid w:val="00A34D81"/>
    <w:rsid w:val="00A35D04"/>
    <w:rsid w:val="00A35DD0"/>
    <w:rsid w:val="00A366FF"/>
    <w:rsid w:val="00A37BBC"/>
    <w:rsid w:val="00A40A2B"/>
    <w:rsid w:val="00A42701"/>
    <w:rsid w:val="00A43F97"/>
    <w:rsid w:val="00A450B1"/>
    <w:rsid w:val="00A45DC7"/>
    <w:rsid w:val="00A470FE"/>
    <w:rsid w:val="00A51DD1"/>
    <w:rsid w:val="00A53F3F"/>
    <w:rsid w:val="00A548A5"/>
    <w:rsid w:val="00A63038"/>
    <w:rsid w:val="00A637E1"/>
    <w:rsid w:val="00A66108"/>
    <w:rsid w:val="00A66867"/>
    <w:rsid w:val="00A70969"/>
    <w:rsid w:val="00A71293"/>
    <w:rsid w:val="00A7732F"/>
    <w:rsid w:val="00A85981"/>
    <w:rsid w:val="00A86501"/>
    <w:rsid w:val="00A9217A"/>
    <w:rsid w:val="00A93343"/>
    <w:rsid w:val="00A96721"/>
    <w:rsid w:val="00AA561E"/>
    <w:rsid w:val="00AA56CE"/>
    <w:rsid w:val="00AB237A"/>
    <w:rsid w:val="00AB2438"/>
    <w:rsid w:val="00AB6B6F"/>
    <w:rsid w:val="00AB6F0C"/>
    <w:rsid w:val="00AC07FE"/>
    <w:rsid w:val="00AC2C40"/>
    <w:rsid w:val="00AC2D1B"/>
    <w:rsid w:val="00AC36A8"/>
    <w:rsid w:val="00AC6609"/>
    <w:rsid w:val="00AD1076"/>
    <w:rsid w:val="00AD18C5"/>
    <w:rsid w:val="00AD66A4"/>
    <w:rsid w:val="00AE0CF1"/>
    <w:rsid w:val="00AE1567"/>
    <w:rsid w:val="00AE19EF"/>
    <w:rsid w:val="00AE2A37"/>
    <w:rsid w:val="00AE3F6A"/>
    <w:rsid w:val="00AF3587"/>
    <w:rsid w:val="00AF4654"/>
    <w:rsid w:val="00B02631"/>
    <w:rsid w:val="00B03B52"/>
    <w:rsid w:val="00B04885"/>
    <w:rsid w:val="00B07137"/>
    <w:rsid w:val="00B131C6"/>
    <w:rsid w:val="00B154ED"/>
    <w:rsid w:val="00B179B1"/>
    <w:rsid w:val="00B17DAF"/>
    <w:rsid w:val="00B31DF6"/>
    <w:rsid w:val="00B326DA"/>
    <w:rsid w:val="00B3300A"/>
    <w:rsid w:val="00B3343C"/>
    <w:rsid w:val="00B35689"/>
    <w:rsid w:val="00B36C47"/>
    <w:rsid w:val="00B36E04"/>
    <w:rsid w:val="00B3786C"/>
    <w:rsid w:val="00B4191B"/>
    <w:rsid w:val="00B42637"/>
    <w:rsid w:val="00B43BDC"/>
    <w:rsid w:val="00B47787"/>
    <w:rsid w:val="00B51D5B"/>
    <w:rsid w:val="00B529EB"/>
    <w:rsid w:val="00B543BB"/>
    <w:rsid w:val="00B5551E"/>
    <w:rsid w:val="00B563CC"/>
    <w:rsid w:val="00B60730"/>
    <w:rsid w:val="00B607B5"/>
    <w:rsid w:val="00B62893"/>
    <w:rsid w:val="00B656A1"/>
    <w:rsid w:val="00B6689B"/>
    <w:rsid w:val="00B675BD"/>
    <w:rsid w:val="00B74DBA"/>
    <w:rsid w:val="00B77743"/>
    <w:rsid w:val="00B822BC"/>
    <w:rsid w:val="00B84EB1"/>
    <w:rsid w:val="00B90D29"/>
    <w:rsid w:val="00B95537"/>
    <w:rsid w:val="00BA091E"/>
    <w:rsid w:val="00BA1565"/>
    <w:rsid w:val="00BA1DAC"/>
    <w:rsid w:val="00BA28B0"/>
    <w:rsid w:val="00BA2A21"/>
    <w:rsid w:val="00BA2BAA"/>
    <w:rsid w:val="00BB2642"/>
    <w:rsid w:val="00BB2E77"/>
    <w:rsid w:val="00BC06BF"/>
    <w:rsid w:val="00BC138B"/>
    <w:rsid w:val="00BC4CDD"/>
    <w:rsid w:val="00BC60F4"/>
    <w:rsid w:val="00BC6360"/>
    <w:rsid w:val="00BD3A66"/>
    <w:rsid w:val="00BD46E9"/>
    <w:rsid w:val="00BD491B"/>
    <w:rsid w:val="00BD5901"/>
    <w:rsid w:val="00BE0C6F"/>
    <w:rsid w:val="00BE7687"/>
    <w:rsid w:val="00BF1F17"/>
    <w:rsid w:val="00BF454C"/>
    <w:rsid w:val="00BF7F84"/>
    <w:rsid w:val="00C00311"/>
    <w:rsid w:val="00C020CE"/>
    <w:rsid w:val="00C030F8"/>
    <w:rsid w:val="00C10235"/>
    <w:rsid w:val="00C14679"/>
    <w:rsid w:val="00C158B5"/>
    <w:rsid w:val="00C1651A"/>
    <w:rsid w:val="00C20754"/>
    <w:rsid w:val="00C21519"/>
    <w:rsid w:val="00C26493"/>
    <w:rsid w:val="00C40FC5"/>
    <w:rsid w:val="00C431CB"/>
    <w:rsid w:val="00C434AA"/>
    <w:rsid w:val="00C50C32"/>
    <w:rsid w:val="00C51384"/>
    <w:rsid w:val="00C54A0D"/>
    <w:rsid w:val="00C608EF"/>
    <w:rsid w:val="00C61503"/>
    <w:rsid w:val="00C63BF7"/>
    <w:rsid w:val="00C66539"/>
    <w:rsid w:val="00C73356"/>
    <w:rsid w:val="00C75099"/>
    <w:rsid w:val="00C75442"/>
    <w:rsid w:val="00C7721E"/>
    <w:rsid w:val="00C804EB"/>
    <w:rsid w:val="00C82F0D"/>
    <w:rsid w:val="00C855E8"/>
    <w:rsid w:val="00C85845"/>
    <w:rsid w:val="00C85A0E"/>
    <w:rsid w:val="00C93346"/>
    <w:rsid w:val="00C93E1C"/>
    <w:rsid w:val="00C97325"/>
    <w:rsid w:val="00CA1506"/>
    <w:rsid w:val="00CA6CCF"/>
    <w:rsid w:val="00CA7989"/>
    <w:rsid w:val="00CB6A93"/>
    <w:rsid w:val="00CB734E"/>
    <w:rsid w:val="00CC0EFE"/>
    <w:rsid w:val="00CC46A3"/>
    <w:rsid w:val="00CC4F6F"/>
    <w:rsid w:val="00CD032B"/>
    <w:rsid w:val="00CD476F"/>
    <w:rsid w:val="00CD69EF"/>
    <w:rsid w:val="00CD75ED"/>
    <w:rsid w:val="00CE2DDF"/>
    <w:rsid w:val="00CE446F"/>
    <w:rsid w:val="00CE477C"/>
    <w:rsid w:val="00CE6E75"/>
    <w:rsid w:val="00CE7F52"/>
    <w:rsid w:val="00CF18A1"/>
    <w:rsid w:val="00CF3B49"/>
    <w:rsid w:val="00CF453E"/>
    <w:rsid w:val="00CF7F06"/>
    <w:rsid w:val="00D009A2"/>
    <w:rsid w:val="00D05809"/>
    <w:rsid w:val="00D10E3B"/>
    <w:rsid w:val="00D11457"/>
    <w:rsid w:val="00D11DA1"/>
    <w:rsid w:val="00D13CA6"/>
    <w:rsid w:val="00D2000D"/>
    <w:rsid w:val="00D203E8"/>
    <w:rsid w:val="00D24631"/>
    <w:rsid w:val="00D25BD6"/>
    <w:rsid w:val="00D26157"/>
    <w:rsid w:val="00D267F1"/>
    <w:rsid w:val="00D31011"/>
    <w:rsid w:val="00D33EFB"/>
    <w:rsid w:val="00D411D0"/>
    <w:rsid w:val="00D42050"/>
    <w:rsid w:val="00D42FB9"/>
    <w:rsid w:val="00D45E8E"/>
    <w:rsid w:val="00D46BBD"/>
    <w:rsid w:val="00D472CE"/>
    <w:rsid w:val="00D50B4B"/>
    <w:rsid w:val="00D5313E"/>
    <w:rsid w:val="00D601E7"/>
    <w:rsid w:val="00D62ADC"/>
    <w:rsid w:val="00D64710"/>
    <w:rsid w:val="00D67F88"/>
    <w:rsid w:val="00D7273C"/>
    <w:rsid w:val="00D74B82"/>
    <w:rsid w:val="00D77B9D"/>
    <w:rsid w:val="00D828C9"/>
    <w:rsid w:val="00D93C8B"/>
    <w:rsid w:val="00D95F96"/>
    <w:rsid w:val="00D96BF9"/>
    <w:rsid w:val="00D97C95"/>
    <w:rsid w:val="00DA09AA"/>
    <w:rsid w:val="00DA527C"/>
    <w:rsid w:val="00DA654A"/>
    <w:rsid w:val="00DA69A2"/>
    <w:rsid w:val="00DB34B7"/>
    <w:rsid w:val="00DB3DD6"/>
    <w:rsid w:val="00DC089A"/>
    <w:rsid w:val="00DC2A8A"/>
    <w:rsid w:val="00DC4931"/>
    <w:rsid w:val="00DD11B9"/>
    <w:rsid w:val="00DD3DDE"/>
    <w:rsid w:val="00DD4961"/>
    <w:rsid w:val="00DD7712"/>
    <w:rsid w:val="00DE5AE6"/>
    <w:rsid w:val="00DE5DC3"/>
    <w:rsid w:val="00DF1E4A"/>
    <w:rsid w:val="00DF6389"/>
    <w:rsid w:val="00E03217"/>
    <w:rsid w:val="00E03B16"/>
    <w:rsid w:val="00E044A9"/>
    <w:rsid w:val="00E05EED"/>
    <w:rsid w:val="00E06086"/>
    <w:rsid w:val="00E102D9"/>
    <w:rsid w:val="00E1110B"/>
    <w:rsid w:val="00E14DA7"/>
    <w:rsid w:val="00E1506D"/>
    <w:rsid w:val="00E21B8D"/>
    <w:rsid w:val="00E224CB"/>
    <w:rsid w:val="00E228AC"/>
    <w:rsid w:val="00E26D2F"/>
    <w:rsid w:val="00E3006D"/>
    <w:rsid w:val="00E314D5"/>
    <w:rsid w:val="00E3156D"/>
    <w:rsid w:val="00E33274"/>
    <w:rsid w:val="00E33E94"/>
    <w:rsid w:val="00E351CD"/>
    <w:rsid w:val="00E3565E"/>
    <w:rsid w:val="00E36AAD"/>
    <w:rsid w:val="00E40A6A"/>
    <w:rsid w:val="00E45E1B"/>
    <w:rsid w:val="00E545AE"/>
    <w:rsid w:val="00E60764"/>
    <w:rsid w:val="00E62F32"/>
    <w:rsid w:val="00E70093"/>
    <w:rsid w:val="00E70BD5"/>
    <w:rsid w:val="00E76CB1"/>
    <w:rsid w:val="00E77F4D"/>
    <w:rsid w:val="00E81E18"/>
    <w:rsid w:val="00E84322"/>
    <w:rsid w:val="00E877CA"/>
    <w:rsid w:val="00E91084"/>
    <w:rsid w:val="00E93AA7"/>
    <w:rsid w:val="00E9542F"/>
    <w:rsid w:val="00E95B95"/>
    <w:rsid w:val="00E97A0B"/>
    <w:rsid w:val="00EA1061"/>
    <w:rsid w:val="00EA282F"/>
    <w:rsid w:val="00EA2E3D"/>
    <w:rsid w:val="00EA65AD"/>
    <w:rsid w:val="00EC01A2"/>
    <w:rsid w:val="00EC0A80"/>
    <w:rsid w:val="00EC51E1"/>
    <w:rsid w:val="00EC6849"/>
    <w:rsid w:val="00EC6FD0"/>
    <w:rsid w:val="00EC7FFC"/>
    <w:rsid w:val="00ED196B"/>
    <w:rsid w:val="00EE080E"/>
    <w:rsid w:val="00EE4432"/>
    <w:rsid w:val="00EE7369"/>
    <w:rsid w:val="00EF07B4"/>
    <w:rsid w:val="00EF082B"/>
    <w:rsid w:val="00EF7351"/>
    <w:rsid w:val="00F00002"/>
    <w:rsid w:val="00F00B03"/>
    <w:rsid w:val="00F041AC"/>
    <w:rsid w:val="00F05069"/>
    <w:rsid w:val="00F05E9A"/>
    <w:rsid w:val="00F06C07"/>
    <w:rsid w:val="00F2040B"/>
    <w:rsid w:val="00F20DC2"/>
    <w:rsid w:val="00F20F29"/>
    <w:rsid w:val="00F21DE7"/>
    <w:rsid w:val="00F22B6E"/>
    <w:rsid w:val="00F31568"/>
    <w:rsid w:val="00F32C4B"/>
    <w:rsid w:val="00F355F4"/>
    <w:rsid w:val="00F36AF2"/>
    <w:rsid w:val="00F4212D"/>
    <w:rsid w:val="00F4336B"/>
    <w:rsid w:val="00F444B5"/>
    <w:rsid w:val="00F458BF"/>
    <w:rsid w:val="00F52083"/>
    <w:rsid w:val="00F52CD3"/>
    <w:rsid w:val="00F53C87"/>
    <w:rsid w:val="00F54115"/>
    <w:rsid w:val="00F5443E"/>
    <w:rsid w:val="00F56EA8"/>
    <w:rsid w:val="00F6176B"/>
    <w:rsid w:val="00F619A8"/>
    <w:rsid w:val="00F628DA"/>
    <w:rsid w:val="00F64361"/>
    <w:rsid w:val="00F67565"/>
    <w:rsid w:val="00F7055F"/>
    <w:rsid w:val="00F73CCC"/>
    <w:rsid w:val="00F76C00"/>
    <w:rsid w:val="00F77072"/>
    <w:rsid w:val="00F92606"/>
    <w:rsid w:val="00F927AE"/>
    <w:rsid w:val="00F969A4"/>
    <w:rsid w:val="00FA02B0"/>
    <w:rsid w:val="00FA12F9"/>
    <w:rsid w:val="00FA1810"/>
    <w:rsid w:val="00FA1AF0"/>
    <w:rsid w:val="00FA314D"/>
    <w:rsid w:val="00FB0667"/>
    <w:rsid w:val="00FB06FA"/>
    <w:rsid w:val="00FB11E4"/>
    <w:rsid w:val="00FB2057"/>
    <w:rsid w:val="00FB2D21"/>
    <w:rsid w:val="00FB2DE9"/>
    <w:rsid w:val="00FB679D"/>
    <w:rsid w:val="00FC0A6E"/>
    <w:rsid w:val="00FC1B00"/>
    <w:rsid w:val="00FC1E59"/>
    <w:rsid w:val="00FC3674"/>
    <w:rsid w:val="00FC414B"/>
    <w:rsid w:val="00FD02EC"/>
    <w:rsid w:val="00FD7BDE"/>
    <w:rsid w:val="00FE15DF"/>
    <w:rsid w:val="00FE19BB"/>
    <w:rsid w:val="00FE26FF"/>
    <w:rsid w:val="00FF3A45"/>
    <w:rsid w:val="00FF7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CCC22"/>
  <w15:chartTrackingRefBased/>
  <w15:docId w15:val="{AF409534-43C4-4CA1-A105-CF1ADF0F0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uiPriority w:val="99"/>
    <w:rsid w:val="00CB6A93"/>
    <w:pPr>
      <w:autoSpaceDE w:val="0"/>
      <w:autoSpaceDN w:val="0"/>
      <w:spacing w:after="0" w:line="241" w:lineRule="atLeast"/>
    </w:pPr>
    <w:rPr>
      <w:rFonts w:ascii="Helvetica 55 Roman" w:hAnsi="Helvetica 55 Roman" w:cs="Calibri"/>
      <w:sz w:val="24"/>
      <w:szCs w:val="24"/>
      <w:lang w:eastAsia="en-GB"/>
    </w:rPr>
  </w:style>
  <w:style w:type="paragraph" w:customStyle="1" w:styleId="Pa0">
    <w:name w:val="Pa0"/>
    <w:basedOn w:val="Normal"/>
    <w:uiPriority w:val="99"/>
    <w:rsid w:val="00CB6A93"/>
    <w:pPr>
      <w:autoSpaceDE w:val="0"/>
      <w:autoSpaceDN w:val="0"/>
      <w:spacing w:after="0" w:line="241" w:lineRule="atLeast"/>
    </w:pPr>
    <w:rPr>
      <w:rFonts w:ascii="Helvetica 55 Roman" w:hAnsi="Helvetica 55 Roman" w:cs="Calibri"/>
      <w:sz w:val="24"/>
      <w:szCs w:val="24"/>
      <w:lang w:eastAsia="en-GB"/>
    </w:rPr>
  </w:style>
  <w:style w:type="paragraph" w:customStyle="1" w:styleId="Pa2">
    <w:name w:val="Pa2"/>
    <w:basedOn w:val="Normal"/>
    <w:uiPriority w:val="99"/>
    <w:rsid w:val="00CB6A93"/>
    <w:pPr>
      <w:autoSpaceDE w:val="0"/>
      <w:autoSpaceDN w:val="0"/>
      <w:spacing w:after="0" w:line="241" w:lineRule="atLeast"/>
    </w:pPr>
    <w:rPr>
      <w:rFonts w:ascii="Helvetica 55 Roman" w:hAnsi="Helvetica 55 Roman" w:cs="Calibri"/>
      <w:sz w:val="24"/>
      <w:szCs w:val="24"/>
      <w:lang w:eastAsia="en-GB"/>
    </w:rPr>
  </w:style>
  <w:style w:type="paragraph" w:styleId="ListParagraph">
    <w:name w:val="List Paragraph"/>
    <w:basedOn w:val="Normal"/>
    <w:uiPriority w:val="34"/>
    <w:qFormat/>
    <w:rsid w:val="00325DE8"/>
    <w:pPr>
      <w:ind w:left="720"/>
      <w:contextualSpacing/>
    </w:pPr>
  </w:style>
  <w:style w:type="table" w:styleId="TableGrid">
    <w:name w:val="Table Grid"/>
    <w:basedOn w:val="TableNormal"/>
    <w:uiPriority w:val="39"/>
    <w:rsid w:val="00925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1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14129"/>
  </w:style>
  <w:style w:type="character" w:customStyle="1" w:styleId="eop">
    <w:name w:val="eop"/>
    <w:basedOn w:val="DefaultParagraphFont"/>
    <w:rsid w:val="00614129"/>
  </w:style>
  <w:style w:type="paragraph" w:styleId="Header">
    <w:name w:val="header"/>
    <w:basedOn w:val="Normal"/>
    <w:link w:val="HeaderChar"/>
    <w:uiPriority w:val="99"/>
    <w:unhideWhenUsed/>
    <w:rsid w:val="00D25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D6"/>
  </w:style>
  <w:style w:type="paragraph" w:styleId="Footer">
    <w:name w:val="footer"/>
    <w:basedOn w:val="Normal"/>
    <w:link w:val="FooterChar"/>
    <w:uiPriority w:val="99"/>
    <w:unhideWhenUsed/>
    <w:rsid w:val="00D25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D6"/>
  </w:style>
  <w:style w:type="paragraph" w:styleId="NormalWeb">
    <w:name w:val="Normal (Web)"/>
    <w:basedOn w:val="Normal"/>
    <w:uiPriority w:val="99"/>
    <w:unhideWhenUsed/>
    <w:rsid w:val="00831E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632B67"/>
  </w:style>
  <w:style w:type="character" w:styleId="CommentReference">
    <w:name w:val="annotation reference"/>
    <w:basedOn w:val="DefaultParagraphFont"/>
    <w:uiPriority w:val="99"/>
    <w:semiHidden/>
    <w:unhideWhenUsed/>
    <w:rsid w:val="00770043"/>
    <w:rPr>
      <w:sz w:val="16"/>
      <w:szCs w:val="16"/>
    </w:rPr>
  </w:style>
  <w:style w:type="paragraph" w:styleId="CommentText">
    <w:name w:val="annotation text"/>
    <w:basedOn w:val="Normal"/>
    <w:link w:val="CommentTextChar"/>
    <w:uiPriority w:val="99"/>
    <w:unhideWhenUsed/>
    <w:rsid w:val="00770043"/>
    <w:pPr>
      <w:spacing w:line="240" w:lineRule="auto"/>
    </w:pPr>
    <w:rPr>
      <w:sz w:val="20"/>
      <w:szCs w:val="20"/>
    </w:rPr>
  </w:style>
  <w:style w:type="character" w:customStyle="1" w:styleId="CommentTextChar">
    <w:name w:val="Comment Text Char"/>
    <w:basedOn w:val="DefaultParagraphFont"/>
    <w:link w:val="CommentText"/>
    <w:uiPriority w:val="99"/>
    <w:rsid w:val="00770043"/>
    <w:rPr>
      <w:sz w:val="20"/>
      <w:szCs w:val="20"/>
    </w:rPr>
  </w:style>
  <w:style w:type="paragraph" w:styleId="CommentSubject">
    <w:name w:val="annotation subject"/>
    <w:basedOn w:val="CommentText"/>
    <w:next w:val="CommentText"/>
    <w:link w:val="CommentSubjectChar"/>
    <w:uiPriority w:val="99"/>
    <w:semiHidden/>
    <w:unhideWhenUsed/>
    <w:rsid w:val="00770043"/>
    <w:rPr>
      <w:b/>
      <w:bCs/>
    </w:rPr>
  </w:style>
  <w:style w:type="character" w:customStyle="1" w:styleId="CommentSubjectChar">
    <w:name w:val="Comment Subject Char"/>
    <w:basedOn w:val="CommentTextChar"/>
    <w:link w:val="CommentSubject"/>
    <w:uiPriority w:val="99"/>
    <w:semiHidden/>
    <w:rsid w:val="00770043"/>
    <w:rPr>
      <w:b/>
      <w:bCs/>
      <w:sz w:val="20"/>
      <w:szCs w:val="20"/>
    </w:rPr>
  </w:style>
  <w:style w:type="paragraph" w:customStyle="1" w:styleId="Body">
    <w:name w:val="Body"/>
    <w:rsid w:val="00D267F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4806">
      <w:bodyDiv w:val="1"/>
      <w:marLeft w:val="0"/>
      <w:marRight w:val="0"/>
      <w:marTop w:val="0"/>
      <w:marBottom w:val="0"/>
      <w:divBdr>
        <w:top w:val="none" w:sz="0" w:space="0" w:color="auto"/>
        <w:left w:val="none" w:sz="0" w:space="0" w:color="auto"/>
        <w:bottom w:val="none" w:sz="0" w:space="0" w:color="auto"/>
        <w:right w:val="none" w:sz="0" w:space="0" w:color="auto"/>
      </w:divBdr>
    </w:div>
    <w:div w:id="292442728">
      <w:bodyDiv w:val="1"/>
      <w:marLeft w:val="0"/>
      <w:marRight w:val="0"/>
      <w:marTop w:val="0"/>
      <w:marBottom w:val="0"/>
      <w:divBdr>
        <w:top w:val="none" w:sz="0" w:space="0" w:color="auto"/>
        <w:left w:val="none" w:sz="0" w:space="0" w:color="auto"/>
        <w:bottom w:val="none" w:sz="0" w:space="0" w:color="auto"/>
        <w:right w:val="none" w:sz="0" w:space="0" w:color="auto"/>
      </w:divBdr>
    </w:div>
    <w:div w:id="318733754">
      <w:bodyDiv w:val="1"/>
      <w:marLeft w:val="0"/>
      <w:marRight w:val="0"/>
      <w:marTop w:val="0"/>
      <w:marBottom w:val="0"/>
      <w:divBdr>
        <w:top w:val="none" w:sz="0" w:space="0" w:color="auto"/>
        <w:left w:val="none" w:sz="0" w:space="0" w:color="auto"/>
        <w:bottom w:val="none" w:sz="0" w:space="0" w:color="auto"/>
        <w:right w:val="none" w:sz="0" w:space="0" w:color="auto"/>
      </w:divBdr>
    </w:div>
    <w:div w:id="624116197">
      <w:bodyDiv w:val="1"/>
      <w:marLeft w:val="0"/>
      <w:marRight w:val="0"/>
      <w:marTop w:val="0"/>
      <w:marBottom w:val="0"/>
      <w:divBdr>
        <w:top w:val="none" w:sz="0" w:space="0" w:color="auto"/>
        <w:left w:val="none" w:sz="0" w:space="0" w:color="auto"/>
        <w:bottom w:val="none" w:sz="0" w:space="0" w:color="auto"/>
        <w:right w:val="none" w:sz="0" w:space="0" w:color="auto"/>
      </w:divBdr>
    </w:div>
    <w:div w:id="754714109">
      <w:bodyDiv w:val="1"/>
      <w:marLeft w:val="0"/>
      <w:marRight w:val="0"/>
      <w:marTop w:val="0"/>
      <w:marBottom w:val="0"/>
      <w:divBdr>
        <w:top w:val="none" w:sz="0" w:space="0" w:color="auto"/>
        <w:left w:val="none" w:sz="0" w:space="0" w:color="auto"/>
        <w:bottom w:val="none" w:sz="0" w:space="0" w:color="auto"/>
        <w:right w:val="none" w:sz="0" w:space="0" w:color="auto"/>
      </w:divBdr>
    </w:div>
    <w:div w:id="910578884">
      <w:bodyDiv w:val="1"/>
      <w:marLeft w:val="0"/>
      <w:marRight w:val="0"/>
      <w:marTop w:val="0"/>
      <w:marBottom w:val="0"/>
      <w:divBdr>
        <w:top w:val="none" w:sz="0" w:space="0" w:color="auto"/>
        <w:left w:val="none" w:sz="0" w:space="0" w:color="auto"/>
        <w:bottom w:val="none" w:sz="0" w:space="0" w:color="auto"/>
        <w:right w:val="none" w:sz="0" w:space="0" w:color="auto"/>
      </w:divBdr>
      <w:divsChild>
        <w:div w:id="677466471">
          <w:marLeft w:val="0"/>
          <w:marRight w:val="0"/>
          <w:marTop w:val="0"/>
          <w:marBottom w:val="0"/>
          <w:divBdr>
            <w:top w:val="none" w:sz="0" w:space="0" w:color="auto"/>
            <w:left w:val="none" w:sz="0" w:space="0" w:color="auto"/>
            <w:bottom w:val="none" w:sz="0" w:space="0" w:color="auto"/>
            <w:right w:val="none" w:sz="0" w:space="0" w:color="auto"/>
          </w:divBdr>
        </w:div>
        <w:div w:id="181941704">
          <w:marLeft w:val="0"/>
          <w:marRight w:val="0"/>
          <w:marTop w:val="0"/>
          <w:marBottom w:val="0"/>
          <w:divBdr>
            <w:top w:val="none" w:sz="0" w:space="0" w:color="auto"/>
            <w:left w:val="none" w:sz="0" w:space="0" w:color="auto"/>
            <w:bottom w:val="none" w:sz="0" w:space="0" w:color="auto"/>
            <w:right w:val="none" w:sz="0" w:space="0" w:color="auto"/>
          </w:divBdr>
        </w:div>
        <w:div w:id="1578444767">
          <w:marLeft w:val="0"/>
          <w:marRight w:val="0"/>
          <w:marTop w:val="0"/>
          <w:marBottom w:val="0"/>
          <w:divBdr>
            <w:top w:val="none" w:sz="0" w:space="0" w:color="auto"/>
            <w:left w:val="none" w:sz="0" w:space="0" w:color="auto"/>
            <w:bottom w:val="none" w:sz="0" w:space="0" w:color="auto"/>
            <w:right w:val="none" w:sz="0" w:space="0" w:color="auto"/>
          </w:divBdr>
        </w:div>
        <w:div w:id="688681302">
          <w:marLeft w:val="0"/>
          <w:marRight w:val="0"/>
          <w:marTop w:val="0"/>
          <w:marBottom w:val="0"/>
          <w:divBdr>
            <w:top w:val="none" w:sz="0" w:space="0" w:color="auto"/>
            <w:left w:val="none" w:sz="0" w:space="0" w:color="auto"/>
            <w:bottom w:val="none" w:sz="0" w:space="0" w:color="auto"/>
            <w:right w:val="none" w:sz="0" w:space="0" w:color="auto"/>
          </w:divBdr>
        </w:div>
        <w:div w:id="153379311">
          <w:marLeft w:val="0"/>
          <w:marRight w:val="0"/>
          <w:marTop w:val="0"/>
          <w:marBottom w:val="0"/>
          <w:divBdr>
            <w:top w:val="none" w:sz="0" w:space="0" w:color="auto"/>
            <w:left w:val="none" w:sz="0" w:space="0" w:color="auto"/>
            <w:bottom w:val="none" w:sz="0" w:space="0" w:color="auto"/>
            <w:right w:val="none" w:sz="0" w:space="0" w:color="auto"/>
          </w:divBdr>
        </w:div>
        <w:div w:id="904952567">
          <w:marLeft w:val="0"/>
          <w:marRight w:val="0"/>
          <w:marTop w:val="0"/>
          <w:marBottom w:val="0"/>
          <w:divBdr>
            <w:top w:val="none" w:sz="0" w:space="0" w:color="auto"/>
            <w:left w:val="none" w:sz="0" w:space="0" w:color="auto"/>
            <w:bottom w:val="none" w:sz="0" w:space="0" w:color="auto"/>
            <w:right w:val="none" w:sz="0" w:space="0" w:color="auto"/>
          </w:divBdr>
        </w:div>
        <w:div w:id="1537350280">
          <w:marLeft w:val="0"/>
          <w:marRight w:val="0"/>
          <w:marTop w:val="0"/>
          <w:marBottom w:val="0"/>
          <w:divBdr>
            <w:top w:val="none" w:sz="0" w:space="0" w:color="auto"/>
            <w:left w:val="none" w:sz="0" w:space="0" w:color="auto"/>
            <w:bottom w:val="none" w:sz="0" w:space="0" w:color="auto"/>
            <w:right w:val="none" w:sz="0" w:space="0" w:color="auto"/>
          </w:divBdr>
        </w:div>
        <w:div w:id="1509443899">
          <w:marLeft w:val="0"/>
          <w:marRight w:val="0"/>
          <w:marTop w:val="0"/>
          <w:marBottom w:val="0"/>
          <w:divBdr>
            <w:top w:val="none" w:sz="0" w:space="0" w:color="auto"/>
            <w:left w:val="none" w:sz="0" w:space="0" w:color="auto"/>
            <w:bottom w:val="none" w:sz="0" w:space="0" w:color="auto"/>
            <w:right w:val="none" w:sz="0" w:space="0" w:color="auto"/>
          </w:divBdr>
        </w:div>
        <w:div w:id="2062365133">
          <w:marLeft w:val="0"/>
          <w:marRight w:val="0"/>
          <w:marTop w:val="0"/>
          <w:marBottom w:val="0"/>
          <w:divBdr>
            <w:top w:val="none" w:sz="0" w:space="0" w:color="auto"/>
            <w:left w:val="none" w:sz="0" w:space="0" w:color="auto"/>
            <w:bottom w:val="none" w:sz="0" w:space="0" w:color="auto"/>
            <w:right w:val="none" w:sz="0" w:space="0" w:color="auto"/>
          </w:divBdr>
        </w:div>
        <w:div w:id="289671944">
          <w:marLeft w:val="0"/>
          <w:marRight w:val="0"/>
          <w:marTop w:val="0"/>
          <w:marBottom w:val="0"/>
          <w:divBdr>
            <w:top w:val="none" w:sz="0" w:space="0" w:color="auto"/>
            <w:left w:val="none" w:sz="0" w:space="0" w:color="auto"/>
            <w:bottom w:val="none" w:sz="0" w:space="0" w:color="auto"/>
            <w:right w:val="none" w:sz="0" w:space="0" w:color="auto"/>
          </w:divBdr>
        </w:div>
        <w:div w:id="987516911">
          <w:marLeft w:val="0"/>
          <w:marRight w:val="0"/>
          <w:marTop w:val="0"/>
          <w:marBottom w:val="0"/>
          <w:divBdr>
            <w:top w:val="none" w:sz="0" w:space="0" w:color="auto"/>
            <w:left w:val="none" w:sz="0" w:space="0" w:color="auto"/>
            <w:bottom w:val="none" w:sz="0" w:space="0" w:color="auto"/>
            <w:right w:val="none" w:sz="0" w:space="0" w:color="auto"/>
          </w:divBdr>
        </w:div>
        <w:div w:id="496307523">
          <w:marLeft w:val="0"/>
          <w:marRight w:val="0"/>
          <w:marTop w:val="0"/>
          <w:marBottom w:val="0"/>
          <w:divBdr>
            <w:top w:val="none" w:sz="0" w:space="0" w:color="auto"/>
            <w:left w:val="none" w:sz="0" w:space="0" w:color="auto"/>
            <w:bottom w:val="none" w:sz="0" w:space="0" w:color="auto"/>
            <w:right w:val="none" w:sz="0" w:space="0" w:color="auto"/>
          </w:divBdr>
        </w:div>
        <w:div w:id="1241720849">
          <w:marLeft w:val="0"/>
          <w:marRight w:val="0"/>
          <w:marTop w:val="0"/>
          <w:marBottom w:val="0"/>
          <w:divBdr>
            <w:top w:val="none" w:sz="0" w:space="0" w:color="auto"/>
            <w:left w:val="none" w:sz="0" w:space="0" w:color="auto"/>
            <w:bottom w:val="none" w:sz="0" w:space="0" w:color="auto"/>
            <w:right w:val="none" w:sz="0" w:space="0" w:color="auto"/>
          </w:divBdr>
        </w:div>
        <w:div w:id="704984497">
          <w:marLeft w:val="0"/>
          <w:marRight w:val="0"/>
          <w:marTop w:val="0"/>
          <w:marBottom w:val="0"/>
          <w:divBdr>
            <w:top w:val="none" w:sz="0" w:space="0" w:color="auto"/>
            <w:left w:val="none" w:sz="0" w:space="0" w:color="auto"/>
            <w:bottom w:val="none" w:sz="0" w:space="0" w:color="auto"/>
            <w:right w:val="none" w:sz="0" w:space="0" w:color="auto"/>
          </w:divBdr>
        </w:div>
        <w:div w:id="1809469397">
          <w:marLeft w:val="0"/>
          <w:marRight w:val="0"/>
          <w:marTop w:val="0"/>
          <w:marBottom w:val="0"/>
          <w:divBdr>
            <w:top w:val="none" w:sz="0" w:space="0" w:color="auto"/>
            <w:left w:val="none" w:sz="0" w:space="0" w:color="auto"/>
            <w:bottom w:val="none" w:sz="0" w:space="0" w:color="auto"/>
            <w:right w:val="none" w:sz="0" w:space="0" w:color="auto"/>
          </w:divBdr>
        </w:div>
        <w:div w:id="851719917">
          <w:marLeft w:val="0"/>
          <w:marRight w:val="0"/>
          <w:marTop w:val="0"/>
          <w:marBottom w:val="0"/>
          <w:divBdr>
            <w:top w:val="none" w:sz="0" w:space="0" w:color="auto"/>
            <w:left w:val="none" w:sz="0" w:space="0" w:color="auto"/>
            <w:bottom w:val="none" w:sz="0" w:space="0" w:color="auto"/>
            <w:right w:val="none" w:sz="0" w:space="0" w:color="auto"/>
          </w:divBdr>
        </w:div>
      </w:divsChild>
    </w:div>
    <w:div w:id="1020550049">
      <w:bodyDiv w:val="1"/>
      <w:marLeft w:val="0"/>
      <w:marRight w:val="0"/>
      <w:marTop w:val="0"/>
      <w:marBottom w:val="0"/>
      <w:divBdr>
        <w:top w:val="none" w:sz="0" w:space="0" w:color="auto"/>
        <w:left w:val="none" w:sz="0" w:space="0" w:color="auto"/>
        <w:bottom w:val="none" w:sz="0" w:space="0" w:color="auto"/>
        <w:right w:val="none" w:sz="0" w:space="0" w:color="auto"/>
      </w:divBdr>
    </w:div>
    <w:div w:id="1042747263">
      <w:bodyDiv w:val="1"/>
      <w:marLeft w:val="0"/>
      <w:marRight w:val="0"/>
      <w:marTop w:val="0"/>
      <w:marBottom w:val="0"/>
      <w:divBdr>
        <w:top w:val="none" w:sz="0" w:space="0" w:color="auto"/>
        <w:left w:val="none" w:sz="0" w:space="0" w:color="auto"/>
        <w:bottom w:val="none" w:sz="0" w:space="0" w:color="auto"/>
        <w:right w:val="none" w:sz="0" w:space="0" w:color="auto"/>
      </w:divBdr>
    </w:div>
    <w:div w:id="1179272402">
      <w:bodyDiv w:val="1"/>
      <w:marLeft w:val="0"/>
      <w:marRight w:val="0"/>
      <w:marTop w:val="0"/>
      <w:marBottom w:val="0"/>
      <w:divBdr>
        <w:top w:val="none" w:sz="0" w:space="0" w:color="auto"/>
        <w:left w:val="none" w:sz="0" w:space="0" w:color="auto"/>
        <w:bottom w:val="none" w:sz="0" w:space="0" w:color="auto"/>
        <w:right w:val="none" w:sz="0" w:space="0" w:color="auto"/>
      </w:divBdr>
    </w:div>
    <w:div w:id="1323461368">
      <w:bodyDiv w:val="1"/>
      <w:marLeft w:val="0"/>
      <w:marRight w:val="0"/>
      <w:marTop w:val="0"/>
      <w:marBottom w:val="0"/>
      <w:divBdr>
        <w:top w:val="none" w:sz="0" w:space="0" w:color="auto"/>
        <w:left w:val="none" w:sz="0" w:space="0" w:color="auto"/>
        <w:bottom w:val="none" w:sz="0" w:space="0" w:color="auto"/>
        <w:right w:val="none" w:sz="0" w:space="0" w:color="auto"/>
      </w:divBdr>
    </w:div>
    <w:div w:id="1389498659">
      <w:bodyDiv w:val="1"/>
      <w:marLeft w:val="0"/>
      <w:marRight w:val="0"/>
      <w:marTop w:val="0"/>
      <w:marBottom w:val="0"/>
      <w:divBdr>
        <w:top w:val="none" w:sz="0" w:space="0" w:color="auto"/>
        <w:left w:val="none" w:sz="0" w:space="0" w:color="auto"/>
        <w:bottom w:val="none" w:sz="0" w:space="0" w:color="auto"/>
        <w:right w:val="none" w:sz="0" w:space="0" w:color="auto"/>
      </w:divBdr>
      <w:divsChild>
        <w:div w:id="769354017">
          <w:marLeft w:val="0"/>
          <w:marRight w:val="0"/>
          <w:marTop w:val="0"/>
          <w:marBottom w:val="0"/>
          <w:divBdr>
            <w:top w:val="none" w:sz="0" w:space="0" w:color="auto"/>
            <w:left w:val="none" w:sz="0" w:space="0" w:color="auto"/>
            <w:bottom w:val="none" w:sz="0" w:space="0" w:color="auto"/>
            <w:right w:val="none" w:sz="0" w:space="0" w:color="auto"/>
          </w:divBdr>
        </w:div>
        <w:div w:id="920795756">
          <w:marLeft w:val="0"/>
          <w:marRight w:val="0"/>
          <w:marTop w:val="0"/>
          <w:marBottom w:val="0"/>
          <w:divBdr>
            <w:top w:val="none" w:sz="0" w:space="0" w:color="auto"/>
            <w:left w:val="none" w:sz="0" w:space="0" w:color="auto"/>
            <w:bottom w:val="none" w:sz="0" w:space="0" w:color="auto"/>
            <w:right w:val="none" w:sz="0" w:space="0" w:color="auto"/>
          </w:divBdr>
        </w:div>
        <w:div w:id="1816489143">
          <w:marLeft w:val="0"/>
          <w:marRight w:val="0"/>
          <w:marTop w:val="0"/>
          <w:marBottom w:val="0"/>
          <w:divBdr>
            <w:top w:val="none" w:sz="0" w:space="0" w:color="auto"/>
            <w:left w:val="none" w:sz="0" w:space="0" w:color="auto"/>
            <w:bottom w:val="none" w:sz="0" w:space="0" w:color="auto"/>
            <w:right w:val="none" w:sz="0" w:space="0" w:color="auto"/>
          </w:divBdr>
        </w:div>
      </w:divsChild>
    </w:div>
    <w:div w:id="1575433518">
      <w:bodyDiv w:val="1"/>
      <w:marLeft w:val="0"/>
      <w:marRight w:val="0"/>
      <w:marTop w:val="0"/>
      <w:marBottom w:val="0"/>
      <w:divBdr>
        <w:top w:val="none" w:sz="0" w:space="0" w:color="auto"/>
        <w:left w:val="none" w:sz="0" w:space="0" w:color="auto"/>
        <w:bottom w:val="none" w:sz="0" w:space="0" w:color="auto"/>
        <w:right w:val="none" w:sz="0" w:space="0" w:color="auto"/>
      </w:divBdr>
    </w:div>
    <w:div w:id="1697538666">
      <w:bodyDiv w:val="1"/>
      <w:marLeft w:val="0"/>
      <w:marRight w:val="0"/>
      <w:marTop w:val="0"/>
      <w:marBottom w:val="0"/>
      <w:divBdr>
        <w:top w:val="none" w:sz="0" w:space="0" w:color="auto"/>
        <w:left w:val="none" w:sz="0" w:space="0" w:color="auto"/>
        <w:bottom w:val="none" w:sz="0" w:space="0" w:color="auto"/>
        <w:right w:val="none" w:sz="0" w:space="0" w:color="auto"/>
      </w:divBdr>
      <w:divsChild>
        <w:div w:id="504172559">
          <w:marLeft w:val="0"/>
          <w:marRight w:val="0"/>
          <w:marTop w:val="0"/>
          <w:marBottom w:val="0"/>
          <w:divBdr>
            <w:top w:val="none" w:sz="0" w:space="0" w:color="auto"/>
            <w:left w:val="none" w:sz="0" w:space="0" w:color="auto"/>
            <w:bottom w:val="none" w:sz="0" w:space="0" w:color="auto"/>
            <w:right w:val="none" w:sz="0" w:space="0" w:color="auto"/>
          </w:divBdr>
        </w:div>
        <w:div w:id="195047125">
          <w:marLeft w:val="0"/>
          <w:marRight w:val="0"/>
          <w:marTop w:val="0"/>
          <w:marBottom w:val="0"/>
          <w:divBdr>
            <w:top w:val="none" w:sz="0" w:space="0" w:color="auto"/>
            <w:left w:val="none" w:sz="0" w:space="0" w:color="auto"/>
            <w:bottom w:val="none" w:sz="0" w:space="0" w:color="auto"/>
            <w:right w:val="none" w:sz="0" w:space="0" w:color="auto"/>
          </w:divBdr>
        </w:div>
        <w:div w:id="647364969">
          <w:marLeft w:val="0"/>
          <w:marRight w:val="0"/>
          <w:marTop w:val="0"/>
          <w:marBottom w:val="0"/>
          <w:divBdr>
            <w:top w:val="none" w:sz="0" w:space="0" w:color="auto"/>
            <w:left w:val="none" w:sz="0" w:space="0" w:color="auto"/>
            <w:bottom w:val="none" w:sz="0" w:space="0" w:color="auto"/>
            <w:right w:val="none" w:sz="0" w:space="0" w:color="auto"/>
          </w:divBdr>
        </w:div>
        <w:div w:id="576400991">
          <w:marLeft w:val="0"/>
          <w:marRight w:val="0"/>
          <w:marTop w:val="0"/>
          <w:marBottom w:val="0"/>
          <w:divBdr>
            <w:top w:val="none" w:sz="0" w:space="0" w:color="auto"/>
            <w:left w:val="none" w:sz="0" w:space="0" w:color="auto"/>
            <w:bottom w:val="none" w:sz="0" w:space="0" w:color="auto"/>
            <w:right w:val="none" w:sz="0" w:space="0" w:color="auto"/>
          </w:divBdr>
        </w:div>
        <w:div w:id="2041582993">
          <w:marLeft w:val="0"/>
          <w:marRight w:val="0"/>
          <w:marTop w:val="0"/>
          <w:marBottom w:val="0"/>
          <w:divBdr>
            <w:top w:val="none" w:sz="0" w:space="0" w:color="auto"/>
            <w:left w:val="none" w:sz="0" w:space="0" w:color="auto"/>
            <w:bottom w:val="none" w:sz="0" w:space="0" w:color="auto"/>
            <w:right w:val="none" w:sz="0" w:space="0" w:color="auto"/>
          </w:divBdr>
        </w:div>
        <w:div w:id="2055495033">
          <w:marLeft w:val="0"/>
          <w:marRight w:val="0"/>
          <w:marTop w:val="0"/>
          <w:marBottom w:val="0"/>
          <w:divBdr>
            <w:top w:val="none" w:sz="0" w:space="0" w:color="auto"/>
            <w:left w:val="none" w:sz="0" w:space="0" w:color="auto"/>
            <w:bottom w:val="none" w:sz="0" w:space="0" w:color="auto"/>
            <w:right w:val="none" w:sz="0" w:space="0" w:color="auto"/>
          </w:divBdr>
        </w:div>
        <w:div w:id="471873132">
          <w:marLeft w:val="0"/>
          <w:marRight w:val="0"/>
          <w:marTop w:val="0"/>
          <w:marBottom w:val="0"/>
          <w:divBdr>
            <w:top w:val="none" w:sz="0" w:space="0" w:color="auto"/>
            <w:left w:val="none" w:sz="0" w:space="0" w:color="auto"/>
            <w:bottom w:val="none" w:sz="0" w:space="0" w:color="auto"/>
            <w:right w:val="none" w:sz="0" w:space="0" w:color="auto"/>
          </w:divBdr>
        </w:div>
      </w:divsChild>
    </w:div>
    <w:div w:id="1761825768">
      <w:bodyDiv w:val="1"/>
      <w:marLeft w:val="0"/>
      <w:marRight w:val="0"/>
      <w:marTop w:val="0"/>
      <w:marBottom w:val="0"/>
      <w:divBdr>
        <w:top w:val="none" w:sz="0" w:space="0" w:color="auto"/>
        <w:left w:val="none" w:sz="0" w:space="0" w:color="auto"/>
        <w:bottom w:val="none" w:sz="0" w:space="0" w:color="auto"/>
        <w:right w:val="none" w:sz="0" w:space="0" w:color="auto"/>
      </w:divBdr>
    </w:div>
    <w:div w:id="1955021183">
      <w:bodyDiv w:val="1"/>
      <w:marLeft w:val="0"/>
      <w:marRight w:val="0"/>
      <w:marTop w:val="0"/>
      <w:marBottom w:val="0"/>
      <w:divBdr>
        <w:top w:val="none" w:sz="0" w:space="0" w:color="auto"/>
        <w:left w:val="none" w:sz="0" w:space="0" w:color="auto"/>
        <w:bottom w:val="none" w:sz="0" w:space="0" w:color="auto"/>
        <w:right w:val="none" w:sz="0" w:space="0" w:color="auto"/>
      </w:divBdr>
    </w:div>
    <w:div w:id="1963877118">
      <w:bodyDiv w:val="1"/>
      <w:marLeft w:val="0"/>
      <w:marRight w:val="0"/>
      <w:marTop w:val="0"/>
      <w:marBottom w:val="0"/>
      <w:divBdr>
        <w:top w:val="none" w:sz="0" w:space="0" w:color="auto"/>
        <w:left w:val="none" w:sz="0" w:space="0" w:color="auto"/>
        <w:bottom w:val="none" w:sz="0" w:space="0" w:color="auto"/>
        <w:right w:val="none" w:sz="0" w:space="0" w:color="auto"/>
      </w:divBdr>
    </w:div>
    <w:div w:id="2036928823">
      <w:bodyDiv w:val="1"/>
      <w:marLeft w:val="0"/>
      <w:marRight w:val="0"/>
      <w:marTop w:val="0"/>
      <w:marBottom w:val="0"/>
      <w:divBdr>
        <w:top w:val="none" w:sz="0" w:space="0" w:color="auto"/>
        <w:left w:val="none" w:sz="0" w:space="0" w:color="auto"/>
        <w:bottom w:val="none" w:sz="0" w:space="0" w:color="auto"/>
        <w:right w:val="none" w:sz="0" w:space="0" w:color="auto"/>
      </w:divBdr>
    </w:div>
    <w:div w:id="2061636161">
      <w:bodyDiv w:val="1"/>
      <w:marLeft w:val="0"/>
      <w:marRight w:val="0"/>
      <w:marTop w:val="0"/>
      <w:marBottom w:val="0"/>
      <w:divBdr>
        <w:top w:val="none" w:sz="0" w:space="0" w:color="auto"/>
        <w:left w:val="none" w:sz="0" w:space="0" w:color="auto"/>
        <w:bottom w:val="none" w:sz="0" w:space="0" w:color="auto"/>
        <w:right w:val="none" w:sz="0" w:space="0" w:color="auto"/>
      </w:divBdr>
      <w:divsChild>
        <w:div w:id="449933023">
          <w:marLeft w:val="0"/>
          <w:marRight w:val="0"/>
          <w:marTop w:val="0"/>
          <w:marBottom w:val="0"/>
          <w:divBdr>
            <w:top w:val="none" w:sz="0" w:space="0" w:color="auto"/>
            <w:left w:val="none" w:sz="0" w:space="0" w:color="auto"/>
            <w:bottom w:val="none" w:sz="0" w:space="0" w:color="auto"/>
            <w:right w:val="none" w:sz="0" w:space="0" w:color="auto"/>
          </w:divBdr>
        </w:div>
        <w:div w:id="264309142">
          <w:marLeft w:val="0"/>
          <w:marRight w:val="0"/>
          <w:marTop w:val="0"/>
          <w:marBottom w:val="0"/>
          <w:divBdr>
            <w:top w:val="none" w:sz="0" w:space="0" w:color="auto"/>
            <w:left w:val="none" w:sz="0" w:space="0" w:color="auto"/>
            <w:bottom w:val="none" w:sz="0" w:space="0" w:color="auto"/>
            <w:right w:val="none" w:sz="0" w:space="0" w:color="auto"/>
          </w:divBdr>
        </w:div>
        <w:div w:id="1230530874">
          <w:marLeft w:val="0"/>
          <w:marRight w:val="0"/>
          <w:marTop w:val="0"/>
          <w:marBottom w:val="0"/>
          <w:divBdr>
            <w:top w:val="none" w:sz="0" w:space="0" w:color="auto"/>
            <w:left w:val="none" w:sz="0" w:space="0" w:color="auto"/>
            <w:bottom w:val="none" w:sz="0" w:space="0" w:color="auto"/>
            <w:right w:val="none" w:sz="0" w:space="0" w:color="auto"/>
          </w:divBdr>
        </w:div>
        <w:div w:id="2001501259">
          <w:marLeft w:val="0"/>
          <w:marRight w:val="0"/>
          <w:marTop w:val="0"/>
          <w:marBottom w:val="0"/>
          <w:divBdr>
            <w:top w:val="none" w:sz="0" w:space="0" w:color="auto"/>
            <w:left w:val="none" w:sz="0" w:space="0" w:color="auto"/>
            <w:bottom w:val="none" w:sz="0" w:space="0" w:color="auto"/>
            <w:right w:val="none" w:sz="0" w:space="0" w:color="auto"/>
          </w:divBdr>
        </w:div>
        <w:div w:id="2127577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www.enei.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O document" ma:contentTypeID="0x010100A5BF1C78D9F64B679A5EBDE1C6598EBC0100CCCD84BFFC7662479EA3090722E17FE7" ma:contentTypeVersion="51" ma:contentTypeDescription="Create a new document." ma:contentTypeScope="" ma:versionID="520e36a78ac136f5944c4d385d0f6821">
  <xsd:schema xmlns:xsd="http://www.w3.org/2001/XMLSchema" xmlns:xs="http://www.w3.org/2001/XMLSchema" xmlns:p="http://schemas.microsoft.com/office/2006/metadata/properties" xmlns:ns2="4e9417ab-6472-4075-af16-7dc6074df91e" xmlns:ns3="6bb8b6e8-05d4-4764-842b-272293f36ca6" xmlns:ns4="4fed4298-8e71-4a23-bef8-9567ef5ac5d1" targetNamespace="http://schemas.microsoft.com/office/2006/metadata/properties" ma:root="true" ma:fieldsID="e6c2482803f867f3761948025f3e66ad" ns2:_="" ns3:_="" ns4:_="">
    <xsd:import namespace="4e9417ab-6472-4075-af16-7dc6074df91e"/>
    <xsd:import namespace="6bb8b6e8-05d4-4764-842b-272293f36ca6"/>
    <xsd:import namespace="4fed4298-8e71-4a23-bef8-9567ef5ac5d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Document_x0020_Type"/>
                <xsd:element ref="ns3:Document_x0020_Status"/>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3;#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9501298-de9f-44c0-a291-d0f4c219f96c}" ma:internalName="TaxCatchAll" ma:showField="CatchAllData" ma:web="6bb8b6e8-05d4-4764-842b-272293f36c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501298-de9f-44c0-a291-d0f4c219f96c}" ma:internalName="TaxCatchAllLabel" ma:readOnly="true" ma:showField="CatchAllDataLabel" ma:web="6bb8b6e8-05d4-4764-842b-272293f36ca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4;#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1;#DBS Chairman and CEO (P)|2e92b28d-31f8-4ed6-b4f7-251180790343"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bb8b6e8-05d4-4764-842b-272293f36ca6" elementFormDefault="qualified">
    <xsd:import namespace="http://schemas.microsoft.com/office/2006/documentManagement/types"/>
    <xsd:import namespace="http://schemas.microsoft.com/office/infopath/2007/PartnerControls"/>
    <xsd:element name="Document_x0020_Type" ma:index="19" ma:displayName="Document Type" ma:description="Please select from the dropdown the document type you are uploading" ma:format="Dropdown" ma:indexed="true" ma:internalName="Document_x0020_Type">
      <xsd:simpleType>
        <xsd:restriction base="dms:Choice">
          <xsd:enumeration value="Agenda"/>
          <xsd:enumeration value="Agreement"/>
          <xsd:enumeration value="Architecture Design"/>
          <xsd:enumeration value="Assessment"/>
          <xsd:enumeration value="Bid"/>
          <xsd:enumeration value="Business Case"/>
          <xsd:enumeration value="Certificate"/>
          <xsd:enumeration value="Check List"/>
          <xsd:enumeration value="Contract"/>
          <xsd:enumeration value="Correspondence"/>
          <xsd:enumeration value="Drawing"/>
          <xsd:enumeration value="Email"/>
          <xsd:enumeration value="Estimate"/>
          <xsd:enumeration value="Form"/>
          <xsd:enumeration value="Glossary"/>
          <xsd:enumeration value="Guidance"/>
          <xsd:enumeration value="Invoice"/>
          <xsd:enumeration value="Licence"/>
          <xsd:enumeration value="Log"/>
          <xsd:enumeration value="Mandate"/>
          <xsd:enumeration value="Manual"/>
          <xsd:enumeration value="Minutes"/>
          <xsd:enumeration value="Paper"/>
          <xsd:enumeration value="Photograph"/>
          <xsd:enumeration value="PID"/>
          <xsd:enumeration value="Plan"/>
          <xsd:enumeration value="Policy"/>
          <xsd:enumeration value="Presentation"/>
          <xsd:enumeration value="Price List"/>
          <xsd:enumeration value="Process"/>
          <xsd:enumeration value="Proposal"/>
          <xsd:enumeration value="Purchase Orders"/>
          <xsd:enumeration value="Q and A"/>
          <xsd:enumeration value="Quote"/>
          <xsd:enumeration value="Record"/>
          <xsd:enumeration value="Register"/>
          <xsd:enumeration value="Requirements"/>
          <xsd:enumeration value="Requisition"/>
          <xsd:enumeration value="Report"/>
          <xsd:enumeration value="Review"/>
          <xsd:enumeration value="Schedule"/>
          <xsd:enumeration value="Specification"/>
          <xsd:enumeration value="Statement"/>
          <xsd:enumeration value="Survey"/>
          <xsd:enumeration value="Template"/>
          <xsd:enumeration value="Terms of Appointment"/>
          <xsd:enumeration value="Work Request"/>
        </xsd:restriction>
      </xsd:simpleType>
    </xsd:element>
    <xsd:element name="Document_x0020_Status" ma:index="20" ma:displayName="Document Status" ma:description="Please select from the dropdown the current status of the document you are uploading" ma:format="Dropdown" ma:internalName="Document_x0020_Status">
      <xsd:simpleType>
        <xsd:restriction base="dms:Choice">
          <xsd:enumeration value="Work in progress"/>
          <xsd:enumeration value="Draft"/>
          <xsd:enumeration value="Live"/>
          <xsd:enumeration value="Reviewed"/>
          <xsd:enumeration value="Scheduled"/>
          <xsd:enumeration value="Published"/>
          <xsd:enumeration value="Approved"/>
          <xsd:enumeration value="Final"/>
          <xsd:enumeration value="Expired"/>
          <xsd:enumeration value="Archive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ed4298-8e71-4a23-bef8-9567ef5ac5d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Barring and Safeguarding Directorate (P)</TermName>
          <TermId xmlns="http://schemas.microsoft.com/office/infopath/2007/PartnerControls">5f71aa8d-6d01-4e94-b1d7-0370497db073</TermId>
        </TermInfo>
      </Terms>
    </jb5e598af17141539648acf311d7477b>
    <TaxCatchAllLabel xmlns="4e9417ab-6472-4075-af16-7dc6074df91e" xsi:nil="true"/>
    <HOMigrated xmlns="4e9417ab-6472-4075-af16-7dc6074df91e">false</HOMigrated>
    <Document_x0020_Type xmlns="6bb8b6e8-05d4-4764-842b-272293f36ca6">Report</Document_x0020_Type>
    <TaxCatchAll xmlns="4e9417ab-6472-4075-af16-7dc6074df91e">
      <Value>4</Value>
      <Value>3</Value>
      <Value>37</Value>
      <Value>8</Value>
    </TaxCatchAll>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Document_x0020_Status xmlns="6bb8b6e8-05d4-4764-842b-272293f36ca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3e580ec-c125-41f3-a307-e1c841722a86" ContentTypeId="0x010100A5BF1C78D9F64B679A5EBDE1C6598EBC01" PreviousValue="true"/>
</file>

<file path=customXml/itemProps1.xml><?xml version="1.0" encoding="utf-8"?>
<ds:datastoreItem xmlns:ds="http://schemas.openxmlformats.org/officeDocument/2006/customXml" ds:itemID="{BDE0B60A-7A60-4106-8618-7F7ABEC3D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6bb8b6e8-05d4-4764-842b-272293f36ca6"/>
    <ds:schemaRef ds:uri="4fed4298-8e71-4a23-bef8-9567ef5ac5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E8BE07-8B5D-406C-83EF-9CAA9C9C69D1}">
  <ds:schemaRefs>
    <ds:schemaRef ds:uri="http://schemas.microsoft.com/office/2006/metadata/properties"/>
    <ds:schemaRef ds:uri="http://schemas.microsoft.com/office/infopath/2007/PartnerControls"/>
    <ds:schemaRef ds:uri="4e9417ab-6472-4075-af16-7dc6074df91e"/>
    <ds:schemaRef ds:uri="6bb8b6e8-05d4-4764-842b-272293f36ca6"/>
  </ds:schemaRefs>
</ds:datastoreItem>
</file>

<file path=customXml/itemProps3.xml><?xml version="1.0" encoding="utf-8"?>
<ds:datastoreItem xmlns:ds="http://schemas.openxmlformats.org/officeDocument/2006/customXml" ds:itemID="{9681C5CF-1D85-453A-8B41-E86C62C24CCC}">
  <ds:schemaRefs>
    <ds:schemaRef ds:uri="http://schemas.microsoft.com/sharepoint/v3/contenttype/forms"/>
  </ds:schemaRefs>
</ds:datastoreItem>
</file>

<file path=customXml/itemProps4.xml><?xml version="1.0" encoding="utf-8"?>
<ds:datastoreItem xmlns:ds="http://schemas.openxmlformats.org/officeDocument/2006/customXml" ds:itemID="{FAFECE1B-3E37-42A2-86FD-CA655ACDD82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16614</Words>
  <Characters>94700</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23.24 Annual Quality Account</vt:lpstr>
    </vt:vector>
  </TitlesOfParts>
  <Company/>
  <LinksUpToDate>false</LinksUpToDate>
  <CharactersWithSpaces>111092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23.24 Annual Quality Account</dc:title>
  <dc:subject/>
  <dc:creator>Barbara Moore (DBS)</dc:creator>
  <cp:keywords/>
  <dc:description/>
  <cp:lastModifiedBy>Elizabeth Mimnagh</cp:lastModifiedBy>
  <cp:revision>2</cp:revision>
  <dcterms:created xsi:type="dcterms:W3CDTF">2024-11-12T10:08:00Z</dcterms:created>
  <dcterms:modified xsi:type="dcterms:W3CDTF">2024-11-12T10:08:00Z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0x010100A5BF1C78D9F64B679A5EBDE1C6598EBC0100CCCD84BFFC7662479EA3090722E17FE7</vt:lpwstr>
  </property>
  <property fmtid="{D5CDD505-2E9C-101B-9397-08002B2CF9AE}" pid="3" name="HOGovernmentSecurityClassification">
    <vt:lpwstr>3;#Official|14c80daa-741b-422c-9722-f71693c9ede4</vt:lpwstr>
  </property>
  <property fmtid="{D5CDD505-2E9C-101B-9397-08002B2CF9AE}" pid="4" name="HOSiteType">
    <vt:lpwstr>8;#Process – Standard|cf511cbb-bd16-4156-ac78-90d0c4fce91f</vt:lpwstr>
  </property>
  <property fmtid="{D5CDD505-2E9C-101B-9397-08002B2CF9AE}" pid="5" name="HOBusinessUnit">
    <vt:lpwstr>37;#Barring and Safeguarding Directorate (P)|5f71aa8d-6d01-4e94-b1d7-0370497db073</vt:lpwstr>
  </property>
  <property fmtid="{D5CDD505-2E9C-101B-9397-08002B2CF9AE}" pid="6" name="HOCopyrightLevel">
    <vt:lpwstr>4;#Crown|69589897-2828-4761-976e-717fd8e631c9</vt:lpwstr>
  </property>
</Properties>
</file>