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25C9" w14:textId="77777777" w:rsidR="00280BDC" w:rsidRDefault="00D721BE" w:rsidP="00280BDC">
      <w:bookmarkStart w:id="0" w:name="_Toc103249722"/>
      <w:bookmarkStart w:id="1" w:name="_Toc103697615"/>
      <w:bookmarkStart w:id="2" w:name="_Toc104623588"/>
      <w:bookmarkStart w:id="3" w:name="_Toc108526175"/>
      <w:bookmarkStart w:id="4" w:name="_Toc108534434"/>
      <w:bookmarkStart w:id="5" w:name="_Toc108798936"/>
      <w:r w:rsidRPr="00C15DE3">
        <w:rPr>
          <w:noProof/>
        </w:rPr>
        <w:drawing>
          <wp:anchor distT="0" distB="0" distL="114300" distR="114300" simplePos="0" relativeHeight="251658244" behindDoc="0" locked="0" layoutInCell="1" allowOverlap="1" wp14:anchorId="246E817B" wp14:editId="5F7D2BC1">
            <wp:simplePos x="0" y="0"/>
            <wp:positionH relativeFrom="margin">
              <wp:align>left</wp:align>
            </wp:positionH>
            <wp:positionV relativeFrom="paragraph">
              <wp:posOffset>0</wp:posOffset>
            </wp:positionV>
            <wp:extent cx="6390000" cy="1123200"/>
            <wp:effectExtent l="0" t="0" r="0" b="1270"/>
            <wp:wrapTopAndBottom/>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0" cy="1123200"/>
                    </a:xfrm>
                    <a:prstGeom prst="rect">
                      <a:avLst/>
                    </a:prstGeom>
                    <a:noFill/>
                  </pic:spPr>
                </pic:pic>
              </a:graphicData>
            </a:graphic>
            <wp14:sizeRelH relativeFrom="page">
              <wp14:pctWidth>0</wp14:pctWidth>
            </wp14:sizeRelH>
            <wp14:sizeRelV relativeFrom="page">
              <wp14:pctHeight>0</wp14:pctHeight>
            </wp14:sizeRelV>
          </wp:anchor>
        </w:drawing>
      </w:r>
    </w:p>
    <w:p w14:paraId="5CCCC415" w14:textId="3EED8477" w:rsidR="00721231" w:rsidRPr="00FF637E" w:rsidRDefault="00721231" w:rsidP="00D721BE">
      <w:pPr>
        <w:pStyle w:val="Heading3"/>
      </w:pPr>
      <w:r>
        <w:t xml:space="preserve">Information for </w:t>
      </w:r>
      <w:r w:rsidR="003E4716">
        <w:t xml:space="preserve">prospective </w:t>
      </w:r>
      <w:r>
        <w:t>participants</w:t>
      </w:r>
    </w:p>
    <w:p w14:paraId="35A69719" w14:textId="0F321A30" w:rsidR="00834626" w:rsidRDefault="00816DDA" w:rsidP="00721231">
      <w:pPr>
        <w:pStyle w:val="Heading3"/>
      </w:pPr>
      <w:r w:rsidRPr="00816DDA">
        <w:t xml:space="preserve">National Dental </w:t>
      </w:r>
      <w:r w:rsidR="005C589F">
        <w:t>Epidemiology Programme</w:t>
      </w:r>
      <w:bookmarkEnd w:id="0"/>
      <w:bookmarkEnd w:id="1"/>
      <w:bookmarkEnd w:id="2"/>
      <w:bookmarkEnd w:id="3"/>
      <w:bookmarkEnd w:id="4"/>
      <w:bookmarkEnd w:id="5"/>
      <w:r w:rsidR="00FF637E">
        <w:t xml:space="preserve">: </w:t>
      </w:r>
      <w:r w:rsidR="005904B1" w:rsidRPr="005904B1">
        <w:t>Oral health survey of adults aged 65 years and older living in care homes, 2024</w:t>
      </w:r>
      <w:r w:rsidR="00090BD0">
        <w:t xml:space="preserve"> to </w:t>
      </w:r>
      <w:r w:rsidR="005904B1" w:rsidRPr="005904B1">
        <w:t>2025</w:t>
      </w:r>
    </w:p>
    <w:p w14:paraId="22302FC9" w14:textId="71647342" w:rsidR="00052D7C" w:rsidRDefault="00816DDA" w:rsidP="00834626">
      <w:pPr>
        <w:pStyle w:val="Boxedtext"/>
      </w:pPr>
      <w:r w:rsidRPr="00816DDA">
        <w:t xml:space="preserve">Your care home is taking part in a dental survey looking at the mouth health of people over the aged of 65 years living in in care homes. Before you decide if you would like to take part, it is important that you know why the </w:t>
      </w:r>
      <w:r w:rsidRPr="00F507CD">
        <w:t>survey</w:t>
      </w:r>
      <w:r w:rsidRPr="00816DDA">
        <w:t xml:space="preserve"> is being done and what it involves. Please read the information below and ask as many questions as you like before deciding. This leaflet explains why we are doing the survey and outlines the benefits and risks of taking part. The dental team will be visiting the home and will be happy to talk to you about the study and answer any questions in person, over the phone or by email.</w:t>
      </w:r>
      <w:bookmarkStart w:id="6" w:name="_Toc103249723"/>
      <w:bookmarkStart w:id="7" w:name="_Toc103697616"/>
      <w:bookmarkStart w:id="8" w:name="_Toc104623589"/>
      <w:bookmarkStart w:id="9" w:name="_Toc108526176"/>
      <w:bookmarkStart w:id="10" w:name="_Toc108534435"/>
      <w:bookmarkStart w:id="11" w:name="_Toc108798937"/>
      <w:bookmarkStart w:id="12" w:name="_Toc142493171"/>
      <w:bookmarkStart w:id="13" w:name="_Toc175916943"/>
    </w:p>
    <w:p w14:paraId="5B06F1E7" w14:textId="0B67A4F6" w:rsidR="00816DDA" w:rsidRPr="00816DDA" w:rsidRDefault="00052D7C" w:rsidP="00471453">
      <w:pPr>
        <w:pStyle w:val="Heading3"/>
      </w:pPr>
      <w:r>
        <w:t>W</w:t>
      </w:r>
      <w:r w:rsidR="00816DDA" w:rsidRPr="00816DDA">
        <w:t>hy is there a dental survey?</w:t>
      </w:r>
      <w:bookmarkEnd w:id="6"/>
      <w:bookmarkEnd w:id="7"/>
      <w:bookmarkEnd w:id="8"/>
      <w:bookmarkEnd w:id="9"/>
      <w:bookmarkEnd w:id="10"/>
      <w:bookmarkEnd w:id="11"/>
      <w:bookmarkEnd w:id="12"/>
      <w:bookmarkEnd w:id="13"/>
      <w:r w:rsidR="00816DDA" w:rsidRPr="00816DDA">
        <w:t xml:space="preserve"> </w:t>
      </w:r>
    </w:p>
    <w:p w14:paraId="347B044F" w14:textId="77777777" w:rsidR="00816DDA" w:rsidRPr="00816DDA" w:rsidRDefault="00816DDA" w:rsidP="00052D7C">
      <w:pPr>
        <w:pStyle w:val="Bullet"/>
      </w:pPr>
      <w:r w:rsidRPr="00816DDA">
        <w:t>Having a clean healthy mouth helps you to speak, eat and smile. Not brushing teeth, gums and dentures daily can lead to discomfort, pain and affect general health</w:t>
      </w:r>
    </w:p>
    <w:p w14:paraId="6E6118EC" w14:textId="77777777" w:rsidR="00816DDA" w:rsidRPr="00816DDA" w:rsidRDefault="00816DDA" w:rsidP="00052D7C">
      <w:pPr>
        <w:pStyle w:val="Bullet"/>
      </w:pPr>
      <w:r w:rsidRPr="00816DDA">
        <w:t>Every</w:t>
      </w:r>
      <w:bookmarkStart w:id="14" w:name="_Hlk18567854"/>
      <w:r w:rsidRPr="00816DDA">
        <w:t xml:space="preserve"> year we collect information on the health of peoples’ teeth. </w:t>
      </w:r>
      <w:bookmarkEnd w:id="14"/>
      <w:r w:rsidRPr="00816DDA">
        <w:t xml:space="preserve">This is called a dental survey. The information helps to plan NHS dental services in your area. </w:t>
      </w:r>
    </w:p>
    <w:p w14:paraId="1E0607DA" w14:textId="77777777" w:rsidR="00816DDA" w:rsidRPr="00816DDA" w:rsidRDefault="00816DDA" w:rsidP="00052D7C">
      <w:pPr>
        <w:pStyle w:val="Bullet"/>
      </w:pPr>
      <w:r w:rsidRPr="00816DDA">
        <w:t xml:space="preserve">This year the survey is collecting information about the health of the teeth of participant care home residents. </w:t>
      </w:r>
    </w:p>
    <w:p w14:paraId="6868023F" w14:textId="77777777" w:rsidR="00816DDA" w:rsidRPr="00816DDA" w:rsidRDefault="00816DDA" w:rsidP="00052D7C">
      <w:pPr>
        <w:pStyle w:val="Bullet"/>
      </w:pPr>
      <w:r w:rsidRPr="00816DDA">
        <w:t>As a care home resident, you are being asked to agree to taking part in the dental survey</w:t>
      </w:r>
      <w:bookmarkStart w:id="15" w:name="_Toc103249724"/>
      <w:bookmarkStart w:id="16" w:name="_Toc103697617"/>
      <w:r w:rsidRPr="00816DDA">
        <w:t>.</w:t>
      </w:r>
    </w:p>
    <w:p w14:paraId="047AAD10" w14:textId="77777777" w:rsidR="00816DDA" w:rsidRPr="00816DDA" w:rsidRDefault="00816DDA" w:rsidP="00471453">
      <w:pPr>
        <w:pStyle w:val="Heading3"/>
      </w:pPr>
      <w:r w:rsidRPr="00816DDA">
        <w:t>Do I have to take part? What if I change my mind?</w:t>
      </w:r>
    </w:p>
    <w:p w14:paraId="714DEE8A" w14:textId="77777777" w:rsidR="00816DDA" w:rsidRPr="00816DDA" w:rsidRDefault="00816DDA" w:rsidP="00816DDA"/>
    <w:p w14:paraId="55C51905" w14:textId="77777777" w:rsidR="00816DDA" w:rsidRPr="00816DDA" w:rsidRDefault="00816DDA" w:rsidP="00471453">
      <w:pPr>
        <w:pStyle w:val="Bullet"/>
      </w:pPr>
      <w:r w:rsidRPr="00816DDA">
        <w:t>You are free to decide whether to take part in this survey or not. If you choose not to, this will not affect the care you receive from your dentist</w:t>
      </w:r>
    </w:p>
    <w:p w14:paraId="055DBC72" w14:textId="7E4DB7E9" w:rsidR="00816DDA" w:rsidRPr="00816DDA" w:rsidRDefault="00816DDA" w:rsidP="00471453">
      <w:pPr>
        <w:pStyle w:val="Bullet"/>
      </w:pPr>
      <w:r w:rsidRPr="00816DDA">
        <w:t>If you do decide to take part, you should keep this information sheet and you will be asked to sign a</w:t>
      </w:r>
      <w:r w:rsidR="00DE7C5C">
        <w:t>n agreement to participate</w:t>
      </w:r>
      <w:r w:rsidRPr="00816DDA">
        <w:t xml:space="preserve"> form</w:t>
      </w:r>
    </w:p>
    <w:p w14:paraId="78131CE7" w14:textId="77777777" w:rsidR="00816DDA" w:rsidRPr="00816DDA" w:rsidRDefault="00816DDA" w:rsidP="00471453">
      <w:pPr>
        <w:pStyle w:val="Bullet"/>
      </w:pPr>
      <w:r w:rsidRPr="00816DDA">
        <w:t>If you agree to participate, you are free to withdraw at any time without giving a reason</w:t>
      </w:r>
    </w:p>
    <w:p w14:paraId="54C68A44" w14:textId="4D05A023" w:rsidR="00816DDA" w:rsidRPr="00816DDA" w:rsidRDefault="00471453" w:rsidP="00471453">
      <w:pPr>
        <w:pStyle w:val="Heading3"/>
      </w:pPr>
      <w:bookmarkStart w:id="17" w:name="_Toc104623590"/>
      <w:bookmarkStart w:id="18" w:name="_Toc108526177"/>
      <w:bookmarkStart w:id="19" w:name="_Toc108534436"/>
      <w:bookmarkStart w:id="20" w:name="_Toc108798938"/>
      <w:bookmarkStart w:id="21" w:name="_Toc142493172"/>
      <w:bookmarkStart w:id="22" w:name="_Toc175916944"/>
      <w:r w:rsidRPr="00816DDA">
        <w:rPr>
          <w:noProof/>
        </w:rPr>
        <w:lastRenderedPageBreak/>
        <w:drawing>
          <wp:anchor distT="0" distB="0" distL="114300" distR="114300" simplePos="0" relativeHeight="251658243" behindDoc="1" locked="0" layoutInCell="1" allowOverlap="1" wp14:anchorId="1BBA13EF" wp14:editId="77AE937B">
            <wp:simplePos x="0" y="0"/>
            <wp:positionH relativeFrom="margin">
              <wp:align>right</wp:align>
            </wp:positionH>
            <wp:positionV relativeFrom="paragraph">
              <wp:posOffset>294005</wp:posOffset>
            </wp:positionV>
            <wp:extent cx="1298575" cy="975360"/>
            <wp:effectExtent l="0" t="0" r="0" b="0"/>
            <wp:wrapTight wrapText="bothSides">
              <wp:wrapPolygon edited="0">
                <wp:start x="0" y="0"/>
                <wp:lineTo x="0" y="21094"/>
                <wp:lineTo x="21230" y="21094"/>
                <wp:lineTo x="21230" y="0"/>
                <wp:lineTo x="0" y="0"/>
              </wp:wrapPolygon>
            </wp:wrapTight>
            <wp:docPr id="1730490092" name="Picture 1730490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90092" name="Picture 173049009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975360"/>
                    </a:xfrm>
                    <a:prstGeom prst="rect">
                      <a:avLst/>
                    </a:prstGeom>
                    <a:noFill/>
                  </pic:spPr>
                </pic:pic>
              </a:graphicData>
            </a:graphic>
          </wp:anchor>
        </w:drawing>
      </w:r>
      <w:r w:rsidR="00816DDA" w:rsidRPr="00816DDA">
        <w:t>What does the survey involve?</w:t>
      </w:r>
      <w:bookmarkEnd w:id="15"/>
      <w:bookmarkEnd w:id="16"/>
      <w:bookmarkEnd w:id="17"/>
      <w:bookmarkEnd w:id="18"/>
      <w:bookmarkEnd w:id="19"/>
      <w:bookmarkEnd w:id="20"/>
      <w:bookmarkEnd w:id="21"/>
      <w:bookmarkEnd w:id="22"/>
    </w:p>
    <w:p w14:paraId="5FB3299E" w14:textId="4240DA5B" w:rsidR="00816DDA" w:rsidRPr="00816DDA" w:rsidRDefault="00816DDA" w:rsidP="00471453">
      <w:pPr>
        <w:pStyle w:val="Bullet"/>
      </w:pPr>
      <w:r w:rsidRPr="00816DDA">
        <w:t xml:space="preserve">If you agree, a dental team will ask you some short questions about your mouth health and dental visits. </w:t>
      </w:r>
    </w:p>
    <w:p w14:paraId="77508735" w14:textId="77777777" w:rsidR="00816DDA" w:rsidRPr="00816DDA" w:rsidRDefault="00816DDA" w:rsidP="00471453">
      <w:pPr>
        <w:pStyle w:val="Bullet"/>
      </w:pPr>
      <w:r w:rsidRPr="00816DDA">
        <w:rPr>
          <w:noProof/>
        </w:rPr>
        <w:drawing>
          <wp:anchor distT="0" distB="0" distL="114300" distR="114300" simplePos="0" relativeHeight="251658242" behindDoc="1" locked="0" layoutInCell="1" allowOverlap="1" wp14:anchorId="0108BF4E" wp14:editId="7F5CBBCF">
            <wp:simplePos x="0" y="0"/>
            <wp:positionH relativeFrom="margin">
              <wp:align>right</wp:align>
            </wp:positionH>
            <wp:positionV relativeFrom="paragraph">
              <wp:posOffset>280035</wp:posOffset>
            </wp:positionV>
            <wp:extent cx="1285875" cy="1234440"/>
            <wp:effectExtent l="0" t="0" r="9525" b="3810"/>
            <wp:wrapTight wrapText="bothSides">
              <wp:wrapPolygon edited="0">
                <wp:start x="0" y="0"/>
                <wp:lineTo x="0" y="21333"/>
                <wp:lineTo x="21440" y="21333"/>
                <wp:lineTo x="2144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DDA">
        <w:t xml:space="preserve">The dental team will then have a quick look at your teeth at your care home. This only takes a few minutes. </w:t>
      </w:r>
    </w:p>
    <w:p w14:paraId="67600346" w14:textId="77777777" w:rsidR="00816DDA" w:rsidRPr="00816DDA" w:rsidRDefault="00816DDA" w:rsidP="00471453">
      <w:pPr>
        <w:pStyle w:val="Bullet"/>
      </w:pPr>
      <w:r w:rsidRPr="00816DDA">
        <w:t xml:space="preserve">New gloves and clean mirrors will be used for each resident. No treatment will be provided. </w:t>
      </w:r>
    </w:p>
    <w:p w14:paraId="696A7A8E" w14:textId="77777777" w:rsidR="00816DDA" w:rsidRPr="00816DDA" w:rsidRDefault="00816DDA" w:rsidP="00471453">
      <w:pPr>
        <w:pStyle w:val="Bullet"/>
      </w:pPr>
      <w:r w:rsidRPr="00816DDA">
        <w:t xml:space="preserve">This does not replace your regular dental appointments. You should continue to see your regular dentist. </w:t>
      </w:r>
    </w:p>
    <w:p w14:paraId="7164E81E" w14:textId="77777777" w:rsidR="00816DDA" w:rsidRPr="00816DDA" w:rsidRDefault="00816DDA" w:rsidP="00471453">
      <w:pPr>
        <w:pStyle w:val="Heading3"/>
      </w:pPr>
      <w:bookmarkStart w:id="23" w:name="_Toc103249725"/>
      <w:bookmarkStart w:id="24" w:name="_Toc103697618"/>
      <w:bookmarkStart w:id="25" w:name="_Toc104623591"/>
      <w:bookmarkStart w:id="26" w:name="_Toc108526178"/>
      <w:bookmarkStart w:id="27" w:name="_Toc108534437"/>
      <w:bookmarkStart w:id="28" w:name="_Toc108798939"/>
      <w:bookmarkStart w:id="29" w:name="_Toc142493173"/>
      <w:bookmarkStart w:id="30" w:name="_Toc175916945"/>
      <w:r w:rsidRPr="00816DDA">
        <w:t>What information is collected?</w:t>
      </w:r>
      <w:bookmarkEnd w:id="23"/>
      <w:bookmarkEnd w:id="24"/>
      <w:bookmarkEnd w:id="25"/>
      <w:bookmarkEnd w:id="26"/>
      <w:bookmarkEnd w:id="27"/>
      <w:bookmarkEnd w:id="28"/>
      <w:bookmarkEnd w:id="29"/>
      <w:bookmarkEnd w:id="30"/>
    </w:p>
    <w:p w14:paraId="4729AC34" w14:textId="77777777" w:rsidR="00816DDA" w:rsidRPr="00816DDA" w:rsidRDefault="00816DDA" w:rsidP="00471453">
      <w:pPr>
        <w:pStyle w:val="Bullet"/>
      </w:pPr>
      <w:r w:rsidRPr="00816DDA">
        <w:t xml:space="preserve">Your details are provided by the care home to the dental team. These details include your name and date of birth and the care home postcode. </w:t>
      </w:r>
    </w:p>
    <w:p w14:paraId="24C0108C" w14:textId="77777777" w:rsidR="00816DDA" w:rsidRPr="00816DDA" w:rsidRDefault="00816DDA" w:rsidP="00471453">
      <w:pPr>
        <w:pStyle w:val="Bullet"/>
      </w:pPr>
      <w:r w:rsidRPr="00816DDA">
        <w:t xml:space="preserve">If you agree to taking part, the dental team will ask you, your sex, ethnicity and postcode. </w:t>
      </w:r>
    </w:p>
    <w:p w14:paraId="77479389" w14:textId="77777777" w:rsidR="00816DDA" w:rsidRPr="00816DDA" w:rsidRDefault="00816DDA" w:rsidP="00471453">
      <w:pPr>
        <w:pStyle w:val="Bullet"/>
      </w:pPr>
      <w:r w:rsidRPr="00816DDA">
        <w:t xml:space="preserve">These details will be linked to your dental check. </w:t>
      </w:r>
    </w:p>
    <w:p w14:paraId="0FF3F651" w14:textId="77777777" w:rsidR="00816DDA" w:rsidRPr="00816DDA" w:rsidRDefault="00816DDA" w:rsidP="00471453">
      <w:pPr>
        <w:pStyle w:val="Bullet"/>
      </w:pPr>
      <w:r w:rsidRPr="00816DDA">
        <w:t>We use this to see if there are changes in care home residents' dental health in different groups and different places where they live to understand patterns in dental health.</w:t>
      </w:r>
    </w:p>
    <w:p w14:paraId="1D3D4B88" w14:textId="77777777" w:rsidR="00816DDA" w:rsidRPr="00816DDA" w:rsidRDefault="00816DDA" w:rsidP="00471453">
      <w:pPr>
        <w:pStyle w:val="Bullet"/>
      </w:pPr>
      <w:r w:rsidRPr="00816DDA">
        <w:t xml:space="preserve">The information will then be sent safely to the Office for Health Improvement and Disparities. </w:t>
      </w:r>
    </w:p>
    <w:p w14:paraId="0D5B8C3B" w14:textId="77777777" w:rsidR="00816DDA" w:rsidRPr="00816DDA" w:rsidRDefault="00816DDA" w:rsidP="00471453">
      <w:pPr>
        <w:pStyle w:val="Heading3"/>
      </w:pPr>
      <w:bookmarkStart w:id="31" w:name="_Toc108526179"/>
      <w:bookmarkStart w:id="32" w:name="_Toc108534438"/>
      <w:bookmarkStart w:id="33" w:name="_Toc108798940"/>
      <w:bookmarkStart w:id="34" w:name="_Toc142493174"/>
      <w:bookmarkStart w:id="35" w:name="_Toc175916946"/>
      <w:r w:rsidRPr="00816DDA">
        <w:t>What if the dental team finds a problem?</w:t>
      </w:r>
      <w:bookmarkEnd w:id="31"/>
      <w:bookmarkEnd w:id="32"/>
      <w:bookmarkEnd w:id="33"/>
      <w:bookmarkEnd w:id="34"/>
      <w:bookmarkEnd w:id="35"/>
    </w:p>
    <w:p w14:paraId="0C1F595A" w14:textId="3C941FD6" w:rsidR="00816DDA" w:rsidRPr="00816DDA" w:rsidRDefault="00816DDA" w:rsidP="00471453">
      <w:pPr>
        <w:pStyle w:val="Bullet"/>
      </w:pPr>
      <w:bookmarkStart w:id="36" w:name="_Toc103249727"/>
      <w:bookmarkStart w:id="37" w:name="_Toc103697620"/>
      <w:r w:rsidRPr="00816DDA">
        <w:t xml:space="preserve">This is not like a full dental check-up. If we find something </w:t>
      </w:r>
      <w:r w:rsidR="00335E39">
        <w:t>that</w:t>
      </w:r>
      <w:r w:rsidRPr="00816DDA">
        <w:t xml:space="preserve"> needs a closer look, we will let you know afterwards.</w:t>
      </w:r>
    </w:p>
    <w:p w14:paraId="29B381BA" w14:textId="77777777" w:rsidR="00816DDA" w:rsidRPr="00816DDA" w:rsidRDefault="00816DDA" w:rsidP="00471453">
      <w:pPr>
        <w:pStyle w:val="Heading3"/>
      </w:pPr>
      <w:bookmarkStart w:id="38" w:name="_Toc108526180"/>
      <w:bookmarkStart w:id="39" w:name="_Toc108534439"/>
      <w:bookmarkStart w:id="40" w:name="_Toc108798941"/>
      <w:bookmarkStart w:id="41" w:name="_Toc142493175"/>
      <w:bookmarkStart w:id="42" w:name="_Toc175916947"/>
      <w:r w:rsidRPr="00816DDA">
        <w:t xml:space="preserve">Is the information confidential? </w:t>
      </w:r>
    </w:p>
    <w:p w14:paraId="6684809A" w14:textId="77777777" w:rsidR="00816DDA" w:rsidRPr="00816DDA" w:rsidRDefault="00816DDA" w:rsidP="00471453">
      <w:pPr>
        <w:pStyle w:val="Bullet"/>
      </w:pPr>
      <w:r w:rsidRPr="00816DDA">
        <w:t>Yes, the information you give us will be treated as strictly confidential as directed by the Code of Practice adopted by the NHS. No identifying information like names or addresses will be recorded on the survey forms – just a number – so it will be anonymous on the paper sheets and when it is entered into the computer.</w:t>
      </w:r>
    </w:p>
    <w:p w14:paraId="04469174" w14:textId="77777777" w:rsidR="00816DDA" w:rsidRPr="00816DDA" w:rsidRDefault="00816DDA" w:rsidP="00471453">
      <w:pPr>
        <w:pStyle w:val="Bullet"/>
      </w:pPr>
      <w:r w:rsidRPr="00816DDA">
        <w:t>No information will be published that identifies you.</w:t>
      </w:r>
    </w:p>
    <w:p w14:paraId="111208A6" w14:textId="77777777" w:rsidR="00816DDA" w:rsidRPr="00816DDA" w:rsidRDefault="00816DDA" w:rsidP="00471453">
      <w:pPr>
        <w:pStyle w:val="Heading3"/>
      </w:pPr>
      <w:r w:rsidRPr="00816DDA">
        <w:lastRenderedPageBreak/>
        <w:t>What will the Office for Health Improvement and Disparities do with the information?</w:t>
      </w:r>
      <w:bookmarkEnd w:id="36"/>
      <w:bookmarkEnd w:id="37"/>
      <w:bookmarkEnd w:id="38"/>
      <w:bookmarkEnd w:id="39"/>
      <w:bookmarkEnd w:id="40"/>
      <w:bookmarkEnd w:id="41"/>
      <w:bookmarkEnd w:id="42"/>
    </w:p>
    <w:p w14:paraId="7BE2890A" w14:textId="77777777" w:rsidR="00816DDA" w:rsidRPr="00816DDA" w:rsidRDefault="00816DDA" w:rsidP="00471453">
      <w:pPr>
        <w:pStyle w:val="Bullet"/>
      </w:pPr>
      <w:r w:rsidRPr="00816DDA">
        <w:rPr>
          <w:noProof/>
        </w:rPr>
        <w:drawing>
          <wp:anchor distT="360045" distB="720090" distL="114300" distR="288290" simplePos="0" relativeHeight="251658241" behindDoc="1" locked="0" layoutInCell="1" allowOverlap="1" wp14:anchorId="56C634CE" wp14:editId="67FA13B8">
            <wp:simplePos x="0" y="0"/>
            <wp:positionH relativeFrom="margin">
              <wp:posOffset>5265420</wp:posOffset>
            </wp:positionH>
            <wp:positionV relativeFrom="paragraph">
              <wp:posOffset>8255</wp:posOffset>
            </wp:positionV>
            <wp:extent cx="1257300" cy="1325880"/>
            <wp:effectExtent l="0" t="0" r="0" b="7620"/>
            <wp:wrapTight wrapText="bothSides">
              <wp:wrapPolygon edited="0">
                <wp:start x="0" y="0"/>
                <wp:lineTo x="0" y="21414"/>
                <wp:lineTo x="21273" y="21414"/>
                <wp:lineTo x="21273" y="0"/>
                <wp:lineTo x="0"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257300" cy="1325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6DDA">
        <w:t>The Office for Health Improvement and Disparities works to improve health for everybody. The Department of Health and Social Care is the data controller for your information.</w:t>
      </w:r>
    </w:p>
    <w:p w14:paraId="3CB04270" w14:textId="77777777" w:rsidR="00816DDA" w:rsidRPr="00816DDA" w:rsidRDefault="00816DDA" w:rsidP="00471453">
      <w:pPr>
        <w:pStyle w:val="Bullet"/>
      </w:pPr>
      <w:r w:rsidRPr="00816DDA">
        <w:t xml:space="preserve">The details of the participants who take part will be studied. A report will be written. Your dental information may be linked to other health information about you. </w:t>
      </w:r>
    </w:p>
    <w:p w14:paraId="50F19BA0" w14:textId="77777777" w:rsidR="00816DDA" w:rsidRPr="00816DDA" w:rsidRDefault="00816DDA" w:rsidP="0046241D">
      <w:pPr>
        <w:pStyle w:val="ParagraphText"/>
      </w:pPr>
      <w:r w:rsidRPr="00816DDA">
        <w:t xml:space="preserve">Your information is kept securely: </w:t>
      </w:r>
    </w:p>
    <w:p w14:paraId="5FEC3A44" w14:textId="6E949C0E" w:rsidR="00816DDA" w:rsidRPr="00816DDA" w:rsidRDefault="00816DDA" w:rsidP="0046241D">
      <w:pPr>
        <w:pStyle w:val="Bullet"/>
      </w:pPr>
      <w:r w:rsidRPr="00816DDA">
        <w:t xml:space="preserve">in files in our offices </w:t>
      </w:r>
    </w:p>
    <w:p w14:paraId="04842730" w14:textId="1730A728" w:rsidR="00816DDA" w:rsidRPr="00816DDA" w:rsidRDefault="00816DDA" w:rsidP="0046241D">
      <w:pPr>
        <w:pStyle w:val="Bullet"/>
      </w:pPr>
      <w:r w:rsidRPr="00816DDA">
        <w:t xml:space="preserve">on our computers </w:t>
      </w:r>
    </w:p>
    <w:p w14:paraId="5CDFFFCD" w14:textId="77777777" w:rsidR="00816DDA" w:rsidRPr="00816DDA" w:rsidRDefault="00816DDA" w:rsidP="002B7FDB">
      <w:pPr>
        <w:pStyle w:val="ParagraphText"/>
      </w:pPr>
      <w:r w:rsidRPr="00816DDA">
        <w:t xml:space="preserve">Under the General Data Protection Regulation, the lawful bases we rely on for using your care home resident’s information are: </w:t>
      </w:r>
    </w:p>
    <w:p w14:paraId="1865517D" w14:textId="15FE69C0" w:rsidR="00816DDA" w:rsidRPr="00816DDA" w:rsidRDefault="00816DDA" w:rsidP="002B7FDB">
      <w:pPr>
        <w:pStyle w:val="Bullet"/>
      </w:pPr>
      <w:r w:rsidRPr="00816DDA">
        <w:t>we have a legal obligation</w:t>
      </w:r>
    </w:p>
    <w:p w14:paraId="01F3DF1D" w14:textId="10D203B4" w:rsidR="00816DDA" w:rsidRPr="00816DDA" w:rsidRDefault="00816DDA" w:rsidP="002B7FDB">
      <w:pPr>
        <w:pStyle w:val="Bullet"/>
      </w:pPr>
      <w:r w:rsidRPr="00816DDA">
        <w:t>we need it to perform a public task</w:t>
      </w:r>
    </w:p>
    <w:p w14:paraId="03C2FF94" w14:textId="56545865" w:rsidR="00816DDA" w:rsidRPr="00816DDA" w:rsidRDefault="00816DDA" w:rsidP="00330789">
      <w:pPr>
        <w:pStyle w:val="ParagraphText"/>
      </w:pPr>
      <w:r w:rsidRPr="00816DDA">
        <w:t xml:space="preserve">The information may be shared by the Office for Health Improvement and Disparities with other organisations, such as universities. Names and dates of birth will be removed so that no participant can be identified. </w:t>
      </w:r>
    </w:p>
    <w:p w14:paraId="6AD39267" w14:textId="77777777" w:rsidR="00816DDA" w:rsidRPr="00816DDA" w:rsidRDefault="00816DDA" w:rsidP="007051B3">
      <w:pPr>
        <w:pStyle w:val="ParagraphText"/>
      </w:pPr>
      <w:r w:rsidRPr="00816DDA">
        <w:t xml:space="preserve">We keep your details for 3 years then we will destroy it securely. </w:t>
      </w:r>
    </w:p>
    <w:p w14:paraId="51A46EBF" w14:textId="40E1363A" w:rsidR="00816DDA" w:rsidRPr="00816DDA" w:rsidRDefault="00816DDA" w:rsidP="007051B3">
      <w:pPr>
        <w:pStyle w:val="ParagraphText"/>
      </w:pPr>
      <w:r w:rsidRPr="00816DDA">
        <w:t xml:space="preserve">You can read about the Office for Health Improvement and Disparities at: </w:t>
      </w:r>
      <w:r w:rsidRPr="00335E39">
        <w:t>www.gov.uk/government/organisations/office-for-health-improvement-and-disparities</w:t>
      </w:r>
    </w:p>
    <w:p w14:paraId="32BD521F" w14:textId="77777777" w:rsidR="00816DDA" w:rsidRPr="00816DDA" w:rsidRDefault="00816DDA" w:rsidP="007051B3">
      <w:pPr>
        <w:pStyle w:val="Heading3"/>
      </w:pPr>
      <w:bookmarkStart w:id="43" w:name="_Toc108526181"/>
      <w:bookmarkStart w:id="44" w:name="_Toc108534440"/>
      <w:bookmarkStart w:id="45" w:name="_Toc108798942"/>
      <w:bookmarkStart w:id="46" w:name="_Toc142493176"/>
      <w:bookmarkStart w:id="47" w:name="_Toc175916948"/>
      <w:r w:rsidRPr="00816DDA">
        <w:t>Your rights</w:t>
      </w:r>
      <w:bookmarkEnd w:id="43"/>
      <w:bookmarkEnd w:id="44"/>
      <w:bookmarkEnd w:id="45"/>
      <w:bookmarkEnd w:id="46"/>
      <w:bookmarkEnd w:id="47"/>
      <w:r w:rsidRPr="00816DDA">
        <w:t xml:space="preserve"> </w:t>
      </w:r>
    </w:p>
    <w:p w14:paraId="2404485A" w14:textId="77777777" w:rsidR="00816DDA" w:rsidRPr="00816DDA" w:rsidRDefault="00816DDA" w:rsidP="007051B3">
      <w:pPr>
        <w:pStyle w:val="Bullet"/>
      </w:pPr>
      <w:r w:rsidRPr="00816DDA">
        <w:t>You can ask us to see the information we hold about you.</w:t>
      </w:r>
    </w:p>
    <w:p w14:paraId="53587D69" w14:textId="77777777" w:rsidR="00816DDA" w:rsidRPr="00816DDA" w:rsidRDefault="00816DDA" w:rsidP="007051B3">
      <w:pPr>
        <w:pStyle w:val="Bullet"/>
      </w:pPr>
      <w:r w:rsidRPr="00816DDA">
        <w:t>You can ask us to make changes to information we hold about you.</w:t>
      </w:r>
    </w:p>
    <w:p w14:paraId="04D00163" w14:textId="77777777" w:rsidR="00816DDA" w:rsidRPr="00816DDA" w:rsidRDefault="00816DDA" w:rsidP="007051B3">
      <w:pPr>
        <w:pStyle w:val="Bullet"/>
      </w:pPr>
      <w:r w:rsidRPr="00816DDA">
        <w:t>You can ask us to delete information about yourself.</w:t>
      </w:r>
    </w:p>
    <w:p w14:paraId="3AD1D715" w14:textId="77777777" w:rsidR="00816DDA" w:rsidRPr="00816DDA" w:rsidRDefault="00816DDA" w:rsidP="007051B3">
      <w:pPr>
        <w:pStyle w:val="Bullet"/>
      </w:pPr>
      <w:r w:rsidRPr="00816DDA">
        <w:t>You can ask for copies of the information we hold about you.</w:t>
      </w:r>
    </w:p>
    <w:p w14:paraId="1F35093D" w14:textId="77777777" w:rsidR="00816DDA" w:rsidRPr="00816DDA" w:rsidRDefault="00816DDA" w:rsidP="007051B3">
      <w:pPr>
        <w:pStyle w:val="Bullet"/>
      </w:pPr>
      <w:r w:rsidRPr="00816DDA">
        <w:t>You can ask us to stop processing information about you.</w:t>
      </w:r>
    </w:p>
    <w:p w14:paraId="0F55CA3E" w14:textId="77777777" w:rsidR="00816DDA" w:rsidRPr="00816DDA" w:rsidRDefault="00816DDA" w:rsidP="007051B3">
      <w:pPr>
        <w:pStyle w:val="Heading3"/>
      </w:pPr>
      <w:bookmarkStart w:id="48" w:name="_Toc108526182"/>
      <w:bookmarkStart w:id="49" w:name="_Toc108534441"/>
      <w:bookmarkStart w:id="50" w:name="_Toc108798943"/>
      <w:bookmarkStart w:id="51" w:name="_Toc142493177"/>
      <w:bookmarkStart w:id="52" w:name="_Toc175916949"/>
      <w:r w:rsidRPr="00816DDA">
        <w:lastRenderedPageBreak/>
        <w:t>Who has reviewed the study?</w:t>
      </w:r>
    </w:p>
    <w:p w14:paraId="693C714E" w14:textId="0B831854" w:rsidR="00816DDA" w:rsidRPr="00816DDA" w:rsidRDefault="002F4824" w:rsidP="007051B3">
      <w:pPr>
        <w:pStyle w:val="Bullet"/>
      </w:pPr>
      <w:r w:rsidRPr="002F4824">
        <w:rPr>
          <w:lang w:eastAsia="en-US"/>
        </w:rPr>
        <w:t>The National Research Ethics Service has reviewed the survey and deemed it health surveillance, not requiring research ethics committee approval.</w:t>
      </w:r>
    </w:p>
    <w:p w14:paraId="2AA5799E" w14:textId="7967914E" w:rsidR="00816DDA" w:rsidRPr="00816DDA" w:rsidRDefault="00386E3C" w:rsidP="00B41932">
      <w:pPr>
        <w:pStyle w:val="Heading3"/>
      </w:pPr>
      <w:r w:rsidRPr="00816DDA">
        <w:rPr>
          <w:noProof/>
        </w:rPr>
        <w:drawing>
          <wp:anchor distT="0" distB="1080135" distL="252095" distR="791845" simplePos="0" relativeHeight="251658240" behindDoc="1" locked="0" layoutInCell="1" allowOverlap="1" wp14:anchorId="3AB73ADF" wp14:editId="6ACA7128">
            <wp:simplePos x="0" y="0"/>
            <wp:positionH relativeFrom="margin">
              <wp:align>right</wp:align>
            </wp:positionH>
            <wp:positionV relativeFrom="paragraph">
              <wp:posOffset>149225</wp:posOffset>
            </wp:positionV>
            <wp:extent cx="794385" cy="1070610"/>
            <wp:effectExtent l="0" t="0" r="5715" b="0"/>
            <wp:wrapTight wrapText="bothSides">
              <wp:wrapPolygon edited="0">
                <wp:start x="0" y="0"/>
                <wp:lineTo x="0" y="21139"/>
                <wp:lineTo x="21237" y="21139"/>
                <wp:lineTo x="21237" y="0"/>
                <wp:lineTo x="0" y="0"/>
              </wp:wrapPolygon>
            </wp:wrapTight>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94385" cy="1070610"/>
                    </a:xfrm>
                    <a:prstGeom prst="rect">
                      <a:avLst/>
                    </a:prstGeom>
                    <a:noFill/>
                  </pic:spPr>
                </pic:pic>
              </a:graphicData>
            </a:graphic>
            <wp14:sizeRelH relativeFrom="margin">
              <wp14:pctWidth>0</wp14:pctWidth>
            </wp14:sizeRelH>
            <wp14:sizeRelV relativeFrom="margin">
              <wp14:pctHeight>0</wp14:pctHeight>
            </wp14:sizeRelV>
          </wp:anchor>
        </w:drawing>
      </w:r>
      <w:r w:rsidR="00816DDA" w:rsidRPr="00816DDA">
        <w:t>What if I have a question?</w:t>
      </w:r>
      <w:bookmarkEnd w:id="48"/>
      <w:bookmarkEnd w:id="49"/>
      <w:bookmarkEnd w:id="50"/>
      <w:bookmarkEnd w:id="51"/>
      <w:bookmarkEnd w:id="52"/>
    </w:p>
    <w:p w14:paraId="4342730E" w14:textId="77777777" w:rsidR="003E2AB1" w:rsidRDefault="00816DDA" w:rsidP="00430871">
      <w:pPr>
        <w:pStyle w:val="ParagraphText"/>
      </w:pPr>
      <w:r w:rsidRPr="00816DDA">
        <w:t>If you have a question about the dental survey, you can contact</w:t>
      </w:r>
      <w:r w:rsidR="00D242E1">
        <w:t>:</w:t>
      </w:r>
    </w:p>
    <w:p w14:paraId="506104EF" w14:textId="69630D50" w:rsidR="00816DDA" w:rsidRPr="00816DDA" w:rsidRDefault="009C53CF" w:rsidP="0078541E">
      <w:pPr>
        <w:pStyle w:val="Address"/>
      </w:pPr>
      <w:r>
        <w:rPr>
          <w:highlight w:val="yellow"/>
        </w:rPr>
        <w:t>INSERT LOCAL CONTACT DETAILS HERE</w:t>
      </w:r>
    </w:p>
    <w:p w14:paraId="7071CBEC" w14:textId="77777777" w:rsidR="00816DDA" w:rsidRPr="00816DDA" w:rsidRDefault="00816DDA" w:rsidP="00907241">
      <w:pPr>
        <w:pStyle w:val="Address"/>
      </w:pPr>
    </w:p>
    <w:p w14:paraId="58A916A4" w14:textId="77777777" w:rsidR="00816DDA" w:rsidRPr="00816DDA" w:rsidRDefault="00816DDA" w:rsidP="00D242E1">
      <w:pPr>
        <w:pStyle w:val="ParagraphText"/>
      </w:pPr>
      <w:r w:rsidRPr="00816DDA">
        <w:t>You can also contact:</w:t>
      </w:r>
    </w:p>
    <w:p w14:paraId="69D67FCC" w14:textId="3F957C71" w:rsidR="00816DDA" w:rsidRPr="00816DDA" w:rsidRDefault="00816DDA" w:rsidP="00386E3C">
      <w:pPr>
        <w:pStyle w:val="ParagraphText"/>
      </w:pPr>
      <w:r w:rsidRPr="00816DDA">
        <w:t xml:space="preserve">The Office for Health Improvement and Disparities at: </w:t>
      </w:r>
      <w:r w:rsidR="002A66C7" w:rsidRPr="00335E39">
        <w:t>dentalphintelligence@dhsc.gov.uk</w:t>
      </w:r>
      <w:r w:rsidRPr="00816DDA">
        <w:t xml:space="preserve"> or by writing to:</w:t>
      </w:r>
    </w:p>
    <w:p w14:paraId="17ED8E22" w14:textId="77777777" w:rsidR="00386E3C" w:rsidRDefault="00816DDA" w:rsidP="00C90B7A">
      <w:pPr>
        <w:pStyle w:val="Address"/>
      </w:pPr>
      <w:r w:rsidRPr="00816DDA">
        <w:t>Dental Public Health</w:t>
      </w:r>
      <w:r w:rsidRPr="00816DDA">
        <w:br/>
        <w:t>Office for Health Improvement and Disparities</w:t>
      </w:r>
      <w:r w:rsidRPr="00816DDA">
        <w:br/>
        <w:t>Department of Health and Social Care</w:t>
      </w:r>
    </w:p>
    <w:p w14:paraId="5C95DF23" w14:textId="0B587820" w:rsidR="00E336EA" w:rsidRDefault="00816DDA" w:rsidP="00C90B7A">
      <w:pPr>
        <w:pStyle w:val="Address"/>
      </w:pPr>
      <w:r w:rsidRPr="00816DDA">
        <w:t>39 Victoria Street</w:t>
      </w:r>
      <w:r w:rsidRPr="00816DDA">
        <w:br/>
        <w:t>London SW1H 0EU</w:t>
      </w:r>
    </w:p>
    <w:p w14:paraId="613C13D3" w14:textId="77777777" w:rsidR="00B06DEB" w:rsidRDefault="00B06DEB" w:rsidP="00B06DEB"/>
    <w:p w14:paraId="6A2111B0" w14:textId="2B257CD3" w:rsidR="00816DDA" w:rsidRPr="00816DDA" w:rsidRDefault="00816DDA" w:rsidP="0073695E">
      <w:pPr>
        <w:pStyle w:val="ParagraphText"/>
      </w:pPr>
      <w:r w:rsidRPr="00816DDA">
        <w:t xml:space="preserve">If you have a question about how your information is being used for the dental survey, you can contact: </w:t>
      </w:r>
      <w:r w:rsidRPr="00335E39">
        <w:t>data_protection@dhsc.gov.uk</w:t>
      </w:r>
      <w:r w:rsidRPr="00816DDA">
        <w:t xml:space="preserve"> or by writing to:</w:t>
      </w:r>
    </w:p>
    <w:p w14:paraId="11B07F95" w14:textId="77777777" w:rsidR="00816DDA" w:rsidRDefault="00816DDA" w:rsidP="00523DCB">
      <w:pPr>
        <w:pStyle w:val="Address"/>
      </w:pPr>
      <w:r w:rsidRPr="00816DDA">
        <w:t>Data Protection Officer</w:t>
      </w:r>
      <w:r w:rsidRPr="00816DDA">
        <w:br/>
        <w:t>1st Floor North</w:t>
      </w:r>
      <w:r w:rsidRPr="00816DDA">
        <w:br/>
        <w:t>39 Victoria Street</w:t>
      </w:r>
      <w:r w:rsidRPr="00816DDA">
        <w:br/>
        <w:t>London SW1H 0EU</w:t>
      </w:r>
    </w:p>
    <w:p w14:paraId="17D11464" w14:textId="77777777" w:rsidR="00523DCB" w:rsidRDefault="00523DCB" w:rsidP="00523DCB"/>
    <w:p w14:paraId="5EB2A312" w14:textId="647E60E8" w:rsidR="00755716" w:rsidRDefault="00816DDA" w:rsidP="0048789E">
      <w:pPr>
        <w:pStyle w:val="ParagraphText"/>
        <w:rPr>
          <w:rStyle w:val="Hyperlink"/>
        </w:rPr>
      </w:pPr>
      <w:r w:rsidRPr="00816DDA">
        <w:t xml:space="preserve">Or the Information Commissioner’s Office by calling 0303 123 1113 or by live chat at </w:t>
      </w:r>
      <w:r w:rsidR="009A5C77" w:rsidRPr="009A5C77">
        <w:t>https://ico.org.uk/make-a-complaint</w:t>
      </w:r>
    </w:p>
    <w:p w14:paraId="6457775B" w14:textId="77777777" w:rsidR="0048789E" w:rsidRPr="00B53FFD" w:rsidRDefault="0048789E" w:rsidP="0048789E">
      <w:pPr>
        <w:pStyle w:val="ParagraphText"/>
      </w:pPr>
    </w:p>
    <w:sectPr w:rsidR="0048789E" w:rsidRPr="00B53FFD" w:rsidSect="00DD07ED">
      <w:footerReference w:type="even" r:id="rId13"/>
      <w:footerReference w:type="default" r:id="rId14"/>
      <w:headerReference w:type="first" r:id="rId15"/>
      <w:pgSz w:w="11906" w:h="16838" w:code="9"/>
      <w:pgMar w:top="1418" w:right="907" w:bottom="1134" w:left="90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40F2" w14:textId="77777777" w:rsidR="00D94C1A" w:rsidRDefault="00D94C1A"/>
  </w:endnote>
  <w:endnote w:type="continuationSeparator" w:id="0">
    <w:p w14:paraId="0B0F4DA9" w14:textId="77777777" w:rsidR="00D94C1A" w:rsidRDefault="00D94C1A">
      <w:r>
        <w:continuationSeparator/>
      </w:r>
    </w:p>
    <w:p w14:paraId="6522FA53" w14:textId="77777777" w:rsidR="00D94C1A" w:rsidRDefault="00D94C1A"/>
    <w:p w14:paraId="09EA2942" w14:textId="77777777" w:rsidR="00D94C1A" w:rsidRDefault="00D94C1A"/>
  </w:endnote>
  <w:endnote w:type="continuationNotice" w:id="1">
    <w:p w14:paraId="0C8043F4" w14:textId="77777777" w:rsidR="00D94C1A" w:rsidRDefault="00D94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2CF1" w14:textId="77777777" w:rsidR="006D40DB" w:rsidRDefault="006D40DB" w:rsidP="009123FB">
    <w:pPr>
      <w:pStyle w:val="Footer"/>
    </w:pPr>
    <w:r>
      <w:fldChar w:fldCharType="begin"/>
    </w:r>
    <w:r>
      <w:instrText xml:space="preserve">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7C94" w14:textId="77777777" w:rsidR="006D40DB" w:rsidRDefault="006D40DB" w:rsidP="009123FB">
    <w:pPr>
      <w:pStyle w:val="Footer"/>
    </w:pPr>
    <w:r>
      <w:fldChar w:fldCharType="begin"/>
    </w:r>
    <w:r>
      <w:instrText xml:space="preserve">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A4D1" w14:textId="77777777" w:rsidR="00D94C1A" w:rsidRDefault="00D94C1A">
      <w:r>
        <w:separator/>
      </w:r>
    </w:p>
    <w:p w14:paraId="5EAFCBE7" w14:textId="77777777" w:rsidR="00D94C1A" w:rsidRDefault="00D94C1A" w:rsidP="005D25DC"/>
  </w:footnote>
  <w:footnote w:type="continuationSeparator" w:id="0">
    <w:p w14:paraId="1E30D40E" w14:textId="77777777" w:rsidR="00D94C1A" w:rsidRDefault="00D94C1A">
      <w:r>
        <w:continuationSeparator/>
      </w:r>
    </w:p>
    <w:p w14:paraId="5243DB47" w14:textId="77777777" w:rsidR="00D94C1A" w:rsidRDefault="00D94C1A"/>
    <w:p w14:paraId="1040037E" w14:textId="77777777" w:rsidR="00D94C1A" w:rsidRDefault="00D94C1A"/>
  </w:footnote>
  <w:footnote w:type="continuationNotice" w:id="1">
    <w:p w14:paraId="6AC19B68" w14:textId="77777777" w:rsidR="00D94C1A" w:rsidRDefault="00D94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6D40DB" w14:paraId="24EBBF37" w14:textId="77777777" w:rsidTr="00B20670">
      <w:trPr>
        <w:trHeight w:val="1695"/>
      </w:trPr>
      <w:tc>
        <w:tcPr>
          <w:tcW w:w="4814" w:type="dxa"/>
          <w:vAlign w:val="bottom"/>
        </w:tcPr>
        <w:p w14:paraId="4F993E82" w14:textId="77777777" w:rsidR="006D40DB" w:rsidRDefault="006D40DB" w:rsidP="00242B95">
          <w:pPr>
            <w:pStyle w:val="Header"/>
          </w:pPr>
          <w:r>
            <w:rPr>
              <w:noProof/>
            </w:rPr>
            <w:drawing>
              <wp:anchor distT="0" distB="0" distL="114300" distR="114300" simplePos="0" relativeHeight="251658241" behindDoc="0" locked="0" layoutInCell="1" allowOverlap="1" wp14:anchorId="30EF3A08" wp14:editId="5612B3A0">
                <wp:simplePos x="0" y="0"/>
                <wp:positionH relativeFrom="column">
                  <wp:posOffset>-1794510</wp:posOffset>
                </wp:positionH>
                <wp:positionV relativeFrom="paragraph">
                  <wp:posOffset>-15240</wp:posOffset>
                </wp:positionV>
                <wp:extent cx="1616710" cy="1048385"/>
                <wp:effectExtent l="0" t="0" r="2540" b="0"/>
                <wp:wrapSquare wrapText="bothSides"/>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048385"/>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tc>
      <w:tc>
        <w:tcPr>
          <w:tcW w:w="4814" w:type="dxa"/>
          <w:vAlign w:val="bottom"/>
        </w:tcPr>
        <w:p w14:paraId="44FFD06D" w14:textId="77777777" w:rsidR="006D40DB" w:rsidRPr="00242B95" w:rsidRDefault="006D40DB" w:rsidP="00242B95">
          <w:pPr>
            <w:pStyle w:val="Header"/>
          </w:pPr>
        </w:p>
      </w:tc>
    </w:tr>
  </w:tbl>
  <w:p w14:paraId="03135DC0" w14:textId="77777777" w:rsidR="006D40DB" w:rsidRPr="00242B95" w:rsidRDefault="006D40DB" w:rsidP="00242B95">
    <w:pPr>
      <w:pStyle w:val="Header"/>
    </w:pPr>
    <w:r w:rsidRPr="00242B95">
      <w:rPr>
        <w:noProof/>
      </w:rPr>
      <w:drawing>
        <wp:anchor distT="0" distB="0" distL="114300" distR="114300" simplePos="0" relativeHeight="251658240" behindDoc="1" locked="1" layoutInCell="0" allowOverlap="1" wp14:anchorId="54C67627" wp14:editId="2681DC64">
          <wp:simplePos x="0" y="0"/>
          <wp:positionH relativeFrom="page">
            <wp:align>center</wp:align>
          </wp:positionH>
          <wp:positionV relativeFrom="page">
            <wp:align>top</wp:align>
          </wp:positionV>
          <wp:extent cx="7560000" cy="10692000"/>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1" w15:restartNumberingAfterBreak="0">
    <w:nsid w:val="1FFC3900"/>
    <w:multiLevelType w:val="singleLevel"/>
    <w:tmpl w:val="81FAD294"/>
    <w:lvl w:ilvl="0">
      <w:start w:val="1"/>
      <w:numFmt w:val="bullet"/>
      <w:pStyle w:val="Bullet"/>
      <w:lvlText w:val=""/>
      <w:lvlJc w:val="left"/>
      <w:pPr>
        <w:tabs>
          <w:tab w:val="num" w:pos="360"/>
        </w:tabs>
        <w:ind w:left="360" w:hanging="360"/>
      </w:pPr>
      <w:rPr>
        <w:rFonts w:ascii="Symbol" w:hAnsi="Symbol" w:hint="default"/>
        <w:sz w:val="22"/>
      </w:rPr>
    </w:lvl>
  </w:abstractNum>
  <w:abstractNum w:abstractNumId="2" w15:restartNumberingAfterBreak="0">
    <w:nsid w:val="207610FF"/>
    <w:multiLevelType w:val="multilevel"/>
    <w:tmpl w:val="47087E8E"/>
    <w:styleLink w:val="Numberedlist-075"/>
    <w:lvl w:ilvl="0">
      <w:start w:val="1"/>
      <w:numFmt w:val="decimal"/>
      <w:lvlText w:val="%1."/>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D769C6"/>
    <w:multiLevelType w:val="hybridMultilevel"/>
    <w:tmpl w:val="1DD8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22AF6"/>
    <w:multiLevelType w:val="hybridMultilevel"/>
    <w:tmpl w:val="3F84F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75241"/>
    <w:multiLevelType w:val="hybridMultilevel"/>
    <w:tmpl w:val="ADF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47604"/>
    <w:multiLevelType w:val="hybridMultilevel"/>
    <w:tmpl w:val="3E2C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9055BD"/>
    <w:multiLevelType w:val="hybridMultilevel"/>
    <w:tmpl w:val="F0F2F502"/>
    <w:lvl w:ilvl="0" w:tplc="E00CD466">
      <w:start w:val="1"/>
      <w:numFmt w:val="bullet"/>
      <w:pStyle w:val="Bullet-sub"/>
      <w:lvlText w:val=""/>
      <w:lvlJc w:val="left"/>
      <w:pPr>
        <w:ind w:left="64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61622A71"/>
    <w:multiLevelType w:val="hybridMultilevel"/>
    <w:tmpl w:val="3F8A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409CB"/>
    <w:multiLevelType w:val="hybridMultilevel"/>
    <w:tmpl w:val="CFD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F39F0"/>
    <w:multiLevelType w:val="multilevel"/>
    <w:tmpl w:val="E6168FC4"/>
    <w:lvl w:ilvl="0">
      <w:start w:val="1"/>
      <w:numFmt w:val="decimal"/>
      <w:pStyle w:val="Heading1-numbered"/>
      <w:lvlText w:val="%1."/>
      <w:lvlJc w:val="left"/>
      <w:pPr>
        <w:ind w:left="993"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8A13DC"/>
    <w:multiLevelType w:val="hybridMultilevel"/>
    <w:tmpl w:val="E8547866"/>
    <w:lvl w:ilvl="0" w:tplc="4F56F852">
      <w:start w:val="1"/>
      <w:numFmt w:val="decimal"/>
      <w:pStyle w:val="Bullet-numberedsteps"/>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296299">
    <w:abstractNumId w:val="0"/>
  </w:num>
  <w:num w:numId="2" w16cid:durableId="1365523984">
    <w:abstractNumId w:val="1"/>
  </w:num>
  <w:num w:numId="3" w16cid:durableId="42147208">
    <w:abstractNumId w:val="11"/>
  </w:num>
  <w:num w:numId="4" w16cid:durableId="820075007">
    <w:abstractNumId w:val="8"/>
  </w:num>
  <w:num w:numId="5" w16cid:durableId="602424953">
    <w:abstractNumId w:val="2"/>
  </w:num>
  <w:num w:numId="6" w16cid:durableId="10304356">
    <w:abstractNumId w:val="12"/>
  </w:num>
  <w:num w:numId="7" w16cid:durableId="2013677544">
    <w:abstractNumId w:val="7"/>
  </w:num>
  <w:num w:numId="8" w16cid:durableId="758524580">
    <w:abstractNumId w:val="12"/>
    <w:lvlOverride w:ilvl="0">
      <w:startOverride w:val="1"/>
    </w:lvlOverride>
  </w:num>
  <w:num w:numId="9" w16cid:durableId="1322126449">
    <w:abstractNumId w:val="10"/>
  </w:num>
  <w:num w:numId="10" w16cid:durableId="1859997930">
    <w:abstractNumId w:val="5"/>
  </w:num>
  <w:num w:numId="11" w16cid:durableId="500896785">
    <w:abstractNumId w:val="4"/>
  </w:num>
  <w:num w:numId="12" w16cid:durableId="1562476005">
    <w:abstractNumId w:val="3"/>
  </w:num>
  <w:num w:numId="13" w16cid:durableId="915356463">
    <w:abstractNumId w:val="6"/>
  </w:num>
  <w:num w:numId="14" w16cid:durableId="1122959624">
    <w:abstractNumId w:val="9"/>
  </w:num>
  <w:num w:numId="15" w16cid:durableId="885332132">
    <w:abstractNumId w:val="12"/>
    <w:lvlOverride w:ilvl="0">
      <w:startOverride w:val="1"/>
    </w:lvlOverride>
  </w:num>
  <w:num w:numId="16" w16cid:durableId="1783570479">
    <w:abstractNumId w:val="1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37"/>
    <w:rsid w:val="00000B2E"/>
    <w:rsid w:val="00001386"/>
    <w:rsid w:val="00002FCC"/>
    <w:rsid w:val="0000317E"/>
    <w:rsid w:val="000034A2"/>
    <w:rsid w:val="000039CD"/>
    <w:rsid w:val="00007507"/>
    <w:rsid w:val="00010C56"/>
    <w:rsid w:val="00011CDB"/>
    <w:rsid w:val="00012205"/>
    <w:rsid w:val="0001288F"/>
    <w:rsid w:val="00012C34"/>
    <w:rsid w:val="00015573"/>
    <w:rsid w:val="00015978"/>
    <w:rsid w:val="00015BFF"/>
    <w:rsid w:val="00016295"/>
    <w:rsid w:val="00016D59"/>
    <w:rsid w:val="00017542"/>
    <w:rsid w:val="00017E45"/>
    <w:rsid w:val="000221CB"/>
    <w:rsid w:val="00023158"/>
    <w:rsid w:val="0002323C"/>
    <w:rsid w:val="00024419"/>
    <w:rsid w:val="00025995"/>
    <w:rsid w:val="00026A3D"/>
    <w:rsid w:val="0002724C"/>
    <w:rsid w:val="00027279"/>
    <w:rsid w:val="000275B6"/>
    <w:rsid w:val="00030297"/>
    <w:rsid w:val="00032EC3"/>
    <w:rsid w:val="00033BB3"/>
    <w:rsid w:val="00034435"/>
    <w:rsid w:val="00034A72"/>
    <w:rsid w:val="000359BE"/>
    <w:rsid w:val="00035CB4"/>
    <w:rsid w:val="00036752"/>
    <w:rsid w:val="000378D3"/>
    <w:rsid w:val="00037AB3"/>
    <w:rsid w:val="00037E8A"/>
    <w:rsid w:val="0004118D"/>
    <w:rsid w:val="00042A52"/>
    <w:rsid w:val="00042BE8"/>
    <w:rsid w:val="000431A0"/>
    <w:rsid w:val="000432D7"/>
    <w:rsid w:val="00044101"/>
    <w:rsid w:val="00045ED4"/>
    <w:rsid w:val="00046236"/>
    <w:rsid w:val="0004645C"/>
    <w:rsid w:val="00047BC1"/>
    <w:rsid w:val="00050A6C"/>
    <w:rsid w:val="00052D7C"/>
    <w:rsid w:val="000538FB"/>
    <w:rsid w:val="000539C4"/>
    <w:rsid w:val="00055469"/>
    <w:rsid w:val="00055A67"/>
    <w:rsid w:val="00056D87"/>
    <w:rsid w:val="00056E4E"/>
    <w:rsid w:val="000574B1"/>
    <w:rsid w:val="00061437"/>
    <w:rsid w:val="000629FD"/>
    <w:rsid w:val="00063CD4"/>
    <w:rsid w:val="00066A22"/>
    <w:rsid w:val="00071AA3"/>
    <w:rsid w:val="000722E4"/>
    <w:rsid w:val="00073AED"/>
    <w:rsid w:val="00074A4A"/>
    <w:rsid w:val="00076BA1"/>
    <w:rsid w:val="0007797A"/>
    <w:rsid w:val="00077BC3"/>
    <w:rsid w:val="00077BCE"/>
    <w:rsid w:val="00080130"/>
    <w:rsid w:val="00080FE5"/>
    <w:rsid w:val="00082208"/>
    <w:rsid w:val="0008385D"/>
    <w:rsid w:val="00083925"/>
    <w:rsid w:val="00084705"/>
    <w:rsid w:val="00086714"/>
    <w:rsid w:val="00087E7C"/>
    <w:rsid w:val="00090BD0"/>
    <w:rsid w:val="000921B9"/>
    <w:rsid w:val="0009257A"/>
    <w:rsid w:val="00092855"/>
    <w:rsid w:val="00093351"/>
    <w:rsid w:val="00095FEE"/>
    <w:rsid w:val="000965E6"/>
    <w:rsid w:val="00096F7C"/>
    <w:rsid w:val="000A0305"/>
    <w:rsid w:val="000A0449"/>
    <w:rsid w:val="000A0774"/>
    <w:rsid w:val="000A1079"/>
    <w:rsid w:val="000A1227"/>
    <w:rsid w:val="000A1F07"/>
    <w:rsid w:val="000A293F"/>
    <w:rsid w:val="000A37D5"/>
    <w:rsid w:val="000A3EAD"/>
    <w:rsid w:val="000A44DB"/>
    <w:rsid w:val="000A4877"/>
    <w:rsid w:val="000A4FC2"/>
    <w:rsid w:val="000A5868"/>
    <w:rsid w:val="000A5D4B"/>
    <w:rsid w:val="000A6C07"/>
    <w:rsid w:val="000A7E41"/>
    <w:rsid w:val="000B16CD"/>
    <w:rsid w:val="000B226C"/>
    <w:rsid w:val="000B26F5"/>
    <w:rsid w:val="000B2AAA"/>
    <w:rsid w:val="000B4BA0"/>
    <w:rsid w:val="000B5DD1"/>
    <w:rsid w:val="000B63FF"/>
    <w:rsid w:val="000B71E4"/>
    <w:rsid w:val="000C0E1C"/>
    <w:rsid w:val="000C17DC"/>
    <w:rsid w:val="000C1878"/>
    <w:rsid w:val="000C3138"/>
    <w:rsid w:val="000C446E"/>
    <w:rsid w:val="000C44E5"/>
    <w:rsid w:val="000C5074"/>
    <w:rsid w:val="000C6F54"/>
    <w:rsid w:val="000D1438"/>
    <w:rsid w:val="000D2175"/>
    <w:rsid w:val="000D242E"/>
    <w:rsid w:val="000D2D6C"/>
    <w:rsid w:val="000D3CC2"/>
    <w:rsid w:val="000D4FF7"/>
    <w:rsid w:val="000D5112"/>
    <w:rsid w:val="000E26CA"/>
    <w:rsid w:val="000E3BE2"/>
    <w:rsid w:val="000E3F1B"/>
    <w:rsid w:val="000E5B02"/>
    <w:rsid w:val="000E6941"/>
    <w:rsid w:val="000E7D50"/>
    <w:rsid w:val="000F0EC5"/>
    <w:rsid w:val="000F12F1"/>
    <w:rsid w:val="000F14DB"/>
    <w:rsid w:val="000F1B02"/>
    <w:rsid w:val="000F2E74"/>
    <w:rsid w:val="000F397E"/>
    <w:rsid w:val="000F44B8"/>
    <w:rsid w:val="000F4C45"/>
    <w:rsid w:val="000F5002"/>
    <w:rsid w:val="000F55CB"/>
    <w:rsid w:val="000F586D"/>
    <w:rsid w:val="000F7986"/>
    <w:rsid w:val="00101224"/>
    <w:rsid w:val="00101397"/>
    <w:rsid w:val="00101C4E"/>
    <w:rsid w:val="00102A01"/>
    <w:rsid w:val="001064D8"/>
    <w:rsid w:val="00110C8F"/>
    <w:rsid w:val="00110FE5"/>
    <w:rsid w:val="001135CE"/>
    <w:rsid w:val="00113727"/>
    <w:rsid w:val="00113807"/>
    <w:rsid w:val="00113867"/>
    <w:rsid w:val="00113894"/>
    <w:rsid w:val="00113901"/>
    <w:rsid w:val="00113FEF"/>
    <w:rsid w:val="0011423C"/>
    <w:rsid w:val="00114CD8"/>
    <w:rsid w:val="00117502"/>
    <w:rsid w:val="00117AED"/>
    <w:rsid w:val="00121E0D"/>
    <w:rsid w:val="00121E96"/>
    <w:rsid w:val="00122377"/>
    <w:rsid w:val="00123189"/>
    <w:rsid w:val="001236A4"/>
    <w:rsid w:val="001239D3"/>
    <w:rsid w:val="00124123"/>
    <w:rsid w:val="00124995"/>
    <w:rsid w:val="001250A3"/>
    <w:rsid w:val="0012520B"/>
    <w:rsid w:val="00126176"/>
    <w:rsid w:val="0012628F"/>
    <w:rsid w:val="00127159"/>
    <w:rsid w:val="00127248"/>
    <w:rsid w:val="00127F6D"/>
    <w:rsid w:val="00130B57"/>
    <w:rsid w:val="001315C8"/>
    <w:rsid w:val="00131878"/>
    <w:rsid w:val="001320DB"/>
    <w:rsid w:val="00132F8E"/>
    <w:rsid w:val="00134652"/>
    <w:rsid w:val="0013477D"/>
    <w:rsid w:val="00135541"/>
    <w:rsid w:val="001356C8"/>
    <w:rsid w:val="00136355"/>
    <w:rsid w:val="00136743"/>
    <w:rsid w:val="00144B3E"/>
    <w:rsid w:val="00145175"/>
    <w:rsid w:val="00146BE4"/>
    <w:rsid w:val="001539E8"/>
    <w:rsid w:val="00156240"/>
    <w:rsid w:val="00156F12"/>
    <w:rsid w:val="00157158"/>
    <w:rsid w:val="001571F6"/>
    <w:rsid w:val="00157BAB"/>
    <w:rsid w:val="00160ACE"/>
    <w:rsid w:val="00165242"/>
    <w:rsid w:val="00165D3D"/>
    <w:rsid w:val="00165DEF"/>
    <w:rsid w:val="00167E85"/>
    <w:rsid w:val="00170BAA"/>
    <w:rsid w:val="00170D66"/>
    <w:rsid w:val="0017259A"/>
    <w:rsid w:val="001727BA"/>
    <w:rsid w:val="001728ED"/>
    <w:rsid w:val="00173E79"/>
    <w:rsid w:val="00174E65"/>
    <w:rsid w:val="001759D4"/>
    <w:rsid w:val="00175B75"/>
    <w:rsid w:val="001764CE"/>
    <w:rsid w:val="00176576"/>
    <w:rsid w:val="001768E5"/>
    <w:rsid w:val="00180EEC"/>
    <w:rsid w:val="00181A06"/>
    <w:rsid w:val="00182D70"/>
    <w:rsid w:val="00183B6A"/>
    <w:rsid w:val="00184613"/>
    <w:rsid w:val="00184D89"/>
    <w:rsid w:val="00184F18"/>
    <w:rsid w:val="00191E4F"/>
    <w:rsid w:val="0019278C"/>
    <w:rsid w:val="00193809"/>
    <w:rsid w:val="00194507"/>
    <w:rsid w:val="00194E12"/>
    <w:rsid w:val="00195728"/>
    <w:rsid w:val="00196C31"/>
    <w:rsid w:val="00197737"/>
    <w:rsid w:val="001A325E"/>
    <w:rsid w:val="001A54F0"/>
    <w:rsid w:val="001A726D"/>
    <w:rsid w:val="001A7BB9"/>
    <w:rsid w:val="001B0D0E"/>
    <w:rsid w:val="001B2D2E"/>
    <w:rsid w:val="001B45D7"/>
    <w:rsid w:val="001B485F"/>
    <w:rsid w:val="001B4DD0"/>
    <w:rsid w:val="001B7EF1"/>
    <w:rsid w:val="001C0916"/>
    <w:rsid w:val="001C2E08"/>
    <w:rsid w:val="001C3746"/>
    <w:rsid w:val="001C4BDA"/>
    <w:rsid w:val="001C5C86"/>
    <w:rsid w:val="001C5D6A"/>
    <w:rsid w:val="001C601B"/>
    <w:rsid w:val="001C792A"/>
    <w:rsid w:val="001D016E"/>
    <w:rsid w:val="001D16A7"/>
    <w:rsid w:val="001D2718"/>
    <w:rsid w:val="001D280D"/>
    <w:rsid w:val="001D2888"/>
    <w:rsid w:val="001D33E2"/>
    <w:rsid w:val="001D44A9"/>
    <w:rsid w:val="001D597B"/>
    <w:rsid w:val="001D5E42"/>
    <w:rsid w:val="001D6647"/>
    <w:rsid w:val="001D6813"/>
    <w:rsid w:val="001D6FE5"/>
    <w:rsid w:val="001D7324"/>
    <w:rsid w:val="001E07A0"/>
    <w:rsid w:val="001E0E35"/>
    <w:rsid w:val="001E188E"/>
    <w:rsid w:val="001E2741"/>
    <w:rsid w:val="001E3152"/>
    <w:rsid w:val="001E43B2"/>
    <w:rsid w:val="001E615A"/>
    <w:rsid w:val="001E6161"/>
    <w:rsid w:val="001E6439"/>
    <w:rsid w:val="001E6AE9"/>
    <w:rsid w:val="001E73E6"/>
    <w:rsid w:val="001E7A31"/>
    <w:rsid w:val="001F06D6"/>
    <w:rsid w:val="001F0C59"/>
    <w:rsid w:val="001F12B4"/>
    <w:rsid w:val="001F1D98"/>
    <w:rsid w:val="001F2322"/>
    <w:rsid w:val="001F249E"/>
    <w:rsid w:val="001F3D18"/>
    <w:rsid w:val="001F4947"/>
    <w:rsid w:val="002014BD"/>
    <w:rsid w:val="002018D4"/>
    <w:rsid w:val="002022D0"/>
    <w:rsid w:val="00205917"/>
    <w:rsid w:val="00206BE9"/>
    <w:rsid w:val="00207C79"/>
    <w:rsid w:val="002103F2"/>
    <w:rsid w:val="0021240A"/>
    <w:rsid w:val="00213C44"/>
    <w:rsid w:val="00214E24"/>
    <w:rsid w:val="00215F68"/>
    <w:rsid w:val="002163FF"/>
    <w:rsid w:val="00220093"/>
    <w:rsid w:val="00221DC1"/>
    <w:rsid w:val="00222B8F"/>
    <w:rsid w:val="00224704"/>
    <w:rsid w:val="0022484B"/>
    <w:rsid w:val="00224CDB"/>
    <w:rsid w:val="0022530A"/>
    <w:rsid w:val="002254B3"/>
    <w:rsid w:val="00225BF1"/>
    <w:rsid w:val="00225D4C"/>
    <w:rsid w:val="00226FBB"/>
    <w:rsid w:val="00230B76"/>
    <w:rsid w:val="00232457"/>
    <w:rsid w:val="00233954"/>
    <w:rsid w:val="002341F9"/>
    <w:rsid w:val="00236320"/>
    <w:rsid w:val="002420AE"/>
    <w:rsid w:val="002421CD"/>
    <w:rsid w:val="00242243"/>
    <w:rsid w:val="002426F3"/>
    <w:rsid w:val="002427ED"/>
    <w:rsid w:val="00242B95"/>
    <w:rsid w:val="002457E2"/>
    <w:rsid w:val="00246E37"/>
    <w:rsid w:val="002513B2"/>
    <w:rsid w:val="00252268"/>
    <w:rsid w:val="00254D4F"/>
    <w:rsid w:val="00255E5D"/>
    <w:rsid w:val="002566EF"/>
    <w:rsid w:val="00257B0A"/>
    <w:rsid w:val="00257B21"/>
    <w:rsid w:val="00257C5A"/>
    <w:rsid w:val="002608B5"/>
    <w:rsid w:val="00260BAB"/>
    <w:rsid w:val="00262A1A"/>
    <w:rsid w:val="00262D1E"/>
    <w:rsid w:val="002645AE"/>
    <w:rsid w:val="002650DF"/>
    <w:rsid w:val="0026719F"/>
    <w:rsid w:val="002714E0"/>
    <w:rsid w:val="00271D9F"/>
    <w:rsid w:val="00271F0A"/>
    <w:rsid w:val="0027222C"/>
    <w:rsid w:val="00272289"/>
    <w:rsid w:val="00273B98"/>
    <w:rsid w:val="00273E0F"/>
    <w:rsid w:val="0027434C"/>
    <w:rsid w:val="00274B30"/>
    <w:rsid w:val="00274CA4"/>
    <w:rsid w:val="00275A87"/>
    <w:rsid w:val="00275BF4"/>
    <w:rsid w:val="0027601C"/>
    <w:rsid w:val="00280BDC"/>
    <w:rsid w:val="00280F80"/>
    <w:rsid w:val="0028411D"/>
    <w:rsid w:val="00285103"/>
    <w:rsid w:val="00285B2E"/>
    <w:rsid w:val="002912A0"/>
    <w:rsid w:val="00291843"/>
    <w:rsid w:val="0029187F"/>
    <w:rsid w:val="00292DAE"/>
    <w:rsid w:val="00293A74"/>
    <w:rsid w:val="002948B6"/>
    <w:rsid w:val="002A04A0"/>
    <w:rsid w:val="002A13F4"/>
    <w:rsid w:val="002A3399"/>
    <w:rsid w:val="002A39C6"/>
    <w:rsid w:val="002A53DC"/>
    <w:rsid w:val="002A5CE8"/>
    <w:rsid w:val="002A5E10"/>
    <w:rsid w:val="002A5F40"/>
    <w:rsid w:val="002A66C7"/>
    <w:rsid w:val="002A6985"/>
    <w:rsid w:val="002B0006"/>
    <w:rsid w:val="002B0563"/>
    <w:rsid w:val="002B0749"/>
    <w:rsid w:val="002B08A9"/>
    <w:rsid w:val="002B403E"/>
    <w:rsid w:val="002B5110"/>
    <w:rsid w:val="002B6D06"/>
    <w:rsid w:val="002B7FDB"/>
    <w:rsid w:val="002C08F9"/>
    <w:rsid w:val="002C0D2F"/>
    <w:rsid w:val="002C18DB"/>
    <w:rsid w:val="002C334D"/>
    <w:rsid w:val="002C3FDA"/>
    <w:rsid w:val="002C402F"/>
    <w:rsid w:val="002C42F5"/>
    <w:rsid w:val="002C614D"/>
    <w:rsid w:val="002C6183"/>
    <w:rsid w:val="002C6584"/>
    <w:rsid w:val="002C66A7"/>
    <w:rsid w:val="002C6E54"/>
    <w:rsid w:val="002D08A7"/>
    <w:rsid w:val="002D23E8"/>
    <w:rsid w:val="002D52CC"/>
    <w:rsid w:val="002D55C6"/>
    <w:rsid w:val="002D5CD8"/>
    <w:rsid w:val="002D5D28"/>
    <w:rsid w:val="002D5EE8"/>
    <w:rsid w:val="002D7218"/>
    <w:rsid w:val="002E074A"/>
    <w:rsid w:val="002E17DB"/>
    <w:rsid w:val="002E1D47"/>
    <w:rsid w:val="002E2124"/>
    <w:rsid w:val="002E393E"/>
    <w:rsid w:val="002E458E"/>
    <w:rsid w:val="002E62C7"/>
    <w:rsid w:val="002E63B6"/>
    <w:rsid w:val="002E6977"/>
    <w:rsid w:val="002E6BC5"/>
    <w:rsid w:val="002E7E9E"/>
    <w:rsid w:val="002F04C7"/>
    <w:rsid w:val="002F091D"/>
    <w:rsid w:val="002F109A"/>
    <w:rsid w:val="002F20F2"/>
    <w:rsid w:val="002F2444"/>
    <w:rsid w:val="002F4086"/>
    <w:rsid w:val="002F4824"/>
    <w:rsid w:val="002F6470"/>
    <w:rsid w:val="002F6DA0"/>
    <w:rsid w:val="002F7C87"/>
    <w:rsid w:val="00300013"/>
    <w:rsid w:val="003006E4"/>
    <w:rsid w:val="00301B05"/>
    <w:rsid w:val="00303CCE"/>
    <w:rsid w:val="003049F1"/>
    <w:rsid w:val="003051C4"/>
    <w:rsid w:val="003077A9"/>
    <w:rsid w:val="00307DCE"/>
    <w:rsid w:val="00311B85"/>
    <w:rsid w:val="00311D8E"/>
    <w:rsid w:val="00313CC3"/>
    <w:rsid w:val="003144D1"/>
    <w:rsid w:val="003152B3"/>
    <w:rsid w:val="003158FF"/>
    <w:rsid w:val="00315E0B"/>
    <w:rsid w:val="0031606D"/>
    <w:rsid w:val="0031680E"/>
    <w:rsid w:val="00317747"/>
    <w:rsid w:val="00317848"/>
    <w:rsid w:val="0032042A"/>
    <w:rsid w:val="00321F35"/>
    <w:rsid w:val="003225DA"/>
    <w:rsid w:val="00322DC9"/>
    <w:rsid w:val="00323730"/>
    <w:rsid w:val="00323DB7"/>
    <w:rsid w:val="0032448E"/>
    <w:rsid w:val="00325DA7"/>
    <w:rsid w:val="00326496"/>
    <w:rsid w:val="00326A41"/>
    <w:rsid w:val="00327055"/>
    <w:rsid w:val="00330091"/>
    <w:rsid w:val="003300B2"/>
    <w:rsid w:val="00330789"/>
    <w:rsid w:val="00331846"/>
    <w:rsid w:val="00331A23"/>
    <w:rsid w:val="003338A4"/>
    <w:rsid w:val="0033552C"/>
    <w:rsid w:val="003358EE"/>
    <w:rsid w:val="00335B0F"/>
    <w:rsid w:val="00335E39"/>
    <w:rsid w:val="00337A77"/>
    <w:rsid w:val="003404DB"/>
    <w:rsid w:val="0034092D"/>
    <w:rsid w:val="0034158E"/>
    <w:rsid w:val="00343CC9"/>
    <w:rsid w:val="00345FE8"/>
    <w:rsid w:val="003464AC"/>
    <w:rsid w:val="003476AE"/>
    <w:rsid w:val="00347D09"/>
    <w:rsid w:val="00350674"/>
    <w:rsid w:val="00353AB1"/>
    <w:rsid w:val="003540DC"/>
    <w:rsid w:val="003545DA"/>
    <w:rsid w:val="00355187"/>
    <w:rsid w:val="0035627D"/>
    <w:rsid w:val="003566E8"/>
    <w:rsid w:val="00357452"/>
    <w:rsid w:val="003574C1"/>
    <w:rsid w:val="003606A7"/>
    <w:rsid w:val="00360A10"/>
    <w:rsid w:val="00360B2C"/>
    <w:rsid w:val="00362C91"/>
    <w:rsid w:val="00362DD5"/>
    <w:rsid w:val="00363950"/>
    <w:rsid w:val="00363F3F"/>
    <w:rsid w:val="00364D58"/>
    <w:rsid w:val="0036525A"/>
    <w:rsid w:val="00365C88"/>
    <w:rsid w:val="00365D96"/>
    <w:rsid w:val="00366A4A"/>
    <w:rsid w:val="00366E5D"/>
    <w:rsid w:val="00366EB8"/>
    <w:rsid w:val="00370A31"/>
    <w:rsid w:val="003719FA"/>
    <w:rsid w:val="0037379C"/>
    <w:rsid w:val="00374195"/>
    <w:rsid w:val="003749BF"/>
    <w:rsid w:val="00374A36"/>
    <w:rsid w:val="0037507E"/>
    <w:rsid w:val="00376368"/>
    <w:rsid w:val="003767A8"/>
    <w:rsid w:val="00380372"/>
    <w:rsid w:val="00380818"/>
    <w:rsid w:val="00380C0D"/>
    <w:rsid w:val="003812BE"/>
    <w:rsid w:val="00381459"/>
    <w:rsid w:val="003819FA"/>
    <w:rsid w:val="00382AFF"/>
    <w:rsid w:val="00384A45"/>
    <w:rsid w:val="00384A4F"/>
    <w:rsid w:val="00385F1B"/>
    <w:rsid w:val="00386E3C"/>
    <w:rsid w:val="003901BB"/>
    <w:rsid w:val="00391B13"/>
    <w:rsid w:val="00391F84"/>
    <w:rsid w:val="003924F8"/>
    <w:rsid w:val="00393B70"/>
    <w:rsid w:val="003948F5"/>
    <w:rsid w:val="0039567E"/>
    <w:rsid w:val="00395CB5"/>
    <w:rsid w:val="00396D8F"/>
    <w:rsid w:val="003972CE"/>
    <w:rsid w:val="003A053F"/>
    <w:rsid w:val="003A0559"/>
    <w:rsid w:val="003A08BB"/>
    <w:rsid w:val="003A1875"/>
    <w:rsid w:val="003A249F"/>
    <w:rsid w:val="003A2A11"/>
    <w:rsid w:val="003A2A22"/>
    <w:rsid w:val="003A43F9"/>
    <w:rsid w:val="003A44D0"/>
    <w:rsid w:val="003A4B31"/>
    <w:rsid w:val="003A6395"/>
    <w:rsid w:val="003A7CAA"/>
    <w:rsid w:val="003B079D"/>
    <w:rsid w:val="003B20F2"/>
    <w:rsid w:val="003B2E44"/>
    <w:rsid w:val="003B2F45"/>
    <w:rsid w:val="003B41A0"/>
    <w:rsid w:val="003B4940"/>
    <w:rsid w:val="003B4D96"/>
    <w:rsid w:val="003B519B"/>
    <w:rsid w:val="003B710D"/>
    <w:rsid w:val="003C0A92"/>
    <w:rsid w:val="003C2383"/>
    <w:rsid w:val="003C2EF5"/>
    <w:rsid w:val="003C4EFC"/>
    <w:rsid w:val="003C6A9E"/>
    <w:rsid w:val="003D150C"/>
    <w:rsid w:val="003D2018"/>
    <w:rsid w:val="003D2C5A"/>
    <w:rsid w:val="003D4006"/>
    <w:rsid w:val="003D5BD5"/>
    <w:rsid w:val="003D61B5"/>
    <w:rsid w:val="003D706C"/>
    <w:rsid w:val="003D7825"/>
    <w:rsid w:val="003E23AD"/>
    <w:rsid w:val="003E2AB1"/>
    <w:rsid w:val="003E2CF1"/>
    <w:rsid w:val="003E392A"/>
    <w:rsid w:val="003E4156"/>
    <w:rsid w:val="003E4716"/>
    <w:rsid w:val="003E4EAD"/>
    <w:rsid w:val="003E6C27"/>
    <w:rsid w:val="003E74F5"/>
    <w:rsid w:val="003F054A"/>
    <w:rsid w:val="003F090C"/>
    <w:rsid w:val="003F1803"/>
    <w:rsid w:val="003F5A69"/>
    <w:rsid w:val="003F5A8C"/>
    <w:rsid w:val="003F5BA7"/>
    <w:rsid w:val="003F5F75"/>
    <w:rsid w:val="003F62C6"/>
    <w:rsid w:val="003F6981"/>
    <w:rsid w:val="003F6E81"/>
    <w:rsid w:val="00400939"/>
    <w:rsid w:val="00400F3F"/>
    <w:rsid w:val="00400FAD"/>
    <w:rsid w:val="00401C8B"/>
    <w:rsid w:val="00402B92"/>
    <w:rsid w:val="00404888"/>
    <w:rsid w:val="00404A2A"/>
    <w:rsid w:val="00404AF7"/>
    <w:rsid w:val="004058CB"/>
    <w:rsid w:val="00405D91"/>
    <w:rsid w:val="00407B8F"/>
    <w:rsid w:val="00411702"/>
    <w:rsid w:val="00413395"/>
    <w:rsid w:val="00414689"/>
    <w:rsid w:val="0041485E"/>
    <w:rsid w:val="00415C6D"/>
    <w:rsid w:val="00416D2F"/>
    <w:rsid w:val="0041785A"/>
    <w:rsid w:val="00417A3E"/>
    <w:rsid w:val="004214E8"/>
    <w:rsid w:val="00421705"/>
    <w:rsid w:val="0042219B"/>
    <w:rsid w:val="004224FE"/>
    <w:rsid w:val="00423703"/>
    <w:rsid w:val="0042441E"/>
    <w:rsid w:val="0042456B"/>
    <w:rsid w:val="0042529D"/>
    <w:rsid w:val="00426962"/>
    <w:rsid w:val="00426A20"/>
    <w:rsid w:val="00426BCE"/>
    <w:rsid w:val="00430871"/>
    <w:rsid w:val="004309F3"/>
    <w:rsid w:val="00432050"/>
    <w:rsid w:val="00433D2D"/>
    <w:rsid w:val="00433F01"/>
    <w:rsid w:val="00433F8E"/>
    <w:rsid w:val="00434741"/>
    <w:rsid w:val="00436457"/>
    <w:rsid w:val="00437A9B"/>
    <w:rsid w:val="00440A3D"/>
    <w:rsid w:val="00442305"/>
    <w:rsid w:val="00444B08"/>
    <w:rsid w:val="00444B82"/>
    <w:rsid w:val="004457A3"/>
    <w:rsid w:val="004469E2"/>
    <w:rsid w:val="00447212"/>
    <w:rsid w:val="00447402"/>
    <w:rsid w:val="00450C5A"/>
    <w:rsid w:val="004513E9"/>
    <w:rsid w:val="004514C3"/>
    <w:rsid w:val="00451E63"/>
    <w:rsid w:val="00452BBA"/>
    <w:rsid w:val="0045455F"/>
    <w:rsid w:val="00455609"/>
    <w:rsid w:val="00455A52"/>
    <w:rsid w:val="00456AEA"/>
    <w:rsid w:val="00456C6D"/>
    <w:rsid w:val="004603A2"/>
    <w:rsid w:val="00460CEF"/>
    <w:rsid w:val="0046141A"/>
    <w:rsid w:val="00461C1F"/>
    <w:rsid w:val="0046241D"/>
    <w:rsid w:val="00462DF9"/>
    <w:rsid w:val="004637A8"/>
    <w:rsid w:val="00464749"/>
    <w:rsid w:val="0046494A"/>
    <w:rsid w:val="00470AAC"/>
    <w:rsid w:val="0047103C"/>
    <w:rsid w:val="00471175"/>
    <w:rsid w:val="00471453"/>
    <w:rsid w:val="004736B5"/>
    <w:rsid w:val="00474F40"/>
    <w:rsid w:val="0047596B"/>
    <w:rsid w:val="00475C5E"/>
    <w:rsid w:val="004769B4"/>
    <w:rsid w:val="00480923"/>
    <w:rsid w:val="00480A14"/>
    <w:rsid w:val="00480BCD"/>
    <w:rsid w:val="004811DC"/>
    <w:rsid w:val="00481272"/>
    <w:rsid w:val="004824A4"/>
    <w:rsid w:val="00483680"/>
    <w:rsid w:val="004858C3"/>
    <w:rsid w:val="0048707C"/>
    <w:rsid w:val="0048789E"/>
    <w:rsid w:val="00490C31"/>
    <w:rsid w:val="004944BF"/>
    <w:rsid w:val="004952D7"/>
    <w:rsid w:val="00495453"/>
    <w:rsid w:val="00497314"/>
    <w:rsid w:val="004974E0"/>
    <w:rsid w:val="00497B4D"/>
    <w:rsid w:val="004A00B2"/>
    <w:rsid w:val="004A0424"/>
    <w:rsid w:val="004A0570"/>
    <w:rsid w:val="004A0F45"/>
    <w:rsid w:val="004A110A"/>
    <w:rsid w:val="004A313B"/>
    <w:rsid w:val="004A3509"/>
    <w:rsid w:val="004A35A8"/>
    <w:rsid w:val="004A57CA"/>
    <w:rsid w:val="004A730D"/>
    <w:rsid w:val="004B0134"/>
    <w:rsid w:val="004B0DF1"/>
    <w:rsid w:val="004B6BA6"/>
    <w:rsid w:val="004B6D91"/>
    <w:rsid w:val="004B74F0"/>
    <w:rsid w:val="004C0C3E"/>
    <w:rsid w:val="004C1071"/>
    <w:rsid w:val="004C15BD"/>
    <w:rsid w:val="004C201F"/>
    <w:rsid w:val="004C373E"/>
    <w:rsid w:val="004C4618"/>
    <w:rsid w:val="004D0B87"/>
    <w:rsid w:val="004D0C44"/>
    <w:rsid w:val="004D0E51"/>
    <w:rsid w:val="004D1EE0"/>
    <w:rsid w:val="004D20FD"/>
    <w:rsid w:val="004D260E"/>
    <w:rsid w:val="004D2D9C"/>
    <w:rsid w:val="004D33A6"/>
    <w:rsid w:val="004D4676"/>
    <w:rsid w:val="004D4A9B"/>
    <w:rsid w:val="004D691A"/>
    <w:rsid w:val="004D71E8"/>
    <w:rsid w:val="004D7A12"/>
    <w:rsid w:val="004E006C"/>
    <w:rsid w:val="004E108C"/>
    <w:rsid w:val="004E16B0"/>
    <w:rsid w:val="004E239A"/>
    <w:rsid w:val="004E46C5"/>
    <w:rsid w:val="004E5A5E"/>
    <w:rsid w:val="004E6A8A"/>
    <w:rsid w:val="004E6AF6"/>
    <w:rsid w:val="004E7D81"/>
    <w:rsid w:val="004F2384"/>
    <w:rsid w:val="004F33A4"/>
    <w:rsid w:val="004F3F09"/>
    <w:rsid w:val="004F42C3"/>
    <w:rsid w:val="004F5ECB"/>
    <w:rsid w:val="004F6CA1"/>
    <w:rsid w:val="004F6F1B"/>
    <w:rsid w:val="004F7872"/>
    <w:rsid w:val="004F7A6A"/>
    <w:rsid w:val="005002C5"/>
    <w:rsid w:val="00500539"/>
    <w:rsid w:val="00501039"/>
    <w:rsid w:val="00502FDF"/>
    <w:rsid w:val="00503887"/>
    <w:rsid w:val="005048F1"/>
    <w:rsid w:val="005053E5"/>
    <w:rsid w:val="005066CF"/>
    <w:rsid w:val="00507614"/>
    <w:rsid w:val="00511332"/>
    <w:rsid w:val="0051260F"/>
    <w:rsid w:val="0051282C"/>
    <w:rsid w:val="005128C6"/>
    <w:rsid w:val="00512B40"/>
    <w:rsid w:val="00513783"/>
    <w:rsid w:val="00513D6C"/>
    <w:rsid w:val="00515097"/>
    <w:rsid w:val="0051521D"/>
    <w:rsid w:val="0051753A"/>
    <w:rsid w:val="005176D3"/>
    <w:rsid w:val="00517E8C"/>
    <w:rsid w:val="00517F51"/>
    <w:rsid w:val="005206A0"/>
    <w:rsid w:val="0052086C"/>
    <w:rsid w:val="00521556"/>
    <w:rsid w:val="005216ED"/>
    <w:rsid w:val="00522A7C"/>
    <w:rsid w:val="00522C05"/>
    <w:rsid w:val="00522CB1"/>
    <w:rsid w:val="00522F7F"/>
    <w:rsid w:val="005237F9"/>
    <w:rsid w:val="00523DAE"/>
    <w:rsid w:val="00523DCB"/>
    <w:rsid w:val="00524F6E"/>
    <w:rsid w:val="00524FA3"/>
    <w:rsid w:val="005266D5"/>
    <w:rsid w:val="0052764C"/>
    <w:rsid w:val="0053097F"/>
    <w:rsid w:val="00532231"/>
    <w:rsid w:val="0053233F"/>
    <w:rsid w:val="00533643"/>
    <w:rsid w:val="00533DF1"/>
    <w:rsid w:val="00533E0F"/>
    <w:rsid w:val="0053444D"/>
    <w:rsid w:val="00534654"/>
    <w:rsid w:val="00534CA6"/>
    <w:rsid w:val="005361E0"/>
    <w:rsid w:val="005365D0"/>
    <w:rsid w:val="00536B84"/>
    <w:rsid w:val="005372B2"/>
    <w:rsid w:val="00540922"/>
    <w:rsid w:val="00540BB7"/>
    <w:rsid w:val="005419B6"/>
    <w:rsid w:val="0054232F"/>
    <w:rsid w:val="00542642"/>
    <w:rsid w:val="00543CBC"/>
    <w:rsid w:val="005444AA"/>
    <w:rsid w:val="0054473C"/>
    <w:rsid w:val="00545CC4"/>
    <w:rsid w:val="00545E93"/>
    <w:rsid w:val="005461A2"/>
    <w:rsid w:val="005503EC"/>
    <w:rsid w:val="00551C1A"/>
    <w:rsid w:val="00551E94"/>
    <w:rsid w:val="00554C77"/>
    <w:rsid w:val="005550BF"/>
    <w:rsid w:val="005553BA"/>
    <w:rsid w:val="00557146"/>
    <w:rsid w:val="005607AD"/>
    <w:rsid w:val="00561C37"/>
    <w:rsid w:val="005620CB"/>
    <w:rsid w:val="00562882"/>
    <w:rsid w:val="005630D3"/>
    <w:rsid w:val="005635E4"/>
    <w:rsid w:val="00564813"/>
    <w:rsid w:val="00564C99"/>
    <w:rsid w:val="00564E90"/>
    <w:rsid w:val="00565077"/>
    <w:rsid w:val="005655CC"/>
    <w:rsid w:val="00565E09"/>
    <w:rsid w:val="00565F67"/>
    <w:rsid w:val="00567F4B"/>
    <w:rsid w:val="00570031"/>
    <w:rsid w:val="005715BA"/>
    <w:rsid w:val="00572539"/>
    <w:rsid w:val="0057298A"/>
    <w:rsid w:val="005741FA"/>
    <w:rsid w:val="005745CB"/>
    <w:rsid w:val="005746C7"/>
    <w:rsid w:val="00575995"/>
    <w:rsid w:val="00576578"/>
    <w:rsid w:val="00577103"/>
    <w:rsid w:val="0057720D"/>
    <w:rsid w:val="00577762"/>
    <w:rsid w:val="005778CE"/>
    <w:rsid w:val="005805E5"/>
    <w:rsid w:val="00580613"/>
    <w:rsid w:val="00580BB7"/>
    <w:rsid w:val="00581374"/>
    <w:rsid w:val="00581749"/>
    <w:rsid w:val="00581BFF"/>
    <w:rsid w:val="00582DD7"/>
    <w:rsid w:val="0058393D"/>
    <w:rsid w:val="00583EBB"/>
    <w:rsid w:val="0058405A"/>
    <w:rsid w:val="00584527"/>
    <w:rsid w:val="00585358"/>
    <w:rsid w:val="005857DC"/>
    <w:rsid w:val="00585DEA"/>
    <w:rsid w:val="0058631C"/>
    <w:rsid w:val="00587FBA"/>
    <w:rsid w:val="005904B1"/>
    <w:rsid w:val="005908B3"/>
    <w:rsid w:val="00590B4B"/>
    <w:rsid w:val="005911E5"/>
    <w:rsid w:val="0059216F"/>
    <w:rsid w:val="00593E8B"/>
    <w:rsid w:val="005963BE"/>
    <w:rsid w:val="00596C42"/>
    <w:rsid w:val="0059751D"/>
    <w:rsid w:val="00597922"/>
    <w:rsid w:val="00597CB3"/>
    <w:rsid w:val="00597DB2"/>
    <w:rsid w:val="005A0F1E"/>
    <w:rsid w:val="005A12B8"/>
    <w:rsid w:val="005A2731"/>
    <w:rsid w:val="005A2D81"/>
    <w:rsid w:val="005A3D1F"/>
    <w:rsid w:val="005A5C75"/>
    <w:rsid w:val="005A6C00"/>
    <w:rsid w:val="005A74C7"/>
    <w:rsid w:val="005A78EC"/>
    <w:rsid w:val="005B01CC"/>
    <w:rsid w:val="005B02B2"/>
    <w:rsid w:val="005B037A"/>
    <w:rsid w:val="005B2F9D"/>
    <w:rsid w:val="005B427C"/>
    <w:rsid w:val="005B513C"/>
    <w:rsid w:val="005B51F2"/>
    <w:rsid w:val="005B5572"/>
    <w:rsid w:val="005B71EC"/>
    <w:rsid w:val="005B740A"/>
    <w:rsid w:val="005C07ED"/>
    <w:rsid w:val="005C21A7"/>
    <w:rsid w:val="005C2AF7"/>
    <w:rsid w:val="005C37E7"/>
    <w:rsid w:val="005C4297"/>
    <w:rsid w:val="005C47CE"/>
    <w:rsid w:val="005C4916"/>
    <w:rsid w:val="005C4D8C"/>
    <w:rsid w:val="005C53EA"/>
    <w:rsid w:val="005C589F"/>
    <w:rsid w:val="005C6D6E"/>
    <w:rsid w:val="005C7578"/>
    <w:rsid w:val="005D0AEA"/>
    <w:rsid w:val="005D0EB9"/>
    <w:rsid w:val="005D18BB"/>
    <w:rsid w:val="005D25D3"/>
    <w:rsid w:val="005D25DC"/>
    <w:rsid w:val="005D423C"/>
    <w:rsid w:val="005D468F"/>
    <w:rsid w:val="005D5A0D"/>
    <w:rsid w:val="005D7041"/>
    <w:rsid w:val="005D7141"/>
    <w:rsid w:val="005D728B"/>
    <w:rsid w:val="005E045F"/>
    <w:rsid w:val="005E0844"/>
    <w:rsid w:val="005E0A73"/>
    <w:rsid w:val="005E0FB9"/>
    <w:rsid w:val="005E16AA"/>
    <w:rsid w:val="005E1C78"/>
    <w:rsid w:val="005E24DD"/>
    <w:rsid w:val="005E2869"/>
    <w:rsid w:val="005E37D6"/>
    <w:rsid w:val="005E3B2D"/>
    <w:rsid w:val="005E3C2F"/>
    <w:rsid w:val="005E4923"/>
    <w:rsid w:val="005E6112"/>
    <w:rsid w:val="005F06DD"/>
    <w:rsid w:val="005F3743"/>
    <w:rsid w:val="005F3EC8"/>
    <w:rsid w:val="00601F41"/>
    <w:rsid w:val="00602291"/>
    <w:rsid w:val="00602E2E"/>
    <w:rsid w:val="00603189"/>
    <w:rsid w:val="006038A5"/>
    <w:rsid w:val="00603BA4"/>
    <w:rsid w:val="006064B3"/>
    <w:rsid w:val="00606A89"/>
    <w:rsid w:val="00607B5C"/>
    <w:rsid w:val="00607BA2"/>
    <w:rsid w:val="006105EE"/>
    <w:rsid w:val="006111CA"/>
    <w:rsid w:val="00611A04"/>
    <w:rsid w:val="0061349B"/>
    <w:rsid w:val="00613B1C"/>
    <w:rsid w:val="00616639"/>
    <w:rsid w:val="006170A9"/>
    <w:rsid w:val="006172E1"/>
    <w:rsid w:val="00621C28"/>
    <w:rsid w:val="0062293B"/>
    <w:rsid w:val="006234AD"/>
    <w:rsid w:val="00623FCE"/>
    <w:rsid w:val="00626A46"/>
    <w:rsid w:val="00626CC4"/>
    <w:rsid w:val="00626DCB"/>
    <w:rsid w:val="006351A9"/>
    <w:rsid w:val="00635B6B"/>
    <w:rsid w:val="0063654C"/>
    <w:rsid w:val="00636B4C"/>
    <w:rsid w:val="0064052A"/>
    <w:rsid w:val="00643E9B"/>
    <w:rsid w:val="00644A07"/>
    <w:rsid w:val="00645A15"/>
    <w:rsid w:val="006473B1"/>
    <w:rsid w:val="006507FE"/>
    <w:rsid w:val="006514DC"/>
    <w:rsid w:val="00651CA0"/>
    <w:rsid w:val="00651FA5"/>
    <w:rsid w:val="00652E67"/>
    <w:rsid w:val="0065435B"/>
    <w:rsid w:val="00654C97"/>
    <w:rsid w:val="00654CF4"/>
    <w:rsid w:val="006573C2"/>
    <w:rsid w:val="00661FAB"/>
    <w:rsid w:val="0066473B"/>
    <w:rsid w:val="00664DE4"/>
    <w:rsid w:val="006660AC"/>
    <w:rsid w:val="0066701B"/>
    <w:rsid w:val="00670403"/>
    <w:rsid w:val="00670960"/>
    <w:rsid w:val="00671385"/>
    <w:rsid w:val="00671A23"/>
    <w:rsid w:val="00672013"/>
    <w:rsid w:val="00674370"/>
    <w:rsid w:val="00675130"/>
    <w:rsid w:val="006751A4"/>
    <w:rsid w:val="0067667F"/>
    <w:rsid w:val="00680503"/>
    <w:rsid w:val="0068267A"/>
    <w:rsid w:val="00683F0D"/>
    <w:rsid w:val="006855F7"/>
    <w:rsid w:val="00686B03"/>
    <w:rsid w:val="0068792B"/>
    <w:rsid w:val="00690518"/>
    <w:rsid w:val="00690E3D"/>
    <w:rsid w:val="00691917"/>
    <w:rsid w:val="00691F4F"/>
    <w:rsid w:val="00692CBB"/>
    <w:rsid w:val="00695075"/>
    <w:rsid w:val="00696CFF"/>
    <w:rsid w:val="006A0662"/>
    <w:rsid w:val="006A1573"/>
    <w:rsid w:val="006A211F"/>
    <w:rsid w:val="006A2245"/>
    <w:rsid w:val="006A2778"/>
    <w:rsid w:val="006A2A62"/>
    <w:rsid w:val="006A5CB9"/>
    <w:rsid w:val="006B11E7"/>
    <w:rsid w:val="006B1530"/>
    <w:rsid w:val="006B20BD"/>
    <w:rsid w:val="006B30E6"/>
    <w:rsid w:val="006B3121"/>
    <w:rsid w:val="006B3BE1"/>
    <w:rsid w:val="006B4E0A"/>
    <w:rsid w:val="006B5A8F"/>
    <w:rsid w:val="006B6F1A"/>
    <w:rsid w:val="006B768C"/>
    <w:rsid w:val="006C2B7C"/>
    <w:rsid w:val="006C320A"/>
    <w:rsid w:val="006C404A"/>
    <w:rsid w:val="006C64CA"/>
    <w:rsid w:val="006C7735"/>
    <w:rsid w:val="006D0A85"/>
    <w:rsid w:val="006D2046"/>
    <w:rsid w:val="006D2517"/>
    <w:rsid w:val="006D271D"/>
    <w:rsid w:val="006D3B95"/>
    <w:rsid w:val="006D40DB"/>
    <w:rsid w:val="006D5446"/>
    <w:rsid w:val="006D7502"/>
    <w:rsid w:val="006E3DDD"/>
    <w:rsid w:val="006E5CBF"/>
    <w:rsid w:val="006E7031"/>
    <w:rsid w:val="006E79A5"/>
    <w:rsid w:val="006F0A77"/>
    <w:rsid w:val="006F10D3"/>
    <w:rsid w:val="006F1238"/>
    <w:rsid w:val="006F1B7D"/>
    <w:rsid w:val="006F1EF5"/>
    <w:rsid w:val="006F2056"/>
    <w:rsid w:val="006F26BA"/>
    <w:rsid w:val="006F3024"/>
    <w:rsid w:val="006F3214"/>
    <w:rsid w:val="006F5871"/>
    <w:rsid w:val="00700A62"/>
    <w:rsid w:val="00701323"/>
    <w:rsid w:val="00701554"/>
    <w:rsid w:val="00702420"/>
    <w:rsid w:val="007035F2"/>
    <w:rsid w:val="00704DB4"/>
    <w:rsid w:val="007051B3"/>
    <w:rsid w:val="00705281"/>
    <w:rsid w:val="00706817"/>
    <w:rsid w:val="00706DD4"/>
    <w:rsid w:val="00710DBA"/>
    <w:rsid w:val="00710F35"/>
    <w:rsid w:val="00711CF3"/>
    <w:rsid w:val="007130CA"/>
    <w:rsid w:val="00714D60"/>
    <w:rsid w:val="007162AE"/>
    <w:rsid w:val="00716FDD"/>
    <w:rsid w:val="007206D8"/>
    <w:rsid w:val="00720BBD"/>
    <w:rsid w:val="00720C9F"/>
    <w:rsid w:val="0072103E"/>
    <w:rsid w:val="00721231"/>
    <w:rsid w:val="007212EE"/>
    <w:rsid w:val="007233C5"/>
    <w:rsid w:val="00723FCC"/>
    <w:rsid w:val="007244D3"/>
    <w:rsid w:val="00724CF6"/>
    <w:rsid w:val="007257BB"/>
    <w:rsid w:val="007258C5"/>
    <w:rsid w:val="00726C35"/>
    <w:rsid w:val="0072743F"/>
    <w:rsid w:val="00727AA3"/>
    <w:rsid w:val="00727EFB"/>
    <w:rsid w:val="007303F9"/>
    <w:rsid w:val="00730A2E"/>
    <w:rsid w:val="00731753"/>
    <w:rsid w:val="00731C07"/>
    <w:rsid w:val="00732812"/>
    <w:rsid w:val="007334DD"/>
    <w:rsid w:val="007336A3"/>
    <w:rsid w:val="00733F52"/>
    <w:rsid w:val="00733FA1"/>
    <w:rsid w:val="00734113"/>
    <w:rsid w:val="00734240"/>
    <w:rsid w:val="00734564"/>
    <w:rsid w:val="00736767"/>
    <w:rsid w:val="0073695E"/>
    <w:rsid w:val="00736F30"/>
    <w:rsid w:val="007377F2"/>
    <w:rsid w:val="00737FCE"/>
    <w:rsid w:val="00740243"/>
    <w:rsid w:val="00740D8C"/>
    <w:rsid w:val="00740E37"/>
    <w:rsid w:val="00740FAA"/>
    <w:rsid w:val="00741895"/>
    <w:rsid w:val="00742CB7"/>
    <w:rsid w:val="007435F2"/>
    <w:rsid w:val="0074416E"/>
    <w:rsid w:val="00744A6F"/>
    <w:rsid w:val="0074572A"/>
    <w:rsid w:val="007471D6"/>
    <w:rsid w:val="00747291"/>
    <w:rsid w:val="0074798B"/>
    <w:rsid w:val="00750287"/>
    <w:rsid w:val="007512C0"/>
    <w:rsid w:val="007525BA"/>
    <w:rsid w:val="0075288E"/>
    <w:rsid w:val="00754026"/>
    <w:rsid w:val="00755716"/>
    <w:rsid w:val="00755F94"/>
    <w:rsid w:val="007565F7"/>
    <w:rsid w:val="00756A3F"/>
    <w:rsid w:val="007575D7"/>
    <w:rsid w:val="007609DB"/>
    <w:rsid w:val="00761D1E"/>
    <w:rsid w:val="00761D85"/>
    <w:rsid w:val="007623AA"/>
    <w:rsid w:val="007625F9"/>
    <w:rsid w:val="00762906"/>
    <w:rsid w:val="00763A9C"/>
    <w:rsid w:val="007643E0"/>
    <w:rsid w:val="0076475B"/>
    <w:rsid w:val="007653A9"/>
    <w:rsid w:val="00770129"/>
    <w:rsid w:val="007702FD"/>
    <w:rsid w:val="00771AD1"/>
    <w:rsid w:val="00771C5B"/>
    <w:rsid w:val="00773384"/>
    <w:rsid w:val="007751E3"/>
    <w:rsid w:val="00775354"/>
    <w:rsid w:val="00775AF3"/>
    <w:rsid w:val="00776117"/>
    <w:rsid w:val="00776621"/>
    <w:rsid w:val="0077725F"/>
    <w:rsid w:val="0078001F"/>
    <w:rsid w:val="00780761"/>
    <w:rsid w:val="00780CEB"/>
    <w:rsid w:val="00782973"/>
    <w:rsid w:val="00783782"/>
    <w:rsid w:val="00783966"/>
    <w:rsid w:val="00783C2E"/>
    <w:rsid w:val="0078541E"/>
    <w:rsid w:val="007856D5"/>
    <w:rsid w:val="007868C8"/>
    <w:rsid w:val="00790859"/>
    <w:rsid w:val="00790B46"/>
    <w:rsid w:val="0079100A"/>
    <w:rsid w:val="00792033"/>
    <w:rsid w:val="007925E3"/>
    <w:rsid w:val="00792F01"/>
    <w:rsid w:val="00793DB6"/>
    <w:rsid w:val="00793E5B"/>
    <w:rsid w:val="00794D7F"/>
    <w:rsid w:val="007971F9"/>
    <w:rsid w:val="007A0730"/>
    <w:rsid w:val="007A098B"/>
    <w:rsid w:val="007A09E3"/>
    <w:rsid w:val="007A0CFE"/>
    <w:rsid w:val="007A0E01"/>
    <w:rsid w:val="007A2814"/>
    <w:rsid w:val="007A38A6"/>
    <w:rsid w:val="007A3C44"/>
    <w:rsid w:val="007A48E7"/>
    <w:rsid w:val="007A6BA5"/>
    <w:rsid w:val="007A7CFA"/>
    <w:rsid w:val="007B17A8"/>
    <w:rsid w:val="007B2569"/>
    <w:rsid w:val="007B3430"/>
    <w:rsid w:val="007B41D1"/>
    <w:rsid w:val="007B5E13"/>
    <w:rsid w:val="007B60A3"/>
    <w:rsid w:val="007B7695"/>
    <w:rsid w:val="007B79CA"/>
    <w:rsid w:val="007C0942"/>
    <w:rsid w:val="007C2EB3"/>
    <w:rsid w:val="007C3902"/>
    <w:rsid w:val="007C3B43"/>
    <w:rsid w:val="007C7960"/>
    <w:rsid w:val="007C7B26"/>
    <w:rsid w:val="007D0A4B"/>
    <w:rsid w:val="007D4552"/>
    <w:rsid w:val="007D4E81"/>
    <w:rsid w:val="007D57C3"/>
    <w:rsid w:val="007D5C07"/>
    <w:rsid w:val="007D71E2"/>
    <w:rsid w:val="007E0B0E"/>
    <w:rsid w:val="007E0D82"/>
    <w:rsid w:val="007E2BD2"/>
    <w:rsid w:val="007E3295"/>
    <w:rsid w:val="007E3499"/>
    <w:rsid w:val="007E39B5"/>
    <w:rsid w:val="007E3AD5"/>
    <w:rsid w:val="007E51C9"/>
    <w:rsid w:val="007E5D75"/>
    <w:rsid w:val="007E670C"/>
    <w:rsid w:val="007F14B4"/>
    <w:rsid w:val="007F1557"/>
    <w:rsid w:val="007F18D8"/>
    <w:rsid w:val="007F4226"/>
    <w:rsid w:val="007F52DB"/>
    <w:rsid w:val="007F7691"/>
    <w:rsid w:val="0080007D"/>
    <w:rsid w:val="00800C06"/>
    <w:rsid w:val="00801DAE"/>
    <w:rsid w:val="00802125"/>
    <w:rsid w:val="00802740"/>
    <w:rsid w:val="00803D8E"/>
    <w:rsid w:val="00804058"/>
    <w:rsid w:val="00804BBD"/>
    <w:rsid w:val="00805C4B"/>
    <w:rsid w:val="00806CEE"/>
    <w:rsid w:val="00806D65"/>
    <w:rsid w:val="00807105"/>
    <w:rsid w:val="00807C3B"/>
    <w:rsid w:val="00811195"/>
    <w:rsid w:val="00811690"/>
    <w:rsid w:val="008117E7"/>
    <w:rsid w:val="00811C6B"/>
    <w:rsid w:val="00812C6F"/>
    <w:rsid w:val="0081414C"/>
    <w:rsid w:val="00816DDA"/>
    <w:rsid w:val="00817A75"/>
    <w:rsid w:val="00820539"/>
    <w:rsid w:val="00820CB5"/>
    <w:rsid w:val="00820F1E"/>
    <w:rsid w:val="00821337"/>
    <w:rsid w:val="008219A8"/>
    <w:rsid w:val="00821C7C"/>
    <w:rsid w:val="0082269D"/>
    <w:rsid w:val="00823112"/>
    <w:rsid w:val="008231B3"/>
    <w:rsid w:val="00824397"/>
    <w:rsid w:val="0082624A"/>
    <w:rsid w:val="00827B59"/>
    <w:rsid w:val="00830367"/>
    <w:rsid w:val="00830D6D"/>
    <w:rsid w:val="00834113"/>
    <w:rsid w:val="00834626"/>
    <w:rsid w:val="00834F34"/>
    <w:rsid w:val="0083533C"/>
    <w:rsid w:val="00835B05"/>
    <w:rsid w:val="0083651F"/>
    <w:rsid w:val="008366BF"/>
    <w:rsid w:val="00840D5E"/>
    <w:rsid w:val="00842A0B"/>
    <w:rsid w:val="008431DF"/>
    <w:rsid w:val="00846AC6"/>
    <w:rsid w:val="00846D1C"/>
    <w:rsid w:val="00847D00"/>
    <w:rsid w:val="00850675"/>
    <w:rsid w:val="00850AB1"/>
    <w:rsid w:val="00850C05"/>
    <w:rsid w:val="00850C10"/>
    <w:rsid w:val="00851B7A"/>
    <w:rsid w:val="00851DB7"/>
    <w:rsid w:val="00852036"/>
    <w:rsid w:val="008545D1"/>
    <w:rsid w:val="00855D27"/>
    <w:rsid w:val="00856395"/>
    <w:rsid w:val="008577E5"/>
    <w:rsid w:val="00857A44"/>
    <w:rsid w:val="00860625"/>
    <w:rsid w:val="0086079D"/>
    <w:rsid w:val="00860DAC"/>
    <w:rsid w:val="008617B4"/>
    <w:rsid w:val="00861F8B"/>
    <w:rsid w:val="00862504"/>
    <w:rsid w:val="0086290B"/>
    <w:rsid w:val="008644C2"/>
    <w:rsid w:val="00864F2C"/>
    <w:rsid w:val="00866036"/>
    <w:rsid w:val="008660D9"/>
    <w:rsid w:val="00867A6A"/>
    <w:rsid w:val="00867F8A"/>
    <w:rsid w:val="008700A7"/>
    <w:rsid w:val="008703E8"/>
    <w:rsid w:val="0087153D"/>
    <w:rsid w:val="00871977"/>
    <w:rsid w:val="008738C0"/>
    <w:rsid w:val="0087439A"/>
    <w:rsid w:val="008749D6"/>
    <w:rsid w:val="00875931"/>
    <w:rsid w:val="00875A86"/>
    <w:rsid w:val="00876600"/>
    <w:rsid w:val="00876635"/>
    <w:rsid w:val="00877964"/>
    <w:rsid w:val="008817A1"/>
    <w:rsid w:val="008822E0"/>
    <w:rsid w:val="008836F3"/>
    <w:rsid w:val="0088425B"/>
    <w:rsid w:val="008844BC"/>
    <w:rsid w:val="00885034"/>
    <w:rsid w:val="00885129"/>
    <w:rsid w:val="00886024"/>
    <w:rsid w:val="008863EF"/>
    <w:rsid w:val="00886D44"/>
    <w:rsid w:val="00886E3C"/>
    <w:rsid w:val="008878E0"/>
    <w:rsid w:val="00890606"/>
    <w:rsid w:val="00890D8F"/>
    <w:rsid w:val="00890DEB"/>
    <w:rsid w:val="00891F41"/>
    <w:rsid w:val="00893085"/>
    <w:rsid w:val="0089309D"/>
    <w:rsid w:val="00894C06"/>
    <w:rsid w:val="00894E08"/>
    <w:rsid w:val="008953A6"/>
    <w:rsid w:val="008963AF"/>
    <w:rsid w:val="00896B98"/>
    <w:rsid w:val="00896F39"/>
    <w:rsid w:val="00896F59"/>
    <w:rsid w:val="00897AA6"/>
    <w:rsid w:val="00897ACD"/>
    <w:rsid w:val="00897DB7"/>
    <w:rsid w:val="008A0B56"/>
    <w:rsid w:val="008A19F8"/>
    <w:rsid w:val="008A1E08"/>
    <w:rsid w:val="008A3FF1"/>
    <w:rsid w:val="008A4B71"/>
    <w:rsid w:val="008A5621"/>
    <w:rsid w:val="008A6383"/>
    <w:rsid w:val="008A68E0"/>
    <w:rsid w:val="008A79B2"/>
    <w:rsid w:val="008B058D"/>
    <w:rsid w:val="008B3A79"/>
    <w:rsid w:val="008B4E6C"/>
    <w:rsid w:val="008B4E7D"/>
    <w:rsid w:val="008B5D16"/>
    <w:rsid w:val="008B6560"/>
    <w:rsid w:val="008B72AD"/>
    <w:rsid w:val="008B7DFF"/>
    <w:rsid w:val="008C04CF"/>
    <w:rsid w:val="008C0AF7"/>
    <w:rsid w:val="008C15C0"/>
    <w:rsid w:val="008C2282"/>
    <w:rsid w:val="008C417D"/>
    <w:rsid w:val="008C62DD"/>
    <w:rsid w:val="008D0894"/>
    <w:rsid w:val="008D0E5B"/>
    <w:rsid w:val="008D12D4"/>
    <w:rsid w:val="008D1A13"/>
    <w:rsid w:val="008D1BC6"/>
    <w:rsid w:val="008D2994"/>
    <w:rsid w:val="008D3296"/>
    <w:rsid w:val="008D431D"/>
    <w:rsid w:val="008D4FD2"/>
    <w:rsid w:val="008D5117"/>
    <w:rsid w:val="008D5391"/>
    <w:rsid w:val="008D6C1D"/>
    <w:rsid w:val="008D7420"/>
    <w:rsid w:val="008D7A35"/>
    <w:rsid w:val="008D7F73"/>
    <w:rsid w:val="008E0364"/>
    <w:rsid w:val="008E5DBE"/>
    <w:rsid w:val="008E6A6A"/>
    <w:rsid w:val="008E6FD5"/>
    <w:rsid w:val="008F10CF"/>
    <w:rsid w:val="008F1607"/>
    <w:rsid w:val="008F28BC"/>
    <w:rsid w:val="008F329A"/>
    <w:rsid w:val="008F3E2C"/>
    <w:rsid w:val="008F477A"/>
    <w:rsid w:val="008F4E76"/>
    <w:rsid w:val="008F4EB4"/>
    <w:rsid w:val="008F5257"/>
    <w:rsid w:val="008F5295"/>
    <w:rsid w:val="008F6C83"/>
    <w:rsid w:val="008F706E"/>
    <w:rsid w:val="008F72DA"/>
    <w:rsid w:val="0090067A"/>
    <w:rsid w:val="009019FD"/>
    <w:rsid w:val="00902A31"/>
    <w:rsid w:val="009038D3"/>
    <w:rsid w:val="00903F83"/>
    <w:rsid w:val="009052E8"/>
    <w:rsid w:val="00906040"/>
    <w:rsid w:val="00906FFF"/>
    <w:rsid w:val="00907241"/>
    <w:rsid w:val="00910D52"/>
    <w:rsid w:val="00911518"/>
    <w:rsid w:val="009123FB"/>
    <w:rsid w:val="00913720"/>
    <w:rsid w:val="00913CF2"/>
    <w:rsid w:val="00913F6E"/>
    <w:rsid w:val="00914218"/>
    <w:rsid w:val="00915E3C"/>
    <w:rsid w:val="0092100C"/>
    <w:rsid w:val="009216E4"/>
    <w:rsid w:val="00921EA1"/>
    <w:rsid w:val="00922B35"/>
    <w:rsid w:val="00924BF2"/>
    <w:rsid w:val="0092620A"/>
    <w:rsid w:val="009264B8"/>
    <w:rsid w:val="00931A04"/>
    <w:rsid w:val="0093285C"/>
    <w:rsid w:val="00935A95"/>
    <w:rsid w:val="00935EF5"/>
    <w:rsid w:val="00936529"/>
    <w:rsid w:val="009366B0"/>
    <w:rsid w:val="0093700E"/>
    <w:rsid w:val="0094114C"/>
    <w:rsid w:val="00941506"/>
    <w:rsid w:val="00941B53"/>
    <w:rsid w:val="009428DE"/>
    <w:rsid w:val="00942EAB"/>
    <w:rsid w:val="009439B9"/>
    <w:rsid w:val="00944DA2"/>
    <w:rsid w:val="00944F63"/>
    <w:rsid w:val="00944FBD"/>
    <w:rsid w:val="009460C9"/>
    <w:rsid w:val="0094696A"/>
    <w:rsid w:val="009475F5"/>
    <w:rsid w:val="009509BE"/>
    <w:rsid w:val="00951322"/>
    <w:rsid w:val="00952A92"/>
    <w:rsid w:val="00953D92"/>
    <w:rsid w:val="00953FE8"/>
    <w:rsid w:val="0095749E"/>
    <w:rsid w:val="00957B91"/>
    <w:rsid w:val="009606DC"/>
    <w:rsid w:val="009615E8"/>
    <w:rsid w:val="009633E3"/>
    <w:rsid w:val="00963594"/>
    <w:rsid w:val="00963786"/>
    <w:rsid w:val="00963A4A"/>
    <w:rsid w:val="009642BD"/>
    <w:rsid w:val="009653C4"/>
    <w:rsid w:val="00965EA9"/>
    <w:rsid w:val="009673E4"/>
    <w:rsid w:val="00967E93"/>
    <w:rsid w:val="00970400"/>
    <w:rsid w:val="0097045E"/>
    <w:rsid w:val="00972473"/>
    <w:rsid w:val="00972D90"/>
    <w:rsid w:val="0097399B"/>
    <w:rsid w:val="00976AE8"/>
    <w:rsid w:val="00976BF3"/>
    <w:rsid w:val="00980923"/>
    <w:rsid w:val="00980D73"/>
    <w:rsid w:val="00984054"/>
    <w:rsid w:val="00984BE8"/>
    <w:rsid w:val="00986780"/>
    <w:rsid w:val="00986A85"/>
    <w:rsid w:val="00986D7D"/>
    <w:rsid w:val="00987681"/>
    <w:rsid w:val="00990353"/>
    <w:rsid w:val="0099130B"/>
    <w:rsid w:val="00991D17"/>
    <w:rsid w:val="00991E60"/>
    <w:rsid w:val="0099243B"/>
    <w:rsid w:val="00994796"/>
    <w:rsid w:val="00994F69"/>
    <w:rsid w:val="0099582E"/>
    <w:rsid w:val="00995B1B"/>
    <w:rsid w:val="009962AF"/>
    <w:rsid w:val="00997EF3"/>
    <w:rsid w:val="009A0089"/>
    <w:rsid w:val="009A10DD"/>
    <w:rsid w:val="009A165E"/>
    <w:rsid w:val="009A30B2"/>
    <w:rsid w:val="009A3435"/>
    <w:rsid w:val="009A3E86"/>
    <w:rsid w:val="009A4AC5"/>
    <w:rsid w:val="009A5988"/>
    <w:rsid w:val="009A5C77"/>
    <w:rsid w:val="009A6712"/>
    <w:rsid w:val="009A75D3"/>
    <w:rsid w:val="009B3661"/>
    <w:rsid w:val="009B54F6"/>
    <w:rsid w:val="009B5C97"/>
    <w:rsid w:val="009B68AE"/>
    <w:rsid w:val="009B6A95"/>
    <w:rsid w:val="009B78A5"/>
    <w:rsid w:val="009B7A7A"/>
    <w:rsid w:val="009C1CFD"/>
    <w:rsid w:val="009C2211"/>
    <w:rsid w:val="009C2826"/>
    <w:rsid w:val="009C3432"/>
    <w:rsid w:val="009C3D81"/>
    <w:rsid w:val="009C4D0F"/>
    <w:rsid w:val="009C4F2B"/>
    <w:rsid w:val="009C53CF"/>
    <w:rsid w:val="009C5798"/>
    <w:rsid w:val="009C68E5"/>
    <w:rsid w:val="009C6929"/>
    <w:rsid w:val="009C77AE"/>
    <w:rsid w:val="009D080D"/>
    <w:rsid w:val="009D10D7"/>
    <w:rsid w:val="009D2BEE"/>
    <w:rsid w:val="009D4056"/>
    <w:rsid w:val="009D584D"/>
    <w:rsid w:val="009D6223"/>
    <w:rsid w:val="009D7026"/>
    <w:rsid w:val="009D79BE"/>
    <w:rsid w:val="009D7EA3"/>
    <w:rsid w:val="009E0004"/>
    <w:rsid w:val="009E1334"/>
    <w:rsid w:val="009E1A50"/>
    <w:rsid w:val="009E349F"/>
    <w:rsid w:val="009E37D8"/>
    <w:rsid w:val="009E74FE"/>
    <w:rsid w:val="009F0AFB"/>
    <w:rsid w:val="009F133E"/>
    <w:rsid w:val="009F1BCF"/>
    <w:rsid w:val="009F3A7C"/>
    <w:rsid w:val="009F429F"/>
    <w:rsid w:val="009F44DE"/>
    <w:rsid w:val="009F5348"/>
    <w:rsid w:val="009F5CF7"/>
    <w:rsid w:val="009F67C7"/>
    <w:rsid w:val="009F777E"/>
    <w:rsid w:val="00A01717"/>
    <w:rsid w:val="00A01837"/>
    <w:rsid w:val="00A01D8E"/>
    <w:rsid w:val="00A0295D"/>
    <w:rsid w:val="00A03CAE"/>
    <w:rsid w:val="00A05743"/>
    <w:rsid w:val="00A067DD"/>
    <w:rsid w:val="00A12D90"/>
    <w:rsid w:val="00A142F1"/>
    <w:rsid w:val="00A14E38"/>
    <w:rsid w:val="00A15139"/>
    <w:rsid w:val="00A16667"/>
    <w:rsid w:val="00A1712C"/>
    <w:rsid w:val="00A21B33"/>
    <w:rsid w:val="00A22A7D"/>
    <w:rsid w:val="00A230C4"/>
    <w:rsid w:val="00A230ED"/>
    <w:rsid w:val="00A23752"/>
    <w:rsid w:val="00A23B61"/>
    <w:rsid w:val="00A242DA"/>
    <w:rsid w:val="00A2486D"/>
    <w:rsid w:val="00A2565F"/>
    <w:rsid w:val="00A259D3"/>
    <w:rsid w:val="00A25EDB"/>
    <w:rsid w:val="00A26D3A"/>
    <w:rsid w:val="00A27A1D"/>
    <w:rsid w:val="00A30A60"/>
    <w:rsid w:val="00A30D4D"/>
    <w:rsid w:val="00A30D84"/>
    <w:rsid w:val="00A30FEB"/>
    <w:rsid w:val="00A32397"/>
    <w:rsid w:val="00A32619"/>
    <w:rsid w:val="00A334B5"/>
    <w:rsid w:val="00A36835"/>
    <w:rsid w:val="00A37116"/>
    <w:rsid w:val="00A40CC0"/>
    <w:rsid w:val="00A41E69"/>
    <w:rsid w:val="00A426B8"/>
    <w:rsid w:val="00A43CF0"/>
    <w:rsid w:val="00A449CD"/>
    <w:rsid w:val="00A45A73"/>
    <w:rsid w:val="00A475BB"/>
    <w:rsid w:val="00A50A68"/>
    <w:rsid w:val="00A50FEF"/>
    <w:rsid w:val="00A511B4"/>
    <w:rsid w:val="00A53E91"/>
    <w:rsid w:val="00A54FB4"/>
    <w:rsid w:val="00A55DC5"/>
    <w:rsid w:val="00A5652E"/>
    <w:rsid w:val="00A56BF7"/>
    <w:rsid w:val="00A603C8"/>
    <w:rsid w:val="00A62B8B"/>
    <w:rsid w:val="00A62D40"/>
    <w:rsid w:val="00A62DA9"/>
    <w:rsid w:val="00A643C8"/>
    <w:rsid w:val="00A64F5D"/>
    <w:rsid w:val="00A668EF"/>
    <w:rsid w:val="00A676C6"/>
    <w:rsid w:val="00A7103B"/>
    <w:rsid w:val="00A71136"/>
    <w:rsid w:val="00A71D61"/>
    <w:rsid w:val="00A722B0"/>
    <w:rsid w:val="00A7393B"/>
    <w:rsid w:val="00A73B19"/>
    <w:rsid w:val="00A748D1"/>
    <w:rsid w:val="00A7547D"/>
    <w:rsid w:val="00A75926"/>
    <w:rsid w:val="00A76337"/>
    <w:rsid w:val="00A76F72"/>
    <w:rsid w:val="00A81027"/>
    <w:rsid w:val="00A81CA9"/>
    <w:rsid w:val="00A839D8"/>
    <w:rsid w:val="00A83B93"/>
    <w:rsid w:val="00A83DA0"/>
    <w:rsid w:val="00A83DB7"/>
    <w:rsid w:val="00A846B3"/>
    <w:rsid w:val="00A874EF"/>
    <w:rsid w:val="00A878DC"/>
    <w:rsid w:val="00A87C29"/>
    <w:rsid w:val="00A9212E"/>
    <w:rsid w:val="00A926BF"/>
    <w:rsid w:val="00A935D6"/>
    <w:rsid w:val="00A944E6"/>
    <w:rsid w:val="00A94983"/>
    <w:rsid w:val="00A9527D"/>
    <w:rsid w:val="00A9564D"/>
    <w:rsid w:val="00A96387"/>
    <w:rsid w:val="00A9640F"/>
    <w:rsid w:val="00A9671F"/>
    <w:rsid w:val="00A96E3C"/>
    <w:rsid w:val="00AA2443"/>
    <w:rsid w:val="00AA5057"/>
    <w:rsid w:val="00AA5F3E"/>
    <w:rsid w:val="00AA6CBD"/>
    <w:rsid w:val="00AA7530"/>
    <w:rsid w:val="00AA7D4F"/>
    <w:rsid w:val="00AB03E9"/>
    <w:rsid w:val="00AB15F8"/>
    <w:rsid w:val="00AB26D5"/>
    <w:rsid w:val="00AB2D19"/>
    <w:rsid w:val="00AB397B"/>
    <w:rsid w:val="00AB40C5"/>
    <w:rsid w:val="00AB418B"/>
    <w:rsid w:val="00AB47C0"/>
    <w:rsid w:val="00AB6369"/>
    <w:rsid w:val="00AB7073"/>
    <w:rsid w:val="00AB724B"/>
    <w:rsid w:val="00AC0293"/>
    <w:rsid w:val="00AC35F9"/>
    <w:rsid w:val="00AC54C4"/>
    <w:rsid w:val="00AC5B51"/>
    <w:rsid w:val="00AC74C5"/>
    <w:rsid w:val="00AC7B52"/>
    <w:rsid w:val="00AC7C4D"/>
    <w:rsid w:val="00AD0AD4"/>
    <w:rsid w:val="00AD0E30"/>
    <w:rsid w:val="00AD151D"/>
    <w:rsid w:val="00AD2AFC"/>
    <w:rsid w:val="00AD2E3C"/>
    <w:rsid w:val="00AD36D0"/>
    <w:rsid w:val="00AD3E18"/>
    <w:rsid w:val="00AD3E34"/>
    <w:rsid w:val="00AD3F20"/>
    <w:rsid w:val="00AD42F8"/>
    <w:rsid w:val="00AD4947"/>
    <w:rsid w:val="00AD7782"/>
    <w:rsid w:val="00AE08C7"/>
    <w:rsid w:val="00AE0A91"/>
    <w:rsid w:val="00AE1A89"/>
    <w:rsid w:val="00AE2459"/>
    <w:rsid w:val="00AE32C9"/>
    <w:rsid w:val="00AE6B15"/>
    <w:rsid w:val="00AE7C7B"/>
    <w:rsid w:val="00AF2132"/>
    <w:rsid w:val="00AF2910"/>
    <w:rsid w:val="00AF4316"/>
    <w:rsid w:val="00AF4810"/>
    <w:rsid w:val="00AF4AB5"/>
    <w:rsid w:val="00AF6596"/>
    <w:rsid w:val="00AF7343"/>
    <w:rsid w:val="00AF7423"/>
    <w:rsid w:val="00AF7C9A"/>
    <w:rsid w:val="00B012C9"/>
    <w:rsid w:val="00B0377E"/>
    <w:rsid w:val="00B03C3F"/>
    <w:rsid w:val="00B05614"/>
    <w:rsid w:val="00B06500"/>
    <w:rsid w:val="00B065BA"/>
    <w:rsid w:val="00B06612"/>
    <w:rsid w:val="00B0673F"/>
    <w:rsid w:val="00B068CA"/>
    <w:rsid w:val="00B06DEB"/>
    <w:rsid w:val="00B1029D"/>
    <w:rsid w:val="00B10476"/>
    <w:rsid w:val="00B11574"/>
    <w:rsid w:val="00B11934"/>
    <w:rsid w:val="00B120B3"/>
    <w:rsid w:val="00B131A7"/>
    <w:rsid w:val="00B14B53"/>
    <w:rsid w:val="00B20670"/>
    <w:rsid w:val="00B21BEB"/>
    <w:rsid w:val="00B23F2B"/>
    <w:rsid w:val="00B24128"/>
    <w:rsid w:val="00B242ED"/>
    <w:rsid w:val="00B24D08"/>
    <w:rsid w:val="00B2672D"/>
    <w:rsid w:val="00B2720D"/>
    <w:rsid w:val="00B30833"/>
    <w:rsid w:val="00B31038"/>
    <w:rsid w:val="00B31385"/>
    <w:rsid w:val="00B31AB6"/>
    <w:rsid w:val="00B334AD"/>
    <w:rsid w:val="00B3350F"/>
    <w:rsid w:val="00B33592"/>
    <w:rsid w:val="00B34C65"/>
    <w:rsid w:val="00B35104"/>
    <w:rsid w:val="00B3698F"/>
    <w:rsid w:val="00B37961"/>
    <w:rsid w:val="00B41681"/>
    <w:rsid w:val="00B41932"/>
    <w:rsid w:val="00B41EA5"/>
    <w:rsid w:val="00B441FF"/>
    <w:rsid w:val="00B469A6"/>
    <w:rsid w:val="00B470B0"/>
    <w:rsid w:val="00B47516"/>
    <w:rsid w:val="00B53FFD"/>
    <w:rsid w:val="00B55C68"/>
    <w:rsid w:val="00B57663"/>
    <w:rsid w:val="00B57FE7"/>
    <w:rsid w:val="00B61C42"/>
    <w:rsid w:val="00B6225F"/>
    <w:rsid w:val="00B62CC7"/>
    <w:rsid w:val="00B63680"/>
    <w:rsid w:val="00B64CC2"/>
    <w:rsid w:val="00B6588D"/>
    <w:rsid w:val="00B65A20"/>
    <w:rsid w:val="00B6620A"/>
    <w:rsid w:val="00B67543"/>
    <w:rsid w:val="00B67630"/>
    <w:rsid w:val="00B70145"/>
    <w:rsid w:val="00B70303"/>
    <w:rsid w:val="00B7246A"/>
    <w:rsid w:val="00B72BBE"/>
    <w:rsid w:val="00B72E7E"/>
    <w:rsid w:val="00B7391C"/>
    <w:rsid w:val="00B75ECC"/>
    <w:rsid w:val="00B767C5"/>
    <w:rsid w:val="00B81079"/>
    <w:rsid w:val="00B81B8A"/>
    <w:rsid w:val="00B83273"/>
    <w:rsid w:val="00B85034"/>
    <w:rsid w:val="00B85C28"/>
    <w:rsid w:val="00B86B0A"/>
    <w:rsid w:val="00B86D80"/>
    <w:rsid w:val="00B87EEF"/>
    <w:rsid w:val="00B910D7"/>
    <w:rsid w:val="00B91F9A"/>
    <w:rsid w:val="00B9271E"/>
    <w:rsid w:val="00B92D1D"/>
    <w:rsid w:val="00B93199"/>
    <w:rsid w:val="00B943A0"/>
    <w:rsid w:val="00B94F5C"/>
    <w:rsid w:val="00B952E9"/>
    <w:rsid w:val="00B95376"/>
    <w:rsid w:val="00B95932"/>
    <w:rsid w:val="00B964BF"/>
    <w:rsid w:val="00B96661"/>
    <w:rsid w:val="00B96BBA"/>
    <w:rsid w:val="00B97191"/>
    <w:rsid w:val="00B9722A"/>
    <w:rsid w:val="00B972E5"/>
    <w:rsid w:val="00BA066B"/>
    <w:rsid w:val="00BA0AC6"/>
    <w:rsid w:val="00BA0F7B"/>
    <w:rsid w:val="00BA139C"/>
    <w:rsid w:val="00BA14FC"/>
    <w:rsid w:val="00BA20EF"/>
    <w:rsid w:val="00BA4004"/>
    <w:rsid w:val="00BA42C2"/>
    <w:rsid w:val="00BA4BC8"/>
    <w:rsid w:val="00BA6F0D"/>
    <w:rsid w:val="00BB1648"/>
    <w:rsid w:val="00BB2DA1"/>
    <w:rsid w:val="00BB50AC"/>
    <w:rsid w:val="00BB53C3"/>
    <w:rsid w:val="00BB5B0D"/>
    <w:rsid w:val="00BB67E4"/>
    <w:rsid w:val="00BC17F1"/>
    <w:rsid w:val="00BC56A3"/>
    <w:rsid w:val="00BC5A12"/>
    <w:rsid w:val="00BC7C0C"/>
    <w:rsid w:val="00BD1902"/>
    <w:rsid w:val="00BD1A73"/>
    <w:rsid w:val="00BD1FCC"/>
    <w:rsid w:val="00BD21D2"/>
    <w:rsid w:val="00BD3EF0"/>
    <w:rsid w:val="00BD66B2"/>
    <w:rsid w:val="00BD7C5B"/>
    <w:rsid w:val="00BE20EB"/>
    <w:rsid w:val="00BE2352"/>
    <w:rsid w:val="00BE25B9"/>
    <w:rsid w:val="00BE2DC0"/>
    <w:rsid w:val="00BE3CE4"/>
    <w:rsid w:val="00BE3EA4"/>
    <w:rsid w:val="00BE51F1"/>
    <w:rsid w:val="00BE6115"/>
    <w:rsid w:val="00BE69D3"/>
    <w:rsid w:val="00BE75A3"/>
    <w:rsid w:val="00BF04A7"/>
    <w:rsid w:val="00BF0DC7"/>
    <w:rsid w:val="00BF25F0"/>
    <w:rsid w:val="00BF2A02"/>
    <w:rsid w:val="00BF34F9"/>
    <w:rsid w:val="00BF3934"/>
    <w:rsid w:val="00BF4B37"/>
    <w:rsid w:val="00BF4C2A"/>
    <w:rsid w:val="00BF684D"/>
    <w:rsid w:val="00BF68CF"/>
    <w:rsid w:val="00BF6C81"/>
    <w:rsid w:val="00BF70FF"/>
    <w:rsid w:val="00C005E5"/>
    <w:rsid w:val="00C00994"/>
    <w:rsid w:val="00C02D9F"/>
    <w:rsid w:val="00C035AC"/>
    <w:rsid w:val="00C037BB"/>
    <w:rsid w:val="00C045D6"/>
    <w:rsid w:val="00C053F2"/>
    <w:rsid w:val="00C073B3"/>
    <w:rsid w:val="00C07CAA"/>
    <w:rsid w:val="00C10851"/>
    <w:rsid w:val="00C110E6"/>
    <w:rsid w:val="00C13753"/>
    <w:rsid w:val="00C15DE3"/>
    <w:rsid w:val="00C17159"/>
    <w:rsid w:val="00C17980"/>
    <w:rsid w:val="00C204D5"/>
    <w:rsid w:val="00C213CF"/>
    <w:rsid w:val="00C21638"/>
    <w:rsid w:val="00C21AB2"/>
    <w:rsid w:val="00C21CD4"/>
    <w:rsid w:val="00C22FE4"/>
    <w:rsid w:val="00C230FC"/>
    <w:rsid w:val="00C231B5"/>
    <w:rsid w:val="00C23389"/>
    <w:rsid w:val="00C23493"/>
    <w:rsid w:val="00C23521"/>
    <w:rsid w:val="00C271A6"/>
    <w:rsid w:val="00C321F2"/>
    <w:rsid w:val="00C32636"/>
    <w:rsid w:val="00C32D09"/>
    <w:rsid w:val="00C32EC4"/>
    <w:rsid w:val="00C34B4E"/>
    <w:rsid w:val="00C362E8"/>
    <w:rsid w:val="00C3677C"/>
    <w:rsid w:val="00C376DE"/>
    <w:rsid w:val="00C401B4"/>
    <w:rsid w:val="00C41B8F"/>
    <w:rsid w:val="00C41FE8"/>
    <w:rsid w:val="00C43994"/>
    <w:rsid w:val="00C453DA"/>
    <w:rsid w:val="00C45635"/>
    <w:rsid w:val="00C46021"/>
    <w:rsid w:val="00C50D2A"/>
    <w:rsid w:val="00C50F0B"/>
    <w:rsid w:val="00C51EA4"/>
    <w:rsid w:val="00C5246F"/>
    <w:rsid w:val="00C5253F"/>
    <w:rsid w:val="00C52B83"/>
    <w:rsid w:val="00C5644E"/>
    <w:rsid w:val="00C57189"/>
    <w:rsid w:val="00C603CB"/>
    <w:rsid w:val="00C61869"/>
    <w:rsid w:val="00C6265C"/>
    <w:rsid w:val="00C62CFF"/>
    <w:rsid w:val="00C632FC"/>
    <w:rsid w:val="00C64EA5"/>
    <w:rsid w:val="00C65863"/>
    <w:rsid w:val="00C6668F"/>
    <w:rsid w:val="00C667CB"/>
    <w:rsid w:val="00C669A6"/>
    <w:rsid w:val="00C70A56"/>
    <w:rsid w:val="00C7115A"/>
    <w:rsid w:val="00C7158E"/>
    <w:rsid w:val="00C72026"/>
    <w:rsid w:val="00C73790"/>
    <w:rsid w:val="00C77979"/>
    <w:rsid w:val="00C8094E"/>
    <w:rsid w:val="00C811EE"/>
    <w:rsid w:val="00C8132B"/>
    <w:rsid w:val="00C81E85"/>
    <w:rsid w:val="00C82ADD"/>
    <w:rsid w:val="00C83905"/>
    <w:rsid w:val="00C83CD2"/>
    <w:rsid w:val="00C85116"/>
    <w:rsid w:val="00C866EC"/>
    <w:rsid w:val="00C8682C"/>
    <w:rsid w:val="00C90B7A"/>
    <w:rsid w:val="00C9166A"/>
    <w:rsid w:val="00C92684"/>
    <w:rsid w:val="00C934E6"/>
    <w:rsid w:val="00C93DD1"/>
    <w:rsid w:val="00C95E5E"/>
    <w:rsid w:val="00C960A9"/>
    <w:rsid w:val="00C96134"/>
    <w:rsid w:val="00C96E0D"/>
    <w:rsid w:val="00CA014C"/>
    <w:rsid w:val="00CA05E1"/>
    <w:rsid w:val="00CA143D"/>
    <w:rsid w:val="00CA1B62"/>
    <w:rsid w:val="00CA1E9F"/>
    <w:rsid w:val="00CA2186"/>
    <w:rsid w:val="00CA348E"/>
    <w:rsid w:val="00CA5240"/>
    <w:rsid w:val="00CA61F7"/>
    <w:rsid w:val="00CA6EF6"/>
    <w:rsid w:val="00CB0586"/>
    <w:rsid w:val="00CB087A"/>
    <w:rsid w:val="00CB0F76"/>
    <w:rsid w:val="00CB177D"/>
    <w:rsid w:val="00CB2271"/>
    <w:rsid w:val="00CB38BB"/>
    <w:rsid w:val="00CB487A"/>
    <w:rsid w:val="00CB578D"/>
    <w:rsid w:val="00CB6714"/>
    <w:rsid w:val="00CB7700"/>
    <w:rsid w:val="00CB77CF"/>
    <w:rsid w:val="00CB7EEE"/>
    <w:rsid w:val="00CC108B"/>
    <w:rsid w:val="00CC21B0"/>
    <w:rsid w:val="00CC3CE2"/>
    <w:rsid w:val="00CC3CED"/>
    <w:rsid w:val="00CC3F75"/>
    <w:rsid w:val="00CC473E"/>
    <w:rsid w:val="00CC5411"/>
    <w:rsid w:val="00CC5FCE"/>
    <w:rsid w:val="00CC6EB1"/>
    <w:rsid w:val="00CD0B42"/>
    <w:rsid w:val="00CD0CAF"/>
    <w:rsid w:val="00CD26C7"/>
    <w:rsid w:val="00CD2E20"/>
    <w:rsid w:val="00CD3C83"/>
    <w:rsid w:val="00CD4105"/>
    <w:rsid w:val="00CD417C"/>
    <w:rsid w:val="00CD4198"/>
    <w:rsid w:val="00CD4361"/>
    <w:rsid w:val="00CD46BE"/>
    <w:rsid w:val="00CD7D08"/>
    <w:rsid w:val="00CD7E85"/>
    <w:rsid w:val="00CE0DB7"/>
    <w:rsid w:val="00CE13C4"/>
    <w:rsid w:val="00CE2C75"/>
    <w:rsid w:val="00CE31DE"/>
    <w:rsid w:val="00CE339F"/>
    <w:rsid w:val="00CE3AA5"/>
    <w:rsid w:val="00CE3F96"/>
    <w:rsid w:val="00CE4C0F"/>
    <w:rsid w:val="00CE5FA1"/>
    <w:rsid w:val="00CE7153"/>
    <w:rsid w:val="00CE7461"/>
    <w:rsid w:val="00CF0F1A"/>
    <w:rsid w:val="00CF3162"/>
    <w:rsid w:val="00CF3221"/>
    <w:rsid w:val="00CF3542"/>
    <w:rsid w:val="00CF3E5F"/>
    <w:rsid w:val="00CF4184"/>
    <w:rsid w:val="00CF5CBB"/>
    <w:rsid w:val="00CF68BB"/>
    <w:rsid w:val="00CF6D70"/>
    <w:rsid w:val="00CF6F5E"/>
    <w:rsid w:val="00D0028E"/>
    <w:rsid w:val="00D01097"/>
    <w:rsid w:val="00D011C1"/>
    <w:rsid w:val="00D0258B"/>
    <w:rsid w:val="00D0271B"/>
    <w:rsid w:val="00D03772"/>
    <w:rsid w:val="00D0431B"/>
    <w:rsid w:val="00D0586D"/>
    <w:rsid w:val="00D05F29"/>
    <w:rsid w:val="00D06E63"/>
    <w:rsid w:val="00D07873"/>
    <w:rsid w:val="00D10805"/>
    <w:rsid w:val="00D11441"/>
    <w:rsid w:val="00D11F51"/>
    <w:rsid w:val="00D12BCE"/>
    <w:rsid w:val="00D1460B"/>
    <w:rsid w:val="00D14ECB"/>
    <w:rsid w:val="00D14FD2"/>
    <w:rsid w:val="00D17573"/>
    <w:rsid w:val="00D22D8A"/>
    <w:rsid w:val="00D2396E"/>
    <w:rsid w:val="00D23C4D"/>
    <w:rsid w:val="00D242E1"/>
    <w:rsid w:val="00D24428"/>
    <w:rsid w:val="00D2479A"/>
    <w:rsid w:val="00D252AB"/>
    <w:rsid w:val="00D25A4B"/>
    <w:rsid w:val="00D30259"/>
    <w:rsid w:val="00D30758"/>
    <w:rsid w:val="00D33EA1"/>
    <w:rsid w:val="00D35D0F"/>
    <w:rsid w:val="00D36059"/>
    <w:rsid w:val="00D3605E"/>
    <w:rsid w:val="00D36A68"/>
    <w:rsid w:val="00D36DB0"/>
    <w:rsid w:val="00D419A0"/>
    <w:rsid w:val="00D42BE9"/>
    <w:rsid w:val="00D45B1E"/>
    <w:rsid w:val="00D45BA5"/>
    <w:rsid w:val="00D4664A"/>
    <w:rsid w:val="00D4680B"/>
    <w:rsid w:val="00D50337"/>
    <w:rsid w:val="00D50E98"/>
    <w:rsid w:val="00D514E4"/>
    <w:rsid w:val="00D516AD"/>
    <w:rsid w:val="00D5174F"/>
    <w:rsid w:val="00D524A5"/>
    <w:rsid w:val="00D52B8D"/>
    <w:rsid w:val="00D53382"/>
    <w:rsid w:val="00D543F4"/>
    <w:rsid w:val="00D55154"/>
    <w:rsid w:val="00D56E0A"/>
    <w:rsid w:val="00D60882"/>
    <w:rsid w:val="00D6249B"/>
    <w:rsid w:val="00D6280A"/>
    <w:rsid w:val="00D639E5"/>
    <w:rsid w:val="00D63CE8"/>
    <w:rsid w:val="00D64732"/>
    <w:rsid w:val="00D64A69"/>
    <w:rsid w:val="00D64C2B"/>
    <w:rsid w:val="00D64EB1"/>
    <w:rsid w:val="00D6682E"/>
    <w:rsid w:val="00D67BA8"/>
    <w:rsid w:val="00D710F1"/>
    <w:rsid w:val="00D72163"/>
    <w:rsid w:val="00D721BE"/>
    <w:rsid w:val="00D73192"/>
    <w:rsid w:val="00D73F39"/>
    <w:rsid w:val="00D74AAE"/>
    <w:rsid w:val="00D74EA7"/>
    <w:rsid w:val="00D772D4"/>
    <w:rsid w:val="00D81977"/>
    <w:rsid w:val="00D8295C"/>
    <w:rsid w:val="00D84D1A"/>
    <w:rsid w:val="00D8602A"/>
    <w:rsid w:val="00D87361"/>
    <w:rsid w:val="00D873CD"/>
    <w:rsid w:val="00D8791B"/>
    <w:rsid w:val="00D879A0"/>
    <w:rsid w:val="00D91508"/>
    <w:rsid w:val="00D9327C"/>
    <w:rsid w:val="00D9352E"/>
    <w:rsid w:val="00D93B1A"/>
    <w:rsid w:val="00D93BBF"/>
    <w:rsid w:val="00D94C1A"/>
    <w:rsid w:val="00D972B0"/>
    <w:rsid w:val="00D979D8"/>
    <w:rsid w:val="00DA0E47"/>
    <w:rsid w:val="00DA11FE"/>
    <w:rsid w:val="00DA1C7C"/>
    <w:rsid w:val="00DA2555"/>
    <w:rsid w:val="00DA2E7B"/>
    <w:rsid w:val="00DA3CB8"/>
    <w:rsid w:val="00DA3E64"/>
    <w:rsid w:val="00DA5517"/>
    <w:rsid w:val="00DA7D2B"/>
    <w:rsid w:val="00DB0C08"/>
    <w:rsid w:val="00DB0FE0"/>
    <w:rsid w:val="00DB1CFE"/>
    <w:rsid w:val="00DB48E7"/>
    <w:rsid w:val="00DB4B7D"/>
    <w:rsid w:val="00DB4D05"/>
    <w:rsid w:val="00DB5E56"/>
    <w:rsid w:val="00DB6997"/>
    <w:rsid w:val="00DC2EEF"/>
    <w:rsid w:val="00DC348B"/>
    <w:rsid w:val="00DC3A8C"/>
    <w:rsid w:val="00DC3D8C"/>
    <w:rsid w:val="00DC41C7"/>
    <w:rsid w:val="00DC45EB"/>
    <w:rsid w:val="00DC78D6"/>
    <w:rsid w:val="00DD07ED"/>
    <w:rsid w:val="00DD089F"/>
    <w:rsid w:val="00DD0D79"/>
    <w:rsid w:val="00DD14B8"/>
    <w:rsid w:val="00DD4076"/>
    <w:rsid w:val="00DD5EB2"/>
    <w:rsid w:val="00DD65A1"/>
    <w:rsid w:val="00DD670B"/>
    <w:rsid w:val="00DD7CEB"/>
    <w:rsid w:val="00DE2AD8"/>
    <w:rsid w:val="00DE3445"/>
    <w:rsid w:val="00DE3473"/>
    <w:rsid w:val="00DE3698"/>
    <w:rsid w:val="00DE4475"/>
    <w:rsid w:val="00DE5AE2"/>
    <w:rsid w:val="00DE6EA4"/>
    <w:rsid w:val="00DE733A"/>
    <w:rsid w:val="00DE7C5C"/>
    <w:rsid w:val="00DF2FFE"/>
    <w:rsid w:val="00DF5ED9"/>
    <w:rsid w:val="00DF77D4"/>
    <w:rsid w:val="00E00D11"/>
    <w:rsid w:val="00E014EF"/>
    <w:rsid w:val="00E047AA"/>
    <w:rsid w:val="00E04A38"/>
    <w:rsid w:val="00E065D1"/>
    <w:rsid w:val="00E06BD0"/>
    <w:rsid w:val="00E07CB4"/>
    <w:rsid w:val="00E07FC2"/>
    <w:rsid w:val="00E10F10"/>
    <w:rsid w:val="00E10F7F"/>
    <w:rsid w:val="00E13BD4"/>
    <w:rsid w:val="00E17925"/>
    <w:rsid w:val="00E17987"/>
    <w:rsid w:val="00E17C5B"/>
    <w:rsid w:val="00E22896"/>
    <w:rsid w:val="00E23109"/>
    <w:rsid w:val="00E23751"/>
    <w:rsid w:val="00E23AB0"/>
    <w:rsid w:val="00E25568"/>
    <w:rsid w:val="00E26531"/>
    <w:rsid w:val="00E26BD0"/>
    <w:rsid w:val="00E26C3B"/>
    <w:rsid w:val="00E274BC"/>
    <w:rsid w:val="00E300BB"/>
    <w:rsid w:val="00E31454"/>
    <w:rsid w:val="00E33032"/>
    <w:rsid w:val="00E336EA"/>
    <w:rsid w:val="00E345C0"/>
    <w:rsid w:val="00E3556A"/>
    <w:rsid w:val="00E378E6"/>
    <w:rsid w:val="00E41ACF"/>
    <w:rsid w:val="00E41B93"/>
    <w:rsid w:val="00E425C7"/>
    <w:rsid w:val="00E43173"/>
    <w:rsid w:val="00E43C05"/>
    <w:rsid w:val="00E44C48"/>
    <w:rsid w:val="00E44DDF"/>
    <w:rsid w:val="00E45B19"/>
    <w:rsid w:val="00E45E6D"/>
    <w:rsid w:val="00E45FFE"/>
    <w:rsid w:val="00E46FF7"/>
    <w:rsid w:val="00E470A5"/>
    <w:rsid w:val="00E51F7E"/>
    <w:rsid w:val="00E52882"/>
    <w:rsid w:val="00E52B6E"/>
    <w:rsid w:val="00E53355"/>
    <w:rsid w:val="00E53E14"/>
    <w:rsid w:val="00E541B1"/>
    <w:rsid w:val="00E54DDA"/>
    <w:rsid w:val="00E553D9"/>
    <w:rsid w:val="00E56334"/>
    <w:rsid w:val="00E5650C"/>
    <w:rsid w:val="00E57A40"/>
    <w:rsid w:val="00E62991"/>
    <w:rsid w:val="00E62BD1"/>
    <w:rsid w:val="00E63001"/>
    <w:rsid w:val="00E643FE"/>
    <w:rsid w:val="00E644B4"/>
    <w:rsid w:val="00E65512"/>
    <w:rsid w:val="00E65612"/>
    <w:rsid w:val="00E65B6F"/>
    <w:rsid w:val="00E65FE5"/>
    <w:rsid w:val="00E664DB"/>
    <w:rsid w:val="00E66522"/>
    <w:rsid w:val="00E70237"/>
    <w:rsid w:val="00E736DB"/>
    <w:rsid w:val="00E747F2"/>
    <w:rsid w:val="00E74EBD"/>
    <w:rsid w:val="00E769B4"/>
    <w:rsid w:val="00E76D94"/>
    <w:rsid w:val="00E77325"/>
    <w:rsid w:val="00E77A1E"/>
    <w:rsid w:val="00E8035D"/>
    <w:rsid w:val="00E82C03"/>
    <w:rsid w:val="00E837B0"/>
    <w:rsid w:val="00E84547"/>
    <w:rsid w:val="00E8545C"/>
    <w:rsid w:val="00E86993"/>
    <w:rsid w:val="00E86B1F"/>
    <w:rsid w:val="00E877B6"/>
    <w:rsid w:val="00E903ED"/>
    <w:rsid w:val="00E91127"/>
    <w:rsid w:val="00E9148B"/>
    <w:rsid w:val="00E9196F"/>
    <w:rsid w:val="00E91CA7"/>
    <w:rsid w:val="00E92504"/>
    <w:rsid w:val="00E927FF"/>
    <w:rsid w:val="00E92F4F"/>
    <w:rsid w:val="00E958CD"/>
    <w:rsid w:val="00E96322"/>
    <w:rsid w:val="00E964CB"/>
    <w:rsid w:val="00E978D2"/>
    <w:rsid w:val="00EA27A7"/>
    <w:rsid w:val="00EA2CE0"/>
    <w:rsid w:val="00EA33F7"/>
    <w:rsid w:val="00EA53FC"/>
    <w:rsid w:val="00EA786C"/>
    <w:rsid w:val="00EB01BB"/>
    <w:rsid w:val="00EB0527"/>
    <w:rsid w:val="00EB0A5B"/>
    <w:rsid w:val="00EB0B73"/>
    <w:rsid w:val="00EB1F3F"/>
    <w:rsid w:val="00EB22DA"/>
    <w:rsid w:val="00EB3992"/>
    <w:rsid w:val="00EB5699"/>
    <w:rsid w:val="00EB57C0"/>
    <w:rsid w:val="00EB6224"/>
    <w:rsid w:val="00EB6637"/>
    <w:rsid w:val="00EB6697"/>
    <w:rsid w:val="00EB69B2"/>
    <w:rsid w:val="00EC16AD"/>
    <w:rsid w:val="00EC2405"/>
    <w:rsid w:val="00EC4334"/>
    <w:rsid w:val="00EC4831"/>
    <w:rsid w:val="00EC6175"/>
    <w:rsid w:val="00EC6581"/>
    <w:rsid w:val="00EC696F"/>
    <w:rsid w:val="00EC6C19"/>
    <w:rsid w:val="00EC74E0"/>
    <w:rsid w:val="00EC74E1"/>
    <w:rsid w:val="00EC751C"/>
    <w:rsid w:val="00EC77E6"/>
    <w:rsid w:val="00ED04A8"/>
    <w:rsid w:val="00ED04EF"/>
    <w:rsid w:val="00ED2730"/>
    <w:rsid w:val="00ED27F2"/>
    <w:rsid w:val="00ED3D78"/>
    <w:rsid w:val="00ED4234"/>
    <w:rsid w:val="00ED4349"/>
    <w:rsid w:val="00ED4BDA"/>
    <w:rsid w:val="00ED5794"/>
    <w:rsid w:val="00ED6AB6"/>
    <w:rsid w:val="00ED7016"/>
    <w:rsid w:val="00ED7200"/>
    <w:rsid w:val="00ED7E79"/>
    <w:rsid w:val="00EE007E"/>
    <w:rsid w:val="00EE2B4B"/>
    <w:rsid w:val="00EE2C57"/>
    <w:rsid w:val="00EE2F60"/>
    <w:rsid w:val="00EE3168"/>
    <w:rsid w:val="00EE38D5"/>
    <w:rsid w:val="00EE4C1E"/>
    <w:rsid w:val="00EE58A1"/>
    <w:rsid w:val="00EF080E"/>
    <w:rsid w:val="00EF117F"/>
    <w:rsid w:val="00EF193A"/>
    <w:rsid w:val="00EF24A9"/>
    <w:rsid w:val="00EF2F36"/>
    <w:rsid w:val="00EF380C"/>
    <w:rsid w:val="00EF44F4"/>
    <w:rsid w:val="00EF4EC8"/>
    <w:rsid w:val="00EF6CEC"/>
    <w:rsid w:val="00F008F6"/>
    <w:rsid w:val="00F00EF7"/>
    <w:rsid w:val="00F01551"/>
    <w:rsid w:val="00F0281A"/>
    <w:rsid w:val="00F0326A"/>
    <w:rsid w:val="00F04E50"/>
    <w:rsid w:val="00F0608D"/>
    <w:rsid w:val="00F06DF5"/>
    <w:rsid w:val="00F07614"/>
    <w:rsid w:val="00F10FD6"/>
    <w:rsid w:val="00F1199F"/>
    <w:rsid w:val="00F13A9A"/>
    <w:rsid w:val="00F15504"/>
    <w:rsid w:val="00F202A8"/>
    <w:rsid w:val="00F20DE6"/>
    <w:rsid w:val="00F21EA0"/>
    <w:rsid w:val="00F2250B"/>
    <w:rsid w:val="00F23AE2"/>
    <w:rsid w:val="00F23C64"/>
    <w:rsid w:val="00F241E8"/>
    <w:rsid w:val="00F244E5"/>
    <w:rsid w:val="00F2559C"/>
    <w:rsid w:val="00F2593F"/>
    <w:rsid w:val="00F25D6D"/>
    <w:rsid w:val="00F2616E"/>
    <w:rsid w:val="00F26672"/>
    <w:rsid w:val="00F271EF"/>
    <w:rsid w:val="00F275AC"/>
    <w:rsid w:val="00F300A0"/>
    <w:rsid w:val="00F313FF"/>
    <w:rsid w:val="00F324F5"/>
    <w:rsid w:val="00F32CAE"/>
    <w:rsid w:val="00F33138"/>
    <w:rsid w:val="00F332AA"/>
    <w:rsid w:val="00F35448"/>
    <w:rsid w:val="00F35B4C"/>
    <w:rsid w:val="00F37086"/>
    <w:rsid w:val="00F37EA5"/>
    <w:rsid w:val="00F418B8"/>
    <w:rsid w:val="00F42E3B"/>
    <w:rsid w:val="00F45CC7"/>
    <w:rsid w:val="00F47C6F"/>
    <w:rsid w:val="00F507CD"/>
    <w:rsid w:val="00F50AA5"/>
    <w:rsid w:val="00F50ED4"/>
    <w:rsid w:val="00F50FBB"/>
    <w:rsid w:val="00F51BBE"/>
    <w:rsid w:val="00F52B14"/>
    <w:rsid w:val="00F5574A"/>
    <w:rsid w:val="00F563CC"/>
    <w:rsid w:val="00F5657C"/>
    <w:rsid w:val="00F57CB8"/>
    <w:rsid w:val="00F6016C"/>
    <w:rsid w:val="00F61A66"/>
    <w:rsid w:val="00F61CD0"/>
    <w:rsid w:val="00F62190"/>
    <w:rsid w:val="00F62EA6"/>
    <w:rsid w:val="00F63BB2"/>
    <w:rsid w:val="00F64366"/>
    <w:rsid w:val="00F652BD"/>
    <w:rsid w:val="00F676C8"/>
    <w:rsid w:val="00F67840"/>
    <w:rsid w:val="00F7072D"/>
    <w:rsid w:val="00F71386"/>
    <w:rsid w:val="00F71821"/>
    <w:rsid w:val="00F71978"/>
    <w:rsid w:val="00F72382"/>
    <w:rsid w:val="00F7276F"/>
    <w:rsid w:val="00F72D4C"/>
    <w:rsid w:val="00F73119"/>
    <w:rsid w:val="00F735E8"/>
    <w:rsid w:val="00F7458B"/>
    <w:rsid w:val="00F74683"/>
    <w:rsid w:val="00F75552"/>
    <w:rsid w:val="00F761D2"/>
    <w:rsid w:val="00F77FDF"/>
    <w:rsid w:val="00F81304"/>
    <w:rsid w:val="00F823AD"/>
    <w:rsid w:val="00F8301E"/>
    <w:rsid w:val="00F8347D"/>
    <w:rsid w:val="00F8376B"/>
    <w:rsid w:val="00F87155"/>
    <w:rsid w:val="00F901FE"/>
    <w:rsid w:val="00F921A3"/>
    <w:rsid w:val="00F93E8D"/>
    <w:rsid w:val="00F940E1"/>
    <w:rsid w:val="00F9452F"/>
    <w:rsid w:val="00F960EB"/>
    <w:rsid w:val="00F9629B"/>
    <w:rsid w:val="00F96580"/>
    <w:rsid w:val="00F973A7"/>
    <w:rsid w:val="00F974FC"/>
    <w:rsid w:val="00F97FE7"/>
    <w:rsid w:val="00FA0C46"/>
    <w:rsid w:val="00FA1B27"/>
    <w:rsid w:val="00FA2027"/>
    <w:rsid w:val="00FA2721"/>
    <w:rsid w:val="00FA384F"/>
    <w:rsid w:val="00FA6F66"/>
    <w:rsid w:val="00FB070D"/>
    <w:rsid w:val="00FB0997"/>
    <w:rsid w:val="00FB19A6"/>
    <w:rsid w:val="00FB1D2A"/>
    <w:rsid w:val="00FB280E"/>
    <w:rsid w:val="00FB28AA"/>
    <w:rsid w:val="00FB2A15"/>
    <w:rsid w:val="00FB3469"/>
    <w:rsid w:val="00FB459A"/>
    <w:rsid w:val="00FB46FC"/>
    <w:rsid w:val="00FB53F5"/>
    <w:rsid w:val="00FB6675"/>
    <w:rsid w:val="00FB6811"/>
    <w:rsid w:val="00FC0E08"/>
    <w:rsid w:val="00FC258F"/>
    <w:rsid w:val="00FC4739"/>
    <w:rsid w:val="00FC5235"/>
    <w:rsid w:val="00FC5B1D"/>
    <w:rsid w:val="00FC7073"/>
    <w:rsid w:val="00FC71EE"/>
    <w:rsid w:val="00FC75BF"/>
    <w:rsid w:val="00FD02EF"/>
    <w:rsid w:val="00FD053F"/>
    <w:rsid w:val="00FD2B76"/>
    <w:rsid w:val="00FD32E3"/>
    <w:rsid w:val="00FD4225"/>
    <w:rsid w:val="00FD575E"/>
    <w:rsid w:val="00FD7902"/>
    <w:rsid w:val="00FE1806"/>
    <w:rsid w:val="00FE28AB"/>
    <w:rsid w:val="00FE5064"/>
    <w:rsid w:val="00FE7AF2"/>
    <w:rsid w:val="00FF0170"/>
    <w:rsid w:val="00FF084D"/>
    <w:rsid w:val="00FF0C8F"/>
    <w:rsid w:val="00FF0F51"/>
    <w:rsid w:val="00FF1142"/>
    <w:rsid w:val="00FF1F46"/>
    <w:rsid w:val="00FF637E"/>
    <w:rsid w:val="00FF69F1"/>
    <w:rsid w:val="00FF6D26"/>
    <w:rsid w:val="00FF787F"/>
    <w:rsid w:val="00FF7F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4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0"/>
    <w:lsdException w:name="foot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0"/>
    <w:lsdException w:name="annotation reference" w:semiHidden="1"/>
    <w:lsdException w:name="line number" w:semiHidden="1"/>
    <w:lsdException w:name="page number" w:semiHidden="1" w:uiPriority="0"/>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FollowedHyperlink" w:semiHidden="1"/>
    <w:lsdException w:name="Strong" w:semiHidden="1" w:uiPriority="0"/>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7681"/>
    <w:rPr>
      <w:rFonts w:cs="Arial"/>
      <w:sz w:val="24"/>
      <w:lang w:eastAsia="en-US"/>
    </w:rPr>
  </w:style>
  <w:style w:type="paragraph" w:styleId="Heading1">
    <w:name w:val="heading 1"/>
    <w:next w:val="ParagraphText"/>
    <w:uiPriority w:val="9"/>
    <w:qFormat/>
    <w:rsid w:val="00533E0F"/>
    <w:pPr>
      <w:keepNext/>
      <w:pageBreakBefore/>
      <w:spacing w:after="284" w:line="584" w:lineRule="exact"/>
      <w:outlineLvl w:val="0"/>
    </w:pPr>
    <w:rPr>
      <w:b/>
      <w:sz w:val="48"/>
    </w:rPr>
  </w:style>
  <w:style w:type="paragraph" w:styleId="Heading2">
    <w:name w:val="heading 2"/>
    <w:next w:val="ParagraphText"/>
    <w:uiPriority w:val="9"/>
    <w:qFormat/>
    <w:rsid w:val="00533E0F"/>
    <w:pPr>
      <w:keepNext/>
      <w:keepLines/>
      <w:spacing w:before="240" w:after="240" w:line="410" w:lineRule="exact"/>
      <w:outlineLvl w:val="1"/>
    </w:pPr>
    <w:rPr>
      <w:b/>
      <w:sz w:val="33"/>
    </w:rPr>
  </w:style>
  <w:style w:type="paragraph" w:styleId="Heading3">
    <w:name w:val="heading 3"/>
    <w:next w:val="ParagraphText"/>
    <w:link w:val="Heading3Char"/>
    <w:uiPriority w:val="9"/>
    <w:qFormat/>
    <w:rsid w:val="00E45E6D"/>
    <w:pPr>
      <w:keepNext/>
      <w:keepLines/>
      <w:spacing w:before="120" w:after="240" w:line="370" w:lineRule="exact"/>
      <w:outlineLvl w:val="2"/>
    </w:pPr>
    <w:rPr>
      <w:b/>
      <w:sz w:val="29"/>
    </w:rPr>
  </w:style>
  <w:style w:type="paragraph" w:styleId="Heading4">
    <w:name w:val="heading 4"/>
    <w:next w:val="ParagraphText"/>
    <w:uiPriority w:val="9"/>
    <w:qFormat/>
    <w:rsid w:val="00533E0F"/>
    <w:pPr>
      <w:keepNext/>
      <w:keepLines/>
      <w:spacing w:before="120" w:after="120" w:line="330" w:lineRule="exact"/>
      <w:outlineLvl w:val="3"/>
    </w:pPr>
    <w:rPr>
      <w:b/>
      <w:sz w:val="25"/>
    </w:rPr>
  </w:style>
  <w:style w:type="paragraph" w:styleId="Heading5">
    <w:name w:val="heading 5"/>
    <w:next w:val="ParagraphText"/>
    <w:uiPriority w:val="9"/>
    <w:qFormat/>
    <w:rsid w:val="00533E0F"/>
    <w:pPr>
      <w:keepNext/>
      <w:keepLines/>
      <w:spacing w:before="120" w:line="324" w:lineRule="exact"/>
      <w:outlineLvl w:val="4"/>
    </w:pPr>
    <w:rPr>
      <w:b/>
      <w:sz w:val="24"/>
    </w:rPr>
  </w:style>
  <w:style w:type="paragraph" w:styleId="Heading6">
    <w:name w:val="heading 6"/>
    <w:basedOn w:val="Heading1"/>
    <w:next w:val="ParagraphText"/>
    <w:uiPriority w:val="9"/>
    <w:rsid w:val="006351A9"/>
    <w:pPr>
      <w:spacing w:before="10280" w:after="0"/>
      <w:outlineLvl w:val="5"/>
    </w:pPr>
    <w:rPr>
      <w:b w:val="0"/>
      <w:sz w:val="24"/>
    </w:rPr>
  </w:style>
  <w:style w:type="paragraph" w:styleId="Heading7">
    <w:name w:val="heading 7"/>
    <w:next w:val="ParagraphText"/>
    <w:uiPriority w:val="9"/>
    <w:rsid w:val="005D728B"/>
    <w:pPr>
      <w:keepNext/>
      <w:outlineLvl w:val="6"/>
    </w:pPr>
    <w:rPr>
      <w:b/>
      <w:sz w:val="22"/>
    </w:rPr>
  </w:style>
  <w:style w:type="paragraph" w:styleId="Heading8">
    <w:name w:val="heading 8"/>
    <w:basedOn w:val="Normal"/>
    <w:next w:val="Normal"/>
    <w:link w:val="Heading8Char"/>
    <w:uiPriority w:val="9"/>
    <w:rsid w:val="000F4C45"/>
    <w:pPr>
      <w:spacing w:before="240" w:after="60"/>
      <w:outlineLvl w:val="7"/>
    </w:pPr>
    <w:rPr>
      <w:rFonts w:ascii="Calibri" w:hAnsi="Calibri" w:cs="Times New Roman"/>
      <w:i/>
      <w:iCs/>
      <w:szCs w:val="24"/>
      <w:lang w:val="x-none"/>
    </w:rPr>
  </w:style>
  <w:style w:type="paragraph" w:styleId="Heading9">
    <w:name w:val="heading 9"/>
    <w:basedOn w:val="Normal"/>
    <w:next w:val="Normal"/>
    <w:link w:val="Heading9Char"/>
    <w:uiPriority w:val="9"/>
    <w:rsid w:val="000F4C45"/>
    <w:pPr>
      <w:spacing w:before="240" w:after="60"/>
      <w:outlineLvl w:val="8"/>
    </w:pPr>
    <w:rPr>
      <w:rFonts w:ascii="Cambria" w:hAnsi="Cambria"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0A0305"/>
    <w:rPr>
      <w:sz w:val="24"/>
    </w:rPr>
  </w:style>
  <w:style w:type="paragraph" w:styleId="TOC1">
    <w:name w:val="toc 1"/>
    <w:uiPriority w:val="39"/>
    <w:qFormat/>
    <w:rsid w:val="0008385D"/>
    <w:pPr>
      <w:tabs>
        <w:tab w:val="right" w:leader="dot" w:pos="9639"/>
      </w:tabs>
      <w:spacing w:before="120" w:after="120"/>
    </w:pPr>
    <w:rPr>
      <w:sz w:val="24"/>
    </w:rPr>
  </w:style>
  <w:style w:type="paragraph" w:customStyle="1" w:styleId="Heading-contents">
    <w:name w:val="Heading - contents"/>
    <w:next w:val="ParagraphText"/>
    <w:uiPriority w:val="1"/>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10"/>
    <w:qFormat/>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C78D6"/>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uiPriority w:val="59"/>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aliases w:val="Addressee list"/>
    <w:basedOn w:val="ParagraphText"/>
    <w:uiPriority w:val="99"/>
    <w:rsid w:val="007C7960"/>
    <w:rPr>
      <w:b/>
      <w:sz w:val="18"/>
    </w:rPr>
  </w:style>
  <w:style w:type="paragraph" w:styleId="Footer">
    <w:name w:val="footer"/>
    <w:basedOn w:val="ParagraphText"/>
    <w:uiPriority w:val="99"/>
    <w:rsid w:val="00C81E85"/>
    <w:pPr>
      <w:spacing w:after="0"/>
      <w:jc w:val="center"/>
    </w:pPr>
    <w:rPr>
      <w:sz w:val="18"/>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0A0305"/>
    <w:pPr>
      <w:spacing w:after="284" w:line="288" w:lineRule="auto"/>
    </w:pPr>
    <w:rPr>
      <w:sz w:val="24"/>
    </w:rPr>
  </w:style>
  <w:style w:type="paragraph" w:customStyle="1" w:styleId="Textindented">
    <w:name w:val="Text indented"/>
    <w:uiPriority w:val="1"/>
    <w:qFormat/>
    <w:rsid w:val="00793E5B"/>
    <w:pPr>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cs="Times New Roman"/>
      <w:sz w:val="15"/>
      <w:szCs w:val="15"/>
      <w:lang w:eastAsia="en-GB"/>
    </w:rPr>
  </w:style>
  <w:style w:type="paragraph" w:customStyle="1" w:styleId="p2">
    <w:name w:val="p2"/>
    <w:basedOn w:val="Normal"/>
    <w:semiHidden/>
    <w:rsid w:val="00E41ACF"/>
    <w:pPr>
      <w:spacing w:line="210" w:lineRule="atLeast"/>
    </w:pPr>
    <w:rPr>
      <w:rFonts w:ascii="Times New Roman" w:eastAsiaTheme="minorHAnsi" w:hAnsi="Times New Roman" w:cs="Times New Roman"/>
      <w:sz w:val="15"/>
      <w:szCs w:val="15"/>
      <w:lang w:eastAsia="en-GB"/>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Heading1-numbered">
    <w:name w:val="Heading 1 - numbered"/>
    <w:next w:val="ParagraphText"/>
    <w:qFormat/>
    <w:rsid w:val="00533E0F"/>
    <w:pPr>
      <w:keepNext/>
      <w:pageBreakBefore/>
      <w:numPr>
        <w:numId w:val="3"/>
      </w:numPr>
      <w:spacing w:after="284" w:line="584" w:lineRule="exact"/>
      <w:ind w:left="851"/>
      <w:outlineLvl w:val="0"/>
    </w:pPr>
    <w:rPr>
      <w:b/>
      <w:sz w:val="48"/>
    </w:rPr>
  </w:style>
  <w:style w:type="paragraph" w:customStyle="1" w:styleId="ParagraphText-numbered">
    <w:name w:val="Paragraph Text - numbered"/>
    <w:basedOn w:val="Heading1-numbered"/>
    <w:rsid w:val="000A0305"/>
    <w:pPr>
      <w:keepNext w:val="0"/>
      <w:pageBreakBefore w:val="0"/>
      <w:numPr>
        <w:ilvl w:val="1"/>
      </w:numPr>
      <w:spacing w:line="288" w:lineRule="auto"/>
      <w:outlineLvl w:val="9"/>
    </w:pPr>
    <w:rPr>
      <w:b w:val="0"/>
      <w:sz w:val="24"/>
    </w:rPr>
  </w:style>
  <w:style w:type="paragraph" w:customStyle="1" w:styleId="ParagraphText-numbered-level3">
    <w:name w:val="Paragraph Text - numbered - level 3"/>
    <w:basedOn w:val="Heading1-numbered"/>
    <w:uiPriority w:val="1"/>
    <w:rsid w:val="00DC78D6"/>
    <w:pPr>
      <w:keepNext w:val="0"/>
      <w:pageBreakBefore w:val="0"/>
      <w:numPr>
        <w:ilvl w:val="2"/>
      </w:numPr>
      <w:spacing w:line="288" w:lineRule="auto"/>
      <w:outlineLvl w:val="9"/>
    </w:pPr>
    <w:rPr>
      <w:b w:val="0"/>
      <w:sz w:val="24"/>
    </w:rPr>
  </w:style>
  <w:style w:type="paragraph" w:customStyle="1" w:styleId="ParagraphText-numbered-level4">
    <w:name w:val="Paragraph Text - numbered - level 4"/>
    <w:basedOn w:val="Heading1-numbered"/>
    <w:uiPriority w:val="1"/>
    <w:rsid w:val="00DC78D6"/>
    <w:pPr>
      <w:keepNext w:val="0"/>
      <w:pageBreakBefore w:val="0"/>
      <w:numPr>
        <w:ilvl w:val="3"/>
      </w:numPr>
      <w:spacing w:line="288" w:lineRule="auto"/>
      <w:outlineLvl w:val="9"/>
    </w:pPr>
    <w:rPr>
      <w:b w:val="0"/>
      <w:sz w:val="24"/>
    </w:rPr>
  </w:style>
  <w:style w:type="paragraph" w:customStyle="1" w:styleId="Heading-figurecharttable">
    <w:name w:val="Heading - figure/chart/table"/>
    <w:next w:val="Normal"/>
    <w:uiPriority w:val="1"/>
    <w:qFormat/>
    <w:rsid w:val="004D33A6"/>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qFormat/>
    <w:rsid w:val="0090067A"/>
    <w:pPr>
      <w:spacing w:after="480"/>
    </w:pPr>
    <w:rPr>
      <w:rFonts w:cs="Arial"/>
      <w:sz w:val="56"/>
      <w:szCs w:val="60"/>
    </w:rPr>
  </w:style>
  <w:style w:type="paragraph" w:customStyle="1" w:styleId="Reportsubtitle">
    <w:name w:val="Report subtitle"/>
    <w:basedOn w:val="cover-othertext"/>
    <w:next w:val="Dateofpublication"/>
    <w:uiPriority w:val="1"/>
    <w:qFormat/>
    <w:rsid w:val="002A39C6"/>
    <w:pPr>
      <w:spacing w:after="240" w:line="240" w:lineRule="auto"/>
    </w:pPr>
    <w:rPr>
      <w:rFonts w:cs="Arial"/>
      <w:b/>
      <w:sz w:val="36"/>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08385D"/>
    <w:pPr>
      <w:tabs>
        <w:tab w:val="right" w:leader="dot" w:pos="9639"/>
      </w:tabs>
      <w:spacing w:after="100"/>
      <w:ind w:left="221"/>
    </w:pPr>
    <w:rPr>
      <w:rFonts w:cs="Times New Roman"/>
      <w:noProof/>
      <w:lang w:eastAsia="en-GB"/>
    </w:rPr>
  </w:style>
  <w:style w:type="paragraph" w:customStyle="1" w:styleId="Bullet-sub">
    <w:name w:val="Bullet-sub"/>
    <w:uiPriority w:val="1"/>
    <w:qFormat/>
    <w:rsid w:val="00DC78D6"/>
    <w:pPr>
      <w:numPr>
        <w:numId w:val="4"/>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greenborder">
    <w:name w:val="Boxed text - green border"/>
    <w:basedOn w:val="ParagraphText"/>
    <w:uiPriority w:val="1"/>
    <w:semiHidden/>
    <w:qFormat/>
    <w:rsid w:val="00D514E4"/>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rFonts w:cs="Times New Roman"/>
      <w:iCs/>
      <w:color w:val="404040" w:themeColor="text1" w:themeTint="BF"/>
      <w:lang w:eastAsia="en-GB"/>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uiPriority w:val="1"/>
    <w:qFormat/>
    <w:rsid w:val="00D514E4"/>
    <w:pPr>
      <w:spacing w:line="324" w:lineRule="exact"/>
    </w:pPr>
    <w:rPr>
      <w:color w:val="000000" w:themeColor="text1"/>
    </w:rPr>
  </w:style>
  <w:style w:type="numbering" w:customStyle="1" w:styleId="Numberedlist-075">
    <w:name w:val="Numbered list - 0.75"/>
    <w:uiPriority w:val="99"/>
    <w:rsid w:val="005D25D3"/>
    <w:pPr>
      <w:numPr>
        <w:numId w:val="5"/>
      </w:numPr>
    </w:pPr>
  </w:style>
  <w:style w:type="paragraph" w:customStyle="1" w:styleId="Bullet-numberedsteps">
    <w:name w:val="Bullet - numbered steps"/>
    <w:basedOn w:val="ParagraphText"/>
    <w:uiPriority w:val="1"/>
    <w:qFormat/>
    <w:rsid w:val="00CF3221"/>
    <w:pPr>
      <w:numPr>
        <w:numId w:val="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rPr>
      <w:rFonts w:cs="Times New Roman"/>
      <w:lang w:eastAsia="en-GB"/>
    </w:rPr>
  </w:style>
  <w:style w:type="paragraph" w:styleId="TOC3">
    <w:name w:val="toc 3"/>
    <w:basedOn w:val="Normal"/>
    <w:next w:val="Normal"/>
    <w:autoRedefine/>
    <w:uiPriority w:val="39"/>
    <w:qFormat/>
    <w:rsid w:val="00D979D8"/>
    <w:pPr>
      <w:spacing w:after="100"/>
      <w:ind w:left="440"/>
    </w:pPr>
    <w:rPr>
      <w:rFonts w:cs="Times New Roman"/>
      <w:lang w:eastAsia="en-GB"/>
    </w:r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unhideWhenUsed/>
    <w:rsid w:val="00980923"/>
    <w:pPr>
      <w:spacing w:before="100" w:beforeAutospacing="1" w:after="100" w:afterAutospacing="1"/>
    </w:pPr>
    <w:rPr>
      <w:rFonts w:ascii="Times New Roman" w:hAnsi="Times New Roman" w:cs="Times New Roman"/>
      <w:szCs w:val="24"/>
      <w:lang w:eastAsia="en-GB"/>
    </w:rPr>
  </w:style>
  <w:style w:type="paragraph" w:styleId="EndnoteText">
    <w:name w:val="endnote text"/>
    <w:basedOn w:val="Normal"/>
    <w:link w:val="EndnoteTextChar"/>
    <w:uiPriority w:val="99"/>
    <w:semiHidden/>
    <w:unhideWhenUsed/>
    <w:rsid w:val="00042BE8"/>
    <w:rPr>
      <w:rFonts w:cs="Times New Roman"/>
      <w:sz w:val="20"/>
      <w:lang w:eastAsia="en-GB"/>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99"/>
    <w:rsid w:val="005D25DC"/>
    <w:rPr>
      <w:rFonts w:cs="Times New Roman"/>
      <w:sz w:val="20"/>
      <w:lang w:eastAsia="en-GB"/>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rsid w:val="005D25DC"/>
    <w:rPr>
      <w:vertAlign w:val="superscript"/>
    </w:rPr>
  </w:style>
  <w:style w:type="paragraph" w:customStyle="1" w:styleId="Boxedtext">
    <w:name w:val="Boxed text"/>
    <w:basedOn w:val="Normal"/>
    <w:uiPriority w:val="1"/>
    <w:qFormat/>
    <w:rsid w:val="000F0EC5"/>
    <w:pPr>
      <w:numPr>
        <w:numId w:val="7"/>
      </w:numPr>
      <w:pBdr>
        <w:top w:val="single" w:sz="12" w:space="6" w:color="00A188"/>
        <w:left w:val="single" w:sz="12" w:space="6" w:color="00A188"/>
        <w:bottom w:val="single" w:sz="12" w:space="6" w:color="00A188"/>
        <w:right w:val="single" w:sz="12" w:space="6" w:color="00A188"/>
      </w:pBdr>
      <w:spacing w:after="284" w:line="288" w:lineRule="auto"/>
    </w:pPr>
    <w:rPr>
      <w:rFonts w:cs="Times New Roman"/>
      <w:color w:val="000000" w:themeColor="text1"/>
      <w:lang w:eastAsia="en-GB"/>
      <w14:textOutline w14:w="9525" w14:cap="rnd" w14:cmpd="sng" w14:algn="ctr">
        <w14:noFill/>
        <w14:prstDash w14:val="solid"/>
        <w14:bevel/>
      </w14:textOutline>
    </w:rPr>
  </w:style>
  <w:style w:type="paragraph" w:customStyle="1" w:styleId="Address">
    <w:name w:val="Address"/>
    <w:basedOn w:val="Textindented"/>
    <w:uiPriority w:val="1"/>
    <w:rsid w:val="002A39C6"/>
    <w:pPr>
      <w:spacing w:after="0" w:line="288" w:lineRule="auto"/>
      <w:ind w:left="0"/>
    </w:pPr>
  </w:style>
  <w:style w:type="paragraph" w:customStyle="1" w:styleId="Dateofpublication">
    <w:name w:val="Date of publication"/>
    <w:basedOn w:val="Normal"/>
    <w:next w:val="Normal"/>
    <w:uiPriority w:val="1"/>
    <w:rsid w:val="002A39C6"/>
    <w:rPr>
      <w:rFonts w:cs="Times New Roman"/>
      <w:lang w:eastAsia="en-GB"/>
    </w:rPr>
  </w:style>
  <w:style w:type="character" w:customStyle="1" w:styleId="Heading3Char">
    <w:name w:val="Heading 3 Char"/>
    <w:basedOn w:val="DefaultParagraphFont"/>
    <w:link w:val="Heading3"/>
    <w:rsid w:val="00860DAC"/>
    <w:rPr>
      <w:b/>
      <w:sz w:val="29"/>
    </w:rPr>
  </w:style>
  <w:style w:type="character" w:customStyle="1" w:styleId="Heading8Char">
    <w:name w:val="Heading 8 Char"/>
    <w:basedOn w:val="DefaultParagraphFont"/>
    <w:link w:val="Heading8"/>
    <w:uiPriority w:val="9"/>
    <w:rsid w:val="000F4C45"/>
    <w:rPr>
      <w:rFonts w:ascii="Calibri" w:hAnsi="Calibri"/>
      <w:i/>
      <w:iCs/>
      <w:sz w:val="24"/>
      <w:szCs w:val="24"/>
      <w:lang w:val="x-none" w:eastAsia="en-US"/>
    </w:rPr>
  </w:style>
  <w:style w:type="character" w:customStyle="1" w:styleId="Heading9Char">
    <w:name w:val="Heading 9 Char"/>
    <w:basedOn w:val="DefaultParagraphFont"/>
    <w:link w:val="Heading9"/>
    <w:uiPriority w:val="9"/>
    <w:rsid w:val="000F4C45"/>
    <w:rPr>
      <w:rFonts w:ascii="Cambria" w:hAnsi="Cambria"/>
      <w:sz w:val="22"/>
      <w:szCs w:val="22"/>
      <w:lang w:val="x-none" w:eastAsia="en-US"/>
    </w:rPr>
  </w:style>
  <w:style w:type="character" w:styleId="CommentReference">
    <w:name w:val="annotation reference"/>
    <w:basedOn w:val="DefaultParagraphFont"/>
    <w:uiPriority w:val="99"/>
    <w:semiHidden/>
    <w:rsid w:val="000F4C45"/>
    <w:rPr>
      <w:sz w:val="16"/>
      <w:szCs w:val="16"/>
    </w:rPr>
  </w:style>
  <w:style w:type="paragraph" w:styleId="CommentText">
    <w:name w:val="annotation text"/>
    <w:basedOn w:val="Normal"/>
    <w:link w:val="CommentTextChar"/>
    <w:uiPriority w:val="99"/>
    <w:rsid w:val="000F4C45"/>
    <w:rPr>
      <w:rFonts w:cs="Times New Roman"/>
      <w:sz w:val="20"/>
      <w:lang w:eastAsia="en-GB"/>
    </w:rPr>
  </w:style>
  <w:style w:type="character" w:customStyle="1" w:styleId="CommentTextChar">
    <w:name w:val="Comment Text Char"/>
    <w:basedOn w:val="DefaultParagraphFont"/>
    <w:link w:val="CommentText"/>
    <w:uiPriority w:val="99"/>
    <w:rsid w:val="000F4C45"/>
  </w:style>
  <w:style w:type="paragraph" w:styleId="CommentSubject">
    <w:name w:val="annotation subject"/>
    <w:basedOn w:val="CommentText"/>
    <w:next w:val="CommentText"/>
    <w:link w:val="CommentSubjectChar"/>
    <w:uiPriority w:val="99"/>
    <w:semiHidden/>
    <w:rsid w:val="000F4C45"/>
    <w:rPr>
      <w:b/>
      <w:bCs/>
    </w:rPr>
  </w:style>
  <w:style w:type="character" w:customStyle="1" w:styleId="CommentSubjectChar">
    <w:name w:val="Comment Subject Char"/>
    <w:basedOn w:val="CommentTextChar"/>
    <w:link w:val="CommentSubject"/>
    <w:uiPriority w:val="99"/>
    <w:semiHidden/>
    <w:rsid w:val="000F4C45"/>
    <w:rPr>
      <w:b/>
      <w:bCs/>
    </w:rPr>
  </w:style>
  <w:style w:type="table" w:styleId="TableGridLight">
    <w:name w:val="Grid Table Light"/>
    <w:basedOn w:val="TableNormal"/>
    <w:uiPriority w:val="40"/>
    <w:rsid w:val="000F4C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99"/>
    <w:qFormat/>
    <w:rsid w:val="000F4C45"/>
    <w:pPr>
      <w:spacing w:after="200"/>
    </w:pPr>
    <w:rPr>
      <w:rFonts w:cs="Times New Roman"/>
      <w:i/>
      <w:iCs/>
      <w:color w:val="616265" w:themeColor="text2"/>
      <w:sz w:val="18"/>
      <w:szCs w:val="18"/>
      <w:lang w:eastAsia="en-GB"/>
    </w:rPr>
  </w:style>
  <w:style w:type="paragraph" w:styleId="DocumentMap">
    <w:name w:val="Document Map"/>
    <w:basedOn w:val="Normal"/>
    <w:link w:val="DocumentMapChar"/>
    <w:uiPriority w:val="99"/>
    <w:semiHidden/>
    <w:unhideWhenUsed/>
    <w:rsid w:val="000F4C45"/>
    <w:rPr>
      <w:rFonts w:ascii="Tahoma" w:hAnsi="Tahoma" w:cs="Times New Roman"/>
      <w:sz w:val="16"/>
      <w:szCs w:val="16"/>
      <w:lang w:val="x-none"/>
    </w:rPr>
  </w:style>
  <w:style w:type="character" w:customStyle="1" w:styleId="DocumentMapChar">
    <w:name w:val="Document Map Char"/>
    <w:basedOn w:val="DefaultParagraphFont"/>
    <w:link w:val="DocumentMap"/>
    <w:uiPriority w:val="99"/>
    <w:semiHidden/>
    <w:rsid w:val="000F4C45"/>
    <w:rPr>
      <w:rFonts w:ascii="Tahoma" w:hAnsi="Tahoma"/>
      <w:sz w:val="16"/>
      <w:szCs w:val="16"/>
      <w:lang w:val="x-none" w:eastAsia="en-US"/>
    </w:rPr>
  </w:style>
  <w:style w:type="character" w:styleId="PageNumber">
    <w:name w:val="page number"/>
    <w:rsid w:val="000F4C45"/>
    <w:rPr>
      <w:sz w:val="20"/>
    </w:rPr>
  </w:style>
  <w:style w:type="paragraph" w:styleId="TOC4">
    <w:name w:val="toc 4"/>
    <w:basedOn w:val="Normal"/>
    <w:next w:val="Normal"/>
    <w:autoRedefine/>
    <w:uiPriority w:val="99"/>
    <w:semiHidden/>
    <w:rsid w:val="000F4C45"/>
    <w:pPr>
      <w:ind w:left="720"/>
    </w:pPr>
  </w:style>
  <w:style w:type="paragraph" w:styleId="TOC5">
    <w:name w:val="toc 5"/>
    <w:basedOn w:val="Normal"/>
    <w:next w:val="Normal"/>
    <w:autoRedefine/>
    <w:uiPriority w:val="99"/>
    <w:semiHidden/>
    <w:rsid w:val="000F4C45"/>
    <w:pPr>
      <w:ind w:left="960"/>
    </w:pPr>
  </w:style>
  <w:style w:type="paragraph" w:styleId="TOC6">
    <w:name w:val="toc 6"/>
    <w:basedOn w:val="Normal"/>
    <w:next w:val="Normal"/>
    <w:autoRedefine/>
    <w:uiPriority w:val="99"/>
    <w:semiHidden/>
    <w:rsid w:val="000F4C45"/>
    <w:pPr>
      <w:ind w:left="1200"/>
    </w:pPr>
  </w:style>
  <w:style w:type="paragraph" w:styleId="TOC7">
    <w:name w:val="toc 7"/>
    <w:basedOn w:val="Normal"/>
    <w:next w:val="Normal"/>
    <w:autoRedefine/>
    <w:uiPriority w:val="99"/>
    <w:semiHidden/>
    <w:rsid w:val="000F4C45"/>
    <w:pPr>
      <w:ind w:left="1440"/>
    </w:pPr>
  </w:style>
  <w:style w:type="paragraph" w:styleId="TOC8">
    <w:name w:val="toc 8"/>
    <w:basedOn w:val="Normal"/>
    <w:next w:val="Normal"/>
    <w:autoRedefine/>
    <w:uiPriority w:val="99"/>
    <w:semiHidden/>
    <w:rsid w:val="000F4C45"/>
    <w:pPr>
      <w:ind w:left="1680"/>
    </w:pPr>
  </w:style>
  <w:style w:type="paragraph" w:styleId="TOC9">
    <w:name w:val="toc 9"/>
    <w:basedOn w:val="Normal"/>
    <w:next w:val="Normal"/>
    <w:autoRedefine/>
    <w:uiPriority w:val="99"/>
    <w:semiHidden/>
    <w:rsid w:val="000F4C45"/>
    <w:pPr>
      <w:ind w:left="1920"/>
    </w:pPr>
  </w:style>
  <w:style w:type="paragraph" w:styleId="BodyText">
    <w:name w:val="Body Text"/>
    <w:basedOn w:val="Normal"/>
    <w:link w:val="BodyTextChar"/>
    <w:uiPriority w:val="99"/>
    <w:rsid w:val="000F4C45"/>
    <w:pPr>
      <w:jc w:val="both"/>
    </w:pPr>
    <w:rPr>
      <w:rFonts w:ascii="Times New Roman" w:hAnsi="Times New Roman" w:cs="Times New Roman"/>
      <w:sz w:val="20"/>
      <w:lang w:val="x-none"/>
    </w:rPr>
  </w:style>
  <w:style w:type="character" w:customStyle="1" w:styleId="BodyTextChar">
    <w:name w:val="Body Text Char"/>
    <w:basedOn w:val="DefaultParagraphFont"/>
    <w:link w:val="BodyText"/>
    <w:uiPriority w:val="99"/>
    <w:rsid w:val="000F4C45"/>
    <w:rPr>
      <w:rFonts w:ascii="Times New Roman" w:hAnsi="Times New Roman"/>
      <w:lang w:val="x-none" w:eastAsia="en-US"/>
    </w:rPr>
  </w:style>
  <w:style w:type="paragraph" w:styleId="BodyText2">
    <w:name w:val="Body Text 2"/>
    <w:basedOn w:val="Normal"/>
    <w:link w:val="BodyText2Char"/>
    <w:uiPriority w:val="99"/>
    <w:rsid w:val="000F4C45"/>
    <w:pPr>
      <w:jc w:val="both"/>
    </w:pPr>
    <w:rPr>
      <w:rFonts w:ascii="Times New Roman" w:hAnsi="Times New Roman" w:cs="Times New Roman"/>
      <w:sz w:val="20"/>
      <w:lang w:val="x-none"/>
    </w:rPr>
  </w:style>
  <w:style w:type="character" w:customStyle="1" w:styleId="BodyText2Char">
    <w:name w:val="Body Text 2 Char"/>
    <w:basedOn w:val="DefaultParagraphFont"/>
    <w:link w:val="BodyText2"/>
    <w:uiPriority w:val="99"/>
    <w:rsid w:val="000F4C45"/>
    <w:rPr>
      <w:rFonts w:ascii="Times New Roman" w:hAnsi="Times New Roman"/>
      <w:lang w:val="x-none" w:eastAsia="en-US"/>
    </w:rPr>
  </w:style>
  <w:style w:type="paragraph" w:styleId="BodyTextIndent">
    <w:name w:val="Body Text Indent"/>
    <w:basedOn w:val="Normal"/>
    <w:link w:val="BodyTextIndentChar"/>
    <w:uiPriority w:val="99"/>
    <w:rsid w:val="000F4C45"/>
    <w:pPr>
      <w:spacing w:line="220" w:lineRule="exact"/>
    </w:pPr>
    <w:rPr>
      <w:sz w:val="20"/>
      <w:szCs w:val="22"/>
    </w:rPr>
  </w:style>
  <w:style w:type="character" w:customStyle="1" w:styleId="BodyTextIndentChar">
    <w:name w:val="Body Text Indent Char"/>
    <w:basedOn w:val="DefaultParagraphFont"/>
    <w:link w:val="BodyTextIndent"/>
    <w:uiPriority w:val="99"/>
    <w:rsid w:val="000F4C45"/>
    <w:rPr>
      <w:rFonts w:cs="Arial"/>
      <w:szCs w:val="22"/>
      <w:lang w:eastAsia="en-US"/>
    </w:rPr>
  </w:style>
  <w:style w:type="paragraph" w:styleId="BodyTextIndent2">
    <w:name w:val="Body Text Indent 2"/>
    <w:basedOn w:val="Normal"/>
    <w:link w:val="BodyTextIndent2Char"/>
    <w:uiPriority w:val="99"/>
    <w:rsid w:val="000F4C45"/>
    <w:pPr>
      <w:ind w:left="1440"/>
      <w:jc w:val="both"/>
    </w:pPr>
    <w:rPr>
      <w:rFonts w:ascii="Times New Roman" w:hAnsi="Times New Roman" w:cs="Times New Roman"/>
      <w:sz w:val="20"/>
      <w:lang w:val="x-none"/>
    </w:rPr>
  </w:style>
  <w:style w:type="character" w:customStyle="1" w:styleId="BodyTextIndent2Char">
    <w:name w:val="Body Text Indent 2 Char"/>
    <w:basedOn w:val="DefaultParagraphFont"/>
    <w:link w:val="BodyTextIndent2"/>
    <w:uiPriority w:val="99"/>
    <w:rsid w:val="000F4C45"/>
    <w:rPr>
      <w:rFonts w:ascii="Times New Roman" w:hAnsi="Times New Roman"/>
      <w:lang w:val="x-none" w:eastAsia="en-US"/>
    </w:rPr>
  </w:style>
  <w:style w:type="paragraph" w:styleId="BodyText3">
    <w:name w:val="Body Text 3"/>
    <w:basedOn w:val="Normal"/>
    <w:link w:val="BodyText3Char"/>
    <w:rsid w:val="000F4C45"/>
    <w:rPr>
      <w:rFonts w:ascii="Times New Roman" w:hAnsi="Times New Roman" w:cs="Times New Roman"/>
      <w:sz w:val="16"/>
      <w:szCs w:val="16"/>
      <w:lang w:val="x-none"/>
    </w:rPr>
  </w:style>
  <w:style w:type="character" w:customStyle="1" w:styleId="BodyText3Char">
    <w:name w:val="Body Text 3 Char"/>
    <w:basedOn w:val="DefaultParagraphFont"/>
    <w:link w:val="BodyText3"/>
    <w:rsid w:val="000F4C45"/>
    <w:rPr>
      <w:rFonts w:ascii="Times New Roman" w:hAnsi="Times New Roman"/>
      <w:sz w:val="16"/>
      <w:szCs w:val="16"/>
      <w:lang w:val="x-none" w:eastAsia="en-US"/>
    </w:rPr>
  </w:style>
  <w:style w:type="character" w:styleId="Strong">
    <w:name w:val="Strong"/>
    <w:rsid w:val="000F4C45"/>
    <w:rPr>
      <w:rFonts w:cs="Times New Roman"/>
      <w:b/>
      <w:bCs/>
    </w:rPr>
  </w:style>
  <w:style w:type="paragraph" w:styleId="BodyTextIndent3">
    <w:name w:val="Body Text Indent 3"/>
    <w:basedOn w:val="Normal"/>
    <w:link w:val="BodyTextIndent3Char"/>
    <w:uiPriority w:val="99"/>
    <w:rsid w:val="000F4C45"/>
    <w:pPr>
      <w:ind w:left="11"/>
      <w:jc w:val="both"/>
    </w:pPr>
    <w:rPr>
      <w:rFonts w:ascii="Times New Roman" w:hAnsi="Times New Roman" w:cs="Times New Roman"/>
      <w:sz w:val="16"/>
      <w:szCs w:val="16"/>
      <w:lang w:val="x-none"/>
    </w:rPr>
  </w:style>
  <w:style w:type="character" w:customStyle="1" w:styleId="BodyTextIndent3Char">
    <w:name w:val="Body Text Indent 3 Char"/>
    <w:basedOn w:val="DefaultParagraphFont"/>
    <w:link w:val="BodyTextIndent3"/>
    <w:uiPriority w:val="99"/>
    <w:rsid w:val="000F4C45"/>
    <w:rPr>
      <w:rFonts w:ascii="Times New Roman" w:hAnsi="Times New Roman"/>
      <w:sz w:val="16"/>
      <w:szCs w:val="16"/>
      <w:lang w:val="x-none" w:eastAsia="en-US"/>
    </w:rPr>
  </w:style>
  <w:style w:type="paragraph" w:styleId="BlockText">
    <w:name w:val="Block Text"/>
    <w:basedOn w:val="Normal"/>
    <w:uiPriority w:val="99"/>
    <w:rsid w:val="000F4C45"/>
    <w:pPr>
      <w:ind w:left="505" w:right="216" w:hanging="505"/>
      <w:jc w:val="both"/>
    </w:pPr>
    <w:rPr>
      <w:sz w:val="20"/>
    </w:rPr>
  </w:style>
  <w:style w:type="paragraph" w:styleId="PlainText">
    <w:name w:val="Plain Text"/>
    <w:basedOn w:val="Normal"/>
    <w:link w:val="PlainTextChar"/>
    <w:uiPriority w:val="99"/>
    <w:rsid w:val="000F4C45"/>
    <w:rPr>
      <w:rFonts w:ascii="Courier New" w:hAnsi="Courier New" w:cs="Times New Roman"/>
      <w:sz w:val="20"/>
      <w:lang w:val="x-none"/>
    </w:rPr>
  </w:style>
  <w:style w:type="character" w:customStyle="1" w:styleId="PlainTextChar">
    <w:name w:val="Plain Text Char"/>
    <w:basedOn w:val="DefaultParagraphFont"/>
    <w:link w:val="PlainText"/>
    <w:uiPriority w:val="99"/>
    <w:rsid w:val="000F4C45"/>
    <w:rPr>
      <w:rFonts w:ascii="Courier New" w:hAnsi="Courier New"/>
      <w:lang w:val="x-none" w:eastAsia="en-US"/>
    </w:rPr>
  </w:style>
  <w:style w:type="paragraph" w:styleId="ListParagraph">
    <w:name w:val="List Paragraph"/>
    <w:basedOn w:val="Normal"/>
    <w:uiPriority w:val="34"/>
    <w:qFormat/>
    <w:rsid w:val="000F4C45"/>
    <w:pPr>
      <w:ind w:left="720"/>
    </w:pPr>
    <w:rPr>
      <w:rFonts w:ascii="Times New Roman" w:hAnsi="Times New Roman" w:cs="Times New Roman"/>
      <w:sz w:val="20"/>
    </w:rPr>
  </w:style>
  <w:style w:type="character" w:styleId="HTMLCite">
    <w:name w:val="HTML Cite"/>
    <w:uiPriority w:val="99"/>
    <w:unhideWhenUsed/>
    <w:rsid w:val="000F4C45"/>
    <w:rPr>
      <w:i w:val="0"/>
      <w:iCs w:val="0"/>
      <w:color w:val="0E774A"/>
    </w:rPr>
  </w:style>
  <w:style w:type="paragraph" w:styleId="Revision">
    <w:name w:val="Revision"/>
    <w:hidden/>
    <w:uiPriority w:val="99"/>
    <w:semiHidden/>
    <w:rsid w:val="000F4C45"/>
    <w:rPr>
      <w:rFonts w:ascii="Times New Roman" w:hAnsi="Times New Roman"/>
      <w:lang w:eastAsia="en-US"/>
    </w:rPr>
  </w:style>
  <w:style w:type="paragraph" w:styleId="TOCHeading">
    <w:name w:val="TOC Heading"/>
    <w:basedOn w:val="Heading1"/>
    <w:next w:val="Normal"/>
    <w:uiPriority w:val="39"/>
    <w:unhideWhenUsed/>
    <w:qFormat/>
    <w:rsid w:val="000F4C45"/>
    <w:pPr>
      <w:keepLines/>
      <w:pageBreakBefore w:val="0"/>
      <w:spacing w:before="480" w:after="0" w:line="276" w:lineRule="auto"/>
      <w:outlineLvl w:val="9"/>
    </w:pPr>
    <w:rPr>
      <w:rFonts w:asciiTheme="majorHAnsi" w:eastAsiaTheme="majorEastAsia" w:hAnsiTheme="majorHAnsi" w:cstheme="majorBidi"/>
      <w:bCs/>
      <w:color w:val="3C1C71" w:themeColor="accent1" w:themeShade="BF"/>
      <w:sz w:val="28"/>
      <w:szCs w:val="28"/>
      <w:lang w:val="en-US" w:eastAsia="ja-JP"/>
    </w:rPr>
  </w:style>
  <w:style w:type="character" w:styleId="Mention">
    <w:name w:val="Mention"/>
    <w:basedOn w:val="DefaultParagraphFont"/>
    <w:uiPriority w:val="99"/>
    <w:unhideWhenUsed/>
    <w:rsid w:val="000F4C45"/>
    <w:rPr>
      <w:color w:val="2B579A"/>
      <w:shd w:val="clear" w:color="auto" w:fill="E1DFDD"/>
    </w:rPr>
  </w:style>
  <w:style w:type="character" w:styleId="PlaceholderText">
    <w:name w:val="Placeholder Text"/>
    <w:basedOn w:val="DefaultParagraphFont"/>
    <w:uiPriority w:val="99"/>
    <w:semiHidden/>
    <w:rsid w:val="000F4C45"/>
    <w:rPr>
      <w:color w:val="808080"/>
    </w:rPr>
  </w:style>
  <w:style w:type="table" w:styleId="PlainTable1">
    <w:name w:val="Plain Table 1"/>
    <w:basedOn w:val="TableNormal"/>
    <w:uiPriority w:val="41"/>
    <w:rsid w:val="00402B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2B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02B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02B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02B9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02B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344">
      <w:bodyDiv w:val="1"/>
      <w:marLeft w:val="0"/>
      <w:marRight w:val="0"/>
      <w:marTop w:val="0"/>
      <w:marBottom w:val="0"/>
      <w:divBdr>
        <w:top w:val="none" w:sz="0" w:space="0" w:color="auto"/>
        <w:left w:val="none" w:sz="0" w:space="0" w:color="auto"/>
        <w:bottom w:val="none" w:sz="0" w:space="0" w:color="auto"/>
        <w:right w:val="none" w:sz="0" w:space="0" w:color="auto"/>
      </w:divBdr>
    </w:div>
    <w:div w:id="109400267">
      <w:bodyDiv w:val="1"/>
      <w:marLeft w:val="0"/>
      <w:marRight w:val="0"/>
      <w:marTop w:val="0"/>
      <w:marBottom w:val="0"/>
      <w:divBdr>
        <w:top w:val="none" w:sz="0" w:space="0" w:color="auto"/>
        <w:left w:val="none" w:sz="0" w:space="0" w:color="auto"/>
        <w:bottom w:val="none" w:sz="0" w:space="0" w:color="auto"/>
        <w:right w:val="none" w:sz="0" w:space="0" w:color="auto"/>
      </w:divBdr>
    </w:div>
    <w:div w:id="145586585">
      <w:bodyDiv w:val="1"/>
      <w:marLeft w:val="0"/>
      <w:marRight w:val="0"/>
      <w:marTop w:val="0"/>
      <w:marBottom w:val="0"/>
      <w:divBdr>
        <w:top w:val="none" w:sz="0" w:space="0" w:color="auto"/>
        <w:left w:val="none" w:sz="0" w:space="0" w:color="auto"/>
        <w:bottom w:val="none" w:sz="0" w:space="0" w:color="auto"/>
        <w:right w:val="none" w:sz="0" w:space="0" w:color="auto"/>
      </w:divBdr>
    </w:div>
    <w:div w:id="157312234">
      <w:bodyDiv w:val="1"/>
      <w:marLeft w:val="0"/>
      <w:marRight w:val="0"/>
      <w:marTop w:val="0"/>
      <w:marBottom w:val="0"/>
      <w:divBdr>
        <w:top w:val="none" w:sz="0" w:space="0" w:color="auto"/>
        <w:left w:val="none" w:sz="0" w:space="0" w:color="auto"/>
        <w:bottom w:val="none" w:sz="0" w:space="0" w:color="auto"/>
        <w:right w:val="none" w:sz="0" w:space="0" w:color="auto"/>
      </w:divBdr>
    </w:div>
    <w:div w:id="158084066">
      <w:bodyDiv w:val="1"/>
      <w:marLeft w:val="0"/>
      <w:marRight w:val="0"/>
      <w:marTop w:val="0"/>
      <w:marBottom w:val="0"/>
      <w:divBdr>
        <w:top w:val="none" w:sz="0" w:space="0" w:color="auto"/>
        <w:left w:val="none" w:sz="0" w:space="0" w:color="auto"/>
        <w:bottom w:val="none" w:sz="0" w:space="0" w:color="auto"/>
        <w:right w:val="none" w:sz="0" w:space="0" w:color="auto"/>
      </w:divBdr>
    </w:div>
    <w:div w:id="366949036">
      <w:bodyDiv w:val="1"/>
      <w:marLeft w:val="0"/>
      <w:marRight w:val="0"/>
      <w:marTop w:val="0"/>
      <w:marBottom w:val="0"/>
      <w:divBdr>
        <w:top w:val="none" w:sz="0" w:space="0" w:color="auto"/>
        <w:left w:val="none" w:sz="0" w:space="0" w:color="auto"/>
        <w:bottom w:val="none" w:sz="0" w:space="0" w:color="auto"/>
        <w:right w:val="none" w:sz="0" w:space="0" w:color="auto"/>
      </w:divBdr>
    </w:div>
    <w:div w:id="377507495">
      <w:bodyDiv w:val="1"/>
      <w:marLeft w:val="0"/>
      <w:marRight w:val="0"/>
      <w:marTop w:val="0"/>
      <w:marBottom w:val="0"/>
      <w:divBdr>
        <w:top w:val="none" w:sz="0" w:space="0" w:color="auto"/>
        <w:left w:val="none" w:sz="0" w:space="0" w:color="auto"/>
        <w:bottom w:val="none" w:sz="0" w:space="0" w:color="auto"/>
        <w:right w:val="none" w:sz="0" w:space="0" w:color="auto"/>
      </w:divBdr>
    </w:div>
    <w:div w:id="411119487">
      <w:bodyDiv w:val="1"/>
      <w:marLeft w:val="0"/>
      <w:marRight w:val="0"/>
      <w:marTop w:val="0"/>
      <w:marBottom w:val="0"/>
      <w:divBdr>
        <w:top w:val="none" w:sz="0" w:space="0" w:color="auto"/>
        <w:left w:val="none" w:sz="0" w:space="0" w:color="auto"/>
        <w:bottom w:val="none" w:sz="0" w:space="0" w:color="auto"/>
        <w:right w:val="none" w:sz="0" w:space="0" w:color="auto"/>
      </w:divBdr>
    </w:div>
    <w:div w:id="448667889">
      <w:bodyDiv w:val="1"/>
      <w:marLeft w:val="0"/>
      <w:marRight w:val="0"/>
      <w:marTop w:val="0"/>
      <w:marBottom w:val="0"/>
      <w:divBdr>
        <w:top w:val="none" w:sz="0" w:space="0" w:color="auto"/>
        <w:left w:val="none" w:sz="0" w:space="0" w:color="auto"/>
        <w:bottom w:val="none" w:sz="0" w:space="0" w:color="auto"/>
        <w:right w:val="none" w:sz="0" w:space="0" w:color="auto"/>
      </w:divBdr>
    </w:div>
    <w:div w:id="457182278">
      <w:bodyDiv w:val="1"/>
      <w:marLeft w:val="0"/>
      <w:marRight w:val="0"/>
      <w:marTop w:val="0"/>
      <w:marBottom w:val="0"/>
      <w:divBdr>
        <w:top w:val="none" w:sz="0" w:space="0" w:color="auto"/>
        <w:left w:val="none" w:sz="0" w:space="0" w:color="auto"/>
        <w:bottom w:val="none" w:sz="0" w:space="0" w:color="auto"/>
        <w:right w:val="none" w:sz="0" w:space="0" w:color="auto"/>
      </w:divBdr>
    </w:div>
    <w:div w:id="595291602">
      <w:bodyDiv w:val="1"/>
      <w:marLeft w:val="0"/>
      <w:marRight w:val="0"/>
      <w:marTop w:val="0"/>
      <w:marBottom w:val="0"/>
      <w:divBdr>
        <w:top w:val="none" w:sz="0" w:space="0" w:color="auto"/>
        <w:left w:val="none" w:sz="0" w:space="0" w:color="auto"/>
        <w:bottom w:val="none" w:sz="0" w:space="0" w:color="auto"/>
        <w:right w:val="none" w:sz="0" w:space="0" w:color="auto"/>
      </w:divBdr>
    </w:div>
    <w:div w:id="607782544">
      <w:bodyDiv w:val="1"/>
      <w:marLeft w:val="0"/>
      <w:marRight w:val="0"/>
      <w:marTop w:val="0"/>
      <w:marBottom w:val="0"/>
      <w:divBdr>
        <w:top w:val="none" w:sz="0" w:space="0" w:color="auto"/>
        <w:left w:val="none" w:sz="0" w:space="0" w:color="auto"/>
        <w:bottom w:val="none" w:sz="0" w:space="0" w:color="auto"/>
        <w:right w:val="none" w:sz="0" w:space="0" w:color="auto"/>
      </w:divBdr>
    </w:div>
    <w:div w:id="634021934">
      <w:bodyDiv w:val="1"/>
      <w:marLeft w:val="0"/>
      <w:marRight w:val="0"/>
      <w:marTop w:val="0"/>
      <w:marBottom w:val="0"/>
      <w:divBdr>
        <w:top w:val="none" w:sz="0" w:space="0" w:color="auto"/>
        <w:left w:val="none" w:sz="0" w:space="0" w:color="auto"/>
        <w:bottom w:val="none" w:sz="0" w:space="0" w:color="auto"/>
        <w:right w:val="none" w:sz="0" w:space="0" w:color="auto"/>
      </w:divBdr>
      <w:divsChild>
        <w:div w:id="678896452">
          <w:marLeft w:val="0"/>
          <w:marRight w:val="0"/>
          <w:marTop w:val="0"/>
          <w:marBottom w:val="0"/>
          <w:divBdr>
            <w:top w:val="none" w:sz="0" w:space="0" w:color="auto"/>
            <w:left w:val="none" w:sz="0" w:space="0" w:color="auto"/>
            <w:bottom w:val="none" w:sz="0" w:space="0" w:color="auto"/>
            <w:right w:val="none" w:sz="0" w:space="0" w:color="auto"/>
          </w:divBdr>
        </w:div>
        <w:div w:id="1777141598">
          <w:marLeft w:val="0"/>
          <w:marRight w:val="0"/>
          <w:marTop w:val="0"/>
          <w:marBottom w:val="0"/>
          <w:divBdr>
            <w:top w:val="none" w:sz="0" w:space="0" w:color="auto"/>
            <w:left w:val="none" w:sz="0" w:space="0" w:color="auto"/>
            <w:bottom w:val="none" w:sz="0" w:space="0" w:color="auto"/>
            <w:right w:val="none" w:sz="0" w:space="0" w:color="auto"/>
          </w:divBdr>
        </w:div>
        <w:div w:id="1019508618">
          <w:marLeft w:val="0"/>
          <w:marRight w:val="0"/>
          <w:marTop w:val="0"/>
          <w:marBottom w:val="0"/>
          <w:divBdr>
            <w:top w:val="none" w:sz="0" w:space="0" w:color="auto"/>
            <w:left w:val="none" w:sz="0" w:space="0" w:color="auto"/>
            <w:bottom w:val="none" w:sz="0" w:space="0" w:color="auto"/>
            <w:right w:val="none" w:sz="0" w:space="0" w:color="auto"/>
          </w:divBdr>
        </w:div>
      </w:divsChild>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58771970">
      <w:bodyDiv w:val="1"/>
      <w:marLeft w:val="0"/>
      <w:marRight w:val="0"/>
      <w:marTop w:val="0"/>
      <w:marBottom w:val="0"/>
      <w:divBdr>
        <w:top w:val="none" w:sz="0" w:space="0" w:color="auto"/>
        <w:left w:val="none" w:sz="0" w:space="0" w:color="auto"/>
        <w:bottom w:val="none" w:sz="0" w:space="0" w:color="auto"/>
        <w:right w:val="none" w:sz="0" w:space="0" w:color="auto"/>
      </w:divBdr>
      <w:divsChild>
        <w:div w:id="173544168">
          <w:marLeft w:val="0"/>
          <w:marRight w:val="0"/>
          <w:marTop w:val="0"/>
          <w:marBottom w:val="0"/>
          <w:divBdr>
            <w:top w:val="none" w:sz="0" w:space="0" w:color="auto"/>
            <w:left w:val="none" w:sz="0" w:space="0" w:color="auto"/>
            <w:bottom w:val="none" w:sz="0" w:space="0" w:color="auto"/>
            <w:right w:val="none" w:sz="0" w:space="0" w:color="auto"/>
          </w:divBdr>
        </w:div>
        <w:div w:id="1579443934">
          <w:marLeft w:val="0"/>
          <w:marRight w:val="0"/>
          <w:marTop w:val="0"/>
          <w:marBottom w:val="0"/>
          <w:divBdr>
            <w:top w:val="none" w:sz="0" w:space="0" w:color="auto"/>
            <w:left w:val="none" w:sz="0" w:space="0" w:color="auto"/>
            <w:bottom w:val="none" w:sz="0" w:space="0" w:color="auto"/>
            <w:right w:val="none" w:sz="0" w:space="0" w:color="auto"/>
          </w:divBdr>
        </w:div>
        <w:div w:id="2034577622">
          <w:marLeft w:val="0"/>
          <w:marRight w:val="0"/>
          <w:marTop w:val="0"/>
          <w:marBottom w:val="0"/>
          <w:divBdr>
            <w:top w:val="none" w:sz="0" w:space="0" w:color="auto"/>
            <w:left w:val="none" w:sz="0" w:space="0" w:color="auto"/>
            <w:bottom w:val="none" w:sz="0" w:space="0" w:color="auto"/>
            <w:right w:val="none" w:sz="0" w:space="0" w:color="auto"/>
          </w:divBdr>
        </w:div>
      </w:divsChild>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12921828">
      <w:bodyDiv w:val="1"/>
      <w:marLeft w:val="0"/>
      <w:marRight w:val="0"/>
      <w:marTop w:val="0"/>
      <w:marBottom w:val="0"/>
      <w:divBdr>
        <w:top w:val="none" w:sz="0" w:space="0" w:color="auto"/>
        <w:left w:val="none" w:sz="0" w:space="0" w:color="auto"/>
        <w:bottom w:val="none" w:sz="0" w:space="0" w:color="auto"/>
        <w:right w:val="none" w:sz="0" w:space="0" w:color="auto"/>
      </w:divBdr>
      <w:divsChild>
        <w:div w:id="404184098">
          <w:marLeft w:val="0"/>
          <w:marRight w:val="0"/>
          <w:marTop w:val="0"/>
          <w:marBottom w:val="0"/>
          <w:divBdr>
            <w:top w:val="none" w:sz="0" w:space="0" w:color="auto"/>
            <w:left w:val="none" w:sz="0" w:space="0" w:color="auto"/>
            <w:bottom w:val="none" w:sz="0" w:space="0" w:color="auto"/>
            <w:right w:val="none" w:sz="0" w:space="0" w:color="auto"/>
          </w:divBdr>
          <w:divsChild>
            <w:div w:id="1623224171">
              <w:marLeft w:val="0"/>
              <w:marRight w:val="0"/>
              <w:marTop w:val="0"/>
              <w:marBottom w:val="0"/>
              <w:divBdr>
                <w:top w:val="none" w:sz="0" w:space="0" w:color="auto"/>
                <w:left w:val="none" w:sz="0" w:space="0" w:color="auto"/>
                <w:bottom w:val="none" w:sz="0" w:space="0" w:color="auto"/>
                <w:right w:val="none" w:sz="0" w:space="0" w:color="auto"/>
              </w:divBdr>
              <w:divsChild>
                <w:div w:id="284384395">
                  <w:marLeft w:val="0"/>
                  <w:marRight w:val="0"/>
                  <w:marTop w:val="0"/>
                  <w:marBottom w:val="0"/>
                  <w:divBdr>
                    <w:top w:val="none" w:sz="0" w:space="0" w:color="auto"/>
                    <w:left w:val="none" w:sz="0" w:space="0" w:color="auto"/>
                    <w:bottom w:val="none" w:sz="0" w:space="0" w:color="auto"/>
                    <w:right w:val="none" w:sz="0" w:space="0" w:color="auto"/>
                  </w:divBdr>
                  <w:divsChild>
                    <w:div w:id="7780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58232">
      <w:bodyDiv w:val="1"/>
      <w:marLeft w:val="0"/>
      <w:marRight w:val="0"/>
      <w:marTop w:val="0"/>
      <w:marBottom w:val="0"/>
      <w:divBdr>
        <w:top w:val="none" w:sz="0" w:space="0" w:color="auto"/>
        <w:left w:val="none" w:sz="0" w:space="0" w:color="auto"/>
        <w:bottom w:val="none" w:sz="0" w:space="0" w:color="auto"/>
        <w:right w:val="none" w:sz="0" w:space="0" w:color="auto"/>
      </w:divBdr>
      <w:divsChild>
        <w:div w:id="1632252389">
          <w:marLeft w:val="0"/>
          <w:marRight w:val="0"/>
          <w:marTop w:val="0"/>
          <w:marBottom w:val="0"/>
          <w:divBdr>
            <w:top w:val="none" w:sz="0" w:space="0" w:color="auto"/>
            <w:left w:val="none" w:sz="0" w:space="0" w:color="auto"/>
            <w:bottom w:val="none" w:sz="0" w:space="0" w:color="auto"/>
            <w:right w:val="none" w:sz="0" w:space="0" w:color="auto"/>
          </w:divBdr>
          <w:divsChild>
            <w:div w:id="155614179">
              <w:marLeft w:val="0"/>
              <w:marRight w:val="0"/>
              <w:marTop w:val="0"/>
              <w:marBottom w:val="0"/>
              <w:divBdr>
                <w:top w:val="none" w:sz="0" w:space="0" w:color="auto"/>
                <w:left w:val="none" w:sz="0" w:space="0" w:color="auto"/>
                <w:bottom w:val="none" w:sz="0" w:space="0" w:color="auto"/>
                <w:right w:val="none" w:sz="0" w:space="0" w:color="auto"/>
              </w:divBdr>
              <w:divsChild>
                <w:div w:id="2045404447">
                  <w:marLeft w:val="0"/>
                  <w:marRight w:val="0"/>
                  <w:marTop w:val="0"/>
                  <w:marBottom w:val="0"/>
                  <w:divBdr>
                    <w:top w:val="none" w:sz="0" w:space="0" w:color="auto"/>
                    <w:left w:val="none" w:sz="0" w:space="0" w:color="auto"/>
                    <w:bottom w:val="none" w:sz="0" w:space="0" w:color="auto"/>
                    <w:right w:val="none" w:sz="0" w:space="0" w:color="auto"/>
                  </w:divBdr>
                  <w:divsChild>
                    <w:div w:id="5213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9898">
      <w:bodyDiv w:val="1"/>
      <w:marLeft w:val="0"/>
      <w:marRight w:val="0"/>
      <w:marTop w:val="0"/>
      <w:marBottom w:val="0"/>
      <w:divBdr>
        <w:top w:val="none" w:sz="0" w:space="0" w:color="auto"/>
        <w:left w:val="none" w:sz="0" w:space="0" w:color="auto"/>
        <w:bottom w:val="none" w:sz="0" w:space="0" w:color="auto"/>
        <w:right w:val="none" w:sz="0" w:space="0" w:color="auto"/>
      </w:divBdr>
    </w:div>
    <w:div w:id="782384058">
      <w:bodyDiv w:val="1"/>
      <w:marLeft w:val="0"/>
      <w:marRight w:val="0"/>
      <w:marTop w:val="0"/>
      <w:marBottom w:val="0"/>
      <w:divBdr>
        <w:top w:val="none" w:sz="0" w:space="0" w:color="auto"/>
        <w:left w:val="none" w:sz="0" w:space="0" w:color="auto"/>
        <w:bottom w:val="none" w:sz="0" w:space="0" w:color="auto"/>
        <w:right w:val="none" w:sz="0" w:space="0" w:color="auto"/>
      </w:divBdr>
      <w:divsChild>
        <w:div w:id="1276213741">
          <w:marLeft w:val="0"/>
          <w:marRight w:val="0"/>
          <w:marTop w:val="0"/>
          <w:marBottom w:val="0"/>
          <w:divBdr>
            <w:top w:val="none" w:sz="0" w:space="0" w:color="auto"/>
            <w:left w:val="none" w:sz="0" w:space="0" w:color="auto"/>
            <w:bottom w:val="none" w:sz="0" w:space="0" w:color="auto"/>
            <w:right w:val="none" w:sz="0" w:space="0" w:color="auto"/>
          </w:divBdr>
          <w:divsChild>
            <w:div w:id="1550531331">
              <w:marLeft w:val="0"/>
              <w:marRight w:val="0"/>
              <w:marTop w:val="0"/>
              <w:marBottom w:val="0"/>
              <w:divBdr>
                <w:top w:val="none" w:sz="0" w:space="0" w:color="auto"/>
                <w:left w:val="none" w:sz="0" w:space="0" w:color="auto"/>
                <w:bottom w:val="none" w:sz="0" w:space="0" w:color="auto"/>
                <w:right w:val="none" w:sz="0" w:space="0" w:color="auto"/>
              </w:divBdr>
              <w:divsChild>
                <w:div w:id="1798715842">
                  <w:marLeft w:val="0"/>
                  <w:marRight w:val="0"/>
                  <w:marTop w:val="0"/>
                  <w:marBottom w:val="0"/>
                  <w:divBdr>
                    <w:top w:val="none" w:sz="0" w:space="0" w:color="auto"/>
                    <w:left w:val="none" w:sz="0" w:space="0" w:color="auto"/>
                    <w:bottom w:val="none" w:sz="0" w:space="0" w:color="auto"/>
                    <w:right w:val="none" w:sz="0" w:space="0" w:color="auto"/>
                  </w:divBdr>
                </w:div>
              </w:divsChild>
            </w:div>
            <w:div w:id="72747154">
              <w:marLeft w:val="0"/>
              <w:marRight w:val="0"/>
              <w:marTop w:val="0"/>
              <w:marBottom w:val="0"/>
              <w:divBdr>
                <w:top w:val="none" w:sz="0" w:space="0" w:color="auto"/>
                <w:left w:val="none" w:sz="0" w:space="0" w:color="auto"/>
                <w:bottom w:val="none" w:sz="0" w:space="0" w:color="auto"/>
                <w:right w:val="none" w:sz="0" w:space="0" w:color="auto"/>
              </w:divBdr>
              <w:divsChild>
                <w:div w:id="36245335">
                  <w:marLeft w:val="0"/>
                  <w:marRight w:val="0"/>
                  <w:marTop w:val="0"/>
                  <w:marBottom w:val="0"/>
                  <w:divBdr>
                    <w:top w:val="none" w:sz="0" w:space="0" w:color="auto"/>
                    <w:left w:val="none" w:sz="0" w:space="0" w:color="auto"/>
                    <w:bottom w:val="none" w:sz="0" w:space="0" w:color="auto"/>
                    <w:right w:val="none" w:sz="0" w:space="0" w:color="auto"/>
                  </w:divBdr>
                </w:div>
              </w:divsChild>
            </w:div>
            <w:div w:id="126516130">
              <w:marLeft w:val="0"/>
              <w:marRight w:val="0"/>
              <w:marTop w:val="0"/>
              <w:marBottom w:val="0"/>
              <w:divBdr>
                <w:top w:val="none" w:sz="0" w:space="0" w:color="auto"/>
                <w:left w:val="none" w:sz="0" w:space="0" w:color="auto"/>
                <w:bottom w:val="none" w:sz="0" w:space="0" w:color="auto"/>
                <w:right w:val="none" w:sz="0" w:space="0" w:color="auto"/>
              </w:divBdr>
              <w:divsChild>
                <w:div w:id="1662001264">
                  <w:marLeft w:val="0"/>
                  <w:marRight w:val="0"/>
                  <w:marTop w:val="0"/>
                  <w:marBottom w:val="0"/>
                  <w:divBdr>
                    <w:top w:val="none" w:sz="0" w:space="0" w:color="auto"/>
                    <w:left w:val="none" w:sz="0" w:space="0" w:color="auto"/>
                    <w:bottom w:val="none" w:sz="0" w:space="0" w:color="auto"/>
                    <w:right w:val="none" w:sz="0" w:space="0" w:color="auto"/>
                  </w:divBdr>
                </w:div>
              </w:divsChild>
            </w:div>
            <w:div w:id="1708600753">
              <w:marLeft w:val="0"/>
              <w:marRight w:val="0"/>
              <w:marTop w:val="0"/>
              <w:marBottom w:val="0"/>
              <w:divBdr>
                <w:top w:val="none" w:sz="0" w:space="0" w:color="auto"/>
                <w:left w:val="none" w:sz="0" w:space="0" w:color="auto"/>
                <w:bottom w:val="none" w:sz="0" w:space="0" w:color="auto"/>
                <w:right w:val="none" w:sz="0" w:space="0" w:color="auto"/>
              </w:divBdr>
              <w:divsChild>
                <w:div w:id="650064088">
                  <w:marLeft w:val="0"/>
                  <w:marRight w:val="0"/>
                  <w:marTop w:val="0"/>
                  <w:marBottom w:val="0"/>
                  <w:divBdr>
                    <w:top w:val="none" w:sz="0" w:space="0" w:color="auto"/>
                    <w:left w:val="none" w:sz="0" w:space="0" w:color="auto"/>
                    <w:bottom w:val="none" w:sz="0" w:space="0" w:color="auto"/>
                    <w:right w:val="none" w:sz="0" w:space="0" w:color="auto"/>
                  </w:divBdr>
                </w:div>
              </w:divsChild>
            </w:div>
            <w:div w:id="165440934">
              <w:marLeft w:val="0"/>
              <w:marRight w:val="0"/>
              <w:marTop w:val="0"/>
              <w:marBottom w:val="0"/>
              <w:divBdr>
                <w:top w:val="none" w:sz="0" w:space="0" w:color="auto"/>
                <w:left w:val="none" w:sz="0" w:space="0" w:color="auto"/>
                <w:bottom w:val="none" w:sz="0" w:space="0" w:color="auto"/>
                <w:right w:val="none" w:sz="0" w:space="0" w:color="auto"/>
              </w:divBdr>
              <w:divsChild>
                <w:div w:id="70468446">
                  <w:marLeft w:val="0"/>
                  <w:marRight w:val="0"/>
                  <w:marTop w:val="0"/>
                  <w:marBottom w:val="0"/>
                  <w:divBdr>
                    <w:top w:val="none" w:sz="0" w:space="0" w:color="auto"/>
                    <w:left w:val="none" w:sz="0" w:space="0" w:color="auto"/>
                    <w:bottom w:val="none" w:sz="0" w:space="0" w:color="auto"/>
                    <w:right w:val="none" w:sz="0" w:space="0" w:color="auto"/>
                  </w:divBdr>
                </w:div>
              </w:divsChild>
            </w:div>
            <w:div w:id="2132360655">
              <w:marLeft w:val="0"/>
              <w:marRight w:val="0"/>
              <w:marTop w:val="0"/>
              <w:marBottom w:val="0"/>
              <w:divBdr>
                <w:top w:val="none" w:sz="0" w:space="0" w:color="auto"/>
                <w:left w:val="none" w:sz="0" w:space="0" w:color="auto"/>
                <w:bottom w:val="none" w:sz="0" w:space="0" w:color="auto"/>
                <w:right w:val="none" w:sz="0" w:space="0" w:color="auto"/>
              </w:divBdr>
              <w:divsChild>
                <w:div w:id="479618502">
                  <w:marLeft w:val="0"/>
                  <w:marRight w:val="0"/>
                  <w:marTop w:val="0"/>
                  <w:marBottom w:val="0"/>
                  <w:divBdr>
                    <w:top w:val="none" w:sz="0" w:space="0" w:color="auto"/>
                    <w:left w:val="none" w:sz="0" w:space="0" w:color="auto"/>
                    <w:bottom w:val="none" w:sz="0" w:space="0" w:color="auto"/>
                    <w:right w:val="none" w:sz="0" w:space="0" w:color="auto"/>
                  </w:divBdr>
                </w:div>
              </w:divsChild>
            </w:div>
            <w:div w:id="1511287344">
              <w:marLeft w:val="0"/>
              <w:marRight w:val="0"/>
              <w:marTop w:val="0"/>
              <w:marBottom w:val="0"/>
              <w:divBdr>
                <w:top w:val="none" w:sz="0" w:space="0" w:color="auto"/>
                <w:left w:val="none" w:sz="0" w:space="0" w:color="auto"/>
                <w:bottom w:val="none" w:sz="0" w:space="0" w:color="auto"/>
                <w:right w:val="none" w:sz="0" w:space="0" w:color="auto"/>
              </w:divBdr>
              <w:divsChild>
                <w:div w:id="948702461">
                  <w:marLeft w:val="0"/>
                  <w:marRight w:val="0"/>
                  <w:marTop w:val="0"/>
                  <w:marBottom w:val="0"/>
                  <w:divBdr>
                    <w:top w:val="none" w:sz="0" w:space="0" w:color="auto"/>
                    <w:left w:val="none" w:sz="0" w:space="0" w:color="auto"/>
                    <w:bottom w:val="none" w:sz="0" w:space="0" w:color="auto"/>
                    <w:right w:val="none" w:sz="0" w:space="0" w:color="auto"/>
                  </w:divBdr>
                </w:div>
              </w:divsChild>
            </w:div>
            <w:div w:id="2130128575">
              <w:marLeft w:val="0"/>
              <w:marRight w:val="0"/>
              <w:marTop w:val="0"/>
              <w:marBottom w:val="0"/>
              <w:divBdr>
                <w:top w:val="none" w:sz="0" w:space="0" w:color="auto"/>
                <w:left w:val="none" w:sz="0" w:space="0" w:color="auto"/>
                <w:bottom w:val="none" w:sz="0" w:space="0" w:color="auto"/>
                <w:right w:val="none" w:sz="0" w:space="0" w:color="auto"/>
              </w:divBdr>
              <w:divsChild>
                <w:div w:id="1620919471">
                  <w:marLeft w:val="0"/>
                  <w:marRight w:val="0"/>
                  <w:marTop w:val="0"/>
                  <w:marBottom w:val="0"/>
                  <w:divBdr>
                    <w:top w:val="none" w:sz="0" w:space="0" w:color="auto"/>
                    <w:left w:val="none" w:sz="0" w:space="0" w:color="auto"/>
                    <w:bottom w:val="none" w:sz="0" w:space="0" w:color="auto"/>
                    <w:right w:val="none" w:sz="0" w:space="0" w:color="auto"/>
                  </w:divBdr>
                </w:div>
              </w:divsChild>
            </w:div>
            <w:div w:id="62064858">
              <w:marLeft w:val="0"/>
              <w:marRight w:val="0"/>
              <w:marTop w:val="0"/>
              <w:marBottom w:val="0"/>
              <w:divBdr>
                <w:top w:val="none" w:sz="0" w:space="0" w:color="auto"/>
                <w:left w:val="none" w:sz="0" w:space="0" w:color="auto"/>
                <w:bottom w:val="none" w:sz="0" w:space="0" w:color="auto"/>
                <w:right w:val="none" w:sz="0" w:space="0" w:color="auto"/>
              </w:divBdr>
              <w:divsChild>
                <w:div w:id="1996688171">
                  <w:marLeft w:val="0"/>
                  <w:marRight w:val="0"/>
                  <w:marTop w:val="0"/>
                  <w:marBottom w:val="0"/>
                  <w:divBdr>
                    <w:top w:val="none" w:sz="0" w:space="0" w:color="auto"/>
                    <w:left w:val="none" w:sz="0" w:space="0" w:color="auto"/>
                    <w:bottom w:val="none" w:sz="0" w:space="0" w:color="auto"/>
                    <w:right w:val="none" w:sz="0" w:space="0" w:color="auto"/>
                  </w:divBdr>
                </w:div>
              </w:divsChild>
            </w:div>
            <w:div w:id="349648988">
              <w:marLeft w:val="0"/>
              <w:marRight w:val="0"/>
              <w:marTop w:val="0"/>
              <w:marBottom w:val="0"/>
              <w:divBdr>
                <w:top w:val="none" w:sz="0" w:space="0" w:color="auto"/>
                <w:left w:val="none" w:sz="0" w:space="0" w:color="auto"/>
                <w:bottom w:val="none" w:sz="0" w:space="0" w:color="auto"/>
                <w:right w:val="none" w:sz="0" w:space="0" w:color="auto"/>
              </w:divBdr>
              <w:divsChild>
                <w:div w:id="582495269">
                  <w:marLeft w:val="0"/>
                  <w:marRight w:val="0"/>
                  <w:marTop w:val="0"/>
                  <w:marBottom w:val="0"/>
                  <w:divBdr>
                    <w:top w:val="none" w:sz="0" w:space="0" w:color="auto"/>
                    <w:left w:val="none" w:sz="0" w:space="0" w:color="auto"/>
                    <w:bottom w:val="none" w:sz="0" w:space="0" w:color="auto"/>
                    <w:right w:val="none" w:sz="0" w:space="0" w:color="auto"/>
                  </w:divBdr>
                </w:div>
              </w:divsChild>
            </w:div>
            <w:div w:id="840119148">
              <w:marLeft w:val="0"/>
              <w:marRight w:val="0"/>
              <w:marTop w:val="0"/>
              <w:marBottom w:val="0"/>
              <w:divBdr>
                <w:top w:val="none" w:sz="0" w:space="0" w:color="auto"/>
                <w:left w:val="none" w:sz="0" w:space="0" w:color="auto"/>
                <w:bottom w:val="none" w:sz="0" w:space="0" w:color="auto"/>
                <w:right w:val="none" w:sz="0" w:space="0" w:color="auto"/>
              </w:divBdr>
              <w:divsChild>
                <w:div w:id="675158820">
                  <w:marLeft w:val="0"/>
                  <w:marRight w:val="0"/>
                  <w:marTop w:val="0"/>
                  <w:marBottom w:val="0"/>
                  <w:divBdr>
                    <w:top w:val="none" w:sz="0" w:space="0" w:color="auto"/>
                    <w:left w:val="none" w:sz="0" w:space="0" w:color="auto"/>
                    <w:bottom w:val="none" w:sz="0" w:space="0" w:color="auto"/>
                    <w:right w:val="none" w:sz="0" w:space="0" w:color="auto"/>
                  </w:divBdr>
                </w:div>
              </w:divsChild>
            </w:div>
            <w:div w:id="129516285">
              <w:marLeft w:val="0"/>
              <w:marRight w:val="0"/>
              <w:marTop w:val="0"/>
              <w:marBottom w:val="0"/>
              <w:divBdr>
                <w:top w:val="none" w:sz="0" w:space="0" w:color="auto"/>
                <w:left w:val="none" w:sz="0" w:space="0" w:color="auto"/>
                <w:bottom w:val="none" w:sz="0" w:space="0" w:color="auto"/>
                <w:right w:val="none" w:sz="0" w:space="0" w:color="auto"/>
              </w:divBdr>
              <w:divsChild>
                <w:div w:id="1428118184">
                  <w:marLeft w:val="0"/>
                  <w:marRight w:val="0"/>
                  <w:marTop w:val="0"/>
                  <w:marBottom w:val="0"/>
                  <w:divBdr>
                    <w:top w:val="none" w:sz="0" w:space="0" w:color="auto"/>
                    <w:left w:val="none" w:sz="0" w:space="0" w:color="auto"/>
                    <w:bottom w:val="none" w:sz="0" w:space="0" w:color="auto"/>
                    <w:right w:val="none" w:sz="0" w:space="0" w:color="auto"/>
                  </w:divBdr>
                </w:div>
              </w:divsChild>
            </w:div>
            <w:div w:id="1635716427">
              <w:marLeft w:val="0"/>
              <w:marRight w:val="0"/>
              <w:marTop w:val="0"/>
              <w:marBottom w:val="0"/>
              <w:divBdr>
                <w:top w:val="none" w:sz="0" w:space="0" w:color="auto"/>
                <w:left w:val="none" w:sz="0" w:space="0" w:color="auto"/>
                <w:bottom w:val="none" w:sz="0" w:space="0" w:color="auto"/>
                <w:right w:val="none" w:sz="0" w:space="0" w:color="auto"/>
              </w:divBdr>
              <w:divsChild>
                <w:div w:id="1942763516">
                  <w:marLeft w:val="0"/>
                  <w:marRight w:val="0"/>
                  <w:marTop w:val="0"/>
                  <w:marBottom w:val="0"/>
                  <w:divBdr>
                    <w:top w:val="none" w:sz="0" w:space="0" w:color="auto"/>
                    <w:left w:val="none" w:sz="0" w:space="0" w:color="auto"/>
                    <w:bottom w:val="none" w:sz="0" w:space="0" w:color="auto"/>
                    <w:right w:val="none" w:sz="0" w:space="0" w:color="auto"/>
                  </w:divBdr>
                </w:div>
              </w:divsChild>
            </w:div>
            <w:div w:id="1732533204">
              <w:marLeft w:val="0"/>
              <w:marRight w:val="0"/>
              <w:marTop w:val="0"/>
              <w:marBottom w:val="0"/>
              <w:divBdr>
                <w:top w:val="none" w:sz="0" w:space="0" w:color="auto"/>
                <w:left w:val="none" w:sz="0" w:space="0" w:color="auto"/>
                <w:bottom w:val="none" w:sz="0" w:space="0" w:color="auto"/>
                <w:right w:val="none" w:sz="0" w:space="0" w:color="auto"/>
              </w:divBdr>
              <w:divsChild>
                <w:div w:id="1871989081">
                  <w:marLeft w:val="0"/>
                  <w:marRight w:val="0"/>
                  <w:marTop w:val="0"/>
                  <w:marBottom w:val="0"/>
                  <w:divBdr>
                    <w:top w:val="none" w:sz="0" w:space="0" w:color="auto"/>
                    <w:left w:val="none" w:sz="0" w:space="0" w:color="auto"/>
                    <w:bottom w:val="none" w:sz="0" w:space="0" w:color="auto"/>
                    <w:right w:val="none" w:sz="0" w:space="0" w:color="auto"/>
                  </w:divBdr>
                </w:div>
              </w:divsChild>
            </w:div>
            <w:div w:id="870654774">
              <w:marLeft w:val="0"/>
              <w:marRight w:val="0"/>
              <w:marTop w:val="0"/>
              <w:marBottom w:val="0"/>
              <w:divBdr>
                <w:top w:val="none" w:sz="0" w:space="0" w:color="auto"/>
                <w:left w:val="none" w:sz="0" w:space="0" w:color="auto"/>
                <w:bottom w:val="none" w:sz="0" w:space="0" w:color="auto"/>
                <w:right w:val="none" w:sz="0" w:space="0" w:color="auto"/>
              </w:divBdr>
              <w:divsChild>
                <w:div w:id="6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814226607">
      <w:bodyDiv w:val="1"/>
      <w:marLeft w:val="0"/>
      <w:marRight w:val="0"/>
      <w:marTop w:val="0"/>
      <w:marBottom w:val="0"/>
      <w:divBdr>
        <w:top w:val="none" w:sz="0" w:space="0" w:color="auto"/>
        <w:left w:val="none" w:sz="0" w:space="0" w:color="auto"/>
        <w:bottom w:val="none" w:sz="0" w:space="0" w:color="auto"/>
        <w:right w:val="none" w:sz="0" w:space="0" w:color="auto"/>
      </w:divBdr>
    </w:div>
    <w:div w:id="847526100">
      <w:bodyDiv w:val="1"/>
      <w:marLeft w:val="0"/>
      <w:marRight w:val="0"/>
      <w:marTop w:val="0"/>
      <w:marBottom w:val="0"/>
      <w:divBdr>
        <w:top w:val="none" w:sz="0" w:space="0" w:color="auto"/>
        <w:left w:val="none" w:sz="0" w:space="0" w:color="auto"/>
        <w:bottom w:val="none" w:sz="0" w:space="0" w:color="auto"/>
        <w:right w:val="none" w:sz="0" w:space="0" w:color="auto"/>
      </w:divBdr>
    </w:div>
    <w:div w:id="889345700">
      <w:bodyDiv w:val="1"/>
      <w:marLeft w:val="0"/>
      <w:marRight w:val="0"/>
      <w:marTop w:val="0"/>
      <w:marBottom w:val="0"/>
      <w:divBdr>
        <w:top w:val="none" w:sz="0" w:space="0" w:color="auto"/>
        <w:left w:val="none" w:sz="0" w:space="0" w:color="auto"/>
        <w:bottom w:val="none" w:sz="0" w:space="0" w:color="auto"/>
        <w:right w:val="none" w:sz="0" w:space="0" w:color="auto"/>
      </w:divBdr>
      <w:divsChild>
        <w:div w:id="1354651664">
          <w:marLeft w:val="0"/>
          <w:marRight w:val="0"/>
          <w:marTop w:val="0"/>
          <w:marBottom w:val="0"/>
          <w:divBdr>
            <w:top w:val="none" w:sz="0" w:space="0" w:color="auto"/>
            <w:left w:val="none" w:sz="0" w:space="0" w:color="auto"/>
            <w:bottom w:val="none" w:sz="0" w:space="0" w:color="auto"/>
            <w:right w:val="none" w:sz="0" w:space="0" w:color="auto"/>
          </w:divBdr>
        </w:div>
        <w:div w:id="214582247">
          <w:marLeft w:val="0"/>
          <w:marRight w:val="0"/>
          <w:marTop w:val="0"/>
          <w:marBottom w:val="0"/>
          <w:divBdr>
            <w:top w:val="none" w:sz="0" w:space="0" w:color="auto"/>
            <w:left w:val="none" w:sz="0" w:space="0" w:color="auto"/>
            <w:bottom w:val="none" w:sz="0" w:space="0" w:color="auto"/>
            <w:right w:val="none" w:sz="0" w:space="0" w:color="auto"/>
          </w:divBdr>
        </w:div>
        <w:div w:id="492987197">
          <w:marLeft w:val="0"/>
          <w:marRight w:val="0"/>
          <w:marTop w:val="0"/>
          <w:marBottom w:val="0"/>
          <w:divBdr>
            <w:top w:val="none" w:sz="0" w:space="0" w:color="auto"/>
            <w:left w:val="none" w:sz="0" w:space="0" w:color="auto"/>
            <w:bottom w:val="none" w:sz="0" w:space="0" w:color="auto"/>
            <w:right w:val="none" w:sz="0" w:space="0" w:color="auto"/>
          </w:divBdr>
        </w:div>
      </w:divsChild>
    </w:div>
    <w:div w:id="980309059">
      <w:bodyDiv w:val="1"/>
      <w:marLeft w:val="0"/>
      <w:marRight w:val="0"/>
      <w:marTop w:val="0"/>
      <w:marBottom w:val="0"/>
      <w:divBdr>
        <w:top w:val="none" w:sz="0" w:space="0" w:color="auto"/>
        <w:left w:val="none" w:sz="0" w:space="0" w:color="auto"/>
        <w:bottom w:val="none" w:sz="0" w:space="0" w:color="auto"/>
        <w:right w:val="none" w:sz="0" w:space="0" w:color="auto"/>
      </w:divBdr>
    </w:div>
    <w:div w:id="1088116740">
      <w:bodyDiv w:val="1"/>
      <w:marLeft w:val="0"/>
      <w:marRight w:val="0"/>
      <w:marTop w:val="0"/>
      <w:marBottom w:val="0"/>
      <w:divBdr>
        <w:top w:val="none" w:sz="0" w:space="0" w:color="auto"/>
        <w:left w:val="none" w:sz="0" w:space="0" w:color="auto"/>
        <w:bottom w:val="none" w:sz="0" w:space="0" w:color="auto"/>
        <w:right w:val="none" w:sz="0" w:space="0" w:color="auto"/>
      </w:divBdr>
    </w:div>
    <w:div w:id="1093353223">
      <w:bodyDiv w:val="1"/>
      <w:marLeft w:val="0"/>
      <w:marRight w:val="0"/>
      <w:marTop w:val="0"/>
      <w:marBottom w:val="0"/>
      <w:divBdr>
        <w:top w:val="none" w:sz="0" w:space="0" w:color="auto"/>
        <w:left w:val="none" w:sz="0" w:space="0" w:color="auto"/>
        <w:bottom w:val="none" w:sz="0" w:space="0" w:color="auto"/>
        <w:right w:val="none" w:sz="0" w:space="0" w:color="auto"/>
      </w:divBdr>
    </w:div>
    <w:div w:id="1171022693">
      <w:bodyDiv w:val="1"/>
      <w:marLeft w:val="0"/>
      <w:marRight w:val="0"/>
      <w:marTop w:val="0"/>
      <w:marBottom w:val="0"/>
      <w:divBdr>
        <w:top w:val="none" w:sz="0" w:space="0" w:color="auto"/>
        <w:left w:val="none" w:sz="0" w:space="0" w:color="auto"/>
        <w:bottom w:val="none" w:sz="0" w:space="0" w:color="auto"/>
        <w:right w:val="none" w:sz="0" w:space="0" w:color="auto"/>
      </w:divBdr>
    </w:div>
    <w:div w:id="1202401419">
      <w:bodyDiv w:val="1"/>
      <w:marLeft w:val="0"/>
      <w:marRight w:val="0"/>
      <w:marTop w:val="0"/>
      <w:marBottom w:val="0"/>
      <w:divBdr>
        <w:top w:val="none" w:sz="0" w:space="0" w:color="auto"/>
        <w:left w:val="none" w:sz="0" w:space="0" w:color="auto"/>
        <w:bottom w:val="none" w:sz="0" w:space="0" w:color="auto"/>
        <w:right w:val="none" w:sz="0" w:space="0" w:color="auto"/>
      </w:divBdr>
    </w:div>
    <w:div w:id="1241795082">
      <w:bodyDiv w:val="1"/>
      <w:marLeft w:val="0"/>
      <w:marRight w:val="0"/>
      <w:marTop w:val="0"/>
      <w:marBottom w:val="0"/>
      <w:divBdr>
        <w:top w:val="none" w:sz="0" w:space="0" w:color="auto"/>
        <w:left w:val="none" w:sz="0" w:space="0" w:color="auto"/>
        <w:bottom w:val="none" w:sz="0" w:space="0" w:color="auto"/>
        <w:right w:val="none" w:sz="0" w:space="0" w:color="auto"/>
      </w:divBdr>
    </w:div>
    <w:div w:id="1259867091">
      <w:bodyDiv w:val="1"/>
      <w:marLeft w:val="0"/>
      <w:marRight w:val="0"/>
      <w:marTop w:val="0"/>
      <w:marBottom w:val="0"/>
      <w:divBdr>
        <w:top w:val="none" w:sz="0" w:space="0" w:color="auto"/>
        <w:left w:val="none" w:sz="0" w:space="0" w:color="auto"/>
        <w:bottom w:val="none" w:sz="0" w:space="0" w:color="auto"/>
        <w:right w:val="none" w:sz="0" w:space="0" w:color="auto"/>
      </w:divBdr>
    </w:div>
    <w:div w:id="1273242229">
      <w:bodyDiv w:val="1"/>
      <w:marLeft w:val="0"/>
      <w:marRight w:val="0"/>
      <w:marTop w:val="0"/>
      <w:marBottom w:val="0"/>
      <w:divBdr>
        <w:top w:val="none" w:sz="0" w:space="0" w:color="auto"/>
        <w:left w:val="none" w:sz="0" w:space="0" w:color="auto"/>
        <w:bottom w:val="none" w:sz="0" w:space="0" w:color="auto"/>
        <w:right w:val="none" w:sz="0" w:space="0" w:color="auto"/>
      </w:divBdr>
    </w:div>
    <w:div w:id="1354914388">
      <w:bodyDiv w:val="1"/>
      <w:marLeft w:val="0"/>
      <w:marRight w:val="0"/>
      <w:marTop w:val="0"/>
      <w:marBottom w:val="0"/>
      <w:divBdr>
        <w:top w:val="none" w:sz="0" w:space="0" w:color="auto"/>
        <w:left w:val="none" w:sz="0" w:space="0" w:color="auto"/>
        <w:bottom w:val="none" w:sz="0" w:space="0" w:color="auto"/>
        <w:right w:val="none" w:sz="0" w:space="0" w:color="auto"/>
      </w:divBdr>
    </w:div>
    <w:div w:id="1375545118">
      <w:bodyDiv w:val="1"/>
      <w:marLeft w:val="0"/>
      <w:marRight w:val="0"/>
      <w:marTop w:val="0"/>
      <w:marBottom w:val="0"/>
      <w:divBdr>
        <w:top w:val="none" w:sz="0" w:space="0" w:color="auto"/>
        <w:left w:val="none" w:sz="0" w:space="0" w:color="auto"/>
        <w:bottom w:val="none" w:sz="0" w:space="0" w:color="auto"/>
        <w:right w:val="none" w:sz="0" w:space="0" w:color="auto"/>
      </w:divBdr>
    </w:div>
    <w:div w:id="1398898497">
      <w:bodyDiv w:val="1"/>
      <w:marLeft w:val="0"/>
      <w:marRight w:val="0"/>
      <w:marTop w:val="0"/>
      <w:marBottom w:val="0"/>
      <w:divBdr>
        <w:top w:val="none" w:sz="0" w:space="0" w:color="auto"/>
        <w:left w:val="none" w:sz="0" w:space="0" w:color="auto"/>
        <w:bottom w:val="none" w:sz="0" w:space="0" w:color="auto"/>
        <w:right w:val="none" w:sz="0" w:space="0" w:color="auto"/>
      </w:divBdr>
    </w:div>
    <w:div w:id="1605914956">
      <w:bodyDiv w:val="1"/>
      <w:marLeft w:val="0"/>
      <w:marRight w:val="0"/>
      <w:marTop w:val="0"/>
      <w:marBottom w:val="0"/>
      <w:divBdr>
        <w:top w:val="none" w:sz="0" w:space="0" w:color="auto"/>
        <w:left w:val="none" w:sz="0" w:space="0" w:color="auto"/>
        <w:bottom w:val="none" w:sz="0" w:space="0" w:color="auto"/>
        <w:right w:val="none" w:sz="0" w:space="0" w:color="auto"/>
      </w:divBdr>
      <w:divsChild>
        <w:div w:id="410779911">
          <w:marLeft w:val="0"/>
          <w:marRight w:val="0"/>
          <w:marTop w:val="0"/>
          <w:marBottom w:val="0"/>
          <w:divBdr>
            <w:top w:val="none" w:sz="0" w:space="0" w:color="auto"/>
            <w:left w:val="none" w:sz="0" w:space="0" w:color="auto"/>
            <w:bottom w:val="none" w:sz="0" w:space="0" w:color="auto"/>
            <w:right w:val="none" w:sz="0" w:space="0" w:color="auto"/>
          </w:divBdr>
          <w:divsChild>
            <w:div w:id="525951374">
              <w:marLeft w:val="0"/>
              <w:marRight w:val="0"/>
              <w:marTop w:val="0"/>
              <w:marBottom w:val="0"/>
              <w:divBdr>
                <w:top w:val="none" w:sz="0" w:space="0" w:color="auto"/>
                <w:left w:val="none" w:sz="0" w:space="0" w:color="auto"/>
                <w:bottom w:val="none" w:sz="0" w:space="0" w:color="auto"/>
                <w:right w:val="none" w:sz="0" w:space="0" w:color="auto"/>
              </w:divBdr>
              <w:divsChild>
                <w:div w:id="17634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40568">
      <w:bodyDiv w:val="1"/>
      <w:marLeft w:val="0"/>
      <w:marRight w:val="0"/>
      <w:marTop w:val="0"/>
      <w:marBottom w:val="0"/>
      <w:divBdr>
        <w:top w:val="none" w:sz="0" w:space="0" w:color="auto"/>
        <w:left w:val="none" w:sz="0" w:space="0" w:color="auto"/>
        <w:bottom w:val="none" w:sz="0" w:space="0" w:color="auto"/>
        <w:right w:val="none" w:sz="0" w:space="0" w:color="auto"/>
      </w:divBdr>
    </w:div>
    <w:div w:id="1620140704">
      <w:bodyDiv w:val="1"/>
      <w:marLeft w:val="0"/>
      <w:marRight w:val="0"/>
      <w:marTop w:val="0"/>
      <w:marBottom w:val="0"/>
      <w:divBdr>
        <w:top w:val="none" w:sz="0" w:space="0" w:color="auto"/>
        <w:left w:val="none" w:sz="0" w:space="0" w:color="auto"/>
        <w:bottom w:val="none" w:sz="0" w:space="0" w:color="auto"/>
        <w:right w:val="none" w:sz="0" w:space="0" w:color="auto"/>
      </w:divBdr>
    </w:div>
    <w:div w:id="1655643038">
      <w:bodyDiv w:val="1"/>
      <w:marLeft w:val="0"/>
      <w:marRight w:val="0"/>
      <w:marTop w:val="0"/>
      <w:marBottom w:val="0"/>
      <w:divBdr>
        <w:top w:val="none" w:sz="0" w:space="0" w:color="auto"/>
        <w:left w:val="none" w:sz="0" w:space="0" w:color="auto"/>
        <w:bottom w:val="none" w:sz="0" w:space="0" w:color="auto"/>
        <w:right w:val="none" w:sz="0" w:space="0" w:color="auto"/>
      </w:divBdr>
      <w:divsChild>
        <w:div w:id="1217471987">
          <w:marLeft w:val="0"/>
          <w:marRight w:val="0"/>
          <w:marTop w:val="0"/>
          <w:marBottom w:val="0"/>
          <w:divBdr>
            <w:top w:val="none" w:sz="0" w:space="0" w:color="auto"/>
            <w:left w:val="none" w:sz="0" w:space="0" w:color="auto"/>
            <w:bottom w:val="none" w:sz="0" w:space="0" w:color="auto"/>
            <w:right w:val="none" w:sz="0" w:space="0" w:color="auto"/>
          </w:divBdr>
          <w:divsChild>
            <w:div w:id="364793542">
              <w:marLeft w:val="0"/>
              <w:marRight w:val="0"/>
              <w:marTop w:val="0"/>
              <w:marBottom w:val="0"/>
              <w:divBdr>
                <w:top w:val="none" w:sz="0" w:space="0" w:color="auto"/>
                <w:left w:val="none" w:sz="0" w:space="0" w:color="auto"/>
                <w:bottom w:val="none" w:sz="0" w:space="0" w:color="auto"/>
                <w:right w:val="none" w:sz="0" w:space="0" w:color="auto"/>
              </w:divBdr>
              <w:divsChild>
                <w:div w:id="113065629">
                  <w:marLeft w:val="0"/>
                  <w:marRight w:val="0"/>
                  <w:marTop w:val="0"/>
                  <w:marBottom w:val="0"/>
                  <w:divBdr>
                    <w:top w:val="none" w:sz="0" w:space="0" w:color="auto"/>
                    <w:left w:val="none" w:sz="0" w:space="0" w:color="auto"/>
                    <w:bottom w:val="none" w:sz="0" w:space="0" w:color="auto"/>
                    <w:right w:val="none" w:sz="0" w:space="0" w:color="auto"/>
                  </w:divBdr>
                </w:div>
              </w:divsChild>
            </w:div>
            <w:div w:id="321668563">
              <w:marLeft w:val="0"/>
              <w:marRight w:val="0"/>
              <w:marTop w:val="0"/>
              <w:marBottom w:val="0"/>
              <w:divBdr>
                <w:top w:val="none" w:sz="0" w:space="0" w:color="auto"/>
                <w:left w:val="none" w:sz="0" w:space="0" w:color="auto"/>
                <w:bottom w:val="none" w:sz="0" w:space="0" w:color="auto"/>
                <w:right w:val="none" w:sz="0" w:space="0" w:color="auto"/>
              </w:divBdr>
              <w:divsChild>
                <w:div w:id="715079975">
                  <w:marLeft w:val="0"/>
                  <w:marRight w:val="0"/>
                  <w:marTop w:val="0"/>
                  <w:marBottom w:val="0"/>
                  <w:divBdr>
                    <w:top w:val="none" w:sz="0" w:space="0" w:color="auto"/>
                    <w:left w:val="none" w:sz="0" w:space="0" w:color="auto"/>
                    <w:bottom w:val="none" w:sz="0" w:space="0" w:color="auto"/>
                    <w:right w:val="none" w:sz="0" w:space="0" w:color="auto"/>
                  </w:divBdr>
                </w:div>
              </w:divsChild>
            </w:div>
            <w:div w:id="1628703358">
              <w:marLeft w:val="0"/>
              <w:marRight w:val="0"/>
              <w:marTop w:val="0"/>
              <w:marBottom w:val="0"/>
              <w:divBdr>
                <w:top w:val="none" w:sz="0" w:space="0" w:color="auto"/>
                <w:left w:val="none" w:sz="0" w:space="0" w:color="auto"/>
                <w:bottom w:val="none" w:sz="0" w:space="0" w:color="auto"/>
                <w:right w:val="none" w:sz="0" w:space="0" w:color="auto"/>
              </w:divBdr>
              <w:divsChild>
                <w:div w:id="1198808900">
                  <w:marLeft w:val="0"/>
                  <w:marRight w:val="0"/>
                  <w:marTop w:val="0"/>
                  <w:marBottom w:val="0"/>
                  <w:divBdr>
                    <w:top w:val="none" w:sz="0" w:space="0" w:color="auto"/>
                    <w:left w:val="none" w:sz="0" w:space="0" w:color="auto"/>
                    <w:bottom w:val="none" w:sz="0" w:space="0" w:color="auto"/>
                    <w:right w:val="none" w:sz="0" w:space="0" w:color="auto"/>
                  </w:divBdr>
                </w:div>
              </w:divsChild>
            </w:div>
            <w:div w:id="105120172">
              <w:marLeft w:val="0"/>
              <w:marRight w:val="0"/>
              <w:marTop w:val="0"/>
              <w:marBottom w:val="0"/>
              <w:divBdr>
                <w:top w:val="none" w:sz="0" w:space="0" w:color="auto"/>
                <w:left w:val="none" w:sz="0" w:space="0" w:color="auto"/>
                <w:bottom w:val="none" w:sz="0" w:space="0" w:color="auto"/>
                <w:right w:val="none" w:sz="0" w:space="0" w:color="auto"/>
              </w:divBdr>
              <w:divsChild>
                <w:div w:id="61175886">
                  <w:marLeft w:val="0"/>
                  <w:marRight w:val="0"/>
                  <w:marTop w:val="0"/>
                  <w:marBottom w:val="0"/>
                  <w:divBdr>
                    <w:top w:val="none" w:sz="0" w:space="0" w:color="auto"/>
                    <w:left w:val="none" w:sz="0" w:space="0" w:color="auto"/>
                    <w:bottom w:val="none" w:sz="0" w:space="0" w:color="auto"/>
                    <w:right w:val="none" w:sz="0" w:space="0" w:color="auto"/>
                  </w:divBdr>
                </w:div>
              </w:divsChild>
            </w:div>
            <w:div w:id="783117434">
              <w:marLeft w:val="0"/>
              <w:marRight w:val="0"/>
              <w:marTop w:val="0"/>
              <w:marBottom w:val="0"/>
              <w:divBdr>
                <w:top w:val="none" w:sz="0" w:space="0" w:color="auto"/>
                <w:left w:val="none" w:sz="0" w:space="0" w:color="auto"/>
                <w:bottom w:val="none" w:sz="0" w:space="0" w:color="auto"/>
                <w:right w:val="none" w:sz="0" w:space="0" w:color="auto"/>
              </w:divBdr>
              <w:divsChild>
                <w:div w:id="1029840072">
                  <w:marLeft w:val="0"/>
                  <w:marRight w:val="0"/>
                  <w:marTop w:val="0"/>
                  <w:marBottom w:val="0"/>
                  <w:divBdr>
                    <w:top w:val="none" w:sz="0" w:space="0" w:color="auto"/>
                    <w:left w:val="none" w:sz="0" w:space="0" w:color="auto"/>
                    <w:bottom w:val="none" w:sz="0" w:space="0" w:color="auto"/>
                    <w:right w:val="none" w:sz="0" w:space="0" w:color="auto"/>
                  </w:divBdr>
                </w:div>
              </w:divsChild>
            </w:div>
            <w:div w:id="499854940">
              <w:marLeft w:val="0"/>
              <w:marRight w:val="0"/>
              <w:marTop w:val="0"/>
              <w:marBottom w:val="0"/>
              <w:divBdr>
                <w:top w:val="none" w:sz="0" w:space="0" w:color="auto"/>
                <w:left w:val="none" w:sz="0" w:space="0" w:color="auto"/>
                <w:bottom w:val="none" w:sz="0" w:space="0" w:color="auto"/>
                <w:right w:val="none" w:sz="0" w:space="0" w:color="auto"/>
              </w:divBdr>
              <w:divsChild>
                <w:div w:id="434176841">
                  <w:marLeft w:val="0"/>
                  <w:marRight w:val="0"/>
                  <w:marTop w:val="0"/>
                  <w:marBottom w:val="0"/>
                  <w:divBdr>
                    <w:top w:val="none" w:sz="0" w:space="0" w:color="auto"/>
                    <w:left w:val="none" w:sz="0" w:space="0" w:color="auto"/>
                    <w:bottom w:val="none" w:sz="0" w:space="0" w:color="auto"/>
                    <w:right w:val="none" w:sz="0" w:space="0" w:color="auto"/>
                  </w:divBdr>
                </w:div>
              </w:divsChild>
            </w:div>
            <w:div w:id="158078692">
              <w:marLeft w:val="0"/>
              <w:marRight w:val="0"/>
              <w:marTop w:val="0"/>
              <w:marBottom w:val="0"/>
              <w:divBdr>
                <w:top w:val="none" w:sz="0" w:space="0" w:color="auto"/>
                <w:left w:val="none" w:sz="0" w:space="0" w:color="auto"/>
                <w:bottom w:val="none" w:sz="0" w:space="0" w:color="auto"/>
                <w:right w:val="none" w:sz="0" w:space="0" w:color="auto"/>
              </w:divBdr>
              <w:divsChild>
                <w:div w:id="447430811">
                  <w:marLeft w:val="0"/>
                  <w:marRight w:val="0"/>
                  <w:marTop w:val="0"/>
                  <w:marBottom w:val="0"/>
                  <w:divBdr>
                    <w:top w:val="none" w:sz="0" w:space="0" w:color="auto"/>
                    <w:left w:val="none" w:sz="0" w:space="0" w:color="auto"/>
                    <w:bottom w:val="none" w:sz="0" w:space="0" w:color="auto"/>
                    <w:right w:val="none" w:sz="0" w:space="0" w:color="auto"/>
                  </w:divBdr>
                </w:div>
              </w:divsChild>
            </w:div>
            <w:div w:id="2044406543">
              <w:marLeft w:val="0"/>
              <w:marRight w:val="0"/>
              <w:marTop w:val="0"/>
              <w:marBottom w:val="0"/>
              <w:divBdr>
                <w:top w:val="none" w:sz="0" w:space="0" w:color="auto"/>
                <w:left w:val="none" w:sz="0" w:space="0" w:color="auto"/>
                <w:bottom w:val="none" w:sz="0" w:space="0" w:color="auto"/>
                <w:right w:val="none" w:sz="0" w:space="0" w:color="auto"/>
              </w:divBdr>
              <w:divsChild>
                <w:div w:id="1082410142">
                  <w:marLeft w:val="0"/>
                  <w:marRight w:val="0"/>
                  <w:marTop w:val="0"/>
                  <w:marBottom w:val="0"/>
                  <w:divBdr>
                    <w:top w:val="none" w:sz="0" w:space="0" w:color="auto"/>
                    <w:left w:val="none" w:sz="0" w:space="0" w:color="auto"/>
                    <w:bottom w:val="none" w:sz="0" w:space="0" w:color="auto"/>
                    <w:right w:val="none" w:sz="0" w:space="0" w:color="auto"/>
                  </w:divBdr>
                </w:div>
              </w:divsChild>
            </w:div>
            <w:div w:id="268897653">
              <w:marLeft w:val="0"/>
              <w:marRight w:val="0"/>
              <w:marTop w:val="0"/>
              <w:marBottom w:val="0"/>
              <w:divBdr>
                <w:top w:val="none" w:sz="0" w:space="0" w:color="auto"/>
                <w:left w:val="none" w:sz="0" w:space="0" w:color="auto"/>
                <w:bottom w:val="none" w:sz="0" w:space="0" w:color="auto"/>
                <w:right w:val="none" w:sz="0" w:space="0" w:color="auto"/>
              </w:divBdr>
              <w:divsChild>
                <w:div w:id="1954240241">
                  <w:marLeft w:val="0"/>
                  <w:marRight w:val="0"/>
                  <w:marTop w:val="0"/>
                  <w:marBottom w:val="0"/>
                  <w:divBdr>
                    <w:top w:val="none" w:sz="0" w:space="0" w:color="auto"/>
                    <w:left w:val="none" w:sz="0" w:space="0" w:color="auto"/>
                    <w:bottom w:val="none" w:sz="0" w:space="0" w:color="auto"/>
                    <w:right w:val="none" w:sz="0" w:space="0" w:color="auto"/>
                  </w:divBdr>
                </w:div>
              </w:divsChild>
            </w:div>
            <w:div w:id="935139985">
              <w:marLeft w:val="0"/>
              <w:marRight w:val="0"/>
              <w:marTop w:val="0"/>
              <w:marBottom w:val="0"/>
              <w:divBdr>
                <w:top w:val="none" w:sz="0" w:space="0" w:color="auto"/>
                <w:left w:val="none" w:sz="0" w:space="0" w:color="auto"/>
                <w:bottom w:val="none" w:sz="0" w:space="0" w:color="auto"/>
                <w:right w:val="none" w:sz="0" w:space="0" w:color="auto"/>
              </w:divBdr>
              <w:divsChild>
                <w:div w:id="1311905054">
                  <w:marLeft w:val="0"/>
                  <w:marRight w:val="0"/>
                  <w:marTop w:val="0"/>
                  <w:marBottom w:val="0"/>
                  <w:divBdr>
                    <w:top w:val="none" w:sz="0" w:space="0" w:color="auto"/>
                    <w:left w:val="none" w:sz="0" w:space="0" w:color="auto"/>
                    <w:bottom w:val="none" w:sz="0" w:space="0" w:color="auto"/>
                    <w:right w:val="none" w:sz="0" w:space="0" w:color="auto"/>
                  </w:divBdr>
                </w:div>
              </w:divsChild>
            </w:div>
            <w:div w:id="1586571069">
              <w:marLeft w:val="0"/>
              <w:marRight w:val="0"/>
              <w:marTop w:val="0"/>
              <w:marBottom w:val="0"/>
              <w:divBdr>
                <w:top w:val="none" w:sz="0" w:space="0" w:color="auto"/>
                <w:left w:val="none" w:sz="0" w:space="0" w:color="auto"/>
                <w:bottom w:val="none" w:sz="0" w:space="0" w:color="auto"/>
                <w:right w:val="none" w:sz="0" w:space="0" w:color="auto"/>
              </w:divBdr>
              <w:divsChild>
                <w:div w:id="1292130439">
                  <w:marLeft w:val="0"/>
                  <w:marRight w:val="0"/>
                  <w:marTop w:val="0"/>
                  <w:marBottom w:val="0"/>
                  <w:divBdr>
                    <w:top w:val="none" w:sz="0" w:space="0" w:color="auto"/>
                    <w:left w:val="none" w:sz="0" w:space="0" w:color="auto"/>
                    <w:bottom w:val="none" w:sz="0" w:space="0" w:color="auto"/>
                    <w:right w:val="none" w:sz="0" w:space="0" w:color="auto"/>
                  </w:divBdr>
                </w:div>
              </w:divsChild>
            </w:div>
            <w:div w:id="1957249605">
              <w:marLeft w:val="0"/>
              <w:marRight w:val="0"/>
              <w:marTop w:val="0"/>
              <w:marBottom w:val="0"/>
              <w:divBdr>
                <w:top w:val="none" w:sz="0" w:space="0" w:color="auto"/>
                <w:left w:val="none" w:sz="0" w:space="0" w:color="auto"/>
                <w:bottom w:val="none" w:sz="0" w:space="0" w:color="auto"/>
                <w:right w:val="none" w:sz="0" w:space="0" w:color="auto"/>
              </w:divBdr>
              <w:divsChild>
                <w:div w:id="1545679602">
                  <w:marLeft w:val="0"/>
                  <w:marRight w:val="0"/>
                  <w:marTop w:val="0"/>
                  <w:marBottom w:val="0"/>
                  <w:divBdr>
                    <w:top w:val="none" w:sz="0" w:space="0" w:color="auto"/>
                    <w:left w:val="none" w:sz="0" w:space="0" w:color="auto"/>
                    <w:bottom w:val="none" w:sz="0" w:space="0" w:color="auto"/>
                    <w:right w:val="none" w:sz="0" w:space="0" w:color="auto"/>
                  </w:divBdr>
                </w:div>
              </w:divsChild>
            </w:div>
            <w:div w:id="1201631071">
              <w:marLeft w:val="0"/>
              <w:marRight w:val="0"/>
              <w:marTop w:val="0"/>
              <w:marBottom w:val="0"/>
              <w:divBdr>
                <w:top w:val="none" w:sz="0" w:space="0" w:color="auto"/>
                <w:left w:val="none" w:sz="0" w:space="0" w:color="auto"/>
                <w:bottom w:val="none" w:sz="0" w:space="0" w:color="auto"/>
                <w:right w:val="none" w:sz="0" w:space="0" w:color="auto"/>
              </w:divBdr>
              <w:divsChild>
                <w:div w:id="1932814525">
                  <w:marLeft w:val="0"/>
                  <w:marRight w:val="0"/>
                  <w:marTop w:val="0"/>
                  <w:marBottom w:val="0"/>
                  <w:divBdr>
                    <w:top w:val="none" w:sz="0" w:space="0" w:color="auto"/>
                    <w:left w:val="none" w:sz="0" w:space="0" w:color="auto"/>
                    <w:bottom w:val="none" w:sz="0" w:space="0" w:color="auto"/>
                    <w:right w:val="none" w:sz="0" w:space="0" w:color="auto"/>
                  </w:divBdr>
                </w:div>
              </w:divsChild>
            </w:div>
            <w:div w:id="922177021">
              <w:marLeft w:val="0"/>
              <w:marRight w:val="0"/>
              <w:marTop w:val="0"/>
              <w:marBottom w:val="0"/>
              <w:divBdr>
                <w:top w:val="none" w:sz="0" w:space="0" w:color="auto"/>
                <w:left w:val="none" w:sz="0" w:space="0" w:color="auto"/>
                <w:bottom w:val="none" w:sz="0" w:space="0" w:color="auto"/>
                <w:right w:val="none" w:sz="0" w:space="0" w:color="auto"/>
              </w:divBdr>
              <w:divsChild>
                <w:div w:id="1045256737">
                  <w:marLeft w:val="0"/>
                  <w:marRight w:val="0"/>
                  <w:marTop w:val="0"/>
                  <w:marBottom w:val="0"/>
                  <w:divBdr>
                    <w:top w:val="none" w:sz="0" w:space="0" w:color="auto"/>
                    <w:left w:val="none" w:sz="0" w:space="0" w:color="auto"/>
                    <w:bottom w:val="none" w:sz="0" w:space="0" w:color="auto"/>
                    <w:right w:val="none" w:sz="0" w:space="0" w:color="auto"/>
                  </w:divBdr>
                </w:div>
              </w:divsChild>
            </w:div>
            <w:div w:id="1354184664">
              <w:marLeft w:val="0"/>
              <w:marRight w:val="0"/>
              <w:marTop w:val="0"/>
              <w:marBottom w:val="0"/>
              <w:divBdr>
                <w:top w:val="none" w:sz="0" w:space="0" w:color="auto"/>
                <w:left w:val="none" w:sz="0" w:space="0" w:color="auto"/>
                <w:bottom w:val="none" w:sz="0" w:space="0" w:color="auto"/>
                <w:right w:val="none" w:sz="0" w:space="0" w:color="auto"/>
              </w:divBdr>
              <w:divsChild>
                <w:div w:id="1884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0839">
      <w:bodyDiv w:val="1"/>
      <w:marLeft w:val="0"/>
      <w:marRight w:val="0"/>
      <w:marTop w:val="0"/>
      <w:marBottom w:val="0"/>
      <w:divBdr>
        <w:top w:val="none" w:sz="0" w:space="0" w:color="auto"/>
        <w:left w:val="none" w:sz="0" w:space="0" w:color="auto"/>
        <w:bottom w:val="none" w:sz="0" w:space="0" w:color="auto"/>
        <w:right w:val="none" w:sz="0" w:space="0" w:color="auto"/>
      </w:divBdr>
    </w:div>
    <w:div w:id="1767261760">
      <w:bodyDiv w:val="1"/>
      <w:marLeft w:val="0"/>
      <w:marRight w:val="0"/>
      <w:marTop w:val="0"/>
      <w:marBottom w:val="0"/>
      <w:divBdr>
        <w:top w:val="none" w:sz="0" w:space="0" w:color="auto"/>
        <w:left w:val="none" w:sz="0" w:space="0" w:color="auto"/>
        <w:bottom w:val="none" w:sz="0" w:space="0" w:color="auto"/>
        <w:right w:val="none" w:sz="0" w:space="0" w:color="auto"/>
      </w:divBdr>
      <w:divsChild>
        <w:div w:id="855072647">
          <w:marLeft w:val="0"/>
          <w:marRight w:val="0"/>
          <w:marTop w:val="0"/>
          <w:marBottom w:val="0"/>
          <w:divBdr>
            <w:top w:val="none" w:sz="0" w:space="0" w:color="auto"/>
            <w:left w:val="none" w:sz="0" w:space="0" w:color="auto"/>
            <w:bottom w:val="none" w:sz="0" w:space="0" w:color="auto"/>
            <w:right w:val="none" w:sz="0" w:space="0" w:color="auto"/>
          </w:divBdr>
          <w:divsChild>
            <w:div w:id="1246761920">
              <w:marLeft w:val="0"/>
              <w:marRight w:val="0"/>
              <w:marTop w:val="0"/>
              <w:marBottom w:val="0"/>
              <w:divBdr>
                <w:top w:val="none" w:sz="0" w:space="0" w:color="auto"/>
                <w:left w:val="none" w:sz="0" w:space="0" w:color="auto"/>
                <w:bottom w:val="none" w:sz="0" w:space="0" w:color="auto"/>
                <w:right w:val="none" w:sz="0" w:space="0" w:color="auto"/>
              </w:divBdr>
              <w:divsChild>
                <w:div w:id="591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019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68060812">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
    <w:div w:id="2008632694">
      <w:bodyDiv w:val="1"/>
      <w:marLeft w:val="0"/>
      <w:marRight w:val="0"/>
      <w:marTop w:val="0"/>
      <w:marBottom w:val="0"/>
      <w:divBdr>
        <w:top w:val="none" w:sz="0" w:space="0" w:color="auto"/>
        <w:left w:val="none" w:sz="0" w:space="0" w:color="auto"/>
        <w:bottom w:val="none" w:sz="0" w:space="0" w:color="auto"/>
        <w:right w:val="none" w:sz="0" w:space="0" w:color="auto"/>
      </w:divBdr>
    </w:div>
    <w:div w:id="2033996098">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 w:id="2074346177">
      <w:bodyDiv w:val="1"/>
      <w:marLeft w:val="0"/>
      <w:marRight w:val="0"/>
      <w:marTop w:val="0"/>
      <w:marBottom w:val="0"/>
      <w:divBdr>
        <w:top w:val="none" w:sz="0" w:space="0" w:color="auto"/>
        <w:left w:val="none" w:sz="0" w:space="0" w:color="auto"/>
        <w:bottom w:val="none" w:sz="0" w:space="0" w:color="auto"/>
        <w:right w:val="none" w:sz="0" w:space="0" w:color="auto"/>
      </w:divBdr>
      <w:divsChild>
        <w:div w:id="1998993972">
          <w:marLeft w:val="0"/>
          <w:marRight w:val="0"/>
          <w:marTop w:val="0"/>
          <w:marBottom w:val="0"/>
          <w:divBdr>
            <w:top w:val="none" w:sz="0" w:space="0" w:color="auto"/>
            <w:left w:val="none" w:sz="0" w:space="0" w:color="auto"/>
            <w:bottom w:val="none" w:sz="0" w:space="0" w:color="auto"/>
            <w:right w:val="none" w:sz="0" w:space="0" w:color="auto"/>
          </w:divBdr>
          <w:divsChild>
            <w:div w:id="1893612791">
              <w:marLeft w:val="0"/>
              <w:marRight w:val="0"/>
              <w:marTop w:val="0"/>
              <w:marBottom w:val="0"/>
              <w:divBdr>
                <w:top w:val="none" w:sz="0" w:space="0" w:color="auto"/>
                <w:left w:val="none" w:sz="0" w:space="0" w:color="auto"/>
                <w:bottom w:val="none" w:sz="0" w:space="0" w:color="auto"/>
                <w:right w:val="none" w:sz="0" w:space="0" w:color="auto"/>
              </w:divBdr>
              <w:divsChild>
                <w:div w:id="7041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9647">
      <w:bodyDiv w:val="1"/>
      <w:marLeft w:val="0"/>
      <w:marRight w:val="0"/>
      <w:marTop w:val="0"/>
      <w:marBottom w:val="0"/>
      <w:divBdr>
        <w:top w:val="none" w:sz="0" w:space="0" w:color="auto"/>
        <w:left w:val="none" w:sz="0" w:space="0" w:color="auto"/>
        <w:bottom w:val="none" w:sz="0" w:space="0" w:color="auto"/>
        <w:right w:val="none" w:sz="0" w:space="0" w:color="auto"/>
      </w:divBdr>
    </w:div>
    <w:div w:id="2110807067">
      <w:bodyDiv w:val="1"/>
      <w:marLeft w:val="0"/>
      <w:marRight w:val="0"/>
      <w:marTop w:val="0"/>
      <w:marBottom w:val="0"/>
      <w:divBdr>
        <w:top w:val="none" w:sz="0" w:space="0" w:color="auto"/>
        <w:left w:val="none" w:sz="0" w:space="0" w:color="auto"/>
        <w:bottom w:val="none" w:sz="0" w:space="0" w:color="auto"/>
        <w:right w:val="none" w:sz="0" w:space="0" w:color="auto"/>
      </w:divBdr>
    </w:div>
    <w:div w:id="214061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6BA9-4286-4FE8-9C3E-43B85721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5729</CharactersWithSpaces>
  <SharedDoc>false</SharedDoc>
  <HLinks>
    <vt:vector size="432" baseType="variant">
      <vt:variant>
        <vt:i4>5505106</vt:i4>
      </vt:variant>
      <vt:variant>
        <vt:i4>306</vt:i4>
      </vt:variant>
      <vt:variant>
        <vt:i4>0</vt:i4>
      </vt:variant>
      <vt:variant>
        <vt:i4>5</vt:i4>
      </vt:variant>
      <vt:variant>
        <vt:lpwstr>http://nationalarchives.gov.uk/doc/open-government-licence/version/3/</vt:lpwstr>
      </vt:variant>
      <vt:variant>
        <vt:lpwstr/>
      </vt:variant>
      <vt:variant>
        <vt:i4>5111830</vt:i4>
      </vt:variant>
      <vt:variant>
        <vt:i4>303</vt:i4>
      </vt:variant>
      <vt:variant>
        <vt:i4>0</vt:i4>
      </vt:variant>
      <vt:variant>
        <vt:i4>5</vt:i4>
      </vt:variant>
      <vt:variant>
        <vt:lpwstr>https://www.gov.uk/government/organisations/office-for-health-improvement-and-disparities</vt:lpwstr>
      </vt:variant>
      <vt:variant>
        <vt:lpwstr/>
      </vt:variant>
      <vt:variant>
        <vt:i4>1704016</vt:i4>
      </vt:variant>
      <vt:variant>
        <vt:i4>300</vt:i4>
      </vt:variant>
      <vt:variant>
        <vt:i4>0</vt:i4>
      </vt:variant>
      <vt:variant>
        <vt:i4>5</vt:i4>
      </vt:variant>
      <vt:variant>
        <vt:lpwstr>https://www.gov.uk/government/publications/oral-health-survey-of-5-year-old-children-2023-to-2024-survey-toolkit</vt:lpwstr>
      </vt:variant>
      <vt:variant>
        <vt:lpwstr/>
      </vt:variant>
      <vt:variant>
        <vt:i4>1704016</vt:i4>
      </vt:variant>
      <vt:variant>
        <vt:i4>297</vt:i4>
      </vt:variant>
      <vt:variant>
        <vt:i4>0</vt:i4>
      </vt:variant>
      <vt:variant>
        <vt:i4>5</vt:i4>
      </vt:variant>
      <vt:variant>
        <vt:lpwstr>https://www.gov.uk/government/publications/oral-health-survey-of-5-year-old-children-2023-to-2024-survey-toolkit</vt:lpwstr>
      </vt:variant>
      <vt:variant>
        <vt:lpwstr/>
      </vt:variant>
      <vt:variant>
        <vt:i4>1704016</vt:i4>
      </vt:variant>
      <vt:variant>
        <vt:i4>294</vt:i4>
      </vt:variant>
      <vt:variant>
        <vt:i4>0</vt:i4>
      </vt:variant>
      <vt:variant>
        <vt:i4>5</vt:i4>
      </vt:variant>
      <vt:variant>
        <vt:lpwstr>https://www.gov.uk/government/publications/oral-health-survey-of-5-year-old-children-2023-to-2024-survey-toolkit</vt:lpwstr>
      </vt:variant>
      <vt:variant>
        <vt:lpwstr/>
      </vt:variant>
      <vt:variant>
        <vt:i4>6291499</vt:i4>
      </vt:variant>
      <vt:variant>
        <vt:i4>291</vt:i4>
      </vt:variant>
      <vt:variant>
        <vt:i4>0</vt:i4>
      </vt:variant>
      <vt:variant>
        <vt:i4>5</vt:i4>
      </vt:variant>
      <vt:variant>
        <vt:lpwstr>http://www.torchdirect.co.uk/head-torches.html</vt:lpwstr>
      </vt:variant>
      <vt:variant>
        <vt:lpwstr/>
      </vt:variant>
      <vt:variant>
        <vt:i4>5373966</vt:i4>
      </vt:variant>
      <vt:variant>
        <vt:i4>288</vt:i4>
      </vt:variant>
      <vt:variant>
        <vt:i4>0</vt:i4>
      </vt:variant>
      <vt:variant>
        <vt:i4>5</vt:i4>
      </vt:variant>
      <vt:variant>
        <vt:lpwstr>https://ico.org.uk/make-a-complaint/</vt:lpwstr>
      </vt:variant>
      <vt:variant>
        <vt:lpwstr/>
      </vt:variant>
      <vt:variant>
        <vt:i4>6029316</vt:i4>
      </vt:variant>
      <vt:variant>
        <vt:i4>285</vt:i4>
      </vt:variant>
      <vt:variant>
        <vt:i4>0</vt:i4>
      </vt:variant>
      <vt:variant>
        <vt:i4>5</vt:i4>
      </vt:variant>
      <vt:variant>
        <vt:lpwstr>mailto:data_protection@dhsc.gov.uk</vt:lpwstr>
      </vt:variant>
      <vt:variant>
        <vt:lpwstr/>
      </vt:variant>
      <vt:variant>
        <vt:i4>4718636</vt:i4>
      </vt:variant>
      <vt:variant>
        <vt:i4>282</vt:i4>
      </vt:variant>
      <vt:variant>
        <vt:i4>0</vt:i4>
      </vt:variant>
      <vt:variant>
        <vt:i4>5</vt:i4>
      </vt:variant>
      <vt:variant>
        <vt:lpwstr>mailto:dentalphintelligence@dhsc.gov.uk</vt:lpwstr>
      </vt:variant>
      <vt:variant>
        <vt:lpwstr/>
      </vt:variant>
      <vt:variant>
        <vt:i4>5111830</vt:i4>
      </vt:variant>
      <vt:variant>
        <vt:i4>279</vt:i4>
      </vt:variant>
      <vt:variant>
        <vt:i4>0</vt:i4>
      </vt:variant>
      <vt:variant>
        <vt:i4>5</vt:i4>
      </vt:variant>
      <vt:variant>
        <vt:lpwstr>https://www.gov.uk/government/organisations/office-for-health-improvement-and-disparities</vt:lpwstr>
      </vt:variant>
      <vt:variant>
        <vt:lpwstr/>
      </vt:variant>
      <vt:variant>
        <vt:i4>1704016</vt:i4>
      </vt:variant>
      <vt:variant>
        <vt:i4>276</vt:i4>
      </vt:variant>
      <vt:variant>
        <vt:i4>0</vt:i4>
      </vt:variant>
      <vt:variant>
        <vt:i4>5</vt:i4>
      </vt:variant>
      <vt:variant>
        <vt:lpwstr>https://www.gov.uk/government/publications/oral-health-survey-of-5-year-old-children-2023-to-2024-survey-toolkit</vt:lpwstr>
      </vt:variant>
      <vt:variant>
        <vt:lpwstr/>
      </vt:variant>
      <vt:variant>
        <vt:i4>7536684</vt:i4>
      </vt:variant>
      <vt:variant>
        <vt:i4>273</vt:i4>
      </vt:variant>
      <vt:variant>
        <vt:i4>0</vt:i4>
      </vt:variant>
      <vt:variant>
        <vt:i4>5</vt:i4>
      </vt:variant>
      <vt:variant>
        <vt:lpwstr>https://www.ons.gov.uk/methodology/geography/geographicalproducts/namescodesandlookups/lookups</vt:lpwstr>
      </vt:variant>
      <vt:variant>
        <vt:lpwstr/>
      </vt:variant>
      <vt:variant>
        <vt:i4>1310788</vt:i4>
      </vt:variant>
      <vt:variant>
        <vt:i4>270</vt:i4>
      </vt:variant>
      <vt:variant>
        <vt:i4>0</vt:i4>
      </vt:variant>
      <vt:variant>
        <vt:i4>5</vt:i4>
      </vt:variant>
      <vt:variant>
        <vt:lpwstr>https://ico.org.uk/for-organisations/guide-to-the-general-data-protection-regulation-gdpr</vt:lpwstr>
      </vt:variant>
      <vt:variant>
        <vt:lpwstr/>
      </vt:variant>
      <vt:variant>
        <vt:i4>5701734</vt:i4>
      </vt:variant>
      <vt:variant>
        <vt:i4>267</vt:i4>
      </vt:variant>
      <vt:variant>
        <vt:i4>0</vt:i4>
      </vt:variant>
      <vt:variant>
        <vt:i4>5</vt:i4>
      </vt:variant>
      <vt:variant>
        <vt:lpwstr>https://ec.europa.eu/info/law/law-topic/data-protection/data-protection-eu_en</vt:lpwstr>
      </vt:variant>
      <vt:variant>
        <vt:lpwstr/>
      </vt:variant>
      <vt:variant>
        <vt:i4>5832718</vt:i4>
      </vt:variant>
      <vt:variant>
        <vt:i4>264</vt:i4>
      </vt:variant>
      <vt:variant>
        <vt:i4>0</vt:i4>
      </vt:variant>
      <vt:variant>
        <vt:i4>5</vt:i4>
      </vt:variant>
      <vt:variant>
        <vt:lpwstr>http://www.legislation.gov.uk/ukpga/2018/12/contents/enacted</vt:lpwstr>
      </vt:variant>
      <vt:variant>
        <vt:lpwstr/>
      </vt:variant>
      <vt:variant>
        <vt:i4>5767262</vt:i4>
      </vt:variant>
      <vt:variant>
        <vt:i4>261</vt:i4>
      </vt:variant>
      <vt:variant>
        <vt:i4>0</vt:i4>
      </vt:variant>
      <vt:variant>
        <vt:i4>5</vt:i4>
      </vt:variant>
      <vt:variant>
        <vt:lpwstr>https://www.cqc.org.uk/publications/major-report/smiling-matters-oral-health-care-care-homes</vt:lpwstr>
      </vt:variant>
      <vt:variant>
        <vt:lpwstr/>
      </vt:variant>
      <vt:variant>
        <vt:i4>5767262</vt:i4>
      </vt:variant>
      <vt:variant>
        <vt:i4>258</vt:i4>
      </vt:variant>
      <vt:variant>
        <vt:i4>0</vt:i4>
      </vt:variant>
      <vt:variant>
        <vt:i4>5</vt:i4>
      </vt:variant>
      <vt:variant>
        <vt:lpwstr>https://www.cqc.org.uk/publications/major-report/smiling-matters-oral-health-care-care-homes</vt:lpwstr>
      </vt:variant>
      <vt:variant>
        <vt:lpwstr/>
      </vt:variant>
      <vt:variant>
        <vt:i4>5636112</vt:i4>
      </vt:variant>
      <vt:variant>
        <vt:i4>255</vt:i4>
      </vt:variant>
      <vt:variant>
        <vt:i4>0</vt:i4>
      </vt:variant>
      <vt:variant>
        <vt:i4>5</vt:i4>
      </vt:variant>
      <vt:variant>
        <vt:lpwstr>https://www.nice.org.uk/guidance/ng48</vt:lpwstr>
      </vt:variant>
      <vt:variant>
        <vt:lpwstr/>
      </vt:variant>
      <vt:variant>
        <vt:i4>4718592</vt:i4>
      </vt:variant>
      <vt:variant>
        <vt:i4>252</vt:i4>
      </vt:variant>
      <vt:variant>
        <vt:i4>0</vt:i4>
      </vt:variant>
      <vt:variant>
        <vt:i4>5</vt:i4>
      </vt:variant>
      <vt:variant>
        <vt:lpwstr>https://www.e-lfh.org.uk/programmes/improving-mouth-care/</vt:lpwstr>
      </vt:variant>
      <vt:variant>
        <vt:lpwstr/>
      </vt:variant>
      <vt:variant>
        <vt:i4>7143474</vt:i4>
      </vt:variant>
      <vt:variant>
        <vt:i4>249</vt:i4>
      </vt:variant>
      <vt:variant>
        <vt:i4>0</vt:i4>
      </vt:variant>
      <vt:variant>
        <vt:i4>5</vt:i4>
      </vt:variant>
      <vt:variant>
        <vt:lpwstr>https://www.e-lfh.org.uk/programmes/mouth-care-matters/</vt:lpwstr>
      </vt:variant>
      <vt:variant>
        <vt:lpwstr/>
      </vt:variant>
      <vt:variant>
        <vt:i4>5570636</vt:i4>
      </vt:variant>
      <vt:variant>
        <vt:i4>246</vt:i4>
      </vt:variant>
      <vt:variant>
        <vt:i4>0</vt:i4>
      </vt:variant>
      <vt:variant>
        <vt:i4>5</vt:i4>
      </vt:variant>
      <vt:variant>
        <vt:lpwstr>https://www.legislation.gov.uk/uksi/2012/3094/regulation/17/made</vt:lpwstr>
      </vt:variant>
      <vt:variant>
        <vt:lpwstr/>
      </vt:variant>
      <vt:variant>
        <vt:i4>3866742</vt:i4>
      </vt:variant>
      <vt:variant>
        <vt:i4>243</vt:i4>
      </vt:variant>
      <vt:variant>
        <vt:i4>0</vt:i4>
      </vt:variant>
      <vt:variant>
        <vt:i4>5</vt:i4>
      </vt:variant>
      <vt:variant>
        <vt:lpwstr>http://www.gov.uk/government/publications/oral-health-survey-of-5-year-old-children-2023-to-2024-survey-toolkit</vt:lpwstr>
      </vt:variant>
      <vt:variant>
        <vt:lpwstr/>
      </vt:variant>
      <vt:variant>
        <vt:i4>393302</vt:i4>
      </vt:variant>
      <vt:variant>
        <vt:i4>240</vt:i4>
      </vt:variant>
      <vt:variant>
        <vt:i4>0</vt:i4>
      </vt:variant>
      <vt:variant>
        <vt:i4>5</vt:i4>
      </vt:variant>
      <vt:variant>
        <vt:lpwstr>https://www.gov.uk/government/collections/oral-health</vt:lpwstr>
      </vt:variant>
      <vt:variant>
        <vt:lpwstr/>
      </vt:variant>
      <vt:variant>
        <vt:i4>917578</vt:i4>
      </vt:variant>
      <vt:variant>
        <vt:i4>237</vt:i4>
      </vt:variant>
      <vt:variant>
        <vt:i4>0</vt:i4>
      </vt:variant>
      <vt:variant>
        <vt:i4>5</vt:i4>
      </vt:variant>
      <vt:variant>
        <vt:lpwstr>https://capp.mau.se/methods-and-indices/</vt:lpwstr>
      </vt:variant>
      <vt:variant>
        <vt:lpwstr/>
      </vt:variant>
      <vt:variant>
        <vt:i4>6619169</vt:i4>
      </vt:variant>
      <vt:variant>
        <vt:i4>234</vt:i4>
      </vt:variant>
      <vt:variant>
        <vt:i4>0</vt:i4>
      </vt:variant>
      <vt:variant>
        <vt:i4>5</vt:i4>
      </vt:variant>
      <vt:variant>
        <vt:lpwstr>http://www.ethnicity-facts-figures.service.gov.uk/style-guide/ethnic-groups</vt:lpwstr>
      </vt:variant>
      <vt:variant>
        <vt:lpwstr/>
      </vt:variant>
      <vt:variant>
        <vt:i4>5767187</vt:i4>
      </vt:variant>
      <vt:variant>
        <vt:i4>231</vt:i4>
      </vt:variant>
      <vt:variant>
        <vt:i4>0</vt:i4>
      </vt:variant>
      <vt:variant>
        <vt:i4>5</vt:i4>
      </vt:variant>
      <vt:variant>
        <vt:lpwstr>https://www.gov.uk/guidance/equality-act-2010-guidance</vt:lpwstr>
      </vt:variant>
      <vt:variant>
        <vt:lpwstr>public-sector-equality-duty</vt:lpwstr>
      </vt:variant>
      <vt:variant>
        <vt:i4>1310788</vt:i4>
      </vt:variant>
      <vt:variant>
        <vt:i4>228</vt:i4>
      </vt:variant>
      <vt:variant>
        <vt:i4>0</vt:i4>
      </vt:variant>
      <vt:variant>
        <vt:i4>5</vt:i4>
      </vt:variant>
      <vt:variant>
        <vt:lpwstr>https://ico.org.uk/for-organisations/guide-to-the-general-data-protection-regulation-gdpr</vt:lpwstr>
      </vt:variant>
      <vt:variant>
        <vt:lpwstr/>
      </vt:variant>
      <vt:variant>
        <vt:i4>3014772</vt:i4>
      </vt:variant>
      <vt:variant>
        <vt:i4>225</vt:i4>
      </vt:variant>
      <vt:variant>
        <vt:i4>0</vt:i4>
      </vt:variant>
      <vt:variant>
        <vt:i4>5</vt:i4>
      </vt:variant>
      <vt:variant>
        <vt:lpwstr>https://www.gov.uk/government/publications/oral-health-survey-guidance</vt:lpwstr>
      </vt:variant>
      <vt:variant>
        <vt:lpwstr/>
      </vt:variant>
      <vt:variant>
        <vt:i4>5636127</vt:i4>
      </vt:variant>
      <vt:variant>
        <vt:i4>222</vt:i4>
      </vt:variant>
      <vt:variant>
        <vt:i4>0</vt:i4>
      </vt:variant>
      <vt:variant>
        <vt:i4>5</vt:i4>
      </vt:variant>
      <vt:variant>
        <vt:lpwstr>https://www.legislation.gov.uk/ukpga/2012/7/contents</vt:lpwstr>
      </vt:variant>
      <vt:variant>
        <vt:lpwstr/>
      </vt:variant>
      <vt:variant>
        <vt:i4>4718636</vt:i4>
      </vt:variant>
      <vt:variant>
        <vt:i4>219</vt:i4>
      </vt:variant>
      <vt:variant>
        <vt:i4>0</vt:i4>
      </vt:variant>
      <vt:variant>
        <vt:i4>5</vt:i4>
      </vt:variant>
      <vt:variant>
        <vt:lpwstr>mailto:dentalphintelligence@dhsc.gov.uk</vt:lpwstr>
      </vt:variant>
      <vt:variant>
        <vt:lpwstr/>
      </vt:variant>
      <vt:variant>
        <vt:i4>4718636</vt:i4>
      </vt:variant>
      <vt:variant>
        <vt:i4>216</vt:i4>
      </vt:variant>
      <vt:variant>
        <vt:i4>0</vt:i4>
      </vt:variant>
      <vt:variant>
        <vt:i4>5</vt:i4>
      </vt:variant>
      <vt:variant>
        <vt:lpwstr>mailto:dentalphintelligence@dhsc.gov.uk</vt:lpwstr>
      </vt:variant>
      <vt:variant>
        <vt:lpwstr/>
      </vt:variant>
      <vt:variant>
        <vt:i4>4718636</vt:i4>
      </vt:variant>
      <vt:variant>
        <vt:i4>213</vt:i4>
      </vt:variant>
      <vt:variant>
        <vt:i4>0</vt:i4>
      </vt:variant>
      <vt:variant>
        <vt:i4>5</vt:i4>
      </vt:variant>
      <vt:variant>
        <vt:lpwstr>mailto:dentalphintelligence@dhsc.gov.uk</vt:lpwstr>
      </vt:variant>
      <vt:variant>
        <vt:lpwstr/>
      </vt:variant>
      <vt:variant>
        <vt:i4>4718636</vt:i4>
      </vt:variant>
      <vt:variant>
        <vt:i4>210</vt:i4>
      </vt:variant>
      <vt:variant>
        <vt:i4>0</vt:i4>
      </vt:variant>
      <vt:variant>
        <vt:i4>5</vt:i4>
      </vt:variant>
      <vt:variant>
        <vt:lpwstr>mailto:dentalphintelligence@dhsc.gov.uk</vt:lpwstr>
      </vt:variant>
      <vt:variant>
        <vt:lpwstr/>
      </vt:variant>
      <vt:variant>
        <vt:i4>4456536</vt:i4>
      </vt:variant>
      <vt:variant>
        <vt:i4>207</vt:i4>
      </vt:variant>
      <vt:variant>
        <vt:i4>0</vt:i4>
      </vt:variant>
      <vt:variant>
        <vt:i4>5</vt:i4>
      </vt:variant>
      <vt:variant>
        <vt:lpwstr>https://www.royalmail.com/find-a-postcode</vt:lpwstr>
      </vt:variant>
      <vt:variant>
        <vt:lpwstr/>
      </vt:variant>
      <vt:variant>
        <vt:i4>2818117</vt:i4>
      </vt:variant>
      <vt:variant>
        <vt:i4>204</vt:i4>
      </vt:variant>
      <vt:variant>
        <vt:i4>0</vt:i4>
      </vt:variant>
      <vt:variant>
        <vt:i4>5</vt:i4>
      </vt:variant>
      <vt:variant>
        <vt:lpwstr>mailto:martin.ramsdale@nhs.net</vt:lpwstr>
      </vt:variant>
      <vt:variant>
        <vt:lpwstr/>
      </vt:variant>
      <vt:variant>
        <vt:i4>1441918</vt:i4>
      </vt:variant>
      <vt:variant>
        <vt:i4>201</vt:i4>
      </vt:variant>
      <vt:variant>
        <vt:i4>0</vt:i4>
      </vt:variant>
      <vt:variant>
        <vt:i4>5</vt:i4>
      </vt:variant>
      <vt:variant>
        <vt:lpwstr>mailto:vicky.massey@nhs.net</vt:lpwstr>
      </vt:variant>
      <vt:variant>
        <vt:lpwstr/>
      </vt:variant>
      <vt:variant>
        <vt:i4>8192069</vt:i4>
      </vt:variant>
      <vt:variant>
        <vt:i4>198</vt:i4>
      </vt:variant>
      <vt:variant>
        <vt:i4>0</vt:i4>
      </vt:variant>
      <vt:variant>
        <vt:i4>5</vt:i4>
      </vt:variant>
      <vt:variant>
        <vt:lpwstr>mailto:zoe.allen4@nhs.net</vt:lpwstr>
      </vt:variant>
      <vt:variant>
        <vt:lpwstr/>
      </vt:variant>
      <vt:variant>
        <vt:i4>917547</vt:i4>
      </vt:variant>
      <vt:variant>
        <vt:i4>195</vt:i4>
      </vt:variant>
      <vt:variant>
        <vt:i4>0</vt:i4>
      </vt:variant>
      <vt:variant>
        <vt:i4>5</vt:i4>
      </vt:variant>
      <vt:variant>
        <vt:lpwstr>mailto:jjohn@nhs.net</vt:lpwstr>
      </vt:variant>
      <vt:variant>
        <vt:lpwstr/>
      </vt:variant>
      <vt:variant>
        <vt:i4>4653182</vt:i4>
      </vt:variant>
      <vt:variant>
        <vt:i4>192</vt:i4>
      </vt:variant>
      <vt:variant>
        <vt:i4>0</vt:i4>
      </vt:variant>
      <vt:variant>
        <vt:i4>5</vt:i4>
      </vt:variant>
      <vt:variant>
        <vt:lpwstr>mailto:kamini.shah4@nhs.net</vt:lpwstr>
      </vt:variant>
      <vt:variant>
        <vt:lpwstr/>
      </vt:variant>
      <vt:variant>
        <vt:i4>458808</vt:i4>
      </vt:variant>
      <vt:variant>
        <vt:i4>189</vt:i4>
      </vt:variant>
      <vt:variant>
        <vt:i4>0</vt:i4>
      </vt:variant>
      <vt:variant>
        <vt:i4>5</vt:i4>
      </vt:variant>
      <vt:variant>
        <vt:lpwstr>mailto:charlotte.klass1@nhs.net</vt:lpwstr>
      </vt:variant>
      <vt:variant>
        <vt:lpwstr/>
      </vt:variant>
      <vt:variant>
        <vt:i4>1048698</vt:i4>
      </vt:variant>
      <vt:variant>
        <vt:i4>186</vt:i4>
      </vt:variant>
      <vt:variant>
        <vt:i4>0</vt:i4>
      </vt:variant>
      <vt:variant>
        <vt:i4>5</vt:i4>
      </vt:variant>
      <vt:variant>
        <vt:lpwstr>mailto:feema.francis@nhs.net</vt:lpwstr>
      </vt:variant>
      <vt:variant>
        <vt:lpwstr/>
      </vt:variant>
      <vt:variant>
        <vt:i4>589927</vt:i4>
      </vt:variant>
      <vt:variant>
        <vt:i4>183</vt:i4>
      </vt:variant>
      <vt:variant>
        <vt:i4>0</vt:i4>
      </vt:variant>
      <vt:variant>
        <vt:i4>5</vt:i4>
      </vt:variant>
      <vt:variant>
        <vt:lpwstr>mailto:rizwana.lala@nhs.net</vt:lpwstr>
      </vt:variant>
      <vt:variant>
        <vt:lpwstr/>
      </vt:variant>
      <vt:variant>
        <vt:i4>1572920</vt:i4>
      </vt:variant>
      <vt:variant>
        <vt:i4>176</vt:i4>
      </vt:variant>
      <vt:variant>
        <vt:i4>0</vt:i4>
      </vt:variant>
      <vt:variant>
        <vt:i4>5</vt:i4>
      </vt:variant>
      <vt:variant>
        <vt:lpwstr/>
      </vt:variant>
      <vt:variant>
        <vt:lpwstr>_Toc176262986</vt:lpwstr>
      </vt:variant>
      <vt:variant>
        <vt:i4>1572920</vt:i4>
      </vt:variant>
      <vt:variant>
        <vt:i4>170</vt:i4>
      </vt:variant>
      <vt:variant>
        <vt:i4>0</vt:i4>
      </vt:variant>
      <vt:variant>
        <vt:i4>5</vt:i4>
      </vt:variant>
      <vt:variant>
        <vt:lpwstr/>
      </vt:variant>
      <vt:variant>
        <vt:lpwstr>_Toc176262985</vt:lpwstr>
      </vt:variant>
      <vt:variant>
        <vt:i4>1572920</vt:i4>
      </vt:variant>
      <vt:variant>
        <vt:i4>164</vt:i4>
      </vt:variant>
      <vt:variant>
        <vt:i4>0</vt:i4>
      </vt:variant>
      <vt:variant>
        <vt:i4>5</vt:i4>
      </vt:variant>
      <vt:variant>
        <vt:lpwstr/>
      </vt:variant>
      <vt:variant>
        <vt:lpwstr>_Toc176262984</vt:lpwstr>
      </vt:variant>
      <vt:variant>
        <vt:i4>1572920</vt:i4>
      </vt:variant>
      <vt:variant>
        <vt:i4>158</vt:i4>
      </vt:variant>
      <vt:variant>
        <vt:i4>0</vt:i4>
      </vt:variant>
      <vt:variant>
        <vt:i4>5</vt:i4>
      </vt:variant>
      <vt:variant>
        <vt:lpwstr/>
      </vt:variant>
      <vt:variant>
        <vt:lpwstr>_Toc176262983</vt:lpwstr>
      </vt:variant>
      <vt:variant>
        <vt:i4>1572920</vt:i4>
      </vt:variant>
      <vt:variant>
        <vt:i4>152</vt:i4>
      </vt:variant>
      <vt:variant>
        <vt:i4>0</vt:i4>
      </vt:variant>
      <vt:variant>
        <vt:i4>5</vt:i4>
      </vt:variant>
      <vt:variant>
        <vt:lpwstr/>
      </vt:variant>
      <vt:variant>
        <vt:lpwstr>_Toc176262982</vt:lpwstr>
      </vt:variant>
      <vt:variant>
        <vt:i4>1572920</vt:i4>
      </vt:variant>
      <vt:variant>
        <vt:i4>146</vt:i4>
      </vt:variant>
      <vt:variant>
        <vt:i4>0</vt:i4>
      </vt:variant>
      <vt:variant>
        <vt:i4>5</vt:i4>
      </vt:variant>
      <vt:variant>
        <vt:lpwstr/>
      </vt:variant>
      <vt:variant>
        <vt:lpwstr>_Toc176262981</vt:lpwstr>
      </vt:variant>
      <vt:variant>
        <vt:i4>1572920</vt:i4>
      </vt:variant>
      <vt:variant>
        <vt:i4>140</vt:i4>
      </vt:variant>
      <vt:variant>
        <vt:i4>0</vt:i4>
      </vt:variant>
      <vt:variant>
        <vt:i4>5</vt:i4>
      </vt:variant>
      <vt:variant>
        <vt:lpwstr/>
      </vt:variant>
      <vt:variant>
        <vt:lpwstr>_Toc176262980</vt:lpwstr>
      </vt:variant>
      <vt:variant>
        <vt:i4>1507384</vt:i4>
      </vt:variant>
      <vt:variant>
        <vt:i4>134</vt:i4>
      </vt:variant>
      <vt:variant>
        <vt:i4>0</vt:i4>
      </vt:variant>
      <vt:variant>
        <vt:i4>5</vt:i4>
      </vt:variant>
      <vt:variant>
        <vt:lpwstr/>
      </vt:variant>
      <vt:variant>
        <vt:lpwstr>_Toc176262979</vt:lpwstr>
      </vt:variant>
      <vt:variant>
        <vt:i4>1507384</vt:i4>
      </vt:variant>
      <vt:variant>
        <vt:i4>128</vt:i4>
      </vt:variant>
      <vt:variant>
        <vt:i4>0</vt:i4>
      </vt:variant>
      <vt:variant>
        <vt:i4>5</vt:i4>
      </vt:variant>
      <vt:variant>
        <vt:lpwstr/>
      </vt:variant>
      <vt:variant>
        <vt:lpwstr>_Toc176262978</vt:lpwstr>
      </vt:variant>
      <vt:variant>
        <vt:i4>1507384</vt:i4>
      </vt:variant>
      <vt:variant>
        <vt:i4>122</vt:i4>
      </vt:variant>
      <vt:variant>
        <vt:i4>0</vt:i4>
      </vt:variant>
      <vt:variant>
        <vt:i4>5</vt:i4>
      </vt:variant>
      <vt:variant>
        <vt:lpwstr/>
      </vt:variant>
      <vt:variant>
        <vt:lpwstr>_Toc176262977</vt:lpwstr>
      </vt:variant>
      <vt:variant>
        <vt:i4>1507384</vt:i4>
      </vt:variant>
      <vt:variant>
        <vt:i4>116</vt:i4>
      </vt:variant>
      <vt:variant>
        <vt:i4>0</vt:i4>
      </vt:variant>
      <vt:variant>
        <vt:i4>5</vt:i4>
      </vt:variant>
      <vt:variant>
        <vt:lpwstr/>
      </vt:variant>
      <vt:variant>
        <vt:lpwstr>_Toc176262976</vt:lpwstr>
      </vt:variant>
      <vt:variant>
        <vt:i4>1507384</vt:i4>
      </vt:variant>
      <vt:variant>
        <vt:i4>110</vt:i4>
      </vt:variant>
      <vt:variant>
        <vt:i4>0</vt:i4>
      </vt:variant>
      <vt:variant>
        <vt:i4>5</vt:i4>
      </vt:variant>
      <vt:variant>
        <vt:lpwstr/>
      </vt:variant>
      <vt:variant>
        <vt:lpwstr>_Toc176262975</vt:lpwstr>
      </vt:variant>
      <vt:variant>
        <vt:i4>1507384</vt:i4>
      </vt:variant>
      <vt:variant>
        <vt:i4>104</vt:i4>
      </vt:variant>
      <vt:variant>
        <vt:i4>0</vt:i4>
      </vt:variant>
      <vt:variant>
        <vt:i4>5</vt:i4>
      </vt:variant>
      <vt:variant>
        <vt:lpwstr/>
      </vt:variant>
      <vt:variant>
        <vt:lpwstr>_Toc176262974</vt:lpwstr>
      </vt:variant>
      <vt:variant>
        <vt:i4>1507384</vt:i4>
      </vt:variant>
      <vt:variant>
        <vt:i4>98</vt:i4>
      </vt:variant>
      <vt:variant>
        <vt:i4>0</vt:i4>
      </vt:variant>
      <vt:variant>
        <vt:i4>5</vt:i4>
      </vt:variant>
      <vt:variant>
        <vt:lpwstr/>
      </vt:variant>
      <vt:variant>
        <vt:lpwstr>_Toc176262973</vt:lpwstr>
      </vt:variant>
      <vt:variant>
        <vt:i4>1507384</vt:i4>
      </vt:variant>
      <vt:variant>
        <vt:i4>92</vt:i4>
      </vt:variant>
      <vt:variant>
        <vt:i4>0</vt:i4>
      </vt:variant>
      <vt:variant>
        <vt:i4>5</vt:i4>
      </vt:variant>
      <vt:variant>
        <vt:lpwstr/>
      </vt:variant>
      <vt:variant>
        <vt:lpwstr>_Toc176262972</vt:lpwstr>
      </vt:variant>
      <vt:variant>
        <vt:i4>1507384</vt:i4>
      </vt:variant>
      <vt:variant>
        <vt:i4>86</vt:i4>
      </vt:variant>
      <vt:variant>
        <vt:i4>0</vt:i4>
      </vt:variant>
      <vt:variant>
        <vt:i4>5</vt:i4>
      </vt:variant>
      <vt:variant>
        <vt:lpwstr/>
      </vt:variant>
      <vt:variant>
        <vt:lpwstr>_Toc176262971</vt:lpwstr>
      </vt:variant>
      <vt:variant>
        <vt:i4>1507384</vt:i4>
      </vt:variant>
      <vt:variant>
        <vt:i4>80</vt:i4>
      </vt:variant>
      <vt:variant>
        <vt:i4>0</vt:i4>
      </vt:variant>
      <vt:variant>
        <vt:i4>5</vt:i4>
      </vt:variant>
      <vt:variant>
        <vt:lpwstr/>
      </vt:variant>
      <vt:variant>
        <vt:lpwstr>_Toc176262970</vt:lpwstr>
      </vt:variant>
      <vt:variant>
        <vt:i4>1441848</vt:i4>
      </vt:variant>
      <vt:variant>
        <vt:i4>74</vt:i4>
      </vt:variant>
      <vt:variant>
        <vt:i4>0</vt:i4>
      </vt:variant>
      <vt:variant>
        <vt:i4>5</vt:i4>
      </vt:variant>
      <vt:variant>
        <vt:lpwstr/>
      </vt:variant>
      <vt:variant>
        <vt:lpwstr>_Toc176262969</vt:lpwstr>
      </vt:variant>
      <vt:variant>
        <vt:i4>1441848</vt:i4>
      </vt:variant>
      <vt:variant>
        <vt:i4>68</vt:i4>
      </vt:variant>
      <vt:variant>
        <vt:i4>0</vt:i4>
      </vt:variant>
      <vt:variant>
        <vt:i4>5</vt:i4>
      </vt:variant>
      <vt:variant>
        <vt:lpwstr/>
      </vt:variant>
      <vt:variant>
        <vt:lpwstr>_Toc176262968</vt:lpwstr>
      </vt:variant>
      <vt:variant>
        <vt:i4>1441848</vt:i4>
      </vt:variant>
      <vt:variant>
        <vt:i4>62</vt:i4>
      </vt:variant>
      <vt:variant>
        <vt:i4>0</vt:i4>
      </vt:variant>
      <vt:variant>
        <vt:i4>5</vt:i4>
      </vt:variant>
      <vt:variant>
        <vt:lpwstr/>
      </vt:variant>
      <vt:variant>
        <vt:lpwstr>_Toc176262967</vt:lpwstr>
      </vt:variant>
      <vt:variant>
        <vt:i4>1441848</vt:i4>
      </vt:variant>
      <vt:variant>
        <vt:i4>56</vt:i4>
      </vt:variant>
      <vt:variant>
        <vt:i4>0</vt:i4>
      </vt:variant>
      <vt:variant>
        <vt:i4>5</vt:i4>
      </vt:variant>
      <vt:variant>
        <vt:lpwstr/>
      </vt:variant>
      <vt:variant>
        <vt:lpwstr>_Toc176262966</vt:lpwstr>
      </vt:variant>
      <vt:variant>
        <vt:i4>1441848</vt:i4>
      </vt:variant>
      <vt:variant>
        <vt:i4>50</vt:i4>
      </vt:variant>
      <vt:variant>
        <vt:i4>0</vt:i4>
      </vt:variant>
      <vt:variant>
        <vt:i4>5</vt:i4>
      </vt:variant>
      <vt:variant>
        <vt:lpwstr/>
      </vt:variant>
      <vt:variant>
        <vt:lpwstr>_Toc176262965</vt:lpwstr>
      </vt:variant>
      <vt:variant>
        <vt:i4>1441848</vt:i4>
      </vt:variant>
      <vt:variant>
        <vt:i4>44</vt:i4>
      </vt:variant>
      <vt:variant>
        <vt:i4>0</vt:i4>
      </vt:variant>
      <vt:variant>
        <vt:i4>5</vt:i4>
      </vt:variant>
      <vt:variant>
        <vt:lpwstr/>
      </vt:variant>
      <vt:variant>
        <vt:lpwstr>_Toc176262964</vt:lpwstr>
      </vt:variant>
      <vt:variant>
        <vt:i4>1441848</vt:i4>
      </vt:variant>
      <vt:variant>
        <vt:i4>38</vt:i4>
      </vt:variant>
      <vt:variant>
        <vt:i4>0</vt:i4>
      </vt:variant>
      <vt:variant>
        <vt:i4>5</vt:i4>
      </vt:variant>
      <vt:variant>
        <vt:lpwstr/>
      </vt:variant>
      <vt:variant>
        <vt:lpwstr>_Toc176262963</vt:lpwstr>
      </vt:variant>
      <vt:variant>
        <vt:i4>1441848</vt:i4>
      </vt:variant>
      <vt:variant>
        <vt:i4>32</vt:i4>
      </vt:variant>
      <vt:variant>
        <vt:i4>0</vt:i4>
      </vt:variant>
      <vt:variant>
        <vt:i4>5</vt:i4>
      </vt:variant>
      <vt:variant>
        <vt:lpwstr/>
      </vt:variant>
      <vt:variant>
        <vt:lpwstr>_Toc176262962</vt:lpwstr>
      </vt:variant>
      <vt:variant>
        <vt:i4>1441848</vt:i4>
      </vt:variant>
      <vt:variant>
        <vt:i4>26</vt:i4>
      </vt:variant>
      <vt:variant>
        <vt:i4>0</vt:i4>
      </vt:variant>
      <vt:variant>
        <vt:i4>5</vt:i4>
      </vt:variant>
      <vt:variant>
        <vt:lpwstr/>
      </vt:variant>
      <vt:variant>
        <vt:lpwstr>_Toc176262961</vt:lpwstr>
      </vt:variant>
      <vt:variant>
        <vt:i4>1441848</vt:i4>
      </vt:variant>
      <vt:variant>
        <vt:i4>20</vt:i4>
      </vt:variant>
      <vt:variant>
        <vt:i4>0</vt:i4>
      </vt:variant>
      <vt:variant>
        <vt:i4>5</vt:i4>
      </vt:variant>
      <vt:variant>
        <vt:lpwstr/>
      </vt:variant>
      <vt:variant>
        <vt:lpwstr>_Toc176262960</vt:lpwstr>
      </vt:variant>
      <vt:variant>
        <vt:i4>1376312</vt:i4>
      </vt:variant>
      <vt:variant>
        <vt:i4>14</vt:i4>
      </vt:variant>
      <vt:variant>
        <vt:i4>0</vt:i4>
      </vt:variant>
      <vt:variant>
        <vt:i4>5</vt:i4>
      </vt:variant>
      <vt:variant>
        <vt:lpwstr/>
      </vt:variant>
      <vt:variant>
        <vt:lpwstr>_Toc176262959</vt:lpwstr>
      </vt:variant>
      <vt:variant>
        <vt:i4>1376312</vt:i4>
      </vt:variant>
      <vt:variant>
        <vt:i4>8</vt:i4>
      </vt:variant>
      <vt:variant>
        <vt:i4>0</vt:i4>
      </vt:variant>
      <vt:variant>
        <vt:i4>5</vt:i4>
      </vt:variant>
      <vt:variant>
        <vt:lpwstr/>
      </vt:variant>
      <vt:variant>
        <vt:lpwstr>_Toc176262958</vt:lpwstr>
      </vt:variant>
      <vt:variant>
        <vt:i4>1376312</vt:i4>
      </vt:variant>
      <vt:variant>
        <vt:i4>2</vt:i4>
      </vt:variant>
      <vt:variant>
        <vt:i4>0</vt:i4>
      </vt:variant>
      <vt:variant>
        <vt:i4>5</vt:i4>
      </vt:variant>
      <vt:variant>
        <vt:lpwstr/>
      </vt:variant>
      <vt:variant>
        <vt:lpwstr>_Toc176262957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2024-10-31T16:19:00Z</dcterms:created>
  <dcterms:modified xsi:type="dcterms:W3CDTF">2024-10-31T16:19:00Z</dcterms:modified>
</cp:coreProperties>
</file>