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C651B5" w:rsidRDefault="00C651B5">
      <w:pPr>
        <w:pBdr>
          <w:top w:val="nil"/>
          <w:left w:val="nil"/>
          <w:bottom w:val="nil"/>
          <w:right w:val="nil"/>
          <w:between w:val="nil"/>
        </w:pBdr>
        <w:spacing w:after="1680"/>
        <w:rPr>
          <w:color w:val="000000"/>
          <w:sz w:val="24"/>
          <w:szCs w:val="24"/>
        </w:rPr>
      </w:pPr>
    </w:p>
    <w:tbl>
      <w:tblPr>
        <w:tblStyle w:val="a6"/>
        <w:tblW w:w="9922" w:type="dxa"/>
        <w:tblInd w:w="170" w:type="dxa"/>
        <w:tblBorders>
          <w:top w:val="nil"/>
          <w:left w:val="nil"/>
          <w:bottom w:val="nil"/>
          <w:right w:val="nil"/>
          <w:insideH w:val="nil"/>
          <w:insideV w:val="nil"/>
        </w:tblBorders>
        <w:tblLayout w:type="fixed"/>
        <w:tblLook w:val="04A0" w:firstRow="1" w:lastRow="0" w:firstColumn="1" w:lastColumn="0" w:noHBand="0" w:noVBand="1"/>
      </w:tblPr>
      <w:tblGrid>
        <w:gridCol w:w="9922"/>
      </w:tblGrid>
      <w:tr w:rsidR="00C651B5" w14:paraId="49531DD5" w14:textId="77777777" w:rsidTr="00C651B5">
        <w:trPr>
          <w:cnfStyle w:val="100000000000" w:firstRow="1" w:lastRow="0" w:firstColumn="0" w:lastColumn="0" w:oddVBand="0" w:evenVBand="0" w:oddHBand="0" w:evenHBand="0" w:firstRowFirstColumn="0" w:firstRowLastColumn="0" w:lastRowFirstColumn="0" w:lastRowLastColumn="0"/>
          <w:trHeight w:val="4536"/>
        </w:trPr>
        <w:tc>
          <w:tcPr>
            <w:cnfStyle w:val="001000000000" w:firstRow="0" w:lastRow="0" w:firstColumn="1" w:lastColumn="0" w:oddVBand="0" w:evenVBand="0" w:oddHBand="0" w:evenHBand="0" w:firstRowFirstColumn="0" w:firstRowLastColumn="0" w:lastRowFirstColumn="0" w:lastRowLastColumn="0"/>
            <w:tcW w:w="9922" w:type="dxa"/>
            <w:shd w:val="clear" w:color="auto" w:fill="auto"/>
          </w:tcPr>
          <w:p w14:paraId="00000002" w14:textId="77777777" w:rsidR="00C651B5" w:rsidRDefault="00AC7047">
            <w:pPr>
              <w:pBdr>
                <w:top w:val="nil"/>
                <w:left w:val="nil"/>
                <w:bottom w:val="nil"/>
                <w:right w:val="nil"/>
                <w:between w:val="nil"/>
              </w:pBdr>
              <w:spacing w:after="240"/>
              <w:rPr>
                <w:color w:val="000000"/>
                <w:sz w:val="68"/>
                <w:szCs w:val="68"/>
              </w:rPr>
            </w:pPr>
            <w:r>
              <w:rPr>
                <w:b w:val="0"/>
                <w:color w:val="000000"/>
                <w:sz w:val="68"/>
                <w:szCs w:val="68"/>
              </w:rPr>
              <w:t>New requirements form</w:t>
            </w:r>
          </w:p>
          <w:sdt>
            <w:sdtPr>
              <w:tag w:val="goog_rdk_1"/>
              <w:id w:val="-328136744"/>
            </w:sdtPr>
            <w:sdtEndPr/>
            <w:sdtContent>
              <w:p w14:paraId="00000003" w14:textId="30EB5AA7" w:rsidR="00C651B5" w:rsidRDefault="002E70A6">
                <w:pPr>
                  <w:pBdr>
                    <w:top w:val="nil"/>
                    <w:left w:val="nil"/>
                    <w:bottom w:val="nil"/>
                    <w:right w:val="nil"/>
                    <w:between w:val="nil"/>
                  </w:pBdr>
                  <w:spacing w:after="240"/>
                  <w:rPr>
                    <w:color w:val="000000"/>
                    <w:sz w:val="36"/>
                    <w:szCs w:val="36"/>
                  </w:rPr>
                </w:pPr>
                <w:r>
                  <w:rPr>
                    <w:b w:val="0"/>
                    <w:color w:val="000000"/>
                    <w:sz w:val="36"/>
                    <w:szCs w:val="36"/>
                  </w:rPr>
                  <w:t>October</w:t>
                </w:r>
                <w:r w:rsidR="00AC7047">
                  <w:rPr>
                    <w:b w:val="0"/>
                    <w:color w:val="000000"/>
                    <w:sz w:val="36"/>
                    <w:szCs w:val="36"/>
                  </w:rPr>
                  <w:t xml:space="preserve"> 2024</w:t>
                </w:r>
                <w:sdt>
                  <w:sdtPr>
                    <w:tag w:val="goog_rdk_0"/>
                    <w:id w:val="1076086957"/>
                  </w:sdtPr>
                  <w:sdtEndPr/>
                  <w:sdtContent/>
                </w:sdt>
              </w:p>
            </w:sdtContent>
          </w:sdt>
          <w:sdt>
            <w:sdtPr>
              <w:tag w:val="goog_rdk_6"/>
              <w:id w:val="-1870131027"/>
            </w:sdtPr>
            <w:sdtEndPr/>
            <w:sdtContent>
              <w:p w14:paraId="00000004" w14:textId="77777777" w:rsidR="00C651B5" w:rsidRDefault="002E70A6">
                <w:pPr>
                  <w:pBdr>
                    <w:top w:val="nil"/>
                    <w:left w:val="nil"/>
                    <w:bottom w:val="nil"/>
                    <w:right w:val="nil"/>
                    <w:between w:val="nil"/>
                  </w:pBdr>
                  <w:spacing w:after="240"/>
                  <w:rPr>
                    <w:color w:val="000000"/>
                    <w:sz w:val="36"/>
                    <w:szCs w:val="36"/>
                  </w:rPr>
                </w:pPr>
                <w:sdt>
                  <w:sdtPr>
                    <w:tag w:val="goog_rdk_2"/>
                    <w:id w:val="1366104141"/>
                  </w:sdtPr>
                  <w:sdtEndPr/>
                  <w:sdtContent>
                    <w:sdt>
                      <w:sdtPr>
                        <w:tag w:val="goog_rdk_3"/>
                        <w:id w:val="723487868"/>
                      </w:sdtPr>
                      <w:sdtEndPr/>
                      <w:sdtContent/>
                    </w:sdt>
                    <w:sdt>
                      <w:sdtPr>
                        <w:tag w:val="goog_rdk_4"/>
                        <w:id w:val="-1077360041"/>
                      </w:sdtPr>
                      <w:sdtEndPr/>
                      <w:sdtContent>
                        <w:r w:rsidR="00AC7047" w:rsidRPr="002E70A6">
                          <w:rPr>
                            <w:color w:val="000000"/>
                          </w:rPr>
                          <w:t xml:space="preserve">This document and the information in it are provided in </w:t>
                        </w:r>
                      </w:sdtContent>
                    </w:sdt>
                    <w:r w:rsidR="00AC7047" w:rsidRPr="002E70A6">
                      <w:rPr>
                        <w:color w:val="000000"/>
                      </w:rPr>
                      <w:t>confidence,</w:t>
                    </w:r>
                    <w:sdt>
                      <w:sdtPr>
                        <w:tag w:val="goog_rdk_5"/>
                        <w:id w:val="-903986743"/>
                      </w:sdtPr>
                      <w:sdtEndPr/>
                      <w:sdtContent>
                        <w:r w:rsidR="00AC7047" w:rsidRPr="002E70A6">
                          <w:rPr>
                            <w:color w:val="000000"/>
                          </w:rPr>
                          <w:t xml:space="preserve"> for the sole purpose of commissioning Learning and Development requirements in the Learning Frameworks contract.  These details may not be disclosed to any third-party, which includes and not limited to subcontractors of Supplier</w:t>
                        </w:r>
                      </w:sdtContent>
                    </w:sdt>
                    <w:r w:rsidR="00AC7047" w:rsidRPr="002E70A6">
                      <w:rPr>
                        <w:color w:val="000000"/>
                      </w:rPr>
                      <w:t>s.</w:t>
                    </w:r>
                  </w:sdtContent>
                </w:sdt>
              </w:p>
            </w:sdtContent>
          </w:sdt>
          <w:sdt>
            <w:sdtPr>
              <w:tag w:val="goog_rdk_8"/>
              <w:id w:val="-1399745945"/>
            </w:sdtPr>
            <w:sdtEndPr/>
            <w:sdtContent>
              <w:p w14:paraId="00000005" w14:textId="77777777" w:rsidR="00C651B5" w:rsidRDefault="002E70A6">
                <w:pPr>
                  <w:pBdr>
                    <w:top w:val="nil"/>
                    <w:left w:val="nil"/>
                    <w:bottom w:val="nil"/>
                    <w:right w:val="nil"/>
                    <w:between w:val="nil"/>
                  </w:pBdr>
                  <w:spacing w:after="240"/>
                  <w:rPr>
                    <w:color w:val="000000"/>
                    <w:sz w:val="36"/>
                    <w:szCs w:val="36"/>
                  </w:rPr>
                </w:pPr>
                <w:sdt>
                  <w:sdtPr>
                    <w:tag w:val="goog_rdk_7"/>
                    <w:id w:val="49286484"/>
                  </w:sdtPr>
                  <w:sdtEndPr/>
                  <w:sdtContent/>
                </w:sdt>
              </w:p>
            </w:sdtContent>
          </w:sdt>
          <w:sdt>
            <w:sdtPr>
              <w:tag w:val="goog_rdk_10"/>
              <w:id w:val="1953587256"/>
            </w:sdtPr>
            <w:sdtEndPr/>
            <w:sdtContent>
              <w:p w14:paraId="00000006" w14:textId="102F0478" w:rsidR="00C651B5" w:rsidRDefault="002E70A6">
                <w:pPr>
                  <w:pBdr>
                    <w:top w:val="nil"/>
                    <w:left w:val="nil"/>
                    <w:bottom w:val="nil"/>
                    <w:right w:val="nil"/>
                    <w:between w:val="nil"/>
                  </w:pBdr>
                  <w:spacing w:after="240"/>
                  <w:rPr>
                    <w:color w:val="000000"/>
                    <w:sz w:val="36"/>
                    <w:szCs w:val="36"/>
                  </w:rPr>
                </w:pPr>
                <w:sdt>
                  <w:sdtPr>
                    <w:tag w:val="goog_rdk_9"/>
                    <w:id w:val="-562944757"/>
                    <w:showingPlcHdr/>
                  </w:sdtPr>
                  <w:sdtEndPr/>
                  <w:sdtContent>
                    <w:r w:rsidR="00404CCF">
                      <w:t xml:space="preserve">     </w:t>
                    </w:r>
                  </w:sdtContent>
                </w:sdt>
              </w:p>
            </w:sdtContent>
          </w:sdt>
          <w:sdt>
            <w:sdtPr>
              <w:tag w:val="goog_rdk_12"/>
              <w:id w:val="-199865655"/>
            </w:sdtPr>
            <w:sdtEndPr/>
            <w:sdtContent>
              <w:p w14:paraId="00000007" w14:textId="77777777" w:rsidR="00C651B5" w:rsidRDefault="002E70A6">
                <w:pPr>
                  <w:pBdr>
                    <w:top w:val="nil"/>
                    <w:left w:val="nil"/>
                    <w:bottom w:val="nil"/>
                    <w:right w:val="nil"/>
                    <w:between w:val="nil"/>
                  </w:pBdr>
                  <w:spacing w:after="240"/>
                  <w:rPr>
                    <w:color w:val="000000"/>
                    <w:sz w:val="36"/>
                    <w:szCs w:val="36"/>
                  </w:rPr>
                </w:pPr>
                <w:sdt>
                  <w:sdtPr>
                    <w:tag w:val="goog_rdk_11"/>
                    <w:id w:val="-1620840913"/>
                  </w:sdtPr>
                  <w:sdtEndPr/>
                  <w:sdtContent/>
                </w:sdt>
              </w:p>
            </w:sdtContent>
          </w:sdt>
          <w:sdt>
            <w:sdtPr>
              <w:tag w:val="goog_rdk_14"/>
              <w:id w:val="731972629"/>
            </w:sdtPr>
            <w:sdtEndPr/>
            <w:sdtContent>
              <w:p w14:paraId="00000008" w14:textId="77777777" w:rsidR="00C651B5" w:rsidRDefault="002E70A6">
                <w:pPr>
                  <w:pBdr>
                    <w:top w:val="nil"/>
                    <w:left w:val="nil"/>
                    <w:bottom w:val="nil"/>
                    <w:right w:val="nil"/>
                    <w:between w:val="nil"/>
                  </w:pBdr>
                  <w:spacing w:after="240"/>
                  <w:rPr>
                    <w:color w:val="000000"/>
                    <w:sz w:val="36"/>
                    <w:szCs w:val="36"/>
                  </w:rPr>
                </w:pPr>
                <w:sdt>
                  <w:sdtPr>
                    <w:tag w:val="goog_rdk_13"/>
                    <w:id w:val="1652329358"/>
                  </w:sdtPr>
                  <w:sdtEndPr/>
                  <w:sdtContent/>
                </w:sdt>
              </w:p>
            </w:sdtContent>
          </w:sdt>
          <w:sdt>
            <w:sdtPr>
              <w:tag w:val="goog_rdk_16"/>
              <w:id w:val="1586571135"/>
            </w:sdtPr>
            <w:sdtEndPr/>
            <w:sdtContent>
              <w:p w14:paraId="00000009" w14:textId="77777777" w:rsidR="00C651B5" w:rsidRDefault="002E70A6">
                <w:pPr>
                  <w:pBdr>
                    <w:top w:val="nil"/>
                    <w:left w:val="nil"/>
                    <w:bottom w:val="nil"/>
                    <w:right w:val="nil"/>
                    <w:between w:val="nil"/>
                  </w:pBdr>
                  <w:spacing w:after="240"/>
                  <w:rPr>
                    <w:color w:val="000000"/>
                    <w:sz w:val="36"/>
                    <w:szCs w:val="36"/>
                  </w:rPr>
                </w:pPr>
                <w:sdt>
                  <w:sdtPr>
                    <w:tag w:val="goog_rdk_15"/>
                    <w:id w:val="-302773056"/>
                  </w:sdtPr>
                  <w:sdtEndPr/>
                  <w:sdtContent/>
                </w:sdt>
              </w:p>
            </w:sdtContent>
          </w:sdt>
          <w:sdt>
            <w:sdtPr>
              <w:tag w:val="goog_rdk_18"/>
              <w:id w:val="-673029915"/>
            </w:sdtPr>
            <w:sdtEndPr/>
            <w:sdtContent>
              <w:p w14:paraId="0000000A" w14:textId="77777777" w:rsidR="00C651B5" w:rsidRDefault="002E70A6">
                <w:pPr>
                  <w:pBdr>
                    <w:top w:val="nil"/>
                    <w:left w:val="nil"/>
                    <w:bottom w:val="nil"/>
                    <w:right w:val="nil"/>
                    <w:between w:val="nil"/>
                  </w:pBdr>
                  <w:spacing w:after="240"/>
                  <w:rPr>
                    <w:color w:val="000000"/>
                    <w:sz w:val="36"/>
                    <w:szCs w:val="36"/>
                  </w:rPr>
                </w:pPr>
                <w:sdt>
                  <w:sdtPr>
                    <w:tag w:val="goog_rdk_17"/>
                    <w:id w:val="-1893806388"/>
                  </w:sdtPr>
                  <w:sdtEndPr/>
                  <w:sdtContent/>
                </w:sdt>
              </w:p>
            </w:sdtContent>
          </w:sdt>
          <w:sdt>
            <w:sdtPr>
              <w:tag w:val="goog_rdk_20"/>
              <w:id w:val="-1220900017"/>
            </w:sdtPr>
            <w:sdtEndPr/>
            <w:sdtContent>
              <w:p w14:paraId="0000000B" w14:textId="77777777" w:rsidR="00C651B5" w:rsidRDefault="002E70A6">
                <w:pPr>
                  <w:pBdr>
                    <w:top w:val="nil"/>
                    <w:left w:val="nil"/>
                    <w:bottom w:val="nil"/>
                    <w:right w:val="nil"/>
                    <w:between w:val="nil"/>
                  </w:pBdr>
                  <w:spacing w:after="240"/>
                  <w:rPr>
                    <w:color w:val="000000"/>
                    <w:sz w:val="36"/>
                    <w:szCs w:val="36"/>
                  </w:rPr>
                </w:pPr>
                <w:sdt>
                  <w:sdtPr>
                    <w:tag w:val="goog_rdk_19"/>
                    <w:id w:val="-1985920089"/>
                  </w:sdtPr>
                  <w:sdtEndPr/>
                  <w:sdtContent/>
                </w:sdt>
              </w:p>
            </w:sdtContent>
          </w:sdt>
          <w:sdt>
            <w:sdtPr>
              <w:tag w:val="goog_rdk_22"/>
              <w:id w:val="395402519"/>
            </w:sdtPr>
            <w:sdtEndPr/>
            <w:sdtContent>
              <w:p w14:paraId="0000000C" w14:textId="77777777" w:rsidR="00C651B5" w:rsidRDefault="002E70A6">
                <w:pPr>
                  <w:pBdr>
                    <w:top w:val="nil"/>
                    <w:left w:val="nil"/>
                    <w:bottom w:val="nil"/>
                    <w:right w:val="nil"/>
                    <w:between w:val="nil"/>
                  </w:pBdr>
                  <w:spacing w:after="240"/>
                  <w:rPr>
                    <w:color w:val="000000"/>
                    <w:sz w:val="36"/>
                    <w:szCs w:val="36"/>
                  </w:rPr>
                </w:pPr>
                <w:sdt>
                  <w:sdtPr>
                    <w:tag w:val="goog_rdk_21"/>
                    <w:id w:val="-1295989950"/>
                  </w:sdtPr>
                  <w:sdtEndPr/>
                  <w:sdtContent/>
                </w:sdt>
              </w:p>
            </w:sdtContent>
          </w:sdt>
          <w:sdt>
            <w:sdtPr>
              <w:tag w:val="goog_rdk_24"/>
              <w:id w:val="1827321976"/>
            </w:sdtPr>
            <w:sdtEndPr/>
            <w:sdtContent>
              <w:p w14:paraId="0000000D" w14:textId="77777777" w:rsidR="00C651B5" w:rsidRDefault="002E70A6">
                <w:pPr>
                  <w:pBdr>
                    <w:top w:val="nil"/>
                    <w:left w:val="nil"/>
                    <w:bottom w:val="nil"/>
                    <w:right w:val="nil"/>
                    <w:between w:val="nil"/>
                  </w:pBdr>
                  <w:spacing w:after="240"/>
                  <w:rPr>
                    <w:color w:val="000000"/>
                    <w:sz w:val="36"/>
                    <w:szCs w:val="36"/>
                  </w:rPr>
                </w:pPr>
                <w:sdt>
                  <w:sdtPr>
                    <w:tag w:val="goog_rdk_23"/>
                    <w:id w:val="-1931348683"/>
                  </w:sdtPr>
                  <w:sdtEndPr/>
                  <w:sdtContent/>
                </w:sdt>
              </w:p>
            </w:sdtContent>
          </w:sdt>
          <w:sdt>
            <w:sdtPr>
              <w:tag w:val="goog_rdk_26"/>
              <w:id w:val="-1121058713"/>
            </w:sdtPr>
            <w:sdtEndPr/>
            <w:sdtContent>
              <w:p w14:paraId="0000000E" w14:textId="77777777" w:rsidR="00C651B5" w:rsidRDefault="002E70A6">
                <w:pPr>
                  <w:pBdr>
                    <w:top w:val="nil"/>
                    <w:left w:val="nil"/>
                    <w:bottom w:val="nil"/>
                    <w:right w:val="nil"/>
                    <w:between w:val="nil"/>
                  </w:pBdr>
                  <w:spacing w:after="240"/>
                  <w:rPr>
                    <w:color w:val="000000"/>
                    <w:sz w:val="36"/>
                    <w:szCs w:val="36"/>
                  </w:rPr>
                </w:pPr>
                <w:sdt>
                  <w:sdtPr>
                    <w:tag w:val="goog_rdk_25"/>
                    <w:id w:val="1051957382"/>
                  </w:sdtPr>
                  <w:sdtEndPr/>
                  <w:sdtContent/>
                </w:sdt>
              </w:p>
            </w:sdtContent>
          </w:sdt>
          <w:sdt>
            <w:sdtPr>
              <w:tag w:val="goog_rdk_28"/>
              <w:id w:val="306139465"/>
            </w:sdtPr>
            <w:sdtEndPr/>
            <w:sdtContent>
              <w:p w14:paraId="0000000F" w14:textId="77777777" w:rsidR="00C651B5" w:rsidRDefault="002E70A6">
                <w:pPr>
                  <w:pBdr>
                    <w:top w:val="nil"/>
                    <w:left w:val="nil"/>
                    <w:bottom w:val="nil"/>
                    <w:right w:val="nil"/>
                    <w:between w:val="nil"/>
                  </w:pBdr>
                  <w:spacing w:after="240"/>
                  <w:rPr>
                    <w:color w:val="000000"/>
                    <w:sz w:val="36"/>
                    <w:szCs w:val="36"/>
                  </w:rPr>
                </w:pPr>
                <w:sdt>
                  <w:sdtPr>
                    <w:tag w:val="goog_rdk_27"/>
                    <w:id w:val="-1440978978"/>
                  </w:sdtPr>
                  <w:sdtEndPr/>
                  <w:sdtContent/>
                </w:sdt>
              </w:p>
            </w:sdtContent>
          </w:sdt>
          <w:sdt>
            <w:sdtPr>
              <w:tag w:val="goog_rdk_30"/>
              <w:id w:val="393320314"/>
            </w:sdtPr>
            <w:sdtEndPr/>
            <w:sdtContent>
              <w:p w14:paraId="00000010" w14:textId="77777777" w:rsidR="00C651B5" w:rsidRDefault="002E70A6">
                <w:pPr>
                  <w:pBdr>
                    <w:top w:val="nil"/>
                    <w:left w:val="nil"/>
                    <w:bottom w:val="nil"/>
                    <w:right w:val="nil"/>
                    <w:between w:val="nil"/>
                  </w:pBdr>
                  <w:spacing w:after="240"/>
                  <w:rPr>
                    <w:color w:val="000000"/>
                    <w:sz w:val="36"/>
                    <w:szCs w:val="36"/>
                  </w:rPr>
                </w:pPr>
                <w:sdt>
                  <w:sdtPr>
                    <w:tag w:val="goog_rdk_29"/>
                    <w:id w:val="-1039659642"/>
                  </w:sdtPr>
                  <w:sdtEndPr/>
                  <w:sdtContent/>
                </w:sdt>
              </w:p>
            </w:sdtContent>
          </w:sdt>
          <w:p w14:paraId="00000011" w14:textId="77777777" w:rsidR="00C651B5" w:rsidRDefault="00C651B5">
            <w:pPr>
              <w:pBdr>
                <w:top w:val="nil"/>
                <w:left w:val="nil"/>
                <w:bottom w:val="nil"/>
                <w:right w:val="nil"/>
                <w:between w:val="nil"/>
              </w:pBdr>
              <w:spacing w:after="240"/>
              <w:rPr>
                <w:color w:val="000000"/>
                <w:sz w:val="36"/>
                <w:szCs w:val="36"/>
              </w:rPr>
            </w:pPr>
          </w:p>
        </w:tc>
      </w:tr>
    </w:tbl>
    <w:p w14:paraId="00000012" w14:textId="77777777" w:rsidR="00C651B5" w:rsidRDefault="00C651B5">
      <w:pPr>
        <w:pBdr>
          <w:top w:val="nil"/>
          <w:left w:val="nil"/>
          <w:bottom w:val="nil"/>
          <w:right w:val="nil"/>
          <w:between w:val="nil"/>
        </w:pBdr>
        <w:rPr>
          <w:color w:val="000000"/>
          <w:sz w:val="24"/>
          <w:szCs w:val="24"/>
        </w:rPr>
        <w:sectPr w:rsidR="00C651B5">
          <w:headerReference w:type="default" r:id="rId9"/>
          <w:pgSz w:w="11906" w:h="16838"/>
          <w:pgMar w:top="1531" w:right="907" w:bottom="851" w:left="907" w:header="454" w:footer="454" w:gutter="0"/>
          <w:pgNumType w:start="1"/>
          <w:cols w:space="720"/>
        </w:sectPr>
      </w:pPr>
    </w:p>
    <w:p w14:paraId="00000013" w14:textId="77777777" w:rsidR="00C651B5" w:rsidRDefault="00AC7047">
      <w:pPr>
        <w:pStyle w:val="Heading1"/>
        <w:spacing w:after="240"/>
      </w:pPr>
      <w:r>
        <w:lastRenderedPageBreak/>
        <w:t>Purpose</w:t>
      </w:r>
    </w:p>
    <w:p w14:paraId="00000014" w14:textId="77777777" w:rsidR="00C651B5" w:rsidRDefault="00AC7047">
      <w:pPr>
        <w:pBdr>
          <w:top w:val="nil"/>
          <w:left w:val="nil"/>
          <w:bottom w:val="nil"/>
          <w:right w:val="nil"/>
          <w:between w:val="nil"/>
        </w:pBdr>
        <w:rPr>
          <w:color w:val="000000"/>
          <w:sz w:val="24"/>
          <w:szCs w:val="24"/>
        </w:rPr>
      </w:pPr>
      <w:r>
        <w:rPr>
          <w:color w:val="000000"/>
          <w:sz w:val="24"/>
          <w:szCs w:val="24"/>
        </w:rPr>
        <w:t>This form is used to capture your requirements for a new learning need when your needs cannot be met by existing service catalogue products.</w:t>
      </w:r>
    </w:p>
    <w:p w14:paraId="00000015" w14:textId="77777777" w:rsidR="00C651B5" w:rsidRDefault="00AC7047">
      <w:pPr>
        <w:pBdr>
          <w:top w:val="nil"/>
          <w:left w:val="nil"/>
          <w:bottom w:val="nil"/>
          <w:right w:val="nil"/>
          <w:between w:val="nil"/>
        </w:pBdr>
        <w:rPr>
          <w:color w:val="000000"/>
          <w:sz w:val="24"/>
          <w:szCs w:val="24"/>
        </w:rPr>
      </w:pPr>
      <w:r>
        <w:rPr>
          <w:color w:val="000000"/>
          <w:sz w:val="24"/>
          <w:szCs w:val="24"/>
        </w:rPr>
        <w:t>Before completing this form, please consider the following questions:</w:t>
      </w:r>
    </w:p>
    <w:p w14:paraId="00000016" w14:textId="77777777" w:rsidR="00C651B5" w:rsidRDefault="00AC7047">
      <w:pPr>
        <w:numPr>
          <w:ilvl w:val="0"/>
          <w:numId w:val="1"/>
        </w:numPr>
        <w:pBdr>
          <w:top w:val="nil"/>
          <w:left w:val="nil"/>
          <w:bottom w:val="nil"/>
          <w:right w:val="nil"/>
          <w:between w:val="nil"/>
        </w:pBdr>
        <w:spacing w:after="0"/>
      </w:pPr>
      <w:r>
        <w:rPr>
          <w:color w:val="000000"/>
          <w:sz w:val="24"/>
          <w:szCs w:val="24"/>
        </w:rPr>
        <w:t xml:space="preserve">Have you checked the </w:t>
      </w:r>
      <w:hyperlink r:id="rId10">
        <w:r>
          <w:rPr>
            <w:color w:val="000000"/>
            <w:sz w:val="24"/>
            <w:szCs w:val="24"/>
            <w:u w:val="single"/>
          </w:rPr>
          <w:t>learning website</w:t>
        </w:r>
      </w:hyperlink>
      <w:r>
        <w:rPr>
          <w:color w:val="000000"/>
          <w:sz w:val="24"/>
          <w:szCs w:val="24"/>
        </w:rPr>
        <w:t xml:space="preserve"> and </w:t>
      </w:r>
      <w:hyperlink r:id="rId11">
        <w:r>
          <w:rPr>
            <w:color w:val="000000"/>
            <w:sz w:val="24"/>
            <w:szCs w:val="24"/>
            <w:u w:val="single"/>
          </w:rPr>
          <w:t>Prospectus Online</w:t>
        </w:r>
      </w:hyperlink>
      <w:r>
        <w:rPr>
          <w:color w:val="000000"/>
          <w:sz w:val="24"/>
          <w:szCs w:val="24"/>
        </w:rPr>
        <w:t xml:space="preserve"> to see if something suitable is already available?</w:t>
      </w:r>
    </w:p>
    <w:p w14:paraId="00000017" w14:textId="77777777" w:rsidR="00C651B5" w:rsidRDefault="00AC7047">
      <w:pPr>
        <w:numPr>
          <w:ilvl w:val="0"/>
          <w:numId w:val="1"/>
        </w:numPr>
        <w:pBdr>
          <w:top w:val="nil"/>
          <w:left w:val="nil"/>
          <w:bottom w:val="nil"/>
          <w:right w:val="nil"/>
          <w:between w:val="nil"/>
        </w:pBdr>
      </w:pPr>
      <w:r>
        <w:rPr>
          <w:color w:val="000000"/>
          <w:sz w:val="24"/>
          <w:szCs w:val="24"/>
        </w:rPr>
        <w:t xml:space="preserve">Have you contacted the Helpdesk to discuss your requirement and seek advice? </w:t>
      </w:r>
    </w:p>
    <w:p w14:paraId="00000018" w14:textId="77777777" w:rsidR="00C651B5" w:rsidRDefault="00AC7047">
      <w:pPr>
        <w:numPr>
          <w:ilvl w:val="0"/>
          <w:numId w:val="2"/>
        </w:numPr>
        <w:pBdr>
          <w:top w:val="nil"/>
          <w:left w:val="nil"/>
          <w:bottom w:val="nil"/>
          <w:right w:val="nil"/>
          <w:between w:val="nil"/>
        </w:pBdr>
        <w:spacing w:after="0"/>
      </w:pPr>
      <w:r>
        <w:rPr>
          <w:color w:val="000000"/>
          <w:sz w:val="24"/>
          <w:szCs w:val="24"/>
        </w:rPr>
        <w:t xml:space="preserve">Phone: 020 3640 7985 </w:t>
      </w:r>
    </w:p>
    <w:p w14:paraId="00000019" w14:textId="77777777" w:rsidR="00C651B5" w:rsidRDefault="00AC7047">
      <w:pPr>
        <w:numPr>
          <w:ilvl w:val="0"/>
          <w:numId w:val="2"/>
        </w:numPr>
        <w:pBdr>
          <w:top w:val="nil"/>
          <w:left w:val="nil"/>
          <w:bottom w:val="nil"/>
          <w:right w:val="nil"/>
          <w:between w:val="nil"/>
        </w:pBdr>
      </w:pPr>
      <w:r>
        <w:rPr>
          <w:color w:val="000000"/>
          <w:sz w:val="24"/>
          <w:szCs w:val="24"/>
        </w:rPr>
        <w:t xml:space="preserve">Email: </w:t>
      </w:r>
      <w:hyperlink r:id="rId12">
        <w:r>
          <w:rPr>
            <w:color w:val="000000"/>
            <w:sz w:val="24"/>
            <w:szCs w:val="24"/>
            <w:u w:val="single"/>
          </w:rPr>
          <w:t>support@governmentcampus.co.uk</w:t>
        </w:r>
      </w:hyperlink>
    </w:p>
    <w:p w14:paraId="0000001A" w14:textId="77777777" w:rsidR="00C651B5" w:rsidRDefault="00AC7047">
      <w:pPr>
        <w:pBdr>
          <w:top w:val="nil"/>
          <w:left w:val="nil"/>
          <w:bottom w:val="nil"/>
          <w:right w:val="nil"/>
          <w:between w:val="nil"/>
        </w:pBdr>
        <w:rPr>
          <w:color w:val="000000"/>
          <w:sz w:val="24"/>
          <w:szCs w:val="24"/>
        </w:rPr>
      </w:pPr>
      <w:r>
        <w:rPr>
          <w:color w:val="000000"/>
          <w:sz w:val="24"/>
          <w:szCs w:val="24"/>
        </w:rPr>
        <w:t xml:space="preserve">If you would find it useful, the Helpdesk can help you to complete this form. Once the form is completed, it should be emailed to </w:t>
      </w:r>
      <w:hyperlink r:id="rId13">
        <w:r>
          <w:rPr>
            <w:color w:val="000000"/>
            <w:sz w:val="24"/>
            <w:szCs w:val="24"/>
            <w:u w:val="single"/>
          </w:rPr>
          <w:t>support@governmentcampus.co.uk</w:t>
        </w:r>
      </w:hyperlink>
      <w:r>
        <w:rPr>
          <w:color w:val="000000"/>
          <w:sz w:val="24"/>
          <w:szCs w:val="24"/>
        </w:rPr>
        <w:t>.</w:t>
      </w:r>
    </w:p>
    <w:p w14:paraId="0000001B" w14:textId="77777777" w:rsidR="00C651B5" w:rsidRDefault="00AC7047">
      <w:pPr>
        <w:pBdr>
          <w:top w:val="nil"/>
          <w:left w:val="nil"/>
          <w:bottom w:val="nil"/>
          <w:right w:val="nil"/>
          <w:between w:val="nil"/>
        </w:pBdr>
        <w:rPr>
          <w:color w:val="000000"/>
          <w:sz w:val="24"/>
          <w:szCs w:val="24"/>
        </w:rPr>
      </w:pPr>
      <w:r>
        <w:rPr>
          <w:color w:val="000000"/>
          <w:sz w:val="24"/>
          <w:szCs w:val="24"/>
        </w:rPr>
        <w:t xml:space="preserve">The information provided on this form will be used to identify your most appropriate contact, who will then get in touch with you to discuss your requirements further. It is used to formally register your requirements, ensuring they can be progressed in line with turnaround targets.   </w:t>
      </w:r>
    </w:p>
    <w:p w14:paraId="0000001C" w14:textId="77777777" w:rsidR="00C651B5" w:rsidRDefault="00AC7047">
      <w:pPr>
        <w:pBdr>
          <w:top w:val="nil"/>
          <w:left w:val="nil"/>
          <w:bottom w:val="nil"/>
          <w:right w:val="nil"/>
          <w:between w:val="nil"/>
        </w:pBdr>
        <w:rPr>
          <w:color w:val="000000"/>
          <w:sz w:val="24"/>
          <w:szCs w:val="24"/>
        </w:rPr>
      </w:pPr>
      <w:r>
        <w:rPr>
          <w:color w:val="000000"/>
          <w:sz w:val="24"/>
          <w:szCs w:val="24"/>
        </w:rPr>
        <w:t xml:space="preserve">Prior to completing this form, please check the ‘What doesn’t need a new requirement form?’ section of the </w:t>
      </w:r>
      <w:hyperlink r:id="rId14">
        <w:r>
          <w:rPr>
            <w:color w:val="000000"/>
            <w:sz w:val="24"/>
            <w:szCs w:val="24"/>
            <w:u w:val="single"/>
          </w:rPr>
          <w:t>New Requirement Handbook</w:t>
        </w:r>
      </w:hyperlink>
      <w:r>
        <w:rPr>
          <w:color w:val="000000"/>
          <w:sz w:val="24"/>
          <w:szCs w:val="24"/>
        </w:rPr>
        <w:t>.</w:t>
      </w:r>
    </w:p>
    <w:p w14:paraId="0000001D" w14:textId="77777777" w:rsidR="00C651B5" w:rsidRDefault="00AC7047">
      <w:pPr>
        <w:pBdr>
          <w:top w:val="nil"/>
          <w:left w:val="nil"/>
          <w:bottom w:val="nil"/>
          <w:right w:val="nil"/>
          <w:between w:val="nil"/>
        </w:pBdr>
        <w:rPr>
          <w:b/>
          <w:color w:val="000000"/>
          <w:sz w:val="24"/>
          <w:szCs w:val="24"/>
        </w:rPr>
      </w:pPr>
      <w:r>
        <w:rPr>
          <w:b/>
          <w:color w:val="000000"/>
          <w:sz w:val="24"/>
          <w:szCs w:val="24"/>
        </w:rPr>
        <w:t>(*) Questions are mandatory</w:t>
      </w:r>
    </w:p>
    <w:p w14:paraId="0000001E" w14:textId="77777777" w:rsidR="00C651B5" w:rsidRDefault="00AC7047">
      <w:pPr>
        <w:pBdr>
          <w:top w:val="nil"/>
          <w:left w:val="nil"/>
          <w:bottom w:val="nil"/>
          <w:right w:val="nil"/>
          <w:between w:val="nil"/>
        </w:pBdr>
        <w:rPr>
          <w:i/>
          <w:color w:val="000000"/>
          <w:sz w:val="24"/>
          <w:szCs w:val="24"/>
        </w:rPr>
      </w:pPr>
      <w:r>
        <w:rPr>
          <w:i/>
          <w:color w:val="000000"/>
          <w:sz w:val="24"/>
          <w:szCs w:val="24"/>
        </w:rPr>
        <w:t xml:space="preserve"> * Please note, you must have approval from your budget holder and/or local finance team to explore the learning need in this form. The new requirements process does not decide if the learning need will be approved, as authority and spend accountability remain with the commissioning departments, professions</w:t>
      </w:r>
      <w:r>
        <w:rPr>
          <w:i/>
          <w:sz w:val="24"/>
          <w:szCs w:val="24"/>
        </w:rPr>
        <w:t>,</w:t>
      </w:r>
      <w:r>
        <w:rPr>
          <w:i/>
          <w:color w:val="000000"/>
          <w:sz w:val="24"/>
          <w:szCs w:val="24"/>
        </w:rPr>
        <w:t xml:space="preserve"> and functions. </w:t>
      </w:r>
    </w:p>
    <w:p w14:paraId="0000001F" w14:textId="77777777" w:rsidR="00C651B5" w:rsidRDefault="00AC7047">
      <w:pPr>
        <w:pBdr>
          <w:top w:val="nil"/>
          <w:left w:val="nil"/>
          <w:bottom w:val="nil"/>
          <w:right w:val="nil"/>
          <w:between w:val="nil"/>
        </w:pBdr>
        <w:rPr>
          <w:i/>
          <w:color w:val="000000"/>
          <w:sz w:val="24"/>
          <w:szCs w:val="24"/>
        </w:rPr>
      </w:pPr>
      <w:r>
        <w:rPr>
          <w:i/>
          <w:color w:val="000000"/>
          <w:sz w:val="24"/>
          <w:szCs w:val="24"/>
        </w:rPr>
        <w:t xml:space="preserve">By entering approver details, you confirm that you have obtained financial approver for the learning needs detailed in the form, and that the request complies with the </w:t>
      </w:r>
      <w:hyperlink r:id="rId15">
        <w:r>
          <w:rPr>
            <w:i/>
            <w:color w:val="1155CC"/>
            <w:sz w:val="24"/>
            <w:szCs w:val="24"/>
            <w:u w:val="single"/>
          </w:rPr>
          <w:t>Cabinet Office spend controls guidance</w:t>
        </w:r>
      </w:hyperlink>
      <w:r>
        <w:rPr>
          <w:i/>
          <w:color w:val="000000"/>
          <w:sz w:val="24"/>
          <w:szCs w:val="24"/>
        </w:rPr>
        <w:t xml:space="preserve"> for Learning and Development.</w:t>
      </w:r>
    </w:p>
    <w:tbl>
      <w:tblPr>
        <w:tblStyle w:val="a7"/>
        <w:tblpPr w:leftFromText="180" w:rightFromText="180" w:vertAnchor="text" w:tblpY="189"/>
        <w:tblW w:w="9969" w:type="dxa"/>
        <w:tblBorders>
          <w:top w:val="single" w:sz="4" w:space="0" w:color="000000"/>
          <w:left w:val="single" w:sz="4" w:space="0" w:color="000000"/>
          <w:bottom w:val="single" w:sz="4" w:space="0" w:color="000000"/>
          <w:right w:val="single" w:sz="4" w:space="0" w:color="000000"/>
          <w:insideH w:val="single" w:sz="8" w:space="0" w:color="B1B3B3"/>
          <w:insideV w:val="single" w:sz="4" w:space="0" w:color="000000"/>
        </w:tblBorders>
        <w:tblLayout w:type="fixed"/>
        <w:tblLook w:val="0400" w:firstRow="0" w:lastRow="0" w:firstColumn="0" w:lastColumn="0" w:noHBand="0" w:noVBand="1"/>
      </w:tblPr>
      <w:tblGrid>
        <w:gridCol w:w="3544"/>
        <w:gridCol w:w="6425"/>
      </w:tblGrid>
      <w:tr w:rsidR="00C651B5" w14:paraId="74855D10" w14:textId="77777777">
        <w:trPr>
          <w:trHeight w:val="454"/>
        </w:trPr>
        <w:tc>
          <w:tcPr>
            <w:tcW w:w="3544" w:type="dxa"/>
            <w:tcBorders>
              <w:top w:val="single" w:sz="8" w:space="0" w:color="000000"/>
              <w:bottom w:val="single" w:sz="8" w:space="0" w:color="000000"/>
            </w:tcBorders>
            <w:shd w:val="clear" w:color="auto" w:fill="68CC00"/>
          </w:tcPr>
          <w:p w14:paraId="00000020" w14:textId="77777777" w:rsidR="00C651B5" w:rsidRDefault="00AC7047">
            <w:pPr>
              <w:rPr>
                <w:b/>
                <w:color w:val="FFFFFF"/>
                <w:sz w:val="24"/>
                <w:szCs w:val="24"/>
              </w:rPr>
            </w:pPr>
            <w:r>
              <w:rPr>
                <w:b/>
                <w:color w:val="FFFFFF"/>
                <w:sz w:val="24"/>
                <w:szCs w:val="24"/>
              </w:rPr>
              <w:t>* Name of approver</w:t>
            </w:r>
          </w:p>
        </w:tc>
        <w:tc>
          <w:tcPr>
            <w:tcW w:w="6425" w:type="dxa"/>
            <w:tcBorders>
              <w:top w:val="single" w:sz="8" w:space="0" w:color="000000"/>
              <w:bottom w:val="single" w:sz="8" w:space="0" w:color="000000"/>
            </w:tcBorders>
          </w:tcPr>
          <w:p w14:paraId="00000021" w14:textId="77777777" w:rsidR="00C651B5" w:rsidRDefault="00C651B5">
            <w:pPr>
              <w:rPr>
                <w:b/>
                <w:sz w:val="24"/>
                <w:szCs w:val="24"/>
              </w:rPr>
            </w:pPr>
          </w:p>
        </w:tc>
      </w:tr>
      <w:tr w:rsidR="00C651B5" w14:paraId="3B502799" w14:textId="77777777">
        <w:trPr>
          <w:trHeight w:val="454"/>
        </w:trPr>
        <w:tc>
          <w:tcPr>
            <w:tcW w:w="3544" w:type="dxa"/>
            <w:tcBorders>
              <w:top w:val="single" w:sz="8" w:space="0" w:color="000000"/>
              <w:bottom w:val="single" w:sz="8" w:space="0" w:color="000000"/>
            </w:tcBorders>
            <w:shd w:val="clear" w:color="auto" w:fill="68CC00"/>
          </w:tcPr>
          <w:p w14:paraId="00000022" w14:textId="77777777" w:rsidR="00C651B5" w:rsidRDefault="00AC7047">
            <w:pPr>
              <w:rPr>
                <w:b/>
                <w:color w:val="FFFFFF"/>
                <w:sz w:val="24"/>
                <w:szCs w:val="24"/>
              </w:rPr>
            </w:pPr>
            <w:r>
              <w:rPr>
                <w:b/>
                <w:color w:val="FFFFFF"/>
                <w:sz w:val="24"/>
                <w:szCs w:val="24"/>
              </w:rPr>
              <w:t>* Role title</w:t>
            </w:r>
          </w:p>
        </w:tc>
        <w:tc>
          <w:tcPr>
            <w:tcW w:w="6425" w:type="dxa"/>
            <w:tcBorders>
              <w:top w:val="single" w:sz="8" w:space="0" w:color="000000"/>
              <w:bottom w:val="single" w:sz="8" w:space="0" w:color="000000"/>
            </w:tcBorders>
          </w:tcPr>
          <w:p w14:paraId="00000023" w14:textId="77777777" w:rsidR="00C651B5" w:rsidRDefault="00C651B5">
            <w:pPr>
              <w:rPr>
                <w:b/>
                <w:sz w:val="24"/>
                <w:szCs w:val="24"/>
              </w:rPr>
            </w:pPr>
          </w:p>
        </w:tc>
      </w:tr>
      <w:tr w:rsidR="00C651B5" w14:paraId="0D0BEAEF" w14:textId="77777777">
        <w:trPr>
          <w:trHeight w:val="454"/>
        </w:trPr>
        <w:tc>
          <w:tcPr>
            <w:tcW w:w="3544" w:type="dxa"/>
            <w:tcBorders>
              <w:top w:val="single" w:sz="8" w:space="0" w:color="000000"/>
              <w:bottom w:val="single" w:sz="8" w:space="0" w:color="000000"/>
            </w:tcBorders>
            <w:shd w:val="clear" w:color="auto" w:fill="68CC00"/>
          </w:tcPr>
          <w:p w14:paraId="00000024" w14:textId="77777777" w:rsidR="00C651B5" w:rsidRDefault="00AC7047">
            <w:pPr>
              <w:rPr>
                <w:b/>
                <w:color w:val="FFFFFF"/>
                <w:sz w:val="24"/>
                <w:szCs w:val="24"/>
              </w:rPr>
            </w:pPr>
            <w:r>
              <w:rPr>
                <w:b/>
                <w:color w:val="FFFFFF"/>
                <w:sz w:val="24"/>
                <w:szCs w:val="24"/>
              </w:rPr>
              <w:t>* Grade</w:t>
            </w:r>
          </w:p>
        </w:tc>
        <w:tc>
          <w:tcPr>
            <w:tcW w:w="6425" w:type="dxa"/>
            <w:tcBorders>
              <w:top w:val="single" w:sz="8" w:space="0" w:color="000000"/>
              <w:bottom w:val="single" w:sz="8" w:space="0" w:color="000000"/>
            </w:tcBorders>
          </w:tcPr>
          <w:p w14:paraId="00000025" w14:textId="77777777" w:rsidR="00C651B5" w:rsidRDefault="00C651B5">
            <w:pPr>
              <w:rPr>
                <w:b/>
              </w:rPr>
            </w:pPr>
          </w:p>
        </w:tc>
      </w:tr>
    </w:tbl>
    <w:p w14:paraId="00000026" w14:textId="77777777" w:rsidR="00C651B5" w:rsidRDefault="00C651B5">
      <w:pPr>
        <w:pBdr>
          <w:top w:val="nil"/>
          <w:left w:val="nil"/>
          <w:bottom w:val="nil"/>
          <w:right w:val="nil"/>
          <w:between w:val="nil"/>
        </w:pBdr>
        <w:rPr>
          <w:color w:val="000000"/>
          <w:sz w:val="24"/>
          <w:szCs w:val="24"/>
        </w:rPr>
      </w:pPr>
    </w:p>
    <w:p w14:paraId="00000027" w14:textId="77777777" w:rsidR="00C651B5" w:rsidRDefault="00AC7047">
      <w:pPr>
        <w:pBdr>
          <w:top w:val="nil"/>
          <w:left w:val="nil"/>
          <w:bottom w:val="nil"/>
          <w:right w:val="nil"/>
          <w:between w:val="nil"/>
        </w:pBdr>
        <w:rPr>
          <w:color w:val="000000"/>
          <w:sz w:val="24"/>
          <w:szCs w:val="24"/>
        </w:rPr>
      </w:pPr>
      <w:r>
        <w:rPr>
          <w:color w:val="000000"/>
          <w:sz w:val="24"/>
          <w:szCs w:val="24"/>
        </w:rPr>
        <w:t xml:space="preserve">For a reminder of the guidance for financial approval based on the value of your new learning requirement, please refer to the </w:t>
      </w:r>
      <w:hyperlink r:id="rId16">
        <w:r>
          <w:rPr>
            <w:color w:val="1155CC"/>
            <w:sz w:val="24"/>
            <w:szCs w:val="24"/>
            <w:u w:val="single"/>
          </w:rPr>
          <w:t>Cabinet Office spend controls guidance</w:t>
        </w:r>
      </w:hyperlink>
      <w:r>
        <w:rPr>
          <w:color w:val="000000"/>
          <w:sz w:val="24"/>
          <w:szCs w:val="24"/>
        </w:rPr>
        <w:t>.</w:t>
      </w:r>
    </w:p>
    <w:p w14:paraId="00000028" w14:textId="77777777" w:rsidR="00C651B5" w:rsidRDefault="00AC7047">
      <w:pPr>
        <w:pStyle w:val="Heading1"/>
        <w:spacing w:after="240"/>
      </w:pPr>
      <w:r>
        <w:lastRenderedPageBreak/>
        <w:t>Your details</w:t>
      </w:r>
    </w:p>
    <w:tbl>
      <w:tblPr>
        <w:tblStyle w:val="a8"/>
        <w:tblW w:w="9969" w:type="dxa"/>
        <w:tblBorders>
          <w:top w:val="single" w:sz="4" w:space="0" w:color="000000"/>
          <w:left w:val="single" w:sz="4" w:space="0" w:color="000000"/>
          <w:bottom w:val="single" w:sz="4" w:space="0" w:color="000000"/>
          <w:right w:val="single" w:sz="4" w:space="0" w:color="000000"/>
          <w:insideH w:val="single" w:sz="8" w:space="0" w:color="B1B3B3"/>
          <w:insideV w:val="single" w:sz="4" w:space="0" w:color="000000"/>
        </w:tblBorders>
        <w:tblLayout w:type="fixed"/>
        <w:tblLook w:val="0400" w:firstRow="0" w:lastRow="0" w:firstColumn="0" w:lastColumn="0" w:noHBand="0" w:noVBand="1"/>
      </w:tblPr>
      <w:tblGrid>
        <w:gridCol w:w="3544"/>
        <w:gridCol w:w="6425"/>
      </w:tblGrid>
      <w:tr w:rsidR="00C651B5" w14:paraId="1D4077D7" w14:textId="77777777">
        <w:trPr>
          <w:trHeight w:val="172"/>
        </w:trPr>
        <w:tc>
          <w:tcPr>
            <w:tcW w:w="3544" w:type="dxa"/>
            <w:tcBorders>
              <w:top w:val="single" w:sz="8" w:space="0" w:color="000000"/>
              <w:bottom w:val="single" w:sz="8" w:space="0" w:color="000000"/>
            </w:tcBorders>
            <w:shd w:val="clear" w:color="auto" w:fill="68CC00"/>
          </w:tcPr>
          <w:p w14:paraId="00000029" w14:textId="77777777" w:rsidR="00C651B5" w:rsidRDefault="00AC7047">
            <w:pPr>
              <w:spacing w:after="120"/>
              <w:rPr>
                <w:b/>
                <w:color w:val="FFFFFF"/>
                <w:sz w:val="24"/>
                <w:szCs w:val="24"/>
              </w:rPr>
            </w:pPr>
            <w:r>
              <w:rPr>
                <w:b/>
                <w:color w:val="FFFFFF"/>
                <w:sz w:val="24"/>
                <w:szCs w:val="24"/>
              </w:rPr>
              <w:t>* Name</w:t>
            </w:r>
          </w:p>
        </w:tc>
        <w:tc>
          <w:tcPr>
            <w:tcW w:w="6425" w:type="dxa"/>
            <w:tcBorders>
              <w:top w:val="single" w:sz="8" w:space="0" w:color="000000"/>
              <w:bottom w:val="single" w:sz="8" w:space="0" w:color="000000"/>
            </w:tcBorders>
          </w:tcPr>
          <w:p w14:paraId="0000002A" w14:textId="77777777" w:rsidR="00C651B5" w:rsidRDefault="00C651B5">
            <w:pPr>
              <w:spacing w:after="120"/>
              <w:rPr>
                <w:b/>
                <w:sz w:val="24"/>
                <w:szCs w:val="24"/>
              </w:rPr>
            </w:pPr>
          </w:p>
        </w:tc>
      </w:tr>
      <w:tr w:rsidR="00C651B5" w14:paraId="4D42429B" w14:textId="77777777">
        <w:trPr>
          <w:trHeight w:val="17"/>
        </w:trPr>
        <w:tc>
          <w:tcPr>
            <w:tcW w:w="3544" w:type="dxa"/>
            <w:tcBorders>
              <w:top w:val="single" w:sz="8" w:space="0" w:color="000000"/>
              <w:bottom w:val="single" w:sz="8" w:space="0" w:color="000000"/>
            </w:tcBorders>
            <w:shd w:val="clear" w:color="auto" w:fill="68CC00"/>
          </w:tcPr>
          <w:p w14:paraId="0000002B" w14:textId="77777777" w:rsidR="00C651B5" w:rsidRDefault="00AC7047">
            <w:pPr>
              <w:spacing w:after="120"/>
              <w:rPr>
                <w:b/>
                <w:color w:val="FFFFFF"/>
                <w:sz w:val="24"/>
                <w:szCs w:val="24"/>
              </w:rPr>
            </w:pPr>
            <w:r>
              <w:rPr>
                <w:b/>
                <w:color w:val="FFFFFF"/>
                <w:sz w:val="24"/>
                <w:szCs w:val="24"/>
              </w:rPr>
              <w:t>* Department</w:t>
            </w:r>
          </w:p>
        </w:tc>
        <w:tc>
          <w:tcPr>
            <w:tcW w:w="6425" w:type="dxa"/>
            <w:tcBorders>
              <w:top w:val="single" w:sz="8" w:space="0" w:color="000000"/>
              <w:bottom w:val="single" w:sz="8" w:space="0" w:color="000000"/>
            </w:tcBorders>
          </w:tcPr>
          <w:p w14:paraId="0000002C" w14:textId="77777777" w:rsidR="00C651B5" w:rsidRDefault="00C651B5">
            <w:pPr>
              <w:spacing w:after="120"/>
              <w:rPr>
                <w:b/>
                <w:sz w:val="24"/>
                <w:szCs w:val="24"/>
              </w:rPr>
            </w:pPr>
          </w:p>
        </w:tc>
      </w:tr>
      <w:tr w:rsidR="00C651B5" w14:paraId="02020370" w14:textId="77777777">
        <w:trPr>
          <w:trHeight w:val="17"/>
        </w:trPr>
        <w:tc>
          <w:tcPr>
            <w:tcW w:w="3544" w:type="dxa"/>
            <w:tcBorders>
              <w:top w:val="single" w:sz="8" w:space="0" w:color="000000"/>
              <w:bottom w:val="single" w:sz="8" w:space="0" w:color="000000"/>
            </w:tcBorders>
            <w:shd w:val="clear" w:color="auto" w:fill="68CC00"/>
          </w:tcPr>
          <w:p w14:paraId="0000002D" w14:textId="77777777" w:rsidR="00C651B5" w:rsidRDefault="00AC7047">
            <w:pPr>
              <w:spacing w:after="120"/>
              <w:rPr>
                <w:b/>
                <w:color w:val="FFFFFF"/>
                <w:sz w:val="24"/>
                <w:szCs w:val="24"/>
              </w:rPr>
            </w:pPr>
            <w:r>
              <w:rPr>
                <w:b/>
                <w:color w:val="FFFFFF"/>
                <w:sz w:val="24"/>
                <w:szCs w:val="24"/>
              </w:rPr>
              <w:t>* Sub-department</w:t>
            </w:r>
          </w:p>
        </w:tc>
        <w:tc>
          <w:tcPr>
            <w:tcW w:w="6425" w:type="dxa"/>
            <w:tcBorders>
              <w:top w:val="single" w:sz="8" w:space="0" w:color="000000"/>
              <w:bottom w:val="single" w:sz="8" w:space="0" w:color="000000"/>
            </w:tcBorders>
          </w:tcPr>
          <w:p w14:paraId="0000002E" w14:textId="77777777" w:rsidR="00C651B5" w:rsidRDefault="00C651B5">
            <w:pPr>
              <w:spacing w:after="120"/>
              <w:rPr>
                <w:b/>
                <w:sz w:val="24"/>
                <w:szCs w:val="24"/>
              </w:rPr>
            </w:pPr>
          </w:p>
        </w:tc>
      </w:tr>
      <w:tr w:rsidR="00C651B5" w14:paraId="224A8BF9" w14:textId="77777777">
        <w:trPr>
          <w:trHeight w:val="17"/>
        </w:trPr>
        <w:tc>
          <w:tcPr>
            <w:tcW w:w="3544" w:type="dxa"/>
            <w:tcBorders>
              <w:top w:val="single" w:sz="8" w:space="0" w:color="000000"/>
              <w:bottom w:val="single" w:sz="8" w:space="0" w:color="000000"/>
            </w:tcBorders>
            <w:shd w:val="clear" w:color="auto" w:fill="68CC00"/>
          </w:tcPr>
          <w:p w14:paraId="0000002F" w14:textId="77777777" w:rsidR="00C651B5" w:rsidRDefault="00AC7047">
            <w:pPr>
              <w:spacing w:after="120"/>
              <w:rPr>
                <w:b/>
                <w:color w:val="FFFFFF"/>
                <w:sz w:val="24"/>
                <w:szCs w:val="24"/>
              </w:rPr>
            </w:pPr>
            <w:r>
              <w:rPr>
                <w:b/>
                <w:color w:val="FFFFFF"/>
                <w:sz w:val="24"/>
                <w:szCs w:val="24"/>
              </w:rPr>
              <w:t>* Contact number</w:t>
            </w:r>
          </w:p>
        </w:tc>
        <w:tc>
          <w:tcPr>
            <w:tcW w:w="6425" w:type="dxa"/>
            <w:tcBorders>
              <w:top w:val="single" w:sz="8" w:space="0" w:color="000000"/>
              <w:bottom w:val="single" w:sz="8" w:space="0" w:color="000000"/>
            </w:tcBorders>
          </w:tcPr>
          <w:p w14:paraId="00000030" w14:textId="77777777" w:rsidR="00C651B5" w:rsidRDefault="00C651B5">
            <w:pPr>
              <w:spacing w:after="120"/>
              <w:rPr>
                <w:b/>
              </w:rPr>
            </w:pPr>
          </w:p>
        </w:tc>
      </w:tr>
      <w:tr w:rsidR="00C651B5" w14:paraId="20E89059" w14:textId="77777777">
        <w:trPr>
          <w:trHeight w:val="17"/>
        </w:trPr>
        <w:tc>
          <w:tcPr>
            <w:tcW w:w="3544" w:type="dxa"/>
            <w:tcBorders>
              <w:top w:val="single" w:sz="8" w:space="0" w:color="000000"/>
              <w:bottom w:val="single" w:sz="8" w:space="0" w:color="000000"/>
            </w:tcBorders>
            <w:shd w:val="clear" w:color="auto" w:fill="68CC00"/>
          </w:tcPr>
          <w:p w14:paraId="00000031" w14:textId="77777777" w:rsidR="00C651B5" w:rsidRDefault="00AC7047">
            <w:pPr>
              <w:spacing w:after="120"/>
              <w:rPr>
                <w:b/>
                <w:color w:val="FFFFFF"/>
                <w:sz w:val="24"/>
                <w:szCs w:val="24"/>
              </w:rPr>
            </w:pPr>
            <w:r>
              <w:rPr>
                <w:b/>
                <w:color w:val="FFFFFF"/>
                <w:sz w:val="24"/>
                <w:szCs w:val="24"/>
              </w:rPr>
              <w:t>* Contact email</w:t>
            </w:r>
          </w:p>
        </w:tc>
        <w:tc>
          <w:tcPr>
            <w:tcW w:w="6425" w:type="dxa"/>
            <w:tcBorders>
              <w:top w:val="single" w:sz="8" w:space="0" w:color="000000"/>
              <w:bottom w:val="single" w:sz="8" w:space="0" w:color="000000"/>
            </w:tcBorders>
          </w:tcPr>
          <w:p w14:paraId="00000032" w14:textId="77777777" w:rsidR="00C651B5" w:rsidRDefault="00C651B5">
            <w:pPr>
              <w:spacing w:after="120"/>
              <w:rPr>
                <w:b/>
              </w:rPr>
            </w:pPr>
          </w:p>
        </w:tc>
      </w:tr>
      <w:tr w:rsidR="00C651B5" w14:paraId="14F67C5A" w14:textId="77777777">
        <w:trPr>
          <w:trHeight w:val="17"/>
        </w:trPr>
        <w:tc>
          <w:tcPr>
            <w:tcW w:w="3544" w:type="dxa"/>
            <w:tcBorders>
              <w:top w:val="single" w:sz="8" w:space="0" w:color="000000"/>
              <w:bottom w:val="single" w:sz="8" w:space="0" w:color="000000"/>
            </w:tcBorders>
            <w:shd w:val="clear" w:color="auto" w:fill="68CC00"/>
          </w:tcPr>
          <w:p w14:paraId="00000033" w14:textId="77777777" w:rsidR="00C651B5" w:rsidRDefault="00AC7047">
            <w:pPr>
              <w:spacing w:after="120"/>
              <w:rPr>
                <w:b/>
                <w:color w:val="FFFFFF"/>
                <w:sz w:val="24"/>
                <w:szCs w:val="24"/>
              </w:rPr>
            </w:pPr>
            <w:r>
              <w:rPr>
                <w:b/>
                <w:color w:val="FFFFFF"/>
                <w:sz w:val="24"/>
                <w:szCs w:val="24"/>
              </w:rPr>
              <w:t>Profession or Function</w:t>
            </w:r>
          </w:p>
        </w:tc>
        <w:tc>
          <w:tcPr>
            <w:tcW w:w="6425" w:type="dxa"/>
            <w:tcBorders>
              <w:top w:val="single" w:sz="8" w:space="0" w:color="000000"/>
              <w:bottom w:val="single" w:sz="8" w:space="0" w:color="000000"/>
            </w:tcBorders>
          </w:tcPr>
          <w:p w14:paraId="00000034" w14:textId="77777777" w:rsidR="00C651B5" w:rsidRDefault="00C651B5">
            <w:pPr>
              <w:spacing w:after="120"/>
              <w:rPr>
                <w:b/>
              </w:rPr>
            </w:pPr>
          </w:p>
        </w:tc>
      </w:tr>
      <w:sdt>
        <w:sdtPr>
          <w:tag w:val="goog_rdk_32"/>
          <w:id w:val="986361267"/>
        </w:sdtPr>
        <w:sdtEndPr/>
        <w:sdtContent>
          <w:tr w:rsidR="00C651B5" w14:paraId="2AA52ABD" w14:textId="77777777">
            <w:trPr>
              <w:trHeight w:val="17"/>
            </w:trPr>
            <w:tc>
              <w:tcPr>
                <w:tcW w:w="3544" w:type="dxa"/>
                <w:tcBorders>
                  <w:top w:val="single" w:sz="8" w:space="0" w:color="000000"/>
                  <w:bottom w:val="single" w:sz="8" w:space="0" w:color="000000"/>
                </w:tcBorders>
                <w:shd w:val="clear" w:color="auto" w:fill="68CC00"/>
              </w:tcPr>
              <w:sdt>
                <w:sdtPr>
                  <w:tag w:val="goog_rdk_35"/>
                  <w:id w:val="1132831533"/>
                </w:sdtPr>
                <w:sdtEndPr/>
                <w:sdtContent>
                  <w:p w14:paraId="00000035" w14:textId="77777777" w:rsidR="00C651B5" w:rsidRDefault="002E70A6">
                    <w:pPr>
                      <w:spacing w:after="120"/>
                      <w:rPr>
                        <w:b/>
                        <w:color w:val="FFFFFF"/>
                        <w:sz w:val="24"/>
                        <w:szCs w:val="24"/>
                      </w:rPr>
                    </w:pPr>
                    <w:sdt>
                      <w:sdtPr>
                        <w:tag w:val="goog_rdk_33"/>
                        <w:id w:val="-1456319886"/>
                      </w:sdtPr>
                      <w:sdtEndPr/>
                      <w:sdtContent>
                        <w:r w:rsidR="00AC7047">
                          <w:rPr>
                            <w:b/>
                            <w:color w:val="FFFFFF"/>
                            <w:sz w:val="24"/>
                            <w:szCs w:val="24"/>
                          </w:rPr>
                          <w:t>**</w:t>
                        </w:r>
                        <w:sdt>
                          <w:sdtPr>
                            <w:tag w:val="goog_rdk_34"/>
                            <w:id w:val="-1642423912"/>
                          </w:sdtPr>
                          <w:sdtEndPr/>
                          <w:sdtContent/>
                        </w:sdt>
                        <w:r w:rsidR="00AC7047">
                          <w:rPr>
                            <w:b/>
                            <w:color w:val="FFFFFF"/>
                            <w:sz w:val="24"/>
                            <w:szCs w:val="24"/>
                          </w:rPr>
                          <w:t>Secondary Contact Name and Email address</w:t>
                        </w:r>
                      </w:sdtContent>
                    </w:sdt>
                  </w:p>
                </w:sdtContent>
              </w:sdt>
            </w:tc>
            <w:tc>
              <w:tcPr>
                <w:tcW w:w="6425" w:type="dxa"/>
                <w:tcBorders>
                  <w:top w:val="single" w:sz="8" w:space="0" w:color="000000"/>
                  <w:bottom w:val="single" w:sz="8" w:space="0" w:color="000000"/>
                </w:tcBorders>
              </w:tcPr>
              <w:sdt>
                <w:sdtPr>
                  <w:tag w:val="goog_rdk_37"/>
                  <w:id w:val="1620648479"/>
                </w:sdtPr>
                <w:sdtEndPr/>
                <w:sdtContent>
                  <w:p w14:paraId="00000036" w14:textId="77777777" w:rsidR="00C651B5" w:rsidRDefault="002E70A6">
                    <w:pPr>
                      <w:spacing w:after="120"/>
                      <w:rPr>
                        <w:b/>
                      </w:rPr>
                    </w:pPr>
                    <w:sdt>
                      <w:sdtPr>
                        <w:tag w:val="goog_rdk_36"/>
                        <w:id w:val="1140924766"/>
                      </w:sdtPr>
                      <w:sdtEndPr/>
                      <w:sdtContent/>
                    </w:sdt>
                  </w:p>
                </w:sdtContent>
              </w:sdt>
            </w:tc>
          </w:tr>
        </w:sdtContent>
      </w:sdt>
    </w:tbl>
    <w:bookmarkStart w:id="0" w:name="_heading=h.30j0zll" w:colFirst="0" w:colLast="0"/>
    <w:bookmarkEnd w:id="0"/>
    <w:p w14:paraId="00000037" w14:textId="76CB3174" w:rsidR="00C651B5" w:rsidRDefault="002E70A6">
      <w:pPr>
        <w:spacing w:after="120"/>
        <w:rPr>
          <w:b/>
          <w:sz w:val="24"/>
          <w:szCs w:val="24"/>
        </w:rPr>
      </w:pPr>
      <w:sdt>
        <w:sdtPr>
          <w:tag w:val="goog_rdk_39"/>
          <w:id w:val="119041567"/>
        </w:sdtPr>
        <w:sdtEndPr/>
        <w:sdtContent>
          <w:r w:rsidR="00AC7047">
            <w:rPr>
              <w:b/>
            </w:rPr>
            <w:t>*</w:t>
          </w:r>
          <w:r w:rsidR="00404CCF">
            <w:rPr>
              <w:b/>
            </w:rPr>
            <w:t>*</w:t>
          </w:r>
          <w:r w:rsidR="00AC7047">
            <w:rPr>
              <w:b/>
            </w:rPr>
            <w:t>Suppliers may use the secondary contact details to make enquiries about this commission when you are unavailable</w:t>
          </w:r>
        </w:sdtContent>
      </w:sdt>
    </w:p>
    <w:p w14:paraId="00000038" w14:textId="77777777" w:rsidR="00C651B5" w:rsidRDefault="00AC7047">
      <w:pPr>
        <w:spacing w:after="0"/>
        <w:rPr>
          <w:sz w:val="24"/>
          <w:szCs w:val="24"/>
        </w:rPr>
      </w:pPr>
      <w:r>
        <w:rPr>
          <w:sz w:val="24"/>
          <w:szCs w:val="24"/>
        </w:rPr>
        <w:t xml:space="preserve">To enable greater value for money by reducing duplication of commissions, we would like to enable collaboration between those buying learning. If, in the future, another civil servant has a commissioned requirement which could be met by this learning commission, the Helpdesk would like to share your contact details with that person so they can discuss it with you. </w:t>
      </w:r>
    </w:p>
    <w:p w14:paraId="00000039" w14:textId="77777777" w:rsidR="00C651B5" w:rsidRDefault="00C651B5">
      <w:pPr>
        <w:spacing w:after="0"/>
        <w:rPr>
          <w:sz w:val="24"/>
          <w:szCs w:val="24"/>
        </w:rPr>
      </w:pPr>
    </w:p>
    <w:p w14:paraId="0000003A" w14:textId="77777777" w:rsidR="00C651B5" w:rsidRDefault="00AC7047">
      <w:pPr>
        <w:spacing w:after="0"/>
        <w:ind w:left="720" w:hanging="720"/>
        <w:rPr>
          <w:i/>
          <w:color w:val="4D4E53"/>
          <w:sz w:val="24"/>
          <w:szCs w:val="24"/>
        </w:rPr>
      </w:pPr>
      <w:r>
        <w:rPr>
          <w:rFonts w:ascii="MS Gothic" w:eastAsia="MS Gothic" w:hAnsi="MS Gothic" w:cs="MS Gothic"/>
          <w:color w:val="4D4E53"/>
          <w:shd w:val="clear" w:color="auto" w:fill="E6E6E6"/>
        </w:rPr>
        <w:t>☐</w:t>
      </w:r>
      <w:r>
        <w:rPr>
          <w:i/>
          <w:color w:val="4D4E53"/>
          <w:sz w:val="24"/>
          <w:szCs w:val="24"/>
        </w:rPr>
        <w:tab/>
      </w:r>
      <w:r>
        <w:rPr>
          <w:i/>
          <w:sz w:val="24"/>
          <w:szCs w:val="24"/>
        </w:rPr>
        <w:t xml:space="preserve">If you are happy for your contact details to be shared to drive better value for money, please tick this box. </w:t>
      </w:r>
    </w:p>
    <w:p w14:paraId="0000003B" w14:textId="77777777" w:rsidR="00C651B5" w:rsidRDefault="00C651B5">
      <w:pPr>
        <w:spacing w:after="120"/>
        <w:ind w:left="720" w:hanging="720"/>
        <w:rPr>
          <w:i/>
          <w:color w:val="4D4E53"/>
          <w:sz w:val="24"/>
          <w:szCs w:val="24"/>
        </w:rPr>
      </w:pPr>
    </w:p>
    <w:p w14:paraId="0000003C" w14:textId="77777777" w:rsidR="00C651B5" w:rsidRDefault="00AC7047">
      <w:pPr>
        <w:pStyle w:val="Heading3"/>
      </w:pPr>
      <w:r>
        <w:t>What are you enquiring about? Please tick the most appropriate option:</w:t>
      </w:r>
    </w:p>
    <w:p w14:paraId="0000003D" w14:textId="77777777" w:rsidR="00C651B5" w:rsidRDefault="00C651B5">
      <w:pPr>
        <w:spacing w:after="0"/>
        <w:rPr>
          <w:i/>
        </w:rPr>
      </w:pPr>
    </w:p>
    <w:p w14:paraId="0000003E" w14:textId="77777777" w:rsidR="00C651B5" w:rsidRDefault="00AC7047">
      <w:pPr>
        <w:spacing w:after="0"/>
        <w:rPr>
          <w:i/>
          <w:sz w:val="24"/>
          <w:szCs w:val="24"/>
        </w:rPr>
      </w:pPr>
      <w:r>
        <w:rPr>
          <w:rFonts w:ascii="MS Gothic" w:eastAsia="MS Gothic" w:hAnsi="MS Gothic" w:cs="MS Gothic"/>
          <w:color w:val="4D4E53"/>
          <w:shd w:val="clear" w:color="auto" w:fill="E6E6E6"/>
        </w:rPr>
        <w:t>☐</w:t>
      </w:r>
      <w:r>
        <w:rPr>
          <w:i/>
          <w:sz w:val="24"/>
          <w:szCs w:val="24"/>
        </w:rPr>
        <w:tab/>
        <w:t>I want to configure an existing learning offer.</w:t>
      </w:r>
    </w:p>
    <w:p w14:paraId="0000003F" w14:textId="77777777" w:rsidR="00C651B5" w:rsidRDefault="00C651B5">
      <w:pPr>
        <w:spacing w:after="0"/>
        <w:rPr>
          <w:i/>
          <w:sz w:val="24"/>
          <w:szCs w:val="24"/>
        </w:rPr>
      </w:pPr>
    </w:p>
    <w:p w14:paraId="00000040" w14:textId="77777777" w:rsidR="00C651B5" w:rsidRDefault="00AC7047">
      <w:pPr>
        <w:spacing w:after="0"/>
        <w:ind w:left="720" w:hanging="720"/>
        <w:rPr>
          <w:i/>
          <w:sz w:val="24"/>
          <w:szCs w:val="24"/>
        </w:rPr>
      </w:pPr>
      <w:r>
        <w:rPr>
          <w:rFonts w:ascii="MS Gothic" w:eastAsia="MS Gothic" w:hAnsi="MS Gothic" w:cs="MS Gothic"/>
          <w:color w:val="4D4E53"/>
          <w:shd w:val="clear" w:color="auto" w:fill="E6E6E6"/>
        </w:rPr>
        <w:t>☐</w:t>
      </w:r>
      <w:r>
        <w:rPr>
          <w:i/>
          <w:sz w:val="24"/>
          <w:szCs w:val="24"/>
        </w:rPr>
        <w:tab/>
        <w:t>I want help to understand our organisation’s learning needs, and/or develop our organisation’s learning strategy or approach.</w:t>
      </w:r>
    </w:p>
    <w:p w14:paraId="00000041" w14:textId="77777777" w:rsidR="00C651B5" w:rsidRDefault="00C651B5">
      <w:pPr>
        <w:spacing w:after="0"/>
        <w:rPr>
          <w:sz w:val="24"/>
          <w:szCs w:val="24"/>
        </w:rPr>
      </w:pPr>
    </w:p>
    <w:p w14:paraId="00000042" w14:textId="77777777" w:rsidR="00C651B5" w:rsidRDefault="00AC7047">
      <w:pPr>
        <w:spacing w:after="0"/>
        <w:rPr>
          <w:i/>
          <w:sz w:val="24"/>
          <w:szCs w:val="24"/>
        </w:rPr>
      </w:pPr>
      <w:bookmarkStart w:id="1" w:name="_heading=h.gjdgxs" w:colFirst="0" w:colLast="0"/>
      <w:bookmarkEnd w:id="1"/>
      <w:r>
        <w:rPr>
          <w:rFonts w:ascii="MS Gothic" w:eastAsia="MS Gothic" w:hAnsi="MS Gothic" w:cs="MS Gothic"/>
          <w:color w:val="4D4E53"/>
          <w:shd w:val="clear" w:color="auto" w:fill="E6E6E6"/>
        </w:rPr>
        <w:t>☐</w:t>
      </w:r>
      <w:r>
        <w:rPr>
          <w:i/>
          <w:sz w:val="24"/>
          <w:szCs w:val="24"/>
        </w:rPr>
        <w:tab/>
        <w:t>I want to configure an existing coaching offer.</w:t>
      </w:r>
      <w:r>
        <w:t xml:space="preserve"> </w:t>
      </w:r>
    </w:p>
    <w:p w14:paraId="00000043" w14:textId="77777777" w:rsidR="00C651B5" w:rsidRDefault="00C651B5">
      <w:pPr>
        <w:spacing w:after="0"/>
        <w:rPr>
          <w:i/>
          <w:sz w:val="24"/>
          <w:szCs w:val="24"/>
        </w:rPr>
      </w:pPr>
    </w:p>
    <w:p w14:paraId="00000044" w14:textId="77777777" w:rsidR="00C651B5" w:rsidRDefault="00AC7047">
      <w:pPr>
        <w:spacing w:after="0"/>
        <w:rPr>
          <w:i/>
          <w:sz w:val="24"/>
          <w:szCs w:val="24"/>
        </w:rPr>
      </w:pPr>
      <w:r>
        <w:rPr>
          <w:rFonts w:ascii="MS Gothic" w:eastAsia="MS Gothic" w:hAnsi="MS Gothic" w:cs="MS Gothic"/>
          <w:color w:val="4D4E53"/>
          <w:shd w:val="clear" w:color="auto" w:fill="E6E6E6"/>
        </w:rPr>
        <w:t>☐</w:t>
      </w:r>
      <w:r>
        <w:rPr>
          <w:i/>
          <w:sz w:val="24"/>
          <w:szCs w:val="24"/>
        </w:rPr>
        <w:tab/>
        <w:t>I want to access subject-matter experts.</w:t>
      </w:r>
    </w:p>
    <w:p w14:paraId="00000045" w14:textId="77777777" w:rsidR="00C651B5" w:rsidRDefault="00C651B5">
      <w:pPr>
        <w:spacing w:after="0"/>
        <w:rPr>
          <w:i/>
          <w:sz w:val="24"/>
          <w:szCs w:val="24"/>
        </w:rPr>
      </w:pPr>
    </w:p>
    <w:p w14:paraId="00000046" w14:textId="77777777" w:rsidR="00C651B5" w:rsidRDefault="00AC7047">
      <w:pPr>
        <w:spacing w:after="0"/>
        <w:rPr>
          <w:i/>
          <w:sz w:val="24"/>
          <w:szCs w:val="24"/>
        </w:rPr>
      </w:pPr>
      <w:r>
        <w:rPr>
          <w:rFonts w:ascii="MS Gothic" w:eastAsia="MS Gothic" w:hAnsi="MS Gothic" w:cs="MS Gothic"/>
          <w:color w:val="4D4E53"/>
          <w:shd w:val="clear" w:color="auto" w:fill="E6E6E6"/>
        </w:rPr>
        <w:t>☐</w:t>
      </w:r>
      <w:r>
        <w:rPr>
          <w:i/>
          <w:sz w:val="24"/>
          <w:szCs w:val="24"/>
        </w:rPr>
        <w:tab/>
        <w:t>I want to access facilitators.</w:t>
      </w:r>
    </w:p>
    <w:p w14:paraId="00000047" w14:textId="77777777" w:rsidR="00C651B5" w:rsidRDefault="00C651B5">
      <w:pPr>
        <w:spacing w:after="0"/>
        <w:rPr>
          <w:i/>
          <w:sz w:val="24"/>
          <w:szCs w:val="24"/>
        </w:rPr>
      </w:pPr>
    </w:p>
    <w:p w14:paraId="00000048" w14:textId="77777777" w:rsidR="00C651B5" w:rsidRDefault="00AC7047">
      <w:pPr>
        <w:spacing w:after="0"/>
        <w:rPr>
          <w:sz w:val="20"/>
          <w:szCs w:val="20"/>
        </w:rPr>
      </w:pPr>
      <w:r>
        <w:rPr>
          <w:rFonts w:ascii="MS Gothic" w:eastAsia="MS Gothic" w:hAnsi="MS Gothic" w:cs="MS Gothic"/>
          <w:color w:val="4D4E53"/>
          <w:shd w:val="clear" w:color="auto" w:fill="E6E6E6"/>
        </w:rPr>
        <w:t>☐</w:t>
      </w:r>
      <w:r>
        <w:rPr>
          <w:i/>
          <w:sz w:val="24"/>
          <w:szCs w:val="24"/>
        </w:rPr>
        <w:tab/>
        <w:t xml:space="preserve">I want learning that is not in </w:t>
      </w:r>
      <w:hyperlink r:id="rId17">
        <w:r>
          <w:rPr>
            <w:i/>
            <w:color w:val="000000"/>
            <w:sz w:val="24"/>
            <w:szCs w:val="24"/>
            <w:u w:val="single"/>
          </w:rPr>
          <w:t>Prospectus Online</w:t>
        </w:r>
      </w:hyperlink>
      <w:r>
        <w:rPr>
          <w:i/>
          <w:sz w:val="24"/>
          <w:szCs w:val="24"/>
        </w:rPr>
        <w:t>.</w:t>
      </w:r>
    </w:p>
    <w:p w14:paraId="00000049" w14:textId="77777777" w:rsidR="00C651B5" w:rsidRDefault="00AC7047">
      <w:pPr>
        <w:pStyle w:val="Heading3"/>
      </w:pPr>
      <w:r>
        <w:lastRenderedPageBreak/>
        <w:t>If you have already discussed this with a Learning Frameworks account manager, please provide their details:</w:t>
      </w:r>
    </w:p>
    <w:tbl>
      <w:tblPr>
        <w:tblStyle w:val="a9"/>
        <w:tblW w:w="9969" w:type="dxa"/>
        <w:tblBorders>
          <w:top w:val="single" w:sz="4" w:space="0" w:color="000000"/>
          <w:left w:val="single" w:sz="4" w:space="0" w:color="000000"/>
          <w:bottom w:val="single" w:sz="4" w:space="0" w:color="000000"/>
          <w:right w:val="single" w:sz="4" w:space="0" w:color="000000"/>
          <w:insideH w:val="single" w:sz="8" w:space="0" w:color="B1B3B3"/>
          <w:insideV w:val="single" w:sz="4" w:space="0" w:color="000000"/>
        </w:tblBorders>
        <w:tblLayout w:type="fixed"/>
        <w:tblLook w:val="0400" w:firstRow="0" w:lastRow="0" w:firstColumn="0" w:lastColumn="0" w:noHBand="0" w:noVBand="1"/>
      </w:tblPr>
      <w:tblGrid>
        <w:gridCol w:w="3544"/>
        <w:gridCol w:w="6425"/>
      </w:tblGrid>
      <w:tr w:rsidR="00C651B5" w14:paraId="76775E6F" w14:textId="77777777">
        <w:trPr>
          <w:trHeight w:val="22"/>
        </w:trPr>
        <w:tc>
          <w:tcPr>
            <w:tcW w:w="3544" w:type="dxa"/>
            <w:tcBorders>
              <w:top w:val="single" w:sz="8" w:space="0" w:color="000000"/>
              <w:bottom w:val="single" w:sz="8" w:space="0" w:color="000000"/>
            </w:tcBorders>
            <w:shd w:val="clear" w:color="auto" w:fill="68CC00"/>
          </w:tcPr>
          <w:p w14:paraId="0000004A" w14:textId="77777777" w:rsidR="00C651B5" w:rsidRDefault="00AC7047">
            <w:pPr>
              <w:spacing w:after="120"/>
              <w:rPr>
                <w:b/>
                <w:color w:val="FFFFFF"/>
                <w:sz w:val="24"/>
                <w:szCs w:val="24"/>
              </w:rPr>
            </w:pPr>
            <w:r>
              <w:rPr>
                <w:b/>
                <w:color w:val="FFFFFF"/>
                <w:sz w:val="24"/>
                <w:szCs w:val="24"/>
              </w:rPr>
              <w:t>Name</w:t>
            </w:r>
          </w:p>
        </w:tc>
        <w:tc>
          <w:tcPr>
            <w:tcW w:w="6425" w:type="dxa"/>
            <w:tcBorders>
              <w:top w:val="single" w:sz="8" w:space="0" w:color="000000"/>
              <w:bottom w:val="single" w:sz="8" w:space="0" w:color="000000"/>
            </w:tcBorders>
          </w:tcPr>
          <w:p w14:paraId="0000004B" w14:textId="77777777" w:rsidR="00C651B5" w:rsidRDefault="00C651B5">
            <w:pPr>
              <w:spacing w:after="120"/>
              <w:rPr>
                <w:b/>
                <w:sz w:val="24"/>
                <w:szCs w:val="24"/>
              </w:rPr>
            </w:pPr>
          </w:p>
        </w:tc>
      </w:tr>
      <w:tr w:rsidR="00C651B5" w14:paraId="5C6ECD3F" w14:textId="77777777">
        <w:trPr>
          <w:trHeight w:val="22"/>
        </w:trPr>
        <w:tc>
          <w:tcPr>
            <w:tcW w:w="3544" w:type="dxa"/>
            <w:tcBorders>
              <w:top w:val="single" w:sz="8" w:space="0" w:color="000000"/>
              <w:bottom w:val="single" w:sz="8" w:space="0" w:color="000000"/>
            </w:tcBorders>
            <w:shd w:val="clear" w:color="auto" w:fill="68CC00"/>
          </w:tcPr>
          <w:p w14:paraId="0000004C" w14:textId="77777777" w:rsidR="00C651B5" w:rsidRDefault="00AC7047">
            <w:pPr>
              <w:spacing w:after="120"/>
              <w:rPr>
                <w:b/>
                <w:color w:val="FFFFFF"/>
                <w:sz w:val="24"/>
                <w:szCs w:val="24"/>
              </w:rPr>
            </w:pPr>
            <w:r>
              <w:rPr>
                <w:b/>
                <w:color w:val="FFFFFF"/>
                <w:sz w:val="24"/>
                <w:szCs w:val="24"/>
              </w:rPr>
              <w:t>Contact email</w:t>
            </w:r>
          </w:p>
        </w:tc>
        <w:tc>
          <w:tcPr>
            <w:tcW w:w="6425" w:type="dxa"/>
            <w:tcBorders>
              <w:top w:val="single" w:sz="8" w:space="0" w:color="000000"/>
              <w:bottom w:val="single" w:sz="8" w:space="0" w:color="000000"/>
            </w:tcBorders>
          </w:tcPr>
          <w:p w14:paraId="0000004D" w14:textId="77777777" w:rsidR="00C651B5" w:rsidRDefault="00C651B5">
            <w:pPr>
              <w:spacing w:after="120"/>
              <w:rPr>
                <w:b/>
                <w:sz w:val="24"/>
                <w:szCs w:val="24"/>
              </w:rPr>
            </w:pPr>
          </w:p>
        </w:tc>
      </w:tr>
    </w:tbl>
    <w:p w14:paraId="0000004E" w14:textId="77777777" w:rsidR="00C651B5" w:rsidRDefault="00AC7047">
      <w:pPr>
        <w:pStyle w:val="Heading1"/>
        <w:spacing w:after="240"/>
      </w:pPr>
      <w:r>
        <w:lastRenderedPageBreak/>
        <w:t>Your new requirement</w:t>
      </w:r>
    </w:p>
    <w:p w14:paraId="0000004F" w14:textId="77777777" w:rsidR="00C651B5" w:rsidRDefault="00AC7047">
      <w:pPr>
        <w:pStyle w:val="Heading3"/>
      </w:pPr>
      <w:r>
        <w:t>Please complete the below with your new requirement in as much detail as possible. This will help us to progress your request as quickly as possible.</w:t>
      </w:r>
    </w:p>
    <w:p w14:paraId="00000052" w14:textId="1DA12416" w:rsidR="00C651B5" w:rsidRPr="002946CD" w:rsidRDefault="002E70A6" w:rsidP="002946CD">
      <w:pPr>
        <w:tabs>
          <w:tab w:val="left" w:pos="737"/>
        </w:tabs>
      </w:pPr>
      <w:sdt>
        <w:sdtPr>
          <w:tag w:val="goog_rdk_40"/>
          <w:id w:val="1133063132"/>
          <w:showingPlcHdr/>
        </w:sdtPr>
        <w:sdtEndPr/>
        <w:sdtContent>
          <w:r w:rsidR="002946CD">
            <w:t xml:space="preserve">     </w:t>
          </w:r>
        </w:sdtContent>
      </w:sdt>
      <w:r w:rsidR="00AC7047">
        <w:rPr>
          <w:b/>
          <w:sz w:val="24"/>
          <w:szCs w:val="24"/>
        </w:rPr>
        <w:t xml:space="preserve"> </w:t>
      </w:r>
    </w:p>
    <w:tbl>
      <w:tblPr>
        <w:tblStyle w:val="aa"/>
        <w:tblW w:w="9969" w:type="dxa"/>
        <w:tblBorders>
          <w:top w:val="single" w:sz="4" w:space="0" w:color="000000"/>
          <w:left w:val="single" w:sz="4" w:space="0" w:color="000000"/>
          <w:bottom w:val="single" w:sz="4" w:space="0" w:color="000000"/>
          <w:right w:val="single" w:sz="4" w:space="0" w:color="000000"/>
          <w:insideH w:val="single" w:sz="6" w:space="0" w:color="000000"/>
          <w:insideV w:val="single" w:sz="4" w:space="0" w:color="000000"/>
        </w:tblBorders>
        <w:tblLayout w:type="fixed"/>
        <w:tblLook w:val="0400" w:firstRow="0" w:lastRow="0" w:firstColumn="0" w:lastColumn="0" w:noHBand="0" w:noVBand="1"/>
      </w:tblPr>
      <w:tblGrid>
        <w:gridCol w:w="3261"/>
        <w:gridCol w:w="6708"/>
      </w:tblGrid>
      <w:tr w:rsidR="00C651B5" w14:paraId="2D248424" w14:textId="77777777">
        <w:trPr>
          <w:trHeight w:val="619"/>
        </w:trPr>
        <w:tc>
          <w:tcPr>
            <w:tcW w:w="3261" w:type="dxa"/>
            <w:tcBorders>
              <w:top w:val="single" w:sz="8" w:space="0" w:color="000000"/>
              <w:bottom w:val="single" w:sz="8" w:space="0" w:color="000000"/>
            </w:tcBorders>
            <w:shd w:val="clear" w:color="auto" w:fill="2FBEFA"/>
          </w:tcPr>
          <w:p w14:paraId="00000053" w14:textId="77777777" w:rsidR="00C651B5" w:rsidRDefault="00AC7047">
            <w:pPr>
              <w:spacing w:after="120"/>
              <w:rPr>
                <w:b/>
                <w:color w:val="FFFFFF"/>
                <w:sz w:val="24"/>
                <w:szCs w:val="24"/>
              </w:rPr>
            </w:pPr>
            <w:r>
              <w:rPr>
                <w:b/>
                <w:color w:val="FFFFFF"/>
                <w:sz w:val="24"/>
                <w:szCs w:val="24"/>
              </w:rPr>
              <w:t>Description</w:t>
            </w:r>
          </w:p>
        </w:tc>
        <w:tc>
          <w:tcPr>
            <w:tcW w:w="6708" w:type="dxa"/>
            <w:tcBorders>
              <w:top w:val="single" w:sz="8" w:space="0" w:color="000000"/>
              <w:bottom w:val="single" w:sz="8" w:space="0" w:color="000000"/>
            </w:tcBorders>
          </w:tcPr>
          <w:p w14:paraId="00000054" w14:textId="77777777" w:rsidR="00C651B5" w:rsidRDefault="00AC7047">
            <w:pPr>
              <w:spacing w:after="120"/>
              <w:rPr>
                <w:color w:val="080808"/>
                <w:sz w:val="24"/>
                <w:szCs w:val="24"/>
              </w:rPr>
            </w:pPr>
            <w:r>
              <w:rPr>
                <w:color w:val="080808"/>
                <w:sz w:val="24"/>
                <w:szCs w:val="24"/>
              </w:rPr>
              <w:t>For example, topic name (if known) and a summary of the learning required.</w:t>
            </w:r>
          </w:p>
        </w:tc>
      </w:tr>
      <w:tr w:rsidR="00C651B5" w14:paraId="6CEE2F8B" w14:textId="77777777">
        <w:trPr>
          <w:trHeight w:val="352"/>
        </w:trPr>
        <w:tc>
          <w:tcPr>
            <w:tcW w:w="3261" w:type="dxa"/>
            <w:tcBorders>
              <w:top w:val="single" w:sz="8" w:space="0" w:color="000000"/>
              <w:bottom w:val="single" w:sz="8" w:space="0" w:color="000000"/>
            </w:tcBorders>
            <w:shd w:val="clear" w:color="auto" w:fill="2FBEFA"/>
          </w:tcPr>
          <w:p w14:paraId="00000055" w14:textId="77777777" w:rsidR="00C651B5" w:rsidRDefault="00AC7047">
            <w:pPr>
              <w:spacing w:after="120"/>
              <w:rPr>
                <w:b/>
                <w:color w:val="FFFFFF"/>
                <w:sz w:val="24"/>
                <w:szCs w:val="24"/>
              </w:rPr>
            </w:pPr>
            <w:r>
              <w:rPr>
                <w:b/>
                <w:color w:val="FFFFFF"/>
                <w:sz w:val="24"/>
                <w:szCs w:val="24"/>
              </w:rPr>
              <w:t>Background</w:t>
            </w:r>
          </w:p>
        </w:tc>
        <w:tc>
          <w:tcPr>
            <w:tcW w:w="6708" w:type="dxa"/>
            <w:tcBorders>
              <w:top w:val="single" w:sz="8" w:space="0" w:color="000000"/>
              <w:bottom w:val="single" w:sz="8" w:space="0" w:color="000000"/>
            </w:tcBorders>
          </w:tcPr>
          <w:p w14:paraId="00000056" w14:textId="77777777" w:rsidR="00C651B5" w:rsidRDefault="00AC7047">
            <w:pPr>
              <w:spacing w:after="120"/>
              <w:rPr>
                <w:color w:val="080808"/>
                <w:sz w:val="24"/>
                <w:szCs w:val="24"/>
              </w:rPr>
            </w:pPr>
            <w:r>
              <w:rPr>
                <w:color w:val="080808"/>
                <w:sz w:val="24"/>
                <w:szCs w:val="24"/>
              </w:rPr>
              <w:t>Please explain the purpose of the requirement.</w:t>
            </w:r>
          </w:p>
        </w:tc>
      </w:tr>
      <w:tr w:rsidR="00C651B5" w14:paraId="08A2D8DE" w14:textId="77777777">
        <w:trPr>
          <w:trHeight w:val="819"/>
        </w:trPr>
        <w:tc>
          <w:tcPr>
            <w:tcW w:w="3261" w:type="dxa"/>
            <w:tcBorders>
              <w:top w:val="single" w:sz="8" w:space="0" w:color="000000"/>
              <w:bottom w:val="single" w:sz="8" w:space="0" w:color="000000"/>
            </w:tcBorders>
            <w:shd w:val="clear" w:color="auto" w:fill="2FBEFA"/>
          </w:tcPr>
          <w:p w14:paraId="00000057" w14:textId="77777777" w:rsidR="00C651B5" w:rsidRDefault="00AC7047">
            <w:pPr>
              <w:spacing w:after="120"/>
              <w:rPr>
                <w:b/>
                <w:color w:val="FFFFFF"/>
                <w:sz w:val="24"/>
                <w:szCs w:val="24"/>
              </w:rPr>
            </w:pPr>
            <w:r>
              <w:rPr>
                <w:b/>
                <w:color w:val="FFFFFF"/>
                <w:sz w:val="24"/>
                <w:szCs w:val="24"/>
              </w:rPr>
              <w:t>* Business outcomes</w:t>
            </w:r>
          </w:p>
        </w:tc>
        <w:tc>
          <w:tcPr>
            <w:tcW w:w="6708" w:type="dxa"/>
            <w:tcBorders>
              <w:top w:val="single" w:sz="8" w:space="0" w:color="000000"/>
              <w:bottom w:val="single" w:sz="8" w:space="0" w:color="000000"/>
            </w:tcBorders>
          </w:tcPr>
          <w:p w14:paraId="00000058" w14:textId="77777777" w:rsidR="00C651B5" w:rsidRDefault="00AC7047">
            <w:pPr>
              <w:spacing w:after="120"/>
              <w:rPr>
                <w:color w:val="080808"/>
                <w:sz w:val="24"/>
                <w:szCs w:val="24"/>
              </w:rPr>
            </w:pPr>
            <w:r>
              <w:rPr>
                <w:color w:val="080808"/>
                <w:sz w:val="24"/>
                <w:szCs w:val="24"/>
              </w:rPr>
              <w:t>Please indicate the desired business outcomes – for example, change in behaviour, understanding of learning needs, or clear learning strategy.</w:t>
            </w:r>
          </w:p>
        </w:tc>
      </w:tr>
      <w:tr w:rsidR="00C651B5" w14:paraId="6A666961" w14:textId="77777777">
        <w:trPr>
          <w:trHeight w:val="358"/>
        </w:trPr>
        <w:tc>
          <w:tcPr>
            <w:tcW w:w="3261" w:type="dxa"/>
            <w:tcBorders>
              <w:top w:val="single" w:sz="8" w:space="0" w:color="000000"/>
              <w:bottom w:val="single" w:sz="8" w:space="0" w:color="000000"/>
            </w:tcBorders>
            <w:shd w:val="clear" w:color="auto" w:fill="2FBEFA"/>
          </w:tcPr>
          <w:p w14:paraId="00000059" w14:textId="77777777" w:rsidR="00C651B5" w:rsidRDefault="00AC7047">
            <w:pPr>
              <w:spacing w:after="120"/>
              <w:rPr>
                <w:b/>
                <w:color w:val="FFFFFF"/>
                <w:sz w:val="24"/>
                <w:szCs w:val="24"/>
              </w:rPr>
            </w:pPr>
            <w:r>
              <w:rPr>
                <w:b/>
                <w:color w:val="FFFFFF"/>
                <w:sz w:val="24"/>
                <w:szCs w:val="24"/>
              </w:rPr>
              <w:t>* Learner outcomes</w:t>
            </w:r>
          </w:p>
        </w:tc>
        <w:tc>
          <w:tcPr>
            <w:tcW w:w="6708" w:type="dxa"/>
            <w:tcBorders>
              <w:top w:val="single" w:sz="8" w:space="0" w:color="000000"/>
              <w:bottom w:val="single" w:sz="8" w:space="0" w:color="000000"/>
            </w:tcBorders>
          </w:tcPr>
          <w:p w14:paraId="0000005A" w14:textId="77777777" w:rsidR="00C651B5" w:rsidRDefault="00AC7047">
            <w:pPr>
              <w:spacing w:after="120"/>
              <w:rPr>
                <w:color w:val="080808"/>
                <w:sz w:val="24"/>
                <w:szCs w:val="24"/>
              </w:rPr>
            </w:pPr>
            <w:r>
              <w:rPr>
                <w:color w:val="080808"/>
                <w:sz w:val="24"/>
                <w:szCs w:val="24"/>
              </w:rPr>
              <w:t>Please indicate the desired learner outcomes.</w:t>
            </w:r>
          </w:p>
        </w:tc>
      </w:tr>
      <w:tr w:rsidR="00C651B5" w14:paraId="75E598EF" w14:textId="77777777">
        <w:trPr>
          <w:trHeight w:val="454"/>
        </w:trPr>
        <w:tc>
          <w:tcPr>
            <w:tcW w:w="3261" w:type="dxa"/>
            <w:tcBorders>
              <w:top w:val="single" w:sz="8" w:space="0" w:color="000000"/>
              <w:bottom w:val="single" w:sz="8" w:space="0" w:color="000000"/>
            </w:tcBorders>
            <w:shd w:val="clear" w:color="auto" w:fill="2FBEFA"/>
          </w:tcPr>
          <w:p w14:paraId="0000005B" w14:textId="77777777" w:rsidR="00C651B5" w:rsidRDefault="00AC7047">
            <w:pPr>
              <w:spacing w:after="120"/>
              <w:rPr>
                <w:b/>
                <w:color w:val="FFFFFF"/>
                <w:sz w:val="24"/>
                <w:szCs w:val="24"/>
              </w:rPr>
            </w:pPr>
            <w:r>
              <w:rPr>
                <w:b/>
                <w:color w:val="FFFFFF"/>
                <w:sz w:val="24"/>
                <w:szCs w:val="24"/>
              </w:rPr>
              <w:t>* Timescale</w:t>
            </w:r>
          </w:p>
        </w:tc>
        <w:tc>
          <w:tcPr>
            <w:tcW w:w="6708" w:type="dxa"/>
            <w:tcBorders>
              <w:top w:val="single" w:sz="8" w:space="0" w:color="000000"/>
              <w:bottom w:val="single" w:sz="8" w:space="0" w:color="000000"/>
            </w:tcBorders>
          </w:tcPr>
          <w:p w14:paraId="0000005C" w14:textId="77777777" w:rsidR="00C651B5" w:rsidRDefault="00AC7047">
            <w:pPr>
              <w:spacing w:after="120"/>
              <w:rPr>
                <w:color w:val="080808"/>
                <w:sz w:val="24"/>
                <w:szCs w:val="24"/>
              </w:rPr>
            </w:pPr>
            <w:r>
              <w:rPr>
                <w:color w:val="080808"/>
                <w:sz w:val="24"/>
                <w:szCs w:val="24"/>
              </w:rPr>
              <w:t>Please include desired start and finish dates. Please note, New Requirements should be submitted at least 8 weeks prior to the expected delivery start date. If your desired start date is within 8 weeks, please state the reason for the urgency.</w:t>
            </w:r>
          </w:p>
        </w:tc>
      </w:tr>
      <w:tr w:rsidR="00C651B5" w14:paraId="0428FBD8" w14:textId="77777777">
        <w:trPr>
          <w:trHeight w:val="454"/>
        </w:trPr>
        <w:tc>
          <w:tcPr>
            <w:tcW w:w="3261" w:type="dxa"/>
            <w:tcBorders>
              <w:top w:val="single" w:sz="8" w:space="0" w:color="000000"/>
              <w:bottom w:val="single" w:sz="8" w:space="0" w:color="000000"/>
            </w:tcBorders>
            <w:shd w:val="clear" w:color="auto" w:fill="2FBEFA"/>
          </w:tcPr>
          <w:p w14:paraId="0000005D" w14:textId="77777777" w:rsidR="00C651B5" w:rsidRDefault="00AC7047">
            <w:pPr>
              <w:spacing w:after="120"/>
              <w:rPr>
                <w:b/>
                <w:color w:val="FFFFFF"/>
                <w:sz w:val="24"/>
                <w:szCs w:val="24"/>
              </w:rPr>
            </w:pPr>
            <w:r>
              <w:rPr>
                <w:b/>
                <w:color w:val="FFFFFF"/>
                <w:sz w:val="24"/>
                <w:szCs w:val="24"/>
              </w:rPr>
              <w:t>* Aggregated demand</w:t>
            </w:r>
          </w:p>
        </w:tc>
        <w:tc>
          <w:tcPr>
            <w:tcW w:w="6708" w:type="dxa"/>
            <w:tcBorders>
              <w:top w:val="single" w:sz="8" w:space="0" w:color="000000"/>
              <w:bottom w:val="single" w:sz="8" w:space="0" w:color="000000"/>
            </w:tcBorders>
          </w:tcPr>
          <w:p w14:paraId="0000005E" w14:textId="77777777" w:rsidR="00C651B5" w:rsidRDefault="00AC7047">
            <w:pPr>
              <w:spacing w:after="120"/>
              <w:rPr>
                <w:color w:val="080808"/>
                <w:sz w:val="24"/>
                <w:szCs w:val="24"/>
              </w:rPr>
            </w:pPr>
            <w:r>
              <w:rPr>
                <w:color w:val="080808"/>
                <w:sz w:val="24"/>
                <w:szCs w:val="24"/>
              </w:rPr>
              <w:t>Please indicate the target audience – for example, grade, department/profession/function, likely numbers, and whether this is a one-off request or has ongoing demand.</w:t>
            </w:r>
          </w:p>
        </w:tc>
      </w:tr>
      <w:tr w:rsidR="00C651B5" w14:paraId="64ADA071" w14:textId="77777777">
        <w:trPr>
          <w:trHeight w:val="454"/>
        </w:trPr>
        <w:tc>
          <w:tcPr>
            <w:tcW w:w="3261" w:type="dxa"/>
            <w:tcBorders>
              <w:top w:val="single" w:sz="8" w:space="0" w:color="000000"/>
              <w:bottom w:val="single" w:sz="8" w:space="0" w:color="000000"/>
            </w:tcBorders>
            <w:shd w:val="clear" w:color="auto" w:fill="2FBEFA"/>
          </w:tcPr>
          <w:p w14:paraId="0000005F" w14:textId="77777777" w:rsidR="00C651B5" w:rsidRDefault="00AC7047">
            <w:pPr>
              <w:spacing w:after="120"/>
              <w:rPr>
                <w:b/>
                <w:color w:val="FFFFFF"/>
                <w:sz w:val="24"/>
                <w:szCs w:val="24"/>
              </w:rPr>
            </w:pPr>
            <w:r>
              <w:rPr>
                <w:b/>
                <w:color w:val="FFFFFF"/>
                <w:sz w:val="24"/>
                <w:szCs w:val="24"/>
              </w:rPr>
              <w:t>* Delivery location/method</w:t>
            </w:r>
          </w:p>
        </w:tc>
        <w:tc>
          <w:tcPr>
            <w:tcW w:w="6708" w:type="dxa"/>
            <w:tcBorders>
              <w:top w:val="single" w:sz="8" w:space="0" w:color="000000"/>
              <w:bottom w:val="single" w:sz="8" w:space="0" w:color="000000"/>
            </w:tcBorders>
          </w:tcPr>
          <w:p w14:paraId="00000060" w14:textId="77777777" w:rsidR="00C651B5" w:rsidRDefault="00AC7047">
            <w:pPr>
              <w:spacing w:after="120"/>
              <w:rPr>
                <w:color w:val="080808"/>
                <w:sz w:val="24"/>
                <w:szCs w:val="24"/>
              </w:rPr>
            </w:pPr>
            <w:r>
              <w:rPr>
                <w:color w:val="080808"/>
                <w:sz w:val="24"/>
                <w:szCs w:val="24"/>
              </w:rPr>
              <w:t>Please select all that apply:</w:t>
            </w:r>
          </w:p>
          <w:p w14:paraId="00000061" w14:textId="77777777" w:rsidR="00C651B5" w:rsidRDefault="00C651B5">
            <w:pPr>
              <w:spacing w:after="120"/>
              <w:rPr>
                <w:color w:val="080808"/>
                <w:sz w:val="24"/>
                <w:szCs w:val="24"/>
              </w:rPr>
            </w:pPr>
          </w:p>
          <w:p w14:paraId="00000062" w14:textId="77777777" w:rsidR="00C651B5" w:rsidRDefault="002E70A6">
            <w:pPr>
              <w:spacing w:after="120"/>
              <w:rPr>
                <w:sz w:val="24"/>
                <w:szCs w:val="24"/>
              </w:rPr>
            </w:pPr>
            <w:sdt>
              <w:sdtPr>
                <w:tag w:val="goog_rdk_44"/>
                <w:id w:val="1722083602"/>
              </w:sdtPr>
              <w:sdtEndPr/>
              <w:sdtContent>
                <w:r w:rsidR="00AC7047">
                  <w:rPr>
                    <w:rFonts w:ascii="Arial Unicode MS" w:eastAsia="Arial Unicode MS" w:hAnsi="Arial Unicode MS" w:cs="Arial Unicode MS"/>
                    <w:color w:val="4D4E53"/>
                    <w:sz w:val="24"/>
                    <w:szCs w:val="24"/>
                    <w:shd w:val="clear" w:color="auto" w:fill="E6E6E6"/>
                  </w:rPr>
                  <w:t>☐</w:t>
                </w:r>
              </w:sdtContent>
            </w:sdt>
            <w:r w:rsidR="00AC7047">
              <w:rPr>
                <w:sz w:val="24"/>
                <w:szCs w:val="24"/>
              </w:rPr>
              <w:t xml:space="preserve"> Closed (group)</w:t>
            </w:r>
            <w:r w:rsidR="00AC7047">
              <w:rPr>
                <w:sz w:val="24"/>
                <w:szCs w:val="24"/>
              </w:rPr>
              <w:tab/>
            </w:r>
            <w:sdt>
              <w:sdtPr>
                <w:tag w:val="goog_rdk_45"/>
                <w:id w:val="-784887012"/>
              </w:sdtPr>
              <w:sdtEndPr/>
              <w:sdtContent>
                <w:r w:rsidR="00AC7047">
                  <w:rPr>
                    <w:rFonts w:ascii="Arial Unicode MS" w:eastAsia="Arial Unicode MS" w:hAnsi="Arial Unicode MS" w:cs="Arial Unicode MS"/>
                    <w:color w:val="4D4E53"/>
                    <w:sz w:val="24"/>
                    <w:szCs w:val="24"/>
                    <w:shd w:val="clear" w:color="auto" w:fill="E6E6E6"/>
                  </w:rPr>
                  <w:t>☐</w:t>
                </w:r>
              </w:sdtContent>
            </w:sdt>
            <w:r w:rsidR="00AC7047">
              <w:rPr>
                <w:sz w:val="24"/>
                <w:szCs w:val="24"/>
              </w:rPr>
              <w:t xml:space="preserve"> Public (individual) </w:t>
            </w:r>
            <w:r w:rsidR="00AC7047">
              <w:rPr>
                <w:sz w:val="24"/>
                <w:szCs w:val="24"/>
              </w:rPr>
              <w:tab/>
            </w:r>
            <w:sdt>
              <w:sdtPr>
                <w:tag w:val="goog_rdk_46"/>
                <w:id w:val="136613995"/>
              </w:sdtPr>
              <w:sdtEndPr/>
              <w:sdtContent>
                <w:r w:rsidR="00AC7047">
                  <w:rPr>
                    <w:rFonts w:ascii="Arial Unicode MS" w:eastAsia="Arial Unicode MS" w:hAnsi="Arial Unicode MS" w:cs="Arial Unicode MS"/>
                    <w:color w:val="4D4E53"/>
                    <w:sz w:val="24"/>
                    <w:szCs w:val="24"/>
                    <w:shd w:val="clear" w:color="auto" w:fill="E6E6E6"/>
                  </w:rPr>
                  <w:t>☐</w:t>
                </w:r>
              </w:sdtContent>
            </w:sdt>
            <w:r w:rsidR="00AC7047">
              <w:rPr>
                <w:sz w:val="24"/>
                <w:szCs w:val="24"/>
              </w:rPr>
              <w:t xml:space="preserve"> Both</w:t>
            </w:r>
          </w:p>
          <w:p w14:paraId="00000063" w14:textId="77777777" w:rsidR="00C651B5" w:rsidRDefault="002E70A6">
            <w:pPr>
              <w:spacing w:after="120"/>
              <w:rPr>
                <w:sz w:val="24"/>
                <w:szCs w:val="24"/>
              </w:rPr>
            </w:pPr>
            <w:sdt>
              <w:sdtPr>
                <w:tag w:val="goog_rdk_47"/>
                <w:id w:val="-1033800847"/>
              </w:sdtPr>
              <w:sdtEndPr/>
              <w:sdtContent>
                <w:r w:rsidR="00AC7047">
                  <w:rPr>
                    <w:rFonts w:ascii="Arial Unicode MS" w:eastAsia="Arial Unicode MS" w:hAnsi="Arial Unicode MS" w:cs="Arial Unicode MS"/>
                    <w:color w:val="4D4E53"/>
                    <w:sz w:val="24"/>
                    <w:szCs w:val="24"/>
                    <w:shd w:val="clear" w:color="auto" w:fill="E6E6E6"/>
                  </w:rPr>
                  <w:t>☐</w:t>
                </w:r>
              </w:sdtContent>
            </w:sdt>
            <w:r w:rsidR="00AC7047">
              <w:rPr>
                <w:sz w:val="24"/>
                <w:szCs w:val="24"/>
              </w:rPr>
              <w:t xml:space="preserve"> F2F</w:t>
            </w:r>
            <w:r w:rsidR="00AC7047">
              <w:rPr>
                <w:sz w:val="24"/>
                <w:szCs w:val="24"/>
              </w:rPr>
              <w:tab/>
            </w:r>
            <w:r w:rsidR="00AC7047">
              <w:rPr>
                <w:sz w:val="24"/>
                <w:szCs w:val="24"/>
              </w:rPr>
              <w:tab/>
            </w:r>
            <w:sdt>
              <w:sdtPr>
                <w:tag w:val="goog_rdk_48"/>
                <w:id w:val="158210985"/>
              </w:sdtPr>
              <w:sdtEndPr/>
              <w:sdtContent>
                <w:r w:rsidR="00AC7047">
                  <w:rPr>
                    <w:rFonts w:ascii="Arial Unicode MS" w:eastAsia="Arial Unicode MS" w:hAnsi="Arial Unicode MS" w:cs="Arial Unicode MS"/>
                    <w:color w:val="4D4E53"/>
                    <w:sz w:val="24"/>
                    <w:szCs w:val="24"/>
                    <w:shd w:val="clear" w:color="auto" w:fill="E6E6E6"/>
                  </w:rPr>
                  <w:t>☐</w:t>
                </w:r>
              </w:sdtContent>
            </w:sdt>
            <w:r w:rsidR="00AC7047">
              <w:rPr>
                <w:sz w:val="24"/>
                <w:szCs w:val="24"/>
              </w:rPr>
              <w:t xml:space="preserve"> VLE</w:t>
            </w:r>
            <w:r w:rsidR="00AC7047">
              <w:rPr>
                <w:sz w:val="24"/>
                <w:szCs w:val="24"/>
              </w:rPr>
              <w:tab/>
            </w:r>
            <w:sdt>
              <w:sdtPr>
                <w:tag w:val="goog_rdk_49"/>
                <w:id w:val="2124569667"/>
              </w:sdtPr>
              <w:sdtEndPr/>
              <w:sdtContent>
                <w:r w:rsidR="00AC7047">
                  <w:rPr>
                    <w:rFonts w:ascii="Arial Unicode MS" w:eastAsia="Arial Unicode MS" w:hAnsi="Arial Unicode MS" w:cs="Arial Unicode MS"/>
                    <w:color w:val="4D4E53"/>
                    <w:sz w:val="24"/>
                    <w:szCs w:val="24"/>
                    <w:shd w:val="clear" w:color="auto" w:fill="E6E6E6"/>
                  </w:rPr>
                  <w:t>☐</w:t>
                </w:r>
              </w:sdtContent>
            </w:sdt>
            <w:r w:rsidR="00AC7047">
              <w:rPr>
                <w:sz w:val="24"/>
                <w:szCs w:val="24"/>
              </w:rPr>
              <w:t xml:space="preserve"> Digital</w:t>
            </w:r>
            <w:r w:rsidR="00AC7047">
              <w:rPr>
                <w:sz w:val="24"/>
                <w:szCs w:val="24"/>
              </w:rPr>
              <w:tab/>
            </w:r>
            <w:r w:rsidR="00AC7047">
              <w:rPr>
                <w:sz w:val="24"/>
                <w:szCs w:val="24"/>
              </w:rPr>
              <w:tab/>
            </w:r>
            <w:sdt>
              <w:sdtPr>
                <w:tag w:val="goog_rdk_50"/>
                <w:id w:val="-1115669259"/>
              </w:sdtPr>
              <w:sdtEndPr/>
              <w:sdtContent>
                <w:r w:rsidR="00AC7047">
                  <w:rPr>
                    <w:rFonts w:ascii="Arial Unicode MS" w:eastAsia="Arial Unicode MS" w:hAnsi="Arial Unicode MS" w:cs="Arial Unicode MS"/>
                    <w:color w:val="4D4E53"/>
                    <w:sz w:val="24"/>
                    <w:szCs w:val="24"/>
                    <w:shd w:val="clear" w:color="auto" w:fill="E6E6E6"/>
                  </w:rPr>
                  <w:t>☐</w:t>
                </w:r>
              </w:sdtContent>
            </w:sdt>
            <w:r w:rsidR="00AC7047">
              <w:rPr>
                <w:sz w:val="24"/>
                <w:szCs w:val="24"/>
              </w:rPr>
              <w:t xml:space="preserve"> All</w:t>
            </w:r>
          </w:p>
        </w:tc>
      </w:tr>
      <w:tr w:rsidR="00C651B5" w14:paraId="73F0F2ED" w14:textId="77777777">
        <w:trPr>
          <w:trHeight w:val="454"/>
        </w:trPr>
        <w:tc>
          <w:tcPr>
            <w:tcW w:w="3261" w:type="dxa"/>
            <w:tcBorders>
              <w:top w:val="single" w:sz="8" w:space="0" w:color="000000"/>
              <w:bottom w:val="single" w:sz="8" w:space="0" w:color="000000"/>
            </w:tcBorders>
            <w:shd w:val="clear" w:color="auto" w:fill="2FBEFA"/>
          </w:tcPr>
          <w:p w14:paraId="00000064" w14:textId="77777777" w:rsidR="00C651B5" w:rsidRDefault="00AC7047">
            <w:pPr>
              <w:spacing w:after="120"/>
              <w:rPr>
                <w:b/>
                <w:color w:val="FFFFFF"/>
                <w:sz w:val="24"/>
                <w:szCs w:val="24"/>
              </w:rPr>
            </w:pPr>
            <w:r>
              <w:rPr>
                <w:b/>
                <w:color w:val="FFFFFF"/>
                <w:sz w:val="24"/>
                <w:szCs w:val="24"/>
              </w:rPr>
              <w:t>* Budget</w:t>
            </w:r>
          </w:p>
        </w:tc>
        <w:tc>
          <w:tcPr>
            <w:tcW w:w="6708" w:type="dxa"/>
            <w:tcBorders>
              <w:top w:val="single" w:sz="8" w:space="0" w:color="000000"/>
              <w:bottom w:val="single" w:sz="8" w:space="0" w:color="000000"/>
            </w:tcBorders>
          </w:tcPr>
          <w:p w14:paraId="00000065" w14:textId="77777777" w:rsidR="00C651B5" w:rsidRDefault="00AC7047">
            <w:pPr>
              <w:spacing w:after="120"/>
              <w:rPr>
                <w:color w:val="080808"/>
                <w:sz w:val="24"/>
                <w:szCs w:val="24"/>
              </w:rPr>
            </w:pPr>
            <w:r>
              <w:rPr>
                <w:color w:val="080808"/>
                <w:sz w:val="24"/>
                <w:szCs w:val="24"/>
              </w:rPr>
              <w:t>Please advise on the total learning budget for this requirement – for example, if it is expected to go over a period of 3 years, please state the aggregated spend and expected budget per year.</w:t>
            </w:r>
          </w:p>
          <w:p w14:paraId="00000066" w14:textId="77777777" w:rsidR="00C651B5" w:rsidRDefault="00AC7047">
            <w:pPr>
              <w:spacing w:after="120"/>
              <w:rPr>
                <w:color w:val="080808"/>
                <w:sz w:val="24"/>
                <w:szCs w:val="24"/>
              </w:rPr>
            </w:pPr>
            <w:r>
              <w:rPr>
                <w:color w:val="080808"/>
                <w:sz w:val="24"/>
                <w:szCs w:val="24"/>
              </w:rPr>
              <w:t>If the amount is not known, please provide an estimation/maximum budget approved to spend. This is to help with Spend Control decisions and is not commitment to spend.</w:t>
            </w:r>
          </w:p>
        </w:tc>
      </w:tr>
      <w:tr w:rsidR="00C651B5" w14:paraId="7DA4732B" w14:textId="77777777">
        <w:trPr>
          <w:trHeight w:val="476"/>
        </w:trPr>
        <w:tc>
          <w:tcPr>
            <w:tcW w:w="3261" w:type="dxa"/>
            <w:tcBorders>
              <w:top w:val="single" w:sz="8" w:space="0" w:color="000000"/>
              <w:bottom w:val="single" w:sz="8" w:space="0" w:color="000000"/>
            </w:tcBorders>
            <w:shd w:val="clear" w:color="auto" w:fill="2FBEFA"/>
          </w:tcPr>
          <w:p w14:paraId="00000067" w14:textId="77777777" w:rsidR="00C651B5" w:rsidRDefault="00AC7047">
            <w:pPr>
              <w:spacing w:after="120"/>
              <w:rPr>
                <w:b/>
                <w:color w:val="FFFFFF"/>
                <w:sz w:val="24"/>
                <w:szCs w:val="24"/>
              </w:rPr>
            </w:pPr>
            <w:r>
              <w:rPr>
                <w:b/>
                <w:color w:val="FFFFFF"/>
                <w:sz w:val="24"/>
                <w:szCs w:val="24"/>
              </w:rPr>
              <w:lastRenderedPageBreak/>
              <w:t>Accreditation</w:t>
            </w:r>
          </w:p>
        </w:tc>
        <w:tc>
          <w:tcPr>
            <w:tcW w:w="6708" w:type="dxa"/>
            <w:tcBorders>
              <w:top w:val="single" w:sz="8" w:space="0" w:color="000000"/>
              <w:bottom w:val="single" w:sz="8" w:space="0" w:color="000000"/>
            </w:tcBorders>
          </w:tcPr>
          <w:p w14:paraId="00000068" w14:textId="77777777" w:rsidR="00C651B5" w:rsidRDefault="00AC7047">
            <w:pPr>
              <w:spacing w:after="120"/>
              <w:rPr>
                <w:color w:val="080808"/>
                <w:sz w:val="24"/>
                <w:szCs w:val="24"/>
              </w:rPr>
            </w:pPr>
            <w:r>
              <w:rPr>
                <w:color w:val="080808"/>
                <w:sz w:val="24"/>
                <w:szCs w:val="24"/>
              </w:rPr>
              <w:t>Please indicate if any qualifications or accreditation are required.</w:t>
            </w:r>
          </w:p>
        </w:tc>
      </w:tr>
      <w:tr w:rsidR="00C651B5" w14:paraId="28E3293D" w14:textId="77777777">
        <w:trPr>
          <w:trHeight w:val="1449"/>
        </w:trPr>
        <w:tc>
          <w:tcPr>
            <w:tcW w:w="3261" w:type="dxa"/>
            <w:tcBorders>
              <w:top w:val="single" w:sz="8" w:space="0" w:color="000000"/>
              <w:bottom w:val="single" w:sz="8" w:space="0" w:color="000000"/>
            </w:tcBorders>
            <w:shd w:val="clear" w:color="auto" w:fill="2FBEFA"/>
          </w:tcPr>
          <w:p w14:paraId="00000069" w14:textId="77777777" w:rsidR="00C651B5" w:rsidRDefault="00AC7047">
            <w:pPr>
              <w:spacing w:after="120"/>
              <w:rPr>
                <w:b/>
                <w:color w:val="FFFFFF"/>
                <w:sz w:val="24"/>
                <w:szCs w:val="24"/>
              </w:rPr>
            </w:pPr>
            <w:r>
              <w:rPr>
                <w:b/>
                <w:color w:val="FFFFFF"/>
                <w:sz w:val="24"/>
                <w:szCs w:val="24"/>
              </w:rPr>
              <w:t>Any further information</w:t>
            </w:r>
          </w:p>
        </w:tc>
        <w:tc>
          <w:tcPr>
            <w:tcW w:w="6708" w:type="dxa"/>
            <w:tcBorders>
              <w:top w:val="single" w:sz="8" w:space="0" w:color="000000"/>
              <w:bottom w:val="single" w:sz="8" w:space="0" w:color="000000"/>
            </w:tcBorders>
          </w:tcPr>
          <w:p w14:paraId="0000006A" w14:textId="77777777" w:rsidR="00C651B5" w:rsidRDefault="00AC7047">
            <w:pPr>
              <w:spacing w:after="120"/>
              <w:rPr>
                <w:color w:val="080808"/>
                <w:sz w:val="24"/>
                <w:szCs w:val="24"/>
              </w:rPr>
            </w:pPr>
            <w:r>
              <w:rPr>
                <w:color w:val="080808"/>
                <w:sz w:val="24"/>
                <w:szCs w:val="24"/>
              </w:rPr>
              <w:t xml:space="preserve">For example, any courses you have already reviewed from the </w:t>
            </w:r>
            <w:hyperlink r:id="rId18">
              <w:r>
                <w:rPr>
                  <w:color w:val="000000"/>
                  <w:sz w:val="24"/>
                  <w:szCs w:val="24"/>
                  <w:u w:val="single"/>
                </w:rPr>
                <w:t>learning website</w:t>
              </w:r>
            </w:hyperlink>
            <w:r>
              <w:rPr>
                <w:color w:val="000000"/>
                <w:sz w:val="24"/>
                <w:szCs w:val="24"/>
              </w:rPr>
              <w:t xml:space="preserve"> </w:t>
            </w:r>
            <w:r>
              <w:rPr>
                <w:color w:val="080808"/>
                <w:sz w:val="24"/>
                <w:szCs w:val="24"/>
              </w:rPr>
              <w:t xml:space="preserve">or </w:t>
            </w:r>
            <w:hyperlink r:id="rId19">
              <w:r>
                <w:rPr>
                  <w:color w:val="000000"/>
                  <w:sz w:val="24"/>
                  <w:szCs w:val="24"/>
                  <w:u w:val="single"/>
                </w:rPr>
                <w:t>Prospectus Online</w:t>
              </w:r>
            </w:hyperlink>
            <w:r>
              <w:rPr>
                <w:color w:val="080808"/>
                <w:sz w:val="24"/>
                <w:szCs w:val="24"/>
              </w:rPr>
              <w:t xml:space="preserve"> and why they did not meet your requirements, any contextual tailoring required to match the objectives of your department, profession or function.</w:t>
            </w:r>
          </w:p>
        </w:tc>
      </w:tr>
    </w:tbl>
    <w:p w14:paraId="0000006B" w14:textId="77777777" w:rsidR="00C651B5" w:rsidRDefault="00AC7047">
      <w:pPr>
        <w:pStyle w:val="Heading3"/>
      </w:pPr>
      <w:bookmarkStart w:id="2" w:name="_heading=h.1fob9te" w:colFirst="0" w:colLast="0"/>
      <w:bookmarkEnd w:id="2"/>
      <w:r>
        <w:t>* Please confirm the total spend (excluding VAT) for the new requirement you are submitting using the checkboxes below.</w:t>
      </w:r>
    </w:p>
    <w:p w14:paraId="0000006C" w14:textId="77777777" w:rsidR="00C651B5" w:rsidRDefault="00C651B5">
      <w:pPr>
        <w:spacing w:after="120"/>
        <w:rPr>
          <w:b/>
          <w:sz w:val="24"/>
          <w:szCs w:val="24"/>
        </w:rPr>
      </w:pPr>
    </w:p>
    <w:p w14:paraId="0000006D" w14:textId="77777777" w:rsidR="00C651B5" w:rsidRDefault="002E70A6">
      <w:pPr>
        <w:spacing w:after="120"/>
        <w:rPr>
          <w:sz w:val="24"/>
          <w:szCs w:val="24"/>
        </w:rPr>
      </w:pPr>
      <w:sdt>
        <w:sdtPr>
          <w:tag w:val="goog_rdk_51"/>
          <w:id w:val="1533229267"/>
        </w:sdtPr>
        <w:sdtEndPr/>
        <w:sdtContent>
          <w:r w:rsidR="00AC7047">
            <w:rPr>
              <w:rFonts w:ascii="Arial Unicode MS" w:eastAsia="Arial Unicode MS" w:hAnsi="Arial Unicode MS" w:cs="Arial Unicode MS"/>
              <w:color w:val="4D4E53"/>
              <w:sz w:val="24"/>
              <w:szCs w:val="24"/>
              <w:shd w:val="clear" w:color="auto" w:fill="E6E6E6"/>
            </w:rPr>
            <w:t>☐</w:t>
          </w:r>
        </w:sdtContent>
      </w:sdt>
      <w:r w:rsidR="00AC7047">
        <w:rPr>
          <w:sz w:val="24"/>
          <w:szCs w:val="24"/>
        </w:rPr>
        <w:t xml:space="preserve"> The spend exceeds £10,000</w:t>
      </w:r>
      <w:r w:rsidR="00AC7047">
        <w:rPr>
          <w:sz w:val="24"/>
          <w:szCs w:val="24"/>
        </w:rPr>
        <w:tab/>
      </w:r>
      <w:r w:rsidR="00AC7047">
        <w:rPr>
          <w:sz w:val="24"/>
          <w:szCs w:val="24"/>
        </w:rPr>
        <w:tab/>
      </w:r>
      <w:sdt>
        <w:sdtPr>
          <w:tag w:val="goog_rdk_52"/>
          <w:id w:val="1113633887"/>
        </w:sdtPr>
        <w:sdtEndPr/>
        <w:sdtContent>
          <w:r w:rsidR="00AC7047">
            <w:rPr>
              <w:rFonts w:ascii="Arial Unicode MS" w:eastAsia="Arial Unicode MS" w:hAnsi="Arial Unicode MS" w:cs="Arial Unicode MS"/>
              <w:color w:val="4D4E53"/>
              <w:sz w:val="24"/>
              <w:szCs w:val="24"/>
              <w:shd w:val="clear" w:color="auto" w:fill="E6E6E6"/>
            </w:rPr>
            <w:t>☐</w:t>
          </w:r>
        </w:sdtContent>
      </w:sdt>
      <w:r w:rsidR="00AC7047">
        <w:rPr>
          <w:sz w:val="24"/>
          <w:szCs w:val="24"/>
        </w:rPr>
        <w:t xml:space="preserve"> The spend does </w:t>
      </w:r>
      <w:r w:rsidR="00AC7047">
        <w:rPr>
          <w:sz w:val="24"/>
          <w:szCs w:val="24"/>
          <w:u w:val="single"/>
        </w:rPr>
        <w:t>not</w:t>
      </w:r>
      <w:r w:rsidR="00AC7047">
        <w:rPr>
          <w:sz w:val="24"/>
          <w:szCs w:val="24"/>
        </w:rPr>
        <w:t xml:space="preserve"> exceed £10,000</w:t>
      </w:r>
    </w:p>
    <w:p w14:paraId="0000006E" w14:textId="77777777" w:rsidR="00C651B5" w:rsidRDefault="00C651B5">
      <w:pPr>
        <w:spacing w:after="120"/>
        <w:rPr>
          <w:sz w:val="24"/>
          <w:szCs w:val="24"/>
        </w:rPr>
      </w:pPr>
    </w:p>
    <w:p w14:paraId="0000006F" w14:textId="77777777" w:rsidR="00C651B5" w:rsidRDefault="00AC7047">
      <w:pPr>
        <w:spacing w:after="120"/>
        <w:rPr>
          <w:sz w:val="24"/>
          <w:szCs w:val="24"/>
        </w:rPr>
      </w:pPr>
      <w:r>
        <w:rPr>
          <w:sz w:val="24"/>
          <w:szCs w:val="24"/>
        </w:rPr>
        <w:t>If the spend is below £10,000, is your preference to purchase the learning through:</w:t>
      </w:r>
    </w:p>
    <w:p w14:paraId="00000070" w14:textId="77777777" w:rsidR="00C651B5" w:rsidRDefault="00C651B5">
      <w:pPr>
        <w:spacing w:after="120"/>
        <w:rPr>
          <w:sz w:val="24"/>
          <w:szCs w:val="24"/>
        </w:rPr>
      </w:pPr>
    </w:p>
    <w:p w14:paraId="00000071" w14:textId="77777777" w:rsidR="00C651B5" w:rsidRDefault="002E70A6">
      <w:pPr>
        <w:spacing w:after="120"/>
        <w:rPr>
          <w:sz w:val="24"/>
          <w:szCs w:val="24"/>
        </w:rPr>
      </w:pPr>
      <w:sdt>
        <w:sdtPr>
          <w:tag w:val="goog_rdk_53"/>
          <w:id w:val="-154307921"/>
        </w:sdtPr>
        <w:sdtEndPr/>
        <w:sdtContent>
          <w:r w:rsidR="00AC7047">
            <w:rPr>
              <w:rFonts w:ascii="Arial Unicode MS" w:eastAsia="Arial Unicode MS" w:hAnsi="Arial Unicode MS" w:cs="Arial Unicode MS"/>
              <w:color w:val="4D4E53"/>
              <w:sz w:val="24"/>
              <w:szCs w:val="24"/>
              <w:shd w:val="clear" w:color="auto" w:fill="E6E6E6"/>
            </w:rPr>
            <w:t>☐</w:t>
          </w:r>
        </w:sdtContent>
      </w:sdt>
      <w:r w:rsidR="00AC7047">
        <w:rPr>
          <w:sz w:val="24"/>
          <w:szCs w:val="24"/>
        </w:rPr>
        <w:t xml:space="preserve"> The Civil Service </w:t>
      </w:r>
      <w:proofErr w:type="gramStart"/>
      <w:r w:rsidR="00AC7047">
        <w:rPr>
          <w:sz w:val="24"/>
          <w:szCs w:val="24"/>
        </w:rPr>
        <w:t>central</w:t>
      </w:r>
      <w:proofErr w:type="gramEnd"/>
      <w:r w:rsidR="00AC7047">
        <w:rPr>
          <w:sz w:val="24"/>
          <w:szCs w:val="24"/>
        </w:rPr>
        <w:t xml:space="preserve"> L&amp;D contracts</w:t>
      </w:r>
      <w:r w:rsidR="00AC7047">
        <w:rPr>
          <w:sz w:val="24"/>
          <w:szCs w:val="24"/>
        </w:rPr>
        <w:tab/>
      </w:r>
      <w:sdt>
        <w:sdtPr>
          <w:tag w:val="goog_rdk_54"/>
          <w:id w:val="199906738"/>
        </w:sdtPr>
        <w:sdtEndPr/>
        <w:sdtContent>
          <w:r w:rsidR="00AC7047">
            <w:rPr>
              <w:rFonts w:ascii="Arial Unicode MS" w:eastAsia="Arial Unicode MS" w:hAnsi="Arial Unicode MS" w:cs="Arial Unicode MS"/>
              <w:color w:val="4D4E53"/>
              <w:sz w:val="24"/>
              <w:szCs w:val="24"/>
              <w:shd w:val="clear" w:color="auto" w:fill="E6E6E6"/>
            </w:rPr>
            <w:t>☐</w:t>
          </w:r>
        </w:sdtContent>
      </w:sdt>
      <w:r w:rsidR="00AC7047">
        <w:rPr>
          <w:sz w:val="24"/>
          <w:szCs w:val="24"/>
        </w:rPr>
        <w:t xml:space="preserve"> Local procurement route</w:t>
      </w:r>
    </w:p>
    <w:p w14:paraId="00000072" w14:textId="77777777" w:rsidR="00C651B5" w:rsidRDefault="00C651B5">
      <w:pPr>
        <w:pBdr>
          <w:top w:val="nil"/>
          <w:left w:val="nil"/>
          <w:bottom w:val="nil"/>
          <w:right w:val="nil"/>
          <w:between w:val="nil"/>
        </w:pBdr>
        <w:spacing w:after="120"/>
        <w:rPr>
          <w:color w:val="000000"/>
          <w:sz w:val="24"/>
          <w:szCs w:val="24"/>
        </w:rPr>
      </w:pPr>
    </w:p>
    <w:p w14:paraId="00000073" w14:textId="77777777" w:rsidR="00C651B5" w:rsidRDefault="00AC7047">
      <w:pPr>
        <w:spacing w:after="120"/>
        <w:jc w:val="both"/>
        <w:rPr>
          <w:sz w:val="24"/>
          <w:szCs w:val="24"/>
        </w:rPr>
      </w:pPr>
      <w:r>
        <w:rPr>
          <w:sz w:val="24"/>
          <w:szCs w:val="24"/>
        </w:rPr>
        <w:t>The following are not included within the scope of this control:</w:t>
      </w:r>
    </w:p>
    <w:p w14:paraId="00000074" w14:textId="77777777" w:rsidR="00C651B5" w:rsidRDefault="00C651B5">
      <w:pPr>
        <w:spacing w:after="120"/>
        <w:jc w:val="both"/>
        <w:rPr>
          <w:sz w:val="24"/>
          <w:szCs w:val="24"/>
        </w:rPr>
      </w:pPr>
    </w:p>
    <w:p w14:paraId="00000075" w14:textId="77777777" w:rsidR="00C651B5" w:rsidRDefault="00AC7047">
      <w:pPr>
        <w:numPr>
          <w:ilvl w:val="0"/>
          <w:numId w:val="1"/>
        </w:numPr>
        <w:pBdr>
          <w:top w:val="nil"/>
          <w:left w:val="nil"/>
          <w:bottom w:val="nil"/>
          <w:right w:val="nil"/>
          <w:between w:val="nil"/>
        </w:pBdr>
        <w:spacing w:after="120"/>
        <w:rPr>
          <w:sz w:val="24"/>
          <w:szCs w:val="24"/>
        </w:rPr>
      </w:pPr>
      <w:r>
        <w:rPr>
          <w:color w:val="000000"/>
          <w:sz w:val="24"/>
          <w:szCs w:val="24"/>
        </w:rPr>
        <w:t xml:space="preserve">Any L&amp;D requirements under £10k which are domain or sector specific; </w:t>
      </w:r>
    </w:p>
    <w:p w14:paraId="00000076" w14:textId="77777777" w:rsidR="00C651B5" w:rsidRDefault="00AC7047">
      <w:pPr>
        <w:numPr>
          <w:ilvl w:val="0"/>
          <w:numId w:val="1"/>
        </w:numPr>
        <w:pBdr>
          <w:top w:val="nil"/>
          <w:left w:val="nil"/>
          <w:bottom w:val="nil"/>
          <w:right w:val="nil"/>
          <w:between w:val="nil"/>
        </w:pBdr>
        <w:spacing w:after="120"/>
        <w:rPr>
          <w:sz w:val="24"/>
          <w:szCs w:val="24"/>
        </w:rPr>
      </w:pPr>
      <w:r>
        <w:rPr>
          <w:color w:val="000000"/>
          <w:sz w:val="24"/>
          <w:szCs w:val="24"/>
        </w:rPr>
        <w:t>Any Civil Service internally delivered training (such as by Government Academies, departments).</w:t>
      </w:r>
    </w:p>
    <w:p w14:paraId="00000077" w14:textId="77777777" w:rsidR="00C651B5" w:rsidRDefault="00AC7047">
      <w:pPr>
        <w:pBdr>
          <w:top w:val="nil"/>
          <w:left w:val="nil"/>
          <w:bottom w:val="nil"/>
          <w:right w:val="nil"/>
          <w:between w:val="nil"/>
        </w:pBdr>
        <w:spacing w:after="120"/>
        <w:ind w:left="454" w:hanging="454"/>
        <w:rPr>
          <w:color w:val="4D4E53"/>
          <w:sz w:val="24"/>
          <w:szCs w:val="24"/>
        </w:rPr>
      </w:pPr>
      <w:r>
        <w:rPr>
          <w:color w:val="000000"/>
          <w:sz w:val="24"/>
          <w:szCs w:val="24"/>
        </w:rPr>
        <w:t xml:space="preserve">‘Domain’ relates to an L&amp;D requirement which is relevant for a specific area of government or department, as opposed to one which is relevant across the Civil Service or numerous organisations. For more information about the definition of ‘domain’, please refer to the </w:t>
      </w:r>
      <w:hyperlink r:id="rId20">
        <w:r>
          <w:rPr>
            <w:color w:val="000000"/>
            <w:sz w:val="24"/>
            <w:szCs w:val="24"/>
            <w:u w:val="single"/>
          </w:rPr>
          <w:t>New Curriculum and Campus for Government Skills</w:t>
        </w:r>
      </w:hyperlink>
      <w:r>
        <w:rPr>
          <w:color w:val="4D4E53"/>
          <w:sz w:val="24"/>
          <w:szCs w:val="24"/>
        </w:rPr>
        <w:t>.</w:t>
      </w:r>
    </w:p>
    <w:p w14:paraId="00000078" w14:textId="77777777" w:rsidR="00C651B5" w:rsidRDefault="00AC7047">
      <w:pPr>
        <w:pBdr>
          <w:top w:val="nil"/>
          <w:left w:val="nil"/>
          <w:bottom w:val="nil"/>
          <w:right w:val="nil"/>
          <w:between w:val="nil"/>
        </w:pBdr>
        <w:spacing w:after="120"/>
        <w:rPr>
          <w:sz w:val="24"/>
          <w:szCs w:val="24"/>
        </w:rPr>
      </w:pPr>
      <w:r>
        <w:rPr>
          <w:color w:val="000000"/>
          <w:sz w:val="24"/>
          <w:szCs w:val="24"/>
        </w:rPr>
        <w:t xml:space="preserve">A full list of requests that don’t require a new requirement form can be found in the </w:t>
      </w:r>
      <w:hyperlink r:id="rId21">
        <w:r>
          <w:rPr>
            <w:color w:val="000000"/>
            <w:sz w:val="24"/>
            <w:szCs w:val="24"/>
            <w:u w:val="single"/>
          </w:rPr>
          <w:t>New Requirement Handbook</w:t>
        </w:r>
      </w:hyperlink>
      <w:r>
        <w:rPr>
          <w:sz w:val="24"/>
          <w:szCs w:val="24"/>
        </w:rPr>
        <w:t>.</w:t>
      </w:r>
    </w:p>
    <w:p w14:paraId="00000079" w14:textId="77777777" w:rsidR="00C651B5" w:rsidRDefault="00AC7047">
      <w:pPr>
        <w:spacing w:before="240" w:after="120"/>
        <w:rPr>
          <w:sz w:val="24"/>
          <w:szCs w:val="24"/>
        </w:rPr>
      </w:pPr>
      <w:r>
        <w:rPr>
          <w:sz w:val="24"/>
          <w:szCs w:val="24"/>
        </w:rPr>
        <w:t xml:space="preserve">Once you have completed this form, please send it to </w:t>
      </w:r>
      <w:hyperlink r:id="rId22">
        <w:r>
          <w:rPr>
            <w:color w:val="000000"/>
            <w:sz w:val="24"/>
            <w:szCs w:val="24"/>
            <w:u w:val="single"/>
          </w:rPr>
          <w:t>support@governmentcampus.co.uk</w:t>
        </w:r>
      </w:hyperlink>
      <w:r>
        <w:rPr>
          <w:sz w:val="24"/>
          <w:szCs w:val="24"/>
        </w:rPr>
        <w:t xml:space="preserve"> with ‘New Requirement’ in the subject and we will respond within five working days to assist with your requirement.</w:t>
      </w:r>
    </w:p>
    <w:p w14:paraId="0000007A" w14:textId="77777777" w:rsidR="00C651B5" w:rsidRDefault="00AC7047">
      <w:pPr>
        <w:spacing w:before="240" w:after="120"/>
        <w:rPr>
          <w:sz w:val="24"/>
          <w:szCs w:val="24"/>
        </w:rPr>
        <w:sectPr w:rsidR="00C651B5">
          <w:headerReference w:type="even" r:id="rId23"/>
          <w:headerReference w:type="default" r:id="rId24"/>
          <w:footerReference w:type="even" r:id="rId25"/>
          <w:footerReference w:type="default" r:id="rId26"/>
          <w:pgSz w:w="11906" w:h="16838"/>
          <w:pgMar w:top="1134" w:right="1134" w:bottom="1134" w:left="1134" w:header="567" w:footer="567" w:gutter="0"/>
          <w:cols w:space="720"/>
        </w:sectPr>
      </w:pPr>
      <w:r>
        <w:rPr>
          <w:sz w:val="24"/>
          <w:szCs w:val="24"/>
        </w:rPr>
        <w:t xml:space="preserve">For more information on this process, including tips to prevent delays, and next steps, please see the </w:t>
      </w:r>
      <w:hyperlink r:id="rId27">
        <w:r>
          <w:rPr>
            <w:color w:val="000000"/>
            <w:sz w:val="24"/>
            <w:szCs w:val="24"/>
            <w:u w:val="single"/>
          </w:rPr>
          <w:t>New Requirement Handbook</w:t>
        </w:r>
      </w:hyperlink>
      <w:r>
        <w:rPr>
          <w:sz w:val="24"/>
          <w:szCs w:val="24"/>
        </w:rPr>
        <w:t>.</w:t>
      </w:r>
    </w:p>
    <w:p w14:paraId="0000007B" w14:textId="77777777" w:rsidR="00C651B5" w:rsidRDefault="00C651B5">
      <w:pPr>
        <w:widowControl w:val="0"/>
        <w:pBdr>
          <w:top w:val="nil"/>
          <w:left w:val="nil"/>
          <w:bottom w:val="nil"/>
          <w:right w:val="nil"/>
          <w:between w:val="nil"/>
        </w:pBdr>
        <w:spacing w:after="0" w:line="276" w:lineRule="auto"/>
        <w:rPr>
          <w:color w:val="000000"/>
          <w:sz w:val="24"/>
          <w:szCs w:val="24"/>
        </w:rPr>
      </w:pPr>
    </w:p>
    <w:tbl>
      <w:tblPr>
        <w:tblStyle w:val="ab"/>
        <w:tblW w:w="10204" w:type="dxa"/>
        <w:tblBorders>
          <w:top w:val="nil"/>
          <w:left w:val="nil"/>
          <w:bottom w:val="nil"/>
          <w:right w:val="nil"/>
          <w:insideH w:val="nil"/>
          <w:insideV w:val="nil"/>
        </w:tblBorders>
        <w:tblLayout w:type="fixed"/>
        <w:tblLook w:val="04A0" w:firstRow="1" w:lastRow="0" w:firstColumn="1" w:lastColumn="0" w:noHBand="0" w:noVBand="1"/>
      </w:tblPr>
      <w:tblGrid>
        <w:gridCol w:w="10204"/>
      </w:tblGrid>
      <w:tr w:rsidR="00C651B5" w14:paraId="13918E3A" w14:textId="77777777" w:rsidTr="00C651B5">
        <w:trPr>
          <w:cnfStyle w:val="100000000000" w:firstRow="1" w:lastRow="0" w:firstColumn="0" w:lastColumn="0" w:oddVBand="0" w:evenVBand="0" w:oddHBand="0" w:evenHBand="0" w:firstRowFirstColumn="0" w:firstRowLastColumn="0" w:lastRowFirstColumn="0" w:lastRowLastColumn="0"/>
          <w:trHeight w:val="11768"/>
        </w:trPr>
        <w:tc>
          <w:tcPr>
            <w:cnfStyle w:val="001000000000" w:firstRow="0" w:lastRow="0" w:firstColumn="1" w:lastColumn="0" w:oddVBand="0" w:evenVBand="0" w:oddHBand="0" w:evenHBand="0" w:firstRowFirstColumn="0" w:firstRowLastColumn="0" w:lastRowFirstColumn="0" w:lastRowLastColumn="0"/>
            <w:tcW w:w="10204" w:type="dxa"/>
            <w:shd w:val="clear" w:color="auto" w:fill="auto"/>
            <w:vAlign w:val="bottom"/>
          </w:tcPr>
          <w:p w14:paraId="0000007C" w14:textId="77777777" w:rsidR="00C651B5" w:rsidRDefault="00AC7047">
            <w:pPr>
              <w:pBdr>
                <w:top w:val="nil"/>
                <w:left w:val="nil"/>
                <w:bottom w:val="nil"/>
                <w:right w:val="nil"/>
                <w:between w:val="nil"/>
              </w:pBdr>
              <w:rPr>
                <w:sz w:val="24"/>
                <w:szCs w:val="24"/>
              </w:rPr>
            </w:pPr>
            <w:r>
              <w:rPr>
                <w:noProof/>
                <w:sz w:val="24"/>
                <w:szCs w:val="24"/>
              </w:rPr>
              <w:drawing>
                <wp:inline distT="0" distB="0" distL="0" distR="0" wp14:anchorId="49F2127E" wp14:editId="66BC55F2">
                  <wp:extent cx="1149046" cy="529283"/>
                  <wp:effectExtent l="0" t="0" r="0" b="0"/>
                  <wp:docPr id="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8"/>
                          <a:srcRect l="6568" b="13933"/>
                          <a:stretch>
                            <a:fillRect/>
                          </a:stretch>
                        </pic:blipFill>
                        <pic:spPr>
                          <a:xfrm>
                            <a:off x="0" y="0"/>
                            <a:ext cx="1149046" cy="529283"/>
                          </a:xfrm>
                          <a:prstGeom prst="rect">
                            <a:avLst/>
                          </a:prstGeom>
                          <a:ln/>
                        </pic:spPr>
                      </pic:pic>
                    </a:graphicData>
                  </a:graphic>
                </wp:inline>
              </w:drawing>
            </w:r>
          </w:p>
          <w:p w14:paraId="0000007D" w14:textId="77777777" w:rsidR="00C651B5" w:rsidRDefault="00C651B5">
            <w:pPr>
              <w:pBdr>
                <w:top w:val="nil"/>
                <w:left w:val="nil"/>
                <w:bottom w:val="nil"/>
                <w:right w:val="nil"/>
                <w:between w:val="nil"/>
              </w:pBdr>
              <w:rPr>
                <w:color w:val="000000"/>
                <w:sz w:val="24"/>
                <w:szCs w:val="24"/>
              </w:rPr>
            </w:pPr>
          </w:p>
          <w:p w14:paraId="0000007E" w14:textId="77777777" w:rsidR="00C651B5" w:rsidRDefault="00AC7047">
            <w:pPr>
              <w:pBdr>
                <w:top w:val="nil"/>
                <w:left w:val="nil"/>
                <w:bottom w:val="nil"/>
                <w:right w:val="nil"/>
                <w:between w:val="nil"/>
              </w:pBdr>
              <w:spacing w:after="240"/>
              <w:rPr>
                <w:color w:val="000000"/>
                <w:sz w:val="20"/>
                <w:szCs w:val="20"/>
              </w:rPr>
            </w:pPr>
            <w:r>
              <w:rPr>
                <w:rFonts w:ascii="Cambria" w:eastAsia="Cambria" w:hAnsi="Cambria" w:cs="Cambria"/>
                <w:b w:val="0"/>
                <w:color w:val="000000"/>
                <w:sz w:val="20"/>
                <w:szCs w:val="20"/>
              </w:rPr>
              <w:t>© 2024 KPMG LLP, a UK limited liability partnership and a member firm of the KPMG global organisation of independent member firms affiliated with KPMG International Limited, a private English company limited by guarantee. All rights reserved.</w:t>
            </w:r>
          </w:p>
          <w:p w14:paraId="0000007F" w14:textId="77777777" w:rsidR="00C651B5" w:rsidRDefault="00C651B5">
            <w:pPr>
              <w:pBdr>
                <w:top w:val="nil"/>
                <w:left w:val="nil"/>
                <w:bottom w:val="nil"/>
                <w:right w:val="nil"/>
                <w:between w:val="nil"/>
              </w:pBdr>
              <w:rPr>
                <w:color w:val="000000"/>
                <w:sz w:val="24"/>
                <w:szCs w:val="24"/>
              </w:rPr>
            </w:pPr>
          </w:p>
        </w:tc>
      </w:tr>
    </w:tbl>
    <w:p w14:paraId="00000080" w14:textId="77777777" w:rsidR="00C651B5" w:rsidRDefault="00C651B5">
      <w:pPr>
        <w:pBdr>
          <w:top w:val="nil"/>
          <w:left w:val="nil"/>
          <w:bottom w:val="nil"/>
          <w:right w:val="nil"/>
          <w:between w:val="nil"/>
        </w:pBdr>
        <w:rPr>
          <w:color w:val="000000"/>
          <w:sz w:val="24"/>
          <w:szCs w:val="24"/>
        </w:rPr>
      </w:pPr>
    </w:p>
    <w:sectPr w:rsidR="00C651B5">
      <w:headerReference w:type="even" r:id="rId29"/>
      <w:headerReference w:type="default" r:id="rId30"/>
      <w:footerReference w:type="even" r:id="rId31"/>
      <w:footerReference w:type="default" r:id="rId32"/>
      <w:pgSz w:w="11906" w:h="16838"/>
      <w:pgMar w:top="851" w:right="851" w:bottom="1134" w:left="851"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02C32E" w14:textId="77777777" w:rsidR="00E01374" w:rsidRDefault="00E01374">
      <w:pPr>
        <w:spacing w:after="0"/>
      </w:pPr>
      <w:r>
        <w:separator/>
      </w:r>
    </w:p>
  </w:endnote>
  <w:endnote w:type="continuationSeparator" w:id="0">
    <w:p w14:paraId="37A3E863" w14:textId="77777777" w:rsidR="00E01374" w:rsidRDefault="00E0137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88" w14:textId="77777777" w:rsidR="00C651B5" w:rsidRDefault="00AC7047">
    <w:pPr>
      <w:pBdr>
        <w:top w:val="nil"/>
        <w:left w:val="nil"/>
        <w:bottom w:val="nil"/>
        <w:right w:val="nil"/>
        <w:between w:val="nil"/>
      </w:pBdr>
      <w:spacing w:after="0"/>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end"/>
    </w:r>
  </w:p>
  <w:p w14:paraId="00000089" w14:textId="77777777" w:rsidR="00C651B5" w:rsidRDefault="00C651B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8A" w14:textId="77777777" w:rsidR="00C651B5" w:rsidRDefault="00C651B5">
    <w:pPr>
      <w:widowControl w:val="0"/>
      <w:pBdr>
        <w:top w:val="nil"/>
        <w:left w:val="nil"/>
        <w:bottom w:val="nil"/>
        <w:right w:val="nil"/>
        <w:between w:val="nil"/>
      </w:pBdr>
      <w:spacing w:after="0" w:line="276" w:lineRule="auto"/>
    </w:pPr>
  </w:p>
  <w:tbl>
    <w:tblPr>
      <w:tblStyle w:val="ac"/>
      <w:tblW w:w="9638" w:type="dxa"/>
      <w:tblBorders>
        <w:top w:val="nil"/>
        <w:left w:val="nil"/>
        <w:bottom w:val="nil"/>
        <w:right w:val="nil"/>
        <w:insideH w:val="nil"/>
        <w:insideV w:val="nil"/>
      </w:tblBorders>
      <w:tblLayout w:type="fixed"/>
      <w:tblLook w:val="04A0" w:firstRow="1" w:lastRow="0" w:firstColumn="1" w:lastColumn="0" w:noHBand="0" w:noVBand="1"/>
    </w:tblPr>
    <w:tblGrid>
      <w:gridCol w:w="7058"/>
      <w:gridCol w:w="2580"/>
    </w:tblGrid>
    <w:tr w:rsidR="00C651B5" w14:paraId="0A1C6D70" w14:textId="77777777" w:rsidTr="00C651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8" w:type="dxa"/>
          <w:shd w:val="clear" w:color="auto" w:fill="auto"/>
          <w:vAlign w:val="bottom"/>
        </w:tcPr>
        <w:p w14:paraId="0000008B" w14:textId="77777777" w:rsidR="00C651B5" w:rsidRDefault="00AC7047">
          <w:pPr>
            <w:pBdr>
              <w:top w:val="nil"/>
              <w:left w:val="nil"/>
              <w:bottom w:val="nil"/>
              <w:right w:val="nil"/>
              <w:between w:val="nil"/>
            </w:pBdr>
            <w:rPr>
              <w:color w:val="000000"/>
              <w:sz w:val="20"/>
              <w:szCs w:val="20"/>
            </w:rPr>
          </w:pPr>
          <w:r>
            <w:rPr>
              <w:b w:val="0"/>
              <w:color w:val="28285D"/>
              <w:sz w:val="20"/>
              <w:szCs w:val="20"/>
            </w:rPr>
            <w:t>New requirements form</w:t>
          </w:r>
        </w:p>
      </w:tc>
      <w:tc>
        <w:tcPr>
          <w:tcW w:w="2580" w:type="dxa"/>
          <w:shd w:val="clear" w:color="auto" w:fill="auto"/>
          <w:vAlign w:val="bottom"/>
        </w:tcPr>
        <w:p w14:paraId="0000008C" w14:textId="6F7BF648" w:rsidR="00C651B5" w:rsidRDefault="00AC7047">
          <w:pPr>
            <w:pBdr>
              <w:top w:val="nil"/>
              <w:left w:val="nil"/>
              <w:bottom w:val="nil"/>
              <w:right w:val="nil"/>
              <w:between w:val="nil"/>
            </w:pBdr>
            <w:jc w:val="right"/>
            <w:cnfStyle w:val="100000000000" w:firstRow="1" w:lastRow="0" w:firstColumn="0" w:lastColumn="0" w:oddVBand="0" w:evenVBand="0" w:oddHBand="0" w:evenHBand="0" w:firstRowFirstColumn="0" w:firstRowLastColumn="0" w:lastRowFirstColumn="0" w:lastRowLastColumn="0"/>
            <w:rPr>
              <w:color w:val="28285D"/>
              <w:sz w:val="20"/>
              <w:szCs w:val="20"/>
            </w:rPr>
          </w:pPr>
          <w:r>
            <w:rPr>
              <w:color w:val="28285D"/>
              <w:sz w:val="20"/>
              <w:szCs w:val="20"/>
            </w:rPr>
            <w:fldChar w:fldCharType="begin"/>
          </w:r>
          <w:r>
            <w:rPr>
              <w:color w:val="28285D"/>
              <w:sz w:val="20"/>
              <w:szCs w:val="20"/>
            </w:rPr>
            <w:instrText>PAGE</w:instrText>
          </w:r>
          <w:r>
            <w:rPr>
              <w:color w:val="28285D"/>
              <w:sz w:val="20"/>
              <w:szCs w:val="20"/>
            </w:rPr>
            <w:fldChar w:fldCharType="separate"/>
          </w:r>
          <w:r w:rsidR="002946CD">
            <w:rPr>
              <w:noProof/>
              <w:color w:val="28285D"/>
              <w:sz w:val="20"/>
              <w:szCs w:val="20"/>
            </w:rPr>
            <w:t>2</w:t>
          </w:r>
          <w:r>
            <w:rPr>
              <w:color w:val="28285D"/>
              <w:sz w:val="20"/>
              <w:szCs w:val="20"/>
            </w:rPr>
            <w:fldChar w:fldCharType="end"/>
          </w:r>
        </w:p>
      </w:tc>
    </w:tr>
  </w:tbl>
  <w:p w14:paraId="0000008D" w14:textId="77777777" w:rsidR="00C651B5" w:rsidRDefault="00C651B5">
    <w:pPr>
      <w:pBdr>
        <w:top w:val="nil"/>
        <w:left w:val="nil"/>
        <w:bottom w:val="nil"/>
        <w:right w:val="nil"/>
        <w:between w:val="nil"/>
      </w:pBdr>
      <w:spacing w:after="0"/>
      <w:rPr>
        <w:color w:val="000000"/>
        <w:sz w:val="2"/>
        <w:szCs w:val="2"/>
      </w:rPr>
    </w:pPr>
  </w:p>
  <w:p w14:paraId="0000008E" w14:textId="77777777" w:rsidR="00C651B5" w:rsidRDefault="00C651B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8F" w14:textId="77777777" w:rsidR="00C651B5" w:rsidRDefault="00C651B5">
    <w:pPr>
      <w:pBdr>
        <w:top w:val="nil"/>
        <w:left w:val="nil"/>
        <w:bottom w:val="nil"/>
        <w:right w:val="nil"/>
        <w:between w:val="nil"/>
      </w:pBdr>
      <w:spacing w:after="0"/>
      <w:rPr>
        <w:color w:val="000000"/>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90" w14:textId="77777777" w:rsidR="00C651B5" w:rsidRDefault="00C651B5">
    <w:pPr>
      <w:pBdr>
        <w:top w:val="nil"/>
        <w:left w:val="nil"/>
        <w:bottom w:val="nil"/>
        <w:right w:val="nil"/>
        <w:between w:val="nil"/>
      </w:pBdr>
      <w:spacing w:after="0"/>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3AFCFD" w14:textId="77777777" w:rsidR="00E01374" w:rsidRDefault="00E01374">
      <w:pPr>
        <w:spacing w:after="0"/>
      </w:pPr>
      <w:r>
        <w:separator/>
      </w:r>
    </w:p>
  </w:footnote>
  <w:footnote w:type="continuationSeparator" w:id="0">
    <w:p w14:paraId="5CB6678F" w14:textId="77777777" w:rsidR="00E01374" w:rsidRDefault="00E0137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81" w14:textId="77777777" w:rsidR="00C651B5" w:rsidRDefault="00AC7047">
    <w:pPr>
      <w:pBdr>
        <w:top w:val="nil"/>
        <w:left w:val="nil"/>
        <w:bottom w:val="nil"/>
        <w:right w:val="nil"/>
        <w:between w:val="nil"/>
      </w:pBdr>
      <w:spacing w:after="0"/>
      <w:rPr>
        <w:color w:val="000000"/>
        <w:sz w:val="18"/>
        <w:szCs w:val="18"/>
      </w:rPr>
    </w:pPr>
    <w:r>
      <w:rPr>
        <w:noProof/>
        <w:color w:val="000000"/>
        <w:sz w:val="18"/>
        <w:szCs w:val="18"/>
      </w:rPr>
      <w:drawing>
        <wp:anchor distT="0" distB="0" distL="0" distR="0" simplePos="0" relativeHeight="251658240" behindDoc="1" locked="0" layoutInCell="1" hidden="0" allowOverlap="1" wp14:anchorId="623A0D83" wp14:editId="68254A4E">
          <wp:simplePos x="0" y="0"/>
          <wp:positionH relativeFrom="page">
            <wp:align>center</wp:align>
          </wp:positionH>
          <wp:positionV relativeFrom="page">
            <wp:align>center</wp:align>
          </wp:positionV>
          <wp:extent cx="7574400" cy="10713600"/>
          <wp:effectExtent l="0" t="0" r="0" b="0"/>
          <wp:wrapNone/>
          <wp:docPr id="9" name="image1.png" descr="Government Campus cover graphic"/>
          <wp:cNvGraphicFramePr/>
          <a:graphic xmlns:a="http://schemas.openxmlformats.org/drawingml/2006/main">
            <a:graphicData uri="http://schemas.openxmlformats.org/drawingml/2006/picture">
              <pic:pic xmlns:pic="http://schemas.openxmlformats.org/drawingml/2006/picture">
                <pic:nvPicPr>
                  <pic:cNvPr id="0" name="image1.png" descr="Government Campus cover graphic"/>
                  <pic:cNvPicPr preferRelativeResize="0"/>
                </pic:nvPicPr>
                <pic:blipFill>
                  <a:blip r:embed="rId1"/>
                  <a:srcRect/>
                  <a:stretch>
                    <a:fillRect/>
                  </a:stretch>
                </pic:blipFill>
                <pic:spPr>
                  <a:xfrm>
                    <a:off x="0" y="0"/>
                    <a:ext cx="7574400" cy="1071360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82" w14:textId="77777777" w:rsidR="00C651B5" w:rsidRDefault="00AC7047">
    <w:pPr>
      <w:pBdr>
        <w:top w:val="nil"/>
        <w:left w:val="nil"/>
        <w:bottom w:val="nil"/>
        <w:right w:val="nil"/>
        <w:between w:val="nil"/>
      </w:pBdr>
      <w:spacing w:after="0"/>
      <w:rPr>
        <w:color w:val="000000"/>
        <w:sz w:val="18"/>
        <w:szCs w:val="18"/>
      </w:rPr>
    </w:pPr>
    <w:r>
      <w:rPr>
        <w:b/>
        <w:color w:val="000000"/>
        <w:sz w:val="18"/>
        <w:szCs w:val="18"/>
      </w:rPr>
      <w:fldChar w:fldCharType="begin"/>
    </w:r>
    <w:r>
      <w:rPr>
        <w:b/>
        <w:color w:val="000000"/>
        <w:sz w:val="18"/>
        <w:szCs w:val="18"/>
      </w:rPr>
      <w:instrText>PAGE</w:instrText>
    </w:r>
    <w:r>
      <w:rPr>
        <w:b/>
        <w:color w:val="000000"/>
        <w:sz w:val="18"/>
        <w:szCs w:val="18"/>
      </w:rPr>
      <w:fldChar w:fldCharType="end"/>
    </w:r>
    <w:r>
      <w:rPr>
        <w:color w:val="000000"/>
        <w:sz w:val="18"/>
        <w:szCs w:val="18"/>
      </w:rPr>
      <w:t> </w:t>
    </w:r>
    <w:r>
      <w:rPr>
        <w:color w:val="000000"/>
        <w:sz w:val="18"/>
        <w:szCs w:val="18"/>
      </w:rPr>
      <w:t>Document Title</w:t>
    </w:r>
  </w:p>
  <w:p w14:paraId="00000083" w14:textId="77777777" w:rsidR="00C651B5" w:rsidRDefault="00C651B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84" w14:textId="77777777" w:rsidR="00C651B5" w:rsidRDefault="00C651B5"/>
  <w:p w14:paraId="00000085" w14:textId="77777777" w:rsidR="00C651B5" w:rsidRDefault="00C651B5"/>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86" w14:textId="77777777" w:rsidR="00C651B5" w:rsidRDefault="00C651B5">
    <w:pPr>
      <w:pBdr>
        <w:top w:val="nil"/>
        <w:left w:val="nil"/>
        <w:bottom w:val="nil"/>
        <w:right w:val="nil"/>
        <w:between w:val="nil"/>
      </w:pBdr>
      <w:spacing w:after="0"/>
      <w:rPr>
        <w:color w:val="000000"/>
        <w:sz w:val="18"/>
        <w:szCs w:val="1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87" w14:textId="77777777" w:rsidR="00C651B5" w:rsidRDefault="00AC7047">
    <w:pPr>
      <w:pBdr>
        <w:top w:val="nil"/>
        <w:left w:val="nil"/>
        <w:bottom w:val="nil"/>
        <w:right w:val="nil"/>
        <w:between w:val="nil"/>
      </w:pBdr>
      <w:spacing w:after="0"/>
      <w:jc w:val="right"/>
      <w:rPr>
        <w:color w:val="000000"/>
        <w:sz w:val="18"/>
        <w:szCs w:val="18"/>
      </w:rPr>
    </w:pPr>
    <w:r>
      <w:rPr>
        <w:noProof/>
        <w:color w:val="000000"/>
        <w:sz w:val="18"/>
        <w:szCs w:val="18"/>
      </w:rPr>
      <w:drawing>
        <wp:anchor distT="0" distB="0" distL="0" distR="0" simplePos="0" relativeHeight="251659264" behindDoc="1" locked="0" layoutInCell="1" hidden="0" allowOverlap="1" wp14:anchorId="79A08BDE" wp14:editId="1F22B551">
          <wp:simplePos x="0" y="0"/>
          <wp:positionH relativeFrom="page">
            <wp:posOffset>0</wp:posOffset>
          </wp:positionH>
          <wp:positionV relativeFrom="page">
            <wp:posOffset>8753475</wp:posOffset>
          </wp:positionV>
          <wp:extent cx="7553325" cy="1930400"/>
          <wp:effectExtent l="0" t="0" r="0" b="0"/>
          <wp:wrapNone/>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t="81930"/>
                  <a:stretch>
                    <a:fillRect/>
                  </a:stretch>
                </pic:blipFill>
                <pic:spPr>
                  <a:xfrm>
                    <a:off x="0" y="0"/>
                    <a:ext cx="7553325" cy="19304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F927D4"/>
    <w:multiLevelType w:val="multilevel"/>
    <w:tmpl w:val="35BE3752"/>
    <w:lvl w:ilvl="0">
      <w:start w:val="1"/>
      <w:numFmt w:val="bullet"/>
      <w:lvlText w:val="●"/>
      <w:lvlJc w:val="left"/>
      <w:pPr>
        <w:ind w:left="454" w:hanging="454"/>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64277BFF"/>
    <w:multiLevelType w:val="multilevel"/>
    <w:tmpl w:val="729438C6"/>
    <w:lvl w:ilvl="0">
      <w:start w:val="1"/>
      <w:numFmt w:val="bullet"/>
      <w:lvlText w:val="▪"/>
      <w:lvlJc w:val="left"/>
      <w:pPr>
        <w:ind w:left="907" w:hanging="452"/>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1702441077">
    <w:abstractNumId w:val="0"/>
  </w:num>
  <w:num w:numId="2" w16cid:durableId="1741504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1B5"/>
    <w:rsid w:val="002946CD"/>
    <w:rsid w:val="002E70A6"/>
    <w:rsid w:val="00404CCF"/>
    <w:rsid w:val="00884D12"/>
    <w:rsid w:val="00AC7047"/>
    <w:rsid w:val="00C651B5"/>
    <w:rsid w:val="00E013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AECF5"/>
  <w15:docId w15:val="{B909076E-C4A4-4575-8502-F0C9C6322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GB"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ageBreakBefore/>
      <w:pBdr>
        <w:top w:val="nil"/>
        <w:left w:val="nil"/>
        <w:bottom w:val="nil"/>
        <w:right w:val="nil"/>
        <w:between w:val="nil"/>
      </w:pBdr>
      <w:tabs>
        <w:tab w:val="left" w:pos="737"/>
      </w:tabs>
      <w:spacing w:after="360"/>
      <w:outlineLvl w:val="0"/>
    </w:pPr>
    <w:rPr>
      <w:b/>
      <w:color w:val="000000"/>
      <w:sz w:val="44"/>
      <w:szCs w:val="44"/>
    </w:rPr>
  </w:style>
  <w:style w:type="paragraph" w:styleId="Heading2">
    <w:name w:val="heading 2"/>
    <w:basedOn w:val="Normal"/>
    <w:next w:val="Normal"/>
    <w:uiPriority w:val="9"/>
    <w:unhideWhenUsed/>
    <w:qFormat/>
    <w:pPr>
      <w:keepNext/>
      <w:keepLines/>
      <w:pBdr>
        <w:top w:val="nil"/>
        <w:left w:val="nil"/>
        <w:bottom w:val="nil"/>
        <w:right w:val="nil"/>
        <w:between w:val="nil"/>
      </w:pBdr>
      <w:tabs>
        <w:tab w:val="left" w:pos="737"/>
      </w:tabs>
      <w:spacing w:before="240" w:after="120"/>
      <w:outlineLvl w:val="1"/>
    </w:pPr>
    <w:rPr>
      <w:b/>
      <w:color w:val="000000"/>
      <w:sz w:val="32"/>
      <w:szCs w:val="32"/>
    </w:rPr>
  </w:style>
  <w:style w:type="paragraph" w:styleId="Heading3">
    <w:name w:val="heading 3"/>
    <w:basedOn w:val="Normal"/>
    <w:next w:val="Normal"/>
    <w:uiPriority w:val="9"/>
    <w:unhideWhenUsed/>
    <w:qFormat/>
    <w:pPr>
      <w:keepNext/>
      <w:keepLines/>
      <w:pBdr>
        <w:top w:val="nil"/>
        <w:left w:val="nil"/>
        <w:bottom w:val="nil"/>
        <w:right w:val="nil"/>
        <w:between w:val="nil"/>
      </w:pBdr>
      <w:tabs>
        <w:tab w:val="left" w:pos="737"/>
      </w:tabs>
      <w:spacing w:before="240" w:after="120"/>
      <w:outlineLvl w:val="2"/>
    </w:pPr>
    <w:rPr>
      <w:b/>
      <w:color w:val="000000"/>
      <w:sz w:val="24"/>
      <w:szCs w:val="24"/>
    </w:rPr>
  </w:style>
  <w:style w:type="paragraph" w:styleId="Heading4">
    <w:name w:val="heading 4"/>
    <w:basedOn w:val="Normal"/>
    <w:next w:val="Normal"/>
    <w:uiPriority w:val="9"/>
    <w:semiHidden/>
    <w:unhideWhenUsed/>
    <w:qFormat/>
    <w:pPr>
      <w:pBdr>
        <w:top w:val="nil"/>
        <w:left w:val="nil"/>
        <w:bottom w:val="nil"/>
        <w:right w:val="nil"/>
        <w:between w:val="nil"/>
      </w:pBdr>
      <w:spacing w:after="120"/>
      <w:ind w:left="737" w:hanging="737"/>
      <w:outlineLvl w:val="3"/>
    </w:pPr>
    <w:rPr>
      <w:i/>
      <w:color w:val="000000"/>
      <w:sz w:val="24"/>
      <w:szCs w:val="24"/>
    </w:rPr>
  </w:style>
  <w:style w:type="paragraph" w:styleId="Heading5">
    <w:name w:val="heading 5"/>
    <w:basedOn w:val="Normal"/>
    <w:next w:val="Normal"/>
    <w:uiPriority w:val="9"/>
    <w:semiHidden/>
    <w:unhideWhenUsed/>
    <w:qFormat/>
    <w:pPr>
      <w:keepNext/>
      <w:keepLines/>
      <w:spacing w:before="40" w:after="0"/>
      <w:ind w:left="3600" w:hanging="720"/>
      <w:outlineLvl w:val="4"/>
    </w:pPr>
    <w:rPr>
      <w:color w:val="4D9800"/>
    </w:rPr>
  </w:style>
  <w:style w:type="paragraph" w:styleId="Heading6">
    <w:name w:val="heading 6"/>
    <w:basedOn w:val="Normal"/>
    <w:next w:val="Normal"/>
    <w:uiPriority w:val="9"/>
    <w:semiHidden/>
    <w:unhideWhenUsed/>
    <w:qFormat/>
    <w:pPr>
      <w:keepNext/>
      <w:keepLines/>
      <w:spacing w:before="40" w:after="0"/>
      <w:ind w:left="4320" w:hanging="720"/>
      <w:outlineLvl w:val="5"/>
    </w:pPr>
    <w:rPr>
      <w:color w:val="3365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top w:val="nil"/>
        <w:left w:val="nil"/>
        <w:bottom w:val="nil"/>
        <w:right w:val="nil"/>
        <w:between w:val="nil"/>
      </w:pBdr>
      <w:spacing w:after="120"/>
      <w:ind w:left="170" w:hanging="170"/>
    </w:pPr>
    <w:rPr>
      <w:b/>
      <w:color w:val="000000"/>
      <w:sz w:val="80"/>
      <w:szCs w:val="80"/>
    </w:rPr>
  </w:style>
  <w:style w:type="paragraph" w:styleId="Subtitle">
    <w:name w:val="Subtitle"/>
    <w:basedOn w:val="Normal"/>
    <w:next w:val="Normal"/>
    <w:uiPriority w:val="11"/>
    <w:qFormat/>
    <w:pPr>
      <w:pBdr>
        <w:top w:val="nil"/>
        <w:left w:val="nil"/>
        <w:bottom w:val="nil"/>
        <w:right w:val="nil"/>
        <w:between w:val="nil"/>
      </w:pBdr>
      <w:spacing w:after="120"/>
      <w:ind w:left="170" w:hanging="170"/>
    </w:pPr>
    <w:rPr>
      <w:color w:val="000000"/>
      <w:sz w:val="80"/>
      <w:szCs w:val="80"/>
    </w:rPr>
  </w:style>
  <w:style w:type="table" w:customStyle="1" w:styleId="a">
    <w:basedOn w:val="TableNormal"/>
    <w:pPr>
      <w:spacing w:after="0"/>
    </w:pPr>
    <w:tblPr>
      <w:tblStyleRowBandSize w:val="1"/>
      <w:tblStyleColBandSize w:val="1"/>
      <w:tblCellMar>
        <w:top w:w="113" w:type="dxa"/>
        <w:left w:w="0" w:type="dxa"/>
        <w:bottom w:w="113" w:type="dxa"/>
        <w:right w:w="0" w:type="dxa"/>
      </w:tblCellMar>
    </w:tblPr>
    <w:tblStylePr w:type="firstRow">
      <w:pPr>
        <w:keepNext/>
        <w:keepLines/>
        <w:widowControl/>
      </w:pPr>
      <w:rPr>
        <w:b/>
        <w:color w:val="FFFFFF"/>
      </w:rPr>
      <w:tblPr/>
      <w:tcPr>
        <w:shd w:val="clear" w:color="auto" w:fill="000000"/>
      </w:tcPr>
    </w:tblStylePr>
    <w:tblStylePr w:type="firstCol">
      <w:rPr>
        <w:b/>
        <w:i w:val="0"/>
      </w:rPr>
    </w:tblStylePr>
  </w:style>
  <w:style w:type="table" w:customStyle="1" w:styleId="a0">
    <w:basedOn w:val="TableNormal"/>
    <w:pPr>
      <w:spacing w:after="0"/>
    </w:pPr>
    <w:tblPr>
      <w:tblStyleRowBandSize w:val="1"/>
      <w:tblStyleColBandSize w:val="1"/>
      <w:tblCellMar>
        <w:top w:w="113" w:type="dxa"/>
        <w:left w:w="0" w:type="dxa"/>
        <w:bottom w:w="113" w:type="dxa"/>
        <w:right w:w="0" w:type="dxa"/>
      </w:tblCellMar>
    </w:tblPr>
  </w:style>
  <w:style w:type="table" w:customStyle="1" w:styleId="a1">
    <w:basedOn w:val="TableNormal"/>
    <w:pPr>
      <w:spacing w:after="0"/>
    </w:pPr>
    <w:tblPr>
      <w:tblStyleRowBandSize w:val="1"/>
      <w:tblStyleColBandSize w:val="1"/>
      <w:tblCellMar>
        <w:top w:w="113" w:type="dxa"/>
        <w:left w:w="0" w:type="dxa"/>
        <w:bottom w:w="113" w:type="dxa"/>
        <w:right w:w="0" w:type="dxa"/>
      </w:tblCellMar>
    </w:tblPr>
  </w:style>
  <w:style w:type="table" w:customStyle="1" w:styleId="a2">
    <w:basedOn w:val="TableNormal"/>
    <w:pPr>
      <w:spacing w:after="0"/>
    </w:pPr>
    <w:tblPr>
      <w:tblStyleRowBandSize w:val="1"/>
      <w:tblStyleColBandSize w:val="1"/>
      <w:tblCellMar>
        <w:top w:w="113" w:type="dxa"/>
        <w:left w:w="0" w:type="dxa"/>
        <w:bottom w:w="113" w:type="dxa"/>
        <w:right w:w="0" w:type="dxa"/>
      </w:tblCellMar>
    </w:tblPr>
  </w:style>
  <w:style w:type="table" w:customStyle="1" w:styleId="a3">
    <w:basedOn w:val="TableNormal"/>
    <w:pPr>
      <w:spacing w:after="0"/>
    </w:pPr>
    <w:tblPr>
      <w:tblStyleRowBandSize w:val="1"/>
      <w:tblStyleColBandSize w:val="1"/>
      <w:tblCellMar>
        <w:top w:w="113" w:type="dxa"/>
        <w:left w:w="0" w:type="dxa"/>
        <w:bottom w:w="113" w:type="dxa"/>
        <w:right w:w="0" w:type="dxa"/>
      </w:tblCellMar>
    </w:tblPr>
  </w:style>
  <w:style w:type="table" w:customStyle="1" w:styleId="a4">
    <w:basedOn w:val="TableNormal"/>
    <w:pPr>
      <w:spacing w:after="0"/>
    </w:pPr>
    <w:tblPr>
      <w:tblStyleRowBandSize w:val="1"/>
      <w:tblStyleColBandSize w:val="1"/>
      <w:tblCellMar>
        <w:top w:w="113" w:type="dxa"/>
        <w:left w:w="0" w:type="dxa"/>
        <w:bottom w:w="113" w:type="dxa"/>
        <w:right w:w="0" w:type="dxa"/>
      </w:tblCellMar>
    </w:tblPr>
    <w:tblStylePr w:type="firstRow">
      <w:pPr>
        <w:keepNext/>
        <w:keepLines/>
        <w:widowControl/>
      </w:pPr>
      <w:rPr>
        <w:b/>
        <w:color w:val="FFFFFF"/>
      </w:rPr>
      <w:tblPr/>
      <w:tcPr>
        <w:shd w:val="clear" w:color="auto" w:fill="000000"/>
      </w:tcPr>
    </w:tblStylePr>
    <w:tblStylePr w:type="firstCol">
      <w:rPr>
        <w:b/>
        <w:i w:val="0"/>
      </w:rPr>
    </w:tblStylePr>
  </w:style>
  <w:style w:type="table" w:customStyle="1" w:styleId="a5">
    <w:basedOn w:val="TableNormal"/>
    <w:pPr>
      <w:spacing w:after="0"/>
    </w:pPr>
    <w:tblPr>
      <w:tblStyleRowBandSize w:val="1"/>
      <w:tblStyleColBandSize w:val="1"/>
      <w:tblCellMar>
        <w:top w:w="113" w:type="dxa"/>
        <w:left w:w="0" w:type="dxa"/>
        <w:bottom w:w="113" w:type="dxa"/>
        <w:right w:w="0" w:type="dxa"/>
      </w:tblCellMar>
    </w:tblPr>
    <w:tblStylePr w:type="firstRow">
      <w:pPr>
        <w:keepNext/>
        <w:keepLines/>
        <w:widowControl/>
      </w:pPr>
      <w:rPr>
        <w:b/>
        <w:color w:val="FFFFFF"/>
      </w:rPr>
      <w:tblPr/>
      <w:tcPr>
        <w:shd w:val="clear" w:color="auto" w:fill="000000"/>
      </w:tcPr>
    </w:tblStylePr>
    <w:tblStylePr w:type="firstCol">
      <w:rPr>
        <w:b/>
        <w:i w:val="0"/>
      </w:rPr>
    </w:tblStylePr>
  </w:style>
  <w:style w:type="character" w:styleId="CommentReference">
    <w:name w:val="annotation reference"/>
    <w:basedOn w:val="DefaultParagraphFont"/>
    <w:uiPriority w:val="99"/>
    <w:semiHidden/>
    <w:unhideWhenUsed/>
    <w:rsid w:val="006612EC"/>
    <w:rPr>
      <w:sz w:val="16"/>
      <w:szCs w:val="16"/>
    </w:rPr>
  </w:style>
  <w:style w:type="paragraph" w:styleId="CommentText">
    <w:name w:val="annotation text"/>
    <w:basedOn w:val="Normal"/>
    <w:link w:val="CommentTextChar"/>
    <w:uiPriority w:val="99"/>
    <w:semiHidden/>
    <w:unhideWhenUsed/>
    <w:rsid w:val="006612EC"/>
    <w:rPr>
      <w:sz w:val="20"/>
      <w:szCs w:val="20"/>
    </w:rPr>
  </w:style>
  <w:style w:type="character" w:customStyle="1" w:styleId="CommentTextChar">
    <w:name w:val="Comment Text Char"/>
    <w:basedOn w:val="DefaultParagraphFont"/>
    <w:link w:val="CommentText"/>
    <w:uiPriority w:val="99"/>
    <w:semiHidden/>
    <w:rsid w:val="006612EC"/>
    <w:rPr>
      <w:sz w:val="20"/>
      <w:szCs w:val="20"/>
    </w:rPr>
  </w:style>
  <w:style w:type="paragraph" w:styleId="CommentSubject">
    <w:name w:val="annotation subject"/>
    <w:basedOn w:val="CommentText"/>
    <w:next w:val="CommentText"/>
    <w:link w:val="CommentSubjectChar"/>
    <w:uiPriority w:val="99"/>
    <w:semiHidden/>
    <w:unhideWhenUsed/>
    <w:rsid w:val="006612EC"/>
    <w:rPr>
      <w:b/>
      <w:bCs/>
    </w:rPr>
  </w:style>
  <w:style w:type="character" w:customStyle="1" w:styleId="CommentSubjectChar">
    <w:name w:val="Comment Subject Char"/>
    <w:basedOn w:val="CommentTextChar"/>
    <w:link w:val="CommentSubject"/>
    <w:uiPriority w:val="99"/>
    <w:semiHidden/>
    <w:rsid w:val="006612EC"/>
    <w:rPr>
      <w:b/>
      <w:bCs/>
      <w:sz w:val="20"/>
      <w:szCs w:val="20"/>
    </w:rPr>
  </w:style>
  <w:style w:type="paragraph" w:styleId="ListParagraph">
    <w:name w:val="List Paragraph"/>
    <w:basedOn w:val="Normal"/>
    <w:uiPriority w:val="34"/>
    <w:qFormat/>
    <w:rsid w:val="006612EC"/>
    <w:pPr>
      <w:ind w:left="720"/>
      <w:contextualSpacing/>
    </w:pPr>
  </w:style>
  <w:style w:type="paragraph" w:styleId="BalloonText">
    <w:name w:val="Balloon Text"/>
    <w:basedOn w:val="Normal"/>
    <w:link w:val="BalloonTextChar"/>
    <w:uiPriority w:val="99"/>
    <w:semiHidden/>
    <w:unhideWhenUsed/>
    <w:rsid w:val="00AF186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1860"/>
    <w:rPr>
      <w:rFonts w:ascii="Segoe UI" w:hAnsi="Segoe UI" w:cs="Segoe UI"/>
      <w:sz w:val="18"/>
      <w:szCs w:val="18"/>
    </w:rPr>
  </w:style>
  <w:style w:type="table" w:customStyle="1" w:styleId="a6">
    <w:basedOn w:val="TableNormal"/>
    <w:pPr>
      <w:spacing w:after="0"/>
    </w:pPr>
    <w:tblPr>
      <w:tblStyleRowBandSize w:val="1"/>
      <w:tblStyleColBandSize w:val="1"/>
      <w:tblCellMar>
        <w:top w:w="113" w:type="dxa"/>
        <w:left w:w="0" w:type="dxa"/>
        <w:bottom w:w="113" w:type="dxa"/>
        <w:right w:w="0" w:type="dxa"/>
      </w:tblCellMar>
    </w:tblPr>
    <w:tblStylePr w:type="firstRow">
      <w:pPr>
        <w:keepNext/>
        <w:keepLines/>
        <w:widowControl/>
      </w:pPr>
      <w:rPr>
        <w:b/>
        <w:color w:val="FFFFFF"/>
      </w:rPr>
      <w:tblPr/>
      <w:tcPr>
        <w:shd w:val="clear" w:color="auto" w:fill="000000"/>
      </w:tcPr>
    </w:tblStylePr>
    <w:tblStylePr w:type="firstCol">
      <w:rPr>
        <w:b/>
        <w:i w:val="0"/>
      </w:rPr>
    </w:tblStylePr>
  </w:style>
  <w:style w:type="table" w:customStyle="1" w:styleId="a7">
    <w:basedOn w:val="TableNormal"/>
    <w:pPr>
      <w:spacing w:after="0"/>
    </w:pPr>
    <w:tblPr>
      <w:tblStyleRowBandSize w:val="1"/>
      <w:tblStyleColBandSize w:val="1"/>
      <w:tblCellMar>
        <w:top w:w="113" w:type="dxa"/>
        <w:left w:w="113" w:type="dxa"/>
        <w:bottom w:w="113" w:type="dxa"/>
        <w:right w:w="0" w:type="dxa"/>
      </w:tblCellMar>
    </w:tblPr>
  </w:style>
  <w:style w:type="table" w:customStyle="1" w:styleId="a8">
    <w:basedOn w:val="TableNormal"/>
    <w:pPr>
      <w:spacing w:after="0"/>
    </w:pPr>
    <w:tblPr>
      <w:tblStyleRowBandSize w:val="1"/>
      <w:tblStyleColBandSize w:val="1"/>
      <w:tblCellMar>
        <w:top w:w="113" w:type="dxa"/>
        <w:left w:w="113" w:type="dxa"/>
        <w:bottom w:w="113" w:type="dxa"/>
        <w:right w:w="0" w:type="dxa"/>
      </w:tblCellMar>
    </w:tblPr>
  </w:style>
  <w:style w:type="table" w:customStyle="1" w:styleId="a9">
    <w:basedOn w:val="TableNormal"/>
    <w:pPr>
      <w:spacing w:after="0"/>
    </w:pPr>
    <w:tblPr>
      <w:tblStyleRowBandSize w:val="1"/>
      <w:tblStyleColBandSize w:val="1"/>
      <w:tblCellMar>
        <w:top w:w="113" w:type="dxa"/>
        <w:left w:w="113" w:type="dxa"/>
        <w:bottom w:w="113" w:type="dxa"/>
        <w:right w:w="0" w:type="dxa"/>
      </w:tblCellMar>
    </w:tblPr>
  </w:style>
  <w:style w:type="table" w:customStyle="1" w:styleId="aa">
    <w:basedOn w:val="TableNormal"/>
    <w:pPr>
      <w:spacing w:after="0"/>
    </w:pPr>
    <w:tblPr>
      <w:tblStyleRowBandSize w:val="1"/>
      <w:tblStyleColBandSize w:val="1"/>
      <w:tblCellMar>
        <w:top w:w="113" w:type="dxa"/>
        <w:left w:w="113" w:type="dxa"/>
        <w:bottom w:w="113" w:type="dxa"/>
        <w:right w:w="0" w:type="dxa"/>
      </w:tblCellMar>
    </w:tblPr>
  </w:style>
  <w:style w:type="table" w:customStyle="1" w:styleId="ab">
    <w:basedOn w:val="TableNormal"/>
    <w:pPr>
      <w:spacing w:after="0"/>
    </w:pPr>
    <w:tblPr>
      <w:tblStyleRowBandSize w:val="1"/>
      <w:tblStyleColBandSize w:val="1"/>
      <w:tblCellMar>
        <w:top w:w="113" w:type="dxa"/>
        <w:left w:w="0" w:type="dxa"/>
        <w:bottom w:w="113" w:type="dxa"/>
        <w:right w:w="0" w:type="dxa"/>
      </w:tblCellMar>
    </w:tblPr>
    <w:tblStylePr w:type="firstRow">
      <w:pPr>
        <w:keepNext/>
        <w:keepLines/>
        <w:widowControl/>
      </w:pPr>
      <w:rPr>
        <w:b/>
        <w:color w:val="FFFFFF"/>
      </w:rPr>
      <w:tblPr/>
      <w:tcPr>
        <w:shd w:val="clear" w:color="auto" w:fill="000000"/>
      </w:tcPr>
    </w:tblStylePr>
    <w:tblStylePr w:type="firstCol">
      <w:rPr>
        <w:b/>
        <w:i w:val="0"/>
      </w:rPr>
    </w:tblStylePr>
  </w:style>
  <w:style w:type="table" w:customStyle="1" w:styleId="ac">
    <w:basedOn w:val="TableNormal"/>
    <w:pPr>
      <w:spacing w:after="0"/>
    </w:pPr>
    <w:tblPr>
      <w:tblStyleRowBandSize w:val="1"/>
      <w:tblStyleColBandSize w:val="1"/>
      <w:tblCellMar>
        <w:top w:w="113" w:type="dxa"/>
        <w:left w:w="0" w:type="dxa"/>
        <w:bottom w:w="113" w:type="dxa"/>
        <w:right w:w="0" w:type="dxa"/>
      </w:tblCellMar>
    </w:tblPr>
    <w:tblStylePr w:type="firstRow">
      <w:pPr>
        <w:keepNext/>
        <w:keepLines/>
        <w:widowControl/>
      </w:pPr>
      <w:rPr>
        <w:b/>
        <w:color w:val="FFFFFF"/>
      </w:rPr>
      <w:tblPr/>
      <w:tcPr>
        <w:shd w:val="clear" w:color="auto" w:fill="000000"/>
      </w:tcPr>
    </w:tblStylePr>
    <w:tblStylePr w:type="firstCol">
      <w:rPr>
        <w:b/>
        <w:i w:val="0"/>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mailto:support@governmentcampus.co.uk" TargetMode="External"/><Relationship Id="rId18" Type="http://schemas.openxmlformats.org/officeDocument/2006/relationships/hyperlink" Target="https://identity.learn.civilservice.gov.uk/login" TargetMode="External"/><Relationship Id="rId26"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hyperlink" Target="https://view.officeapps.live.com/op/view.aspx?src=https%3A%2F%2Fcontent.governmentcampus.co.uk%2Fnew-requirement-handbook.docx&amp;wdOrigin=BROWSELINK"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support@governmentcampus.co.uk" TargetMode="External"/><Relationship Id="rId17" Type="http://schemas.openxmlformats.org/officeDocument/2006/relationships/hyperlink" Target="https://prospectus.governmentcampus.co.uk/" TargetMode="External"/><Relationship Id="rId25" Type="http://schemas.openxmlformats.org/officeDocument/2006/relationships/footer" Target="footer1.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ov.uk/government/publications/learning-and-development-civil-service-learning-spend-controls" TargetMode="External"/><Relationship Id="rId20" Type="http://schemas.openxmlformats.org/officeDocument/2006/relationships/hyperlink" Target="https://www.gov.uk/government/news/strand-5-domain-knowledge"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rospectus.governmentcampus.co.uk/" TargetMode="External"/><Relationship Id="rId24" Type="http://schemas.openxmlformats.org/officeDocument/2006/relationships/header" Target="header3.xml"/><Relationship Id="rId32"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hyperlink" Target="https://www.gov.uk/government/publications/learning-and-development-civil-service-learning-spend-controls" TargetMode="External"/><Relationship Id="rId23" Type="http://schemas.openxmlformats.org/officeDocument/2006/relationships/header" Target="header2.xml"/><Relationship Id="rId28" Type="http://schemas.openxmlformats.org/officeDocument/2006/relationships/image" Target="media/image2.png"/><Relationship Id="rId10" Type="http://schemas.openxmlformats.org/officeDocument/2006/relationships/hyperlink" Target="https://identity.learn.civilservice.gov.uk/login" TargetMode="External"/><Relationship Id="rId19" Type="http://schemas.openxmlformats.org/officeDocument/2006/relationships/hyperlink" Target="https://prospectus.governmentcampus.co.uk/" TargetMode="External"/><Relationship Id="rId31" Type="http://schemas.openxmlformats.org/officeDocument/2006/relationships/footer" Target="footer3.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view.officeapps.live.com/op/view.aspx?src=https%3A%2F%2Fcontent.governmentcampus.co.uk%2Fnew-requirement-handbook.docx&amp;wdOrigin=BROWSELINK" TargetMode="External"/><Relationship Id="rId22" Type="http://schemas.openxmlformats.org/officeDocument/2006/relationships/hyperlink" Target="mailto:support@governmentcampus.co.uk" TargetMode="External"/><Relationship Id="rId27" Type="http://schemas.openxmlformats.org/officeDocument/2006/relationships/hyperlink" Target="https://view.officeapps.live.com/op/view.aspx?src=https%3A%2F%2Fcontent.governmentcampus.co.uk%2Fnew-requirement-handbook.docx&amp;wdOrigin=BROWSELINK" TargetMode="External"/><Relationship Id="rId30" Type="http://schemas.openxmlformats.org/officeDocument/2006/relationships/header" Target="header5.xml"/><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7Xly5j7xjes7yDvAKY83Yg12MQ==">CgMxLjAaGgoBMBIVChMIBCoPCgtBQUFCVzlyV1NkRRABGhoKATESFQoTCAQqDwoLQUFBQlc5cldTZEUQARoaCgEyEhUKEwgEKg8KC0FBQUJXOXJXU2RFEAEaJwoBMxIiCiAIBCocCgtBQUFCVzlyV1NjMBAIGgtBQUFCVzlyV1NjMBoaCgE0EhUKEwgEKg8KC0FBQUJXOXJXU2RVEAQaGgoBNRIVChMIBCoPCgtBQUFCVzlyV1NkWRAEGhoKATYSFQoTCAQqDwoLQUFBQlc5cldTZEUQARoaCgE3EhUKEwgEKg8KC0FBQUJXOXJXU2RFEAEaGgoBOBIVChMIBCoPCgtBQUFCVzlyV1NkRRABGhoKATkSFQoTCAQqDwoLQUFBQlc5cldTZEUQARobCgIxMBIVChMIBCoPCgtBQUFCVzlyV1NkRRABGhsKAjExEhUKEwgEKg8KC0FBQUJXOXJXU2RFEAEaGwoCMTISFQoTCAQqDwoLQUFBQlc5cldTZEUQARobCgIxMxIVChMIBCoPCgtBQUFCVzlyV1NkRRABGhsKAjE0EhUKEwgEKg8KC0FBQUJXOXJXU2RFEAEaGwoCMTUSFQoTCAQqDwoLQUFBQlc5cldTZEUQARobCgIxNhIVChMIBCoPCgtBQUFCVzlyV1NkRRABGhsKAjE3EhUKEwgEKg8KC0FBQUJXOXJXU2RFEAEaGwoCMTgSFQoTCAQqDwoLQUFBQlc5cldTZEUQARobCgIxORIVChMIBCoPCgtBQUFCVzlyV1NkRRABGhsKAjIwEhUKEwgEKg8KC0FBQUJXOXJXU2RFEAEaGwoCMjESFQoTCAQqDwoLQUFBQlc5cldTZEUQARobCgIyMhIVChMIBCoPCgtBQUFCVzlyV1NkRRABGhsKAjIzEhUKEwgEKg8KC0FBQUJXOXJXU2RFEAEaGwoCMjQSFQoTCAQqDwoLQUFBQlc5cldTZEUQARobCgIyNRIVChMIBCoPCgtBQUFCVzlyV1NkRRABGhsKAjI2EhUKEwgEKg8KC0FBQUJXOXJXU2RFEAEaGwoCMjcSFQoTCAQqDwoLQUFBQlc5cldTZEUQARobCgIyOBIVChMIBCoPCgtBQUFCVzlyV1NkRRABGhsKAjI5EhUKEwgEKg8KC0FBQUJXOXJXU2RFEAEaGwoCMzASFQoTCAQqDwoLQUFBQlc5cldTZEUQARobCgIzMRIVChMIBCoPCgtBQUFCVzlyV1NkURABGhsKAjMyEhUKEwgEKg8KC0FBQUJXOXJXU2RREAEaGwoCMzMSFQoTCAQqDwoLQUFBQlc5cldTZFEQARooCgIzNBIiCiAIBCocCgtBQUFCVzlyV1NjdxAIGgtBQUFCVzlyV1NjdxobCgIzNRIVChMIBCoPCgtBQUFCVzlyV1NkURABGhsKAjM2EhUKEwgEKg8KC0FBQUJXOXJXU2RREAEaGwoCMzcSFQoTCAQqDwoLQUFBQlc5cldTZFEQARobCgIzOBIVChMIBCoPCgtBQUFCWGdPUVZBVRABGhsKAjM5EhUKEwgEKg8KC0FBQUJYZ09RVkFVEAEaGwoCNDASFQoTCAQqDwoLQUFBQlc5cldTYzQQAxobCgI0MRIVChMIBCoPCgtBQUFCWGdPUVZBcxACGhsKAjQyEhUKEwgEKg8KC0FBQUJYZ09RVkFzEAEaGwoCNDMSFQoTCAQqDwoLQUFBQlc5cldTZEkQAxoxCgI0NBIrCikIB0IlChFRdWF0dHJvY2VudG8gU2FucxIQQXJpYWwgVW5pY29kZSBNUxoxCgI0NRIrCikIB0IlChFRdWF0dHJvY2VudG8gU2FucxIQQXJpYWwgVW5pY29kZSBNUxoxCgI0NhIrCikIB0IlChFRdWF0dHJvY2VudG8gU2FucxIQQXJpYWwgVW5pY29kZSBNUxoxCgI0NxIrCikIB0IlChFRdWF0dHJvY2VudG8gU2FucxIQQXJpYWwgVW5pY29kZSBNUxoxCgI0OBIrCikIB0IlChFRdWF0dHJvY2VudG8gU2FucxIQQXJpYWwgVW5pY29kZSBNUxoxCgI0ORIrCikIB0IlChFRdWF0dHJvY2VudG8gU2FucxIQQXJpYWwgVW5pY29kZSBNUxoxCgI1MBIrCikIB0IlChFRdWF0dHJvY2VudG8gU2FucxIQQXJpYWwgVW5pY29kZSBNUxoxCgI1MRIrCikIB0IlChFRdWF0dHJvY2VudG8gU2FucxIQQXJpYWwgVW5pY29kZSBNUxoxCgI1MhIrCikIB0IlChFRdWF0dHJvY2VudG8gU2FucxIQQXJpYWwgVW5pY29kZSBNUxoxCgI1MxIrCikIB0IlChFRdWF0dHJvY2VudG8gU2FucxIQQXJpYWwgVW5pY29kZSBNUxoxCgI1NBIrCikIB0IlChFRdWF0dHJvY2VudG8gU2FucxIQQXJpYWwgVW5pY29kZSBNUyKuAwoLQUFBQlc5cldTZEkS1gIKC0FBQUJXOXJXU2RJEgtBQUFCVzlyV1NkSRoNCgl0ZXh0L2h0bWwSACIOCgp0ZXh0L3BsYWluEgAqQwoKU2hhZiBJc2xhbRo1Ly9zc2wuZ3N0YXRpYy5jb20vZG9jcy9jb21tb24vYmx1ZV9zaWxob3VldHRlOTYtMC5wbmcww/b3q6kyOMP296upMko0CiRhcHBsaWNhdGlvbi92bmQuZ29vZ2xlLWFwcHMuZG9jcy5tZHMaDMLX2uQBBiIECAsQAXJFCgpTaGFmIElzbGFtGjcKNS8vc3NsLmdzdGF0aWMuY29tL2RvY3MvY29tbW9uL2JsdWVfc2lsaG91ZXR0ZTk2LTAucG5neACCATZzdWdnZXN0SWRJbXBvcnQ2ZmQ3Mzk0OC05MmY1LTQ2MmUtOGI2Yy03MThiMmMzNmQ1NmRfMjiIAQGaAQYIABAAGACwAQC4AQEYw/b3q6kyIMP296upMjAAQjZzdWdnZXN0SWRJbXBvcnQ2ZmQ3Mzk0OC05MmY1LTQ2MmUtOGI2Yy03MThiMmMzNmQ1NmRfMjgi7QQKC0FBQUJXOXJXU2N3EsMECgtBQUFCVzlyV1NjdxILQUFBQlc5cldTY3cafwoJdGV4dC9odG1sEnJBZGRlZCB0aGlzIGluIHRvIHN1cHBvcnQgU3VwcGxpZXJzIGdldCBpbiB0b3VjaCB3aXRoIHNvbWVvbmUgZnJvbSB0aGUgY29tbWlzc2lvbmVycyB0ZWFtIHRvIHN1cHBvcnQgZGVidCByZWNvdmVyeS4igAEKCnRleHQvcGxhaW4SckFkZGVkIHRoaXMgaW4gdG8gc3VwcG9ydCBTdXBwbGllcnMgZ2V0IGluIHRvdWNoIHdpdGggc29tZW9uZSBmcm9tIHRoZSBjb21taXNzaW9uZXJzIHRlYW0gdG8gc3VwcG9ydCBkZWJ0IHJlY292ZXJ5LipDCgpTaGFmIElzbGFtGjUvL3NzbC5nc3RhdGljLmNvbS9kb2NzL2NvbW1vbi9ibHVlX3NpbGhvdWV0dGU5Ni0wLnBuZzDD9verqTI4w/b3q6kyckUKClNoYWYgSXNsYW0aNwo1Ly9zc2wuZ3N0YXRpYy5jb20vZG9jcy9jb21tb24vYmx1ZV9zaWxob3VldHRlOTYtMC5wbmd4AIgBAZoBBggAEAAYAKoBdBJyQWRkZWQgdGhpcyBpbiB0byBzdXBwb3J0IFN1cHBsaWVycyBnZXQgaW4gdG91Y2ggd2l0aCBzb21lb25lIGZyb20gdGhlIGNvbW1pc3Npb25lcnMgdGVhbSB0byBzdXBwb3J0IGRlYnQgcmVjb3ZlcnkusAEAuAEBGMP296upMiDD9verqTIwAEIIa2l4LmNtdDEirAMKC0FBQUJXOXJXU2RVEtUCCgtBQUFCVzlyV1NkVRILQUFBQlc5cldTZFUaDQoJdGV4dC9odG1sEgAiDgoKdGV4dC9wbGFpbhIAKkMKClNoYWYgSXNsYW0aNS8vc3NsLmdzdGF0aWMuY29tL2RvY3MvY29tbW9uL2JsdWVfc2lsaG91ZXR0ZTk2LTAucG5nMMT296upMjjE9verqTJKNAokYXBwbGljYXRpb24vdm5kLmdvb2dsZS1hcHBzLmRvY3MubWRzGgzC19rkAQYiBAgEEAFyRQoKU2hhZiBJc2xhbRo3CjUvL3NzbC5nc3RhdGljLmNvbS9kb2NzL2NvbW1vbi9ibHVlX3NpbGhvdWV0dGU5Ni0wLnBuZ3gAggE1c3VnZ2VzdElkSW1wb3J0NmZkNzM5NDgtOTJmNS00NjJlLThiNmMtNzE4YjJjMzZkNTZkXzWIAQGaAQYIABAAGACwAQC4AQEYxPb3q6kyIMT296upMjAAQjVzdWdnZXN0SWRJbXBvcnQ2ZmQ3Mzk0OC05MmY1LTQ2MmUtOGI2Yy03MThiMmMzNmQ1NmRfNSKuAwoLQUFBQlc5cldTYzQS1gIKC0FBQUJXOXJXU2M0EgtBQUFCVzlyV1NjNBoNCgl0ZXh0L2h0bWwSACIOCgp0ZXh0L3BsYWluEgAqQwoKU2hhZiBJc2xhbRo1Ly9zc2wuZ3N0YXRpYy5jb20vZG9jcy9jb21tb24vYmx1ZV9zaWxob3VldHRlOTYtMC5wbmcww/b3q6kyOMP296upMko0CiRhcHBsaWNhdGlvbi92bmQuZ29vZ2xlLWFwcHMuZG9jcy5tZHMaDMLX2uQBBiIECAsQAXJFCgpTaGFmIElzbGFtGjcKNS8vc3NsLmdzdGF0aWMuY29tL2RvY3MvY29tbW9uL2JsdWVfc2lsaG91ZXR0ZTk2LTAucG5neACCATZzdWdnZXN0SWRJbXBvcnQ2ZmQ3Mzk0OC05MmY1LTQ2MmUtOGI2Yy03MThiMmMzNmQ1NmRfMjaIAQGaAQYIABAAGACwAQC4AQEYw/b3q6kyIMP296upMjAAQjZzdWdnZXN0SWRJbXBvcnQ2ZmQ3Mzk0OC05MmY1LTQ2MmUtOGI2Yy03MThiMmMzNmQ1NmRfMjYi3AMKC0FBQUJXOXJXU2RREoQDCgtBQUFCVzlyV1NkURILQUFBQlc5cldTZFEaDQoJdGV4dC9odG1sEgAiDgoKdGV4dC9wbGFpbhIAKkMKClNoYWYgSXNsYW0aNS8vc3NsLmdzdGF0aWMuY29tL2RvY3MvY29tbW9uL2JsdWVfc2lsaG91ZXR0ZTk2LTAucG5nMMP296upMjjD9verqTJKYgokYXBwbGljYXRpb24vdm5kLmdvb2dsZS1hcHBzLmRvY3MubWRzGjrC19rkATQaMgouCihTZWNvbmRhcnkgQ29udGFjdCBOYW1lIGFuZCBFbWFpbCBhZGRyZXNzEA8YABABckUKClNoYWYgSXNsYW0aNwo1Ly9zc2wuZ3N0YXRpYy5jb20vZG9jcy9jb21tb24vYmx1ZV9zaWxob3VldHRlOTYtMC5wbmd4AIIBNnN1Z2dlc3RJZEltcG9ydDZmZDczOTQ4LTkyZjUtNDYyZS04YjZjLTcxOGIyYzM2ZDU2ZF8yNIgBAZoBBggAEAAYALABALgBARjD9verqTIgw/b3q6kyMABCNnN1Z2dlc3RJZEltcG9ydDZmZDczOTQ4LTkyZjUtNDYyZS04YjZjLTcxOGIyYzM2ZDU2ZF8yNCKsAwoLQUFBQlc5cldTYzASggMKC0FBQUJXOXJXU2MwEgtBQUFCVzlyV1NjMBo/Cgl0ZXh0L2h0bWwSMlRoaXMgc2hvdWxkIGFsc28gZ28gaW50byB0aGUgUXVvdGUgRm9ybS9Xb3JrIE9yZGVyIkAKCnRleHQvcGxhaW4SMlRoaXMgc2hvdWxkIGFsc28gZ28gaW50byB0aGUgUXVvdGUgRm9ybS9Xb3JrIE9yZGVyKkMKClNoYWYgSXNsYW0aNS8vc3NsLmdzdGF0aWMuY29tL2RvY3MvY29tbW9uL2JsdWVfc2lsaG91ZXR0ZTk2LTAucG5nMMP296upMjjD9verqTJyRQoKU2hhZiBJc2xhbRo3CjUvL3NzbC5nc3RhdGljLmNvbS9kb2NzL2NvbW1vbi9ibHVlX3NpbGhvdWV0dGU5Ni0wLnBuZ3gAiAEBmgEGCAAQABgAqgE0EjJUaGlzIHNob3VsZCBhbHNvIGdvIGludG8gdGhlIFF1b3RlIEZvcm0vV29yayBPcmRlcrABALgBARjD9verqTIgw/b3q6kyMABCCGtpeC5jbXQwIu0CCgtBQUFCWGdPUVZBVRK5AgoLQUFBQlhnT1FWQVUSC0FBQUJYZ09RVkFVGg0KCXRleHQvaHRtbBIAIg4KCnRleHQvcGxhaW4SACobIhUxMTE4MDQ2MzQ3OTAxMTM1NzAzOTkoADgAML7D8/GqMjjgkvrxqjJKngEKJGFwcGxpY2F0aW9uL3ZuZC5nb29nbGUtYXBwcy5kb2NzLm1kcxp2wtfa5AFwGm4KagpkKlN1cHBsaWVycyBtYXkgdXNlIHRoZSBzZWNvbmRhcnkgY29udGFjdCBkZXRhaWxzIHRvIG1ha2UgZW5xdWlyaWVzIGFib3V0IHRoaXMgY29tbWlzc2lvbiB3aGVuIHlvdSBhchABGAEQAVoMNG10dnppeDR5dnYwcgIgAHgAggEUc3VnZ2VzdC5wZTBtdXV1b21qem2aAQYIABAAGAAYvsPz8aoyIOCS+vGqMkIUc3VnZ2VzdC5wZTBtdXV1b21qem0irAMKC0FBQUJXOXJXU2RZEtUCCgtBQUFCVzlyV1NkWRILQUFBQlc5cldTZFkaDQoJdGV4dC9odG1sEgAiDgoKdGV4dC9wbGFpbhIAKkMKClNoYWYgSXNsYW0aNS8vc3NsLmdzdGF0aWMuY29tL2RvY3MvY29tbW9uL2JsdWVfc2lsaG91ZXR0ZTk2LTAucG5nMMT296upMjjE9verqTJKNAokYXBwbGljYXRpb24vdm5kLmdvb2dsZS1hcHBzLmRvY3MubWRzGgzC19rkAQYiBAgEEAFyRQoKU2hhZiBJc2xhbRo3CjUvL3NzbC5nc3RhdGljLmNvbS9kb2NzL2NvbW1vbi9ibHVlX3NpbGhvdWV0dGU5Ni0wLnBuZ3gAggE1c3VnZ2VzdElkSW1wb3J0NmZkNzM5NDgtOTJmNS00NjJlLThiNmMtNzE4YjJjMzZkNTZkXzaIAQGaAQYIABAAGACwAQC4AQEYxPb3q6kyIMT296upMjAAQjVzdWdnZXN0SWRJbXBvcnQ2ZmQ3Mzk0OC05MmY1LTQ2MmUtOGI2Yy03MThiMmMzNmQ1NmRfNiKXBAoLQUFBQlc5cldTZEUSwAMKC0FBQUJXOXJXU2RFEgtBQUFCVzlyV1NkRRoNCgl0ZXh0L2h0bWwSACIOCgp0ZXh0L3BsYWluEgAqQwoKU2hhZiBJc2xhbRo1Ly9zc2wuZ3N0YXRpYy5jb20vZG9jcy9jb21tb24vYmx1ZV9zaWxob3VldHRlOTYtMC5wbmcww/b3q6kyOMP296upMkqeAQokYXBwbGljYXRpb24vdm5kLmdvb2dsZS1hcHBzLmRvY3MubWRzGnbC19rkAXAabgpqCmRUaGlzIGRvY3VtZW50IGFuZCB0aGUgaW5mb3JtYXRpb24gaW4gaXQgYXJlIHByb3ZpZGVkIGluIGNvbmZpZGVuY2UsIGZvciB0aGUgc29sZSBwdXJwb3NlIG9mIGNvbW1pc3NpEAEYARABckUKClNoYWYgSXNsYW0aNwo1Ly9zc2wuZ3N0YXRpYy5jb20vZG9jcy9jb21tb24vYmx1ZV9zaWxob3VldHRlOTYtMC5wbmd4AIIBNXN1Z2dlc3RJZEltcG9ydDZmZDczOTQ4LTkyZjUtNDYyZS04YjZjLTcxOGIyYzM2ZDU2ZF8xiAEBmgEGCAAQABgAsAEAuAEBGMP296upMiDD9verqTIwAEI1c3VnZ2VzdElkSW1wb3J0NmZkNzM5NDgtOTJmNS00NjJlLThiNmMtNzE4YjJjMzZkNTZkXzEikgIKC0FBQUJYZ09RVkFzEt4BCgtBQUFCWGdPUVZBcxILQUFBQlhnT1FWQXMaDQoJdGV4dC9odG1sEgAiDgoKdGV4dC9wbGFpbhIAKhsiFTExMTgwNDYzNDc5MDExMzU3MDM5OSgAOAAwttP68aoyOJjZ+vGqMkpECiRhcHBsaWNhdGlvbi92bmQuZ29vZ2xlLWFwcHMuZG9jcy5tZHMaHMLX2uQBFgoUCgcKAXQQARgAEgcKAVQQARgAGAFaDHNhbGVqYmw5dHQ5dXICIAB4AIIBFHN1Z2dlc3QuancxNDJhc3E0MGR0mgEGCAAQABgAGLbT+vGqMiCY2frxqjJCFHN1Z2dlc3QuancxNDJhc3E0MGR0MgloLjMwajB6bGwyCGguZ2pkZ3hzMgloLjFmb2I5dGU4AGpDCjVzdWdnZXN0SWRJbXBvcnQ2ZmQ3Mzk0OC05MmY1LTQ2MmUtOGI2Yy03MThiMmMzNmQ1NmRfORIKU2hhZiBJc2xhbWpECjZzdWdnZXN0SWRJbXBvcnQ2ZmQ3Mzk0OC05MmY1LTQ2MmUtOGI2Yy03MThiMmMzNmQ1NmRfMjgSClNoYWYgSXNsYW1qIgoUc3VnZ2VzdC5rcTNtZTR6YTF5bjQSClNoYWYgSXNsYW1qQwo1c3VnZ2VzdElkSW1wb3J0NmZkNzM5NDgtOTJmNS00NjJlLThiNmMtNzE4YjJjMzZkNTZkXzUSClNoYWYgSXNsYW1qRAo2c3VnZ2VzdElkSW1wb3J0NmZkNzM5NDgtOTJmNS00NjJlLThiNmMtNzE4YjJjMzZkNTZkXzI2EgpTaGFmIElzbGFtakQKNnN1Z2dlc3RJZEltcG9ydDZmZDczOTQ4LTkyZjUtNDYyZS04YjZjLTcxOGIyYzM2ZDU2ZF8yNBIKU2hhZiBJc2xhbWoiChRzdWdnZXN0LnBlMG11dXVvbWp6bRIKU2hhZiBJc2xhbWpDCjVzdWdnZXN0SWRJbXBvcnQ2ZmQ3Mzk0OC05MmY1LTQ2MmUtOGI2Yy03MThiMmMzNmQ1NmRfNhIKU2hhZiBJc2xhbWpECjZzdWdnZXN0SWRJbXBvcnQ2ZmQ3Mzk0OC05MmY1LTQ2MmUtOGI2Yy03MThiMmMzNmQ1NmRfMjUSClNoYWYgSXNsYW1qQwo1c3VnZ2VzdElkSW1wb3J0NmZkNzM5NDgtOTJmNS00NjJlLThiNmMtNzE4YjJjMzZkNTZkXzESClNoYWYgSXNsYW1qIgoUc3VnZ2VzdC5qdzE0MmFzcTQwZHQSClNoYWYgSXNsYW1yITFqMmI5YnlWWmpSbEJrQkNqMm1jRmozZThlUnBMX0pLY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B379DC4-F3EC-4B25-B6DE-EF82583D2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1251</Words>
  <Characters>7137</Characters>
  <Application>Microsoft Office Word</Application>
  <DocSecurity>4</DocSecurity>
  <Lines>59</Lines>
  <Paragraphs>16</Paragraphs>
  <ScaleCrop>false</ScaleCrop>
  <Company/>
  <LinksUpToDate>false</LinksUpToDate>
  <CharactersWithSpaces>8372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Carden, Sarah</dc:creator>
  <cp:lastModifiedBy>Moore, Ellie</cp:lastModifiedBy>
  <cp:revision>2</cp:revision>
  <dcterms:created xsi:type="dcterms:W3CDTF">2024-10-30T12:38:00Z</dcterms:created>
  <dcterms:modified xsi:type="dcterms:W3CDTF">2024-10-30T12:38:00Z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0x010100AC8486AE0FB30240AE92CF278C721539</vt:lpwstr>
  </property>
</Properties>
</file>