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8C" w:rsidRDefault="00BB7E42">
      <w:pPr>
        <w:rPr>
          <w:b/>
          <w:color w:val="FF0000"/>
          <w:sz w:val="32"/>
          <w:szCs w:val="32"/>
        </w:rPr>
      </w:pPr>
      <w:r>
        <w:rPr>
          <w:noProof/>
        </w:rPr>
        <mc:AlternateContent>
          <mc:Choice Requires="wpg">
            <w:drawing>
              <wp:anchor distT="91440" distB="91440" distL="114300" distR="114300" simplePos="0" relativeHeight="251658240" behindDoc="0" locked="0" layoutInCell="1" hidden="0" allowOverlap="1">
                <wp:simplePos x="0" y="0"/>
                <wp:positionH relativeFrom="column">
                  <wp:posOffset>4584700</wp:posOffset>
                </wp:positionH>
                <wp:positionV relativeFrom="paragraph">
                  <wp:posOffset>91440</wp:posOffset>
                </wp:positionV>
                <wp:extent cx="1781175" cy="2386013"/>
                <wp:effectExtent l="0" t="0" r="0" b="0"/>
                <wp:wrapSquare wrapText="bothSides" distT="91440" distB="91440" distL="114300" distR="114300"/>
                <wp:docPr id="4" name="Rectangle 4"/>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DE5A8C" w:rsidRDefault="00DE5A8C">
                            <w:pPr>
                              <w:spacing w:line="240" w:lineRule="auto"/>
                              <w:textDirection w:val="btLr"/>
                            </w:pPr>
                          </w:p>
                          <w:p w:rsidR="00DE5A8C" w:rsidRDefault="00DE5A8C">
                            <w:pPr>
                              <w:spacing w:line="240" w:lineRule="auto"/>
                              <w:textDirection w:val="btLr"/>
                            </w:pPr>
                          </w:p>
                          <w:p w:rsidR="00DE5A8C" w:rsidRDefault="00DE5A8C">
                            <w:pPr>
                              <w:spacing w:line="240" w:lineRule="auto"/>
                              <w:textDirection w:val="btLr"/>
                            </w:pPr>
                          </w:p>
                          <w:p w:rsidR="00DE5A8C" w:rsidRDefault="00DE5A8C">
                            <w:pPr>
                              <w:spacing w:line="240" w:lineRule="auto"/>
                              <w:textDirection w:val="btLr"/>
                            </w:pPr>
                          </w:p>
                          <w:p w:rsidR="00DE5A8C" w:rsidRDefault="00DE5A8C">
                            <w:pPr>
                              <w:spacing w:line="240" w:lineRule="auto"/>
                              <w:textDirection w:val="btLr"/>
                            </w:pPr>
                          </w:p>
                          <w:p w:rsidR="00DE5A8C" w:rsidRDefault="00BB7E42">
                            <w:pPr>
                              <w:spacing w:line="275" w:lineRule="auto"/>
                              <w:textDirection w:val="btLr"/>
                            </w:pPr>
                            <w:r>
                              <w:rPr>
                                <w:b/>
                                <w:color w:val="FFFFFF"/>
                                <w:sz w:val="30"/>
                              </w:rPr>
                              <w:t>Committee on Standards in Public Life</w:t>
                            </w:r>
                          </w:p>
                          <w:p w:rsidR="00DE5A8C" w:rsidRDefault="00DE5A8C">
                            <w:pPr>
                              <w:spacing w:line="240" w:lineRule="auto"/>
                              <w:textDirection w:val="btLr"/>
                            </w:pPr>
                          </w:p>
                          <w:p w:rsidR="00DE5A8C" w:rsidRDefault="00DE5A8C">
                            <w:pPr>
                              <w:spacing w:line="240" w:lineRule="auto"/>
                              <w:textDirection w:val="btLr"/>
                            </w:pPr>
                          </w:p>
                          <w:p w:rsidR="00DE5A8C" w:rsidRDefault="00DE5A8C">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91440" distT="91440" distL="114300" distR="114300" hidden="0" layoutInCell="1" locked="0" relativeHeight="0" simplePos="0">
                <wp:simplePos x="0" y="0"/>
                <wp:positionH relativeFrom="column">
                  <wp:posOffset>4584700</wp:posOffset>
                </wp:positionH>
                <wp:positionV relativeFrom="paragraph">
                  <wp:posOffset>91440</wp:posOffset>
                </wp:positionV>
                <wp:extent cx="1781175" cy="2386013"/>
                <wp:effectExtent b="0" l="0" r="0" t="0"/>
                <wp:wrapSquare wrapText="bothSides" distB="91440" distT="91440" distL="114300" distR="11430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81175" cy="2386013"/>
                        </a:xfrm>
                        <a:prstGeom prst="rect"/>
                        <a:ln/>
                      </pic:spPr>
                    </pic:pic>
                  </a:graphicData>
                </a:graphic>
              </wp:anchor>
            </w:drawing>
          </mc:Fallback>
        </mc:AlternateContent>
      </w:r>
    </w:p>
    <w:p w:rsidR="00DE5A8C" w:rsidRDefault="00BB7E42">
      <w:pPr>
        <w:rPr>
          <w:b/>
        </w:rPr>
      </w:pPr>
      <w:r>
        <w:rPr>
          <w:b/>
        </w:rPr>
        <w:t>Room G.07</w:t>
      </w:r>
    </w:p>
    <w:p w:rsidR="00DE5A8C" w:rsidRDefault="00BB7E42">
      <w:pPr>
        <w:rPr>
          <w:b/>
        </w:rPr>
      </w:pPr>
      <w:r>
        <w:rPr>
          <w:b/>
        </w:rPr>
        <w:t>1 Horse Guards Road</w:t>
      </w:r>
    </w:p>
    <w:p w:rsidR="00DE5A8C" w:rsidRDefault="00BB7E42">
      <w:pPr>
        <w:rPr>
          <w:b/>
        </w:rPr>
      </w:pPr>
      <w:r>
        <w:rPr>
          <w:b/>
        </w:rPr>
        <w:t>London</w:t>
      </w:r>
    </w:p>
    <w:p w:rsidR="00DE5A8C" w:rsidRDefault="00BB7E42">
      <w:pPr>
        <w:rPr>
          <w:b/>
        </w:rPr>
      </w:pPr>
      <w:r>
        <w:rPr>
          <w:b/>
        </w:rPr>
        <w:t>SW1A 2HQ</w:t>
      </w:r>
    </w:p>
    <w:p w:rsidR="00DE5A8C" w:rsidRDefault="00BB7E42">
      <w:pPr>
        <w:rPr>
          <w:b/>
        </w:rPr>
      </w:pPr>
      <w:r>
        <w:rPr>
          <w:b/>
        </w:rPr>
        <w:t xml:space="preserve"> </w:t>
      </w:r>
    </w:p>
    <w:p w:rsidR="00DE5A8C" w:rsidRDefault="00BB7E42">
      <w:pPr>
        <w:rPr>
          <w:b/>
          <w:color w:val="0000FF"/>
        </w:rPr>
      </w:pPr>
      <w:r>
        <w:rPr>
          <w:b/>
        </w:rPr>
        <w:t xml:space="preserve">Email: </w:t>
      </w:r>
      <w:r>
        <w:rPr>
          <w:b/>
          <w:color w:val="0000FF"/>
        </w:rPr>
        <w:t>public@public-standards.gov.uk</w:t>
      </w:r>
    </w:p>
    <w:p w:rsidR="00DE5A8C" w:rsidRDefault="00BB7E42">
      <w:pPr>
        <w:rPr>
          <w:b/>
        </w:rPr>
      </w:pPr>
      <w:r>
        <w:rPr>
          <w:b/>
        </w:rPr>
        <w:t xml:space="preserve"> </w:t>
      </w:r>
    </w:p>
    <w:p w:rsidR="00DE5A8C" w:rsidRDefault="00BB7E42">
      <w:pPr>
        <w:rPr>
          <w:b/>
        </w:rPr>
      </w:pPr>
      <w:r>
        <w:t>Sent by email</w:t>
      </w:r>
      <w:r>
        <w:rPr>
          <w:b/>
        </w:rPr>
        <w:t xml:space="preserve"> </w:t>
      </w:r>
    </w:p>
    <w:p w:rsidR="00DE5A8C" w:rsidRDefault="00BB7E42">
      <w:pPr>
        <w:rPr>
          <w:b/>
        </w:rPr>
      </w:pPr>
      <w:r>
        <w:rPr>
          <w:b/>
        </w:rPr>
        <w:t xml:space="preserve"> </w:t>
      </w:r>
    </w:p>
    <w:p w:rsidR="00DE5A8C" w:rsidRDefault="00DE5A8C">
      <w:pPr>
        <w:shd w:val="clear" w:color="auto" w:fill="FFFFFF"/>
        <w:rPr>
          <w:b/>
        </w:rPr>
      </w:pPr>
    </w:p>
    <w:p w:rsidR="00DE5A8C" w:rsidRDefault="00BB7E42">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DE5A8C" w:rsidRDefault="00DE5A8C">
      <w:pPr>
        <w:shd w:val="clear" w:color="auto" w:fill="FFFFFF"/>
        <w:jc w:val="right"/>
        <w:rPr>
          <w:color w:val="222222"/>
          <w:sz w:val="20"/>
          <w:szCs w:val="20"/>
        </w:rPr>
      </w:pPr>
    </w:p>
    <w:p w:rsidR="00DE5A8C" w:rsidRDefault="00BB7E42">
      <w:pPr>
        <w:ind w:left="2160" w:firstLine="720"/>
        <w:jc w:val="right"/>
      </w:pPr>
      <w:r>
        <w:rPr>
          <w:b/>
          <w:color w:val="222222"/>
        </w:rPr>
        <w:tab/>
      </w:r>
      <w:r>
        <w:rPr>
          <w:b/>
          <w:color w:val="222222"/>
        </w:rPr>
        <w:tab/>
      </w:r>
      <w:r>
        <w:rPr>
          <w:b/>
          <w:color w:val="222222"/>
        </w:rPr>
        <w:tab/>
      </w:r>
    </w:p>
    <w:p w:rsidR="00DE5A8C" w:rsidRDefault="00BB7E42">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7 October 2024          </w:t>
      </w:r>
      <w:r>
        <w:rPr>
          <w:color w:val="222222"/>
          <w:sz w:val="20"/>
          <w:szCs w:val="20"/>
        </w:rPr>
        <w:t xml:space="preserve">                                       </w:t>
      </w:r>
      <w:r>
        <w:rPr>
          <w:b/>
          <w:color w:val="222222"/>
        </w:rPr>
        <w:t xml:space="preserve"> </w:t>
      </w:r>
    </w:p>
    <w:p w:rsidR="00DE5A8C" w:rsidRDefault="00DE5A8C">
      <w:pPr>
        <w:ind w:left="7920"/>
        <w:rPr>
          <w:b/>
          <w:color w:val="222222"/>
        </w:rPr>
      </w:pPr>
    </w:p>
    <w:p w:rsidR="00DE5A8C" w:rsidRDefault="00DE5A8C">
      <w:pPr>
        <w:ind w:left="7920"/>
        <w:rPr>
          <w:b/>
          <w:color w:val="222222"/>
        </w:rPr>
      </w:pPr>
    </w:p>
    <w:p w:rsidR="00DE5A8C" w:rsidRDefault="00BB7E42">
      <w:pPr>
        <w:shd w:val="clear" w:color="auto" w:fill="FFFFFF"/>
        <w:rPr>
          <w:color w:val="222222"/>
        </w:rPr>
      </w:pPr>
      <w:r>
        <w:rPr>
          <w:color w:val="222222"/>
        </w:rPr>
        <w:t xml:space="preserve">Dear </w:t>
      </w:r>
    </w:p>
    <w:p w:rsidR="00DE5A8C" w:rsidRDefault="00DE5A8C">
      <w:pPr>
        <w:shd w:val="clear" w:color="auto" w:fill="FFFFFF"/>
        <w:rPr>
          <w:color w:val="222222"/>
        </w:rPr>
      </w:pPr>
    </w:p>
    <w:p w:rsidR="00DE5A8C" w:rsidRDefault="00BB7E42">
      <w:pPr>
        <w:shd w:val="clear" w:color="auto" w:fill="FFFFFF"/>
        <w:rPr>
          <w:color w:val="222222"/>
        </w:rPr>
      </w:pPr>
      <w:r>
        <w:rPr>
          <w:color w:val="222222"/>
        </w:rPr>
        <w:t>Thank you for your email of 0</w:t>
      </w:r>
      <w:r w:rsidR="00B213AC">
        <w:rPr>
          <w:color w:val="222222"/>
        </w:rPr>
        <w:t>4</w:t>
      </w:r>
      <w:r>
        <w:rPr>
          <w:color w:val="222222"/>
        </w:rPr>
        <w:t xml:space="preserve"> October in which you requested the following information under the Freedom of Information Act 2000</w:t>
      </w:r>
      <w:r w:rsidR="004B2622">
        <w:rPr>
          <w:color w:val="222222"/>
        </w:rPr>
        <w:t>:</w:t>
      </w:r>
      <w:r>
        <w:rPr>
          <w:color w:val="222222"/>
        </w:rPr>
        <w:t xml:space="preserve"> </w:t>
      </w:r>
    </w:p>
    <w:p w:rsidR="00DE5A8C" w:rsidRDefault="00DE5A8C">
      <w:pPr>
        <w:shd w:val="clear" w:color="auto" w:fill="FFFFFF"/>
        <w:rPr>
          <w:color w:val="222222"/>
        </w:rPr>
      </w:pPr>
    </w:p>
    <w:p w:rsidR="00DE5A8C" w:rsidRDefault="00BB7E42">
      <w:pPr>
        <w:shd w:val="clear" w:color="auto" w:fill="FFFFFF"/>
        <w:rPr>
          <w:color w:val="222222"/>
          <w:highlight w:val="white"/>
        </w:rPr>
      </w:pPr>
      <w:r>
        <w:rPr>
          <w:color w:val="222222"/>
          <w:highlight w:val="white"/>
        </w:rPr>
        <w:t>1. The details of any office accommodation your organisation provides to staff to carry out trade union business.</w:t>
      </w:r>
    </w:p>
    <w:p w:rsidR="00DE5A8C" w:rsidRDefault="00DE5A8C">
      <w:pPr>
        <w:shd w:val="clear" w:color="auto" w:fill="FFFFFF"/>
        <w:rPr>
          <w:color w:val="222222"/>
          <w:highlight w:val="white"/>
        </w:rPr>
      </w:pPr>
    </w:p>
    <w:p w:rsidR="00DE5A8C" w:rsidRDefault="00BB7E42">
      <w:pPr>
        <w:shd w:val="clear" w:color="auto" w:fill="FFFFFF"/>
        <w:rPr>
          <w:color w:val="222222"/>
          <w:highlight w:val="white"/>
        </w:rPr>
      </w:pPr>
      <w:r>
        <w:rPr>
          <w:color w:val="222222"/>
          <w:highlight w:val="white"/>
        </w:rPr>
        <w:t xml:space="preserve">2. Do you deduct trade union subscriptions for any of your employees via payroll (sometimes known as the "check off" system)? If so, do you charge a fee to the trade unions concerned for providing this service? </w:t>
      </w:r>
    </w:p>
    <w:p w:rsidR="00DE5A8C" w:rsidRDefault="00DE5A8C">
      <w:pPr>
        <w:shd w:val="clear" w:color="auto" w:fill="FFFFFF"/>
        <w:rPr>
          <w:color w:val="222222"/>
          <w:highlight w:val="white"/>
        </w:rPr>
      </w:pPr>
    </w:p>
    <w:p w:rsidR="00DE5A8C" w:rsidRDefault="00BB7E42">
      <w:pPr>
        <w:shd w:val="clear" w:color="auto" w:fill="FFFFFF"/>
        <w:rPr>
          <w:color w:val="222222"/>
          <w:highlight w:val="white"/>
        </w:rPr>
      </w:pPr>
      <w:r>
        <w:rPr>
          <w:color w:val="222222"/>
          <w:highlight w:val="white"/>
        </w:rPr>
        <w:t xml:space="preserve">3. With regard to trade union facility time, please provide the total cost of facility time from your pay bill for the financial year 2023/24 and the budget for the current financial year. </w:t>
      </w:r>
    </w:p>
    <w:p w:rsidR="00697585" w:rsidRDefault="00697585">
      <w:pPr>
        <w:shd w:val="clear" w:color="auto" w:fill="FFFFFF"/>
        <w:rPr>
          <w:color w:val="222222"/>
          <w:highlight w:val="white"/>
        </w:rPr>
      </w:pPr>
    </w:p>
    <w:p w:rsidR="00697585" w:rsidRDefault="00697585">
      <w:pPr>
        <w:shd w:val="clear" w:color="auto" w:fill="FFFFFF"/>
        <w:rPr>
          <w:color w:val="222222"/>
          <w:highlight w:val="white"/>
        </w:rPr>
      </w:pPr>
      <w:r>
        <w:rPr>
          <w:color w:val="222222"/>
          <w:shd w:val="clear" w:color="auto" w:fill="FFFFFF"/>
        </w:rPr>
        <w:t> 4. Please advise any estimates for other costs met for those staff on trade union facility time apart from salaries - including travel expenses, office supplies, telephone expenses and energy bills.</w:t>
      </w:r>
    </w:p>
    <w:p w:rsidR="00DE5A8C" w:rsidRDefault="00BB7E42">
      <w:pPr>
        <w:shd w:val="clear" w:color="auto" w:fill="FFFFFF"/>
        <w:spacing w:line="240" w:lineRule="auto"/>
        <w:rPr>
          <w:color w:val="000000"/>
        </w:rPr>
      </w:pPr>
      <w:r>
        <w:rPr>
          <w:color w:val="000000"/>
        </w:rPr>
        <w:t> </w:t>
      </w:r>
    </w:p>
    <w:p w:rsidR="00DE5A8C" w:rsidRDefault="00BB7E42" w:rsidP="004B2622">
      <w:pPr>
        <w:shd w:val="clear" w:color="auto" w:fill="FFFFFF"/>
        <w:spacing w:line="240" w:lineRule="auto"/>
        <w:rPr>
          <w:color w:val="1155CC"/>
        </w:rPr>
      </w:pPr>
      <w:r>
        <w:rPr>
          <w:color w:val="222222"/>
        </w:rPr>
        <w:t xml:space="preserve">The CSPL is a non-departmental public body sponsored by the Cabinet Office and as such </w:t>
      </w:r>
      <w:r>
        <w:rPr>
          <w:highlight w:val="white"/>
        </w:rPr>
        <w:t>receives corporate and finance services from the Cabinet Office</w:t>
      </w:r>
      <w:r>
        <w:rPr>
          <w:color w:val="222222"/>
        </w:rPr>
        <w:t>. You may therefore wish to contact the Cabinet Office who may be able to assist you further:</w:t>
      </w:r>
      <w:r w:rsidR="004B2622">
        <w:rPr>
          <w:color w:val="222222"/>
        </w:rPr>
        <w:t xml:space="preserve"> </w:t>
      </w:r>
      <w:r>
        <w:rPr>
          <w:color w:val="1155CC"/>
        </w:rPr>
        <w:t>foi-team@cabinetoffice.gov.uk</w:t>
      </w:r>
    </w:p>
    <w:p w:rsidR="00DE5A8C" w:rsidRDefault="00DE5A8C">
      <w:pPr>
        <w:shd w:val="clear" w:color="auto" w:fill="FFFFFF"/>
        <w:rPr>
          <w:color w:val="222222"/>
        </w:rPr>
      </w:pPr>
    </w:p>
    <w:p w:rsidR="00DE5A8C" w:rsidRDefault="00BB7E42">
      <w:pPr>
        <w:shd w:val="clear" w:color="auto" w:fill="FFFFFF"/>
        <w:rPr>
          <w:color w:val="222222"/>
        </w:rPr>
      </w:pPr>
      <w:r>
        <w:rPr>
          <w:color w:val="222222"/>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rsidR="00DE5A8C" w:rsidRDefault="00DE5A8C">
      <w:pPr>
        <w:shd w:val="clear" w:color="auto" w:fill="FFFFFF"/>
        <w:rPr>
          <w:color w:val="222222"/>
        </w:rPr>
      </w:pPr>
    </w:p>
    <w:p w:rsidR="00DE5A8C" w:rsidRDefault="00BB7E42">
      <w:pPr>
        <w:shd w:val="clear" w:color="auto" w:fill="FFFFFF"/>
        <w:ind w:firstLine="720"/>
        <w:rPr>
          <w:color w:val="222222"/>
        </w:rPr>
      </w:pPr>
      <w:r>
        <w:rPr>
          <w:color w:val="222222"/>
        </w:rPr>
        <w:t>Internal Review Officer</w:t>
      </w:r>
    </w:p>
    <w:p w:rsidR="00DE5A8C" w:rsidRDefault="00BB7E42">
      <w:pPr>
        <w:shd w:val="clear" w:color="auto" w:fill="FFFFFF"/>
        <w:ind w:firstLine="720"/>
        <w:rPr>
          <w:color w:val="222222"/>
        </w:rPr>
      </w:pPr>
      <w:r>
        <w:rPr>
          <w:color w:val="222222"/>
        </w:rPr>
        <w:t>Committee on Standards in Public Life</w:t>
      </w:r>
    </w:p>
    <w:p w:rsidR="00DE5A8C" w:rsidRDefault="00BB7E42">
      <w:pPr>
        <w:shd w:val="clear" w:color="auto" w:fill="FFFFFF"/>
        <w:ind w:firstLine="720"/>
        <w:rPr>
          <w:color w:val="222222"/>
        </w:rPr>
      </w:pPr>
      <w:r>
        <w:rPr>
          <w:color w:val="222222"/>
        </w:rPr>
        <w:t>1 Horse Guards Road</w:t>
      </w:r>
    </w:p>
    <w:p w:rsidR="00DE5A8C" w:rsidRDefault="00BB7E42">
      <w:pPr>
        <w:shd w:val="clear" w:color="auto" w:fill="FFFFFF"/>
        <w:ind w:firstLine="720"/>
        <w:rPr>
          <w:color w:val="222222"/>
        </w:rPr>
      </w:pPr>
      <w:r>
        <w:rPr>
          <w:color w:val="222222"/>
        </w:rPr>
        <w:t>London SW1A 2HQ</w:t>
      </w:r>
    </w:p>
    <w:p w:rsidR="00DE5A8C" w:rsidRDefault="0040508C">
      <w:pPr>
        <w:shd w:val="clear" w:color="auto" w:fill="FFFFFF"/>
        <w:ind w:firstLine="720"/>
        <w:rPr>
          <w:color w:val="1155CC"/>
        </w:rPr>
      </w:pPr>
      <w:hyperlink r:id="rId8">
        <w:r w:rsidR="00BB7E42">
          <w:rPr>
            <w:color w:val="1155CC"/>
            <w:u w:val="single"/>
          </w:rPr>
          <w:t>public@public-standards.gov.uk</w:t>
        </w:r>
      </w:hyperlink>
    </w:p>
    <w:p w:rsidR="00DE5A8C" w:rsidRDefault="00DE5A8C">
      <w:pPr>
        <w:shd w:val="clear" w:color="auto" w:fill="FFFFFF"/>
        <w:ind w:firstLine="720"/>
        <w:rPr>
          <w:color w:val="1155CC"/>
        </w:rPr>
      </w:pPr>
    </w:p>
    <w:p w:rsidR="00DE5A8C" w:rsidRDefault="00BB7E42">
      <w:pPr>
        <w:shd w:val="clear" w:color="auto" w:fill="FFFFFF"/>
        <w:rPr>
          <w:color w:val="222222"/>
        </w:rPr>
      </w:pPr>
      <w:r>
        <w:rPr>
          <w:color w:val="222222"/>
        </w:rPr>
        <w:t xml:space="preserve">Please remember to quote reference number </w:t>
      </w:r>
      <w:r>
        <w:rPr>
          <w:b/>
          <w:color w:val="222222"/>
        </w:rPr>
        <w:t xml:space="preserve">CSPL-FOI 2411 </w:t>
      </w:r>
      <w:r>
        <w:rPr>
          <w:color w:val="222222"/>
        </w:rPr>
        <w:t>in any further correspondence relating to this request for information.</w:t>
      </w:r>
    </w:p>
    <w:p w:rsidR="00DE5A8C" w:rsidRDefault="00DE5A8C">
      <w:pPr>
        <w:shd w:val="clear" w:color="auto" w:fill="FFFFFF"/>
        <w:rPr>
          <w:color w:val="222222"/>
        </w:rPr>
      </w:pPr>
    </w:p>
    <w:p w:rsidR="00DE5A8C" w:rsidRDefault="00BB7E42">
      <w:pPr>
        <w:shd w:val="clear" w:color="auto" w:fill="FFFFFF"/>
        <w:rPr>
          <w:color w:val="222222"/>
        </w:rPr>
      </w:pPr>
      <w:r>
        <w:rPr>
          <w:color w:val="222222"/>
        </w:rPr>
        <w:t>If you are not content with the outcome of the internal review, you have the right to apply directly to the</w:t>
      </w:r>
    </w:p>
    <w:p w:rsidR="00DE5A8C" w:rsidRDefault="00BB7E42">
      <w:pPr>
        <w:shd w:val="clear" w:color="auto" w:fill="FFFFFF"/>
        <w:rPr>
          <w:color w:val="222222"/>
        </w:rPr>
      </w:pPr>
      <w:r>
        <w:rPr>
          <w:color w:val="222222"/>
        </w:rPr>
        <w:t>Information Commissioner for a decision. The Information Commissioner can be contacted at:</w:t>
      </w:r>
    </w:p>
    <w:p w:rsidR="00DE5A8C" w:rsidRDefault="00DE5A8C">
      <w:pPr>
        <w:shd w:val="clear" w:color="auto" w:fill="FFFFFF"/>
        <w:rPr>
          <w:color w:val="222222"/>
        </w:rPr>
      </w:pPr>
    </w:p>
    <w:p w:rsidR="00DE5A8C" w:rsidRDefault="00BB7E42">
      <w:pPr>
        <w:shd w:val="clear" w:color="auto" w:fill="FFFFFF"/>
        <w:rPr>
          <w:color w:val="222222"/>
        </w:rPr>
      </w:pPr>
      <w:bookmarkStart w:id="0" w:name="_heading=h.gjdgxs" w:colFirst="0" w:colLast="0"/>
      <w:bookmarkStart w:id="1" w:name="_GoBack"/>
      <w:bookmarkEnd w:id="0"/>
      <w:bookmarkEnd w:id="1"/>
      <w:r>
        <w:rPr>
          <w:color w:val="222222"/>
        </w:rPr>
        <w:t>Information Commissioner’s Office</w:t>
      </w:r>
    </w:p>
    <w:p w:rsidR="00DE5A8C" w:rsidRDefault="00BB7E42">
      <w:pPr>
        <w:shd w:val="clear" w:color="auto" w:fill="FFFFFF"/>
        <w:rPr>
          <w:color w:val="222222"/>
        </w:rPr>
      </w:pPr>
      <w:r>
        <w:rPr>
          <w:color w:val="222222"/>
        </w:rPr>
        <w:t>Wycliffe House</w:t>
      </w:r>
    </w:p>
    <w:p w:rsidR="00DE5A8C" w:rsidRDefault="00BB7E42">
      <w:pPr>
        <w:shd w:val="clear" w:color="auto" w:fill="FFFFFF"/>
        <w:rPr>
          <w:color w:val="222222"/>
        </w:rPr>
      </w:pPr>
      <w:r>
        <w:rPr>
          <w:color w:val="222222"/>
        </w:rPr>
        <w:t>Water Lane</w:t>
      </w:r>
    </w:p>
    <w:p w:rsidR="00DE5A8C" w:rsidRDefault="00BB7E42">
      <w:pPr>
        <w:shd w:val="clear" w:color="auto" w:fill="FFFFFF"/>
        <w:rPr>
          <w:color w:val="222222"/>
        </w:rPr>
      </w:pPr>
      <w:r>
        <w:rPr>
          <w:color w:val="222222"/>
        </w:rPr>
        <w:t>Wilmslow, Cheshire</w:t>
      </w:r>
    </w:p>
    <w:p w:rsidR="00DE5A8C" w:rsidRDefault="00BB7E42">
      <w:pPr>
        <w:shd w:val="clear" w:color="auto" w:fill="FFFFFF"/>
        <w:rPr>
          <w:color w:val="222222"/>
        </w:rPr>
      </w:pPr>
      <w:r>
        <w:rPr>
          <w:color w:val="222222"/>
        </w:rPr>
        <w:t>SK9 5AF</w:t>
      </w:r>
    </w:p>
    <w:p w:rsidR="00DE5A8C" w:rsidRDefault="00BB7E42">
      <w:r>
        <w:rPr>
          <w:b/>
        </w:rPr>
        <w:tab/>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r>
      <w:r>
        <w:rPr>
          <w:b/>
        </w:rPr>
        <w:tab/>
      </w:r>
      <w:r>
        <w:rPr>
          <w:b/>
        </w:rPr>
        <w:tab/>
      </w:r>
    </w:p>
    <w:p w:rsidR="00DE5A8C" w:rsidRDefault="00DE5A8C"/>
    <w:p w:rsidR="00DE5A8C" w:rsidRDefault="00BB7E42">
      <w:r>
        <w:t>Yours sincerely</w:t>
      </w:r>
    </w:p>
    <w:p w:rsidR="00DE5A8C" w:rsidRDefault="00DE5A8C"/>
    <w:p w:rsidR="00DE5A8C" w:rsidRDefault="00BB7E42">
      <w:pPr>
        <w:rPr>
          <w:b/>
        </w:rPr>
      </w:pPr>
      <w:r>
        <w:rPr>
          <w:b/>
        </w:rPr>
        <w:t>CSPL Secretariat</w:t>
      </w:r>
    </w:p>
    <w:p w:rsidR="00DE5A8C" w:rsidRDefault="00DE5A8C">
      <w:pPr>
        <w:rPr>
          <w:sz w:val="24"/>
          <w:szCs w:val="24"/>
        </w:rPr>
      </w:pPr>
    </w:p>
    <w:p w:rsidR="00DE5A8C" w:rsidRDefault="00DE5A8C">
      <w:pPr>
        <w:jc w:val="right"/>
      </w:pPr>
    </w:p>
    <w:p w:rsidR="00DE5A8C" w:rsidRDefault="00DE5A8C"/>
    <w:p w:rsidR="00DE5A8C" w:rsidRDefault="00DE5A8C">
      <w:pPr>
        <w:jc w:val="center"/>
        <w:rPr>
          <w:b/>
        </w:rPr>
      </w:pPr>
    </w:p>
    <w:p w:rsidR="00DE5A8C" w:rsidRDefault="00DE5A8C"/>
    <w:sectPr w:rsidR="00DE5A8C">
      <w:headerReference w:type="default" r:id="rId9"/>
      <w:footerReference w:type="default" r:id="rId10"/>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8C" w:rsidRDefault="0040508C">
      <w:pPr>
        <w:spacing w:line="240" w:lineRule="auto"/>
      </w:pPr>
      <w:r>
        <w:separator/>
      </w:r>
    </w:p>
  </w:endnote>
  <w:endnote w:type="continuationSeparator" w:id="0">
    <w:p w:rsidR="0040508C" w:rsidRDefault="0040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8C" w:rsidRDefault="00DE5A8C">
    <w:pPr>
      <w:tabs>
        <w:tab w:val="center" w:pos="4680"/>
        <w:tab w:val="right" w:pos="9360"/>
      </w:tabs>
      <w:spacing w:line="240" w:lineRule="auto"/>
      <w:ind w:left="-860" w:right="180"/>
      <w:rPr>
        <w:b/>
        <w:color w:val="CC0000"/>
        <w:sz w:val="20"/>
        <w:szCs w:val="20"/>
      </w:rPr>
    </w:pPr>
  </w:p>
  <w:p w:rsidR="00DE5A8C" w:rsidRDefault="00BB7E42">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DE5A8C" w:rsidRDefault="00DE5A8C">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8C" w:rsidRDefault="0040508C">
      <w:pPr>
        <w:spacing w:line="240" w:lineRule="auto"/>
      </w:pPr>
      <w:r>
        <w:separator/>
      </w:r>
    </w:p>
  </w:footnote>
  <w:footnote w:type="continuationSeparator" w:id="0">
    <w:p w:rsidR="0040508C" w:rsidRDefault="00405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8C" w:rsidRDefault="00DE5A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8C"/>
    <w:rsid w:val="002611DB"/>
    <w:rsid w:val="0040508C"/>
    <w:rsid w:val="004B2622"/>
    <w:rsid w:val="00697585"/>
    <w:rsid w:val="007C2603"/>
    <w:rsid w:val="00B213AC"/>
    <w:rsid w:val="00BB7E42"/>
    <w:rsid w:val="00D53235"/>
    <w:rsid w:val="00D76DFA"/>
    <w:rsid w:val="00DC4D80"/>
    <w:rsid w:val="00DE5A8C"/>
    <w:rsid w:val="00E60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6061"/>
  <w15:docId w15:val="{F5231BCC-7C83-460C-9A9C-DCFAB1B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public-standard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DVCvszLB/8siAfIkb8xtQxGxg==">CgMxLjAyCGguZ2pkZ3hzOAByITFiSTNHRUI3WDRlRnVFWVM5UzNjU250RXUyNVBzUTlBeQ==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Peter.Kelleher</cp:lastModifiedBy>
  <cp:revision>4</cp:revision>
  <cp:lastPrinted>2024-10-10T09:11:00Z</cp:lastPrinted>
  <dcterms:created xsi:type="dcterms:W3CDTF">2024-10-10T09:10:00Z</dcterms:created>
  <dcterms:modified xsi:type="dcterms:W3CDTF">2024-10-10T09:11:00Z</dcterms:modified>
</cp:coreProperties>
</file>