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4C295D" w:rsidRPr="00174498" w14:paraId="479D3BD9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4CC54963" w14:textId="37CE1944" w:rsidR="004C295D" w:rsidRPr="004C295D" w:rsidRDefault="00A94672" w:rsidP="004C295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Request for </w:t>
            </w:r>
            <w:r w:rsidR="00040D4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ctivation on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UK</w:t>
            </w: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ilitary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ircraft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C295D">
              <w:rPr>
                <w:rFonts w:ascii="Arial" w:hAnsi="Arial" w:cs="Arial"/>
                <w:b/>
                <w:bCs/>
                <w:sz w:val="22"/>
                <w:szCs w:val="22"/>
              </w:rPr>
              <w:t>egister</w:t>
            </w:r>
          </w:p>
        </w:tc>
      </w:tr>
      <w:tr w:rsidR="00174498" w:rsidRPr="00174498" w14:paraId="7C00F777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62734A94" w14:textId="4EEDC290" w:rsidR="00174498" w:rsidRPr="00174498" w:rsidRDefault="00A94672" w:rsidP="004C295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74498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RO)</w:t>
            </w:r>
            <w:r w:rsidRPr="00174498">
              <w:rPr>
                <w:rFonts w:ascii="Arial" w:hAnsi="Arial" w:cs="Arial"/>
                <w:b/>
                <w:sz w:val="22"/>
                <w:szCs w:val="22"/>
              </w:rPr>
              <w:t xml:space="preserve"> / sponsor:</w:t>
            </w:r>
            <w:r w:rsidR="00174498" w:rsidRPr="0017449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</w:t>
            </w:r>
            <w:permStart w:id="1410929776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1410929776"/>
          </w:p>
        </w:tc>
      </w:tr>
      <w:tr w:rsidR="00174498" w:rsidRPr="00174498" w14:paraId="618AEC6B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4C22790E" w14:textId="79BEA81A" w:rsidR="00174498" w:rsidRPr="00174498" w:rsidRDefault="00A94672" w:rsidP="004C295D">
            <w:pPr>
              <w:spacing w:before="60" w:after="60"/>
              <w:rPr>
                <w:rFonts w:ascii="Arial" w:hAnsi="Arial" w:cs="Arial"/>
                <w:b/>
              </w:rPr>
            </w:pPr>
            <w:r w:rsidRPr="0017449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="005140D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ermStart w:id="53490751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53490751"/>
          </w:p>
        </w:tc>
      </w:tr>
      <w:tr w:rsidR="00174498" w:rsidRPr="00174498" w14:paraId="7C727064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299CB903" w14:textId="20EB3E41" w:rsidR="00174498" w:rsidRPr="00174498" w:rsidRDefault="00A94672" w:rsidP="004C295D">
            <w:pPr>
              <w:spacing w:before="60" w:after="60"/>
              <w:rPr>
                <w:rFonts w:ascii="Arial" w:hAnsi="Arial" w:cs="Arial"/>
              </w:rPr>
            </w:pPr>
            <w:r w:rsidRPr="00174498">
              <w:rPr>
                <w:rFonts w:ascii="Arial" w:hAnsi="Arial" w:cs="Arial"/>
                <w:b/>
                <w:sz w:val="22"/>
                <w:szCs w:val="22"/>
              </w:rPr>
              <w:t>E-mail address:</w:t>
            </w:r>
            <w:r w:rsidR="00174498" w:rsidRPr="00174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ermStart w:id="1045185831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1045185831"/>
          </w:p>
        </w:tc>
      </w:tr>
      <w:tr w:rsidR="00174498" w:rsidRPr="00174498" w14:paraId="5FDE7C53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4D4EB765" w14:textId="10CE6205" w:rsidR="00174498" w:rsidRPr="00174498" w:rsidRDefault="00A94672" w:rsidP="004C295D">
            <w:pPr>
              <w:spacing w:before="60" w:after="60"/>
              <w:rPr>
                <w:rFonts w:ascii="Arial" w:hAnsi="Arial" w:cs="Arial"/>
                <w:b/>
              </w:rPr>
            </w:pPr>
            <w:r w:rsidRPr="00174498">
              <w:rPr>
                <w:rFonts w:ascii="Arial" w:hAnsi="Arial" w:cs="Arial"/>
                <w:b/>
                <w:sz w:val="22"/>
                <w:szCs w:val="22"/>
              </w:rPr>
              <w:t xml:space="preserve">Air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74498">
              <w:rPr>
                <w:rFonts w:ascii="Arial" w:hAnsi="Arial" w:cs="Arial"/>
                <w:b/>
                <w:sz w:val="22"/>
                <w:szCs w:val="22"/>
              </w:rPr>
              <w:t>ystem manufacturer:</w:t>
            </w:r>
            <w:r w:rsidR="00174498" w:rsidRPr="00174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ermStart w:id="2052276537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2052276537"/>
          </w:p>
        </w:tc>
      </w:tr>
      <w:tr w:rsidR="00174498" w:rsidRPr="00174498" w14:paraId="41D247A8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755465CC" w14:textId="10E34D4E" w:rsidR="00174498" w:rsidRPr="00174498" w:rsidRDefault="00A94672" w:rsidP="004C295D">
            <w:pPr>
              <w:tabs>
                <w:tab w:val="center" w:pos="4709"/>
                <w:tab w:val="left" w:pos="5130"/>
              </w:tabs>
              <w:spacing w:before="60" w:after="60"/>
              <w:rPr>
                <w:rFonts w:ascii="Arial" w:hAnsi="Arial" w:cs="Arial"/>
              </w:rPr>
            </w:pPr>
            <w:r w:rsidRPr="00174498">
              <w:rPr>
                <w:rFonts w:ascii="Arial" w:hAnsi="Arial" w:cs="Arial"/>
                <w:b/>
                <w:sz w:val="22"/>
                <w:szCs w:val="22"/>
              </w:rPr>
              <w:t xml:space="preserve">Air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74498">
              <w:rPr>
                <w:rFonts w:ascii="Arial" w:hAnsi="Arial" w:cs="Arial"/>
                <w:b/>
                <w:sz w:val="22"/>
                <w:szCs w:val="22"/>
              </w:rPr>
              <w:t>ystem type and mark:</w:t>
            </w:r>
            <w:r w:rsidR="00174498" w:rsidRPr="001744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ermStart w:id="44123530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44123530"/>
          </w:p>
        </w:tc>
      </w:tr>
      <w:tr w:rsidR="00174498" w:rsidRPr="00174498" w14:paraId="04445438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3B13DE4F" w14:textId="2985FB31" w:rsidR="00174498" w:rsidRPr="00174498" w:rsidRDefault="00A94672" w:rsidP="004C295D">
            <w:pPr>
              <w:spacing w:before="60" w:after="60"/>
              <w:rPr>
                <w:rFonts w:ascii="Arial" w:hAnsi="Arial" w:cs="Arial"/>
                <w:i/>
              </w:rPr>
            </w:pPr>
            <w:r w:rsidRPr="00174498">
              <w:rPr>
                <w:rFonts w:ascii="Arial" w:hAnsi="Arial" w:cs="Arial"/>
                <w:b/>
                <w:sz w:val="22"/>
                <w:szCs w:val="22"/>
              </w:rPr>
              <w:t xml:space="preserve">Air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174498">
              <w:rPr>
                <w:rFonts w:ascii="Arial" w:hAnsi="Arial" w:cs="Arial"/>
                <w:b/>
                <w:sz w:val="22"/>
                <w:szCs w:val="22"/>
              </w:rPr>
              <w:t>ystem tail numbers:</w:t>
            </w:r>
            <w:r w:rsidR="00514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ermStart w:id="1094395380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1094395380"/>
          </w:p>
        </w:tc>
      </w:tr>
      <w:tr w:rsidR="00FF3A7C" w:rsidRPr="00174498" w14:paraId="22FE56F0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179750AA" w14:textId="50462329" w:rsidR="00FF3A7C" w:rsidRPr="00FF3A7C" w:rsidRDefault="00A94672" w:rsidP="004C295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F3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Live </w:t>
            </w:r>
            <w:r w:rsidR="005140D8" w:rsidRPr="005140D8">
              <w:rPr>
                <w:rFonts w:ascii="Arial" w:hAnsi="Arial" w:cs="Arial"/>
                <w:b/>
                <w:bCs/>
                <w:sz w:val="22"/>
                <w:szCs w:val="22"/>
              </w:rPr>
              <w:t>Air System Safety Case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ASSC</w:t>
            </w:r>
            <w:r w:rsidR="005140D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FF3A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F3A7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report (development </w:t>
            </w:r>
            <w:r w:rsidRPr="00FF3A7C">
              <w:rPr>
                <w:rFonts w:ascii="Arial" w:hAnsi="Arial" w:cs="Arial"/>
                <w:b/>
                <w:bCs/>
                <w:sz w:val="22"/>
                <w:szCs w:val="22"/>
              </w:rPr>
              <w:t>or in-service)</w:t>
            </w:r>
            <w:r w:rsidR="00FF3A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14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ermStart w:id="500105409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500105409"/>
          </w:p>
        </w:tc>
      </w:tr>
      <w:tr w:rsidR="003E6383" w:rsidRPr="00174498" w14:paraId="4388003F" w14:textId="77777777" w:rsidTr="58805365">
        <w:trPr>
          <w:trHeight w:val="4736"/>
          <w:tblHeader/>
        </w:trPr>
        <w:tc>
          <w:tcPr>
            <w:tcW w:w="9634" w:type="dxa"/>
            <w:shd w:val="clear" w:color="auto" w:fill="auto"/>
          </w:tcPr>
          <w:p w14:paraId="4E0191B5" w14:textId="54BC4C2B" w:rsidR="003E6383" w:rsidRDefault="00A94672" w:rsidP="004C295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FF3A7C">
              <w:rPr>
                <w:rFonts w:ascii="Arial" w:hAnsi="Arial" w:cs="Arial"/>
                <w:b/>
                <w:bCs/>
                <w:sz w:val="22"/>
                <w:szCs w:val="22"/>
              </w:rPr>
              <w:t>Any further information</w:t>
            </w:r>
            <w:r w:rsidR="003E638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D3FB608" w14:textId="1F86EE3B" w:rsidR="003E6383" w:rsidRDefault="005140D8" w:rsidP="004C295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permStart w:id="77154054" w:edGrp="everyone"/>
            <w:r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77154054"/>
          </w:p>
          <w:p w14:paraId="58AEC352" w14:textId="3ADFD7EA" w:rsidR="003E6383" w:rsidRPr="00FF3A7C" w:rsidRDefault="003E6383" w:rsidP="00B07530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3A09AB" w:rsidRPr="00174498" w14:paraId="685711AF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0B4AA5D8" w14:textId="320D9171" w:rsidR="003A09AB" w:rsidRPr="00174498" w:rsidRDefault="003A09AB" w:rsidP="004C295D">
            <w:pPr>
              <w:spacing w:before="60" w:after="60"/>
              <w:rPr>
                <w:rFonts w:ascii="Arial" w:hAnsi="Arial" w:cs="Arial"/>
              </w:rPr>
            </w:pPr>
            <w:r w:rsidRPr="00174498">
              <w:rPr>
                <w:rFonts w:ascii="Arial" w:hAnsi="Arial" w:cs="Arial"/>
                <w:sz w:val="22"/>
                <w:szCs w:val="22"/>
              </w:rPr>
              <w:t xml:space="preserve">Signed: </w:t>
            </w:r>
            <w:permStart w:id="1052204383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1052204383"/>
          </w:p>
          <w:p w14:paraId="37CDAC48" w14:textId="77777777" w:rsidR="003A09AB" w:rsidRPr="00174498" w:rsidRDefault="003A09AB" w:rsidP="004C295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174498" w:rsidRPr="00174498" w14:paraId="2893EDF9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40182A69" w14:textId="19983B10" w:rsidR="00174498" w:rsidRDefault="00174498" w:rsidP="004C295D">
            <w:pPr>
              <w:spacing w:before="60" w:after="60"/>
              <w:rPr>
                <w:rFonts w:ascii="Arial" w:hAnsi="Arial" w:cs="Arial"/>
              </w:rPr>
            </w:pPr>
            <w:r w:rsidRPr="00174498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permStart w:id="137049414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137049414"/>
          </w:p>
          <w:p w14:paraId="3296B141" w14:textId="77777777" w:rsidR="00FF3A7C" w:rsidRDefault="00FF3A7C" w:rsidP="004C295D">
            <w:pPr>
              <w:spacing w:before="60" w:after="60"/>
              <w:rPr>
                <w:rFonts w:ascii="Arial" w:hAnsi="Arial" w:cs="Arial"/>
              </w:rPr>
            </w:pPr>
          </w:p>
          <w:p w14:paraId="6F4E4402" w14:textId="7A1FD762" w:rsidR="00FF3A7C" w:rsidRPr="00174498" w:rsidRDefault="00FF3A7C" w:rsidP="004C295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3A09AB" w:rsidRPr="00174498" w14:paraId="4816C0BB" w14:textId="77777777" w:rsidTr="58805365">
        <w:trPr>
          <w:tblHeader/>
        </w:trPr>
        <w:tc>
          <w:tcPr>
            <w:tcW w:w="9634" w:type="dxa"/>
            <w:shd w:val="clear" w:color="auto" w:fill="auto"/>
          </w:tcPr>
          <w:p w14:paraId="5AFD4967" w14:textId="41570DD6" w:rsidR="003A09AB" w:rsidRDefault="67E2B5B7" w:rsidP="003A09AB">
            <w:pPr>
              <w:spacing w:before="60" w:after="60"/>
              <w:rPr>
                <w:rFonts w:ascii="Arial" w:hAnsi="Arial" w:cs="Arial"/>
              </w:rPr>
            </w:pPr>
            <w:r w:rsidRPr="58805365">
              <w:rPr>
                <w:rFonts w:ascii="Arial" w:hAnsi="Arial" w:cs="Arial"/>
                <w:sz w:val="22"/>
                <w:szCs w:val="22"/>
              </w:rPr>
              <w:t>Sponsor</w:t>
            </w:r>
            <w:r w:rsidR="00A946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8805365">
              <w:rPr>
                <w:rFonts w:ascii="Arial" w:hAnsi="Arial" w:cs="Arial"/>
                <w:sz w:val="22"/>
                <w:szCs w:val="22"/>
              </w:rPr>
              <w:t>/</w:t>
            </w:r>
            <w:r w:rsidR="00A946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58805365">
              <w:rPr>
                <w:rFonts w:ascii="Arial" w:hAnsi="Arial" w:cs="Arial"/>
                <w:sz w:val="22"/>
                <w:szCs w:val="22"/>
              </w:rPr>
              <w:t xml:space="preserve">SRO </w:t>
            </w:r>
            <w:r w:rsidR="003A09AB" w:rsidRPr="58805365">
              <w:rPr>
                <w:rFonts w:ascii="Arial" w:hAnsi="Arial" w:cs="Arial"/>
                <w:sz w:val="22"/>
                <w:szCs w:val="22"/>
              </w:rPr>
              <w:t xml:space="preserve">Organization: </w:t>
            </w:r>
            <w:permStart w:id="1717201522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r w:rsidR="003A09AB" w:rsidRPr="5880536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permEnd w:id="1717201522"/>
            <w:r w:rsidR="003A09AB" w:rsidRPr="58805365">
              <w:rPr>
                <w:rFonts w:ascii="Arial" w:hAnsi="Arial" w:cs="Arial"/>
                <w:sz w:val="22"/>
                <w:szCs w:val="22"/>
              </w:rPr>
              <w:t xml:space="preserve"> Date: </w:t>
            </w:r>
            <w:permStart w:id="545131717" w:edGrp="everyone"/>
            <w:r w:rsidR="005140D8">
              <w:rPr>
                <w:rFonts w:ascii="Arial" w:hAnsi="Arial" w:cs="Arial"/>
                <w:bCs/>
                <w:color w:val="538135"/>
                <w:sz w:val="22"/>
                <w:szCs w:val="22"/>
              </w:rPr>
              <w:t xml:space="preserve">   </w:t>
            </w:r>
            <w:permEnd w:id="545131717"/>
            <w:r w:rsidR="003A09AB" w:rsidRPr="5880536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F43FCA6" w14:textId="77777777" w:rsidR="00FF3A7C" w:rsidRDefault="00FF3A7C" w:rsidP="003A09AB">
            <w:pPr>
              <w:spacing w:before="60" w:after="60"/>
              <w:rPr>
                <w:rFonts w:ascii="Arial" w:hAnsi="Arial" w:cs="Arial"/>
              </w:rPr>
            </w:pPr>
          </w:p>
          <w:p w14:paraId="52BA1725" w14:textId="41F5D6F3" w:rsidR="00FF3A7C" w:rsidRPr="00174498" w:rsidRDefault="00FF3A7C" w:rsidP="003A09AB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</w:tbl>
    <w:p w14:paraId="1E20E8F9" w14:textId="77777777" w:rsidR="00174498" w:rsidRPr="00174498" w:rsidRDefault="00174498" w:rsidP="00174498">
      <w:pPr>
        <w:rPr>
          <w:lang w:eastAsia="en-US"/>
        </w:rPr>
      </w:pPr>
    </w:p>
    <w:sectPr w:rsidR="00174498" w:rsidRPr="00174498" w:rsidSect="004C295D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8009" w14:textId="77777777" w:rsidR="00C20415" w:rsidRDefault="00C20415" w:rsidP="00174498">
      <w:r>
        <w:separator/>
      </w:r>
    </w:p>
  </w:endnote>
  <w:endnote w:type="continuationSeparator" w:id="0">
    <w:p w14:paraId="47A6DE4D" w14:textId="77777777" w:rsidR="00C20415" w:rsidRDefault="00C20415" w:rsidP="0017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A601" w14:textId="25C1510D" w:rsidR="00A94672" w:rsidRPr="00040D42" w:rsidRDefault="00A9467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</w:t>
    </w:r>
    <w:r w:rsidRPr="00040D42">
      <w:rPr>
        <w:rFonts w:ascii="Arial" w:hAnsi="Arial" w:cs="Arial"/>
        <w:sz w:val="20"/>
        <w:szCs w:val="20"/>
      </w:rPr>
      <w:ptab w:relativeTo="margin" w:alignment="center" w:leader="none"/>
    </w:r>
    <w:r w:rsidRPr="00040D42">
      <w:rPr>
        <w:rFonts w:ascii="Arial" w:hAnsi="Arial" w:cs="Arial"/>
        <w:b/>
        <w:bCs/>
        <w:sz w:val="20"/>
        <w:szCs w:val="20"/>
      </w:rPr>
      <w:t>OFFICIAL when completed</w:t>
    </w:r>
    <w:r w:rsidRPr="00040D42">
      <w:rPr>
        <w:rFonts w:ascii="Arial" w:hAnsi="Arial" w:cs="Arial"/>
        <w:sz w:val="20"/>
        <w:szCs w:val="20"/>
      </w:rPr>
      <w:ptab w:relativeTo="margin" w:alignment="right" w:leader="none"/>
    </w:r>
    <w:r w:rsidRPr="00A94672">
      <w:rPr>
        <w:rFonts w:ascii="Arial" w:hAnsi="Arial" w:cs="Arial"/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3587" w14:textId="77777777" w:rsidR="00C20415" w:rsidRDefault="00C20415" w:rsidP="00174498"/>
  </w:footnote>
  <w:footnote w:type="continuationSeparator" w:id="0">
    <w:p w14:paraId="2CF8FAC5" w14:textId="77777777" w:rsidR="00C20415" w:rsidRDefault="00C20415" w:rsidP="0017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1"/>
      <w:gridCol w:w="3567"/>
      <w:gridCol w:w="2358"/>
    </w:tblGrid>
    <w:tr w:rsidR="004C295D" w14:paraId="7ECBCF8C" w14:textId="77777777" w:rsidTr="004C295D">
      <w:tc>
        <w:tcPr>
          <w:tcW w:w="3091" w:type="dxa"/>
        </w:tcPr>
        <w:p w14:paraId="3AB5436D" w14:textId="6DF66BD8" w:rsidR="004C295D" w:rsidRDefault="004C295D" w:rsidP="004C295D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3A9970" wp14:editId="752632F8">
                <wp:simplePos x="0" y="0"/>
                <wp:positionH relativeFrom="column">
                  <wp:posOffset>-1905</wp:posOffset>
                </wp:positionH>
                <wp:positionV relativeFrom="paragraph">
                  <wp:posOffset>-2540</wp:posOffset>
                </wp:positionV>
                <wp:extent cx="1152525" cy="552450"/>
                <wp:effectExtent l="0" t="0" r="952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67" w:type="dxa"/>
        </w:tcPr>
        <w:p w14:paraId="56E86D42" w14:textId="3FBBDEE9" w:rsidR="004C295D" w:rsidRPr="004C295D" w:rsidRDefault="004C295D" w:rsidP="004C295D">
          <w:pPr>
            <w:pStyle w:val="Header"/>
            <w:spacing w:before="360" w:after="120"/>
            <w:rPr>
              <w:rFonts w:ascii="Arial" w:hAnsi="Arial" w:cs="Arial"/>
              <w:b/>
              <w:bCs/>
              <w:sz w:val="20"/>
              <w:szCs w:val="20"/>
            </w:rPr>
          </w:pPr>
          <w:r w:rsidRPr="004C295D">
            <w:rPr>
              <w:rFonts w:ascii="Arial" w:hAnsi="Arial" w:cs="Arial"/>
              <w:b/>
              <w:bCs/>
              <w:sz w:val="20"/>
              <w:szCs w:val="20"/>
            </w:rPr>
            <w:t>OFFICIAL when completed</w:t>
          </w:r>
        </w:p>
      </w:tc>
      <w:tc>
        <w:tcPr>
          <w:tcW w:w="2358" w:type="dxa"/>
        </w:tcPr>
        <w:p w14:paraId="2DB473D0" w14:textId="77777777" w:rsidR="004C295D" w:rsidRDefault="004C295D" w:rsidP="00174498">
          <w:pPr>
            <w:pStyle w:val="Header"/>
            <w:jc w:val="center"/>
          </w:pPr>
        </w:p>
      </w:tc>
    </w:tr>
  </w:tbl>
  <w:p w14:paraId="1A3801BC" w14:textId="77777777" w:rsidR="004C295D" w:rsidRPr="00696987" w:rsidRDefault="004C295D" w:rsidP="004C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D57"/>
    <w:multiLevelType w:val="multilevel"/>
    <w:tmpl w:val="0CECF73E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num w:numId="1" w16cid:durableId="204913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98"/>
    <w:rsid w:val="00040D42"/>
    <w:rsid w:val="000E2109"/>
    <w:rsid w:val="00130042"/>
    <w:rsid w:val="00174498"/>
    <w:rsid w:val="001B443D"/>
    <w:rsid w:val="001E370E"/>
    <w:rsid w:val="00236D94"/>
    <w:rsid w:val="003A09AB"/>
    <w:rsid w:val="003E6383"/>
    <w:rsid w:val="00460EF7"/>
    <w:rsid w:val="00480F9E"/>
    <w:rsid w:val="004C062E"/>
    <w:rsid w:val="004C295D"/>
    <w:rsid w:val="005140D8"/>
    <w:rsid w:val="00666866"/>
    <w:rsid w:val="00723BF0"/>
    <w:rsid w:val="008420A5"/>
    <w:rsid w:val="00865A01"/>
    <w:rsid w:val="00925367"/>
    <w:rsid w:val="00943C29"/>
    <w:rsid w:val="00970FC3"/>
    <w:rsid w:val="009C7648"/>
    <w:rsid w:val="00A26438"/>
    <w:rsid w:val="00A937C8"/>
    <w:rsid w:val="00A94672"/>
    <w:rsid w:val="00B231E2"/>
    <w:rsid w:val="00BE5FD3"/>
    <w:rsid w:val="00C20415"/>
    <w:rsid w:val="00CA5BA0"/>
    <w:rsid w:val="00F1683D"/>
    <w:rsid w:val="00FF3A7C"/>
    <w:rsid w:val="58805365"/>
    <w:rsid w:val="67E2B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A18EE"/>
  <w15:docId w15:val="{12FC1AF8-A403-4A28-BC24-BC043C14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74498"/>
    <w:pPr>
      <w:tabs>
        <w:tab w:val="right" w:pos="9639"/>
      </w:tabs>
      <w:spacing w:after="120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98"/>
    <w:rPr>
      <w:rFonts w:ascii="Arial" w:eastAsia="Times New Roman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174498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1744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174498"/>
    <w:pPr>
      <w:spacing w:after="220"/>
    </w:pPr>
  </w:style>
  <w:style w:type="character" w:customStyle="1" w:styleId="HeaderChar">
    <w:name w:val="Header Char"/>
    <w:basedOn w:val="DefaultParagraphFont"/>
    <w:link w:val="Header"/>
    <w:rsid w:val="0017449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44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49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174498"/>
    <w:rPr>
      <w:vertAlign w:val="superscript"/>
    </w:rPr>
  </w:style>
  <w:style w:type="table" w:styleId="TableGrid">
    <w:name w:val="Table Grid"/>
    <w:basedOn w:val="TableNormal"/>
    <w:uiPriority w:val="39"/>
    <w:rsid w:val="004C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Text">
    <w:name w:val="Free Text"/>
    <w:basedOn w:val="Normal"/>
    <w:qFormat/>
    <w:rsid w:val="004C295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MC-GuidancePara">
    <w:name w:val="AMC-Guidance Para"/>
    <w:basedOn w:val="Normal"/>
    <w:link w:val="AMC-GuidanceParaChar"/>
    <w:qFormat/>
    <w:rsid w:val="00723BF0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MC-GuidanceParaChar">
    <w:name w:val="AMC-Guidance Para Char"/>
    <w:link w:val="AMC-GuidancePara"/>
    <w:locked/>
    <w:rsid w:val="00723BF0"/>
    <w:rPr>
      <w:rFonts w:ascii="Arial" w:eastAsia="Calibri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94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4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4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67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67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40DF9-7445-470B-AD85-E0BC52115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E5603-19AB-4974-9559-EEC139CD3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EABD5-B87B-4E03-9B04-0D0B5B2B18F0}">
  <ds:schemaRefs>
    <ds:schemaRef ds:uri="http://schemas.microsoft.com/office/2006/metadata/properties"/>
    <ds:schemaRef ds:uri="http://schemas.microsoft.com/office/2006/documentManagement/types"/>
    <ds:schemaRef ds:uri="http://schemas.microsoft.com/sharepoint/v3/fields"/>
    <ds:schemaRef ds:uri="http://purl.org/dc/terms/"/>
    <ds:schemaRef ds:uri="dc077fd5-6bd3-4b0c-af35-0ae03dffc827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524ffdb-e88f-4cb3-8bdf-5f73f5dab257"/>
    <ds:schemaRef ds:uri="http://schemas.microsoft.com/sharepoint.v3"/>
    <ds:schemaRef ds:uri="http://purl.org/dc/elements/1.1/"/>
    <ds:schemaRef ds:uri="04738c6d-ecc8-46f1-821f-82e308eab3d9"/>
    <ds:schemaRef ds:uri="http://schemas.microsoft.com/sharepoint/v3"/>
    <ds:schemaRef ds:uri="http://www.w3.org/XML/1998/namespace"/>
    <ds:schemaRef ds:uri="d78d4d07-7f2f-44ec-8bd6-c77729ba8e33"/>
  </ds:schemaRefs>
</ds:datastoreItem>
</file>

<file path=customXml/itemProps4.xml><?xml version="1.0" encoding="utf-8"?>
<ds:datastoreItem xmlns:ds="http://schemas.openxmlformats.org/officeDocument/2006/customXml" ds:itemID="{FBADEED4-A61A-4226-87BE-D6ADDC5CA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Robson, Lynne Ms (DSA-MAA-OpAssure-MAR)</dc:creator>
  <cp:keywords/>
  <dc:description/>
  <cp:lastModifiedBy>Jenkins, Catherine C2 (DSA-MAA-OpAssure-KE-MRP3)</cp:lastModifiedBy>
  <cp:revision>6</cp:revision>
  <dcterms:created xsi:type="dcterms:W3CDTF">2024-06-06T10:35:00Z</dcterms:created>
  <dcterms:modified xsi:type="dcterms:W3CDTF">2024-06-11T11:29:00Z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2023-05-04T15:55:30Z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4f1197c4-f6f2-4886-bdf1-3ddd38b4b218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0x010100D9D675D6CDED02438DC7CFF78D2F29E401002DD737230F7F594BAC44005260A8D691</vt:lpwstr>
  </property>
  <property fmtid="{D5CDD505-2E9C-101B-9397-08002B2CF9AE}" pid="10" name="Subject Category">
    <vt:lpwstr>5;#Safety environment and fire|01b1953d-ca29-4a11-a4da-b05a71b70365</vt:lpwstr>
  </property>
  <property fmtid="{D5CDD505-2E9C-101B-9397-08002B2CF9AE}" pid="11" name="_dlc_policyId">
    <vt:lpwstr/>
  </property>
  <property fmtid="{D5CDD505-2E9C-101B-9397-08002B2CF9AE}" pid="12" name="ItemRetentionFormula">
    <vt:lpwstr/>
  </property>
  <property fmtid="{D5CDD505-2E9C-101B-9397-08002B2CF9AE}" pid="13" name="Business Owner">
    <vt:lpwstr>3;#DSA|a0f2de34-d92b-4cce-b6df-6a352a29ef20</vt:lpwstr>
  </property>
  <property fmtid="{D5CDD505-2E9C-101B-9397-08002B2CF9AE}" pid="14" name="fileplanid">
    <vt:lpwstr>4;#04 Deliver the Unit's objectives|954cf193-6423-4137-9b07-8b4f402d8d43</vt:lpwstr>
  </property>
  <property fmtid="{D5CDD505-2E9C-101B-9397-08002B2CF9AE}" pid="15" name="Subject Keywords">
    <vt:lpwstr>1;#Safety|d075e72a-cbc1-4c50-9732-ebef92371b5d;#2;#Air safety|90c9fad2-e337-48d7-a00b-51e04f4f78dd</vt:lpwstr>
  </property>
  <property fmtid="{D5CDD505-2E9C-101B-9397-08002B2CF9AE}" pid="16" name="TaxKeyword">
    <vt:lpwstr/>
  </property>
  <property fmtid="{D5CDD505-2E9C-101B-9397-08002B2CF9AE}" pid="17" name="MediaServiceImageTags">
    <vt:lpwstr/>
  </property>
</Properties>
</file>