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994EE" w14:textId="77777777" w:rsidR="000B0589" w:rsidRDefault="000B0589" w:rsidP="00BC2702">
      <w:pPr>
        <w:pStyle w:val="Conditions1"/>
        <w:numPr>
          <w:ilvl w:val="0"/>
          <w:numId w:val="0"/>
        </w:numPr>
      </w:pPr>
      <w:r>
        <w:rPr>
          <w:noProof/>
        </w:rPr>
        <w:drawing>
          <wp:inline distT="0" distB="0" distL="0" distR="0" wp14:anchorId="7AE57381" wp14:editId="0E36D79D">
            <wp:extent cx="3419475" cy="359623"/>
            <wp:effectExtent l="0" t="0" r="0" b="254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6DD34467" w14:textId="77777777" w:rsidR="000B0589" w:rsidRDefault="000B0589" w:rsidP="00A5760C"/>
    <w:p w14:paraId="5CF40A5E"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92369" w14:paraId="13C6424E" w14:textId="77777777" w:rsidTr="003D76CB">
        <w:trPr>
          <w:cantSplit/>
          <w:trHeight w:val="23"/>
        </w:trPr>
        <w:tc>
          <w:tcPr>
            <w:tcW w:w="9356" w:type="dxa"/>
            <w:shd w:val="clear" w:color="auto" w:fill="auto"/>
          </w:tcPr>
          <w:p w14:paraId="193EA82B" w14:textId="5B38A825" w:rsidR="000B0589" w:rsidRPr="00AD3CB3" w:rsidRDefault="003D76CB" w:rsidP="002E2646">
            <w:pPr>
              <w:spacing w:before="120"/>
              <w:ind w:left="-108" w:right="34"/>
              <w:rPr>
                <w:rFonts w:ascii="Arial" w:hAnsi="Arial" w:cs="Arial"/>
                <w:b/>
                <w:color w:val="000000"/>
                <w:sz w:val="40"/>
                <w:szCs w:val="40"/>
              </w:rPr>
            </w:pPr>
            <w:bookmarkStart w:id="0" w:name="bmkTable00"/>
            <w:bookmarkEnd w:id="0"/>
            <w:r w:rsidRPr="00AD3CB3">
              <w:rPr>
                <w:rFonts w:ascii="Arial" w:hAnsi="Arial" w:cs="Arial"/>
                <w:b/>
                <w:color w:val="000000"/>
                <w:sz w:val="40"/>
                <w:szCs w:val="40"/>
              </w:rPr>
              <w:t>Order Decision</w:t>
            </w:r>
          </w:p>
        </w:tc>
      </w:tr>
      <w:tr w:rsidR="000B0589" w:rsidRPr="00592369" w14:paraId="36377990" w14:textId="77777777" w:rsidTr="003D76CB">
        <w:trPr>
          <w:cantSplit/>
          <w:trHeight w:val="23"/>
        </w:trPr>
        <w:tc>
          <w:tcPr>
            <w:tcW w:w="9356" w:type="dxa"/>
            <w:shd w:val="clear" w:color="auto" w:fill="auto"/>
            <w:vAlign w:val="center"/>
          </w:tcPr>
          <w:p w14:paraId="37EA6528" w14:textId="71543E5E" w:rsidR="000B0589" w:rsidRPr="00592369" w:rsidRDefault="003D76CB" w:rsidP="003D76CB">
            <w:pPr>
              <w:spacing w:before="60"/>
              <w:ind w:left="-108" w:right="34"/>
              <w:rPr>
                <w:rFonts w:ascii="Arial" w:hAnsi="Arial" w:cs="Arial"/>
                <w:color w:val="000000"/>
                <w:sz w:val="24"/>
                <w:szCs w:val="24"/>
              </w:rPr>
            </w:pPr>
            <w:r w:rsidRPr="00592369">
              <w:rPr>
                <w:rFonts w:ascii="Arial" w:hAnsi="Arial" w:cs="Arial"/>
                <w:color w:val="000000"/>
                <w:sz w:val="24"/>
                <w:szCs w:val="24"/>
              </w:rPr>
              <w:t xml:space="preserve">Site visit made on </w:t>
            </w:r>
            <w:r w:rsidR="00F37A6B">
              <w:rPr>
                <w:rFonts w:ascii="Arial" w:hAnsi="Arial" w:cs="Arial"/>
                <w:color w:val="000000"/>
                <w:sz w:val="24"/>
                <w:szCs w:val="24"/>
              </w:rPr>
              <w:t>1 September</w:t>
            </w:r>
            <w:r w:rsidR="00C01518" w:rsidRPr="00592369">
              <w:rPr>
                <w:rFonts w:ascii="Arial" w:hAnsi="Arial" w:cs="Arial"/>
                <w:color w:val="000000"/>
                <w:sz w:val="24"/>
                <w:szCs w:val="24"/>
              </w:rPr>
              <w:t xml:space="preserve"> 202</w:t>
            </w:r>
            <w:r w:rsidR="00896BC5">
              <w:rPr>
                <w:rFonts w:ascii="Arial" w:hAnsi="Arial" w:cs="Arial"/>
                <w:color w:val="000000"/>
                <w:sz w:val="24"/>
                <w:szCs w:val="24"/>
              </w:rPr>
              <w:t>4</w:t>
            </w:r>
          </w:p>
        </w:tc>
      </w:tr>
      <w:tr w:rsidR="000B0589" w:rsidRPr="00592369" w14:paraId="5CB24488" w14:textId="77777777" w:rsidTr="003D76CB">
        <w:trPr>
          <w:cantSplit/>
          <w:trHeight w:val="23"/>
        </w:trPr>
        <w:tc>
          <w:tcPr>
            <w:tcW w:w="9356" w:type="dxa"/>
            <w:shd w:val="clear" w:color="auto" w:fill="auto"/>
          </w:tcPr>
          <w:p w14:paraId="093F4E7A" w14:textId="17666056" w:rsidR="000B0589" w:rsidRPr="00592369" w:rsidRDefault="003D76CB" w:rsidP="003D76CB">
            <w:pPr>
              <w:spacing w:before="180"/>
              <w:ind w:left="-108" w:right="34"/>
              <w:rPr>
                <w:rFonts w:ascii="Arial" w:hAnsi="Arial" w:cs="Arial"/>
                <w:b/>
                <w:color w:val="000000"/>
                <w:sz w:val="24"/>
                <w:szCs w:val="24"/>
              </w:rPr>
            </w:pPr>
            <w:r w:rsidRPr="00592369">
              <w:rPr>
                <w:rFonts w:ascii="Arial" w:hAnsi="Arial" w:cs="Arial"/>
                <w:b/>
                <w:color w:val="000000"/>
                <w:sz w:val="24"/>
                <w:szCs w:val="24"/>
              </w:rPr>
              <w:t xml:space="preserve">by </w:t>
            </w:r>
            <w:r w:rsidR="00C01518" w:rsidRPr="00592369">
              <w:rPr>
                <w:rFonts w:ascii="Arial" w:hAnsi="Arial" w:cs="Arial"/>
                <w:b/>
                <w:color w:val="000000"/>
                <w:sz w:val="24"/>
                <w:szCs w:val="24"/>
              </w:rPr>
              <w:t>J</w:t>
            </w:r>
            <w:r w:rsidRPr="00592369">
              <w:rPr>
                <w:rFonts w:ascii="Arial" w:hAnsi="Arial" w:cs="Arial"/>
                <w:b/>
                <w:color w:val="000000"/>
                <w:sz w:val="24"/>
                <w:szCs w:val="24"/>
              </w:rPr>
              <w:t xml:space="preserve"> </w:t>
            </w:r>
            <w:r w:rsidR="00C01518" w:rsidRPr="00592369">
              <w:rPr>
                <w:rFonts w:ascii="Arial" w:hAnsi="Arial" w:cs="Arial"/>
                <w:b/>
                <w:color w:val="000000"/>
                <w:sz w:val="24"/>
                <w:szCs w:val="24"/>
              </w:rPr>
              <w:t>Ingram</w:t>
            </w:r>
            <w:r w:rsidRPr="00592369">
              <w:rPr>
                <w:rFonts w:ascii="Arial" w:hAnsi="Arial" w:cs="Arial"/>
                <w:b/>
                <w:color w:val="000000"/>
                <w:sz w:val="24"/>
                <w:szCs w:val="24"/>
              </w:rPr>
              <w:t xml:space="preserve"> </w:t>
            </w:r>
            <w:r w:rsidR="00C01518" w:rsidRPr="00592369">
              <w:rPr>
                <w:rFonts w:ascii="Arial" w:hAnsi="Arial" w:cs="Arial"/>
                <w:b/>
                <w:color w:val="000000"/>
                <w:sz w:val="24"/>
                <w:szCs w:val="24"/>
              </w:rPr>
              <w:t>LLB</w:t>
            </w:r>
            <w:r w:rsidRPr="00592369">
              <w:rPr>
                <w:rFonts w:ascii="Arial" w:hAnsi="Arial" w:cs="Arial"/>
                <w:b/>
                <w:color w:val="000000"/>
                <w:sz w:val="24"/>
                <w:szCs w:val="24"/>
              </w:rPr>
              <w:t xml:space="preserve"> (Hons) MIPROW</w:t>
            </w:r>
          </w:p>
        </w:tc>
      </w:tr>
      <w:tr w:rsidR="000B0589" w:rsidRPr="00592369" w14:paraId="08BF2B67" w14:textId="77777777" w:rsidTr="003D76CB">
        <w:trPr>
          <w:cantSplit/>
          <w:trHeight w:val="23"/>
        </w:trPr>
        <w:tc>
          <w:tcPr>
            <w:tcW w:w="9356" w:type="dxa"/>
            <w:shd w:val="clear" w:color="auto" w:fill="auto"/>
          </w:tcPr>
          <w:p w14:paraId="3DFC07AC" w14:textId="293A5A39" w:rsidR="000B0589" w:rsidRPr="00DF7794" w:rsidRDefault="00806154" w:rsidP="002E2646">
            <w:pPr>
              <w:spacing w:before="120"/>
              <w:ind w:left="-108" w:right="34"/>
              <w:rPr>
                <w:rFonts w:ascii="Arial" w:hAnsi="Arial" w:cs="Arial"/>
                <w:b/>
                <w:color w:val="000000"/>
                <w:sz w:val="18"/>
                <w:szCs w:val="18"/>
              </w:rPr>
            </w:pPr>
            <w:r>
              <w:rPr>
                <w:rFonts w:ascii="Arial" w:hAnsi="Arial" w:cs="Arial"/>
                <w:b/>
                <w:color w:val="000000"/>
                <w:sz w:val="18"/>
                <w:szCs w:val="18"/>
              </w:rPr>
              <w:t>A</w:t>
            </w:r>
            <w:r w:rsidR="003D76CB" w:rsidRPr="00DF7794">
              <w:rPr>
                <w:rFonts w:ascii="Arial" w:hAnsi="Arial" w:cs="Arial"/>
                <w:b/>
                <w:color w:val="000000"/>
                <w:sz w:val="18"/>
                <w:szCs w:val="18"/>
              </w:rPr>
              <w:t>n Inspector appointed by the Secretary of State for Environment, Food and Rural Affairs</w:t>
            </w:r>
          </w:p>
        </w:tc>
      </w:tr>
      <w:tr w:rsidR="000B0589" w:rsidRPr="00592369" w14:paraId="371D41EF" w14:textId="77777777" w:rsidTr="003D76CB">
        <w:trPr>
          <w:cantSplit/>
          <w:trHeight w:val="23"/>
        </w:trPr>
        <w:tc>
          <w:tcPr>
            <w:tcW w:w="9356" w:type="dxa"/>
            <w:shd w:val="clear" w:color="auto" w:fill="auto"/>
          </w:tcPr>
          <w:p w14:paraId="28F0C0B2" w14:textId="71F4F6B5" w:rsidR="000B0589" w:rsidRPr="00F1011C" w:rsidRDefault="000B0589" w:rsidP="002E2646">
            <w:pPr>
              <w:spacing w:before="120"/>
              <w:ind w:left="-108" w:right="176"/>
              <w:rPr>
                <w:rFonts w:ascii="Arial" w:hAnsi="Arial" w:cs="Arial"/>
                <w:b/>
                <w:color w:val="000000"/>
                <w:sz w:val="18"/>
                <w:szCs w:val="18"/>
              </w:rPr>
            </w:pPr>
            <w:r w:rsidRPr="00F1011C">
              <w:rPr>
                <w:rFonts w:ascii="Arial" w:hAnsi="Arial" w:cs="Arial"/>
                <w:b/>
                <w:color w:val="000000"/>
                <w:sz w:val="18"/>
                <w:szCs w:val="18"/>
              </w:rPr>
              <w:t>Decision date:</w:t>
            </w:r>
            <w:r w:rsidR="00053B65">
              <w:rPr>
                <w:rFonts w:ascii="Arial" w:hAnsi="Arial" w:cs="Arial"/>
                <w:b/>
                <w:color w:val="000000"/>
                <w:sz w:val="18"/>
                <w:szCs w:val="18"/>
              </w:rPr>
              <w:t xml:space="preserve"> 17 September 2024</w:t>
            </w:r>
          </w:p>
        </w:tc>
      </w:tr>
    </w:tbl>
    <w:p w14:paraId="7FA26611" w14:textId="77777777" w:rsidR="003D76CB" w:rsidRPr="00592369" w:rsidRDefault="003D76CB" w:rsidP="000B0589">
      <w:pPr>
        <w:rPr>
          <w:rFonts w:ascii="Arial" w:hAnsi="Arial" w:cs="Arial"/>
          <w:sz w:val="24"/>
          <w:szCs w:val="24"/>
        </w:rPr>
      </w:pPr>
    </w:p>
    <w:tbl>
      <w:tblPr>
        <w:tblW w:w="0" w:type="auto"/>
        <w:tblLayout w:type="fixed"/>
        <w:tblLook w:val="0000" w:firstRow="0" w:lastRow="0" w:firstColumn="0" w:lastColumn="0" w:noHBand="0" w:noVBand="0"/>
      </w:tblPr>
      <w:tblGrid>
        <w:gridCol w:w="9520"/>
      </w:tblGrid>
      <w:tr w:rsidR="003D76CB" w:rsidRPr="00592369" w14:paraId="7FBF2EF0" w14:textId="77777777" w:rsidTr="003D76CB">
        <w:tc>
          <w:tcPr>
            <w:tcW w:w="9520" w:type="dxa"/>
            <w:shd w:val="clear" w:color="auto" w:fill="auto"/>
          </w:tcPr>
          <w:p w14:paraId="7296015D" w14:textId="43C3DDFB" w:rsidR="003D76CB" w:rsidRPr="00592369" w:rsidRDefault="0057453D" w:rsidP="003D76CB">
            <w:pPr>
              <w:spacing w:after="60"/>
              <w:rPr>
                <w:rFonts w:ascii="Arial" w:hAnsi="Arial" w:cs="Arial"/>
                <w:b/>
                <w:color w:val="000000"/>
                <w:sz w:val="24"/>
                <w:szCs w:val="24"/>
              </w:rPr>
            </w:pPr>
            <w:r>
              <w:rPr>
                <w:rFonts w:ascii="Arial" w:hAnsi="Arial" w:cs="Arial"/>
                <w:b/>
                <w:color w:val="000000"/>
                <w:sz w:val="24"/>
                <w:szCs w:val="24"/>
              </w:rPr>
              <w:t xml:space="preserve">Order Ref: </w:t>
            </w:r>
            <w:r w:rsidR="003D76CB" w:rsidRPr="00592369">
              <w:rPr>
                <w:rFonts w:ascii="Arial" w:hAnsi="Arial" w:cs="Arial"/>
                <w:b/>
                <w:color w:val="000000"/>
                <w:sz w:val="24"/>
                <w:szCs w:val="24"/>
              </w:rPr>
              <w:t>ROW/</w:t>
            </w:r>
            <w:r w:rsidR="00957755" w:rsidRPr="00592369">
              <w:rPr>
                <w:rFonts w:ascii="Arial" w:hAnsi="Arial" w:cs="Arial"/>
                <w:b/>
                <w:color w:val="000000"/>
                <w:sz w:val="24"/>
                <w:szCs w:val="24"/>
              </w:rPr>
              <w:t>3</w:t>
            </w:r>
            <w:r w:rsidR="00045A24">
              <w:rPr>
                <w:rFonts w:ascii="Arial" w:hAnsi="Arial" w:cs="Arial"/>
                <w:b/>
                <w:color w:val="000000"/>
                <w:sz w:val="24"/>
                <w:szCs w:val="24"/>
              </w:rPr>
              <w:t>3</w:t>
            </w:r>
            <w:r w:rsidR="00B62A78">
              <w:rPr>
                <w:rFonts w:ascii="Arial" w:hAnsi="Arial" w:cs="Arial"/>
                <w:b/>
                <w:color w:val="000000"/>
                <w:sz w:val="24"/>
                <w:szCs w:val="24"/>
              </w:rPr>
              <w:t>25707</w:t>
            </w:r>
          </w:p>
        </w:tc>
      </w:tr>
      <w:tr w:rsidR="003D76CB" w:rsidRPr="00592369" w14:paraId="7BF1B832" w14:textId="77777777" w:rsidTr="003D76CB">
        <w:tc>
          <w:tcPr>
            <w:tcW w:w="9520" w:type="dxa"/>
            <w:shd w:val="clear" w:color="auto" w:fill="auto"/>
          </w:tcPr>
          <w:p w14:paraId="63F02F54" w14:textId="56DA4246" w:rsidR="006B48D2" w:rsidRDefault="003D76CB" w:rsidP="00D63E27">
            <w:pPr>
              <w:pStyle w:val="TBullet"/>
              <w:rPr>
                <w:rFonts w:ascii="Arial" w:hAnsi="Arial" w:cs="Arial"/>
                <w:sz w:val="22"/>
                <w:szCs w:val="22"/>
              </w:rPr>
            </w:pPr>
            <w:r w:rsidRPr="00992F57">
              <w:rPr>
                <w:rFonts w:ascii="Arial" w:hAnsi="Arial" w:cs="Arial"/>
                <w:sz w:val="22"/>
                <w:szCs w:val="22"/>
              </w:rPr>
              <w:t xml:space="preserve">This Order is made under </w:t>
            </w:r>
            <w:r w:rsidR="00803910">
              <w:rPr>
                <w:rFonts w:ascii="Arial" w:hAnsi="Arial" w:cs="Arial"/>
                <w:sz w:val="22"/>
                <w:szCs w:val="22"/>
              </w:rPr>
              <w:t>s</w:t>
            </w:r>
            <w:r w:rsidRPr="00992F57">
              <w:rPr>
                <w:rFonts w:ascii="Arial" w:hAnsi="Arial" w:cs="Arial"/>
                <w:sz w:val="22"/>
                <w:szCs w:val="22"/>
              </w:rPr>
              <w:t>ection 257 of the Town and Country Planning Act 1990</w:t>
            </w:r>
            <w:r w:rsidR="00B37706" w:rsidRPr="00992F57">
              <w:rPr>
                <w:rFonts w:ascii="Arial" w:hAnsi="Arial" w:cs="Arial"/>
                <w:color w:val="000000" w:themeColor="text1"/>
                <w:sz w:val="22"/>
                <w:szCs w:val="22"/>
              </w:rPr>
              <w:t>.</w:t>
            </w:r>
            <w:r w:rsidR="00735749" w:rsidRPr="00992F57">
              <w:rPr>
                <w:rFonts w:ascii="Arial" w:hAnsi="Arial" w:cs="Arial"/>
                <w:color w:val="000000" w:themeColor="text1"/>
                <w:sz w:val="22"/>
                <w:szCs w:val="22"/>
              </w:rPr>
              <w:t xml:space="preserve"> </w:t>
            </w:r>
            <w:r w:rsidR="00B37706" w:rsidRPr="00992F57">
              <w:rPr>
                <w:rFonts w:ascii="Arial" w:hAnsi="Arial" w:cs="Arial"/>
                <w:color w:val="000000" w:themeColor="text1"/>
                <w:sz w:val="22"/>
                <w:szCs w:val="22"/>
              </w:rPr>
              <w:t>It</w:t>
            </w:r>
            <w:r w:rsidRPr="00992F57">
              <w:rPr>
                <w:rFonts w:ascii="Arial" w:hAnsi="Arial" w:cs="Arial"/>
                <w:sz w:val="22"/>
                <w:szCs w:val="22"/>
              </w:rPr>
              <w:t xml:space="preserve"> is known as</w:t>
            </w:r>
            <w:r w:rsidR="00DD4891" w:rsidRPr="00992F57">
              <w:rPr>
                <w:rFonts w:ascii="Arial" w:hAnsi="Arial" w:cs="Arial"/>
                <w:sz w:val="22"/>
                <w:szCs w:val="22"/>
              </w:rPr>
              <w:t xml:space="preserve"> </w:t>
            </w:r>
            <w:r w:rsidR="005062DC">
              <w:rPr>
                <w:rFonts w:ascii="Arial" w:hAnsi="Arial" w:cs="Arial"/>
                <w:sz w:val="22"/>
                <w:szCs w:val="22"/>
              </w:rPr>
              <w:t xml:space="preserve">the </w:t>
            </w:r>
            <w:r w:rsidR="001D1F0F">
              <w:rPr>
                <w:rFonts w:ascii="Arial" w:hAnsi="Arial" w:cs="Arial"/>
                <w:sz w:val="22"/>
                <w:szCs w:val="22"/>
              </w:rPr>
              <w:t>Borough</w:t>
            </w:r>
            <w:r w:rsidR="00D361E2">
              <w:rPr>
                <w:rFonts w:ascii="Arial" w:hAnsi="Arial" w:cs="Arial"/>
                <w:sz w:val="22"/>
                <w:szCs w:val="22"/>
              </w:rPr>
              <w:t xml:space="preserve"> of Cheltenham </w:t>
            </w:r>
            <w:r w:rsidR="00141070">
              <w:rPr>
                <w:rFonts w:ascii="Arial" w:hAnsi="Arial" w:cs="Arial"/>
                <w:sz w:val="22"/>
                <w:szCs w:val="22"/>
              </w:rPr>
              <w:t>(</w:t>
            </w:r>
            <w:r w:rsidR="00A061F4">
              <w:rPr>
                <w:rFonts w:ascii="Arial" w:hAnsi="Arial" w:cs="Arial"/>
                <w:sz w:val="22"/>
                <w:szCs w:val="22"/>
              </w:rPr>
              <w:t xml:space="preserve">Unrecorded Public </w:t>
            </w:r>
            <w:r w:rsidR="00141070">
              <w:rPr>
                <w:rFonts w:ascii="Arial" w:hAnsi="Arial" w:cs="Arial"/>
                <w:sz w:val="22"/>
                <w:szCs w:val="22"/>
              </w:rPr>
              <w:t xml:space="preserve">Footpath </w:t>
            </w:r>
            <w:r w:rsidR="00A061F4">
              <w:rPr>
                <w:rFonts w:ascii="Arial" w:hAnsi="Arial" w:cs="Arial"/>
                <w:sz w:val="22"/>
                <w:szCs w:val="22"/>
              </w:rPr>
              <w:t>– Leckhampton Hill with Warden Hill</w:t>
            </w:r>
            <w:r w:rsidR="00480EFF">
              <w:rPr>
                <w:rFonts w:ascii="Arial" w:hAnsi="Arial" w:cs="Arial"/>
                <w:sz w:val="22"/>
                <w:szCs w:val="22"/>
              </w:rPr>
              <w:t xml:space="preserve">) </w:t>
            </w:r>
            <w:r w:rsidR="00A37BA0">
              <w:rPr>
                <w:rFonts w:ascii="Arial" w:hAnsi="Arial" w:cs="Arial"/>
                <w:sz w:val="22"/>
                <w:szCs w:val="22"/>
              </w:rPr>
              <w:t>Stopping Up</w:t>
            </w:r>
            <w:r w:rsidRPr="00992F57">
              <w:rPr>
                <w:rFonts w:ascii="Arial" w:hAnsi="Arial" w:cs="Arial"/>
                <w:sz w:val="22"/>
                <w:szCs w:val="22"/>
              </w:rPr>
              <w:t xml:space="preserve"> Order 20</w:t>
            </w:r>
            <w:r w:rsidR="003A0C96" w:rsidRPr="00992F57">
              <w:rPr>
                <w:rFonts w:ascii="Arial" w:hAnsi="Arial" w:cs="Arial"/>
                <w:sz w:val="22"/>
                <w:szCs w:val="22"/>
              </w:rPr>
              <w:t>2</w:t>
            </w:r>
            <w:r w:rsidR="009814F1">
              <w:rPr>
                <w:rFonts w:ascii="Arial" w:hAnsi="Arial" w:cs="Arial"/>
                <w:sz w:val="22"/>
                <w:szCs w:val="22"/>
              </w:rPr>
              <w:t>2</w:t>
            </w:r>
            <w:r w:rsidRPr="00992F57">
              <w:rPr>
                <w:rFonts w:ascii="Arial" w:hAnsi="Arial" w:cs="Arial"/>
                <w:sz w:val="22"/>
                <w:szCs w:val="22"/>
              </w:rPr>
              <w:t>.</w:t>
            </w:r>
          </w:p>
          <w:p w14:paraId="26D2B18A" w14:textId="6E08D56A" w:rsidR="002228B5" w:rsidRPr="00D63E27" w:rsidRDefault="002228B5" w:rsidP="002228B5">
            <w:pPr>
              <w:pStyle w:val="TBullet"/>
              <w:numPr>
                <w:ilvl w:val="0"/>
                <w:numId w:val="0"/>
              </w:numPr>
              <w:ind w:left="360"/>
              <w:rPr>
                <w:rFonts w:ascii="Arial" w:hAnsi="Arial" w:cs="Arial"/>
                <w:sz w:val="22"/>
                <w:szCs w:val="22"/>
              </w:rPr>
            </w:pPr>
          </w:p>
        </w:tc>
      </w:tr>
      <w:tr w:rsidR="003D76CB" w:rsidRPr="00592369" w14:paraId="7C5D3A0F" w14:textId="77777777" w:rsidTr="003D76CB">
        <w:tc>
          <w:tcPr>
            <w:tcW w:w="9520" w:type="dxa"/>
            <w:shd w:val="clear" w:color="auto" w:fill="auto"/>
          </w:tcPr>
          <w:p w14:paraId="17737263" w14:textId="7F5F2BD4" w:rsidR="006B48D2" w:rsidRDefault="003D76CB" w:rsidP="008B10E6">
            <w:pPr>
              <w:pStyle w:val="TBullet"/>
              <w:rPr>
                <w:rFonts w:ascii="Arial" w:hAnsi="Arial" w:cs="Arial"/>
                <w:sz w:val="22"/>
                <w:szCs w:val="22"/>
              </w:rPr>
            </w:pPr>
            <w:r w:rsidRPr="00992F57">
              <w:rPr>
                <w:rFonts w:ascii="Arial" w:hAnsi="Arial" w:cs="Arial"/>
                <w:sz w:val="22"/>
                <w:szCs w:val="22"/>
              </w:rPr>
              <w:t xml:space="preserve">The Order is dated </w:t>
            </w:r>
            <w:r w:rsidR="00C62987">
              <w:rPr>
                <w:rFonts w:ascii="Arial" w:hAnsi="Arial" w:cs="Arial"/>
                <w:sz w:val="22"/>
                <w:szCs w:val="22"/>
              </w:rPr>
              <w:t>6 Dec</w:t>
            </w:r>
            <w:r w:rsidR="00E22B53">
              <w:rPr>
                <w:rFonts w:ascii="Arial" w:hAnsi="Arial" w:cs="Arial"/>
                <w:sz w:val="22"/>
                <w:szCs w:val="22"/>
              </w:rPr>
              <w:t>ember</w:t>
            </w:r>
            <w:r w:rsidR="00D92CB8" w:rsidRPr="00992F57">
              <w:rPr>
                <w:rFonts w:ascii="Arial" w:hAnsi="Arial" w:cs="Arial"/>
                <w:sz w:val="22"/>
                <w:szCs w:val="22"/>
              </w:rPr>
              <w:t xml:space="preserve"> 20</w:t>
            </w:r>
            <w:r w:rsidR="00A7027F" w:rsidRPr="00992F57">
              <w:rPr>
                <w:rFonts w:ascii="Arial" w:hAnsi="Arial" w:cs="Arial"/>
                <w:sz w:val="22"/>
                <w:szCs w:val="22"/>
              </w:rPr>
              <w:t>2</w:t>
            </w:r>
            <w:r w:rsidR="0067359D">
              <w:rPr>
                <w:rFonts w:ascii="Arial" w:hAnsi="Arial" w:cs="Arial"/>
                <w:sz w:val="22"/>
                <w:szCs w:val="22"/>
              </w:rPr>
              <w:t>2</w:t>
            </w:r>
            <w:r w:rsidRPr="00992F57">
              <w:rPr>
                <w:rFonts w:ascii="Arial" w:hAnsi="Arial" w:cs="Arial"/>
                <w:sz w:val="22"/>
                <w:szCs w:val="22"/>
              </w:rPr>
              <w:t xml:space="preserve"> and proposes to</w:t>
            </w:r>
            <w:r w:rsidR="00D92CB8" w:rsidRPr="00992F57">
              <w:rPr>
                <w:rFonts w:ascii="Arial" w:hAnsi="Arial" w:cs="Arial"/>
                <w:sz w:val="22"/>
                <w:szCs w:val="22"/>
              </w:rPr>
              <w:t xml:space="preserve"> </w:t>
            </w:r>
            <w:r w:rsidR="007E4FAD">
              <w:rPr>
                <w:rFonts w:ascii="Arial" w:hAnsi="Arial" w:cs="Arial"/>
                <w:sz w:val="22"/>
                <w:szCs w:val="22"/>
              </w:rPr>
              <w:t>stop up</w:t>
            </w:r>
            <w:r w:rsidR="00726FC0" w:rsidRPr="00992F57">
              <w:rPr>
                <w:rFonts w:ascii="Arial" w:hAnsi="Arial" w:cs="Arial"/>
                <w:sz w:val="22"/>
                <w:szCs w:val="22"/>
              </w:rPr>
              <w:t xml:space="preserve"> </w:t>
            </w:r>
            <w:r w:rsidR="007E4FAD">
              <w:rPr>
                <w:rFonts w:ascii="Arial" w:hAnsi="Arial" w:cs="Arial"/>
                <w:sz w:val="22"/>
                <w:szCs w:val="22"/>
              </w:rPr>
              <w:t xml:space="preserve">an unrecorded </w:t>
            </w:r>
            <w:r w:rsidR="00754FB7">
              <w:rPr>
                <w:rFonts w:ascii="Arial" w:hAnsi="Arial" w:cs="Arial"/>
                <w:sz w:val="22"/>
                <w:szCs w:val="22"/>
              </w:rPr>
              <w:t xml:space="preserve">public </w:t>
            </w:r>
            <w:r w:rsidR="007E4FAD">
              <w:rPr>
                <w:rFonts w:ascii="Arial" w:hAnsi="Arial" w:cs="Arial"/>
                <w:sz w:val="22"/>
                <w:szCs w:val="22"/>
              </w:rPr>
              <w:t>footpath</w:t>
            </w:r>
            <w:r w:rsidR="00212100">
              <w:rPr>
                <w:rFonts w:ascii="Arial" w:hAnsi="Arial" w:cs="Arial"/>
                <w:sz w:val="22"/>
                <w:szCs w:val="22"/>
              </w:rPr>
              <w:t xml:space="preserve">. The Order also </w:t>
            </w:r>
            <w:r w:rsidR="00CA361F">
              <w:rPr>
                <w:rFonts w:ascii="Arial" w:hAnsi="Arial" w:cs="Arial"/>
                <w:sz w:val="22"/>
                <w:szCs w:val="22"/>
              </w:rPr>
              <w:t>proposes that an alternative highway be created</w:t>
            </w:r>
            <w:r w:rsidR="008F2BF4">
              <w:rPr>
                <w:rFonts w:ascii="Arial" w:hAnsi="Arial" w:cs="Arial"/>
                <w:sz w:val="22"/>
                <w:szCs w:val="22"/>
              </w:rPr>
              <w:t xml:space="preserve"> for use as a replacement </w:t>
            </w:r>
            <w:r w:rsidR="00E9001E">
              <w:rPr>
                <w:rFonts w:ascii="Arial" w:hAnsi="Arial" w:cs="Arial"/>
                <w:sz w:val="22"/>
                <w:szCs w:val="22"/>
              </w:rPr>
              <w:t xml:space="preserve">for the footpath, both routes </w:t>
            </w:r>
            <w:r w:rsidR="00B0744C">
              <w:rPr>
                <w:rFonts w:ascii="Arial" w:hAnsi="Arial" w:cs="Arial"/>
                <w:color w:val="auto"/>
                <w:sz w:val="22"/>
                <w:szCs w:val="22"/>
              </w:rPr>
              <w:t>a</w:t>
            </w:r>
            <w:r w:rsidR="00E9001E">
              <w:rPr>
                <w:rFonts w:ascii="Arial" w:hAnsi="Arial" w:cs="Arial"/>
                <w:color w:val="auto"/>
                <w:sz w:val="22"/>
                <w:szCs w:val="22"/>
              </w:rPr>
              <w:t>re</w:t>
            </w:r>
            <w:r w:rsidR="00B0744C">
              <w:rPr>
                <w:rFonts w:ascii="Arial" w:hAnsi="Arial" w:cs="Arial"/>
                <w:color w:val="auto"/>
                <w:sz w:val="22"/>
                <w:szCs w:val="22"/>
              </w:rPr>
              <w:t xml:space="preserve"> </w:t>
            </w:r>
            <w:r w:rsidR="00B0744C" w:rsidRPr="00B0744C">
              <w:rPr>
                <w:rFonts w:ascii="Arial" w:hAnsi="Arial" w:cs="Arial"/>
                <w:sz w:val="22"/>
                <w:szCs w:val="22"/>
              </w:rPr>
              <w:t>shown on the Order plan and described in the Order Schedule</w:t>
            </w:r>
            <w:r w:rsidR="00726FC0" w:rsidRPr="00992F57">
              <w:rPr>
                <w:rFonts w:ascii="Arial" w:hAnsi="Arial" w:cs="Arial"/>
                <w:sz w:val="22"/>
                <w:szCs w:val="22"/>
              </w:rPr>
              <w:t>.</w:t>
            </w:r>
          </w:p>
          <w:p w14:paraId="73115E58" w14:textId="1054920B" w:rsidR="002228B5" w:rsidRPr="008B10E6" w:rsidRDefault="002228B5" w:rsidP="002228B5">
            <w:pPr>
              <w:pStyle w:val="TBullet"/>
              <w:numPr>
                <w:ilvl w:val="0"/>
                <w:numId w:val="0"/>
              </w:numPr>
              <w:ind w:left="360"/>
              <w:rPr>
                <w:rFonts w:ascii="Arial" w:hAnsi="Arial" w:cs="Arial"/>
                <w:sz w:val="22"/>
                <w:szCs w:val="22"/>
              </w:rPr>
            </w:pPr>
          </w:p>
        </w:tc>
      </w:tr>
      <w:tr w:rsidR="003D76CB" w:rsidRPr="00592369" w14:paraId="1EE6328C" w14:textId="77777777" w:rsidTr="003D76CB">
        <w:tc>
          <w:tcPr>
            <w:tcW w:w="9520" w:type="dxa"/>
            <w:shd w:val="clear" w:color="auto" w:fill="auto"/>
          </w:tcPr>
          <w:p w14:paraId="048E79BE" w14:textId="6B028DD5" w:rsidR="007C2E16" w:rsidRPr="00992F57" w:rsidRDefault="003D76CB" w:rsidP="00253076">
            <w:pPr>
              <w:pStyle w:val="TBullet"/>
              <w:rPr>
                <w:rFonts w:ascii="Arial" w:hAnsi="Arial" w:cs="Arial"/>
                <w:sz w:val="22"/>
                <w:szCs w:val="22"/>
              </w:rPr>
            </w:pPr>
            <w:r w:rsidRPr="00992F57">
              <w:rPr>
                <w:rFonts w:ascii="Arial" w:hAnsi="Arial" w:cs="Arial"/>
                <w:sz w:val="22"/>
                <w:szCs w:val="22"/>
              </w:rPr>
              <w:t>There w</w:t>
            </w:r>
            <w:r w:rsidR="00A626C2">
              <w:rPr>
                <w:rFonts w:ascii="Arial" w:hAnsi="Arial" w:cs="Arial"/>
                <w:sz w:val="22"/>
                <w:szCs w:val="22"/>
              </w:rPr>
              <w:t>ere</w:t>
            </w:r>
            <w:r w:rsidR="00937C8B">
              <w:rPr>
                <w:rFonts w:ascii="Arial" w:hAnsi="Arial" w:cs="Arial"/>
                <w:sz w:val="22"/>
                <w:szCs w:val="22"/>
              </w:rPr>
              <w:t xml:space="preserve"> </w:t>
            </w:r>
            <w:r w:rsidR="00643CF5">
              <w:rPr>
                <w:rFonts w:ascii="Arial" w:hAnsi="Arial" w:cs="Arial"/>
                <w:sz w:val="22"/>
                <w:szCs w:val="22"/>
              </w:rPr>
              <w:t>t</w:t>
            </w:r>
            <w:r w:rsidR="00770890">
              <w:rPr>
                <w:rFonts w:ascii="Arial" w:hAnsi="Arial" w:cs="Arial"/>
                <w:sz w:val="22"/>
                <w:szCs w:val="22"/>
              </w:rPr>
              <w:t>wo</w:t>
            </w:r>
            <w:r w:rsidRPr="00992F57">
              <w:rPr>
                <w:rFonts w:ascii="Arial" w:hAnsi="Arial" w:cs="Arial"/>
                <w:sz w:val="22"/>
                <w:szCs w:val="22"/>
              </w:rPr>
              <w:t xml:space="preserve"> objection</w:t>
            </w:r>
            <w:r w:rsidR="00937C8B">
              <w:rPr>
                <w:rFonts w:ascii="Arial" w:hAnsi="Arial" w:cs="Arial"/>
                <w:sz w:val="22"/>
                <w:szCs w:val="22"/>
              </w:rPr>
              <w:t>s</w:t>
            </w:r>
            <w:r w:rsidRPr="00992F57">
              <w:rPr>
                <w:rFonts w:ascii="Arial" w:hAnsi="Arial" w:cs="Arial"/>
                <w:sz w:val="22"/>
                <w:szCs w:val="22"/>
              </w:rPr>
              <w:t xml:space="preserve"> outstanding when </w:t>
            </w:r>
            <w:r w:rsidR="00B63C75">
              <w:rPr>
                <w:rFonts w:ascii="Arial" w:hAnsi="Arial" w:cs="Arial"/>
                <w:sz w:val="22"/>
                <w:szCs w:val="22"/>
              </w:rPr>
              <w:t>Cheltenham</w:t>
            </w:r>
            <w:r w:rsidR="00937C8B">
              <w:rPr>
                <w:rFonts w:ascii="Arial" w:hAnsi="Arial" w:cs="Arial"/>
                <w:sz w:val="22"/>
                <w:szCs w:val="22"/>
              </w:rPr>
              <w:t xml:space="preserve"> Borough </w:t>
            </w:r>
            <w:r w:rsidR="008010C9" w:rsidRPr="00992F57">
              <w:rPr>
                <w:rFonts w:ascii="Arial" w:hAnsi="Arial" w:cs="Arial"/>
                <w:sz w:val="22"/>
                <w:szCs w:val="22"/>
              </w:rPr>
              <w:t xml:space="preserve">Council </w:t>
            </w:r>
            <w:r w:rsidRPr="00992F57">
              <w:rPr>
                <w:rFonts w:ascii="Arial" w:hAnsi="Arial" w:cs="Arial"/>
                <w:sz w:val="22"/>
                <w:szCs w:val="22"/>
              </w:rPr>
              <w:t>submitted the Order to the Secretary of State for Environment, Food and Rural Affairs for confirmation.</w:t>
            </w:r>
          </w:p>
          <w:p w14:paraId="53989057" w14:textId="12D4B0C7" w:rsidR="00674C65" w:rsidRPr="00992F57" w:rsidRDefault="00674C65" w:rsidP="00674C65">
            <w:pPr>
              <w:pStyle w:val="TBullet"/>
              <w:numPr>
                <w:ilvl w:val="0"/>
                <w:numId w:val="0"/>
              </w:numPr>
              <w:ind w:left="360"/>
              <w:rPr>
                <w:rFonts w:ascii="Arial" w:hAnsi="Arial" w:cs="Arial"/>
                <w:sz w:val="22"/>
                <w:szCs w:val="22"/>
              </w:rPr>
            </w:pPr>
          </w:p>
        </w:tc>
      </w:tr>
      <w:tr w:rsidR="003D76CB" w:rsidRPr="00592369" w14:paraId="00AD22BB" w14:textId="77777777" w:rsidTr="003D76CB">
        <w:tc>
          <w:tcPr>
            <w:tcW w:w="9520" w:type="dxa"/>
            <w:shd w:val="clear" w:color="auto" w:fill="auto"/>
          </w:tcPr>
          <w:p w14:paraId="603F8A65" w14:textId="22AEE70E" w:rsidR="008C60F8" w:rsidRPr="00592369" w:rsidRDefault="003D76CB" w:rsidP="003D76CB">
            <w:pPr>
              <w:spacing w:before="60"/>
              <w:rPr>
                <w:rFonts w:ascii="Arial" w:hAnsi="Arial" w:cs="Arial"/>
                <w:b/>
                <w:color w:val="000000"/>
                <w:sz w:val="24"/>
                <w:szCs w:val="24"/>
              </w:rPr>
            </w:pPr>
            <w:r w:rsidRPr="00592369">
              <w:rPr>
                <w:rFonts w:ascii="Arial" w:hAnsi="Arial" w:cs="Arial"/>
                <w:b/>
                <w:color w:val="000000"/>
                <w:sz w:val="24"/>
                <w:szCs w:val="24"/>
              </w:rPr>
              <w:t>Summary of Decision:</w:t>
            </w:r>
            <w:r w:rsidR="008C60F8" w:rsidRPr="00592369">
              <w:rPr>
                <w:rFonts w:ascii="Arial" w:hAnsi="Arial" w:cs="Arial"/>
                <w:b/>
                <w:color w:val="000000"/>
                <w:sz w:val="24"/>
                <w:szCs w:val="24"/>
              </w:rPr>
              <w:t xml:space="preserve"> </w:t>
            </w:r>
            <w:r w:rsidR="007E2D8A" w:rsidRPr="007E2D8A">
              <w:rPr>
                <w:rFonts w:ascii="Arial" w:hAnsi="Arial" w:cs="Arial"/>
                <w:b/>
                <w:color w:val="000000"/>
                <w:sz w:val="24"/>
                <w:szCs w:val="24"/>
              </w:rPr>
              <w:t>The Order is confirmed subject to the modification set out below in the Formal Decision</w:t>
            </w:r>
            <w:r w:rsidR="00B57EED" w:rsidRPr="00592369">
              <w:rPr>
                <w:rFonts w:ascii="Arial" w:hAnsi="Arial" w:cs="Arial"/>
                <w:b/>
                <w:color w:val="000000"/>
                <w:sz w:val="24"/>
                <w:szCs w:val="24"/>
              </w:rPr>
              <w:t>.</w:t>
            </w:r>
          </w:p>
        </w:tc>
      </w:tr>
      <w:tr w:rsidR="003D76CB" w:rsidRPr="00592369" w14:paraId="1EDB4C82" w14:textId="77777777" w:rsidTr="005B339A">
        <w:trPr>
          <w:trHeight w:val="215"/>
        </w:trPr>
        <w:tc>
          <w:tcPr>
            <w:tcW w:w="9520" w:type="dxa"/>
            <w:tcBorders>
              <w:bottom w:val="single" w:sz="6" w:space="0" w:color="000000"/>
            </w:tcBorders>
            <w:shd w:val="clear" w:color="auto" w:fill="auto"/>
          </w:tcPr>
          <w:p w14:paraId="5C32AB1D" w14:textId="77777777" w:rsidR="003D76CB" w:rsidRPr="00592369" w:rsidRDefault="003D76CB" w:rsidP="003D76CB">
            <w:pPr>
              <w:spacing w:before="60"/>
              <w:rPr>
                <w:rFonts w:ascii="Arial" w:hAnsi="Arial" w:cs="Arial"/>
                <w:b/>
                <w:color w:val="000000"/>
                <w:sz w:val="24"/>
                <w:szCs w:val="24"/>
              </w:rPr>
            </w:pPr>
            <w:bookmarkStart w:id="1" w:name="bmkReturn"/>
            <w:bookmarkEnd w:id="1"/>
          </w:p>
        </w:tc>
      </w:tr>
    </w:tbl>
    <w:p w14:paraId="7CBFADF6" w14:textId="53564FC6" w:rsidR="003D76CB" w:rsidRPr="00592369" w:rsidRDefault="003D76CB" w:rsidP="003D76CB">
      <w:pPr>
        <w:pStyle w:val="Heading6blackfont"/>
        <w:rPr>
          <w:rFonts w:ascii="Arial" w:hAnsi="Arial" w:cs="Arial"/>
          <w:color w:val="FF0000"/>
          <w:sz w:val="24"/>
          <w:szCs w:val="24"/>
        </w:rPr>
      </w:pPr>
      <w:r w:rsidRPr="00592369">
        <w:rPr>
          <w:rFonts w:ascii="Arial" w:hAnsi="Arial" w:cs="Arial"/>
          <w:sz w:val="24"/>
          <w:szCs w:val="24"/>
        </w:rPr>
        <w:t>Procedural Matters</w:t>
      </w:r>
      <w:r w:rsidR="00995745" w:rsidRPr="00592369">
        <w:rPr>
          <w:rFonts w:ascii="Arial" w:hAnsi="Arial" w:cs="Arial"/>
          <w:sz w:val="24"/>
          <w:szCs w:val="24"/>
        </w:rPr>
        <w:t xml:space="preserve"> </w:t>
      </w:r>
    </w:p>
    <w:p w14:paraId="441EADCA" w14:textId="144AAA83" w:rsidR="00D177F9" w:rsidRPr="009A2314" w:rsidRDefault="009A2314" w:rsidP="009A2314">
      <w:pPr>
        <w:pStyle w:val="Style1"/>
        <w:rPr>
          <w:rFonts w:ascii="Arial" w:hAnsi="Arial" w:cs="Arial"/>
          <w:sz w:val="24"/>
          <w:szCs w:val="24"/>
        </w:rPr>
      </w:pPr>
      <w:r w:rsidRPr="009A2314">
        <w:rPr>
          <w:rFonts w:ascii="Arial" w:hAnsi="Arial" w:cs="Arial"/>
          <w:sz w:val="24"/>
          <w:szCs w:val="24"/>
        </w:rPr>
        <w:t xml:space="preserve">I undertook an unaccompanied site inspection on </w:t>
      </w:r>
      <w:r w:rsidR="003A6CC2">
        <w:rPr>
          <w:rFonts w:ascii="Arial" w:hAnsi="Arial" w:cs="Arial"/>
          <w:sz w:val="24"/>
          <w:szCs w:val="24"/>
        </w:rPr>
        <w:t>1 September</w:t>
      </w:r>
      <w:r w:rsidRPr="009A2314">
        <w:rPr>
          <w:rFonts w:ascii="Arial" w:hAnsi="Arial" w:cs="Arial"/>
          <w:sz w:val="24"/>
          <w:szCs w:val="24"/>
        </w:rPr>
        <w:t xml:space="preserve"> 2024. </w:t>
      </w:r>
    </w:p>
    <w:p w14:paraId="10420B76" w14:textId="7F31EC1E" w:rsidR="00DE3A67" w:rsidRDefault="00D177F9" w:rsidP="00DE3A67">
      <w:pPr>
        <w:pStyle w:val="Style1"/>
        <w:rPr>
          <w:rFonts w:ascii="Arial" w:hAnsi="Arial" w:cs="Arial"/>
          <w:sz w:val="24"/>
          <w:szCs w:val="24"/>
        </w:rPr>
      </w:pPr>
      <w:r w:rsidRPr="00D177F9">
        <w:rPr>
          <w:rFonts w:ascii="Arial" w:hAnsi="Arial" w:cs="Arial"/>
          <w:sz w:val="24"/>
          <w:szCs w:val="24"/>
        </w:rPr>
        <w:t xml:space="preserve">In this decision I will refer to the points on the Order </w:t>
      </w:r>
      <w:r w:rsidR="00B02326">
        <w:rPr>
          <w:rFonts w:ascii="Arial" w:hAnsi="Arial" w:cs="Arial"/>
          <w:sz w:val="24"/>
          <w:szCs w:val="24"/>
        </w:rPr>
        <w:t>plan</w:t>
      </w:r>
      <w:r w:rsidRPr="00D177F9">
        <w:rPr>
          <w:rFonts w:ascii="Arial" w:hAnsi="Arial" w:cs="Arial"/>
          <w:sz w:val="24"/>
          <w:szCs w:val="24"/>
        </w:rPr>
        <w:t>. I have appended a copy of the Order plan to the end of my decision</w:t>
      </w:r>
      <w:r w:rsidR="00D964BE">
        <w:rPr>
          <w:rFonts w:ascii="Arial" w:hAnsi="Arial" w:cs="Arial"/>
          <w:sz w:val="24"/>
          <w:szCs w:val="24"/>
        </w:rPr>
        <w:t>.</w:t>
      </w:r>
      <w:r w:rsidR="0036442A" w:rsidRPr="00592369">
        <w:rPr>
          <w:rFonts w:ascii="Arial" w:hAnsi="Arial" w:cs="Arial"/>
          <w:sz w:val="24"/>
          <w:szCs w:val="24"/>
        </w:rPr>
        <w:t xml:space="preserve"> </w:t>
      </w:r>
      <w:r w:rsidR="00DD0176" w:rsidRPr="00DD0176">
        <w:rPr>
          <w:rFonts w:ascii="Arial" w:hAnsi="Arial" w:cs="Arial"/>
          <w:sz w:val="24"/>
          <w:szCs w:val="24"/>
        </w:rPr>
        <w:t xml:space="preserve">Cheltenham Borough Council, </w:t>
      </w:r>
      <w:r w:rsidR="00DD0176">
        <w:rPr>
          <w:rFonts w:ascii="Arial" w:hAnsi="Arial" w:cs="Arial"/>
          <w:sz w:val="24"/>
          <w:szCs w:val="24"/>
        </w:rPr>
        <w:t xml:space="preserve">as </w:t>
      </w:r>
      <w:r w:rsidR="00DD0176" w:rsidRPr="00DD0176">
        <w:rPr>
          <w:rFonts w:ascii="Arial" w:hAnsi="Arial" w:cs="Arial"/>
          <w:sz w:val="24"/>
          <w:szCs w:val="24"/>
        </w:rPr>
        <w:t>the order-making authority (the OMA)</w:t>
      </w:r>
      <w:r w:rsidR="00DD0176">
        <w:rPr>
          <w:rFonts w:ascii="Arial" w:hAnsi="Arial" w:cs="Arial"/>
          <w:sz w:val="24"/>
          <w:szCs w:val="24"/>
        </w:rPr>
        <w:t xml:space="preserve"> are supporting the Order.</w:t>
      </w:r>
    </w:p>
    <w:p w14:paraId="13C2B9BC" w14:textId="342BFB7B" w:rsidR="008C1EC6" w:rsidRDefault="00DD7C3B" w:rsidP="00DE3A67">
      <w:pPr>
        <w:pStyle w:val="Style1"/>
        <w:rPr>
          <w:rFonts w:ascii="Arial" w:hAnsi="Arial" w:cs="Arial"/>
          <w:sz w:val="24"/>
          <w:szCs w:val="24"/>
        </w:rPr>
      </w:pPr>
      <w:r>
        <w:rPr>
          <w:rFonts w:ascii="Arial" w:hAnsi="Arial" w:cs="Arial"/>
          <w:sz w:val="24"/>
          <w:szCs w:val="24"/>
        </w:rPr>
        <w:t xml:space="preserve">The route proposed to be stopped up is not recorded on the </w:t>
      </w:r>
      <w:r w:rsidR="005F2FDE">
        <w:rPr>
          <w:rFonts w:ascii="Arial" w:hAnsi="Arial" w:cs="Arial"/>
          <w:sz w:val="24"/>
          <w:szCs w:val="24"/>
        </w:rPr>
        <w:t>Definitive</w:t>
      </w:r>
      <w:r>
        <w:rPr>
          <w:rFonts w:ascii="Arial" w:hAnsi="Arial" w:cs="Arial"/>
          <w:sz w:val="24"/>
          <w:szCs w:val="24"/>
        </w:rPr>
        <w:t xml:space="preserve"> Map held by Gloucestershire County Council (GCC)</w:t>
      </w:r>
      <w:r w:rsidR="005F2FDE">
        <w:rPr>
          <w:rFonts w:ascii="Arial" w:hAnsi="Arial" w:cs="Arial"/>
          <w:sz w:val="24"/>
          <w:szCs w:val="24"/>
        </w:rPr>
        <w:t xml:space="preserve"> however</w:t>
      </w:r>
      <w:r w:rsidR="004D2408">
        <w:rPr>
          <w:rFonts w:ascii="Arial" w:hAnsi="Arial" w:cs="Arial"/>
          <w:sz w:val="24"/>
          <w:szCs w:val="24"/>
        </w:rPr>
        <w:t xml:space="preserve">, an application has been made for </w:t>
      </w:r>
      <w:r w:rsidR="00966031">
        <w:rPr>
          <w:rFonts w:ascii="Arial" w:hAnsi="Arial" w:cs="Arial"/>
          <w:sz w:val="24"/>
          <w:szCs w:val="24"/>
        </w:rPr>
        <w:t>its inclusion</w:t>
      </w:r>
      <w:r w:rsidR="00FC3E09">
        <w:rPr>
          <w:rFonts w:ascii="Arial" w:hAnsi="Arial" w:cs="Arial"/>
          <w:sz w:val="24"/>
          <w:szCs w:val="24"/>
        </w:rPr>
        <w:t xml:space="preserve">. </w:t>
      </w:r>
      <w:r w:rsidR="000362DD">
        <w:rPr>
          <w:rFonts w:ascii="Arial" w:hAnsi="Arial" w:cs="Arial"/>
          <w:sz w:val="24"/>
          <w:szCs w:val="24"/>
        </w:rPr>
        <w:t xml:space="preserve">The </w:t>
      </w:r>
      <w:r w:rsidR="00DB7908">
        <w:rPr>
          <w:rFonts w:ascii="Arial" w:hAnsi="Arial" w:cs="Arial"/>
          <w:sz w:val="24"/>
          <w:szCs w:val="24"/>
        </w:rPr>
        <w:t>OMA understands that GCC have made a</w:t>
      </w:r>
      <w:r w:rsidR="00D50F3E">
        <w:rPr>
          <w:rFonts w:ascii="Arial" w:hAnsi="Arial" w:cs="Arial"/>
          <w:sz w:val="24"/>
          <w:szCs w:val="24"/>
        </w:rPr>
        <w:t xml:space="preserve"> modification </w:t>
      </w:r>
      <w:r w:rsidR="00984416">
        <w:rPr>
          <w:rFonts w:ascii="Arial" w:hAnsi="Arial" w:cs="Arial"/>
          <w:sz w:val="24"/>
          <w:szCs w:val="24"/>
        </w:rPr>
        <w:t>o</w:t>
      </w:r>
      <w:r w:rsidR="00D50F3E">
        <w:rPr>
          <w:rFonts w:ascii="Arial" w:hAnsi="Arial" w:cs="Arial"/>
          <w:sz w:val="24"/>
          <w:szCs w:val="24"/>
        </w:rPr>
        <w:t xml:space="preserve">rder under </w:t>
      </w:r>
      <w:r w:rsidR="00DC0713">
        <w:rPr>
          <w:rFonts w:ascii="Arial" w:hAnsi="Arial" w:cs="Arial"/>
          <w:sz w:val="24"/>
          <w:szCs w:val="24"/>
        </w:rPr>
        <w:t>section 53 of the Wildlife and Countryside Act 1981</w:t>
      </w:r>
      <w:r w:rsidR="00A14617">
        <w:rPr>
          <w:rFonts w:ascii="Arial" w:hAnsi="Arial" w:cs="Arial"/>
          <w:sz w:val="24"/>
          <w:szCs w:val="24"/>
        </w:rPr>
        <w:t xml:space="preserve">, however, </w:t>
      </w:r>
      <w:r w:rsidR="00D3087B">
        <w:rPr>
          <w:rFonts w:ascii="Arial" w:hAnsi="Arial" w:cs="Arial"/>
          <w:sz w:val="24"/>
          <w:szCs w:val="24"/>
        </w:rPr>
        <w:t>after receiving objections</w:t>
      </w:r>
      <w:r w:rsidR="00DB1A17">
        <w:rPr>
          <w:rFonts w:ascii="Arial" w:hAnsi="Arial" w:cs="Arial"/>
          <w:sz w:val="24"/>
          <w:szCs w:val="24"/>
        </w:rPr>
        <w:t>,</w:t>
      </w:r>
      <w:r w:rsidR="00D3087B">
        <w:rPr>
          <w:rFonts w:ascii="Arial" w:hAnsi="Arial" w:cs="Arial"/>
          <w:sz w:val="24"/>
          <w:szCs w:val="24"/>
        </w:rPr>
        <w:t xml:space="preserve"> the Order</w:t>
      </w:r>
      <w:r w:rsidR="00EF2995">
        <w:rPr>
          <w:rFonts w:ascii="Arial" w:hAnsi="Arial" w:cs="Arial"/>
          <w:sz w:val="24"/>
          <w:szCs w:val="24"/>
        </w:rPr>
        <w:t xml:space="preserve"> </w:t>
      </w:r>
      <w:r w:rsidR="00984416">
        <w:rPr>
          <w:rFonts w:ascii="Arial" w:hAnsi="Arial" w:cs="Arial"/>
          <w:sz w:val="24"/>
          <w:szCs w:val="24"/>
        </w:rPr>
        <w:t xml:space="preserve">is yet to be </w:t>
      </w:r>
      <w:r w:rsidR="003D716F">
        <w:rPr>
          <w:rFonts w:ascii="Arial" w:hAnsi="Arial" w:cs="Arial"/>
          <w:sz w:val="24"/>
          <w:szCs w:val="24"/>
        </w:rPr>
        <w:t>determined.</w:t>
      </w:r>
      <w:r w:rsidR="00D3087B">
        <w:rPr>
          <w:rFonts w:ascii="Arial" w:hAnsi="Arial" w:cs="Arial"/>
          <w:sz w:val="24"/>
          <w:szCs w:val="24"/>
        </w:rPr>
        <w:t xml:space="preserve"> </w:t>
      </w:r>
      <w:r w:rsidR="00D50F3E">
        <w:rPr>
          <w:rFonts w:ascii="Arial" w:hAnsi="Arial" w:cs="Arial"/>
          <w:sz w:val="24"/>
          <w:szCs w:val="24"/>
        </w:rPr>
        <w:t xml:space="preserve"> </w:t>
      </w:r>
      <w:r w:rsidR="00966031">
        <w:rPr>
          <w:rFonts w:ascii="Arial" w:hAnsi="Arial" w:cs="Arial"/>
          <w:sz w:val="24"/>
          <w:szCs w:val="24"/>
        </w:rPr>
        <w:t xml:space="preserve"> </w:t>
      </w:r>
    </w:p>
    <w:p w14:paraId="2CFF972B" w14:textId="49877670" w:rsidR="008A6A8F" w:rsidRPr="00592369" w:rsidRDefault="000F2ECF" w:rsidP="00DE3A67">
      <w:pPr>
        <w:pStyle w:val="Style1"/>
        <w:rPr>
          <w:rFonts w:ascii="Arial" w:hAnsi="Arial" w:cs="Arial"/>
          <w:sz w:val="24"/>
          <w:szCs w:val="24"/>
        </w:rPr>
      </w:pPr>
      <w:r>
        <w:rPr>
          <w:rFonts w:ascii="Arial" w:hAnsi="Arial" w:cs="Arial"/>
          <w:sz w:val="24"/>
          <w:szCs w:val="24"/>
        </w:rPr>
        <w:t xml:space="preserve">Part 2 of </w:t>
      </w:r>
      <w:r w:rsidR="001268D7">
        <w:rPr>
          <w:rFonts w:ascii="Arial" w:hAnsi="Arial" w:cs="Arial"/>
          <w:sz w:val="24"/>
          <w:szCs w:val="24"/>
        </w:rPr>
        <w:t xml:space="preserve">the Order </w:t>
      </w:r>
      <w:r w:rsidR="005357B1">
        <w:rPr>
          <w:rFonts w:ascii="Arial" w:hAnsi="Arial" w:cs="Arial"/>
          <w:sz w:val="24"/>
          <w:szCs w:val="24"/>
        </w:rPr>
        <w:t xml:space="preserve">describes the </w:t>
      </w:r>
      <w:r w:rsidR="00CE14D9">
        <w:rPr>
          <w:rFonts w:ascii="Arial" w:hAnsi="Arial" w:cs="Arial"/>
          <w:sz w:val="24"/>
          <w:szCs w:val="24"/>
        </w:rPr>
        <w:t xml:space="preserve">alternative </w:t>
      </w:r>
      <w:r w:rsidR="007A177D">
        <w:rPr>
          <w:rFonts w:ascii="Arial" w:hAnsi="Arial" w:cs="Arial"/>
          <w:sz w:val="24"/>
          <w:szCs w:val="24"/>
        </w:rPr>
        <w:t>route;</w:t>
      </w:r>
      <w:r w:rsidR="00CE14D9">
        <w:rPr>
          <w:rFonts w:ascii="Arial" w:hAnsi="Arial" w:cs="Arial"/>
          <w:sz w:val="24"/>
          <w:szCs w:val="24"/>
        </w:rPr>
        <w:t xml:space="preserve"> however</w:t>
      </w:r>
      <w:r w:rsidR="002022BF">
        <w:rPr>
          <w:rFonts w:ascii="Arial" w:hAnsi="Arial" w:cs="Arial"/>
          <w:sz w:val="24"/>
          <w:szCs w:val="24"/>
        </w:rPr>
        <w:t>,</w:t>
      </w:r>
      <w:r w:rsidR="00CE14D9">
        <w:rPr>
          <w:rFonts w:ascii="Arial" w:hAnsi="Arial" w:cs="Arial"/>
          <w:sz w:val="24"/>
          <w:szCs w:val="24"/>
        </w:rPr>
        <w:t xml:space="preserve"> it omits to specify the status of the </w:t>
      </w:r>
      <w:r w:rsidR="002B3DF5">
        <w:rPr>
          <w:rFonts w:ascii="Arial" w:hAnsi="Arial" w:cs="Arial"/>
          <w:sz w:val="24"/>
          <w:szCs w:val="24"/>
        </w:rPr>
        <w:t>route</w:t>
      </w:r>
      <w:r w:rsidR="007A177D">
        <w:rPr>
          <w:rFonts w:ascii="Arial" w:hAnsi="Arial" w:cs="Arial"/>
          <w:sz w:val="24"/>
          <w:szCs w:val="24"/>
        </w:rPr>
        <w:t>. Therefore</w:t>
      </w:r>
      <w:r w:rsidR="00130F71">
        <w:rPr>
          <w:rFonts w:ascii="Arial" w:hAnsi="Arial" w:cs="Arial"/>
          <w:sz w:val="24"/>
          <w:szCs w:val="24"/>
        </w:rPr>
        <w:t xml:space="preserve">, </w:t>
      </w:r>
      <w:r w:rsidR="0062568B">
        <w:rPr>
          <w:rFonts w:ascii="Arial" w:hAnsi="Arial" w:cs="Arial"/>
          <w:sz w:val="24"/>
          <w:szCs w:val="24"/>
        </w:rPr>
        <w:t xml:space="preserve">in order to be clear and to clarify </w:t>
      </w:r>
      <w:r w:rsidR="00DF08CD">
        <w:rPr>
          <w:rFonts w:ascii="Arial" w:hAnsi="Arial" w:cs="Arial"/>
          <w:sz w:val="24"/>
          <w:szCs w:val="24"/>
        </w:rPr>
        <w:t>matters for the purpose of amending the Definitive Map</w:t>
      </w:r>
      <w:r w:rsidR="00836C28">
        <w:rPr>
          <w:rFonts w:ascii="Arial" w:hAnsi="Arial" w:cs="Arial"/>
          <w:sz w:val="24"/>
          <w:szCs w:val="24"/>
        </w:rPr>
        <w:t>,</w:t>
      </w:r>
      <w:r w:rsidR="00DF08CD">
        <w:rPr>
          <w:rFonts w:ascii="Arial" w:hAnsi="Arial" w:cs="Arial"/>
          <w:sz w:val="24"/>
          <w:szCs w:val="24"/>
        </w:rPr>
        <w:t xml:space="preserve"> </w:t>
      </w:r>
      <w:r w:rsidR="00130F71">
        <w:rPr>
          <w:rFonts w:ascii="Arial" w:hAnsi="Arial" w:cs="Arial"/>
          <w:sz w:val="24"/>
          <w:szCs w:val="24"/>
        </w:rPr>
        <w:t>this</w:t>
      </w:r>
      <w:r w:rsidR="008A6A8F" w:rsidRPr="008A6A8F">
        <w:rPr>
          <w:rFonts w:ascii="Arial" w:hAnsi="Arial" w:cs="Arial"/>
          <w:sz w:val="24"/>
          <w:szCs w:val="24"/>
        </w:rPr>
        <w:t xml:space="preserve"> w</w:t>
      </w:r>
      <w:r w:rsidR="00130F71">
        <w:rPr>
          <w:rFonts w:ascii="Arial" w:hAnsi="Arial" w:cs="Arial"/>
          <w:sz w:val="24"/>
          <w:szCs w:val="24"/>
        </w:rPr>
        <w:t>ould</w:t>
      </w:r>
      <w:r w:rsidR="008A6A8F" w:rsidRPr="008A6A8F">
        <w:rPr>
          <w:rFonts w:ascii="Arial" w:hAnsi="Arial" w:cs="Arial"/>
          <w:sz w:val="24"/>
          <w:szCs w:val="24"/>
        </w:rPr>
        <w:t xml:space="preserve"> be modified if the Order is confirmed</w:t>
      </w:r>
      <w:r w:rsidR="00DB6AB8">
        <w:rPr>
          <w:rFonts w:ascii="Arial" w:hAnsi="Arial" w:cs="Arial"/>
          <w:sz w:val="24"/>
          <w:szCs w:val="24"/>
        </w:rPr>
        <w:t xml:space="preserve"> to record the status as a </w:t>
      </w:r>
      <w:r w:rsidR="00C16A23">
        <w:rPr>
          <w:rFonts w:ascii="Arial" w:hAnsi="Arial" w:cs="Arial"/>
          <w:sz w:val="24"/>
          <w:szCs w:val="24"/>
        </w:rPr>
        <w:t>p</w:t>
      </w:r>
      <w:r w:rsidR="00DB6AB8">
        <w:rPr>
          <w:rFonts w:ascii="Arial" w:hAnsi="Arial" w:cs="Arial"/>
          <w:sz w:val="24"/>
          <w:szCs w:val="24"/>
        </w:rPr>
        <w:t xml:space="preserve">ublic </w:t>
      </w:r>
      <w:r w:rsidR="00C16A23">
        <w:rPr>
          <w:rFonts w:ascii="Arial" w:hAnsi="Arial" w:cs="Arial"/>
          <w:sz w:val="24"/>
          <w:szCs w:val="24"/>
        </w:rPr>
        <w:t>f</w:t>
      </w:r>
      <w:r w:rsidR="00DB6AB8">
        <w:rPr>
          <w:rFonts w:ascii="Arial" w:hAnsi="Arial" w:cs="Arial"/>
          <w:sz w:val="24"/>
          <w:szCs w:val="24"/>
        </w:rPr>
        <w:t>ootpath</w:t>
      </w:r>
      <w:r w:rsidR="008A6A8F" w:rsidRPr="008A6A8F">
        <w:rPr>
          <w:rFonts w:ascii="Arial" w:hAnsi="Arial" w:cs="Arial"/>
          <w:sz w:val="24"/>
          <w:szCs w:val="24"/>
        </w:rPr>
        <w:t xml:space="preserve">. This minor modification to the Order would not require advertising if the Order were confirmed. This is referred to at paragraph </w:t>
      </w:r>
      <w:r w:rsidR="00847609" w:rsidRPr="001E2EE9">
        <w:rPr>
          <w:rFonts w:ascii="Arial" w:hAnsi="Arial" w:cs="Arial"/>
          <w:sz w:val="24"/>
          <w:szCs w:val="24"/>
        </w:rPr>
        <w:t>2</w:t>
      </w:r>
      <w:r w:rsidR="001E2EE9" w:rsidRPr="001E2EE9">
        <w:rPr>
          <w:rFonts w:ascii="Arial" w:hAnsi="Arial" w:cs="Arial"/>
          <w:sz w:val="24"/>
          <w:szCs w:val="24"/>
        </w:rPr>
        <w:t>6</w:t>
      </w:r>
      <w:r w:rsidR="008A6A8F" w:rsidRPr="008A6A8F">
        <w:rPr>
          <w:rFonts w:ascii="Arial" w:hAnsi="Arial" w:cs="Arial"/>
          <w:sz w:val="24"/>
          <w:szCs w:val="24"/>
        </w:rPr>
        <w:t xml:space="preserve"> below.</w:t>
      </w:r>
    </w:p>
    <w:p w14:paraId="6AB05782" w14:textId="78A7F884" w:rsidR="003D76CB" w:rsidRPr="00592369" w:rsidRDefault="003D76CB" w:rsidP="003D76CB">
      <w:pPr>
        <w:pStyle w:val="Heading6blackfont"/>
        <w:rPr>
          <w:rFonts w:ascii="Arial" w:hAnsi="Arial" w:cs="Arial"/>
          <w:sz w:val="24"/>
          <w:szCs w:val="24"/>
        </w:rPr>
      </w:pPr>
      <w:r w:rsidRPr="00592369">
        <w:rPr>
          <w:rFonts w:ascii="Arial" w:hAnsi="Arial" w:cs="Arial"/>
          <w:sz w:val="24"/>
          <w:szCs w:val="24"/>
        </w:rPr>
        <w:t>Main Issues</w:t>
      </w:r>
    </w:p>
    <w:p w14:paraId="639B8EFF" w14:textId="2EC13EBC" w:rsidR="00752B54" w:rsidRPr="00BD0848" w:rsidRDefault="00752B54" w:rsidP="00BD0848">
      <w:pPr>
        <w:pStyle w:val="Style1"/>
        <w:rPr>
          <w:rFonts w:ascii="Arial" w:hAnsi="Arial" w:cs="Arial"/>
          <w:color w:val="auto"/>
          <w:sz w:val="24"/>
          <w:szCs w:val="24"/>
        </w:rPr>
      </w:pPr>
      <w:r w:rsidRPr="00592369">
        <w:rPr>
          <w:rFonts w:ascii="Arial" w:hAnsi="Arial" w:cs="Arial"/>
          <w:color w:val="auto"/>
          <w:sz w:val="24"/>
          <w:szCs w:val="24"/>
        </w:rPr>
        <w:t xml:space="preserve">Section 257(1) of the </w:t>
      </w:r>
      <w:r w:rsidR="002C6C15" w:rsidRPr="00592369">
        <w:rPr>
          <w:rFonts w:ascii="Arial" w:hAnsi="Arial" w:cs="Arial"/>
          <w:color w:val="auto"/>
          <w:sz w:val="24"/>
          <w:szCs w:val="24"/>
        </w:rPr>
        <w:t xml:space="preserve">Town and Country Planning Act </w:t>
      </w:r>
      <w:r w:rsidRPr="00592369">
        <w:rPr>
          <w:rFonts w:ascii="Arial" w:hAnsi="Arial" w:cs="Arial"/>
          <w:color w:val="auto"/>
          <w:sz w:val="24"/>
          <w:szCs w:val="24"/>
        </w:rPr>
        <w:t xml:space="preserve">1990 </w:t>
      </w:r>
      <w:r w:rsidR="002C6C15" w:rsidRPr="00592369">
        <w:rPr>
          <w:rFonts w:ascii="Arial" w:hAnsi="Arial" w:cs="Arial"/>
          <w:color w:val="auto"/>
          <w:sz w:val="24"/>
          <w:szCs w:val="24"/>
        </w:rPr>
        <w:t xml:space="preserve">(the 1990 </w:t>
      </w:r>
      <w:r w:rsidRPr="00592369">
        <w:rPr>
          <w:rFonts w:ascii="Arial" w:hAnsi="Arial" w:cs="Arial"/>
          <w:color w:val="auto"/>
          <w:sz w:val="24"/>
          <w:szCs w:val="24"/>
        </w:rPr>
        <w:t>Act</w:t>
      </w:r>
      <w:r w:rsidR="002C6C15" w:rsidRPr="00592369">
        <w:rPr>
          <w:rFonts w:ascii="Arial" w:hAnsi="Arial" w:cs="Arial"/>
          <w:color w:val="auto"/>
          <w:sz w:val="24"/>
          <w:szCs w:val="24"/>
        </w:rPr>
        <w:t xml:space="preserve">) </w:t>
      </w:r>
      <w:r w:rsidRPr="00592369">
        <w:rPr>
          <w:rFonts w:ascii="Arial" w:hAnsi="Arial" w:cs="Arial"/>
          <w:color w:val="auto"/>
          <w:sz w:val="24"/>
          <w:szCs w:val="24"/>
        </w:rPr>
        <w:t xml:space="preserve">provides for an Order to be made authorising the </w:t>
      </w:r>
      <w:r w:rsidR="00166919" w:rsidRPr="00592369">
        <w:rPr>
          <w:rFonts w:ascii="Arial" w:hAnsi="Arial" w:cs="Arial"/>
          <w:color w:val="auto"/>
          <w:sz w:val="24"/>
          <w:szCs w:val="24"/>
        </w:rPr>
        <w:t xml:space="preserve">diversion (or </w:t>
      </w:r>
      <w:r w:rsidRPr="00592369">
        <w:rPr>
          <w:rFonts w:ascii="Arial" w:hAnsi="Arial" w:cs="Arial"/>
          <w:color w:val="auto"/>
          <w:sz w:val="24"/>
          <w:szCs w:val="24"/>
        </w:rPr>
        <w:t>stopping up</w:t>
      </w:r>
      <w:r w:rsidR="003100D9" w:rsidRPr="00592369">
        <w:rPr>
          <w:rFonts w:ascii="Arial" w:hAnsi="Arial" w:cs="Arial"/>
          <w:color w:val="auto"/>
          <w:sz w:val="24"/>
          <w:szCs w:val="24"/>
        </w:rPr>
        <w:t>)</w:t>
      </w:r>
      <w:r w:rsidRPr="00592369">
        <w:rPr>
          <w:rFonts w:ascii="Arial" w:hAnsi="Arial" w:cs="Arial"/>
          <w:color w:val="auto"/>
          <w:sz w:val="24"/>
          <w:szCs w:val="24"/>
        </w:rPr>
        <w:t xml:space="preserve"> of a footpath if </w:t>
      </w:r>
      <w:r w:rsidR="00BB3908">
        <w:rPr>
          <w:rFonts w:ascii="Arial" w:hAnsi="Arial" w:cs="Arial"/>
          <w:color w:val="auto"/>
          <w:sz w:val="24"/>
          <w:szCs w:val="24"/>
        </w:rPr>
        <w:t xml:space="preserve">the local planning authority is satisfied </w:t>
      </w:r>
      <w:r w:rsidRPr="00592369">
        <w:rPr>
          <w:rFonts w:ascii="Arial" w:hAnsi="Arial" w:cs="Arial"/>
          <w:color w:val="auto"/>
          <w:sz w:val="24"/>
          <w:szCs w:val="24"/>
        </w:rPr>
        <w:t xml:space="preserve">it is necessary to do so in order to enable </w:t>
      </w:r>
      <w:r w:rsidRPr="00592369">
        <w:rPr>
          <w:rFonts w:ascii="Arial" w:hAnsi="Arial" w:cs="Arial"/>
          <w:color w:val="auto"/>
          <w:sz w:val="24"/>
          <w:szCs w:val="24"/>
        </w:rPr>
        <w:lastRenderedPageBreak/>
        <w:t xml:space="preserve">development to be carried out in accordance with planning permission already granted under Part III of the same Act. </w:t>
      </w:r>
    </w:p>
    <w:p w14:paraId="61C9B9E1" w14:textId="48DF7100" w:rsidR="00752B54" w:rsidRPr="00592369" w:rsidRDefault="00752B54" w:rsidP="00752B54">
      <w:pPr>
        <w:pStyle w:val="Style1"/>
        <w:rPr>
          <w:rFonts w:ascii="Arial" w:hAnsi="Arial" w:cs="Arial"/>
          <w:color w:val="auto"/>
          <w:sz w:val="24"/>
          <w:szCs w:val="24"/>
        </w:rPr>
      </w:pPr>
      <w:r w:rsidRPr="00592369">
        <w:rPr>
          <w:rFonts w:ascii="Arial" w:hAnsi="Arial" w:cs="Arial"/>
          <w:color w:val="auto"/>
          <w:sz w:val="24"/>
          <w:szCs w:val="24"/>
        </w:rPr>
        <w:t xml:space="preserve">In considering whether or not to confirm </w:t>
      </w:r>
      <w:r w:rsidR="00D52E05" w:rsidRPr="00592369">
        <w:rPr>
          <w:rFonts w:ascii="Arial" w:hAnsi="Arial" w:cs="Arial"/>
          <w:color w:val="auto"/>
          <w:sz w:val="24"/>
          <w:szCs w:val="24"/>
        </w:rPr>
        <w:t>an</w:t>
      </w:r>
      <w:r w:rsidRPr="00592369">
        <w:rPr>
          <w:rFonts w:ascii="Arial" w:hAnsi="Arial" w:cs="Arial"/>
          <w:color w:val="auto"/>
          <w:sz w:val="24"/>
          <w:szCs w:val="24"/>
        </w:rPr>
        <w:t xml:space="preserve"> Order, t</w:t>
      </w:r>
      <w:r w:rsidRPr="00592369">
        <w:rPr>
          <w:rFonts w:ascii="Arial" w:hAnsi="Arial" w:cs="Arial"/>
          <w:sz w:val="24"/>
          <w:szCs w:val="24"/>
        </w:rPr>
        <w:t xml:space="preserve">he disadvantages or loss likely to arise as a result of the stopping up or diversion of the way to members of the public generally or to persons whose properties adjoin or are near the existing highway should be weighed against the </w:t>
      </w:r>
      <w:bookmarkStart w:id="2" w:name="_Hlk70080641"/>
      <w:r w:rsidRPr="00592369">
        <w:rPr>
          <w:rFonts w:ascii="Arial" w:hAnsi="Arial" w:cs="Arial"/>
          <w:sz w:val="24"/>
          <w:szCs w:val="24"/>
        </w:rPr>
        <w:t>advantages of the proposed order.</w:t>
      </w:r>
      <w:bookmarkEnd w:id="2"/>
    </w:p>
    <w:p w14:paraId="12ECE680" w14:textId="6FAA3DE6" w:rsidR="00752B54" w:rsidRPr="00592369" w:rsidRDefault="00752B54" w:rsidP="00752B54">
      <w:pPr>
        <w:pStyle w:val="Style1"/>
        <w:rPr>
          <w:rFonts w:ascii="Arial" w:hAnsi="Arial" w:cs="Arial"/>
          <w:color w:val="auto"/>
          <w:sz w:val="24"/>
          <w:szCs w:val="24"/>
        </w:rPr>
      </w:pPr>
      <w:r w:rsidRPr="00592369">
        <w:rPr>
          <w:rFonts w:ascii="Arial" w:hAnsi="Arial" w:cs="Arial"/>
          <w:color w:val="auto"/>
          <w:sz w:val="24"/>
          <w:szCs w:val="24"/>
        </w:rPr>
        <w:t xml:space="preserve">In short there are two </w:t>
      </w:r>
      <w:r w:rsidR="002A1AC4">
        <w:rPr>
          <w:rFonts w:ascii="Arial" w:hAnsi="Arial" w:cs="Arial"/>
          <w:color w:val="auto"/>
          <w:sz w:val="24"/>
          <w:szCs w:val="24"/>
        </w:rPr>
        <w:t xml:space="preserve">main </w:t>
      </w:r>
      <w:r w:rsidRPr="00592369">
        <w:rPr>
          <w:rFonts w:ascii="Arial" w:hAnsi="Arial" w:cs="Arial"/>
          <w:color w:val="auto"/>
          <w:sz w:val="24"/>
          <w:szCs w:val="24"/>
        </w:rPr>
        <w:t>issues that must be considered here. These legal tests</w:t>
      </w:r>
      <w:r w:rsidR="00F106C5" w:rsidRPr="00592369">
        <w:rPr>
          <w:rFonts w:ascii="Arial" w:hAnsi="Arial" w:cs="Arial"/>
          <w:color w:val="auto"/>
          <w:sz w:val="24"/>
          <w:szCs w:val="24"/>
        </w:rPr>
        <w:t xml:space="preserve">, as outlined above, </w:t>
      </w:r>
      <w:r w:rsidRPr="00592369">
        <w:rPr>
          <w:rFonts w:ascii="Arial" w:hAnsi="Arial" w:cs="Arial"/>
          <w:color w:val="auto"/>
          <w:sz w:val="24"/>
          <w:szCs w:val="24"/>
        </w:rPr>
        <w:t xml:space="preserve">have been described by the Courts as </w:t>
      </w:r>
      <w:r w:rsidR="00A16D78" w:rsidRPr="00592369">
        <w:rPr>
          <w:rFonts w:ascii="Arial" w:hAnsi="Arial" w:cs="Arial"/>
          <w:color w:val="auto"/>
          <w:sz w:val="24"/>
          <w:szCs w:val="24"/>
        </w:rPr>
        <w:t>“</w:t>
      </w:r>
      <w:r w:rsidRPr="00592369">
        <w:rPr>
          <w:rFonts w:ascii="Arial" w:hAnsi="Arial" w:cs="Arial"/>
          <w:color w:val="auto"/>
          <w:sz w:val="24"/>
          <w:szCs w:val="24"/>
        </w:rPr>
        <w:t>the necessity test</w:t>
      </w:r>
      <w:r w:rsidR="00A16D78" w:rsidRPr="00592369">
        <w:rPr>
          <w:rFonts w:ascii="Arial" w:hAnsi="Arial" w:cs="Arial"/>
          <w:color w:val="auto"/>
          <w:sz w:val="24"/>
          <w:szCs w:val="24"/>
        </w:rPr>
        <w:t>”</w:t>
      </w:r>
      <w:r w:rsidRPr="00592369">
        <w:rPr>
          <w:rFonts w:ascii="Arial" w:hAnsi="Arial" w:cs="Arial"/>
          <w:color w:val="auto"/>
          <w:sz w:val="24"/>
          <w:szCs w:val="24"/>
        </w:rPr>
        <w:t xml:space="preserve"> and </w:t>
      </w:r>
      <w:r w:rsidR="00A16D78" w:rsidRPr="00592369">
        <w:rPr>
          <w:rFonts w:ascii="Arial" w:hAnsi="Arial" w:cs="Arial"/>
          <w:color w:val="auto"/>
          <w:sz w:val="24"/>
          <w:szCs w:val="24"/>
        </w:rPr>
        <w:t>“</w:t>
      </w:r>
      <w:r w:rsidRPr="00592369">
        <w:rPr>
          <w:rFonts w:ascii="Arial" w:hAnsi="Arial" w:cs="Arial"/>
          <w:color w:val="auto"/>
          <w:sz w:val="24"/>
          <w:szCs w:val="24"/>
        </w:rPr>
        <w:t>the merits test</w:t>
      </w:r>
      <w:r w:rsidR="00A16D78" w:rsidRPr="00592369">
        <w:rPr>
          <w:rFonts w:ascii="Arial" w:hAnsi="Arial" w:cs="Arial"/>
          <w:color w:val="auto"/>
          <w:sz w:val="24"/>
          <w:szCs w:val="24"/>
        </w:rPr>
        <w:t>”</w:t>
      </w:r>
      <w:r w:rsidRPr="00592369">
        <w:rPr>
          <w:rFonts w:ascii="Arial" w:hAnsi="Arial" w:cs="Arial"/>
          <w:color w:val="auto"/>
          <w:sz w:val="24"/>
          <w:szCs w:val="24"/>
        </w:rPr>
        <w:t xml:space="preserve">. Confirmation of </w:t>
      </w:r>
      <w:r w:rsidR="00A16D78" w:rsidRPr="00592369">
        <w:rPr>
          <w:rFonts w:ascii="Arial" w:hAnsi="Arial" w:cs="Arial"/>
          <w:color w:val="auto"/>
          <w:sz w:val="24"/>
          <w:szCs w:val="24"/>
        </w:rPr>
        <w:t>an</w:t>
      </w:r>
      <w:r w:rsidRPr="00592369">
        <w:rPr>
          <w:rFonts w:ascii="Arial" w:hAnsi="Arial" w:cs="Arial"/>
          <w:color w:val="auto"/>
          <w:sz w:val="24"/>
          <w:szCs w:val="24"/>
        </w:rPr>
        <w:t xml:space="preserve"> Order requires that both are satisfied. </w:t>
      </w:r>
    </w:p>
    <w:p w14:paraId="5B280134" w14:textId="7C4930E7" w:rsidR="000E003C" w:rsidRDefault="00752B54" w:rsidP="00E26A6D">
      <w:pPr>
        <w:pStyle w:val="Style1"/>
        <w:rPr>
          <w:rFonts w:ascii="Arial" w:hAnsi="Arial" w:cs="Arial"/>
          <w:color w:val="auto"/>
          <w:sz w:val="24"/>
          <w:szCs w:val="24"/>
        </w:rPr>
      </w:pPr>
      <w:r w:rsidRPr="00592369">
        <w:rPr>
          <w:rFonts w:ascii="Arial" w:hAnsi="Arial" w:cs="Arial"/>
          <w:color w:val="auto"/>
          <w:sz w:val="24"/>
          <w:szCs w:val="24"/>
        </w:rPr>
        <w:t>In addition, in reaching my conclusions I have considered the requirements of the Equality Act 2010 where appropriate.</w:t>
      </w:r>
    </w:p>
    <w:p w14:paraId="0A8314A4" w14:textId="401298B1" w:rsidR="00BD0848" w:rsidRPr="00E26A6D" w:rsidRDefault="00BD0848" w:rsidP="00E26A6D">
      <w:pPr>
        <w:pStyle w:val="Style1"/>
        <w:rPr>
          <w:rFonts w:ascii="Arial" w:hAnsi="Arial" w:cs="Arial"/>
          <w:color w:val="auto"/>
          <w:sz w:val="24"/>
          <w:szCs w:val="24"/>
        </w:rPr>
      </w:pPr>
      <w:r w:rsidRPr="00BD0848">
        <w:rPr>
          <w:rFonts w:ascii="Arial" w:hAnsi="Arial" w:cs="Arial"/>
          <w:color w:val="auto"/>
          <w:sz w:val="24"/>
          <w:szCs w:val="24"/>
        </w:rPr>
        <w:t>In this case the Order seeks to stop up approximately 35 metres of unrecorded public footpath. The footpath currently runs from Leckhampton Hill, opposite Undercliff Avenue (point A), it follows a westerly direction to point B where it joins footpath ASH42, known as the tramway. The Order proposes to replace the footpath with an alternative route approximately 18 metres in length. This would run along the northern boundary of the site from point C, opposite the junction of Leckhampton Road and Old Bath Road, to point D where it would join the tramway</w:t>
      </w:r>
      <w:r w:rsidR="00AA29E4">
        <w:rPr>
          <w:rFonts w:ascii="Arial" w:hAnsi="Arial" w:cs="Arial"/>
          <w:color w:val="auto"/>
          <w:sz w:val="24"/>
          <w:szCs w:val="24"/>
        </w:rPr>
        <w:t>.</w:t>
      </w:r>
    </w:p>
    <w:p w14:paraId="078CDD3D" w14:textId="66F43B4F" w:rsidR="00113195" w:rsidRPr="00836AAE" w:rsidRDefault="003D76CB" w:rsidP="00836AAE">
      <w:pPr>
        <w:pStyle w:val="Heading6blackfont"/>
        <w:rPr>
          <w:rFonts w:ascii="Arial" w:hAnsi="Arial" w:cs="Arial"/>
          <w:sz w:val="24"/>
          <w:szCs w:val="24"/>
        </w:rPr>
      </w:pPr>
      <w:r w:rsidRPr="00592369">
        <w:rPr>
          <w:rFonts w:ascii="Arial" w:hAnsi="Arial" w:cs="Arial"/>
          <w:sz w:val="24"/>
          <w:szCs w:val="24"/>
        </w:rPr>
        <w:t>Reasons</w:t>
      </w:r>
    </w:p>
    <w:p w14:paraId="70A3D0B0" w14:textId="6D1D36F7" w:rsidR="00A53207" w:rsidRPr="00D515E5" w:rsidRDefault="00A53207" w:rsidP="00973535">
      <w:pPr>
        <w:pStyle w:val="Style1"/>
        <w:numPr>
          <w:ilvl w:val="0"/>
          <w:numId w:val="0"/>
        </w:numPr>
        <w:tabs>
          <w:tab w:val="clear" w:pos="432"/>
          <w:tab w:val="left" w:pos="0"/>
        </w:tabs>
        <w:rPr>
          <w:rFonts w:ascii="Arial" w:hAnsi="Arial" w:cs="Arial"/>
          <w:i/>
          <w:iCs/>
          <w:sz w:val="24"/>
          <w:szCs w:val="24"/>
        </w:rPr>
      </w:pPr>
      <w:r w:rsidRPr="00592369">
        <w:rPr>
          <w:rFonts w:ascii="Arial" w:hAnsi="Arial" w:cs="Arial"/>
          <w:i/>
          <w:iCs/>
          <w:color w:val="auto"/>
          <w:sz w:val="24"/>
          <w:szCs w:val="24"/>
        </w:rPr>
        <w:t xml:space="preserve">Whether the </w:t>
      </w:r>
      <w:r w:rsidR="00BC7857">
        <w:rPr>
          <w:rFonts w:ascii="Arial" w:hAnsi="Arial" w:cs="Arial"/>
          <w:i/>
          <w:iCs/>
          <w:color w:val="auto"/>
          <w:sz w:val="24"/>
          <w:szCs w:val="24"/>
        </w:rPr>
        <w:t>stopping up</w:t>
      </w:r>
      <w:r w:rsidRPr="00592369">
        <w:rPr>
          <w:rFonts w:ascii="Arial" w:hAnsi="Arial" w:cs="Arial"/>
          <w:i/>
          <w:iCs/>
          <w:color w:val="auto"/>
          <w:sz w:val="24"/>
          <w:szCs w:val="24"/>
        </w:rPr>
        <w:t xml:space="preserve"> of the path </w:t>
      </w:r>
      <w:bookmarkStart w:id="3" w:name="_Hlk70675488"/>
      <w:r w:rsidRPr="00592369">
        <w:rPr>
          <w:rFonts w:ascii="Arial" w:hAnsi="Arial" w:cs="Arial"/>
          <w:i/>
          <w:iCs/>
          <w:color w:val="auto"/>
          <w:sz w:val="24"/>
          <w:szCs w:val="24"/>
        </w:rPr>
        <w:t>is necessary to allow development to be carried out in accordance with planning permission</w:t>
      </w:r>
      <w:bookmarkEnd w:id="3"/>
    </w:p>
    <w:p w14:paraId="5789D29E" w14:textId="681905F1" w:rsidR="00A53207" w:rsidRPr="00D515E5" w:rsidRDefault="00D515E5" w:rsidP="00D515E5">
      <w:pPr>
        <w:pStyle w:val="Style1"/>
        <w:rPr>
          <w:rFonts w:ascii="Arial" w:hAnsi="Arial" w:cs="Arial"/>
          <w:sz w:val="24"/>
          <w:szCs w:val="24"/>
        </w:rPr>
      </w:pPr>
      <w:bookmarkStart w:id="4" w:name="_Hlk70701751"/>
      <w:r w:rsidRPr="00D515E5">
        <w:rPr>
          <w:rFonts w:ascii="Arial" w:hAnsi="Arial" w:cs="Arial"/>
          <w:sz w:val="24"/>
          <w:szCs w:val="24"/>
        </w:rPr>
        <w:t>Planning permission (</w:t>
      </w:r>
      <w:r w:rsidR="00CD713D">
        <w:rPr>
          <w:rFonts w:ascii="Arial" w:hAnsi="Arial" w:cs="Arial"/>
          <w:sz w:val="24"/>
          <w:szCs w:val="24"/>
        </w:rPr>
        <w:t>21</w:t>
      </w:r>
      <w:r w:rsidR="007F2326">
        <w:rPr>
          <w:rFonts w:ascii="Arial" w:hAnsi="Arial" w:cs="Arial"/>
          <w:sz w:val="24"/>
          <w:szCs w:val="24"/>
        </w:rPr>
        <w:t>/02148/</w:t>
      </w:r>
      <w:r w:rsidRPr="00D515E5">
        <w:rPr>
          <w:rFonts w:ascii="Arial" w:hAnsi="Arial" w:cs="Arial"/>
          <w:sz w:val="24"/>
          <w:szCs w:val="24"/>
        </w:rPr>
        <w:t>FUL) was granted on 1</w:t>
      </w:r>
      <w:r w:rsidR="000A61B2">
        <w:rPr>
          <w:rFonts w:ascii="Arial" w:hAnsi="Arial" w:cs="Arial"/>
          <w:sz w:val="24"/>
          <w:szCs w:val="24"/>
        </w:rPr>
        <w:t>7 February</w:t>
      </w:r>
      <w:r w:rsidRPr="00D515E5">
        <w:rPr>
          <w:rFonts w:ascii="Arial" w:hAnsi="Arial" w:cs="Arial"/>
          <w:sz w:val="24"/>
          <w:szCs w:val="24"/>
        </w:rPr>
        <w:t xml:space="preserve"> 2022 for the </w:t>
      </w:r>
      <w:r w:rsidR="007F5EF9">
        <w:rPr>
          <w:rFonts w:ascii="Arial" w:hAnsi="Arial" w:cs="Arial"/>
          <w:sz w:val="24"/>
          <w:szCs w:val="24"/>
        </w:rPr>
        <w:t xml:space="preserve">erection of 2 dwellings on land east of Leckhampton </w:t>
      </w:r>
      <w:r w:rsidR="002F2C1A">
        <w:rPr>
          <w:rFonts w:ascii="Arial" w:hAnsi="Arial" w:cs="Arial"/>
          <w:sz w:val="24"/>
          <w:szCs w:val="24"/>
        </w:rPr>
        <w:t>reservoir, Leckhampton Hill, Cheltenham</w:t>
      </w:r>
      <w:r w:rsidRPr="00D515E5">
        <w:rPr>
          <w:rFonts w:ascii="Arial" w:hAnsi="Arial" w:cs="Arial"/>
          <w:sz w:val="24"/>
          <w:szCs w:val="24"/>
        </w:rPr>
        <w:t>.</w:t>
      </w:r>
      <w:r>
        <w:rPr>
          <w:rFonts w:ascii="Arial" w:hAnsi="Arial" w:cs="Arial"/>
          <w:sz w:val="24"/>
          <w:szCs w:val="24"/>
        </w:rPr>
        <w:t xml:space="preserve"> </w:t>
      </w:r>
      <w:r w:rsidR="00A53207" w:rsidRPr="00D515E5">
        <w:rPr>
          <w:rFonts w:ascii="Arial" w:hAnsi="Arial" w:cs="Arial"/>
          <w:color w:val="auto"/>
          <w:sz w:val="24"/>
          <w:szCs w:val="24"/>
        </w:rPr>
        <w:t xml:space="preserve">I am satisfied that the relevant planning permission </w:t>
      </w:r>
      <w:r w:rsidR="004539F1">
        <w:rPr>
          <w:rFonts w:ascii="Arial" w:hAnsi="Arial" w:cs="Arial"/>
          <w:color w:val="auto"/>
          <w:sz w:val="24"/>
          <w:szCs w:val="24"/>
        </w:rPr>
        <w:t>is</w:t>
      </w:r>
      <w:r w:rsidR="00A53207" w:rsidRPr="00D515E5">
        <w:rPr>
          <w:rFonts w:ascii="Arial" w:hAnsi="Arial" w:cs="Arial"/>
          <w:color w:val="auto"/>
          <w:sz w:val="24"/>
          <w:szCs w:val="24"/>
        </w:rPr>
        <w:t xml:space="preserve"> extant and directly relate</w:t>
      </w:r>
      <w:r w:rsidR="008B0B57">
        <w:rPr>
          <w:rFonts w:ascii="Arial" w:hAnsi="Arial" w:cs="Arial"/>
          <w:color w:val="auto"/>
          <w:sz w:val="24"/>
          <w:szCs w:val="24"/>
        </w:rPr>
        <w:t>s</w:t>
      </w:r>
      <w:r w:rsidR="00A53207" w:rsidRPr="00D515E5">
        <w:rPr>
          <w:rFonts w:ascii="Arial" w:hAnsi="Arial" w:cs="Arial"/>
          <w:color w:val="auto"/>
          <w:sz w:val="24"/>
          <w:szCs w:val="24"/>
        </w:rPr>
        <w:t xml:space="preserve"> to the land crossed by the Order route.</w:t>
      </w:r>
    </w:p>
    <w:bookmarkEnd w:id="4"/>
    <w:p w14:paraId="55D2E1BE" w14:textId="6986237D" w:rsidR="00084ED1" w:rsidRDefault="00CD2C8D" w:rsidP="00836AAE">
      <w:pPr>
        <w:pStyle w:val="Style1"/>
        <w:rPr>
          <w:rFonts w:ascii="Arial" w:hAnsi="Arial" w:cs="Arial"/>
          <w:color w:val="auto"/>
          <w:sz w:val="24"/>
          <w:szCs w:val="24"/>
        </w:rPr>
      </w:pPr>
      <w:r w:rsidRPr="00592369">
        <w:rPr>
          <w:rFonts w:ascii="Arial" w:hAnsi="Arial" w:cs="Arial"/>
          <w:color w:val="auto"/>
          <w:sz w:val="24"/>
          <w:szCs w:val="24"/>
        </w:rPr>
        <w:t xml:space="preserve">The footpath </w:t>
      </w:r>
      <w:r w:rsidR="00E55E89">
        <w:rPr>
          <w:rFonts w:ascii="Arial" w:hAnsi="Arial" w:cs="Arial"/>
          <w:color w:val="auto"/>
          <w:sz w:val="24"/>
          <w:szCs w:val="24"/>
        </w:rPr>
        <w:t>on its current alignment</w:t>
      </w:r>
      <w:r w:rsidR="00B668E4">
        <w:rPr>
          <w:rFonts w:ascii="Arial" w:hAnsi="Arial" w:cs="Arial"/>
          <w:color w:val="auto"/>
          <w:sz w:val="24"/>
          <w:szCs w:val="24"/>
        </w:rPr>
        <w:t xml:space="preserve">, </w:t>
      </w:r>
      <w:r w:rsidR="00CE7215">
        <w:rPr>
          <w:rFonts w:ascii="Arial" w:hAnsi="Arial" w:cs="Arial"/>
          <w:color w:val="auto"/>
          <w:sz w:val="24"/>
          <w:szCs w:val="24"/>
        </w:rPr>
        <w:t>between points A and B</w:t>
      </w:r>
      <w:r w:rsidR="00B668E4">
        <w:rPr>
          <w:rFonts w:ascii="Arial" w:hAnsi="Arial" w:cs="Arial"/>
          <w:color w:val="auto"/>
          <w:sz w:val="24"/>
          <w:szCs w:val="24"/>
        </w:rPr>
        <w:t>,</w:t>
      </w:r>
      <w:r w:rsidR="00E55E89">
        <w:rPr>
          <w:rFonts w:ascii="Arial" w:hAnsi="Arial" w:cs="Arial"/>
          <w:color w:val="auto"/>
          <w:sz w:val="24"/>
          <w:szCs w:val="24"/>
        </w:rPr>
        <w:t xml:space="preserve"> </w:t>
      </w:r>
      <w:r w:rsidR="007A7BC6">
        <w:rPr>
          <w:rFonts w:ascii="Arial" w:hAnsi="Arial" w:cs="Arial"/>
          <w:color w:val="auto"/>
          <w:sz w:val="24"/>
          <w:szCs w:val="24"/>
        </w:rPr>
        <w:t>would be affected by</w:t>
      </w:r>
      <w:r w:rsidR="000E37F1">
        <w:rPr>
          <w:rFonts w:ascii="Arial" w:hAnsi="Arial" w:cs="Arial"/>
          <w:color w:val="auto"/>
          <w:sz w:val="24"/>
          <w:szCs w:val="24"/>
        </w:rPr>
        <w:t xml:space="preserve"> one of the dwellings (plot 2)</w:t>
      </w:r>
      <w:r w:rsidR="00945238" w:rsidRPr="00592369">
        <w:rPr>
          <w:rFonts w:ascii="Arial" w:hAnsi="Arial" w:cs="Arial"/>
          <w:color w:val="auto"/>
          <w:sz w:val="24"/>
          <w:szCs w:val="24"/>
        </w:rPr>
        <w:t>.</w:t>
      </w:r>
      <w:r w:rsidR="006B62EA" w:rsidRPr="00592369">
        <w:rPr>
          <w:rFonts w:ascii="Arial" w:hAnsi="Arial" w:cs="Arial"/>
          <w:color w:val="auto"/>
          <w:sz w:val="24"/>
          <w:szCs w:val="24"/>
        </w:rPr>
        <w:t xml:space="preserve"> </w:t>
      </w:r>
      <w:r w:rsidR="00C84383">
        <w:rPr>
          <w:rFonts w:ascii="Arial" w:hAnsi="Arial" w:cs="Arial"/>
          <w:color w:val="auto"/>
          <w:sz w:val="24"/>
          <w:szCs w:val="24"/>
        </w:rPr>
        <w:t>The footpath w</w:t>
      </w:r>
      <w:r w:rsidR="00335E0E">
        <w:rPr>
          <w:rFonts w:ascii="Arial" w:hAnsi="Arial" w:cs="Arial"/>
          <w:color w:val="auto"/>
          <w:sz w:val="24"/>
          <w:szCs w:val="24"/>
        </w:rPr>
        <w:t>ould be obstructed by a large proportion of the dwelling</w:t>
      </w:r>
      <w:r w:rsidR="005D5AC5">
        <w:rPr>
          <w:rFonts w:ascii="Arial" w:hAnsi="Arial" w:cs="Arial"/>
          <w:color w:val="auto"/>
          <w:sz w:val="24"/>
          <w:szCs w:val="24"/>
        </w:rPr>
        <w:t xml:space="preserve">, it </w:t>
      </w:r>
      <w:r w:rsidR="00E6096E">
        <w:rPr>
          <w:rFonts w:ascii="Arial" w:hAnsi="Arial" w:cs="Arial"/>
          <w:color w:val="auto"/>
          <w:sz w:val="24"/>
          <w:szCs w:val="24"/>
        </w:rPr>
        <w:t>would cut through</w:t>
      </w:r>
      <w:r w:rsidR="00915F08">
        <w:rPr>
          <w:rFonts w:ascii="Arial" w:hAnsi="Arial" w:cs="Arial"/>
          <w:color w:val="auto"/>
          <w:sz w:val="24"/>
          <w:szCs w:val="24"/>
        </w:rPr>
        <w:t xml:space="preserve"> a number of </w:t>
      </w:r>
      <w:r w:rsidR="00D92A1F">
        <w:rPr>
          <w:rFonts w:ascii="Arial" w:hAnsi="Arial" w:cs="Arial"/>
          <w:color w:val="auto"/>
          <w:sz w:val="24"/>
          <w:szCs w:val="24"/>
        </w:rPr>
        <w:t>rooms including 3 bedrooms and a bathroom on the ground floor</w:t>
      </w:r>
      <w:r w:rsidR="00420130">
        <w:rPr>
          <w:rFonts w:ascii="Arial" w:hAnsi="Arial" w:cs="Arial"/>
          <w:color w:val="auto"/>
          <w:sz w:val="24"/>
          <w:szCs w:val="24"/>
        </w:rPr>
        <w:t>.</w:t>
      </w:r>
      <w:r w:rsidR="00A309A5">
        <w:rPr>
          <w:rFonts w:ascii="Arial" w:hAnsi="Arial" w:cs="Arial"/>
          <w:color w:val="auto"/>
          <w:sz w:val="24"/>
          <w:szCs w:val="24"/>
        </w:rPr>
        <w:t xml:space="preserve"> The approved boundary hedging would also</w:t>
      </w:r>
      <w:r w:rsidR="00DB569C">
        <w:rPr>
          <w:rFonts w:ascii="Arial" w:hAnsi="Arial" w:cs="Arial"/>
          <w:color w:val="auto"/>
          <w:sz w:val="24"/>
          <w:szCs w:val="24"/>
        </w:rPr>
        <w:t xml:space="preserve"> obstruct the footpath.</w:t>
      </w:r>
      <w:r w:rsidR="00420130">
        <w:rPr>
          <w:rFonts w:ascii="Arial" w:hAnsi="Arial" w:cs="Arial"/>
          <w:color w:val="auto"/>
          <w:sz w:val="24"/>
          <w:szCs w:val="24"/>
        </w:rPr>
        <w:t xml:space="preserve"> </w:t>
      </w:r>
    </w:p>
    <w:p w14:paraId="20FCD09F" w14:textId="11F308B5" w:rsidR="00D63C61" w:rsidRPr="004F2A84" w:rsidRDefault="00A2449B" w:rsidP="004F2A84">
      <w:pPr>
        <w:pStyle w:val="Style1"/>
        <w:rPr>
          <w:rFonts w:ascii="Arial" w:hAnsi="Arial" w:cs="Arial"/>
          <w:color w:val="auto"/>
          <w:sz w:val="24"/>
          <w:szCs w:val="24"/>
        </w:rPr>
      </w:pPr>
      <w:r>
        <w:rPr>
          <w:rFonts w:ascii="Arial" w:hAnsi="Arial" w:cs="Arial"/>
          <w:color w:val="auto"/>
          <w:sz w:val="24"/>
          <w:szCs w:val="24"/>
        </w:rPr>
        <w:t>The grant</w:t>
      </w:r>
      <w:r w:rsidR="00F939B6">
        <w:rPr>
          <w:rFonts w:ascii="Arial" w:hAnsi="Arial" w:cs="Arial"/>
          <w:color w:val="auto"/>
          <w:sz w:val="24"/>
          <w:szCs w:val="24"/>
        </w:rPr>
        <w:t>ing</w:t>
      </w:r>
      <w:r>
        <w:rPr>
          <w:rFonts w:ascii="Arial" w:hAnsi="Arial" w:cs="Arial"/>
          <w:color w:val="auto"/>
          <w:sz w:val="24"/>
          <w:szCs w:val="24"/>
        </w:rPr>
        <w:t xml:space="preserve"> of planning permission does not of itself authoris</w:t>
      </w:r>
      <w:r w:rsidR="00C24EA5">
        <w:rPr>
          <w:rFonts w:ascii="Arial" w:hAnsi="Arial" w:cs="Arial"/>
          <w:color w:val="auto"/>
          <w:sz w:val="24"/>
          <w:szCs w:val="24"/>
        </w:rPr>
        <w:t>e obstruction of the footpath. However,</w:t>
      </w:r>
      <w:r w:rsidR="002F767C">
        <w:rPr>
          <w:rFonts w:ascii="Arial" w:hAnsi="Arial" w:cs="Arial"/>
          <w:color w:val="auto"/>
          <w:sz w:val="24"/>
          <w:szCs w:val="24"/>
        </w:rPr>
        <w:t xml:space="preserve"> </w:t>
      </w:r>
      <w:r w:rsidR="005B4167">
        <w:rPr>
          <w:rFonts w:ascii="Arial" w:hAnsi="Arial" w:cs="Arial"/>
          <w:color w:val="auto"/>
          <w:sz w:val="24"/>
          <w:szCs w:val="24"/>
        </w:rPr>
        <w:t xml:space="preserve">the development cannot be </w:t>
      </w:r>
      <w:r w:rsidR="00317DA3">
        <w:rPr>
          <w:rFonts w:ascii="Arial" w:hAnsi="Arial" w:cs="Arial"/>
          <w:color w:val="auto"/>
          <w:sz w:val="24"/>
          <w:szCs w:val="24"/>
        </w:rPr>
        <w:t>delivered fully</w:t>
      </w:r>
      <w:r w:rsidR="00D70F2C">
        <w:rPr>
          <w:rFonts w:ascii="Arial" w:hAnsi="Arial" w:cs="Arial"/>
          <w:color w:val="auto"/>
          <w:sz w:val="24"/>
          <w:szCs w:val="24"/>
        </w:rPr>
        <w:t>,</w:t>
      </w:r>
      <w:r w:rsidR="00317DA3">
        <w:rPr>
          <w:rFonts w:ascii="Arial" w:hAnsi="Arial" w:cs="Arial"/>
          <w:color w:val="auto"/>
          <w:sz w:val="24"/>
          <w:szCs w:val="24"/>
        </w:rPr>
        <w:t xml:space="preserve"> in accordance </w:t>
      </w:r>
      <w:r w:rsidR="007205F4">
        <w:rPr>
          <w:rFonts w:ascii="Arial" w:hAnsi="Arial" w:cs="Arial"/>
          <w:color w:val="auto"/>
          <w:sz w:val="24"/>
          <w:szCs w:val="24"/>
        </w:rPr>
        <w:t>with the approved plans</w:t>
      </w:r>
      <w:r w:rsidR="00D70F2C">
        <w:rPr>
          <w:rFonts w:ascii="Arial" w:hAnsi="Arial" w:cs="Arial"/>
          <w:color w:val="auto"/>
          <w:sz w:val="24"/>
          <w:szCs w:val="24"/>
        </w:rPr>
        <w:t>,</w:t>
      </w:r>
      <w:r w:rsidR="007205F4">
        <w:rPr>
          <w:rFonts w:ascii="Arial" w:hAnsi="Arial" w:cs="Arial"/>
          <w:color w:val="auto"/>
          <w:sz w:val="24"/>
          <w:szCs w:val="24"/>
        </w:rPr>
        <w:t xml:space="preserve"> with the footpath in its existing location. </w:t>
      </w:r>
      <w:r w:rsidR="00A30D86">
        <w:rPr>
          <w:rFonts w:ascii="Arial" w:hAnsi="Arial" w:cs="Arial"/>
          <w:color w:val="auto"/>
          <w:sz w:val="24"/>
          <w:szCs w:val="24"/>
        </w:rPr>
        <w:t xml:space="preserve">That being so, </w:t>
      </w:r>
      <w:r w:rsidR="00FF78A1">
        <w:rPr>
          <w:rFonts w:ascii="Arial" w:hAnsi="Arial" w:cs="Arial"/>
          <w:color w:val="auto"/>
          <w:sz w:val="24"/>
          <w:szCs w:val="24"/>
        </w:rPr>
        <w:t xml:space="preserve">I </w:t>
      </w:r>
      <w:r w:rsidR="007061ED">
        <w:rPr>
          <w:rFonts w:ascii="Arial" w:hAnsi="Arial" w:cs="Arial"/>
          <w:color w:val="auto"/>
          <w:sz w:val="24"/>
          <w:szCs w:val="24"/>
        </w:rPr>
        <w:t>am satisfied</w:t>
      </w:r>
      <w:r w:rsidR="00FF78A1">
        <w:rPr>
          <w:rFonts w:ascii="Arial" w:hAnsi="Arial" w:cs="Arial"/>
          <w:color w:val="auto"/>
          <w:sz w:val="24"/>
          <w:szCs w:val="24"/>
        </w:rPr>
        <w:t xml:space="preserve"> that </w:t>
      </w:r>
      <w:r w:rsidR="00397F3F" w:rsidRPr="00592369">
        <w:rPr>
          <w:rFonts w:ascii="Arial" w:hAnsi="Arial" w:cs="Arial"/>
          <w:color w:val="auto"/>
          <w:sz w:val="24"/>
          <w:szCs w:val="24"/>
        </w:rPr>
        <w:t xml:space="preserve">the </w:t>
      </w:r>
      <w:r w:rsidR="004F2A84">
        <w:rPr>
          <w:rFonts w:ascii="Arial" w:hAnsi="Arial" w:cs="Arial"/>
          <w:color w:val="auto"/>
          <w:sz w:val="24"/>
          <w:szCs w:val="24"/>
        </w:rPr>
        <w:t>O</w:t>
      </w:r>
      <w:r w:rsidR="00397F3F" w:rsidRPr="00592369">
        <w:rPr>
          <w:rFonts w:ascii="Arial" w:hAnsi="Arial" w:cs="Arial"/>
          <w:color w:val="auto"/>
          <w:sz w:val="24"/>
          <w:szCs w:val="24"/>
        </w:rPr>
        <w:t xml:space="preserve">rder is necessary to allow </w:t>
      </w:r>
      <w:r w:rsidR="00774E71">
        <w:rPr>
          <w:rFonts w:ascii="Arial" w:hAnsi="Arial" w:cs="Arial"/>
          <w:color w:val="auto"/>
          <w:sz w:val="24"/>
          <w:szCs w:val="24"/>
        </w:rPr>
        <w:t xml:space="preserve">the </w:t>
      </w:r>
      <w:r w:rsidR="00397F3F" w:rsidRPr="00592369">
        <w:rPr>
          <w:rFonts w:ascii="Arial" w:hAnsi="Arial" w:cs="Arial"/>
          <w:color w:val="auto"/>
          <w:sz w:val="24"/>
          <w:szCs w:val="24"/>
        </w:rPr>
        <w:t>development to be carried out in accordance with the planning permission.</w:t>
      </w:r>
      <w:r w:rsidR="006B62EA" w:rsidRPr="00592369">
        <w:rPr>
          <w:rFonts w:ascii="Arial" w:hAnsi="Arial" w:cs="Arial"/>
          <w:color w:val="auto"/>
          <w:sz w:val="24"/>
          <w:szCs w:val="24"/>
        </w:rPr>
        <w:t xml:space="preserve"> </w:t>
      </w:r>
    </w:p>
    <w:p w14:paraId="6C4FE924" w14:textId="40AA9A71" w:rsidR="000674C5" w:rsidRPr="00592369" w:rsidRDefault="008B0A4C" w:rsidP="007657D4">
      <w:pPr>
        <w:pStyle w:val="Style1"/>
        <w:numPr>
          <w:ilvl w:val="0"/>
          <w:numId w:val="0"/>
        </w:numPr>
        <w:rPr>
          <w:rFonts w:ascii="Arial" w:hAnsi="Arial" w:cs="Arial"/>
          <w:i/>
          <w:iCs/>
          <w:sz w:val="24"/>
          <w:szCs w:val="24"/>
        </w:rPr>
      </w:pPr>
      <w:bookmarkStart w:id="5" w:name="_Hlk70676155"/>
      <w:r w:rsidRPr="00592369">
        <w:rPr>
          <w:rFonts w:ascii="Arial" w:hAnsi="Arial" w:cs="Arial"/>
          <w:i/>
          <w:iCs/>
          <w:sz w:val="24"/>
          <w:szCs w:val="24"/>
        </w:rPr>
        <w:t>Dis</w:t>
      </w:r>
      <w:r w:rsidR="007657D4" w:rsidRPr="00592369">
        <w:rPr>
          <w:rFonts w:ascii="Arial" w:hAnsi="Arial" w:cs="Arial"/>
          <w:i/>
          <w:iCs/>
          <w:sz w:val="24"/>
          <w:szCs w:val="24"/>
        </w:rPr>
        <w:t>advantages of the proposed Order</w:t>
      </w:r>
    </w:p>
    <w:bookmarkEnd w:id="5"/>
    <w:p w14:paraId="0EDBB810" w14:textId="32755A6F" w:rsidR="00D37306" w:rsidRDefault="000111AA" w:rsidP="006E5CF5">
      <w:pPr>
        <w:pStyle w:val="Style1"/>
        <w:rPr>
          <w:rFonts w:ascii="Arial" w:hAnsi="Arial" w:cs="Arial"/>
          <w:sz w:val="24"/>
          <w:szCs w:val="24"/>
        </w:rPr>
      </w:pPr>
      <w:r>
        <w:rPr>
          <w:rFonts w:ascii="Arial" w:hAnsi="Arial" w:cs="Arial"/>
          <w:sz w:val="24"/>
          <w:szCs w:val="24"/>
        </w:rPr>
        <w:t xml:space="preserve">The </w:t>
      </w:r>
      <w:r w:rsidR="00252441">
        <w:rPr>
          <w:rFonts w:ascii="Arial" w:hAnsi="Arial" w:cs="Arial"/>
          <w:sz w:val="24"/>
          <w:szCs w:val="24"/>
        </w:rPr>
        <w:t>main concerns of the object</w:t>
      </w:r>
      <w:r w:rsidR="00C92722">
        <w:rPr>
          <w:rFonts w:ascii="Arial" w:hAnsi="Arial" w:cs="Arial"/>
          <w:sz w:val="24"/>
          <w:szCs w:val="24"/>
        </w:rPr>
        <w:t xml:space="preserve">ors are safety and accessibility </w:t>
      </w:r>
      <w:r w:rsidR="006F3B70">
        <w:rPr>
          <w:rFonts w:ascii="Arial" w:hAnsi="Arial" w:cs="Arial"/>
          <w:sz w:val="24"/>
          <w:szCs w:val="24"/>
        </w:rPr>
        <w:t>issues</w:t>
      </w:r>
      <w:r w:rsidR="004267AA">
        <w:rPr>
          <w:rFonts w:ascii="Arial" w:hAnsi="Arial" w:cs="Arial"/>
          <w:sz w:val="24"/>
          <w:szCs w:val="24"/>
        </w:rPr>
        <w:t xml:space="preserve">, although </w:t>
      </w:r>
      <w:r w:rsidR="00C06AFB">
        <w:rPr>
          <w:rFonts w:ascii="Arial" w:hAnsi="Arial" w:cs="Arial"/>
          <w:sz w:val="24"/>
          <w:szCs w:val="24"/>
        </w:rPr>
        <w:t xml:space="preserve">convenience has </w:t>
      </w:r>
      <w:r w:rsidR="00533499">
        <w:rPr>
          <w:rFonts w:ascii="Arial" w:hAnsi="Arial" w:cs="Arial"/>
          <w:sz w:val="24"/>
          <w:szCs w:val="24"/>
        </w:rPr>
        <w:t xml:space="preserve">also </w:t>
      </w:r>
      <w:r w:rsidR="00C06AFB">
        <w:rPr>
          <w:rFonts w:ascii="Arial" w:hAnsi="Arial" w:cs="Arial"/>
          <w:sz w:val="24"/>
          <w:szCs w:val="24"/>
        </w:rPr>
        <w:t>been raised</w:t>
      </w:r>
      <w:r w:rsidR="006F3B70">
        <w:rPr>
          <w:rFonts w:ascii="Arial" w:hAnsi="Arial" w:cs="Arial"/>
          <w:sz w:val="24"/>
          <w:szCs w:val="24"/>
        </w:rPr>
        <w:t xml:space="preserve">. </w:t>
      </w:r>
      <w:r w:rsidR="00F81329">
        <w:rPr>
          <w:rFonts w:ascii="Arial" w:hAnsi="Arial" w:cs="Arial"/>
          <w:sz w:val="24"/>
          <w:szCs w:val="24"/>
        </w:rPr>
        <w:t xml:space="preserve">It is claimed the majority of </w:t>
      </w:r>
      <w:r w:rsidR="005614EC">
        <w:rPr>
          <w:rFonts w:ascii="Arial" w:hAnsi="Arial" w:cs="Arial"/>
          <w:sz w:val="24"/>
          <w:szCs w:val="24"/>
        </w:rPr>
        <w:t>people</w:t>
      </w:r>
      <w:r w:rsidR="00FD2247">
        <w:rPr>
          <w:rFonts w:ascii="Arial" w:hAnsi="Arial" w:cs="Arial"/>
          <w:sz w:val="24"/>
          <w:szCs w:val="24"/>
        </w:rPr>
        <w:t xml:space="preserve"> </w:t>
      </w:r>
      <w:r w:rsidR="006D47A2">
        <w:rPr>
          <w:rFonts w:ascii="Arial" w:hAnsi="Arial" w:cs="Arial"/>
          <w:sz w:val="24"/>
          <w:szCs w:val="24"/>
        </w:rPr>
        <w:t>use</w:t>
      </w:r>
      <w:r w:rsidR="00FD2247">
        <w:rPr>
          <w:rFonts w:ascii="Arial" w:hAnsi="Arial" w:cs="Arial"/>
          <w:sz w:val="24"/>
          <w:szCs w:val="24"/>
        </w:rPr>
        <w:t xml:space="preserve"> the existing footpath</w:t>
      </w:r>
      <w:r w:rsidR="00672D9F">
        <w:rPr>
          <w:rFonts w:ascii="Arial" w:hAnsi="Arial" w:cs="Arial"/>
          <w:sz w:val="24"/>
          <w:szCs w:val="24"/>
        </w:rPr>
        <w:t xml:space="preserve"> </w:t>
      </w:r>
      <w:r w:rsidR="00ED5546">
        <w:rPr>
          <w:rFonts w:ascii="Arial" w:hAnsi="Arial" w:cs="Arial"/>
          <w:sz w:val="24"/>
          <w:szCs w:val="24"/>
        </w:rPr>
        <w:t>as a short cut</w:t>
      </w:r>
      <w:r w:rsidR="00233E60">
        <w:rPr>
          <w:rFonts w:ascii="Arial" w:hAnsi="Arial" w:cs="Arial"/>
          <w:sz w:val="24"/>
          <w:szCs w:val="24"/>
        </w:rPr>
        <w:t xml:space="preserve">, </w:t>
      </w:r>
      <w:r w:rsidR="00672D9F">
        <w:rPr>
          <w:rFonts w:ascii="Arial" w:hAnsi="Arial" w:cs="Arial"/>
          <w:sz w:val="24"/>
          <w:szCs w:val="24"/>
        </w:rPr>
        <w:t xml:space="preserve">as it links 2 areas </w:t>
      </w:r>
      <w:r w:rsidR="00BB0B2A">
        <w:rPr>
          <w:rFonts w:ascii="Arial" w:hAnsi="Arial" w:cs="Arial"/>
          <w:sz w:val="24"/>
          <w:szCs w:val="24"/>
        </w:rPr>
        <w:t>containing p</w:t>
      </w:r>
      <w:r w:rsidR="00F336FD">
        <w:rPr>
          <w:rFonts w:ascii="Arial" w:hAnsi="Arial" w:cs="Arial"/>
          <w:sz w:val="24"/>
          <w:szCs w:val="24"/>
        </w:rPr>
        <w:t xml:space="preserve">ublic rights </w:t>
      </w:r>
      <w:r w:rsidR="00933550">
        <w:rPr>
          <w:rFonts w:ascii="Arial" w:hAnsi="Arial" w:cs="Arial"/>
          <w:sz w:val="24"/>
          <w:szCs w:val="24"/>
        </w:rPr>
        <w:t>of</w:t>
      </w:r>
      <w:r w:rsidR="00F336FD">
        <w:rPr>
          <w:rFonts w:ascii="Arial" w:hAnsi="Arial" w:cs="Arial"/>
          <w:sz w:val="24"/>
          <w:szCs w:val="24"/>
        </w:rPr>
        <w:t xml:space="preserve"> way and public open space</w:t>
      </w:r>
      <w:r w:rsidR="00607148">
        <w:rPr>
          <w:rFonts w:ascii="Arial" w:hAnsi="Arial" w:cs="Arial"/>
          <w:sz w:val="24"/>
          <w:szCs w:val="24"/>
        </w:rPr>
        <w:t>.</w:t>
      </w:r>
      <w:r w:rsidR="00B31D71">
        <w:rPr>
          <w:rFonts w:ascii="Arial" w:hAnsi="Arial" w:cs="Arial"/>
          <w:sz w:val="24"/>
          <w:szCs w:val="24"/>
        </w:rPr>
        <w:t xml:space="preserve"> </w:t>
      </w:r>
      <w:r w:rsidR="00141701">
        <w:rPr>
          <w:rFonts w:ascii="Arial" w:hAnsi="Arial" w:cs="Arial"/>
          <w:sz w:val="24"/>
          <w:szCs w:val="24"/>
        </w:rPr>
        <w:t>To the east is</w:t>
      </w:r>
      <w:r w:rsidR="00B31D71">
        <w:rPr>
          <w:rFonts w:ascii="Arial" w:hAnsi="Arial" w:cs="Arial"/>
          <w:sz w:val="24"/>
          <w:szCs w:val="24"/>
        </w:rPr>
        <w:t xml:space="preserve"> a</w:t>
      </w:r>
      <w:r w:rsidR="00B33A61">
        <w:rPr>
          <w:rFonts w:ascii="Arial" w:hAnsi="Arial" w:cs="Arial"/>
          <w:sz w:val="24"/>
          <w:szCs w:val="24"/>
        </w:rPr>
        <w:t xml:space="preserve">n area known as </w:t>
      </w:r>
      <w:r w:rsidR="00BE46C2">
        <w:rPr>
          <w:rFonts w:ascii="Arial" w:hAnsi="Arial" w:cs="Arial"/>
          <w:sz w:val="24"/>
          <w:szCs w:val="24"/>
        </w:rPr>
        <w:t>Daisybank field</w:t>
      </w:r>
      <w:r w:rsidR="00B31D71">
        <w:rPr>
          <w:rFonts w:ascii="Arial" w:hAnsi="Arial" w:cs="Arial"/>
          <w:sz w:val="24"/>
          <w:szCs w:val="24"/>
        </w:rPr>
        <w:t xml:space="preserve">, </w:t>
      </w:r>
      <w:r w:rsidR="005602C0">
        <w:rPr>
          <w:rFonts w:ascii="Arial" w:hAnsi="Arial" w:cs="Arial"/>
          <w:sz w:val="24"/>
          <w:szCs w:val="24"/>
        </w:rPr>
        <w:t>users walk from there along</w:t>
      </w:r>
      <w:r w:rsidR="00B31D71">
        <w:rPr>
          <w:rFonts w:ascii="Arial" w:hAnsi="Arial" w:cs="Arial"/>
          <w:sz w:val="24"/>
          <w:szCs w:val="24"/>
        </w:rPr>
        <w:t xml:space="preserve"> Undercliff</w:t>
      </w:r>
      <w:r w:rsidR="00933550">
        <w:rPr>
          <w:rFonts w:ascii="Arial" w:hAnsi="Arial" w:cs="Arial"/>
          <w:sz w:val="24"/>
          <w:szCs w:val="24"/>
        </w:rPr>
        <w:t xml:space="preserve"> Avenue</w:t>
      </w:r>
      <w:r w:rsidR="00D70AFD">
        <w:rPr>
          <w:rFonts w:ascii="Arial" w:hAnsi="Arial" w:cs="Arial"/>
          <w:sz w:val="24"/>
          <w:szCs w:val="24"/>
        </w:rPr>
        <w:t xml:space="preserve">, they then cross </w:t>
      </w:r>
      <w:r w:rsidR="00474EE2">
        <w:rPr>
          <w:rFonts w:ascii="Arial" w:hAnsi="Arial" w:cs="Arial"/>
          <w:sz w:val="24"/>
          <w:szCs w:val="24"/>
        </w:rPr>
        <w:t xml:space="preserve">the road at the junction with </w:t>
      </w:r>
      <w:r w:rsidR="00D70AFD">
        <w:rPr>
          <w:rFonts w:ascii="Arial" w:hAnsi="Arial" w:cs="Arial"/>
          <w:sz w:val="24"/>
          <w:szCs w:val="24"/>
        </w:rPr>
        <w:t>L</w:t>
      </w:r>
      <w:r w:rsidR="00474EE2">
        <w:rPr>
          <w:rFonts w:ascii="Arial" w:hAnsi="Arial" w:cs="Arial"/>
          <w:sz w:val="24"/>
          <w:szCs w:val="24"/>
        </w:rPr>
        <w:t>eckhampton Hill to point A</w:t>
      </w:r>
      <w:r w:rsidR="00542CDD">
        <w:rPr>
          <w:rFonts w:ascii="Arial" w:hAnsi="Arial" w:cs="Arial"/>
          <w:sz w:val="24"/>
          <w:szCs w:val="24"/>
        </w:rPr>
        <w:t xml:space="preserve">. </w:t>
      </w:r>
      <w:r w:rsidR="0068607D">
        <w:rPr>
          <w:rFonts w:ascii="Arial" w:hAnsi="Arial" w:cs="Arial"/>
          <w:sz w:val="24"/>
          <w:szCs w:val="24"/>
        </w:rPr>
        <w:t xml:space="preserve">The </w:t>
      </w:r>
      <w:r w:rsidR="008C7B67">
        <w:rPr>
          <w:rFonts w:ascii="Arial" w:hAnsi="Arial" w:cs="Arial"/>
          <w:sz w:val="24"/>
          <w:szCs w:val="24"/>
        </w:rPr>
        <w:t xml:space="preserve">western </w:t>
      </w:r>
      <w:r w:rsidR="005066E7">
        <w:rPr>
          <w:rFonts w:ascii="Arial" w:hAnsi="Arial" w:cs="Arial"/>
          <w:sz w:val="24"/>
          <w:szCs w:val="24"/>
        </w:rPr>
        <w:t>end of the existing route at point B joins footpath ASH</w:t>
      </w:r>
      <w:r w:rsidR="00EC5698">
        <w:rPr>
          <w:rFonts w:ascii="Arial" w:hAnsi="Arial" w:cs="Arial"/>
          <w:sz w:val="24"/>
          <w:szCs w:val="24"/>
        </w:rPr>
        <w:t>42, therefore users can continue north or south</w:t>
      </w:r>
      <w:r w:rsidR="00CD5BE2">
        <w:rPr>
          <w:rFonts w:ascii="Arial" w:hAnsi="Arial" w:cs="Arial"/>
          <w:sz w:val="24"/>
          <w:szCs w:val="24"/>
        </w:rPr>
        <w:t xml:space="preserve">. In </w:t>
      </w:r>
      <w:r w:rsidR="0090045C">
        <w:rPr>
          <w:rFonts w:ascii="Arial" w:hAnsi="Arial" w:cs="Arial"/>
          <w:sz w:val="24"/>
          <w:szCs w:val="24"/>
        </w:rPr>
        <w:t>addition,</w:t>
      </w:r>
      <w:r w:rsidR="00CD5BE2">
        <w:rPr>
          <w:rFonts w:ascii="Arial" w:hAnsi="Arial" w:cs="Arial"/>
          <w:sz w:val="24"/>
          <w:szCs w:val="24"/>
        </w:rPr>
        <w:t xml:space="preserve"> there is a stile opposite point B giving access to the fields to the west</w:t>
      </w:r>
      <w:r w:rsidR="00720398">
        <w:rPr>
          <w:rFonts w:ascii="Arial" w:hAnsi="Arial" w:cs="Arial"/>
          <w:sz w:val="24"/>
          <w:szCs w:val="24"/>
        </w:rPr>
        <w:t xml:space="preserve">. </w:t>
      </w:r>
      <w:r w:rsidR="00C6286E">
        <w:rPr>
          <w:rFonts w:ascii="Arial" w:hAnsi="Arial" w:cs="Arial"/>
          <w:sz w:val="24"/>
          <w:szCs w:val="24"/>
        </w:rPr>
        <w:t>Likewise</w:t>
      </w:r>
      <w:r w:rsidR="0090045C">
        <w:rPr>
          <w:rFonts w:ascii="Arial" w:hAnsi="Arial" w:cs="Arial"/>
          <w:sz w:val="24"/>
          <w:szCs w:val="24"/>
        </w:rPr>
        <w:t xml:space="preserve">, the </w:t>
      </w:r>
      <w:r w:rsidR="0090045C">
        <w:rPr>
          <w:rFonts w:ascii="Arial" w:hAnsi="Arial" w:cs="Arial"/>
          <w:sz w:val="24"/>
          <w:szCs w:val="24"/>
        </w:rPr>
        <w:lastRenderedPageBreak/>
        <w:t>route is also used</w:t>
      </w:r>
      <w:r w:rsidR="003B1251">
        <w:rPr>
          <w:rFonts w:ascii="Arial" w:hAnsi="Arial" w:cs="Arial"/>
          <w:sz w:val="24"/>
          <w:szCs w:val="24"/>
        </w:rPr>
        <w:t xml:space="preserve"> in the opposite direction</w:t>
      </w:r>
      <w:r w:rsidR="009864CC">
        <w:rPr>
          <w:rFonts w:ascii="Arial" w:hAnsi="Arial" w:cs="Arial"/>
          <w:sz w:val="24"/>
          <w:szCs w:val="24"/>
        </w:rPr>
        <w:t>.</w:t>
      </w:r>
      <w:r w:rsidR="00437297">
        <w:rPr>
          <w:rFonts w:ascii="Arial" w:hAnsi="Arial" w:cs="Arial"/>
          <w:sz w:val="24"/>
          <w:szCs w:val="24"/>
        </w:rPr>
        <w:t xml:space="preserve"> The objectors consider this is </w:t>
      </w:r>
      <w:r w:rsidR="00134194">
        <w:rPr>
          <w:rFonts w:ascii="Arial" w:hAnsi="Arial" w:cs="Arial"/>
          <w:sz w:val="24"/>
          <w:szCs w:val="24"/>
        </w:rPr>
        <w:t>the desire line for walkers</w:t>
      </w:r>
      <w:r w:rsidR="00D67254">
        <w:rPr>
          <w:rFonts w:ascii="Arial" w:hAnsi="Arial" w:cs="Arial"/>
          <w:sz w:val="24"/>
          <w:szCs w:val="24"/>
        </w:rPr>
        <w:t>.</w:t>
      </w:r>
      <w:r w:rsidR="00C92D3B">
        <w:rPr>
          <w:rFonts w:ascii="Arial" w:hAnsi="Arial" w:cs="Arial"/>
          <w:sz w:val="24"/>
          <w:szCs w:val="24"/>
        </w:rPr>
        <w:t xml:space="preserve"> </w:t>
      </w:r>
    </w:p>
    <w:p w14:paraId="189476B5" w14:textId="089E5AD3" w:rsidR="0015764B" w:rsidRDefault="0084472F" w:rsidP="006E5CF5">
      <w:pPr>
        <w:pStyle w:val="Style1"/>
        <w:rPr>
          <w:rFonts w:ascii="Arial" w:hAnsi="Arial" w:cs="Arial"/>
          <w:sz w:val="24"/>
          <w:szCs w:val="24"/>
        </w:rPr>
      </w:pPr>
      <w:r>
        <w:rPr>
          <w:rFonts w:ascii="Arial" w:hAnsi="Arial" w:cs="Arial"/>
          <w:sz w:val="24"/>
          <w:szCs w:val="24"/>
        </w:rPr>
        <w:t xml:space="preserve">To walk from Undercliff </w:t>
      </w:r>
      <w:r w:rsidR="00812B87">
        <w:rPr>
          <w:rFonts w:ascii="Arial" w:hAnsi="Arial" w:cs="Arial"/>
          <w:sz w:val="24"/>
          <w:szCs w:val="24"/>
        </w:rPr>
        <w:t>Avenue to point B</w:t>
      </w:r>
      <w:r w:rsidR="00A6169C">
        <w:rPr>
          <w:rFonts w:ascii="Arial" w:hAnsi="Arial" w:cs="Arial"/>
          <w:sz w:val="24"/>
          <w:szCs w:val="24"/>
        </w:rPr>
        <w:t>,</w:t>
      </w:r>
      <w:r w:rsidR="00812B87">
        <w:rPr>
          <w:rFonts w:ascii="Arial" w:hAnsi="Arial" w:cs="Arial"/>
          <w:sz w:val="24"/>
          <w:szCs w:val="24"/>
        </w:rPr>
        <w:t xml:space="preserve"> via the alternative route </w:t>
      </w:r>
      <w:r w:rsidR="00357A36">
        <w:rPr>
          <w:rFonts w:ascii="Arial" w:hAnsi="Arial" w:cs="Arial"/>
          <w:sz w:val="24"/>
          <w:szCs w:val="24"/>
        </w:rPr>
        <w:t>(points C-D)</w:t>
      </w:r>
      <w:r w:rsidR="00A6169C">
        <w:rPr>
          <w:rFonts w:ascii="Arial" w:hAnsi="Arial" w:cs="Arial"/>
          <w:sz w:val="24"/>
          <w:szCs w:val="24"/>
        </w:rPr>
        <w:t>,</w:t>
      </w:r>
      <w:r w:rsidR="00357A36">
        <w:rPr>
          <w:rFonts w:ascii="Arial" w:hAnsi="Arial" w:cs="Arial"/>
          <w:sz w:val="24"/>
          <w:szCs w:val="24"/>
        </w:rPr>
        <w:t xml:space="preserve"> </w:t>
      </w:r>
      <w:r w:rsidR="00CB1DF9">
        <w:rPr>
          <w:rFonts w:ascii="Arial" w:hAnsi="Arial" w:cs="Arial"/>
          <w:sz w:val="24"/>
          <w:szCs w:val="24"/>
        </w:rPr>
        <w:t xml:space="preserve">I </w:t>
      </w:r>
      <w:r w:rsidR="00357A36">
        <w:rPr>
          <w:rFonts w:ascii="Arial" w:hAnsi="Arial" w:cs="Arial"/>
          <w:sz w:val="24"/>
          <w:szCs w:val="24"/>
        </w:rPr>
        <w:t>consider</w:t>
      </w:r>
      <w:r w:rsidR="00CB1DF9">
        <w:rPr>
          <w:rFonts w:ascii="Arial" w:hAnsi="Arial" w:cs="Arial"/>
          <w:sz w:val="24"/>
          <w:szCs w:val="24"/>
        </w:rPr>
        <w:t xml:space="preserve"> to be a disadvantage </w:t>
      </w:r>
      <w:r w:rsidR="00836397">
        <w:rPr>
          <w:rFonts w:ascii="Arial" w:hAnsi="Arial" w:cs="Arial"/>
          <w:sz w:val="24"/>
          <w:szCs w:val="24"/>
        </w:rPr>
        <w:t>of the proposed Order</w:t>
      </w:r>
      <w:r w:rsidR="00391014">
        <w:rPr>
          <w:rFonts w:ascii="Arial" w:hAnsi="Arial" w:cs="Arial"/>
          <w:sz w:val="24"/>
          <w:szCs w:val="24"/>
        </w:rPr>
        <w:t>.</w:t>
      </w:r>
      <w:r w:rsidR="00381671">
        <w:rPr>
          <w:rFonts w:ascii="Arial" w:hAnsi="Arial" w:cs="Arial"/>
          <w:sz w:val="24"/>
          <w:szCs w:val="24"/>
        </w:rPr>
        <w:t xml:space="preserve"> From</w:t>
      </w:r>
      <w:r w:rsidR="0066144F">
        <w:rPr>
          <w:rFonts w:ascii="Arial" w:hAnsi="Arial" w:cs="Arial"/>
          <w:sz w:val="24"/>
          <w:szCs w:val="24"/>
        </w:rPr>
        <w:t xml:space="preserve"> Undercliff Avenue </w:t>
      </w:r>
      <w:r w:rsidR="00DC4532">
        <w:rPr>
          <w:rFonts w:ascii="Arial" w:hAnsi="Arial" w:cs="Arial"/>
          <w:sz w:val="24"/>
          <w:szCs w:val="24"/>
        </w:rPr>
        <w:t xml:space="preserve">users would need to </w:t>
      </w:r>
      <w:r w:rsidR="00867765">
        <w:rPr>
          <w:rFonts w:ascii="Arial" w:hAnsi="Arial" w:cs="Arial"/>
          <w:sz w:val="24"/>
          <w:szCs w:val="24"/>
        </w:rPr>
        <w:t>head north, crossing Old Bath Road</w:t>
      </w:r>
      <w:r w:rsidR="00462FFD">
        <w:rPr>
          <w:rFonts w:ascii="Arial" w:hAnsi="Arial" w:cs="Arial"/>
          <w:sz w:val="24"/>
          <w:szCs w:val="24"/>
        </w:rPr>
        <w:t xml:space="preserve"> and then Leckhampton Road</w:t>
      </w:r>
      <w:r w:rsidR="00325CA2">
        <w:rPr>
          <w:rFonts w:ascii="Arial" w:hAnsi="Arial" w:cs="Arial"/>
          <w:sz w:val="24"/>
          <w:szCs w:val="24"/>
        </w:rPr>
        <w:t xml:space="preserve"> to point C</w:t>
      </w:r>
      <w:r w:rsidR="00AB7D4C">
        <w:rPr>
          <w:rFonts w:ascii="Arial" w:hAnsi="Arial" w:cs="Arial"/>
          <w:sz w:val="24"/>
          <w:szCs w:val="24"/>
        </w:rPr>
        <w:t xml:space="preserve">. After walking the alternative route </w:t>
      </w:r>
      <w:r w:rsidR="00151008">
        <w:rPr>
          <w:rFonts w:ascii="Arial" w:hAnsi="Arial" w:cs="Arial"/>
          <w:sz w:val="24"/>
          <w:szCs w:val="24"/>
        </w:rPr>
        <w:t>users would need to walk south from point D to point B</w:t>
      </w:r>
      <w:r w:rsidR="002F4491">
        <w:rPr>
          <w:rFonts w:ascii="Arial" w:hAnsi="Arial" w:cs="Arial"/>
          <w:sz w:val="24"/>
          <w:szCs w:val="24"/>
        </w:rPr>
        <w:t>.</w:t>
      </w:r>
      <w:r w:rsidR="00AE54D8">
        <w:rPr>
          <w:rFonts w:ascii="Arial" w:hAnsi="Arial" w:cs="Arial"/>
          <w:sz w:val="24"/>
          <w:szCs w:val="24"/>
        </w:rPr>
        <w:t xml:space="preserve"> Although the </w:t>
      </w:r>
      <w:r w:rsidR="00605D9B">
        <w:rPr>
          <w:rFonts w:ascii="Arial" w:hAnsi="Arial" w:cs="Arial"/>
          <w:sz w:val="24"/>
          <w:szCs w:val="24"/>
        </w:rPr>
        <w:t>alternative route is shorter than the existing route</w:t>
      </w:r>
      <w:r w:rsidR="00F53645">
        <w:rPr>
          <w:rFonts w:ascii="Arial" w:hAnsi="Arial" w:cs="Arial"/>
          <w:sz w:val="24"/>
          <w:szCs w:val="24"/>
        </w:rPr>
        <w:t xml:space="preserve"> across the site</w:t>
      </w:r>
      <w:r w:rsidR="003C6C91">
        <w:rPr>
          <w:rFonts w:ascii="Arial" w:hAnsi="Arial" w:cs="Arial"/>
          <w:sz w:val="24"/>
          <w:szCs w:val="24"/>
        </w:rPr>
        <w:t>, th</w:t>
      </w:r>
      <w:r w:rsidR="00E17A0E">
        <w:rPr>
          <w:rFonts w:ascii="Arial" w:hAnsi="Arial" w:cs="Arial"/>
          <w:sz w:val="24"/>
          <w:szCs w:val="24"/>
        </w:rPr>
        <w:t xml:space="preserve">e </w:t>
      </w:r>
      <w:r w:rsidR="00673423">
        <w:rPr>
          <w:rFonts w:ascii="Arial" w:hAnsi="Arial" w:cs="Arial"/>
          <w:sz w:val="24"/>
          <w:szCs w:val="24"/>
        </w:rPr>
        <w:t>overall</w:t>
      </w:r>
      <w:r w:rsidR="00001B57">
        <w:rPr>
          <w:rFonts w:ascii="Arial" w:hAnsi="Arial" w:cs="Arial"/>
          <w:sz w:val="24"/>
          <w:szCs w:val="24"/>
        </w:rPr>
        <w:t xml:space="preserve"> </w:t>
      </w:r>
      <w:r w:rsidR="00314D6F">
        <w:rPr>
          <w:rFonts w:ascii="Arial" w:hAnsi="Arial" w:cs="Arial"/>
          <w:sz w:val="24"/>
          <w:szCs w:val="24"/>
        </w:rPr>
        <w:t xml:space="preserve">diversion users would </w:t>
      </w:r>
      <w:r w:rsidR="00292EC2">
        <w:rPr>
          <w:rFonts w:ascii="Arial" w:hAnsi="Arial" w:cs="Arial"/>
          <w:sz w:val="24"/>
          <w:szCs w:val="24"/>
        </w:rPr>
        <w:t xml:space="preserve">need to </w:t>
      </w:r>
      <w:r w:rsidR="00314D6F">
        <w:rPr>
          <w:rFonts w:ascii="Arial" w:hAnsi="Arial" w:cs="Arial"/>
          <w:sz w:val="24"/>
          <w:szCs w:val="24"/>
        </w:rPr>
        <w:t>take to get to the same point is co</w:t>
      </w:r>
      <w:r w:rsidR="00C63909">
        <w:rPr>
          <w:rFonts w:ascii="Arial" w:hAnsi="Arial" w:cs="Arial"/>
          <w:sz w:val="24"/>
          <w:szCs w:val="24"/>
        </w:rPr>
        <w:t>nsiderably longer</w:t>
      </w:r>
      <w:r w:rsidR="00AA0397">
        <w:rPr>
          <w:rFonts w:ascii="Arial" w:hAnsi="Arial" w:cs="Arial"/>
          <w:sz w:val="24"/>
          <w:szCs w:val="24"/>
        </w:rPr>
        <w:t xml:space="preserve"> and </w:t>
      </w:r>
      <w:r w:rsidR="004E5F15">
        <w:rPr>
          <w:rFonts w:ascii="Arial" w:hAnsi="Arial" w:cs="Arial"/>
          <w:sz w:val="24"/>
          <w:szCs w:val="24"/>
        </w:rPr>
        <w:t>involves crossing two roads</w:t>
      </w:r>
      <w:r w:rsidR="00B70231">
        <w:rPr>
          <w:rFonts w:ascii="Arial" w:hAnsi="Arial" w:cs="Arial"/>
          <w:sz w:val="24"/>
          <w:szCs w:val="24"/>
        </w:rPr>
        <w:t>.</w:t>
      </w:r>
      <w:r w:rsidR="00D67254">
        <w:rPr>
          <w:rFonts w:ascii="Arial" w:hAnsi="Arial" w:cs="Arial"/>
          <w:sz w:val="24"/>
          <w:szCs w:val="24"/>
        </w:rPr>
        <w:t xml:space="preserve"> </w:t>
      </w:r>
      <w:r w:rsidR="00611291">
        <w:rPr>
          <w:rFonts w:ascii="Arial" w:hAnsi="Arial" w:cs="Arial"/>
          <w:sz w:val="24"/>
          <w:szCs w:val="24"/>
        </w:rPr>
        <w:t xml:space="preserve">However, </w:t>
      </w:r>
      <w:r w:rsidR="00001B57">
        <w:rPr>
          <w:rFonts w:ascii="Arial" w:hAnsi="Arial" w:cs="Arial"/>
          <w:sz w:val="24"/>
          <w:szCs w:val="24"/>
        </w:rPr>
        <w:t>I recog</w:t>
      </w:r>
      <w:r w:rsidR="0003162D">
        <w:rPr>
          <w:rFonts w:ascii="Arial" w:hAnsi="Arial" w:cs="Arial"/>
          <w:sz w:val="24"/>
          <w:szCs w:val="24"/>
        </w:rPr>
        <w:t>nise that although this route maybe a popular one</w:t>
      </w:r>
      <w:r w:rsidR="00960A2E">
        <w:rPr>
          <w:rFonts w:ascii="Arial" w:hAnsi="Arial" w:cs="Arial"/>
          <w:sz w:val="24"/>
          <w:szCs w:val="24"/>
        </w:rPr>
        <w:t>,</w:t>
      </w:r>
      <w:r w:rsidR="0003162D">
        <w:rPr>
          <w:rFonts w:ascii="Arial" w:hAnsi="Arial" w:cs="Arial"/>
          <w:sz w:val="24"/>
          <w:szCs w:val="24"/>
        </w:rPr>
        <w:t xml:space="preserve"> </w:t>
      </w:r>
      <w:r w:rsidR="009A3A9D">
        <w:rPr>
          <w:rFonts w:ascii="Arial" w:hAnsi="Arial" w:cs="Arial"/>
          <w:sz w:val="24"/>
          <w:szCs w:val="24"/>
        </w:rPr>
        <w:t xml:space="preserve">not all users will be travelling </w:t>
      </w:r>
      <w:r w:rsidR="008319C3">
        <w:rPr>
          <w:rFonts w:ascii="Arial" w:hAnsi="Arial" w:cs="Arial"/>
          <w:sz w:val="24"/>
          <w:szCs w:val="24"/>
        </w:rPr>
        <w:t>eas</w:t>
      </w:r>
      <w:r w:rsidR="004A3041">
        <w:rPr>
          <w:rFonts w:ascii="Arial" w:hAnsi="Arial" w:cs="Arial"/>
          <w:sz w:val="24"/>
          <w:szCs w:val="24"/>
        </w:rPr>
        <w:t>t to west and vice versa</w:t>
      </w:r>
      <w:r w:rsidR="002B69FA">
        <w:rPr>
          <w:rFonts w:ascii="Arial" w:hAnsi="Arial" w:cs="Arial"/>
          <w:sz w:val="24"/>
          <w:szCs w:val="24"/>
        </w:rPr>
        <w:t>, some users may approach the site from the north or from Old Bath Road</w:t>
      </w:r>
      <w:r w:rsidR="00575ABF">
        <w:rPr>
          <w:rFonts w:ascii="Arial" w:hAnsi="Arial" w:cs="Arial"/>
          <w:sz w:val="24"/>
          <w:szCs w:val="24"/>
        </w:rPr>
        <w:t xml:space="preserve">. </w:t>
      </w:r>
      <w:r w:rsidR="007878BE">
        <w:rPr>
          <w:rFonts w:ascii="Arial" w:hAnsi="Arial" w:cs="Arial"/>
          <w:sz w:val="24"/>
          <w:szCs w:val="24"/>
        </w:rPr>
        <w:t>In addition</w:t>
      </w:r>
      <w:r w:rsidR="00937106">
        <w:rPr>
          <w:rFonts w:ascii="Arial" w:hAnsi="Arial" w:cs="Arial"/>
          <w:sz w:val="24"/>
          <w:szCs w:val="24"/>
        </w:rPr>
        <w:t xml:space="preserve">, from the objectors comments </w:t>
      </w:r>
      <w:r w:rsidR="00503B6A">
        <w:rPr>
          <w:rFonts w:ascii="Arial" w:hAnsi="Arial" w:cs="Arial"/>
          <w:sz w:val="24"/>
          <w:szCs w:val="24"/>
        </w:rPr>
        <w:t>the ro</w:t>
      </w:r>
      <w:r w:rsidR="002105F2">
        <w:rPr>
          <w:rFonts w:ascii="Arial" w:hAnsi="Arial" w:cs="Arial"/>
          <w:sz w:val="24"/>
          <w:szCs w:val="24"/>
        </w:rPr>
        <w:t>ute does appear to be</w:t>
      </w:r>
      <w:r w:rsidR="00EE4BD5">
        <w:rPr>
          <w:rFonts w:ascii="Arial" w:hAnsi="Arial" w:cs="Arial"/>
          <w:sz w:val="24"/>
          <w:szCs w:val="24"/>
        </w:rPr>
        <w:t xml:space="preserve"> </w:t>
      </w:r>
      <w:r w:rsidR="003509B5">
        <w:rPr>
          <w:rFonts w:ascii="Arial" w:hAnsi="Arial" w:cs="Arial"/>
          <w:sz w:val="24"/>
          <w:szCs w:val="24"/>
        </w:rPr>
        <w:t>largely</w:t>
      </w:r>
      <w:r w:rsidR="00EE4BD5">
        <w:rPr>
          <w:rFonts w:ascii="Arial" w:hAnsi="Arial" w:cs="Arial"/>
          <w:sz w:val="24"/>
          <w:szCs w:val="24"/>
        </w:rPr>
        <w:t xml:space="preserve"> used</w:t>
      </w:r>
      <w:r w:rsidR="003509B5">
        <w:rPr>
          <w:rFonts w:ascii="Arial" w:hAnsi="Arial" w:cs="Arial"/>
          <w:sz w:val="24"/>
          <w:szCs w:val="24"/>
        </w:rPr>
        <w:t xml:space="preserve"> for</w:t>
      </w:r>
      <w:r w:rsidR="00EE4BD5">
        <w:rPr>
          <w:rFonts w:ascii="Arial" w:hAnsi="Arial" w:cs="Arial"/>
          <w:sz w:val="24"/>
          <w:szCs w:val="24"/>
        </w:rPr>
        <w:t xml:space="preserve"> recreational use</w:t>
      </w:r>
      <w:r w:rsidR="008C36AB">
        <w:rPr>
          <w:rFonts w:ascii="Arial" w:hAnsi="Arial" w:cs="Arial"/>
          <w:sz w:val="24"/>
          <w:szCs w:val="24"/>
        </w:rPr>
        <w:t>, therefore</w:t>
      </w:r>
      <w:r w:rsidR="007878BE">
        <w:rPr>
          <w:rFonts w:ascii="Arial" w:hAnsi="Arial" w:cs="Arial"/>
          <w:sz w:val="24"/>
          <w:szCs w:val="24"/>
        </w:rPr>
        <w:t xml:space="preserve"> </w:t>
      </w:r>
      <w:r w:rsidR="000111AA">
        <w:rPr>
          <w:rFonts w:ascii="Arial" w:hAnsi="Arial" w:cs="Arial"/>
          <w:sz w:val="24"/>
          <w:szCs w:val="24"/>
        </w:rPr>
        <w:t xml:space="preserve">I consider that the disadvantage </w:t>
      </w:r>
      <w:r w:rsidR="00CA76A5">
        <w:rPr>
          <w:rFonts w:ascii="Arial" w:hAnsi="Arial" w:cs="Arial"/>
          <w:sz w:val="24"/>
          <w:szCs w:val="24"/>
        </w:rPr>
        <w:t>to the public from a longer route would be limited.</w:t>
      </w:r>
    </w:p>
    <w:p w14:paraId="53E4CC8F" w14:textId="527DE52C" w:rsidR="007A5BD2" w:rsidRDefault="00A77104" w:rsidP="006E5CF5">
      <w:pPr>
        <w:pStyle w:val="Style1"/>
        <w:rPr>
          <w:rFonts w:ascii="Arial" w:hAnsi="Arial" w:cs="Arial"/>
          <w:sz w:val="24"/>
          <w:szCs w:val="24"/>
        </w:rPr>
      </w:pPr>
      <w:r>
        <w:rPr>
          <w:rFonts w:ascii="Arial" w:hAnsi="Arial" w:cs="Arial"/>
          <w:sz w:val="24"/>
          <w:szCs w:val="24"/>
        </w:rPr>
        <w:t xml:space="preserve">Concerns have been raised </w:t>
      </w:r>
      <w:r w:rsidR="00F16076">
        <w:rPr>
          <w:rFonts w:ascii="Arial" w:hAnsi="Arial" w:cs="Arial"/>
          <w:sz w:val="24"/>
          <w:szCs w:val="24"/>
        </w:rPr>
        <w:t>regarding the gradient</w:t>
      </w:r>
      <w:r w:rsidR="008B5FA1">
        <w:rPr>
          <w:rFonts w:ascii="Arial" w:hAnsi="Arial" w:cs="Arial"/>
          <w:sz w:val="24"/>
          <w:szCs w:val="24"/>
        </w:rPr>
        <w:t xml:space="preserve">s and </w:t>
      </w:r>
      <w:r w:rsidR="00EF1FA9">
        <w:rPr>
          <w:rFonts w:ascii="Arial" w:hAnsi="Arial" w:cs="Arial"/>
          <w:sz w:val="24"/>
          <w:szCs w:val="24"/>
        </w:rPr>
        <w:t xml:space="preserve">therefore the </w:t>
      </w:r>
      <w:r w:rsidR="008B5FA1">
        <w:rPr>
          <w:rFonts w:ascii="Arial" w:hAnsi="Arial" w:cs="Arial"/>
          <w:sz w:val="24"/>
          <w:szCs w:val="24"/>
        </w:rPr>
        <w:t>accessibility</w:t>
      </w:r>
      <w:r w:rsidR="00EF1FA9">
        <w:rPr>
          <w:rFonts w:ascii="Arial" w:hAnsi="Arial" w:cs="Arial"/>
          <w:sz w:val="24"/>
          <w:szCs w:val="24"/>
        </w:rPr>
        <w:t xml:space="preserve"> for some users</w:t>
      </w:r>
      <w:r w:rsidR="00B054AE">
        <w:rPr>
          <w:rFonts w:ascii="Arial" w:hAnsi="Arial" w:cs="Arial"/>
          <w:sz w:val="24"/>
          <w:szCs w:val="24"/>
        </w:rPr>
        <w:t>. This is not an iss</w:t>
      </w:r>
      <w:r w:rsidR="003E20D3">
        <w:rPr>
          <w:rFonts w:ascii="Arial" w:hAnsi="Arial" w:cs="Arial"/>
          <w:sz w:val="24"/>
          <w:szCs w:val="24"/>
        </w:rPr>
        <w:t xml:space="preserve">ue on the </w:t>
      </w:r>
      <w:r w:rsidR="00D802A1">
        <w:rPr>
          <w:rFonts w:ascii="Arial" w:hAnsi="Arial" w:cs="Arial"/>
          <w:sz w:val="24"/>
          <w:szCs w:val="24"/>
        </w:rPr>
        <w:t xml:space="preserve">proposed </w:t>
      </w:r>
      <w:r w:rsidR="003E20D3">
        <w:rPr>
          <w:rFonts w:ascii="Arial" w:hAnsi="Arial" w:cs="Arial"/>
          <w:sz w:val="24"/>
          <w:szCs w:val="24"/>
        </w:rPr>
        <w:t>alternative</w:t>
      </w:r>
      <w:r w:rsidR="00D802A1">
        <w:rPr>
          <w:rFonts w:ascii="Arial" w:hAnsi="Arial" w:cs="Arial"/>
          <w:sz w:val="24"/>
          <w:szCs w:val="24"/>
        </w:rPr>
        <w:t xml:space="preserve"> footpath</w:t>
      </w:r>
      <w:r w:rsidR="00D77E71">
        <w:rPr>
          <w:rFonts w:ascii="Arial" w:hAnsi="Arial" w:cs="Arial"/>
          <w:sz w:val="24"/>
          <w:szCs w:val="24"/>
        </w:rPr>
        <w:t xml:space="preserve">, between points C-D. The Order </w:t>
      </w:r>
      <w:r w:rsidR="00566A8B">
        <w:rPr>
          <w:rFonts w:ascii="Arial" w:hAnsi="Arial" w:cs="Arial"/>
          <w:sz w:val="24"/>
          <w:szCs w:val="24"/>
        </w:rPr>
        <w:t xml:space="preserve">specifies that the developer </w:t>
      </w:r>
      <w:r w:rsidR="00CA3700">
        <w:rPr>
          <w:rFonts w:ascii="Arial" w:hAnsi="Arial" w:cs="Arial"/>
          <w:sz w:val="24"/>
          <w:szCs w:val="24"/>
        </w:rPr>
        <w:t>would be responsible for ensuring the</w:t>
      </w:r>
      <w:r w:rsidR="009A1B83">
        <w:rPr>
          <w:rFonts w:ascii="Arial" w:hAnsi="Arial" w:cs="Arial"/>
          <w:sz w:val="24"/>
          <w:szCs w:val="24"/>
        </w:rPr>
        <w:t xml:space="preserve"> surface is levelled</w:t>
      </w:r>
      <w:r w:rsidR="00D23FAD">
        <w:rPr>
          <w:rFonts w:ascii="Arial" w:hAnsi="Arial" w:cs="Arial"/>
          <w:sz w:val="24"/>
          <w:szCs w:val="24"/>
        </w:rPr>
        <w:t xml:space="preserve">. </w:t>
      </w:r>
      <w:r w:rsidR="00303A0E">
        <w:rPr>
          <w:rFonts w:ascii="Arial" w:hAnsi="Arial" w:cs="Arial"/>
          <w:sz w:val="24"/>
          <w:szCs w:val="24"/>
        </w:rPr>
        <w:t xml:space="preserve">The </w:t>
      </w:r>
      <w:r w:rsidR="000C0810">
        <w:rPr>
          <w:rFonts w:ascii="Arial" w:hAnsi="Arial" w:cs="Arial"/>
          <w:sz w:val="24"/>
          <w:szCs w:val="24"/>
        </w:rPr>
        <w:t xml:space="preserve">concerns relate to the </w:t>
      </w:r>
      <w:r w:rsidR="00BD2200">
        <w:rPr>
          <w:rFonts w:ascii="Arial" w:hAnsi="Arial" w:cs="Arial"/>
          <w:sz w:val="24"/>
          <w:szCs w:val="24"/>
        </w:rPr>
        <w:t>gradient on Leckhampton Hill</w:t>
      </w:r>
      <w:r w:rsidR="000108CD">
        <w:rPr>
          <w:rFonts w:ascii="Arial" w:hAnsi="Arial" w:cs="Arial"/>
          <w:sz w:val="24"/>
          <w:szCs w:val="24"/>
        </w:rPr>
        <w:t>,</w:t>
      </w:r>
      <w:r w:rsidR="00BD2200">
        <w:rPr>
          <w:rFonts w:ascii="Arial" w:hAnsi="Arial" w:cs="Arial"/>
          <w:sz w:val="24"/>
          <w:szCs w:val="24"/>
        </w:rPr>
        <w:t xml:space="preserve"> </w:t>
      </w:r>
      <w:r w:rsidR="00922D1D">
        <w:rPr>
          <w:rFonts w:ascii="Arial" w:hAnsi="Arial" w:cs="Arial"/>
          <w:sz w:val="24"/>
          <w:szCs w:val="24"/>
        </w:rPr>
        <w:t xml:space="preserve">if users were walking the route described </w:t>
      </w:r>
      <w:r w:rsidR="00F63226">
        <w:rPr>
          <w:rFonts w:ascii="Arial" w:hAnsi="Arial" w:cs="Arial"/>
          <w:sz w:val="24"/>
          <w:szCs w:val="24"/>
        </w:rPr>
        <w:t xml:space="preserve">above from Undercliff Avenue to point C and vice versa. </w:t>
      </w:r>
      <w:r w:rsidR="00BE0D15">
        <w:rPr>
          <w:rFonts w:ascii="Arial" w:hAnsi="Arial" w:cs="Arial"/>
          <w:sz w:val="24"/>
          <w:szCs w:val="24"/>
        </w:rPr>
        <w:t>In particular, f</w:t>
      </w:r>
      <w:r w:rsidR="00E769C1">
        <w:rPr>
          <w:rFonts w:ascii="Arial" w:hAnsi="Arial" w:cs="Arial"/>
          <w:sz w:val="24"/>
          <w:szCs w:val="24"/>
        </w:rPr>
        <w:t>rom a point opposite point C</w:t>
      </w:r>
      <w:r w:rsidR="00164F80">
        <w:rPr>
          <w:rFonts w:ascii="Arial" w:hAnsi="Arial" w:cs="Arial"/>
          <w:sz w:val="24"/>
          <w:szCs w:val="24"/>
        </w:rPr>
        <w:t xml:space="preserve">, crossing Old Bath </w:t>
      </w:r>
      <w:r w:rsidR="007F3C54">
        <w:rPr>
          <w:rFonts w:ascii="Arial" w:hAnsi="Arial" w:cs="Arial"/>
          <w:sz w:val="24"/>
          <w:szCs w:val="24"/>
        </w:rPr>
        <w:t xml:space="preserve">Road </w:t>
      </w:r>
      <w:r w:rsidR="00EE66E3">
        <w:rPr>
          <w:rFonts w:ascii="Arial" w:hAnsi="Arial" w:cs="Arial"/>
          <w:sz w:val="24"/>
          <w:szCs w:val="24"/>
        </w:rPr>
        <w:t xml:space="preserve">and walking </w:t>
      </w:r>
      <w:r w:rsidR="007F3C54">
        <w:rPr>
          <w:rFonts w:ascii="Arial" w:hAnsi="Arial" w:cs="Arial"/>
          <w:sz w:val="24"/>
          <w:szCs w:val="24"/>
        </w:rPr>
        <w:t>to Undercliff Avenue</w:t>
      </w:r>
      <w:r w:rsidR="009E5137">
        <w:rPr>
          <w:rFonts w:ascii="Arial" w:hAnsi="Arial" w:cs="Arial"/>
          <w:sz w:val="24"/>
          <w:szCs w:val="24"/>
        </w:rPr>
        <w:t>, opposite point A,</w:t>
      </w:r>
      <w:r w:rsidR="008551F6">
        <w:rPr>
          <w:rFonts w:ascii="Arial" w:hAnsi="Arial" w:cs="Arial"/>
          <w:sz w:val="24"/>
          <w:szCs w:val="24"/>
        </w:rPr>
        <w:t xml:space="preserve"> there</w:t>
      </w:r>
      <w:r w:rsidR="007F3C54">
        <w:rPr>
          <w:rFonts w:ascii="Arial" w:hAnsi="Arial" w:cs="Arial"/>
          <w:sz w:val="24"/>
          <w:szCs w:val="24"/>
        </w:rPr>
        <w:t xml:space="preserve"> is</w:t>
      </w:r>
      <w:r w:rsidR="005F2553">
        <w:rPr>
          <w:rFonts w:ascii="Arial" w:hAnsi="Arial" w:cs="Arial"/>
          <w:sz w:val="24"/>
          <w:szCs w:val="24"/>
        </w:rPr>
        <w:t xml:space="preserve"> a steep incline</w:t>
      </w:r>
      <w:r w:rsidR="00E45DFA">
        <w:rPr>
          <w:rFonts w:ascii="Arial" w:hAnsi="Arial" w:cs="Arial"/>
          <w:sz w:val="24"/>
          <w:szCs w:val="24"/>
        </w:rPr>
        <w:t>. I consider that this may</w:t>
      </w:r>
      <w:r w:rsidR="00E93DC8">
        <w:rPr>
          <w:rFonts w:ascii="Arial" w:hAnsi="Arial" w:cs="Arial"/>
          <w:sz w:val="24"/>
          <w:szCs w:val="24"/>
        </w:rPr>
        <w:t xml:space="preserve"> </w:t>
      </w:r>
      <w:r w:rsidR="00E45DFA">
        <w:rPr>
          <w:rFonts w:ascii="Arial" w:hAnsi="Arial" w:cs="Arial"/>
          <w:sz w:val="24"/>
          <w:szCs w:val="24"/>
        </w:rPr>
        <w:t>be a dis</w:t>
      </w:r>
      <w:r w:rsidR="00763083">
        <w:rPr>
          <w:rFonts w:ascii="Arial" w:hAnsi="Arial" w:cs="Arial"/>
          <w:sz w:val="24"/>
          <w:szCs w:val="24"/>
        </w:rPr>
        <w:t>advantage to some users</w:t>
      </w:r>
      <w:r w:rsidR="0093631C">
        <w:rPr>
          <w:rFonts w:ascii="Arial" w:hAnsi="Arial" w:cs="Arial"/>
          <w:sz w:val="24"/>
          <w:szCs w:val="24"/>
        </w:rPr>
        <w:t xml:space="preserve"> as a </w:t>
      </w:r>
      <w:r w:rsidR="00883F14">
        <w:rPr>
          <w:rFonts w:ascii="Arial" w:hAnsi="Arial" w:cs="Arial"/>
          <w:sz w:val="24"/>
          <w:szCs w:val="24"/>
        </w:rPr>
        <w:t>consequence of the proposed Order</w:t>
      </w:r>
      <w:r w:rsidR="00E8747A">
        <w:rPr>
          <w:rFonts w:ascii="Arial" w:hAnsi="Arial" w:cs="Arial"/>
          <w:sz w:val="24"/>
          <w:szCs w:val="24"/>
        </w:rPr>
        <w:t>.</w:t>
      </w:r>
      <w:r w:rsidR="00704955">
        <w:rPr>
          <w:rFonts w:ascii="Arial" w:hAnsi="Arial" w:cs="Arial"/>
          <w:sz w:val="24"/>
          <w:szCs w:val="24"/>
        </w:rPr>
        <w:t xml:space="preserve"> However, from my site visit I note that the existing route </w:t>
      </w:r>
      <w:r w:rsidR="003426B4">
        <w:rPr>
          <w:rFonts w:ascii="Arial" w:hAnsi="Arial" w:cs="Arial"/>
          <w:sz w:val="24"/>
          <w:szCs w:val="24"/>
        </w:rPr>
        <w:t>does have a</w:t>
      </w:r>
      <w:r w:rsidR="0079463A">
        <w:rPr>
          <w:rFonts w:ascii="Arial" w:hAnsi="Arial" w:cs="Arial"/>
          <w:sz w:val="24"/>
          <w:szCs w:val="24"/>
        </w:rPr>
        <w:t>n incline from point A</w:t>
      </w:r>
      <w:r w:rsidR="008A09A6">
        <w:rPr>
          <w:rFonts w:ascii="Arial" w:hAnsi="Arial" w:cs="Arial"/>
          <w:sz w:val="24"/>
          <w:szCs w:val="24"/>
        </w:rPr>
        <w:t>. T</w:t>
      </w:r>
      <w:r w:rsidR="00BF0D9D">
        <w:rPr>
          <w:rFonts w:ascii="Arial" w:hAnsi="Arial" w:cs="Arial"/>
          <w:sz w:val="24"/>
          <w:szCs w:val="24"/>
        </w:rPr>
        <w:t>he route is also narrow</w:t>
      </w:r>
      <w:r w:rsidR="00095E18">
        <w:rPr>
          <w:rFonts w:ascii="Arial" w:hAnsi="Arial" w:cs="Arial"/>
          <w:sz w:val="24"/>
          <w:szCs w:val="24"/>
        </w:rPr>
        <w:t>, winding and has tree roots in the surface making it uneven.</w:t>
      </w:r>
      <w:r w:rsidR="008A09A6">
        <w:rPr>
          <w:rFonts w:ascii="Arial" w:hAnsi="Arial" w:cs="Arial"/>
          <w:sz w:val="24"/>
          <w:szCs w:val="24"/>
        </w:rPr>
        <w:t xml:space="preserve"> </w:t>
      </w:r>
      <w:r w:rsidR="00BE0028">
        <w:rPr>
          <w:rFonts w:ascii="Arial" w:hAnsi="Arial" w:cs="Arial"/>
          <w:sz w:val="24"/>
          <w:szCs w:val="24"/>
        </w:rPr>
        <w:t>Therefore</w:t>
      </w:r>
      <w:r w:rsidR="00502D76">
        <w:rPr>
          <w:rFonts w:ascii="Arial" w:hAnsi="Arial" w:cs="Arial"/>
          <w:sz w:val="24"/>
          <w:szCs w:val="24"/>
        </w:rPr>
        <w:t>,</w:t>
      </w:r>
      <w:r w:rsidR="00BE0028">
        <w:rPr>
          <w:rFonts w:ascii="Arial" w:hAnsi="Arial" w:cs="Arial"/>
          <w:sz w:val="24"/>
          <w:szCs w:val="24"/>
        </w:rPr>
        <w:t xml:space="preserve"> in terms of accessibility I consider that some users may prefer a wider</w:t>
      </w:r>
      <w:r w:rsidR="00502D76">
        <w:rPr>
          <w:rFonts w:ascii="Arial" w:hAnsi="Arial" w:cs="Arial"/>
          <w:sz w:val="24"/>
          <w:szCs w:val="24"/>
        </w:rPr>
        <w:t xml:space="preserve">, </w:t>
      </w:r>
      <w:r w:rsidR="00E8342C">
        <w:rPr>
          <w:rFonts w:ascii="Arial" w:hAnsi="Arial" w:cs="Arial"/>
          <w:sz w:val="24"/>
          <w:szCs w:val="24"/>
        </w:rPr>
        <w:t>smooth</w:t>
      </w:r>
      <w:r w:rsidR="00502D76">
        <w:rPr>
          <w:rFonts w:ascii="Arial" w:hAnsi="Arial" w:cs="Arial"/>
          <w:sz w:val="24"/>
          <w:szCs w:val="24"/>
        </w:rPr>
        <w:t xml:space="preserve"> surface</w:t>
      </w:r>
      <w:r w:rsidR="004D7805">
        <w:rPr>
          <w:rFonts w:ascii="Arial" w:hAnsi="Arial" w:cs="Arial"/>
          <w:sz w:val="24"/>
          <w:szCs w:val="24"/>
        </w:rPr>
        <w:t>,</w:t>
      </w:r>
      <w:r w:rsidR="00530F3B">
        <w:rPr>
          <w:rFonts w:ascii="Arial" w:hAnsi="Arial" w:cs="Arial"/>
          <w:sz w:val="24"/>
          <w:szCs w:val="24"/>
        </w:rPr>
        <w:t xml:space="preserve"> </w:t>
      </w:r>
      <w:r w:rsidR="00731B64">
        <w:rPr>
          <w:rFonts w:ascii="Arial" w:hAnsi="Arial" w:cs="Arial"/>
          <w:sz w:val="24"/>
          <w:szCs w:val="24"/>
        </w:rPr>
        <w:t>even though</w:t>
      </w:r>
      <w:r w:rsidR="00A65215">
        <w:rPr>
          <w:rFonts w:ascii="Arial" w:hAnsi="Arial" w:cs="Arial"/>
          <w:sz w:val="24"/>
          <w:szCs w:val="24"/>
        </w:rPr>
        <w:t xml:space="preserve"> there is a</w:t>
      </w:r>
      <w:r w:rsidR="00D61781">
        <w:rPr>
          <w:rFonts w:ascii="Arial" w:hAnsi="Arial" w:cs="Arial"/>
          <w:sz w:val="24"/>
          <w:szCs w:val="24"/>
        </w:rPr>
        <w:t xml:space="preserve"> gradient</w:t>
      </w:r>
      <w:r w:rsidR="00D46F6A">
        <w:rPr>
          <w:rFonts w:ascii="Arial" w:hAnsi="Arial" w:cs="Arial"/>
          <w:sz w:val="24"/>
          <w:szCs w:val="24"/>
        </w:rPr>
        <w:t xml:space="preserve"> on the pavement </w:t>
      </w:r>
      <w:r w:rsidR="006E17A6">
        <w:rPr>
          <w:rFonts w:ascii="Arial" w:hAnsi="Arial" w:cs="Arial"/>
          <w:sz w:val="24"/>
          <w:szCs w:val="24"/>
        </w:rPr>
        <w:t>of Leckhampton Hill</w:t>
      </w:r>
      <w:r w:rsidR="00821E7D">
        <w:rPr>
          <w:rFonts w:ascii="Arial" w:hAnsi="Arial" w:cs="Arial"/>
          <w:sz w:val="24"/>
          <w:szCs w:val="24"/>
        </w:rPr>
        <w:t>.</w:t>
      </w:r>
      <w:r w:rsidR="00AC2523">
        <w:rPr>
          <w:rFonts w:ascii="Arial" w:hAnsi="Arial" w:cs="Arial"/>
          <w:sz w:val="24"/>
          <w:szCs w:val="24"/>
        </w:rPr>
        <w:t xml:space="preserve"> </w:t>
      </w:r>
    </w:p>
    <w:p w14:paraId="6BF04954" w14:textId="7AED8B24" w:rsidR="00097D1D" w:rsidRDefault="009A5E6C" w:rsidP="006E5CF5">
      <w:pPr>
        <w:pStyle w:val="Style1"/>
        <w:rPr>
          <w:rFonts w:ascii="Arial" w:hAnsi="Arial" w:cs="Arial"/>
          <w:sz w:val="24"/>
          <w:szCs w:val="24"/>
        </w:rPr>
      </w:pPr>
      <w:r>
        <w:rPr>
          <w:rFonts w:ascii="Arial" w:hAnsi="Arial" w:cs="Arial"/>
          <w:sz w:val="24"/>
          <w:szCs w:val="24"/>
        </w:rPr>
        <w:t>S</w:t>
      </w:r>
      <w:r w:rsidR="003A43D3" w:rsidRPr="00592369">
        <w:rPr>
          <w:rFonts w:ascii="Arial" w:hAnsi="Arial" w:cs="Arial"/>
          <w:sz w:val="24"/>
          <w:szCs w:val="24"/>
        </w:rPr>
        <w:t xml:space="preserve">afety </w:t>
      </w:r>
      <w:r w:rsidR="00E00C0A" w:rsidRPr="00592369">
        <w:rPr>
          <w:rFonts w:ascii="Arial" w:hAnsi="Arial" w:cs="Arial"/>
          <w:sz w:val="24"/>
          <w:szCs w:val="24"/>
        </w:rPr>
        <w:t xml:space="preserve">concerns </w:t>
      </w:r>
      <w:r>
        <w:rPr>
          <w:rFonts w:ascii="Arial" w:hAnsi="Arial" w:cs="Arial"/>
          <w:sz w:val="24"/>
          <w:szCs w:val="24"/>
        </w:rPr>
        <w:t>have been</w:t>
      </w:r>
      <w:r w:rsidR="00E00C0A" w:rsidRPr="00592369">
        <w:rPr>
          <w:rFonts w:ascii="Arial" w:hAnsi="Arial" w:cs="Arial"/>
          <w:sz w:val="24"/>
          <w:szCs w:val="24"/>
        </w:rPr>
        <w:t xml:space="preserve"> raised regarding </w:t>
      </w:r>
      <w:r w:rsidR="007162FD">
        <w:rPr>
          <w:rFonts w:ascii="Arial" w:hAnsi="Arial" w:cs="Arial"/>
          <w:sz w:val="24"/>
          <w:szCs w:val="24"/>
        </w:rPr>
        <w:t>t</w:t>
      </w:r>
      <w:r w:rsidR="00567718">
        <w:rPr>
          <w:rFonts w:ascii="Arial" w:hAnsi="Arial" w:cs="Arial"/>
          <w:sz w:val="24"/>
          <w:szCs w:val="24"/>
        </w:rPr>
        <w:t xml:space="preserve">he point at which </w:t>
      </w:r>
      <w:r w:rsidR="00E00C0A" w:rsidRPr="00592369">
        <w:rPr>
          <w:rFonts w:ascii="Arial" w:hAnsi="Arial" w:cs="Arial"/>
          <w:sz w:val="24"/>
          <w:szCs w:val="24"/>
        </w:rPr>
        <w:t xml:space="preserve">pedestrians </w:t>
      </w:r>
      <w:r w:rsidR="007162FD">
        <w:rPr>
          <w:rFonts w:ascii="Arial" w:hAnsi="Arial" w:cs="Arial"/>
          <w:sz w:val="24"/>
          <w:szCs w:val="24"/>
        </w:rPr>
        <w:t xml:space="preserve">would emerge out onto </w:t>
      </w:r>
      <w:r w:rsidR="00567718">
        <w:rPr>
          <w:rFonts w:ascii="Arial" w:hAnsi="Arial" w:cs="Arial"/>
          <w:sz w:val="24"/>
          <w:szCs w:val="24"/>
        </w:rPr>
        <w:t>Leckhampton Hill</w:t>
      </w:r>
      <w:r w:rsidR="00F5618F" w:rsidRPr="00592369">
        <w:rPr>
          <w:rFonts w:ascii="Arial" w:hAnsi="Arial" w:cs="Arial"/>
          <w:sz w:val="24"/>
          <w:szCs w:val="24"/>
        </w:rPr>
        <w:t>.</w:t>
      </w:r>
      <w:r w:rsidR="00567718">
        <w:rPr>
          <w:rFonts w:ascii="Arial" w:hAnsi="Arial" w:cs="Arial"/>
          <w:sz w:val="24"/>
          <w:szCs w:val="24"/>
        </w:rPr>
        <w:t xml:space="preserve"> </w:t>
      </w:r>
      <w:r w:rsidR="00B415B0">
        <w:rPr>
          <w:rFonts w:ascii="Arial" w:hAnsi="Arial" w:cs="Arial"/>
          <w:sz w:val="24"/>
          <w:szCs w:val="24"/>
        </w:rPr>
        <w:t xml:space="preserve">It is claimed that </w:t>
      </w:r>
      <w:r w:rsidR="0041778A">
        <w:rPr>
          <w:rFonts w:ascii="Arial" w:hAnsi="Arial" w:cs="Arial"/>
          <w:sz w:val="24"/>
          <w:szCs w:val="24"/>
        </w:rPr>
        <w:t>the</w:t>
      </w:r>
      <w:r w:rsidR="00FC7CA0">
        <w:rPr>
          <w:rFonts w:ascii="Arial" w:hAnsi="Arial" w:cs="Arial"/>
          <w:sz w:val="24"/>
          <w:szCs w:val="24"/>
        </w:rPr>
        <w:t xml:space="preserve"> existing route has </w:t>
      </w:r>
      <w:r w:rsidR="00D63711">
        <w:rPr>
          <w:rFonts w:ascii="Arial" w:hAnsi="Arial" w:cs="Arial"/>
          <w:sz w:val="24"/>
          <w:szCs w:val="24"/>
        </w:rPr>
        <w:t>good visibility in both directions, whereas the</w:t>
      </w:r>
      <w:r w:rsidR="0041778A">
        <w:rPr>
          <w:rFonts w:ascii="Arial" w:hAnsi="Arial" w:cs="Arial"/>
          <w:sz w:val="24"/>
          <w:szCs w:val="24"/>
        </w:rPr>
        <w:t xml:space="preserve"> proposed alter</w:t>
      </w:r>
      <w:r w:rsidR="00B74BF7">
        <w:rPr>
          <w:rFonts w:ascii="Arial" w:hAnsi="Arial" w:cs="Arial"/>
          <w:sz w:val="24"/>
          <w:szCs w:val="24"/>
        </w:rPr>
        <w:t>native</w:t>
      </w:r>
      <w:r w:rsidR="00DB7CE2">
        <w:rPr>
          <w:rFonts w:ascii="Arial" w:hAnsi="Arial" w:cs="Arial"/>
          <w:sz w:val="24"/>
          <w:szCs w:val="24"/>
        </w:rPr>
        <w:t xml:space="preserve"> </w:t>
      </w:r>
      <w:r w:rsidR="006A3384">
        <w:rPr>
          <w:rFonts w:ascii="Arial" w:hAnsi="Arial" w:cs="Arial"/>
          <w:sz w:val="24"/>
          <w:szCs w:val="24"/>
        </w:rPr>
        <w:t xml:space="preserve">footpath </w:t>
      </w:r>
      <w:r w:rsidR="009C7DDA">
        <w:rPr>
          <w:rFonts w:ascii="Arial" w:hAnsi="Arial" w:cs="Arial"/>
          <w:sz w:val="24"/>
          <w:szCs w:val="24"/>
        </w:rPr>
        <w:t>(</w:t>
      </w:r>
      <w:r w:rsidR="006A3384">
        <w:rPr>
          <w:rFonts w:ascii="Arial" w:hAnsi="Arial" w:cs="Arial"/>
          <w:sz w:val="24"/>
          <w:szCs w:val="24"/>
        </w:rPr>
        <w:t>point C</w:t>
      </w:r>
      <w:r w:rsidR="009C7DDA">
        <w:rPr>
          <w:rFonts w:ascii="Arial" w:hAnsi="Arial" w:cs="Arial"/>
          <w:sz w:val="24"/>
          <w:szCs w:val="24"/>
        </w:rPr>
        <w:t>)</w:t>
      </w:r>
      <w:r w:rsidR="006A3384">
        <w:rPr>
          <w:rFonts w:ascii="Arial" w:hAnsi="Arial" w:cs="Arial"/>
          <w:sz w:val="24"/>
          <w:szCs w:val="24"/>
        </w:rPr>
        <w:t xml:space="preserve"> has limited visibility </w:t>
      </w:r>
      <w:r w:rsidR="009758BF">
        <w:rPr>
          <w:rFonts w:ascii="Arial" w:hAnsi="Arial" w:cs="Arial"/>
          <w:sz w:val="24"/>
          <w:szCs w:val="24"/>
        </w:rPr>
        <w:t>when looking south, up the hill</w:t>
      </w:r>
      <w:r w:rsidR="007E5C31">
        <w:rPr>
          <w:rFonts w:ascii="Arial" w:hAnsi="Arial" w:cs="Arial"/>
          <w:sz w:val="24"/>
          <w:szCs w:val="24"/>
        </w:rPr>
        <w:t>.</w:t>
      </w:r>
      <w:r w:rsidR="00C662E9">
        <w:rPr>
          <w:rFonts w:ascii="Arial" w:hAnsi="Arial" w:cs="Arial"/>
          <w:sz w:val="24"/>
          <w:szCs w:val="24"/>
        </w:rPr>
        <w:t xml:space="preserve"> It is claimed that cars and </w:t>
      </w:r>
      <w:r w:rsidR="002D1684">
        <w:rPr>
          <w:rFonts w:ascii="Arial" w:hAnsi="Arial" w:cs="Arial"/>
          <w:sz w:val="24"/>
          <w:szCs w:val="24"/>
        </w:rPr>
        <w:t xml:space="preserve">sport </w:t>
      </w:r>
      <w:r w:rsidR="00C662E9">
        <w:rPr>
          <w:rFonts w:ascii="Arial" w:hAnsi="Arial" w:cs="Arial"/>
          <w:sz w:val="24"/>
          <w:szCs w:val="24"/>
        </w:rPr>
        <w:t>cyclists</w:t>
      </w:r>
      <w:r w:rsidR="002D1684">
        <w:rPr>
          <w:rFonts w:ascii="Arial" w:hAnsi="Arial" w:cs="Arial"/>
          <w:sz w:val="24"/>
          <w:szCs w:val="24"/>
        </w:rPr>
        <w:t xml:space="preserve"> speed down the hill</w:t>
      </w:r>
      <w:r w:rsidR="004B45BF">
        <w:rPr>
          <w:rFonts w:ascii="Arial" w:hAnsi="Arial" w:cs="Arial"/>
          <w:sz w:val="24"/>
          <w:szCs w:val="24"/>
        </w:rPr>
        <w:t xml:space="preserve">. </w:t>
      </w:r>
      <w:r w:rsidR="00B26F1D">
        <w:rPr>
          <w:rFonts w:ascii="Arial" w:hAnsi="Arial" w:cs="Arial"/>
          <w:sz w:val="24"/>
          <w:szCs w:val="24"/>
        </w:rPr>
        <w:t xml:space="preserve">The objectors state that </w:t>
      </w:r>
      <w:r w:rsidR="00CF7A16">
        <w:rPr>
          <w:rFonts w:ascii="Arial" w:hAnsi="Arial" w:cs="Arial"/>
          <w:sz w:val="24"/>
          <w:szCs w:val="24"/>
        </w:rPr>
        <w:t xml:space="preserve">crossing </w:t>
      </w:r>
      <w:r w:rsidR="00B26F1D">
        <w:rPr>
          <w:rFonts w:ascii="Arial" w:hAnsi="Arial" w:cs="Arial"/>
          <w:sz w:val="24"/>
          <w:szCs w:val="24"/>
        </w:rPr>
        <w:t xml:space="preserve">the </w:t>
      </w:r>
      <w:r w:rsidR="00567418">
        <w:rPr>
          <w:rFonts w:ascii="Arial" w:hAnsi="Arial" w:cs="Arial"/>
          <w:sz w:val="24"/>
          <w:szCs w:val="24"/>
        </w:rPr>
        <w:t xml:space="preserve">road </w:t>
      </w:r>
      <w:r w:rsidR="00CF7A16">
        <w:rPr>
          <w:rFonts w:ascii="Arial" w:hAnsi="Arial" w:cs="Arial"/>
          <w:sz w:val="24"/>
          <w:szCs w:val="24"/>
        </w:rPr>
        <w:t>at point C</w:t>
      </w:r>
      <w:r w:rsidR="00567418">
        <w:rPr>
          <w:rFonts w:ascii="Arial" w:hAnsi="Arial" w:cs="Arial"/>
          <w:sz w:val="24"/>
          <w:szCs w:val="24"/>
        </w:rPr>
        <w:t xml:space="preserve"> is </w:t>
      </w:r>
      <w:r w:rsidR="00086BCE">
        <w:rPr>
          <w:rFonts w:ascii="Arial" w:hAnsi="Arial" w:cs="Arial"/>
          <w:sz w:val="24"/>
          <w:szCs w:val="24"/>
        </w:rPr>
        <w:t xml:space="preserve">hazardous as the road </w:t>
      </w:r>
      <w:r w:rsidR="00D33C81">
        <w:rPr>
          <w:rFonts w:ascii="Arial" w:hAnsi="Arial" w:cs="Arial"/>
          <w:sz w:val="24"/>
          <w:szCs w:val="24"/>
        </w:rPr>
        <w:t xml:space="preserve">is </w:t>
      </w:r>
      <w:r w:rsidR="00567418">
        <w:rPr>
          <w:rFonts w:ascii="Arial" w:hAnsi="Arial" w:cs="Arial"/>
          <w:sz w:val="24"/>
          <w:szCs w:val="24"/>
        </w:rPr>
        <w:t xml:space="preserve">wider </w:t>
      </w:r>
      <w:r w:rsidR="00374655">
        <w:rPr>
          <w:rFonts w:ascii="Arial" w:hAnsi="Arial" w:cs="Arial"/>
          <w:sz w:val="24"/>
          <w:szCs w:val="24"/>
        </w:rPr>
        <w:t xml:space="preserve">than at point A </w:t>
      </w:r>
      <w:r w:rsidR="00567418">
        <w:rPr>
          <w:rFonts w:ascii="Arial" w:hAnsi="Arial" w:cs="Arial"/>
          <w:sz w:val="24"/>
          <w:szCs w:val="24"/>
        </w:rPr>
        <w:t>an</w:t>
      </w:r>
      <w:r w:rsidR="00A61DE7">
        <w:rPr>
          <w:rFonts w:ascii="Arial" w:hAnsi="Arial" w:cs="Arial"/>
          <w:sz w:val="24"/>
          <w:szCs w:val="24"/>
        </w:rPr>
        <w:t xml:space="preserve">d </w:t>
      </w:r>
      <w:r w:rsidR="0065485C">
        <w:rPr>
          <w:rFonts w:ascii="Arial" w:hAnsi="Arial" w:cs="Arial"/>
          <w:sz w:val="24"/>
          <w:szCs w:val="24"/>
        </w:rPr>
        <w:t>there are concerns with the proximity to the junction with Old Bath Road.</w:t>
      </w:r>
      <w:r w:rsidR="00A56344">
        <w:rPr>
          <w:rFonts w:ascii="Arial" w:hAnsi="Arial" w:cs="Arial"/>
          <w:sz w:val="24"/>
          <w:szCs w:val="24"/>
        </w:rPr>
        <w:t xml:space="preserve"> </w:t>
      </w:r>
    </w:p>
    <w:p w14:paraId="420B03A1" w14:textId="687570ED" w:rsidR="007C2498" w:rsidRDefault="00A56344" w:rsidP="006E5CF5">
      <w:pPr>
        <w:pStyle w:val="Style1"/>
        <w:rPr>
          <w:rFonts w:ascii="Arial" w:hAnsi="Arial" w:cs="Arial"/>
          <w:sz w:val="24"/>
          <w:szCs w:val="24"/>
        </w:rPr>
      </w:pPr>
      <w:r>
        <w:rPr>
          <w:rFonts w:ascii="Arial" w:hAnsi="Arial" w:cs="Arial"/>
          <w:sz w:val="24"/>
          <w:szCs w:val="24"/>
        </w:rPr>
        <w:t>From my site visit</w:t>
      </w:r>
      <w:r w:rsidR="00314E6F">
        <w:rPr>
          <w:rFonts w:ascii="Arial" w:hAnsi="Arial" w:cs="Arial"/>
          <w:sz w:val="24"/>
          <w:szCs w:val="24"/>
        </w:rPr>
        <w:t xml:space="preserve"> </w:t>
      </w:r>
      <w:r w:rsidR="006937A5">
        <w:rPr>
          <w:rFonts w:ascii="Arial" w:hAnsi="Arial" w:cs="Arial"/>
          <w:sz w:val="24"/>
          <w:szCs w:val="24"/>
        </w:rPr>
        <w:t xml:space="preserve">when crossing </w:t>
      </w:r>
      <w:r w:rsidR="000059A1">
        <w:rPr>
          <w:rFonts w:ascii="Arial" w:hAnsi="Arial" w:cs="Arial"/>
          <w:sz w:val="24"/>
          <w:szCs w:val="24"/>
        </w:rPr>
        <w:t>Leckhampton Hill</w:t>
      </w:r>
      <w:r w:rsidR="001234D5">
        <w:rPr>
          <w:rFonts w:ascii="Arial" w:hAnsi="Arial" w:cs="Arial"/>
          <w:sz w:val="24"/>
          <w:szCs w:val="24"/>
        </w:rPr>
        <w:t>/Road</w:t>
      </w:r>
      <w:r w:rsidR="000059A1">
        <w:rPr>
          <w:rFonts w:ascii="Arial" w:hAnsi="Arial" w:cs="Arial"/>
          <w:sz w:val="24"/>
          <w:szCs w:val="24"/>
        </w:rPr>
        <w:t xml:space="preserve"> at both </w:t>
      </w:r>
      <w:r w:rsidR="000E1005">
        <w:rPr>
          <w:rFonts w:ascii="Arial" w:hAnsi="Arial" w:cs="Arial"/>
          <w:sz w:val="24"/>
          <w:szCs w:val="24"/>
        </w:rPr>
        <w:t>points A and C,</w:t>
      </w:r>
      <w:r w:rsidR="006937A5">
        <w:rPr>
          <w:rFonts w:ascii="Arial" w:hAnsi="Arial" w:cs="Arial"/>
          <w:sz w:val="24"/>
          <w:szCs w:val="24"/>
        </w:rPr>
        <w:t xml:space="preserve"> </w:t>
      </w:r>
      <w:r w:rsidR="00314E6F">
        <w:rPr>
          <w:rFonts w:ascii="Arial" w:hAnsi="Arial" w:cs="Arial"/>
          <w:sz w:val="24"/>
          <w:szCs w:val="24"/>
        </w:rPr>
        <w:t xml:space="preserve">I noted that the road is </w:t>
      </w:r>
      <w:r w:rsidR="00760B55">
        <w:rPr>
          <w:rFonts w:ascii="Arial" w:hAnsi="Arial" w:cs="Arial"/>
          <w:sz w:val="24"/>
          <w:szCs w:val="24"/>
        </w:rPr>
        <w:t>wider at</w:t>
      </w:r>
      <w:r w:rsidR="000E1005">
        <w:rPr>
          <w:rFonts w:ascii="Arial" w:hAnsi="Arial" w:cs="Arial"/>
          <w:sz w:val="24"/>
          <w:szCs w:val="24"/>
        </w:rPr>
        <w:t xml:space="preserve"> point C. However,</w:t>
      </w:r>
      <w:r w:rsidR="00EA6412">
        <w:rPr>
          <w:rFonts w:ascii="Arial" w:hAnsi="Arial" w:cs="Arial"/>
          <w:sz w:val="24"/>
          <w:szCs w:val="24"/>
        </w:rPr>
        <w:t xml:space="preserve"> I consider the visibility </w:t>
      </w:r>
      <w:r w:rsidR="004C0456">
        <w:rPr>
          <w:rFonts w:ascii="Arial" w:hAnsi="Arial" w:cs="Arial"/>
          <w:sz w:val="24"/>
          <w:szCs w:val="24"/>
        </w:rPr>
        <w:t>at point C to be very good in both directions</w:t>
      </w:r>
      <w:r w:rsidR="0037006F">
        <w:rPr>
          <w:rFonts w:ascii="Arial" w:hAnsi="Arial" w:cs="Arial"/>
          <w:sz w:val="24"/>
          <w:szCs w:val="24"/>
        </w:rPr>
        <w:t xml:space="preserve"> and there is a pavement </w:t>
      </w:r>
      <w:r w:rsidR="004965D6">
        <w:rPr>
          <w:rFonts w:ascii="Arial" w:hAnsi="Arial" w:cs="Arial"/>
          <w:sz w:val="24"/>
          <w:szCs w:val="24"/>
        </w:rPr>
        <w:t>at this point</w:t>
      </w:r>
      <w:r w:rsidR="00A159CA">
        <w:rPr>
          <w:rFonts w:ascii="Arial" w:hAnsi="Arial" w:cs="Arial"/>
          <w:sz w:val="24"/>
          <w:szCs w:val="24"/>
        </w:rPr>
        <w:t xml:space="preserve">. </w:t>
      </w:r>
      <w:r w:rsidR="00042729">
        <w:rPr>
          <w:rFonts w:ascii="Arial" w:hAnsi="Arial" w:cs="Arial"/>
          <w:sz w:val="24"/>
          <w:szCs w:val="24"/>
        </w:rPr>
        <w:t xml:space="preserve">If users </w:t>
      </w:r>
      <w:r w:rsidR="0058538E">
        <w:rPr>
          <w:rFonts w:ascii="Arial" w:hAnsi="Arial" w:cs="Arial"/>
          <w:sz w:val="24"/>
          <w:szCs w:val="24"/>
        </w:rPr>
        <w:t>did continue their journey to the south</w:t>
      </w:r>
      <w:r w:rsidR="00D5604A">
        <w:rPr>
          <w:rFonts w:ascii="Arial" w:hAnsi="Arial" w:cs="Arial"/>
          <w:sz w:val="24"/>
          <w:szCs w:val="24"/>
        </w:rPr>
        <w:t>, then care does need to be taken when crossing Old Bath Road</w:t>
      </w:r>
      <w:r w:rsidR="003F72A4">
        <w:rPr>
          <w:rFonts w:ascii="Arial" w:hAnsi="Arial" w:cs="Arial"/>
          <w:sz w:val="24"/>
          <w:szCs w:val="24"/>
        </w:rPr>
        <w:t xml:space="preserve">. There are 2 </w:t>
      </w:r>
      <w:r w:rsidR="0049768B">
        <w:rPr>
          <w:rFonts w:ascii="Arial" w:hAnsi="Arial" w:cs="Arial"/>
          <w:sz w:val="24"/>
          <w:szCs w:val="24"/>
        </w:rPr>
        <w:t>islands at the junction to take refuge when crossing</w:t>
      </w:r>
      <w:r w:rsidR="00507E2E">
        <w:rPr>
          <w:rFonts w:ascii="Arial" w:hAnsi="Arial" w:cs="Arial"/>
          <w:sz w:val="24"/>
          <w:szCs w:val="24"/>
        </w:rPr>
        <w:t xml:space="preserve">, or users could walk further into Old Bath Road to cross </w:t>
      </w:r>
      <w:r w:rsidR="008C7915">
        <w:rPr>
          <w:rFonts w:ascii="Arial" w:hAnsi="Arial" w:cs="Arial"/>
          <w:sz w:val="24"/>
          <w:szCs w:val="24"/>
        </w:rPr>
        <w:t xml:space="preserve">the road </w:t>
      </w:r>
      <w:r w:rsidR="00507E2E">
        <w:rPr>
          <w:rFonts w:ascii="Arial" w:hAnsi="Arial" w:cs="Arial"/>
          <w:sz w:val="24"/>
          <w:szCs w:val="24"/>
        </w:rPr>
        <w:t>away from the junction.</w:t>
      </w:r>
      <w:r w:rsidR="0049768B">
        <w:rPr>
          <w:rFonts w:ascii="Arial" w:hAnsi="Arial" w:cs="Arial"/>
          <w:sz w:val="24"/>
          <w:szCs w:val="24"/>
        </w:rPr>
        <w:t xml:space="preserve"> </w:t>
      </w:r>
    </w:p>
    <w:p w14:paraId="3FC7819C" w14:textId="73E39E6C" w:rsidR="007925ED" w:rsidRPr="00FE2912" w:rsidRDefault="00682884" w:rsidP="00FE2912">
      <w:pPr>
        <w:pStyle w:val="Style1"/>
        <w:rPr>
          <w:rFonts w:ascii="Arial" w:hAnsi="Arial" w:cs="Arial"/>
          <w:sz w:val="24"/>
          <w:szCs w:val="24"/>
        </w:rPr>
      </w:pPr>
      <w:r>
        <w:rPr>
          <w:rFonts w:ascii="Arial" w:hAnsi="Arial" w:cs="Arial"/>
          <w:sz w:val="24"/>
          <w:szCs w:val="24"/>
        </w:rPr>
        <w:t>When</w:t>
      </w:r>
      <w:r w:rsidR="006437F2">
        <w:rPr>
          <w:rFonts w:ascii="Arial" w:hAnsi="Arial" w:cs="Arial"/>
          <w:sz w:val="24"/>
          <w:szCs w:val="24"/>
        </w:rPr>
        <w:t xml:space="preserve"> approaching point A from the </w:t>
      </w:r>
      <w:r w:rsidR="00E17632">
        <w:rPr>
          <w:rFonts w:ascii="Arial" w:hAnsi="Arial" w:cs="Arial"/>
          <w:sz w:val="24"/>
          <w:szCs w:val="24"/>
        </w:rPr>
        <w:t>west there is a</w:t>
      </w:r>
      <w:r w:rsidR="006437F2">
        <w:rPr>
          <w:rFonts w:ascii="Arial" w:hAnsi="Arial" w:cs="Arial"/>
          <w:sz w:val="24"/>
          <w:szCs w:val="24"/>
        </w:rPr>
        <w:t xml:space="preserve"> </w:t>
      </w:r>
      <w:r w:rsidR="00E33D84">
        <w:rPr>
          <w:rFonts w:ascii="Arial" w:hAnsi="Arial" w:cs="Arial"/>
          <w:sz w:val="24"/>
          <w:szCs w:val="24"/>
        </w:rPr>
        <w:t>descend</w:t>
      </w:r>
      <w:r w:rsidR="00A655B5">
        <w:rPr>
          <w:rFonts w:ascii="Arial" w:hAnsi="Arial" w:cs="Arial"/>
          <w:sz w:val="24"/>
          <w:szCs w:val="24"/>
        </w:rPr>
        <w:t>ing slope to the road</w:t>
      </w:r>
      <w:r w:rsidR="0042493A">
        <w:rPr>
          <w:rFonts w:ascii="Arial" w:hAnsi="Arial" w:cs="Arial"/>
          <w:sz w:val="24"/>
          <w:szCs w:val="24"/>
        </w:rPr>
        <w:t xml:space="preserve"> and there is no formal pavement</w:t>
      </w:r>
      <w:r w:rsidR="002E0CC9">
        <w:rPr>
          <w:rFonts w:ascii="Arial" w:hAnsi="Arial" w:cs="Arial"/>
          <w:sz w:val="24"/>
          <w:szCs w:val="24"/>
        </w:rPr>
        <w:t>.</w:t>
      </w:r>
      <w:r w:rsidR="00F36A4A">
        <w:rPr>
          <w:rFonts w:ascii="Arial" w:hAnsi="Arial" w:cs="Arial"/>
          <w:sz w:val="24"/>
          <w:szCs w:val="24"/>
        </w:rPr>
        <w:t xml:space="preserve"> This could become hazardous in wet conditions</w:t>
      </w:r>
      <w:r w:rsidR="00054E77">
        <w:rPr>
          <w:rFonts w:ascii="Arial" w:hAnsi="Arial" w:cs="Arial"/>
          <w:sz w:val="24"/>
          <w:szCs w:val="24"/>
        </w:rPr>
        <w:t xml:space="preserve">. </w:t>
      </w:r>
      <w:r w:rsidR="002F30F0">
        <w:rPr>
          <w:rFonts w:ascii="Arial" w:hAnsi="Arial" w:cs="Arial"/>
          <w:sz w:val="24"/>
          <w:szCs w:val="24"/>
        </w:rPr>
        <w:t xml:space="preserve">I noted </w:t>
      </w:r>
      <w:r w:rsidR="00095A40">
        <w:rPr>
          <w:rFonts w:ascii="Arial" w:hAnsi="Arial" w:cs="Arial"/>
          <w:sz w:val="24"/>
          <w:szCs w:val="24"/>
        </w:rPr>
        <w:t xml:space="preserve">that the visibility was good </w:t>
      </w:r>
      <w:r w:rsidR="00375C6E">
        <w:rPr>
          <w:rFonts w:ascii="Arial" w:hAnsi="Arial" w:cs="Arial"/>
          <w:sz w:val="24"/>
          <w:szCs w:val="24"/>
        </w:rPr>
        <w:t>in both directions</w:t>
      </w:r>
      <w:r w:rsidR="00FF022B">
        <w:rPr>
          <w:rFonts w:ascii="Arial" w:hAnsi="Arial" w:cs="Arial"/>
          <w:sz w:val="24"/>
          <w:szCs w:val="24"/>
        </w:rPr>
        <w:t>,</w:t>
      </w:r>
      <w:r w:rsidR="00375C6E">
        <w:rPr>
          <w:rFonts w:ascii="Arial" w:hAnsi="Arial" w:cs="Arial"/>
          <w:sz w:val="24"/>
          <w:szCs w:val="24"/>
        </w:rPr>
        <w:t xml:space="preserve"> however</w:t>
      </w:r>
      <w:r w:rsidR="00E10A65">
        <w:rPr>
          <w:rFonts w:ascii="Arial" w:hAnsi="Arial" w:cs="Arial"/>
          <w:sz w:val="24"/>
          <w:szCs w:val="24"/>
        </w:rPr>
        <w:t xml:space="preserve">, my view was partially blocked by the </w:t>
      </w:r>
      <w:r w:rsidR="00E72220">
        <w:rPr>
          <w:rFonts w:ascii="Arial" w:hAnsi="Arial" w:cs="Arial"/>
          <w:sz w:val="24"/>
          <w:szCs w:val="24"/>
        </w:rPr>
        <w:t xml:space="preserve">overgrown </w:t>
      </w:r>
      <w:r w:rsidR="00054E77">
        <w:rPr>
          <w:rFonts w:ascii="Arial" w:hAnsi="Arial" w:cs="Arial"/>
          <w:sz w:val="24"/>
          <w:szCs w:val="24"/>
        </w:rPr>
        <w:t>vegetation,</w:t>
      </w:r>
      <w:r w:rsidR="00E10A65">
        <w:rPr>
          <w:rFonts w:ascii="Arial" w:hAnsi="Arial" w:cs="Arial"/>
          <w:sz w:val="24"/>
          <w:szCs w:val="24"/>
        </w:rPr>
        <w:t xml:space="preserve"> and </w:t>
      </w:r>
      <w:r w:rsidR="001D35FB">
        <w:rPr>
          <w:rFonts w:ascii="Arial" w:hAnsi="Arial" w:cs="Arial"/>
          <w:sz w:val="24"/>
          <w:szCs w:val="24"/>
        </w:rPr>
        <w:t>it was necessary</w:t>
      </w:r>
      <w:r w:rsidR="008B38C8">
        <w:rPr>
          <w:rFonts w:ascii="Arial" w:hAnsi="Arial" w:cs="Arial"/>
          <w:sz w:val="24"/>
          <w:szCs w:val="24"/>
        </w:rPr>
        <w:t xml:space="preserve"> to lean out </w:t>
      </w:r>
      <w:r w:rsidR="00F96F4E">
        <w:rPr>
          <w:rFonts w:ascii="Arial" w:hAnsi="Arial" w:cs="Arial"/>
          <w:sz w:val="24"/>
          <w:szCs w:val="24"/>
        </w:rPr>
        <w:t xml:space="preserve">slightly </w:t>
      </w:r>
      <w:r w:rsidR="008B38C8">
        <w:rPr>
          <w:rFonts w:ascii="Arial" w:hAnsi="Arial" w:cs="Arial"/>
          <w:sz w:val="24"/>
          <w:szCs w:val="24"/>
        </w:rPr>
        <w:t>into the road</w:t>
      </w:r>
      <w:r w:rsidR="00054E77">
        <w:rPr>
          <w:rFonts w:ascii="Arial" w:hAnsi="Arial" w:cs="Arial"/>
          <w:sz w:val="24"/>
          <w:szCs w:val="24"/>
        </w:rPr>
        <w:t xml:space="preserve">. In </w:t>
      </w:r>
      <w:r w:rsidR="00FF022B">
        <w:rPr>
          <w:rFonts w:ascii="Arial" w:hAnsi="Arial" w:cs="Arial"/>
          <w:sz w:val="24"/>
          <w:szCs w:val="24"/>
        </w:rPr>
        <w:t>addition,</w:t>
      </w:r>
      <w:r w:rsidR="00054E77">
        <w:rPr>
          <w:rFonts w:ascii="Arial" w:hAnsi="Arial" w:cs="Arial"/>
          <w:sz w:val="24"/>
          <w:szCs w:val="24"/>
        </w:rPr>
        <w:t xml:space="preserve"> </w:t>
      </w:r>
      <w:r w:rsidR="000A1E24">
        <w:rPr>
          <w:rFonts w:ascii="Arial" w:hAnsi="Arial" w:cs="Arial"/>
          <w:sz w:val="24"/>
          <w:szCs w:val="24"/>
        </w:rPr>
        <w:t xml:space="preserve">at </w:t>
      </w:r>
      <w:r w:rsidR="00735428">
        <w:rPr>
          <w:rFonts w:ascii="Arial" w:hAnsi="Arial" w:cs="Arial"/>
          <w:sz w:val="24"/>
          <w:szCs w:val="24"/>
        </w:rPr>
        <w:t xml:space="preserve">point A </w:t>
      </w:r>
      <w:r w:rsidR="006121F5">
        <w:rPr>
          <w:rFonts w:ascii="Arial" w:hAnsi="Arial" w:cs="Arial"/>
          <w:sz w:val="24"/>
          <w:szCs w:val="24"/>
        </w:rPr>
        <w:t xml:space="preserve">the </w:t>
      </w:r>
      <w:r w:rsidR="00735428">
        <w:rPr>
          <w:rFonts w:ascii="Arial" w:hAnsi="Arial" w:cs="Arial"/>
          <w:sz w:val="24"/>
          <w:szCs w:val="24"/>
        </w:rPr>
        <w:t>speed limit</w:t>
      </w:r>
      <w:r w:rsidR="006121F5">
        <w:rPr>
          <w:rFonts w:ascii="Arial" w:hAnsi="Arial" w:cs="Arial"/>
          <w:sz w:val="24"/>
          <w:szCs w:val="24"/>
        </w:rPr>
        <w:t xml:space="preserve"> ch</w:t>
      </w:r>
      <w:r w:rsidR="00462875">
        <w:rPr>
          <w:rFonts w:ascii="Arial" w:hAnsi="Arial" w:cs="Arial"/>
          <w:sz w:val="24"/>
          <w:szCs w:val="24"/>
        </w:rPr>
        <w:t>anges from 40mph to 30mph for ve</w:t>
      </w:r>
      <w:r w:rsidR="005B749B">
        <w:rPr>
          <w:rFonts w:ascii="Arial" w:hAnsi="Arial" w:cs="Arial"/>
          <w:sz w:val="24"/>
          <w:szCs w:val="24"/>
        </w:rPr>
        <w:t xml:space="preserve">hicles </w:t>
      </w:r>
      <w:r w:rsidR="00EF3653">
        <w:rPr>
          <w:rFonts w:ascii="Arial" w:hAnsi="Arial" w:cs="Arial"/>
          <w:sz w:val="24"/>
          <w:szCs w:val="24"/>
        </w:rPr>
        <w:t xml:space="preserve">heading north and </w:t>
      </w:r>
      <w:r w:rsidR="0027342F">
        <w:rPr>
          <w:rFonts w:ascii="Arial" w:hAnsi="Arial" w:cs="Arial"/>
          <w:sz w:val="24"/>
          <w:szCs w:val="24"/>
        </w:rPr>
        <w:t>descending</w:t>
      </w:r>
      <w:r w:rsidR="005B749B">
        <w:rPr>
          <w:rFonts w:ascii="Arial" w:hAnsi="Arial" w:cs="Arial"/>
          <w:sz w:val="24"/>
          <w:szCs w:val="24"/>
        </w:rPr>
        <w:t xml:space="preserve"> the hill</w:t>
      </w:r>
      <w:r w:rsidR="00FF022B">
        <w:rPr>
          <w:rFonts w:ascii="Arial" w:hAnsi="Arial" w:cs="Arial"/>
          <w:sz w:val="24"/>
          <w:szCs w:val="24"/>
        </w:rPr>
        <w:t xml:space="preserve">, whereas point C is </w:t>
      </w:r>
      <w:r w:rsidR="005B749B">
        <w:rPr>
          <w:rFonts w:ascii="Arial" w:hAnsi="Arial" w:cs="Arial"/>
          <w:sz w:val="24"/>
          <w:szCs w:val="24"/>
        </w:rPr>
        <w:t>further into the</w:t>
      </w:r>
      <w:r w:rsidR="00FF022B">
        <w:rPr>
          <w:rFonts w:ascii="Arial" w:hAnsi="Arial" w:cs="Arial"/>
          <w:sz w:val="24"/>
          <w:szCs w:val="24"/>
        </w:rPr>
        <w:t xml:space="preserve"> 30</w:t>
      </w:r>
      <w:r w:rsidR="00D746DC">
        <w:rPr>
          <w:rFonts w:ascii="Arial" w:hAnsi="Arial" w:cs="Arial"/>
          <w:sz w:val="24"/>
          <w:szCs w:val="24"/>
        </w:rPr>
        <w:t>mph</w:t>
      </w:r>
      <w:r w:rsidR="00066291">
        <w:rPr>
          <w:rFonts w:ascii="Arial" w:hAnsi="Arial" w:cs="Arial"/>
          <w:sz w:val="24"/>
          <w:szCs w:val="24"/>
        </w:rPr>
        <w:t xml:space="preserve"> section</w:t>
      </w:r>
      <w:r w:rsidR="00F179E0">
        <w:rPr>
          <w:rFonts w:ascii="Arial" w:hAnsi="Arial" w:cs="Arial"/>
          <w:sz w:val="24"/>
          <w:szCs w:val="24"/>
        </w:rPr>
        <w:t xml:space="preserve">. </w:t>
      </w:r>
      <w:r w:rsidR="00D30F13">
        <w:rPr>
          <w:rFonts w:ascii="Arial" w:hAnsi="Arial" w:cs="Arial"/>
          <w:sz w:val="24"/>
          <w:szCs w:val="24"/>
        </w:rPr>
        <w:t>Therefore,</w:t>
      </w:r>
      <w:r w:rsidR="00446786">
        <w:rPr>
          <w:rFonts w:ascii="Arial" w:hAnsi="Arial" w:cs="Arial"/>
          <w:sz w:val="24"/>
          <w:szCs w:val="24"/>
        </w:rPr>
        <w:t xml:space="preserve"> vehicles </w:t>
      </w:r>
      <w:r w:rsidR="00A368BE">
        <w:rPr>
          <w:rFonts w:ascii="Arial" w:hAnsi="Arial" w:cs="Arial"/>
          <w:sz w:val="24"/>
          <w:szCs w:val="24"/>
        </w:rPr>
        <w:t>should have</w:t>
      </w:r>
      <w:r w:rsidR="00A33AA1">
        <w:rPr>
          <w:rFonts w:ascii="Arial" w:hAnsi="Arial" w:cs="Arial"/>
          <w:sz w:val="24"/>
          <w:szCs w:val="24"/>
        </w:rPr>
        <w:t xml:space="preserve"> slowed down further by reaching </w:t>
      </w:r>
      <w:r w:rsidR="00A33AA1">
        <w:rPr>
          <w:rFonts w:ascii="Arial" w:hAnsi="Arial" w:cs="Arial"/>
          <w:sz w:val="24"/>
          <w:szCs w:val="24"/>
        </w:rPr>
        <w:lastRenderedPageBreak/>
        <w:t>point C</w:t>
      </w:r>
      <w:r w:rsidR="00264169">
        <w:rPr>
          <w:rFonts w:ascii="Arial" w:hAnsi="Arial" w:cs="Arial"/>
          <w:sz w:val="24"/>
          <w:szCs w:val="24"/>
        </w:rPr>
        <w:t>.</w:t>
      </w:r>
      <w:r w:rsidR="00223E51">
        <w:rPr>
          <w:rFonts w:ascii="Arial" w:hAnsi="Arial" w:cs="Arial"/>
          <w:sz w:val="24"/>
          <w:szCs w:val="24"/>
        </w:rPr>
        <w:t xml:space="preserve"> On balance</w:t>
      </w:r>
      <w:r w:rsidR="004C5FF7">
        <w:rPr>
          <w:rFonts w:ascii="Arial" w:hAnsi="Arial" w:cs="Arial"/>
          <w:sz w:val="24"/>
          <w:szCs w:val="24"/>
        </w:rPr>
        <w:t xml:space="preserve"> I consider that </w:t>
      </w:r>
      <w:r w:rsidR="00FE284E">
        <w:rPr>
          <w:rFonts w:ascii="Arial" w:hAnsi="Arial" w:cs="Arial"/>
          <w:sz w:val="24"/>
          <w:szCs w:val="24"/>
        </w:rPr>
        <w:t xml:space="preserve">the disadvantage to the public </w:t>
      </w:r>
      <w:r w:rsidR="009A15B0">
        <w:rPr>
          <w:rFonts w:ascii="Arial" w:hAnsi="Arial" w:cs="Arial"/>
          <w:sz w:val="24"/>
          <w:szCs w:val="24"/>
        </w:rPr>
        <w:t xml:space="preserve">with regard to the safety </w:t>
      </w:r>
      <w:r w:rsidR="009F4BA6">
        <w:rPr>
          <w:rFonts w:ascii="Arial" w:hAnsi="Arial" w:cs="Arial"/>
          <w:sz w:val="24"/>
          <w:szCs w:val="24"/>
        </w:rPr>
        <w:t xml:space="preserve">and accessibility issues raised would </w:t>
      </w:r>
      <w:r w:rsidR="00FE2912">
        <w:rPr>
          <w:rFonts w:ascii="Arial" w:hAnsi="Arial" w:cs="Arial"/>
          <w:sz w:val="24"/>
          <w:szCs w:val="24"/>
        </w:rPr>
        <w:t>be limited.</w:t>
      </w:r>
      <w:r w:rsidR="00223E51">
        <w:rPr>
          <w:rFonts w:ascii="Arial" w:hAnsi="Arial" w:cs="Arial"/>
          <w:sz w:val="24"/>
          <w:szCs w:val="24"/>
        </w:rPr>
        <w:t xml:space="preserve"> </w:t>
      </w:r>
      <w:r w:rsidR="00264169">
        <w:rPr>
          <w:rFonts w:ascii="Arial" w:hAnsi="Arial" w:cs="Arial"/>
          <w:sz w:val="24"/>
          <w:szCs w:val="24"/>
        </w:rPr>
        <w:t xml:space="preserve"> </w:t>
      </w:r>
      <w:r w:rsidR="00A368BE">
        <w:rPr>
          <w:rFonts w:ascii="Arial" w:hAnsi="Arial" w:cs="Arial"/>
          <w:sz w:val="24"/>
          <w:szCs w:val="24"/>
        </w:rPr>
        <w:t xml:space="preserve"> </w:t>
      </w:r>
      <w:r w:rsidR="00D746DC">
        <w:rPr>
          <w:rFonts w:ascii="Arial" w:hAnsi="Arial" w:cs="Arial"/>
          <w:sz w:val="24"/>
          <w:szCs w:val="24"/>
        </w:rPr>
        <w:t xml:space="preserve"> </w:t>
      </w:r>
      <w:r w:rsidR="006A33F4">
        <w:rPr>
          <w:rFonts w:ascii="Arial" w:hAnsi="Arial" w:cs="Arial"/>
          <w:sz w:val="24"/>
          <w:szCs w:val="24"/>
        </w:rPr>
        <w:t xml:space="preserve"> </w:t>
      </w:r>
      <w:r w:rsidR="00A655B5">
        <w:rPr>
          <w:rFonts w:ascii="Arial" w:hAnsi="Arial" w:cs="Arial"/>
          <w:sz w:val="24"/>
          <w:szCs w:val="24"/>
        </w:rPr>
        <w:t xml:space="preserve"> </w:t>
      </w:r>
      <w:r w:rsidR="00E33D84">
        <w:rPr>
          <w:rFonts w:ascii="Arial" w:hAnsi="Arial" w:cs="Arial"/>
          <w:sz w:val="24"/>
          <w:szCs w:val="24"/>
        </w:rPr>
        <w:t xml:space="preserve"> </w:t>
      </w:r>
      <w:r w:rsidR="000E1005">
        <w:rPr>
          <w:rFonts w:ascii="Arial" w:hAnsi="Arial" w:cs="Arial"/>
          <w:sz w:val="24"/>
          <w:szCs w:val="24"/>
        </w:rPr>
        <w:t xml:space="preserve"> </w:t>
      </w:r>
      <w:r w:rsidR="00760B55">
        <w:rPr>
          <w:rFonts w:ascii="Arial" w:hAnsi="Arial" w:cs="Arial"/>
          <w:sz w:val="24"/>
          <w:szCs w:val="24"/>
        </w:rPr>
        <w:t xml:space="preserve"> </w:t>
      </w:r>
      <w:r w:rsidR="00B74BF7" w:rsidRPr="00FE2912">
        <w:rPr>
          <w:rFonts w:ascii="Arial" w:hAnsi="Arial" w:cs="Arial"/>
          <w:sz w:val="24"/>
          <w:szCs w:val="24"/>
        </w:rPr>
        <w:t xml:space="preserve"> </w:t>
      </w:r>
      <w:r w:rsidR="00E46CCC" w:rsidRPr="00FE2912">
        <w:rPr>
          <w:rFonts w:ascii="Arial" w:hAnsi="Arial" w:cs="Arial"/>
          <w:sz w:val="24"/>
          <w:szCs w:val="24"/>
        </w:rPr>
        <w:t xml:space="preserve"> </w:t>
      </w:r>
    </w:p>
    <w:p w14:paraId="7B6D9FC2" w14:textId="53078AAA" w:rsidR="00032F39" w:rsidRPr="00592369" w:rsidRDefault="00032F39" w:rsidP="00032F39">
      <w:pPr>
        <w:pStyle w:val="Style1"/>
        <w:numPr>
          <w:ilvl w:val="0"/>
          <w:numId w:val="0"/>
        </w:numPr>
        <w:rPr>
          <w:rFonts w:ascii="Arial" w:hAnsi="Arial" w:cs="Arial"/>
          <w:i/>
          <w:iCs/>
          <w:color w:val="auto"/>
          <w:sz w:val="24"/>
          <w:szCs w:val="24"/>
        </w:rPr>
      </w:pPr>
      <w:r w:rsidRPr="00592369">
        <w:rPr>
          <w:rFonts w:ascii="Arial" w:hAnsi="Arial" w:cs="Arial"/>
          <w:i/>
          <w:iCs/>
          <w:color w:val="auto"/>
          <w:sz w:val="24"/>
          <w:szCs w:val="24"/>
        </w:rPr>
        <w:t xml:space="preserve">Advantages </w:t>
      </w:r>
      <w:r w:rsidR="00697336" w:rsidRPr="00592369">
        <w:rPr>
          <w:rFonts w:ascii="Arial" w:hAnsi="Arial" w:cs="Arial"/>
          <w:i/>
          <w:iCs/>
          <w:color w:val="auto"/>
          <w:sz w:val="24"/>
          <w:szCs w:val="24"/>
        </w:rPr>
        <w:t>of the proposed Order</w:t>
      </w:r>
    </w:p>
    <w:p w14:paraId="7DBAA4BC" w14:textId="0A564513" w:rsidR="00510963" w:rsidRDefault="00C9181C" w:rsidP="00955AE0">
      <w:pPr>
        <w:pStyle w:val="Style1"/>
        <w:rPr>
          <w:rFonts w:ascii="Arial" w:hAnsi="Arial" w:cs="Arial"/>
          <w:sz w:val="24"/>
          <w:szCs w:val="24"/>
        </w:rPr>
      </w:pPr>
      <w:r>
        <w:rPr>
          <w:rFonts w:ascii="Arial" w:hAnsi="Arial" w:cs="Arial"/>
          <w:sz w:val="24"/>
          <w:szCs w:val="24"/>
        </w:rPr>
        <w:t>With regard to the proposed alter</w:t>
      </w:r>
      <w:r w:rsidR="00102F34">
        <w:rPr>
          <w:rFonts w:ascii="Arial" w:hAnsi="Arial" w:cs="Arial"/>
          <w:sz w:val="24"/>
          <w:szCs w:val="24"/>
        </w:rPr>
        <w:t xml:space="preserve">native route, </w:t>
      </w:r>
      <w:r w:rsidR="002520F9">
        <w:rPr>
          <w:rFonts w:ascii="Arial" w:hAnsi="Arial" w:cs="Arial"/>
          <w:sz w:val="24"/>
          <w:szCs w:val="24"/>
        </w:rPr>
        <w:t>I consider t</w:t>
      </w:r>
      <w:r w:rsidR="001C68FE">
        <w:rPr>
          <w:rFonts w:ascii="Arial" w:hAnsi="Arial" w:cs="Arial"/>
          <w:sz w:val="24"/>
          <w:szCs w:val="24"/>
        </w:rPr>
        <w:t>he surf</w:t>
      </w:r>
      <w:r w:rsidR="00231F2B">
        <w:rPr>
          <w:rFonts w:ascii="Arial" w:hAnsi="Arial" w:cs="Arial"/>
          <w:sz w:val="24"/>
          <w:szCs w:val="24"/>
        </w:rPr>
        <w:t>ace</w:t>
      </w:r>
      <w:r w:rsidR="0090440D">
        <w:rPr>
          <w:rFonts w:ascii="Arial" w:hAnsi="Arial" w:cs="Arial"/>
          <w:sz w:val="24"/>
          <w:szCs w:val="24"/>
        </w:rPr>
        <w:t xml:space="preserve">, </w:t>
      </w:r>
      <w:r w:rsidR="00680C0A">
        <w:rPr>
          <w:rFonts w:ascii="Arial" w:hAnsi="Arial" w:cs="Arial"/>
          <w:sz w:val="24"/>
          <w:szCs w:val="24"/>
        </w:rPr>
        <w:t>width</w:t>
      </w:r>
      <w:r w:rsidR="0090440D">
        <w:rPr>
          <w:rFonts w:ascii="Arial" w:hAnsi="Arial" w:cs="Arial"/>
          <w:sz w:val="24"/>
          <w:szCs w:val="24"/>
        </w:rPr>
        <w:t xml:space="preserve"> and gradient</w:t>
      </w:r>
      <w:r w:rsidR="00680C0A">
        <w:rPr>
          <w:rFonts w:ascii="Arial" w:hAnsi="Arial" w:cs="Arial"/>
          <w:sz w:val="24"/>
          <w:szCs w:val="24"/>
        </w:rPr>
        <w:t xml:space="preserve"> </w:t>
      </w:r>
      <w:r w:rsidR="00231F2B">
        <w:rPr>
          <w:rFonts w:ascii="Arial" w:hAnsi="Arial" w:cs="Arial"/>
          <w:sz w:val="24"/>
          <w:szCs w:val="24"/>
        </w:rPr>
        <w:t>w</w:t>
      </w:r>
      <w:r w:rsidR="00E963D7">
        <w:rPr>
          <w:rFonts w:ascii="Arial" w:hAnsi="Arial" w:cs="Arial"/>
          <w:sz w:val="24"/>
          <w:szCs w:val="24"/>
        </w:rPr>
        <w:t>ould be an improvement</w:t>
      </w:r>
      <w:r w:rsidR="00172E67">
        <w:rPr>
          <w:rFonts w:ascii="Arial" w:hAnsi="Arial" w:cs="Arial"/>
          <w:sz w:val="24"/>
          <w:szCs w:val="24"/>
        </w:rPr>
        <w:t xml:space="preserve"> to the existing route</w:t>
      </w:r>
      <w:r w:rsidR="007B0582">
        <w:rPr>
          <w:rFonts w:ascii="Arial" w:hAnsi="Arial" w:cs="Arial"/>
          <w:sz w:val="24"/>
          <w:szCs w:val="24"/>
        </w:rPr>
        <w:t>.</w:t>
      </w:r>
      <w:r w:rsidR="00E963D7">
        <w:rPr>
          <w:rFonts w:ascii="Arial" w:hAnsi="Arial" w:cs="Arial"/>
          <w:sz w:val="24"/>
          <w:szCs w:val="24"/>
        </w:rPr>
        <w:t xml:space="preserve"> </w:t>
      </w:r>
      <w:r w:rsidR="00172E67">
        <w:rPr>
          <w:rFonts w:ascii="Arial" w:hAnsi="Arial" w:cs="Arial"/>
          <w:sz w:val="24"/>
          <w:szCs w:val="24"/>
        </w:rPr>
        <w:t>The alternative route would</w:t>
      </w:r>
      <w:r w:rsidR="002C7D8E">
        <w:rPr>
          <w:rFonts w:ascii="Arial" w:hAnsi="Arial" w:cs="Arial"/>
          <w:sz w:val="24"/>
          <w:szCs w:val="24"/>
        </w:rPr>
        <w:t xml:space="preserve"> be shorter</w:t>
      </w:r>
      <w:r w:rsidR="0052720A">
        <w:rPr>
          <w:rFonts w:ascii="Arial" w:hAnsi="Arial" w:cs="Arial"/>
          <w:sz w:val="24"/>
          <w:szCs w:val="24"/>
        </w:rPr>
        <w:t xml:space="preserve">, </w:t>
      </w:r>
      <w:r w:rsidR="002C7D8E">
        <w:rPr>
          <w:rFonts w:ascii="Arial" w:hAnsi="Arial" w:cs="Arial"/>
          <w:sz w:val="24"/>
          <w:szCs w:val="24"/>
        </w:rPr>
        <w:t>more direct across the site</w:t>
      </w:r>
      <w:r w:rsidR="0052720A">
        <w:rPr>
          <w:rFonts w:ascii="Arial" w:hAnsi="Arial" w:cs="Arial"/>
          <w:sz w:val="24"/>
          <w:szCs w:val="24"/>
        </w:rPr>
        <w:t xml:space="preserve"> and</w:t>
      </w:r>
      <w:r w:rsidR="002C7D8E">
        <w:rPr>
          <w:rFonts w:ascii="Arial" w:hAnsi="Arial" w:cs="Arial"/>
          <w:sz w:val="24"/>
          <w:szCs w:val="24"/>
        </w:rPr>
        <w:t xml:space="preserve"> </w:t>
      </w:r>
      <w:r w:rsidR="00C72ABA">
        <w:rPr>
          <w:rFonts w:ascii="Arial" w:hAnsi="Arial" w:cs="Arial"/>
          <w:sz w:val="24"/>
          <w:szCs w:val="24"/>
        </w:rPr>
        <w:t>wide enough for two people to pass each other.</w:t>
      </w:r>
      <w:r w:rsidR="004B380E">
        <w:rPr>
          <w:rFonts w:ascii="Arial" w:hAnsi="Arial" w:cs="Arial"/>
          <w:sz w:val="24"/>
          <w:szCs w:val="24"/>
        </w:rPr>
        <w:t xml:space="preserve"> The </w:t>
      </w:r>
      <w:r w:rsidR="003C3660">
        <w:rPr>
          <w:rFonts w:ascii="Arial" w:hAnsi="Arial" w:cs="Arial"/>
          <w:sz w:val="24"/>
          <w:szCs w:val="24"/>
        </w:rPr>
        <w:t xml:space="preserve">route exits </w:t>
      </w:r>
      <w:r w:rsidR="004B380E">
        <w:rPr>
          <w:rFonts w:ascii="Arial" w:hAnsi="Arial" w:cs="Arial"/>
          <w:sz w:val="24"/>
          <w:szCs w:val="24"/>
        </w:rPr>
        <w:t>onto Le</w:t>
      </w:r>
      <w:r w:rsidR="00687AC7">
        <w:rPr>
          <w:rFonts w:ascii="Arial" w:hAnsi="Arial" w:cs="Arial"/>
          <w:sz w:val="24"/>
          <w:szCs w:val="24"/>
        </w:rPr>
        <w:t>c</w:t>
      </w:r>
      <w:r w:rsidR="004B380E">
        <w:rPr>
          <w:rFonts w:ascii="Arial" w:hAnsi="Arial" w:cs="Arial"/>
          <w:sz w:val="24"/>
          <w:szCs w:val="24"/>
        </w:rPr>
        <w:t xml:space="preserve">khampton </w:t>
      </w:r>
      <w:r w:rsidR="00BA38C6">
        <w:rPr>
          <w:rFonts w:ascii="Arial" w:hAnsi="Arial" w:cs="Arial"/>
          <w:sz w:val="24"/>
          <w:szCs w:val="24"/>
        </w:rPr>
        <w:t>Road</w:t>
      </w:r>
      <w:r w:rsidR="004B380E">
        <w:rPr>
          <w:rFonts w:ascii="Arial" w:hAnsi="Arial" w:cs="Arial"/>
          <w:sz w:val="24"/>
          <w:szCs w:val="24"/>
        </w:rPr>
        <w:t xml:space="preserve"> at point C </w:t>
      </w:r>
      <w:r w:rsidR="003C3660">
        <w:rPr>
          <w:rFonts w:ascii="Arial" w:hAnsi="Arial" w:cs="Arial"/>
          <w:sz w:val="24"/>
          <w:szCs w:val="24"/>
        </w:rPr>
        <w:t xml:space="preserve">where there is a pavement </w:t>
      </w:r>
      <w:r w:rsidR="00C624E1">
        <w:rPr>
          <w:rFonts w:ascii="Arial" w:hAnsi="Arial" w:cs="Arial"/>
          <w:sz w:val="24"/>
          <w:szCs w:val="24"/>
        </w:rPr>
        <w:t xml:space="preserve">and good visibility to </w:t>
      </w:r>
      <w:r w:rsidR="00010CBA">
        <w:rPr>
          <w:rFonts w:ascii="Arial" w:hAnsi="Arial" w:cs="Arial"/>
          <w:sz w:val="24"/>
          <w:szCs w:val="24"/>
        </w:rPr>
        <w:t xml:space="preserve">cross the road. </w:t>
      </w:r>
      <w:r w:rsidR="00C72ABA">
        <w:rPr>
          <w:rFonts w:ascii="Arial" w:hAnsi="Arial" w:cs="Arial"/>
          <w:sz w:val="24"/>
          <w:szCs w:val="24"/>
        </w:rPr>
        <w:t xml:space="preserve"> </w:t>
      </w:r>
      <w:r w:rsidR="009907AE">
        <w:rPr>
          <w:rFonts w:ascii="Arial" w:hAnsi="Arial" w:cs="Arial"/>
          <w:sz w:val="24"/>
          <w:szCs w:val="24"/>
        </w:rPr>
        <w:t xml:space="preserve"> </w:t>
      </w:r>
      <w:r w:rsidR="00231F2B">
        <w:rPr>
          <w:rFonts w:ascii="Arial" w:hAnsi="Arial" w:cs="Arial"/>
          <w:sz w:val="24"/>
          <w:szCs w:val="24"/>
        </w:rPr>
        <w:t xml:space="preserve"> </w:t>
      </w:r>
    </w:p>
    <w:p w14:paraId="30A82ED5" w14:textId="0D3192B8" w:rsidR="001C4652" w:rsidRPr="00955AE0" w:rsidRDefault="00510963" w:rsidP="00955AE0">
      <w:pPr>
        <w:pStyle w:val="Style1"/>
        <w:rPr>
          <w:rFonts w:ascii="Arial" w:hAnsi="Arial" w:cs="Arial"/>
          <w:sz w:val="24"/>
          <w:szCs w:val="24"/>
        </w:rPr>
      </w:pPr>
      <w:r w:rsidRPr="00510963">
        <w:rPr>
          <w:rFonts w:ascii="Arial" w:hAnsi="Arial" w:cs="Arial"/>
          <w:sz w:val="24"/>
          <w:szCs w:val="24"/>
        </w:rPr>
        <w:t>As the existing path would cut through the</w:t>
      </w:r>
      <w:r w:rsidR="00694B3D">
        <w:rPr>
          <w:rFonts w:ascii="Arial" w:hAnsi="Arial" w:cs="Arial"/>
          <w:sz w:val="24"/>
          <w:szCs w:val="24"/>
        </w:rPr>
        <w:t xml:space="preserve"> </w:t>
      </w:r>
      <w:r w:rsidR="00EF49AB">
        <w:rPr>
          <w:rFonts w:ascii="Arial" w:hAnsi="Arial" w:cs="Arial"/>
          <w:sz w:val="24"/>
          <w:szCs w:val="24"/>
        </w:rPr>
        <w:t xml:space="preserve">proposed </w:t>
      </w:r>
      <w:r w:rsidR="00694B3D">
        <w:rPr>
          <w:rFonts w:ascii="Arial" w:hAnsi="Arial" w:cs="Arial"/>
          <w:sz w:val="24"/>
          <w:szCs w:val="24"/>
        </w:rPr>
        <w:t>dwelling</w:t>
      </w:r>
      <w:r w:rsidRPr="00510963">
        <w:rPr>
          <w:rFonts w:ascii="Arial" w:hAnsi="Arial" w:cs="Arial"/>
          <w:sz w:val="24"/>
          <w:szCs w:val="24"/>
        </w:rPr>
        <w:t xml:space="preserve">, the </w:t>
      </w:r>
      <w:r w:rsidR="00EF49AB">
        <w:rPr>
          <w:rFonts w:ascii="Arial" w:hAnsi="Arial" w:cs="Arial"/>
          <w:sz w:val="24"/>
          <w:szCs w:val="24"/>
        </w:rPr>
        <w:t>stopping up</w:t>
      </w:r>
      <w:r w:rsidR="00B61A91">
        <w:rPr>
          <w:rFonts w:ascii="Arial" w:hAnsi="Arial" w:cs="Arial"/>
          <w:sz w:val="24"/>
          <w:szCs w:val="24"/>
        </w:rPr>
        <w:t xml:space="preserve"> of the route</w:t>
      </w:r>
      <w:r w:rsidRPr="00510963">
        <w:rPr>
          <w:rFonts w:ascii="Arial" w:hAnsi="Arial" w:cs="Arial"/>
          <w:sz w:val="24"/>
          <w:szCs w:val="24"/>
        </w:rPr>
        <w:t xml:space="preserve"> </w:t>
      </w:r>
      <w:r w:rsidR="00A85950">
        <w:rPr>
          <w:rFonts w:ascii="Arial" w:hAnsi="Arial" w:cs="Arial"/>
          <w:sz w:val="24"/>
          <w:szCs w:val="24"/>
        </w:rPr>
        <w:t xml:space="preserve">would </w:t>
      </w:r>
      <w:r w:rsidR="00267DD2">
        <w:rPr>
          <w:rFonts w:ascii="Arial" w:hAnsi="Arial" w:cs="Arial"/>
          <w:sz w:val="24"/>
          <w:szCs w:val="24"/>
        </w:rPr>
        <w:t>have</w:t>
      </w:r>
      <w:r w:rsidR="00B813E5">
        <w:rPr>
          <w:rFonts w:ascii="Arial" w:hAnsi="Arial" w:cs="Arial"/>
          <w:sz w:val="24"/>
          <w:szCs w:val="24"/>
        </w:rPr>
        <w:t xml:space="preserve"> significant</w:t>
      </w:r>
      <w:r w:rsidRPr="00510963">
        <w:rPr>
          <w:rFonts w:ascii="Arial" w:hAnsi="Arial" w:cs="Arial"/>
          <w:sz w:val="24"/>
          <w:szCs w:val="24"/>
        </w:rPr>
        <w:t xml:space="preserve"> advantage</w:t>
      </w:r>
      <w:r w:rsidR="00B813E5">
        <w:rPr>
          <w:rFonts w:ascii="Arial" w:hAnsi="Arial" w:cs="Arial"/>
          <w:sz w:val="24"/>
          <w:szCs w:val="24"/>
        </w:rPr>
        <w:t xml:space="preserve">s for the </w:t>
      </w:r>
      <w:r w:rsidR="00852AA1">
        <w:rPr>
          <w:rFonts w:ascii="Arial" w:hAnsi="Arial" w:cs="Arial"/>
          <w:sz w:val="24"/>
          <w:szCs w:val="24"/>
        </w:rPr>
        <w:t xml:space="preserve">developer and </w:t>
      </w:r>
      <w:r w:rsidR="00B61A91">
        <w:rPr>
          <w:rFonts w:ascii="Arial" w:hAnsi="Arial" w:cs="Arial"/>
          <w:sz w:val="24"/>
          <w:szCs w:val="24"/>
        </w:rPr>
        <w:t xml:space="preserve">future </w:t>
      </w:r>
      <w:r w:rsidR="00B813E5">
        <w:rPr>
          <w:rFonts w:ascii="Arial" w:hAnsi="Arial" w:cs="Arial"/>
          <w:sz w:val="24"/>
          <w:szCs w:val="24"/>
        </w:rPr>
        <w:t xml:space="preserve">occupiers of the </w:t>
      </w:r>
      <w:r w:rsidR="008D6518">
        <w:rPr>
          <w:rFonts w:ascii="Arial" w:hAnsi="Arial" w:cs="Arial"/>
          <w:sz w:val="24"/>
          <w:szCs w:val="24"/>
        </w:rPr>
        <w:t>affected propert</w:t>
      </w:r>
      <w:r w:rsidR="00B61A91">
        <w:rPr>
          <w:rFonts w:ascii="Arial" w:hAnsi="Arial" w:cs="Arial"/>
          <w:sz w:val="24"/>
          <w:szCs w:val="24"/>
        </w:rPr>
        <w:t>y</w:t>
      </w:r>
      <w:r w:rsidR="008D6518">
        <w:rPr>
          <w:rFonts w:ascii="Arial" w:hAnsi="Arial" w:cs="Arial"/>
          <w:sz w:val="24"/>
          <w:szCs w:val="24"/>
        </w:rPr>
        <w:t xml:space="preserve">. </w:t>
      </w:r>
      <w:r w:rsidR="00E5324B">
        <w:rPr>
          <w:rFonts w:ascii="Arial" w:hAnsi="Arial" w:cs="Arial"/>
          <w:sz w:val="24"/>
          <w:szCs w:val="24"/>
        </w:rPr>
        <w:t>Stopping up</w:t>
      </w:r>
      <w:r w:rsidR="000C5ADB">
        <w:rPr>
          <w:rFonts w:ascii="Arial" w:hAnsi="Arial" w:cs="Arial"/>
          <w:sz w:val="24"/>
          <w:szCs w:val="24"/>
        </w:rPr>
        <w:t xml:space="preserve"> the footpath would greatly improve </w:t>
      </w:r>
      <w:r w:rsidR="008D32EF">
        <w:rPr>
          <w:rFonts w:ascii="Arial" w:hAnsi="Arial" w:cs="Arial"/>
          <w:sz w:val="24"/>
          <w:szCs w:val="24"/>
        </w:rPr>
        <w:t>their privacy and security</w:t>
      </w:r>
      <w:r w:rsidR="00B233BE">
        <w:rPr>
          <w:rFonts w:ascii="Arial" w:hAnsi="Arial" w:cs="Arial"/>
          <w:sz w:val="24"/>
          <w:szCs w:val="24"/>
        </w:rPr>
        <w:t xml:space="preserve">, </w:t>
      </w:r>
      <w:r w:rsidR="000A6B88">
        <w:rPr>
          <w:rFonts w:ascii="Arial" w:hAnsi="Arial" w:cs="Arial"/>
          <w:sz w:val="24"/>
          <w:szCs w:val="24"/>
        </w:rPr>
        <w:t>should anyone</w:t>
      </w:r>
      <w:r w:rsidR="00D522BA">
        <w:rPr>
          <w:rFonts w:ascii="Arial" w:hAnsi="Arial" w:cs="Arial"/>
          <w:sz w:val="24"/>
          <w:szCs w:val="24"/>
        </w:rPr>
        <w:t xml:space="preserve"> attempt to walk the footpath</w:t>
      </w:r>
      <w:r w:rsidR="00574F84">
        <w:rPr>
          <w:rFonts w:ascii="Arial" w:hAnsi="Arial" w:cs="Arial"/>
          <w:sz w:val="24"/>
          <w:szCs w:val="24"/>
        </w:rPr>
        <w:t>.</w:t>
      </w:r>
      <w:r w:rsidR="000A6B88">
        <w:rPr>
          <w:rFonts w:ascii="Arial" w:hAnsi="Arial" w:cs="Arial"/>
          <w:sz w:val="24"/>
          <w:szCs w:val="24"/>
        </w:rPr>
        <w:t xml:space="preserve"> In </w:t>
      </w:r>
      <w:r w:rsidR="00686DC9">
        <w:rPr>
          <w:rFonts w:ascii="Arial" w:hAnsi="Arial" w:cs="Arial"/>
          <w:sz w:val="24"/>
          <w:szCs w:val="24"/>
        </w:rPr>
        <w:t>addition,</w:t>
      </w:r>
      <w:r w:rsidR="000A6B88">
        <w:rPr>
          <w:rFonts w:ascii="Arial" w:hAnsi="Arial" w:cs="Arial"/>
          <w:sz w:val="24"/>
          <w:szCs w:val="24"/>
        </w:rPr>
        <w:t xml:space="preserve"> stopping up the footpath would remove any depreciation in value</w:t>
      </w:r>
      <w:r w:rsidR="009B01C2">
        <w:rPr>
          <w:rFonts w:ascii="Arial" w:hAnsi="Arial" w:cs="Arial"/>
          <w:sz w:val="24"/>
          <w:szCs w:val="24"/>
        </w:rPr>
        <w:t xml:space="preserve"> caused by the blight on the property</w:t>
      </w:r>
      <w:r w:rsidR="000972C4">
        <w:rPr>
          <w:rFonts w:ascii="Arial" w:hAnsi="Arial" w:cs="Arial"/>
          <w:sz w:val="24"/>
          <w:szCs w:val="24"/>
        </w:rPr>
        <w:t xml:space="preserve">, </w:t>
      </w:r>
      <w:r w:rsidR="005A3466">
        <w:rPr>
          <w:rFonts w:ascii="Arial" w:hAnsi="Arial" w:cs="Arial"/>
          <w:sz w:val="24"/>
          <w:szCs w:val="24"/>
        </w:rPr>
        <w:t xml:space="preserve">especially </w:t>
      </w:r>
      <w:r w:rsidR="000972C4">
        <w:rPr>
          <w:rFonts w:ascii="Arial" w:hAnsi="Arial" w:cs="Arial"/>
          <w:sz w:val="24"/>
          <w:szCs w:val="24"/>
        </w:rPr>
        <w:t xml:space="preserve">if the footpath </w:t>
      </w:r>
      <w:r w:rsidR="009A659A">
        <w:rPr>
          <w:rFonts w:ascii="Arial" w:hAnsi="Arial" w:cs="Arial"/>
          <w:sz w:val="24"/>
          <w:szCs w:val="24"/>
        </w:rPr>
        <w:t>was subsequently recorded on the Definitive Map</w:t>
      </w:r>
      <w:r w:rsidR="009B01C2">
        <w:rPr>
          <w:rFonts w:ascii="Arial" w:hAnsi="Arial" w:cs="Arial"/>
          <w:sz w:val="24"/>
          <w:szCs w:val="24"/>
        </w:rPr>
        <w:t>.</w:t>
      </w:r>
      <w:r w:rsidR="00574F84">
        <w:rPr>
          <w:rFonts w:ascii="Arial" w:hAnsi="Arial" w:cs="Arial"/>
          <w:sz w:val="24"/>
          <w:szCs w:val="24"/>
        </w:rPr>
        <w:t xml:space="preserve"> </w:t>
      </w:r>
      <w:r w:rsidR="001C4652" w:rsidRPr="00955AE0">
        <w:rPr>
          <w:rFonts w:ascii="Arial" w:hAnsi="Arial" w:cs="Arial"/>
          <w:sz w:val="24"/>
          <w:szCs w:val="24"/>
        </w:rPr>
        <w:t xml:space="preserve">Taken together, the benefits identified above form </w:t>
      </w:r>
      <w:r w:rsidR="00147130">
        <w:rPr>
          <w:rFonts w:ascii="Arial" w:hAnsi="Arial" w:cs="Arial"/>
          <w:sz w:val="24"/>
          <w:szCs w:val="24"/>
        </w:rPr>
        <w:t>significant</w:t>
      </w:r>
      <w:r w:rsidR="001C4652" w:rsidRPr="00955AE0">
        <w:rPr>
          <w:rFonts w:ascii="Arial" w:hAnsi="Arial" w:cs="Arial"/>
          <w:sz w:val="24"/>
          <w:szCs w:val="24"/>
        </w:rPr>
        <w:t xml:space="preserve"> advantages of the Order.</w:t>
      </w:r>
    </w:p>
    <w:p w14:paraId="4F41031F" w14:textId="3358878D" w:rsidR="0008443C" w:rsidRPr="00592369" w:rsidRDefault="0008443C" w:rsidP="0008443C">
      <w:pPr>
        <w:pStyle w:val="Style1"/>
        <w:numPr>
          <w:ilvl w:val="0"/>
          <w:numId w:val="0"/>
        </w:numPr>
        <w:rPr>
          <w:rFonts w:ascii="Arial" w:hAnsi="Arial" w:cs="Arial"/>
          <w:i/>
          <w:iCs/>
          <w:color w:val="auto"/>
          <w:sz w:val="24"/>
          <w:szCs w:val="24"/>
        </w:rPr>
      </w:pPr>
      <w:bookmarkStart w:id="6" w:name="_Hlk70703592"/>
      <w:r w:rsidRPr="00592369">
        <w:rPr>
          <w:rFonts w:ascii="Arial" w:hAnsi="Arial" w:cs="Arial"/>
          <w:i/>
          <w:iCs/>
          <w:color w:val="auto"/>
          <w:sz w:val="24"/>
          <w:szCs w:val="24"/>
        </w:rPr>
        <w:t>Whether development is substantially complete</w:t>
      </w:r>
    </w:p>
    <w:p w14:paraId="0C218BD7" w14:textId="1E85C5CE" w:rsidR="0008443C" w:rsidRPr="00592369" w:rsidRDefault="00951A07" w:rsidP="0008443C">
      <w:pPr>
        <w:pStyle w:val="Style1"/>
        <w:rPr>
          <w:rFonts w:ascii="Arial" w:hAnsi="Arial" w:cs="Arial"/>
          <w:b/>
          <w:bCs/>
          <w:i/>
          <w:iCs/>
          <w:color w:val="auto"/>
          <w:sz w:val="24"/>
          <w:szCs w:val="24"/>
        </w:rPr>
      </w:pPr>
      <w:r w:rsidRPr="00592369">
        <w:rPr>
          <w:rFonts w:ascii="Arial" w:hAnsi="Arial" w:cs="Arial"/>
          <w:color w:val="auto"/>
          <w:sz w:val="24"/>
          <w:szCs w:val="24"/>
        </w:rPr>
        <w:t xml:space="preserve">On the day of my site visit </w:t>
      </w:r>
      <w:r w:rsidR="00FE6E5D" w:rsidRPr="00592369">
        <w:rPr>
          <w:rFonts w:ascii="Arial" w:hAnsi="Arial" w:cs="Arial"/>
          <w:color w:val="auto"/>
          <w:sz w:val="24"/>
          <w:szCs w:val="24"/>
        </w:rPr>
        <w:t xml:space="preserve">of </w:t>
      </w:r>
      <w:r w:rsidRPr="00592369">
        <w:rPr>
          <w:rFonts w:ascii="Arial" w:hAnsi="Arial" w:cs="Arial"/>
          <w:color w:val="auto"/>
          <w:sz w:val="24"/>
          <w:szCs w:val="24"/>
        </w:rPr>
        <w:t>t</w:t>
      </w:r>
      <w:r w:rsidR="0008443C" w:rsidRPr="00592369">
        <w:rPr>
          <w:rFonts w:ascii="Arial" w:hAnsi="Arial" w:cs="Arial"/>
          <w:color w:val="auto"/>
          <w:sz w:val="24"/>
          <w:szCs w:val="24"/>
        </w:rPr>
        <w:t>he area</w:t>
      </w:r>
      <w:r w:rsidR="006A7A71" w:rsidRPr="00592369">
        <w:rPr>
          <w:rFonts w:ascii="Arial" w:hAnsi="Arial" w:cs="Arial"/>
          <w:color w:val="auto"/>
          <w:sz w:val="24"/>
          <w:szCs w:val="24"/>
        </w:rPr>
        <w:t xml:space="preserve"> of land which is</w:t>
      </w:r>
      <w:r w:rsidR="0008443C" w:rsidRPr="00592369">
        <w:rPr>
          <w:rFonts w:ascii="Arial" w:hAnsi="Arial" w:cs="Arial"/>
          <w:color w:val="auto"/>
          <w:sz w:val="24"/>
          <w:szCs w:val="24"/>
        </w:rPr>
        <w:t xml:space="preserve"> subject to </w:t>
      </w:r>
      <w:r w:rsidR="00816EAE">
        <w:rPr>
          <w:rFonts w:ascii="Arial" w:hAnsi="Arial" w:cs="Arial"/>
          <w:color w:val="auto"/>
          <w:sz w:val="24"/>
          <w:szCs w:val="24"/>
        </w:rPr>
        <w:t>pl</w:t>
      </w:r>
      <w:r w:rsidR="00A27450" w:rsidRPr="00592369">
        <w:rPr>
          <w:rFonts w:ascii="Arial" w:hAnsi="Arial" w:cs="Arial"/>
          <w:color w:val="auto"/>
          <w:sz w:val="24"/>
          <w:szCs w:val="24"/>
        </w:rPr>
        <w:t>anning p</w:t>
      </w:r>
      <w:r w:rsidR="0008443C" w:rsidRPr="00592369">
        <w:rPr>
          <w:rFonts w:ascii="Arial" w:hAnsi="Arial" w:cs="Arial"/>
          <w:color w:val="auto"/>
          <w:sz w:val="24"/>
          <w:szCs w:val="24"/>
        </w:rPr>
        <w:t xml:space="preserve">ermission </w:t>
      </w:r>
      <w:r w:rsidR="00D61FB1">
        <w:rPr>
          <w:rFonts w:ascii="Arial" w:hAnsi="Arial" w:cs="Arial"/>
          <w:color w:val="auto"/>
          <w:sz w:val="24"/>
          <w:szCs w:val="24"/>
        </w:rPr>
        <w:t xml:space="preserve">it was clear that no building </w:t>
      </w:r>
      <w:r w:rsidR="0008443C" w:rsidRPr="00592369">
        <w:rPr>
          <w:rFonts w:ascii="Arial" w:hAnsi="Arial" w:cs="Arial"/>
          <w:color w:val="auto"/>
          <w:sz w:val="24"/>
          <w:szCs w:val="24"/>
        </w:rPr>
        <w:t>work had been undertaken. Thus, I am satisfied that development is not substantially complete.</w:t>
      </w:r>
    </w:p>
    <w:p w14:paraId="142D9DE7" w14:textId="1502DE5F" w:rsidR="00B55D6B" w:rsidRPr="00592369" w:rsidRDefault="00B55D6B" w:rsidP="00B55D6B">
      <w:pPr>
        <w:pStyle w:val="Style1"/>
        <w:numPr>
          <w:ilvl w:val="0"/>
          <w:numId w:val="0"/>
        </w:numPr>
        <w:rPr>
          <w:rFonts w:ascii="Arial" w:hAnsi="Arial" w:cs="Arial"/>
          <w:i/>
          <w:iCs/>
          <w:sz w:val="24"/>
          <w:szCs w:val="24"/>
        </w:rPr>
      </w:pPr>
      <w:r w:rsidRPr="00592369">
        <w:rPr>
          <w:rFonts w:ascii="Arial" w:hAnsi="Arial" w:cs="Arial"/>
          <w:i/>
          <w:iCs/>
          <w:sz w:val="24"/>
          <w:szCs w:val="24"/>
        </w:rPr>
        <w:t>Other Matters</w:t>
      </w:r>
    </w:p>
    <w:p w14:paraId="51FCCFC2" w14:textId="1ED89D7A" w:rsidR="00AC36F7" w:rsidRPr="00AC36F7" w:rsidRDefault="00403C13" w:rsidP="00856472">
      <w:pPr>
        <w:pStyle w:val="Style1"/>
        <w:rPr>
          <w:rFonts w:ascii="Arial" w:hAnsi="Arial" w:cs="Arial"/>
          <w:b/>
          <w:bCs/>
          <w:i/>
          <w:iCs/>
          <w:color w:val="auto"/>
          <w:sz w:val="24"/>
          <w:szCs w:val="24"/>
        </w:rPr>
      </w:pPr>
      <w:r w:rsidRPr="00592369">
        <w:rPr>
          <w:rFonts w:ascii="Arial" w:hAnsi="Arial" w:cs="Arial"/>
          <w:color w:val="auto"/>
          <w:sz w:val="24"/>
          <w:szCs w:val="24"/>
        </w:rPr>
        <w:t>In reaching my conclusions I have considered the requirements of the Equality Act 2010</w:t>
      </w:r>
      <w:r w:rsidR="003877F5" w:rsidRPr="00592369">
        <w:rPr>
          <w:rFonts w:ascii="Arial" w:hAnsi="Arial" w:cs="Arial"/>
          <w:color w:val="auto"/>
          <w:sz w:val="24"/>
          <w:szCs w:val="24"/>
        </w:rPr>
        <w:t xml:space="preserve"> and considered the effect of the Order on all </w:t>
      </w:r>
      <w:r w:rsidR="00710042" w:rsidRPr="00592369">
        <w:rPr>
          <w:rFonts w:ascii="Arial" w:hAnsi="Arial" w:cs="Arial"/>
          <w:color w:val="auto"/>
          <w:sz w:val="24"/>
          <w:szCs w:val="24"/>
        </w:rPr>
        <w:t>sections of the community</w:t>
      </w:r>
      <w:r w:rsidR="00175D51" w:rsidRPr="00592369">
        <w:rPr>
          <w:rFonts w:ascii="Arial" w:hAnsi="Arial" w:cs="Arial"/>
          <w:color w:val="auto"/>
          <w:sz w:val="24"/>
          <w:szCs w:val="24"/>
        </w:rPr>
        <w:t>.</w:t>
      </w:r>
      <w:r w:rsidR="008A40A0" w:rsidRPr="00592369">
        <w:rPr>
          <w:rFonts w:ascii="Arial" w:hAnsi="Arial" w:cs="Arial"/>
          <w:color w:val="auto"/>
          <w:sz w:val="24"/>
          <w:szCs w:val="24"/>
        </w:rPr>
        <w:t xml:space="preserve"> </w:t>
      </w:r>
      <w:r w:rsidR="00310036">
        <w:rPr>
          <w:rFonts w:ascii="Arial" w:hAnsi="Arial" w:cs="Arial"/>
          <w:color w:val="auto"/>
          <w:sz w:val="24"/>
          <w:szCs w:val="24"/>
        </w:rPr>
        <w:t>I acknowle</w:t>
      </w:r>
      <w:r w:rsidR="00372171">
        <w:rPr>
          <w:rFonts w:ascii="Arial" w:hAnsi="Arial" w:cs="Arial"/>
          <w:color w:val="auto"/>
          <w:sz w:val="24"/>
          <w:szCs w:val="24"/>
        </w:rPr>
        <w:t>dge that the local topography means there are</w:t>
      </w:r>
      <w:r w:rsidR="0011213B">
        <w:rPr>
          <w:rFonts w:ascii="Arial" w:hAnsi="Arial" w:cs="Arial"/>
          <w:color w:val="auto"/>
          <w:sz w:val="24"/>
          <w:szCs w:val="24"/>
        </w:rPr>
        <w:t xml:space="preserve"> some</w:t>
      </w:r>
      <w:r w:rsidR="00181127">
        <w:rPr>
          <w:rFonts w:ascii="Arial" w:hAnsi="Arial" w:cs="Arial"/>
          <w:color w:val="auto"/>
          <w:sz w:val="24"/>
          <w:szCs w:val="24"/>
        </w:rPr>
        <w:t xml:space="preserve"> steep gradients on the</w:t>
      </w:r>
      <w:r w:rsidR="00D16635">
        <w:rPr>
          <w:rFonts w:ascii="Arial" w:hAnsi="Arial" w:cs="Arial"/>
          <w:color w:val="auto"/>
          <w:sz w:val="24"/>
          <w:szCs w:val="24"/>
        </w:rPr>
        <w:t xml:space="preserve"> </w:t>
      </w:r>
      <w:r w:rsidR="00CC0C11">
        <w:rPr>
          <w:rFonts w:ascii="Arial" w:hAnsi="Arial" w:cs="Arial"/>
          <w:color w:val="auto"/>
          <w:sz w:val="24"/>
          <w:szCs w:val="24"/>
        </w:rPr>
        <w:t>p</w:t>
      </w:r>
      <w:r w:rsidR="00ED5329">
        <w:rPr>
          <w:rFonts w:ascii="Arial" w:hAnsi="Arial" w:cs="Arial"/>
          <w:color w:val="auto"/>
          <w:sz w:val="24"/>
          <w:szCs w:val="24"/>
        </w:rPr>
        <w:t xml:space="preserve">avements </w:t>
      </w:r>
      <w:r w:rsidR="00C63D3B">
        <w:rPr>
          <w:rFonts w:ascii="Arial" w:hAnsi="Arial" w:cs="Arial"/>
          <w:color w:val="auto"/>
          <w:sz w:val="24"/>
          <w:szCs w:val="24"/>
        </w:rPr>
        <w:t xml:space="preserve">and </w:t>
      </w:r>
      <w:r w:rsidR="00CC61DD">
        <w:rPr>
          <w:rFonts w:ascii="Arial" w:hAnsi="Arial" w:cs="Arial"/>
          <w:color w:val="auto"/>
          <w:sz w:val="24"/>
          <w:szCs w:val="24"/>
        </w:rPr>
        <w:t xml:space="preserve">adjacent rights of way </w:t>
      </w:r>
      <w:r w:rsidR="00D16635">
        <w:rPr>
          <w:rFonts w:ascii="Arial" w:hAnsi="Arial" w:cs="Arial"/>
          <w:color w:val="auto"/>
          <w:sz w:val="24"/>
          <w:szCs w:val="24"/>
        </w:rPr>
        <w:t>in this area</w:t>
      </w:r>
      <w:r w:rsidR="00D971EA">
        <w:rPr>
          <w:rFonts w:ascii="Arial" w:hAnsi="Arial" w:cs="Arial"/>
          <w:color w:val="auto"/>
          <w:sz w:val="24"/>
          <w:szCs w:val="24"/>
        </w:rPr>
        <w:t xml:space="preserve"> for</w:t>
      </w:r>
      <w:r w:rsidR="000552B2">
        <w:rPr>
          <w:rFonts w:ascii="Arial" w:hAnsi="Arial" w:cs="Arial"/>
          <w:color w:val="auto"/>
          <w:sz w:val="24"/>
          <w:szCs w:val="24"/>
        </w:rPr>
        <w:t xml:space="preserve"> some</w:t>
      </w:r>
      <w:r w:rsidR="00D971EA">
        <w:rPr>
          <w:rFonts w:ascii="Arial" w:hAnsi="Arial" w:cs="Arial"/>
          <w:color w:val="auto"/>
          <w:sz w:val="24"/>
          <w:szCs w:val="24"/>
        </w:rPr>
        <w:t xml:space="preserve"> onward travel</w:t>
      </w:r>
      <w:r w:rsidR="00D16635">
        <w:rPr>
          <w:rFonts w:ascii="Arial" w:hAnsi="Arial" w:cs="Arial"/>
          <w:color w:val="auto"/>
          <w:sz w:val="24"/>
          <w:szCs w:val="24"/>
        </w:rPr>
        <w:t>.</w:t>
      </w:r>
      <w:r w:rsidR="00181127">
        <w:rPr>
          <w:rFonts w:ascii="Arial" w:hAnsi="Arial" w:cs="Arial"/>
          <w:color w:val="auto"/>
          <w:sz w:val="24"/>
          <w:szCs w:val="24"/>
        </w:rPr>
        <w:t xml:space="preserve"> </w:t>
      </w:r>
      <w:r w:rsidR="002A394C">
        <w:rPr>
          <w:rFonts w:ascii="Arial" w:hAnsi="Arial" w:cs="Arial"/>
          <w:color w:val="auto"/>
          <w:sz w:val="24"/>
          <w:szCs w:val="24"/>
        </w:rPr>
        <w:t xml:space="preserve">However, </w:t>
      </w:r>
      <w:r w:rsidR="00400A49">
        <w:rPr>
          <w:rFonts w:ascii="Arial" w:hAnsi="Arial" w:cs="Arial"/>
          <w:color w:val="auto"/>
          <w:sz w:val="24"/>
          <w:szCs w:val="24"/>
        </w:rPr>
        <w:t>t</w:t>
      </w:r>
      <w:r w:rsidR="0099126D" w:rsidRPr="00592369">
        <w:rPr>
          <w:rFonts w:ascii="Arial" w:hAnsi="Arial" w:cs="Arial"/>
          <w:color w:val="auto"/>
          <w:sz w:val="24"/>
          <w:szCs w:val="24"/>
        </w:rPr>
        <w:t xml:space="preserve">he </w:t>
      </w:r>
      <w:r w:rsidR="00D94B1D" w:rsidRPr="00592369">
        <w:rPr>
          <w:rFonts w:ascii="Arial" w:hAnsi="Arial" w:cs="Arial"/>
          <w:color w:val="auto"/>
          <w:sz w:val="24"/>
          <w:szCs w:val="24"/>
        </w:rPr>
        <w:t>existing alignment of the</w:t>
      </w:r>
      <w:r w:rsidR="007060A5">
        <w:rPr>
          <w:rFonts w:ascii="Arial" w:hAnsi="Arial" w:cs="Arial"/>
          <w:color w:val="auto"/>
          <w:sz w:val="24"/>
          <w:szCs w:val="24"/>
        </w:rPr>
        <w:t xml:space="preserve"> </w:t>
      </w:r>
      <w:r w:rsidR="00D94B1D" w:rsidRPr="00592369">
        <w:rPr>
          <w:rFonts w:ascii="Arial" w:hAnsi="Arial" w:cs="Arial"/>
          <w:color w:val="auto"/>
          <w:sz w:val="24"/>
          <w:szCs w:val="24"/>
        </w:rPr>
        <w:t xml:space="preserve">footpath is </w:t>
      </w:r>
      <w:r w:rsidR="00487847">
        <w:rPr>
          <w:rFonts w:ascii="Arial" w:hAnsi="Arial" w:cs="Arial"/>
          <w:color w:val="auto"/>
          <w:sz w:val="24"/>
          <w:szCs w:val="24"/>
        </w:rPr>
        <w:t xml:space="preserve">quite </w:t>
      </w:r>
      <w:r w:rsidR="00D94B1D" w:rsidRPr="00592369">
        <w:rPr>
          <w:rFonts w:ascii="Arial" w:hAnsi="Arial" w:cs="Arial"/>
          <w:color w:val="auto"/>
          <w:sz w:val="24"/>
          <w:szCs w:val="24"/>
        </w:rPr>
        <w:t>steep</w:t>
      </w:r>
      <w:r w:rsidR="00AA40D3">
        <w:rPr>
          <w:rFonts w:ascii="Arial" w:hAnsi="Arial" w:cs="Arial"/>
          <w:color w:val="auto"/>
          <w:sz w:val="24"/>
          <w:szCs w:val="24"/>
        </w:rPr>
        <w:t xml:space="preserve"> and </w:t>
      </w:r>
      <w:r w:rsidR="0012270D">
        <w:rPr>
          <w:rFonts w:ascii="Arial" w:hAnsi="Arial" w:cs="Arial"/>
          <w:color w:val="auto"/>
          <w:sz w:val="24"/>
          <w:szCs w:val="24"/>
        </w:rPr>
        <w:t>winding</w:t>
      </w:r>
      <w:r w:rsidR="003E0038">
        <w:rPr>
          <w:rFonts w:ascii="Arial" w:hAnsi="Arial" w:cs="Arial"/>
          <w:color w:val="auto"/>
          <w:sz w:val="24"/>
          <w:szCs w:val="24"/>
        </w:rPr>
        <w:t xml:space="preserve"> with an uneven surface</w:t>
      </w:r>
      <w:r w:rsidR="00380925" w:rsidRPr="00592369">
        <w:rPr>
          <w:rFonts w:ascii="Arial" w:hAnsi="Arial" w:cs="Arial"/>
          <w:color w:val="auto"/>
          <w:sz w:val="24"/>
          <w:szCs w:val="24"/>
        </w:rPr>
        <w:t>.</w:t>
      </w:r>
      <w:r w:rsidR="00AE7A2F">
        <w:rPr>
          <w:rFonts w:ascii="Arial" w:hAnsi="Arial" w:cs="Arial"/>
          <w:color w:val="auto"/>
          <w:sz w:val="24"/>
          <w:szCs w:val="24"/>
        </w:rPr>
        <w:t xml:space="preserve"> </w:t>
      </w:r>
      <w:r w:rsidR="00360887">
        <w:rPr>
          <w:rFonts w:ascii="Arial" w:hAnsi="Arial" w:cs="Arial"/>
          <w:color w:val="auto"/>
          <w:sz w:val="24"/>
          <w:szCs w:val="24"/>
        </w:rPr>
        <w:t>I consider that the alternative route proposed</w:t>
      </w:r>
      <w:r w:rsidR="006C7F85">
        <w:rPr>
          <w:rFonts w:ascii="Arial" w:hAnsi="Arial" w:cs="Arial"/>
          <w:color w:val="auto"/>
          <w:sz w:val="24"/>
          <w:szCs w:val="24"/>
        </w:rPr>
        <w:t xml:space="preserve"> </w:t>
      </w:r>
      <w:r w:rsidR="003E0038">
        <w:rPr>
          <w:rFonts w:ascii="Arial" w:hAnsi="Arial" w:cs="Arial"/>
          <w:color w:val="auto"/>
          <w:sz w:val="24"/>
          <w:szCs w:val="24"/>
        </w:rPr>
        <w:t xml:space="preserve">would be an improvement </w:t>
      </w:r>
      <w:r w:rsidR="00D30BDC">
        <w:rPr>
          <w:rFonts w:ascii="Arial" w:hAnsi="Arial" w:cs="Arial"/>
          <w:color w:val="auto"/>
          <w:sz w:val="24"/>
          <w:szCs w:val="24"/>
        </w:rPr>
        <w:t xml:space="preserve">for </w:t>
      </w:r>
      <w:r w:rsidR="006B3433" w:rsidRPr="00592369">
        <w:rPr>
          <w:rFonts w:ascii="Arial" w:hAnsi="Arial" w:cs="Arial"/>
          <w:color w:val="auto"/>
          <w:sz w:val="24"/>
          <w:szCs w:val="24"/>
        </w:rPr>
        <w:t>those with limited mobility</w:t>
      </w:r>
      <w:r w:rsidR="000A3E98" w:rsidRPr="00592369">
        <w:rPr>
          <w:rFonts w:ascii="Arial" w:hAnsi="Arial" w:cs="Arial"/>
          <w:color w:val="auto"/>
          <w:sz w:val="24"/>
          <w:szCs w:val="24"/>
        </w:rPr>
        <w:t>.</w:t>
      </w:r>
      <w:r w:rsidR="00B7050F" w:rsidRPr="00856472">
        <w:rPr>
          <w:rFonts w:ascii="Arial" w:hAnsi="Arial" w:cs="Arial"/>
          <w:color w:val="auto"/>
          <w:sz w:val="24"/>
          <w:szCs w:val="24"/>
        </w:rPr>
        <w:t xml:space="preserve"> </w:t>
      </w:r>
    </w:p>
    <w:p w14:paraId="68D71E05" w14:textId="5E4434F7" w:rsidR="00136328" w:rsidRPr="00856472" w:rsidRDefault="001B6541" w:rsidP="00856472">
      <w:pPr>
        <w:pStyle w:val="Style1"/>
        <w:rPr>
          <w:rFonts w:ascii="Arial" w:hAnsi="Arial" w:cs="Arial"/>
          <w:b/>
          <w:bCs/>
          <w:i/>
          <w:iCs/>
          <w:color w:val="auto"/>
          <w:sz w:val="24"/>
          <w:szCs w:val="24"/>
        </w:rPr>
      </w:pPr>
      <w:r>
        <w:rPr>
          <w:rFonts w:ascii="Arial" w:hAnsi="Arial" w:cs="Arial"/>
          <w:color w:val="auto"/>
          <w:sz w:val="24"/>
          <w:szCs w:val="24"/>
        </w:rPr>
        <w:t xml:space="preserve">The objectors </w:t>
      </w:r>
      <w:r w:rsidR="00454A32">
        <w:rPr>
          <w:rFonts w:ascii="Arial" w:hAnsi="Arial" w:cs="Arial"/>
          <w:color w:val="auto"/>
          <w:sz w:val="24"/>
          <w:szCs w:val="24"/>
        </w:rPr>
        <w:t xml:space="preserve">suggest a solution of retaining the </w:t>
      </w:r>
      <w:r w:rsidR="00CC5513">
        <w:rPr>
          <w:rFonts w:ascii="Arial" w:hAnsi="Arial" w:cs="Arial"/>
          <w:color w:val="auto"/>
          <w:sz w:val="24"/>
          <w:szCs w:val="24"/>
        </w:rPr>
        <w:t xml:space="preserve">existing footpath </w:t>
      </w:r>
      <w:r w:rsidR="00885B3D">
        <w:rPr>
          <w:rFonts w:ascii="Arial" w:hAnsi="Arial" w:cs="Arial"/>
          <w:color w:val="auto"/>
          <w:sz w:val="24"/>
          <w:szCs w:val="24"/>
        </w:rPr>
        <w:t xml:space="preserve">exit onto Leckhampton Hill </w:t>
      </w:r>
      <w:r w:rsidR="00722C0E">
        <w:rPr>
          <w:rFonts w:ascii="Arial" w:hAnsi="Arial" w:cs="Arial"/>
          <w:color w:val="auto"/>
          <w:sz w:val="24"/>
          <w:szCs w:val="24"/>
        </w:rPr>
        <w:t>at point A</w:t>
      </w:r>
      <w:r w:rsidR="00390542">
        <w:rPr>
          <w:rFonts w:ascii="Arial" w:hAnsi="Arial" w:cs="Arial"/>
          <w:color w:val="auto"/>
          <w:sz w:val="24"/>
          <w:szCs w:val="24"/>
        </w:rPr>
        <w:t xml:space="preserve"> but to divert the footpath around the south side of the </w:t>
      </w:r>
      <w:r w:rsidR="00635973">
        <w:rPr>
          <w:rFonts w:ascii="Arial" w:hAnsi="Arial" w:cs="Arial"/>
          <w:color w:val="auto"/>
          <w:sz w:val="24"/>
          <w:szCs w:val="24"/>
        </w:rPr>
        <w:t>site.</w:t>
      </w:r>
      <w:r w:rsidR="00D47ABA">
        <w:rPr>
          <w:rFonts w:ascii="Arial" w:hAnsi="Arial" w:cs="Arial"/>
          <w:color w:val="auto"/>
          <w:sz w:val="24"/>
          <w:szCs w:val="24"/>
        </w:rPr>
        <w:t xml:space="preserve"> I consider this would no</w:t>
      </w:r>
      <w:r w:rsidR="007E6C69">
        <w:rPr>
          <w:rFonts w:ascii="Arial" w:hAnsi="Arial" w:cs="Arial"/>
          <w:color w:val="auto"/>
          <w:sz w:val="24"/>
          <w:szCs w:val="24"/>
        </w:rPr>
        <w:t>t be a satisfactory solution as the footpath would be</w:t>
      </w:r>
      <w:r w:rsidR="00017652">
        <w:rPr>
          <w:rFonts w:ascii="Arial" w:hAnsi="Arial" w:cs="Arial"/>
          <w:color w:val="auto"/>
          <w:sz w:val="24"/>
          <w:szCs w:val="24"/>
        </w:rPr>
        <w:t xml:space="preserve"> l</w:t>
      </w:r>
      <w:r w:rsidR="007E6C69">
        <w:rPr>
          <w:rFonts w:ascii="Arial" w:hAnsi="Arial" w:cs="Arial"/>
          <w:color w:val="auto"/>
          <w:sz w:val="24"/>
          <w:szCs w:val="24"/>
        </w:rPr>
        <w:t>ess direct</w:t>
      </w:r>
      <w:r w:rsidR="00017652">
        <w:rPr>
          <w:rFonts w:ascii="Arial" w:hAnsi="Arial" w:cs="Arial"/>
          <w:color w:val="auto"/>
          <w:sz w:val="24"/>
          <w:szCs w:val="24"/>
        </w:rPr>
        <w:t xml:space="preserve"> </w:t>
      </w:r>
      <w:r w:rsidR="00CA155A">
        <w:rPr>
          <w:rFonts w:ascii="Arial" w:hAnsi="Arial" w:cs="Arial"/>
          <w:color w:val="auto"/>
          <w:sz w:val="24"/>
          <w:szCs w:val="24"/>
        </w:rPr>
        <w:t>and would involve going further uphill</w:t>
      </w:r>
      <w:r w:rsidR="008D6255">
        <w:rPr>
          <w:rFonts w:ascii="Arial" w:hAnsi="Arial" w:cs="Arial"/>
          <w:color w:val="auto"/>
          <w:sz w:val="24"/>
          <w:szCs w:val="24"/>
        </w:rPr>
        <w:t xml:space="preserve">. In </w:t>
      </w:r>
      <w:r w:rsidR="00863D95">
        <w:rPr>
          <w:rFonts w:ascii="Arial" w:hAnsi="Arial" w:cs="Arial"/>
          <w:color w:val="auto"/>
          <w:sz w:val="24"/>
          <w:szCs w:val="24"/>
        </w:rPr>
        <w:t>addition,</w:t>
      </w:r>
      <w:r w:rsidR="008D6255">
        <w:rPr>
          <w:rFonts w:ascii="Arial" w:hAnsi="Arial" w:cs="Arial"/>
          <w:color w:val="auto"/>
          <w:sz w:val="24"/>
          <w:szCs w:val="24"/>
        </w:rPr>
        <w:t xml:space="preserve"> for the reasons given in paragraph</w:t>
      </w:r>
      <w:r w:rsidR="00BB32B1">
        <w:rPr>
          <w:rFonts w:ascii="Arial" w:hAnsi="Arial" w:cs="Arial"/>
          <w:color w:val="auto"/>
          <w:sz w:val="24"/>
          <w:szCs w:val="24"/>
        </w:rPr>
        <w:t>s 17 and</w:t>
      </w:r>
      <w:r w:rsidR="008D6255">
        <w:rPr>
          <w:rFonts w:ascii="Arial" w:hAnsi="Arial" w:cs="Arial"/>
          <w:color w:val="auto"/>
          <w:sz w:val="24"/>
          <w:szCs w:val="24"/>
        </w:rPr>
        <w:t xml:space="preserve"> 18 above t</w:t>
      </w:r>
      <w:r w:rsidR="007409E2">
        <w:rPr>
          <w:rFonts w:ascii="Arial" w:hAnsi="Arial" w:cs="Arial"/>
          <w:color w:val="auto"/>
          <w:sz w:val="24"/>
          <w:szCs w:val="24"/>
        </w:rPr>
        <w:t>he</w:t>
      </w:r>
      <w:r w:rsidR="00BB32B1">
        <w:rPr>
          <w:rFonts w:ascii="Arial" w:hAnsi="Arial" w:cs="Arial"/>
          <w:color w:val="auto"/>
          <w:sz w:val="24"/>
          <w:szCs w:val="24"/>
        </w:rPr>
        <w:t xml:space="preserve"> </w:t>
      </w:r>
      <w:r w:rsidR="001E2EE9">
        <w:rPr>
          <w:rFonts w:ascii="Arial" w:hAnsi="Arial" w:cs="Arial"/>
          <w:color w:val="auto"/>
          <w:sz w:val="24"/>
          <w:szCs w:val="24"/>
        </w:rPr>
        <w:t xml:space="preserve">proposed </w:t>
      </w:r>
      <w:r w:rsidR="00BB32B1">
        <w:rPr>
          <w:rFonts w:ascii="Arial" w:hAnsi="Arial" w:cs="Arial"/>
          <w:color w:val="auto"/>
          <w:sz w:val="24"/>
          <w:szCs w:val="24"/>
        </w:rPr>
        <w:t xml:space="preserve">exit </w:t>
      </w:r>
      <w:r w:rsidR="002B49B3">
        <w:rPr>
          <w:rFonts w:ascii="Arial" w:hAnsi="Arial" w:cs="Arial"/>
          <w:color w:val="auto"/>
          <w:sz w:val="24"/>
          <w:szCs w:val="24"/>
        </w:rPr>
        <w:t xml:space="preserve">at point C is </w:t>
      </w:r>
      <w:r w:rsidR="00425C49">
        <w:rPr>
          <w:rFonts w:ascii="Arial" w:hAnsi="Arial" w:cs="Arial"/>
          <w:color w:val="auto"/>
          <w:sz w:val="24"/>
          <w:szCs w:val="24"/>
        </w:rPr>
        <w:t>not considered to be a disadvantage to the public</w:t>
      </w:r>
      <w:r w:rsidR="00E144F1">
        <w:rPr>
          <w:rFonts w:ascii="Arial" w:hAnsi="Arial" w:cs="Arial"/>
          <w:color w:val="auto"/>
          <w:sz w:val="24"/>
          <w:szCs w:val="24"/>
        </w:rPr>
        <w:t>.</w:t>
      </w:r>
      <w:r w:rsidR="007409E2">
        <w:rPr>
          <w:rFonts w:ascii="Arial" w:hAnsi="Arial" w:cs="Arial"/>
          <w:color w:val="auto"/>
          <w:sz w:val="24"/>
          <w:szCs w:val="24"/>
        </w:rPr>
        <w:t xml:space="preserve"> </w:t>
      </w:r>
      <w:r w:rsidR="000A3E98" w:rsidRPr="00856472">
        <w:rPr>
          <w:rFonts w:ascii="Arial" w:hAnsi="Arial" w:cs="Arial"/>
          <w:color w:val="auto"/>
          <w:sz w:val="24"/>
          <w:szCs w:val="24"/>
        </w:rPr>
        <w:t xml:space="preserve">  </w:t>
      </w:r>
      <w:r w:rsidR="00684C90" w:rsidRPr="00856472">
        <w:rPr>
          <w:rFonts w:ascii="Arial" w:hAnsi="Arial" w:cs="Arial"/>
          <w:color w:val="auto"/>
          <w:sz w:val="24"/>
          <w:szCs w:val="24"/>
        </w:rPr>
        <w:t xml:space="preserve"> </w:t>
      </w:r>
      <w:bookmarkEnd w:id="6"/>
    </w:p>
    <w:p w14:paraId="1155E9D5" w14:textId="3780DB91" w:rsidR="00355FCC" w:rsidRPr="00592369" w:rsidRDefault="003D76CB" w:rsidP="0024480B">
      <w:pPr>
        <w:pStyle w:val="Style1"/>
        <w:numPr>
          <w:ilvl w:val="0"/>
          <w:numId w:val="0"/>
        </w:numPr>
        <w:rPr>
          <w:rFonts w:ascii="Arial" w:hAnsi="Arial" w:cs="Arial"/>
          <w:i/>
          <w:iCs/>
          <w:sz w:val="24"/>
          <w:szCs w:val="24"/>
        </w:rPr>
      </w:pPr>
      <w:r w:rsidRPr="00592369">
        <w:rPr>
          <w:rFonts w:ascii="Arial" w:hAnsi="Arial" w:cs="Arial"/>
          <w:i/>
          <w:iCs/>
          <w:sz w:val="24"/>
          <w:szCs w:val="24"/>
        </w:rPr>
        <w:t>Conclusion</w:t>
      </w:r>
    </w:p>
    <w:p w14:paraId="74D59DE8" w14:textId="41F4DFB1" w:rsidR="006F6C10" w:rsidRPr="00592369" w:rsidRDefault="00EA480D" w:rsidP="006F6C10">
      <w:pPr>
        <w:pStyle w:val="Style1"/>
        <w:rPr>
          <w:rFonts w:ascii="Arial" w:hAnsi="Arial" w:cs="Arial"/>
          <w:color w:val="auto"/>
          <w:sz w:val="24"/>
          <w:szCs w:val="24"/>
        </w:rPr>
      </w:pPr>
      <w:r w:rsidRPr="00592369">
        <w:rPr>
          <w:rFonts w:ascii="Arial" w:hAnsi="Arial" w:cs="Arial"/>
          <w:color w:val="auto"/>
          <w:sz w:val="24"/>
          <w:szCs w:val="24"/>
        </w:rPr>
        <w:t xml:space="preserve">I have found above that the Order would result in limited disadvantages to the public. I have identified advantages which together form </w:t>
      </w:r>
      <w:r w:rsidR="00B4385F">
        <w:rPr>
          <w:rFonts w:ascii="Arial" w:hAnsi="Arial" w:cs="Arial"/>
          <w:color w:val="auto"/>
          <w:sz w:val="24"/>
          <w:szCs w:val="24"/>
        </w:rPr>
        <w:t>significant</w:t>
      </w:r>
      <w:r w:rsidRPr="00592369">
        <w:rPr>
          <w:rFonts w:ascii="Arial" w:hAnsi="Arial" w:cs="Arial"/>
          <w:color w:val="auto"/>
          <w:sz w:val="24"/>
          <w:szCs w:val="24"/>
        </w:rPr>
        <w:t xml:space="preserve"> benefits of the Order.</w:t>
      </w:r>
      <w:r w:rsidR="00124748" w:rsidRPr="00592369">
        <w:rPr>
          <w:rFonts w:ascii="Arial" w:hAnsi="Arial" w:cs="Arial"/>
          <w:color w:val="auto"/>
          <w:sz w:val="24"/>
          <w:szCs w:val="24"/>
        </w:rPr>
        <w:t xml:space="preserve"> These advantages consequently outweigh the identified disadvantages.</w:t>
      </w:r>
      <w:r w:rsidRPr="00592369">
        <w:rPr>
          <w:rFonts w:ascii="Arial" w:hAnsi="Arial" w:cs="Arial"/>
          <w:color w:val="auto"/>
          <w:sz w:val="24"/>
          <w:szCs w:val="24"/>
        </w:rPr>
        <w:t xml:space="preserve"> </w:t>
      </w:r>
    </w:p>
    <w:p w14:paraId="3C9665A5" w14:textId="5CA94E0E" w:rsidR="00F676F3" w:rsidRDefault="00170F92" w:rsidP="003C2148">
      <w:pPr>
        <w:pStyle w:val="Style1"/>
        <w:rPr>
          <w:rFonts w:ascii="Arial" w:hAnsi="Arial" w:cs="Arial"/>
          <w:color w:val="auto"/>
          <w:sz w:val="24"/>
          <w:szCs w:val="24"/>
        </w:rPr>
      </w:pPr>
      <w:r w:rsidRPr="00592369">
        <w:rPr>
          <w:rFonts w:ascii="Arial" w:hAnsi="Arial" w:cs="Arial"/>
          <w:color w:val="auto"/>
          <w:sz w:val="24"/>
          <w:szCs w:val="24"/>
        </w:rPr>
        <w:t xml:space="preserve">Thus, in view of </w:t>
      </w:r>
      <w:r w:rsidR="0007645E" w:rsidRPr="00592369">
        <w:rPr>
          <w:rFonts w:ascii="Arial" w:hAnsi="Arial" w:cs="Arial"/>
          <w:color w:val="auto"/>
          <w:sz w:val="24"/>
          <w:szCs w:val="24"/>
        </w:rPr>
        <w:t>the</w:t>
      </w:r>
      <w:r w:rsidRPr="00592369">
        <w:rPr>
          <w:rFonts w:ascii="Arial" w:hAnsi="Arial" w:cs="Arial"/>
          <w:color w:val="auto"/>
          <w:sz w:val="24"/>
          <w:szCs w:val="24"/>
        </w:rPr>
        <w:t xml:space="preserve"> above </w:t>
      </w:r>
      <w:r w:rsidR="0007645E" w:rsidRPr="00592369">
        <w:rPr>
          <w:rFonts w:ascii="Arial" w:hAnsi="Arial" w:cs="Arial"/>
          <w:color w:val="auto"/>
          <w:sz w:val="24"/>
          <w:szCs w:val="24"/>
        </w:rPr>
        <w:t>considerations</w:t>
      </w:r>
      <w:r w:rsidRPr="00592369">
        <w:rPr>
          <w:rFonts w:ascii="Arial" w:hAnsi="Arial" w:cs="Arial"/>
          <w:color w:val="auto"/>
          <w:sz w:val="24"/>
          <w:szCs w:val="24"/>
        </w:rPr>
        <w:t xml:space="preserve">, </w:t>
      </w:r>
      <w:r w:rsidR="00004C76" w:rsidRPr="00592369">
        <w:rPr>
          <w:rFonts w:ascii="Arial" w:hAnsi="Arial" w:cs="Arial"/>
          <w:color w:val="auto"/>
          <w:sz w:val="24"/>
          <w:szCs w:val="24"/>
        </w:rPr>
        <w:t>I conclude that the Order should be confirmed</w:t>
      </w:r>
      <w:r w:rsidR="000E0D3F" w:rsidRPr="00592369">
        <w:rPr>
          <w:rFonts w:ascii="Arial" w:hAnsi="Arial" w:cs="Arial"/>
          <w:color w:val="auto"/>
          <w:sz w:val="24"/>
          <w:szCs w:val="24"/>
        </w:rPr>
        <w:t>.</w:t>
      </w:r>
    </w:p>
    <w:p w14:paraId="5FB62AFE" w14:textId="77777777" w:rsidR="00A34347" w:rsidRDefault="00A34347" w:rsidP="00A34347">
      <w:pPr>
        <w:pStyle w:val="Style1"/>
        <w:numPr>
          <w:ilvl w:val="0"/>
          <w:numId w:val="0"/>
        </w:numPr>
        <w:ind w:left="431"/>
        <w:rPr>
          <w:rFonts w:ascii="Arial" w:hAnsi="Arial" w:cs="Arial"/>
          <w:color w:val="auto"/>
          <w:sz w:val="24"/>
          <w:szCs w:val="24"/>
        </w:rPr>
      </w:pPr>
    </w:p>
    <w:p w14:paraId="05635A0E" w14:textId="77777777" w:rsidR="00A34347" w:rsidRPr="00592369" w:rsidRDefault="00A34347" w:rsidP="00A34347">
      <w:pPr>
        <w:pStyle w:val="Style1"/>
        <w:numPr>
          <w:ilvl w:val="0"/>
          <w:numId w:val="0"/>
        </w:numPr>
        <w:ind w:left="431"/>
        <w:rPr>
          <w:rFonts w:ascii="Arial" w:hAnsi="Arial" w:cs="Arial"/>
          <w:color w:val="auto"/>
          <w:sz w:val="24"/>
          <w:szCs w:val="24"/>
        </w:rPr>
      </w:pPr>
    </w:p>
    <w:p w14:paraId="19C0BBE2" w14:textId="353A6D42" w:rsidR="00622EE5" w:rsidRPr="00592369" w:rsidRDefault="00622E17" w:rsidP="00622EE5">
      <w:pPr>
        <w:pStyle w:val="Style1"/>
        <w:numPr>
          <w:ilvl w:val="0"/>
          <w:numId w:val="0"/>
        </w:numPr>
        <w:rPr>
          <w:rFonts w:ascii="Arial" w:hAnsi="Arial" w:cs="Arial"/>
          <w:b/>
          <w:bCs/>
          <w:color w:val="auto"/>
          <w:sz w:val="24"/>
          <w:szCs w:val="24"/>
        </w:rPr>
      </w:pPr>
      <w:r w:rsidRPr="00592369">
        <w:rPr>
          <w:rFonts w:ascii="Arial" w:hAnsi="Arial" w:cs="Arial"/>
          <w:b/>
          <w:bCs/>
          <w:color w:val="auto"/>
          <w:sz w:val="24"/>
          <w:szCs w:val="24"/>
        </w:rPr>
        <w:lastRenderedPageBreak/>
        <w:t>Formal Decision</w:t>
      </w:r>
    </w:p>
    <w:p w14:paraId="0C788134" w14:textId="77777777" w:rsidR="00847609" w:rsidRPr="0065440D" w:rsidRDefault="00847609" w:rsidP="00847609">
      <w:pPr>
        <w:pStyle w:val="Style1"/>
        <w:numPr>
          <w:ilvl w:val="0"/>
          <w:numId w:val="30"/>
        </w:numPr>
        <w:rPr>
          <w:rFonts w:ascii="Arial" w:hAnsi="Arial" w:cs="Arial"/>
          <w:sz w:val="24"/>
          <w:szCs w:val="24"/>
        </w:rPr>
      </w:pPr>
      <w:r w:rsidRPr="0065440D">
        <w:rPr>
          <w:rFonts w:ascii="Arial" w:hAnsi="Arial" w:cs="Arial"/>
          <w:sz w:val="24"/>
          <w:szCs w:val="24"/>
        </w:rPr>
        <w:t>I confirm the Order subject to the following modification:</w:t>
      </w:r>
    </w:p>
    <w:p w14:paraId="2A104E56" w14:textId="68DF2255" w:rsidR="00540EBB" w:rsidRPr="00847609" w:rsidRDefault="00F11356" w:rsidP="00847609">
      <w:pPr>
        <w:pStyle w:val="Style1"/>
        <w:numPr>
          <w:ilvl w:val="0"/>
          <w:numId w:val="31"/>
        </w:numPr>
        <w:rPr>
          <w:rFonts w:ascii="Arial" w:hAnsi="Arial" w:cs="Arial"/>
          <w:sz w:val="24"/>
          <w:szCs w:val="24"/>
        </w:rPr>
      </w:pPr>
      <w:r>
        <w:rPr>
          <w:rFonts w:ascii="Arial" w:hAnsi="Arial" w:cs="Arial"/>
          <w:sz w:val="24"/>
          <w:szCs w:val="24"/>
        </w:rPr>
        <w:t xml:space="preserve">At </w:t>
      </w:r>
      <w:r w:rsidR="00847609" w:rsidRPr="0065440D">
        <w:rPr>
          <w:rFonts w:ascii="Arial" w:hAnsi="Arial" w:cs="Arial"/>
          <w:sz w:val="24"/>
          <w:szCs w:val="24"/>
        </w:rPr>
        <w:t>the</w:t>
      </w:r>
      <w:r>
        <w:rPr>
          <w:rFonts w:ascii="Arial" w:hAnsi="Arial" w:cs="Arial"/>
          <w:sz w:val="24"/>
          <w:szCs w:val="24"/>
        </w:rPr>
        <w:t xml:space="preserve"> start of the</w:t>
      </w:r>
      <w:r w:rsidR="00847609">
        <w:rPr>
          <w:rFonts w:ascii="Arial" w:hAnsi="Arial" w:cs="Arial"/>
          <w:sz w:val="24"/>
          <w:szCs w:val="24"/>
        </w:rPr>
        <w:t xml:space="preserve"> </w:t>
      </w:r>
      <w:r w:rsidR="00847609" w:rsidRPr="0065440D">
        <w:rPr>
          <w:rFonts w:ascii="Arial" w:hAnsi="Arial" w:cs="Arial"/>
          <w:sz w:val="24"/>
          <w:szCs w:val="24"/>
        </w:rPr>
        <w:t>paragraph</w:t>
      </w:r>
      <w:r w:rsidR="006A5770">
        <w:rPr>
          <w:rFonts w:ascii="Arial" w:hAnsi="Arial" w:cs="Arial"/>
          <w:sz w:val="24"/>
          <w:szCs w:val="24"/>
        </w:rPr>
        <w:t xml:space="preserve"> under Part 2 of the </w:t>
      </w:r>
      <w:r w:rsidR="00917559">
        <w:rPr>
          <w:rFonts w:ascii="Arial" w:hAnsi="Arial" w:cs="Arial"/>
          <w:sz w:val="24"/>
          <w:szCs w:val="24"/>
        </w:rPr>
        <w:t>s</w:t>
      </w:r>
      <w:r w:rsidR="006A5770">
        <w:rPr>
          <w:rFonts w:ascii="Arial" w:hAnsi="Arial" w:cs="Arial"/>
          <w:sz w:val="24"/>
          <w:szCs w:val="24"/>
        </w:rPr>
        <w:t>chedule to the Order</w:t>
      </w:r>
      <w:r w:rsidR="00C672B3">
        <w:rPr>
          <w:rFonts w:ascii="Arial" w:hAnsi="Arial" w:cs="Arial"/>
          <w:sz w:val="24"/>
          <w:szCs w:val="24"/>
        </w:rPr>
        <w:t xml:space="preserve">, before the </w:t>
      </w:r>
      <w:r w:rsidR="00B51451">
        <w:rPr>
          <w:rFonts w:ascii="Arial" w:hAnsi="Arial" w:cs="Arial"/>
          <w:sz w:val="24"/>
          <w:szCs w:val="24"/>
        </w:rPr>
        <w:t>word ‘commencing’,</w:t>
      </w:r>
      <w:r w:rsidR="005247DE">
        <w:rPr>
          <w:rFonts w:ascii="Arial" w:hAnsi="Arial" w:cs="Arial"/>
          <w:sz w:val="24"/>
          <w:szCs w:val="24"/>
        </w:rPr>
        <w:t xml:space="preserve"> insert ‘A public footpath</w:t>
      </w:r>
      <w:r w:rsidR="00145BAE">
        <w:rPr>
          <w:rFonts w:ascii="Arial" w:hAnsi="Arial" w:cs="Arial"/>
          <w:sz w:val="24"/>
          <w:szCs w:val="24"/>
        </w:rPr>
        <w:t>’</w:t>
      </w:r>
      <w:r w:rsidR="00847609" w:rsidRPr="0065440D">
        <w:rPr>
          <w:rFonts w:ascii="Arial" w:hAnsi="Arial" w:cs="Arial"/>
          <w:sz w:val="24"/>
          <w:szCs w:val="24"/>
        </w:rPr>
        <w:t xml:space="preserve">. </w:t>
      </w:r>
    </w:p>
    <w:p w14:paraId="4922D929" w14:textId="77777777" w:rsidR="008252DB" w:rsidRPr="00592369" w:rsidRDefault="008252DB" w:rsidP="008252DB">
      <w:pPr>
        <w:pStyle w:val="Style1"/>
        <w:numPr>
          <w:ilvl w:val="0"/>
          <w:numId w:val="0"/>
        </w:numPr>
        <w:ind w:left="431"/>
        <w:rPr>
          <w:rFonts w:ascii="Arial" w:hAnsi="Arial" w:cs="Arial"/>
          <w:color w:val="auto"/>
          <w:sz w:val="24"/>
          <w:szCs w:val="24"/>
        </w:rPr>
      </w:pPr>
    </w:p>
    <w:p w14:paraId="3BD21CBB" w14:textId="77777777" w:rsidR="00180BED" w:rsidRDefault="003170E3" w:rsidP="00540EBB">
      <w:pPr>
        <w:pStyle w:val="Style1"/>
        <w:numPr>
          <w:ilvl w:val="0"/>
          <w:numId w:val="0"/>
        </w:numPr>
        <w:rPr>
          <w:rFonts w:ascii="Monotype Corsiva" w:hAnsi="Monotype Corsiva" w:cs="Arial"/>
          <w:i/>
          <w:iCs/>
          <w:color w:val="auto"/>
          <w:sz w:val="36"/>
          <w:szCs w:val="36"/>
        </w:rPr>
      </w:pPr>
      <w:r w:rsidRPr="00A32FBA">
        <w:rPr>
          <w:rFonts w:ascii="Monotype Corsiva" w:hAnsi="Monotype Corsiva" w:cs="Arial"/>
          <w:i/>
          <w:iCs/>
          <w:color w:val="auto"/>
          <w:sz w:val="36"/>
          <w:szCs w:val="36"/>
        </w:rPr>
        <w:t>J</w:t>
      </w:r>
      <w:r w:rsidR="00540EBB" w:rsidRPr="00A32FBA">
        <w:rPr>
          <w:rFonts w:ascii="Monotype Corsiva" w:hAnsi="Monotype Corsiva" w:cs="Arial"/>
          <w:i/>
          <w:iCs/>
          <w:color w:val="auto"/>
          <w:sz w:val="36"/>
          <w:szCs w:val="36"/>
        </w:rPr>
        <w:t xml:space="preserve"> </w:t>
      </w:r>
      <w:r w:rsidRPr="00A32FBA">
        <w:rPr>
          <w:rFonts w:ascii="Monotype Corsiva" w:hAnsi="Monotype Corsiva" w:cs="Arial"/>
          <w:i/>
          <w:iCs/>
          <w:color w:val="auto"/>
          <w:sz w:val="36"/>
          <w:szCs w:val="36"/>
        </w:rPr>
        <w:t>Ingram</w:t>
      </w:r>
    </w:p>
    <w:p w14:paraId="306ECE78" w14:textId="37F48D00" w:rsidR="00540EBB" w:rsidRPr="00455819" w:rsidRDefault="00540EBB" w:rsidP="00540EBB">
      <w:pPr>
        <w:pStyle w:val="Style1"/>
        <w:numPr>
          <w:ilvl w:val="0"/>
          <w:numId w:val="0"/>
        </w:numPr>
        <w:rPr>
          <w:rFonts w:ascii="Monotype Corsiva" w:hAnsi="Monotype Corsiva" w:cs="Arial"/>
          <w:i/>
          <w:iCs/>
          <w:color w:val="auto"/>
          <w:sz w:val="36"/>
          <w:szCs w:val="36"/>
        </w:rPr>
      </w:pPr>
      <w:r w:rsidRPr="00592369">
        <w:rPr>
          <w:rFonts w:ascii="Arial" w:hAnsi="Arial" w:cs="Arial"/>
          <w:color w:val="auto"/>
          <w:sz w:val="24"/>
          <w:szCs w:val="24"/>
        </w:rPr>
        <w:t>INSPECTOR</w:t>
      </w:r>
    </w:p>
    <w:p w14:paraId="5119C277" w14:textId="5DA9703E" w:rsidR="00053B65" w:rsidRDefault="00053B65">
      <w:pPr>
        <w:rPr>
          <w:color w:val="0070C0"/>
          <w:kern w:val="28"/>
        </w:rPr>
      </w:pPr>
      <w:r>
        <w:rPr>
          <w:color w:val="0070C0"/>
        </w:rPr>
        <w:br w:type="page"/>
      </w:r>
    </w:p>
    <w:p w14:paraId="4843E958" w14:textId="01FD018A" w:rsidR="00A46A73" w:rsidRPr="00053B65" w:rsidRDefault="00053B65" w:rsidP="00CD48BC">
      <w:pPr>
        <w:pStyle w:val="Style1"/>
        <w:numPr>
          <w:ilvl w:val="0"/>
          <w:numId w:val="0"/>
        </w:numPr>
        <w:rPr>
          <w:color w:val="000000" w:themeColor="text1"/>
        </w:rPr>
      </w:pPr>
      <w:r w:rsidRPr="00053B65">
        <w:rPr>
          <w:color w:val="000000" w:themeColor="text1"/>
        </w:rPr>
        <w:lastRenderedPageBreak/>
        <w:t>ORDER MAP – COPY NOT TO SCALE</w:t>
      </w:r>
    </w:p>
    <w:p w14:paraId="005597A6" w14:textId="5EA9F5E5" w:rsidR="00053B65" w:rsidRDefault="00053B65" w:rsidP="00CD48BC">
      <w:pPr>
        <w:pStyle w:val="Style1"/>
        <w:numPr>
          <w:ilvl w:val="0"/>
          <w:numId w:val="0"/>
        </w:numPr>
        <w:rPr>
          <w:color w:val="0070C0"/>
        </w:rPr>
      </w:pPr>
      <w:r w:rsidRPr="00053B65">
        <w:rPr>
          <w:noProof/>
          <w:color w:val="0070C0"/>
        </w:rPr>
        <w:drawing>
          <wp:inline distT="0" distB="0" distL="0" distR="0" wp14:anchorId="04C5EBBB" wp14:editId="528EA0C5">
            <wp:extent cx="8665989" cy="5332167"/>
            <wp:effectExtent l="0" t="9525" r="0" b="0"/>
            <wp:docPr id="1155354844" name="Picture 1"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354844" name="Picture 1" descr="ORDER MA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8700042" cy="5353119"/>
                    </a:xfrm>
                    <a:prstGeom prst="rect">
                      <a:avLst/>
                    </a:prstGeom>
                    <a:noFill/>
                    <a:ln>
                      <a:noFill/>
                    </a:ln>
                  </pic:spPr>
                </pic:pic>
              </a:graphicData>
            </a:graphic>
          </wp:inline>
        </w:drawing>
      </w:r>
    </w:p>
    <w:sectPr w:rsidR="00053B65"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C6BED" w14:textId="77777777" w:rsidR="00620B62" w:rsidRDefault="00620B62" w:rsidP="00F62916">
      <w:r>
        <w:separator/>
      </w:r>
    </w:p>
  </w:endnote>
  <w:endnote w:type="continuationSeparator" w:id="0">
    <w:p w14:paraId="1715440D" w14:textId="77777777" w:rsidR="00620B62" w:rsidRDefault="00620B62"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6E743"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62F1A6"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95390"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44B6BA14" wp14:editId="42C79E2B">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054DD"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0447BEAB" w14:textId="0A44FBF8" w:rsidR="00366F95" w:rsidRPr="00E45340" w:rsidRDefault="00366F95" w:rsidP="008C0414">
    <w:pPr>
      <w:pStyle w:val="Footer"/>
      <w:ind w:right="-52"/>
      <w:jc w:val="center"/>
      <w:rPr>
        <w:sz w:val="16"/>
        <w:szCs w:val="16"/>
      </w:rPr>
    </w:pPr>
    <w:r>
      <w:rPr>
        <w:rStyle w:val="PageNumber"/>
      </w:rPr>
      <w:fldChar w:fldCharType="begin"/>
    </w:r>
    <w:r>
      <w:rPr>
        <w:rStyle w:val="PageNumber"/>
      </w:rPr>
      <w:instrText xml:space="preserve"> PAGE </w:instrText>
    </w:r>
    <w:r>
      <w:rPr>
        <w:rStyle w:val="PageNumber"/>
      </w:rPr>
      <w:fldChar w:fldCharType="separate"/>
    </w:r>
    <w:r w:rsidR="007A06BE">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E0537" w14:textId="77777777" w:rsidR="00366F95" w:rsidRDefault="00366F95" w:rsidP="003D76CB">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68D5F35E" wp14:editId="7F0BA924">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664BF"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4CDABE8F" w14:textId="0539AB8E" w:rsidR="00366F95" w:rsidRPr="00451EE4" w:rsidRDefault="00366F95">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61906" w14:textId="77777777" w:rsidR="00620B62" w:rsidRDefault="00620B62" w:rsidP="00F62916">
      <w:r>
        <w:separator/>
      </w:r>
    </w:p>
  </w:footnote>
  <w:footnote w:type="continuationSeparator" w:id="0">
    <w:p w14:paraId="681B584F" w14:textId="77777777" w:rsidR="00620B62" w:rsidRDefault="00620B62"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5C0BD5A3" w14:textId="77777777">
      <w:tc>
        <w:tcPr>
          <w:tcW w:w="9520" w:type="dxa"/>
        </w:tcPr>
        <w:p w14:paraId="266A6E07" w14:textId="332EA5FB" w:rsidR="00366F95" w:rsidRPr="009760E7" w:rsidRDefault="003D76CB">
          <w:pPr>
            <w:pStyle w:val="Footer"/>
            <w:rPr>
              <w:rFonts w:ascii="Arial" w:hAnsi="Arial" w:cs="Arial"/>
            </w:rPr>
          </w:pPr>
          <w:r w:rsidRPr="009760E7">
            <w:rPr>
              <w:rFonts w:ascii="Arial" w:hAnsi="Arial" w:cs="Arial"/>
            </w:rPr>
            <w:t>Order Decision ROW/</w:t>
          </w:r>
          <w:r w:rsidR="009760E7" w:rsidRPr="009760E7">
            <w:rPr>
              <w:rFonts w:ascii="Arial" w:hAnsi="Arial" w:cs="Arial"/>
            </w:rPr>
            <w:t>33</w:t>
          </w:r>
          <w:r w:rsidR="00B1395B">
            <w:rPr>
              <w:rFonts w:ascii="Arial" w:hAnsi="Arial" w:cs="Arial"/>
            </w:rPr>
            <w:t>25707</w:t>
          </w:r>
        </w:p>
      </w:tc>
    </w:tr>
  </w:tbl>
  <w:p w14:paraId="4D0FB8EA" w14:textId="77777777" w:rsidR="00366F95" w:rsidRDefault="00366F95" w:rsidP="00087477">
    <w:pPr>
      <w:pStyle w:val="Footer"/>
      <w:spacing w:after="180"/>
    </w:pPr>
    <w:r>
      <w:rPr>
        <w:noProof/>
      </w:rPr>
      <mc:AlternateContent>
        <mc:Choice Requires="wps">
          <w:drawing>
            <wp:anchor distT="0" distB="0" distL="114300" distR="114300" simplePos="0" relativeHeight="251657728" behindDoc="0" locked="0" layoutInCell="1" allowOverlap="1" wp14:anchorId="554D256A" wp14:editId="44BA8686">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FBB38"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31338"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0AD2B70"/>
    <w:multiLevelType w:val="hybridMultilevel"/>
    <w:tmpl w:val="3FD42698"/>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 w15:restartNumberingAfterBreak="0">
    <w:nsid w:val="07700615"/>
    <w:multiLevelType w:val="multilevel"/>
    <w:tmpl w:val="A22611FC"/>
    <w:numStyleLink w:val="ConditionsList"/>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84238AD"/>
    <w:multiLevelType w:val="multilevel"/>
    <w:tmpl w:val="A22611FC"/>
    <w:numStyleLink w:val="ConditionsList"/>
  </w:abstractNum>
  <w:abstractNum w:abstractNumId="7"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8" w15:restartNumberingAfterBreak="0">
    <w:nsid w:val="297D571E"/>
    <w:multiLevelType w:val="multilevel"/>
    <w:tmpl w:val="A22611FC"/>
    <w:numStyleLink w:val="ConditionsList"/>
  </w:abstractNum>
  <w:abstractNum w:abstractNumId="9" w15:restartNumberingAfterBreak="0">
    <w:nsid w:val="3F7A6277"/>
    <w:multiLevelType w:val="hybridMultilevel"/>
    <w:tmpl w:val="64021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8DD7A15"/>
    <w:multiLevelType w:val="multilevel"/>
    <w:tmpl w:val="A822AC3C"/>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2" w15:restartNumberingAfterBreak="0">
    <w:nsid w:val="4AB7177F"/>
    <w:multiLevelType w:val="multilevel"/>
    <w:tmpl w:val="A22611FC"/>
    <w:numStyleLink w:val="ConditionsList"/>
  </w:abstractNum>
  <w:abstractNum w:abstractNumId="13"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F2342F1"/>
    <w:multiLevelType w:val="multilevel"/>
    <w:tmpl w:val="A22611FC"/>
    <w:numStyleLink w:val="ConditionsList"/>
  </w:abstractNum>
  <w:abstractNum w:abstractNumId="15" w15:restartNumberingAfterBreak="0">
    <w:nsid w:val="5137716E"/>
    <w:multiLevelType w:val="multilevel"/>
    <w:tmpl w:val="A22611FC"/>
    <w:numStyleLink w:val="ConditionsList"/>
  </w:abstractNum>
  <w:abstractNum w:abstractNumId="16" w15:restartNumberingAfterBreak="0">
    <w:nsid w:val="53F51752"/>
    <w:multiLevelType w:val="multilevel"/>
    <w:tmpl w:val="A22611FC"/>
    <w:numStyleLink w:val="ConditionsList"/>
  </w:abstractNum>
  <w:abstractNum w:abstractNumId="17"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8"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0" w15:restartNumberingAfterBreak="0">
    <w:nsid w:val="65B7639F"/>
    <w:multiLevelType w:val="multilevel"/>
    <w:tmpl w:val="A22611FC"/>
    <w:numStyleLink w:val="ConditionsList"/>
  </w:abstractNum>
  <w:abstractNum w:abstractNumId="21" w15:restartNumberingAfterBreak="0">
    <w:nsid w:val="6B27798A"/>
    <w:multiLevelType w:val="singleLevel"/>
    <w:tmpl w:val="A98C0500"/>
    <w:lvl w:ilvl="0">
      <w:start w:val="1"/>
      <w:numFmt w:val="bullet"/>
      <w:pStyle w:val="TBullet"/>
      <w:lvlText w:val=""/>
      <w:lvlJc w:val="left"/>
      <w:pPr>
        <w:tabs>
          <w:tab w:val="num" w:pos="360"/>
        </w:tabs>
        <w:ind w:left="360" w:hanging="360"/>
      </w:pPr>
      <w:rPr>
        <w:rFonts w:ascii="Symbol" w:hAnsi="Symbol" w:hint="default"/>
        <w:sz w:val="20"/>
        <w:szCs w:val="20"/>
      </w:rPr>
    </w:lvl>
  </w:abstractNum>
  <w:abstractNum w:abstractNumId="22" w15:restartNumberingAfterBreak="0">
    <w:nsid w:val="70C57FAD"/>
    <w:multiLevelType w:val="hybridMultilevel"/>
    <w:tmpl w:val="C4545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7FBA4DB7"/>
    <w:multiLevelType w:val="hybridMultilevel"/>
    <w:tmpl w:val="CEEA7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8118092">
    <w:abstractNumId w:val="19"/>
  </w:num>
  <w:num w:numId="2" w16cid:durableId="464860741">
    <w:abstractNumId w:val="19"/>
  </w:num>
  <w:num w:numId="3" w16cid:durableId="761880443">
    <w:abstractNumId w:val="21"/>
  </w:num>
  <w:num w:numId="4" w16cid:durableId="1522011066">
    <w:abstractNumId w:val="0"/>
  </w:num>
  <w:num w:numId="5" w16cid:durableId="1027171396">
    <w:abstractNumId w:val="10"/>
  </w:num>
  <w:num w:numId="6" w16cid:durableId="157428551">
    <w:abstractNumId w:val="18"/>
  </w:num>
  <w:num w:numId="7" w16cid:durableId="46804236">
    <w:abstractNumId w:val="23"/>
  </w:num>
  <w:num w:numId="8" w16cid:durableId="639841661">
    <w:abstractNumId w:val="17"/>
  </w:num>
  <w:num w:numId="9" w16cid:durableId="615798553">
    <w:abstractNumId w:val="4"/>
  </w:num>
  <w:num w:numId="10" w16cid:durableId="1154108506">
    <w:abstractNumId w:val="5"/>
  </w:num>
  <w:num w:numId="11" w16cid:durableId="328797634">
    <w:abstractNumId w:val="13"/>
  </w:num>
  <w:num w:numId="12" w16cid:durableId="470103344">
    <w:abstractNumId w:val="14"/>
  </w:num>
  <w:num w:numId="13" w16cid:durableId="474180697">
    <w:abstractNumId w:val="8"/>
  </w:num>
  <w:num w:numId="14" w16cid:durableId="412551467">
    <w:abstractNumId w:val="12"/>
  </w:num>
  <w:num w:numId="15" w16cid:durableId="2076774770">
    <w:abstractNumId w:val="15"/>
  </w:num>
  <w:num w:numId="16" w16cid:durableId="2127001464">
    <w:abstractNumId w:val="2"/>
  </w:num>
  <w:num w:numId="17" w16cid:durableId="1068580021">
    <w:abstractNumId w:val="16"/>
  </w:num>
  <w:num w:numId="18" w16cid:durableId="1503231474">
    <w:abstractNumId w:val="6"/>
  </w:num>
  <w:num w:numId="19" w16cid:durableId="753359593">
    <w:abstractNumId w:val="3"/>
  </w:num>
  <w:num w:numId="20" w16cid:durableId="1577978029">
    <w:abstractNumId w:val="7"/>
  </w:num>
  <w:num w:numId="21" w16cid:durableId="1587575443">
    <w:abstractNumId w:val="11"/>
  </w:num>
  <w:num w:numId="22" w16cid:durableId="596253476">
    <w:abstractNumId w:val="11"/>
    <w:lvlOverride w:ilvl="0">
      <w:lvl w:ilvl="0">
        <w:start w:val="1"/>
        <w:numFmt w:val="decimal"/>
        <w:pStyle w:val="Style1"/>
        <w:lvlText w:val="%1."/>
        <w:lvlJc w:val="left"/>
        <w:pPr>
          <w:tabs>
            <w:tab w:val="num" w:pos="720"/>
          </w:tabs>
          <w:ind w:left="431" w:hanging="431"/>
        </w:pPr>
        <w:rPr>
          <w:rFonts w:hint="default"/>
          <w:b w:val="0"/>
          <w:bCs w:val="0"/>
          <w:i w:val="0"/>
          <w:iCs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351692969">
    <w:abstractNumId w:val="20"/>
  </w:num>
  <w:num w:numId="24" w16cid:durableId="1600675096">
    <w:abstractNumId w:val="11"/>
    <w:lvlOverride w:ilvl="0">
      <w:lvl w:ilvl="0">
        <w:start w:val="1"/>
        <w:numFmt w:val="decimal"/>
        <w:pStyle w:val="Style1"/>
        <w:lvlText w:val="%1."/>
        <w:lvlJc w:val="left"/>
        <w:pPr>
          <w:tabs>
            <w:tab w:val="num" w:pos="720"/>
          </w:tabs>
          <w:ind w:left="431" w:hanging="431"/>
        </w:pPr>
        <w:rPr>
          <w:rFonts w:hint="default"/>
          <w:b w:val="0"/>
          <w:bCs w:val="0"/>
          <w:i w:val="0"/>
          <w:iCs w:val="0"/>
          <w:color w:val="auto"/>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5" w16cid:durableId="1016268942">
    <w:abstractNumId w:val="11"/>
    <w:lvlOverride w:ilvl="0">
      <w:lvl w:ilvl="0">
        <w:start w:val="1"/>
        <w:numFmt w:val="decimal"/>
        <w:pStyle w:val="Style1"/>
        <w:lvlText w:val="%1."/>
        <w:lvlJc w:val="left"/>
        <w:pPr>
          <w:tabs>
            <w:tab w:val="num" w:pos="720"/>
          </w:tabs>
          <w:ind w:left="431" w:hanging="431"/>
        </w:pPr>
        <w:rPr>
          <w:rFonts w:hint="default"/>
          <w:color w:val="auto"/>
        </w:rPr>
      </w:lvl>
    </w:lvlOverride>
  </w:num>
  <w:num w:numId="26" w16cid:durableId="1388870600">
    <w:abstractNumId w:val="22"/>
  </w:num>
  <w:num w:numId="27" w16cid:durableId="931662424">
    <w:abstractNumId w:val="9"/>
  </w:num>
  <w:num w:numId="28" w16cid:durableId="360791130">
    <w:abstractNumId w:val="24"/>
  </w:num>
  <w:num w:numId="29" w16cid:durableId="1477260649">
    <w:abstractNumId w:val="11"/>
    <w:lvlOverride w:ilvl="0">
      <w:lvl w:ilvl="0">
        <w:start w:val="1"/>
        <w:numFmt w:val="decimal"/>
        <w:pStyle w:val="Style1"/>
        <w:lvlText w:val="%1."/>
        <w:lvlJc w:val="left"/>
        <w:pPr>
          <w:tabs>
            <w:tab w:val="num" w:pos="720"/>
          </w:tabs>
          <w:ind w:left="431"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0" w16cid:durableId="2042627460">
    <w:abstractNumId w:val="11"/>
    <w:lvlOverride w:ilvl="0">
      <w:lvl w:ilvl="0">
        <w:start w:val="1"/>
        <w:numFmt w:val="decimal"/>
        <w:pStyle w:val="Style1"/>
        <w:lvlText w:val="%1."/>
        <w:lvlJc w:val="left"/>
        <w:pPr>
          <w:tabs>
            <w:tab w:val="num" w:pos="720"/>
          </w:tabs>
          <w:ind w:left="431" w:hanging="431"/>
        </w:pPr>
        <w:rPr>
          <w:rFonts w:ascii="Arial" w:hAnsi="Arial" w:cs="Arial" w:hint="default"/>
          <w:b w:val="0"/>
          <w:bCs w:val="0"/>
          <w:sz w:val="24"/>
          <w:szCs w:val="24"/>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1" w16cid:durableId="1469861535">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3D76CB"/>
    <w:rsid w:val="000008CE"/>
    <w:rsid w:val="00001727"/>
    <w:rsid w:val="00001B57"/>
    <w:rsid w:val="0000335F"/>
    <w:rsid w:val="00003D72"/>
    <w:rsid w:val="00004C76"/>
    <w:rsid w:val="000059A1"/>
    <w:rsid w:val="00005D99"/>
    <w:rsid w:val="0001000E"/>
    <w:rsid w:val="000108CD"/>
    <w:rsid w:val="00010CBA"/>
    <w:rsid w:val="000111AA"/>
    <w:rsid w:val="000131DB"/>
    <w:rsid w:val="0001342F"/>
    <w:rsid w:val="00015DBB"/>
    <w:rsid w:val="00016736"/>
    <w:rsid w:val="00017652"/>
    <w:rsid w:val="000178F4"/>
    <w:rsid w:val="00020406"/>
    <w:rsid w:val="0002164C"/>
    <w:rsid w:val="00021BE8"/>
    <w:rsid w:val="00022B44"/>
    <w:rsid w:val="00024500"/>
    <w:rsid w:val="000247B2"/>
    <w:rsid w:val="0003162D"/>
    <w:rsid w:val="00031855"/>
    <w:rsid w:val="00032C13"/>
    <w:rsid w:val="00032F39"/>
    <w:rsid w:val="0003422D"/>
    <w:rsid w:val="0003432F"/>
    <w:rsid w:val="00034AB5"/>
    <w:rsid w:val="000362DD"/>
    <w:rsid w:val="00040D15"/>
    <w:rsid w:val="00042729"/>
    <w:rsid w:val="00045A24"/>
    <w:rsid w:val="00046145"/>
    <w:rsid w:val="0004625F"/>
    <w:rsid w:val="000504AD"/>
    <w:rsid w:val="00052A5E"/>
    <w:rsid w:val="00053135"/>
    <w:rsid w:val="00053B65"/>
    <w:rsid w:val="00053FD1"/>
    <w:rsid w:val="000542CD"/>
    <w:rsid w:val="00054E77"/>
    <w:rsid w:val="000552B2"/>
    <w:rsid w:val="00057600"/>
    <w:rsid w:val="000626B6"/>
    <w:rsid w:val="0006290E"/>
    <w:rsid w:val="0006404B"/>
    <w:rsid w:val="000640BE"/>
    <w:rsid w:val="0006483B"/>
    <w:rsid w:val="00066291"/>
    <w:rsid w:val="00066368"/>
    <w:rsid w:val="00066860"/>
    <w:rsid w:val="000674C5"/>
    <w:rsid w:val="00071826"/>
    <w:rsid w:val="00071C2F"/>
    <w:rsid w:val="00072732"/>
    <w:rsid w:val="00072A0F"/>
    <w:rsid w:val="00072BA6"/>
    <w:rsid w:val="0007645E"/>
    <w:rsid w:val="00077358"/>
    <w:rsid w:val="0008443C"/>
    <w:rsid w:val="00084ED1"/>
    <w:rsid w:val="00085545"/>
    <w:rsid w:val="00086BCE"/>
    <w:rsid w:val="00086C5C"/>
    <w:rsid w:val="00087477"/>
    <w:rsid w:val="00087DEC"/>
    <w:rsid w:val="00092DA4"/>
    <w:rsid w:val="000949B1"/>
    <w:rsid w:val="00094A44"/>
    <w:rsid w:val="00095940"/>
    <w:rsid w:val="00095A40"/>
    <w:rsid w:val="00095E18"/>
    <w:rsid w:val="00096A73"/>
    <w:rsid w:val="000972C4"/>
    <w:rsid w:val="00097D1D"/>
    <w:rsid w:val="000A0071"/>
    <w:rsid w:val="000A03EF"/>
    <w:rsid w:val="000A1C9C"/>
    <w:rsid w:val="000A1E24"/>
    <w:rsid w:val="000A2188"/>
    <w:rsid w:val="000A2460"/>
    <w:rsid w:val="000A3E98"/>
    <w:rsid w:val="000A4AEB"/>
    <w:rsid w:val="000A5BA5"/>
    <w:rsid w:val="000A61B2"/>
    <w:rsid w:val="000A64AE"/>
    <w:rsid w:val="000A6B88"/>
    <w:rsid w:val="000A7345"/>
    <w:rsid w:val="000B02BC"/>
    <w:rsid w:val="000B0589"/>
    <w:rsid w:val="000B1831"/>
    <w:rsid w:val="000B2329"/>
    <w:rsid w:val="000B4617"/>
    <w:rsid w:val="000B4B86"/>
    <w:rsid w:val="000B593B"/>
    <w:rsid w:val="000C054F"/>
    <w:rsid w:val="000C0810"/>
    <w:rsid w:val="000C0CC8"/>
    <w:rsid w:val="000C1D85"/>
    <w:rsid w:val="000C263C"/>
    <w:rsid w:val="000C2680"/>
    <w:rsid w:val="000C273F"/>
    <w:rsid w:val="000C368D"/>
    <w:rsid w:val="000C3F13"/>
    <w:rsid w:val="000C5098"/>
    <w:rsid w:val="000C5ADB"/>
    <w:rsid w:val="000C5C68"/>
    <w:rsid w:val="000C6424"/>
    <w:rsid w:val="000C698E"/>
    <w:rsid w:val="000C6A50"/>
    <w:rsid w:val="000D0673"/>
    <w:rsid w:val="000D2B85"/>
    <w:rsid w:val="000D3AF2"/>
    <w:rsid w:val="000D47C6"/>
    <w:rsid w:val="000D5D98"/>
    <w:rsid w:val="000D636B"/>
    <w:rsid w:val="000D6DE0"/>
    <w:rsid w:val="000D7620"/>
    <w:rsid w:val="000E003C"/>
    <w:rsid w:val="000E0D3F"/>
    <w:rsid w:val="000E1005"/>
    <w:rsid w:val="000E1F1C"/>
    <w:rsid w:val="000E2038"/>
    <w:rsid w:val="000E37F1"/>
    <w:rsid w:val="000E4A41"/>
    <w:rsid w:val="000E57C1"/>
    <w:rsid w:val="000F0476"/>
    <w:rsid w:val="000F16F4"/>
    <w:rsid w:val="000F2ECF"/>
    <w:rsid w:val="000F3AF6"/>
    <w:rsid w:val="000F3F85"/>
    <w:rsid w:val="000F6853"/>
    <w:rsid w:val="000F6EC2"/>
    <w:rsid w:val="001000CB"/>
    <w:rsid w:val="00100976"/>
    <w:rsid w:val="001013BA"/>
    <w:rsid w:val="00102F34"/>
    <w:rsid w:val="00103442"/>
    <w:rsid w:val="00103FEB"/>
    <w:rsid w:val="00104D93"/>
    <w:rsid w:val="001053D3"/>
    <w:rsid w:val="00105873"/>
    <w:rsid w:val="001104C8"/>
    <w:rsid w:val="00111475"/>
    <w:rsid w:val="0011213B"/>
    <w:rsid w:val="00112222"/>
    <w:rsid w:val="00113195"/>
    <w:rsid w:val="00114F95"/>
    <w:rsid w:val="00115466"/>
    <w:rsid w:val="001169AB"/>
    <w:rsid w:val="00117608"/>
    <w:rsid w:val="00121CE8"/>
    <w:rsid w:val="00121F5A"/>
    <w:rsid w:val="00122319"/>
    <w:rsid w:val="0012270D"/>
    <w:rsid w:val="001234D5"/>
    <w:rsid w:val="00124748"/>
    <w:rsid w:val="0012521D"/>
    <w:rsid w:val="001268D7"/>
    <w:rsid w:val="0012799B"/>
    <w:rsid w:val="0013034A"/>
    <w:rsid w:val="00130F71"/>
    <w:rsid w:val="00132ED1"/>
    <w:rsid w:val="00134194"/>
    <w:rsid w:val="00134EA4"/>
    <w:rsid w:val="00136328"/>
    <w:rsid w:val="001370F3"/>
    <w:rsid w:val="00141070"/>
    <w:rsid w:val="00141701"/>
    <w:rsid w:val="00141761"/>
    <w:rsid w:val="00142A15"/>
    <w:rsid w:val="001435D6"/>
    <w:rsid w:val="00143861"/>
    <w:rsid w:val="001440C3"/>
    <w:rsid w:val="00145BAE"/>
    <w:rsid w:val="00147130"/>
    <w:rsid w:val="00151008"/>
    <w:rsid w:val="00152C92"/>
    <w:rsid w:val="00152D7D"/>
    <w:rsid w:val="00152F46"/>
    <w:rsid w:val="001532AD"/>
    <w:rsid w:val="00154284"/>
    <w:rsid w:val="00154308"/>
    <w:rsid w:val="0015764B"/>
    <w:rsid w:val="0015782C"/>
    <w:rsid w:val="00160ACF"/>
    <w:rsid w:val="00160E95"/>
    <w:rsid w:val="00161B5C"/>
    <w:rsid w:val="00161D3B"/>
    <w:rsid w:val="001625A2"/>
    <w:rsid w:val="00162D62"/>
    <w:rsid w:val="00163370"/>
    <w:rsid w:val="00163854"/>
    <w:rsid w:val="00164F80"/>
    <w:rsid w:val="00166919"/>
    <w:rsid w:val="001674E9"/>
    <w:rsid w:val="00170897"/>
    <w:rsid w:val="00170F92"/>
    <w:rsid w:val="001727E1"/>
    <w:rsid w:val="00172E67"/>
    <w:rsid w:val="00175D51"/>
    <w:rsid w:val="001770DA"/>
    <w:rsid w:val="00177536"/>
    <w:rsid w:val="00180BED"/>
    <w:rsid w:val="00181127"/>
    <w:rsid w:val="00181CD1"/>
    <w:rsid w:val="00183366"/>
    <w:rsid w:val="00183489"/>
    <w:rsid w:val="00185E7C"/>
    <w:rsid w:val="001903E9"/>
    <w:rsid w:val="00190830"/>
    <w:rsid w:val="00191C78"/>
    <w:rsid w:val="00193204"/>
    <w:rsid w:val="00193664"/>
    <w:rsid w:val="00193DD8"/>
    <w:rsid w:val="00194CC7"/>
    <w:rsid w:val="00195C9E"/>
    <w:rsid w:val="00197B5B"/>
    <w:rsid w:val="001A1C60"/>
    <w:rsid w:val="001A303C"/>
    <w:rsid w:val="001B24D5"/>
    <w:rsid w:val="001B3375"/>
    <w:rsid w:val="001B3689"/>
    <w:rsid w:val="001B37BF"/>
    <w:rsid w:val="001B4078"/>
    <w:rsid w:val="001B4EF1"/>
    <w:rsid w:val="001B4FFD"/>
    <w:rsid w:val="001B6541"/>
    <w:rsid w:val="001C2F38"/>
    <w:rsid w:val="001C4652"/>
    <w:rsid w:val="001C4781"/>
    <w:rsid w:val="001C4C10"/>
    <w:rsid w:val="001C4D74"/>
    <w:rsid w:val="001C5D57"/>
    <w:rsid w:val="001C68FE"/>
    <w:rsid w:val="001C69B4"/>
    <w:rsid w:val="001C7B4D"/>
    <w:rsid w:val="001D04D7"/>
    <w:rsid w:val="001D0840"/>
    <w:rsid w:val="001D0D4F"/>
    <w:rsid w:val="001D0E5D"/>
    <w:rsid w:val="001D1829"/>
    <w:rsid w:val="001D1E55"/>
    <w:rsid w:val="001D1F0F"/>
    <w:rsid w:val="001D20F8"/>
    <w:rsid w:val="001D35FB"/>
    <w:rsid w:val="001D7B07"/>
    <w:rsid w:val="001E2EE9"/>
    <w:rsid w:val="001E3F7B"/>
    <w:rsid w:val="001E5C9E"/>
    <w:rsid w:val="001F2218"/>
    <w:rsid w:val="001F5990"/>
    <w:rsid w:val="002016D2"/>
    <w:rsid w:val="002022BF"/>
    <w:rsid w:val="00202F68"/>
    <w:rsid w:val="002030CF"/>
    <w:rsid w:val="002038CB"/>
    <w:rsid w:val="002048C3"/>
    <w:rsid w:val="00205F3D"/>
    <w:rsid w:val="00207816"/>
    <w:rsid w:val="00207EE5"/>
    <w:rsid w:val="002105B3"/>
    <w:rsid w:val="002105F2"/>
    <w:rsid w:val="00211286"/>
    <w:rsid w:val="00211CF5"/>
    <w:rsid w:val="002120F3"/>
    <w:rsid w:val="00212100"/>
    <w:rsid w:val="00212C8F"/>
    <w:rsid w:val="00213307"/>
    <w:rsid w:val="00220F11"/>
    <w:rsid w:val="002228B5"/>
    <w:rsid w:val="00223E51"/>
    <w:rsid w:val="00223E87"/>
    <w:rsid w:val="00226EC6"/>
    <w:rsid w:val="00231F2B"/>
    <w:rsid w:val="00233E60"/>
    <w:rsid w:val="0023496D"/>
    <w:rsid w:val="0023561B"/>
    <w:rsid w:val="00236448"/>
    <w:rsid w:val="002376EE"/>
    <w:rsid w:val="002407F9"/>
    <w:rsid w:val="00240A97"/>
    <w:rsid w:val="00240C16"/>
    <w:rsid w:val="00242A5E"/>
    <w:rsid w:val="00242FB7"/>
    <w:rsid w:val="00243992"/>
    <w:rsid w:val="0024480B"/>
    <w:rsid w:val="0024646B"/>
    <w:rsid w:val="002520F9"/>
    <w:rsid w:val="00252441"/>
    <w:rsid w:val="00253076"/>
    <w:rsid w:val="00254DC9"/>
    <w:rsid w:val="00254F21"/>
    <w:rsid w:val="002558B8"/>
    <w:rsid w:val="00257927"/>
    <w:rsid w:val="002600BC"/>
    <w:rsid w:val="002633F7"/>
    <w:rsid w:val="00263EC2"/>
    <w:rsid w:val="00264169"/>
    <w:rsid w:val="002651C7"/>
    <w:rsid w:val="00265325"/>
    <w:rsid w:val="00266148"/>
    <w:rsid w:val="0026675C"/>
    <w:rsid w:val="00267276"/>
    <w:rsid w:val="002677C8"/>
    <w:rsid w:val="00267DD2"/>
    <w:rsid w:val="00270E85"/>
    <w:rsid w:val="00272506"/>
    <w:rsid w:val="0027342F"/>
    <w:rsid w:val="00275F3A"/>
    <w:rsid w:val="00277901"/>
    <w:rsid w:val="002807A4"/>
    <w:rsid w:val="00280810"/>
    <w:rsid w:val="002819AB"/>
    <w:rsid w:val="00283633"/>
    <w:rsid w:val="0028450B"/>
    <w:rsid w:val="00284D00"/>
    <w:rsid w:val="0028546B"/>
    <w:rsid w:val="00286884"/>
    <w:rsid w:val="0028736A"/>
    <w:rsid w:val="002901E8"/>
    <w:rsid w:val="00292BF1"/>
    <w:rsid w:val="00292EC2"/>
    <w:rsid w:val="0029370F"/>
    <w:rsid w:val="00293E2D"/>
    <w:rsid w:val="00294427"/>
    <w:rsid w:val="002958D9"/>
    <w:rsid w:val="002967C5"/>
    <w:rsid w:val="002A0873"/>
    <w:rsid w:val="002A0CC5"/>
    <w:rsid w:val="002A178A"/>
    <w:rsid w:val="002A1AC4"/>
    <w:rsid w:val="002A3539"/>
    <w:rsid w:val="002A394C"/>
    <w:rsid w:val="002A7013"/>
    <w:rsid w:val="002B27BE"/>
    <w:rsid w:val="002B2F6F"/>
    <w:rsid w:val="002B3DF5"/>
    <w:rsid w:val="002B4271"/>
    <w:rsid w:val="002B467D"/>
    <w:rsid w:val="002B49B3"/>
    <w:rsid w:val="002B4B6F"/>
    <w:rsid w:val="002B5A3A"/>
    <w:rsid w:val="002B63F3"/>
    <w:rsid w:val="002B69FA"/>
    <w:rsid w:val="002B770C"/>
    <w:rsid w:val="002C068A"/>
    <w:rsid w:val="002C2524"/>
    <w:rsid w:val="002C4886"/>
    <w:rsid w:val="002C6C15"/>
    <w:rsid w:val="002C7509"/>
    <w:rsid w:val="002C798C"/>
    <w:rsid w:val="002C7D8E"/>
    <w:rsid w:val="002D1684"/>
    <w:rsid w:val="002D5A7C"/>
    <w:rsid w:val="002D61ED"/>
    <w:rsid w:val="002E0CC9"/>
    <w:rsid w:val="002E1C41"/>
    <w:rsid w:val="002E4601"/>
    <w:rsid w:val="002E4AC0"/>
    <w:rsid w:val="002E5FAB"/>
    <w:rsid w:val="002E6D8A"/>
    <w:rsid w:val="002F0BB6"/>
    <w:rsid w:val="002F17DE"/>
    <w:rsid w:val="002F2192"/>
    <w:rsid w:val="002F2C1A"/>
    <w:rsid w:val="002F30F0"/>
    <w:rsid w:val="002F4491"/>
    <w:rsid w:val="002F6171"/>
    <w:rsid w:val="002F6327"/>
    <w:rsid w:val="002F6BE8"/>
    <w:rsid w:val="002F767C"/>
    <w:rsid w:val="0030235F"/>
    <w:rsid w:val="003025BE"/>
    <w:rsid w:val="00303A0E"/>
    <w:rsid w:val="00303CA5"/>
    <w:rsid w:val="003041EE"/>
    <w:rsid w:val="0030500E"/>
    <w:rsid w:val="00306EF3"/>
    <w:rsid w:val="00310036"/>
    <w:rsid w:val="003100D9"/>
    <w:rsid w:val="003101A4"/>
    <w:rsid w:val="003109E3"/>
    <w:rsid w:val="003111E7"/>
    <w:rsid w:val="0031256F"/>
    <w:rsid w:val="00313658"/>
    <w:rsid w:val="003139EE"/>
    <w:rsid w:val="003141B3"/>
    <w:rsid w:val="00314D6F"/>
    <w:rsid w:val="00314E6F"/>
    <w:rsid w:val="00316CF3"/>
    <w:rsid w:val="0031707A"/>
    <w:rsid w:val="003170E3"/>
    <w:rsid w:val="003172CC"/>
    <w:rsid w:val="0031747A"/>
    <w:rsid w:val="00317DA3"/>
    <w:rsid w:val="003206FD"/>
    <w:rsid w:val="00321243"/>
    <w:rsid w:val="00321AB1"/>
    <w:rsid w:val="00321B8C"/>
    <w:rsid w:val="003239F6"/>
    <w:rsid w:val="0032522A"/>
    <w:rsid w:val="0032563C"/>
    <w:rsid w:val="00325CA2"/>
    <w:rsid w:val="0032789B"/>
    <w:rsid w:val="00330829"/>
    <w:rsid w:val="00331AA2"/>
    <w:rsid w:val="00333462"/>
    <w:rsid w:val="0033374B"/>
    <w:rsid w:val="00333866"/>
    <w:rsid w:val="003359E6"/>
    <w:rsid w:val="00335DFE"/>
    <w:rsid w:val="00335E0E"/>
    <w:rsid w:val="00336789"/>
    <w:rsid w:val="00340649"/>
    <w:rsid w:val="003426B4"/>
    <w:rsid w:val="00342E33"/>
    <w:rsid w:val="00343A1F"/>
    <w:rsid w:val="00344294"/>
    <w:rsid w:val="00344358"/>
    <w:rsid w:val="00344CD1"/>
    <w:rsid w:val="00350611"/>
    <w:rsid w:val="003509B5"/>
    <w:rsid w:val="00352F24"/>
    <w:rsid w:val="00355709"/>
    <w:rsid w:val="00355DA5"/>
    <w:rsid w:val="00355FCC"/>
    <w:rsid w:val="00357781"/>
    <w:rsid w:val="00357A36"/>
    <w:rsid w:val="00357DBC"/>
    <w:rsid w:val="0036044E"/>
    <w:rsid w:val="00360664"/>
    <w:rsid w:val="00360752"/>
    <w:rsid w:val="00360887"/>
    <w:rsid w:val="00361890"/>
    <w:rsid w:val="00361D05"/>
    <w:rsid w:val="00361F6A"/>
    <w:rsid w:val="00362518"/>
    <w:rsid w:val="00362CA3"/>
    <w:rsid w:val="0036442A"/>
    <w:rsid w:val="00364E17"/>
    <w:rsid w:val="00366F95"/>
    <w:rsid w:val="0037006F"/>
    <w:rsid w:val="00371DE7"/>
    <w:rsid w:val="00372171"/>
    <w:rsid w:val="00373008"/>
    <w:rsid w:val="00374165"/>
    <w:rsid w:val="00374655"/>
    <w:rsid w:val="003753FE"/>
    <w:rsid w:val="00375C3F"/>
    <w:rsid w:val="00375C6E"/>
    <w:rsid w:val="00376B64"/>
    <w:rsid w:val="00380925"/>
    <w:rsid w:val="00380FCC"/>
    <w:rsid w:val="00381671"/>
    <w:rsid w:val="00381BCB"/>
    <w:rsid w:val="0038562B"/>
    <w:rsid w:val="00386C64"/>
    <w:rsid w:val="003873A0"/>
    <w:rsid w:val="003877F5"/>
    <w:rsid w:val="00390542"/>
    <w:rsid w:val="00391014"/>
    <w:rsid w:val="00391470"/>
    <w:rsid w:val="003941CF"/>
    <w:rsid w:val="00395684"/>
    <w:rsid w:val="0039681D"/>
    <w:rsid w:val="00397F3F"/>
    <w:rsid w:val="003A048D"/>
    <w:rsid w:val="003A0C96"/>
    <w:rsid w:val="003A2EC2"/>
    <w:rsid w:val="003A43D3"/>
    <w:rsid w:val="003A6CC2"/>
    <w:rsid w:val="003B0012"/>
    <w:rsid w:val="003B1251"/>
    <w:rsid w:val="003B1556"/>
    <w:rsid w:val="003B1B04"/>
    <w:rsid w:val="003B2FE6"/>
    <w:rsid w:val="003B4092"/>
    <w:rsid w:val="003B5A54"/>
    <w:rsid w:val="003B7BB5"/>
    <w:rsid w:val="003C2148"/>
    <w:rsid w:val="003C2C22"/>
    <w:rsid w:val="003C3660"/>
    <w:rsid w:val="003C5CE2"/>
    <w:rsid w:val="003C6C91"/>
    <w:rsid w:val="003D1D4A"/>
    <w:rsid w:val="003D3715"/>
    <w:rsid w:val="003D3F91"/>
    <w:rsid w:val="003D716F"/>
    <w:rsid w:val="003D76CB"/>
    <w:rsid w:val="003D7FED"/>
    <w:rsid w:val="003E0038"/>
    <w:rsid w:val="003E20D3"/>
    <w:rsid w:val="003E53AF"/>
    <w:rsid w:val="003E54CC"/>
    <w:rsid w:val="003E66CD"/>
    <w:rsid w:val="003F3533"/>
    <w:rsid w:val="003F5E5F"/>
    <w:rsid w:val="003F700C"/>
    <w:rsid w:val="003F72A4"/>
    <w:rsid w:val="003F7DFB"/>
    <w:rsid w:val="00400A49"/>
    <w:rsid w:val="00401F79"/>
    <w:rsid w:val="004029F3"/>
    <w:rsid w:val="00403C13"/>
    <w:rsid w:val="00403F06"/>
    <w:rsid w:val="00404716"/>
    <w:rsid w:val="004065D0"/>
    <w:rsid w:val="00407DF1"/>
    <w:rsid w:val="00412DCF"/>
    <w:rsid w:val="004140D1"/>
    <w:rsid w:val="004156F0"/>
    <w:rsid w:val="0041778A"/>
    <w:rsid w:val="00417B6F"/>
    <w:rsid w:val="00420130"/>
    <w:rsid w:val="00420FAA"/>
    <w:rsid w:val="00421C72"/>
    <w:rsid w:val="0042264E"/>
    <w:rsid w:val="00423C6F"/>
    <w:rsid w:val="0042493A"/>
    <w:rsid w:val="004257D3"/>
    <w:rsid w:val="00425C49"/>
    <w:rsid w:val="00425FD8"/>
    <w:rsid w:val="00426201"/>
    <w:rsid w:val="00426723"/>
    <w:rsid w:val="004267AA"/>
    <w:rsid w:val="00431973"/>
    <w:rsid w:val="00433F6D"/>
    <w:rsid w:val="00434241"/>
    <w:rsid w:val="00434739"/>
    <w:rsid w:val="00435D17"/>
    <w:rsid w:val="00436B8B"/>
    <w:rsid w:val="00437297"/>
    <w:rsid w:val="00437375"/>
    <w:rsid w:val="0044192C"/>
    <w:rsid w:val="00441FCB"/>
    <w:rsid w:val="0044238E"/>
    <w:rsid w:val="00443102"/>
    <w:rsid w:val="0044427E"/>
    <w:rsid w:val="00445B99"/>
    <w:rsid w:val="00445FB3"/>
    <w:rsid w:val="00446777"/>
    <w:rsid w:val="00446786"/>
    <w:rsid w:val="004474DE"/>
    <w:rsid w:val="00451EE4"/>
    <w:rsid w:val="004522C1"/>
    <w:rsid w:val="004539F1"/>
    <w:rsid w:val="004539FD"/>
    <w:rsid w:val="00453E15"/>
    <w:rsid w:val="00454A32"/>
    <w:rsid w:val="00455819"/>
    <w:rsid w:val="00455DE9"/>
    <w:rsid w:val="0045627E"/>
    <w:rsid w:val="00457AE4"/>
    <w:rsid w:val="00462335"/>
    <w:rsid w:val="00462875"/>
    <w:rsid w:val="00462FFD"/>
    <w:rsid w:val="004632CF"/>
    <w:rsid w:val="004646E5"/>
    <w:rsid w:val="00465B40"/>
    <w:rsid w:val="00466772"/>
    <w:rsid w:val="00470214"/>
    <w:rsid w:val="004719A0"/>
    <w:rsid w:val="004736BC"/>
    <w:rsid w:val="004737BE"/>
    <w:rsid w:val="00474EE2"/>
    <w:rsid w:val="00476316"/>
    <w:rsid w:val="00476D49"/>
    <w:rsid w:val="0047718B"/>
    <w:rsid w:val="0048041A"/>
    <w:rsid w:val="00480AD2"/>
    <w:rsid w:val="00480DDB"/>
    <w:rsid w:val="00480EFF"/>
    <w:rsid w:val="00481915"/>
    <w:rsid w:val="00483D15"/>
    <w:rsid w:val="00483EC2"/>
    <w:rsid w:val="004857CD"/>
    <w:rsid w:val="00487847"/>
    <w:rsid w:val="00487F2D"/>
    <w:rsid w:val="004915E3"/>
    <w:rsid w:val="004933CA"/>
    <w:rsid w:val="004942D7"/>
    <w:rsid w:val="004965D6"/>
    <w:rsid w:val="0049768B"/>
    <w:rsid w:val="004976CF"/>
    <w:rsid w:val="00497799"/>
    <w:rsid w:val="004A023F"/>
    <w:rsid w:val="004A0755"/>
    <w:rsid w:val="004A08C4"/>
    <w:rsid w:val="004A0F0D"/>
    <w:rsid w:val="004A21A5"/>
    <w:rsid w:val="004A24B6"/>
    <w:rsid w:val="004A2EB8"/>
    <w:rsid w:val="004A3041"/>
    <w:rsid w:val="004A30F2"/>
    <w:rsid w:val="004A4236"/>
    <w:rsid w:val="004A4BC9"/>
    <w:rsid w:val="004A51C0"/>
    <w:rsid w:val="004A5F6C"/>
    <w:rsid w:val="004B12A8"/>
    <w:rsid w:val="004B27C4"/>
    <w:rsid w:val="004B2FEA"/>
    <w:rsid w:val="004B380E"/>
    <w:rsid w:val="004B45BF"/>
    <w:rsid w:val="004B61D6"/>
    <w:rsid w:val="004B771C"/>
    <w:rsid w:val="004C00BD"/>
    <w:rsid w:val="004C020D"/>
    <w:rsid w:val="004C0456"/>
    <w:rsid w:val="004C07CB"/>
    <w:rsid w:val="004C275E"/>
    <w:rsid w:val="004C2A33"/>
    <w:rsid w:val="004C382D"/>
    <w:rsid w:val="004C565F"/>
    <w:rsid w:val="004C5793"/>
    <w:rsid w:val="004C5FF7"/>
    <w:rsid w:val="004C776D"/>
    <w:rsid w:val="004D0AAB"/>
    <w:rsid w:val="004D2408"/>
    <w:rsid w:val="004D2897"/>
    <w:rsid w:val="004D31A0"/>
    <w:rsid w:val="004D50FB"/>
    <w:rsid w:val="004D7285"/>
    <w:rsid w:val="004D7805"/>
    <w:rsid w:val="004E04E0"/>
    <w:rsid w:val="004E17CB"/>
    <w:rsid w:val="004E1C43"/>
    <w:rsid w:val="004E1F2C"/>
    <w:rsid w:val="004E1F3B"/>
    <w:rsid w:val="004E2153"/>
    <w:rsid w:val="004E392E"/>
    <w:rsid w:val="004E530C"/>
    <w:rsid w:val="004E5777"/>
    <w:rsid w:val="004E5F15"/>
    <w:rsid w:val="004E6091"/>
    <w:rsid w:val="004E679C"/>
    <w:rsid w:val="004E7691"/>
    <w:rsid w:val="004E7ABA"/>
    <w:rsid w:val="004F023E"/>
    <w:rsid w:val="004F1132"/>
    <w:rsid w:val="004F274A"/>
    <w:rsid w:val="004F2A84"/>
    <w:rsid w:val="004F718E"/>
    <w:rsid w:val="005006B3"/>
    <w:rsid w:val="005007F4"/>
    <w:rsid w:val="00500F32"/>
    <w:rsid w:val="00502D76"/>
    <w:rsid w:val="00503335"/>
    <w:rsid w:val="00503B6A"/>
    <w:rsid w:val="00505598"/>
    <w:rsid w:val="005062DC"/>
    <w:rsid w:val="005066E7"/>
    <w:rsid w:val="00506851"/>
    <w:rsid w:val="00507E2E"/>
    <w:rsid w:val="00507E94"/>
    <w:rsid w:val="0051008F"/>
    <w:rsid w:val="00510963"/>
    <w:rsid w:val="00512899"/>
    <w:rsid w:val="0051465D"/>
    <w:rsid w:val="00515B30"/>
    <w:rsid w:val="00516D32"/>
    <w:rsid w:val="00521104"/>
    <w:rsid w:val="0052187C"/>
    <w:rsid w:val="00521AE5"/>
    <w:rsid w:val="00522179"/>
    <w:rsid w:val="00522D10"/>
    <w:rsid w:val="00522EC3"/>
    <w:rsid w:val="0052347F"/>
    <w:rsid w:val="00523706"/>
    <w:rsid w:val="00523812"/>
    <w:rsid w:val="005247DE"/>
    <w:rsid w:val="00526766"/>
    <w:rsid w:val="0052720A"/>
    <w:rsid w:val="00527A7C"/>
    <w:rsid w:val="00530AB5"/>
    <w:rsid w:val="00530F3B"/>
    <w:rsid w:val="00531590"/>
    <w:rsid w:val="00533499"/>
    <w:rsid w:val="005357B1"/>
    <w:rsid w:val="00536143"/>
    <w:rsid w:val="00536CD9"/>
    <w:rsid w:val="00540EBB"/>
    <w:rsid w:val="00541734"/>
    <w:rsid w:val="00541749"/>
    <w:rsid w:val="00542B4C"/>
    <w:rsid w:val="00542CDD"/>
    <w:rsid w:val="00543714"/>
    <w:rsid w:val="0054548B"/>
    <w:rsid w:val="00545F2F"/>
    <w:rsid w:val="00545F94"/>
    <w:rsid w:val="00545FF0"/>
    <w:rsid w:val="0054734C"/>
    <w:rsid w:val="00550471"/>
    <w:rsid w:val="00555D66"/>
    <w:rsid w:val="00557514"/>
    <w:rsid w:val="005602C0"/>
    <w:rsid w:val="00560CE5"/>
    <w:rsid w:val="005614EC"/>
    <w:rsid w:val="00561E69"/>
    <w:rsid w:val="005626F2"/>
    <w:rsid w:val="00562A8B"/>
    <w:rsid w:val="005641CA"/>
    <w:rsid w:val="005641F1"/>
    <w:rsid w:val="00565785"/>
    <w:rsid w:val="0056634F"/>
    <w:rsid w:val="00566A8B"/>
    <w:rsid w:val="00566F29"/>
    <w:rsid w:val="00567418"/>
    <w:rsid w:val="00567718"/>
    <w:rsid w:val="0057098A"/>
    <w:rsid w:val="00570FBC"/>
    <w:rsid w:val="005718AF"/>
    <w:rsid w:val="00571FD4"/>
    <w:rsid w:val="00572879"/>
    <w:rsid w:val="0057453D"/>
    <w:rsid w:val="0057471E"/>
    <w:rsid w:val="00574F84"/>
    <w:rsid w:val="00575295"/>
    <w:rsid w:val="00575ABF"/>
    <w:rsid w:val="005771A8"/>
    <w:rsid w:val="0057727F"/>
    <w:rsid w:val="0057782A"/>
    <w:rsid w:val="00577DCE"/>
    <w:rsid w:val="0058538E"/>
    <w:rsid w:val="00585788"/>
    <w:rsid w:val="0058693B"/>
    <w:rsid w:val="00590BC5"/>
    <w:rsid w:val="00591235"/>
    <w:rsid w:val="00592369"/>
    <w:rsid w:val="00593521"/>
    <w:rsid w:val="00594489"/>
    <w:rsid w:val="00594C04"/>
    <w:rsid w:val="00595DD5"/>
    <w:rsid w:val="00596355"/>
    <w:rsid w:val="005A0799"/>
    <w:rsid w:val="005A0A64"/>
    <w:rsid w:val="005A3466"/>
    <w:rsid w:val="005A3A64"/>
    <w:rsid w:val="005A761B"/>
    <w:rsid w:val="005B1F3C"/>
    <w:rsid w:val="005B2430"/>
    <w:rsid w:val="005B339A"/>
    <w:rsid w:val="005B3C88"/>
    <w:rsid w:val="005B4167"/>
    <w:rsid w:val="005B4275"/>
    <w:rsid w:val="005B749B"/>
    <w:rsid w:val="005C094B"/>
    <w:rsid w:val="005C294A"/>
    <w:rsid w:val="005C3173"/>
    <w:rsid w:val="005C3E7E"/>
    <w:rsid w:val="005C5705"/>
    <w:rsid w:val="005D32D3"/>
    <w:rsid w:val="005D5AC5"/>
    <w:rsid w:val="005D739E"/>
    <w:rsid w:val="005D74AD"/>
    <w:rsid w:val="005E199C"/>
    <w:rsid w:val="005E1D6A"/>
    <w:rsid w:val="005E34E1"/>
    <w:rsid w:val="005E34FF"/>
    <w:rsid w:val="005E3542"/>
    <w:rsid w:val="005E52F9"/>
    <w:rsid w:val="005E6586"/>
    <w:rsid w:val="005F0902"/>
    <w:rsid w:val="005F1261"/>
    <w:rsid w:val="005F2553"/>
    <w:rsid w:val="005F2FDE"/>
    <w:rsid w:val="00602315"/>
    <w:rsid w:val="006052EF"/>
    <w:rsid w:val="00605685"/>
    <w:rsid w:val="00605D9B"/>
    <w:rsid w:val="006067D0"/>
    <w:rsid w:val="00607148"/>
    <w:rsid w:val="00610ADF"/>
    <w:rsid w:val="00611291"/>
    <w:rsid w:val="006121F5"/>
    <w:rsid w:val="006127F0"/>
    <w:rsid w:val="00612FD0"/>
    <w:rsid w:val="006149AA"/>
    <w:rsid w:val="00614D2C"/>
    <w:rsid w:val="00614E46"/>
    <w:rsid w:val="00615462"/>
    <w:rsid w:val="00615DBC"/>
    <w:rsid w:val="00620B62"/>
    <w:rsid w:val="00622E17"/>
    <w:rsid w:val="00622EE5"/>
    <w:rsid w:val="00623064"/>
    <w:rsid w:val="00623DBD"/>
    <w:rsid w:val="006251BC"/>
    <w:rsid w:val="0062568B"/>
    <w:rsid w:val="00625774"/>
    <w:rsid w:val="00625D3F"/>
    <w:rsid w:val="00627427"/>
    <w:rsid w:val="00630B29"/>
    <w:rsid w:val="0063113B"/>
    <w:rsid w:val="006319E6"/>
    <w:rsid w:val="00632C84"/>
    <w:rsid w:val="0063373D"/>
    <w:rsid w:val="006348B2"/>
    <w:rsid w:val="00634E7B"/>
    <w:rsid w:val="006355E7"/>
    <w:rsid w:val="00635973"/>
    <w:rsid w:val="00635F02"/>
    <w:rsid w:val="0063716E"/>
    <w:rsid w:val="00641593"/>
    <w:rsid w:val="0064180F"/>
    <w:rsid w:val="0064215F"/>
    <w:rsid w:val="006434FD"/>
    <w:rsid w:val="006437F2"/>
    <w:rsid w:val="00643CF5"/>
    <w:rsid w:val="006465F9"/>
    <w:rsid w:val="00650200"/>
    <w:rsid w:val="006509AE"/>
    <w:rsid w:val="00653247"/>
    <w:rsid w:val="0065485C"/>
    <w:rsid w:val="006561CB"/>
    <w:rsid w:val="006562C2"/>
    <w:rsid w:val="0065719B"/>
    <w:rsid w:val="00657C44"/>
    <w:rsid w:val="006605DD"/>
    <w:rsid w:val="0066144F"/>
    <w:rsid w:val="006622BE"/>
    <w:rsid w:val="0066322F"/>
    <w:rsid w:val="00663915"/>
    <w:rsid w:val="0066591F"/>
    <w:rsid w:val="0067227B"/>
    <w:rsid w:val="006722C4"/>
    <w:rsid w:val="00672D9F"/>
    <w:rsid w:val="00673423"/>
    <w:rsid w:val="0067359D"/>
    <w:rsid w:val="00674C65"/>
    <w:rsid w:val="006750EE"/>
    <w:rsid w:val="0067539D"/>
    <w:rsid w:val="00676B86"/>
    <w:rsid w:val="00676CC9"/>
    <w:rsid w:val="00680C0A"/>
    <w:rsid w:val="00681108"/>
    <w:rsid w:val="00682884"/>
    <w:rsid w:val="00683417"/>
    <w:rsid w:val="00684233"/>
    <w:rsid w:val="006844F3"/>
    <w:rsid w:val="00684C90"/>
    <w:rsid w:val="006856FA"/>
    <w:rsid w:val="00685A46"/>
    <w:rsid w:val="0068607D"/>
    <w:rsid w:val="00686DC9"/>
    <w:rsid w:val="00687284"/>
    <w:rsid w:val="00687AC7"/>
    <w:rsid w:val="0069377A"/>
    <w:rsid w:val="006937A5"/>
    <w:rsid w:val="00694B3D"/>
    <w:rsid w:val="0069559D"/>
    <w:rsid w:val="00696368"/>
    <w:rsid w:val="00697336"/>
    <w:rsid w:val="00697337"/>
    <w:rsid w:val="00697B9B"/>
    <w:rsid w:val="006A11A2"/>
    <w:rsid w:val="006A2B81"/>
    <w:rsid w:val="006A3384"/>
    <w:rsid w:val="006A33F4"/>
    <w:rsid w:val="006A4E98"/>
    <w:rsid w:val="006A5770"/>
    <w:rsid w:val="006A59B6"/>
    <w:rsid w:val="006A5BB3"/>
    <w:rsid w:val="006A5BFF"/>
    <w:rsid w:val="006A7A71"/>
    <w:rsid w:val="006A7B8B"/>
    <w:rsid w:val="006B0424"/>
    <w:rsid w:val="006B17A4"/>
    <w:rsid w:val="006B18CE"/>
    <w:rsid w:val="006B20F4"/>
    <w:rsid w:val="006B3433"/>
    <w:rsid w:val="006B4814"/>
    <w:rsid w:val="006B48D2"/>
    <w:rsid w:val="006B51B8"/>
    <w:rsid w:val="006B5842"/>
    <w:rsid w:val="006B60AB"/>
    <w:rsid w:val="006B62EA"/>
    <w:rsid w:val="006C0FD4"/>
    <w:rsid w:val="006C163D"/>
    <w:rsid w:val="006C38E1"/>
    <w:rsid w:val="006C3F8B"/>
    <w:rsid w:val="006C460E"/>
    <w:rsid w:val="006C4C25"/>
    <w:rsid w:val="006C4E68"/>
    <w:rsid w:val="006C6D1A"/>
    <w:rsid w:val="006C7F85"/>
    <w:rsid w:val="006D2842"/>
    <w:rsid w:val="006D461E"/>
    <w:rsid w:val="006D47A2"/>
    <w:rsid w:val="006D5133"/>
    <w:rsid w:val="006D66FC"/>
    <w:rsid w:val="006D7112"/>
    <w:rsid w:val="006D71DB"/>
    <w:rsid w:val="006E0EB0"/>
    <w:rsid w:val="006E17A6"/>
    <w:rsid w:val="006E56C7"/>
    <w:rsid w:val="006E5CF5"/>
    <w:rsid w:val="006E7A2C"/>
    <w:rsid w:val="006E7C2D"/>
    <w:rsid w:val="006E7EAA"/>
    <w:rsid w:val="006F0790"/>
    <w:rsid w:val="006F16D9"/>
    <w:rsid w:val="006F3B70"/>
    <w:rsid w:val="006F6496"/>
    <w:rsid w:val="006F6C10"/>
    <w:rsid w:val="006F6F5D"/>
    <w:rsid w:val="006F7262"/>
    <w:rsid w:val="006F7E16"/>
    <w:rsid w:val="007039ED"/>
    <w:rsid w:val="00704126"/>
    <w:rsid w:val="00704955"/>
    <w:rsid w:val="00705395"/>
    <w:rsid w:val="007060A5"/>
    <w:rsid w:val="007061ED"/>
    <w:rsid w:val="007072F0"/>
    <w:rsid w:val="00710042"/>
    <w:rsid w:val="007105A4"/>
    <w:rsid w:val="00711BCC"/>
    <w:rsid w:val="0071351B"/>
    <w:rsid w:val="0071604A"/>
    <w:rsid w:val="007162FD"/>
    <w:rsid w:val="00716E9E"/>
    <w:rsid w:val="00717C3E"/>
    <w:rsid w:val="0072003B"/>
    <w:rsid w:val="00720398"/>
    <w:rsid w:val="007205F4"/>
    <w:rsid w:val="0072066A"/>
    <w:rsid w:val="00722C0E"/>
    <w:rsid w:val="00723BBD"/>
    <w:rsid w:val="007240AF"/>
    <w:rsid w:val="00724F9E"/>
    <w:rsid w:val="0072590C"/>
    <w:rsid w:val="00726F09"/>
    <w:rsid w:val="00726FC0"/>
    <w:rsid w:val="007271E4"/>
    <w:rsid w:val="00731A4C"/>
    <w:rsid w:val="00731B64"/>
    <w:rsid w:val="0073250E"/>
    <w:rsid w:val="00732B5F"/>
    <w:rsid w:val="007337E7"/>
    <w:rsid w:val="007351A2"/>
    <w:rsid w:val="007353A0"/>
    <w:rsid w:val="00735428"/>
    <w:rsid w:val="00735749"/>
    <w:rsid w:val="00735D19"/>
    <w:rsid w:val="007366C6"/>
    <w:rsid w:val="007409E2"/>
    <w:rsid w:val="00742425"/>
    <w:rsid w:val="0074665F"/>
    <w:rsid w:val="00746E8F"/>
    <w:rsid w:val="00750709"/>
    <w:rsid w:val="007516C3"/>
    <w:rsid w:val="00751AC0"/>
    <w:rsid w:val="00751B89"/>
    <w:rsid w:val="00752A98"/>
    <w:rsid w:val="00752B54"/>
    <w:rsid w:val="00754FB7"/>
    <w:rsid w:val="007558CD"/>
    <w:rsid w:val="0075665A"/>
    <w:rsid w:val="007577EC"/>
    <w:rsid w:val="007605EA"/>
    <w:rsid w:val="00760B55"/>
    <w:rsid w:val="0076142F"/>
    <w:rsid w:val="00762094"/>
    <w:rsid w:val="00762B0C"/>
    <w:rsid w:val="00763083"/>
    <w:rsid w:val="007657D4"/>
    <w:rsid w:val="00770890"/>
    <w:rsid w:val="00770DCA"/>
    <w:rsid w:val="00771C33"/>
    <w:rsid w:val="0077423B"/>
    <w:rsid w:val="00774E71"/>
    <w:rsid w:val="00776834"/>
    <w:rsid w:val="00776AF5"/>
    <w:rsid w:val="00776B78"/>
    <w:rsid w:val="00777712"/>
    <w:rsid w:val="007800C1"/>
    <w:rsid w:val="0078027C"/>
    <w:rsid w:val="007827EF"/>
    <w:rsid w:val="00782EE5"/>
    <w:rsid w:val="00784DA2"/>
    <w:rsid w:val="00785862"/>
    <w:rsid w:val="007878BE"/>
    <w:rsid w:val="00792566"/>
    <w:rsid w:val="007925ED"/>
    <w:rsid w:val="0079463A"/>
    <w:rsid w:val="00795D27"/>
    <w:rsid w:val="0079603B"/>
    <w:rsid w:val="007A0537"/>
    <w:rsid w:val="007A06BE"/>
    <w:rsid w:val="007A1568"/>
    <w:rsid w:val="007A177D"/>
    <w:rsid w:val="007A2467"/>
    <w:rsid w:val="007A4C7A"/>
    <w:rsid w:val="007A56FE"/>
    <w:rsid w:val="007A5B3D"/>
    <w:rsid w:val="007A5BD2"/>
    <w:rsid w:val="007A6A1E"/>
    <w:rsid w:val="007A7BC6"/>
    <w:rsid w:val="007B03CB"/>
    <w:rsid w:val="007B0582"/>
    <w:rsid w:val="007B08E5"/>
    <w:rsid w:val="007B110B"/>
    <w:rsid w:val="007B2187"/>
    <w:rsid w:val="007B2598"/>
    <w:rsid w:val="007B4C9B"/>
    <w:rsid w:val="007B5C49"/>
    <w:rsid w:val="007B77A7"/>
    <w:rsid w:val="007C07C6"/>
    <w:rsid w:val="007C1DBC"/>
    <w:rsid w:val="007C2498"/>
    <w:rsid w:val="007C2E16"/>
    <w:rsid w:val="007C6DE6"/>
    <w:rsid w:val="007D11EE"/>
    <w:rsid w:val="007D2080"/>
    <w:rsid w:val="007D262B"/>
    <w:rsid w:val="007D3818"/>
    <w:rsid w:val="007D65B4"/>
    <w:rsid w:val="007D6A16"/>
    <w:rsid w:val="007D7C23"/>
    <w:rsid w:val="007E1749"/>
    <w:rsid w:val="007E2211"/>
    <w:rsid w:val="007E2D8A"/>
    <w:rsid w:val="007E2F4E"/>
    <w:rsid w:val="007E40D7"/>
    <w:rsid w:val="007E4FAD"/>
    <w:rsid w:val="007E5C31"/>
    <w:rsid w:val="007E5D1B"/>
    <w:rsid w:val="007E69FE"/>
    <w:rsid w:val="007E6C26"/>
    <w:rsid w:val="007E6C69"/>
    <w:rsid w:val="007E6E04"/>
    <w:rsid w:val="007F0286"/>
    <w:rsid w:val="007F1352"/>
    <w:rsid w:val="007F2326"/>
    <w:rsid w:val="007F2F2A"/>
    <w:rsid w:val="007F3C54"/>
    <w:rsid w:val="007F3F10"/>
    <w:rsid w:val="007F504D"/>
    <w:rsid w:val="007F5608"/>
    <w:rsid w:val="007F59EB"/>
    <w:rsid w:val="007F5EF9"/>
    <w:rsid w:val="007F73A8"/>
    <w:rsid w:val="00800B94"/>
    <w:rsid w:val="008010C9"/>
    <w:rsid w:val="008024A6"/>
    <w:rsid w:val="00803910"/>
    <w:rsid w:val="00805180"/>
    <w:rsid w:val="00805CE5"/>
    <w:rsid w:val="00805D86"/>
    <w:rsid w:val="00806154"/>
    <w:rsid w:val="00806F2A"/>
    <w:rsid w:val="00812B87"/>
    <w:rsid w:val="00813533"/>
    <w:rsid w:val="00813C1E"/>
    <w:rsid w:val="00813DB2"/>
    <w:rsid w:val="008159F1"/>
    <w:rsid w:val="0081602B"/>
    <w:rsid w:val="0081670F"/>
    <w:rsid w:val="00816732"/>
    <w:rsid w:val="00816D4D"/>
    <w:rsid w:val="00816EAE"/>
    <w:rsid w:val="0081759A"/>
    <w:rsid w:val="008177B8"/>
    <w:rsid w:val="0082007F"/>
    <w:rsid w:val="00821E7D"/>
    <w:rsid w:val="00825064"/>
    <w:rsid w:val="008252DB"/>
    <w:rsid w:val="0082625D"/>
    <w:rsid w:val="00827937"/>
    <w:rsid w:val="00831047"/>
    <w:rsid w:val="008319C3"/>
    <w:rsid w:val="00833542"/>
    <w:rsid w:val="00833BF9"/>
    <w:rsid w:val="00833C2C"/>
    <w:rsid w:val="00834368"/>
    <w:rsid w:val="00836397"/>
    <w:rsid w:val="008363C3"/>
    <w:rsid w:val="00836AAE"/>
    <w:rsid w:val="00836C28"/>
    <w:rsid w:val="008411A4"/>
    <w:rsid w:val="008423A6"/>
    <w:rsid w:val="00843F18"/>
    <w:rsid w:val="0084472F"/>
    <w:rsid w:val="00844F81"/>
    <w:rsid w:val="00845F1B"/>
    <w:rsid w:val="00845FA6"/>
    <w:rsid w:val="00846C5E"/>
    <w:rsid w:val="00847609"/>
    <w:rsid w:val="00847A1C"/>
    <w:rsid w:val="00850814"/>
    <w:rsid w:val="008508DC"/>
    <w:rsid w:val="00851725"/>
    <w:rsid w:val="0085193F"/>
    <w:rsid w:val="00851AB7"/>
    <w:rsid w:val="0085285C"/>
    <w:rsid w:val="00852AA1"/>
    <w:rsid w:val="00852CEA"/>
    <w:rsid w:val="00853BC9"/>
    <w:rsid w:val="008551F6"/>
    <w:rsid w:val="00856472"/>
    <w:rsid w:val="0086038B"/>
    <w:rsid w:val="00861226"/>
    <w:rsid w:val="008625A2"/>
    <w:rsid w:val="00863906"/>
    <w:rsid w:val="00863D95"/>
    <w:rsid w:val="008662BD"/>
    <w:rsid w:val="00866F95"/>
    <w:rsid w:val="00867032"/>
    <w:rsid w:val="0086752C"/>
    <w:rsid w:val="00867765"/>
    <w:rsid w:val="008728BE"/>
    <w:rsid w:val="0087307A"/>
    <w:rsid w:val="00875F08"/>
    <w:rsid w:val="008762AC"/>
    <w:rsid w:val="00876D28"/>
    <w:rsid w:val="00882B66"/>
    <w:rsid w:val="00882E95"/>
    <w:rsid w:val="00882EC5"/>
    <w:rsid w:val="0088308E"/>
    <w:rsid w:val="00883F14"/>
    <w:rsid w:val="00884063"/>
    <w:rsid w:val="00884280"/>
    <w:rsid w:val="00884363"/>
    <w:rsid w:val="00885B3D"/>
    <w:rsid w:val="0088728D"/>
    <w:rsid w:val="008873CE"/>
    <w:rsid w:val="008874B2"/>
    <w:rsid w:val="008877A1"/>
    <w:rsid w:val="00887ED8"/>
    <w:rsid w:val="00890886"/>
    <w:rsid w:val="00892A15"/>
    <w:rsid w:val="00894BF6"/>
    <w:rsid w:val="00894CF1"/>
    <w:rsid w:val="00894D7E"/>
    <w:rsid w:val="00895B22"/>
    <w:rsid w:val="00896767"/>
    <w:rsid w:val="00896BC5"/>
    <w:rsid w:val="0089704D"/>
    <w:rsid w:val="00897E98"/>
    <w:rsid w:val="008A03E3"/>
    <w:rsid w:val="008A09A6"/>
    <w:rsid w:val="008A13D9"/>
    <w:rsid w:val="008A19F0"/>
    <w:rsid w:val="008A2381"/>
    <w:rsid w:val="008A40A0"/>
    <w:rsid w:val="008A497D"/>
    <w:rsid w:val="008A6A8F"/>
    <w:rsid w:val="008A79AE"/>
    <w:rsid w:val="008B0A4C"/>
    <w:rsid w:val="008B0B57"/>
    <w:rsid w:val="008B10E6"/>
    <w:rsid w:val="008B38C8"/>
    <w:rsid w:val="008B3D46"/>
    <w:rsid w:val="008B5F05"/>
    <w:rsid w:val="008B5FA1"/>
    <w:rsid w:val="008B6971"/>
    <w:rsid w:val="008C0414"/>
    <w:rsid w:val="008C19E6"/>
    <w:rsid w:val="008C1EC6"/>
    <w:rsid w:val="008C36AB"/>
    <w:rsid w:val="008C4F4E"/>
    <w:rsid w:val="008C552C"/>
    <w:rsid w:val="008C60F8"/>
    <w:rsid w:val="008C6FA3"/>
    <w:rsid w:val="008C7915"/>
    <w:rsid w:val="008C7B67"/>
    <w:rsid w:val="008D14C6"/>
    <w:rsid w:val="008D299B"/>
    <w:rsid w:val="008D32EF"/>
    <w:rsid w:val="008D6255"/>
    <w:rsid w:val="008D6518"/>
    <w:rsid w:val="008D65F3"/>
    <w:rsid w:val="008D7D52"/>
    <w:rsid w:val="008E152F"/>
    <w:rsid w:val="008E2B21"/>
    <w:rsid w:val="008E359C"/>
    <w:rsid w:val="008E51B1"/>
    <w:rsid w:val="008E53C7"/>
    <w:rsid w:val="008F1367"/>
    <w:rsid w:val="008F2689"/>
    <w:rsid w:val="008F2BF4"/>
    <w:rsid w:val="008F4BB6"/>
    <w:rsid w:val="008F5E9E"/>
    <w:rsid w:val="008F6943"/>
    <w:rsid w:val="00900052"/>
    <w:rsid w:val="0090045C"/>
    <w:rsid w:val="00901334"/>
    <w:rsid w:val="00902D62"/>
    <w:rsid w:val="00903DE6"/>
    <w:rsid w:val="0090440D"/>
    <w:rsid w:val="00905673"/>
    <w:rsid w:val="00907308"/>
    <w:rsid w:val="00910811"/>
    <w:rsid w:val="009112EF"/>
    <w:rsid w:val="009124CE"/>
    <w:rsid w:val="00912620"/>
    <w:rsid w:val="00912954"/>
    <w:rsid w:val="00913737"/>
    <w:rsid w:val="009138C6"/>
    <w:rsid w:val="00913D22"/>
    <w:rsid w:val="00915129"/>
    <w:rsid w:val="0091538F"/>
    <w:rsid w:val="00915F08"/>
    <w:rsid w:val="00917559"/>
    <w:rsid w:val="009200C0"/>
    <w:rsid w:val="009201C7"/>
    <w:rsid w:val="00921F34"/>
    <w:rsid w:val="00922D1D"/>
    <w:rsid w:val="0092304C"/>
    <w:rsid w:val="0092343E"/>
    <w:rsid w:val="00923579"/>
    <w:rsid w:val="00923913"/>
    <w:rsid w:val="00923F06"/>
    <w:rsid w:val="009242FB"/>
    <w:rsid w:val="0092562E"/>
    <w:rsid w:val="00931F47"/>
    <w:rsid w:val="00933550"/>
    <w:rsid w:val="0093396D"/>
    <w:rsid w:val="0093631C"/>
    <w:rsid w:val="00936A1D"/>
    <w:rsid w:val="00936BD0"/>
    <w:rsid w:val="00937106"/>
    <w:rsid w:val="00937C8B"/>
    <w:rsid w:val="00940880"/>
    <w:rsid w:val="009411E8"/>
    <w:rsid w:val="00941432"/>
    <w:rsid w:val="00941FC1"/>
    <w:rsid w:val="00942967"/>
    <w:rsid w:val="00942EB3"/>
    <w:rsid w:val="00943C9E"/>
    <w:rsid w:val="00945238"/>
    <w:rsid w:val="00945451"/>
    <w:rsid w:val="009455C7"/>
    <w:rsid w:val="0094627E"/>
    <w:rsid w:val="00947543"/>
    <w:rsid w:val="009501BB"/>
    <w:rsid w:val="009503C4"/>
    <w:rsid w:val="00950CE2"/>
    <w:rsid w:val="00950D00"/>
    <w:rsid w:val="009515F9"/>
    <w:rsid w:val="00951A07"/>
    <w:rsid w:val="00952C17"/>
    <w:rsid w:val="00955AE0"/>
    <w:rsid w:val="00957755"/>
    <w:rsid w:val="00960A2E"/>
    <w:rsid w:val="00960B10"/>
    <w:rsid w:val="00961AFF"/>
    <w:rsid w:val="00964BEE"/>
    <w:rsid w:val="00965EB2"/>
    <w:rsid w:val="00966031"/>
    <w:rsid w:val="009673E1"/>
    <w:rsid w:val="00970B4D"/>
    <w:rsid w:val="00973535"/>
    <w:rsid w:val="009735B1"/>
    <w:rsid w:val="00975463"/>
    <w:rsid w:val="009758BF"/>
    <w:rsid w:val="009760E7"/>
    <w:rsid w:val="00976217"/>
    <w:rsid w:val="00980D38"/>
    <w:rsid w:val="009814F1"/>
    <w:rsid w:val="009818C1"/>
    <w:rsid w:val="009821C5"/>
    <w:rsid w:val="00983428"/>
    <w:rsid w:val="00983C1C"/>
    <w:rsid w:val="009841DA"/>
    <w:rsid w:val="00984416"/>
    <w:rsid w:val="009864CC"/>
    <w:rsid w:val="00986627"/>
    <w:rsid w:val="00986B1F"/>
    <w:rsid w:val="00990423"/>
    <w:rsid w:val="009907AE"/>
    <w:rsid w:val="0099085C"/>
    <w:rsid w:val="00991253"/>
    <w:rsid w:val="0099126D"/>
    <w:rsid w:val="00992F57"/>
    <w:rsid w:val="00992FA5"/>
    <w:rsid w:val="00994A8E"/>
    <w:rsid w:val="00995745"/>
    <w:rsid w:val="0099674A"/>
    <w:rsid w:val="009A0AEE"/>
    <w:rsid w:val="009A0EC0"/>
    <w:rsid w:val="009A131C"/>
    <w:rsid w:val="009A15B0"/>
    <w:rsid w:val="009A1B83"/>
    <w:rsid w:val="009A2314"/>
    <w:rsid w:val="009A3A9D"/>
    <w:rsid w:val="009A5CAA"/>
    <w:rsid w:val="009A5E6C"/>
    <w:rsid w:val="009A659A"/>
    <w:rsid w:val="009B01C2"/>
    <w:rsid w:val="009B10F9"/>
    <w:rsid w:val="009B22CC"/>
    <w:rsid w:val="009B245C"/>
    <w:rsid w:val="009B246B"/>
    <w:rsid w:val="009B3075"/>
    <w:rsid w:val="009B5247"/>
    <w:rsid w:val="009B72ED"/>
    <w:rsid w:val="009B7BD4"/>
    <w:rsid w:val="009B7F3F"/>
    <w:rsid w:val="009C0275"/>
    <w:rsid w:val="009C1BA7"/>
    <w:rsid w:val="009C21CC"/>
    <w:rsid w:val="009C56D3"/>
    <w:rsid w:val="009C5EBA"/>
    <w:rsid w:val="009C5F11"/>
    <w:rsid w:val="009C62E7"/>
    <w:rsid w:val="009C6949"/>
    <w:rsid w:val="009C7DDA"/>
    <w:rsid w:val="009D087A"/>
    <w:rsid w:val="009D0E26"/>
    <w:rsid w:val="009D1F19"/>
    <w:rsid w:val="009D4D79"/>
    <w:rsid w:val="009D6025"/>
    <w:rsid w:val="009E0D8C"/>
    <w:rsid w:val="009E1447"/>
    <w:rsid w:val="009E179D"/>
    <w:rsid w:val="009E2FDB"/>
    <w:rsid w:val="009E3C69"/>
    <w:rsid w:val="009E4076"/>
    <w:rsid w:val="009E4643"/>
    <w:rsid w:val="009E471D"/>
    <w:rsid w:val="009E5137"/>
    <w:rsid w:val="009E5FDE"/>
    <w:rsid w:val="009E6FB7"/>
    <w:rsid w:val="009E7AB7"/>
    <w:rsid w:val="009F366B"/>
    <w:rsid w:val="009F439B"/>
    <w:rsid w:val="009F4411"/>
    <w:rsid w:val="009F4BA6"/>
    <w:rsid w:val="009F535D"/>
    <w:rsid w:val="009F5E01"/>
    <w:rsid w:val="009F667C"/>
    <w:rsid w:val="009F733A"/>
    <w:rsid w:val="00A001F8"/>
    <w:rsid w:val="00A00FCD"/>
    <w:rsid w:val="00A015F4"/>
    <w:rsid w:val="00A02C61"/>
    <w:rsid w:val="00A03B0D"/>
    <w:rsid w:val="00A04785"/>
    <w:rsid w:val="00A0479F"/>
    <w:rsid w:val="00A05139"/>
    <w:rsid w:val="00A061F4"/>
    <w:rsid w:val="00A064FA"/>
    <w:rsid w:val="00A0672F"/>
    <w:rsid w:val="00A07207"/>
    <w:rsid w:val="00A07CC6"/>
    <w:rsid w:val="00A101CD"/>
    <w:rsid w:val="00A120D4"/>
    <w:rsid w:val="00A128A0"/>
    <w:rsid w:val="00A13240"/>
    <w:rsid w:val="00A14617"/>
    <w:rsid w:val="00A14991"/>
    <w:rsid w:val="00A159CA"/>
    <w:rsid w:val="00A16D78"/>
    <w:rsid w:val="00A16F29"/>
    <w:rsid w:val="00A22193"/>
    <w:rsid w:val="00A23FC7"/>
    <w:rsid w:val="00A2449B"/>
    <w:rsid w:val="00A24D2A"/>
    <w:rsid w:val="00A2513B"/>
    <w:rsid w:val="00A27450"/>
    <w:rsid w:val="00A309A5"/>
    <w:rsid w:val="00A30D86"/>
    <w:rsid w:val="00A32FBA"/>
    <w:rsid w:val="00A33118"/>
    <w:rsid w:val="00A33AA1"/>
    <w:rsid w:val="00A34347"/>
    <w:rsid w:val="00A368BE"/>
    <w:rsid w:val="00A37771"/>
    <w:rsid w:val="00A37BA0"/>
    <w:rsid w:val="00A40C95"/>
    <w:rsid w:val="00A418A7"/>
    <w:rsid w:val="00A4417A"/>
    <w:rsid w:val="00A46A73"/>
    <w:rsid w:val="00A47159"/>
    <w:rsid w:val="00A5080F"/>
    <w:rsid w:val="00A50D63"/>
    <w:rsid w:val="00A52061"/>
    <w:rsid w:val="00A5247E"/>
    <w:rsid w:val="00A53207"/>
    <w:rsid w:val="00A53FA5"/>
    <w:rsid w:val="00A55187"/>
    <w:rsid w:val="00A56344"/>
    <w:rsid w:val="00A5760C"/>
    <w:rsid w:val="00A60DB3"/>
    <w:rsid w:val="00A6169C"/>
    <w:rsid w:val="00A616C2"/>
    <w:rsid w:val="00A61DE7"/>
    <w:rsid w:val="00A626C2"/>
    <w:rsid w:val="00A62CDD"/>
    <w:rsid w:val="00A63278"/>
    <w:rsid w:val="00A641A6"/>
    <w:rsid w:val="00A64576"/>
    <w:rsid w:val="00A65215"/>
    <w:rsid w:val="00A655B5"/>
    <w:rsid w:val="00A7027F"/>
    <w:rsid w:val="00A71B3A"/>
    <w:rsid w:val="00A73A4E"/>
    <w:rsid w:val="00A73DB4"/>
    <w:rsid w:val="00A740BA"/>
    <w:rsid w:val="00A74C9B"/>
    <w:rsid w:val="00A761DB"/>
    <w:rsid w:val="00A76623"/>
    <w:rsid w:val="00A77104"/>
    <w:rsid w:val="00A81656"/>
    <w:rsid w:val="00A848EA"/>
    <w:rsid w:val="00A85950"/>
    <w:rsid w:val="00A90106"/>
    <w:rsid w:val="00A92388"/>
    <w:rsid w:val="00A93E43"/>
    <w:rsid w:val="00A95748"/>
    <w:rsid w:val="00A95E9B"/>
    <w:rsid w:val="00A96E65"/>
    <w:rsid w:val="00AA0397"/>
    <w:rsid w:val="00AA1887"/>
    <w:rsid w:val="00AA29E4"/>
    <w:rsid w:val="00AA3E8A"/>
    <w:rsid w:val="00AA40D3"/>
    <w:rsid w:val="00AA4EAF"/>
    <w:rsid w:val="00AA6305"/>
    <w:rsid w:val="00AA7DB6"/>
    <w:rsid w:val="00AB10BC"/>
    <w:rsid w:val="00AB1D11"/>
    <w:rsid w:val="00AB2486"/>
    <w:rsid w:val="00AB3BF5"/>
    <w:rsid w:val="00AB7099"/>
    <w:rsid w:val="00AB7D4C"/>
    <w:rsid w:val="00AC0049"/>
    <w:rsid w:val="00AC1819"/>
    <w:rsid w:val="00AC184E"/>
    <w:rsid w:val="00AC2523"/>
    <w:rsid w:val="00AC324D"/>
    <w:rsid w:val="00AC36F7"/>
    <w:rsid w:val="00AC485B"/>
    <w:rsid w:val="00AC51CF"/>
    <w:rsid w:val="00AC6F74"/>
    <w:rsid w:val="00AD003F"/>
    <w:rsid w:val="00AD0E39"/>
    <w:rsid w:val="00AD13EA"/>
    <w:rsid w:val="00AD2F56"/>
    <w:rsid w:val="00AD386D"/>
    <w:rsid w:val="00AD3CB3"/>
    <w:rsid w:val="00AD4609"/>
    <w:rsid w:val="00AD7D96"/>
    <w:rsid w:val="00AE2FAA"/>
    <w:rsid w:val="00AE3BCE"/>
    <w:rsid w:val="00AE54D8"/>
    <w:rsid w:val="00AE7A2F"/>
    <w:rsid w:val="00AF0246"/>
    <w:rsid w:val="00AF1AAF"/>
    <w:rsid w:val="00AF34A6"/>
    <w:rsid w:val="00AF6525"/>
    <w:rsid w:val="00B013B5"/>
    <w:rsid w:val="00B02326"/>
    <w:rsid w:val="00B02844"/>
    <w:rsid w:val="00B049F2"/>
    <w:rsid w:val="00B04A84"/>
    <w:rsid w:val="00B054AE"/>
    <w:rsid w:val="00B0744C"/>
    <w:rsid w:val="00B1101B"/>
    <w:rsid w:val="00B11134"/>
    <w:rsid w:val="00B113E3"/>
    <w:rsid w:val="00B1395B"/>
    <w:rsid w:val="00B14004"/>
    <w:rsid w:val="00B14B9D"/>
    <w:rsid w:val="00B21E83"/>
    <w:rsid w:val="00B233BE"/>
    <w:rsid w:val="00B237D3"/>
    <w:rsid w:val="00B25152"/>
    <w:rsid w:val="00B26F1D"/>
    <w:rsid w:val="00B31032"/>
    <w:rsid w:val="00B312ED"/>
    <w:rsid w:val="00B31D71"/>
    <w:rsid w:val="00B32324"/>
    <w:rsid w:val="00B33A61"/>
    <w:rsid w:val="00B345A1"/>
    <w:rsid w:val="00B345B0"/>
    <w:rsid w:val="00B345C9"/>
    <w:rsid w:val="00B34A42"/>
    <w:rsid w:val="00B3564F"/>
    <w:rsid w:val="00B3670E"/>
    <w:rsid w:val="00B37706"/>
    <w:rsid w:val="00B41438"/>
    <w:rsid w:val="00B415B0"/>
    <w:rsid w:val="00B42BC0"/>
    <w:rsid w:val="00B4327B"/>
    <w:rsid w:val="00B4385F"/>
    <w:rsid w:val="00B43DD0"/>
    <w:rsid w:val="00B4451A"/>
    <w:rsid w:val="00B45173"/>
    <w:rsid w:val="00B45C52"/>
    <w:rsid w:val="00B506BF"/>
    <w:rsid w:val="00B51451"/>
    <w:rsid w:val="00B5176C"/>
    <w:rsid w:val="00B51D9F"/>
    <w:rsid w:val="00B537A5"/>
    <w:rsid w:val="00B55B08"/>
    <w:rsid w:val="00B55D6B"/>
    <w:rsid w:val="00B56990"/>
    <w:rsid w:val="00B57EED"/>
    <w:rsid w:val="00B61A59"/>
    <w:rsid w:val="00B61A91"/>
    <w:rsid w:val="00B629E0"/>
    <w:rsid w:val="00B62A78"/>
    <w:rsid w:val="00B63C75"/>
    <w:rsid w:val="00B668E4"/>
    <w:rsid w:val="00B70231"/>
    <w:rsid w:val="00B7050F"/>
    <w:rsid w:val="00B71076"/>
    <w:rsid w:val="00B7142C"/>
    <w:rsid w:val="00B7219F"/>
    <w:rsid w:val="00B73632"/>
    <w:rsid w:val="00B73646"/>
    <w:rsid w:val="00B74434"/>
    <w:rsid w:val="00B74BF7"/>
    <w:rsid w:val="00B75023"/>
    <w:rsid w:val="00B75BC2"/>
    <w:rsid w:val="00B77246"/>
    <w:rsid w:val="00B80544"/>
    <w:rsid w:val="00B8070C"/>
    <w:rsid w:val="00B813E5"/>
    <w:rsid w:val="00B82E78"/>
    <w:rsid w:val="00B84A27"/>
    <w:rsid w:val="00B8508C"/>
    <w:rsid w:val="00B90507"/>
    <w:rsid w:val="00B90C1B"/>
    <w:rsid w:val="00B91B50"/>
    <w:rsid w:val="00B9319B"/>
    <w:rsid w:val="00B94B6E"/>
    <w:rsid w:val="00B95A3F"/>
    <w:rsid w:val="00B95DAE"/>
    <w:rsid w:val="00B961BE"/>
    <w:rsid w:val="00B97D7B"/>
    <w:rsid w:val="00BA2FE1"/>
    <w:rsid w:val="00BA38C6"/>
    <w:rsid w:val="00BA3E11"/>
    <w:rsid w:val="00BA5438"/>
    <w:rsid w:val="00BA6696"/>
    <w:rsid w:val="00BA72E5"/>
    <w:rsid w:val="00BA7318"/>
    <w:rsid w:val="00BB0B2A"/>
    <w:rsid w:val="00BB2DDE"/>
    <w:rsid w:val="00BB32B1"/>
    <w:rsid w:val="00BB34B8"/>
    <w:rsid w:val="00BB37CF"/>
    <w:rsid w:val="00BB3908"/>
    <w:rsid w:val="00BB398F"/>
    <w:rsid w:val="00BB3E7B"/>
    <w:rsid w:val="00BB5CC2"/>
    <w:rsid w:val="00BB6F4D"/>
    <w:rsid w:val="00BC0021"/>
    <w:rsid w:val="00BC0524"/>
    <w:rsid w:val="00BC1518"/>
    <w:rsid w:val="00BC1837"/>
    <w:rsid w:val="00BC2702"/>
    <w:rsid w:val="00BC3D6F"/>
    <w:rsid w:val="00BC5113"/>
    <w:rsid w:val="00BC5A51"/>
    <w:rsid w:val="00BC7857"/>
    <w:rsid w:val="00BD0848"/>
    <w:rsid w:val="00BD09CD"/>
    <w:rsid w:val="00BD2200"/>
    <w:rsid w:val="00BD298F"/>
    <w:rsid w:val="00BD34F7"/>
    <w:rsid w:val="00BE0028"/>
    <w:rsid w:val="00BE0D15"/>
    <w:rsid w:val="00BE42F2"/>
    <w:rsid w:val="00BE45BE"/>
    <w:rsid w:val="00BE46C2"/>
    <w:rsid w:val="00BE48FC"/>
    <w:rsid w:val="00BE4EFE"/>
    <w:rsid w:val="00BE607E"/>
    <w:rsid w:val="00BE60F5"/>
    <w:rsid w:val="00BE6377"/>
    <w:rsid w:val="00BE6CCE"/>
    <w:rsid w:val="00BE6D09"/>
    <w:rsid w:val="00BF0D9D"/>
    <w:rsid w:val="00BF1BD0"/>
    <w:rsid w:val="00BF1E5D"/>
    <w:rsid w:val="00BF34D7"/>
    <w:rsid w:val="00BF539A"/>
    <w:rsid w:val="00BF5458"/>
    <w:rsid w:val="00BF5E39"/>
    <w:rsid w:val="00BF7F3C"/>
    <w:rsid w:val="00BF7FE0"/>
    <w:rsid w:val="00C00B4D"/>
    <w:rsid w:val="00C00E8A"/>
    <w:rsid w:val="00C01518"/>
    <w:rsid w:val="00C0199F"/>
    <w:rsid w:val="00C0344E"/>
    <w:rsid w:val="00C0465C"/>
    <w:rsid w:val="00C06AFB"/>
    <w:rsid w:val="00C075BB"/>
    <w:rsid w:val="00C11BD0"/>
    <w:rsid w:val="00C11E96"/>
    <w:rsid w:val="00C12951"/>
    <w:rsid w:val="00C13DBA"/>
    <w:rsid w:val="00C15D20"/>
    <w:rsid w:val="00C16A23"/>
    <w:rsid w:val="00C21587"/>
    <w:rsid w:val="00C2158D"/>
    <w:rsid w:val="00C22245"/>
    <w:rsid w:val="00C2401A"/>
    <w:rsid w:val="00C246EB"/>
    <w:rsid w:val="00C24D9F"/>
    <w:rsid w:val="00C24EA5"/>
    <w:rsid w:val="00C274BD"/>
    <w:rsid w:val="00C30B9B"/>
    <w:rsid w:val="00C32CF6"/>
    <w:rsid w:val="00C3464A"/>
    <w:rsid w:val="00C35C27"/>
    <w:rsid w:val="00C36797"/>
    <w:rsid w:val="00C36C08"/>
    <w:rsid w:val="00C37A57"/>
    <w:rsid w:val="00C37E00"/>
    <w:rsid w:val="00C40EA6"/>
    <w:rsid w:val="00C43D1B"/>
    <w:rsid w:val="00C447AB"/>
    <w:rsid w:val="00C451EB"/>
    <w:rsid w:val="00C4656E"/>
    <w:rsid w:val="00C46A72"/>
    <w:rsid w:val="00C46F30"/>
    <w:rsid w:val="00C46F5F"/>
    <w:rsid w:val="00C51B81"/>
    <w:rsid w:val="00C5518C"/>
    <w:rsid w:val="00C55E6F"/>
    <w:rsid w:val="00C56276"/>
    <w:rsid w:val="00C57B84"/>
    <w:rsid w:val="00C613C0"/>
    <w:rsid w:val="00C615AB"/>
    <w:rsid w:val="00C61741"/>
    <w:rsid w:val="00C624C4"/>
    <w:rsid w:val="00C624E1"/>
    <w:rsid w:val="00C6286E"/>
    <w:rsid w:val="00C62987"/>
    <w:rsid w:val="00C62C43"/>
    <w:rsid w:val="00C6355E"/>
    <w:rsid w:val="00C63909"/>
    <w:rsid w:val="00C63BFB"/>
    <w:rsid w:val="00C63D3B"/>
    <w:rsid w:val="00C64B5F"/>
    <w:rsid w:val="00C662E9"/>
    <w:rsid w:val="00C672B3"/>
    <w:rsid w:val="00C67870"/>
    <w:rsid w:val="00C72831"/>
    <w:rsid w:val="00C72ABA"/>
    <w:rsid w:val="00C736EF"/>
    <w:rsid w:val="00C74873"/>
    <w:rsid w:val="00C74F11"/>
    <w:rsid w:val="00C756AB"/>
    <w:rsid w:val="00C764D8"/>
    <w:rsid w:val="00C76BFB"/>
    <w:rsid w:val="00C76F59"/>
    <w:rsid w:val="00C77C08"/>
    <w:rsid w:val="00C80352"/>
    <w:rsid w:val="00C80DD3"/>
    <w:rsid w:val="00C83262"/>
    <w:rsid w:val="00C8343C"/>
    <w:rsid w:val="00C84383"/>
    <w:rsid w:val="00C857CB"/>
    <w:rsid w:val="00C8740F"/>
    <w:rsid w:val="00C9022C"/>
    <w:rsid w:val="00C915A8"/>
    <w:rsid w:val="00C9181C"/>
    <w:rsid w:val="00C91919"/>
    <w:rsid w:val="00C921E9"/>
    <w:rsid w:val="00C92722"/>
    <w:rsid w:val="00C9286F"/>
    <w:rsid w:val="00C92D3B"/>
    <w:rsid w:val="00C94EFF"/>
    <w:rsid w:val="00C954B0"/>
    <w:rsid w:val="00CA0782"/>
    <w:rsid w:val="00CA13A4"/>
    <w:rsid w:val="00CA155A"/>
    <w:rsid w:val="00CA361F"/>
    <w:rsid w:val="00CA3700"/>
    <w:rsid w:val="00CA5400"/>
    <w:rsid w:val="00CA5D64"/>
    <w:rsid w:val="00CA6866"/>
    <w:rsid w:val="00CA76A5"/>
    <w:rsid w:val="00CB1DF9"/>
    <w:rsid w:val="00CB3728"/>
    <w:rsid w:val="00CB5940"/>
    <w:rsid w:val="00CB5B6C"/>
    <w:rsid w:val="00CB5B8C"/>
    <w:rsid w:val="00CC0C11"/>
    <w:rsid w:val="00CC1FE6"/>
    <w:rsid w:val="00CC38B8"/>
    <w:rsid w:val="00CC50AC"/>
    <w:rsid w:val="00CC5513"/>
    <w:rsid w:val="00CC5E80"/>
    <w:rsid w:val="00CC61DD"/>
    <w:rsid w:val="00CC7744"/>
    <w:rsid w:val="00CC7C76"/>
    <w:rsid w:val="00CD090D"/>
    <w:rsid w:val="00CD2C8D"/>
    <w:rsid w:val="00CD48BC"/>
    <w:rsid w:val="00CD5A44"/>
    <w:rsid w:val="00CD5BE2"/>
    <w:rsid w:val="00CD666C"/>
    <w:rsid w:val="00CD713D"/>
    <w:rsid w:val="00CD731F"/>
    <w:rsid w:val="00CD773D"/>
    <w:rsid w:val="00CE14D9"/>
    <w:rsid w:val="00CE1D13"/>
    <w:rsid w:val="00CE21C0"/>
    <w:rsid w:val="00CE315A"/>
    <w:rsid w:val="00CE32F8"/>
    <w:rsid w:val="00CE40B3"/>
    <w:rsid w:val="00CE5339"/>
    <w:rsid w:val="00CE60F1"/>
    <w:rsid w:val="00CE7215"/>
    <w:rsid w:val="00CF2410"/>
    <w:rsid w:val="00CF73BD"/>
    <w:rsid w:val="00CF7A16"/>
    <w:rsid w:val="00D002C6"/>
    <w:rsid w:val="00D002FB"/>
    <w:rsid w:val="00D00A7D"/>
    <w:rsid w:val="00D019D9"/>
    <w:rsid w:val="00D02B48"/>
    <w:rsid w:val="00D06F88"/>
    <w:rsid w:val="00D078DA"/>
    <w:rsid w:val="00D07FAC"/>
    <w:rsid w:val="00D1120A"/>
    <w:rsid w:val="00D11747"/>
    <w:rsid w:val="00D125BE"/>
    <w:rsid w:val="00D12E2A"/>
    <w:rsid w:val="00D1322A"/>
    <w:rsid w:val="00D13842"/>
    <w:rsid w:val="00D13E4D"/>
    <w:rsid w:val="00D1410D"/>
    <w:rsid w:val="00D15DD8"/>
    <w:rsid w:val="00D16635"/>
    <w:rsid w:val="00D16F95"/>
    <w:rsid w:val="00D176EB"/>
    <w:rsid w:val="00D177F9"/>
    <w:rsid w:val="00D17A3F"/>
    <w:rsid w:val="00D20267"/>
    <w:rsid w:val="00D21D1F"/>
    <w:rsid w:val="00D21D3E"/>
    <w:rsid w:val="00D21E14"/>
    <w:rsid w:val="00D22188"/>
    <w:rsid w:val="00D22479"/>
    <w:rsid w:val="00D23FAD"/>
    <w:rsid w:val="00D246A2"/>
    <w:rsid w:val="00D270E9"/>
    <w:rsid w:val="00D3087B"/>
    <w:rsid w:val="00D30BDC"/>
    <w:rsid w:val="00D30F13"/>
    <w:rsid w:val="00D32D53"/>
    <w:rsid w:val="00D33C81"/>
    <w:rsid w:val="00D354A3"/>
    <w:rsid w:val="00D355DD"/>
    <w:rsid w:val="00D361E2"/>
    <w:rsid w:val="00D37166"/>
    <w:rsid w:val="00D37306"/>
    <w:rsid w:val="00D40C93"/>
    <w:rsid w:val="00D41FC2"/>
    <w:rsid w:val="00D422EE"/>
    <w:rsid w:val="00D423EB"/>
    <w:rsid w:val="00D42AAF"/>
    <w:rsid w:val="00D432EF"/>
    <w:rsid w:val="00D440BB"/>
    <w:rsid w:val="00D44333"/>
    <w:rsid w:val="00D46193"/>
    <w:rsid w:val="00D46F6A"/>
    <w:rsid w:val="00D47ABA"/>
    <w:rsid w:val="00D50F3E"/>
    <w:rsid w:val="00D515E5"/>
    <w:rsid w:val="00D52029"/>
    <w:rsid w:val="00D522BA"/>
    <w:rsid w:val="00D52E05"/>
    <w:rsid w:val="00D5543D"/>
    <w:rsid w:val="00D55550"/>
    <w:rsid w:val="00D555DA"/>
    <w:rsid w:val="00D55743"/>
    <w:rsid w:val="00D5604A"/>
    <w:rsid w:val="00D562D3"/>
    <w:rsid w:val="00D57201"/>
    <w:rsid w:val="00D60EF2"/>
    <w:rsid w:val="00D61781"/>
    <w:rsid w:val="00D61FB1"/>
    <w:rsid w:val="00D63711"/>
    <w:rsid w:val="00D63C61"/>
    <w:rsid w:val="00D63E27"/>
    <w:rsid w:val="00D65E1E"/>
    <w:rsid w:val="00D67254"/>
    <w:rsid w:val="00D6750E"/>
    <w:rsid w:val="00D7004A"/>
    <w:rsid w:val="00D70AFD"/>
    <w:rsid w:val="00D70F2C"/>
    <w:rsid w:val="00D71060"/>
    <w:rsid w:val="00D730BD"/>
    <w:rsid w:val="00D7376D"/>
    <w:rsid w:val="00D73927"/>
    <w:rsid w:val="00D73B14"/>
    <w:rsid w:val="00D7434E"/>
    <w:rsid w:val="00D746DC"/>
    <w:rsid w:val="00D7504A"/>
    <w:rsid w:val="00D75B07"/>
    <w:rsid w:val="00D77E71"/>
    <w:rsid w:val="00D802A1"/>
    <w:rsid w:val="00D80650"/>
    <w:rsid w:val="00D80A28"/>
    <w:rsid w:val="00D818E0"/>
    <w:rsid w:val="00D81AAB"/>
    <w:rsid w:val="00D8232B"/>
    <w:rsid w:val="00D831EE"/>
    <w:rsid w:val="00D83252"/>
    <w:rsid w:val="00D84F14"/>
    <w:rsid w:val="00D90044"/>
    <w:rsid w:val="00D900F9"/>
    <w:rsid w:val="00D9159C"/>
    <w:rsid w:val="00D92A1F"/>
    <w:rsid w:val="00D92CB8"/>
    <w:rsid w:val="00D9344C"/>
    <w:rsid w:val="00D94B1D"/>
    <w:rsid w:val="00D94B92"/>
    <w:rsid w:val="00D94DDD"/>
    <w:rsid w:val="00D964BE"/>
    <w:rsid w:val="00D971EA"/>
    <w:rsid w:val="00DA04C5"/>
    <w:rsid w:val="00DA1C63"/>
    <w:rsid w:val="00DA2CD1"/>
    <w:rsid w:val="00DA4198"/>
    <w:rsid w:val="00DA4C9E"/>
    <w:rsid w:val="00DA6DF7"/>
    <w:rsid w:val="00DA707E"/>
    <w:rsid w:val="00DA721E"/>
    <w:rsid w:val="00DB1128"/>
    <w:rsid w:val="00DB1381"/>
    <w:rsid w:val="00DB1A17"/>
    <w:rsid w:val="00DB2880"/>
    <w:rsid w:val="00DB2BEE"/>
    <w:rsid w:val="00DB30FA"/>
    <w:rsid w:val="00DB3A56"/>
    <w:rsid w:val="00DB569C"/>
    <w:rsid w:val="00DB605F"/>
    <w:rsid w:val="00DB61E8"/>
    <w:rsid w:val="00DB6AB8"/>
    <w:rsid w:val="00DB72B6"/>
    <w:rsid w:val="00DB7908"/>
    <w:rsid w:val="00DB7937"/>
    <w:rsid w:val="00DB7CE2"/>
    <w:rsid w:val="00DC0713"/>
    <w:rsid w:val="00DC1859"/>
    <w:rsid w:val="00DC4532"/>
    <w:rsid w:val="00DC4F2A"/>
    <w:rsid w:val="00DC5AD9"/>
    <w:rsid w:val="00DD0176"/>
    <w:rsid w:val="00DD0CCB"/>
    <w:rsid w:val="00DD0D1A"/>
    <w:rsid w:val="00DD0F21"/>
    <w:rsid w:val="00DD1052"/>
    <w:rsid w:val="00DD11AA"/>
    <w:rsid w:val="00DD1573"/>
    <w:rsid w:val="00DD204C"/>
    <w:rsid w:val="00DD2C51"/>
    <w:rsid w:val="00DD3632"/>
    <w:rsid w:val="00DD4891"/>
    <w:rsid w:val="00DD5BA4"/>
    <w:rsid w:val="00DD7C3B"/>
    <w:rsid w:val="00DE0C73"/>
    <w:rsid w:val="00DE265F"/>
    <w:rsid w:val="00DE3A67"/>
    <w:rsid w:val="00DE4492"/>
    <w:rsid w:val="00DE65FB"/>
    <w:rsid w:val="00DF08CD"/>
    <w:rsid w:val="00DF0AE1"/>
    <w:rsid w:val="00DF2BAE"/>
    <w:rsid w:val="00DF3970"/>
    <w:rsid w:val="00DF426A"/>
    <w:rsid w:val="00DF70DD"/>
    <w:rsid w:val="00DF7794"/>
    <w:rsid w:val="00DF7F85"/>
    <w:rsid w:val="00E00052"/>
    <w:rsid w:val="00E00C0A"/>
    <w:rsid w:val="00E01FCC"/>
    <w:rsid w:val="00E02FED"/>
    <w:rsid w:val="00E103D4"/>
    <w:rsid w:val="00E10A65"/>
    <w:rsid w:val="00E11244"/>
    <w:rsid w:val="00E12A3C"/>
    <w:rsid w:val="00E13ADE"/>
    <w:rsid w:val="00E144F1"/>
    <w:rsid w:val="00E14656"/>
    <w:rsid w:val="00E15353"/>
    <w:rsid w:val="00E1545D"/>
    <w:rsid w:val="00E15C8B"/>
    <w:rsid w:val="00E16CAE"/>
    <w:rsid w:val="00E174E0"/>
    <w:rsid w:val="00E17632"/>
    <w:rsid w:val="00E17A0E"/>
    <w:rsid w:val="00E17F9B"/>
    <w:rsid w:val="00E20A8B"/>
    <w:rsid w:val="00E22299"/>
    <w:rsid w:val="00E22B53"/>
    <w:rsid w:val="00E22C7E"/>
    <w:rsid w:val="00E248CD"/>
    <w:rsid w:val="00E25FC0"/>
    <w:rsid w:val="00E26A6D"/>
    <w:rsid w:val="00E26DF5"/>
    <w:rsid w:val="00E3213A"/>
    <w:rsid w:val="00E32396"/>
    <w:rsid w:val="00E32B0D"/>
    <w:rsid w:val="00E33567"/>
    <w:rsid w:val="00E33A87"/>
    <w:rsid w:val="00E33CB9"/>
    <w:rsid w:val="00E33D84"/>
    <w:rsid w:val="00E34FCA"/>
    <w:rsid w:val="00E350A5"/>
    <w:rsid w:val="00E35A00"/>
    <w:rsid w:val="00E42F65"/>
    <w:rsid w:val="00E444B7"/>
    <w:rsid w:val="00E45340"/>
    <w:rsid w:val="00E45DFA"/>
    <w:rsid w:val="00E46CCC"/>
    <w:rsid w:val="00E47872"/>
    <w:rsid w:val="00E47B4E"/>
    <w:rsid w:val="00E515DB"/>
    <w:rsid w:val="00E5324B"/>
    <w:rsid w:val="00E54511"/>
    <w:rsid w:val="00E54E04"/>
    <w:rsid w:val="00E54F7C"/>
    <w:rsid w:val="00E54FFE"/>
    <w:rsid w:val="00E55E89"/>
    <w:rsid w:val="00E56E0F"/>
    <w:rsid w:val="00E57B72"/>
    <w:rsid w:val="00E57BD5"/>
    <w:rsid w:val="00E6096E"/>
    <w:rsid w:val="00E61FF9"/>
    <w:rsid w:val="00E6395D"/>
    <w:rsid w:val="00E63E62"/>
    <w:rsid w:val="00E6706C"/>
    <w:rsid w:val="00E674DD"/>
    <w:rsid w:val="00E67B22"/>
    <w:rsid w:val="00E7104D"/>
    <w:rsid w:val="00E72220"/>
    <w:rsid w:val="00E74302"/>
    <w:rsid w:val="00E75362"/>
    <w:rsid w:val="00E769C1"/>
    <w:rsid w:val="00E81323"/>
    <w:rsid w:val="00E82121"/>
    <w:rsid w:val="00E8342C"/>
    <w:rsid w:val="00E85E3D"/>
    <w:rsid w:val="00E87394"/>
    <w:rsid w:val="00E873A4"/>
    <w:rsid w:val="00E8747A"/>
    <w:rsid w:val="00E87FB9"/>
    <w:rsid w:val="00E9001E"/>
    <w:rsid w:val="00E928C6"/>
    <w:rsid w:val="00E9325B"/>
    <w:rsid w:val="00E93DC8"/>
    <w:rsid w:val="00E94714"/>
    <w:rsid w:val="00E963D7"/>
    <w:rsid w:val="00E964DB"/>
    <w:rsid w:val="00E9697B"/>
    <w:rsid w:val="00E974ED"/>
    <w:rsid w:val="00EA07A8"/>
    <w:rsid w:val="00EA2CDC"/>
    <w:rsid w:val="00EA37D3"/>
    <w:rsid w:val="00EA3CBD"/>
    <w:rsid w:val="00EA3DEF"/>
    <w:rsid w:val="00EA406E"/>
    <w:rsid w:val="00EA43AC"/>
    <w:rsid w:val="00EA480D"/>
    <w:rsid w:val="00EA52D3"/>
    <w:rsid w:val="00EA58E2"/>
    <w:rsid w:val="00EA6412"/>
    <w:rsid w:val="00EA73CE"/>
    <w:rsid w:val="00EB128D"/>
    <w:rsid w:val="00EB13D5"/>
    <w:rsid w:val="00EB2329"/>
    <w:rsid w:val="00EB2771"/>
    <w:rsid w:val="00EB31A5"/>
    <w:rsid w:val="00EB4812"/>
    <w:rsid w:val="00EB4B77"/>
    <w:rsid w:val="00EB657E"/>
    <w:rsid w:val="00EB7864"/>
    <w:rsid w:val="00EC0200"/>
    <w:rsid w:val="00EC08F8"/>
    <w:rsid w:val="00EC3D15"/>
    <w:rsid w:val="00EC511B"/>
    <w:rsid w:val="00EC5698"/>
    <w:rsid w:val="00EC611E"/>
    <w:rsid w:val="00EC62F8"/>
    <w:rsid w:val="00EC6D41"/>
    <w:rsid w:val="00EC6DE5"/>
    <w:rsid w:val="00ED043A"/>
    <w:rsid w:val="00ED0F43"/>
    <w:rsid w:val="00ED15F5"/>
    <w:rsid w:val="00ED33FD"/>
    <w:rsid w:val="00ED3727"/>
    <w:rsid w:val="00ED3DDF"/>
    <w:rsid w:val="00ED3FF4"/>
    <w:rsid w:val="00ED4493"/>
    <w:rsid w:val="00ED454C"/>
    <w:rsid w:val="00ED50F4"/>
    <w:rsid w:val="00ED5329"/>
    <w:rsid w:val="00ED5546"/>
    <w:rsid w:val="00ED7FF7"/>
    <w:rsid w:val="00EE059A"/>
    <w:rsid w:val="00EE061A"/>
    <w:rsid w:val="00EE0A36"/>
    <w:rsid w:val="00EE1C1A"/>
    <w:rsid w:val="00EE2613"/>
    <w:rsid w:val="00EE3860"/>
    <w:rsid w:val="00EE41B5"/>
    <w:rsid w:val="00EE4BD5"/>
    <w:rsid w:val="00EE550A"/>
    <w:rsid w:val="00EE66E3"/>
    <w:rsid w:val="00EE7D85"/>
    <w:rsid w:val="00EF1013"/>
    <w:rsid w:val="00EF1E98"/>
    <w:rsid w:val="00EF1FA9"/>
    <w:rsid w:val="00EF219B"/>
    <w:rsid w:val="00EF2995"/>
    <w:rsid w:val="00EF3653"/>
    <w:rsid w:val="00EF49AB"/>
    <w:rsid w:val="00EF4B46"/>
    <w:rsid w:val="00EF4B51"/>
    <w:rsid w:val="00EF5820"/>
    <w:rsid w:val="00F00E2B"/>
    <w:rsid w:val="00F01D6C"/>
    <w:rsid w:val="00F0200B"/>
    <w:rsid w:val="00F021A8"/>
    <w:rsid w:val="00F027C6"/>
    <w:rsid w:val="00F04CAB"/>
    <w:rsid w:val="00F1011C"/>
    <w:rsid w:val="00F1025A"/>
    <w:rsid w:val="00F106C5"/>
    <w:rsid w:val="00F11356"/>
    <w:rsid w:val="00F127F0"/>
    <w:rsid w:val="00F13059"/>
    <w:rsid w:val="00F15297"/>
    <w:rsid w:val="00F16076"/>
    <w:rsid w:val="00F179E0"/>
    <w:rsid w:val="00F2043D"/>
    <w:rsid w:val="00F22047"/>
    <w:rsid w:val="00F2297F"/>
    <w:rsid w:val="00F23C61"/>
    <w:rsid w:val="00F23D4A"/>
    <w:rsid w:val="00F2479E"/>
    <w:rsid w:val="00F2490E"/>
    <w:rsid w:val="00F27217"/>
    <w:rsid w:val="00F27E3C"/>
    <w:rsid w:val="00F3102B"/>
    <w:rsid w:val="00F3127A"/>
    <w:rsid w:val="00F325DA"/>
    <w:rsid w:val="00F336FD"/>
    <w:rsid w:val="00F33D0A"/>
    <w:rsid w:val="00F344CF"/>
    <w:rsid w:val="00F35EDC"/>
    <w:rsid w:val="00F36219"/>
    <w:rsid w:val="00F36A4A"/>
    <w:rsid w:val="00F37980"/>
    <w:rsid w:val="00F37A6B"/>
    <w:rsid w:val="00F40229"/>
    <w:rsid w:val="00F412FF"/>
    <w:rsid w:val="00F41DF9"/>
    <w:rsid w:val="00F43476"/>
    <w:rsid w:val="00F43C81"/>
    <w:rsid w:val="00F43FE3"/>
    <w:rsid w:val="00F44A16"/>
    <w:rsid w:val="00F453D6"/>
    <w:rsid w:val="00F47212"/>
    <w:rsid w:val="00F4790F"/>
    <w:rsid w:val="00F5118D"/>
    <w:rsid w:val="00F5141E"/>
    <w:rsid w:val="00F51A42"/>
    <w:rsid w:val="00F520E2"/>
    <w:rsid w:val="00F53488"/>
    <w:rsid w:val="00F53645"/>
    <w:rsid w:val="00F54112"/>
    <w:rsid w:val="00F5618F"/>
    <w:rsid w:val="00F57C1B"/>
    <w:rsid w:val="00F57FE8"/>
    <w:rsid w:val="00F60BF0"/>
    <w:rsid w:val="00F621A6"/>
    <w:rsid w:val="00F624CF"/>
    <w:rsid w:val="00F62916"/>
    <w:rsid w:val="00F63226"/>
    <w:rsid w:val="00F63D9A"/>
    <w:rsid w:val="00F6414E"/>
    <w:rsid w:val="00F64413"/>
    <w:rsid w:val="00F659A3"/>
    <w:rsid w:val="00F659A5"/>
    <w:rsid w:val="00F676F3"/>
    <w:rsid w:val="00F7069E"/>
    <w:rsid w:val="00F7417F"/>
    <w:rsid w:val="00F77BC3"/>
    <w:rsid w:val="00F77F08"/>
    <w:rsid w:val="00F81329"/>
    <w:rsid w:val="00F81A8C"/>
    <w:rsid w:val="00F830F9"/>
    <w:rsid w:val="00F85613"/>
    <w:rsid w:val="00F87774"/>
    <w:rsid w:val="00F90A1B"/>
    <w:rsid w:val="00F939B6"/>
    <w:rsid w:val="00F94365"/>
    <w:rsid w:val="00F94A7D"/>
    <w:rsid w:val="00F96102"/>
    <w:rsid w:val="00F96F4E"/>
    <w:rsid w:val="00FA02D2"/>
    <w:rsid w:val="00FA10EB"/>
    <w:rsid w:val="00FA3785"/>
    <w:rsid w:val="00FA5577"/>
    <w:rsid w:val="00FA56C1"/>
    <w:rsid w:val="00FA58AA"/>
    <w:rsid w:val="00FA6F18"/>
    <w:rsid w:val="00FB0A5C"/>
    <w:rsid w:val="00FB0C59"/>
    <w:rsid w:val="00FB743C"/>
    <w:rsid w:val="00FB7855"/>
    <w:rsid w:val="00FB79DC"/>
    <w:rsid w:val="00FC1AB4"/>
    <w:rsid w:val="00FC3E09"/>
    <w:rsid w:val="00FC6D3A"/>
    <w:rsid w:val="00FC6E8D"/>
    <w:rsid w:val="00FC7847"/>
    <w:rsid w:val="00FC7CA0"/>
    <w:rsid w:val="00FD0FCD"/>
    <w:rsid w:val="00FD17C0"/>
    <w:rsid w:val="00FD1D6E"/>
    <w:rsid w:val="00FD2247"/>
    <w:rsid w:val="00FD307B"/>
    <w:rsid w:val="00FD3459"/>
    <w:rsid w:val="00FD6E2E"/>
    <w:rsid w:val="00FD7063"/>
    <w:rsid w:val="00FD708A"/>
    <w:rsid w:val="00FE096F"/>
    <w:rsid w:val="00FE0FF7"/>
    <w:rsid w:val="00FE20CF"/>
    <w:rsid w:val="00FE284E"/>
    <w:rsid w:val="00FE2912"/>
    <w:rsid w:val="00FE5DDF"/>
    <w:rsid w:val="00FE5FFF"/>
    <w:rsid w:val="00FE68E4"/>
    <w:rsid w:val="00FE6E5D"/>
    <w:rsid w:val="00FE7659"/>
    <w:rsid w:val="00FF022B"/>
    <w:rsid w:val="00FF2F32"/>
    <w:rsid w:val="00FF34A3"/>
    <w:rsid w:val="00FF36CF"/>
    <w:rsid w:val="00FF36FF"/>
    <w:rsid w:val="00FF7763"/>
    <w:rsid w:val="00FF78A1"/>
    <w:rsid w:val="35FB3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0BB480"/>
  <w15:docId w15:val="{C6BE9C93-3DA2-4499-B23D-C5DFE08D0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9C56D3"/>
    <w:rPr>
      <w:rFonts w:ascii="Verdana" w:hAnsi="Verdana"/>
      <w:color w:val="000000"/>
      <w:kern w:val="28"/>
      <w:sz w:val="22"/>
    </w:rPr>
  </w:style>
  <w:style w:type="character" w:styleId="FootnoteReference">
    <w:name w:val="footnote reference"/>
    <w:basedOn w:val="DefaultParagraphFont"/>
    <w:semiHidden/>
    <w:unhideWhenUsed/>
    <w:rsid w:val="00A53207"/>
    <w:rPr>
      <w:vertAlign w:val="superscript"/>
    </w:rPr>
  </w:style>
  <w:style w:type="character" w:styleId="CommentReference">
    <w:name w:val="annotation reference"/>
    <w:basedOn w:val="DefaultParagraphFont"/>
    <w:semiHidden/>
    <w:unhideWhenUsed/>
    <w:rsid w:val="00BE45BE"/>
    <w:rPr>
      <w:sz w:val="16"/>
      <w:szCs w:val="16"/>
    </w:rPr>
  </w:style>
  <w:style w:type="paragraph" w:styleId="CommentText">
    <w:name w:val="annotation text"/>
    <w:basedOn w:val="Normal"/>
    <w:link w:val="CommentTextChar"/>
    <w:unhideWhenUsed/>
    <w:rsid w:val="00BE45BE"/>
    <w:rPr>
      <w:sz w:val="20"/>
    </w:rPr>
  </w:style>
  <w:style w:type="character" w:customStyle="1" w:styleId="CommentTextChar">
    <w:name w:val="Comment Text Char"/>
    <w:basedOn w:val="DefaultParagraphFont"/>
    <w:link w:val="CommentText"/>
    <w:rsid w:val="00BE45BE"/>
    <w:rPr>
      <w:rFonts w:ascii="Verdana" w:hAnsi="Verdana"/>
    </w:rPr>
  </w:style>
  <w:style w:type="paragraph" w:styleId="CommentSubject">
    <w:name w:val="annotation subject"/>
    <w:basedOn w:val="CommentText"/>
    <w:next w:val="CommentText"/>
    <w:link w:val="CommentSubjectChar"/>
    <w:semiHidden/>
    <w:unhideWhenUsed/>
    <w:rsid w:val="00BE45BE"/>
    <w:rPr>
      <w:b/>
      <w:bCs/>
    </w:rPr>
  </w:style>
  <w:style w:type="character" w:customStyle="1" w:styleId="CommentSubjectChar">
    <w:name w:val="Comment Subject Char"/>
    <w:basedOn w:val="CommentTextChar"/>
    <w:link w:val="CommentSubject"/>
    <w:semiHidden/>
    <w:rsid w:val="00BE45BE"/>
    <w:rPr>
      <w:rFonts w:ascii="Verdana" w:hAnsi="Verdan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D99CB81E-AFC6-44E2-8987-71136426422F}">
  <ds:schemaRefs>
    <ds:schemaRef ds:uri="http://schemas.microsoft.com/sharepoint/v3/contenttype/forms"/>
  </ds:schemaRefs>
</ds:datastoreItem>
</file>

<file path=customXml/itemProps3.xml><?xml version="1.0" encoding="utf-8"?>
<ds:datastoreItem xmlns:ds="http://schemas.openxmlformats.org/officeDocument/2006/customXml" ds:itemID="{CE63AAD1-90A6-404B-9626-6DF6E8F74445}">
  <ds:schemaRefs>
    <ds:schemaRef ds:uri="http://schemas.microsoft.com/office/2006/metadata/properties"/>
    <ds:schemaRef ds:uri="http://schemas.microsoft.com/office/infopath/2007/PartnerControls"/>
    <ds:schemaRef ds:uri="c9a31704-8876-44e3-a39c-721bd2a9d2da"/>
  </ds:schemaRefs>
</ds:datastoreItem>
</file>

<file path=customXml/itemProps4.xml><?xml version="1.0" encoding="utf-8"?>
<ds:datastoreItem xmlns:ds="http://schemas.openxmlformats.org/officeDocument/2006/customXml" ds:itemID="{F22219F2-5645-4F57-A630-5C96783F54F2}">
  <ds:schemaRefs>
    <ds:schemaRef ds:uri="http://schemas.openxmlformats.org/officeDocument/2006/bibliography"/>
  </ds:schemaRefs>
</ds:datastoreItem>
</file>

<file path=customXml/itemProps5.xml><?xml version="1.0" encoding="utf-8"?>
<ds:datastoreItem xmlns:ds="http://schemas.openxmlformats.org/officeDocument/2006/customXml" ds:itemID="{5B509F38-1AA5-42DC-87B5-B488BA74FCE9}"/>
</file>

<file path=docProps/app.xml><?xml version="1.0" encoding="utf-8"?>
<Properties xmlns="http://schemas.openxmlformats.org/officeDocument/2006/extended-properties" xmlns:vt="http://schemas.openxmlformats.org/officeDocument/2006/docPropsVTypes">
  <Template>Decisions</Template>
  <TotalTime>6</TotalTime>
  <Pages>6</Pages>
  <Words>1838</Words>
  <Characters>10480</Characters>
  <Application>Microsoft Office Word</Application>
  <DocSecurity>0</DocSecurity>
  <Lines>87</Lines>
  <Paragraphs>24</Paragraphs>
  <ScaleCrop>false</ScaleCrop>
  <Company>Department for Communities and Local Government</Company>
  <LinksUpToDate>false</LinksUpToDate>
  <CharactersWithSpaces>12294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cp:lastModifiedBy>Richards, Clive</cp:lastModifiedBy>
  <cp:revision>4</cp:revision>
  <cp:lastPrinted>2013-05-29T14:27:00Z</cp:lastPrinted>
  <dcterms:created xsi:type="dcterms:W3CDTF">2024-09-17T08:24:00Z</dcterms:created>
  <dcterms:modified xsi:type="dcterms:W3CDTF">2024-09-17T08:25:00Z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ies>
</file>