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9B7A" w14:textId="7F455BB8" w:rsidR="000B0589" w:rsidRDefault="000B0589" w:rsidP="000E07DC">
      <w:pPr>
        <w:pStyle w:val="Conditions1"/>
        <w:numPr>
          <w:ilvl w:val="0"/>
          <w:numId w:val="0"/>
        </w:numPr>
      </w:pPr>
      <w:r>
        <w:rPr>
          <w:noProof/>
        </w:rPr>
        <w:drawing>
          <wp:inline distT="0" distB="0" distL="0" distR="0" wp14:anchorId="0D2F3A24" wp14:editId="256927C8">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7248D440" w:rsidR="000B0589" w:rsidRPr="00166502" w:rsidRDefault="00166502"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 xml:space="preserve">Interim </w:t>
            </w:r>
            <w:r w:rsidR="009C36BC"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6CF0BA86" w:rsidR="000B0589" w:rsidRPr="00166502" w:rsidRDefault="009C36BC" w:rsidP="00B6476A">
            <w:pPr>
              <w:spacing w:before="60"/>
              <w:ind w:left="-105" w:right="34"/>
              <w:rPr>
                <w:rFonts w:ascii="Arial" w:hAnsi="Arial" w:cs="Arial"/>
                <w:color w:val="000000"/>
                <w:sz w:val="24"/>
                <w:szCs w:val="24"/>
              </w:rPr>
            </w:pPr>
            <w:r w:rsidRPr="00166502">
              <w:rPr>
                <w:rFonts w:ascii="Arial" w:hAnsi="Arial" w:cs="Arial"/>
                <w:color w:val="000000"/>
                <w:sz w:val="24"/>
                <w:szCs w:val="24"/>
              </w:rPr>
              <w:t>Site visit made on</w:t>
            </w:r>
            <w:r w:rsidR="00B6476A">
              <w:rPr>
                <w:rFonts w:ascii="Arial" w:hAnsi="Arial" w:cs="Arial"/>
                <w:sz w:val="24"/>
                <w:szCs w:val="24"/>
              </w:rPr>
              <w:t xml:space="preserve"> 6 August 2024</w:t>
            </w:r>
          </w:p>
        </w:tc>
      </w:tr>
      <w:tr w:rsidR="000B0589" w:rsidRPr="00361890" w14:paraId="2AAEECB6" w14:textId="77777777" w:rsidTr="001D5102">
        <w:trPr>
          <w:cantSplit/>
          <w:trHeight w:val="23"/>
        </w:trPr>
        <w:tc>
          <w:tcPr>
            <w:tcW w:w="9356" w:type="dxa"/>
            <w:shd w:val="clear" w:color="auto" w:fill="auto"/>
          </w:tcPr>
          <w:p w14:paraId="13AB38CE" w14:textId="1CF3B0A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w:t>
            </w:r>
            <w:r w:rsidR="000A62B6">
              <w:rPr>
                <w:rFonts w:ascii="Arial" w:hAnsi="Arial" w:cs="Arial"/>
                <w:b/>
                <w:color w:val="000000"/>
                <w:sz w:val="24"/>
                <w:szCs w:val="24"/>
              </w:rPr>
              <w:t xml:space="preserve"> </w:t>
            </w:r>
            <w:r w:rsidR="00D06B74">
              <w:rPr>
                <w:rFonts w:ascii="Arial" w:hAnsi="Arial" w:cs="Arial"/>
                <w:b/>
                <w:color w:val="000000"/>
                <w:sz w:val="24"/>
                <w:szCs w:val="24"/>
              </w:rPr>
              <w:t>(Hons)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07261DFF"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9E42B2">
              <w:rPr>
                <w:rFonts w:ascii="Arial" w:hAnsi="Arial" w:cs="Arial"/>
                <w:b/>
                <w:color w:val="000000"/>
                <w:sz w:val="18"/>
                <w:szCs w:val="18"/>
              </w:rPr>
              <w:t xml:space="preserve"> 16 September 2024</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1F072B86"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8B1CFB">
              <w:rPr>
                <w:rFonts w:ascii="Arial" w:hAnsi="Arial" w:cs="Arial"/>
                <w:b/>
                <w:color w:val="000000"/>
                <w:sz w:val="24"/>
                <w:szCs w:val="24"/>
              </w:rPr>
              <w:t>33</w:t>
            </w:r>
            <w:r w:rsidR="00CA4B34">
              <w:rPr>
                <w:rFonts w:ascii="Arial" w:hAnsi="Arial" w:cs="Arial"/>
                <w:b/>
                <w:color w:val="000000"/>
                <w:sz w:val="24"/>
                <w:szCs w:val="24"/>
              </w:rPr>
              <w:t>23377</w:t>
            </w:r>
          </w:p>
        </w:tc>
      </w:tr>
      <w:tr w:rsidR="009C36BC" w14:paraId="0C8AC406" w14:textId="77777777" w:rsidTr="009C36BC">
        <w:tc>
          <w:tcPr>
            <w:tcW w:w="9520" w:type="dxa"/>
            <w:shd w:val="clear" w:color="auto" w:fill="auto"/>
          </w:tcPr>
          <w:p w14:paraId="302B69E8" w14:textId="7D4405D6"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This Order is made under </w:t>
            </w:r>
            <w:r w:rsidR="00113F71">
              <w:rPr>
                <w:rFonts w:ascii="Arial" w:hAnsi="Arial" w:cs="Arial"/>
                <w:sz w:val="22"/>
                <w:szCs w:val="22"/>
              </w:rPr>
              <w:t>s</w:t>
            </w:r>
            <w:r w:rsidRPr="00166502">
              <w:rPr>
                <w:rFonts w:ascii="Arial" w:hAnsi="Arial" w:cs="Arial"/>
                <w:sz w:val="22"/>
                <w:szCs w:val="22"/>
              </w:rPr>
              <w:t>ection 53(2)(b) of the Wildlife and Countryside Act 1981 and is known as</w:t>
            </w:r>
            <w:r w:rsidR="00CE2183">
              <w:rPr>
                <w:rFonts w:ascii="Arial" w:hAnsi="Arial" w:cs="Arial"/>
                <w:sz w:val="22"/>
                <w:szCs w:val="22"/>
              </w:rPr>
              <w:t xml:space="preserve"> the </w:t>
            </w:r>
            <w:r w:rsidR="00A84FB7">
              <w:rPr>
                <w:rFonts w:ascii="Arial" w:hAnsi="Arial" w:cs="Arial"/>
                <w:sz w:val="22"/>
                <w:szCs w:val="22"/>
              </w:rPr>
              <w:t xml:space="preserve">Yorkshire Dales National Park Authority (Restricted Byway and Byway Open </w:t>
            </w:r>
            <w:r w:rsidR="00BC7CF1">
              <w:rPr>
                <w:rFonts w:ascii="Arial" w:hAnsi="Arial" w:cs="Arial"/>
                <w:sz w:val="22"/>
                <w:szCs w:val="22"/>
              </w:rPr>
              <w:t>t</w:t>
            </w:r>
            <w:r w:rsidR="00A84FB7">
              <w:rPr>
                <w:rFonts w:ascii="Arial" w:hAnsi="Arial" w:cs="Arial"/>
                <w:sz w:val="22"/>
                <w:szCs w:val="22"/>
              </w:rPr>
              <w:t xml:space="preserve">o All Traffic </w:t>
            </w:r>
            <w:r w:rsidR="00BC7CF1">
              <w:rPr>
                <w:rFonts w:ascii="Arial" w:hAnsi="Arial" w:cs="Arial"/>
                <w:sz w:val="22"/>
                <w:szCs w:val="22"/>
              </w:rPr>
              <w:t>at Thwaite Lane Clapham-</w:t>
            </w:r>
            <w:r w:rsidR="001A767E">
              <w:rPr>
                <w:rFonts w:ascii="Arial" w:hAnsi="Arial" w:cs="Arial"/>
                <w:sz w:val="22"/>
                <w:szCs w:val="22"/>
              </w:rPr>
              <w:t>c</w:t>
            </w:r>
            <w:r w:rsidR="00BC7CF1">
              <w:rPr>
                <w:rFonts w:ascii="Arial" w:hAnsi="Arial" w:cs="Arial"/>
                <w:sz w:val="22"/>
                <w:szCs w:val="22"/>
              </w:rPr>
              <w:t>um-Newby</w:t>
            </w:r>
            <w:r w:rsidR="00267644">
              <w:rPr>
                <w:rFonts w:ascii="Arial" w:hAnsi="Arial" w:cs="Arial"/>
                <w:sz w:val="22"/>
                <w:szCs w:val="22"/>
              </w:rPr>
              <w:t xml:space="preserve"> and Austwick</w:t>
            </w:r>
            <w:r w:rsidR="00621B62">
              <w:rPr>
                <w:rFonts w:ascii="Arial" w:hAnsi="Arial" w:cs="Arial"/>
                <w:sz w:val="22"/>
                <w:szCs w:val="22"/>
              </w:rPr>
              <w:t>) Modification Order 2007</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1FB65F8B"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is dated </w:t>
            </w:r>
            <w:r w:rsidR="00621B62">
              <w:rPr>
                <w:rFonts w:ascii="Arial" w:hAnsi="Arial" w:cs="Arial"/>
                <w:sz w:val="22"/>
                <w:szCs w:val="22"/>
              </w:rPr>
              <w:t>8 March 2007</w:t>
            </w:r>
            <w:r w:rsidRPr="00166502">
              <w:rPr>
                <w:rFonts w:ascii="Arial" w:hAnsi="Arial" w:cs="Arial"/>
                <w:sz w:val="22"/>
                <w:szCs w:val="22"/>
              </w:rPr>
              <w:t xml:space="preserve"> and proposes to modify the Definitive Map and Statement for the area by </w:t>
            </w:r>
            <w:r w:rsidR="00621B62">
              <w:rPr>
                <w:rFonts w:ascii="Arial" w:hAnsi="Arial" w:cs="Arial"/>
                <w:sz w:val="22"/>
                <w:szCs w:val="22"/>
              </w:rPr>
              <w:t>adding a restricted byway and a byway open to all traffic</w:t>
            </w:r>
            <w:r w:rsidRPr="00166502">
              <w:rPr>
                <w:rFonts w:ascii="Arial" w:hAnsi="Arial" w:cs="Arial"/>
                <w:sz w:val="22"/>
                <w:szCs w:val="22"/>
              </w:rPr>
              <w:t xml:space="preserve"> as shown in the Order </w:t>
            </w:r>
            <w:r w:rsidR="009D4069">
              <w:rPr>
                <w:rFonts w:ascii="Arial" w:hAnsi="Arial" w:cs="Arial"/>
                <w:sz w:val="22"/>
                <w:szCs w:val="22"/>
              </w:rPr>
              <w:t>maps</w:t>
            </w:r>
            <w:r w:rsidRPr="00166502">
              <w:rPr>
                <w:rFonts w:ascii="Arial" w:hAnsi="Arial" w:cs="Arial"/>
                <w:sz w:val="22"/>
                <w:szCs w:val="22"/>
              </w:rPr>
              <w:t xml:space="preserve"> and described in the Order Schedule.</w:t>
            </w:r>
          </w:p>
        </w:tc>
      </w:tr>
      <w:tr w:rsidR="009C36BC" w14:paraId="245FB8C6" w14:textId="77777777" w:rsidTr="009C36BC">
        <w:tc>
          <w:tcPr>
            <w:tcW w:w="9520" w:type="dxa"/>
            <w:shd w:val="clear" w:color="auto" w:fill="auto"/>
          </w:tcPr>
          <w:p w14:paraId="2D0B44EB" w14:textId="65237880"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There were </w:t>
            </w:r>
            <w:r w:rsidR="008D2775">
              <w:rPr>
                <w:rFonts w:ascii="Arial" w:hAnsi="Arial" w:cs="Arial"/>
                <w:sz w:val="22"/>
                <w:szCs w:val="22"/>
              </w:rPr>
              <w:t>four</w:t>
            </w:r>
            <w:r w:rsidRPr="00166502">
              <w:rPr>
                <w:rFonts w:ascii="Arial" w:hAnsi="Arial" w:cs="Arial"/>
                <w:sz w:val="22"/>
                <w:szCs w:val="22"/>
              </w:rPr>
              <w:t xml:space="preserve"> objections</w:t>
            </w:r>
            <w:r w:rsidR="00305080">
              <w:rPr>
                <w:rFonts w:ascii="Arial" w:hAnsi="Arial" w:cs="Arial"/>
                <w:sz w:val="22"/>
                <w:szCs w:val="22"/>
              </w:rPr>
              <w:t>,</w:t>
            </w:r>
            <w:r w:rsidR="008D2775">
              <w:rPr>
                <w:rFonts w:ascii="Arial" w:hAnsi="Arial" w:cs="Arial"/>
                <w:sz w:val="22"/>
                <w:szCs w:val="22"/>
              </w:rPr>
              <w:t xml:space="preserve"> and two representations</w:t>
            </w:r>
            <w:r w:rsidRPr="00166502">
              <w:rPr>
                <w:rFonts w:ascii="Arial" w:hAnsi="Arial" w:cs="Arial"/>
                <w:sz w:val="22"/>
                <w:szCs w:val="22"/>
              </w:rPr>
              <w:t xml:space="preserve"> outstanding </w:t>
            </w:r>
            <w:r w:rsidR="00305080">
              <w:rPr>
                <w:rFonts w:ascii="Arial" w:hAnsi="Arial" w:cs="Arial"/>
                <w:sz w:val="22"/>
                <w:szCs w:val="22"/>
              </w:rPr>
              <w:t xml:space="preserve">when </w:t>
            </w:r>
            <w:r w:rsidR="00C30714">
              <w:rPr>
                <w:rFonts w:ascii="Arial" w:hAnsi="Arial" w:cs="Arial"/>
                <w:sz w:val="22"/>
                <w:szCs w:val="22"/>
              </w:rPr>
              <w:t xml:space="preserve">North Yorkshire County Council </w:t>
            </w:r>
            <w:r w:rsidRPr="00166502">
              <w:rPr>
                <w:rFonts w:ascii="Arial" w:hAnsi="Arial" w:cs="Arial"/>
                <w:sz w:val="22"/>
                <w:szCs w:val="22"/>
              </w:rPr>
              <w:t>submitted the Order to the Secretary of State for Environment, Food and Rural Affairs for confirmation.</w:t>
            </w:r>
          </w:p>
        </w:tc>
      </w:tr>
      <w:tr w:rsidR="009C36BC" w14:paraId="60516287" w14:textId="77777777" w:rsidTr="009C36BC">
        <w:tc>
          <w:tcPr>
            <w:tcW w:w="9520" w:type="dxa"/>
            <w:shd w:val="clear" w:color="auto" w:fill="auto"/>
          </w:tcPr>
          <w:p w14:paraId="4E2443FF" w14:textId="2432D7F8"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proposed for confirmation subject to the modifications set out below in the Formal Decision.</w:t>
            </w:r>
            <w:bookmarkStart w:id="1" w:name="bmkPoint"/>
            <w:bookmarkEnd w:id="1"/>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2D930458" w:rsidR="009C36BC" w:rsidRPr="00D047C3" w:rsidRDefault="009C6D1D" w:rsidP="009C36BC">
      <w:pPr>
        <w:pStyle w:val="Heading6blackfont"/>
        <w:rPr>
          <w:rFonts w:ascii="Arial" w:hAnsi="Arial" w:cs="Arial"/>
          <w:sz w:val="24"/>
          <w:szCs w:val="24"/>
        </w:rPr>
      </w:pPr>
      <w:r w:rsidRPr="00D047C3">
        <w:rPr>
          <w:rFonts w:ascii="Arial" w:hAnsi="Arial" w:cs="Arial"/>
          <w:sz w:val="24"/>
          <w:szCs w:val="24"/>
        </w:rPr>
        <w:t>Pr</w:t>
      </w:r>
      <w:r>
        <w:rPr>
          <w:rFonts w:ascii="Arial" w:hAnsi="Arial" w:cs="Arial"/>
          <w:sz w:val="24"/>
          <w:szCs w:val="24"/>
        </w:rPr>
        <w:t>ocedural</w:t>
      </w:r>
      <w:r w:rsidR="009C36BC" w:rsidRPr="00D047C3">
        <w:rPr>
          <w:rFonts w:ascii="Arial" w:hAnsi="Arial" w:cs="Arial"/>
          <w:sz w:val="24"/>
          <w:szCs w:val="24"/>
        </w:rPr>
        <w:t xml:space="preserve"> Matters</w:t>
      </w:r>
    </w:p>
    <w:p w14:paraId="05BCC92B" w14:textId="62916E5E" w:rsidR="0091699C" w:rsidRDefault="0091699C" w:rsidP="00E55D84">
      <w:pPr>
        <w:pStyle w:val="Style1"/>
        <w:rPr>
          <w:rFonts w:ascii="Arial" w:hAnsi="Arial" w:cs="Arial"/>
          <w:color w:val="auto"/>
          <w:sz w:val="24"/>
          <w:szCs w:val="24"/>
        </w:rPr>
      </w:pPr>
      <w:r>
        <w:rPr>
          <w:rFonts w:ascii="Arial" w:hAnsi="Arial" w:cs="Arial"/>
          <w:color w:val="auto"/>
          <w:sz w:val="24"/>
          <w:szCs w:val="24"/>
        </w:rPr>
        <w:t xml:space="preserve">The Order was made by </w:t>
      </w:r>
      <w:r w:rsidR="00FF71F7">
        <w:rPr>
          <w:rFonts w:ascii="Arial" w:hAnsi="Arial" w:cs="Arial"/>
          <w:color w:val="auto"/>
          <w:sz w:val="24"/>
          <w:szCs w:val="24"/>
        </w:rPr>
        <w:t>the Yorkshire Dales National Park Authority</w:t>
      </w:r>
      <w:r w:rsidR="007D5718">
        <w:rPr>
          <w:rFonts w:ascii="Arial" w:hAnsi="Arial" w:cs="Arial"/>
          <w:color w:val="auto"/>
          <w:sz w:val="24"/>
          <w:szCs w:val="24"/>
        </w:rPr>
        <w:t xml:space="preserve"> (YDNPA)</w:t>
      </w:r>
      <w:r w:rsidR="00FF71F7">
        <w:rPr>
          <w:rFonts w:ascii="Arial" w:hAnsi="Arial" w:cs="Arial"/>
          <w:color w:val="auto"/>
          <w:sz w:val="24"/>
          <w:szCs w:val="24"/>
        </w:rPr>
        <w:t xml:space="preserve"> in 2007</w:t>
      </w:r>
      <w:r w:rsidR="00F85EFC">
        <w:rPr>
          <w:rFonts w:ascii="Arial" w:hAnsi="Arial" w:cs="Arial"/>
          <w:color w:val="auto"/>
          <w:sz w:val="24"/>
          <w:szCs w:val="24"/>
        </w:rPr>
        <w:t xml:space="preserve"> under powers delegated to them </w:t>
      </w:r>
      <w:r w:rsidR="00B02E90">
        <w:rPr>
          <w:rFonts w:ascii="Arial" w:hAnsi="Arial" w:cs="Arial"/>
          <w:color w:val="auto"/>
          <w:sz w:val="24"/>
          <w:szCs w:val="24"/>
        </w:rPr>
        <w:t>by</w:t>
      </w:r>
      <w:r w:rsidR="006C174C">
        <w:rPr>
          <w:rFonts w:ascii="Arial" w:hAnsi="Arial" w:cs="Arial"/>
          <w:color w:val="auto"/>
          <w:sz w:val="24"/>
          <w:szCs w:val="24"/>
        </w:rPr>
        <w:t xml:space="preserve"> the</w:t>
      </w:r>
      <w:r w:rsidR="00F85EFC">
        <w:rPr>
          <w:rFonts w:ascii="Arial" w:hAnsi="Arial" w:cs="Arial"/>
          <w:color w:val="auto"/>
          <w:sz w:val="24"/>
          <w:szCs w:val="24"/>
        </w:rPr>
        <w:t xml:space="preserve"> North Yorkshire County Council</w:t>
      </w:r>
      <w:r w:rsidR="00004157">
        <w:rPr>
          <w:rFonts w:ascii="Arial" w:hAnsi="Arial" w:cs="Arial"/>
          <w:color w:val="auto"/>
          <w:sz w:val="24"/>
          <w:szCs w:val="24"/>
        </w:rPr>
        <w:t xml:space="preserve"> (NYCC)</w:t>
      </w:r>
      <w:r w:rsidR="00FF71F7">
        <w:rPr>
          <w:rFonts w:ascii="Arial" w:hAnsi="Arial" w:cs="Arial"/>
          <w:color w:val="auto"/>
          <w:sz w:val="24"/>
          <w:szCs w:val="24"/>
        </w:rPr>
        <w:t>.</w:t>
      </w:r>
      <w:r w:rsidR="00741CF5">
        <w:rPr>
          <w:rFonts w:ascii="Arial" w:hAnsi="Arial" w:cs="Arial"/>
          <w:color w:val="auto"/>
          <w:sz w:val="24"/>
          <w:szCs w:val="24"/>
        </w:rPr>
        <w:t xml:space="preserve"> The </w:t>
      </w:r>
      <w:r w:rsidR="00305080">
        <w:rPr>
          <w:rFonts w:ascii="Arial" w:hAnsi="Arial" w:cs="Arial"/>
          <w:color w:val="auto"/>
          <w:sz w:val="24"/>
          <w:szCs w:val="24"/>
        </w:rPr>
        <w:t xml:space="preserve">delegated powers </w:t>
      </w:r>
      <w:r w:rsidR="00741CF5">
        <w:rPr>
          <w:rFonts w:ascii="Arial" w:hAnsi="Arial" w:cs="Arial"/>
          <w:color w:val="auto"/>
          <w:sz w:val="24"/>
          <w:szCs w:val="24"/>
        </w:rPr>
        <w:t xml:space="preserve">agreement was terminated in April 2013 and the </w:t>
      </w:r>
      <w:r w:rsidR="00004157">
        <w:rPr>
          <w:rFonts w:ascii="Arial" w:hAnsi="Arial" w:cs="Arial"/>
          <w:color w:val="auto"/>
          <w:sz w:val="24"/>
          <w:szCs w:val="24"/>
        </w:rPr>
        <w:t xml:space="preserve">duty to keep the Definitive Map </w:t>
      </w:r>
      <w:r w:rsidR="00A607F7">
        <w:rPr>
          <w:rFonts w:ascii="Arial" w:hAnsi="Arial" w:cs="Arial"/>
          <w:color w:val="auto"/>
          <w:sz w:val="24"/>
          <w:szCs w:val="24"/>
        </w:rPr>
        <w:t xml:space="preserve">and Statement (DMS) </w:t>
      </w:r>
      <w:r w:rsidR="00004157">
        <w:rPr>
          <w:rFonts w:ascii="Arial" w:hAnsi="Arial" w:cs="Arial"/>
          <w:color w:val="auto"/>
          <w:sz w:val="24"/>
          <w:szCs w:val="24"/>
        </w:rPr>
        <w:t>under review returned to NYCC who have submitted the Order for determination.</w:t>
      </w:r>
      <w:r w:rsidR="00196D2E">
        <w:rPr>
          <w:rFonts w:ascii="Arial" w:hAnsi="Arial" w:cs="Arial"/>
          <w:color w:val="auto"/>
          <w:sz w:val="24"/>
          <w:szCs w:val="24"/>
        </w:rPr>
        <w:t xml:space="preserve"> </w:t>
      </w:r>
      <w:r w:rsidR="0073640B">
        <w:rPr>
          <w:rFonts w:ascii="Arial" w:hAnsi="Arial" w:cs="Arial"/>
          <w:color w:val="auto"/>
          <w:sz w:val="24"/>
          <w:szCs w:val="24"/>
        </w:rPr>
        <w:t xml:space="preserve">They have </w:t>
      </w:r>
      <w:r w:rsidR="00196D2E">
        <w:rPr>
          <w:rFonts w:ascii="Arial" w:hAnsi="Arial" w:cs="Arial"/>
          <w:color w:val="auto"/>
          <w:sz w:val="24"/>
          <w:szCs w:val="24"/>
        </w:rPr>
        <w:t>taken</w:t>
      </w:r>
      <w:r w:rsidR="0073640B">
        <w:rPr>
          <w:rFonts w:ascii="Arial" w:hAnsi="Arial" w:cs="Arial"/>
          <w:color w:val="auto"/>
          <w:sz w:val="24"/>
          <w:szCs w:val="24"/>
        </w:rPr>
        <w:t xml:space="preserve"> a neutral stance towards the confirmation of this Order.</w:t>
      </w:r>
      <w:r w:rsidR="00196D2E">
        <w:rPr>
          <w:rFonts w:ascii="Arial" w:hAnsi="Arial" w:cs="Arial"/>
          <w:color w:val="auto"/>
          <w:sz w:val="24"/>
          <w:szCs w:val="24"/>
        </w:rPr>
        <w:t xml:space="preserve"> </w:t>
      </w:r>
    </w:p>
    <w:p w14:paraId="44B39EB0" w14:textId="7540D55C" w:rsidR="00E55D84" w:rsidRDefault="00CA5FEF" w:rsidP="00E55D84">
      <w:pPr>
        <w:pStyle w:val="Style1"/>
        <w:rPr>
          <w:rFonts w:ascii="Arial" w:hAnsi="Arial" w:cs="Arial"/>
          <w:color w:val="auto"/>
          <w:sz w:val="24"/>
          <w:szCs w:val="24"/>
        </w:rPr>
      </w:pPr>
      <w:r>
        <w:rPr>
          <w:rFonts w:ascii="Arial" w:hAnsi="Arial" w:cs="Arial"/>
          <w:color w:val="auto"/>
          <w:sz w:val="24"/>
          <w:szCs w:val="24"/>
        </w:rPr>
        <w:t>A</w:t>
      </w:r>
      <w:r w:rsidR="00D21A96">
        <w:rPr>
          <w:rFonts w:ascii="Arial" w:hAnsi="Arial" w:cs="Arial"/>
          <w:color w:val="auto"/>
          <w:sz w:val="24"/>
          <w:szCs w:val="24"/>
        </w:rPr>
        <w:t xml:space="preserve"> line showing the Order route between points A and B</w:t>
      </w:r>
      <w:r w:rsidR="00F422E9">
        <w:rPr>
          <w:rFonts w:ascii="Arial" w:hAnsi="Arial" w:cs="Arial"/>
          <w:color w:val="auto"/>
          <w:sz w:val="24"/>
          <w:szCs w:val="24"/>
        </w:rPr>
        <w:t xml:space="preserve"> is not shown on </w:t>
      </w:r>
      <w:r w:rsidR="00426A65">
        <w:rPr>
          <w:rFonts w:ascii="Arial" w:hAnsi="Arial" w:cs="Arial"/>
          <w:color w:val="auto"/>
          <w:sz w:val="24"/>
          <w:szCs w:val="24"/>
        </w:rPr>
        <w:t xml:space="preserve">the main Order </w:t>
      </w:r>
      <w:r w:rsidR="00F422E9">
        <w:rPr>
          <w:rFonts w:ascii="Arial" w:hAnsi="Arial" w:cs="Arial"/>
          <w:color w:val="auto"/>
          <w:sz w:val="24"/>
          <w:szCs w:val="24"/>
        </w:rPr>
        <w:t>Map A</w:t>
      </w:r>
      <w:r w:rsidR="00196D2E">
        <w:rPr>
          <w:rFonts w:ascii="Arial" w:hAnsi="Arial" w:cs="Arial"/>
          <w:color w:val="auto"/>
          <w:sz w:val="24"/>
          <w:szCs w:val="24"/>
        </w:rPr>
        <w:t>.</w:t>
      </w:r>
      <w:r w:rsidR="00742F56">
        <w:rPr>
          <w:rFonts w:ascii="Arial" w:hAnsi="Arial" w:cs="Arial"/>
          <w:color w:val="auto"/>
          <w:sz w:val="24"/>
          <w:szCs w:val="24"/>
        </w:rPr>
        <w:t xml:space="preserve"> However, </w:t>
      </w:r>
      <w:r w:rsidR="006C174C">
        <w:rPr>
          <w:rFonts w:ascii="Arial" w:hAnsi="Arial" w:cs="Arial"/>
          <w:color w:val="auto"/>
          <w:sz w:val="24"/>
          <w:szCs w:val="24"/>
        </w:rPr>
        <w:t>points</w:t>
      </w:r>
      <w:r w:rsidR="00742F56">
        <w:rPr>
          <w:rFonts w:ascii="Arial" w:hAnsi="Arial" w:cs="Arial"/>
          <w:color w:val="auto"/>
          <w:sz w:val="24"/>
          <w:szCs w:val="24"/>
        </w:rPr>
        <w:t xml:space="preserve"> A </w:t>
      </w:r>
      <w:r w:rsidR="00394FE1">
        <w:rPr>
          <w:rFonts w:ascii="Arial" w:hAnsi="Arial" w:cs="Arial"/>
          <w:color w:val="auto"/>
          <w:sz w:val="24"/>
          <w:szCs w:val="24"/>
        </w:rPr>
        <w:t>and</w:t>
      </w:r>
      <w:r w:rsidR="00742F56">
        <w:rPr>
          <w:rFonts w:ascii="Arial" w:hAnsi="Arial" w:cs="Arial"/>
          <w:color w:val="auto"/>
          <w:sz w:val="24"/>
          <w:szCs w:val="24"/>
        </w:rPr>
        <w:t xml:space="preserve"> B are shown </w:t>
      </w:r>
      <w:r w:rsidR="00747B85">
        <w:rPr>
          <w:rFonts w:ascii="Arial" w:hAnsi="Arial" w:cs="Arial"/>
          <w:color w:val="auto"/>
          <w:sz w:val="24"/>
          <w:szCs w:val="24"/>
        </w:rPr>
        <w:t xml:space="preserve">on the main </w:t>
      </w:r>
      <w:r w:rsidR="00A607F7">
        <w:rPr>
          <w:rFonts w:ascii="Arial" w:hAnsi="Arial" w:cs="Arial"/>
          <w:color w:val="auto"/>
          <w:sz w:val="24"/>
          <w:szCs w:val="24"/>
        </w:rPr>
        <w:t xml:space="preserve">Order </w:t>
      </w:r>
      <w:r w:rsidR="00426A65">
        <w:rPr>
          <w:rFonts w:ascii="Arial" w:hAnsi="Arial" w:cs="Arial"/>
          <w:color w:val="auto"/>
          <w:sz w:val="24"/>
          <w:szCs w:val="24"/>
        </w:rPr>
        <w:t>map</w:t>
      </w:r>
      <w:r w:rsidR="00620305">
        <w:rPr>
          <w:rFonts w:ascii="Arial" w:hAnsi="Arial" w:cs="Arial"/>
          <w:color w:val="auto"/>
          <w:sz w:val="24"/>
          <w:szCs w:val="24"/>
        </w:rPr>
        <w:t xml:space="preserve"> </w:t>
      </w:r>
      <w:r w:rsidR="00742F56">
        <w:rPr>
          <w:rFonts w:ascii="Arial" w:hAnsi="Arial" w:cs="Arial"/>
          <w:color w:val="auto"/>
          <w:sz w:val="24"/>
          <w:szCs w:val="24"/>
        </w:rPr>
        <w:t xml:space="preserve">and </w:t>
      </w:r>
      <w:r w:rsidR="0012666E">
        <w:rPr>
          <w:rFonts w:ascii="Arial" w:hAnsi="Arial" w:cs="Arial"/>
          <w:color w:val="auto"/>
          <w:sz w:val="24"/>
          <w:szCs w:val="24"/>
        </w:rPr>
        <w:t xml:space="preserve">the </w:t>
      </w:r>
      <w:r w:rsidR="00082C13">
        <w:rPr>
          <w:rFonts w:ascii="Arial" w:hAnsi="Arial" w:cs="Arial"/>
          <w:color w:val="auto"/>
          <w:sz w:val="24"/>
          <w:szCs w:val="24"/>
        </w:rPr>
        <w:t xml:space="preserve">Order route is shown on </w:t>
      </w:r>
      <w:r w:rsidR="00742F56">
        <w:rPr>
          <w:rFonts w:ascii="Arial" w:hAnsi="Arial" w:cs="Arial"/>
          <w:color w:val="auto"/>
          <w:sz w:val="24"/>
          <w:szCs w:val="24"/>
        </w:rPr>
        <w:t xml:space="preserve">the insert </w:t>
      </w:r>
      <w:r w:rsidR="00426A65">
        <w:rPr>
          <w:rFonts w:ascii="Arial" w:hAnsi="Arial" w:cs="Arial"/>
          <w:color w:val="auto"/>
          <w:sz w:val="24"/>
          <w:szCs w:val="24"/>
        </w:rPr>
        <w:t>map</w:t>
      </w:r>
      <w:r w:rsidR="005028A2">
        <w:rPr>
          <w:rFonts w:ascii="Arial" w:hAnsi="Arial" w:cs="Arial"/>
          <w:color w:val="auto"/>
          <w:sz w:val="24"/>
          <w:szCs w:val="24"/>
        </w:rPr>
        <w:t xml:space="preserve"> on Map A</w:t>
      </w:r>
      <w:r w:rsidR="00742F56">
        <w:rPr>
          <w:rFonts w:ascii="Arial" w:hAnsi="Arial" w:cs="Arial"/>
          <w:color w:val="auto"/>
          <w:sz w:val="24"/>
          <w:szCs w:val="24"/>
        </w:rPr>
        <w:t xml:space="preserve"> </w:t>
      </w:r>
      <w:r w:rsidR="00082C13">
        <w:rPr>
          <w:rFonts w:ascii="Arial" w:hAnsi="Arial" w:cs="Arial"/>
          <w:color w:val="auto"/>
          <w:sz w:val="24"/>
          <w:szCs w:val="24"/>
        </w:rPr>
        <w:t>between</w:t>
      </w:r>
      <w:r w:rsidR="00742F56">
        <w:rPr>
          <w:rFonts w:ascii="Arial" w:hAnsi="Arial" w:cs="Arial"/>
          <w:color w:val="auto"/>
          <w:sz w:val="24"/>
          <w:szCs w:val="24"/>
        </w:rPr>
        <w:t xml:space="preserve"> A </w:t>
      </w:r>
      <w:r w:rsidR="005028A2">
        <w:rPr>
          <w:rFonts w:ascii="Arial" w:hAnsi="Arial" w:cs="Arial"/>
          <w:color w:val="auto"/>
          <w:sz w:val="24"/>
          <w:szCs w:val="24"/>
        </w:rPr>
        <w:t>and</w:t>
      </w:r>
      <w:r w:rsidR="00742F56">
        <w:rPr>
          <w:rFonts w:ascii="Arial" w:hAnsi="Arial" w:cs="Arial"/>
          <w:color w:val="auto"/>
          <w:sz w:val="24"/>
          <w:szCs w:val="24"/>
        </w:rPr>
        <w:t xml:space="preserve"> B</w:t>
      </w:r>
      <w:r w:rsidR="00747B85">
        <w:rPr>
          <w:rFonts w:ascii="Arial" w:hAnsi="Arial" w:cs="Arial"/>
          <w:color w:val="auto"/>
          <w:sz w:val="24"/>
          <w:szCs w:val="24"/>
        </w:rPr>
        <w:t xml:space="preserve"> with the correct line style</w:t>
      </w:r>
      <w:r w:rsidR="00742F56">
        <w:rPr>
          <w:rFonts w:ascii="Arial" w:hAnsi="Arial" w:cs="Arial"/>
          <w:color w:val="auto"/>
          <w:sz w:val="24"/>
          <w:szCs w:val="24"/>
        </w:rPr>
        <w:t xml:space="preserve">. </w:t>
      </w:r>
      <w:r w:rsidR="00747B85">
        <w:rPr>
          <w:rFonts w:ascii="Arial" w:hAnsi="Arial" w:cs="Arial"/>
          <w:color w:val="auto"/>
          <w:sz w:val="24"/>
          <w:szCs w:val="24"/>
        </w:rPr>
        <w:t xml:space="preserve">I do not consider anyone would have been </w:t>
      </w:r>
      <w:r w:rsidR="00082C13">
        <w:rPr>
          <w:rFonts w:ascii="Arial" w:hAnsi="Arial" w:cs="Arial"/>
          <w:color w:val="auto"/>
          <w:sz w:val="24"/>
          <w:szCs w:val="24"/>
        </w:rPr>
        <w:t>misled</w:t>
      </w:r>
      <w:r w:rsidR="00747B85">
        <w:rPr>
          <w:rFonts w:ascii="Arial" w:hAnsi="Arial" w:cs="Arial"/>
          <w:color w:val="auto"/>
          <w:sz w:val="24"/>
          <w:szCs w:val="24"/>
        </w:rPr>
        <w:t xml:space="preserve"> </w:t>
      </w:r>
      <w:r w:rsidR="00817D8F">
        <w:rPr>
          <w:rFonts w:ascii="Arial" w:hAnsi="Arial" w:cs="Arial"/>
          <w:color w:val="auto"/>
          <w:sz w:val="24"/>
          <w:szCs w:val="24"/>
        </w:rPr>
        <w:t xml:space="preserve">by the omission of the line </w:t>
      </w:r>
      <w:r w:rsidR="00747B85">
        <w:rPr>
          <w:rFonts w:ascii="Arial" w:hAnsi="Arial" w:cs="Arial"/>
          <w:color w:val="auto"/>
          <w:sz w:val="24"/>
          <w:szCs w:val="24"/>
        </w:rPr>
        <w:t xml:space="preserve">on the main </w:t>
      </w:r>
      <w:r w:rsidR="005028A2">
        <w:rPr>
          <w:rFonts w:ascii="Arial" w:hAnsi="Arial" w:cs="Arial"/>
          <w:color w:val="auto"/>
          <w:sz w:val="24"/>
          <w:szCs w:val="24"/>
        </w:rPr>
        <w:t>M</w:t>
      </w:r>
      <w:r w:rsidR="00747B85">
        <w:rPr>
          <w:rFonts w:ascii="Arial" w:hAnsi="Arial" w:cs="Arial"/>
          <w:color w:val="auto"/>
          <w:sz w:val="24"/>
          <w:szCs w:val="24"/>
        </w:rPr>
        <w:t>ap</w:t>
      </w:r>
      <w:r w:rsidR="005028A2">
        <w:rPr>
          <w:rFonts w:ascii="Arial" w:hAnsi="Arial" w:cs="Arial"/>
          <w:color w:val="auto"/>
          <w:sz w:val="24"/>
          <w:szCs w:val="24"/>
        </w:rPr>
        <w:t xml:space="preserve"> A</w:t>
      </w:r>
      <w:r w:rsidR="00747B85">
        <w:rPr>
          <w:rFonts w:ascii="Arial" w:hAnsi="Arial" w:cs="Arial"/>
          <w:color w:val="auto"/>
          <w:sz w:val="24"/>
          <w:szCs w:val="24"/>
        </w:rPr>
        <w:t xml:space="preserve"> </w:t>
      </w:r>
      <w:r w:rsidR="00817D8F">
        <w:rPr>
          <w:rFonts w:ascii="Arial" w:hAnsi="Arial" w:cs="Arial"/>
          <w:color w:val="auto"/>
          <w:sz w:val="24"/>
          <w:szCs w:val="24"/>
        </w:rPr>
        <w:t xml:space="preserve">and I can modify the Order to show the missing </w:t>
      </w:r>
      <w:r w:rsidR="008B022A">
        <w:rPr>
          <w:rFonts w:ascii="Arial" w:hAnsi="Arial" w:cs="Arial"/>
          <w:color w:val="auto"/>
          <w:sz w:val="24"/>
          <w:szCs w:val="24"/>
        </w:rPr>
        <w:t>line</w:t>
      </w:r>
      <w:r w:rsidR="00A34AB5">
        <w:rPr>
          <w:rFonts w:ascii="Arial" w:hAnsi="Arial" w:cs="Arial"/>
          <w:color w:val="auto"/>
          <w:sz w:val="24"/>
          <w:szCs w:val="24"/>
        </w:rPr>
        <w:t xml:space="preserve"> if I confirm the Order</w:t>
      </w:r>
      <w:r w:rsidR="00817D8F">
        <w:rPr>
          <w:rFonts w:ascii="Arial" w:hAnsi="Arial" w:cs="Arial"/>
          <w:color w:val="auto"/>
          <w:sz w:val="24"/>
          <w:szCs w:val="24"/>
        </w:rPr>
        <w:t>.</w:t>
      </w:r>
      <w:r w:rsidR="006E08F8">
        <w:rPr>
          <w:rFonts w:ascii="Arial" w:hAnsi="Arial" w:cs="Arial"/>
          <w:color w:val="auto"/>
          <w:sz w:val="24"/>
          <w:szCs w:val="24"/>
        </w:rPr>
        <w:t xml:space="preserve"> I have appended a copy of the Order </w:t>
      </w:r>
      <w:r w:rsidR="005028A2">
        <w:rPr>
          <w:rFonts w:ascii="Arial" w:hAnsi="Arial" w:cs="Arial"/>
          <w:color w:val="auto"/>
          <w:sz w:val="24"/>
          <w:szCs w:val="24"/>
        </w:rPr>
        <w:t>map</w:t>
      </w:r>
      <w:r w:rsidR="00620305">
        <w:rPr>
          <w:rFonts w:ascii="Arial" w:hAnsi="Arial" w:cs="Arial"/>
          <w:color w:val="auto"/>
          <w:sz w:val="24"/>
          <w:szCs w:val="24"/>
        </w:rPr>
        <w:t>s</w:t>
      </w:r>
      <w:r w:rsidR="006E08F8">
        <w:rPr>
          <w:rFonts w:ascii="Arial" w:hAnsi="Arial" w:cs="Arial"/>
          <w:color w:val="auto"/>
          <w:sz w:val="24"/>
          <w:szCs w:val="24"/>
        </w:rPr>
        <w:t xml:space="preserve"> to the end of my decision.</w:t>
      </w:r>
    </w:p>
    <w:p w14:paraId="70257D39" w14:textId="5815FCFD" w:rsidR="00D45947" w:rsidRDefault="00D45947" w:rsidP="00E55D84">
      <w:pPr>
        <w:pStyle w:val="Style1"/>
        <w:rPr>
          <w:rFonts w:ascii="Arial" w:hAnsi="Arial" w:cs="Arial"/>
          <w:color w:val="auto"/>
          <w:sz w:val="24"/>
          <w:szCs w:val="24"/>
        </w:rPr>
      </w:pPr>
      <w:r>
        <w:rPr>
          <w:rFonts w:ascii="Arial" w:hAnsi="Arial" w:cs="Arial"/>
          <w:color w:val="auto"/>
          <w:sz w:val="24"/>
          <w:szCs w:val="24"/>
        </w:rPr>
        <w:t xml:space="preserve">I also note </w:t>
      </w:r>
      <w:r w:rsidR="00850E88">
        <w:rPr>
          <w:rFonts w:ascii="Arial" w:hAnsi="Arial" w:cs="Arial"/>
          <w:color w:val="auto"/>
          <w:sz w:val="24"/>
          <w:szCs w:val="24"/>
        </w:rPr>
        <w:t xml:space="preserve">one of the headings in PART 2 of the Order states ‘Particulars of path or way to be added’ but the paths </w:t>
      </w:r>
      <w:r w:rsidR="00F90773">
        <w:rPr>
          <w:rFonts w:ascii="Arial" w:hAnsi="Arial" w:cs="Arial"/>
          <w:color w:val="auto"/>
          <w:sz w:val="24"/>
          <w:szCs w:val="24"/>
        </w:rPr>
        <w:t>listed under it are bridleways to be upgraded to byways open to all traffic. If I confirm the Order, this heading will also need to be modified.</w:t>
      </w:r>
    </w:p>
    <w:p w14:paraId="26C31ADE" w14:textId="77777777" w:rsidR="00EF462B" w:rsidRDefault="00EE3822" w:rsidP="00E55D84">
      <w:pPr>
        <w:pStyle w:val="Style1"/>
        <w:rPr>
          <w:rFonts w:ascii="Arial" w:hAnsi="Arial" w:cs="Arial"/>
          <w:color w:val="auto"/>
          <w:sz w:val="24"/>
          <w:szCs w:val="24"/>
        </w:rPr>
      </w:pPr>
      <w:r>
        <w:rPr>
          <w:rFonts w:ascii="Arial" w:hAnsi="Arial" w:cs="Arial"/>
          <w:color w:val="auto"/>
          <w:sz w:val="24"/>
          <w:szCs w:val="24"/>
        </w:rPr>
        <w:t xml:space="preserve">The difference in the grid reference at point A between the definitive map modification order application </w:t>
      </w:r>
      <w:r w:rsidR="00D842E2">
        <w:rPr>
          <w:rFonts w:ascii="Arial" w:hAnsi="Arial" w:cs="Arial"/>
          <w:color w:val="auto"/>
          <w:sz w:val="24"/>
          <w:szCs w:val="24"/>
        </w:rPr>
        <w:t xml:space="preserve">(the Application) </w:t>
      </w:r>
      <w:r>
        <w:rPr>
          <w:rFonts w:ascii="Arial" w:hAnsi="Arial" w:cs="Arial"/>
          <w:color w:val="auto"/>
          <w:sz w:val="24"/>
          <w:szCs w:val="24"/>
        </w:rPr>
        <w:t xml:space="preserve">and the Order was queried by some of the parties. </w:t>
      </w:r>
      <w:r w:rsidR="00C52FA0">
        <w:rPr>
          <w:rFonts w:ascii="Arial" w:hAnsi="Arial" w:cs="Arial"/>
          <w:color w:val="auto"/>
          <w:sz w:val="24"/>
          <w:szCs w:val="24"/>
        </w:rPr>
        <w:t xml:space="preserve">The </w:t>
      </w:r>
      <w:r w:rsidR="00D842E2">
        <w:rPr>
          <w:rFonts w:ascii="Arial" w:hAnsi="Arial" w:cs="Arial"/>
          <w:color w:val="auto"/>
          <w:sz w:val="24"/>
          <w:szCs w:val="24"/>
        </w:rPr>
        <w:t>Application did not include section A to B</w:t>
      </w:r>
      <w:r w:rsidR="00E7044A">
        <w:rPr>
          <w:rFonts w:ascii="Arial" w:hAnsi="Arial" w:cs="Arial"/>
          <w:color w:val="auto"/>
          <w:sz w:val="24"/>
          <w:szCs w:val="24"/>
        </w:rPr>
        <w:t>, but</w:t>
      </w:r>
      <w:r w:rsidR="00D842E2">
        <w:rPr>
          <w:rFonts w:ascii="Arial" w:hAnsi="Arial" w:cs="Arial"/>
          <w:color w:val="auto"/>
          <w:sz w:val="24"/>
          <w:szCs w:val="24"/>
        </w:rPr>
        <w:t xml:space="preserve"> YDNP</w:t>
      </w:r>
      <w:r w:rsidR="00C47604">
        <w:rPr>
          <w:rFonts w:ascii="Arial" w:hAnsi="Arial" w:cs="Arial"/>
          <w:color w:val="auto"/>
          <w:sz w:val="24"/>
          <w:szCs w:val="24"/>
        </w:rPr>
        <w:t>A</w:t>
      </w:r>
      <w:r w:rsidR="00D842E2">
        <w:rPr>
          <w:rFonts w:ascii="Arial" w:hAnsi="Arial" w:cs="Arial"/>
          <w:color w:val="auto"/>
          <w:sz w:val="24"/>
          <w:szCs w:val="24"/>
        </w:rPr>
        <w:t xml:space="preserve"> considered </w:t>
      </w:r>
      <w:r w:rsidR="00FA0092">
        <w:rPr>
          <w:rFonts w:ascii="Arial" w:hAnsi="Arial" w:cs="Arial"/>
          <w:color w:val="auto"/>
          <w:sz w:val="24"/>
          <w:szCs w:val="24"/>
        </w:rPr>
        <w:t xml:space="preserve">unrecorded </w:t>
      </w:r>
      <w:r w:rsidR="00D842E2">
        <w:rPr>
          <w:rFonts w:ascii="Arial" w:hAnsi="Arial" w:cs="Arial"/>
          <w:color w:val="auto"/>
          <w:sz w:val="24"/>
          <w:szCs w:val="24"/>
        </w:rPr>
        <w:t xml:space="preserve">public </w:t>
      </w:r>
      <w:r w:rsidR="00FA0092">
        <w:rPr>
          <w:rFonts w:ascii="Arial" w:hAnsi="Arial" w:cs="Arial"/>
          <w:color w:val="auto"/>
          <w:sz w:val="24"/>
          <w:szCs w:val="24"/>
        </w:rPr>
        <w:t xml:space="preserve">rights existed over it </w:t>
      </w:r>
      <w:r w:rsidR="00C52FA0">
        <w:rPr>
          <w:rFonts w:ascii="Arial" w:hAnsi="Arial" w:cs="Arial"/>
          <w:color w:val="auto"/>
          <w:sz w:val="24"/>
          <w:szCs w:val="24"/>
        </w:rPr>
        <w:t xml:space="preserve">and </w:t>
      </w:r>
      <w:r w:rsidR="00C47604">
        <w:rPr>
          <w:rFonts w:ascii="Arial" w:hAnsi="Arial" w:cs="Arial"/>
          <w:color w:val="auto"/>
          <w:sz w:val="24"/>
          <w:szCs w:val="24"/>
        </w:rPr>
        <w:t>included it in the Order.</w:t>
      </w:r>
    </w:p>
    <w:p w14:paraId="25EA82B4" w14:textId="77777777" w:rsidR="00EF462B" w:rsidRPr="00283EF4" w:rsidRDefault="00EF462B" w:rsidP="00EF462B">
      <w:pPr>
        <w:pStyle w:val="Style1"/>
        <w:rPr>
          <w:rFonts w:ascii="Arial" w:hAnsi="Arial" w:cs="Arial"/>
          <w:sz w:val="24"/>
          <w:szCs w:val="24"/>
        </w:rPr>
      </w:pPr>
      <w:r w:rsidRPr="00283EF4">
        <w:rPr>
          <w:rFonts w:ascii="Arial" w:hAnsi="Arial" w:cs="Arial"/>
          <w:sz w:val="24"/>
          <w:szCs w:val="24"/>
        </w:rPr>
        <w:t xml:space="preserve">Section A to B of the Order route is not currently recorded on the DMS as a public right of way. Section B to G and H to J are recorded on the DMS as public bridleways. </w:t>
      </w:r>
    </w:p>
    <w:p w14:paraId="64FF11F4" w14:textId="0C6A7A66"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lastRenderedPageBreak/>
        <w:t>The Main Issues</w:t>
      </w:r>
    </w:p>
    <w:p w14:paraId="2E4B4B43" w14:textId="0551B23A" w:rsidR="00F87070" w:rsidRPr="00F87070" w:rsidRDefault="00F87070" w:rsidP="00F87070">
      <w:pPr>
        <w:pStyle w:val="Style1"/>
        <w:rPr>
          <w:rFonts w:ascii="Arial" w:hAnsi="Arial" w:cs="Arial"/>
          <w:sz w:val="24"/>
          <w:szCs w:val="24"/>
        </w:rPr>
      </w:pPr>
      <w:r w:rsidRPr="00F87070">
        <w:rPr>
          <w:rFonts w:ascii="Arial" w:hAnsi="Arial" w:cs="Arial"/>
          <w:sz w:val="24"/>
          <w:szCs w:val="24"/>
        </w:rPr>
        <w:t>The Order has been made under section</w:t>
      </w:r>
      <w:r w:rsidR="00A51BBB">
        <w:rPr>
          <w:rFonts w:ascii="Arial" w:hAnsi="Arial" w:cs="Arial"/>
          <w:sz w:val="24"/>
          <w:szCs w:val="24"/>
        </w:rPr>
        <w:t>s</w:t>
      </w:r>
      <w:r w:rsidRPr="00F87070">
        <w:rPr>
          <w:rFonts w:ascii="Arial" w:hAnsi="Arial" w:cs="Arial"/>
          <w:sz w:val="24"/>
          <w:szCs w:val="24"/>
        </w:rPr>
        <w:t xml:space="preserve"> </w:t>
      </w:r>
      <w:r w:rsidR="00031DB2">
        <w:rPr>
          <w:rFonts w:ascii="Arial" w:hAnsi="Arial" w:cs="Arial"/>
          <w:sz w:val="24"/>
          <w:szCs w:val="24"/>
        </w:rPr>
        <w:t>53</w:t>
      </w:r>
      <w:r w:rsidR="00DD626D">
        <w:rPr>
          <w:rFonts w:ascii="Arial" w:hAnsi="Arial" w:cs="Arial"/>
          <w:sz w:val="24"/>
          <w:szCs w:val="24"/>
        </w:rPr>
        <w:t xml:space="preserve">(3)(c)(i) and </w:t>
      </w:r>
      <w:r w:rsidRPr="00F87070">
        <w:rPr>
          <w:rFonts w:ascii="Arial" w:hAnsi="Arial" w:cs="Arial"/>
          <w:sz w:val="24"/>
          <w:szCs w:val="24"/>
        </w:rPr>
        <w:t>53(3)(c)(ii) of the Wildlife and Countryside Act 1981 (the 1981 Act) which requires me to consider if</w:t>
      </w:r>
      <w:r w:rsidR="00DD626D">
        <w:rPr>
          <w:rFonts w:ascii="Arial" w:hAnsi="Arial" w:cs="Arial"/>
          <w:sz w:val="24"/>
          <w:szCs w:val="24"/>
        </w:rPr>
        <w:t>,</w:t>
      </w:r>
      <w:r w:rsidRPr="00F87070">
        <w:rPr>
          <w:rFonts w:ascii="Arial" w:hAnsi="Arial" w:cs="Arial"/>
          <w:sz w:val="24"/>
          <w:szCs w:val="24"/>
        </w:rPr>
        <w:t xml:space="preserve"> on the balance of probabilities, the evidence shows </w:t>
      </w:r>
      <w:r w:rsidR="00E7044A">
        <w:rPr>
          <w:rFonts w:ascii="Arial" w:hAnsi="Arial" w:cs="Arial"/>
          <w:sz w:val="24"/>
          <w:szCs w:val="24"/>
        </w:rPr>
        <w:t xml:space="preserve">a </w:t>
      </w:r>
      <w:r w:rsidRPr="00F87070">
        <w:rPr>
          <w:rFonts w:ascii="Arial" w:hAnsi="Arial" w:cs="Arial"/>
          <w:sz w:val="24"/>
          <w:szCs w:val="24"/>
        </w:rPr>
        <w:t xml:space="preserve">public right of way </w:t>
      </w:r>
      <w:r w:rsidR="00DD626D">
        <w:rPr>
          <w:rFonts w:ascii="Arial" w:hAnsi="Arial" w:cs="Arial"/>
          <w:sz w:val="24"/>
          <w:szCs w:val="24"/>
        </w:rPr>
        <w:t xml:space="preserve">not shown on the DMS </w:t>
      </w:r>
      <w:r w:rsidR="00CB3740">
        <w:rPr>
          <w:rFonts w:ascii="Arial" w:hAnsi="Arial" w:cs="Arial"/>
          <w:sz w:val="24"/>
          <w:szCs w:val="24"/>
        </w:rPr>
        <w:t xml:space="preserve">should be </w:t>
      </w:r>
      <w:r w:rsidR="00611A65">
        <w:rPr>
          <w:rFonts w:ascii="Arial" w:hAnsi="Arial" w:cs="Arial"/>
          <w:sz w:val="24"/>
          <w:szCs w:val="24"/>
        </w:rPr>
        <w:t>shown</w:t>
      </w:r>
      <w:r w:rsidR="00E7044A">
        <w:rPr>
          <w:rFonts w:ascii="Arial" w:hAnsi="Arial" w:cs="Arial"/>
          <w:sz w:val="24"/>
          <w:szCs w:val="24"/>
        </w:rPr>
        <w:t>,</w:t>
      </w:r>
      <w:r w:rsidR="00611A65">
        <w:rPr>
          <w:rFonts w:ascii="Arial" w:hAnsi="Arial" w:cs="Arial"/>
          <w:sz w:val="24"/>
          <w:szCs w:val="24"/>
        </w:rPr>
        <w:t xml:space="preserve"> and public right</w:t>
      </w:r>
      <w:r w:rsidR="00E7044A">
        <w:rPr>
          <w:rFonts w:ascii="Arial" w:hAnsi="Arial" w:cs="Arial"/>
          <w:sz w:val="24"/>
          <w:szCs w:val="24"/>
        </w:rPr>
        <w:t>s</w:t>
      </w:r>
      <w:r w:rsidR="00611A65">
        <w:rPr>
          <w:rFonts w:ascii="Arial" w:hAnsi="Arial" w:cs="Arial"/>
          <w:sz w:val="24"/>
          <w:szCs w:val="24"/>
        </w:rPr>
        <w:t xml:space="preserve"> of way </w:t>
      </w:r>
      <w:r w:rsidRPr="00F87070">
        <w:rPr>
          <w:rFonts w:ascii="Arial" w:hAnsi="Arial" w:cs="Arial"/>
          <w:sz w:val="24"/>
          <w:szCs w:val="24"/>
        </w:rPr>
        <w:t xml:space="preserve">shown on the </w:t>
      </w:r>
      <w:r w:rsidR="00611A65">
        <w:rPr>
          <w:rFonts w:ascii="Arial" w:hAnsi="Arial" w:cs="Arial"/>
          <w:sz w:val="24"/>
          <w:szCs w:val="24"/>
        </w:rPr>
        <w:t>DMS</w:t>
      </w:r>
      <w:r w:rsidRPr="00F87070">
        <w:rPr>
          <w:rFonts w:ascii="Arial" w:hAnsi="Arial" w:cs="Arial"/>
          <w:sz w:val="24"/>
          <w:szCs w:val="24"/>
        </w:rPr>
        <w:t xml:space="preserve"> as highway</w:t>
      </w:r>
      <w:r w:rsidR="00E7044A">
        <w:rPr>
          <w:rFonts w:ascii="Arial" w:hAnsi="Arial" w:cs="Arial"/>
          <w:sz w:val="24"/>
          <w:szCs w:val="24"/>
        </w:rPr>
        <w:t>s</w:t>
      </w:r>
      <w:r w:rsidRPr="00F87070">
        <w:rPr>
          <w:rFonts w:ascii="Arial" w:hAnsi="Arial" w:cs="Arial"/>
          <w:sz w:val="24"/>
          <w:szCs w:val="24"/>
        </w:rPr>
        <w:t xml:space="preserve"> of a particular description ought to be shown as highway</w:t>
      </w:r>
      <w:r w:rsidR="00E7044A">
        <w:rPr>
          <w:rFonts w:ascii="Arial" w:hAnsi="Arial" w:cs="Arial"/>
          <w:sz w:val="24"/>
          <w:szCs w:val="24"/>
        </w:rPr>
        <w:t>s</w:t>
      </w:r>
      <w:r w:rsidRPr="00F87070">
        <w:rPr>
          <w:rFonts w:ascii="Arial" w:hAnsi="Arial" w:cs="Arial"/>
          <w:sz w:val="24"/>
          <w:szCs w:val="24"/>
        </w:rPr>
        <w:t xml:space="preserve"> of a different description.</w:t>
      </w:r>
    </w:p>
    <w:p w14:paraId="0CC5D16A" w14:textId="4B271339" w:rsidR="00AA1C44" w:rsidRDefault="005A2A0F" w:rsidP="00AA1C44">
      <w:pPr>
        <w:pStyle w:val="Style1"/>
        <w:rPr>
          <w:rFonts w:ascii="Arial" w:hAnsi="Arial" w:cs="Arial"/>
          <w:sz w:val="24"/>
          <w:szCs w:val="24"/>
        </w:rPr>
      </w:pPr>
      <w:r>
        <w:rPr>
          <w:rFonts w:ascii="Arial" w:hAnsi="Arial" w:cs="Arial"/>
          <w:sz w:val="24"/>
          <w:szCs w:val="24"/>
        </w:rPr>
        <w:t>H</w:t>
      </w:r>
      <w:r w:rsidRPr="007602F2">
        <w:rPr>
          <w:rFonts w:ascii="Arial" w:hAnsi="Arial" w:cs="Arial"/>
          <w:sz w:val="24"/>
          <w:szCs w:val="24"/>
        </w:rPr>
        <w:t>istorical documents and maps</w:t>
      </w:r>
      <w:r>
        <w:rPr>
          <w:rFonts w:ascii="Arial" w:hAnsi="Arial" w:cs="Arial"/>
          <w:sz w:val="24"/>
          <w:szCs w:val="24"/>
        </w:rPr>
        <w:t xml:space="preserve"> have been submitted in support of the Order</w:t>
      </w:r>
      <w:r w:rsidRPr="007602F2">
        <w:rPr>
          <w:rFonts w:ascii="Arial" w:hAnsi="Arial" w:cs="Arial"/>
          <w:sz w:val="24"/>
          <w:szCs w:val="24"/>
        </w:rPr>
        <w:t>. I need to consider if the evidence provided is sufficient to infer the dedication of higher public rights over the claimed route at some point in the past</w:t>
      </w:r>
      <w:r w:rsidR="00DC3346" w:rsidRPr="00DC3346">
        <w:rPr>
          <w:rFonts w:ascii="Arial" w:hAnsi="Arial" w:cs="Arial"/>
          <w:sz w:val="24"/>
          <w:szCs w:val="24"/>
        </w:rPr>
        <w:t xml:space="preserve">. </w:t>
      </w:r>
      <w:r w:rsidR="00113F71">
        <w:rPr>
          <w:rFonts w:ascii="Arial" w:hAnsi="Arial" w:cs="Arial"/>
          <w:sz w:val="24"/>
          <w:szCs w:val="24"/>
        </w:rPr>
        <w:t>S</w:t>
      </w:r>
      <w:r w:rsidR="00DC3346" w:rsidRPr="00DC3346">
        <w:rPr>
          <w:rFonts w:ascii="Arial" w:hAnsi="Arial" w:cs="Arial"/>
          <w:sz w:val="24"/>
          <w:szCs w:val="24"/>
        </w:rPr>
        <w:t>ection</w:t>
      </w:r>
      <w:r w:rsidR="00DC3346">
        <w:rPr>
          <w:rFonts w:ascii="Arial" w:hAnsi="Arial" w:cs="Arial"/>
          <w:sz w:val="24"/>
          <w:szCs w:val="24"/>
        </w:rPr>
        <w:t xml:space="preserve"> </w:t>
      </w:r>
      <w:r w:rsidR="00DC3346" w:rsidRPr="00DC3346">
        <w:rPr>
          <w:rFonts w:ascii="Arial" w:hAnsi="Arial" w:cs="Arial"/>
          <w:sz w:val="24"/>
          <w:szCs w:val="24"/>
        </w:rPr>
        <w:t>32 of the Highways Act 1980</w:t>
      </w:r>
      <w:r w:rsidR="00DC3346">
        <w:rPr>
          <w:rFonts w:ascii="Arial" w:hAnsi="Arial" w:cs="Arial"/>
          <w:sz w:val="24"/>
          <w:szCs w:val="24"/>
        </w:rPr>
        <w:t xml:space="preserve"> </w:t>
      </w:r>
      <w:r w:rsidR="00DC3346" w:rsidRPr="00DC3346">
        <w:rPr>
          <w:rFonts w:ascii="Arial" w:hAnsi="Arial" w:cs="Arial"/>
          <w:sz w:val="24"/>
          <w:szCs w:val="24"/>
        </w:rPr>
        <w:t>(the 1980 Act)</w:t>
      </w:r>
      <w:r w:rsidR="00DC3346">
        <w:rPr>
          <w:rFonts w:ascii="Arial" w:hAnsi="Arial" w:cs="Arial"/>
          <w:sz w:val="24"/>
          <w:szCs w:val="24"/>
        </w:rPr>
        <w:t xml:space="preserve"> </w:t>
      </w:r>
      <w:r w:rsidR="00DC3346" w:rsidRPr="00DC3346">
        <w:rPr>
          <w:rFonts w:ascii="Arial" w:hAnsi="Arial" w:cs="Arial"/>
          <w:sz w:val="24"/>
          <w:szCs w:val="24"/>
        </w:rPr>
        <w:t>requires me to take into consideration any map, plan or history of the locality, or other relevant document provided, giving it such weight as is appropriate, before determining whether or not a way has been dedicated as a highway.</w:t>
      </w:r>
    </w:p>
    <w:p w14:paraId="3169C254" w14:textId="38329EA0" w:rsidR="00133F4D" w:rsidRDefault="00314CA2" w:rsidP="00133F4D">
      <w:pPr>
        <w:pStyle w:val="Style1"/>
        <w:numPr>
          <w:ilvl w:val="0"/>
          <w:numId w:val="21"/>
        </w:numPr>
        <w:rPr>
          <w:rFonts w:ascii="Arial" w:hAnsi="Arial" w:cs="Arial"/>
          <w:sz w:val="24"/>
          <w:szCs w:val="24"/>
        </w:rPr>
      </w:pPr>
      <w:r>
        <w:rPr>
          <w:rFonts w:ascii="Arial" w:hAnsi="Arial" w:cs="Arial"/>
          <w:sz w:val="24"/>
          <w:szCs w:val="24"/>
        </w:rPr>
        <w:t xml:space="preserve">User evidence has also been submitted in support of the application. </w:t>
      </w:r>
      <w:r w:rsidR="00133F4D" w:rsidRPr="0088527B">
        <w:rPr>
          <w:rFonts w:ascii="Arial" w:hAnsi="Arial" w:cs="Arial"/>
          <w:sz w:val="24"/>
          <w:szCs w:val="24"/>
        </w:rPr>
        <w:t xml:space="preserve">This requires me to consider if the public have used the route as of right and without interruption, for a period of twenty years immediately prior to its status being brought into question. I must establish the date when the public’s right to use the Order route </w:t>
      </w:r>
      <w:r w:rsidR="00133F4D" w:rsidRPr="00D047C3">
        <w:rPr>
          <w:rFonts w:ascii="Arial" w:hAnsi="Arial" w:cs="Arial"/>
          <w:sz w:val="24"/>
          <w:szCs w:val="24"/>
        </w:rPr>
        <w:t xml:space="preserve">was </w:t>
      </w:r>
      <w:r w:rsidR="00133F4D">
        <w:rPr>
          <w:rFonts w:ascii="Arial" w:hAnsi="Arial" w:cs="Arial"/>
          <w:sz w:val="24"/>
          <w:szCs w:val="24"/>
        </w:rPr>
        <w:t xml:space="preserve">brought into </w:t>
      </w:r>
      <w:r w:rsidR="00133F4D" w:rsidRPr="00D047C3">
        <w:rPr>
          <w:rFonts w:ascii="Arial" w:hAnsi="Arial" w:cs="Arial"/>
          <w:sz w:val="24"/>
          <w:szCs w:val="24"/>
        </w:rPr>
        <w:t xml:space="preserve">question and determine if use by the public occurred for a </w:t>
      </w:r>
      <w:r w:rsidR="00133F4D">
        <w:rPr>
          <w:rFonts w:ascii="Arial" w:hAnsi="Arial" w:cs="Arial"/>
          <w:sz w:val="24"/>
          <w:szCs w:val="24"/>
        </w:rPr>
        <w:t>twenty</w:t>
      </w:r>
      <w:r w:rsidR="00133F4D" w:rsidRPr="00D047C3">
        <w:rPr>
          <w:rFonts w:ascii="Arial" w:hAnsi="Arial" w:cs="Arial"/>
          <w:sz w:val="24"/>
          <w:szCs w:val="24"/>
        </w:rPr>
        <w:t xml:space="preserve"> year period prior to this that is sufficient to raise a presumption of dedication. If this is the case, I must then consider if there is sufficient evidence that there was no intention on the part of the landowner to dedicate public </w:t>
      </w:r>
      <w:r w:rsidR="008A7C59">
        <w:rPr>
          <w:rFonts w:ascii="Arial" w:hAnsi="Arial" w:cs="Arial"/>
          <w:sz w:val="24"/>
          <w:szCs w:val="24"/>
        </w:rPr>
        <w:t>vehicular rights</w:t>
      </w:r>
      <w:r w:rsidR="00133F4D" w:rsidRPr="00D047C3">
        <w:rPr>
          <w:rFonts w:ascii="Arial" w:hAnsi="Arial" w:cs="Arial"/>
          <w:sz w:val="24"/>
          <w:szCs w:val="24"/>
        </w:rPr>
        <w:t xml:space="preserve"> during this period</w:t>
      </w:r>
      <w:r w:rsidR="00125C54" w:rsidRPr="00D047C3">
        <w:rPr>
          <w:rFonts w:ascii="Arial" w:hAnsi="Arial" w:cs="Arial"/>
          <w:sz w:val="24"/>
          <w:szCs w:val="24"/>
        </w:rPr>
        <w:t xml:space="preserve">. </w:t>
      </w:r>
    </w:p>
    <w:p w14:paraId="235295BB" w14:textId="6D337F49" w:rsidR="005E3D0A" w:rsidRDefault="008B36BB" w:rsidP="00AA1C44">
      <w:pPr>
        <w:pStyle w:val="Style1"/>
        <w:tabs>
          <w:tab w:val="clear" w:pos="720"/>
        </w:tabs>
        <w:rPr>
          <w:rFonts w:ascii="Arial" w:hAnsi="Arial" w:cs="Arial"/>
          <w:sz w:val="24"/>
          <w:szCs w:val="24"/>
        </w:rPr>
      </w:pPr>
      <w:r w:rsidRPr="00AA1C44">
        <w:rPr>
          <w:rFonts w:ascii="Arial" w:hAnsi="Arial" w:cs="Arial"/>
          <w:sz w:val="24"/>
          <w:szCs w:val="24"/>
        </w:rPr>
        <w:t xml:space="preserve">As this Order is concerned with possible unrecorded vehicular rights, it is necessary to have regard to the provisions of Section 67 of the Natural Environment and Rural Communities Act 2006 which extinguished rights for mechanically propelled </w:t>
      </w:r>
      <w:r w:rsidRPr="00861F8D">
        <w:rPr>
          <w:rFonts w:ascii="Arial" w:hAnsi="Arial" w:cs="Arial"/>
          <w:color w:val="000000" w:themeColor="text1"/>
          <w:sz w:val="24"/>
          <w:szCs w:val="24"/>
        </w:rPr>
        <w:t xml:space="preserve">vehicles (MPV) </w:t>
      </w:r>
      <w:r w:rsidRPr="00AA1C44">
        <w:rPr>
          <w:rFonts w:ascii="Arial" w:hAnsi="Arial" w:cs="Arial"/>
          <w:sz w:val="24"/>
          <w:szCs w:val="24"/>
        </w:rPr>
        <w:t>subject to certain exemptions.</w:t>
      </w:r>
      <w:r w:rsidR="005E3D0A" w:rsidRPr="00AA1C44">
        <w:rPr>
          <w:rFonts w:ascii="Arial" w:hAnsi="Arial" w:cs="Arial"/>
          <w:sz w:val="24"/>
          <w:szCs w:val="24"/>
        </w:rPr>
        <w:t xml:space="preserve"> Accordingly, should I find in favour of public vehicular rights existing, I would need to determine if any of these exemptions have been met.</w:t>
      </w:r>
    </w:p>
    <w:p w14:paraId="4501CF37" w14:textId="7D89DC6B" w:rsidR="007623B9" w:rsidRPr="00D047C3" w:rsidRDefault="009C36BC" w:rsidP="007623B9">
      <w:pPr>
        <w:pStyle w:val="Heading6blackfont"/>
        <w:rPr>
          <w:rFonts w:ascii="Arial" w:hAnsi="Arial" w:cs="Arial"/>
          <w:sz w:val="24"/>
          <w:szCs w:val="24"/>
        </w:rPr>
      </w:pPr>
      <w:r w:rsidRPr="00D047C3">
        <w:rPr>
          <w:rFonts w:ascii="Arial" w:hAnsi="Arial" w:cs="Arial"/>
          <w:sz w:val="24"/>
          <w:szCs w:val="24"/>
        </w:rPr>
        <w:t>Reasons</w:t>
      </w:r>
    </w:p>
    <w:p w14:paraId="3FFEF5B6" w14:textId="3C1168A4" w:rsidR="001D7AB2" w:rsidRPr="001D7AB2" w:rsidRDefault="001D7AB2" w:rsidP="001D7AB2">
      <w:pPr>
        <w:pStyle w:val="Style1"/>
        <w:numPr>
          <w:ilvl w:val="0"/>
          <w:numId w:val="0"/>
        </w:numPr>
        <w:rPr>
          <w:rFonts w:ascii="Arial" w:hAnsi="Arial" w:cs="Arial"/>
          <w:b/>
          <w:bCs/>
          <w:sz w:val="24"/>
          <w:szCs w:val="24"/>
        </w:rPr>
      </w:pPr>
      <w:r>
        <w:rPr>
          <w:rFonts w:ascii="Arial" w:hAnsi="Arial" w:cs="Arial"/>
          <w:b/>
          <w:bCs/>
          <w:sz w:val="24"/>
          <w:szCs w:val="24"/>
        </w:rPr>
        <w:t>Documentary Evidence</w:t>
      </w:r>
    </w:p>
    <w:p w14:paraId="2CD9FE4B" w14:textId="583ED1E4" w:rsidR="007623B9" w:rsidRPr="00E45BB3" w:rsidRDefault="00A31BBE" w:rsidP="00A31BBE">
      <w:pPr>
        <w:pStyle w:val="Style1"/>
        <w:numPr>
          <w:ilvl w:val="0"/>
          <w:numId w:val="0"/>
        </w:numPr>
        <w:tabs>
          <w:tab w:val="clear" w:pos="432"/>
          <w:tab w:val="left" w:pos="0"/>
        </w:tabs>
        <w:rPr>
          <w:rFonts w:ascii="Arial" w:hAnsi="Arial" w:cs="Arial"/>
          <w:i/>
          <w:iCs/>
          <w:sz w:val="24"/>
          <w:szCs w:val="24"/>
        </w:rPr>
      </w:pPr>
      <w:r>
        <w:rPr>
          <w:rFonts w:ascii="Arial" w:hAnsi="Arial" w:cs="Arial"/>
          <w:i/>
          <w:iCs/>
          <w:sz w:val="24"/>
          <w:szCs w:val="24"/>
        </w:rPr>
        <w:t>Map of Disputed Commons Austwick, Crummack, Wharfe, Horton and Selside 1618 and 1619</w:t>
      </w:r>
    </w:p>
    <w:p w14:paraId="084BA45B" w14:textId="454E54A0" w:rsidR="00A55643" w:rsidRDefault="00C0436D" w:rsidP="008E5065">
      <w:pPr>
        <w:pStyle w:val="Style1"/>
        <w:rPr>
          <w:rFonts w:ascii="Arial" w:hAnsi="Arial" w:cs="Arial"/>
          <w:sz w:val="24"/>
          <w:szCs w:val="24"/>
        </w:rPr>
      </w:pPr>
      <w:r>
        <w:rPr>
          <w:rFonts w:ascii="Arial" w:hAnsi="Arial" w:cs="Arial"/>
          <w:sz w:val="24"/>
          <w:szCs w:val="24"/>
        </w:rPr>
        <w:t>A route called Horton Stye</w:t>
      </w:r>
      <w:r w:rsidR="0080555E">
        <w:rPr>
          <w:rFonts w:ascii="Arial" w:hAnsi="Arial" w:cs="Arial"/>
          <w:sz w:val="24"/>
          <w:szCs w:val="24"/>
        </w:rPr>
        <w:t xml:space="preserve"> is described as </w:t>
      </w:r>
      <w:r w:rsidR="00DF73C4">
        <w:rPr>
          <w:rFonts w:ascii="Arial" w:hAnsi="Arial" w:cs="Arial"/>
          <w:sz w:val="24"/>
          <w:szCs w:val="24"/>
        </w:rPr>
        <w:t xml:space="preserve">a </w:t>
      </w:r>
      <w:r w:rsidR="00DF73C4" w:rsidRPr="00D71143">
        <w:rPr>
          <w:rFonts w:ascii="Arial" w:hAnsi="Arial" w:cs="Arial"/>
          <w:i/>
          <w:iCs/>
          <w:sz w:val="24"/>
          <w:szCs w:val="24"/>
        </w:rPr>
        <w:t>‘path waye’</w:t>
      </w:r>
      <w:r w:rsidR="001F200B">
        <w:rPr>
          <w:rFonts w:ascii="Arial" w:hAnsi="Arial" w:cs="Arial"/>
          <w:sz w:val="24"/>
          <w:szCs w:val="24"/>
        </w:rPr>
        <w:t xml:space="preserve">. </w:t>
      </w:r>
      <w:r w:rsidR="006C7C3E">
        <w:rPr>
          <w:rFonts w:ascii="Arial" w:hAnsi="Arial" w:cs="Arial"/>
          <w:sz w:val="24"/>
          <w:szCs w:val="24"/>
        </w:rPr>
        <w:t xml:space="preserve">Horton Stye and </w:t>
      </w:r>
      <w:r>
        <w:rPr>
          <w:rFonts w:ascii="Arial" w:hAnsi="Arial" w:cs="Arial"/>
          <w:sz w:val="24"/>
          <w:szCs w:val="24"/>
        </w:rPr>
        <w:t>Long Lane</w:t>
      </w:r>
      <w:r w:rsidR="006C7C3E">
        <w:rPr>
          <w:rFonts w:ascii="Arial" w:hAnsi="Arial" w:cs="Arial"/>
          <w:sz w:val="24"/>
          <w:szCs w:val="24"/>
        </w:rPr>
        <w:t xml:space="preserve"> bridleway </w:t>
      </w:r>
      <w:r w:rsidR="00AA6549">
        <w:rPr>
          <w:rFonts w:ascii="Arial" w:hAnsi="Arial" w:cs="Arial"/>
          <w:sz w:val="24"/>
          <w:szCs w:val="24"/>
        </w:rPr>
        <w:t>for</w:t>
      </w:r>
      <w:r w:rsidR="002D5530">
        <w:rPr>
          <w:rFonts w:ascii="Arial" w:hAnsi="Arial" w:cs="Arial"/>
          <w:sz w:val="24"/>
          <w:szCs w:val="24"/>
        </w:rPr>
        <w:t>m</w:t>
      </w:r>
      <w:r w:rsidR="00AA6549">
        <w:rPr>
          <w:rFonts w:ascii="Arial" w:hAnsi="Arial" w:cs="Arial"/>
          <w:sz w:val="24"/>
          <w:szCs w:val="24"/>
        </w:rPr>
        <w:t xml:space="preserve"> a continuous route between </w:t>
      </w:r>
      <w:r w:rsidR="002D5530">
        <w:rPr>
          <w:rFonts w:ascii="Arial" w:hAnsi="Arial" w:cs="Arial"/>
          <w:sz w:val="24"/>
          <w:szCs w:val="24"/>
        </w:rPr>
        <w:t>Sulber Gate</w:t>
      </w:r>
      <w:r w:rsidR="006B669D">
        <w:rPr>
          <w:rFonts w:ascii="Arial" w:hAnsi="Arial" w:cs="Arial"/>
          <w:sz w:val="24"/>
          <w:szCs w:val="24"/>
        </w:rPr>
        <w:t xml:space="preserve"> and the Order route at point D</w:t>
      </w:r>
      <w:r>
        <w:rPr>
          <w:rFonts w:ascii="Arial" w:hAnsi="Arial" w:cs="Arial"/>
          <w:sz w:val="24"/>
          <w:szCs w:val="24"/>
        </w:rPr>
        <w:t>.</w:t>
      </w:r>
      <w:r w:rsidR="00701775">
        <w:rPr>
          <w:rFonts w:ascii="Arial" w:hAnsi="Arial" w:cs="Arial"/>
          <w:sz w:val="24"/>
          <w:szCs w:val="24"/>
        </w:rPr>
        <w:t xml:space="preserve"> </w:t>
      </w:r>
      <w:r w:rsidR="00B6176A">
        <w:rPr>
          <w:rFonts w:ascii="Arial" w:hAnsi="Arial" w:cs="Arial"/>
          <w:sz w:val="24"/>
          <w:szCs w:val="24"/>
        </w:rPr>
        <w:t xml:space="preserve">Some parties consider </w:t>
      </w:r>
      <w:r w:rsidR="002D5530">
        <w:rPr>
          <w:rFonts w:ascii="Arial" w:hAnsi="Arial" w:cs="Arial"/>
          <w:i/>
          <w:iCs/>
          <w:sz w:val="24"/>
          <w:szCs w:val="24"/>
        </w:rPr>
        <w:t>‘path waye’</w:t>
      </w:r>
      <w:r w:rsidR="00B6176A">
        <w:rPr>
          <w:rFonts w:ascii="Arial" w:hAnsi="Arial" w:cs="Arial"/>
          <w:sz w:val="24"/>
          <w:szCs w:val="24"/>
        </w:rPr>
        <w:t xml:space="preserve"> means it was not a public carriageway. </w:t>
      </w:r>
      <w:r w:rsidR="002D5530">
        <w:rPr>
          <w:rFonts w:ascii="Arial" w:hAnsi="Arial" w:cs="Arial"/>
          <w:sz w:val="24"/>
          <w:szCs w:val="24"/>
        </w:rPr>
        <w:t>The Order route is not shown on this map</w:t>
      </w:r>
      <w:r w:rsidR="009E3151">
        <w:rPr>
          <w:rFonts w:ascii="Arial" w:hAnsi="Arial" w:cs="Arial"/>
          <w:sz w:val="24"/>
          <w:szCs w:val="24"/>
        </w:rPr>
        <w:t>.</w:t>
      </w:r>
    </w:p>
    <w:p w14:paraId="0473FBAC" w14:textId="2FA4DBF3" w:rsidR="00297915" w:rsidRPr="00297915" w:rsidRDefault="00424C03" w:rsidP="00297915">
      <w:pPr>
        <w:pStyle w:val="Style1"/>
        <w:numPr>
          <w:ilvl w:val="0"/>
          <w:numId w:val="0"/>
        </w:numPr>
        <w:rPr>
          <w:rFonts w:ascii="Arial" w:hAnsi="Arial" w:cs="Arial"/>
          <w:i/>
          <w:iCs/>
          <w:sz w:val="24"/>
          <w:szCs w:val="24"/>
        </w:rPr>
      </w:pPr>
      <w:r>
        <w:rPr>
          <w:rFonts w:ascii="Arial" w:hAnsi="Arial" w:cs="Arial"/>
          <w:i/>
          <w:iCs/>
          <w:sz w:val="24"/>
          <w:szCs w:val="24"/>
        </w:rPr>
        <w:t>C</w:t>
      </w:r>
      <w:r w:rsidR="00297915" w:rsidRPr="00297915">
        <w:rPr>
          <w:rFonts w:ascii="Arial" w:hAnsi="Arial" w:cs="Arial"/>
          <w:i/>
          <w:iCs/>
          <w:sz w:val="24"/>
          <w:szCs w:val="24"/>
        </w:rPr>
        <w:t xml:space="preserve">lapham Thwaite and Side Inclosure </w:t>
      </w:r>
      <w:r w:rsidR="002B65D8">
        <w:rPr>
          <w:rFonts w:ascii="Arial" w:hAnsi="Arial" w:cs="Arial"/>
          <w:i/>
          <w:iCs/>
          <w:sz w:val="24"/>
          <w:szCs w:val="24"/>
        </w:rPr>
        <w:t>Agreement</w:t>
      </w:r>
      <w:r w:rsidR="00297915" w:rsidRPr="00297915">
        <w:rPr>
          <w:rFonts w:ascii="Arial" w:hAnsi="Arial" w:cs="Arial"/>
          <w:i/>
          <w:iCs/>
          <w:sz w:val="24"/>
          <w:szCs w:val="24"/>
        </w:rPr>
        <w:t xml:space="preserve"> </w:t>
      </w:r>
      <w:r w:rsidR="002205DD">
        <w:rPr>
          <w:rFonts w:ascii="Arial" w:hAnsi="Arial" w:cs="Arial"/>
          <w:i/>
          <w:iCs/>
          <w:sz w:val="24"/>
          <w:szCs w:val="24"/>
        </w:rPr>
        <w:t xml:space="preserve">and Award </w:t>
      </w:r>
      <w:r w:rsidR="00297915" w:rsidRPr="00297915">
        <w:rPr>
          <w:rFonts w:ascii="Arial" w:hAnsi="Arial" w:cs="Arial"/>
          <w:i/>
          <w:iCs/>
          <w:sz w:val="24"/>
          <w:szCs w:val="24"/>
        </w:rPr>
        <w:t>1758</w:t>
      </w:r>
    </w:p>
    <w:p w14:paraId="5E5EEBE2" w14:textId="516712A9" w:rsidR="00FC4FA9" w:rsidRDefault="00BA2777" w:rsidP="00BC300D">
      <w:pPr>
        <w:pStyle w:val="Style1"/>
        <w:rPr>
          <w:rFonts w:ascii="Arial" w:hAnsi="Arial" w:cs="Arial"/>
          <w:sz w:val="24"/>
          <w:szCs w:val="24"/>
        </w:rPr>
      </w:pPr>
      <w:r>
        <w:rPr>
          <w:rFonts w:ascii="Arial" w:hAnsi="Arial" w:cs="Arial"/>
          <w:sz w:val="24"/>
          <w:szCs w:val="24"/>
        </w:rPr>
        <w:t>The Articles of Agreement f</w:t>
      </w:r>
      <w:r w:rsidR="00E048B5">
        <w:rPr>
          <w:rFonts w:ascii="Arial" w:hAnsi="Arial" w:cs="Arial"/>
          <w:sz w:val="24"/>
          <w:szCs w:val="24"/>
        </w:rPr>
        <w:t xml:space="preserve">or the Division of Clapham Thwaite and Side 1758 states </w:t>
      </w:r>
      <w:r w:rsidR="00E048B5">
        <w:rPr>
          <w:rFonts w:ascii="Arial" w:hAnsi="Arial" w:cs="Arial"/>
          <w:i/>
          <w:iCs/>
          <w:sz w:val="24"/>
          <w:szCs w:val="24"/>
        </w:rPr>
        <w:t xml:space="preserve">‘there are Two Highways over the said pasture, the one leading from </w:t>
      </w:r>
      <w:r w:rsidR="00381C6D">
        <w:rPr>
          <w:rFonts w:ascii="Arial" w:hAnsi="Arial" w:cs="Arial"/>
          <w:i/>
          <w:iCs/>
          <w:sz w:val="24"/>
          <w:szCs w:val="24"/>
        </w:rPr>
        <w:t xml:space="preserve">the town of Clapham to a gate called Bottoms Gate and the other from </w:t>
      </w:r>
      <w:r w:rsidR="00B7215A">
        <w:rPr>
          <w:rFonts w:ascii="Arial" w:hAnsi="Arial" w:cs="Arial"/>
          <w:i/>
          <w:iCs/>
          <w:sz w:val="24"/>
          <w:szCs w:val="24"/>
        </w:rPr>
        <w:t>the town of Clapham to a gate called the Bank Gate’</w:t>
      </w:r>
      <w:r w:rsidR="00114F49">
        <w:rPr>
          <w:rFonts w:ascii="Arial" w:hAnsi="Arial" w:cs="Arial"/>
          <w:sz w:val="24"/>
          <w:szCs w:val="24"/>
        </w:rPr>
        <w:t>.</w:t>
      </w:r>
      <w:r w:rsidR="00F04FFE">
        <w:rPr>
          <w:rFonts w:ascii="Arial" w:hAnsi="Arial" w:cs="Arial"/>
          <w:sz w:val="24"/>
          <w:szCs w:val="24"/>
        </w:rPr>
        <w:t xml:space="preserve"> It does not indicate the status of the </w:t>
      </w:r>
      <w:r w:rsidR="00FA279A">
        <w:rPr>
          <w:rFonts w:ascii="Arial" w:hAnsi="Arial" w:cs="Arial"/>
          <w:sz w:val="24"/>
          <w:szCs w:val="24"/>
        </w:rPr>
        <w:t xml:space="preserve">two </w:t>
      </w:r>
      <w:r w:rsidR="00F04FFE">
        <w:rPr>
          <w:rFonts w:ascii="Arial" w:hAnsi="Arial" w:cs="Arial"/>
          <w:sz w:val="24"/>
          <w:szCs w:val="24"/>
        </w:rPr>
        <w:t>highways</w:t>
      </w:r>
      <w:r w:rsidR="00FA279A">
        <w:rPr>
          <w:rFonts w:ascii="Arial" w:hAnsi="Arial" w:cs="Arial"/>
          <w:sz w:val="24"/>
          <w:szCs w:val="24"/>
        </w:rPr>
        <w:t>.</w:t>
      </w:r>
    </w:p>
    <w:p w14:paraId="361E565B" w14:textId="586DE09A" w:rsidR="00E6477E" w:rsidRPr="00E6477E" w:rsidRDefault="00AF0317" w:rsidP="00BC300D">
      <w:pPr>
        <w:pStyle w:val="Style1"/>
        <w:rPr>
          <w:rFonts w:ascii="Arial" w:hAnsi="Arial" w:cs="Arial"/>
          <w:sz w:val="24"/>
          <w:szCs w:val="24"/>
        </w:rPr>
      </w:pPr>
      <w:r w:rsidRPr="003B4A70">
        <w:rPr>
          <w:rFonts w:ascii="Arial" w:hAnsi="Arial" w:cs="Arial"/>
          <w:sz w:val="24"/>
          <w:szCs w:val="24"/>
        </w:rPr>
        <w:lastRenderedPageBreak/>
        <w:t>The A</w:t>
      </w:r>
      <w:r w:rsidR="00FC4FA9">
        <w:rPr>
          <w:rFonts w:ascii="Arial" w:hAnsi="Arial" w:cs="Arial"/>
          <w:sz w:val="24"/>
          <w:szCs w:val="24"/>
        </w:rPr>
        <w:t xml:space="preserve">ward made under </w:t>
      </w:r>
      <w:r w:rsidR="002205DD">
        <w:rPr>
          <w:rFonts w:ascii="Arial" w:hAnsi="Arial" w:cs="Arial"/>
          <w:sz w:val="24"/>
          <w:szCs w:val="24"/>
        </w:rPr>
        <w:t xml:space="preserve">the </w:t>
      </w:r>
      <w:r w:rsidR="00231B47">
        <w:rPr>
          <w:rFonts w:ascii="Arial" w:hAnsi="Arial" w:cs="Arial"/>
          <w:sz w:val="24"/>
          <w:szCs w:val="24"/>
        </w:rPr>
        <w:t>Article of A</w:t>
      </w:r>
      <w:r w:rsidR="00FC4FA9">
        <w:rPr>
          <w:rFonts w:ascii="Arial" w:hAnsi="Arial" w:cs="Arial"/>
          <w:sz w:val="24"/>
          <w:szCs w:val="24"/>
        </w:rPr>
        <w:t>greement</w:t>
      </w:r>
      <w:r w:rsidRPr="003B4A70">
        <w:rPr>
          <w:rFonts w:ascii="Arial" w:hAnsi="Arial" w:cs="Arial"/>
          <w:sz w:val="24"/>
          <w:szCs w:val="24"/>
        </w:rPr>
        <w:t xml:space="preserve"> </w:t>
      </w:r>
      <w:r w:rsidR="00FF6F06" w:rsidRPr="003B4A70">
        <w:rPr>
          <w:rFonts w:ascii="Arial" w:hAnsi="Arial" w:cs="Arial"/>
          <w:sz w:val="24"/>
          <w:szCs w:val="24"/>
        </w:rPr>
        <w:t xml:space="preserve">1758 </w:t>
      </w:r>
      <w:r w:rsidR="00ED7B49">
        <w:rPr>
          <w:rFonts w:ascii="Arial" w:hAnsi="Arial" w:cs="Arial"/>
          <w:sz w:val="24"/>
          <w:szCs w:val="24"/>
        </w:rPr>
        <w:t>ordered fences be made six yards apart across the pasture</w:t>
      </w:r>
      <w:r w:rsidR="009B1CBA">
        <w:rPr>
          <w:rFonts w:ascii="Arial" w:hAnsi="Arial" w:cs="Arial"/>
          <w:sz w:val="24"/>
          <w:szCs w:val="24"/>
        </w:rPr>
        <w:t xml:space="preserve"> from the side</w:t>
      </w:r>
      <w:r w:rsidR="00ED7B49">
        <w:rPr>
          <w:rFonts w:ascii="Arial" w:hAnsi="Arial" w:cs="Arial"/>
          <w:sz w:val="24"/>
          <w:szCs w:val="24"/>
        </w:rPr>
        <w:t xml:space="preserve"> </w:t>
      </w:r>
      <w:r w:rsidR="00ED7B49" w:rsidRPr="000339E4">
        <w:rPr>
          <w:rFonts w:ascii="Arial" w:hAnsi="Arial" w:cs="Arial"/>
          <w:i/>
          <w:iCs/>
          <w:color w:val="000000" w:themeColor="text1"/>
          <w:sz w:val="24"/>
          <w:szCs w:val="24"/>
        </w:rPr>
        <w:t>‘</w:t>
      </w:r>
      <w:r w:rsidR="009B1CBA" w:rsidRPr="000339E4">
        <w:rPr>
          <w:rFonts w:ascii="Arial" w:hAnsi="Arial" w:cs="Arial"/>
          <w:i/>
          <w:iCs/>
          <w:color w:val="000000" w:themeColor="text1"/>
          <w:sz w:val="24"/>
          <w:szCs w:val="24"/>
        </w:rPr>
        <w:t xml:space="preserve">of a gate </w:t>
      </w:r>
      <w:r w:rsidR="00DC30A8" w:rsidRPr="000339E4">
        <w:rPr>
          <w:rFonts w:ascii="Arial" w:hAnsi="Arial" w:cs="Arial"/>
          <w:i/>
          <w:iCs/>
          <w:color w:val="000000" w:themeColor="text1"/>
          <w:sz w:val="24"/>
          <w:szCs w:val="24"/>
        </w:rPr>
        <w:t>commonly called Ake Bank gate leading into Austwick Thwait</w:t>
      </w:r>
      <w:r w:rsidR="00C57FDA" w:rsidRPr="000339E4">
        <w:rPr>
          <w:rFonts w:ascii="Arial" w:hAnsi="Arial" w:cs="Arial"/>
          <w:i/>
          <w:iCs/>
          <w:color w:val="000000" w:themeColor="text1"/>
          <w:sz w:val="24"/>
          <w:szCs w:val="24"/>
        </w:rPr>
        <w:t xml:space="preserve">e… </w:t>
      </w:r>
      <w:r w:rsidR="00ED7B49" w:rsidRPr="000339E4">
        <w:rPr>
          <w:rFonts w:ascii="Arial" w:hAnsi="Arial" w:cs="Arial"/>
          <w:i/>
          <w:iCs/>
          <w:color w:val="000000" w:themeColor="text1"/>
          <w:sz w:val="24"/>
          <w:szCs w:val="24"/>
        </w:rPr>
        <w:t>in order to Lane out the</w:t>
      </w:r>
      <w:r w:rsidR="009C7B15" w:rsidRPr="000339E4">
        <w:rPr>
          <w:rFonts w:ascii="Arial" w:hAnsi="Arial" w:cs="Arial"/>
          <w:i/>
          <w:iCs/>
          <w:color w:val="000000" w:themeColor="text1"/>
          <w:sz w:val="24"/>
          <w:szCs w:val="24"/>
        </w:rPr>
        <w:t xml:space="preserve"> </w:t>
      </w:r>
      <w:r w:rsidR="00ED7B49" w:rsidRPr="000339E4">
        <w:rPr>
          <w:rFonts w:ascii="Arial" w:hAnsi="Arial" w:cs="Arial"/>
          <w:i/>
          <w:iCs/>
          <w:color w:val="000000" w:themeColor="text1"/>
          <w:sz w:val="24"/>
          <w:szCs w:val="24"/>
        </w:rPr>
        <w:t>highway</w:t>
      </w:r>
      <w:r w:rsidR="00D87B53" w:rsidRPr="000339E4">
        <w:rPr>
          <w:rFonts w:ascii="Arial" w:hAnsi="Arial" w:cs="Arial"/>
          <w:i/>
          <w:iCs/>
          <w:color w:val="000000" w:themeColor="text1"/>
          <w:sz w:val="24"/>
          <w:szCs w:val="24"/>
        </w:rPr>
        <w:t xml:space="preserve"> mentioned in the said articles</w:t>
      </w:r>
      <w:r w:rsidR="000339E4" w:rsidRPr="000339E4">
        <w:rPr>
          <w:rFonts w:ascii="Arial" w:hAnsi="Arial" w:cs="Arial"/>
          <w:i/>
          <w:iCs/>
          <w:color w:val="000000" w:themeColor="text1"/>
          <w:sz w:val="24"/>
          <w:szCs w:val="24"/>
        </w:rPr>
        <w:t xml:space="preserve"> to </w:t>
      </w:r>
      <w:r w:rsidR="009C7B15" w:rsidRPr="000339E4">
        <w:rPr>
          <w:rFonts w:ascii="Arial" w:hAnsi="Arial" w:cs="Arial"/>
          <w:i/>
          <w:iCs/>
          <w:color w:val="000000" w:themeColor="text1"/>
          <w:sz w:val="24"/>
          <w:szCs w:val="24"/>
        </w:rPr>
        <w:t xml:space="preserve">lead </w:t>
      </w:r>
      <w:r w:rsidR="00443473" w:rsidRPr="000339E4">
        <w:rPr>
          <w:rFonts w:ascii="Arial" w:hAnsi="Arial" w:cs="Arial"/>
          <w:i/>
          <w:iCs/>
          <w:color w:val="000000" w:themeColor="text1"/>
          <w:sz w:val="24"/>
          <w:szCs w:val="24"/>
        </w:rPr>
        <w:t xml:space="preserve">from Clapham aforesaid towards </w:t>
      </w:r>
      <w:r w:rsidR="00443473" w:rsidRPr="00E42942">
        <w:rPr>
          <w:rFonts w:ascii="Arial" w:hAnsi="Arial" w:cs="Arial"/>
          <w:i/>
          <w:iCs/>
          <w:color w:val="000000" w:themeColor="text1"/>
          <w:sz w:val="24"/>
          <w:szCs w:val="24"/>
        </w:rPr>
        <w:t>Austwick</w:t>
      </w:r>
      <w:r w:rsidR="000339E4" w:rsidRPr="00E42942">
        <w:rPr>
          <w:rFonts w:ascii="Arial" w:hAnsi="Arial" w:cs="Arial"/>
          <w:i/>
          <w:iCs/>
          <w:color w:val="000000" w:themeColor="text1"/>
          <w:sz w:val="24"/>
          <w:szCs w:val="24"/>
        </w:rPr>
        <w:t>’</w:t>
      </w:r>
      <w:r w:rsidR="00DE16DF" w:rsidRPr="00E42942">
        <w:rPr>
          <w:rFonts w:ascii="Arial" w:hAnsi="Arial" w:cs="Arial"/>
          <w:i/>
          <w:iCs/>
          <w:color w:val="000000" w:themeColor="text1"/>
          <w:sz w:val="24"/>
          <w:szCs w:val="24"/>
        </w:rPr>
        <w:t xml:space="preserve"> </w:t>
      </w:r>
      <w:r w:rsidR="00DE16DF" w:rsidRPr="00E42942">
        <w:rPr>
          <w:rFonts w:ascii="Arial" w:hAnsi="Arial" w:cs="Arial"/>
          <w:color w:val="000000" w:themeColor="text1"/>
          <w:sz w:val="24"/>
          <w:szCs w:val="24"/>
        </w:rPr>
        <w:t xml:space="preserve">and also </w:t>
      </w:r>
      <w:r w:rsidR="00D14BFE" w:rsidRPr="00E42942">
        <w:rPr>
          <w:rFonts w:ascii="Arial" w:hAnsi="Arial" w:cs="Arial"/>
          <w:i/>
          <w:iCs/>
          <w:color w:val="000000" w:themeColor="text1"/>
          <w:sz w:val="24"/>
          <w:szCs w:val="24"/>
        </w:rPr>
        <w:t>‘to lane out the said highway leading from Clapham towards Austwick</w:t>
      </w:r>
      <w:r w:rsidR="00A67A01" w:rsidRPr="00E42942">
        <w:rPr>
          <w:rFonts w:ascii="Arial" w:hAnsi="Arial" w:cs="Arial"/>
          <w:i/>
          <w:iCs/>
          <w:color w:val="000000" w:themeColor="text1"/>
          <w:sz w:val="24"/>
          <w:szCs w:val="24"/>
        </w:rPr>
        <w:t xml:space="preserve"> </w:t>
      </w:r>
      <w:r w:rsidR="00B07CDE" w:rsidRPr="00E42942">
        <w:rPr>
          <w:rFonts w:ascii="Arial" w:hAnsi="Arial" w:cs="Arial"/>
          <w:i/>
          <w:iCs/>
          <w:color w:val="000000" w:themeColor="text1"/>
          <w:sz w:val="24"/>
          <w:szCs w:val="24"/>
        </w:rPr>
        <w:t>and extending</w:t>
      </w:r>
      <w:r w:rsidR="001F20F0">
        <w:rPr>
          <w:rFonts w:ascii="Arial" w:hAnsi="Arial" w:cs="Arial"/>
          <w:i/>
          <w:iCs/>
          <w:color w:val="000000" w:themeColor="text1"/>
          <w:sz w:val="24"/>
          <w:szCs w:val="24"/>
        </w:rPr>
        <w:t xml:space="preserve">… </w:t>
      </w:r>
      <w:r w:rsidR="00FD6832" w:rsidRPr="00E42942">
        <w:rPr>
          <w:rFonts w:ascii="Arial" w:hAnsi="Arial" w:cs="Arial"/>
          <w:i/>
          <w:iCs/>
          <w:color w:val="000000" w:themeColor="text1"/>
          <w:sz w:val="24"/>
          <w:szCs w:val="24"/>
        </w:rPr>
        <w:t xml:space="preserve">to… </w:t>
      </w:r>
      <w:r w:rsidR="007277F1" w:rsidRPr="00E42942">
        <w:rPr>
          <w:rFonts w:ascii="Arial" w:hAnsi="Arial" w:cs="Arial"/>
          <w:i/>
          <w:iCs/>
          <w:color w:val="000000" w:themeColor="text1"/>
          <w:sz w:val="24"/>
          <w:szCs w:val="24"/>
        </w:rPr>
        <w:t>a</w:t>
      </w:r>
      <w:r w:rsidR="00983D0B" w:rsidRPr="00E42942">
        <w:rPr>
          <w:rFonts w:ascii="Arial" w:hAnsi="Arial" w:cs="Arial"/>
          <w:i/>
          <w:iCs/>
          <w:color w:val="000000" w:themeColor="text1"/>
          <w:sz w:val="24"/>
          <w:szCs w:val="24"/>
        </w:rPr>
        <w:t xml:space="preserve"> new </w:t>
      </w:r>
      <w:r w:rsidR="008C40D9" w:rsidRPr="00E42942">
        <w:rPr>
          <w:rFonts w:ascii="Arial" w:hAnsi="Arial" w:cs="Arial"/>
          <w:i/>
          <w:iCs/>
          <w:color w:val="000000" w:themeColor="text1"/>
          <w:sz w:val="24"/>
          <w:szCs w:val="24"/>
        </w:rPr>
        <w:t>lane</w:t>
      </w:r>
      <w:r w:rsidR="00983D0B" w:rsidRPr="00E42942">
        <w:rPr>
          <w:rFonts w:ascii="Arial" w:hAnsi="Arial" w:cs="Arial"/>
          <w:i/>
          <w:iCs/>
          <w:color w:val="000000" w:themeColor="text1"/>
          <w:sz w:val="24"/>
          <w:szCs w:val="24"/>
        </w:rPr>
        <w:t xml:space="preserve">…from </w:t>
      </w:r>
      <w:r w:rsidR="002D1004" w:rsidRPr="00E42942">
        <w:rPr>
          <w:rFonts w:ascii="Arial" w:hAnsi="Arial" w:cs="Arial"/>
          <w:i/>
          <w:iCs/>
          <w:color w:val="000000" w:themeColor="text1"/>
          <w:sz w:val="24"/>
          <w:szCs w:val="24"/>
        </w:rPr>
        <w:t>the Bottoms Gat</w:t>
      </w:r>
      <w:r w:rsidR="00E42942" w:rsidRPr="00E42942">
        <w:rPr>
          <w:rFonts w:ascii="Arial" w:hAnsi="Arial" w:cs="Arial"/>
          <w:i/>
          <w:iCs/>
          <w:color w:val="000000" w:themeColor="text1"/>
          <w:sz w:val="24"/>
          <w:szCs w:val="24"/>
        </w:rPr>
        <w:t>e</w:t>
      </w:r>
      <w:r w:rsidR="00935F3E">
        <w:rPr>
          <w:rFonts w:ascii="Arial" w:hAnsi="Arial" w:cs="Arial"/>
          <w:i/>
          <w:iCs/>
          <w:color w:val="000000" w:themeColor="text1"/>
          <w:sz w:val="24"/>
          <w:szCs w:val="24"/>
        </w:rPr>
        <w:t>…towards Clapham</w:t>
      </w:r>
      <w:r w:rsidR="00E42942" w:rsidRPr="00E42942">
        <w:rPr>
          <w:rFonts w:ascii="Arial" w:hAnsi="Arial" w:cs="Arial"/>
          <w:i/>
          <w:iCs/>
          <w:color w:val="000000" w:themeColor="text1"/>
          <w:sz w:val="24"/>
          <w:szCs w:val="24"/>
        </w:rPr>
        <w:t>’</w:t>
      </w:r>
      <w:r w:rsidR="003120DF" w:rsidRPr="00E42942">
        <w:rPr>
          <w:rFonts w:ascii="Arial" w:hAnsi="Arial" w:cs="Arial"/>
          <w:color w:val="000000" w:themeColor="text1"/>
          <w:sz w:val="24"/>
          <w:szCs w:val="24"/>
        </w:rPr>
        <w:t>.</w:t>
      </w:r>
      <w:r w:rsidR="00BA5B70">
        <w:rPr>
          <w:rFonts w:ascii="Arial" w:hAnsi="Arial" w:cs="Arial"/>
          <w:color w:val="000000" w:themeColor="text1"/>
          <w:sz w:val="24"/>
          <w:szCs w:val="24"/>
        </w:rPr>
        <w:t xml:space="preserve"> </w:t>
      </w:r>
      <w:r w:rsidR="00ED02CC">
        <w:rPr>
          <w:rFonts w:ascii="Arial" w:hAnsi="Arial" w:cs="Arial"/>
          <w:color w:val="000000" w:themeColor="text1"/>
          <w:sz w:val="24"/>
          <w:szCs w:val="24"/>
        </w:rPr>
        <w:t xml:space="preserve">It also refers to a route </w:t>
      </w:r>
      <w:r w:rsidR="00ED02CC">
        <w:rPr>
          <w:rFonts w:ascii="Arial" w:hAnsi="Arial" w:cs="Arial"/>
          <w:i/>
          <w:iCs/>
          <w:color w:val="000000" w:themeColor="text1"/>
          <w:sz w:val="24"/>
          <w:szCs w:val="24"/>
        </w:rPr>
        <w:t xml:space="preserve">‘Laned from Clapham to the said Clapham Gate in the most commodious manner possible for all persons </w:t>
      </w:r>
      <w:r w:rsidR="00902AAB">
        <w:rPr>
          <w:rFonts w:ascii="Arial" w:hAnsi="Arial" w:cs="Arial"/>
          <w:i/>
          <w:iCs/>
          <w:color w:val="000000" w:themeColor="text1"/>
          <w:sz w:val="24"/>
          <w:szCs w:val="24"/>
        </w:rPr>
        <w:t xml:space="preserve">and uses </w:t>
      </w:r>
      <w:r w:rsidR="00125C54">
        <w:rPr>
          <w:rFonts w:ascii="Arial" w:hAnsi="Arial" w:cs="Arial"/>
          <w:i/>
          <w:iCs/>
          <w:color w:val="000000" w:themeColor="text1"/>
          <w:sz w:val="24"/>
          <w:szCs w:val="24"/>
        </w:rPr>
        <w:t>whatsoever’.</w:t>
      </w:r>
      <w:r w:rsidR="003B4A70" w:rsidRPr="00E42942">
        <w:rPr>
          <w:rFonts w:ascii="Arial" w:hAnsi="Arial" w:cs="Arial"/>
          <w:color w:val="000000" w:themeColor="text1"/>
          <w:sz w:val="24"/>
          <w:szCs w:val="24"/>
        </w:rPr>
        <w:t xml:space="preserve"> </w:t>
      </w:r>
    </w:p>
    <w:p w14:paraId="2497966F" w14:textId="70D9CCDE" w:rsidR="00FF6743" w:rsidRPr="00BC300D" w:rsidRDefault="003B4A70" w:rsidP="00BC300D">
      <w:pPr>
        <w:pStyle w:val="Style1"/>
        <w:rPr>
          <w:rFonts w:ascii="Arial" w:hAnsi="Arial" w:cs="Arial"/>
          <w:sz w:val="24"/>
          <w:szCs w:val="24"/>
        </w:rPr>
      </w:pPr>
      <w:r w:rsidRPr="00BC300D">
        <w:rPr>
          <w:rFonts w:ascii="Arial" w:hAnsi="Arial" w:cs="Arial"/>
          <w:color w:val="000000" w:themeColor="text1"/>
          <w:sz w:val="24"/>
          <w:szCs w:val="24"/>
        </w:rPr>
        <w:t xml:space="preserve">No </w:t>
      </w:r>
      <w:r w:rsidRPr="00BC300D">
        <w:rPr>
          <w:rFonts w:ascii="Arial" w:hAnsi="Arial" w:cs="Arial"/>
          <w:sz w:val="24"/>
          <w:szCs w:val="24"/>
        </w:rPr>
        <w:t>map is available</w:t>
      </w:r>
      <w:r w:rsidR="0040037E" w:rsidRPr="00BC300D">
        <w:rPr>
          <w:rFonts w:ascii="Arial" w:hAnsi="Arial" w:cs="Arial"/>
          <w:sz w:val="24"/>
          <w:szCs w:val="24"/>
        </w:rPr>
        <w:t>,</w:t>
      </w:r>
      <w:r w:rsidR="00FF6743" w:rsidRPr="00BC300D">
        <w:rPr>
          <w:rFonts w:ascii="Arial" w:hAnsi="Arial" w:cs="Arial"/>
          <w:sz w:val="24"/>
          <w:szCs w:val="24"/>
        </w:rPr>
        <w:t xml:space="preserve"> but I consider the Order route</w:t>
      </w:r>
      <w:r w:rsidR="003D51DC">
        <w:rPr>
          <w:rFonts w:ascii="Arial" w:hAnsi="Arial" w:cs="Arial"/>
          <w:sz w:val="24"/>
          <w:szCs w:val="24"/>
        </w:rPr>
        <w:t xml:space="preserve"> between A and E</w:t>
      </w:r>
      <w:r w:rsidR="00BC300D">
        <w:rPr>
          <w:rFonts w:ascii="Arial" w:hAnsi="Arial" w:cs="Arial"/>
          <w:sz w:val="24"/>
          <w:szCs w:val="24"/>
        </w:rPr>
        <w:t xml:space="preserve"> </w:t>
      </w:r>
      <w:r w:rsidR="00A270EE">
        <w:rPr>
          <w:rFonts w:ascii="Arial" w:hAnsi="Arial" w:cs="Arial"/>
          <w:sz w:val="24"/>
          <w:szCs w:val="24"/>
        </w:rPr>
        <w:t>to be</w:t>
      </w:r>
      <w:r w:rsidR="00BE3058">
        <w:rPr>
          <w:rFonts w:ascii="Arial" w:hAnsi="Arial" w:cs="Arial"/>
          <w:sz w:val="24"/>
          <w:szCs w:val="24"/>
        </w:rPr>
        <w:t xml:space="preserve"> </w:t>
      </w:r>
      <w:r w:rsidR="00BC300D">
        <w:rPr>
          <w:rFonts w:ascii="Arial" w:hAnsi="Arial" w:cs="Arial"/>
          <w:sz w:val="24"/>
          <w:szCs w:val="24"/>
        </w:rPr>
        <w:t>the highway</w:t>
      </w:r>
      <w:r w:rsidR="00BE3058">
        <w:rPr>
          <w:rFonts w:ascii="Arial" w:hAnsi="Arial" w:cs="Arial"/>
          <w:sz w:val="24"/>
          <w:szCs w:val="24"/>
        </w:rPr>
        <w:t>s</w:t>
      </w:r>
      <w:r w:rsidR="00BC300D">
        <w:rPr>
          <w:rFonts w:ascii="Arial" w:hAnsi="Arial" w:cs="Arial"/>
          <w:sz w:val="24"/>
          <w:szCs w:val="24"/>
        </w:rPr>
        <w:t xml:space="preserve"> from Clapham towards Austwick and Long Lane Bridleway is the new lan</w:t>
      </w:r>
      <w:r w:rsidR="001520B2">
        <w:rPr>
          <w:rFonts w:ascii="Arial" w:hAnsi="Arial" w:cs="Arial"/>
          <w:sz w:val="24"/>
          <w:szCs w:val="24"/>
        </w:rPr>
        <w:t>e</w:t>
      </w:r>
      <w:r w:rsidR="00BC300D">
        <w:rPr>
          <w:rFonts w:ascii="Arial" w:hAnsi="Arial" w:cs="Arial"/>
          <w:sz w:val="24"/>
          <w:szCs w:val="24"/>
        </w:rPr>
        <w:t xml:space="preserve"> from Bottoms </w:t>
      </w:r>
      <w:r w:rsidR="00935F3E">
        <w:rPr>
          <w:rFonts w:ascii="Arial" w:hAnsi="Arial" w:cs="Arial"/>
          <w:sz w:val="24"/>
          <w:szCs w:val="24"/>
        </w:rPr>
        <w:t>Gate towards Clapham</w:t>
      </w:r>
      <w:r w:rsidRPr="00BC300D">
        <w:rPr>
          <w:rFonts w:ascii="Arial" w:hAnsi="Arial" w:cs="Arial"/>
          <w:sz w:val="24"/>
          <w:szCs w:val="24"/>
        </w:rPr>
        <w:t>.</w:t>
      </w:r>
      <w:r w:rsidR="00127141">
        <w:rPr>
          <w:rFonts w:ascii="Arial" w:hAnsi="Arial" w:cs="Arial"/>
          <w:sz w:val="24"/>
          <w:szCs w:val="24"/>
        </w:rPr>
        <w:t xml:space="preserve"> It is not clear </w:t>
      </w:r>
      <w:r w:rsidR="002F4718">
        <w:rPr>
          <w:rFonts w:ascii="Arial" w:hAnsi="Arial" w:cs="Arial"/>
          <w:sz w:val="24"/>
          <w:szCs w:val="24"/>
        </w:rPr>
        <w:t xml:space="preserve">from the Award </w:t>
      </w:r>
      <w:r w:rsidR="00127141">
        <w:rPr>
          <w:rFonts w:ascii="Arial" w:hAnsi="Arial" w:cs="Arial"/>
          <w:sz w:val="24"/>
          <w:szCs w:val="24"/>
        </w:rPr>
        <w:t xml:space="preserve">where </w:t>
      </w:r>
      <w:r w:rsidR="002F4718">
        <w:rPr>
          <w:rFonts w:ascii="Arial" w:hAnsi="Arial" w:cs="Arial"/>
          <w:sz w:val="24"/>
          <w:szCs w:val="24"/>
        </w:rPr>
        <w:t>the section from Clapham to Clapham Gate is.</w:t>
      </w:r>
    </w:p>
    <w:p w14:paraId="5922561A" w14:textId="77777777" w:rsidR="009D10FE" w:rsidRDefault="000E22A3" w:rsidP="008E5065">
      <w:pPr>
        <w:pStyle w:val="Style1"/>
        <w:rPr>
          <w:rFonts w:ascii="Arial" w:hAnsi="Arial" w:cs="Arial"/>
          <w:sz w:val="24"/>
          <w:szCs w:val="24"/>
        </w:rPr>
      </w:pPr>
      <w:r>
        <w:rPr>
          <w:rFonts w:ascii="Arial" w:hAnsi="Arial" w:cs="Arial"/>
          <w:sz w:val="24"/>
          <w:szCs w:val="24"/>
        </w:rPr>
        <w:t>The Award stated all the proprietors o</w:t>
      </w:r>
      <w:r w:rsidR="00852CB6">
        <w:rPr>
          <w:rFonts w:ascii="Arial" w:hAnsi="Arial" w:cs="Arial"/>
          <w:sz w:val="24"/>
          <w:szCs w:val="24"/>
        </w:rPr>
        <w:t xml:space="preserve">f the allotments </w:t>
      </w:r>
      <w:r w:rsidR="00457EC5">
        <w:rPr>
          <w:rFonts w:ascii="Arial" w:hAnsi="Arial" w:cs="Arial"/>
          <w:i/>
          <w:iCs/>
          <w:sz w:val="24"/>
          <w:szCs w:val="24"/>
        </w:rPr>
        <w:t xml:space="preserve">‘shall and may at all times…make use of the said intended new </w:t>
      </w:r>
      <w:r w:rsidR="00211389">
        <w:rPr>
          <w:rFonts w:ascii="Arial" w:hAnsi="Arial" w:cs="Arial"/>
          <w:i/>
          <w:iCs/>
          <w:sz w:val="24"/>
          <w:szCs w:val="24"/>
        </w:rPr>
        <w:t>Lanes respectively for passing and repassing on foot and on horseback and with all kinds of cattle carts and carriages</w:t>
      </w:r>
      <w:r w:rsidR="00FA4DF4">
        <w:rPr>
          <w:rFonts w:ascii="Arial" w:hAnsi="Arial" w:cs="Arial"/>
          <w:i/>
          <w:iCs/>
          <w:sz w:val="24"/>
          <w:szCs w:val="24"/>
        </w:rPr>
        <w:t xml:space="preserve"> to and from their respective shares or allotments’. </w:t>
      </w:r>
      <w:r w:rsidR="001B32AB">
        <w:rPr>
          <w:rFonts w:ascii="Arial" w:hAnsi="Arial" w:cs="Arial"/>
          <w:sz w:val="24"/>
          <w:szCs w:val="24"/>
        </w:rPr>
        <w:t>Some parties consider this means public vehicular rights</w:t>
      </w:r>
      <w:r w:rsidR="002522EF">
        <w:rPr>
          <w:rFonts w:ascii="Arial" w:hAnsi="Arial" w:cs="Arial"/>
          <w:sz w:val="24"/>
          <w:szCs w:val="24"/>
        </w:rPr>
        <w:t>,</w:t>
      </w:r>
      <w:r w:rsidR="001B32AB">
        <w:rPr>
          <w:rFonts w:ascii="Arial" w:hAnsi="Arial" w:cs="Arial"/>
          <w:sz w:val="24"/>
          <w:szCs w:val="24"/>
        </w:rPr>
        <w:t xml:space="preserve"> </w:t>
      </w:r>
      <w:r w:rsidR="00D84CF2">
        <w:rPr>
          <w:rFonts w:ascii="Arial" w:hAnsi="Arial" w:cs="Arial"/>
          <w:sz w:val="24"/>
          <w:szCs w:val="24"/>
        </w:rPr>
        <w:t>but others consider</w:t>
      </w:r>
      <w:r w:rsidR="006F0D41">
        <w:rPr>
          <w:rFonts w:ascii="Arial" w:hAnsi="Arial" w:cs="Arial"/>
          <w:sz w:val="24"/>
          <w:szCs w:val="24"/>
        </w:rPr>
        <w:t xml:space="preserve"> this indicates private rights for the allotment holders</w:t>
      </w:r>
      <w:r w:rsidR="002F6CC8">
        <w:rPr>
          <w:rFonts w:ascii="Arial" w:hAnsi="Arial" w:cs="Arial"/>
          <w:sz w:val="24"/>
          <w:szCs w:val="24"/>
        </w:rPr>
        <w:t xml:space="preserve"> only</w:t>
      </w:r>
      <w:r w:rsidR="004D70A3">
        <w:rPr>
          <w:rFonts w:ascii="Arial" w:hAnsi="Arial" w:cs="Arial"/>
          <w:sz w:val="24"/>
          <w:szCs w:val="24"/>
        </w:rPr>
        <w:t xml:space="preserve">. </w:t>
      </w:r>
    </w:p>
    <w:p w14:paraId="31800379" w14:textId="1246C07B" w:rsidR="00101EA2" w:rsidRDefault="00AC5D98" w:rsidP="008E5065">
      <w:pPr>
        <w:pStyle w:val="Style1"/>
        <w:rPr>
          <w:rFonts w:ascii="Arial" w:hAnsi="Arial" w:cs="Arial"/>
          <w:sz w:val="24"/>
          <w:szCs w:val="24"/>
        </w:rPr>
      </w:pPr>
      <w:r>
        <w:rPr>
          <w:rFonts w:ascii="Arial" w:hAnsi="Arial" w:cs="Arial"/>
          <w:sz w:val="24"/>
          <w:szCs w:val="24"/>
        </w:rPr>
        <w:t>One</w:t>
      </w:r>
      <w:r w:rsidR="001372DA">
        <w:rPr>
          <w:rFonts w:ascii="Arial" w:hAnsi="Arial" w:cs="Arial"/>
          <w:sz w:val="24"/>
          <w:szCs w:val="24"/>
        </w:rPr>
        <w:t xml:space="preserve"> part</w:t>
      </w:r>
      <w:r>
        <w:rPr>
          <w:rFonts w:ascii="Arial" w:hAnsi="Arial" w:cs="Arial"/>
          <w:sz w:val="24"/>
          <w:szCs w:val="24"/>
        </w:rPr>
        <w:t>y</w:t>
      </w:r>
      <w:r w:rsidR="001372DA">
        <w:rPr>
          <w:rFonts w:ascii="Arial" w:hAnsi="Arial" w:cs="Arial"/>
          <w:sz w:val="24"/>
          <w:szCs w:val="24"/>
        </w:rPr>
        <w:t xml:space="preserve"> </w:t>
      </w:r>
      <w:r w:rsidR="0088257D">
        <w:rPr>
          <w:rFonts w:ascii="Arial" w:hAnsi="Arial" w:cs="Arial"/>
          <w:sz w:val="24"/>
          <w:szCs w:val="24"/>
        </w:rPr>
        <w:t>stated that,</w:t>
      </w:r>
      <w:r w:rsidR="00F90821">
        <w:rPr>
          <w:rFonts w:ascii="Arial" w:hAnsi="Arial" w:cs="Arial"/>
          <w:sz w:val="24"/>
          <w:szCs w:val="24"/>
        </w:rPr>
        <w:t xml:space="preserve"> </w:t>
      </w:r>
      <w:r w:rsidR="00164179">
        <w:rPr>
          <w:rFonts w:ascii="Arial" w:hAnsi="Arial" w:cs="Arial"/>
          <w:sz w:val="24"/>
          <w:szCs w:val="24"/>
        </w:rPr>
        <w:t>before</w:t>
      </w:r>
      <w:r w:rsidR="00157F3B">
        <w:rPr>
          <w:rFonts w:ascii="Arial" w:hAnsi="Arial" w:cs="Arial"/>
          <w:sz w:val="24"/>
          <w:szCs w:val="24"/>
        </w:rPr>
        <w:t xml:space="preserve"> the I</w:t>
      </w:r>
      <w:r w:rsidR="00F61898">
        <w:rPr>
          <w:rFonts w:ascii="Arial" w:hAnsi="Arial" w:cs="Arial"/>
          <w:sz w:val="24"/>
          <w:szCs w:val="24"/>
        </w:rPr>
        <w:t>nclosure</w:t>
      </w:r>
      <w:r w:rsidR="00101EA2">
        <w:rPr>
          <w:rFonts w:ascii="Arial" w:hAnsi="Arial" w:cs="Arial"/>
          <w:sz w:val="24"/>
          <w:szCs w:val="24"/>
        </w:rPr>
        <w:t>,</w:t>
      </w:r>
      <w:r w:rsidR="00C273AF">
        <w:rPr>
          <w:rFonts w:ascii="Arial" w:hAnsi="Arial" w:cs="Arial"/>
          <w:sz w:val="24"/>
          <w:szCs w:val="24"/>
        </w:rPr>
        <w:t xml:space="preserve"> </w:t>
      </w:r>
      <w:r w:rsidR="00AA3C4D">
        <w:rPr>
          <w:rFonts w:ascii="Arial" w:hAnsi="Arial" w:cs="Arial"/>
          <w:sz w:val="24"/>
          <w:szCs w:val="24"/>
        </w:rPr>
        <w:t>the proprietors of the allotments would have been able to pass over the open pasture wherever they wished</w:t>
      </w:r>
      <w:r w:rsidR="00F94B7E">
        <w:rPr>
          <w:rFonts w:ascii="Arial" w:hAnsi="Arial" w:cs="Arial"/>
          <w:sz w:val="24"/>
          <w:szCs w:val="24"/>
        </w:rPr>
        <w:t xml:space="preserve"> </w:t>
      </w:r>
      <w:r w:rsidR="009D10FE">
        <w:rPr>
          <w:rFonts w:ascii="Arial" w:hAnsi="Arial" w:cs="Arial"/>
          <w:sz w:val="24"/>
          <w:szCs w:val="24"/>
        </w:rPr>
        <w:t>and</w:t>
      </w:r>
      <w:r w:rsidR="00F94B7E">
        <w:rPr>
          <w:rFonts w:ascii="Arial" w:hAnsi="Arial" w:cs="Arial"/>
          <w:sz w:val="24"/>
          <w:szCs w:val="24"/>
        </w:rPr>
        <w:t xml:space="preserve"> </w:t>
      </w:r>
      <w:r w:rsidR="009D10FE">
        <w:rPr>
          <w:rFonts w:ascii="Arial" w:hAnsi="Arial" w:cs="Arial"/>
          <w:sz w:val="24"/>
          <w:szCs w:val="24"/>
        </w:rPr>
        <w:t>enclosing</w:t>
      </w:r>
      <w:r w:rsidR="00F94B7E">
        <w:rPr>
          <w:rFonts w:ascii="Arial" w:hAnsi="Arial" w:cs="Arial"/>
          <w:sz w:val="24"/>
          <w:szCs w:val="24"/>
        </w:rPr>
        <w:t xml:space="preserve"> </w:t>
      </w:r>
      <w:r w:rsidR="0081161D">
        <w:rPr>
          <w:rFonts w:ascii="Arial" w:hAnsi="Arial" w:cs="Arial"/>
          <w:sz w:val="24"/>
          <w:szCs w:val="24"/>
        </w:rPr>
        <w:t>the land</w:t>
      </w:r>
      <w:r w:rsidR="00084377">
        <w:rPr>
          <w:rFonts w:ascii="Arial" w:hAnsi="Arial" w:cs="Arial"/>
          <w:sz w:val="24"/>
          <w:szCs w:val="24"/>
        </w:rPr>
        <w:t xml:space="preserve"> </w:t>
      </w:r>
      <w:r w:rsidR="000E7436">
        <w:rPr>
          <w:rFonts w:ascii="Arial" w:hAnsi="Arial" w:cs="Arial"/>
          <w:sz w:val="24"/>
          <w:szCs w:val="24"/>
        </w:rPr>
        <w:t>would have hindered this passage</w:t>
      </w:r>
      <w:r w:rsidR="0081161D">
        <w:rPr>
          <w:rFonts w:ascii="Arial" w:hAnsi="Arial" w:cs="Arial"/>
          <w:sz w:val="24"/>
          <w:szCs w:val="24"/>
        </w:rPr>
        <w:t>.</w:t>
      </w:r>
      <w:r w:rsidR="00F94B7E">
        <w:rPr>
          <w:rFonts w:ascii="Arial" w:hAnsi="Arial" w:cs="Arial"/>
          <w:sz w:val="24"/>
          <w:szCs w:val="24"/>
        </w:rPr>
        <w:t xml:space="preserve"> </w:t>
      </w:r>
      <w:r w:rsidR="00C661A2">
        <w:rPr>
          <w:rFonts w:ascii="Arial" w:hAnsi="Arial" w:cs="Arial"/>
          <w:sz w:val="24"/>
          <w:szCs w:val="24"/>
        </w:rPr>
        <w:t>The</w:t>
      </w:r>
      <w:r w:rsidR="00030E6A">
        <w:rPr>
          <w:rFonts w:ascii="Arial" w:hAnsi="Arial" w:cs="Arial"/>
          <w:sz w:val="24"/>
          <w:szCs w:val="24"/>
        </w:rPr>
        <w:t xml:space="preserve">y consider </w:t>
      </w:r>
      <w:r w:rsidR="009D10FE">
        <w:rPr>
          <w:rFonts w:ascii="Arial" w:hAnsi="Arial" w:cs="Arial"/>
          <w:sz w:val="24"/>
          <w:szCs w:val="24"/>
        </w:rPr>
        <w:t>the</w:t>
      </w:r>
      <w:r w:rsidR="00C661A2">
        <w:rPr>
          <w:rFonts w:ascii="Arial" w:hAnsi="Arial" w:cs="Arial"/>
          <w:sz w:val="24"/>
          <w:szCs w:val="24"/>
        </w:rPr>
        <w:t xml:space="preserve"> </w:t>
      </w:r>
      <w:r w:rsidR="003B54B4">
        <w:rPr>
          <w:rFonts w:ascii="Arial" w:hAnsi="Arial" w:cs="Arial"/>
          <w:sz w:val="24"/>
          <w:szCs w:val="24"/>
        </w:rPr>
        <w:t xml:space="preserve">awarding of </w:t>
      </w:r>
      <w:r w:rsidR="006A27DB">
        <w:rPr>
          <w:rFonts w:ascii="Arial" w:hAnsi="Arial" w:cs="Arial"/>
          <w:sz w:val="24"/>
          <w:szCs w:val="24"/>
        </w:rPr>
        <w:t xml:space="preserve">vehicular </w:t>
      </w:r>
      <w:r w:rsidR="003B54B4">
        <w:rPr>
          <w:rFonts w:ascii="Arial" w:hAnsi="Arial" w:cs="Arial"/>
          <w:sz w:val="24"/>
          <w:szCs w:val="24"/>
        </w:rPr>
        <w:t xml:space="preserve">rights to </w:t>
      </w:r>
      <w:r w:rsidR="00CE19B6">
        <w:rPr>
          <w:rFonts w:ascii="Arial" w:hAnsi="Arial" w:cs="Arial"/>
          <w:sz w:val="24"/>
          <w:szCs w:val="24"/>
        </w:rPr>
        <w:t xml:space="preserve">the proprietors of the allotments would </w:t>
      </w:r>
      <w:r w:rsidR="009702D1">
        <w:rPr>
          <w:rFonts w:ascii="Arial" w:hAnsi="Arial" w:cs="Arial"/>
          <w:sz w:val="24"/>
          <w:szCs w:val="24"/>
        </w:rPr>
        <w:t>not have been necessary if public vehicular rights</w:t>
      </w:r>
      <w:r w:rsidR="00EC0ABE">
        <w:rPr>
          <w:rFonts w:ascii="Arial" w:hAnsi="Arial" w:cs="Arial"/>
          <w:sz w:val="24"/>
          <w:szCs w:val="24"/>
        </w:rPr>
        <w:t xml:space="preserve"> over the Order route</w:t>
      </w:r>
      <w:r w:rsidR="009702D1">
        <w:rPr>
          <w:rFonts w:ascii="Arial" w:hAnsi="Arial" w:cs="Arial"/>
          <w:sz w:val="24"/>
          <w:szCs w:val="24"/>
        </w:rPr>
        <w:t xml:space="preserve"> had existed before</w:t>
      </w:r>
      <w:r w:rsidR="00EC0ABE">
        <w:rPr>
          <w:rFonts w:ascii="Arial" w:hAnsi="Arial" w:cs="Arial"/>
          <w:sz w:val="24"/>
          <w:szCs w:val="24"/>
        </w:rPr>
        <w:t xml:space="preserve"> the</w:t>
      </w:r>
      <w:r w:rsidR="009702D1">
        <w:rPr>
          <w:rFonts w:ascii="Arial" w:hAnsi="Arial" w:cs="Arial"/>
          <w:sz w:val="24"/>
          <w:szCs w:val="24"/>
        </w:rPr>
        <w:t xml:space="preserve"> Inclosure</w:t>
      </w:r>
      <w:r w:rsidR="008D0893">
        <w:rPr>
          <w:rFonts w:ascii="Arial" w:hAnsi="Arial" w:cs="Arial"/>
          <w:sz w:val="24"/>
          <w:szCs w:val="24"/>
        </w:rPr>
        <w:t xml:space="preserve"> Award</w:t>
      </w:r>
      <w:r w:rsidR="00CE19B6">
        <w:rPr>
          <w:rFonts w:ascii="Arial" w:hAnsi="Arial" w:cs="Arial"/>
          <w:sz w:val="24"/>
          <w:szCs w:val="24"/>
        </w:rPr>
        <w:t>.</w:t>
      </w:r>
    </w:p>
    <w:p w14:paraId="071A65DF" w14:textId="3050AC33" w:rsidR="00CE19B6" w:rsidRPr="007E13FD" w:rsidRDefault="005A7D3A" w:rsidP="008E5065">
      <w:pPr>
        <w:pStyle w:val="Style1"/>
        <w:rPr>
          <w:rFonts w:ascii="Arial" w:hAnsi="Arial" w:cs="Arial"/>
          <w:sz w:val="24"/>
          <w:szCs w:val="24"/>
        </w:rPr>
      </w:pPr>
      <w:r>
        <w:rPr>
          <w:rFonts w:ascii="Arial" w:hAnsi="Arial" w:cs="Arial"/>
          <w:sz w:val="24"/>
          <w:szCs w:val="24"/>
        </w:rPr>
        <w:t>I consider</w:t>
      </w:r>
      <w:r w:rsidR="00450551">
        <w:rPr>
          <w:rFonts w:ascii="Arial" w:hAnsi="Arial" w:cs="Arial"/>
          <w:sz w:val="24"/>
          <w:szCs w:val="24"/>
        </w:rPr>
        <w:t xml:space="preserve"> the</w:t>
      </w:r>
      <w:r>
        <w:rPr>
          <w:rFonts w:ascii="Arial" w:hAnsi="Arial" w:cs="Arial"/>
          <w:sz w:val="24"/>
          <w:szCs w:val="24"/>
        </w:rPr>
        <w:t xml:space="preserve"> </w:t>
      </w:r>
      <w:r w:rsidR="004261DA">
        <w:rPr>
          <w:rFonts w:ascii="Arial" w:hAnsi="Arial" w:cs="Arial"/>
          <w:sz w:val="24"/>
          <w:szCs w:val="24"/>
        </w:rPr>
        <w:t>rights</w:t>
      </w:r>
      <w:r w:rsidR="00450551">
        <w:rPr>
          <w:rFonts w:ascii="Arial" w:hAnsi="Arial" w:cs="Arial"/>
          <w:sz w:val="24"/>
          <w:szCs w:val="24"/>
        </w:rPr>
        <w:t xml:space="preserve"> given</w:t>
      </w:r>
      <w:r w:rsidR="004261DA">
        <w:rPr>
          <w:rFonts w:ascii="Arial" w:hAnsi="Arial" w:cs="Arial"/>
          <w:sz w:val="24"/>
          <w:szCs w:val="24"/>
        </w:rPr>
        <w:t xml:space="preserve"> to proprietors of the allotments applied to the new lane</w:t>
      </w:r>
      <w:r w:rsidR="00450551">
        <w:rPr>
          <w:rFonts w:ascii="Arial" w:hAnsi="Arial" w:cs="Arial"/>
          <w:sz w:val="24"/>
          <w:szCs w:val="24"/>
        </w:rPr>
        <w:t>s</w:t>
      </w:r>
      <w:r w:rsidR="004261DA">
        <w:rPr>
          <w:rFonts w:ascii="Arial" w:hAnsi="Arial" w:cs="Arial"/>
          <w:sz w:val="24"/>
          <w:szCs w:val="24"/>
        </w:rPr>
        <w:t>, but the</w:t>
      </w:r>
      <w:r w:rsidR="004F5703">
        <w:rPr>
          <w:rFonts w:ascii="Arial" w:hAnsi="Arial" w:cs="Arial"/>
          <w:sz w:val="24"/>
          <w:szCs w:val="24"/>
        </w:rPr>
        <w:t xml:space="preserve"> existing highways </w:t>
      </w:r>
      <w:r w:rsidR="00291937">
        <w:rPr>
          <w:rFonts w:ascii="Arial" w:hAnsi="Arial" w:cs="Arial"/>
          <w:sz w:val="24"/>
          <w:szCs w:val="24"/>
        </w:rPr>
        <w:t xml:space="preserve">pre-dated the Inclosure Award and </w:t>
      </w:r>
      <w:r w:rsidR="00054637">
        <w:rPr>
          <w:rFonts w:ascii="Arial" w:hAnsi="Arial" w:cs="Arial"/>
          <w:sz w:val="24"/>
          <w:szCs w:val="24"/>
        </w:rPr>
        <w:t>were</w:t>
      </w:r>
      <w:r w:rsidR="00366AEB">
        <w:rPr>
          <w:rFonts w:ascii="Arial" w:hAnsi="Arial" w:cs="Arial"/>
          <w:sz w:val="24"/>
          <w:szCs w:val="24"/>
        </w:rPr>
        <w:t xml:space="preserve"> not</w:t>
      </w:r>
      <w:r w:rsidR="004F5703">
        <w:rPr>
          <w:rFonts w:ascii="Arial" w:hAnsi="Arial" w:cs="Arial"/>
          <w:sz w:val="24"/>
          <w:szCs w:val="24"/>
        </w:rPr>
        <w:t xml:space="preserve"> new.</w:t>
      </w:r>
      <w:r w:rsidR="008601A3">
        <w:rPr>
          <w:rFonts w:ascii="Arial" w:hAnsi="Arial" w:cs="Arial"/>
          <w:sz w:val="24"/>
          <w:szCs w:val="24"/>
        </w:rPr>
        <w:t xml:space="preserve"> </w:t>
      </w:r>
      <w:r w:rsidR="00947144">
        <w:rPr>
          <w:rFonts w:ascii="Arial" w:hAnsi="Arial" w:cs="Arial"/>
          <w:sz w:val="24"/>
          <w:szCs w:val="24"/>
        </w:rPr>
        <w:t>A</w:t>
      </w:r>
      <w:r w:rsidR="008601A3">
        <w:rPr>
          <w:rFonts w:ascii="Arial" w:hAnsi="Arial" w:cs="Arial"/>
          <w:sz w:val="24"/>
          <w:szCs w:val="24"/>
        </w:rPr>
        <w:t>warding rights over new lanes does not indicate the status of the existing highway</w:t>
      </w:r>
      <w:r w:rsidR="00F04FFE">
        <w:rPr>
          <w:rFonts w:ascii="Arial" w:hAnsi="Arial" w:cs="Arial"/>
          <w:sz w:val="24"/>
          <w:szCs w:val="24"/>
        </w:rPr>
        <w:t>s</w:t>
      </w:r>
      <w:r w:rsidR="008601A3">
        <w:rPr>
          <w:rFonts w:ascii="Arial" w:hAnsi="Arial" w:cs="Arial"/>
          <w:sz w:val="24"/>
          <w:szCs w:val="24"/>
        </w:rPr>
        <w:t>.</w:t>
      </w:r>
      <w:r w:rsidR="005E7DC9">
        <w:rPr>
          <w:rFonts w:ascii="Arial" w:hAnsi="Arial" w:cs="Arial"/>
          <w:sz w:val="24"/>
          <w:szCs w:val="24"/>
        </w:rPr>
        <w:t xml:space="preserve"> </w:t>
      </w:r>
      <w:r w:rsidR="00683302">
        <w:rPr>
          <w:rFonts w:ascii="Arial" w:hAnsi="Arial" w:cs="Arial"/>
          <w:sz w:val="24"/>
          <w:szCs w:val="24"/>
        </w:rPr>
        <w:t>Furthermore, as the Aw</w:t>
      </w:r>
      <w:r w:rsidR="00DC04AF">
        <w:rPr>
          <w:rFonts w:ascii="Arial" w:hAnsi="Arial" w:cs="Arial"/>
          <w:sz w:val="24"/>
          <w:szCs w:val="24"/>
        </w:rPr>
        <w:t xml:space="preserve">ard was made under an agreement, the </w:t>
      </w:r>
      <w:r w:rsidR="00620CB1">
        <w:rPr>
          <w:rFonts w:ascii="Arial" w:hAnsi="Arial" w:cs="Arial"/>
          <w:sz w:val="24"/>
          <w:szCs w:val="24"/>
        </w:rPr>
        <w:t>arbitrators did not have the power to stop up or create public highways.</w:t>
      </w:r>
      <w:r w:rsidR="004F5703">
        <w:rPr>
          <w:rFonts w:ascii="Arial" w:hAnsi="Arial" w:cs="Arial"/>
          <w:sz w:val="24"/>
          <w:szCs w:val="24"/>
        </w:rPr>
        <w:t xml:space="preserve"> </w:t>
      </w:r>
      <w:r w:rsidR="00F3503E">
        <w:rPr>
          <w:rFonts w:ascii="Arial" w:hAnsi="Arial" w:cs="Arial"/>
          <w:sz w:val="24"/>
          <w:szCs w:val="24"/>
        </w:rPr>
        <w:t xml:space="preserve">The section between Clapham and Clapham Gate is for the use of everyone for all uses which would suggest public carriageway </w:t>
      </w:r>
      <w:r w:rsidR="00BF1165">
        <w:rPr>
          <w:rFonts w:ascii="Arial" w:hAnsi="Arial" w:cs="Arial"/>
          <w:sz w:val="24"/>
          <w:szCs w:val="24"/>
        </w:rPr>
        <w:t>rights</w:t>
      </w:r>
      <w:r w:rsidR="0081156F">
        <w:rPr>
          <w:rFonts w:ascii="Arial" w:hAnsi="Arial" w:cs="Arial"/>
          <w:sz w:val="24"/>
          <w:szCs w:val="24"/>
        </w:rPr>
        <w:t xml:space="preserve"> but it is not clear</w:t>
      </w:r>
      <w:r w:rsidR="002F4718">
        <w:rPr>
          <w:rFonts w:ascii="Arial" w:hAnsi="Arial" w:cs="Arial"/>
          <w:sz w:val="24"/>
          <w:szCs w:val="24"/>
        </w:rPr>
        <w:t xml:space="preserve"> if this is part of the Order route</w:t>
      </w:r>
      <w:r w:rsidR="00F3503E">
        <w:rPr>
          <w:rFonts w:ascii="Arial" w:hAnsi="Arial" w:cs="Arial"/>
          <w:sz w:val="24"/>
          <w:szCs w:val="24"/>
        </w:rPr>
        <w:t xml:space="preserve">. </w:t>
      </w:r>
      <w:r w:rsidR="00BF1165" w:rsidRPr="0081156F">
        <w:rPr>
          <w:rFonts w:ascii="Arial" w:hAnsi="Arial" w:cs="Arial"/>
          <w:color w:val="000000" w:themeColor="text1"/>
          <w:sz w:val="24"/>
          <w:szCs w:val="24"/>
        </w:rPr>
        <w:t xml:space="preserve">Overall, </w:t>
      </w:r>
      <w:r w:rsidR="0081156F">
        <w:rPr>
          <w:rFonts w:ascii="Arial" w:hAnsi="Arial" w:cs="Arial"/>
          <w:color w:val="000000" w:themeColor="text1"/>
          <w:sz w:val="24"/>
          <w:szCs w:val="24"/>
        </w:rPr>
        <w:t xml:space="preserve">I consider </w:t>
      </w:r>
      <w:r w:rsidR="00BF1165" w:rsidRPr="0081156F">
        <w:rPr>
          <w:rFonts w:ascii="Arial" w:hAnsi="Arial" w:cs="Arial"/>
          <w:color w:val="000000" w:themeColor="text1"/>
          <w:sz w:val="24"/>
          <w:szCs w:val="24"/>
        </w:rPr>
        <w:t>t</w:t>
      </w:r>
      <w:r w:rsidR="00025758" w:rsidRPr="0081156F">
        <w:rPr>
          <w:rFonts w:ascii="Arial" w:hAnsi="Arial" w:cs="Arial"/>
          <w:color w:val="000000" w:themeColor="text1"/>
          <w:sz w:val="24"/>
          <w:szCs w:val="24"/>
        </w:rPr>
        <w:t xml:space="preserve">he 1758 </w:t>
      </w:r>
      <w:r w:rsidR="00054637" w:rsidRPr="0081156F">
        <w:rPr>
          <w:rFonts w:ascii="Arial" w:hAnsi="Arial" w:cs="Arial"/>
          <w:color w:val="000000" w:themeColor="text1"/>
          <w:sz w:val="24"/>
          <w:szCs w:val="24"/>
        </w:rPr>
        <w:t>ag</w:t>
      </w:r>
      <w:r w:rsidR="00025758" w:rsidRPr="0081156F">
        <w:rPr>
          <w:rFonts w:ascii="Arial" w:hAnsi="Arial" w:cs="Arial"/>
          <w:color w:val="000000" w:themeColor="text1"/>
          <w:sz w:val="24"/>
          <w:szCs w:val="24"/>
        </w:rPr>
        <w:t xml:space="preserve">reement </w:t>
      </w:r>
      <w:r w:rsidR="002F4718">
        <w:rPr>
          <w:rFonts w:ascii="Arial" w:hAnsi="Arial" w:cs="Arial"/>
          <w:color w:val="000000" w:themeColor="text1"/>
          <w:sz w:val="24"/>
          <w:szCs w:val="24"/>
        </w:rPr>
        <w:t>shows</w:t>
      </w:r>
      <w:r w:rsidR="00025758" w:rsidRPr="0081156F">
        <w:rPr>
          <w:rFonts w:ascii="Arial" w:hAnsi="Arial" w:cs="Arial"/>
          <w:color w:val="000000" w:themeColor="text1"/>
          <w:sz w:val="24"/>
          <w:szCs w:val="24"/>
        </w:rPr>
        <w:t xml:space="preserve"> the Order route </w:t>
      </w:r>
      <w:r w:rsidR="003A7F23" w:rsidRPr="0081156F">
        <w:rPr>
          <w:rFonts w:ascii="Arial" w:hAnsi="Arial" w:cs="Arial"/>
          <w:color w:val="000000" w:themeColor="text1"/>
          <w:sz w:val="24"/>
          <w:szCs w:val="24"/>
        </w:rPr>
        <w:t xml:space="preserve">is a highway, but its status is not </w:t>
      </w:r>
      <w:r w:rsidR="00BF1165" w:rsidRPr="0081156F">
        <w:rPr>
          <w:rFonts w:ascii="Arial" w:hAnsi="Arial" w:cs="Arial"/>
          <w:color w:val="000000" w:themeColor="text1"/>
          <w:sz w:val="24"/>
          <w:szCs w:val="24"/>
        </w:rPr>
        <w:t>clear</w:t>
      </w:r>
      <w:r w:rsidR="00125C54" w:rsidRPr="0081156F">
        <w:rPr>
          <w:rFonts w:ascii="Arial" w:hAnsi="Arial" w:cs="Arial"/>
          <w:color w:val="000000" w:themeColor="text1"/>
          <w:sz w:val="24"/>
          <w:szCs w:val="24"/>
        </w:rPr>
        <w:t xml:space="preserve">. </w:t>
      </w:r>
    </w:p>
    <w:p w14:paraId="46143AF9" w14:textId="77777777" w:rsidR="007E13FD" w:rsidRPr="00A55643" w:rsidRDefault="007E13FD" w:rsidP="007E13FD">
      <w:pPr>
        <w:pStyle w:val="Style1"/>
        <w:numPr>
          <w:ilvl w:val="0"/>
          <w:numId w:val="0"/>
        </w:numPr>
        <w:rPr>
          <w:rFonts w:ascii="Arial" w:hAnsi="Arial" w:cs="Arial"/>
          <w:i/>
          <w:iCs/>
          <w:sz w:val="24"/>
          <w:szCs w:val="24"/>
        </w:rPr>
      </w:pPr>
      <w:r>
        <w:rPr>
          <w:rFonts w:ascii="Arial" w:hAnsi="Arial" w:cs="Arial"/>
          <w:i/>
          <w:iCs/>
          <w:sz w:val="24"/>
          <w:szCs w:val="24"/>
        </w:rPr>
        <w:t>Austwick Thwaite Pasture Inclosure Award</w:t>
      </w:r>
    </w:p>
    <w:p w14:paraId="11273076" w14:textId="77777777" w:rsidR="007E13FD" w:rsidRDefault="007E13FD" w:rsidP="007E13FD">
      <w:pPr>
        <w:pStyle w:val="Style1"/>
        <w:rPr>
          <w:rFonts w:ascii="Arial" w:hAnsi="Arial" w:cs="Arial"/>
          <w:sz w:val="24"/>
          <w:szCs w:val="24"/>
        </w:rPr>
      </w:pPr>
      <w:r>
        <w:rPr>
          <w:rFonts w:ascii="Arial" w:hAnsi="Arial" w:cs="Arial"/>
          <w:sz w:val="24"/>
          <w:szCs w:val="24"/>
        </w:rPr>
        <w:t xml:space="preserve">The Austwick Thwaite Pasture Inclosure Award made by agreement does not include a date and a complete copy is not available. It is suggested this agreement dates from between 1762, when the West Yorkshire Archives Catalogue records cattle gates on Austwick Thwaite Pasture, and 1831 when an estate plan shows the Order route just east of E. I agree that this must have been made before 1831, but it is not clear why it must have been after 1762. The cattle gates could have existed before the 1762 reference. The Catalogue is not provided, and there is nothing to indicate the cattle gates were new in 1762. Therefore, it is not clear if this agreement pre or post-dates the Clapham Thwaite Agreement of 1758. </w:t>
      </w:r>
    </w:p>
    <w:p w14:paraId="277AD5B7" w14:textId="77777777" w:rsidR="007E13FD" w:rsidRDefault="007E13FD" w:rsidP="007E13FD">
      <w:pPr>
        <w:pStyle w:val="Style1"/>
        <w:rPr>
          <w:rFonts w:ascii="Arial" w:hAnsi="Arial" w:cs="Arial"/>
          <w:sz w:val="24"/>
          <w:szCs w:val="24"/>
        </w:rPr>
      </w:pPr>
      <w:r>
        <w:rPr>
          <w:rFonts w:ascii="Arial" w:hAnsi="Arial" w:cs="Arial"/>
          <w:sz w:val="24"/>
          <w:szCs w:val="24"/>
        </w:rPr>
        <w:t xml:space="preserve">It refers numerous times to </w:t>
      </w:r>
      <w:r>
        <w:rPr>
          <w:rFonts w:ascii="Arial" w:hAnsi="Arial" w:cs="Arial"/>
          <w:i/>
          <w:iCs/>
          <w:sz w:val="24"/>
          <w:szCs w:val="24"/>
        </w:rPr>
        <w:t>‘the said intended new Way or Road leading from Wharfe and Austwick aforesaid to Clapham aforesaid’</w:t>
      </w:r>
      <w:r>
        <w:rPr>
          <w:rFonts w:ascii="Arial" w:hAnsi="Arial" w:cs="Arial"/>
          <w:sz w:val="24"/>
          <w:szCs w:val="24"/>
        </w:rPr>
        <w:t>. It also referred to a pre-existing ‘</w:t>
      </w:r>
      <w:r w:rsidRPr="00AF4047">
        <w:rPr>
          <w:rFonts w:ascii="Arial" w:hAnsi="Arial" w:cs="Arial"/>
          <w:i/>
          <w:iCs/>
          <w:sz w:val="24"/>
          <w:szCs w:val="24"/>
        </w:rPr>
        <w:t xml:space="preserve">gate hung at a place called Akebank Gate in the road leading from Wharfe </w:t>
      </w:r>
      <w:r w:rsidRPr="00AF4047">
        <w:rPr>
          <w:rFonts w:ascii="Arial" w:hAnsi="Arial" w:cs="Arial"/>
          <w:i/>
          <w:iCs/>
          <w:sz w:val="24"/>
          <w:szCs w:val="24"/>
        </w:rPr>
        <w:lastRenderedPageBreak/>
        <w:t>and Austwick aforesaid to Clapham Aforesaid’</w:t>
      </w:r>
      <w:r>
        <w:rPr>
          <w:rFonts w:ascii="Arial" w:hAnsi="Arial" w:cs="Arial"/>
          <w:sz w:val="24"/>
          <w:szCs w:val="24"/>
        </w:rPr>
        <w:t>. I consider this to be at least section E to G and probably also section H to J of the Order route. The roads between Austwick and Wharfe, and Austwick to Ingleborough (Crummack Lane and the bridleway north to Subler Gate) are also referred to as intended new roads or ways.</w:t>
      </w:r>
    </w:p>
    <w:p w14:paraId="2E65A5D3" w14:textId="68933A24" w:rsidR="007E13FD" w:rsidRDefault="007E13FD" w:rsidP="007E13FD">
      <w:pPr>
        <w:pStyle w:val="Style1"/>
        <w:rPr>
          <w:rFonts w:ascii="Arial" w:hAnsi="Arial" w:cs="Arial"/>
          <w:sz w:val="24"/>
          <w:szCs w:val="24"/>
        </w:rPr>
      </w:pPr>
      <w:r>
        <w:rPr>
          <w:rFonts w:ascii="Arial" w:hAnsi="Arial" w:cs="Arial"/>
          <w:sz w:val="24"/>
          <w:szCs w:val="24"/>
        </w:rPr>
        <w:t xml:space="preserve">The agreement specifies </w:t>
      </w:r>
      <w:r w:rsidR="002E569F">
        <w:rPr>
          <w:rFonts w:ascii="Arial" w:hAnsi="Arial" w:cs="Arial"/>
          <w:sz w:val="24"/>
          <w:szCs w:val="24"/>
        </w:rPr>
        <w:t xml:space="preserve">with respect </w:t>
      </w:r>
      <w:r w:rsidR="00A45213">
        <w:rPr>
          <w:rFonts w:ascii="Arial" w:hAnsi="Arial" w:cs="Arial"/>
          <w:sz w:val="24"/>
          <w:szCs w:val="24"/>
        </w:rPr>
        <w:t>to the ways and roads the proprietors shall be entitled</w:t>
      </w:r>
      <w:r w:rsidR="00427B52">
        <w:rPr>
          <w:rFonts w:ascii="Arial" w:hAnsi="Arial" w:cs="Arial"/>
          <w:sz w:val="24"/>
          <w:szCs w:val="24"/>
        </w:rPr>
        <w:t xml:space="preserve"> to make use</w:t>
      </w:r>
      <w:r w:rsidR="00A45213">
        <w:rPr>
          <w:rFonts w:ascii="Arial" w:hAnsi="Arial" w:cs="Arial"/>
          <w:sz w:val="24"/>
          <w:szCs w:val="24"/>
        </w:rPr>
        <w:t xml:space="preserve"> at</w:t>
      </w:r>
      <w:r>
        <w:rPr>
          <w:rFonts w:ascii="Arial" w:hAnsi="Arial" w:cs="Arial"/>
          <w:sz w:val="24"/>
          <w:szCs w:val="24"/>
        </w:rPr>
        <w:t xml:space="preserve"> </w:t>
      </w:r>
      <w:r>
        <w:rPr>
          <w:rFonts w:ascii="Arial" w:hAnsi="Arial" w:cs="Arial"/>
          <w:i/>
          <w:iCs/>
          <w:sz w:val="24"/>
          <w:szCs w:val="24"/>
        </w:rPr>
        <w:t>‘all times for the said new Ways or Roads now set out and intended to be Laned off…(to wit the said Ways or Roads leading…from Wharfe aforesaid to Clapham and from Wharfe and Austwick aforesaid to Clapham aforesaid and from Austwick towards Ingleborough aforesaid and Clapham aforesaid) for Carts Carriages Horses Dr. Cattle and for every other purpose to their said…allotments’</w:t>
      </w:r>
      <w:r>
        <w:rPr>
          <w:rFonts w:ascii="Arial" w:hAnsi="Arial" w:cs="Arial"/>
          <w:sz w:val="24"/>
          <w:szCs w:val="24"/>
        </w:rPr>
        <w:t xml:space="preserve">. </w:t>
      </w:r>
    </w:p>
    <w:p w14:paraId="0C97490D" w14:textId="77777777" w:rsidR="007E13FD" w:rsidRDefault="007E13FD" w:rsidP="007E13FD">
      <w:pPr>
        <w:pStyle w:val="Style1"/>
        <w:rPr>
          <w:rFonts w:ascii="Arial" w:hAnsi="Arial" w:cs="Arial"/>
          <w:sz w:val="24"/>
          <w:szCs w:val="24"/>
        </w:rPr>
      </w:pPr>
      <w:r w:rsidRPr="00861F8D">
        <w:rPr>
          <w:rFonts w:ascii="Arial" w:hAnsi="Arial" w:cs="Arial"/>
          <w:color w:val="000000" w:themeColor="text1"/>
          <w:sz w:val="24"/>
          <w:szCs w:val="24"/>
        </w:rPr>
        <w:t xml:space="preserve">I consider </w:t>
      </w:r>
      <w:r>
        <w:rPr>
          <w:rFonts w:ascii="Arial" w:hAnsi="Arial" w:cs="Arial"/>
          <w:color w:val="000000" w:themeColor="text1"/>
          <w:sz w:val="24"/>
          <w:szCs w:val="24"/>
        </w:rPr>
        <w:t xml:space="preserve">the Austwick Thwaite Award </w:t>
      </w:r>
      <w:r w:rsidRPr="00861F8D">
        <w:rPr>
          <w:rFonts w:ascii="Arial" w:hAnsi="Arial" w:cs="Arial"/>
          <w:color w:val="000000" w:themeColor="text1"/>
          <w:sz w:val="24"/>
          <w:szCs w:val="24"/>
        </w:rPr>
        <w:t xml:space="preserve">suggests private rather than public rights over the Awarded routes. However, the reference to </w:t>
      </w:r>
      <w:r w:rsidRPr="00861F8D">
        <w:rPr>
          <w:rFonts w:ascii="Arial" w:hAnsi="Arial" w:cs="Arial"/>
          <w:i/>
          <w:iCs/>
          <w:color w:val="000000" w:themeColor="text1"/>
          <w:sz w:val="24"/>
          <w:szCs w:val="24"/>
        </w:rPr>
        <w:t xml:space="preserve">‘Laned off’ </w:t>
      </w:r>
      <w:r w:rsidRPr="00861F8D">
        <w:rPr>
          <w:rFonts w:ascii="Arial" w:hAnsi="Arial" w:cs="Arial"/>
          <w:color w:val="000000" w:themeColor="text1"/>
          <w:sz w:val="24"/>
          <w:szCs w:val="24"/>
        </w:rPr>
        <w:t>routes including the Order route suggests some of the intended new ways were pre-existing routes and Crummack Lane</w:t>
      </w:r>
      <w:r>
        <w:rPr>
          <w:rFonts w:ascii="Arial" w:hAnsi="Arial" w:cs="Arial"/>
          <w:color w:val="000000" w:themeColor="text1"/>
          <w:sz w:val="24"/>
          <w:szCs w:val="24"/>
        </w:rPr>
        <w:t xml:space="preserve"> (a public road)</w:t>
      </w:r>
      <w:r w:rsidRPr="00861F8D">
        <w:rPr>
          <w:rFonts w:ascii="Arial" w:hAnsi="Arial" w:cs="Arial"/>
          <w:color w:val="000000" w:themeColor="text1"/>
          <w:sz w:val="24"/>
          <w:szCs w:val="24"/>
        </w:rPr>
        <w:t xml:space="preserve"> and the bridleway north to Sulber Gate are also shown on the 1618/19 Disputed Commons Map. As the Award was made by agreement, the arbitrators did not have powers to create or extinguish highways. </w:t>
      </w:r>
    </w:p>
    <w:p w14:paraId="1083348B" w14:textId="636B0C2E" w:rsidR="00472FC6" w:rsidRPr="00472FC6" w:rsidRDefault="00177C60" w:rsidP="00114F49">
      <w:pPr>
        <w:pStyle w:val="Style1"/>
        <w:keepNext/>
        <w:numPr>
          <w:ilvl w:val="0"/>
          <w:numId w:val="0"/>
        </w:numPr>
        <w:rPr>
          <w:rFonts w:ascii="Arial" w:hAnsi="Arial" w:cs="Arial"/>
          <w:i/>
          <w:iCs/>
          <w:sz w:val="24"/>
          <w:szCs w:val="24"/>
        </w:rPr>
      </w:pPr>
      <w:r>
        <w:rPr>
          <w:rFonts w:ascii="Arial" w:hAnsi="Arial" w:cs="Arial"/>
          <w:i/>
          <w:iCs/>
          <w:sz w:val="24"/>
          <w:szCs w:val="24"/>
        </w:rPr>
        <w:t>An Award and Map 1814 for reducing to a Stint Commons in Austwick</w:t>
      </w:r>
    </w:p>
    <w:p w14:paraId="39FA9823" w14:textId="40EE869E" w:rsidR="00472FC6" w:rsidRPr="003B5F30" w:rsidRDefault="00EA59BA" w:rsidP="009D5448">
      <w:pPr>
        <w:pStyle w:val="Style1"/>
        <w:keepNext/>
        <w:rPr>
          <w:rFonts w:ascii="Arial" w:hAnsi="Arial" w:cs="Arial"/>
          <w:sz w:val="24"/>
          <w:szCs w:val="24"/>
        </w:rPr>
      </w:pPr>
      <w:r w:rsidRPr="003B5F30">
        <w:rPr>
          <w:rFonts w:ascii="Arial" w:hAnsi="Arial" w:cs="Arial"/>
          <w:sz w:val="24"/>
          <w:szCs w:val="24"/>
        </w:rPr>
        <w:t xml:space="preserve">The Award for reducing </w:t>
      </w:r>
      <w:r w:rsidR="00114F49" w:rsidRPr="003B5F30">
        <w:rPr>
          <w:rFonts w:ascii="Arial" w:hAnsi="Arial" w:cs="Arial"/>
          <w:sz w:val="24"/>
          <w:szCs w:val="24"/>
        </w:rPr>
        <w:t>to a</w:t>
      </w:r>
      <w:r w:rsidRPr="003B5F30">
        <w:rPr>
          <w:rFonts w:ascii="Arial" w:hAnsi="Arial" w:cs="Arial"/>
          <w:sz w:val="24"/>
          <w:szCs w:val="24"/>
        </w:rPr>
        <w:t xml:space="preserve"> Stint commons in Austwick </w:t>
      </w:r>
      <w:r w:rsidR="006714B9" w:rsidRPr="003B5F30">
        <w:rPr>
          <w:rFonts w:ascii="Arial" w:hAnsi="Arial" w:cs="Arial"/>
          <w:sz w:val="24"/>
          <w:szCs w:val="24"/>
        </w:rPr>
        <w:t>awarded</w:t>
      </w:r>
      <w:r w:rsidRPr="003B5F30">
        <w:rPr>
          <w:rFonts w:ascii="Arial" w:hAnsi="Arial" w:cs="Arial"/>
          <w:sz w:val="24"/>
          <w:szCs w:val="24"/>
        </w:rPr>
        <w:t xml:space="preserve"> </w:t>
      </w:r>
      <w:r w:rsidR="000464EC" w:rsidRPr="003B5F30">
        <w:rPr>
          <w:rFonts w:ascii="Arial" w:hAnsi="Arial" w:cs="Arial"/>
          <w:sz w:val="24"/>
          <w:szCs w:val="24"/>
        </w:rPr>
        <w:t>route</w:t>
      </w:r>
      <w:r w:rsidR="00C90240" w:rsidRPr="003B5F30">
        <w:rPr>
          <w:rFonts w:ascii="Arial" w:hAnsi="Arial" w:cs="Arial"/>
          <w:sz w:val="24"/>
          <w:szCs w:val="24"/>
        </w:rPr>
        <w:t>s</w:t>
      </w:r>
      <w:r w:rsidR="000464EC" w:rsidRPr="003B5F30">
        <w:rPr>
          <w:rFonts w:ascii="Arial" w:hAnsi="Arial" w:cs="Arial"/>
          <w:sz w:val="24"/>
          <w:szCs w:val="24"/>
        </w:rPr>
        <w:t xml:space="preserve"> called </w:t>
      </w:r>
      <w:r w:rsidR="00F248DC" w:rsidRPr="003B5F30">
        <w:rPr>
          <w:rFonts w:ascii="Arial" w:hAnsi="Arial" w:cs="Arial"/>
          <w:sz w:val="24"/>
          <w:szCs w:val="24"/>
        </w:rPr>
        <w:t xml:space="preserve">Clapham </w:t>
      </w:r>
      <w:r w:rsidR="00774F2A" w:rsidRPr="003B5F30">
        <w:rPr>
          <w:rFonts w:ascii="Arial" w:hAnsi="Arial" w:cs="Arial"/>
          <w:sz w:val="24"/>
          <w:szCs w:val="24"/>
        </w:rPr>
        <w:t>R</w:t>
      </w:r>
      <w:r w:rsidR="00F248DC" w:rsidRPr="003B5F30">
        <w:rPr>
          <w:rFonts w:ascii="Arial" w:hAnsi="Arial" w:cs="Arial"/>
          <w:sz w:val="24"/>
          <w:szCs w:val="24"/>
        </w:rPr>
        <w:t>oad</w:t>
      </w:r>
      <w:r w:rsidR="00C90240" w:rsidRPr="003B5F30">
        <w:rPr>
          <w:rFonts w:ascii="Arial" w:hAnsi="Arial" w:cs="Arial"/>
          <w:sz w:val="24"/>
          <w:szCs w:val="24"/>
        </w:rPr>
        <w:t xml:space="preserve"> and Cromack Road</w:t>
      </w:r>
      <w:r w:rsidR="003F335C" w:rsidRPr="003B5F30">
        <w:rPr>
          <w:rFonts w:ascii="Arial" w:hAnsi="Arial" w:cs="Arial"/>
          <w:sz w:val="24"/>
          <w:szCs w:val="24"/>
        </w:rPr>
        <w:t xml:space="preserve"> </w:t>
      </w:r>
      <w:r w:rsidR="00F248DC" w:rsidRPr="003B5F30">
        <w:rPr>
          <w:rFonts w:ascii="Arial" w:hAnsi="Arial" w:cs="Arial"/>
          <w:sz w:val="24"/>
          <w:szCs w:val="24"/>
        </w:rPr>
        <w:t>as</w:t>
      </w:r>
      <w:r w:rsidR="009D78B0" w:rsidRPr="003B5F30">
        <w:rPr>
          <w:rFonts w:ascii="Arial" w:hAnsi="Arial" w:cs="Arial"/>
          <w:sz w:val="24"/>
          <w:szCs w:val="24"/>
        </w:rPr>
        <w:t xml:space="preserve"> </w:t>
      </w:r>
      <w:r w:rsidR="00B434B9" w:rsidRPr="003B5F30">
        <w:rPr>
          <w:rFonts w:ascii="Arial" w:hAnsi="Arial" w:cs="Arial"/>
          <w:sz w:val="24"/>
          <w:szCs w:val="24"/>
        </w:rPr>
        <w:t>‘</w:t>
      </w:r>
      <w:r w:rsidR="009D78B0" w:rsidRPr="003B5F30">
        <w:rPr>
          <w:rFonts w:ascii="Arial" w:hAnsi="Arial" w:cs="Arial"/>
          <w:i/>
          <w:iCs/>
          <w:sz w:val="24"/>
          <w:szCs w:val="24"/>
        </w:rPr>
        <w:t>private carriage</w:t>
      </w:r>
      <w:r w:rsidR="00125E65" w:rsidRPr="003B5F30">
        <w:rPr>
          <w:rFonts w:ascii="Arial" w:hAnsi="Arial" w:cs="Arial"/>
          <w:i/>
          <w:iCs/>
          <w:sz w:val="24"/>
          <w:szCs w:val="24"/>
        </w:rPr>
        <w:t>,</w:t>
      </w:r>
      <w:r w:rsidR="009D78B0" w:rsidRPr="003B5F30">
        <w:rPr>
          <w:rFonts w:ascii="Arial" w:hAnsi="Arial" w:cs="Arial"/>
          <w:i/>
          <w:iCs/>
          <w:sz w:val="24"/>
          <w:szCs w:val="24"/>
        </w:rPr>
        <w:t xml:space="preserve"> and public bridleway and driving roa</w:t>
      </w:r>
      <w:r w:rsidR="00B434B9" w:rsidRPr="003B5F30">
        <w:rPr>
          <w:rFonts w:ascii="Arial" w:hAnsi="Arial" w:cs="Arial"/>
          <w:i/>
          <w:iCs/>
          <w:sz w:val="24"/>
          <w:szCs w:val="24"/>
        </w:rPr>
        <w:t>ds</w:t>
      </w:r>
      <w:r w:rsidR="003B5F30" w:rsidRPr="003B5F30">
        <w:rPr>
          <w:rFonts w:ascii="Arial" w:hAnsi="Arial" w:cs="Arial"/>
          <w:sz w:val="24"/>
          <w:szCs w:val="24"/>
        </w:rPr>
        <w:t>’</w:t>
      </w:r>
      <w:r w:rsidR="00C90240" w:rsidRPr="003B5F30">
        <w:rPr>
          <w:rFonts w:ascii="Arial" w:hAnsi="Arial" w:cs="Arial"/>
          <w:sz w:val="24"/>
          <w:szCs w:val="24"/>
        </w:rPr>
        <w:t>. Clapham Road</w:t>
      </w:r>
      <w:r w:rsidR="00F248DC" w:rsidRPr="003B5F30">
        <w:rPr>
          <w:rFonts w:ascii="Arial" w:hAnsi="Arial" w:cs="Arial"/>
          <w:sz w:val="24"/>
          <w:szCs w:val="24"/>
        </w:rPr>
        <w:t xml:space="preserve"> </w:t>
      </w:r>
      <w:r w:rsidR="00681FC2" w:rsidRPr="003B5F30">
        <w:rPr>
          <w:rFonts w:ascii="Arial" w:hAnsi="Arial" w:cs="Arial"/>
          <w:sz w:val="24"/>
          <w:szCs w:val="24"/>
        </w:rPr>
        <w:t>continues along</w:t>
      </w:r>
      <w:r w:rsidR="005859A0" w:rsidRPr="003B5F30">
        <w:rPr>
          <w:rFonts w:ascii="Arial" w:hAnsi="Arial" w:cs="Arial"/>
          <w:sz w:val="24"/>
          <w:szCs w:val="24"/>
        </w:rPr>
        <w:t xml:space="preserve"> </w:t>
      </w:r>
      <w:r w:rsidR="00F248DC" w:rsidRPr="003B5F30">
        <w:rPr>
          <w:rFonts w:ascii="Arial" w:hAnsi="Arial" w:cs="Arial"/>
          <w:sz w:val="24"/>
          <w:szCs w:val="24"/>
        </w:rPr>
        <w:t>Long Lane</w:t>
      </w:r>
      <w:r w:rsidR="00C90240" w:rsidRPr="003B5F30">
        <w:rPr>
          <w:rFonts w:ascii="Arial" w:hAnsi="Arial" w:cs="Arial"/>
          <w:sz w:val="24"/>
          <w:szCs w:val="24"/>
        </w:rPr>
        <w:t xml:space="preserve"> bridleway</w:t>
      </w:r>
      <w:r w:rsidR="00681FC2" w:rsidRPr="003B5F30">
        <w:rPr>
          <w:rFonts w:ascii="Arial" w:hAnsi="Arial" w:cs="Arial"/>
          <w:sz w:val="24"/>
          <w:szCs w:val="24"/>
        </w:rPr>
        <w:t xml:space="preserve"> to point D on the Order </w:t>
      </w:r>
      <w:r w:rsidR="005028A2">
        <w:rPr>
          <w:rFonts w:ascii="Arial" w:hAnsi="Arial" w:cs="Arial"/>
          <w:sz w:val="24"/>
          <w:szCs w:val="24"/>
        </w:rPr>
        <w:t>Map</w:t>
      </w:r>
      <w:r w:rsidR="00C90240" w:rsidRPr="003B5F30">
        <w:rPr>
          <w:rFonts w:ascii="Arial" w:hAnsi="Arial" w:cs="Arial"/>
          <w:sz w:val="24"/>
          <w:szCs w:val="24"/>
        </w:rPr>
        <w:t xml:space="preserve"> and Cro</w:t>
      </w:r>
      <w:r w:rsidR="007734CA" w:rsidRPr="003B5F30">
        <w:rPr>
          <w:rFonts w:ascii="Arial" w:hAnsi="Arial" w:cs="Arial"/>
          <w:sz w:val="24"/>
          <w:szCs w:val="24"/>
        </w:rPr>
        <w:t xml:space="preserve">mack Road </w:t>
      </w:r>
      <w:r w:rsidR="006525D3" w:rsidRPr="003B5F30">
        <w:rPr>
          <w:rFonts w:ascii="Arial" w:hAnsi="Arial" w:cs="Arial"/>
          <w:sz w:val="24"/>
          <w:szCs w:val="24"/>
        </w:rPr>
        <w:t xml:space="preserve">is the bridleway from </w:t>
      </w:r>
      <w:r w:rsidR="00073811" w:rsidRPr="003B5F30">
        <w:rPr>
          <w:rFonts w:ascii="Arial" w:hAnsi="Arial" w:cs="Arial"/>
          <w:sz w:val="24"/>
          <w:szCs w:val="24"/>
        </w:rPr>
        <w:t>Crummack</w:t>
      </w:r>
      <w:r w:rsidR="00637B4C" w:rsidRPr="003B5F30">
        <w:rPr>
          <w:rFonts w:ascii="Arial" w:hAnsi="Arial" w:cs="Arial"/>
          <w:sz w:val="24"/>
          <w:szCs w:val="24"/>
        </w:rPr>
        <w:t xml:space="preserve"> </w:t>
      </w:r>
      <w:r w:rsidR="00073811" w:rsidRPr="003B5F30">
        <w:rPr>
          <w:rFonts w:ascii="Arial" w:hAnsi="Arial" w:cs="Arial"/>
          <w:sz w:val="24"/>
          <w:szCs w:val="24"/>
        </w:rPr>
        <w:t>to Sulber</w:t>
      </w:r>
      <w:r w:rsidR="003758AD" w:rsidRPr="003B5F30">
        <w:rPr>
          <w:rFonts w:ascii="Arial" w:hAnsi="Arial" w:cs="Arial"/>
          <w:sz w:val="24"/>
          <w:szCs w:val="24"/>
        </w:rPr>
        <w:t xml:space="preserve"> Gate</w:t>
      </w:r>
      <w:r w:rsidR="00417CBC" w:rsidRPr="003B5F30">
        <w:rPr>
          <w:rFonts w:ascii="Arial" w:hAnsi="Arial" w:cs="Arial"/>
          <w:sz w:val="24"/>
          <w:szCs w:val="24"/>
        </w:rPr>
        <w:t xml:space="preserve"> which also con</w:t>
      </w:r>
      <w:r w:rsidR="00775087" w:rsidRPr="003B5F30">
        <w:rPr>
          <w:rFonts w:ascii="Arial" w:hAnsi="Arial" w:cs="Arial"/>
          <w:sz w:val="24"/>
          <w:szCs w:val="24"/>
        </w:rPr>
        <w:t>tinues south to Crummack Lane</w:t>
      </w:r>
      <w:r w:rsidR="00960E9E" w:rsidRPr="003B5F30">
        <w:rPr>
          <w:rFonts w:ascii="Arial" w:hAnsi="Arial" w:cs="Arial"/>
          <w:sz w:val="24"/>
          <w:szCs w:val="24"/>
        </w:rPr>
        <w:t>.</w:t>
      </w:r>
      <w:r w:rsidR="007734CA" w:rsidRPr="003B5F30">
        <w:rPr>
          <w:rFonts w:ascii="Arial" w:hAnsi="Arial" w:cs="Arial"/>
          <w:sz w:val="24"/>
          <w:szCs w:val="24"/>
        </w:rPr>
        <w:t xml:space="preserve"> </w:t>
      </w:r>
      <w:r w:rsidR="003B5F30" w:rsidRPr="003B5F30">
        <w:rPr>
          <w:rFonts w:ascii="Arial" w:hAnsi="Arial" w:cs="Arial"/>
          <w:sz w:val="24"/>
          <w:szCs w:val="24"/>
        </w:rPr>
        <w:t xml:space="preserve">Both routes connect to Horton Stye shown </w:t>
      </w:r>
      <w:r w:rsidR="00892B40">
        <w:rPr>
          <w:rFonts w:ascii="Arial" w:hAnsi="Arial" w:cs="Arial"/>
          <w:sz w:val="24"/>
          <w:szCs w:val="24"/>
        </w:rPr>
        <w:t xml:space="preserve">on the </w:t>
      </w:r>
      <w:r w:rsidR="003B5F30" w:rsidRPr="003B5F30">
        <w:rPr>
          <w:rFonts w:ascii="Arial" w:hAnsi="Arial" w:cs="Arial"/>
          <w:sz w:val="24"/>
          <w:szCs w:val="24"/>
        </w:rPr>
        <w:t>1618/19 Disputed Commons Map.</w:t>
      </w:r>
      <w:r w:rsidR="003B5F30">
        <w:rPr>
          <w:rFonts w:ascii="Arial" w:hAnsi="Arial" w:cs="Arial"/>
          <w:sz w:val="24"/>
          <w:szCs w:val="24"/>
        </w:rPr>
        <w:t xml:space="preserve"> </w:t>
      </w:r>
      <w:r w:rsidR="00961F98" w:rsidRPr="003B5F30">
        <w:rPr>
          <w:rFonts w:ascii="Arial" w:hAnsi="Arial" w:cs="Arial"/>
          <w:sz w:val="24"/>
          <w:szCs w:val="24"/>
        </w:rPr>
        <w:t xml:space="preserve">The </w:t>
      </w:r>
      <w:r w:rsidR="006714B9" w:rsidRPr="003B5F30">
        <w:rPr>
          <w:rFonts w:ascii="Arial" w:hAnsi="Arial" w:cs="Arial"/>
          <w:sz w:val="24"/>
          <w:szCs w:val="24"/>
        </w:rPr>
        <w:t>bridleways</w:t>
      </w:r>
      <w:r w:rsidR="0021718B" w:rsidRPr="003B5F30">
        <w:rPr>
          <w:rFonts w:ascii="Arial" w:hAnsi="Arial" w:cs="Arial"/>
          <w:sz w:val="24"/>
          <w:szCs w:val="24"/>
        </w:rPr>
        <w:t>, private carriag</w:t>
      </w:r>
      <w:r w:rsidR="00255600" w:rsidRPr="003B5F30">
        <w:rPr>
          <w:rFonts w:ascii="Arial" w:hAnsi="Arial" w:cs="Arial"/>
          <w:sz w:val="24"/>
          <w:szCs w:val="24"/>
        </w:rPr>
        <w:t xml:space="preserve">e </w:t>
      </w:r>
      <w:r w:rsidR="00630716" w:rsidRPr="003B5F30">
        <w:rPr>
          <w:rFonts w:ascii="Arial" w:hAnsi="Arial" w:cs="Arial"/>
          <w:sz w:val="24"/>
          <w:szCs w:val="24"/>
        </w:rPr>
        <w:t>roads, and driving roads were to be repaired by the owners and occupiers of the sheepgates</w:t>
      </w:r>
      <w:r w:rsidR="00774F2A" w:rsidRPr="003B5F30">
        <w:rPr>
          <w:rFonts w:ascii="Arial" w:hAnsi="Arial" w:cs="Arial"/>
          <w:sz w:val="24"/>
          <w:szCs w:val="24"/>
        </w:rPr>
        <w:t xml:space="preserve"> upon the stinted commons. </w:t>
      </w:r>
    </w:p>
    <w:p w14:paraId="6C768296" w14:textId="3CC6E566" w:rsidR="009D3099" w:rsidRPr="00B97537" w:rsidRDefault="00407739" w:rsidP="008C746C">
      <w:pPr>
        <w:pStyle w:val="Style1"/>
        <w:rPr>
          <w:rFonts w:ascii="Arial" w:hAnsi="Arial" w:cs="Arial"/>
          <w:color w:val="000000" w:themeColor="text1"/>
          <w:sz w:val="24"/>
          <w:szCs w:val="24"/>
        </w:rPr>
      </w:pPr>
      <w:r>
        <w:rPr>
          <w:rFonts w:ascii="Arial" w:hAnsi="Arial" w:cs="Arial"/>
          <w:color w:val="000000" w:themeColor="text1"/>
          <w:sz w:val="24"/>
          <w:szCs w:val="24"/>
        </w:rPr>
        <w:t>It is suggested</w:t>
      </w:r>
      <w:r w:rsidR="00EF2FB2" w:rsidRPr="00B97537">
        <w:rPr>
          <w:rFonts w:ascii="Arial" w:hAnsi="Arial" w:cs="Arial"/>
          <w:color w:val="000000" w:themeColor="text1"/>
          <w:sz w:val="24"/>
          <w:szCs w:val="24"/>
        </w:rPr>
        <w:t xml:space="preserve"> the Order route</w:t>
      </w:r>
      <w:r w:rsidR="008623A3">
        <w:rPr>
          <w:rFonts w:ascii="Arial" w:hAnsi="Arial" w:cs="Arial"/>
          <w:color w:val="000000" w:themeColor="text1"/>
          <w:sz w:val="24"/>
          <w:szCs w:val="24"/>
        </w:rPr>
        <w:t xml:space="preserve"> </w:t>
      </w:r>
      <w:r w:rsidR="008623A3" w:rsidRPr="00B97537">
        <w:rPr>
          <w:rFonts w:ascii="Arial" w:hAnsi="Arial" w:cs="Arial"/>
          <w:color w:val="000000" w:themeColor="text1"/>
          <w:sz w:val="24"/>
          <w:szCs w:val="24"/>
        </w:rPr>
        <w:t xml:space="preserve">must </w:t>
      </w:r>
      <w:r w:rsidR="008623A3">
        <w:rPr>
          <w:rFonts w:ascii="Arial" w:hAnsi="Arial" w:cs="Arial"/>
          <w:color w:val="000000" w:themeColor="text1"/>
          <w:sz w:val="24"/>
          <w:szCs w:val="24"/>
        </w:rPr>
        <w:t xml:space="preserve">be a </w:t>
      </w:r>
      <w:r w:rsidR="008623A3" w:rsidRPr="00B97537">
        <w:rPr>
          <w:rFonts w:ascii="Arial" w:hAnsi="Arial" w:cs="Arial"/>
          <w:color w:val="000000" w:themeColor="text1"/>
          <w:sz w:val="24"/>
          <w:szCs w:val="24"/>
        </w:rPr>
        <w:t>bridleway</w:t>
      </w:r>
      <w:r w:rsidR="00C114CD">
        <w:rPr>
          <w:rFonts w:ascii="Arial" w:hAnsi="Arial" w:cs="Arial"/>
          <w:color w:val="000000" w:themeColor="text1"/>
          <w:sz w:val="24"/>
          <w:szCs w:val="24"/>
        </w:rPr>
        <w:t xml:space="preserve"> </w:t>
      </w:r>
      <w:r w:rsidR="008623A3">
        <w:rPr>
          <w:rFonts w:ascii="Arial" w:hAnsi="Arial" w:cs="Arial"/>
          <w:color w:val="000000" w:themeColor="text1"/>
          <w:sz w:val="24"/>
          <w:szCs w:val="24"/>
        </w:rPr>
        <w:t xml:space="preserve">because </w:t>
      </w:r>
      <w:r w:rsidR="00FD6D0F" w:rsidRPr="003B5F30">
        <w:rPr>
          <w:rFonts w:ascii="Arial" w:hAnsi="Arial" w:cs="Arial"/>
          <w:sz w:val="24"/>
          <w:szCs w:val="24"/>
        </w:rPr>
        <w:t>Clapham Road and Cromack Road</w:t>
      </w:r>
      <w:r w:rsidR="008623A3">
        <w:rPr>
          <w:rFonts w:ascii="Arial" w:hAnsi="Arial" w:cs="Arial"/>
          <w:color w:val="000000" w:themeColor="text1"/>
          <w:sz w:val="24"/>
          <w:szCs w:val="24"/>
        </w:rPr>
        <w:t xml:space="preserve"> </w:t>
      </w:r>
      <w:r w:rsidR="00C114CD">
        <w:rPr>
          <w:rFonts w:ascii="Arial" w:hAnsi="Arial" w:cs="Arial"/>
          <w:color w:val="000000" w:themeColor="text1"/>
          <w:sz w:val="24"/>
          <w:szCs w:val="24"/>
        </w:rPr>
        <w:t>w</w:t>
      </w:r>
      <w:r w:rsidR="00FD6D0F">
        <w:rPr>
          <w:rFonts w:ascii="Arial" w:hAnsi="Arial" w:cs="Arial"/>
          <w:color w:val="000000" w:themeColor="text1"/>
          <w:sz w:val="24"/>
          <w:szCs w:val="24"/>
        </w:rPr>
        <w:t>ere</w:t>
      </w:r>
      <w:r w:rsidR="00EF2FB2" w:rsidRPr="00B97537">
        <w:rPr>
          <w:rFonts w:ascii="Arial" w:hAnsi="Arial" w:cs="Arial"/>
          <w:color w:val="000000" w:themeColor="text1"/>
          <w:sz w:val="24"/>
          <w:szCs w:val="24"/>
        </w:rPr>
        <w:t xml:space="preserve"> set out in</w:t>
      </w:r>
      <w:r w:rsidR="001B48A4">
        <w:rPr>
          <w:rFonts w:ascii="Arial" w:hAnsi="Arial" w:cs="Arial"/>
          <w:color w:val="000000" w:themeColor="text1"/>
          <w:sz w:val="24"/>
          <w:szCs w:val="24"/>
        </w:rPr>
        <w:t xml:space="preserve"> the 1814 Award </w:t>
      </w:r>
      <w:r w:rsidR="007879E3">
        <w:rPr>
          <w:rFonts w:ascii="Arial" w:hAnsi="Arial" w:cs="Arial"/>
          <w:color w:val="000000" w:themeColor="text1"/>
          <w:sz w:val="24"/>
          <w:szCs w:val="24"/>
        </w:rPr>
        <w:t xml:space="preserve">in </w:t>
      </w:r>
      <w:r w:rsidR="000F6EED" w:rsidRPr="00B97537">
        <w:rPr>
          <w:rFonts w:ascii="Arial" w:hAnsi="Arial" w:cs="Arial"/>
          <w:color w:val="000000" w:themeColor="text1"/>
          <w:sz w:val="24"/>
          <w:szCs w:val="24"/>
        </w:rPr>
        <w:t>the same way</w:t>
      </w:r>
      <w:r w:rsidR="00EF2FB2" w:rsidRPr="00B97537">
        <w:rPr>
          <w:rFonts w:ascii="Arial" w:hAnsi="Arial" w:cs="Arial"/>
          <w:color w:val="000000" w:themeColor="text1"/>
          <w:sz w:val="24"/>
          <w:szCs w:val="24"/>
        </w:rPr>
        <w:t xml:space="preserve"> </w:t>
      </w:r>
      <w:r w:rsidR="00C114CD">
        <w:rPr>
          <w:rFonts w:ascii="Arial" w:hAnsi="Arial" w:cs="Arial"/>
          <w:color w:val="000000" w:themeColor="text1"/>
          <w:sz w:val="24"/>
          <w:szCs w:val="24"/>
        </w:rPr>
        <w:t xml:space="preserve">as Long Lane in </w:t>
      </w:r>
      <w:r w:rsidR="00EF2FB2" w:rsidRPr="00B97537">
        <w:rPr>
          <w:rFonts w:ascii="Arial" w:hAnsi="Arial" w:cs="Arial"/>
          <w:color w:val="000000" w:themeColor="text1"/>
          <w:sz w:val="24"/>
          <w:szCs w:val="24"/>
        </w:rPr>
        <w:t xml:space="preserve">the Clapham </w:t>
      </w:r>
      <w:r w:rsidR="008C746C" w:rsidRPr="00B97537">
        <w:rPr>
          <w:rFonts w:ascii="Arial" w:hAnsi="Arial" w:cs="Arial"/>
          <w:color w:val="000000" w:themeColor="text1"/>
          <w:sz w:val="24"/>
          <w:szCs w:val="24"/>
        </w:rPr>
        <w:t>1758 Agreement</w:t>
      </w:r>
      <w:r w:rsidR="00F24DAE">
        <w:rPr>
          <w:rFonts w:ascii="Arial" w:hAnsi="Arial" w:cs="Arial"/>
          <w:color w:val="000000" w:themeColor="text1"/>
          <w:sz w:val="24"/>
          <w:szCs w:val="24"/>
        </w:rPr>
        <w:t xml:space="preserve"> and </w:t>
      </w:r>
      <w:r w:rsidR="003E253B">
        <w:rPr>
          <w:rFonts w:ascii="Arial" w:hAnsi="Arial" w:cs="Arial"/>
          <w:color w:val="000000" w:themeColor="text1"/>
          <w:sz w:val="24"/>
          <w:szCs w:val="24"/>
        </w:rPr>
        <w:t>Crummack Lane</w:t>
      </w:r>
      <w:r w:rsidR="007879E3">
        <w:rPr>
          <w:rFonts w:ascii="Arial" w:hAnsi="Arial" w:cs="Arial"/>
          <w:color w:val="000000" w:themeColor="text1"/>
          <w:sz w:val="24"/>
          <w:szCs w:val="24"/>
        </w:rPr>
        <w:t xml:space="preserve"> </w:t>
      </w:r>
      <w:r w:rsidR="003E253B">
        <w:rPr>
          <w:rFonts w:ascii="Arial" w:hAnsi="Arial" w:cs="Arial"/>
          <w:color w:val="000000" w:themeColor="text1"/>
          <w:sz w:val="24"/>
          <w:szCs w:val="24"/>
        </w:rPr>
        <w:t xml:space="preserve">in the </w:t>
      </w:r>
      <w:r w:rsidR="00F24DAE">
        <w:rPr>
          <w:rFonts w:ascii="Arial" w:hAnsi="Arial" w:cs="Arial"/>
          <w:color w:val="000000" w:themeColor="text1"/>
          <w:sz w:val="24"/>
          <w:szCs w:val="24"/>
        </w:rPr>
        <w:t>Austwick Thwaite Award</w:t>
      </w:r>
      <w:r w:rsidR="000F6EED" w:rsidRPr="00B97537">
        <w:rPr>
          <w:rFonts w:ascii="Arial" w:hAnsi="Arial" w:cs="Arial"/>
          <w:color w:val="000000" w:themeColor="text1"/>
          <w:sz w:val="24"/>
          <w:szCs w:val="24"/>
        </w:rPr>
        <w:t xml:space="preserve">. However, </w:t>
      </w:r>
      <w:r w:rsidR="0062421E" w:rsidRPr="00B97537">
        <w:rPr>
          <w:rFonts w:ascii="Arial" w:hAnsi="Arial" w:cs="Arial"/>
          <w:color w:val="000000" w:themeColor="text1"/>
          <w:sz w:val="24"/>
          <w:szCs w:val="24"/>
        </w:rPr>
        <w:t xml:space="preserve">Long Lane is described in the </w:t>
      </w:r>
      <w:r w:rsidR="008C746C" w:rsidRPr="00B97537">
        <w:rPr>
          <w:rFonts w:ascii="Arial" w:hAnsi="Arial" w:cs="Arial"/>
          <w:color w:val="000000" w:themeColor="text1"/>
          <w:sz w:val="24"/>
          <w:szCs w:val="24"/>
        </w:rPr>
        <w:t xml:space="preserve">1758 Agreement as a </w:t>
      </w:r>
      <w:r w:rsidR="00385A54" w:rsidRPr="00B97537">
        <w:rPr>
          <w:rFonts w:ascii="Arial" w:hAnsi="Arial" w:cs="Arial"/>
          <w:color w:val="000000" w:themeColor="text1"/>
          <w:sz w:val="24"/>
          <w:szCs w:val="24"/>
        </w:rPr>
        <w:t>new lane</w:t>
      </w:r>
      <w:r w:rsidR="00EC6351" w:rsidRPr="00B97537">
        <w:rPr>
          <w:rFonts w:ascii="Arial" w:hAnsi="Arial" w:cs="Arial"/>
          <w:color w:val="000000" w:themeColor="text1"/>
          <w:sz w:val="24"/>
          <w:szCs w:val="24"/>
        </w:rPr>
        <w:t xml:space="preserve"> down from Bottoms Gate towards Clapham whereas the Order route</w:t>
      </w:r>
      <w:r w:rsidR="000C19F0">
        <w:rPr>
          <w:rFonts w:ascii="Arial" w:hAnsi="Arial" w:cs="Arial"/>
          <w:color w:val="000000" w:themeColor="text1"/>
          <w:sz w:val="24"/>
          <w:szCs w:val="24"/>
        </w:rPr>
        <w:t xml:space="preserve"> is referred to as an </w:t>
      </w:r>
      <w:r w:rsidR="00EC6351" w:rsidRPr="00B97537">
        <w:rPr>
          <w:rFonts w:ascii="Arial" w:hAnsi="Arial" w:cs="Arial"/>
          <w:color w:val="000000" w:themeColor="text1"/>
          <w:sz w:val="24"/>
          <w:szCs w:val="24"/>
        </w:rPr>
        <w:t>existing highway.</w:t>
      </w:r>
      <w:r w:rsidR="00431617">
        <w:rPr>
          <w:rFonts w:ascii="Arial" w:hAnsi="Arial" w:cs="Arial"/>
          <w:color w:val="000000" w:themeColor="text1"/>
          <w:sz w:val="24"/>
          <w:szCs w:val="24"/>
        </w:rPr>
        <w:t xml:space="preserve"> </w:t>
      </w:r>
      <w:r w:rsidR="00007897" w:rsidRPr="002F4718">
        <w:rPr>
          <w:rFonts w:ascii="Arial" w:hAnsi="Arial" w:cs="Arial"/>
          <w:color w:val="000000" w:themeColor="text1"/>
          <w:sz w:val="24"/>
          <w:szCs w:val="24"/>
        </w:rPr>
        <w:t xml:space="preserve">I do not consider the status of two routes </w:t>
      </w:r>
      <w:r w:rsidR="009748EC" w:rsidRPr="002F4718">
        <w:rPr>
          <w:rFonts w:ascii="Arial" w:hAnsi="Arial" w:cs="Arial"/>
          <w:color w:val="000000" w:themeColor="text1"/>
          <w:sz w:val="24"/>
          <w:szCs w:val="24"/>
        </w:rPr>
        <w:t xml:space="preserve">several </w:t>
      </w:r>
      <w:r w:rsidR="00ED7A13" w:rsidRPr="002F4718">
        <w:rPr>
          <w:rFonts w:ascii="Arial" w:hAnsi="Arial" w:cs="Arial"/>
          <w:color w:val="000000" w:themeColor="text1"/>
          <w:sz w:val="24"/>
          <w:szCs w:val="24"/>
        </w:rPr>
        <w:t>kilometres</w:t>
      </w:r>
      <w:r w:rsidR="009748EC" w:rsidRPr="002F4718">
        <w:rPr>
          <w:rFonts w:ascii="Arial" w:hAnsi="Arial" w:cs="Arial"/>
          <w:color w:val="000000" w:themeColor="text1"/>
          <w:sz w:val="24"/>
          <w:szCs w:val="24"/>
        </w:rPr>
        <w:t xml:space="preserve"> </w:t>
      </w:r>
      <w:r w:rsidR="00C31A2A" w:rsidRPr="002F4718">
        <w:rPr>
          <w:rFonts w:ascii="Arial" w:hAnsi="Arial" w:cs="Arial"/>
          <w:color w:val="000000" w:themeColor="text1"/>
          <w:sz w:val="24"/>
          <w:szCs w:val="24"/>
        </w:rPr>
        <w:t xml:space="preserve">north </w:t>
      </w:r>
      <w:r w:rsidR="00ED7A13" w:rsidRPr="002F4718">
        <w:rPr>
          <w:rFonts w:ascii="Arial" w:hAnsi="Arial" w:cs="Arial"/>
          <w:color w:val="000000" w:themeColor="text1"/>
          <w:sz w:val="24"/>
          <w:szCs w:val="24"/>
        </w:rPr>
        <w:t>of</w:t>
      </w:r>
      <w:r w:rsidR="00C31A2A" w:rsidRPr="002F4718">
        <w:rPr>
          <w:rFonts w:ascii="Arial" w:hAnsi="Arial" w:cs="Arial"/>
          <w:color w:val="000000" w:themeColor="text1"/>
          <w:sz w:val="24"/>
          <w:szCs w:val="24"/>
        </w:rPr>
        <w:t xml:space="preserve"> the Order rou</w:t>
      </w:r>
      <w:r w:rsidR="00D564D4" w:rsidRPr="002F4718">
        <w:rPr>
          <w:rFonts w:ascii="Arial" w:hAnsi="Arial" w:cs="Arial"/>
          <w:color w:val="000000" w:themeColor="text1"/>
          <w:sz w:val="24"/>
          <w:szCs w:val="24"/>
        </w:rPr>
        <w:t xml:space="preserve">te </w:t>
      </w:r>
      <w:r w:rsidR="00337018" w:rsidRPr="002F4718">
        <w:rPr>
          <w:rFonts w:ascii="Arial" w:hAnsi="Arial" w:cs="Arial"/>
          <w:color w:val="000000" w:themeColor="text1"/>
          <w:sz w:val="24"/>
          <w:szCs w:val="24"/>
        </w:rPr>
        <w:t xml:space="preserve">can be </w:t>
      </w:r>
      <w:r w:rsidR="00FD6D0F">
        <w:rPr>
          <w:rFonts w:ascii="Arial" w:hAnsi="Arial" w:cs="Arial"/>
          <w:color w:val="000000" w:themeColor="text1"/>
          <w:sz w:val="24"/>
          <w:szCs w:val="24"/>
        </w:rPr>
        <w:t>taken</w:t>
      </w:r>
      <w:r w:rsidR="008F1AE9" w:rsidRPr="002F4718">
        <w:rPr>
          <w:rFonts w:ascii="Arial" w:hAnsi="Arial" w:cs="Arial"/>
          <w:color w:val="000000" w:themeColor="text1"/>
          <w:sz w:val="24"/>
          <w:szCs w:val="24"/>
        </w:rPr>
        <w:t xml:space="preserve"> </w:t>
      </w:r>
      <w:r w:rsidR="00201DF6" w:rsidRPr="002F4718">
        <w:rPr>
          <w:rFonts w:ascii="Arial" w:hAnsi="Arial" w:cs="Arial"/>
          <w:color w:val="000000" w:themeColor="text1"/>
          <w:sz w:val="24"/>
          <w:szCs w:val="24"/>
        </w:rPr>
        <w:t xml:space="preserve">to </w:t>
      </w:r>
      <w:r w:rsidR="008F1AE9" w:rsidRPr="002F4718">
        <w:rPr>
          <w:rFonts w:ascii="Arial" w:hAnsi="Arial" w:cs="Arial"/>
          <w:color w:val="000000" w:themeColor="text1"/>
          <w:sz w:val="24"/>
          <w:szCs w:val="24"/>
        </w:rPr>
        <w:t>indicate the status of the Order route</w:t>
      </w:r>
      <w:r w:rsidR="00125C54" w:rsidRPr="002F4718">
        <w:rPr>
          <w:rFonts w:ascii="Arial" w:hAnsi="Arial" w:cs="Arial"/>
          <w:color w:val="000000" w:themeColor="text1"/>
          <w:sz w:val="24"/>
          <w:szCs w:val="24"/>
        </w:rPr>
        <w:t xml:space="preserve">. </w:t>
      </w:r>
    </w:p>
    <w:p w14:paraId="0205FD83" w14:textId="302F4A3E" w:rsidR="006E7617" w:rsidRPr="006E7617" w:rsidRDefault="003F738F" w:rsidP="006E7617">
      <w:pPr>
        <w:pStyle w:val="Style1"/>
        <w:numPr>
          <w:ilvl w:val="0"/>
          <w:numId w:val="0"/>
        </w:numPr>
        <w:rPr>
          <w:rFonts w:ascii="Arial" w:hAnsi="Arial" w:cs="Arial"/>
          <w:i/>
          <w:iCs/>
          <w:color w:val="000000" w:themeColor="text1"/>
          <w:sz w:val="24"/>
          <w:szCs w:val="24"/>
        </w:rPr>
      </w:pPr>
      <w:r>
        <w:rPr>
          <w:rFonts w:ascii="Arial" w:hAnsi="Arial" w:cs="Arial"/>
          <w:i/>
          <w:iCs/>
          <w:color w:val="000000" w:themeColor="text1"/>
          <w:sz w:val="24"/>
          <w:szCs w:val="24"/>
        </w:rPr>
        <w:t xml:space="preserve">Estate </w:t>
      </w:r>
      <w:r w:rsidR="00B315BA">
        <w:rPr>
          <w:rFonts w:ascii="Arial" w:hAnsi="Arial" w:cs="Arial"/>
          <w:i/>
          <w:iCs/>
          <w:color w:val="000000" w:themeColor="text1"/>
          <w:sz w:val="24"/>
          <w:szCs w:val="24"/>
        </w:rPr>
        <w:t xml:space="preserve">Plans </w:t>
      </w:r>
      <w:r w:rsidR="00F523E2">
        <w:rPr>
          <w:rFonts w:ascii="Arial" w:hAnsi="Arial" w:cs="Arial"/>
          <w:i/>
          <w:iCs/>
          <w:color w:val="000000" w:themeColor="text1"/>
          <w:sz w:val="24"/>
          <w:szCs w:val="24"/>
        </w:rPr>
        <w:t xml:space="preserve">and </w:t>
      </w:r>
      <w:r>
        <w:rPr>
          <w:rFonts w:ascii="Arial" w:hAnsi="Arial" w:cs="Arial"/>
          <w:i/>
          <w:iCs/>
          <w:color w:val="000000" w:themeColor="text1"/>
          <w:sz w:val="24"/>
          <w:szCs w:val="24"/>
        </w:rPr>
        <w:t>Plans</w:t>
      </w:r>
      <w:r w:rsidR="00B315BA">
        <w:rPr>
          <w:rFonts w:ascii="Arial" w:hAnsi="Arial" w:cs="Arial"/>
          <w:i/>
          <w:iCs/>
          <w:color w:val="000000" w:themeColor="text1"/>
          <w:sz w:val="24"/>
          <w:szCs w:val="24"/>
        </w:rPr>
        <w:t xml:space="preserve"> of Clapham</w:t>
      </w:r>
    </w:p>
    <w:p w14:paraId="452E8BED" w14:textId="35856038" w:rsidR="006E7617" w:rsidRPr="00BE2301" w:rsidRDefault="003F738F" w:rsidP="008C746C">
      <w:pPr>
        <w:pStyle w:val="Style1"/>
        <w:rPr>
          <w:rFonts w:ascii="Arial" w:hAnsi="Arial" w:cs="Arial"/>
          <w:color w:val="FF0000"/>
          <w:sz w:val="24"/>
          <w:szCs w:val="24"/>
        </w:rPr>
      </w:pPr>
      <w:r>
        <w:rPr>
          <w:rFonts w:ascii="Arial" w:hAnsi="Arial" w:cs="Arial"/>
          <w:color w:val="000000" w:themeColor="text1"/>
          <w:sz w:val="24"/>
          <w:szCs w:val="24"/>
        </w:rPr>
        <w:t>On the 1831 Plan of Lands in the Township of Austwick</w:t>
      </w:r>
      <w:r w:rsidR="00E05AE4">
        <w:rPr>
          <w:rFonts w:ascii="Arial" w:hAnsi="Arial" w:cs="Arial"/>
          <w:color w:val="000000" w:themeColor="text1"/>
          <w:sz w:val="24"/>
          <w:szCs w:val="24"/>
        </w:rPr>
        <w:t xml:space="preserve"> belonging to James William Farrer Esquire</w:t>
      </w:r>
      <w:r>
        <w:rPr>
          <w:rFonts w:ascii="Arial" w:hAnsi="Arial" w:cs="Arial"/>
          <w:color w:val="000000" w:themeColor="text1"/>
          <w:sz w:val="24"/>
          <w:szCs w:val="24"/>
        </w:rPr>
        <w:t>, a</w:t>
      </w:r>
      <w:r w:rsidR="004B05AC">
        <w:rPr>
          <w:rFonts w:ascii="Arial" w:hAnsi="Arial" w:cs="Arial"/>
          <w:color w:val="000000" w:themeColor="text1"/>
          <w:sz w:val="24"/>
          <w:szCs w:val="24"/>
        </w:rPr>
        <w:t xml:space="preserve"> short section of the Order route east of E is shown with double solid edges labelled </w:t>
      </w:r>
      <w:r w:rsidR="004B05AC">
        <w:rPr>
          <w:rFonts w:ascii="Arial" w:hAnsi="Arial" w:cs="Arial"/>
          <w:i/>
          <w:iCs/>
          <w:color w:val="000000" w:themeColor="text1"/>
          <w:sz w:val="24"/>
          <w:szCs w:val="24"/>
        </w:rPr>
        <w:t>‘</w:t>
      </w:r>
      <w:r w:rsidR="00985B88">
        <w:rPr>
          <w:rFonts w:ascii="Arial" w:hAnsi="Arial" w:cs="Arial"/>
          <w:i/>
          <w:iCs/>
          <w:color w:val="000000" w:themeColor="text1"/>
          <w:sz w:val="24"/>
          <w:szCs w:val="24"/>
        </w:rPr>
        <w:t xml:space="preserve">From Clapham’ </w:t>
      </w:r>
      <w:r w:rsidR="00985B88">
        <w:rPr>
          <w:rFonts w:ascii="Arial" w:hAnsi="Arial" w:cs="Arial"/>
          <w:color w:val="000000" w:themeColor="text1"/>
          <w:sz w:val="24"/>
          <w:szCs w:val="24"/>
        </w:rPr>
        <w:t xml:space="preserve">and </w:t>
      </w:r>
      <w:r w:rsidR="00985B88">
        <w:rPr>
          <w:rFonts w:ascii="Arial" w:hAnsi="Arial" w:cs="Arial"/>
          <w:i/>
          <w:iCs/>
          <w:color w:val="000000" w:themeColor="text1"/>
          <w:sz w:val="24"/>
          <w:szCs w:val="24"/>
        </w:rPr>
        <w:t>‘To Horton’</w:t>
      </w:r>
      <w:r w:rsidR="00985B88">
        <w:rPr>
          <w:rFonts w:ascii="Arial" w:hAnsi="Arial" w:cs="Arial"/>
          <w:color w:val="000000" w:themeColor="text1"/>
          <w:sz w:val="24"/>
          <w:szCs w:val="24"/>
        </w:rPr>
        <w:t xml:space="preserve">. </w:t>
      </w:r>
    </w:p>
    <w:p w14:paraId="3E4F72A2" w14:textId="79FB7A82" w:rsidR="00BE2301" w:rsidRPr="00933B02" w:rsidRDefault="00BE2301" w:rsidP="00BE2301">
      <w:pPr>
        <w:pStyle w:val="Style1"/>
        <w:rPr>
          <w:rFonts w:ascii="Arial" w:hAnsi="Arial" w:cs="Arial"/>
          <w:color w:val="000000" w:themeColor="text1"/>
          <w:sz w:val="24"/>
          <w:szCs w:val="24"/>
        </w:rPr>
      </w:pPr>
      <w:r w:rsidRPr="00933B02">
        <w:rPr>
          <w:rFonts w:ascii="Arial" w:hAnsi="Arial" w:cs="Arial"/>
          <w:color w:val="000000" w:themeColor="text1"/>
          <w:sz w:val="24"/>
          <w:szCs w:val="24"/>
        </w:rPr>
        <w:t>The Order route is shown between A and E on the</w:t>
      </w:r>
      <w:r>
        <w:rPr>
          <w:rFonts w:ascii="Arial" w:hAnsi="Arial" w:cs="Arial"/>
          <w:color w:val="000000" w:themeColor="text1"/>
          <w:sz w:val="24"/>
          <w:szCs w:val="24"/>
        </w:rPr>
        <w:t xml:space="preserve"> 1847</w:t>
      </w:r>
      <w:r w:rsidRPr="00933B02">
        <w:rPr>
          <w:rFonts w:ascii="Arial" w:hAnsi="Arial" w:cs="Arial"/>
          <w:color w:val="000000" w:themeColor="text1"/>
          <w:sz w:val="24"/>
          <w:szCs w:val="24"/>
        </w:rPr>
        <w:t xml:space="preserve"> Map of an Estate in the Parish of Clapham belonging to John Jacques Willis Esquire and is labelled </w:t>
      </w:r>
      <w:r w:rsidRPr="00933B02">
        <w:rPr>
          <w:rFonts w:ascii="Arial" w:hAnsi="Arial" w:cs="Arial"/>
          <w:i/>
          <w:iCs/>
          <w:color w:val="000000" w:themeColor="text1"/>
          <w:sz w:val="24"/>
          <w:szCs w:val="24"/>
        </w:rPr>
        <w:t>‘To Austwick’</w:t>
      </w:r>
      <w:r w:rsidRPr="00933B02">
        <w:rPr>
          <w:rFonts w:ascii="Arial" w:hAnsi="Arial" w:cs="Arial"/>
          <w:color w:val="000000" w:themeColor="text1"/>
          <w:sz w:val="24"/>
          <w:szCs w:val="24"/>
        </w:rPr>
        <w:t xml:space="preserve"> at point E.</w:t>
      </w:r>
      <w:r w:rsidR="00AD7171">
        <w:rPr>
          <w:rFonts w:ascii="Arial" w:hAnsi="Arial" w:cs="Arial"/>
          <w:color w:val="000000" w:themeColor="text1"/>
          <w:sz w:val="24"/>
          <w:szCs w:val="24"/>
        </w:rPr>
        <w:t xml:space="preserve"> Long Lane bridleway is shown in the same way but a destination is </w:t>
      </w:r>
      <w:r w:rsidR="00D86677">
        <w:rPr>
          <w:rFonts w:ascii="Arial" w:hAnsi="Arial" w:cs="Arial"/>
          <w:color w:val="000000" w:themeColor="text1"/>
          <w:sz w:val="24"/>
          <w:szCs w:val="24"/>
        </w:rPr>
        <w:t>not indicated</w:t>
      </w:r>
      <w:r w:rsidR="00AD7171">
        <w:rPr>
          <w:rFonts w:ascii="Arial" w:hAnsi="Arial" w:cs="Arial"/>
          <w:color w:val="000000" w:themeColor="text1"/>
          <w:sz w:val="24"/>
          <w:szCs w:val="24"/>
        </w:rPr>
        <w:t>.</w:t>
      </w:r>
    </w:p>
    <w:p w14:paraId="34F4D6AB" w14:textId="59A250B9" w:rsidR="00ED50DC" w:rsidRPr="00ED50DC" w:rsidRDefault="009920E4" w:rsidP="008C746C">
      <w:pPr>
        <w:pStyle w:val="Style1"/>
        <w:rPr>
          <w:rFonts w:ascii="Arial" w:hAnsi="Arial" w:cs="Arial"/>
          <w:color w:val="FF0000"/>
          <w:sz w:val="24"/>
          <w:szCs w:val="24"/>
        </w:rPr>
      </w:pPr>
      <w:r>
        <w:rPr>
          <w:rFonts w:ascii="Arial" w:hAnsi="Arial" w:cs="Arial"/>
          <w:color w:val="000000" w:themeColor="text1"/>
          <w:sz w:val="24"/>
          <w:szCs w:val="24"/>
        </w:rPr>
        <w:t>An 18</w:t>
      </w:r>
      <w:r w:rsidR="00A03C5D">
        <w:rPr>
          <w:rFonts w:ascii="Arial" w:hAnsi="Arial" w:cs="Arial"/>
          <w:color w:val="000000" w:themeColor="text1"/>
          <w:sz w:val="24"/>
          <w:szCs w:val="24"/>
        </w:rPr>
        <w:t>8</w:t>
      </w:r>
      <w:r>
        <w:rPr>
          <w:rFonts w:ascii="Arial" w:hAnsi="Arial" w:cs="Arial"/>
          <w:color w:val="000000" w:themeColor="text1"/>
          <w:sz w:val="24"/>
          <w:szCs w:val="24"/>
        </w:rPr>
        <w:t xml:space="preserve">3 Plan </w:t>
      </w:r>
      <w:r w:rsidR="003E1903">
        <w:rPr>
          <w:rFonts w:ascii="Arial" w:hAnsi="Arial" w:cs="Arial"/>
          <w:color w:val="000000" w:themeColor="text1"/>
          <w:sz w:val="24"/>
          <w:szCs w:val="24"/>
        </w:rPr>
        <w:t xml:space="preserve">of the Village of Clapham </w:t>
      </w:r>
      <w:r>
        <w:rPr>
          <w:rFonts w:ascii="Arial" w:hAnsi="Arial" w:cs="Arial"/>
          <w:color w:val="000000" w:themeColor="text1"/>
          <w:sz w:val="24"/>
          <w:szCs w:val="24"/>
        </w:rPr>
        <w:t>shows section A to B</w:t>
      </w:r>
      <w:r w:rsidR="00ED50DC">
        <w:rPr>
          <w:rFonts w:ascii="Arial" w:hAnsi="Arial" w:cs="Arial"/>
          <w:color w:val="000000" w:themeColor="text1"/>
          <w:sz w:val="24"/>
          <w:szCs w:val="24"/>
        </w:rPr>
        <w:t xml:space="preserve"> and the section between the tunnels</w:t>
      </w:r>
      <w:r>
        <w:rPr>
          <w:rFonts w:ascii="Arial" w:hAnsi="Arial" w:cs="Arial"/>
          <w:color w:val="000000" w:themeColor="text1"/>
          <w:sz w:val="24"/>
          <w:szCs w:val="24"/>
        </w:rPr>
        <w:t xml:space="preserve"> with double solid edges</w:t>
      </w:r>
      <w:r w:rsidR="005B2138">
        <w:rPr>
          <w:rFonts w:ascii="Arial" w:hAnsi="Arial" w:cs="Arial"/>
          <w:color w:val="000000" w:themeColor="text1"/>
          <w:sz w:val="24"/>
          <w:szCs w:val="24"/>
        </w:rPr>
        <w:t xml:space="preserve"> in the same way as </w:t>
      </w:r>
      <w:r w:rsidR="00584A83">
        <w:rPr>
          <w:rFonts w:ascii="Arial" w:hAnsi="Arial" w:cs="Arial"/>
          <w:color w:val="000000" w:themeColor="text1"/>
          <w:sz w:val="24"/>
          <w:szCs w:val="24"/>
        </w:rPr>
        <w:t>Church Avenue</w:t>
      </w:r>
      <w:r w:rsidR="00B94E61">
        <w:rPr>
          <w:rFonts w:ascii="Arial" w:hAnsi="Arial" w:cs="Arial"/>
          <w:color w:val="000000" w:themeColor="text1"/>
          <w:sz w:val="24"/>
          <w:szCs w:val="24"/>
        </w:rPr>
        <w:t xml:space="preserve"> and other public roads</w:t>
      </w:r>
      <w:r w:rsidR="00584A83">
        <w:rPr>
          <w:rFonts w:ascii="Arial" w:hAnsi="Arial" w:cs="Arial"/>
          <w:color w:val="000000" w:themeColor="text1"/>
          <w:sz w:val="24"/>
          <w:szCs w:val="24"/>
        </w:rPr>
        <w:t>.</w:t>
      </w:r>
      <w:r w:rsidR="006E2693">
        <w:rPr>
          <w:rFonts w:ascii="Arial" w:hAnsi="Arial" w:cs="Arial"/>
          <w:color w:val="000000" w:themeColor="text1"/>
          <w:sz w:val="24"/>
          <w:szCs w:val="24"/>
        </w:rPr>
        <w:t xml:space="preserve"> </w:t>
      </w:r>
    </w:p>
    <w:p w14:paraId="729D2086" w14:textId="394E689E" w:rsidR="004E361D" w:rsidRPr="004E361D" w:rsidRDefault="006E2693" w:rsidP="008C746C">
      <w:pPr>
        <w:pStyle w:val="Style1"/>
        <w:rPr>
          <w:rFonts w:ascii="Arial" w:hAnsi="Arial" w:cs="Arial"/>
          <w:color w:val="FF0000"/>
          <w:sz w:val="24"/>
          <w:szCs w:val="24"/>
        </w:rPr>
      </w:pPr>
      <w:r>
        <w:rPr>
          <w:rFonts w:ascii="Arial" w:hAnsi="Arial" w:cs="Arial"/>
          <w:color w:val="000000" w:themeColor="text1"/>
          <w:sz w:val="24"/>
          <w:szCs w:val="24"/>
        </w:rPr>
        <w:lastRenderedPageBreak/>
        <w:t>An 18</w:t>
      </w:r>
      <w:r w:rsidR="00CE0F28">
        <w:rPr>
          <w:rFonts w:ascii="Arial" w:hAnsi="Arial" w:cs="Arial"/>
          <w:color w:val="000000" w:themeColor="text1"/>
          <w:sz w:val="24"/>
          <w:szCs w:val="24"/>
        </w:rPr>
        <w:t xml:space="preserve">85 </w:t>
      </w:r>
      <w:r w:rsidR="00A03C5D">
        <w:rPr>
          <w:rFonts w:ascii="Arial" w:hAnsi="Arial" w:cs="Arial"/>
          <w:color w:val="000000" w:themeColor="text1"/>
          <w:sz w:val="24"/>
          <w:szCs w:val="24"/>
        </w:rPr>
        <w:t>P</w:t>
      </w:r>
      <w:r w:rsidR="00CE0F28">
        <w:rPr>
          <w:rFonts w:ascii="Arial" w:hAnsi="Arial" w:cs="Arial"/>
          <w:color w:val="000000" w:themeColor="text1"/>
          <w:sz w:val="24"/>
          <w:szCs w:val="24"/>
        </w:rPr>
        <w:t>lan</w:t>
      </w:r>
      <w:r w:rsidR="00A03C5D">
        <w:rPr>
          <w:rFonts w:ascii="Arial" w:hAnsi="Arial" w:cs="Arial"/>
          <w:color w:val="000000" w:themeColor="text1"/>
          <w:sz w:val="24"/>
          <w:szCs w:val="24"/>
        </w:rPr>
        <w:t xml:space="preserve"> of Clapham</w:t>
      </w:r>
      <w:r w:rsidR="00CE0F28">
        <w:rPr>
          <w:rFonts w:ascii="Arial" w:hAnsi="Arial" w:cs="Arial"/>
          <w:color w:val="000000" w:themeColor="text1"/>
          <w:sz w:val="24"/>
          <w:szCs w:val="24"/>
        </w:rPr>
        <w:t xml:space="preserve"> shows the Order route between A and B</w:t>
      </w:r>
      <w:r w:rsidR="00DC7240">
        <w:rPr>
          <w:rFonts w:ascii="Arial" w:hAnsi="Arial" w:cs="Arial"/>
          <w:color w:val="000000" w:themeColor="text1"/>
          <w:sz w:val="24"/>
          <w:szCs w:val="24"/>
        </w:rPr>
        <w:t xml:space="preserve">, </w:t>
      </w:r>
      <w:r w:rsidR="005D05E8">
        <w:rPr>
          <w:rFonts w:ascii="Arial" w:hAnsi="Arial" w:cs="Arial"/>
          <w:color w:val="000000" w:themeColor="text1"/>
          <w:sz w:val="24"/>
          <w:szCs w:val="24"/>
        </w:rPr>
        <w:t>the section between the two tunnels,</w:t>
      </w:r>
      <w:r w:rsidR="00CE0F28">
        <w:rPr>
          <w:rFonts w:ascii="Arial" w:hAnsi="Arial" w:cs="Arial"/>
          <w:color w:val="000000" w:themeColor="text1"/>
          <w:sz w:val="24"/>
          <w:szCs w:val="24"/>
        </w:rPr>
        <w:t xml:space="preserve"> and C and E with double solid edges</w:t>
      </w:r>
      <w:r w:rsidR="00142B83">
        <w:rPr>
          <w:rFonts w:ascii="Arial" w:hAnsi="Arial" w:cs="Arial"/>
          <w:color w:val="000000" w:themeColor="text1"/>
          <w:sz w:val="24"/>
          <w:szCs w:val="24"/>
        </w:rPr>
        <w:t xml:space="preserve"> and</w:t>
      </w:r>
      <w:r w:rsidR="006166F9">
        <w:rPr>
          <w:rFonts w:ascii="Arial" w:hAnsi="Arial" w:cs="Arial"/>
          <w:color w:val="000000" w:themeColor="text1"/>
          <w:sz w:val="24"/>
          <w:szCs w:val="24"/>
        </w:rPr>
        <w:t xml:space="preserve"> it</w:t>
      </w:r>
      <w:r w:rsidR="00142B83">
        <w:rPr>
          <w:rFonts w:ascii="Arial" w:hAnsi="Arial" w:cs="Arial"/>
          <w:color w:val="000000" w:themeColor="text1"/>
          <w:sz w:val="24"/>
          <w:szCs w:val="24"/>
        </w:rPr>
        <w:t xml:space="preserve"> is labelled </w:t>
      </w:r>
      <w:r w:rsidR="00142B83">
        <w:rPr>
          <w:rFonts w:ascii="Arial" w:hAnsi="Arial" w:cs="Arial"/>
          <w:i/>
          <w:iCs/>
          <w:color w:val="000000" w:themeColor="text1"/>
          <w:sz w:val="24"/>
          <w:szCs w:val="24"/>
        </w:rPr>
        <w:t xml:space="preserve">‘to Wharfe’ </w:t>
      </w:r>
      <w:r w:rsidR="00EA4B11">
        <w:rPr>
          <w:rFonts w:ascii="Arial" w:hAnsi="Arial" w:cs="Arial"/>
          <w:color w:val="000000" w:themeColor="text1"/>
          <w:sz w:val="24"/>
          <w:szCs w:val="24"/>
        </w:rPr>
        <w:t xml:space="preserve">at point E. </w:t>
      </w:r>
      <w:r w:rsidR="006A4967">
        <w:rPr>
          <w:rFonts w:ascii="Arial" w:hAnsi="Arial" w:cs="Arial"/>
          <w:color w:val="000000" w:themeColor="text1"/>
          <w:sz w:val="24"/>
          <w:szCs w:val="24"/>
        </w:rPr>
        <w:t>Church</w:t>
      </w:r>
      <w:r w:rsidR="00EA4B11">
        <w:rPr>
          <w:rFonts w:ascii="Arial" w:hAnsi="Arial" w:cs="Arial"/>
          <w:color w:val="000000" w:themeColor="text1"/>
          <w:sz w:val="24"/>
          <w:szCs w:val="24"/>
        </w:rPr>
        <w:t xml:space="preserve"> Avenue</w:t>
      </w:r>
      <w:r w:rsidR="00496420">
        <w:rPr>
          <w:rFonts w:ascii="Arial" w:hAnsi="Arial" w:cs="Arial"/>
          <w:color w:val="000000" w:themeColor="text1"/>
          <w:sz w:val="24"/>
          <w:szCs w:val="24"/>
        </w:rPr>
        <w:t xml:space="preserve"> and Long Lane</w:t>
      </w:r>
      <w:r w:rsidR="00A97851">
        <w:rPr>
          <w:rFonts w:ascii="Arial" w:hAnsi="Arial" w:cs="Arial"/>
          <w:color w:val="000000" w:themeColor="text1"/>
          <w:sz w:val="24"/>
          <w:szCs w:val="24"/>
        </w:rPr>
        <w:t xml:space="preserve"> bridleway</w:t>
      </w:r>
      <w:r w:rsidR="00496420">
        <w:rPr>
          <w:rFonts w:ascii="Arial" w:hAnsi="Arial" w:cs="Arial"/>
          <w:color w:val="000000" w:themeColor="text1"/>
          <w:sz w:val="24"/>
          <w:szCs w:val="24"/>
        </w:rPr>
        <w:t xml:space="preserve"> are </w:t>
      </w:r>
      <w:r w:rsidR="00EA4B11">
        <w:rPr>
          <w:rFonts w:ascii="Arial" w:hAnsi="Arial" w:cs="Arial"/>
          <w:color w:val="000000" w:themeColor="text1"/>
          <w:sz w:val="24"/>
          <w:szCs w:val="24"/>
        </w:rPr>
        <w:t xml:space="preserve">shown in the </w:t>
      </w:r>
      <w:r w:rsidR="006A4967">
        <w:rPr>
          <w:rFonts w:ascii="Arial" w:hAnsi="Arial" w:cs="Arial"/>
          <w:color w:val="000000" w:themeColor="text1"/>
          <w:sz w:val="24"/>
          <w:szCs w:val="24"/>
        </w:rPr>
        <w:t xml:space="preserve">same way but </w:t>
      </w:r>
      <w:r w:rsidR="00CA77FF">
        <w:rPr>
          <w:rFonts w:ascii="Arial" w:hAnsi="Arial" w:cs="Arial"/>
          <w:color w:val="000000" w:themeColor="text1"/>
          <w:sz w:val="24"/>
          <w:szCs w:val="24"/>
        </w:rPr>
        <w:t>tracks</w:t>
      </w:r>
      <w:r w:rsidR="006A4967">
        <w:rPr>
          <w:rFonts w:ascii="Arial" w:hAnsi="Arial" w:cs="Arial"/>
          <w:color w:val="000000" w:themeColor="text1"/>
          <w:sz w:val="24"/>
          <w:szCs w:val="24"/>
        </w:rPr>
        <w:t xml:space="preserve"> within</w:t>
      </w:r>
      <w:r w:rsidR="00CA77FF">
        <w:rPr>
          <w:rFonts w:ascii="Arial" w:hAnsi="Arial" w:cs="Arial"/>
          <w:color w:val="000000" w:themeColor="text1"/>
          <w:sz w:val="24"/>
          <w:szCs w:val="24"/>
        </w:rPr>
        <w:t xml:space="preserve"> the grounds of</w:t>
      </w:r>
      <w:r w:rsidR="006A4967">
        <w:rPr>
          <w:rFonts w:ascii="Arial" w:hAnsi="Arial" w:cs="Arial"/>
          <w:color w:val="000000" w:themeColor="text1"/>
          <w:sz w:val="24"/>
          <w:szCs w:val="24"/>
        </w:rPr>
        <w:t xml:space="preserve"> Ingleborough Hall</w:t>
      </w:r>
      <w:r w:rsidR="004D6E02">
        <w:rPr>
          <w:rFonts w:ascii="Arial" w:hAnsi="Arial" w:cs="Arial"/>
          <w:color w:val="000000" w:themeColor="text1"/>
          <w:sz w:val="24"/>
          <w:szCs w:val="24"/>
        </w:rPr>
        <w:t xml:space="preserve"> and Clapdale Lane Bridleway </w:t>
      </w:r>
      <w:r w:rsidR="006A4967">
        <w:rPr>
          <w:rFonts w:ascii="Arial" w:hAnsi="Arial" w:cs="Arial"/>
          <w:color w:val="000000" w:themeColor="text1"/>
          <w:sz w:val="24"/>
          <w:szCs w:val="24"/>
        </w:rPr>
        <w:t>are shown with pecked edg</w:t>
      </w:r>
      <w:r w:rsidR="00324582">
        <w:rPr>
          <w:rFonts w:ascii="Arial" w:hAnsi="Arial" w:cs="Arial"/>
          <w:color w:val="000000" w:themeColor="text1"/>
          <w:sz w:val="24"/>
          <w:szCs w:val="24"/>
        </w:rPr>
        <w:t>e</w:t>
      </w:r>
      <w:r w:rsidR="006A4967">
        <w:rPr>
          <w:rFonts w:ascii="Arial" w:hAnsi="Arial" w:cs="Arial"/>
          <w:color w:val="000000" w:themeColor="text1"/>
          <w:sz w:val="24"/>
          <w:szCs w:val="24"/>
        </w:rPr>
        <w:t>s</w:t>
      </w:r>
      <w:r w:rsidR="00CE0F28">
        <w:rPr>
          <w:rFonts w:ascii="Arial" w:hAnsi="Arial" w:cs="Arial"/>
          <w:color w:val="000000" w:themeColor="text1"/>
          <w:sz w:val="24"/>
          <w:szCs w:val="24"/>
        </w:rPr>
        <w:t>.</w:t>
      </w:r>
      <w:r w:rsidR="002F7673">
        <w:rPr>
          <w:rFonts w:ascii="Arial" w:hAnsi="Arial" w:cs="Arial"/>
          <w:color w:val="000000" w:themeColor="text1"/>
          <w:sz w:val="24"/>
          <w:szCs w:val="24"/>
        </w:rPr>
        <w:t xml:space="preserve"> </w:t>
      </w:r>
      <w:r w:rsidR="004E361D">
        <w:rPr>
          <w:rFonts w:ascii="Arial" w:hAnsi="Arial" w:cs="Arial"/>
          <w:color w:val="000000" w:themeColor="text1"/>
          <w:sz w:val="24"/>
          <w:szCs w:val="24"/>
        </w:rPr>
        <w:t xml:space="preserve">I am advised that </w:t>
      </w:r>
      <w:r w:rsidR="002F7673">
        <w:rPr>
          <w:rFonts w:ascii="Arial" w:hAnsi="Arial" w:cs="Arial"/>
          <w:color w:val="000000" w:themeColor="text1"/>
          <w:sz w:val="24"/>
          <w:szCs w:val="24"/>
        </w:rPr>
        <w:t xml:space="preserve">Long Lane is also labelled </w:t>
      </w:r>
      <w:r w:rsidR="002F7673">
        <w:rPr>
          <w:rFonts w:ascii="Arial" w:hAnsi="Arial" w:cs="Arial"/>
          <w:i/>
          <w:iCs/>
          <w:color w:val="000000" w:themeColor="text1"/>
          <w:sz w:val="24"/>
          <w:szCs w:val="24"/>
        </w:rPr>
        <w:t>‘</w:t>
      </w:r>
      <w:r w:rsidR="00CF7DC1">
        <w:rPr>
          <w:rFonts w:ascii="Arial" w:hAnsi="Arial" w:cs="Arial"/>
          <w:i/>
          <w:iCs/>
          <w:color w:val="000000" w:themeColor="text1"/>
          <w:sz w:val="24"/>
          <w:szCs w:val="24"/>
        </w:rPr>
        <w:t>to Selside’</w:t>
      </w:r>
      <w:r w:rsidR="00406BB0">
        <w:rPr>
          <w:rFonts w:ascii="Arial" w:hAnsi="Arial" w:cs="Arial"/>
          <w:color w:val="000000" w:themeColor="text1"/>
          <w:sz w:val="24"/>
          <w:szCs w:val="24"/>
        </w:rPr>
        <w:t>,</w:t>
      </w:r>
      <w:r w:rsidR="004E361D">
        <w:rPr>
          <w:rFonts w:ascii="Arial" w:hAnsi="Arial" w:cs="Arial"/>
          <w:color w:val="000000" w:themeColor="text1"/>
          <w:sz w:val="24"/>
          <w:szCs w:val="24"/>
        </w:rPr>
        <w:t xml:space="preserve"> but this </w:t>
      </w:r>
      <w:r w:rsidR="00704221">
        <w:rPr>
          <w:rFonts w:ascii="Arial" w:hAnsi="Arial" w:cs="Arial"/>
          <w:color w:val="000000" w:themeColor="text1"/>
          <w:sz w:val="24"/>
          <w:szCs w:val="24"/>
        </w:rPr>
        <w:t xml:space="preserve">is not clear on </w:t>
      </w:r>
      <w:r w:rsidR="004E361D">
        <w:rPr>
          <w:rFonts w:ascii="Arial" w:hAnsi="Arial" w:cs="Arial"/>
          <w:color w:val="000000" w:themeColor="text1"/>
          <w:sz w:val="24"/>
          <w:szCs w:val="24"/>
        </w:rPr>
        <w:t xml:space="preserve">the copy </w:t>
      </w:r>
      <w:r w:rsidR="006166F9">
        <w:rPr>
          <w:rFonts w:ascii="Arial" w:hAnsi="Arial" w:cs="Arial"/>
          <w:color w:val="000000" w:themeColor="text1"/>
          <w:sz w:val="24"/>
          <w:szCs w:val="24"/>
        </w:rPr>
        <w:t>provided</w:t>
      </w:r>
      <w:r w:rsidR="00CF7DC1">
        <w:rPr>
          <w:rFonts w:ascii="Arial" w:hAnsi="Arial" w:cs="Arial"/>
          <w:color w:val="000000" w:themeColor="text1"/>
          <w:sz w:val="24"/>
          <w:szCs w:val="24"/>
        </w:rPr>
        <w:t>.</w:t>
      </w:r>
      <w:r w:rsidR="00F53CD4">
        <w:rPr>
          <w:rFonts w:ascii="Arial" w:hAnsi="Arial" w:cs="Arial"/>
          <w:color w:val="000000" w:themeColor="text1"/>
          <w:sz w:val="24"/>
          <w:szCs w:val="24"/>
        </w:rPr>
        <w:t xml:space="preserve"> </w:t>
      </w:r>
    </w:p>
    <w:p w14:paraId="5F273A0E" w14:textId="05A488B0" w:rsidR="009920E4" w:rsidRPr="00406BB0" w:rsidRDefault="00153F4B" w:rsidP="008C746C">
      <w:pPr>
        <w:pStyle w:val="Style1"/>
        <w:rPr>
          <w:rFonts w:ascii="Arial" w:hAnsi="Arial" w:cs="Arial"/>
          <w:color w:val="FF0000"/>
          <w:sz w:val="24"/>
          <w:szCs w:val="24"/>
        </w:rPr>
      </w:pPr>
      <w:r>
        <w:rPr>
          <w:rFonts w:ascii="Arial" w:hAnsi="Arial" w:cs="Arial"/>
          <w:color w:val="000000" w:themeColor="text1"/>
          <w:sz w:val="24"/>
          <w:szCs w:val="24"/>
        </w:rPr>
        <w:t>An undated</w:t>
      </w:r>
      <w:r w:rsidR="00646BCE">
        <w:rPr>
          <w:rFonts w:ascii="Arial" w:hAnsi="Arial" w:cs="Arial"/>
          <w:color w:val="000000" w:themeColor="text1"/>
          <w:sz w:val="24"/>
          <w:szCs w:val="24"/>
        </w:rPr>
        <w:t xml:space="preserve"> estate plan based on a </w:t>
      </w:r>
      <w:r w:rsidR="00646BCE">
        <w:rPr>
          <w:rFonts w:ascii="Arial" w:hAnsi="Arial" w:cs="Arial"/>
          <w:sz w:val="24"/>
          <w:szCs w:val="24"/>
        </w:rPr>
        <w:t>six inch to the mile Ordnance Survey (OS) map</w:t>
      </w:r>
      <w:r w:rsidR="005D09E4">
        <w:rPr>
          <w:rFonts w:ascii="Arial" w:hAnsi="Arial" w:cs="Arial"/>
          <w:color w:val="000000" w:themeColor="text1"/>
          <w:sz w:val="24"/>
          <w:szCs w:val="24"/>
        </w:rPr>
        <w:t xml:space="preserve"> shows the Order route between A and E with double solid edges labelled </w:t>
      </w:r>
      <w:r w:rsidR="005D09E4">
        <w:rPr>
          <w:rFonts w:ascii="Arial" w:hAnsi="Arial" w:cs="Arial"/>
          <w:i/>
          <w:iCs/>
          <w:color w:val="000000" w:themeColor="text1"/>
          <w:sz w:val="24"/>
          <w:szCs w:val="24"/>
        </w:rPr>
        <w:t>‘Thwaite Lane’</w:t>
      </w:r>
      <w:r w:rsidR="00D57920">
        <w:rPr>
          <w:rFonts w:ascii="Arial" w:hAnsi="Arial" w:cs="Arial"/>
          <w:color w:val="000000" w:themeColor="text1"/>
          <w:sz w:val="24"/>
          <w:szCs w:val="24"/>
        </w:rPr>
        <w:t>. Other public roads and Long Lane bridleway are shown in the same way</w:t>
      </w:r>
      <w:r w:rsidR="005D09E4">
        <w:rPr>
          <w:rFonts w:ascii="Arial" w:hAnsi="Arial" w:cs="Arial"/>
          <w:color w:val="000000" w:themeColor="text1"/>
          <w:sz w:val="24"/>
          <w:szCs w:val="24"/>
        </w:rPr>
        <w:t xml:space="preserve">. </w:t>
      </w:r>
    </w:p>
    <w:p w14:paraId="702BC3E2" w14:textId="1D04630B" w:rsidR="00406BB0" w:rsidRPr="00E819BB" w:rsidRDefault="00A068E6" w:rsidP="008C746C">
      <w:pPr>
        <w:pStyle w:val="Style1"/>
        <w:rPr>
          <w:rFonts w:ascii="Arial" w:hAnsi="Arial" w:cs="Arial"/>
          <w:color w:val="000000" w:themeColor="text1"/>
          <w:sz w:val="24"/>
          <w:szCs w:val="24"/>
        </w:rPr>
      </w:pPr>
      <w:r w:rsidRPr="00E819BB">
        <w:rPr>
          <w:rFonts w:ascii="Arial" w:hAnsi="Arial" w:cs="Arial"/>
          <w:color w:val="000000" w:themeColor="text1"/>
          <w:sz w:val="24"/>
          <w:szCs w:val="24"/>
        </w:rPr>
        <w:t>The Estate</w:t>
      </w:r>
      <w:r w:rsidR="001C4E86">
        <w:rPr>
          <w:rFonts w:ascii="Arial" w:hAnsi="Arial" w:cs="Arial"/>
          <w:color w:val="000000" w:themeColor="text1"/>
          <w:sz w:val="24"/>
          <w:szCs w:val="24"/>
        </w:rPr>
        <w:t xml:space="preserve"> and Clapham</w:t>
      </w:r>
      <w:r w:rsidRPr="00E819BB">
        <w:rPr>
          <w:rFonts w:ascii="Arial" w:hAnsi="Arial" w:cs="Arial"/>
          <w:color w:val="000000" w:themeColor="text1"/>
          <w:sz w:val="24"/>
          <w:szCs w:val="24"/>
        </w:rPr>
        <w:t xml:space="preserve"> plans </w:t>
      </w:r>
      <w:r w:rsidR="00683040">
        <w:rPr>
          <w:rFonts w:ascii="Arial" w:hAnsi="Arial" w:cs="Arial"/>
          <w:color w:val="000000" w:themeColor="text1"/>
          <w:sz w:val="24"/>
          <w:szCs w:val="24"/>
        </w:rPr>
        <w:t>show</w:t>
      </w:r>
      <w:r w:rsidRPr="00E819BB">
        <w:rPr>
          <w:rFonts w:ascii="Arial" w:hAnsi="Arial" w:cs="Arial"/>
          <w:color w:val="000000" w:themeColor="text1"/>
          <w:sz w:val="24"/>
          <w:szCs w:val="24"/>
        </w:rPr>
        <w:t xml:space="preserve"> the Order route has existed </w:t>
      </w:r>
      <w:r w:rsidR="00683040">
        <w:rPr>
          <w:rFonts w:ascii="Arial" w:hAnsi="Arial" w:cs="Arial"/>
          <w:color w:val="000000" w:themeColor="text1"/>
          <w:sz w:val="24"/>
          <w:szCs w:val="24"/>
        </w:rPr>
        <w:t>for</w:t>
      </w:r>
      <w:r w:rsidRPr="00E819BB">
        <w:rPr>
          <w:rFonts w:ascii="Arial" w:hAnsi="Arial" w:cs="Arial"/>
          <w:color w:val="000000" w:themeColor="text1"/>
          <w:sz w:val="24"/>
          <w:szCs w:val="24"/>
        </w:rPr>
        <w:t xml:space="preserve"> many years</w:t>
      </w:r>
      <w:r w:rsidR="00CA77FF">
        <w:rPr>
          <w:rFonts w:ascii="Arial" w:hAnsi="Arial" w:cs="Arial"/>
          <w:color w:val="000000" w:themeColor="text1"/>
          <w:sz w:val="24"/>
          <w:szCs w:val="24"/>
        </w:rPr>
        <w:t xml:space="preserve"> as </w:t>
      </w:r>
      <w:r w:rsidR="0088207B" w:rsidRPr="00E819BB">
        <w:rPr>
          <w:rFonts w:ascii="Arial" w:hAnsi="Arial" w:cs="Arial"/>
          <w:color w:val="000000" w:themeColor="text1"/>
          <w:sz w:val="24"/>
          <w:szCs w:val="24"/>
        </w:rPr>
        <w:t xml:space="preserve">a route between Clapham and Austwick. However, </w:t>
      </w:r>
      <w:r w:rsidR="00FF1FCE">
        <w:rPr>
          <w:rFonts w:ascii="Arial" w:hAnsi="Arial" w:cs="Arial"/>
          <w:color w:val="000000" w:themeColor="text1"/>
          <w:sz w:val="24"/>
          <w:szCs w:val="24"/>
        </w:rPr>
        <w:t xml:space="preserve">the estate plans were </w:t>
      </w:r>
      <w:r w:rsidR="0088207B" w:rsidRPr="00E819BB">
        <w:rPr>
          <w:rFonts w:ascii="Arial" w:hAnsi="Arial" w:cs="Arial"/>
          <w:color w:val="000000" w:themeColor="text1"/>
          <w:sz w:val="24"/>
          <w:szCs w:val="24"/>
        </w:rPr>
        <w:t>produced to show land in private ownership</w:t>
      </w:r>
      <w:r w:rsidR="00FF1FCE">
        <w:rPr>
          <w:rFonts w:ascii="Arial" w:hAnsi="Arial" w:cs="Arial"/>
          <w:color w:val="000000" w:themeColor="text1"/>
          <w:sz w:val="24"/>
          <w:szCs w:val="24"/>
        </w:rPr>
        <w:t xml:space="preserve"> and the purpose of the Clapham plans is not clear</w:t>
      </w:r>
      <w:r w:rsidR="009B1A28" w:rsidRPr="00E819BB">
        <w:rPr>
          <w:rFonts w:ascii="Arial" w:hAnsi="Arial" w:cs="Arial"/>
          <w:color w:val="000000" w:themeColor="text1"/>
          <w:sz w:val="24"/>
          <w:szCs w:val="24"/>
        </w:rPr>
        <w:t xml:space="preserve">. </w:t>
      </w:r>
      <w:r w:rsidR="00D07DC9">
        <w:rPr>
          <w:rFonts w:ascii="Arial" w:hAnsi="Arial" w:cs="Arial"/>
          <w:color w:val="000000" w:themeColor="text1"/>
          <w:sz w:val="24"/>
          <w:szCs w:val="24"/>
        </w:rPr>
        <w:t xml:space="preserve">References ‘to’ and ‘from’ places </w:t>
      </w:r>
      <w:r w:rsidR="00224DED">
        <w:rPr>
          <w:rFonts w:ascii="Arial" w:hAnsi="Arial" w:cs="Arial"/>
          <w:color w:val="000000" w:themeColor="text1"/>
          <w:sz w:val="24"/>
          <w:szCs w:val="24"/>
        </w:rPr>
        <w:t>is suggestive of public rights. However, p</w:t>
      </w:r>
      <w:r w:rsidR="009B1A28" w:rsidRPr="00E819BB">
        <w:rPr>
          <w:rFonts w:ascii="Arial" w:hAnsi="Arial" w:cs="Arial"/>
          <w:color w:val="000000" w:themeColor="text1"/>
          <w:sz w:val="24"/>
          <w:szCs w:val="24"/>
        </w:rPr>
        <w:t>ublic and private roads and public bridleways are shown in the same way on these maps.</w:t>
      </w:r>
      <w:r w:rsidR="00E819BB" w:rsidRPr="00E819BB">
        <w:rPr>
          <w:rFonts w:ascii="Arial" w:hAnsi="Arial" w:cs="Arial"/>
          <w:color w:val="000000" w:themeColor="text1"/>
          <w:sz w:val="24"/>
          <w:szCs w:val="24"/>
        </w:rPr>
        <w:t xml:space="preserve"> Therefore, I do not consider them to be a reliable indicator of public rights or their status.</w:t>
      </w:r>
    </w:p>
    <w:p w14:paraId="7003F05C" w14:textId="5DF779E5" w:rsidR="00614E40" w:rsidRPr="00614E40" w:rsidRDefault="00E91270" w:rsidP="00614E40">
      <w:pPr>
        <w:pStyle w:val="Style1"/>
        <w:numPr>
          <w:ilvl w:val="0"/>
          <w:numId w:val="0"/>
        </w:numPr>
        <w:rPr>
          <w:rFonts w:ascii="Arial" w:hAnsi="Arial" w:cs="Arial"/>
          <w:i/>
          <w:iCs/>
          <w:sz w:val="24"/>
          <w:szCs w:val="24"/>
        </w:rPr>
      </w:pPr>
      <w:r>
        <w:rPr>
          <w:rFonts w:ascii="Arial" w:hAnsi="Arial" w:cs="Arial"/>
          <w:i/>
          <w:iCs/>
          <w:sz w:val="24"/>
          <w:szCs w:val="24"/>
        </w:rPr>
        <w:t xml:space="preserve">Map for the </w:t>
      </w:r>
      <w:r w:rsidR="00636D1F">
        <w:rPr>
          <w:rFonts w:ascii="Arial" w:hAnsi="Arial" w:cs="Arial"/>
          <w:i/>
          <w:iCs/>
          <w:sz w:val="24"/>
          <w:szCs w:val="24"/>
        </w:rPr>
        <w:t>Diversion of the western end of Thwaite Lane 1832</w:t>
      </w:r>
      <w:r>
        <w:rPr>
          <w:rFonts w:ascii="Arial" w:hAnsi="Arial" w:cs="Arial"/>
          <w:i/>
          <w:iCs/>
          <w:sz w:val="24"/>
          <w:szCs w:val="24"/>
        </w:rPr>
        <w:t xml:space="preserve"> and Quarter Sessions Order Book 1 January 183</w:t>
      </w:r>
      <w:r w:rsidR="00410A68">
        <w:rPr>
          <w:rFonts w:ascii="Arial" w:hAnsi="Arial" w:cs="Arial"/>
          <w:i/>
          <w:iCs/>
          <w:sz w:val="24"/>
          <w:szCs w:val="24"/>
        </w:rPr>
        <w:t>3</w:t>
      </w:r>
      <w:r w:rsidR="00636D1F">
        <w:rPr>
          <w:rFonts w:ascii="Arial" w:hAnsi="Arial" w:cs="Arial"/>
          <w:i/>
          <w:iCs/>
          <w:sz w:val="24"/>
          <w:szCs w:val="24"/>
        </w:rPr>
        <w:t xml:space="preserve"> </w:t>
      </w:r>
    </w:p>
    <w:p w14:paraId="74F022E0" w14:textId="77777777" w:rsidR="00DA67CC" w:rsidRDefault="00882BE9" w:rsidP="004C6465">
      <w:pPr>
        <w:pStyle w:val="Style1"/>
        <w:rPr>
          <w:rFonts w:ascii="Arial" w:hAnsi="Arial" w:cs="Arial"/>
          <w:sz w:val="24"/>
          <w:szCs w:val="24"/>
        </w:rPr>
      </w:pPr>
      <w:r>
        <w:rPr>
          <w:rFonts w:ascii="Arial" w:hAnsi="Arial" w:cs="Arial"/>
          <w:sz w:val="24"/>
          <w:szCs w:val="24"/>
        </w:rPr>
        <w:t>An</w:t>
      </w:r>
      <w:r w:rsidR="002355E4">
        <w:rPr>
          <w:rFonts w:ascii="Arial" w:hAnsi="Arial" w:cs="Arial"/>
          <w:sz w:val="24"/>
          <w:szCs w:val="24"/>
        </w:rPr>
        <w:t xml:space="preserve"> </w:t>
      </w:r>
      <w:r w:rsidR="003B26EB">
        <w:rPr>
          <w:rFonts w:ascii="Arial" w:hAnsi="Arial" w:cs="Arial"/>
          <w:sz w:val="24"/>
          <w:szCs w:val="24"/>
        </w:rPr>
        <w:t xml:space="preserve">1832 </w:t>
      </w:r>
      <w:r w:rsidR="00D328D4">
        <w:rPr>
          <w:rFonts w:ascii="Arial" w:hAnsi="Arial" w:cs="Arial"/>
          <w:sz w:val="24"/>
          <w:szCs w:val="24"/>
        </w:rPr>
        <w:t xml:space="preserve">plan for the diversion of the </w:t>
      </w:r>
      <w:r w:rsidR="007A42DF">
        <w:rPr>
          <w:rFonts w:ascii="Arial" w:hAnsi="Arial" w:cs="Arial"/>
          <w:sz w:val="24"/>
          <w:szCs w:val="24"/>
        </w:rPr>
        <w:t>western end of Thwaite Lane show</w:t>
      </w:r>
      <w:r w:rsidR="00E91270">
        <w:rPr>
          <w:rFonts w:ascii="Arial" w:hAnsi="Arial" w:cs="Arial"/>
          <w:sz w:val="24"/>
          <w:szCs w:val="24"/>
        </w:rPr>
        <w:t xml:space="preserve">s </w:t>
      </w:r>
      <w:r w:rsidR="001A55A7">
        <w:rPr>
          <w:rFonts w:ascii="Arial" w:hAnsi="Arial" w:cs="Arial"/>
          <w:sz w:val="24"/>
          <w:szCs w:val="24"/>
        </w:rPr>
        <w:t>section</w:t>
      </w:r>
      <w:r w:rsidR="001A55A7" w:rsidRPr="001A55A7">
        <w:rPr>
          <w:rFonts w:ascii="Arial" w:hAnsi="Arial" w:cs="Arial"/>
          <w:sz w:val="24"/>
          <w:szCs w:val="24"/>
        </w:rPr>
        <w:t xml:space="preserve"> </w:t>
      </w:r>
      <w:r w:rsidR="0064261B">
        <w:rPr>
          <w:rFonts w:ascii="Arial" w:hAnsi="Arial" w:cs="Arial"/>
          <w:sz w:val="24"/>
          <w:szCs w:val="24"/>
        </w:rPr>
        <w:t>D-G-E</w:t>
      </w:r>
      <w:r w:rsidR="001A55A7">
        <w:rPr>
          <w:rFonts w:ascii="Arial" w:hAnsi="Arial" w:cs="Arial"/>
          <w:sz w:val="24"/>
          <w:szCs w:val="24"/>
        </w:rPr>
        <w:t xml:space="preserve"> of the Order route </w:t>
      </w:r>
      <w:r w:rsidR="00FF4FE7">
        <w:rPr>
          <w:rFonts w:ascii="Arial" w:hAnsi="Arial" w:cs="Arial"/>
          <w:sz w:val="24"/>
          <w:szCs w:val="24"/>
        </w:rPr>
        <w:t>coloured pink</w:t>
      </w:r>
      <w:r w:rsidR="00D86CDE">
        <w:rPr>
          <w:rFonts w:ascii="Arial" w:hAnsi="Arial" w:cs="Arial"/>
          <w:sz w:val="24"/>
          <w:szCs w:val="24"/>
        </w:rPr>
        <w:t xml:space="preserve"> </w:t>
      </w:r>
      <w:r w:rsidR="001E4D88">
        <w:rPr>
          <w:rFonts w:ascii="Arial" w:hAnsi="Arial" w:cs="Arial"/>
          <w:sz w:val="24"/>
          <w:szCs w:val="24"/>
        </w:rPr>
        <w:t xml:space="preserve">as a new section of highway. </w:t>
      </w:r>
      <w:r w:rsidR="00946B41">
        <w:rPr>
          <w:rFonts w:ascii="Arial" w:hAnsi="Arial" w:cs="Arial"/>
          <w:sz w:val="24"/>
          <w:szCs w:val="24"/>
        </w:rPr>
        <w:t>The other</w:t>
      </w:r>
      <w:r w:rsidR="00854150">
        <w:rPr>
          <w:rFonts w:ascii="Arial" w:hAnsi="Arial" w:cs="Arial"/>
          <w:sz w:val="24"/>
          <w:szCs w:val="24"/>
        </w:rPr>
        <w:t xml:space="preserve"> new section </w:t>
      </w:r>
      <w:r w:rsidR="00946B41">
        <w:rPr>
          <w:rFonts w:ascii="Arial" w:hAnsi="Arial" w:cs="Arial"/>
          <w:sz w:val="24"/>
          <w:szCs w:val="24"/>
        </w:rPr>
        <w:t xml:space="preserve">of highway between </w:t>
      </w:r>
      <w:r w:rsidR="00854150">
        <w:rPr>
          <w:rFonts w:ascii="Arial" w:hAnsi="Arial" w:cs="Arial"/>
          <w:sz w:val="24"/>
          <w:szCs w:val="24"/>
        </w:rPr>
        <w:t>C and D</w:t>
      </w:r>
      <w:r w:rsidR="002479E9">
        <w:rPr>
          <w:rFonts w:ascii="Arial" w:hAnsi="Arial" w:cs="Arial"/>
          <w:sz w:val="24"/>
          <w:szCs w:val="24"/>
        </w:rPr>
        <w:t xml:space="preserve"> is now Church Avenue</w:t>
      </w:r>
      <w:r w:rsidR="001A55A7">
        <w:rPr>
          <w:rFonts w:ascii="Arial" w:hAnsi="Arial" w:cs="Arial"/>
          <w:sz w:val="24"/>
          <w:szCs w:val="24"/>
        </w:rPr>
        <w:t>.</w:t>
      </w:r>
      <w:r w:rsidR="00FF4FE7">
        <w:rPr>
          <w:rFonts w:ascii="Arial" w:hAnsi="Arial" w:cs="Arial"/>
          <w:sz w:val="24"/>
          <w:szCs w:val="24"/>
        </w:rPr>
        <w:t xml:space="preserve"> The existing highways </w:t>
      </w:r>
      <w:r w:rsidR="00267E8E">
        <w:rPr>
          <w:rFonts w:ascii="Arial" w:hAnsi="Arial" w:cs="Arial"/>
          <w:sz w:val="24"/>
          <w:szCs w:val="24"/>
        </w:rPr>
        <w:t>are</w:t>
      </w:r>
      <w:r w:rsidR="00FF4FE7">
        <w:rPr>
          <w:rFonts w:ascii="Arial" w:hAnsi="Arial" w:cs="Arial"/>
          <w:sz w:val="24"/>
          <w:szCs w:val="24"/>
        </w:rPr>
        <w:t xml:space="preserve"> coloured yellow.</w:t>
      </w:r>
      <w:r w:rsidR="001A55A7">
        <w:rPr>
          <w:rFonts w:ascii="Arial" w:hAnsi="Arial" w:cs="Arial"/>
          <w:sz w:val="24"/>
          <w:szCs w:val="24"/>
        </w:rPr>
        <w:t xml:space="preserve"> </w:t>
      </w:r>
    </w:p>
    <w:p w14:paraId="4074FB1B" w14:textId="357DD18F" w:rsidR="00D328D4" w:rsidRDefault="001A55A7" w:rsidP="004C6465">
      <w:pPr>
        <w:pStyle w:val="Style1"/>
        <w:rPr>
          <w:rFonts w:ascii="Arial" w:hAnsi="Arial" w:cs="Arial"/>
          <w:sz w:val="24"/>
          <w:szCs w:val="24"/>
        </w:rPr>
      </w:pPr>
      <w:r>
        <w:rPr>
          <w:rFonts w:ascii="Arial" w:hAnsi="Arial" w:cs="Arial"/>
          <w:sz w:val="24"/>
          <w:szCs w:val="24"/>
        </w:rPr>
        <w:t xml:space="preserve">The </w:t>
      </w:r>
      <w:r w:rsidR="00CE5BD0">
        <w:rPr>
          <w:rFonts w:ascii="Arial" w:hAnsi="Arial" w:cs="Arial"/>
          <w:sz w:val="24"/>
          <w:szCs w:val="24"/>
        </w:rPr>
        <w:t xml:space="preserve">1 January 1833 Wetherby Section </w:t>
      </w:r>
      <w:r w:rsidR="005C478C">
        <w:rPr>
          <w:rFonts w:ascii="Arial" w:hAnsi="Arial" w:cs="Arial"/>
          <w:sz w:val="24"/>
          <w:szCs w:val="24"/>
        </w:rPr>
        <w:t xml:space="preserve">Quarter Sessions transcript </w:t>
      </w:r>
      <w:r w:rsidR="003E5FAE">
        <w:rPr>
          <w:rFonts w:ascii="Arial" w:hAnsi="Arial" w:cs="Arial"/>
          <w:sz w:val="24"/>
          <w:szCs w:val="24"/>
        </w:rPr>
        <w:t xml:space="preserve">refers to the stopping up and diversion of </w:t>
      </w:r>
      <w:r w:rsidR="00935A2F">
        <w:rPr>
          <w:rFonts w:ascii="Arial" w:hAnsi="Arial" w:cs="Arial"/>
          <w:sz w:val="24"/>
          <w:szCs w:val="24"/>
        </w:rPr>
        <w:t>‘</w:t>
      </w:r>
      <w:r w:rsidR="00171471" w:rsidRPr="00267E8E">
        <w:rPr>
          <w:rFonts w:ascii="Arial" w:hAnsi="Arial" w:cs="Arial"/>
          <w:i/>
          <w:iCs/>
          <w:sz w:val="24"/>
          <w:szCs w:val="24"/>
        </w:rPr>
        <w:t>parts of</w:t>
      </w:r>
      <w:r w:rsidR="00171471">
        <w:rPr>
          <w:rFonts w:ascii="Arial" w:hAnsi="Arial" w:cs="Arial"/>
          <w:sz w:val="24"/>
          <w:szCs w:val="24"/>
        </w:rPr>
        <w:t xml:space="preserve"> two </w:t>
      </w:r>
      <w:r w:rsidR="00E67AEA">
        <w:rPr>
          <w:rFonts w:ascii="Arial" w:hAnsi="Arial" w:cs="Arial"/>
          <w:i/>
          <w:iCs/>
          <w:sz w:val="24"/>
          <w:szCs w:val="24"/>
        </w:rPr>
        <w:t>ancient highway leading from the village of Clap</w:t>
      </w:r>
      <w:r w:rsidR="00367DFB">
        <w:rPr>
          <w:rFonts w:ascii="Arial" w:hAnsi="Arial" w:cs="Arial"/>
          <w:i/>
          <w:iCs/>
          <w:sz w:val="24"/>
          <w:szCs w:val="24"/>
        </w:rPr>
        <w:t>ham</w:t>
      </w:r>
      <w:r w:rsidR="00171471">
        <w:rPr>
          <w:rFonts w:ascii="Arial" w:hAnsi="Arial" w:cs="Arial"/>
          <w:i/>
          <w:iCs/>
          <w:sz w:val="24"/>
          <w:szCs w:val="24"/>
        </w:rPr>
        <w:t xml:space="preserve"> aforesaid </w:t>
      </w:r>
      <w:r w:rsidR="00B867B3">
        <w:rPr>
          <w:rFonts w:ascii="Arial" w:hAnsi="Arial" w:cs="Arial"/>
          <w:i/>
          <w:iCs/>
          <w:sz w:val="24"/>
          <w:szCs w:val="24"/>
        </w:rPr>
        <w:t xml:space="preserve">(over the Thwaites) </w:t>
      </w:r>
      <w:r w:rsidR="00367DFB">
        <w:rPr>
          <w:rFonts w:ascii="Arial" w:hAnsi="Arial" w:cs="Arial"/>
          <w:i/>
          <w:iCs/>
          <w:sz w:val="24"/>
          <w:szCs w:val="24"/>
        </w:rPr>
        <w:t>to the village of Austwick’</w:t>
      </w:r>
      <w:r w:rsidR="003B26EB">
        <w:rPr>
          <w:rFonts w:ascii="Arial" w:hAnsi="Arial" w:cs="Arial"/>
          <w:sz w:val="24"/>
          <w:szCs w:val="24"/>
        </w:rPr>
        <w:t xml:space="preserve">. </w:t>
      </w:r>
      <w:r w:rsidR="002355E4">
        <w:rPr>
          <w:rFonts w:ascii="Arial" w:hAnsi="Arial" w:cs="Arial"/>
          <w:sz w:val="24"/>
          <w:szCs w:val="24"/>
        </w:rPr>
        <w:t>The</w:t>
      </w:r>
      <w:r w:rsidR="002274D7">
        <w:rPr>
          <w:rFonts w:ascii="Arial" w:hAnsi="Arial" w:cs="Arial"/>
          <w:sz w:val="24"/>
          <w:szCs w:val="24"/>
        </w:rPr>
        <w:t xml:space="preserve">y were </w:t>
      </w:r>
      <w:r w:rsidR="00E47E38">
        <w:rPr>
          <w:rFonts w:ascii="Arial" w:hAnsi="Arial" w:cs="Arial"/>
          <w:sz w:val="24"/>
          <w:szCs w:val="24"/>
        </w:rPr>
        <w:t>being</w:t>
      </w:r>
      <w:r w:rsidR="002274D7">
        <w:rPr>
          <w:rFonts w:ascii="Arial" w:hAnsi="Arial" w:cs="Arial"/>
          <w:sz w:val="24"/>
          <w:szCs w:val="24"/>
        </w:rPr>
        <w:t xml:space="preserve"> diverted to make them </w:t>
      </w:r>
      <w:r w:rsidR="00B66786">
        <w:rPr>
          <w:rFonts w:ascii="Arial" w:hAnsi="Arial" w:cs="Arial"/>
          <w:i/>
          <w:iCs/>
          <w:sz w:val="24"/>
          <w:szCs w:val="24"/>
        </w:rPr>
        <w:t>‘</w:t>
      </w:r>
      <w:r w:rsidR="00D12EBE">
        <w:rPr>
          <w:rFonts w:ascii="Arial" w:hAnsi="Arial" w:cs="Arial"/>
          <w:i/>
          <w:iCs/>
          <w:sz w:val="24"/>
          <w:szCs w:val="24"/>
        </w:rPr>
        <w:t xml:space="preserve">nearer and more commodious for the </w:t>
      </w:r>
      <w:r w:rsidR="00D12EBE" w:rsidRPr="00DA67CC">
        <w:rPr>
          <w:rFonts w:ascii="Arial" w:hAnsi="Arial" w:cs="Arial"/>
          <w:i/>
          <w:iCs/>
          <w:sz w:val="24"/>
          <w:szCs w:val="24"/>
        </w:rPr>
        <w:t>Public’</w:t>
      </w:r>
      <w:r w:rsidR="00D12EBE">
        <w:rPr>
          <w:rFonts w:ascii="Arial" w:hAnsi="Arial" w:cs="Arial"/>
          <w:sz w:val="24"/>
          <w:szCs w:val="24"/>
        </w:rPr>
        <w:t xml:space="preserve">. </w:t>
      </w:r>
      <w:r w:rsidR="00935A2F" w:rsidRPr="00D12EBE">
        <w:rPr>
          <w:rFonts w:ascii="Arial" w:hAnsi="Arial" w:cs="Arial"/>
          <w:sz w:val="24"/>
          <w:szCs w:val="24"/>
        </w:rPr>
        <w:t>Church</w:t>
      </w:r>
      <w:r w:rsidR="00935A2F">
        <w:rPr>
          <w:rFonts w:ascii="Arial" w:hAnsi="Arial" w:cs="Arial"/>
          <w:sz w:val="24"/>
          <w:szCs w:val="24"/>
        </w:rPr>
        <w:t xml:space="preserve"> Lan</w:t>
      </w:r>
      <w:r w:rsidR="005E5D7F">
        <w:rPr>
          <w:rFonts w:ascii="Arial" w:hAnsi="Arial" w:cs="Arial"/>
          <w:sz w:val="24"/>
          <w:szCs w:val="24"/>
        </w:rPr>
        <w:t>e</w:t>
      </w:r>
      <w:r w:rsidR="001A2799">
        <w:rPr>
          <w:rFonts w:ascii="Arial" w:hAnsi="Arial" w:cs="Arial"/>
          <w:sz w:val="24"/>
          <w:szCs w:val="24"/>
        </w:rPr>
        <w:t xml:space="preserve"> </w:t>
      </w:r>
      <w:r w:rsidR="00DA67CC">
        <w:rPr>
          <w:rFonts w:ascii="Arial" w:hAnsi="Arial" w:cs="Arial"/>
          <w:sz w:val="24"/>
          <w:szCs w:val="24"/>
        </w:rPr>
        <w:t>i</w:t>
      </w:r>
      <w:r w:rsidR="001A2799">
        <w:rPr>
          <w:rFonts w:ascii="Arial" w:hAnsi="Arial" w:cs="Arial"/>
          <w:sz w:val="24"/>
          <w:szCs w:val="24"/>
        </w:rPr>
        <w:t xml:space="preserve">s also described in the </w:t>
      </w:r>
      <w:r w:rsidR="009E11D6">
        <w:rPr>
          <w:rFonts w:ascii="Arial" w:hAnsi="Arial" w:cs="Arial"/>
          <w:sz w:val="24"/>
          <w:szCs w:val="24"/>
        </w:rPr>
        <w:t xml:space="preserve">transcript as </w:t>
      </w:r>
      <w:r w:rsidR="000B52F5">
        <w:rPr>
          <w:rFonts w:ascii="Arial" w:hAnsi="Arial" w:cs="Arial"/>
          <w:sz w:val="24"/>
          <w:szCs w:val="24"/>
        </w:rPr>
        <w:t xml:space="preserve">a </w:t>
      </w:r>
      <w:r w:rsidR="00FF4FE7">
        <w:rPr>
          <w:rFonts w:ascii="Arial" w:hAnsi="Arial" w:cs="Arial"/>
          <w:sz w:val="24"/>
          <w:szCs w:val="24"/>
        </w:rPr>
        <w:t>highway</w:t>
      </w:r>
      <w:r w:rsidR="008B3367">
        <w:rPr>
          <w:rFonts w:ascii="Arial" w:hAnsi="Arial" w:cs="Arial"/>
          <w:sz w:val="24"/>
          <w:szCs w:val="24"/>
        </w:rPr>
        <w:t>.</w:t>
      </w:r>
      <w:r w:rsidR="004C6465">
        <w:rPr>
          <w:rFonts w:ascii="Arial" w:hAnsi="Arial" w:cs="Arial"/>
          <w:sz w:val="24"/>
          <w:szCs w:val="24"/>
        </w:rPr>
        <w:t xml:space="preserve"> </w:t>
      </w:r>
      <w:r w:rsidR="009B4FD8" w:rsidRPr="004C6465">
        <w:rPr>
          <w:rFonts w:ascii="Arial" w:hAnsi="Arial" w:cs="Arial"/>
          <w:sz w:val="24"/>
          <w:szCs w:val="24"/>
        </w:rPr>
        <w:t>A</w:t>
      </w:r>
      <w:r w:rsidR="006A407F" w:rsidRPr="004C6465">
        <w:rPr>
          <w:rFonts w:ascii="Arial" w:hAnsi="Arial" w:cs="Arial"/>
          <w:sz w:val="24"/>
          <w:szCs w:val="24"/>
        </w:rPr>
        <w:t>n</w:t>
      </w:r>
      <w:r w:rsidR="009B4FD8" w:rsidRPr="004C6465">
        <w:rPr>
          <w:rFonts w:ascii="Arial" w:hAnsi="Arial" w:cs="Arial"/>
          <w:sz w:val="24"/>
          <w:szCs w:val="24"/>
        </w:rPr>
        <w:t xml:space="preserve"> ancient footway running from </w:t>
      </w:r>
      <w:r w:rsidR="00876ABE" w:rsidRPr="004C6465">
        <w:rPr>
          <w:rFonts w:ascii="Arial" w:hAnsi="Arial" w:cs="Arial"/>
          <w:i/>
          <w:iCs/>
          <w:sz w:val="24"/>
          <w:szCs w:val="24"/>
        </w:rPr>
        <w:t>‘the carriage road leading to the Mansion House…along the said carriage road</w:t>
      </w:r>
      <w:r w:rsidR="00E274FF" w:rsidRPr="004C6465">
        <w:rPr>
          <w:rFonts w:ascii="Arial" w:hAnsi="Arial" w:cs="Arial"/>
          <w:i/>
          <w:iCs/>
          <w:sz w:val="24"/>
          <w:szCs w:val="24"/>
        </w:rPr>
        <w:t>… to the old Highway</w:t>
      </w:r>
      <w:r w:rsidR="00500A20" w:rsidRPr="004C6465">
        <w:rPr>
          <w:rFonts w:ascii="Arial" w:hAnsi="Arial" w:cs="Arial"/>
          <w:i/>
          <w:iCs/>
          <w:sz w:val="24"/>
          <w:szCs w:val="24"/>
        </w:rPr>
        <w:t xml:space="preserve">’ </w:t>
      </w:r>
      <w:r w:rsidR="00500A20" w:rsidRPr="004C6465">
        <w:rPr>
          <w:rFonts w:ascii="Arial" w:hAnsi="Arial" w:cs="Arial"/>
          <w:sz w:val="24"/>
          <w:szCs w:val="24"/>
        </w:rPr>
        <w:t>was also diverted.</w:t>
      </w:r>
      <w:r w:rsidR="00527702">
        <w:rPr>
          <w:rFonts w:ascii="Arial" w:hAnsi="Arial" w:cs="Arial"/>
          <w:sz w:val="24"/>
          <w:szCs w:val="24"/>
        </w:rPr>
        <w:t xml:space="preserve"> The new highways were to be </w:t>
      </w:r>
      <w:r w:rsidR="007F36FC">
        <w:rPr>
          <w:rFonts w:ascii="Arial" w:hAnsi="Arial" w:cs="Arial"/>
          <w:i/>
          <w:iCs/>
          <w:sz w:val="24"/>
          <w:szCs w:val="24"/>
        </w:rPr>
        <w:t>‘of the brea</w:t>
      </w:r>
      <w:r w:rsidR="00FC6609">
        <w:rPr>
          <w:rFonts w:ascii="Arial" w:hAnsi="Arial" w:cs="Arial"/>
          <w:i/>
          <w:iCs/>
          <w:sz w:val="24"/>
          <w:szCs w:val="24"/>
        </w:rPr>
        <w:t>d</w:t>
      </w:r>
      <w:r w:rsidR="007F36FC">
        <w:rPr>
          <w:rFonts w:ascii="Arial" w:hAnsi="Arial" w:cs="Arial"/>
          <w:i/>
          <w:iCs/>
          <w:sz w:val="24"/>
          <w:szCs w:val="24"/>
        </w:rPr>
        <w:t>th of eighteen fee</w:t>
      </w:r>
      <w:r w:rsidR="002D31D6">
        <w:rPr>
          <w:rFonts w:ascii="Arial" w:hAnsi="Arial" w:cs="Arial"/>
          <w:i/>
          <w:iCs/>
          <w:sz w:val="24"/>
          <w:szCs w:val="24"/>
        </w:rPr>
        <w:t>t</w:t>
      </w:r>
      <w:r w:rsidR="007F36FC">
        <w:rPr>
          <w:rFonts w:ascii="Arial" w:hAnsi="Arial" w:cs="Arial"/>
          <w:i/>
          <w:iCs/>
          <w:sz w:val="24"/>
          <w:szCs w:val="24"/>
        </w:rPr>
        <w:t xml:space="preserve"> upon an average</w:t>
      </w:r>
      <w:r w:rsidR="002D31D6">
        <w:rPr>
          <w:rFonts w:ascii="Arial" w:hAnsi="Arial" w:cs="Arial"/>
          <w:i/>
          <w:iCs/>
          <w:sz w:val="24"/>
          <w:szCs w:val="24"/>
        </w:rPr>
        <w:t xml:space="preserve">’ </w:t>
      </w:r>
      <w:r w:rsidR="002D31D6">
        <w:rPr>
          <w:rFonts w:ascii="Arial" w:hAnsi="Arial" w:cs="Arial"/>
          <w:sz w:val="24"/>
          <w:szCs w:val="24"/>
        </w:rPr>
        <w:t xml:space="preserve">and the </w:t>
      </w:r>
      <w:r w:rsidR="00177AC9">
        <w:rPr>
          <w:rFonts w:ascii="Arial" w:hAnsi="Arial" w:cs="Arial"/>
          <w:sz w:val="24"/>
          <w:szCs w:val="24"/>
        </w:rPr>
        <w:t xml:space="preserve">new </w:t>
      </w:r>
      <w:r w:rsidR="002D31D6">
        <w:rPr>
          <w:rFonts w:ascii="Arial" w:hAnsi="Arial" w:cs="Arial"/>
          <w:sz w:val="24"/>
          <w:szCs w:val="24"/>
        </w:rPr>
        <w:t xml:space="preserve">footpath </w:t>
      </w:r>
      <w:r w:rsidR="004258D7">
        <w:rPr>
          <w:rFonts w:ascii="Arial" w:hAnsi="Arial" w:cs="Arial"/>
          <w:i/>
          <w:iCs/>
          <w:sz w:val="24"/>
          <w:szCs w:val="24"/>
        </w:rPr>
        <w:t>‘two yards or thereabouts’</w:t>
      </w:r>
      <w:r w:rsidR="002D31D6">
        <w:rPr>
          <w:rFonts w:ascii="Arial" w:hAnsi="Arial" w:cs="Arial"/>
          <w:sz w:val="24"/>
          <w:szCs w:val="24"/>
        </w:rPr>
        <w:t>.</w:t>
      </w:r>
      <w:r w:rsidR="00FC5225">
        <w:rPr>
          <w:rFonts w:ascii="Arial" w:hAnsi="Arial" w:cs="Arial"/>
          <w:sz w:val="24"/>
          <w:szCs w:val="24"/>
        </w:rPr>
        <w:t xml:space="preserve"> </w:t>
      </w:r>
      <w:r w:rsidR="00994F74">
        <w:rPr>
          <w:rFonts w:ascii="Arial" w:hAnsi="Arial" w:cs="Arial"/>
          <w:sz w:val="24"/>
          <w:szCs w:val="24"/>
        </w:rPr>
        <w:t xml:space="preserve">Carriageway rights were reserved over the footpath for </w:t>
      </w:r>
      <w:r w:rsidR="00524A95">
        <w:rPr>
          <w:rFonts w:ascii="Arial" w:hAnsi="Arial" w:cs="Arial"/>
          <w:sz w:val="24"/>
          <w:szCs w:val="24"/>
        </w:rPr>
        <w:t xml:space="preserve">named individuals. </w:t>
      </w:r>
    </w:p>
    <w:p w14:paraId="1C05719C" w14:textId="12277BF1" w:rsidR="00E80C93" w:rsidRDefault="00C850CA" w:rsidP="00896B1B">
      <w:pPr>
        <w:pStyle w:val="Style1"/>
        <w:rPr>
          <w:rFonts w:ascii="Arial" w:hAnsi="Arial" w:cs="Arial"/>
          <w:sz w:val="24"/>
          <w:szCs w:val="24"/>
        </w:rPr>
      </w:pPr>
      <w:r>
        <w:rPr>
          <w:rFonts w:ascii="Arial" w:hAnsi="Arial" w:cs="Arial"/>
          <w:sz w:val="24"/>
          <w:szCs w:val="24"/>
        </w:rPr>
        <w:t>Church Avenue is a public vehicular highway</w:t>
      </w:r>
      <w:r w:rsidR="00C8506A">
        <w:rPr>
          <w:rFonts w:ascii="Arial" w:hAnsi="Arial" w:cs="Arial"/>
          <w:sz w:val="24"/>
          <w:szCs w:val="24"/>
        </w:rPr>
        <w:t xml:space="preserve">, </w:t>
      </w:r>
      <w:r w:rsidR="00997ED6">
        <w:rPr>
          <w:rFonts w:ascii="Arial" w:hAnsi="Arial" w:cs="Arial"/>
          <w:sz w:val="24"/>
          <w:szCs w:val="24"/>
        </w:rPr>
        <w:t xml:space="preserve">and </w:t>
      </w:r>
      <w:r w:rsidR="0003700D">
        <w:rPr>
          <w:rFonts w:ascii="Arial" w:hAnsi="Arial" w:cs="Arial"/>
          <w:sz w:val="24"/>
          <w:szCs w:val="24"/>
        </w:rPr>
        <w:t>some parties claim</w:t>
      </w:r>
      <w:r w:rsidR="00997ED6">
        <w:rPr>
          <w:rFonts w:ascii="Arial" w:hAnsi="Arial" w:cs="Arial"/>
          <w:sz w:val="24"/>
          <w:szCs w:val="24"/>
        </w:rPr>
        <w:t xml:space="preserve"> this indicates </w:t>
      </w:r>
      <w:r w:rsidR="00D00193">
        <w:rPr>
          <w:rFonts w:ascii="Arial" w:hAnsi="Arial" w:cs="Arial"/>
          <w:sz w:val="24"/>
          <w:szCs w:val="24"/>
        </w:rPr>
        <w:t xml:space="preserve">the Order route must also </w:t>
      </w:r>
      <w:r w:rsidR="001B4501">
        <w:rPr>
          <w:rFonts w:ascii="Arial" w:hAnsi="Arial" w:cs="Arial"/>
          <w:sz w:val="24"/>
          <w:szCs w:val="24"/>
        </w:rPr>
        <w:t>be</w:t>
      </w:r>
      <w:r w:rsidR="00D00193">
        <w:rPr>
          <w:rFonts w:ascii="Arial" w:hAnsi="Arial" w:cs="Arial"/>
          <w:sz w:val="24"/>
          <w:szCs w:val="24"/>
        </w:rPr>
        <w:t xml:space="preserve"> </w:t>
      </w:r>
      <w:r w:rsidR="00C700E4">
        <w:rPr>
          <w:rFonts w:ascii="Arial" w:hAnsi="Arial" w:cs="Arial"/>
          <w:sz w:val="24"/>
          <w:szCs w:val="24"/>
        </w:rPr>
        <w:t>a</w:t>
      </w:r>
      <w:r w:rsidR="0003700D">
        <w:rPr>
          <w:rFonts w:ascii="Arial" w:hAnsi="Arial" w:cs="Arial"/>
          <w:sz w:val="24"/>
          <w:szCs w:val="24"/>
        </w:rPr>
        <w:t xml:space="preserve"> public</w:t>
      </w:r>
      <w:r w:rsidR="00C700E4">
        <w:rPr>
          <w:rFonts w:ascii="Arial" w:hAnsi="Arial" w:cs="Arial"/>
          <w:sz w:val="24"/>
          <w:szCs w:val="24"/>
        </w:rPr>
        <w:t xml:space="preserve"> </w:t>
      </w:r>
      <w:r w:rsidR="00E80C93">
        <w:rPr>
          <w:rFonts w:ascii="Arial" w:hAnsi="Arial" w:cs="Arial"/>
          <w:sz w:val="24"/>
          <w:szCs w:val="24"/>
        </w:rPr>
        <w:t>carriageway</w:t>
      </w:r>
      <w:r w:rsidR="009C58C8">
        <w:rPr>
          <w:rFonts w:ascii="Arial" w:hAnsi="Arial" w:cs="Arial"/>
          <w:sz w:val="24"/>
          <w:szCs w:val="24"/>
        </w:rPr>
        <w:t xml:space="preserve"> as the </w:t>
      </w:r>
      <w:r w:rsidR="004A567B">
        <w:rPr>
          <w:rFonts w:ascii="Arial" w:hAnsi="Arial" w:cs="Arial"/>
          <w:sz w:val="24"/>
          <w:szCs w:val="24"/>
        </w:rPr>
        <w:t xml:space="preserve">diversion </w:t>
      </w:r>
      <w:r w:rsidR="00C55D7A">
        <w:rPr>
          <w:rFonts w:ascii="Arial" w:hAnsi="Arial" w:cs="Arial"/>
          <w:sz w:val="24"/>
          <w:szCs w:val="24"/>
        </w:rPr>
        <w:t>descr</w:t>
      </w:r>
      <w:r w:rsidR="00252A38">
        <w:rPr>
          <w:rFonts w:ascii="Arial" w:hAnsi="Arial" w:cs="Arial"/>
          <w:sz w:val="24"/>
          <w:szCs w:val="24"/>
        </w:rPr>
        <w:t>ibed them both as highways</w:t>
      </w:r>
      <w:r w:rsidR="00D00193">
        <w:rPr>
          <w:rFonts w:ascii="Arial" w:hAnsi="Arial" w:cs="Arial"/>
          <w:sz w:val="24"/>
          <w:szCs w:val="24"/>
        </w:rPr>
        <w:t>.</w:t>
      </w:r>
      <w:r w:rsidR="00442035">
        <w:rPr>
          <w:rFonts w:ascii="Arial" w:hAnsi="Arial" w:cs="Arial"/>
          <w:sz w:val="24"/>
          <w:szCs w:val="24"/>
        </w:rPr>
        <w:t xml:space="preserve"> </w:t>
      </w:r>
    </w:p>
    <w:p w14:paraId="59EAE7FA" w14:textId="4980C837" w:rsidR="00DC127F" w:rsidRDefault="00E062E0" w:rsidP="00896B1B">
      <w:pPr>
        <w:pStyle w:val="Style1"/>
        <w:rPr>
          <w:rFonts w:ascii="Arial" w:hAnsi="Arial" w:cs="Arial"/>
          <w:sz w:val="24"/>
          <w:szCs w:val="24"/>
        </w:rPr>
      </w:pPr>
      <w:r>
        <w:rPr>
          <w:rFonts w:ascii="Arial" w:hAnsi="Arial" w:cs="Arial"/>
          <w:sz w:val="24"/>
          <w:szCs w:val="24"/>
        </w:rPr>
        <w:t>The diversion would have been made u</w:t>
      </w:r>
      <w:r w:rsidR="00442035">
        <w:rPr>
          <w:rFonts w:ascii="Arial" w:hAnsi="Arial" w:cs="Arial"/>
          <w:sz w:val="24"/>
          <w:szCs w:val="24"/>
        </w:rPr>
        <w:t>nder the Highways Act 1773</w:t>
      </w:r>
      <w:r>
        <w:rPr>
          <w:rFonts w:ascii="Arial" w:hAnsi="Arial" w:cs="Arial"/>
          <w:sz w:val="24"/>
          <w:szCs w:val="24"/>
        </w:rPr>
        <w:t xml:space="preserve">. </w:t>
      </w:r>
      <w:r w:rsidR="003A1B34">
        <w:rPr>
          <w:rFonts w:ascii="Arial" w:hAnsi="Arial" w:cs="Arial"/>
          <w:sz w:val="24"/>
          <w:szCs w:val="24"/>
        </w:rPr>
        <w:t xml:space="preserve">Under </w:t>
      </w:r>
      <w:r w:rsidR="00FC6609">
        <w:rPr>
          <w:rFonts w:ascii="Arial" w:hAnsi="Arial" w:cs="Arial"/>
          <w:sz w:val="24"/>
          <w:szCs w:val="24"/>
        </w:rPr>
        <w:t xml:space="preserve">this </w:t>
      </w:r>
      <w:r w:rsidR="003A1B34">
        <w:rPr>
          <w:rFonts w:ascii="Arial" w:hAnsi="Arial" w:cs="Arial"/>
          <w:sz w:val="24"/>
          <w:szCs w:val="24"/>
        </w:rPr>
        <w:t>Act</w:t>
      </w:r>
      <w:r w:rsidR="002A1C2A">
        <w:rPr>
          <w:rFonts w:ascii="Arial" w:hAnsi="Arial" w:cs="Arial"/>
          <w:sz w:val="24"/>
          <w:szCs w:val="24"/>
        </w:rPr>
        <w:t xml:space="preserve"> </w:t>
      </w:r>
      <w:r w:rsidR="00685C98">
        <w:rPr>
          <w:rFonts w:ascii="Arial" w:hAnsi="Arial" w:cs="Arial"/>
          <w:sz w:val="24"/>
          <w:szCs w:val="24"/>
        </w:rPr>
        <w:t xml:space="preserve">surveyors of the Highways </w:t>
      </w:r>
      <w:r w:rsidR="003801EB">
        <w:rPr>
          <w:rFonts w:ascii="Arial" w:hAnsi="Arial" w:cs="Arial"/>
          <w:sz w:val="24"/>
          <w:szCs w:val="24"/>
        </w:rPr>
        <w:t>shall</w:t>
      </w:r>
      <w:r w:rsidR="00685C98">
        <w:rPr>
          <w:rFonts w:ascii="Arial" w:hAnsi="Arial" w:cs="Arial"/>
          <w:sz w:val="24"/>
          <w:szCs w:val="24"/>
        </w:rPr>
        <w:t xml:space="preserve"> </w:t>
      </w:r>
      <w:r w:rsidR="00685C98">
        <w:rPr>
          <w:rFonts w:ascii="Arial" w:hAnsi="Arial" w:cs="Arial"/>
          <w:i/>
          <w:iCs/>
          <w:sz w:val="24"/>
          <w:szCs w:val="24"/>
        </w:rPr>
        <w:t>‘</w:t>
      </w:r>
      <w:r w:rsidR="001B669E">
        <w:rPr>
          <w:rFonts w:ascii="Arial" w:hAnsi="Arial" w:cs="Arial"/>
          <w:i/>
          <w:iCs/>
          <w:sz w:val="24"/>
          <w:szCs w:val="24"/>
        </w:rPr>
        <w:t xml:space="preserve">cause to be made, supported and </w:t>
      </w:r>
      <w:r w:rsidR="00685C98">
        <w:rPr>
          <w:rFonts w:ascii="Arial" w:hAnsi="Arial" w:cs="Arial"/>
          <w:i/>
          <w:iCs/>
          <w:sz w:val="24"/>
          <w:szCs w:val="24"/>
        </w:rPr>
        <w:t>maintain</w:t>
      </w:r>
      <w:r w:rsidR="001B669E">
        <w:rPr>
          <w:rFonts w:ascii="Arial" w:hAnsi="Arial" w:cs="Arial"/>
          <w:i/>
          <w:iCs/>
          <w:sz w:val="24"/>
          <w:szCs w:val="24"/>
        </w:rPr>
        <w:t>ed</w:t>
      </w:r>
      <w:r w:rsidR="00685C98">
        <w:rPr>
          <w:rFonts w:ascii="Arial" w:hAnsi="Arial" w:cs="Arial"/>
          <w:i/>
          <w:iCs/>
          <w:sz w:val="24"/>
          <w:szCs w:val="24"/>
        </w:rPr>
        <w:t xml:space="preserve"> every public</w:t>
      </w:r>
      <w:r w:rsidR="0041013F">
        <w:rPr>
          <w:rFonts w:ascii="Arial" w:hAnsi="Arial" w:cs="Arial"/>
          <w:i/>
          <w:iCs/>
          <w:sz w:val="24"/>
          <w:szCs w:val="24"/>
        </w:rPr>
        <w:t>k</w:t>
      </w:r>
      <w:r w:rsidR="00685C98">
        <w:rPr>
          <w:rFonts w:ascii="Arial" w:hAnsi="Arial" w:cs="Arial"/>
          <w:i/>
          <w:iCs/>
          <w:sz w:val="24"/>
          <w:szCs w:val="24"/>
        </w:rPr>
        <w:t xml:space="preserve"> cartway </w:t>
      </w:r>
      <w:r w:rsidR="00894CFF">
        <w:rPr>
          <w:rFonts w:ascii="Arial" w:hAnsi="Arial" w:cs="Arial"/>
          <w:i/>
          <w:iCs/>
          <w:sz w:val="24"/>
          <w:szCs w:val="24"/>
        </w:rPr>
        <w:t>leading to any Market Town, twenty feet wide at the least</w:t>
      </w:r>
      <w:r w:rsidR="003801EB">
        <w:rPr>
          <w:rFonts w:ascii="Arial" w:hAnsi="Arial" w:cs="Arial"/>
          <w:i/>
          <w:iCs/>
          <w:sz w:val="24"/>
          <w:szCs w:val="24"/>
        </w:rPr>
        <w:t xml:space="preserve">…if the ground between the fences inclosing the same will admit </w:t>
      </w:r>
      <w:r w:rsidR="000308A0">
        <w:rPr>
          <w:rFonts w:ascii="Arial" w:hAnsi="Arial" w:cs="Arial"/>
          <w:i/>
          <w:iCs/>
          <w:sz w:val="24"/>
          <w:szCs w:val="24"/>
        </w:rPr>
        <w:t>thereof</w:t>
      </w:r>
      <w:r w:rsidR="0041013F">
        <w:rPr>
          <w:rFonts w:ascii="Arial" w:hAnsi="Arial" w:cs="Arial"/>
          <w:i/>
          <w:iCs/>
          <w:sz w:val="24"/>
          <w:szCs w:val="24"/>
        </w:rPr>
        <w:t>’</w:t>
      </w:r>
      <w:r w:rsidR="0041013F">
        <w:rPr>
          <w:rFonts w:ascii="Arial" w:hAnsi="Arial" w:cs="Arial"/>
          <w:sz w:val="24"/>
          <w:szCs w:val="24"/>
        </w:rPr>
        <w:t>.</w:t>
      </w:r>
      <w:r w:rsidR="00F40721">
        <w:rPr>
          <w:rFonts w:ascii="Arial" w:hAnsi="Arial" w:cs="Arial"/>
          <w:sz w:val="24"/>
          <w:szCs w:val="24"/>
        </w:rPr>
        <w:t xml:space="preserve"> It also allowed</w:t>
      </w:r>
      <w:r w:rsidR="001A0DC4">
        <w:rPr>
          <w:rFonts w:ascii="Arial" w:hAnsi="Arial" w:cs="Arial"/>
          <w:sz w:val="24"/>
          <w:szCs w:val="24"/>
        </w:rPr>
        <w:t xml:space="preserve"> that</w:t>
      </w:r>
      <w:r w:rsidR="00F40721">
        <w:rPr>
          <w:rFonts w:ascii="Arial" w:hAnsi="Arial" w:cs="Arial"/>
          <w:sz w:val="24"/>
          <w:szCs w:val="24"/>
        </w:rPr>
        <w:t xml:space="preserve"> </w:t>
      </w:r>
      <w:r w:rsidR="00F40721">
        <w:rPr>
          <w:rFonts w:ascii="Arial" w:hAnsi="Arial" w:cs="Arial"/>
          <w:i/>
          <w:iCs/>
          <w:sz w:val="24"/>
          <w:szCs w:val="24"/>
        </w:rPr>
        <w:t xml:space="preserve">‘any publick </w:t>
      </w:r>
      <w:r w:rsidR="004358D5">
        <w:rPr>
          <w:rFonts w:ascii="Arial" w:hAnsi="Arial" w:cs="Arial"/>
          <w:i/>
          <w:iCs/>
          <w:sz w:val="24"/>
          <w:szCs w:val="24"/>
        </w:rPr>
        <w:t>Highway... or publick Bridleway or Footway</w:t>
      </w:r>
      <w:r w:rsidR="001A0DC4">
        <w:rPr>
          <w:rFonts w:ascii="Arial" w:hAnsi="Arial" w:cs="Arial"/>
          <w:i/>
          <w:iCs/>
          <w:sz w:val="24"/>
          <w:szCs w:val="24"/>
        </w:rPr>
        <w:t xml:space="preserve"> may be diverted, so as to make the same more commodious to the Publick</w:t>
      </w:r>
      <w:r w:rsidR="00424345">
        <w:rPr>
          <w:rFonts w:ascii="Arial" w:hAnsi="Arial" w:cs="Arial"/>
          <w:i/>
          <w:iCs/>
          <w:sz w:val="24"/>
          <w:szCs w:val="24"/>
        </w:rPr>
        <w:t>…and the new Highway, Bridleway or Footway so to appropriated and set out, shall be, and for ever after continue a publick Highway, Bridleway or Footway</w:t>
      </w:r>
      <w:r w:rsidR="004E5C6D">
        <w:rPr>
          <w:rFonts w:ascii="Arial" w:hAnsi="Arial" w:cs="Arial"/>
          <w:i/>
          <w:iCs/>
          <w:sz w:val="24"/>
          <w:szCs w:val="24"/>
        </w:rPr>
        <w:t>’</w:t>
      </w:r>
      <w:r w:rsidR="004E5C6D">
        <w:rPr>
          <w:rFonts w:ascii="Arial" w:hAnsi="Arial" w:cs="Arial"/>
          <w:sz w:val="24"/>
          <w:szCs w:val="24"/>
        </w:rPr>
        <w:t xml:space="preserve">. </w:t>
      </w:r>
      <w:r w:rsidR="005972E8">
        <w:rPr>
          <w:rFonts w:ascii="Arial" w:hAnsi="Arial" w:cs="Arial"/>
          <w:sz w:val="24"/>
          <w:szCs w:val="24"/>
        </w:rPr>
        <w:t xml:space="preserve">This </w:t>
      </w:r>
      <w:r w:rsidR="00DC486C">
        <w:rPr>
          <w:rFonts w:ascii="Arial" w:hAnsi="Arial" w:cs="Arial"/>
          <w:sz w:val="24"/>
          <w:szCs w:val="24"/>
        </w:rPr>
        <w:t>suggests</w:t>
      </w:r>
      <w:r w:rsidR="005972E8">
        <w:rPr>
          <w:rFonts w:ascii="Arial" w:hAnsi="Arial" w:cs="Arial"/>
          <w:sz w:val="24"/>
          <w:szCs w:val="24"/>
        </w:rPr>
        <w:t xml:space="preserve"> public </w:t>
      </w:r>
      <w:r w:rsidR="006F21A5">
        <w:rPr>
          <w:rFonts w:ascii="Arial" w:hAnsi="Arial" w:cs="Arial"/>
          <w:sz w:val="24"/>
          <w:szCs w:val="24"/>
        </w:rPr>
        <w:t xml:space="preserve">highways </w:t>
      </w:r>
      <w:r w:rsidR="00ED5C09">
        <w:rPr>
          <w:rFonts w:ascii="Arial" w:hAnsi="Arial" w:cs="Arial"/>
          <w:sz w:val="24"/>
          <w:szCs w:val="24"/>
        </w:rPr>
        <w:t>needed</w:t>
      </w:r>
      <w:r w:rsidR="006F21A5">
        <w:rPr>
          <w:rFonts w:ascii="Arial" w:hAnsi="Arial" w:cs="Arial"/>
          <w:sz w:val="24"/>
          <w:szCs w:val="24"/>
        </w:rPr>
        <w:t xml:space="preserve"> to be at least twenty feet, but only if conditions allowed. </w:t>
      </w:r>
      <w:r w:rsidR="00DC486C">
        <w:rPr>
          <w:rFonts w:ascii="Arial" w:hAnsi="Arial" w:cs="Arial"/>
          <w:sz w:val="24"/>
          <w:szCs w:val="24"/>
        </w:rPr>
        <w:t>It also suggests</w:t>
      </w:r>
      <w:r w:rsidR="00D002AD">
        <w:rPr>
          <w:rFonts w:ascii="Arial" w:hAnsi="Arial" w:cs="Arial"/>
          <w:sz w:val="24"/>
          <w:szCs w:val="24"/>
        </w:rPr>
        <w:t xml:space="preserve"> the term</w:t>
      </w:r>
      <w:r w:rsidR="00DC486C">
        <w:rPr>
          <w:rFonts w:ascii="Arial" w:hAnsi="Arial" w:cs="Arial"/>
          <w:sz w:val="24"/>
          <w:szCs w:val="24"/>
        </w:rPr>
        <w:t xml:space="preserve"> </w:t>
      </w:r>
      <w:r w:rsidR="00D002AD" w:rsidRPr="00ED5C09">
        <w:rPr>
          <w:rFonts w:ascii="Arial" w:hAnsi="Arial" w:cs="Arial"/>
          <w:i/>
          <w:iCs/>
          <w:sz w:val="24"/>
          <w:szCs w:val="24"/>
        </w:rPr>
        <w:t>‘</w:t>
      </w:r>
      <w:r w:rsidR="00DC486C" w:rsidRPr="00ED5C09">
        <w:rPr>
          <w:rFonts w:ascii="Arial" w:hAnsi="Arial" w:cs="Arial"/>
          <w:i/>
          <w:iCs/>
          <w:sz w:val="24"/>
          <w:szCs w:val="24"/>
        </w:rPr>
        <w:t>public highway</w:t>
      </w:r>
      <w:r w:rsidR="00D002AD" w:rsidRPr="00ED5C09">
        <w:rPr>
          <w:rFonts w:ascii="Arial" w:hAnsi="Arial" w:cs="Arial"/>
          <w:i/>
          <w:iCs/>
          <w:sz w:val="24"/>
          <w:szCs w:val="24"/>
        </w:rPr>
        <w:t>’</w:t>
      </w:r>
      <w:r w:rsidR="00DC486C" w:rsidRPr="00ED5C09">
        <w:rPr>
          <w:rFonts w:ascii="Arial" w:hAnsi="Arial" w:cs="Arial"/>
          <w:i/>
          <w:iCs/>
          <w:sz w:val="24"/>
          <w:szCs w:val="24"/>
        </w:rPr>
        <w:t xml:space="preserve"> </w:t>
      </w:r>
      <w:r w:rsidR="00D002AD">
        <w:rPr>
          <w:rFonts w:ascii="Arial" w:hAnsi="Arial" w:cs="Arial"/>
          <w:sz w:val="24"/>
          <w:szCs w:val="24"/>
        </w:rPr>
        <w:t>indic</w:t>
      </w:r>
      <w:r w:rsidR="008D2A63">
        <w:rPr>
          <w:rFonts w:ascii="Arial" w:hAnsi="Arial" w:cs="Arial"/>
          <w:sz w:val="24"/>
          <w:szCs w:val="24"/>
        </w:rPr>
        <w:t>a</w:t>
      </w:r>
      <w:r w:rsidR="00D002AD">
        <w:rPr>
          <w:rFonts w:ascii="Arial" w:hAnsi="Arial" w:cs="Arial"/>
          <w:sz w:val="24"/>
          <w:szCs w:val="24"/>
        </w:rPr>
        <w:t>ted</w:t>
      </w:r>
      <w:r w:rsidR="00DC486C">
        <w:rPr>
          <w:rFonts w:ascii="Arial" w:hAnsi="Arial" w:cs="Arial"/>
          <w:sz w:val="24"/>
          <w:szCs w:val="24"/>
        </w:rPr>
        <w:t xml:space="preserve"> vehicular rights</w:t>
      </w:r>
      <w:r w:rsidR="00D002AD">
        <w:rPr>
          <w:rFonts w:ascii="Arial" w:hAnsi="Arial" w:cs="Arial"/>
          <w:sz w:val="24"/>
          <w:szCs w:val="24"/>
        </w:rPr>
        <w:t xml:space="preserve"> </w:t>
      </w:r>
      <w:r>
        <w:rPr>
          <w:rFonts w:ascii="Arial" w:hAnsi="Arial" w:cs="Arial"/>
          <w:sz w:val="24"/>
          <w:szCs w:val="24"/>
        </w:rPr>
        <w:t xml:space="preserve">because lower status routes </w:t>
      </w:r>
      <w:r w:rsidR="00ED5C09">
        <w:rPr>
          <w:rFonts w:ascii="Arial" w:hAnsi="Arial" w:cs="Arial"/>
          <w:sz w:val="24"/>
          <w:szCs w:val="24"/>
        </w:rPr>
        <w:t>a</w:t>
      </w:r>
      <w:r>
        <w:rPr>
          <w:rFonts w:ascii="Arial" w:hAnsi="Arial" w:cs="Arial"/>
          <w:sz w:val="24"/>
          <w:szCs w:val="24"/>
        </w:rPr>
        <w:t>re referred to as footways of bridleways</w:t>
      </w:r>
      <w:r w:rsidR="00125C54">
        <w:rPr>
          <w:rFonts w:ascii="Arial" w:hAnsi="Arial" w:cs="Arial"/>
          <w:sz w:val="24"/>
          <w:szCs w:val="24"/>
        </w:rPr>
        <w:t xml:space="preserve">. </w:t>
      </w:r>
    </w:p>
    <w:p w14:paraId="2FCD7607" w14:textId="174F1295" w:rsidR="00E56A8B" w:rsidRPr="00E819BB" w:rsidRDefault="00E56A8B" w:rsidP="00896B1B">
      <w:pPr>
        <w:pStyle w:val="Style1"/>
        <w:rPr>
          <w:rFonts w:ascii="Arial" w:hAnsi="Arial" w:cs="Arial"/>
          <w:color w:val="000000" w:themeColor="text1"/>
          <w:sz w:val="24"/>
          <w:szCs w:val="24"/>
        </w:rPr>
      </w:pPr>
      <w:r w:rsidRPr="00E819BB">
        <w:rPr>
          <w:rFonts w:ascii="Arial" w:hAnsi="Arial" w:cs="Arial"/>
          <w:color w:val="000000" w:themeColor="text1"/>
          <w:sz w:val="24"/>
          <w:szCs w:val="24"/>
        </w:rPr>
        <w:lastRenderedPageBreak/>
        <w:t xml:space="preserve">I consider the </w:t>
      </w:r>
      <w:r w:rsidR="00A0104C" w:rsidRPr="00E819BB">
        <w:rPr>
          <w:rFonts w:ascii="Arial" w:hAnsi="Arial" w:cs="Arial"/>
          <w:color w:val="000000" w:themeColor="text1"/>
          <w:sz w:val="24"/>
          <w:szCs w:val="24"/>
        </w:rPr>
        <w:t>Diversion</w:t>
      </w:r>
      <w:r w:rsidR="00424345" w:rsidRPr="00E819BB">
        <w:rPr>
          <w:rFonts w:ascii="Arial" w:hAnsi="Arial" w:cs="Arial"/>
          <w:color w:val="000000" w:themeColor="text1"/>
          <w:sz w:val="24"/>
          <w:szCs w:val="24"/>
        </w:rPr>
        <w:t xml:space="preserve"> Order</w:t>
      </w:r>
      <w:r w:rsidR="00A0104C" w:rsidRPr="00E819BB">
        <w:rPr>
          <w:rFonts w:ascii="Arial" w:hAnsi="Arial" w:cs="Arial"/>
          <w:color w:val="000000" w:themeColor="text1"/>
          <w:sz w:val="24"/>
          <w:szCs w:val="24"/>
        </w:rPr>
        <w:t xml:space="preserve"> </w:t>
      </w:r>
      <w:r w:rsidR="00424345" w:rsidRPr="00E819BB">
        <w:rPr>
          <w:rFonts w:ascii="Arial" w:hAnsi="Arial" w:cs="Arial"/>
          <w:color w:val="000000" w:themeColor="text1"/>
          <w:sz w:val="24"/>
          <w:szCs w:val="24"/>
        </w:rPr>
        <w:t>suggests</w:t>
      </w:r>
      <w:r w:rsidR="00A0104C" w:rsidRPr="00E819BB">
        <w:rPr>
          <w:rFonts w:ascii="Arial" w:hAnsi="Arial" w:cs="Arial"/>
          <w:color w:val="000000" w:themeColor="text1"/>
          <w:sz w:val="24"/>
          <w:szCs w:val="24"/>
        </w:rPr>
        <w:t xml:space="preserve"> </w:t>
      </w:r>
      <w:r w:rsidR="001D7AA4" w:rsidRPr="00E819BB">
        <w:rPr>
          <w:rFonts w:ascii="Arial" w:hAnsi="Arial" w:cs="Arial"/>
          <w:color w:val="000000" w:themeColor="text1"/>
          <w:sz w:val="24"/>
          <w:szCs w:val="24"/>
        </w:rPr>
        <w:t xml:space="preserve">the Order route is </w:t>
      </w:r>
      <w:r w:rsidR="00A70016" w:rsidRPr="00E819BB">
        <w:rPr>
          <w:rFonts w:ascii="Arial" w:hAnsi="Arial" w:cs="Arial"/>
          <w:color w:val="000000" w:themeColor="text1"/>
          <w:sz w:val="24"/>
          <w:szCs w:val="24"/>
        </w:rPr>
        <w:t xml:space="preserve">a public highway </w:t>
      </w:r>
      <w:r w:rsidR="00424345" w:rsidRPr="00E819BB">
        <w:rPr>
          <w:rFonts w:ascii="Arial" w:hAnsi="Arial" w:cs="Arial"/>
          <w:color w:val="000000" w:themeColor="text1"/>
          <w:sz w:val="24"/>
          <w:szCs w:val="24"/>
        </w:rPr>
        <w:t xml:space="preserve">which is more likely to be </w:t>
      </w:r>
      <w:r w:rsidR="008D2A63">
        <w:rPr>
          <w:rFonts w:ascii="Arial" w:hAnsi="Arial" w:cs="Arial"/>
          <w:color w:val="000000" w:themeColor="text1"/>
          <w:sz w:val="24"/>
          <w:szCs w:val="24"/>
        </w:rPr>
        <w:t xml:space="preserve">a </w:t>
      </w:r>
      <w:r w:rsidR="00424345" w:rsidRPr="00E819BB">
        <w:rPr>
          <w:rFonts w:ascii="Arial" w:hAnsi="Arial" w:cs="Arial"/>
          <w:color w:val="000000" w:themeColor="text1"/>
          <w:sz w:val="24"/>
          <w:szCs w:val="24"/>
        </w:rPr>
        <w:t>carriageway</w:t>
      </w:r>
      <w:r w:rsidR="00D238CC" w:rsidRPr="00E819BB">
        <w:rPr>
          <w:rFonts w:ascii="Arial" w:hAnsi="Arial" w:cs="Arial"/>
          <w:color w:val="000000" w:themeColor="text1"/>
          <w:sz w:val="24"/>
          <w:szCs w:val="24"/>
        </w:rPr>
        <w:t>.</w:t>
      </w:r>
    </w:p>
    <w:p w14:paraId="4099ABE0" w14:textId="69241CF5" w:rsidR="00233E03" w:rsidRPr="00233E03" w:rsidRDefault="00233E03" w:rsidP="000E07DC">
      <w:pPr>
        <w:pStyle w:val="Style1"/>
        <w:keepNext/>
        <w:numPr>
          <w:ilvl w:val="0"/>
          <w:numId w:val="0"/>
        </w:numPr>
        <w:rPr>
          <w:rFonts w:ascii="Arial" w:hAnsi="Arial" w:cs="Arial"/>
          <w:i/>
          <w:iCs/>
          <w:sz w:val="24"/>
          <w:szCs w:val="24"/>
        </w:rPr>
      </w:pPr>
      <w:r>
        <w:rPr>
          <w:rFonts w:ascii="Arial" w:hAnsi="Arial" w:cs="Arial"/>
          <w:i/>
          <w:iCs/>
          <w:sz w:val="24"/>
          <w:szCs w:val="24"/>
        </w:rPr>
        <w:t>Tithe Map</w:t>
      </w:r>
      <w:r w:rsidR="00C50873">
        <w:rPr>
          <w:rFonts w:ascii="Arial" w:hAnsi="Arial" w:cs="Arial"/>
          <w:i/>
          <w:iCs/>
          <w:sz w:val="24"/>
          <w:szCs w:val="24"/>
        </w:rPr>
        <w:t>s</w:t>
      </w:r>
    </w:p>
    <w:p w14:paraId="32FEF2B0" w14:textId="77777777" w:rsidR="003A1F01" w:rsidRDefault="003A1F01" w:rsidP="000E07DC">
      <w:pPr>
        <w:pStyle w:val="Style1"/>
        <w:keepNext/>
        <w:rPr>
          <w:rFonts w:ascii="Arial" w:hAnsi="Arial" w:cs="Arial"/>
          <w:sz w:val="24"/>
          <w:szCs w:val="24"/>
        </w:rPr>
      </w:pPr>
      <w:r>
        <w:rPr>
          <w:rFonts w:ascii="Arial" w:hAnsi="Arial" w:cs="Arial"/>
          <w:sz w:val="24"/>
          <w:szCs w:val="24"/>
        </w:rPr>
        <w:t xml:space="preserve">On the Austwick and Lawkland Tithe map of 1847 the Order route is shown with double solid edges between E and J and is labelled </w:t>
      </w:r>
      <w:r w:rsidRPr="000326EE">
        <w:rPr>
          <w:rFonts w:ascii="Arial" w:hAnsi="Arial" w:cs="Arial"/>
          <w:i/>
          <w:iCs/>
          <w:sz w:val="24"/>
          <w:szCs w:val="24"/>
        </w:rPr>
        <w:t>‘from Clapham’</w:t>
      </w:r>
      <w:r>
        <w:rPr>
          <w:rFonts w:ascii="Arial" w:hAnsi="Arial" w:cs="Arial"/>
          <w:sz w:val="24"/>
          <w:szCs w:val="24"/>
        </w:rPr>
        <w:t xml:space="preserve"> at point E. Other public roads and bridleways are shown in the same way.</w:t>
      </w:r>
    </w:p>
    <w:p w14:paraId="08C916AA" w14:textId="4FE108EC" w:rsidR="009C243B" w:rsidRPr="00B15E9F" w:rsidRDefault="00A67BC4" w:rsidP="00B15E9F">
      <w:pPr>
        <w:pStyle w:val="Style1"/>
        <w:rPr>
          <w:rFonts w:ascii="Arial" w:hAnsi="Arial" w:cs="Arial"/>
          <w:sz w:val="24"/>
          <w:szCs w:val="24"/>
        </w:rPr>
      </w:pPr>
      <w:r>
        <w:rPr>
          <w:rFonts w:ascii="Arial" w:hAnsi="Arial" w:cs="Arial"/>
          <w:sz w:val="24"/>
          <w:szCs w:val="24"/>
        </w:rPr>
        <w:t>On the Clapham</w:t>
      </w:r>
      <w:r w:rsidR="001D362C">
        <w:rPr>
          <w:rFonts w:ascii="Arial" w:hAnsi="Arial" w:cs="Arial"/>
          <w:sz w:val="24"/>
          <w:szCs w:val="24"/>
        </w:rPr>
        <w:t>-</w:t>
      </w:r>
      <w:r w:rsidR="005E3B0D">
        <w:rPr>
          <w:rFonts w:ascii="Arial" w:hAnsi="Arial" w:cs="Arial"/>
          <w:sz w:val="24"/>
          <w:szCs w:val="24"/>
        </w:rPr>
        <w:t>c</w:t>
      </w:r>
      <w:r w:rsidR="001D362C">
        <w:rPr>
          <w:rFonts w:ascii="Arial" w:hAnsi="Arial" w:cs="Arial"/>
          <w:sz w:val="24"/>
          <w:szCs w:val="24"/>
        </w:rPr>
        <w:t>um-</w:t>
      </w:r>
      <w:r w:rsidR="005C3A19">
        <w:rPr>
          <w:rFonts w:ascii="Arial" w:hAnsi="Arial" w:cs="Arial"/>
          <w:sz w:val="24"/>
          <w:szCs w:val="24"/>
        </w:rPr>
        <w:t xml:space="preserve">Newby </w:t>
      </w:r>
      <w:r>
        <w:rPr>
          <w:rFonts w:ascii="Arial" w:hAnsi="Arial" w:cs="Arial"/>
          <w:sz w:val="24"/>
          <w:szCs w:val="24"/>
        </w:rPr>
        <w:t>Tithe map 18</w:t>
      </w:r>
      <w:r w:rsidR="00077BCD">
        <w:rPr>
          <w:rFonts w:ascii="Arial" w:hAnsi="Arial" w:cs="Arial"/>
          <w:sz w:val="24"/>
          <w:szCs w:val="24"/>
        </w:rPr>
        <w:t>52</w:t>
      </w:r>
      <w:r>
        <w:rPr>
          <w:rFonts w:ascii="Arial" w:hAnsi="Arial" w:cs="Arial"/>
          <w:sz w:val="24"/>
          <w:szCs w:val="24"/>
        </w:rPr>
        <w:t>, t</w:t>
      </w:r>
      <w:r w:rsidR="0060313D">
        <w:rPr>
          <w:rFonts w:ascii="Arial" w:hAnsi="Arial" w:cs="Arial"/>
          <w:sz w:val="24"/>
          <w:szCs w:val="24"/>
        </w:rPr>
        <w:t>he Order route is shown</w:t>
      </w:r>
      <w:r w:rsidR="0084565C">
        <w:rPr>
          <w:rFonts w:ascii="Arial" w:hAnsi="Arial" w:cs="Arial"/>
          <w:sz w:val="24"/>
          <w:szCs w:val="24"/>
        </w:rPr>
        <w:t xml:space="preserve"> with double solid edges between A an</w:t>
      </w:r>
      <w:r w:rsidR="00917952">
        <w:rPr>
          <w:rFonts w:ascii="Arial" w:hAnsi="Arial" w:cs="Arial"/>
          <w:sz w:val="24"/>
          <w:szCs w:val="24"/>
        </w:rPr>
        <w:t xml:space="preserve">d </w:t>
      </w:r>
      <w:r w:rsidR="00FC2978">
        <w:rPr>
          <w:rFonts w:ascii="Arial" w:hAnsi="Arial" w:cs="Arial"/>
          <w:sz w:val="24"/>
          <w:szCs w:val="24"/>
        </w:rPr>
        <w:t>E</w:t>
      </w:r>
      <w:r w:rsidR="00F23C67">
        <w:rPr>
          <w:rFonts w:ascii="Arial" w:hAnsi="Arial" w:cs="Arial"/>
          <w:sz w:val="24"/>
          <w:szCs w:val="24"/>
        </w:rPr>
        <w:t xml:space="preserve">. Section A to </w:t>
      </w:r>
      <w:r>
        <w:rPr>
          <w:rFonts w:ascii="Arial" w:hAnsi="Arial" w:cs="Arial"/>
          <w:sz w:val="24"/>
          <w:szCs w:val="24"/>
        </w:rPr>
        <w:t>B</w:t>
      </w:r>
      <w:r w:rsidR="00F23C67">
        <w:rPr>
          <w:rFonts w:ascii="Arial" w:hAnsi="Arial" w:cs="Arial"/>
          <w:sz w:val="24"/>
          <w:szCs w:val="24"/>
        </w:rPr>
        <w:t xml:space="preserve"> is narrower than </w:t>
      </w:r>
      <w:r>
        <w:rPr>
          <w:rFonts w:ascii="Arial" w:hAnsi="Arial" w:cs="Arial"/>
          <w:sz w:val="24"/>
          <w:szCs w:val="24"/>
        </w:rPr>
        <w:t>B to D.</w:t>
      </w:r>
      <w:r w:rsidR="0060313D">
        <w:rPr>
          <w:rFonts w:ascii="Arial" w:hAnsi="Arial" w:cs="Arial"/>
          <w:sz w:val="24"/>
          <w:szCs w:val="24"/>
        </w:rPr>
        <w:t xml:space="preserve"> </w:t>
      </w:r>
      <w:r w:rsidR="00FC2978">
        <w:rPr>
          <w:rFonts w:ascii="Arial" w:hAnsi="Arial" w:cs="Arial"/>
          <w:sz w:val="24"/>
          <w:szCs w:val="24"/>
        </w:rPr>
        <w:t>It is</w:t>
      </w:r>
      <w:r>
        <w:rPr>
          <w:rFonts w:ascii="Arial" w:hAnsi="Arial" w:cs="Arial"/>
          <w:sz w:val="24"/>
          <w:szCs w:val="24"/>
        </w:rPr>
        <w:t xml:space="preserve"> numbered</w:t>
      </w:r>
      <w:r w:rsidR="0060313D">
        <w:rPr>
          <w:rFonts w:ascii="Arial" w:hAnsi="Arial" w:cs="Arial"/>
          <w:sz w:val="24"/>
          <w:szCs w:val="24"/>
        </w:rPr>
        <w:t xml:space="preserve"> 1299</w:t>
      </w:r>
      <w:r w:rsidR="00686E4F">
        <w:rPr>
          <w:rFonts w:ascii="Arial" w:hAnsi="Arial" w:cs="Arial"/>
          <w:sz w:val="24"/>
          <w:szCs w:val="24"/>
        </w:rPr>
        <w:t xml:space="preserve"> </w:t>
      </w:r>
      <w:r w:rsidR="00FC2978">
        <w:rPr>
          <w:rFonts w:ascii="Arial" w:hAnsi="Arial" w:cs="Arial"/>
          <w:sz w:val="24"/>
          <w:szCs w:val="24"/>
        </w:rPr>
        <w:t>between</w:t>
      </w:r>
      <w:r w:rsidR="005B313C">
        <w:rPr>
          <w:rFonts w:ascii="Arial" w:hAnsi="Arial" w:cs="Arial"/>
          <w:sz w:val="24"/>
          <w:szCs w:val="24"/>
        </w:rPr>
        <w:t xml:space="preserve"> D and</w:t>
      </w:r>
      <w:r w:rsidR="00FC2978">
        <w:rPr>
          <w:rFonts w:ascii="Arial" w:hAnsi="Arial" w:cs="Arial"/>
          <w:sz w:val="24"/>
          <w:szCs w:val="24"/>
        </w:rPr>
        <w:t xml:space="preserve"> E</w:t>
      </w:r>
      <w:r w:rsidR="005A7236">
        <w:rPr>
          <w:rFonts w:ascii="Arial" w:hAnsi="Arial" w:cs="Arial"/>
          <w:sz w:val="24"/>
          <w:szCs w:val="24"/>
        </w:rPr>
        <w:t xml:space="preserve"> </w:t>
      </w:r>
      <w:r w:rsidR="00686E4F">
        <w:rPr>
          <w:rFonts w:ascii="Arial" w:hAnsi="Arial" w:cs="Arial"/>
          <w:sz w:val="24"/>
          <w:szCs w:val="24"/>
        </w:rPr>
        <w:t>and</w:t>
      </w:r>
      <w:r w:rsidR="005A7236">
        <w:rPr>
          <w:rFonts w:ascii="Arial" w:hAnsi="Arial" w:cs="Arial"/>
          <w:sz w:val="24"/>
          <w:szCs w:val="24"/>
        </w:rPr>
        <w:t xml:space="preserve"> is</w:t>
      </w:r>
      <w:r w:rsidR="00686E4F">
        <w:rPr>
          <w:rFonts w:ascii="Arial" w:hAnsi="Arial" w:cs="Arial"/>
          <w:sz w:val="24"/>
          <w:szCs w:val="24"/>
        </w:rPr>
        <w:t xml:space="preserve"> labelled </w:t>
      </w:r>
      <w:r w:rsidR="00686E4F" w:rsidRPr="000326EE">
        <w:rPr>
          <w:rFonts w:ascii="Arial" w:hAnsi="Arial" w:cs="Arial"/>
          <w:i/>
          <w:iCs/>
          <w:sz w:val="24"/>
          <w:szCs w:val="24"/>
        </w:rPr>
        <w:t>‘to Austwick’</w:t>
      </w:r>
      <w:r w:rsidR="00686E4F">
        <w:rPr>
          <w:rFonts w:ascii="Arial" w:hAnsi="Arial" w:cs="Arial"/>
          <w:sz w:val="24"/>
          <w:szCs w:val="24"/>
        </w:rPr>
        <w:t xml:space="preserve"> at point E. </w:t>
      </w:r>
      <w:r w:rsidR="00BA2510">
        <w:rPr>
          <w:rFonts w:ascii="Arial" w:hAnsi="Arial" w:cs="Arial"/>
          <w:sz w:val="24"/>
          <w:szCs w:val="24"/>
        </w:rPr>
        <w:t xml:space="preserve">In the </w:t>
      </w:r>
      <w:r w:rsidR="006C52B5">
        <w:rPr>
          <w:rFonts w:ascii="Arial" w:hAnsi="Arial" w:cs="Arial"/>
          <w:sz w:val="24"/>
          <w:szCs w:val="24"/>
        </w:rPr>
        <w:t xml:space="preserve">1847 Award, </w:t>
      </w:r>
      <w:r w:rsidR="00D46A51">
        <w:rPr>
          <w:rFonts w:ascii="Arial" w:hAnsi="Arial" w:cs="Arial"/>
          <w:sz w:val="24"/>
          <w:szCs w:val="24"/>
        </w:rPr>
        <w:t xml:space="preserve">Apportionment </w:t>
      </w:r>
      <w:r w:rsidR="009A6EFF">
        <w:rPr>
          <w:rFonts w:ascii="Arial" w:hAnsi="Arial" w:cs="Arial"/>
          <w:sz w:val="24"/>
          <w:szCs w:val="24"/>
        </w:rPr>
        <w:t xml:space="preserve">1299 is </w:t>
      </w:r>
      <w:r w:rsidR="00514F86">
        <w:rPr>
          <w:rFonts w:ascii="Arial" w:hAnsi="Arial" w:cs="Arial"/>
          <w:sz w:val="24"/>
          <w:szCs w:val="24"/>
        </w:rPr>
        <w:t>listed under the heading</w:t>
      </w:r>
      <w:r w:rsidR="0060313D">
        <w:rPr>
          <w:rFonts w:ascii="Arial" w:hAnsi="Arial" w:cs="Arial"/>
          <w:sz w:val="24"/>
          <w:szCs w:val="24"/>
        </w:rPr>
        <w:t xml:space="preserve"> </w:t>
      </w:r>
      <w:r w:rsidR="00601539">
        <w:rPr>
          <w:rFonts w:ascii="Arial" w:hAnsi="Arial" w:cs="Arial"/>
          <w:sz w:val="24"/>
          <w:szCs w:val="24"/>
        </w:rPr>
        <w:t>‘</w:t>
      </w:r>
      <w:r w:rsidR="00B80A1A" w:rsidRPr="00601539">
        <w:rPr>
          <w:rFonts w:ascii="Arial" w:hAnsi="Arial" w:cs="Arial"/>
          <w:i/>
          <w:iCs/>
          <w:sz w:val="24"/>
          <w:szCs w:val="24"/>
        </w:rPr>
        <w:t>P</w:t>
      </w:r>
      <w:r w:rsidR="0060313D" w:rsidRPr="00601539">
        <w:rPr>
          <w:rFonts w:ascii="Arial" w:hAnsi="Arial" w:cs="Arial"/>
          <w:i/>
          <w:iCs/>
          <w:sz w:val="24"/>
          <w:szCs w:val="24"/>
        </w:rPr>
        <w:t>ublic road</w:t>
      </w:r>
      <w:r w:rsidR="00514F86" w:rsidRPr="00601539">
        <w:rPr>
          <w:rFonts w:ascii="Arial" w:hAnsi="Arial" w:cs="Arial"/>
          <w:i/>
          <w:iCs/>
          <w:sz w:val="24"/>
          <w:szCs w:val="24"/>
        </w:rPr>
        <w:t xml:space="preserve">s and </w:t>
      </w:r>
      <w:r w:rsidR="00B80A1A" w:rsidRPr="00601539">
        <w:rPr>
          <w:rFonts w:ascii="Arial" w:hAnsi="Arial" w:cs="Arial"/>
          <w:i/>
          <w:iCs/>
          <w:sz w:val="24"/>
          <w:szCs w:val="24"/>
        </w:rPr>
        <w:t>W</w:t>
      </w:r>
      <w:r w:rsidR="00514F86" w:rsidRPr="00601539">
        <w:rPr>
          <w:rFonts w:ascii="Arial" w:hAnsi="Arial" w:cs="Arial"/>
          <w:i/>
          <w:iCs/>
          <w:sz w:val="24"/>
          <w:szCs w:val="24"/>
        </w:rPr>
        <w:t>aste</w:t>
      </w:r>
      <w:r w:rsidR="00601539">
        <w:rPr>
          <w:rFonts w:ascii="Arial" w:hAnsi="Arial" w:cs="Arial"/>
          <w:i/>
          <w:iCs/>
          <w:sz w:val="24"/>
          <w:szCs w:val="24"/>
        </w:rPr>
        <w:t>’</w:t>
      </w:r>
      <w:r w:rsidR="00B80A1A">
        <w:rPr>
          <w:rFonts w:ascii="Arial" w:hAnsi="Arial" w:cs="Arial"/>
          <w:sz w:val="24"/>
          <w:szCs w:val="24"/>
        </w:rPr>
        <w:t xml:space="preserve"> and described as </w:t>
      </w:r>
      <w:r w:rsidR="005B313C" w:rsidRPr="00601539">
        <w:rPr>
          <w:rFonts w:ascii="Arial" w:hAnsi="Arial" w:cs="Arial"/>
          <w:i/>
          <w:iCs/>
          <w:sz w:val="24"/>
          <w:szCs w:val="24"/>
        </w:rPr>
        <w:t>‘</w:t>
      </w:r>
      <w:r w:rsidR="00B80A1A" w:rsidRPr="00601539">
        <w:rPr>
          <w:rFonts w:ascii="Arial" w:hAnsi="Arial" w:cs="Arial"/>
          <w:i/>
          <w:iCs/>
          <w:sz w:val="24"/>
          <w:szCs w:val="24"/>
        </w:rPr>
        <w:t>Thwaite Lane</w:t>
      </w:r>
      <w:r w:rsidR="005B313C" w:rsidRPr="00601539">
        <w:rPr>
          <w:rFonts w:ascii="Arial" w:hAnsi="Arial" w:cs="Arial"/>
          <w:i/>
          <w:iCs/>
          <w:sz w:val="24"/>
          <w:szCs w:val="24"/>
        </w:rPr>
        <w:t>’</w:t>
      </w:r>
      <w:r w:rsidR="0060313D">
        <w:rPr>
          <w:rFonts w:ascii="Arial" w:hAnsi="Arial" w:cs="Arial"/>
          <w:sz w:val="24"/>
          <w:szCs w:val="24"/>
        </w:rPr>
        <w:t>.</w:t>
      </w:r>
      <w:r w:rsidR="00B15E9F">
        <w:rPr>
          <w:rFonts w:ascii="Arial" w:hAnsi="Arial" w:cs="Arial"/>
          <w:sz w:val="24"/>
          <w:szCs w:val="24"/>
        </w:rPr>
        <w:t xml:space="preserve"> </w:t>
      </w:r>
      <w:r w:rsidR="00C04292" w:rsidRPr="00B15E9F">
        <w:rPr>
          <w:rFonts w:ascii="Arial" w:hAnsi="Arial" w:cs="Arial"/>
          <w:sz w:val="24"/>
          <w:szCs w:val="24"/>
        </w:rPr>
        <w:t>The two routes described</w:t>
      </w:r>
      <w:r w:rsidR="00C34843" w:rsidRPr="00B15E9F">
        <w:rPr>
          <w:rFonts w:ascii="Arial" w:hAnsi="Arial" w:cs="Arial"/>
          <w:sz w:val="24"/>
          <w:szCs w:val="24"/>
        </w:rPr>
        <w:t xml:space="preserve"> </w:t>
      </w:r>
      <w:r w:rsidR="00A86E47">
        <w:rPr>
          <w:rFonts w:ascii="Arial" w:hAnsi="Arial" w:cs="Arial"/>
          <w:sz w:val="24"/>
          <w:szCs w:val="24"/>
        </w:rPr>
        <w:t xml:space="preserve">under </w:t>
      </w:r>
      <w:r w:rsidR="00C34843" w:rsidRPr="00B15E9F">
        <w:rPr>
          <w:rFonts w:ascii="Arial" w:hAnsi="Arial" w:cs="Arial"/>
          <w:sz w:val="24"/>
          <w:szCs w:val="24"/>
        </w:rPr>
        <w:t xml:space="preserve">this </w:t>
      </w:r>
      <w:r w:rsidR="00B15E9F">
        <w:rPr>
          <w:rFonts w:ascii="Arial" w:hAnsi="Arial" w:cs="Arial"/>
          <w:sz w:val="24"/>
          <w:szCs w:val="24"/>
        </w:rPr>
        <w:t xml:space="preserve">heading </w:t>
      </w:r>
      <w:r w:rsidR="00C04292" w:rsidRPr="00B15E9F">
        <w:rPr>
          <w:rFonts w:ascii="Arial" w:hAnsi="Arial" w:cs="Arial"/>
          <w:sz w:val="24"/>
          <w:szCs w:val="24"/>
        </w:rPr>
        <w:t>as Public Road are now C roads</w:t>
      </w:r>
      <w:r w:rsidR="00B15E9F">
        <w:rPr>
          <w:rFonts w:ascii="Arial" w:hAnsi="Arial" w:cs="Arial"/>
          <w:sz w:val="24"/>
          <w:szCs w:val="24"/>
        </w:rPr>
        <w:t>,</w:t>
      </w:r>
      <w:r w:rsidR="00C04292" w:rsidRPr="00B15E9F">
        <w:rPr>
          <w:rFonts w:ascii="Arial" w:hAnsi="Arial" w:cs="Arial"/>
          <w:sz w:val="24"/>
          <w:szCs w:val="24"/>
        </w:rPr>
        <w:t xml:space="preserve"> as is the route described as </w:t>
      </w:r>
      <w:r w:rsidR="00A86E47">
        <w:rPr>
          <w:rFonts w:ascii="Arial" w:hAnsi="Arial" w:cs="Arial"/>
          <w:sz w:val="24"/>
          <w:szCs w:val="24"/>
        </w:rPr>
        <w:t xml:space="preserve">an </w:t>
      </w:r>
      <w:r w:rsidR="00EB3B8F" w:rsidRPr="00B15E9F">
        <w:rPr>
          <w:rFonts w:ascii="Arial" w:hAnsi="Arial" w:cs="Arial"/>
          <w:sz w:val="24"/>
          <w:szCs w:val="24"/>
        </w:rPr>
        <w:t xml:space="preserve">Old Turnpike Road. </w:t>
      </w:r>
      <w:r w:rsidR="00241E94">
        <w:rPr>
          <w:rFonts w:ascii="Arial" w:hAnsi="Arial" w:cs="Arial"/>
          <w:sz w:val="24"/>
          <w:szCs w:val="24"/>
        </w:rPr>
        <w:t>Most of the</w:t>
      </w:r>
      <w:r w:rsidR="00EB3B8F" w:rsidRPr="00B15E9F">
        <w:rPr>
          <w:rFonts w:ascii="Arial" w:hAnsi="Arial" w:cs="Arial"/>
          <w:sz w:val="24"/>
          <w:szCs w:val="24"/>
        </w:rPr>
        <w:t xml:space="preserve"> named lanes are </w:t>
      </w:r>
      <w:r w:rsidR="00CA0DE1" w:rsidRPr="00B15E9F">
        <w:rPr>
          <w:rFonts w:ascii="Arial" w:hAnsi="Arial" w:cs="Arial"/>
          <w:sz w:val="24"/>
          <w:szCs w:val="24"/>
        </w:rPr>
        <w:t>recorded footpaths or bridleways</w:t>
      </w:r>
      <w:r w:rsidR="00241E94">
        <w:rPr>
          <w:rFonts w:ascii="Arial" w:hAnsi="Arial" w:cs="Arial"/>
          <w:sz w:val="24"/>
          <w:szCs w:val="24"/>
        </w:rPr>
        <w:t xml:space="preserve">, but </w:t>
      </w:r>
      <w:r w:rsidR="00CA0DE1" w:rsidRPr="00B15E9F">
        <w:rPr>
          <w:rFonts w:ascii="Arial" w:hAnsi="Arial" w:cs="Arial"/>
          <w:sz w:val="24"/>
          <w:szCs w:val="24"/>
        </w:rPr>
        <w:t>one ha</w:t>
      </w:r>
      <w:r w:rsidR="00241E94">
        <w:rPr>
          <w:rFonts w:ascii="Arial" w:hAnsi="Arial" w:cs="Arial"/>
          <w:sz w:val="24"/>
          <w:szCs w:val="24"/>
        </w:rPr>
        <w:t>s</w:t>
      </w:r>
      <w:r w:rsidR="00CA0DE1" w:rsidRPr="00B15E9F">
        <w:rPr>
          <w:rFonts w:ascii="Arial" w:hAnsi="Arial" w:cs="Arial"/>
          <w:sz w:val="24"/>
          <w:szCs w:val="24"/>
        </w:rPr>
        <w:t xml:space="preserve"> no recorded status.</w:t>
      </w:r>
      <w:r w:rsidR="00BD373B" w:rsidRPr="00B15E9F">
        <w:rPr>
          <w:rFonts w:ascii="Arial" w:hAnsi="Arial" w:cs="Arial"/>
          <w:sz w:val="24"/>
          <w:szCs w:val="24"/>
        </w:rPr>
        <w:t xml:space="preserve"> </w:t>
      </w:r>
    </w:p>
    <w:p w14:paraId="75F84957" w14:textId="4766EE32" w:rsidR="007F5DE0" w:rsidRPr="00A86E47" w:rsidRDefault="0027751D" w:rsidP="00A86E47">
      <w:pPr>
        <w:pStyle w:val="Style1"/>
        <w:rPr>
          <w:rFonts w:ascii="Arial" w:hAnsi="Arial" w:cs="Arial"/>
          <w:sz w:val="24"/>
          <w:szCs w:val="24"/>
        </w:rPr>
      </w:pPr>
      <w:r>
        <w:rPr>
          <w:rFonts w:ascii="Arial" w:hAnsi="Arial" w:cs="Arial"/>
          <w:sz w:val="24"/>
          <w:szCs w:val="24"/>
        </w:rPr>
        <w:t>The purpose of tithe records was to identify titheable land capable of producing crops. They were not produced to record public rights of way, although they can sometimes be helpful in determining the existence and status of such routes.</w:t>
      </w:r>
      <w:r w:rsidR="0043772E">
        <w:rPr>
          <w:rFonts w:ascii="Arial" w:hAnsi="Arial" w:cs="Arial"/>
          <w:sz w:val="24"/>
          <w:szCs w:val="24"/>
        </w:rPr>
        <w:t xml:space="preserve"> </w:t>
      </w:r>
      <w:r w:rsidR="007F5DE0" w:rsidRPr="0043772E">
        <w:rPr>
          <w:rFonts w:ascii="Arial" w:hAnsi="Arial" w:cs="Arial"/>
          <w:sz w:val="24"/>
          <w:szCs w:val="24"/>
        </w:rPr>
        <w:t xml:space="preserve">I consider the </w:t>
      </w:r>
      <w:r w:rsidR="00F92625" w:rsidRPr="0043772E">
        <w:rPr>
          <w:rFonts w:ascii="Arial" w:hAnsi="Arial" w:cs="Arial"/>
          <w:sz w:val="24"/>
          <w:szCs w:val="24"/>
        </w:rPr>
        <w:t xml:space="preserve">Tithe maps </w:t>
      </w:r>
      <w:r w:rsidR="00A86E47">
        <w:rPr>
          <w:rFonts w:ascii="Arial" w:hAnsi="Arial" w:cs="Arial"/>
          <w:sz w:val="24"/>
          <w:szCs w:val="24"/>
        </w:rPr>
        <w:t>are suggestive of</w:t>
      </w:r>
      <w:r w:rsidR="00F92625" w:rsidRPr="0043772E">
        <w:rPr>
          <w:rFonts w:ascii="Arial" w:hAnsi="Arial" w:cs="Arial"/>
          <w:sz w:val="24"/>
          <w:szCs w:val="24"/>
        </w:rPr>
        <w:t xml:space="preserve"> public rights</w:t>
      </w:r>
      <w:r w:rsidR="00DA2376" w:rsidRPr="0043772E">
        <w:rPr>
          <w:rFonts w:ascii="Arial" w:hAnsi="Arial" w:cs="Arial"/>
          <w:sz w:val="24"/>
          <w:szCs w:val="24"/>
        </w:rPr>
        <w:t xml:space="preserve"> over the Order route</w:t>
      </w:r>
      <w:r w:rsidR="00E819BB">
        <w:rPr>
          <w:rFonts w:ascii="Arial" w:hAnsi="Arial" w:cs="Arial"/>
          <w:sz w:val="24"/>
          <w:szCs w:val="24"/>
        </w:rPr>
        <w:t xml:space="preserve"> but,</w:t>
      </w:r>
      <w:r w:rsidR="00A86E47">
        <w:rPr>
          <w:rFonts w:ascii="Arial" w:hAnsi="Arial" w:cs="Arial"/>
          <w:sz w:val="24"/>
          <w:szCs w:val="24"/>
        </w:rPr>
        <w:t xml:space="preserve"> </w:t>
      </w:r>
      <w:r w:rsidR="0043772E" w:rsidRPr="00A86E47">
        <w:rPr>
          <w:rFonts w:ascii="Arial" w:hAnsi="Arial" w:cs="Arial"/>
          <w:sz w:val="24"/>
          <w:szCs w:val="24"/>
        </w:rPr>
        <w:t xml:space="preserve">they are </w:t>
      </w:r>
      <w:r w:rsidR="00A86E47">
        <w:rPr>
          <w:rFonts w:ascii="Arial" w:hAnsi="Arial" w:cs="Arial"/>
          <w:sz w:val="24"/>
          <w:szCs w:val="24"/>
        </w:rPr>
        <w:t xml:space="preserve">not </w:t>
      </w:r>
      <w:r w:rsidR="0043772E" w:rsidRPr="00A86E47">
        <w:rPr>
          <w:rFonts w:ascii="Arial" w:hAnsi="Arial" w:cs="Arial"/>
          <w:sz w:val="24"/>
          <w:szCs w:val="24"/>
        </w:rPr>
        <w:t xml:space="preserve">a reliable indicator of status. </w:t>
      </w:r>
    </w:p>
    <w:p w14:paraId="06696BF2" w14:textId="74A957AD" w:rsidR="0027751D" w:rsidRPr="0027751D" w:rsidRDefault="0027751D" w:rsidP="0027751D">
      <w:pPr>
        <w:pStyle w:val="Style1"/>
        <w:numPr>
          <w:ilvl w:val="0"/>
          <w:numId w:val="0"/>
        </w:numPr>
        <w:rPr>
          <w:rFonts w:ascii="Arial" w:hAnsi="Arial" w:cs="Arial"/>
          <w:i/>
          <w:iCs/>
          <w:sz w:val="24"/>
          <w:szCs w:val="24"/>
        </w:rPr>
      </w:pPr>
      <w:r>
        <w:rPr>
          <w:rFonts w:ascii="Arial" w:hAnsi="Arial" w:cs="Arial"/>
          <w:i/>
          <w:iCs/>
          <w:sz w:val="24"/>
          <w:szCs w:val="24"/>
        </w:rPr>
        <w:t>Finance Act Maps</w:t>
      </w:r>
    </w:p>
    <w:p w14:paraId="06496C42" w14:textId="63E7152F" w:rsidR="0027751D" w:rsidRPr="00606BA7" w:rsidRDefault="00D66F83" w:rsidP="00606BA7">
      <w:pPr>
        <w:pStyle w:val="Style1"/>
        <w:rPr>
          <w:rFonts w:ascii="Arial" w:hAnsi="Arial" w:cs="Arial"/>
          <w:sz w:val="24"/>
          <w:szCs w:val="24"/>
        </w:rPr>
      </w:pPr>
      <w:r>
        <w:rPr>
          <w:rFonts w:ascii="Arial" w:hAnsi="Arial" w:cs="Arial"/>
          <w:sz w:val="24"/>
          <w:szCs w:val="24"/>
        </w:rPr>
        <w:t xml:space="preserve">On the 1910 Finance Act map the Order route is excluded from the surrounding </w:t>
      </w:r>
      <w:r w:rsidR="00EE6676">
        <w:rPr>
          <w:rFonts w:ascii="Arial" w:hAnsi="Arial" w:cs="Arial"/>
          <w:sz w:val="24"/>
          <w:szCs w:val="24"/>
        </w:rPr>
        <w:t>hereditaments</w:t>
      </w:r>
      <w:r>
        <w:rPr>
          <w:rFonts w:ascii="Arial" w:hAnsi="Arial" w:cs="Arial"/>
          <w:sz w:val="24"/>
          <w:szCs w:val="24"/>
        </w:rPr>
        <w:t xml:space="preserve"> between </w:t>
      </w:r>
      <w:r w:rsidR="00AE378E">
        <w:rPr>
          <w:rFonts w:ascii="Arial" w:hAnsi="Arial" w:cs="Arial"/>
          <w:sz w:val="24"/>
          <w:szCs w:val="24"/>
        </w:rPr>
        <w:t>the eastern end of the tunnel and point J.</w:t>
      </w:r>
      <w:r w:rsidR="004C618A">
        <w:rPr>
          <w:rFonts w:ascii="Arial" w:hAnsi="Arial" w:cs="Arial"/>
          <w:sz w:val="24"/>
          <w:szCs w:val="24"/>
        </w:rPr>
        <w:t xml:space="preserve"> Section A to B</w:t>
      </w:r>
      <w:r w:rsidR="00583BC7">
        <w:rPr>
          <w:rFonts w:ascii="Arial" w:hAnsi="Arial" w:cs="Arial"/>
          <w:sz w:val="24"/>
          <w:szCs w:val="24"/>
        </w:rPr>
        <w:t xml:space="preserve"> is also excluded from the adjacent </w:t>
      </w:r>
      <w:r w:rsidR="002D3347">
        <w:rPr>
          <w:rFonts w:ascii="Arial" w:hAnsi="Arial" w:cs="Arial"/>
          <w:sz w:val="24"/>
          <w:szCs w:val="24"/>
        </w:rPr>
        <w:t>hereditaments</w:t>
      </w:r>
      <w:r w:rsidR="00583BC7">
        <w:rPr>
          <w:rFonts w:ascii="Arial" w:hAnsi="Arial" w:cs="Arial"/>
          <w:sz w:val="24"/>
          <w:szCs w:val="24"/>
        </w:rPr>
        <w:t xml:space="preserve">. </w:t>
      </w:r>
      <w:r w:rsidR="00606BA7">
        <w:rPr>
          <w:rFonts w:ascii="Arial" w:hAnsi="Arial" w:cs="Arial"/>
          <w:sz w:val="24"/>
          <w:szCs w:val="24"/>
        </w:rPr>
        <w:t xml:space="preserve">Public roads and Long Lane bridleway are also excluded from the adjacent hereditaments. </w:t>
      </w:r>
      <w:r w:rsidR="00385520" w:rsidRPr="00606BA7">
        <w:rPr>
          <w:rFonts w:ascii="Arial" w:hAnsi="Arial" w:cs="Arial"/>
          <w:sz w:val="24"/>
          <w:szCs w:val="24"/>
        </w:rPr>
        <w:t xml:space="preserve">The </w:t>
      </w:r>
      <w:r w:rsidR="00606BA7">
        <w:rPr>
          <w:rFonts w:ascii="Arial" w:hAnsi="Arial" w:cs="Arial"/>
          <w:sz w:val="24"/>
          <w:szCs w:val="24"/>
        </w:rPr>
        <w:t>s</w:t>
      </w:r>
      <w:r w:rsidR="00385520" w:rsidRPr="00606BA7">
        <w:rPr>
          <w:rFonts w:ascii="Arial" w:hAnsi="Arial" w:cs="Arial"/>
          <w:sz w:val="24"/>
          <w:szCs w:val="24"/>
        </w:rPr>
        <w:t xml:space="preserve">ection </w:t>
      </w:r>
      <w:r w:rsidR="00606BA7">
        <w:rPr>
          <w:rFonts w:ascii="Arial" w:hAnsi="Arial" w:cs="Arial"/>
          <w:sz w:val="24"/>
          <w:szCs w:val="24"/>
        </w:rPr>
        <w:t xml:space="preserve">through the tunnels </w:t>
      </w:r>
      <w:r w:rsidR="00385520" w:rsidRPr="00606BA7">
        <w:rPr>
          <w:rFonts w:ascii="Arial" w:hAnsi="Arial" w:cs="Arial"/>
          <w:sz w:val="24"/>
          <w:szCs w:val="24"/>
        </w:rPr>
        <w:t xml:space="preserve">is included within parcel 113 but the Order route is </w:t>
      </w:r>
      <w:r w:rsidR="003843C5" w:rsidRPr="00606BA7">
        <w:rPr>
          <w:rFonts w:ascii="Arial" w:hAnsi="Arial" w:cs="Arial"/>
          <w:sz w:val="24"/>
          <w:szCs w:val="24"/>
        </w:rPr>
        <w:t xml:space="preserve">largely </w:t>
      </w:r>
      <w:r w:rsidR="00385520" w:rsidRPr="00606BA7">
        <w:rPr>
          <w:rFonts w:ascii="Arial" w:hAnsi="Arial" w:cs="Arial"/>
          <w:sz w:val="24"/>
          <w:szCs w:val="24"/>
        </w:rPr>
        <w:t>underground at this point.</w:t>
      </w:r>
      <w:r w:rsidR="00CE62AC" w:rsidRPr="00606BA7">
        <w:rPr>
          <w:rFonts w:ascii="Arial" w:hAnsi="Arial" w:cs="Arial"/>
          <w:sz w:val="24"/>
          <w:szCs w:val="24"/>
        </w:rPr>
        <w:t xml:space="preserve"> </w:t>
      </w:r>
      <w:r w:rsidR="000A5A13" w:rsidRPr="00606BA7">
        <w:rPr>
          <w:rFonts w:ascii="Arial" w:hAnsi="Arial" w:cs="Arial"/>
          <w:sz w:val="24"/>
          <w:szCs w:val="24"/>
        </w:rPr>
        <w:t xml:space="preserve">In the field book </w:t>
      </w:r>
      <w:r w:rsidR="0042778F" w:rsidRPr="00606BA7">
        <w:rPr>
          <w:rFonts w:ascii="Arial" w:hAnsi="Arial" w:cs="Arial"/>
          <w:sz w:val="24"/>
          <w:szCs w:val="24"/>
        </w:rPr>
        <w:t>Hereditament 113</w:t>
      </w:r>
      <w:r w:rsidR="00BF422A" w:rsidRPr="00606BA7">
        <w:rPr>
          <w:rFonts w:ascii="Arial" w:hAnsi="Arial" w:cs="Arial"/>
          <w:sz w:val="24"/>
          <w:szCs w:val="24"/>
        </w:rPr>
        <w:t xml:space="preserve"> is stated to</w:t>
      </w:r>
      <w:r w:rsidR="0042778F" w:rsidRPr="00606BA7">
        <w:rPr>
          <w:rFonts w:ascii="Arial" w:hAnsi="Arial" w:cs="Arial"/>
          <w:sz w:val="24"/>
          <w:szCs w:val="24"/>
        </w:rPr>
        <w:t xml:space="preserve"> describe the </w:t>
      </w:r>
      <w:r w:rsidR="00EB2502">
        <w:rPr>
          <w:rFonts w:ascii="Arial" w:hAnsi="Arial" w:cs="Arial"/>
          <w:sz w:val="24"/>
          <w:szCs w:val="24"/>
        </w:rPr>
        <w:t>Order route as</w:t>
      </w:r>
      <w:r w:rsidR="001E41B7">
        <w:rPr>
          <w:rFonts w:ascii="Arial" w:hAnsi="Arial" w:cs="Arial"/>
          <w:sz w:val="24"/>
          <w:szCs w:val="24"/>
        </w:rPr>
        <w:t xml:space="preserve"> a</w:t>
      </w:r>
      <w:r w:rsidR="0042778F" w:rsidRPr="00606BA7">
        <w:rPr>
          <w:rFonts w:ascii="Arial" w:hAnsi="Arial" w:cs="Arial"/>
          <w:sz w:val="24"/>
          <w:szCs w:val="24"/>
        </w:rPr>
        <w:t xml:space="preserve"> </w:t>
      </w:r>
      <w:r w:rsidR="0042778F" w:rsidRPr="00606BA7">
        <w:rPr>
          <w:rFonts w:ascii="Arial" w:hAnsi="Arial" w:cs="Arial"/>
          <w:i/>
          <w:iCs/>
          <w:sz w:val="24"/>
          <w:szCs w:val="24"/>
        </w:rPr>
        <w:t>‘</w:t>
      </w:r>
      <w:r w:rsidR="00BF422A" w:rsidRPr="00606BA7">
        <w:rPr>
          <w:rFonts w:ascii="Arial" w:hAnsi="Arial" w:cs="Arial"/>
          <w:i/>
          <w:iCs/>
          <w:sz w:val="24"/>
          <w:szCs w:val="24"/>
        </w:rPr>
        <w:t xml:space="preserve">Right of Way through tunnel’ </w:t>
      </w:r>
      <w:r w:rsidR="00BF422A" w:rsidRPr="00606BA7">
        <w:rPr>
          <w:rFonts w:ascii="Arial" w:hAnsi="Arial" w:cs="Arial"/>
          <w:sz w:val="24"/>
          <w:szCs w:val="24"/>
        </w:rPr>
        <w:t xml:space="preserve">but </w:t>
      </w:r>
      <w:r w:rsidR="00BC157B">
        <w:rPr>
          <w:rFonts w:ascii="Arial" w:hAnsi="Arial" w:cs="Arial"/>
          <w:sz w:val="24"/>
          <w:szCs w:val="24"/>
        </w:rPr>
        <w:t>a copy is not provided</w:t>
      </w:r>
      <w:r w:rsidR="005F097F" w:rsidRPr="00606BA7">
        <w:rPr>
          <w:rFonts w:ascii="Arial" w:hAnsi="Arial" w:cs="Arial"/>
          <w:sz w:val="24"/>
          <w:szCs w:val="24"/>
        </w:rPr>
        <w:t>.</w:t>
      </w:r>
      <w:r w:rsidR="00EC7273" w:rsidRPr="00606BA7">
        <w:rPr>
          <w:rFonts w:ascii="Arial" w:hAnsi="Arial" w:cs="Arial"/>
          <w:sz w:val="24"/>
          <w:szCs w:val="24"/>
        </w:rPr>
        <w:t xml:space="preserve"> </w:t>
      </w:r>
    </w:p>
    <w:p w14:paraId="57D9255D" w14:textId="1B0193D6" w:rsidR="000C67BA" w:rsidRPr="000C67BA" w:rsidRDefault="00052573" w:rsidP="00FE7F78">
      <w:pPr>
        <w:pStyle w:val="Style1"/>
        <w:rPr>
          <w:rFonts w:ascii="Arial" w:hAnsi="Arial" w:cs="Arial"/>
          <w:sz w:val="24"/>
          <w:szCs w:val="24"/>
        </w:rPr>
      </w:pPr>
      <w:r w:rsidRPr="0018484C">
        <w:rPr>
          <w:rFonts w:ascii="Arial" w:hAnsi="Arial" w:cs="Arial"/>
          <w:sz w:val="24"/>
          <w:szCs w:val="24"/>
        </w:rPr>
        <w:t xml:space="preserve">The Finance Act 1910 imposed a tax on </w:t>
      </w:r>
      <w:r w:rsidR="000D0AF5">
        <w:rPr>
          <w:rFonts w:ascii="Arial" w:hAnsi="Arial" w:cs="Arial"/>
          <w:sz w:val="24"/>
          <w:szCs w:val="24"/>
        </w:rPr>
        <w:t>any</w:t>
      </w:r>
      <w:r w:rsidRPr="0018484C">
        <w:rPr>
          <w:rFonts w:ascii="Arial" w:hAnsi="Arial" w:cs="Arial"/>
          <w:sz w:val="24"/>
          <w:szCs w:val="24"/>
        </w:rPr>
        <w:t xml:space="preserve"> increase in land value, which was payable when the </w:t>
      </w:r>
      <w:r w:rsidRPr="00A95CAA">
        <w:rPr>
          <w:rFonts w:ascii="Arial" w:hAnsi="Arial" w:cs="Arial"/>
          <w:color w:val="000000" w:themeColor="text1"/>
          <w:sz w:val="24"/>
          <w:szCs w:val="24"/>
        </w:rPr>
        <w:t>land changed hands. Maps were produced to show taxable land following a survey by the Board of Inland Revenue. The exclusion of part of the appeal route from the adjoining hereditaments could indicate public rights which were more likely to</w:t>
      </w:r>
      <w:r w:rsidR="00894A52" w:rsidRPr="00A95CAA">
        <w:rPr>
          <w:rFonts w:ascii="Arial" w:hAnsi="Arial" w:cs="Arial"/>
          <w:color w:val="000000" w:themeColor="text1"/>
          <w:sz w:val="24"/>
          <w:szCs w:val="24"/>
        </w:rPr>
        <w:t xml:space="preserve"> be vehicular</w:t>
      </w:r>
      <w:r w:rsidRPr="00A95CAA">
        <w:rPr>
          <w:rFonts w:ascii="Arial" w:hAnsi="Arial" w:cs="Arial"/>
          <w:color w:val="000000" w:themeColor="text1"/>
          <w:sz w:val="24"/>
          <w:szCs w:val="24"/>
        </w:rPr>
        <w:t>.</w:t>
      </w:r>
      <w:r w:rsidR="00602479">
        <w:rPr>
          <w:rFonts w:ascii="Arial" w:hAnsi="Arial" w:cs="Arial"/>
          <w:color w:val="000000" w:themeColor="text1"/>
          <w:sz w:val="24"/>
          <w:szCs w:val="24"/>
        </w:rPr>
        <w:t xml:space="preserve"> However, private </w:t>
      </w:r>
      <w:r w:rsidR="008B2005">
        <w:rPr>
          <w:rFonts w:ascii="Arial" w:hAnsi="Arial" w:cs="Arial"/>
          <w:color w:val="000000" w:themeColor="text1"/>
          <w:sz w:val="24"/>
          <w:szCs w:val="24"/>
        </w:rPr>
        <w:t xml:space="preserve">roads </w:t>
      </w:r>
      <w:r w:rsidR="00162D06">
        <w:rPr>
          <w:rFonts w:ascii="Arial" w:hAnsi="Arial" w:cs="Arial"/>
          <w:color w:val="000000" w:themeColor="text1"/>
          <w:sz w:val="24"/>
          <w:szCs w:val="24"/>
        </w:rPr>
        <w:t>could also be shown in the same way, particularly</w:t>
      </w:r>
      <w:r w:rsidR="000C67BA">
        <w:rPr>
          <w:rFonts w:ascii="Arial" w:hAnsi="Arial" w:cs="Arial"/>
          <w:color w:val="000000" w:themeColor="text1"/>
          <w:sz w:val="24"/>
          <w:szCs w:val="24"/>
        </w:rPr>
        <w:t xml:space="preserve"> </w:t>
      </w:r>
      <w:r w:rsidR="00162D06">
        <w:rPr>
          <w:rFonts w:ascii="Arial" w:hAnsi="Arial" w:cs="Arial"/>
          <w:color w:val="000000" w:themeColor="text1"/>
          <w:sz w:val="24"/>
          <w:szCs w:val="24"/>
        </w:rPr>
        <w:t>when</w:t>
      </w:r>
      <w:r w:rsidR="00570781">
        <w:rPr>
          <w:rFonts w:ascii="Arial" w:hAnsi="Arial" w:cs="Arial"/>
          <w:color w:val="000000" w:themeColor="text1"/>
          <w:sz w:val="24"/>
          <w:szCs w:val="24"/>
        </w:rPr>
        <w:t xml:space="preserve"> </w:t>
      </w:r>
      <w:r w:rsidR="002C55EE">
        <w:rPr>
          <w:rFonts w:ascii="Arial" w:hAnsi="Arial" w:cs="Arial"/>
          <w:color w:val="000000" w:themeColor="text1"/>
          <w:sz w:val="24"/>
          <w:szCs w:val="24"/>
        </w:rPr>
        <w:t>there are multiple private right holders</w:t>
      </w:r>
      <w:r w:rsidR="002E1E4A">
        <w:rPr>
          <w:rFonts w:ascii="Arial" w:hAnsi="Arial" w:cs="Arial"/>
          <w:color w:val="000000" w:themeColor="text1"/>
          <w:sz w:val="24"/>
          <w:szCs w:val="24"/>
        </w:rPr>
        <w:t>.</w:t>
      </w:r>
    </w:p>
    <w:p w14:paraId="2F0083C4" w14:textId="332485EA" w:rsidR="00052573" w:rsidRPr="005F454F" w:rsidRDefault="002E1E4A" w:rsidP="00FE7F78">
      <w:pPr>
        <w:pStyle w:val="Style1"/>
        <w:rPr>
          <w:rFonts w:ascii="Arial" w:hAnsi="Arial" w:cs="Arial"/>
          <w:sz w:val="24"/>
          <w:szCs w:val="24"/>
        </w:rPr>
      </w:pPr>
      <w:r>
        <w:rPr>
          <w:rFonts w:ascii="Arial" w:hAnsi="Arial" w:cs="Arial"/>
          <w:color w:val="000000" w:themeColor="text1"/>
          <w:sz w:val="24"/>
          <w:szCs w:val="24"/>
        </w:rPr>
        <w:t xml:space="preserve">The </w:t>
      </w:r>
      <w:r w:rsidR="000C67BA">
        <w:rPr>
          <w:rFonts w:ascii="Arial" w:hAnsi="Arial" w:cs="Arial"/>
          <w:color w:val="000000" w:themeColor="text1"/>
          <w:sz w:val="24"/>
          <w:szCs w:val="24"/>
        </w:rPr>
        <w:t>Finance Act maps</w:t>
      </w:r>
      <w:r>
        <w:rPr>
          <w:rFonts w:ascii="Arial" w:hAnsi="Arial" w:cs="Arial"/>
          <w:color w:val="000000" w:themeColor="text1"/>
          <w:sz w:val="24"/>
          <w:szCs w:val="24"/>
        </w:rPr>
        <w:t xml:space="preserve"> are</w:t>
      </w:r>
      <w:r w:rsidR="000C67BA">
        <w:rPr>
          <w:rFonts w:ascii="Arial" w:hAnsi="Arial" w:cs="Arial"/>
          <w:color w:val="000000" w:themeColor="text1"/>
          <w:sz w:val="24"/>
          <w:szCs w:val="24"/>
        </w:rPr>
        <w:t xml:space="preserve"> suggest</w:t>
      </w:r>
      <w:r>
        <w:rPr>
          <w:rFonts w:ascii="Arial" w:hAnsi="Arial" w:cs="Arial"/>
          <w:color w:val="000000" w:themeColor="text1"/>
          <w:sz w:val="24"/>
          <w:szCs w:val="24"/>
        </w:rPr>
        <w:t>ive</w:t>
      </w:r>
      <w:r w:rsidR="000C67BA">
        <w:rPr>
          <w:rFonts w:ascii="Arial" w:hAnsi="Arial" w:cs="Arial"/>
          <w:color w:val="000000" w:themeColor="text1"/>
          <w:sz w:val="24"/>
          <w:szCs w:val="24"/>
        </w:rPr>
        <w:t xml:space="preserve"> </w:t>
      </w:r>
      <w:r w:rsidR="00006F47">
        <w:rPr>
          <w:rFonts w:ascii="Arial" w:hAnsi="Arial" w:cs="Arial"/>
          <w:color w:val="000000" w:themeColor="text1"/>
          <w:sz w:val="24"/>
          <w:szCs w:val="24"/>
        </w:rPr>
        <w:t xml:space="preserve">of </w:t>
      </w:r>
      <w:r w:rsidR="000C67BA">
        <w:rPr>
          <w:rFonts w:ascii="Arial" w:hAnsi="Arial" w:cs="Arial"/>
          <w:color w:val="000000" w:themeColor="text1"/>
          <w:sz w:val="24"/>
          <w:szCs w:val="24"/>
        </w:rPr>
        <w:t xml:space="preserve">public </w:t>
      </w:r>
      <w:r w:rsidR="004F6226">
        <w:rPr>
          <w:rFonts w:ascii="Arial" w:hAnsi="Arial" w:cs="Arial"/>
          <w:color w:val="000000" w:themeColor="text1"/>
          <w:sz w:val="24"/>
          <w:szCs w:val="24"/>
        </w:rPr>
        <w:t>vehicular</w:t>
      </w:r>
      <w:r w:rsidR="00006F47">
        <w:rPr>
          <w:rFonts w:ascii="Arial" w:hAnsi="Arial" w:cs="Arial"/>
          <w:color w:val="000000" w:themeColor="text1"/>
          <w:sz w:val="24"/>
          <w:szCs w:val="24"/>
        </w:rPr>
        <w:t xml:space="preserve"> rights</w:t>
      </w:r>
      <w:r w:rsidR="000C67BA">
        <w:rPr>
          <w:rFonts w:ascii="Arial" w:hAnsi="Arial" w:cs="Arial"/>
          <w:color w:val="000000" w:themeColor="text1"/>
          <w:sz w:val="24"/>
          <w:szCs w:val="24"/>
        </w:rPr>
        <w:t xml:space="preserve">, </w:t>
      </w:r>
      <w:r w:rsidR="004256D6">
        <w:rPr>
          <w:rFonts w:ascii="Arial" w:hAnsi="Arial" w:cs="Arial"/>
          <w:color w:val="000000" w:themeColor="text1"/>
          <w:sz w:val="24"/>
          <w:szCs w:val="24"/>
        </w:rPr>
        <w:t>but</w:t>
      </w:r>
      <w:r w:rsidR="004F6226">
        <w:rPr>
          <w:rFonts w:ascii="Arial" w:hAnsi="Arial" w:cs="Arial"/>
          <w:color w:val="000000" w:themeColor="text1"/>
          <w:sz w:val="24"/>
          <w:szCs w:val="24"/>
        </w:rPr>
        <w:t xml:space="preserve"> known bridleways are shown in the same way</w:t>
      </w:r>
      <w:r w:rsidR="00C15F69">
        <w:rPr>
          <w:rFonts w:ascii="Arial" w:hAnsi="Arial" w:cs="Arial"/>
          <w:color w:val="000000" w:themeColor="text1"/>
          <w:sz w:val="24"/>
          <w:szCs w:val="24"/>
        </w:rPr>
        <w:t>. T</w:t>
      </w:r>
      <w:r w:rsidR="004256D6">
        <w:rPr>
          <w:rFonts w:ascii="Arial" w:hAnsi="Arial" w:cs="Arial"/>
          <w:color w:val="000000" w:themeColor="text1"/>
          <w:sz w:val="24"/>
          <w:szCs w:val="24"/>
        </w:rPr>
        <w:t>he Inclosure Awards indicate</w:t>
      </w:r>
      <w:r w:rsidR="004F6226">
        <w:rPr>
          <w:rFonts w:ascii="Arial" w:hAnsi="Arial" w:cs="Arial"/>
          <w:color w:val="000000" w:themeColor="text1"/>
          <w:sz w:val="24"/>
          <w:szCs w:val="24"/>
        </w:rPr>
        <w:t>s</w:t>
      </w:r>
      <w:r w:rsidR="00B876DA">
        <w:rPr>
          <w:rFonts w:ascii="Arial" w:hAnsi="Arial" w:cs="Arial"/>
          <w:color w:val="000000" w:themeColor="text1"/>
          <w:sz w:val="24"/>
          <w:szCs w:val="24"/>
        </w:rPr>
        <w:t xml:space="preserve"> there were multiple individuals </w:t>
      </w:r>
      <w:r w:rsidR="007A6127">
        <w:rPr>
          <w:rFonts w:ascii="Arial" w:hAnsi="Arial" w:cs="Arial"/>
          <w:color w:val="000000" w:themeColor="text1"/>
          <w:sz w:val="24"/>
          <w:szCs w:val="24"/>
        </w:rPr>
        <w:t xml:space="preserve">with </w:t>
      </w:r>
      <w:r w:rsidR="00B876DA">
        <w:rPr>
          <w:rFonts w:ascii="Arial" w:hAnsi="Arial" w:cs="Arial"/>
          <w:color w:val="000000" w:themeColor="text1"/>
          <w:sz w:val="24"/>
          <w:szCs w:val="24"/>
        </w:rPr>
        <w:t>rights over it</w:t>
      </w:r>
      <w:r w:rsidR="004F6226">
        <w:rPr>
          <w:rFonts w:ascii="Arial" w:hAnsi="Arial" w:cs="Arial"/>
          <w:color w:val="000000" w:themeColor="text1"/>
          <w:sz w:val="24"/>
          <w:szCs w:val="24"/>
        </w:rPr>
        <w:t>. Therefore, I consider the weight I can give to it is limited</w:t>
      </w:r>
      <w:r w:rsidR="00B876DA">
        <w:rPr>
          <w:rFonts w:ascii="Arial" w:hAnsi="Arial" w:cs="Arial"/>
          <w:color w:val="000000" w:themeColor="text1"/>
          <w:sz w:val="24"/>
          <w:szCs w:val="24"/>
        </w:rPr>
        <w:t>.</w:t>
      </w:r>
    </w:p>
    <w:p w14:paraId="6C7E7506" w14:textId="1E429E80" w:rsidR="00AD4F22" w:rsidRPr="000D0599" w:rsidRDefault="0041182B" w:rsidP="00AD4F22">
      <w:pPr>
        <w:pStyle w:val="Style1"/>
        <w:numPr>
          <w:ilvl w:val="0"/>
          <w:numId w:val="0"/>
        </w:numPr>
        <w:rPr>
          <w:rFonts w:ascii="Arial" w:hAnsi="Arial" w:cs="Arial"/>
          <w:i/>
          <w:iCs/>
          <w:color w:val="000000" w:themeColor="text1"/>
          <w:sz w:val="24"/>
          <w:szCs w:val="24"/>
        </w:rPr>
      </w:pPr>
      <w:r>
        <w:rPr>
          <w:rFonts w:ascii="Arial" w:hAnsi="Arial" w:cs="Arial"/>
          <w:i/>
          <w:iCs/>
          <w:color w:val="000000" w:themeColor="text1"/>
          <w:sz w:val="24"/>
          <w:szCs w:val="24"/>
        </w:rPr>
        <w:t>Highwa</w:t>
      </w:r>
      <w:r w:rsidR="000D0599">
        <w:rPr>
          <w:rFonts w:ascii="Arial" w:hAnsi="Arial" w:cs="Arial"/>
          <w:i/>
          <w:iCs/>
          <w:color w:val="000000" w:themeColor="text1"/>
          <w:sz w:val="24"/>
          <w:szCs w:val="24"/>
        </w:rPr>
        <w:t xml:space="preserve">y and </w:t>
      </w:r>
      <w:r w:rsidR="00AD4F22">
        <w:rPr>
          <w:rFonts w:ascii="Arial" w:hAnsi="Arial" w:cs="Arial"/>
          <w:i/>
          <w:iCs/>
          <w:sz w:val="24"/>
          <w:szCs w:val="24"/>
        </w:rPr>
        <w:t>Definitive Map Records</w:t>
      </w:r>
    </w:p>
    <w:p w14:paraId="51282C61" w14:textId="03AEA0CE" w:rsidR="00AB4A7F" w:rsidRDefault="00AB4A7F" w:rsidP="000D0599">
      <w:pPr>
        <w:pStyle w:val="Style1"/>
        <w:rPr>
          <w:rFonts w:ascii="Arial" w:hAnsi="Arial" w:cs="Arial"/>
          <w:color w:val="000000" w:themeColor="text1"/>
          <w:sz w:val="24"/>
          <w:szCs w:val="24"/>
        </w:rPr>
      </w:pPr>
      <w:r w:rsidRPr="00CA6E6D">
        <w:rPr>
          <w:rFonts w:ascii="Arial" w:hAnsi="Arial" w:cs="Arial"/>
          <w:color w:val="000000" w:themeColor="text1"/>
          <w:sz w:val="24"/>
          <w:szCs w:val="24"/>
        </w:rPr>
        <w:t xml:space="preserve">Thwaite Lane is not included </w:t>
      </w:r>
      <w:r w:rsidR="00657CAB">
        <w:rPr>
          <w:rFonts w:ascii="Arial" w:hAnsi="Arial" w:cs="Arial"/>
          <w:color w:val="000000" w:themeColor="text1"/>
          <w:sz w:val="24"/>
          <w:szCs w:val="24"/>
        </w:rPr>
        <w:t xml:space="preserve">in </w:t>
      </w:r>
      <w:r w:rsidRPr="00CA6E6D">
        <w:rPr>
          <w:rFonts w:ascii="Arial" w:hAnsi="Arial" w:cs="Arial"/>
          <w:color w:val="000000" w:themeColor="text1"/>
          <w:sz w:val="24"/>
          <w:szCs w:val="24"/>
        </w:rPr>
        <w:t>Settle Rural District Council</w:t>
      </w:r>
      <w:r w:rsidR="007D2A5E" w:rsidRPr="00CA6E6D">
        <w:rPr>
          <w:rFonts w:ascii="Arial" w:hAnsi="Arial" w:cs="Arial"/>
          <w:color w:val="000000" w:themeColor="text1"/>
          <w:sz w:val="24"/>
          <w:szCs w:val="24"/>
        </w:rPr>
        <w:t>’s</w:t>
      </w:r>
      <w:r w:rsidR="003A7BA4">
        <w:rPr>
          <w:rFonts w:ascii="Arial" w:hAnsi="Arial" w:cs="Arial"/>
          <w:color w:val="000000" w:themeColor="text1"/>
          <w:sz w:val="24"/>
          <w:szCs w:val="24"/>
        </w:rPr>
        <w:t xml:space="preserve"> (SRDC)</w:t>
      </w:r>
      <w:r w:rsidR="007D2A5E" w:rsidRPr="00CA6E6D">
        <w:rPr>
          <w:rFonts w:ascii="Arial" w:hAnsi="Arial" w:cs="Arial"/>
          <w:color w:val="000000" w:themeColor="text1"/>
          <w:sz w:val="24"/>
          <w:szCs w:val="24"/>
        </w:rPr>
        <w:t xml:space="preserve"> List of Roads </w:t>
      </w:r>
      <w:r w:rsidR="006648A7" w:rsidRPr="00CA6E6D">
        <w:rPr>
          <w:rFonts w:ascii="Arial" w:hAnsi="Arial" w:cs="Arial"/>
          <w:color w:val="000000" w:themeColor="text1"/>
          <w:sz w:val="24"/>
          <w:szCs w:val="24"/>
        </w:rPr>
        <w:t xml:space="preserve">circa 1915. </w:t>
      </w:r>
      <w:r w:rsidR="003A7BA4">
        <w:rPr>
          <w:rFonts w:ascii="Arial" w:hAnsi="Arial" w:cs="Arial"/>
          <w:color w:val="000000" w:themeColor="text1"/>
          <w:sz w:val="24"/>
          <w:szCs w:val="24"/>
        </w:rPr>
        <w:t xml:space="preserve">It is included in SRDC </w:t>
      </w:r>
      <w:r w:rsidR="00EE6CA4">
        <w:rPr>
          <w:rFonts w:ascii="Arial" w:hAnsi="Arial" w:cs="Arial"/>
          <w:color w:val="000000" w:themeColor="text1"/>
          <w:sz w:val="24"/>
          <w:szCs w:val="24"/>
        </w:rPr>
        <w:t>Particulars of Lengths of Ratione Tenure Roads</w:t>
      </w:r>
      <w:r w:rsidR="00125A4D">
        <w:rPr>
          <w:rFonts w:ascii="Arial" w:hAnsi="Arial" w:cs="Arial"/>
          <w:color w:val="000000" w:themeColor="text1"/>
          <w:sz w:val="24"/>
          <w:szCs w:val="24"/>
        </w:rPr>
        <w:t xml:space="preserve"> (RTR)</w:t>
      </w:r>
      <w:r w:rsidR="00EE6CA4">
        <w:rPr>
          <w:rFonts w:ascii="Arial" w:hAnsi="Arial" w:cs="Arial"/>
          <w:color w:val="000000" w:themeColor="text1"/>
          <w:sz w:val="24"/>
          <w:szCs w:val="24"/>
        </w:rPr>
        <w:t xml:space="preserve"> </w:t>
      </w:r>
      <w:r w:rsidR="001A2E10">
        <w:rPr>
          <w:rFonts w:ascii="Arial" w:hAnsi="Arial" w:cs="Arial"/>
          <w:color w:val="000000" w:themeColor="text1"/>
          <w:sz w:val="24"/>
          <w:szCs w:val="24"/>
        </w:rPr>
        <w:t xml:space="preserve">which </w:t>
      </w:r>
      <w:r w:rsidR="007E02FF">
        <w:rPr>
          <w:rFonts w:ascii="Arial" w:hAnsi="Arial" w:cs="Arial"/>
          <w:color w:val="000000" w:themeColor="text1"/>
          <w:sz w:val="24"/>
          <w:szCs w:val="24"/>
        </w:rPr>
        <w:t xml:space="preserve">NYCC believe is </w:t>
      </w:r>
      <w:r w:rsidR="00AE34ED">
        <w:rPr>
          <w:rFonts w:ascii="Arial" w:hAnsi="Arial" w:cs="Arial"/>
          <w:color w:val="000000" w:themeColor="text1"/>
          <w:sz w:val="24"/>
          <w:szCs w:val="24"/>
        </w:rPr>
        <w:t>circa</w:t>
      </w:r>
      <w:r w:rsidR="0089567D">
        <w:rPr>
          <w:rFonts w:ascii="Arial" w:hAnsi="Arial" w:cs="Arial"/>
          <w:color w:val="000000" w:themeColor="text1"/>
          <w:sz w:val="24"/>
          <w:szCs w:val="24"/>
        </w:rPr>
        <w:t xml:space="preserve"> 1896.</w:t>
      </w:r>
      <w:r w:rsidR="00B42281">
        <w:rPr>
          <w:rFonts w:ascii="Arial" w:hAnsi="Arial" w:cs="Arial"/>
          <w:color w:val="000000" w:themeColor="text1"/>
          <w:sz w:val="24"/>
          <w:szCs w:val="24"/>
        </w:rPr>
        <w:t xml:space="preserve"> </w:t>
      </w:r>
      <w:r w:rsidR="00125A4D">
        <w:rPr>
          <w:rFonts w:ascii="Arial" w:hAnsi="Arial" w:cs="Arial"/>
          <w:color w:val="000000" w:themeColor="text1"/>
          <w:sz w:val="24"/>
          <w:szCs w:val="24"/>
        </w:rPr>
        <w:t xml:space="preserve">A typed list of RTR </w:t>
      </w:r>
      <w:r w:rsidR="00AC26F3">
        <w:rPr>
          <w:rFonts w:ascii="Arial" w:hAnsi="Arial" w:cs="Arial"/>
          <w:color w:val="000000" w:themeColor="text1"/>
          <w:sz w:val="24"/>
          <w:szCs w:val="24"/>
        </w:rPr>
        <w:t>sent with a letter dated 26 March 1982 also includes Thwaite Lane and</w:t>
      </w:r>
      <w:r w:rsidR="00B966C4">
        <w:rPr>
          <w:rFonts w:ascii="Arial" w:hAnsi="Arial" w:cs="Arial"/>
          <w:color w:val="000000" w:themeColor="text1"/>
          <w:sz w:val="24"/>
          <w:szCs w:val="24"/>
        </w:rPr>
        <w:t xml:space="preserve"> I am advised</w:t>
      </w:r>
      <w:r w:rsidR="00AC26F3">
        <w:rPr>
          <w:rFonts w:ascii="Arial" w:hAnsi="Arial" w:cs="Arial"/>
          <w:color w:val="000000" w:themeColor="text1"/>
          <w:sz w:val="24"/>
          <w:szCs w:val="24"/>
        </w:rPr>
        <w:t xml:space="preserve"> it is recorded </w:t>
      </w:r>
      <w:r w:rsidR="007E02FF">
        <w:rPr>
          <w:rFonts w:ascii="Arial" w:hAnsi="Arial" w:cs="Arial"/>
          <w:color w:val="000000" w:themeColor="text1"/>
          <w:sz w:val="24"/>
          <w:szCs w:val="24"/>
        </w:rPr>
        <w:t>i</w:t>
      </w:r>
      <w:r w:rsidR="00AC26F3">
        <w:rPr>
          <w:rFonts w:ascii="Arial" w:hAnsi="Arial" w:cs="Arial"/>
          <w:color w:val="000000" w:themeColor="text1"/>
          <w:sz w:val="24"/>
          <w:szCs w:val="24"/>
        </w:rPr>
        <w:t xml:space="preserve">n </w:t>
      </w:r>
      <w:r w:rsidR="00B966C4">
        <w:rPr>
          <w:rFonts w:ascii="Arial" w:hAnsi="Arial" w:cs="Arial"/>
          <w:color w:val="000000" w:themeColor="text1"/>
          <w:sz w:val="24"/>
          <w:szCs w:val="24"/>
        </w:rPr>
        <w:t xml:space="preserve">current </w:t>
      </w:r>
      <w:r w:rsidR="00AC26F3">
        <w:rPr>
          <w:rFonts w:ascii="Arial" w:hAnsi="Arial" w:cs="Arial"/>
          <w:color w:val="000000" w:themeColor="text1"/>
          <w:sz w:val="24"/>
          <w:szCs w:val="24"/>
        </w:rPr>
        <w:t xml:space="preserve">NYCC </w:t>
      </w:r>
      <w:r w:rsidR="007E02FF">
        <w:rPr>
          <w:rFonts w:ascii="Arial" w:hAnsi="Arial" w:cs="Arial"/>
          <w:color w:val="000000" w:themeColor="text1"/>
          <w:sz w:val="24"/>
          <w:szCs w:val="24"/>
        </w:rPr>
        <w:t>highway records as a RTR.</w:t>
      </w:r>
      <w:r w:rsidR="005E7286">
        <w:rPr>
          <w:rFonts w:ascii="Arial" w:hAnsi="Arial" w:cs="Arial"/>
          <w:color w:val="000000" w:themeColor="text1"/>
          <w:sz w:val="24"/>
          <w:szCs w:val="24"/>
        </w:rPr>
        <w:t xml:space="preserve"> </w:t>
      </w:r>
      <w:r w:rsidR="0083666A">
        <w:rPr>
          <w:rFonts w:ascii="Arial" w:hAnsi="Arial" w:cs="Arial"/>
          <w:sz w:val="24"/>
          <w:szCs w:val="24"/>
        </w:rPr>
        <w:t>Clapham Road and Cromack Road</w:t>
      </w:r>
      <w:r w:rsidR="00B53978">
        <w:rPr>
          <w:rFonts w:ascii="Arial" w:hAnsi="Arial" w:cs="Arial"/>
          <w:sz w:val="24"/>
          <w:szCs w:val="24"/>
        </w:rPr>
        <w:t xml:space="preserve">, </w:t>
      </w:r>
      <w:r w:rsidR="005B0FF4">
        <w:rPr>
          <w:rFonts w:ascii="Arial" w:hAnsi="Arial" w:cs="Arial"/>
          <w:sz w:val="24"/>
          <w:szCs w:val="24"/>
        </w:rPr>
        <w:t xml:space="preserve">which </w:t>
      </w:r>
      <w:r w:rsidR="005017C2">
        <w:rPr>
          <w:rFonts w:ascii="Arial" w:hAnsi="Arial" w:cs="Arial"/>
          <w:sz w:val="24"/>
          <w:szCs w:val="24"/>
        </w:rPr>
        <w:t xml:space="preserve">were </w:t>
      </w:r>
      <w:r w:rsidR="0083666A">
        <w:rPr>
          <w:rFonts w:ascii="Arial" w:hAnsi="Arial" w:cs="Arial"/>
          <w:sz w:val="24"/>
          <w:szCs w:val="24"/>
        </w:rPr>
        <w:t xml:space="preserve">set out in the 1814 </w:t>
      </w:r>
      <w:r w:rsidR="00B30711">
        <w:rPr>
          <w:rFonts w:ascii="Arial" w:hAnsi="Arial" w:cs="Arial"/>
          <w:sz w:val="24"/>
          <w:szCs w:val="24"/>
        </w:rPr>
        <w:t xml:space="preserve">Austwick </w:t>
      </w:r>
      <w:r w:rsidR="0083666A">
        <w:rPr>
          <w:rFonts w:ascii="Arial" w:hAnsi="Arial" w:cs="Arial"/>
          <w:sz w:val="24"/>
          <w:szCs w:val="24"/>
        </w:rPr>
        <w:t>Award</w:t>
      </w:r>
      <w:r w:rsidR="005E7286">
        <w:rPr>
          <w:rFonts w:ascii="Arial" w:hAnsi="Arial" w:cs="Arial"/>
          <w:color w:val="000000" w:themeColor="text1"/>
          <w:sz w:val="24"/>
          <w:szCs w:val="24"/>
        </w:rPr>
        <w:t xml:space="preserve"> </w:t>
      </w:r>
      <w:r w:rsidR="00B30711">
        <w:rPr>
          <w:rFonts w:ascii="Arial" w:hAnsi="Arial" w:cs="Arial"/>
          <w:color w:val="000000" w:themeColor="text1"/>
          <w:sz w:val="24"/>
          <w:szCs w:val="24"/>
        </w:rPr>
        <w:t xml:space="preserve">as </w:t>
      </w:r>
      <w:r w:rsidR="00066332">
        <w:rPr>
          <w:rFonts w:ascii="Arial" w:hAnsi="Arial" w:cs="Arial"/>
          <w:i/>
          <w:iCs/>
          <w:color w:val="000000" w:themeColor="text1"/>
          <w:sz w:val="24"/>
          <w:szCs w:val="24"/>
        </w:rPr>
        <w:t>‘</w:t>
      </w:r>
      <w:r w:rsidR="00B30711" w:rsidRPr="008D2A63">
        <w:rPr>
          <w:rFonts w:ascii="Arial" w:hAnsi="Arial" w:cs="Arial"/>
          <w:i/>
          <w:iCs/>
          <w:color w:val="000000" w:themeColor="text1"/>
          <w:sz w:val="24"/>
          <w:szCs w:val="24"/>
        </w:rPr>
        <w:t>private carriage</w:t>
      </w:r>
      <w:r w:rsidR="005B0FF4" w:rsidRPr="008D2A63">
        <w:rPr>
          <w:rFonts w:ascii="Arial" w:hAnsi="Arial" w:cs="Arial"/>
          <w:i/>
          <w:iCs/>
          <w:color w:val="000000" w:themeColor="text1"/>
          <w:sz w:val="24"/>
          <w:szCs w:val="24"/>
        </w:rPr>
        <w:t xml:space="preserve"> and</w:t>
      </w:r>
      <w:r w:rsidR="00B30711" w:rsidRPr="008D2A63">
        <w:rPr>
          <w:rFonts w:ascii="Arial" w:hAnsi="Arial" w:cs="Arial"/>
          <w:i/>
          <w:iCs/>
          <w:color w:val="000000" w:themeColor="text1"/>
          <w:sz w:val="24"/>
          <w:szCs w:val="24"/>
        </w:rPr>
        <w:t xml:space="preserve"> public </w:t>
      </w:r>
      <w:r w:rsidR="00B30711" w:rsidRPr="008D2A63">
        <w:rPr>
          <w:rFonts w:ascii="Arial" w:hAnsi="Arial" w:cs="Arial"/>
          <w:i/>
          <w:iCs/>
          <w:color w:val="000000" w:themeColor="text1"/>
          <w:sz w:val="24"/>
          <w:szCs w:val="24"/>
        </w:rPr>
        <w:lastRenderedPageBreak/>
        <w:t>bridleway</w:t>
      </w:r>
      <w:r w:rsidR="00B53978" w:rsidRPr="008D2A63">
        <w:rPr>
          <w:rFonts w:ascii="Arial" w:hAnsi="Arial" w:cs="Arial"/>
          <w:i/>
          <w:iCs/>
          <w:color w:val="000000" w:themeColor="text1"/>
          <w:sz w:val="24"/>
          <w:szCs w:val="24"/>
        </w:rPr>
        <w:t xml:space="preserve"> and driving roads</w:t>
      </w:r>
      <w:r w:rsidR="00066332">
        <w:rPr>
          <w:rFonts w:ascii="Arial" w:hAnsi="Arial" w:cs="Arial"/>
          <w:i/>
          <w:iCs/>
          <w:color w:val="000000" w:themeColor="text1"/>
          <w:sz w:val="24"/>
          <w:szCs w:val="24"/>
        </w:rPr>
        <w:t>’</w:t>
      </w:r>
      <w:r w:rsidR="00B53978">
        <w:rPr>
          <w:rFonts w:ascii="Arial" w:hAnsi="Arial" w:cs="Arial"/>
          <w:color w:val="000000" w:themeColor="text1"/>
          <w:sz w:val="24"/>
          <w:szCs w:val="24"/>
        </w:rPr>
        <w:t>,</w:t>
      </w:r>
      <w:r w:rsidR="007C1BEC">
        <w:rPr>
          <w:rFonts w:ascii="Arial" w:hAnsi="Arial" w:cs="Arial"/>
          <w:color w:val="000000" w:themeColor="text1"/>
          <w:sz w:val="24"/>
          <w:szCs w:val="24"/>
        </w:rPr>
        <w:t xml:space="preserve"> </w:t>
      </w:r>
      <w:r w:rsidR="00016CA0">
        <w:rPr>
          <w:rFonts w:ascii="Arial" w:hAnsi="Arial" w:cs="Arial"/>
          <w:color w:val="000000" w:themeColor="text1"/>
          <w:sz w:val="24"/>
          <w:szCs w:val="24"/>
        </w:rPr>
        <w:t xml:space="preserve">are also included in the </w:t>
      </w:r>
      <w:r w:rsidR="00E610A2">
        <w:rPr>
          <w:rFonts w:ascii="Arial" w:hAnsi="Arial" w:cs="Arial"/>
          <w:color w:val="000000" w:themeColor="text1"/>
          <w:sz w:val="24"/>
          <w:szCs w:val="24"/>
        </w:rPr>
        <w:t xml:space="preserve">1896 RTR list and </w:t>
      </w:r>
      <w:r w:rsidR="008D5346">
        <w:rPr>
          <w:rFonts w:ascii="Arial" w:hAnsi="Arial" w:cs="Arial"/>
          <w:color w:val="000000" w:themeColor="text1"/>
          <w:sz w:val="24"/>
          <w:szCs w:val="24"/>
        </w:rPr>
        <w:t>Cromack Road is also on the 1982 l</w:t>
      </w:r>
      <w:r w:rsidR="0095465A">
        <w:rPr>
          <w:rFonts w:ascii="Arial" w:hAnsi="Arial" w:cs="Arial"/>
          <w:color w:val="000000" w:themeColor="text1"/>
          <w:sz w:val="24"/>
          <w:szCs w:val="24"/>
        </w:rPr>
        <w:t>ist of RTR.</w:t>
      </w:r>
    </w:p>
    <w:p w14:paraId="16A714B4" w14:textId="4350728A" w:rsidR="00A642FA" w:rsidRPr="00A642FA" w:rsidRDefault="0067291D" w:rsidP="00A642FA">
      <w:pPr>
        <w:pStyle w:val="Style1"/>
        <w:rPr>
          <w:rFonts w:ascii="Arial" w:hAnsi="Arial" w:cs="Arial"/>
          <w:color w:val="000000" w:themeColor="text1"/>
          <w:sz w:val="24"/>
          <w:szCs w:val="24"/>
        </w:rPr>
      </w:pPr>
      <w:r>
        <w:rPr>
          <w:rFonts w:ascii="Arial" w:hAnsi="Arial" w:cs="Arial"/>
          <w:color w:val="000000" w:themeColor="text1"/>
          <w:sz w:val="24"/>
          <w:szCs w:val="24"/>
        </w:rPr>
        <w:t xml:space="preserve">An 1896 letter asked parishes which RTR should be taken over and maintained by SRDC. Letters </w:t>
      </w:r>
      <w:r w:rsidR="00421E22">
        <w:rPr>
          <w:rFonts w:ascii="Arial" w:hAnsi="Arial" w:cs="Arial"/>
          <w:color w:val="000000" w:themeColor="text1"/>
          <w:sz w:val="24"/>
          <w:szCs w:val="24"/>
        </w:rPr>
        <w:t>between the Ingleborough Estate and SRDC between 1904 and 1908 indicate the Estate did not agree to the maintenance of Thwaite Lane being taken over by SRDC</w:t>
      </w:r>
      <w:r w:rsidR="00A642FA">
        <w:rPr>
          <w:rFonts w:ascii="Arial" w:hAnsi="Arial" w:cs="Arial"/>
          <w:color w:val="000000" w:themeColor="text1"/>
          <w:sz w:val="24"/>
          <w:szCs w:val="24"/>
        </w:rPr>
        <w:t xml:space="preserve">. </w:t>
      </w:r>
      <w:r w:rsidR="00726491">
        <w:rPr>
          <w:rFonts w:ascii="Arial" w:hAnsi="Arial" w:cs="Arial"/>
          <w:color w:val="000000" w:themeColor="text1"/>
          <w:sz w:val="24"/>
          <w:szCs w:val="24"/>
        </w:rPr>
        <w:t>One party suggests</w:t>
      </w:r>
      <w:r w:rsidR="00A642FA">
        <w:rPr>
          <w:rFonts w:ascii="Arial" w:hAnsi="Arial" w:cs="Arial"/>
          <w:color w:val="000000" w:themeColor="text1"/>
          <w:sz w:val="24"/>
          <w:szCs w:val="24"/>
        </w:rPr>
        <w:t xml:space="preserve"> </w:t>
      </w:r>
      <w:r w:rsidR="00A701D8">
        <w:rPr>
          <w:rFonts w:ascii="Arial" w:hAnsi="Arial" w:cs="Arial"/>
          <w:color w:val="000000" w:themeColor="text1"/>
          <w:sz w:val="24"/>
          <w:szCs w:val="24"/>
        </w:rPr>
        <w:t>they did not wish the RTR to be taken over because they could claim an exemption from highway rates for maintaining them</w:t>
      </w:r>
      <w:r w:rsidR="00545F3F">
        <w:rPr>
          <w:rFonts w:ascii="Arial" w:hAnsi="Arial" w:cs="Arial"/>
          <w:color w:val="000000" w:themeColor="text1"/>
          <w:sz w:val="24"/>
          <w:szCs w:val="24"/>
        </w:rPr>
        <w:t>,</w:t>
      </w:r>
      <w:r w:rsidR="00A701D8">
        <w:rPr>
          <w:rFonts w:ascii="Arial" w:hAnsi="Arial" w:cs="Arial"/>
          <w:color w:val="000000" w:themeColor="text1"/>
          <w:sz w:val="24"/>
          <w:szCs w:val="24"/>
        </w:rPr>
        <w:t xml:space="preserve"> but no evidence has been provided to indicate the Estate were claiming an exemption.</w:t>
      </w:r>
    </w:p>
    <w:p w14:paraId="38F7A197" w14:textId="0046FF04" w:rsidR="00CA6E6D" w:rsidRPr="00062F19" w:rsidRDefault="00A701E1" w:rsidP="000D0599">
      <w:pPr>
        <w:pStyle w:val="Style1"/>
        <w:rPr>
          <w:rFonts w:ascii="Arial" w:hAnsi="Arial" w:cs="Arial"/>
          <w:color w:val="000000" w:themeColor="text1"/>
          <w:sz w:val="24"/>
          <w:szCs w:val="24"/>
        </w:rPr>
      </w:pPr>
      <w:r>
        <w:rPr>
          <w:rFonts w:ascii="Arial" w:hAnsi="Arial" w:cs="Arial"/>
          <w:color w:val="000000" w:themeColor="text1"/>
          <w:sz w:val="24"/>
          <w:szCs w:val="24"/>
        </w:rPr>
        <w:t xml:space="preserve">One of the parties compiled a </w:t>
      </w:r>
      <w:r w:rsidR="00C35FE7" w:rsidRPr="00062F19">
        <w:rPr>
          <w:rFonts w:ascii="Arial" w:hAnsi="Arial" w:cs="Arial"/>
          <w:color w:val="000000" w:themeColor="text1"/>
          <w:sz w:val="24"/>
          <w:szCs w:val="24"/>
        </w:rPr>
        <w:t xml:space="preserve">list of </w:t>
      </w:r>
      <w:r w:rsidR="00CF19F7" w:rsidRPr="00062F19">
        <w:rPr>
          <w:rFonts w:ascii="Arial" w:hAnsi="Arial" w:cs="Arial"/>
          <w:color w:val="000000" w:themeColor="text1"/>
          <w:sz w:val="24"/>
          <w:szCs w:val="24"/>
        </w:rPr>
        <w:t xml:space="preserve">the </w:t>
      </w:r>
      <w:r w:rsidR="00EF0A55" w:rsidRPr="00062F19">
        <w:rPr>
          <w:rFonts w:ascii="Arial" w:hAnsi="Arial" w:cs="Arial"/>
          <w:color w:val="000000" w:themeColor="text1"/>
          <w:sz w:val="24"/>
          <w:szCs w:val="24"/>
        </w:rPr>
        <w:t>road</w:t>
      </w:r>
      <w:r w:rsidR="00CF19F7" w:rsidRPr="00062F19">
        <w:rPr>
          <w:rFonts w:ascii="Arial" w:hAnsi="Arial" w:cs="Arial"/>
          <w:color w:val="000000" w:themeColor="text1"/>
          <w:sz w:val="24"/>
          <w:szCs w:val="24"/>
        </w:rPr>
        <w:t>s</w:t>
      </w:r>
      <w:r w:rsidR="00EF0A55" w:rsidRPr="00062F19">
        <w:rPr>
          <w:rFonts w:ascii="Arial" w:hAnsi="Arial" w:cs="Arial"/>
          <w:color w:val="000000" w:themeColor="text1"/>
          <w:sz w:val="24"/>
          <w:szCs w:val="24"/>
        </w:rPr>
        <w:t xml:space="preserve"> </w:t>
      </w:r>
      <w:r w:rsidR="00CF19F7" w:rsidRPr="00062F19">
        <w:rPr>
          <w:rFonts w:ascii="Arial" w:hAnsi="Arial" w:cs="Arial"/>
          <w:color w:val="000000" w:themeColor="text1"/>
          <w:sz w:val="24"/>
          <w:szCs w:val="24"/>
        </w:rPr>
        <w:t xml:space="preserve">included in </w:t>
      </w:r>
      <w:r w:rsidR="00D216B4">
        <w:rPr>
          <w:rFonts w:ascii="Arial" w:hAnsi="Arial" w:cs="Arial"/>
          <w:color w:val="000000" w:themeColor="text1"/>
          <w:sz w:val="24"/>
          <w:szCs w:val="24"/>
        </w:rPr>
        <w:t>the</w:t>
      </w:r>
      <w:r w:rsidR="00EF0A55" w:rsidRPr="00062F19">
        <w:rPr>
          <w:rFonts w:ascii="Arial" w:hAnsi="Arial" w:cs="Arial"/>
          <w:color w:val="000000" w:themeColor="text1"/>
          <w:sz w:val="24"/>
          <w:szCs w:val="24"/>
        </w:rPr>
        <w:t xml:space="preserve"> </w:t>
      </w:r>
      <w:r w:rsidR="00CF19F7" w:rsidRPr="00062F19">
        <w:rPr>
          <w:rFonts w:ascii="Arial" w:hAnsi="Arial" w:cs="Arial"/>
          <w:color w:val="000000" w:themeColor="text1"/>
          <w:sz w:val="24"/>
          <w:szCs w:val="24"/>
        </w:rPr>
        <w:t>1</w:t>
      </w:r>
      <w:r w:rsidR="00567E71" w:rsidRPr="00062F19">
        <w:rPr>
          <w:rFonts w:ascii="Arial" w:hAnsi="Arial" w:cs="Arial"/>
          <w:color w:val="000000" w:themeColor="text1"/>
          <w:sz w:val="24"/>
          <w:szCs w:val="24"/>
        </w:rPr>
        <w:t>896</w:t>
      </w:r>
      <w:r w:rsidR="00CF19F7" w:rsidRPr="00062F19">
        <w:rPr>
          <w:rFonts w:ascii="Arial" w:hAnsi="Arial" w:cs="Arial"/>
          <w:color w:val="000000" w:themeColor="text1"/>
          <w:sz w:val="24"/>
          <w:szCs w:val="24"/>
        </w:rPr>
        <w:t xml:space="preserve"> list of RTR</w:t>
      </w:r>
      <w:r w:rsidR="005D714A" w:rsidRPr="00062F19">
        <w:rPr>
          <w:rFonts w:ascii="Arial" w:hAnsi="Arial" w:cs="Arial"/>
          <w:color w:val="000000" w:themeColor="text1"/>
          <w:sz w:val="24"/>
          <w:szCs w:val="24"/>
        </w:rPr>
        <w:t xml:space="preserve"> </w:t>
      </w:r>
      <w:r w:rsidR="00EF0A55" w:rsidRPr="00062F19">
        <w:rPr>
          <w:rFonts w:ascii="Arial" w:hAnsi="Arial" w:cs="Arial"/>
          <w:color w:val="000000" w:themeColor="text1"/>
          <w:sz w:val="24"/>
          <w:szCs w:val="24"/>
        </w:rPr>
        <w:t>and their current status</w:t>
      </w:r>
      <w:r w:rsidR="006F5BE1">
        <w:rPr>
          <w:rFonts w:ascii="Arial" w:hAnsi="Arial" w:cs="Arial"/>
          <w:color w:val="000000" w:themeColor="text1"/>
          <w:sz w:val="24"/>
          <w:szCs w:val="24"/>
        </w:rPr>
        <w:t>. The</w:t>
      </w:r>
      <w:r w:rsidR="00D216B4">
        <w:rPr>
          <w:rFonts w:ascii="Arial" w:hAnsi="Arial" w:cs="Arial"/>
          <w:color w:val="000000" w:themeColor="text1"/>
          <w:sz w:val="24"/>
          <w:szCs w:val="24"/>
        </w:rPr>
        <w:t xml:space="preserve"> RTR </w:t>
      </w:r>
      <w:r w:rsidR="006F5BE1">
        <w:rPr>
          <w:rFonts w:ascii="Arial" w:hAnsi="Arial" w:cs="Arial"/>
          <w:color w:val="000000" w:themeColor="text1"/>
          <w:sz w:val="24"/>
          <w:szCs w:val="24"/>
        </w:rPr>
        <w:t xml:space="preserve">are </w:t>
      </w:r>
      <w:r w:rsidR="005D714A" w:rsidRPr="00062F19">
        <w:rPr>
          <w:rFonts w:ascii="Arial" w:hAnsi="Arial" w:cs="Arial"/>
          <w:color w:val="000000" w:themeColor="text1"/>
          <w:sz w:val="24"/>
          <w:szCs w:val="24"/>
        </w:rPr>
        <w:t>a mixture of public footpaths, bridleways</w:t>
      </w:r>
      <w:r w:rsidR="004F09C6" w:rsidRPr="00062F19">
        <w:rPr>
          <w:rFonts w:ascii="Arial" w:hAnsi="Arial" w:cs="Arial"/>
          <w:color w:val="000000" w:themeColor="text1"/>
          <w:sz w:val="24"/>
          <w:szCs w:val="24"/>
        </w:rPr>
        <w:t xml:space="preserve">, unclassified </w:t>
      </w:r>
      <w:r w:rsidR="00125C54" w:rsidRPr="00062F19">
        <w:rPr>
          <w:rFonts w:ascii="Arial" w:hAnsi="Arial" w:cs="Arial"/>
          <w:color w:val="000000" w:themeColor="text1"/>
          <w:sz w:val="24"/>
          <w:szCs w:val="24"/>
        </w:rPr>
        <w:t>roads,</w:t>
      </w:r>
      <w:r w:rsidR="004F09C6" w:rsidRPr="00062F19">
        <w:rPr>
          <w:rFonts w:ascii="Arial" w:hAnsi="Arial" w:cs="Arial"/>
          <w:color w:val="000000" w:themeColor="text1"/>
          <w:sz w:val="24"/>
          <w:szCs w:val="24"/>
        </w:rPr>
        <w:t xml:space="preserve"> and C roads with one not being a highway. </w:t>
      </w:r>
    </w:p>
    <w:p w14:paraId="702D740A" w14:textId="4FEBC2C9" w:rsidR="00C94395" w:rsidRPr="00CA6E6D" w:rsidRDefault="00C94395" w:rsidP="000D0599">
      <w:pPr>
        <w:pStyle w:val="Style1"/>
        <w:rPr>
          <w:rFonts w:ascii="Arial" w:hAnsi="Arial" w:cs="Arial"/>
          <w:color w:val="000000" w:themeColor="text1"/>
          <w:sz w:val="24"/>
          <w:szCs w:val="24"/>
        </w:rPr>
      </w:pPr>
      <w:r>
        <w:rPr>
          <w:rFonts w:ascii="Arial" w:hAnsi="Arial" w:cs="Arial"/>
          <w:color w:val="000000" w:themeColor="text1"/>
          <w:sz w:val="24"/>
          <w:szCs w:val="24"/>
        </w:rPr>
        <w:t xml:space="preserve">A 1915 letter from SRDC </w:t>
      </w:r>
      <w:r w:rsidR="00F903A5">
        <w:rPr>
          <w:rFonts w:ascii="Arial" w:hAnsi="Arial" w:cs="Arial"/>
          <w:color w:val="000000" w:themeColor="text1"/>
          <w:sz w:val="24"/>
          <w:szCs w:val="24"/>
        </w:rPr>
        <w:t>refers to</w:t>
      </w:r>
      <w:r w:rsidR="006E71F1">
        <w:rPr>
          <w:rFonts w:ascii="Arial" w:hAnsi="Arial" w:cs="Arial"/>
          <w:color w:val="000000" w:themeColor="text1"/>
          <w:sz w:val="24"/>
          <w:szCs w:val="24"/>
        </w:rPr>
        <w:t xml:space="preserve"> a gap between flags </w:t>
      </w:r>
      <w:r w:rsidR="00AA367E">
        <w:rPr>
          <w:rFonts w:ascii="Arial" w:hAnsi="Arial" w:cs="Arial"/>
          <w:color w:val="000000" w:themeColor="text1"/>
          <w:sz w:val="24"/>
          <w:szCs w:val="24"/>
        </w:rPr>
        <w:t>at</w:t>
      </w:r>
      <w:r w:rsidR="006E71F1">
        <w:rPr>
          <w:rFonts w:ascii="Arial" w:hAnsi="Arial" w:cs="Arial"/>
          <w:color w:val="000000" w:themeColor="text1"/>
          <w:sz w:val="24"/>
          <w:szCs w:val="24"/>
        </w:rPr>
        <w:t xml:space="preserve"> a cattle creep </w:t>
      </w:r>
      <w:r w:rsidR="00F903A5">
        <w:rPr>
          <w:rFonts w:ascii="Arial" w:hAnsi="Arial" w:cs="Arial"/>
          <w:color w:val="000000" w:themeColor="text1"/>
          <w:sz w:val="24"/>
          <w:szCs w:val="24"/>
        </w:rPr>
        <w:t xml:space="preserve">that horses could get their foot trapped in </w:t>
      </w:r>
      <w:r w:rsidR="006E71F1">
        <w:rPr>
          <w:rFonts w:ascii="Arial" w:hAnsi="Arial" w:cs="Arial"/>
          <w:color w:val="000000" w:themeColor="text1"/>
          <w:sz w:val="24"/>
          <w:szCs w:val="24"/>
        </w:rPr>
        <w:t xml:space="preserve">on </w:t>
      </w:r>
      <w:r w:rsidR="0010739D">
        <w:rPr>
          <w:rFonts w:ascii="Arial" w:hAnsi="Arial" w:cs="Arial"/>
          <w:i/>
          <w:iCs/>
          <w:color w:val="000000" w:themeColor="text1"/>
          <w:sz w:val="24"/>
          <w:szCs w:val="24"/>
        </w:rPr>
        <w:t>‘the road from Clapham to Austwick’</w:t>
      </w:r>
      <w:r w:rsidR="0010739D">
        <w:rPr>
          <w:rFonts w:ascii="Arial" w:hAnsi="Arial" w:cs="Arial"/>
          <w:color w:val="000000" w:themeColor="text1"/>
          <w:sz w:val="24"/>
          <w:szCs w:val="24"/>
        </w:rPr>
        <w:t xml:space="preserve">. </w:t>
      </w:r>
      <w:r w:rsidR="00EA774C">
        <w:rPr>
          <w:rFonts w:ascii="Arial" w:hAnsi="Arial" w:cs="Arial"/>
          <w:color w:val="000000" w:themeColor="text1"/>
          <w:sz w:val="24"/>
          <w:szCs w:val="24"/>
        </w:rPr>
        <w:t>The Estate Agent responded s</w:t>
      </w:r>
      <w:r w:rsidR="00E80F6B">
        <w:rPr>
          <w:rFonts w:ascii="Arial" w:hAnsi="Arial" w:cs="Arial"/>
          <w:color w:val="000000" w:themeColor="text1"/>
          <w:sz w:val="24"/>
          <w:szCs w:val="24"/>
        </w:rPr>
        <w:t>tating</w:t>
      </w:r>
      <w:r w:rsidR="006468EF">
        <w:rPr>
          <w:rFonts w:ascii="Arial" w:hAnsi="Arial" w:cs="Arial"/>
          <w:color w:val="000000" w:themeColor="text1"/>
          <w:sz w:val="24"/>
          <w:szCs w:val="24"/>
        </w:rPr>
        <w:t xml:space="preserve"> </w:t>
      </w:r>
      <w:r w:rsidR="006468EF">
        <w:rPr>
          <w:rFonts w:ascii="Arial" w:hAnsi="Arial" w:cs="Arial"/>
          <w:i/>
          <w:iCs/>
          <w:color w:val="000000" w:themeColor="text1"/>
          <w:sz w:val="24"/>
          <w:szCs w:val="24"/>
        </w:rPr>
        <w:t xml:space="preserve">‘road made safe for the </w:t>
      </w:r>
      <w:r w:rsidR="003E6912">
        <w:rPr>
          <w:rFonts w:ascii="Arial" w:hAnsi="Arial" w:cs="Arial"/>
          <w:i/>
          <w:iCs/>
          <w:color w:val="000000" w:themeColor="text1"/>
          <w:sz w:val="24"/>
          <w:szCs w:val="24"/>
        </w:rPr>
        <w:t>passage of horses and carts’</w:t>
      </w:r>
      <w:r w:rsidR="003E6912">
        <w:rPr>
          <w:rFonts w:ascii="Arial" w:hAnsi="Arial" w:cs="Arial"/>
          <w:color w:val="000000" w:themeColor="text1"/>
          <w:sz w:val="24"/>
          <w:szCs w:val="24"/>
        </w:rPr>
        <w:t>.</w:t>
      </w:r>
      <w:r w:rsidR="00BF0166">
        <w:rPr>
          <w:rFonts w:ascii="Arial" w:hAnsi="Arial" w:cs="Arial"/>
          <w:color w:val="000000" w:themeColor="text1"/>
          <w:sz w:val="24"/>
          <w:szCs w:val="24"/>
        </w:rPr>
        <w:t xml:space="preserve"> The letter</w:t>
      </w:r>
      <w:r w:rsidR="00E80F6B">
        <w:rPr>
          <w:rFonts w:ascii="Arial" w:hAnsi="Arial" w:cs="Arial"/>
          <w:color w:val="000000" w:themeColor="text1"/>
          <w:sz w:val="24"/>
          <w:szCs w:val="24"/>
        </w:rPr>
        <w:t>s</w:t>
      </w:r>
      <w:r w:rsidR="00BF0166">
        <w:rPr>
          <w:rFonts w:ascii="Arial" w:hAnsi="Arial" w:cs="Arial"/>
          <w:color w:val="000000" w:themeColor="text1"/>
          <w:sz w:val="24"/>
          <w:szCs w:val="24"/>
        </w:rPr>
        <w:t xml:space="preserve"> do not indicate the public status of the road</w:t>
      </w:r>
      <w:r w:rsidR="00125C54">
        <w:rPr>
          <w:rFonts w:ascii="Arial" w:hAnsi="Arial" w:cs="Arial"/>
          <w:color w:val="000000" w:themeColor="text1"/>
          <w:sz w:val="24"/>
          <w:szCs w:val="24"/>
        </w:rPr>
        <w:t xml:space="preserve">. </w:t>
      </w:r>
    </w:p>
    <w:p w14:paraId="7CC745F3" w14:textId="68454434" w:rsidR="000D0599" w:rsidRPr="000D0599" w:rsidRDefault="000D0599" w:rsidP="000D0599">
      <w:pPr>
        <w:pStyle w:val="Style1"/>
        <w:rPr>
          <w:rFonts w:ascii="Arial" w:hAnsi="Arial" w:cs="Arial"/>
          <w:color w:val="FF0000"/>
          <w:sz w:val="24"/>
          <w:szCs w:val="24"/>
        </w:rPr>
      </w:pPr>
      <w:r w:rsidRPr="00CA6E6D">
        <w:rPr>
          <w:rFonts w:ascii="Arial" w:hAnsi="Arial" w:cs="Arial"/>
          <w:color w:val="000000" w:themeColor="text1"/>
          <w:sz w:val="24"/>
          <w:szCs w:val="24"/>
        </w:rPr>
        <w:t xml:space="preserve">The </w:t>
      </w:r>
      <w:r w:rsidRPr="004702F0">
        <w:rPr>
          <w:rFonts w:ascii="Arial" w:hAnsi="Arial" w:cs="Arial"/>
          <w:color w:val="000000" w:themeColor="text1"/>
          <w:sz w:val="24"/>
          <w:szCs w:val="24"/>
        </w:rPr>
        <w:t xml:space="preserve">Order route </w:t>
      </w:r>
      <w:r w:rsidR="00484C92">
        <w:rPr>
          <w:rFonts w:ascii="Arial" w:hAnsi="Arial" w:cs="Arial"/>
          <w:color w:val="000000" w:themeColor="text1"/>
          <w:sz w:val="24"/>
          <w:szCs w:val="24"/>
        </w:rPr>
        <w:t>and Long Lane bridleway are</w:t>
      </w:r>
      <w:r w:rsidRPr="004702F0">
        <w:rPr>
          <w:rFonts w:ascii="Arial" w:hAnsi="Arial" w:cs="Arial"/>
          <w:color w:val="000000" w:themeColor="text1"/>
          <w:sz w:val="24"/>
          <w:szCs w:val="24"/>
        </w:rPr>
        <w:t xml:space="preserve"> shown coloured blue </w:t>
      </w:r>
      <w:r w:rsidR="00F8660F">
        <w:rPr>
          <w:rFonts w:ascii="Arial" w:hAnsi="Arial" w:cs="Arial"/>
          <w:color w:val="000000" w:themeColor="text1"/>
          <w:sz w:val="24"/>
          <w:szCs w:val="24"/>
        </w:rPr>
        <w:t xml:space="preserve">between A and G </w:t>
      </w:r>
      <w:r w:rsidRPr="004702F0">
        <w:rPr>
          <w:rFonts w:ascii="Arial" w:hAnsi="Arial" w:cs="Arial"/>
          <w:color w:val="000000" w:themeColor="text1"/>
          <w:sz w:val="24"/>
          <w:szCs w:val="24"/>
        </w:rPr>
        <w:t>on the Handover map 1929</w:t>
      </w:r>
      <w:r w:rsidR="008D561E" w:rsidRPr="004702F0">
        <w:rPr>
          <w:rFonts w:ascii="Arial" w:hAnsi="Arial" w:cs="Arial"/>
          <w:color w:val="000000" w:themeColor="text1"/>
          <w:sz w:val="24"/>
          <w:szCs w:val="24"/>
        </w:rPr>
        <w:t xml:space="preserve"> as a </w:t>
      </w:r>
      <w:r w:rsidR="004702F0" w:rsidRPr="004702F0">
        <w:rPr>
          <w:rFonts w:ascii="Arial" w:hAnsi="Arial" w:cs="Arial"/>
          <w:color w:val="000000" w:themeColor="text1"/>
          <w:sz w:val="24"/>
          <w:szCs w:val="24"/>
        </w:rPr>
        <w:t>RTR</w:t>
      </w:r>
      <w:r w:rsidRPr="004702F0">
        <w:rPr>
          <w:rFonts w:ascii="Arial" w:hAnsi="Arial" w:cs="Arial"/>
          <w:color w:val="000000" w:themeColor="text1"/>
          <w:sz w:val="24"/>
          <w:szCs w:val="24"/>
        </w:rPr>
        <w:t>.</w:t>
      </w:r>
      <w:r w:rsidR="00E845A3" w:rsidRPr="004702F0">
        <w:rPr>
          <w:rFonts w:ascii="Arial" w:hAnsi="Arial" w:cs="Arial"/>
          <w:color w:val="000000" w:themeColor="text1"/>
          <w:sz w:val="24"/>
          <w:szCs w:val="24"/>
        </w:rPr>
        <w:t xml:space="preserve"> </w:t>
      </w:r>
      <w:r w:rsidR="00F8660F">
        <w:rPr>
          <w:rFonts w:ascii="Arial" w:hAnsi="Arial" w:cs="Arial"/>
          <w:color w:val="000000" w:themeColor="text1"/>
          <w:sz w:val="24"/>
          <w:szCs w:val="24"/>
        </w:rPr>
        <w:t xml:space="preserve">Section H to J is not coloured. </w:t>
      </w:r>
      <w:r w:rsidR="00E845A3" w:rsidRPr="004702F0">
        <w:rPr>
          <w:rFonts w:ascii="Arial" w:hAnsi="Arial" w:cs="Arial"/>
          <w:color w:val="000000" w:themeColor="text1"/>
          <w:sz w:val="24"/>
          <w:szCs w:val="24"/>
        </w:rPr>
        <w:t xml:space="preserve">These maps were produced </w:t>
      </w:r>
      <w:r w:rsidR="00693DD2" w:rsidRPr="004702F0">
        <w:rPr>
          <w:rFonts w:ascii="Arial" w:hAnsi="Arial" w:cs="Arial"/>
          <w:color w:val="000000" w:themeColor="text1"/>
          <w:sz w:val="24"/>
          <w:szCs w:val="24"/>
        </w:rPr>
        <w:t xml:space="preserve">under the Local Government Act 1929 </w:t>
      </w:r>
      <w:r w:rsidR="0050359D" w:rsidRPr="004702F0">
        <w:rPr>
          <w:rFonts w:ascii="Arial" w:hAnsi="Arial" w:cs="Arial"/>
          <w:color w:val="000000" w:themeColor="text1"/>
          <w:sz w:val="24"/>
          <w:szCs w:val="24"/>
        </w:rPr>
        <w:t xml:space="preserve">which transferred the responsibility for </w:t>
      </w:r>
      <w:r w:rsidR="001E51F0" w:rsidRPr="004702F0">
        <w:rPr>
          <w:rFonts w:ascii="Arial" w:hAnsi="Arial" w:cs="Arial"/>
          <w:color w:val="000000" w:themeColor="text1"/>
          <w:sz w:val="24"/>
          <w:szCs w:val="24"/>
        </w:rPr>
        <w:t>maintenance</w:t>
      </w:r>
      <w:r w:rsidR="0050359D" w:rsidRPr="004702F0">
        <w:rPr>
          <w:rFonts w:ascii="Arial" w:hAnsi="Arial" w:cs="Arial"/>
          <w:color w:val="000000" w:themeColor="text1"/>
          <w:sz w:val="24"/>
          <w:szCs w:val="24"/>
        </w:rPr>
        <w:t xml:space="preserve"> of highways from </w:t>
      </w:r>
      <w:r w:rsidR="001E51F0" w:rsidRPr="004702F0">
        <w:rPr>
          <w:rFonts w:ascii="Arial" w:hAnsi="Arial" w:cs="Arial"/>
          <w:color w:val="000000" w:themeColor="text1"/>
          <w:sz w:val="24"/>
          <w:szCs w:val="24"/>
        </w:rPr>
        <w:t xml:space="preserve">Rural District Councils to County Councils. </w:t>
      </w:r>
    </w:p>
    <w:p w14:paraId="0E0DFCAB" w14:textId="05C1224F" w:rsidR="00EB4237" w:rsidRDefault="00AD4F22" w:rsidP="00B878FD">
      <w:pPr>
        <w:pStyle w:val="Style1"/>
        <w:tabs>
          <w:tab w:val="clear" w:pos="720"/>
        </w:tabs>
        <w:rPr>
          <w:rFonts w:ascii="Arial" w:hAnsi="Arial" w:cs="Arial"/>
          <w:sz w:val="24"/>
          <w:szCs w:val="24"/>
        </w:rPr>
      </w:pPr>
      <w:r w:rsidRPr="00566F0F">
        <w:rPr>
          <w:rFonts w:ascii="Arial" w:hAnsi="Arial" w:cs="Arial"/>
          <w:sz w:val="24"/>
          <w:szCs w:val="24"/>
        </w:rPr>
        <w:t xml:space="preserve">Thwaite Lane </w:t>
      </w:r>
      <w:r w:rsidR="006F413A">
        <w:rPr>
          <w:rFonts w:ascii="Arial" w:hAnsi="Arial" w:cs="Arial"/>
          <w:sz w:val="24"/>
          <w:szCs w:val="24"/>
        </w:rPr>
        <w:t>i</w:t>
      </w:r>
      <w:r w:rsidRPr="00566F0F">
        <w:rPr>
          <w:rFonts w:ascii="Arial" w:hAnsi="Arial" w:cs="Arial"/>
          <w:sz w:val="24"/>
          <w:szCs w:val="24"/>
        </w:rPr>
        <w:t xml:space="preserve">s not included </w:t>
      </w:r>
      <w:r w:rsidR="00476F07" w:rsidRPr="00566F0F">
        <w:rPr>
          <w:rFonts w:ascii="Arial" w:hAnsi="Arial" w:cs="Arial"/>
          <w:sz w:val="24"/>
          <w:szCs w:val="24"/>
        </w:rPr>
        <w:t>on the maps produced under the Rights of Way Act 1932</w:t>
      </w:r>
      <w:r w:rsidR="00566F0F" w:rsidRPr="00566F0F">
        <w:rPr>
          <w:rFonts w:ascii="Arial" w:hAnsi="Arial" w:cs="Arial"/>
          <w:sz w:val="24"/>
          <w:szCs w:val="24"/>
        </w:rPr>
        <w:t xml:space="preserve"> but r</w:t>
      </w:r>
      <w:r w:rsidR="00476F07" w:rsidRPr="00566F0F">
        <w:rPr>
          <w:rFonts w:ascii="Arial" w:hAnsi="Arial" w:cs="Arial"/>
          <w:sz w:val="24"/>
          <w:szCs w:val="24"/>
        </w:rPr>
        <w:t xml:space="preserve">outes connecting to it </w:t>
      </w:r>
      <w:r w:rsidR="00442007">
        <w:rPr>
          <w:rFonts w:ascii="Arial" w:hAnsi="Arial" w:cs="Arial"/>
          <w:sz w:val="24"/>
          <w:szCs w:val="24"/>
        </w:rPr>
        <w:t>a</w:t>
      </w:r>
      <w:r w:rsidR="00566F0F" w:rsidRPr="00566F0F">
        <w:rPr>
          <w:rFonts w:ascii="Arial" w:hAnsi="Arial" w:cs="Arial"/>
          <w:sz w:val="24"/>
          <w:szCs w:val="24"/>
        </w:rPr>
        <w:t>re</w:t>
      </w:r>
      <w:r w:rsidR="00567F77" w:rsidRPr="00566F0F">
        <w:rPr>
          <w:rFonts w:ascii="Arial" w:hAnsi="Arial" w:cs="Arial"/>
          <w:sz w:val="24"/>
          <w:szCs w:val="24"/>
        </w:rPr>
        <w:t>.</w:t>
      </w:r>
      <w:r w:rsidR="00566F0F">
        <w:rPr>
          <w:rFonts w:ascii="Arial" w:hAnsi="Arial" w:cs="Arial"/>
          <w:sz w:val="24"/>
          <w:szCs w:val="24"/>
        </w:rPr>
        <w:t xml:space="preserve"> </w:t>
      </w:r>
      <w:r w:rsidR="00EB4237" w:rsidRPr="00566F0F">
        <w:rPr>
          <w:rFonts w:ascii="Arial" w:hAnsi="Arial" w:cs="Arial"/>
          <w:sz w:val="24"/>
          <w:szCs w:val="24"/>
        </w:rPr>
        <w:t xml:space="preserve">A letter from Ingleborough Estate in 1936 contested </w:t>
      </w:r>
      <w:r w:rsidR="00327E04" w:rsidRPr="00566F0F">
        <w:rPr>
          <w:rFonts w:ascii="Arial" w:hAnsi="Arial" w:cs="Arial"/>
          <w:sz w:val="24"/>
          <w:szCs w:val="24"/>
        </w:rPr>
        <w:t xml:space="preserve">path 161A which ran parallel to the Order route. </w:t>
      </w:r>
      <w:r w:rsidR="00ED7FC3" w:rsidRPr="00566F0F">
        <w:rPr>
          <w:rFonts w:ascii="Arial" w:hAnsi="Arial" w:cs="Arial"/>
          <w:sz w:val="24"/>
          <w:szCs w:val="24"/>
        </w:rPr>
        <w:t xml:space="preserve">They state </w:t>
      </w:r>
      <w:r w:rsidR="00B53B3D" w:rsidRPr="00566F0F">
        <w:rPr>
          <w:rFonts w:ascii="Arial" w:hAnsi="Arial" w:cs="Arial"/>
          <w:sz w:val="24"/>
          <w:szCs w:val="24"/>
        </w:rPr>
        <w:t xml:space="preserve">Thwaite </w:t>
      </w:r>
      <w:r w:rsidR="00B53B3D" w:rsidRPr="00566F0F">
        <w:rPr>
          <w:rFonts w:ascii="Arial" w:hAnsi="Arial" w:cs="Arial"/>
          <w:i/>
          <w:iCs/>
          <w:sz w:val="24"/>
          <w:szCs w:val="24"/>
        </w:rPr>
        <w:t>‘lane itself gives ample rights to the public between Clapham and Wharfe</w:t>
      </w:r>
      <w:r w:rsidR="00566F0F" w:rsidRPr="00566F0F">
        <w:rPr>
          <w:rFonts w:ascii="Arial" w:hAnsi="Arial" w:cs="Arial"/>
          <w:i/>
          <w:iCs/>
          <w:sz w:val="24"/>
          <w:szCs w:val="24"/>
        </w:rPr>
        <w:t>’</w:t>
      </w:r>
      <w:r w:rsidR="00B53B3D" w:rsidRPr="00566F0F">
        <w:rPr>
          <w:rFonts w:ascii="Arial" w:hAnsi="Arial" w:cs="Arial"/>
          <w:sz w:val="24"/>
          <w:szCs w:val="24"/>
        </w:rPr>
        <w:t>.</w:t>
      </w:r>
      <w:r w:rsidR="00566F0F" w:rsidRPr="00566F0F">
        <w:rPr>
          <w:rFonts w:ascii="Arial" w:hAnsi="Arial" w:cs="Arial"/>
          <w:sz w:val="24"/>
          <w:szCs w:val="24"/>
        </w:rPr>
        <w:t xml:space="preserve"> </w:t>
      </w:r>
      <w:r w:rsidR="001841D6">
        <w:rPr>
          <w:rFonts w:ascii="Arial" w:hAnsi="Arial" w:cs="Arial"/>
          <w:sz w:val="24"/>
          <w:szCs w:val="24"/>
        </w:rPr>
        <w:t>The</w:t>
      </w:r>
      <w:r w:rsidR="002B0A89">
        <w:rPr>
          <w:rFonts w:ascii="Arial" w:hAnsi="Arial" w:cs="Arial"/>
          <w:sz w:val="24"/>
          <w:szCs w:val="24"/>
        </w:rPr>
        <w:t xml:space="preserve"> landowners acknowledged public rights </w:t>
      </w:r>
      <w:r w:rsidR="009F0D96">
        <w:rPr>
          <w:rFonts w:ascii="Arial" w:hAnsi="Arial" w:cs="Arial"/>
          <w:sz w:val="24"/>
          <w:szCs w:val="24"/>
        </w:rPr>
        <w:t xml:space="preserve">over the Order route </w:t>
      </w:r>
      <w:r w:rsidR="002B0A89">
        <w:rPr>
          <w:rFonts w:ascii="Arial" w:hAnsi="Arial" w:cs="Arial"/>
          <w:sz w:val="24"/>
          <w:szCs w:val="24"/>
        </w:rPr>
        <w:t xml:space="preserve">but do not </w:t>
      </w:r>
      <w:r w:rsidR="001841D6">
        <w:rPr>
          <w:rFonts w:ascii="Arial" w:hAnsi="Arial" w:cs="Arial"/>
          <w:sz w:val="24"/>
          <w:szCs w:val="24"/>
        </w:rPr>
        <w:t>refer to their status</w:t>
      </w:r>
      <w:r w:rsidR="00C9094C">
        <w:rPr>
          <w:rFonts w:ascii="Arial" w:hAnsi="Arial" w:cs="Arial"/>
          <w:sz w:val="24"/>
          <w:szCs w:val="24"/>
        </w:rPr>
        <w:t>.</w:t>
      </w:r>
      <w:r w:rsidR="001841D6">
        <w:rPr>
          <w:rFonts w:ascii="Arial" w:hAnsi="Arial" w:cs="Arial"/>
          <w:sz w:val="24"/>
          <w:szCs w:val="24"/>
        </w:rPr>
        <w:t xml:space="preserve"> </w:t>
      </w:r>
      <w:r w:rsidR="00AE6EFA">
        <w:rPr>
          <w:rFonts w:ascii="Arial" w:hAnsi="Arial" w:cs="Arial"/>
          <w:sz w:val="24"/>
          <w:szCs w:val="24"/>
        </w:rPr>
        <w:t xml:space="preserve">The Order route may have been omitted from the </w:t>
      </w:r>
      <w:r w:rsidR="007061B6">
        <w:rPr>
          <w:rFonts w:ascii="Arial" w:hAnsi="Arial" w:cs="Arial"/>
          <w:sz w:val="24"/>
          <w:szCs w:val="24"/>
        </w:rPr>
        <w:t>1932 maps because it was considered to carry vehicular rights, but there may have been other reasons for its omission.</w:t>
      </w:r>
      <w:r w:rsidR="00C9094C">
        <w:rPr>
          <w:rFonts w:ascii="Arial" w:hAnsi="Arial" w:cs="Arial"/>
          <w:sz w:val="24"/>
          <w:szCs w:val="24"/>
        </w:rPr>
        <w:t xml:space="preserve"> </w:t>
      </w:r>
    </w:p>
    <w:p w14:paraId="535B1918" w14:textId="7430B515" w:rsidR="00E67F35" w:rsidRDefault="00E67F35" w:rsidP="00B878FD">
      <w:pPr>
        <w:pStyle w:val="Style1"/>
        <w:tabs>
          <w:tab w:val="clear" w:pos="720"/>
        </w:tabs>
        <w:rPr>
          <w:rFonts w:ascii="Arial" w:hAnsi="Arial" w:cs="Arial"/>
          <w:sz w:val="24"/>
          <w:szCs w:val="24"/>
        </w:rPr>
      </w:pPr>
      <w:r>
        <w:rPr>
          <w:rFonts w:ascii="Arial" w:hAnsi="Arial" w:cs="Arial"/>
          <w:sz w:val="24"/>
          <w:szCs w:val="24"/>
        </w:rPr>
        <w:t xml:space="preserve">The Order route between B and J has been included on the </w:t>
      </w:r>
      <w:r w:rsidR="00944E28">
        <w:rPr>
          <w:rFonts w:ascii="Arial" w:hAnsi="Arial" w:cs="Arial"/>
          <w:sz w:val="24"/>
          <w:szCs w:val="24"/>
        </w:rPr>
        <w:t xml:space="preserve">DMS </w:t>
      </w:r>
      <w:r>
        <w:rPr>
          <w:rFonts w:ascii="Arial" w:hAnsi="Arial" w:cs="Arial"/>
          <w:sz w:val="24"/>
          <w:szCs w:val="24"/>
        </w:rPr>
        <w:t xml:space="preserve">as a bridleway since </w:t>
      </w:r>
      <w:r w:rsidR="008D43EA">
        <w:rPr>
          <w:rFonts w:ascii="Arial" w:hAnsi="Arial" w:cs="Arial"/>
          <w:sz w:val="24"/>
          <w:szCs w:val="24"/>
        </w:rPr>
        <w:t xml:space="preserve">the 1953 Draft map. The Parish Survey Schedule </w:t>
      </w:r>
      <w:r w:rsidR="007E39E8">
        <w:rPr>
          <w:rFonts w:ascii="Arial" w:hAnsi="Arial" w:cs="Arial"/>
          <w:sz w:val="24"/>
          <w:szCs w:val="24"/>
        </w:rPr>
        <w:t xml:space="preserve">for the section within Austwick describes it as </w:t>
      </w:r>
      <w:r w:rsidR="007E39E8">
        <w:rPr>
          <w:rFonts w:ascii="Arial" w:hAnsi="Arial" w:cs="Arial"/>
          <w:i/>
          <w:iCs/>
          <w:sz w:val="24"/>
          <w:szCs w:val="24"/>
        </w:rPr>
        <w:t>‘an old Roman Road’</w:t>
      </w:r>
      <w:r w:rsidR="007E39E8">
        <w:rPr>
          <w:rFonts w:ascii="Arial" w:hAnsi="Arial" w:cs="Arial"/>
          <w:sz w:val="24"/>
          <w:szCs w:val="24"/>
        </w:rPr>
        <w:t xml:space="preserve"> </w:t>
      </w:r>
      <w:r w:rsidR="00644530">
        <w:rPr>
          <w:rFonts w:ascii="Arial" w:hAnsi="Arial" w:cs="Arial"/>
          <w:sz w:val="24"/>
          <w:szCs w:val="24"/>
        </w:rPr>
        <w:t xml:space="preserve">but no status is indicated. </w:t>
      </w:r>
    </w:p>
    <w:p w14:paraId="03A77568" w14:textId="44564BAE" w:rsidR="0020077B" w:rsidRDefault="0020077B" w:rsidP="00B878FD">
      <w:pPr>
        <w:pStyle w:val="Style1"/>
        <w:tabs>
          <w:tab w:val="clear" w:pos="720"/>
        </w:tabs>
        <w:rPr>
          <w:rFonts w:ascii="Arial" w:hAnsi="Arial" w:cs="Arial"/>
          <w:sz w:val="24"/>
          <w:szCs w:val="24"/>
        </w:rPr>
      </w:pPr>
      <w:r>
        <w:rPr>
          <w:rFonts w:ascii="Arial" w:hAnsi="Arial" w:cs="Arial"/>
          <w:sz w:val="24"/>
          <w:szCs w:val="24"/>
        </w:rPr>
        <w:t xml:space="preserve">Section A to B </w:t>
      </w:r>
      <w:r w:rsidR="00944E28">
        <w:rPr>
          <w:rFonts w:ascii="Arial" w:hAnsi="Arial" w:cs="Arial"/>
          <w:sz w:val="24"/>
          <w:szCs w:val="24"/>
        </w:rPr>
        <w:t xml:space="preserve">is not </w:t>
      </w:r>
      <w:r w:rsidR="00345FEC">
        <w:rPr>
          <w:rFonts w:ascii="Arial" w:hAnsi="Arial" w:cs="Arial"/>
          <w:sz w:val="24"/>
          <w:szCs w:val="24"/>
        </w:rPr>
        <w:t>shown on the definitive map</w:t>
      </w:r>
      <w:r w:rsidR="008C45F8">
        <w:rPr>
          <w:rFonts w:ascii="Arial" w:hAnsi="Arial" w:cs="Arial"/>
          <w:sz w:val="24"/>
          <w:szCs w:val="24"/>
        </w:rPr>
        <w:t xml:space="preserve">. </w:t>
      </w:r>
      <w:r w:rsidR="00FC5B80">
        <w:rPr>
          <w:rFonts w:ascii="Arial" w:hAnsi="Arial" w:cs="Arial"/>
          <w:sz w:val="24"/>
          <w:szCs w:val="24"/>
        </w:rPr>
        <w:t>Some parties suggest</w:t>
      </w:r>
      <w:r w:rsidR="008C45F8">
        <w:rPr>
          <w:rFonts w:ascii="Arial" w:hAnsi="Arial" w:cs="Arial"/>
          <w:sz w:val="24"/>
          <w:szCs w:val="24"/>
        </w:rPr>
        <w:t xml:space="preserve"> its omission indicates </w:t>
      </w:r>
      <w:r w:rsidR="00C8062F">
        <w:rPr>
          <w:rFonts w:ascii="Arial" w:hAnsi="Arial" w:cs="Arial"/>
          <w:sz w:val="24"/>
          <w:szCs w:val="24"/>
        </w:rPr>
        <w:t xml:space="preserve">it was </w:t>
      </w:r>
      <w:r w:rsidR="00DA7D6F">
        <w:rPr>
          <w:rFonts w:ascii="Arial" w:hAnsi="Arial" w:cs="Arial"/>
          <w:sz w:val="24"/>
          <w:szCs w:val="24"/>
        </w:rPr>
        <w:t>considered to be a</w:t>
      </w:r>
      <w:r w:rsidR="00C8062F">
        <w:rPr>
          <w:rFonts w:ascii="Arial" w:hAnsi="Arial" w:cs="Arial"/>
          <w:sz w:val="24"/>
          <w:szCs w:val="24"/>
        </w:rPr>
        <w:t xml:space="preserve"> publicly maintainable </w:t>
      </w:r>
      <w:r w:rsidR="00DA7D6F">
        <w:rPr>
          <w:rFonts w:ascii="Arial" w:hAnsi="Arial" w:cs="Arial"/>
          <w:sz w:val="24"/>
          <w:szCs w:val="24"/>
        </w:rPr>
        <w:t xml:space="preserve">vehicular </w:t>
      </w:r>
      <w:r w:rsidR="00C8062F">
        <w:rPr>
          <w:rFonts w:ascii="Arial" w:hAnsi="Arial" w:cs="Arial"/>
          <w:sz w:val="24"/>
          <w:szCs w:val="24"/>
        </w:rPr>
        <w:t>highway when the DMS was produced.</w:t>
      </w:r>
      <w:r w:rsidR="00932689">
        <w:rPr>
          <w:rFonts w:ascii="Arial" w:hAnsi="Arial" w:cs="Arial"/>
          <w:sz w:val="24"/>
          <w:szCs w:val="24"/>
        </w:rPr>
        <w:t xml:space="preserve"> </w:t>
      </w:r>
      <w:r w:rsidR="00931892">
        <w:rPr>
          <w:rFonts w:ascii="Arial" w:hAnsi="Arial" w:cs="Arial"/>
          <w:sz w:val="24"/>
          <w:szCs w:val="24"/>
        </w:rPr>
        <w:t>Another party</w:t>
      </w:r>
      <w:r w:rsidR="00324E9D">
        <w:rPr>
          <w:rFonts w:ascii="Arial" w:hAnsi="Arial" w:cs="Arial"/>
          <w:sz w:val="24"/>
          <w:szCs w:val="24"/>
        </w:rPr>
        <w:t xml:space="preserve"> refer</w:t>
      </w:r>
      <w:r w:rsidR="00931892">
        <w:rPr>
          <w:rFonts w:ascii="Arial" w:hAnsi="Arial" w:cs="Arial"/>
          <w:sz w:val="24"/>
          <w:szCs w:val="24"/>
        </w:rPr>
        <w:t>s</w:t>
      </w:r>
      <w:r w:rsidR="00324E9D">
        <w:rPr>
          <w:rFonts w:ascii="Arial" w:hAnsi="Arial" w:cs="Arial"/>
          <w:sz w:val="24"/>
          <w:szCs w:val="24"/>
        </w:rPr>
        <w:t xml:space="preserve"> to the</w:t>
      </w:r>
      <w:r w:rsidR="006D07FF">
        <w:rPr>
          <w:rFonts w:ascii="Arial" w:hAnsi="Arial" w:cs="Arial"/>
          <w:sz w:val="24"/>
          <w:szCs w:val="24"/>
        </w:rPr>
        <w:t xml:space="preserve"> definitive statement </w:t>
      </w:r>
      <w:r w:rsidR="0026525F">
        <w:rPr>
          <w:rFonts w:ascii="Arial" w:hAnsi="Arial" w:cs="Arial"/>
          <w:sz w:val="24"/>
          <w:szCs w:val="24"/>
        </w:rPr>
        <w:t>for</w:t>
      </w:r>
      <w:r w:rsidR="002F64C5">
        <w:rPr>
          <w:rFonts w:ascii="Arial" w:hAnsi="Arial" w:cs="Arial"/>
          <w:sz w:val="24"/>
          <w:szCs w:val="24"/>
        </w:rPr>
        <w:t xml:space="preserve"> Clapham</w:t>
      </w:r>
      <w:r w:rsidR="00CF76A8">
        <w:rPr>
          <w:rFonts w:ascii="Arial" w:hAnsi="Arial" w:cs="Arial"/>
          <w:sz w:val="24"/>
          <w:szCs w:val="24"/>
        </w:rPr>
        <w:t>-</w:t>
      </w:r>
      <w:r w:rsidR="005E3B0D">
        <w:rPr>
          <w:rFonts w:ascii="Arial" w:hAnsi="Arial" w:cs="Arial"/>
          <w:sz w:val="24"/>
          <w:szCs w:val="24"/>
        </w:rPr>
        <w:t>c</w:t>
      </w:r>
      <w:r w:rsidR="00CF76A8">
        <w:rPr>
          <w:rFonts w:ascii="Arial" w:hAnsi="Arial" w:cs="Arial"/>
          <w:sz w:val="24"/>
          <w:szCs w:val="24"/>
        </w:rPr>
        <w:t xml:space="preserve">um-Newby </w:t>
      </w:r>
      <w:r w:rsidR="00324E9D">
        <w:rPr>
          <w:rFonts w:ascii="Arial" w:hAnsi="Arial" w:cs="Arial"/>
          <w:sz w:val="24"/>
          <w:szCs w:val="24"/>
        </w:rPr>
        <w:t xml:space="preserve">which </w:t>
      </w:r>
      <w:r w:rsidR="0026525F">
        <w:rPr>
          <w:rFonts w:ascii="Arial" w:hAnsi="Arial" w:cs="Arial"/>
          <w:sz w:val="24"/>
          <w:szCs w:val="24"/>
        </w:rPr>
        <w:t xml:space="preserve">states </w:t>
      </w:r>
      <w:r w:rsidR="00F376A4">
        <w:rPr>
          <w:rFonts w:ascii="Arial" w:hAnsi="Arial" w:cs="Arial"/>
          <w:sz w:val="24"/>
          <w:szCs w:val="24"/>
        </w:rPr>
        <w:t xml:space="preserve">Thwaite Lane commences from </w:t>
      </w:r>
      <w:r w:rsidR="00F376A4">
        <w:rPr>
          <w:rFonts w:ascii="Arial" w:hAnsi="Arial" w:cs="Arial"/>
          <w:i/>
          <w:iCs/>
          <w:sz w:val="24"/>
          <w:szCs w:val="24"/>
        </w:rPr>
        <w:t>‘the junction with the Clapha</w:t>
      </w:r>
      <w:r w:rsidR="00CF5BD9">
        <w:rPr>
          <w:rFonts w:ascii="Arial" w:hAnsi="Arial" w:cs="Arial"/>
          <w:i/>
          <w:iCs/>
          <w:sz w:val="24"/>
          <w:szCs w:val="24"/>
        </w:rPr>
        <w:t>m</w:t>
      </w:r>
      <w:r w:rsidR="00F376A4">
        <w:rPr>
          <w:rFonts w:ascii="Arial" w:hAnsi="Arial" w:cs="Arial"/>
          <w:i/>
          <w:iCs/>
          <w:sz w:val="24"/>
          <w:szCs w:val="24"/>
        </w:rPr>
        <w:t xml:space="preserve"> Village Street adjoining </w:t>
      </w:r>
      <w:r w:rsidR="000A65F9">
        <w:rPr>
          <w:rFonts w:ascii="Arial" w:hAnsi="Arial" w:cs="Arial"/>
          <w:i/>
          <w:iCs/>
          <w:sz w:val="24"/>
          <w:szCs w:val="24"/>
        </w:rPr>
        <w:t>St. James Church’</w:t>
      </w:r>
      <w:r w:rsidR="007908BA">
        <w:rPr>
          <w:rFonts w:ascii="Arial" w:hAnsi="Arial" w:cs="Arial"/>
          <w:sz w:val="24"/>
          <w:szCs w:val="24"/>
        </w:rPr>
        <w:t>.</w:t>
      </w:r>
      <w:r w:rsidR="008D7295">
        <w:rPr>
          <w:rFonts w:ascii="Arial" w:hAnsi="Arial" w:cs="Arial"/>
          <w:sz w:val="24"/>
          <w:szCs w:val="24"/>
        </w:rPr>
        <w:t xml:space="preserve"> T</w:t>
      </w:r>
      <w:r w:rsidR="007908BA">
        <w:rPr>
          <w:rFonts w:ascii="Arial" w:hAnsi="Arial" w:cs="Arial"/>
          <w:sz w:val="24"/>
          <w:szCs w:val="24"/>
        </w:rPr>
        <w:t xml:space="preserve">his description </w:t>
      </w:r>
      <w:r w:rsidR="00EB6592">
        <w:rPr>
          <w:rFonts w:ascii="Arial" w:hAnsi="Arial" w:cs="Arial"/>
          <w:sz w:val="24"/>
          <w:szCs w:val="24"/>
        </w:rPr>
        <w:t xml:space="preserve">does not </w:t>
      </w:r>
      <w:r w:rsidR="00DA7D6F">
        <w:rPr>
          <w:rFonts w:ascii="Arial" w:hAnsi="Arial" w:cs="Arial"/>
          <w:sz w:val="24"/>
          <w:szCs w:val="24"/>
        </w:rPr>
        <w:t>name the</w:t>
      </w:r>
      <w:r w:rsidR="00EB6592">
        <w:rPr>
          <w:rFonts w:ascii="Arial" w:hAnsi="Arial" w:cs="Arial"/>
          <w:sz w:val="24"/>
          <w:szCs w:val="24"/>
        </w:rPr>
        <w:t xml:space="preserve"> village street </w:t>
      </w:r>
      <w:r w:rsidR="00782BE4">
        <w:rPr>
          <w:rFonts w:ascii="Arial" w:hAnsi="Arial" w:cs="Arial"/>
          <w:sz w:val="24"/>
          <w:szCs w:val="24"/>
        </w:rPr>
        <w:t xml:space="preserve">and could indicate it commenced at either point A or point B. If the former, </w:t>
      </w:r>
      <w:r w:rsidR="00B04F9B">
        <w:rPr>
          <w:rFonts w:ascii="Arial" w:hAnsi="Arial" w:cs="Arial"/>
          <w:sz w:val="24"/>
          <w:szCs w:val="24"/>
        </w:rPr>
        <w:t>section A to B would already be included in the definitive statement</w:t>
      </w:r>
      <w:r w:rsidR="00324E9D">
        <w:rPr>
          <w:rFonts w:ascii="Arial" w:hAnsi="Arial" w:cs="Arial"/>
          <w:sz w:val="24"/>
          <w:szCs w:val="24"/>
        </w:rPr>
        <w:t xml:space="preserve"> as a bridleway</w:t>
      </w:r>
      <w:r w:rsidR="003F2465">
        <w:rPr>
          <w:rFonts w:ascii="Arial" w:hAnsi="Arial" w:cs="Arial"/>
          <w:sz w:val="24"/>
          <w:szCs w:val="24"/>
        </w:rPr>
        <w:t xml:space="preserve">. </w:t>
      </w:r>
    </w:p>
    <w:p w14:paraId="7DDCA486" w14:textId="3DA21B57" w:rsidR="00FB460A" w:rsidRDefault="00324E9D" w:rsidP="00B878FD">
      <w:pPr>
        <w:pStyle w:val="Style1"/>
        <w:tabs>
          <w:tab w:val="clear" w:pos="720"/>
        </w:tabs>
        <w:rPr>
          <w:rFonts w:ascii="Arial" w:hAnsi="Arial" w:cs="Arial"/>
          <w:sz w:val="24"/>
          <w:szCs w:val="24"/>
        </w:rPr>
      </w:pPr>
      <w:r>
        <w:rPr>
          <w:rFonts w:ascii="Arial" w:hAnsi="Arial" w:cs="Arial"/>
          <w:sz w:val="24"/>
          <w:szCs w:val="24"/>
        </w:rPr>
        <w:t>Correspondence in the 1970s</w:t>
      </w:r>
      <w:r w:rsidR="00B91245">
        <w:rPr>
          <w:rFonts w:ascii="Arial" w:hAnsi="Arial" w:cs="Arial"/>
          <w:sz w:val="24"/>
          <w:szCs w:val="24"/>
        </w:rPr>
        <w:t xml:space="preserve"> refer to damage to the Order route caused by</w:t>
      </w:r>
      <w:r w:rsidR="00614559">
        <w:rPr>
          <w:rFonts w:ascii="Arial" w:hAnsi="Arial" w:cs="Arial"/>
          <w:sz w:val="24"/>
          <w:szCs w:val="24"/>
        </w:rPr>
        <w:t xml:space="preserve"> public </w:t>
      </w:r>
      <w:r w:rsidR="00F76E46">
        <w:rPr>
          <w:rFonts w:ascii="Arial" w:hAnsi="Arial" w:cs="Arial"/>
          <w:sz w:val="24"/>
          <w:szCs w:val="24"/>
        </w:rPr>
        <w:t>use with</w:t>
      </w:r>
      <w:r w:rsidR="00B91245">
        <w:rPr>
          <w:rFonts w:ascii="Arial" w:hAnsi="Arial" w:cs="Arial"/>
          <w:sz w:val="24"/>
          <w:szCs w:val="24"/>
        </w:rPr>
        <w:t xml:space="preserve"> MP</w:t>
      </w:r>
      <w:r w:rsidR="00614559">
        <w:rPr>
          <w:rFonts w:ascii="Arial" w:hAnsi="Arial" w:cs="Arial"/>
          <w:sz w:val="24"/>
          <w:szCs w:val="24"/>
        </w:rPr>
        <w:t>V</w:t>
      </w:r>
      <w:r w:rsidR="0048589F">
        <w:rPr>
          <w:rFonts w:ascii="Arial" w:hAnsi="Arial" w:cs="Arial"/>
          <w:sz w:val="24"/>
          <w:szCs w:val="24"/>
        </w:rPr>
        <w:t>,</w:t>
      </w:r>
      <w:r w:rsidR="00B91245">
        <w:rPr>
          <w:rFonts w:ascii="Arial" w:hAnsi="Arial" w:cs="Arial"/>
          <w:sz w:val="24"/>
          <w:szCs w:val="24"/>
        </w:rPr>
        <w:t xml:space="preserve"> and requests were made for </w:t>
      </w:r>
      <w:r w:rsidR="00E20A72">
        <w:rPr>
          <w:rFonts w:ascii="Arial" w:hAnsi="Arial" w:cs="Arial"/>
          <w:sz w:val="24"/>
          <w:szCs w:val="24"/>
        </w:rPr>
        <w:t>the erection of notices to prohibit them.</w:t>
      </w:r>
      <w:r w:rsidR="00941D2B">
        <w:rPr>
          <w:rFonts w:ascii="Arial" w:hAnsi="Arial" w:cs="Arial"/>
          <w:sz w:val="24"/>
          <w:szCs w:val="24"/>
        </w:rPr>
        <w:t xml:space="preserve"> There were also concerns in the 1950s and 1980s about damage cause</w:t>
      </w:r>
      <w:r w:rsidR="00931892">
        <w:rPr>
          <w:rFonts w:ascii="Arial" w:hAnsi="Arial" w:cs="Arial"/>
          <w:sz w:val="24"/>
          <w:szCs w:val="24"/>
        </w:rPr>
        <w:t>d</w:t>
      </w:r>
      <w:r w:rsidR="00941D2B">
        <w:rPr>
          <w:rFonts w:ascii="Arial" w:hAnsi="Arial" w:cs="Arial"/>
          <w:sz w:val="24"/>
          <w:szCs w:val="24"/>
        </w:rPr>
        <w:t xml:space="preserve"> by timber extraction veh</w:t>
      </w:r>
      <w:r w:rsidR="00995159">
        <w:rPr>
          <w:rFonts w:ascii="Arial" w:hAnsi="Arial" w:cs="Arial"/>
          <w:sz w:val="24"/>
          <w:szCs w:val="24"/>
        </w:rPr>
        <w:t>icles</w:t>
      </w:r>
      <w:r w:rsidR="00093B36">
        <w:rPr>
          <w:rFonts w:ascii="Arial" w:hAnsi="Arial" w:cs="Arial"/>
          <w:sz w:val="24"/>
          <w:szCs w:val="24"/>
        </w:rPr>
        <w:t>. The</w:t>
      </w:r>
      <w:r w:rsidR="00C801C8">
        <w:rPr>
          <w:rFonts w:ascii="Arial" w:hAnsi="Arial" w:cs="Arial"/>
          <w:sz w:val="24"/>
          <w:szCs w:val="24"/>
        </w:rPr>
        <w:t xml:space="preserve"> </w:t>
      </w:r>
      <w:r w:rsidR="001573A2">
        <w:rPr>
          <w:rFonts w:ascii="Arial" w:hAnsi="Arial" w:cs="Arial"/>
          <w:sz w:val="24"/>
          <w:szCs w:val="24"/>
        </w:rPr>
        <w:t>responses from the Highway Authority</w:t>
      </w:r>
      <w:r w:rsidR="00093B36">
        <w:rPr>
          <w:rFonts w:ascii="Arial" w:hAnsi="Arial" w:cs="Arial"/>
          <w:sz w:val="24"/>
          <w:szCs w:val="24"/>
        </w:rPr>
        <w:t xml:space="preserve"> </w:t>
      </w:r>
      <w:r w:rsidR="001573A2">
        <w:rPr>
          <w:rFonts w:ascii="Arial" w:hAnsi="Arial" w:cs="Arial"/>
          <w:sz w:val="24"/>
          <w:szCs w:val="24"/>
        </w:rPr>
        <w:t xml:space="preserve">stated </w:t>
      </w:r>
      <w:r w:rsidR="00C60F63">
        <w:rPr>
          <w:rFonts w:ascii="Arial" w:hAnsi="Arial" w:cs="Arial"/>
          <w:sz w:val="24"/>
          <w:szCs w:val="24"/>
        </w:rPr>
        <w:t xml:space="preserve">the </w:t>
      </w:r>
      <w:r w:rsidR="00C60F63">
        <w:rPr>
          <w:rFonts w:ascii="Arial" w:hAnsi="Arial" w:cs="Arial"/>
          <w:sz w:val="24"/>
          <w:szCs w:val="24"/>
        </w:rPr>
        <w:lastRenderedPageBreak/>
        <w:t xml:space="preserve">landowners were responsible for repairing Thwaite Lane and they had private vehicular rights which allowed them to </w:t>
      </w:r>
      <w:r w:rsidR="00374285">
        <w:rPr>
          <w:rFonts w:ascii="Arial" w:hAnsi="Arial" w:cs="Arial"/>
          <w:sz w:val="24"/>
          <w:szCs w:val="24"/>
        </w:rPr>
        <w:t>take forestry vehicles along it</w:t>
      </w:r>
      <w:r w:rsidR="00C801C8">
        <w:rPr>
          <w:rFonts w:ascii="Arial" w:hAnsi="Arial" w:cs="Arial"/>
          <w:sz w:val="24"/>
          <w:szCs w:val="24"/>
        </w:rPr>
        <w:t>.</w:t>
      </w:r>
    </w:p>
    <w:p w14:paraId="19F544B0" w14:textId="6516B0D6" w:rsidR="003E4251" w:rsidRPr="00566F0F" w:rsidRDefault="003E4251" w:rsidP="00B878FD">
      <w:pPr>
        <w:pStyle w:val="Style1"/>
        <w:tabs>
          <w:tab w:val="clear" w:pos="720"/>
        </w:tabs>
        <w:rPr>
          <w:rFonts w:ascii="Arial" w:hAnsi="Arial" w:cs="Arial"/>
          <w:sz w:val="24"/>
          <w:szCs w:val="24"/>
        </w:rPr>
      </w:pPr>
      <w:r>
        <w:rPr>
          <w:rFonts w:ascii="Arial" w:hAnsi="Arial" w:cs="Arial"/>
          <w:sz w:val="24"/>
          <w:szCs w:val="24"/>
        </w:rPr>
        <w:t xml:space="preserve">The Highway and Definitive Map records clearly indicate the Order route </w:t>
      </w:r>
      <w:r w:rsidR="00BF090C">
        <w:rPr>
          <w:rFonts w:ascii="Arial" w:hAnsi="Arial" w:cs="Arial"/>
          <w:sz w:val="24"/>
          <w:szCs w:val="24"/>
        </w:rPr>
        <w:t xml:space="preserve">has </w:t>
      </w:r>
      <w:r>
        <w:rPr>
          <w:rFonts w:ascii="Arial" w:hAnsi="Arial" w:cs="Arial"/>
          <w:sz w:val="24"/>
          <w:szCs w:val="24"/>
        </w:rPr>
        <w:t>public rights</w:t>
      </w:r>
      <w:r w:rsidR="00074A6E">
        <w:rPr>
          <w:rFonts w:ascii="Arial" w:hAnsi="Arial" w:cs="Arial"/>
          <w:sz w:val="24"/>
          <w:szCs w:val="24"/>
        </w:rPr>
        <w:t xml:space="preserve"> and </w:t>
      </w:r>
      <w:r w:rsidR="00BF090C">
        <w:rPr>
          <w:rFonts w:ascii="Arial" w:hAnsi="Arial" w:cs="Arial"/>
          <w:sz w:val="24"/>
          <w:szCs w:val="24"/>
        </w:rPr>
        <w:t xml:space="preserve">is a </w:t>
      </w:r>
      <w:r w:rsidR="00074A6E">
        <w:rPr>
          <w:rFonts w:ascii="Arial" w:hAnsi="Arial" w:cs="Arial"/>
          <w:sz w:val="24"/>
          <w:szCs w:val="24"/>
        </w:rPr>
        <w:t>RTR</w:t>
      </w:r>
      <w:r>
        <w:rPr>
          <w:rFonts w:ascii="Arial" w:hAnsi="Arial" w:cs="Arial"/>
          <w:sz w:val="24"/>
          <w:szCs w:val="24"/>
        </w:rPr>
        <w:t xml:space="preserve">. </w:t>
      </w:r>
      <w:r w:rsidR="003432AE">
        <w:rPr>
          <w:rFonts w:ascii="Arial" w:hAnsi="Arial" w:cs="Arial"/>
          <w:sz w:val="24"/>
          <w:szCs w:val="24"/>
        </w:rPr>
        <w:t xml:space="preserve">Various arguments </w:t>
      </w:r>
      <w:r w:rsidR="00FB7A94">
        <w:rPr>
          <w:rFonts w:ascii="Arial" w:hAnsi="Arial" w:cs="Arial"/>
          <w:sz w:val="24"/>
          <w:szCs w:val="24"/>
        </w:rPr>
        <w:t xml:space="preserve">have </w:t>
      </w:r>
      <w:r w:rsidR="00074A6E">
        <w:rPr>
          <w:rFonts w:ascii="Arial" w:hAnsi="Arial" w:cs="Arial"/>
          <w:sz w:val="24"/>
          <w:szCs w:val="24"/>
        </w:rPr>
        <w:t>p</w:t>
      </w:r>
      <w:r w:rsidR="000F4E4E">
        <w:rPr>
          <w:rFonts w:ascii="Arial" w:hAnsi="Arial" w:cs="Arial"/>
          <w:sz w:val="24"/>
          <w:szCs w:val="24"/>
        </w:rPr>
        <w:t>ut forward by the parties as to whether RTR roads carry vehicular or bridleway rights.</w:t>
      </w:r>
      <w:r w:rsidR="007F2ACC">
        <w:rPr>
          <w:rFonts w:ascii="Arial" w:hAnsi="Arial" w:cs="Arial"/>
          <w:sz w:val="24"/>
          <w:szCs w:val="24"/>
        </w:rPr>
        <w:t xml:space="preserve"> Two routes awarded as public bridleways</w:t>
      </w:r>
      <w:r w:rsidR="008A2812">
        <w:rPr>
          <w:rFonts w:ascii="Arial" w:hAnsi="Arial" w:cs="Arial"/>
          <w:sz w:val="24"/>
          <w:szCs w:val="24"/>
        </w:rPr>
        <w:t xml:space="preserve"> in 1814</w:t>
      </w:r>
      <w:r w:rsidR="007F2ACC">
        <w:rPr>
          <w:rFonts w:ascii="Arial" w:hAnsi="Arial" w:cs="Arial"/>
          <w:sz w:val="24"/>
          <w:szCs w:val="24"/>
        </w:rPr>
        <w:t xml:space="preserve"> </w:t>
      </w:r>
      <w:r w:rsidR="00210151">
        <w:rPr>
          <w:rFonts w:ascii="Arial" w:hAnsi="Arial" w:cs="Arial"/>
          <w:sz w:val="24"/>
          <w:szCs w:val="24"/>
        </w:rPr>
        <w:t>are</w:t>
      </w:r>
      <w:r w:rsidR="0068448E">
        <w:rPr>
          <w:rFonts w:ascii="Arial" w:hAnsi="Arial" w:cs="Arial"/>
          <w:sz w:val="24"/>
          <w:szCs w:val="24"/>
        </w:rPr>
        <w:t xml:space="preserve"> listed in the RTR </w:t>
      </w:r>
      <w:r w:rsidR="00A37B75">
        <w:rPr>
          <w:rFonts w:ascii="Arial" w:hAnsi="Arial" w:cs="Arial"/>
          <w:sz w:val="24"/>
          <w:szCs w:val="24"/>
        </w:rPr>
        <w:t>records</w:t>
      </w:r>
      <w:r w:rsidR="0068448E">
        <w:rPr>
          <w:rFonts w:ascii="Arial" w:hAnsi="Arial" w:cs="Arial"/>
          <w:sz w:val="24"/>
          <w:szCs w:val="24"/>
        </w:rPr>
        <w:t xml:space="preserve"> and </w:t>
      </w:r>
      <w:r w:rsidR="0006338F">
        <w:rPr>
          <w:rFonts w:ascii="Arial" w:hAnsi="Arial" w:cs="Arial"/>
          <w:sz w:val="24"/>
          <w:szCs w:val="24"/>
        </w:rPr>
        <w:t xml:space="preserve">other routes </w:t>
      </w:r>
      <w:r w:rsidR="008A2812">
        <w:rPr>
          <w:rFonts w:ascii="Arial" w:hAnsi="Arial" w:cs="Arial"/>
          <w:sz w:val="24"/>
          <w:szCs w:val="24"/>
        </w:rPr>
        <w:t>in the</w:t>
      </w:r>
      <w:r w:rsidR="0006338F">
        <w:rPr>
          <w:rFonts w:ascii="Arial" w:hAnsi="Arial" w:cs="Arial"/>
          <w:sz w:val="24"/>
          <w:szCs w:val="24"/>
        </w:rPr>
        <w:t xml:space="preserve"> 18</w:t>
      </w:r>
      <w:r w:rsidR="00352923">
        <w:rPr>
          <w:rFonts w:ascii="Arial" w:hAnsi="Arial" w:cs="Arial"/>
          <w:sz w:val="24"/>
          <w:szCs w:val="24"/>
        </w:rPr>
        <w:t xml:space="preserve">96 list of RTR are recorded on the </w:t>
      </w:r>
      <w:r w:rsidR="00086708">
        <w:rPr>
          <w:rFonts w:ascii="Arial" w:hAnsi="Arial" w:cs="Arial"/>
          <w:sz w:val="24"/>
          <w:szCs w:val="24"/>
        </w:rPr>
        <w:t>DMS</w:t>
      </w:r>
      <w:r w:rsidR="00352923">
        <w:rPr>
          <w:rFonts w:ascii="Arial" w:hAnsi="Arial" w:cs="Arial"/>
          <w:sz w:val="24"/>
          <w:szCs w:val="24"/>
        </w:rPr>
        <w:t xml:space="preserve"> as </w:t>
      </w:r>
      <w:r w:rsidR="00086708">
        <w:rPr>
          <w:rFonts w:ascii="Arial" w:hAnsi="Arial" w:cs="Arial"/>
          <w:sz w:val="24"/>
          <w:szCs w:val="24"/>
        </w:rPr>
        <w:t xml:space="preserve">footpaths or bridleways. </w:t>
      </w:r>
      <w:r w:rsidR="009B4DC7">
        <w:rPr>
          <w:rFonts w:ascii="Arial" w:hAnsi="Arial" w:cs="Arial"/>
          <w:sz w:val="24"/>
          <w:szCs w:val="24"/>
        </w:rPr>
        <w:t>Therefore, I do not consider the</w:t>
      </w:r>
      <w:r w:rsidR="008A2812">
        <w:rPr>
          <w:rFonts w:ascii="Arial" w:hAnsi="Arial" w:cs="Arial"/>
          <w:sz w:val="24"/>
          <w:szCs w:val="24"/>
        </w:rPr>
        <w:t xml:space="preserve"> inclusion of the</w:t>
      </w:r>
      <w:r w:rsidR="009B4DC7">
        <w:rPr>
          <w:rFonts w:ascii="Arial" w:hAnsi="Arial" w:cs="Arial"/>
          <w:sz w:val="24"/>
          <w:szCs w:val="24"/>
        </w:rPr>
        <w:t xml:space="preserve"> Order route in </w:t>
      </w:r>
      <w:r w:rsidR="00016228">
        <w:rPr>
          <w:rFonts w:ascii="Arial" w:hAnsi="Arial" w:cs="Arial"/>
          <w:sz w:val="24"/>
          <w:szCs w:val="24"/>
        </w:rPr>
        <w:t>the</w:t>
      </w:r>
      <w:r w:rsidR="009B4DC7">
        <w:rPr>
          <w:rFonts w:ascii="Arial" w:hAnsi="Arial" w:cs="Arial"/>
          <w:sz w:val="24"/>
          <w:szCs w:val="24"/>
        </w:rPr>
        <w:t xml:space="preserve"> RTR</w:t>
      </w:r>
      <w:r w:rsidR="00016228">
        <w:rPr>
          <w:rFonts w:ascii="Arial" w:hAnsi="Arial" w:cs="Arial"/>
          <w:sz w:val="24"/>
          <w:szCs w:val="24"/>
        </w:rPr>
        <w:t xml:space="preserve"> records </w:t>
      </w:r>
      <w:r w:rsidR="00B15D58">
        <w:rPr>
          <w:rFonts w:ascii="Arial" w:hAnsi="Arial" w:cs="Arial"/>
          <w:sz w:val="24"/>
          <w:szCs w:val="24"/>
        </w:rPr>
        <w:t xml:space="preserve">reliably </w:t>
      </w:r>
      <w:r w:rsidR="00D957D3">
        <w:rPr>
          <w:rFonts w:ascii="Arial" w:hAnsi="Arial" w:cs="Arial"/>
          <w:sz w:val="24"/>
          <w:szCs w:val="24"/>
        </w:rPr>
        <w:t>indicate</w:t>
      </w:r>
      <w:r w:rsidR="00931892">
        <w:rPr>
          <w:rFonts w:ascii="Arial" w:hAnsi="Arial" w:cs="Arial"/>
          <w:sz w:val="24"/>
          <w:szCs w:val="24"/>
        </w:rPr>
        <w:t>s</w:t>
      </w:r>
      <w:r w:rsidR="009B4DC7">
        <w:rPr>
          <w:rFonts w:ascii="Arial" w:hAnsi="Arial" w:cs="Arial"/>
          <w:sz w:val="24"/>
          <w:szCs w:val="24"/>
        </w:rPr>
        <w:t xml:space="preserve"> its status. The other Highway and Definitive Map records also do not </w:t>
      </w:r>
      <w:r w:rsidR="00CC580F">
        <w:rPr>
          <w:rFonts w:ascii="Arial" w:hAnsi="Arial" w:cs="Arial"/>
          <w:sz w:val="24"/>
          <w:szCs w:val="24"/>
        </w:rPr>
        <w:t xml:space="preserve">provide a clear </w:t>
      </w:r>
      <w:r w:rsidR="009B4DC7">
        <w:rPr>
          <w:rFonts w:ascii="Arial" w:hAnsi="Arial" w:cs="Arial"/>
          <w:sz w:val="24"/>
          <w:szCs w:val="24"/>
        </w:rPr>
        <w:t>indicat</w:t>
      </w:r>
      <w:r w:rsidR="00CC580F">
        <w:rPr>
          <w:rFonts w:ascii="Arial" w:hAnsi="Arial" w:cs="Arial"/>
          <w:sz w:val="24"/>
          <w:szCs w:val="24"/>
        </w:rPr>
        <w:t>ion of</w:t>
      </w:r>
      <w:r w:rsidR="009B4DC7">
        <w:rPr>
          <w:rFonts w:ascii="Arial" w:hAnsi="Arial" w:cs="Arial"/>
          <w:sz w:val="24"/>
          <w:szCs w:val="24"/>
        </w:rPr>
        <w:t xml:space="preserve"> </w:t>
      </w:r>
      <w:r w:rsidR="00931892">
        <w:rPr>
          <w:rFonts w:ascii="Arial" w:hAnsi="Arial" w:cs="Arial"/>
          <w:sz w:val="24"/>
          <w:szCs w:val="24"/>
        </w:rPr>
        <w:t>public rights higher than bridleway status</w:t>
      </w:r>
      <w:r w:rsidR="009B4DC7">
        <w:rPr>
          <w:rFonts w:ascii="Arial" w:hAnsi="Arial" w:cs="Arial"/>
          <w:sz w:val="24"/>
          <w:szCs w:val="24"/>
        </w:rPr>
        <w:t>.</w:t>
      </w:r>
    </w:p>
    <w:p w14:paraId="786D0C63" w14:textId="7504338C" w:rsidR="0027751D" w:rsidRPr="0027751D" w:rsidRDefault="0027751D" w:rsidP="0027751D">
      <w:pPr>
        <w:pStyle w:val="Style1"/>
        <w:numPr>
          <w:ilvl w:val="0"/>
          <w:numId w:val="0"/>
        </w:numPr>
        <w:rPr>
          <w:rFonts w:ascii="Arial" w:hAnsi="Arial" w:cs="Arial"/>
          <w:i/>
          <w:iCs/>
          <w:sz w:val="24"/>
          <w:szCs w:val="24"/>
        </w:rPr>
      </w:pPr>
      <w:r>
        <w:rPr>
          <w:rFonts w:ascii="Arial" w:hAnsi="Arial" w:cs="Arial"/>
          <w:i/>
          <w:iCs/>
          <w:sz w:val="24"/>
          <w:szCs w:val="24"/>
        </w:rPr>
        <w:t>Commercial Maps</w:t>
      </w:r>
    </w:p>
    <w:p w14:paraId="41DEE9DD" w14:textId="001E4C10" w:rsidR="003B7245" w:rsidRDefault="00C74B92" w:rsidP="00312BC1">
      <w:pPr>
        <w:pStyle w:val="Style1"/>
        <w:rPr>
          <w:rFonts w:ascii="Arial" w:hAnsi="Arial" w:cs="Arial"/>
          <w:sz w:val="24"/>
          <w:szCs w:val="24"/>
        </w:rPr>
      </w:pPr>
      <w:r w:rsidRPr="001F38D1">
        <w:rPr>
          <w:rFonts w:ascii="Arial" w:hAnsi="Arial" w:cs="Arial"/>
          <w:sz w:val="24"/>
          <w:szCs w:val="24"/>
        </w:rPr>
        <w:t xml:space="preserve">The Order route is shown </w:t>
      </w:r>
      <w:r w:rsidR="00CC7E72" w:rsidRPr="001F38D1">
        <w:rPr>
          <w:rFonts w:ascii="Arial" w:hAnsi="Arial" w:cs="Arial"/>
          <w:sz w:val="24"/>
          <w:szCs w:val="24"/>
        </w:rPr>
        <w:t>on Jeff</w:t>
      </w:r>
      <w:r w:rsidR="00A11E4B" w:rsidRPr="001F38D1">
        <w:rPr>
          <w:rFonts w:ascii="Arial" w:hAnsi="Arial" w:cs="Arial"/>
          <w:sz w:val="24"/>
          <w:szCs w:val="24"/>
        </w:rPr>
        <w:t xml:space="preserve">rey’s 1771 map </w:t>
      </w:r>
      <w:r w:rsidR="00CC580F">
        <w:rPr>
          <w:rFonts w:ascii="Arial" w:hAnsi="Arial" w:cs="Arial"/>
          <w:sz w:val="24"/>
          <w:szCs w:val="24"/>
        </w:rPr>
        <w:t>as</w:t>
      </w:r>
      <w:r w:rsidR="0069254E" w:rsidRPr="001F38D1">
        <w:rPr>
          <w:rFonts w:ascii="Arial" w:hAnsi="Arial" w:cs="Arial"/>
          <w:sz w:val="24"/>
          <w:szCs w:val="24"/>
        </w:rPr>
        <w:t xml:space="preserve"> </w:t>
      </w:r>
      <w:r w:rsidR="00481322" w:rsidRPr="001F38D1">
        <w:rPr>
          <w:rFonts w:ascii="Arial" w:hAnsi="Arial" w:cs="Arial"/>
          <w:sz w:val="24"/>
          <w:szCs w:val="24"/>
        </w:rPr>
        <w:t xml:space="preserve">a mixture of </w:t>
      </w:r>
      <w:r w:rsidR="00272046" w:rsidRPr="001765C8">
        <w:rPr>
          <w:rFonts w:ascii="Arial" w:hAnsi="Arial" w:cs="Arial"/>
          <w:i/>
          <w:iCs/>
          <w:sz w:val="24"/>
          <w:szCs w:val="24"/>
        </w:rPr>
        <w:t>‘inclosed’</w:t>
      </w:r>
      <w:r w:rsidR="00272046" w:rsidRPr="001F38D1">
        <w:rPr>
          <w:rFonts w:ascii="Arial" w:hAnsi="Arial" w:cs="Arial"/>
          <w:sz w:val="24"/>
          <w:szCs w:val="24"/>
        </w:rPr>
        <w:t xml:space="preserve"> and </w:t>
      </w:r>
      <w:r w:rsidR="001765C8" w:rsidRPr="001765C8">
        <w:rPr>
          <w:rFonts w:ascii="Arial" w:hAnsi="Arial" w:cs="Arial"/>
          <w:i/>
          <w:iCs/>
          <w:sz w:val="24"/>
          <w:szCs w:val="24"/>
        </w:rPr>
        <w:t>‘</w:t>
      </w:r>
      <w:r w:rsidR="00272046" w:rsidRPr="001765C8">
        <w:rPr>
          <w:rFonts w:ascii="Arial" w:hAnsi="Arial" w:cs="Arial"/>
          <w:i/>
          <w:iCs/>
          <w:sz w:val="24"/>
          <w:szCs w:val="24"/>
        </w:rPr>
        <w:t>open roads</w:t>
      </w:r>
      <w:r w:rsidR="001765C8" w:rsidRPr="001765C8">
        <w:rPr>
          <w:rFonts w:ascii="Arial" w:hAnsi="Arial" w:cs="Arial"/>
          <w:i/>
          <w:iCs/>
          <w:sz w:val="24"/>
          <w:szCs w:val="24"/>
        </w:rPr>
        <w:t>’</w:t>
      </w:r>
      <w:r w:rsidR="00272046" w:rsidRPr="001F38D1">
        <w:rPr>
          <w:rFonts w:ascii="Arial" w:hAnsi="Arial" w:cs="Arial"/>
          <w:sz w:val="24"/>
          <w:szCs w:val="24"/>
        </w:rPr>
        <w:t>.</w:t>
      </w:r>
      <w:r w:rsidR="008A2681" w:rsidRPr="001F38D1">
        <w:rPr>
          <w:rFonts w:ascii="Arial" w:hAnsi="Arial" w:cs="Arial"/>
          <w:sz w:val="24"/>
          <w:szCs w:val="24"/>
        </w:rPr>
        <w:t xml:space="preserve"> </w:t>
      </w:r>
      <w:r w:rsidR="003B7245" w:rsidRPr="001F38D1">
        <w:rPr>
          <w:rFonts w:ascii="Arial" w:hAnsi="Arial" w:cs="Arial"/>
          <w:sz w:val="24"/>
          <w:szCs w:val="24"/>
        </w:rPr>
        <w:t>Cary’</w:t>
      </w:r>
      <w:r w:rsidR="00CE35BB" w:rsidRPr="001F38D1">
        <w:rPr>
          <w:rFonts w:ascii="Arial" w:hAnsi="Arial" w:cs="Arial"/>
          <w:sz w:val="24"/>
          <w:szCs w:val="24"/>
        </w:rPr>
        <w:t>s 1787 map shows</w:t>
      </w:r>
      <w:r w:rsidR="001F38D1" w:rsidRPr="001F38D1">
        <w:rPr>
          <w:rFonts w:ascii="Arial" w:hAnsi="Arial" w:cs="Arial"/>
          <w:sz w:val="24"/>
          <w:szCs w:val="24"/>
        </w:rPr>
        <w:t xml:space="preserve"> a route on a similar line to</w:t>
      </w:r>
      <w:r w:rsidR="00CE35BB" w:rsidRPr="001F38D1">
        <w:rPr>
          <w:rFonts w:ascii="Arial" w:hAnsi="Arial" w:cs="Arial"/>
          <w:sz w:val="24"/>
          <w:szCs w:val="24"/>
        </w:rPr>
        <w:t xml:space="preserve"> the Order route with double solid edges. </w:t>
      </w:r>
      <w:r w:rsidR="006C1E8C">
        <w:rPr>
          <w:rFonts w:ascii="Arial" w:hAnsi="Arial" w:cs="Arial"/>
          <w:sz w:val="24"/>
          <w:szCs w:val="24"/>
        </w:rPr>
        <w:t xml:space="preserve">On </w:t>
      </w:r>
      <w:r w:rsidR="00BE2D23">
        <w:rPr>
          <w:rFonts w:ascii="Arial" w:hAnsi="Arial" w:cs="Arial"/>
          <w:sz w:val="24"/>
          <w:szCs w:val="24"/>
        </w:rPr>
        <w:t>Bartholomew’s</w:t>
      </w:r>
      <w:r w:rsidR="00D54928">
        <w:rPr>
          <w:rFonts w:ascii="Arial" w:hAnsi="Arial" w:cs="Arial"/>
          <w:sz w:val="24"/>
          <w:szCs w:val="24"/>
        </w:rPr>
        <w:t xml:space="preserve"> </w:t>
      </w:r>
      <w:r w:rsidR="00593672">
        <w:rPr>
          <w:rFonts w:ascii="Arial" w:hAnsi="Arial" w:cs="Arial"/>
          <w:sz w:val="24"/>
          <w:szCs w:val="24"/>
        </w:rPr>
        <w:t xml:space="preserve">Motoring map of the British Isles </w:t>
      </w:r>
      <w:r w:rsidR="00D54928">
        <w:rPr>
          <w:rFonts w:ascii="Arial" w:hAnsi="Arial" w:cs="Arial"/>
          <w:sz w:val="24"/>
          <w:szCs w:val="24"/>
        </w:rPr>
        <w:t xml:space="preserve">1924 the Order route </w:t>
      </w:r>
      <w:r w:rsidR="006C1E8C">
        <w:rPr>
          <w:rFonts w:ascii="Arial" w:hAnsi="Arial" w:cs="Arial"/>
          <w:sz w:val="24"/>
          <w:szCs w:val="24"/>
        </w:rPr>
        <w:t xml:space="preserve">is shown </w:t>
      </w:r>
      <w:r w:rsidR="00D15F8F">
        <w:rPr>
          <w:rFonts w:ascii="Arial" w:hAnsi="Arial" w:cs="Arial"/>
          <w:sz w:val="24"/>
          <w:szCs w:val="24"/>
        </w:rPr>
        <w:t>uncoloured and the key states</w:t>
      </w:r>
      <w:r w:rsidR="00FB2272">
        <w:rPr>
          <w:rFonts w:ascii="Arial" w:hAnsi="Arial" w:cs="Arial"/>
          <w:sz w:val="24"/>
          <w:szCs w:val="24"/>
        </w:rPr>
        <w:t xml:space="preserve"> </w:t>
      </w:r>
      <w:r w:rsidR="00F9474F" w:rsidRPr="00F9474F">
        <w:rPr>
          <w:rFonts w:ascii="Arial" w:hAnsi="Arial" w:cs="Arial"/>
          <w:i/>
          <w:iCs/>
          <w:sz w:val="24"/>
          <w:szCs w:val="24"/>
        </w:rPr>
        <w:t>‘</w:t>
      </w:r>
      <w:r w:rsidR="00FB2272" w:rsidRPr="00F9474F">
        <w:rPr>
          <w:rFonts w:ascii="Arial" w:hAnsi="Arial" w:cs="Arial"/>
          <w:i/>
          <w:iCs/>
          <w:sz w:val="24"/>
          <w:szCs w:val="24"/>
        </w:rPr>
        <w:t>uncoloured r</w:t>
      </w:r>
      <w:r w:rsidR="00D15F8F" w:rsidRPr="00F9474F">
        <w:rPr>
          <w:rFonts w:ascii="Arial" w:hAnsi="Arial" w:cs="Arial"/>
          <w:i/>
          <w:iCs/>
          <w:sz w:val="24"/>
          <w:szCs w:val="24"/>
        </w:rPr>
        <w:t>oad</w:t>
      </w:r>
      <w:r w:rsidR="00F9474F" w:rsidRPr="00F9474F">
        <w:rPr>
          <w:rFonts w:ascii="Arial" w:hAnsi="Arial" w:cs="Arial"/>
          <w:i/>
          <w:iCs/>
          <w:sz w:val="24"/>
          <w:szCs w:val="24"/>
        </w:rPr>
        <w:t xml:space="preserve">s are </w:t>
      </w:r>
      <w:r w:rsidR="00F9474F">
        <w:rPr>
          <w:rFonts w:ascii="Arial" w:hAnsi="Arial" w:cs="Arial"/>
          <w:sz w:val="24"/>
          <w:szCs w:val="24"/>
        </w:rPr>
        <w:t>i</w:t>
      </w:r>
      <w:r w:rsidR="00FB2272">
        <w:rPr>
          <w:rFonts w:ascii="Arial" w:hAnsi="Arial" w:cs="Arial"/>
          <w:i/>
          <w:iCs/>
          <w:sz w:val="24"/>
          <w:szCs w:val="24"/>
        </w:rPr>
        <w:t xml:space="preserve">nferior and not to be </w:t>
      </w:r>
      <w:r w:rsidR="00FB2272" w:rsidRPr="001765C8">
        <w:rPr>
          <w:rFonts w:ascii="Arial" w:hAnsi="Arial" w:cs="Arial"/>
          <w:i/>
          <w:iCs/>
          <w:sz w:val="24"/>
          <w:szCs w:val="24"/>
        </w:rPr>
        <w:t>recommended’</w:t>
      </w:r>
      <w:r w:rsidR="00FB2272">
        <w:rPr>
          <w:rFonts w:ascii="Arial" w:hAnsi="Arial" w:cs="Arial"/>
          <w:sz w:val="24"/>
          <w:szCs w:val="24"/>
        </w:rPr>
        <w:t xml:space="preserve">. </w:t>
      </w:r>
      <w:r w:rsidR="001F38D1" w:rsidRPr="00FB2272">
        <w:rPr>
          <w:rFonts w:ascii="Arial" w:hAnsi="Arial" w:cs="Arial"/>
          <w:sz w:val="24"/>
          <w:szCs w:val="24"/>
        </w:rPr>
        <w:t>Other</w:t>
      </w:r>
      <w:r w:rsidR="001F38D1" w:rsidRPr="001F38D1">
        <w:rPr>
          <w:rFonts w:ascii="Arial" w:hAnsi="Arial" w:cs="Arial"/>
          <w:sz w:val="24"/>
          <w:szCs w:val="24"/>
        </w:rPr>
        <w:t xml:space="preserve"> public roads and bridleways are shown on these maps in the same way. </w:t>
      </w:r>
    </w:p>
    <w:p w14:paraId="762306B9" w14:textId="65EDA08D" w:rsidR="009467F4" w:rsidRDefault="009467F4" w:rsidP="009467F4">
      <w:pPr>
        <w:pStyle w:val="Style1"/>
        <w:rPr>
          <w:rFonts w:ascii="Arial" w:hAnsi="Arial" w:cs="Arial"/>
          <w:sz w:val="24"/>
          <w:szCs w:val="24"/>
        </w:rPr>
      </w:pPr>
      <w:r w:rsidRPr="009467F4">
        <w:rPr>
          <w:rFonts w:ascii="Arial" w:hAnsi="Arial" w:cs="Arial"/>
          <w:sz w:val="24"/>
          <w:szCs w:val="24"/>
        </w:rPr>
        <w:t xml:space="preserve">The commercial maps indicate the existence of </w:t>
      </w:r>
      <w:r w:rsidR="00C85DF8">
        <w:rPr>
          <w:rFonts w:ascii="Arial" w:hAnsi="Arial" w:cs="Arial"/>
          <w:sz w:val="24"/>
          <w:szCs w:val="24"/>
        </w:rPr>
        <w:t>the Order route for many years</w:t>
      </w:r>
      <w:r w:rsidRPr="009467F4">
        <w:rPr>
          <w:rFonts w:ascii="Arial" w:hAnsi="Arial" w:cs="Arial"/>
          <w:sz w:val="24"/>
          <w:szCs w:val="24"/>
        </w:rPr>
        <w:t xml:space="preserve">. They are suggestive of public rights, possibly higher than </w:t>
      </w:r>
      <w:r w:rsidR="00C85DF8">
        <w:rPr>
          <w:rFonts w:ascii="Arial" w:hAnsi="Arial" w:cs="Arial"/>
          <w:sz w:val="24"/>
          <w:szCs w:val="24"/>
        </w:rPr>
        <w:t>bridleway</w:t>
      </w:r>
      <w:r w:rsidRPr="009467F4">
        <w:rPr>
          <w:rFonts w:ascii="Arial" w:hAnsi="Arial" w:cs="Arial"/>
          <w:sz w:val="24"/>
          <w:szCs w:val="24"/>
        </w:rPr>
        <w:t xml:space="preserve">, </w:t>
      </w:r>
      <w:r w:rsidR="00C85DF8">
        <w:rPr>
          <w:rFonts w:ascii="Arial" w:hAnsi="Arial" w:cs="Arial"/>
          <w:sz w:val="24"/>
          <w:szCs w:val="24"/>
        </w:rPr>
        <w:t>but</w:t>
      </w:r>
      <w:r w:rsidRPr="009467F4">
        <w:rPr>
          <w:rFonts w:ascii="Arial" w:hAnsi="Arial" w:cs="Arial"/>
          <w:sz w:val="24"/>
          <w:szCs w:val="24"/>
        </w:rPr>
        <w:t xml:space="preserve"> they do not provide a reliable indication of status</w:t>
      </w:r>
      <w:r w:rsidR="00C85DF8">
        <w:rPr>
          <w:rFonts w:ascii="Arial" w:hAnsi="Arial" w:cs="Arial"/>
          <w:sz w:val="24"/>
          <w:szCs w:val="24"/>
        </w:rPr>
        <w:t xml:space="preserve"> and the weight</w:t>
      </w:r>
      <w:r w:rsidR="00405955">
        <w:rPr>
          <w:rFonts w:ascii="Arial" w:hAnsi="Arial" w:cs="Arial"/>
          <w:sz w:val="24"/>
          <w:szCs w:val="24"/>
        </w:rPr>
        <w:t xml:space="preserve"> that can be given to them</w:t>
      </w:r>
      <w:r w:rsidR="00C85DF8">
        <w:rPr>
          <w:rFonts w:ascii="Arial" w:hAnsi="Arial" w:cs="Arial"/>
          <w:sz w:val="24"/>
          <w:szCs w:val="24"/>
        </w:rPr>
        <w:t xml:space="preserve"> is </w:t>
      </w:r>
      <w:r w:rsidR="00405955">
        <w:rPr>
          <w:rFonts w:ascii="Arial" w:hAnsi="Arial" w:cs="Arial"/>
          <w:sz w:val="24"/>
          <w:szCs w:val="24"/>
        </w:rPr>
        <w:t>limited</w:t>
      </w:r>
      <w:r w:rsidRPr="009467F4">
        <w:rPr>
          <w:rFonts w:ascii="Arial" w:hAnsi="Arial" w:cs="Arial"/>
          <w:sz w:val="24"/>
          <w:szCs w:val="24"/>
        </w:rPr>
        <w:t>.</w:t>
      </w:r>
    </w:p>
    <w:p w14:paraId="53E9AC1C" w14:textId="3FC058DC" w:rsidR="00C33D1A" w:rsidRPr="00C33D1A" w:rsidRDefault="00C33D1A" w:rsidP="00C33D1A">
      <w:pPr>
        <w:pStyle w:val="Style1"/>
        <w:numPr>
          <w:ilvl w:val="0"/>
          <w:numId w:val="0"/>
        </w:numPr>
        <w:rPr>
          <w:rFonts w:ascii="Arial" w:hAnsi="Arial" w:cs="Arial"/>
          <w:i/>
          <w:iCs/>
          <w:sz w:val="24"/>
          <w:szCs w:val="24"/>
        </w:rPr>
      </w:pPr>
      <w:r>
        <w:rPr>
          <w:rFonts w:ascii="Arial" w:hAnsi="Arial" w:cs="Arial"/>
          <w:i/>
          <w:iCs/>
          <w:sz w:val="24"/>
          <w:szCs w:val="24"/>
        </w:rPr>
        <w:t>Ordnance Survey Maps</w:t>
      </w:r>
    </w:p>
    <w:p w14:paraId="5667484A" w14:textId="11CEC5B0" w:rsidR="009C243B" w:rsidRDefault="005E26D3" w:rsidP="00380894">
      <w:pPr>
        <w:pStyle w:val="Style1"/>
        <w:rPr>
          <w:rFonts w:ascii="Arial" w:hAnsi="Arial" w:cs="Arial"/>
          <w:sz w:val="24"/>
          <w:szCs w:val="24"/>
        </w:rPr>
      </w:pPr>
      <w:r w:rsidRPr="002A4993">
        <w:rPr>
          <w:rFonts w:ascii="Arial" w:hAnsi="Arial" w:cs="Arial"/>
          <w:sz w:val="24"/>
          <w:szCs w:val="24"/>
        </w:rPr>
        <w:t xml:space="preserve">The </w:t>
      </w:r>
      <w:r w:rsidR="002D4DEA" w:rsidRPr="002A4993">
        <w:rPr>
          <w:rFonts w:ascii="Arial" w:hAnsi="Arial" w:cs="Arial"/>
          <w:sz w:val="24"/>
          <w:szCs w:val="24"/>
        </w:rPr>
        <w:t xml:space="preserve">first edition David and Charles Map shows </w:t>
      </w:r>
      <w:r w:rsidR="00DB53D9" w:rsidRPr="002A4993">
        <w:rPr>
          <w:rFonts w:ascii="Arial" w:hAnsi="Arial" w:cs="Arial"/>
          <w:sz w:val="24"/>
          <w:szCs w:val="24"/>
        </w:rPr>
        <w:t xml:space="preserve">all </w:t>
      </w:r>
      <w:r w:rsidR="002D4DEA" w:rsidRPr="002A4993">
        <w:rPr>
          <w:rFonts w:ascii="Arial" w:hAnsi="Arial" w:cs="Arial"/>
          <w:sz w:val="24"/>
          <w:szCs w:val="24"/>
        </w:rPr>
        <w:t xml:space="preserve">the Order route with double solid edges labelled </w:t>
      </w:r>
      <w:r w:rsidR="00DB53D9" w:rsidRPr="002A4993">
        <w:rPr>
          <w:rFonts w:ascii="Arial" w:hAnsi="Arial" w:cs="Arial"/>
          <w:i/>
          <w:iCs/>
          <w:sz w:val="24"/>
          <w:szCs w:val="24"/>
        </w:rPr>
        <w:t>‘Thwaite Lane’</w:t>
      </w:r>
      <w:r w:rsidR="00DB53D9" w:rsidRPr="002A4993">
        <w:rPr>
          <w:rFonts w:ascii="Arial" w:hAnsi="Arial" w:cs="Arial"/>
          <w:sz w:val="24"/>
          <w:szCs w:val="24"/>
        </w:rPr>
        <w:t>.</w:t>
      </w:r>
      <w:r w:rsidR="002A4993" w:rsidRPr="002A4993">
        <w:rPr>
          <w:rFonts w:ascii="Arial" w:hAnsi="Arial" w:cs="Arial"/>
          <w:sz w:val="24"/>
          <w:szCs w:val="24"/>
        </w:rPr>
        <w:t xml:space="preserve"> It is shown in the same way on the </w:t>
      </w:r>
      <w:r w:rsidR="00CB08C9" w:rsidRPr="002A4993">
        <w:rPr>
          <w:rFonts w:ascii="Arial" w:hAnsi="Arial" w:cs="Arial"/>
          <w:sz w:val="24"/>
          <w:szCs w:val="24"/>
        </w:rPr>
        <w:t>18</w:t>
      </w:r>
      <w:r w:rsidR="00D234CF" w:rsidRPr="002A4993">
        <w:rPr>
          <w:rFonts w:ascii="Arial" w:hAnsi="Arial" w:cs="Arial"/>
          <w:sz w:val="24"/>
          <w:szCs w:val="24"/>
        </w:rPr>
        <w:t>51</w:t>
      </w:r>
      <w:r w:rsidR="00CB08C9" w:rsidRPr="002A4993">
        <w:rPr>
          <w:rFonts w:ascii="Arial" w:hAnsi="Arial" w:cs="Arial"/>
          <w:sz w:val="24"/>
          <w:szCs w:val="24"/>
        </w:rPr>
        <w:t xml:space="preserve"> six inch to the mile</w:t>
      </w:r>
      <w:r w:rsidR="00164047">
        <w:rPr>
          <w:rFonts w:ascii="Arial" w:hAnsi="Arial" w:cs="Arial"/>
          <w:sz w:val="24"/>
          <w:szCs w:val="24"/>
        </w:rPr>
        <w:t xml:space="preserve"> and 1909 25 inch to the mile</w:t>
      </w:r>
      <w:r w:rsidR="00CB08C9" w:rsidRPr="002A4993">
        <w:rPr>
          <w:rFonts w:ascii="Arial" w:hAnsi="Arial" w:cs="Arial"/>
          <w:sz w:val="24"/>
          <w:szCs w:val="24"/>
        </w:rPr>
        <w:t xml:space="preserve"> OS map</w:t>
      </w:r>
      <w:r w:rsidR="00164047">
        <w:rPr>
          <w:rFonts w:ascii="Arial" w:hAnsi="Arial" w:cs="Arial"/>
          <w:sz w:val="24"/>
          <w:szCs w:val="24"/>
        </w:rPr>
        <w:t>s</w:t>
      </w:r>
      <w:r w:rsidR="00A31649" w:rsidRPr="002A4993">
        <w:rPr>
          <w:rFonts w:ascii="Arial" w:hAnsi="Arial" w:cs="Arial"/>
          <w:sz w:val="24"/>
          <w:szCs w:val="24"/>
        </w:rPr>
        <w:t>, with the exception of the tunnel</w:t>
      </w:r>
      <w:r w:rsidR="004D4CC2">
        <w:rPr>
          <w:rFonts w:ascii="Arial" w:hAnsi="Arial" w:cs="Arial"/>
          <w:sz w:val="24"/>
          <w:szCs w:val="24"/>
        </w:rPr>
        <w:t>s</w:t>
      </w:r>
      <w:r w:rsidR="00A31649" w:rsidRPr="002A4993">
        <w:rPr>
          <w:rFonts w:ascii="Arial" w:hAnsi="Arial" w:cs="Arial"/>
          <w:sz w:val="24"/>
          <w:szCs w:val="24"/>
        </w:rPr>
        <w:t xml:space="preserve"> </w:t>
      </w:r>
      <w:r w:rsidR="008F5B07" w:rsidRPr="002A4993">
        <w:rPr>
          <w:rFonts w:ascii="Arial" w:hAnsi="Arial" w:cs="Arial"/>
          <w:sz w:val="24"/>
          <w:szCs w:val="24"/>
        </w:rPr>
        <w:t>between B and C which are shown with double pecked lines</w:t>
      </w:r>
      <w:r w:rsidR="008A267F">
        <w:rPr>
          <w:rFonts w:ascii="Arial" w:hAnsi="Arial" w:cs="Arial"/>
          <w:sz w:val="24"/>
          <w:szCs w:val="24"/>
        </w:rPr>
        <w:t xml:space="preserve"> and</w:t>
      </w:r>
      <w:r w:rsidR="008F5B07" w:rsidRPr="002A4993">
        <w:rPr>
          <w:rFonts w:ascii="Arial" w:hAnsi="Arial" w:cs="Arial"/>
          <w:sz w:val="24"/>
          <w:szCs w:val="24"/>
        </w:rPr>
        <w:t xml:space="preserve"> labelled Tunnel.</w:t>
      </w:r>
      <w:r w:rsidR="00736163">
        <w:rPr>
          <w:rFonts w:ascii="Arial" w:hAnsi="Arial" w:cs="Arial"/>
          <w:sz w:val="24"/>
          <w:szCs w:val="24"/>
        </w:rPr>
        <w:t xml:space="preserve"> Other public </w:t>
      </w:r>
      <w:r w:rsidR="000F2AE7">
        <w:rPr>
          <w:rFonts w:ascii="Arial" w:hAnsi="Arial" w:cs="Arial"/>
          <w:sz w:val="24"/>
          <w:szCs w:val="24"/>
        </w:rPr>
        <w:t>roads and bridleways</w:t>
      </w:r>
      <w:r w:rsidR="00F57E26">
        <w:rPr>
          <w:rFonts w:ascii="Arial" w:hAnsi="Arial" w:cs="Arial"/>
          <w:sz w:val="24"/>
          <w:szCs w:val="24"/>
        </w:rPr>
        <w:t xml:space="preserve"> including Long Lane</w:t>
      </w:r>
      <w:r w:rsidR="000F2AE7">
        <w:rPr>
          <w:rFonts w:ascii="Arial" w:hAnsi="Arial" w:cs="Arial"/>
          <w:sz w:val="24"/>
          <w:szCs w:val="24"/>
        </w:rPr>
        <w:t xml:space="preserve"> are shown in the same way.</w:t>
      </w:r>
    </w:p>
    <w:p w14:paraId="7E8A5493" w14:textId="6A5BDF9D" w:rsidR="000F2AE7" w:rsidRDefault="00EC0810" w:rsidP="000F2AE7">
      <w:pPr>
        <w:pStyle w:val="Style1"/>
        <w:rPr>
          <w:rFonts w:ascii="Arial" w:hAnsi="Arial" w:cs="Arial"/>
          <w:sz w:val="24"/>
          <w:szCs w:val="24"/>
        </w:rPr>
      </w:pPr>
      <w:r>
        <w:rPr>
          <w:rFonts w:ascii="Arial" w:hAnsi="Arial" w:cs="Arial"/>
          <w:sz w:val="24"/>
          <w:szCs w:val="24"/>
        </w:rPr>
        <w:t xml:space="preserve">The </w:t>
      </w:r>
      <w:r w:rsidR="001D136D">
        <w:rPr>
          <w:rFonts w:ascii="Arial" w:hAnsi="Arial" w:cs="Arial"/>
          <w:sz w:val="24"/>
          <w:szCs w:val="24"/>
        </w:rPr>
        <w:t>Skipton and District one inch to the mile</w:t>
      </w:r>
      <w:r w:rsidR="009E399E">
        <w:rPr>
          <w:rFonts w:ascii="Arial" w:hAnsi="Arial" w:cs="Arial"/>
          <w:sz w:val="24"/>
          <w:szCs w:val="24"/>
        </w:rPr>
        <w:t xml:space="preserve"> 1931</w:t>
      </w:r>
      <w:r w:rsidR="001D136D">
        <w:rPr>
          <w:rFonts w:ascii="Arial" w:hAnsi="Arial" w:cs="Arial"/>
          <w:sz w:val="24"/>
          <w:szCs w:val="24"/>
        </w:rPr>
        <w:t xml:space="preserve"> OS map shows the Order route as a </w:t>
      </w:r>
      <w:r w:rsidR="00830DAC">
        <w:rPr>
          <w:rFonts w:ascii="Arial" w:hAnsi="Arial" w:cs="Arial"/>
          <w:i/>
          <w:iCs/>
          <w:sz w:val="24"/>
          <w:szCs w:val="24"/>
        </w:rPr>
        <w:t>‘</w:t>
      </w:r>
      <w:r w:rsidR="00C032D5" w:rsidRPr="00830DAC">
        <w:rPr>
          <w:rFonts w:ascii="Arial" w:hAnsi="Arial" w:cs="Arial"/>
          <w:i/>
          <w:iCs/>
          <w:sz w:val="24"/>
          <w:szCs w:val="24"/>
        </w:rPr>
        <w:t>metalled Road, third class</w:t>
      </w:r>
      <w:r w:rsidR="00830DAC">
        <w:rPr>
          <w:rFonts w:ascii="Arial" w:hAnsi="Arial" w:cs="Arial"/>
          <w:i/>
          <w:iCs/>
          <w:sz w:val="24"/>
          <w:szCs w:val="24"/>
        </w:rPr>
        <w:t>’</w:t>
      </w:r>
      <w:r w:rsidR="00C032D5">
        <w:rPr>
          <w:rFonts w:ascii="Arial" w:hAnsi="Arial" w:cs="Arial"/>
          <w:sz w:val="24"/>
          <w:szCs w:val="24"/>
        </w:rPr>
        <w:t xml:space="preserve"> and labelled </w:t>
      </w:r>
      <w:r w:rsidR="00C032D5">
        <w:rPr>
          <w:rFonts w:ascii="Arial" w:hAnsi="Arial" w:cs="Arial"/>
          <w:i/>
          <w:iCs/>
          <w:sz w:val="24"/>
          <w:szCs w:val="24"/>
        </w:rPr>
        <w:t>‘Thwaite Lane’</w:t>
      </w:r>
      <w:r w:rsidR="00C032D5">
        <w:rPr>
          <w:rFonts w:ascii="Arial" w:hAnsi="Arial" w:cs="Arial"/>
          <w:sz w:val="24"/>
          <w:szCs w:val="24"/>
        </w:rPr>
        <w:t>.</w:t>
      </w:r>
      <w:r w:rsidR="005108FB">
        <w:rPr>
          <w:rFonts w:ascii="Arial" w:hAnsi="Arial" w:cs="Arial"/>
          <w:sz w:val="24"/>
          <w:szCs w:val="24"/>
        </w:rPr>
        <w:t xml:space="preserve"> On the New Popular Edition of Askrigg and Settle</w:t>
      </w:r>
      <w:r w:rsidR="009E399E">
        <w:rPr>
          <w:rFonts w:ascii="Arial" w:hAnsi="Arial" w:cs="Arial"/>
          <w:sz w:val="24"/>
          <w:szCs w:val="24"/>
        </w:rPr>
        <w:t xml:space="preserve"> 1947</w:t>
      </w:r>
      <w:r w:rsidR="005108FB">
        <w:rPr>
          <w:rFonts w:ascii="Arial" w:hAnsi="Arial" w:cs="Arial"/>
          <w:sz w:val="24"/>
          <w:szCs w:val="24"/>
        </w:rPr>
        <w:t xml:space="preserve"> </w:t>
      </w:r>
      <w:r w:rsidR="00E6445A">
        <w:rPr>
          <w:rFonts w:ascii="Arial" w:hAnsi="Arial" w:cs="Arial"/>
          <w:sz w:val="24"/>
          <w:szCs w:val="24"/>
        </w:rPr>
        <w:t xml:space="preserve">OS map </w:t>
      </w:r>
      <w:r w:rsidR="005108FB">
        <w:rPr>
          <w:rFonts w:ascii="Arial" w:hAnsi="Arial" w:cs="Arial"/>
          <w:sz w:val="24"/>
          <w:szCs w:val="24"/>
        </w:rPr>
        <w:t>it is shown</w:t>
      </w:r>
      <w:r w:rsidR="005D6C9E">
        <w:rPr>
          <w:rFonts w:ascii="Arial" w:hAnsi="Arial" w:cs="Arial"/>
          <w:sz w:val="24"/>
          <w:szCs w:val="24"/>
        </w:rPr>
        <w:t xml:space="preserve"> </w:t>
      </w:r>
      <w:r w:rsidR="005108FB">
        <w:rPr>
          <w:rFonts w:ascii="Arial" w:hAnsi="Arial" w:cs="Arial"/>
          <w:sz w:val="24"/>
          <w:szCs w:val="24"/>
        </w:rPr>
        <w:t>as</w:t>
      </w:r>
      <w:r w:rsidR="00830DAC">
        <w:rPr>
          <w:rFonts w:ascii="Arial" w:hAnsi="Arial" w:cs="Arial"/>
          <w:sz w:val="24"/>
          <w:szCs w:val="24"/>
        </w:rPr>
        <w:t xml:space="preserve"> an</w:t>
      </w:r>
      <w:r w:rsidR="006D256A">
        <w:rPr>
          <w:rFonts w:ascii="Arial" w:hAnsi="Arial" w:cs="Arial"/>
          <w:sz w:val="24"/>
          <w:szCs w:val="24"/>
        </w:rPr>
        <w:t xml:space="preserve"> </w:t>
      </w:r>
      <w:r w:rsidR="00830DAC">
        <w:rPr>
          <w:rFonts w:ascii="Arial" w:hAnsi="Arial" w:cs="Arial"/>
          <w:i/>
          <w:iCs/>
          <w:sz w:val="24"/>
          <w:szCs w:val="24"/>
        </w:rPr>
        <w:t>‘</w:t>
      </w:r>
      <w:r w:rsidR="006B5475" w:rsidRPr="00830DAC">
        <w:rPr>
          <w:rFonts w:ascii="Arial" w:hAnsi="Arial" w:cs="Arial"/>
          <w:i/>
          <w:iCs/>
          <w:sz w:val="24"/>
          <w:szCs w:val="24"/>
        </w:rPr>
        <w:t xml:space="preserve">other motor road </w:t>
      </w:r>
      <w:r w:rsidR="003A4A0A" w:rsidRPr="00830DAC">
        <w:rPr>
          <w:rFonts w:ascii="Arial" w:hAnsi="Arial" w:cs="Arial"/>
          <w:i/>
          <w:iCs/>
          <w:sz w:val="24"/>
          <w:szCs w:val="24"/>
        </w:rPr>
        <w:t>narrow bad’</w:t>
      </w:r>
      <w:r w:rsidR="003A4A0A">
        <w:rPr>
          <w:rFonts w:ascii="Arial" w:hAnsi="Arial" w:cs="Arial"/>
          <w:sz w:val="24"/>
          <w:szCs w:val="24"/>
        </w:rPr>
        <w:t xml:space="preserve"> between points A and G</w:t>
      </w:r>
      <w:r w:rsidR="002D1255">
        <w:rPr>
          <w:rFonts w:ascii="Arial" w:hAnsi="Arial" w:cs="Arial"/>
          <w:sz w:val="24"/>
          <w:szCs w:val="24"/>
        </w:rPr>
        <w:t xml:space="preserve"> and a</w:t>
      </w:r>
      <w:r w:rsidR="005108FB">
        <w:rPr>
          <w:rFonts w:ascii="Arial" w:hAnsi="Arial" w:cs="Arial"/>
          <w:sz w:val="24"/>
          <w:szCs w:val="24"/>
        </w:rPr>
        <w:t xml:space="preserve"> </w:t>
      </w:r>
      <w:r w:rsidR="00F358CD" w:rsidRPr="00830DAC">
        <w:rPr>
          <w:rFonts w:ascii="Arial" w:hAnsi="Arial" w:cs="Arial"/>
          <w:i/>
          <w:iCs/>
          <w:sz w:val="24"/>
          <w:szCs w:val="24"/>
        </w:rPr>
        <w:t>‘</w:t>
      </w:r>
      <w:r w:rsidR="005108FB" w:rsidRPr="00830DAC">
        <w:rPr>
          <w:rFonts w:ascii="Arial" w:hAnsi="Arial" w:cs="Arial"/>
          <w:i/>
          <w:iCs/>
          <w:sz w:val="24"/>
          <w:szCs w:val="24"/>
        </w:rPr>
        <w:t>minor road</w:t>
      </w:r>
      <w:r w:rsidR="00F358CD" w:rsidRPr="00830DAC">
        <w:rPr>
          <w:rFonts w:ascii="Arial" w:hAnsi="Arial" w:cs="Arial"/>
          <w:i/>
          <w:iCs/>
          <w:sz w:val="24"/>
          <w:szCs w:val="24"/>
        </w:rPr>
        <w:t>’</w:t>
      </w:r>
      <w:r w:rsidR="00167F98">
        <w:rPr>
          <w:rFonts w:ascii="Arial" w:hAnsi="Arial" w:cs="Arial"/>
          <w:sz w:val="24"/>
          <w:szCs w:val="24"/>
        </w:rPr>
        <w:t xml:space="preserve"> between </w:t>
      </w:r>
      <w:r w:rsidR="00110C2A">
        <w:rPr>
          <w:rFonts w:ascii="Arial" w:hAnsi="Arial" w:cs="Arial"/>
          <w:sz w:val="24"/>
          <w:szCs w:val="24"/>
        </w:rPr>
        <w:t>points H and J</w:t>
      </w:r>
      <w:r w:rsidR="005108FB">
        <w:rPr>
          <w:rFonts w:ascii="Arial" w:hAnsi="Arial" w:cs="Arial"/>
          <w:sz w:val="24"/>
          <w:szCs w:val="24"/>
        </w:rPr>
        <w:t xml:space="preserve">. </w:t>
      </w:r>
      <w:r w:rsidR="005D6C9E">
        <w:rPr>
          <w:rFonts w:ascii="Arial" w:hAnsi="Arial" w:cs="Arial"/>
          <w:sz w:val="24"/>
          <w:szCs w:val="24"/>
        </w:rPr>
        <w:t>The key indicates footpaths and bridleway</w:t>
      </w:r>
      <w:r w:rsidR="00976783">
        <w:rPr>
          <w:rFonts w:ascii="Arial" w:hAnsi="Arial" w:cs="Arial"/>
          <w:sz w:val="24"/>
          <w:szCs w:val="24"/>
        </w:rPr>
        <w:t>s</w:t>
      </w:r>
      <w:r w:rsidR="005D6C9E">
        <w:rPr>
          <w:rFonts w:ascii="Arial" w:hAnsi="Arial" w:cs="Arial"/>
          <w:sz w:val="24"/>
          <w:szCs w:val="24"/>
        </w:rPr>
        <w:t xml:space="preserve"> are shown with dashed lines.</w:t>
      </w:r>
      <w:r w:rsidR="009E399E">
        <w:rPr>
          <w:rFonts w:ascii="Arial" w:hAnsi="Arial" w:cs="Arial"/>
          <w:sz w:val="24"/>
          <w:szCs w:val="24"/>
        </w:rPr>
        <w:t xml:space="preserve"> The </w:t>
      </w:r>
      <w:r w:rsidR="00BE21B7">
        <w:rPr>
          <w:rFonts w:ascii="Arial" w:hAnsi="Arial" w:cs="Arial"/>
          <w:sz w:val="24"/>
          <w:szCs w:val="24"/>
        </w:rPr>
        <w:t>1:25,000 1950 OS map shows the Order route as</w:t>
      </w:r>
      <w:r w:rsidR="00830DAC">
        <w:rPr>
          <w:rFonts w:ascii="Arial" w:hAnsi="Arial" w:cs="Arial"/>
          <w:sz w:val="24"/>
          <w:szCs w:val="24"/>
        </w:rPr>
        <w:t xml:space="preserve"> </w:t>
      </w:r>
      <w:r w:rsidR="00360902" w:rsidRPr="00830DAC">
        <w:rPr>
          <w:rFonts w:ascii="Arial" w:hAnsi="Arial" w:cs="Arial"/>
          <w:i/>
          <w:iCs/>
          <w:sz w:val="24"/>
          <w:szCs w:val="24"/>
        </w:rPr>
        <w:t>‘Other Roads, poor or unmetalled’</w:t>
      </w:r>
      <w:r w:rsidR="00360902">
        <w:rPr>
          <w:rFonts w:ascii="Arial" w:hAnsi="Arial" w:cs="Arial"/>
          <w:sz w:val="24"/>
          <w:szCs w:val="24"/>
        </w:rPr>
        <w:t>.</w:t>
      </w:r>
      <w:r w:rsidR="000F2AE7">
        <w:rPr>
          <w:rFonts w:ascii="Arial" w:hAnsi="Arial" w:cs="Arial"/>
          <w:sz w:val="24"/>
          <w:szCs w:val="24"/>
        </w:rPr>
        <w:t xml:space="preserve"> Other public roads and bridleways are shown in the same way.</w:t>
      </w:r>
    </w:p>
    <w:p w14:paraId="1F8EBA02" w14:textId="374AFCCD" w:rsidR="00C33D1A" w:rsidRDefault="00062F14" w:rsidP="00FE7F78">
      <w:pPr>
        <w:pStyle w:val="Style1"/>
        <w:rPr>
          <w:rFonts w:ascii="Arial" w:hAnsi="Arial" w:cs="Arial"/>
          <w:sz w:val="24"/>
          <w:szCs w:val="24"/>
        </w:rPr>
      </w:pPr>
      <w:r>
        <w:rPr>
          <w:rFonts w:ascii="Arial" w:hAnsi="Arial" w:cs="Arial"/>
          <w:sz w:val="24"/>
          <w:szCs w:val="24"/>
        </w:rPr>
        <w:t xml:space="preserve">The OS maps provide evidence of the physical existence of </w:t>
      </w:r>
      <w:r w:rsidR="00976783">
        <w:rPr>
          <w:rFonts w:ascii="Arial" w:hAnsi="Arial" w:cs="Arial"/>
          <w:sz w:val="24"/>
          <w:szCs w:val="24"/>
        </w:rPr>
        <w:t xml:space="preserve">the </w:t>
      </w:r>
      <w:r w:rsidR="00C9241D">
        <w:rPr>
          <w:rFonts w:ascii="Arial" w:hAnsi="Arial" w:cs="Arial"/>
          <w:sz w:val="24"/>
          <w:szCs w:val="24"/>
        </w:rPr>
        <w:t>Order route</w:t>
      </w:r>
      <w:r>
        <w:rPr>
          <w:rFonts w:ascii="Arial" w:hAnsi="Arial" w:cs="Arial"/>
          <w:sz w:val="24"/>
          <w:szCs w:val="24"/>
        </w:rPr>
        <w:t>. However, since the late 19</w:t>
      </w:r>
      <w:r w:rsidRPr="00163A89">
        <w:rPr>
          <w:rFonts w:ascii="Arial" w:hAnsi="Arial" w:cs="Arial"/>
          <w:sz w:val="24"/>
          <w:szCs w:val="24"/>
          <w:vertAlign w:val="superscript"/>
        </w:rPr>
        <w:t>th</w:t>
      </w:r>
      <w:r>
        <w:rPr>
          <w:rFonts w:ascii="Arial" w:hAnsi="Arial" w:cs="Arial"/>
          <w:sz w:val="24"/>
          <w:szCs w:val="24"/>
        </w:rPr>
        <w:t xml:space="preserve"> Century, OS maps have carried a disclaimer that tracks and paths shown provide no evidence of the existence of public rights.</w:t>
      </w:r>
      <w:r w:rsidR="00360902">
        <w:rPr>
          <w:rFonts w:ascii="Arial" w:hAnsi="Arial" w:cs="Arial"/>
          <w:sz w:val="24"/>
          <w:szCs w:val="24"/>
        </w:rPr>
        <w:t xml:space="preserve"> </w:t>
      </w:r>
      <w:r w:rsidR="000F2AE7">
        <w:rPr>
          <w:rFonts w:ascii="Arial" w:hAnsi="Arial" w:cs="Arial"/>
          <w:sz w:val="24"/>
          <w:szCs w:val="24"/>
        </w:rPr>
        <w:t>Some</w:t>
      </w:r>
      <w:r w:rsidR="00360902">
        <w:rPr>
          <w:rFonts w:ascii="Arial" w:hAnsi="Arial" w:cs="Arial"/>
          <w:sz w:val="24"/>
          <w:szCs w:val="24"/>
        </w:rPr>
        <w:t xml:space="preserve"> </w:t>
      </w:r>
      <w:r w:rsidR="003B25A0">
        <w:rPr>
          <w:rFonts w:ascii="Arial" w:hAnsi="Arial" w:cs="Arial"/>
          <w:sz w:val="24"/>
          <w:szCs w:val="24"/>
        </w:rPr>
        <w:t>of the</w:t>
      </w:r>
      <w:r w:rsidR="00360902">
        <w:rPr>
          <w:rFonts w:ascii="Arial" w:hAnsi="Arial" w:cs="Arial"/>
          <w:sz w:val="24"/>
          <w:szCs w:val="24"/>
        </w:rPr>
        <w:t xml:space="preserve"> </w:t>
      </w:r>
      <w:r w:rsidR="003B25A0">
        <w:rPr>
          <w:rFonts w:ascii="Arial" w:hAnsi="Arial" w:cs="Arial"/>
          <w:sz w:val="24"/>
          <w:szCs w:val="24"/>
        </w:rPr>
        <w:t xml:space="preserve">OS maps are </w:t>
      </w:r>
      <w:r w:rsidR="00360902">
        <w:rPr>
          <w:rFonts w:ascii="Arial" w:hAnsi="Arial" w:cs="Arial"/>
          <w:sz w:val="24"/>
          <w:szCs w:val="24"/>
        </w:rPr>
        <w:t xml:space="preserve">suggestive of public rights </w:t>
      </w:r>
      <w:r w:rsidR="003B25A0">
        <w:rPr>
          <w:rFonts w:ascii="Arial" w:hAnsi="Arial" w:cs="Arial"/>
          <w:sz w:val="24"/>
          <w:szCs w:val="24"/>
        </w:rPr>
        <w:t xml:space="preserve">of </w:t>
      </w:r>
      <w:r w:rsidR="00B93724">
        <w:rPr>
          <w:rFonts w:ascii="Arial" w:hAnsi="Arial" w:cs="Arial"/>
          <w:sz w:val="24"/>
          <w:szCs w:val="24"/>
        </w:rPr>
        <w:t>a higher status than bridleway</w:t>
      </w:r>
      <w:r w:rsidR="003B25A0">
        <w:rPr>
          <w:rFonts w:ascii="Arial" w:hAnsi="Arial" w:cs="Arial"/>
          <w:sz w:val="24"/>
          <w:szCs w:val="24"/>
        </w:rPr>
        <w:t xml:space="preserve">. However, </w:t>
      </w:r>
      <w:r w:rsidR="000F2AE7">
        <w:rPr>
          <w:rFonts w:ascii="Arial" w:hAnsi="Arial" w:cs="Arial"/>
          <w:sz w:val="24"/>
          <w:szCs w:val="24"/>
        </w:rPr>
        <w:t>other routes with public bridleway rights are also shown in the same way which limits the weight that can be place</w:t>
      </w:r>
      <w:r w:rsidR="003B25A0">
        <w:rPr>
          <w:rFonts w:ascii="Arial" w:hAnsi="Arial" w:cs="Arial"/>
          <w:sz w:val="24"/>
          <w:szCs w:val="24"/>
        </w:rPr>
        <w:t>d</w:t>
      </w:r>
      <w:r w:rsidR="000F2AE7">
        <w:rPr>
          <w:rFonts w:ascii="Arial" w:hAnsi="Arial" w:cs="Arial"/>
          <w:sz w:val="24"/>
          <w:szCs w:val="24"/>
        </w:rPr>
        <w:t xml:space="preserve"> on them</w:t>
      </w:r>
      <w:r w:rsidR="00125C54">
        <w:rPr>
          <w:rFonts w:ascii="Arial" w:hAnsi="Arial" w:cs="Arial"/>
          <w:sz w:val="24"/>
          <w:szCs w:val="24"/>
        </w:rPr>
        <w:t xml:space="preserve">. </w:t>
      </w:r>
    </w:p>
    <w:p w14:paraId="294D8C52" w14:textId="6E976666" w:rsidR="00517541" w:rsidRPr="00517541" w:rsidRDefault="00517541" w:rsidP="00EF7C74">
      <w:pPr>
        <w:pStyle w:val="Style1"/>
        <w:keepNext/>
        <w:numPr>
          <w:ilvl w:val="0"/>
          <w:numId w:val="0"/>
        </w:numPr>
        <w:rPr>
          <w:rFonts w:ascii="Arial" w:hAnsi="Arial" w:cs="Arial"/>
          <w:i/>
          <w:iCs/>
          <w:sz w:val="24"/>
          <w:szCs w:val="24"/>
        </w:rPr>
      </w:pPr>
      <w:r>
        <w:rPr>
          <w:rFonts w:ascii="Arial" w:hAnsi="Arial" w:cs="Arial"/>
          <w:i/>
          <w:iCs/>
          <w:sz w:val="24"/>
          <w:szCs w:val="24"/>
        </w:rPr>
        <w:t>Conclusions on the Documentary Evidence</w:t>
      </w:r>
    </w:p>
    <w:p w14:paraId="3FE95E7E" w14:textId="5324110C" w:rsidR="0007508D" w:rsidRDefault="00C6380A" w:rsidP="00EF7C74">
      <w:pPr>
        <w:pStyle w:val="Style1"/>
        <w:keepNext/>
        <w:tabs>
          <w:tab w:val="clear" w:pos="720"/>
        </w:tabs>
        <w:rPr>
          <w:rFonts w:ascii="Arial" w:hAnsi="Arial" w:cs="Arial"/>
          <w:sz w:val="24"/>
          <w:szCs w:val="24"/>
        </w:rPr>
      </w:pPr>
      <w:r w:rsidRPr="00C87BF8">
        <w:rPr>
          <w:rFonts w:ascii="Arial" w:hAnsi="Arial" w:cs="Arial"/>
          <w:sz w:val="24"/>
          <w:szCs w:val="24"/>
        </w:rPr>
        <w:t>Th</w:t>
      </w:r>
      <w:r w:rsidR="006226D1" w:rsidRPr="00C87BF8">
        <w:rPr>
          <w:rFonts w:ascii="Arial" w:hAnsi="Arial" w:cs="Arial"/>
          <w:sz w:val="24"/>
          <w:szCs w:val="24"/>
        </w:rPr>
        <w:t>e documentary evidence indicates the Order route has been a public highway since at least 1758</w:t>
      </w:r>
      <w:r w:rsidR="003E78D2">
        <w:rPr>
          <w:rFonts w:ascii="Arial" w:hAnsi="Arial" w:cs="Arial"/>
          <w:sz w:val="24"/>
          <w:szCs w:val="24"/>
        </w:rPr>
        <w:t xml:space="preserve"> but n</w:t>
      </w:r>
      <w:r w:rsidR="003E78D2" w:rsidRPr="00C87BF8">
        <w:rPr>
          <w:rFonts w:ascii="Arial" w:hAnsi="Arial" w:cs="Arial"/>
          <w:sz w:val="24"/>
          <w:szCs w:val="24"/>
        </w:rPr>
        <w:t>one of the documents before me provide a clear indication of its status.</w:t>
      </w:r>
      <w:r w:rsidR="006226D1" w:rsidRPr="00C87BF8">
        <w:rPr>
          <w:rFonts w:ascii="Arial" w:hAnsi="Arial" w:cs="Arial"/>
          <w:sz w:val="24"/>
          <w:szCs w:val="24"/>
        </w:rPr>
        <w:t xml:space="preserve"> </w:t>
      </w:r>
      <w:r w:rsidR="004B1B88">
        <w:rPr>
          <w:rFonts w:ascii="Arial" w:hAnsi="Arial" w:cs="Arial"/>
          <w:sz w:val="24"/>
          <w:szCs w:val="24"/>
        </w:rPr>
        <w:t xml:space="preserve">The undated Austwick Inclosure Award suggests private rights but </w:t>
      </w:r>
      <w:r w:rsidR="00CB7603">
        <w:rPr>
          <w:rFonts w:ascii="Arial" w:hAnsi="Arial" w:cs="Arial"/>
          <w:sz w:val="24"/>
          <w:szCs w:val="24"/>
        </w:rPr>
        <w:t xml:space="preserve">a full copy of this is not available. The Clapham Inclosure Award </w:t>
      </w:r>
      <w:r w:rsidR="00EE67D4">
        <w:rPr>
          <w:rFonts w:ascii="Arial" w:hAnsi="Arial" w:cs="Arial"/>
          <w:sz w:val="24"/>
          <w:szCs w:val="24"/>
        </w:rPr>
        <w:t xml:space="preserve">indicates </w:t>
      </w:r>
      <w:r w:rsidR="00742755">
        <w:rPr>
          <w:rFonts w:ascii="Arial" w:hAnsi="Arial" w:cs="Arial"/>
          <w:sz w:val="24"/>
          <w:szCs w:val="24"/>
        </w:rPr>
        <w:t>the Order route is a public highway</w:t>
      </w:r>
      <w:r w:rsidR="003E78D2">
        <w:rPr>
          <w:rFonts w:ascii="Arial" w:hAnsi="Arial" w:cs="Arial"/>
          <w:sz w:val="24"/>
          <w:szCs w:val="24"/>
        </w:rPr>
        <w:t>,</w:t>
      </w:r>
      <w:r w:rsidR="00742755">
        <w:rPr>
          <w:rFonts w:ascii="Arial" w:hAnsi="Arial" w:cs="Arial"/>
          <w:sz w:val="24"/>
          <w:szCs w:val="24"/>
        </w:rPr>
        <w:t xml:space="preserve"> but no status is </w:t>
      </w:r>
      <w:r w:rsidR="00EE67D4">
        <w:rPr>
          <w:rFonts w:ascii="Arial" w:hAnsi="Arial" w:cs="Arial"/>
          <w:sz w:val="24"/>
          <w:szCs w:val="24"/>
        </w:rPr>
        <w:t>given</w:t>
      </w:r>
      <w:r w:rsidR="00742755">
        <w:rPr>
          <w:rFonts w:ascii="Arial" w:hAnsi="Arial" w:cs="Arial"/>
          <w:sz w:val="24"/>
          <w:szCs w:val="24"/>
        </w:rPr>
        <w:t xml:space="preserve">. </w:t>
      </w:r>
    </w:p>
    <w:p w14:paraId="085C6BA7" w14:textId="5E24BF07" w:rsidR="00CF3507" w:rsidRDefault="006E1108" w:rsidP="00EF7C74">
      <w:pPr>
        <w:pStyle w:val="Style1"/>
        <w:keepNext/>
        <w:tabs>
          <w:tab w:val="clear" w:pos="720"/>
        </w:tabs>
        <w:rPr>
          <w:rFonts w:ascii="Arial" w:hAnsi="Arial" w:cs="Arial"/>
          <w:sz w:val="24"/>
          <w:szCs w:val="24"/>
        </w:rPr>
      </w:pPr>
      <w:r w:rsidRPr="00C87BF8">
        <w:rPr>
          <w:rFonts w:ascii="Arial" w:hAnsi="Arial" w:cs="Arial"/>
          <w:sz w:val="24"/>
          <w:szCs w:val="24"/>
        </w:rPr>
        <w:t xml:space="preserve">Tithe maps, </w:t>
      </w:r>
      <w:r w:rsidR="00A10380" w:rsidRPr="00C87BF8">
        <w:rPr>
          <w:rFonts w:ascii="Arial" w:hAnsi="Arial" w:cs="Arial"/>
          <w:sz w:val="24"/>
          <w:szCs w:val="24"/>
        </w:rPr>
        <w:t xml:space="preserve">Commercial maps, </w:t>
      </w:r>
      <w:r w:rsidR="004F6226" w:rsidRPr="00C87BF8">
        <w:rPr>
          <w:rFonts w:ascii="Arial" w:hAnsi="Arial" w:cs="Arial"/>
          <w:sz w:val="24"/>
          <w:szCs w:val="24"/>
        </w:rPr>
        <w:t xml:space="preserve">Finance Act maps, </w:t>
      </w:r>
      <w:r w:rsidR="00A10380" w:rsidRPr="00C87BF8">
        <w:rPr>
          <w:rFonts w:ascii="Arial" w:hAnsi="Arial" w:cs="Arial"/>
          <w:sz w:val="24"/>
          <w:szCs w:val="24"/>
        </w:rPr>
        <w:t>Estate Plans</w:t>
      </w:r>
      <w:r w:rsidR="00EB19CE" w:rsidRPr="00C87BF8">
        <w:rPr>
          <w:rFonts w:ascii="Arial" w:hAnsi="Arial" w:cs="Arial"/>
          <w:sz w:val="24"/>
          <w:szCs w:val="24"/>
        </w:rPr>
        <w:t>,</w:t>
      </w:r>
      <w:r w:rsidR="00C44BA7" w:rsidRPr="00C87BF8">
        <w:rPr>
          <w:rFonts w:ascii="Arial" w:hAnsi="Arial" w:cs="Arial"/>
          <w:sz w:val="24"/>
          <w:szCs w:val="24"/>
        </w:rPr>
        <w:t xml:space="preserve"> and</w:t>
      </w:r>
      <w:r w:rsidR="00A10380" w:rsidRPr="00C87BF8">
        <w:rPr>
          <w:rFonts w:ascii="Arial" w:hAnsi="Arial" w:cs="Arial"/>
          <w:sz w:val="24"/>
          <w:szCs w:val="24"/>
        </w:rPr>
        <w:t xml:space="preserve"> OS map</w:t>
      </w:r>
      <w:r w:rsidR="00EB19CE" w:rsidRPr="00C87BF8">
        <w:rPr>
          <w:rFonts w:ascii="Arial" w:hAnsi="Arial" w:cs="Arial"/>
          <w:sz w:val="24"/>
          <w:szCs w:val="24"/>
        </w:rPr>
        <w:t xml:space="preserve">s all show </w:t>
      </w:r>
      <w:r w:rsidR="00BD6616" w:rsidRPr="00C87BF8">
        <w:rPr>
          <w:rFonts w:ascii="Arial" w:hAnsi="Arial" w:cs="Arial"/>
          <w:sz w:val="24"/>
          <w:szCs w:val="24"/>
        </w:rPr>
        <w:t xml:space="preserve">known public bridleways and carriageways in the same way as the Order route, including two routes set out </w:t>
      </w:r>
      <w:r w:rsidR="0007508D">
        <w:rPr>
          <w:rFonts w:ascii="Arial" w:hAnsi="Arial" w:cs="Arial"/>
          <w:sz w:val="24"/>
          <w:szCs w:val="24"/>
        </w:rPr>
        <w:t>as public bridleways</w:t>
      </w:r>
      <w:r w:rsidR="000371BB">
        <w:rPr>
          <w:rFonts w:ascii="Arial" w:hAnsi="Arial" w:cs="Arial"/>
          <w:sz w:val="24"/>
          <w:szCs w:val="24"/>
        </w:rPr>
        <w:t xml:space="preserve"> </w:t>
      </w:r>
      <w:r w:rsidR="000371BB" w:rsidRPr="00C87BF8">
        <w:rPr>
          <w:rFonts w:ascii="Arial" w:hAnsi="Arial" w:cs="Arial"/>
          <w:sz w:val="24"/>
          <w:szCs w:val="24"/>
        </w:rPr>
        <w:t>in the 1814 Award</w:t>
      </w:r>
      <w:r w:rsidR="00BA3501" w:rsidRPr="00C87BF8">
        <w:rPr>
          <w:rFonts w:ascii="Arial" w:hAnsi="Arial" w:cs="Arial"/>
          <w:sz w:val="24"/>
          <w:szCs w:val="24"/>
        </w:rPr>
        <w:t xml:space="preserve">. Many of the routes in the lists of RTR </w:t>
      </w:r>
      <w:r w:rsidR="00654EA3">
        <w:rPr>
          <w:rFonts w:ascii="Arial" w:hAnsi="Arial" w:cs="Arial"/>
          <w:sz w:val="24"/>
          <w:szCs w:val="24"/>
        </w:rPr>
        <w:t>have</w:t>
      </w:r>
      <w:r w:rsidR="00BA3501" w:rsidRPr="00C87BF8">
        <w:rPr>
          <w:rFonts w:ascii="Arial" w:hAnsi="Arial" w:cs="Arial"/>
          <w:sz w:val="24"/>
          <w:szCs w:val="24"/>
        </w:rPr>
        <w:t xml:space="preserve"> public footpath or bridleway rights including</w:t>
      </w:r>
      <w:r w:rsidR="000371BB">
        <w:rPr>
          <w:rFonts w:ascii="Arial" w:hAnsi="Arial" w:cs="Arial"/>
          <w:sz w:val="24"/>
          <w:szCs w:val="24"/>
        </w:rPr>
        <w:t xml:space="preserve"> the</w:t>
      </w:r>
      <w:r w:rsidR="00BA3501" w:rsidRPr="00C87BF8">
        <w:rPr>
          <w:rFonts w:ascii="Arial" w:hAnsi="Arial" w:cs="Arial"/>
          <w:sz w:val="24"/>
          <w:szCs w:val="24"/>
        </w:rPr>
        <w:t xml:space="preserve"> two bridleways </w:t>
      </w:r>
      <w:r w:rsidR="004365B8">
        <w:rPr>
          <w:rFonts w:ascii="Arial" w:hAnsi="Arial" w:cs="Arial"/>
          <w:sz w:val="24"/>
          <w:szCs w:val="24"/>
        </w:rPr>
        <w:t>set out in</w:t>
      </w:r>
      <w:r w:rsidR="00BA3501" w:rsidRPr="00C87BF8">
        <w:rPr>
          <w:rFonts w:ascii="Arial" w:hAnsi="Arial" w:cs="Arial"/>
          <w:sz w:val="24"/>
          <w:szCs w:val="24"/>
        </w:rPr>
        <w:t xml:space="preserve"> the </w:t>
      </w:r>
      <w:r w:rsidR="00C87BF8" w:rsidRPr="00C87BF8">
        <w:rPr>
          <w:rFonts w:ascii="Arial" w:hAnsi="Arial" w:cs="Arial"/>
          <w:sz w:val="24"/>
          <w:szCs w:val="24"/>
        </w:rPr>
        <w:t>1814 Award</w:t>
      </w:r>
      <w:r w:rsidR="00C87BF8">
        <w:rPr>
          <w:rFonts w:ascii="Arial" w:hAnsi="Arial" w:cs="Arial"/>
          <w:sz w:val="24"/>
          <w:szCs w:val="24"/>
        </w:rPr>
        <w:t>.</w:t>
      </w:r>
      <w:r w:rsidR="003E78D2">
        <w:rPr>
          <w:rFonts w:ascii="Arial" w:hAnsi="Arial" w:cs="Arial"/>
          <w:sz w:val="24"/>
          <w:szCs w:val="24"/>
        </w:rPr>
        <w:t xml:space="preserve"> The routes listed under public roads and wastes </w:t>
      </w:r>
      <w:r w:rsidR="00D42923">
        <w:rPr>
          <w:rFonts w:ascii="Arial" w:hAnsi="Arial" w:cs="Arial"/>
          <w:sz w:val="24"/>
          <w:szCs w:val="24"/>
        </w:rPr>
        <w:t>in the Clapham Tithe Award</w:t>
      </w:r>
      <w:r w:rsidR="00CF3507">
        <w:rPr>
          <w:rFonts w:ascii="Arial" w:hAnsi="Arial" w:cs="Arial"/>
          <w:sz w:val="24"/>
          <w:szCs w:val="24"/>
        </w:rPr>
        <w:t xml:space="preserve"> include footpaths and bridleways. </w:t>
      </w:r>
      <w:r w:rsidR="005F6C7C">
        <w:rPr>
          <w:rFonts w:ascii="Arial" w:hAnsi="Arial" w:cs="Arial"/>
          <w:sz w:val="24"/>
          <w:szCs w:val="24"/>
        </w:rPr>
        <w:t>Furthermore, t</w:t>
      </w:r>
      <w:r w:rsidR="00CF3507">
        <w:rPr>
          <w:rFonts w:ascii="Arial" w:hAnsi="Arial" w:cs="Arial"/>
          <w:sz w:val="24"/>
          <w:szCs w:val="24"/>
        </w:rPr>
        <w:t>he definition of roads can include foot and bridle roads not just carriageways.</w:t>
      </w:r>
    </w:p>
    <w:p w14:paraId="6D1D599C" w14:textId="6D2B4ADC" w:rsidR="00BA3501" w:rsidRDefault="001414ED" w:rsidP="00460318">
      <w:pPr>
        <w:pStyle w:val="Style1"/>
        <w:rPr>
          <w:rFonts w:ascii="Arial" w:hAnsi="Arial" w:cs="Arial"/>
          <w:sz w:val="24"/>
          <w:szCs w:val="24"/>
        </w:rPr>
      </w:pPr>
      <w:r>
        <w:rPr>
          <w:rFonts w:ascii="Arial" w:hAnsi="Arial" w:cs="Arial"/>
          <w:sz w:val="24"/>
          <w:szCs w:val="24"/>
        </w:rPr>
        <w:t xml:space="preserve">The </w:t>
      </w:r>
      <w:r w:rsidR="00771AF5">
        <w:rPr>
          <w:rFonts w:ascii="Arial" w:hAnsi="Arial" w:cs="Arial"/>
          <w:sz w:val="24"/>
          <w:szCs w:val="24"/>
        </w:rPr>
        <w:t xml:space="preserve">reference to the Order route as a public highway rather than bridleway in the </w:t>
      </w:r>
      <w:r>
        <w:rPr>
          <w:rFonts w:ascii="Arial" w:hAnsi="Arial" w:cs="Arial"/>
          <w:sz w:val="24"/>
          <w:szCs w:val="24"/>
        </w:rPr>
        <w:t xml:space="preserve">1832/3 Diversion </w:t>
      </w:r>
      <w:r w:rsidR="00771AF5">
        <w:rPr>
          <w:rFonts w:ascii="Arial" w:hAnsi="Arial" w:cs="Arial"/>
          <w:sz w:val="24"/>
          <w:szCs w:val="24"/>
        </w:rPr>
        <w:t xml:space="preserve">of part of Thwaite Lane </w:t>
      </w:r>
      <w:r w:rsidR="00A84552">
        <w:rPr>
          <w:rFonts w:ascii="Arial" w:hAnsi="Arial" w:cs="Arial"/>
          <w:sz w:val="24"/>
          <w:szCs w:val="24"/>
        </w:rPr>
        <w:t>is more suggestive of vehicular rights</w:t>
      </w:r>
      <w:r w:rsidR="005F6C7C">
        <w:rPr>
          <w:rFonts w:ascii="Arial" w:hAnsi="Arial" w:cs="Arial"/>
          <w:sz w:val="24"/>
          <w:szCs w:val="24"/>
        </w:rPr>
        <w:t xml:space="preserve"> but is not conclusive</w:t>
      </w:r>
      <w:r w:rsidR="00A84552">
        <w:rPr>
          <w:rFonts w:ascii="Arial" w:hAnsi="Arial" w:cs="Arial"/>
          <w:sz w:val="24"/>
          <w:szCs w:val="24"/>
        </w:rPr>
        <w:t>.</w:t>
      </w:r>
      <w:r w:rsidR="00097720">
        <w:rPr>
          <w:rFonts w:ascii="Arial" w:hAnsi="Arial" w:cs="Arial"/>
          <w:sz w:val="24"/>
          <w:szCs w:val="24"/>
        </w:rPr>
        <w:t xml:space="preserve"> </w:t>
      </w:r>
      <w:r w:rsidR="00CA2B15">
        <w:rPr>
          <w:rFonts w:ascii="Arial" w:hAnsi="Arial" w:cs="Arial"/>
          <w:sz w:val="24"/>
          <w:szCs w:val="24"/>
        </w:rPr>
        <w:t>O</w:t>
      </w:r>
      <w:r w:rsidR="00097720">
        <w:rPr>
          <w:rFonts w:ascii="Arial" w:hAnsi="Arial" w:cs="Arial"/>
          <w:sz w:val="24"/>
          <w:szCs w:val="24"/>
        </w:rPr>
        <w:t xml:space="preserve">ther documents show the Order route in the same way as </w:t>
      </w:r>
      <w:r w:rsidR="00A90388">
        <w:rPr>
          <w:rFonts w:ascii="Arial" w:hAnsi="Arial" w:cs="Arial"/>
          <w:sz w:val="24"/>
          <w:szCs w:val="24"/>
        </w:rPr>
        <w:t xml:space="preserve">known </w:t>
      </w:r>
      <w:r w:rsidR="00805EB9">
        <w:rPr>
          <w:rFonts w:ascii="Arial" w:hAnsi="Arial" w:cs="Arial"/>
          <w:sz w:val="24"/>
          <w:szCs w:val="24"/>
        </w:rPr>
        <w:t>public bridleways and roads</w:t>
      </w:r>
      <w:r w:rsidR="004759E6">
        <w:rPr>
          <w:rFonts w:ascii="Arial" w:hAnsi="Arial" w:cs="Arial"/>
          <w:sz w:val="24"/>
          <w:szCs w:val="24"/>
        </w:rPr>
        <w:t xml:space="preserve"> and some are suggestive of private rights</w:t>
      </w:r>
      <w:r w:rsidR="00A90388">
        <w:rPr>
          <w:rFonts w:ascii="Arial" w:hAnsi="Arial" w:cs="Arial"/>
          <w:sz w:val="24"/>
          <w:szCs w:val="24"/>
        </w:rPr>
        <w:t xml:space="preserve">. Therefore, </w:t>
      </w:r>
      <w:r w:rsidR="00805EB9">
        <w:rPr>
          <w:rFonts w:ascii="Arial" w:hAnsi="Arial" w:cs="Arial"/>
          <w:sz w:val="24"/>
          <w:szCs w:val="24"/>
        </w:rPr>
        <w:t xml:space="preserve">I do not </w:t>
      </w:r>
      <w:r w:rsidR="00BD07B7">
        <w:rPr>
          <w:rFonts w:ascii="Arial" w:hAnsi="Arial" w:cs="Arial"/>
          <w:sz w:val="24"/>
          <w:szCs w:val="24"/>
        </w:rPr>
        <w:t xml:space="preserve">consider </w:t>
      </w:r>
      <w:r w:rsidR="004759E6">
        <w:rPr>
          <w:rFonts w:ascii="Arial" w:hAnsi="Arial" w:cs="Arial"/>
          <w:sz w:val="24"/>
          <w:szCs w:val="24"/>
        </w:rPr>
        <w:t>the 1822/3 Diversion</w:t>
      </w:r>
      <w:r w:rsidR="00BD07B7">
        <w:rPr>
          <w:rFonts w:ascii="Arial" w:hAnsi="Arial" w:cs="Arial"/>
          <w:sz w:val="24"/>
          <w:szCs w:val="24"/>
        </w:rPr>
        <w:t xml:space="preserve"> is sufficient on its own to </w:t>
      </w:r>
      <w:r w:rsidR="00CA2B15">
        <w:rPr>
          <w:rFonts w:ascii="Arial" w:hAnsi="Arial" w:cs="Arial"/>
          <w:sz w:val="24"/>
          <w:szCs w:val="24"/>
        </w:rPr>
        <w:t xml:space="preserve">indicate </w:t>
      </w:r>
      <w:r w:rsidR="001A3AB1">
        <w:rPr>
          <w:rFonts w:ascii="Arial" w:hAnsi="Arial" w:cs="Arial"/>
          <w:sz w:val="24"/>
          <w:szCs w:val="24"/>
        </w:rPr>
        <w:t>public vehicular rights</w:t>
      </w:r>
      <w:r w:rsidR="00BD07B7">
        <w:rPr>
          <w:rFonts w:ascii="Arial" w:hAnsi="Arial" w:cs="Arial"/>
          <w:sz w:val="24"/>
          <w:szCs w:val="24"/>
        </w:rPr>
        <w:t xml:space="preserve">. </w:t>
      </w:r>
    </w:p>
    <w:p w14:paraId="54079AC3" w14:textId="0367A3CC" w:rsidR="00D95D53" w:rsidRPr="00F70D29" w:rsidRDefault="00D95D53" w:rsidP="00F70D29">
      <w:pPr>
        <w:pStyle w:val="Style1"/>
        <w:rPr>
          <w:rFonts w:ascii="Arial" w:hAnsi="Arial" w:cs="Arial"/>
          <w:sz w:val="24"/>
          <w:szCs w:val="24"/>
        </w:rPr>
      </w:pPr>
      <w:r>
        <w:rPr>
          <w:rFonts w:ascii="Arial" w:hAnsi="Arial" w:cs="Arial"/>
          <w:sz w:val="24"/>
          <w:szCs w:val="24"/>
        </w:rPr>
        <w:t xml:space="preserve">I consider the </w:t>
      </w:r>
      <w:r w:rsidR="006B62E9">
        <w:rPr>
          <w:rFonts w:ascii="Arial" w:hAnsi="Arial" w:cs="Arial"/>
          <w:sz w:val="24"/>
          <w:szCs w:val="24"/>
        </w:rPr>
        <w:t xml:space="preserve">documentary evidence before me is not sufficient to show, on the balance of probabilities, </w:t>
      </w:r>
      <w:r w:rsidR="00C644E7">
        <w:rPr>
          <w:rFonts w:ascii="Arial" w:hAnsi="Arial" w:cs="Arial"/>
          <w:sz w:val="24"/>
          <w:szCs w:val="24"/>
        </w:rPr>
        <w:t xml:space="preserve">public vehicular rights over the Order route. </w:t>
      </w:r>
      <w:r w:rsidR="00320729" w:rsidRPr="00F70D29">
        <w:rPr>
          <w:rFonts w:ascii="Arial" w:hAnsi="Arial" w:cs="Arial"/>
          <w:sz w:val="24"/>
          <w:szCs w:val="24"/>
        </w:rPr>
        <w:t>S</w:t>
      </w:r>
      <w:r w:rsidR="00C644E7" w:rsidRPr="00F70D29">
        <w:rPr>
          <w:rFonts w:ascii="Arial" w:hAnsi="Arial" w:cs="Arial"/>
          <w:sz w:val="24"/>
          <w:szCs w:val="24"/>
        </w:rPr>
        <w:t xml:space="preserve">ection A to B is not shown on the </w:t>
      </w:r>
      <w:r w:rsidR="0006107F" w:rsidRPr="00F70D29">
        <w:rPr>
          <w:rFonts w:ascii="Arial" w:hAnsi="Arial" w:cs="Arial"/>
          <w:sz w:val="24"/>
          <w:szCs w:val="24"/>
        </w:rPr>
        <w:t xml:space="preserve">Definitive Map but </w:t>
      </w:r>
      <w:r w:rsidR="00E66C8D">
        <w:rPr>
          <w:rFonts w:ascii="Arial" w:hAnsi="Arial" w:cs="Arial"/>
          <w:sz w:val="24"/>
          <w:szCs w:val="24"/>
        </w:rPr>
        <w:t xml:space="preserve">the </w:t>
      </w:r>
      <w:r w:rsidR="0006107F" w:rsidRPr="00F70D29">
        <w:rPr>
          <w:rFonts w:ascii="Arial" w:hAnsi="Arial" w:cs="Arial"/>
          <w:sz w:val="24"/>
          <w:szCs w:val="24"/>
        </w:rPr>
        <w:t>evidence before me shows i</w:t>
      </w:r>
      <w:r w:rsidR="006036F6" w:rsidRPr="00F70D29">
        <w:rPr>
          <w:rFonts w:ascii="Arial" w:hAnsi="Arial" w:cs="Arial"/>
          <w:sz w:val="24"/>
          <w:szCs w:val="24"/>
        </w:rPr>
        <w:t xml:space="preserve">t </w:t>
      </w:r>
      <w:r w:rsidR="005626D8">
        <w:rPr>
          <w:rFonts w:ascii="Arial" w:hAnsi="Arial" w:cs="Arial"/>
          <w:sz w:val="24"/>
          <w:szCs w:val="24"/>
        </w:rPr>
        <w:t xml:space="preserve">is </w:t>
      </w:r>
      <w:r w:rsidR="008E6862">
        <w:rPr>
          <w:rFonts w:ascii="Arial" w:hAnsi="Arial" w:cs="Arial"/>
          <w:sz w:val="24"/>
          <w:szCs w:val="24"/>
        </w:rPr>
        <w:t xml:space="preserve">part of a </w:t>
      </w:r>
      <w:r w:rsidR="006036F6" w:rsidRPr="00F70D29">
        <w:rPr>
          <w:rFonts w:ascii="Arial" w:hAnsi="Arial" w:cs="Arial"/>
          <w:sz w:val="24"/>
          <w:szCs w:val="24"/>
        </w:rPr>
        <w:t>public highway</w:t>
      </w:r>
      <w:r w:rsidR="00125A10">
        <w:rPr>
          <w:rFonts w:ascii="Arial" w:hAnsi="Arial" w:cs="Arial"/>
          <w:sz w:val="24"/>
          <w:szCs w:val="24"/>
        </w:rPr>
        <w:t xml:space="preserve"> </w:t>
      </w:r>
      <w:r w:rsidR="008E6862">
        <w:rPr>
          <w:rFonts w:ascii="Arial" w:hAnsi="Arial" w:cs="Arial"/>
          <w:sz w:val="24"/>
          <w:szCs w:val="24"/>
        </w:rPr>
        <w:t>called</w:t>
      </w:r>
      <w:r w:rsidR="00125A10">
        <w:rPr>
          <w:rFonts w:ascii="Arial" w:hAnsi="Arial" w:cs="Arial"/>
          <w:sz w:val="24"/>
          <w:szCs w:val="24"/>
        </w:rPr>
        <w:t xml:space="preserve"> Thwaite Lane</w:t>
      </w:r>
      <w:r w:rsidR="00C644E7" w:rsidRPr="00F70D29">
        <w:rPr>
          <w:rFonts w:ascii="Arial" w:hAnsi="Arial" w:cs="Arial"/>
          <w:sz w:val="24"/>
          <w:szCs w:val="24"/>
        </w:rPr>
        <w:t xml:space="preserve">. </w:t>
      </w:r>
      <w:r w:rsidR="00614E99">
        <w:rPr>
          <w:rFonts w:ascii="Arial" w:hAnsi="Arial" w:cs="Arial"/>
          <w:sz w:val="24"/>
          <w:szCs w:val="24"/>
        </w:rPr>
        <w:t>The rest of Thwaite Lane is recorded on the DMS as a public bridleway</w:t>
      </w:r>
      <w:r w:rsidR="00FD23C4">
        <w:rPr>
          <w:rFonts w:ascii="Arial" w:hAnsi="Arial" w:cs="Arial"/>
          <w:sz w:val="24"/>
          <w:szCs w:val="24"/>
        </w:rPr>
        <w:t xml:space="preserve"> and the evidence suggests bridleway rights</w:t>
      </w:r>
      <w:r w:rsidR="00614E99">
        <w:rPr>
          <w:rFonts w:ascii="Arial" w:hAnsi="Arial" w:cs="Arial"/>
          <w:sz w:val="24"/>
          <w:szCs w:val="24"/>
        </w:rPr>
        <w:t xml:space="preserve">. Therefore, </w:t>
      </w:r>
      <w:r w:rsidR="00C644E7" w:rsidRPr="00F70D29">
        <w:rPr>
          <w:rFonts w:ascii="Arial" w:hAnsi="Arial" w:cs="Arial"/>
          <w:sz w:val="24"/>
          <w:szCs w:val="24"/>
        </w:rPr>
        <w:t>I consider there is sufficient evidence to show</w:t>
      </w:r>
      <w:r w:rsidR="00CC21E2" w:rsidRPr="00F70D29">
        <w:rPr>
          <w:rFonts w:ascii="Arial" w:hAnsi="Arial" w:cs="Arial"/>
          <w:sz w:val="24"/>
          <w:szCs w:val="24"/>
        </w:rPr>
        <w:t>, on the balance of probabilities,</w:t>
      </w:r>
      <w:r w:rsidR="00C644E7" w:rsidRPr="00F70D29">
        <w:rPr>
          <w:rFonts w:ascii="Arial" w:hAnsi="Arial" w:cs="Arial"/>
          <w:sz w:val="24"/>
          <w:szCs w:val="24"/>
        </w:rPr>
        <w:t xml:space="preserve"> public bridleway r</w:t>
      </w:r>
      <w:r w:rsidR="00760DFA" w:rsidRPr="00F70D29">
        <w:rPr>
          <w:rFonts w:ascii="Arial" w:hAnsi="Arial" w:cs="Arial"/>
          <w:sz w:val="24"/>
          <w:szCs w:val="24"/>
        </w:rPr>
        <w:t>ight</w:t>
      </w:r>
      <w:r w:rsidR="00C644E7" w:rsidRPr="00F70D29">
        <w:rPr>
          <w:rFonts w:ascii="Arial" w:hAnsi="Arial" w:cs="Arial"/>
          <w:sz w:val="24"/>
          <w:szCs w:val="24"/>
        </w:rPr>
        <w:t xml:space="preserve">s over section </w:t>
      </w:r>
      <w:r w:rsidR="00760DFA" w:rsidRPr="00F70D29">
        <w:rPr>
          <w:rFonts w:ascii="Arial" w:hAnsi="Arial" w:cs="Arial"/>
          <w:sz w:val="24"/>
          <w:szCs w:val="24"/>
        </w:rPr>
        <w:t xml:space="preserve">A to B </w:t>
      </w:r>
      <w:r w:rsidR="00C644E7" w:rsidRPr="00F70D29">
        <w:rPr>
          <w:rFonts w:ascii="Arial" w:hAnsi="Arial" w:cs="Arial"/>
          <w:sz w:val="24"/>
          <w:szCs w:val="24"/>
        </w:rPr>
        <w:t xml:space="preserve">of the Order route. </w:t>
      </w:r>
    </w:p>
    <w:p w14:paraId="30CEC372" w14:textId="39CAADF0" w:rsidR="001D7AB2" w:rsidRPr="001D7AB2" w:rsidRDefault="001D7AB2" w:rsidP="001D7AB2">
      <w:pPr>
        <w:pStyle w:val="Style1"/>
        <w:numPr>
          <w:ilvl w:val="0"/>
          <w:numId w:val="0"/>
        </w:numPr>
        <w:rPr>
          <w:rFonts w:ascii="Arial" w:hAnsi="Arial" w:cs="Arial"/>
          <w:b/>
          <w:bCs/>
          <w:sz w:val="24"/>
          <w:szCs w:val="24"/>
        </w:rPr>
      </w:pPr>
      <w:r>
        <w:rPr>
          <w:rFonts w:ascii="Arial" w:hAnsi="Arial" w:cs="Arial"/>
          <w:b/>
          <w:bCs/>
          <w:sz w:val="24"/>
          <w:szCs w:val="24"/>
        </w:rPr>
        <w:t>User Evidence</w:t>
      </w:r>
    </w:p>
    <w:p w14:paraId="7300C42D" w14:textId="12568B46" w:rsidR="000E07DC" w:rsidRPr="00C67D2F" w:rsidRDefault="000E07DC" w:rsidP="00D55F93">
      <w:pPr>
        <w:pStyle w:val="Style1"/>
        <w:numPr>
          <w:ilvl w:val="0"/>
          <w:numId w:val="0"/>
        </w:numPr>
        <w:ind w:left="431" w:hanging="431"/>
        <w:rPr>
          <w:rFonts w:ascii="Arial" w:hAnsi="Arial" w:cs="Arial"/>
          <w:i/>
          <w:iCs/>
          <w:sz w:val="24"/>
          <w:szCs w:val="24"/>
        </w:rPr>
      </w:pPr>
      <w:r>
        <w:rPr>
          <w:rFonts w:ascii="Arial" w:hAnsi="Arial" w:cs="Arial"/>
          <w:i/>
          <w:iCs/>
          <w:sz w:val="24"/>
          <w:szCs w:val="24"/>
        </w:rPr>
        <w:t>Bringing into question</w:t>
      </w:r>
    </w:p>
    <w:p w14:paraId="5792A4D7" w14:textId="7F89F0D4" w:rsidR="00B26513" w:rsidRDefault="00B26513" w:rsidP="00B26513">
      <w:pPr>
        <w:pStyle w:val="Style1"/>
        <w:rPr>
          <w:rFonts w:ascii="Arial" w:hAnsi="Arial" w:cs="Arial"/>
          <w:sz w:val="24"/>
          <w:szCs w:val="24"/>
        </w:rPr>
      </w:pPr>
      <w:r w:rsidRPr="00B26513">
        <w:rPr>
          <w:rFonts w:ascii="Arial" w:hAnsi="Arial" w:cs="Arial"/>
          <w:sz w:val="24"/>
          <w:szCs w:val="24"/>
        </w:rPr>
        <w:t>To bring into question the right of the public to use the Order route some actions or events must have occurred that brought home to at least some of those using it that their right to do so was being challenged. These must have been sufficiently overt to bring that challenge to the attention of the public using the route.</w:t>
      </w:r>
    </w:p>
    <w:p w14:paraId="25B2FE18" w14:textId="43DA3CAB" w:rsidR="00B26513" w:rsidRPr="00B26513" w:rsidRDefault="006E30C8" w:rsidP="00B26513">
      <w:pPr>
        <w:pStyle w:val="Style1"/>
        <w:rPr>
          <w:rFonts w:ascii="Arial" w:hAnsi="Arial" w:cs="Arial"/>
          <w:sz w:val="24"/>
          <w:szCs w:val="24"/>
        </w:rPr>
      </w:pPr>
      <w:r>
        <w:rPr>
          <w:rFonts w:ascii="Arial" w:hAnsi="Arial" w:cs="Arial"/>
          <w:sz w:val="24"/>
          <w:szCs w:val="24"/>
        </w:rPr>
        <w:t>In</w:t>
      </w:r>
      <w:r w:rsidR="00EF462B">
        <w:rPr>
          <w:rFonts w:ascii="Arial" w:hAnsi="Arial" w:cs="Arial"/>
          <w:sz w:val="24"/>
          <w:szCs w:val="24"/>
        </w:rPr>
        <w:t xml:space="preserve"> the</w:t>
      </w:r>
      <w:r>
        <w:rPr>
          <w:rFonts w:ascii="Arial" w:hAnsi="Arial" w:cs="Arial"/>
          <w:sz w:val="24"/>
          <w:szCs w:val="24"/>
        </w:rPr>
        <w:t xml:space="preserve"> </w:t>
      </w:r>
      <w:r w:rsidR="00301ECA">
        <w:rPr>
          <w:rFonts w:ascii="Arial" w:hAnsi="Arial" w:cs="Arial"/>
          <w:sz w:val="24"/>
          <w:szCs w:val="24"/>
        </w:rPr>
        <w:t>1970</w:t>
      </w:r>
      <w:r w:rsidR="00EF462B">
        <w:rPr>
          <w:rFonts w:ascii="Arial" w:hAnsi="Arial" w:cs="Arial"/>
          <w:sz w:val="24"/>
          <w:szCs w:val="24"/>
        </w:rPr>
        <w:t>’s</w:t>
      </w:r>
      <w:r>
        <w:rPr>
          <w:rFonts w:ascii="Arial" w:hAnsi="Arial" w:cs="Arial"/>
          <w:sz w:val="24"/>
          <w:szCs w:val="24"/>
        </w:rPr>
        <w:t xml:space="preserve"> </w:t>
      </w:r>
      <w:r w:rsidR="00424D15">
        <w:rPr>
          <w:rFonts w:ascii="Arial" w:hAnsi="Arial" w:cs="Arial"/>
          <w:sz w:val="24"/>
          <w:szCs w:val="24"/>
        </w:rPr>
        <w:t xml:space="preserve">concerns </w:t>
      </w:r>
      <w:r w:rsidR="00EF462B">
        <w:rPr>
          <w:rFonts w:ascii="Arial" w:hAnsi="Arial" w:cs="Arial"/>
          <w:sz w:val="24"/>
          <w:szCs w:val="24"/>
        </w:rPr>
        <w:t xml:space="preserve">were raised </w:t>
      </w:r>
      <w:r w:rsidR="00F50F38">
        <w:rPr>
          <w:rFonts w:ascii="Arial" w:hAnsi="Arial" w:cs="Arial"/>
          <w:sz w:val="24"/>
          <w:szCs w:val="24"/>
        </w:rPr>
        <w:t xml:space="preserve">about </w:t>
      </w:r>
      <w:r w:rsidR="00210B31">
        <w:rPr>
          <w:rFonts w:ascii="Arial" w:hAnsi="Arial" w:cs="Arial"/>
          <w:sz w:val="24"/>
          <w:szCs w:val="24"/>
        </w:rPr>
        <w:t xml:space="preserve">public vehicular use </w:t>
      </w:r>
      <w:r w:rsidR="003C4CCC">
        <w:rPr>
          <w:rFonts w:ascii="Arial" w:hAnsi="Arial" w:cs="Arial"/>
          <w:sz w:val="24"/>
          <w:szCs w:val="24"/>
        </w:rPr>
        <w:t>of</w:t>
      </w:r>
      <w:r w:rsidR="00210B31">
        <w:rPr>
          <w:rFonts w:ascii="Arial" w:hAnsi="Arial" w:cs="Arial"/>
          <w:sz w:val="24"/>
          <w:szCs w:val="24"/>
        </w:rPr>
        <w:t xml:space="preserve"> Thwaite Lane and </w:t>
      </w:r>
      <w:r w:rsidR="00424D15">
        <w:rPr>
          <w:rFonts w:ascii="Arial" w:hAnsi="Arial" w:cs="Arial"/>
          <w:sz w:val="24"/>
          <w:szCs w:val="24"/>
        </w:rPr>
        <w:t xml:space="preserve">signs </w:t>
      </w:r>
      <w:r w:rsidR="0093017F">
        <w:rPr>
          <w:rFonts w:ascii="Arial" w:hAnsi="Arial" w:cs="Arial"/>
          <w:sz w:val="24"/>
          <w:szCs w:val="24"/>
        </w:rPr>
        <w:t>prohibiting motor vehicles</w:t>
      </w:r>
      <w:r w:rsidR="003C4CCC">
        <w:rPr>
          <w:rFonts w:ascii="Arial" w:hAnsi="Arial" w:cs="Arial"/>
          <w:sz w:val="24"/>
          <w:szCs w:val="24"/>
        </w:rPr>
        <w:t xml:space="preserve"> were requested</w:t>
      </w:r>
      <w:r w:rsidR="00210B31">
        <w:rPr>
          <w:rFonts w:ascii="Arial" w:hAnsi="Arial" w:cs="Arial"/>
          <w:sz w:val="24"/>
          <w:szCs w:val="24"/>
        </w:rPr>
        <w:t>.</w:t>
      </w:r>
      <w:r w:rsidR="00301ECA">
        <w:rPr>
          <w:rFonts w:ascii="Arial" w:hAnsi="Arial" w:cs="Arial"/>
          <w:sz w:val="24"/>
          <w:szCs w:val="24"/>
        </w:rPr>
        <w:t xml:space="preserve"> </w:t>
      </w:r>
      <w:r w:rsidR="00BB78D3">
        <w:rPr>
          <w:rFonts w:ascii="Arial" w:hAnsi="Arial" w:cs="Arial"/>
          <w:sz w:val="24"/>
          <w:szCs w:val="24"/>
        </w:rPr>
        <w:t>There is nothing before me to indicate signs were erected</w:t>
      </w:r>
      <w:r w:rsidR="0076015E">
        <w:rPr>
          <w:rFonts w:ascii="Arial" w:hAnsi="Arial" w:cs="Arial"/>
          <w:sz w:val="24"/>
          <w:szCs w:val="24"/>
        </w:rPr>
        <w:t xml:space="preserve"> and</w:t>
      </w:r>
      <w:r w:rsidR="004D6662">
        <w:rPr>
          <w:rFonts w:ascii="Arial" w:hAnsi="Arial" w:cs="Arial"/>
          <w:sz w:val="24"/>
          <w:szCs w:val="24"/>
        </w:rPr>
        <w:t xml:space="preserve"> there is</w:t>
      </w:r>
      <w:r w:rsidR="0076015E">
        <w:rPr>
          <w:rFonts w:ascii="Arial" w:hAnsi="Arial" w:cs="Arial"/>
          <w:sz w:val="24"/>
          <w:szCs w:val="24"/>
        </w:rPr>
        <w:t xml:space="preserve"> no </w:t>
      </w:r>
      <w:r w:rsidR="00B84749">
        <w:rPr>
          <w:rFonts w:ascii="Arial" w:hAnsi="Arial" w:cs="Arial"/>
          <w:sz w:val="24"/>
          <w:szCs w:val="24"/>
        </w:rPr>
        <w:t xml:space="preserve">evidence of other events </w:t>
      </w:r>
      <w:r w:rsidR="004D6662">
        <w:rPr>
          <w:rFonts w:ascii="Arial" w:hAnsi="Arial" w:cs="Arial"/>
          <w:sz w:val="24"/>
          <w:szCs w:val="24"/>
        </w:rPr>
        <w:t>challenging</w:t>
      </w:r>
      <w:r w:rsidR="00B84749">
        <w:rPr>
          <w:rFonts w:ascii="Arial" w:hAnsi="Arial" w:cs="Arial"/>
          <w:sz w:val="24"/>
          <w:szCs w:val="24"/>
        </w:rPr>
        <w:t xml:space="preserve"> use</w:t>
      </w:r>
      <w:r w:rsidR="00BB78D3">
        <w:rPr>
          <w:rFonts w:ascii="Arial" w:hAnsi="Arial" w:cs="Arial"/>
          <w:sz w:val="24"/>
          <w:szCs w:val="24"/>
        </w:rPr>
        <w:t>.</w:t>
      </w:r>
    </w:p>
    <w:p w14:paraId="6356C890" w14:textId="33EDCB56" w:rsidR="00D55F93" w:rsidRPr="00B84749" w:rsidRDefault="00B26513" w:rsidP="00C724CC">
      <w:pPr>
        <w:pStyle w:val="Style1"/>
        <w:rPr>
          <w:rFonts w:ascii="Arial" w:hAnsi="Arial" w:cs="Arial"/>
          <w:sz w:val="24"/>
          <w:szCs w:val="24"/>
        </w:rPr>
      </w:pPr>
      <w:r w:rsidRPr="00B84749">
        <w:rPr>
          <w:rFonts w:ascii="Arial" w:hAnsi="Arial" w:cs="Arial"/>
          <w:sz w:val="24"/>
          <w:szCs w:val="24"/>
        </w:rPr>
        <w:t xml:space="preserve">In the absence of evidence of overt acts bringing the right of the public to use the route into question, section 31(7a) and (7b) of the 1980 Act provides that a </w:t>
      </w:r>
      <w:r w:rsidR="00230BBF">
        <w:rPr>
          <w:rFonts w:ascii="Arial" w:hAnsi="Arial" w:cs="Arial"/>
          <w:sz w:val="24"/>
          <w:szCs w:val="24"/>
        </w:rPr>
        <w:t xml:space="preserve">Definitive Map Modification Order Application </w:t>
      </w:r>
      <w:r w:rsidRPr="00B84749">
        <w:rPr>
          <w:rFonts w:ascii="Arial" w:hAnsi="Arial" w:cs="Arial"/>
          <w:sz w:val="24"/>
          <w:szCs w:val="24"/>
        </w:rPr>
        <w:t xml:space="preserve">made to the surveying authority, can serve as a challenge to use for the </w:t>
      </w:r>
      <w:r w:rsidRPr="00B84749">
        <w:rPr>
          <w:rFonts w:ascii="Arial" w:hAnsi="Arial" w:cs="Arial"/>
          <w:color w:val="auto"/>
          <w:sz w:val="24"/>
          <w:szCs w:val="24"/>
        </w:rPr>
        <w:t xml:space="preserve">purposes of section 31(2) of the 1980 Act. An application was made to </w:t>
      </w:r>
      <w:r w:rsidR="004437EB">
        <w:rPr>
          <w:rFonts w:ascii="Arial" w:hAnsi="Arial" w:cs="Arial"/>
          <w:color w:val="auto"/>
          <w:sz w:val="24"/>
          <w:szCs w:val="24"/>
        </w:rPr>
        <w:t>YDNPA</w:t>
      </w:r>
      <w:r w:rsidRPr="00B84749">
        <w:rPr>
          <w:rFonts w:ascii="Arial" w:hAnsi="Arial" w:cs="Arial"/>
          <w:color w:val="auto"/>
          <w:sz w:val="24"/>
          <w:szCs w:val="24"/>
        </w:rPr>
        <w:t xml:space="preserve"> in </w:t>
      </w:r>
      <w:r w:rsidR="004555D6" w:rsidRPr="00B84749">
        <w:rPr>
          <w:rFonts w:ascii="Arial" w:hAnsi="Arial" w:cs="Arial"/>
          <w:color w:val="auto"/>
          <w:sz w:val="24"/>
          <w:szCs w:val="24"/>
        </w:rPr>
        <w:t>September 2004</w:t>
      </w:r>
      <w:r w:rsidRPr="00B84749">
        <w:rPr>
          <w:rFonts w:ascii="Arial" w:hAnsi="Arial" w:cs="Arial"/>
          <w:color w:val="auto"/>
          <w:sz w:val="24"/>
          <w:szCs w:val="24"/>
        </w:rPr>
        <w:t xml:space="preserve">. I therefore consider this to be the date of challenge and the relevant twenty year period of use </w:t>
      </w:r>
      <w:r w:rsidR="0033167B">
        <w:rPr>
          <w:rFonts w:ascii="Arial" w:hAnsi="Arial" w:cs="Arial"/>
          <w:color w:val="auto"/>
          <w:sz w:val="24"/>
          <w:szCs w:val="24"/>
        </w:rPr>
        <w:t>is</w:t>
      </w:r>
      <w:r w:rsidRPr="00B84749">
        <w:rPr>
          <w:rFonts w:ascii="Arial" w:hAnsi="Arial" w:cs="Arial"/>
          <w:color w:val="auto"/>
          <w:sz w:val="24"/>
          <w:szCs w:val="24"/>
        </w:rPr>
        <w:t xml:space="preserve"> </w:t>
      </w:r>
      <w:r w:rsidR="004555D6" w:rsidRPr="00B84749">
        <w:rPr>
          <w:rFonts w:ascii="Arial" w:hAnsi="Arial" w:cs="Arial"/>
          <w:color w:val="auto"/>
          <w:sz w:val="24"/>
          <w:szCs w:val="24"/>
        </w:rPr>
        <w:t xml:space="preserve">September </w:t>
      </w:r>
      <w:r w:rsidR="00511309" w:rsidRPr="00B84749">
        <w:rPr>
          <w:rFonts w:ascii="Arial" w:hAnsi="Arial" w:cs="Arial"/>
          <w:color w:val="auto"/>
          <w:sz w:val="24"/>
          <w:szCs w:val="24"/>
        </w:rPr>
        <w:t>1984 to September 2004</w:t>
      </w:r>
      <w:r w:rsidRPr="00B84749">
        <w:rPr>
          <w:rFonts w:ascii="Arial" w:hAnsi="Arial" w:cs="Arial"/>
          <w:color w:val="auto"/>
          <w:sz w:val="24"/>
          <w:szCs w:val="24"/>
        </w:rPr>
        <w:t>.</w:t>
      </w:r>
    </w:p>
    <w:p w14:paraId="740EE6BE" w14:textId="77777777" w:rsidR="00D55F93" w:rsidRPr="00D55F93" w:rsidRDefault="00D55F93" w:rsidP="00D55F93">
      <w:pPr>
        <w:pStyle w:val="Style1"/>
        <w:numPr>
          <w:ilvl w:val="0"/>
          <w:numId w:val="0"/>
        </w:numPr>
        <w:rPr>
          <w:rFonts w:ascii="Arial" w:hAnsi="Arial" w:cs="Arial"/>
          <w:i/>
          <w:iCs/>
          <w:sz w:val="24"/>
          <w:szCs w:val="24"/>
        </w:rPr>
      </w:pPr>
      <w:r w:rsidRPr="00D55F93">
        <w:rPr>
          <w:rFonts w:ascii="Arial" w:hAnsi="Arial" w:cs="Arial"/>
          <w:i/>
          <w:iCs/>
          <w:sz w:val="24"/>
          <w:szCs w:val="24"/>
        </w:rPr>
        <w:t>Analysis of use</w:t>
      </w:r>
    </w:p>
    <w:p w14:paraId="304B5398" w14:textId="1D29B022" w:rsidR="0073402E" w:rsidRPr="0073402E" w:rsidRDefault="0073402E" w:rsidP="0073402E">
      <w:pPr>
        <w:pStyle w:val="Style1"/>
        <w:rPr>
          <w:rFonts w:ascii="Arial" w:hAnsi="Arial" w:cs="Arial"/>
          <w:sz w:val="24"/>
          <w:szCs w:val="24"/>
        </w:rPr>
      </w:pPr>
      <w:r w:rsidRPr="0073402E">
        <w:rPr>
          <w:rFonts w:ascii="Arial" w:hAnsi="Arial" w:cs="Arial"/>
          <w:sz w:val="24"/>
          <w:szCs w:val="24"/>
        </w:rPr>
        <w:t>To satisfy the requirements of section 31, use must be by those who can be regarded as the public. For use to be as of right it must be without force, secrecy, or permission. Use should be without interruption, and to be effective, any interruption must be by the landowner, or someone acting on their behalf. The interruption should be with the intention of preventing use of the way by the public and not for other purposes such as car parking or building works.</w:t>
      </w:r>
    </w:p>
    <w:p w14:paraId="54D2CAE7" w14:textId="77777777" w:rsidR="0073402E" w:rsidRPr="0073402E" w:rsidRDefault="0073402E" w:rsidP="0073402E">
      <w:pPr>
        <w:pStyle w:val="Style1"/>
        <w:rPr>
          <w:rFonts w:ascii="Arial" w:hAnsi="Arial" w:cs="Arial"/>
          <w:sz w:val="24"/>
          <w:szCs w:val="24"/>
        </w:rPr>
      </w:pPr>
      <w:r w:rsidRPr="0073402E">
        <w:rPr>
          <w:rFonts w:ascii="Arial" w:hAnsi="Arial" w:cs="Arial"/>
          <w:sz w:val="24"/>
          <w:szCs w:val="24"/>
        </w:rPr>
        <w:t>I must also be satisfied that there was sufficient use by the public to raise a presumption of dedication.</w:t>
      </w:r>
    </w:p>
    <w:p w14:paraId="0094202F" w14:textId="115D20C1" w:rsidR="00714344" w:rsidRPr="00714344" w:rsidRDefault="00C67D2F" w:rsidP="00146644">
      <w:pPr>
        <w:pStyle w:val="Style1"/>
        <w:rPr>
          <w:rFonts w:ascii="Arial" w:hAnsi="Arial" w:cs="Arial"/>
          <w:sz w:val="24"/>
          <w:szCs w:val="24"/>
        </w:rPr>
      </w:pPr>
      <w:r w:rsidRPr="0073402E">
        <w:rPr>
          <w:rFonts w:ascii="Arial" w:hAnsi="Arial" w:cs="Arial"/>
          <w:sz w:val="24"/>
          <w:szCs w:val="24"/>
        </w:rPr>
        <w:t xml:space="preserve">Twenty three people provided </w:t>
      </w:r>
      <w:r w:rsidR="003C4CCC">
        <w:rPr>
          <w:rFonts w:ascii="Arial" w:hAnsi="Arial" w:cs="Arial"/>
          <w:sz w:val="24"/>
          <w:szCs w:val="24"/>
        </w:rPr>
        <w:t>user evidence forms (UEF)</w:t>
      </w:r>
      <w:r w:rsidR="002F4679">
        <w:rPr>
          <w:rFonts w:ascii="Arial" w:hAnsi="Arial" w:cs="Arial"/>
          <w:sz w:val="24"/>
          <w:szCs w:val="24"/>
        </w:rPr>
        <w:t xml:space="preserve"> </w:t>
      </w:r>
      <w:r w:rsidR="003C4CCC">
        <w:rPr>
          <w:rFonts w:ascii="Arial" w:hAnsi="Arial" w:cs="Arial"/>
          <w:sz w:val="24"/>
          <w:szCs w:val="24"/>
        </w:rPr>
        <w:t xml:space="preserve">indicating use of the </w:t>
      </w:r>
      <w:r w:rsidR="002F4679">
        <w:rPr>
          <w:rFonts w:ascii="Arial" w:hAnsi="Arial" w:cs="Arial"/>
          <w:sz w:val="24"/>
          <w:szCs w:val="24"/>
        </w:rPr>
        <w:t>Order route with a MPV</w:t>
      </w:r>
      <w:r w:rsidRPr="0073402E">
        <w:rPr>
          <w:rFonts w:ascii="Arial" w:hAnsi="Arial" w:cs="Arial"/>
          <w:sz w:val="24"/>
          <w:szCs w:val="24"/>
        </w:rPr>
        <w:t xml:space="preserve"> between </w:t>
      </w:r>
      <w:r w:rsidR="00E50E4A" w:rsidRPr="0073402E">
        <w:rPr>
          <w:rFonts w:ascii="Arial" w:hAnsi="Arial" w:cs="Arial"/>
          <w:sz w:val="24"/>
          <w:szCs w:val="24"/>
        </w:rPr>
        <w:t>1970 and 200</w:t>
      </w:r>
      <w:r w:rsidR="00257B21" w:rsidRPr="0073402E">
        <w:rPr>
          <w:rFonts w:ascii="Arial" w:hAnsi="Arial" w:cs="Arial"/>
          <w:sz w:val="24"/>
          <w:szCs w:val="24"/>
        </w:rPr>
        <w:t>4</w:t>
      </w:r>
      <w:r w:rsidR="00E50E4A" w:rsidRPr="0073402E">
        <w:rPr>
          <w:rFonts w:ascii="Arial" w:hAnsi="Arial" w:cs="Arial"/>
          <w:sz w:val="24"/>
          <w:szCs w:val="24"/>
        </w:rPr>
        <w:t xml:space="preserve">. </w:t>
      </w:r>
      <w:r w:rsidR="009055DF" w:rsidRPr="0073402E">
        <w:rPr>
          <w:rFonts w:ascii="Arial" w:hAnsi="Arial" w:cs="Arial"/>
          <w:sz w:val="24"/>
          <w:szCs w:val="24"/>
        </w:rPr>
        <w:t xml:space="preserve">Only six people used </w:t>
      </w:r>
      <w:r w:rsidR="002F4679">
        <w:rPr>
          <w:rFonts w:ascii="Arial" w:hAnsi="Arial" w:cs="Arial"/>
          <w:sz w:val="24"/>
          <w:szCs w:val="24"/>
        </w:rPr>
        <w:t>it</w:t>
      </w:r>
      <w:r w:rsidR="009055DF" w:rsidRPr="0073402E">
        <w:rPr>
          <w:rFonts w:ascii="Arial" w:hAnsi="Arial" w:cs="Arial"/>
          <w:sz w:val="24"/>
          <w:szCs w:val="24"/>
        </w:rPr>
        <w:t xml:space="preserve"> for </w:t>
      </w:r>
      <w:r w:rsidR="009055DF" w:rsidRPr="00E538B5">
        <w:rPr>
          <w:rFonts w:ascii="Arial" w:hAnsi="Arial" w:cs="Arial"/>
          <w:color w:val="auto"/>
          <w:sz w:val="24"/>
          <w:szCs w:val="24"/>
        </w:rPr>
        <w:t>twenty years</w:t>
      </w:r>
      <w:r w:rsidR="00E538B5" w:rsidRPr="00E538B5">
        <w:rPr>
          <w:rFonts w:ascii="Arial" w:hAnsi="Arial" w:cs="Arial"/>
          <w:color w:val="auto"/>
          <w:sz w:val="24"/>
          <w:szCs w:val="24"/>
        </w:rPr>
        <w:t xml:space="preserve"> or more</w:t>
      </w:r>
      <w:r w:rsidR="009055DF" w:rsidRPr="00E538B5">
        <w:rPr>
          <w:rFonts w:ascii="Arial" w:hAnsi="Arial" w:cs="Arial"/>
          <w:color w:val="auto"/>
          <w:sz w:val="24"/>
          <w:szCs w:val="24"/>
        </w:rPr>
        <w:t>.</w:t>
      </w:r>
      <w:r w:rsidR="00002EBA" w:rsidRPr="00E538B5">
        <w:rPr>
          <w:rFonts w:ascii="Arial" w:hAnsi="Arial" w:cs="Arial"/>
          <w:color w:val="auto"/>
          <w:sz w:val="24"/>
          <w:szCs w:val="24"/>
        </w:rPr>
        <w:t xml:space="preserve"> </w:t>
      </w:r>
      <w:r w:rsidR="0095200A">
        <w:rPr>
          <w:rFonts w:ascii="Arial" w:hAnsi="Arial" w:cs="Arial"/>
          <w:color w:val="auto"/>
          <w:sz w:val="24"/>
          <w:szCs w:val="24"/>
        </w:rPr>
        <w:t>F</w:t>
      </w:r>
      <w:r w:rsidR="00002EBA" w:rsidRPr="00E538B5">
        <w:rPr>
          <w:rFonts w:ascii="Arial" w:hAnsi="Arial" w:cs="Arial"/>
          <w:color w:val="auto"/>
          <w:sz w:val="24"/>
          <w:szCs w:val="24"/>
        </w:rPr>
        <w:t xml:space="preserve">requency of use was low with </w:t>
      </w:r>
      <w:r w:rsidR="00266D7A" w:rsidRPr="00E538B5">
        <w:rPr>
          <w:rFonts w:ascii="Arial" w:hAnsi="Arial" w:cs="Arial"/>
          <w:color w:val="auto"/>
          <w:sz w:val="24"/>
          <w:szCs w:val="24"/>
        </w:rPr>
        <w:t xml:space="preserve">most people only using it once a year and </w:t>
      </w:r>
      <w:r w:rsidR="00F8564D" w:rsidRPr="00E538B5">
        <w:rPr>
          <w:rFonts w:ascii="Arial" w:hAnsi="Arial" w:cs="Arial"/>
          <w:color w:val="auto"/>
          <w:sz w:val="24"/>
          <w:szCs w:val="24"/>
        </w:rPr>
        <w:t>no one using it more th</w:t>
      </w:r>
      <w:r w:rsidR="00D33F64">
        <w:rPr>
          <w:rFonts w:ascii="Arial" w:hAnsi="Arial" w:cs="Arial"/>
          <w:color w:val="auto"/>
          <w:sz w:val="24"/>
          <w:szCs w:val="24"/>
        </w:rPr>
        <w:t>a</w:t>
      </w:r>
      <w:r w:rsidR="00F8564D" w:rsidRPr="00E538B5">
        <w:rPr>
          <w:rFonts w:ascii="Arial" w:hAnsi="Arial" w:cs="Arial"/>
          <w:color w:val="auto"/>
          <w:sz w:val="24"/>
          <w:szCs w:val="24"/>
        </w:rPr>
        <w:t xml:space="preserve">n three times a year. </w:t>
      </w:r>
    </w:p>
    <w:p w14:paraId="4F2674DF" w14:textId="16559F7A" w:rsidR="00CD625D" w:rsidRDefault="008B215F" w:rsidP="00DC0CA4">
      <w:pPr>
        <w:pStyle w:val="Style1"/>
        <w:rPr>
          <w:rFonts w:ascii="Arial" w:hAnsi="Arial" w:cs="Arial"/>
          <w:sz w:val="24"/>
          <w:szCs w:val="24"/>
        </w:rPr>
      </w:pPr>
      <w:r w:rsidRPr="00714344">
        <w:rPr>
          <w:rFonts w:ascii="Arial" w:hAnsi="Arial" w:cs="Arial"/>
          <w:color w:val="auto"/>
          <w:sz w:val="24"/>
          <w:szCs w:val="24"/>
        </w:rPr>
        <w:t xml:space="preserve">The </w:t>
      </w:r>
      <w:r w:rsidR="009344AF">
        <w:rPr>
          <w:rFonts w:ascii="Arial" w:hAnsi="Arial" w:cs="Arial"/>
          <w:color w:val="auto"/>
          <w:sz w:val="24"/>
          <w:szCs w:val="24"/>
        </w:rPr>
        <w:t>UEF</w:t>
      </w:r>
      <w:r w:rsidR="0056275A">
        <w:rPr>
          <w:rFonts w:ascii="Arial" w:hAnsi="Arial" w:cs="Arial"/>
          <w:color w:val="auto"/>
          <w:sz w:val="24"/>
          <w:szCs w:val="24"/>
        </w:rPr>
        <w:t xml:space="preserve"> </w:t>
      </w:r>
      <w:r w:rsidR="003F724D" w:rsidRPr="00714344">
        <w:rPr>
          <w:rFonts w:ascii="Arial" w:hAnsi="Arial" w:cs="Arial"/>
          <w:color w:val="auto"/>
          <w:sz w:val="24"/>
          <w:szCs w:val="24"/>
        </w:rPr>
        <w:t xml:space="preserve">contained </w:t>
      </w:r>
      <w:r w:rsidR="00102549">
        <w:rPr>
          <w:rFonts w:ascii="Arial" w:hAnsi="Arial" w:cs="Arial"/>
          <w:color w:val="auto"/>
          <w:sz w:val="24"/>
          <w:szCs w:val="24"/>
        </w:rPr>
        <w:t>limited</w:t>
      </w:r>
      <w:r w:rsidR="003F724D" w:rsidRPr="00714344">
        <w:rPr>
          <w:rFonts w:ascii="Arial" w:hAnsi="Arial" w:cs="Arial"/>
          <w:color w:val="auto"/>
          <w:sz w:val="24"/>
          <w:szCs w:val="24"/>
        </w:rPr>
        <w:t xml:space="preserve"> questions</w:t>
      </w:r>
      <w:r w:rsidR="0053191B">
        <w:rPr>
          <w:rFonts w:ascii="Arial" w:hAnsi="Arial" w:cs="Arial"/>
          <w:color w:val="auto"/>
          <w:sz w:val="24"/>
          <w:szCs w:val="24"/>
        </w:rPr>
        <w:t xml:space="preserve"> and were not accompanied by a map of the route used. N</w:t>
      </w:r>
      <w:r w:rsidR="00A21B5A">
        <w:rPr>
          <w:rFonts w:ascii="Arial" w:hAnsi="Arial" w:cs="Arial"/>
          <w:color w:val="auto"/>
          <w:sz w:val="24"/>
          <w:szCs w:val="24"/>
        </w:rPr>
        <w:t>o</w:t>
      </w:r>
      <w:r w:rsidR="00873BE3">
        <w:rPr>
          <w:rFonts w:ascii="Arial" w:hAnsi="Arial" w:cs="Arial"/>
          <w:color w:val="auto"/>
          <w:sz w:val="24"/>
          <w:szCs w:val="24"/>
        </w:rPr>
        <w:t xml:space="preserve"> additional information about use has been provided</w:t>
      </w:r>
      <w:r w:rsidR="00276469" w:rsidRPr="00714344">
        <w:rPr>
          <w:rFonts w:ascii="Arial" w:hAnsi="Arial" w:cs="Arial"/>
          <w:color w:val="auto"/>
          <w:sz w:val="24"/>
          <w:szCs w:val="24"/>
        </w:rPr>
        <w:t>.</w:t>
      </w:r>
      <w:r w:rsidR="00714344">
        <w:rPr>
          <w:rFonts w:ascii="Arial" w:hAnsi="Arial" w:cs="Arial"/>
          <w:color w:val="auto"/>
          <w:sz w:val="24"/>
          <w:szCs w:val="24"/>
        </w:rPr>
        <w:t xml:space="preserve"> </w:t>
      </w:r>
      <w:r w:rsidR="00873BE3">
        <w:rPr>
          <w:rFonts w:ascii="Arial" w:hAnsi="Arial" w:cs="Arial"/>
          <w:sz w:val="24"/>
          <w:szCs w:val="24"/>
        </w:rPr>
        <w:t xml:space="preserve">All the forms </w:t>
      </w:r>
      <w:r w:rsidR="00A21B5A">
        <w:rPr>
          <w:rFonts w:ascii="Arial" w:hAnsi="Arial" w:cs="Arial"/>
          <w:sz w:val="24"/>
          <w:szCs w:val="24"/>
        </w:rPr>
        <w:t xml:space="preserve">were distributed with </w:t>
      </w:r>
      <w:r w:rsidR="00934132">
        <w:rPr>
          <w:rFonts w:ascii="Arial" w:hAnsi="Arial" w:cs="Arial"/>
          <w:sz w:val="24"/>
          <w:szCs w:val="24"/>
        </w:rPr>
        <w:t>standard</w:t>
      </w:r>
      <w:r w:rsidR="00A21B5A">
        <w:rPr>
          <w:rFonts w:ascii="Arial" w:hAnsi="Arial" w:cs="Arial"/>
          <w:sz w:val="24"/>
          <w:szCs w:val="24"/>
        </w:rPr>
        <w:t xml:space="preserve"> </w:t>
      </w:r>
      <w:r w:rsidR="00714344">
        <w:rPr>
          <w:rFonts w:ascii="Arial" w:hAnsi="Arial" w:cs="Arial"/>
          <w:sz w:val="24"/>
          <w:szCs w:val="24"/>
        </w:rPr>
        <w:t>response</w:t>
      </w:r>
      <w:r w:rsidR="00774197">
        <w:rPr>
          <w:rFonts w:ascii="Arial" w:hAnsi="Arial" w:cs="Arial"/>
          <w:sz w:val="24"/>
          <w:szCs w:val="24"/>
        </w:rPr>
        <w:t>s</w:t>
      </w:r>
      <w:r w:rsidR="00714344">
        <w:rPr>
          <w:rFonts w:ascii="Arial" w:hAnsi="Arial" w:cs="Arial"/>
          <w:sz w:val="24"/>
          <w:szCs w:val="24"/>
        </w:rPr>
        <w:t xml:space="preserve"> </w:t>
      </w:r>
      <w:r w:rsidR="00A21B5A">
        <w:rPr>
          <w:rFonts w:ascii="Arial" w:hAnsi="Arial" w:cs="Arial"/>
          <w:sz w:val="24"/>
          <w:szCs w:val="24"/>
        </w:rPr>
        <w:t xml:space="preserve">typed on. </w:t>
      </w:r>
      <w:r w:rsidR="007E1A05">
        <w:rPr>
          <w:rFonts w:ascii="Arial" w:hAnsi="Arial" w:cs="Arial"/>
          <w:sz w:val="24"/>
          <w:szCs w:val="24"/>
        </w:rPr>
        <w:t>All the UEF ha</w:t>
      </w:r>
      <w:r w:rsidR="00774197">
        <w:rPr>
          <w:rFonts w:ascii="Arial" w:hAnsi="Arial" w:cs="Arial"/>
          <w:sz w:val="24"/>
          <w:szCs w:val="24"/>
        </w:rPr>
        <w:t>ve</w:t>
      </w:r>
      <w:r w:rsidR="007E1A05">
        <w:rPr>
          <w:rFonts w:ascii="Arial" w:hAnsi="Arial" w:cs="Arial"/>
          <w:sz w:val="24"/>
          <w:szCs w:val="24"/>
        </w:rPr>
        <w:t xml:space="preserve"> a standard response stating </w:t>
      </w:r>
      <w:r w:rsidR="00474565" w:rsidRPr="00714344">
        <w:rPr>
          <w:rFonts w:ascii="Arial" w:hAnsi="Arial" w:cs="Arial"/>
          <w:sz w:val="24"/>
          <w:szCs w:val="24"/>
        </w:rPr>
        <w:t>the</w:t>
      </w:r>
      <w:r w:rsidR="00873BE3">
        <w:rPr>
          <w:rFonts w:ascii="Arial" w:hAnsi="Arial" w:cs="Arial"/>
          <w:sz w:val="24"/>
          <w:szCs w:val="24"/>
        </w:rPr>
        <w:t xml:space="preserve"> user </w:t>
      </w:r>
      <w:r w:rsidR="00474565" w:rsidRPr="00714344">
        <w:rPr>
          <w:rFonts w:ascii="Arial" w:hAnsi="Arial" w:cs="Arial"/>
          <w:sz w:val="24"/>
          <w:szCs w:val="24"/>
        </w:rPr>
        <w:t xml:space="preserve">had not been </w:t>
      </w:r>
      <w:r w:rsidR="006D7B27" w:rsidRPr="00714344">
        <w:rPr>
          <w:rFonts w:ascii="Arial" w:hAnsi="Arial" w:cs="Arial"/>
          <w:sz w:val="24"/>
          <w:szCs w:val="24"/>
        </w:rPr>
        <w:t>challenged by a landowner or occupier, encountered a locked gate or obstruction</w:t>
      </w:r>
      <w:r w:rsidR="001A29B9" w:rsidRPr="00714344">
        <w:rPr>
          <w:rFonts w:ascii="Arial" w:hAnsi="Arial" w:cs="Arial"/>
          <w:sz w:val="24"/>
          <w:szCs w:val="24"/>
        </w:rPr>
        <w:t xml:space="preserve">. </w:t>
      </w:r>
      <w:r w:rsidR="00BC02F4" w:rsidRPr="00714344">
        <w:rPr>
          <w:rFonts w:ascii="Arial" w:hAnsi="Arial" w:cs="Arial"/>
          <w:sz w:val="24"/>
          <w:szCs w:val="24"/>
        </w:rPr>
        <w:t>One form</w:t>
      </w:r>
      <w:r w:rsidR="001A29B9" w:rsidRPr="00714344">
        <w:rPr>
          <w:rFonts w:ascii="Arial" w:hAnsi="Arial" w:cs="Arial"/>
          <w:sz w:val="24"/>
          <w:szCs w:val="24"/>
        </w:rPr>
        <w:t xml:space="preserve"> </w:t>
      </w:r>
      <w:r w:rsidR="006D7B27" w:rsidRPr="00714344">
        <w:rPr>
          <w:rFonts w:ascii="Arial" w:hAnsi="Arial" w:cs="Arial"/>
          <w:sz w:val="24"/>
          <w:szCs w:val="24"/>
        </w:rPr>
        <w:t>ha</w:t>
      </w:r>
      <w:r w:rsidR="00A50038">
        <w:rPr>
          <w:rFonts w:ascii="Arial" w:hAnsi="Arial" w:cs="Arial"/>
          <w:sz w:val="24"/>
          <w:szCs w:val="24"/>
        </w:rPr>
        <w:t>s</w:t>
      </w:r>
      <w:r w:rsidR="00714344">
        <w:rPr>
          <w:rFonts w:ascii="Arial" w:hAnsi="Arial" w:cs="Arial"/>
          <w:sz w:val="24"/>
          <w:szCs w:val="24"/>
        </w:rPr>
        <w:t xml:space="preserve"> a </w:t>
      </w:r>
      <w:r w:rsidR="00934132">
        <w:rPr>
          <w:rFonts w:ascii="Arial" w:hAnsi="Arial" w:cs="Arial"/>
          <w:sz w:val="24"/>
          <w:szCs w:val="24"/>
        </w:rPr>
        <w:t>standard</w:t>
      </w:r>
      <w:r w:rsidR="00714344">
        <w:rPr>
          <w:rFonts w:ascii="Arial" w:hAnsi="Arial" w:cs="Arial"/>
          <w:sz w:val="24"/>
          <w:szCs w:val="24"/>
        </w:rPr>
        <w:t xml:space="preserve"> response saying they had</w:t>
      </w:r>
      <w:r w:rsidR="006D7B27" w:rsidRPr="00714344">
        <w:rPr>
          <w:rFonts w:ascii="Arial" w:hAnsi="Arial" w:cs="Arial"/>
          <w:sz w:val="24"/>
          <w:szCs w:val="24"/>
        </w:rPr>
        <w:t xml:space="preserve"> not been told it was not a vehicular highway</w:t>
      </w:r>
      <w:r w:rsidR="00BC02F4" w:rsidRPr="00714344">
        <w:rPr>
          <w:rFonts w:ascii="Arial" w:hAnsi="Arial" w:cs="Arial"/>
          <w:sz w:val="24"/>
          <w:szCs w:val="24"/>
        </w:rPr>
        <w:t>,</w:t>
      </w:r>
      <w:r w:rsidR="001A29B9" w:rsidRPr="00714344">
        <w:rPr>
          <w:rFonts w:ascii="Arial" w:hAnsi="Arial" w:cs="Arial"/>
          <w:sz w:val="24"/>
          <w:szCs w:val="24"/>
        </w:rPr>
        <w:t xml:space="preserve"> and</w:t>
      </w:r>
      <w:r w:rsidR="00BC02F4" w:rsidRPr="00714344">
        <w:rPr>
          <w:rFonts w:ascii="Arial" w:hAnsi="Arial" w:cs="Arial"/>
          <w:sz w:val="24"/>
          <w:szCs w:val="24"/>
        </w:rPr>
        <w:t xml:space="preserve"> the </w:t>
      </w:r>
      <w:r w:rsidR="001A29B9" w:rsidRPr="00714344">
        <w:rPr>
          <w:rFonts w:ascii="Arial" w:hAnsi="Arial" w:cs="Arial"/>
          <w:sz w:val="24"/>
          <w:szCs w:val="24"/>
        </w:rPr>
        <w:t xml:space="preserve">others </w:t>
      </w:r>
      <w:r w:rsidR="00A50038">
        <w:rPr>
          <w:rFonts w:ascii="Arial" w:hAnsi="Arial" w:cs="Arial"/>
          <w:sz w:val="24"/>
          <w:szCs w:val="24"/>
        </w:rPr>
        <w:t xml:space="preserve">have </w:t>
      </w:r>
      <w:r w:rsidR="00714344">
        <w:rPr>
          <w:rFonts w:ascii="Arial" w:hAnsi="Arial" w:cs="Arial"/>
          <w:sz w:val="24"/>
          <w:szCs w:val="24"/>
        </w:rPr>
        <w:t xml:space="preserve">a </w:t>
      </w:r>
      <w:r w:rsidR="00934132">
        <w:rPr>
          <w:rFonts w:ascii="Arial" w:hAnsi="Arial" w:cs="Arial"/>
          <w:sz w:val="24"/>
          <w:szCs w:val="24"/>
        </w:rPr>
        <w:t>standard r</w:t>
      </w:r>
      <w:r w:rsidR="00714344">
        <w:rPr>
          <w:rFonts w:ascii="Arial" w:hAnsi="Arial" w:cs="Arial"/>
          <w:sz w:val="24"/>
          <w:szCs w:val="24"/>
        </w:rPr>
        <w:t>esponse stating they</w:t>
      </w:r>
      <w:r w:rsidR="00D74A96" w:rsidRPr="00714344">
        <w:rPr>
          <w:rFonts w:ascii="Arial" w:hAnsi="Arial" w:cs="Arial"/>
          <w:sz w:val="24"/>
          <w:szCs w:val="24"/>
        </w:rPr>
        <w:t xml:space="preserve"> did not have permission to use it</w:t>
      </w:r>
      <w:r w:rsidR="00BC02F4" w:rsidRPr="00714344">
        <w:rPr>
          <w:rFonts w:ascii="Arial" w:hAnsi="Arial" w:cs="Arial"/>
          <w:sz w:val="24"/>
          <w:szCs w:val="24"/>
        </w:rPr>
        <w:t xml:space="preserve"> and had used it openly</w:t>
      </w:r>
      <w:r w:rsidR="006D7B27" w:rsidRPr="00714344">
        <w:rPr>
          <w:rFonts w:ascii="Arial" w:hAnsi="Arial" w:cs="Arial"/>
          <w:sz w:val="24"/>
          <w:szCs w:val="24"/>
        </w:rPr>
        <w:t>.</w:t>
      </w:r>
      <w:r w:rsidR="00986AA3">
        <w:rPr>
          <w:rFonts w:ascii="Arial" w:hAnsi="Arial" w:cs="Arial"/>
          <w:sz w:val="24"/>
          <w:szCs w:val="24"/>
        </w:rPr>
        <w:t xml:space="preserve"> None of the forms ha</w:t>
      </w:r>
      <w:r w:rsidR="00A50038">
        <w:rPr>
          <w:rFonts w:ascii="Arial" w:hAnsi="Arial" w:cs="Arial"/>
          <w:sz w:val="24"/>
          <w:szCs w:val="24"/>
        </w:rPr>
        <w:t>ve</w:t>
      </w:r>
      <w:r w:rsidR="00986AA3">
        <w:rPr>
          <w:rFonts w:ascii="Arial" w:hAnsi="Arial" w:cs="Arial"/>
          <w:sz w:val="24"/>
          <w:szCs w:val="24"/>
        </w:rPr>
        <w:t xml:space="preserve"> a </w:t>
      </w:r>
      <w:r w:rsidR="00A21B5A">
        <w:rPr>
          <w:rFonts w:ascii="Arial" w:hAnsi="Arial" w:cs="Arial"/>
          <w:sz w:val="24"/>
          <w:szCs w:val="24"/>
        </w:rPr>
        <w:t xml:space="preserve">question or </w:t>
      </w:r>
      <w:r w:rsidR="00986AA3">
        <w:rPr>
          <w:rFonts w:ascii="Arial" w:hAnsi="Arial" w:cs="Arial"/>
          <w:sz w:val="24"/>
          <w:szCs w:val="24"/>
        </w:rPr>
        <w:t xml:space="preserve">response concerning notices or signs along the Order route. </w:t>
      </w:r>
    </w:p>
    <w:p w14:paraId="1B45E93C" w14:textId="7EF29922" w:rsidR="00B330AE" w:rsidRDefault="00986AA3" w:rsidP="00DC0CA4">
      <w:pPr>
        <w:pStyle w:val="Style1"/>
        <w:rPr>
          <w:rFonts w:ascii="Arial" w:hAnsi="Arial" w:cs="Arial"/>
          <w:sz w:val="24"/>
          <w:szCs w:val="24"/>
        </w:rPr>
      </w:pPr>
      <w:r>
        <w:rPr>
          <w:rFonts w:ascii="Arial" w:hAnsi="Arial" w:cs="Arial"/>
          <w:sz w:val="24"/>
          <w:szCs w:val="24"/>
        </w:rPr>
        <w:t>The standard</w:t>
      </w:r>
      <w:r w:rsidR="00894DE0">
        <w:rPr>
          <w:rFonts w:ascii="Arial" w:hAnsi="Arial" w:cs="Arial"/>
          <w:sz w:val="24"/>
          <w:szCs w:val="24"/>
        </w:rPr>
        <w:t xml:space="preserve"> </w:t>
      </w:r>
      <w:r w:rsidR="00082CEB">
        <w:rPr>
          <w:rFonts w:ascii="Arial" w:hAnsi="Arial" w:cs="Arial"/>
          <w:sz w:val="24"/>
          <w:szCs w:val="24"/>
        </w:rPr>
        <w:t>responses</w:t>
      </w:r>
      <w:r w:rsidR="009344AF">
        <w:rPr>
          <w:rFonts w:ascii="Arial" w:hAnsi="Arial" w:cs="Arial"/>
          <w:sz w:val="24"/>
          <w:szCs w:val="24"/>
        </w:rPr>
        <w:t xml:space="preserve"> </w:t>
      </w:r>
      <w:r w:rsidR="00E74B7B">
        <w:rPr>
          <w:rFonts w:ascii="Arial" w:hAnsi="Arial" w:cs="Arial"/>
          <w:sz w:val="24"/>
          <w:szCs w:val="24"/>
        </w:rPr>
        <w:t>d</w:t>
      </w:r>
      <w:r w:rsidR="00894DE0">
        <w:rPr>
          <w:rFonts w:ascii="Arial" w:hAnsi="Arial" w:cs="Arial"/>
          <w:sz w:val="24"/>
          <w:szCs w:val="24"/>
        </w:rPr>
        <w:t>id</w:t>
      </w:r>
      <w:r w:rsidR="00E74B7B">
        <w:rPr>
          <w:rFonts w:ascii="Arial" w:hAnsi="Arial" w:cs="Arial"/>
          <w:sz w:val="24"/>
          <w:szCs w:val="24"/>
        </w:rPr>
        <w:t xml:space="preserve"> not allow the person completing the </w:t>
      </w:r>
      <w:r w:rsidR="001F4A05">
        <w:rPr>
          <w:rFonts w:ascii="Arial" w:hAnsi="Arial" w:cs="Arial"/>
          <w:sz w:val="24"/>
          <w:szCs w:val="24"/>
        </w:rPr>
        <w:t xml:space="preserve">UEF to </w:t>
      </w:r>
      <w:r w:rsidR="0014287F">
        <w:rPr>
          <w:rFonts w:ascii="Arial" w:hAnsi="Arial" w:cs="Arial"/>
          <w:sz w:val="24"/>
          <w:szCs w:val="24"/>
        </w:rPr>
        <w:t xml:space="preserve">answer </w:t>
      </w:r>
      <w:r w:rsidR="001F4A05">
        <w:rPr>
          <w:rFonts w:ascii="Arial" w:hAnsi="Arial" w:cs="Arial"/>
          <w:sz w:val="24"/>
          <w:szCs w:val="24"/>
        </w:rPr>
        <w:t>in their own words</w:t>
      </w:r>
      <w:r w:rsidR="009344AF">
        <w:rPr>
          <w:rFonts w:ascii="Arial" w:hAnsi="Arial" w:cs="Arial"/>
          <w:sz w:val="24"/>
          <w:szCs w:val="24"/>
        </w:rPr>
        <w:t xml:space="preserve">. I consider this reduces the weight I can give to the </w:t>
      </w:r>
      <w:r w:rsidR="0014287F">
        <w:rPr>
          <w:rFonts w:ascii="Arial" w:hAnsi="Arial" w:cs="Arial"/>
          <w:sz w:val="24"/>
          <w:szCs w:val="24"/>
        </w:rPr>
        <w:t>UEF</w:t>
      </w:r>
      <w:r w:rsidR="009344AF">
        <w:rPr>
          <w:rFonts w:ascii="Arial" w:hAnsi="Arial" w:cs="Arial"/>
          <w:sz w:val="24"/>
          <w:szCs w:val="24"/>
        </w:rPr>
        <w:t>.</w:t>
      </w:r>
      <w:r w:rsidR="00CD625D">
        <w:rPr>
          <w:rFonts w:ascii="Arial" w:hAnsi="Arial" w:cs="Arial"/>
          <w:sz w:val="24"/>
          <w:szCs w:val="24"/>
        </w:rPr>
        <w:t xml:space="preserve"> </w:t>
      </w:r>
      <w:r w:rsidR="006134C7">
        <w:rPr>
          <w:rFonts w:ascii="Arial" w:hAnsi="Arial" w:cs="Arial"/>
          <w:sz w:val="24"/>
          <w:szCs w:val="24"/>
        </w:rPr>
        <w:t>In my opinion, t</w:t>
      </w:r>
      <w:r w:rsidR="00CD625D">
        <w:rPr>
          <w:rFonts w:ascii="Arial" w:hAnsi="Arial" w:cs="Arial"/>
          <w:sz w:val="24"/>
          <w:szCs w:val="24"/>
        </w:rPr>
        <w:t xml:space="preserve">he limited questions and the lack </w:t>
      </w:r>
      <w:r w:rsidR="00106961">
        <w:rPr>
          <w:rFonts w:ascii="Arial" w:hAnsi="Arial" w:cs="Arial"/>
          <w:sz w:val="24"/>
          <w:szCs w:val="24"/>
        </w:rPr>
        <w:t xml:space="preserve">a </w:t>
      </w:r>
      <w:r w:rsidR="000116CA">
        <w:rPr>
          <w:rFonts w:ascii="Arial" w:hAnsi="Arial" w:cs="Arial"/>
          <w:sz w:val="24"/>
          <w:szCs w:val="24"/>
        </w:rPr>
        <w:t>question about</w:t>
      </w:r>
      <w:r w:rsidR="00CD625D">
        <w:rPr>
          <w:rFonts w:ascii="Arial" w:hAnsi="Arial" w:cs="Arial"/>
          <w:sz w:val="24"/>
          <w:szCs w:val="24"/>
        </w:rPr>
        <w:t xml:space="preserve"> notices along the Order route</w:t>
      </w:r>
      <w:r w:rsidR="006134C7">
        <w:rPr>
          <w:rFonts w:ascii="Arial" w:hAnsi="Arial" w:cs="Arial"/>
          <w:sz w:val="24"/>
          <w:szCs w:val="24"/>
        </w:rPr>
        <w:t xml:space="preserve"> also reduces the </w:t>
      </w:r>
      <w:r w:rsidR="0097792C">
        <w:rPr>
          <w:rFonts w:ascii="Arial" w:hAnsi="Arial" w:cs="Arial"/>
          <w:sz w:val="24"/>
          <w:szCs w:val="24"/>
        </w:rPr>
        <w:t>value of the user evidence.</w:t>
      </w:r>
    </w:p>
    <w:p w14:paraId="76E07875" w14:textId="7C7F5974" w:rsidR="0097792C" w:rsidRDefault="00CE74F6" w:rsidP="00DC0CA4">
      <w:pPr>
        <w:pStyle w:val="Style1"/>
        <w:rPr>
          <w:rFonts w:ascii="Arial" w:hAnsi="Arial" w:cs="Arial"/>
          <w:sz w:val="24"/>
          <w:szCs w:val="24"/>
        </w:rPr>
      </w:pPr>
      <w:r>
        <w:rPr>
          <w:rFonts w:ascii="Arial" w:hAnsi="Arial" w:cs="Arial"/>
          <w:sz w:val="24"/>
          <w:szCs w:val="24"/>
        </w:rPr>
        <w:t>Due to the quality of the evidence before me and the low frequency of use</w:t>
      </w:r>
      <w:r w:rsidR="00D44508">
        <w:rPr>
          <w:rFonts w:ascii="Arial" w:hAnsi="Arial" w:cs="Arial"/>
          <w:sz w:val="24"/>
          <w:szCs w:val="24"/>
        </w:rPr>
        <w:t xml:space="preserve">, I am not satisfied </w:t>
      </w:r>
      <w:r w:rsidR="005C6289">
        <w:rPr>
          <w:rFonts w:ascii="Arial" w:hAnsi="Arial" w:cs="Arial"/>
          <w:sz w:val="24"/>
          <w:szCs w:val="24"/>
        </w:rPr>
        <w:t>there is</w:t>
      </w:r>
      <w:r w:rsidR="00D44508">
        <w:rPr>
          <w:rFonts w:ascii="Arial" w:hAnsi="Arial" w:cs="Arial"/>
          <w:sz w:val="24"/>
          <w:szCs w:val="24"/>
        </w:rPr>
        <w:t xml:space="preserve"> sufficient</w:t>
      </w:r>
      <w:r w:rsidR="006C7EC4">
        <w:rPr>
          <w:rFonts w:ascii="Arial" w:hAnsi="Arial" w:cs="Arial"/>
          <w:sz w:val="24"/>
          <w:szCs w:val="24"/>
        </w:rPr>
        <w:t xml:space="preserve"> </w:t>
      </w:r>
      <w:r w:rsidR="00D44508">
        <w:rPr>
          <w:rFonts w:ascii="Arial" w:hAnsi="Arial" w:cs="Arial"/>
          <w:sz w:val="24"/>
          <w:szCs w:val="24"/>
        </w:rPr>
        <w:t>use</w:t>
      </w:r>
      <w:r w:rsidR="0053191B">
        <w:rPr>
          <w:rFonts w:ascii="Arial" w:hAnsi="Arial" w:cs="Arial"/>
          <w:sz w:val="24"/>
          <w:szCs w:val="24"/>
        </w:rPr>
        <w:t xml:space="preserve"> of</w:t>
      </w:r>
      <w:r w:rsidR="00D44508">
        <w:rPr>
          <w:rFonts w:ascii="Arial" w:hAnsi="Arial" w:cs="Arial"/>
          <w:sz w:val="24"/>
          <w:szCs w:val="24"/>
        </w:rPr>
        <w:t xml:space="preserve"> </w:t>
      </w:r>
      <w:r w:rsidR="003555A9">
        <w:rPr>
          <w:rFonts w:ascii="Arial" w:hAnsi="Arial" w:cs="Arial"/>
          <w:sz w:val="24"/>
          <w:szCs w:val="24"/>
        </w:rPr>
        <w:t>the Order route with a vehicle to raise a presumption of dedication of vehicular rights during the relevant twenty year period</w:t>
      </w:r>
      <w:r w:rsidR="00125C54">
        <w:rPr>
          <w:rFonts w:ascii="Arial" w:hAnsi="Arial" w:cs="Arial"/>
          <w:sz w:val="24"/>
          <w:szCs w:val="24"/>
        </w:rPr>
        <w:t xml:space="preserve">. </w:t>
      </w:r>
    </w:p>
    <w:p w14:paraId="665EF223" w14:textId="77777777" w:rsidR="00D86949" w:rsidRPr="00020D36" w:rsidRDefault="00D86949" w:rsidP="00D86949">
      <w:pPr>
        <w:pStyle w:val="Style1"/>
        <w:numPr>
          <w:ilvl w:val="0"/>
          <w:numId w:val="0"/>
        </w:numPr>
        <w:tabs>
          <w:tab w:val="clear" w:pos="432"/>
          <w:tab w:val="left" w:pos="567"/>
        </w:tabs>
        <w:ind w:left="567" w:hanging="567"/>
        <w:rPr>
          <w:rFonts w:ascii="Arial" w:hAnsi="Arial" w:cs="Arial"/>
          <w:i/>
          <w:iCs/>
          <w:sz w:val="24"/>
          <w:szCs w:val="24"/>
        </w:rPr>
      </w:pPr>
      <w:r w:rsidRPr="00020D36">
        <w:rPr>
          <w:rFonts w:ascii="Arial" w:hAnsi="Arial" w:cs="Arial"/>
          <w:i/>
          <w:iCs/>
          <w:sz w:val="24"/>
          <w:szCs w:val="24"/>
        </w:rPr>
        <w:t xml:space="preserve">Lack of intention to dedicate  </w:t>
      </w:r>
    </w:p>
    <w:p w14:paraId="637C1775" w14:textId="05A28C95" w:rsidR="00D86949" w:rsidRPr="00D86949" w:rsidRDefault="00D86949" w:rsidP="00D86949">
      <w:pPr>
        <w:pStyle w:val="Style1"/>
        <w:tabs>
          <w:tab w:val="clear" w:pos="432"/>
          <w:tab w:val="clear" w:pos="720"/>
          <w:tab w:val="left" w:pos="567"/>
        </w:tabs>
        <w:rPr>
          <w:rFonts w:ascii="Arial" w:hAnsi="Arial" w:cs="Arial"/>
          <w:sz w:val="24"/>
          <w:szCs w:val="24"/>
        </w:rPr>
      </w:pPr>
      <w:r w:rsidRPr="00D86949">
        <w:rPr>
          <w:rFonts w:ascii="Arial" w:hAnsi="Arial" w:cs="Arial"/>
          <w:sz w:val="24"/>
          <w:szCs w:val="24"/>
        </w:rPr>
        <w:t xml:space="preserve">As I have found insufficient evidence </w:t>
      </w:r>
      <w:r w:rsidR="00A107D7">
        <w:rPr>
          <w:rFonts w:ascii="Arial" w:hAnsi="Arial" w:cs="Arial"/>
          <w:sz w:val="24"/>
          <w:szCs w:val="24"/>
        </w:rPr>
        <w:t xml:space="preserve">to raise a presumption of </w:t>
      </w:r>
      <w:r w:rsidRPr="00D86949">
        <w:rPr>
          <w:rFonts w:ascii="Arial" w:hAnsi="Arial" w:cs="Arial"/>
          <w:sz w:val="24"/>
          <w:szCs w:val="24"/>
        </w:rPr>
        <w:t>dedication of public vehicular rights</w:t>
      </w:r>
      <w:r>
        <w:rPr>
          <w:rFonts w:ascii="Arial" w:hAnsi="Arial" w:cs="Arial"/>
          <w:sz w:val="24"/>
          <w:szCs w:val="24"/>
        </w:rPr>
        <w:t>,</w:t>
      </w:r>
      <w:r w:rsidRPr="00D86949">
        <w:rPr>
          <w:rFonts w:ascii="Arial" w:hAnsi="Arial" w:cs="Arial"/>
          <w:sz w:val="24"/>
          <w:szCs w:val="24"/>
        </w:rPr>
        <w:t xml:space="preserve"> I do not have to consider if there was a lack of intention to dedicate by the landowners.</w:t>
      </w:r>
    </w:p>
    <w:p w14:paraId="1170DE88" w14:textId="1BA329BE" w:rsidR="00BA54C6" w:rsidRPr="00BA54C6" w:rsidRDefault="00BA54C6" w:rsidP="00BA54C6">
      <w:pPr>
        <w:pStyle w:val="Style1"/>
        <w:numPr>
          <w:ilvl w:val="0"/>
          <w:numId w:val="0"/>
        </w:numPr>
        <w:rPr>
          <w:rFonts w:ascii="Arial" w:hAnsi="Arial" w:cs="Arial"/>
          <w:b/>
          <w:bCs/>
          <w:sz w:val="24"/>
          <w:szCs w:val="24"/>
        </w:rPr>
      </w:pPr>
      <w:r>
        <w:rPr>
          <w:rFonts w:ascii="Arial" w:hAnsi="Arial" w:cs="Arial"/>
          <w:b/>
          <w:bCs/>
          <w:sz w:val="24"/>
          <w:szCs w:val="24"/>
        </w:rPr>
        <w:t>Other Matters</w:t>
      </w:r>
    </w:p>
    <w:p w14:paraId="431F16EF" w14:textId="1D016A9E" w:rsidR="00BA54C6" w:rsidRDefault="005278AE" w:rsidP="006B36A8">
      <w:pPr>
        <w:pStyle w:val="Style1"/>
        <w:rPr>
          <w:rFonts w:ascii="Arial" w:hAnsi="Arial" w:cs="Arial"/>
          <w:sz w:val="24"/>
          <w:szCs w:val="24"/>
        </w:rPr>
      </w:pPr>
      <w:r>
        <w:rPr>
          <w:rFonts w:ascii="Arial" w:hAnsi="Arial" w:cs="Arial"/>
          <w:sz w:val="24"/>
          <w:szCs w:val="24"/>
        </w:rPr>
        <w:t>Some parties</w:t>
      </w:r>
      <w:r w:rsidR="00193FA9">
        <w:rPr>
          <w:rFonts w:ascii="Arial" w:hAnsi="Arial" w:cs="Arial"/>
          <w:sz w:val="24"/>
          <w:szCs w:val="24"/>
        </w:rPr>
        <w:t xml:space="preserve"> raised concerns over the suitability and desirability of using the Order route with a vehicle</w:t>
      </w:r>
      <w:r w:rsidR="009D0660">
        <w:rPr>
          <w:rFonts w:ascii="Arial" w:hAnsi="Arial" w:cs="Arial"/>
          <w:sz w:val="24"/>
          <w:szCs w:val="24"/>
        </w:rPr>
        <w:t xml:space="preserve"> including damage to the Order route, noise pollution, danger to other users</w:t>
      </w:r>
      <w:r w:rsidR="006B36A8">
        <w:rPr>
          <w:rFonts w:ascii="Arial" w:hAnsi="Arial" w:cs="Arial"/>
          <w:sz w:val="24"/>
          <w:szCs w:val="24"/>
        </w:rPr>
        <w:t xml:space="preserve">, environmental impacts, and negative effects on farming. Although I understand these concerns, these are not matters </w:t>
      </w:r>
      <w:r w:rsidR="00723423">
        <w:rPr>
          <w:rFonts w:ascii="Arial" w:hAnsi="Arial" w:cs="Arial"/>
          <w:sz w:val="24"/>
          <w:szCs w:val="24"/>
        </w:rPr>
        <w:t>that</w:t>
      </w:r>
      <w:r w:rsidR="006B36A8">
        <w:rPr>
          <w:rFonts w:ascii="Arial" w:hAnsi="Arial" w:cs="Arial"/>
          <w:sz w:val="24"/>
          <w:szCs w:val="24"/>
        </w:rPr>
        <w:t xml:space="preserve"> I can legally take into consideration when determining the Order</w:t>
      </w:r>
      <w:r w:rsidR="00DD06B5">
        <w:rPr>
          <w:rFonts w:ascii="Arial" w:hAnsi="Arial" w:cs="Arial"/>
          <w:sz w:val="24"/>
          <w:szCs w:val="24"/>
        </w:rPr>
        <w:t xml:space="preserve">. </w:t>
      </w:r>
    </w:p>
    <w:p w14:paraId="56DD51F2" w14:textId="07519533"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Conclusions</w:t>
      </w:r>
    </w:p>
    <w:p w14:paraId="5FD58B49" w14:textId="4C97D812" w:rsidR="00FE7F78" w:rsidRPr="00D047C3" w:rsidRDefault="00646B29" w:rsidP="00646B29">
      <w:pPr>
        <w:pStyle w:val="Style1"/>
        <w:rPr>
          <w:rFonts w:ascii="Arial" w:hAnsi="Arial" w:cs="Arial"/>
          <w:sz w:val="24"/>
          <w:szCs w:val="24"/>
        </w:rPr>
      </w:pPr>
      <w:r w:rsidRPr="00D047C3">
        <w:rPr>
          <w:rFonts w:ascii="Arial" w:hAnsi="Arial" w:cs="Arial"/>
          <w:sz w:val="24"/>
          <w:szCs w:val="24"/>
        </w:rPr>
        <w:t>Having regard to these and all other matters raised in the written representations I conclude that the Order should be confirmed with modifications</w:t>
      </w:r>
      <w:r w:rsidR="00645138">
        <w:rPr>
          <w:rFonts w:ascii="Arial" w:hAnsi="Arial" w:cs="Arial"/>
          <w:sz w:val="24"/>
          <w:szCs w:val="24"/>
        </w:rPr>
        <w:t>. The proposed modifications will record a bridleway over section A to B</w:t>
      </w:r>
      <w:r w:rsidR="00723423">
        <w:rPr>
          <w:rFonts w:ascii="Arial" w:hAnsi="Arial" w:cs="Arial"/>
          <w:sz w:val="24"/>
          <w:szCs w:val="24"/>
        </w:rPr>
        <w:t>. S</w:t>
      </w:r>
      <w:r w:rsidR="00645138">
        <w:rPr>
          <w:rFonts w:ascii="Arial" w:hAnsi="Arial" w:cs="Arial"/>
          <w:sz w:val="24"/>
          <w:szCs w:val="24"/>
        </w:rPr>
        <w:t xml:space="preserve">ection B to G and H to J will not be upgraded from bridleway to </w:t>
      </w:r>
      <w:r w:rsidR="00C2770D">
        <w:rPr>
          <w:rFonts w:ascii="Arial" w:hAnsi="Arial" w:cs="Arial"/>
          <w:sz w:val="24"/>
          <w:szCs w:val="24"/>
        </w:rPr>
        <w:t xml:space="preserve">byway open to all traffic. </w:t>
      </w:r>
    </w:p>
    <w:p w14:paraId="524036AF" w14:textId="6FE91C3B" w:rsidR="009C36BC" w:rsidRPr="00D047C3" w:rsidRDefault="009C36BC" w:rsidP="00D41655">
      <w:pPr>
        <w:pStyle w:val="Heading6blackfont"/>
        <w:rPr>
          <w:rFonts w:ascii="Arial" w:hAnsi="Arial" w:cs="Arial"/>
          <w:sz w:val="24"/>
          <w:szCs w:val="24"/>
        </w:rPr>
      </w:pPr>
      <w:bookmarkStart w:id="3" w:name="bmkScheduleStart"/>
      <w:bookmarkEnd w:id="3"/>
      <w:r w:rsidRPr="00D047C3">
        <w:rPr>
          <w:rFonts w:ascii="Arial" w:hAnsi="Arial" w:cs="Arial"/>
          <w:sz w:val="24"/>
          <w:szCs w:val="24"/>
        </w:rPr>
        <w:t>Formal Decision</w:t>
      </w:r>
    </w:p>
    <w:p w14:paraId="7B431CFE" w14:textId="0ACBECD3" w:rsidR="009C36BC" w:rsidRPr="00D81ECC" w:rsidRDefault="009C36BC" w:rsidP="00D41655">
      <w:pPr>
        <w:pStyle w:val="Style1"/>
        <w:keepNext/>
        <w:widowControl w:val="0"/>
        <w:rPr>
          <w:rFonts w:ascii="Arial" w:hAnsi="Arial" w:cs="Arial"/>
          <w:color w:val="auto"/>
          <w:sz w:val="24"/>
          <w:szCs w:val="24"/>
        </w:rPr>
      </w:pPr>
      <w:r w:rsidRPr="00D047C3">
        <w:rPr>
          <w:rFonts w:ascii="Arial" w:hAnsi="Arial" w:cs="Arial"/>
          <w:sz w:val="24"/>
          <w:szCs w:val="24"/>
        </w:rPr>
        <w:t>I propose to confirm the Order subject to the following modifications</w:t>
      </w:r>
      <w:r w:rsidR="00BF1061">
        <w:rPr>
          <w:rFonts w:ascii="Arial" w:hAnsi="Arial" w:cs="Arial"/>
          <w:sz w:val="24"/>
          <w:szCs w:val="24"/>
        </w:rPr>
        <w:t>:</w:t>
      </w:r>
    </w:p>
    <w:p w14:paraId="6B31FEFE" w14:textId="094D124A" w:rsidR="00D81ECC" w:rsidRPr="00BF1061" w:rsidRDefault="00D81ECC" w:rsidP="00B03D55">
      <w:pPr>
        <w:pStyle w:val="Style1"/>
        <w:numPr>
          <w:ilvl w:val="0"/>
          <w:numId w:val="0"/>
        </w:numPr>
        <w:ind w:left="431"/>
        <w:rPr>
          <w:rFonts w:ascii="Arial" w:hAnsi="Arial" w:cs="Arial"/>
          <w:color w:val="auto"/>
          <w:sz w:val="24"/>
          <w:szCs w:val="24"/>
        </w:rPr>
      </w:pPr>
      <w:r>
        <w:rPr>
          <w:rFonts w:ascii="Arial" w:hAnsi="Arial" w:cs="Arial"/>
          <w:sz w:val="24"/>
          <w:szCs w:val="24"/>
        </w:rPr>
        <w:t>In</w:t>
      </w:r>
      <w:r w:rsidR="00B03D55">
        <w:rPr>
          <w:rFonts w:ascii="Arial" w:hAnsi="Arial" w:cs="Arial"/>
          <w:sz w:val="24"/>
          <w:szCs w:val="24"/>
        </w:rPr>
        <w:t xml:space="preserve"> P</w:t>
      </w:r>
      <w:r w:rsidR="00BC30C3">
        <w:rPr>
          <w:rFonts w:ascii="Arial" w:hAnsi="Arial" w:cs="Arial"/>
          <w:sz w:val="24"/>
          <w:szCs w:val="24"/>
        </w:rPr>
        <w:t>ART</w:t>
      </w:r>
      <w:r w:rsidR="00B03D55">
        <w:rPr>
          <w:rFonts w:ascii="Arial" w:hAnsi="Arial" w:cs="Arial"/>
          <w:sz w:val="24"/>
          <w:szCs w:val="24"/>
        </w:rPr>
        <w:t xml:space="preserve"> 1 of the Schedule</w:t>
      </w:r>
      <w:r w:rsidR="00D44C58">
        <w:rPr>
          <w:rFonts w:ascii="Arial" w:hAnsi="Arial" w:cs="Arial"/>
          <w:sz w:val="24"/>
          <w:szCs w:val="24"/>
        </w:rPr>
        <w:t>,</w:t>
      </w:r>
      <w:r w:rsidR="006B7B90">
        <w:rPr>
          <w:rFonts w:ascii="Arial" w:hAnsi="Arial" w:cs="Arial"/>
          <w:sz w:val="24"/>
          <w:szCs w:val="24"/>
        </w:rPr>
        <w:t xml:space="preserve"> Modification of the Definitive Map</w:t>
      </w:r>
    </w:p>
    <w:p w14:paraId="13D61ED6" w14:textId="4D7F1D1C" w:rsidR="00BF1061" w:rsidRDefault="00B03D55" w:rsidP="00FC49AF">
      <w:pPr>
        <w:pStyle w:val="Style1"/>
        <w:numPr>
          <w:ilvl w:val="0"/>
          <w:numId w:val="27"/>
        </w:numPr>
        <w:ind w:left="709" w:hanging="283"/>
        <w:rPr>
          <w:rFonts w:ascii="Arial" w:hAnsi="Arial" w:cs="Arial"/>
          <w:color w:val="auto"/>
          <w:sz w:val="24"/>
          <w:szCs w:val="24"/>
        </w:rPr>
      </w:pPr>
      <w:r>
        <w:rPr>
          <w:rFonts w:ascii="Arial" w:hAnsi="Arial" w:cs="Arial"/>
          <w:color w:val="auto"/>
          <w:sz w:val="24"/>
          <w:szCs w:val="24"/>
        </w:rPr>
        <w:t xml:space="preserve">Under </w:t>
      </w:r>
      <w:r w:rsidR="0037209C">
        <w:rPr>
          <w:rFonts w:ascii="Arial" w:hAnsi="Arial" w:cs="Arial"/>
          <w:color w:val="auto"/>
          <w:sz w:val="24"/>
          <w:szCs w:val="24"/>
        </w:rPr>
        <w:t>D</w:t>
      </w:r>
      <w:r>
        <w:rPr>
          <w:rFonts w:ascii="Arial" w:hAnsi="Arial" w:cs="Arial"/>
          <w:color w:val="auto"/>
          <w:sz w:val="24"/>
          <w:szCs w:val="24"/>
        </w:rPr>
        <w:t xml:space="preserve">escription of path or way to be added </w:t>
      </w:r>
      <w:r w:rsidR="00E64D12">
        <w:rPr>
          <w:rFonts w:ascii="Arial" w:hAnsi="Arial" w:cs="Arial"/>
          <w:color w:val="auto"/>
          <w:sz w:val="24"/>
          <w:szCs w:val="24"/>
        </w:rPr>
        <w:t xml:space="preserve">replace all reference to ‘Restricted Byway’ with ‘Bridleway’. </w:t>
      </w:r>
    </w:p>
    <w:p w14:paraId="314FB784" w14:textId="524A6BB2" w:rsidR="008A3874" w:rsidRDefault="008A3874" w:rsidP="00FC49AF">
      <w:pPr>
        <w:pStyle w:val="Style1"/>
        <w:numPr>
          <w:ilvl w:val="0"/>
          <w:numId w:val="27"/>
        </w:numPr>
        <w:ind w:left="709" w:hanging="283"/>
        <w:rPr>
          <w:rFonts w:ascii="Arial" w:hAnsi="Arial" w:cs="Arial"/>
          <w:color w:val="auto"/>
          <w:sz w:val="24"/>
          <w:szCs w:val="24"/>
        </w:rPr>
      </w:pPr>
      <w:r>
        <w:rPr>
          <w:rFonts w:ascii="Arial" w:hAnsi="Arial" w:cs="Arial"/>
          <w:color w:val="auto"/>
          <w:sz w:val="24"/>
          <w:szCs w:val="24"/>
        </w:rPr>
        <w:t xml:space="preserve">Replace ‘broken black line with small arrow heads’ with ‘solid </w:t>
      </w:r>
      <w:r w:rsidR="00956F02">
        <w:rPr>
          <w:rFonts w:ascii="Arial" w:hAnsi="Arial" w:cs="Arial"/>
          <w:color w:val="auto"/>
          <w:sz w:val="24"/>
          <w:szCs w:val="24"/>
        </w:rPr>
        <w:t>line with crossbars</w:t>
      </w:r>
      <w:r w:rsidR="002B5EB9">
        <w:rPr>
          <w:rFonts w:ascii="Arial" w:hAnsi="Arial" w:cs="Arial"/>
          <w:color w:val="auto"/>
          <w:sz w:val="24"/>
          <w:szCs w:val="24"/>
        </w:rPr>
        <w:t>’</w:t>
      </w:r>
      <w:r w:rsidR="00956F02">
        <w:rPr>
          <w:rFonts w:ascii="Arial" w:hAnsi="Arial" w:cs="Arial"/>
          <w:color w:val="auto"/>
          <w:sz w:val="24"/>
          <w:szCs w:val="24"/>
        </w:rPr>
        <w:t>.</w:t>
      </w:r>
      <w:r>
        <w:rPr>
          <w:rFonts w:ascii="Arial" w:hAnsi="Arial" w:cs="Arial"/>
          <w:color w:val="auto"/>
          <w:sz w:val="24"/>
          <w:szCs w:val="24"/>
        </w:rPr>
        <w:t xml:space="preserve"> </w:t>
      </w:r>
    </w:p>
    <w:p w14:paraId="12FC6020" w14:textId="521B2726" w:rsidR="008A3874" w:rsidRDefault="00C34893" w:rsidP="00FC49AF">
      <w:pPr>
        <w:pStyle w:val="Style1"/>
        <w:numPr>
          <w:ilvl w:val="0"/>
          <w:numId w:val="27"/>
        </w:numPr>
        <w:ind w:left="709" w:hanging="283"/>
        <w:rPr>
          <w:rFonts w:ascii="Arial" w:hAnsi="Arial" w:cs="Arial"/>
          <w:color w:val="auto"/>
          <w:sz w:val="24"/>
          <w:szCs w:val="24"/>
        </w:rPr>
      </w:pPr>
      <w:r>
        <w:rPr>
          <w:rFonts w:ascii="Arial" w:hAnsi="Arial" w:cs="Arial"/>
          <w:color w:val="auto"/>
          <w:sz w:val="24"/>
          <w:szCs w:val="24"/>
        </w:rPr>
        <w:t xml:space="preserve">Delete </w:t>
      </w:r>
      <w:r w:rsidR="00D470B3">
        <w:rPr>
          <w:rFonts w:ascii="Arial" w:hAnsi="Arial" w:cs="Arial"/>
          <w:color w:val="auto"/>
          <w:sz w:val="24"/>
          <w:szCs w:val="24"/>
        </w:rPr>
        <w:t>the heading</w:t>
      </w:r>
      <w:r w:rsidR="00F91FD1">
        <w:rPr>
          <w:rFonts w:ascii="Arial" w:hAnsi="Arial" w:cs="Arial"/>
          <w:color w:val="auto"/>
          <w:sz w:val="24"/>
          <w:szCs w:val="24"/>
        </w:rPr>
        <w:t>s</w:t>
      </w:r>
      <w:r w:rsidR="00D470B3">
        <w:rPr>
          <w:rFonts w:ascii="Arial" w:hAnsi="Arial" w:cs="Arial"/>
          <w:color w:val="auto"/>
          <w:sz w:val="24"/>
          <w:szCs w:val="24"/>
        </w:rPr>
        <w:t xml:space="preserve"> </w:t>
      </w:r>
      <w:r w:rsidR="00BC30C3">
        <w:rPr>
          <w:rFonts w:ascii="Arial" w:hAnsi="Arial" w:cs="Arial"/>
          <w:color w:val="auto"/>
          <w:sz w:val="24"/>
          <w:szCs w:val="24"/>
        </w:rPr>
        <w:t>‘D</w:t>
      </w:r>
      <w:r w:rsidR="00614F45">
        <w:rPr>
          <w:rFonts w:ascii="Arial" w:hAnsi="Arial" w:cs="Arial"/>
          <w:color w:val="auto"/>
          <w:sz w:val="24"/>
          <w:szCs w:val="24"/>
        </w:rPr>
        <w:t>escription of path or way to be upgraded</w:t>
      </w:r>
      <w:r w:rsidR="00BC30C3">
        <w:rPr>
          <w:rFonts w:ascii="Arial" w:hAnsi="Arial" w:cs="Arial"/>
          <w:color w:val="auto"/>
          <w:sz w:val="24"/>
          <w:szCs w:val="24"/>
        </w:rPr>
        <w:t>’ and both paths listed under these headings.</w:t>
      </w:r>
      <w:r w:rsidR="00614F45">
        <w:rPr>
          <w:rFonts w:ascii="Arial" w:hAnsi="Arial" w:cs="Arial"/>
          <w:color w:val="auto"/>
          <w:sz w:val="24"/>
          <w:szCs w:val="24"/>
        </w:rPr>
        <w:t xml:space="preserve"> </w:t>
      </w:r>
    </w:p>
    <w:p w14:paraId="33DACE2A" w14:textId="6CC3679D" w:rsidR="00BC30C3" w:rsidRDefault="00BC30C3" w:rsidP="00BC30C3">
      <w:pPr>
        <w:pStyle w:val="Style1"/>
        <w:numPr>
          <w:ilvl w:val="0"/>
          <w:numId w:val="0"/>
        </w:numPr>
        <w:ind w:left="426"/>
        <w:rPr>
          <w:rFonts w:ascii="Arial" w:hAnsi="Arial" w:cs="Arial"/>
          <w:color w:val="auto"/>
          <w:sz w:val="24"/>
          <w:szCs w:val="24"/>
        </w:rPr>
      </w:pPr>
      <w:r>
        <w:rPr>
          <w:rFonts w:ascii="Arial" w:hAnsi="Arial" w:cs="Arial"/>
          <w:color w:val="auto"/>
          <w:sz w:val="24"/>
          <w:szCs w:val="24"/>
        </w:rPr>
        <w:t xml:space="preserve">In PART 2 of the </w:t>
      </w:r>
      <w:r w:rsidR="0037209C">
        <w:rPr>
          <w:rFonts w:ascii="Arial" w:hAnsi="Arial" w:cs="Arial"/>
          <w:color w:val="auto"/>
          <w:sz w:val="24"/>
          <w:szCs w:val="24"/>
        </w:rPr>
        <w:t>S</w:t>
      </w:r>
      <w:r>
        <w:rPr>
          <w:rFonts w:ascii="Arial" w:hAnsi="Arial" w:cs="Arial"/>
          <w:color w:val="auto"/>
          <w:sz w:val="24"/>
          <w:szCs w:val="24"/>
        </w:rPr>
        <w:t>chedule</w:t>
      </w:r>
      <w:r w:rsidR="00D44C58">
        <w:rPr>
          <w:rFonts w:ascii="Arial" w:hAnsi="Arial" w:cs="Arial"/>
          <w:color w:val="auto"/>
          <w:sz w:val="24"/>
          <w:szCs w:val="24"/>
        </w:rPr>
        <w:t>,</w:t>
      </w:r>
      <w:r>
        <w:rPr>
          <w:rFonts w:ascii="Arial" w:hAnsi="Arial" w:cs="Arial"/>
          <w:color w:val="auto"/>
          <w:sz w:val="24"/>
          <w:szCs w:val="24"/>
        </w:rPr>
        <w:t xml:space="preserve"> </w:t>
      </w:r>
      <w:r w:rsidR="006B7B90">
        <w:rPr>
          <w:rFonts w:ascii="Arial" w:hAnsi="Arial" w:cs="Arial"/>
          <w:sz w:val="24"/>
          <w:szCs w:val="24"/>
        </w:rPr>
        <w:t>Modification of the Definitive Statement</w:t>
      </w:r>
    </w:p>
    <w:p w14:paraId="20B3B562" w14:textId="03358C51" w:rsidR="00C32979" w:rsidRPr="000610F2" w:rsidRDefault="0037209C" w:rsidP="000610F2">
      <w:pPr>
        <w:pStyle w:val="Style1"/>
        <w:numPr>
          <w:ilvl w:val="0"/>
          <w:numId w:val="27"/>
        </w:numPr>
        <w:ind w:left="709" w:hanging="283"/>
        <w:rPr>
          <w:rFonts w:ascii="Arial" w:hAnsi="Arial" w:cs="Arial"/>
          <w:color w:val="auto"/>
          <w:sz w:val="24"/>
          <w:szCs w:val="24"/>
        </w:rPr>
      </w:pPr>
      <w:r>
        <w:rPr>
          <w:rFonts w:ascii="Arial" w:hAnsi="Arial" w:cs="Arial"/>
          <w:color w:val="auto"/>
          <w:sz w:val="24"/>
          <w:szCs w:val="24"/>
        </w:rPr>
        <w:t xml:space="preserve">Under </w:t>
      </w:r>
      <w:r w:rsidR="000610F2">
        <w:rPr>
          <w:rFonts w:ascii="Arial" w:hAnsi="Arial" w:cs="Arial"/>
          <w:color w:val="auto"/>
          <w:sz w:val="24"/>
          <w:szCs w:val="24"/>
        </w:rPr>
        <w:t>Particulars</w:t>
      </w:r>
      <w:r>
        <w:rPr>
          <w:rFonts w:ascii="Arial" w:hAnsi="Arial" w:cs="Arial"/>
          <w:color w:val="auto"/>
          <w:sz w:val="24"/>
          <w:szCs w:val="24"/>
        </w:rPr>
        <w:t xml:space="preserve"> of path or way to be added</w:t>
      </w:r>
      <w:r w:rsidR="00F91FD1">
        <w:rPr>
          <w:rFonts w:ascii="Arial" w:hAnsi="Arial" w:cs="Arial"/>
          <w:color w:val="auto"/>
          <w:sz w:val="24"/>
          <w:szCs w:val="24"/>
        </w:rPr>
        <w:t>,</w:t>
      </w:r>
      <w:r w:rsidR="000610F2">
        <w:rPr>
          <w:rFonts w:ascii="Arial" w:hAnsi="Arial" w:cs="Arial"/>
          <w:color w:val="auto"/>
          <w:sz w:val="24"/>
          <w:szCs w:val="24"/>
        </w:rPr>
        <w:t xml:space="preserve"> Map A</w:t>
      </w:r>
      <w:r w:rsidR="001931A9">
        <w:rPr>
          <w:rFonts w:ascii="Arial" w:hAnsi="Arial" w:cs="Arial"/>
          <w:color w:val="auto"/>
          <w:sz w:val="24"/>
          <w:szCs w:val="24"/>
        </w:rPr>
        <w:t xml:space="preserve"> (insert)</w:t>
      </w:r>
      <w:r>
        <w:rPr>
          <w:rFonts w:ascii="Arial" w:hAnsi="Arial" w:cs="Arial"/>
          <w:color w:val="auto"/>
          <w:sz w:val="24"/>
          <w:szCs w:val="24"/>
        </w:rPr>
        <w:t xml:space="preserve"> </w:t>
      </w:r>
      <w:r w:rsidR="00C32979">
        <w:rPr>
          <w:rFonts w:ascii="Arial" w:hAnsi="Arial" w:cs="Arial"/>
          <w:color w:val="auto"/>
          <w:sz w:val="24"/>
          <w:szCs w:val="24"/>
        </w:rPr>
        <w:t xml:space="preserve">delete </w:t>
      </w:r>
      <w:r w:rsidR="00A91F93">
        <w:rPr>
          <w:rFonts w:ascii="Arial" w:hAnsi="Arial" w:cs="Arial"/>
          <w:color w:val="auto"/>
          <w:sz w:val="24"/>
          <w:szCs w:val="24"/>
        </w:rPr>
        <w:t>‘</w:t>
      </w:r>
      <w:r w:rsidR="00C32979">
        <w:rPr>
          <w:rFonts w:ascii="Arial" w:hAnsi="Arial" w:cs="Arial"/>
          <w:color w:val="auto"/>
          <w:sz w:val="24"/>
          <w:szCs w:val="24"/>
        </w:rPr>
        <w:t>RB</w:t>
      </w:r>
      <w:r w:rsidR="00A91F93">
        <w:rPr>
          <w:rFonts w:ascii="Arial" w:hAnsi="Arial" w:cs="Arial"/>
          <w:color w:val="auto"/>
          <w:sz w:val="24"/>
          <w:szCs w:val="24"/>
        </w:rPr>
        <w:t>'</w:t>
      </w:r>
      <w:r w:rsidR="00C32979">
        <w:rPr>
          <w:rFonts w:ascii="Arial" w:hAnsi="Arial" w:cs="Arial"/>
          <w:color w:val="auto"/>
          <w:sz w:val="24"/>
          <w:szCs w:val="24"/>
        </w:rPr>
        <w:t xml:space="preserve"> and replace with </w:t>
      </w:r>
      <w:r w:rsidR="00A91F93">
        <w:rPr>
          <w:rFonts w:ascii="Arial" w:hAnsi="Arial" w:cs="Arial"/>
          <w:color w:val="auto"/>
          <w:sz w:val="24"/>
          <w:szCs w:val="24"/>
        </w:rPr>
        <w:t>‘</w:t>
      </w:r>
      <w:r w:rsidR="00C32979">
        <w:rPr>
          <w:rFonts w:ascii="Arial" w:hAnsi="Arial" w:cs="Arial"/>
          <w:color w:val="auto"/>
          <w:sz w:val="24"/>
          <w:szCs w:val="24"/>
        </w:rPr>
        <w:t>BW</w:t>
      </w:r>
      <w:r w:rsidR="00A91F93">
        <w:rPr>
          <w:rFonts w:ascii="Arial" w:hAnsi="Arial" w:cs="Arial"/>
          <w:color w:val="auto"/>
          <w:sz w:val="24"/>
          <w:szCs w:val="24"/>
        </w:rPr>
        <w:t>'</w:t>
      </w:r>
      <w:r w:rsidR="000610F2">
        <w:rPr>
          <w:rFonts w:ascii="Arial" w:hAnsi="Arial" w:cs="Arial"/>
          <w:color w:val="auto"/>
          <w:sz w:val="24"/>
          <w:szCs w:val="24"/>
        </w:rPr>
        <w:t xml:space="preserve"> and d</w:t>
      </w:r>
      <w:r w:rsidR="00C32979" w:rsidRPr="000610F2">
        <w:rPr>
          <w:rFonts w:ascii="Arial" w:hAnsi="Arial" w:cs="Arial"/>
          <w:color w:val="auto"/>
          <w:sz w:val="24"/>
          <w:szCs w:val="24"/>
        </w:rPr>
        <w:t>elete ‘Restricted Byway’ and replace with ‘Bridleway’.</w:t>
      </w:r>
    </w:p>
    <w:p w14:paraId="7F82CB75" w14:textId="5F778B16" w:rsidR="00D470B3" w:rsidRDefault="00D470B3" w:rsidP="00D470B3">
      <w:pPr>
        <w:pStyle w:val="Style1"/>
        <w:numPr>
          <w:ilvl w:val="0"/>
          <w:numId w:val="27"/>
        </w:numPr>
        <w:ind w:left="709" w:hanging="283"/>
        <w:rPr>
          <w:rFonts w:ascii="Arial" w:hAnsi="Arial" w:cs="Arial"/>
          <w:color w:val="auto"/>
          <w:sz w:val="24"/>
          <w:szCs w:val="24"/>
        </w:rPr>
      </w:pPr>
      <w:r>
        <w:rPr>
          <w:rFonts w:ascii="Arial" w:hAnsi="Arial" w:cs="Arial"/>
          <w:color w:val="auto"/>
          <w:sz w:val="24"/>
          <w:szCs w:val="24"/>
        </w:rPr>
        <w:t>Delete the heading</w:t>
      </w:r>
      <w:r w:rsidR="000610F2">
        <w:rPr>
          <w:rFonts w:ascii="Arial" w:hAnsi="Arial" w:cs="Arial"/>
          <w:color w:val="auto"/>
          <w:sz w:val="24"/>
          <w:szCs w:val="24"/>
        </w:rPr>
        <w:t>s</w:t>
      </w:r>
      <w:r>
        <w:rPr>
          <w:rFonts w:ascii="Arial" w:hAnsi="Arial" w:cs="Arial"/>
          <w:color w:val="auto"/>
          <w:sz w:val="24"/>
          <w:szCs w:val="24"/>
        </w:rPr>
        <w:t xml:space="preserve"> </w:t>
      </w:r>
      <w:r w:rsidR="00D2612C">
        <w:rPr>
          <w:rFonts w:ascii="Arial" w:hAnsi="Arial" w:cs="Arial"/>
          <w:color w:val="auto"/>
          <w:sz w:val="24"/>
          <w:szCs w:val="24"/>
        </w:rPr>
        <w:t>‘</w:t>
      </w:r>
      <w:r w:rsidR="000610F2">
        <w:rPr>
          <w:rFonts w:ascii="Arial" w:hAnsi="Arial" w:cs="Arial"/>
          <w:color w:val="auto"/>
          <w:sz w:val="24"/>
          <w:szCs w:val="24"/>
        </w:rPr>
        <w:t>Particulars</w:t>
      </w:r>
      <w:r>
        <w:rPr>
          <w:rFonts w:ascii="Arial" w:hAnsi="Arial" w:cs="Arial"/>
          <w:color w:val="auto"/>
          <w:sz w:val="24"/>
          <w:szCs w:val="24"/>
        </w:rPr>
        <w:t xml:space="preserve"> of path or way to be upgraded</w:t>
      </w:r>
      <w:r w:rsidR="00D2612C">
        <w:rPr>
          <w:rFonts w:ascii="Arial" w:hAnsi="Arial" w:cs="Arial"/>
          <w:color w:val="auto"/>
          <w:sz w:val="24"/>
          <w:szCs w:val="24"/>
        </w:rPr>
        <w:t xml:space="preserve"> </w:t>
      </w:r>
      <w:r w:rsidR="000610F2">
        <w:rPr>
          <w:rFonts w:ascii="Arial" w:hAnsi="Arial" w:cs="Arial"/>
          <w:color w:val="auto"/>
          <w:sz w:val="24"/>
          <w:szCs w:val="24"/>
        </w:rPr>
        <w:t>Map A</w:t>
      </w:r>
      <w:r w:rsidR="00D2612C">
        <w:rPr>
          <w:rFonts w:ascii="Arial" w:hAnsi="Arial" w:cs="Arial"/>
          <w:color w:val="auto"/>
          <w:sz w:val="24"/>
          <w:szCs w:val="24"/>
        </w:rPr>
        <w:t>’</w:t>
      </w:r>
      <w:r w:rsidR="000610F2">
        <w:rPr>
          <w:rFonts w:ascii="Arial" w:hAnsi="Arial" w:cs="Arial"/>
          <w:color w:val="auto"/>
          <w:sz w:val="24"/>
          <w:szCs w:val="24"/>
        </w:rPr>
        <w:t xml:space="preserve"> and ‘Particulars of path or way to be </w:t>
      </w:r>
      <w:r w:rsidR="00D45947">
        <w:rPr>
          <w:rFonts w:ascii="Arial" w:hAnsi="Arial" w:cs="Arial"/>
          <w:color w:val="auto"/>
          <w:sz w:val="24"/>
          <w:szCs w:val="24"/>
        </w:rPr>
        <w:t>added</w:t>
      </w:r>
      <w:r w:rsidR="000610F2">
        <w:rPr>
          <w:rFonts w:ascii="Arial" w:hAnsi="Arial" w:cs="Arial"/>
          <w:color w:val="auto"/>
          <w:sz w:val="24"/>
          <w:szCs w:val="24"/>
        </w:rPr>
        <w:t xml:space="preserve"> Map B’</w:t>
      </w:r>
      <w:r>
        <w:rPr>
          <w:rFonts w:ascii="Arial" w:hAnsi="Arial" w:cs="Arial"/>
          <w:color w:val="auto"/>
          <w:sz w:val="24"/>
          <w:szCs w:val="24"/>
        </w:rPr>
        <w:t xml:space="preserve"> and </w:t>
      </w:r>
      <w:r w:rsidR="000610F2">
        <w:rPr>
          <w:rFonts w:ascii="Arial" w:hAnsi="Arial" w:cs="Arial"/>
          <w:color w:val="auto"/>
          <w:sz w:val="24"/>
          <w:szCs w:val="24"/>
        </w:rPr>
        <w:t>the</w:t>
      </w:r>
      <w:r>
        <w:rPr>
          <w:rFonts w:ascii="Arial" w:hAnsi="Arial" w:cs="Arial"/>
          <w:color w:val="auto"/>
          <w:sz w:val="24"/>
          <w:szCs w:val="24"/>
        </w:rPr>
        <w:t xml:space="preserve"> paths listed under these headings. </w:t>
      </w:r>
    </w:p>
    <w:p w14:paraId="6068C793" w14:textId="465365AF" w:rsidR="00D20B7E" w:rsidRDefault="00D20B7E" w:rsidP="00D20B7E">
      <w:pPr>
        <w:pStyle w:val="Style1"/>
        <w:numPr>
          <w:ilvl w:val="0"/>
          <w:numId w:val="0"/>
        </w:numPr>
        <w:ind w:left="426"/>
        <w:rPr>
          <w:rFonts w:ascii="Arial" w:hAnsi="Arial" w:cs="Arial"/>
          <w:color w:val="auto"/>
          <w:sz w:val="24"/>
          <w:szCs w:val="24"/>
        </w:rPr>
      </w:pPr>
      <w:r>
        <w:rPr>
          <w:rFonts w:ascii="Arial" w:hAnsi="Arial" w:cs="Arial"/>
          <w:color w:val="auto"/>
          <w:sz w:val="24"/>
          <w:szCs w:val="24"/>
        </w:rPr>
        <w:t xml:space="preserve">On the Order </w:t>
      </w:r>
      <w:r w:rsidR="00AE3792">
        <w:rPr>
          <w:rFonts w:ascii="Arial" w:hAnsi="Arial" w:cs="Arial"/>
          <w:color w:val="auto"/>
          <w:sz w:val="24"/>
          <w:szCs w:val="24"/>
        </w:rPr>
        <w:t>maps</w:t>
      </w:r>
    </w:p>
    <w:p w14:paraId="0D703123" w14:textId="0182F982" w:rsidR="00A107D7" w:rsidRDefault="00A107D7" w:rsidP="00D470B3">
      <w:pPr>
        <w:pStyle w:val="Style1"/>
        <w:numPr>
          <w:ilvl w:val="0"/>
          <w:numId w:val="27"/>
        </w:numPr>
        <w:ind w:left="709" w:hanging="283"/>
        <w:rPr>
          <w:rFonts w:ascii="Arial" w:hAnsi="Arial" w:cs="Arial"/>
          <w:color w:val="auto"/>
          <w:sz w:val="24"/>
          <w:szCs w:val="24"/>
        </w:rPr>
      </w:pPr>
      <w:r>
        <w:rPr>
          <w:rFonts w:ascii="Arial" w:hAnsi="Arial" w:cs="Arial"/>
          <w:color w:val="auto"/>
          <w:sz w:val="24"/>
          <w:szCs w:val="24"/>
        </w:rPr>
        <w:t xml:space="preserve">On the </w:t>
      </w:r>
      <w:r w:rsidR="00701766">
        <w:rPr>
          <w:rFonts w:ascii="Arial" w:hAnsi="Arial" w:cs="Arial"/>
          <w:color w:val="auto"/>
          <w:sz w:val="24"/>
          <w:szCs w:val="24"/>
        </w:rPr>
        <w:t>‘</w:t>
      </w:r>
      <w:r>
        <w:rPr>
          <w:rFonts w:ascii="Arial" w:hAnsi="Arial" w:cs="Arial"/>
          <w:color w:val="auto"/>
          <w:sz w:val="24"/>
          <w:szCs w:val="24"/>
        </w:rPr>
        <w:t>key</w:t>
      </w:r>
      <w:r w:rsidR="00701766">
        <w:rPr>
          <w:rFonts w:ascii="Arial" w:hAnsi="Arial" w:cs="Arial"/>
          <w:color w:val="auto"/>
          <w:sz w:val="24"/>
          <w:szCs w:val="24"/>
        </w:rPr>
        <w:t xml:space="preserve"> to proposals’ for map A</w:t>
      </w:r>
      <w:r>
        <w:rPr>
          <w:rFonts w:ascii="Arial" w:hAnsi="Arial" w:cs="Arial"/>
          <w:color w:val="auto"/>
          <w:sz w:val="24"/>
          <w:szCs w:val="24"/>
        </w:rPr>
        <w:t xml:space="preserve"> </w:t>
      </w:r>
      <w:r w:rsidR="001F0036">
        <w:rPr>
          <w:rFonts w:ascii="Arial" w:hAnsi="Arial" w:cs="Arial"/>
          <w:color w:val="auto"/>
          <w:sz w:val="24"/>
          <w:szCs w:val="24"/>
        </w:rPr>
        <w:t>add a symbol for bridleway (solid line with crossbars)</w:t>
      </w:r>
    </w:p>
    <w:p w14:paraId="42DA32E5" w14:textId="7F358A61" w:rsidR="00D20B7E" w:rsidRDefault="005161E8" w:rsidP="00D470B3">
      <w:pPr>
        <w:pStyle w:val="Style1"/>
        <w:numPr>
          <w:ilvl w:val="0"/>
          <w:numId w:val="27"/>
        </w:numPr>
        <w:ind w:left="709" w:hanging="283"/>
        <w:rPr>
          <w:rFonts w:ascii="Arial" w:hAnsi="Arial" w:cs="Arial"/>
          <w:color w:val="auto"/>
          <w:sz w:val="24"/>
          <w:szCs w:val="24"/>
        </w:rPr>
      </w:pPr>
      <w:r>
        <w:rPr>
          <w:rFonts w:ascii="Arial" w:hAnsi="Arial" w:cs="Arial"/>
          <w:color w:val="auto"/>
          <w:sz w:val="24"/>
          <w:szCs w:val="24"/>
        </w:rPr>
        <w:t>Add</w:t>
      </w:r>
      <w:r w:rsidR="00264413">
        <w:rPr>
          <w:rFonts w:ascii="Arial" w:hAnsi="Arial" w:cs="Arial"/>
          <w:color w:val="auto"/>
          <w:sz w:val="24"/>
          <w:szCs w:val="24"/>
        </w:rPr>
        <w:t xml:space="preserve"> a bridleway </w:t>
      </w:r>
      <w:r w:rsidR="00157EFD">
        <w:rPr>
          <w:rFonts w:ascii="Arial" w:hAnsi="Arial" w:cs="Arial"/>
          <w:color w:val="auto"/>
          <w:sz w:val="24"/>
          <w:szCs w:val="24"/>
        </w:rPr>
        <w:t xml:space="preserve">line </w:t>
      </w:r>
      <w:r w:rsidR="00733D5E">
        <w:rPr>
          <w:rFonts w:ascii="Arial" w:hAnsi="Arial" w:cs="Arial"/>
          <w:color w:val="auto"/>
          <w:sz w:val="24"/>
          <w:szCs w:val="24"/>
        </w:rPr>
        <w:t xml:space="preserve">between A and B on the main map and </w:t>
      </w:r>
      <w:r w:rsidR="009A485B">
        <w:rPr>
          <w:rFonts w:ascii="Arial" w:hAnsi="Arial" w:cs="Arial"/>
          <w:color w:val="auto"/>
          <w:sz w:val="24"/>
          <w:szCs w:val="24"/>
        </w:rPr>
        <w:t>amend</w:t>
      </w:r>
      <w:r w:rsidR="00733D5E">
        <w:rPr>
          <w:rFonts w:ascii="Arial" w:hAnsi="Arial" w:cs="Arial"/>
          <w:color w:val="auto"/>
          <w:sz w:val="24"/>
          <w:szCs w:val="24"/>
        </w:rPr>
        <w:t xml:space="preserve"> the</w:t>
      </w:r>
      <w:r w:rsidR="00245677">
        <w:rPr>
          <w:rFonts w:ascii="Arial" w:hAnsi="Arial" w:cs="Arial"/>
          <w:color w:val="auto"/>
          <w:sz w:val="24"/>
          <w:szCs w:val="24"/>
        </w:rPr>
        <w:t xml:space="preserve"> line style between A and B on the insert map from restricted byway to bridleway.</w:t>
      </w:r>
    </w:p>
    <w:p w14:paraId="12D0CF72" w14:textId="7E8A322F" w:rsidR="00245677" w:rsidRDefault="00245677" w:rsidP="00D470B3">
      <w:pPr>
        <w:pStyle w:val="Style1"/>
        <w:numPr>
          <w:ilvl w:val="0"/>
          <w:numId w:val="27"/>
        </w:numPr>
        <w:ind w:left="709" w:hanging="283"/>
        <w:rPr>
          <w:rFonts w:ascii="Arial" w:hAnsi="Arial" w:cs="Arial"/>
          <w:color w:val="auto"/>
          <w:sz w:val="24"/>
          <w:szCs w:val="24"/>
        </w:rPr>
      </w:pPr>
      <w:r>
        <w:rPr>
          <w:rFonts w:ascii="Arial" w:hAnsi="Arial" w:cs="Arial"/>
          <w:color w:val="auto"/>
          <w:sz w:val="24"/>
          <w:szCs w:val="24"/>
        </w:rPr>
        <w:t xml:space="preserve">Delete </w:t>
      </w:r>
      <w:r w:rsidR="00F044BC">
        <w:rPr>
          <w:rFonts w:ascii="Arial" w:hAnsi="Arial" w:cs="Arial"/>
          <w:color w:val="auto"/>
          <w:sz w:val="24"/>
          <w:szCs w:val="24"/>
        </w:rPr>
        <w:t>sections B-C-D-E</w:t>
      </w:r>
      <w:r w:rsidR="00AC2E3F">
        <w:rPr>
          <w:rFonts w:ascii="Arial" w:hAnsi="Arial" w:cs="Arial"/>
          <w:color w:val="auto"/>
          <w:sz w:val="24"/>
          <w:szCs w:val="24"/>
        </w:rPr>
        <w:t xml:space="preserve">, E-F-G, and H-I-J. </w:t>
      </w:r>
    </w:p>
    <w:p w14:paraId="56D655ED" w14:textId="09E4D539" w:rsidR="009C36BC" w:rsidRDefault="009C36BC" w:rsidP="009C36BC">
      <w:pPr>
        <w:pStyle w:val="Style1"/>
        <w:rPr>
          <w:rFonts w:ascii="Arial" w:hAnsi="Arial" w:cs="Arial"/>
          <w:sz w:val="24"/>
          <w:szCs w:val="24"/>
        </w:rPr>
      </w:pPr>
      <w:r w:rsidRPr="00D047C3">
        <w:rPr>
          <w:rFonts w:ascii="Arial" w:hAnsi="Arial" w:cs="Arial"/>
          <w:sz w:val="24"/>
          <w:szCs w:val="24"/>
        </w:rPr>
        <w:t>Since the confirmed Order would not show a way shown in the Order</w:t>
      </w:r>
      <w:r w:rsidR="007F2626">
        <w:rPr>
          <w:rFonts w:ascii="Arial" w:hAnsi="Arial" w:cs="Arial"/>
          <w:sz w:val="24"/>
          <w:szCs w:val="24"/>
        </w:rPr>
        <w:t xml:space="preserve"> and s</w:t>
      </w:r>
      <w:r w:rsidRPr="00D047C3">
        <w:rPr>
          <w:rFonts w:ascii="Arial" w:hAnsi="Arial" w:cs="Arial"/>
          <w:sz w:val="24"/>
          <w:szCs w:val="24"/>
        </w:rPr>
        <w:t xml:space="preserve">how a highway of one description </w:t>
      </w:r>
      <w:r w:rsidR="00C66205">
        <w:rPr>
          <w:rFonts w:ascii="Arial" w:hAnsi="Arial" w:cs="Arial"/>
          <w:sz w:val="24"/>
          <w:szCs w:val="24"/>
        </w:rPr>
        <w:t xml:space="preserve">as </w:t>
      </w:r>
      <w:r w:rsidRPr="00D047C3">
        <w:rPr>
          <w:rFonts w:ascii="Arial" w:hAnsi="Arial" w:cs="Arial"/>
          <w:sz w:val="24"/>
          <w:szCs w:val="24"/>
        </w:rPr>
        <w:t xml:space="preserve">a way which is shown as a highway of another description in the Order as submitted, </w:t>
      </w:r>
      <w:r w:rsidR="00113F71">
        <w:rPr>
          <w:rFonts w:ascii="Arial" w:hAnsi="Arial" w:cs="Arial"/>
          <w:sz w:val="24"/>
          <w:szCs w:val="24"/>
        </w:rPr>
        <w:t>p</w:t>
      </w:r>
      <w:r w:rsidRPr="00D047C3">
        <w:rPr>
          <w:rFonts w:ascii="Arial" w:hAnsi="Arial" w:cs="Arial"/>
          <w:sz w:val="24"/>
          <w:szCs w:val="24"/>
        </w:rPr>
        <w:t>aragraph 8 (2) of Schedule 15 to the Wildlife and Countryside Act 1981 requires that notice shall be given of the proposal to modify the Order and to give an opportunity for objections and representations to be made to the proposed modifications. A letter will be sent to interested persons about the advertisement procedure.</w:t>
      </w:r>
    </w:p>
    <w:p w14:paraId="4CC7CBAD" w14:textId="77777777" w:rsidR="006E08F8" w:rsidRPr="00D047C3" w:rsidRDefault="006E08F8" w:rsidP="006E08F8">
      <w:pPr>
        <w:pStyle w:val="Style1"/>
        <w:numPr>
          <w:ilvl w:val="0"/>
          <w:numId w:val="0"/>
        </w:numPr>
        <w:ind w:left="431"/>
        <w:rPr>
          <w:rFonts w:ascii="Arial" w:hAnsi="Arial" w:cs="Arial"/>
          <w:sz w:val="24"/>
          <w:szCs w:val="24"/>
        </w:rPr>
      </w:pP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290F8C4B" w14:textId="77777777" w:rsidR="009129DC" w:rsidRDefault="009129DC" w:rsidP="009C36BC">
      <w:pPr>
        <w:pStyle w:val="Style1"/>
        <w:numPr>
          <w:ilvl w:val="0"/>
          <w:numId w:val="0"/>
        </w:numPr>
        <w:ind w:left="431" w:hanging="431"/>
        <w:rPr>
          <w:rFonts w:ascii="Arial" w:hAnsi="Arial" w:cs="Arial"/>
          <w:sz w:val="24"/>
          <w:szCs w:val="24"/>
        </w:rPr>
      </w:pPr>
    </w:p>
    <w:p w14:paraId="2FA93D3D" w14:textId="77777777" w:rsidR="009129DC" w:rsidRDefault="009129DC" w:rsidP="009C36BC">
      <w:pPr>
        <w:pStyle w:val="Style1"/>
        <w:numPr>
          <w:ilvl w:val="0"/>
          <w:numId w:val="0"/>
        </w:numPr>
        <w:ind w:left="431" w:hanging="431"/>
        <w:rPr>
          <w:rFonts w:ascii="Arial" w:hAnsi="Arial" w:cs="Arial"/>
          <w:sz w:val="24"/>
          <w:szCs w:val="24"/>
        </w:rPr>
      </w:pPr>
    </w:p>
    <w:p w14:paraId="1332A482" w14:textId="77777777" w:rsidR="009129DC" w:rsidRDefault="009129DC" w:rsidP="009C36BC">
      <w:pPr>
        <w:pStyle w:val="Style1"/>
        <w:numPr>
          <w:ilvl w:val="0"/>
          <w:numId w:val="0"/>
        </w:numPr>
        <w:ind w:left="431" w:hanging="431"/>
        <w:rPr>
          <w:rFonts w:ascii="Arial" w:hAnsi="Arial" w:cs="Arial"/>
          <w:sz w:val="24"/>
          <w:szCs w:val="24"/>
        </w:rPr>
      </w:pPr>
    </w:p>
    <w:p w14:paraId="072B542B" w14:textId="77777777" w:rsidR="009129DC" w:rsidRDefault="009129DC" w:rsidP="009C36BC">
      <w:pPr>
        <w:pStyle w:val="Style1"/>
        <w:numPr>
          <w:ilvl w:val="0"/>
          <w:numId w:val="0"/>
        </w:numPr>
        <w:ind w:left="431" w:hanging="431"/>
        <w:rPr>
          <w:rFonts w:ascii="Arial" w:hAnsi="Arial" w:cs="Arial"/>
          <w:sz w:val="24"/>
          <w:szCs w:val="24"/>
        </w:rPr>
      </w:pPr>
    </w:p>
    <w:p w14:paraId="13D0C725" w14:textId="5D9FBD69" w:rsidR="009129DC" w:rsidRDefault="009129DC" w:rsidP="009129DC">
      <w:pPr>
        <w:pStyle w:val="Style1"/>
        <w:numPr>
          <w:ilvl w:val="0"/>
          <w:numId w:val="0"/>
        </w:numPr>
        <w:ind w:left="431" w:hanging="431"/>
        <w:jc w:val="center"/>
        <w:rPr>
          <w:rFonts w:ascii="Arial" w:hAnsi="Arial" w:cs="Arial"/>
          <w:b/>
          <w:bCs/>
          <w:sz w:val="24"/>
          <w:szCs w:val="24"/>
        </w:rPr>
      </w:pPr>
      <w:r w:rsidRPr="009129DC">
        <w:rPr>
          <w:rFonts w:ascii="Arial" w:hAnsi="Arial" w:cs="Arial"/>
          <w:b/>
          <w:bCs/>
          <w:sz w:val="24"/>
          <w:szCs w:val="24"/>
        </w:rPr>
        <w:t>Order Maps</w:t>
      </w:r>
    </w:p>
    <w:p w14:paraId="09A85DA5" w14:textId="705851F6" w:rsidR="00E34F15" w:rsidRDefault="00E34F15" w:rsidP="009129DC">
      <w:pPr>
        <w:pStyle w:val="Style1"/>
        <w:numPr>
          <w:ilvl w:val="0"/>
          <w:numId w:val="0"/>
        </w:numPr>
        <w:ind w:left="431" w:hanging="431"/>
        <w:jc w:val="center"/>
        <w:rPr>
          <w:rFonts w:ascii="Arial" w:hAnsi="Arial" w:cs="Arial"/>
          <w:b/>
          <w:bCs/>
          <w:sz w:val="24"/>
          <w:szCs w:val="24"/>
        </w:rPr>
      </w:pPr>
      <w:r w:rsidRPr="00E34F15">
        <w:rPr>
          <w:rFonts w:ascii="Arial" w:hAnsi="Arial" w:cs="Arial"/>
          <w:b/>
          <w:bCs/>
          <w:noProof/>
          <w:sz w:val="24"/>
          <w:szCs w:val="24"/>
        </w:rPr>
        <w:drawing>
          <wp:inline distT="0" distB="0" distL="0" distR="0" wp14:anchorId="074D3093" wp14:editId="5A7CB4EC">
            <wp:extent cx="5816544" cy="8347407"/>
            <wp:effectExtent l="0" t="0" r="0" b="0"/>
            <wp:docPr id="441382132" name="Picture 1"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82132" name="Picture 1" descr="ORDER MAP 1"/>
                    <pic:cNvPicPr/>
                  </pic:nvPicPr>
                  <pic:blipFill>
                    <a:blip r:embed="rId12"/>
                    <a:stretch>
                      <a:fillRect/>
                    </a:stretch>
                  </pic:blipFill>
                  <pic:spPr>
                    <a:xfrm>
                      <a:off x="0" y="0"/>
                      <a:ext cx="5822443" cy="8355872"/>
                    </a:xfrm>
                    <a:prstGeom prst="rect">
                      <a:avLst/>
                    </a:prstGeom>
                  </pic:spPr>
                </pic:pic>
              </a:graphicData>
            </a:graphic>
          </wp:inline>
        </w:drawing>
      </w:r>
    </w:p>
    <w:p w14:paraId="1D741D6B" w14:textId="17D97971" w:rsidR="00035352" w:rsidRPr="009129DC" w:rsidRDefault="00035352" w:rsidP="009129DC">
      <w:pPr>
        <w:pStyle w:val="Style1"/>
        <w:numPr>
          <w:ilvl w:val="0"/>
          <w:numId w:val="0"/>
        </w:numPr>
        <w:ind w:left="431" w:hanging="431"/>
        <w:jc w:val="center"/>
        <w:rPr>
          <w:rFonts w:ascii="Arial" w:hAnsi="Arial" w:cs="Arial"/>
          <w:b/>
          <w:bCs/>
          <w:sz w:val="24"/>
          <w:szCs w:val="24"/>
        </w:rPr>
      </w:pPr>
      <w:r w:rsidRPr="00035352">
        <w:rPr>
          <w:rFonts w:ascii="Arial" w:hAnsi="Arial" w:cs="Arial"/>
          <w:b/>
          <w:bCs/>
          <w:noProof/>
          <w:sz w:val="24"/>
          <w:szCs w:val="24"/>
        </w:rPr>
        <w:drawing>
          <wp:inline distT="0" distB="0" distL="0" distR="0" wp14:anchorId="0D14A551" wp14:editId="4CF25758">
            <wp:extent cx="6128789" cy="8745703"/>
            <wp:effectExtent l="0" t="0" r="5715" b="0"/>
            <wp:docPr id="1200330854" name="Picture 1" descr="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30854" name="Picture 1" descr="ORDER MAP 2"/>
                    <pic:cNvPicPr/>
                  </pic:nvPicPr>
                  <pic:blipFill>
                    <a:blip r:embed="rId13"/>
                    <a:stretch>
                      <a:fillRect/>
                    </a:stretch>
                  </pic:blipFill>
                  <pic:spPr>
                    <a:xfrm>
                      <a:off x="0" y="0"/>
                      <a:ext cx="6134908" cy="8754435"/>
                    </a:xfrm>
                    <a:prstGeom prst="rect">
                      <a:avLst/>
                    </a:prstGeom>
                  </pic:spPr>
                </pic:pic>
              </a:graphicData>
            </a:graphic>
          </wp:inline>
        </w:drawing>
      </w:r>
    </w:p>
    <w:sectPr w:rsidR="00035352" w:rsidRPr="009129DC" w:rsidSect="00E674DD">
      <w:headerReference w:type="even" r:id="rId14"/>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09B36" w14:textId="77777777" w:rsidR="0035191A" w:rsidRDefault="0035191A" w:rsidP="00F62916">
      <w:r>
        <w:separator/>
      </w:r>
    </w:p>
  </w:endnote>
  <w:endnote w:type="continuationSeparator" w:id="0">
    <w:p w14:paraId="3C22E096" w14:textId="77777777" w:rsidR="0035191A" w:rsidRDefault="0035191A" w:rsidP="00F62916">
      <w:r>
        <w:continuationSeparator/>
      </w:r>
    </w:p>
  </w:endnote>
  <w:endnote w:type="continuationNotice" w:id="1">
    <w:p w14:paraId="4B8DB989" w14:textId="77777777" w:rsidR="0035191A" w:rsidRDefault="003519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46A679A" wp14:editId="6B9FCC1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27FC8"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FB7B075" w14:textId="77777777" w:rsidR="004D1AF6" w:rsidRDefault="00C7554B" w:rsidP="00E45340">
    <w:pPr>
      <w:pStyle w:val="Footer"/>
      <w:ind w:right="-52"/>
      <w:rPr>
        <w:rFonts w:ascii="Arial" w:hAnsi="Arial" w:cs="Arial"/>
        <w:sz w:val="20"/>
      </w:rPr>
    </w:pPr>
    <w:hyperlink r:id="rId1" w:history="1">
      <w:r w:rsidR="004F274A" w:rsidRPr="00AF4078">
        <w:rPr>
          <w:rStyle w:val="Hyperlink"/>
          <w:rFonts w:ascii="Arial" w:hAnsi="Arial" w:cs="Arial"/>
          <w:sz w:val="20"/>
        </w:rPr>
        <w:t>https://www.gov.uk/planning-inspectorate</w:t>
      </w:r>
    </w:hyperlink>
  </w:p>
  <w:p w14:paraId="23AE08FE" w14:textId="729D183C" w:rsidR="00366F95" w:rsidRPr="00AF4078" w:rsidRDefault="00366F95" w:rsidP="004D1AF6">
    <w:pPr>
      <w:pStyle w:val="Footer"/>
      <w:ind w:right="-52"/>
      <w:jc w:val="center"/>
      <w:rPr>
        <w:rFonts w:ascii="Arial" w:hAnsi="Arial" w:cs="Arial"/>
        <w:sz w:val="20"/>
      </w:rPr>
    </w:pPr>
    <w:r w:rsidRPr="00AF4078">
      <w:rPr>
        <w:rStyle w:val="PageNumber"/>
        <w:rFonts w:ascii="Arial" w:hAnsi="Arial" w:cs="Arial"/>
        <w:sz w:val="20"/>
      </w:rPr>
      <w:fldChar w:fldCharType="begin"/>
    </w:r>
    <w:r w:rsidRPr="00AF4078">
      <w:rPr>
        <w:rStyle w:val="PageNumber"/>
        <w:rFonts w:ascii="Arial" w:hAnsi="Arial" w:cs="Arial"/>
        <w:sz w:val="20"/>
      </w:rPr>
      <w:instrText xml:space="preserve"> PAGE </w:instrText>
    </w:r>
    <w:r w:rsidRPr="00AF4078">
      <w:rPr>
        <w:rStyle w:val="PageNumber"/>
        <w:rFonts w:ascii="Arial" w:hAnsi="Arial" w:cs="Arial"/>
        <w:sz w:val="20"/>
      </w:rPr>
      <w:fldChar w:fldCharType="separate"/>
    </w:r>
    <w:r w:rsidR="007A06BE" w:rsidRPr="00AF4078">
      <w:rPr>
        <w:rStyle w:val="PageNumber"/>
        <w:rFonts w:ascii="Arial" w:hAnsi="Arial" w:cs="Arial"/>
        <w:noProof/>
        <w:sz w:val="20"/>
      </w:rPr>
      <w:t>2</w:t>
    </w:r>
    <w:r w:rsidRPr="00AF4078">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01D8D98" wp14:editId="6C646577">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C0808"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CF54E5" w:rsidRDefault="00C7554B">
    <w:pPr>
      <w:pStyle w:val="Footer"/>
      <w:ind w:right="-52"/>
      <w:rPr>
        <w:rFonts w:ascii="Arial" w:hAnsi="Arial" w:cs="Arial"/>
        <w:sz w:val="20"/>
      </w:rPr>
    </w:pPr>
    <w:hyperlink r:id="rId1" w:history="1">
      <w:r w:rsidR="004F274A" w:rsidRPr="00CF54E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C3BB1" w14:textId="77777777" w:rsidR="0035191A" w:rsidRDefault="0035191A" w:rsidP="00F62916">
      <w:r>
        <w:separator/>
      </w:r>
    </w:p>
  </w:footnote>
  <w:footnote w:type="continuationSeparator" w:id="0">
    <w:p w14:paraId="31105E50" w14:textId="77777777" w:rsidR="0035191A" w:rsidRDefault="0035191A" w:rsidP="00F62916">
      <w:r>
        <w:continuationSeparator/>
      </w:r>
    </w:p>
  </w:footnote>
  <w:footnote w:type="continuationNotice" w:id="1">
    <w:p w14:paraId="609D9710" w14:textId="77777777" w:rsidR="0035191A" w:rsidRDefault="003519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954B" w14:textId="77777777" w:rsidR="00CF54E5" w:rsidRDefault="00CF5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3A51DD79"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CA4B34">
            <w:rPr>
              <w:rFonts w:ascii="Arial" w:hAnsi="Arial" w:cs="Arial"/>
              <w:sz w:val="20"/>
            </w:rPr>
            <w:t>3323377</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255A0893" wp14:editId="4E27E598">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30AF8" id="Line 14"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680CFF1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5E215DE5"/>
    <w:multiLevelType w:val="hybridMultilevel"/>
    <w:tmpl w:val="CCBAAEF4"/>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1660579">
    <w:abstractNumId w:val="18"/>
  </w:num>
  <w:num w:numId="2" w16cid:durableId="1343970180">
    <w:abstractNumId w:val="18"/>
  </w:num>
  <w:num w:numId="3" w16cid:durableId="1395083890">
    <w:abstractNumId w:val="20"/>
  </w:num>
  <w:num w:numId="4" w16cid:durableId="128868169">
    <w:abstractNumId w:val="0"/>
  </w:num>
  <w:num w:numId="5" w16cid:durableId="1899705936">
    <w:abstractNumId w:val="8"/>
  </w:num>
  <w:num w:numId="6" w16cid:durableId="1791706153">
    <w:abstractNumId w:val="17"/>
  </w:num>
  <w:num w:numId="7" w16cid:durableId="756171295">
    <w:abstractNumId w:val="21"/>
  </w:num>
  <w:num w:numId="8" w16cid:durableId="270819038">
    <w:abstractNumId w:val="15"/>
  </w:num>
  <w:num w:numId="9" w16cid:durableId="888150431">
    <w:abstractNumId w:val="3"/>
  </w:num>
  <w:num w:numId="10" w16cid:durableId="850686192">
    <w:abstractNumId w:val="4"/>
  </w:num>
  <w:num w:numId="11" w16cid:durableId="1021279413">
    <w:abstractNumId w:val="11"/>
  </w:num>
  <w:num w:numId="12" w16cid:durableId="1075712749">
    <w:abstractNumId w:val="12"/>
  </w:num>
  <w:num w:numId="13" w16cid:durableId="179588144">
    <w:abstractNumId w:val="7"/>
  </w:num>
  <w:num w:numId="14" w16cid:durableId="681591477">
    <w:abstractNumId w:val="10"/>
  </w:num>
  <w:num w:numId="15" w16cid:durableId="257252150">
    <w:abstractNumId w:val="13"/>
  </w:num>
  <w:num w:numId="16" w16cid:durableId="1873685259">
    <w:abstractNumId w:val="1"/>
  </w:num>
  <w:num w:numId="17" w16cid:durableId="901214486">
    <w:abstractNumId w:val="14"/>
  </w:num>
  <w:num w:numId="18" w16cid:durableId="84570813">
    <w:abstractNumId w:val="5"/>
  </w:num>
  <w:num w:numId="19" w16cid:durableId="529806953">
    <w:abstractNumId w:val="2"/>
  </w:num>
  <w:num w:numId="20" w16cid:durableId="372727369">
    <w:abstractNumId w:val="6"/>
  </w:num>
  <w:num w:numId="21" w16cid:durableId="1677343902">
    <w:abstractNumId w:val="9"/>
  </w:num>
  <w:num w:numId="22" w16cid:durableId="1565221589">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3" w16cid:durableId="873999108">
    <w:abstractNumId w:val="19"/>
  </w:num>
  <w:num w:numId="24" w16cid:durableId="1332760893">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349261419">
    <w:abstractNumId w:val="9"/>
    <w:lvlOverride w:ilvl="0">
      <w:lvl w:ilvl="0">
        <w:start w:val="1"/>
        <w:numFmt w:val="decimal"/>
        <w:pStyle w:val="Style1"/>
        <w:lvlText w:val="%1."/>
        <w:lvlJc w:val="left"/>
        <w:pPr>
          <w:tabs>
            <w:tab w:val="num" w:pos="720"/>
          </w:tabs>
          <w:ind w:left="431" w:hanging="431"/>
        </w:pPr>
        <w:rPr>
          <w:rFonts w:hint="default"/>
          <w:color w:val="auto"/>
        </w:rPr>
      </w:lvl>
    </w:lvlOverride>
  </w:num>
  <w:num w:numId="26" w16cid:durableId="1253198404">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7" w16cid:durableId="969476465">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2EBA"/>
    <w:rsid w:val="0000335F"/>
    <w:rsid w:val="00004157"/>
    <w:rsid w:val="00005EF6"/>
    <w:rsid w:val="00006F47"/>
    <w:rsid w:val="000071AC"/>
    <w:rsid w:val="00007897"/>
    <w:rsid w:val="00010F4D"/>
    <w:rsid w:val="000116CA"/>
    <w:rsid w:val="00012E05"/>
    <w:rsid w:val="00016228"/>
    <w:rsid w:val="00016CA0"/>
    <w:rsid w:val="00016D74"/>
    <w:rsid w:val="00020CAE"/>
    <w:rsid w:val="000223C2"/>
    <w:rsid w:val="00024500"/>
    <w:rsid w:val="000247B2"/>
    <w:rsid w:val="00025554"/>
    <w:rsid w:val="00025758"/>
    <w:rsid w:val="00027394"/>
    <w:rsid w:val="00027416"/>
    <w:rsid w:val="00027FDF"/>
    <w:rsid w:val="000308A0"/>
    <w:rsid w:val="00030E6A"/>
    <w:rsid w:val="00031C84"/>
    <w:rsid w:val="00031DB2"/>
    <w:rsid w:val="000326EE"/>
    <w:rsid w:val="00032CD1"/>
    <w:rsid w:val="000339E4"/>
    <w:rsid w:val="00035352"/>
    <w:rsid w:val="0003700D"/>
    <w:rsid w:val="000371BB"/>
    <w:rsid w:val="00046145"/>
    <w:rsid w:val="0004625F"/>
    <w:rsid w:val="000464EC"/>
    <w:rsid w:val="00050D60"/>
    <w:rsid w:val="000515C5"/>
    <w:rsid w:val="00052573"/>
    <w:rsid w:val="00053135"/>
    <w:rsid w:val="00054637"/>
    <w:rsid w:val="000552C5"/>
    <w:rsid w:val="0006107F"/>
    <w:rsid w:val="000610F2"/>
    <w:rsid w:val="00062F14"/>
    <w:rsid w:val="00062F19"/>
    <w:rsid w:val="0006338F"/>
    <w:rsid w:val="00066332"/>
    <w:rsid w:val="000669FD"/>
    <w:rsid w:val="000670F1"/>
    <w:rsid w:val="000679D4"/>
    <w:rsid w:val="000715DC"/>
    <w:rsid w:val="00071AA1"/>
    <w:rsid w:val="00071C9B"/>
    <w:rsid w:val="00073811"/>
    <w:rsid w:val="00074A6E"/>
    <w:rsid w:val="0007508D"/>
    <w:rsid w:val="00076B8A"/>
    <w:rsid w:val="00077358"/>
    <w:rsid w:val="00077BCD"/>
    <w:rsid w:val="00082C13"/>
    <w:rsid w:val="00082CEB"/>
    <w:rsid w:val="00084377"/>
    <w:rsid w:val="00086708"/>
    <w:rsid w:val="00087477"/>
    <w:rsid w:val="00087DEC"/>
    <w:rsid w:val="00091FAE"/>
    <w:rsid w:val="00093B36"/>
    <w:rsid w:val="00093F13"/>
    <w:rsid w:val="00094A44"/>
    <w:rsid w:val="00097720"/>
    <w:rsid w:val="000A49B0"/>
    <w:rsid w:val="000A49B4"/>
    <w:rsid w:val="000A4AEB"/>
    <w:rsid w:val="000A5A13"/>
    <w:rsid w:val="000A62B6"/>
    <w:rsid w:val="000A64AE"/>
    <w:rsid w:val="000A65F9"/>
    <w:rsid w:val="000B02BC"/>
    <w:rsid w:val="000B0589"/>
    <w:rsid w:val="000B1845"/>
    <w:rsid w:val="000B52F5"/>
    <w:rsid w:val="000B714F"/>
    <w:rsid w:val="000C19F0"/>
    <w:rsid w:val="000C3F13"/>
    <w:rsid w:val="000C4F4F"/>
    <w:rsid w:val="000C5098"/>
    <w:rsid w:val="000C67BA"/>
    <w:rsid w:val="000C698E"/>
    <w:rsid w:val="000D0599"/>
    <w:rsid w:val="000D0673"/>
    <w:rsid w:val="000D069E"/>
    <w:rsid w:val="000D0AF5"/>
    <w:rsid w:val="000D1B3B"/>
    <w:rsid w:val="000D2773"/>
    <w:rsid w:val="000E07DC"/>
    <w:rsid w:val="000E18D4"/>
    <w:rsid w:val="000E22A3"/>
    <w:rsid w:val="000E57C1"/>
    <w:rsid w:val="000E7436"/>
    <w:rsid w:val="000E7F31"/>
    <w:rsid w:val="000F16F4"/>
    <w:rsid w:val="000F279D"/>
    <w:rsid w:val="000F2AE7"/>
    <w:rsid w:val="000F349C"/>
    <w:rsid w:val="000F4E4E"/>
    <w:rsid w:val="000F6EC2"/>
    <w:rsid w:val="000F6EED"/>
    <w:rsid w:val="001000CB"/>
    <w:rsid w:val="00101EA2"/>
    <w:rsid w:val="00102549"/>
    <w:rsid w:val="00104D93"/>
    <w:rsid w:val="00106961"/>
    <w:rsid w:val="0010739D"/>
    <w:rsid w:val="00110C2A"/>
    <w:rsid w:val="00113F71"/>
    <w:rsid w:val="00114F49"/>
    <w:rsid w:val="00117DEB"/>
    <w:rsid w:val="001204BC"/>
    <w:rsid w:val="00125A10"/>
    <w:rsid w:val="00125A4D"/>
    <w:rsid w:val="00125C54"/>
    <w:rsid w:val="00125E65"/>
    <w:rsid w:val="0012666E"/>
    <w:rsid w:val="00127141"/>
    <w:rsid w:val="0012749C"/>
    <w:rsid w:val="0013014A"/>
    <w:rsid w:val="001319C3"/>
    <w:rsid w:val="00133AD3"/>
    <w:rsid w:val="00133F4D"/>
    <w:rsid w:val="001372DA"/>
    <w:rsid w:val="001414ED"/>
    <w:rsid w:val="0014287F"/>
    <w:rsid w:val="00142B83"/>
    <w:rsid w:val="00143636"/>
    <w:rsid w:val="001440C3"/>
    <w:rsid w:val="00146644"/>
    <w:rsid w:val="001520B2"/>
    <w:rsid w:val="00152C92"/>
    <w:rsid w:val="00153F4B"/>
    <w:rsid w:val="001541FA"/>
    <w:rsid w:val="001573A2"/>
    <w:rsid w:val="0015792A"/>
    <w:rsid w:val="00157EFD"/>
    <w:rsid w:val="00157F3B"/>
    <w:rsid w:val="0016034C"/>
    <w:rsid w:val="00161B5C"/>
    <w:rsid w:val="00161D87"/>
    <w:rsid w:val="00162D06"/>
    <w:rsid w:val="00164047"/>
    <w:rsid w:val="00164179"/>
    <w:rsid w:val="00166343"/>
    <w:rsid w:val="00166502"/>
    <w:rsid w:val="0016735D"/>
    <w:rsid w:val="00167F98"/>
    <w:rsid w:val="00171471"/>
    <w:rsid w:val="001752A8"/>
    <w:rsid w:val="001765C8"/>
    <w:rsid w:val="00177AC9"/>
    <w:rsid w:val="00177C60"/>
    <w:rsid w:val="00181068"/>
    <w:rsid w:val="001841D6"/>
    <w:rsid w:val="00186C53"/>
    <w:rsid w:val="00190950"/>
    <w:rsid w:val="001931A9"/>
    <w:rsid w:val="00193FA9"/>
    <w:rsid w:val="00196D2E"/>
    <w:rsid w:val="00197B5B"/>
    <w:rsid w:val="001A0DC4"/>
    <w:rsid w:val="001A1F2A"/>
    <w:rsid w:val="001A211F"/>
    <w:rsid w:val="001A2799"/>
    <w:rsid w:val="001A29B9"/>
    <w:rsid w:val="001A2E10"/>
    <w:rsid w:val="001A3AB1"/>
    <w:rsid w:val="001A55A7"/>
    <w:rsid w:val="001A767E"/>
    <w:rsid w:val="001B2912"/>
    <w:rsid w:val="001B32AB"/>
    <w:rsid w:val="001B37BF"/>
    <w:rsid w:val="001B3A43"/>
    <w:rsid w:val="001B4501"/>
    <w:rsid w:val="001B48A4"/>
    <w:rsid w:val="001B669E"/>
    <w:rsid w:val="001C0BD6"/>
    <w:rsid w:val="001C4C82"/>
    <w:rsid w:val="001C4E86"/>
    <w:rsid w:val="001C56F1"/>
    <w:rsid w:val="001D136D"/>
    <w:rsid w:val="001D17FC"/>
    <w:rsid w:val="001D362C"/>
    <w:rsid w:val="001D5102"/>
    <w:rsid w:val="001D529E"/>
    <w:rsid w:val="001D655D"/>
    <w:rsid w:val="001D7AA4"/>
    <w:rsid w:val="001D7AB2"/>
    <w:rsid w:val="001E2B17"/>
    <w:rsid w:val="001E362A"/>
    <w:rsid w:val="001E41B7"/>
    <w:rsid w:val="001E4D88"/>
    <w:rsid w:val="001E51F0"/>
    <w:rsid w:val="001F0036"/>
    <w:rsid w:val="001F1874"/>
    <w:rsid w:val="001F200B"/>
    <w:rsid w:val="001F20F0"/>
    <w:rsid w:val="001F38D1"/>
    <w:rsid w:val="001F4A05"/>
    <w:rsid w:val="001F57F7"/>
    <w:rsid w:val="001F5990"/>
    <w:rsid w:val="0020077B"/>
    <w:rsid w:val="00201103"/>
    <w:rsid w:val="00201DF6"/>
    <w:rsid w:val="0020571F"/>
    <w:rsid w:val="00205B8B"/>
    <w:rsid w:val="00206997"/>
    <w:rsid w:val="00207816"/>
    <w:rsid w:val="00210151"/>
    <w:rsid w:val="00210B31"/>
    <w:rsid w:val="00211389"/>
    <w:rsid w:val="00212C8F"/>
    <w:rsid w:val="0021718B"/>
    <w:rsid w:val="002205DD"/>
    <w:rsid w:val="00223A96"/>
    <w:rsid w:val="00224A13"/>
    <w:rsid w:val="00224DED"/>
    <w:rsid w:val="002274D7"/>
    <w:rsid w:val="00230BBF"/>
    <w:rsid w:val="00231B47"/>
    <w:rsid w:val="00233E03"/>
    <w:rsid w:val="002355E4"/>
    <w:rsid w:val="00237E8C"/>
    <w:rsid w:val="00240EFC"/>
    <w:rsid w:val="00241E94"/>
    <w:rsid w:val="00242A5E"/>
    <w:rsid w:val="00243E39"/>
    <w:rsid w:val="0024547A"/>
    <w:rsid w:val="00245677"/>
    <w:rsid w:val="002479E9"/>
    <w:rsid w:val="0025194D"/>
    <w:rsid w:val="002522EF"/>
    <w:rsid w:val="00252A38"/>
    <w:rsid w:val="00253FD0"/>
    <w:rsid w:val="00255600"/>
    <w:rsid w:val="00257B21"/>
    <w:rsid w:val="00260CCD"/>
    <w:rsid w:val="0026332E"/>
    <w:rsid w:val="00264413"/>
    <w:rsid w:val="00264E27"/>
    <w:rsid w:val="0026525F"/>
    <w:rsid w:val="00266D7A"/>
    <w:rsid w:val="00267644"/>
    <w:rsid w:val="00267E8E"/>
    <w:rsid w:val="00267FF7"/>
    <w:rsid w:val="0027073B"/>
    <w:rsid w:val="00270D4C"/>
    <w:rsid w:val="0027130E"/>
    <w:rsid w:val="00272046"/>
    <w:rsid w:val="00274245"/>
    <w:rsid w:val="00275C42"/>
    <w:rsid w:val="00276469"/>
    <w:rsid w:val="0027751D"/>
    <w:rsid w:val="002819AB"/>
    <w:rsid w:val="00283EF4"/>
    <w:rsid w:val="00291937"/>
    <w:rsid w:val="00293DCB"/>
    <w:rsid w:val="002958D9"/>
    <w:rsid w:val="00295D75"/>
    <w:rsid w:val="00296A2F"/>
    <w:rsid w:val="00297554"/>
    <w:rsid w:val="00297915"/>
    <w:rsid w:val="002A15C6"/>
    <w:rsid w:val="002A1C2A"/>
    <w:rsid w:val="002A4993"/>
    <w:rsid w:val="002A6C77"/>
    <w:rsid w:val="002A7AB9"/>
    <w:rsid w:val="002B0A89"/>
    <w:rsid w:val="002B168E"/>
    <w:rsid w:val="002B1726"/>
    <w:rsid w:val="002B1BEE"/>
    <w:rsid w:val="002B3EB2"/>
    <w:rsid w:val="002B3EE8"/>
    <w:rsid w:val="002B5A3A"/>
    <w:rsid w:val="002B5EB9"/>
    <w:rsid w:val="002B6528"/>
    <w:rsid w:val="002B65D8"/>
    <w:rsid w:val="002C068A"/>
    <w:rsid w:val="002C12D8"/>
    <w:rsid w:val="002C2524"/>
    <w:rsid w:val="002C55EE"/>
    <w:rsid w:val="002C6791"/>
    <w:rsid w:val="002C7886"/>
    <w:rsid w:val="002D1004"/>
    <w:rsid w:val="002D1255"/>
    <w:rsid w:val="002D31D6"/>
    <w:rsid w:val="002D3347"/>
    <w:rsid w:val="002D4DEA"/>
    <w:rsid w:val="002D5530"/>
    <w:rsid w:val="002D5A7C"/>
    <w:rsid w:val="002E1E4A"/>
    <w:rsid w:val="002E3EF7"/>
    <w:rsid w:val="002E569F"/>
    <w:rsid w:val="002E7E06"/>
    <w:rsid w:val="002F4679"/>
    <w:rsid w:val="002F4718"/>
    <w:rsid w:val="002F64C5"/>
    <w:rsid w:val="002F6CC8"/>
    <w:rsid w:val="002F7673"/>
    <w:rsid w:val="00301ECA"/>
    <w:rsid w:val="00301F79"/>
    <w:rsid w:val="00303CA5"/>
    <w:rsid w:val="00304603"/>
    <w:rsid w:val="0030500E"/>
    <w:rsid w:val="00305080"/>
    <w:rsid w:val="00306963"/>
    <w:rsid w:val="003119DB"/>
    <w:rsid w:val="003120AC"/>
    <w:rsid w:val="003120DF"/>
    <w:rsid w:val="003129EC"/>
    <w:rsid w:val="00313AB0"/>
    <w:rsid w:val="00314530"/>
    <w:rsid w:val="00314CA2"/>
    <w:rsid w:val="003173EF"/>
    <w:rsid w:val="003206FD"/>
    <w:rsid w:val="00320729"/>
    <w:rsid w:val="00324136"/>
    <w:rsid w:val="00324582"/>
    <w:rsid w:val="00324E9D"/>
    <w:rsid w:val="003269E7"/>
    <w:rsid w:val="00327E04"/>
    <w:rsid w:val="0033167B"/>
    <w:rsid w:val="00335AD4"/>
    <w:rsid w:val="00337018"/>
    <w:rsid w:val="003419D4"/>
    <w:rsid w:val="003432AE"/>
    <w:rsid w:val="00343A1F"/>
    <w:rsid w:val="00344294"/>
    <w:rsid w:val="00344CD1"/>
    <w:rsid w:val="00345FEC"/>
    <w:rsid w:val="0035191A"/>
    <w:rsid w:val="0035223D"/>
    <w:rsid w:val="00352923"/>
    <w:rsid w:val="003542AD"/>
    <w:rsid w:val="003555A9"/>
    <w:rsid w:val="00355FCC"/>
    <w:rsid w:val="00360664"/>
    <w:rsid w:val="00360902"/>
    <w:rsid w:val="00360FDD"/>
    <w:rsid w:val="0036169B"/>
    <w:rsid w:val="00361890"/>
    <w:rsid w:val="00362D89"/>
    <w:rsid w:val="00363F1E"/>
    <w:rsid w:val="00364E17"/>
    <w:rsid w:val="00366AEB"/>
    <w:rsid w:val="00366F95"/>
    <w:rsid w:val="00367DFB"/>
    <w:rsid w:val="0037209C"/>
    <w:rsid w:val="00374285"/>
    <w:rsid w:val="003753FE"/>
    <w:rsid w:val="003758AD"/>
    <w:rsid w:val="003801EB"/>
    <w:rsid w:val="00381630"/>
    <w:rsid w:val="00381C6D"/>
    <w:rsid w:val="003843C5"/>
    <w:rsid w:val="00385520"/>
    <w:rsid w:val="00385A54"/>
    <w:rsid w:val="0038672D"/>
    <w:rsid w:val="003941CF"/>
    <w:rsid w:val="00394FE1"/>
    <w:rsid w:val="003A1819"/>
    <w:rsid w:val="003A1B34"/>
    <w:rsid w:val="003A1E03"/>
    <w:rsid w:val="003A1F01"/>
    <w:rsid w:val="003A357A"/>
    <w:rsid w:val="003A4A0A"/>
    <w:rsid w:val="003A7BA4"/>
    <w:rsid w:val="003A7F23"/>
    <w:rsid w:val="003B24BD"/>
    <w:rsid w:val="003B25A0"/>
    <w:rsid w:val="003B26EB"/>
    <w:rsid w:val="003B2FE6"/>
    <w:rsid w:val="003B4A70"/>
    <w:rsid w:val="003B54B4"/>
    <w:rsid w:val="003B5F30"/>
    <w:rsid w:val="003B7073"/>
    <w:rsid w:val="003B7245"/>
    <w:rsid w:val="003C4131"/>
    <w:rsid w:val="003C4CCC"/>
    <w:rsid w:val="003D04FB"/>
    <w:rsid w:val="003D1452"/>
    <w:rsid w:val="003D1D4A"/>
    <w:rsid w:val="003D3715"/>
    <w:rsid w:val="003D4087"/>
    <w:rsid w:val="003D4C07"/>
    <w:rsid w:val="003D51DC"/>
    <w:rsid w:val="003D5E54"/>
    <w:rsid w:val="003D6527"/>
    <w:rsid w:val="003E1903"/>
    <w:rsid w:val="003E241A"/>
    <w:rsid w:val="003E253B"/>
    <w:rsid w:val="003E359C"/>
    <w:rsid w:val="003E4251"/>
    <w:rsid w:val="003E54CC"/>
    <w:rsid w:val="003E5FAE"/>
    <w:rsid w:val="003E6485"/>
    <w:rsid w:val="003E6912"/>
    <w:rsid w:val="003E78D2"/>
    <w:rsid w:val="003F2465"/>
    <w:rsid w:val="003F335C"/>
    <w:rsid w:val="003F3533"/>
    <w:rsid w:val="003F4246"/>
    <w:rsid w:val="003F724D"/>
    <w:rsid w:val="003F738F"/>
    <w:rsid w:val="003F7968"/>
    <w:rsid w:val="003F7DFB"/>
    <w:rsid w:val="0040037E"/>
    <w:rsid w:val="00401F6F"/>
    <w:rsid w:val="004029F3"/>
    <w:rsid w:val="004042DF"/>
    <w:rsid w:val="00405955"/>
    <w:rsid w:val="00406BB0"/>
    <w:rsid w:val="00407739"/>
    <w:rsid w:val="0041013F"/>
    <w:rsid w:val="00410A68"/>
    <w:rsid w:val="0041182B"/>
    <w:rsid w:val="004156F0"/>
    <w:rsid w:val="0041571C"/>
    <w:rsid w:val="00417CBC"/>
    <w:rsid w:val="00421E22"/>
    <w:rsid w:val="00423D98"/>
    <w:rsid w:val="00424345"/>
    <w:rsid w:val="00424C03"/>
    <w:rsid w:val="00424D15"/>
    <w:rsid w:val="00425615"/>
    <w:rsid w:val="004256D6"/>
    <w:rsid w:val="004258D7"/>
    <w:rsid w:val="004261DA"/>
    <w:rsid w:val="00426A65"/>
    <w:rsid w:val="00427230"/>
    <w:rsid w:val="0042778F"/>
    <w:rsid w:val="00427B52"/>
    <w:rsid w:val="004311AD"/>
    <w:rsid w:val="00431617"/>
    <w:rsid w:val="00434739"/>
    <w:rsid w:val="00435155"/>
    <w:rsid w:val="004358D5"/>
    <w:rsid w:val="004365B8"/>
    <w:rsid w:val="0043772E"/>
    <w:rsid w:val="00441F27"/>
    <w:rsid w:val="00442007"/>
    <w:rsid w:val="00442035"/>
    <w:rsid w:val="00442116"/>
    <w:rsid w:val="004430EA"/>
    <w:rsid w:val="00443473"/>
    <w:rsid w:val="004437EB"/>
    <w:rsid w:val="004474DE"/>
    <w:rsid w:val="00450551"/>
    <w:rsid w:val="00451CDB"/>
    <w:rsid w:val="00451EE4"/>
    <w:rsid w:val="004522C1"/>
    <w:rsid w:val="004531B4"/>
    <w:rsid w:val="00453E15"/>
    <w:rsid w:val="004555D6"/>
    <w:rsid w:val="004574D9"/>
    <w:rsid w:val="00457EC5"/>
    <w:rsid w:val="0046004A"/>
    <w:rsid w:val="00467F2B"/>
    <w:rsid w:val="004702F0"/>
    <w:rsid w:val="00471969"/>
    <w:rsid w:val="00472FC6"/>
    <w:rsid w:val="0047351E"/>
    <w:rsid w:val="00474565"/>
    <w:rsid w:val="004759E6"/>
    <w:rsid w:val="00476F07"/>
    <w:rsid w:val="0047718B"/>
    <w:rsid w:val="0048041A"/>
    <w:rsid w:val="00481322"/>
    <w:rsid w:val="00483D15"/>
    <w:rsid w:val="00483E80"/>
    <w:rsid w:val="00484C92"/>
    <w:rsid w:val="0048589F"/>
    <w:rsid w:val="0048723B"/>
    <w:rsid w:val="004928E3"/>
    <w:rsid w:val="00496420"/>
    <w:rsid w:val="0049667D"/>
    <w:rsid w:val="004976CF"/>
    <w:rsid w:val="004A0B3C"/>
    <w:rsid w:val="004A2EB8"/>
    <w:rsid w:val="004A567B"/>
    <w:rsid w:val="004A7908"/>
    <w:rsid w:val="004A7C65"/>
    <w:rsid w:val="004B05AC"/>
    <w:rsid w:val="004B1B88"/>
    <w:rsid w:val="004B74B5"/>
    <w:rsid w:val="004C07CB"/>
    <w:rsid w:val="004C1D54"/>
    <w:rsid w:val="004C618A"/>
    <w:rsid w:val="004C6465"/>
    <w:rsid w:val="004C7BC5"/>
    <w:rsid w:val="004C7F07"/>
    <w:rsid w:val="004D1AF6"/>
    <w:rsid w:val="004D2FC2"/>
    <w:rsid w:val="004D4CC2"/>
    <w:rsid w:val="004D5874"/>
    <w:rsid w:val="004D6662"/>
    <w:rsid w:val="004D6E02"/>
    <w:rsid w:val="004D70A3"/>
    <w:rsid w:val="004E04E0"/>
    <w:rsid w:val="004E17CB"/>
    <w:rsid w:val="004E361D"/>
    <w:rsid w:val="004E4EBF"/>
    <w:rsid w:val="004E5371"/>
    <w:rsid w:val="004E5C6D"/>
    <w:rsid w:val="004E6091"/>
    <w:rsid w:val="004E6B1C"/>
    <w:rsid w:val="004F09C6"/>
    <w:rsid w:val="004F274A"/>
    <w:rsid w:val="004F5703"/>
    <w:rsid w:val="004F6226"/>
    <w:rsid w:val="004F7F12"/>
    <w:rsid w:val="00500A20"/>
    <w:rsid w:val="005017C2"/>
    <w:rsid w:val="005028A2"/>
    <w:rsid w:val="0050359D"/>
    <w:rsid w:val="00506851"/>
    <w:rsid w:val="00506B31"/>
    <w:rsid w:val="005108FB"/>
    <w:rsid w:val="00511309"/>
    <w:rsid w:val="00514F86"/>
    <w:rsid w:val="005161E8"/>
    <w:rsid w:val="00517039"/>
    <w:rsid w:val="00517541"/>
    <w:rsid w:val="0052347F"/>
    <w:rsid w:val="00523706"/>
    <w:rsid w:val="00524322"/>
    <w:rsid w:val="00524A95"/>
    <w:rsid w:val="00527702"/>
    <w:rsid w:val="005278AE"/>
    <w:rsid w:val="0053191B"/>
    <w:rsid w:val="00533235"/>
    <w:rsid w:val="005409DB"/>
    <w:rsid w:val="00541734"/>
    <w:rsid w:val="00542B4C"/>
    <w:rsid w:val="00545F3F"/>
    <w:rsid w:val="00554A14"/>
    <w:rsid w:val="00561E69"/>
    <w:rsid w:val="005626D8"/>
    <w:rsid w:val="0056275A"/>
    <w:rsid w:val="005643C3"/>
    <w:rsid w:val="0056634F"/>
    <w:rsid w:val="00566F0F"/>
    <w:rsid w:val="00567E71"/>
    <w:rsid w:val="00567F77"/>
    <w:rsid w:val="00570781"/>
    <w:rsid w:val="0057098A"/>
    <w:rsid w:val="005718AF"/>
    <w:rsid w:val="00571FD4"/>
    <w:rsid w:val="00572879"/>
    <w:rsid w:val="0057471E"/>
    <w:rsid w:val="005752F5"/>
    <w:rsid w:val="005761F6"/>
    <w:rsid w:val="00576283"/>
    <w:rsid w:val="0057777E"/>
    <w:rsid w:val="0057782A"/>
    <w:rsid w:val="00583BC7"/>
    <w:rsid w:val="00584A83"/>
    <w:rsid w:val="00585419"/>
    <w:rsid w:val="005859A0"/>
    <w:rsid w:val="00586BC7"/>
    <w:rsid w:val="00591235"/>
    <w:rsid w:val="00593672"/>
    <w:rsid w:val="005972E8"/>
    <w:rsid w:val="005A0799"/>
    <w:rsid w:val="005A2A0F"/>
    <w:rsid w:val="005A3A64"/>
    <w:rsid w:val="005A7236"/>
    <w:rsid w:val="005A7D3A"/>
    <w:rsid w:val="005B0FF4"/>
    <w:rsid w:val="005B1286"/>
    <w:rsid w:val="005B2138"/>
    <w:rsid w:val="005B2C66"/>
    <w:rsid w:val="005B313C"/>
    <w:rsid w:val="005C3537"/>
    <w:rsid w:val="005C3A19"/>
    <w:rsid w:val="005C478C"/>
    <w:rsid w:val="005C4E06"/>
    <w:rsid w:val="005C6289"/>
    <w:rsid w:val="005D05E8"/>
    <w:rsid w:val="005D09E4"/>
    <w:rsid w:val="005D3B0C"/>
    <w:rsid w:val="005D673F"/>
    <w:rsid w:val="005D6C9E"/>
    <w:rsid w:val="005D714A"/>
    <w:rsid w:val="005D739E"/>
    <w:rsid w:val="005D7D54"/>
    <w:rsid w:val="005E06C0"/>
    <w:rsid w:val="005E26D3"/>
    <w:rsid w:val="005E2924"/>
    <w:rsid w:val="005E34E1"/>
    <w:rsid w:val="005E34FF"/>
    <w:rsid w:val="005E3542"/>
    <w:rsid w:val="005E3B0D"/>
    <w:rsid w:val="005E3D0A"/>
    <w:rsid w:val="005E497B"/>
    <w:rsid w:val="005E52F9"/>
    <w:rsid w:val="005E5D7F"/>
    <w:rsid w:val="005E7286"/>
    <w:rsid w:val="005E7DC9"/>
    <w:rsid w:val="005F097F"/>
    <w:rsid w:val="005F1261"/>
    <w:rsid w:val="005F454F"/>
    <w:rsid w:val="005F6C7C"/>
    <w:rsid w:val="00601539"/>
    <w:rsid w:val="00601F63"/>
    <w:rsid w:val="00602315"/>
    <w:rsid w:val="00602479"/>
    <w:rsid w:val="0060313D"/>
    <w:rsid w:val="006036F6"/>
    <w:rsid w:val="00604D0C"/>
    <w:rsid w:val="006052EF"/>
    <w:rsid w:val="0060568B"/>
    <w:rsid w:val="00606BA7"/>
    <w:rsid w:val="006073A6"/>
    <w:rsid w:val="00611A65"/>
    <w:rsid w:val="006127F0"/>
    <w:rsid w:val="006134C7"/>
    <w:rsid w:val="00614559"/>
    <w:rsid w:val="00614E40"/>
    <w:rsid w:val="00614E46"/>
    <w:rsid w:val="00614E99"/>
    <w:rsid w:val="00614F45"/>
    <w:rsid w:val="00615462"/>
    <w:rsid w:val="006166F9"/>
    <w:rsid w:val="00617148"/>
    <w:rsid w:val="00620305"/>
    <w:rsid w:val="00620CB1"/>
    <w:rsid w:val="00621B62"/>
    <w:rsid w:val="006220EF"/>
    <w:rsid w:val="006226D1"/>
    <w:rsid w:val="0062362B"/>
    <w:rsid w:val="00623C21"/>
    <w:rsid w:val="0062421E"/>
    <w:rsid w:val="00624606"/>
    <w:rsid w:val="00626BC1"/>
    <w:rsid w:val="00630716"/>
    <w:rsid w:val="006319E6"/>
    <w:rsid w:val="0063373D"/>
    <w:rsid w:val="00633BED"/>
    <w:rsid w:val="00635192"/>
    <w:rsid w:val="00635707"/>
    <w:rsid w:val="00636D1F"/>
    <w:rsid w:val="00637748"/>
    <w:rsid w:val="00637B4C"/>
    <w:rsid w:val="0064238C"/>
    <w:rsid w:val="0064261B"/>
    <w:rsid w:val="00642A1F"/>
    <w:rsid w:val="00644530"/>
    <w:rsid w:val="00645138"/>
    <w:rsid w:val="006468EF"/>
    <w:rsid w:val="00646B29"/>
    <w:rsid w:val="00646BCE"/>
    <w:rsid w:val="00651AB9"/>
    <w:rsid w:val="006525D3"/>
    <w:rsid w:val="00652B40"/>
    <w:rsid w:val="00654EA3"/>
    <w:rsid w:val="006550F7"/>
    <w:rsid w:val="00656A66"/>
    <w:rsid w:val="0065719B"/>
    <w:rsid w:val="00657CAB"/>
    <w:rsid w:val="00662BAC"/>
    <w:rsid w:val="0066322F"/>
    <w:rsid w:val="006632B7"/>
    <w:rsid w:val="006648A7"/>
    <w:rsid w:val="006714B9"/>
    <w:rsid w:val="006717BE"/>
    <w:rsid w:val="006721A8"/>
    <w:rsid w:val="0067291D"/>
    <w:rsid w:val="00673572"/>
    <w:rsid w:val="006754E1"/>
    <w:rsid w:val="00681108"/>
    <w:rsid w:val="00681FC2"/>
    <w:rsid w:val="00683040"/>
    <w:rsid w:val="00683302"/>
    <w:rsid w:val="00683417"/>
    <w:rsid w:val="0068448E"/>
    <w:rsid w:val="00685A46"/>
    <w:rsid w:val="00685C98"/>
    <w:rsid w:val="00686E4F"/>
    <w:rsid w:val="006870E3"/>
    <w:rsid w:val="0068719D"/>
    <w:rsid w:val="00687634"/>
    <w:rsid w:val="0069037B"/>
    <w:rsid w:val="0069254E"/>
    <w:rsid w:val="00693DD2"/>
    <w:rsid w:val="0069559D"/>
    <w:rsid w:val="0069564F"/>
    <w:rsid w:val="00696368"/>
    <w:rsid w:val="00696EF5"/>
    <w:rsid w:val="006A0C4B"/>
    <w:rsid w:val="006A1F49"/>
    <w:rsid w:val="006A27DB"/>
    <w:rsid w:val="006A39FF"/>
    <w:rsid w:val="006A407F"/>
    <w:rsid w:val="006A4967"/>
    <w:rsid w:val="006A5BB3"/>
    <w:rsid w:val="006A69C8"/>
    <w:rsid w:val="006A786A"/>
    <w:rsid w:val="006A7B8B"/>
    <w:rsid w:val="006B15C9"/>
    <w:rsid w:val="006B36A8"/>
    <w:rsid w:val="006B5475"/>
    <w:rsid w:val="006B5620"/>
    <w:rsid w:val="006B62E9"/>
    <w:rsid w:val="006B669D"/>
    <w:rsid w:val="006B6CA5"/>
    <w:rsid w:val="006B7506"/>
    <w:rsid w:val="006B7B90"/>
    <w:rsid w:val="006C0FD4"/>
    <w:rsid w:val="006C174C"/>
    <w:rsid w:val="006C1E8C"/>
    <w:rsid w:val="006C4C25"/>
    <w:rsid w:val="006C52B5"/>
    <w:rsid w:val="006C6D1A"/>
    <w:rsid w:val="006C73A8"/>
    <w:rsid w:val="006C7C3E"/>
    <w:rsid w:val="006C7EC4"/>
    <w:rsid w:val="006D07FF"/>
    <w:rsid w:val="006D256A"/>
    <w:rsid w:val="006D2842"/>
    <w:rsid w:val="006D474D"/>
    <w:rsid w:val="006D5133"/>
    <w:rsid w:val="006D6892"/>
    <w:rsid w:val="006D7B27"/>
    <w:rsid w:val="006E06B7"/>
    <w:rsid w:val="006E08F8"/>
    <w:rsid w:val="006E1108"/>
    <w:rsid w:val="006E1159"/>
    <w:rsid w:val="006E2693"/>
    <w:rsid w:val="006E30C8"/>
    <w:rsid w:val="006E71F1"/>
    <w:rsid w:val="006E7617"/>
    <w:rsid w:val="006F0D41"/>
    <w:rsid w:val="006F1613"/>
    <w:rsid w:val="006F16D9"/>
    <w:rsid w:val="006F21A5"/>
    <w:rsid w:val="006F32E9"/>
    <w:rsid w:val="006F413A"/>
    <w:rsid w:val="006F5BE1"/>
    <w:rsid w:val="006F6496"/>
    <w:rsid w:val="00701766"/>
    <w:rsid w:val="00701775"/>
    <w:rsid w:val="007022C7"/>
    <w:rsid w:val="00702567"/>
    <w:rsid w:val="00704126"/>
    <w:rsid w:val="00704221"/>
    <w:rsid w:val="007061B6"/>
    <w:rsid w:val="00706B98"/>
    <w:rsid w:val="007117DB"/>
    <w:rsid w:val="00714344"/>
    <w:rsid w:val="0071604A"/>
    <w:rsid w:val="00721049"/>
    <w:rsid w:val="00723423"/>
    <w:rsid w:val="007246AA"/>
    <w:rsid w:val="00726491"/>
    <w:rsid w:val="007277F1"/>
    <w:rsid w:val="00733D5E"/>
    <w:rsid w:val="0073402E"/>
    <w:rsid w:val="00736163"/>
    <w:rsid w:val="0073640B"/>
    <w:rsid w:val="00736C60"/>
    <w:rsid w:val="00741CF5"/>
    <w:rsid w:val="00742755"/>
    <w:rsid w:val="00742F56"/>
    <w:rsid w:val="00747B85"/>
    <w:rsid w:val="00751D37"/>
    <w:rsid w:val="007530DC"/>
    <w:rsid w:val="0076015E"/>
    <w:rsid w:val="00760DFA"/>
    <w:rsid w:val="00761C14"/>
    <w:rsid w:val="007623B9"/>
    <w:rsid w:val="00765C16"/>
    <w:rsid w:val="00771AF5"/>
    <w:rsid w:val="007734CA"/>
    <w:rsid w:val="00774197"/>
    <w:rsid w:val="00774346"/>
    <w:rsid w:val="00774F2A"/>
    <w:rsid w:val="00775033"/>
    <w:rsid w:val="00775087"/>
    <w:rsid w:val="00776A90"/>
    <w:rsid w:val="00780591"/>
    <w:rsid w:val="00782BE4"/>
    <w:rsid w:val="00785862"/>
    <w:rsid w:val="007879E3"/>
    <w:rsid w:val="007908BA"/>
    <w:rsid w:val="007953D9"/>
    <w:rsid w:val="00796B60"/>
    <w:rsid w:val="007971D8"/>
    <w:rsid w:val="00797B6F"/>
    <w:rsid w:val="007A0537"/>
    <w:rsid w:val="007A06BE"/>
    <w:rsid w:val="007A42DF"/>
    <w:rsid w:val="007A450A"/>
    <w:rsid w:val="007A5D77"/>
    <w:rsid w:val="007A6127"/>
    <w:rsid w:val="007B3E1D"/>
    <w:rsid w:val="007B4C9B"/>
    <w:rsid w:val="007B782B"/>
    <w:rsid w:val="007C1BEC"/>
    <w:rsid w:val="007C1DBC"/>
    <w:rsid w:val="007D200B"/>
    <w:rsid w:val="007D2A5E"/>
    <w:rsid w:val="007D2CFA"/>
    <w:rsid w:val="007D4AB7"/>
    <w:rsid w:val="007D5718"/>
    <w:rsid w:val="007D65B4"/>
    <w:rsid w:val="007D7F61"/>
    <w:rsid w:val="007E02FF"/>
    <w:rsid w:val="007E13FD"/>
    <w:rsid w:val="007E1A05"/>
    <w:rsid w:val="007E39E8"/>
    <w:rsid w:val="007E720C"/>
    <w:rsid w:val="007E7CF3"/>
    <w:rsid w:val="007F066D"/>
    <w:rsid w:val="007F1352"/>
    <w:rsid w:val="007F1538"/>
    <w:rsid w:val="007F2626"/>
    <w:rsid w:val="007F2ACC"/>
    <w:rsid w:val="007F36FC"/>
    <w:rsid w:val="007F3BED"/>
    <w:rsid w:val="007F3F10"/>
    <w:rsid w:val="007F59EB"/>
    <w:rsid w:val="007F5DE0"/>
    <w:rsid w:val="00801460"/>
    <w:rsid w:val="0080499B"/>
    <w:rsid w:val="0080555E"/>
    <w:rsid w:val="00805EB9"/>
    <w:rsid w:val="00806B04"/>
    <w:rsid w:val="00806F2A"/>
    <w:rsid w:val="0081156F"/>
    <w:rsid w:val="0081161D"/>
    <w:rsid w:val="00811BB1"/>
    <w:rsid w:val="00816D0F"/>
    <w:rsid w:val="00817D8F"/>
    <w:rsid w:val="008251C1"/>
    <w:rsid w:val="00827937"/>
    <w:rsid w:val="0083076E"/>
    <w:rsid w:val="00830DAC"/>
    <w:rsid w:val="00830DB2"/>
    <w:rsid w:val="00834368"/>
    <w:rsid w:val="00834ED5"/>
    <w:rsid w:val="008354B5"/>
    <w:rsid w:val="0083666A"/>
    <w:rsid w:val="008411A4"/>
    <w:rsid w:val="0084565C"/>
    <w:rsid w:val="00847C7B"/>
    <w:rsid w:val="00847D85"/>
    <w:rsid w:val="00850E88"/>
    <w:rsid w:val="00852CB6"/>
    <w:rsid w:val="00854150"/>
    <w:rsid w:val="00854C0C"/>
    <w:rsid w:val="008601A3"/>
    <w:rsid w:val="00860279"/>
    <w:rsid w:val="00861F8D"/>
    <w:rsid w:val="0086228F"/>
    <w:rsid w:val="008623A3"/>
    <w:rsid w:val="008653C0"/>
    <w:rsid w:val="00873BE3"/>
    <w:rsid w:val="00876ABE"/>
    <w:rsid w:val="008801A2"/>
    <w:rsid w:val="00880B51"/>
    <w:rsid w:val="0088207B"/>
    <w:rsid w:val="0088257D"/>
    <w:rsid w:val="00882B66"/>
    <w:rsid w:val="00882BE9"/>
    <w:rsid w:val="00882CC0"/>
    <w:rsid w:val="00887D26"/>
    <w:rsid w:val="00891DCD"/>
    <w:rsid w:val="00892B40"/>
    <w:rsid w:val="00894A52"/>
    <w:rsid w:val="00894CFF"/>
    <w:rsid w:val="00894DE0"/>
    <w:rsid w:val="0089567D"/>
    <w:rsid w:val="00896B1B"/>
    <w:rsid w:val="008A03E3"/>
    <w:rsid w:val="008A267F"/>
    <w:rsid w:val="008A2681"/>
    <w:rsid w:val="008A2812"/>
    <w:rsid w:val="008A375B"/>
    <w:rsid w:val="008A3874"/>
    <w:rsid w:val="008A452B"/>
    <w:rsid w:val="008A5976"/>
    <w:rsid w:val="008A7C59"/>
    <w:rsid w:val="008B022A"/>
    <w:rsid w:val="008B1CFB"/>
    <w:rsid w:val="008B2005"/>
    <w:rsid w:val="008B215F"/>
    <w:rsid w:val="008B21CD"/>
    <w:rsid w:val="008B3367"/>
    <w:rsid w:val="008B36BB"/>
    <w:rsid w:val="008C231E"/>
    <w:rsid w:val="008C40D9"/>
    <w:rsid w:val="008C45F8"/>
    <w:rsid w:val="008C6FA3"/>
    <w:rsid w:val="008C746C"/>
    <w:rsid w:val="008D0893"/>
    <w:rsid w:val="008D2775"/>
    <w:rsid w:val="008D29C3"/>
    <w:rsid w:val="008D2A63"/>
    <w:rsid w:val="008D43EA"/>
    <w:rsid w:val="008D45D7"/>
    <w:rsid w:val="008D5346"/>
    <w:rsid w:val="008D561E"/>
    <w:rsid w:val="008D7295"/>
    <w:rsid w:val="008D78DA"/>
    <w:rsid w:val="008E142A"/>
    <w:rsid w:val="008E26F4"/>
    <w:rsid w:val="008E359C"/>
    <w:rsid w:val="008E42A5"/>
    <w:rsid w:val="008E6862"/>
    <w:rsid w:val="008F07F0"/>
    <w:rsid w:val="008F1AE9"/>
    <w:rsid w:val="008F228E"/>
    <w:rsid w:val="008F5B07"/>
    <w:rsid w:val="008F6C44"/>
    <w:rsid w:val="00900187"/>
    <w:rsid w:val="00901334"/>
    <w:rsid w:val="00901F2C"/>
    <w:rsid w:val="00902AAB"/>
    <w:rsid w:val="009041B8"/>
    <w:rsid w:val="009055DF"/>
    <w:rsid w:val="009101C3"/>
    <w:rsid w:val="009124CE"/>
    <w:rsid w:val="00912954"/>
    <w:rsid w:val="009129DC"/>
    <w:rsid w:val="0091699C"/>
    <w:rsid w:val="00917952"/>
    <w:rsid w:val="00917D50"/>
    <w:rsid w:val="00921F34"/>
    <w:rsid w:val="0092304C"/>
    <w:rsid w:val="00923F06"/>
    <w:rsid w:val="0092562E"/>
    <w:rsid w:val="00927383"/>
    <w:rsid w:val="0093017F"/>
    <w:rsid w:val="00931892"/>
    <w:rsid w:val="00932689"/>
    <w:rsid w:val="00933B02"/>
    <w:rsid w:val="00934132"/>
    <w:rsid w:val="009344AF"/>
    <w:rsid w:val="00935A2F"/>
    <w:rsid w:val="00935F3E"/>
    <w:rsid w:val="00937C8E"/>
    <w:rsid w:val="00941D2B"/>
    <w:rsid w:val="00942371"/>
    <w:rsid w:val="00944E28"/>
    <w:rsid w:val="009467F4"/>
    <w:rsid w:val="00946B41"/>
    <w:rsid w:val="00947144"/>
    <w:rsid w:val="009502A1"/>
    <w:rsid w:val="0095200A"/>
    <w:rsid w:val="0095465A"/>
    <w:rsid w:val="0095673C"/>
    <w:rsid w:val="00956F02"/>
    <w:rsid w:val="009579E5"/>
    <w:rsid w:val="00960B10"/>
    <w:rsid w:val="00960E9E"/>
    <w:rsid w:val="00961898"/>
    <w:rsid w:val="00961F98"/>
    <w:rsid w:val="00966A59"/>
    <w:rsid w:val="009702D1"/>
    <w:rsid w:val="009748EC"/>
    <w:rsid w:val="00976783"/>
    <w:rsid w:val="0097792C"/>
    <w:rsid w:val="00983164"/>
    <w:rsid w:val="00983D0B"/>
    <w:rsid w:val="009841DA"/>
    <w:rsid w:val="00984AE3"/>
    <w:rsid w:val="00985B88"/>
    <w:rsid w:val="00986627"/>
    <w:rsid w:val="00986AA3"/>
    <w:rsid w:val="00987A3D"/>
    <w:rsid w:val="0099039D"/>
    <w:rsid w:val="00991217"/>
    <w:rsid w:val="009920E4"/>
    <w:rsid w:val="00994A8E"/>
    <w:rsid w:val="00994F74"/>
    <w:rsid w:val="00995159"/>
    <w:rsid w:val="00997ED6"/>
    <w:rsid w:val="009A04C5"/>
    <w:rsid w:val="009A3763"/>
    <w:rsid w:val="009A485B"/>
    <w:rsid w:val="009A56A8"/>
    <w:rsid w:val="009A5DC1"/>
    <w:rsid w:val="009A6EFF"/>
    <w:rsid w:val="009B1965"/>
    <w:rsid w:val="009B1A28"/>
    <w:rsid w:val="009B1CBA"/>
    <w:rsid w:val="009B3075"/>
    <w:rsid w:val="009B4DC7"/>
    <w:rsid w:val="009B4FD8"/>
    <w:rsid w:val="009B72ED"/>
    <w:rsid w:val="009B7BD4"/>
    <w:rsid w:val="009B7F3F"/>
    <w:rsid w:val="009C1BA7"/>
    <w:rsid w:val="009C243B"/>
    <w:rsid w:val="009C334A"/>
    <w:rsid w:val="009C36BC"/>
    <w:rsid w:val="009C3EAD"/>
    <w:rsid w:val="009C58C8"/>
    <w:rsid w:val="009C6D1D"/>
    <w:rsid w:val="009C7B15"/>
    <w:rsid w:val="009D0660"/>
    <w:rsid w:val="009D10FE"/>
    <w:rsid w:val="009D3099"/>
    <w:rsid w:val="009D3888"/>
    <w:rsid w:val="009D4069"/>
    <w:rsid w:val="009D730D"/>
    <w:rsid w:val="009D78B0"/>
    <w:rsid w:val="009E0FB8"/>
    <w:rsid w:val="009E11D6"/>
    <w:rsid w:val="009E1447"/>
    <w:rsid w:val="009E179D"/>
    <w:rsid w:val="009E3151"/>
    <w:rsid w:val="009E399E"/>
    <w:rsid w:val="009E3C69"/>
    <w:rsid w:val="009E4076"/>
    <w:rsid w:val="009E4236"/>
    <w:rsid w:val="009E42B2"/>
    <w:rsid w:val="009E59BB"/>
    <w:rsid w:val="009E6EB6"/>
    <w:rsid w:val="009E6FB7"/>
    <w:rsid w:val="009F03C2"/>
    <w:rsid w:val="009F0D96"/>
    <w:rsid w:val="009F727F"/>
    <w:rsid w:val="00A00FCD"/>
    <w:rsid w:val="00A0104C"/>
    <w:rsid w:val="00A03C5D"/>
    <w:rsid w:val="00A03F36"/>
    <w:rsid w:val="00A05AF2"/>
    <w:rsid w:val="00A068E6"/>
    <w:rsid w:val="00A101CD"/>
    <w:rsid w:val="00A10380"/>
    <w:rsid w:val="00A107D7"/>
    <w:rsid w:val="00A1112E"/>
    <w:rsid w:val="00A11E4B"/>
    <w:rsid w:val="00A20ABD"/>
    <w:rsid w:val="00A21B5A"/>
    <w:rsid w:val="00A23916"/>
    <w:rsid w:val="00A23FC7"/>
    <w:rsid w:val="00A270EE"/>
    <w:rsid w:val="00A31198"/>
    <w:rsid w:val="00A31649"/>
    <w:rsid w:val="00A31BBE"/>
    <w:rsid w:val="00A34AB5"/>
    <w:rsid w:val="00A37B75"/>
    <w:rsid w:val="00A40CBC"/>
    <w:rsid w:val="00A418A7"/>
    <w:rsid w:val="00A45213"/>
    <w:rsid w:val="00A50038"/>
    <w:rsid w:val="00A51BBB"/>
    <w:rsid w:val="00A55643"/>
    <w:rsid w:val="00A5760C"/>
    <w:rsid w:val="00A607F7"/>
    <w:rsid w:val="00A60DB3"/>
    <w:rsid w:val="00A6216F"/>
    <w:rsid w:val="00A63E3E"/>
    <w:rsid w:val="00A642FA"/>
    <w:rsid w:val="00A64AC2"/>
    <w:rsid w:val="00A67A01"/>
    <w:rsid w:val="00A67BC4"/>
    <w:rsid w:val="00A70016"/>
    <w:rsid w:val="00A701D8"/>
    <w:rsid w:val="00A701E1"/>
    <w:rsid w:val="00A7439A"/>
    <w:rsid w:val="00A8026A"/>
    <w:rsid w:val="00A8044E"/>
    <w:rsid w:val="00A83795"/>
    <w:rsid w:val="00A83B64"/>
    <w:rsid w:val="00A84552"/>
    <w:rsid w:val="00A84FB7"/>
    <w:rsid w:val="00A86C72"/>
    <w:rsid w:val="00A86E47"/>
    <w:rsid w:val="00A90388"/>
    <w:rsid w:val="00A91F93"/>
    <w:rsid w:val="00A9255B"/>
    <w:rsid w:val="00A95CAA"/>
    <w:rsid w:val="00A97851"/>
    <w:rsid w:val="00AA0503"/>
    <w:rsid w:val="00AA1C44"/>
    <w:rsid w:val="00AA367E"/>
    <w:rsid w:val="00AA3C4D"/>
    <w:rsid w:val="00AA641F"/>
    <w:rsid w:val="00AA6549"/>
    <w:rsid w:val="00AB4A7F"/>
    <w:rsid w:val="00AC239C"/>
    <w:rsid w:val="00AC26F3"/>
    <w:rsid w:val="00AC2D78"/>
    <w:rsid w:val="00AC2E3F"/>
    <w:rsid w:val="00AC5D98"/>
    <w:rsid w:val="00AD0E39"/>
    <w:rsid w:val="00AD1EAF"/>
    <w:rsid w:val="00AD2F56"/>
    <w:rsid w:val="00AD4F22"/>
    <w:rsid w:val="00AD7171"/>
    <w:rsid w:val="00AE2FAA"/>
    <w:rsid w:val="00AE34ED"/>
    <w:rsid w:val="00AE378E"/>
    <w:rsid w:val="00AE3792"/>
    <w:rsid w:val="00AE4A2D"/>
    <w:rsid w:val="00AE6EFA"/>
    <w:rsid w:val="00AF0317"/>
    <w:rsid w:val="00AF39D4"/>
    <w:rsid w:val="00AF4047"/>
    <w:rsid w:val="00AF4078"/>
    <w:rsid w:val="00AF50D0"/>
    <w:rsid w:val="00AF5466"/>
    <w:rsid w:val="00B02E90"/>
    <w:rsid w:val="00B03D55"/>
    <w:rsid w:val="00B049F2"/>
    <w:rsid w:val="00B04F9B"/>
    <w:rsid w:val="00B05752"/>
    <w:rsid w:val="00B05FAC"/>
    <w:rsid w:val="00B07CDE"/>
    <w:rsid w:val="00B1209D"/>
    <w:rsid w:val="00B13420"/>
    <w:rsid w:val="00B158CF"/>
    <w:rsid w:val="00B15D58"/>
    <w:rsid w:val="00B15E9F"/>
    <w:rsid w:val="00B161EF"/>
    <w:rsid w:val="00B16D12"/>
    <w:rsid w:val="00B2160F"/>
    <w:rsid w:val="00B23DC1"/>
    <w:rsid w:val="00B26513"/>
    <w:rsid w:val="00B279C0"/>
    <w:rsid w:val="00B30711"/>
    <w:rsid w:val="00B30FD7"/>
    <w:rsid w:val="00B315BA"/>
    <w:rsid w:val="00B32324"/>
    <w:rsid w:val="00B330AE"/>
    <w:rsid w:val="00B345C9"/>
    <w:rsid w:val="00B36DCF"/>
    <w:rsid w:val="00B4138B"/>
    <w:rsid w:val="00B42281"/>
    <w:rsid w:val="00B434B9"/>
    <w:rsid w:val="00B47201"/>
    <w:rsid w:val="00B5148C"/>
    <w:rsid w:val="00B51D9F"/>
    <w:rsid w:val="00B531E5"/>
    <w:rsid w:val="00B53978"/>
    <w:rsid w:val="00B53B3D"/>
    <w:rsid w:val="00B5570F"/>
    <w:rsid w:val="00B56990"/>
    <w:rsid w:val="00B57A10"/>
    <w:rsid w:val="00B6176A"/>
    <w:rsid w:val="00B61A59"/>
    <w:rsid w:val="00B6293F"/>
    <w:rsid w:val="00B644D8"/>
    <w:rsid w:val="00B6476A"/>
    <w:rsid w:val="00B66786"/>
    <w:rsid w:val="00B67302"/>
    <w:rsid w:val="00B70A77"/>
    <w:rsid w:val="00B7142C"/>
    <w:rsid w:val="00B7215A"/>
    <w:rsid w:val="00B722FB"/>
    <w:rsid w:val="00B7337C"/>
    <w:rsid w:val="00B80A1A"/>
    <w:rsid w:val="00B84749"/>
    <w:rsid w:val="00B85FFE"/>
    <w:rsid w:val="00B864AF"/>
    <w:rsid w:val="00B867B3"/>
    <w:rsid w:val="00B876DA"/>
    <w:rsid w:val="00B91245"/>
    <w:rsid w:val="00B93724"/>
    <w:rsid w:val="00B94E61"/>
    <w:rsid w:val="00B966C4"/>
    <w:rsid w:val="00B97537"/>
    <w:rsid w:val="00BA0BB9"/>
    <w:rsid w:val="00BA1B93"/>
    <w:rsid w:val="00BA2510"/>
    <w:rsid w:val="00BA2777"/>
    <w:rsid w:val="00BA32C2"/>
    <w:rsid w:val="00BA3501"/>
    <w:rsid w:val="00BA3764"/>
    <w:rsid w:val="00BA54C6"/>
    <w:rsid w:val="00BA5B70"/>
    <w:rsid w:val="00BB477D"/>
    <w:rsid w:val="00BB78D3"/>
    <w:rsid w:val="00BC02F4"/>
    <w:rsid w:val="00BC0524"/>
    <w:rsid w:val="00BC157B"/>
    <w:rsid w:val="00BC2702"/>
    <w:rsid w:val="00BC300D"/>
    <w:rsid w:val="00BC30C3"/>
    <w:rsid w:val="00BC3396"/>
    <w:rsid w:val="00BC42A7"/>
    <w:rsid w:val="00BC441F"/>
    <w:rsid w:val="00BC6637"/>
    <w:rsid w:val="00BC7CF1"/>
    <w:rsid w:val="00BD07B7"/>
    <w:rsid w:val="00BD09CD"/>
    <w:rsid w:val="00BD373B"/>
    <w:rsid w:val="00BD5D81"/>
    <w:rsid w:val="00BD6616"/>
    <w:rsid w:val="00BE1161"/>
    <w:rsid w:val="00BE1B1A"/>
    <w:rsid w:val="00BE21B7"/>
    <w:rsid w:val="00BE2301"/>
    <w:rsid w:val="00BE2981"/>
    <w:rsid w:val="00BE2D23"/>
    <w:rsid w:val="00BE2ECC"/>
    <w:rsid w:val="00BE3058"/>
    <w:rsid w:val="00BE616C"/>
    <w:rsid w:val="00BE6377"/>
    <w:rsid w:val="00BF0166"/>
    <w:rsid w:val="00BF090C"/>
    <w:rsid w:val="00BF1061"/>
    <w:rsid w:val="00BF1165"/>
    <w:rsid w:val="00BF34D7"/>
    <w:rsid w:val="00BF422A"/>
    <w:rsid w:val="00C00E8A"/>
    <w:rsid w:val="00C031A4"/>
    <w:rsid w:val="00C032D5"/>
    <w:rsid w:val="00C033A5"/>
    <w:rsid w:val="00C04292"/>
    <w:rsid w:val="00C0436D"/>
    <w:rsid w:val="00C06331"/>
    <w:rsid w:val="00C06DA1"/>
    <w:rsid w:val="00C114CD"/>
    <w:rsid w:val="00C11BD0"/>
    <w:rsid w:val="00C12D75"/>
    <w:rsid w:val="00C15648"/>
    <w:rsid w:val="00C15A4C"/>
    <w:rsid w:val="00C15F69"/>
    <w:rsid w:val="00C24C26"/>
    <w:rsid w:val="00C273AF"/>
    <w:rsid w:val="00C274BD"/>
    <w:rsid w:val="00C2770D"/>
    <w:rsid w:val="00C30714"/>
    <w:rsid w:val="00C31A2A"/>
    <w:rsid w:val="00C32979"/>
    <w:rsid w:val="00C33D1A"/>
    <w:rsid w:val="00C34843"/>
    <w:rsid w:val="00C34893"/>
    <w:rsid w:val="00C35FE7"/>
    <w:rsid w:val="00C36797"/>
    <w:rsid w:val="00C40EA6"/>
    <w:rsid w:val="00C44A53"/>
    <w:rsid w:val="00C44BA7"/>
    <w:rsid w:val="00C454CC"/>
    <w:rsid w:val="00C46F65"/>
    <w:rsid w:val="00C47604"/>
    <w:rsid w:val="00C50873"/>
    <w:rsid w:val="00C52FA0"/>
    <w:rsid w:val="00C55D7A"/>
    <w:rsid w:val="00C57B84"/>
    <w:rsid w:val="00C57FDA"/>
    <w:rsid w:val="00C60F63"/>
    <w:rsid w:val="00C6380A"/>
    <w:rsid w:val="00C6448A"/>
    <w:rsid w:val="00C644E7"/>
    <w:rsid w:val="00C653D9"/>
    <w:rsid w:val="00C661A2"/>
    <w:rsid w:val="00C66205"/>
    <w:rsid w:val="00C67D2F"/>
    <w:rsid w:val="00C700E4"/>
    <w:rsid w:val="00C704B0"/>
    <w:rsid w:val="00C745E5"/>
    <w:rsid w:val="00C74873"/>
    <w:rsid w:val="00C74B92"/>
    <w:rsid w:val="00C74E76"/>
    <w:rsid w:val="00C7554B"/>
    <w:rsid w:val="00C75E06"/>
    <w:rsid w:val="00C77BEF"/>
    <w:rsid w:val="00C801C8"/>
    <w:rsid w:val="00C8062F"/>
    <w:rsid w:val="00C8343C"/>
    <w:rsid w:val="00C83DEB"/>
    <w:rsid w:val="00C8506A"/>
    <w:rsid w:val="00C850CA"/>
    <w:rsid w:val="00C857CB"/>
    <w:rsid w:val="00C85DF8"/>
    <w:rsid w:val="00C8740F"/>
    <w:rsid w:val="00C87BF8"/>
    <w:rsid w:val="00C90240"/>
    <w:rsid w:val="00C9094C"/>
    <w:rsid w:val="00C915A8"/>
    <w:rsid w:val="00C9241D"/>
    <w:rsid w:val="00C94395"/>
    <w:rsid w:val="00C96D2D"/>
    <w:rsid w:val="00CA0DE1"/>
    <w:rsid w:val="00CA2876"/>
    <w:rsid w:val="00CA2B15"/>
    <w:rsid w:val="00CA3680"/>
    <w:rsid w:val="00CA4B34"/>
    <w:rsid w:val="00CA5FEF"/>
    <w:rsid w:val="00CA6AAB"/>
    <w:rsid w:val="00CA6E6D"/>
    <w:rsid w:val="00CA77FF"/>
    <w:rsid w:val="00CB08C9"/>
    <w:rsid w:val="00CB3740"/>
    <w:rsid w:val="00CB37A2"/>
    <w:rsid w:val="00CB53DF"/>
    <w:rsid w:val="00CB57C9"/>
    <w:rsid w:val="00CB59AD"/>
    <w:rsid w:val="00CB7603"/>
    <w:rsid w:val="00CC011F"/>
    <w:rsid w:val="00CC13E3"/>
    <w:rsid w:val="00CC1FE1"/>
    <w:rsid w:val="00CC21E2"/>
    <w:rsid w:val="00CC50AC"/>
    <w:rsid w:val="00CC580F"/>
    <w:rsid w:val="00CC701C"/>
    <w:rsid w:val="00CC7E72"/>
    <w:rsid w:val="00CD0175"/>
    <w:rsid w:val="00CD625D"/>
    <w:rsid w:val="00CD70A0"/>
    <w:rsid w:val="00CD7AE8"/>
    <w:rsid w:val="00CE0F28"/>
    <w:rsid w:val="00CE19B6"/>
    <w:rsid w:val="00CE2183"/>
    <w:rsid w:val="00CE21C0"/>
    <w:rsid w:val="00CE2E72"/>
    <w:rsid w:val="00CE34A4"/>
    <w:rsid w:val="00CE35BB"/>
    <w:rsid w:val="00CE4410"/>
    <w:rsid w:val="00CE5BD0"/>
    <w:rsid w:val="00CE62AC"/>
    <w:rsid w:val="00CE74F6"/>
    <w:rsid w:val="00CF19F7"/>
    <w:rsid w:val="00CF3507"/>
    <w:rsid w:val="00CF54E5"/>
    <w:rsid w:val="00CF5BD9"/>
    <w:rsid w:val="00CF6D1C"/>
    <w:rsid w:val="00CF76A8"/>
    <w:rsid w:val="00CF7DC1"/>
    <w:rsid w:val="00CF7F43"/>
    <w:rsid w:val="00D00193"/>
    <w:rsid w:val="00D002AD"/>
    <w:rsid w:val="00D013C8"/>
    <w:rsid w:val="00D02309"/>
    <w:rsid w:val="00D02B48"/>
    <w:rsid w:val="00D047C3"/>
    <w:rsid w:val="00D063CD"/>
    <w:rsid w:val="00D06B74"/>
    <w:rsid w:val="00D07DC9"/>
    <w:rsid w:val="00D1120A"/>
    <w:rsid w:val="00D125BE"/>
    <w:rsid w:val="00D12EBE"/>
    <w:rsid w:val="00D1410D"/>
    <w:rsid w:val="00D14BFE"/>
    <w:rsid w:val="00D15F8F"/>
    <w:rsid w:val="00D20B7E"/>
    <w:rsid w:val="00D216B4"/>
    <w:rsid w:val="00D21A96"/>
    <w:rsid w:val="00D21CCF"/>
    <w:rsid w:val="00D22749"/>
    <w:rsid w:val="00D234CF"/>
    <w:rsid w:val="00D238CC"/>
    <w:rsid w:val="00D2612C"/>
    <w:rsid w:val="00D30739"/>
    <w:rsid w:val="00D328D4"/>
    <w:rsid w:val="00D33F64"/>
    <w:rsid w:val="00D354A3"/>
    <w:rsid w:val="00D37BF8"/>
    <w:rsid w:val="00D41655"/>
    <w:rsid w:val="00D423EB"/>
    <w:rsid w:val="00D42923"/>
    <w:rsid w:val="00D44508"/>
    <w:rsid w:val="00D44C58"/>
    <w:rsid w:val="00D45530"/>
    <w:rsid w:val="00D45947"/>
    <w:rsid w:val="00D46A51"/>
    <w:rsid w:val="00D470B3"/>
    <w:rsid w:val="00D51CEC"/>
    <w:rsid w:val="00D54928"/>
    <w:rsid w:val="00D555DA"/>
    <w:rsid w:val="00D55F93"/>
    <w:rsid w:val="00D564D4"/>
    <w:rsid w:val="00D57920"/>
    <w:rsid w:val="00D63492"/>
    <w:rsid w:val="00D647DD"/>
    <w:rsid w:val="00D64F7F"/>
    <w:rsid w:val="00D66F83"/>
    <w:rsid w:val="00D67F5B"/>
    <w:rsid w:val="00D71143"/>
    <w:rsid w:val="00D74A96"/>
    <w:rsid w:val="00D7540B"/>
    <w:rsid w:val="00D77136"/>
    <w:rsid w:val="00D81ECC"/>
    <w:rsid w:val="00D83117"/>
    <w:rsid w:val="00D842E2"/>
    <w:rsid w:val="00D84CF2"/>
    <w:rsid w:val="00D86677"/>
    <w:rsid w:val="00D86949"/>
    <w:rsid w:val="00D86CDE"/>
    <w:rsid w:val="00D87B53"/>
    <w:rsid w:val="00D90672"/>
    <w:rsid w:val="00D908F6"/>
    <w:rsid w:val="00D940FC"/>
    <w:rsid w:val="00D957D3"/>
    <w:rsid w:val="00D95D53"/>
    <w:rsid w:val="00D96B4A"/>
    <w:rsid w:val="00DA2376"/>
    <w:rsid w:val="00DA67CC"/>
    <w:rsid w:val="00DA7D6F"/>
    <w:rsid w:val="00DB0E6E"/>
    <w:rsid w:val="00DB1128"/>
    <w:rsid w:val="00DB1E5E"/>
    <w:rsid w:val="00DB53D9"/>
    <w:rsid w:val="00DB7937"/>
    <w:rsid w:val="00DC04AF"/>
    <w:rsid w:val="00DC127F"/>
    <w:rsid w:val="00DC27D4"/>
    <w:rsid w:val="00DC30A8"/>
    <w:rsid w:val="00DC3346"/>
    <w:rsid w:val="00DC486C"/>
    <w:rsid w:val="00DC7240"/>
    <w:rsid w:val="00DC764F"/>
    <w:rsid w:val="00DD06B5"/>
    <w:rsid w:val="00DD0F21"/>
    <w:rsid w:val="00DD262D"/>
    <w:rsid w:val="00DD28B7"/>
    <w:rsid w:val="00DD544B"/>
    <w:rsid w:val="00DD626D"/>
    <w:rsid w:val="00DE16DF"/>
    <w:rsid w:val="00DE265F"/>
    <w:rsid w:val="00DE6896"/>
    <w:rsid w:val="00DF20FA"/>
    <w:rsid w:val="00DF51B5"/>
    <w:rsid w:val="00DF73C4"/>
    <w:rsid w:val="00E01A0F"/>
    <w:rsid w:val="00E048B5"/>
    <w:rsid w:val="00E05AE4"/>
    <w:rsid w:val="00E062E0"/>
    <w:rsid w:val="00E11244"/>
    <w:rsid w:val="00E15353"/>
    <w:rsid w:val="00E161C9"/>
    <w:rsid w:val="00E16CAE"/>
    <w:rsid w:val="00E20A72"/>
    <w:rsid w:val="00E26FB3"/>
    <w:rsid w:val="00E274FF"/>
    <w:rsid w:val="00E30062"/>
    <w:rsid w:val="00E32C74"/>
    <w:rsid w:val="00E34F15"/>
    <w:rsid w:val="00E3789D"/>
    <w:rsid w:val="00E42942"/>
    <w:rsid w:val="00E45340"/>
    <w:rsid w:val="00E459DD"/>
    <w:rsid w:val="00E45BB3"/>
    <w:rsid w:val="00E47A7F"/>
    <w:rsid w:val="00E47E38"/>
    <w:rsid w:val="00E50E4A"/>
    <w:rsid w:val="00E515DB"/>
    <w:rsid w:val="00E53899"/>
    <w:rsid w:val="00E538B5"/>
    <w:rsid w:val="00E54F7C"/>
    <w:rsid w:val="00E55D84"/>
    <w:rsid w:val="00E55F3C"/>
    <w:rsid w:val="00E55FAD"/>
    <w:rsid w:val="00E56A8B"/>
    <w:rsid w:val="00E610A2"/>
    <w:rsid w:val="00E6445A"/>
    <w:rsid w:val="00E6477E"/>
    <w:rsid w:val="00E64D12"/>
    <w:rsid w:val="00E66C8D"/>
    <w:rsid w:val="00E674DD"/>
    <w:rsid w:val="00E67AEA"/>
    <w:rsid w:val="00E67B22"/>
    <w:rsid w:val="00E67F35"/>
    <w:rsid w:val="00E7044A"/>
    <w:rsid w:val="00E74B7B"/>
    <w:rsid w:val="00E765CF"/>
    <w:rsid w:val="00E77385"/>
    <w:rsid w:val="00E77BC5"/>
    <w:rsid w:val="00E80C93"/>
    <w:rsid w:val="00E80F6B"/>
    <w:rsid w:val="00E81323"/>
    <w:rsid w:val="00E819BB"/>
    <w:rsid w:val="00E845A3"/>
    <w:rsid w:val="00E85452"/>
    <w:rsid w:val="00E85E3D"/>
    <w:rsid w:val="00E91270"/>
    <w:rsid w:val="00E950E7"/>
    <w:rsid w:val="00E95871"/>
    <w:rsid w:val="00E974ED"/>
    <w:rsid w:val="00EA01BC"/>
    <w:rsid w:val="00EA225E"/>
    <w:rsid w:val="00EA23ED"/>
    <w:rsid w:val="00EA406E"/>
    <w:rsid w:val="00EA43AC"/>
    <w:rsid w:val="00EA4B11"/>
    <w:rsid w:val="00EA52D3"/>
    <w:rsid w:val="00EA59BA"/>
    <w:rsid w:val="00EA73CE"/>
    <w:rsid w:val="00EA774C"/>
    <w:rsid w:val="00EB19CE"/>
    <w:rsid w:val="00EB2329"/>
    <w:rsid w:val="00EB2502"/>
    <w:rsid w:val="00EB2B74"/>
    <w:rsid w:val="00EB3B8F"/>
    <w:rsid w:val="00EB4237"/>
    <w:rsid w:val="00EB4323"/>
    <w:rsid w:val="00EB6592"/>
    <w:rsid w:val="00EC0810"/>
    <w:rsid w:val="00EC0ABE"/>
    <w:rsid w:val="00EC0E04"/>
    <w:rsid w:val="00EC23F4"/>
    <w:rsid w:val="00EC55FB"/>
    <w:rsid w:val="00EC6351"/>
    <w:rsid w:val="00EC6B21"/>
    <w:rsid w:val="00EC7273"/>
    <w:rsid w:val="00ED02CC"/>
    <w:rsid w:val="00ED043A"/>
    <w:rsid w:val="00ED204B"/>
    <w:rsid w:val="00ED3727"/>
    <w:rsid w:val="00ED3DDF"/>
    <w:rsid w:val="00ED3FF4"/>
    <w:rsid w:val="00ED50DC"/>
    <w:rsid w:val="00ED50F4"/>
    <w:rsid w:val="00ED5C09"/>
    <w:rsid w:val="00ED5FED"/>
    <w:rsid w:val="00ED7A13"/>
    <w:rsid w:val="00ED7B49"/>
    <w:rsid w:val="00ED7FC3"/>
    <w:rsid w:val="00EE1C1A"/>
    <w:rsid w:val="00EE2613"/>
    <w:rsid w:val="00EE3822"/>
    <w:rsid w:val="00EE42F6"/>
    <w:rsid w:val="00EE550A"/>
    <w:rsid w:val="00EE6676"/>
    <w:rsid w:val="00EE67D4"/>
    <w:rsid w:val="00EE6CA4"/>
    <w:rsid w:val="00EE7FEA"/>
    <w:rsid w:val="00EF0A55"/>
    <w:rsid w:val="00EF1E98"/>
    <w:rsid w:val="00EF2FB2"/>
    <w:rsid w:val="00EF462B"/>
    <w:rsid w:val="00EF5820"/>
    <w:rsid w:val="00EF5B4C"/>
    <w:rsid w:val="00EF7595"/>
    <w:rsid w:val="00EF7C74"/>
    <w:rsid w:val="00F03DD2"/>
    <w:rsid w:val="00F044BC"/>
    <w:rsid w:val="00F049DD"/>
    <w:rsid w:val="00F04FFE"/>
    <w:rsid w:val="00F1025A"/>
    <w:rsid w:val="00F1027A"/>
    <w:rsid w:val="00F11215"/>
    <w:rsid w:val="00F1317A"/>
    <w:rsid w:val="00F21724"/>
    <w:rsid w:val="00F2297F"/>
    <w:rsid w:val="00F23C67"/>
    <w:rsid w:val="00F248DC"/>
    <w:rsid w:val="00F24DAE"/>
    <w:rsid w:val="00F30028"/>
    <w:rsid w:val="00F31438"/>
    <w:rsid w:val="00F33B51"/>
    <w:rsid w:val="00F3503E"/>
    <w:rsid w:val="00F358CD"/>
    <w:rsid w:val="00F35EDC"/>
    <w:rsid w:val="00F3666B"/>
    <w:rsid w:val="00F376A4"/>
    <w:rsid w:val="00F40721"/>
    <w:rsid w:val="00F422E9"/>
    <w:rsid w:val="00F42F3A"/>
    <w:rsid w:val="00F4317A"/>
    <w:rsid w:val="00F437FD"/>
    <w:rsid w:val="00F50F38"/>
    <w:rsid w:val="00F523E2"/>
    <w:rsid w:val="00F53CD4"/>
    <w:rsid w:val="00F556E5"/>
    <w:rsid w:val="00F564D9"/>
    <w:rsid w:val="00F56A7C"/>
    <w:rsid w:val="00F57E26"/>
    <w:rsid w:val="00F61898"/>
    <w:rsid w:val="00F62916"/>
    <w:rsid w:val="00F6355C"/>
    <w:rsid w:val="00F63D9A"/>
    <w:rsid w:val="00F648CE"/>
    <w:rsid w:val="00F659A3"/>
    <w:rsid w:val="00F70D29"/>
    <w:rsid w:val="00F7417F"/>
    <w:rsid w:val="00F7521F"/>
    <w:rsid w:val="00F76E46"/>
    <w:rsid w:val="00F80064"/>
    <w:rsid w:val="00F8564D"/>
    <w:rsid w:val="00F85EFC"/>
    <w:rsid w:val="00F8656D"/>
    <w:rsid w:val="00F8660F"/>
    <w:rsid w:val="00F87070"/>
    <w:rsid w:val="00F903A5"/>
    <w:rsid w:val="00F90773"/>
    <w:rsid w:val="00F90821"/>
    <w:rsid w:val="00F91FD1"/>
    <w:rsid w:val="00F92625"/>
    <w:rsid w:val="00F93E1A"/>
    <w:rsid w:val="00F9474F"/>
    <w:rsid w:val="00F94B7E"/>
    <w:rsid w:val="00F94E3E"/>
    <w:rsid w:val="00F96670"/>
    <w:rsid w:val="00FA0092"/>
    <w:rsid w:val="00FA0243"/>
    <w:rsid w:val="00FA02D2"/>
    <w:rsid w:val="00FA07A4"/>
    <w:rsid w:val="00FA12A4"/>
    <w:rsid w:val="00FA279A"/>
    <w:rsid w:val="00FA4DF4"/>
    <w:rsid w:val="00FA5A95"/>
    <w:rsid w:val="00FB2272"/>
    <w:rsid w:val="00FB393A"/>
    <w:rsid w:val="00FB460A"/>
    <w:rsid w:val="00FB743C"/>
    <w:rsid w:val="00FB7A94"/>
    <w:rsid w:val="00FB7CE8"/>
    <w:rsid w:val="00FC2978"/>
    <w:rsid w:val="00FC3D0E"/>
    <w:rsid w:val="00FC49AF"/>
    <w:rsid w:val="00FC4FA9"/>
    <w:rsid w:val="00FC5225"/>
    <w:rsid w:val="00FC5B80"/>
    <w:rsid w:val="00FC6609"/>
    <w:rsid w:val="00FC6E8D"/>
    <w:rsid w:val="00FC78ED"/>
    <w:rsid w:val="00FD23C4"/>
    <w:rsid w:val="00FD307B"/>
    <w:rsid w:val="00FD380F"/>
    <w:rsid w:val="00FD4303"/>
    <w:rsid w:val="00FD6832"/>
    <w:rsid w:val="00FD6D0F"/>
    <w:rsid w:val="00FE16D2"/>
    <w:rsid w:val="00FE2CFA"/>
    <w:rsid w:val="00FE5BA3"/>
    <w:rsid w:val="00FE5E09"/>
    <w:rsid w:val="00FE68E4"/>
    <w:rsid w:val="00FE7F78"/>
    <w:rsid w:val="00FF0D68"/>
    <w:rsid w:val="00FF1FCE"/>
    <w:rsid w:val="00FF1FF1"/>
    <w:rsid w:val="00FF2B65"/>
    <w:rsid w:val="00FF34A3"/>
    <w:rsid w:val="00FF34ED"/>
    <w:rsid w:val="00FF4052"/>
    <w:rsid w:val="00FF4FE7"/>
    <w:rsid w:val="00FF5AE7"/>
    <w:rsid w:val="00FF6743"/>
    <w:rsid w:val="00FF6F06"/>
    <w:rsid w:val="00FF71F7"/>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uiPriority w:val="99"/>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uiPriority w:val="99"/>
    <w:qFormat/>
    <w:rsid w:val="00591235"/>
    <w:pPr>
      <w:numPr>
        <w:ilvl w:val="7"/>
        <w:numId w:val="22"/>
      </w:numPr>
      <w:spacing w:before="140" w:after="20"/>
      <w:outlineLvl w:val="7"/>
    </w:pPr>
    <w:rPr>
      <w:i/>
      <w:color w:val="000000"/>
      <w:sz w:val="18"/>
    </w:rPr>
  </w:style>
  <w:style w:type="paragraph" w:styleId="Heading9">
    <w:name w:val="heading 9"/>
    <w:basedOn w:val="Normal"/>
    <w:next w:val="Normal"/>
    <w:uiPriority w:val="99"/>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55D84"/>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83CBA75-F223-482A-9EE1-83453066C534}"/>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13</Pages>
  <Words>5702</Words>
  <Characters>26730</Characters>
  <Application>Microsoft Office Word</Application>
  <DocSecurity>0</DocSecurity>
  <Lines>222</Lines>
  <Paragraphs>64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5</cp:revision>
  <cp:lastPrinted>2013-05-29T14:27:00Z</cp:lastPrinted>
  <dcterms:created xsi:type="dcterms:W3CDTF">2024-09-16T09:50:00Z</dcterms:created>
  <dcterms:modified xsi:type="dcterms:W3CDTF">2024-09-16T09:52:00Z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0caea9bc0adee621459d066c88fb3cd29a048f5a2d7dd6fe5d227a89893c4d15</vt:lpwstr>
  </property>
</Properties>
</file>