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97CE" w14:textId="77777777" w:rsidR="00FE25DE" w:rsidRDefault="00FE25DE" w:rsidP="00FE25DE">
      <w:pPr>
        <w:spacing w:before="0"/>
        <w:rPr>
          <w:color w:val="C0504D"/>
          <w:lang w:val="en-US"/>
        </w:rPr>
      </w:pPr>
      <w:r w:rsidRPr="00FE25DE">
        <w:rPr>
          <w:color w:val="C0504D"/>
          <w:highlight w:val="yellow"/>
          <w:lang w:val="en-US"/>
        </w:rPr>
        <w:t xml:space="preserve">Insert recipient </w:t>
      </w:r>
      <w:proofErr w:type="gramStart"/>
      <w:r w:rsidRPr="00FE25DE">
        <w:rPr>
          <w:color w:val="C0504D"/>
          <w:highlight w:val="yellow"/>
          <w:lang w:val="en-US"/>
        </w:rPr>
        <w:t>details</w:t>
      </w:r>
      <w:proofErr w:type="gramEnd"/>
    </w:p>
    <w:p w14:paraId="4751B864" w14:textId="77777777" w:rsidR="00FE25DE" w:rsidRDefault="00FE25DE" w:rsidP="00FE25DE">
      <w:pPr>
        <w:spacing w:before="0"/>
        <w:jc w:val="right"/>
        <w:rPr>
          <w:color w:val="C0504D"/>
          <w:lang w:val="en-US"/>
        </w:rPr>
      </w:pPr>
      <w:r w:rsidRPr="00FE25DE">
        <w:rPr>
          <w:color w:val="C0504D"/>
          <w:highlight w:val="yellow"/>
          <w:lang w:val="en-US"/>
        </w:rPr>
        <w:t xml:space="preserve">Insert HPT </w:t>
      </w:r>
      <w:proofErr w:type="gramStart"/>
      <w:r w:rsidRPr="00FE25DE">
        <w:rPr>
          <w:color w:val="C0504D"/>
          <w:highlight w:val="yellow"/>
          <w:lang w:val="en-US"/>
        </w:rPr>
        <w:t>details</w:t>
      </w:r>
      <w:proofErr w:type="gramEnd"/>
    </w:p>
    <w:p w14:paraId="3612501E" w14:textId="77777777" w:rsidR="00FE25DE" w:rsidRDefault="00FE25DE" w:rsidP="00FE25DE">
      <w:pPr>
        <w:spacing w:before="0"/>
        <w:jc w:val="right"/>
        <w:rPr>
          <w:color w:val="C0504D"/>
          <w:lang w:val="en-US"/>
        </w:rPr>
      </w:pPr>
    </w:p>
    <w:p w14:paraId="251BA627" w14:textId="77777777" w:rsidR="00FE25DE" w:rsidRDefault="00FE25DE" w:rsidP="00FE25DE">
      <w:pPr>
        <w:spacing w:before="0"/>
        <w:jc w:val="right"/>
        <w:rPr>
          <w:color w:val="C0504D"/>
          <w:lang w:val="en-US"/>
        </w:rPr>
      </w:pPr>
      <w:r w:rsidRPr="00FE25DE">
        <w:rPr>
          <w:color w:val="C0504D"/>
          <w:highlight w:val="yellow"/>
          <w:lang w:val="en-US"/>
        </w:rPr>
        <w:t>[Date]</w:t>
      </w:r>
    </w:p>
    <w:p w14:paraId="30C1E722" w14:textId="77777777" w:rsidR="00FE25DE" w:rsidRDefault="00FE25DE" w:rsidP="00FE25DE">
      <w:pPr>
        <w:spacing w:before="0"/>
        <w:rPr>
          <w:lang w:val="en-US"/>
        </w:rPr>
      </w:pPr>
    </w:p>
    <w:p w14:paraId="19CCC956" w14:textId="28B85D38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>Dear colleague</w:t>
      </w:r>
    </w:p>
    <w:p w14:paraId="6054B4BE" w14:textId="77777777" w:rsidR="00FE25DE" w:rsidRDefault="00FE25DE" w:rsidP="00FE25DE">
      <w:pPr>
        <w:spacing w:before="0"/>
        <w:rPr>
          <w:lang w:val="en-US"/>
        </w:rPr>
      </w:pPr>
    </w:p>
    <w:p w14:paraId="0F1382A6" w14:textId="77777777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 xml:space="preserve">RE: </w:t>
      </w:r>
    </w:p>
    <w:p w14:paraId="2CA6C852" w14:textId="43DCF799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 xml:space="preserve">Name: </w:t>
      </w:r>
    </w:p>
    <w:p w14:paraId="155FCFD4" w14:textId="001DC2FB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 xml:space="preserve">Address: </w:t>
      </w:r>
    </w:p>
    <w:p w14:paraId="17B4A9EC" w14:textId="1CBD6B5E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 xml:space="preserve">Date of Birth: </w:t>
      </w:r>
    </w:p>
    <w:p w14:paraId="08E7752A" w14:textId="77777777" w:rsidR="00FE25DE" w:rsidRDefault="00FE25DE" w:rsidP="00FE25DE">
      <w:pPr>
        <w:spacing w:before="0"/>
        <w:rPr>
          <w:lang w:val="en-US"/>
        </w:rPr>
      </w:pPr>
    </w:p>
    <w:p w14:paraId="3286891A" w14:textId="77777777" w:rsidR="00FE25DE" w:rsidRDefault="00FE25DE" w:rsidP="00FE25DE">
      <w:pPr>
        <w:pStyle w:val="PHEBodycopy"/>
        <w:ind w:right="0"/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above named</w:t>
      </w:r>
      <w:proofErr w:type="gramEnd"/>
      <w:r>
        <w:rPr>
          <w:lang w:val="en-US"/>
        </w:rPr>
        <w:t xml:space="preserve"> patient who is registered at your practice has been identified as a close contact of a confirmed case of meningococcal serogroup </w:t>
      </w:r>
      <w:r w:rsidRPr="00FE25DE">
        <w:rPr>
          <w:iCs/>
          <w:color w:val="C0504D"/>
          <w:highlight w:val="yellow"/>
          <w:lang w:val="en-US"/>
        </w:rPr>
        <w:t>[insert detail]</w:t>
      </w:r>
      <w:r>
        <w:rPr>
          <w:i/>
          <w:color w:val="C0504D"/>
          <w:lang w:val="en-US"/>
        </w:rPr>
        <w:t xml:space="preserve"> </w:t>
      </w:r>
      <w:r>
        <w:rPr>
          <w:lang w:val="en-US"/>
        </w:rPr>
        <w:t xml:space="preserve">disease. Your patient has received antibiotic chemoprophylaxis. </w:t>
      </w:r>
    </w:p>
    <w:p w14:paraId="6E4670CD" w14:textId="77777777" w:rsidR="00FE25DE" w:rsidRDefault="00FE25DE" w:rsidP="00FE25DE">
      <w:pPr>
        <w:pStyle w:val="PHEBodycopy"/>
        <w:ind w:right="0"/>
        <w:rPr>
          <w:lang w:val="en-US"/>
        </w:rPr>
      </w:pPr>
    </w:p>
    <w:p w14:paraId="25EDCF77" w14:textId="77777777" w:rsidR="00FE25DE" w:rsidRDefault="00FE25DE" w:rsidP="00FE25DE">
      <w:pPr>
        <w:pStyle w:val="PHEBodycopy"/>
        <w:ind w:right="0"/>
        <w:rPr>
          <w:lang w:val="en-US"/>
        </w:rPr>
      </w:pPr>
      <w:r>
        <w:rPr>
          <w:lang w:val="en-US"/>
        </w:rPr>
        <w:t xml:space="preserve">Close contacts of cases of vaccine preventable strains of </w:t>
      </w:r>
      <w:r>
        <w:rPr>
          <w:i/>
          <w:lang w:val="en-US"/>
        </w:rPr>
        <w:t>N. meningitidis</w:t>
      </w:r>
      <w:r>
        <w:rPr>
          <w:lang w:val="en-US"/>
        </w:rPr>
        <w:t xml:space="preserve"> are offered vaccination to reduce the risk of late cases. </w:t>
      </w:r>
    </w:p>
    <w:p w14:paraId="49C8AB9B" w14:textId="77777777" w:rsidR="00FE25DE" w:rsidRDefault="00FE25DE" w:rsidP="00FE25DE">
      <w:pPr>
        <w:pStyle w:val="PHEBodycopy"/>
        <w:ind w:right="0"/>
        <w:rPr>
          <w:lang w:val="en-US"/>
        </w:rPr>
      </w:pPr>
    </w:p>
    <w:p w14:paraId="7A2FBEC7" w14:textId="77777777" w:rsidR="00FE25DE" w:rsidRDefault="00FE25DE" w:rsidP="00FE25DE">
      <w:pPr>
        <w:pStyle w:val="PHEBodycopy"/>
        <w:ind w:right="0"/>
        <w:rPr>
          <w:lang w:val="en-US"/>
        </w:rPr>
      </w:pPr>
      <w:r>
        <w:rPr>
          <w:lang w:val="en-US"/>
        </w:rPr>
        <w:t xml:space="preserve">As meningococcal serogroup </w:t>
      </w:r>
      <w:r w:rsidRPr="00FE25DE">
        <w:rPr>
          <w:iCs/>
          <w:color w:val="C0504D"/>
          <w:highlight w:val="yellow"/>
          <w:lang w:val="en-US"/>
        </w:rPr>
        <w:t>[insert detail]</w:t>
      </w:r>
      <w:r>
        <w:rPr>
          <w:iCs/>
          <w:color w:val="C0504D"/>
          <w:lang w:val="en-US"/>
        </w:rPr>
        <w:t xml:space="preserve"> </w:t>
      </w:r>
      <w:r>
        <w:rPr>
          <w:lang w:val="en-US"/>
        </w:rPr>
        <w:t xml:space="preserve">disease has now been confirmed, a single dose of meningococcal ACWY conjugate vaccine (Menveo® or </w:t>
      </w:r>
      <w:proofErr w:type="spellStart"/>
      <w:r>
        <w:rPr>
          <w:lang w:val="en-US"/>
        </w:rPr>
        <w:t>Nimenrix</w:t>
      </w:r>
      <w:proofErr w:type="spellEnd"/>
      <w:r>
        <w:rPr>
          <w:lang w:val="en-US"/>
        </w:rPr>
        <w:t xml:space="preserve">®) is recommended for your patient in accordance with national guidance </w:t>
      </w:r>
      <w:hyperlink r:id="rId5" w:history="1">
        <w:r>
          <w:rPr>
            <w:rStyle w:val="Hyperlink"/>
            <w:rFonts w:cs="Arial"/>
          </w:rPr>
          <w:t>https://www.gov.uk/government/publications/meningococcal-disease-guidance-on-public-health-management</w:t>
        </w:r>
      </w:hyperlink>
      <w:r>
        <w:rPr>
          <w:lang w:val="en-US"/>
        </w:rPr>
        <w:t xml:space="preserve">. </w:t>
      </w:r>
    </w:p>
    <w:p w14:paraId="44C4BB82" w14:textId="77777777" w:rsidR="00FE25DE" w:rsidRDefault="00FE25DE" w:rsidP="00FE25DE">
      <w:pPr>
        <w:pStyle w:val="PHEBodycopy"/>
        <w:ind w:right="0"/>
        <w:rPr>
          <w:lang w:val="en-US"/>
        </w:rPr>
      </w:pPr>
    </w:p>
    <w:p w14:paraId="1F6257D2" w14:textId="14B6D2E1" w:rsidR="00FE25DE" w:rsidRDefault="00FE25DE" w:rsidP="00FE25DE">
      <w:pPr>
        <w:pStyle w:val="PHEBodycopy"/>
        <w:ind w:right="0"/>
      </w:pPr>
      <w:r>
        <w:rPr>
          <w:lang w:val="en-US"/>
        </w:rPr>
        <w:t xml:space="preserve">If this patient has been vaccinated within the last year with a vaccine that protects against serogroup </w:t>
      </w:r>
      <w:r w:rsidRPr="00FE25DE">
        <w:rPr>
          <w:iCs/>
          <w:color w:val="C0504D"/>
          <w:highlight w:val="yellow"/>
          <w:lang w:val="en-US"/>
        </w:rPr>
        <w:t>[insert detail]</w:t>
      </w:r>
      <w:r w:rsidRPr="009C343B">
        <w:rPr>
          <w:iCs/>
          <w:lang w:val="en-US"/>
        </w:rPr>
        <w:t xml:space="preserve"> </w:t>
      </w:r>
      <w:proofErr w:type="gramStart"/>
      <w:r>
        <w:rPr>
          <w:lang w:val="en-US"/>
        </w:rPr>
        <w:t>disease</w:t>
      </w:r>
      <w:proofErr w:type="gramEnd"/>
      <w:r>
        <w:rPr>
          <w:lang w:val="en-US"/>
        </w:rPr>
        <w:t xml:space="preserve"> then no further vaccination is required.</w:t>
      </w:r>
    </w:p>
    <w:p w14:paraId="1ACFC3C5" w14:textId="77777777" w:rsidR="00FE25DE" w:rsidRDefault="00FE25DE" w:rsidP="00FE25DE">
      <w:pPr>
        <w:pStyle w:val="PHEBodycopy"/>
        <w:ind w:right="0"/>
        <w:rPr>
          <w:lang w:val="en-US"/>
        </w:rPr>
      </w:pPr>
    </w:p>
    <w:p w14:paraId="2F96240D" w14:textId="00FC0C9A" w:rsidR="00FE25DE" w:rsidRDefault="00FE25DE" w:rsidP="00FE25DE">
      <w:pPr>
        <w:pStyle w:val="PHEBodycopy"/>
        <w:ind w:right="0"/>
        <w:rPr>
          <w:lang w:val="en-US"/>
        </w:rPr>
      </w:pPr>
      <w:r>
        <w:rPr>
          <w:lang w:val="en-US"/>
        </w:rPr>
        <w:t xml:space="preserve">With many thanks in anticipation of your co-operation in arranging the necessary vaccination for your patient. Please do not hesitate to contact the health protection team if you require any further information.  </w:t>
      </w:r>
    </w:p>
    <w:p w14:paraId="2DF1C524" w14:textId="77777777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 xml:space="preserve"> </w:t>
      </w:r>
    </w:p>
    <w:p w14:paraId="2F24B552" w14:textId="77777777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>Yours sincerely</w:t>
      </w:r>
    </w:p>
    <w:p w14:paraId="2E4CC9F4" w14:textId="77777777" w:rsidR="00FE25DE" w:rsidRDefault="00FE25DE" w:rsidP="00FE25DE">
      <w:pPr>
        <w:spacing w:before="0"/>
        <w:rPr>
          <w:lang w:val="en-US"/>
        </w:rPr>
      </w:pPr>
    </w:p>
    <w:p w14:paraId="52EC7433" w14:textId="77777777" w:rsidR="00FE25DE" w:rsidRDefault="00FE25DE" w:rsidP="00FE25DE">
      <w:pPr>
        <w:spacing w:before="0"/>
        <w:rPr>
          <w:lang w:val="en-US"/>
        </w:rPr>
      </w:pPr>
    </w:p>
    <w:p w14:paraId="0CAE7EDA" w14:textId="77777777" w:rsidR="00FE25DE" w:rsidRDefault="00FE25DE" w:rsidP="00FE25DE">
      <w:pPr>
        <w:spacing w:before="0"/>
        <w:rPr>
          <w:lang w:val="en-US"/>
        </w:rPr>
      </w:pPr>
    </w:p>
    <w:p w14:paraId="5432AB35" w14:textId="77777777" w:rsidR="00FE25DE" w:rsidRDefault="00FE25DE" w:rsidP="00FE25DE">
      <w:pPr>
        <w:spacing w:before="0"/>
        <w:rPr>
          <w:lang w:val="en-US"/>
        </w:rPr>
      </w:pPr>
      <w:r>
        <w:rPr>
          <w:lang w:val="en-US"/>
        </w:rPr>
        <w:t>Author’s name</w:t>
      </w:r>
    </w:p>
    <w:p w14:paraId="12A77798" w14:textId="77777777" w:rsidR="00FE25DE" w:rsidRDefault="00FE25DE" w:rsidP="00FE25DE">
      <w:pPr>
        <w:spacing w:before="0"/>
        <w:rPr>
          <w:lang w:val="en-US"/>
        </w:rPr>
      </w:pPr>
    </w:p>
    <w:p w14:paraId="36DEF290" w14:textId="7D0B1682" w:rsidR="00FE25DE" w:rsidRDefault="00FE25DE" w:rsidP="00FE25DE">
      <w:pPr>
        <w:spacing w:before="0"/>
      </w:pPr>
      <w:r>
        <w:rPr>
          <w:lang w:val="en-US"/>
        </w:rPr>
        <w:t>Position or title</w:t>
      </w:r>
    </w:p>
    <w:p w14:paraId="6E6E0F3B" w14:textId="77777777" w:rsidR="00A66F0B" w:rsidRDefault="00A66F0B" w:rsidP="00A8002E">
      <w:pPr>
        <w:spacing w:before="0"/>
      </w:pPr>
    </w:p>
    <w:sectPr w:rsidR="00A66F0B" w:rsidSect="00A8002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4C4B"/>
    <w:multiLevelType w:val="hybridMultilevel"/>
    <w:tmpl w:val="50DEA44C"/>
    <w:lvl w:ilvl="0" w:tplc="89CA866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E"/>
    <w:rsid w:val="0001396E"/>
    <w:rsid w:val="000152A0"/>
    <w:rsid w:val="00034648"/>
    <w:rsid w:val="0005409B"/>
    <w:rsid w:val="00092D9A"/>
    <w:rsid w:val="000B288C"/>
    <w:rsid w:val="000E26EB"/>
    <w:rsid w:val="000F283D"/>
    <w:rsid w:val="00142E78"/>
    <w:rsid w:val="00175939"/>
    <w:rsid w:val="001A4641"/>
    <w:rsid w:val="001B2F0A"/>
    <w:rsid w:val="001C389E"/>
    <w:rsid w:val="001E35DA"/>
    <w:rsid w:val="001F4BDA"/>
    <w:rsid w:val="002019D8"/>
    <w:rsid w:val="00233105"/>
    <w:rsid w:val="00234430"/>
    <w:rsid w:val="00242168"/>
    <w:rsid w:val="002A7D14"/>
    <w:rsid w:val="002D2632"/>
    <w:rsid w:val="002E7457"/>
    <w:rsid w:val="002F0643"/>
    <w:rsid w:val="002F195C"/>
    <w:rsid w:val="00306E3F"/>
    <w:rsid w:val="0033144A"/>
    <w:rsid w:val="00360EFF"/>
    <w:rsid w:val="00374D92"/>
    <w:rsid w:val="00375A6B"/>
    <w:rsid w:val="00381B80"/>
    <w:rsid w:val="00392DC8"/>
    <w:rsid w:val="003E7CAA"/>
    <w:rsid w:val="003F1548"/>
    <w:rsid w:val="00430EE4"/>
    <w:rsid w:val="00443CDB"/>
    <w:rsid w:val="004509BF"/>
    <w:rsid w:val="004C73C9"/>
    <w:rsid w:val="004D4206"/>
    <w:rsid w:val="00502F3F"/>
    <w:rsid w:val="00565095"/>
    <w:rsid w:val="0057572C"/>
    <w:rsid w:val="005B65A2"/>
    <w:rsid w:val="005D53CE"/>
    <w:rsid w:val="00663E15"/>
    <w:rsid w:val="00692DF2"/>
    <w:rsid w:val="00697E09"/>
    <w:rsid w:val="006B452F"/>
    <w:rsid w:val="006F2A1F"/>
    <w:rsid w:val="006F6115"/>
    <w:rsid w:val="006F7AD9"/>
    <w:rsid w:val="00704063"/>
    <w:rsid w:val="007071B7"/>
    <w:rsid w:val="007543BD"/>
    <w:rsid w:val="0075731F"/>
    <w:rsid w:val="00771723"/>
    <w:rsid w:val="007B1F45"/>
    <w:rsid w:val="007C0C17"/>
    <w:rsid w:val="007D727B"/>
    <w:rsid w:val="007E1FC8"/>
    <w:rsid w:val="007F22E2"/>
    <w:rsid w:val="00803FD8"/>
    <w:rsid w:val="008306B4"/>
    <w:rsid w:val="00871A42"/>
    <w:rsid w:val="00882845"/>
    <w:rsid w:val="008A7139"/>
    <w:rsid w:val="008D4D37"/>
    <w:rsid w:val="008E2FA0"/>
    <w:rsid w:val="00922EEE"/>
    <w:rsid w:val="00933B72"/>
    <w:rsid w:val="00951471"/>
    <w:rsid w:val="0095638C"/>
    <w:rsid w:val="009879D0"/>
    <w:rsid w:val="009A0A77"/>
    <w:rsid w:val="009A524F"/>
    <w:rsid w:val="009C25C4"/>
    <w:rsid w:val="00A07A29"/>
    <w:rsid w:val="00A14D97"/>
    <w:rsid w:val="00A40406"/>
    <w:rsid w:val="00A5427F"/>
    <w:rsid w:val="00A54738"/>
    <w:rsid w:val="00A66F0B"/>
    <w:rsid w:val="00A8002E"/>
    <w:rsid w:val="00A829DE"/>
    <w:rsid w:val="00B3029A"/>
    <w:rsid w:val="00B73F9A"/>
    <w:rsid w:val="00B76A35"/>
    <w:rsid w:val="00BB1EBD"/>
    <w:rsid w:val="00BC3651"/>
    <w:rsid w:val="00C05306"/>
    <w:rsid w:val="00C143E6"/>
    <w:rsid w:val="00C14FAA"/>
    <w:rsid w:val="00C30365"/>
    <w:rsid w:val="00C451A2"/>
    <w:rsid w:val="00CA64B0"/>
    <w:rsid w:val="00CE5F03"/>
    <w:rsid w:val="00D210DA"/>
    <w:rsid w:val="00D3202B"/>
    <w:rsid w:val="00D81CB8"/>
    <w:rsid w:val="00DC3842"/>
    <w:rsid w:val="00DE658A"/>
    <w:rsid w:val="00E061C3"/>
    <w:rsid w:val="00E1782F"/>
    <w:rsid w:val="00E30502"/>
    <w:rsid w:val="00E4528F"/>
    <w:rsid w:val="00E91956"/>
    <w:rsid w:val="00ED0C62"/>
    <w:rsid w:val="00EF2D7E"/>
    <w:rsid w:val="00F63471"/>
    <w:rsid w:val="00F6640F"/>
    <w:rsid w:val="00F74E05"/>
    <w:rsid w:val="00F9572D"/>
    <w:rsid w:val="00FA4BDA"/>
    <w:rsid w:val="00FD0668"/>
    <w:rsid w:val="00FD7E27"/>
    <w:rsid w:val="00FE25DE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E5E5"/>
  <w15:chartTrackingRefBased/>
  <w15:docId w15:val="{87770B70-9680-4272-A9D6-42C23FA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 Body copy"/>
    <w:qFormat/>
    <w:rsid w:val="00A8002E"/>
    <w:pPr>
      <w:spacing w:before="120" w:after="0" w:line="320" w:lineRule="atLeast"/>
    </w:pPr>
    <w:rPr>
      <w:rFonts w:eastAsia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* Bullet points"/>
    <w:link w:val="BulletpointsChar"/>
    <w:qFormat/>
    <w:rsid w:val="00A8002E"/>
    <w:pPr>
      <w:numPr>
        <w:numId w:val="1"/>
      </w:numPr>
      <w:spacing w:after="0" w:line="320" w:lineRule="exact"/>
      <w:ind w:left="284" w:right="794" w:hanging="284"/>
    </w:pPr>
    <w:rPr>
      <w:rFonts w:eastAsia="Times New Roman" w:cs="Times New Roman"/>
      <w:kern w:val="0"/>
      <w14:ligatures w14:val="none"/>
    </w:rPr>
  </w:style>
  <w:style w:type="character" w:customStyle="1" w:styleId="BulletpointsChar">
    <w:name w:val="* Bullet points Char"/>
    <w:link w:val="Bulletpoints"/>
    <w:rsid w:val="00A8002E"/>
    <w:rPr>
      <w:rFonts w:eastAsia="Times New Roman" w:cs="Times New Roman"/>
      <w:kern w:val="0"/>
      <w14:ligatures w14:val="none"/>
    </w:rPr>
  </w:style>
  <w:style w:type="paragraph" w:customStyle="1" w:styleId="Header3">
    <w:name w:val="* Header 3"/>
    <w:rsid w:val="00A8002E"/>
    <w:pPr>
      <w:spacing w:line="240" w:lineRule="auto"/>
      <w:outlineLvl w:val="2"/>
    </w:pPr>
    <w:rPr>
      <w:rFonts w:eastAsia="Times New Roman" w:cs="Times New Roman"/>
      <w:color w:val="007C91"/>
      <w:kern w:val="0"/>
      <w:sz w:val="32"/>
      <w:lang w:eastAsia="en-GB"/>
      <w14:ligatures w14:val="none"/>
    </w:rPr>
  </w:style>
  <w:style w:type="paragraph" w:styleId="ListParagraph">
    <w:name w:val="List Paragraph"/>
    <w:basedOn w:val="Normal"/>
    <w:rsid w:val="00A8002E"/>
    <w:pPr>
      <w:ind w:left="720"/>
      <w:contextualSpacing/>
    </w:pPr>
    <w:rPr>
      <w:color w:val="D9D9D9" w:themeColor="background1" w:themeShade="D9"/>
    </w:rPr>
  </w:style>
  <w:style w:type="paragraph" w:customStyle="1" w:styleId="PHEBodycopy">
    <w:name w:val="PHE Body copy"/>
    <w:basedOn w:val="Normal"/>
    <w:rsid w:val="00A8002E"/>
    <w:pPr>
      <w:suppressAutoHyphens/>
      <w:autoSpaceDN w:val="0"/>
      <w:spacing w:before="0"/>
      <w:ind w:right="794"/>
      <w:textAlignment w:val="baseline"/>
    </w:pPr>
    <w:rPr>
      <w:szCs w:val="20"/>
    </w:rPr>
  </w:style>
  <w:style w:type="paragraph" w:customStyle="1" w:styleId="PHEBulletpoints">
    <w:name w:val="PHE Bullet points"/>
    <w:rsid w:val="00A8002E"/>
    <w:pPr>
      <w:suppressAutoHyphens/>
      <w:autoSpaceDN w:val="0"/>
      <w:spacing w:after="0" w:line="320" w:lineRule="exact"/>
      <w:ind w:left="357" w:right="794" w:hanging="357"/>
      <w:textAlignment w:val="baseline"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aliases w:val="** Hyperlink"/>
    <w:uiPriority w:val="99"/>
    <w:rsid w:val="00FE25DE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meningococcal-disease-guidance-on-public-health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1145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GP vaccination letter for close contacts of MenA, C, W or Y disease 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GP vaccination letter for close contacts of MenA, C, W or Y disease</dc:title>
  <dc:subject/>
  <dc:creator>UK Health Security Agency</dc:creator>
  <cp:keywords/>
  <dc:description/>
  <cp:revision>2</cp:revision>
  <dcterms:created xsi:type="dcterms:W3CDTF">2024-09-11T13:52:00Z</dcterms:created>
  <dcterms:modified xsi:type="dcterms:W3CDTF">2024-09-11T13:52:00Z</dcterms:modified>
</cp:coreProperties>
</file>