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C268C" w14:textId="0BBDAA52" w:rsidR="008678AC" w:rsidRPr="00730C70" w:rsidRDefault="008678AC" w:rsidP="008678AC">
      <w:pPr>
        <w:rPr>
          <w:b/>
          <w:bCs/>
        </w:rPr>
      </w:pPr>
      <w:r w:rsidRPr="00730C70">
        <w:rPr>
          <w:b/>
          <w:bCs/>
        </w:rPr>
        <w:t>ERDF Summative Assessment Final Reports</w:t>
      </w:r>
      <w:r>
        <w:rPr>
          <w:b/>
          <w:bCs/>
        </w:rPr>
        <w:t xml:space="preserve"> Priority Axis </w:t>
      </w:r>
      <w:r>
        <w:rPr>
          <w:b/>
          <w:bCs/>
        </w:rPr>
        <w:t>4</w:t>
      </w:r>
      <w:r>
        <w:rPr>
          <w:b/>
          <w:bCs/>
        </w:rPr>
        <w:t xml:space="preserve"> (PA</w:t>
      </w:r>
      <w:r>
        <w:rPr>
          <w:b/>
          <w:bCs/>
        </w:rPr>
        <w:t>4</w:t>
      </w:r>
      <w:r>
        <w:rPr>
          <w:b/>
          <w:bCs/>
        </w:rPr>
        <w:t>) -</w:t>
      </w:r>
      <w:r w:rsidRPr="00730C70">
        <w:rPr>
          <w:b/>
          <w:bCs/>
        </w:rPr>
        <w:t xml:space="preserve"> Zip File</w:t>
      </w:r>
    </w:p>
    <w:p w14:paraId="46EF95D0" w14:textId="77777777" w:rsidR="008678AC" w:rsidRDefault="008678AC" w:rsidP="008678AC">
      <w:r>
        <w:t xml:space="preserve">Some ERDF projects from the 2014-2020 England programme have given us permission to publish their Summative Assessment (SA) final reports. These are a good way to illustrate / share how effective projects have been and publishing them on this platform is a good way of highlighting and sharing learnings, conclusions and key recommendations. </w:t>
      </w:r>
    </w:p>
    <w:p w14:paraId="705314F1" w14:textId="77777777" w:rsidR="008678AC" w:rsidRDefault="008678AC" w:rsidP="008678AC"/>
    <w:p w14:paraId="3E574D39" w14:textId="10EB51E0" w:rsidR="008678AC" w:rsidRPr="00953F23" w:rsidRDefault="008678AC" w:rsidP="008678AC">
      <w:pPr>
        <w:rPr>
          <w:b/>
          <w:bCs/>
        </w:rPr>
      </w:pPr>
      <w:r w:rsidRPr="00953F23">
        <w:rPr>
          <w:b/>
          <w:bCs/>
        </w:rPr>
        <w:t>PA</w:t>
      </w:r>
      <w:r>
        <w:rPr>
          <w:b/>
          <w:bCs/>
        </w:rPr>
        <w:t>4</w:t>
      </w:r>
      <w:r w:rsidRPr="00953F23">
        <w:rPr>
          <w:b/>
          <w:bCs/>
        </w:rPr>
        <w:t xml:space="preserve"> – </w:t>
      </w:r>
      <w:r w:rsidR="00C01E43">
        <w:rPr>
          <w:b/>
          <w:bCs/>
        </w:rPr>
        <w:t>Supporting the Shift Towards a Low Carbon Economy in All Sectors</w:t>
      </w:r>
    </w:p>
    <w:p w14:paraId="363A5E4C" w14:textId="5BBF7867" w:rsidR="008678AC" w:rsidRDefault="00B529E0" w:rsidP="008678AC">
      <w:r>
        <w:t xml:space="preserve">This </w:t>
      </w:r>
      <w:r w:rsidR="005555C6">
        <w:t>P</w:t>
      </w:r>
      <w:r>
        <w:t xml:space="preserve">riority Axis was split into five areas </w:t>
      </w:r>
      <w:r w:rsidR="009538E3">
        <w:t>–</w:t>
      </w:r>
      <w:r>
        <w:t xml:space="preserve"> </w:t>
      </w:r>
    </w:p>
    <w:p w14:paraId="7F2D00D0" w14:textId="2B1B9DF2" w:rsidR="009538E3" w:rsidRDefault="009538E3" w:rsidP="009538E3">
      <w:r w:rsidRPr="009538E3">
        <w:rPr>
          <w:b/>
          <w:bCs/>
        </w:rPr>
        <w:t>Investment Priority 4a</w:t>
      </w:r>
      <w:r w:rsidRPr="009538E3">
        <w:t xml:space="preserve"> – Promoting the production and distribution of energy derived from renewable sources </w:t>
      </w:r>
    </w:p>
    <w:p w14:paraId="3B694B8E" w14:textId="734B45A0" w:rsidR="008678AC" w:rsidRDefault="009538E3" w:rsidP="009538E3">
      <w:pPr>
        <w:rPr>
          <w:b/>
          <w:bCs/>
        </w:rPr>
      </w:pPr>
      <w:r w:rsidRPr="009538E3">
        <w:rPr>
          <w:b/>
          <w:bCs/>
        </w:rPr>
        <w:t xml:space="preserve">Investment Priority 4b </w:t>
      </w:r>
      <w:r w:rsidRPr="00B420E0">
        <w:t>– Promoting energy efficiency and renewable energy use in enterprises </w:t>
      </w:r>
    </w:p>
    <w:p w14:paraId="04B5F599" w14:textId="45CF38B2" w:rsidR="00B420E0" w:rsidRPr="00B420E0" w:rsidRDefault="00B420E0" w:rsidP="00B420E0">
      <w:pPr>
        <w:rPr>
          <w:b/>
          <w:bCs/>
        </w:rPr>
      </w:pPr>
      <w:r w:rsidRPr="00B420E0">
        <w:rPr>
          <w:b/>
          <w:bCs/>
        </w:rPr>
        <w:t xml:space="preserve">Investment Priority 4c – </w:t>
      </w:r>
      <w:r w:rsidRPr="00B420E0">
        <w:t>Supporting energy efficiency, smart energy management and renewable energy use in public infrastructure, including in public buildings, and in the housing sector</w:t>
      </w:r>
      <w:r w:rsidRPr="00B420E0">
        <w:rPr>
          <w:b/>
          <w:bCs/>
        </w:rPr>
        <w:t> </w:t>
      </w:r>
    </w:p>
    <w:p w14:paraId="20965350" w14:textId="443DCEFB" w:rsidR="00B420E0" w:rsidRPr="00B420E0" w:rsidRDefault="00B420E0" w:rsidP="00B420E0">
      <w:pPr>
        <w:rPr>
          <w:b/>
          <w:bCs/>
        </w:rPr>
      </w:pPr>
      <w:r w:rsidRPr="00B420E0">
        <w:rPr>
          <w:b/>
          <w:bCs/>
        </w:rPr>
        <w:t xml:space="preserve">Investment Priority 4e – </w:t>
      </w:r>
      <w:r w:rsidRPr="00B420E0">
        <w:t>Promoting low-carbon strategies for all types of territories, in particular for urban areas, including the promotion of sustainable multimodal urban mobility and mitigation-relevant adaptation measures</w:t>
      </w:r>
      <w:r w:rsidRPr="00B420E0">
        <w:rPr>
          <w:b/>
          <w:bCs/>
        </w:rPr>
        <w:t>  </w:t>
      </w:r>
    </w:p>
    <w:p w14:paraId="507157D1" w14:textId="7535EFEE" w:rsidR="009538E3" w:rsidRPr="005555C6" w:rsidRDefault="00B420E0" w:rsidP="005555C6">
      <w:pPr>
        <w:rPr>
          <w:b/>
          <w:bCs/>
        </w:rPr>
      </w:pPr>
      <w:r w:rsidRPr="00B420E0">
        <w:rPr>
          <w:b/>
          <w:bCs/>
        </w:rPr>
        <w:t>Investment Priority 4f –</w:t>
      </w:r>
      <w:r w:rsidRPr="00B420E0">
        <w:t xml:space="preserve"> Promoting research and innovation in, and adoption of, low-carbon technologies</w:t>
      </w:r>
      <w:r w:rsidRPr="00B420E0">
        <w:rPr>
          <w:b/>
          <w:bCs/>
        </w:rPr>
        <w:t> </w:t>
      </w:r>
    </w:p>
    <w:p w14:paraId="51846691" w14:textId="77777777" w:rsidR="008678AC" w:rsidRDefault="008678AC" w:rsidP="008678AC"/>
    <w:p w14:paraId="5F5FBCAA" w14:textId="77777777" w:rsidR="008678AC" w:rsidRDefault="008678AC" w:rsidP="008678AC">
      <w:r>
        <w:t>MHCLG, as Managing Authority for this programme, would like to thank all projects who have permitted us to publish their final reports.</w:t>
      </w:r>
    </w:p>
    <w:p w14:paraId="76D5A67D" w14:textId="77777777" w:rsidR="008678AC" w:rsidRDefault="008678AC" w:rsidP="008678AC">
      <w:r>
        <w:t xml:space="preserve">Zip files for projects from other ERDF Priority Areas have also been published by MHCLG on the </w:t>
      </w:r>
      <w:hyperlink r:id="rId7" w:history="1">
        <w:r w:rsidRPr="00202AD7">
          <w:rPr>
            <w:rStyle w:val="Hyperlink"/>
          </w:rPr>
          <w:t>ERDF Evaluation page</w:t>
        </w:r>
      </w:hyperlink>
      <w:r>
        <w:t xml:space="preserve"> on GOV.UK</w:t>
      </w:r>
    </w:p>
    <w:p w14:paraId="30BC584E" w14:textId="77777777" w:rsidR="00BB5B13" w:rsidRDefault="00BB5B13"/>
    <w:p w14:paraId="64398808" w14:textId="73063973" w:rsidR="00730C70" w:rsidRDefault="00BB5B13">
      <w:r>
        <w:t xml:space="preserve">Zip file </w:t>
      </w:r>
      <w:r w:rsidR="00730C70">
        <w:t>Contents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088"/>
      </w:tblGrid>
      <w:tr w:rsidR="00B73EEA" w14:paraId="650F4FE4" w14:textId="77777777" w:rsidTr="00B73EEA">
        <w:tc>
          <w:tcPr>
            <w:tcW w:w="1696" w:type="dxa"/>
          </w:tcPr>
          <w:p w14:paraId="07D6314C" w14:textId="4FE5AF40" w:rsidR="00B73EEA" w:rsidRPr="00640950" w:rsidRDefault="00B73EEA">
            <w:pPr>
              <w:rPr>
                <w:b/>
                <w:bCs/>
              </w:rPr>
            </w:pPr>
            <w:r w:rsidRPr="00640950">
              <w:rPr>
                <w:b/>
                <w:bCs/>
              </w:rPr>
              <w:t>Priority Area</w:t>
            </w:r>
          </w:p>
        </w:tc>
        <w:tc>
          <w:tcPr>
            <w:tcW w:w="7088" w:type="dxa"/>
          </w:tcPr>
          <w:p w14:paraId="3F2DD94C" w14:textId="3EE0E312" w:rsidR="00B73EEA" w:rsidRPr="00640950" w:rsidRDefault="00B73EEA">
            <w:pPr>
              <w:rPr>
                <w:b/>
                <w:bCs/>
              </w:rPr>
            </w:pPr>
            <w:r w:rsidRPr="00640950">
              <w:rPr>
                <w:b/>
                <w:bCs/>
              </w:rPr>
              <w:t>Project name and region</w:t>
            </w:r>
          </w:p>
        </w:tc>
      </w:tr>
      <w:tr w:rsidR="00EC1A0B" w14:paraId="4D971420" w14:textId="77777777" w:rsidTr="00B73EEA">
        <w:tc>
          <w:tcPr>
            <w:tcW w:w="1696" w:type="dxa"/>
          </w:tcPr>
          <w:p w14:paraId="3B846D06" w14:textId="0875C566" w:rsidR="00EC1A0B" w:rsidRDefault="00EC1A0B">
            <w:r>
              <w:t>PA4</w:t>
            </w:r>
            <w:r w:rsidR="006B0A33">
              <w:t>f</w:t>
            </w:r>
          </w:p>
        </w:tc>
        <w:tc>
          <w:tcPr>
            <w:tcW w:w="7088" w:type="dxa"/>
          </w:tcPr>
          <w:p w14:paraId="625763A8" w14:textId="627265BB" w:rsidR="00EC1A0B" w:rsidRDefault="00EC1A0B">
            <w:r>
              <w:t>ADCEY, NEYH</w:t>
            </w:r>
          </w:p>
        </w:tc>
      </w:tr>
      <w:tr w:rsidR="00EB40BC" w14:paraId="05929CC3" w14:textId="77777777" w:rsidTr="00B73EEA">
        <w:tc>
          <w:tcPr>
            <w:tcW w:w="1696" w:type="dxa"/>
          </w:tcPr>
          <w:p w14:paraId="39ECC13F" w14:textId="77DA02A9" w:rsidR="00EB40BC" w:rsidRDefault="00EB40BC">
            <w:r>
              <w:t>PA4</w:t>
            </w:r>
            <w:r w:rsidR="00111D8A">
              <w:t>c</w:t>
            </w:r>
          </w:p>
        </w:tc>
        <w:tc>
          <w:tcPr>
            <w:tcW w:w="7088" w:type="dxa"/>
          </w:tcPr>
          <w:p w14:paraId="4ABE676D" w14:textId="4669CC34" w:rsidR="00EB40BC" w:rsidRPr="00DE637F" w:rsidRDefault="00EB40BC">
            <w:r>
              <w:t>Arrowfield Low Carbon Living Project, NW</w:t>
            </w:r>
          </w:p>
        </w:tc>
      </w:tr>
      <w:tr w:rsidR="00807AB6" w14:paraId="1DA88D1D" w14:textId="77777777" w:rsidTr="00B73EEA">
        <w:tc>
          <w:tcPr>
            <w:tcW w:w="1696" w:type="dxa"/>
          </w:tcPr>
          <w:p w14:paraId="1181ED24" w14:textId="553F2D08" w:rsidR="00807AB6" w:rsidRDefault="00807AB6">
            <w:r>
              <w:t>PA4</w:t>
            </w:r>
            <w:r w:rsidR="00E17694">
              <w:t>f</w:t>
            </w:r>
          </w:p>
        </w:tc>
        <w:tc>
          <w:tcPr>
            <w:tcW w:w="7088" w:type="dxa"/>
          </w:tcPr>
          <w:p w14:paraId="40732D95" w14:textId="0AB8CF9D" w:rsidR="00807AB6" w:rsidRPr="00DE637F" w:rsidRDefault="00807AB6">
            <w:r>
              <w:t>Aura Plus, NEYH</w:t>
            </w:r>
          </w:p>
        </w:tc>
      </w:tr>
      <w:tr w:rsidR="007C005D" w14:paraId="420038EE" w14:textId="77777777" w:rsidTr="00B73EEA">
        <w:tc>
          <w:tcPr>
            <w:tcW w:w="1696" w:type="dxa"/>
          </w:tcPr>
          <w:p w14:paraId="719F70F1" w14:textId="061EC90D" w:rsidR="007C005D" w:rsidRDefault="00704F3A">
            <w:r>
              <w:t>PA4</w:t>
            </w:r>
            <w:r w:rsidR="003E4976">
              <w:t>b</w:t>
            </w:r>
          </w:p>
        </w:tc>
        <w:tc>
          <w:tcPr>
            <w:tcW w:w="7088" w:type="dxa"/>
          </w:tcPr>
          <w:p w14:paraId="0CBCCC8F" w14:textId="3359B4BE" w:rsidR="007C005D" w:rsidRDefault="00DE637F">
            <w:r w:rsidRPr="00DE637F">
              <w:t>Business Energy Efficiency Project 2 (BEEP2)</w:t>
            </w:r>
            <w:r>
              <w:t>, NEYH</w:t>
            </w:r>
          </w:p>
        </w:tc>
      </w:tr>
      <w:tr w:rsidR="007C549E" w14:paraId="66ECBF4F" w14:textId="77777777" w:rsidTr="00B73EEA">
        <w:tc>
          <w:tcPr>
            <w:tcW w:w="1696" w:type="dxa"/>
          </w:tcPr>
          <w:p w14:paraId="6616C869" w14:textId="7A2C0C54" w:rsidR="007C549E" w:rsidRDefault="00961114">
            <w:r>
              <w:t>PA4</w:t>
            </w:r>
            <w:r w:rsidR="00D43ABD">
              <w:t>e</w:t>
            </w:r>
            <w:r>
              <w:t xml:space="preserve"> and 5</w:t>
            </w:r>
            <w:r w:rsidR="00D43ABD">
              <w:t>b</w:t>
            </w:r>
          </w:p>
        </w:tc>
        <w:tc>
          <w:tcPr>
            <w:tcW w:w="7088" w:type="dxa"/>
          </w:tcPr>
          <w:p w14:paraId="13134FE5" w14:textId="0E252833" w:rsidR="007C549E" w:rsidRDefault="007C549E">
            <w:r>
              <w:t>Castlegate Grey to Green</w:t>
            </w:r>
            <w:r w:rsidR="00961114">
              <w:t>, NEYH</w:t>
            </w:r>
          </w:p>
        </w:tc>
      </w:tr>
      <w:tr w:rsidR="00B92B41" w14:paraId="7E6CB897" w14:textId="77777777" w:rsidTr="00B73EEA">
        <w:tc>
          <w:tcPr>
            <w:tcW w:w="1696" w:type="dxa"/>
          </w:tcPr>
          <w:p w14:paraId="10B0E9B7" w14:textId="06E1DDAB" w:rsidR="00B92B41" w:rsidRDefault="00B92B41">
            <w:r>
              <w:t>PA4</w:t>
            </w:r>
            <w:r w:rsidR="00D43ABD">
              <w:t>a</w:t>
            </w:r>
          </w:p>
        </w:tc>
        <w:tc>
          <w:tcPr>
            <w:tcW w:w="7088" w:type="dxa"/>
          </w:tcPr>
          <w:p w14:paraId="6E02D9DC" w14:textId="78C140C8" w:rsidR="00B92B41" w:rsidRDefault="00B92B41">
            <w:r>
              <w:t>Community Solar Accelerator, GSE</w:t>
            </w:r>
          </w:p>
        </w:tc>
      </w:tr>
      <w:tr w:rsidR="00F12721" w14:paraId="11717461" w14:textId="77777777" w:rsidTr="00B73EEA">
        <w:tc>
          <w:tcPr>
            <w:tcW w:w="1696" w:type="dxa"/>
          </w:tcPr>
          <w:p w14:paraId="06AFBBD3" w14:textId="2962C98E" w:rsidR="00F12721" w:rsidRDefault="00DB5E3D">
            <w:r>
              <w:t>PA4</w:t>
            </w:r>
            <w:r w:rsidR="00103EEC">
              <w:t>c</w:t>
            </w:r>
          </w:p>
        </w:tc>
        <w:tc>
          <w:tcPr>
            <w:tcW w:w="7088" w:type="dxa"/>
          </w:tcPr>
          <w:p w14:paraId="1EC54840" w14:textId="476B4DAF" w:rsidR="00F12721" w:rsidRDefault="00F12721">
            <w:r>
              <w:t>CONNEXUS Homes</w:t>
            </w:r>
            <w:r w:rsidR="00DB5E3D">
              <w:t>, Midlands</w:t>
            </w:r>
          </w:p>
        </w:tc>
      </w:tr>
      <w:tr w:rsidR="00285115" w14:paraId="61996A73" w14:textId="77777777" w:rsidTr="00B73EEA">
        <w:tc>
          <w:tcPr>
            <w:tcW w:w="1696" w:type="dxa"/>
          </w:tcPr>
          <w:p w14:paraId="752F99D2" w14:textId="3F9D75EE" w:rsidR="00285115" w:rsidRDefault="00EC51DB">
            <w:r>
              <w:t>PA4</w:t>
            </w:r>
            <w:r w:rsidR="001E2BB7">
              <w:t>c</w:t>
            </w:r>
          </w:p>
        </w:tc>
        <w:tc>
          <w:tcPr>
            <w:tcW w:w="7088" w:type="dxa"/>
          </w:tcPr>
          <w:p w14:paraId="3E2D0EB1" w14:textId="5630FCF3" w:rsidR="00285115" w:rsidRDefault="00285115">
            <w:r>
              <w:t>Cutting the Carbon</w:t>
            </w:r>
            <w:r w:rsidR="00EC51DB">
              <w:t>, N</w:t>
            </w:r>
            <w:r w:rsidR="00802407">
              <w:t>W</w:t>
            </w:r>
          </w:p>
        </w:tc>
      </w:tr>
      <w:tr w:rsidR="00093318" w14:paraId="2E6E4780" w14:textId="77777777" w:rsidTr="00B73EEA">
        <w:tc>
          <w:tcPr>
            <w:tcW w:w="1696" w:type="dxa"/>
          </w:tcPr>
          <w:p w14:paraId="7BE6B534" w14:textId="4EBD220B" w:rsidR="00093318" w:rsidRDefault="00093318">
            <w:r>
              <w:t>PA4</w:t>
            </w:r>
            <w:r w:rsidR="006F00B9">
              <w:t>b,f</w:t>
            </w:r>
          </w:p>
        </w:tc>
        <w:tc>
          <w:tcPr>
            <w:tcW w:w="7088" w:type="dxa"/>
          </w:tcPr>
          <w:p w14:paraId="5CC28B7E" w14:textId="102D949F" w:rsidR="00093318" w:rsidRDefault="00093318">
            <w:r>
              <w:t>D2EE, Midlands</w:t>
            </w:r>
          </w:p>
        </w:tc>
      </w:tr>
      <w:tr w:rsidR="00352E3B" w14:paraId="4875C7F3" w14:textId="77777777" w:rsidTr="00B73EEA">
        <w:tc>
          <w:tcPr>
            <w:tcW w:w="1696" w:type="dxa"/>
          </w:tcPr>
          <w:p w14:paraId="24892F3F" w14:textId="48CFEA05" w:rsidR="00352E3B" w:rsidRDefault="00352E3B">
            <w:r>
              <w:t>PA4</w:t>
            </w:r>
            <w:r w:rsidR="006F00B9">
              <w:t>c</w:t>
            </w:r>
          </w:p>
        </w:tc>
        <w:tc>
          <w:tcPr>
            <w:tcW w:w="7088" w:type="dxa"/>
          </w:tcPr>
          <w:p w14:paraId="3DE655C9" w14:textId="6ABD2886" w:rsidR="00352E3B" w:rsidRDefault="00352E3B">
            <w:r>
              <w:t>Decarbonising Skipton</w:t>
            </w:r>
            <w:r w:rsidR="00961114">
              <w:t>, NEYH</w:t>
            </w:r>
          </w:p>
        </w:tc>
      </w:tr>
      <w:tr w:rsidR="000C5786" w14:paraId="59C76543" w14:textId="77777777" w:rsidTr="00B73EEA">
        <w:tc>
          <w:tcPr>
            <w:tcW w:w="1696" w:type="dxa"/>
          </w:tcPr>
          <w:p w14:paraId="552547CF" w14:textId="7419E34E" w:rsidR="000C5786" w:rsidRDefault="008010DA">
            <w:r>
              <w:t>PA4</w:t>
            </w:r>
            <w:r w:rsidR="001D30C7">
              <w:t>a</w:t>
            </w:r>
          </w:p>
        </w:tc>
        <w:tc>
          <w:tcPr>
            <w:tcW w:w="7088" w:type="dxa"/>
          </w:tcPr>
          <w:p w14:paraId="1240C4B7" w14:textId="5BFC1FC2" w:rsidR="000C5786" w:rsidRDefault="000C5786">
            <w:r>
              <w:t>DELETTI</w:t>
            </w:r>
            <w:r w:rsidR="008010DA">
              <w:t>, SW</w:t>
            </w:r>
          </w:p>
        </w:tc>
      </w:tr>
      <w:tr w:rsidR="00066F13" w14:paraId="4CA8E4A9" w14:textId="77777777" w:rsidTr="00B73EEA">
        <w:tc>
          <w:tcPr>
            <w:tcW w:w="1696" w:type="dxa"/>
          </w:tcPr>
          <w:p w14:paraId="6B5201AD" w14:textId="54261F1B" w:rsidR="00066F13" w:rsidRDefault="00066F13">
            <w:r>
              <w:t>PA4</w:t>
            </w:r>
            <w:r w:rsidR="003D69CB">
              <w:t>b</w:t>
            </w:r>
          </w:p>
        </w:tc>
        <w:tc>
          <w:tcPr>
            <w:tcW w:w="7088" w:type="dxa"/>
          </w:tcPr>
          <w:p w14:paraId="44174B19" w14:textId="371384D9" w:rsidR="00066F13" w:rsidRDefault="00066F13">
            <w:r>
              <w:t>Ecrofit, Midlands</w:t>
            </w:r>
          </w:p>
        </w:tc>
      </w:tr>
      <w:tr w:rsidR="009E75E8" w14:paraId="2FA83636" w14:textId="77777777" w:rsidTr="00B73EEA">
        <w:tc>
          <w:tcPr>
            <w:tcW w:w="1696" w:type="dxa"/>
          </w:tcPr>
          <w:p w14:paraId="7CB92052" w14:textId="55841F21" w:rsidR="009E75E8" w:rsidRDefault="009E75E8">
            <w:r>
              <w:t>PA4</w:t>
            </w:r>
            <w:r w:rsidR="003D69CB">
              <w:t>a</w:t>
            </w:r>
          </w:p>
        </w:tc>
        <w:tc>
          <w:tcPr>
            <w:tcW w:w="7088" w:type="dxa"/>
          </w:tcPr>
          <w:p w14:paraId="6519F3BB" w14:textId="3B600D12" w:rsidR="009E75E8" w:rsidRDefault="009E75E8">
            <w:r>
              <w:t>Eden Geothermal, South West</w:t>
            </w:r>
          </w:p>
        </w:tc>
      </w:tr>
      <w:tr w:rsidR="004B6D6D" w14:paraId="382B1EA2" w14:textId="77777777" w:rsidTr="00B73EEA">
        <w:tc>
          <w:tcPr>
            <w:tcW w:w="1696" w:type="dxa"/>
          </w:tcPr>
          <w:p w14:paraId="78D3BE12" w14:textId="28EB2DBF" w:rsidR="004B6D6D" w:rsidRDefault="004B6D6D">
            <w:r>
              <w:t>PA4</w:t>
            </w:r>
            <w:r w:rsidR="00256A63">
              <w:t>b</w:t>
            </w:r>
          </w:p>
        </w:tc>
        <w:tc>
          <w:tcPr>
            <w:tcW w:w="7088" w:type="dxa"/>
          </w:tcPr>
          <w:p w14:paraId="6E2FBB23" w14:textId="2430ED9B" w:rsidR="004B6D6D" w:rsidRDefault="004B6D6D">
            <w:r>
              <w:t>Emphasis3, GSE</w:t>
            </w:r>
          </w:p>
        </w:tc>
      </w:tr>
      <w:tr w:rsidR="00F042AE" w14:paraId="57D2FAF1" w14:textId="77777777" w:rsidTr="00B73EEA">
        <w:tc>
          <w:tcPr>
            <w:tcW w:w="1696" w:type="dxa"/>
          </w:tcPr>
          <w:p w14:paraId="46ABF2DF" w14:textId="26E74757" w:rsidR="00F042AE" w:rsidRDefault="00F042AE">
            <w:r>
              <w:lastRenderedPageBreak/>
              <w:t>PA4</w:t>
            </w:r>
            <w:r w:rsidR="0055180F">
              <w:t>c</w:t>
            </w:r>
          </w:p>
        </w:tc>
        <w:tc>
          <w:tcPr>
            <w:tcW w:w="7088" w:type="dxa"/>
          </w:tcPr>
          <w:p w14:paraId="4D913CB6" w14:textId="0FB65AFA" w:rsidR="00F042AE" w:rsidRDefault="00F042AE">
            <w:r>
              <w:t>Energy Low Carbon Housing Support, NW</w:t>
            </w:r>
          </w:p>
        </w:tc>
      </w:tr>
      <w:tr w:rsidR="00F210B2" w14:paraId="26CF7735" w14:textId="77777777" w:rsidTr="00B73EEA">
        <w:tc>
          <w:tcPr>
            <w:tcW w:w="1696" w:type="dxa"/>
          </w:tcPr>
          <w:p w14:paraId="5879BED1" w14:textId="48C34D31" w:rsidR="00F210B2" w:rsidRDefault="00F210B2">
            <w:r>
              <w:t>PA4</w:t>
            </w:r>
            <w:r w:rsidR="00151330">
              <w:t>c</w:t>
            </w:r>
          </w:p>
        </w:tc>
        <w:tc>
          <w:tcPr>
            <w:tcW w:w="7088" w:type="dxa"/>
          </w:tcPr>
          <w:p w14:paraId="519A482B" w14:textId="4CEEAB82" w:rsidR="00F210B2" w:rsidRDefault="00F210B2">
            <w:r>
              <w:t>Fitting Future Housing, NEYH</w:t>
            </w:r>
          </w:p>
        </w:tc>
      </w:tr>
      <w:tr w:rsidR="006D20EF" w14:paraId="2BDE3BFB" w14:textId="77777777" w:rsidTr="00B73EEA">
        <w:tc>
          <w:tcPr>
            <w:tcW w:w="1696" w:type="dxa"/>
          </w:tcPr>
          <w:p w14:paraId="087785FF" w14:textId="6D2233E0" w:rsidR="006D20EF" w:rsidRDefault="006D20EF">
            <w:r>
              <w:t>PA4</w:t>
            </w:r>
          </w:p>
        </w:tc>
        <w:tc>
          <w:tcPr>
            <w:tcW w:w="7088" w:type="dxa"/>
          </w:tcPr>
          <w:p w14:paraId="6C5C4C0B" w14:textId="35D6ABCF" w:rsidR="006D20EF" w:rsidRDefault="006D20EF">
            <w:r>
              <w:t>GLA RAW, London</w:t>
            </w:r>
          </w:p>
        </w:tc>
      </w:tr>
      <w:tr w:rsidR="002E3272" w14:paraId="33600CF2" w14:textId="77777777" w:rsidTr="00B73EEA">
        <w:tc>
          <w:tcPr>
            <w:tcW w:w="1696" w:type="dxa"/>
          </w:tcPr>
          <w:p w14:paraId="31E28642" w14:textId="56E4ACDD" w:rsidR="002E3272" w:rsidRDefault="00926701">
            <w:r>
              <w:t>PA4</w:t>
            </w:r>
            <w:r w:rsidR="00CC7114">
              <w:t>a</w:t>
            </w:r>
          </w:p>
        </w:tc>
        <w:tc>
          <w:tcPr>
            <w:tcW w:w="7088" w:type="dxa"/>
          </w:tcPr>
          <w:p w14:paraId="5A4565D2" w14:textId="42DF3F33" w:rsidR="002E3272" w:rsidRDefault="002E3272">
            <w:r>
              <w:t xml:space="preserve">Gressel Lane Home Energy Housing, </w:t>
            </w:r>
            <w:r w:rsidR="00926701">
              <w:t>Midlands</w:t>
            </w:r>
          </w:p>
        </w:tc>
      </w:tr>
      <w:tr w:rsidR="00735E46" w14:paraId="66331544" w14:textId="77777777" w:rsidTr="00B73EEA">
        <w:tc>
          <w:tcPr>
            <w:tcW w:w="1696" w:type="dxa"/>
          </w:tcPr>
          <w:p w14:paraId="7C129842" w14:textId="659876AA" w:rsidR="00735E46" w:rsidRDefault="00603EC3">
            <w:r>
              <w:t>PA4</w:t>
            </w:r>
            <w:r w:rsidR="005A10C7">
              <w:t>c</w:t>
            </w:r>
          </w:p>
        </w:tc>
        <w:tc>
          <w:tcPr>
            <w:tcW w:w="7088" w:type="dxa"/>
          </w:tcPr>
          <w:p w14:paraId="706823D2" w14:textId="3DAD6291" w:rsidR="00735E46" w:rsidRDefault="00603EC3">
            <w:r>
              <w:t>Hebburn Minewater Energy Scheme, NEYH</w:t>
            </w:r>
          </w:p>
        </w:tc>
      </w:tr>
      <w:tr w:rsidR="00B73EEA" w14:paraId="0F67AECC" w14:textId="77777777" w:rsidTr="00B73EEA">
        <w:tc>
          <w:tcPr>
            <w:tcW w:w="1696" w:type="dxa"/>
          </w:tcPr>
          <w:p w14:paraId="1B55C0F1" w14:textId="62E97616" w:rsidR="00B73EEA" w:rsidRDefault="00B73EEA">
            <w:r>
              <w:t>PA4</w:t>
            </w:r>
            <w:r w:rsidR="002F3F70">
              <w:t>f</w:t>
            </w:r>
          </w:p>
        </w:tc>
        <w:tc>
          <w:tcPr>
            <w:tcW w:w="7088" w:type="dxa"/>
          </w:tcPr>
          <w:p w14:paraId="43D794D9" w14:textId="62EF8E41" w:rsidR="00B73EEA" w:rsidRDefault="00B73EEA">
            <w:r>
              <w:t>Jubilee Pool Geothermal Programme, SW</w:t>
            </w:r>
          </w:p>
        </w:tc>
      </w:tr>
      <w:tr w:rsidR="003C7B59" w14:paraId="6BAC0A9A" w14:textId="77777777" w:rsidTr="00B73EEA">
        <w:tc>
          <w:tcPr>
            <w:tcW w:w="1696" w:type="dxa"/>
          </w:tcPr>
          <w:p w14:paraId="3F4197D7" w14:textId="3C97E75F" w:rsidR="003C7B59" w:rsidRDefault="003C7B59">
            <w:r>
              <w:t>PA4</w:t>
            </w:r>
            <w:r w:rsidR="0037789C">
              <w:t>c</w:t>
            </w:r>
          </w:p>
        </w:tc>
        <w:tc>
          <w:tcPr>
            <w:tcW w:w="7088" w:type="dxa"/>
          </w:tcPr>
          <w:p w14:paraId="526AF0FD" w14:textId="75E5D1F1" w:rsidR="003C7B59" w:rsidRDefault="003C7B59">
            <w:r w:rsidRPr="003C7B59">
              <w:t>Lincoln Green District Heating in Multi Storey Flats</w:t>
            </w:r>
            <w:r>
              <w:t>, NEYH</w:t>
            </w:r>
          </w:p>
        </w:tc>
      </w:tr>
      <w:tr w:rsidR="00594AE5" w14:paraId="075AA0D9" w14:textId="77777777" w:rsidTr="00B73EEA">
        <w:tc>
          <w:tcPr>
            <w:tcW w:w="1696" w:type="dxa"/>
          </w:tcPr>
          <w:p w14:paraId="0E866F21" w14:textId="5B41AAA5" w:rsidR="00594AE5" w:rsidRDefault="006C3B21">
            <w:r>
              <w:t>PA4</w:t>
            </w:r>
            <w:r w:rsidR="00E82F8C">
              <w:t>b</w:t>
            </w:r>
          </w:p>
        </w:tc>
        <w:tc>
          <w:tcPr>
            <w:tcW w:w="7088" w:type="dxa"/>
          </w:tcPr>
          <w:p w14:paraId="5661F757" w14:textId="2589042A" w:rsidR="00594AE5" w:rsidRDefault="00594AE5">
            <w:r>
              <w:t>Low Carbon</w:t>
            </w:r>
            <w:r w:rsidR="006C3B21">
              <w:t xml:space="preserve"> Business Evolution Programme</w:t>
            </w:r>
          </w:p>
        </w:tc>
      </w:tr>
      <w:tr w:rsidR="00C808C1" w14:paraId="046CA305" w14:textId="77777777" w:rsidTr="00B73EEA">
        <w:tc>
          <w:tcPr>
            <w:tcW w:w="1696" w:type="dxa"/>
          </w:tcPr>
          <w:p w14:paraId="4CBA3913" w14:textId="013C55B6" w:rsidR="00C808C1" w:rsidRDefault="004D1DF8">
            <w:r>
              <w:t>PA4</w:t>
            </w:r>
            <w:r w:rsidR="00E82F8C">
              <w:t>b</w:t>
            </w:r>
          </w:p>
        </w:tc>
        <w:tc>
          <w:tcPr>
            <w:tcW w:w="7088" w:type="dxa"/>
          </w:tcPr>
          <w:p w14:paraId="1F2C6007" w14:textId="5E30B59C" w:rsidR="00C808C1" w:rsidRDefault="00C808C1">
            <w:r>
              <w:t>Low Carbon Business Support</w:t>
            </w:r>
            <w:r w:rsidR="004D1DF8">
              <w:t>, NEYH</w:t>
            </w:r>
          </w:p>
        </w:tc>
      </w:tr>
      <w:tr w:rsidR="006F0B2A" w14:paraId="319203D0" w14:textId="77777777" w:rsidTr="00B73EEA">
        <w:tc>
          <w:tcPr>
            <w:tcW w:w="1696" w:type="dxa"/>
          </w:tcPr>
          <w:p w14:paraId="4D3DD897" w14:textId="2BB00A88" w:rsidR="006F0B2A" w:rsidRDefault="006F0B2A">
            <w:r>
              <w:t>PA4</w:t>
            </w:r>
            <w:r w:rsidR="0017793F">
              <w:t>b</w:t>
            </w:r>
          </w:p>
        </w:tc>
        <w:tc>
          <w:tcPr>
            <w:tcW w:w="7088" w:type="dxa"/>
          </w:tcPr>
          <w:p w14:paraId="58AAF551" w14:textId="76165089" w:rsidR="006F0B2A" w:rsidRDefault="006F0B2A">
            <w:r>
              <w:t>Low Carbon Challenge Fund, SW</w:t>
            </w:r>
          </w:p>
        </w:tc>
      </w:tr>
      <w:tr w:rsidR="00161B58" w14:paraId="6BF62DA8" w14:textId="77777777" w:rsidTr="00B73EEA">
        <w:tc>
          <w:tcPr>
            <w:tcW w:w="1696" w:type="dxa"/>
          </w:tcPr>
          <w:p w14:paraId="52088897" w14:textId="643D6609" w:rsidR="00161B58" w:rsidRDefault="00161B58">
            <w:r>
              <w:t>PA4</w:t>
            </w:r>
            <w:r w:rsidR="00D50A7F">
              <w:t>f</w:t>
            </w:r>
          </w:p>
        </w:tc>
        <w:tc>
          <w:tcPr>
            <w:tcW w:w="7088" w:type="dxa"/>
          </w:tcPr>
          <w:p w14:paraId="2C6CFB6C" w14:textId="6B2D1535" w:rsidR="00161B58" w:rsidRDefault="00161B58">
            <w:r>
              <w:t>Low Carbon Devon, South West</w:t>
            </w:r>
          </w:p>
        </w:tc>
      </w:tr>
      <w:tr w:rsidR="007F7FB5" w14:paraId="2ADA0213" w14:textId="77777777" w:rsidTr="00B73EEA">
        <w:tc>
          <w:tcPr>
            <w:tcW w:w="1696" w:type="dxa"/>
          </w:tcPr>
          <w:p w14:paraId="5A31B62D" w14:textId="06CB7713" w:rsidR="007F7FB5" w:rsidRDefault="007F7FB5">
            <w:r>
              <w:t>PA4</w:t>
            </w:r>
            <w:r w:rsidR="00E61089">
              <w:t>b</w:t>
            </w:r>
          </w:p>
        </w:tc>
        <w:tc>
          <w:tcPr>
            <w:tcW w:w="7088" w:type="dxa"/>
          </w:tcPr>
          <w:p w14:paraId="4026C82B" w14:textId="06F8E693" w:rsidR="007F7FB5" w:rsidRDefault="007F7FB5">
            <w:r>
              <w:t>Low Carbon Workspaces, GSE</w:t>
            </w:r>
          </w:p>
        </w:tc>
      </w:tr>
      <w:tr w:rsidR="00B73EEA" w14:paraId="46092285" w14:textId="77777777" w:rsidTr="00B73EEA">
        <w:tc>
          <w:tcPr>
            <w:tcW w:w="1696" w:type="dxa"/>
          </w:tcPr>
          <w:p w14:paraId="5E8F5027" w14:textId="11451BD8" w:rsidR="00B73EEA" w:rsidRDefault="00B73EEA">
            <w:r>
              <w:t>PA4</w:t>
            </w:r>
            <w:r w:rsidR="00E94A27">
              <w:t>a</w:t>
            </w:r>
          </w:p>
        </w:tc>
        <w:tc>
          <w:tcPr>
            <w:tcW w:w="7088" w:type="dxa"/>
          </w:tcPr>
          <w:p w14:paraId="3B02D7E3" w14:textId="45DBD964" w:rsidR="00B73EEA" w:rsidRDefault="00B73EEA">
            <w:r>
              <w:t>Marches Renewable Energy</w:t>
            </w:r>
          </w:p>
        </w:tc>
      </w:tr>
      <w:tr w:rsidR="00B73EEA" w14:paraId="78DDAB96" w14:textId="77777777" w:rsidTr="00B73EEA">
        <w:tc>
          <w:tcPr>
            <w:tcW w:w="1696" w:type="dxa"/>
          </w:tcPr>
          <w:p w14:paraId="08A955F1" w14:textId="0DB21D6A" w:rsidR="00B73EEA" w:rsidRDefault="00B73EEA">
            <w:r>
              <w:t>PA4</w:t>
            </w:r>
            <w:r w:rsidR="000B0369">
              <w:t>b</w:t>
            </w:r>
          </w:p>
        </w:tc>
        <w:tc>
          <w:tcPr>
            <w:tcW w:w="7088" w:type="dxa"/>
          </w:tcPr>
          <w:p w14:paraId="6352B1E0" w14:textId="7D5D33E3" w:rsidR="00B73EEA" w:rsidRDefault="00B73EEA">
            <w:r>
              <w:t>N2EG, Midlands</w:t>
            </w:r>
          </w:p>
        </w:tc>
      </w:tr>
      <w:tr w:rsidR="001E7A89" w14:paraId="713C5CC0" w14:textId="77777777" w:rsidTr="00B73EEA">
        <w:tc>
          <w:tcPr>
            <w:tcW w:w="1696" w:type="dxa"/>
          </w:tcPr>
          <w:p w14:paraId="559D20C8" w14:textId="291F496E" w:rsidR="001E7A89" w:rsidRDefault="00A939D0">
            <w:r>
              <w:t>PA4</w:t>
            </w:r>
            <w:r w:rsidR="00045A0F">
              <w:t>b</w:t>
            </w:r>
          </w:p>
        </w:tc>
        <w:tc>
          <w:tcPr>
            <w:tcW w:w="7088" w:type="dxa"/>
          </w:tcPr>
          <w:p w14:paraId="07FF8921" w14:textId="4B452772" w:rsidR="001E7A89" w:rsidRDefault="001E7A89">
            <w:r>
              <w:t>REBiz, NEYH</w:t>
            </w:r>
          </w:p>
        </w:tc>
      </w:tr>
      <w:tr w:rsidR="00E9477A" w14:paraId="771BBD11" w14:textId="77777777" w:rsidTr="00B73EEA">
        <w:tc>
          <w:tcPr>
            <w:tcW w:w="1696" w:type="dxa"/>
          </w:tcPr>
          <w:p w14:paraId="5B360EA3" w14:textId="3050C00D" w:rsidR="00E9477A" w:rsidRDefault="00827384">
            <w:r>
              <w:t>PA4</w:t>
            </w:r>
            <w:r w:rsidR="00045A0F">
              <w:t>c</w:t>
            </w:r>
          </w:p>
        </w:tc>
        <w:tc>
          <w:tcPr>
            <w:tcW w:w="7088" w:type="dxa"/>
          </w:tcPr>
          <w:p w14:paraId="43DC57A9" w14:textId="09E9D8CA" w:rsidR="00E9477A" w:rsidRPr="003B6019" w:rsidRDefault="00E9477A">
            <w:r w:rsidRPr="00E9477A">
              <w:t>RENEW (Luton/Corby/Kettering)</w:t>
            </w:r>
            <w:r>
              <w:t>, Midlands</w:t>
            </w:r>
          </w:p>
        </w:tc>
      </w:tr>
      <w:tr w:rsidR="00D27128" w14:paraId="34171976" w14:textId="77777777" w:rsidTr="00B73EEA">
        <w:tc>
          <w:tcPr>
            <w:tcW w:w="1696" w:type="dxa"/>
          </w:tcPr>
          <w:p w14:paraId="28044B0F" w14:textId="24E48A51" w:rsidR="00D27128" w:rsidRDefault="00D27128">
            <w:r>
              <w:t>PA4</w:t>
            </w:r>
            <w:r w:rsidR="00045A0F">
              <w:t>c</w:t>
            </w:r>
          </w:p>
        </w:tc>
        <w:tc>
          <w:tcPr>
            <w:tcW w:w="7088" w:type="dxa"/>
          </w:tcPr>
          <w:p w14:paraId="47C03752" w14:textId="21ED1D0C" w:rsidR="00D27128" w:rsidRDefault="00D27128">
            <w:r>
              <w:t>RENEW2, Midlands</w:t>
            </w:r>
          </w:p>
        </w:tc>
      </w:tr>
      <w:tr w:rsidR="00D13DC4" w14:paraId="6E7D99BF" w14:textId="77777777" w:rsidTr="00B73EEA">
        <w:tc>
          <w:tcPr>
            <w:tcW w:w="1696" w:type="dxa"/>
          </w:tcPr>
          <w:p w14:paraId="304D2BFA" w14:textId="6E9B05DD" w:rsidR="00D13DC4" w:rsidRPr="00D13DC4" w:rsidRDefault="00D13DC4">
            <w:pPr>
              <w:rPr>
                <w:caps/>
              </w:rPr>
            </w:pPr>
            <w:r>
              <w:t>PA4</w:t>
            </w:r>
            <w:r w:rsidR="00045A0F">
              <w:t>c</w:t>
            </w:r>
          </w:p>
        </w:tc>
        <w:tc>
          <w:tcPr>
            <w:tcW w:w="7088" w:type="dxa"/>
          </w:tcPr>
          <w:p w14:paraId="1B9CEEB0" w14:textId="36F5DB39" w:rsidR="00D13DC4" w:rsidRPr="003B6019" w:rsidRDefault="00D13DC4">
            <w:r>
              <w:t>Retrofit for the Future, NW</w:t>
            </w:r>
          </w:p>
        </w:tc>
      </w:tr>
      <w:tr w:rsidR="00E867C9" w14:paraId="36480A74" w14:textId="77777777" w:rsidTr="00B73EEA">
        <w:tc>
          <w:tcPr>
            <w:tcW w:w="1696" w:type="dxa"/>
          </w:tcPr>
          <w:p w14:paraId="7FB83718" w14:textId="2CC113BD" w:rsidR="00E867C9" w:rsidRDefault="00E867C9">
            <w:r>
              <w:t>PA4</w:t>
            </w:r>
            <w:r w:rsidR="00034FC6">
              <w:t>f</w:t>
            </w:r>
          </w:p>
        </w:tc>
        <w:tc>
          <w:tcPr>
            <w:tcW w:w="7088" w:type="dxa"/>
          </w:tcPr>
          <w:p w14:paraId="5926884E" w14:textId="32FDBAA8" w:rsidR="00E867C9" w:rsidRDefault="00E867C9">
            <w:pPr>
              <w:rPr>
                <w:rFonts w:ascii="Calibri" w:hAnsi="Calibri" w:cs="Calibri"/>
                <w:color w:val="444444"/>
                <w:shd w:val="clear" w:color="auto" w:fill="FFFFFF"/>
              </w:rPr>
            </w:pPr>
            <w:r>
              <w:rPr>
                <w:rFonts w:ascii="Calibri" w:hAnsi="Calibri" w:cs="Calibri"/>
                <w:color w:val="444444"/>
                <w:shd w:val="clear" w:color="auto" w:fill="FFFFFF"/>
              </w:rPr>
              <w:t>SEND, Midlands</w:t>
            </w:r>
          </w:p>
        </w:tc>
      </w:tr>
      <w:tr w:rsidR="00FB6693" w14:paraId="7E2AF73B" w14:textId="77777777" w:rsidTr="00B73EEA">
        <w:tc>
          <w:tcPr>
            <w:tcW w:w="1696" w:type="dxa"/>
          </w:tcPr>
          <w:p w14:paraId="6A66B9D3" w14:textId="2ACA8514" w:rsidR="00FB6693" w:rsidRDefault="00FB6693">
            <w:r>
              <w:t>PA4</w:t>
            </w:r>
          </w:p>
        </w:tc>
        <w:tc>
          <w:tcPr>
            <w:tcW w:w="7088" w:type="dxa"/>
          </w:tcPr>
          <w:p w14:paraId="01F3B9C9" w14:textId="2CC571EB" w:rsidR="00FB6693" w:rsidRDefault="00FB6693">
            <w:pPr>
              <w:rPr>
                <w:rFonts w:ascii="Calibri" w:hAnsi="Calibri" w:cs="Calibri"/>
                <w:color w:val="444444"/>
                <w:shd w:val="clear" w:color="auto" w:fill="FFFFFF"/>
              </w:rPr>
            </w:pPr>
            <w:r>
              <w:rPr>
                <w:rFonts w:ascii="Calibri" w:hAnsi="Calibri" w:cs="Calibri"/>
                <w:color w:val="444444"/>
                <w:shd w:val="clear" w:color="auto" w:fill="FFFFFF"/>
              </w:rPr>
              <w:t>SENE, GSE</w:t>
            </w:r>
          </w:p>
        </w:tc>
      </w:tr>
      <w:tr w:rsidR="002E7575" w14:paraId="019034DF" w14:textId="77777777" w:rsidTr="00B73EEA">
        <w:tc>
          <w:tcPr>
            <w:tcW w:w="1696" w:type="dxa"/>
          </w:tcPr>
          <w:p w14:paraId="206AB060" w14:textId="7E0C2EF4" w:rsidR="002E7575" w:rsidRDefault="002E7575">
            <w:r>
              <w:t>PA4</w:t>
            </w:r>
          </w:p>
        </w:tc>
        <w:tc>
          <w:tcPr>
            <w:tcW w:w="7088" w:type="dxa"/>
          </w:tcPr>
          <w:p w14:paraId="37FD0AB3" w14:textId="7394020D" w:rsidR="002E7575" w:rsidRDefault="002E7575">
            <w:pPr>
              <w:rPr>
                <w:rFonts w:ascii="Calibri" w:hAnsi="Calibri" w:cs="Calibri"/>
                <w:color w:val="444444"/>
                <w:shd w:val="clear" w:color="auto" w:fill="FFFFFF"/>
              </w:rPr>
            </w:pPr>
            <w:r>
              <w:rPr>
                <w:rFonts w:ascii="Calibri" w:hAnsi="Calibri" w:cs="Calibri"/>
                <w:color w:val="444444"/>
                <w:shd w:val="clear" w:color="auto" w:fill="FFFFFF"/>
              </w:rPr>
              <w:t>Smart Energy Grid Demonstrator, GSE</w:t>
            </w:r>
          </w:p>
        </w:tc>
      </w:tr>
      <w:tr w:rsidR="005A2D47" w14:paraId="64B98A82" w14:textId="77777777" w:rsidTr="00B73EEA">
        <w:tc>
          <w:tcPr>
            <w:tcW w:w="1696" w:type="dxa"/>
          </w:tcPr>
          <w:p w14:paraId="08C7052D" w14:textId="38BEA2AC" w:rsidR="005A2D47" w:rsidRDefault="005A2D47">
            <w:r>
              <w:t>PA4</w:t>
            </w:r>
            <w:r w:rsidR="001E685B">
              <w:t>e</w:t>
            </w:r>
          </w:p>
        </w:tc>
        <w:tc>
          <w:tcPr>
            <w:tcW w:w="7088" w:type="dxa"/>
          </w:tcPr>
          <w:p w14:paraId="561E5541" w14:textId="14C0520B" w:rsidR="005A2D47" w:rsidRDefault="009A5114">
            <w:pPr>
              <w:rPr>
                <w:rFonts w:ascii="Calibri" w:hAnsi="Calibri" w:cs="Calibri"/>
                <w:color w:val="444444"/>
                <w:shd w:val="clear" w:color="auto" w:fill="FFFFFF"/>
              </w:rPr>
            </w:pPr>
            <w:r>
              <w:rPr>
                <w:rFonts w:ascii="Calibri" w:hAnsi="Calibri" w:cs="Calibri"/>
                <w:color w:val="444444"/>
                <w:shd w:val="clear" w:color="auto" w:fill="FFFFFF"/>
              </w:rPr>
              <w:t>SMART Intelligence Infrastructure</w:t>
            </w:r>
            <w:r w:rsidR="00CE19FC">
              <w:rPr>
                <w:rFonts w:ascii="Calibri" w:hAnsi="Calibri" w:cs="Calibri"/>
                <w:color w:val="444444"/>
                <w:shd w:val="clear" w:color="auto" w:fill="FFFFFF"/>
              </w:rPr>
              <w:t xml:space="preserve"> Investment Project, Midlands</w:t>
            </w:r>
          </w:p>
        </w:tc>
      </w:tr>
      <w:tr w:rsidR="00F64413" w14:paraId="4B93CE23" w14:textId="77777777" w:rsidTr="00B73EEA">
        <w:tc>
          <w:tcPr>
            <w:tcW w:w="1696" w:type="dxa"/>
          </w:tcPr>
          <w:p w14:paraId="0224EE57" w14:textId="0C4E3B27" w:rsidR="00F64413" w:rsidRDefault="00F64413">
            <w:r>
              <w:t>PA4</w:t>
            </w:r>
            <w:r w:rsidR="00E2127D">
              <w:t>b</w:t>
            </w:r>
          </w:p>
        </w:tc>
        <w:tc>
          <w:tcPr>
            <w:tcW w:w="7088" w:type="dxa"/>
          </w:tcPr>
          <w:p w14:paraId="5DD83C72" w14:textId="2343BCA7" w:rsidR="00F64413" w:rsidRDefault="00F64413">
            <w:r>
              <w:t>SMILE, GSE</w:t>
            </w:r>
          </w:p>
        </w:tc>
      </w:tr>
      <w:tr w:rsidR="00FC3AF9" w14:paraId="112ACE36" w14:textId="77777777" w:rsidTr="00B73EEA">
        <w:tc>
          <w:tcPr>
            <w:tcW w:w="1696" w:type="dxa"/>
          </w:tcPr>
          <w:p w14:paraId="0C918EF4" w14:textId="31E3B703" w:rsidR="00FC3AF9" w:rsidRDefault="00FC3AF9">
            <w:r>
              <w:t>PA4</w:t>
            </w:r>
            <w:r w:rsidR="00C94C2A">
              <w:t>b</w:t>
            </w:r>
          </w:p>
        </w:tc>
        <w:tc>
          <w:tcPr>
            <w:tcW w:w="7088" w:type="dxa"/>
          </w:tcPr>
          <w:p w14:paraId="4725D35F" w14:textId="557D87A3" w:rsidR="00FC3AF9" w:rsidRDefault="00FC3AF9">
            <w:r>
              <w:t>Sustainability in Enterprise, Midlands</w:t>
            </w:r>
          </w:p>
        </w:tc>
      </w:tr>
      <w:tr w:rsidR="00350D78" w14:paraId="56AAFBE7" w14:textId="77777777" w:rsidTr="00B73EEA">
        <w:tc>
          <w:tcPr>
            <w:tcW w:w="1696" w:type="dxa"/>
          </w:tcPr>
          <w:p w14:paraId="05945BE8" w14:textId="3715B1A2" w:rsidR="00350D78" w:rsidRDefault="00350D78">
            <w:r>
              <w:t>PA4</w:t>
            </w:r>
            <w:r w:rsidR="00270A4C">
              <w:t>c</w:t>
            </w:r>
          </w:p>
        </w:tc>
        <w:tc>
          <w:tcPr>
            <w:tcW w:w="7088" w:type="dxa"/>
          </w:tcPr>
          <w:p w14:paraId="279693A5" w14:textId="2BE3492B" w:rsidR="00350D78" w:rsidRDefault="00350D78">
            <w:r>
              <w:rPr>
                <w:rFonts w:ascii="Calibri" w:hAnsi="Calibri" w:cs="Calibri"/>
                <w:color w:val="444444"/>
                <w:shd w:val="clear" w:color="auto" w:fill="FFFFFF"/>
              </w:rPr>
              <w:t>Sustainable Energy in Public Buildings, Midlands</w:t>
            </w:r>
          </w:p>
        </w:tc>
      </w:tr>
      <w:tr w:rsidR="00BD766B" w14:paraId="374E1084" w14:textId="77777777" w:rsidTr="00B73EEA">
        <w:tc>
          <w:tcPr>
            <w:tcW w:w="1696" w:type="dxa"/>
          </w:tcPr>
          <w:p w14:paraId="059CBEC9" w14:textId="49425DE0" w:rsidR="00BD766B" w:rsidRDefault="00BD766B">
            <w:r>
              <w:t>PA4</w:t>
            </w:r>
            <w:r w:rsidR="00DA0D53">
              <w:t>f</w:t>
            </w:r>
          </w:p>
        </w:tc>
        <w:tc>
          <w:tcPr>
            <w:tcW w:w="7088" w:type="dxa"/>
          </w:tcPr>
          <w:p w14:paraId="694FD93E" w14:textId="476F5276" w:rsidR="00BD766B" w:rsidRDefault="00BD766B">
            <w:r w:rsidRPr="00BD766B">
              <w:t>Tees Valley Hydrogen Innovation Project</w:t>
            </w:r>
            <w:r w:rsidR="00225CA9">
              <w:t>, NEYH</w:t>
            </w:r>
          </w:p>
        </w:tc>
      </w:tr>
      <w:tr w:rsidR="001D3583" w14:paraId="27D97B39" w14:textId="77777777" w:rsidTr="00B73EEA">
        <w:tc>
          <w:tcPr>
            <w:tcW w:w="1696" w:type="dxa"/>
          </w:tcPr>
          <w:p w14:paraId="6D43C1C8" w14:textId="47AF15D0" w:rsidR="001D3583" w:rsidRDefault="001D6CD7">
            <w:r>
              <w:t>PA4</w:t>
            </w:r>
            <w:r w:rsidR="00916001">
              <w:t>f</w:t>
            </w:r>
          </w:p>
        </w:tc>
        <w:tc>
          <w:tcPr>
            <w:tcW w:w="7088" w:type="dxa"/>
          </w:tcPr>
          <w:p w14:paraId="5B6E0C44" w14:textId="5459BE9C" w:rsidR="001D3583" w:rsidRDefault="001D3583">
            <w:r>
              <w:t xml:space="preserve">Translational Energy Research Centre, </w:t>
            </w:r>
            <w:r w:rsidR="001D6CD7">
              <w:t>NEYH</w:t>
            </w:r>
          </w:p>
        </w:tc>
      </w:tr>
      <w:tr w:rsidR="005C5780" w14:paraId="02CBA4D4" w14:textId="77777777" w:rsidTr="00B73EEA">
        <w:tc>
          <w:tcPr>
            <w:tcW w:w="1696" w:type="dxa"/>
          </w:tcPr>
          <w:p w14:paraId="2F6F45EC" w14:textId="424A9531" w:rsidR="005C5780" w:rsidRDefault="005C5780">
            <w:r>
              <w:t>PA4</w:t>
            </w:r>
            <w:r w:rsidR="00BD37D8">
              <w:t>a,f</w:t>
            </w:r>
          </w:p>
        </w:tc>
        <w:tc>
          <w:tcPr>
            <w:tcW w:w="7088" w:type="dxa"/>
          </w:tcPr>
          <w:p w14:paraId="5ADA4666" w14:textId="35CA1C97" w:rsidR="005C5780" w:rsidRDefault="005C5780">
            <w:pPr>
              <w:rPr>
                <w:rFonts w:ascii="Calibri" w:hAnsi="Calibri" w:cs="Calibri"/>
                <w:color w:val="444444"/>
                <w:shd w:val="clear" w:color="auto" w:fill="FFFFFF"/>
              </w:rPr>
            </w:pPr>
            <w:r>
              <w:rPr>
                <w:rFonts w:ascii="Calibri" w:hAnsi="Calibri" w:cs="Calibri"/>
                <w:color w:val="444444"/>
                <w:shd w:val="clear" w:color="auto" w:fill="FFFFFF"/>
              </w:rPr>
              <w:t>United Downs Deep Geothermal Power, SW</w:t>
            </w:r>
          </w:p>
        </w:tc>
      </w:tr>
      <w:tr w:rsidR="00360B73" w14:paraId="66D46D41" w14:textId="77777777" w:rsidTr="00B73EEA">
        <w:tc>
          <w:tcPr>
            <w:tcW w:w="1696" w:type="dxa"/>
          </w:tcPr>
          <w:p w14:paraId="45F806F7" w14:textId="6C21E91C" w:rsidR="00360B73" w:rsidRDefault="00B24131">
            <w:r>
              <w:t>PA4</w:t>
            </w:r>
            <w:r w:rsidR="00A07F71">
              <w:t>a</w:t>
            </w:r>
          </w:p>
        </w:tc>
        <w:tc>
          <w:tcPr>
            <w:tcW w:w="7088" w:type="dxa"/>
          </w:tcPr>
          <w:p w14:paraId="572FFB9C" w14:textId="7A2260D8" w:rsidR="00360B73" w:rsidRDefault="00360B73">
            <w:r>
              <w:rPr>
                <w:rFonts w:ascii="Calibri" w:hAnsi="Calibri" w:cs="Calibri"/>
                <w:color w:val="444444"/>
                <w:shd w:val="clear" w:color="auto" w:fill="FFFFFF"/>
              </w:rPr>
              <w:t>Water Lane Smart Grid and Storage Project, SW</w:t>
            </w:r>
          </w:p>
        </w:tc>
      </w:tr>
      <w:tr w:rsidR="00B73EEA" w14:paraId="1B23ED01" w14:textId="77777777" w:rsidTr="00B73EEA">
        <w:tc>
          <w:tcPr>
            <w:tcW w:w="1696" w:type="dxa"/>
          </w:tcPr>
          <w:p w14:paraId="11C15536" w14:textId="3A57450D" w:rsidR="00B73EEA" w:rsidRDefault="00B73EEA">
            <w:r>
              <w:t>PA4</w:t>
            </w:r>
            <w:r w:rsidR="008776FE">
              <w:t>a</w:t>
            </w:r>
          </w:p>
        </w:tc>
        <w:tc>
          <w:tcPr>
            <w:tcW w:w="7088" w:type="dxa"/>
          </w:tcPr>
          <w:p w14:paraId="40EEB370" w14:textId="77777777" w:rsidR="00B73EEA" w:rsidRDefault="00B73EEA">
            <w:r>
              <w:t>Worcestershire Low Carbon Business Programme, Midlands</w:t>
            </w:r>
          </w:p>
        </w:tc>
      </w:tr>
    </w:tbl>
    <w:p w14:paraId="5E481959" w14:textId="77777777" w:rsidR="00730C70" w:rsidRDefault="00730C70"/>
    <w:p w14:paraId="06465CBB" w14:textId="77777777" w:rsidR="001F1CAB" w:rsidRDefault="001F1CAB" w:rsidP="001F1CAB">
      <w:r>
        <w:t>Key – GSE – Greater South East / NEYH – North East Yorkshire and Humber / NW – North West / SW – South West</w:t>
      </w:r>
    </w:p>
    <w:p w14:paraId="2CC153D6" w14:textId="77777777" w:rsidR="008678AC" w:rsidRDefault="008678AC"/>
    <w:sectPr w:rsidR="008678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A6B36" w14:textId="77777777" w:rsidR="001C4317" w:rsidRDefault="001C4317">
      <w:pPr>
        <w:spacing w:after="0" w:line="240" w:lineRule="auto"/>
      </w:pPr>
    </w:p>
  </w:endnote>
  <w:endnote w:type="continuationSeparator" w:id="0">
    <w:p w14:paraId="1E051DF7" w14:textId="77777777" w:rsidR="001C4317" w:rsidRDefault="001C43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9DABC" w14:textId="77777777" w:rsidR="00DD5EB1" w:rsidRDefault="00DD5E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3F332" w14:textId="77777777" w:rsidR="00DD5EB1" w:rsidRDefault="00DD5E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F5BB2" w14:textId="77777777" w:rsidR="00DD5EB1" w:rsidRDefault="00DD5E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9577A" w14:textId="77777777" w:rsidR="001C4317" w:rsidRDefault="001C4317">
      <w:pPr>
        <w:spacing w:after="0" w:line="240" w:lineRule="auto"/>
      </w:pPr>
    </w:p>
  </w:footnote>
  <w:footnote w:type="continuationSeparator" w:id="0">
    <w:p w14:paraId="6FD688A3" w14:textId="77777777" w:rsidR="001C4317" w:rsidRDefault="001C43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702D8" w14:textId="77777777" w:rsidR="00DD5EB1" w:rsidRDefault="00DD5E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FB493" w14:textId="77777777" w:rsidR="00DD5EB1" w:rsidRDefault="00DD5E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AB305" w14:textId="77777777" w:rsidR="00DD5EB1" w:rsidRDefault="00DD5E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670E3"/>
    <w:multiLevelType w:val="multilevel"/>
    <w:tmpl w:val="15CA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AE62AF1"/>
    <w:multiLevelType w:val="multilevel"/>
    <w:tmpl w:val="262C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BD278C5"/>
    <w:multiLevelType w:val="multilevel"/>
    <w:tmpl w:val="FE72E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33473BD"/>
    <w:multiLevelType w:val="multilevel"/>
    <w:tmpl w:val="CCE61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7C87867"/>
    <w:multiLevelType w:val="multilevel"/>
    <w:tmpl w:val="CAF01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94533357">
    <w:abstractNumId w:val="1"/>
  </w:num>
  <w:num w:numId="2" w16cid:durableId="817958388">
    <w:abstractNumId w:val="2"/>
  </w:num>
  <w:num w:numId="3" w16cid:durableId="1184594721">
    <w:abstractNumId w:val="0"/>
  </w:num>
  <w:num w:numId="4" w16cid:durableId="2016569914">
    <w:abstractNumId w:val="3"/>
  </w:num>
  <w:num w:numId="5" w16cid:durableId="17938634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C70"/>
    <w:rsid w:val="00000437"/>
    <w:rsid w:val="0000765C"/>
    <w:rsid w:val="00034FC6"/>
    <w:rsid w:val="00045A0F"/>
    <w:rsid w:val="0005330B"/>
    <w:rsid w:val="000664D1"/>
    <w:rsid w:val="00066F13"/>
    <w:rsid w:val="000716A6"/>
    <w:rsid w:val="000728D6"/>
    <w:rsid w:val="00085637"/>
    <w:rsid w:val="00093318"/>
    <w:rsid w:val="00094E99"/>
    <w:rsid w:val="000969DF"/>
    <w:rsid w:val="000A076B"/>
    <w:rsid w:val="000A27A4"/>
    <w:rsid w:val="000B0369"/>
    <w:rsid w:val="000B06A8"/>
    <w:rsid w:val="000C5786"/>
    <w:rsid w:val="000D1C21"/>
    <w:rsid w:val="000E58EF"/>
    <w:rsid w:val="000F026F"/>
    <w:rsid w:val="00103EEC"/>
    <w:rsid w:val="00111D8A"/>
    <w:rsid w:val="00125E8E"/>
    <w:rsid w:val="00127D98"/>
    <w:rsid w:val="001457CA"/>
    <w:rsid w:val="00146AF3"/>
    <w:rsid w:val="0014748D"/>
    <w:rsid w:val="00151330"/>
    <w:rsid w:val="001515A5"/>
    <w:rsid w:val="001551DD"/>
    <w:rsid w:val="00156A92"/>
    <w:rsid w:val="0015776F"/>
    <w:rsid w:val="00161B58"/>
    <w:rsid w:val="001710B6"/>
    <w:rsid w:val="0017793F"/>
    <w:rsid w:val="00193A9A"/>
    <w:rsid w:val="001953CB"/>
    <w:rsid w:val="001A546B"/>
    <w:rsid w:val="001A5F83"/>
    <w:rsid w:val="001C4317"/>
    <w:rsid w:val="001D30C7"/>
    <w:rsid w:val="001D3583"/>
    <w:rsid w:val="001D6CD7"/>
    <w:rsid w:val="001E2BB7"/>
    <w:rsid w:val="001E685B"/>
    <w:rsid w:val="001E7A89"/>
    <w:rsid w:val="001F1CAB"/>
    <w:rsid w:val="001F6E2D"/>
    <w:rsid w:val="0020194C"/>
    <w:rsid w:val="00211E9C"/>
    <w:rsid w:val="00225CA9"/>
    <w:rsid w:val="00227D26"/>
    <w:rsid w:val="00254189"/>
    <w:rsid w:val="00256A63"/>
    <w:rsid w:val="00270A4C"/>
    <w:rsid w:val="002761B8"/>
    <w:rsid w:val="00280853"/>
    <w:rsid w:val="0028155E"/>
    <w:rsid w:val="00285115"/>
    <w:rsid w:val="00290604"/>
    <w:rsid w:val="0029609E"/>
    <w:rsid w:val="002A2565"/>
    <w:rsid w:val="002D54DF"/>
    <w:rsid w:val="002E22DC"/>
    <w:rsid w:val="002E3272"/>
    <w:rsid w:val="002E7575"/>
    <w:rsid w:val="002F3F70"/>
    <w:rsid w:val="003002C1"/>
    <w:rsid w:val="0031681A"/>
    <w:rsid w:val="0032789E"/>
    <w:rsid w:val="003303BB"/>
    <w:rsid w:val="00330645"/>
    <w:rsid w:val="003333AB"/>
    <w:rsid w:val="00341DEC"/>
    <w:rsid w:val="00350D78"/>
    <w:rsid w:val="00352E3B"/>
    <w:rsid w:val="00360B73"/>
    <w:rsid w:val="00373385"/>
    <w:rsid w:val="00374DF7"/>
    <w:rsid w:val="0037789C"/>
    <w:rsid w:val="003B466A"/>
    <w:rsid w:val="003B5066"/>
    <w:rsid w:val="003B6019"/>
    <w:rsid w:val="003C12F0"/>
    <w:rsid w:val="003C7B59"/>
    <w:rsid w:val="003D69CB"/>
    <w:rsid w:val="003D6C34"/>
    <w:rsid w:val="003E3E5E"/>
    <w:rsid w:val="003E4976"/>
    <w:rsid w:val="003E59D6"/>
    <w:rsid w:val="003E747C"/>
    <w:rsid w:val="003F2400"/>
    <w:rsid w:val="004122DD"/>
    <w:rsid w:val="00412624"/>
    <w:rsid w:val="00420F94"/>
    <w:rsid w:val="00440A7D"/>
    <w:rsid w:val="004543E0"/>
    <w:rsid w:val="004565B2"/>
    <w:rsid w:val="00457373"/>
    <w:rsid w:val="00472D9B"/>
    <w:rsid w:val="004772E2"/>
    <w:rsid w:val="004832CA"/>
    <w:rsid w:val="004837B1"/>
    <w:rsid w:val="00493027"/>
    <w:rsid w:val="004B2543"/>
    <w:rsid w:val="004B6D6D"/>
    <w:rsid w:val="004C2EB0"/>
    <w:rsid w:val="004D1DF8"/>
    <w:rsid w:val="004F131E"/>
    <w:rsid w:val="00502567"/>
    <w:rsid w:val="0050486C"/>
    <w:rsid w:val="00507724"/>
    <w:rsid w:val="00521A92"/>
    <w:rsid w:val="00535201"/>
    <w:rsid w:val="0055180F"/>
    <w:rsid w:val="005555C6"/>
    <w:rsid w:val="00563AA7"/>
    <w:rsid w:val="005720B6"/>
    <w:rsid w:val="00594AE5"/>
    <w:rsid w:val="00595781"/>
    <w:rsid w:val="005A10C7"/>
    <w:rsid w:val="005A2D47"/>
    <w:rsid w:val="005B1259"/>
    <w:rsid w:val="005C2DBC"/>
    <w:rsid w:val="005C5780"/>
    <w:rsid w:val="005C5E23"/>
    <w:rsid w:val="005D3BD6"/>
    <w:rsid w:val="00603EC3"/>
    <w:rsid w:val="00610C6E"/>
    <w:rsid w:val="00640950"/>
    <w:rsid w:val="006539FF"/>
    <w:rsid w:val="00662281"/>
    <w:rsid w:val="00676B9C"/>
    <w:rsid w:val="00695BCE"/>
    <w:rsid w:val="006A388E"/>
    <w:rsid w:val="006B0A33"/>
    <w:rsid w:val="006C3B21"/>
    <w:rsid w:val="006D20EF"/>
    <w:rsid w:val="006E557B"/>
    <w:rsid w:val="006E595E"/>
    <w:rsid w:val="006E6EEC"/>
    <w:rsid w:val="006F00B9"/>
    <w:rsid w:val="006F0B2A"/>
    <w:rsid w:val="006F26AF"/>
    <w:rsid w:val="006F382E"/>
    <w:rsid w:val="0070337C"/>
    <w:rsid w:val="00704F3A"/>
    <w:rsid w:val="007247B9"/>
    <w:rsid w:val="007263CB"/>
    <w:rsid w:val="00730C46"/>
    <w:rsid w:val="00730C70"/>
    <w:rsid w:val="00735E46"/>
    <w:rsid w:val="00737581"/>
    <w:rsid w:val="007443BA"/>
    <w:rsid w:val="00747932"/>
    <w:rsid w:val="00772950"/>
    <w:rsid w:val="00776B47"/>
    <w:rsid w:val="007A4DB6"/>
    <w:rsid w:val="007C005D"/>
    <w:rsid w:val="007C5495"/>
    <w:rsid w:val="007C549E"/>
    <w:rsid w:val="007F02F6"/>
    <w:rsid w:val="007F7FB5"/>
    <w:rsid w:val="008010DA"/>
    <w:rsid w:val="008015F6"/>
    <w:rsid w:val="00802407"/>
    <w:rsid w:val="00807AB6"/>
    <w:rsid w:val="00815CAE"/>
    <w:rsid w:val="00823867"/>
    <w:rsid w:val="00827384"/>
    <w:rsid w:val="0085733D"/>
    <w:rsid w:val="008678AC"/>
    <w:rsid w:val="008776FE"/>
    <w:rsid w:val="008931AC"/>
    <w:rsid w:val="00894B7C"/>
    <w:rsid w:val="008A0390"/>
    <w:rsid w:val="008A1E04"/>
    <w:rsid w:val="008C07AA"/>
    <w:rsid w:val="008E49D4"/>
    <w:rsid w:val="008E5858"/>
    <w:rsid w:val="008E5F04"/>
    <w:rsid w:val="00916001"/>
    <w:rsid w:val="00917952"/>
    <w:rsid w:val="009261F7"/>
    <w:rsid w:val="00926701"/>
    <w:rsid w:val="00931B2C"/>
    <w:rsid w:val="009336A9"/>
    <w:rsid w:val="009359B4"/>
    <w:rsid w:val="0094721B"/>
    <w:rsid w:val="00953604"/>
    <w:rsid w:val="009538E3"/>
    <w:rsid w:val="0095623B"/>
    <w:rsid w:val="00961114"/>
    <w:rsid w:val="009713AF"/>
    <w:rsid w:val="0098044F"/>
    <w:rsid w:val="00981A9A"/>
    <w:rsid w:val="00987FBB"/>
    <w:rsid w:val="009911E6"/>
    <w:rsid w:val="00994A5B"/>
    <w:rsid w:val="00996822"/>
    <w:rsid w:val="009A1157"/>
    <w:rsid w:val="009A5114"/>
    <w:rsid w:val="009A5C81"/>
    <w:rsid w:val="009B5366"/>
    <w:rsid w:val="009C1578"/>
    <w:rsid w:val="009E43DE"/>
    <w:rsid w:val="009E75E8"/>
    <w:rsid w:val="009F7D2E"/>
    <w:rsid w:val="00A01F29"/>
    <w:rsid w:val="00A07F71"/>
    <w:rsid w:val="00A22A9B"/>
    <w:rsid w:val="00A24E23"/>
    <w:rsid w:val="00A27493"/>
    <w:rsid w:val="00A51641"/>
    <w:rsid w:val="00A55B0B"/>
    <w:rsid w:val="00A86337"/>
    <w:rsid w:val="00A92377"/>
    <w:rsid w:val="00A939D0"/>
    <w:rsid w:val="00AA7B32"/>
    <w:rsid w:val="00AE5A8A"/>
    <w:rsid w:val="00AE77D2"/>
    <w:rsid w:val="00AF2AB2"/>
    <w:rsid w:val="00AF6917"/>
    <w:rsid w:val="00B10F9F"/>
    <w:rsid w:val="00B22E10"/>
    <w:rsid w:val="00B24131"/>
    <w:rsid w:val="00B420E0"/>
    <w:rsid w:val="00B47667"/>
    <w:rsid w:val="00B529E0"/>
    <w:rsid w:val="00B664A3"/>
    <w:rsid w:val="00B676CD"/>
    <w:rsid w:val="00B73EEA"/>
    <w:rsid w:val="00B87658"/>
    <w:rsid w:val="00B91D91"/>
    <w:rsid w:val="00B92B41"/>
    <w:rsid w:val="00BA1430"/>
    <w:rsid w:val="00BA7FEA"/>
    <w:rsid w:val="00BB26BA"/>
    <w:rsid w:val="00BB5B13"/>
    <w:rsid w:val="00BB66D0"/>
    <w:rsid w:val="00BD37D8"/>
    <w:rsid w:val="00BD766B"/>
    <w:rsid w:val="00BE5821"/>
    <w:rsid w:val="00BE73B0"/>
    <w:rsid w:val="00BF5E86"/>
    <w:rsid w:val="00C01E43"/>
    <w:rsid w:val="00C02D86"/>
    <w:rsid w:val="00C1664C"/>
    <w:rsid w:val="00C2541C"/>
    <w:rsid w:val="00C348E2"/>
    <w:rsid w:val="00C3495F"/>
    <w:rsid w:val="00C501E1"/>
    <w:rsid w:val="00C754BC"/>
    <w:rsid w:val="00C808C1"/>
    <w:rsid w:val="00C94C2A"/>
    <w:rsid w:val="00CC63DD"/>
    <w:rsid w:val="00CC7114"/>
    <w:rsid w:val="00CE19FC"/>
    <w:rsid w:val="00CF6983"/>
    <w:rsid w:val="00D13DC4"/>
    <w:rsid w:val="00D1550F"/>
    <w:rsid w:val="00D26777"/>
    <w:rsid w:val="00D27128"/>
    <w:rsid w:val="00D43ABD"/>
    <w:rsid w:val="00D50A7F"/>
    <w:rsid w:val="00D83EF1"/>
    <w:rsid w:val="00D86B8A"/>
    <w:rsid w:val="00DA0D53"/>
    <w:rsid w:val="00DB5E3D"/>
    <w:rsid w:val="00DD1D2B"/>
    <w:rsid w:val="00DD464E"/>
    <w:rsid w:val="00DD48B8"/>
    <w:rsid w:val="00DD5EB1"/>
    <w:rsid w:val="00DE637F"/>
    <w:rsid w:val="00E00657"/>
    <w:rsid w:val="00E175B0"/>
    <w:rsid w:val="00E17694"/>
    <w:rsid w:val="00E21098"/>
    <w:rsid w:val="00E2127D"/>
    <w:rsid w:val="00E3536D"/>
    <w:rsid w:val="00E4375E"/>
    <w:rsid w:val="00E57355"/>
    <w:rsid w:val="00E577B6"/>
    <w:rsid w:val="00E60B48"/>
    <w:rsid w:val="00E61089"/>
    <w:rsid w:val="00E82F8C"/>
    <w:rsid w:val="00E867C9"/>
    <w:rsid w:val="00E9256F"/>
    <w:rsid w:val="00E9477A"/>
    <w:rsid w:val="00E94A27"/>
    <w:rsid w:val="00EA6A28"/>
    <w:rsid w:val="00EB08C1"/>
    <w:rsid w:val="00EB40BC"/>
    <w:rsid w:val="00EC1A0B"/>
    <w:rsid w:val="00EC51DB"/>
    <w:rsid w:val="00F042AE"/>
    <w:rsid w:val="00F0639B"/>
    <w:rsid w:val="00F12721"/>
    <w:rsid w:val="00F210B2"/>
    <w:rsid w:val="00F25D15"/>
    <w:rsid w:val="00F26089"/>
    <w:rsid w:val="00F312DE"/>
    <w:rsid w:val="00F51E96"/>
    <w:rsid w:val="00F64413"/>
    <w:rsid w:val="00F828A2"/>
    <w:rsid w:val="00F830D7"/>
    <w:rsid w:val="00F903F4"/>
    <w:rsid w:val="00F95A13"/>
    <w:rsid w:val="00F968B4"/>
    <w:rsid w:val="00FA3FAC"/>
    <w:rsid w:val="00FB6693"/>
    <w:rsid w:val="00FC3AF9"/>
    <w:rsid w:val="00FD4677"/>
    <w:rsid w:val="00FF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97E75"/>
  <w15:chartTrackingRefBased/>
  <w15:docId w15:val="{C5E72F0E-FE66-4F35-A5B1-F3AF93F0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0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5E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EB1"/>
  </w:style>
  <w:style w:type="paragraph" w:styleId="Footer">
    <w:name w:val="footer"/>
    <w:basedOn w:val="Normal"/>
    <w:link w:val="FooterChar"/>
    <w:uiPriority w:val="99"/>
    <w:unhideWhenUsed/>
    <w:rsid w:val="00DD5E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EB1"/>
  </w:style>
  <w:style w:type="character" w:styleId="Hyperlink">
    <w:name w:val="Hyperlink"/>
    <w:basedOn w:val="DefaultParagraphFont"/>
    <w:uiPriority w:val="99"/>
    <w:unhideWhenUsed/>
    <w:rsid w:val="008678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2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gov.uk/government/publications/evaluation-of-the-european-regional-development-fund-2014-to-202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bd41ebe-fca6-4f2c-aecb-bf3a17e72416}" enabled="1" method="Privileged" siteId="{bf346810-9c7d-43de-a872-24a2ef3995a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Martell</dc:creator>
  <cp:keywords/>
  <dc:description/>
  <cp:lastModifiedBy>Rob Martell</cp:lastModifiedBy>
  <cp:revision>69</cp:revision>
  <dcterms:created xsi:type="dcterms:W3CDTF">2024-08-08T15:57:00Z</dcterms:created>
  <dcterms:modified xsi:type="dcterms:W3CDTF">2024-08-09T08:37:00Z</dcterms:modified>
</cp:coreProperties>
</file>