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D0884FD" w14:textId="75B56A20" w:rsidR="00675BC4" w:rsidRDefault="000651CB" w:rsidP="00432FEE">
            <w:pPr>
              <w:spacing w:before="240"/>
              <w:ind w:left="-113"/>
              <w:jc w:val="center"/>
              <w:rPr>
                <w:rFonts w:ascii="Arial" w:hAnsi="Arial" w:cs="Arial"/>
                <w:b/>
                <w:sz w:val="28"/>
                <w:szCs w:val="28"/>
                <w:lang w:val="en-US"/>
              </w:rPr>
            </w:pPr>
            <w:r w:rsidRPr="00DF3EAC">
              <w:rPr>
                <w:rFonts w:ascii="Arial" w:hAnsi="Arial" w:cs="Arial"/>
                <w:b/>
                <w:sz w:val="28"/>
                <w:szCs w:val="28"/>
                <w:lang w:val="en-US"/>
              </w:rPr>
              <w:t xml:space="preserve">APPLICATION FOR A </w:t>
            </w:r>
            <w:r w:rsidR="0045763A">
              <w:rPr>
                <w:rFonts w:ascii="Arial" w:hAnsi="Arial" w:cs="Arial"/>
                <w:b/>
                <w:sz w:val="28"/>
                <w:szCs w:val="28"/>
                <w:lang w:val="en-US"/>
              </w:rPr>
              <w:t>SPECIAL MEASURES DIRECTION</w:t>
            </w:r>
          </w:p>
          <w:p w14:paraId="1E675114" w14:textId="63BCDE66" w:rsidR="000651CB" w:rsidRPr="00FB05EB" w:rsidRDefault="000651CB" w:rsidP="00432FEE">
            <w:pPr>
              <w:spacing w:before="120"/>
              <w:ind w:left="-113"/>
              <w:jc w:val="center"/>
              <w:rPr>
                <w:rFonts w:ascii="Arial" w:hAnsi="Arial" w:cs="Arial"/>
                <w:bCs/>
                <w:i/>
                <w:iCs/>
                <w:sz w:val="24"/>
                <w:szCs w:val="24"/>
                <w:lang w:val="en-US"/>
              </w:rPr>
            </w:pPr>
            <w:r w:rsidRPr="00FB05EB">
              <w:rPr>
                <w:rFonts w:ascii="Arial" w:hAnsi="Arial" w:cs="Arial"/>
                <w:bCs/>
                <w:i/>
                <w:iCs/>
                <w:sz w:val="24"/>
                <w:szCs w:val="24"/>
                <w:lang w:val="en-US"/>
              </w:rPr>
              <w:t xml:space="preserve">(Criminal Procedure Rules, </w:t>
            </w:r>
            <w:r w:rsidR="00A23C57" w:rsidRPr="00FB05EB">
              <w:rPr>
                <w:rFonts w:ascii="Arial" w:hAnsi="Arial" w:cs="Arial"/>
                <w:bCs/>
                <w:i/>
                <w:iCs/>
                <w:sz w:val="24"/>
                <w:szCs w:val="24"/>
                <w:lang w:val="en-US"/>
              </w:rPr>
              <w:t>r</w:t>
            </w:r>
            <w:r w:rsidR="00A23C57">
              <w:rPr>
                <w:rFonts w:ascii="Arial" w:hAnsi="Arial" w:cs="Arial"/>
                <w:bCs/>
                <w:i/>
                <w:iCs/>
                <w:sz w:val="24"/>
                <w:szCs w:val="24"/>
                <w:lang w:val="en-US"/>
              </w:rPr>
              <w:t>ules</w:t>
            </w:r>
            <w:r w:rsidR="00FB05EB" w:rsidRPr="00FB05EB">
              <w:rPr>
                <w:rFonts w:ascii="Arial" w:hAnsi="Arial" w:cs="Arial"/>
                <w:bCs/>
                <w:i/>
                <w:iCs/>
                <w:sz w:val="24"/>
                <w:szCs w:val="24"/>
                <w:lang w:val="en-US"/>
              </w:rPr>
              <w:t xml:space="preserve"> </w:t>
            </w:r>
            <w:r w:rsidR="00A23C57">
              <w:rPr>
                <w:rFonts w:ascii="Arial" w:hAnsi="Arial" w:cs="Arial"/>
                <w:bCs/>
                <w:i/>
                <w:iCs/>
                <w:sz w:val="24"/>
                <w:szCs w:val="24"/>
                <w:lang w:val="en-US"/>
              </w:rPr>
              <w:t xml:space="preserve">18.4 and </w:t>
            </w:r>
            <w:r w:rsidR="00575EA3">
              <w:rPr>
                <w:rFonts w:ascii="Arial" w:hAnsi="Arial" w:cs="Arial"/>
                <w:bCs/>
                <w:i/>
                <w:iCs/>
                <w:sz w:val="24"/>
                <w:szCs w:val="24"/>
                <w:lang w:val="en-US"/>
              </w:rPr>
              <w:t>18.10</w:t>
            </w:r>
            <w:r w:rsidR="00FB05EB" w:rsidRPr="00FB05EB">
              <w:rPr>
                <w:rFonts w:ascii="Arial" w:hAnsi="Arial" w:cs="Arial"/>
                <w:bCs/>
                <w:i/>
                <w:iCs/>
                <w:sz w:val="24"/>
                <w:szCs w:val="24"/>
                <w:lang w:val="en-US"/>
              </w:rPr>
              <w:t>)</w:t>
            </w:r>
          </w:p>
          <w:p w14:paraId="190833F4" w14:textId="3431FECB" w:rsidR="00B7772C" w:rsidRPr="00AB6788" w:rsidRDefault="00B7772C" w:rsidP="00D167E8">
            <w:pPr>
              <w:ind w:left="-113"/>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56F1B762" w14:textId="77777777" w:rsidR="002B40E3" w:rsidRDefault="002B40E3" w:rsidP="002B40E3">
            <w:pPr>
              <w:rPr>
                <w:rFonts w:ascii="Arial" w:hAnsi="Arial" w:cs="Arial"/>
                <w:bCs/>
                <w:sz w:val="22"/>
                <w:lang w:val="en-US"/>
              </w:rPr>
            </w:pPr>
          </w:p>
          <w:p w14:paraId="2BC36476" w14:textId="4CAC6B93" w:rsidR="00CF5411" w:rsidRPr="002B40E3" w:rsidRDefault="00926DEC" w:rsidP="00926DEC">
            <w:pPr>
              <w:jc w:val="center"/>
              <w:rPr>
                <w:rFonts w:ascii="Arial" w:hAnsi="Arial" w:cs="Arial"/>
                <w:b/>
                <w:sz w:val="22"/>
                <w:lang w:val="en-US"/>
              </w:rPr>
            </w:pPr>
            <w:bookmarkStart w:id="0" w:name="PartA"/>
            <w:r w:rsidRPr="002B40E3">
              <w:rPr>
                <w:rFonts w:ascii="Arial" w:hAnsi="Arial" w:cs="Arial"/>
                <w:b/>
                <w:sz w:val="22"/>
                <w:lang w:val="en-US"/>
              </w:rPr>
              <w:t xml:space="preserve">PART </w:t>
            </w:r>
            <w:r w:rsidR="007F57C9">
              <w:rPr>
                <w:rFonts w:ascii="Arial" w:hAnsi="Arial" w:cs="Arial"/>
                <w:b/>
                <w:sz w:val="22"/>
                <w:lang w:val="en-US"/>
              </w:rPr>
              <w:t>A</w:t>
            </w:r>
            <w:r w:rsidRPr="002B40E3">
              <w:rPr>
                <w:rFonts w:ascii="Arial" w:hAnsi="Arial" w:cs="Arial"/>
                <w:b/>
                <w:sz w:val="22"/>
                <w:lang w:val="en-US"/>
              </w:rPr>
              <w:t>: CASE DETAILS AND HOW TO USE THIS FORM</w:t>
            </w:r>
            <w:bookmarkEnd w:id="0"/>
          </w:p>
          <w:p w14:paraId="1C9C9D15" w14:textId="19CB9084" w:rsidR="00B3419B" w:rsidRDefault="00B3419B" w:rsidP="00B47CFD">
            <w:pPr>
              <w:spacing w:before="120"/>
              <w:rPr>
                <w:rFonts w:ascii="Arial" w:hAnsi="Arial" w:cs="Arial"/>
                <w:bCs/>
                <w:sz w:val="22"/>
                <w:lang w:val="en-US"/>
              </w:rPr>
            </w:pPr>
            <w:r>
              <w:rPr>
                <w:rFonts w:ascii="Arial" w:hAnsi="Arial" w:cs="Arial"/>
                <w:bCs/>
                <w:sz w:val="22"/>
                <w:lang w:val="en-US"/>
              </w:rPr>
              <w:t xml:space="preserve">See the guidance </w:t>
            </w:r>
            <w:r w:rsidR="00B94670">
              <w:rPr>
                <w:rFonts w:ascii="Arial" w:hAnsi="Arial" w:cs="Arial"/>
                <w:bCs/>
                <w:sz w:val="22"/>
                <w:lang w:val="en-US"/>
              </w:rPr>
              <w:t xml:space="preserve">notes </w:t>
            </w:r>
            <w:r>
              <w:rPr>
                <w:rFonts w:ascii="Arial" w:hAnsi="Arial" w:cs="Arial"/>
                <w:bCs/>
                <w:sz w:val="22"/>
                <w:lang w:val="en-US"/>
              </w:rPr>
              <w:t>(‘GN’) at the end of this form</w:t>
            </w:r>
            <w:r w:rsidR="00D13D6E">
              <w:rPr>
                <w:rFonts w:ascii="Arial" w:hAnsi="Arial" w:cs="Arial"/>
                <w:bCs/>
                <w:sz w:val="22"/>
                <w:lang w:val="en-US"/>
              </w:rPr>
              <w:t xml:space="preserve">. The </w:t>
            </w:r>
            <w:r w:rsidR="00CD6553">
              <w:rPr>
                <w:rFonts w:ascii="Arial" w:hAnsi="Arial" w:cs="Arial"/>
                <w:bCs/>
                <w:sz w:val="22"/>
                <w:lang w:val="en-US"/>
              </w:rPr>
              <w:t xml:space="preserve">notes </w:t>
            </w:r>
            <w:r w:rsidR="00D13D6E">
              <w:rPr>
                <w:rFonts w:ascii="Arial" w:hAnsi="Arial" w:cs="Arial"/>
                <w:bCs/>
                <w:sz w:val="22"/>
                <w:lang w:val="en-US"/>
              </w:rPr>
              <w:t xml:space="preserve">explain when a witness may be </w:t>
            </w:r>
            <w:r w:rsidR="00984CDA">
              <w:rPr>
                <w:rFonts w:ascii="Arial" w:hAnsi="Arial" w:cs="Arial"/>
                <w:bCs/>
                <w:sz w:val="22"/>
                <w:lang w:val="en-US"/>
              </w:rPr>
              <w:t>eligible for the assistance of special measures</w:t>
            </w:r>
            <w:r w:rsidR="00375C5E" w:rsidRPr="004A77F7">
              <w:rPr>
                <w:rFonts w:ascii="Arial" w:hAnsi="Arial" w:cs="Arial"/>
                <w:bCs/>
                <w:sz w:val="22"/>
                <w:szCs w:val="22"/>
                <w:vertAlign w:val="superscript"/>
                <w:lang w:val="en-US"/>
              </w:rPr>
              <w:t xml:space="preserve"> </w:t>
            </w:r>
            <w:hyperlink w:anchor="GN3" w:history="1">
              <w:r w:rsidR="00375C5E" w:rsidRPr="00EA5AD9">
                <w:rPr>
                  <w:rStyle w:val="Hyperlink"/>
                  <w:rFonts w:ascii="Arial" w:hAnsi="Arial" w:cs="Arial"/>
                  <w:bCs/>
                  <w:sz w:val="22"/>
                  <w:szCs w:val="22"/>
                  <w:vertAlign w:val="superscript"/>
                  <w:lang w:val="en-US"/>
                </w:rPr>
                <w:t>GN3</w:t>
              </w:r>
            </w:hyperlink>
            <w:r w:rsidR="00FE6887">
              <w:rPr>
                <w:rFonts w:ascii="Arial" w:hAnsi="Arial" w:cs="Arial"/>
                <w:bCs/>
                <w:sz w:val="22"/>
                <w:lang w:val="en-US"/>
              </w:rPr>
              <w:t xml:space="preserve"> </w:t>
            </w:r>
            <w:r w:rsidR="00074E5B">
              <w:rPr>
                <w:rFonts w:ascii="Arial" w:hAnsi="Arial" w:cs="Arial"/>
                <w:bCs/>
                <w:sz w:val="22"/>
                <w:lang w:val="en-US"/>
              </w:rPr>
              <w:t xml:space="preserve">and </w:t>
            </w:r>
            <w:r w:rsidR="00FE6887">
              <w:rPr>
                <w:rFonts w:ascii="Arial" w:hAnsi="Arial" w:cs="Arial"/>
                <w:bCs/>
                <w:sz w:val="22"/>
                <w:lang w:val="en-US"/>
              </w:rPr>
              <w:t>include other</w:t>
            </w:r>
            <w:r w:rsidR="00235DA7">
              <w:rPr>
                <w:rFonts w:ascii="Arial" w:hAnsi="Arial" w:cs="Arial"/>
                <w:bCs/>
                <w:sz w:val="22"/>
                <w:lang w:val="en-US"/>
              </w:rPr>
              <w:t xml:space="preserve"> information relevant to making an application</w:t>
            </w:r>
            <w:r w:rsidR="005C0593" w:rsidRPr="00DA1F32">
              <w:rPr>
                <w:rFonts w:ascii="Arial" w:hAnsi="Arial" w:cs="Arial"/>
                <w:bCs/>
                <w:sz w:val="22"/>
                <w:lang w:val="en-US"/>
              </w:rPr>
              <w:t>.</w:t>
            </w:r>
          </w:p>
          <w:p w14:paraId="01F1BCA4" w14:textId="77777777" w:rsidR="00CF5411" w:rsidRPr="005D31D5" w:rsidRDefault="00CF5411" w:rsidP="00B47CFD">
            <w:pPr>
              <w:spacing w:before="120"/>
              <w:rPr>
                <w:rFonts w:ascii="Arial" w:hAnsi="Arial" w:cs="Arial"/>
                <w:b/>
                <w:sz w:val="22"/>
              </w:rPr>
            </w:pPr>
            <w:r w:rsidRPr="005D31D5">
              <w:rPr>
                <w:rFonts w:ascii="Arial" w:hAnsi="Arial" w:cs="Arial"/>
                <w:b/>
                <w:sz w:val="22"/>
              </w:rPr>
              <w:t>Case details</w:t>
            </w:r>
          </w:p>
          <w:p w14:paraId="31DE94C7" w14:textId="37B1A8DD" w:rsidR="00CF5411" w:rsidRPr="003A13D9" w:rsidRDefault="00CF5411" w:rsidP="00E648EE">
            <w:pPr>
              <w:spacing w:before="120"/>
              <w:rPr>
                <w:rFonts w:ascii="Arial" w:hAnsi="Arial" w:cs="Arial"/>
                <w:bCs/>
                <w:sz w:val="22"/>
              </w:rPr>
            </w:pPr>
            <w:r w:rsidRPr="003A13D9">
              <w:rPr>
                <w:rFonts w:ascii="Arial" w:hAnsi="Arial" w:cs="Arial"/>
                <w:bCs/>
                <w:sz w:val="22"/>
              </w:rPr>
              <w:t>Name of defendant</w:t>
            </w:r>
            <w:r w:rsidR="00E648EE">
              <w:rPr>
                <w:rFonts w:ascii="Arial" w:hAnsi="Arial" w:cs="Arial"/>
                <w:bCs/>
                <w:sz w:val="22"/>
              </w:rPr>
              <w:t>(s)</w:t>
            </w:r>
            <w:r w:rsidRPr="003A13D9">
              <w:rPr>
                <w:rFonts w:ascii="Arial" w:hAnsi="Arial" w:cs="Arial"/>
                <w:bCs/>
                <w:sz w:val="22"/>
              </w:rPr>
              <w:t>:</w:t>
            </w:r>
            <w:r w:rsidR="00E648EE">
              <w:rPr>
                <w:rFonts w:ascii="Arial" w:hAnsi="Arial" w:cs="Arial"/>
                <w:bCs/>
                <w:sz w:val="22"/>
              </w:rPr>
              <w:t xml:space="preserve"> ………………………………………………………………………………………………...</w:t>
            </w:r>
          </w:p>
          <w:p w14:paraId="42FE6EC9" w14:textId="681ADFE8" w:rsidR="00CF5411" w:rsidRPr="003A13D9" w:rsidRDefault="00CF5411" w:rsidP="00E648EE">
            <w:pPr>
              <w:spacing w:before="120"/>
              <w:rPr>
                <w:rFonts w:ascii="Arial" w:hAnsi="Arial" w:cs="Arial"/>
                <w:bCs/>
                <w:sz w:val="22"/>
              </w:rPr>
            </w:pPr>
            <w:r w:rsidRPr="003A13D9">
              <w:rPr>
                <w:rFonts w:ascii="Arial" w:hAnsi="Arial" w:cs="Arial"/>
                <w:bCs/>
                <w:sz w:val="22"/>
              </w:rPr>
              <w:t>Court:</w:t>
            </w:r>
            <w:r w:rsidR="00E648EE">
              <w:rPr>
                <w:rFonts w:ascii="Arial" w:hAnsi="Arial" w:cs="Arial"/>
                <w:bCs/>
                <w:sz w:val="22"/>
              </w:rPr>
              <w:t xml:space="preserve"> ……………………………………………………………………………………………………………………</w:t>
            </w:r>
          </w:p>
          <w:p w14:paraId="35ECF35B" w14:textId="1C73E435" w:rsidR="00CF5411" w:rsidRPr="003A13D9" w:rsidRDefault="00CF5411" w:rsidP="00E648EE">
            <w:pPr>
              <w:spacing w:before="120"/>
              <w:rPr>
                <w:rFonts w:ascii="Arial" w:hAnsi="Arial" w:cs="Arial"/>
                <w:bCs/>
                <w:sz w:val="22"/>
              </w:rPr>
            </w:pPr>
            <w:r w:rsidRPr="003A13D9">
              <w:rPr>
                <w:rFonts w:ascii="Arial" w:hAnsi="Arial" w:cs="Arial"/>
                <w:bCs/>
                <w:sz w:val="22"/>
              </w:rPr>
              <w:t>Case reference number</w:t>
            </w:r>
            <w:r w:rsidR="00765B37">
              <w:rPr>
                <w:rFonts w:ascii="Arial" w:hAnsi="Arial" w:cs="Arial"/>
                <w:bCs/>
                <w:sz w:val="22"/>
              </w:rPr>
              <w:t xml:space="preserve"> / URN</w:t>
            </w:r>
            <w:r w:rsidRPr="003A13D9">
              <w:rPr>
                <w:rFonts w:ascii="Arial" w:hAnsi="Arial" w:cs="Arial"/>
                <w:bCs/>
                <w:sz w:val="22"/>
              </w:rPr>
              <w:t>:</w:t>
            </w:r>
            <w:r w:rsidR="00E648EE">
              <w:rPr>
                <w:rFonts w:ascii="Arial" w:hAnsi="Arial" w:cs="Arial"/>
                <w:bCs/>
                <w:sz w:val="22"/>
              </w:rPr>
              <w:t xml:space="preserve"> ………………………………………………………………………………………</w:t>
            </w:r>
          </w:p>
          <w:p w14:paraId="73A0920F" w14:textId="62A18F44" w:rsidR="00CF5411" w:rsidRPr="003A13D9" w:rsidRDefault="001D0B8E" w:rsidP="00AD6B00">
            <w:pPr>
              <w:spacing w:before="120"/>
              <w:rPr>
                <w:rFonts w:ascii="Arial" w:hAnsi="Arial" w:cs="Arial"/>
                <w:bCs/>
                <w:sz w:val="22"/>
                <w:lang w:val="en-US"/>
              </w:rPr>
            </w:pPr>
            <w:r w:rsidRPr="00675F3C">
              <w:rPr>
                <w:rFonts w:ascii="Arial" w:hAnsi="Arial" w:cs="Arial"/>
                <w:b/>
                <w:sz w:val="22"/>
                <w:lang w:val="en-US"/>
              </w:rPr>
              <w:t>Application by</w:t>
            </w:r>
            <w:r w:rsidR="00E648EE" w:rsidRPr="00675F3C">
              <w:rPr>
                <w:rFonts w:ascii="Arial" w:hAnsi="Arial" w:cs="Arial"/>
                <w:b/>
                <w:sz w:val="22"/>
                <w:lang w:val="en-US"/>
              </w:rPr>
              <w:t>:</w:t>
            </w:r>
            <w:r w:rsidR="00E87BB0" w:rsidRPr="00D72E5E">
              <w:rPr>
                <w:rFonts w:ascii="Arial" w:hAnsi="Arial" w:cs="Arial"/>
                <w:sz w:val="22"/>
                <w:lang w:val="en-US"/>
              </w:rPr>
              <w:t xml:space="preserve"> </w:t>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00E87BB0" w:rsidRPr="00D72E5E">
              <w:rPr>
                <w:rFonts w:ascii="Arial" w:hAnsi="Arial" w:cs="Arial"/>
                <w:sz w:val="22"/>
                <w:lang w:val="en-US"/>
              </w:rPr>
              <w:tab/>
            </w:r>
            <w:r w:rsidR="00E87BB0">
              <w:rPr>
                <w:rFonts w:ascii="Arial" w:hAnsi="Arial" w:cs="Arial"/>
                <w:sz w:val="22"/>
                <w:lang w:val="en-US"/>
              </w:rPr>
              <w:t>the prosecutor</w:t>
            </w:r>
            <w:r w:rsidR="00E87BB0" w:rsidRPr="00D72E5E">
              <w:rPr>
                <w:rFonts w:ascii="Arial" w:hAnsi="Arial" w:cs="Arial"/>
                <w:sz w:val="22"/>
                <w:lang w:val="en-US"/>
              </w:rPr>
              <w:tab/>
            </w:r>
            <w:r w:rsidR="00E87BB0" w:rsidRPr="00D72E5E">
              <w:rPr>
                <w:rFonts w:ascii="Arial" w:hAnsi="Arial" w:cs="Arial"/>
                <w:sz w:val="22"/>
                <w:lang w:val="en-US"/>
              </w:rPr>
              <w:tab/>
            </w:r>
            <w:sdt>
              <w:sdtPr>
                <w:rPr>
                  <w:rFonts w:ascii="Arial" w:hAnsi="Arial" w:cs="Arial"/>
                  <w:sz w:val="22"/>
                  <w:szCs w:val="22"/>
                </w:rPr>
                <w:id w:val="205061241"/>
                <w14:checkbox>
                  <w14:checked w14:val="0"/>
                  <w14:checkedState w14:val="2612" w14:font="MS Gothic"/>
                  <w14:uncheckedState w14:val="2610" w14:font="MS Gothic"/>
                </w14:checkbox>
              </w:sdtPr>
              <w:sdtEndPr/>
              <w:sdtContent>
                <w:r w:rsidR="00E87BB0">
                  <w:rPr>
                    <w:rFonts w:ascii="MS Gothic" w:eastAsia="MS Gothic" w:hAnsi="MS Gothic" w:cs="Arial" w:hint="eastAsia"/>
                    <w:sz w:val="22"/>
                    <w:szCs w:val="22"/>
                  </w:rPr>
                  <w:t>☐</w:t>
                </w:r>
              </w:sdtContent>
            </w:sdt>
          </w:p>
          <w:p w14:paraId="62ECDFEF" w14:textId="0716F6F5" w:rsidR="001D0B8E" w:rsidRPr="00D72E5E" w:rsidRDefault="001D0B8E" w:rsidP="001D0B8E">
            <w:pPr>
              <w:spacing w:before="60"/>
              <w:rPr>
                <w:rFonts w:ascii="Arial" w:hAnsi="Arial" w:cs="Arial"/>
                <w:sz w:val="22"/>
                <w:lang w:val="en-US"/>
              </w:rPr>
            </w:pP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D44D72">
              <w:rPr>
                <w:rFonts w:ascii="Arial" w:hAnsi="Arial" w:cs="Arial"/>
                <w:sz w:val="22"/>
                <w:lang w:val="en-US"/>
              </w:rPr>
              <w:t>the defendant</w:t>
            </w:r>
            <w:r w:rsidRPr="00D72E5E">
              <w:rPr>
                <w:rFonts w:ascii="Arial" w:hAnsi="Arial" w:cs="Arial"/>
                <w:sz w:val="22"/>
                <w:lang w:val="en-US"/>
              </w:rPr>
              <w:tab/>
            </w:r>
            <w:r w:rsidRPr="00D72E5E">
              <w:rPr>
                <w:rFonts w:ascii="Arial" w:hAnsi="Arial" w:cs="Arial"/>
                <w:sz w:val="22"/>
                <w:lang w:val="en-US"/>
              </w:rPr>
              <w:tab/>
            </w:r>
            <w:sdt>
              <w:sdtPr>
                <w:rPr>
                  <w:rFonts w:ascii="Arial" w:hAnsi="Arial" w:cs="Arial"/>
                  <w:sz w:val="22"/>
                  <w:szCs w:val="22"/>
                </w:rPr>
                <w:id w:val="-9335913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2C4B77A" w14:textId="6541DA1E" w:rsidR="003F4750" w:rsidRPr="003A13D9" w:rsidRDefault="00A0136C" w:rsidP="00AD6B00">
            <w:pPr>
              <w:spacing w:before="120"/>
              <w:rPr>
                <w:rFonts w:ascii="Arial" w:hAnsi="Arial" w:cs="Arial"/>
                <w:bCs/>
                <w:sz w:val="22"/>
                <w:lang w:val="en-US"/>
              </w:rPr>
            </w:pPr>
            <w:r w:rsidRPr="00D50C0C">
              <w:rPr>
                <w:rFonts w:ascii="Arial" w:hAnsi="Arial" w:cs="Arial"/>
                <w:b/>
                <w:sz w:val="22"/>
                <w:lang w:val="en-US"/>
              </w:rPr>
              <w:t xml:space="preserve">This </w:t>
            </w:r>
            <w:r w:rsidR="00B944C1" w:rsidRPr="00D50C0C">
              <w:rPr>
                <w:rFonts w:ascii="Arial" w:hAnsi="Arial" w:cs="Arial"/>
                <w:b/>
                <w:sz w:val="22"/>
                <w:lang w:val="en-US"/>
              </w:rPr>
              <w:t xml:space="preserve">is an </w:t>
            </w:r>
            <w:r w:rsidRPr="00D50C0C">
              <w:rPr>
                <w:rFonts w:ascii="Arial" w:hAnsi="Arial" w:cs="Arial"/>
                <w:b/>
                <w:sz w:val="22"/>
                <w:lang w:val="en-US"/>
              </w:rPr>
              <w:t xml:space="preserve">application </w:t>
            </w:r>
            <w:r w:rsidR="00B944C1" w:rsidRPr="00D50C0C">
              <w:rPr>
                <w:rFonts w:ascii="Arial" w:hAnsi="Arial" w:cs="Arial"/>
                <w:b/>
                <w:sz w:val="22"/>
                <w:lang w:val="en-US"/>
              </w:rPr>
              <w:t>for special measures for</w:t>
            </w:r>
            <w:r>
              <w:rPr>
                <w:rFonts w:ascii="Arial" w:hAnsi="Arial" w:cs="Arial"/>
                <w:bCs/>
                <w:sz w:val="22"/>
                <w:lang w:val="en-US"/>
              </w:rPr>
              <w:t>:</w:t>
            </w:r>
            <w:r w:rsidRPr="00D72E5E">
              <w:rPr>
                <w:rFonts w:ascii="Arial" w:hAnsi="Arial" w:cs="Arial"/>
                <w:sz w:val="22"/>
                <w:lang w:val="en-US"/>
              </w:rPr>
              <w:t xml:space="preserve"> </w:t>
            </w:r>
            <w:r w:rsidRPr="00D72E5E">
              <w:rPr>
                <w:rFonts w:ascii="Arial" w:hAnsi="Arial" w:cs="Arial"/>
                <w:sz w:val="22"/>
                <w:lang w:val="en-US"/>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153842">
              <w:rPr>
                <w:rFonts w:ascii="Arial" w:hAnsi="Arial" w:cs="Arial"/>
                <w:sz w:val="22"/>
                <w:lang w:val="en-US"/>
              </w:rPr>
              <w:t>a witness under 18</w:t>
            </w:r>
            <w:r w:rsidR="003F4750" w:rsidRPr="00D72E5E">
              <w:rPr>
                <w:rFonts w:ascii="Arial" w:hAnsi="Arial" w:cs="Arial"/>
                <w:sz w:val="22"/>
                <w:lang w:val="en-US"/>
              </w:rPr>
              <w:tab/>
            </w:r>
            <w:sdt>
              <w:sdtPr>
                <w:rPr>
                  <w:rFonts w:ascii="Arial" w:hAnsi="Arial" w:cs="Arial"/>
                  <w:sz w:val="22"/>
                  <w:szCs w:val="22"/>
                </w:rPr>
                <w:id w:val="-160778259"/>
                <w14:checkbox>
                  <w14:checked w14:val="0"/>
                  <w14:checkedState w14:val="2612" w14:font="MS Gothic"/>
                  <w14:uncheckedState w14:val="2610" w14:font="MS Gothic"/>
                </w14:checkbox>
              </w:sdtPr>
              <w:sdtEndPr/>
              <w:sdtContent>
                <w:r w:rsidR="003F4750">
                  <w:rPr>
                    <w:rFonts w:ascii="MS Gothic" w:eastAsia="MS Gothic" w:hAnsi="MS Gothic" w:cs="Arial" w:hint="eastAsia"/>
                    <w:sz w:val="22"/>
                    <w:szCs w:val="22"/>
                  </w:rPr>
                  <w:t>☐</w:t>
                </w:r>
              </w:sdtContent>
            </w:sdt>
            <w:r w:rsidR="008C631F">
              <w:rPr>
                <w:rStyle w:val="FootnoteReference"/>
                <w:rFonts w:ascii="Arial" w:hAnsi="Arial" w:cs="Arial"/>
                <w:sz w:val="22"/>
                <w:szCs w:val="22"/>
              </w:rPr>
              <w:footnoteReference w:id="1"/>
            </w:r>
          </w:p>
          <w:p w14:paraId="29ACA147" w14:textId="19D6800E" w:rsidR="00153842" w:rsidRDefault="00153842" w:rsidP="00840C35">
            <w:pPr>
              <w:rPr>
                <w:rFonts w:ascii="Arial" w:hAnsi="Arial" w:cs="Arial"/>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Pr="003A13D9">
              <w:rPr>
                <w:rFonts w:ascii="Arial" w:hAnsi="Arial" w:cs="Arial"/>
                <w:bCs/>
                <w:sz w:val="22"/>
              </w:rPr>
              <w:tab/>
            </w:r>
            <w:r>
              <w:rPr>
                <w:rFonts w:ascii="Arial" w:hAnsi="Arial" w:cs="Arial"/>
                <w:bCs/>
                <w:sz w:val="22"/>
              </w:rPr>
              <w:t>an adult witness</w:t>
            </w:r>
            <w:r w:rsidR="003F4750" w:rsidRPr="00D72E5E">
              <w:rPr>
                <w:rFonts w:ascii="Arial" w:hAnsi="Arial" w:cs="Arial"/>
                <w:sz w:val="22"/>
                <w:lang w:val="en-US"/>
              </w:rPr>
              <w:tab/>
            </w:r>
            <w:sdt>
              <w:sdtPr>
                <w:rPr>
                  <w:rFonts w:ascii="Arial" w:hAnsi="Arial" w:cs="Arial"/>
                  <w:sz w:val="22"/>
                  <w:szCs w:val="22"/>
                </w:rPr>
                <w:id w:val="-246818353"/>
                <w14:checkbox>
                  <w14:checked w14:val="0"/>
                  <w14:checkedState w14:val="2612" w14:font="MS Gothic"/>
                  <w14:uncheckedState w14:val="2610" w14:font="MS Gothic"/>
                </w14:checkbox>
              </w:sdtPr>
              <w:sdtEndPr/>
              <w:sdtContent>
                <w:r w:rsidR="003F4750">
                  <w:rPr>
                    <w:rFonts w:ascii="MS Gothic" w:eastAsia="MS Gothic" w:hAnsi="MS Gothic" w:cs="Arial" w:hint="eastAsia"/>
                    <w:sz w:val="22"/>
                    <w:szCs w:val="22"/>
                  </w:rPr>
                  <w:t>☐</w:t>
                </w:r>
              </w:sdtContent>
            </w:sdt>
          </w:p>
          <w:p w14:paraId="2E2B7954" w14:textId="77777777" w:rsidR="007361FD" w:rsidRPr="00277B64" w:rsidRDefault="007361FD" w:rsidP="00675F3C">
            <w:pPr>
              <w:rPr>
                <w:rFonts w:ascii="Arial" w:hAnsi="Arial" w:cs="Arial"/>
                <w:bCs/>
                <w:sz w:val="22"/>
                <w:lang w:val="en-US"/>
              </w:rPr>
            </w:pPr>
          </w:p>
          <w:p w14:paraId="13E75BC4" w14:textId="66AC4CDE" w:rsidR="00CD7DE2" w:rsidRPr="003A13D9" w:rsidRDefault="00CD7DE2" w:rsidP="00A53866">
            <w:pPr>
              <w:rPr>
                <w:rFonts w:ascii="Arial" w:hAnsi="Arial" w:cs="Arial"/>
                <w:bCs/>
                <w:sz w:val="22"/>
                <w:szCs w:val="22"/>
              </w:rPr>
            </w:pPr>
            <w:r w:rsidRPr="00743752">
              <w:rPr>
                <w:rFonts w:ascii="Arial" w:hAnsi="Arial" w:cs="Arial"/>
                <w:b/>
                <w:sz w:val="22"/>
                <w:szCs w:val="22"/>
                <w:lang w:val="en-US"/>
              </w:rPr>
              <w:t>Do you want this application to be dealt with at a hearing?</w:t>
            </w:r>
            <w:r w:rsidR="00541856" w:rsidRPr="00541856">
              <w:rPr>
                <w:rFonts w:ascii="Arial" w:hAnsi="Arial" w:cs="Arial"/>
                <w:bCs/>
                <w:sz w:val="22"/>
                <w:szCs w:val="22"/>
                <w:lang w:val="en-US"/>
              </w:rPr>
              <w:t xml:space="preserve"> </w:t>
            </w:r>
            <w:hyperlink w:anchor="GN1" w:history="1">
              <w:r w:rsidR="00716093" w:rsidRPr="00EA5AD9">
                <w:rPr>
                  <w:rStyle w:val="Hyperlink"/>
                  <w:rFonts w:ascii="Arial" w:hAnsi="Arial" w:cs="Arial"/>
                  <w:bCs/>
                  <w:sz w:val="22"/>
                  <w:szCs w:val="22"/>
                  <w:vertAlign w:val="superscript"/>
                  <w:lang w:val="en-US"/>
                </w:rPr>
                <w:t>GN</w:t>
              </w:r>
              <w:r w:rsidR="00D70819" w:rsidRPr="00EA5AD9">
                <w:rPr>
                  <w:rStyle w:val="Hyperlink"/>
                  <w:rFonts w:ascii="Arial" w:hAnsi="Arial" w:cs="Arial"/>
                  <w:bCs/>
                  <w:sz w:val="22"/>
                  <w:szCs w:val="22"/>
                  <w:vertAlign w:val="superscript"/>
                  <w:lang w:val="en-US"/>
                </w:rPr>
                <w:t>1</w:t>
              </w:r>
            </w:hyperlink>
            <w:r w:rsidR="00834F26" w:rsidRPr="003A13D9">
              <w:rPr>
                <w:rFonts w:ascii="Arial" w:hAnsi="Arial" w:cs="Arial"/>
                <w:bCs/>
                <w:sz w:val="22"/>
              </w:rPr>
              <w:tab/>
            </w:r>
            <w:r w:rsidR="00834F26" w:rsidRPr="003A13D9">
              <w:rPr>
                <w:rFonts w:ascii="Arial" w:hAnsi="Arial" w:cs="Arial"/>
                <w:bCs/>
                <w:sz w:val="22"/>
              </w:rPr>
              <w:tab/>
            </w:r>
            <w:r w:rsidR="00834F2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453379165"/>
                <w14:checkbox>
                  <w14:checked w14:val="0"/>
                  <w14:checkedState w14:val="2612" w14:font="MS Gothic"/>
                  <w14:uncheckedState w14:val="2610" w14:font="MS Gothic"/>
                </w14:checkbox>
              </w:sdtPr>
              <w:sdtEnd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Yes</w:t>
            </w:r>
            <w:r w:rsidR="00774C57" w:rsidRPr="00826509">
              <w:rPr>
                <w:rFonts w:ascii="Arial" w:hAnsi="Arial" w:cs="Arial"/>
                <w:bCs/>
                <w:sz w:val="22"/>
                <w:lang w:val="en-US"/>
              </w:rPr>
              <w:tab/>
            </w:r>
            <w:sdt>
              <w:sdtPr>
                <w:rPr>
                  <w:rFonts w:ascii="Arial" w:hAnsi="Arial" w:cs="Arial"/>
                  <w:sz w:val="22"/>
                  <w:szCs w:val="22"/>
                </w:rPr>
                <w:id w:val="-1407919793"/>
                <w14:checkbox>
                  <w14:checked w14:val="0"/>
                  <w14:checkedState w14:val="2612" w14:font="MS Gothic"/>
                  <w14:uncheckedState w14:val="2610" w14:font="MS Gothic"/>
                </w14:checkbox>
              </w:sdtPr>
              <w:sdtEnd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No</w:t>
            </w:r>
          </w:p>
          <w:p w14:paraId="769E5523" w14:textId="61176BB5" w:rsidR="00CF5411" w:rsidRDefault="004D2C1F" w:rsidP="00840C35">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51A9AEA6" w14:textId="77777777" w:rsidR="002225F9" w:rsidRDefault="002225F9" w:rsidP="002225F9">
            <w:pPr>
              <w:rPr>
                <w:rFonts w:ascii="Arial" w:hAnsi="Arial" w:cs="Arial"/>
                <w:bCs/>
                <w:sz w:val="22"/>
              </w:rPr>
            </w:pPr>
          </w:p>
          <w:p w14:paraId="786C5952" w14:textId="77777777" w:rsidR="00326FD8" w:rsidRDefault="00326FD8" w:rsidP="00840C35">
            <w:pPr>
              <w:rPr>
                <w:rFonts w:ascii="Arial" w:hAnsi="Arial" w:cs="Arial"/>
                <w:bCs/>
                <w:sz w:val="22"/>
                <w:lang w:val="en-US"/>
              </w:rPr>
            </w:pPr>
          </w:p>
          <w:p w14:paraId="74D8E826" w14:textId="0C9EA338" w:rsidR="00BB2AFB" w:rsidRPr="003A13D9" w:rsidRDefault="00BB2AFB" w:rsidP="00BB2AFB">
            <w:pPr>
              <w:rPr>
                <w:rFonts w:ascii="Arial" w:hAnsi="Arial" w:cs="Arial"/>
                <w:bCs/>
                <w:sz w:val="22"/>
                <w:szCs w:val="22"/>
              </w:rPr>
            </w:pPr>
            <w:r>
              <w:rPr>
                <w:rFonts w:ascii="Arial" w:hAnsi="Arial" w:cs="Arial"/>
                <w:b/>
                <w:sz w:val="22"/>
                <w:szCs w:val="22"/>
                <w:lang w:val="en-US"/>
              </w:rPr>
              <w:t xml:space="preserve">Is </w:t>
            </w:r>
            <w:r w:rsidRPr="00743752">
              <w:rPr>
                <w:rFonts w:ascii="Arial" w:hAnsi="Arial" w:cs="Arial"/>
                <w:b/>
                <w:sz w:val="22"/>
                <w:szCs w:val="22"/>
                <w:lang w:val="en-US"/>
              </w:rPr>
              <w:t xml:space="preserve">this application </w:t>
            </w:r>
            <w:r>
              <w:rPr>
                <w:rFonts w:ascii="Arial" w:hAnsi="Arial" w:cs="Arial"/>
                <w:b/>
                <w:sz w:val="22"/>
                <w:szCs w:val="22"/>
                <w:lang w:val="en-US"/>
              </w:rPr>
              <w:t>late</w:t>
            </w:r>
            <w:r w:rsidRPr="00743752">
              <w:rPr>
                <w:rFonts w:ascii="Arial" w:hAnsi="Arial" w:cs="Arial"/>
                <w:b/>
                <w:sz w:val="22"/>
                <w:szCs w:val="22"/>
                <w:lang w:val="en-US"/>
              </w:rPr>
              <w:t>?</w:t>
            </w:r>
            <w:r w:rsidR="00541856" w:rsidRPr="00716093">
              <w:rPr>
                <w:rFonts w:ascii="Arial" w:hAnsi="Arial" w:cs="Arial"/>
                <w:bCs/>
                <w:sz w:val="22"/>
                <w:szCs w:val="22"/>
                <w:vertAlign w:val="superscript"/>
                <w:lang w:val="en-US"/>
              </w:rPr>
              <w:t xml:space="preserve"> </w:t>
            </w:r>
            <w:hyperlink w:anchor="GN2" w:history="1">
              <w:r w:rsidR="00541856" w:rsidRPr="009B75AB">
                <w:rPr>
                  <w:rStyle w:val="Hyperlink"/>
                  <w:rFonts w:ascii="Arial" w:hAnsi="Arial" w:cs="Arial"/>
                  <w:bCs/>
                  <w:sz w:val="22"/>
                  <w:szCs w:val="22"/>
                  <w:vertAlign w:val="superscript"/>
                  <w:lang w:val="en-US"/>
                </w:rPr>
                <w:t>GN</w:t>
              </w:r>
              <w:r w:rsidR="00D70819" w:rsidRPr="009B75AB">
                <w:rPr>
                  <w:rStyle w:val="Hyperlink"/>
                  <w:rFonts w:ascii="Arial" w:hAnsi="Arial" w:cs="Arial"/>
                  <w:bCs/>
                  <w:sz w:val="22"/>
                  <w:szCs w:val="22"/>
                  <w:vertAlign w:val="superscript"/>
                  <w:lang w:val="en-US"/>
                </w:rPr>
                <w:t>2</w:t>
              </w:r>
            </w:hyperlink>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7659612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603554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4EED6C" w14:textId="77777777" w:rsidR="00BB2AFB" w:rsidRDefault="00BB2AFB" w:rsidP="00BB2AFB">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2EF71D21" w14:textId="77777777" w:rsidR="00BB2AFB" w:rsidRDefault="00BB2AFB" w:rsidP="00BB2AFB">
            <w:pPr>
              <w:rPr>
                <w:rFonts w:ascii="Arial" w:hAnsi="Arial" w:cs="Arial"/>
                <w:bCs/>
                <w:sz w:val="22"/>
                <w:lang w:val="en-US"/>
              </w:rPr>
            </w:pPr>
          </w:p>
          <w:p w14:paraId="3DA60435" w14:textId="77777777" w:rsidR="000A22DD" w:rsidRDefault="000A22DD" w:rsidP="00BB2AFB">
            <w:pPr>
              <w:rPr>
                <w:rFonts w:ascii="Arial" w:hAnsi="Arial" w:cs="Arial"/>
                <w:bCs/>
                <w:sz w:val="22"/>
                <w:lang w:val="en-US"/>
              </w:rPr>
            </w:pPr>
          </w:p>
          <w:p w14:paraId="1C01F810" w14:textId="77777777" w:rsidR="00DB05FD" w:rsidRDefault="00AE2D9D" w:rsidP="00AE2D9D">
            <w:pPr>
              <w:rPr>
                <w:rFonts w:ascii="Arial" w:hAnsi="Arial" w:cs="Arial"/>
                <w:b/>
                <w:sz w:val="22"/>
                <w:szCs w:val="22"/>
                <w:lang w:val="en-US"/>
              </w:rPr>
            </w:pPr>
            <w:r>
              <w:rPr>
                <w:rFonts w:ascii="Arial" w:hAnsi="Arial" w:cs="Arial"/>
                <w:b/>
                <w:sz w:val="22"/>
                <w:szCs w:val="22"/>
                <w:lang w:val="en-US"/>
              </w:rPr>
              <w:t xml:space="preserve">Have you applied for a special measures </w:t>
            </w:r>
            <w:r w:rsidR="00445C07">
              <w:rPr>
                <w:rFonts w:ascii="Arial" w:hAnsi="Arial" w:cs="Arial"/>
                <w:b/>
                <w:sz w:val="22"/>
                <w:szCs w:val="22"/>
                <w:lang w:val="en-US"/>
              </w:rPr>
              <w:t>direction for this witness in this case before</w:t>
            </w:r>
            <w:r w:rsidRPr="00743752">
              <w:rPr>
                <w:rFonts w:ascii="Arial" w:hAnsi="Arial" w:cs="Arial"/>
                <w:b/>
                <w:sz w:val="22"/>
                <w:szCs w:val="22"/>
                <w:lang w:val="en-US"/>
              </w:rPr>
              <w:t>?</w:t>
            </w:r>
          </w:p>
          <w:p w14:paraId="5CEF2277" w14:textId="03D26B36" w:rsidR="00AE2D9D" w:rsidRPr="003A13D9" w:rsidRDefault="00445C07" w:rsidP="00AE2D9D">
            <w:pPr>
              <w:rPr>
                <w:rFonts w:ascii="Arial" w:hAnsi="Arial" w:cs="Arial"/>
                <w:bCs/>
                <w:sz w:val="22"/>
                <w:szCs w:val="22"/>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AE2D9D" w:rsidRPr="003A13D9">
              <w:rPr>
                <w:rFonts w:ascii="Arial" w:hAnsi="Arial" w:cs="Arial"/>
                <w:bCs/>
                <w:sz w:val="22"/>
              </w:rPr>
              <w:tab/>
            </w:r>
            <w:r w:rsidR="00AE2D9D" w:rsidRPr="003A13D9">
              <w:rPr>
                <w:rFonts w:ascii="Arial" w:hAnsi="Arial" w:cs="Arial"/>
                <w:bCs/>
                <w:sz w:val="22"/>
              </w:rPr>
              <w:tab/>
            </w:r>
            <w:sdt>
              <w:sdtPr>
                <w:rPr>
                  <w:rFonts w:ascii="Arial" w:hAnsi="Arial" w:cs="Arial"/>
                  <w:sz w:val="22"/>
                  <w:szCs w:val="22"/>
                </w:rPr>
                <w:id w:val="-1279252294"/>
                <w14:checkbox>
                  <w14:checked w14:val="0"/>
                  <w14:checkedState w14:val="2612" w14:font="MS Gothic"/>
                  <w14:uncheckedState w14:val="2610" w14:font="MS Gothic"/>
                </w14:checkbox>
              </w:sdtPr>
              <w:sdtEnd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Yes</w:t>
            </w:r>
            <w:r w:rsidR="00AE2D9D" w:rsidRPr="00826509">
              <w:rPr>
                <w:rFonts w:ascii="Arial" w:hAnsi="Arial" w:cs="Arial"/>
                <w:bCs/>
                <w:sz w:val="22"/>
                <w:lang w:val="en-US"/>
              </w:rPr>
              <w:tab/>
            </w:r>
            <w:sdt>
              <w:sdtPr>
                <w:rPr>
                  <w:rFonts w:ascii="Arial" w:hAnsi="Arial" w:cs="Arial"/>
                  <w:sz w:val="22"/>
                  <w:szCs w:val="22"/>
                </w:rPr>
                <w:id w:val="-1514760211"/>
                <w14:checkbox>
                  <w14:checked w14:val="0"/>
                  <w14:checkedState w14:val="2612" w14:font="MS Gothic"/>
                  <w14:uncheckedState w14:val="2610" w14:font="MS Gothic"/>
                </w14:checkbox>
              </w:sdtPr>
              <w:sdtEnd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No</w:t>
            </w:r>
          </w:p>
          <w:p w14:paraId="5D0A0BEA" w14:textId="6A1C4CB8" w:rsidR="00AE2D9D" w:rsidRDefault="00AE2D9D" w:rsidP="00AE2D9D">
            <w:pPr>
              <w:rPr>
                <w:rFonts w:ascii="Arial" w:hAnsi="Arial" w:cs="Arial"/>
                <w:bCs/>
                <w:sz w:val="22"/>
                <w:lang w:val="en-US"/>
              </w:rPr>
            </w:pPr>
            <w:r w:rsidRPr="00690E14">
              <w:rPr>
                <w:rFonts w:ascii="Arial" w:hAnsi="Arial" w:cs="Arial"/>
                <w:bCs/>
                <w:sz w:val="22"/>
                <w:szCs w:val="22"/>
                <w:lang w:val="en-US"/>
              </w:rPr>
              <w:t xml:space="preserve">If yes, </w:t>
            </w:r>
            <w:r w:rsidR="00DB05FD">
              <w:rPr>
                <w:rFonts w:ascii="Arial" w:hAnsi="Arial" w:cs="Arial"/>
                <w:bCs/>
                <w:sz w:val="22"/>
                <w:szCs w:val="22"/>
                <w:lang w:val="en-US"/>
              </w:rPr>
              <w:t>give details and explain what has changed since the</w:t>
            </w:r>
            <w:r w:rsidR="000A22DD">
              <w:rPr>
                <w:rFonts w:ascii="Arial" w:hAnsi="Arial" w:cs="Arial"/>
                <w:bCs/>
                <w:sz w:val="22"/>
                <w:szCs w:val="22"/>
                <w:lang w:val="en-US"/>
              </w:rPr>
              <w:t>n:</w:t>
            </w:r>
          </w:p>
          <w:p w14:paraId="6578044B" w14:textId="77777777" w:rsidR="00AE2D9D" w:rsidRDefault="00AE2D9D" w:rsidP="00AE2D9D">
            <w:pPr>
              <w:rPr>
                <w:rFonts w:ascii="Arial" w:hAnsi="Arial" w:cs="Arial"/>
                <w:bCs/>
                <w:sz w:val="22"/>
                <w:lang w:val="en-US"/>
              </w:rPr>
            </w:pPr>
          </w:p>
          <w:p w14:paraId="75D21099" w14:textId="77777777" w:rsidR="00BB2AFB" w:rsidRDefault="00BB2AFB" w:rsidP="00840C35">
            <w:pPr>
              <w:rPr>
                <w:rFonts w:ascii="Arial" w:hAnsi="Arial" w:cs="Arial"/>
                <w:bCs/>
                <w:sz w:val="22"/>
                <w:lang w:val="en-US"/>
              </w:rPr>
            </w:pPr>
          </w:p>
          <w:p w14:paraId="452D083A" w14:textId="3B6DCA5C" w:rsidR="00BF0537" w:rsidRPr="003A13D9" w:rsidRDefault="00BF0537" w:rsidP="00BF0537">
            <w:pPr>
              <w:rPr>
                <w:rFonts w:ascii="Arial" w:hAnsi="Arial" w:cs="Arial"/>
                <w:bCs/>
                <w:sz w:val="22"/>
                <w:szCs w:val="22"/>
              </w:rPr>
            </w:pPr>
            <w:r>
              <w:rPr>
                <w:rFonts w:ascii="Arial" w:hAnsi="Arial" w:cs="Arial"/>
                <w:b/>
                <w:sz w:val="22"/>
                <w:szCs w:val="22"/>
                <w:lang w:val="en-US"/>
              </w:rPr>
              <w:t>Is there a confid</w:t>
            </w:r>
            <w:r w:rsidR="00EF38D6">
              <w:rPr>
                <w:rFonts w:ascii="Arial" w:hAnsi="Arial" w:cs="Arial"/>
                <w:b/>
                <w:sz w:val="22"/>
                <w:szCs w:val="22"/>
                <w:lang w:val="en-US"/>
              </w:rPr>
              <w:t>ential supplement to this application</w:t>
            </w:r>
            <w:r w:rsidRPr="00743752">
              <w:rPr>
                <w:rFonts w:ascii="Arial" w:hAnsi="Arial" w:cs="Arial"/>
                <w:b/>
                <w:sz w:val="22"/>
                <w:szCs w:val="22"/>
                <w:lang w:val="en-US"/>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EF38D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6518866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13338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ECF6C0D" w14:textId="7C4CDCC8" w:rsidR="00BF08D4" w:rsidRDefault="001A5567" w:rsidP="00BF0537">
            <w:pPr>
              <w:rPr>
                <w:rFonts w:ascii="Arial" w:hAnsi="Arial" w:cs="Arial"/>
                <w:bCs/>
                <w:sz w:val="22"/>
                <w:lang w:val="en-US"/>
              </w:rPr>
            </w:pPr>
            <w:r>
              <w:rPr>
                <w:rFonts w:ascii="Arial" w:hAnsi="Arial" w:cs="Arial"/>
                <w:bCs/>
                <w:sz w:val="22"/>
                <w:lang w:val="en-US"/>
              </w:rPr>
              <w:t xml:space="preserve">The </w:t>
            </w:r>
            <w:r w:rsidR="00883396">
              <w:rPr>
                <w:rFonts w:ascii="Arial" w:hAnsi="Arial" w:cs="Arial"/>
                <w:bCs/>
                <w:sz w:val="22"/>
                <w:lang w:val="en-US"/>
              </w:rPr>
              <w:t xml:space="preserve">form of </w:t>
            </w:r>
            <w:r w:rsidR="00951FC0">
              <w:rPr>
                <w:rFonts w:ascii="Arial" w:hAnsi="Arial" w:cs="Arial"/>
                <w:bCs/>
                <w:sz w:val="22"/>
                <w:lang w:val="en-US"/>
              </w:rPr>
              <w:t xml:space="preserve">confidential </w:t>
            </w:r>
            <w:r w:rsidR="00883396">
              <w:rPr>
                <w:rFonts w:ascii="Arial" w:hAnsi="Arial" w:cs="Arial"/>
                <w:bCs/>
                <w:sz w:val="22"/>
                <w:lang w:val="en-US"/>
              </w:rPr>
              <w:t xml:space="preserve">supplement </w:t>
            </w:r>
            <w:r w:rsidR="003D392C">
              <w:rPr>
                <w:rFonts w:ascii="Arial" w:hAnsi="Arial" w:cs="Arial"/>
                <w:bCs/>
                <w:sz w:val="22"/>
                <w:lang w:val="en-US"/>
              </w:rPr>
              <w:t>at</w:t>
            </w:r>
            <w:r w:rsidR="00E51459">
              <w:rPr>
                <w:rFonts w:ascii="Arial" w:hAnsi="Arial" w:cs="Arial"/>
                <w:bCs/>
                <w:sz w:val="22"/>
                <w:lang w:val="en-US"/>
              </w:rPr>
              <w:t xml:space="preserve"> </w:t>
            </w:r>
            <w:r w:rsidR="00825AA1">
              <w:rPr>
                <w:rFonts w:ascii="Arial" w:hAnsi="Arial" w:cs="Arial"/>
                <w:bCs/>
                <w:sz w:val="22"/>
                <w:lang w:val="en-US"/>
              </w:rPr>
              <w:t xml:space="preserve">[web address] </w:t>
            </w:r>
            <w:r w:rsidR="00951FC0">
              <w:rPr>
                <w:rFonts w:ascii="Arial" w:hAnsi="Arial" w:cs="Arial"/>
                <w:bCs/>
                <w:sz w:val="22"/>
                <w:lang w:val="en-US"/>
              </w:rPr>
              <w:t xml:space="preserve">can be used </w:t>
            </w:r>
            <w:r w:rsidR="00CA0E4D">
              <w:rPr>
                <w:rFonts w:ascii="Arial" w:hAnsi="Arial" w:cs="Arial"/>
                <w:bCs/>
                <w:sz w:val="22"/>
                <w:lang w:val="en-US"/>
              </w:rPr>
              <w:t>to give the court</w:t>
            </w:r>
            <w:r w:rsidR="005B60C0">
              <w:rPr>
                <w:rFonts w:ascii="Arial" w:hAnsi="Arial" w:cs="Arial"/>
                <w:bCs/>
                <w:sz w:val="22"/>
                <w:lang w:val="en-US"/>
              </w:rPr>
              <w:t>:</w:t>
            </w:r>
          </w:p>
          <w:p w14:paraId="084E5A67" w14:textId="405C4A76" w:rsidR="00BF08D4" w:rsidRDefault="00A40ACA" w:rsidP="00BF08D4">
            <w:pPr>
              <w:pStyle w:val="ListParagraph"/>
              <w:numPr>
                <w:ilvl w:val="0"/>
                <w:numId w:val="23"/>
              </w:numPr>
              <w:rPr>
                <w:rFonts w:ascii="Arial" w:hAnsi="Arial" w:cs="Arial"/>
                <w:bCs/>
                <w:sz w:val="22"/>
                <w:lang w:val="en-US"/>
              </w:rPr>
            </w:pPr>
            <w:r>
              <w:rPr>
                <w:rFonts w:ascii="Arial" w:hAnsi="Arial" w:cs="Arial"/>
                <w:bCs/>
                <w:sz w:val="22"/>
                <w:lang w:val="en-US"/>
              </w:rPr>
              <w:t xml:space="preserve">an </w:t>
            </w:r>
            <w:r w:rsidR="00BF08D4">
              <w:rPr>
                <w:rFonts w:ascii="Arial" w:hAnsi="Arial" w:cs="Arial"/>
                <w:bCs/>
                <w:sz w:val="22"/>
                <w:lang w:val="en-US"/>
              </w:rPr>
              <w:t xml:space="preserve">address from which </w:t>
            </w:r>
            <w:r w:rsidR="00E51459">
              <w:rPr>
                <w:rFonts w:ascii="Arial" w:hAnsi="Arial" w:cs="Arial"/>
                <w:bCs/>
                <w:sz w:val="22"/>
                <w:lang w:val="en-US"/>
              </w:rPr>
              <w:t xml:space="preserve">a witness </w:t>
            </w:r>
            <w:r w:rsidR="002D02D0">
              <w:rPr>
                <w:rFonts w:ascii="Arial" w:hAnsi="Arial" w:cs="Arial"/>
                <w:bCs/>
                <w:sz w:val="22"/>
                <w:lang w:val="en-US"/>
              </w:rPr>
              <w:t xml:space="preserve">using </w:t>
            </w:r>
            <w:r w:rsidR="00BF08D4">
              <w:rPr>
                <w:rFonts w:ascii="Arial" w:hAnsi="Arial" w:cs="Arial"/>
                <w:bCs/>
                <w:sz w:val="22"/>
                <w:lang w:val="en-US"/>
              </w:rPr>
              <w:t xml:space="preserve">a live link </w:t>
            </w:r>
            <w:r w:rsidR="002D02D0">
              <w:rPr>
                <w:rFonts w:ascii="Arial" w:hAnsi="Arial" w:cs="Arial"/>
                <w:bCs/>
                <w:sz w:val="22"/>
                <w:lang w:val="en-US"/>
              </w:rPr>
              <w:t xml:space="preserve">to give evidence </w:t>
            </w:r>
            <w:r w:rsidR="00BF08D4">
              <w:rPr>
                <w:rFonts w:ascii="Arial" w:hAnsi="Arial" w:cs="Arial"/>
                <w:bCs/>
                <w:sz w:val="22"/>
                <w:lang w:val="en-US"/>
              </w:rPr>
              <w:t>will take part if the court gives a direction</w:t>
            </w:r>
          </w:p>
          <w:p w14:paraId="62522765" w14:textId="5C764470" w:rsidR="00BF08D4" w:rsidRPr="00BF08D4" w:rsidRDefault="00BF08D4" w:rsidP="00BF08D4">
            <w:pPr>
              <w:pStyle w:val="ListParagraph"/>
              <w:numPr>
                <w:ilvl w:val="0"/>
                <w:numId w:val="23"/>
              </w:numPr>
              <w:rPr>
                <w:rFonts w:ascii="Arial" w:hAnsi="Arial" w:cs="Arial"/>
                <w:bCs/>
                <w:sz w:val="22"/>
                <w:lang w:val="en-US"/>
              </w:rPr>
            </w:pPr>
            <w:r>
              <w:rPr>
                <w:rFonts w:ascii="Arial" w:hAnsi="Arial" w:cs="Arial"/>
                <w:bCs/>
                <w:sz w:val="22"/>
                <w:lang w:val="en-US"/>
              </w:rPr>
              <w:t>any other confidential information</w:t>
            </w:r>
          </w:p>
          <w:p w14:paraId="069231BB" w14:textId="2800B8EE" w:rsidR="00951FC0" w:rsidRDefault="00951FC0" w:rsidP="005B60C0">
            <w:pPr>
              <w:spacing w:before="60"/>
              <w:rPr>
                <w:rFonts w:ascii="Arial" w:hAnsi="Arial" w:cs="Arial"/>
                <w:bCs/>
                <w:sz w:val="22"/>
                <w:szCs w:val="22"/>
                <w:lang w:val="en-US"/>
              </w:rPr>
            </w:pPr>
            <w:r>
              <w:rPr>
                <w:rFonts w:ascii="Arial" w:hAnsi="Arial" w:cs="Arial"/>
                <w:b/>
                <w:sz w:val="22"/>
                <w:lang w:val="en-US"/>
              </w:rPr>
              <w:t xml:space="preserve">Do </w:t>
            </w:r>
            <w:r w:rsidRPr="00D4286E">
              <w:rPr>
                <w:rFonts w:ascii="Arial" w:hAnsi="Arial" w:cs="Arial"/>
                <w:b/>
                <w:sz w:val="22"/>
                <w:lang w:val="en-US"/>
              </w:rPr>
              <w:t xml:space="preserve">NOT </w:t>
            </w:r>
            <w:r>
              <w:rPr>
                <w:rFonts w:ascii="Arial" w:hAnsi="Arial" w:cs="Arial"/>
                <w:b/>
                <w:sz w:val="22"/>
                <w:lang w:val="en-US"/>
              </w:rPr>
              <w:t xml:space="preserve">send the confidential </w:t>
            </w:r>
            <w:r w:rsidR="00BF08D4">
              <w:rPr>
                <w:rFonts w:ascii="Arial" w:hAnsi="Arial" w:cs="Arial"/>
                <w:b/>
                <w:sz w:val="22"/>
                <w:lang w:val="en-US"/>
              </w:rPr>
              <w:t xml:space="preserve">supplement </w:t>
            </w:r>
            <w:r>
              <w:rPr>
                <w:rFonts w:ascii="Arial" w:hAnsi="Arial" w:cs="Arial"/>
                <w:b/>
                <w:sz w:val="22"/>
                <w:lang w:val="en-US"/>
              </w:rPr>
              <w:t xml:space="preserve">to </w:t>
            </w:r>
            <w:r w:rsidRPr="00D4286E">
              <w:rPr>
                <w:rFonts w:ascii="Arial" w:hAnsi="Arial" w:cs="Arial"/>
                <w:b/>
                <w:sz w:val="22"/>
                <w:lang w:val="en-US"/>
              </w:rPr>
              <w:t xml:space="preserve">anyone </w:t>
            </w:r>
            <w:r>
              <w:rPr>
                <w:rFonts w:ascii="Arial" w:hAnsi="Arial" w:cs="Arial"/>
                <w:b/>
                <w:sz w:val="22"/>
                <w:lang w:val="en-US"/>
              </w:rPr>
              <w:t xml:space="preserve">except </w:t>
            </w:r>
            <w:r w:rsidR="00E5708A">
              <w:rPr>
                <w:rFonts w:ascii="Arial" w:hAnsi="Arial" w:cs="Arial"/>
                <w:b/>
                <w:sz w:val="22"/>
                <w:lang w:val="en-US"/>
              </w:rPr>
              <w:t xml:space="preserve">court staff and </w:t>
            </w:r>
            <w:r>
              <w:rPr>
                <w:rFonts w:ascii="Arial" w:hAnsi="Arial" w:cs="Arial"/>
                <w:b/>
                <w:sz w:val="22"/>
                <w:lang w:val="en-US"/>
              </w:rPr>
              <w:t xml:space="preserve">the court </w:t>
            </w:r>
            <w:r w:rsidRPr="00D4286E">
              <w:rPr>
                <w:rFonts w:ascii="Arial" w:hAnsi="Arial" w:cs="Arial"/>
                <w:b/>
                <w:sz w:val="22"/>
                <w:lang w:val="en-US"/>
              </w:rPr>
              <w:t xml:space="preserve">unless the court </w:t>
            </w:r>
            <w:r>
              <w:rPr>
                <w:rFonts w:ascii="Arial" w:hAnsi="Arial" w:cs="Arial"/>
                <w:b/>
                <w:sz w:val="22"/>
                <w:lang w:val="en-US"/>
              </w:rPr>
              <w:t>tells you to do so</w:t>
            </w:r>
            <w:r w:rsidR="00BC245A">
              <w:rPr>
                <w:rFonts w:ascii="Arial" w:hAnsi="Arial" w:cs="Arial"/>
                <w:b/>
                <w:sz w:val="22"/>
                <w:lang w:val="en-US"/>
              </w:rPr>
              <w:t>: Crim</w:t>
            </w:r>
            <w:r w:rsidR="003E4992">
              <w:rPr>
                <w:rFonts w:ascii="Arial" w:hAnsi="Arial" w:cs="Arial"/>
                <w:b/>
                <w:sz w:val="22"/>
                <w:lang w:val="en-US"/>
              </w:rPr>
              <w:t xml:space="preserve">inal </w:t>
            </w:r>
            <w:r w:rsidR="00BC245A">
              <w:rPr>
                <w:rFonts w:ascii="Arial" w:hAnsi="Arial" w:cs="Arial"/>
                <w:b/>
                <w:sz w:val="22"/>
                <w:lang w:val="en-US"/>
              </w:rPr>
              <w:t>P</w:t>
            </w:r>
            <w:r w:rsidR="003E4992">
              <w:rPr>
                <w:rFonts w:ascii="Arial" w:hAnsi="Arial" w:cs="Arial"/>
                <w:b/>
                <w:sz w:val="22"/>
                <w:lang w:val="en-US"/>
              </w:rPr>
              <w:t xml:space="preserve">rocedure </w:t>
            </w:r>
            <w:r w:rsidR="00BC245A">
              <w:rPr>
                <w:rFonts w:ascii="Arial" w:hAnsi="Arial" w:cs="Arial"/>
                <w:b/>
                <w:sz w:val="22"/>
                <w:lang w:val="en-US"/>
              </w:rPr>
              <w:t>R</w:t>
            </w:r>
            <w:r w:rsidR="003E4992">
              <w:rPr>
                <w:rFonts w:ascii="Arial" w:hAnsi="Arial" w:cs="Arial"/>
                <w:b/>
                <w:sz w:val="22"/>
                <w:lang w:val="en-US"/>
              </w:rPr>
              <w:t>ule</w:t>
            </w:r>
            <w:r w:rsidR="00BC245A">
              <w:rPr>
                <w:rFonts w:ascii="Arial" w:hAnsi="Arial" w:cs="Arial"/>
                <w:b/>
                <w:sz w:val="22"/>
                <w:lang w:val="en-US"/>
              </w:rPr>
              <w:t xml:space="preserve"> </w:t>
            </w:r>
            <w:r w:rsidR="002B526F">
              <w:rPr>
                <w:rFonts w:ascii="Arial" w:hAnsi="Arial" w:cs="Arial"/>
                <w:b/>
                <w:sz w:val="22"/>
                <w:lang w:val="en-US"/>
              </w:rPr>
              <w:t>18</w:t>
            </w:r>
            <w:r w:rsidR="00BC245A">
              <w:rPr>
                <w:rFonts w:ascii="Arial" w:hAnsi="Arial" w:cs="Arial"/>
                <w:b/>
                <w:sz w:val="22"/>
                <w:lang w:val="en-US"/>
              </w:rPr>
              <w:t>.</w:t>
            </w:r>
            <w:r w:rsidR="002B526F">
              <w:rPr>
                <w:rFonts w:ascii="Arial" w:hAnsi="Arial" w:cs="Arial"/>
                <w:b/>
                <w:sz w:val="22"/>
                <w:lang w:val="en-US"/>
              </w:rPr>
              <w:t>12</w:t>
            </w:r>
            <w:r w:rsidR="003E4992">
              <w:rPr>
                <w:rFonts w:ascii="Arial" w:hAnsi="Arial" w:cs="Arial"/>
                <w:b/>
                <w:sz w:val="22"/>
                <w:lang w:val="en-US"/>
              </w:rPr>
              <w:t>.</w:t>
            </w:r>
          </w:p>
          <w:p w14:paraId="0CD9B769" w14:textId="175DF5A3" w:rsidR="00CD7DE2" w:rsidRDefault="00CD7DE2" w:rsidP="00840C35">
            <w:pPr>
              <w:rPr>
                <w:rFonts w:ascii="Arial" w:hAnsi="Arial" w:cs="Arial"/>
                <w:bCs/>
                <w:sz w:val="22"/>
                <w:lang w:val="en-US"/>
              </w:rPr>
            </w:pPr>
          </w:p>
          <w:p w14:paraId="0AA5346D" w14:textId="3AE8B797" w:rsidR="00CD7DE2" w:rsidRPr="00DB12AD" w:rsidRDefault="00DB12AD" w:rsidP="00840C35">
            <w:pPr>
              <w:rPr>
                <w:rFonts w:ascii="Arial" w:hAnsi="Arial" w:cs="Arial"/>
                <w:b/>
                <w:sz w:val="22"/>
                <w:lang w:val="en-US"/>
              </w:rPr>
            </w:pPr>
            <w:r w:rsidRPr="00DB12AD">
              <w:rPr>
                <w:rFonts w:ascii="Arial" w:hAnsi="Arial" w:cs="Arial"/>
                <w:b/>
                <w:sz w:val="22"/>
                <w:lang w:val="en-US"/>
              </w:rPr>
              <w:t>How to use this form</w:t>
            </w:r>
            <w:r w:rsidR="00080F51">
              <w:rPr>
                <w:rFonts w:ascii="Arial" w:hAnsi="Arial" w:cs="Arial"/>
                <w:b/>
                <w:sz w:val="22"/>
                <w:lang w:val="en-US"/>
              </w:rPr>
              <w:t xml:space="preserve"> </w:t>
            </w:r>
            <w:r w:rsidR="00080F51" w:rsidRPr="00080F51">
              <w:rPr>
                <w:rFonts w:ascii="Arial" w:hAnsi="Arial" w:cs="Arial"/>
                <w:bCs/>
                <w:i/>
                <w:iCs/>
                <w:sz w:val="22"/>
              </w:rPr>
              <w:t>If you use an electronic version of this form, the boxes will expand.  If you use a paper version and need more space, you may attach extra sheets.</w:t>
            </w:r>
          </w:p>
          <w:p w14:paraId="4CE10821" w14:textId="4762ADC6" w:rsidR="00C9414A" w:rsidRPr="003A13D9" w:rsidRDefault="000B5F6C" w:rsidP="00DB12AD">
            <w:pPr>
              <w:pStyle w:val="BodyTextIndent"/>
              <w:spacing w:before="60"/>
              <w:ind w:left="0"/>
              <w:rPr>
                <w:rFonts w:ascii="Arial" w:hAnsi="Arial" w:cs="Arial"/>
                <w:bCs/>
                <w:sz w:val="22"/>
              </w:rPr>
            </w:pPr>
            <w:r>
              <w:rPr>
                <w:rFonts w:ascii="Arial" w:hAnsi="Arial" w:cs="Arial"/>
                <w:bCs/>
                <w:sz w:val="22"/>
              </w:rPr>
              <w:t xml:space="preserve">1. </w:t>
            </w:r>
            <w:r w:rsidR="00BE0AAD" w:rsidRPr="003A13D9">
              <w:rPr>
                <w:rFonts w:ascii="Arial" w:hAnsi="Arial" w:cs="Arial"/>
                <w:bCs/>
                <w:sz w:val="22"/>
              </w:rPr>
              <w:t xml:space="preserve">Give </w:t>
            </w:r>
            <w:r w:rsidR="00C9414A" w:rsidRPr="003A13D9">
              <w:rPr>
                <w:rFonts w:ascii="Arial" w:hAnsi="Arial" w:cs="Arial"/>
                <w:bCs/>
                <w:sz w:val="22"/>
              </w:rPr>
              <w:t xml:space="preserve">the </w:t>
            </w:r>
            <w:r w:rsidR="00BE0AAD">
              <w:rPr>
                <w:rFonts w:ascii="Arial" w:hAnsi="Arial" w:cs="Arial"/>
                <w:bCs/>
                <w:sz w:val="22"/>
              </w:rPr>
              <w:t>information required above</w:t>
            </w:r>
            <w:r w:rsidR="002A34E2">
              <w:rPr>
                <w:rFonts w:ascii="Arial" w:hAnsi="Arial" w:cs="Arial"/>
                <w:bCs/>
                <w:sz w:val="22"/>
              </w:rPr>
              <w:t xml:space="preserve">. </w:t>
            </w:r>
            <w:r w:rsidR="00047C37">
              <w:rPr>
                <w:rFonts w:ascii="Arial" w:hAnsi="Arial" w:cs="Arial"/>
                <w:bCs/>
                <w:sz w:val="22"/>
              </w:rPr>
              <w:t xml:space="preserve"> </w:t>
            </w:r>
            <w:r w:rsidR="002A34E2" w:rsidRPr="002A34E2">
              <w:rPr>
                <w:rFonts w:ascii="Arial" w:hAnsi="Arial" w:cs="Arial"/>
                <w:bCs/>
                <w:sz w:val="22"/>
                <w:lang w:val="en-US"/>
              </w:rPr>
              <w:t xml:space="preserve">If the witness is under 18, complete </w:t>
            </w:r>
            <w:hyperlink w:anchor="PartB" w:history="1">
              <w:r w:rsidR="002A34E2" w:rsidRPr="00334B45">
                <w:rPr>
                  <w:rStyle w:val="Hyperlink"/>
                  <w:rFonts w:ascii="Arial" w:hAnsi="Arial" w:cs="Arial"/>
                  <w:bCs/>
                  <w:sz w:val="22"/>
                  <w:lang w:val="en-US"/>
                </w:rPr>
                <w:t>Part B</w:t>
              </w:r>
            </w:hyperlink>
            <w:r w:rsidR="002A34E2" w:rsidRPr="002A34E2">
              <w:rPr>
                <w:rFonts w:ascii="Arial" w:hAnsi="Arial" w:cs="Arial"/>
                <w:bCs/>
                <w:sz w:val="22"/>
                <w:lang w:val="en-US"/>
              </w:rPr>
              <w:t xml:space="preserve"> of this form.</w:t>
            </w:r>
            <w:r w:rsidR="00C9414A" w:rsidRPr="003A13D9">
              <w:rPr>
                <w:rFonts w:ascii="Arial" w:hAnsi="Arial" w:cs="Arial"/>
                <w:bCs/>
                <w:sz w:val="22"/>
              </w:rPr>
              <w:t xml:space="preserve">  </w:t>
            </w:r>
            <w:r w:rsidR="00047C37" w:rsidRPr="00277B64">
              <w:rPr>
                <w:rFonts w:ascii="Arial" w:hAnsi="Arial" w:cs="Arial"/>
                <w:bCs/>
                <w:sz w:val="22"/>
                <w:lang w:val="en-US"/>
              </w:rPr>
              <w:t xml:space="preserve">If the witness is an adult, complete </w:t>
            </w:r>
            <w:hyperlink w:anchor="PartC" w:history="1">
              <w:r w:rsidR="00047C37" w:rsidRPr="00334B45">
                <w:rPr>
                  <w:rStyle w:val="Hyperlink"/>
                  <w:rFonts w:ascii="Arial" w:hAnsi="Arial" w:cs="Arial"/>
                  <w:bCs/>
                  <w:sz w:val="22"/>
                  <w:lang w:val="en-US"/>
                </w:rPr>
                <w:t>Part C</w:t>
              </w:r>
            </w:hyperlink>
            <w:r w:rsidR="00047C37" w:rsidRPr="00277B64">
              <w:rPr>
                <w:rFonts w:ascii="Arial" w:hAnsi="Arial" w:cs="Arial"/>
                <w:bCs/>
                <w:sz w:val="22"/>
                <w:lang w:val="en-US"/>
              </w:rPr>
              <w:t>.</w:t>
            </w:r>
            <w:r w:rsidR="00B43EB9">
              <w:rPr>
                <w:rFonts w:ascii="Arial" w:hAnsi="Arial" w:cs="Arial"/>
                <w:bCs/>
                <w:sz w:val="22"/>
                <w:lang w:val="en-US"/>
              </w:rPr>
              <w:t xml:space="preserve"> </w:t>
            </w:r>
            <w:r w:rsidR="00080F51">
              <w:rPr>
                <w:rFonts w:ascii="Arial" w:hAnsi="Arial" w:cs="Arial"/>
                <w:bCs/>
                <w:sz w:val="22"/>
                <w:lang w:val="en-US"/>
              </w:rPr>
              <w:t xml:space="preserve"> </w:t>
            </w:r>
            <w:r w:rsidR="00EF1BFB">
              <w:rPr>
                <w:rFonts w:ascii="Arial" w:hAnsi="Arial" w:cs="Arial"/>
                <w:bCs/>
                <w:sz w:val="22"/>
                <w:lang w:val="en-US"/>
              </w:rPr>
              <w:t xml:space="preserve">In </w:t>
            </w:r>
            <w:hyperlink w:anchor="PartD" w:history="1">
              <w:r w:rsidR="00EF1BFB" w:rsidRPr="00D7255D">
                <w:rPr>
                  <w:rStyle w:val="Hyperlink"/>
                  <w:rFonts w:ascii="Arial" w:hAnsi="Arial" w:cs="Arial"/>
                  <w:bCs/>
                  <w:sz w:val="22"/>
                  <w:lang w:val="en-US"/>
                </w:rPr>
                <w:t>Part D</w:t>
              </w:r>
            </w:hyperlink>
            <w:r w:rsidR="00B558D7">
              <w:rPr>
                <w:rFonts w:ascii="Arial" w:hAnsi="Arial" w:cs="Arial"/>
                <w:bCs/>
                <w:sz w:val="22"/>
                <w:lang w:val="en-US"/>
              </w:rPr>
              <w:t xml:space="preserve"> give the other information required </w:t>
            </w:r>
            <w:r w:rsidR="00AB62CE">
              <w:rPr>
                <w:rFonts w:ascii="Arial" w:hAnsi="Arial" w:cs="Arial"/>
                <w:bCs/>
                <w:sz w:val="22"/>
                <w:lang w:val="en-US"/>
              </w:rPr>
              <w:t xml:space="preserve">for each special measure </w:t>
            </w:r>
            <w:r w:rsidR="007C607E">
              <w:rPr>
                <w:rFonts w:ascii="Arial" w:hAnsi="Arial" w:cs="Arial"/>
                <w:bCs/>
                <w:sz w:val="22"/>
                <w:lang w:val="en-US"/>
              </w:rPr>
              <w:t xml:space="preserve">for which </w:t>
            </w:r>
            <w:r w:rsidR="00AB62CE">
              <w:rPr>
                <w:rFonts w:ascii="Arial" w:hAnsi="Arial" w:cs="Arial"/>
                <w:bCs/>
                <w:sz w:val="22"/>
                <w:lang w:val="en-US"/>
              </w:rPr>
              <w:t xml:space="preserve">you </w:t>
            </w:r>
            <w:r w:rsidR="007C607E">
              <w:rPr>
                <w:rFonts w:ascii="Arial" w:hAnsi="Arial" w:cs="Arial"/>
                <w:bCs/>
                <w:sz w:val="22"/>
                <w:lang w:val="en-US"/>
              </w:rPr>
              <w:t>apply</w:t>
            </w:r>
            <w:r w:rsidR="00AB62CE">
              <w:rPr>
                <w:rFonts w:ascii="Arial" w:hAnsi="Arial" w:cs="Arial"/>
                <w:bCs/>
                <w:sz w:val="22"/>
                <w:lang w:val="en-US"/>
              </w:rPr>
              <w:t>.</w:t>
            </w:r>
          </w:p>
          <w:p w14:paraId="7001B5EC" w14:textId="6323A834" w:rsidR="00C9414A" w:rsidRPr="003A13D9" w:rsidRDefault="00C9414A" w:rsidP="0032402E">
            <w:pPr>
              <w:pStyle w:val="BodyTextIndent2"/>
              <w:spacing w:before="60" w:line="240" w:lineRule="auto"/>
              <w:ind w:left="0"/>
              <w:rPr>
                <w:b w:val="0"/>
                <w:bCs/>
              </w:rPr>
            </w:pPr>
            <w:r w:rsidRPr="003A13D9">
              <w:rPr>
                <w:b w:val="0"/>
                <w:bCs/>
              </w:rPr>
              <w:t>2. Sign and date the completed form</w:t>
            </w:r>
            <w:r w:rsidR="00641EBF">
              <w:rPr>
                <w:b w:val="0"/>
                <w:bCs/>
              </w:rPr>
              <w:t xml:space="preserve"> in </w:t>
            </w:r>
            <w:hyperlink w:anchor="PartE" w:history="1">
              <w:r w:rsidR="00641EBF" w:rsidRPr="00D7255D">
                <w:rPr>
                  <w:rStyle w:val="Hyperlink"/>
                  <w:b w:val="0"/>
                  <w:bCs/>
                </w:rPr>
                <w:t xml:space="preserve">Part </w:t>
              </w:r>
              <w:r w:rsidR="0032402E" w:rsidRPr="00D7255D">
                <w:rPr>
                  <w:rStyle w:val="Hyperlink"/>
                  <w:b w:val="0"/>
                  <w:bCs/>
                </w:rPr>
                <w:t>E</w:t>
              </w:r>
            </w:hyperlink>
            <w:r w:rsidR="007C4B54">
              <w:rPr>
                <w:b w:val="0"/>
                <w:bCs/>
              </w:rPr>
              <w:t>.</w:t>
            </w:r>
          </w:p>
          <w:p w14:paraId="4F4FB486" w14:textId="52CF0F68" w:rsidR="003132FC" w:rsidRDefault="00C9414A" w:rsidP="0032402E">
            <w:pPr>
              <w:pStyle w:val="BodyTextIndent2"/>
              <w:spacing w:before="60" w:line="240" w:lineRule="auto"/>
              <w:ind w:left="0"/>
              <w:rPr>
                <w:b w:val="0"/>
                <w:bCs/>
              </w:rPr>
            </w:pPr>
            <w:r w:rsidRPr="003A13D9">
              <w:rPr>
                <w:b w:val="0"/>
                <w:bCs/>
              </w:rPr>
              <w:t>3. Send a copy of th</w:t>
            </w:r>
            <w:r w:rsidR="00F27F5D">
              <w:rPr>
                <w:b w:val="0"/>
                <w:bCs/>
              </w:rPr>
              <w:t>is</w:t>
            </w:r>
            <w:r w:rsidRPr="003A13D9">
              <w:rPr>
                <w:b w:val="0"/>
                <w:bCs/>
              </w:rPr>
              <w:t xml:space="preserve"> form to</w:t>
            </w:r>
            <w:r w:rsidR="004B6721">
              <w:rPr>
                <w:b w:val="0"/>
                <w:bCs/>
              </w:rPr>
              <w:t xml:space="preserve"> </w:t>
            </w:r>
            <w:r w:rsidR="004B6721" w:rsidRPr="003A13D9">
              <w:rPr>
                <w:b w:val="0"/>
                <w:bCs/>
              </w:rPr>
              <w:t>the court</w:t>
            </w:r>
            <w:r w:rsidR="003132FC">
              <w:rPr>
                <w:b w:val="0"/>
                <w:bCs/>
              </w:rPr>
              <w:t xml:space="preserve"> and to </w:t>
            </w:r>
            <w:r w:rsidR="003132FC" w:rsidRPr="003A13D9">
              <w:rPr>
                <w:b w:val="0"/>
                <w:bCs/>
              </w:rPr>
              <w:t>each other party to the case</w:t>
            </w:r>
            <w:r w:rsidR="003132FC">
              <w:rPr>
                <w:b w:val="0"/>
                <w:bCs/>
              </w:rPr>
              <w:t>.</w:t>
            </w:r>
          </w:p>
          <w:p w14:paraId="7FD9D1BA" w14:textId="5D9A0771" w:rsidR="009D2FF8" w:rsidRPr="003A13D9" w:rsidRDefault="005805DB" w:rsidP="0032402E">
            <w:pPr>
              <w:pStyle w:val="BodyTextIndent2"/>
              <w:spacing w:before="60" w:line="240" w:lineRule="auto"/>
              <w:ind w:left="0"/>
              <w:rPr>
                <w:b w:val="0"/>
                <w:bCs/>
              </w:rPr>
            </w:pPr>
            <w:r>
              <w:rPr>
                <w:b w:val="0"/>
                <w:bCs/>
              </w:rPr>
              <w:t>4</w:t>
            </w:r>
            <w:r w:rsidR="009D2FF8" w:rsidRPr="003A13D9">
              <w:rPr>
                <w:b w:val="0"/>
                <w:bCs/>
              </w:rPr>
              <w:t xml:space="preserve">. Send a copy of </w:t>
            </w:r>
            <w:r w:rsidR="008D2812">
              <w:rPr>
                <w:b w:val="0"/>
                <w:bCs/>
              </w:rPr>
              <w:t xml:space="preserve">any </w:t>
            </w:r>
            <w:r>
              <w:rPr>
                <w:b w:val="0"/>
                <w:bCs/>
              </w:rPr>
              <w:t xml:space="preserve">confidential </w:t>
            </w:r>
            <w:r w:rsidR="003132FC">
              <w:rPr>
                <w:b w:val="0"/>
                <w:bCs/>
              </w:rPr>
              <w:t xml:space="preserve">supplement </w:t>
            </w:r>
            <w:r w:rsidR="00FB34C5">
              <w:rPr>
                <w:b w:val="0"/>
                <w:bCs/>
              </w:rPr>
              <w:t>to</w:t>
            </w:r>
            <w:r w:rsidR="003132FC">
              <w:rPr>
                <w:b w:val="0"/>
                <w:bCs/>
              </w:rPr>
              <w:t xml:space="preserve"> the court ONLY</w:t>
            </w:r>
            <w:r w:rsidR="00FB34C5" w:rsidRPr="003A13D9">
              <w:rPr>
                <w:b w:val="0"/>
                <w:bCs/>
              </w:rPr>
              <w:t>.</w:t>
            </w:r>
          </w:p>
          <w:p w14:paraId="08DA7937" w14:textId="77777777" w:rsidR="00FC1A75" w:rsidRDefault="00FC1A75" w:rsidP="00FC1A75">
            <w:pPr>
              <w:rPr>
                <w:rFonts w:ascii="Arial" w:hAnsi="Arial" w:cs="Arial"/>
                <w:bCs/>
                <w:sz w:val="22"/>
                <w:lang w:val="en-US"/>
              </w:rPr>
            </w:pPr>
          </w:p>
          <w:p w14:paraId="190833FF" w14:textId="6C1F332A" w:rsidR="00CF5411" w:rsidRPr="00AB6788" w:rsidRDefault="006712B0" w:rsidP="004115AB">
            <w:pPr>
              <w:spacing w:before="60"/>
              <w:rPr>
                <w:rFonts w:ascii="Arial Narrow" w:hAnsi="Arial Narrow"/>
                <w:sz w:val="22"/>
                <w:lang w:val="en-US"/>
              </w:rPr>
            </w:pPr>
            <w:r w:rsidRPr="007F1FC8">
              <w:rPr>
                <w:rFonts w:ascii="Arial" w:hAnsi="Arial" w:cs="Arial"/>
                <w:b/>
                <w:sz w:val="22"/>
                <w:szCs w:val="22"/>
              </w:rPr>
              <w:t xml:space="preserve">A </w:t>
            </w:r>
            <w:r w:rsidR="00C9414A" w:rsidRPr="007F1FC8">
              <w:rPr>
                <w:rFonts w:ascii="Arial" w:hAnsi="Arial" w:cs="Arial"/>
                <w:b/>
                <w:sz w:val="22"/>
                <w:szCs w:val="22"/>
              </w:rPr>
              <w:t xml:space="preserve">party who wants to make representations about this application must </w:t>
            </w:r>
            <w:r w:rsidR="00CE0443" w:rsidRPr="007F1FC8">
              <w:rPr>
                <w:rFonts w:ascii="Arial" w:hAnsi="Arial" w:cs="Arial"/>
                <w:b/>
                <w:sz w:val="22"/>
                <w:szCs w:val="22"/>
              </w:rPr>
              <w:t xml:space="preserve">do so </w:t>
            </w:r>
            <w:r w:rsidR="00C9414A" w:rsidRPr="007F1FC8">
              <w:rPr>
                <w:rFonts w:ascii="Arial" w:hAnsi="Arial" w:cs="Arial"/>
                <w:b/>
                <w:sz w:val="22"/>
                <w:szCs w:val="22"/>
              </w:rPr>
              <w:t>not more than 1</w:t>
            </w:r>
            <w:r w:rsidR="00CD1740" w:rsidRPr="007F1FC8">
              <w:rPr>
                <w:rFonts w:ascii="Arial" w:hAnsi="Arial" w:cs="Arial"/>
                <w:b/>
                <w:sz w:val="22"/>
                <w:szCs w:val="22"/>
              </w:rPr>
              <w:t>0</w:t>
            </w:r>
            <w:r w:rsidR="007F1FC8">
              <w:rPr>
                <w:rFonts w:ascii="Arial" w:hAnsi="Arial" w:cs="Arial"/>
                <w:b/>
                <w:sz w:val="22"/>
                <w:szCs w:val="22"/>
              </w:rPr>
              <w:t> </w:t>
            </w:r>
            <w:r w:rsidR="00CD1740" w:rsidRPr="007F1FC8">
              <w:rPr>
                <w:rFonts w:ascii="Arial" w:hAnsi="Arial" w:cs="Arial"/>
                <w:b/>
                <w:sz w:val="22"/>
                <w:szCs w:val="22"/>
              </w:rPr>
              <w:t xml:space="preserve">business </w:t>
            </w:r>
            <w:r w:rsidR="00C9414A" w:rsidRPr="007F1FC8">
              <w:rPr>
                <w:rFonts w:ascii="Arial" w:hAnsi="Arial" w:cs="Arial"/>
                <w:b/>
                <w:sz w:val="22"/>
                <w:szCs w:val="22"/>
              </w:rPr>
              <w:t xml:space="preserve">days </w:t>
            </w:r>
            <w:r w:rsidR="00E57A1E" w:rsidRPr="007F1FC8">
              <w:rPr>
                <w:rFonts w:ascii="Arial" w:hAnsi="Arial" w:cs="Arial"/>
                <w:b/>
                <w:sz w:val="22"/>
                <w:szCs w:val="22"/>
              </w:rPr>
              <w:t xml:space="preserve">after </w:t>
            </w:r>
            <w:r w:rsidR="00FD24FF" w:rsidRPr="007F1FC8">
              <w:rPr>
                <w:rFonts w:ascii="Arial" w:hAnsi="Arial" w:cs="Arial"/>
                <w:b/>
                <w:sz w:val="22"/>
                <w:szCs w:val="22"/>
              </w:rPr>
              <w:t>receiving a copy</w:t>
            </w:r>
            <w:r w:rsidR="00202593" w:rsidRPr="007F1FC8">
              <w:rPr>
                <w:rFonts w:ascii="Arial" w:hAnsi="Arial" w:cs="Arial"/>
                <w:b/>
                <w:sz w:val="22"/>
                <w:szCs w:val="22"/>
              </w:rPr>
              <w:t>: Criminal Procedure Rule 18.13.</w:t>
            </w:r>
          </w:p>
        </w:tc>
      </w:tr>
    </w:tbl>
    <w:p w14:paraId="19083414" w14:textId="77777777" w:rsidR="005E6073" w:rsidRPr="00964C6B" w:rsidRDefault="005E6073" w:rsidP="005E6073">
      <w:pPr>
        <w:rPr>
          <w:rFonts w:ascii="Arial Narrow" w:hAnsi="Arial Narrow"/>
          <w:sz w:val="8"/>
          <w:szCs w:val="8"/>
        </w:rPr>
      </w:pPr>
    </w:p>
    <w:p w14:paraId="74A731FC" w14:textId="77777777" w:rsidR="00A31F54" w:rsidRDefault="00A31F54" w:rsidP="009A2041">
      <w:pPr>
        <w:rPr>
          <w:rFonts w:ascii="Arial Narrow" w:hAnsi="Arial Narrow"/>
          <w:sz w:val="10"/>
        </w:rPr>
      </w:pPr>
    </w:p>
    <w:p w14:paraId="1908343E" w14:textId="77777777" w:rsidR="009F024A" w:rsidRDefault="009F024A" w:rsidP="00A232D5">
      <w:pPr>
        <w:rPr>
          <w:rFonts w:ascii="Arial Narrow" w:hAnsi="Arial Narrow"/>
          <w:sz w:val="10"/>
          <w:szCs w:val="10"/>
        </w:rPr>
        <w:sectPr w:rsidR="009F024A" w:rsidSect="00AD1CE9">
          <w:headerReference w:type="even" r:id="rId8"/>
          <w:footerReference w:type="even" r:id="rId9"/>
          <w:footerReference w:type="default" r:id="rId10"/>
          <w:headerReference w:type="first" r:id="rId11"/>
          <w:footerReference w:type="first" r:id="rId12"/>
          <w:type w:val="continuous"/>
          <w:pgSz w:w="11906" w:h="16838" w:code="9"/>
          <w:pgMar w:top="851" w:right="567" w:bottom="851" w:left="567" w:header="561" w:footer="561" w:gutter="0"/>
          <w:cols w:space="720"/>
        </w:sectPr>
      </w:pPr>
    </w:p>
    <w:p w14:paraId="50660511" w14:textId="77777777" w:rsidR="00952738" w:rsidRDefault="00952738" w:rsidP="00D167E8">
      <w:pPr>
        <w:rPr>
          <w:rFonts w:ascii="Arial Narrow" w:hAnsi="Arial Narrow"/>
          <w:sz w:val="10"/>
        </w:rPr>
      </w:pPr>
    </w:p>
    <w:p w14:paraId="58DD6E63" w14:textId="77777777" w:rsidR="002C4D5F" w:rsidRDefault="002C4D5F" w:rsidP="002C4D5F">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2C4D5F" w:rsidRPr="00AB6788" w14:paraId="7E05DC46"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6D29E78B" w14:textId="77777777" w:rsidR="00095DCE" w:rsidRDefault="00095DCE" w:rsidP="00095DCE">
            <w:pPr>
              <w:rPr>
                <w:rFonts w:ascii="Arial" w:hAnsi="Arial" w:cs="Arial"/>
                <w:bCs/>
                <w:sz w:val="22"/>
                <w:lang w:val="en-US"/>
              </w:rPr>
            </w:pPr>
          </w:p>
          <w:p w14:paraId="7BA4A0F9" w14:textId="337B33DA" w:rsidR="00095DCE" w:rsidRPr="002B40E3" w:rsidRDefault="00095DCE" w:rsidP="00095DCE">
            <w:pPr>
              <w:jc w:val="center"/>
              <w:rPr>
                <w:rFonts w:ascii="Arial" w:hAnsi="Arial" w:cs="Arial"/>
                <w:b/>
                <w:sz w:val="22"/>
                <w:lang w:val="en-US"/>
              </w:rPr>
            </w:pPr>
            <w:bookmarkStart w:id="1" w:name="PartB"/>
            <w:r w:rsidRPr="002B40E3">
              <w:rPr>
                <w:rFonts w:ascii="Arial" w:hAnsi="Arial" w:cs="Arial"/>
                <w:b/>
                <w:sz w:val="22"/>
                <w:lang w:val="en-US"/>
              </w:rPr>
              <w:t xml:space="preserve">PART </w:t>
            </w:r>
            <w:r w:rsidR="00140B6D">
              <w:rPr>
                <w:rFonts w:ascii="Arial" w:hAnsi="Arial" w:cs="Arial"/>
                <w:b/>
                <w:sz w:val="22"/>
                <w:lang w:val="en-US"/>
              </w:rPr>
              <w:t>B</w:t>
            </w:r>
            <w:r w:rsidRPr="002B40E3">
              <w:rPr>
                <w:rFonts w:ascii="Arial" w:hAnsi="Arial" w:cs="Arial"/>
                <w:b/>
                <w:sz w:val="22"/>
                <w:lang w:val="en-US"/>
              </w:rPr>
              <w:t xml:space="preserve">: </w:t>
            </w:r>
            <w:r w:rsidR="006F2342">
              <w:rPr>
                <w:rFonts w:ascii="Arial" w:hAnsi="Arial" w:cs="Arial"/>
                <w:b/>
                <w:sz w:val="22"/>
                <w:lang w:val="en-US"/>
              </w:rPr>
              <w:t>WITNESS</w:t>
            </w:r>
            <w:r w:rsidR="00AE7103">
              <w:rPr>
                <w:rFonts w:ascii="Arial" w:hAnsi="Arial" w:cs="Arial"/>
                <w:b/>
                <w:sz w:val="22"/>
                <w:lang w:val="en-US"/>
              </w:rPr>
              <w:t xml:space="preserve"> UNDER 18</w:t>
            </w:r>
            <w:bookmarkEnd w:id="1"/>
          </w:p>
          <w:p w14:paraId="37045D84" w14:textId="77777777" w:rsidR="00FB0AEE" w:rsidRDefault="00FB0AEE" w:rsidP="00FB0AEE">
            <w:pPr>
              <w:spacing w:before="120"/>
              <w:jc w:val="both"/>
              <w:rPr>
                <w:rFonts w:ascii="Arial" w:hAnsi="Arial" w:cs="Arial"/>
                <w:b/>
                <w:sz w:val="22"/>
              </w:rPr>
            </w:pPr>
            <w:r>
              <w:rPr>
                <w:rFonts w:ascii="Arial" w:hAnsi="Arial" w:cs="Arial"/>
                <w:b/>
                <w:sz w:val="22"/>
              </w:rPr>
              <w:t>1)  Information about the witness</w:t>
            </w:r>
          </w:p>
          <w:p w14:paraId="7F982050" w14:textId="77777777" w:rsidR="00DC134B" w:rsidRPr="00975752" w:rsidRDefault="00DC134B" w:rsidP="00DC134B">
            <w:pPr>
              <w:spacing w:before="120"/>
              <w:jc w:val="both"/>
              <w:rPr>
                <w:rFonts w:ascii="Arial" w:hAnsi="Arial" w:cs="Arial"/>
                <w:b/>
                <w:sz w:val="22"/>
              </w:rPr>
            </w:pPr>
            <w:r w:rsidRPr="00975752">
              <w:rPr>
                <w:rFonts w:ascii="Arial" w:hAnsi="Arial" w:cs="Arial"/>
                <w:b/>
                <w:sz w:val="22"/>
              </w:rPr>
              <w:t>Name of witness:</w:t>
            </w:r>
          </w:p>
          <w:p w14:paraId="0A1C93E7" w14:textId="77777777" w:rsidR="00DC134B" w:rsidRDefault="00DC134B" w:rsidP="00DC134B">
            <w:pPr>
              <w:pStyle w:val="BodyText3"/>
              <w:pageBreakBefore/>
              <w:spacing w:after="0"/>
              <w:rPr>
                <w:rFonts w:ascii="Arial" w:hAnsi="Arial" w:cs="Arial"/>
                <w:bCs/>
                <w:sz w:val="22"/>
              </w:rPr>
            </w:pPr>
          </w:p>
          <w:p w14:paraId="0562BBB2" w14:textId="77777777" w:rsidR="00DC134B" w:rsidRPr="00975752" w:rsidRDefault="00DC134B" w:rsidP="00DC134B">
            <w:pPr>
              <w:pStyle w:val="BodyText3"/>
              <w:spacing w:after="0"/>
              <w:rPr>
                <w:rFonts w:ascii="Arial" w:hAnsi="Arial" w:cs="Arial"/>
                <w:b/>
                <w:sz w:val="22"/>
              </w:rPr>
            </w:pPr>
            <w:r w:rsidRPr="00975752">
              <w:rPr>
                <w:rFonts w:ascii="Arial" w:hAnsi="Arial" w:cs="Arial"/>
                <w:b/>
                <w:sz w:val="22"/>
              </w:rPr>
              <w:t>Date of birth:</w:t>
            </w:r>
          </w:p>
          <w:p w14:paraId="37C746AC" w14:textId="77777777" w:rsidR="00DC134B" w:rsidRDefault="00DC134B" w:rsidP="00DC134B">
            <w:pPr>
              <w:pStyle w:val="BodyText3"/>
              <w:spacing w:after="0"/>
              <w:rPr>
                <w:rFonts w:ascii="Arial" w:hAnsi="Arial" w:cs="Arial"/>
                <w:bCs/>
                <w:sz w:val="22"/>
              </w:rPr>
            </w:pPr>
          </w:p>
          <w:p w14:paraId="57465C94" w14:textId="77777777" w:rsidR="001D3942" w:rsidRPr="00693B6E" w:rsidRDefault="001D3942" w:rsidP="001D3942">
            <w:pPr>
              <w:pStyle w:val="BodyText3"/>
              <w:spacing w:after="0"/>
              <w:rPr>
                <w:rFonts w:ascii="Arial" w:hAnsi="Arial" w:cs="Arial"/>
                <w:b/>
                <w:sz w:val="22"/>
              </w:rPr>
            </w:pPr>
            <w:r w:rsidRPr="00693B6E">
              <w:rPr>
                <w:rFonts w:ascii="Arial" w:hAnsi="Arial" w:cs="Arial"/>
                <w:b/>
                <w:sz w:val="22"/>
              </w:rPr>
              <w:t>What views has the witness expressed about:</w:t>
            </w:r>
          </w:p>
          <w:p w14:paraId="415A8E21"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direction</w:t>
            </w:r>
          </w:p>
          <w:p w14:paraId="4A0B6533" w14:textId="77777777" w:rsidR="001D3942" w:rsidRPr="00060AF3" w:rsidRDefault="001D3942" w:rsidP="001D3942">
            <w:pPr>
              <w:pStyle w:val="ListParagraph"/>
              <w:numPr>
                <w:ilvl w:val="0"/>
                <w:numId w:val="23"/>
              </w:numPr>
              <w:rPr>
                <w:rFonts w:ascii="Arial" w:hAnsi="Arial" w:cs="Arial"/>
                <w:bCs/>
                <w:sz w:val="22"/>
                <w:lang w:val="en-US"/>
              </w:rPr>
            </w:pPr>
            <w:r>
              <w:rPr>
                <w:rFonts w:ascii="Arial" w:hAnsi="Arial" w:cs="Arial"/>
                <w:b/>
                <w:sz w:val="22"/>
                <w:lang w:val="en-US"/>
              </w:rPr>
              <w:t>what particular special measure(s), if any, they want</w:t>
            </w:r>
          </w:p>
          <w:p w14:paraId="32362DDE"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Pr="00140FB2">
              <w:rPr>
                <w:rFonts w:ascii="Arial" w:hAnsi="Arial" w:cs="Arial"/>
                <w:bCs/>
                <w:sz w:val="22"/>
                <w:lang w:val="en-US"/>
              </w:rPr>
              <w:t xml:space="preserve"> </w:t>
            </w:r>
            <w:r w:rsidRPr="00060AF3">
              <w:rPr>
                <w:rFonts w:ascii="Arial" w:hAnsi="Arial" w:cs="Arial"/>
                <w:bCs/>
                <w:sz w:val="22"/>
                <w:lang w:val="en-US"/>
              </w:rPr>
              <w:t xml:space="preserve">This is especially important if the witness </w:t>
            </w:r>
            <w:r>
              <w:rPr>
                <w:rFonts w:ascii="Arial" w:hAnsi="Arial" w:cs="Arial"/>
                <w:bCs/>
                <w:sz w:val="22"/>
                <w:lang w:val="en-US"/>
              </w:rPr>
              <w:t xml:space="preserve">or someone helping them </w:t>
            </w:r>
            <w:r w:rsidRPr="00060AF3">
              <w:rPr>
                <w:rFonts w:ascii="Arial" w:hAnsi="Arial" w:cs="Arial"/>
                <w:bCs/>
                <w:sz w:val="22"/>
                <w:lang w:val="en-US"/>
              </w:rPr>
              <w:t>disagrees with the applicant.</w:t>
            </w:r>
          </w:p>
          <w:p w14:paraId="638A7D68" w14:textId="77777777" w:rsidR="001D3942" w:rsidRDefault="001D3942" w:rsidP="001D3942">
            <w:pPr>
              <w:pStyle w:val="BodyText3"/>
              <w:spacing w:after="0"/>
              <w:rPr>
                <w:rFonts w:ascii="Arial" w:hAnsi="Arial" w:cs="Arial"/>
                <w:bCs/>
                <w:sz w:val="22"/>
              </w:rPr>
            </w:pPr>
            <w:r>
              <w:rPr>
                <w:rFonts w:ascii="Arial" w:hAnsi="Arial" w:cs="Arial"/>
                <w:bCs/>
                <w:sz w:val="22"/>
              </w:rPr>
              <w:t xml:space="preserve">Give details of the views, concerns and requests expressed by the witness. </w:t>
            </w:r>
            <w:r w:rsidRPr="00FD41AF">
              <w:rPr>
                <w:rFonts w:ascii="Arial" w:hAnsi="Arial" w:cs="Arial"/>
                <w:bCs/>
                <w:sz w:val="22"/>
              </w:rPr>
              <w:t>Attach any witness statement made by them or on their behalf. If the statement is on their behalf it must include the maker’s name and relationship to the witness.</w:t>
            </w:r>
          </w:p>
          <w:p w14:paraId="52F9DDDD" w14:textId="77777777" w:rsidR="001D3942" w:rsidRDefault="001D3942" w:rsidP="001D3942">
            <w:pPr>
              <w:pStyle w:val="BodyText3"/>
              <w:spacing w:after="0"/>
              <w:rPr>
                <w:rFonts w:ascii="Arial" w:hAnsi="Arial" w:cs="Arial"/>
                <w:bCs/>
                <w:sz w:val="22"/>
              </w:rPr>
            </w:pPr>
          </w:p>
          <w:p w14:paraId="59FAC0A9" w14:textId="4FF0742F" w:rsidR="001D3942" w:rsidRDefault="001D3942" w:rsidP="00DC134B">
            <w:pPr>
              <w:pStyle w:val="BodyText3"/>
              <w:spacing w:after="0"/>
              <w:rPr>
                <w:rFonts w:ascii="Arial" w:hAnsi="Arial" w:cs="Arial"/>
                <w:bCs/>
                <w:sz w:val="22"/>
              </w:rPr>
            </w:pPr>
          </w:p>
          <w:p w14:paraId="2C1FBBFB" w14:textId="77777777" w:rsidR="001D3942" w:rsidRDefault="001D3942" w:rsidP="00DC134B">
            <w:pPr>
              <w:pStyle w:val="BodyText3"/>
              <w:spacing w:after="0"/>
              <w:rPr>
                <w:rFonts w:ascii="Arial" w:hAnsi="Arial" w:cs="Arial"/>
                <w:bCs/>
                <w:sz w:val="22"/>
              </w:rPr>
            </w:pPr>
          </w:p>
          <w:p w14:paraId="11398387" w14:textId="77777777" w:rsidR="001D3942" w:rsidRDefault="001D3942" w:rsidP="00DC134B">
            <w:pPr>
              <w:pStyle w:val="BodyText3"/>
              <w:spacing w:after="0"/>
              <w:rPr>
                <w:rFonts w:ascii="Arial" w:hAnsi="Arial" w:cs="Arial"/>
                <w:bCs/>
                <w:sz w:val="22"/>
              </w:rPr>
            </w:pPr>
          </w:p>
          <w:p w14:paraId="04AEF2A2" w14:textId="11DF5DC8" w:rsidR="00DB76A2" w:rsidRDefault="00DB76A2" w:rsidP="00DB76A2">
            <w:pPr>
              <w:pStyle w:val="BodyText3"/>
              <w:spacing w:after="0"/>
              <w:rPr>
                <w:rFonts w:ascii="Arial" w:hAnsi="Arial" w:cs="Arial"/>
                <w:sz w:val="22"/>
              </w:rPr>
            </w:pPr>
          </w:p>
          <w:p w14:paraId="01DC5DC4" w14:textId="77777777" w:rsidR="002C4D5F" w:rsidRPr="000F2D25" w:rsidRDefault="002C4D5F" w:rsidP="00095DCE">
            <w:pPr>
              <w:rPr>
                <w:rFonts w:ascii="Arial" w:hAnsi="Arial" w:cs="Arial"/>
                <w:b/>
                <w:bCs/>
                <w:sz w:val="22"/>
                <w:lang w:val="en-US"/>
              </w:rPr>
            </w:pPr>
          </w:p>
        </w:tc>
      </w:tr>
      <w:tr w:rsidR="00D31F2F" w:rsidRPr="00AB6788" w14:paraId="35EF264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4164BB5B" w14:textId="77777777" w:rsidR="00D31F2F" w:rsidRDefault="00D31F2F" w:rsidP="00095DCE">
            <w:pPr>
              <w:rPr>
                <w:rFonts w:ascii="Arial" w:hAnsi="Arial" w:cs="Arial"/>
                <w:bCs/>
                <w:sz w:val="22"/>
                <w:lang w:val="en-US"/>
              </w:rPr>
            </w:pPr>
          </w:p>
          <w:p w14:paraId="198407B4" w14:textId="77777777" w:rsidR="004C4A9C" w:rsidRPr="00981766" w:rsidRDefault="004C4A9C" w:rsidP="004C4A9C">
            <w:pPr>
              <w:pStyle w:val="BodyText3"/>
              <w:spacing w:after="0"/>
              <w:rPr>
                <w:rFonts w:ascii="Arial" w:hAnsi="Arial" w:cs="Arial"/>
                <w:b/>
                <w:sz w:val="22"/>
              </w:rPr>
            </w:pPr>
            <w:r w:rsidRPr="00981766">
              <w:rPr>
                <w:rFonts w:ascii="Arial" w:hAnsi="Arial" w:cs="Arial"/>
                <w:b/>
                <w:sz w:val="22"/>
              </w:rPr>
              <w:t>2)  Special measures required by the primary rule</w:t>
            </w:r>
          </w:p>
          <w:p w14:paraId="792833E4" w14:textId="554657B3" w:rsidR="004C4A9C" w:rsidRPr="00915E5B" w:rsidRDefault="004C4A9C" w:rsidP="004C4A9C">
            <w:pPr>
              <w:pStyle w:val="BodyText3"/>
              <w:spacing w:before="120" w:after="0"/>
              <w:rPr>
                <w:rFonts w:ascii="Arial" w:hAnsi="Arial" w:cs="Arial"/>
                <w:bCs/>
                <w:i/>
                <w:iCs/>
                <w:sz w:val="22"/>
              </w:rPr>
            </w:pPr>
            <w:r w:rsidRPr="00915E5B">
              <w:rPr>
                <w:rFonts w:ascii="Arial" w:hAnsi="Arial" w:cs="Arial"/>
                <w:bCs/>
                <w:i/>
                <w:iCs/>
                <w:sz w:val="22"/>
              </w:rPr>
              <w:t xml:space="preserve">See </w:t>
            </w:r>
            <w:hyperlink w:anchor="GN3" w:history="1">
              <w:r w:rsidRPr="0023387F">
                <w:rPr>
                  <w:rStyle w:val="Hyperlink"/>
                  <w:rFonts w:ascii="Arial" w:hAnsi="Arial" w:cs="Arial"/>
                  <w:bCs/>
                  <w:i/>
                  <w:iCs/>
                  <w:sz w:val="22"/>
                </w:rPr>
                <w:t>guidance note 3</w:t>
              </w:r>
            </w:hyperlink>
            <w:r w:rsidRPr="00915E5B">
              <w:rPr>
                <w:rFonts w:ascii="Arial" w:hAnsi="Arial" w:cs="Arial"/>
                <w:bCs/>
                <w:i/>
                <w:iCs/>
                <w:sz w:val="22"/>
              </w:rPr>
              <w:t xml:space="preserve"> about eligibility for a special measures direction. Under sections 21 and 22 of the Youth Justice and Criminal Evidence Act 1999, where a witness is under 18, or was under 18 when interviewed:</w:t>
            </w:r>
          </w:p>
          <w:p w14:paraId="165BB82D" w14:textId="77777777"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szCs w:val="16"/>
              </w:rPr>
              <w:t xml:space="preserve">the “primary rule” is that 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for (</w:t>
            </w:r>
            <w:proofErr w:type="spellStart"/>
            <w:r w:rsidRPr="00915E5B">
              <w:rPr>
                <w:rFonts w:ascii="Arial" w:hAnsi="Arial" w:cs="Arial"/>
                <w:bCs/>
                <w:i/>
                <w:iCs/>
                <w:sz w:val="22"/>
                <w:szCs w:val="16"/>
              </w:rPr>
              <w:t>i</w:t>
            </w:r>
            <w:proofErr w:type="spellEnd"/>
            <w:r w:rsidRPr="00915E5B">
              <w:rPr>
                <w:rFonts w:ascii="Arial" w:hAnsi="Arial" w:cs="Arial"/>
                <w:bCs/>
                <w:i/>
                <w:iCs/>
                <w:sz w:val="22"/>
                <w:szCs w:val="16"/>
              </w:rPr>
              <w:t xml:space="preserve">) a video recorded interview of  the witness to be played as the witness’s evidence in chief, and (ii) any other evidence given by the witness to be given by live link, unless (among other things) the witness does not want the </w:t>
            </w:r>
            <w:r w:rsidRPr="00915E5B">
              <w:rPr>
                <w:rFonts w:ascii="Arial" w:hAnsi="Arial" w:cs="Arial"/>
                <w:bCs/>
                <w:i/>
                <w:iCs/>
                <w:sz w:val="22"/>
              </w:rPr>
              <w:t>primary rule to apply.</w:t>
            </w:r>
          </w:p>
          <w:p w14:paraId="57B5640C" w14:textId="77777777"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if the primary rule is disapplied and the witness gives evidence in court then </w:t>
            </w:r>
            <w:r w:rsidRPr="00915E5B">
              <w:rPr>
                <w:rFonts w:ascii="Arial" w:hAnsi="Arial" w:cs="Arial"/>
                <w:bCs/>
                <w:i/>
                <w:iCs/>
                <w:sz w:val="22"/>
                <w:szCs w:val="16"/>
              </w:rPr>
              <w:t xml:space="preserve">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w:t>
            </w:r>
            <w:r w:rsidRPr="00915E5B">
              <w:rPr>
                <w:rFonts w:ascii="Arial" w:hAnsi="Arial" w:cs="Arial"/>
                <w:bCs/>
                <w:i/>
                <w:iCs/>
                <w:sz w:val="22"/>
              </w:rPr>
              <w:t xml:space="preserve">preventing the witness from seeing the defendant, </w:t>
            </w:r>
            <w:r w:rsidRPr="00915E5B">
              <w:rPr>
                <w:rFonts w:ascii="Arial" w:hAnsi="Arial" w:cs="Arial"/>
                <w:bCs/>
                <w:i/>
                <w:iCs/>
                <w:sz w:val="22"/>
                <w:szCs w:val="16"/>
              </w:rPr>
              <w:t>unless (among other things) the witness does not want that</w:t>
            </w:r>
            <w:r w:rsidRPr="00915E5B">
              <w:rPr>
                <w:rFonts w:ascii="Arial" w:hAnsi="Arial" w:cs="Arial"/>
                <w:bCs/>
                <w:i/>
                <w:iCs/>
                <w:sz w:val="22"/>
              </w:rPr>
              <w:t xml:space="preserve"> either.</w:t>
            </w:r>
          </w:p>
          <w:p w14:paraId="64CC080F" w14:textId="77777777"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the court </w:t>
            </w:r>
            <w:r w:rsidRPr="00915E5B">
              <w:rPr>
                <w:rFonts w:ascii="Arial" w:hAnsi="Arial" w:cs="Arial"/>
                <w:bCs/>
                <w:i/>
                <w:iCs/>
                <w:sz w:val="22"/>
                <w:u w:val="single"/>
              </w:rPr>
              <w:t>may</w:t>
            </w:r>
            <w:r w:rsidRPr="00915E5B">
              <w:rPr>
                <w:rFonts w:ascii="Arial" w:hAnsi="Arial" w:cs="Arial"/>
                <w:bCs/>
                <w:i/>
                <w:iCs/>
                <w:sz w:val="22"/>
              </w:rPr>
              <w:t xml:space="preserve"> disapply the primary rule, and need not direct </w:t>
            </w:r>
            <w:r>
              <w:rPr>
                <w:rFonts w:ascii="Arial" w:hAnsi="Arial" w:cs="Arial"/>
                <w:bCs/>
                <w:i/>
                <w:iCs/>
                <w:sz w:val="22"/>
              </w:rPr>
              <w:t xml:space="preserve">live link or </w:t>
            </w:r>
            <w:r w:rsidRPr="00915E5B">
              <w:rPr>
                <w:rFonts w:ascii="Arial" w:hAnsi="Arial" w:cs="Arial"/>
                <w:bCs/>
                <w:i/>
                <w:iCs/>
                <w:sz w:val="22"/>
              </w:rPr>
              <w:t xml:space="preserve">screening the witness from the defendant, </w:t>
            </w:r>
            <w:r>
              <w:rPr>
                <w:rFonts w:ascii="Arial" w:hAnsi="Arial" w:cs="Arial"/>
                <w:bCs/>
                <w:i/>
                <w:iCs/>
                <w:sz w:val="22"/>
              </w:rPr>
              <w:t xml:space="preserve">but only </w:t>
            </w:r>
            <w:r w:rsidRPr="00915E5B">
              <w:rPr>
                <w:rFonts w:ascii="Arial" w:hAnsi="Arial" w:cs="Arial"/>
                <w:bCs/>
                <w:i/>
                <w:iCs/>
                <w:sz w:val="22"/>
              </w:rPr>
              <w:t>if the court is satisfied that doing so (</w:t>
            </w:r>
            <w:proofErr w:type="spellStart"/>
            <w:r w:rsidRPr="00915E5B">
              <w:rPr>
                <w:rFonts w:ascii="Arial" w:hAnsi="Arial" w:cs="Arial"/>
                <w:bCs/>
                <w:i/>
                <w:iCs/>
                <w:sz w:val="22"/>
              </w:rPr>
              <w:t>i</w:t>
            </w:r>
            <w:proofErr w:type="spellEnd"/>
            <w:r w:rsidRPr="00915E5B">
              <w:rPr>
                <w:rFonts w:ascii="Arial" w:hAnsi="Arial" w:cs="Arial"/>
                <w:bCs/>
                <w:i/>
                <w:iCs/>
                <w:sz w:val="22"/>
              </w:rPr>
              <w:t>) will not diminish the quality of the witness’</w:t>
            </w:r>
            <w:r>
              <w:rPr>
                <w:rFonts w:ascii="Arial" w:hAnsi="Arial" w:cs="Arial"/>
                <w:bCs/>
                <w:i/>
                <w:iCs/>
                <w:sz w:val="22"/>
              </w:rPr>
              <w:t>s</w:t>
            </w:r>
            <w:r w:rsidRPr="00915E5B">
              <w:rPr>
                <w:rFonts w:ascii="Arial" w:hAnsi="Arial" w:cs="Arial"/>
                <w:bCs/>
                <w:i/>
                <w:iCs/>
                <w:sz w:val="22"/>
              </w:rPr>
              <w:t xml:space="preserve"> evidence, and (ii) </w:t>
            </w:r>
            <w:r>
              <w:rPr>
                <w:rFonts w:ascii="Arial" w:hAnsi="Arial" w:cs="Arial"/>
                <w:bCs/>
                <w:i/>
                <w:iCs/>
                <w:sz w:val="22"/>
              </w:rPr>
              <w:t xml:space="preserve">compliance with the primary rule </w:t>
            </w:r>
            <w:r w:rsidRPr="00915E5B">
              <w:rPr>
                <w:rFonts w:ascii="Arial" w:hAnsi="Arial" w:cs="Arial"/>
                <w:bCs/>
                <w:i/>
                <w:iCs/>
                <w:sz w:val="22"/>
              </w:rPr>
              <w:t>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025E1047" w14:textId="77777777" w:rsidR="004C4A9C" w:rsidRPr="000A16F6" w:rsidRDefault="004C4A9C" w:rsidP="004C4A9C">
            <w:pPr>
              <w:rPr>
                <w:rFonts w:ascii="Arial" w:hAnsi="Arial" w:cs="Arial"/>
                <w:bCs/>
                <w:sz w:val="22"/>
                <w:lang w:val="en-US"/>
              </w:rPr>
            </w:pPr>
          </w:p>
          <w:p w14:paraId="6DA32BB0" w14:textId="77777777" w:rsidR="004C4A9C" w:rsidRDefault="004C4A9C" w:rsidP="004C4A9C">
            <w:pPr>
              <w:pStyle w:val="BodyText3"/>
              <w:spacing w:after="0"/>
              <w:rPr>
                <w:rFonts w:ascii="Arial" w:hAnsi="Arial" w:cs="Arial"/>
                <w:bCs/>
                <w:sz w:val="22"/>
              </w:rPr>
            </w:pPr>
            <w:r w:rsidRPr="00B34634">
              <w:rPr>
                <w:rFonts w:ascii="Arial" w:hAnsi="Arial" w:cs="Arial"/>
                <w:b/>
                <w:sz w:val="22"/>
              </w:rPr>
              <w:t>Do you want the court to give:</w:t>
            </w:r>
            <w:r>
              <w:rPr>
                <w:rFonts w:ascii="Arial" w:hAnsi="Arial" w:cs="Arial"/>
                <w:bCs/>
                <w:sz w:val="22"/>
              </w:rPr>
              <w:t xml:space="preserve"> Tick as appropriate.</w:t>
            </w:r>
          </w:p>
          <w:p w14:paraId="27CFEC1D"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video recorded evidence in chief</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5811396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121149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EA1D199"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other evidence by live link</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21307672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5512179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0F2DC35" w14:textId="77777777" w:rsidR="004C4A9C" w:rsidRDefault="004C4A9C" w:rsidP="004C4A9C">
            <w:pPr>
              <w:spacing w:before="60"/>
              <w:rPr>
                <w:rFonts w:ascii="Arial" w:hAnsi="Arial" w:cs="Arial"/>
                <w:bCs/>
                <w:sz w:val="22"/>
              </w:rPr>
            </w:pPr>
            <w:r w:rsidRPr="00D72E5E">
              <w:rPr>
                <w:rFonts w:ascii="Arial" w:hAnsi="Arial" w:cs="Arial"/>
                <w:sz w:val="22"/>
                <w:lang w:val="en-US"/>
              </w:rPr>
              <w:tab/>
            </w:r>
            <w:r w:rsidRPr="008218BB">
              <w:rPr>
                <w:rFonts w:ascii="Arial" w:hAnsi="Arial" w:cs="Arial"/>
                <w:b/>
                <w:bCs/>
                <w:sz w:val="22"/>
                <w:szCs w:val="22"/>
              </w:rPr>
              <w:t>a direction to screen the witness from the defendant if the witness gives evidence in court</w:t>
            </w:r>
            <w:r>
              <w:rPr>
                <w:rFonts w:ascii="Arial" w:hAnsi="Arial" w:cs="Arial"/>
                <w:b/>
                <w:bCs/>
                <w:sz w:val="22"/>
                <w:szCs w:val="22"/>
              </w:rPr>
              <w:t>?</w:t>
            </w:r>
          </w:p>
          <w:p w14:paraId="0FF6C063" w14:textId="77777777" w:rsidR="004C4A9C" w:rsidRPr="008218BB" w:rsidRDefault="004C4A9C" w:rsidP="004C4A9C">
            <w:pPr>
              <w:rPr>
                <w:rFonts w:ascii="Arial" w:hAnsi="Arial" w:cs="Arial"/>
                <w:b/>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19076714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436492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83F555C" w14:textId="77777777" w:rsidR="004C4A9C" w:rsidRDefault="004C4A9C" w:rsidP="004C4A9C">
            <w:pPr>
              <w:pStyle w:val="BodyText3"/>
              <w:spacing w:before="60" w:after="0"/>
              <w:rPr>
                <w:rFonts w:ascii="Arial" w:hAnsi="Arial" w:cs="Arial"/>
                <w:bCs/>
                <w:sz w:val="22"/>
              </w:rPr>
            </w:pPr>
            <w:r>
              <w:rPr>
                <w:rFonts w:ascii="Arial" w:hAnsi="Arial" w:cs="Arial"/>
                <w:bCs/>
                <w:sz w:val="22"/>
              </w:rPr>
              <w:t xml:space="preserve">These are the directions that the court usually </w:t>
            </w:r>
            <w:r w:rsidRPr="00C04B5F">
              <w:rPr>
                <w:rFonts w:ascii="Arial" w:hAnsi="Arial" w:cs="Arial"/>
                <w:bCs/>
                <w:sz w:val="22"/>
                <w:u w:val="single"/>
              </w:rPr>
              <w:t>must</w:t>
            </w:r>
            <w:r>
              <w:rPr>
                <w:rFonts w:ascii="Arial" w:hAnsi="Arial" w:cs="Arial"/>
                <w:bCs/>
                <w:sz w:val="22"/>
              </w:rPr>
              <w:t xml:space="preserve"> give for a young witness. If you have ticked “No” against any of them, explain why:</w:t>
            </w:r>
          </w:p>
          <w:p w14:paraId="00BA512A" w14:textId="77777777" w:rsidR="004C4A9C" w:rsidRDefault="004C4A9C" w:rsidP="004C4A9C">
            <w:pPr>
              <w:pStyle w:val="BodyText3"/>
              <w:spacing w:after="0"/>
              <w:rPr>
                <w:rFonts w:ascii="Arial" w:hAnsi="Arial" w:cs="Arial"/>
                <w:bCs/>
                <w:sz w:val="22"/>
              </w:rPr>
            </w:pPr>
          </w:p>
          <w:p w14:paraId="06C86837" w14:textId="77777777" w:rsidR="004C4A9C" w:rsidRDefault="004C4A9C" w:rsidP="004C4A9C">
            <w:pPr>
              <w:pStyle w:val="BodyText3"/>
              <w:spacing w:after="0"/>
              <w:rPr>
                <w:rFonts w:ascii="Arial" w:hAnsi="Arial" w:cs="Arial"/>
                <w:bCs/>
                <w:sz w:val="22"/>
              </w:rPr>
            </w:pPr>
          </w:p>
          <w:p w14:paraId="5152C30C" w14:textId="77777777" w:rsidR="004C4A9C" w:rsidRDefault="004C4A9C" w:rsidP="004C4A9C">
            <w:pPr>
              <w:pStyle w:val="BodyText3"/>
              <w:spacing w:after="0"/>
              <w:rPr>
                <w:rFonts w:ascii="Arial" w:hAnsi="Arial" w:cs="Arial"/>
                <w:bCs/>
                <w:sz w:val="22"/>
              </w:rPr>
            </w:pPr>
          </w:p>
          <w:p w14:paraId="1B931CCB" w14:textId="77777777" w:rsidR="00D31F2F" w:rsidRDefault="00D31F2F" w:rsidP="00095DCE">
            <w:pPr>
              <w:rPr>
                <w:rFonts w:ascii="Arial" w:hAnsi="Arial" w:cs="Arial"/>
                <w:bCs/>
                <w:sz w:val="22"/>
                <w:lang w:val="en-US"/>
              </w:rPr>
            </w:pPr>
          </w:p>
          <w:p w14:paraId="06EB36DB" w14:textId="77777777" w:rsidR="00D31F2F" w:rsidRDefault="00D31F2F" w:rsidP="00095DCE">
            <w:pPr>
              <w:rPr>
                <w:rFonts w:ascii="Arial" w:hAnsi="Arial" w:cs="Arial"/>
                <w:bCs/>
                <w:sz w:val="22"/>
                <w:lang w:val="en-US"/>
              </w:rPr>
            </w:pPr>
          </w:p>
          <w:p w14:paraId="22E6BCFD" w14:textId="44573A17" w:rsidR="00D10859" w:rsidRDefault="00886B1C" w:rsidP="00D10859">
            <w:pPr>
              <w:spacing w:before="120"/>
              <w:jc w:val="both"/>
              <w:rPr>
                <w:rFonts w:ascii="Arial" w:hAnsi="Arial" w:cs="Arial"/>
                <w:b/>
                <w:sz w:val="22"/>
              </w:rPr>
            </w:pPr>
            <w:r>
              <w:rPr>
                <w:rFonts w:ascii="Arial" w:hAnsi="Arial" w:cs="Arial"/>
                <w:b/>
                <w:sz w:val="22"/>
              </w:rPr>
              <w:t xml:space="preserve">Primary </w:t>
            </w:r>
            <w:r w:rsidR="00D10859">
              <w:rPr>
                <w:rFonts w:ascii="Arial" w:hAnsi="Arial" w:cs="Arial"/>
                <w:b/>
                <w:sz w:val="22"/>
              </w:rPr>
              <w:t>rule</w:t>
            </w:r>
            <w:r>
              <w:rPr>
                <w:rFonts w:ascii="Arial" w:hAnsi="Arial" w:cs="Arial"/>
                <w:b/>
                <w:sz w:val="22"/>
              </w:rPr>
              <w:t xml:space="preserve"> directions: supplementary information</w:t>
            </w:r>
          </w:p>
          <w:p w14:paraId="08ECF694" w14:textId="77777777" w:rsidR="00D10859" w:rsidRPr="0032217A" w:rsidRDefault="00D10859" w:rsidP="00D10859">
            <w:pPr>
              <w:pStyle w:val="BodyText3"/>
              <w:spacing w:before="120" w:after="0"/>
              <w:rPr>
                <w:rFonts w:ascii="Arial" w:hAnsi="Arial" w:cs="Arial"/>
                <w:b/>
                <w:bCs/>
                <w:sz w:val="22"/>
              </w:rPr>
            </w:pPr>
            <w:r w:rsidRPr="0032217A">
              <w:rPr>
                <w:rFonts w:ascii="Arial" w:hAnsi="Arial" w:cs="Arial"/>
                <w:b/>
                <w:bCs/>
                <w:sz w:val="22"/>
              </w:rPr>
              <w:t>(a) Video recorded evidence in chief:</w:t>
            </w:r>
          </w:p>
          <w:p w14:paraId="05BC35E1" w14:textId="77777777" w:rsidR="00D10859" w:rsidRDefault="00D10859" w:rsidP="00DB13A0">
            <w:pPr>
              <w:pStyle w:val="BodyText3"/>
              <w:spacing w:before="60"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206BAF5D" w14:textId="77777777" w:rsidR="00D10859" w:rsidRDefault="00D10859" w:rsidP="00D10859">
            <w:pPr>
              <w:pStyle w:val="BodyText3"/>
              <w:spacing w:after="0"/>
              <w:rPr>
                <w:rFonts w:ascii="Arial" w:hAnsi="Arial" w:cs="Arial"/>
                <w:sz w:val="22"/>
              </w:rPr>
            </w:pPr>
          </w:p>
          <w:p w14:paraId="2D8277CF" w14:textId="77777777" w:rsidR="00605429" w:rsidRDefault="00605429" w:rsidP="00D10859">
            <w:pPr>
              <w:pStyle w:val="BodyText3"/>
              <w:spacing w:after="0"/>
              <w:rPr>
                <w:rFonts w:ascii="Arial" w:hAnsi="Arial" w:cs="Arial"/>
                <w:sz w:val="22"/>
              </w:rPr>
            </w:pPr>
          </w:p>
          <w:p w14:paraId="5E334638" w14:textId="77777777" w:rsidR="00D10859" w:rsidRDefault="00D10859" w:rsidP="00D10859">
            <w:pPr>
              <w:pStyle w:val="BodyText3"/>
              <w:spacing w:after="0"/>
              <w:rPr>
                <w:rFonts w:ascii="Arial" w:hAnsi="Arial" w:cs="Arial"/>
                <w:sz w:val="22"/>
              </w:rPr>
            </w:pPr>
            <w:r>
              <w:rPr>
                <w:rFonts w:ascii="Arial" w:hAnsi="Arial" w:cs="Arial"/>
                <w:sz w:val="22"/>
              </w:rPr>
              <w:lastRenderedPageBreak/>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98271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85099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019BE76" w14:textId="3F52DA28" w:rsidR="00D10859" w:rsidRDefault="00D10859" w:rsidP="00D10859">
            <w:pPr>
              <w:pStyle w:val="BodyText3"/>
              <w:spacing w:after="0"/>
              <w:rPr>
                <w:rFonts w:ascii="Arial" w:hAnsi="Arial" w:cs="Arial"/>
                <w:sz w:val="22"/>
              </w:rPr>
            </w:pPr>
            <w:r>
              <w:rPr>
                <w:rFonts w:ascii="Arial" w:hAnsi="Arial" w:cs="Arial"/>
                <w:sz w:val="22"/>
              </w:rPr>
              <w:t xml:space="preserve">If yes, complete box 8 in Part </w:t>
            </w:r>
            <w:r w:rsidR="0064323F">
              <w:rPr>
                <w:rFonts w:ascii="Arial" w:hAnsi="Arial" w:cs="Arial"/>
                <w:sz w:val="22"/>
              </w:rPr>
              <w:t>C</w:t>
            </w:r>
            <w:r>
              <w:rPr>
                <w:rFonts w:ascii="Arial" w:hAnsi="Arial" w:cs="Arial"/>
                <w:sz w:val="22"/>
              </w:rPr>
              <w:t xml:space="preserve"> as well.</w:t>
            </w:r>
          </w:p>
          <w:p w14:paraId="26ACB931" w14:textId="77777777" w:rsidR="00D10859" w:rsidRDefault="00D10859" w:rsidP="00D10859">
            <w:pPr>
              <w:pStyle w:val="BodyText3"/>
              <w:spacing w:after="0"/>
              <w:rPr>
                <w:rFonts w:ascii="Arial" w:hAnsi="Arial" w:cs="Arial"/>
                <w:sz w:val="22"/>
              </w:rPr>
            </w:pPr>
          </w:p>
          <w:p w14:paraId="4B495E3F" w14:textId="77777777" w:rsidR="00D10859" w:rsidRDefault="00D10859" w:rsidP="00D1085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443318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172312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8B181BC" w14:textId="77777777" w:rsidR="00D10859" w:rsidRDefault="00D10859" w:rsidP="00D10859">
            <w:pPr>
              <w:pStyle w:val="BodyText3"/>
              <w:spacing w:after="0"/>
              <w:rPr>
                <w:rFonts w:ascii="Arial" w:hAnsi="Arial" w:cs="Arial"/>
                <w:sz w:val="22"/>
              </w:rPr>
            </w:pPr>
            <w:r>
              <w:rPr>
                <w:rFonts w:ascii="Arial" w:hAnsi="Arial" w:cs="Arial"/>
                <w:sz w:val="22"/>
              </w:rPr>
              <w:t>If yes, give details:</w:t>
            </w:r>
          </w:p>
          <w:p w14:paraId="2CCAE3E3" w14:textId="77777777" w:rsidR="00D10859" w:rsidRDefault="00D10859" w:rsidP="00D10859">
            <w:pPr>
              <w:pStyle w:val="BodyText3"/>
              <w:spacing w:after="0"/>
              <w:rPr>
                <w:rFonts w:ascii="Arial" w:hAnsi="Arial" w:cs="Arial"/>
                <w:sz w:val="22"/>
              </w:rPr>
            </w:pPr>
          </w:p>
          <w:p w14:paraId="7E954617" w14:textId="77777777" w:rsidR="00D10859" w:rsidRDefault="00D10859" w:rsidP="00D10859">
            <w:pPr>
              <w:pStyle w:val="BodyText3"/>
              <w:spacing w:after="0"/>
              <w:rPr>
                <w:rFonts w:ascii="Arial" w:hAnsi="Arial" w:cs="Arial"/>
                <w:sz w:val="22"/>
              </w:rPr>
            </w:pPr>
          </w:p>
          <w:p w14:paraId="3FAEDD43" w14:textId="77777777" w:rsidR="00D10859" w:rsidRDefault="00D10859" w:rsidP="00D1085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326B2563" w14:textId="77777777" w:rsidR="00D10859" w:rsidRDefault="00D10859" w:rsidP="00D10859">
            <w:pPr>
              <w:pStyle w:val="BodyText3"/>
              <w:spacing w:after="0"/>
              <w:rPr>
                <w:rFonts w:ascii="Arial" w:hAnsi="Arial" w:cs="Arial"/>
                <w:sz w:val="22"/>
              </w:rPr>
            </w:pPr>
          </w:p>
          <w:p w14:paraId="53861CD5" w14:textId="77777777" w:rsidR="00D10859" w:rsidRDefault="00D10859" w:rsidP="00D1085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1205617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864251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B0CF75C" w14:textId="77777777" w:rsidR="00D10859" w:rsidRDefault="00D10859" w:rsidP="00D1085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364309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6815025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B7A786A" w14:textId="77777777" w:rsidR="00D10859" w:rsidRDefault="00D10859" w:rsidP="00D10859">
            <w:pPr>
              <w:pStyle w:val="BodyText3"/>
              <w:spacing w:after="0"/>
              <w:rPr>
                <w:rFonts w:ascii="Arial" w:hAnsi="Arial" w:cs="Arial"/>
                <w:sz w:val="22"/>
              </w:rPr>
            </w:pPr>
            <w:r>
              <w:rPr>
                <w:rFonts w:ascii="Arial" w:hAnsi="Arial" w:cs="Arial"/>
                <w:sz w:val="22"/>
              </w:rPr>
              <w:t>If yes in either case, give details:</w:t>
            </w:r>
          </w:p>
          <w:p w14:paraId="446A34E1" w14:textId="77777777" w:rsidR="00D10859" w:rsidRDefault="00D10859" w:rsidP="00D10859">
            <w:pPr>
              <w:pStyle w:val="BodyText3"/>
              <w:spacing w:after="0"/>
              <w:rPr>
                <w:rFonts w:ascii="Arial" w:hAnsi="Arial" w:cs="Arial"/>
                <w:sz w:val="22"/>
              </w:rPr>
            </w:pPr>
          </w:p>
          <w:p w14:paraId="397B6252" w14:textId="77777777" w:rsidR="00D10859" w:rsidRDefault="00D10859" w:rsidP="00D10859">
            <w:pPr>
              <w:pStyle w:val="BodyText3"/>
              <w:spacing w:after="0"/>
              <w:rPr>
                <w:rFonts w:ascii="Arial" w:hAnsi="Arial" w:cs="Arial"/>
                <w:sz w:val="22"/>
              </w:rPr>
            </w:pPr>
          </w:p>
          <w:p w14:paraId="4D77C1AC" w14:textId="77777777" w:rsidR="00D10859" w:rsidRDefault="00D10859" w:rsidP="00D1085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668303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32702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64DD42E" w14:textId="77777777" w:rsidR="00D10859" w:rsidRDefault="00D10859" w:rsidP="00D1085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72D1A361" w14:textId="77777777" w:rsidR="00D10859" w:rsidRDefault="00D10859" w:rsidP="00D1085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404620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9447141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6F75A2B1" w14:textId="77777777" w:rsidR="00D10859" w:rsidRDefault="00D10859" w:rsidP="00D10859">
            <w:pPr>
              <w:pStyle w:val="BodyText3"/>
              <w:spacing w:after="0"/>
              <w:rPr>
                <w:rFonts w:ascii="Arial" w:hAnsi="Arial" w:cs="Arial"/>
                <w:sz w:val="22"/>
              </w:rPr>
            </w:pPr>
          </w:p>
          <w:p w14:paraId="0EEF5438" w14:textId="77777777" w:rsidR="00D10859" w:rsidRDefault="00D10859" w:rsidP="00D10859">
            <w:pPr>
              <w:pStyle w:val="BodyText3"/>
              <w:spacing w:after="0"/>
              <w:rPr>
                <w:rFonts w:ascii="Arial" w:hAnsi="Arial" w:cs="Arial"/>
                <w:sz w:val="22"/>
              </w:rPr>
            </w:pPr>
          </w:p>
          <w:p w14:paraId="0E7E9BD3" w14:textId="77777777" w:rsidR="00D10859" w:rsidRDefault="00D10859" w:rsidP="00D1085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495592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03581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A2C98F6" w14:textId="77777777" w:rsidR="00D10859" w:rsidRDefault="00D10859" w:rsidP="00D10859">
            <w:pPr>
              <w:pStyle w:val="BodyText3"/>
              <w:spacing w:after="0"/>
              <w:rPr>
                <w:rFonts w:ascii="Arial" w:hAnsi="Arial" w:cs="Arial"/>
                <w:sz w:val="22"/>
              </w:rPr>
            </w:pPr>
            <w:r>
              <w:rPr>
                <w:rFonts w:ascii="Arial" w:hAnsi="Arial" w:cs="Arial"/>
                <w:sz w:val="22"/>
              </w:rPr>
              <w:t>If no, what arrangements do you propose?</w:t>
            </w:r>
          </w:p>
          <w:p w14:paraId="0BF4EEC3" w14:textId="77777777" w:rsidR="00D10859" w:rsidRDefault="00D10859" w:rsidP="00D10859">
            <w:pPr>
              <w:pStyle w:val="BodyText3"/>
              <w:spacing w:after="0"/>
              <w:rPr>
                <w:rFonts w:ascii="Arial" w:hAnsi="Arial" w:cs="Arial"/>
                <w:sz w:val="22"/>
              </w:rPr>
            </w:pPr>
          </w:p>
          <w:p w14:paraId="4E7856B3" w14:textId="77777777" w:rsidR="00D10859" w:rsidRDefault="00D10859" w:rsidP="00D10859">
            <w:pPr>
              <w:pStyle w:val="BodyText3"/>
              <w:spacing w:after="0"/>
              <w:rPr>
                <w:rFonts w:ascii="Arial" w:hAnsi="Arial" w:cs="Arial"/>
                <w:sz w:val="22"/>
              </w:rPr>
            </w:pPr>
          </w:p>
          <w:p w14:paraId="79A30324" w14:textId="77777777" w:rsidR="00D10859" w:rsidRDefault="00D10859" w:rsidP="00D1085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826787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13959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DBC6E6A" w14:textId="77777777" w:rsidR="00D10859" w:rsidRDefault="00D10859" w:rsidP="00D10859">
            <w:pPr>
              <w:pStyle w:val="BodyText3"/>
              <w:spacing w:after="0"/>
              <w:rPr>
                <w:rFonts w:ascii="Arial" w:hAnsi="Arial" w:cs="Arial"/>
                <w:sz w:val="22"/>
              </w:rPr>
            </w:pPr>
            <w:r>
              <w:rPr>
                <w:rFonts w:ascii="Arial" w:hAnsi="Arial" w:cs="Arial"/>
                <w:sz w:val="22"/>
              </w:rPr>
              <w:t>If yes, explain why:</w:t>
            </w:r>
          </w:p>
          <w:p w14:paraId="40E4DFE7" w14:textId="77777777" w:rsidR="00D10859" w:rsidRDefault="00D10859" w:rsidP="00D10859">
            <w:pPr>
              <w:pStyle w:val="BodyText3"/>
              <w:spacing w:after="0"/>
              <w:rPr>
                <w:rFonts w:ascii="Arial" w:hAnsi="Arial" w:cs="Arial"/>
                <w:sz w:val="22"/>
              </w:rPr>
            </w:pPr>
          </w:p>
          <w:p w14:paraId="276E8373" w14:textId="77777777" w:rsidR="00D10859" w:rsidRDefault="00D10859" w:rsidP="00D10859">
            <w:pPr>
              <w:pStyle w:val="BodyText3"/>
              <w:spacing w:after="0"/>
              <w:rPr>
                <w:rFonts w:ascii="Arial" w:hAnsi="Arial" w:cs="Arial"/>
                <w:sz w:val="22"/>
              </w:rPr>
            </w:pPr>
          </w:p>
          <w:p w14:paraId="55B5A725" w14:textId="63B66B33" w:rsidR="00D10859" w:rsidRPr="002623F5" w:rsidRDefault="00D10859" w:rsidP="00D10859">
            <w:pPr>
              <w:rPr>
                <w:rFonts w:ascii="Arial" w:hAnsi="Arial" w:cs="Arial"/>
                <w:b/>
                <w:sz w:val="22"/>
                <w:lang w:val="en-US"/>
              </w:rPr>
            </w:pPr>
            <w:r w:rsidRPr="002623F5">
              <w:rPr>
                <w:rFonts w:ascii="Arial" w:hAnsi="Arial" w:cs="Arial"/>
                <w:b/>
                <w:sz w:val="22"/>
                <w:lang w:val="en-US"/>
              </w:rPr>
              <w:t xml:space="preserve">(b) </w:t>
            </w:r>
            <w:r w:rsidR="002E3F53">
              <w:rPr>
                <w:rFonts w:ascii="Arial" w:hAnsi="Arial" w:cs="Arial"/>
                <w:b/>
                <w:sz w:val="22"/>
                <w:lang w:val="en-US"/>
              </w:rPr>
              <w:t xml:space="preserve">Other evidence by </w:t>
            </w:r>
            <w:r w:rsidR="002E3F53" w:rsidRPr="002623F5">
              <w:rPr>
                <w:rFonts w:ascii="Arial" w:hAnsi="Arial" w:cs="Arial"/>
                <w:b/>
                <w:sz w:val="22"/>
                <w:lang w:val="en-US"/>
              </w:rPr>
              <w:t xml:space="preserve">live </w:t>
            </w:r>
            <w:r w:rsidRPr="002623F5">
              <w:rPr>
                <w:rFonts w:ascii="Arial" w:hAnsi="Arial" w:cs="Arial"/>
                <w:b/>
                <w:sz w:val="22"/>
                <w:lang w:val="en-US"/>
              </w:rPr>
              <w:t>link</w:t>
            </w:r>
          </w:p>
          <w:p w14:paraId="34DA2483" w14:textId="77777777" w:rsidR="00D10859" w:rsidRPr="001451B8" w:rsidRDefault="00D10859" w:rsidP="00DB13A0">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2FB788E9"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946802774"/>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2F0C2BE3" w14:textId="77777777" w:rsidR="00D10859"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49216604"/>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00FC63C2"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23311112"/>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6D8BB71B" w14:textId="77777777" w:rsidR="00D10859" w:rsidRDefault="00D10859" w:rsidP="00D10859">
            <w:pPr>
              <w:pStyle w:val="BodyText3"/>
              <w:spacing w:after="0"/>
              <w:rPr>
                <w:rFonts w:ascii="Arial" w:hAnsi="Arial" w:cs="Arial"/>
                <w:bCs/>
                <w:sz w:val="22"/>
              </w:rPr>
            </w:pPr>
          </w:p>
          <w:p w14:paraId="23FC7867" w14:textId="77777777" w:rsidR="00D10859" w:rsidRDefault="00D10859" w:rsidP="00D1085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27A3D485" w14:textId="77777777" w:rsidR="00D10859" w:rsidRPr="005D6AE2" w:rsidRDefault="00D10859" w:rsidP="00D10859">
            <w:pPr>
              <w:pStyle w:val="BodyText3"/>
              <w:numPr>
                <w:ilvl w:val="0"/>
                <w:numId w:val="27"/>
              </w:numPr>
              <w:spacing w:after="0"/>
              <w:rPr>
                <w:rFonts w:ascii="Arial" w:hAnsi="Arial" w:cs="Arial"/>
                <w:bCs/>
                <w:sz w:val="22"/>
              </w:rPr>
            </w:pPr>
            <w:r>
              <w:rPr>
                <w:rFonts w:ascii="Arial" w:hAnsi="Arial" w:cs="Arial"/>
                <w:bCs/>
                <w:sz w:val="22"/>
              </w:rPr>
              <w:t>explain why:</w:t>
            </w:r>
          </w:p>
          <w:p w14:paraId="531CC8A2" w14:textId="77777777" w:rsidR="00D10859" w:rsidRDefault="00D10859" w:rsidP="00D10859">
            <w:pPr>
              <w:pStyle w:val="BodyText3"/>
              <w:spacing w:after="0"/>
              <w:rPr>
                <w:rFonts w:ascii="Arial" w:hAnsi="Arial" w:cs="Arial"/>
                <w:bCs/>
                <w:sz w:val="22"/>
              </w:rPr>
            </w:pPr>
          </w:p>
          <w:p w14:paraId="1249D249" w14:textId="77777777" w:rsidR="00D10859" w:rsidRDefault="00D10859" w:rsidP="00D10859">
            <w:pPr>
              <w:pStyle w:val="BodyText3"/>
              <w:spacing w:after="0"/>
              <w:rPr>
                <w:rFonts w:ascii="Arial" w:hAnsi="Arial" w:cs="Arial"/>
                <w:bCs/>
                <w:sz w:val="22"/>
              </w:rPr>
            </w:pPr>
          </w:p>
          <w:p w14:paraId="3514EF6B" w14:textId="77777777" w:rsidR="00D10859" w:rsidRDefault="00D10859" w:rsidP="00D1085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7F31BED9" w14:textId="77777777" w:rsidR="00D10859" w:rsidRDefault="00D10859" w:rsidP="00D10859">
            <w:pPr>
              <w:pStyle w:val="BodyText3"/>
              <w:spacing w:after="0"/>
              <w:rPr>
                <w:rFonts w:ascii="Arial" w:hAnsi="Arial" w:cs="Arial"/>
                <w:sz w:val="22"/>
              </w:rPr>
            </w:pPr>
          </w:p>
          <w:p w14:paraId="32738903" w14:textId="77777777" w:rsidR="00D10859" w:rsidRDefault="00D10859" w:rsidP="00D10859">
            <w:pPr>
              <w:pStyle w:val="BodyText3"/>
              <w:spacing w:after="0"/>
              <w:rPr>
                <w:rFonts w:ascii="Arial" w:hAnsi="Arial" w:cs="Arial"/>
                <w:sz w:val="22"/>
              </w:rPr>
            </w:pPr>
          </w:p>
          <w:p w14:paraId="155C0D70" w14:textId="77777777" w:rsidR="00D10859" w:rsidRDefault="00D10859" w:rsidP="00D1085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55069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9915680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77C30E5" w14:textId="62BAA953" w:rsidR="00D10859" w:rsidRDefault="00D10859" w:rsidP="00D10859">
            <w:pPr>
              <w:pStyle w:val="BodyText3"/>
              <w:spacing w:after="0"/>
              <w:rPr>
                <w:rFonts w:ascii="Arial" w:hAnsi="Arial" w:cs="Arial"/>
                <w:sz w:val="22"/>
              </w:rPr>
            </w:pPr>
            <w:r>
              <w:rPr>
                <w:rFonts w:ascii="Arial" w:hAnsi="Arial" w:cs="Arial"/>
                <w:sz w:val="22"/>
              </w:rPr>
              <w:t xml:space="preserve">If no, answer the </w:t>
            </w:r>
            <w:r w:rsidR="005E54C7">
              <w:rPr>
                <w:rFonts w:ascii="Arial" w:hAnsi="Arial" w:cs="Arial"/>
                <w:sz w:val="22"/>
              </w:rPr>
              <w:t xml:space="preserve">next </w:t>
            </w:r>
            <w:r w:rsidR="00AD0C15">
              <w:rPr>
                <w:rFonts w:ascii="Arial" w:hAnsi="Arial" w:cs="Arial"/>
                <w:sz w:val="22"/>
              </w:rPr>
              <w:t xml:space="preserve">three </w:t>
            </w:r>
            <w:r>
              <w:rPr>
                <w:rFonts w:ascii="Arial" w:hAnsi="Arial" w:cs="Arial"/>
                <w:sz w:val="22"/>
              </w:rPr>
              <w:t xml:space="preserve">questions </w:t>
            </w:r>
            <w:r w:rsidR="00AD0C15">
              <w:rPr>
                <w:rFonts w:ascii="Arial" w:hAnsi="Arial" w:cs="Arial"/>
                <w:sz w:val="22"/>
              </w:rPr>
              <w:t>in this form:</w:t>
            </w:r>
          </w:p>
          <w:p w14:paraId="426C854D" w14:textId="52BE5AA6" w:rsidR="00D10859" w:rsidRPr="00F30004" w:rsidRDefault="00D10859" w:rsidP="00515BC8">
            <w:pPr>
              <w:pStyle w:val="BodyText3"/>
              <w:numPr>
                <w:ilvl w:val="0"/>
                <w:numId w:val="32"/>
              </w:numPr>
              <w:spacing w:after="0"/>
              <w:ind w:left="1080"/>
              <w:rPr>
                <w:rFonts w:ascii="Arial" w:hAnsi="Arial" w:cs="Arial"/>
                <w:sz w:val="22"/>
                <w:szCs w:val="22"/>
              </w:rPr>
            </w:pPr>
            <w:r w:rsidRPr="00F30004">
              <w:rPr>
                <w:rFonts w:ascii="Arial" w:hAnsi="Arial" w:cs="Arial"/>
                <w:sz w:val="22"/>
                <w:szCs w:val="22"/>
              </w:rPr>
              <w:t>what is that place?</w:t>
            </w:r>
          </w:p>
          <w:p w14:paraId="5842B915" w14:textId="77777777" w:rsidR="00D10859" w:rsidRDefault="00D10859" w:rsidP="00D10859">
            <w:pPr>
              <w:pStyle w:val="BodyText3"/>
              <w:spacing w:after="0"/>
              <w:rPr>
                <w:rFonts w:ascii="Arial" w:hAnsi="Arial" w:cs="Arial"/>
                <w:sz w:val="22"/>
              </w:rPr>
            </w:pPr>
          </w:p>
          <w:p w14:paraId="12C339DE" w14:textId="77777777" w:rsidR="00D10859" w:rsidRDefault="00D10859" w:rsidP="00D10859">
            <w:pPr>
              <w:pStyle w:val="BodyText3"/>
              <w:spacing w:after="0"/>
              <w:rPr>
                <w:rFonts w:ascii="Arial" w:hAnsi="Arial" w:cs="Arial"/>
                <w:sz w:val="22"/>
              </w:rPr>
            </w:pPr>
          </w:p>
          <w:p w14:paraId="668FA7F4" w14:textId="51C72378" w:rsidR="00D10859" w:rsidRDefault="00D10859" w:rsidP="00515BC8">
            <w:pPr>
              <w:pStyle w:val="BodyText3"/>
              <w:numPr>
                <w:ilvl w:val="0"/>
                <w:numId w:val="32"/>
              </w:numPr>
              <w:spacing w:after="0"/>
              <w:ind w:left="1080"/>
              <w:rPr>
                <w:rFonts w:ascii="Arial" w:hAnsi="Arial" w:cs="Arial"/>
                <w:sz w:val="22"/>
              </w:rPr>
            </w:pPr>
            <w:r>
              <w:rPr>
                <w:rFonts w:ascii="Arial" w:hAnsi="Arial" w:cs="Arial"/>
                <w:sz w:val="22"/>
              </w:rPr>
              <w:t>will that place be somewhere where the witness will not be interrupted or overheard?</w:t>
            </w:r>
          </w:p>
          <w:p w14:paraId="302B1F39" w14:textId="77777777" w:rsidR="00D10859" w:rsidRDefault="00D10859" w:rsidP="00D1085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969925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0389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59908C" w14:textId="77777777" w:rsidR="00D10859" w:rsidRDefault="00D10859" w:rsidP="00D1085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640AFF3B" w14:textId="77777777" w:rsidR="00D10859" w:rsidRDefault="00D10859" w:rsidP="00D10859">
            <w:pPr>
              <w:pStyle w:val="BodyText3"/>
              <w:spacing w:after="0"/>
              <w:rPr>
                <w:rFonts w:ascii="Arial" w:hAnsi="Arial" w:cs="Arial"/>
                <w:sz w:val="22"/>
              </w:rPr>
            </w:pPr>
          </w:p>
          <w:p w14:paraId="14EE795E" w14:textId="77777777" w:rsidR="00D10859" w:rsidRDefault="00D10859" w:rsidP="00D10859">
            <w:pPr>
              <w:pStyle w:val="BodyText3"/>
              <w:spacing w:after="0"/>
              <w:rPr>
                <w:rFonts w:ascii="Arial" w:hAnsi="Arial" w:cs="Arial"/>
                <w:sz w:val="22"/>
              </w:rPr>
            </w:pPr>
          </w:p>
          <w:p w14:paraId="15DC0290" w14:textId="0FFF705E" w:rsidR="003F30C0" w:rsidRDefault="003F30C0" w:rsidP="003F30C0">
            <w:pPr>
              <w:pStyle w:val="BodyText3"/>
              <w:numPr>
                <w:ilvl w:val="0"/>
                <w:numId w:val="32"/>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252114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460845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344F1ED" w14:textId="77777777" w:rsidR="00D10859" w:rsidRDefault="00D10859" w:rsidP="00D10859">
            <w:pPr>
              <w:pStyle w:val="BodyText3"/>
              <w:spacing w:before="60" w:after="0"/>
              <w:ind w:left="720"/>
              <w:rPr>
                <w:rFonts w:ascii="Arial" w:hAnsi="Arial" w:cs="Arial"/>
                <w:sz w:val="22"/>
              </w:rPr>
            </w:pPr>
            <w:r>
              <w:rPr>
                <w:rFonts w:ascii="Arial" w:hAnsi="Arial" w:cs="Arial"/>
                <w:sz w:val="22"/>
              </w:rPr>
              <w:t>If yes, what is it?</w:t>
            </w:r>
          </w:p>
          <w:p w14:paraId="7701EE9B" w14:textId="77777777" w:rsidR="00D10859" w:rsidRDefault="00D10859" w:rsidP="00D10859">
            <w:pPr>
              <w:pStyle w:val="BodyText3"/>
              <w:spacing w:after="0"/>
              <w:rPr>
                <w:rFonts w:ascii="Arial" w:hAnsi="Arial" w:cs="Arial"/>
                <w:bCs/>
                <w:sz w:val="22"/>
              </w:rPr>
            </w:pPr>
          </w:p>
          <w:p w14:paraId="202BA486" w14:textId="5AAA8871" w:rsidR="00D10859" w:rsidRPr="006B20A2" w:rsidRDefault="00D10859" w:rsidP="00D10859">
            <w:pPr>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sidR="007A0535">
              <w:rPr>
                <w:rFonts w:ascii="Arial" w:hAnsi="Arial" w:cs="Arial"/>
                <w:bCs/>
                <w:sz w:val="22"/>
              </w:rPr>
              <w:t xml:space="preserve"> for the live link</w:t>
            </w:r>
            <w:r w:rsidRPr="006B20A2">
              <w:rPr>
                <w:rFonts w:ascii="Arial" w:hAnsi="Arial" w:cs="Arial"/>
                <w:bCs/>
                <w:sz w:val="22"/>
              </w:rPr>
              <w:t>?</w:t>
            </w:r>
          </w:p>
          <w:p w14:paraId="289EB7FC" w14:textId="60F37038" w:rsidR="007A0535" w:rsidRPr="001451B8"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738015070"/>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sidR="00456ADC">
              <w:rPr>
                <w:rFonts w:ascii="Arial" w:hAnsi="Arial" w:cs="Arial"/>
                <w:bCs/>
                <w:sz w:val="22"/>
                <w:szCs w:val="22"/>
              </w:rPr>
              <w:t xml:space="preserve"> equipment</w:t>
            </w:r>
            <w:r w:rsidR="003A20F3">
              <w:rPr>
                <w:rFonts w:ascii="Arial" w:hAnsi="Arial" w:cs="Arial"/>
                <w:bCs/>
                <w:sz w:val="22"/>
                <w:szCs w:val="22"/>
              </w:rPr>
              <w:t>, or</w:t>
            </w:r>
          </w:p>
          <w:p w14:paraId="6C050EB8" w14:textId="2DA6E572" w:rsidR="007A0535"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7726662"/>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sidR="00456ADC">
              <w:rPr>
                <w:rFonts w:ascii="Arial" w:hAnsi="Arial" w:cs="Arial"/>
                <w:bCs/>
                <w:sz w:val="22"/>
                <w:szCs w:val="22"/>
              </w:rPr>
              <w:t>other equipment</w:t>
            </w:r>
            <w:r w:rsidR="003A20F3">
              <w:rPr>
                <w:rFonts w:ascii="Arial" w:hAnsi="Arial" w:cs="Arial"/>
                <w:bCs/>
                <w:sz w:val="22"/>
                <w:szCs w:val="22"/>
              </w:rPr>
              <w:t xml:space="preserve">. Explain what </w:t>
            </w:r>
            <w:r w:rsidR="00482A48">
              <w:rPr>
                <w:rFonts w:ascii="Arial" w:hAnsi="Arial" w:cs="Arial"/>
                <w:bCs/>
                <w:sz w:val="22"/>
                <w:szCs w:val="22"/>
              </w:rPr>
              <w:t>type of device and what live link software.</w:t>
            </w:r>
          </w:p>
          <w:p w14:paraId="45537807" w14:textId="77777777" w:rsidR="00D10859" w:rsidRDefault="00D10859" w:rsidP="00D10859">
            <w:pPr>
              <w:jc w:val="both"/>
              <w:rPr>
                <w:rFonts w:ascii="Arial" w:hAnsi="Arial" w:cs="Arial"/>
                <w:bCs/>
                <w:sz w:val="22"/>
              </w:rPr>
            </w:pPr>
          </w:p>
          <w:p w14:paraId="2E308C18" w14:textId="77777777" w:rsidR="00D10859" w:rsidRDefault="00D10859" w:rsidP="00D10859">
            <w:pPr>
              <w:jc w:val="both"/>
              <w:rPr>
                <w:rFonts w:ascii="Arial" w:hAnsi="Arial" w:cs="Arial"/>
                <w:bCs/>
                <w:sz w:val="22"/>
              </w:rPr>
            </w:pPr>
          </w:p>
          <w:p w14:paraId="177B4F9C" w14:textId="77777777" w:rsidR="00D10859" w:rsidRDefault="00D10859" w:rsidP="00D10859">
            <w:pPr>
              <w:pStyle w:val="BodyText3"/>
              <w:spacing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70A9D3CF" w14:textId="71ED76A3"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787597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w:t>
            </w:r>
            <w:hyperlink w:anchor="C8" w:history="1">
              <w:r w:rsidRPr="00922E8F">
                <w:rPr>
                  <w:rStyle w:val="Hyperlink"/>
                  <w:rFonts w:ascii="Arial" w:hAnsi="Arial" w:cs="Arial"/>
                  <w:sz w:val="22"/>
                  <w:szCs w:val="22"/>
                </w:rPr>
                <w:t xml:space="preserve">box 8 in Part </w:t>
              </w:r>
              <w:r w:rsidR="00146EEA" w:rsidRPr="00922E8F">
                <w:rPr>
                  <w:rStyle w:val="Hyperlink"/>
                  <w:rFonts w:ascii="Arial" w:hAnsi="Arial" w:cs="Arial"/>
                  <w:sz w:val="22"/>
                  <w:szCs w:val="22"/>
                </w:rPr>
                <w:t>C</w:t>
              </w:r>
            </w:hyperlink>
            <w:r>
              <w:rPr>
                <w:rFonts w:ascii="Arial" w:hAnsi="Arial" w:cs="Arial"/>
                <w:sz w:val="22"/>
                <w:szCs w:val="22"/>
              </w:rPr>
              <w:t>.)</w:t>
            </w:r>
            <w:r>
              <w:rPr>
                <w:rFonts w:ascii="Arial" w:hAnsi="Arial" w:cs="Arial"/>
                <w:bCs/>
                <w:sz w:val="22"/>
                <w:vertAlign w:val="superscript"/>
              </w:rPr>
              <w:t xml:space="preserve"> </w:t>
            </w:r>
            <w:hyperlink w:anchor="GN10" w:history="1">
              <w:r w:rsidRPr="00922E8F">
                <w:rPr>
                  <w:rStyle w:val="Hyperlink"/>
                  <w:rFonts w:ascii="Arial" w:hAnsi="Arial" w:cs="Arial"/>
                  <w:bCs/>
                  <w:sz w:val="22"/>
                  <w:vertAlign w:val="superscript"/>
                </w:rPr>
                <w:t>GN10</w:t>
              </w:r>
            </w:hyperlink>
          </w:p>
          <w:p w14:paraId="3E2F989F" w14:textId="02DD778A"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63361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2FEDF4F" w14:textId="67E3CFA6"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802761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6C9A17B" w14:textId="77777777" w:rsidR="00D10859" w:rsidRDefault="00D10859" w:rsidP="00D10859">
            <w:pPr>
              <w:rPr>
                <w:rFonts w:ascii="Arial" w:hAnsi="Arial" w:cs="Arial"/>
                <w:bCs/>
                <w:sz w:val="22"/>
                <w:lang w:val="en-US"/>
              </w:rPr>
            </w:pPr>
          </w:p>
          <w:p w14:paraId="4044C5F9" w14:textId="77777777" w:rsidR="00D10859" w:rsidRDefault="00D10859" w:rsidP="00D10859">
            <w:pPr>
              <w:rPr>
                <w:rFonts w:ascii="Arial" w:hAnsi="Arial" w:cs="Arial"/>
                <w:bCs/>
                <w:sz w:val="22"/>
                <w:lang w:val="en-US"/>
              </w:rPr>
            </w:pPr>
            <w:r>
              <w:rPr>
                <w:rFonts w:ascii="Arial" w:hAnsi="Arial" w:cs="Arial"/>
                <w:bCs/>
                <w:sz w:val="22"/>
                <w:lang w:val="en-US"/>
              </w:rPr>
              <w:t>If so:</w:t>
            </w:r>
          </w:p>
          <w:p w14:paraId="296BB694" w14:textId="77777777" w:rsidR="00D10859" w:rsidRDefault="00D10859" w:rsidP="00D1085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24480C6E" w14:textId="77777777" w:rsidR="00D10859" w:rsidRDefault="00D10859" w:rsidP="00D10859">
            <w:pPr>
              <w:pStyle w:val="BodyText3"/>
              <w:spacing w:after="0"/>
              <w:rPr>
                <w:rFonts w:ascii="Arial" w:hAnsi="Arial" w:cs="Arial"/>
                <w:sz w:val="22"/>
                <w:lang w:val="en-US"/>
              </w:rPr>
            </w:pPr>
          </w:p>
          <w:p w14:paraId="7B11A86E" w14:textId="77777777" w:rsidR="00D10859" w:rsidRDefault="00D10859" w:rsidP="00D10859">
            <w:pPr>
              <w:pStyle w:val="BodyText3"/>
              <w:spacing w:after="0"/>
              <w:rPr>
                <w:rFonts w:ascii="Arial" w:hAnsi="Arial" w:cs="Arial"/>
                <w:sz w:val="22"/>
                <w:lang w:val="en-US"/>
              </w:rPr>
            </w:pPr>
          </w:p>
          <w:p w14:paraId="6F77874F" w14:textId="77777777" w:rsidR="00D10859" w:rsidRPr="001F0A5E" w:rsidRDefault="00D10859" w:rsidP="00D1085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 xml:space="preserve">explain why </w:t>
            </w:r>
            <w:r>
              <w:rPr>
                <w:rFonts w:ascii="Arial" w:hAnsi="Arial" w:cs="Arial"/>
                <w:bCs/>
                <w:sz w:val="22"/>
                <w:szCs w:val="22"/>
              </w:rPr>
              <w:t xml:space="preserve">that </w:t>
            </w:r>
            <w:r w:rsidRPr="001F0A5E">
              <w:rPr>
                <w:rFonts w:ascii="Arial" w:hAnsi="Arial" w:cs="Arial"/>
                <w:bCs/>
                <w:sz w:val="22"/>
                <w:szCs w:val="22"/>
              </w:rPr>
              <w:t>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578ECB92" w14:textId="77777777" w:rsidR="00D10859" w:rsidRDefault="00D10859" w:rsidP="00D10859">
            <w:pPr>
              <w:pStyle w:val="BodyText3"/>
              <w:spacing w:after="0"/>
              <w:rPr>
                <w:rFonts w:ascii="Arial" w:hAnsi="Arial" w:cs="Arial"/>
                <w:bCs/>
                <w:sz w:val="22"/>
              </w:rPr>
            </w:pPr>
          </w:p>
          <w:p w14:paraId="1C249335" w14:textId="77777777" w:rsidR="00D10859" w:rsidRDefault="00D10859" w:rsidP="00D10859">
            <w:pPr>
              <w:rPr>
                <w:rFonts w:ascii="Arial" w:hAnsi="Arial" w:cs="Arial"/>
                <w:bCs/>
                <w:sz w:val="22"/>
                <w:lang w:val="en-US"/>
              </w:rPr>
            </w:pPr>
          </w:p>
          <w:p w14:paraId="423012B3" w14:textId="77777777" w:rsidR="00D10859" w:rsidRDefault="00D10859" w:rsidP="00D10859">
            <w:pPr>
              <w:rPr>
                <w:rFonts w:ascii="Arial" w:hAnsi="Arial" w:cs="Arial"/>
                <w:bCs/>
                <w:sz w:val="22"/>
                <w:lang w:val="en-US"/>
              </w:rPr>
            </w:pPr>
          </w:p>
          <w:p w14:paraId="494A2A94" w14:textId="77777777" w:rsidR="00D10859" w:rsidRPr="0013294C" w:rsidRDefault="00D10859" w:rsidP="00D10859">
            <w:pPr>
              <w:rPr>
                <w:rFonts w:ascii="Arial" w:hAnsi="Arial" w:cs="Arial"/>
                <w:b/>
                <w:sz w:val="22"/>
                <w:lang w:val="en-US"/>
              </w:rPr>
            </w:pPr>
            <w:r w:rsidRPr="0013294C">
              <w:rPr>
                <w:rFonts w:ascii="Arial" w:hAnsi="Arial" w:cs="Arial"/>
                <w:b/>
                <w:sz w:val="22"/>
                <w:lang w:val="en-US"/>
              </w:rPr>
              <w:t>(c) Screening the witness from the defendant</w:t>
            </w:r>
          </w:p>
          <w:p w14:paraId="3D504988" w14:textId="77777777" w:rsidR="00D10859" w:rsidRPr="0039029F" w:rsidRDefault="00D10859" w:rsidP="00DB13A0">
            <w:pPr>
              <w:spacing w:before="60"/>
              <w:jc w:val="both"/>
              <w:rPr>
                <w:rFonts w:ascii="Arial" w:hAnsi="Arial" w:cs="Arial"/>
                <w:bCs/>
                <w:sz w:val="22"/>
              </w:rPr>
            </w:pPr>
            <w:r w:rsidRPr="0039029F">
              <w:rPr>
                <w:rFonts w:ascii="Arial" w:hAnsi="Arial" w:cs="Arial"/>
                <w:bCs/>
                <w:sz w:val="22"/>
              </w:rPr>
              <w:t>Do you want the witness to be screened from the defendant (tick each box that applies):</w:t>
            </w:r>
          </w:p>
          <w:p w14:paraId="4C21B11C"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725529146"/>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in person?</w:t>
            </w:r>
          </w:p>
          <w:p w14:paraId="43945CAF"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309555184"/>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by live link?</w:t>
            </w:r>
          </w:p>
          <w:p w14:paraId="2DB4736D"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534323584"/>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t>
            </w:r>
            <w:r>
              <w:rPr>
                <w:rFonts w:ascii="Arial" w:hAnsi="Arial" w:cs="Arial"/>
                <w:bCs/>
                <w:sz w:val="22"/>
                <w:szCs w:val="22"/>
              </w:rPr>
              <w:t xml:space="preserve">if practicable, </w:t>
            </w:r>
            <w:r w:rsidRPr="0039029F">
              <w:rPr>
                <w:rFonts w:ascii="Arial" w:hAnsi="Arial" w:cs="Arial"/>
                <w:bCs/>
                <w:sz w:val="22"/>
                <w:szCs w:val="22"/>
              </w:rPr>
              <w:t>when a video recording of the witness’s evidence is played in court?</w:t>
            </w:r>
          </w:p>
          <w:p w14:paraId="7EBCEBDE" w14:textId="77777777" w:rsidR="00D10859" w:rsidRDefault="00D10859" w:rsidP="0020608F">
            <w:pPr>
              <w:spacing w:before="60"/>
              <w:jc w:val="both"/>
              <w:rPr>
                <w:rFonts w:ascii="Arial" w:hAnsi="Arial" w:cs="Arial"/>
                <w:bCs/>
                <w:sz w:val="22"/>
              </w:rPr>
            </w:pPr>
            <w:r w:rsidRPr="0039029F">
              <w:rPr>
                <w:rFonts w:ascii="Arial" w:hAnsi="Arial" w:cs="Arial"/>
                <w:bCs/>
                <w:sz w:val="22"/>
                <w:lang w:val="en-US"/>
              </w:rPr>
              <w:tab/>
            </w:r>
            <w:sdt>
              <w:sdtPr>
                <w:rPr>
                  <w:rFonts w:ascii="Arial" w:hAnsi="Arial" w:cs="Arial"/>
                  <w:bCs/>
                  <w:sz w:val="22"/>
                  <w:szCs w:val="22"/>
                </w:rPr>
                <w:id w:val="830030606"/>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when </w:t>
            </w:r>
            <w:proofErr w:type="gramStart"/>
            <w:r w:rsidRPr="0039029F">
              <w:rPr>
                <w:rFonts w:ascii="Arial" w:hAnsi="Arial" w:cs="Arial"/>
                <w:bCs/>
                <w:sz w:val="22"/>
                <w:szCs w:val="22"/>
              </w:rPr>
              <w:t>a video recording of the witness’s evidence is</w:t>
            </w:r>
            <w:proofErr w:type="gramEnd"/>
            <w:r w:rsidRPr="0039029F">
              <w:rPr>
                <w:rFonts w:ascii="Arial" w:hAnsi="Arial" w:cs="Arial"/>
                <w:bCs/>
                <w:sz w:val="22"/>
                <w:szCs w:val="22"/>
              </w:rPr>
              <w:t xml:space="preserve"> played </w:t>
            </w:r>
            <w:r>
              <w:rPr>
                <w:rFonts w:ascii="Arial" w:hAnsi="Arial" w:cs="Arial"/>
                <w:bCs/>
                <w:sz w:val="22"/>
                <w:szCs w:val="22"/>
              </w:rPr>
              <w:t>to the defendant otherwise than in court</w:t>
            </w:r>
            <w:r w:rsidRPr="0039029F">
              <w:rPr>
                <w:rFonts w:ascii="Arial" w:hAnsi="Arial" w:cs="Arial"/>
                <w:bCs/>
                <w:sz w:val="22"/>
                <w:szCs w:val="22"/>
              </w:rPr>
              <w:t>?</w:t>
            </w:r>
          </w:p>
          <w:p w14:paraId="30B1AA98" w14:textId="77777777" w:rsidR="00D10859" w:rsidRDefault="00D10859" w:rsidP="00D10859">
            <w:pPr>
              <w:jc w:val="both"/>
              <w:rPr>
                <w:rFonts w:ascii="Arial" w:hAnsi="Arial" w:cs="Arial"/>
                <w:bCs/>
                <w:sz w:val="22"/>
              </w:rPr>
            </w:pPr>
          </w:p>
          <w:p w14:paraId="2AEA684E" w14:textId="77777777" w:rsidR="00D10859" w:rsidRDefault="00D10859" w:rsidP="00D10859">
            <w:pPr>
              <w:rPr>
                <w:rFonts w:ascii="Arial" w:hAnsi="Arial" w:cs="Arial"/>
                <w:bCs/>
                <w:sz w:val="22"/>
                <w:lang w:val="en-US"/>
              </w:rPr>
            </w:pPr>
          </w:p>
          <w:p w14:paraId="7DB03F11" w14:textId="77777777" w:rsidR="00D10859" w:rsidRDefault="00D10859" w:rsidP="00D10859">
            <w:pPr>
              <w:rPr>
                <w:rFonts w:ascii="Arial" w:hAnsi="Arial" w:cs="Arial"/>
                <w:bCs/>
                <w:sz w:val="22"/>
                <w:lang w:val="en-US"/>
              </w:rPr>
            </w:pPr>
          </w:p>
          <w:p w14:paraId="1D3412AF" w14:textId="77777777" w:rsidR="00D31F2F" w:rsidRDefault="00D31F2F" w:rsidP="00095DCE">
            <w:pPr>
              <w:rPr>
                <w:rFonts w:ascii="Arial" w:hAnsi="Arial" w:cs="Arial"/>
                <w:bCs/>
                <w:sz w:val="22"/>
                <w:lang w:val="en-US"/>
              </w:rPr>
            </w:pPr>
          </w:p>
          <w:p w14:paraId="0E58EAB5" w14:textId="77777777" w:rsidR="00D31F2F" w:rsidRDefault="00D31F2F" w:rsidP="00095DCE">
            <w:pPr>
              <w:rPr>
                <w:rFonts w:ascii="Arial" w:hAnsi="Arial" w:cs="Arial"/>
                <w:bCs/>
                <w:sz w:val="22"/>
                <w:lang w:val="en-US"/>
              </w:rPr>
            </w:pPr>
          </w:p>
          <w:p w14:paraId="5F519709" w14:textId="77777777" w:rsidR="00D31F2F" w:rsidRDefault="00D31F2F" w:rsidP="00095DCE">
            <w:pPr>
              <w:rPr>
                <w:rFonts w:ascii="Arial" w:hAnsi="Arial" w:cs="Arial"/>
                <w:bCs/>
                <w:sz w:val="22"/>
                <w:lang w:val="en-US"/>
              </w:rPr>
            </w:pPr>
          </w:p>
          <w:p w14:paraId="4B89297A" w14:textId="77777777" w:rsidR="00D31F2F" w:rsidRDefault="00D31F2F" w:rsidP="00095DCE">
            <w:pPr>
              <w:rPr>
                <w:rFonts w:ascii="Arial" w:hAnsi="Arial" w:cs="Arial"/>
                <w:bCs/>
                <w:sz w:val="22"/>
                <w:lang w:val="en-US"/>
              </w:rPr>
            </w:pPr>
          </w:p>
          <w:p w14:paraId="693BCB32" w14:textId="581C2A21" w:rsidR="00D31F2F" w:rsidRDefault="00D31F2F" w:rsidP="00095DCE">
            <w:pPr>
              <w:rPr>
                <w:rFonts w:ascii="Arial" w:hAnsi="Arial" w:cs="Arial"/>
                <w:bCs/>
                <w:sz w:val="22"/>
                <w:lang w:val="en-US"/>
              </w:rPr>
            </w:pPr>
          </w:p>
        </w:tc>
      </w:tr>
      <w:tr w:rsidR="007C15F6" w:rsidRPr="00AB6788" w14:paraId="3C02C1E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59FD83F2" w14:textId="77777777" w:rsidR="007C15F6" w:rsidRDefault="007C15F6" w:rsidP="00D10859">
            <w:pPr>
              <w:rPr>
                <w:rFonts w:ascii="Arial" w:hAnsi="Arial" w:cs="Arial"/>
                <w:bCs/>
                <w:sz w:val="22"/>
                <w:lang w:val="en-US"/>
              </w:rPr>
            </w:pPr>
          </w:p>
          <w:p w14:paraId="5E824D2B" w14:textId="2B6588EB" w:rsidR="00A601E2" w:rsidRPr="00A601E2" w:rsidRDefault="00A601E2" w:rsidP="00A601E2">
            <w:pPr>
              <w:pStyle w:val="BodyText3"/>
              <w:spacing w:after="0"/>
              <w:rPr>
                <w:rFonts w:ascii="Arial" w:hAnsi="Arial" w:cs="Arial"/>
                <w:b/>
                <w:sz w:val="22"/>
              </w:rPr>
            </w:pPr>
            <w:r w:rsidRPr="00A601E2">
              <w:rPr>
                <w:rFonts w:ascii="Arial" w:hAnsi="Arial" w:cs="Arial"/>
                <w:b/>
                <w:sz w:val="22"/>
              </w:rPr>
              <w:t>3) Other special measures</w:t>
            </w:r>
          </w:p>
          <w:p w14:paraId="47D750AC" w14:textId="01202993" w:rsidR="00A601E2" w:rsidRDefault="00A601E2" w:rsidP="00A42DCB">
            <w:pPr>
              <w:pStyle w:val="BodyText3"/>
              <w:pageBreakBefore/>
              <w:spacing w:before="120" w:after="0"/>
              <w:rPr>
                <w:rFonts w:ascii="Arial" w:hAnsi="Arial" w:cs="Arial"/>
                <w:bCs/>
                <w:sz w:val="22"/>
              </w:rPr>
            </w:pPr>
            <w:r>
              <w:rPr>
                <w:rFonts w:ascii="Arial" w:hAnsi="Arial" w:cs="Arial"/>
                <w:b/>
                <w:sz w:val="22"/>
              </w:rPr>
              <w:t xml:space="preserve">Do you want the court to give any other special measures direction(s) </w:t>
            </w:r>
            <w:r w:rsidRPr="00D7169F">
              <w:rPr>
                <w:rFonts w:ascii="Arial" w:hAnsi="Arial" w:cs="Arial"/>
                <w:b/>
                <w:sz w:val="22"/>
              </w:rPr>
              <w:t>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2A3EBF76" w14:textId="272DF267"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502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complete </w:t>
            </w:r>
            <w:hyperlink w:anchor="D3" w:history="1">
              <w:r w:rsidR="00735D24" w:rsidRPr="00B56E70">
                <w:rPr>
                  <w:rStyle w:val="Hyperlink"/>
                  <w:rFonts w:ascii="Arial" w:hAnsi="Arial" w:cs="Arial"/>
                  <w:sz w:val="22"/>
                  <w:szCs w:val="22"/>
                </w:rPr>
                <w:t>box D</w:t>
              </w:r>
              <w:r w:rsidR="00F32AE9" w:rsidRPr="00B56E70">
                <w:rPr>
                  <w:rStyle w:val="Hyperlink"/>
                  <w:rFonts w:ascii="Arial" w:hAnsi="Arial" w:cs="Arial"/>
                  <w:sz w:val="22"/>
                  <w:szCs w:val="22"/>
                </w:rPr>
                <w:t>3</w:t>
              </w:r>
            </w:hyperlink>
            <w:r w:rsidR="00F32AE9">
              <w:rPr>
                <w:rFonts w:ascii="Arial" w:hAnsi="Arial" w:cs="Arial"/>
                <w:sz w:val="22"/>
                <w:szCs w:val="22"/>
              </w:rPr>
              <w:t xml:space="preserve"> </w:t>
            </w:r>
            <w:r>
              <w:rPr>
                <w:rFonts w:ascii="Arial" w:hAnsi="Arial" w:cs="Arial"/>
                <w:sz w:val="22"/>
                <w:szCs w:val="22"/>
              </w:rPr>
              <w:t>beneath)</w:t>
            </w:r>
          </w:p>
          <w:p w14:paraId="4443D7B3" w14:textId="72369746"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56065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complete </w:t>
            </w:r>
            <w:hyperlink w:anchor="D4" w:history="1">
              <w:r w:rsidR="00F32AE9" w:rsidRPr="00B56E70">
                <w:rPr>
                  <w:rStyle w:val="Hyperlink"/>
                  <w:rFonts w:ascii="Arial" w:hAnsi="Arial" w:cs="Arial"/>
                  <w:sz w:val="22"/>
                  <w:szCs w:val="22"/>
                </w:rPr>
                <w:t>box D4</w:t>
              </w:r>
            </w:hyperlink>
            <w:r w:rsidR="00F32AE9">
              <w:rPr>
                <w:rFonts w:ascii="Arial" w:hAnsi="Arial" w:cs="Arial"/>
                <w:sz w:val="22"/>
                <w:szCs w:val="22"/>
              </w:rPr>
              <w:t xml:space="preserve"> </w:t>
            </w:r>
            <w:r>
              <w:rPr>
                <w:rFonts w:ascii="Arial" w:hAnsi="Arial" w:cs="Arial"/>
                <w:sz w:val="22"/>
                <w:szCs w:val="22"/>
              </w:rPr>
              <w:t>beneath)</w:t>
            </w:r>
          </w:p>
          <w:p w14:paraId="79B6D2F4" w14:textId="62AF5A8B"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37117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complete </w:t>
            </w:r>
            <w:hyperlink w:anchor="D6" w:history="1">
              <w:r w:rsidR="00F32AE9" w:rsidRPr="00B56E70">
                <w:rPr>
                  <w:rStyle w:val="Hyperlink"/>
                  <w:rFonts w:ascii="Arial" w:hAnsi="Arial" w:cs="Arial"/>
                  <w:sz w:val="22"/>
                  <w:szCs w:val="22"/>
                </w:rPr>
                <w:t>box D</w:t>
              </w:r>
              <w:r w:rsidR="00E25D8D" w:rsidRPr="00B56E70">
                <w:rPr>
                  <w:rStyle w:val="Hyperlink"/>
                  <w:rFonts w:ascii="Arial" w:hAnsi="Arial" w:cs="Arial"/>
                  <w:sz w:val="22"/>
                  <w:szCs w:val="22"/>
                </w:rPr>
                <w:t>6</w:t>
              </w:r>
            </w:hyperlink>
            <w:r w:rsidR="00F32AE9">
              <w:rPr>
                <w:rFonts w:ascii="Arial" w:hAnsi="Arial" w:cs="Arial"/>
                <w:sz w:val="22"/>
                <w:szCs w:val="22"/>
              </w:rPr>
              <w:t xml:space="preserve"> </w:t>
            </w:r>
            <w:r>
              <w:rPr>
                <w:rFonts w:ascii="Arial" w:hAnsi="Arial" w:cs="Arial"/>
                <w:sz w:val="22"/>
                <w:szCs w:val="22"/>
              </w:rPr>
              <w:t>beneath)</w:t>
            </w:r>
          </w:p>
          <w:p w14:paraId="75C7CE2D" w14:textId="34AA637E"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432198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intermediary (and complete </w:t>
            </w:r>
            <w:hyperlink w:anchor="D7" w:history="1">
              <w:r w:rsidR="00E25D8D" w:rsidRPr="00B56E70">
                <w:rPr>
                  <w:rStyle w:val="Hyperlink"/>
                  <w:rFonts w:ascii="Arial" w:hAnsi="Arial" w:cs="Arial"/>
                  <w:sz w:val="22"/>
                  <w:szCs w:val="22"/>
                </w:rPr>
                <w:t>box D7</w:t>
              </w:r>
            </w:hyperlink>
            <w:r w:rsidR="00E25D8D">
              <w:rPr>
                <w:rFonts w:ascii="Arial" w:hAnsi="Arial" w:cs="Arial"/>
                <w:sz w:val="22"/>
                <w:szCs w:val="22"/>
              </w:rPr>
              <w:t xml:space="preserve"> </w:t>
            </w:r>
            <w:r>
              <w:rPr>
                <w:rFonts w:ascii="Arial" w:hAnsi="Arial" w:cs="Arial"/>
                <w:sz w:val="22"/>
                <w:szCs w:val="22"/>
              </w:rPr>
              <w:t>beneath)</w:t>
            </w:r>
          </w:p>
          <w:p w14:paraId="0D3D9826" w14:textId="6F2B9460"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96482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complete </w:t>
            </w:r>
            <w:hyperlink w:anchor="D8" w:history="1">
              <w:r w:rsidR="00E25D8D" w:rsidRPr="00B56E70">
                <w:rPr>
                  <w:rStyle w:val="Hyperlink"/>
                  <w:rFonts w:ascii="Arial" w:hAnsi="Arial" w:cs="Arial"/>
                  <w:sz w:val="22"/>
                  <w:szCs w:val="22"/>
                </w:rPr>
                <w:t>box D</w:t>
              </w:r>
              <w:r w:rsidR="009C3520" w:rsidRPr="00B56E70">
                <w:rPr>
                  <w:rStyle w:val="Hyperlink"/>
                  <w:rFonts w:ascii="Arial" w:hAnsi="Arial" w:cs="Arial"/>
                  <w:sz w:val="22"/>
                  <w:szCs w:val="22"/>
                </w:rPr>
                <w:t>8</w:t>
              </w:r>
            </w:hyperlink>
            <w:r w:rsidR="009C3520">
              <w:rPr>
                <w:rFonts w:ascii="Arial" w:hAnsi="Arial" w:cs="Arial"/>
                <w:sz w:val="22"/>
                <w:szCs w:val="22"/>
              </w:rPr>
              <w:t xml:space="preserve"> </w:t>
            </w:r>
            <w:r>
              <w:rPr>
                <w:rFonts w:ascii="Arial" w:hAnsi="Arial" w:cs="Arial"/>
                <w:sz w:val="22"/>
                <w:szCs w:val="22"/>
              </w:rPr>
              <w:t>beneath)</w:t>
            </w:r>
          </w:p>
          <w:p w14:paraId="39C085B1" w14:textId="77777777" w:rsidR="0020608F" w:rsidRDefault="0020608F" w:rsidP="00D10859">
            <w:pPr>
              <w:rPr>
                <w:rFonts w:ascii="Arial" w:hAnsi="Arial" w:cs="Arial"/>
                <w:bCs/>
                <w:sz w:val="22"/>
                <w:lang w:val="en-US"/>
              </w:rPr>
            </w:pPr>
          </w:p>
          <w:p w14:paraId="16A7BCCD" w14:textId="2205209A" w:rsidR="004F0E3E" w:rsidRDefault="004F0E3E" w:rsidP="00D10859">
            <w:pPr>
              <w:rPr>
                <w:rFonts w:ascii="Arial" w:hAnsi="Arial" w:cs="Arial"/>
                <w:bCs/>
                <w:sz w:val="22"/>
                <w:lang w:val="en-US"/>
              </w:rPr>
            </w:pPr>
          </w:p>
        </w:tc>
      </w:tr>
    </w:tbl>
    <w:p w14:paraId="1401AE71" w14:textId="77777777" w:rsidR="00BC5CA8" w:rsidRPr="00964C6B" w:rsidRDefault="00BC5CA8" w:rsidP="00BC5CA8">
      <w:pPr>
        <w:rPr>
          <w:rFonts w:ascii="Arial Narrow" w:hAnsi="Arial Narrow"/>
          <w:sz w:val="8"/>
          <w:szCs w:val="8"/>
        </w:rPr>
      </w:pPr>
    </w:p>
    <w:p w14:paraId="1F8DEA49" w14:textId="77777777" w:rsidR="00BC5CA8" w:rsidRDefault="00BC5CA8" w:rsidP="00BC5CA8">
      <w:pPr>
        <w:rPr>
          <w:rFonts w:ascii="Arial Narrow" w:hAnsi="Arial Narrow"/>
          <w:sz w:val="10"/>
        </w:rPr>
      </w:pPr>
    </w:p>
    <w:p w14:paraId="2261C611" w14:textId="77777777" w:rsidR="00BC5CA8" w:rsidRDefault="00BC5CA8" w:rsidP="00BC5CA8">
      <w:pPr>
        <w:rPr>
          <w:rFonts w:ascii="Arial Narrow" w:hAnsi="Arial Narrow"/>
          <w:sz w:val="10"/>
          <w:szCs w:val="10"/>
        </w:rPr>
        <w:sectPr w:rsidR="00BC5CA8" w:rsidSect="00BC5CA8">
          <w:headerReference w:type="even" r:id="rId13"/>
          <w:footerReference w:type="even" r:id="rId14"/>
          <w:footerReference w:type="default" r:id="rId15"/>
          <w:headerReference w:type="first" r:id="rId16"/>
          <w:footerReference w:type="first" r:id="rId17"/>
          <w:pgSz w:w="11906" w:h="16838" w:code="9"/>
          <w:pgMar w:top="851" w:right="567" w:bottom="851" w:left="567" w:header="561" w:footer="561" w:gutter="0"/>
          <w:cols w:space="720"/>
        </w:sectPr>
      </w:pPr>
    </w:p>
    <w:p w14:paraId="2570FE6C" w14:textId="77777777" w:rsidR="00952738" w:rsidRPr="00AB6788" w:rsidRDefault="00952738" w:rsidP="00D167E8">
      <w:pPr>
        <w:rPr>
          <w:rFonts w:ascii="Arial Narrow" w:hAnsi="Arial Narrow"/>
          <w:sz w:val="10"/>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1"/>
      </w:tblGrid>
      <w:tr w:rsidR="00B94BFA" w:rsidRPr="00AB6788" w14:paraId="1908354B" w14:textId="77777777" w:rsidTr="00714501">
        <w:trPr>
          <w:trHeight w:val="397"/>
        </w:trPr>
        <w:tc>
          <w:tcPr>
            <w:tcW w:w="10891" w:type="dxa"/>
          </w:tcPr>
          <w:p w14:paraId="55F96F98" w14:textId="77777777" w:rsidR="00AB05E4" w:rsidRDefault="00AB05E4" w:rsidP="00AB05E4">
            <w:pPr>
              <w:rPr>
                <w:rFonts w:ascii="Arial" w:hAnsi="Arial" w:cs="Arial"/>
                <w:b/>
                <w:sz w:val="22"/>
              </w:rPr>
            </w:pPr>
          </w:p>
          <w:p w14:paraId="56E9657D" w14:textId="08770415" w:rsidR="00690977" w:rsidRDefault="00690977" w:rsidP="00AB05E4">
            <w:pPr>
              <w:jc w:val="center"/>
              <w:rPr>
                <w:rFonts w:ascii="Arial" w:hAnsi="Arial" w:cs="Arial"/>
                <w:b/>
                <w:sz w:val="22"/>
              </w:rPr>
            </w:pPr>
            <w:bookmarkStart w:id="2" w:name="PartC"/>
            <w:r>
              <w:rPr>
                <w:rFonts w:ascii="Arial" w:hAnsi="Arial" w:cs="Arial"/>
                <w:b/>
                <w:sz w:val="22"/>
              </w:rPr>
              <w:t xml:space="preserve">PART </w:t>
            </w:r>
            <w:r w:rsidR="000B079F">
              <w:rPr>
                <w:rFonts w:ascii="Arial" w:hAnsi="Arial" w:cs="Arial"/>
                <w:b/>
                <w:sz w:val="22"/>
              </w:rPr>
              <w:t>C</w:t>
            </w:r>
            <w:r>
              <w:rPr>
                <w:rFonts w:ascii="Arial" w:hAnsi="Arial" w:cs="Arial"/>
                <w:b/>
                <w:sz w:val="22"/>
              </w:rPr>
              <w:t>: ADULT WITNESS</w:t>
            </w:r>
            <w:bookmarkEnd w:id="2"/>
          </w:p>
          <w:p w14:paraId="6EDE8DAB" w14:textId="3E698976" w:rsidR="00D201A8" w:rsidRPr="00975752" w:rsidRDefault="00EA51DE" w:rsidP="00D201A8">
            <w:pPr>
              <w:spacing w:before="120"/>
              <w:jc w:val="both"/>
              <w:rPr>
                <w:rFonts w:ascii="Arial" w:hAnsi="Arial" w:cs="Arial"/>
                <w:b/>
                <w:sz w:val="22"/>
              </w:rPr>
            </w:pPr>
            <w:r w:rsidRPr="00975752">
              <w:rPr>
                <w:rFonts w:ascii="Arial" w:hAnsi="Arial" w:cs="Arial"/>
                <w:b/>
                <w:sz w:val="22"/>
              </w:rPr>
              <w:t>Name of witness:</w:t>
            </w:r>
          </w:p>
          <w:p w14:paraId="6AEDC82A" w14:textId="7AC11CBE" w:rsidR="00D201A8" w:rsidRDefault="00D201A8" w:rsidP="00EE08A5">
            <w:pPr>
              <w:pStyle w:val="BodyText3"/>
              <w:pageBreakBefore/>
              <w:spacing w:after="0"/>
              <w:rPr>
                <w:rFonts w:ascii="Arial" w:hAnsi="Arial" w:cs="Arial"/>
                <w:bCs/>
                <w:sz w:val="22"/>
              </w:rPr>
            </w:pPr>
          </w:p>
          <w:p w14:paraId="77DBD668" w14:textId="77777777" w:rsidR="00C41EA6" w:rsidRDefault="00C41EA6" w:rsidP="00EE08A5">
            <w:pPr>
              <w:pStyle w:val="BodyText3"/>
              <w:pageBreakBefore/>
              <w:spacing w:after="0"/>
              <w:rPr>
                <w:rFonts w:ascii="Arial" w:hAnsi="Arial" w:cs="Arial"/>
                <w:bCs/>
                <w:sz w:val="22"/>
              </w:rPr>
            </w:pPr>
          </w:p>
          <w:p w14:paraId="69FFFC6A" w14:textId="77777777" w:rsidR="00010823" w:rsidRDefault="00010823" w:rsidP="00EE08A5">
            <w:pPr>
              <w:pStyle w:val="BodyText3"/>
              <w:pageBreakBefore/>
              <w:spacing w:after="0"/>
              <w:rPr>
                <w:rFonts w:ascii="Arial" w:hAnsi="Arial" w:cs="Arial"/>
                <w:bCs/>
                <w:sz w:val="22"/>
              </w:rPr>
            </w:pPr>
          </w:p>
          <w:p w14:paraId="5D78A992" w14:textId="5D7FB53C" w:rsidR="00780402" w:rsidRPr="00975752" w:rsidRDefault="007E19FC" w:rsidP="00780402">
            <w:pPr>
              <w:pStyle w:val="BodyText3"/>
              <w:spacing w:after="0"/>
              <w:rPr>
                <w:rFonts w:ascii="Arial" w:hAnsi="Arial" w:cs="Arial"/>
                <w:b/>
                <w:sz w:val="22"/>
              </w:rPr>
            </w:pPr>
            <w:r w:rsidRPr="00975752">
              <w:rPr>
                <w:rFonts w:ascii="Arial" w:hAnsi="Arial" w:cs="Arial"/>
                <w:b/>
                <w:sz w:val="22"/>
              </w:rPr>
              <w:t>Date of birth:</w:t>
            </w:r>
          </w:p>
          <w:p w14:paraId="0EE4C720" w14:textId="77777777" w:rsidR="00EE08A5" w:rsidRDefault="00EE08A5" w:rsidP="00780402">
            <w:pPr>
              <w:pStyle w:val="BodyText3"/>
              <w:spacing w:after="0"/>
              <w:rPr>
                <w:rFonts w:ascii="Arial" w:hAnsi="Arial" w:cs="Arial"/>
                <w:bCs/>
                <w:sz w:val="22"/>
              </w:rPr>
            </w:pPr>
          </w:p>
          <w:p w14:paraId="71C32B7D" w14:textId="7E193CBA" w:rsidR="00EE08A5" w:rsidRPr="005D455B" w:rsidRDefault="00E635AF" w:rsidP="00780402">
            <w:pPr>
              <w:pStyle w:val="BodyText3"/>
              <w:spacing w:after="0"/>
              <w:rPr>
                <w:rFonts w:ascii="Arial" w:hAnsi="Arial" w:cs="Arial"/>
                <w:bCs/>
                <w:sz w:val="22"/>
              </w:rPr>
            </w:pPr>
            <w:r>
              <w:rPr>
                <w:rFonts w:ascii="Arial" w:hAnsi="Arial" w:cs="Arial"/>
                <w:b/>
                <w:sz w:val="22"/>
              </w:rPr>
              <w:t xml:space="preserve">(a) </w:t>
            </w:r>
            <w:r w:rsidR="00230253" w:rsidRPr="006E5EBC">
              <w:rPr>
                <w:rFonts w:ascii="Arial" w:hAnsi="Arial" w:cs="Arial"/>
                <w:b/>
                <w:sz w:val="22"/>
              </w:rPr>
              <w:t xml:space="preserve">How is the witness </w:t>
            </w:r>
            <w:r w:rsidR="006E5EBC" w:rsidRPr="006E5EBC">
              <w:rPr>
                <w:rFonts w:ascii="Arial" w:hAnsi="Arial" w:cs="Arial"/>
                <w:b/>
                <w:sz w:val="22"/>
              </w:rPr>
              <w:t>eligible for assistance?</w:t>
            </w:r>
            <w:r w:rsidR="00087B60" w:rsidRPr="00087B60">
              <w:rPr>
                <w:rFonts w:ascii="Arial" w:hAnsi="Arial" w:cs="Arial"/>
                <w:bCs/>
                <w:sz w:val="22"/>
                <w:vertAlign w:val="superscript"/>
              </w:rPr>
              <w:t xml:space="preserve"> </w:t>
            </w:r>
            <w:hyperlink w:anchor="GN3" w:history="1">
              <w:r w:rsidR="00517F28" w:rsidRPr="00D64EEA">
                <w:rPr>
                  <w:rStyle w:val="Hyperlink"/>
                  <w:rFonts w:ascii="Arial" w:hAnsi="Arial" w:cs="Arial"/>
                  <w:bCs/>
                  <w:sz w:val="22"/>
                  <w:vertAlign w:val="superscript"/>
                </w:rPr>
                <w:t>GN</w:t>
              </w:r>
              <w:r w:rsidR="00087B60" w:rsidRPr="00D64EEA">
                <w:rPr>
                  <w:rStyle w:val="Hyperlink"/>
                  <w:rFonts w:ascii="Arial" w:hAnsi="Arial" w:cs="Arial"/>
                  <w:bCs/>
                  <w:sz w:val="22"/>
                  <w:vertAlign w:val="superscript"/>
                </w:rPr>
                <w:t>3</w:t>
              </w:r>
            </w:hyperlink>
            <w:r w:rsidR="007251F5" w:rsidRPr="00087B60">
              <w:rPr>
                <w:rFonts w:ascii="Arial" w:hAnsi="Arial" w:cs="Arial"/>
                <w:bCs/>
                <w:sz w:val="22"/>
                <w:vertAlign w:val="superscript"/>
              </w:rPr>
              <w:t xml:space="preserve"> </w:t>
            </w:r>
            <w:r w:rsidR="005D455B">
              <w:rPr>
                <w:rFonts w:ascii="Arial" w:hAnsi="Arial" w:cs="Arial"/>
                <w:bCs/>
                <w:sz w:val="22"/>
              </w:rPr>
              <w:t xml:space="preserve"> Tick each </w:t>
            </w:r>
            <w:r w:rsidR="0018023C">
              <w:rPr>
                <w:rFonts w:ascii="Arial" w:hAnsi="Arial" w:cs="Arial"/>
                <w:bCs/>
                <w:sz w:val="22"/>
              </w:rPr>
              <w:t xml:space="preserve">box </w:t>
            </w:r>
            <w:r w:rsidR="005E2CFE">
              <w:rPr>
                <w:rFonts w:ascii="Arial" w:hAnsi="Arial" w:cs="Arial"/>
                <w:bCs/>
                <w:sz w:val="22"/>
              </w:rPr>
              <w:t>that applies</w:t>
            </w:r>
            <w:r w:rsidR="005D455B">
              <w:rPr>
                <w:rFonts w:ascii="Arial" w:hAnsi="Arial" w:cs="Arial"/>
                <w:bCs/>
                <w:sz w:val="22"/>
              </w:rPr>
              <w:t>:</w:t>
            </w:r>
          </w:p>
          <w:p w14:paraId="3C2E56CA" w14:textId="17B5B7C2" w:rsidR="005D455B" w:rsidRPr="00D72E5E" w:rsidRDefault="005D455B" w:rsidP="005D455B">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900452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3B0672">
              <w:rPr>
                <w:rFonts w:ascii="Arial" w:hAnsi="Arial" w:cs="Arial"/>
                <w:sz w:val="22"/>
                <w:szCs w:val="22"/>
              </w:rPr>
              <w:t xml:space="preserve">disorder or </w:t>
            </w:r>
            <w:r w:rsidR="00520916">
              <w:rPr>
                <w:rFonts w:ascii="Arial" w:hAnsi="Arial" w:cs="Arial"/>
                <w:sz w:val="22"/>
                <w:lang w:val="en-US"/>
              </w:rPr>
              <w:t>disability</w:t>
            </w:r>
          </w:p>
          <w:p w14:paraId="1895259E" w14:textId="4A662542"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5955318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fear or distress</w:t>
            </w:r>
          </w:p>
          <w:p w14:paraId="3DECA0BB" w14:textId="29A4D5D3"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5037754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sexual offence</w:t>
            </w:r>
          </w:p>
          <w:p w14:paraId="3322ED21" w14:textId="0D8D815D"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838768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slavery or human trafficking offence</w:t>
            </w:r>
          </w:p>
          <w:p w14:paraId="3596507C" w14:textId="0158B4F1" w:rsidR="003B39A9" w:rsidRPr="00D72E5E" w:rsidRDefault="003B39A9" w:rsidP="003B39A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27199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domestic abuse offence</w:t>
            </w:r>
          </w:p>
          <w:p w14:paraId="414045E4" w14:textId="47E5DE8A"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43036417"/>
                <w14:checkbox>
                  <w14:checked w14:val="0"/>
                  <w14:checkedState w14:val="2612" w14:font="MS Gothic"/>
                  <w14:uncheckedState w14:val="2610" w14:font="MS Gothic"/>
                </w14:checkbox>
              </w:sdtPr>
              <w:sdtEndPr/>
              <w:sdtContent>
                <w:r w:rsidR="005E2CFE">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offence</w:t>
            </w:r>
            <w:r w:rsidR="009D25CD">
              <w:rPr>
                <w:rFonts w:ascii="Arial" w:hAnsi="Arial" w:cs="Arial"/>
                <w:sz w:val="22"/>
                <w:lang w:val="en-US"/>
              </w:rPr>
              <w:t xml:space="preserve"> involving a firearm or knife</w:t>
            </w:r>
          </w:p>
          <w:p w14:paraId="58C44EAF" w14:textId="77777777" w:rsidR="005D455B" w:rsidRDefault="005D455B" w:rsidP="005D455B">
            <w:pPr>
              <w:rPr>
                <w:rFonts w:ascii="Arial" w:hAnsi="Arial" w:cs="Arial"/>
                <w:bCs/>
                <w:sz w:val="22"/>
                <w:lang w:val="en-US"/>
              </w:rPr>
            </w:pPr>
          </w:p>
          <w:p w14:paraId="343515E6" w14:textId="2932F8A9" w:rsidR="00B13446" w:rsidRPr="00C00F4F" w:rsidRDefault="0075796C" w:rsidP="005D455B">
            <w:pPr>
              <w:rPr>
                <w:rFonts w:ascii="Arial" w:hAnsi="Arial" w:cs="Arial"/>
                <w:b/>
                <w:sz w:val="22"/>
                <w:lang w:val="en-US"/>
              </w:rPr>
            </w:pPr>
            <w:r>
              <w:rPr>
                <w:rFonts w:ascii="Arial" w:hAnsi="Arial" w:cs="Arial"/>
                <w:b/>
                <w:sz w:val="22"/>
                <w:lang w:val="en-US"/>
              </w:rPr>
              <w:t>(</w:t>
            </w:r>
            <w:r w:rsidR="00901EAE">
              <w:rPr>
                <w:rFonts w:ascii="Arial" w:hAnsi="Arial" w:cs="Arial"/>
                <w:b/>
                <w:sz w:val="22"/>
                <w:lang w:val="en-US"/>
              </w:rPr>
              <w:t>b</w:t>
            </w:r>
            <w:r>
              <w:rPr>
                <w:rFonts w:ascii="Arial" w:hAnsi="Arial" w:cs="Arial"/>
                <w:b/>
                <w:sz w:val="22"/>
                <w:lang w:val="en-US"/>
              </w:rPr>
              <w:t xml:space="preserve">) </w:t>
            </w:r>
            <w:r w:rsidR="00B34717" w:rsidRPr="00C00F4F">
              <w:rPr>
                <w:rFonts w:ascii="Arial" w:hAnsi="Arial" w:cs="Arial"/>
                <w:b/>
                <w:sz w:val="22"/>
                <w:lang w:val="en-US"/>
              </w:rPr>
              <w:t xml:space="preserve">If the witness is eligible </w:t>
            </w:r>
            <w:r w:rsidR="00185BBD" w:rsidRPr="00C00F4F">
              <w:rPr>
                <w:rFonts w:ascii="Arial" w:hAnsi="Arial" w:cs="Arial"/>
                <w:b/>
                <w:sz w:val="22"/>
                <w:lang w:val="en-US"/>
              </w:rPr>
              <w:t xml:space="preserve">because of fear or distress, explain </w:t>
            </w:r>
            <w:r w:rsidR="00EE6EB2" w:rsidRPr="00C00F4F">
              <w:rPr>
                <w:rFonts w:ascii="Arial" w:hAnsi="Arial" w:cs="Arial"/>
                <w:b/>
                <w:sz w:val="22"/>
                <w:lang w:val="en-US"/>
              </w:rPr>
              <w:t>why the quality of the witness’</w:t>
            </w:r>
            <w:r w:rsidR="003364F4">
              <w:rPr>
                <w:rFonts w:ascii="Arial" w:hAnsi="Arial" w:cs="Arial"/>
                <w:b/>
                <w:sz w:val="22"/>
                <w:lang w:val="en-US"/>
              </w:rPr>
              <w:t>s</w:t>
            </w:r>
            <w:r w:rsidR="00EE6EB2" w:rsidRPr="00C00F4F">
              <w:rPr>
                <w:rFonts w:ascii="Arial" w:hAnsi="Arial" w:cs="Arial"/>
                <w:b/>
                <w:sz w:val="22"/>
                <w:lang w:val="en-US"/>
              </w:rPr>
              <w:t xml:space="preserve"> evidence is likely to be diminished because of that:</w:t>
            </w:r>
          </w:p>
          <w:p w14:paraId="2881969E" w14:textId="77777777" w:rsidR="00B13446" w:rsidRDefault="00B13446" w:rsidP="005D455B">
            <w:pPr>
              <w:rPr>
                <w:rFonts w:ascii="Arial" w:hAnsi="Arial" w:cs="Arial"/>
                <w:bCs/>
                <w:sz w:val="22"/>
                <w:lang w:val="en-US"/>
              </w:rPr>
            </w:pPr>
          </w:p>
          <w:p w14:paraId="3082231B" w14:textId="77777777" w:rsidR="00385DFA" w:rsidRDefault="00385DFA" w:rsidP="005D455B">
            <w:pPr>
              <w:rPr>
                <w:rFonts w:ascii="Arial" w:hAnsi="Arial" w:cs="Arial"/>
                <w:bCs/>
                <w:sz w:val="22"/>
                <w:lang w:val="en-US"/>
              </w:rPr>
            </w:pPr>
          </w:p>
          <w:p w14:paraId="7971AB54" w14:textId="77777777" w:rsidR="00010823" w:rsidRDefault="00010823" w:rsidP="005D455B">
            <w:pPr>
              <w:rPr>
                <w:rFonts w:ascii="Arial" w:hAnsi="Arial" w:cs="Arial"/>
                <w:bCs/>
                <w:sz w:val="22"/>
                <w:lang w:val="en-US"/>
              </w:rPr>
            </w:pPr>
          </w:p>
          <w:p w14:paraId="423DDF78" w14:textId="77777777" w:rsidR="00C41EA6" w:rsidRDefault="00C41EA6" w:rsidP="005D455B">
            <w:pPr>
              <w:rPr>
                <w:rFonts w:ascii="Arial" w:hAnsi="Arial" w:cs="Arial"/>
                <w:bCs/>
                <w:sz w:val="22"/>
                <w:lang w:val="en-US"/>
              </w:rPr>
            </w:pPr>
          </w:p>
          <w:p w14:paraId="19E88903" w14:textId="77777777" w:rsidR="00010823" w:rsidRDefault="00010823" w:rsidP="005D455B">
            <w:pPr>
              <w:rPr>
                <w:rFonts w:ascii="Arial" w:hAnsi="Arial" w:cs="Arial"/>
                <w:bCs/>
                <w:sz w:val="22"/>
                <w:lang w:val="en-US"/>
              </w:rPr>
            </w:pPr>
          </w:p>
          <w:p w14:paraId="11531D56" w14:textId="77777777" w:rsidR="00A158A8" w:rsidRDefault="00A158A8" w:rsidP="005D455B">
            <w:pPr>
              <w:rPr>
                <w:rFonts w:ascii="Arial" w:hAnsi="Arial" w:cs="Arial"/>
                <w:bCs/>
                <w:sz w:val="22"/>
                <w:lang w:val="en-US"/>
              </w:rPr>
            </w:pPr>
          </w:p>
          <w:p w14:paraId="0DE94FF6" w14:textId="77777777" w:rsidR="00B13446" w:rsidRDefault="00B13446" w:rsidP="005D455B">
            <w:pPr>
              <w:rPr>
                <w:rFonts w:ascii="Arial" w:hAnsi="Arial" w:cs="Arial"/>
                <w:bCs/>
                <w:sz w:val="22"/>
                <w:lang w:val="en-US"/>
              </w:rPr>
            </w:pPr>
          </w:p>
          <w:p w14:paraId="0CB2C65C" w14:textId="23886E70" w:rsidR="00EE08A5" w:rsidRPr="00DA658D" w:rsidRDefault="0075796C" w:rsidP="00780402">
            <w:pPr>
              <w:pStyle w:val="BodyText3"/>
              <w:spacing w:after="0"/>
              <w:rPr>
                <w:rFonts w:ascii="Arial" w:hAnsi="Arial" w:cs="Arial"/>
                <w:b/>
                <w:sz w:val="22"/>
              </w:rPr>
            </w:pPr>
            <w:r>
              <w:rPr>
                <w:rFonts w:ascii="Arial" w:hAnsi="Arial" w:cs="Arial"/>
                <w:b/>
                <w:sz w:val="22"/>
              </w:rPr>
              <w:t>(</w:t>
            </w:r>
            <w:r w:rsidR="00901EAE">
              <w:rPr>
                <w:rFonts w:ascii="Arial" w:hAnsi="Arial" w:cs="Arial"/>
                <w:b/>
                <w:sz w:val="22"/>
              </w:rPr>
              <w:t>c</w:t>
            </w:r>
            <w:r>
              <w:rPr>
                <w:rFonts w:ascii="Arial" w:hAnsi="Arial" w:cs="Arial"/>
                <w:b/>
                <w:sz w:val="22"/>
              </w:rPr>
              <w:t xml:space="preserve">) </w:t>
            </w:r>
            <w:r w:rsidR="005E2CFE" w:rsidRPr="00DA658D">
              <w:rPr>
                <w:rFonts w:ascii="Arial" w:hAnsi="Arial" w:cs="Arial"/>
                <w:b/>
                <w:sz w:val="22"/>
              </w:rPr>
              <w:t xml:space="preserve">Why would </w:t>
            </w:r>
            <w:r w:rsidR="004B2392" w:rsidRPr="00DA658D">
              <w:rPr>
                <w:rFonts w:ascii="Arial" w:hAnsi="Arial" w:cs="Arial"/>
                <w:b/>
                <w:sz w:val="22"/>
              </w:rPr>
              <w:t xml:space="preserve">a </w:t>
            </w:r>
            <w:r w:rsidR="005E2CFE" w:rsidRPr="00DA658D">
              <w:rPr>
                <w:rFonts w:ascii="Arial" w:hAnsi="Arial" w:cs="Arial"/>
                <w:b/>
                <w:sz w:val="22"/>
              </w:rPr>
              <w:t>special measure</w:t>
            </w:r>
            <w:r w:rsidR="00DD1A82" w:rsidRPr="00DA658D">
              <w:rPr>
                <w:rFonts w:ascii="Arial" w:hAnsi="Arial" w:cs="Arial"/>
                <w:b/>
                <w:sz w:val="22"/>
              </w:rPr>
              <w:t xml:space="preserve">, or a combination of </w:t>
            </w:r>
            <w:r w:rsidR="00821CDA">
              <w:rPr>
                <w:rFonts w:ascii="Arial" w:hAnsi="Arial" w:cs="Arial"/>
                <w:b/>
                <w:sz w:val="22"/>
              </w:rPr>
              <w:t>special measures</w:t>
            </w:r>
            <w:r w:rsidR="00DD1A82" w:rsidRPr="00DA658D">
              <w:rPr>
                <w:rFonts w:ascii="Arial" w:hAnsi="Arial" w:cs="Arial"/>
                <w:b/>
                <w:sz w:val="22"/>
              </w:rPr>
              <w:t>,</w:t>
            </w:r>
            <w:r w:rsidR="005E2CFE" w:rsidRPr="00DA658D">
              <w:rPr>
                <w:rFonts w:ascii="Arial" w:hAnsi="Arial" w:cs="Arial"/>
                <w:b/>
                <w:sz w:val="22"/>
              </w:rPr>
              <w:t xml:space="preserve"> </w:t>
            </w:r>
            <w:r w:rsidR="004B2392" w:rsidRPr="00DA658D">
              <w:rPr>
                <w:rFonts w:ascii="Arial" w:hAnsi="Arial" w:cs="Arial"/>
                <w:b/>
                <w:sz w:val="22"/>
              </w:rPr>
              <w:t xml:space="preserve">be likely </w:t>
            </w:r>
            <w:r w:rsidR="009E2ACA" w:rsidRPr="00F45F81">
              <w:rPr>
                <w:rFonts w:ascii="Arial" w:hAnsi="Arial" w:cs="Arial"/>
                <w:b/>
                <w:sz w:val="22"/>
              </w:rPr>
              <w:t xml:space="preserve">to improve the quality of </w:t>
            </w:r>
            <w:r w:rsidR="009E2ACA" w:rsidRPr="00DA658D">
              <w:rPr>
                <w:rFonts w:ascii="Arial" w:hAnsi="Arial" w:cs="Arial"/>
                <w:b/>
                <w:sz w:val="22"/>
              </w:rPr>
              <w:t>the witness’</w:t>
            </w:r>
            <w:r w:rsidR="00F01346">
              <w:rPr>
                <w:rFonts w:ascii="Arial" w:hAnsi="Arial" w:cs="Arial"/>
                <w:b/>
                <w:sz w:val="22"/>
              </w:rPr>
              <w:t>s</w:t>
            </w:r>
            <w:r w:rsidR="009E2ACA" w:rsidRPr="00DA658D">
              <w:rPr>
                <w:rFonts w:ascii="Arial" w:hAnsi="Arial" w:cs="Arial"/>
                <w:b/>
                <w:sz w:val="22"/>
              </w:rPr>
              <w:t xml:space="preserve"> </w:t>
            </w:r>
            <w:r w:rsidR="009E2ACA" w:rsidRPr="00F45F81">
              <w:rPr>
                <w:rFonts w:ascii="Arial" w:hAnsi="Arial" w:cs="Arial"/>
                <w:b/>
                <w:sz w:val="22"/>
              </w:rPr>
              <w:t>evidence</w:t>
            </w:r>
            <w:r w:rsidR="009E2ACA" w:rsidRPr="00DA658D">
              <w:rPr>
                <w:rFonts w:ascii="Arial" w:hAnsi="Arial" w:cs="Arial"/>
                <w:b/>
                <w:sz w:val="22"/>
              </w:rPr>
              <w:t>?</w:t>
            </w:r>
          </w:p>
          <w:p w14:paraId="0EC5021F" w14:textId="77777777" w:rsidR="00EE08A5" w:rsidRDefault="00EE08A5" w:rsidP="00780402">
            <w:pPr>
              <w:pStyle w:val="BodyText3"/>
              <w:spacing w:after="0"/>
              <w:rPr>
                <w:rFonts w:ascii="Arial" w:hAnsi="Arial" w:cs="Arial"/>
                <w:bCs/>
                <w:sz w:val="22"/>
              </w:rPr>
            </w:pPr>
          </w:p>
          <w:p w14:paraId="0027A858" w14:textId="77777777" w:rsidR="00EF4103" w:rsidRDefault="00EF4103" w:rsidP="00780402">
            <w:pPr>
              <w:pStyle w:val="BodyText3"/>
              <w:spacing w:after="0"/>
              <w:rPr>
                <w:rFonts w:ascii="Arial" w:hAnsi="Arial" w:cs="Arial"/>
                <w:bCs/>
                <w:sz w:val="22"/>
              </w:rPr>
            </w:pPr>
          </w:p>
          <w:p w14:paraId="1DA212B9" w14:textId="77777777" w:rsidR="00010823" w:rsidRDefault="00010823" w:rsidP="00780402">
            <w:pPr>
              <w:pStyle w:val="BodyText3"/>
              <w:spacing w:after="0"/>
              <w:rPr>
                <w:rFonts w:ascii="Arial" w:hAnsi="Arial" w:cs="Arial"/>
                <w:bCs/>
                <w:sz w:val="22"/>
              </w:rPr>
            </w:pPr>
          </w:p>
          <w:p w14:paraId="1C61F243" w14:textId="77777777" w:rsidR="00C41EA6" w:rsidRDefault="00C41EA6" w:rsidP="00780402">
            <w:pPr>
              <w:pStyle w:val="BodyText3"/>
              <w:spacing w:after="0"/>
              <w:rPr>
                <w:rFonts w:ascii="Arial" w:hAnsi="Arial" w:cs="Arial"/>
                <w:bCs/>
                <w:sz w:val="22"/>
              </w:rPr>
            </w:pPr>
          </w:p>
          <w:p w14:paraId="530C41E0" w14:textId="77777777" w:rsidR="00010823" w:rsidRDefault="00010823" w:rsidP="00780402">
            <w:pPr>
              <w:pStyle w:val="BodyText3"/>
              <w:spacing w:after="0"/>
              <w:rPr>
                <w:rFonts w:ascii="Arial" w:hAnsi="Arial" w:cs="Arial"/>
                <w:bCs/>
                <w:sz w:val="22"/>
              </w:rPr>
            </w:pPr>
          </w:p>
          <w:p w14:paraId="5AC4379B" w14:textId="77777777" w:rsidR="00A158A8" w:rsidRDefault="00A158A8" w:rsidP="00780402">
            <w:pPr>
              <w:pStyle w:val="BodyText3"/>
              <w:spacing w:after="0"/>
              <w:rPr>
                <w:rFonts w:ascii="Arial" w:hAnsi="Arial" w:cs="Arial"/>
                <w:bCs/>
                <w:sz w:val="22"/>
              </w:rPr>
            </w:pPr>
          </w:p>
          <w:p w14:paraId="0CB18E35" w14:textId="77777777" w:rsidR="00EE08A5" w:rsidRDefault="00EE08A5" w:rsidP="00780402">
            <w:pPr>
              <w:pStyle w:val="BodyText3"/>
              <w:spacing w:after="0"/>
              <w:rPr>
                <w:rFonts w:ascii="Arial" w:hAnsi="Arial" w:cs="Arial"/>
                <w:bCs/>
                <w:sz w:val="22"/>
              </w:rPr>
            </w:pPr>
          </w:p>
          <w:p w14:paraId="2A5D238B" w14:textId="16D89666" w:rsidR="00D7169F" w:rsidRDefault="00DA6630" w:rsidP="00780402">
            <w:pPr>
              <w:pStyle w:val="BodyText3"/>
              <w:spacing w:after="0"/>
              <w:rPr>
                <w:rFonts w:ascii="Arial" w:hAnsi="Arial" w:cs="Arial"/>
                <w:bCs/>
                <w:sz w:val="22"/>
              </w:rPr>
            </w:pPr>
            <w:r>
              <w:rPr>
                <w:rFonts w:ascii="Arial" w:hAnsi="Arial" w:cs="Arial"/>
                <w:b/>
                <w:sz w:val="22"/>
              </w:rPr>
              <w:t>(</w:t>
            </w:r>
            <w:r w:rsidR="005E3313">
              <w:rPr>
                <w:rFonts w:ascii="Arial" w:hAnsi="Arial" w:cs="Arial"/>
                <w:b/>
                <w:sz w:val="22"/>
              </w:rPr>
              <w:t>d</w:t>
            </w:r>
            <w:r>
              <w:rPr>
                <w:rFonts w:ascii="Arial" w:hAnsi="Arial" w:cs="Arial"/>
                <w:b/>
                <w:sz w:val="22"/>
              </w:rPr>
              <w:t xml:space="preserve">) </w:t>
            </w:r>
            <w:r w:rsidR="000876F3" w:rsidRPr="00FD773D">
              <w:rPr>
                <w:rFonts w:ascii="Arial" w:hAnsi="Arial" w:cs="Arial"/>
                <w:b/>
                <w:sz w:val="22"/>
              </w:rPr>
              <w:t xml:space="preserve">What has been done to help the witness </w:t>
            </w:r>
            <w:r w:rsidR="005D5FDB" w:rsidRPr="00FD773D">
              <w:rPr>
                <w:rFonts w:ascii="Arial" w:hAnsi="Arial" w:cs="Arial"/>
                <w:b/>
                <w:sz w:val="22"/>
              </w:rPr>
              <w:t xml:space="preserve">express an informed opinion </w:t>
            </w:r>
            <w:r w:rsidR="00FD773D" w:rsidRPr="00FD773D">
              <w:rPr>
                <w:rFonts w:ascii="Arial" w:hAnsi="Arial" w:cs="Arial"/>
                <w:b/>
                <w:sz w:val="22"/>
              </w:rPr>
              <w:t>about special measures?</w:t>
            </w:r>
          </w:p>
          <w:p w14:paraId="1627A830" w14:textId="374AFFC5" w:rsidR="00D7169F" w:rsidRDefault="005E01A7" w:rsidP="00780402">
            <w:pPr>
              <w:pStyle w:val="BodyText3"/>
              <w:spacing w:after="0"/>
              <w:rPr>
                <w:rFonts w:ascii="Arial" w:hAnsi="Arial" w:cs="Arial"/>
                <w:bCs/>
                <w:sz w:val="22"/>
              </w:rPr>
            </w:pPr>
            <w:r>
              <w:rPr>
                <w:rFonts w:ascii="Arial" w:hAnsi="Arial" w:cs="Arial"/>
                <w:bCs/>
                <w:sz w:val="22"/>
              </w:rPr>
              <w:t>Give details</w:t>
            </w:r>
            <w:r w:rsidR="006E6C7A">
              <w:rPr>
                <w:rFonts w:ascii="Arial" w:hAnsi="Arial" w:cs="Arial"/>
                <w:bCs/>
                <w:sz w:val="22"/>
              </w:rPr>
              <w:t xml:space="preserve"> of what the witness has been </w:t>
            </w:r>
            <w:r w:rsidR="00E26C24">
              <w:rPr>
                <w:rFonts w:ascii="Arial" w:hAnsi="Arial" w:cs="Arial"/>
                <w:bCs/>
                <w:sz w:val="22"/>
              </w:rPr>
              <w:t>told about (a) what measures might be available, and (b)</w:t>
            </w:r>
            <w:r w:rsidR="00AD3B9E">
              <w:rPr>
                <w:rFonts w:ascii="Arial" w:hAnsi="Arial" w:cs="Arial"/>
                <w:bCs/>
                <w:sz w:val="22"/>
              </w:rPr>
              <w:t xml:space="preserve"> what those measures might mean for the witness.</w:t>
            </w:r>
          </w:p>
          <w:p w14:paraId="0BD4619F" w14:textId="77777777" w:rsidR="00EE08A5" w:rsidRDefault="00EE08A5" w:rsidP="00780402">
            <w:pPr>
              <w:pStyle w:val="BodyText3"/>
              <w:spacing w:after="0"/>
              <w:rPr>
                <w:rFonts w:ascii="Arial" w:hAnsi="Arial" w:cs="Arial"/>
                <w:bCs/>
                <w:sz w:val="22"/>
              </w:rPr>
            </w:pPr>
          </w:p>
          <w:p w14:paraId="6D9C112E" w14:textId="77777777" w:rsidR="00DA6B15" w:rsidRDefault="00DA6B15" w:rsidP="00780402">
            <w:pPr>
              <w:pStyle w:val="BodyText3"/>
              <w:spacing w:after="0"/>
              <w:rPr>
                <w:rFonts w:ascii="Arial" w:hAnsi="Arial" w:cs="Arial"/>
                <w:bCs/>
                <w:sz w:val="22"/>
              </w:rPr>
            </w:pPr>
          </w:p>
          <w:p w14:paraId="4DB8B952" w14:textId="77777777" w:rsidR="00446AA3" w:rsidRDefault="00446AA3" w:rsidP="00780402">
            <w:pPr>
              <w:pStyle w:val="BodyText3"/>
              <w:spacing w:after="0"/>
              <w:rPr>
                <w:rFonts w:ascii="Arial" w:hAnsi="Arial" w:cs="Arial"/>
                <w:bCs/>
                <w:sz w:val="22"/>
              </w:rPr>
            </w:pPr>
          </w:p>
          <w:p w14:paraId="7C91861E" w14:textId="77777777" w:rsidR="00C41EA6" w:rsidRDefault="00C41EA6" w:rsidP="00780402">
            <w:pPr>
              <w:pStyle w:val="BodyText3"/>
              <w:spacing w:after="0"/>
              <w:rPr>
                <w:rFonts w:ascii="Arial" w:hAnsi="Arial" w:cs="Arial"/>
                <w:bCs/>
                <w:sz w:val="22"/>
              </w:rPr>
            </w:pPr>
          </w:p>
          <w:p w14:paraId="1DAC8073" w14:textId="77777777" w:rsidR="00010823" w:rsidRDefault="00010823" w:rsidP="00780402">
            <w:pPr>
              <w:pStyle w:val="BodyText3"/>
              <w:spacing w:after="0"/>
              <w:rPr>
                <w:rFonts w:ascii="Arial" w:hAnsi="Arial" w:cs="Arial"/>
                <w:bCs/>
                <w:sz w:val="22"/>
              </w:rPr>
            </w:pPr>
          </w:p>
          <w:p w14:paraId="0F100EE4" w14:textId="77777777" w:rsidR="00010823" w:rsidRDefault="00010823" w:rsidP="00780402">
            <w:pPr>
              <w:pStyle w:val="BodyText3"/>
              <w:spacing w:after="0"/>
              <w:rPr>
                <w:rFonts w:ascii="Arial" w:hAnsi="Arial" w:cs="Arial"/>
                <w:bCs/>
                <w:sz w:val="22"/>
              </w:rPr>
            </w:pPr>
          </w:p>
          <w:p w14:paraId="55890370" w14:textId="77777777" w:rsidR="00EE08A5" w:rsidRDefault="00EE08A5" w:rsidP="00780402">
            <w:pPr>
              <w:pStyle w:val="BodyText3"/>
              <w:spacing w:after="0"/>
              <w:rPr>
                <w:rFonts w:ascii="Arial" w:hAnsi="Arial" w:cs="Arial"/>
                <w:bCs/>
                <w:sz w:val="22"/>
              </w:rPr>
            </w:pPr>
          </w:p>
          <w:p w14:paraId="65342727" w14:textId="5F84C24A" w:rsidR="00C92BE5" w:rsidRPr="00693B6E" w:rsidRDefault="00DA6630" w:rsidP="00780402">
            <w:pPr>
              <w:pStyle w:val="BodyText3"/>
              <w:spacing w:after="0"/>
              <w:rPr>
                <w:rFonts w:ascii="Arial" w:hAnsi="Arial" w:cs="Arial"/>
                <w:b/>
                <w:sz w:val="22"/>
              </w:rPr>
            </w:pPr>
            <w:r>
              <w:rPr>
                <w:rFonts w:ascii="Arial" w:hAnsi="Arial" w:cs="Arial"/>
                <w:b/>
                <w:sz w:val="22"/>
              </w:rPr>
              <w:t>(</w:t>
            </w:r>
            <w:r w:rsidR="005E3313">
              <w:rPr>
                <w:rFonts w:ascii="Arial" w:hAnsi="Arial" w:cs="Arial"/>
                <w:b/>
                <w:sz w:val="22"/>
              </w:rPr>
              <w:t>e</w:t>
            </w:r>
            <w:r>
              <w:rPr>
                <w:rFonts w:ascii="Arial" w:hAnsi="Arial" w:cs="Arial"/>
                <w:b/>
                <w:sz w:val="22"/>
              </w:rPr>
              <w:t xml:space="preserve">) </w:t>
            </w:r>
            <w:r w:rsidR="00C92BE5" w:rsidRPr="00693B6E">
              <w:rPr>
                <w:rFonts w:ascii="Arial" w:hAnsi="Arial" w:cs="Arial"/>
                <w:b/>
                <w:sz w:val="22"/>
              </w:rPr>
              <w:t>What views has the witness expressed about:</w:t>
            </w:r>
          </w:p>
          <w:p w14:paraId="50E75F37" w14:textId="49D7FDA8" w:rsidR="00635FCD" w:rsidRDefault="00635FCD" w:rsidP="00D9434B">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w:t>
            </w:r>
            <w:r w:rsidR="000D2A76">
              <w:rPr>
                <w:rFonts w:ascii="Arial" w:hAnsi="Arial" w:cs="Arial"/>
                <w:b/>
                <w:sz w:val="22"/>
                <w:lang w:val="en-US"/>
              </w:rPr>
              <w:t>on</w:t>
            </w:r>
          </w:p>
          <w:p w14:paraId="44DF3E29" w14:textId="77777777" w:rsidR="004667D1" w:rsidRDefault="004667D1" w:rsidP="004667D1">
            <w:pPr>
              <w:pStyle w:val="ListParagraph"/>
              <w:numPr>
                <w:ilvl w:val="0"/>
                <w:numId w:val="23"/>
              </w:numPr>
              <w:rPr>
                <w:rFonts w:ascii="Arial" w:hAnsi="Arial" w:cs="Arial"/>
                <w:b/>
                <w:sz w:val="22"/>
                <w:lang w:val="en-US"/>
              </w:rPr>
            </w:pPr>
            <w:r>
              <w:rPr>
                <w:rFonts w:ascii="Arial" w:hAnsi="Arial" w:cs="Arial"/>
                <w:b/>
                <w:sz w:val="22"/>
                <w:lang w:val="en-US"/>
              </w:rPr>
              <w:t xml:space="preserve">why they think that special measures are likely to </w:t>
            </w:r>
            <w:r w:rsidRPr="00693B6E">
              <w:rPr>
                <w:rFonts w:ascii="Arial" w:hAnsi="Arial" w:cs="Arial"/>
                <w:b/>
                <w:sz w:val="22"/>
                <w:lang w:val="en-US"/>
              </w:rPr>
              <w:t>likely to improve the quality of their evidence</w:t>
            </w:r>
          </w:p>
          <w:p w14:paraId="0C7C9707" w14:textId="18811524" w:rsidR="00281955" w:rsidRPr="00060AF3" w:rsidRDefault="00920B08" w:rsidP="00D9434B">
            <w:pPr>
              <w:pStyle w:val="ListParagraph"/>
              <w:numPr>
                <w:ilvl w:val="0"/>
                <w:numId w:val="23"/>
              </w:numPr>
              <w:rPr>
                <w:rFonts w:ascii="Arial" w:hAnsi="Arial" w:cs="Arial"/>
                <w:bCs/>
                <w:sz w:val="22"/>
                <w:lang w:val="en-US"/>
              </w:rPr>
            </w:pPr>
            <w:r>
              <w:rPr>
                <w:rFonts w:ascii="Arial" w:hAnsi="Arial" w:cs="Arial"/>
                <w:b/>
                <w:sz w:val="22"/>
                <w:lang w:val="en-US"/>
              </w:rPr>
              <w:t xml:space="preserve">what </w:t>
            </w:r>
            <w:r w:rsidR="0094200B">
              <w:rPr>
                <w:rFonts w:ascii="Arial" w:hAnsi="Arial" w:cs="Arial"/>
                <w:b/>
                <w:sz w:val="22"/>
                <w:lang w:val="en-US"/>
              </w:rPr>
              <w:t xml:space="preserve">particular </w:t>
            </w:r>
            <w:r>
              <w:rPr>
                <w:rFonts w:ascii="Arial" w:hAnsi="Arial" w:cs="Arial"/>
                <w:b/>
                <w:sz w:val="22"/>
                <w:lang w:val="en-US"/>
              </w:rPr>
              <w:t>special measure(s)</w:t>
            </w:r>
            <w:r w:rsidR="009A22B5">
              <w:rPr>
                <w:rFonts w:ascii="Arial" w:hAnsi="Arial" w:cs="Arial"/>
                <w:b/>
                <w:sz w:val="22"/>
                <w:lang w:val="en-US"/>
              </w:rPr>
              <w:t xml:space="preserve">, if any, </w:t>
            </w:r>
            <w:r>
              <w:rPr>
                <w:rFonts w:ascii="Arial" w:hAnsi="Arial" w:cs="Arial"/>
                <w:b/>
                <w:sz w:val="22"/>
                <w:lang w:val="en-US"/>
              </w:rPr>
              <w:t>they want</w:t>
            </w:r>
          </w:p>
          <w:p w14:paraId="717E9579" w14:textId="7A947522" w:rsidR="0085647C" w:rsidRDefault="0085647C" w:rsidP="0085647C">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001C074C">
              <w:rPr>
                <w:rFonts w:ascii="Arial" w:hAnsi="Arial" w:cs="Arial"/>
                <w:b/>
                <w:sz w:val="22"/>
                <w:lang w:val="en-US"/>
              </w:rPr>
              <w:t xml:space="preserve">. </w:t>
            </w:r>
            <w:r w:rsidR="001C074C" w:rsidRPr="00060AF3">
              <w:rPr>
                <w:rFonts w:ascii="Arial" w:hAnsi="Arial" w:cs="Arial"/>
                <w:bCs/>
                <w:sz w:val="22"/>
                <w:lang w:val="en-US"/>
              </w:rPr>
              <w:t xml:space="preserve">This is especially important if the witness </w:t>
            </w:r>
            <w:r w:rsidR="001C074C">
              <w:rPr>
                <w:rFonts w:ascii="Arial" w:hAnsi="Arial" w:cs="Arial"/>
                <w:bCs/>
                <w:sz w:val="22"/>
                <w:lang w:val="en-US"/>
              </w:rPr>
              <w:t xml:space="preserve">or someone helping them </w:t>
            </w:r>
            <w:r w:rsidR="001C074C" w:rsidRPr="00060AF3">
              <w:rPr>
                <w:rFonts w:ascii="Arial" w:hAnsi="Arial" w:cs="Arial"/>
                <w:bCs/>
                <w:sz w:val="22"/>
                <w:lang w:val="en-US"/>
              </w:rPr>
              <w:t>disagrees with the applicant.</w:t>
            </w:r>
          </w:p>
          <w:p w14:paraId="479CA06A" w14:textId="4F7CE22F" w:rsidR="00C92BE5" w:rsidRDefault="00C172DA" w:rsidP="00780402">
            <w:pPr>
              <w:pStyle w:val="BodyText3"/>
              <w:spacing w:after="0"/>
              <w:rPr>
                <w:rFonts w:ascii="Arial" w:hAnsi="Arial" w:cs="Arial"/>
                <w:bCs/>
                <w:sz w:val="22"/>
              </w:rPr>
            </w:pPr>
            <w:r>
              <w:rPr>
                <w:rFonts w:ascii="Arial" w:hAnsi="Arial" w:cs="Arial"/>
                <w:bCs/>
                <w:sz w:val="22"/>
              </w:rPr>
              <w:t xml:space="preserve">Give details </w:t>
            </w:r>
            <w:r w:rsidR="005E01A7">
              <w:rPr>
                <w:rFonts w:ascii="Arial" w:hAnsi="Arial" w:cs="Arial"/>
                <w:bCs/>
                <w:sz w:val="22"/>
              </w:rPr>
              <w:t xml:space="preserve">of the views, concerns and requests </w:t>
            </w:r>
            <w:r w:rsidR="00E17C06">
              <w:rPr>
                <w:rFonts w:ascii="Arial" w:hAnsi="Arial" w:cs="Arial"/>
                <w:bCs/>
                <w:sz w:val="22"/>
              </w:rPr>
              <w:t>expressed by the witness</w:t>
            </w:r>
            <w:r w:rsidR="008A42B3">
              <w:rPr>
                <w:rFonts w:ascii="Arial" w:hAnsi="Arial" w:cs="Arial"/>
                <w:bCs/>
                <w:sz w:val="22"/>
              </w:rPr>
              <w:t xml:space="preserve">. </w:t>
            </w:r>
            <w:r w:rsidR="00C60529">
              <w:rPr>
                <w:rFonts w:ascii="Arial" w:hAnsi="Arial" w:cs="Arial"/>
                <w:bCs/>
                <w:sz w:val="22"/>
              </w:rPr>
              <w:t>Attach any witness statement made by them or on their behalf.</w:t>
            </w:r>
            <w:r w:rsidR="00650F2E">
              <w:rPr>
                <w:rFonts w:ascii="Arial" w:hAnsi="Arial" w:cs="Arial"/>
                <w:bCs/>
                <w:sz w:val="22"/>
              </w:rPr>
              <w:t xml:space="preserve"> If the statement is on their behalf</w:t>
            </w:r>
            <w:r w:rsidR="00F7276A">
              <w:rPr>
                <w:rFonts w:ascii="Arial" w:hAnsi="Arial" w:cs="Arial"/>
                <w:bCs/>
                <w:sz w:val="22"/>
              </w:rPr>
              <w:t xml:space="preserve"> it must include the maker’s name and relationship to the witness.</w:t>
            </w:r>
          </w:p>
          <w:p w14:paraId="75A00796" w14:textId="77777777" w:rsidR="00C92BE5" w:rsidRDefault="00C92BE5" w:rsidP="00780402">
            <w:pPr>
              <w:pStyle w:val="BodyText3"/>
              <w:spacing w:after="0"/>
              <w:rPr>
                <w:rFonts w:ascii="Arial" w:hAnsi="Arial" w:cs="Arial"/>
                <w:bCs/>
                <w:sz w:val="22"/>
              </w:rPr>
            </w:pPr>
          </w:p>
          <w:p w14:paraId="3DD2BA18" w14:textId="77777777" w:rsidR="00C41EA6" w:rsidRDefault="00C41EA6" w:rsidP="00780402">
            <w:pPr>
              <w:pStyle w:val="BodyText3"/>
              <w:spacing w:after="0"/>
              <w:rPr>
                <w:rFonts w:ascii="Arial" w:hAnsi="Arial" w:cs="Arial"/>
                <w:bCs/>
                <w:sz w:val="22"/>
              </w:rPr>
            </w:pPr>
          </w:p>
          <w:p w14:paraId="0F4C2E4A" w14:textId="77777777" w:rsidR="00010823" w:rsidRDefault="00010823" w:rsidP="00780402">
            <w:pPr>
              <w:pStyle w:val="BodyText3"/>
              <w:spacing w:after="0"/>
              <w:rPr>
                <w:rFonts w:ascii="Arial" w:hAnsi="Arial" w:cs="Arial"/>
                <w:bCs/>
                <w:sz w:val="22"/>
              </w:rPr>
            </w:pPr>
          </w:p>
          <w:p w14:paraId="0CBDA3E4" w14:textId="77777777" w:rsidR="00010823" w:rsidRDefault="00010823" w:rsidP="00780402">
            <w:pPr>
              <w:pStyle w:val="BodyText3"/>
              <w:spacing w:after="0"/>
              <w:rPr>
                <w:rFonts w:ascii="Arial" w:hAnsi="Arial" w:cs="Arial"/>
                <w:bCs/>
                <w:sz w:val="22"/>
              </w:rPr>
            </w:pPr>
          </w:p>
          <w:p w14:paraId="11040F5A" w14:textId="77777777" w:rsidR="00010823" w:rsidRDefault="00010823" w:rsidP="00780402">
            <w:pPr>
              <w:pStyle w:val="BodyText3"/>
              <w:spacing w:after="0"/>
              <w:rPr>
                <w:rFonts w:ascii="Arial" w:hAnsi="Arial" w:cs="Arial"/>
                <w:bCs/>
                <w:sz w:val="22"/>
              </w:rPr>
            </w:pPr>
          </w:p>
          <w:p w14:paraId="66C534F1" w14:textId="77777777" w:rsidR="00010823" w:rsidRDefault="00010823" w:rsidP="00780402">
            <w:pPr>
              <w:pStyle w:val="BodyText3"/>
              <w:spacing w:after="0"/>
              <w:rPr>
                <w:rFonts w:ascii="Arial" w:hAnsi="Arial" w:cs="Arial"/>
                <w:bCs/>
                <w:sz w:val="22"/>
              </w:rPr>
            </w:pPr>
          </w:p>
          <w:p w14:paraId="58B1AFFE" w14:textId="77777777" w:rsidR="00010823" w:rsidRDefault="00010823" w:rsidP="00780402">
            <w:pPr>
              <w:pStyle w:val="BodyText3"/>
              <w:spacing w:after="0"/>
              <w:rPr>
                <w:rFonts w:ascii="Arial" w:hAnsi="Arial" w:cs="Arial"/>
                <w:bCs/>
                <w:sz w:val="22"/>
              </w:rPr>
            </w:pPr>
          </w:p>
          <w:p w14:paraId="717CAB1D" w14:textId="77777777" w:rsidR="00010823" w:rsidRDefault="00010823" w:rsidP="00780402">
            <w:pPr>
              <w:pStyle w:val="BodyText3"/>
              <w:spacing w:after="0"/>
              <w:rPr>
                <w:rFonts w:ascii="Arial" w:hAnsi="Arial" w:cs="Arial"/>
                <w:bCs/>
                <w:sz w:val="22"/>
              </w:rPr>
            </w:pPr>
          </w:p>
          <w:p w14:paraId="37FC0FCD" w14:textId="77777777" w:rsidR="00BA229B" w:rsidRDefault="00BA229B" w:rsidP="00780402">
            <w:pPr>
              <w:pStyle w:val="BodyText3"/>
              <w:spacing w:after="0"/>
              <w:rPr>
                <w:rFonts w:ascii="Arial" w:hAnsi="Arial" w:cs="Arial"/>
                <w:bCs/>
                <w:sz w:val="22"/>
              </w:rPr>
            </w:pPr>
          </w:p>
          <w:p w14:paraId="2E48E319" w14:textId="77777777" w:rsidR="00BA229B" w:rsidRDefault="00BA229B" w:rsidP="00780402">
            <w:pPr>
              <w:pStyle w:val="BodyText3"/>
              <w:spacing w:after="0"/>
              <w:rPr>
                <w:rFonts w:ascii="Arial" w:hAnsi="Arial" w:cs="Arial"/>
                <w:bCs/>
                <w:sz w:val="22"/>
              </w:rPr>
            </w:pPr>
          </w:p>
          <w:p w14:paraId="721A24E0" w14:textId="77777777" w:rsidR="00C92BE5" w:rsidRDefault="00C92BE5" w:rsidP="00780402">
            <w:pPr>
              <w:pStyle w:val="BodyText3"/>
              <w:spacing w:after="0"/>
              <w:rPr>
                <w:rFonts w:ascii="Arial" w:hAnsi="Arial" w:cs="Arial"/>
                <w:bCs/>
                <w:sz w:val="22"/>
              </w:rPr>
            </w:pPr>
          </w:p>
          <w:p w14:paraId="6E7EE362" w14:textId="4EC401DF" w:rsidR="00493289" w:rsidRDefault="00493289" w:rsidP="00493289">
            <w:pPr>
              <w:pStyle w:val="BodyText3"/>
              <w:pageBreakBefore/>
              <w:spacing w:after="0"/>
              <w:rPr>
                <w:rFonts w:ascii="Arial" w:hAnsi="Arial" w:cs="Arial"/>
                <w:bCs/>
                <w:sz w:val="22"/>
              </w:rPr>
            </w:pPr>
            <w:r>
              <w:rPr>
                <w:rFonts w:ascii="Arial" w:hAnsi="Arial" w:cs="Arial"/>
                <w:b/>
                <w:sz w:val="22"/>
              </w:rPr>
              <w:t>(</w:t>
            </w:r>
            <w:r w:rsidR="005E3313">
              <w:rPr>
                <w:rFonts w:ascii="Arial" w:hAnsi="Arial" w:cs="Arial"/>
                <w:b/>
                <w:sz w:val="22"/>
              </w:rPr>
              <w:t>f</w:t>
            </w:r>
            <w:r>
              <w:rPr>
                <w:rFonts w:ascii="Arial" w:hAnsi="Arial" w:cs="Arial"/>
                <w:b/>
                <w:sz w:val="22"/>
              </w:rPr>
              <w:t xml:space="preserve">) </w:t>
            </w:r>
            <w:r w:rsidRPr="00D7169F">
              <w:rPr>
                <w:rFonts w:ascii="Arial" w:hAnsi="Arial" w:cs="Arial"/>
                <w:b/>
                <w:sz w:val="22"/>
              </w:rPr>
              <w:t>Which measure(s) would be likely 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14E607DD" w14:textId="7E6FA99C" w:rsidR="00493289" w:rsidRPr="003A13D9" w:rsidRDefault="00493289" w:rsidP="00493289">
            <w:pPr>
              <w:rPr>
                <w:rFonts w:ascii="Arial" w:hAnsi="Arial" w:cs="Arial"/>
                <w:bCs/>
                <w:sz w:val="22"/>
                <w:lang w:val="en-US"/>
              </w:rPr>
            </w:pPr>
            <w:r w:rsidRPr="00D72E5E">
              <w:rPr>
                <w:rFonts w:ascii="Arial" w:hAnsi="Arial" w:cs="Arial"/>
                <w:sz w:val="22"/>
                <w:lang w:val="en-US"/>
              </w:rPr>
              <w:tab/>
            </w:r>
            <w:sdt>
              <w:sdtPr>
                <w:rPr>
                  <w:rFonts w:ascii="Arial" w:hAnsi="Arial" w:cs="Arial"/>
                  <w:sz w:val="22"/>
                  <w:szCs w:val="22"/>
                </w:rPr>
                <w:id w:val="-4253462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screening the witness from the defendant (and see </w:t>
            </w:r>
            <w:hyperlink w:anchor="D1" w:history="1">
              <w:r w:rsidR="003B1BDE" w:rsidRPr="00B86F1D">
                <w:rPr>
                  <w:rStyle w:val="Hyperlink"/>
                  <w:rFonts w:ascii="Arial" w:hAnsi="Arial" w:cs="Arial"/>
                  <w:sz w:val="22"/>
                  <w:szCs w:val="22"/>
                </w:rPr>
                <w:t>box D1</w:t>
              </w:r>
            </w:hyperlink>
            <w:r w:rsidR="003B1BDE">
              <w:rPr>
                <w:rFonts w:ascii="Arial" w:hAnsi="Arial" w:cs="Arial"/>
                <w:sz w:val="22"/>
                <w:szCs w:val="22"/>
              </w:rPr>
              <w:t xml:space="preserve"> </w:t>
            </w:r>
            <w:r>
              <w:rPr>
                <w:rFonts w:ascii="Arial" w:hAnsi="Arial" w:cs="Arial"/>
                <w:sz w:val="22"/>
                <w:szCs w:val="22"/>
              </w:rPr>
              <w:t>beneath)</w:t>
            </w:r>
          </w:p>
          <w:p w14:paraId="57C85411" w14:textId="05D002F6"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71423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evidence by live link (and see </w:t>
            </w:r>
            <w:hyperlink w:anchor="D2" w:history="1">
              <w:r w:rsidR="00B86F1D" w:rsidRPr="00967043">
                <w:rPr>
                  <w:rStyle w:val="Hyperlink"/>
                  <w:rFonts w:ascii="Arial" w:hAnsi="Arial" w:cs="Arial"/>
                  <w:sz w:val="22"/>
                  <w:szCs w:val="22"/>
                </w:rPr>
                <w:t xml:space="preserve">box </w:t>
              </w:r>
              <w:r w:rsidR="003B1BDE" w:rsidRPr="00967043">
                <w:rPr>
                  <w:rStyle w:val="Hyperlink"/>
                  <w:rFonts w:ascii="Arial" w:hAnsi="Arial" w:cs="Arial"/>
                  <w:sz w:val="22"/>
                  <w:szCs w:val="22"/>
                </w:rPr>
                <w:t>D2</w:t>
              </w:r>
            </w:hyperlink>
            <w:r w:rsidR="003B1BDE">
              <w:rPr>
                <w:rFonts w:ascii="Arial" w:hAnsi="Arial" w:cs="Arial"/>
                <w:sz w:val="22"/>
                <w:szCs w:val="22"/>
              </w:rPr>
              <w:t xml:space="preserve"> </w:t>
            </w:r>
            <w:r>
              <w:rPr>
                <w:rFonts w:ascii="Arial" w:hAnsi="Arial" w:cs="Arial"/>
                <w:sz w:val="22"/>
                <w:szCs w:val="22"/>
              </w:rPr>
              <w:t>beneath)</w:t>
            </w:r>
          </w:p>
          <w:p w14:paraId="3B4E0584" w14:textId="35D328BC"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536110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see </w:t>
            </w:r>
            <w:hyperlink w:anchor="D3" w:history="1">
              <w:r w:rsidR="003B1BDE" w:rsidRPr="00967043">
                <w:rPr>
                  <w:rStyle w:val="Hyperlink"/>
                  <w:rFonts w:ascii="Arial" w:hAnsi="Arial" w:cs="Arial"/>
                  <w:sz w:val="22"/>
                  <w:szCs w:val="22"/>
                </w:rPr>
                <w:t>box D</w:t>
              </w:r>
              <w:r w:rsidR="00F07507" w:rsidRPr="00967043">
                <w:rPr>
                  <w:rStyle w:val="Hyperlink"/>
                  <w:rFonts w:ascii="Arial" w:hAnsi="Arial" w:cs="Arial"/>
                  <w:sz w:val="22"/>
                  <w:szCs w:val="22"/>
                </w:rPr>
                <w:t>3</w:t>
              </w:r>
            </w:hyperlink>
            <w:r w:rsidR="00F07507">
              <w:rPr>
                <w:rFonts w:ascii="Arial" w:hAnsi="Arial" w:cs="Arial"/>
                <w:sz w:val="22"/>
                <w:szCs w:val="22"/>
              </w:rPr>
              <w:t xml:space="preserve"> </w:t>
            </w:r>
            <w:r>
              <w:rPr>
                <w:rFonts w:ascii="Arial" w:hAnsi="Arial" w:cs="Arial"/>
                <w:sz w:val="22"/>
                <w:szCs w:val="22"/>
              </w:rPr>
              <w:t>beneath)</w:t>
            </w:r>
          </w:p>
          <w:p w14:paraId="3B365DAA" w14:textId="450747C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8726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see </w:t>
            </w:r>
            <w:hyperlink w:anchor="D4" w:history="1">
              <w:r w:rsidR="00F07507" w:rsidRPr="00967043">
                <w:rPr>
                  <w:rStyle w:val="Hyperlink"/>
                  <w:rFonts w:ascii="Arial" w:hAnsi="Arial" w:cs="Arial"/>
                  <w:sz w:val="22"/>
                  <w:szCs w:val="22"/>
                </w:rPr>
                <w:t>box D4</w:t>
              </w:r>
            </w:hyperlink>
            <w:r w:rsidR="00F07507">
              <w:rPr>
                <w:rFonts w:ascii="Arial" w:hAnsi="Arial" w:cs="Arial"/>
                <w:sz w:val="22"/>
                <w:szCs w:val="22"/>
              </w:rPr>
              <w:t xml:space="preserve"> </w:t>
            </w:r>
            <w:r>
              <w:rPr>
                <w:rFonts w:ascii="Arial" w:hAnsi="Arial" w:cs="Arial"/>
                <w:sz w:val="22"/>
                <w:szCs w:val="22"/>
              </w:rPr>
              <w:t>beneath)</w:t>
            </w:r>
          </w:p>
          <w:p w14:paraId="2FB40BE4" w14:textId="1B43330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904848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video recorded evidence as evidence in chief (and see </w:t>
            </w:r>
            <w:hyperlink w:anchor="D5" w:history="1">
              <w:r w:rsidR="00F07507" w:rsidRPr="00101210">
                <w:rPr>
                  <w:rStyle w:val="Hyperlink"/>
                  <w:rFonts w:ascii="Arial" w:hAnsi="Arial" w:cs="Arial"/>
                  <w:sz w:val="22"/>
                  <w:szCs w:val="22"/>
                </w:rPr>
                <w:t>box D5</w:t>
              </w:r>
            </w:hyperlink>
            <w:r w:rsidR="00F07507">
              <w:rPr>
                <w:rFonts w:ascii="Arial" w:hAnsi="Arial" w:cs="Arial"/>
                <w:sz w:val="22"/>
                <w:szCs w:val="22"/>
              </w:rPr>
              <w:t xml:space="preserve"> </w:t>
            </w:r>
            <w:r>
              <w:rPr>
                <w:rFonts w:ascii="Arial" w:hAnsi="Arial" w:cs="Arial"/>
                <w:sz w:val="22"/>
                <w:szCs w:val="22"/>
              </w:rPr>
              <w:t>beneath)</w:t>
            </w:r>
          </w:p>
          <w:p w14:paraId="2938E818" w14:textId="49A912D1"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255711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see </w:t>
            </w:r>
            <w:hyperlink w:anchor="D6" w:history="1">
              <w:r w:rsidR="00F07507" w:rsidRPr="00101210">
                <w:rPr>
                  <w:rStyle w:val="Hyperlink"/>
                  <w:rFonts w:ascii="Arial" w:hAnsi="Arial" w:cs="Arial"/>
                  <w:sz w:val="22"/>
                  <w:szCs w:val="22"/>
                </w:rPr>
                <w:t>box D6</w:t>
              </w:r>
            </w:hyperlink>
            <w:r w:rsidR="00F07507">
              <w:rPr>
                <w:rFonts w:ascii="Arial" w:hAnsi="Arial" w:cs="Arial"/>
                <w:sz w:val="22"/>
                <w:szCs w:val="22"/>
              </w:rPr>
              <w:t xml:space="preserve"> </w:t>
            </w:r>
            <w:r>
              <w:rPr>
                <w:rFonts w:ascii="Arial" w:hAnsi="Arial" w:cs="Arial"/>
                <w:sz w:val="22"/>
                <w:szCs w:val="22"/>
              </w:rPr>
              <w:t>beneath)</w:t>
            </w:r>
          </w:p>
          <w:p w14:paraId="072CB863" w14:textId="5741A608"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3534978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intermediary (and see </w:t>
            </w:r>
            <w:hyperlink w:anchor="D7" w:history="1">
              <w:r w:rsidR="00F07507" w:rsidRPr="00101210">
                <w:rPr>
                  <w:rStyle w:val="Hyperlink"/>
                  <w:rFonts w:ascii="Arial" w:hAnsi="Arial" w:cs="Arial"/>
                  <w:sz w:val="22"/>
                  <w:szCs w:val="22"/>
                </w:rPr>
                <w:t>box D7</w:t>
              </w:r>
            </w:hyperlink>
            <w:r w:rsidR="00F07507">
              <w:rPr>
                <w:rFonts w:ascii="Arial" w:hAnsi="Arial" w:cs="Arial"/>
                <w:sz w:val="22"/>
                <w:szCs w:val="22"/>
              </w:rPr>
              <w:t xml:space="preserve"> </w:t>
            </w:r>
            <w:r>
              <w:rPr>
                <w:rFonts w:ascii="Arial" w:hAnsi="Arial" w:cs="Arial"/>
                <w:sz w:val="22"/>
                <w:szCs w:val="22"/>
              </w:rPr>
              <w:t>beneath)</w:t>
            </w:r>
          </w:p>
          <w:p w14:paraId="59AA755F" w14:textId="65B96B3B"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841103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see </w:t>
            </w:r>
            <w:hyperlink w:anchor="D8" w:history="1">
              <w:r w:rsidR="00E65BBD" w:rsidRPr="00101210">
                <w:rPr>
                  <w:rStyle w:val="Hyperlink"/>
                  <w:rFonts w:ascii="Arial" w:hAnsi="Arial" w:cs="Arial"/>
                  <w:sz w:val="22"/>
                  <w:szCs w:val="22"/>
                </w:rPr>
                <w:t>box D8</w:t>
              </w:r>
            </w:hyperlink>
            <w:r w:rsidR="00E65BBD">
              <w:rPr>
                <w:rFonts w:ascii="Arial" w:hAnsi="Arial" w:cs="Arial"/>
                <w:sz w:val="22"/>
                <w:szCs w:val="22"/>
              </w:rPr>
              <w:t xml:space="preserve"> </w:t>
            </w:r>
            <w:r>
              <w:rPr>
                <w:rFonts w:ascii="Arial" w:hAnsi="Arial" w:cs="Arial"/>
                <w:sz w:val="22"/>
                <w:szCs w:val="22"/>
              </w:rPr>
              <w:t>beneath)</w:t>
            </w:r>
          </w:p>
          <w:p w14:paraId="7B659B52" w14:textId="77777777" w:rsidR="00493289" w:rsidRPr="008A5FD5" w:rsidRDefault="00493289" w:rsidP="00493289">
            <w:pPr>
              <w:pStyle w:val="BodyText3"/>
              <w:spacing w:before="60" w:after="0"/>
              <w:rPr>
                <w:rFonts w:ascii="Arial" w:hAnsi="Arial" w:cs="Arial"/>
                <w:bCs/>
                <w:i/>
                <w:iCs/>
                <w:sz w:val="22"/>
              </w:rPr>
            </w:pPr>
            <w:r w:rsidRPr="008A5FD5">
              <w:rPr>
                <w:rFonts w:ascii="Arial" w:hAnsi="Arial" w:cs="Arial"/>
                <w:bCs/>
                <w:i/>
                <w:iCs/>
                <w:sz w:val="22"/>
              </w:rPr>
              <w:t xml:space="preserve">Under section 22A of the Youth Justice and Criminal Evidence Act 1999, </w:t>
            </w:r>
            <w:r>
              <w:rPr>
                <w:rFonts w:ascii="Arial" w:hAnsi="Arial" w:cs="Arial"/>
                <w:bCs/>
                <w:i/>
                <w:iCs/>
                <w:sz w:val="22"/>
              </w:rPr>
              <w:t xml:space="preserve">in a case in the Crown Court </w:t>
            </w:r>
            <w:r w:rsidRPr="008A5FD5">
              <w:rPr>
                <w:rFonts w:ascii="Arial" w:hAnsi="Arial" w:cs="Arial"/>
                <w:bCs/>
                <w:i/>
                <w:iCs/>
                <w:sz w:val="22"/>
              </w:rPr>
              <w:t xml:space="preserve">where a witness is the complainant of a sexual offence then if asked to do so the court usually </w:t>
            </w:r>
            <w:r w:rsidRPr="008A5FD5">
              <w:rPr>
                <w:rFonts w:ascii="Arial" w:hAnsi="Arial" w:cs="Arial"/>
                <w:bCs/>
                <w:i/>
                <w:iCs/>
                <w:sz w:val="22"/>
                <w:u w:val="single"/>
              </w:rPr>
              <w:t>must</w:t>
            </w:r>
            <w:r w:rsidRPr="008A5FD5">
              <w:rPr>
                <w:rFonts w:ascii="Arial" w:hAnsi="Arial" w:cs="Arial"/>
                <w:bCs/>
                <w:i/>
                <w:iCs/>
                <w:sz w:val="22"/>
              </w:rPr>
              <w:t xml:space="preserve"> give a special measures direction for a video recorded interview of the witness to be played as the witness’s evidence in chief</w:t>
            </w:r>
            <w:r>
              <w:rPr>
                <w:rFonts w:ascii="Arial" w:hAnsi="Arial" w:cs="Arial"/>
                <w:bCs/>
                <w:i/>
                <w:iCs/>
                <w:sz w:val="22"/>
              </w:rPr>
              <w:t xml:space="preserve"> unless (among other things) </w:t>
            </w:r>
            <w:r w:rsidRPr="00915E5B">
              <w:rPr>
                <w:rFonts w:ascii="Arial" w:hAnsi="Arial" w:cs="Arial"/>
                <w:bCs/>
                <w:i/>
                <w:iCs/>
                <w:sz w:val="22"/>
              </w:rPr>
              <w:t>the court is satisfied that doing so 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04048284" w14:textId="77777777" w:rsidR="00493289" w:rsidRDefault="00493289" w:rsidP="00493289">
            <w:pPr>
              <w:pStyle w:val="BodyText3"/>
              <w:spacing w:after="0"/>
              <w:rPr>
                <w:rFonts w:ascii="Arial" w:hAnsi="Arial" w:cs="Arial"/>
                <w:bCs/>
                <w:sz w:val="22"/>
              </w:rPr>
            </w:pPr>
          </w:p>
          <w:p w14:paraId="1908354A" w14:textId="1282F1C1" w:rsidR="00CA33D5" w:rsidRPr="005B36C8" w:rsidRDefault="00CA33D5" w:rsidP="0035349A">
            <w:pPr>
              <w:tabs>
                <w:tab w:val="num" w:pos="1134"/>
              </w:tabs>
              <w:rPr>
                <w:rFonts w:ascii="Arial" w:hAnsi="Arial" w:cs="Arial"/>
                <w:sz w:val="22"/>
                <w:lang w:val="en-US"/>
              </w:rPr>
            </w:pPr>
          </w:p>
        </w:tc>
      </w:tr>
    </w:tbl>
    <w:p w14:paraId="1B8FF4B9" w14:textId="77777777" w:rsidR="0094190E" w:rsidRDefault="0094190E" w:rsidP="0094190E">
      <w:pPr>
        <w:rPr>
          <w:rFonts w:ascii="Arial Narrow" w:hAnsi="Arial Narrow"/>
          <w:sz w:val="8"/>
          <w:szCs w:val="8"/>
        </w:rPr>
      </w:pPr>
    </w:p>
    <w:p w14:paraId="01772349" w14:textId="77777777" w:rsidR="00645902" w:rsidRDefault="00645902" w:rsidP="00645902">
      <w:pPr>
        <w:rPr>
          <w:rFonts w:ascii="Arial Narrow" w:hAnsi="Arial Narrow"/>
          <w:sz w:val="10"/>
        </w:rPr>
      </w:pPr>
    </w:p>
    <w:p w14:paraId="52915959" w14:textId="77777777" w:rsidR="00645902" w:rsidRDefault="00645902" w:rsidP="00645902">
      <w:pPr>
        <w:rPr>
          <w:rFonts w:ascii="Arial Narrow" w:hAnsi="Arial Narrow"/>
          <w:sz w:val="10"/>
          <w:szCs w:val="10"/>
        </w:rPr>
        <w:sectPr w:rsidR="00645902" w:rsidSect="00BC5CA8">
          <w:headerReference w:type="even" r:id="rId18"/>
          <w:footerReference w:type="even" r:id="rId19"/>
          <w:footerReference w:type="default" r:id="rId20"/>
          <w:headerReference w:type="first" r:id="rId21"/>
          <w:footerReference w:type="first" r:id="rId22"/>
          <w:pgSz w:w="11906" w:h="16838" w:code="9"/>
          <w:pgMar w:top="851" w:right="567" w:bottom="851" w:left="567" w:header="561" w:footer="561" w:gutter="0"/>
          <w:cols w:space="720"/>
        </w:sectPr>
      </w:pPr>
    </w:p>
    <w:tbl>
      <w:tblPr>
        <w:tblW w:w="10891" w:type="dxa"/>
        <w:tblInd w:w="108" w:type="dxa"/>
        <w:tblLayout w:type="fixed"/>
        <w:tblLook w:val="0000" w:firstRow="0" w:lastRow="0" w:firstColumn="0" w:lastColumn="0" w:noHBand="0" w:noVBand="0"/>
      </w:tblPr>
      <w:tblGrid>
        <w:gridCol w:w="10891"/>
      </w:tblGrid>
      <w:tr w:rsidR="00033529" w:rsidRPr="00AB6788" w14:paraId="44752A77"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CB3640B" w14:textId="77777777" w:rsidR="00B71D0B" w:rsidRDefault="00B71D0B" w:rsidP="00691852">
            <w:pPr>
              <w:pageBreakBefore/>
              <w:rPr>
                <w:rFonts w:ascii="Arial" w:hAnsi="Arial" w:cs="Arial"/>
                <w:b/>
                <w:sz w:val="22"/>
              </w:rPr>
            </w:pPr>
          </w:p>
          <w:p w14:paraId="3911E1B3" w14:textId="1A0ECC31" w:rsidR="00B71D0B" w:rsidRDefault="00B71D0B" w:rsidP="00B71D0B">
            <w:pPr>
              <w:jc w:val="center"/>
              <w:rPr>
                <w:rFonts w:ascii="Arial" w:hAnsi="Arial" w:cs="Arial"/>
                <w:b/>
                <w:sz w:val="22"/>
              </w:rPr>
            </w:pPr>
            <w:bookmarkStart w:id="3" w:name="PartD"/>
            <w:r>
              <w:rPr>
                <w:rFonts w:ascii="Arial" w:hAnsi="Arial" w:cs="Arial"/>
                <w:b/>
                <w:sz w:val="22"/>
              </w:rPr>
              <w:t xml:space="preserve">PART D: </w:t>
            </w:r>
            <w:r w:rsidR="00B8349B">
              <w:rPr>
                <w:rFonts w:ascii="Arial" w:hAnsi="Arial" w:cs="Arial"/>
                <w:b/>
                <w:sz w:val="22"/>
              </w:rPr>
              <w:t>SPECIAL MEASURES</w:t>
            </w:r>
            <w:bookmarkEnd w:id="3"/>
          </w:p>
          <w:p w14:paraId="080FDA91" w14:textId="695A970A" w:rsidR="00033529" w:rsidRDefault="00DD2D6D" w:rsidP="00033529">
            <w:pPr>
              <w:spacing w:before="120"/>
              <w:jc w:val="both"/>
              <w:rPr>
                <w:rFonts w:ascii="Arial" w:hAnsi="Arial" w:cs="Arial"/>
                <w:bCs/>
                <w:sz w:val="22"/>
              </w:rPr>
            </w:pPr>
            <w:bookmarkStart w:id="4" w:name="D1"/>
            <w:bookmarkEnd w:id="4"/>
            <w:r>
              <w:rPr>
                <w:rFonts w:ascii="Arial" w:hAnsi="Arial" w:cs="Arial"/>
                <w:b/>
                <w:sz w:val="22"/>
              </w:rPr>
              <w:t>1</w:t>
            </w:r>
            <w:r w:rsidR="00033529">
              <w:rPr>
                <w:rFonts w:ascii="Arial" w:hAnsi="Arial" w:cs="Arial"/>
                <w:b/>
                <w:sz w:val="22"/>
              </w:rPr>
              <w:t>)  Screening the witness from the defendant</w:t>
            </w:r>
            <w:r w:rsidR="00033529" w:rsidRPr="00087B60">
              <w:rPr>
                <w:rFonts w:ascii="Arial" w:hAnsi="Arial" w:cs="Arial"/>
                <w:bCs/>
                <w:sz w:val="22"/>
                <w:vertAlign w:val="superscript"/>
              </w:rPr>
              <w:t xml:space="preserve"> </w:t>
            </w:r>
            <w:hyperlink w:anchor="GN5" w:history="1">
              <w:r w:rsidR="00033529" w:rsidRPr="00042BDE">
                <w:rPr>
                  <w:rStyle w:val="Hyperlink"/>
                  <w:rFonts w:ascii="Arial" w:hAnsi="Arial" w:cs="Arial"/>
                  <w:bCs/>
                  <w:sz w:val="22"/>
                  <w:vertAlign w:val="superscript"/>
                </w:rPr>
                <w:t>GN5</w:t>
              </w:r>
            </w:hyperlink>
            <w:r w:rsidR="00033529" w:rsidRPr="00087B60">
              <w:rPr>
                <w:rFonts w:ascii="Arial" w:hAnsi="Arial" w:cs="Arial"/>
                <w:bCs/>
                <w:sz w:val="22"/>
                <w:vertAlign w:val="superscript"/>
              </w:rPr>
              <w:t xml:space="preserve"> </w:t>
            </w:r>
          </w:p>
          <w:p w14:paraId="6340AB77" w14:textId="77777777" w:rsidR="00033529" w:rsidRPr="00AD466C" w:rsidRDefault="00033529" w:rsidP="00033529">
            <w:pPr>
              <w:spacing w:before="120"/>
              <w:jc w:val="both"/>
              <w:rPr>
                <w:rFonts w:ascii="Arial" w:hAnsi="Arial" w:cs="Arial"/>
                <w:b/>
                <w:sz w:val="22"/>
              </w:rPr>
            </w:pPr>
            <w:r w:rsidRPr="00AD466C">
              <w:rPr>
                <w:rFonts w:ascii="Arial" w:hAnsi="Arial" w:cs="Arial"/>
                <w:b/>
                <w:sz w:val="22"/>
              </w:rPr>
              <w:t>Do you want the witness to be screened from the defendant</w:t>
            </w:r>
            <w:r>
              <w:rPr>
                <w:rFonts w:ascii="Arial" w:hAnsi="Arial" w:cs="Arial"/>
                <w:b/>
                <w:sz w:val="22"/>
              </w:rPr>
              <w:t xml:space="preserve"> </w:t>
            </w:r>
            <w:r w:rsidRPr="00044236">
              <w:rPr>
                <w:rFonts w:ascii="Arial" w:hAnsi="Arial" w:cs="Arial"/>
                <w:bCs/>
                <w:sz w:val="22"/>
              </w:rPr>
              <w:t>(t</w:t>
            </w:r>
            <w:r>
              <w:rPr>
                <w:rFonts w:ascii="Arial" w:hAnsi="Arial" w:cs="Arial"/>
                <w:bCs/>
                <w:sz w:val="22"/>
              </w:rPr>
              <w:t>ick each box that applies):</w:t>
            </w:r>
          </w:p>
          <w:p w14:paraId="42FED650"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861195203"/>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in person?</w:t>
            </w:r>
          </w:p>
          <w:p w14:paraId="45708B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217241772"/>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by live link?</w:t>
            </w:r>
          </w:p>
          <w:p w14:paraId="09B722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195759984"/>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if practicable, when a video recording of the witness’s evidence is played in court?</w:t>
            </w:r>
          </w:p>
          <w:p w14:paraId="51C5C841" w14:textId="77777777" w:rsidR="00033529" w:rsidRPr="006E4A52" w:rsidRDefault="00033529" w:rsidP="00033529">
            <w:pPr>
              <w:spacing w:before="60"/>
              <w:jc w:val="both"/>
              <w:rPr>
                <w:rFonts w:ascii="Arial" w:hAnsi="Arial" w:cs="Arial"/>
                <w:sz w:val="22"/>
              </w:rPr>
            </w:pPr>
            <w:r w:rsidRPr="006E4A52">
              <w:rPr>
                <w:rFonts w:ascii="Arial" w:hAnsi="Arial" w:cs="Arial"/>
                <w:sz w:val="22"/>
                <w:lang w:val="en-US"/>
              </w:rPr>
              <w:tab/>
            </w:r>
            <w:sdt>
              <w:sdtPr>
                <w:rPr>
                  <w:rFonts w:ascii="Arial" w:hAnsi="Arial" w:cs="Arial"/>
                  <w:sz w:val="22"/>
                  <w:szCs w:val="22"/>
                </w:rPr>
                <w:id w:val="-1316336623"/>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when </w:t>
            </w:r>
            <w:proofErr w:type="gramStart"/>
            <w:r w:rsidRPr="006E4A52">
              <w:rPr>
                <w:rFonts w:ascii="Arial" w:hAnsi="Arial" w:cs="Arial"/>
                <w:sz w:val="22"/>
                <w:szCs w:val="22"/>
              </w:rPr>
              <w:t>a video recording of the witness’s evidence is</w:t>
            </w:r>
            <w:proofErr w:type="gramEnd"/>
            <w:r w:rsidRPr="006E4A52">
              <w:rPr>
                <w:rFonts w:ascii="Arial" w:hAnsi="Arial" w:cs="Arial"/>
                <w:sz w:val="22"/>
                <w:szCs w:val="22"/>
              </w:rPr>
              <w:t xml:space="preserve"> played to the defendant otherwise than in court?</w:t>
            </w:r>
          </w:p>
          <w:p w14:paraId="2BA053FC" w14:textId="77777777" w:rsidR="00033529" w:rsidRDefault="00033529" w:rsidP="00033529">
            <w:pPr>
              <w:jc w:val="both"/>
              <w:rPr>
                <w:rFonts w:ascii="Arial" w:hAnsi="Arial" w:cs="Arial"/>
                <w:bCs/>
                <w:sz w:val="22"/>
              </w:rPr>
            </w:pPr>
          </w:p>
          <w:p w14:paraId="40C2B361" w14:textId="77777777" w:rsidR="00033529" w:rsidRPr="00FC6367" w:rsidRDefault="00033529" w:rsidP="00033529">
            <w:pPr>
              <w:jc w:val="both"/>
              <w:rPr>
                <w:rFonts w:ascii="Arial" w:hAnsi="Arial" w:cs="Arial"/>
                <w:b/>
                <w:sz w:val="22"/>
              </w:rPr>
            </w:pPr>
            <w:r w:rsidRPr="00FC6367">
              <w:rPr>
                <w:rFonts w:ascii="Arial" w:hAnsi="Arial" w:cs="Arial"/>
                <w:b/>
                <w:sz w:val="22"/>
              </w:rPr>
              <w:t xml:space="preserve">Why </w:t>
            </w:r>
            <w:r>
              <w:rPr>
                <w:rFonts w:ascii="Arial" w:hAnsi="Arial" w:cs="Arial"/>
                <w:b/>
                <w:sz w:val="22"/>
              </w:rPr>
              <w:t>would screening the witness from the defendant in the circumstances listed above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086858FF" w14:textId="77777777" w:rsidR="00033529" w:rsidRDefault="00033529" w:rsidP="00033529">
            <w:pPr>
              <w:pStyle w:val="BodyText3"/>
              <w:spacing w:after="0"/>
              <w:rPr>
                <w:rFonts w:ascii="Arial" w:hAnsi="Arial" w:cs="Arial"/>
                <w:bCs/>
                <w:sz w:val="22"/>
              </w:rPr>
            </w:pPr>
          </w:p>
          <w:p w14:paraId="262AF06D" w14:textId="77777777" w:rsidR="00033529" w:rsidRDefault="00033529" w:rsidP="00033529">
            <w:pPr>
              <w:pStyle w:val="BodyText3"/>
              <w:spacing w:after="0"/>
              <w:rPr>
                <w:rFonts w:ascii="Arial" w:hAnsi="Arial" w:cs="Arial"/>
                <w:bCs/>
                <w:sz w:val="22"/>
              </w:rPr>
            </w:pPr>
          </w:p>
          <w:p w14:paraId="58564B81" w14:textId="77777777" w:rsidR="00033529" w:rsidRDefault="00033529" w:rsidP="00033529">
            <w:pPr>
              <w:pStyle w:val="BodyText3"/>
              <w:spacing w:after="0"/>
              <w:rPr>
                <w:rFonts w:ascii="Arial" w:hAnsi="Arial" w:cs="Arial"/>
                <w:bCs/>
                <w:sz w:val="22"/>
              </w:rPr>
            </w:pPr>
          </w:p>
          <w:p w14:paraId="7F8D1B48" w14:textId="77777777" w:rsidR="007A7557" w:rsidRDefault="007A7557" w:rsidP="00033529">
            <w:pPr>
              <w:pStyle w:val="BodyText3"/>
              <w:spacing w:after="0"/>
              <w:rPr>
                <w:rFonts w:ascii="Arial" w:hAnsi="Arial" w:cs="Arial"/>
                <w:bCs/>
                <w:sz w:val="22"/>
              </w:rPr>
            </w:pPr>
          </w:p>
          <w:p w14:paraId="019B7FC4" w14:textId="77777777" w:rsidR="00033529" w:rsidRDefault="00033529" w:rsidP="00033529">
            <w:pPr>
              <w:pStyle w:val="BodyText3"/>
              <w:spacing w:after="0"/>
              <w:rPr>
                <w:rFonts w:ascii="Arial" w:hAnsi="Arial" w:cs="Arial"/>
                <w:bCs/>
                <w:sz w:val="22"/>
              </w:rPr>
            </w:pPr>
          </w:p>
          <w:p w14:paraId="458124E5" w14:textId="77777777" w:rsidR="00033529" w:rsidRDefault="00033529" w:rsidP="00033529">
            <w:pPr>
              <w:pStyle w:val="BodyText3"/>
              <w:spacing w:after="0"/>
              <w:rPr>
                <w:rFonts w:ascii="Arial" w:hAnsi="Arial" w:cs="Arial"/>
                <w:bCs/>
                <w:sz w:val="22"/>
              </w:rPr>
            </w:pPr>
          </w:p>
          <w:p w14:paraId="10D7DE3B" w14:textId="77777777" w:rsidR="00033529" w:rsidRDefault="00033529" w:rsidP="00033529">
            <w:pPr>
              <w:pStyle w:val="BodyText3"/>
              <w:spacing w:after="0"/>
              <w:rPr>
                <w:rFonts w:ascii="Arial" w:hAnsi="Arial" w:cs="Arial"/>
                <w:b/>
                <w:bCs/>
                <w:sz w:val="22"/>
              </w:rPr>
            </w:pPr>
          </w:p>
        </w:tc>
      </w:tr>
      <w:tr w:rsidR="00033529" w:rsidRPr="00AB6788" w14:paraId="65CEEC58"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067142DB" w14:textId="5537BFD5" w:rsidR="00033529" w:rsidRDefault="00DD2D6D" w:rsidP="00033529">
            <w:pPr>
              <w:spacing w:before="120"/>
              <w:jc w:val="both"/>
              <w:rPr>
                <w:rFonts w:ascii="Arial" w:hAnsi="Arial" w:cs="Arial"/>
                <w:b/>
                <w:sz w:val="22"/>
              </w:rPr>
            </w:pPr>
            <w:bookmarkStart w:id="5" w:name="D2"/>
            <w:bookmarkEnd w:id="5"/>
            <w:r>
              <w:rPr>
                <w:rFonts w:ascii="Arial" w:hAnsi="Arial" w:cs="Arial"/>
                <w:b/>
                <w:sz w:val="22"/>
              </w:rPr>
              <w:t>2</w:t>
            </w:r>
            <w:r w:rsidR="00033529">
              <w:rPr>
                <w:rFonts w:ascii="Arial" w:hAnsi="Arial" w:cs="Arial"/>
                <w:b/>
                <w:sz w:val="22"/>
              </w:rPr>
              <w:t>)  Evidence by live link</w:t>
            </w:r>
            <w:r w:rsidR="00033529" w:rsidRPr="00087B60">
              <w:rPr>
                <w:rFonts w:ascii="Arial" w:hAnsi="Arial" w:cs="Arial"/>
                <w:bCs/>
                <w:sz w:val="22"/>
                <w:vertAlign w:val="superscript"/>
              </w:rPr>
              <w:t xml:space="preserve"> </w:t>
            </w:r>
            <w:hyperlink w:anchor="GN6" w:history="1">
              <w:r w:rsidR="00033529" w:rsidRPr="00042BDE">
                <w:rPr>
                  <w:rStyle w:val="Hyperlink"/>
                  <w:rFonts w:ascii="Arial" w:hAnsi="Arial" w:cs="Arial"/>
                  <w:bCs/>
                  <w:sz w:val="22"/>
                  <w:vertAlign w:val="superscript"/>
                </w:rPr>
                <w:t>GN6</w:t>
              </w:r>
            </w:hyperlink>
            <w:r w:rsidR="00033529">
              <w:rPr>
                <w:rFonts w:ascii="Arial" w:hAnsi="Arial" w:cs="Arial"/>
                <w:bCs/>
                <w:sz w:val="22"/>
                <w:vertAlign w:val="superscript"/>
              </w:rPr>
              <w:t xml:space="preserve">, </w:t>
            </w:r>
            <w:hyperlink w:anchor="GN13" w:history="1">
              <w:r w:rsidR="00033529" w:rsidRPr="00042BDE">
                <w:rPr>
                  <w:rStyle w:val="Hyperlink"/>
                  <w:rFonts w:ascii="Arial" w:hAnsi="Arial" w:cs="Arial"/>
                  <w:bCs/>
                  <w:sz w:val="22"/>
                  <w:vertAlign w:val="superscript"/>
                </w:rPr>
                <w:t>GN13</w:t>
              </w:r>
            </w:hyperlink>
          </w:p>
          <w:p w14:paraId="421E8C72"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would giving evidence by live link</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28FED6CB" w14:textId="77777777" w:rsidR="00033529" w:rsidRPr="00A80D55" w:rsidRDefault="00033529" w:rsidP="00033529">
            <w:pPr>
              <w:jc w:val="both"/>
              <w:rPr>
                <w:rFonts w:ascii="Arial" w:hAnsi="Arial" w:cs="Arial"/>
                <w:bCs/>
                <w:sz w:val="22"/>
              </w:rPr>
            </w:pPr>
          </w:p>
          <w:p w14:paraId="5382FA5E" w14:textId="77777777" w:rsidR="00033529" w:rsidRDefault="00033529" w:rsidP="00033529">
            <w:pPr>
              <w:jc w:val="both"/>
              <w:rPr>
                <w:rFonts w:ascii="Arial" w:hAnsi="Arial" w:cs="Arial"/>
                <w:bCs/>
                <w:sz w:val="22"/>
              </w:rPr>
            </w:pPr>
          </w:p>
          <w:p w14:paraId="749EF722" w14:textId="77777777" w:rsidR="007A7557" w:rsidRPr="00A80D55" w:rsidRDefault="007A7557" w:rsidP="00033529">
            <w:pPr>
              <w:jc w:val="both"/>
              <w:rPr>
                <w:rFonts w:ascii="Arial" w:hAnsi="Arial" w:cs="Arial"/>
                <w:bCs/>
                <w:sz w:val="22"/>
              </w:rPr>
            </w:pPr>
          </w:p>
          <w:p w14:paraId="62CBD312" w14:textId="77777777" w:rsidR="00033529" w:rsidRPr="00A80D55" w:rsidRDefault="00033529" w:rsidP="00033529">
            <w:pPr>
              <w:jc w:val="both"/>
              <w:rPr>
                <w:rFonts w:ascii="Arial" w:hAnsi="Arial" w:cs="Arial"/>
                <w:bCs/>
                <w:sz w:val="22"/>
              </w:rPr>
            </w:pPr>
          </w:p>
          <w:p w14:paraId="406D3B19" w14:textId="77777777" w:rsidR="00033529" w:rsidRPr="00A80D55" w:rsidRDefault="00033529" w:rsidP="00033529">
            <w:pPr>
              <w:jc w:val="both"/>
              <w:rPr>
                <w:rFonts w:ascii="Arial" w:hAnsi="Arial" w:cs="Arial"/>
                <w:bCs/>
                <w:sz w:val="22"/>
              </w:rPr>
            </w:pPr>
          </w:p>
          <w:p w14:paraId="3980F497" w14:textId="77777777" w:rsidR="00033529" w:rsidRPr="00A80D55" w:rsidRDefault="00033529" w:rsidP="00033529">
            <w:pPr>
              <w:jc w:val="both"/>
              <w:rPr>
                <w:rFonts w:ascii="Arial" w:hAnsi="Arial" w:cs="Arial"/>
                <w:bCs/>
                <w:sz w:val="22"/>
              </w:rPr>
            </w:pPr>
          </w:p>
          <w:p w14:paraId="23341BC6" w14:textId="77777777" w:rsidR="00033529" w:rsidRPr="009E6D2A" w:rsidRDefault="00033529" w:rsidP="00033529">
            <w:pPr>
              <w:jc w:val="both"/>
              <w:rPr>
                <w:rFonts w:ascii="Arial" w:hAnsi="Arial" w:cs="Arial"/>
                <w:b/>
                <w:sz w:val="22"/>
              </w:rPr>
            </w:pPr>
            <w:r w:rsidRPr="009E6D2A">
              <w:rPr>
                <w:rFonts w:ascii="Arial" w:hAnsi="Arial" w:cs="Arial"/>
                <w:b/>
                <w:sz w:val="22"/>
              </w:rPr>
              <w:t>(a) Location</w:t>
            </w:r>
          </w:p>
          <w:p w14:paraId="211A496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087DEEE6"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10714445"/>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6242AD2B"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73589754"/>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32FA2CA1"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19996075"/>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428EE671" w14:textId="77777777" w:rsidR="00033529" w:rsidRDefault="00033529" w:rsidP="00033529">
            <w:pPr>
              <w:pStyle w:val="BodyText3"/>
              <w:spacing w:after="0"/>
              <w:rPr>
                <w:rFonts w:ascii="Arial" w:hAnsi="Arial" w:cs="Arial"/>
                <w:bCs/>
                <w:sz w:val="22"/>
              </w:rPr>
            </w:pPr>
          </w:p>
          <w:p w14:paraId="7F2B619A" w14:textId="77777777" w:rsidR="00033529" w:rsidRDefault="00033529" w:rsidP="0003352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3E4C4802"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0F734055" w14:textId="77777777" w:rsidR="00033529" w:rsidRDefault="00033529" w:rsidP="00033529">
            <w:pPr>
              <w:pStyle w:val="BodyText3"/>
              <w:spacing w:after="0"/>
              <w:rPr>
                <w:rFonts w:ascii="Arial" w:hAnsi="Arial" w:cs="Arial"/>
                <w:bCs/>
                <w:sz w:val="22"/>
              </w:rPr>
            </w:pPr>
          </w:p>
          <w:p w14:paraId="5377BAEB"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334AB27F" w14:textId="77777777" w:rsidR="00033529" w:rsidRDefault="00033529" w:rsidP="00033529">
            <w:pPr>
              <w:pStyle w:val="BodyText3"/>
              <w:spacing w:after="0"/>
              <w:rPr>
                <w:rFonts w:ascii="Arial" w:hAnsi="Arial" w:cs="Arial"/>
                <w:sz w:val="22"/>
              </w:rPr>
            </w:pPr>
          </w:p>
          <w:p w14:paraId="53AE85E8" w14:textId="77777777" w:rsidR="00033529" w:rsidRDefault="00033529" w:rsidP="00033529">
            <w:pPr>
              <w:pStyle w:val="BodyText3"/>
              <w:spacing w:after="0"/>
              <w:rPr>
                <w:rFonts w:ascii="Arial" w:hAnsi="Arial" w:cs="Arial"/>
                <w:sz w:val="22"/>
              </w:rPr>
            </w:pPr>
          </w:p>
          <w:p w14:paraId="6953F1F7"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82312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99631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768505"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61D9E70F" w14:textId="77777777" w:rsidR="00033529" w:rsidRPr="00F30004" w:rsidRDefault="00033529" w:rsidP="00033529">
            <w:pPr>
              <w:pStyle w:val="BodyText3"/>
              <w:numPr>
                <w:ilvl w:val="0"/>
                <w:numId w:val="33"/>
              </w:numPr>
              <w:spacing w:after="0"/>
              <w:ind w:left="1060"/>
              <w:rPr>
                <w:rFonts w:ascii="Arial" w:hAnsi="Arial" w:cs="Arial"/>
                <w:sz w:val="22"/>
                <w:szCs w:val="22"/>
              </w:rPr>
            </w:pPr>
            <w:r w:rsidRPr="00F30004">
              <w:rPr>
                <w:rFonts w:ascii="Arial" w:hAnsi="Arial" w:cs="Arial"/>
                <w:sz w:val="22"/>
                <w:szCs w:val="22"/>
              </w:rPr>
              <w:t>what is that place?</w:t>
            </w:r>
          </w:p>
          <w:p w14:paraId="7F8206E8" w14:textId="77777777" w:rsidR="00033529" w:rsidRDefault="00033529" w:rsidP="00033529">
            <w:pPr>
              <w:pStyle w:val="BodyText3"/>
              <w:spacing w:after="0"/>
              <w:rPr>
                <w:rFonts w:ascii="Arial" w:hAnsi="Arial" w:cs="Arial"/>
                <w:sz w:val="22"/>
              </w:rPr>
            </w:pPr>
          </w:p>
          <w:p w14:paraId="3A4FF807" w14:textId="77777777" w:rsidR="00033529" w:rsidRDefault="00033529" w:rsidP="00033529">
            <w:pPr>
              <w:pStyle w:val="BodyText3"/>
              <w:spacing w:after="0"/>
              <w:rPr>
                <w:rFonts w:ascii="Arial" w:hAnsi="Arial" w:cs="Arial"/>
                <w:sz w:val="22"/>
              </w:rPr>
            </w:pPr>
          </w:p>
          <w:p w14:paraId="28EB073A" w14:textId="77777777" w:rsidR="00033529" w:rsidRDefault="00033529" w:rsidP="00033529">
            <w:pPr>
              <w:pStyle w:val="BodyText3"/>
              <w:spacing w:after="0"/>
              <w:rPr>
                <w:rFonts w:ascii="Arial" w:hAnsi="Arial" w:cs="Arial"/>
                <w:sz w:val="22"/>
              </w:rPr>
            </w:pPr>
          </w:p>
          <w:p w14:paraId="5B80F803"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will that place be somewhere where the witness will not be interrupted or overheard?</w:t>
            </w:r>
          </w:p>
          <w:p w14:paraId="7DB770EA"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0948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758358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73BB72"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4FEAB065" w14:textId="77777777" w:rsidR="00033529" w:rsidRDefault="00033529" w:rsidP="00033529">
            <w:pPr>
              <w:pStyle w:val="BodyText3"/>
              <w:spacing w:after="0"/>
              <w:rPr>
                <w:rFonts w:ascii="Arial" w:hAnsi="Arial" w:cs="Arial"/>
                <w:sz w:val="22"/>
              </w:rPr>
            </w:pPr>
          </w:p>
          <w:p w14:paraId="797E046E" w14:textId="77777777" w:rsidR="00033529" w:rsidRDefault="00033529" w:rsidP="00033529">
            <w:pPr>
              <w:pStyle w:val="BodyText3"/>
              <w:spacing w:after="0"/>
              <w:rPr>
                <w:rFonts w:ascii="Arial" w:hAnsi="Arial" w:cs="Arial"/>
                <w:sz w:val="22"/>
              </w:rPr>
            </w:pPr>
          </w:p>
          <w:p w14:paraId="727CF149"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891861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56010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E416B24" w14:textId="77777777" w:rsidR="00033529" w:rsidRDefault="00033529" w:rsidP="00033529">
            <w:pPr>
              <w:pStyle w:val="BodyText3"/>
              <w:spacing w:before="60" w:after="0"/>
              <w:ind w:left="720"/>
              <w:rPr>
                <w:rFonts w:ascii="Arial" w:hAnsi="Arial" w:cs="Arial"/>
                <w:sz w:val="22"/>
              </w:rPr>
            </w:pPr>
            <w:r>
              <w:rPr>
                <w:rFonts w:ascii="Arial" w:hAnsi="Arial" w:cs="Arial"/>
                <w:sz w:val="22"/>
              </w:rPr>
              <w:lastRenderedPageBreak/>
              <w:t>If yes, what is it?</w:t>
            </w:r>
          </w:p>
          <w:p w14:paraId="6EB81406" w14:textId="77777777" w:rsidR="00033529" w:rsidRDefault="00033529" w:rsidP="00033529">
            <w:pPr>
              <w:pStyle w:val="BodyText3"/>
              <w:spacing w:after="0"/>
              <w:rPr>
                <w:rFonts w:ascii="Arial" w:hAnsi="Arial" w:cs="Arial"/>
                <w:bCs/>
                <w:sz w:val="22"/>
              </w:rPr>
            </w:pPr>
          </w:p>
          <w:p w14:paraId="26E5231E" w14:textId="77777777" w:rsidR="00033529" w:rsidRPr="00F91637" w:rsidRDefault="00033529" w:rsidP="00033529">
            <w:pPr>
              <w:jc w:val="both"/>
              <w:rPr>
                <w:rFonts w:ascii="Arial" w:hAnsi="Arial" w:cs="Arial"/>
                <w:b/>
                <w:sz w:val="22"/>
              </w:rPr>
            </w:pPr>
            <w:r w:rsidRPr="00F91637">
              <w:rPr>
                <w:rFonts w:ascii="Arial" w:hAnsi="Arial" w:cs="Arial"/>
                <w:b/>
                <w:sz w:val="22"/>
              </w:rPr>
              <w:t>(b) Equipment</w:t>
            </w:r>
          </w:p>
          <w:p w14:paraId="3F80EFF8" w14:textId="77777777" w:rsidR="00033529" w:rsidRPr="006B20A2" w:rsidRDefault="00033529" w:rsidP="00033529">
            <w:pPr>
              <w:spacing w:before="60"/>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Pr>
                <w:rFonts w:ascii="Arial" w:hAnsi="Arial" w:cs="Arial"/>
                <w:bCs/>
                <w:sz w:val="22"/>
              </w:rPr>
              <w:t xml:space="preserve"> for the live link</w:t>
            </w:r>
            <w:r w:rsidRPr="006B20A2">
              <w:rPr>
                <w:rFonts w:ascii="Arial" w:hAnsi="Arial" w:cs="Arial"/>
                <w:bCs/>
                <w:sz w:val="22"/>
              </w:rPr>
              <w:t>?</w:t>
            </w:r>
          </w:p>
          <w:p w14:paraId="5082CE2A"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585689709"/>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Pr>
                <w:rFonts w:ascii="Arial" w:hAnsi="Arial" w:cs="Arial"/>
                <w:bCs/>
                <w:sz w:val="22"/>
                <w:szCs w:val="22"/>
              </w:rPr>
              <w:t xml:space="preserve"> equipment, or</w:t>
            </w:r>
          </w:p>
          <w:p w14:paraId="452C0FA1"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27381238"/>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other equipment. Explain what type of device and what live link software.</w:t>
            </w:r>
          </w:p>
          <w:p w14:paraId="46605C52" w14:textId="77777777" w:rsidR="00033529" w:rsidRDefault="00033529" w:rsidP="00033529">
            <w:pPr>
              <w:jc w:val="both"/>
              <w:rPr>
                <w:rFonts w:ascii="Arial" w:hAnsi="Arial" w:cs="Arial"/>
                <w:bCs/>
                <w:sz w:val="22"/>
              </w:rPr>
            </w:pPr>
          </w:p>
          <w:p w14:paraId="79C27E8B" w14:textId="77777777" w:rsidR="00033529" w:rsidRDefault="00033529" w:rsidP="00033529">
            <w:pPr>
              <w:jc w:val="both"/>
              <w:rPr>
                <w:rFonts w:ascii="Arial" w:hAnsi="Arial" w:cs="Arial"/>
                <w:bCs/>
                <w:sz w:val="22"/>
              </w:rPr>
            </w:pPr>
          </w:p>
          <w:p w14:paraId="357D82A6" w14:textId="77777777" w:rsidR="00033529" w:rsidRPr="00F91637" w:rsidRDefault="00033529" w:rsidP="00033529">
            <w:pPr>
              <w:jc w:val="both"/>
              <w:rPr>
                <w:rFonts w:ascii="Arial" w:hAnsi="Arial" w:cs="Arial"/>
                <w:b/>
                <w:sz w:val="22"/>
              </w:rPr>
            </w:pPr>
            <w:r w:rsidRPr="00F91637">
              <w:rPr>
                <w:rFonts w:ascii="Arial" w:hAnsi="Arial" w:cs="Arial"/>
                <w:b/>
                <w:sz w:val="22"/>
              </w:rPr>
              <w:t>(c) Companion</w:t>
            </w:r>
          </w:p>
          <w:p w14:paraId="2B09E05D" w14:textId="77777777" w:rsidR="00033529" w:rsidRDefault="00033529" w:rsidP="00033529">
            <w:pPr>
              <w:pStyle w:val="BodyText3"/>
              <w:spacing w:before="60"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34F12342"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958386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84587E">
                <w:rPr>
                  <w:rStyle w:val="Hyperlink"/>
                  <w:rFonts w:ascii="Arial" w:hAnsi="Arial" w:cs="Arial"/>
                  <w:bCs/>
                  <w:sz w:val="22"/>
                  <w:vertAlign w:val="superscript"/>
                </w:rPr>
                <w:t>GN10</w:t>
              </w:r>
            </w:hyperlink>
          </w:p>
          <w:p w14:paraId="21E25BCB"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858462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03E832CC"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1226068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7DF16A7D" w14:textId="77777777" w:rsidR="00033529" w:rsidRDefault="00033529" w:rsidP="00033529">
            <w:pPr>
              <w:rPr>
                <w:rFonts w:ascii="Arial" w:hAnsi="Arial" w:cs="Arial"/>
                <w:bCs/>
                <w:sz w:val="22"/>
                <w:lang w:val="en-US"/>
              </w:rPr>
            </w:pPr>
          </w:p>
          <w:p w14:paraId="318F27F6" w14:textId="77777777" w:rsidR="00033529" w:rsidRDefault="00033529" w:rsidP="00033529">
            <w:pPr>
              <w:rPr>
                <w:rFonts w:ascii="Arial" w:hAnsi="Arial" w:cs="Arial"/>
                <w:bCs/>
                <w:sz w:val="22"/>
                <w:lang w:val="en-US"/>
              </w:rPr>
            </w:pPr>
            <w:r>
              <w:rPr>
                <w:rFonts w:ascii="Arial" w:hAnsi="Arial" w:cs="Arial"/>
                <w:bCs/>
                <w:sz w:val="22"/>
                <w:lang w:val="en-US"/>
              </w:rPr>
              <w:t>If so:</w:t>
            </w:r>
          </w:p>
          <w:p w14:paraId="5BFCC73B"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0B740B7D" w14:textId="77777777" w:rsidR="00033529" w:rsidRDefault="00033529" w:rsidP="00033529">
            <w:pPr>
              <w:pStyle w:val="BodyText3"/>
              <w:spacing w:after="0"/>
              <w:rPr>
                <w:rFonts w:ascii="Arial" w:hAnsi="Arial" w:cs="Arial"/>
                <w:sz w:val="22"/>
                <w:lang w:val="en-US"/>
              </w:rPr>
            </w:pPr>
          </w:p>
          <w:p w14:paraId="7DE960D8" w14:textId="77777777" w:rsidR="00033529" w:rsidRDefault="00033529" w:rsidP="00033529">
            <w:pPr>
              <w:pStyle w:val="BodyText3"/>
              <w:spacing w:after="0"/>
              <w:rPr>
                <w:rFonts w:ascii="Arial" w:hAnsi="Arial" w:cs="Arial"/>
                <w:sz w:val="22"/>
                <w:lang w:val="en-US"/>
              </w:rPr>
            </w:pPr>
          </w:p>
          <w:p w14:paraId="7D3545A3" w14:textId="77777777" w:rsidR="00033529" w:rsidRDefault="00033529" w:rsidP="00033529">
            <w:pPr>
              <w:pStyle w:val="BodyText3"/>
              <w:spacing w:after="0"/>
              <w:rPr>
                <w:rFonts w:ascii="Arial" w:hAnsi="Arial" w:cs="Arial"/>
                <w:sz w:val="22"/>
                <w:lang w:val="en-US"/>
              </w:rPr>
            </w:pPr>
          </w:p>
          <w:p w14:paraId="7FBD7220"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21D035D4" w14:textId="77777777" w:rsidR="00033529" w:rsidRDefault="00033529" w:rsidP="00033529">
            <w:pPr>
              <w:pStyle w:val="BodyText3"/>
              <w:spacing w:after="0"/>
              <w:rPr>
                <w:rFonts w:ascii="Arial" w:hAnsi="Arial" w:cs="Arial"/>
                <w:bCs/>
                <w:sz w:val="22"/>
              </w:rPr>
            </w:pPr>
          </w:p>
          <w:p w14:paraId="4BADD7C3" w14:textId="77777777" w:rsidR="00033529" w:rsidRDefault="00033529" w:rsidP="00033529">
            <w:pPr>
              <w:rPr>
                <w:rFonts w:ascii="Arial" w:hAnsi="Arial" w:cs="Arial"/>
                <w:bCs/>
                <w:sz w:val="22"/>
                <w:lang w:val="en-US"/>
              </w:rPr>
            </w:pPr>
          </w:p>
          <w:p w14:paraId="673B3432" w14:textId="77777777" w:rsidR="00033529" w:rsidRDefault="00033529" w:rsidP="00033529">
            <w:pPr>
              <w:pStyle w:val="BodyText3"/>
              <w:spacing w:after="0"/>
              <w:rPr>
                <w:rFonts w:ascii="Arial" w:hAnsi="Arial" w:cs="Arial"/>
                <w:bCs/>
                <w:sz w:val="22"/>
              </w:rPr>
            </w:pPr>
          </w:p>
          <w:p w14:paraId="654E52A1" w14:textId="77777777" w:rsidR="00033529" w:rsidRDefault="00033529" w:rsidP="00033529">
            <w:pPr>
              <w:pStyle w:val="BodyText3"/>
              <w:spacing w:after="0"/>
              <w:rPr>
                <w:rFonts w:ascii="Arial" w:hAnsi="Arial" w:cs="Arial"/>
                <w:bCs/>
                <w:sz w:val="22"/>
              </w:rPr>
            </w:pPr>
          </w:p>
          <w:p w14:paraId="2FE10022" w14:textId="77777777" w:rsidR="00033529" w:rsidRPr="000F2D25" w:rsidRDefault="00033529" w:rsidP="00033529">
            <w:pPr>
              <w:rPr>
                <w:rFonts w:ascii="Arial" w:hAnsi="Arial" w:cs="Arial"/>
                <w:b/>
                <w:bCs/>
                <w:sz w:val="22"/>
                <w:lang w:val="en-US"/>
              </w:rPr>
            </w:pPr>
          </w:p>
        </w:tc>
      </w:tr>
      <w:tr w:rsidR="00033529" w:rsidRPr="00AB6788" w14:paraId="546ECCD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9B5C3F4" w14:textId="32A66F46" w:rsidR="00033529" w:rsidRDefault="00DD2D6D" w:rsidP="00033529">
            <w:pPr>
              <w:spacing w:before="120"/>
              <w:jc w:val="both"/>
              <w:rPr>
                <w:rFonts w:ascii="Arial" w:hAnsi="Arial" w:cs="Arial"/>
                <w:b/>
                <w:sz w:val="22"/>
              </w:rPr>
            </w:pPr>
            <w:bookmarkStart w:id="6" w:name="D3"/>
            <w:bookmarkEnd w:id="6"/>
            <w:r>
              <w:rPr>
                <w:rFonts w:ascii="Arial" w:hAnsi="Arial" w:cs="Arial"/>
                <w:b/>
                <w:sz w:val="22"/>
              </w:rPr>
              <w:lastRenderedPageBreak/>
              <w:t>3</w:t>
            </w:r>
            <w:r w:rsidR="00033529">
              <w:rPr>
                <w:rFonts w:ascii="Arial" w:hAnsi="Arial" w:cs="Arial"/>
                <w:b/>
                <w:sz w:val="22"/>
              </w:rPr>
              <w:t>)  Evidence in private</w:t>
            </w:r>
            <w:r w:rsidR="00033529" w:rsidRPr="00087B60">
              <w:rPr>
                <w:rFonts w:ascii="Arial" w:hAnsi="Arial" w:cs="Arial"/>
                <w:bCs/>
                <w:sz w:val="22"/>
                <w:vertAlign w:val="superscript"/>
              </w:rPr>
              <w:t xml:space="preserve"> </w:t>
            </w:r>
            <w:hyperlink w:anchor="GN7" w:history="1">
              <w:r w:rsidR="00033529" w:rsidRPr="0084587E">
                <w:rPr>
                  <w:rStyle w:val="Hyperlink"/>
                  <w:rFonts w:ascii="Arial" w:hAnsi="Arial" w:cs="Arial"/>
                  <w:bCs/>
                  <w:sz w:val="22"/>
                  <w:vertAlign w:val="superscript"/>
                </w:rPr>
                <w:t>GN7</w:t>
              </w:r>
            </w:hyperlink>
          </w:p>
          <w:p w14:paraId="0D2B2BAE"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 xml:space="preserve">would excluding members of the public </w:t>
            </w:r>
            <w:r w:rsidRPr="00B7729C">
              <w:rPr>
                <w:rFonts w:ascii="Arial" w:hAnsi="Arial" w:cs="Arial"/>
                <w:b/>
                <w:sz w:val="22"/>
              </w:rPr>
              <w:t>from the court</w:t>
            </w:r>
            <w:r>
              <w:rPr>
                <w:rFonts w:ascii="Arial" w:hAnsi="Arial" w:cs="Arial"/>
                <w:b/>
                <w:sz w:val="22"/>
              </w:rPr>
              <w:t xml:space="preserve"> while the witness gives evidence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4C3762FD" w14:textId="77777777" w:rsidR="00033529" w:rsidRDefault="00033529" w:rsidP="00033529">
            <w:pPr>
              <w:jc w:val="both"/>
              <w:rPr>
                <w:rFonts w:ascii="Arial" w:hAnsi="Arial" w:cs="Arial"/>
                <w:bCs/>
                <w:sz w:val="22"/>
              </w:rPr>
            </w:pPr>
          </w:p>
          <w:p w14:paraId="03DD6745" w14:textId="77777777" w:rsidR="00033529" w:rsidRDefault="00033529" w:rsidP="00033529">
            <w:pPr>
              <w:jc w:val="both"/>
              <w:rPr>
                <w:rFonts w:ascii="Arial" w:hAnsi="Arial" w:cs="Arial"/>
                <w:bCs/>
                <w:sz w:val="22"/>
              </w:rPr>
            </w:pPr>
          </w:p>
          <w:p w14:paraId="5FCF6FFF" w14:textId="77777777" w:rsidR="00033529" w:rsidRDefault="00033529" w:rsidP="00033529">
            <w:pPr>
              <w:jc w:val="both"/>
              <w:rPr>
                <w:rFonts w:ascii="Arial" w:hAnsi="Arial" w:cs="Arial"/>
                <w:bCs/>
                <w:sz w:val="22"/>
              </w:rPr>
            </w:pPr>
          </w:p>
          <w:p w14:paraId="340870BD" w14:textId="77777777" w:rsidR="00033529" w:rsidRDefault="00033529" w:rsidP="00033529">
            <w:pPr>
              <w:jc w:val="both"/>
              <w:rPr>
                <w:rFonts w:ascii="Arial" w:hAnsi="Arial" w:cs="Arial"/>
                <w:bCs/>
                <w:sz w:val="22"/>
              </w:rPr>
            </w:pPr>
          </w:p>
          <w:p w14:paraId="42D9DA1A" w14:textId="77777777" w:rsidR="00033529" w:rsidRPr="00B91638" w:rsidRDefault="00033529" w:rsidP="00033529">
            <w:pPr>
              <w:jc w:val="both"/>
              <w:rPr>
                <w:rFonts w:ascii="Arial" w:hAnsi="Arial" w:cs="Arial"/>
                <w:bCs/>
                <w:sz w:val="22"/>
              </w:rPr>
            </w:pPr>
          </w:p>
          <w:p w14:paraId="3A90F050" w14:textId="77777777" w:rsidR="00033529" w:rsidRDefault="00033529" w:rsidP="00033529">
            <w:pPr>
              <w:jc w:val="both"/>
              <w:rPr>
                <w:rFonts w:ascii="Arial" w:hAnsi="Arial" w:cs="Arial"/>
                <w:bCs/>
                <w:sz w:val="22"/>
              </w:rPr>
            </w:pPr>
          </w:p>
          <w:p w14:paraId="655FF0DF" w14:textId="77777777" w:rsidR="00033529" w:rsidRPr="00F61CF7" w:rsidRDefault="00033529" w:rsidP="00033529">
            <w:pPr>
              <w:jc w:val="both"/>
              <w:rPr>
                <w:rFonts w:ascii="Arial" w:hAnsi="Arial" w:cs="Arial"/>
                <w:b/>
                <w:sz w:val="22"/>
              </w:rPr>
            </w:pPr>
            <w:r w:rsidRPr="00F61CF7">
              <w:rPr>
                <w:rFonts w:ascii="Arial" w:hAnsi="Arial" w:cs="Arial"/>
                <w:b/>
                <w:sz w:val="22"/>
              </w:rPr>
              <w:t>Which members of the public do you want to be excluded?</w:t>
            </w:r>
          </w:p>
          <w:p w14:paraId="2CA8839D"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856319414"/>
                <w14:checkbox>
                  <w14:checked w14:val="0"/>
                  <w14:checkedState w14:val="2612" w14:font="MS Gothic"/>
                  <w14:uncheckedState w14:val="2610" w14:font="MS Gothic"/>
                </w14:checkbox>
              </w:sdtPr>
              <w:sdtEnd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all members of the public?</w:t>
            </w:r>
          </w:p>
          <w:p w14:paraId="57CDE764"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038543655"/>
                <w14:checkbox>
                  <w14:checked w14:val="0"/>
                  <w14:checkedState w14:val="2612" w14:font="MS Gothic"/>
                  <w14:uncheckedState w14:val="2610" w14:font="MS Gothic"/>
                </w14:checkbox>
              </w:sdtPr>
              <w:sdtEnd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members of the public in excess of a specified number?</w:t>
            </w:r>
          </w:p>
          <w:p w14:paraId="1132BA80"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622838326"/>
                <w14:checkbox>
                  <w14:checked w14:val="0"/>
                  <w14:checkedState w14:val="2612" w14:font="MS Gothic"/>
                  <w14:uncheckedState w14:val="2610" w14:font="MS Gothic"/>
                </w14:checkbox>
              </w:sdtPr>
              <w:sdtEnd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specified categories of members of the public?</w:t>
            </w:r>
          </w:p>
          <w:p w14:paraId="62298BCD" w14:textId="77777777" w:rsidR="00033529" w:rsidRDefault="00033529" w:rsidP="00033529">
            <w:pPr>
              <w:pStyle w:val="BodyText3"/>
              <w:spacing w:after="0"/>
              <w:rPr>
                <w:rFonts w:ascii="Arial" w:hAnsi="Arial" w:cs="Arial"/>
                <w:bCs/>
                <w:sz w:val="22"/>
              </w:rPr>
            </w:pPr>
            <w:r>
              <w:rPr>
                <w:rFonts w:ascii="Arial" w:hAnsi="Arial" w:cs="Arial"/>
                <w:bCs/>
                <w:sz w:val="22"/>
              </w:rPr>
              <w:t>Give details.</w:t>
            </w:r>
          </w:p>
          <w:p w14:paraId="6EE5265D" w14:textId="77777777" w:rsidR="00033529" w:rsidRDefault="00033529" w:rsidP="00033529">
            <w:pPr>
              <w:jc w:val="both"/>
              <w:rPr>
                <w:rFonts w:ascii="Arial" w:hAnsi="Arial" w:cs="Arial"/>
                <w:bCs/>
                <w:sz w:val="22"/>
              </w:rPr>
            </w:pPr>
          </w:p>
          <w:p w14:paraId="67FDB764" w14:textId="77777777" w:rsidR="00033529" w:rsidRDefault="00033529" w:rsidP="00033529">
            <w:pPr>
              <w:jc w:val="both"/>
              <w:rPr>
                <w:rFonts w:ascii="Arial" w:hAnsi="Arial" w:cs="Arial"/>
                <w:bCs/>
                <w:sz w:val="22"/>
              </w:rPr>
            </w:pPr>
          </w:p>
          <w:p w14:paraId="0B71700B" w14:textId="77777777" w:rsidR="00033529" w:rsidRDefault="00033529" w:rsidP="00033529">
            <w:pPr>
              <w:jc w:val="both"/>
              <w:rPr>
                <w:rFonts w:ascii="Arial" w:hAnsi="Arial" w:cs="Arial"/>
                <w:bCs/>
                <w:sz w:val="22"/>
              </w:rPr>
            </w:pPr>
          </w:p>
          <w:p w14:paraId="19E3FB03" w14:textId="77777777" w:rsidR="00033529" w:rsidRDefault="00033529" w:rsidP="00033529">
            <w:pPr>
              <w:jc w:val="both"/>
              <w:rPr>
                <w:rFonts w:ascii="Arial" w:hAnsi="Arial" w:cs="Arial"/>
                <w:bCs/>
                <w:sz w:val="22"/>
              </w:rPr>
            </w:pPr>
          </w:p>
          <w:p w14:paraId="5A217196" w14:textId="77777777" w:rsidR="00033529" w:rsidRPr="00B91638" w:rsidRDefault="00033529" w:rsidP="00033529">
            <w:pPr>
              <w:jc w:val="both"/>
              <w:rPr>
                <w:rFonts w:ascii="Arial" w:hAnsi="Arial" w:cs="Arial"/>
                <w:bCs/>
                <w:sz w:val="22"/>
              </w:rPr>
            </w:pPr>
          </w:p>
          <w:p w14:paraId="035E51A5" w14:textId="77777777" w:rsidR="00033529" w:rsidRDefault="00033529" w:rsidP="00033529">
            <w:pPr>
              <w:spacing w:before="120"/>
              <w:jc w:val="both"/>
              <w:rPr>
                <w:rFonts w:ascii="Arial" w:hAnsi="Arial" w:cs="Arial"/>
                <w:b/>
                <w:sz w:val="22"/>
              </w:rPr>
            </w:pPr>
          </w:p>
        </w:tc>
      </w:tr>
      <w:tr w:rsidR="00033529" w:rsidRPr="00AB6788" w14:paraId="47AD5B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093253B" w14:textId="5DA07BCF" w:rsidR="00033529" w:rsidRDefault="00DD2D6D" w:rsidP="00033529">
            <w:pPr>
              <w:pStyle w:val="BodyText3"/>
              <w:spacing w:before="120" w:after="0"/>
              <w:rPr>
                <w:rFonts w:ascii="Arial" w:hAnsi="Arial" w:cs="Arial"/>
                <w:b/>
                <w:bCs/>
                <w:sz w:val="22"/>
              </w:rPr>
            </w:pPr>
            <w:bookmarkStart w:id="7" w:name="D4"/>
            <w:bookmarkEnd w:id="7"/>
            <w:r>
              <w:rPr>
                <w:rFonts w:ascii="Arial" w:hAnsi="Arial" w:cs="Arial"/>
                <w:b/>
                <w:bCs/>
                <w:sz w:val="22"/>
              </w:rPr>
              <w:t>4</w:t>
            </w:r>
            <w:r w:rsidR="00033529" w:rsidRPr="0024463D">
              <w:rPr>
                <w:rFonts w:ascii="Arial" w:hAnsi="Arial" w:cs="Arial"/>
                <w:b/>
                <w:bCs/>
                <w:sz w:val="22"/>
              </w:rPr>
              <w:t xml:space="preserve">)  </w:t>
            </w:r>
            <w:r w:rsidR="00033529">
              <w:rPr>
                <w:rFonts w:ascii="Arial" w:hAnsi="Arial" w:cs="Arial"/>
                <w:b/>
                <w:bCs/>
                <w:sz w:val="22"/>
              </w:rPr>
              <w:t>Removal of wigs and gowns</w:t>
            </w:r>
          </w:p>
          <w:p w14:paraId="080826FF" w14:textId="77777777" w:rsidR="00033529" w:rsidRPr="006421E8" w:rsidRDefault="00033529" w:rsidP="00033529">
            <w:pPr>
              <w:pStyle w:val="BodyText3"/>
              <w:spacing w:before="120" w:after="0"/>
              <w:rPr>
                <w:rFonts w:ascii="Arial" w:hAnsi="Arial" w:cs="Arial"/>
                <w:b/>
                <w:bCs/>
                <w:sz w:val="22"/>
              </w:rPr>
            </w:pPr>
            <w:r w:rsidRPr="006421E8">
              <w:rPr>
                <w:rFonts w:ascii="Arial" w:hAnsi="Arial" w:cs="Arial"/>
                <w:b/>
                <w:bCs/>
                <w:sz w:val="22"/>
              </w:rPr>
              <w:t>Why would dispensing with the wearing of wigs or gowns while the witness gives evidence</w:t>
            </w:r>
            <w:r>
              <w:rPr>
                <w:rFonts w:ascii="Arial" w:hAnsi="Arial" w:cs="Arial"/>
                <w:b/>
                <w:bCs/>
                <w:sz w:val="22"/>
              </w:rPr>
              <w:t>, alone or in combination with any other special measure(s),</w:t>
            </w:r>
            <w:r w:rsidRPr="006421E8">
              <w:rPr>
                <w:rFonts w:ascii="Arial" w:hAnsi="Arial" w:cs="Arial"/>
                <w:b/>
                <w:bCs/>
                <w:sz w:val="22"/>
              </w:rPr>
              <w:t xml:space="preserve"> 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CCC0F4" w14:textId="77777777" w:rsidR="00033529" w:rsidRDefault="00033529" w:rsidP="00033529">
            <w:pPr>
              <w:pStyle w:val="BodyText3"/>
              <w:spacing w:after="0"/>
              <w:rPr>
                <w:rFonts w:ascii="Arial" w:hAnsi="Arial" w:cs="Arial"/>
                <w:bCs/>
                <w:sz w:val="22"/>
              </w:rPr>
            </w:pPr>
          </w:p>
          <w:p w14:paraId="391332F3" w14:textId="77777777" w:rsidR="00033529" w:rsidRPr="004661C6" w:rsidRDefault="00033529" w:rsidP="00033529">
            <w:pPr>
              <w:pStyle w:val="BodyText3"/>
              <w:spacing w:after="0"/>
              <w:rPr>
                <w:rFonts w:ascii="Arial" w:hAnsi="Arial" w:cs="Arial"/>
                <w:bCs/>
                <w:sz w:val="22"/>
              </w:rPr>
            </w:pPr>
          </w:p>
          <w:p w14:paraId="7D3A7BD3" w14:textId="77777777" w:rsidR="00033529" w:rsidRDefault="00033529" w:rsidP="00033529">
            <w:pPr>
              <w:spacing w:before="120"/>
              <w:jc w:val="both"/>
              <w:rPr>
                <w:rFonts w:ascii="Arial" w:hAnsi="Arial" w:cs="Arial"/>
                <w:b/>
                <w:sz w:val="22"/>
              </w:rPr>
            </w:pPr>
          </w:p>
        </w:tc>
      </w:tr>
      <w:tr w:rsidR="00033529" w:rsidRPr="00AB6788" w14:paraId="28CD8EE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F08ACF" w14:textId="40DF1C2F" w:rsidR="00033529" w:rsidRDefault="00DD2D6D" w:rsidP="00033529">
            <w:pPr>
              <w:pStyle w:val="BodyText3"/>
              <w:spacing w:before="120" w:after="0"/>
              <w:rPr>
                <w:rFonts w:ascii="Arial" w:hAnsi="Arial" w:cs="Arial"/>
                <w:b/>
                <w:bCs/>
                <w:sz w:val="22"/>
              </w:rPr>
            </w:pPr>
            <w:bookmarkStart w:id="8" w:name="D5"/>
            <w:bookmarkEnd w:id="8"/>
            <w:r>
              <w:rPr>
                <w:rFonts w:ascii="Arial" w:hAnsi="Arial" w:cs="Arial"/>
                <w:b/>
                <w:bCs/>
                <w:sz w:val="22"/>
              </w:rPr>
              <w:lastRenderedPageBreak/>
              <w:t>5</w:t>
            </w:r>
            <w:r w:rsidR="00033529" w:rsidRPr="0024463D">
              <w:rPr>
                <w:rFonts w:ascii="Arial" w:hAnsi="Arial" w:cs="Arial"/>
                <w:b/>
                <w:bCs/>
                <w:sz w:val="22"/>
              </w:rPr>
              <w:t xml:space="preserve">)  </w:t>
            </w:r>
            <w:r w:rsidR="00033529">
              <w:rPr>
                <w:rFonts w:ascii="Arial" w:hAnsi="Arial" w:cs="Arial"/>
                <w:b/>
                <w:bCs/>
                <w:sz w:val="22"/>
              </w:rPr>
              <w:t>Video recorded interview as evidence in chief</w:t>
            </w:r>
            <w:r w:rsidR="00033529" w:rsidRPr="00087B60">
              <w:rPr>
                <w:rFonts w:ascii="Arial" w:hAnsi="Arial" w:cs="Arial"/>
                <w:bCs/>
                <w:sz w:val="22"/>
                <w:vertAlign w:val="superscript"/>
              </w:rPr>
              <w:t xml:space="preserve"> </w:t>
            </w:r>
            <w:hyperlink w:anchor="GN8" w:history="1">
              <w:r w:rsidR="00033529" w:rsidRPr="001A2889">
                <w:rPr>
                  <w:rStyle w:val="Hyperlink"/>
                  <w:rFonts w:ascii="Arial" w:hAnsi="Arial" w:cs="Arial"/>
                  <w:bCs/>
                  <w:sz w:val="22"/>
                  <w:vertAlign w:val="superscript"/>
                </w:rPr>
                <w:t>GN8</w:t>
              </w:r>
            </w:hyperlink>
          </w:p>
          <w:p w14:paraId="570A254D"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alone or in combination with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45EFC9" w14:textId="77777777" w:rsidR="00033529" w:rsidRDefault="00033529" w:rsidP="00033529">
            <w:pPr>
              <w:pStyle w:val="BodyText3"/>
              <w:spacing w:after="0"/>
              <w:rPr>
                <w:rFonts w:ascii="Arial" w:hAnsi="Arial" w:cs="Arial"/>
                <w:sz w:val="22"/>
              </w:rPr>
            </w:pPr>
          </w:p>
          <w:p w14:paraId="050CD2AE" w14:textId="77777777" w:rsidR="00033529" w:rsidRDefault="00033529" w:rsidP="00033529">
            <w:pPr>
              <w:pStyle w:val="BodyText3"/>
              <w:spacing w:after="0"/>
              <w:rPr>
                <w:rFonts w:ascii="Arial" w:hAnsi="Arial" w:cs="Arial"/>
                <w:sz w:val="22"/>
              </w:rPr>
            </w:pPr>
          </w:p>
          <w:p w14:paraId="57FB1CD3" w14:textId="77777777" w:rsidR="00033529" w:rsidRDefault="00033529" w:rsidP="00033529">
            <w:pPr>
              <w:pStyle w:val="BodyText3"/>
              <w:spacing w:after="0"/>
              <w:rPr>
                <w:rFonts w:ascii="Arial" w:hAnsi="Arial" w:cs="Arial"/>
                <w:sz w:val="22"/>
              </w:rPr>
            </w:pPr>
          </w:p>
          <w:p w14:paraId="578DACA8" w14:textId="77777777" w:rsidR="00033529" w:rsidRDefault="00033529" w:rsidP="00033529">
            <w:pPr>
              <w:pStyle w:val="BodyText3"/>
              <w:spacing w:after="0"/>
              <w:rPr>
                <w:rFonts w:ascii="Arial" w:hAnsi="Arial" w:cs="Arial"/>
                <w:sz w:val="22"/>
              </w:rPr>
            </w:pPr>
          </w:p>
          <w:p w14:paraId="71259959" w14:textId="77777777" w:rsidR="00033529" w:rsidRDefault="00033529" w:rsidP="00033529">
            <w:pPr>
              <w:pStyle w:val="BodyText3"/>
              <w:spacing w:after="0"/>
              <w:rPr>
                <w:rFonts w:ascii="Arial" w:hAnsi="Arial" w:cs="Arial"/>
                <w:sz w:val="22"/>
              </w:rPr>
            </w:pPr>
          </w:p>
          <w:p w14:paraId="4A78CFE3" w14:textId="77777777" w:rsidR="00033529" w:rsidRPr="007804E2" w:rsidRDefault="00033529" w:rsidP="00033529">
            <w:pPr>
              <w:pStyle w:val="BodyText3"/>
              <w:spacing w:after="0"/>
              <w:rPr>
                <w:rFonts w:ascii="Arial" w:hAnsi="Arial" w:cs="Arial"/>
                <w:b/>
                <w:bCs/>
                <w:sz w:val="22"/>
              </w:rPr>
            </w:pPr>
            <w:r>
              <w:rPr>
                <w:rFonts w:ascii="Arial" w:hAnsi="Arial" w:cs="Arial"/>
                <w:b/>
                <w:bCs/>
                <w:sz w:val="22"/>
              </w:rPr>
              <w:t xml:space="preserve">(a) </w:t>
            </w:r>
            <w:r w:rsidRPr="007804E2">
              <w:rPr>
                <w:rFonts w:ascii="Arial" w:hAnsi="Arial" w:cs="Arial"/>
                <w:b/>
                <w:bCs/>
                <w:sz w:val="22"/>
              </w:rPr>
              <w:t>Recording details</w:t>
            </w:r>
          </w:p>
          <w:p w14:paraId="17CC0851" w14:textId="77777777" w:rsidR="00033529" w:rsidRDefault="00033529" w:rsidP="00033529">
            <w:pPr>
              <w:pStyle w:val="BodyText3"/>
              <w:spacing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0967BE88" w14:textId="77777777" w:rsidR="00033529" w:rsidRDefault="00033529" w:rsidP="00033529">
            <w:pPr>
              <w:pStyle w:val="BodyText3"/>
              <w:spacing w:after="0"/>
              <w:rPr>
                <w:rFonts w:ascii="Arial" w:hAnsi="Arial" w:cs="Arial"/>
                <w:sz w:val="22"/>
              </w:rPr>
            </w:pPr>
          </w:p>
          <w:p w14:paraId="6C05163C" w14:textId="77777777" w:rsidR="00033529" w:rsidRDefault="00033529" w:rsidP="0003352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058517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398832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A32E9CB" w14:textId="77777777" w:rsidR="00033529" w:rsidRDefault="00033529" w:rsidP="00033529">
            <w:pPr>
              <w:pStyle w:val="BodyText3"/>
              <w:spacing w:after="0"/>
              <w:rPr>
                <w:rFonts w:ascii="Arial" w:hAnsi="Arial" w:cs="Arial"/>
                <w:sz w:val="22"/>
              </w:rPr>
            </w:pPr>
            <w:r>
              <w:rPr>
                <w:rFonts w:ascii="Arial" w:hAnsi="Arial" w:cs="Arial"/>
                <w:sz w:val="22"/>
              </w:rPr>
              <w:t>If yes, complete box 8 beneath as well.</w:t>
            </w:r>
          </w:p>
          <w:p w14:paraId="2E3FDD19" w14:textId="77777777" w:rsidR="00033529" w:rsidRDefault="00033529" w:rsidP="00033529">
            <w:pPr>
              <w:pStyle w:val="BodyText3"/>
              <w:spacing w:after="0"/>
              <w:rPr>
                <w:rFonts w:ascii="Arial" w:hAnsi="Arial" w:cs="Arial"/>
                <w:sz w:val="22"/>
              </w:rPr>
            </w:pPr>
          </w:p>
          <w:p w14:paraId="6311E571" w14:textId="77777777" w:rsidR="00033529" w:rsidRDefault="00033529" w:rsidP="0003352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523848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449955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9C0654" w14:textId="77777777" w:rsidR="00033529" w:rsidRDefault="00033529" w:rsidP="00033529">
            <w:pPr>
              <w:pStyle w:val="BodyText3"/>
              <w:spacing w:after="0"/>
              <w:rPr>
                <w:rFonts w:ascii="Arial" w:hAnsi="Arial" w:cs="Arial"/>
                <w:sz w:val="22"/>
              </w:rPr>
            </w:pPr>
            <w:r>
              <w:rPr>
                <w:rFonts w:ascii="Arial" w:hAnsi="Arial" w:cs="Arial"/>
                <w:sz w:val="22"/>
              </w:rPr>
              <w:t>If yes, give details:</w:t>
            </w:r>
          </w:p>
          <w:p w14:paraId="3CAB9C08" w14:textId="77777777" w:rsidR="00033529" w:rsidRDefault="00033529" w:rsidP="00033529">
            <w:pPr>
              <w:pStyle w:val="BodyText3"/>
              <w:spacing w:after="0"/>
              <w:rPr>
                <w:rFonts w:ascii="Arial" w:hAnsi="Arial" w:cs="Arial"/>
                <w:sz w:val="22"/>
              </w:rPr>
            </w:pPr>
          </w:p>
          <w:p w14:paraId="1E8DBEBE" w14:textId="77777777" w:rsidR="00033529" w:rsidRDefault="00033529" w:rsidP="00033529">
            <w:pPr>
              <w:pStyle w:val="BodyText3"/>
              <w:spacing w:after="0"/>
              <w:rPr>
                <w:rFonts w:ascii="Arial" w:hAnsi="Arial" w:cs="Arial"/>
                <w:sz w:val="22"/>
              </w:rPr>
            </w:pPr>
          </w:p>
          <w:p w14:paraId="3EDB3EB6" w14:textId="77777777" w:rsidR="00033529" w:rsidRDefault="00033529" w:rsidP="0003352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7C01B517" w14:textId="77777777" w:rsidR="00033529" w:rsidRDefault="00033529" w:rsidP="00033529">
            <w:pPr>
              <w:pStyle w:val="BodyText3"/>
              <w:spacing w:after="0"/>
              <w:rPr>
                <w:rFonts w:ascii="Arial" w:hAnsi="Arial" w:cs="Arial"/>
                <w:sz w:val="22"/>
              </w:rPr>
            </w:pPr>
          </w:p>
          <w:p w14:paraId="688D1F8D" w14:textId="77777777" w:rsidR="00033529" w:rsidRDefault="00033529" w:rsidP="0003352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218221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1435001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9004928" w14:textId="77777777" w:rsidR="00033529" w:rsidRDefault="00033529" w:rsidP="0003352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819478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416832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B032A58" w14:textId="77777777" w:rsidR="00033529" w:rsidRDefault="00033529" w:rsidP="00033529">
            <w:pPr>
              <w:pStyle w:val="BodyText3"/>
              <w:spacing w:after="0"/>
              <w:rPr>
                <w:rFonts w:ascii="Arial" w:hAnsi="Arial" w:cs="Arial"/>
                <w:sz w:val="22"/>
              </w:rPr>
            </w:pPr>
            <w:r>
              <w:rPr>
                <w:rFonts w:ascii="Arial" w:hAnsi="Arial" w:cs="Arial"/>
                <w:sz w:val="22"/>
              </w:rPr>
              <w:t>If yes in either case, give details:</w:t>
            </w:r>
          </w:p>
          <w:p w14:paraId="737C4F40" w14:textId="77777777" w:rsidR="00033529" w:rsidRDefault="00033529" w:rsidP="00033529">
            <w:pPr>
              <w:pStyle w:val="BodyText3"/>
              <w:spacing w:after="0"/>
              <w:rPr>
                <w:rFonts w:ascii="Arial" w:hAnsi="Arial" w:cs="Arial"/>
                <w:sz w:val="22"/>
              </w:rPr>
            </w:pPr>
          </w:p>
          <w:p w14:paraId="02F95000" w14:textId="77777777" w:rsidR="00033529" w:rsidRDefault="00033529" w:rsidP="00033529">
            <w:pPr>
              <w:pStyle w:val="BodyText3"/>
              <w:spacing w:after="0"/>
              <w:rPr>
                <w:rFonts w:ascii="Arial" w:hAnsi="Arial" w:cs="Arial"/>
                <w:sz w:val="22"/>
              </w:rPr>
            </w:pPr>
          </w:p>
          <w:p w14:paraId="317ECC52" w14:textId="77777777" w:rsidR="00033529" w:rsidRDefault="00033529" w:rsidP="0003352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4800082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099871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87121BB" w14:textId="77777777" w:rsidR="00033529" w:rsidRDefault="00033529" w:rsidP="0003352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5727FFC3" w14:textId="77777777" w:rsidR="00033529" w:rsidRDefault="00033529" w:rsidP="0003352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664311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8836205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348BCD35" w14:textId="77777777" w:rsidR="00033529" w:rsidRDefault="00033529" w:rsidP="00033529">
            <w:pPr>
              <w:pStyle w:val="BodyText3"/>
              <w:spacing w:after="0"/>
              <w:rPr>
                <w:rFonts w:ascii="Arial" w:hAnsi="Arial" w:cs="Arial"/>
                <w:sz w:val="22"/>
              </w:rPr>
            </w:pPr>
          </w:p>
          <w:p w14:paraId="724C3D46" w14:textId="77777777" w:rsidR="00033529" w:rsidRDefault="00033529" w:rsidP="00033529">
            <w:pPr>
              <w:pStyle w:val="BodyText3"/>
              <w:spacing w:after="0"/>
              <w:rPr>
                <w:rFonts w:ascii="Arial" w:hAnsi="Arial" w:cs="Arial"/>
                <w:sz w:val="22"/>
              </w:rPr>
            </w:pPr>
          </w:p>
          <w:p w14:paraId="71D78A28" w14:textId="77777777" w:rsidR="00033529" w:rsidRDefault="00033529" w:rsidP="0003352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16834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71825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DC17BD" w14:textId="77777777" w:rsidR="00033529" w:rsidRDefault="00033529" w:rsidP="00033529">
            <w:pPr>
              <w:pStyle w:val="BodyText3"/>
              <w:spacing w:after="0"/>
              <w:rPr>
                <w:rFonts w:ascii="Arial" w:hAnsi="Arial" w:cs="Arial"/>
                <w:sz w:val="22"/>
              </w:rPr>
            </w:pPr>
            <w:r>
              <w:rPr>
                <w:rFonts w:ascii="Arial" w:hAnsi="Arial" w:cs="Arial"/>
                <w:sz w:val="22"/>
              </w:rPr>
              <w:t>If no, what arrangements do you propose?</w:t>
            </w:r>
          </w:p>
          <w:p w14:paraId="3A87AD90" w14:textId="77777777" w:rsidR="00033529" w:rsidRDefault="00033529" w:rsidP="00033529">
            <w:pPr>
              <w:pStyle w:val="BodyText3"/>
              <w:spacing w:after="0"/>
              <w:rPr>
                <w:rFonts w:ascii="Arial" w:hAnsi="Arial" w:cs="Arial"/>
                <w:sz w:val="22"/>
              </w:rPr>
            </w:pPr>
          </w:p>
          <w:p w14:paraId="021A498E" w14:textId="77777777" w:rsidR="00033529" w:rsidRDefault="00033529" w:rsidP="00033529">
            <w:pPr>
              <w:pStyle w:val="BodyText3"/>
              <w:spacing w:after="0"/>
              <w:rPr>
                <w:rFonts w:ascii="Arial" w:hAnsi="Arial" w:cs="Arial"/>
                <w:sz w:val="22"/>
              </w:rPr>
            </w:pPr>
          </w:p>
          <w:p w14:paraId="458470B4" w14:textId="77777777" w:rsidR="00033529" w:rsidRPr="00880980" w:rsidRDefault="00033529" w:rsidP="00033529">
            <w:pPr>
              <w:pStyle w:val="BodyText3"/>
              <w:spacing w:after="0"/>
              <w:rPr>
                <w:rFonts w:ascii="Arial" w:hAnsi="Arial" w:cs="Arial"/>
                <w:b/>
                <w:bCs/>
                <w:sz w:val="22"/>
              </w:rPr>
            </w:pPr>
            <w:r w:rsidRPr="00880980">
              <w:rPr>
                <w:rFonts w:ascii="Arial" w:hAnsi="Arial" w:cs="Arial"/>
                <w:b/>
                <w:bCs/>
                <w:sz w:val="22"/>
              </w:rPr>
              <w:t>(b) Additional evidence in chief</w:t>
            </w:r>
          </w:p>
          <w:p w14:paraId="04E47201" w14:textId="77777777" w:rsidR="00033529" w:rsidRDefault="00033529" w:rsidP="0003352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6149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5913915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AF634DA" w14:textId="77777777" w:rsidR="00033529" w:rsidRDefault="00033529" w:rsidP="00033529">
            <w:pPr>
              <w:pStyle w:val="BodyText3"/>
              <w:spacing w:after="0"/>
              <w:rPr>
                <w:rFonts w:ascii="Arial" w:hAnsi="Arial" w:cs="Arial"/>
                <w:sz w:val="22"/>
              </w:rPr>
            </w:pPr>
            <w:r>
              <w:rPr>
                <w:rFonts w:ascii="Arial" w:hAnsi="Arial" w:cs="Arial"/>
                <w:sz w:val="22"/>
              </w:rPr>
              <w:t>If yes, explain why:</w:t>
            </w:r>
          </w:p>
          <w:p w14:paraId="62567AA4" w14:textId="77777777" w:rsidR="00033529" w:rsidRDefault="00033529" w:rsidP="00033529">
            <w:pPr>
              <w:pStyle w:val="BodyText3"/>
              <w:spacing w:after="0"/>
              <w:rPr>
                <w:rFonts w:ascii="Arial" w:hAnsi="Arial" w:cs="Arial"/>
                <w:sz w:val="22"/>
              </w:rPr>
            </w:pPr>
          </w:p>
          <w:p w14:paraId="2AABD18D" w14:textId="77777777" w:rsidR="00033529" w:rsidRDefault="00033529" w:rsidP="00033529">
            <w:pPr>
              <w:pStyle w:val="BodyText3"/>
              <w:spacing w:after="0"/>
              <w:rPr>
                <w:rFonts w:ascii="Arial" w:hAnsi="Arial" w:cs="Arial"/>
                <w:sz w:val="22"/>
              </w:rPr>
            </w:pPr>
          </w:p>
          <w:p w14:paraId="1C92DE40" w14:textId="77777777" w:rsidR="00033529" w:rsidRDefault="00033529" w:rsidP="00033529">
            <w:pPr>
              <w:pStyle w:val="BodyText3"/>
              <w:spacing w:after="0"/>
              <w:rPr>
                <w:rFonts w:ascii="Arial" w:hAnsi="Arial" w:cs="Arial"/>
                <w:sz w:val="22"/>
              </w:rPr>
            </w:pPr>
          </w:p>
          <w:p w14:paraId="12177419" w14:textId="77777777" w:rsidR="00033529" w:rsidRPr="0024463D" w:rsidRDefault="00033529" w:rsidP="00033529">
            <w:pPr>
              <w:pStyle w:val="BodyText3"/>
              <w:spacing w:before="120" w:after="0"/>
              <w:rPr>
                <w:rFonts w:ascii="Arial" w:hAnsi="Arial" w:cs="Arial"/>
                <w:b/>
                <w:bCs/>
                <w:sz w:val="22"/>
              </w:rPr>
            </w:pPr>
          </w:p>
        </w:tc>
      </w:tr>
      <w:tr w:rsidR="00033529" w:rsidRPr="00AB6788" w14:paraId="7F7B395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553FE6C" w14:textId="6EAAC33B" w:rsidR="00033529" w:rsidRDefault="00DD2D6D" w:rsidP="006C625F">
            <w:pPr>
              <w:pStyle w:val="BodyText3"/>
              <w:spacing w:before="120" w:after="0"/>
              <w:rPr>
                <w:rFonts w:ascii="Arial" w:hAnsi="Arial" w:cs="Arial"/>
                <w:b/>
                <w:bCs/>
                <w:sz w:val="22"/>
              </w:rPr>
            </w:pPr>
            <w:bookmarkStart w:id="9" w:name="D6"/>
            <w:bookmarkEnd w:id="9"/>
            <w:r>
              <w:rPr>
                <w:rFonts w:ascii="Arial" w:hAnsi="Arial" w:cs="Arial"/>
                <w:b/>
                <w:bCs/>
                <w:sz w:val="22"/>
              </w:rPr>
              <w:t>6</w:t>
            </w:r>
            <w:r w:rsidR="00033529">
              <w:rPr>
                <w:rFonts w:ascii="Arial" w:hAnsi="Arial" w:cs="Arial"/>
                <w:b/>
                <w:bCs/>
                <w:sz w:val="22"/>
              </w:rPr>
              <w:t>)  Video recorded cross-examination</w:t>
            </w:r>
            <w:r w:rsidR="00033529" w:rsidRPr="00087B60">
              <w:rPr>
                <w:rFonts w:ascii="Arial" w:hAnsi="Arial" w:cs="Arial"/>
                <w:bCs/>
                <w:sz w:val="22"/>
                <w:vertAlign w:val="superscript"/>
              </w:rPr>
              <w:t xml:space="preserve"> </w:t>
            </w:r>
            <w:hyperlink w:anchor="GN9" w:history="1">
              <w:r w:rsidR="00033529" w:rsidRPr="005C2C84">
                <w:rPr>
                  <w:rStyle w:val="Hyperlink"/>
                  <w:rFonts w:ascii="Arial" w:hAnsi="Arial" w:cs="Arial"/>
                  <w:bCs/>
                  <w:sz w:val="22"/>
                  <w:vertAlign w:val="superscript"/>
                </w:rPr>
                <w:t>GN9</w:t>
              </w:r>
            </w:hyperlink>
            <w:r w:rsidR="00033529">
              <w:rPr>
                <w:rFonts w:ascii="Arial" w:hAnsi="Arial" w:cs="Arial"/>
                <w:bCs/>
                <w:sz w:val="22"/>
                <w:vertAlign w:val="superscript"/>
              </w:rPr>
              <w:t xml:space="preserve">, </w:t>
            </w:r>
            <w:hyperlink w:anchor="GN13" w:history="1">
              <w:r w:rsidR="00033529" w:rsidRPr="005C2C84">
                <w:rPr>
                  <w:rStyle w:val="Hyperlink"/>
                  <w:rFonts w:ascii="Arial" w:hAnsi="Arial" w:cs="Arial"/>
                  <w:bCs/>
                  <w:sz w:val="22"/>
                  <w:vertAlign w:val="superscript"/>
                </w:rPr>
                <w:t>GN13</w:t>
              </w:r>
            </w:hyperlink>
          </w:p>
          <w:p w14:paraId="72544F12"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w:t>
            </w:r>
            <w:r>
              <w:rPr>
                <w:rFonts w:ascii="Arial" w:hAnsi="Arial" w:cs="Arial"/>
                <w:b/>
                <w:bCs/>
                <w:sz w:val="22"/>
              </w:rPr>
              <w:t xml:space="preserve">the cross-examination and re-examination </w:t>
            </w:r>
            <w:r w:rsidRPr="004F2DF9">
              <w:rPr>
                <w:rFonts w:ascii="Arial" w:hAnsi="Arial" w:cs="Arial"/>
                <w:b/>
                <w:bCs/>
                <w:sz w:val="22"/>
              </w:rPr>
              <w:t>of the witness</w:t>
            </w:r>
            <w:r>
              <w:rPr>
                <w:rFonts w:ascii="Arial" w:hAnsi="Arial" w:cs="Arial"/>
                <w:b/>
                <w:bCs/>
                <w:sz w:val="22"/>
              </w:rPr>
              <w:t xml:space="preserve">, as well as 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xml:space="preserve"> and with or without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276A5D93" w14:textId="77777777" w:rsidR="00033529" w:rsidRDefault="00033529" w:rsidP="00033529">
            <w:pPr>
              <w:pStyle w:val="BodyText3"/>
              <w:spacing w:after="0"/>
              <w:rPr>
                <w:rFonts w:ascii="Arial" w:hAnsi="Arial" w:cs="Arial"/>
                <w:sz w:val="22"/>
              </w:rPr>
            </w:pPr>
          </w:p>
          <w:p w14:paraId="3694A9F1" w14:textId="77777777" w:rsidR="00033529" w:rsidRDefault="00033529" w:rsidP="00033529">
            <w:pPr>
              <w:pStyle w:val="BodyText3"/>
              <w:spacing w:after="0"/>
              <w:rPr>
                <w:rFonts w:ascii="Arial" w:hAnsi="Arial" w:cs="Arial"/>
                <w:sz w:val="22"/>
              </w:rPr>
            </w:pPr>
          </w:p>
          <w:p w14:paraId="522891AE" w14:textId="77777777" w:rsidR="007A7557" w:rsidRDefault="007A7557" w:rsidP="00033529">
            <w:pPr>
              <w:pStyle w:val="BodyText3"/>
              <w:spacing w:after="0"/>
              <w:rPr>
                <w:rFonts w:ascii="Arial" w:hAnsi="Arial" w:cs="Arial"/>
                <w:sz w:val="22"/>
              </w:rPr>
            </w:pPr>
          </w:p>
          <w:p w14:paraId="64E2C3E6" w14:textId="77777777" w:rsidR="007A7557" w:rsidRDefault="007A7557" w:rsidP="00033529">
            <w:pPr>
              <w:pStyle w:val="BodyText3"/>
              <w:spacing w:after="0"/>
              <w:rPr>
                <w:rFonts w:ascii="Arial" w:hAnsi="Arial" w:cs="Arial"/>
                <w:sz w:val="22"/>
              </w:rPr>
            </w:pPr>
          </w:p>
          <w:p w14:paraId="00485EB7" w14:textId="77777777" w:rsidR="00033529" w:rsidRDefault="00033529" w:rsidP="00033529">
            <w:pPr>
              <w:pStyle w:val="BodyText3"/>
              <w:spacing w:after="0"/>
              <w:rPr>
                <w:rFonts w:ascii="Arial" w:hAnsi="Arial" w:cs="Arial"/>
                <w:sz w:val="22"/>
              </w:rPr>
            </w:pPr>
          </w:p>
          <w:p w14:paraId="736655FD" w14:textId="77777777" w:rsidR="00033529" w:rsidRDefault="00033529" w:rsidP="00033529">
            <w:pPr>
              <w:pStyle w:val="BodyText3"/>
              <w:spacing w:after="0"/>
              <w:rPr>
                <w:rFonts w:ascii="Arial" w:hAnsi="Arial" w:cs="Arial"/>
                <w:sz w:val="22"/>
              </w:rPr>
            </w:pPr>
          </w:p>
          <w:p w14:paraId="37FDBE01" w14:textId="77777777" w:rsidR="00033529" w:rsidRDefault="00033529" w:rsidP="00033529">
            <w:pPr>
              <w:pStyle w:val="BodyText3"/>
              <w:spacing w:after="0"/>
              <w:rPr>
                <w:rFonts w:ascii="Arial" w:hAnsi="Arial" w:cs="Arial"/>
                <w:sz w:val="22"/>
              </w:rPr>
            </w:pPr>
          </w:p>
          <w:p w14:paraId="1C6EEE3A" w14:textId="77777777" w:rsidR="00033529" w:rsidRPr="009E6D2A" w:rsidRDefault="00033529" w:rsidP="00033529">
            <w:pPr>
              <w:jc w:val="both"/>
              <w:rPr>
                <w:rFonts w:ascii="Arial" w:hAnsi="Arial" w:cs="Arial"/>
                <w:b/>
                <w:sz w:val="22"/>
              </w:rPr>
            </w:pPr>
            <w:r w:rsidRPr="009E6D2A">
              <w:rPr>
                <w:rFonts w:ascii="Arial" w:hAnsi="Arial" w:cs="Arial"/>
                <w:b/>
                <w:sz w:val="22"/>
              </w:rPr>
              <w:lastRenderedPageBreak/>
              <w:t>(a) Location</w:t>
            </w:r>
          </w:p>
          <w:p w14:paraId="66B5F3F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 xml:space="preserve">Do you want the </w:t>
            </w:r>
            <w:r>
              <w:rPr>
                <w:rFonts w:ascii="Arial" w:hAnsi="Arial" w:cs="Arial"/>
                <w:bCs/>
                <w:sz w:val="22"/>
              </w:rPr>
              <w:t xml:space="preserve">witness </w:t>
            </w:r>
            <w:r w:rsidRPr="001451B8">
              <w:rPr>
                <w:rFonts w:ascii="Arial" w:hAnsi="Arial" w:cs="Arial"/>
                <w:bCs/>
                <w:sz w:val="22"/>
              </w:rPr>
              <w:t xml:space="preserve">to </w:t>
            </w:r>
            <w:r>
              <w:rPr>
                <w:rFonts w:ascii="Arial" w:hAnsi="Arial" w:cs="Arial"/>
                <w:bCs/>
                <w:sz w:val="22"/>
              </w:rPr>
              <w:t>be cross-examined while the witness is (t</w:t>
            </w:r>
            <w:r w:rsidRPr="001451B8">
              <w:rPr>
                <w:rFonts w:ascii="Arial" w:hAnsi="Arial" w:cs="Arial"/>
                <w:bCs/>
                <w:sz w:val="22"/>
              </w:rPr>
              <w:t>ick the box that applies</w:t>
            </w:r>
            <w:r>
              <w:rPr>
                <w:rFonts w:ascii="Arial" w:hAnsi="Arial" w:cs="Arial"/>
                <w:bCs/>
                <w:sz w:val="22"/>
              </w:rPr>
              <w:t>):</w:t>
            </w:r>
          </w:p>
          <w:p w14:paraId="6D5C72B0"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451443717"/>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0EA8B9BC"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03261813"/>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79EA1512"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342759917"/>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somewhere else?</w:t>
            </w:r>
          </w:p>
          <w:p w14:paraId="24374116" w14:textId="77777777" w:rsidR="00033529" w:rsidRDefault="00033529" w:rsidP="00033529">
            <w:pPr>
              <w:pStyle w:val="BodyText3"/>
              <w:spacing w:after="0"/>
              <w:rPr>
                <w:rFonts w:ascii="Arial" w:hAnsi="Arial" w:cs="Arial"/>
                <w:bCs/>
                <w:sz w:val="22"/>
              </w:rPr>
            </w:pPr>
          </w:p>
          <w:p w14:paraId="76C8B20B" w14:textId="77777777" w:rsidR="00033529" w:rsidRDefault="00033529" w:rsidP="00033529">
            <w:pPr>
              <w:pStyle w:val="BodyText3"/>
              <w:spacing w:after="0"/>
              <w:rPr>
                <w:rFonts w:ascii="Arial" w:hAnsi="Arial" w:cs="Arial"/>
                <w:bCs/>
                <w:sz w:val="22"/>
              </w:rPr>
            </w:pPr>
            <w:r w:rsidRPr="005D6AE2">
              <w:rPr>
                <w:rFonts w:ascii="Arial" w:hAnsi="Arial" w:cs="Arial"/>
                <w:bCs/>
                <w:sz w:val="22"/>
              </w:rPr>
              <w:t xml:space="preserve">If you want the witness to </w:t>
            </w:r>
            <w:r>
              <w:rPr>
                <w:rFonts w:ascii="Arial" w:hAnsi="Arial" w:cs="Arial"/>
                <w:bCs/>
                <w:sz w:val="22"/>
              </w:rPr>
              <w:t xml:space="preserve">be cross-examined while </w:t>
            </w:r>
            <w:r w:rsidRPr="005D6AE2">
              <w:rPr>
                <w:rFonts w:ascii="Arial" w:hAnsi="Arial" w:cs="Arial"/>
                <w:bCs/>
                <w:sz w:val="22"/>
              </w:rPr>
              <w:t>somewhere else</w:t>
            </w:r>
            <w:r>
              <w:rPr>
                <w:rFonts w:ascii="Arial" w:hAnsi="Arial" w:cs="Arial"/>
                <w:bCs/>
                <w:sz w:val="22"/>
              </w:rPr>
              <w:t>:</w:t>
            </w:r>
          </w:p>
          <w:p w14:paraId="0C635406"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599B1FC1" w14:textId="77777777" w:rsidR="00033529" w:rsidRDefault="00033529" w:rsidP="00033529">
            <w:pPr>
              <w:pStyle w:val="BodyText3"/>
              <w:spacing w:after="0"/>
              <w:rPr>
                <w:rFonts w:ascii="Arial" w:hAnsi="Arial" w:cs="Arial"/>
                <w:bCs/>
                <w:sz w:val="22"/>
              </w:rPr>
            </w:pPr>
          </w:p>
          <w:p w14:paraId="2F1E0415"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2D8F72B8" w14:textId="77777777" w:rsidR="00033529" w:rsidRDefault="00033529" w:rsidP="00033529">
            <w:pPr>
              <w:pStyle w:val="BodyText3"/>
              <w:spacing w:after="0"/>
              <w:rPr>
                <w:rFonts w:ascii="Arial" w:hAnsi="Arial" w:cs="Arial"/>
                <w:sz w:val="22"/>
              </w:rPr>
            </w:pPr>
          </w:p>
          <w:p w14:paraId="7330D58E" w14:textId="77777777" w:rsidR="00033529" w:rsidRDefault="00033529" w:rsidP="00033529">
            <w:pPr>
              <w:pStyle w:val="BodyText3"/>
              <w:spacing w:after="0"/>
              <w:rPr>
                <w:rFonts w:ascii="Arial" w:hAnsi="Arial" w:cs="Arial"/>
                <w:sz w:val="22"/>
              </w:rPr>
            </w:pPr>
          </w:p>
          <w:p w14:paraId="337DAB30"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213660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039917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1D1AFD"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32A151D9" w14:textId="77777777" w:rsidR="00033529" w:rsidRPr="00F30004" w:rsidRDefault="00033529" w:rsidP="00033529">
            <w:pPr>
              <w:pStyle w:val="BodyText3"/>
              <w:numPr>
                <w:ilvl w:val="0"/>
                <w:numId w:val="34"/>
              </w:numPr>
              <w:spacing w:after="0"/>
              <w:ind w:left="1060" w:hanging="709"/>
              <w:rPr>
                <w:rFonts w:ascii="Arial" w:hAnsi="Arial" w:cs="Arial"/>
                <w:sz w:val="22"/>
                <w:szCs w:val="22"/>
              </w:rPr>
            </w:pPr>
            <w:r w:rsidRPr="00F30004">
              <w:rPr>
                <w:rFonts w:ascii="Arial" w:hAnsi="Arial" w:cs="Arial"/>
                <w:sz w:val="22"/>
                <w:szCs w:val="22"/>
              </w:rPr>
              <w:t>what is that place?</w:t>
            </w:r>
          </w:p>
          <w:p w14:paraId="71CDC812" w14:textId="77777777" w:rsidR="00033529" w:rsidRDefault="00033529" w:rsidP="00033529">
            <w:pPr>
              <w:pStyle w:val="BodyText3"/>
              <w:spacing w:after="0"/>
              <w:rPr>
                <w:rFonts w:ascii="Arial" w:hAnsi="Arial" w:cs="Arial"/>
                <w:sz w:val="22"/>
              </w:rPr>
            </w:pPr>
          </w:p>
          <w:p w14:paraId="7E815D5C" w14:textId="77777777" w:rsidR="00033529" w:rsidRDefault="00033529" w:rsidP="00033529">
            <w:pPr>
              <w:pStyle w:val="BodyText3"/>
              <w:spacing w:after="0"/>
              <w:rPr>
                <w:rFonts w:ascii="Arial" w:hAnsi="Arial" w:cs="Arial"/>
                <w:sz w:val="22"/>
              </w:rPr>
            </w:pPr>
          </w:p>
          <w:p w14:paraId="43E79852"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will that place be somewhere where the witness will not be interrupted or overheard?</w:t>
            </w:r>
          </w:p>
          <w:p w14:paraId="26CB4C0B"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7709056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36881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0311C0F"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the cross-examination is taking place. If you have answered no, explain what will be done to make the place suitable.</w:t>
            </w:r>
          </w:p>
          <w:p w14:paraId="570E5206" w14:textId="77777777" w:rsidR="00033529" w:rsidRDefault="00033529" w:rsidP="00033529">
            <w:pPr>
              <w:pStyle w:val="BodyText3"/>
              <w:spacing w:after="0"/>
              <w:rPr>
                <w:rFonts w:ascii="Arial" w:hAnsi="Arial" w:cs="Arial"/>
                <w:sz w:val="22"/>
              </w:rPr>
            </w:pPr>
          </w:p>
          <w:p w14:paraId="5B6DA391" w14:textId="77777777" w:rsidR="00033529" w:rsidRDefault="00033529" w:rsidP="00033529">
            <w:pPr>
              <w:pStyle w:val="BodyText3"/>
              <w:spacing w:after="0"/>
              <w:rPr>
                <w:rFonts w:ascii="Arial" w:hAnsi="Arial" w:cs="Arial"/>
                <w:sz w:val="22"/>
              </w:rPr>
            </w:pPr>
          </w:p>
          <w:p w14:paraId="1828E764"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9799920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94593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41A883" w14:textId="77777777" w:rsidR="00033529" w:rsidRDefault="00033529" w:rsidP="00033529">
            <w:pPr>
              <w:pStyle w:val="BodyText3"/>
              <w:spacing w:before="60" w:after="0"/>
              <w:ind w:left="720"/>
              <w:rPr>
                <w:rFonts w:ascii="Arial" w:hAnsi="Arial" w:cs="Arial"/>
                <w:sz w:val="22"/>
              </w:rPr>
            </w:pPr>
            <w:r>
              <w:rPr>
                <w:rFonts w:ascii="Arial" w:hAnsi="Arial" w:cs="Arial"/>
                <w:sz w:val="22"/>
              </w:rPr>
              <w:t>If yes, what is it?</w:t>
            </w:r>
          </w:p>
          <w:p w14:paraId="15EAAAD8" w14:textId="77777777" w:rsidR="00033529" w:rsidRDefault="00033529" w:rsidP="00033529">
            <w:pPr>
              <w:pStyle w:val="BodyText3"/>
              <w:spacing w:after="0"/>
              <w:rPr>
                <w:rFonts w:ascii="Arial" w:hAnsi="Arial" w:cs="Arial"/>
                <w:bCs/>
                <w:sz w:val="22"/>
              </w:rPr>
            </w:pPr>
          </w:p>
          <w:p w14:paraId="66A8E0AE" w14:textId="77777777" w:rsidR="00033529" w:rsidRDefault="00033529" w:rsidP="00033529">
            <w:pPr>
              <w:jc w:val="both"/>
              <w:rPr>
                <w:rFonts w:ascii="Arial" w:hAnsi="Arial" w:cs="Arial"/>
                <w:bCs/>
                <w:sz w:val="22"/>
              </w:rPr>
            </w:pPr>
          </w:p>
          <w:p w14:paraId="77C06699" w14:textId="77777777" w:rsidR="00033529" w:rsidRPr="007804E2" w:rsidRDefault="00033529" w:rsidP="00033529">
            <w:pPr>
              <w:jc w:val="both"/>
              <w:rPr>
                <w:rFonts w:ascii="Arial" w:hAnsi="Arial" w:cs="Arial"/>
                <w:b/>
                <w:sz w:val="22"/>
              </w:rPr>
            </w:pPr>
            <w:r>
              <w:rPr>
                <w:rFonts w:ascii="Arial" w:hAnsi="Arial" w:cs="Arial"/>
                <w:b/>
                <w:sz w:val="22"/>
              </w:rPr>
              <w:t xml:space="preserve">(b) </w:t>
            </w:r>
            <w:r w:rsidRPr="007804E2">
              <w:rPr>
                <w:rFonts w:ascii="Arial" w:hAnsi="Arial" w:cs="Arial"/>
                <w:b/>
                <w:sz w:val="22"/>
              </w:rPr>
              <w:t>Companion</w:t>
            </w:r>
          </w:p>
          <w:p w14:paraId="2B2CF14C" w14:textId="77777777" w:rsidR="00033529" w:rsidRDefault="00033529" w:rsidP="00033529">
            <w:pPr>
              <w:pStyle w:val="BodyText3"/>
              <w:spacing w:after="0"/>
              <w:rPr>
                <w:rFonts w:ascii="Arial" w:hAnsi="Arial" w:cs="Arial"/>
                <w:sz w:val="22"/>
              </w:rPr>
            </w:pPr>
            <w:r w:rsidRPr="004B3CDD">
              <w:rPr>
                <w:rFonts w:ascii="Arial" w:hAnsi="Arial" w:cs="Arial"/>
                <w:sz w:val="22"/>
              </w:rPr>
              <w:t>Do you want any of the following to be with the witness while they</w:t>
            </w:r>
            <w:r>
              <w:rPr>
                <w:rFonts w:ascii="Arial" w:hAnsi="Arial" w:cs="Arial"/>
                <w:sz w:val="22"/>
              </w:rPr>
              <w:t xml:space="preserve"> are cross-examined</w:t>
            </w:r>
            <w:r w:rsidRPr="004B3CDD">
              <w:rPr>
                <w:rFonts w:ascii="Arial" w:hAnsi="Arial" w:cs="Arial"/>
                <w:sz w:val="22"/>
              </w:rPr>
              <w:t xml:space="preserve">? Tick each box that </w:t>
            </w:r>
            <w:r>
              <w:rPr>
                <w:rFonts w:ascii="Arial" w:hAnsi="Arial" w:cs="Arial"/>
                <w:sz w:val="22"/>
              </w:rPr>
              <w:t>applies:</w:t>
            </w:r>
          </w:p>
          <w:p w14:paraId="7631B1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384231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5C2C84">
                <w:rPr>
                  <w:rStyle w:val="Hyperlink"/>
                  <w:rFonts w:ascii="Arial" w:hAnsi="Arial" w:cs="Arial"/>
                  <w:bCs/>
                  <w:sz w:val="22"/>
                  <w:vertAlign w:val="superscript"/>
                </w:rPr>
                <w:t>GN10</w:t>
              </w:r>
            </w:hyperlink>
          </w:p>
          <w:p w14:paraId="6B8199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79438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5C2C84">
                <w:rPr>
                  <w:rStyle w:val="Hyperlink"/>
                  <w:rFonts w:ascii="Arial" w:hAnsi="Arial" w:cs="Arial"/>
                  <w:bCs/>
                  <w:sz w:val="22"/>
                  <w:vertAlign w:val="superscript"/>
                </w:rPr>
                <w:t>GN12</w:t>
              </w:r>
            </w:hyperlink>
          </w:p>
          <w:p w14:paraId="65F8BC2D"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566972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6070A">
                <w:rPr>
                  <w:rStyle w:val="Hyperlink"/>
                  <w:rFonts w:ascii="Arial" w:hAnsi="Arial" w:cs="Arial"/>
                  <w:bCs/>
                  <w:sz w:val="22"/>
                  <w:vertAlign w:val="superscript"/>
                </w:rPr>
                <w:t>GN12</w:t>
              </w:r>
            </w:hyperlink>
          </w:p>
          <w:p w14:paraId="12580529" w14:textId="77777777" w:rsidR="00033529" w:rsidRDefault="00033529" w:rsidP="00033529">
            <w:pPr>
              <w:rPr>
                <w:rFonts w:ascii="Arial" w:hAnsi="Arial" w:cs="Arial"/>
                <w:bCs/>
                <w:sz w:val="22"/>
                <w:lang w:val="en-US"/>
              </w:rPr>
            </w:pPr>
            <w:r>
              <w:rPr>
                <w:rFonts w:ascii="Arial" w:hAnsi="Arial" w:cs="Arial"/>
                <w:bCs/>
                <w:sz w:val="22"/>
                <w:lang w:val="en-US"/>
              </w:rPr>
              <w:t>If so:</w:t>
            </w:r>
          </w:p>
          <w:p w14:paraId="55CA9E34"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59242674" w14:textId="77777777" w:rsidR="00033529" w:rsidRDefault="00033529" w:rsidP="00033529">
            <w:pPr>
              <w:pStyle w:val="BodyText3"/>
              <w:spacing w:after="0"/>
              <w:rPr>
                <w:rFonts w:ascii="Arial" w:hAnsi="Arial" w:cs="Arial"/>
                <w:sz w:val="22"/>
                <w:lang w:val="en-US"/>
              </w:rPr>
            </w:pPr>
          </w:p>
          <w:p w14:paraId="5AE409C1" w14:textId="77777777" w:rsidR="00033529" w:rsidRDefault="00033529" w:rsidP="00033529">
            <w:pPr>
              <w:pStyle w:val="BodyText3"/>
              <w:spacing w:after="0"/>
              <w:rPr>
                <w:rFonts w:ascii="Arial" w:hAnsi="Arial" w:cs="Arial"/>
                <w:sz w:val="22"/>
                <w:lang w:val="en-US"/>
              </w:rPr>
            </w:pPr>
          </w:p>
          <w:p w14:paraId="7957143E" w14:textId="77777777" w:rsidR="00033529" w:rsidRDefault="00033529" w:rsidP="00033529">
            <w:pPr>
              <w:pStyle w:val="BodyText3"/>
              <w:spacing w:after="0"/>
              <w:rPr>
                <w:rFonts w:ascii="Arial" w:hAnsi="Arial" w:cs="Arial"/>
                <w:sz w:val="22"/>
                <w:lang w:val="en-US"/>
              </w:rPr>
            </w:pPr>
          </w:p>
          <w:p w14:paraId="1CB07447"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3869950B" w14:textId="77777777" w:rsidR="00033529" w:rsidRDefault="00033529" w:rsidP="00033529">
            <w:pPr>
              <w:pStyle w:val="BodyText3"/>
              <w:spacing w:after="0"/>
              <w:rPr>
                <w:rFonts w:ascii="Arial" w:hAnsi="Arial" w:cs="Arial"/>
                <w:bCs/>
                <w:sz w:val="22"/>
              </w:rPr>
            </w:pPr>
          </w:p>
          <w:p w14:paraId="4587AB40" w14:textId="77777777" w:rsidR="00033529" w:rsidRDefault="00033529" w:rsidP="00033529">
            <w:pPr>
              <w:rPr>
                <w:rFonts w:ascii="Arial" w:hAnsi="Arial" w:cs="Arial"/>
                <w:bCs/>
                <w:sz w:val="22"/>
                <w:lang w:val="en-US"/>
              </w:rPr>
            </w:pPr>
          </w:p>
          <w:p w14:paraId="00C19171" w14:textId="77777777" w:rsidR="00033529" w:rsidRDefault="00033529" w:rsidP="00033529">
            <w:pPr>
              <w:rPr>
                <w:rFonts w:ascii="Arial" w:hAnsi="Arial" w:cs="Arial"/>
                <w:bCs/>
                <w:sz w:val="22"/>
                <w:lang w:val="en-US"/>
              </w:rPr>
            </w:pPr>
          </w:p>
          <w:p w14:paraId="1CF551B4" w14:textId="77777777" w:rsidR="00033529" w:rsidRDefault="00033529" w:rsidP="00033529">
            <w:pPr>
              <w:rPr>
                <w:rFonts w:ascii="Arial" w:hAnsi="Arial" w:cs="Arial"/>
                <w:bCs/>
                <w:sz w:val="22"/>
                <w:lang w:val="en-US"/>
              </w:rPr>
            </w:pPr>
          </w:p>
          <w:p w14:paraId="406861C2" w14:textId="77777777" w:rsidR="00033529" w:rsidRDefault="00033529" w:rsidP="00033529">
            <w:pPr>
              <w:pStyle w:val="BodyText3"/>
              <w:spacing w:before="120" w:after="0"/>
              <w:rPr>
                <w:rFonts w:ascii="Arial" w:hAnsi="Arial" w:cs="Arial"/>
                <w:b/>
                <w:bCs/>
                <w:sz w:val="22"/>
              </w:rPr>
            </w:pPr>
          </w:p>
        </w:tc>
      </w:tr>
      <w:tr w:rsidR="00033529" w:rsidRPr="00AB6788" w14:paraId="4EBC93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36A70D5" w14:textId="2187464B" w:rsidR="00033529" w:rsidRDefault="00DD2D6D" w:rsidP="00033529">
            <w:pPr>
              <w:pStyle w:val="BodyText3"/>
              <w:spacing w:before="120" w:after="0"/>
              <w:rPr>
                <w:rFonts w:ascii="Arial" w:hAnsi="Arial" w:cs="Arial"/>
                <w:b/>
                <w:bCs/>
                <w:sz w:val="22"/>
              </w:rPr>
            </w:pPr>
            <w:bookmarkStart w:id="10" w:name="D7"/>
            <w:bookmarkEnd w:id="10"/>
            <w:r>
              <w:rPr>
                <w:rFonts w:ascii="Arial" w:hAnsi="Arial" w:cs="Arial"/>
                <w:b/>
                <w:bCs/>
                <w:sz w:val="22"/>
              </w:rPr>
              <w:lastRenderedPageBreak/>
              <w:t>7</w:t>
            </w:r>
            <w:r w:rsidR="00033529" w:rsidRPr="0024463D">
              <w:rPr>
                <w:rFonts w:ascii="Arial" w:hAnsi="Arial" w:cs="Arial"/>
                <w:b/>
                <w:bCs/>
                <w:sz w:val="22"/>
              </w:rPr>
              <w:t xml:space="preserve">)  </w:t>
            </w:r>
            <w:r w:rsidR="00033529">
              <w:rPr>
                <w:rFonts w:ascii="Arial" w:hAnsi="Arial" w:cs="Arial"/>
                <w:b/>
                <w:bCs/>
                <w:sz w:val="22"/>
              </w:rPr>
              <w:t>Intermediary</w:t>
            </w:r>
            <w:r w:rsidR="00033529" w:rsidRPr="00087B60">
              <w:rPr>
                <w:rFonts w:ascii="Arial" w:hAnsi="Arial" w:cs="Arial"/>
                <w:bCs/>
                <w:sz w:val="22"/>
                <w:vertAlign w:val="superscript"/>
              </w:rPr>
              <w:t xml:space="preserve"> </w:t>
            </w:r>
            <w:hyperlink w:anchor="GN10" w:history="1">
              <w:r w:rsidR="00033529" w:rsidRPr="0086070A">
                <w:rPr>
                  <w:rStyle w:val="Hyperlink"/>
                  <w:rFonts w:ascii="Arial" w:hAnsi="Arial" w:cs="Arial"/>
                  <w:bCs/>
                  <w:sz w:val="22"/>
                  <w:vertAlign w:val="superscript"/>
                </w:rPr>
                <w:t>GN10</w:t>
              </w:r>
            </w:hyperlink>
            <w:r w:rsidR="00033529">
              <w:rPr>
                <w:rFonts w:ascii="Arial" w:hAnsi="Arial" w:cs="Arial"/>
                <w:bCs/>
                <w:sz w:val="22"/>
                <w:vertAlign w:val="superscript"/>
              </w:rPr>
              <w:t xml:space="preserve">, </w:t>
            </w:r>
            <w:hyperlink w:anchor="GN13" w:history="1">
              <w:r w:rsidR="00033529" w:rsidRPr="0086070A">
                <w:rPr>
                  <w:rStyle w:val="Hyperlink"/>
                  <w:rFonts w:ascii="Arial" w:hAnsi="Arial" w:cs="Arial"/>
                  <w:bCs/>
                  <w:sz w:val="22"/>
                  <w:vertAlign w:val="superscript"/>
                </w:rPr>
                <w:t>GN13</w:t>
              </w:r>
            </w:hyperlink>
          </w:p>
          <w:p w14:paraId="1577645D" w14:textId="77777777" w:rsidR="00033529" w:rsidRDefault="00033529" w:rsidP="00033529">
            <w:pPr>
              <w:pStyle w:val="BodyText3"/>
              <w:spacing w:before="120" w:after="0"/>
              <w:rPr>
                <w:rFonts w:ascii="Arial" w:hAnsi="Arial" w:cs="Arial"/>
                <w:sz w:val="22"/>
              </w:rPr>
            </w:pPr>
            <w:r w:rsidRPr="006421E8">
              <w:rPr>
                <w:rFonts w:ascii="Arial" w:hAnsi="Arial" w:cs="Arial"/>
                <w:b/>
                <w:bCs/>
                <w:sz w:val="22"/>
              </w:rPr>
              <w:t xml:space="preserve">Why would </w:t>
            </w:r>
            <w:r w:rsidRPr="00E15EEE">
              <w:rPr>
                <w:rFonts w:ascii="Arial" w:hAnsi="Arial" w:cs="Arial"/>
                <w:b/>
                <w:bCs/>
                <w:sz w:val="22"/>
              </w:rPr>
              <w:t>examination of the witness through an intermediary</w:t>
            </w:r>
            <w:r>
              <w:rPr>
                <w:rFonts w:ascii="Arial" w:hAnsi="Arial" w:cs="Arial"/>
                <w:b/>
                <w:bCs/>
                <w:sz w:val="22"/>
              </w:rPr>
              <w:t xml:space="preserv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r>
              <w:rPr>
                <w:rFonts w:ascii="Arial" w:hAnsi="Arial" w:cs="Arial"/>
                <w:b/>
                <w:bCs/>
                <w:sz w:val="22"/>
              </w:rPr>
              <w:t xml:space="preserve"> </w:t>
            </w:r>
            <w:r>
              <w:rPr>
                <w:rFonts w:ascii="Arial" w:hAnsi="Arial" w:cs="Arial"/>
                <w:sz w:val="22"/>
              </w:rPr>
              <w:t>Attach an intermediary’s report: Criminal Procedure Rule 18.28.</w:t>
            </w:r>
          </w:p>
          <w:p w14:paraId="2051F41E" w14:textId="77777777" w:rsidR="00033529" w:rsidRDefault="00033529" w:rsidP="00033529">
            <w:pPr>
              <w:pStyle w:val="BodyText3"/>
              <w:spacing w:after="0"/>
              <w:rPr>
                <w:rFonts w:ascii="Arial" w:hAnsi="Arial" w:cs="Arial"/>
                <w:bCs/>
                <w:sz w:val="22"/>
              </w:rPr>
            </w:pPr>
          </w:p>
          <w:p w14:paraId="030EDC73" w14:textId="77777777" w:rsidR="00033529" w:rsidRDefault="00033529" w:rsidP="00033529">
            <w:pPr>
              <w:pStyle w:val="BodyText3"/>
              <w:spacing w:after="0"/>
              <w:rPr>
                <w:rFonts w:ascii="Arial" w:hAnsi="Arial" w:cs="Arial"/>
                <w:bCs/>
                <w:sz w:val="22"/>
              </w:rPr>
            </w:pPr>
          </w:p>
          <w:p w14:paraId="6C2BC812" w14:textId="77777777" w:rsidR="00033529" w:rsidRDefault="00033529" w:rsidP="00033529">
            <w:pPr>
              <w:pStyle w:val="BodyText3"/>
              <w:spacing w:after="0"/>
              <w:rPr>
                <w:rFonts w:ascii="Arial" w:hAnsi="Arial" w:cs="Arial"/>
                <w:bCs/>
                <w:sz w:val="22"/>
              </w:rPr>
            </w:pPr>
          </w:p>
          <w:p w14:paraId="66A73F65" w14:textId="77777777" w:rsidR="00033529" w:rsidRDefault="00033529" w:rsidP="00033529">
            <w:pPr>
              <w:pStyle w:val="BodyText3"/>
              <w:spacing w:after="0"/>
              <w:rPr>
                <w:rFonts w:ascii="Arial" w:hAnsi="Arial" w:cs="Arial"/>
                <w:bCs/>
                <w:sz w:val="22"/>
              </w:rPr>
            </w:pPr>
          </w:p>
          <w:p w14:paraId="3937E2FA" w14:textId="77777777" w:rsidR="00033529" w:rsidRDefault="00033529" w:rsidP="00033529">
            <w:pPr>
              <w:pStyle w:val="BodyText3"/>
              <w:spacing w:after="0"/>
              <w:rPr>
                <w:rFonts w:ascii="Arial" w:hAnsi="Arial" w:cs="Arial"/>
                <w:bCs/>
                <w:sz w:val="22"/>
              </w:rPr>
            </w:pPr>
          </w:p>
          <w:p w14:paraId="300B7021" w14:textId="77777777" w:rsidR="00033529" w:rsidRDefault="00033529" w:rsidP="00033529">
            <w:pPr>
              <w:pStyle w:val="BodyText3"/>
              <w:spacing w:after="0"/>
              <w:rPr>
                <w:rFonts w:ascii="Arial" w:hAnsi="Arial" w:cs="Arial"/>
                <w:bCs/>
                <w:sz w:val="22"/>
              </w:rPr>
            </w:pPr>
          </w:p>
          <w:p w14:paraId="41D97DA0"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 taken part in the investigation or pre-trial preparation before this application?</w:t>
            </w:r>
          </w:p>
          <w:p w14:paraId="4FB54295"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820866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358770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C837B3" w14:textId="77777777" w:rsidR="00033529" w:rsidRDefault="00033529" w:rsidP="00033529">
            <w:pPr>
              <w:pStyle w:val="BodyText3"/>
              <w:spacing w:after="0"/>
              <w:rPr>
                <w:rFonts w:ascii="Arial" w:hAnsi="Arial" w:cs="Arial"/>
                <w:bCs/>
                <w:sz w:val="22"/>
              </w:rPr>
            </w:pPr>
            <w:r>
              <w:rPr>
                <w:rFonts w:ascii="Arial" w:hAnsi="Arial" w:cs="Arial"/>
                <w:bCs/>
                <w:sz w:val="22"/>
              </w:rPr>
              <w:t>If yes, describe that participation if it is not described in the intermediary’s report.</w:t>
            </w:r>
          </w:p>
          <w:p w14:paraId="570DCB9B" w14:textId="77777777" w:rsidR="00033529" w:rsidRDefault="00033529" w:rsidP="00033529">
            <w:pPr>
              <w:pStyle w:val="BodyText3"/>
              <w:spacing w:after="0"/>
              <w:rPr>
                <w:rFonts w:ascii="Arial" w:hAnsi="Arial" w:cs="Arial"/>
                <w:bCs/>
                <w:sz w:val="22"/>
              </w:rPr>
            </w:pPr>
          </w:p>
          <w:p w14:paraId="4748E3A2" w14:textId="77777777" w:rsidR="00033529" w:rsidRDefault="00033529" w:rsidP="00033529">
            <w:pPr>
              <w:pStyle w:val="BodyText3"/>
              <w:spacing w:after="0"/>
              <w:rPr>
                <w:rFonts w:ascii="Arial" w:hAnsi="Arial" w:cs="Arial"/>
                <w:bCs/>
                <w:sz w:val="22"/>
              </w:rPr>
            </w:pPr>
          </w:p>
          <w:p w14:paraId="52518E06"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w:t>
            </w:r>
            <w:r>
              <w:rPr>
                <w:rFonts w:ascii="Arial" w:hAnsi="Arial" w:cs="Arial"/>
                <w:b/>
                <w:sz w:val="22"/>
              </w:rPr>
              <w:t>’s</w:t>
            </w:r>
            <w:r w:rsidRPr="003F7E5A">
              <w:rPr>
                <w:rFonts w:ascii="Arial" w:hAnsi="Arial" w:cs="Arial"/>
                <w:b/>
                <w:sz w:val="22"/>
              </w:rPr>
              <w:t xml:space="preserve"> </w:t>
            </w:r>
            <w:r>
              <w:rPr>
                <w:rFonts w:ascii="Arial" w:hAnsi="Arial" w:cs="Arial"/>
                <w:b/>
                <w:sz w:val="22"/>
              </w:rPr>
              <w:t>availability been ascertained</w:t>
            </w:r>
            <w:r w:rsidRPr="003F7E5A">
              <w:rPr>
                <w:rFonts w:ascii="Arial" w:hAnsi="Arial" w:cs="Arial"/>
                <w:b/>
                <w:sz w:val="22"/>
              </w:rPr>
              <w:t>?</w:t>
            </w:r>
          </w:p>
          <w:p w14:paraId="1DC263A8"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95346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485277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575F7F3" w14:textId="77777777" w:rsidR="00033529" w:rsidRDefault="00033529" w:rsidP="00033529">
            <w:pPr>
              <w:pStyle w:val="BodyText3"/>
              <w:spacing w:after="0"/>
              <w:rPr>
                <w:rFonts w:ascii="Arial" w:hAnsi="Arial" w:cs="Arial"/>
                <w:bCs/>
                <w:sz w:val="22"/>
              </w:rPr>
            </w:pPr>
            <w:r>
              <w:rPr>
                <w:rFonts w:ascii="Arial" w:hAnsi="Arial" w:cs="Arial"/>
                <w:bCs/>
                <w:sz w:val="22"/>
              </w:rPr>
              <w:t>If yes, list the dates on which the intermediary will not be available if not listed in the intermediary’s report.</w:t>
            </w:r>
          </w:p>
          <w:p w14:paraId="59B60FE6" w14:textId="77777777" w:rsidR="00033529" w:rsidRDefault="00033529" w:rsidP="00033529">
            <w:pPr>
              <w:pStyle w:val="BodyText3"/>
              <w:spacing w:after="0"/>
              <w:rPr>
                <w:rFonts w:ascii="Arial" w:hAnsi="Arial" w:cs="Arial"/>
                <w:bCs/>
                <w:sz w:val="22"/>
              </w:rPr>
            </w:pPr>
          </w:p>
          <w:p w14:paraId="388CD69A" w14:textId="77777777" w:rsidR="00033529" w:rsidRDefault="00033529" w:rsidP="00033529">
            <w:pPr>
              <w:pStyle w:val="BodyText3"/>
              <w:spacing w:after="0"/>
              <w:rPr>
                <w:rFonts w:ascii="Arial" w:hAnsi="Arial" w:cs="Arial"/>
                <w:bCs/>
                <w:sz w:val="22"/>
              </w:rPr>
            </w:pPr>
          </w:p>
          <w:p w14:paraId="24D9B334" w14:textId="77777777" w:rsidR="00033529" w:rsidRDefault="00033529" w:rsidP="00033529">
            <w:pPr>
              <w:pStyle w:val="BodyText3"/>
              <w:pageBreakBefore/>
              <w:spacing w:before="120" w:after="0"/>
              <w:rPr>
                <w:rFonts w:ascii="Arial" w:hAnsi="Arial" w:cs="Arial"/>
                <w:b/>
                <w:bCs/>
                <w:sz w:val="22"/>
              </w:rPr>
            </w:pPr>
          </w:p>
        </w:tc>
      </w:tr>
      <w:tr w:rsidR="00033529" w:rsidRPr="00AB6788" w14:paraId="270B1AD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11B6D1" w14:textId="6F9D6B80" w:rsidR="00033529" w:rsidRDefault="00DD2D6D" w:rsidP="00033529">
            <w:pPr>
              <w:pStyle w:val="BodyText3"/>
              <w:spacing w:before="120" w:after="0"/>
              <w:rPr>
                <w:rFonts w:ascii="Arial" w:hAnsi="Arial" w:cs="Arial"/>
                <w:b/>
                <w:bCs/>
                <w:sz w:val="22"/>
              </w:rPr>
            </w:pPr>
            <w:bookmarkStart w:id="11" w:name="D8"/>
            <w:bookmarkEnd w:id="11"/>
            <w:r>
              <w:rPr>
                <w:rFonts w:ascii="Arial" w:hAnsi="Arial" w:cs="Arial"/>
                <w:b/>
                <w:bCs/>
                <w:sz w:val="22"/>
              </w:rPr>
              <w:lastRenderedPageBreak/>
              <w:t>8</w:t>
            </w:r>
            <w:r w:rsidR="00033529" w:rsidRPr="0024463D">
              <w:rPr>
                <w:rFonts w:ascii="Arial" w:hAnsi="Arial" w:cs="Arial"/>
                <w:b/>
                <w:bCs/>
                <w:sz w:val="22"/>
              </w:rPr>
              <w:t xml:space="preserve">)  </w:t>
            </w:r>
            <w:r w:rsidR="00033529">
              <w:rPr>
                <w:rFonts w:ascii="Arial" w:hAnsi="Arial" w:cs="Arial"/>
                <w:b/>
                <w:bCs/>
                <w:sz w:val="22"/>
              </w:rPr>
              <w:t>Aids to communication</w:t>
            </w:r>
            <w:r w:rsidR="00033529" w:rsidRPr="00087B60">
              <w:rPr>
                <w:rFonts w:ascii="Arial" w:hAnsi="Arial" w:cs="Arial"/>
                <w:bCs/>
                <w:sz w:val="22"/>
                <w:vertAlign w:val="superscript"/>
              </w:rPr>
              <w:t xml:space="preserve"> </w:t>
            </w:r>
            <w:hyperlink w:anchor="GN11" w:history="1">
              <w:r w:rsidR="00033529" w:rsidRPr="007B2909">
                <w:rPr>
                  <w:rStyle w:val="Hyperlink"/>
                  <w:rFonts w:ascii="Arial" w:hAnsi="Arial" w:cs="Arial"/>
                  <w:bCs/>
                  <w:sz w:val="22"/>
                  <w:vertAlign w:val="superscript"/>
                </w:rPr>
                <w:t>GN11</w:t>
              </w:r>
            </w:hyperlink>
          </w:p>
          <w:p w14:paraId="729F74C5" w14:textId="77777777" w:rsidR="00033529" w:rsidRDefault="00033529" w:rsidP="00033529">
            <w:pPr>
              <w:pStyle w:val="BodyText3"/>
              <w:spacing w:before="120" w:after="0"/>
              <w:rPr>
                <w:rFonts w:ascii="Arial" w:hAnsi="Arial" w:cs="Arial"/>
                <w:b/>
                <w:bCs/>
                <w:sz w:val="22"/>
              </w:rPr>
            </w:pPr>
            <w:r>
              <w:rPr>
                <w:rFonts w:ascii="Arial" w:hAnsi="Arial" w:cs="Arial"/>
                <w:b/>
                <w:bCs/>
                <w:sz w:val="22"/>
              </w:rPr>
              <w:t>What device is proposed as a communication aid?</w:t>
            </w:r>
          </w:p>
          <w:p w14:paraId="6A4FABB7" w14:textId="77777777" w:rsidR="00033529" w:rsidRPr="00540C79" w:rsidRDefault="00033529" w:rsidP="00033529">
            <w:pPr>
              <w:pStyle w:val="BodyText3"/>
              <w:spacing w:after="0"/>
              <w:rPr>
                <w:rFonts w:ascii="Arial" w:hAnsi="Arial" w:cs="Arial"/>
                <w:sz w:val="22"/>
              </w:rPr>
            </w:pPr>
          </w:p>
          <w:p w14:paraId="0D7B78F4" w14:textId="77777777" w:rsidR="00033529" w:rsidRDefault="00033529" w:rsidP="00033529">
            <w:pPr>
              <w:pStyle w:val="BodyText3"/>
              <w:spacing w:after="0"/>
              <w:rPr>
                <w:rFonts w:ascii="Arial" w:hAnsi="Arial" w:cs="Arial"/>
                <w:b/>
                <w:bCs/>
                <w:sz w:val="22"/>
              </w:rPr>
            </w:pPr>
            <w:r>
              <w:rPr>
                <w:rFonts w:ascii="Arial" w:hAnsi="Arial" w:cs="Arial"/>
                <w:b/>
                <w:bCs/>
                <w:sz w:val="22"/>
              </w:rPr>
              <w:t>Might the use of that device affect the conduct of the trial?</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361532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014614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DBEA94" w14:textId="77777777" w:rsidR="00033529" w:rsidRPr="00540C79" w:rsidRDefault="00033529" w:rsidP="00033529">
            <w:pPr>
              <w:pStyle w:val="BodyText3"/>
              <w:spacing w:after="0"/>
              <w:rPr>
                <w:rFonts w:ascii="Arial" w:hAnsi="Arial" w:cs="Arial"/>
                <w:sz w:val="22"/>
              </w:rPr>
            </w:pPr>
            <w:r w:rsidRPr="00540C79">
              <w:rPr>
                <w:rFonts w:ascii="Arial" w:hAnsi="Arial" w:cs="Arial"/>
                <w:sz w:val="22"/>
              </w:rPr>
              <w:t>If yes, give details.</w:t>
            </w:r>
          </w:p>
          <w:p w14:paraId="13C3039D" w14:textId="77777777" w:rsidR="00033529" w:rsidRDefault="00033529" w:rsidP="00033529">
            <w:pPr>
              <w:pStyle w:val="BodyText3"/>
              <w:spacing w:after="0"/>
              <w:rPr>
                <w:rFonts w:ascii="Arial" w:hAnsi="Arial" w:cs="Arial"/>
                <w:sz w:val="22"/>
              </w:rPr>
            </w:pPr>
          </w:p>
          <w:p w14:paraId="3B6E5B54" w14:textId="77777777" w:rsidR="00033529" w:rsidRDefault="00033529" w:rsidP="00033529">
            <w:pPr>
              <w:pStyle w:val="BodyText3"/>
              <w:spacing w:after="0"/>
              <w:rPr>
                <w:rFonts w:ascii="Arial" w:hAnsi="Arial" w:cs="Arial"/>
                <w:b/>
                <w:bCs/>
                <w:sz w:val="22"/>
              </w:rPr>
            </w:pPr>
            <w:r w:rsidRPr="006421E8">
              <w:rPr>
                <w:rFonts w:ascii="Arial" w:hAnsi="Arial" w:cs="Arial"/>
                <w:b/>
                <w:bCs/>
                <w:sz w:val="22"/>
              </w:rPr>
              <w:t xml:space="preserve">Why would </w:t>
            </w:r>
            <w:r>
              <w:rPr>
                <w:rFonts w:ascii="Arial" w:hAnsi="Arial" w:cs="Arial"/>
                <w:b/>
                <w:bCs/>
                <w:sz w:val="22"/>
              </w:rPr>
              <w:t xml:space="preserve">the use of that aid to communication while the witness gives evidence,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13B26F53" w14:textId="77777777" w:rsidR="00033529" w:rsidRDefault="00033529" w:rsidP="00033529">
            <w:pPr>
              <w:pStyle w:val="BodyText3"/>
              <w:spacing w:after="0"/>
              <w:rPr>
                <w:rFonts w:ascii="Arial" w:hAnsi="Arial" w:cs="Arial"/>
                <w:bCs/>
                <w:sz w:val="22"/>
              </w:rPr>
            </w:pPr>
          </w:p>
          <w:p w14:paraId="568AD49B" w14:textId="77777777" w:rsidR="00033529" w:rsidRDefault="00033529" w:rsidP="00033529">
            <w:pPr>
              <w:pStyle w:val="BodyText3"/>
              <w:spacing w:before="120" w:after="0"/>
              <w:rPr>
                <w:rFonts w:ascii="Arial" w:hAnsi="Arial" w:cs="Arial"/>
                <w:b/>
                <w:bCs/>
                <w:sz w:val="22"/>
              </w:rPr>
            </w:pPr>
          </w:p>
        </w:tc>
      </w:tr>
    </w:tbl>
    <w:p w14:paraId="4E4DDD8F" w14:textId="77777777" w:rsidR="0094190E" w:rsidRDefault="0094190E" w:rsidP="0094190E">
      <w:pPr>
        <w:rPr>
          <w:rFonts w:ascii="Arial Narrow" w:hAnsi="Arial Narrow"/>
          <w:sz w:val="8"/>
          <w:szCs w:val="8"/>
        </w:rPr>
      </w:pPr>
    </w:p>
    <w:p w14:paraId="2C6AA026" w14:textId="77777777" w:rsidR="007845C0" w:rsidRDefault="007845C0" w:rsidP="0094190E">
      <w:pPr>
        <w:rPr>
          <w:rFonts w:ascii="Arial Narrow" w:hAnsi="Arial Narrow"/>
          <w:sz w:val="8"/>
          <w:szCs w:val="8"/>
        </w:rPr>
      </w:pPr>
    </w:p>
    <w:p w14:paraId="29B1E6BC" w14:textId="77777777" w:rsidR="007845C0" w:rsidRDefault="007845C0" w:rsidP="0094190E">
      <w:pPr>
        <w:rPr>
          <w:rFonts w:ascii="Arial Narrow" w:hAnsi="Arial Narrow"/>
          <w:sz w:val="8"/>
          <w:szCs w:val="8"/>
        </w:rPr>
      </w:pPr>
    </w:p>
    <w:p w14:paraId="36B6A080" w14:textId="77777777" w:rsidR="00D84D9A" w:rsidRDefault="00D84D9A" w:rsidP="008A7254">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0E3ACA" w:rsidRPr="00AB6788" w14:paraId="1ECF2694"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32BC3BCC" w14:textId="7F3A0265" w:rsidR="00C14F45" w:rsidRDefault="00C14F45" w:rsidP="00C14F45">
            <w:pPr>
              <w:spacing w:before="120"/>
              <w:jc w:val="center"/>
              <w:rPr>
                <w:rFonts w:ascii="Arial" w:hAnsi="Arial" w:cs="Arial"/>
                <w:b/>
                <w:bCs/>
                <w:sz w:val="22"/>
              </w:rPr>
            </w:pPr>
            <w:bookmarkStart w:id="12" w:name="PartE"/>
            <w:r>
              <w:rPr>
                <w:rFonts w:ascii="Arial" w:hAnsi="Arial" w:cs="Arial"/>
                <w:b/>
                <w:bCs/>
                <w:sz w:val="22"/>
              </w:rPr>
              <w:t xml:space="preserve">PART </w:t>
            </w:r>
            <w:r w:rsidR="0032402E">
              <w:rPr>
                <w:rFonts w:ascii="Arial" w:hAnsi="Arial" w:cs="Arial"/>
                <w:b/>
                <w:bCs/>
                <w:sz w:val="22"/>
              </w:rPr>
              <w:t>E</w:t>
            </w:r>
            <w:r>
              <w:rPr>
                <w:rFonts w:ascii="Arial" w:hAnsi="Arial" w:cs="Arial"/>
                <w:b/>
                <w:bCs/>
                <w:sz w:val="22"/>
              </w:rPr>
              <w:t>: SIGNATURE</w:t>
            </w:r>
            <w:bookmarkEnd w:id="12"/>
          </w:p>
          <w:p w14:paraId="796FEE0C" w14:textId="38A077BA" w:rsidR="00667ED6" w:rsidRDefault="00667ED6" w:rsidP="00667ED6">
            <w:pPr>
              <w:pStyle w:val="BodyText3"/>
              <w:spacing w:before="120" w:after="0"/>
              <w:rPr>
                <w:rFonts w:ascii="Arial" w:hAnsi="Arial" w:cs="Arial"/>
                <w:b/>
                <w:bCs/>
                <w:sz w:val="22"/>
              </w:rPr>
            </w:pPr>
            <w:r>
              <w:rPr>
                <w:rFonts w:ascii="Arial" w:hAnsi="Arial" w:cs="Arial"/>
                <w:b/>
                <w:bCs/>
                <w:sz w:val="22"/>
              </w:rPr>
              <w:t>Supporting material</w:t>
            </w:r>
          </w:p>
          <w:p w14:paraId="560C4363" w14:textId="77777777" w:rsidR="00667ED6" w:rsidRDefault="00667ED6" w:rsidP="00667ED6">
            <w:pPr>
              <w:pStyle w:val="BodyText3"/>
              <w:spacing w:before="120" w:after="0"/>
              <w:rPr>
                <w:rFonts w:ascii="Arial" w:hAnsi="Arial" w:cs="Arial"/>
                <w:bCs/>
                <w:sz w:val="22"/>
              </w:rPr>
            </w:pPr>
            <w:r>
              <w:rPr>
                <w:rFonts w:ascii="Arial" w:hAnsi="Arial" w:cs="Arial"/>
                <w:b/>
                <w:bCs/>
                <w:sz w:val="22"/>
              </w:rPr>
              <w:t>Have you included with this application any witness statement or other material?</w:t>
            </w:r>
            <w:r w:rsidRPr="00826509">
              <w:rPr>
                <w:rFonts w:ascii="Arial" w:hAnsi="Arial" w:cs="Arial"/>
                <w:bCs/>
                <w:sz w:val="22"/>
              </w:rPr>
              <w:tab/>
            </w:r>
            <w:sdt>
              <w:sdtPr>
                <w:rPr>
                  <w:rFonts w:ascii="Arial" w:hAnsi="Arial" w:cs="Arial"/>
                  <w:sz w:val="22"/>
                  <w:szCs w:val="22"/>
                </w:rPr>
                <w:id w:val="7432214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181966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F81FEB7" w14:textId="77777777" w:rsidR="00667ED6" w:rsidRDefault="00667ED6" w:rsidP="00667ED6">
            <w:pPr>
              <w:pStyle w:val="BodyText3"/>
              <w:spacing w:after="0"/>
              <w:rPr>
                <w:rFonts w:ascii="Arial" w:hAnsi="Arial" w:cs="Arial"/>
                <w:bCs/>
                <w:sz w:val="22"/>
              </w:rPr>
            </w:pPr>
            <w:r>
              <w:rPr>
                <w:rFonts w:ascii="Arial" w:hAnsi="Arial" w:cs="Arial"/>
                <w:bCs/>
                <w:sz w:val="22"/>
              </w:rPr>
              <w:t>If yes, list that material here:</w:t>
            </w:r>
          </w:p>
          <w:p w14:paraId="29156C7A" w14:textId="77777777" w:rsidR="00667ED6" w:rsidRDefault="00667ED6" w:rsidP="00667ED6">
            <w:pPr>
              <w:pStyle w:val="BodyText3"/>
              <w:spacing w:after="0"/>
              <w:rPr>
                <w:rFonts w:ascii="Arial" w:hAnsi="Arial" w:cs="Arial"/>
                <w:bCs/>
                <w:sz w:val="22"/>
              </w:rPr>
            </w:pPr>
          </w:p>
          <w:p w14:paraId="35EF4E6D" w14:textId="77777777" w:rsidR="00667ED6" w:rsidRDefault="00667ED6" w:rsidP="00667ED6">
            <w:pPr>
              <w:pStyle w:val="BodyText3"/>
              <w:spacing w:after="0"/>
              <w:rPr>
                <w:rFonts w:ascii="Arial" w:hAnsi="Arial" w:cs="Arial"/>
                <w:bCs/>
                <w:sz w:val="22"/>
              </w:rPr>
            </w:pPr>
          </w:p>
          <w:p w14:paraId="39C00CC6" w14:textId="77777777" w:rsidR="00F51D50" w:rsidRDefault="00F51D50" w:rsidP="00667ED6">
            <w:pPr>
              <w:pStyle w:val="BodyText3"/>
              <w:spacing w:after="0"/>
              <w:rPr>
                <w:rFonts w:ascii="Arial" w:hAnsi="Arial" w:cs="Arial"/>
                <w:bCs/>
                <w:sz w:val="22"/>
              </w:rPr>
            </w:pPr>
          </w:p>
          <w:p w14:paraId="47E8AE89" w14:textId="77777777" w:rsidR="00541627" w:rsidRDefault="00541627" w:rsidP="00667ED6">
            <w:pPr>
              <w:pStyle w:val="BodyText3"/>
              <w:spacing w:after="0"/>
              <w:rPr>
                <w:rFonts w:ascii="Arial" w:hAnsi="Arial" w:cs="Arial"/>
                <w:bCs/>
                <w:sz w:val="22"/>
              </w:rPr>
            </w:pPr>
          </w:p>
          <w:p w14:paraId="2517D83B" w14:textId="0C07B8C3" w:rsidR="000E3ACA" w:rsidRDefault="000E3ACA" w:rsidP="00541627">
            <w:pPr>
              <w:rPr>
                <w:rFonts w:ascii="Arial" w:hAnsi="Arial" w:cs="Arial"/>
                <w:b/>
                <w:bCs/>
                <w:sz w:val="22"/>
              </w:rPr>
            </w:pPr>
          </w:p>
        </w:tc>
      </w:tr>
      <w:tr w:rsidR="009D1039" w:rsidRPr="00AB6788" w14:paraId="5A6E2C30"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7CF8F482" w14:textId="77777777" w:rsidR="00541627" w:rsidRDefault="00541627" w:rsidP="004267A8">
            <w:pPr>
              <w:spacing w:before="120"/>
              <w:rPr>
                <w:rFonts w:ascii="Arial" w:hAnsi="Arial" w:cs="Arial"/>
                <w:b/>
                <w:bCs/>
                <w:sz w:val="22"/>
              </w:rPr>
            </w:pPr>
          </w:p>
          <w:p w14:paraId="13F8537C" w14:textId="447CA5FF" w:rsidR="006648C3" w:rsidRPr="006648C3" w:rsidRDefault="006648C3" w:rsidP="004267A8">
            <w:pPr>
              <w:spacing w:before="120"/>
              <w:rPr>
                <w:rFonts w:ascii="Arial" w:hAnsi="Arial" w:cs="Arial"/>
                <w:bCs/>
                <w:sz w:val="22"/>
              </w:rPr>
            </w:pPr>
            <w:r w:rsidRPr="006648C3">
              <w:rPr>
                <w:rFonts w:ascii="Arial" w:hAnsi="Arial" w:cs="Arial"/>
                <w:b/>
                <w:bCs/>
                <w:sz w:val="22"/>
              </w:rPr>
              <w:t>Signed:</w:t>
            </w:r>
            <w:r w:rsidRPr="006648C3">
              <w:rPr>
                <w:rFonts w:ascii="Arial" w:hAnsi="Arial" w:cs="Arial"/>
                <w:bCs/>
                <w:sz w:val="22"/>
              </w:rPr>
              <w:t xml:space="preserve"> ……………………</w:t>
            </w:r>
            <w:r w:rsidR="00507FE1">
              <w:rPr>
                <w:rFonts w:ascii="Arial" w:hAnsi="Arial" w:cs="Arial"/>
                <w:bCs/>
                <w:sz w:val="22"/>
              </w:rPr>
              <w:t>……………….</w:t>
            </w:r>
            <w:r w:rsidRPr="006648C3">
              <w:rPr>
                <w:rFonts w:ascii="Arial" w:hAnsi="Arial" w:cs="Arial"/>
                <w:bCs/>
                <w:sz w:val="22"/>
              </w:rPr>
              <w:t>……………………………………………………</w:t>
            </w:r>
            <w:r w:rsidR="00507FE1">
              <w:rPr>
                <w:rFonts w:ascii="Arial" w:hAnsi="Arial" w:cs="Arial"/>
                <w:bCs/>
                <w:sz w:val="22"/>
              </w:rPr>
              <w:t>……</w:t>
            </w:r>
            <w:r w:rsidRPr="006648C3">
              <w:rPr>
                <w:rFonts w:ascii="Arial" w:hAnsi="Arial" w:cs="Arial"/>
                <w:bCs/>
                <w:sz w:val="22"/>
              </w:rPr>
              <w:t>…….. (</w:t>
            </w:r>
            <w:r>
              <w:rPr>
                <w:rFonts w:ascii="Arial" w:hAnsi="Arial" w:cs="Arial"/>
                <w:bCs/>
                <w:sz w:val="22"/>
              </w:rPr>
              <w:t>prosecutor</w:t>
            </w:r>
            <w:r w:rsidRPr="006648C3">
              <w:rPr>
                <w:rFonts w:ascii="Arial" w:hAnsi="Arial" w:cs="Arial"/>
                <w:bCs/>
                <w:sz w:val="22"/>
              </w:rPr>
              <w:t>)</w:t>
            </w:r>
          </w:p>
          <w:p w14:paraId="0D79364F" w14:textId="3F9A55CF" w:rsidR="006648C3" w:rsidRDefault="00507FE1" w:rsidP="00507FE1">
            <w:pPr>
              <w:jc w:val="right"/>
              <w:rPr>
                <w:rFonts w:ascii="Arial" w:hAnsi="Arial" w:cs="Arial"/>
                <w:bCs/>
                <w:sz w:val="22"/>
              </w:rPr>
            </w:pPr>
            <w:r>
              <w:rPr>
                <w:rFonts w:ascii="Arial" w:hAnsi="Arial" w:cs="Arial"/>
                <w:bCs/>
                <w:sz w:val="22"/>
              </w:rPr>
              <w:t xml:space="preserve"> </w:t>
            </w:r>
            <w:r w:rsidR="00654414">
              <w:rPr>
                <w:rFonts w:ascii="Arial" w:hAnsi="Arial" w:cs="Arial"/>
                <w:bCs/>
                <w:sz w:val="22"/>
              </w:rPr>
              <w:t>(defendant / defendant’s</w:t>
            </w:r>
            <w:r w:rsidR="001B2E7A">
              <w:rPr>
                <w:rFonts w:ascii="Arial" w:hAnsi="Arial" w:cs="Arial"/>
                <w:bCs/>
                <w:sz w:val="22"/>
              </w:rPr>
              <w:t xml:space="preserve"> representative</w:t>
            </w:r>
            <w:r w:rsidR="00654414">
              <w:rPr>
                <w:rFonts w:ascii="Arial" w:hAnsi="Arial" w:cs="Arial"/>
                <w:bCs/>
                <w:sz w:val="22"/>
              </w:rPr>
              <w:t>)</w:t>
            </w:r>
          </w:p>
          <w:p w14:paraId="7909ABAD" w14:textId="77777777" w:rsidR="006648C3" w:rsidRDefault="006648C3" w:rsidP="006648C3">
            <w:pPr>
              <w:rPr>
                <w:rFonts w:ascii="Arial" w:hAnsi="Arial" w:cs="Arial"/>
                <w:bCs/>
                <w:sz w:val="22"/>
              </w:rPr>
            </w:pPr>
          </w:p>
          <w:p w14:paraId="41DE38A7" w14:textId="77777777" w:rsidR="00541627" w:rsidRPr="006648C3" w:rsidRDefault="00541627" w:rsidP="006648C3">
            <w:pPr>
              <w:rPr>
                <w:rFonts w:ascii="Arial" w:hAnsi="Arial" w:cs="Arial"/>
                <w:bCs/>
                <w:sz w:val="22"/>
              </w:rPr>
            </w:pPr>
          </w:p>
          <w:p w14:paraId="7E252373" w14:textId="77777777" w:rsidR="006648C3" w:rsidRPr="006648C3" w:rsidRDefault="006648C3" w:rsidP="006648C3">
            <w:pPr>
              <w:rPr>
                <w:rFonts w:ascii="Arial" w:hAnsi="Arial" w:cs="Arial"/>
                <w:sz w:val="22"/>
              </w:rPr>
            </w:pPr>
            <w:r w:rsidRPr="006648C3">
              <w:rPr>
                <w:rFonts w:ascii="Arial" w:hAnsi="Arial" w:cs="Arial"/>
                <w:sz w:val="22"/>
              </w:rPr>
              <w:t xml:space="preserve">Date: </w:t>
            </w:r>
            <w:r w:rsidRPr="006648C3">
              <w:rPr>
                <w:rFonts w:ascii="Arial" w:hAnsi="Arial" w:cs="Arial"/>
                <w:bCs/>
                <w:sz w:val="22"/>
              </w:rPr>
              <w:t>………………………………………………………………………………..</w:t>
            </w:r>
          </w:p>
          <w:p w14:paraId="7547B16A" w14:textId="76903D79" w:rsidR="00F31445" w:rsidRPr="000F2D25" w:rsidRDefault="00F31445" w:rsidP="00B876E1">
            <w:pPr>
              <w:rPr>
                <w:rFonts w:ascii="Arial" w:hAnsi="Arial" w:cs="Arial"/>
                <w:b/>
                <w:bCs/>
                <w:sz w:val="22"/>
                <w:lang w:val="en-US"/>
              </w:rPr>
            </w:pPr>
          </w:p>
        </w:tc>
      </w:tr>
    </w:tbl>
    <w:p w14:paraId="4EC71280" w14:textId="77777777" w:rsidR="008A7254" w:rsidRDefault="008A7254" w:rsidP="008A7254">
      <w:pPr>
        <w:rPr>
          <w:rFonts w:ascii="Arial Narrow" w:hAnsi="Arial Narrow"/>
          <w:sz w:val="8"/>
          <w:szCs w:val="8"/>
        </w:rPr>
      </w:pPr>
    </w:p>
    <w:p w14:paraId="0073CCA1" w14:textId="74CC7E38" w:rsidR="00AD222E" w:rsidRPr="00C9755B" w:rsidRDefault="00386BA8" w:rsidP="00C9755B">
      <w:pPr>
        <w:pageBreakBefore/>
        <w:jc w:val="center"/>
        <w:rPr>
          <w:rFonts w:ascii="Arial" w:hAnsi="Arial" w:cs="Arial"/>
          <w:b/>
          <w:bCs/>
          <w:sz w:val="28"/>
          <w:szCs w:val="28"/>
        </w:rPr>
      </w:pPr>
      <w:r w:rsidRPr="00C9755B">
        <w:rPr>
          <w:rFonts w:ascii="Arial" w:hAnsi="Arial" w:cs="Arial"/>
          <w:b/>
          <w:bCs/>
          <w:sz w:val="28"/>
          <w:szCs w:val="28"/>
        </w:rPr>
        <w:lastRenderedPageBreak/>
        <w:t>Guidance notes</w:t>
      </w:r>
    </w:p>
    <w:p w14:paraId="4E7F2CBE" w14:textId="77777777" w:rsidR="00386BA8" w:rsidRDefault="00386BA8" w:rsidP="00386BA8">
      <w:pPr>
        <w:rPr>
          <w:rFonts w:ascii="Arial" w:hAnsi="Arial" w:cs="Arial"/>
          <w:sz w:val="22"/>
          <w:szCs w:val="22"/>
        </w:rPr>
      </w:pPr>
    </w:p>
    <w:p w14:paraId="46497B1A" w14:textId="77777777" w:rsidR="004C7854" w:rsidRDefault="004C7854" w:rsidP="00386BA8">
      <w:pPr>
        <w:rPr>
          <w:rFonts w:ascii="Arial" w:hAnsi="Arial" w:cs="Arial"/>
          <w:sz w:val="22"/>
          <w:szCs w:val="22"/>
        </w:rPr>
      </w:pPr>
    </w:p>
    <w:p w14:paraId="0F19C633" w14:textId="21487BEA" w:rsidR="00853AD5" w:rsidRDefault="0026198D" w:rsidP="0026198D">
      <w:pPr>
        <w:rPr>
          <w:rFonts w:ascii="Arial" w:hAnsi="Arial" w:cs="Arial"/>
          <w:sz w:val="22"/>
          <w:szCs w:val="22"/>
        </w:rPr>
      </w:pPr>
      <w:bookmarkStart w:id="13" w:name="GN1"/>
      <w:r w:rsidRPr="00ED5BA1">
        <w:rPr>
          <w:rFonts w:ascii="Arial" w:hAnsi="Arial" w:cs="Arial"/>
          <w:b/>
          <w:bCs/>
          <w:sz w:val="22"/>
          <w:szCs w:val="22"/>
        </w:rPr>
        <w:t>1.</w:t>
      </w:r>
      <w:bookmarkEnd w:id="13"/>
      <w:r w:rsidRPr="00ED5BA1">
        <w:rPr>
          <w:rFonts w:ascii="Arial" w:hAnsi="Arial" w:cs="Arial"/>
          <w:b/>
          <w:bCs/>
          <w:sz w:val="22"/>
          <w:szCs w:val="22"/>
        </w:rPr>
        <w:t xml:space="preserve"> Making an application</w:t>
      </w:r>
    </w:p>
    <w:p w14:paraId="44385CFB" w14:textId="305384C8" w:rsidR="00B70D9B" w:rsidRPr="0026198D" w:rsidRDefault="00C9755B" w:rsidP="005F7DF5">
      <w:pPr>
        <w:spacing w:before="60"/>
        <w:rPr>
          <w:rFonts w:ascii="Arial" w:hAnsi="Arial" w:cs="Arial"/>
          <w:sz w:val="22"/>
          <w:szCs w:val="22"/>
        </w:rPr>
      </w:pPr>
      <w:r w:rsidRPr="0026198D">
        <w:rPr>
          <w:rFonts w:ascii="Arial" w:hAnsi="Arial" w:cs="Arial"/>
          <w:sz w:val="22"/>
          <w:szCs w:val="22"/>
        </w:rPr>
        <w:t xml:space="preserve">Under Criminal Procedure Rule 18.9 </w:t>
      </w:r>
      <w:r w:rsidR="003149B0">
        <w:rPr>
          <w:rFonts w:ascii="Arial" w:hAnsi="Arial" w:cs="Arial"/>
          <w:sz w:val="22"/>
          <w:szCs w:val="22"/>
        </w:rPr>
        <w:t xml:space="preserve">in some cases </w:t>
      </w:r>
      <w:r w:rsidRPr="0026198D">
        <w:rPr>
          <w:rFonts w:ascii="Arial" w:hAnsi="Arial" w:cs="Arial"/>
          <w:sz w:val="22"/>
          <w:szCs w:val="22"/>
        </w:rPr>
        <w:t>t</w:t>
      </w:r>
      <w:r w:rsidR="00B70D9B" w:rsidRPr="0026198D">
        <w:rPr>
          <w:rFonts w:ascii="Arial" w:hAnsi="Arial" w:cs="Arial"/>
          <w:sz w:val="22"/>
          <w:szCs w:val="22"/>
        </w:rPr>
        <w:t xml:space="preserve">he court </w:t>
      </w:r>
      <w:r w:rsidR="00C24281" w:rsidRPr="0026198D">
        <w:rPr>
          <w:rFonts w:ascii="Arial" w:hAnsi="Arial" w:cs="Arial"/>
          <w:sz w:val="22"/>
          <w:szCs w:val="22"/>
        </w:rPr>
        <w:t xml:space="preserve">can </w:t>
      </w:r>
      <w:r w:rsidR="005D16E2" w:rsidRPr="0026198D">
        <w:rPr>
          <w:rFonts w:ascii="Arial" w:hAnsi="Arial" w:cs="Arial"/>
          <w:sz w:val="22"/>
          <w:szCs w:val="22"/>
        </w:rPr>
        <w:t>make a special measures direction without an application</w:t>
      </w:r>
      <w:r w:rsidR="00ED5BA1">
        <w:rPr>
          <w:rFonts w:ascii="Arial" w:hAnsi="Arial" w:cs="Arial"/>
          <w:sz w:val="22"/>
          <w:szCs w:val="22"/>
        </w:rPr>
        <w:t>:</w:t>
      </w:r>
    </w:p>
    <w:p w14:paraId="2BE55A63" w14:textId="437912CE" w:rsidR="00F65755"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F65755" w:rsidRPr="00ED5BA1">
        <w:rPr>
          <w:rFonts w:ascii="Arial" w:hAnsi="Arial" w:cs="Arial"/>
          <w:sz w:val="22"/>
          <w:szCs w:val="22"/>
        </w:rPr>
        <w:t>a preparation for trial hearing in a magistrates’ court, or</w:t>
      </w:r>
    </w:p>
    <w:p w14:paraId="5B1CE429" w14:textId="04E19BDC" w:rsidR="00ED5BA1" w:rsidRPr="00ED5BA1"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EB42CD" w:rsidRPr="00F65755">
        <w:rPr>
          <w:rFonts w:ascii="Arial" w:hAnsi="Arial" w:cs="Arial"/>
          <w:sz w:val="22"/>
          <w:szCs w:val="22"/>
        </w:rPr>
        <w:t>a plea and trial preparation hearing in the Crown Court</w:t>
      </w:r>
      <w:r>
        <w:rPr>
          <w:rFonts w:ascii="Arial" w:hAnsi="Arial" w:cs="Arial"/>
          <w:sz w:val="22"/>
          <w:szCs w:val="22"/>
        </w:rPr>
        <w:t>.</w:t>
      </w:r>
    </w:p>
    <w:p w14:paraId="18C964A7" w14:textId="0C36381D" w:rsidR="00F65755" w:rsidRPr="00F65755" w:rsidRDefault="0045733E" w:rsidP="00F65755">
      <w:pPr>
        <w:tabs>
          <w:tab w:val="num" w:pos="1134"/>
        </w:tabs>
        <w:rPr>
          <w:rFonts w:ascii="Arial" w:hAnsi="Arial" w:cs="Arial"/>
          <w:sz w:val="22"/>
          <w:szCs w:val="22"/>
        </w:rPr>
      </w:pPr>
      <w:r>
        <w:rPr>
          <w:rFonts w:ascii="Arial" w:hAnsi="Arial" w:cs="Arial"/>
          <w:sz w:val="22"/>
          <w:szCs w:val="22"/>
        </w:rPr>
        <w:t xml:space="preserve">A </w:t>
      </w:r>
      <w:r w:rsidR="001948E4">
        <w:rPr>
          <w:rFonts w:ascii="Arial" w:hAnsi="Arial" w:cs="Arial"/>
          <w:sz w:val="22"/>
          <w:szCs w:val="22"/>
        </w:rPr>
        <w:t>party who wants the court to make a direction</w:t>
      </w:r>
      <w:r w:rsidR="003149B0">
        <w:rPr>
          <w:rFonts w:ascii="Arial" w:hAnsi="Arial" w:cs="Arial"/>
          <w:sz w:val="22"/>
          <w:szCs w:val="22"/>
        </w:rPr>
        <w:t xml:space="preserve"> must give the court the </w:t>
      </w:r>
      <w:r w:rsidR="00C9671A">
        <w:rPr>
          <w:rFonts w:ascii="Arial" w:hAnsi="Arial" w:cs="Arial"/>
          <w:sz w:val="22"/>
          <w:szCs w:val="22"/>
        </w:rPr>
        <w:t xml:space="preserve">same information as </w:t>
      </w:r>
      <w:r w:rsidR="004A6882">
        <w:rPr>
          <w:rFonts w:ascii="Arial" w:hAnsi="Arial" w:cs="Arial"/>
          <w:sz w:val="22"/>
          <w:szCs w:val="22"/>
        </w:rPr>
        <w:t xml:space="preserve">is collected </w:t>
      </w:r>
      <w:r w:rsidR="00C9671A">
        <w:rPr>
          <w:rFonts w:ascii="Arial" w:hAnsi="Arial" w:cs="Arial"/>
          <w:sz w:val="22"/>
          <w:szCs w:val="22"/>
        </w:rPr>
        <w:t>by this form.</w:t>
      </w:r>
    </w:p>
    <w:p w14:paraId="50ECEFBB" w14:textId="77777777" w:rsidR="00B70D9B" w:rsidRDefault="00B70D9B" w:rsidP="00386BA8">
      <w:pPr>
        <w:rPr>
          <w:rFonts w:ascii="Arial" w:hAnsi="Arial" w:cs="Arial"/>
          <w:sz w:val="22"/>
          <w:szCs w:val="22"/>
        </w:rPr>
      </w:pPr>
    </w:p>
    <w:p w14:paraId="77BBC960" w14:textId="7A29665A" w:rsidR="00723FFB" w:rsidRDefault="00C9671A" w:rsidP="00C9671A">
      <w:pPr>
        <w:rPr>
          <w:rFonts w:ascii="Arial" w:hAnsi="Arial" w:cs="Arial"/>
          <w:sz w:val="22"/>
          <w:szCs w:val="22"/>
        </w:rPr>
      </w:pPr>
      <w:bookmarkStart w:id="14" w:name="GN2"/>
      <w:r w:rsidRPr="00C9671A">
        <w:rPr>
          <w:rFonts w:ascii="Arial" w:hAnsi="Arial" w:cs="Arial"/>
          <w:b/>
          <w:bCs/>
          <w:sz w:val="22"/>
          <w:szCs w:val="22"/>
        </w:rPr>
        <w:t>2.</w:t>
      </w:r>
      <w:bookmarkEnd w:id="14"/>
      <w:r w:rsidRPr="00C9671A">
        <w:rPr>
          <w:rFonts w:ascii="Arial" w:hAnsi="Arial" w:cs="Arial"/>
          <w:b/>
          <w:bCs/>
          <w:sz w:val="22"/>
          <w:szCs w:val="22"/>
        </w:rPr>
        <w:t xml:space="preserve"> </w:t>
      </w:r>
      <w:r w:rsidR="005C0593" w:rsidRPr="00C9671A">
        <w:rPr>
          <w:rFonts w:ascii="Arial" w:hAnsi="Arial" w:cs="Arial"/>
          <w:b/>
          <w:bCs/>
          <w:sz w:val="22"/>
          <w:szCs w:val="22"/>
        </w:rPr>
        <w:t>Time limit for applicatio</w:t>
      </w:r>
      <w:r w:rsidR="00716093" w:rsidRPr="00C9671A">
        <w:rPr>
          <w:rFonts w:ascii="Arial" w:hAnsi="Arial" w:cs="Arial"/>
          <w:b/>
          <w:bCs/>
          <w:sz w:val="22"/>
          <w:szCs w:val="22"/>
        </w:rPr>
        <w:t>n</w:t>
      </w:r>
    </w:p>
    <w:p w14:paraId="22FE9343" w14:textId="4E96515A" w:rsidR="00C9671A" w:rsidRDefault="00C9671A" w:rsidP="005F7DF5">
      <w:pPr>
        <w:spacing w:before="60"/>
        <w:rPr>
          <w:rFonts w:ascii="Arial" w:hAnsi="Arial" w:cs="Arial"/>
          <w:bCs/>
          <w:sz w:val="22"/>
          <w:lang w:val="en-US"/>
        </w:rPr>
      </w:pPr>
      <w:r>
        <w:rPr>
          <w:rFonts w:ascii="Arial" w:hAnsi="Arial" w:cs="Arial"/>
          <w:bCs/>
          <w:sz w:val="22"/>
          <w:lang w:val="en-US"/>
        </w:rPr>
        <w:t xml:space="preserve">Under Criminal Procedure Rule 18.4 </w:t>
      </w:r>
      <w:r w:rsidR="004A6882">
        <w:rPr>
          <w:rFonts w:ascii="Arial" w:hAnsi="Arial" w:cs="Arial"/>
          <w:bCs/>
          <w:sz w:val="22"/>
          <w:lang w:val="en-US"/>
        </w:rPr>
        <w:t xml:space="preserve">an application for a </w:t>
      </w:r>
      <w:r w:rsidR="004A6882">
        <w:rPr>
          <w:rFonts w:ascii="Arial" w:hAnsi="Arial" w:cs="Arial"/>
          <w:bCs/>
          <w:sz w:val="22"/>
        </w:rPr>
        <w:t xml:space="preserve">special </w:t>
      </w:r>
      <w:r w:rsidR="00C814E9">
        <w:rPr>
          <w:rFonts w:ascii="Arial" w:hAnsi="Arial" w:cs="Arial"/>
          <w:bCs/>
          <w:sz w:val="22"/>
        </w:rPr>
        <w:t xml:space="preserve">measures direction must be made </w:t>
      </w:r>
      <w:r w:rsidRPr="007474CF">
        <w:rPr>
          <w:rFonts w:ascii="Arial" w:hAnsi="Arial" w:cs="Arial"/>
          <w:bCs/>
          <w:sz w:val="22"/>
        </w:rPr>
        <w:t>as soon as reasonably practicable</w:t>
      </w:r>
      <w:r>
        <w:rPr>
          <w:rFonts w:ascii="Arial" w:hAnsi="Arial" w:cs="Arial"/>
          <w:bCs/>
          <w:sz w:val="22"/>
        </w:rPr>
        <w:t xml:space="preserve"> and no later than:</w:t>
      </w:r>
    </w:p>
    <w:p w14:paraId="7BC8D908" w14:textId="77777777" w:rsidR="00B70D9B"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20 business days after the defendant pleads not guilty, in a magistrates’ court</w:t>
      </w:r>
    </w:p>
    <w:p w14:paraId="633B0C3A" w14:textId="33554512" w:rsidR="00B70D9B" w:rsidRPr="00823FE9"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10 business days after the defendant pleads not guilty, in the Crown Court</w:t>
      </w:r>
      <w:r w:rsidR="00C814E9">
        <w:rPr>
          <w:rFonts w:ascii="Arial" w:hAnsi="Arial" w:cs="Arial"/>
          <w:bCs/>
          <w:sz w:val="22"/>
        </w:rPr>
        <w:t>.</w:t>
      </w:r>
    </w:p>
    <w:p w14:paraId="5E214DA7" w14:textId="77777777" w:rsidR="00386BA8" w:rsidRDefault="00386BA8" w:rsidP="00386BA8">
      <w:pPr>
        <w:rPr>
          <w:rFonts w:ascii="Arial" w:hAnsi="Arial" w:cs="Arial"/>
          <w:sz w:val="22"/>
          <w:szCs w:val="22"/>
        </w:rPr>
      </w:pPr>
    </w:p>
    <w:p w14:paraId="3DB5AF21" w14:textId="6E44B9B7" w:rsidR="006975CE" w:rsidRPr="006975CE" w:rsidRDefault="006975CE" w:rsidP="006975CE">
      <w:pPr>
        <w:rPr>
          <w:rFonts w:ascii="Arial" w:hAnsi="Arial" w:cs="Arial"/>
          <w:b/>
          <w:sz w:val="22"/>
          <w:szCs w:val="22"/>
        </w:rPr>
      </w:pPr>
      <w:bookmarkStart w:id="15" w:name="GN3"/>
      <w:r>
        <w:rPr>
          <w:rFonts w:ascii="Arial" w:hAnsi="Arial" w:cs="Arial"/>
          <w:b/>
          <w:sz w:val="22"/>
          <w:szCs w:val="22"/>
        </w:rPr>
        <w:t>3.</w:t>
      </w:r>
      <w:bookmarkEnd w:id="15"/>
      <w:r>
        <w:rPr>
          <w:rFonts w:ascii="Arial" w:hAnsi="Arial" w:cs="Arial"/>
          <w:b/>
          <w:sz w:val="22"/>
          <w:szCs w:val="22"/>
        </w:rPr>
        <w:t xml:space="preserve"> </w:t>
      </w:r>
      <w:r w:rsidR="00BA5A4E">
        <w:rPr>
          <w:rFonts w:ascii="Arial" w:hAnsi="Arial" w:cs="Arial"/>
          <w:b/>
          <w:sz w:val="22"/>
          <w:szCs w:val="22"/>
        </w:rPr>
        <w:t>Eligibility for a special measures direction</w:t>
      </w:r>
    </w:p>
    <w:p w14:paraId="7E0C6B1D" w14:textId="77777777" w:rsidR="006975CE" w:rsidRPr="006975CE" w:rsidRDefault="006975CE" w:rsidP="005F7DF5">
      <w:pPr>
        <w:spacing w:before="60"/>
        <w:rPr>
          <w:rFonts w:ascii="Arial" w:hAnsi="Arial" w:cs="Arial"/>
          <w:sz w:val="22"/>
          <w:szCs w:val="22"/>
        </w:rPr>
      </w:pPr>
      <w:r w:rsidRPr="006975CE">
        <w:rPr>
          <w:rFonts w:ascii="Arial" w:hAnsi="Arial" w:cs="Arial"/>
          <w:iCs/>
          <w:sz w:val="22"/>
          <w:szCs w:val="22"/>
        </w:rPr>
        <w:t>Under section 16 of the Youth Justice and Criminal Evidence Act 1999, a witness is eligible for the assistance of a special measures direction given under section 19 of that Act if—</w:t>
      </w:r>
    </w:p>
    <w:p w14:paraId="3D76277B" w14:textId="33635DB9"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(a) the witness is under 1</w:t>
      </w:r>
      <w:r w:rsidR="00C517C2">
        <w:rPr>
          <w:rFonts w:ascii="Arial" w:hAnsi="Arial" w:cs="Arial"/>
          <w:iCs/>
          <w:sz w:val="22"/>
          <w:szCs w:val="22"/>
        </w:rPr>
        <w:t>8</w:t>
      </w:r>
      <w:r w:rsidRPr="006975CE">
        <w:rPr>
          <w:rFonts w:ascii="Arial" w:hAnsi="Arial" w:cs="Arial"/>
          <w:iCs/>
          <w:sz w:val="22"/>
          <w:szCs w:val="22"/>
        </w:rPr>
        <w:t>; or</w:t>
      </w:r>
    </w:p>
    <w:p w14:paraId="78D55B8B" w14:textId="77777777"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(b) the witness has—</w:t>
      </w:r>
    </w:p>
    <w:p w14:paraId="2C25D6BD" w14:textId="1498FD90" w:rsidR="006975CE" w:rsidRPr="006975CE" w:rsidRDefault="00C517C2" w:rsidP="006975CE">
      <w:pPr>
        <w:rPr>
          <w:rFonts w:ascii="Arial" w:hAnsi="Arial" w:cs="Arial"/>
          <w:sz w:val="22"/>
          <w:szCs w:val="22"/>
        </w:rPr>
      </w:pPr>
      <w:r w:rsidRPr="006975CE">
        <w:rPr>
          <w:rFonts w:ascii="Arial" w:hAnsi="Arial" w:cs="Arial"/>
          <w:iCs/>
          <w:sz w:val="22"/>
          <w:szCs w:val="22"/>
        </w:rPr>
        <w:tab/>
      </w:r>
      <w:r w:rsidR="006975CE" w:rsidRPr="006975CE">
        <w:rPr>
          <w:rFonts w:ascii="Arial" w:hAnsi="Arial" w:cs="Arial"/>
          <w:iCs/>
          <w:sz w:val="22"/>
          <w:szCs w:val="22"/>
        </w:rPr>
        <w:tab/>
        <w:t>(</w:t>
      </w:r>
      <w:proofErr w:type="spellStart"/>
      <w:r w:rsidR="006975CE" w:rsidRPr="006975CE">
        <w:rPr>
          <w:rFonts w:ascii="Arial" w:hAnsi="Arial" w:cs="Arial"/>
          <w:iCs/>
          <w:sz w:val="22"/>
          <w:szCs w:val="22"/>
        </w:rPr>
        <w:t>i</w:t>
      </w:r>
      <w:proofErr w:type="spellEnd"/>
      <w:r w:rsidR="006975CE" w:rsidRPr="006975CE">
        <w:rPr>
          <w:rFonts w:ascii="Arial" w:hAnsi="Arial" w:cs="Arial"/>
          <w:iCs/>
          <w:sz w:val="22"/>
          <w:szCs w:val="22"/>
        </w:rPr>
        <w:t>) a mental disorder, or a significant impairment of intelligence and social functioning, or</w:t>
      </w:r>
    </w:p>
    <w:p w14:paraId="42ABD239" w14:textId="7F883FC6" w:rsidR="006975CE" w:rsidRPr="006975CE" w:rsidRDefault="006975CE" w:rsidP="006975CE">
      <w:pPr>
        <w:rPr>
          <w:rFonts w:ascii="Arial" w:hAnsi="Arial" w:cs="Arial"/>
          <w:sz w:val="22"/>
          <w:szCs w:val="22"/>
        </w:rPr>
      </w:pPr>
      <w:r w:rsidRPr="006975CE">
        <w:rPr>
          <w:rFonts w:ascii="Arial" w:hAnsi="Arial" w:cs="Arial"/>
          <w:iCs/>
          <w:sz w:val="22"/>
          <w:szCs w:val="22"/>
        </w:rPr>
        <w:tab/>
      </w:r>
      <w:r w:rsidR="00C517C2" w:rsidRPr="006975CE">
        <w:rPr>
          <w:rFonts w:ascii="Arial" w:hAnsi="Arial" w:cs="Arial"/>
          <w:iCs/>
          <w:sz w:val="22"/>
          <w:szCs w:val="22"/>
        </w:rPr>
        <w:tab/>
      </w:r>
      <w:r w:rsidRPr="006975CE">
        <w:rPr>
          <w:rFonts w:ascii="Arial" w:hAnsi="Arial" w:cs="Arial"/>
          <w:iCs/>
          <w:sz w:val="22"/>
          <w:szCs w:val="22"/>
        </w:rPr>
        <w:t>(ii) a physical disability or disorder</w:t>
      </w:r>
    </w:p>
    <w:p w14:paraId="54ACAC13" w14:textId="3257B81A" w:rsidR="006975CE" w:rsidRPr="006975CE" w:rsidRDefault="006975CE" w:rsidP="00A04BF8">
      <w:pPr>
        <w:ind w:left="720"/>
        <w:rPr>
          <w:rFonts w:ascii="Arial" w:hAnsi="Arial" w:cs="Arial"/>
          <w:sz w:val="22"/>
          <w:szCs w:val="22"/>
        </w:rPr>
      </w:pPr>
      <w:r w:rsidRPr="006975CE">
        <w:rPr>
          <w:rFonts w:ascii="Arial" w:hAnsi="Arial" w:cs="Arial"/>
          <w:iCs/>
          <w:sz w:val="22"/>
          <w:szCs w:val="22"/>
        </w:rPr>
        <w:t>and the court considers that the completeness, coherence and accuracy (the ‘quality’) of evidence given by the witness is likely to be diminished by reason of those circumstances.</w:t>
      </w:r>
    </w:p>
    <w:p w14:paraId="7F5226CC" w14:textId="254C513C" w:rsidR="006975CE" w:rsidRPr="006975CE" w:rsidRDefault="006975CE" w:rsidP="005F7DF5">
      <w:pPr>
        <w:spacing w:before="60"/>
        <w:rPr>
          <w:rFonts w:ascii="Arial" w:hAnsi="Arial" w:cs="Arial"/>
          <w:sz w:val="22"/>
          <w:szCs w:val="22"/>
        </w:rPr>
      </w:pPr>
      <w:r w:rsidRPr="006975CE">
        <w:rPr>
          <w:rFonts w:ascii="Arial" w:hAnsi="Arial" w:cs="Arial"/>
          <w:iCs/>
          <w:sz w:val="22"/>
          <w:szCs w:val="22"/>
        </w:rPr>
        <w:t xml:space="preserve">Under section 17 of the 1999 Act, a witness is eligible for </w:t>
      </w:r>
      <w:r w:rsidR="00B07100">
        <w:rPr>
          <w:rFonts w:ascii="Arial" w:hAnsi="Arial" w:cs="Arial"/>
          <w:iCs/>
          <w:sz w:val="22"/>
          <w:szCs w:val="22"/>
        </w:rPr>
        <w:t xml:space="preserve">the </w:t>
      </w:r>
      <w:r w:rsidRPr="006975CE">
        <w:rPr>
          <w:rFonts w:ascii="Arial" w:hAnsi="Arial" w:cs="Arial"/>
          <w:iCs/>
          <w:sz w:val="22"/>
          <w:szCs w:val="22"/>
        </w:rPr>
        <w:t xml:space="preserve">assistance </w:t>
      </w:r>
      <w:r w:rsidR="00B07100">
        <w:rPr>
          <w:rFonts w:ascii="Arial" w:hAnsi="Arial" w:cs="Arial"/>
          <w:iCs/>
          <w:sz w:val="22"/>
          <w:szCs w:val="22"/>
        </w:rPr>
        <w:t xml:space="preserve">of any such </w:t>
      </w:r>
      <w:r w:rsidR="00BC67A4">
        <w:rPr>
          <w:rFonts w:ascii="Arial" w:hAnsi="Arial" w:cs="Arial"/>
          <w:iCs/>
          <w:sz w:val="22"/>
          <w:szCs w:val="22"/>
        </w:rPr>
        <w:t>special me</w:t>
      </w:r>
      <w:r w:rsidR="0099184D">
        <w:rPr>
          <w:rFonts w:ascii="Arial" w:hAnsi="Arial" w:cs="Arial"/>
          <w:iCs/>
          <w:sz w:val="22"/>
          <w:szCs w:val="22"/>
        </w:rPr>
        <w:t>a</w:t>
      </w:r>
      <w:r w:rsidR="00BC67A4">
        <w:rPr>
          <w:rFonts w:ascii="Arial" w:hAnsi="Arial" w:cs="Arial"/>
          <w:iCs/>
          <w:sz w:val="22"/>
          <w:szCs w:val="22"/>
        </w:rPr>
        <w:t>sures direction</w:t>
      </w:r>
      <w:r w:rsidR="0099184D">
        <w:rPr>
          <w:rFonts w:ascii="Arial" w:hAnsi="Arial" w:cs="Arial"/>
          <w:iCs/>
          <w:sz w:val="22"/>
          <w:szCs w:val="22"/>
        </w:rPr>
        <w:t xml:space="preserve">, </w:t>
      </w:r>
      <w:r w:rsidR="00BC67A4">
        <w:rPr>
          <w:rFonts w:ascii="Arial" w:hAnsi="Arial" w:cs="Arial"/>
          <w:iCs/>
          <w:sz w:val="22"/>
          <w:szCs w:val="22"/>
        </w:rPr>
        <w:t xml:space="preserve">except </w:t>
      </w:r>
      <w:r w:rsidR="0099184D">
        <w:rPr>
          <w:rFonts w:ascii="Arial" w:hAnsi="Arial" w:cs="Arial"/>
          <w:iCs/>
          <w:sz w:val="22"/>
          <w:szCs w:val="22"/>
        </w:rPr>
        <w:t xml:space="preserve">one </w:t>
      </w:r>
      <w:r w:rsidR="00BC67A4">
        <w:rPr>
          <w:rFonts w:ascii="Arial" w:hAnsi="Arial" w:cs="Arial"/>
          <w:iCs/>
          <w:sz w:val="22"/>
          <w:szCs w:val="22"/>
        </w:rPr>
        <w:t>for an intermediary or for an aid to communication</w:t>
      </w:r>
      <w:r w:rsidR="0099184D">
        <w:rPr>
          <w:rFonts w:ascii="Arial" w:hAnsi="Arial" w:cs="Arial"/>
          <w:iCs/>
          <w:sz w:val="22"/>
          <w:szCs w:val="22"/>
        </w:rPr>
        <w:t>,</w:t>
      </w:r>
      <w:r w:rsidR="00BC67A4">
        <w:rPr>
          <w:rFonts w:ascii="Arial" w:hAnsi="Arial" w:cs="Arial"/>
          <w:iCs/>
          <w:sz w:val="22"/>
          <w:szCs w:val="22"/>
        </w:rPr>
        <w:t xml:space="preserve"> </w:t>
      </w:r>
      <w:r w:rsidRPr="006975CE">
        <w:rPr>
          <w:rFonts w:ascii="Arial" w:hAnsi="Arial" w:cs="Arial"/>
          <w:iCs/>
          <w:sz w:val="22"/>
          <w:szCs w:val="22"/>
        </w:rPr>
        <w:t>if—</w:t>
      </w:r>
    </w:p>
    <w:p w14:paraId="0DA74E68" w14:textId="39D4DA69"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(a) the court is satisfied that the quality of evidence given by the witness is likely to be diminished because of fear or distress in connection with giving evidence, taking account particularly of—</w:t>
      </w:r>
    </w:p>
    <w:p w14:paraId="6677ADA4" w14:textId="665BF31A" w:rsidR="006975CE" w:rsidRPr="006975CE" w:rsidRDefault="006975CE" w:rsidP="006975CE">
      <w:pPr>
        <w:rPr>
          <w:rFonts w:ascii="Arial" w:hAnsi="Arial" w:cs="Arial"/>
          <w:sz w:val="22"/>
          <w:szCs w:val="22"/>
        </w:rPr>
      </w:pPr>
      <w:r w:rsidRPr="006975CE">
        <w:rPr>
          <w:rFonts w:ascii="Arial" w:hAnsi="Arial" w:cs="Arial"/>
          <w:iCs/>
          <w:sz w:val="22"/>
          <w:szCs w:val="22"/>
        </w:rPr>
        <w:tab/>
      </w:r>
      <w:r w:rsidR="00B50466">
        <w:rPr>
          <w:rFonts w:ascii="Arial" w:hAnsi="Arial" w:cs="Arial"/>
          <w:iCs/>
          <w:sz w:val="22"/>
          <w:szCs w:val="22"/>
        </w:rPr>
        <w:tab/>
      </w:r>
      <w:r w:rsidRPr="006975CE">
        <w:rPr>
          <w:rFonts w:ascii="Arial" w:hAnsi="Arial" w:cs="Arial"/>
          <w:iCs/>
          <w:sz w:val="22"/>
          <w:szCs w:val="22"/>
        </w:rPr>
        <w:t>(</w:t>
      </w:r>
      <w:proofErr w:type="spellStart"/>
      <w:r w:rsidRPr="006975CE">
        <w:rPr>
          <w:rFonts w:ascii="Arial" w:hAnsi="Arial" w:cs="Arial"/>
          <w:iCs/>
          <w:sz w:val="22"/>
          <w:szCs w:val="22"/>
        </w:rPr>
        <w:t>i</w:t>
      </w:r>
      <w:proofErr w:type="spellEnd"/>
      <w:r w:rsidRPr="006975CE">
        <w:rPr>
          <w:rFonts w:ascii="Arial" w:hAnsi="Arial" w:cs="Arial"/>
          <w:iCs/>
          <w:sz w:val="22"/>
          <w:szCs w:val="22"/>
        </w:rPr>
        <w:t>) the circumstances of the offence,</w:t>
      </w:r>
    </w:p>
    <w:p w14:paraId="184D5FD2" w14:textId="75F764B1" w:rsidR="006975CE" w:rsidRPr="006975CE" w:rsidRDefault="006975CE" w:rsidP="00A55F3F">
      <w:pPr>
        <w:ind w:left="1440"/>
        <w:rPr>
          <w:rFonts w:ascii="Arial" w:hAnsi="Arial" w:cs="Arial"/>
          <w:sz w:val="22"/>
          <w:szCs w:val="22"/>
        </w:rPr>
      </w:pPr>
      <w:r w:rsidRPr="006975CE">
        <w:rPr>
          <w:rFonts w:ascii="Arial" w:hAnsi="Arial" w:cs="Arial"/>
          <w:iCs/>
          <w:sz w:val="22"/>
          <w:szCs w:val="22"/>
        </w:rPr>
        <w:t>(ii) the witness’</w:t>
      </w:r>
      <w:r w:rsidR="0096700A">
        <w:rPr>
          <w:rFonts w:ascii="Arial" w:hAnsi="Arial" w:cs="Arial"/>
          <w:iCs/>
          <w:sz w:val="22"/>
          <w:szCs w:val="22"/>
        </w:rPr>
        <w:t>s</w:t>
      </w:r>
      <w:r w:rsidRPr="006975CE">
        <w:rPr>
          <w:rFonts w:ascii="Arial" w:hAnsi="Arial" w:cs="Arial"/>
          <w:iCs/>
          <w:sz w:val="22"/>
          <w:szCs w:val="22"/>
        </w:rPr>
        <w:t xml:space="preserve"> age, social and cultural background, ethnic origins, domestic and employment circumstances, religious beliefs or political opinions,</w:t>
      </w:r>
    </w:p>
    <w:p w14:paraId="6B61BCB3" w14:textId="0F4D95A6" w:rsidR="006975CE" w:rsidRPr="006975CE" w:rsidRDefault="006975CE" w:rsidP="00A55F3F">
      <w:pPr>
        <w:ind w:left="1440"/>
        <w:rPr>
          <w:rFonts w:ascii="Arial" w:hAnsi="Arial" w:cs="Arial"/>
          <w:sz w:val="22"/>
          <w:szCs w:val="22"/>
        </w:rPr>
      </w:pPr>
      <w:r w:rsidRPr="006975CE">
        <w:rPr>
          <w:rFonts w:ascii="Arial" w:hAnsi="Arial" w:cs="Arial"/>
          <w:iCs/>
          <w:sz w:val="22"/>
          <w:szCs w:val="22"/>
        </w:rPr>
        <w:t>(iii) any behaviour towards the witness on the part of the defendant, the defendant’s family or associates, or any other potential defendant or witness, and</w:t>
      </w:r>
    </w:p>
    <w:p w14:paraId="1F910ED3" w14:textId="2EDEC7EC" w:rsidR="006975CE" w:rsidRPr="006975CE" w:rsidRDefault="006975CE" w:rsidP="00A55F3F">
      <w:pPr>
        <w:ind w:left="1440"/>
        <w:rPr>
          <w:rFonts w:ascii="Arial" w:hAnsi="Arial" w:cs="Arial"/>
          <w:sz w:val="22"/>
          <w:szCs w:val="22"/>
        </w:rPr>
      </w:pPr>
      <w:r w:rsidRPr="006975CE">
        <w:rPr>
          <w:rFonts w:ascii="Arial" w:hAnsi="Arial" w:cs="Arial"/>
          <w:iCs/>
          <w:sz w:val="22"/>
          <w:szCs w:val="22"/>
        </w:rPr>
        <w:t>(iv) the witness’</w:t>
      </w:r>
      <w:r w:rsidR="0096700A">
        <w:rPr>
          <w:rFonts w:ascii="Arial" w:hAnsi="Arial" w:cs="Arial"/>
          <w:iCs/>
          <w:sz w:val="22"/>
          <w:szCs w:val="22"/>
        </w:rPr>
        <w:t>s</w:t>
      </w:r>
      <w:r w:rsidRPr="006975CE">
        <w:rPr>
          <w:rFonts w:ascii="Arial" w:hAnsi="Arial" w:cs="Arial"/>
          <w:iCs/>
          <w:sz w:val="22"/>
          <w:szCs w:val="22"/>
        </w:rPr>
        <w:t xml:space="preserve"> own views;</w:t>
      </w:r>
    </w:p>
    <w:p w14:paraId="1AF2686E" w14:textId="7C480C11"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(b) the witness is the complainant in respect of </w:t>
      </w:r>
      <w:r w:rsidR="00890075">
        <w:rPr>
          <w:rFonts w:ascii="Arial" w:hAnsi="Arial" w:cs="Arial"/>
          <w:iCs/>
          <w:sz w:val="22"/>
          <w:szCs w:val="22"/>
        </w:rPr>
        <w:t>(</w:t>
      </w:r>
      <w:proofErr w:type="spellStart"/>
      <w:r w:rsidR="00890075">
        <w:rPr>
          <w:rFonts w:ascii="Arial" w:hAnsi="Arial" w:cs="Arial"/>
          <w:iCs/>
          <w:sz w:val="22"/>
          <w:szCs w:val="22"/>
        </w:rPr>
        <w:t>i</w:t>
      </w:r>
      <w:proofErr w:type="spellEnd"/>
      <w:r w:rsidR="00890075">
        <w:rPr>
          <w:rFonts w:ascii="Arial" w:hAnsi="Arial" w:cs="Arial"/>
          <w:iCs/>
          <w:sz w:val="22"/>
          <w:szCs w:val="22"/>
        </w:rPr>
        <w:t xml:space="preserve">) </w:t>
      </w:r>
      <w:r w:rsidRPr="006975CE">
        <w:rPr>
          <w:rFonts w:ascii="Arial" w:hAnsi="Arial" w:cs="Arial"/>
          <w:iCs/>
          <w:sz w:val="22"/>
          <w:szCs w:val="22"/>
        </w:rPr>
        <w:t>a sexual offence</w:t>
      </w:r>
      <w:r w:rsidR="007D0EFB">
        <w:rPr>
          <w:rFonts w:ascii="Arial" w:hAnsi="Arial" w:cs="Arial"/>
          <w:iCs/>
          <w:sz w:val="22"/>
          <w:szCs w:val="22"/>
        </w:rPr>
        <w:t xml:space="preserve"> listed in section 62 of the 1999 Act</w:t>
      </w:r>
      <w:r w:rsidR="009E7F9A">
        <w:rPr>
          <w:rFonts w:ascii="Arial" w:hAnsi="Arial" w:cs="Arial"/>
          <w:iCs/>
          <w:sz w:val="22"/>
          <w:szCs w:val="22"/>
        </w:rPr>
        <w:t>,</w:t>
      </w:r>
      <w:r w:rsidRPr="006975CE">
        <w:rPr>
          <w:rFonts w:ascii="Arial" w:hAnsi="Arial" w:cs="Arial"/>
          <w:iCs/>
          <w:sz w:val="22"/>
          <w:szCs w:val="22"/>
        </w:rPr>
        <w:t xml:space="preserve"> </w:t>
      </w:r>
      <w:r w:rsidR="00890075">
        <w:rPr>
          <w:rFonts w:ascii="Arial" w:hAnsi="Arial" w:cs="Arial"/>
          <w:iCs/>
          <w:sz w:val="22"/>
          <w:szCs w:val="22"/>
        </w:rPr>
        <w:t xml:space="preserve">(ii) </w:t>
      </w:r>
      <w:r w:rsidR="008844E0">
        <w:rPr>
          <w:rFonts w:ascii="Arial" w:hAnsi="Arial" w:cs="Arial"/>
          <w:iCs/>
          <w:sz w:val="22"/>
          <w:szCs w:val="22"/>
        </w:rPr>
        <w:t xml:space="preserve">a slavery or human trafficking offence </w:t>
      </w:r>
      <w:r w:rsidR="00AF7005">
        <w:rPr>
          <w:rFonts w:ascii="Arial" w:hAnsi="Arial" w:cs="Arial"/>
          <w:iCs/>
          <w:sz w:val="22"/>
          <w:szCs w:val="22"/>
        </w:rPr>
        <w:t xml:space="preserve">under </w:t>
      </w:r>
      <w:r w:rsidR="00291EA1">
        <w:rPr>
          <w:rFonts w:ascii="Arial" w:hAnsi="Arial" w:cs="Arial"/>
          <w:iCs/>
          <w:sz w:val="22"/>
          <w:szCs w:val="22"/>
        </w:rPr>
        <w:t xml:space="preserve">section 1 or 2 </w:t>
      </w:r>
      <w:r w:rsidRPr="006975CE">
        <w:rPr>
          <w:rFonts w:ascii="Arial" w:hAnsi="Arial" w:cs="Arial"/>
          <w:iCs/>
          <w:sz w:val="22"/>
          <w:szCs w:val="22"/>
        </w:rPr>
        <w:t xml:space="preserve">of </w:t>
      </w:r>
      <w:r w:rsidR="00291EA1">
        <w:rPr>
          <w:rFonts w:ascii="Arial" w:hAnsi="Arial" w:cs="Arial"/>
          <w:iCs/>
          <w:sz w:val="22"/>
          <w:szCs w:val="22"/>
        </w:rPr>
        <w:t xml:space="preserve">the </w:t>
      </w:r>
      <w:r w:rsidRPr="006975CE">
        <w:rPr>
          <w:rFonts w:ascii="Arial" w:hAnsi="Arial" w:cs="Arial"/>
          <w:iCs/>
          <w:sz w:val="22"/>
          <w:szCs w:val="22"/>
        </w:rPr>
        <w:t xml:space="preserve">Modern Slavery Act 2015 offence, </w:t>
      </w:r>
      <w:r w:rsidR="00890075">
        <w:rPr>
          <w:rFonts w:ascii="Arial" w:hAnsi="Arial" w:cs="Arial"/>
          <w:iCs/>
          <w:sz w:val="22"/>
          <w:szCs w:val="22"/>
        </w:rPr>
        <w:t xml:space="preserve">or </w:t>
      </w:r>
      <w:r w:rsidR="00C51626">
        <w:rPr>
          <w:rFonts w:ascii="Arial" w:hAnsi="Arial" w:cs="Arial"/>
          <w:iCs/>
          <w:sz w:val="22"/>
          <w:szCs w:val="22"/>
        </w:rPr>
        <w:t xml:space="preserve">(iii) </w:t>
      </w:r>
      <w:r w:rsidR="001C4120">
        <w:rPr>
          <w:rFonts w:ascii="Arial" w:hAnsi="Arial" w:cs="Arial"/>
          <w:iCs/>
          <w:sz w:val="22"/>
          <w:szCs w:val="22"/>
        </w:rPr>
        <w:t xml:space="preserve">an </w:t>
      </w:r>
      <w:r w:rsidR="00D01264" w:rsidRPr="00D01264">
        <w:rPr>
          <w:rFonts w:ascii="Arial" w:hAnsi="Arial" w:cs="Arial"/>
          <w:iCs/>
          <w:sz w:val="22"/>
          <w:szCs w:val="22"/>
        </w:rPr>
        <w:t xml:space="preserve">offence where it is alleged that the </w:t>
      </w:r>
      <w:r w:rsidR="001C4120">
        <w:rPr>
          <w:rFonts w:ascii="Arial" w:hAnsi="Arial" w:cs="Arial"/>
          <w:iCs/>
          <w:sz w:val="22"/>
          <w:szCs w:val="22"/>
        </w:rPr>
        <w:t xml:space="preserve">defendant’s </w:t>
      </w:r>
      <w:r w:rsidR="00D01264" w:rsidRPr="00D01264">
        <w:rPr>
          <w:rFonts w:ascii="Arial" w:hAnsi="Arial" w:cs="Arial"/>
          <w:iCs/>
          <w:sz w:val="22"/>
          <w:szCs w:val="22"/>
        </w:rPr>
        <w:t xml:space="preserve">behaviour amounted to domestic abuse within the meaning of the </w:t>
      </w:r>
      <w:r w:rsidR="00D01264" w:rsidRPr="001C4120">
        <w:rPr>
          <w:rFonts w:ascii="Arial" w:hAnsi="Arial" w:cs="Arial"/>
          <w:iCs/>
          <w:sz w:val="22"/>
          <w:szCs w:val="22"/>
        </w:rPr>
        <w:t>Domestic Abuse Act 2021</w:t>
      </w:r>
      <w:r w:rsidR="002D565B">
        <w:rPr>
          <w:rFonts w:ascii="Arial" w:hAnsi="Arial" w:cs="Arial"/>
          <w:iCs/>
          <w:sz w:val="22"/>
          <w:szCs w:val="22"/>
        </w:rPr>
        <w:t>,</w:t>
      </w:r>
      <w:r w:rsidR="00D01264" w:rsidRPr="00D01264">
        <w:rPr>
          <w:rFonts w:ascii="Arial" w:hAnsi="Arial" w:cs="Arial"/>
          <w:iCs/>
          <w:sz w:val="22"/>
          <w:szCs w:val="22"/>
        </w:rPr>
        <w:t xml:space="preserve"> </w:t>
      </w:r>
      <w:r w:rsidRPr="006975CE">
        <w:rPr>
          <w:rFonts w:ascii="Arial" w:hAnsi="Arial" w:cs="Arial"/>
          <w:iCs/>
          <w:sz w:val="22"/>
          <w:szCs w:val="22"/>
        </w:rPr>
        <w:t xml:space="preserve">and </w:t>
      </w:r>
      <w:r w:rsidR="002D565B">
        <w:rPr>
          <w:rFonts w:ascii="Arial" w:hAnsi="Arial" w:cs="Arial"/>
          <w:iCs/>
          <w:sz w:val="22"/>
          <w:szCs w:val="22"/>
        </w:rPr>
        <w:t xml:space="preserve">the witness </w:t>
      </w:r>
      <w:r w:rsidRPr="006975CE">
        <w:rPr>
          <w:rFonts w:ascii="Arial" w:hAnsi="Arial" w:cs="Arial"/>
          <w:iCs/>
          <w:sz w:val="22"/>
          <w:szCs w:val="22"/>
        </w:rPr>
        <w:t>has not declined such assistance; or</w:t>
      </w:r>
    </w:p>
    <w:p w14:paraId="609D0B24" w14:textId="298441DC"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(c) the offence </w:t>
      </w:r>
      <w:r w:rsidR="00316D75">
        <w:rPr>
          <w:rFonts w:ascii="Arial" w:hAnsi="Arial" w:cs="Arial"/>
          <w:iCs/>
          <w:sz w:val="22"/>
          <w:szCs w:val="22"/>
        </w:rPr>
        <w:t xml:space="preserve">alleged </w:t>
      </w:r>
      <w:r w:rsidRPr="006975CE">
        <w:rPr>
          <w:rFonts w:ascii="Arial" w:hAnsi="Arial" w:cs="Arial"/>
          <w:iCs/>
          <w:sz w:val="22"/>
          <w:szCs w:val="22"/>
        </w:rPr>
        <w:t xml:space="preserve">is </w:t>
      </w:r>
      <w:r w:rsidRPr="006975CE">
        <w:rPr>
          <w:rFonts w:ascii="Arial" w:hAnsi="Arial" w:cs="Arial"/>
          <w:sz w:val="22"/>
          <w:szCs w:val="22"/>
        </w:rPr>
        <w:t>one listed in Schedule 1A to the 1999</w:t>
      </w:r>
      <w:r w:rsidR="0043270A">
        <w:rPr>
          <w:rFonts w:ascii="Arial" w:hAnsi="Arial" w:cs="Arial"/>
          <w:sz w:val="22"/>
          <w:szCs w:val="22"/>
        </w:rPr>
        <w:t xml:space="preserve"> Act </w:t>
      </w:r>
      <w:r w:rsidR="00924FB3">
        <w:rPr>
          <w:rFonts w:ascii="Arial" w:hAnsi="Arial" w:cs="Arial"/>
          <w:sz w:val="22"/>
          <w:szCs w:val="22"/>
        </w:rPr>
        <w:t>(offences involving firearms or knives)</w:t>
      </w:r>
      <w:r w:rsidRPr="006975CE">
        <w:rPr>
          <w:rFonts w:ascii="Arial" w:hAnsi="Arial" w:cs="Arial"/>
          <w:sz w:val="22"/>
          <w:szCs w:val="22"/>
        </w:rPr>
        <w:t xml:space="preserve">, </w:t>
      </w:r>
      <w:r w:rsidRPr="006975CE">
        <w:rPr>
          <w:rFonts w:ascii="Arial" w:hAnsi="Arial" w:cs="Arial"/>
          <w:iCs/>
          <w:sz w:val="22"/>
          <w:szCs w:val="22"/>
        </w:rPr>
        <w:t>and the witness has not declined such assistance.</w:t>
      </w:r>
    </w:p>
    <w:p w14:paraId="6F542586" w14:textId="77777777" w:rsidR="00A9227A" w:rsidRDefault="00A9227A" w:rsidP="006975CE">
      <w:pPr>
        <w:rPr>
          <w:rFonts w:ascii="Arial" w:hAnsi="Arial" w:cs="Arial"/>
          <w:sz w:val="22"/>
          <w:szCs w:val="22"/>
        </w:rPr>
      </w:pPr>
    </w:p>
    <w:p w14:paraId="0FBBB19E" w14:textId="68C56F06" w:rsidR="00723FFB" w:rsidRDefault="000108B6" w:rsidP="006975CE">
      <w:pPr>
        <w:rPr>
          <w:rFonts w:ascii="Arial" w:hAnsi="Arial" w:cs="Arial"/>
          <w:b/>
          <w:bCs/>
          <w:sz w:val="22"/>
          <w:szCs w:val="22"/>
        </w:rPr>
      </w:pPr>
      <w:bookmarkStart w:id="16" w:name="GN4"/>
      <w:r w:rsidRPr="00312213">
        <w:rPr>
          <w:rFonts w:ascii="Arial" w:hAnsi="Arial" w:cs="Arial"/>
          <w:b/>
          <w:bCs/>
          <w:sz w:val="22"/>
          <w:szCs w:val="22"/>
        </w:rPr>
        <w:t>4.</w:t>
      </w:r>
      <w:bookmarkEnd w:id="16"/>
      <w:r w:rsidRPr="00312213">
        <w:rPr>
          <w:rFonts w:ascii="Arial" w:hAnsi="Arial" w:cs="Arial"/>
          <w:b/>
          <w:bCs/>
          <w:sz w:val="22"/>
          <w:szCs w:val="22"/>
        </w:rPr>
        <w:t xml:space="preserve"> </w:t>
      </w:r>
      <w:r w:rsidR="00312213" w:rsidRPr="00312213">
        <w:rPr>
          <w:rFonts w:ascii="Arial" w:hAnsi="Arial" w:cs="Arial"/>
          <w:b/>
          <w:bCs/>
          <w:sz w:val="22"/>
          <w:szCs w:val="22"/>
        </w:rPr>
        <w:t>Special measure(s) applied for</w:t>
      </w:r>
    </w:p>
    <w:p w14:paraId="325867F9" w14:textId="3600EDDA" w:rsidR="00DE608D" w:rsidRDefault="002D0DBE" w:rsidP="005F7DF5">
      <w:pPr>
        <w:spacing w:before="60"/>
        <w:rPr>
          <w:rFonts w:ascii="Arial" w:hAnsi="Arial" w:cs="Arial"/>
          <w:sz w:val="22"/>
          <w:szCs w:val="22"/>
        </w:rPr>
      </w:pPr>
      <w:r>
        <w:rPr>
          <w:rFonts w:ascii="Arial" w:hAnsi="Arial" w:cs="Arial"/>
          <w:sz w:val="22"/>
          <w:szCs w:val="22"/>
        </w:rPr>
        <w:t xml:space="preserve">Parts </w:t>
      </w:r>
      <w:r w:rsidR="000E0EEE">
        <w:rPr>
          <w:rFonts w:ascii="Arial" w:hAnsi="Arial" w:cs="Arial"/>
          <w:sz w:val="22"/>
          <w:szCs w:val="22"/>
        </w:rPr>
        <w:t>B</w:t>
      </w:r>
      <w:r>
        <w:rPr>
          <w:rFonts w:ascii="Arial" w:hAnsi="Arial" w:cs="Arial"/>
          <w:sz w:val="22"/>
          <w:szCs w:val="22"/>
        </w:rPr>
        <w:t xml:space="preserve"> and </w:t>
      </w:r>
      <w:r w:rsidR="000E0EEE">
        <w:rPr>
          <w:rFonts w:ascii="Arial" w:hAnsi="Arial" w:cs="Arial"/>
          <w:sz w:val="22"/>
          <w:szCs w:val="22"/>
        </w:rPr>
        <w:t>C</w:t>
      </w:r>
      <w:r>
        <w:rPr>
          <w:rFonts w:ascii="Arial" w:hAnsi="Arial" w:cs="Arial"/>
          <w:sz w:val="22"/>
          <w:szCs w:val="22"/>
        </w:rPr>
        <w:t xml:space="preserve"> of this form </w:t>
      </w:r>
      <w:r w:rsidR="00042509">
        <w:rPr>
          <w:rFonts w:ascii="Arial" w:hAnsi="Arial" w:cs="Arial"/>
          <w:sz w:val="22"/>
          <w:szCs w:val="22"/>
        </w:rPr>
        <w:t xml:space="preserve">list the </w:t>
      </w:r>
      <w:r w:rsidR="006975CE" w:rsidRPr="006975CE">
        <w:rPr>
          <w:rFonts w:ascii="Arial" w:hAnsi="Arial" w:cs="Arial"/>
          <w:sz w:val="22"/>
          <w:szCs w:val="22"/>
        </w:rPr>
        <w:t xml:space="preserve">statutory special measures </w:t>
      </w:r>
      <w:r w:rsidR="00042509">
        <w:rPr>
          <w:rFonts w:ascii="Arial" w:hAnsi="Arial" w:cs="Arial"/>
          <w:sz w:val="22"/>
          <w:szCs w:val="22"/>
        </w:rPr>
        <w:t>available</w:t>
      </w:r>
      <w:r w:rsidR="008F68BC">
        <w:rPr>
          <w:rFonts w:ascii="Arial" w:hAnsi="Arial" w:cs="Arial"/>
          <w:sz w:val="22"/>
          <w:szCs w:val="22"/>
        </w:rPr>
        <w:t xml:space="preserve"> with notes about </w:t>
      </w:r>
      <w:r w:rsidR="00826E09">
        <w:rPr>
          <w:rFonts w:ascii="Arial" w:hAnsi="Arial" w:cs="Arial"/>
          <w:sz w:val="22"/>
          <w:szCs w:val="22"/>
        </w:rPr>
        <w:t xml:space="preserve">special </w:t>
      </w:r>
      <w:r w:rsidR="00D928EC">
        <w:rPr>
          <w:rFonts w:ascii="Arial" w:hAnsi="Arial" w:cs="Arial"/>
          <w:sz w:val="22"/>
          <w:szCs w:val="22"/>
        </w:rPr>
        <w:t xml:space="preserve">requirements for young witnesses and </w:t>
      </w:r>
      <w:r w:rsidR="002436AC">
        <w:rPr>
          <w:rFonts w:ascii="Arial" w:hAnsi="Arial" w:cs="Arial"/>
          <w:sz w:val="22"/>
          <w:szCs w:val="22"/>
        </w:rPr>
        <w:t>complainants of sexual offences</w:t>
      </w:r>
      <w:r w:rsidR="006975CE" w:rsidRPr="006975CE">
        <w:rPr>
          <w:rFonts w:ascii="Arial" w:hAnsi="Arial" w:cs="Arial"/>
          <w:sz w:val="22"/>
          <w:szCs w:val="22"/>
        </w:rPr>
        <w:t xml:space="preserve">. </w:t>
      </w:r>
      <w:r w:rsidR="00F06A21">
        <w:rPr>
          <w:rFonts w:ascii="Arial" w:hAnsi="Arial" w:cs="Arial"/>
          <w:sz w:val="22"/>
          <w:szCs w:val="22"/>
        </w:rPr>
        <w:t>For more details</w:t>
      </w:r>
      <w:r w:rsidR="000C7E86">
        <w:rPr>
          <w:rFonts w:ascii="Arial" w:hAnsi="Arial" w:cs="Arial"/>
          <w:sz w:val="22"/>
          <w:szCs w:val="22"/>
        </w:rPr>
        <w:t xml:space="preserve">, see </w:t>
      </w:r>
      <w:r w:rsidR="00823B67">
        <w:rPr>
          <w:rFonts w:ascii="Arial" w:hAnsi="Arial" w:cs="Arial"/>
          <w:sz w:val="22"/>
          <w:szCs w:val="22"/>
        </w:rPr>
        <w:t xml:space="preserve">also </w:t>
      </w:r>
      <w:r w:rsidR="00C95E68">
        <w:rPr>
          <w:rFonts w:ascii="Arial" w:hAnsi="Arial" w:cs="Arial"/>
          <w:sz w:val="22"/>
          <w:szCs w:val="22"/>
        </w:rPr>
        <w:t>b</w:t>
      </w:r>
      <w:r w:rsidR="000C7E86">
        <w:rPr>
          <w:rFonts w:ascii="Arial" w:hAnsi="Arial" w:cs="Arial"/>
          <w:sz w:val="22"/>
          <w:szCs w:val="22"/>
        </w:rPr>
        <w:t xml:space="preserve">oxes </w:t>
      </w:r>
      <w:r w:rsidR="002261C9">
        <w:rPr>
          <w:rFonts w:ascii="Arial" w:hAnsi="Arial" w:cs="Arial"/>
          <w:sz w:val="22"/>
          <w:szCs w:val="22"/>
        </w:rPr>
        <w:t>1</w:t>
      </w:r>
      <w:r w:rsidR="00596494">
        <w:rPr>
          <w:rFonts w:ascii="Arial" w:hAnsi="Arial" w:cs="Arial"/>
          <w:sz w:val="22"/>
          <w:szCs w:val="22"/>
        </w:rPr>
        <w:t xml:space="preserve"> to </w:t>
      </w:r>
      <w:r w:rsidR="002261C9">
        <w:rPr>
          <w:rFonts w:ascii="Arial" w:hAnsi="Arial" w:cs="Arial"/>
          <w:sz w:val="22"/>
          <w:szCs w:val="22"/>
        </w:rPr>
        <w:t>8</w:t>
      </w:r>
      <w:r w:rsidR="00596494">
        <w:rPr>
          <w:rFonts w:ascii="Arial" w:hAnsi="Arial" w:cs="Arial"/>
          <w:sz w:val="22"/>
          <w:szCs w:val="22"/>
        </w:rPr>
        <w:t xml:space="preserve"> </w:t>
      </w:r>
      <w:r w:rsidR="001C7BC2">
        <w:rPr>
          <w:rFonts w:ascii="Arial" w:hAnsi="Arial" w:cs="Arial"/>
          <w:sz w:val="22"/>
          <w:szCs w:val="22"/>
        </w:rPr>
        <w:t xml:space="preserve">in Part </w:t>
      </w:r>
      <w:r w:rsidR="002261C9">
        <w:rPr>
          <w:rFonts w:ascii="Arial" w:hAnsi="Arial" w:cs="Arial"/>
          <w:sz w:val="22"/>
          <w:szCs w:val="22"/>
        </w:rPr>
        <w:t>D</w:t>
      </w:r>
      <w:r w:rsidR="001C7BC2">
        <w:rPr>
          <w:rFonts w:ascii="Arial" w:hAnsi="Arial" w:cs="Arial"/>
          <w:sz w:val="22"/>
          <w:szCs w:val="22"/>
        </w:rPr>
        <w:t xml:space="preserve"> </w:t>
      </w:r>
      <w:r w:rsidR="000C7E86">
        <w:rPr>
          <w:rFonts w:ascii="Arial" w:hAnsi="Arial" w:cs="Arial"/>
          <w:sz w:val="22"/>
          <w:szCs w:val="22"/>
        </w:rPr>
        <w:t xml:space="preserve">and </w:t>
      </w:r>
      <w:r w:rsidR="001C7BC2">
        <w:rPr>
          <w:rFonts w:ascii="Arial" w:hAnsi="Arial" w:cs="Arial"/>
          <w:sz w:val="22"/>
          <w:szCs w:val="22"/>
        </w:rPr>
        <w:t xml:space="preserve">guidance </w:t>
      </w:r>
      <w:r w:rsidR="000C7E86">
        <w:rPr>
          <w:rFonts w:ascii="Arial" w:hAnsi="Arial" w:cs="Arial"/>
          <w:sz w:val="22"/>
          <w:szCs w:val="22"/>
        </w:rPr>
        <w:t xml:space="preserve">notes </w:t>
      </w:r>
      <w:r w:rsidR="00596494">
        <w:rPr>
          <w:rFonts w:ascii="Arial" w:hAnsi="Arial" w:cs="Arial"/>
          <w:sz w:val="22"/>
          <w:szCs w:val="22"/>
        </w:rPr>
        <w:t>5 to 11</w:t>
      </w:r>
      <w:r w:rsidR="005F7DF5">
        <w:rPr>
          <w:rFonts w:ascii="Arial" w:hAnsi="Arial" w:cs="Arial"/>
          <w:sz w:val="22"/>
          <w:szCs w:val="22"/>
        </w:rPr>
        <w:t xml:space="preserve"> </w:t>
      </w:r>
      <w:r w:rsidR="000C7E86">
        <w:rPr>
          <w:rFonts w:ascii="Arial" w:hAnsi="Arial" w:cs="Arial"/>
          <w:sz w:val="22"/>
          <w:szCs w:val="22"/>
        </w:rPr>
        <w:t>beneath.</w:t>
      </w:r>
    </w:p>
    <w:p w14:paraId="03C1535A" w14:textId="4758BD06" w:rsidR="006975CE" w:rsidRPr="006975CE" w:rsidRDefault="006975CE" w:rsidP="005F7DF5">
      <w:pPr>
        <w:spacing w:before="60"/>
        <w:rPr>
          <w:rFonts w:ascii="Arial" w:hAnsi="Arial" w:cs="Arial"/>
          <w:sz w:val="22"/>
          <w:szCs w:val="22"/>
        </w:rPr>
      </w:pPr>
      <w:r w:rsidRPr="006975CE">
        <w:rPr>
          <w:rFonts w:ascii="Arial" w:hAnsi="Arial" w:cs="Arial"/>
          <w:sz w:val="22"/>
          <w:szCs w:val="22"/>
        </w:rPr>
        <w:t xml:space="preserve">It is important for the </w:t>
      </w:r>
      <w:r w:rsidR="0091661A">
        <w:rPr>
          <w:rFonts w:ascii="Arial" w:hAnsi="Arial" w:cs="Arial"/>
          <w:sz w:val="22"/>
          <w:szCs w:val="22"/>
        </w:rPr>
        <w:t>witness’</w:t>
      </w:r>
      <w:r w:rsidR="0096700A">
        <w:rPr>
          <w:rFonts w:ascii="Arial" w:hAnsi="Arial" w:cs="Arial"/>
          <w:sz w:val="22"/>
          <w:szCs w:val="22"/>
        </w:rPr>
        <w:t>s</w:t>
      </w:r>
      <w:r w:rsidR="0091661A">
        <w:rPr>
          <w:rFonts w:ascii="Arial" w:hAnsi="Arial" w:cs="Arial"/>
          <w:sz w:val="22"/>
          <w:szCs w:val="22"/>
        </w:rPr>
        <w:t xml:space="preserve"> </w:t>
      </w:r>
      <w:r w:rsidRPr="006975CE">
        <w:rPr>
          <w:rFonts w:ascii="Arial" w:hAnsi="Arial" w:cs="Arial"/>
          <w:sz w:val="22"/>
          <w:szCs w:val="22"/>
        </w:rPr>
        <w:t xml:space="preserve">views to be set out fully. The 1999 Act requires the court to consider any views that </w:t>
      </w:r>
      <w:r w:rsidR="00863817">
        <w:rPr>
          <w:rFonts w:ascii="Arial" w:hAnsi="Arial" w:cs="Arial"/>
          <w:sz w:val="22"/>
          <w:szCs w:val="22"/>
        </w:rPr>
        <w:t xml:space="preserve">the witness </w:t>
      </w:r>
      <w:r w:rsidRPr="006975CE">
        <w:rPr>
          <w:rFonts w:ascii="Arial" w:hAnsi="Arial" w:cs="Arial"/>
          <w:sz w:val="22"/>
          <w:szCs w:val="22"/>
        </w:rPr>
        <w:t>has expressed.</w:t>
      </w:r>
    </w:p>
    <w:p w14:paraId="2AA74D0F" w14:textId="77777777" w:rsidR="006975CE" w:rsidRDefault="006975CE" w:rsidP="006975CE">
      <w:pPr>
        <w:rPr>
          <w:rFonts w:ascii="Arial" w:hAnsi="Arial" w:cs="Arial"/>
          <w:sz w:val="22"/>
          <w:szCs w:val="22"/>
        </w:rPr>
      </w:pPr>
    </w:p>
    <w:p w14:paraId="62871059" w14:textId="0CDCCF08" w:rsidR="00A61B18" w:rsidRPr="00A61B18" w:rsidRDefault="00A9227A" w:rsidP="003635D4">
      <w:pPr>
        <w:rPr>
          <w:rFonts w:ascii="Arial" w:hAnsi="Arial" w:cs="Arial"/>
          <w:b/>
          <w:bCs/>
          <w:sz w:val="22"/>
          <w:szCs w:val="22"/>
        </w:rPr>
      </w:pPr>
      <w:bookmarkStart w:id="17" w:name="GN5"/>
      <w:r>
        <w:rPr>
          <w:rFonts w:ascii="Arial" w:hAnsi="Arial" w:cs="Arial"/>
          <w:b/>
          <w:bCs/>
          <w:sz w:val="22"/>
          <w:szCs w:val="22"/>
        </w:rPr>
        <w:t>5</w:t>
      </w:r>
      <w:r w:rsidR="00A61B18" w:rsidRPr="00A61B18">
        <w:rPr>
          <w:rFonts w:ascii="Arial" w:hAnsi="Arial" w:cs="Arial"/>
          <w:b/>
          <w:bCs/>
          <w:sz w:val="22"/>
          <w:szCs w:val="22"/>
        </w:rPr>
        <w:t>.</w:t>
      </w:r>
      <w:bookmarkEnd w:id="17"/>
      <w:r w:rsidR="00A61B18" w:rsidRPr="00A61B18">
        <w:rPr>
          <w:rFonts w:ascii="Arial" w:hAnsi="Arial" w:cs="Arial"/>
          <w:b/>
          <w:bCs/>
          <w:sz w:val="22"/>
          <w:szCs w:val="22"/>
        </w:rPr>
        <w:t xml:space="preserve"> Screening the witness from the defendant</w:t>
      </w:r>
    </w:p>
    <w:p w14:paraId="3033877A" w14:textId="5B92236F" w:rsidR="001501F6" w:rsidRPr="009D2B6E" w:rsidRDefault="00B31A20" w:rsidP="0011641E">
      <w:pPr>
        <w:spacing w:before="60"/>
        <w:rPr>
          <w:rFonts w:ascii="Arial" w:hAnsi="Arial" w:cs="Arial"/>
          <w:iCs/>
          <w:sz w:val="22"/>
          <w:szCs w:val="22"/>
        </w:rPr>
      </w:pPr>
      <w:r>
        <w:rPr>
          <w:rFonts w:ascii="Arial" w:hAnsi="Arial" w:cs="Arial"/>
          <w:iCs/>
          <w:sz w:val="22"/>
          <w:szCs w:val="22"/>
        </w:rPr>
        <w:t xml:space="preserve">Under </w:t>
      </w:r>
      <w:r w:rsidR="00E15842" w:rsidRPr="006975CE">
        <w:rPr>
          <w:rFonts w:ascii="Arial" w:hAnsi="Arial" w:cs="Arial"/>
          <w:iCs/>
          <w:sz w:val="22"/>
          <w:szCs w:val="22"/>
        </w:rPr>
        <w:t xml:space="preserve">section </w:t>
      </w:r>
      <w:r w:rsidR="003620EF">
        <w:rPr>
          <w:rFonts w:ascii="Arial" w:hAnsi="Arial" w:cs="Arial"/>
          <w:iCs/>
          <w:sz w:val="22"/>
          <w:szCs w:val="22"/>
        </w:rPr>
        <w:t xml:space="preserve">23 </w:t>
      </w:r>
      <w:r w:rsidR="00E15842" w:rsidRPr="006975CE">
        <w:rPr>
          <w:rFonts w:ascii="Arial" w:hAnsi="Arial" w:cs="Arial"/>
          <w:iCs/>
          <w:sz w:val="22"/>
          <w:szCs w:val="22"/>
        </w:rPr>
        <w:t>of the Youth Justice and Criminal Evidence Act 1999</w:t>
      </w:r>
      <w:r w:rsidR="003620EF">
        <w:rPr>
          <w:rFonts w:ascii="Arial" w:hAnsi="Arial" w:cs="Arial"/>
          <w:iCs/>
          <w:sz w:val="22"/>
          <w:szCs w:val="22"/>
        </w:rPr>
        <w:t xml:space="preserve"> </w:t>
      </w:r>
      <w:r w:rsidR="006211CA" w:rsidRPr="006211CA">
        <w:rPr>
          <w:rFonts w:ascii="Arial" w:hAnsi="Arial" w:cs="Arial"/>
          <w:iCs/>
          <w:sz w:val="22"/>
          <w:szCs w:val="22"/>
        </w:rPr>
        <w:t xml:space="preserve">a special measures direction may provide for the witness, while giving testimony or being sworn in court, to be prevented by means of a screen or other arrangement from seeing the </w:t>
      </w:r>
      <w:r w:rsidR="006211CA">
        <w:rPr>
          <w:rFonts w:ascii="Arial" w:hAnsi="Arial" w:cs="Arial"/>
          <w:iCs/>
          <w:sz w:val="22"/>
          <w:szCs w:val="22"/>
        </w:rPr>
        <w:t>defendant.</w:t>
      </w:r>
      <w:r w:rsidR="007065E5">
        <w:rPr>
          <w:rFonts w:ascii="Arial" w:hAnsi="Arial" w:cs="Arial"/>
          <w:iCs/>
          <w:sz w:val="22"/>
          <w:szCs w:val="22"/>
        </w:rPr>
        <w:t xml:space="preserve"> </w:t>
      </w:r>
      <w:r w:rsidR="009D2B6E" w:rsidRPr="009D2B6E">
        <w:rPr>
          <w:rFonts w:ascii="Arial" w:hAnsi="Arial" w:cs="Arial"/>
          <w:iCs/>
          <w:sz w:val="22"/>
          <w:szCs w:val="22"/>
        </w:rPr>
        <w:t>The screen or other arrangement must not prevent the witness from being able to see, and to be seen by</w:t>
      </w:r>
      <w:r w:rsidR="009D2B6E">
        <w:rPr>
          <w:rFonts w:ascii="Arial" w:hAnsi="Arial" w:cs="Arial"/>
          <w:iCs/>
          <w:sz w:val="22"/>
          <w:szCs w:val="22"/>
        </w:rPr>
        <w:t xml:space="preserve">, </w:t>
      </w:r>
      <w:r w:rsidR="009D2B6E" w:rsidRPr="009D2B6E">
        <w:rPr>
          <w:rFonts w:ascii="Arial" w:hAnsi="Arial" w:cs="Arial"/>
          <w:iCs/>
          <w:sz w:val="22"/>
          <w:szCs w:val="22"/>
        </w:rPr>
        <w:t>(a) the judge or justices (or both) and the jury (if there is one);</w:t>
      </w:r>
      <w:r w:rsidR="00157895">
        <w:rPr>
          <w:rFonts w:ascii="Arial" w:hAnsi="Arial" w:cs="Arial"/>
          <w:iCs/>
          <w:sz w:val="22"/>
          <w:szCs w:val="22"/>
        </w:rPr>
        <w:t xml:space="preserve"> </w:t>
      </w:r>
      <w:r w:rsidR="009D2B6E" w:rsidRPr="009D2B6E">
        <w:rPr>
          <w:rFonts w:ascii="Arial" w:hAnsi="Arial" w:cs="Arial"/>
          <w:iCs/>
          <w:sz w:val="22"/>
          <w:szCs w:val="22"/>
        </w:rPr>
        <w:t>(b) legal representatives acting in the proceedings; and</w:t>
      </w:r>
      <w:r w:rsidR="00157895">
        <w:rPr>
          <w:rFonts w:ascii="Arial" w:hAnsi="Arial" w:cs="Arial"/>
          <w:iCs/>
          <w:sz w:val="22"/>
          <w:szCs w:val="22"/>
        </w:rPr>
        <w:t xml:space="preserve"> </w:t>
      </w:r>
      <w:r w:rsidR="009D2B6E" w:rsidRPr="009D2B6E">
        <w:rPr>
          <w:rFonts w:ascii="Arial" w:hAnsi="Arial" w:cs="Arial"/>
          <w:iCs/>
          <w:sz w:val="22"/>
          <w:szCs w:val="22"/>
        </w:rPr>
        <w:t xml:space="preserve">(c) any interpreter or other person appointed (in </w:t>
      </w:r>
      <w:r w:rsidR="009D2B6E" w:rsidRPr="009D2B6E">
        <w:rPr>
          <w:rFonts w:ascii="Arial" w:hAnsi="Arial" w:cs="Arial"/>
          <w:iCs/>
          <w:sz w:val="22"/>
          <w:szCs w:val="22"/>
        </w:rPr>
        <w:lastRenderedPageBreak/>
        <w:t>pursuance of the direction or otherwise) to assist the witness.</w:t>
      </w:r>
      <w:r w:rsidR="00E57711">
        <w:rPr>
          <w:rFonts w:ascii="Arial" w:hAnsi="Arial" w:cs="Arial"/>
          <w:iCs/>
          <w:sz w:val="22"/>
          <w:szCs w:val="22"/>
        </w:rPr>
        <w:t xml:space="preserve"> </w:t>
      </w:r>
      <w:r w:rsidR="001501F6">
        <w:rPr>
          <w:rFonts w:ascii="Arial" w:hAnsi="Arial" w:cs="Arial"/>
          <w:iCs/>
          <w:sz w:val="22"/>
          <w:szCs w:val="22"/>
        </w:rPr>
        <w:t xml:space="preserve">This measure often </w:t>
      </w:r>
      <w:r w:rsidR="00ED1844">
        <w:rPr>
          <w:rFonts w:ascii="Arial" w:hAnsi="Arial" w:cs="Arial"/>
          <w:iCs/>
          <w:sz w:val="22"/>
          <w:szCs w:val="22"/>
        </w:rPr>
        <w:t>is combined with a direction for the witness to give evidence by live link</w:t>
      </w:r>
      <w:r w:rsidR="00EF276B">
        <w:rPr>
          <w:rFonts w:ascii="Arial" w:hAnsi="Arial" w:cs="Arial"/>
          <w:iCs/>
          <w:sz w:val="22"/>
          <w:szCs w:val="22"/>
        </w:rPr>
        <w:t>.</w:t>
      </w:r>
    </w:p>
    <w:p w14:paraId="2115A7DB" w14:textId="77777777" w:rsidR="00A61B18" w:rsidRPr="006975CE" w:rsidRDefault="00A61B18" w:rsidP="006975CE">
      <w:pPr>
        <w:rPr>
          <w:rFonts w:ascii="Arial" w:hAnsi="Arial" w:cs="Arial"/>
          <w:sz w:val="22"/>
          <w:szCs w:val="22"/>
        </w:rPr>
      </w:pPr>
    </w:p>
    <w:p w14:paraId="6F43F61D" w14:textId="0DFF15A4" w:rsidR="006975CE" w:rsidRPr="006975CE" w:rsidRDefault="00A9227A" w:rsidP="006975CE">
      <w:pPr>
        <w:rPr>
          <w:rFonts w:ascii="Arial" w:hAnsi="Arial" w:cs="Arial"/>
          <w:b/>
          <w:sz w:val="22"/>
          <w:szCs w:val="22"/>
        </w:rPr>
      </w:pPr>
      <w:bookmarkStart w:id="18" w:name="GN6"/>
      <w:r>
        <w:rPr>
          <w:rFonts w:ascii="Arial" w:hAnsi="Arial" w:cs="Arial"/>
          <w:b/>
          <w:sz w:val="22"/>
          <w:szCs w:val="22"/>
        </w:rPr>
        <w:t>6</w:t>
      </w:r>
      <w:r w:rsidR="00A61B18">
        <w:rPr>
          <w:rFonts w:ascii="Arial" w:hAnsi="Arial" w:cs="Arial"/>
          <w:b/>
          <w:sz w:val="22"/>
          <w:szCs w:val="22"/>
        </w:rPr>
        <w:t>.</w:t>
      </w:r>
      <w:bookmarkEnd w:id="18"/>
      <w:r w:rsidR="00A61B18">
        <w:rPr>
          <w:rFonts w:ascii="Arial" w:hAnsi="Arial" w:cs="Arial"/>
          <w:b/>
          <w:sz w:val="22"/>
          <w:szCs w:val="22"/>
        </w:rPr>
        <w:t xml:space="preserve"> </w:t>
      </w:r>
      <w:r w:rsidR="00A61B18" w:rsidRPr="006975CE">
        <w:rPr>
          <w:rFonts w:ascii="Arial" w:hAnsi="Arial" w:cs="Arial"/>
          <w:b/>
          <w:sz w:val="22"/>
          <w:szCs w:val="22"/>
        </w:rPr>
        <w:t xml:space="preserve">Evidence </w:t>
      </w:r>
      <w:r w:rsidR="006975CE" w:rsidRPr="006975CE">
        <w:rPr>
          <w:rFonts w:ascii="Arial" w:hAnsi="Arial" w:cs="Arial"/>
          <w:b/>
          <w:sz w:val="22"/>
          <w:szCs w:val="22"/>
        </w:rPr>
        <w:t>by live link</w:t>
      </w:r>
    </w:p>
    <w:p w14:paraId="6F38FC4D" w14:textId="1BDA01D7" w:rsidR="00183812" w:rsidRDefault="0011641E" w:rsidP="005426E0">
      <w:pPr>
        <w:spacing w:before="60"/>
        <w:rPr>
          <w:rFonts w:ascii="Arial" w:hAnsi="Arial" w:cs="Arial"/>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24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722D74" w:rsidRPr="00722D74">
        <w:rPr>
          <w:rFonts w:ascii="Arial" w:hAnsi="Arial" w:cs="Arial"/>
          <w:iCs/>
          <w:sz w:val="22"/>
          <w:szCs w:val="22"/>
        </w:rPr>
        <w:t>for the witness to give evidence by means of a live link.</w:t>
      </w:r>
    </w:p>
    <w:p w14:paraId="63B95A8B" w14:textId="18F09DBF" w:rsidR="006975CE" w:rsidRPr="006975CE" w:rsidRDefault="00A40EC1" w:rsidP="005426E0">
      <w:pPr>
        <w:spacing w:before="60"/>
        <w:rPr>
          <w:rFonts w:ascii="Arial" w:hAnsi="Arial" w:cs="Arial"/>
          <w:sz w:val="22"/>
          <w:szCs w:val="22"/>
        </w:rPr>
      </w:pPr>
      <w:r>
        <w:rPr>
          <w:rFonts w:ascii="Arial" w:hAnsi="Arial" w:cs="Arial"/>
          <w:sz w:val="22"/>
          <w:szCs w:val="22"/>
        </w:rPr>
        <w:t>“</w:t>
      </w:r>
      <w:r w:rsidR="006975CE" w:rsidRPr="006975CE">
        <w:rPr>
          <w:rFonts w:ascii="Arial" w:hAnsi="Arial" w:cs="Arial"/>
          <w:sz w:val="22"/>
          <w:szCs w:val="22"/>
        </w:rPr>
        <w:t>Live link</w:t>
      </w:r>
      <w:r>
        <w:rPr>
          <w:rFonts w:ascii="Arial" w:hAnsi="Arial" w:cs="Arial"/>
          <w:sz w:val="22"/>
          <w:szCs w:val="22"/>
        </w:rPr>
        <w:t>”</w:t>
      </w:r>
      <w:r w:rsidR="006975CE" w:rsidRPr="006975CE">
        <w:rPr>
          <w:rFonts w:ascii="Arial" w:hAnsi="Arial" w:cs="Arial"/>
          <w:sz w:val="22"/>
          <w:szCs w:val="22"/>
        </w:rPr>
        <w:t xml:space="preserve"> means a live television link or other arrangement by means of which, although the witness is outside the courtroom</w:t>
      </w:r>
      <w:r w:rsidR="00F96045">
        <w:rPr>
          <w:rFonts w:ascii="Arial" w:hAnsi="Arial" w:cs="Arial"/>
          <w:iCs/>
          <w:sz w:val="22"/>
          <w:szCs w:val="22"/>
        </w:rPr>
        <w:t xml:space="preserve">, </w:t>
      </w:r>
      <w:r w:rsidR="006975CE" w:rsidRPr="006975CE">
        <w:rPr>
          <w:rFonts w:ascii="Arial" w:hAnsi="Arial" w:cs="Arial"/>
          <w:sz w:val="22"/>
          <w:szCs w:val="22"/>
        </w:rPr>
        <w:t xml:space="preserve">(a) the witness can see and hear </w:t>
      </w:r>
      <w:r w:rsidR="00C439A8">
        <w:rPr>
          <w:rFonts w:ascii="Arial" w:hAnsi="Arial" w:cs="Arial"/>
          <w:sz w:val="22"/>
          <w:szCs w:val="22"/>
        </w:rPr>
        <w:t xml:space="preserve">people </w:t>
      </w:r>
      <w:r w:rsidR="006975CE" w:rsidRPr="006975CE">
        <w:rPr>
          <w:rFonts w:ascii="Arial" w:hAnsi="Arial" w:cs="Arial"/>
          <w:sz w:val="22"/>
          <w:szCs w:val="22"/>
        </w:rPr>
        <w:t>in the courtroom</w:t>
      </w:r>
      <w:r w:rsidR="003C0D71">
        <w:rPr>
          <w:rFonts w:ascii="Arial" w:hAnsi="Arial" w:cs="Arial"/>
          <w:sz w:val="22"/>
          <w:szCs w:val="22"/>
        </w:rPr>
        <w:t>,</w:t>
      </w:r>
      <w:r w:rsidR="006975CE" w:rsidRPr="006975CE">
        <w:rPr>
          <w:rFonts w:ascii="Arial" w:hAnsi="Arial" w:cs="Arial"/>
          <w:sz w:val="22"/>
          <w:szCs w:val="22"/>
        </w:rPr>
        <w:t xml:space="preserve"> and</w:t>
      </w:r>
      <w:r w:rsidR="00F96045">
        <w:rPr>
          <w:rFonts w:ascii="Arial" w:hAnsi="Arial" w:cs="Arial"/>
          <w:sz w:val="22"/>
          <w:szCs w:val="22"/>
        </w:rPr>
        <w:t xml:space="preserve"> </w:t>
      </w:r>
      <w:r w:rsidR="006975CE" w:rsidRPr="006975CE">
        <w:rPr>
          <w:rFonts w:ascii="Arial" w:hAnsi="Arial" w:cs="Arial"/>
          <w:sz w:val="22"/>
          <w:szCs w:val="22"/>
        </w:rPr>
        <w:t>(b) the judge</w:t>
      </w:r>
      <w:r w:rsidR="00F96045">
        <w:rPr>
          <w:rFonts w:ascii="Arial" w:hAnsi="Arial" w:cs="Arial"/>
          <w:sz w:val="22"/>
          <w:szCs w:val="22"/>
        </w:rPr>
        <w:t xml:space="preserve"> or justices</w:t>
      </w:r>
      <w:r w:rsidR="00773FD2">
        <w:rPr>
          <w:rFonts w:ascii="Arial" w:hAnsi="Arial" w:cs="Arial"/>
          <w:sz w:val="22"/>
          <w:szCs w:val="22"/>
        </w:rPr>
        <w:t xml:space="preserve">, </w:t>
      </w:r>
      <w:r w:rsidR="00D414E8">
        <w:rPr>
          <w:rFonts w:ascii="Arial" w:hAnsi="Arial" w:cs="Arial"/>
          <w:sz w:val="22"/>
          <w:szCs w:val="22"/>
        </w:rPr>
        <w:t xml:space="preserve">the </w:t>
      </w:r>
      <w:r w:rsidR="006975CE" w:rsidRPr="006975CE">
        <w:rPr>
          <w:rFonts w:ascii="Arial" w:hAnsi="Arial" w:cs="Arial"/>
          <w:sz w:val="22"/>
          <w:szCs w:val="22"/>
        </w:rPr>
        <w:t>jury (</w:t>
      </w:r>
      <w:r w:rsidR="00D414E8">
        <w:rPr>
          <w:rFonts w:ascii="Arial" w:hAnsi="Arial" w:cs="Arial"/>
          <w:sz w:val="22"/>
          <w:szCs w:val="22"/>
        </w:rPr>
        <w:t>if there is one</w:t>
      </w:r>
      <w:r w:rsidR="006975CE" w:rsidRPr="006975CE">
        <w:rPr>
          <w:rFonts w:ascii="Arial" w:hAnsi="Arial" w:cs="Arial"/>
          <w:sz w:val="22"/>
          <w:szCs w:val="22"/>
        </w:rPr>
        <w:t xml:space="preserve">), </w:t>
      </w:r>
      <w:r w:rsidR="00D807AE" w:rsidRPr="009D2B6E">
        <w:rPr>
          <w:rFonts w:ascii="Arial" w:hAnsi="Arial" w:cs="Arial"/>
          <w:iCs/>
          <w:sz w:val="22"/>
          <w:szCs w:val="22"/>
        </w:rPr>
        <w:t>legal representatives acting in the proceedings</w:t>
      </w:r>
      <w:r w:rsidR="00543638">
        <w:rPr>
          <w:rFonts w:ascii="Arial" w:hAnsi="Arial" w:cs="Arial"/>
          <w:iCs/>
          <w:sz w:val="22"/>
          <w:szCs w:val="22"/>
        </w:rPr>
        <w:t>,</w:t>
      </w:r>
      <w:r w:rsidR="00D807AE" w:rsidRPr="009D2B6E">
        <w:rPr>
          <w:rFonts w:ascii="Arial" w:hAnsi="Arial" w:cs="Arial"/>
          <w:iCs/>
          <w:sz w:val="22"/>
          <w:szCs w:val="22"/>
        </w:rPr>
        <w:t xml:space="preserve"> and</w:t>
      </w:r>
      <w:r w:rsidR="00D807AE">
        <w:rPr>
          <w:rFonts w:ascii="Arial" w:hAnsi="Arial" w:cs="Arial"/>
          <w:iCs/>
          <w:sz w:val="22"/>
          <w:szCs w:val="22"/>
        </w:rPr>
        <w:t xml:space="preserve"> </w:t>
      </w:r>
      <w:r w:rsidR="00D807AE" w:rsidRPr="009D2B6E">
        <w:rPr>
          <w:rFonts w:ascii="Arial" w:hAnsi="Arial" w:cs="Arial"/>
          <w:iCs/>
          <w:sz w:val="22"/>
          <w:szCs w:val="22"/>
        </w:rPr>
        <w:t xml:space="preserve">any interpreter or other person appointed to assist </w:t>
      </w:r>
      <w:r w:rsidR="006975CE" w:rsidRPr="006975CE">
        <w:rPr>
          <w:rFonts w:ascii="Arial" w:hAnsi="Arial" w:cs="Arial"/>
          <w:sz w:val="22"/>
          <w:szCs w:val="22"/>
        </w:rPr>
        <w:t>can see and hear</w:t>
      </w:r>
      <w:r w:rsidR="00D35A95">
        <w:rPr>
          <w:rFonts w:ascii="Arial" w:hAnsi="Arial" w:cs="Arial"/>
          <w:sz w:val="22"/>
          <w:szCs w:val="22"/>
        </w:rPr>
        <w:t xml:space="preserve"> </w:t>
      </w:r>
      <w:r w:rsidR="006975CE" w:rsidRPr="006975CE">
        <w:rPr>
          <w:rFonts w:ascii="Arial" w:hAnsi="Arial" w:cs="Arial"/>
          <w:sz w:val="22"/>
          <w:szCs w:val="22"/>
        </w:rPr>
        <w:t>the witness.</w:t>
      </w:r>
    </w:p>
    <w:p w14:paraId="58D38426" w14:textId="77777777" w:rsidR="006975CE" w:rsidRPr="006975CE" w:rsidRDefault="006975CE" w:rsidP="005426E0">
      <w:pPr>
        <w:spacing w:before="60"/>
        <w:rPr>
          <w:rFonts w:ascii="Arial" w:hAnsi="Arial" w:cs="Arial"/>
          <w:sz w:val="22"/>
          <w:szCs w:val="22"/>
        </w:rPr>
      </w:pPr>
      <w:r w:rsidRPr="006975CE">
        <w:rPr>
          <w:rFonts w:ascii="Arial" w:hAnsi="Arial" w:cs="Arial"/>
          <w:sz w:val="22"/>
          <w:szCs w:val="22"/>
        </w:rPr>
        <w:t>The witness may be in the court building or elsewhere. If elsewhere, the applicant may ask the court to direct that the address need not be revealed.</w:t>
      </w:r>
    </w:p>
    <w:p w14:paraId="4CF10E34" w14:textId="065D1513" w:rsidR="006975CE" w:rsidRDefault="0057269A" w:rsidP="005426E0">
      <w:pPr>
        <w:spacing w:before="60"/>
        <w:rPr>
          <w:rFonts w:ascii="Arial" w:hAnsi="Arial" w:cs="Arial"/>
          <w:sz w:val="22"/>
          <w:szCs w:val="22"/>
        </w:rPr>
      </w:pPr>
      <w:r w:rsidRPr="006B20A2">
        <w:rPr>
          <w:rFonts w:ascii="Arial" w:hAnsi="Arial" w:cs="Arial"/>
          <w:bCs/>
          <w:sz w:val="22"/>
          <w:szCs w:val="22"/>
        </w:rPr>
        <w:t xml:space="preserve">The court needs to be sure that </w:t>
      </w:r>
      <w:r w:rsidR="00F341C1">
        <w:rPr>
          <w:rFonts w:ascii="Arial" w:hAnsi="Arial" w:cs="Arial"/>
          <w:bCs/>
          <w:sz w:val="22"/>
          <w:szCs w:val="22"/>
        </w:rPr>
        <w:t xml:space="preserve">the </w:t>
      </w:r>
      <w:r w:rsidRPr="006B20A2">
        <w:rPr>
          <w:rFonts w:ascii="Arial" w:hAnsi="Arial" w:cs="Arial"/>
          <w:bCs/>
          <w:sz w:val="22"/>
          <w:szCs w:val="22"/>
        </w:rPr>
        <w:t xml:space="preserve">equipment </w:t>
      </w:r>
      <w:r w:rsidR="00F341C1">
        <w:rPr>
          <w:rFonts w:ascii="Arial" w:hAnsi="Arial" w:cs="Arial"/>
          <w:bCs/>
          <w:sz w:val="22"/>
          <w:szCs w:val="22"/>
        </w:rPr>
        <w:t xml:space="preserve">used by the witness </w:t>
      </w:r>
      <w:r w:rsidRPr="006B20A2">
        <w:rPr>
          <w:rFonts w:ascii="Arial" w:hAnsi="Arial" w:cs="Arial"/>
          <w:bCs/>
          <w:sz w:val="22"/>
          <w:szCs w:val="22"/>
        </w:rPr>
        <w:t>will be compatible with equipment in the court room.</w:t>
      </w:r>
    </w:p>
    <w:p w14:paraId="0B6FBE58" w14:textId="670EBA4B" w:rsidR="005426E0" w:rsidRDefault="005426E0" w:rsidP="005426E0">
      <w:pPr>
        <w:spacing w:before="60"/>
        <w:rPr>
          <w:rFonts w:ascii="Arial" w:hAnsi="Arial" w:cs="Arial"/>
          <w:iCs/>
          <w:sz w:val="22"/>
          <w:szCs w:val="22"/>
        </w:rPr>
      </w:pPr>
      <w:r w:rsidRPr="006975CE">
        <w:rPr>
          <w:rFonts w:ascii="Arial" w:hAnsi="Arial" w:cs="Arial"/>
          <w:sz w:val="22"/>
          <w:szCs w:val="22"/>
        </w:rPr>
        <w:t xml:space="preserve">This </w:t>
      </w:r>
      <w:r>
        <w:rPr>
          <w:rFonts w:ascii="Arial" w:hAnsi="Arial" w:cs="Arial"/>
          <w:iCs/>
          <w:sz w:val="22"/>
          <w:szCs w:val="22"/>
        </w:rPr>
        <w:t>measure often is combined with a direction for the witness to be screened fr</w:t>
      </w:r>
      <w:r w:rsidR="00184C4C">
        <w:rPr>
          <w:rFonts w:ascii="Arial" w:hAnsi="Arial" w:cs="Arial"/>
          <w:iCs/>
          <w:sz w:val="22"/>
          <w:szCs w:val="22"/>
        </w:rPr>
        <w:t>o</w:t>
      </w:r>
      <w:r>
        <w:rPr>
          <w:rFonts w:ascii="Arial" w:hAnsi="Arial" w:cs="Arial"/>
          <w:iCs/>
          <w:sz w:val="22"/>
          <w:szCs w:val="22"/>
        </w:rPr>
        <w:t>m the defendant.</w:t>
      </w:r>
    </w:p>
    <w:p w14:paraId="41308D23" w14:textId="0A89A7ED" w:rsidR="005C7630" w:rsidRDefault="005C7630" w:rsidP="005426E0">
      <w:pPr>
        <w:spacing w:before="60"/>
        <w:rPr>
          <w:rFonts w:ascii="Arial" w:hAnsi="Arial" w:cs="Arial"/>
          <w:sz w:val="22"/>
          <w:szCs w:val="22"/>
        </w:rPr>
      </w:pPr>
      <w:r>
        <w:rPr>
          <w:rFonts w:ascii="Arial" w:hAnsi="Arial" w:cs="Arial"/>
          <w:iCs/>
          <w:sz w:val="22"/>
          <w:szCs w:val="22"/>
        </w:rPr>
        <w:t xml:space="preserve">See also notes </w:t>
      </w:r>
      <w:r w:rsidR="0024500E">
        <w:rPr>
          <w:rFonts w:ascii="Arial" w:hAnsi="Arial" w:cs="Arial"/>
          <w:iCs/>
          <w:sz w:val="22"/>
          <w:szCs w:val="22"/>
        </w:rPr>
        <w:t xml:space="preserve">12 and 13 beneath (witness companion; </w:t>
      </w:r>
      <w:r w:rsidR="00730996">
        <w:rPr>
          <w:rFonts w:ascii="Arial" w:hAnsi="Arial" w:cs="Arial"/>
          <w:iCs/>
          <w:sz w:val="22"/>
          <w:szCs w:val="22"/>
        </w:rPr>
        <w:t xml:space="preserve">ground rules </w:t>
      </w:r>
      <w:r w:rsidR="00D354E4">
        <w:rPr>
          <w:rFonts w:ascii="Arial" w:hAnsi="Arial" w:cs="Arial"/>
          <w:iCs/>
          <w:sz w:val="22"/>
          <w:szCs w:val="22"/>
        </w:rPr>
        <w:t>for questioning).</w:t>
      </w:r>
    </w:p>
    <w:p w14:paraId="3E126264" w14:textId="77777777" w:rsidR="002B427D" w:rsidRPr="006975CE" w:rsidRDefault="002B427D" w:rsidP="006975CE">
      <w:pPr>
        <w:rPr>
          <w:rFonts w:ascii="Arial" w:hAnsi="Arial" w:cs="Arial"/>
          <w:sz w:val="22"/>
          <w:szCs w:val="22"/>
        </w:rPr>
      </w:pPr>
    </w:p>
    <w:p w14:paraId="56BAB14A" w14:textId="0DEDDCBE" w:rsidR="006975CE" w:rsidRPr="006975CE" w:rsidRDefault="00AC109C" w:rsidP="006975CE">
      <w:pPr>
        <w:rPr>
          <w:rFonts w:ascii="Arial" w:hAnsi="Arial" w:cs="Arial"/>
          <w:b/>
          <w:sz w:val="22"/>
          <w:szCs w:val="22"/>
        </w:rPr>
      </w:pPr>
      <w:bookmarkStart w:id="19" w:name="GN7"/>
      <w:r>
        <w:rPr>
          <w:rFonts w:ascii="Arial" w:hAnsi="Arial" w:cs="Arial"/>
          <w:b/>
          <w:sz w:val="22"/>
          <w:szCs w:val="22"/>
        </w:rPr>
        <w:t>7.</w:t>
      </w:r>
      <w:bookmarkEnd w:id="19"/>
      <w:r>
        <w:rPr>
          <w:rFonts w:ascii="Arial" w:hAnsi="Arial" w:cs="Arial"/>
          <w:b/>
          <w:sz w:val="22"/>
          <w:szCs w:val="22"/>
        </w:rPr>
        <w:t xml:space="preserve"> </w:t>
      </w:r>
      <w:r w:rsidRPr="006975CE">
        <w:rPr>
          <w:rFonts w:ascii="Arial" w:hAnsi="Arial" w:cs="Arial"/>
          <w:b/>
          <w:sz w:val="22"/>
          <w:szCs w:val="22"/>
        </w:rPr>
        <w:t xml:space="preserve">Evidence </w:t>
      </w:r>
      <w:r w:rsidR="006975CE" w:rsidRPr="006975CE">
        <w:rPr>
          <w:rFonts w:ascii="Arial" w:hAnsi="Arial" w:cs="Arial"/>
          <w:b/>
          <w:sz w:val="22"/>
          <w:szCs w:val="22"/>
        </w:rPr>
        <w:t>in private</w:t>
      </w:r>
    </w:p>
    <w:p w14:paraId="05E3117C" w14:textId="330D60A4" w:rsidR="00183812" w:rsidRDefault="00EA6CE2" w:rsidP="00510EBA">
      <w:pPr>
        <w:spacing w:before="60"/>
        <w:rPr>
          <w:rFonts w:ascii="Arial" w:hAnsi="Arial" w:cs="Arial"/>
          <w:iCs/>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25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6D2907" w:rsidRPr="006D2907">
        <w:rPr>
          <w:rFonts w:ascii="Arial" w:hAnsi="Arial" w:cs="Arial"/>
          <w:iCs/>
          <w:sz w:val="22"/>
          <w:szCs w:val="22"/>
        </w:rPr>
        <w:t>for the exclusion from the court</w:t>
      </w:r>
      <w:r w:rsidR="006D2907">
        <w:rPr>
          <w:rFonts w:ascii="Arial" w:hAnsi="Arial" w:cs="Arial"/>
          <w:iCs/>
          <w:sz w:val="22"/>
          <w:szCs w:val="22"/>
        </w:rPr>
        <w:t xml:space="preserve"> while the witness gives evidence </w:t>
      </w:r>
      <w:r w:rsidR="006D2907" w:rsidRPr="006D2907">
        <w:rPr>
          <w:rFonts w:ascii="Arial" w:hAnsi="Arial" w:cs="Arial"/>
          <w:iCs/>
          <w:sz w:val="22"/>
          <w:szCs w:val="22"/>
        </w:rPr>
        <w:t>of persons of any description specified in the direction</w:t>
      </w:r>
      <w:r w:rsidR="00EE1F0B">
        <w:rPr>
          <w:rFonts w:ascii="Arial" w:hAnsi="Arial" w:cs="Arial"/>
          <w:iCs/>
          <w:sz w:val="22"/>
          <w:szCs w:val="22"/>
        </w:rPr>
        <w:t>.</w:t>
      </w:r>
    </w:p>
    <w:p w14:paraId="489A0C48" w14:textId="614759D9" w:rsidR="008753B1" w:rsidRDefault="0013028D" w:rsidP="00510EBA">
      <w:pPr>
        <w:spacing w:before="60"/>
        <w:rPr>
          <w:rFonts w:ascii="Arial" w:hAnsi="Arial" w:cs="Arial"/>
          <w:iCs/>
          <w:sz w:val="22"/>
          <w:szCs w:val="22"/>
        </w:rPr>
      </w:pPr>
      <w:r w:rsidRPr="006975CE">
        <w:rPr>
          <w:rFonts w:ascii="Arial" w:hAnsi="Arial" w:cs="Arial"/>
          <w:sz w:val="22"/>
          <w:szCs w:val="22"/>
        </w:rPr>
        <w:t>The court can direct this measure where</w:t>
      </w:r>
      <w:r>
        <w:rPr>
          <w:rFonts w:ascii="Arial" w:hAnsi="Arial" w:cs="Arial"/>
          <w:sz w:val="22"/>
          <w:szCs w:val="22"/>
        </w:rPr>
        <w:t xml:space="preserve"> </w:t>
      </w:r>
      <w:r w:rsidR="009F7544">
        <w:rPr>
          <w:rFonts w:ascii="Arial" w:hAnsi="Arial" w:cs="Arial"/>
          <w:sz w:val="22"/>
          <w:szCs w:val="22"/>
        </w:rPr>
        <w:t xml:space="preserve">(a) </w:t>
      </w:r>
      <w:r w:rsidR="008753B1" w:rsidRPr="006975CE">
        <w:rPr>
          <w:rFonts w:ascii="Arial" w:hAnsi="Arial" w:cs="Arial"/>
          <w:iCs/>
          <w:sz w:val="22"/>
          <w:szCs w:val="22"/>
        </w:rPr>
        <w:t xml:space="preserve">the witness is the complainant in respect of </w:t>
      </w:r>
      <w:r w:rsidR="008753B1">
        <w:rPr>
          <w:rFonts w:ascii="Arial" w:hAnsi="Arial" w:cs="Arial"/>
          <w:iCs/>
          <w:sz w:val="22"/>
          <w:szCs w:val="22"/>
        </w:rPr>
        <w:t>(</w:t>
      </w:r>
      <w:proofErr w:type="spellStart"/>
      <w:r w:rsidR="008753B1">
        <w:rPr>
          <w:rFonts w:ascii="Arial" w:hAnsi="Arial" w:cs="Arial"/>
          <w:iCs/>
          <w:sz w:val="22"/>
          <w:szCs w:val="22"/>
        </w:rPr>
        <w:t>i</w:t>
      </w:r>
      <w:proofErr w:type="spellEnd"/>
      <w:r w:rsidR="008753B1">
        <w:rPr>
          <w:rFonts w:ascii="Arial" w:hAnsi="Arial" w:cs="Arial"/>
          <w:iCs/>
          <w:sz w:val="22"/>
          <w:szCs w:val="22"/>
        </w:rPr>
        <w:t xml:space="preserve">) </w:t>
      </w:r>
      <w:r w:rsidR="008753B1" w:rsidRPr="006975CE">
        <w:rPr>
          <w:rFonts w:ascii="Arial" w:hAnsi="Arial" w:cs="Arial"/>
          <w:iCs/>
          <w:sz w:val="22"/>
          <w:szCs w:val="22"/>
        </w:rPr>
        <w:t>a sexual offence</w:t>
      </w:r>
      <w:r w:rsidR="008753B1">
        <w:rPr>
          <w:rFonts w:ascii="Arial" w:hAnsi="Arial" w:cs="Arial"/>
          <w:iCs/>
          <w:sz w:val="22"/>
          <w:szCs w:val="22"/>
        </w:rPr>
        <w:t xml:space="preserve"> listed in section 62 of the 1999 Act,</w:t>
      </w:r>
      <w:r w:rsidR="008753B1" w:rsidRPr="006975CE">
        <w:rPr>
          <w:rFonts w:ascii="Arial" w:hAnsi="Arial" w:cs="Arial"/>
          <w:iCs/>
          <w:sz w:val="22"/>
          <w:szCs w:val="22"/>
        </w:rPr>
        <w:t xml:space="preserve"> </w:t>
      </w:r>
      <w:r w:rsidR="008753B1">
        <w:rPr>
          <w:rFonts w:ascii="Arial" w:hAnsi="Arial" w:cs="Arial"/>
          <w:iCs/>
          <w:sz w:val="22"/>
          <w:szCs w:val="22"/>
        </w:rPr>
        <w:t xml:space="preserve">(ii) a slavery or human trafficking offence under section 1 or 2 </w:t>
      </w:r>
      <w:r w:rsidR="008753B1" w:rsidRPr="006975CE">
        <w:rPr>
          <w:rFonts w:ascii="Arial" w:hAnsi="Arial" w:cs="Arial"/>
          <w:iCs/>
          <w:sz w:val="22"/>
          <w:szCs w:val="22"/>
        </w:rPr>
        <w:t xml:space="preserve">of </w:t>
      </w:r>
      <w:r w:rsidR="008753B1">
        <w:rPr>
          <w:rFonts w:ascii="Arial" w:hAnsi="Arial" w:cs="Arial"/>
          <w:iCs/>
          <w:sz w:val="22"/>
          <w:szCs w:val="22"/>
        </w:rPr>
        <w:t xml:space="preserve">the </w:t>
      </w:r>
      <w:r w:rsidR="008753B1" w:rsidRPr="006975CE">
        <w:rPr>
          <w:rFonts w:ascii="Arial" w:hAnsi="Arial" w:cs="Arial"/>
          <w:iCs/>
          <w:sz w:val="22"/>
          <w:szCs w:val="22"/>
        </w:rPr>
        <w:t xml:space="preserve">Modern Slavery Act 2015 offence, </w:t>
      </w:r>
      <w:r w:rsidR="008753B1">
        <w:rPr>
          <w:rFonts w:ascii="Arial" w:hAnsi="Arial" w:cs="Arial"/>
          <w:iCs/>
          <w:sz w:val="22"/>
          <w:szCs w:val="22"/>
        </w:rPr>
        <w:t xml:space="preserve">or (iii) an </w:t>
      </w:r>
      <w:r w:rsidR="008753B1" w:rsidRPr="00D01264">
        <w:rPr>
          <w:rFonts w:ascii="Arial" w:hAnsi="Arial" w:cs="Arial"/>
          <w:iCs/>
          <w:sz w:val="22"/>
          <w:szCs w:val="22"/>
        </w:rPr>
        <w:t xml:space="preserve">offence where it is alleged that the </w:t>
      </w:r>
      <w:r w:rsidR="008753B1">
        <w:rPr>
          <w:rFonts w:ascii="Arial" w:hAnsi="Arial" w:cs="Arial"/>
          <w:iCs/>
          <w:sz w:val="22"/>
          <w:szCs w:val="22"/>
        </w:rPr>
        <w:t xml:space="preserve">defendant’s </w:t>
      </w:r>
      <w:r w:rsidR="008753B1" w:rsidRPr="00D01264">
        <w:rPr>
          <w:rFonts w:ascii="Arial" w:hAnsi="Arial" w:cs="Arial"/>
          <w:iCs/>
          <w:sz w:val="22"/>
          <w:szCs w:val="22"/>
        </w:rPr>
        <w:t xml:space="preserve">behaviour amounted to domestic abuse within the meaning of the </w:t>
      </w:r>
      <w:r w:rsidR="008753B1" w:rsidRPr="001C4120">
        <w:rPr>
          <w:rFonts w:ascii="Arial" w:hAnsi="Arial" w:cs="Arial"/>
          <w:iCs/>
          <w:sz w:val="22"/>
          <w:szCs w:val="22"/>
        </w:rPr>
        <w:t>Domestic Abuse Act 2021</w:t>
      </w:r>
      <w:r w:rsidR="009F7544">
        <w:rPr>
          <w:rFonts w:ascii="Arial" w:hAnsi="Arial" w:cs="Arial"/>
          <w:iCs/>
          <w:sz w:val="22"/>
          <w:szCs w:val="22"/>
        </w:rPr>
        <w:t>;</w:t>
      </w:r>
      <w:r w:rsidR="008753B1" w:rsidRPr="00D01264">
        <w:rPr>
          <w:rFonts w:ascii="Arial" w:hAnsi="Arial" w:cs="Arial"/>
          <w:iCs/>
          <w:sz w:val="22"/>
          <w:szCs w:val="22"/>
        </w:rPr>
        <w:t xml:space="preserve"> </w:t>
      </w:r>
      <w:r w:rsidR="00B12BFD">
        <w:rPr>
          <w:rFonts w:ascii="Arial" w:hAnsi="Arial" w:cs="Arial"/>
          <w:iCs/>
          <w:sz w:val="22"/>
          <w:szCs w:val="22"/>
        </w:rPr>
        <w:t xml:space="preserve">or (b) </w:t>
      </w:r>
      <w:r w:rsidR="00B12BFD" w:rsidRPr="006975CE">
        <w:rPr>
          <w:rFonts w:ascii="Arial" w:hAnsi="Arial" w:cs="Arial"/>
          <w:sz w:val="22"/>
          <w:szCs w:val="22"/>
        </w:rPr>
        <w:t>there are reasonable grounds for believing that someone other than the defendant has tried, or will try, to intimidate the witness.</w:t>
      </w:r>
    </w:p>
    <w:p w14:paraId="29DFE072" w14:textId="099682D5" w:rsidR="006975CE" w:rsidRPr="006975CE" w:rsidRDefault="006975CE" w:rsidP="00510EBA">
      <w:pPr>
        <w:spacing w:before="60"/>
        <w:rPr>
          <w:rFonts w:ascii="Arial" w:hAnsi="Arial" w:cs="Arial"/>
          <w:sz w:val="22"/>
          <w:szCs w:val="22"/>
        </w:rPr>
      </w:pPr>
      <w:r w:rsidRPr="006975CE">
        <w:rPr>
          <w:rFonts w:ascii="Arial" w:hAnsi="Arial" w:cs="Arial"/>
          <w:sz w:val="22"/>
          <w:szCs w:val="22"/>
        </w:rPr>
        <w:t>The court can exclude from the courtroom anyone except</w:t>
      </w:r>
      <w:r w:rsidR="00B53B6F">
        <w:rPr>
          <w:rFonts w:ascii="Arial" w:hAnsi="Arial" w:cs="Arial"/>
          <w:iCs/>
          <w:sz w:val="22"/>
          <w:szCs w:val="22"/>
        </w:rPr>
        <w:t xml:space="preserve"> (</w:t>
      </w:r>
      <w:proofErr w:type="spellStart"/>
      <w:r w:rsidR="00B53B6F">
        <w:rPr>
          <w:rFonts w:ascii="Arial" w:hAnsi="Arial" w:cs="Arial"/>
          <w:iCs/>
          <w:sz w:val="22"/>
          <w:szCs w:val="22"/>
        </w:rPr>
        <w:t>i</w:t>
      </w:r>
      <w:proofErr w:type="spellEnd"/>
      <w:r w:rsidR="00B53B6F">
        <w:rPr>
          <w:rFonts w:ascii="Arial" w:hAnsi="Arial" w:cs="Arial"/>
          <w:iCs/>
          <w:sz w:val="22"/>
          <w:szCs w:val="22"/>
        </w:rPr>
        <w:t xml:space="preserve">) </w:t>
      </w:r>
      <w:r w:rsidRPr="006975CE">
        <w:rPr>
          <w:rFonts w:ascii="Arial" w:hAnsi="Arial" w:cs="Arial"/>
          <w:sz w:val="22"/>
          <w:szCs w:val="22"/>
        </w:rPr>
        <w:t>the defendant</w:t>
      </w:r>
      <w:r w:rsidR="00B53B6F">
        <w:rPr>
          <w:rFonts w:ascii="Arial" w:hAnsi="Arial" w:cs="Arial"/>
          <w:sz w:val="22"/>
          <w:szCs w:val="22"/>
        </w:rPr>
        <w:t xml:space="preserve">, (ii) </w:t>
      </w:r>
      <w:r w:rsidRPr="006975CE">
        <w:rPr>
          <w:rFonts w:ascii="Arial" w:hAnsi="Arial" w:cs="Arial"/>
          <w:sz w:val="22"/>
          <w:szCs w:val="22"/>
        </w:rPr>
        <w:t>the parties’ legal representatives</w:t>
      </w:r>
      <w:r w:rsidR="00B53B6F">
        <w:rPr>
          <w:rFonts w:ascii="Arial" w:hAnsi="Arial" w:cs="Arial"/>
          <w:sz w:val="22"/>
          <w:szCs w:val="22"/>
        </w:rPr>
        <w:t>,</w:t>
      </w:r>
      <w:r w:rsidRPr="006975CE">
        <w:rPr>
          <w:rFonts w:ascii="Arial" w:hAnsi="Arial" w:cs="Arial"/>
          <w:sz w:val="22"/>
          <w:szCs w:val="22"/>
        </w:rPr>
        <w:t xml:space="preserve"> and</w:t>
      </w:r>
      <w:r w:rsidR="00B53B6F">
        <w:rPr>
          <w:rFonts w:ascii="Arial" w:hAnsi="Arial" w:cs="Arial"/>
          <w:sz w:val="22"/>
          <w:szCs w:val="22"/>
        </w:rPr>
        <w:t xml:space="preserve"> </w:t>
      </w:r>
      <w:r w:rsidR="00510EBA">
        <w:rPr>
          <w:rFonts w:ascii="Arial" w:hAnsi="Arial" w:cs="Arial"/>
          <w:sz w:val="22"/>
          <w:szCs w:val="22"/>
        </w:rPr>
        <w:t xml:space="preserve">(iii) </w:t>
      </w:r>
      <w:r w:rsidRPr="006975CE">
        <w:rPr>
          <w:rFonts w:ascii="Arial" w:hAnsi="Arial" w:cs="Arial"/>
          <w:sz w:val="22"/>
          <w:szCs w:val="22"/>
        </w:rPr>
        <w:t>any interpreter or other person appointed to assist the witness.</w:t>
      </w:r>
      <w:r w:rsidR="00510EBA">
        <w:rPr>
          <w:rFonts w:ascii="Arial" w:hAnsi="Arial" w:cs="Arial"/>
          <w:sz w:val="22"/>
          <w:szCs w:val="22"/>
        </w:rPr>
        <w:t xml:space="preserve"> </w:t>
      </w:r>
      <w:r w:rsidRPr="006975CE">
        <w:rPr>
          <w:rFonts w:ascii="Arial" w:hAnsi="Arial" w:cs="Arial"/>
          <w:sz w:val="22"/>
          <w:szCs w:val="22"/>
        </w:rPr>
        <w:t>Where the court excludes press representatives, it must allow one nominated representative to attend.</w:t>
      </w:r>
    </w:p>
    <w:p w14:paraId="0CB24345" w14:textId="77777777" w:rsidR="006975CE" w:rsidRPr="006975CE" w:rsidRDefault="006975CE" w:rsidP="006975CE">
      <w:pPr>
        <w:rPr>
          <w:rFonts w:ascii="Arial" w:hAnsi="Arial" w:cs="Arial"/>
          <w:sz w:val="22"/>
          <w:szCs w:val="22"/>
        </w:rPr>
      </w:pPr>
    </w:p>
    <w:p w14:paraId="2DCB56FB" w14:textId="793A2648" w:rsidR="006975CE" w:rsidRPr="006975CE" w:rsidRDefault="00183812" w:rsidP="006975CE">
      <w:pPr>
        <w:rPr>
          <w:rFonts w:ascii="Arial" w:hAnsi="Arial" w:cs="Arial"/>
          <w:b/>
          <w:iCs/>
          <w:sz w:val="22"/>
          <w:szCs w:val="22"/>
        </w:rPr>
      </w:pPr>
      <w:bookmarkStart w:id="20" w:name="GN8"/>
      <w:r>
        <w:rPr>
          <w:rFonts w:ascii="Arial" w:hAnsi="Arial" w:cs="Arial"/>
          <w:b/>
          <w:iCs/>
          <w:sz w:val="22"/>
          <w:szCs w:val="22"/>
        </w:rPr>
        <w:t>8.</w:t>
      </w:r>
      <w:bookmarkEnd w:id="20"/>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interview as evidence in chief</w:t>
      </w:r>
    </w:p>
    <w:p w14:paraId="653F6696" w14:textId="4E4A45B5" w:rsidR="00183812" w:rsidRDefault="00184C4C" w:rsidP="00A36134">
      <w:pPr>
        <w:spacing w:before="60"/>
        <w:rPr>
          <w:rFonts w:ascii="Arial" w:hAnsi="Arial" w:cs="Arial"/>
          <w:iCs/>
          <w:sz w:val="22"/>
          <w:szCs w:val="22"/>
        </w:rPr>
      </w:pPr>
      <w:r>
        <w:rPr>
          <w:rFonts w:ascii="Arial" w:hAnsi="Arial" w:cs="Arial"/>
          <w:iCs/>
          <w:sz w:val="22"/>
          <w:szCs w:val="22"/>
        </w:rPr>
        <w:t xml:space="preserve">Under section 27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D02807" w:rsidRPr="00D02807">
        <w:rPr>
          <w:rFonts w:ascii="Arial" w:hAnsi="Arial" w:cs="Arial"/>
          <w:iCs/>
          <w:sz w:val="22"/>
          <w:szCs w:val="22"/>
        </w:rPr>
        <w:t xml:space="preserve">for a video recording of an interview of the witness to be admitted as </w:t>
      </w:r>
      <w:r w:rsidR="0042620B">
        <w:rPr>
          <w:rFonts w:ascii="Arial" w:hAnsi="Arial" w:cs="Arial"/>
          <w:iCs/>
          <w:sz w:val="22"/>
          <w:szCs w:val="22"/>
        </w:rPr>
        <w:t>the witness’</w:t>
      </w:r>
      <w:r w:rsidR="0096700A">
        <w:rPr>
          <w:rFonts w:ascii="Arial" w:hAnsi="Arial" w:cs="Arial"/>
          <w:iCs/>
          <w:sz w:val="22"/>
          <w:szCs w:val="22"/>
        </w:rPr>
        <w:t>s</w:t>
      </w:r>
      <w:r w:rsidR="0042620B">
        <w:rPr>
          <w:rFonts w:ascii="Arial" w:hAnsi="Arial" w:cs="Arial"/>
          <w:iCs/>
          <w:sz w:val="22"/>
          <w:szCs w:val="22"/>
        </w:rPr>
        <w:t xml:space="preserve"> </w:t>
      </w:r>
      <w:r w:rsidR="00D02807" w:rsidRPr="00D02807">
        <w:rPr>
          <w:rFonts w:ascii="Arial" w:hAnsi="Arial" w:cs="Arial"/>
          <w:iCs/>
          <w:sz w:val="22"/>
          <w:szCs w:val="22"/>
        </w:rPr>
        <w:t>evidence in chief.</w:t>
      </w:r>
    </w:p>
    <w:p w14:paraId="0C5BFC33" w14:textId="77777777" w:rsidR="00184C4C" w:rsidRDefault="00184C4C" w:rsidP="006975CE">
      <w:pPr>
        <w:rPr>
          <w:rFonts w:ascii="Arial" w:hAnsi="Arial" w:cs="Arial"/>
          <w:iCs/>
          <w:sz w:val="22"/>
          <w:szCs w:val="22"/>
        </w:rPr>
      </w:pPr>
    </w:p>
    <w:p w14:paraId="0EA183B6" w14:textId="46DBA060" w:rsidR="006975CE" w:rsidRPr="006975CE" w:rsidRDefault="001106D5" w:rsidP="006975CE">
      <w:pPr>
        <w:rPr>
          <w:rFonts w:ascii="Arial" w:hAnsi="Arial" w:cs="Arial"/>
          <w:b/>
          <w:iCs/>
          <w:sz w:val="22"/>
          <w:szCs w:val="22"/>
        </w:rPr>
      </w:pPr>
      <w:bookmarkStart w:id="21" w:name="GN9"/>
      <w:r>
        <w:rPr>
          <w:rFonts w:ascii="Arial" w:hAnsi="Arial" w:cs="Arial"/>
          <w:b/>
          <w:iCs/>
          <w:sz w:val="22"/>
          <w:szCs w:val="22"/>
        </w:rPr>
        <w:t>9.</w:t>
      </w:r>
      <w:bookmarkEnd w:id="21"/>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cross-examination</w:t>
      </w:r>
    </w:p>
    <w:p w14:paraId="2EE39B18" w14:textId="12610101" w:rsidR="00F07D6E" w:rsidRDefault="006975CE" w:rsidP="00012CDA">
      <w:pPr>
        <w:spacing w:before="60"/>
        <w:rPr>
          <w:rFonts w:ascii="Arial" w:hAnsi="Arial" w:cs="Arial"/>
          <w:iCs/>
          <w:sz w:val="22"/>
          <w:szCs w:val="22"/>
        </w:rPr>
      </w:pPr>
      <w:r w:rsidRPr="006975CE">
        <w:rPr>
          <w:rFonts w:ascii="Arial" w:hAnsi="Arial" w:cs="Arial"/>
          <w:iCs/>
          <w:sz w:val="22"/>
          <w:szCs w:val="22"/>
        </w:rPr>
        <w:t xml:space="preserve">Under section 28 of the Youth Justice and Criminal Evidence Act 1999, if the court gives a special measures direction for a video recording of an interview </w:t>
      </w:r>
      <w:r w:rsidR="005B46D4">
        <w:rPr>
          <w:rFonts w:ascii="Arial" w:hAnsi="Arial" w:cs="Arial"/>
          <w:iCs/>
          <w:sz w:val="22"/>
          <w:szCs w:val="22"/>
        </w:rPr>
        <w:t xml:space="preserve">of </w:t>
      </w:r>
      <w:r w:rsidRPr="006975CE">
        <w:rPr>
          <w:rFonts w:ascii="Arial" w:hAnsi="Arial" w:cs="Arial"/>
          <w:iCs/>
          <w:sz w:val="22"/>
          <w:szCs w:val="22"/>
        </w:rPr>
        <w:t xml:space="preserve">a witness to be admitted as evidence under section 27 of the Act the direction may also provide for any cross-examination, and any re-examination, to be video recorded and the recording admitted as </w:t>
      </w:r>
      <w:r w:rsidR="00D02D06">
        <w:rPr>
          <w:rFonts w:ascii="Arial" w:hAnsi="Arial" w:cs="Arial"/>
          <w:iCs/>
          <w:sz w:val="22"/>
          <w:szCs w:val="22"/>
        </w:rPr>
        <w:t>the witness’</w:t>
      </w:r>
      <w:r w:rsidR="0096700A">
        <w:rPr>
          <w:rFonts w:ascii="Arial" w:hAnsi="Arial" w:cs="Arial"/>
          <w:iCs/>
          <w:sz w:val="22"/>
          <w:szCs w:val="22"/>
        </w:rPr>
        <w:t>s</w:t>
      </w:r>
      <w:r w:rsidR="00D02D06">
        <w:rPr>
          <w:rFonts w:ascii="Arial" w:hAnsi="Arial" w:cs="Arial"/>
          <w:iCs/>
          <w:sz w:val="22"/>
          <w:szCs w:val="22"/>
        </w:rPr>
        <w:t xml:space="preserve"> </w:t>
      </w:r>
      <w:r w:rsidRPr="006975CE">
        <w:rPr>
          <w:rFonts w:ascii="Arial" w:hAnsi="Arial" w:cs="Arial"/>
          <w:iCs/>
          <w:sz w:val="22"/>
          <w:szCs w:val="22"/>
        </w:rPr>
        <w:t>evidence.</w:t>
      </w:r>
    </w:p>
    <w:p w14:paraId="0DCD6601" w14:textId="77777777" w:rsidR="00D60763" w:rsidRDefault="00A56305" w:rsidP="00012CDA">
      <w:pPr>
        <w:spacing w:before="60"/>
        <w:rPr>
          <w:rFonts w:ascii="Arial" w:hAnsi="Arial" w:cs="Arial"/>
          <w:iCs/>
          <w:sz w:val="22"/>
          <w:szCs w:val="22"/>
        </w:rPr>
      </w:pPr>
      <w:r>
        <w:rPr>
          <w:rFonts w:ascii="Arial" w:hAnsi="Arial" w:cs="Arial"/>
          <w:iCs/>
          <w:sz w:val="22"/>
          <w:szCs w:val="22"/>
        </w:rPr>
        <w:t>Criminal Procedure Rule 18.8 requires the court to set a timetable</w:t>
      </w:r>
      <w:r w:rsidR="00342E7E">
        <w:rPr>
          <w:rFonts w:ascii="Arial" w:hAnsi="Arial" w:cs="Arial"/>
          <w:iCs/>
          <w:sz w:val="22"/>
          <w:szCs w:val="22"/>
        </w:rPr>
        <w:t xml:space="preserve">. </w:t>
      </w:r>
      <w:r w:rsidR="00CB15D5">
        <w:rPr>
          <w:rFonts w:ascii="Arial" w:hAnsi="Arial" w:cs="Arial"/>
          <w:iCs/>
          <w:sz w:val="22"/>
          <w:szCs w:val="22"/>
        </w:rPr>
        <w:t xml:space="preserve">Section 6.3 of the Criminal Practice Directions </w:t>
      </w:r>
      <w:r w:rsidR="00012CDA">
        <w:rPr>
          <w:rFonts w:ascii="Arial" w:hAnsi="Arial" w:cs="Arial"/>
          <w:iCs/>
          <w:sz w:val="22"/>
          <w:szCs w:val="22"/>
        </w:rPr>
        <w:t>contains detailed guidance.</w:t>
      </w:r>
    </w:p>
    <w:p w14:paraId="0F1AA127" w14:textId="77777777" w:rsidR="00D60763" w:rsidRDefault="00D60763" w:rsidP="00D60763">
      <w:pPr>
        <w:spacing w:before="60"/>
        <w:rPr>
          <w:rFonts w:ascii="Arial" w:hAnsi="Arial" w:cs="Arial"/>
          <w:sz w:val="22"/>
          <w:szCs w:val="22"/>
        </w:rPr>
      </w:pPr>
      <w:r>
        <w:rPr>
          <w:rFonts w:ascii="Arial" w:hAnsi="Arial" w:cs="Arial"/>
          <w:iCs/>
          <w:sz w:val="22"/>
          <w:szCs w:val="22"/>
        </w:rPr>
        <w:t>See also notes 12 and 13 beneath (witness companion; ground rules for questioning).</w:t>
      </w:r>
    </w:p>
    <w:p w14:paraId="0DB51593" w14:textId="77777777" w:rsidR="006975CE" w:rsidRDefault="006975CE" w:rsidP="006975CE">
      <w:pPr>
        <w:rPr>
          <w:rFonts w:ascii="Arial" w:hAnsi="Arial" w:cs="Arial"/>
          <w:iCs/>
          <w:sz w:val="22"/>
          <w:szCs w:val="22"/>
        </w:rPr>
      </w:pPr>
    </w:p>
    <w:p w14:paraId="77095AAD" w14:textId="72A46567" w:rsidR="006975CE" w:rsidRPr="006975CE" w:rsidRDefault="0047158D" w:rsidP="006975CE">
      <w:pPr>
        <w:rPr>
          <w:rFonts w:ascii="Arial" w:hAnsi="Arial" w:cs="Arial"/>
          <w:b/>
          <w:iCs/>
          <w:sz w:val="22"/>
          <w:szCs w:val="22"/>
        </w:rPr>
      </w:pPr>
      <w:bookmarkStart w:id="22" w:name="GN10"/>
      <w:r>
        <w:rPr>
          <w:rFonts w:ascii="Arial" w:hAnsi="Arial" w:cs="Arial"/>
          <w:b/>
          <w:iCs/>
          <w:sz w:val="22"/>
          <w:szCs w:val="22"/>
        </w:rPr>
        <w:t>10.</w:t>
      </w:r>
      <w:bookmarkEnd w:id="22"/>
      <w:r>
        <w:rPr>
          <w:rFonts w:ascii="Arial" w:hAnsi="Arial" w:cs="Arial"/>
          <w:b/>
          <w:iCs/>
          <w:sz w:val="22"/>
          <w:szCs w:val="22"/>
        </w:rPr>
        <w:t xml:space="preserve"> </w:t>
      </w:r>
      <w:r w:rsidRPr="006975CE">
        <w:rPr>
          <w:rFonts w:ascii="Arial" w:hAnsi="Arial" w:cs="Arial"/>
          <w:b/>
          <w:iCs/>
          <w:sz w:val="22"/>
          <w:szCs w:val="22"/>
        </w:rPr>
        <w:t>Intermediary</w:t>
      </w:r>
    </w:p>
    <w:p w14:paraId="6714BCB2" w14:textId="5B39CF6A" w:rsidR="00542123" w:rsidRDefault="00542123" w:rsidP="00DB20DC">
      <w:pPr>
        <w:spacing w:before="60"/>
        <w:rPr>
          <w:rFonts w:ascii="Arial" w:hAnsi="Arial" w:cs="Arial"/>
          <w:iCs/>
          <w:sz w:val="22"/>
          <w:szCs w:val="22"/>
        </w:rPr>
      </w:pPr>
      <w:r>
        <w:rPr>
          <w:rFonts w:ascii="Arial" w:hAnsi="Arial" w:cs="Arial"/>
          <w:iCs/>
          <w:sz w:val="22"/>
          <w:szCs w:val="22"/>
        </w:rPr>
        <w:t xml:space="preserve">Under </w:t>
      </w:r>
      <w:r w:rsidR="00261F5A">
        <w:rPr>
          <w:rFonts w:ascii="Arial" w:hAnsi="Arial" w:cs="Arial"/>
          <w:iCs/>
          <w:sz w:val="22"/>
          <w:szCs w:val="22"/>
        </w:rPr>
        <w:t>section 2</w:t>
      </w:r>
      <w:r w:rsidR="00742F91">
        <w:rPr>
          <w:rFonts w:ascii="Arial" w:hAnsi="Arial" w:cs="Arial"/>
          <w:iCs/>
          <w:sz w:val="22"/>
          <w:szCs w:val="22"/>
        </w:rPr>
        <w:t>9</w:t>
      </w:r>
      <w:r w:rsidR="00261F5A">
        <w:rPr>
          <w:rFonts w:ascii="Arial" w:hAnsi="Arial" w:cs="Arial"/>
          <w:iCs/>
          <w:sz w:val="22"/>
          <w:szCs w:val="22"/>
        </w:rPr>
        <w:t xml:space="preserve"> </w:t>
      </w:r>
      <w:r w:rsidR="00261F5A" w:rsidRPr="006975CE">
        <w:rPr>
          <w:rFonts w:ascii="Arial" w:hAnsi="Arial" w:cs="Arial"/>
          <w:iCs/>
          <w:sz w:val="22"/>
          <w:szCs w:val="22"/>
        </w:rPr>
        <w:t>of the Youth Justice and Criminal Evidence Act 1999</w:t>
      </w:r>
      <w:r w:rsidR="00261F5A">
        <w:rPr>
          <w:rFonts w:ascii="Arial" w:hAnsi="Arial" w:cs="Arial"/>
          <w:iCs/>
          <w:sz w:val="22"/>
          <w:szCs w:val="22"/>
        </w:rPr>
        <w:t xml:space="preserve"> </w:t>
      </w:r>
      <w:r w:rsidR="00261F5A" w:rsidRPr="006211CA">
        <w:rPr>
          <w:rFonts w:ascii="Arial" w:hAnsi="Arial" w:cs="Arial"/>
          <w:iCs/>
          <w:sz w:val="22"/>
          <w:szCs w:val="22"/>
        </w:rPr>
        <w:t>a special measures direction may provide</w:t>
      </w:r>
      <w:r w:rsidR="00261F5A">
        <w:rPr>
          <w:rFonts w:ascii="Arial" w:hAnsi="Arial" w:cs="Arial"/>
          <w:iCs/>
          <w:sz w:val="22"/>
          <w:szCs w:val="22"/>
        </w:rPr>
        <w:t xml:space="preserve"> </w:t>
      </w:r>
      <w:r w:rsidR="00261F5A" w:rsidRPr="00D02807">
        <w:rPr>
          <w:rFonts w:ascii="Arial" w:hAnsi="Arial" w:cs="Arial"/>
          <w:iCs/>
          <w:sz w:val="22"/>
          <w:szCs w:val="22"/>
        </w:rPr>
        <w:t>for</w:t>
      </w:r>
      <w:r w:rsidR="00742F91">
        <w:rPr>
          <w:rFonts w:ascii="Arial" w:hAnsi="Arial" w:cs="Arial"/>
          <w:iCs/>
          <w:sz w:val="22"/>
          <w:szCs w:val="22"/>
        </w:rPr>
        <w:t xml:space="preserve"> </w:t>
      </w:r>
      <w:r w:rsidR="008C46F0" w:rsidRPr="008C46F0">
        <w:rPr>
          <w:rFonts w:ascii="Arial" w:hAnsi="Arial" w:cs="Arial"/>
          <w:iCs/>
          <w:sz w:val="22"/>
          <w:szCs w:val="22"/>
        </w:rPr>
        <w:t xml:space="preserve">any examination of the witness (however and wherever conducted) to be conducted through an </w:t>
      </w:r>
      <w:r w:rsidR="008F5284">
        <w:rPr>
          <w:rFonts w:ascii="Arial" w:hAnsi="Arial" w:cs="Arial"/>
          <w:iCs/>
          <w:sz w:val="22"/>
          <w:szCs w:val="22"/>
        </w:rPr>
        <w:t xml:space="preserve">intermediary </w:t>
      </w:r>
      <w:r w:rsidR="00A60D3E">
        <w:rPr>
          <w:rFonts w:ascii="Arial" w:hAnsi="Arial" w:cs="Arial"/>
          <w:iCs/>
          <w:sz w:val="22"/>
          <w:szCs w:val="22"/>
        </w:rPr>
        <w:t xml:space="preserve">approved </w:t>
      </w:r>
      <w:r w:rsidR="008F5284">
        <w:rPr>
          <w:rFonts w:ascii="Arial" w:hAnsi="Arial" w:cs="Arial"/>
          <w:iCs/>
          <w:sz w:val="22"/>
          <w:szCs w:val="22"/>
        </w:rPr>
        <w:t xml:space="preserve">by </w:t>
      </w:r>
      <w:r w:rsidR="008C46F0" w:rsidRPr="008C46F0">
        <w:rPr>
          <w:rFonts w:ascii="Arial" w:hAnsi="Arial" w:cs="Arial"/>
          <w:iCs/>
          <w:sz w:val="22"/>
          <w:szCs w:val="22"/>
        </w:rPr>
        <w:t>the court</w:t>
      </w:r>
      <w:r w:rsidR="00DB20DC">
        <w:rPr>
          <w:rFonts w:ascii="Arial" w:hAnsi="Arial" w:cs="Arial"/>
          <w:iCs/>
          <w:sz w:val="22"/>
          <w:szCs w:val="22"/>
        </w:rPr>
        <w:t xml:space="preserve">. See </w:t>
      </w:r>
      <w:r w:rsidR="00D14291">
        <w:rPr>
          <w:rFonts w:ascii="Arial" w:hAnsi="Arial" w:cs="Arial"/>
          <w:iCs/>
          <w:sz w:val="22"/>
          <w:szCs w:val="22"/>
        </w:rPr>
        <w:t xml:space="preserve">also </w:t>
      </w:r>
      <w:r w:rsidR="00DB57A4">
        <w:rPr>
          <w:rFonts w:ascii="Arial" w:hAnsi="Arial" w:cs="Arial"/>
          <w:iCs/>
          <w:sz w:val="22"/>
          <w:szCs w:val="22"/>
        </w:rPr>
        <w:t xml:space="preserve">Criminal Procedure Rules </w:t>
      </w:r>
      <w:r w:rsidR="00251A3B">
        <w:rPr>
          <w:rFonts w:ascii="Arial" w:hAnsi="Arial" w:cs="Arial"/>
          <w:iCs/>
          <w:sz w:val="22"/>
          <w:szCs w:val="22"/>
        </w:rPr>
        <w:t xml:space="preserve">3.9 and </w:t>
      </w:r>
      <w:r w:rsidR="00DD740D">
        <w:rPr>
          <w:rFonts w:ascii="Arial" w:hAnsi="Arial" w:cs="Arial"/>
          <w:iCs/>
          <w:sz w:val="22"/>
          <w:szCs w:val="22"/>
        </w:rPr>
        <w:t>18.26 to 18.28.</w:t>
      </w:r>
    </w:p>
    <w:p w14:paraId="279C3B52" w14:textId="10339480" w:rsidR="00A60D3E" w:rsidRDefault="00A60D3E" w:rsidP="006975CE">
      <w:pPr>
        <w:rPr>
          <w:rFonts w:ascii="Arial" w:hAnsi="Arial" w:cs="Arial"/>
          <w:iCs/>
          <w:sz w:val="22"/>
          <w:szCs w:val="22"/>
        </w:rPr>
      </w:pPr>
    </w:p>
    <w:p w14:paraId="07E015DF" w14:textId="27D31B27" w:rsidR="0047158D" w:rsidRPr="006975CE" w:rsidRDefault="0047158D" w:rsidP="0047158D">
      <w:pPr>
        <w:rPr>
          <w:rFonts w:ascii="Arial" w:hAnsi="Arial" w:cs="Arial"/>
          <w:b/>
          <w:iCs/>
          <w:sz w:val="22"/>
          <w:szCs w:val="22"/>
        </w:rPr>
      </w:pPr>
      <w:bookmarkStart w:id="23" w:name="GN11"/>
      <w:r>
        <w:rPr>
          <w:rFonts w:ascii="Arial" w:hAnsi="Arial" w:cs="Arial"/>
          <w:b/>
          <w:iCs/>
          <w:sz w:val="22"/>
          <w:szCs w:val="22"/>
        </w:rPr>
        <w:t>1</w:t>
      </w:r>
      <w:r w:rsidR="00E65877">
        <w:rPr>
          <w:rFonts w:ascii="Arial" w:hAnsi="Arial" w:cs="Arial"/>
          <w:b/>
          <w:iCs/>
          <w:sz w:val="22"/>
          <w:szCs w:val="22"/>
        </w:rPr>
        <w:t>1</w:t>
      </w:r>
      <w:r>
        <w:rPr>
          <w:rFonts w:ascii="Arial" w:hAnsi="Arial" w:cs="Arial"/>
          <w:b/>
          <w:iCs/>
          <w:sz w:val="22"/>
          <w:szCs w:val="22"/>
        </w:rPr>
        <w:t>.</w:t>
      </w:r>
      <w:bookmarkEnd w:id="23"/>
      <w:r>
        <w:rPr>
          <w:rFonts w:ascii="Arial" w:hAnsi="Arial" w:cs="Arial"/>
          <w:b/>
          <w:iCs/>
          <w:sz w:val="22"/>
          <w:szCs w:val="22"/>
        </w:rPr>
        <w:t xml:space="preserve"> </w:t>
      </w:r>
      <w:r w:rsidR="00E65877">
        <w:rPr>
          <w:rFonts w:ascii="Arial" w:hAnsi="Arial" w:cs="Arial"/>
          <w:b/>
          <w:iCs/>
          <w:sz w:val="22"/>
          <w:szCs w:val="22"/>
        </w:rPr>
        <w:t>Aids to communication</w:t>
      </w:r>
    </w:p>
    <w:p w14:paraId="7CA35660" w14:textId="3B81F16D" w:rsidR="00C814E9" w:rsidRDefault="00BA1ABF" w:rsidP="00A108C5">
      <w:pPr>
        <w:spacing w:before="60"/>
        <w:rPr>
          <w:rFonts w:ascii="Arial" w:hAnsi="Arial" w:cs="Arial"/>
          <w:sz w:val="22"/>
          <w:szCs w:val="22"/>
        </w:rPr>
      </w:pPr>
      <w:r>
        <w:rPr>
          <w:rFonts w:ascii="Arial" w:hAnsi="Arial" w:cs="Arial"/>
          <w:iCs/>
          <w:sz w:val="22"/>
          <w:szCs w:val="22"/>
        </w:rPr>
        <w:t xml:space="preserve">Under section </w:t>
      </w:r>
      <w:r w:rsidR="00601F76">
        <w:rPr>
          <w:rFonts w:ascii="Arial" w:hAnsi="Arial" w:cs="Arial"/>
          <w:iCs/>
          <w:sz w:val="22"/>
          <w:szCs w:val="22"/>
        </w:rPr>
        <w:t>30</w:t>
      </w:r>
      <w:r>
        <w:rPr>
          <w:rFonts w:ascii="Arial" w:hAnsi="Arial" w:cs="Arial"/>
          <w:iCs/>
          <w:sz w:val="22"/>
          <w:szCs w:val="22"/>
        </w:rPr>
        <w:t xml:space="preserve">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Pr="00D02807">
        <w:rPr>
          <w:rFonts w:ascii="Arial" w:hAnsi="Arial" w:cs="Arial"/>
          <w:iCs/>
          <w:sz w:val="22"/>
          <w:szCs w:val="22"/>
        </w:rPr>
        <w:t>for</w:t>
      </w:r>
      <w:r w:rsidR="00492F4F">
        <w:rPr>
          <w:rFonts w:ascii="Arial" w:hAnsi="Arial" w:cs="Arial"/>
          <w:iCs/>
          <w:sz w:val="22"/>
          <w:szCs w:val="22"/>
        </w:rPr>
        <w:t xml:space="preserve"> a witness while giving evidence</w:t>
      </w:r>
      <w:r w:rsidR="000666A8">
        <w:rPr>
          <w:rFonts w:ascii="Arial" w:hAnsi="Arial" w:cs="Arial"/>
          <w:iCs/>
          <w:sz w:val="22"/>
          <w:szCs w:val="22"/>
        </w:rPr>
        <w:t xml:space="preserve">, </w:t>
      </w:r>
      <w:r w:rsidR="000666A8" w:rsidRPr="00601F76">
        <w:rPr>
          <w:rFonts w:ascii="Arial" w:hAnsi="Arial" w:cs="Arial"/>
          <w:sz w:val="22"/>
          <w:szCs w:val="22"/>
        </w:rPr>
        <w:t>by testimony in court or otherwise</w:t>
      </w:r>
      <w:r w:rsidR="000666A8">
        <w:rPr>
          <w:rFonts w:ascii="Arial" w:hAnsi="Arial" w:cs="Arial"/>
          <w:iCs/>
          <w:sz w:val="22"/>
          <w:szCs w:val="22"/>
        </w:rPr>
        <w:t xml:space="preserve">, </w:t>
      </w:r>
      <w:r w:rsidR="00492F4F">
        <w:rPr>
          <w:rFonts w:ascii="Arial" w:hAnsi="Arial" w:cs="Arial"/>
          <w:iCs/>
          <w:sz w:val="22"/>
          <w:szCs w:val="22"/>
        </w:rPr>
        <w:t xml:space="preserve">to use </w:t>
      </w:r>
      <w:r w:rsidR="00601F76" w:rsidRPr="00601F76">
        <w:rPr>
          <w:rFonts w:ascii="Arial" w:hAnsi="Arial" w:cs="Arial"/>
          <w:sz w:val="22"/>
          <w:szCs w:val="22"/>
        </w:rPr>
        <w:t>such device as the court considers appropriate with a view to enabling questions or answers to be communicated to or by the witness despite any disability or disorder or other impairment which the witness has or suffers from</w:t>
      </w:r>
      <w:r w:rsidR="00A108C5">
        <w:rPr>
          <w:rFonts w:ascii="Arial" w:hAnsi="Arial" w:cs="Arial"/>
          <w:sz w:val="22"/>
          <w:szCs w:val="22"/>
        </w:rPr>
        <w:t>.</w:t>
      </w:r>
    </w:p>
    <w:p w14:paraId="0B711BC0" w14:textId="77777777" w:rsidR="00386BA8" w:rsidRDefault="00386BA8" w:rsidP="00386BA8">
      <w:pPr>
        <w:rPr>
          <w:rFonts w:ascii="Arial" w:hAnsi="Arial" w:cs="Arial"/>
          <w:sz w:val="22"/>
          <w:szCs w:val="22"/>
        </w:rPr>
      </w:pPr>
    </w:p>
    <w:p w14:paraId="20A0ECCB" w14:textId="61F2F5DE" w:rsidR="00CF04E0" w:rsidRPr="006975CE" w:rsidRDefault="00CF04E0" w:rsidP="00561017">
      <w:pPr>
        <w:pageBreakBefore/>
        <w:rPr>
          <w:rFonts w:ascii="Arial" w:hAnsi="Arial" w:cs="Arial"/>
          <w:b/>
          <w:iCs/>
          <w:sz w:val="22"/>
          <w:szCs w:val="22"/>
        </w:rPr>
      </w:pPr>
      <w:bookmarkStart w:id="24" w:name="GN12"/>
      <w:r>
        <w:rPr>
          <w:rFonts w:ascii="Arial" w:hAnsi="Arial" w:cs="Arial"/>
          <w:b/>
          <w:iCs/>
          <w:sz w:val="22"/>
          <w:szCs w:val="22"/>
        </w:rPr>
        <w:lastRenderedPageBreak/>
        <w:t>12.</w:t>
      </w:r>
      <w:bookmarkEnd w:id="24"/>
      <w:r>
        <w:rPr>
          <w:rFonts w:ascii="Arial" w:hAnsi="Arial" w:cs="Arial"/>
          <w:b/>
          <w:iCs/>
          <w:sz w:val="22"/>
          <w:szCs w:val="22"/>
        </w:rPr>
        <w:t xml:space="preserve"> Witness companion</w:t>
      </w:r>
    </w:p>
    <w:p w14:paraId="69CF5DF6" w14:textId="3E94D173" w:rsidR="008371F5" w:rsidRPr="006975CE" w:rsidRDefault="008371F5" w:rsidP="008371F5">
      <w:pPr>
        <w:spacing w:before="60"/>
        <w:rPr>
          <w:rFonts w:ascii="Arial" w:hAnsi="Arial" w:cs="Arial"/>
          <w:sz w:val="22"/>
          <w:szCs w:val="22"/>
        </w:rPr>
      </w:pPr>
      <w:r w:rsidRPr="006975CE">
        <w:rPr>
          <w:rFonts w:ascii="Arial" w:hAnsi="Arial" w:cs="Arial"/>
          <w:sz w:val="22"/>
          <w:szCs w:val="22"/>
        </w:rPr>
        <w:t>A live link direction may provide for a specified person to accompany the witness while the witness gives evidence</w:t>
      </w:r>
      <w:r w:rsidR="005F7930">
        <w:rPr>
          <w:rFonts w:ascii="Arial" w:hAnsi="Arial" w:cs="Arial"/>
          <w:sz w:val="22"/>
          <w:szCs w:val="22"/>
        </w:rPr>
        <w:t xml:space="preserve">: see box </w:t>
      </w:r>
      <w:r w:rsidR="002316D7">
        <w:rPr>
          <w:rFonts w:ascii="Arial" w:hAnsi="Arial" w:cs="Arial"/>
          <w:sz w:val="22"/>
          <w:szCs w:val="22"/>
        </w:rPr>
        <w:t>2</w:t>
      </w:r>
      <w:r w:rsidR="005F7930">
        <w:rPr>
          <w:rFonts w:ascii="Arial" w:hAnsi="Arial" w:cs="Arial"/>
          <w:sz w:val="22"/>
          <w:szCs w:val="22"/>
        </w:rPr>
        <w:t xml:space="preserve"> </w:t>
      </w:r>
      <w:r w:rsidR="005633DA">
        <w:rPr>
          <w:rFonts w:ascii="Arial" w:hAnsi="Arial" w:cs="Arial"/>
          <w:sz w:val="22"/>
          <w:szCs w:val="22"/>
        </w:rPr>
        <w:t xml:space="preserve">in Part </w:t>
      </w:r>
      <w:r w:rsidR="002316D7">
        <w:rPr>
          <w:rFonts w:ascii="Arial" w:hAnsi="Arial" w:cs="Arial"/>
          <w:sz w:val="22"/>
          <w:szCs w:val="22"/>
        </w:rPr>
        <w:t>D</w:t>
      </w:r>
      <w:r w:rsidRPr="006975CE">
        <w:rPr>
          <w:rFonts w:ascii="Arial" w:hAnsi="Arial" w:cs="Arial"/>
          <w:sz w:val="22"/>
          <w:szCs w:val="22"/>
        </w:rPr>
        <w:t>. In deciding who that should be, the court must have regard to the witness’</w:t>
      </w:r>
      <w:r w:rsidR="0096700A">
        <w:rPr>
          <w:rFonts w:ascii="Arial" w:hAnsi="Arial" w:cs="Arial"/>
          <w:sz w:val="22"/>
          <w:szCs w:val="22"/>
        </w:rPr>
        <w:t>s</w:t>
      </w:r>
      <w:r w:rsidRPr="006975CE">
        <w:rPr>
          <w:rFonts w:ascii="Arial" w:hAnsi="Arial" w:cs="Arial"/>
          <w:sz w:val="22"/>
          <w:szCs w:val="22"/>
        </w:rPr>
        <w:t xml:space="preserve"> own views. When making the application, the applicant may not know the companion’s name. In that case, give such details as are available and inform the court when the companion’s name is known.</w:t>
      </w:r>
    </w:p>
    <w:p w14:paraId="3F585832" w14:textId="3B48732E" w:rsidR="00273866" w:rsidRPr="00273866" w:rsidRDefault="00CF04E0" w:rsidP="007644EA">
      <w:pPr>
        <w:spacing w:before="60"/>
        <w:rPr>
          <w:rFonts w:ascii="Arial" w:hAnsi="Arial" w:cs="Arial"/>
          <w:sz w:val="22"/>
          <w:szCs w:val="22"/>
        </w:rPr>
      </w:pPr>
      <w:r>
        <w:rPr>
          <w:rFonts w:ascii="Arial" w:hAnsi="Arial" w:cs="Arial"/>
          <w:iCs/>
          <w:sz w:val="22"/>
          <w:szCs w:val="22"/>
        </w:rPr>
        <w:t xml:space="preserve">Under </w:t>
      </w:r>
      <w:r w:rsidR="001B6E0C">
        <w:rPr>
          <w:rFonts w:ascii="Arial" w:hAnsi="Arial" w:cs="Arial"/>
          <w:iCs/>
          <w:sz w:val="22"/>
          <w:szCs w:val="22"/>
        </w:rPr>
        <w:t>Criminal Procedure Rule 3.8</w:t>
      </w:r>
      <w:r w:rsidR="00273866">
        <w:rPr>
          <w:rFonts w:ascii="Arial" w:hAnsi="Arial" w:cs="Arial"/>
          <w:iCs/>
          <w:sz w:val="22"/>
          <w:szCs w:val="22"/>
        </w:rPr>
        <w:t xml:space="preserve">(6) and </w:t>
      </w:r>
      <w:r w:rsidR="001B6E0C">
        <w:rPr>
          <w:rFonts w:ascii="Arial" w:hAnsi="Arial" w:cs="Arial"/>
          <w:iCs/>
          <w:sz w:val="22"/>
          <w:szCs w:val="22"/>
        </w:rPr>
        <w:t xml:space="preserve">(7) </w:t>
      </w:r>
      <w:r w:rsidR="001D4888">
        <w:rPr>
          <w:rFonts w:ascii="Arial" w:hAnsi="Arial" w:cs="Arial"/>
          <w:iCs/>
          <w:sz w:val="22"/>
          <w:szCs w:val="22"/>
        </w:rPr>
        <w:t xml:space="preserve">the court may give </w:t>
      </w:r>
      <w:r w:rsidR="00273866" w:rsidRPr="00273866">
        <w:rPr>
          <w:rFonts w:ascii="Arial" w:hAnsi="Arial" w:cs="Arial"/>
          <w:sz w:val="22"/>
          <w:szCs w:val="22"/>
        </w:rPr>
        <w:t>directions for someone to accompany a witness if the witness so wishes while the witness gives evidence and at any other hearing</w:t>
      </w:r>
      <w:r w:rsidR="007D43D5">
        <w:rPr>
          <w:rFonts w:ascii="Arial" w:hAnsi="Arial" w:cs="Arial"/>
          <w:sz w:val="22"/>
          <w:szCs w:val="22"/>
        </w:rPr>
        <w:t xml:space="preserve">. </w:t>
      </w:r>
      <w:r w:rsidR="00273866" w:rsidRPr="00273866">
        <w:rPr>
          <w:rFonts w:ascii="Arial" w:hAnsi="Arial" w:cs="Arial"/>
          <w:sz w:val="22"/>
          <w:szCs w:val="22"/>
        </w:rPr>
        <w:t>Where a witness will be accompanied</w:t>
      </w:r>
      <w:r w:rsidR="007644EA">
        <w:rPr>
          <w:rFonts w:ascii="Arial" w:hAnsi="Arial" w:cs="Arial"/>
          <w:sz w:val="22"/>
          <w:szCs w:val="22"/>
        </w:rPr>
        <w:t xml:space="preserve"> </w:t>
      </w:r>
      <w:r w:rsidR="00273866" w:rsidRPr="00273866">
        <w:rPr>
          <w:rFonts w:ascii="Arial" w:hAnsi="Arial" w:cs="Arial"/>
          <w:sz w:val="22"/>
          <w:szCs w:val="22"/>
        </w:rPr>
        <w:t>the court</w:t>
      </w:r>
      <w:r w:rsidR="007644EA">
        <w:rPr>
          <w:rFonts w:ascii="Arial" w:hAnsi="Arial" w:cs="Arial"/>
          <w:sz w:val="22"/>
          <w:szCs w:val="22"/>
        </w:rPr>
        <w:t xml:space="preserve"> </w:t>
      </w:r>
      <w:r w:rsidR="00273866" w:rsidRPr="00273866">
        <w:rPr>
          <w:rFonts w:ascii="Arial" w:hAnsi="Arial" w:cs="Arial"/>
          <w:sz w:val="22"/>
          <w:szCs w:val="22"/>
        </w:rPr>
        <w:t>may allow or require the companion to sit with the witness, and</w:t>
      </w:r>
      <w:r w:rsidR="007644EA">
        <w:rPr>
          <w:rFonts w:ascii="Arial" w:hAnsi="Arial" w:cs="Arial"/>
          <w:sz w:val="22"/>
          <w:szCs w:val="22"/>
        </w:rPr>
        <w:t xml:space="preserve"> </w:t>
      </w:r>
      <w:r w:rsidR="00273866" w:rsidRPr="00273866">
        <w:rPr>
          <w:rFonts w:ascii="Arial" w:hAnsi="Arial" w:cs="Arial"/>
          <w:sz w:val="22"/>
          <w:szCs w:val="22"/>
        </w:rPr>
        <w:t xml:space="preserve">if the companion is an </w:t>
      </w:r>
      <w:r w:rsidR="00D30849" w:rsidRPr="00D30849">
        <w:rPr>
          <w:rFonts w:ascii="Arial" w:hAnsi="Arial" w:cs="Arial"/>
          <w:bCs/>
          <w:sz w:val="22"/>
          <w:szCs w:val="22"/>
        </w:rPr>
        <w:t xml:space="preserve">independent domestic violence advisor </w:t>
      </w:r>
      <w:r w:rsidR="00D30849">
        <w:rPr>
          <w:rFonts w:ascii="Arial" w:hAnsi="Arial" w:cs="Arial"/>
          <w:bCs/>
          <w:sz w:val="22"/>
          <w:szCs w:val="22"/>
        </w:rPr>
        <w:t xml:space="preserve">(IDVA) </w:t>
      </w:r>
      <w:r w:rsidR="00D30849" w:rsidRPr="00D30849">
        <w:rPr>
          <w:rFonts w:ascii="Arial" w:hAnsi="Arial" w:cs="Arial"/>
          <w:bCs/>
          <w:sz w:val="22"/>
          <w:szCs w:val="22"/>
        </w:rPr>
        <w:t>or an independent sexual violence advisor</w:t>
      </w:r>
      <w:r w:rsidR="00D30849">
        <w:rPr>
          <w:rFonts w:ascii="Arial" w:hAnsi="Arial" w:cs="Arial"/>
          <w:bCs/>
          <w:sz w:val="22"/>
          <w:szCs w:val="22"/>
        </w:rPr>
        <w:t xml:space="preserve"> (ISVA)</w:t>
      </w:r>
      <w:r w:rsidR="00741F32">
        <w:rPr>
          <w:rFonts w:ascii="Arial" w:hAnsi="Arial" w:cs="Arial"/>
          <w:bCs/>
          <w:sz w:val="22"/>
          <w:szCs w:val="22"/>
        </w:rPr>
        <w:t xml:space="preserve"> the court </w:t>
      </w:r>
      <w:r w:rsidR="00273866" w:rsidRPr="00273866">
        <w:rPr>
          <w:rFonts w:ascii="Arial" w:hAnsi="Arial" w:cs="Arial"/>
          <w:sz w:val="22"/>
          <w:szCs w:val="22"/>
        </w:rPr>
        <w:t>must as a general rule allow that advisor to sit next to or near the witness in the courtroom or at any other place where the witness takes part, subject to any direction under rule 3.9 (Ground rules hearing)</w:t>
      </w:r>
      <w:r w:rsidR="00741F32">
        <w:rPr>
          <w:rFonts w:ascii="Arial" w:hAnsi="Arial" w:cs="Arial"/>
          <w:sz w:val="22"/>
          <w:szCs w:val="22"/>
        </w:rPr>
        <w:t>.</w:t>
      </w:r>
    </w:p>
    <w:p w14:paraId="449176F5" w14:textId="77777777" w:rsidR="00386BA8" w:rsidRDefault="00386BA8" w:rsidP="00386BA8">
      <w:pPr>
        <w:rPr>
          <w:rFonts w:ascii="Arial" w:hAnsi="Arial" w:cs="Arial"/>
          <w:sz w:val="22"/>
          <w:szCs w:val="22"/>
        </w:rPr>
      </w:pPr>
    </w:p>
    <w:p w14:paraId="03C34B72" w14:textId="42C257A1" w:rsidR="00A12887" w:rsidRPr="008560A3" w:rsidRDefault="008560A3" w:rsidP="00386BA8">
      <w:pPr>
        <w:rPr>
          <w:rFonts w:ascii="Arial" w:hAnsi="Arial" w:cs="Arial"/>
          <w:b/>
          <w:bCs/>
          <w:sz w:val="22"/>
          <w:szCs w:val="22"/>
        </w:rPr>
      </w:pPr>
      <w:bookmarkStart w:id="25" w:name="GN13"/>
      <w:r w:rsidRPr="008560A3">
        <w:rPr>
          <w:rFonts w:ascii="Arial" w:hAnsi="Arial" w:cs="Arial"/>
          <w:b/>
          <w:bCs/>
          <w:sz w:val="22"/>
          <w:szCs w:val="22"/>
        </w:rPr>
        <w:t>13.</w:t>
      </w:r>
      <w:bookmarkEnd w:id="25"/>
      <w:r w:rsidRPr="008560A3">
        <w:rPr>
          <w:rFonts w:ascii="Arial" w:hAnsi="Arial" w:cs="Arial"/>
          <w:b/>
          <w:bCs/>
          <w:sz w:val="22"/>
          <w:szCs w:val="22"/>
        </w:rPr>
        <w:t xml:space="preserve"> Ground rules for questioning</w:t>
      </w:r>
    </w:p>
    <w:p w14:paraId="4740A63C" w14:textId="6577755D" w:rsidR="00005894" w:rsidRDefault="00ED6FA3" w:rsidP="00DF0A11">
      <w:pPr>
        <w:spacing w:before="60"/>
        <w:rPr>
          <w:rFonts w:ascii="Arial" w:hAnsi="Arial" w:cs="Arial"/>
          <w:iCs/>
          <w:sz w:val="22"/>
          <w:szCs w:val="22"/>
        </w:rPr>
      </w:pPr>
      <w:r>
        <w:rPr>
          <w:rFonts w:ascii="Arial" w:hAnsi="Arial" w:cs="Arial"/>
          <w:iCs/>
          <w:sz w:val="22"/>
          <w:szCs w:val="22"/>
        </w:rPr>
        <w:t>Under Criminal Procedure Rule 3.8</w:t>
      </w:r>
      <w:r w:rsidR="001A54B1">
        <w:rPr>
          <w:rFonts w:ascii="Arial" w:hAnsi="Arial" w:cs="Arial"/>
          <w:iCs/>
          <w:sz w:val="22"/>
          <w:szCs w:val="22"/>
        </w:rPr>
        <w:t xml:space="preserve">(6), </w:t>
      </w:r>
      <w:r>
        <w:rPr>
          <w:rFonts w:ascii="Arial" w:hAnsi="Arial" w:cs="Arial"/>
          <w:iCs/>
          <w:sz w:val="22"/>
          <w:szCs w:val="22"/>
        </w:rPr>
        <w:t>(</w:t>
      </w:r>
      <w:r w:rsidR="009616C4">
        <w:rPr>
          <w:rFonts w:ascii="Arial" w:hAnsi="Arial" w:cs="Arial"/>
          <w:iCs/>
          <w:sz w:val="22"/>
          <w:szCs w:val="22"/>
        </w:rPr>
        <w:t>9</w:t>
      </w:r>
      <w:r>
        <w:rPr>
          <w:rFonts w:ascii="Arial" w:hAnsi="Arial" w:cs="Arial"/>
          <w:iCs/>
          <w:sz w:val="22"/>
          <w:szCs w:val="22"/>
        </w:rPr>
        <w:t xml:space="preserve">) and </w:t>
      </w:r>
      <w:r w:rsidR="009616C4">
        <w:rPr>
          <w:rFonts w:ascii="Arial" w:hAnsi="Arial" w:cs="Arial"/>
          <w:iCs/>
          <w:sz w:val="22"/>
          <w:szCs w:val="22"/>
        </w:rPr>
        <w:t>3.9</w:t>
      </w:r>
      <w:r>
        <w:rPr>
          <w:rFonts w:ascii="Arial" w:hAnsi="Arial" w:cs="Arial"/>
          <w:iCs/>
          <w:sz w:val="22"/>
          <w:szCs w:val="22"/>
        </w:rPr>
        <w:t xml:space="preserve"> the court</w:t>
      </w:r>
      <w:r w:rsidR="00005894">
        <w:rPr>
          <w:rFonts w:ascii="Arial" w:hAnsi="Arial" w:cs="Arial"/>
          <w:iCs/>
          <w:sz w:val="22"/>
          <w:szCs w:val="22"/>
        </w:rPr>
        <w:t>:</w:t>
      </w:r>
    </w:p>
    <w:p w14:paraId="67D9A986" w14:textId="6D592B43" w:rsidR="009B0879"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give </w:t>
      </w:r>
      <w:r w:rsidRPr="00CD264D">
        <w:rPr>
          <w:rFonts w:ascii="Arial" w:hAnsi="Arial" w:cs="Arial"/>
          <w:iCs/>
          <w:sz w:val="22"/>
          <w:szCs w:val="22"/>
        </w:rPr>
        <w:t>directions for the appropriate treatment and questioning of a witness, especially where the court directs that such questioning is to be conducted through an intermediary</w:t>
      </w:r>
      <w:r>
        <w:rPr>
          <w:rFonts w:ascii="Arial" w:hAnsi="Arial" w:cs="Arial"/>
          <w:iCs/>
          <w:sz w:val="22"/>
          <w:szCs w:val="22"/>
        </w:rPr>
        <w:t>, and</w:t>
      </w:r>
    </w:p>
    <w:p w14:paraId="48EDC71E" w14:textId="77777777" w:rsidR="002D77D2" w:rsidRPr="002D77D2"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w:t>
      </w:r>
      <w:r w:rsidRPr="002E4AC5">
        <w:rPr>
          <w:rFonts w:ascii="Arial" w:hAnsi="Arial" w:cs="Arial"/>
          <w:sz w:val="22"/>
          <w:szCs w:val="22"/>
        </w:rPr>
        <w:t>set ground rules for questioning</w:t>
      </w:r>
      <w:r>
        <w:rPr>
          <w:rFonts w:ascii="Arial" w:hAnsi="Arial" w:cs="Arial"/>
          <w:sz w:val="22"/>
          <w:szCs w:val="22"/>
        </w:rPr>
        <w:t xml:space="preserve"> a witness</w:t>
      </w:r>
      <w:r w:rsidRPr="002E4AC5">
        <w:rPr>
          <w:rFonts w:ascii="Arial" w:hAnsi="Arial" w:cs="Arial"/>
          <w:sz w:val="22"/>
          <w:szCs w:val="22"/>
        </w:rPr>
        <w:t xml:space="preserve">, which </w:t>
      </w:r>
      <w:r>
        <w:rPr>
          <w:rFonts w:ascii="Arial" w:hAnsi="Arial" w:cs="Arial"/>
          <w:sz w:val="22"/>
          <w:szCs w:val="22"/>
        </w:rPr>
        <w:t xml:space="preserve">ground </w:t>
      </w:r>
      <w:r w:rsidRPr="002E4AC5">
        <w:rPr>
          <w:rFonts w:ascii="Arial" w:hAnsi="Arial" w:cs="Arial"/>
          <w:sz w:val="22"/>
          <w:szCs w:val="22"/>
        </w:rPr>
        <w:t>rules may include</w:t>
      </w:r>
      <w:r>
        <w:rPr>
          <w:rFonts w:ascii="Arial" w:hAnsi="Arial" w:cs="Arial"/>
          <w:sz w:val="22"/>
          <w:szCs w:val="22"/>
        </w:rPr>
        <w:t xml:space="preserve"> (among other</w:t>
      </w:r>
      <w:r w:rsidR="00E1328E">
        <w:rPr>
          <w:rFonts w:ascii="Arial" w:hAnsi="Arial" w:cs="Arial"/>
          <w:sz w:val="22"/>
          <w:szCs w:val="22"/>
        </w:rPr>
        <w:t xml:space="preserve"> things</w:t>
      </w:r>
      <w:r>
        <w:rPr>
          <w:rFonts w:ascii="Arial" w:hAnsi="Arial" w:cs="Arial"/>
          <w:sz w:val="22"/>
          <w:szCs w:val="22"/>
        </w:rPr>
        <w:t>)</w:t>
      </w:r>
      <w:r w:rsidR="002D77D2">
        <w:rPr>
          <w:rFonts w:ascii="Arial" w:hAnsi="Arial" w:cs="Arial"/>
          <w:sz w:val="22"/>
          <w:szCs w:val="22"/>
        </w:rPr>
        <w:t>:</w:t>
      </w:r>
    </w:p>
    <w:p w14:paraId="511FBB8B" w14:textId="641C19C1" w:rsidR="00BE14A9" w:rsidRPr="00BE14A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manner of questioning</w:t>
      </w:r>
    </w:p>
    <w:p w14:paraId="51027B8B" w14:textId="2514E080"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duration of questioning</w:t>
      </w:r>
    </w:p>
    <w:p w14:paraId="7F6DCD83" w14:textId="77777777"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questions that may or may not be asked,</w:t>
      </w:r>
      <w:r>
        <w:rPr>
          <w:rFonts w:ascii="Arial" w:hAnsi="Arial" w:cs="Arial"/>
          <w:sz w:val="22"/>
          <w:szCs w:val="22"/>
        </w:rPr>
        <w:t xml:space="preserve"> and</w:t>
      </w:r>
    </w:p>
    <w:p w14:paraId="20C14236" w14:textId="2DC87CF0" w:rsidR="009B0879" w:rsidRPr="009B087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means by which any intermediary may intervene in questioning if necessary</w:t>
      </w:r>
      <w:r>
        <w:rPr>
          <w:rFonts w:ascii="Arial" w:hAnsi="Arial" w:cs="Arial"/>
          <w:sz w:val="22"/>
          <w:szCs w:val="22"/>
        </w:rPr>
        <w:t>.</w:t>
      </w:r>
    </w:p>
    <w:p w14:paraId="487FAB04" w14:textId="35FE06D7" w:rsidR="00005894" w:rsidRDefault="00005894" w:rsidP="00DA24A8">
      <w:pPr>
        <w:rPr>
          <w:rFonts w:ascii="Arial" w:hAnsi="Arial" w:cs="Arial"/>
          <w:iCs/>
          <w:sz w:val="22"/>
          <w:szCs w:val="22"/>
        </w:rPr>
      </w:pPr>
    </w:p>
    <w:p w14:paraId="59165B14" w14:textId="77777777" w:rsidR="004860A1" w:rsidRPr="00AB6788" w:rsidRDefault="004860A1" w:rsidP="004860A1">
      <w:pPr>
        <w:rPr>
          <w:rFonts w:ascii="Arial Narrow" w:hAnsi="Arial Narrow"/>
          <w:sz w:val="2"/>
          <w:lang w:val="en-US"/>
        </w:rPr>
      </w:pPr>
    </w:p>
    <w:sectPr w:rsidR="004860A1" w:rsidRPr="00AB6788" w:rsidSect="0091359C">
      <w:headerReference w:type="even" r:id="rId23"/>
      <w:footerReference w:type="even" r:id="rId24"/>
      <w:footerReference w:type="default" r:id="rId25"/>
      <w:headerReference w:type="first" r:id="rId26"/>
      <w:footerReference w:type="first" r:id="rId27"/>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9CA5" w14:textId="77777777" w:rsidR="007606D3" w:rsidRDefault="007606D3">
      <w:r>
        <w:separator/>
      </w:r>
    </w:p>
  </w:endnote>
  <w:endnote w:type="continuationSeparator" w:id="0">
    <w:p w14:paraId="40C4F8E9" w14:textId="77777777" w:rsidR="007606D3" w:rsidRDefault="0076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693" w14:textId="0FB6D0EE" w:rsidR="003401F9" w:rsidRDefault="004D418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7379ED69" wp14:editId="722EA73E">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9ED6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Style w:val="PageNumber"/>
      </w:rPr>
      <w:fldChar w:fldCharType="begin"/>
    </w:r>
    <w:r w:rsidR="003401F9">
      <w:rPr>
        <w:rStyle w:val="PageNumber"/>
      </w:rPr>
      <w:instrText xml:space="preserve">PAGE  </w:instrText>
    </w:r>
    <w:r w:rsidR="003401F9">
      <w:rPr>
        <w:rStyle w:val="PageNumber"/>
      </w:rPr>
      <w:fldChar w:fldCharType="separate"/>
    </w:r>
    <w:r w:rsidR="00BA734B">
      <w:rPr>
        <w:rStyle w:val="PageNumber"/>
        <w:noProof/>
      </w:rPr>
      <w:t>1</w:t>
    </w:r>
    <w:r w:rsidR="003401F9">
      <w:rPr>
        <w:rStyle w:val="PageNumber"/>
      </w:rPr>
      <w:fldChar w:fldCharType="end"/>
    </w:r>
  </w:p>
  <w:p w14:paraId="19083694" w14:textId="77777777" w:rsidR="003401F9" w:rsidRDefault="003401F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9051" w14:textId="77777777" w:rsidR="00D84D9A" w:rsidRDefault="00D84D9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2576" behindDoc="0" locked="0" layoutInCell="1" allowOverlap="1" wp14:anchorId="3B73C658" wp14:editId="638CE812">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3C658" id="_x0000_t202" coordsize="21600,21600" o:spt="202" path="m,l,21600r21600,l21600,xe">
              <v:stroke joinstyle="miter"/>
              <v:path gradientshapeok="t" o:connecttype="rect"/>
            </v:shapetype>
            <v:shape id="Text Box 10" o:spid="_x0000_s1035"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37007" w14:textId="77777777" w:rsidR="00D84D9A" w:rsidRDefault="00D84D9A">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58AF" w14:textId="52ACB966" w:rsidR="00D84D9A" w:rsidRPr="00B01EFC" w:rsidRDefault="00943371" w:rsidP="00981504">
    <w:pPr>
      <w:pStyle w:val="Footer"/>
      <w:jc w:val="right"/>
      <w:rPr>
        <w:rFonts w:ascii="Arial" w:hAnsi="Arial" w:cs="Arial"/>
        <w:i/>
        <w:iCs/>
      </w:rPr>
    </w:pPr>
    <w:r>
      <w:rPr>
        <w:rFonts w:ascii="Arial" w:hAnsi="Arial" w:cs="Arial"/>
        <w:i/>
        <w:iCs/>
      </w:rPr>
      <w:t>July</w:t>
    </w:r>
    <w:r w:rsidR="00D84D9A">
      <w:rPr>
        <w:rFonts w:ascii="Arial" w:hAnsi="Arial" w:cs="Arial"/>
        <w:i/>
        <w:iCs/>
      </w:rPr>
      <w:t xml:space="preserve">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A4B" w14:textId="77777777" w:rsidR="00D84D9A" w:rsidRDefault="00D84D9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1552" behindDoc="0" locked="0" layoutInCell="1" allowOverlap="1" wp14:anchorId="288B0010" wp14:editId="778E3C34">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0010" id="_x0000_t202" coordsize="21600,21600" o:spt="202" path="m,l,21600r21600,l21600,xe">
              <v:stroke joinstyle="miter"/>
              <v:path gradientshapeok="t" o:connecttype="rect"/>
            </v:shapetype>
            <v:shape id="Text Box 12" o:spid="_x0000_s1037"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43721F" w14:textId="77777777" w:rsidR="00D84D9A" w:rsidRPr="00E01552" w:rsidRDefault="00D84D9A">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695" w14:textId="68D9E11D" w:rsidR="003401F9" w:rsidRPr="00B01EFC" w:rsidRDefault="007D4020" w:rsidP="00981504">
    <w:pPr>
      <w:pStyle w:val="Footer"/>
      <w:jc w:val="right"/>
      <w:rPr>
        <w:rFonts w:ascii="Arial" w:hAnsi="Arial" w:cs="Arial"/>
        <w:i/>
        <w:iCs/>
      </w:rPr>
    </w:pPr>
    <w:r>
      <w:rPr>
        <w:rFonts w:ascii="Arial" w:hAnsi="Arial" w:cs="Arial"/>
        <w:i/>
        <w:iCs/>
      </w:rPr>
      <w:t>July</w:t>
    </w:r>
    <w:r w:rsidR="00BA734B">
      <w:rPr>
        <w:rFonts w:ascii="Arial" w:hAnsi="Arial" w:cs="Arial"/>
        <w:i/>
        <w:iCs/>
      </w:rPr>
      <w:t xml:space="preserve"> </w:t>
    </w:r>
    <w:r w:rsidR="00353F36">
      <w:rPr>
        <w:rFonts w:ascii="Arial" w:hAnsi="Arial" w:cs="Arial"/>
        <w:i/>
        <w:iCs/>
      </w:rPr>
      <w:t>202</w:t>
    </w:r>
    <w:r w:rsidR="00BA734B">
      <w:rPr>
        <w:rFonts w:ascii="Arial" w:hAnsi="Arial" w:cs="Arial"/>
        <w:i/>
        <w:i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697" w14:textId="77634CF0" w:rsidR="003401F9" w:rsidRDefault="004D418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1312" behindDoc="0" locked="0" layoutInCell="1" allowOverlap="1" wp14:anchorId="378B8874" wp14:editId="6D63FD90">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B8874"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Fonts w:ascii="Arial" w:hAnsi="Arial" w:cs="Arial"/>
        <w:sz w:val="16"/>
        <w:szCs w:val="16"/>
      </w:rPr>
      <w:t>*This f</w:t>
    </w:r>
    <w:r w:rsidR="003401F9" w:rsidRPr="00E01552">
      <w:rPr>
        <w:rFonts w:ascii="Arial" w:hAnsi="Arial" w:cs="Arial"/>
        <w:sz w:val="16"/>
        <w:szCs w:val="16"/>
      </w:rPr>
      <w:t>orm</w:t>
    </w:r>
    <w:r w:rsidR="003401F9">
      <w:rPr>
        <w:rFonts w:ascii="Arial" w:hAnsi="Arial" w:cs="Arial"/>
        <w:sz w:val="16"/>
        <w:szCs w:val="16"/>
      </w:rPr>
      <w:t xml:space="preserve"> and those notes and directions </w:t>
    </w:r>
    <w:r w:rsidR="003401F9" w:rsidRPr="00E01552">
      <w:rPr>
        <w:rFonts w:ascii="Arial" w:hAnsi="Arial" w:cs="Arial"/>
        <w:sz w:val="16"/>
        <w:szCs w:val="16"/>
      </w:rPr>
      <w:t>are at:</w:t>
    </w:r>
    <w:r w:rsidR="00FE4504">
      <w:rPr>
        <w:rFonts w:ascii="Arial" w:hAnsi="Arial" w:cs="Arial"/>
        <w:sz w:val="16"/>
        <w:szCs w:val="16"/>
      </w:rPr>
      <w:t xml:space="preserve"> </w:t>
    </w:r>
    <w:hyperlink r:id="rId1" w:history="1">
      <w:r w:rsidR="00724758" w:rsidRPr="009B3F15">
        <w:rPr>
          <w:rStyle w:val="Hyperlink"/>
          <w:rFonts w:ascii="Arial" w:hAnsi="Arial" w:cs="Arial"/>
          <w:sz w:val="16"/>
          <w:szCs w:val="16"/>
        </w:rPr>
        <w:t>https://www.gov.uk/government/publications/preparation-for-trial-in-a-magistrates-court</w:t>
      </w:r>
    </w:hyperlink>
    <w:r w:rsidR="003401F9">
      <w:rPr>
        <w:rFonts w:ascii="Arial" w:hAnsi="Arial" w:cs="Arial"/>
        <w:sz w:val="16"/>
        <w:szCs w:val="16"/>
      </w:rPr>
      <w:t>.</w:t>
    </w:r>
  </w:p>
  <w:p w14:paraId="19083698" w14:textId="77777777" w:rsidR="003401F9" w:rsidRPr="00E01552" w:rsidRDefault="003401F9">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637A" w14:textId="77777777" w:rsidR="00BC5CA8" w:rsidRDefault="00BC5CA8"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7456" behindDoc="0" locked="0" layoutInCell="1" allowOverlap="1" wp14:anchorId="13D7B0B4" wp14:editId="54A2958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7B0B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47F68C" w14:textId="77777777" w:rsidR="00BC5CA8" w:rsidRDefault="00BC5C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7994" w14:textId="03FCF9E9" w:rsidR="00BC5CA8" w:rsidRPr="00B01EFC" w:rsidRDefault="00C76946" w:rsidP="00981504">
    <w:pPr>
      <w:pStyle w:val="Footer"/>
      <w:jc w:val="right"/>
      <w:rPr>
        <w:rFonts w:ascii="Arial" w:hAnsi="Arial" w:cs="Arial"/>
        <w:i/>
        <w:iCs/>
      </w:rPr>
    </w:pPr>
    <w:r>
      <w:rPr>
        <w:rFonts w:ascii="Arial" w:hAnsi="Arial" w:cs="Arial"/>
        <w:i/>
        <w:iCs/>
      </w:rPr>
      <w:t>July</w:t>
    </w:r>
    <w:r w:rsidR="00BC5CA8">
      <w:rPr>
        <w:rFonts w:ascii="Arial" w:hAnsi="Arial" w:cs="Arial"/>
        <w:i/>
        <w:iCs/>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05E5" w14:textId="77777777" w:rsidR="00BC5CA8" w:rsidRDefault="00BC5CA8">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432" behindDoc="0" locked="0" layoutInCell="1" allowOverlap="1" wp14:anchorId="77AB0823" wp14:editId="77641FB9">
              <wp:simplePos x="635" y="63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B0823"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33D3D24C" w14:textId="77777777" w:rsidR="00BC5CA8" w:rsidRPr="00E01552" w:rsidRDefault="00BC5CA8">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8ED5" w14:textId="77777777" w:rsidR="00645902" w:rsidRDefault="00645902"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7696" behindDoc="0" locked="0" layoutInCell="1" allowOverlap="1" wp14:anchorId="2EC9D321" wp14:editId="0FB5742E">
              <wp:simplePos x="635" y="635"/>
              <wp:positionH relativeFrom="page">
                <wp:align>center</wp:align>
              </wp:positionH>
              <wp:positionV relativeFrom="page">
                <wp:align>bottom</wp:align>
              </wp:positionV>
              <wp:extent cx="443865" cy="443865"/>
              <wp:effectExtent l="0" t="0" r="635"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9D321" id="_x0000_t202" coordsize="21600,21600" o:spt="202" path="m,l,21600r21600,l21600,xe">
              <v:stroke joinstyle="miter"/>
              <v:path gradientshapeok="t" o:connecttype="rect"/>
            </v:shapetype>
            <v:shape id="Text Box 14" o:spid="_x0000_s103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417599" w14:textId="77777777" w:rsidR="00645902" w:rsidRDefault="0064590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FD3B" w14:textId="23B7058C" w:rsidR="00645902" w:rsidRPr="00B01EFC" w:rsidRDefault="00943371" w:rsidP="00981504">
    <w:pPr>
      <w:pStyle w:val="Footer"/>
      <w:jc w:val="right"/>
      <w:rPr>
        <w:rFonts w:ascii="Arial" w:hAnsi="Arial" w:cs="Arial"/>
        <w:i/>
        <w:iCs/>
      </w:rPr>
    </w:pPr>
    <w:r>
      <w:rPr>
        <w:rFonts w:ascii="Arial" w:hAnsi="Arial" w:cs="Arial"/>
        <w:i/>
        <w:iCs/>
      </w:rPr>
      <w:t>July</w:t>
    </w:r>
    <w:r w:rsidR="00645902">
      <w:rPr>
        <w:rFonts w:ascii="Arial" w:hAnsi="Arial" w:cs="Arial"/>
        <w:i/>
        <w:iCs/>
      </w:rPr>
      <w:t xml:space="preserve">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9FE" w14:textId="77777777" w:rsidR="00645902" w:rsidRDefault="00645902">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6672" behindDoc="0" locked="0" layoutInCell="1" allowOverlap="1" wp14:anchorId="3687BD64" wp14:editId="10797E6C">
              <wp:simplePos x="635" y="635"/>
              <wp:positionH relativeFrom="page">
                <wp:align>center</wp:align>
              </wp:positionH>
              <wp:positionV relativeFrom="page">
                <wp:align>bottom</wp:align>
              </wp:positionV>
              <wp:extent cx="443865" cy="443865"/>
              <wp:effectExtent l="0" t="0" r="635"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7BD64" id="_x0000_t202" coordsize="21600,21600" o:spt="202" path="m,l,21600r21600,l21600,xe">
              <v:stroke joinstyle="miter"/>
              <v:path gradientshapeok="t" o:connecttype="rect"/>
            </v:shapetype>
            <v:shape id="Text Box 16" o:spid="_x0000_s103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0C157617" w14:textId="77777777" w:rsidR="00645902" w:rsidRPr="00E01552" w:rsidRDefault="00645902">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6056" w14:textId="77777777" w:rsidR="007606D3" w:rsidRDefault="007606D3">
      <w:r>
        <w:separator/>
      </w:r>
    </w:p>
  </w:footnote>
  <w:footnote w:type="continuationSeparator" w:id="0">
    <w:p w14:paraId="72728D1E" w14:textId="77777777" w:rsidR="007606D3" w:rsidRDefault="007606D3">
      <w:r>
        <w:continuationSeparator/>
      </w:r>
    </w:p>
  </w:footnote>
  <w:footnote w:id="1">
    <w:p w14:paraId="2A599621" w14:textId="5840498C" w:rsidR="008C631F" w:rsidRPr="002638B9" w:rsidRDefault="008C631F">
      <w:pPr>
        <w:pStyle w:val="FootnoteText"/>
        <w:rPr>
          <w:rFonts w:ascii="Arial" w:hAnsi="Arial" w:cs="Arial"/>
        </w:rPr>
      </w:pPr>
      <w:r w:rsidRPr="002638B9">
        <w:rPr>
          <w:rStyle w:val="FootnoteReference"/>
          <w:rFonts w:ascii="Arial" w:hAnsi="Arial" w:cs="Arial"/>
        </w:rPr>
        <w:footnoteRef/>
      </w:r>
      <w:r w:rsidRPr="002638B9">
        <w:rPr>
          <w:rFonts w:ascii="Arial" w:hAnsi="Arial" w:cs="Arial"/>
        </w:rPr>
        <w:t xml:space="preserve"> If the witness is a young child, see </w:t>
      </w:r>
      <w:hyperlink r:id="rId1" w:history="1">
        <w:r w:rsidRPr="002638B9">
          <w:rPr>
            <w:rStyle w:val="Hyperlink"/>
            <w:rFonts w:ascii="Arial" w:hAnsi="Arial" w:cs="Arial"/>
            <w:bCs/>
            <w:lang w:val="en-US"/>
          </w:rPr>
          <w:t>https://www.judiciary.uk/guidance-and-resources/judicial-protocol-expedition-of-cases-involving-witnesses-under-10-years/</w:t>
        </w:r>
      </w:hyperlink>
      <w:r w:rsidR="002638B9" w:rsidRPr="002638B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3B03" w14:textId="417944F1" w:rsidR="004D418A" w:rsidRDefault="004D418A">
    <w:pPr>
      <w:pStyle w:val="Header"/>
    </w:pPr>
    <w:r>
      <w:rPr>
        <w:noProof/>
      </w:rPr>
      <mc:AlternateContent>
        <mc:Choice Requires="wps">
          <w:drawing>
            <wp:anchor distT="0" distB="0" distL="0" distR="0" simplePos="0" relativeHeight="251659264" behindDoc="0" locked="0" layoutInCell="1" allowOverlap="1" wp14:anchorId="645697E8" wp14:editId="38191D42">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697E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E2DD" w14:textId="5DEBE6E0" w:rsidR="004D418A" w:rsidRDefault="004D418A">
    <w:pPr>
      <w:pStyle w:val="Header"/>
    </w:pPr>
    <w:r>
      <w:rPr>
        <w:noProof/>
      </w:rPr>
      <mc:AlternateContent>
        <mc:Choice Requires="wps">
          <w:drawing>
            <wp:anchor distT="0" distB="0" distL="0" distR="0" simplePos="0" relativeHeight="251658240" behindDoc="0" locked="0" layoutInCell="1" allowOverlap="1" wp14:anchorId="3E0510BE" wp14:editId="226FA68B">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510B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A5AA" w14:textId="77777777" w:rsidR="00BC5CA8" w:rsidRDefault="00BC5CA8">
    <w:pPr>
      <w:pStyle w:val="Header"/>
    </w:pPr>
    <w:r>
      <w:rPr>
        <w:noProof/>
      </w:rPr>
      <mc:AlternateContent>
        <mc:Choice Requires="wps">
          <w:drawing>
            <wp:anchor distT="0" distB="0" distL="0" distR="0" simplePos="0" relativeHeight="251665408" behindDoc="0" locked="0" layoutInCell="1" allowOverlap="1" wp14:anchorId="4B1AF20E" wp14:editId="63C4E6D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F20E"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ABB1" w14:textId="77777777" w:rsidR="00BC5CA8" w:rsidRDefault="00BC5CA8">
    <w:pPr>
      <w:pStyle w:val="Header"/>
    </w:pPr>
    <w:r>
      <w:rPr>
        <w:noProof/>
      </w:rPr>
      <mc:AlternateContent>
        <mc:Choice Requires="wps">
          <w:drawing>
            <wp:anchor distT="0" distB="0" distL="0" distR="0" simplePos="0" relativeHeight="251664384" behindDoc="0" locked="0" layoutInCell="1" allowOverlap="1" wp14:anchorId="7C4F0EFE" wp14:editId="7FFF13E4">
              <wp:simplePos x="635" y="635"/>
              <wp:positionH relativeFrom="page">
                <wp:align>center</wp:align>
              </wp:positionH>
              <wp:positionV relativeFrom="page">
                <wp:align>top</wp:align>
              </wp:positionV>
              <wp:extent cx="443865" cy="443865"/>
              <wp:effectExtent l="0" t="0" r="635" b="44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F0EFE"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1F8" w14:textId="77777777" w:rsidR="00645902" w:rsidRDefault="00645902">
    <w:pPr>
      <w:pStyle w:val="Header"/>
    </w:pPr>
    <w:r>
      <w:rPr>
        <w:noProof/>
      </w:rPr>
      <mc:AlternateContent>
        <mc:Choice Requires="wps">
          <w:drawing>
            <wp:anchor distT="0" distB="0" distL="0" distR="0" simplePos="0" relativeHeight="251675648" behindDoc="0" locked="0" layoutInCell="1" allowOverlap="1" wp14:anchorId="352F2C2A" wp14:editId="6DBE0B71">
              <wp:simplePos x="635" y="635"/>
              <wp:positionH relativeFrom="page">
                <wp:align>center</wp:align>
              </wp:positionH>
              <wp:positionV relativeFrom="page">
                <wp:align>top</wp:align>
              </wp:positionV>
              <wp:extent cx="443865" cy="443865"/>
              <wp:effectExtent l="0" t="0" r="635" b="444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F2C2A"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181" w14:textId="77777777" w:rsidR="00645902" w:rsidRDefault="00645902">
    <w:pPr>
      <w:pStyle w:val="Header"/>
    </w:pPr>
    <w:r>
      <w:rPr>
        <w:noProof/>
      </w:rPr>
      <mc:AlternateContent>
        <mc:Choice Requires="wps">
          <w:drawing>
            <wp:anchor distT="0" distB="0" distL="0" distR="0" simplePos="0" relativeHeight="251674624" behindDoc="0" locked="0" layoutInCell="1" allowOverlap="1" wp14:anchorId="3F36BE5C" wp14:editId="3231AB5C">
              <wp:simplePos x="635" y="635"/>
              <wp:positionH relativeFrom="page">
                <wp:align>center</wp:align>
              </wp:positionH>
              <wp:positionV relativeFrom="page">
                <wp:align>top</wp:align>
              </wp:positionV>
              <wp:extent cx="443865" cy="443865"/>
              <wp:effectExtent l="0" t="0" r="635" b="444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6BE5C" id="_x0000_t202" coordsize="21600,21600" o:spt="202" path="m,l,21600r21600,l21600,xe">
              <v:stroke joinstyle="miter"/>
              <v:path gradientshapeok="t" o:connecttype="rect"/>
            </v:shapetype>
            <v:shape id="Text Box 15" o:spid="_x0000_s1036"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1A8" w14:textId="77777777" w:rsidR="00D84D9A" w:rsidRDefault="00D84D9A">
    <w:pPr>
      <w:pStyle w:val="Header"/>
    </w:pPr>
    <w:r>
      <w:rPr>
        <w:noProof/>
      </w:rPr>
      <mc:AlternateContent>
        <mc:Choice Requires="wps">
          <w:drawing>
            <wp:anchor distT="0" distB="0" distL="0" distR="0" simplePos="0" relativeHeight="251670528" behindDoc="0" locked="0" layoutInCell="1" allowOverlap="1" wp14:anchorId="32096551" wp14:editId="2D80A62D">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96551" id="_x0000_t202" coordsize="21600,21600" o:spt="202" path="m,l,21600r21600,l21600,xe">
              <v:stroke joinstyle="miter"/>
              <v:path gradientshapeok="t" o:connecttype="rect"/>
            </v:shapetype>
            <v:shape id="Text Box 9" o:spid="_x0000_s1034"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E35" w14:textId="77777777" w:rsidR="00D84D9A" w:rsidRDefault="00D84D9A">
    <w:pPr>
      <w:pStyle w:val="Header"/>
    </w:pPr>
    <w:r>
      <w:rPr>
        <w:noProof/>
      </w:rPr>
      <mc:AlternateContent>
        <mc:Choice Requires="wps">
          <w:drawing>
            <wp:anchor distT="0" distB="0" distL="0" distR="0" simplePos="0" relativeHeight="251669504" behindDoc="0" locked="0" layoutInCell="1" allowOverlap="1" wp14:anchorId="2FAFED08" wp14:editId="0B25145E">
              <wp:simplePos x="635" y="635"/>
              <wp:positionH relativeFrom="page">
                <wp:align>center</wp:align>
              </wp:positionH>
              <wp:positionV relativeFrom="page">
                <wp:align>top</wp:align>
              </wp:positionV>
              <wp:extent cx="443865" cy="443865"/>
              <wp:effectExtent l="0" t="0" r="635" b="444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FED08" id="_x0000_t202" coordsize="21600,21600" o:spt="202" path="m,l,21600r21600,l21600,xe">
              <v:stroke joinstyle="miter"/>
              <v:path gradientshapeok="t" o:connecttype="rect"/>
            </v:shapetype>
            <v:shape id="Text Box 11" o:spid="_x0000_s1036"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mso1765"/>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43C9"/>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D33F09"/>
    <w:multiLevelType w:val="hybridMultilevel"/>
    <w:tmpl w:val="EE16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B0DE8"/>
    <w:multiLevelType w:val="hybridMultilevel"/>
    <w:tmpl w:val="6BC6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2590"/>
    <w:multiLevelType w:val="hybridMultilevel"/>
    <w:tmpl w:val="69A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7B03"/>
    <w:multiLevelType w:val="hybridMultilevel"/>
    <w:tmpl w:val="BB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A0D5F"/>
    <w:multiLevelType w:val="hybridMultilevel"/>
    <w:tmpl w:val="C342613E"/>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5"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22104A"/>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67B0715"/>
    <w:multiLevelType w:val="hybridMultilevel"/>
    <w:tmpl w:val="AB6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9"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0"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8875EF"/>
    <w:multiLevelType w:val="hybridMultilevel"/>
    <w:tmpl w:val="D0E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35E24"/>
    <w:multiLevelType w:val="hybridMultilevel"/>
    <w:tmpl w:val="F280C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8415AC"/>
    <w:multiLevelType w:val="hybridMultilevel"/>
    <w:tmpl w:val="4C1E8F26"/>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727A0B5D"/>
    <w:multiLevelType w:val="hybridMultilevel"/>
    <w:tmpl w:val="D278FB20"/>
    <w:lvl w:ilvl="0" w:tplc="3B4EA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32"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7797243">
    <w:abstractNumId w:val="25"/>
  </w:num>
  <w:num w:numId="2" w16cid:durableId="2019654442">
    <w:abstractNumId w:val="2"/>
  </w:num>
  <w:num w:numId="3" w16cid:durableId="858080279">
    <w:abstractNumId w:val="7"/>
  </w:num>
  <w:num w:numId="4" w16cid:durableId="1382364011">
    <w:abstractNumId w:val="4"/>
  </w:num>
  <w:num w:numId="5" w16cid:durableId="751198631">
    <w:abstractNumId w:val="3"/>
  </w:num>
  <w:num w:numId="6" w16cid:durableId="1832255659">
    <w:abstractNumId w:val="12"/>
  </w:num>
  <w:num w:numId="7" w16cid:durableId="973291423">
    <w:abstractNumId w:val="20"/>
  </w:num>
  <w:num w:numId="8" w16cid:durableId="816187599">
    <w:abstractNumId w:val="27"/>
  </w:num>
  <w:num w:numId="9" w16cid:durableId="676423170">
    <w:abstractNumId w:val="26"/>
  </w:num>
  <w:num w:numId="10" w16cid:durableId="12077287">
    <w:abstractNumId w:val="22"/>
  </w:num>
  <w:num w:numId="11" w16cid:durableId="1265991443">
    <w:abstractNumId w:val="15"/>
  </w:num>
  <w:num w:numId="12" w16cid:durableId="474222721">
    <w:abstractNumId w:val="30"/>
  </w:num>
  <w:num w:numId="13" w16cid:durableId="1928999699">
    <w:abstractNumId w:val="6"/>
  </w:num>
  <w:num w:numId="14" w16cid:durableId="182520117">
    <w:abstractNumId w:val="32"/>
  </w:num>
  <w:num w:numId="15" w16cid:durableId="678584135">
    <w:abstractNumId w:val="1"/>
  </w:num>
  <w:num w:numId="16" w16cid:durableId="1568108558">
    <w:abstractNumId w:val="21"/>
  </w:num>
  <w:num w:numId="17" w16cid:durableId="1262714345">
    <w:abstractNumId w:val="0"/>
  </w:num>
  <w:num w:numId="18" w16cid:durableId="278267059">
    <w:abstractNumId w:val="33"/>
  </w:num>
  <w:num w:numId="19" w16cid:durableId="458181499">
    <w:abstractNumId w:val="28"/>
  </w:num>
  <w:num w:numId="20" w16cid:durableId="1902864915">
    <w:abstractNumId w:val="18"/>
  </w:num>
  <w:num w:numId="21" w16cid:durableId="1550872559">
    <w:abstractNumId w:val="31"/>
  </w:num>
  <w:num w:numId="22" w16cid:durableId="593899220">
    <w:abstractNumId w:val="19"/>
  </w:num>
  <w:num w:numId="23" w16cid:durableId="794252922">
    <w:abstractNumId w:val="5"/>
  </w:num>
  <w:num w:numId="24" w16cid:durableId="838353088">
    <w:abstractNumId w:val="9"/>
  </w:num>
  <w:num w:numId="25" w16cid:durableId="280846121">
    <w:abstractNumId w:val="24"/>
  </w:num>
  <w:num w:numId="26" w16cid:durableId="1104963739">
    <w:abstractNumId w:val="14"/>
  </w:num>
  <w:num w:numId="27" w16cid:durableId="2103255650">
    <w:abstractNumId w:val="13"/>
  </w:num>
  <w:num w:numId="28" w16cid:durableId="773093416">
    <w:abstractNumId w:val="17"/>
  </w:num>
  <w:num w:numId="29" w16cid:durableId="1218280628">
    <w:abstractNumId w:val="23"/>
  </w:num>
  <w:num w:numId="30" w16cid:durableId="1294601694">
    <w:abstractNumId w:val="11"/>
  </w:num>
  <w:num w:numId="31" w16cid:durableId="2143224806">
    <w:abstractNumId w:val="10"/>
  </w:num>
  <w:num w:numId="32" w16cid:durableId="832064080">
    <w:abstractNumId w:val="29"/>
  </w:num>
  <w:num w:numId="33" w16cid:durableId="955791575">
    <w:abstractNumId w:val="8"/>
  </w:num>
  <w:num w:numId="34" w16cid:durableId="151798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5DD"/>
    <w:rsid w:val="000016BA"/>
    <w:rsid w:val="00002EBA"/>
    <w:rsid w:val="00003176"/>
    <w:rsid w:val="00003A6D"/>
    <w:rsid w:val="00004BBE"/>
    <w:rsid w:val="00005894"/>
    <w:rsid w:val="00006E20"/>
    <w:rsid w:val="00007CBB"/>
    <w:rsid w:val="00010823"/>
    <w:rsid w:val="000108B6"/>
    <w:rsid w:val="000109E7"/>
    <w:rsid w:val="00011272"/>
    <w:rsid w:val="0001206C"/>
    <w:rsid w:val="00012CDA"/>
    <w:rsid w:val="00013385"/>
    <w:rsid w:val="000134C9"/>
    <w:rsid w:val="00013778"/>
    <w:rsid w:val="000138BF"/>
    <w:rsid w:val="00013FD0"/>
    <w:rsid w:val="0001490C"/>
    <w:rsid w:val="00014E40"/>
    <w:rsid w:val="0001579A"/>
    <w:rsid w:val="00016EFE"/>
    <w:rsid w:val="0001713A"/>
    <w:rsid w:val="000210C1"/>
    <w:rsid w:val="000240E4"/>
    <w:rsid w:val="00024724"/>
    <w:rsid w:val="00025970"/>
    <w:rsid w:val="00025E95"/>
    <w:rsid w:val="00026058"/>
    <w:rsid w:val="00026BF5"/>
    <w:rsid w:val="000271F0"/>
    <w:rsid w:val="000275CC"/>
    <w:rsid w:val="0003064B"/>
    <w:rsid w:val="0003082D"/>
    <w:rsid w:val="00032AF0"/>
    <w:rsid w:val="00032D09"/>
    <w:rsid w:val="00032F43"/>
    <w:rsid w:val="00033529"/>
    <w:rsid w:val="00033556"/>
    <w:rsid w:val="0003369B"/>
    <w:rsid w:val="00033956"/>
    <w:rsid w:val="0003407E"/>
    <w:rsid w:val="00034F5D"/>
    <w:rsid w:val="000359EF"/>
    <w:rsid w:val="00035B7F"/>
    <w:rsid w:val="00036416"/>
    <w:rsid w:val="000407FE"/>
    <w:rsid w:val="00041A64"/>
    <w:rsid w:val="00041CA8"/>
    <w:rsid w:val="00041F84"/>
    <w:rsid w:val="000423B7"/>
    <w:rsid w:val="00042509"/>
    <w:rsid w:val="00042BDE"/>
    <w:rsid w:val="000430AB"/>
    <w:rsid w:val="000430EC"/>
    <w:rsid w:val="000433FA"/>
    <w:rsid w:val="00043489"/>
    <w:rsid w:val="00043860"/>
    <w:rsid w:val="00043AE1"/>
    <w:rsid w:val="00044236"/>
    <w:rsid w:val="00045170"/>
    <w:rsid w:val="00046042"/>
    <w:rsid w:val="00047C37"/>
    <w:rsid w:val="00051456"/>
    <w:rsid w:val="00052669"/>
    <w:rsid w:val="0005432F"/>
    <w:rsid w:val="00054F0D"/>
    <w:rsid w:val="000554C7"/>
    <w:rsid w:val="00055D91"/>
    <w:rsid w:val="0005688C"/>
    <w:rsid w:val="00060491"/>
    <w:rsid w:val="00060AF3"/>
    <w:rsid w:val="0006113D"/>
    <w:rsid w:val="00062A21"/>
    <w:rsid w:val="00064F88"/>
    <w:rsid w:val="000651CB"/>
    <w:rsid w:val="000666A8"/>
    <w:rsid w:val="000674B1"/>
    <w:rsid w:val="00070C9E"/>
    <w:rsid w:val="00070CE4"/>
    <w:rsid w:val="00071E87"/>
    <w:rsid w:val="00071F45"/>
    <w:rsid w:val="00071FEA"/>
    <w:rsid w:val="000728BC"/>
    <w:rsid w:val="00072A27"/>
    <w:rsid w:val="00072C8B"/>
    <w:rsid w:val="00072DE2"/>
    <w:rsid w:val="0007379B"/>
    <w:rsid w:val="00074C65"/>
    <w:rsid w:val="00074E5B"/>
    <w:rsid w:val="00075710"/>
    <w:rsid w:val="0007625D"/>
    <w:rsid w:val="000764F0"/>
    <w:rsid w:val="00076C49"/>
    <w:rsid w:val="00077006"/>
    <w:rsid w:val="00080C27"/>
    <w:rsid w:val="00080F51"/>
    <w:rsid w:val="0008109B"/>
    <w:rsid w:val="000810F0"/>
    <w:rsid w:val="00081829"/>
    <w:rsid w:val="00081DC4"/>
    <w:rsid w:val="00081FDB"/>
    <w:rsid w:val="00082E04"/>
    <w:rsid w:val="00084364"/>
    <w:rsid w:val="000844A5"/>
    <w:rsid w:val="00084EA9"/>
    <w:rsid w:val="0008681F"/>
    <w:rsid w:val="00086C3D"/>
    <w:rsid w:val="000876F3"/>
    <w:rsid w:val="00087994"/>
    <w:rsid w:val="00087B60"/>
    <w:rsid w:val="000901F7"/>
    <w:rsid w:val="00090EF7"/>
    <w:rsid w:val="00091534"/>
    <w:rsid w:val="000919B9"/>
    <w:rsid w:val="00091F1C"/>
    <w:rsid w:val="00092F48"/>
    <w:rsid w:val="0009329E"/>
    <w:rsid w:val="00093805"/>
    <w:rsid w:val="00093A45"/>
    <w:rsid w:val="00093BA7"/>
    <w:rsid w:val="000942A7"/>
    <w:rsid w:val="0009552C"/>
    <w:rsid w:val="00095DCE"/>
    <w:rsid w:val="0009722D"/>
    <w:rsid w:val="000979D9"/>
    <w:rsid w:val="00097FA3"/>
    <w:rsid w:val="000A0117"/>
    <w:rsid w:val="000A0740"/>
    <w:rsid w:val="000A082D"/>
    <w:rsid w:val="000A1233"/>
    <w:rsid w:val="000A146B"/>
    <w:rsid w:val="000A16F6"/>
    <w:rsid w:val="000A22DD"/>
    <w:rsid w:val="000A272D"/>
    <w:rsid w:val="000A42E5"/>
    <w:rsid w:val="000A4D11"/>
    <w:rsid w:val="000A5A18"/>
    <w:rsid w:val="000A63EA"/>
    <w:rsid w:val="000A6BAF"/>
    <w:rsid w:val="000A7E7F"/>
    <w:rsid w:val="000B00E7"/>
    <w:rsid w:val="000B079F"/>
    <w:rsid w:val="000B0BEA"/>
    <w:rsid w:val="000B1279"/>
    <w:rsid w:val="000B1CCF"/>
    <w:rsid w:val="000B277C"/>
    <w:rsid w:val="000B2D29"/>
    <w:rsid w:val="000B3394"/>
    <w:rsid w:val="000B48B8"/>
    <w:rsid w:val="000B4A83"/>
    <w:rsid w:val="000B53B3"/>
    <w:rsid w:val="000B5C68"/>
    <w:rsid w:val="000B5DD4"/>
    <w:rsid w:val="000B5F6C"/>
    <w:rsid w:val="000B6C6B"/>
    <w:rsid w:val="000B741D"/>
    <w:rsid w:val="000B7BF3"/>
    <w:rsid w:val="000B7EC7"/>
    <w:rsid w:val="000C0407"/>
    <w:rsid w:val="000C1516"/>
    <w:rsid w:val="000C1A4D"/>
    <w:rsid w:val="000C1EB2"/>
    <w:rsid w:val="000C2F12"/>
    <w:rsid w:val="000C3A7F"/>
    <w:rsid w:val="000C44FA"/>
    <w:rsid w:val="000C5475"/>
    <w:rsid w:val="000C585A"/>
    <w:rsid w:val="000C5E42"/>
    <w:rsid w:val="000C60F7"/>
    <w:rsid w:val="000C6EB7"/>
    <w:rsid w:val="000C763A"/>
    <w:rsid w:val="000C76FF"/>
    <w:rsid w:val="000C7A1B"/>
    <w:rsid w:val="000C7B0E"/>
    <w:rsid w:val="000C7E82"/>
    <w:rsid w:val="000C7E86"/>
    <w:rsid w:val="000D0256"/>
    <w:rsid w:val="000D0441"/>
    <w:rsid w:val="000D04B7"/>
    <w:rsid w:val="000D08E6"/>
    <w:rsid w:val="000D0D8E"/>
    <w:rsid w:val="000D121E"/>
    <w:rsid w:val="000D19BB"/>
    <w:rsid w:val="000D2A76"/>
    <w:rsid w:val="000D2EB5"/>
    <w:rsid w:val="000D3850"/>
    <w:rsid w:val="000D4187"/>
    <w:rsid w:val="000D4194"/>
    <w:rsid w:val="000D5BFD"/>
    <w:rsid w:val="000D7632"/>
    <w:rsid w:val="000D7F1C"/>
    <w:rsid w:val="000E0B4D"/>
    <w:rsid w:val="000E0EEE"/>
    <w:rsid w:val="000E2D01"/>
    <w:rsid w:val="000E2E9B"/>
    <w:rsid w:val="000E3762"/>
    <w:rsid w:val="000E3ACA"/>
    <w:rsid w:val="000E3BCC"/>
    <w:rsid w:val="000E72C8"/>
    <w:rsid w:val="000E7722"/>
    <w:rsid w:val="000E7AF5"/>
    <w:rsid w:val="000E7CBE"/>
    <w:rsid w:val="000F081E"/>
    <w:rsid w:val="000F21BC"/>
    <w:rsid w:val="000F2B84"/>
    <w:rsid w:val="000F2D25"/>
    <w:rsid w:val="000F30C6"/>
    <w:rsid w:val="000F55A3"/>
    <w:rsid w:val="000F584C"/>
    <w:rsid w:val="000F5E5E"/>
    <w:rsid w:val="000F7245"/>
    <w:rsid w:val="000F7718"/>
    <w:rsid w:val="00100F56"/>
    <w:rsid w:val="00101210"/>
    <w:rsid w:val="00102902"/>
    <w:rsid w:val="00102D50"/>
    <w:rsid w:val="00102DC7"/>
    <w:rsid w:val="00103028"/>
    <w:rsid w:val="00103801"/>
    <w:rsid w:val="001048E2"/>
    <w:rsid w:val="001066AE"/>
    <w:rsid w:val="0010699F"/>
    <w:rsid w:val="00107070"/>
    <w:rsid w:val="00110118"/>
    <w:rsid w:val="001106D5"/>
    <w:rsid w:val="0011225D"/>
    <w:rsid w:val="0011274F"/>
    <w:rsid w:val="001129B7"/>
    <w:rsid w:val="00112BA3"/>
    <w:rsid w:val="00113260"/>
    <w:rsid w:val="00113704"/>
    <w:rsid w:val="001139EF"/>
    <w:rsid w:val="00113BE5"/>
    <w:rsid w:val="001145D4"/>
    <w:rsid w:val="00114A1A"/>
    <w:rsid w:val="0011614F"/>
    <w:rsid w:val="0011641E"/>
    <w:rsid w:val="00116731"/>
    <w:rsid w:val="00116ABC"/>
    <w:rsid w:val="0011743B"/>
    <w:rsid w:val="0012174E"/>
    <w:rsid w:val="001217C3"/>
    <w:rsid w:val="00121844"/>
    <w:rsid w:val="001231AC"/>
    <w:rsid w:val="00125CEB"/>
    <w:rsid w:val="00125D19"/>
    <w:rsid w:val="00126219"/>
    <w:rsid w:val="001262F9"/>
    <w:rsid w:val="001268A6"/>
    <w:rsid w:val="00126927"/>
    <w:rsid w:val="00126C53"/>
    <w:rsid w:val="00126E40"/>
    <w:rsid w:val="0013028D"/>
    <w:rsid w:val="001304B7"/>
    <w:rsid w:val="00130D0B"/>
    <w:rsid w:val="0013294C"/>
    <w:rsid w:val="00134AE9"/>
    <w:rsid w:val="00134BF4"/>
    <w:rsid w:val="00134CF2"/>
    <w:rsid w:val="001359C1"/>
    <w:rsid w:val="00137126"/>
    <w:rsid w:val="00137FA7"/>
    <w:rsid w:val="00140100"/>
    <w:rsid w:val="00140765"/>
    <w:rsid w:val="00140B6D"/>
    <w:rsid w:val="00140C4F"/>
    <w:rsid w:val="00140FB2"/>
    <w:rsid w:val="00141C4B"/>
    <w:rsid w:val="00142572"/>
    <w:rsid w:val="00144412"/>
    <w:rsid w:val="00144E84"/>
    <w:rsid w:val="001451B8"/>
    <w:rsid w:val="0014587B"/>
    <w:rsid w:val="00146364"/>
    <w:rsid w:val="0014643E"/>
    <w:rsid w:val="0014685D"/>
    <w:rsid w:val="00146EEA"/>
    <w:rsid w:val="00147252"/>
    <w:rsid w:val="00147D48"/>
    <w:rsid w:val="00147DD6"/>
    <w:rsid w:val="001501F6"/>
    <w:rsid w:val="00150F0F"/>
    <w:rsid w:val="001512DC"/>
    <w:rsid w:val="00152565"/>
    <w:rsid w:val="00152D34"/>
    <w:rsid w:val="00153842"/>
    <w:rsid w:val="00153D0F"/>
    <w:rsid w:val="00154FEA"/>
    <w:rsid w:val="001558F3"/>
    <w:rsid w:val="00155CF3"/>
    <w:rsid w:val="00155FB6"/>
    <w:rsid w:val="001572DA"/>
    <w:rsid w:val="0015783C"/>
    <w:rsid w:val="00157895"/>
    <w:rsid w:val="00160EFF"/>
    <w:rsid w:val="00162875"/>
    <w:rsid w:val="001633C9"/>
    <w:rsid w:val="00163AAF"/>
    <w:rsid w:val="001644BB"/>
    <w:rsid w:val="00165B2C"/>
    <w:rsid w:val="001664DD"/>
    <w:rsid w:val="001666D5"/>
    <w:rsid w:val="00167166"/>
    <w:rsid w:val="00167AA8"/>
    <w:rsid w:val="00170530"/>
    <w:rsid w:val="0017075D"/>
    <w:rsid w:val="001707A0"/>
    <w:rsid w:val="00170C8E"/>
    <w:rsid w:val="00172EB6"/>
    <w:rsid w:val="00173B25"/>
    <w:rsid w:val="0017512A"/>
    <w:rsid w:val="00175D75"/>
    <w:rsid w:val="00175D7C"/>
    <w:rsid w:val="00176520"/>
    <w:rsid w:val="00176BEC"/>
    <w:rsid w:val="001773CE"/>
    <w:rsid w:val="0017744D"/>
    <w:rsid w:val="00177868"/>
    <w:rsid w:val="00177AF5"/>
    <w:rsid w:val="0018023C"/>
    <w:rsid w:val="00180AAB"/>
    <w:rsid w:val="00180E0A"/>
    <w:rsid w:val="00180EFD"/>
    <w:rsid w:val="00181126"/>
    <w:rsid w:val="0018121E"/>
    <w:rsid w:val="001835DE"/>
    <w:rsid w:val="00183812"/>
    <w:rsid w:val="00183BD8"/>
    <w:rsid w:val="00183DBC"/>
    <w:rsid w:val="0018489F"/>
    <w:rsid w:val="00184C34"/>
    <w:rsid w:val="00184C4C"/>
    <w:rsid w:val="00185BBD"/>
    <w:rsid w:val="00186F39"/>
    <w:rsid w:val="00187E95"/>
    <w:rsid w:val="00190583"/>
    <w:rsid w:val="00190DE1"/>
    <w:rsid w:val="0019125C"/>
    <w:rsid w:val="00191BBA"/>
    <w:rsid w:val="00193738"/>
    <w:rsid w:val="001939B7"/>
    <w:rsid w:val="00194503"/>
    <w:rsid w:val="001948E4"/>
    <w:rsid w:val="00195420"/>
    <w:rsid w:val="001956D7"/>
    <w:rsid w:val="0019583A"/>
    <w:rsid w:val="0019598B"/>
    <w:rsid w:val="00195E63"/>
    <w:rsid w:val="00196145"/>
    <w:rsid w:val="00196D69"/>
    <w:rsid w:val="00197D14"/>
    <w:rsid w:val="001A031C"/>
    <w:rsid w:val="001A08F0"/>
    <w:rsid w:val="001A2573"/>
    <w:rsid w:val="001A273D"/>
    <w:rsid w:val="001A2889"/>
    <w:rsid w:val="001A2D43"/>
    <w:rsid w:val="001A3205"/>
    <w:rsid w:val="001A457B"/>
    <w:rsid w:val="001A4602"/>
    <w:rsid w:val="001A4912"/>
    <w:rsid w:val="001A4B60"/>
    <w:rsid w:val="001A54B1"/>
    <w:rsid w:val="001A5567"/>
    <w:rsid w:val="001A6CBC"/>
    <w:rsid w:val="001A7933"/>
    <w:rsid w:val="001A7AF3"/>
    <w:rsid w:val="001B061A"/>
    <w:rsid w:val="001B18DF"/>
    <w:rsid w:val="001B1DC3"/>
    <w:rsid w:val="001B2E7A"/>
    <w:rsid w:val="001B3B74"/>
    <w:rsid w:val="001B4679"/>
    <w:rsid w:val="001B4B9E"/>
    <w:rsid w:val="001B4E9D"/>
    <w:rsid w:val="001B523E"/>
    <w:rsid w:val="001B53E5"/>
    <w:rsid w:val="001B5701"/>
    <w:rsid w:val="001B6599"/>
    <w:rsid w:val="001B677E"/>
    <w:rsid w:val="001B6E0C"/>
    <w:rsid w:val="001C0396"/>
    <w:rsid w:val="001C074C"/>
    <w:rsid w:val="001C20BB"/>
    <w:rsid w:val="001C25A1"/>
    <w:rsid w:val="001C300E"/>
    <w:rsid w:val="001C3A8B"/>
    <w:rsid w:val="001C4120"/>
    <w:rsid w:val="001C4688"/>
    <w:rsid w:val="001C5927"/>
    <w:rsid w:val="001C5FF7"/>
    <w:rsid w:val="001C68AE"/>
    <w:rsid w:val="001C6C69"/>
    <w:rsid w:val="001C75DD"/>
    <w:rsid w:val="001C7BC2"/>
    <w:rsid w:val="001D0B8E"/>
    <w:rsid w:val="001D1D32"/>
    <w:rsid w:val="001D2A0C"/>
    <w:rsid w:val="001D2CF5"/>
    <w:rsid w:val="001D2F22"/>
    <w:rsid w:val="001D35F4"/>
    <w:rsid w:val="001D3942"/>
    <w:rsid w:val="001D4888"/>
    <w:rsid w:val="001D4A15"/>
    <w:rsid w:val="001D5F02"/>
    <w:rsid w:val="001D6386"/>
    <w:rsid w:val="001D6563"/>
    <w:rsid w:val="001D773D"/>
    <w:rsid w:val="001E0F61"/>
    <w:rsid w:val="001E18CE"/>
    <w:rsid w:val="001E22D6"/>
    <w:rsid w:val="001E2923"/>
    <w:rsid w:val="001E2DCF"/>
    <w:rsid w:val="001E313E"/>
    <w:rsid w:val="001E32F5"/>
    <w:rsid w:val="001E39EB"/>
    <w:rsid w:val="001E3A03"/>
    <w:rsid w:val="001E3C00"/>
    <w:rsid w:val="001E49D2"/>
    <w:rsid w:val="001E516C"/>
    <w:rsid w:val="001E5BF7"/>
    <w:rsid w:val="001E7AE8"/>
    <w:rsid w:val="001F0790"/>
    <w:rsid w:val="001F0A5E"/>
    <w:rsid w:val="001F134A"/>
    <w:rsid w:val="001F235F"/>
    <w:rsid w:val="001F27F8"/>
    <w:rsid w:val="001F2BDC"/>
    <w:rsid w:val="001F3A89"/>
    <w:rsid w:val="001F3D9E"/>
    <w:rsid w:val="001F455E"/>
    <w:rsid w:val="001F5A2B"/>
    <w:rsid w:val="001F62A1"/>
    <w:rsid w:val="001F6E32"/>
    <w:rsid w:val="001F7307"/>
    <w:rsid w:val="00200DF2"/>
    <w:rsid w:val="00201511"/>
    <w:rsid w:val="00202593"/>
    <w:rsid w:val="00202F81"/>
    <w:rsid w:val="0020302E"/>
    <w:rsid w:val="0020417D"/>
    <w:rsid w:val="002048C4"/>
    <w:rsid w:val="002050C1"/>
    <w:rsid w:val="0020608F"/>
    <w:rsid w:val="00206335"/>
    <w:rsid w:val="0020714B"/>
    <w:rsid w:val="00210CF3"/>
    <w:rsid w:val="00210DA0"/>
    <w:rsid w:val="00211726"/>
    <w:rsid w:val="00213922"/>
    <w:rsid w:val="002155E3"/>
    <w:rsid w:val="00216749"/>
    <w:rsid w:val="00220522"/>
    <w:rsid w:val="0022192F"/>
    <w:rsid w:val="00221F3F"/>
    <w:rsid w:val="002225F9"/>
    <w:rsid w:val="00223148"/>
    <w:rsid w:val="002233DD"/>
    <w:rsid w:val="00223C91"/>
    <w:rsid w:val="00224379"/>
    <w:rsid w:val="00224A75"/>
    <w:rsid w:val="00225256"/>
    <w:rsid w:val="0022595F"/>
    <w:rsid w:val="00225DDE"/>
    <w:rsid w:val="00225E0E"/>
    <w:rsid w:val="002261C9"/>
    <w:rsid w:val="002262C6"/>
    <w:rsid w:val="0022759E"/>
    <w:rsid w:val="00227A7B"/>
    <w:rsid w:val="00227D59"/>
    <w:rsid w:val="00230253"/>
    <w:rsid w:val="002316D7"/>
    <w:rsid w:val="00232861"/>
    <w:rsid w:val="0023387F"/>
    <w:rsid w:val="00233BE0"/>
    <w:rsid w:val="00233C98"/>
    <w:rsid w:val="00233D18"/>
    <w:rsid w:val="00234143"/>
    <w:rsid w:val="002344B5"/>
    <w:rsid w:val="002351F5"/>
    <w:rsid w:val="00235DA7"/>
    <w:rsid w:val="0023608D"/>
    <w:rsid w:val="00237654"/>
    <w:rsid w:val="00240557"/>
    <w:rsid w:val="00240875"/>
    <w:rsid w:val="002413D0"/>
    <w:rsid w:val="00241421"/>
    <w:rsid w:val="00241704"/>
    <w:rsid w:val="002425F4"/>
    <w:rsid w:val="00242F3B"/>
    <w:rsid w:val="002436AC"/>
    <w:rsid w:val="002440CB"/>
    <w:rsid w:val="0024463D"/>
    <w:rsid w:val="0024500E"/>
    <w:rsid w:val="00245253"/>
    <w:rsid w:val="00245440"/>
    <w:rsid w:val="00245703"/>
    <w:rsid w:val="002461BC"/>
    <w:rsid w:val="0024686E"/>
    <w:rsid w:val="00246E2F"/>
    <w:rsid w:val="0024710A"/>
    <w:rsid w:val="00251A3B"/>
    <w:rsid w:val="002528A4"/>
    <w:rsid w:val="00253567"/>
    <w:rsid w:val="00253C98"/>
    <w:rsid w:val="00253DEB"/>
    <w:rsid w:val="0025459D"/>
    <w:rsid w:val="00254B91"/>
    <w:rsid w:val="00255A24"/>
    <w:rsid w:val="002561AB"/>
    <w:rsid w:val="002567A7"/>
    <w:rsid w:val="00256AD1"/>
    <w:rsid w:val="00257F38"/>
    <w:rsid w:val="0026001E"/>
    <w:rsid w:val="00260801"/>
    <w:rsid w:val="00260B09"/>
    <w:rsid w:val="0026177A"/>
    <w:rsid w:val="00261940"/>
    <w:rsid w:val="0026198D"/>
    <w:rsid w:val="00261F5A"/>
    <w:rsid w:val="002623F5"/>
    <w:rsid w:val="002638B9"/>
    <w:rsid w:val="00264346"/>
    <w:rsid w:val="002661FB"/>
    <w:rsid w:val="00266806"/>
    <w:rsid w:val="00266EB5"/>
    <w:rsid w:val="00270E4C"/>
    <w:rsid w:val="00272A42"/>
    <w:rsid w:val="00273866"/>
    <w:rsid w:val="00273E3B"/>
    <w:rsid w:val="002749BC"/>
    <w:rsid w:val="00274D04"/>
    <w:rsid w:val="0027595A"/>
    <w:rsid w:val="002759FF"/>
    <w:rsid w:val="00275B5D"/>
    <w:rsid w:val="002779D1"/>
    <w:rsid w:val="00277B64"/>
    <w:rsid w:val="002804E5"/>
    <w:rsid w:val="0028069B"/>
    <w:rsid w:val="00281955"/>
    <w:rsid w:val="00284540"/>
    <w:rsid w:val="0028493C"/>
    <w:rsid w:val="00284979"/>
    <w:rsid w:val="00285435"/>
    <w:rsid w:val="0028546C"/>
    <w:rsid w:val="00285D93"/>
    <w:rsid w:val="002867AB"/>
    <w:rsid w:val="002868AF"/>
    <w:rsid w:val="00290A28"/>
    <w:rsid w:val="00290E13"/>
    <w:rsid w:val="002914E8"/>
    <w:rsid w:val="00291587"/>
    <w:rsid w:val="00291EA1"/>
    <w:rsid w:val="00293B16"/>
    <w:rsid w:val="00293D04"/>
    <w:rsid w:val="00294094"/>
    <w:rsid w:val="00294151"/>
    <w:rsid w:val="00296531"/>
    <w:rsid w:val="00297DE0"/>
    <w:rsid w:val="002A0092"/>
    <w:rsid w:val="002A1570"/>
    <w:rsid w:val="002A1637"/>
    <w:rsid w:val="002A1850"/>
    <w:rsid w:val="002A34E2"/>
    <w:rsid w:val="002A3BE7"/>
    <w:rsid w:val="002A48EF"/>
    <w:rsid w:val="002A540F"/>
    <w:rsid w:val="002A5FC0"/>
    <w:rsid w:val="002A6285"/>
    <w:rsid w:val="002A67D7"/>
    <w:rsid w:val="002A6E37"/>
    <w:rsid w:val="002A6FEA"/>
    <w:rsid w:val="002B064D"/>
    <w:rsid w:val="002B10AF"/>
    <w:rsid w:val="002B1951"/>
    <w:rsid w:val="002B23BB"/>
    <w:rsid w:val="002B40E3"/>
    <w:rsid w:val="002B427D"/>
    <w:rsid w:val="002B45E1"/>
    <w:rsid w:val="002B4BEF"/>
    <w:rsid w:val="002B526F"/>
    <w:rsid w:val="002B62C4"/>
    <w:rsid w:val="002B66A5"/>
    <w:rsid w:val="002C002B"/>
    <w:rsid w:val="002C17E5"/>
    <w:rsid w:val="002C197D"/>
    <w:rsid w:val="002C3A43"/>
    <w:rsid w:val="002C423B"/>
    <w:rsid w:val="002C445A"/>
    <w:rsid w:val="002C4BF4"/>
    <w:rsid w:val="002C4D5C"/>
    <w:rsid w:val="002C4D5F"/>
    <w:rsid w:val="002C4FE1"/>
    <w:rsid w:val="002C52DD"/>
    <w:rsid w:val="002C5994"/>
    <w:rsid w:val="002C6136"/>
    <w:rsid w:val="002C6B73"/>
    <w:rsid w:val="002C73AB"/>
    <w:rsid w:val="002C7793"/>
    <w:rsid w:val="002D02D0"/>
    <w:rsid w:val="002D05AA"/>
    <w:rsid w:val="002D07E7"/>
    <w:rsid w:val="002D0DBE"/>
    <w:rsid w:val="002D13CD"/>
    <w:rsid w:val="002D2FD5"/>
    <w:rsid w:val="002D3205"/>
    <w:rsid w:val="002D3289"/>
    <w:rsid w:val="002D3294"/>
    <w:rsid w:val="002D4707"/>
    <w:rsid w:val="002D565B"/>
    <w:rsid w:val="002D5C89"/>
    <w:rsid w:val="002D5E7E"/>
    <w:rsid w:val="002D75C1"/>
    <w:rsid w:val="002D77D2"/>
    <w:rsid w:val="002D7D95"/>
    <w:rsid w:val="002E1266"/>
    <w:rsid w:val="002E2965"/>
    <w:rsid w:val="002E2B8B"/>
    <w:rsid w:val="002E2D75"/>
    <w:rsid w:val="002E3E47"/>
    <w:rsid w:val="002E3F53"/>
    <w:rsid w:val="002E43B3"/>
    <w:rsid w:val="002E4A59"/>
    <w:rsid w:val="002E4AC5"/>
    <w:rsid w:val="002E5E74"/>
    <w:rsid w:val="002E7007"/>
    <w:rsid w:val="002E776F"/>
    <w:rsid w:val="002E79B1"/>
    <w:rsid w:val="002E7DAB"/>
    <w:rsid w:val="002F183C"/>
    <w:rsid w:val="002F191F"/>
    <w:rsid w:val="002F2481"/>
    <w:rsid w:val="002F2B8D"/>
    <w:rsid w:val="002F3285"/>
    <w:rsid w:val="002F37F4"/>
    <w:rsid w:val="002F3C07"/>
    <w:rsid w:val="002F4BDC"/>
    <w:rsid w:val="002F6547"/>
    <w:rsid w:val="002F774F"/>
    <w:rsid w:val="00300179"/>
    <w:rsid w:val="00300B2B"/>
    <w:rsid w:val="0030265D"/>
    <w:rsid w:val="003045E6"/>
    <w:rsid w:val="003067A5"/>
    <w:rsid w:val="00306F49"/>
    <w:rsid w:val="003111E2"/>
    <w:rsid w:val="00311AE7"/>
    <w:rsid w:val="00311F43"/>
    <w:rsid w:val="00312202"/>
    <w:rsid w:val="00312213"/>
    <w:rsid w:val="003132FC"/>
    <w:rsid w:val="0031344B"/>
    <w:rsid w:val="00313552"/>
    <w:rsid w:val="003149B0"/>
    <w:rsid w:val="00314DE7"/>
    <w:rsid w:val="00315393"/>
    <w:rsid w:val="0031562A"/>
    <w:rsid w:val="003159E9"/>
    <w:rsid w:val="00316164"/>
    <w:rsid w:val="00316361"/>
    <w:rsid w:val="003166FA"/>
    <w:rsid w:val="00316D75"/>
    <w:rsid w:val="00317200"/>
    <w:rsid w:val="00317369"/>
    <w:rsid w:val="00317818"/>
    <w:rsid w:val="0032098C"/>
    <w:rsid w:val="00320EE9"/>
    <w:rsid w:val="00320FD8"/>
    <w:rsid w:val="00320FDB"/>
    <w:rsid w:val="0032217A"/>
    <w:rsid w:val="00323D0E"/>
    <w:rsid w:val="00323E10"/>
    <w:rsid w:val="00323F7A"/>
    <w:rsid w:val="0032402E"/>
    <w:rsid w:val="0032499B"/>
    <w:rsid w:val="003255F5"/>
    <w:rsid w:val="0032583C"/>
    <w:rsid w:val="00326F24"/>
    <w:rsid w:val="00326FD8"/>
    <w:rsid w:val="00327664"/>
    <w:rsid w:val="003279EC"/>
    <w:rsid w:val="00327D84"/>
    <w:rsid w:val="003315D4"/>
    <w:rsid w:val="0033246C"/>
    <w:rsid w:val="00334B45"/>
    <w:rsid w:val="00334C48"/>
    <w:rsid w:val="00334E90"/>
    <w:rsid w:val="003364F4"/>
    <w:rsid w:val="00336C0A"/>
    <w:rsid w:val="003401F9"/>
    <w:rsid w:val="0034121A"/>
    <w:rsid w:val="00342E7E"/>
    <w:rsid w:val="00344B2C"/>
    <w:rsid w:val="00345BED"/>
    <w:rsid w:val="00346737"/>
    <w:rsid w:val="00347374"/>
    <w:rsid w:val="00350157"/>
    <w:rsid w:val="003505F6"/>
    <w:rsid w:val="00350B9D"/>
    <w:rsid w:val="003511BF"/>
    <w:rsid w:val="003511CE"/>
    <w:rsid w:val="00351AB9"/>
    <w:rsid w:val="0035349A"/>
    <w:rsid w:val="003534BD"/>
    <w:rsid w:val="00353D0A"/>
    <w:rsid w:val="00353F36"/>
    <w:rsid w:val="003544F0"/>
    <w:rsid w:val="00354BF5"/>
    <w:rsid w:val="00355BCB"/>
    <w:rsid w:val="00356A8D"/>
    <w:rsid w:val="00357DC6"/>
    <w:rsid w:val="0036006E"/>
    <w:rsid w:val="00360538"/>
    <w:rsid w:val="00361BB9"/>
    <w:rsid w:val="003620EF"/>
    <w:rsid w:val="00362F83"/>
    <w:rsid w:val="00363084"/>
    <w:rsid w:val="00363558"/>
    <w:rsid w:val="003635D4"/>
    <w:rsid w:val="00363601"/>
    <w:rsid w:val="00363CDB"/>
    <w:rsid w:val="00364B41"/>
    <w:rsid w:val="00365562"/>
    <w:rsid w:val="003663E7"/>
    <w:rsid w:val="003666E6"/>
    <w:rsid w:val="0036713E"/>
    <w:rsid w:val="00367D98"/>
    <w:rsid w:val="003728BE"/>
    <w:rsid w:val="003728D8"/>
    <w:rsid w:val="00372F31"/>
    <w:rsid w:val="00373439"/>
    <w:rsid w:val="00373650"/>
    <w:rsid w:val="00373D7E"/>
    <w:rsid w:val="003746C4"/>
    <w:rsid w:val="003747D6"/>
    <w:rsid w:val="00374E91"/>
    <w:rsid w:val="0037522A"/>
    <w:rsid w:val="003756DD"/>
    <w:rsid w:val="00375C5E"/>
    <w:rsid w:val="003764C9"/>
    <w:rsid w:val="0037659D"/>
    <w:rsid w:val="00380ACB"/>
    <w:rsid w:val="00381A6F"/>
    <w:rsid w:val="00382CC7"/>
    <w:rsid w:val="003831B3"/>
    <w:rsid w:val="003843D3"/>
    <w:rsid w:val="003843FD"/>
    <w:rsid w:val="00384D94"/>
    <w:rsid w:val="00384F44"/>
    <w:rsid w:val="00385489"/>
    <w:rsid w:val="00385BC6"/>
    <w:rsid w:val="00385DFA"/>
    <w:rsid w:val="00385E1D"/>
    <w:rsid w:val="00385E74"/>
    <w:rsid w:val="003860C0"/>
    <w:rsid w:val="0038691E"/>
    <w:rsid w:val="00386B9B"/>
    <w:rsid w:val="00386BA8"/>
    <w:rsid w:val="00387B81"/>
    <w:rsid w:val="0039029F"/>
    <w:rsid w:val="00390683"/>
    <w:rsid w:val="00391B86"/>
    <w:rsid w:val="00392052"/>
    <w:rsid w:val="003928E7"/>
    <w:rsid w:val="00392A7C"/>
    <w:rsid w:val="00392EA4"/>
    <w:rsid w:val="003935EE"/>
    <w:rsid w:val="00394602"/>
    <w:rsid w:val="00394F12"/>
    <w:rsid w:val="00395379"/>
    <w:rsid w:val="00395B3B"/>
    <w:rsid w:val="0039685A"/>
    <w:rsid w:val="0039764D"/>
    <w:rsid w:val="00397B49"/>
    <w:rsid w:val="003A01A0"/>
    <w:rsid w:val="003A05A5"/>
    <w:rsid w:val="003A13D9"/>
    <w:rsid w:val="003A14B4"/>
    <w:rsid w:val="003A16FE"/>
    <w:rsid w:val="003A20F3"/>
    <w:rsid w:val="003A20F8"/>
    <w:rsid w:val="003A4AE0"/>
    <w:rsid w:val="003A4CC3"/>
    <w:rsid w:val="003A4EAF"/>
    <w:rsid w:val="003A5989"/>
    <w:rsid w:val="003A6ACC"/>
    <w:rsid w:val="003A6D6E"/>
    <w:rsid w:val="003B00F4"/>
    <w:rsid w:val="003B01B9"/>
    <w:rsid w:val="003B0672"/>
    <w:rsid w:val="003B0C77"/>
    <w:rsid w:val="003B190E"/>
    <w:rsid w:val="003B1BDE"/>
    <w:rsid w:val="003B2309"/>
    <w:rsid w:val="003B25CB"/>
    <w:rsid w:val="003B2D1A"/>
    <w:rsid w:val="003B350D"/>
    <w:rsid w:val="003B39A9"/>
    <w:rsid w:val="003B3F77"/>
    <w:rsid w:val="003B44D2"/>
    <w:rsid w:val="003B50EA"/>
    <w:rsid w:val="003B5B87"/>
    <w:rsid w:val="003B601E"/>
    <w:rsid w:val="003B6F4C"/>
    <w:rsid w:val="003C02F0"/>
    <w:rsid w:val="003C08F2"/>
    <w:rsid w:val="003C09CC"/>
    <w:rsid w:val="003C0D71"/>
    <w:rsid w:val="003C1108"/>
    <w:rsid w:val="003C1547"/>
    <w:rsid w:val="003C1F18"/>
    <w:rsid w:val="003C2555"/>
    <w:rsid w:val="003C2954"/>
    <w:rsid w:val="003C400C"/>
    <w:rsid w:val="003C44FC"/>
    <w:rsid w:val="003C46EC"/>
    <w:rsid w:val="003C4D81"/>
    <w:rsid w:val="003C4E75"/>
    <w:rsid w:val="003C4F51"/>
    <w:rsid w:val="003C75F9"/>
    <w:rsid w:val="003C7FB4"/>
    <w:rsid w:val="003D01A1"/>
    <w:rsid w:val="003D0C41"/>
    <w:rsid w:val="003D2194"/>
    <w:rsid w:val="003D2246"/>
    <w:rsid w:val="003D2692"/>
    <w:rsid w:val="003D2CFC"/>
    <w:rsid w:val="003D3512"/>
    <w:rsid w:val="003D392C"/>
    <w:rsid w:val="003D44E5"/>
    <w:rsid w:val="003D534B"/>
    <w:rsid w:val="003D6AB9"/>
    <w:rsid w:val="003D7334"/>
    <w:rsid w:val="003E0496"/>
    <w:rsid w:val="003E16D1"/>
    <w:rsid w:val="003E1718"/>
    <w:rsid w:val="003E3C24"/>
    <w:rsid w:val="003E429B"/>
    <w:rsid w:val="003E4992"/>
    <w:rsid w:val="003E540E"/>
    <w:rsid w:val="003E5421"/>
    <w:rsid w:val="003E56C2"/>
    <w:rsid w:val="003E6676"/>
    <w:rsid w:val="003E688D"/>
    <w:rsid w:val="003E7327"/>
    <w:rsid w:val="003E754F"/>
    <w:rsid w:val="003E7DAE"/>
    <w:rsid w:val="003E7F8E"/>
    <w:rsid w:val="003F0FA9"/>
    <w:rsid w:val="003F1381"/>
    <w:rsid w:val="003F19DF"/>
    <w:rsid w:val="003F2C31"/>
    <w:rsid w:val="003F301F"/>
    <w:rsid w:val="003F30C0"/>
    <w:rsid w:val="003F4750"/>
    <w:rsid w:val="003F5819"/>
    <w:rsid w:val="003F5D23"/>
    <w:rsid w:val="003F6E7B"/>
    <w:rsid w:val="003F77D0"/>
    <w:rsid w:val="003F7E5A"/>
    <w:rsid w:val="004018EE"/>
    <w:rsid w:val="00401D55"/>
    <w:rsid w:val="00402FE9"/>
    <w:rsid w:val="0040458E"/>
    <w:rsid w:val="00404AE7"/>
    <w:rsid w:val="00405487"/>
    <w:rsid w:val="00406B43"/>
    <w:rsid w:val="00406FAB"/>
    <w:rsid w:val="00407511"/>
    <w:rsid w:val="0040792C"/>
    <w:rsid w:val="004115AB"/>
    <w:rsid w:val="00413202"/>
    <w:rsid w:val="0041348B"/>
    <w:rsid w:val="004136DD"/>
    <w:rsid w:val="00413E25"/>
    <w:rsid w:val="004146E6"/>
    <w:rsid w:val="00414F19"/>
    <w:rsid w:val="0041533F"/>
    <w:rsid w:val="004177CA"/>
    <w:rsid w:val="00420B45"/>
    <w:rsid w:val="004215A3"/>
    <w:rsid w:val="0042183F"/>
    <w:rsid w:val="00421D12"/>
    <w:rsid w:val="004244B5"/>
    <w:rsid w:val="00424952"/>
    <w:rsid w:val="00425417"/>
    <w:rsid w:val="004256C9"/>
    <w:rsid w:val="0042620B"/>
    <w:rsid w:val="004267A8"/>
    <w:rsid w:val="00426F5E"/>
    <w:rsid w:val="00427AB1"/>
    <w:rsid w:val="004312F8"/>
    <w:rsid w:val="004325D5"/>
    <w:rsid w:val="0043270A"/>
    <w:rsid w:val="00432FEE"/>
    <w:rsid w:val="0043312A"/>
    <w:rsid w:val="00433587"/>
    <w:rsid w:val="00433966"/>
    <w:rsid w:val="004348E0"/>
    <w:rsid w:val="0043520A"/>
    <w:rsid w:val="00435559"/>
    <w:rsid w:val="00435A88"/>
    <w:rsid w:val="00437B59"/>
    <w:rsid w:val="0044018A"/>
    <w:rsid w:val="004408FB"/>
    <w:rsid w:val="0044098E"/>
    <w:rsid w:val="00440E1C"/>
    <w:rsid w:val="00441C74"/>
    <w:rsid w:val="00444B92"/>
    <w:rsid w:val="00444F8F"/>
    <w:rsid w:val="00445C07"/>
    <w:rsid w:val="00446AA3"/>
    <w:rsid w:val="00450132"/>
    <w:rsid w:val="00450FE6"/>
    <w:rsid w:val="00451CEB"/>
    <w:rsid w:val="00452AE3"/>
    <w:rsid w:val="004546AF"/>
    <w:rsid w:val="004546C3"/>
    <w:rsid w:val="00454F1D"/>
    <w:rsid w:val="00455DA2"/>
    <w:rsid w:val="00456508"/>
    <w:rsid w:val="00456ADC"/>
    <w:rsid w:val="0045717E"/>
    <w:rsid w:val="0045733E"/>
    <w:rsid w:val="0045763A"/>
    <w:rsid w:val="0045783B"/>
    <w:rsid w:val="00457FD8"/>
    <w:rsid w:val="00460119"/>
    <w:rsid w:val="004601E9"/>
    <w:rsid w:val="00462077"/>
    <w:rsid w:val="00463374"/>
    <w:rsid w:val="00463417"/>
    <w:rsid w:val="00463890"/>
    <w:rsid w:val="00463EEA"/>
    <w:rsid w:val="00464AF5"/>
    <w:rsid w:val="004660A2"/>
    <w:rsid w:val="004661C6"/>
    <w:rsid w:val="00466387"/>
    <w:rsid w:val="004667D1"/>
    <w:rsid w:val="00470D54"/>
    <w:rsid w:val="0047158D"/>
    <w:rsid w:val="004732E0"/>
    <w:rsid w:val="0047333E"/>
    <w:rsid w:val="00474462"/>
    <w:rsid w:val="0047539E"/>
    <w:rsid w:val="0047586C"/>
    <w:rsid w:val="00477146"/>
    <w:rsid w:val="004778E9"/>
    <w:rsid w:val="004807CF"/>
    <w:rsid w:val="00480F04"/>
    <w:rsid w:val="00481253"/>
    <w:rsid w:val="0048128E"/>
    <w:rsid w:val="00481AF7"/>
    <w:rsid w:val="00481D66"/>
    <w:rsid w:val="00481E99"/>
    <w:rsid w:val="004820AB"/>
    <w:rsid w:val="00482342"/>
    <w:rsid w:val="00482A48"/>
    <w:rsid w:val="0048318A"/>
    <w:rsid w:val="0048367B"/>
    <w:rsid w:val="00483739"/>
    <w:rsid w:val="00484068"/>
    <w:rsid w:val="004842C6"/>
    <w:rsid w:val="00484845"/>
    <w:rsid w:val="004860A1"/>
    <w:rsid w:val="00486DF4"/>
    <w:rsid w:val="004870E0"/>
    <w:rsid w:val="0049010E"/>
    <w:rsid w:val="00490F28"/>
    <w:rsid w:val="0049152B"/>
    <w:rsid w:val="004925CE"/>
    <w:rsid w:val="00492F4F"/>
    <w:rsid w:val="00493289"/>
    <w:rsid w:val="00493A5B"/>
    <w:rsid w:val="00493DFC"/>
    <w:rsid w:val="0049564B"/>
    <w:rsid w:val="00495DAF"/>
    <w:rsid w:val="004962DA"/>
    <w:rsid w:val="00496E5C"/>
    <w:rsid w:val="004A04DE"/>
    <w:rsid w:val="004A0B46"/>
    <w:rsid w:val="004A0BAF"/>
    <w:rsid w:val="004A0E8C"/>
    <w:rsid w:val="004A1AE5"/>
    <w:rsid w:val="004A2AFE"/>
    <w:rsid w:val="004A3949"/>
    <w:rsid w:val="004A395A"/>
    <w:rsid w:val="004A45DD"/>
    <w:rsid w:val="004A4623"/>
    <w:rsid w:val="004A4CAE"/>
    <w:rsid w:val="004A5701"/>
    <w:rsid w:val="004A6882"/>
    <w:rsid w:val="004A6C1B"/>
    <w:rsid w:val="004A6C56"/>
    <w:rsid w:val="004A6D2B"/>
    <w:rsid w:val="004A735A"/>
    <w:rsid w:val="004A77BB"/>
    <w:rsid w:val="004A77F7"/>
    <w:rsid w:val="004B0903"/>
    <w:rsid w:val="004B0C27"/>
    <w:rsid w:val="004B1389"/>
    <w:rsid w:val="004B1863"/>
    <w:rsid w:val="004B19AA"/>
    <w:rsid w:val="004B213A"/>
    <w:rsid w:val="004B2250"/>
    <w:rsid w:val="004B2392"/>
    <w:rsid w:val="004B3503"/>
    <w:rsid w:val="004B3991"/>
    <w:rsid w:val="004B3CDD"/>
    <w:rsid w:val="004B6721"/>
    <w:rsid w:val="004B684F"/>
    <w:rsid w:val="004B69BD"/>
    <w:rsid w:val="004B7509"/>
    <w:rsid w:val="004C096D"/>
    <w:rsid w:val="004C21E9"/>
    <w:rsid w:val="004C2610"/>
    <w:rsid w:val="004C2D12"/>
    <w:rsid w:val="004C30EC"/>
    <w:rsid w:val="004C409F"/>
    <w:rsid w:val="004C4A9C"/>
    <w:rsid w:val="004C5008"/>
    <w:rsid w:val="004C5373"/>
    <w:rsid w:val="004C5DAA"/>
    <w:rsid w:val="004C647E"/>
    <w:rsid w:val="004C7854"/>
    <w:rsid w:val="004D0294"/>
    <w:rsid w:val="004D0932"/>
    <w:rsid w:val="004D0B35"/>
    <w:rsid w:val="004D0E1F"/>
    <w:rsid w:val="004D1310"/>
    <w:rsid w:val="004D168A"/>
    <w:rsid w:val="004D220D"/>
    <w:rsid w:val="004D2C1F"/>
    <w:rsid w:val="004D2DFD"/>
    <w:rsid w:val="004D418A"/>
    <w:rsid w:val="004D4728"/>
    <w:rsid w:val="004D4B19"/>
    <w:rsid w:val="004D510E"/>
    <w:rsid w:val="004D54DE"/>
    <w:rsid w:val="004D5DC3"/>
    <w:rsid w:val="004D69DF"/>
    <w:rsid w:val="004D6B72"/>
    <w:rsid w:val="004D7DF0"/>
    <w:rsid w:val="004D7E3E"/>
    <w:rsid w:val="004E0741"/>
    <w:rsid w:val="004E0F24"/>
    <w:rsid w:val="004E1DDC"/>
    <w:rsid w:val="004E258B"/>
    <w:rsid w:val="004E4B15"/>
    <w:rsid w:val="004E6133"/>
    <w:rsid w:val="004E6A03"/>
    <w:rsid w:val="004E6FA4"/>
    <w:rsid w:val="004F007E"/>
    <w:rsid w:val="004F0E3E"/>
    <w:rsid w:val="004F16C2"/>
    <w:rsid w:val="004F2DF9"/>
    <w:rsid w:val="004F3CA6"/>
    <w:rsid w:val="004F416F"/>
    <w:rsid w:val="004F4B26"/>
    <w:rsid w:val="004F5DD9"/>
    <w:rsid w:val="004F7C16"/>
    <w:rsid w:val="0050012A"/>
    <w:rsid w:val="00500254"/>
    <w:rsid w:val="00500A9E"/>
    <w:rsid w:val="00500F6A"/>
    <w:rsid w:val="005025F6"/>
    <w:rsid w:val="00502A81"/>
    <w:rsid w:val="00502F6A"/>
    <w:rsid w:val="00503476"/>
    <w:rsid w:val="00503598"/>
    <w:rsid w:val="005036CC"/>
    <w:rsid w:val="005039B0"/>
    <w:rsid w:val="00503A07"/>
    <w:rsid w:val="00503EF7"/>
    <w:rsid w:val="00504606"/>
    <w:rsid w:val="00504CBD"/>
    <w:rsid w:val="0050567E"/>
    <w:rsid w:val="00505D42"/>
    <w:rsid w:val="00505F80"/>
    <w:rsid w:val="00506F14"/>
    <w:rsid w:val="00507636"/>
    <w:rsid w:val="005078B7"/>
    <w:rsid w:val="00507FE1"/>
    <w:rsid w:val="00510EBA"/>
    <w:rsid w:val="005111D8"/>
    <w:rsid w:val="00511EF7"/>
    <w:rsid w:val="0051358B"/>
    <w:rsid w:val="0051399C"/>
    <w:rsid w:val="005139A7"/>
    <w:rsid w:val="00514822"/>
    <w:rsid w:val="00515BC8"/>
    <w:rsid w:val="00515C36"/>
    <w:rsid w:val="0051655F"/>
    <w:rsid w:val="00516E0B"/>
    <w:rsid w:val="00517E4C"/>
    <w:rsid w:val="00517F28"/>
    <w:rsid w:val="005200E6"/>
    <w:rsid w:val="00520278"/>
    <w:rsid w:val="00520916"/>
    <w:rsid w:val="00520945"/>
    <w:rsid w:val="005217F4"/>
    <w:rsid w:val="00521EA0"/>
    <w:rsid w:val="005235AE"/>
    <w:rsid w:val="00526005"/>
    <w:rsid w:val="00530DB0"/>
    <w:rsid w:val="0053120D"/>
    <w:rsid w:val="00531421"/>
    <w:rsid w:val="00532FD6"/>
    <w:rsid w:val="00532FF2"/>
    <w:rsid w:val="00533044"/>
    <w:rsid w:val="00533A89"/>
    <w:rsid w:val="005347D3"/>
    <w:rsid w:val="00534D67"/>
    <w:rsid w:val="00535FB1"/>
    <w:rsid w:val="00536265"/>
    <w:rsid w:val="005370AE"/>
    <w:rsid w:val="00537DE8"/>
    <w:rsid w:val="00540BC1"/>
    <w:rsid w:val="00540C79"/>
    <w:rsid w:val="00541627"/>
    <w:rsid w:val="00541856"/>
    <w:rsid w:val="00542123"/>
    <w:rsid w:val="005426E0"/>
    <w:rsid w:val="00542E87"/>
    <w:rsid w:val="00543638"/>
    <w:rsid w:val="00543F5D"/>
    <w:rsid w:val="0054413B"/>
    <w:rsid w:val="00544584"/>
    <w:rsid w:val="00546A0B"/>
    <w:rsid w:val="00546C88"/>
    <w:rsid w:val="005479ED"/>
    <w:rsid w:val="005528B6"/>
    <w:rsid w:val="00553411"/>
    <w:rsid w:val="00553574"/>
    <w:rsid w:val="005544B9"/>
    <w:rsid w:val="005546A9"/>
    <w:rsid w:val="00554DF8"/>
    <w:rsid w:val="00555E2A"/>
    <w:rsid w:val="00556907"/>
    <w:rsid w:val="00556A1B"/>
    <w:rsid w:val="0055798D"/>
    <w:rsid w:val="00557AF6"/>
    <w:rsid w:val="00560E3C"/>
    <w:rsid w:val="00560F63"/>
    <w:rsid w:val="00561017"/>
    <w:rsid w:val="005622BB"/>
    <w:rsid w:val="005627AD"/>
    <w:rsid w:val="005633DA"/>
    <w:rsid w:val="0056556A"/>
    <w:rsid w:val="0056566F"/>
    <w:rsid w:val="005658F7"/>
    <w:rsid w:val="00567037"/>
    <w:rsid w:val="00567EB1"/>
    <w:rsid w:val="00570133"/>
    <w:rsid w:val="00570167"/>
    <w:rsid w:val="0057061B"/>
    <w:rsid w:val="00570F57"/>
    <w:rsid w:val="00571441"/>
    <w:rsid w:val="00571681"/>
    <w:rsid w:val="005719EB"/>
    <w:rsid w:val="00571B53"/>
    <w:rsid w:val="0057269A"/>
    <w:rsid w:val="00572760"/>
    <w:rsid w:val="005736B8"/>
    <w:rsid w:val="005739B8"/>
    <w:rsid w:val="00575EA3"/>
    <w:rsid w:val="005765EF"/>
    <w:rsid w:val="00576A8D"/>
    <w:rsid w:val="00576B37"/>
    <w:rsid w:val="00577070"/>
    <w:rsid w:val="005805DB"/>
    <w:rsid w:val="00580CB1"/>
    <w:rsid w:val="00582586"/>
    <w:rsid w:val="00582AE3"/>
    <w:rsid w:val="00584B0A"/>
    <w:rsid w:val="00586D43"/>
    <w:rsid w:val="00586F4A"/>
    <w:rsid w:val="00590195"/>
    <w:rsid w:val="0059055E"/>
    <w:rsid w:val="005906F2"/>
    <w:rsid w:val="00591C1F"/>
    <w:rsid w:val="00593623"/>
    <w:rsid w:val="00593749"/>
    <w:rsid w:val="00593CDA"/>
    <w:rsid w:val="00594DAA"/>
    <w:rsid w:val="005950DE"/>
    <w:rsid w:val="005951F8"/>
    <w:rsid w:val="0059552C"/>
    <w:rsid w:val="00595C00"/>
    <w:rsid w:val="005961A0"/>
    <w:rsid w:val="00596292"/>
    <w:rsid w:val="00596494"/>
    <w:rsid w:val="00596A88"/>
    <w:rsid w:val="00596CA1"/>
    <w:rsid w:val="005971A8"/>
    <w:rsid w:val="00597904"/>
    <w:rsid w:val="00597AC8"/>
    <w:rsid w:val="005A0726"/>
    <w:rsid w:val="005A0F4C"/>
    <w:rsid w:val="005A121B"/>
    <w:rsid w:val="005A3409"/>
    <w:rsid w:val="005A4161"/>
    <w:rsid w:val="005A4D95"/>
    <w:rsid w:val="005A4F2D"/>
    <w:rsid w:val="005A5080"/>
    <w:rsid w:val="005A5C6D"/>
    <w:rsid w:val="005A64AA"/>
    <w:rsid w:val="005A6B31"/>
    <w:rsid w:val="005B22C6"/>
    <w:rsid w:val="005B28EC"/>
    <w:rsid w:val="005B2DB5"/>
    <w:rsid w:val="005B317C"/>
    <w:rsid w:val="005B36C8"/>
    <w:rsid w:val="005B450C"/>
    <w:rsid w:val="005B46D4"/>
    <w:rsid w:val="005B531A"/>
    <w:rsid w:val="005B60C0"/>
    <w:rsid w:val="005B7028"/>
    <w:rsid w:val="005B76D9"/>
    <w:rsid w:val="005C0593"/>
    <w:rsid w:val="005C12D7"/>
    <w:rsid w:val="005C1B9A"/>
    <w:rsid w:val="005C2C84"/>
    <w:rsid w:val="005C627D"/>
    <w:rsid w:val="005C63C7"/>
    <w:rsid w:val="005C739A"/>
    <w:rsid w:val="005C7630"/>
    <w:rsid w:val="005C7DF4"/>
    <w:rsid w:val="005D028F"/>
    <w:rsid w:val="005D04FB"/>
    <w:rsid w:val="005D16E2"/>
    <w:rsid w:val="005D2CE4"/>
    <w:rsid w:val="005D2EA5"/>
    <w:rsid w:val="005D31D5"/>
    <w:rsid w:val="005D3468"/>
    <w:rsid w:val="005D348E"/>
    <w:rsid w:val="005D36B4"/>
    <w:rsid w:val="005D3B7F"/>
    <w:rsid w:val="005D3D02"/>
    <w:rsid w:val="005D41F9"/>
    <w:rsid w:val="005D455B"/>
    <w:rsid w:val="005D46B7"/>
    <w:rsid w:val="005D5FDB"/>
    <w:rsid w:val="005D6651"/>
    <w:rsid w:val="005D6AE2"/>
    <w:rsid w:val="005D7224"/>
    <w:rsid w:val="005D75DB"/>
    <w:rsid w:val="005D78F2"/>
    <w:rsid w:val="005D7A8F"/>
    <w:rsid w:val="005D7CC9"/>
    <w:rsid w:val="005E01A7"/>
    <w:rsid w:val="005E0D6F"/>
    <w:rsid w:val="005E0D73"/>
    <w:rsid w:val="005E11A2"/>
    <w:rsid w:val="005E168E"/>
    <w:rsid w:val="005E26FC"/>
    <w:rsid w:val="005E2C15"/>
    <w:rsid w:val="005E2CFE"/>
    <w:rsid w:val="005E3266"/>
    <w:rsid w:val="005E3313"/>
    <w:rsid w:val="005E38E3"/>
    <w:rsid w:val="005E43AC"/>
    <w:rsid w:val="005E49DF"/>
    <w:rsid w:val="005E54C7"/>
    <w:rsid w:val="005E5DE8"/>
    <w:rsid w:val="005E6073"/>
    <w:rsid w:val="005E6315"/>
    <w:rsid w:val="005E6B69"/>
    <w:rsid w:val="005F185B"/>
    <w:rsid w:val="005F23C1"/>
    <w:rsid w:val="005F3A81"/>
    <w:rsid w:val="005F4671"/>
    <w:rsid w:val="005F4E03"/>
    <w:rsid w:val="005F545C"/>
    <w:rsid w:val="005F6BA0"/>
    <w:rsid w:val="005F7930"/>
    <w:rsid w:val="005F7DF5"/>
    <w:rsid w:val="0060038A"/>
    <w:rsid w:val="00601194"/>
    <w:rsid w:val="00601F76"/>
    <w:rsid w:val="0060275B"/>
    <w:rsid w:val="00602E79"/>
    <w:rsid w:val="00603416"/>
    <w:rsid w:val="00603BE8"/>
    <w:rsid w:val="00603FD0"/>
    <w:rsid w:val="00605429"/>
    <w:rsid w:val="00605ABD"/>
    <w:rsid w:val="00605C04"/>
    <w:rsid w:val="0060663D"/>
    <w:rsid w:val="00607251"/>
    <w:rsid w:val="00607E9B"/>
    <w:rsid w:val="0061005E"/>
    <w:rsid w:val="0061192A"/>
    <w:rsid w:val="00612768"/>
    <w:rsid w:val="00612B96"/>
    <w:rsid w:val="006139B4"/>
    <w:rsid w:val="00613BD5"/>
    <w:rsid w:val="00614233"/>
    <w:rsid w:val="006155D6"/>
    <w:rsid w:val="00616FA2"/>
    <w:rsid w:val="0061740B"/>
    <w:rsid w:val="006211CA"/>
    <w:rsid w:val="00621306"/>
    <w:rsid w:val="0062356C"/>
    <w:rsid w:val="00624D24"/>
    <w:rsid w:val="00624FAA"/>
    <w:rsid w:val="006257C7"/>
    <w:rsid w:val="00626F2C"/>
    <w:rsid w:val="00627146"/>
    <w:rsid w:val="0062717B"/>
    <w:rsid w:val="006276AE"/>
    <w:rsid w:val="00630306"/>
    <w:rsid w:val="006304B4"/>
    <w:rsid w:val="0063226D"/>
    <w:rsid w:val="006323F3"/>
    <w:rsid w:val="0063252F"/>
    <w:rsid w:val="00633826"/>
    <w:rsid w:val="00634081"/>
    <w:rsid w:val="00634E44"/>
    <w:rsid w:val="00635487"/>
    <w:rsid w:val="006355FA"/>
    <w:rsid w:val="00635BC4"/>
    <w:rsid w:val="00635CC6"/>
    <w:rsid w:val="00635FCD"/>
    <w:rsid w:val="0063695C"/>
    <w:rsid w:val="006401E3"/>
    <w:rsid w:val="00640480"/>
    <w:rsid w:val="00640A5D"/>
    <w:rsid w:val="00641EBF"/>
    <w:rsid w:val="006421E8"/>
    <w:rsid w:val="00642909"/>
    <w:rsid w:val="0064323F"/>
    <w:rsid w:val="00643AAC"/>
    <w:rsid w:val="00643D0D"/>
    <w:rsid w:val="00645902"/>
    <w:rsid w:val="00645DD0"/>
    <w:rsid w:val="00645EDC"/>
    <w:rsid w:val="006466FE"/>
    <w:rsid w:val="00647105"/>
    <w:rsid w:val="00647558"/>
    <w:rsid w:val="006500E1"/>
    <w:rsid w:val="00650DA9"/>
    <w:rsid w:val="00650F2E"/>
    <w:rsid w:val="0065173A"/>
    <w:rsid w:val="00653AE4"/>
    <w:rsid w:val="00653DD3"/>
    <w:rsid w:val="00654414"/>
    <w:rsid w:val="00656F58"/>
    <w:rsid w:val="0066073D"/>
    <w:rsid w:val="006619F8"/>
    <w:rsid w:val="00662341"/>
    <w:rsid w:val="006629CF"/>
    <w:rsid w:val="00664092"/>
    <w:rsid w:val="0066437C"/>
    <w:rsid w:val="0066464E"/>
    <w:rsid w:val="006648C3"/>
    <w:rsid w:val="0066595A"/>
    <w:rsid w:val="00666430"/>
    <w:rsid w:val="00667ED6"/>
    <w:rsid w:val="00671043"/>
    <w:rsid w:val="006712B0"/>
    <w:rsid w:val="00674B48"/>
    <w:rsid w:val="00674BD7"/>
    <w:rsid w:val="006757FA"/>
    <w:rsid w:val="00675BC4"/>
    <w:rsid w:val="00675F3C"/>
    <w:rsid w:val="00677831"/>
    <w:rsid w:val="00683F49"/>
    <w:rsid w:val="006842AB"/>
    <w:rsid w:val="006842DF"/>
    <w:rsid w:val="00685490"/>
    <w:rsid w:val="00685746"/>
    <w:rsid w:val="006859DF"/>
    <w:rsid w:val="00686C3B"/>
    <w:rsid w:val="00690977"/>
    <w:rsid w:val="00690E14"/>
    <w:rsid w:val="00691548"/>
    <w:rsid w:val="00691852"/>
    <w:rsid w:val="00692553"/>
    <w:rsid w:val="00692D3C"/>
    <w:rsid w:val="00693231"/>
    <w:rsid w:val="006932C0"/>
    <w:rsid w:val="00693B6E"/>
    <w:rsid w:val="00694200"/>
    <w:rsid w:val="006949B6"/>
    <w:rsid w:val="0069519E"/>
    <w:rsid w:val="006975CE"/>
    <w:rsid w:val="006A05CD"/>
    <w:rsid w:val="006A095F"/>
    <w:rsid w:val="006A17FC"/>
    <w:rsid w:val="006A1DD6"/>
    <w:rsid w:val="006A200D"/>
    <w:rsid w:val="006A2C94"/>
    <w:rsid w:val="006A473D"/>
    <w:rsid w:val="006A544F"/>
    <w:rsid w:val="006A5DDF"/>
    <w:rsid w:val="006A6A15"/>
    <w:rsid w:val="006A77B7"/>
    <w:rsid w:val="006A7B81"/>
    <w:rsid w:val="006B1186"/>
    <w:rsid w:val="006B185D"/>
    <w:rsid w:val="006B20A2"/>
    <w:rsid w:val="006B45EA"/>
    <w:rsid w:val="006B5319"/>
    <w:rsid w:val="006B56E5"/>
    <w:rsid w:val="006B5E90"/>
    <w:rsid w:val="006B5EF4"/>
    <w:rsid w:val="006B611E"/>
    <w:rsid w:val="006B6AA5"/>
    <w:rsid w:val="006B734D"/>
    <w:rsid w:val="006B74C4"/>
    <w:rsid w:val="006B7D2D"/>
    <w:rsid w:val="006C08B6"/>
    <w:rsid w:val="006C17E2"/>
    <w:rsid w:val="006C194A"/>
    <w:rsid w:val="006C24CF"/>
    <w:rsid w:val="006C24DC"/>
    <w:rsid w:val="006C2DAB"/>
    <w:rsid w:val="006C30E7"/>
    <w:rsid w:val="006C31BA"/>
    <w:rsid w:val="006C3A0B"/>
    <w:rsid w:val="006C5087"/>
    <w:rsid w:val="006C50EC"/>
    <w:rsid w:val="006C577E"/>
    <w:rsid w:val="006C625F"/>
    <w:rsid w:val="006C64D7"/>
    <w:rsid w:val="006C69DB"/>
    <w:rsid w:val="006C70D7"/>
    <w:rsid w:val="006D12FD"/>
    <w:rsid w:val="006D17CF"/>
    <w:rsid w:val="006D2793"/>
    <w:rsid w:val="006D2907"/>
    <w:rsid w:val="006D2CC5"/>
    <w:rsid w:val="006D4E87"/>
    <w:rsid w:val="006D6083"/>
    <w:rsid w:val="006D640C"/>
    <w:rsid w:val="006D688A"/>
    <w:rsid w:val="006E0724"/>
    <w:rsid w:val="006E16B9"/>
    <w:rsid w:val="006E2D27"/>
    <w:rsid w:val="006E31AA"/>
    <w:rsid w:val="006E377A"/>
    <w:rsid w:val="006E4A52"/>
    <w:rsid w:val="006E4D59"/>
    <w:rsid w:val="006E5EBC"/>
    <w:rsid w:val="006E5FF5"/>
    <w:rsid w:val="006E648C"/>
    <w:rsid w:val="006E6C7A"/>
    <w:rsid w:val="006E7B3B"/>
    <w:rsid w:val="006F04D9"/>
    <w:rsid w:val="006F1336"/>
    <w:rsid w:val="006F1888"/>
    <w:rsid w:val="006F1F9E"/>
    <w:rsid w:val="006F2342"/>
    <w:rsid w:val="006F2A5E"/>
    <w:rsid w:val="006F38AA"/>
    <w:rsid w:val="006F3920"/>
    <w:rsid w:val="006F464F"/>
    <w:rsid w:val="006F4EBB"/>
    <w:rsid w:val="006F58B2"/>
    <w:rsid w:val="006F5E25"/>
    <w:rsid w:val="006F6314"/>
    <w:rsid w:val="006F6381"/>
    <w:rsid w:val="006F6EA4"/>
    <w:rsid w:val="00701999"/>
    <w:rsid w:val="00701BC0"/>
    <w:rsid w:val="00702AC1"/>
    <w:rsid w:val="0070419E"/>
    <w:rsid w:val="00704262"/>
    <w:rsid w:val="0070606D"/>
    <w:rsid w:val="007065E5"/>
    <w:rsid w:val="00706D39"/>
    <w:rsid w:val="007071C0"/>
    <w:rsid w:val="0071049B"/>
    <w:rsid w:val="00710ABD"/>
    <w:rsid w:val="00710CBF"/>
    <w:rsid w:val="007118E8"/>
    <w:rsid w:val="00712042"/>
    <w:rsid w:val="00712946"/>
    <w:rsid w:val="00713DC6"/>
    <w:rsid w:val="00714501"/>
    <w:rsid w:val="00715F54"/>
    <w:rsid w:val="00716093"/>
    <w:rsid w:val="00716DCF"/>
    <w:rsid w:val="00716E21"/>
    <w:rsid w:val="00717620"/>
    <w:rsid w:val="00720B7A"/>
    <w:rsid w:val="007216C4"/>
    <w:rsid w:val="00721CDC"/>
    <w:rsid w:val="007224CD"/>
    <w:rsid w:val="0072288A"/>
    <w:rsid w:val="00722D74"/>
    <w:rsid w:val="00723FFB"/>
    <w:rsid w:val="007246CE"/>
    <w:rsid w:val="00724758"/>
    <w:rsid w:val="007251F5"/>
    <w:rsid w:val="00725C39"/>
    <w:rsid w:val="00726913"/>
    <w:rsid w:val="00726BFC"/>
    <w:rsid w:val="00730996"/>
    <w:rsid w:val="00730AF2"/>
    <w:rsid w:val="00731D14"/>
    <w:rsid w:val="00733E63"/>
    <w:rsid w:val="007349A8"/>
    <w:rsid w:val="007349AC"/>
    <w:rsid w:val="007353D5"/>
    <w:rsid w:val="00735561"/>
    <w:rsid w:val="00735592"/>
    <w:rsid w:val="00735B55"/>
    <w:rsid w:val="00735D24"/>
    <w:rsid w:val="00735EAF"/>
    <w:rsid w:val="007361FD"/>
    <w:rsid w:val="00736C27"/>
    <w:rsid w:val="0073767B"/>
    <w:rsid w:val="00740EF8"/>
    <w:rsid w:val="00741CBA"/>
    <w:rsid w:val="00741F32"/>
    <w:rsid w:val="007423B1"/>
    <w:rsid w:val="00742F91"/>
    <w:rsid w:val="00743752"/>
    <w:rsid w:val="00743AD5"/>
    <w:rsid w:val="00743E48"/>
    <w:rsid w:val="00743FD0"/>
    <w:rsid w:val="00744BBF"/>
    <w:rsid w:val="00744FE3"/>
    <w:rsid w:val="00745478"/>
    <w:rsid w:val="00745F29"/>
    <w:rsid w:val="00746776"/>
    <w:rsid w:val="00746BF7"/>
    <w:rsid w:val="007471FF"/>
    <w:rsid w:val="0074730A"/>
    <w:rsid w:val="00747374"/>
    <w:rsid w:val="007474CF"/>
    <w:rsid w:val="00747602"/>
    <w:rsid w:val="0075009C"/>
    <w:rsid w:val="00751399"/>
    <w:rsid w:val="007522F0"/>
    <w:rsid w:val="0075254E"/>
    <w:rsid w:val="007525BC"/>
    <w:rsid w:val="007528E6"/>
    <w:rsid w:val="00752A83"/>
    <w:rsid w:val="00753471"/>
    <w:rsid w:val="00753C04"/>
    <w:rsid w:val="00753E22"/>
    <w:rsid w:val="00753E2A"/>
    <w:rsid w:val="00753FBD"/>
    <w:rsid w:val="0075403C"/>
    <w:rsid w:val="007544DC"/>
    <w:rsid w:val="007550A0"/>
    <w:rsid w:val="00755242"/>
    <w:rsid w:val="0075535E"/>
    <w:rsid w:val="00755511"/>
    <w:rsid w:val="0075563D"/>
    <w:rsid w:val="00755C36"/>
    <w:rsid w:val="00755D2C"/>
    <w:rsid w:val="007571D9"/>
    <w:rsid w:val="0075796C"/>
    <w:rsid w:val="00757BD9"/>
    <w:rsid w:val="007606D3"/>
    <w:rsid w:val="00760749"/>
    <w:rsid w:val="007613A1"/>
    <w:rsid w:val="00761CDA"/>
    <w:rsid w:val="00761E48"/>
    <w:rsid w:val="0076253D"/>
    <w:rsid w:val="00762BFA"/>
    <w:rsid w:val="00762E82"/>
    <w:rsid w:val="007644EA"/>
    <w:rsid w:val="00764B76"/>
    <w:rsid w:val="00764E7B"/>
    <w:rsid w:val="00765B37"/>
    <w:rsid w:val="00765B9D"/>
    <w:rsid w:val="00766AFD"/>
    <w:rsid w:val="00767917"/>
    <w:rsid w:val="00771718"/>
    <w:rsid w:val="0077297A"/>
    <w:rsid w:val="00773248"/>
    <w:rsid w:val="00773B52"/>
    <w:rsid w:val="00773F0F"/>
    <w:rsid w:val="00773FD2"/>
    <w:rsid w:val="007742A8"/>
    <w:rsid w:val="00774C57"/>
    <w:rsid w:val="00774E91"/>
    <w:rsid w:val="00775AF6"/>
    <w:rsid w:val="00775C24"/>
    <w:rsid w:val="00777AC9"/>
    <w:rsid w:val="00777EEA"/>
    <w:rsid w:val="00780402"/>
    <w:rsid w:val="007804E2"/>
    <w:rsid w:val="00780CA8"/>
    <w:rsid w:val="0078105D"/>
    <w:rsid w:val="007824A3"/>
    <w:rsid w:val="007833CE"/>
    <w:rsid w:val="00783737"/>
    <w:rsid w:val="00784439"/>
    <w:rsid w:val="007845C0"/>
    <w:rsid w:val="00784679"/>
    <w:rsid w:val="00784AE6"/>
    <w:rsid w:val="00784C8C"/>
    <w:rsid w:val="00784E2C"/>
    <w:rsid w:val="0078562A"/>
    <w:rsid w:val="00785D7A"/>
    <w:rsid w:val="007869C2"/>
    <w:rsid w:val="007869F4"/>
    <w:rsid w:val="00786B76"/>
    <w:rsid w:val="007872D2"/>
    <w:rsid w:val="007900C3"/>
    <w:rsid w:val="00790C30"/>
    <w:rsid w:val="00792C75"/>
    <w:rsid w:val="00793CF1"/>
    <w:rsid w:val="00794D8D"/>
    <w:rsid w:val="00794F9D"/>
    <w:rsid w:val="0079542E"/>
    <w:rsid w:val="0079606B"/>
    <w:rsid w:val="00796AC9"/>
    <w:rsid w:val="007A02C2"/>
    <w:rsid w:val="007A0535"/>
    <w:rsid w:val="007A0943"/>
    <w:rsid w:val="007A1C61"/>
    <w:rsid w:val="007A1F79"/>
    <w:rsid w:val="007A2124"/>
    <w:rsid w:val="007A2236"/>
    <w:rsid w:val="007A3114"/>
    <w:rsid w:val="007A4087"/>
    <w:rsid w:val="007A47F6"/>
    <w:rsid w:val="007A4887"/>
    <w:rsid w:val="007A51E7"/>
    <w:rsid w:val="007A5744"/>
    <w:rsid w:val="007A5E0A"/>
    <w:rsid w:val="007A5E50"/>
    <w:rsid w:val="007A6376"/>
    <w:rsid w:val="007A7557"/>
    <w:rsid w:val="007B2909"/>
    <w:rsid w:val="007B4081"/>
    <w:rsid w:val="007B5038"/>
    <w:rsid w:val="007B56A0"/>
    <w:rsid w:val="007B5B45"/>
    <w:rsid w:val="007B762B"/>
    <w:rsid w:val="007C15F6"/>
    <w:rsid w:val="007C2B1F"/>
    <w:rsid w:val="007C3840"/>
    <w:rsid w:val="007C4B54"/>
    <w:rsid w:val="007C607E"/>
    <w:rsid w:val="007C6300"/>
    <w:rsid w:val="007C735B"/>
    <w:rsid w:val="007C7824"/>
    <w:rsid w:val="007C7CD2"/>
    <w:rsid w:val="007C7D66"/>
    <w:rsid w:val="007D0EFB"/>
    <w:rsid w:val="007D0F1C"/>
    <w:rsid w:val="007D2CE6"/>
    <w:rsid w:val="007D3088"/>
    <w:rsid w:val="007D4020"/>
    <w:rsid w:val="007D43D5"/>
    <w:rsid w:val="007D46CB"/>
    <w:rsid w:val="007D583F"/>
    <w:rsid w:val="007D696A"/>
    <w:rsid w:val="007D6988"/>
    <w:rsid w:val="007D7A59"/>
    <w:rsid w:val="007E05A2"/>
    <w:rsid w:val="007E096E"/>
    <w:rsid w:val="007E19FC"/>
    <w:rsid w:val="007E1B16"/>
    <w:rsid w:val="007E2E1E"/>
    <w:rsid w:val="007E2F88"/>
    <w:rsid w:val="007E36E0"/>
    <w:rsid w:val="007E37C0"/>
    <w:rsid w:val="007E3BEC"/>
    <w:rsid w:val="007E3D11"/>
    <w:rsid w:val="007E619D"/>
    <w:rsid w:val="007E61FB"/>
    <w:rsid w:val="007E628D"/>
    <w:rsid w:val="007E7F2E"/>
    <w:rsid w:val="007F047C"/>
    <w:rsid w:val="007F132B"/>
    <w:rsid w:val="007F1487"/>
    <w:rsid w:val="007F1FC8"/>
    <w:rsid w:val="007F25C4"/>
    <w:rsid w:val="007F307E"/>
    <w:rsid w:val="007F3454"/>
    <w:rsid w:val="007F3FD4"/>
    <w:rsid w:val="007F449F"/>
    <w:rsid w:val="007F468C"/>
    <w:rsid w:val="007F57C9"/>
    <w:rsid w:val="007F5D4E"/>
    <w:rsid w:val="007F5FC6"/>
    <w:rsid w:val="007F6B8F"/>
    <w:rsid w:val="007F706A"/>
    <w:rsid w:val="007F7E17"/>
    <w:rsid w:val="008004BD"/>
    <w:rsid w:val="00800664"/>
    <w:rsid w:val="00800856"/>
    <w:rsid w:val="008012DC"/>
    <w:rsid w:val="008023AB"/>
    <w:rsid w:val="0080280E"/>
    <w:rsid w:val="00802E08"/>
    <w:rsid w:val="008032F5"/>
    <w:rsid w:val="00803711"/>
    <w:rsid w:val="00803830"/>
    <w:rsid w:val="00804355"/>
    <w:rsid w:val="008044F6"/>
    <w:rsid w:val="00804F7C"/>
    <w:rsid w:val="008052B9"/>
    <w:rsid w:val="00807F4D"/>
    <w:rsid w:val="00810B3E"/>
    <w:rsid w:val="008129B0"/>
    <w:rsid w:val="00812A8B"/>
    <w:rsid w:val="008147C4"/>
    <w:rsid w:val="00814A8F"/>
    <w:rsid w:val="00814BD0"/>
    <w:rsid w:val="00814EE9"/>
    <w:rsid w:val="00814FBD"/>
    <w:rsid w:val="0081591F"/>
    <w:rsid w:val="00815AD2"/>
    <w:rsid w:val="008160A7"/>
    <w:rsid w:val="0081620F"/>
    <w:rsid w:val="00816F1B"/>
    <w:rsid w:val="00817334"/>
    <w:rsid w:val="008173C2"/>
    <w:rsid w:val="00820366"/>
    <w:rsid w:val="00820D9A"/>
    <w:rsid w:val="008218BB"/>
    <w:rsid w:val="00821CDA"/>
    <w:rsid w:val="00822096"/>
    <w:rsid w:val="008229C2"/>
    <w:rsid w:val="00822AB5"/>
    <w:rsid w:val="00823B67"/>
    <w:rsid w:val="00823F60"/>
    <w:rsid w:val="00823FE9"/>
    <w:rsid w:val="0082532E"/>
    <w:rsid w:val="00825AA1"/>
    <w:rsid w:val="00826509"/>
    <w:rsid w:val="00826E09"/>
    <w:rsid w:val="0082718F"/>
    <w:rsid w:val="0082727C"/>
    <w:rsid w:val="00827A9B"/>
    <w:rsid w:val="00827F8C"/>
    <w:rsid w:val="00830396"/>
    <w:rsid w:val="00830C95"/>
    <w:rsid w:val="00831E8B"/>
    <w:rsid w:val="00832512"/>
    <w:rsid w:val="0083288B"/>
    <w:rsid w:val="00834A50"/>
    <w:rsid w:val="00834BC9"/>
    <w:rsid w:val="00834EB0"/>
    <w:rsid w:val="00834F26"/>
    <w:rsid w:val="00835A62"/>
    <w:rsid w:val="008371F5"/>
    <w:rsid w:val="00837EB6"/>
    <w:rsid w:val="00840093"/>
    <w:rsid w:val="008408E5"/>
    <w:rsid w:val="00840C35"/>
    <w:rsid w:val="00841BAA"/>
    <w:rsid w:val="0084252A"/>
    <w:rsid w:val="008428BC"/>
    <w:rsid w:val="00843D4D"/>
    <w:rsid w:val="00844AB8"/>
    <w:rsid w:val="00844C51"/>
    <w:rsid w:val="00844D19"/>
    <w:rsid w:val="0084587E"/>
    <w:rsid w:val="00847717"/>
    <w:rsid w:val="0084798E"/>
    <w:rsid w:val="00847DDC"/>
    <w:rsid w:val="00847E1F"/>
    <w:rsid w:val="008509A2"/>
    <w:rsid w:val="00850C9C"/>
    <w:rsid w:val="008510C7"/>
    <w:rsid w:val="00851D76"/>
    <w:rsid w:val="00853855"/>
    <w:rsid w:val="00853AD5"/>
    <w:rsid w:val="00853EDD"/>
    <w:rsid w:val="00854741"/>
    <w:rsid w:val="00854A84"/>
    <w:rsid w:val="00854B55"/>
    <w:rsid w:val="00855BB5"/>
    <w:rsid w:val="008560A3"/>
    <w:rsid w:val="0085647C"/>
    <w:rsid w:val="008564DD"/>
    <w:rsid w:val="00856594"/>
    <w:rsid w:val="0086070A"/>
    <w:rsid w:val="0086322D"/>
    <w:rsid w:val="00863469"/>
    <w:rsid w:val="00863817"/>
    <w:rsid w:val="00863E03"/>
    <w:rsid w:val="00864373"/>
    <w:rsid w:val="00864D2A"/>
    <w:rsid w:val="00867709"/>
    <w:rsid w:val="008677F9"/>
    <w:rsid w:val="00867DCF"/>
    <w:rsid w:val="00867F24"/>
    <w:rsid w:val="00870283"/>
    <w:rsid w:val="00870E1D"/>
    <w:rsid w:val="008713FE"/>
    <w:rsid w:val="00871A95"/>
    <w:rsid w:val="00871BB2"/>
    <w:rsid w:val="00872096"/>
    <w:rsid w:val="00872AD9"/>
    <w:rsid w:val="00873A82"/>
    <w:rsid w:val="00873DD9"/>
    <w:rsid w:val="00874203"/>
    <w:rsid w:val="008753B1"/>
    <w:rsid w:val="00876B9E"/>
    <w:rsid w:val="00880291"/>
    <w:rsid w:val="00880980"/>
    <w:rsid w:val="008809B4"/>
    <w:rsid w:val="00881741"/>
    <w:rsid w:val="00882726"/>
    <w:rsid w:val="00883396"/>
    <w:rsid w:val="008844E0"/>
    <w:rsid w:val="00886B1C"/>
    <w:rsid w:val="00890075"/>
    <w:rsid w:val="008927C5"/>
    <w:rsid w:val="008928E8"/>
    <w:rsid w:val="00892991"/>
    <w:rsid w:val="00892E42"/>
    <w:rsid w:val="008933C9"/>
    <w:rsid w:val="00893E9C"/>
    <w:rsid w:val="00894804"/>
    <w:rsid w:val="00894ACB"/>
    <w:rsid w:val="00894FCE"/>
    <w:rsid w:val="00897928"/>
    <w:rsid w:val="00897C77"/>
    <w:rsid w:val="008A0A83"/>
    <w:rsid w:val="008A1C1E"/>
    <w:rsid w:val="008A200C"/>
    <w:rsid w:val="008A216B"/>
    <w:rsid w:val="008A3459"/>
    <w:rsid w:val="008A398A"/>
    <w:rsid w:val="008A3EB1"/>
    <w:rsid w:val="008A42B3"/>
    <w:rsid w:val="008A476B"/>
    <w:rsid w:val="008A4FAE"/>
    <w:rsid w:val="008A577D"/>
    <w:rsid w:val="008A5FD5"/>
    <w:rsid w:val="008A69D8"/>
    <w:rsid w:val="008A70A8"/>
    <w:rsid w:val="008A7254"/>
    <w:rsid w:val="008A7531"/>
    <w:rsid w:val="008B2DF6"/>
    <w:rsid w:val="008B3FD7"/>
    <w:rsid w:val="008B506C"/>
    <w:rsid w:val="008B5B75"/>
    <w:rsid w:val="008B6294"/>
    <w:rsid w:val="008B636E"/>
    <w:rsid w:val="008B65C4"/>
    <w:rsid w:val="008C09D9"/>
    <w:rsid w:val="008C0B50"/>
    <w:rsid w:val="008C1018"/>
    <w:rsid w:val="008C254E"/>
    <w:rsid w:val="008C28B6"/>
    <w:rsid w:val="008C2B6C"/>
    <w:rsid w:val="008C2E60"/>
    <w:rsid w:val="008C4461"/>
    <w:rsid w:val="008C46F0"/>
    <w:rsid w:val="008C4E9B"/>
    <w:rsid w:val="008C5F7C"/>
    <w:rsid w:val="008C6168"/>
    <w:rsid w:val="008C631F"/>
    <w:rsid w:val="008C748E"/>
    <w:rsid w:val="008C76C5"/>
    <w:rsid w:val="008C7921"/>
    <w:rsid w:val="008D001F"/>
    <w:rsid w:val="008D0829"/>
    <w:rsid w:val="008D137B"/>
    <w:rsid w:val="008D2812"/>
    <w:rsid w:val="008D2D7F"/>
    <w:rsid w:val="008D3883"/>
    <w:rsid w:val="008D396D"/>
    <w:rsid w:val="008D3D26"/>
    <w:rsid w:val="008D3E42"/>
    <w:rsid w:val="008D48AD"/>
    <w:rsid w:val="008D7227"/>
    <w:rsid w:val="008D7A90"/>
    <w:rsid w:val="008E0A81"/>
    <w:rsid w:val="008E0B62"/>
    <w:rsid w:val="008E25EA"/>
    <w:rsid w:val="008E2B63"/>
    <w:rsid w:val="008E2D04"/>
    <w:rsid w:val="008E2DFC"/>
    <w:rsid w:val="008E309F"/>
    <w:rsid w:val="008E3FB6"/>
    <w:rsid w:val="008E6567"/>
    <w:rsid w:val="008E698C"/>
    <w:rsid w:val="008E6AB1"/>
    <w:rsid w:val="008E6C5A"/>
    <w:rsid w:val="008E6F96"/>
    <w:rsid w:val="008E7AD4"/>
    <w:rsid w:val="008E7E38"/>
    <w:rsid w:val="008E7ED0"/>
    <w:rsid w:val="008F0076"/>
    <w:rsid w:val="008F07CD"/>
    <w:rsid w:val="008F07FF"/>
    <w:rsid w:val="008F2A55"/>
    <w:rsid w:val="008F51E0"/>
    <w:rsid w:val="008F5284"/>
    <w:rsid w:val="008F68BC"/>
    <w:rsid w:val="008F6F5A"/>
    <w:rsid w:val="008F722B"/>
    <w:rsid w:val="008F7326"/>
    <w:rsid w:val="008F7A0B"/>
    <w:rsid w:val="008F7AE7"/>
    <w:rsid w:val="00900ECA"/>
    <w:rsid w:val="009010CA"/>
    <w:rsid w:val="00901242"/>
    <w:rsid w:val="00901EAE"/>
    <w:rsid w:val="0090256E"/>
    <w:rsid w:val="00902D3F"/>
    <w:rsid w:val="00903B38"/>
    <w:rsid w:val="00905675"/>
    <w:rsid w:val="00905A45"/>
    <w:rsid w:val="00907014"/>
    <w:rsid w:val="00907A8C"/>
    <w:rsid w:val="00911143"/>
    <w:rsid w:val="0091162F"/>
    <w:rsid w:val="0091359C"/>
    <w:rsid w:val="009146B6"/>
    <w:rsid w:val="00915E5B"/>
    <w:rsid w:val="00915FE1"/>
    <w:rsid w:val="0091661A"/>
    <w:rsid w:val="009170A6"/>
    <w:rsid w:val="00920B08"/>
    <w:rsid w:val="00921000"/>
    <w:rsid w:val="00921B9D"/>
    <w:rsid w:val="00922311"/>
    <w:rsid w:val="00922E8F"/>
    <w:rsid w:val="00923638"/>
    <w:rsid w:val="009241AD"/>
    <w:rsid w:val="00924FB3"/>
    <w:rsid w:val="00926AC0"/>
    <w:rsid w:val="00926DEC"/>
    <w:rsid w:val="0092735E"/>
    <w:rsid w:val="00927715"/>
    <w:rsid w:val="00930753"/>
    <w:rsid w:val="00930B03"/>
    <w:rsid w:val="00931219"/>
    <w:rsid w:val="009314DF"/>
    <w:rsid w:val="00932B80"/>
    <w:rsid w:val="00932D71"/>
    <w:rsid w:val="0093360F"/>
    <w:rsid w:val="0093374C"/>
    <w:rsid w:val="009337B1"/>
    <w:rsid w:val="00933A9E"/>
    <w:rsid w:val="0093490B"/>
    <w:rsid w:val="00934EA6"/>
    <w:rsid w:val="00934F42"/>
    <w:rsid w:val="00934F84"/>
    <w:rsid w:val="00935A89"/>
    <w:rsid w:val="00936A4B"/>
    <w:rsid w:val="00936A6C"/>
    <w:rsid w:val="00936BD0"/>
    <w:rsid w:val="0094190E"/>
    <w:rsid w:val="0094200B"/>
    <w:rsid w:val="00943371"/>
    <w:rsid w:val="009435C9"/>
    <w:rsid w:val="00945C4A"/>
    <w:rsid w:val="0094765A"/>
    <w:rsid w:val="0094773C"/>
    <w:rsid w:val="009477DD"/>
    <w:rsid w:val="00950A02"/>
    <w:rsid w:val="00950E7C"/>
    <w:rsid w:val="00951E4E"/>
    <w:rsid w:val="00951FC0"/>
    <w:rsid w:val="00952738"/>
    <w:rsid w:val="00954C8A"/>
    <w:rsid w:val="00955767"/>
    <w:rsid w:val="0095628C"/>
    <w:rsid w:val="00957401"/>
    <w:rsid w:val="00960B50"/>
    <w:rsid w:val="009616C4"/>
    <w:rsid w:val="00963079"/>
    <w:rsid w:val="0096338D"/>
    <w:rsid w:val="0096357A"/>
    <w:rsid w:val="00963F3A"/>
    <w:rsid w:val="00964C6B"/>
    <w:rsid w:val="00965006"/>
    <w:rsid w:val="00965EF8"/>
    <w:rsid w:val="0096617B"/>
    <w:rsid w:val="0096648B"/>
    <w:rsid w:val="0096678C"/>
    <w:rsid w:val="00966DD0"/>
    <w:rsid w:val="0096700A"/>
    <w:rsid w:val="00967043"/>
    <w:rsid w:val="00967D4D"/>
    <w:rsid w:val="0097127D"/>
    <w:rsid w:val="0097189B"/>
    <w:rsid w:val="00972C63"/>
    <w:rsid w:val="00975752"/>
    <w:rsid w:val="00977D35"/>
    <w:rsid w:val="00980403"/>
    <w:rsid w:val="009805B3"/>
    <w:rsid w:val="0098146A"/>
    <w:rsid w:val="00981504"/>
    <w:rsid w:val="00981766"/>
    <w:rsid w:val="00981EB7"/>
    <w:rsid w:val="00982110"/>
    <w:rsid w:val="009825DA"/>
    <w:rsid w:val="009826C1"/>
    <w:rsid w:val="009828CA"/>
    <w:rsid w:val="00983507"/>
    <w:rsid w:val="0098375C"/>
    <w:rsid w:val="00984369"/>
    <w:rsid w:val="00984BD6"/>
    <w:rsid w:val="00984CDA"/>
    <w:rsid w:val="009851F7"/>
    <w:rsid w:val="00985EA5"/>
    <w:rsid w:val="00985F5B"/>
    <w:rsid w:val="009866A3"/>
    <w:rsid w:val="00986991"/>
    <w:rsid w:val="00986DBD"/>
    <w:rsid w:val="00987420"/>
    <w:rsid w:val="00987994"/>
    <w:rsid w:val="00987AD9"/>
    <w:rsid w:val="00990B77"/>
    <w:rsid w:val="0099184D"/>
    <w:rsid w:val="00993DBE"/>
    <w:rsid w:val="00993E2F"/>
    <w:rsid w:val="00993E8F"/>
    <w:rsid w:val="00994218"/>
    <w:rsid w:val="00994942"/>
    <w:rsid w:val="00996D91"/>
    <w:rsid w:val="00996F65"/>
    <w:rsid w:val="00997776"/>
    <w:rsid w:val="009A2041"/>
    <w:rsid w:val="009A22B5"/>
    <w:rsid w:val="009A29B6"/>
    <w:rsid w:val="009A2DC4"/>
    <w:rsid w:val="009A3258"/>
    <w:rsid w:val="009A3384"/>
    <w:rsid w:val="009A3BBA"/>
    <w:rsid w:val="009A4C91"/>
    <w:rsid w:val="009A602D"/>
    <w:rsid w:val="009A7446"/>
    <w:rsid w:val="009B02C6"/>
    <w:rsid w:val="009B0879"/>
    <w:rsid w:val="009B09C0"/>
    <w:rsid w:val="009B134A"/>
    <w:rsid w:val="009B1822"/>
    <w:rsid w:val="009B1990"/>
    <w:rsid w:val="009B19F7"/>
    <w:rsid w:val="009B2B02"/>
    <w:rsid w:val="009B2DEF"/>
    <w:rsid w:val="009B5A27"/>
    <w:rsid w:val="009B75AB"/>
    <w:rsid w:val="009B7717"/>
    <w:rsid w:val="009B7A70"/>
    <w:rsid w:val="009C01CC"/>
    <w:rsid w:val="009C0244"/>
    <w:rsid w:val="009C0DB4"/>
    <w:rsid w:val="009C0EFD"/>
    <w:rsid w:val="009C0FA6"/>
    <w:rsid w:val="009C1195"/>
    <w:rsid w:val="009C16E2"/>
    <w:rsid w:val="009C3520"/>
    <w:rsid w:val="009C3BEE"/>
    <w:rsid w:val="009C5E46"/>
    <w:rsid w:val="009C5FF0"/>
    <w:rsid w:val="009C6A43"/>
    <w:rsid w:val="009C7A75"/>
    <w:rsid w:val="009D1039"/>
    <w:rsid w:val="009D1A4A"/>
    <w:rsid w:val="009D1B57"/>
    <w:rsid w:val="009D25CD"/>
    <w:rsid w:val="009D293E"/>
    <w:rsid w:val="009D2B6E"/>
    <w:rsid w:val="009D2FF8"/>
    <w:rsid w:val="009D34C2"/>
    <w:rsid w:val="009D478E"/>
    <w:rsid w:val="009D4C9A"/>
    <w:rsid w:val="009D4DF1"/>
    <w:rsid w:val="009D5150"/>
    <w:rsid w:val="009D517D"/>
    <w:rsid w:val="009D539A"/>
    <w:rsid w:val="009D5CEC"/>
    <w:rsid w:val="009D64E3"/>
    <w:rsid w:val="009D6628"/>
    <w:rsid w:val="009D78E6"/>
    <w:rsid w:val="009E03E4"/>
    <w:rsid w:val="009E072F"/>
    <w:rsid w:val="009E1091"/>
    <w:rsid w:val="009E19FB"/>
    <w:rsid w:val="009E2698"/>
    <w:rsid w:val="009E2ACA"/>
    <w:rsid w:val="009E2E3B"/>
    <w:rsid w:val="009E3CFF"/>
    <w:rsid w:val="009E41E3"/>
    <w:rsid w:val="009E4750"/>
    <w:rsid w:val="009E4F18"/>
    <w:rsid w:val="009E5BC6"/>
    <w:rsid w:val="009E6573"/>
    <w:rsid w:val="009E6750"/>
    <w:rsid w:val="009E6D2A"/>
    <w:rsid w:val="009E7F4D"/>
    <w:rsid w:val="009E7F9A"/>
    <w:rsid w:val="009F024A"/>
    <w:rsid w:val="009F059A"/>
    <w:rsid w:val="009F217E"/>
    <w:rsid w:val="009F3D5C"/>
    <w:rsid w:val="009F41D1"/>
    <w:rsid w:val="009F5236"/>
    <w:rsid w:val="009F5E14"/>
    <w:rsid w:val="009F7544"/>
    <w:rsid w:val="009F7AFA"/>
    <w:rsid w:val="00A0061A"/>
    <w:rsid w:val="00A0136C"/>
    <w:rsid w:val="00A0244E"/>
    <w:rsid w:val="00A02C0C"/>
    <w:rsid w:val="00A03254"/>
    <w:rsid w:val="00A03F37"/>
    <w:rsid w:val="00A045CF"/>
    <w:rsid w:val="00A04BF8"/>
    <w:rsid w:val="00A0501E"/>
    <w:rsid w:val="00A05078"/>
    <w:rsid w:val="00A053C7"/>
    <w:rsid w:val="00A05DBD"/>
    <w:rsid w:val="00A06054"/>
    <w:rsid w:val="00A06331"/>
    <w:rsid w:val="00A07060"/>
    <w:rsid w:val="00A07FF0"/>
    <w:rsid w:val="00A10270"/>
    <w:rsid w:val="00A108C5"/>
    <w:rsid w:val="00A11E70"/>
    <w:rsid w:val="00A12761"/>
    <w:rsid w:val="00A127C2"/>
    <w:rsid w:val="00A12887"/>
    <w:rsid w:val="00A128A8"/>
    <w:rsid w:val="00A134BF"/>
    <w:rsid w:val="00A13C7A"/>
    <w:rsid w:val="00A14951"/>
    <w:rsid w:val="00A15590"/>
    <w:rsid w:val="00A158A8"/>
    <w:rsid w:val="00A158CF"/>
    <w:rsid w:val="00A165C0"/>
    <w:rsid w:val="00A16E7F"/>
    <w:rsid w:val="00A16FEF"/>
    <w:rsid w:val="00A171A6"/>
    <w:rsid w:val="00A2056A"/>
    <w:rsid w:val="00A20C78"/>
    <w:rsid w:val="00A21E58"/>
    <w:rsid w:val="00A2237C"/>
    <w:rsid w:val="00A232D5"/>
    <w:rsid w:val="00A23C57"/>
    <w:rsid w:val="00A245A7"/>
    <w:rsid w:val="00A245FE"/>
    <w:rsid w:val="00A24A5B"/>
    <w:rsid w:val="00A24D1B"/>
    <w:rsid w:val="00A2506E"/>
    <w:rsid w:val="00A2659C"/>
    <w:rsid w:val="00A26C8A"/>
    <w:rsid w:val="00A27003"/>
    <w:rsid w:val="00A271B5"/>
    <w:rsid w:val="00A275C3"/>
    <w:rsid w:val="00A27B85"/>
    <w:rsid w:val="00A27D5C"/>
    <w:rsid w:val="00A30DEE"/>
    <w:rsid w:val="00A3127F"/>
    <w:rsid w:val="00A31532"/>
    <w:rsid w:val="00A31A1E"/>
    <w:rsid w:val="00A31AF3"/>
    <w:rsid w:val="00A31F54"/>
    <w:rsid w:val="00A322EA"/>
    <w:rsid w:val="00A32D1C"/>
    <w:rsid w:val="00A36134"/>
    <w:rsid w:val="00A3616E"/>
    <w:rsid w:val="00A40514"/>
    <w:rsid w:val="00A405D1"/>
    <w:rsid w:val="00A40ACA"/>
    <w:rsid w:val="00A40EC1"/>
    <w:rsid w:val="00A410BA"/>
    <w:rsid w:val="00A4141D"/>
    <w:rsid w:val="00A41D10"/>
    <w:rsid w:val="00A42267"/>
    <w:rsid w:val="00A42D3B"/>
    <w:rsid w:val="00A42D92"/>
    <w:rsid w:val="00A42DCB"/>
    <w:rsid w:val="00A4415B"/>
    <w:rsid w:val="00A44AD9"/>
    <w:rsid w:val="00A44FCA"/>
    <w:rsid w:val="00A46153"/>
    <w:rsid w:val="00A463B4"/>
    <w:rsid w:val="00A46713"/>
    <w:rsid w:val="00A478E3"/>
    <w:rsid w:val="00A50413"/>
    <w:rsid w:val="00A506BD"/>
    <w:rsid w:val="00A514D0"/>
    <w:rsid w:val="00A5177C"/>
    <w:rsid w:val="00A52F2D"/>
    <w:rsid w:val="00A5325A"/>
    <w:rsid w:val="00A53866"/>
    <w:rsid w:val="00A539B7"/>
    <w:rsid w:val="00A54BFA"/>
    <w:rsid w:val="00A54D5E"/>
    <w:rsid w:val="00A55F3F"/>
    <w:rsid w:val="00A56305"/>
    <w:rsid w:val="00A569DA"/>
    <w:rsid w:val="00A57D3A"/>
    <w:rsid w:val="00A57E8D"/>
    <w:rsid w:val="00A601E2"/>
    <w:rsid w:val="00A60D3E"/>
    <w:rsid w:val="00A60FA8"/>
    <w:rsid w:val="00A6190F"/>
    <w:rsid w:val="00A61B18"/>
    <w:rsid w:val="00A63346"/>
    <w:rsid w:val="00A63E7A"/>
    <w:rsid w:val="00A6449F"/>
    <w:rsid w:val="00A651CC"/>
    <w:rsid w:val="00A65340"/>
    <w:rsid w:val="00A66984"/>
    <w:rsid w:val="00A66A73"/>
    <w:rsid w:val="00A67A45"/>
    <w:rsid w:val="00A67D7D"/>
    <w:rsid w:val="00A70313"/>
    <w:rsid w:val="00A70F99"/>
    <w:rsid w:val="00A7164E"/>
    <w:rsid w:val="00A71927"/>
    <w:rsid w:val="00A71977"/>
    <w:rsid w:val="00A73464"/>
    <w:rsid w:val="00A743A7"/>
    <w:rsid w:val="00A7476D"/>
    <w:rsid w:val="00A74E8B"/>
    <w:rsid w:val="00A74F8A"/>
    <w:rsid w:val="00A75A40"/>
    <w:rsid w:val="00A80D55"/>
    <w:rsid w:val="00A815AD"/>
    <w:rsid w:val="00A83393"/>
    <w:rsid w:val="00A837C7"/>
    <w:rsid w:val="00A847C3"/>
    <w:rsid w:val="00A8486A"/>
    <w:rsid w:val="00A84F13"/>
    <w:rsid w:val="00A85F9A"/>
    <w:rsid w:val="00A9227A"/>
    <w:rsid w:val="00A926E3"/>
    <w:rsid w:val="00A94083"/>
    <w:rsid w:val="00A94140"/>
    <w:rsid w:val="00A95245"/>
    <w:rsid w:val="00A95F66"/>
    <w:rsid w:val="00AA0E1E"/>
    <w:rsid w:val="00AA1EF3"/>
    <w:rsid w:val="00AA3042"/>
    <w:rsid w:val="00AA3C24"/>
    <w:rsid w:val="00AA3D24"/>
    <w:rsid w:val="00AA3DB0"/>
    <w:rsid w:val="00AA4834"/>
    <w:rsid w:val="00AA4FE9"/>
    <w:rsid w:val="00AA5122"/>
    <w:rsid w:val="00AA52ED"/>
    <w:rsid w:val="00AA5C5D"/>
    <w:rsid w:val="00AA7083"/>
    <w:rsid w:val="00AA71B7"/>
    <w:rsid w:val="00AA7B0C"/>
    <w:rsid w:val="00AB05E4"/>
    <w:rsid w:val="00AB139A"/>
    <w:rsid w:val="00AB167D"/>
    <w:rsid w:val="00AB2375"/>
    <w:rsid w:val="00AB2FBF"/>
    <w:rsid w:val="00AB32E8"/>
    <w:rsid w:val="00AB50D4"/>
    <w:rsid w:val="00AB516E"/>
    <w:rsid w:val="00AB5320"/>
    <w:rsid w:val="00AB5762"/>
    <w:rsid w:val="00AB6170"/>
    <w:rsid w:val="00AB61E7"/>
    <w:rsid w:val="00AB62CE"/>
    <w:rsid w:val="00AB6788"/>
    <w:rsid w:val="00AB6BED"/>
    <w:rsid w:val="00AB7088"/>
    <w:rsid w:val="00AC0CF7"/>
    <w:rsid w:val="00AC109C"/>
    <w:rsid w:val="00AC139B"/>
    <w:rsid w:val="00AC23BE"/>
    <w:rsid w:val="00AC3F0C"/>
    <w:rsid w:val="00AC435A"/>
    <w:rsid w:val="00AC4428"/>
    <w:rsid w:val="00AC4DB0"/>
    <w:rsid w:val="00AC4DE5"/>
    <w:rsid w:val="00AC50FF"/>
    <w:rsid w:val="00AC5453"/>
    <w:rsid w:val="00AC6112"/>
    <w:rsid w:val="00AC61B8"/>
    <w:rsid w:val="00AC62E9"/>
    <w:rsid w:val="00AD0A18"/>
    <w:rsid w:val="00AD0C15"/>
    <w:rsid w:val="00AD1152"/>
    <w:rsid w:val="00AD1C8A"/>
    <w:rsid w:val="00AD1CE9"/>
    <w:rsid w:val="00AD222E"/>
    <w:rsid w:val="00AD3279"/>
    <w:rsid w:val="00AD3805"/>
    <w:rsid w:val="00AD3B26"/>
    <w:rsid w:val="00AD3B9E"/>
    <w:rsid w:val="00AD4382"/>
    <w:rsid w:val="00AD4465"/>
    <w:rsid w:val="00AD466C"/>
    <w:rsid w:val="00AD6670"/>
    <w:rsid w:val="00AD6B00"/>
    <w:rsid w:val="00AE1082"/>
    <w:rsid w:val="00AE1DBE"/>
    <w:rsid w:val="00AE2D9D"/>
    <w:rsid w:val="00AE3223"/>
    <w:rsid w:val="00AE37A3"/>
    <w:rsid w:val="00AE471A"/>
    <w:rsid w:val="00AE605C"/>
    <w:rsid w:val="00AE6513"/>
    <w:rsid w:val="00AE6F44"/>
    <w:rsid w:val="00AE7103"/>
    <w:rsid w:val="00AF1BB1"/>
    <w:rsid w:val="00AF2E35"/>
    <w:rsid w:val="00AF3E7E"/>
    <w:rsid w:val="00AF4274"/>
    <w:rsid w:val="00AF4C2B"/>
    <w:rsid w:val="00AF4E4B"/>
    <w:rsid w:val="00AF4FB8"/>
    <w:rsid w:val="00AF5587"/>
    <w:rsid w:val="00AF5EC5"/>
    <w:rsid w:val="00AF7005"/>
    <w:rsid w:val="00B013D6"/>
    <w:rsid w:val="00B013F7"/>
    <w:rsid w:val="00B01EFC"/>
    <w:rsid w:val="00B02A48"/>
    <w:rsid w:val="00B02A94"/>
    <w:rsid w:val="00B02D4B"/>
    <w:rsid w:val="00B03AE8"/>
    <w:rsid w:val="00B03E11"/>
    <w:rsid w:val="00B04BD8"/>
    <w:rsid w:val="00B0506C"/>
    <w:rsid w:val="00B0612F"/>
    <w:rsid w:val="00B070FE"/>
    <w:rsid w:val="00B07100"/>
    <w:rsid w:val="00B07A3F"/>
    <w:rsid w:val="00B102C8"/>
    <w:rsid w:val="00B106FA"/>
    <w:rsid w:val="00B108DE"/>
    <w:rsid w:val="00B11FC3"/>
    <w:rsid w:val="00B12BFD"/>
    <w:rsid w:val="00B12FAC"/>
    <w:rsid w:val="00B13345"/>
    <w:rsid w:val="00B13446"/>
    <w:rsid w:val="00B13C3E"/>
    <w:rsid w:val="00B14F3A"/>
    <w:rsid w:val="00B14F72"/>
    <w:rsid w:val="00B1533C"/>
    <w:rsid w:val="00B15D21"/>
    <w:rsid w:val="00B16CDF"/>
    <w:rsid w:val="00B1732E"/>
    <w:rsid w:val="00B17AE2"/>
    <w:rsid w:val="00B201BF"/>
    <w:rsid w:val="00B20A45"/>
    <w:rsid w:val="00B21419"/>
    <w:rsid w:val="00B2277C"/>
    <w:rsid w:val="00B22E46"/>
    <w:rsid w:val="00B2397C"/>
    <w:rsid w:val="00B244C2"/>
    <w:rsid w:val="00B253DC"/>
    <w:rsid w:val="00B26320"/>
    <w:rsid w:val="00B26786"/>
    <w:rsid w:val="00B274FD"/>
    <w:rsid w:val="00B27580"/>
    <w:rsid w:val="00B27584"/>
    <w:rsid w:val="00B30A5C"/>
    <w:rsid w:val="00B30CD5"/>
    <w:rsid w:val="00B31A20"/>
    <w:rsid w:val="00B321D2"/>
    <w:rsid w:val="00B325CB"/>
    <w:rsid w:val="00B327CB"/>
    <w:rsid w:val="00B32CA9"/>
    <w:rsid w:val="00B332E3"/>
    <w:rsid w:val="00B3419B"/>
    <w:rsid w:val="00B3438A"/>
    <w:rsid w:val="00B3452F"/>
    <w:rsid w:val="00B34634"/>
    <w:rsid w:val="00B34717"/>
    <w:rsid w:val="00B365B5"/>
    <w:rsid w:val="00B36A08"/>
    <w:rsid w:val="00B40DEE"/>
    <w:rsid w:val="00B40EBE"/>
    <w:rsid w:val="00B41B19"/>
    <w:rsid w:val="00B42DC0"/>
    <w:rsid w:val="00B433B5"/>
    <w:rsid w:val="00B43EB9"/>
    <w:rsid w:val="00B442DB"/>
    <w:rsid w:val="00B45705"/>
    <w:rsid w:val="00B45C4E"/>
    <w:rsid w:val="00B463B8"/>
    <w:rsid w:val="00B47620"/>
    <w:rsid w:val="00B47CB8"/>
    <w:rsid w:val="00B47CFD"/>
    <w:rsid w:val="00B50466"/>
    <w:rsid w:val="00B50ED5"/>
    <w:rsid w:val="00B53460"/>
    <w:rsid w:val="00B535F3"/>
    <w:rsid w:val="00B53B6F"/>
    <w:rsid w:val="00B558D7"/>
    <w:rsid w:val="00B55B60"/>
    <w:rsid w:val="00B55DEB"/>
    <w:rsid w:val="00B56404"/>
    <w:rsid w:val="00B56498"/>
    <w:rsid w:val="00B56E70"/>
    <w:rsid w:val="00B5754A"/>
    <w:rsid w:val="00B575FC"/>
    <w:rsid w:val="00B62E02"/>
    <w:rsid w:val="00B6524E"/>
    <w:rsid w:val="00B6545F"/>
    <w:rsid w:val="00B65AF9"/>
    <w:rsid w:val="00B65C56"/>
    <w:rsid w:val="00B66449"/>
    <w:rsid w:val="00B66A26"/>
    <w:rsid w:val="00B67304"/>
    <w:rsid w:val="00B67659"/>
    <w:rsid w:val="00B678DB"/>
    <w:rsid w:val="00B70D9B"/>
    <w:rsid w:val="00B70DA0"/>
    <w:rsid w:val="00B70DB3"/>
    <w:rsid w:val="00B71839"/>
    <w:rsid w:val="00B71D0B"/>
    <w:rsid w:val="00B7207A"/>
    <w:rsid w:val="00B720DA"/>
    <w:rsid w:val="00B7257C"/>
    <w:rsid w:val="00B72AE2"/>
    <w:rsid w:val="00B72EB7"/>
    <w:rsid w:val="00B73B2D"/>
    <w:rsid w:val="00B743D3"/>
    <w:rsid w:val="00B76929"/>
    <w:rsid w:val="00B76F0B"/>
    <w:rsid w:val="00B7729C"/>
    <w:rsid w:val="00B7772C"/>
    <w:rsid w:val="00B8083D"/>
    <w:rsid w:val="00B81CA3"/>
    <w:rsid w:val="00B81EAB"/>
    <w:rsid w:val="00B81F6D"/>
    <w:rsid w:val="00B82628"/>
    <w:rsid w:val="00B82BC0"/>
    <w:rsid w:val="00B83111"/>
    <w:rsid w:val="00B83274"/>
    <w:rsid w:val="00B8349B"/>
    <w:rsid w:val="00B8372C"/>
    <w:rsid w:val="00B8438C"/>
    <w:rsid w:val="00B85C4B"/>
    <w:rsid w:val="00B86181"/>
    <w:rsid w:val="00B862BC"/>
    <w:rsid w:val="00B86F1D"/>
    <w:rsid w:val="00B876E1"/>
    <w:rsid w:val="00B87D81"/>
    <w:rsid w:val="00B905A6"/>
    <w:rsid w:val="00B90E44"/>
    <w:rsid w:val="00B90FCD"/>
    <w:rsid w:val="00B91638"/>
    <w:rsid w:val="00B918EB"/>
    <w:rsid w:val="00B91B55"/>
    <w:rsid w:val="00B944C1"/>
    <w:rsid w:val="00B94670"/>
    <w:rsid w:val="00B9480E"/>
    <w:rsid w:val="00B94BFA"/>
    <w:rsid w:val="00B97D17"/>
    <w:rsid w:val="00B97E1D"/>
    <w:rsid w:val="00B97F26"/>
    <w:rsid w:val="00BA1ABF"/>
    <w:rsid w:val="00BA1CB7"/>
    <w:rsid w:val="00BA1E2D"/>
    <w:rsid w:val="00BA229B"/>
    <w:rsid w:val="00BA2921"/>
    <w:rsid w:val="00BA5951"/>
    <w:rsid w:val="00BA5A4E"/>
    <w:rsid w:val="00BA5CC7"/>
    <w:rsid w:val="00BA7247"/>
    <w:rsid w:val="00BA734B"/>
    <w:rsid w:val="00BA7BBA"/>
    <w:rsid w:val="00BB035B"/>
    <w:rsid w:val="00BB1163"/>
    <w:rsid w:val="00BB211A"/>
    <w:rsid w:val="00BB237B"/>
    <w:rsid w:val="00BB245A"/>
    <w:rsid w:val="00BB2AFB"/>
    <w:rsid w:val="00BB42F4"/>
    <w:rsid w:val="00BB4648"/>
    <w:rsid w:val="00BB4B8F"/>
    <w:rsid w:val="00BB509E"/>
    <w:rsid w:val="00BB525D"/>
    <w:rsid w:val="00BB614D"/>
    <w:rsid w:val="00BB6185"/>
    <w:rsid w:val="00BB6B90"/>
    <w:rsid w:val="00BB755D"/>
    <w:rsid w:val="00BB76F4"/>
    <w:rsid w:val="00BC03EC"/>
    <w:rsid w:val="00BC043D"/>
    <w:rsid w:val="00BC0D9B"/>
    <w:rsid w:val="00BC0FDD"/>
    <w:rsid w:val="00BC2359"/>
    <w:rsid w:val="00BC245A"/>
    <w:rsid w:val="00BC2AB5"/>
    <w:rsid w:val="00BC329D"/>
    <w:rsid w:val="00BC365A"/>
    <w:rsid w:val="00BC36BB"/>
    <w:rsid w:val="00BC42AB"/>
    <w:rsid w:val="00BC4CBD"/>
    <w:rsid w:val="00BC56B3"/>
    <w:rsid w:val="00BC59BC"/>
    <w:rsid w:val="00BC5BC6"/>
    <w:rsid w:val="00BC5CA8"/>
    <w:rsid w:val="00BC5DA2"/>
    <w:rsid w:val="00BC660A"/>
    <w:rsid w:val="00BC67A4"/>
    <w:rsid w:val="00BC709B"/>
    <w:rsid w:val="00BC7597"/>
    <w:rsid w:val="00BD0E14"/>
    <w:rsid w:val="00BD18C8"/>
    <w:rsid w:val="00BD2E71"/>
    <w:rsid w:val="00BD636C"/>
    <w:rsid w:val="00BD63D4"/>
    <w:rsid w:val="00BD700E"/>
    <w:rsid w:val="00BD7FF6"/>
    <w:rsid w:val="00BE03B4"/>
    <w:rsid w:val="00BE0984"/>
    <w:rsid w:val="00BE0AAD"/>
    <w:rsid w:val="00BE138B"/>
    <w:rsid w:val="00BE14A9"/>
    <w:rsid w:val="00BE1FA9"/>
    <w:rsid w:val="00BE2B75"/>
    <w:rsid w:val="00BE2D5B"/>
    <w:rsid w:val="00BE2DE3"/>
    <w:rsid w:val="00BE2F4E"/>
    <w:rsid w:val="00BE3064"/>
    <w:rsid w:val="00BE3279"/>
    <w:rsid w:val="00BE509E"/>
    <w:rsid w:val="00BE5540"/>
    <w:rsid w:val="00BE57E3"/>
    <w:rsid w:val="00BE66D4"/>
    <w:rsid w:val="00BE7D9A"/>
    <w:rsid w:val="00BF0537"/>
    <w:rsid w:val="00BF08A4"/>
    <w:rsid w:val="00BF08D4"/>
    <w:rsid w:val="00BF0F97"/>
    <w:rsid w:val="00BF2987"/>
    <w:rsid w:val="00BF2BF7"/>
    <w:rsid w:val="00BF36BB"/>
    <w:rsid w:val="00BF3B9B"/>
    <w:rsid w:val="00BF3F24"/>
    <w:rsid w:val="00BF4EF3"/>
    <w:rsid w:val="00BF5572"/>
    <w:rsid w:val="00BF58AF"/>
    <w:rsid w:val="00C0021D"/>
    <w:rsid w:val="00C00ABB"/>
    <w:rsid w:val="00C00F4F"/>
    <w:rsid w:val="00C02344"/>
    <w:rsid w:val="00C02755"/>
    <w:rsid w:val="00C02B34"/>
    <w:rsid w:val="00C04516"/>
    <w:rsid w:val="00C049B4"/>
    <w:rsid w:val="00C04B5F"/>
    <w:rsid w:val="00C04FB0"/>
    <w:rsid w:val="00C05289"/>
    <w:rsid w:val="00C053A0"/>
    <w:rsid w:val="00C05461"/>
    <w:rsid w:val="00C05E07"/>
    <w:rsid w:val="00C0614F"/>
    <w:rsid w:val="00C071E1"/>
    <w:rsid w:val="00C073DE"/>
    <w:rsid w:val="00C0750A"/>
    <w:rsid w:val="00C07A64"/>
    <w:rsid w:val="00C07B0D"/>
    <w:rsid w:val="00C07DEB"/>
    <w:rsid w:val="00C11095"/>
    <w:rsid w:val="00C11339"/>
    <w:rsid w:val="00C119E5"/>
    <w:rsid w:val="00C12730"/>
    <w:rsid w:val="00C12A0B"/>
    <w:rsid w:val="00C130B7"/>
    <w:rsid w:val="00C136E4"/>
    <w:rsid w:val="00C1403E"/>
    <w:rsid w:val="00C14C4F"/>
    <w:rsid w:val="00C14F45"/>
    <w:rsid w:val="00C15ABF"/>
    <w:rsid w:val="00C169C8"/>
    <w:rsid w:val="00C16A54"/>
    <w:rsid w:val="00C172DA"/>
    <w:rsid w:val="00C20EED"/>
    <w:rsid w:val="00C21076"/>
    <w:rsid w:val="00C21163"/>
    <w:rsid w:val="00C22086"/>
    <w:rsid w:val="00C22EE9"/>
    <w:rsid w:val="00C238C4"/>
    <w:rsid w:val="00C23971"/>
    <w:rsid w:val="00C23B87"/>
    <w:rsid w:val="00C23C36"/>
    <w:rsid w:val="00C24281"/>
    <w:rsid w:val="00C2495A"/>
    <w:rsid w:val="00C24A98"/>
    <w:rsid w:val="00C24D7C"/>
    <w:rsid w:val="00C262DD"/>
    <w:rsid w:val="00C26CBE"/>
    <w:rsid w:val="00C27C68"/>
    <w:rsid w:val="00C30928"/>
    <w:rsid w:val="00C3200A"/>
    <w:rsid w:val="00C33A2B"/>
    <w:rsid w:val="00C352E8"/>
    <w:rsid w:val="00C35AB6"/>
    <w:rsid w:val="00C361E9"/>
    <w:rsid w:val="00C3658D"/>
    <w:rsid w:val="00C36A50"/>
    <w:rsid w:val="00C371DE"/>
    <w:rsid w:val="00C37340"/>
    <w:rsid w:val="00C37B30"/>
    <w:rsid w:val="00C400D9"/>
    <w:rsid w:val="00C4073F"/>
    <w:rsid w:val="00C408FC"/>
    <w:rsid w:val="00C418F2"/>
    <w:rsid w:val="00C41EA6"/>
    <w:rsid w:val="00C42046"/>
    <w:rsid w:val="00C427B3"/>
    <w:rsid w:val="00C42F75"/>
    <w:rsid w:val="00C43117"/>
    <w:rsid w:val="00C439A8"/>
    <w:rsid w:val="00C44F98"/>
    <w:rsid w:val="00C46AB5"/>
    <w:rsid w:val="00C47BF8"/>
    <w:rsid w:val="00C47F47"/>
    <w:rsid w:val="00C51626"/>
    <w:rsid w:val="00C517C2"/>
    <w:rsid w:val="00C532D5"/>
    <w:rsid w:val="00C543F1"/>
    <w:rsid w:val="00C558B1"/>
    <w:rsid w:val="00C55FFC"/>
    <w:rsid w:val="00C56E33"/>
    <w:rsid w:val="00C5711E"/>
    <w:rsid w:val="00C602B1"/>
    <w:rsid w:val="00C60529"/>
    <w:rsid w:val="00C60A99"/>
    <w:rsid w:val="00C613A2"/>
    <w:rsid w:val="00C621B8"/>
    <w:rsid w:val="00C6393A"/>
    <w:rsid w:val="00C64460"/>
    <w:rsid w:val="00C64BC7"/>
    <w:rsid w:val="00C65B5C"/>
    <w:rsid w:val="00C66890"/>
    <w:rsid w:val="00C66F17"/>
    <w:rsid w:val="00C710EA"/>
    <w:rsid w:val="00C71A8D"/>
    <w:rsid w:val="00C734AA"/>
    <w:rsid w:val="00C73C65"/>
    <w:rsid w:val="00C74116"/>
    <w:rsid w:val="00C76878"/>
    <w:rsid w:val="00C76946"/>
    <w:rsid w:val="00C76C04"/>
    <w:rsid w:val="00C76F86"/>
    <w:rsid w:val="00C7728E"/>
    <w:rsid w:val="00C77A5D"/>
    <w:rsid w:val="00C77DAD"/>
    <w:rsid w:val="00C80008"/>
    <w:rsid w:val="00C8047B"/>
    <w:rsid w:val="00C81458"/>
    <w:rsid w:val="00C814E9"/>
    <w:rsid w:val="00C817C7"/>
    <w:rsid w:val="00C81FDB"/>
    <w:rsid w:val="00C82655"/>
    <w:rsid w:val="00C82F25"/>
    <w:rsid w:val="00C8332D"/>
    <w:rsid w:val="00C8451A"/>
    <w:rsid w:val="00C85D99"/>
    <w:rsid w:val="00C85F96"/>
    <w:rsid w:val="00C91E03"/>
    <w:rsid w:val="00C91E29"/>
    <w:rsid w:val="00C9276E"/>
    <w:rsid w:val="00C92BE5"/>
    <w:rsid w:val="00C93F7A"/>
    <w:rsid w:val="00C9402F"/>
    <w:rsid w:val="00C9414A"/>
    <w:rsid w:val="00C944B4"/>
    <w:rsid w:val="00C95E68"/>
    <w:rsid w:val="00C95F2A"/>
    <w:rsid w:val="00C9671A"/>
    <w:rsid w:val="00C9705F"/>
    <w:rsid w:val="00C97274"/>
    <w:rsid w:val="00C9755B"/>
    <w:rsid w:val="00CA0E4D"/>
    <w:rsid w:val="00CA13EE"/>
    <w:rsid w:val="00CA1705"/>
    <w:rsid w:val="00CA2172"/>
    <w:rsid w:val="00CA2713"/>
    <w:rsid w:val="00CA27AD"/>
    <w:rsid w:val="00CA2AE4"/>
    <w:rsid w:val="00CA33D5"/>
    <w:rsid w:val="00CA3403"/>
    <w:rsid w:val="00CA3D83"/>
    <w:rsid w:val="00CA45C3"/>
    <w:rsid w:val="00CA58E9"/>
    <w:rsid w:val="00CA5AFE"/>
    <w:rsid w:val="00CA6273"/>
    <w:rsid w:val="00CA64D9"/>
    <w:rsid w:val="00CA67D7"/>
    <w:rsid w:val="00CA6F80"/>
    <w:rsid w:val="00CA70CB"/>
    <w:rsid w:val="00CA72BB"/>
    <w:rsid w:val="00CB02ED"/>
    <w:rsid w:val="00CB0834"/>
    <w:rsid w:val="00CB0C4E"/>
    <w:rsid w:val="00CB0D65"/>
    <w:rsid w:val="00CB15D5"/>
    <w:rsid w:val="00CB1D6E"/>
    <w:rsid w:val="00CB360D"/>
    <w:rsid w:val="00CB3752"/>
    <w:rsid w:val="00CB4EDC"/>
    <w:rsid w:val="00CB563B"/>
    <w:rsid w:val="00CB5695"/>
    <w:rsid w:val="00CB6598"/>
    <w:rsid w:val="00CB6AD6"/>
    <w:rsid w:val="00CC02E6"/>
    <w:rsid w:val="00CC07F6"/>
    <w:rsid w:val="00CC1703"/>
    <w:rsid w:val="00CC1EF3"/>
    <w:rsid w:val="00CC2B7B"/>
    <w:rsid w:val="00CC2D6C"/>
    <w:rsid w:val="00CC2F9D"/>
    <w:rsid w:val="00CC33FC"/>
    <w:rsid w:val="00CC4D2B"/>
    <w:rsid w:val="00CC541E"/>
    <w:rsid w:val="00CC59B9"/>
    <w:rsid w:val="00CC60B9"/>
    <w:rsid w:val="00CC6363"/>
    <w:rsid w:val="00CC70FC"/>
    <w:rsid w:val="00CC759A"/>
    <w:rsid w:val="00CD0178"/>
    <w:rsid w:val="00CD067A"/>
    <w:rsid w:val="00CD12DF"/>
    <w:rsid w:val="00CD1307"/>
    <w:rsid w:val="00CD1740"/>
    <w:rsid w:val="00CD1790"/>
    <w:rsid w:val="00CD1985"/>
    <w:rsid w:val="00CD264D"/>
    <w:rsid w:val="00CD3865"/>
    <w:rsid w:val="00CD3998"/>
    <w:rsid w:val="00CD3C71"/>
    <w:rsid w:val="00CD406D"/>
    <w:rsid w:val="00CD4526"/>
    <w:rsid w:val="00CD47B3"/>
    <w:rsid w:val="00CD4E69"/>
    <w:rsid w:val="00CD4EF7"/>
    <w:rsid w:val="00CD5C2C"/>
    <w:rsid w:val="00CD5F8D"/>
    <w:rsid w:val="00CD6553"/>
    <w:rsid w:val="00CD7409"/>
    <w:rsid w:val="00CD7640"/>
    <w:rsid w:val="00CD7DE2"/>
    <w:rsid w:val="00CE0443"/>
    <w:rsid w:val="00CE1126"/>
    <w:rsid w:val="00CE1A20"/>
    <w:rsid w:val="00CE33FF"/>
    <w:rsid w:val="00CE52BB"/>
    <w:rsid w:val="00CE5C66"/>
    <w:rsid w:val="00CE5DB3"/>
    <w:rsid w:val="00CE5F74"/>
    <w:rsid w:val="00CE79FD"/>
    <w:rsid w:val="00CF01DA"/>
    <w:rsid w:val="00CF04C8"/>
    <w:rsid w:val="00CF04E0"/>
    <w:rsid w:val="00CF1CD8"/>
    <w:rsid w:val="00CF3012"/>
    <w:rsid w:val="00CF3D5A"/>
    <w:rsid w:val="00CF3DD3"/>
    <w:rsid w:val="00CF418D"/>
    <w:rsid w:val="00CF5406"/>
    <w:rsid w:val="00CF5411"/>
    <w:rsid w:val="00CF63F4"/>
    <w:rsid w:val="00CF6661"/>
    <w:rsid w:val="00CF6BB5"/>
    <w:rsid w:val="00CF76C7"/>
    <w:rsid w:val="00D0013C"/>
    <w:rsid w:val="00D01264"/>
    <w:rsid w:val="00D02807"/>
    <w:rsid w:val="00D02D06"/>
    <w:rsid w:val="00D0303E"/>
    <w:rsid w:val="00D03AE6"/>
    <w:rsid w:val="00D06DBA"/>
    <w:rsid w:val="00D10788"/>
    <w:rsid w:val="00D10859"/>
    <w:rsid w:val="00D11C3D"/>
    <w:rsid w:val="00D13D6E"/>
    <w:rsid w:val="00D14291"/>
    <w:rsid w:val="00D149BF"/>
    <w:rsid w:val="00D15270"/>
    <w:rsid w:val="00D167E8"/>
    <w:rsid w:val="00D171D5"/>
    <w:rsid w:val="00D201A8"/>
    <w:rsid w:val="00D208B6"/>
    <w:rsid w:val="00D20BE6"/>
    <w:rsid w:val="00D21340"/>
    <w:rsid w:val="00D22018"/>
    <w:rsid w:val="00D22B3A"/>
    <w:rsid w:val="00D238C1"/>
    <w:rsid w:val="00D24E25"/>
    <w:rsid w:val="00D26B5D"/>
    <w:rsid w:val="00D26BC9"/>
    <w:rsid w:val="00D30473"/>
    <w:rsid w:val="00D305EE"/>
    <w:rsid w:val="00D30849"/>
    <w:rsid w:val="00D30D9B"/>
    <w:rsid w:val="00D30F5E"/>
    <w:rsid w:val="00D31A85"/>
    <w:rsid w:val="00D31BCA"/>
    <w:rsid w:val="00D31C84"/>
    <w:rsid w:val="00D31DE6"/>
    <w:rsid w:val="00D31F2F"/>
    <w:rsid w:val="00D320EB"/>
    <w:rsid w:val="00D321BD"/>
    <w:rsid w:val="00D33890"/>
    <w:rsid w:val="00D340BA"/>
    <w:rsid w:val="00D3477A"/>
    <w:rsid w:val="00D354E4"/>
    <w:rsid w:val="00D35A95"/>
    <w:rsid w:val="00D36938"/>
    <w:rsid w:val="00D37F70"/>
    <w:rsid w:val="00D40306"/>
    <w:rsid w:val="00D40CF0"/>
    <w:rsid w:val="00D40D5E"/>
    <w:rsid w:val="00D40F67"/>
    <w:rsid w:val="00D4139E"/>
    <w:rsid w:val="00D414E8"/>
    <w:rsid w:val="00D41AB6"/>
    <w:rsid w:val="00D4235A"/>
    <w:rsid w:val="00D4286E"/>
    <w:rsid w:val="00D437E9"/>
    <w:rsid w:val="00D43894"/>
    <w:rsid w:val="00D43B0C"/>
    <w:rsid w:val="00D447DB"/>
    <w:rsid w:val="00D44D72"/>
    <w:rsid w:val="00D45EA5"/>
    <w:rsid w:val="00D4693D"/>
    <w:rsid w:val="00D46D05"/>
    <w:rsid w:val="00D47242"/>
    <w:rsid w:val="00D50C0C"/>
    <w:rsid w:val="00D50DDF"/>
    <w:rsid w:val="00D5112C"/>
    <w:rsid w:val="00D51853"/>
    <w:rsid w:val="00D52E53"/>
    <w:rsid w:val="00D541BF"/>
    <w:rsid w:val="00D5433E"/>
    <w:rsid w:val="00D54A9A"/>
    <w:rsid w:val="00D56752"/>
    <w:rsid w:val="00D5684E"/>
    <w:rsid w:val="00D56B6E"/>
    <w:rsid w:val="00D575E8"/>
    <w:rsid w:val="00D57C18"/>
    <w:rsid w:val="00D57FAC"/>
    <w:rsid w:val="00D605C3"/>
    <w:rsid w:val="00D606AB"/>
    <w:rsid w:val="00D60763"/>
    <w:rsid w:val="00D61B65"/>
    <w:rsid w:val="00D6229F"/>
    <w:rsid w:val="00D622A4"/>
    <w:rsid w:val="00D624E5"/>
    <w:rsid w:val="00D629CE"/>
    <w:rsid w:val="00D63CB8"/>
    <w:rsid w:val="00D64B8B"/>
    <w:rsid w:val="00D64EEA"/>
    <w:rsid w:val="00D652B9"/>
    <w:rsid w:val="00D673C9"/>
    <w:rsid w:val="00D67873"/>
    <w:rsid w:val="00D67FC6"/>
    <w:rsid w:val="00D70819"/>
    <w:rsid w:val="00D70F42"/>
    <w:rsid w:val="00D7169F"/>
    <w:rsid w:val="00D71E29"/>
    <w:rsid w:val="00D72002"/>
    <w:rsid w:val="00D7255D"/>
    <w:rsid w:val="00D728A3"/>
    <w:rsid w:val="00D72E5E"/>
    <w:rsid w:val="00D7341A"/>
    <w:rsid w:val="00D747B8"/>
    <w:rsid w:val="00D74FAC"/>
    <w:rsid w:val="00D75DA3"/>
    <w:rsid w:val="00D75DD2"/>
    <w:rsid w:val="00D77D61"/>
    <w:rsid w:val="00D77FCF"/>
    <w:rsid w:val="00D807AE"/>
    <w:rsid w:val="00D80F87"/>
    <w:rsid w:val="00D81439"/>
    <w:rsid w:val="00D8335D"/>
    <w:rsid w:val="00D8390D"/>
    <w:rsid w:val="00D839D5"/>
    <w:rsid w:val="00D83E8B"/>
    <w:rsid w:val="00D841E1"/>
    <w:rsid w:val="00D84D9A"/>
    <w:rsid w:val="00D85FBD"/>
    <w:rsid w:val="00D86001"/>
    <w:rsid w:val="00D8685B"/>
    <w:rsid w:val="00D87253"/>
    <w:rsid w:val="00D87AB2"/>
    <w:rsid w:val="00D90715"/>
    <w:rsid w:val="00D91076"/>
    <w:rsid w:val="00D92271"/>
    <w:rsid w:val="00D925DD"/>
    <w:rsid w:val="00D927DD"/>
    <w:rsid w:val="00D928EC"/>
    <w:rsid w:val="00D929A1"/>
    <w:rsid w:val="00D93B70"/>
    <w:rsid w:val="00D9434B"/>
    <w:rsid w:val="00D94DFE"/>
    <w:rsid w:val="00D95FA1"/>
    <w:rsid w:val="00DA02E8"/>
    <w:rsid w:val="00DA1E80"/>
    <w:rsid w:val="00DA1F32"/>
    <w:rsid w:val="00DA1FA4"/>
    <w:rsid w:val="00DA24A8"/>
    <w:rsid w:val="00DA3788"/>
    <w:rsid w:val="00DA4475"/>
    <w:rsid w:val="00DA473A"/>
    <w:rsid w:val="00DA5AA4"/>
    <w:rsid w:val="00DA658D"/>
    <w:rsid w:val="00DA6630"/>
    <w:rsid w:val="00DA6B15"/>
    <w:rsid w:val="00DA75CC"/>
    <w:rsid w:val="00DA76F5"/>
    <w:rsid w:val="00DA788B"/>
    <w:rsid w:val="00DB05FD"/>
    <w:rsid w:val="00DB10EC"/>
    <w:rsid w:val="00DB12AD"/>
    <w:rsid w:val="00DB13A0"/>
    <w:rsid w:val="00DB15B2"/>
    <w:rsid w:val="00DB1AC8"/>
    <w:rsid w:val="00DB20DC"/>
    <w:rsid w:val="00DB332E"/>
    <w:rsid w:val="00DB3EBD"/>
    <w:rsid w:val="00DB48BA"/>
    <w:rsid w:val="00DB57A4"/>
    <w:rsid w:val="00DB5D80"/>
    <w:rsid w:val="00DB65FD"/>
    <w:rsid w:val="00DB6F46"/>
    <w:rsid w:val="00DB705C"/>
    <w:rsid w:val="00DB7316"/>
    <w:rsid w:val="00DB76A2"/>
    <w:rsid w:val="00DC00D1"/>
    <w:rsid w:val="00DC04F3"/>
    <w:rsid w:val="00DC134B"/>
    <w:rsid w:val="00DC1394"/>
    <w:rsid w:val="00DC31B9"/>
    <w:rsid w:val="00DC3725"/>
    <w:rsid w:val="00DC3C99"/>
    <w:rsid w:val="00DC4969"/>
    <w:rsid w:val="00DC507A"/>
    <w:rsid w:val="00DC54E0"/>
    <w:rsid w:val="00DC57D4"/>
    <w:rsid w:val="00DC5C45"/>
    <w:rsid w:val="00DC6AC1"/>
    <w:rsid w:val="00DC6B8D"/>
    <w:rsid w:val="00DC6F75"/>
    <w:rsid w:val="00DC734E"/>
    <w:rsid w:val="00DD0375"/>
    <w:rsid w:val="00DD18BE"/>
    <w:rsid w:val="00DD1A82"/>
    <w:rsid w:val="00DD1D0D"/>
    <w:rsid w:val="00DD237D"/>
    <w:rsid w:val="00DD2558"/>
    <w:rsid w:val="00DD2D6D"/>
    <w:rsid w:val="00DD333C"/>
    <w:rsid w:val="00DD4DCF"/>
    <w:rsid w:val="00DD59FB"/>
    <w:rsid w:val="00DD66E7"/>
    <w:rsid w:val="00DD6950"/>
    <w:rsid w:val="00DD740D"/>
    <w:rsid w:val="00DD7839"/>
    <w:rsid w:val="00DD7DEF"/>
    <w:rsid w:val="00DE035A"/>
    <w:rsid w:val="00DE0C82"/>
    <w:rsid w:val="00DE157D"/>
    <w:rsid w:val="00DE195F"/>
    <w:rsid w:val="00DE1EAD"/>
    <w:rsid w:val="00DE2D27"/>
    <w:rsid w:val="00DE2E32"/>
    <w:rsid w:val="00DE3CDD"/>
    <w:rsid w:val="00DE47CC"/>
    <w:rsid w:val="00DE590F"/>
    <w:rsid w:val="00DE5ED9"/>
    <w:rsid w:val="00DE608D"/>
    <w:rsid w:val="00DE7C27"/>
    <w:rsid w:val="00DF04DB"/>
    <w:rsid w:val="00DF0A11"/>
    <w:rsid w:val="00DF1304"/>
    <w:rsid w:val="00DF3120"/>
    <w:rsid w:val="00DF3738"/>
    <w:rsid w:val="00DF37C1"/>
    <w:rsid w:val="00DF37E6"/>
    <w:rsid w:val="00DF3EAC"/>
    <w:rsid w:val="00DF416E"/>
    <w:rsid w:val="00DF4AC4"/>
    <w:rsid w:val="00DF6C91"/>
    <w:rsid w:val="00DF70CB"/>
    <w:rsid w:val="00E007A6"/>
    <w:rsid w:val="00E00ACF"/>
    <w:rsid w:val="00E0122B"/>
    <w:rsid w:val="00E01552"/>
    <w:rsid w:val="00E01C4F"/>
    <w:rsid w:val="00E01E41"/>
    <w:rsid w:val="00E02821"/>
    <w:rsid w:val="00E0293A"/>
    <w:rsid w:val="00E02EEB"/>
    <w:rsid w:val="00E02F34"/>
    <w:rsid w:val="00E03929"/>
    <w:rsid w:val="00E03F13"/>
    <w:rsid w:val="00E045B4"/>
    <w:rsid w:val="00E048EF"/>
    <w:rsid w:val="00E05AF4"/>
    <w:rsid w:val="00E05E80"/>
    <w:rsid w:val="00E06BE9"/>
    <w:rsid w:val="00E06DDF"/>
    <w:rsid w:val="00E0702A"/>
    <w:rsid w:val="00E07F5A"/>
    <w:rsid w:val="00E10800"/>
    <w:rsid w:val="00E13080"/>
    <w:rsid w:val="00E1328E"/>
    <w:rsid w:val="00E13481"/>
    <w:rsid w:val="00E13725"/>
    <w:rsid w:val="00E13D43"/>
    <w:rsid w:val="00E13F8B"/>
    <w:rsid w:val="00E13FCF"/>
    <w:rsid w:val="00E14064"/>
    <w:rsid w:val="00E14206"/>
    <w:rsid w:val="00E15842"/>
    <w:rsid w:val="00E15EEE"/>
    <w:rsid w:val="00E15FA2"/>
    <w:rsid w:val="00E17C06"/>
    <w:rsid w:val="00E202E9"/>
    <w:rsid w:val="00E22663"/>
    <w:rsid w:val="00E226C4"/>
    <w:rsid w:val="00E23CBF"/>
    <w:rsid w:val="00E25D8D"/>
    <w:rsid w:val="00E26911"/>
    <w:rsid w:val="00E26AA3"/>
    <w:rsid w:val="00E26C24"/>
    <w:rsid w:val="00E26EA7"/>
    <w:rsid w:val="00E30248"/>
    <w:rsid w:val="00E32014"/>
    <w:rsid w:val="00E327E0"/>
    <w:rsid w:val="00E32896"/>
    <w:rsid w:val="00E32B1F"/>
    <w:rsid w:val="00E3311D"/>
    <w:rsid w:val="00E33866"/>
    <w:rsid w:val="00E3585C"/>
    <w:rsid w:val="00E35AE6"/>
    <w:rsid w:val="00E360E3"/>
    <w:rsid w:val="00E36904"/>
    <w:rsid w:val="00E36F02"/>
    <w:rsid w:val="00E3728C"/>
    <w:rsid w:val="00E37C0E"/>
    <w:rsid w:val="00E37F0A"/>
    <w:rsid w:val="00E40258"/>
    <w:rsid w:val="00E404F6"/>
    <w:rsid w:val="00E4057B"/>
    <w:rsid w:val="00E40F10"/>
    <w:rsid w:val="00E40F94"/>
    <w:rsid w:val="00E41F68"/>
    <w:rsid w:val="00E41FF0"/>
    <w:rsid w:val="00E43305"/>
    <w:rsid w:val="00E44535"/>
    <w:rsid w:val="00E446BF"/>
    <w:rsid w:val="00E4644D"/>
    <w:rsid w:val="00E472AA"/>
    <w:rsid w:val="00E47532"/>
    <w:rsid w:val="00E47E9B"/>
    <w:rsid w:val="00E51058"/>
    <w:rsid w:val="00E51459"/>
    <w:rsid w:val="00E51488"/>
    <w:rsid w:val="00E5202C"/>
    <w:rsid w:val="00E526FA"/>
    <w:rsid w:val="00E527F7"/>
    <w:rsid w:val="00E52E51"/>
    <w:rsid w:val="00E53E6E"/>
    <w:rsid w:val="00E54B70"/>
    <w:rsid w:val="00E55401"/>
    <w:rsid w:val="00E56976"/>
    <w:rsid w:val="00E5708A"/>
    <w:rsid w:val="00E57711"/>
    <w:rsid w:val="00E57A1E"/>
    <w:rsid w:val="00E609AF"/>
    <w:rsid w:val="00E62162"/>
    <w:rsid w:val="00E635AF"/>
    <w:rsid w:val="00E648EE"/>
    <w:rsid w:val="00E652F0"/>
    <w:rsid w:val="00E65877"/>
    <w:rsid w:val="00E65BBD"/>
    <w:rsid w:val="00E66A9F"/>
    <w:rsid w:val="00E67598"/>
    <w:rsid w:val="00E676F9"/>
    <w:rsid w:val="00E70BAB"/>
    <w:rsid w:val="00E70E36"/>
    <w:rsid w:val="00E71830"/>
    <w:rsid w:val="00E72748"/>
    <w:rsid w:val="00E734D2"/>
    <w:rsid w:val="00E73608"/>
    <w:rsid w:val="00E744FF"/>
    <w:rsid w:val="00E75C9E"/>
    <w:rsid w:val="00E76237"/>
    <w:rsid w:val="00E76A01"/>
    <w:rsid w:val="00E7716F"/>
    <w:rsid w:val="00E77219"/>
    <w:rsid w:val="00E80D2D"/>
    <w:rsid w:val="00E80E85"/>
    <w:rsid w:val="00E81388"/>
    <w:rsid w:val="00E81C34"/>
    <w:rsid w:val="00E82B72"/>
    <w:rsid w:val="00E84074"/>
    <w:rsid w:val="00E8431A"/>
    <w:rsid w:val="00E85735"/>
    <w:rsid w:val="00E85BED"/>
    <w:rsid w:val="00E86E60"/>
    <w:rsid w:val="00E8733B"/>
    <w:rsid w:val="00E87BB0"/>
    <w:rsid w:val="00E87E98"/>
    <w:rsid w:val="00E91598"/>
    <w:rsid w:val="00E916DD"/>
    <w:rsid w:val="00E91AA5"/>
    <w:rsid w:val="00E91BD6"/>
    <w:rsid w:val="00E91E66"/>
    <w:rsid w:val="00E920DF"/>
    <w:rsid w:val="00E93942"/>
    <w:rsid w:val="00E95A00"/>
    <w:rsid w:val="00E95E92"/>
    <w:rsid w:val="00E96467"/>
    <w:rsid w:val="00E976E4"/>
    <w:rsid w:val="00E97A01"/>
    <w:rsid w:val="00EA16A0"/>
    <w:rsid w:val="00EA1D10"/>
    <w:rsid w:val="00EA3356"/>
    <w:rsid w:val="00EA352D"/>
    <w:rsid w:val="00EA3729"/>
    <w:rsid w:val="00EA3A51"/>
    <w:rsid w:val="00EA41F2"/>
    <w:rsid w:val="00EA4F95"/>
    <w:rsid w:val="00EA51DE"/>
    <w:rsid w:val="00EA5A2C"/>
    <w:rsid w:val="00EA5AD9"/>
    <w:rsid w:val="00EA6550"/>
    <w:rsid w:val="00EA69AF"/>
    <w:rsid w:val="00EA6CE2"/>
    <w:rsid w:val="00EA6DCA"/>
    <w:rsid w:val="00EA71A9"/>
    <w:rsid w:val="00EB0001"/>
    <w:rsid w:val="00EB0778"/>
    <w:rsid w:val="00EB08AC"/>
    <w:rsid w:val="00EB1F9E"/>
    <w:rsid w:val="00EB2002"/>
    <w:rsid w:val="00EB299A"/>
    <w:rsid w:val="00EB34EE"/>
    <w:rsid w:val="00EB3689"/>
    <w:rsid w:val="00EB4035"/>
    <w:rsid w:val="00EB42CD"/>
    <w:rsid w:val="00EB468E"/>
    <w:rsid w:val="00EB61E4"/>
    <w:rsid w:val="00EB6A60"/>
    <w:rsid w:val="00EC0297"/>
    <w:rsid w:val="00EC06F3"/>
    <w:rsid w:val="00EC0726"/>
    <w:rsid w:val="00EC1644"/>
    <w:rsid w:val="00EC3010"/>
    <w:rsid w:val="00EC3AD7"/>
    <w:rsid w:val="00EC43E9"/>
    <w:rsid w:val="00EC4B97"/>
    <w:rsid w:val="00EC4EBB"/>
    <w:rsid w:val="00EC5551"/>
    <w:rsid w:val="00EC5ACD"/>
    <w:rsid w:val="00ED0042"/>
    <w:rsid w:val="00ED06E3"/>
    <w:rsid w:val="00ED09A2"/>
    <w:rsid w:val="00ED126C"/>
    <w:rsid w:val="00ED1844"/>
    <w:rsid w:val="00ED1929"/>
    <w:rsid w:val="00ED213F"/>
    <w:rsid w:val="00ED2185"/>
    <w:rsid w:val="00ED2583"/>
    <w:rsid w:val="00ED5086"/>
    <w:rsid w:val="00ED535C"/>
    <w:rsid w:val="00ED5BA1"/>
    <w:rsid w:val="00ED5FBE"/>
    <w:rsid w:val="00ED6022"/>
    <w:rsid w:val="00ED68E0"/>
    <w:rsid w:val="00ED6FA3"/>
    <w:rsid w:val="00ED7DED"/>
    <w:rsid w:val="00EE0080"/>
    <w:rsid w:val="00EE0856"/>
    <w:rsid w:val="00EE08A5"/>
    <w:rsid w:val="00EE0E1B"/>
    <w:rsid w:val="00EE1DCB"/>
    <w:rsid w:val="00EE1F0B"/>
    <w:rsid w:val="00EE292E"/>
    <w:rsid w:val="00EE30A7"/>
    <w:rsid w:val="00EE332C"/>
    <w:rsid w:val="00EE3BF7"/>
    <w:rsid w:val="00EE487A"/>
    <w:rsid w:val="00EE4B91"/>
    <w:rsid w:val="00EE4EE7"/>
    <w:rsid w:val="00EE523C"/>
    <w:rsid w:val="00EE572F"/>
    <w:rsid w:val="00EE5F5C"/>
    <w:rsid w:val="00EE628F"/>
    <w:rsid w:val="00EE6EB2"/>
    <w:rsid w:val="00EE7101"/>
    <w:rsid w:val="00EE7233"/>
    <w:rsid w:val="00EF014C"/>
    <w:rsid w:val="00EF08D3"/>
    <w:rsid w:val="00EF19CE"/>
    <w:rsid w:val="00EF1BFB"/>
    <w:rsid w:val="00EF276B"/>
    <w:rsid w:val="00EF38D6"/>
    <w:rsid w:val="00EF3A34"/>
    <w:rsid w:val="00EF3B9A"/>
    <w:rsid w:val="00EF3E7E"/>
    <w:rsid w:val="00EF4103"/>
    <w:rsid w:val="00EF414C"/>
    <w:rsid w:val="00EF4F15"/>
    <w:rsid w:val="00EF5619"/>
    <w:rsid w:val="00EF5847"/>
    <w:rsid w:val="00EF585E"/>
    <w:rsid w:val="00EF5C43"/>
    <w:rsid w:val="00EF5DEA"/>
    <w:rsid w:val="00EF5EF6"/>
    <w:rsid w:val="00EF605B"/>
    <w:rsid w:val="00EF6DF6"/>
    <w:rsid w:val="00F001CC"/>
    <w:rsid w:val="00F01346"/>
    <w:rsid w:val="00F01784"/>
    <w:rsid w:val="00F025E8"/>
    <w:rsid w:val="00F02E8B"/>
    <w:rsid w:val="00F02E96"/>
    <w:rsid w:val="00F04428"/>
    <w:rsid w:val="00F04D80"/>
    <w:rsid w:val="00F059EE"/>
    <w:rsid w:val="00F05AB3"/>
    <w:rsid w:val="00F05F7F"/>
    <w:rsid w:val="00F06A21"/>
    <w:rsid w:val="00F07507"/>
    <w:rsid w:val="00F078ED"/>
    <w:rsid w:val="00F07D6E"/>
    <w:rsid w:val="00F10DAA"/>
    <w:rsid w:val="00F12FF4"/>
    <w:rsid w:val="00F13B58"/>
    <w:rsid w:val="00F140D8"/>
    <w:rsid w:val="00F159F5"/>
    <w:rsid w:val="00F15EDC"/>
    <w:rsid w:val="00F15F58"/>
    <w:rsid w:val="00F16332"/>
    <w:rsid w:val="00F17B2C"/>
    <w:rsid w:val="00F202F5"/>
    <w:rsid w:val="00F20413"/>
    <w:rsid w:val="00F20AD2"/>
    <w:rsid w:val="00F214DF"/>
    <w:rsid w:val="00F21EFD"/>
    <w:rsid w:val="00F22FAD"/>
    <w:rsid w:val="00F230E2"/>
    <w:rsid w:val="00F2466A"/>
    <w:rsid w:val="00F2578B"/>
    <w:rsid w:val="00F25C59"/>
    <w:rsid w:val="00F25E5A"/>
    <w:rsid w:val="00F26734"/>
    <w:rsid w:val="00F273FC"/>
    <w:rsid w:val="00F276A2"/>
    <w:rsid w:val="00F27B14"/>
    <w:rsid w:val="00F27F5D"/>
    <w:rsid w:val="00F30004"/>
    <w:rsid w:val="00F3058E"/>
    <w:rsid w:val="00F3061C"/>
    <w:rsid w:val="00F30CBE"/>
    <w:rsid w:val="00F30CE8"/>
    <w:rsid w:val="00F31445"/>
    <w:rsid w:val="00F3152C"/>
    <w:rsid w:val="00F31A5F"/>
    <w:rsid w:val="00F31F0F"/>
    <w:rsid w:val="00F32AE9"/>
    <w:rsid w:val="00F331A7"/>
    <w:rsid w:val="00F341C1"/>
    <w:rsid w:val="00F34D4B"/>
    <w:rsid w:val="00F34FF4"/>
    <w:rsid w:val="00F35427"/>
    <w:rsid w:val="00F357AE"/>
    <w:rsid w:val="00F3613C"/>
    <w:rsid w:val="00F36CA7"/>
    <w:rsid w:val="00F37D3B"/>
    <w:rsid w:val="00F4193F"/>
    <w:rsid w:val="00F4207D"/>
    <w:rsid w:val="00F420E4"/>
    <w:rsid w:val="00F434F4"/>
    <w:rsid w:val="00F444AB"/>
    <w:rsid w:val="00F445E0"/>
    <w:rsid w:val="00F44603"/>
    <w:rsid w:val="00F446C3"/>
    <w:rsid w:val="00F44840"/>
    <w:rsid w:val="00F44B06"/>
    <w:rsid w:val="00F451D3"/>
    <w:rsid w:val="00F45685"/>
    <w:rsid w:val="00F45C05"/>
    <w:rsid w:val="00F45F81"/>
    <w:rsid w:val="00F50887"/>
    <w:rsid w:val="00F50D40"/>
    <w:rsid w:val="00F5132B"/>
    <w:rsid w:val="00F51D0F"/>
    <w:rsid w:val="00F51D50"/>
    <w:rsid w:val="00F52060"/>
    <w:rsid w:val="00F52A2A"/>
    <w:rsid w:val="00F52BBD"/>
    <w:rsid w:val="00F543E4"/>
    <w:rsid w:val="00F547A8"/>
    <w:rsid w:val="00F557F3"/>
    <w:rsid w:val="00F5676C"/>
    <w:rsid w:val="00F57939"/>
    <w:rsid w:val="00F61CF7"/>
    <w:rsid w:val="00F6342B"/>
    <w:rsid w:val="00F652E3"/>
    <w:rsid w:val="00F65755"/>
    <w:rsid w:val="00F65CB5"/>
    <w:rsid w:val="00F65DEC"/>
    <w:rsid w:val="00F67BAF"/>
    <w:rsid w:val="00F70F53"/>
    <w:rsid w:val="00F7276A"/>
    <w:rsid w:val="00F736C4"/>
    <w:rsid w:val="00F73794"/>
    <w:rsid w:val="00F738A8"/>
    <w:rsid w:val="00F743D6"/>
    <w:rsid w:val="00F74C4F"/>
    <w:rsid w:val="00F74D08"/>
    <w:rsid w:val="00F754E5"/>
    <w:rsid w:val="00F7706E"/>
    <w:rsid w:val="00F77B6D"/>
    <w:rsid w:val="00F805BF"/>
    <w:rsid w:val="00F80ACA"/>
    <w:rsid w:val="00F80CDC"/>
    <w:rsid w:val="00F81431"/>
    <w:rsid w:val="00F81734"/>
    <w:rsid w:val="00F8234D"/>
    <w:rsid w:val="00F835C8"/>
    <w:rsid w:val="00F83ED0"/>
    <w:rsid w:val="00F83F43"/>
    <w:rsid w:val="00F84195"/>
    <w:rsid w:val="00F84787"/>
    <w:rsid w:val="00F8711B"/>
    <w:rsid w:val="00F9088E"/>
    <w:rsid w:val="00F90DCA"/>
    <w:rsid w:val="00F91637"/>
    <w:rsid w:val="00F91F03"/>
    <w:rsid w:val="00F920BF"/>
    <w:rsid w:val="00F9493F"/>
    <w:rsid w:val="00F949E8"/>
    <w:rsid w:val="00F94DD2"/>
    <w:rsid w:val="00F95656"/>
    <w:rsid w:val="00F96000"/>
    <w:rsid w:val="00F96045"/>
    <w:rsid w:val="00F9775C"/>
    <w:rsid w:val="00F97B2D"/>
    <w:rsid w:val="00FA10D2"/>
    <w:rsid w:val="00FA129E"/>
    <w:rsid w:val="00FA160B"/>
    <w:rsid w:val="00FA1C79"/>
    <w:rsid w:val="00FA24E6"/>
    <w:rsid w:val="00FA3248"/>
    <w:rsid w:val="00FA332E"/>
    <w:rsid w:val="00FA3986"/>
    <w:rsid w:val="00FA3C87"/>
    <w:rsid w:val="00FA47AD"/>
    <w:rsid w:val="00FA5F42"/>
    <w:rsid w:val="00FA64C4"/>
    <w:rsid w:val="00FA7994"/>
    <w:rsid w:val="00FB05EB"/>
    <w:rsid w:val="00FB064A"/>
    <w:rsid w:val="00FB0AEE"/>
    <w:rsid w:val="00FB0F74"/>
    <w:rsid w:val="00FB1552"/>
    <w:rsid w:val="00FB157F"/>
    <w:rsid w:val="00FB193B"/>
    <w:rsid w:val="00FB20BF"/>
    <w:rsid w:val="00FB2AED"/>
    <w:rsid w:val="00FB34C5"/>
    <w:rsid w:val="00FB5374"/>
    <w:rsid w:val="00FB6303"/>
    <w:rsid w:val="00FB6E07"/>
    <w:rsid w:val="00FB6E59"/>
    <w:rsid w:val="00FB7584"/>
    <w:rsid w:val="00FC09B9"/>
    <w:rsid w:val="00FC15F2"/>
    <w:rsid w:val="00FC1735"/>
    <w:rsid w:val="00FC1A75"/>
    <w:rsid w:val="00FC1FD5"/>
    <w:rsid w:val="00FC2249"/>
    <w:rsid w:val="00FC4341"/>
    <w:rsid w:val="00FC4CC7"/>
    <w:rsid w:val="00FC4F27"/>
    <w:rsid w:val="00FC5840"/>
    <w:rsid w:val="00FC61B8"/>
    <w:rsid w:val="00FC6367"/>
    <w:rsid w:val="00FC666F"/>
    <w:rsid w:val="00FC6D1C"/>
    <w:rsid w:val="00FC7801"/>
    <w:rsid w:val="00FC7908"/>
    <w:rsid w:val="00FC7B47"/>
    <w:rsid w:val="00FD0709"/>
    <w:rsid w:val="00FD0C8C"/>
    <w:rsid w:val="00FD24FF"/>
    <w:rsid w:val="00FD29FF"/>
    <w:rsid w:val="00FD346A"/>
    <w:rsid w:val="00FD41AF"/>
    <w:rsid w:val="00FD47FE"/>
    <w:rsid w:val="00FD48A4"/>
    <w:rsid w:val="00FD4C2E"/>
    <w:rsid w:val="00FD5CF1"/>
    <w:rsid w:val="00FD6477"/>
    <w:rsid w:val="00FD6F81"/>
    <w:rsid w:val="00FD715A"/>
    <w:rsid w:val="00FD773D"/>
    <w:rsid w:val="00FD7CB8"/>
    <w:rsid w:val="00FD7ED9"/>
    <w:rsid w:val="00FD7EF9"/>
    <w:rsid w:val="00FE215B"/>
    <w:rsid w:val="00FE2770"/>
    <w:rsid w:val="00FE4504"/>
    <w:rsid w:val="00FE47CB"/>
    <w:rsid w:val="00FE4867"/>
    <w:rsid w:val="00FE4DDA"/>
    <w:rsid w:val="00FE583B"/>
    <w:rsid w:val="00FE6887"/>
    <w:rsid w:val="00FE6FB4"/>
    <w:rsid w:val="00FE71A5"/>
    <w:rsid w:val="00FE7594"/>
    <w:rsid w:val="00FF1014"/>
    <w:rsid w:val="00FF1063"/>
    <w:rsid w:val="00FF1537"/>
    <w:rsid w:val="00FF2E8D"/>
    <w:rsid w:val="00FF33D5"/>
    <w:rsid w:val="00FF4245"/>
    <w:rsid w:val="00FF44DE"/>
    <w:rsid w:val="00FF63A5"/>
    <w:rsid w:val="00FF697F"/>
    <w:rsid w:val="00FF7547"/>
    <w:rsid w:val="00FF7AFE"/>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uiPriority w:val="99"/>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s>
</file>

<file path=word/_rels/footer12.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diciary.uk/guidance-and-resources/judicial-protocol-expedition-of-cases-involving-witnesses-under-10-yea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4742</Words>
  <Characters>24654</Characters>
  <Application>Microsoft Office Word</Application>
  <DocSecurity>0</DocSecurity>
  <Lines>205</Lines>
  <Paragraphs>58</Paragraphs>
  <ScaleCrop>false</ScaleCrop>
  <Manager/>
  <Company/>
  <LinksUpToDate>false</LinksUpToDate>
  <CharactersWithSpaces>29338</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2024-07-30T08:59:00Z</dcterms:created>
  <dcterms:modified xsi:type="dcterms:W3CDTF">2024-07-30T08:59:00Z</dcterms:modified>
  <cp:category/>
</cp:coreProperties>
</file>