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32" w:rsidRDefault="007C6F32" w:rsidP="007C6F32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 w:cs="Times New Roman"/>
          <w:b/>
          <w:sz w:val="24"/>
        </w:rPr>
        <w:t>Оряховица</w:t>
      </w:r>
      <w:r>
        <w:rPr>
          <w:rFonts w:ascii="Times New Roman" w:hAnsi="Times New Roman" w:cs="Times New Roman"/>
          <w:b/>
          <w:sz w:val="24"/>
          <w:lang w:val="en-GB"/>
        </w:rPr>
        <w:t>“,  "</w:t>
      </w:r>
      <w:proofErr w:type="spellStart"/>
      <w:r w:rsidRPr="007C6F32">
        <w:rPr>
          <w:rFonts w:ascii="Times New Roman" w:hAnsi="Times New Roman" w:cs="Times New Roman"/>
          <w:b/>
          <w:sz w:val="24"/>
          <w:lang w:val="en-GB"/>
        </w:rPr>
        <w:t>Oryahovitsa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A216F7" w:rsidRDefault="00A216F7">
      <w:pPr>
        <w:rPr>
          <w:lang w:val="en-GB"/>
        </w:rPr>
      </w:pPr>
    </w:p>
    <w:p w:rsidR="007C6F32" w:rsidRDefault="007C6F32" w:rsidP="007C6F32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Wine with PDO, Traditional Denomination - Guaranteed Designation of Origin (GDO) '</w:t>
      </w:r>
      <w:proofErr w:type="spellStart"/>
      <w:r w:rsidRPr="007C6F32">
        <w:rPr>
          <w:rFonts w:ascii="Times New Roman" w:hAnsi="Times New Roman" w:cs="Times New Roman"/>
          <w:sz w:val="24"/>
          <w:lang w:val="en-GB"/>
        </w:rPr>
        <w:t>Oryahovitsa</w:t>
      </w:r>
      <w:proofErr w:type="spellEnd"/>
      <w:r w:rsidRPr="007C6F32">
        <w:rPr>
          <w:rFonts w:ascii="Times New Roman" w:hAnsi="Times New Roman" w:cs="Times New Roman"/>
          <w:sz w:val="24"/>
          <w:lang w:val="en-GB"/>
        </w:rPr>
        <w:t xml:space="preserve">'. </w:t>
      </w:r>
    </w:p>
    <w:p w:rsidR="007C6F32" w:rsidRPr="007C6F32" w:rsidRDefault="007C6F32" w:rsidP="007C6F32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red wines. Aging in oak barrels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>. Wine with the PDO '</w:t>
      </w:r>
      <w:proofErr w:type="spellStart"/>
      <w:r w:rsidRPr="007C6F32">
        <w:rPr>
          <w:rFonts w:ascii="Times New Roman" w:hAnsi="Times New Roman" w:cs="Times New Roman"/>
          <w:sz w:val="24"/>
          <w:lang w:val="en-GB"/>
        </w:rPr>
        <w:t>Oryahovitsa</w:t>
      </w:r>
      <w:proofErr w:type="spellEnd"/>
      <w:r w:rsidRPr="007C6F32">
        <w:rPr>
          <w:rFonts w:ascii="Times New Roman" w:hAnsi="Times New Roman" w:cs="Times New Roman"/>
          <w:sz w:val="24"/>
          <w:lang w:val="en-GB"/>
        </w:rPr>
        <w:t>' may be designated by the following traditional names indicating the method of production, ageing and quality: 'New', 'Premium Oak' or 'First cask fill',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C6F32">
        <w:rPr>
          <w:rFonts w:ascii="Times New Roman" w:hAnsi="Times New Roman" w:cs="Times New Roman"/>
          <w:sz w:val="24"/>
          <w:lang w:val="en-GB"/>
        </w:rPr>
        <w:t>'Reserve', 'Special reserve', 'Special selection', 'Collector's', '</w:t>
      </w:r>
      <w:proofErr w:type="spellStart"/>
      <w:r w:rsidRPr="007C6F32">
        <w:rPr>
          <w:rFonts w:ascii="Times New Roman" w:hAnsi="Times New Roman" w:cs="Times New Roman"/>
          <w:sz w:val="24"/>
          <w:lang w:val="en-GB"/>
        </w:rPr>
        <w:t>Rosenthaler</w:t>
      </w:r>
      <w:proofErr w:type="spellEnd"/>
      <w:r w:rsidRPr="007C6F32">
        <w:rPr>
          <w:rFonts w:ascii="Times New Roman" w:hAnsi="Times New Roman" w:cs="Times New Roman"/>
          <w:sz w:val="24"/>
          <w:lang w:val="en-GB"/>
        </w:rPr>
        <w:t>'.</w:t>
      </w:r>
    </w:p>
    <w:p w:rsidR="007C6F32" w:rsidRPr="007C6F32" w:rsidRDefault="007C6F32" w:rsidP="007C6F32">
      <w:pPr>
        <w:ind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а). Wine with PDO '</w:t>
      </w:r>
      <w:proofErr w:type="spellStart"/>
      <w:r w:rsidRPr="007C6F32">
        <w:rPr>
          <w:rFonts w:ascii="Times New Roman" w:hAnsi="Times New Roman" w:cs="Times New Roman"/>
          <w:sz w:val="24"/>
          <w:lang w:val="en-GB"/>
        </w:rPr>
        <w:t>Oryahovitsa</w:t>
      </w:r>
      <w:proofErr w:type="spellEnd"/>
      <w:r w:rsidRPr="007C6F32">
        <w:rPr>
          <w:rFonts w:ascii="Times New Roman" w:hAnsi="Times New Roman" w:cs="Times New Roman"/>
          <w:sz w:val="24"/>
          <w:lang w:val="en-GB"/>
        </w:rPr>
        <w:t>' shall have the following analytical characteristics:</w:t>
      </w:r>
    </w:p>
    <w:p w:rsidR="007C6F32" w:rsidRPr="007C6F32" w:rsidRDefault="007C6F32" w:rsidP="007C6F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actual alcoholic strength:</w:t>
      </w:r>
    </w:p>
    <w:p w:rsidR="007C6F32" w:rsidRPr="007C6F32" w:rsidRDefault="007C6F32" w:rsidP="007C6F32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rosé - minimum 10,5 vol. %;</w:t>
      </w:r>
    </w:p>
    <w:p w:rsidR="007C6F32" w:rsidRPr="007C6F32" w:rsidRDefault="007C6F32" w:rsidP="007C6F32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red wines, a minimum of 11,5 vol. %;</w:t>
      </w:r>
    </w:p>
    <w:p w:rsidR="007C6F32" w:rsidRPr="007C6F32" w:rsidRDefault="007C6F32" w:rsidP="007C6F32">
      <w:pPr>
        <w:pStyle w:val="ListParagraph"/>
        <w:numPr>
          <w:ilvl w:val="0"/>
          <w:numId w:val="3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total sugar content of up to 4 g/l or up to 9 g/l, provided that the total acidity, expressed in grams of tartaric acid per litre, is not more than 2 grams below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C6F32">
        <w:rPr>
          <w:rFonts w:ascii="Times New Roman" w:hAnsi="Times New Roman" w:cs="Times New Roman"/>
          <w:sz w:val="24"/>
          <w:lang w:val="en-GB"/>
        </w:rPr>
        <w:t>residual sugar content;</w:t>
      </w:r>
    </w:p>
    <w:p w:rsidR="007C6F32" w:rsidRPr="007C6F32" w:rsidRDefault="007C6F32" w:rsidP="007C6F32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total acidity, in terms of tartaric acid, of at least 4 g/l;</w:t>
      </w:r>
    </w:p>
    <w:p w:rsidR="007C6F32" w:rsidRPr="007C6F32" w:rsidRDefault="007C6F32" w:rsidP="007C6F32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volatile acidity, as acetic acid:</w:t>
      </w:r>
    </w:p>
    <w:p w:rsidR="007C6F32" w:rsidRPr="007C6F32" w:rsidRDefault="007C6F32" w:rsidP="007C6F32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rosé, not more than 13,3 </w:t>
      </w:r>
      <w:proofErr w:type="spellStart"/>
      <w:r w:rsidRPr="007C6F32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7C6F32">
        <w:rPr>
          <w:rFonts w:ascii="Times New Roman" w:hAnsi="Times New Roman" w:cs="Times New Roman"/>
          <w:sz w:val="24"/>
          <w:lang w:val="en-GB"/>
        </w:rPr>
        <w:t>;</w:t>
      </w:r>
    </w:p>
    <w:p w:rsidR="007C6F32" w:rsidRPr="007C6F32" w:rsidRDefault="007C6F32" w:rsidP="007C6F32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red wines, not more than 15 </w:t>
      </w:r>
      <w:proofErr w:type="spellStart"/>
      <w:r w:rsidRPr="007C6F32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7C6F32">
        <w:rPr>
          <w:rFonts w:ascii="Times New Roman" w:hAnsi="Times New Roman" w:cs="Times New Roman"/>
          <w:sz w:val="24"/>
          <w:lang w:val="en-GB"/>
        </w:rPr>
        <w:t>;</w:t>
      </w:r>
    </w:p>
    <w:p w:rsidR="007C6F32" w:rsidRPr="007C6F32" w:rsidRDefault="007C6F32" w:rsidP="007C6F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total sulphur dioxide:</w:t>
      </w:r>
    </w:p>
    <w:p w:rsidR="007C6F32" w:rsidRPr="007C6F32" w:rsidRDefault="007C6F32" w:rsidP="007C6F32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rosé, not more than 200 mg/l;</w:t>
      </w:r>
    </w:p>
    <w:p w:rsidR="007C6F32" w:rsidRPr="007C6F32" w:rsidRDefault="007C6F32" w:rsidP="007C6F32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red wines, not more than 150 mg/l;</w:t>
      </w:r>
    </w:p>
    <w:p w:rsidR="007C6F32" w:rsidRPr="007C6F32" w:rsidRDefault="007C6F32" w:rsidP="007C6F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sugar-free extract:</w:t>
      </w:r>
    </w:p>
    <w:p w:rsidR="007C6F32" w:rsidRPr="007C6F32" w:rsidRDefault="007C6F32" w:rsidP="007C6F32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rosé: minimum 16 g/l;</w:t>
      </w:r>
    </w:p>
    <w:p w:rsidR="007C6F32" w:rsidRDefault="007C6F32" w:rsidP="007C6F32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red wines, a minimum of 20 g/l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7C6F32" w:rsidRPr="007C6F32" w:rsidRDefault="007C6F32" w:rsidP="007C6F32">
      <w:pPr>
        <w:ind w:firstLine="426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b</w:t>
      </w:r>
      <w:r w:rsidRPr="007C6F32">
        <w:rPr>
          <w:rFonts w:ascii="Times New Roman" w:hAnsi="Times New Roman" w:cs="Times New Roman"/>
          <w:sz w:val="24"/>
          <w:lang w:val="en-GB"/>
        </w:rPr>
        <w:t>). Organoleptic characteristics of wine with PDO "</w:t>
      </w:r>
      <w:proofErr w:type="spellStart"/>
      <w:r w:rsidRPr="007C6F32">
        <w:rPr>
          <w:rFonts w:ascii="Times New Roman" w:hAnsi="Times New Roman" w:cs="Times New Roman"/>
          <w:sz w:val="24"/>
          <w:lang w:val="en-GB"/>
        </w:rPr>
        <w:t>Oryahovitsa</w:t>
      </w:r>
      <w:proofErr w:type="spellEnd"/>
      <w:r w:rsidRPr="007C6F32">
        <w:rPr>
          <w:rFonts w:ascii="Times New Roman" w:hAnsi="Times New Roman" w:cs="Times New Roman"/>
          <w:sz w:val="24"/>
          <w:lang w:val="en-GB"/>
        </w:rPr>
        <w:t>":</w:t>
      </w:r>
    </w:p>
    <w:p w:rsidR="006F4DEC" w:rsidRDefault="007C6F32" w:rsidP="006F4DEC">
      <w:pPr>
        <w:pStyle w:val="ListParagraph"/>
        <w:numPr>
          <w:ilvl w:val="0"/>
          <w:numId w:val="3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6F4DEC">
        <w:rPr>
          <w:rFonts w:ascii="Times New Roman" w:hAnsi="Times New Roman" w:cs="Times New Roman"/>
          <w:sz w:val="24"/>
          <w:lang w:val="en-GB"/>
        </w:rPr>
        <w:t xml:space="preserve">Clarity - clear liquid, </w:t>
      </w:r>
      <w:r w:rsidR="006F4DEC" w:rsidRPr="006F4DEC">
        <w:rPr>
          <w:rFonts w:ascii="Times New Roman" w:hAnsi="Times New Roman" w:cs="Times New Roman"/>
          <w:sz w:val="24"/>
          <w:lang w:val="en-GB"/>
        </w:rPr>
        <w:t>a slight sediment of dye matter is allowed resulting from prolonged bottle ageing;</w:t>
      </w:r>
    </w:p>
    <w:p w:rsidR="007C6F32" w:rsidRPr="006F4DEC" w:rsidRDefault="007C6F32" w:rsidP="006F4DEC">
      <w:pPr>
        <w:pStyle w:val="ListParagraph"/>
        <w:numPr>
          <w:ilvl w:val="0"/>
          <w:numId w:val="3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6F4DEC">
        <w:rPr>
          <w:rFonts w:ascii="Times New Roman" w:hAnsi="Times New Roman" w:cs="Times New Roman"/>
          <w:sz w:val="24"/>
          <w:lang w:val="en-GB"/>
        </w:rPr>
        <w:t>Colour;</w:t>
      </w:r>
    </w:p>
    <w:p w:rsidR="007C6F32" w:rsidRPr="007C6F32" w:rsidRDefault="007C6F32" w:rsidP="006F4DEC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rosé - pink colour with a hint of wild cherry;</w:t>
      </w:r>
    </w:p>
    <w:p w:rsidR="007C6F32" w:rsidRPr="007C6F32" w:rsidRDefault="007C6F32" w:rsidP="006F4DEC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7C6F32" w:rsidRPr="007C6F32" w:rsidRDefault="007C6F32" w:rsidP="007C6F32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Cabernet Sauvignon - deep red colour with garnet hue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7C6F32" w:rsidRPr="007C6F32" w:rsidRDefault="007C6F32" w:rsidP="007C6F32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Merlot - deep cherry red;</w:t>
      </w:r>
    </w:p>
    <w:p w:rsidR="007C6F32" w:rsidRPr="006F4DEC" w:rsidRDefault="007C6F32" w:rsidP="006F4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6F4DEC">
        <w:rPr>
          <w:rFonts w:ascii="Times New Roman" w:hAnsi="Times New Roman" w:cs="Times New Roman"/>
          <w:sz w:val="24"/>
          <w:lang w:val="en-GB"/>
        </w:rPr>
        <w:t>Aroma and taste:</w:t>
      </w:r>
    </w:p>
    <w:p w:rsidR="007C6F32" w:rsidRPr="007C6F32" w:rsidRDefault="007C6F32" w:rsidP="006F4DEC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lastRenderedPageBreak/>
        <w:t xml:space="preserve">- </w:t>
      </w:r>
      <w:proofErr w:type="gramStart"/>
      <w:r w:rsidR="006F4DEC">
        <w:rPr>
          <w:rFonts w:ascii="Times New Roman" w:hAnsi="Times New Roman" w:cs="Times New Roman"/>
          <w:sz w:val="24"/>
          <w:lang w:val="en-GB"/>
        </w:rPr>
        <w:t>f</w:t>
      </w:r>
      <w:r w:rsidRPr="007C6F32">
        <w:rPr>
          <w:rFonts w:ascii="Times New Roman" w:hAnsi="Times New Roman" w:cs="Times New Roman"/>
          <w:sz w:val="24"/>
          <w:lang w:val="en-GB"/>
        </w:rPr>
        <w:t>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rosé - the aroma is subtle with hints of wild strawberries, raspberries and blueberries, the taste</w:t>
      </w:r>
      <w:r w:rsidR="006F4DEC">
        <w:rPr>
          <w:rFonts w:ascii="Times New Roman" w:hAnsi="Times New Roman" w:cs="Times New Roman"/>
          <w:sz w:val="24"/>
          <w:lang w:val="en-GB"/>
        </w:rPr>
        <w:t xml:space="preserve"> </w:t>
      </w:r>
      <w:r w:rsidRPr="007C6F32">
        <w:rPr>
          <w:rFonts w:ascii="Times New Roman" w:hAnsi="Times New Roman" w:cs="Times New Roman"/>
          <w:sz w:val="24"/>
          <w:lang w:val="en-GB"/>
        </w:rPr>
        <w:t>is fresh, velvety, full-bodied and soft, and the flavour leaves a lasting memory of red berries.</w:t>
      </w:r>
    </w:p>
    <w:p w:rsidR="007C6F32" w:rsidRPr="007C6F32" w:rsidRDefault="007C6F32" w:rsidP="006F4DEC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7C6F32" w:rsidRPr="007C6F32" w:rsidRDefault="007C6F32" w:rsidP="007C6F32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>Cabernet Sauvignon - aromas of ripe black cherry, black pepper, leather and sweet</w:t>
      </w:r>
      <w:r w:rsidR="006F4DEC">
        <w:rPr>
          <w:rFonts w:ascii="Times New Roman" w:hAnsi="Times New Roman" w:cs="Times New Roman"/>
          <w:sz w:val="24"/>
          <w:lang w:val="en-GB"/>
        </w:rPr>
        <w:t xml:space="preserve"> dried figs. </w:t>
      </w:r>
      <w:r w:rsidRPr="007C6F32">
        <w:rPr>
          <w:rFonts w:ascii="Times New Roman" w:hAnsi="Times New Roman" w:cs="Times New Roman"/>
          <w:sz w:val="24"/>
          <w:lang w:val="en-GB"/>
        </w:rPr>
        <w:t xml:space="preserve">The taste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is structured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 xml:space="preserve"> with aromas of almond and cocoa, with a lingering aftertaste,</w:t>
      </w:r>
      <w:r w:rsidR="006F4DEC">
        <w:rPr>
          <w:rFonts w:ascii="Times New Roman" w:hAnsi="Times New Roman" w:cs="Times New Roman"/>
          <w:sz w:val="24"/>
          <w:lang w:val="en-GB"/>
        </w:rPr>
        <w:t xml:space="preserve"> </w:t>
      </w:r>
      <w:r w:rsidRPr="007C6F32">
        <w:rPr>
          <w:rFonts w:ascii="Times New Roman" w:hAnsi="Times New Roman" w:cs="Times New Roman"/>
          <w:sz w:val="24"/>
          <w:lang w:val="en-GB"/>
        </w:rPr>
        <w:t>a lingering memory of cloves and cinnamon;</w:t>
      </w:r>
    </w:p>
    <w:p w:rsidR="007C6F32" w:rsidRPr="007C6F32" w:rsidRDefault="007C6F32" w:rsidP="007C6F32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C6F32">
        <w:rPr>
          <w:rFonts w:ascii="Times New Roman" w:hAnsi="Times New Roman" w:cs="Times New Roman"/>
          <w:sz w:val="24"/>
          <w:lang w:val="en-GB"/>
        </w:rPr>
        <w:t xml:space="preserve">Merlot - </w:t>
      </w:r>
      <w:proofErr w:type="gramStart"/>
      <w:r w:rsidRPr="007C6F32">
        <w:rPr>
          <w:rFonts w:ascii="Times New Roman" w:hAnsi="Times New Roman" w:cs="Times New Roman"/>
          <w:sz w:val="24"/>
          <w:lang w:val="en-GB"/>
        </w:rPr>
        <w:t>the aroma is dominated by ripe red fruit, spices and plum,</w:t>
      </w:r>
      <w:r w:rsidR="006F4DEC">
        <w:rPr>
          <w:rFonts w:ascii="Times New Roman" w:hAnsi="Times New Roman" w:cs="Times New Roman"/>
          <w:sz w:val="24"/>
          <w:lang w:val="en-GB"/>
        </w:rPr>
        <w:t xml:space="preserve"> </w:t>
      </w:r>
      <w:r w:rsidRPr="007C6F32">
        <w:rPr>
          <w:rFonts w:ascii="Times New Roman" w:hAnsi="Times New Roman" w:cs="Times New Roman"/>
          <w:sz w:val="24"/>
          <w:lang w:val="en-GB"/>
        </w:rPr>
        <w:t>combined with resinous nuances</w:t>
      </w:r>
      <w:proofErr w:type="gramEnd"/>
      <w:r w:rsidRPr="007C6F32">
        <w:rPr>
          <w:rFonts w:ascii="Times New Roman" w:hAnsi="Times New Roman" w:cs="Times New Roman"/>
          <w:sz w:val="24"/>
          <w:lang w:val="en-GB"/>
        </w:rPr>
        <w:t>, the taste is mild, with balanced tannins.</w:t>
      </w:r>
    </w:p>
    <w:p w:rsidR="007C6F32" w:rsidRPr="006F4DEC" w:rsidRDefault="007C6F32" w:rsidP="006F4DEC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6F4DEC">
        <w:rPr>
          <w:rFonts w:ascii="Times New Roman" w:hAnsi="Times New Roman" w:cs="Times New Roman"/>
          <w:sz w:val="24"/>
          <w:lang w:val="en-GB"/>
        </w:rPr>
        <w:t>The area for the production of wine with PDO '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Oryahovitsa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' </w:t>
      </w:r>
      <w:proofErr w:type="gramStart"/>
      <w:r w:rsidRPr="006F4DEC">
        <w:rPr>
          <w:rFonts w:ascii="Times New Roman" w:hAnsi="Times New Roman" w:cs="Times New Roman"/>
          <w:sz w:val="24"/>
          <w:lang w:val="en-GB"/>
        </w:rPr>
        <w:t>is delimited</w:t>
      </w:r>
      <w:proofErr w:type="gramEnd"/>
      <w:r w:rsidRPr="006F4DEC">
        <w:rPr>
          <w:rFonts w:ascii="Times New Roman" w:hAnsi="Times New Roman" w:cs="Times New Roman"/>
          <w:sz w:val="24"/>
          <w:lang w:val="en-GB"/>
        </w:rPr>
        <w:t xml:space="preserve"> by the following</w:t>
      </w:r>
      <w:r w:rsidR="006F4DEC" w:rsidRPr="006F4DEC">
        <w:rPr>
          <w:rFonts w:ascii="Times New Roman" w:hAnsi="Times New Roman" w:cs="Times New Roman"/>
          <w:sz w:val="24"/>
          <w:lang w:val="en-GB"/>
        </w:rPr>
        <w:t xml:space="preserve"> </w:t>
      </w:r>
      <w:r w:rsidRPr="006F4DEC">
        <w:rPr>
          <w:rFonts w:ascii="Times New Roman" w:hAnsi="Times New Roman" w:cs="Times New Roman"/>
          <w:sz w:val="24"/>
          <w:lang w:val="en-GB"/>
        </w:rPr>
        <w:t xml:space="preserve">the boundaries of the land of the settlements </w:t>
      </w:r>
      <w:r w:rsidR="006F4DEC" w:rsidRPr="006F4DEC">
        <w:rPr>
          <w:rFonts w:ascii="Times New Roman" w:hAnsi="Times New Roman" w:cs="Times New Roman"/>
          <w:sz w:val="24"/>
          <w:lang w:val="en-GB"/>
        </w:rPr>
        <w:t>–</w:t>
      </w:r>
      <w:r w:rsidRPr="006F4DEC">
        <w:rPr>
          <w:rFonts w:ascii="Times New Roman" w:hAnsi="Times New Roman" w:cs="Times New Roman"/>
          <w:sz w:val="24"/>
          <w:lang w:val="en-GB"/>
        </w:rPr>
        <w:t xml:space="preserve"> </w:t>
      </w:r>
      <w:r w:rsidR="006F4DEC" w:rsidRPr="006F4DEC">
        <w:rPr>
          <w:rFonts w:ascii="Times New Roman" w:hAnsi="Times New Roman" w:cs="Times New Roman"/>
          <w:sz w:val="24"/>
          <w:lang w:val="en-GB"/>
        </w:rPr>
        <w:t xml:space="preserve">villages: </w:t>
      </w:r>
      <w:proofErr w:type="spellStart"/>
      <w:r w:rsidR="006F4DEC" w:rsidRPr="006F4DEC">
        <w:rPr>
          <w:rFonts w:ascii="Times New Roman" w:hAnsi="Times New Roman" w:cs="Times New Roman"/>
          <w:sz w:val="24"/>
          <w:lang w:val="en-GB"/>
        </w:rPr>
        <w:t>Dalboki</w:t>
      </w:r>
      <w:proofErr w:type="spellEnd"/>
      <w:r w:rsidR="006F4DEC" w:rsidRPr="006F4DE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6F4DEC" w:rsidRPr="006F4DEC">
        <w:rPr>
          <w:rFonts w:ascii="Times New Roman" w:hAnsi="Times New Roman" w:cs="Times New Roman"/>
          <w:sz w:val="24"/>
          <w:lang w:val="en-GB"/>
        </w:rPr>
        <w:t>Oryahovitsa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6F4DEC" w:rsidRPr="006F4DEC">
        <w:rPr>
          <w:rFonts w:ascii="Times New Roman" w:hAnsi="Times New Roman" w:cs="Times New Roman"/>
          <w:sz w:val="24"/>
          <w:lang w:val="en-GB"/>
        </w:rPr>
        <w:t>Bratya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Kunchevi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 and</w:t>
      </w:r>
      <w:r w:rsidR="006F4DE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Kolena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, located in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Stara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 Zagora district.</w:t>
      </w:r>
    </w:p>
    <w:p w:rsidR="007C6F32" w:rsidRDefault="007C6F32" w:rsidP="006F4DEC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6F4DEC">
        <w:rPr>
          <w:rFonts w:ascii="Times New Roman" w:hAnsi="Times New Roman" w:cs="Times New Roman"/>
          <w:sz w:val="24"/>
          <w:lang w:val="en-GB"/>
        </w:rPr>
        <w:t>The maximum yield of grapes allowed for the production of PDO wine</w:t>
      </w:r>
      <w:r w:rsidR="006F4DEC">
        <w:rPr>
          <w:rFonts w:ascii="Times New Roman" w:hAnsi="Times New Roman" w:cs="Times New Roman"/>
          <w:sz w:val="24"/>
          <w:lang w:val="en-GB"/>
        </w:rPr>
        <w:t xml:space="preserve"> </w:t>
      </w:r>
      <w:r w:rsidRPr="006F4DEC">
        <w:rPr>
          <w:rFonts w:ascii="Times New Roman" w:hAnsi="Times New Roman" w:cs="Times New Roman"/>
          <w:sz w:val="24"/>
          <w:lang w:val="en-GB"/>
        </w:rPr>
        <w:t>'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Oryahovitsa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>' is 9000 kg/ha.</w:t>
      </w:r>
    </w:p>
    <w:p w:rsidR="006F4DEC" w:rsidRPr="006F4DEC" w:rsidRDefault="006F4DEC" w:rsidP="006F4DEC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6F4DEC">
        <w:rPr>
          <w:rFonts w:ascii="Times New Roman" w:hAnsi="Times New Roman" w:cs="Times New Roman"/>
          <w:sz w:val="24"/>
          <w:lang w:val="en-GB"/>
        </w:rPr>
        <w:t>Wine grape varieties authorised for the production of PDO wine "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Oryahovitsa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>" are: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6F4DEC">
        <w:rPr>
          <w:rFonts w:ascii="Times New Roman" w:hAnsi="Times New Roman" w:cs="Times New Roman"/>
          <w:sz w:val="24"/>
          <w:lang w:val="en-GB"/>
        </w:rPr>
        <w:t xml:space="preserve"> Cabernet Sauvignon and Merlot.</w:t>
      </w:r>
    </w:p>
    <w:p w:rsidR="006F4DEC" w:rsidRPr="006F4DEC" w:rsidRDefault="006F4DEC" w:rsidP="006F4DEC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Link</w:t>
      </w:r>
      <w:r w:rsidRPr="006F4DEC">
        <w:rPr>
          <w:rFonts w:ascii="Times New Roman" w:hAnsi="Times New Roman" w:cs="Times New Roman"/>
          <w:sz w:val="24"/>
          <w:lang w:val="en-GB"/>
        </w:rPr>
        <w:t xml:space="preserve"> to the geographical area.</w:t>
      </w:r>
    </w:p>
    <w:p w:rsidR="006F4DEC" w:rsidRPr="006F4DEC" w:rsidRDefault="006F4DEC" w:rsidP="006F4DEC">
      <w:pPr>
        <w:ind w:firstLine="360"/>
        <w:jc w:val="both"/>
        <w:rPr>
          <w:rFonts w:ascii="Times New Roman" w:hAnsi="Times New Roman" w:cs="Times New Roman"/>
          <w:sz w:val="24"/>
          <w:lang w:val="en-GB"/>
        </w:rPr>
      </w:pPr>
      <w:r w:rsidRPr="006F4DEC">
        <w:rPr>
          <w:rFonts w:ascii="Times New Roman" w:hAnsi="Times New Roman" w:cs="Times New Roman"/>
          <w:sz w:val="24"/>
          <w:lang w:val="en-GB"/>
        </w:rPr>
        <w:t>(a) Natural factors:</w:t>
      </w:r>
    </w:p>
    <w:p w:rsidR="006F4DEC" w:rsidRDefault="006F4DEC" w:rsidP="007B406D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6F4DEC">
        <w:rPr>
          <w:rFonts w:ascii="Times New Roman" w:hAnsi="Times New Roman" w:cs="Times New Roman"/>
          <w:sz w:val="24"/>
          <w:lang w:val="en-GB"/>
        </w:rPr>
        <w:t xml:space="preserve">The vineyards in the area of the village of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Orijara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. The vineyards in the villages of.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Oryakhovitsa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, village of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Dlobok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, village of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Oryakhovitsa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, village of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Oryakhovitsa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. Brothers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Kunchevi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proofErr w:type="gramStart"/>
      <w:r w:rsidRPr="006F4DEC">
        <w:rPr>
          <w:rFonts w:ascii="Times New Roman" w:hAnsi="Times New Roman" w:cs="Times New Roman"/>
          <w:sz w:val="24"/>
          <w:lang w:val="en-GB"/>
        </w:rPr>
        <w:t>Kolena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>,</w:t>
      </w:r>
      <w:proofErr w:type="gramEnd"/>
      <w:r w:rsidRPr="006F4DEC">
        <w:rPr>
          <w:rFonts w:ascii="Times New Roman" w:hAnsi="Times New Roman" w:cs="Times New Roman"/>
          <w:sz w:val="24"/>
          <w:lang w:val="en-GB"/>
        </w:rPr>
        <w:t xml:space="preserve"> are located at the foot of the southern slopes of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Sredna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 xml:space="preserve"> Gora. </w:t>
      </w:r>
      <w:r w:rsidR="007B406D">
        <w:rPr>
          <w:rFonts w:ascii="Times New Roman" w:hAnsi="Times New Roman" w:cs="Times New Roman"/>
          <w:sz w:val="24"/>
          <w:lang w:val="en-GB"/>
        </w:rPr>
        <w:t xml:space="preserve">Average </w:t>
      </w:r>
      <w:r w:rsidRPr="006F4DEC">
        <w:rPr>
          <w:rFonts w:ascii="Times New Roman" w:hAnsi="Times New Roman" w:cs="Times New Roman"/>
          <w:sz w:val="24"/>
          <w:lang w:val="en-GB"/>
        </w:rPr>
        <w:t xml:space="preserve">altitude ranges from 170 to 260 m. The </w:t>
      </w:r>
      <w:r w:rsidR="007B406D">
        <w:rPr>
          <w:rFonts w:ascii="Times New Roman" w:hAnsi="Times New Roman" w:cs="Times New Roman"/>
          <w:sz w:val="24"/>
          <w:lang w:val="en-GB"/>
        </w:rPr>
        <w:t>terrain</w:t>
      </w:r>
      <w:r w:rsidRPr="006F4DEC">
        <w:rPr>
          <w:rFonts w:ascii="Times New Roman" w:hAnsi="Times New Roman" w:cs="Times New Roman"/>
          <w:sz w:val="24"/>
          <w:lang w:val="en-GB"/>
        </w:rPr>
        <w:t xml:space="preserve"> is sloping and ranges from </w:t>
      </w:r>
      <w:proofErr w:type="gramStart"/>
      <w:r w:rsidRPr="006F4DEC">
        <w:rPr>
          <w:rFonts w:ascii="Times New Roman" w:hAnsi="Times New Roman" w:cs="Times New Roman"/>
          <w:sz w:val="24"/>
          <w:lang w:val="en-GB"/>
        </w:rPr>
        <w:t>3</w:t>
      </w:r>
      <w:proofErr w:type="gramEnd"/>
      <w:r w:rsidRPr="006F4DEC">
        <w:rPr>
          <w:rFonts w:ascii="Times New Roman" w:hAnsi="Times New Roman" w:cs="Times New Roman"/>
          <w:sz w:val="24"/>
          <w:lang w:val="en-GB"/>
        </w:rPr>
        <w:t>º to</w:t>
      </w:r>
      <w:r w:rsidR="007B406D">
        <w:rPr>
          <w:rFonts w:ascii="Times New Roman" w:hAnsi="Times New Roman" w:cs="Times New Roman"/>
          <w:sz w:val="24"/>
          <w:lang w:val="en-GB"/>
        </w:rPr>
        <w:t xml:space="preserve"> </w:t>
      </w:r>
      <w:r w:rsidRPr="006F4DEC">
        <w:rPr>
          <w:rFonts w:ascii="Times New Roman" w:hAnsi="Times New Roman" w:cs="Times New Roman"/>
          <w:sz w:val="24"/>
          <w:lang w:val="en-GB"/>
        </w:rPr>
        <w:t>6º, gently undulating, becoming flat in places. The climate is temperate continental. The average annual rainfall is between 510 and 625 mm. Total</w:t>
      </w:r>
      <w:r w:rsidR="007B406D">
        <w:rPr>
          <w:rFonts w:ascii="Times New Roman" w:hAnsi="Times New Roman" w:cs="Times New Roman"/>
          <w:sz w:val="24"/>
          <w:lang w:val="en-GB"/>
        </w:rPr>
        <w:t xml:space="preserve"> </w:t>
      </w:r>
      <w:r w:rsidRPr="006F4DEC">
        <w:rPr>
          <w:rFonts w:ascii="Times New Roman" w:hAnsi="Times New Roman" w:cs="Times New Roman"/>
          <w:sz w:val="24"/>
          <w:lang w:val="en-GB"/>
        </w:rPr>
        <w:t>temperature sum for the period with average daily temperatures above 10ºC (April-October)</w:t>
      </w:r>
      <w:r w:rsidR="007B406D">
        <w:rPr>
          <w:rFonts w:ascii="Times New Roman" w:hAnsi="Times New Roman" w:cs="Times New Roman"/>
          <w:sz w:val="24"/>
          <w:lang w:val="en-GB"/>
        </w:rPr>
        <w:t xml:space="preserve"> </w:t>
      </w:r>
      <w:r w:rsidRPr="006F4DEC">
        <w:rPr>
          <w:rFonts w:ascii="Times New Roman" w:hAnsi="Times New Roman" w:cs="Times New Roman"/>
          <w:sz w:val="24"/>
          <w:lang w:val="en-GB"/>
        </w:rPr>
        <w:t xml:space="preserve">is 3815 ºC. The average daily temperature of the warmest month is 23 ºC. The soil types </w:t>
      </w:r>
      <w:proofErr w:type="gramStart"/>
      <w:r w:rsidRPr="006F4DEC">
        <w:rPr>
          <w:rFonts w:ascii="Times New Roman" w:hAnsi="Times New Roman" w:cs="Times New Roman"/>
          <w:sz w:val="24"/>
          <w:lang w:val="en-GB"/>
        </w:rPr>
        <w:t>are:</w:t>
      </w:r>
      <w:proofErr w:type="gramEnd"/>
      <w:r w:rsidR="007B406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delluvial</w:t>
      </w:r>
      <w:proofErr w:type="spellEnd"/>
      <w:r w:rsidRPr="006F4DEC">
        <w:rPr>
          <w:rFonts w:ascii="Times New Roman" w:hAnsi="Times New Roman" w:cs="Times New Roman"/>
          <w:sz w:val="24"/>
          <w:lang w:val="en-GB"/>
        </w:rPr>
        <w:t>-rocky, medium and heavy sandy-clay, alluvial-</w:t>
      </w:r>
      <w:proofErr w:type="spellStart"/>
      <w:r w:rsidRPr="006F4DEC">
        <w:rPr>
          <w:rFonts w:ascii="Times New Roman" w:hAnsi="Times New Roman" w:cs="Times New Roman"/>
          <w:sz w:val="24"/>
          <w:lang w:val="en-GB"/>
        </w:rPr>
        <w:t>delluvial</w:t>
      </w:r>
      <w:proofErr w:type="spellEnd"/>
      <w:r w:rsidR="007B406D">
        <w:rPr>
          <w:rFonts w:ascii="Times New Roman" w:hAnsi="Times New Roman" w:cs="Times New Roman"/>
          <w:sz w:val="24"/>
          <w:lang w:val="en-GB"/>
        </w:rPr>
        <w:t xml:space="preserve"> </w:t>
      </w:r>
      <w:r w:rsidRPr="006F4DEC">
        <w:rPr>
          <w:rFonts w:ascii="Times New Roman" w:hAnsi="Times New Roman" w:cs="Times New Roman"/>
          <w:sz w:val="24"/>
          <w:lang w:val="en-GB"/>
        </w:rPr>
        <w:t>meadow, heavy sandy loam and leached cinnamon-forest, medium sandy loam</w:t>
      </w:r>
      <w:r w:rsidR="007B406D">
        <w:rPr>
          <w:rFonts w:ascii="Times New Roman" w:hAnsi="Times New Roman" w:cs="Times New Roman"/>
          <w:sz w:val="24"/>
          <w:lang w:val="en-GB"/>
        </w:rPr>
        <w:t>.</w:t>
      </w:r>
    </w:p>
    <w:p w:rsidR="007B406D" w:rsidRPr="007B406D" w:rsidRDefault="007B406D" w:rsidP="007B406D">
      <w:pPr>
        <w:ind w:firstLine="426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(</w:t>
      </w:r>
      <w:r w:rsidRPr="007B406D">
        <w:rPr>
          <w:rFonts w:ascii="Times New Roman" w:hAnsi="Times New Roman" w:cs="Times New Roman"/>
          <w:sz w:val="24"/>
          <w:lang w:val="en-GB"/>
        </w:rPr>
        <w:t>b) Human factors:</w:t>
      </w:r>
    </w:p>
    <w:p w:rsidR="007B406D" w:rsidRPr="007B406D" w:rsidRDefault="007B406D" w:rsidP="007B406D">
      <w:pPr>
        <w:pStyle w:val="ListParagraph"/>
        <w:numPr>
          <w:ilvl w:val="0"/>
          <w:numId w:val="3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B406D">
        <w:rPr>
          <w:rFonts w:ascii="Times New Roman" w:hAnsi="Times New Roman" w:cs="Times New Roman"/>
          <w:sz w:val="24"/>
          <w:lang w:val="en-GB"/>
        </w:rPr>
        <w:t>The maximum yield of grapes eligible for the production of PDO wine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B406D">
        <w:rPr>
          <w:rFonts w:ascii="Times New Roman" w:hAnsi="Times New Roman" w:cs="Times New Roman"/>
          <w:sz w:val="24"/>
          <w:lang w:val="en-GB"/>
        </w:rPr>
        <w:t>'</w:t>
      </w:r>
      <w:proofErr w:type="spellStart"/>
      <w:r w:rsidRPr="007B406D">
        <w:rPr>
          <w:rFonts w:ascii="Times New Roman" w:hAnsi="Times New Roman" w:cs="Times New Roman"/>
          <w:sz w:val="24"/>
          <w:lang w:val="en-GB"/>
        </w:rPr>
        <w:t>Oryahovitsa</w:t>
      </w:r>
      <w:proofErr w:type="spellEnd"/>
      <w:r w:rsidRPr="007B406D">
        <w:rPr>
          <w:rFonts w:ascii="Times New Roman" w:hAnsi="Times New Roman" w:cs="Times New Roman"/>
          <w:sz w:val="24"/>
          <w:lang w:val="en-GB"/>
        </w:rPr>
        <w:t>' is 9000 kg/ha.</w:t>
      </w:r>
    </w:p>
    <w:p w:rsidR="007B406D" w:rsidRPr="007B406D" w:rsidRDefault="007B406D" w:rsidP="007B406D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7B406D">
        <w:rPr>
          <w:rFonts w:ascii="Times New Roman" w:hAnsi="Times New Roman" w:cs="Times New Roman"/>
          <w:sz w:val="24"/>
          <w:lang w:val="en-GB"/>
        </w:rPr>
        <w:t>Wine grape varieties authorised for the production of PDO wine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B406D">
        <w:rPr>
          <w:rFonts w:ascii="Times New Roman" w:hAnsi="Times New Roman" w:cs="Times New Roman"/>
          <w:sz w:val="24"/>
          <w:lang w:val="en-GB"/>
        </w:rPr>
        <w:t>'</w:t>
      </w:r>
      <w:proofErr w:type="spellStart"/>
      <w:r w:rsidRPr="007B406D">
        <w:rPr>
          <w:rFonts w:ascii="Times New Roman" w:hAnsi="Times New Roman" w:cs="Times New Roman"/>
          <w:sz w:val="24"/>
          <w:lang w:val="en-GB"/>
        </w:rPr>
        <w:t>Oryahovitsa</w:t>
      </w:r>
      <w:proofErr w:type="spellEnd"/>
      <w:r w:rsidRPr="007B406D">
        <w:rPr>
          <w:rFonts w:ascii="Times New Roman" w:hAnsi="Times New Roman" w:cs="Times New Roman"/>
          <w:sz w:val="24"/>
          <w:lang w:val="en-GB"/>
        </w:rPr>
        <w:t>' are:</w:t>
      </w:r>
    </w:p>
    <w:p w:rsidR="007B406D" w:rsidRPr="007B406D" w:rsidRDefault="007B406D" w:rsidP="007B406D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7B406D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B406D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B406D">
        <w:rPr>
          <w:rFonts w:ascii="Times New Roman" w:hAnsi="Times New Roman" w:cs="Times New Roman"/>
          <w:sz w:val="24"/>
          <w:lang w:val="en-GB"/>
        </w:rPr>
        <w:t xml:space="preserve"> red wines and rosé: Cabernet Sauvignon and Merlot.</w:t>
      </w:r>
    </w:p>
    <w:p w:rsidR="007B406D" w:rsidRPr="007B406D" w:rsidRDefault="007B406D" w:rsidP="007B406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B406D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7B406D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7B406D">
        <w:rPr>
          <w:rFonts w:ascii="Times New Roman" w:hAnsi="Times New Roman" w:cs="Times New Roman"/>
          <w:sz w:val="24"/>
          <w:lang w:val="en-GB"/>
        </w:rPr>
        <w:t xml:space="preserve"> measures for the cultivation of vineyards are:</w:t>
      </w:r>
    </w:p>
    <w:p w:rsidR="007B406D" w:rsidRPr="007B406D" w:rsidRDefault="007B406D" w:rsidP="007B406D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B406D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Training System</w:t>
      </w:r>
      <w:r w:rsidRPr="007B406D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7B406D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7B406D">
        <w:rPr>
          <w:rFonts w:ascii="Times New Roman" w:hAnsi="Times New Roman" w:cs="Times New Roman"/>
          <w:sz w:val="24"/>
          <w:lang w:val="en-GB"/>
        </w:rPr>
        <w:t xml:space="preserve">, Moser, medium-stemmed two-arm </w:t>
      </w:r>
      <w:r>
        <w:rPr>
          <w:rFonts w:ascii="Times New Roman" w:hAnsi="Times New Roman" w:cs="Times New Roman"/>
          <w:sz w:val="24"/>
          <w:lang w:val="en-GB"/>
        </w:rPr>
        <w:t>C</w:t>
      </w:r>
      <w:r w:rsidRPr="007B406D">
        <w:rPr>
          <w:rFonts w:ascii="Times New Roman" w:hAnsi="Times New Roman" w:cs="Times New Roman"/>
          <w:sz w:val="24"/>
          <w:lang w:val="en-GB"/>
        </w:rPr>
        <w:t>ordon</w:t>
      </w:r>
      <w:proofErr w:type="gramStart"/>
      <w:r w:rsidRPr="007B406D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7B406D" w:rsidRPr="007B406D" w:rsidRDefault="007B406D" w:rsidP="007B406D">
      <w:pPr>
        <w:ind w:left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B406D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P</w:t>
      </w:r>
      <w:r w:rsidRPr="007B406D">
        <w:rPr>
          <w:rFonts w:ascii="Times New Roman" w:hAnsi="Times New Roman" w:cs="Times New Roman"/>
          <w:sz w:val="24"/>
          <w:lang w:val="en-GB"/>
        </w:rPr>
        <w:t>runing - mixed and short pruning with a load of up to 54 eyes per vine</w:t>
      </w:r>
      <w:proofErr w:type="gramStart"/>
      <w:r w:rsidRPr="007B406D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7B406D" w:rsidRPr="007B406D" w:rsidRDefault="007B406D" w:rsidP="007B406D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B406D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P</w:t>
      </w:r>
      <w:r w:rsidRPr="007B406D">
        <w:rPr>
          <w:rFonts w:ascii="Times New Roman" w:hAnsi="Times New Roman" w:cs="Times New Roman"/>
          <w:sz w:val="24"/>
          <w:lang w:val="en-GB"/>
        </w:rPr>
        <w:t>lanting distance - from 2.0 m to 3.4 m row spacing and from 1.0</w:t>
      </w:r>
      <w:r>
        <w:rPr>
          <w:rFonts w:ascii="Times New Roman" w:hAnsi="Times New Roman" w:cs="Times New Roman"/>
          <w:sz w:val="24"/>
          <w:lang w:val="en-GB"/>
        </w:rPr>
        <w:t xml:space="preserve"> to 1.5 m plant</w:t>
      </w:r>
      <w:r w:rsidRPr="007B406D">
        <w:rPr>
          <w:rFonts w:ascii="Times New Roman" w:hAnsi="Times New Roman" w:cs="Times New Roman"/>
          <w:sz w:val="24"/>
          <w:lang w:val="en-GB"/>
        </w:rPr>
        <w:t xml:space="preserve"> spacing - maximum 450 vines per acre.</w:t>
      </w:r>
    </w:p>
    <w:p w:rsidR="007B406D" w:rsidRPr="007B406D" w:rsidRDefault="007B406D" w:rsidP="007B406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B406D">
        <w:rPr>
          <w:rFonts w:ascii="Times New Roman" w:hAnsi="Times New Roman" w:cs="Times New Roman"/>
          <w:sz w:val="24"/>
          <w:lang w:val="en-GB"/>
        </w:rPr>
        <w:t>The maximum yield of wine per 100 kg of grapes is:</w:t>
      </w:r>
    </w:p>
    <w:p w:rsidR="007B406D" w:rsidRPr="007B406D" w:rsidRDefault="007B406D" w:rsidP="007B406D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B406D">
        <w:rPr>
          <w:rFonts w:ascii="Times New Roman" w:hAnsi="Times New Roman" w:cs="Times New Roman"/>
          <w:sz w:val="24"/>
          <w:lang w:val="en-GB"/>
        </w:rPr>
        <w:lastRenderedPageBreak/>
        <w:t xml:space="preserve">- </w:t>
      </w:r>
      <w:proofErr w:type="gramStart"/>
      <w:r w:rsidRPr="007B406D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B406D">
        <w:rPr>
          <w:rFonts w:ascii="Times New Roman" w:hAnsi="Times New Roman" w:cs="Times New Roman"/>
          <w:sz w:val="24"/>
          <w:lang w:val="en-GB"/>
        </w:rPr>
        <w:t xml:space="preserve"> red wines, 65 l;</w:t>
      </w:r>
    </w:p>
    <w:p w:rsidR="007B406D" w:rsidRPr="007B406D" w:rsidRDefault="007B406D" w:rsidP="007B406D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7B406D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7B406D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7B406D">
        <w:rPr>
          <w:rFonts w:ascii="Times New Roman" w:hAnsi="Times New Roman" w:cs="Times New Roman"/>
          <w:sz w:val="24"/>
          <w:lang w:val="en-GB"/>
        </w:rPr>
        <w:t xml:space="preserve"> rosé: 60 l.</w:t>
      </w:r>
    </w:p>
    <w:p w:rsidR="007B406D" w:rsidRPr="007B406D" w:rsidRDefault="007B406D" w:rsidP="007B406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7B406D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7B406D">
        <w:rPr>
          <w:rFonts w:ascii="Times New Roman" w:hAnsi="Times New Roman" w:cs="Times New Roman"/>
          <w:sz w:val="24"/>
          <w:lang w:val="en-GB"/>
        </w:rPr>
        <w:t xml:space="preserve"> and processing </w:t>
      </w:r>
      <w:proofErr w:type="gramStart"/>
      <w:r w:rsidRPr="007B406D">
        <w:rPr>
          <w:rFonts w:ascii="Times New Roman" w:hAnsi="Times New Roman" w:cs="Times New Roman"/>
          <w:sz w:val="24"/>
          <w:lang w:val="en-GB"/>
        </w:rPr>
        <w:t>are carried out</w:t>
      </w:r>
      <w:proofErr w:type="gramEnd"/>
      <w:r w:rsidRPr="007B406D">
        <w:rPr>
          <w:rFonts w:ascii="Times New Roman" w:hAnsi="Times New Roman" w:cs="Times New Roman"/>
          <w:sz w:val="24"/>
          <w:lang w:val="en-GB"/>
        </w:rPr>
        <w:t xml:space="preserve"> in the defined production area.</w:t>
      </w:r>
    </w:p>
    <w:p w:rsidR="007B406D" w:rsidRDefault="007B406D" w:rsidP="007B406D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7B406D">
        <w:rPr>
          <w:rFonts w:ascii="Times New Roman" w:hAnsi="Times New Roman" w:cs="Times New Roman"/>
          <w:sz w:val="24"/>
          <w:lang w:val="en-GB"/>
        </w:rPr>
        <w:t xml:space="preserve">The characteristic climate of the area, due to the proximity of the </w:t>
      </w:r>
      <w:proofErr w:type="spellStart"/>
      <w:r w:rsidRPr="007B406D">
        <w:rPr>
          <w:rFonts w:ascii="Times New Roman" w:hAnsi="Times New Roman" w:cs="Times New Roman"/>
          <w:sz w:val="24"/>
          <w:lang w:val="en-GB"/>
        </w:rPr>
        <w:t>Sredna</w:t>
      </w:r>
      <w:proofErr w:type="spellEnd"/>
      <w:r w:rsidRPr="007B406D">
        <w:rPr>
          <w:rFonts w:ascii="Times New Roman" w:hAnsi="Times New Roman" w:cs="Times New Roman"/>
          <w:sz w:val="24"/>
          <w:lang w:val="en-GB"/>
        </w:rPr>
        <w:t xml:space="preserve"> Gora, which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B406D">
        <w:rPr>
          <w:rFonts w:ascii="Times New Roman" w:hAnsi="Times New Roman" w:cs="Times New Roman"/>
          <w:sz w:val="24"/>
          <w:lang w:val="en-GB"/>
        </w:rPr>
        <w:t>stops the cold air currents from the north and at the same time ensures the good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B406D">
        <w:rPr>
          <w:rFonts w:ascii="Times New Roman" w:hAnsi="Times New Roman" w:cs="Times New Roman"/>
          <w:sz w:val="24"/>
          <w:lang w:val="en-GB"/>
        </w:rPr>
        <w:t>ventilation in summer, and the favourable soil conditions, combined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B406D">
        <w:rPr>
          <w:rFonts w:ascii="Times New Roman" w:hAnsi="Times New Roman" w:cs="Times New Roman"/>
          <w:sz w:val="24"/>
          <w:lang w:val="en-GB"/>
        </w:rPr>
        <w:t>the constraints imposed by the human factor, enable the two varieties of Cabernet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B406D">
        <w:rPr>
          <w:rFonts w:ascii="Times New Roman" w:hAnsi="Times New Roman" w:cs="Times New Roman"/>
          <w:sz w:val="24"/>
          <w:lang w:val="en-GB"/>
        </w:rPr>
        <w:t>Sauvignon and Merlot to reveal their characteristic qualities.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B406D">
        <w:rPr>
          <w:rFonts w:ascii="Times New Roman" w:hAnsi="Times New Roman" w:cs="Times New Roman"/>
          <w:sz w:val="24"/>
          <w:lang w:val="en-GB"/>
        </w:rPr>
        <w:t>The wines of the Cabernet Sauvignon and Merlot varieties are intensely coloured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B406D">
        <w:rPr>
          <w:rFonts w:ascii="Times New Roman" w:hAnsi="Times New Roman" w:cs="Times New Roman"/>
          <w:sz w:val="24"/>
          <w:lang w:val="en-GB"/>
        </w:rPr>
        <w:t>characteristic aromas of red fruits and spices, the taste is velvety and full-bodied,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B406D">
        <w:rPr>
          <w:rFonts w:ascii="Times New Roman" w:hAnsi="Times New Roman" w:cs="Times New Roman"/>
          <w:sz w:val="24"/>
          <w:lang w:val="en-GB"/>
        </w:rPr>
        <w:t>resinous tones and a lingering aftertaste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7B406D" w:rsidRPr="00A76237" w:rsidRDefault="007B406D" w:rsidP="007B406D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7.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7B406D" w:rsidRPr="00A76237" w:rsidRDefault="007B406D" w:rsidP="007B406D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Legal framework:</w:t>
      </w:r>
    </w:p>
    <w:p w:rsidR="007B406D" w:rsidRPr="00A76237" w:rsidRDefault="007B406D" w:rsidP="007B406D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7B406D" w:rsidRPr="00A76237" w:rsidRDefault="007B406D" w:rsidP="007B406D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7B406D" w:rsidRPr="00A76237" w:rsidRDefault="007B406D" w:rsidP="007B406D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7B406D" w:rsidRPr="00A76237" w:rsidRDefault="007B406D" w:rsidP="007B406D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7B406D" w:rsidRPr="00A76237" w:rsidRDefault="007B406D" w:rsidP="007B406D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7B406D" w:rsidRPr="00A76237" w:rsidRDefault="007B406D" w:rsidP="007B406D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Producers of quality wine produced in a specific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7B406D" w:rsidRPr="00A76237" w:rsidRDefault="007B406D" w:rsidP="007B406D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7B406D" w:rsidRPr="00A76237" w:rsidRDefault="007B406D" w:rsidP="007B406D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8.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7B406D" w:rsidRPr="00A76237" w:rsidRDefault="00EF6236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7B406D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7B406D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7B406D" w:rsidRPr="00A76237" w:rsidRDefault="00EF6236" w:rsidP="007B406D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7B406D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7B406D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4000 Plovdiv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7B406D" w:rsidRPr="00A76237" w:rsidRDefault="007B406D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+359 32 6 33 148</w:t>
      </w:r>
    </w:p>
    <w:p w:rsidR="007B406D" w:rsidRPr="00A76237" w:rsidRDefault="00EF6236" w:rsidP="007B406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7B406D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7B406D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7B406D" w:rsidRPr="00A76237" w:rsidRDefault="007B406D" w:rsidP="007B406D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7B406D" w:rsidRPr="00A76237" w:rsidRDefault="007B406D" w:rsidP="007B406D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r w:rsidR="00EF6236">
        <w:rPr>
          <w:rFonts w:ascii="Times New Roman" w:hAnsi="Times New Roman" w:cs="Times New Roman"/>
          <w:sz w:val="24"/>
          <w:lang w:val="en-US"/>
        </w:rPr>
        <w:t>f</w:t>
      </w:r>
      <w:bookmarkStart w:id="0" w:name="_GoBack"/>
      <w:bookmarkEnd w:id="0"/>
      <w:r w:rsidRPr="00A76237">
        <w:rPr>
          <w:rFonts w:ascii="Times New Roman" w:hAnsi="Times New Roman" w:cs="Times New Roman"/>
          <w:sz w:val="24"/>
          <w:lang w:val="en-GB"/>
        </w:rPr>
        <w:t>) Officials of the EAVW shall participate in the quality wine panel to which the applications for the approval of wines with PDO are submitted.</w:t>
      </w:r>
    </w:p>
    <w:p w:rsidR="007B406D" w:rsidRPr="006F4DEC" w:rsidRDefault="007B406D" w:rsidP="007B406D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</w:p>
    <w:sectPr w:rsidR="007B406D" w:rsidRPr="006F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280"/>
    <w:multiLevelType w:val="hybridMultilevel"/>
    <w:tmpl w:val="5C8CF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1EED"/>
    <w:multiLevelType w:val="hybridMultilevel"/>
    <w:tmpl w:val="66729A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154B"/>
    <w:multiLevelType w:val="hybridMultilevel"/>
    <w:tmpl w:val="FF10B3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033A3"/>
    <w:multiLevelType w:val="hybridMultilevel"/>
    <w:tmpl w:val="F376AA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C488F"/>
    <w:multiLevelType w:val="hybridMultilevel"/>
    <w:tmpl w:val="8A6263F4"/>
    <w:lvl w:ilvl="0" w:tplc="66E49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B131B"/>
    <w:multiLevelType w:val="hybridMultilevel"/>
    <w:tmpl w:val="3DD685CA"/>
    <w:lvl w:ilvl="0" w:tplc="66E49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2"/>
    <w:rsid w:val="003E2D19"/>
    <w:rsid w:val="006F4DEC"/>
    <w:rsid w:val="007B406D"/>
    <w:rsid w:val="007C6F32"/>
    <w:rsid w:val="00A216F7"/>
    <w:rsid w:val="00E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92CF"/>
  <w15:chartTrackingRefBased/>
  <w15:docId w15:val="{172D406D-146F-4F47-BDD2-57F516F2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32"/>
    <w:pPr>
      <w:spacing w:line="252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9C2BCA4E-78B3-4DFE-8A55-5C60770CA01F}"/>
</file>

<file path=customXml/itemProps2.xml><?xml version="1.0" encoding="utf-8"?>
<ds:datastoreItem xmlns:ds="http://schemas.openxmlformats.org/officeDocument/2006/customXml" ds:itemID="{7DF6F5A0-EDF6-4E19-BD42-4F5188AED7F8}"/>
</file>

<file path=customXml/itemProps3.xml><?xml version="1.0" encoding="utf-8"?>
<ds:datastoreItem xmlns:ds="http://schemas.openxmlformats.org/officeDocument/2006/customXml" ds:itemID="{9107CA49-3F46-4003-9FE3-85EB9DBA073F}"/>
</file>

<file path=customXml/itemProps4.xml><?xml version="1.0" encoding="utf-8"?>
<ds:datastoreItem xmlns:ds="http://schemas.openxmlformats.org/officeDocument/2006/customXml" ds:itemID="{F00F2044-3767-4FC1-8905-24996D6F7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3</cp:revision>
  <dcterms:created xsi:type="dcterms:W3CDTF">2024-06-19T10:38:00Z</dcterms:created>
  <dcterms:modified xsi:type="dcterms:W3CDTF">2024-07-03T07:06:00Z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