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71" w:rsidRDefault="00937771" w:rsidP="00937771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Specification of a wine with a Protected Designation of Origin (PDO) “</w:t>
      </w:r>
      <w:r>
        <w:rPr>
          <w:rFonts w:ascii="Times New Roman" w:hAnsi="Times New Roman" w:cs="Times New Roman"/>
          <w:b/>
          <w:sz w:val="24"/>
        </w:rPr>
        <w:t>Нови Пазар</w:t>
      </w:r>
      <w:r>
        <w:rPr>
          <w:rFonts w:ascii="Times New Roman" w:hAnsi="Times New Roman" w:cs="Times New Roman"/>
          <w:b/>
          <w:sz w:val="24"/>
          <w:lang w:val="en-GB"/>
        </w:rPr>
        <w:t xml:space="preserve">“,  "Novi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Pazar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" - Traditional Denomination -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Гарантирано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наименование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произход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(ГНП), Guaranteed Designation of Origin (GDO)</w:t>
      </w:r>
    </w:p>
    <w:p w:rsidR="00937771" w:rsidRDefault="00937771" w:rsidP="00937771">
      <w:pPr>
        <w:rPr>
          <w:rFonts w:ascii="Times New Roman" w:hAnsi="Times New Roman" w:cs="Times New Roman"/>
          <w:sz w:val="24"/>
          <w:lang w:val="en-GB"/>
        </w:rPr>
      </w:pPr>
    </w:p>
    <w:p w:rsidR="00937771" w:rsidRPr="00937771" w:rsidRDefault="00937771" w:rsidP="00937771">
      <w:pPr>
        <w:pStyle w:val="ListParagraph"/>
        <w:numPr>
          <w:ilvl w:val="0"/>
          <w:numId w:val="2"/>
        </w:numPr>
        <w:ind w:left="0" w:firstLine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937771">
        <w:rPr>
          <w:rFonts w:ascii="Times New Roman" w:hAnsi="Times New Roman" w:cs="Times New Roman"/>
          <w:sz w:val="24"/>
          <w:lang w:val="en-GB"/>
        </w:rPr>
        <w:t>Wine with PDO, Traditional Denomination</w:t>
      </w:r>
      <w:r w:rsidR="006C186C">
        <w:rPr>
          <w:rFonts w:ascii="Times New Roman" w:hAnsi="Times New Roman" w:cs="Times New Roman"/>
          <w:sz w:val="24"/>
          <w:lang w:val="en-GB"/>
        </w:rPr>
        <w:t xml:space="preserve"> - </w:t>
      </w:r>
      <w:r w:rsidR="006C186C">
        <w:rPr>
          <w:rFonts w:ascii="Times New Roman" w:hAnsi="Times New Roman" w:cs="Times New Roman"/>
          <w:sz w:val="24"/>
          <w:lang w:val="en-US"/>
        </w:rPr>
        <w:t>G</w:t>
      </w:r>
      <w:proofErr w:type="spellStart"/>
      <w:r w:rsidRPr="00937771">
        <w:rPr>
          <w:rFonts w:ascii="Times New Roman" w:hAnsi="Times New Roman" w:cs="Times New Roman"/>
          <w:sz w:val="24"/>
          <w:lang w:val="en-GB"/>
        </w:rPr>
        <w:t>uaranteed</w:t>
      </w:r>
      <w:proofErr w:type="spellEnd"/>
      <w:r w:rsidRPr="00937771">
        <w:rPr>
          <w:rFonts w:ascii="Times New Roman" w:hAnsi="Times New Roman" w:cs="Times New Roman"/>
          <w:sz w:val="24"/>
          <w:lang w:val="en-GB"/>
        </w:rPr>
        <w:t xml:space="preserve"> </w:t>
      </w:r>
      <w:r w:rsidR="006C186C">
        <w:rPr>
          <w:rFonts w:ascii="Times New Roman" w:hAnsi="Times New Roman" w:cs="Times New Roman"/>
          <w:sz w:val="24"/>
          <w:lang w:val="en-GB"/>
        </w:rPr>
        <w:t>D</w:t>
      </w:r>
      <w:r w:rsidRPr="00937771">
        <w:rPr>
          <w:rFonts w:ascii="Times New Roman" w:hAnsi="Times New Roman" w:cs="Times New Roman"/>
          <w:sz w:val="24"/>
          <w:lang w:val="en-GB"/>
        </w:rPr>
        <w:t xml:space="preserve">esignation of </w:t>
      </w:r>
      <w:r w:rsidR="006C186C">
        <w:rPr>
          <w:rFonts w:ascii="Times New Roman" w:hAnsi="Times New Roman" w:cs="Times New Roman"/>
          <w:sz w:val="24"/>
          <w:lang w:val="en-GB"/>
        </w:rPr>
        <w:t>O</w:t>
      </w:r>
      <w:r w:rsidRPr="00937771">
        <w:rPr>
          <w:rFonts w:ascii="Times New Roman" w:hAnsi="Times New Roman" w:cs="Times New Roman"/>
          <w:sz w:val="24"/>
          <w:lang w:val="en-GB"/>
        </w:rPr>
        <w:t xml:space="preserve">rigin (GDO) 'Novi </w:t>
      </w:r>
      <w:proofErr w:type="spellStart"/>
      <w:r w:rsidRPr="00937771">
        <w:rPr>
          <w:rFonts w:ascii="Times New Roman" w:hAnsi="Times New Roman" w:cs="Times New Roman"/>
          <w:sz w:val="24"/>
          <w:lang w:val="en-GB"/>
        </w:rPr>
        <w:t>Pazar</w:t>
      </w:r>
      <w:proofErr w:type="spellEnd"/>
      <w:r w:rsidRPr="00937771">
        <w:rPr>
          <w:rFonts w:ascii="Times New Roman" w:hAnsi="Times New Roman" w:cs="Times New Roman"/>
          <w:sz w:val="24"/>
          <w:lang w:val="en-GB"/>
        </w:rPr>
        <w:t>'.</w:t>
      </w:r>
      <w:r>
        <w:rPr>
          <w:rFonts w:ascii="Times New Roman" w:hAnsi="Times New Roman" w:cs="Times New Roman"/>
          <w:sz w:val="24"/>
        </w:rPr>
        <w:t xml:space="preserve"> </w:t>
      </w:r>
    </w:p>
    <w:p w:rsidR="00937771" w:rsidRPr="00937771" w:rsidRDefault="00937771" w:rsidP="00937771">
      <w:pPr>
        <w:pStyle w:val="ListParagraph"/>
        <w:numPr>
          <w:ilvl w:val="0"/>
          <w:numId w:val="2"/>
        </w:numPr>
        <w:ind w:left="0" w:firstLine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937771">
        <w:rPr>
          <w:rFonts w:ascii="Times New Roman" w:hAnsi="Times New Roman" w:cs="Times New Roman"/>
          <w:sz w:val="24"/>
          <w:lang w:val="en-GB"/>
        </w:rPr>
        <w:t xml:space="preserve">The wine </w:t>
      </w:r>
      <w:proofErr w:type="gramStart"/>
      <w:r w:rsidRPr="00937771">
        <w:rPr>
          <w:rFonts w:ascii="Times New Roman" w:hAnsi="Times New Roman" w:cs="Times New Roman"/>
          <w:sz w:val="24"/>
          <w:lang w:val="en-GB"/>
        </w:rPr>
        <w:t>is produced</w:t>
      </w:r>
      <w:proofErr w:type="gramEnd"/>
      <w:r w:rsidRPr="00937771">
        <w:rPr>
          <w:rFonts w:ascii="Times New Roman" w:hAnsi="Times New Roman" w:cs="Times New Roman"/>
          <w:sz w:val="24"/>
          <w:lang w:val="en-GB"/>
        </w:rPr>
        <w:t xml:space="preserve"> according to the traditional technology for the production of white wines.</w:t>
      </w:r>
      <w:r w:rsidRPr="00937771">
        <w:rPr>
          <w:rFonts w:ascii="Times New Roman" w:hAnsi="Times New Roman" w:cs="Times New Roman"/>
          <w:sz w:val="24"/>
        </w:rPr>
        <w:t xml:space="preserve"> </w:t>
      </w:r>
      <w:r w:rsidRPr="00937771">
        <w:rPr>
          <w:rFonts w:ascii="Times New Roman" w:hAnsi="Times New Roman" w:cs="Times New Roman"/>
          <w:sz w:val="24"/>
          <w:lang w:val="en-GB"/>
        </w:rPr>
        <w:t xml:space="preserve">Aging in oak barrels </w:t>
      </w:r>
      <w:proofErr w:type="gramStart"/>
      <w:r w:rsidRPr="00937771">
        <w:rPr>
          <w:rFonts w:ascii="Times New Roman" w:hAnsi="Times New Roman" w:cs="Times New Roman"/>
          <w:sz w:val="24"/>
          <w:lang w:val="en-GB"/>
        </w:rPr>
        <w:t>is allowed</w:t>
      </w:r>
      <w:proofErr w:type="gramEnd"/>
      <w:r w:rsidRPr="00937771">
        <w:rPr>
          <w:rFonts w:ascii="Times New Roman" w:hAnsi="Times New Roman" w:cs="Times New Roman"/>
          <w:sz w:val="24"/>
          <w:lang w:val="en-GB"/>
        </w:rPr>
        <w:t xml:space="preserve">. Wine with the PDO 'Novi </w:t>
      </w:r>
      <w:proofErr w:type="spellStart"/>
      <w:r w:rsidRPr="00937771">
        <w:rPr>
          <w:rFonts w:ascii="Times New Roman" w:hAnsi="Times New Roman" w:cs="Times New Roman"/>
          <w:sz w:val="24"/>
          <w:lang w:val="en-GB"/>
        </w:rPr>
        <w:t>Pazar</w:t>
      </w:r>
      <w:proofErr w:type="spellEnd"/>
      <w:r w:rsidRPr="00937771">
        <w:rPr>
          <w:rFonts w:ascii="Times New Roman" w:hAnsi="Times New Roman" w:cs="Times New Roman"/>
          <w:sz w:val="24"/>
          <w:lang w:val="en-GB"/>
        </w:rPr>
        <w:t>' may be designated</w:t>
      </w:r>
      <w:r w:rsidRPr="00937771">
        <w:rPr>
          <w:rFonts w:ascii="Times New Roman" w:hAnsi="Times New Roman" w:cs="Times New Roman"/>
          <w:sz w:val="24"/>
        </w:rPr>
        <w:t xml:space="preserve"> </w:t>
      </w:r>
      <w:r w:rsidRPr="00937771">
        <w:rPr>
          <w:rFonts w:ascii="Times New Roman" w:hAnsi="Times New Roman" w:cs="Times New Roman"/>
          <w:sz w:val="24"/>
          <w:lang w:val="en-GB"/>
        </w:rPr>
        <w:t>the following traditional terms indicating the method of production, ageing and</w:t>
      </w:r>
      <w:r w:rsidRPr="00937771">
        <w:rPr>
          <w:rFonts w:ascii="Times New Roman" w:hAnsi="Times New Roman" w:cs="Times New Roman"/>
          <w:sz w:val="24"/>
        </w:rPr>
        <w:t xml:space="preserve"> </w:t>
      </w:r>
      <w:r w:rsidRPr="00937771">
        <w:rPr>
          <w:rFonts w:ascii="Times New Roman" w:hAnsi="Times New Roman" w:cs="Times New Roman"/>
          <w:sz w:val="24"/>
          <w:lang w:val="en-GB"/>
        </w:rPr>
        <w:t>its quality: 'New', 'Premium Oak' or 'First cask</w:t>
      </w:r>
      <w:r w:rsidRPr="00937771">
        <w:rPr>
          <w:rFonts w:ascii="Times New Roman" w:hAnsi="Times New Roman" w:cs="Times New Roman"/>
          <w:sz w:val="24"/>
        </w:rPr>
        <w:t xml:space="preserve"> </w:t>
      </w:r>
      <w:r w:rsidRPr="00937771">
        <w:rPr>
          <w:rFonts w:ascii="Times New Roman" w:hAnsi="Times New Roman" w:cs="Times New Roman"/>
          <w:sz w:val="24"/>
          <w:lang w:val="en-US"/>
        </w:rPr>
        <w:t>fill</w:t>
      </w:r>
      <w:r w:rsidRPr="00937771">
        <w:rPr>
          <w:rFonts w:ascii="Times New Roman" w:hAnsi="Times New Roman" w:cs="Times New Roman"/>
          <w:sz w:val="24"/>
          <w:lang w:val="en-GB"/>
        </w:rPr>
        <w:t>l', 'Reserve', 'Special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37771">
        <w:rPr>
          <w:rFonts w:ascii="Times New Roman" w:hAnsi="Times New Roman" w:cs="Times New Roman"/>
          <w:sz w:val="24"/>
          <w:lang w:val="en-GB"/>
        </w:rPr>
        <w:t>Reserve', 'Special Selection', 'Collection'.</w:t>
      </w:r>
    </w:p>
    <w:p w:rsidR="00937771" w:rsidRPr="00937771" w:rsidRDefault="00937771" w:rsidP="00937771">
      <w:pPr>
        <w:ind w:firstLine="360"/>
        <w:jc w:val="both"/>
        <w:rPr>
          <w:rFonts w:ascii="Times New Roman" w:hAnsi="Times New Roman" w:cs="Times New Roman"/>
          <w:sz w:val="24"/>
          <w:lang w:val="en-GB"/>
        </w:rPr>
      </w:pPr>
      <w:r w:rsidRPr="00937771">
        <w:rPr>
          <w:rFonts w:ascii="Times New Roman" w:hAnsi="Times New Roman" w:cs="Times New Roman"/>
          <w:sz w:val="24"/>
          <w:lang w:val="en-GB"/>
        </w:rPr>
        <w:t xml:space="preserve">(a) A wine with PDO 'Novi </w:t>
      </w:r>
      <w:proofErr w:type="spellStart"/>
      <w:r w:rsidRPr="00937771">
        <w:rPr>
          <w:rFonts w:ascii="Times New Roman" w:hAnsi="Times New Roman" w:cs="Times New Roman"/>
          <w:sz w:val="24"/>
          <w:lang w:val="en-GB"/>
        </w:rPr>
        <w:t>Pazar</w:t>
      </w:r>
      <w:proofErr w:type="spellEnd"/>
      <w:r w:rsidRPr="00937771">
        <w:rPr>
          <w:rFonts w:ascii="Times New Roman" w:hAnsi="Times New Roman" w:cs="Times New Roman"/>
          <w:sz w:val="24"/>
          <w:lang w:val="en-GB"/>
        </w:rPr>
        <w:t>' shall have the following analytical characteristics:</w:t>
      </w:r>
    </w:p>
    <w:p w:rsidR="00937771" w:rsidRPr="00937771" w:rsidRDefault="00937771" w:rsidP="00937771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937771">
        <w:rPr>
          <w:rFonts w:ascii="Times New Roman" w:hAnsi="Times New Roman" w:cs="Times New Roman"/>
          <w:sz w:val="24"/>
          <w:lang w:val="en-GB"/>
        </w:rPr>
        <w:t>actual alcoho</w:t>
      </w:r>
      <w:r>
        <w:rPr>
          <w:rFonts w:ascii="Times New Roman" w:hAnsi="Times New Roman" w:cs="Times New Roman"/>
          <w:sz w:val="24"/>
          <w:lang w:val="en-GB"/>
        </w:rPr>
        <w:t xml:space="preserve">lic strength of at least 10,5 </w:t>
      </w:r>
      <w:r w:rsidRPr="00937771">
        <w:rPr>
          <w:rFonts w:ascii="Times New Roman" w:hAnsi="Times New Roman" w:cs="Times New Roman"/>
          <w:sz w:val="24"/>
          <w:lang w:val="en-GB"/>
        </w:rPr>
        <w:t>vol. %;</w:t>
      </w:r>
    </w:p>
    <w:p w:rsidR="00937771" w:rsidRPr="00937771" w:rsidRDefault="00937771" w:rsidP="006C186C">
      <w:pPr>
        <w:pStyle w:val="ListParagraph"/>
        <w:numPr>
          <w:ilvl w:val="0"/>
          <w:numId w:val="3"/>
        </w:numPr>
        <w:ind w:left="0" w:firstLine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937771">
        <w:rPr>
          <w:rFonts w:ascii="Times New Roman" w:hAnsi="Times New Roman" w:cs="Times New Roman"/>
          <w:sz w:val="24"/>
          <w:lang w:val="en-GB"/>
        </w:rPr>
        <w:t>total sugar content of up to 4 g/l or up to 9 g/l, provided that the total acidity, expressed in grams of tartaric acid per litre, is not more than 2 grams below the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37771">
        <w:rPr>
          <w:rFonts w:ascii="Times New Roman" w:hAnsi="Times New Roman" w:cs="Times New Roman"/>
          <w:sz w:val="24"/>
          <w:lang w:val="en-GB"/>
        </w:rPr>
        <w:t>residual sugar;</w:t>
      </w:r>
    </w:p>
    <w:p w:rsidR="00937771" w:rsidRPr="00937771" w:rsidRDefault="00937771" w:rsidP="00937771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937771">
        <w:rPr>
          <w:rFonts w:ascii="Times New Roman" w:hAnsi="Times New Roman" w:cs="Times New Roman"/>
          <w:sz w:val="24"/>
          <w:lang w:val="en-GB"/>
        </w:rPr>
        <w:t>total acidity, in terms of tartaric acid, of at least 4 g/l;</w:t>
      </w:r>
    </w:p>
    <w:p w:rsidR="00937771" w:rsidRPr="00937771" w:rsidRDefault="00937771" w:rsidP="00937771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937771">
        <w:rPr>
          <w:rFonts w:ascii="Times New Roman" w:hAnsi="Times New Roman" w:cs="Times New Roman"/>
          <w:sz w:val="24"/>
          <w:lang w:val="en-GB"/>
        </w:rPr>
        <w:t xml:space="preserve">volatile acidity, as acetic acid - not more than 13,3 </w:t>
      </w:r>
      <w:proofErr w:type="spellStart"/>
      <w:r w:rsidRPr="00937771">
        <w:rPr>
          <w:rFonts w:ascii="Times New Roman" w:hAnsi="Times New Roman" w:cs="Times New Roman"/>
          <w:sz w:val="24"/>
          <w:lang w:val="en-GB"/>
        </w:rPr>
        <w:t>meq</w:t>
      </w:r>
      <w:proofErr w:type="spellEnd"/>
      <w:r w:rsidRPr="00937771">
        <w:rPr>
          <w:rFonts w:ascii="Times New Roman" w:hAnsi="Times New Roman" w:cs="Times New Roman"/>
          <w:sz w:val="24"/>
          <w:lang w:val="en-GB"/>
        </w:rPr>
        <w:t>;</w:t>
      </w:r>
    </w:p>
    <w:p w:rsidR="00937771" w:rsidRPr="00937771" w:rsidRDefault="00937771" w:rsidP="00937771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937771">
        <w:rPr>
          <w:rFonts w:ascii="Times New Roman" w:hAnsi="Times New Roman" w:cs="Times New Roman"/>
          <w:sz w:val="24"/>
          <w:lang w:val="en-GB"/>
        </w:rPr>
        <w:t>sugar-free</w:t>
      </w:r>
      <w:proofErr w:type="gramEnd"/>
      <w:r w:rsidRPr="00937771">
        <w:rPr>
          <w:rFonts w:ascii="Times New Roman" w:hAnsi="Times New Roman" w:cs="Times New Roman"/>
          <w:sz w:val="24"/>
          <w:lang w:val="en-GB"/>
        </w:rPr>
        <w:t xml:space="preserve"> extract - minimum 16 g/l.</w:t>
      </w:r>
    </w:p>
    <w:p w:rsidR="00937771" w:rsidRPr="00937771" w:rsidRDefault="00937771" w:rsidP="00937771">
      <w:pPr>
        <w:ind w:firstLine="357"/>
        <w:jc w:val="both"/>
        <w:rPr>
          <w:rFonts w:ascii="Times New Roman" w:hAnsi="Times New Roman" w:cs="Times New Roman"/>
          <w:sz w:val="24"/>
          <w:lang w:val="en-GB"/>
        </w:rPr>
      </w:pPr>
      <w:r w:rsidRPr="00937771">
        <w:rPr>
          <w:rFonts w:ascii="Times New Roman" w:hAnsi="Times New Roman" w:cs="Times New Roman"/>
          <w:sz w:val="24"/>
          <w:lang w:val="en-GB"/>
        </w:rPr>
        <w:t xml:space="preserve">(b) Organoleptic characteristics of 'Novi </w:t>
      </w:r>
      <w:proofErr w:type="spellStart"/>
      <w:r w:rsidRPr="00937771">
        <w:rPr>
          <w:rFonts w:ascii="Times New Roman" w:hAnsi="Times New Roman" w:cs="Times New Roman"/>
          <w:sz w:val="24"/>
          <w:lang w:val="en-GB"/>
        </w:rPr>
        <w:t>Pazar</w:t>
      </w:r>
      <w:proofErr w:type="spellEnd"/>
      <w:r w:rsidRPr="00937771">
        <w:rPr>
          <w:rFonts w:ascii="Times New Roman" w:hAnsi="Times New Roman" w:cs="Times New Roman"/>
          <w:sz w:val="24"/>
          <w:lang w:val="en-GB"/>
        </w:rPr>
        <w:t>' PDO wine:</w:t>
      </w:r>
    </w:p>
    <w:p w:rsidR="00937771" w:rsidRPr="00937771" w:rsidRDefault="00937771" w:rsidP="00937771">
      <w:pPr>
        <w:pStyle w:val="ListParagraph"/>
        <w:numPr>
          <w:ilvl w:val="0"/>
          <w:numId w:val="4"/>
        </w:numPr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937771">
        <w:rPr>
          <w:rFonts w:ascii="Times New Roman" w:hAnsi="Times New Roman" w:cs="Times New Roman"/>
          <w:sz w:val="24"/>
          <w:lang w:val="en-GB"/>
        </w:rPr>
        <w:t>Clarity - clear liquid, a slight residue of dye matter is allowed, due to prolonged bottle ageing;</w:t>
      </w:r>
    </w:p>
    <w:p w:rsidR="00937771" w:rsidRPr="00937771" w:rsidRDefault="00937771" w:rsidP="00937771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937771">
        <w:rPr>
          <w:rFonts w:ascii="Times New Roman" w:hAnsi="Times New Roman" w:cs="Times New Roman"/>
          <w:sz w:val="24"/>
          <w:lang w:val="en-GB"/>
        </w:rPr>
        <w:t>Colour - light straw with greenish tinge to straw yellow;</w:t>
      </w:r>
    </w:p>
    <w:p w:rsidR="00937771" w:rsidRPr="00937771" w:rsidRDefault="00937771" w:rsidP="00937771">
      <w:pPr>
        <w:pStyle w:val="ListParagraph"/>
        <w:numPr>
          <w:ilvl w:val="0"/>
          <w:numId w:val="4"/>
        </w:numPr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937771">
        <w:rPr>
          <w:rFonts w:ascii="Times New Roman" w:hAnsi="Times New Roman" w:cs="Times New Roman"/>
          <w:sz w:val="24"/>
          <w:lang w:val="en-GB"/>
        </w:rPr>
        <w:t>Aroma and taste - floral aromas complemented by hints of peach, honey and apricot, a rounded and balanced taste, which is complemented by soft notes, making the finish persistent and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37771">
        <w:rPr>
          <w:rFonts w:ascii="Times New Roman" w:hAnsi="Times New Roman" w:cs="Times New Roman"/>
          <w:sz w:val="24"/>
          <w:lang w:val="en-GB"/>
        </w:rPr>
        <w:t>impressive.</w:t>
      </w:r>
    </w:p>
    <w:p w:rsidR="00937771" w:rsidRPr="00937771" w:rsidRDefault="00937771" w:rsidP="00937771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937771">
        <w:rPr>
          <w:rFonts w:ascii="Times New Roman" w:hAnsi="Times New Roman" w:cs="Times New Roman"/>
          <w:sz w:val="24"/>
          <w:lang w:val="en-GB"/>
        </w:rPr>
        <w:t xml:space="preserve">The area for the production of wine with PDO 'Novi </w:t>
      </w:r>
      <w:proofErr w:type="spellStart"/>
      <w:r w:rsidRPr="00937771">
        <w:rPr>
          <w:rFonts w:ascii="Times New Roman" w:hAnsi="Times New Roman" w:cs="Times New Roman"/>
          <w:sz w:val="24"/>
          <w:lang w:val="en-GB"/>
        </w:rPr>
        <w:t>Pazar</w:t>
      </w:r>
      <w:proofErr w:type="spellEnd"/>
      <w:r w:rsidRPr="00937771">
        <w:rPr>
          <w:rFonts w:ascii="Times New Roman" w:hAnsi="Times New Roman" w:cs="Times New Roman"/>
          <w:sz w:val="24"/>
          <w:lang w:val="en-GB"/>
        </w:rPr>
        <w:t xml:space="preserve">' is delimited as follows boundaries of the land of the settlements – villages: </w:t>
      </w:r>
      <w:proofErr w:type="spellStart"/>
      <w:r w:rsidRPr="00937771">
        <w:rPr>
          <w:rFonts w:ascii="Times New Roman" w:hAnsi="Times New Roman" w:cs="Times New Roman"/>
          <w:sz w:val="24"/>
          <w:lang w:val="en-GB"/>
        </w:rPr>
        <w:t>Voyvoda</w:t>
      </w:r>
      <w:proofErr w:type="spellEnd"/>
      <w:r w:rsidRPr="00937771">
        <w:rPr>
          <w:rFonts w:ascii="Times New Roman" w:hAnsi="Times New Roman" w:cs="Times New Roman"/>
          <w:sz w:val="24"/>
          <w:lang w:val="en-GB"/>
        </w:rPr>
        <w:t xml:space="preserve"> and </w:t>
      </w:r>
      <w:proofErr w:type="spellStart"/>
      <w:r w:rsidRPr="00937771">
        <w:rPr>
          <w:rFonts w:ascii="Times New Roman" w:hAnsi="Times New Roman" w:cs="Times New Roman"/>
          <w:sz w:val="24"/>
          <w:lang w:val="en-GB"/>
        </w:rPr>
        <w:t>Izbul</w:t>
      </w:r>
      <w:proofErr w:type="spellEnd"/>
      <w:r w:rsidRPr="00937771">
        <w:rPr>
          <w:rFonts w:ascii="Times New Roman" w:hAnsi="Times New Roman" w:cs="Times New Roman"/>
          <w:sz w:val="24"/>
          <w:lang w:val="en-GB"/>
        </w:rPr>
        <w:t>,</w:t>
      </w:r>
      <w:r>
        <w:rPr>
          <w:rFonts w:ascii="Times New Roman" w:hAnsi="Times New Roman" w:cs="Times New Roman"/>
          <w:sz w:val="24"/>
          <w:lang w:val="en-GB"/>
        </w:rPr>
        <w:t xml:space="preserve"> located in the municipality of</w:t>
      </w:r>
      <w:r w:rsidRPr="00937771">
        <w:rPr>
          <w:rFonts w:ascii="Times New Roman" w:hAnsi="Times New Roman" w:cs="Times New Roman"/>
          <w:sz w:val="24"/>
          <w:lang w:val="en-GB"/>
        </w:rPr>
        <w:t xml:space="preserve"> Novi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Pazar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district of </w:t>
      </w:r>
      <w:r w:rsidRPr="00937771">
        <w:rPr>
          <w:rFonts w:ascii="Times New Roman" w:hAnsi="Times New Roman" w:cs="Times New Roman"/>
          <w:sz w:val="24"/>
          <w:lang w:val="en-GB"/>
        </w:rPr>
        <w:t>Shumen.</w:t>
      </w:r>
    </w:p>
    <w:p w:rsidR="00937771" w:rsidRPr="00937771" w:rsidRDefault="00937771" w:rsidP="00937771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937771">
        <w:rPr>
          <w:rFonts w:ascii="Times New Roman" w:hAnsi="Times New Roman" w:cs="Times New Roman"/>
          <w:sz w:val="24"/>
          <w:lang w:val="en-GB"/>
        </w:rPr>
        <w:t xml:space="preserve">The maximum yield of grapes permissible for the production of wine with PDO 'Novi </w:t>
      </w:r>
      <w:proofErr w:type="spellStart"/>
      <w:r w:rsidRPr="00937771">
        <w:rPr>
          <w:rFonts w:ascii="Times New Roman" w:hAnsi="Times New Roman" w:cs="Times New Roman"/>
          <w:sz w:val="24"/>
          <w:lang w:val="en-GB"/>
        </w:rPr>
        <w:t>Pazar</w:t>
      </w:r>
      <w:proofErr w:type="spellEnd"/>
      <w:r w:rsidRPr="00937771">
        <w:rPr>
          <w:rFonts w:ascii="Times New Roman" w:hAnsi="Times New Roman" w:cs="Times New Roman"/>
          <w:sz w:val="24"/>
          <w:lang w:val="en-GB"/>
        </w:rPr>
        <w:t>' shall be 9000 kg/ha.</w:t>
      </w:r>
    </w:p>
    <w:p w:rsidR="00937771" w:rsidRPr="00937771" w:rsidRDefault="00937771" w:rsidP="00937771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937771">
        <w:rPr>
          <w:rFonts w:ascii="Times New Roman" w:hAnsi="Times New Roman" w:cs="Times New Roman"/>
          <w:sz w:val="24"/>
          <w:lang w:val="en-GB"/>
        </w:rPr>
        <w:t xml:space="preserve">The grape variety authorised for the production of wine with the PDO 'Novi </w:t>
      </w:r>
      <w:proofErr w:type="spellStart"/>
      <w:r w:rsidRPr="00937771">
        <w:rPr>
          <w:rFonts w:ascii="Times New Roman" w:hAnsi="Times New Roman" w:cs="Times New Roman"/>
          <w:sz w:val="24"/>
          <w:lang w:val="en-GB"/>
        </w:rPr>
        <w:t>Pazar</w:t>
      </w:r>
      <w:proofErr w:type="spellEnd"/>
      <w:r w:rsidRPr="00937771">
        <w:rPr>
          <w:rFonts w:ascii="Times New Roman" w:hAnsi="Times New Roman" w:cs="Times New Roman"/>
          <w:sz w:val="24"/>
          <w:lang w:val="en-GB"/>
        </w:rPr>
        <w:t>' is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37771">
        <w:rPr>
          <w:rFonts w:ascii="Times New Roman" w:hAnsi="Times New Roman" w:cs="Times New Roman"/>
          <w:sz w:val="24"/>
          <w:lang w:val="en-GB"/>
        </w:rPr>
        <w:t>Chardonnay.</w:t>
      </w:r>
    </w:p>
    <w:p w:rsidR="00937771" w:rsidRPr="00937771" w:rsidRDefault="00937771" w:rsidP="009377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L</w:t>
      </w:r>
      <w:r w:rsidRPr="00937771">
        <w:rPr>
          <w:rFonts w:ascii="Times New Roman" w:hAnsi="Times New Roman" w:cs="Times New Roman"/>
          <w:sz w:val="24"/>
          <w:lang w:val="en-GB"/>
        </w:rPr>
        <w:t>ink to the geographical area.</w:t>
      </w:r>
    </w:p>
    <w:p w:rsidR="00937771" w:rsidRPr="00937771" w:rsidRDefault="00937771" w:rsidP="00937771">
      <w:pPr>
        <w:ind w:firstLine="360"/>
        <w:jc w:val="both"/>
        <w:rPr>
          <w:rFonts w:ascii="Times New Roman" w:hAnsi="Times New Roman" w:cs="Times New Roman"/>
          <w:sz w:val="24"/>
          <w:lang w:val="en-GB"/>
        </w:rPr>
      </w:pPr>
      <w:r w:rsidRPr="00937771">
        <w:rPr>
          <w:rFonts w:ascii="Times New Roman" w:hAnsi="Times New Roman" w:cs="Times New Roman"/>
          <w:sz w:val="24"/>
          <w:lang w:val="en-GB"/>
        </w:rPr>
        <w:t>(a) Natural factors:</w:t>
      </w:r>
    </w:p>
    <w:p w:rsidR="00937771" w:rsidRDefault="00937771" w:rsidP="00937771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937771">
        <w:rPr>
          <w:rFonts w:ascii="Times New Roman" w:hAnsi="Times New Roman" w:cs="Times New Roman"/>
          <w:sz w:val="24"/>
          <w:lang w:val="en-GB"/>
        </w:rPr>
        <w:t>The vineyards</w:t>
      </w:r>
      <w:r>
        <w:rPr>
          <w:rFonts w:ascii="Times New Roman" w:hAnsi="Times New Roman" w:cs="Times New Roman"/>
          <w:sz w:val="24"/>
          <w:lang w:val="en-GB"/>
        </w:rPr>
        <w:t xml:space="preserve"> in the land of the villages </w:t>
      </w:r>
      <w:proofErr w:type="spellStart"/>
      <w:r w:rsidRPr="00937771">
        <w:rPr>
          <w:rFonts w:ascii="Times New Roman" w:hAnsi="Times New Roman" w:cs="Times New Roman"/>
          <w:sz w:val="24"/>
          <w:lang w:val="en-GB"/>
        </w:rPr>
        <w:t>Vo</w:t>
      </w:r>
      <w:r>
        <w:rPr>
          <w:rFonts w:ascii="Times New Roman" w:hAnsi="Times New Roman" w:cs="Times New Roman"/>
          <w:sz w:val="24"/>
          <w:lang w:val="en-GB"/>
        </w:rPr>
        <w:t>y</w:t>
      </w:r>
      <w:r w:rsidRPr="00937771">
        <w:rPr>
          <w:rFonts w:ascii="Times New Roman" w:hAnsi="Times New Roman" w:cs="Times New Roman"/>
          <w:sz w:val="24"/>
          <w:lang w:val="en-GB"/>
        </w:rPr>
        <w:t>voda</w:t>
      </w:r>
      <w:proofErr w:type="spellEnd"/>
      <w:r w:rsidRPr="00937771">
        <w:rPr>
          <w:rFonts w:ascii="Times New Roman" w:hAnsi="Times New Roman" w:cs="Times New Roman"/>
          <w:sz w:val="24"/>
          <w:lang w:val="en-GB"/>
        </w:rPr>
        <w:t xml:space="preserve"> and </w:t>
      </w:r>
      <w:proofErr w:type="spellStart"/>
      <w:r w:rsidRPr="00937771">
        <w:rPr>
          <w:rFonts w:ascii="Times New Roman" w:hAnsi="Times New Roman" w:cs="Times New Roman"/>
          <w:sz w:val="24"/>
          <w:lang w:val="en-GB"/>
        </w:rPr>
        <w:t>Izbul</w:t>
      </w:r>
      <w:proofErr w:type="spellEnd"/>
      <w:r w:rsidRPr="00937771">
        <w:rPr>
          <w:rFonts w:ascii="Times New Roman" w:hAnsi="Times New Roman" w:cs="Times New Roman"/>
          <w:sz w:val="24"/>
          <w:lang w:val="en-GB"/>
        </w:rPr>
        <w:t xml:space="preserve"> fall in the </w:t>
      </w:r>
      <w:proofErr w:type="spellStart"/>
      <w:r w:rsidRPr="00937771">
        <w:rPr>
          <w:rFonts w:ascii="Times New Roman" w:hAnsi="Times New Roman" w:cs="Times New Roman"/>
          <w:sz w:val="24"/>
          <w:lang w:val="en-GB"/>
        </w:rPr>
        <w:t>southeastern</w:t>
      </w:r>
      <w:proofErr w:type="spellEnd"/>
      <w:r w:rsidRPr="00937771">
        <w:rPr>
          <w:rFonts w:ascii="Times New Roman" w:hAnsi="Times New Roman" w:cs="Times New Roman"/>
          <w:sz w:val="24"/>
          <w:lang w:val="en-GB"/>
        </w:rPr>
        <w:t xml:space="preserve"> part of the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37771">
        <w:rPr>
          <w:rFonts w:ascii="Times New Roman" w:hAnsi="Times New Roman" w:cs="Times New Roman"/>
          <w:sz w:val="24"/>
          <w:lang w:val="en-GB"/>
        </w:rPr>
        <w:t xml:space="preserve">of the </w:t>
      </w:r>
      <w:proofErr w:type="spellStart"/>
      <w:r w:rsidRPr="00937771">
        <w:rPr>
          <w:rFonts w:ascii="Times New Roman" w:hAnsi="Times New Roman" w:cs="Times New Roman"/>
          <w:sz w:val="24"/>
          <w:lang w:val="en-GB"/>
        </w:rPr>
        <w:t>Danubian</w:t>
      </w:r>
      <w:proofErr w:type="spellEnd"/>
      <w:r w:rsidRPr="00937771">
        <w:rPr>
          <w:rFonts w:ascii="Times New Roman" w:hAnsi="Times New Roman" w:cs="Times New Roman"/>
          <w:sz w:val="24"/>
          <w:lang w:val="en-GB"/>
        </w:rPr>
        <w:t xml:space="preserve"> hilly plain, with a characteristic temperate continental climate due to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37771">
        <w:rPr>
          <w:rFonts w:ascii="Times New Roman" w:hAnsi="Times New Roman" w:cs="Times New Roman"/>
          <w:sz w:val="24"/>
          <w:lang w:val="en-GB"/>
        </w:rPr>
        <w:t>proximity of the Black Sea. The vineyards are located on hilly terrain, with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37771">
        <w:rPr>
          <w:rFonts w:ascii="Times New Roman" w:hAnsi="Times New Roman" w:cs="Times New Roman"/>
          <w:sz w:val="24"/>
          <w:lang w:val="en-GB"/>
        </w:rPr>
        <w:t xml:space="preserve">predominantly </w:t>
      </w:r>
      <w:r w:rsidRPr="00937771">
        <w:rPr>
          <w:rFonts w:ascii="Times New Roman" w:hAnsi="Times New Roman" w:cs="Times New Roman"/>
          <w:sz w:val="24"/>
          <w:lang w:val="en-GB"/>
        </w:rPr>
        <w:lastRenderedPageBreak/>
        <w:t xml:space="preserve">easterly and </w:t>
      </w:r>
      <w:proofErr w:type="gramStart"/>
      <w:r w:rsidRPr="00937771">
        <w:rPr>
          <w:rFonts w:ascii="Times New Roman" w:hAnsi="Times New Roman" w:cs="Times New Roman"/>
          <w:sz w:val="24"/>
          <w:lang w:val="en-GB"/>
        </w:rPr>
        <w:t>south-easterly</w:t>
      </w:r>
      <w:proofErr w:type="gramEnd"/>
      <w:r w:rsidRPr="00937771">
        <w:rPr>
          <w:rFonts w:ascii="Times New Roman" w:hAnsi="Times New Roman" w:cs="Times New Roman"/>
          <w:sz w:val="24"/>
          <w:lang w:val="en-GB"/>
        </w:rPr>
        <w:t xml:space="preserve"> exposure and 80-100 m above sea level. The amount of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37771">
        <w:rPr>
          <w:rFonts w:ascii="Times New Roman" w:hAnsi="Times New Roman" w:cs="Times New Roman"/>
          <w:sz w:val="24"/>
          <w:lang w:val="en-GB"/>
        </w:rPr>
        <w:t>annual rainfall is about 590 mm, and in September and October when the grapes ripen,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37771">
        <w:rPr>
          <w:rFonts w:ascii="Times New Roman" w:hAnsi="Times New Roman" w:cs="Times New Roman"/>
          <w:sz w:val="24"/>
          <w:lang w:val="en-GB"/>
        </w:rPr>
        <w:t>rainfall is relatively low at around 75 mm. The total temperature for the period with average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37771">
        <w:rPr>
          <w:rFonts w:ascii="Times New Roman" w:hAnsi="Times New Roman" w:cs="Times New Roman"/>
          <w:sz w:val="24"/>
          <w:lang w:val="en-GB"/>
        </w:rPr>
        <w:t>daily temperatures above 10 °C (April-October) is 3600-3700 °C. The average daily temperature</w:t>
      </w:r>
      <w:r>
        <w:rPr>
          <w:rFonts w:ascii="Times New Roman" w:hAnsi="Times New Roman" w:cs="Times New Roman"/>
          <w:sz w:val="24"/>
          <w:lang w:val="en-GB"/>
        </w:rPr>
        <w:t xml:space="preserve"> of the warmest month is 21.</w:t>
      </w:r>
      <w:r w:rsidRPr="00937771">
        <w:rPr>
          <w:rFonts w:ascii="Times New Roman" w:hAnsi="Times New Roman" w:cs="Times New Roman"/>
          <w:sz w:val="24"/>
          <w:lang w:val="en-GB"/>
        </w:rPr>
        <w:t xml:space="preserve">6 ºC. The soils in the area are carbonate </w:t>
      </w:r>
      <w:proofErr w:type="spellStart"/>
      <w:r w:rsidRPr="00937771">
        <w:rPr>
          <w:rFonts w:ascii="Times New Roman" w:hAnsi="Times New Roman" w:cs="Times New Roman"/>
          <w:sz w:val="24"/>
          <w:lang w:val="en-GB"/>
        </w:rPr>
        <w:t>chernozems</w:t>
      </w:r>
      <w:proofErr w:type="spellEnd"/>
      <w:r w:rsidRPr="00937771">
        <w:rPr>
          <w:rFonts w:ascii="Times New Roman" w:hAnsi="Times New Roman" w:cs="Times New Roman"/>
          <w:sz w:val="24"/>
          <w:lang w:val="en-GB"/>
        </w:rPr>
        <w:t>, slightly and moderately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37771">
        <w:rPr>
          <w:rFonts w:ascii="Times New Roman" w:hAnsi="Times New Roman" w:cs="Times New Roman"/>
          <w:sz w:val="24"/>
          <w:lang w:val="en-GB"/>
        </w:rPr>
        <w:t>sandy loam. The soil and climate characteristics are favourable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37771">
        <w:rPr>
          <w:rFonts w:ascii="Times New Roman" w:hAnsi="Times New Roman" w:cs="Times New Roman"/>
          <w:sz w:val="24"/>
          <w:lang w:val="en-GB"/>
        </w:rPr>
        <w:t>grapes with a sugar content of more than 21 % and acids of around 8 g/l. The resulting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37771">
        <w:rPr>
          <w:rFonts w:ascii="Times New Roman" w:hAnsi="Times New Roman" w:cs="Times New Roman"/>
          <w:sz w:val="24"/>
          <w:lang w:val="en-GB"/>
        </w:rPr>
        <w:t xml:space="preserve">wine has an alcoholic </w:t>
      </w:r>
      <w:r>
        <w:rPr>
          <w:rFonts w:ascii="Times New Roman" w:hAnsi="Times New Roman" w:cs="Times New Roman"/>
          <w:sz w:val="24"/>
          <w:lang w:val="en-GB"/>
        </w:rPr>
        <w:t>strength of around 11 vol.</w:t>
      </w:r>
      <w:r w:rsidRPr="00937771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GB"/>
        </w:rPr>
        <w:t>%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- 12.5 </w:t>
      </w:r>
      <w:r w:rsidRPr="00937771">
        <w:rPr>
          <w:rFonts w:ascii="Times New Roman" w:hAnsi="Times New Roman" w:cs="Times New Roman"/>
          <w:sz w:val="24"/>
          <w:lang w:val="en-GB"/>
        </w:rPr>
        <w:t xml:space="preserve">vol. % and a </w:t>
      </w:r>
      <w:proofErr w:type="spellStart"/>
      <w:r w:rsidRPr="00937771">
        <w:rPr>
          <w:rFonts w:ascii="Times New Roman" w:hAnsi="Times New Roman" w:cs="Times New Roman"/>
          <w:sz w:val="24"/>
          <w:lang w:val="en-GB"/>
        </w:rPr>
        <w:t>titratable</w:t>
      </w:r>
      <w:proofErr w:type="spellEnd"/>
      <w:r w:rsidRPr="00937771">
        <w:rPr>
          <w:rFonts w:ascii="Times New Roman" w:hAnsi="Times New Roman" w:cs="Times New Roman"/>
          <w:sz w:val="24"/>
          <w:lang w:val="en-GB"/>
        </w:rPr>
        <w:t xml:space="preserve"> acidity of 6-7</w:t>
      </w:r>
      <w:r>
        <w:rPr>
          <w:rFonts w:ascii="Times New Roman" w:hAnsi="Times New Roman" w:cs="Times New Roman"/>
          <w:sz w:val="24"/>
          <w:lang w:val="en-GB"/>
        </w:rPr>
        <w:t>.</w:t>
      </w:r>
      <w:r w:rsidRPr="00937771">
        <w:rPr>
          <w:rFonts w:ascii="Times New Roman" w:hAnsi="Times New Roman" w:cs="Times New Roman"/>
          <w:sz w:val="24"/>
          <w:lang w:val="en-GB"/>
        </w:rPr>
        <w:t>5 g/l.</w:t>
      </w:r>
    </w:p>
    <w:p w:rsidR="00937771" w:rsidRPr="00937771" w:rsidRDefault="00937771" w:rsidP="00937771">
      <w:pPr>
        <w:ind w:firstLine="426"/>
        <w:jc w:val="both"/>
        <w:rPr>
          <w:rFonts w:ascii="Times New Roman" w:hAnsi="Times New Roman" w:cs="Times New Roman"/>
          <w:sz w:val="24"/>
          <w:lang w:val="en-GB"/>
        </w:rPr>
      </w:pPr>
      <w:r w:rsidRPr="00937771">
        <w:rPr>
          <w:rFonts w:ascii="Times New Roman" w:hAnsi="Times New Roman" w:cs="Times New Roman"/>
          <w:sz w:val="24"/>
          <w:lang w:val="en-GB"/>
        </w:rPr>
        <w:t>(b) Human factors</w:t>
      </w:r>
    </w:p>
    <w:p w:rsidR="00937771" w:rsidRPr="00937771" w:rsidRDefault="00937771" w:rsidP="00F86FD0">
      <w:pPr>
        <w:pStyle w:val="ListParagraph"/>
        <w:numPr>
          <w:ilvl w:val="0"/>
          <w:numId w:val="7"/>
        </w:numPr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937771">
        <w:rPr>
          <w:rFonts w:ascii="Times New Roman" w:hAnsi="Times New Roman" w:cs="Times New Roman"/>
          <w:sz w:val="24"/>
          <w:lang w:val="en-GB"/>
        </w:rPr>
        <w:t xml:space="preserve">The maximum yield of grapes permissible for the production of 'Novi </w:t>
      </w:r>
      <w:proofErr w:type="spellStart"/>
      <w:r w:rsidRPr="00937771">
        <w:rPr>
          <w:rFonts w:ascii="Times New Roman" w:hAnsi="Times New Roman" w:cs="Times New Roman"/>
          <w:sz w:val="24"/>
          <w:lang w:val="en-GB"/>
        </w:rPr>
        <w:t>Pazar</w:t>
      </w:r>
      <w:proofErr w:type="spellEnd"/>
      <w:r w:rsidRPr="00937771">
        <w:rPr>
          <w:rFonts w:ascii="Times New Roman" w:hAnsi="Times New Roman" w:cs="Times New Roman"/>
          <w:sz w:val="24"/>
          <w:lang w:val="en-GB"/>
        </w:rPr>
        <w:t>' PDO wine is 9000 kg/ha.</w:t>
      </w:r>
    </w:p>
    <w:p w:rsidR="00937771" w:rsidRPr="00F86FD0" w:rsidRDefault="00937771" w:rsidP="00F86FD0">
      <w:pPr>
        <w:pStyle w:val="ListParagraph"/>
        <w:numPr>
          <w:ilvl w:val="0"/>
          <w:numId w:val="7"/>
        </w:numPr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86FD0">
        <w:rPr>
          <w:rFonts w:ascii="Times New Roman" w:hAnsi="Times New Roman" w:cs="Times New Roman"/>
          <w:sz w:val="24"/>
          <w:lang w:val="en-GB"/>
        </w:rPr>
        <w:t>The wine grape variety authorise</w:t>
      </w:r>
      <w:r w:rsidR="00F86FD0">
        <w:rPr>
          <w:rFonts w:ascii="Times New Roman" w:hAnsi="Times New Roman" w:cs="Times New Roman"/>
          <w:sz w:val="24"/>
          <w:lang w:val="en-GB"/>
        </w:rPr>
        <w:t>d for the production of PDO wine</w:t>
      </w:r>
      <w:r w:rsidRPr="00F86FD0">
        <w:rPr>
          <w:rFonts w:ascii="Times New Roman" w:hAnsi="Times New Roman" w:cs="Times New Roman"/>
          <w:sz w:val="24"/>
          <w:lang w:val="en-GB"/>
        </w:rPr>
        <w:t xml:space="preserve"> 'Novi </w:t>
      </w:r>
      <w:proofErr w:type="spellStart"/>
      <w:r w:rsidRPr="00F86FD0">
        <w:rPr>
          <w:rFonts w:ascii="Times New Roman" w:hAnsi="Times New Roman" w:cs="Times New Roman"/>
          <w:sz w:val="24"/>
          <w:lang w:val="en-GB"/>
        </w:rPr>
        <w:t>Pazar</w:t>
      </w:r>
      <w:proofErr w:type="spellEnd"/>
      <w:r w:rsidRPr="00F86FD0">
        <w:rPr>
          <w:rFonts w:ascii="Times New Roman" w:hAnsi="Times New Roman" w:cs="Times New Roman"/>
          <w:sz w:val="24"/>
          <w:lang w:val="en-GB"/>
        </w:rPr>
        <w:t>' is</w:t>
      </w:r>
      <w:r w:rsidR="00F86FD0" w:rsidRPr="00F86FD0">
        <w:rPr>
          <w:rFonts w:ascii="Times New Roman" w:hAnsi="Times New Roman" w:cs="Times New Roman"/>
          <w:sz w:val="24"/>
          <w:lang w:val="en-GB"/>
        </w:rPr>
        <w:t xml:space="preserve"> </w:t>
      </w:r>
      <w:r w:rsidRPr="00F86FD0">
        <w:rPr>
          <w:rFonts w:ascii="Times New Roman" w:hAnsi="Times New Roman" w:cs="Times New Roman"/>
          <w:sz w:val="24"/>
          <w:lang w:val="en-GB"/>
        </w:rPr>
        <w:t>Chardonnay;</w:t>
      </w:r>
    </w:p>
    <w:p w:rsidR="00937771" w:rsidRPr="00F86FD0" w:rsidRDefault="00937771" w:rsidP="00F86FD0">
      <w:pPr>
        <w:pStyle w:val="ListParagraph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86FD0">
        <w:rPr>
          <w:rFonts w:ascii="Times New Roman" w:hAnsi="Times New Roman" w:cs="Times New Roman"/>
          <w:sz w:val="24"/>
          <w:lang w:val="en-GB"/>
        </w:rPr>
        <w:t xml:space="preserve">The </w:t>
      </w:r>
      <w:proofErr w:type="spellStart"/>
      <w:r w:rsidRPr="00F86FD0">
        <w:rPr>
          <w:rFonts w:ascii="Times New Roman" w:hAnsi="Times New Roman" w:cs="Times New Roman"/>
          <w:sz w:val="24"/>
          <w:lang w:val="en-GB"/>
        </w:rPr>
        <w:t>agrotechnical</w:t>
      </w:r>
      <w:proofErr w:type="spellEnd"/>
      <w:r w:rsidRPr="00F86FD0">
        <w:rPr>
          <w:rFonts w:ascii="Times New Roman" w:hAnsi="Times New Roman" w:cs="Times New Roman"/>
          <w:sz w:val="24"/>
          <w:lang w:val="en-GB"/>
        </w:rPr>
        <w:t xml:space="preserve"> measures for the cultivation of the vineyards are:</w:t>
      </w:r>
    </w:p>
    <w:p w:rsidR="00937771" w:rsidRPr="00937771" w:rsidRDefault="00937771" w:rsidP="00F86FD0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937771">
        <w:rPr>
          <w:rFonts w:ascii="Times New Roman" w:hAnsi="Times New Roman" w:cs="Times New Roman"/>
          <w:sz w:val="24"/>
          <w:lang w:val="en-GB"/>
        </w:rPr>
        <w:t xml:space="preserve">- </w:t>
      </w:r>
      <w:r w:rsidR="00F86FD0">
        <w:rPr>
          <w:rFonts w:ascii="Times New Roman" w:hAnsi="Times New Roman" w:cs="Times New Roman"/>
          <w:sz w:val="24"/>
          <w:lang w:val="en-GB"/>
        </w:rPr>
        <w:t>Training System</w:t>
      </w:r>
      <w:r w:rsidRPr="00937771">
        <w:rPr>
          <w:rFonts w:ascii="Times New Roman" w:hAnsi="Times New Roman" w:cs="Times New Roman"/>
          <w:sz w:val="24"/>
          <w:lang w:val="en-GB"/>
        </w:rPr>
        <w:t xml:space="preserve"> - </w:t>
      </w:r>
      <w:proofErr w:type="spellStart"/>
      <w:r w:rsidRPr="00937771">
        <w:rPr>
          <w:rFonts w:ascii="Times New Roman" w:hAnsi="Times New Roman" w:cs="Times New Roman"/>
          <w:sz w:val="24"/>
          <w:lang w:val="en-GB"/>
        </w:rPr>
        <w:t>Ombrella</w:t>
      </w:r>
      <w:proofErr w:type="spellEnd"/>
      <w:r w:rsidRPr="00937771">
        <w:rPr>
          <w:rFonts w:ascii="Times New Roman" w:hAnsi="Times New Roman" w:cs="Times New Roman"/>
          <w:sz w:val="24"/>
          <w:lang w:val="en-GB"/>
        </w:rPr>
        <w:t xml:space="preserve">, Moser, </w:t>
      </w:r>
      <w:proofErr w:type="gramStart"/>
      <w:r w:rsidRPr="00937771">
        <w:rPr>
          <w:rFonts w:ascii="Times New Roman" w:hAnsi="Times New Roman" w:cs="Times New Roman"/>
          <w:sz w:val="24"/>
          <w:lang w:val="en-GB"/>
        </w:rPr>
        <w:t>medium</w:t>
      </w:r>
      <w:proofErr w:type="gramEnd"/>
      <w:r w:rsidRPr="00937771">
        <w:rPr>
          <w:rFonts w:ascii="Times New Roman" w:hAnsi="Times New Roman" w:cs="Times New Roman"/>
          <w:sz w:val="24"/>
          <w:lang w:val="en-GB"/>
        </w:rPr>
        <w:t xml:space="preserve">-stemmed double-sided </w:t>
      </w:r>
      <w:r w:rsidR="00F86FD0">
        <w:rPr>
          <w:rFonts w:ascii="Times New Roman" w:hAnsi="Times New Roman" w:cs="Times New Roman"/>
          <w:sz w:val="24"/>
          <w:lang w:val="en-GB"/>
        </w:rPr>
        <w:t>C</w:t>
      </w:r>
      <w:r w:rsidRPr="00937771">
        <w:rPr>
          <w:rFonts w:ascii="Times New Roman" w:hAnsi="Times New Roman" w:cs="Times New Roman"/>
          <w:sz w:val="24"/>
          <w:lang w:val="en-GB"/>
        </w:rPr>
        <w:t>ordon;</w:t>
      </w:r>
    </w:p>
    <w:p w:rsidR="00937771" w:rsidRPr="00937771" w:rsidRDefault="00F86FD0" w:rsidP="00F86FD0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 P</w:t>
      </w:r>
      <w:r w:rsidR="00937771" w:rsidRPr="00937771">
        <w:rPr>
          <w:rFonts w:ascii="Times New Roman" w:hAnsi="Times New Roman" w:cs="Times New Roman"/>
          <w:sz w:val="24"/>
          <w:lang w:val="en-GB"/>
        </w:rPr>
        <w:t>runing - mixed and short with a load of up to 54 eyes per vine</w:t>
      </w:r>
      <w:proofErr w:type="gramStart"/>
      <w:r w:rsidR="00937771" w:rsidRPr="00937771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937771" w:rsidRPr="00937771" w:rsidRDefault="00F86FD0" w:rsidP="00F86FD0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 P</w:t>
      </w:r>
      <w:r w:rsidR="00937771" w:rsidRPr="00937771">
        <w:rPr>
          <w:rFonts w:ascii="Times New Roman" w:hAnsi="Times New Roman" w:cs="Times New Roman"/>
          <w:sz w:val="24"/>
          <w:lang w:val="en-GB"/>
        </w:rPr>
        <w:t>lanting distance - from 2.0 m to 3.4 m row spacing and from 1.0 to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6C186C">
        <w:rPr>
          <w:rFonts w:ascii="Times New Roman" w:hAnsi="Times New Roman" w:cs="Times New Roman"/>
          <w:sz w:val="24"/>
          <w:lang w:val="en-GB"/>
        </w:rPr>
        <w:t>1.</w:t>
      </w:r>
      <w:r w:rsidR="00937771" w:rsidRPr="00937771">
        <w:rPr>
          <w:rFonts w:ascii="Times New Roman" w:hAnsi="Times New Roman" w:cs="Times New Roman"/>
          <w:sz w:val="24"/>
          <w:lang w:val="en-GB"/>
        </w:rPr>
        <w:t xml:space="preserve">5 m </w:t>
      </w:r>
      <w:r>
        <w:rPr>
          <w:rFonts w:ascii="Times New Roman" w:hAnsi="Times New Roman" w:cs="Times New Roman"/>
          <w:sz w:val="24"/>
          <w:lang w:val="en-GB"/>
        </w:rPr>
        <w:t>plant</w:t>
      </w:r>
      <w:r w:rsidR="00937771" w:rsidRPr="00937771">
        <w:rPr>
          <w:rFonts w:ascii="Times New Roman" w:hAnsi="Times New Roman" w:cs="Times New Roman"/>
          <w:sz w:val="24"/>
          <w:lang w:val="en-GB"/>
        </w:rPr>
        <w:t xml:space="preserve"> spacing - maximum 450 vines per acre.</w:t>
      </w:r>
    </w:p>
    <w:p w:rsidR="00937771" w:rsidRPr="00F86FD0" w:rsidRDefault="00937771" w:rsidP="00F86FD0">
      <w:pPr>
        <w:pStyle w:val="ListParagraph"/>
        <w:numPr>
          <w:ilvl w:val="0"/>
          <w:numId w:val="8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86FD0">
        <w:rPr>
          <w:rFonts w:ascii="Times New Roman" w:hAnsi="Times New Roman" w:cs="Times New Roman"/>
          <w:sz w:val="24"/>
          <w:lang w:val="en-GB"/>
        </w:rPr>
        <w:t>The maximum yield of wine per 100 kg of grapes is 60 litres.</w:t>
      </w:r>
    </w:p>
    <w:p w:rsidR="00937771" w:rsidRPr="00F86FD0" w:rsidRDefault="00937771" w:rsidP="00F86FD0">
      <w:pPr>
        <w:pStyle w:val="ListParagraph"/>
        <w:numPr>
          <w:ilvl w:val="0"/>
          <w:numId w:val="8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F86FD0">
        <w:rPr>
          <w:rFonts w:ascii="Times New Roman" w:hAnsi="Times New Roman" w:cs="Times New Roman"/>
          <w:sz w:val="24"/>
          <w:lang w:val="en-GB"/>
        </w:rPr>
        <w:t>Vinification</w:t>
      </w:r>
      <w:proofErr w:type="spellEnd"/>
      <w:r w:rsidRPr="00F86FD0">
        <w:rPr>
          <w:rFonts w:ascii="Times New Roman" w:hAnsi="Times New Roman" w:cs="Times New Roman"/>
          <w:sz w:val="24"/>
          <w:lang w:val="en-GB"/>
        </w:rPr>
        <w:t xml:space="preserve"> and processing </w:t>
      </w:r>
      <w:proofErr w:type="gramStart"/>
      <w:r w:rsidRPr="00F86FD0">
        <w:rPr>
          <w:rFonts w:ascii="Times New Roman" w:hAnsi="Times New Roman" w:cs="Times New Roman"/>
          <w:sz w:val="24"/>
          <w:lang w:val="en-GB"/>
        </w:rPr>
        <w:t>are carried out</w:t>
      </w:r>
      <w:proofErr w:type="gramEnd"/>
      <w:r w:rsidRPr="00F86FD0">
        <w:rPr>
          <w:rFonts w:ascii="Times New Roman" w:hAnsi="Times New Roman" w:cs="Times New Roman"/>
          <w:sz w:val="24"/>
          <w:lang w:val="en-GB"/>
        </w:rPr>
        <w:t xml:space="preserve"> in the defined production area.</w:t>
      </w:r>
    </w:p>
    <w:p w:rsidR="00937771" w:rsidRDefault="00937771" w:rsidP="00F86FD0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937771">
        <w:rPr>
          <w:rFonts w:ascii="Times New Roman" w:hAnsi="Times New Roman" w:cs="Times New Roman"/>
          <w:sz w:val="24"/>
          <w:lang w:val="en-GB"/>
        </w:rPr>
        <w:t>Temperate continental climate influenced by air currents coming from the Black Sea,</w:t>
      </w:r>
      <w:r w:rsidR="00F86FD0">
        <w:rPr>
          <w:rFonts w:ascii="Times New Roman" w:hAnsi="Times New Roman" w:cs="Times New Roman"/>
          <w:sz w:val="24"/>
          <w:lang w:val="en-GB"/>
        </w:rPr>
        <w:t xml:space="preserve"> </w:t>
      </w:r>
      <w:r w:rsidRPr="00937771">
        <w:rPr>
          <w:rFonts w:ascii="Times New Roman" w:hAnsi="Times New Roman" w:cs="Times New Roman"/>
          <w:sz w:val="24"/>
          <w:lang w:val="en-GB"/>
        </w:rPr>
        <w:t>coupled with the hilly topography with characteristic large diurnal temperature differences, well</w:t>
      </w:r>
      <w:r w:rsidR="00F86FD0">
        <w:rPr>
          <w:rFonts w:ascii="Times New Roman" w:hAnsi="Times New Roman" w:cs="Times New Roman"/>
          <w:sz w:val="24"/>
          <w:lang w:val="en-GB"/>
        </w:rPr>
        <w:t xml:space="preserve"> </w:t>
      </w:r>
      <w:r w:rsidRPr="00937771">
        <w:rPr>
          <w:rFonts w:ascii="Times New Roman" w:hAnsi="Times New Roman" w:cs="Times New Roman"/>
          <w:sz w:val="24"/>
          <w:lang w:val="en-GB"/>
        </w:rPr>
        <w:t>aerated warm soils with a light grain structure, and the constraints imposed by human</w:t>
      </w:r>
      <w:r w:rsidR="00F86FD0">
        <w:rPr>
          <w:rFonts w:ascii="Times New Roman" w:hAnsi="Times New Roman" w:cs="Times New Roman"/>
          <w:sz w:val="24"/>
          <w:lang w:val="en-GB"/>
        </w:rPr>
        <w:t xml:space="preserve"> </w:t>
      </w:r>
      <w:r w:rsidRPr="00937771">
        <w:rPr>
          <w:rFonts w:ascii="Times New Roman" w:hAnsi="Times New Roman" w:cs="Times New Roman"/>
          <w:sz w:val="24"/>
          <w:lang w:val="en-GB"/>
        </w:rPr>
        <w:t>factor, determine the production of white wine with a fine and elegant structure, natural fruity</w:t>
      </w:r>
      <w:r w:rsidR="00F86FD0">
        <w:rPr>
          <w:rFonts w:ascii="Times New Roman" w:hAnsi="Times New Roman" w:cs="Times New Roman"/>
          <w:sz w:val="24"/>
          <w:lang w:val="en-GB"/>
        </w:rPr>
        <w:t xml:space="preserve"> </w:t>
      </w:r>
      <w:r w:rsidRPr="00937771">
        <w:rPr>
          <w:rFonts w:ascii="Times New Roman" w:hAnsi="Times New Roman" w:cs="Times New Roman"/>
          <w:sz w:val="24"/>
          <w:lang w:val="en-GB"/>
        </w:rPr>
        <w:t>acidity and mineral character, floral aromas complemented by hints of peach, honey and</w:t>
      </w:r>
      <w:r w:rsidR="00F86FD0">
        <w:rPr>
          <w:rFonts w:ascii="Times New Roman" w:hAnsi="Times New Roman" w:cs="Times New Roman"/>
          <w:sz w:val="24"/>
          <w:lang w:val="en-GB"/>
        </w:rPr>
        <w:t xml:space="preserve"> </w:t>
      </w:r>
      <w:r w:rsidRPr="00937771">
        <w:rPr>
          <w:rFonts w:ascii="Times New Roman" w:hAnsi="Times New Roman" w:cs="Times New Roman"/>
          <w:sz w:val="24"/>
          <w:lang w:val="en-GB"/>
        </w:rPr>
        <w:t>apricot, and ageing in selected oak gives density and volume.</w:t>
      </w:r>
      <w:proofErr w:type="gramEnd"/>
    </w:p>
    <w:p w:rsidR="00F86FD0" w:rsidRPr="00A76237" w:rsidRDefault="00F86FD0" w:rsidP="00F86FD0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7.</w:t>
      </w:r>
      <w:r w:rsidRPr="00A76237">
        <w:rPr>
          <w:rFonts w:ascii="Times New Roman" w:hAnsi="Times New Roman" w:cs="Times New Roman"/>
          <w:sz w:val="24"/>
          <w:lang w:val="en-GB"/>
        </w:rPr>
        <w:t xml:space="preserve"> Applicable requirements</w:t>
      </w:r>
    </w:p>
    <w:p w:rsidR="00F86FD0" w:rsidRPr="00A76237" w:rsidRDefault="00F86FD0" w:rsidP="00F86FD0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(a) Legal framework:</w:t>
      </w:r>
    </w:p>
    <w:p w:rsidR="00F86FD0" w:rsidRPr="00A76237" w:rsidRDefault="00F86FD0" w:rsidP="00F86FD0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- Council Regulation (EC) No 1234/2007;</w:t>
      </w:r>
    </w:p>
    <w:p w:rsidR="00F86FD0" w:rsidRPr="00A76237" w:rsidRDefault="00F86FD0" w:rsidP="00F86FD0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- Commission Regulation (EC) No 607/2009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F86FD0" w:rsidRPr="00A76237" w:rsidRDefault="00F86FD0" w:rsidP="00F86FD0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- Law on wine and spirits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F86FD0" w:rsidRPr="00A76237" w:rsidRDefault="00F86FD0" w:rsidP="00F86FD0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- Ordinance on the conditions to 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be met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by quality wines, produced in a specified region and the procedure for their approval.</w:t>
      </w:r>
    </w:p>
    <w:p w:rsidR="00F86FD0" w:rsidRPr="00A76237" w:rsidRDefault="00F86FD0" w:rsidP="00F86FD0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(b) Requirements of Bulgarian legislation:</w:t>
      </w:r>
    </w:p>
    <w:p w:rsidR="00F86FD0" w:rsidRPr="00A76237" w:rsidRDefault="00F86FD0" w:rsidP="00F86FD0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- Producers of quality wine produced in a specific 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region,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shall submit samples of the wine produced in the last harvest to the tasting commissions of the Regional Vine and Wine Chamber to carry out organoleptic evaluation.</w:t>
      </w:r>
    </w:p>
    <w:p w:rsidR="00F86FD0" w:rsidRPr="00A76237" w:rsidRDefault="00F86FD0" w:rsidP="00F86FD0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Physico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-chemical, microbiological analysis and organoleptic evaluation shall be shall be carried out on each batch of quality wine produced in a specified region.</w:t>
      </w:r>
    </w:p>
    <w:p w:rsidR="00F86FD0" w:rsidRPr="00A76237" w:rsidRDefault="00F86FD0" w:rsidP="00F86FD0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lastRenderedPageBreak/>
        <w:t>- The volume of the lot may not be greater than 150 000 l for wines with guaranteed designation of origin and 60 000 l for wines with a guaranteed and controlled designation of origin.</w:t>
      </w:r>
    </w:p>
    <w:p w:rsidR="00F86FD0" w:rsidRPr="00A76237" w:rsidRDefault="00F86FD0" w:rsidP="00F86FD0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8.</w:t>
      </w:r>
      <w:r w:rsidRPr="00A76237">
        <w:rPr>
          <w:rFonts w:ascii="Times New Roman" w:hAnsi="Times New Roman" w:cs="Times New Roman"/>
          <w:sz w:val="24"/>
          <w:lang w:val="en-GB"/>
        </w:rPr>
        <w:t xml:space="preserve"> The control body that verifies compliance with the provisions for product specification:</w:t>
      </w:r>
    </w:p>
    <w:p w:rsidR="00F86FD0" w:rsidRPr="00A76237" w:rsidRDefault="00F86FD0" w:rsidP="00F86FD0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Executive Agency on Vine and Wine (EAVW)</w:t>
      </w:r>
    </w:p>
    <w:p w:rsidR="00F86FD0" w:rsidRPr="00A76237" w:rsidRDefault="00F86FD0" w:rsidP="00F86FD0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125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“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Trasrigradsko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shose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”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blv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, bl. 1, floor 3</w:t>
      </w:r>
    </w:p>
    <w:p w:rsidR="00F86FD0" w:rsidRPr="00A76237" w:rsidRDefault="00F86FD0" w:rsidP="00F86FD0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1113 Sofia</w:t>
      </w:r>
    </w:p>
    <w:p w:rsidR="00F86FD0" w:rsidRPr="00A76237" w:rsidRDefault="00F86FD0" w:rsidP="00F86FD0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Tel +359 2 97 08 111</w:t>
      </w:r>
    </w:p>
    <w:p w:rsidR="00F86FD0" w:rsidRPr="00A76237" w:rsidRDefault="00F86FD0" w:rsidP="00F86FD0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Fax +359 2 97 08 122</w:t>
      </w:r>
    </w:p>
    <w:p w:rsidR="00F86FD0" w:rsidRPr="00A76237" w:rsidRDefault="00B97697" w:rsidP="00F86FD0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hyperlink r:id="rId5" w:history="1">
        <w:r w:rsidR="00F86FD0" w:rsidRPr="00A76237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sofia@eavw.com</w:t>
        </w:r>
      </w:hyperlink>
      <w:r w:rsidR="00F86FD0" w:rsidRPr="00A76237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F86FD0" w:rsidRPr="00A76237" w:rsidRDefault="00F86FD0" w:rsidP="00F86FD0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</w:p>
    <w:p w:rsidR="00F86FD0" w:rsidRPr="00A76237" w:rsidRDefault="00F86FD0" w:rsidP="00F86FD0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Testing Laboratory of the Executive Agency on Vine and Wine - Sofia</w:t>
      </w:r>
    </w:p>
    <w:p w:rsidR="00F86FD0" w:rsidRPr="00A76237" w:rsidRDefault="00F86FD0" w:rsidP="00F86FD0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125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“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Tsarigradsko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 shoes”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blv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, bl. 1, floor 3</w:t>
      </w:r>
    </w:p>
    <w:p w:rsidR="00F86FD0" w:rsidRPr="00A76237" w:rsidRDefault="00F86FD0" w:rsidP="00F86FD0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1113 Sofia</w:t>
      </w:r>
    </w:p>
    <w:p w:rsidR="00F86FD0" w:rsidRPr="00A76237" w:rsidRDefault="00F86FD0" w:rsidP="00F86FD0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Tel +359 2 97 08 111</w:t>
      </w:r>
    </w:p>
    <w:p w:rsidR="00F86FD0" w:rsidRPr="00A76237" w:rsidRDefault="00F86FD0" w:rsidP="00F86FD0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Fax +359 2 97 08 122</w:t>
      </w:r>
    </w:p>
    <w:p w:rsidR="00F86FD0" w:rsidRPr="00A76237" w:rsidRDefault="00B97697" w:rsidP="00F86FD0">
      <w:pPr>
        <w:spacing w:line="259" w:lineRule="auto"/>
        <w:jc w:val="both"/>
        <w:rPr>
          <w:rFonts w:ascii="Times New Roman" w:hAnsi="Times New Roman" w:cs="Times New Roman"/>
          <w:sz w:val="24"/>
          <w:lang w:val="en-GB"/>
        </w:rPr>
      </w:pPr>
      <w:hyperlink r:id="rId6" w:history="1">
        <w:r w:rsidR="00F86FD0" w:rsidRPr="00A76237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sofia@eavw.com</w:t>
        </w:r>
      </w:hyperlink>
      <w:r w:rsidR="00F86FD0" w:rsidRPr="00A76237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F86FD0" w:rsidRPr="00A76237" w:rsidRDefault="00F86FD0" w:rsidP="00F86FD0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Testing Laboratory of the Executive Agency for Vine and Wine - Plovdiv</w:t>
      </w:r>
    </w:p>
    <w:p w:rsidR="00F86FD0" w:rsidRPr="00A76237" w:rsidRDefault="00F86FD0" w:rsidP="00F86FD0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63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“St. Petersburg”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blv</w:t>
      </w:r>
      <w:proofErr w:type="spellEnd"/>
    </w:p>
    <w:p w:rsidR="00F86FD0" w:rsidRPr="00A76237" w:rsidRDefault="00F86FD0" w:rsidP="00F86FD0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4000 Plovdiv</w:t>
      </w:r>
    </w:p>
    <w:p w:rsidR="00F86FD0" w:rsidRPr="00A76237" w:rsidRDefault="00F86FD0" w:rsidP="00F86FD0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Tel/Fax +359 32 6 33 148</w:t>
      </w:r>
    </w:p>
    <w:p w:rsidR="00F86FD0" w:rsidRPr="00A76237" w:rsidRDefault="00F86FD0" w:rsidP="00F86FD0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+359 32 6 33 148</w:t>
      </w:r>
    </w:p>
    <w:p w:rsidR="00F86FD0" w:rsidRPr="00A76237" w:rsidRDefault="00B97697" w:rsidP="00F86FD0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hyperlink r:id="rId7" w:history="1">
        <w:r w:rsidR="00F86FD0" w:rsidRPr="00A76237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laboratory_plovdiv@eavw.com</w:t>
        </w:r>
      </w:hyperlink>
      <w:r w:rsidR="00F86FD0" w:rsidRPr="00A76237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B97697" w:rsidRDefault="00B97697" w:rsidP="00F86FD0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</w:p>
    <w:p w:rsidR="00F86FD0" w:rsidRPr="00A76237" w:rsidRDefault="00F86FD0" w:rsidP="00F86FD0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Functions of the Control body.</w:t>
      </w:r>
    </w:p>
    <w:p w:rsidR="00F86FD0" w:rsidRPr="00A76237" w:rsidRDefault="00F86FD0" w:rsidP="00F86FD0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(a) Annually inspect the conditions of the vineyards and grapes before the harvest, intended for the production of wines with PDO and make a proposal to the competent mayor to announce the start of the grape harvest.</w:t>
      </w:r>
    </w:p>
    <w:p w:rsidR="00F86FD0" w:rsidRPr="00A76237" w:rsidRDefault="00F86FD0" w:rsidP="00F86FD0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(b) With the assistance of representatives of the relevant Regional Vine and Wine Chamber, exercise control over the state of the vineyards in the area, the conduct of the mandatory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agrotechnical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 measures and the correct application of the technology for production of wines with PDO.</w:t>
      </w:r>
    </w:p>
    <w:p w:rsidR="00F86FD0" w:rsidRPr="00A76237" w:rsidRDefault="00F86FD0" w:rsidP="00F86FD0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(c) Annually, on the basis of a pre-established schedule, monitor on the spot on the processing of the grapes and the oenological practices and treatments carried out in the production of PDO wines.</w:t>
      </w:r>
    </w:p>
    <w:p w:rsidR="00F86FD0" w:rsidRPr="00A76237" w:rsidRDefault="00F86FD0" w:rsidP="00F86FD0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(d) EAVW testing laboratories shall carry out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physico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-chemical and microbiological analysis of each batch of PDO wine.</w:t>
      </w:r>
    </w:p>
    <w:p w:rsidR="00F86FD0" w:rsidRPr="00A76237" w:rsidRDefault="00F86FD0" w:rsidP="00F86FD0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e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>) Collect, verify and store the applications and the validation certificates quality wines from a specified region.</w:t>
      </w:r>
    </w:p>
    <w:p w:rsidR="00F86FD0" w:rsidRPr="00A76237" w:rsidRDefault="00F86FD0" w:rsidP="00F86FD0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lastRenderedPageBreak/>
        <w:t>(</w:t>
      </w:r>
      <w:r w:rsidR="008D2B75">
        <w:rPr>
          <w:rFonts w:ascii="Times New Roman" w:hAnsi="Times New Roman" w:cs="Times New Roman"/>
          <w:sz w:val="24"/>
          <w:lang w:val="en-GB"/>
        </w:rPr>
        <w:t>f</w:t>
      </w:r>
      <w:r w:rsidRPr="00A76237">
        <w:rPr>
          <w:rFonts w:ascii="Times New Roman" w:hAnsi="Times New Roman" w:cs="Times New Roman"/>
          <w:sz w:val="24"/>
          <w:lang w:val="en-GB"/>
        </w:rPr>
        <w:t xml:space="preserve">) Officials of the EAVW shall participate in the quality wine panel to which the applications for the approval of wines with PDO 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are submitted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>.</w:t>
      </w:r>
    </w:p>
    <w:p w:rsidR="00F86FD0" w:rsidRPr="00A76237" w:rsidRDefault="00F86FD0" w:rsidP="00F86FD0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937771" w:rsidRPr="00937771" w:rsidRDefault="00937771" w:rsidP="00937771">
      <w:pPr>
        <w:jc w:val="both"/>
        <w:rPr>
          <w:rFonts w:ascii="Times New Roman" w:hAnsi="Times New Roman" w:cs="Times New Roman"/>
          <w:sz w:val="24"/>
          <w:lang w:val="en-GB"/>
        </w:rPr>
      </w:pPr>
    </w:p>
    <w:sectPr w:rsidR="00937771" w:rsidRPr="0093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910"/>
    <w:multiLevelType w:val="hybridMultilevel"/>
    <w:tmpl w:val="C1D6D71C"/>
    <w:lvl w:ilvl="0" w:tplc="C4324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7DC6"/>
    <w:multiLevelType w:val="hybridMultilevel"/>
    <w:tmpl w:val="BA12B8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81D21"/>
    <w:multiLevelType w:val="hybridMultilevel"/>
    <w:tmpl w:val="E370FF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7638E"/>
    <w:multiLevelType w:val="hybridMultilevel"/>
    <w:tmpl w:val="1EBC63F8"/>
    <w:lvl w:ilvl="0" w:tplc="C4324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73B6C"/>
    <w:multiLevelType w:val="hybridMultilevel"/>
    <w:tmpl w:val="7688A6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8589E"/>
    <w:multiLevelType w:val="hybridMultilevel"/>
    <w:tmpl w:val="DAB038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C001D"/>
    <w:multiLevelType w:val="hybridMultilevel"/>
    <w:tmpl w:val="55F891C8"/>
    <w:lvl w:ilvl="0" w:tplc="C4324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57284"/>
    <w:multiLevelType w:val="hybridMultilevel"/>
    <w:tmpl w:val="870667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71"/>
    <w:rsid w:val="006C186C"/>
    <w:rsid w:val="008D2B75"/>
    <w:rsid w:val="00937771"/>
    <w:rsid w:val="00A216F7"/>
    <w:rsid w:val="00B97697"/>
    <w:rsid w:val="00F8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792F"/>
  <w15:chartTrackingRefBased/>
  <w15:docId w15:val="{01D05239-4F12-4AC0-8D10-B065A87B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771"/>
    <w:pPr>
      <w:spacing w:line="252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1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laboratory_plovdiv@eavw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@eavw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ofia@eavw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9381BDBAB9F26949B75A83FE74C9647B" ma:contentTypeVersion="27" ma:contentTypeDescription="Create a new document." ma:contentTypeScope="" ma:versionID="4f03520909429d798386c78c8ffb7fc3">
  <xsd:schema xmlns:xsd="http://www.w3.org/2001/XMLSchema" xmlns:xs="http://www.w3.org/2001/XMLSchema" xmlns:p="http://schemas.microsoft.com/office/2006/metadata/properties" xmlns:ns2="662745e8-e224-48e8-a2e3-254862b8c2f5" xmlns:ns3="85c05363-3663-49d0-a161-41b11a327ab2" xmlns:ns4="b317536c-f83b-4428-b3fd-498db2be7c1c" targetNamespace="http://schemas.microsoft.com/office/2006/metadata/properties" ma:root="true" ma:fieldsID="c100a675cff24110d6a284e4df3f32d3" ns2:_="" ns3:_="" ns4:_="">
    <xsd:import namespace="662745e8-e224-48e8-a2e3-254862b8c2f5"/>
    <xsd:import namespace="85c05363-3663-49d0-a161-41b11a327ab2"/>
    <xsd:import namespace="b317536c-f83b-4428-b3fd-498db2be7c1c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104b23a-867b-4677-b130-4800419aabb8}" ma:internalName="TaxCatchAll" ma:showField="CatchAllData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104b23a-867b-4677-b130-4800419aabb8}" ma:internalName="TaxCatchAllLabel" ma:readOnly="true" ma:showField="CatchAllDataLabel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GI Operations" ma:internalName="Team">
      <xsd:simpleType>
        <xsd:restriction base="dms:Text"/>
      </xsd:simpleType>
    </xsd:element>
    <xsd:element name="Topic" ma:index="20" nillable="true" ma:displayName="Topic" ma:default="Projects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5363-3663-49d0-a161-41b11a327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536c-f83b-4428-b3fd-498db2be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 LastSyncTimeStamp="2022-12-23T12:39:58.22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Projects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10</Value>
      <Value>9</Value>
      <Value>8</Value>
      <Value>7</Value>
      <Value>6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GI Operations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Props1.xml><?xml version="1.0" encoding="utf-8"?>
<ds:datastoreItem xmlns:ds="http://schemas.openxmlformats.org/officeDocument/2006/customXml" ds:itemID="{F0755ACD-3DEB-456A-898D-800ACCA26968}"/>
</file>

<file path=customXml/itemProps2.xml><?xml version="1.0" encoding="utf-8"?>
<ds:datastoreItem xmlns:ds="http://schemas.openxmlformats.org/officeDocument/2006/customXml" ds:itemID="{7750F0C2-F177-40FB-93D1-CD109CBFCB7C}"/>
</file>

<file path=customXml/itemProps3.xml><?xml version="1.0" encoding="utf-8"?>
<ds:datastoreItem xmlns:ds="http://schemas.openxmlformats.org/officeDocument/2006/customXml" ds:itemID="{A9E93EFB-E039-46CD-ADEE-BC1869CBEF88}"/>
</file>

<file path=customXml/itemProps4.xml><?xml version="1.0" encoding="utf-8"?>
<ds:datastoreItem xmlns:ds="http://schemas.openxmlformats.org/officeDocument/2006/customXml" ds:itemID="{8DFCEDD8-F71D-4993-8DCB-83AE86D797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Kostova</dc:creator>
  <cp:keywords/>
  <dc:description/>
  <cp:lastModifiedBy>Krasimira Kostova</cp:lastModifiedBy>
  <cp:revision>5</cp:revision>
  <dcterms:created xsi:type="dcterms:W3CDTF">2024-06-19T09:58:00Z</dcterms:created>
  <dcterms:modified xsi:type="dcterms:W3CDTF">2024-07-02T12:30:00Z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0x010100A5BF1C78D9F64B679A5EBDE1C6598EBC01009381BDBAB9F26949B75A83FE74C9647B</vt:lpwstr>
  </property>
</Properties>
</file>