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634" w:rsidRDefault="009D5634" w:rsidP="009D5634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>Specification of a wine with a Protected Designation of Origin (PDO) “</w:t>
      </w:r>
      <w:r>
        <w:rPr>
          <w:rFonts w:ascii="Times New Roman" w:hAnsi="Times New Roman" w:cs="Times New Roman"/>
          <w:b/>
          <w:sz w:val="24"/>
        </w:rPr>
        <w:t>Болярово</w:t>
      </w:r>
      <w:r>
        <w:rPr>
          <w:rFonts w:ascii="Times New Roman" w:hAnsi="Times New Roman" w:cs="Times New Roman"/>
          <w:b/>
          <w:sz w:val="24"/>
          <w:lang w:val="en-GB"/>
        </w:rPr>
        <w:t xml:space="preserve">“, </w:t>
      </w:r>
      <w:r>
        <w:rPr>
          <w:rFonts w:ascii="Times New Roman" w:hAnsi="Times New Roman" w:cs="Times New Roman"/>
          <w:b/>
          <w:sz w:val="24"/>
          <w:lang w:val="en-GB"/>
        </w:rPr>
        <w:br/>
        <w:t>"</w:t>
      </w:r>
      <w:proofErr w:type="spellStart"/>
      <w:r w:rsidRPr="00CC63E0">
        <w:rPr>
          <w:rFonts w:ascii="Times New Roman" w:hAnsi="Times New Roman" w:cs="Times New Roman"/>
          <w:b/>
          <w:sz w:val="24"/>
        </w:rPr>
        <w:t>Bolyarovo</w:t>
      </w:r>
      <w:proofErr w:type="spellEnd"/>
      <w:r>
        <w:rPr>
          <w:rFonts w:ascii="Times New Roman" w:hAnsi="Times New Roman" w:cs="Times New Roman"/>
          <w:b/>
          <w:sz w:val="24"/>
          <w:lang w:val="en-GB"/>
        </w:rPr>
        <w:t xml:space="preserve">" - Traditional Denomination - </w:t>
      </w:r>
      <w:proofErr w:type="spellStart"/>
      <w:r>
        <w:rPr>
          <w:rFonts w:ascii="Times New Roman" w:hAnsi="Times New Roman" w:cs="Times New Roman"/>
          <w:b/>
          <w:sz w:val="24"/>
          <w:lang w:val="en-GB"/>
        </w:rPr>
        <w:t>Гарантирано</w:t>
      </w:r>
      <w:proofErr w:type="spellEnd"/>
      <w:r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GB"/>
        </w:rPr>
        <w:t>наименование</w:t>
      </w:r>
      <w:proofErr w:type="spellEnd"/>
      <w:r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GB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GB"/>
        </w:rPr>
        <w:t>произход</w:t>
      </w:r>
      <w:proofErr w:type="spellEnd"/>
      <w:r>
        <w:rPr>
          <w:rFonts w:ascii="Times New Roman" w:hAnsi="Times New Roman" w:cs="Times New Roman"/>
          <w:b/>
          <w:sz w:val="24"/>
          <w:lang w:val="en-GB"/>
        </w:rPr>
        <w:t xml:space="preserve"> (ГНП), Guaranteed Designation of Origin (GDO)</w:t>
      </w:r>
    </w:p>
    <w:p w:rsidR="00AF5E2E" w:rsidRPr="00CC63E0" w:rsidRDefault="00AF5E2E" w:rsidP="00CC63E0">
      <w:pPr>
        <w:jc w:val="center"/>
        <w:rPr>
          <w:rFonts w:ascii="Times New Roman" w:hAnsi="Times New Roman" w:cs="Times New Roman"/>
          <w:b/>
          <w:sz w:val="24"/>
        </w:rPr>
      </w:pPr>
    </w:p>
    <w:p w:rsidR="00CC63E0" w:rsidRPr="00CC63E0" w:rsidRDefault="00CC63E0" w:rsidP="00CC63E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C63E0">
        <w:rPr>
          <w:rFonts w:ascii="Times New Roman" w:hAnsi="Times New Roman" w:cs="Times New Roman"/>
          <w:b/>
          <w:sz w:val="24"/>
        </w:rPr>
        <w:t>1.</w:t>
      </w:r>
      <w:r w:rsidRPr="00CC63E0">
        <w:rPr>
          <w:rFonts w:ascii="Times New Roman" w:hAnsi="Times New Roman" w:cs="Times New Roman"/>
          <w:sz w:val="24"/>
        </w:rPr>
        <w:t xml:space="preserve"> Wine </w:t>
      </w:r>
      <w:proofErr w:type="spellStart"/>
      <w:r w:rsidRPr="00CC63E0">
        <w:rPr>
          <w:rFonts w:ascii="Times New Roman" w:hAnsi="Times New Roman" w:cs="Times New Roman"/>
          <w:sz w:val="24"/>
        </w:rPr>
        <w:t>with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PDO, </w:t>
      </w:r>
      <w:proofErr w:type="spellStart"/>
      <w:r w:rsidRPr="00CC63E0">
        <w:rPr>
          <w:rFonts w:ascii="Times New Roman" w:hAnsi="Times New Roman" w:cs="Times New Roman"/>
          <w:sz w:val="24"/>
        </w:rPr>
        <w:t>Traditional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r w:rsidR="00B70CDF">
        <w:rPr>
          <w:rFonts w:ascii="Times New Roman" w:hAnsi="Times New Roman" w:cs="Times New Roman"/>
          <w:sz w:val="24"/>
          <w:lang w:val="en-US"/>
        </w:rPr>
        <w:t>Denomination</w:t>
      </w:r>
      <w:r w:rsidRPr="00CC63E0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CC63E0">
        <w:rPr>
          <w:rFonts w:ascii="Times New Roman" w:hAnsi="Times New Roman" w:cs="Times New Roman"/>
          <w:sz w:val="24"/>
        </w:rPr>
        <w:t>Guaranteed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Designation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of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Origin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B70CDF">
        <w:rPr>
          <w:rFonts w:ascii="Times New Roman" w:hAnsi="Times New Roman" w:cs="Times New Roman"/>
          <w:sz w:val="24"/>
          <w:lang w:val="en-US"/>
        </w:rPr>
        <w:t xml:space="preserve">(GDO) </w:t>
      </w:r>
      <w:r w:rsidRPr="00CC63E0">
        <w:rPr>
          <w:rFonts w:ascii="Times New Roman" w:hAnsi="Times New Roman" w:cs="Times New Roman"/>
          <w:sz w:val="24"/>
        </w:rPr>
        <w:t>'</w:t>
      </w:r>
      <w:proofErr w:type="spellStart"/>
      <w:r w:rsidRPr="00CC63E0">
        <w:rPr>
          <w:rFonts w:ascii="Times New Roman" w:hAnsi="Times New Roman" w:cs="Times New Roman"/>
          <w:sz w:val="24"/>
        </w:rPr>
        <w:t>Bolyarovo</w:t>
      </w:r>
      <w:proofErr w:type="spellEnd"/>
      <w:r w:rsidRPr="00CC63E0">
        <w:rPr>
          <w:rFonts w:ascii="Times New Roman" w:hAnsi="Times New Roman" w:cs="Times New Roman"/>
          <w:sz w:val="24"/>
        </w:rPr>
        <w:t>'.</w:t>
      </w:r>
    </w:p>
    <w:p w:rsidR="00CC63E0" w:rsidRPr="00CC63E0" w:rsidRDefault="00CC63E0" w:rsidP="00CC63E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C63E0">
        <w:rPr>
          <w:rFonts w:ascii="Times New Roman" w:hAnsi="Times New Roman" w:cs="Times New Roman"/>
          <w:b/>
          <w:sz w:val="24"/>
        </w:rPr>
        <w:t>2.</w:t>
      </w:r>
      <w:r w:rsidRPr="00CC63E0">
        <w:rPr>
          <w:rFonts w:ascii="Times New Roman" w:hAnsi="Times New Roman" w:cs="Times New Roman"/>
          <w:sz w:val="24"/>
        </w:rPr>
        <w:t xml:space="preserve"> The wine is produced according to the traditional technology for the production of red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CC63E0">
        <w:rPr>
          <w:rFonts w:ascii="Times New Roman" w:hAnsi="Times New Roman" w:cs="Times New Roman"/>
          <w:sz w:val="24"/>
        </w:rPr>
        <w:t xml:space="preserve">wines. Aging in oak barrels is allowed. Wine </w:t>
      </w:r>
      <w:proofErr w:type="spellStart"/>
      <w:r w:rsidRPr="00CC63E0">
        <w:rPr>
          <w:rFonts w:ascii="Times New Roman" w:hAnsi="Times New Roman" w:cs="Times New Roman"/>
          <w:sz w:val="24"/>
        </w:rPr>
        <w:t>with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PDO '</w:t>
      </w:r>
      <w:proofErr w:type="spellStart"/>
      <w:r w:rsidRPr="00CC63E0">
        <w:rPr>
          <w:rFonts w:ascii="Times New Roman" w:hAnsi="Times New Roman" w:cs="Times New Roman"/>
          <w:sz w:val="24"/>
        </w:rPr>
        <w:t>Bolyarovo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' </w:t>
      </w:r>
      <w:proofErr w:type="spellStart"/>
      <w:r w:rsidRPr="00CC63E0">
        <w:rPr>
          <w:rFonts w:ascii="Times New Roman" w:hAnsi="Times New Roman" w:cs="Times New Roman"/>
          <w:sz w:val="24"/>
        </w:rPr>
        <w:t>may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be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designated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by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the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following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traditional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names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indicating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the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method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of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production</w:t>
      </w:r>
      <w:proofErr w:type="spellEnd"/>
      <w:r w:rsidRPr="00CC63E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aging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and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quality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: 'New', 'Premium </w:t>
      </w:r>
      <w:proofErr w:type="spellStart"/>
      <w:r w:rsidRPr="00CC63E0">
        <w:rPr>
          <w:rFonts w:ascii="Times New Roman" w:hAnsi="Times New Roman" w:cs="Times New Roman"/>
          <w:sz w:val="24"/>
        </w:rPr>
        <w:t>Oak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' </w:t>
      </w:r>
      <w:proofErr w:type="spellStart"/>
      <w:r w:rsidRPr="00CC63E0">
        <w:rPr>
          <w:rFonts w:ascii="Times New Roman" w:hAnsi="Times New Roman" w:cs="Times New Roman"/>
          <w:sz w:val="24"/>
        </w:rPr>
        <w:t>or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'</w:t>
      </w:r>
      <w:proofErr w:type="spellStart"/>
      <w:r w:rsidRPr="00CC63E0">
        <w:rPr>
          <w:rFonts w:ascii="Times New Roman" w:hAnsi="Times New Roman" w:cs="Times New Roman"/>
          <w:sz w:val="24"/>
        </w:rPr>
        <w:t>First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r w:rsidR="00B70CDF">
        <w:rPr>
          <w:rFonts w:ascii="Times New Roman" w:hAnsi="Times New Roman" w:cs="Times New Roman"/>
          <w:sz w:val="24"/>
          <w:lang w:val="en-US"/>
        </w:rPr>
        <w:t>c</w:t>
      </w:r>
      <w:proofErr w:type="spellStart"/>
      <w:r w:rsidRPr="00CC63E0">
        <w:rPr>
          <w:rFonts w:ascii="Times New Roman" w:hAnsi="Times New Roman" w:cs="Times New Roman"/>
          <w:sz w:val="24"/>
        </w:rPr>
        <w:t>ask</w:t>
      </w:r>
      <w:proofErr w:type="spellEnd"/>
      <w:r w:rsidR="00B70CDF">
        <w:rPr>
          <w:rFonts w:ascii="Times New Roman" w:hAnsi="Times New Roman" w:cs="Times New Roman"/>
          <w:sz w:val="24"/>
          <w:lang w:val="en-US"/>
        </w:rPr>
        <w:t xml:space="preserve"> fill</w:t>
      </w:r>
      <w:r w:rsidRPr="00CC63E0">
        <w:rPr>
          <w:rFonts w:ascii="Times New Roman" w:hAnsi="Times New Roman" w:cs="Times New Roman"/>
          <w:sz w:val="24"/>
        </w:rPr>
        <w:t>',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CC63E0">
        <w:rPr>
          <w:rFonts w:ascii="Times New Roman" w:hAnsi="Times New Roman" w:cs="Times New Roman"/>
          <w:sz w:val="24"/>
        </w:rPr>
        <w:t>'</w:t>
      </w:r>
      <w:proofErr w:type="spellStart"/>
      <w:r w:rsidRPr="00CC63E0">
        <w:rPr>
          <w:rFonts w:ascii="Times New Roman" w:hAnsi="Times New Roman" w:cs="Times New Roman"/>
          <w:sz w:val="24"/>
        </w:rPr>
        <w:t>Reserve</w:t>
      </w:r>
      <w:proofErr w:type="spellEnd"/>
      <w:r w:rsidRPr="00CC63E0">
        <w:rPr>
          <w:rFonts w:ascii="Times New Roman" w:hAnsi="Times New Roman" w:cs="Times New Roman"/>
          <w:sz w:val="24"/>
        </w:rPr>
        <w:t>', '</w:t>
      </w:r>
      <w:proofErr w:type="spellStart"/>
      <w:r w:rsidRPr="00CC63E0">
        <w:rPr>
          <w:rFonts w:ascii="Times New Roman" w:hAnsi="Times New Roman" w:cs="Times New Roman"/>
          <w:sz w:val="24"/>
        </w:rPr>
        <w:t>Special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reserve</w:t>
      </w:r>
      <w:proofErr w:type="spellEnd"/>
      <w:r w:rsidRPr="00CC63E0">
        <w:rPr>
          <w:rFonts w:ascii="Times New Roman" w:hAnsi="Times New Roman" w:cs="Times New Roman"/>
          <w:sz w:val="24"/>
        </w:rPr>
        <w:t>', '</w:t>
      </w:r>
      <w:proofErr w:type="spellStart"/>
      <w:r w:rsidRPr="00CC63E0">
        <w:rPr>
          <w:rFonts w:ascii="Times New Roman" w:hAnsi="Times New Roman" w:cs="Times New Roman"/>
          <w:sz w:val="24"/>
        </w:rPr>
        <w:t>Special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selection</w:t>
      </w:r>
      <w:proofErr w:type="spellEnd"/>
      <w:r w:rsidRPr="00CC63E0">
        <w:rPr>
          <w:rFonts w:ascii="Times New Roman" w:hAnsi="Times New Roman" w:cs="Times New Roman"/>
          <w:sz w:val="24"/>
        </w:rPr>
        <w:t>', '</w:t>
      </w:r>
      <w:proofErr w:type="spellStart"/>
      <w:r w:rsidRPr="00CC63E0">
        <w:rPr>
          <w:rFonts w:ascii="Times New Roman" w:hAnsi="Times New Roman" w:cs="Times New Roman"/>
          <w:sz w:val="24"/>
        </w:rPr>
        <w:t>Collector's</w:t>
      </w:r>
      <w:proofErr w:type="spellEnd"/>
      <w:r w:rsidRPr="00CC63E0">
        <w:rPr>
          <w:rFonts w:ascii="Times New Roman" w:hAnsi="Times New Roman" w:cs="Times New Roman"/>
          <w:sz w:val="24"/>
        </w:rPr>
        <w:t>', '</w:t>
      </w:r>
      <w:proofErr w:type="spellStart"/>
      <w:r w:rsidRPr="00CC63E0">
        <w:rPr>
          <w:rFonts w:ascii="Times New Roman" w:hAnsi="Times New Roman" w:cs="Times New Roman"/>
          <w:sz w:val="24"/>
        </w:rPr>
        <w:t>Rosenthaler</w:t>
      </w:r>
      <w:proofErr w:type="spellEnd"/>
      <w:r w:rsidRPr="00CC63E0">
        <w:rPr>
          <w:rFonts w:ascii="Times New Roman" w:hAnsi="Times New Roman" w:cs="Times New Roman"/>
          <w:sz w:val="24"/>
        </w:rPr>
        <w:t>'.</w:t>
      </w:r>
    </w:p>
    <w:p w:rsidR="00CC63E0" w:rsidRPr="00CC63E0" w:rsidRDefault="00CC63E0" w:rsidP="00CC63E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C63E0">
        <w:rPr>
          <w:rFonts w:ascii="Times New Roman" w:hAnsi="Times New Roman" w:cs="Times New Roman"/>
          <w:sz w:val="24"/>
        </w:rPr>
        <w:t>а). Wine with PDO 'Bolyarovo' shall have the following analytical characteristics:</w:t>
      </w:r>
    </w:p>
    <w:p w:rsidR="00CC63E0" w:rsidRPr="00CC63E0" w:rsidRDefault="00CC63E0" w:rsidP="00CC63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CC63E0">
        <w:rPr>
          <w:rFonts w:ascii="Times New Roman" w:hAnsi="Times New Roman" w:cs="Times New Roman"/>
          <w:sz w:val="24"/>
        </w:rPr>
        <w:t>actual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alcoholic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strength</w:t>
      </w:r>
      <w:proofErr w:type="spellEnd"/>
      <w:r w:rsidRPr="00CC63E0">
        <w:rPr>
          <w:rFonts w:ascii="Times New Roman" w:hAnsi="Times New Roman" w:cs="Times New Roman"/>
          <w:sz w:val="24"/>
        </w:rPr>
        <w:t>:</w:t>
      </w:r>
    </w:p>
    <w:p w:rsidR="00CC63E0" w:rsidRPr="00CC63E0" w:rsidRDefault="00B70CDF" w:rsidP="00CC63E0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for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rosé</w:t>
      </w:r>
      <w:proofErr w:type="spellEnd"/>
      <w:r>
        <w:rPr>
          <w:rFonts w:ascii="Times New Roman" w:hAnsi="Times New Roman" w:cs="Times New Roman"/>
          <w:sz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</w:rPr>
        <w:t>minimum</w:t>
      </w:r>
      <w:proofErr w:type="spellEnd"/>
      <w:r>
        <w:rPr>
          <w:rFonts w:ascii="Times New Roman" w:hAnsi="Times New Roman" w:cs="Times New Roman"/>
          <w:sz w:val="24"/>
        </w:rPr>
        <w:t xml:space="preserve"> 10,5 </w:t>
      </w:r>
      <w:proofErr w:type="spellStart"/>
      <w:r w:rsidR="00CC63E0" w:rsidRPr="00CC63E0">
        <w:rPr>
          <w:rFonts w:ascii="Times New Roman" w:hAnsi="Times New Roman" w:cs="Times New Roman"/>
          <w:sz w:val="24"/>
        </w:rPr>
        <w:t>vol</w:t>
      </w:r>
      <w:proofErr w:type="spellEnd"/>
      <w:r w:rsidR="00CC63E0" w:rsidRPr="00CC63E0">
        <w:rPr>
          <w:rFonts w:ascii="Times New Roman" w:hAnsi="Times New Roman" w:cs="Times New Roman"/>
          <w:sz w:val="24"/>
        </w:rPr>
        <w:t>. %;</w:t>
      </w:r>
    </w:p>
    <w:p w:rsidR="00CC63E0" w:rsidRPr="00CC63E0" w:rsidRDefault="00CC63E0" w:rsidP="00CC63E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C63E0">
        <w:rPr>
          <w:rFonts w:ascii="Times New Roman" w:hAnsi="Times New Roman" w:cs="Times New Roman"/>
          <w:sz w:val="24"/>
        </w:rPr>
        <w:t>- for</w:t>
      </w:r>
      <w:r w:rsidR="00B70C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0CDF">
        <w:rPr>
          <w:rFonts w:ascii="Times New Roman" w:hAnsi="Times New Roman" w:cs="Times New Roman"/>
          <w:sz w:val="24"/>
        </w:rPr>
        <w:t>red</w:t>
      </w:r>
      <w:proofErr w:type="spellEnd"/>
      <w:r w:rsidR="00B70C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0CDF">
        <w:rPr>
          <w:rFonts w:ascii="Times New Roman" w:hAnsi="Times New Roman" w:cs="Times New Roman"/>
          <w:sz w:val="24"/>
        </w:rPr>
        <w:t>wines</w:t>
      </w:r>
      <w:proofErr w:type="spellEnd"/>
      <w:r w:rsidR="00B70CDF">
        <w:rPr>
          <w:rFonts w:ascii="Times New Roman" w:hAnsi="Times New Roman" w:cs="Times New Roman"/>
          <w:sz w:val="24"/>
        </w:rPr>
        <w:t xml:space="preserve">, a </w:t>
      </w:r>
      <w:proofErr w:type="spellStart"/>
      <w:r w:rsidR="00B70CDF">
        <w:rPr>
          <w:rFonts w:ascii="Times New Roman" w:hAnsi="Times New Roman" w:cs="Times New Roman"/>
          <w:sz w:val="24"/>
        </w:rPr>
        <w:t>minimum</w:t>
      </w:r>
      <w:proofErr w:type="spellEnd"/>
      <w:r w:rsidR="00B70C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0CDF">
        <w:rPr>
          <w:rFonts w:ascii="Times New Roman" w:hAnsi="Times New Roman" w:cs="Times New Roman"/>
          <w:sz w:val="24"/>
        </w:rPr>
        <w:t>of</w:t>
      </w:r>
      <w:proofErr w:type="spellEnd"/>
      <w:r w:rsidR="00B70CDF">
        <w:rPr>
          <w:rFonts w:ascii="Times New Roman" w:hAnsi="Times New Roman" w:cs="Times New Roman"/>
          <w:sz w:val="24"/>
        </w:rPr>
        <w:t xml:space="preserve"> 11,5 </w:t>
      </w:r>
      <w:proofErr w:type="spellStart"/>
      <w:r w:rsidRPr="00CC63E0">
        <w:rPr>
          <w:rFonts w:ascii="Times New Roman" w:hAnsi="Times New Roman" w:cs="Times New Roman"/>
          <w:sz w:val="24"/>
        </w:rPr>
        <w:t>vol</w:t>
      </w:r>
      <w:proofErr w:type="spellEnd"/>
      <w:r w:rsidRPr="00CC63E0">
        <w:rPr>
          <w:rFonts w:ascii="Times New Roman" w:hAnsi="Times New Roman" w:cs="Times New Roman"/>
          <w:sz w:val="24"/>
        </w:rPr>
        <w:t>. %;</w:t>
      </w:r>
    </w:p>
    <w:p w:rsidR="00CC63E0" w:rsidRPr="00CC63E0" w:rsidRDefault="00CC63E0" w:rsidP="00CC63E0">
      <w:pPr>
        <w:pStyle w:val="ListParagraph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CC63E0">
        <w:rPr>
          <w:rFonts w:ascii="Times New Roman" w:hAnsi="Times New Roman" w:cs="Times New Roman"/>
          <w:sz w:val="24"/>
        </w:rPr>
        <w:t xml:space="preserve">a total sugar </w:t>
      </w:r>
      <w:proofErr w:type="spellStart"/>
      <w:r w:rsidRPr="00CC63E0">
        <w:rPr>
          <w:rFonts w:ascii="Times New Roman" w:hAnsi="Times New Roman" w:cs="Times New Roman"/>
          <w:sz w:val="24"/>
        </w:rPr>
        <w:t>content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of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up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to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4 g/l </w:t>
      </w:r>
      <w:proofErr w:type="spellStart"/>
      <w:r w:rsidRPr="00CC63E0">
        <w:rPr>
          <w:rFonts w:ascii="Times New Roman" w:hAnsi="Times New Roman" w:cs="Times New Roman"/>
          <w:sz w:val="24"/>
        </w:rPr>
        <w:t>or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up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to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9 g/l, </w:t>
      </w:r>
      <w:proofErr w:type="spellStart"/>
      <w:r w:rsidRPr="00CC63E0">
        <w:rPr>
          <w:rFonts w:ascii="Times New Roman" w:hAnsi="Times New Roman" w:cs="Times New Roman"/>
          <w:sz w:val="24"/>
        </w:rPr>
        <w:t>provided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that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the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total</w:t>
      </w:r>
      <w:proofErr w:type="spellEnd"/>
      <w:r w:rsidRPr="00CC63E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the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acidity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C63E0">
        <w:rPr>
          <w:rFonts w:ascii="Times New Roman" w:hAnsi="Times New Roman" w:cs="Times New Roman"/>
          <w:sz w:val="24"/>
        </w:rPr>
        <w:t>expressed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in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grams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of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tartaric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acid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per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litre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C63E0">
        <w:rPr>
          <w:rFonts w:ascii="Times New Roman" w:hAnsi="Times New Roman" w:cs="Times New Roman"/>
          <w:sz w:val="24"/>
        </w:rPr>
        <w:t>is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not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more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than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2 </w:t>
      </w:r>
      <w:proofErr w:type="spellStart"/>
      <w:r w:rsidRPr="00CC63E0">
        <w:rPr>
          <w:rFonts w:ascii="Times New Roman" w:hAnsi="Times New Roman" w:cs="Times New Roman"/>
          <w:sz w:val="24"/>
        </w:rPr>
        <w:t>grams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below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residual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sugar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content</w:t>
      </w:r>
      <w:proofErr w:type="spellEnd"/>
      <w:r w:rsidRPr="00CC63E0">
        <w:rPr>
          <w:rFonts w:ascii="Times New Roman" w:hAnsi="Times New Roman" w:cs="Times New Roman"/>
          <w:sz w:val="24"/>
        </w:rPr>
        <w:t>;</w:t>
      </w:r>
    </w:p>
    <w:p w:rsidR="00CC63E0" w:rsidRDefault="00CC63E0" w:rsidP="00CC63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CC63E0">
        <w:rPr>
          <w:rFonts w:ascii="Times New Roman" w:hAnsi="Times New Roman" w:cs="Times New Roman"/>
          <w:sz w:val="24"/>
        </w:rPr>
        <w:t>total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acidity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C63E0">
        <w:rPr>
          <w:rFonts w:ascii="Times New Roman" w:hAnsi="Times New Roman" w:cs="Times New Roman"/>
          <w:sz w:val="24"/>
        </w:rPr>
        <w:t>in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terms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of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tartaric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acid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C63E0">
        <w:rPr>
          <w:rFonts w:ascii="Times New Roman" w:hAnsi="Times New Roman" w:cs="Times New Roman"/>
          <w:sz w:val="24"/>
        </w:rPr>
        <w:t>of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at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least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4 g/l;</w:t>
      </w:r>
    </w:p>
    <w:p w:rsidR="00CC63E0" w:rsidRPr="00CC63E0" w:rsidRDefault="00CC63E0" w:rsidP="00CC63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CC63E0">
        <w:rPr>
          <w:rFonts w:ascii="Times New Roman" w:hAnsi="Times New Roman" w:cs="Times New Roman"/>
          <w:sz w:val="24"/>
        </w:rPr>
        <w:t>volatile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acidity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C63E0">
        <w:rPr>
          <w:rFonts w:ascii="Times New Roman" w:hAnsi="Times New Roman" w:cs="Times New Roman"/>
          <w:sz w:val="24"/>
        </w:rPr>
        <w:t>as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acetic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acid:</w:t>
      </w:r>
    </w:p>
    <w:p w:rsidR="00CC63E0" w:rsidRPr="00CC63E0" w:rsidRDefault="00CC63E0" w:rsidP="00CC63E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C63E0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CC63E0">
        <w:rPr>
          <w:rFonts w:ascii="Times New Roman" w:hAnsi="Times New Roman" w:cs="Times New Roman"/>
          <w:sz w:val="24"/>
        </w:rPr>
        <w:t>for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rosé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C63E0">
        <w:rPr>
          <w:rFonts w:ascii="Times New Roman" w:hAnsi="Times New Roman" w:cs="Times New Roman"/>
          <w:sz w:val="24"/>
        </w:rPr>
        <w:t>not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more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than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13.3 </w:t>
      </w:r>
      <w:proofErr w:type="spellStart"/>
      <w:r w:rsidRPr="00CC63E0">
        <w:rPr>
          <w:rFonts w:ascii="Times New Roman" w:hAnsi="Times New Roman" w:cs="Times New Roman"/>
          <w:sz w:val="24"/>
        </w:rPr>
        <w:t>meq</w:t>
      </w:r>
      <w:proofErr w:type="spellEnd"/>
      <w:r w:rsidRPr="00CC63E0">
        <w:rPr>
          <w:rFonts w:ascii="Times New Roman" w:hAnsi="Times New Roman" w:cs="Times New Roman"/>
          <w:sz w:val="24"/>
        </w:rPr>
        <w:t>;</w:t>
      </w:r>
    </w:p>
    <w:p w:rsidR="00CC63E0" w:rsidRPr="00CC63E0" w:rsidRDefault="00CC63E0" w:rsidP="00CC63E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C63E0">
        <w:rPr>
          <w:rFonts w:ascii="Times New Roman" w:hAnsi="Times New Roman" w:cs="Times New Roman"/>
          <w:sz w:val="24"/>
        </w:rPr>
        <w:t>- for red wines, not more than 15 meq;</w:t>
      </w:r>
    </w:p>
    <w:p w:rsidR="00CC63E0" w:rsidRPr="00CC63E0" w:rsidRDefault="00CC63E0" w:rsidP="00CC63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CC63E0">
        <w:rPr>
          <w:rFonts w:ascii="Times New Roman" w:hAnsi="Times New Roman" w:cs="Times New Roman"/>
          <w:sz w:val="24"/>
        </w:rPr>
        <w:t>total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sulphur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dioxide</w:t>
      </w:r>
      <w:proofErr w:type="spellEnd"/>
      <w:r w:rsidRPr="00CC63E0">
        <w:rPr>
          <w:rFonts w:ascii="Times New Roman" w:hAnsi="Times New Roman" w:cs="Times New Roman"/>
          <w:sz w:val="24"/>
        </w:rPr>
        <w:t>:</w:t>
      </w:r>
    </w:p>
    <w:p w:rsidR="00CC63E0" w:rsidRPr="00CC63E0" w:rsidRDefault="00CC63E0" w:rsidP="00CC63E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C63E0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CC63E0">
        <w:rPr>
          <w:rFonts w:ascii="Times New Roman" w:hAnsi="Times New Roman" w:cs="Times New Roman"/>
          <w:sz w:val="24"/>
        </w:rPr>
        <w:t>for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rosé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C63E0">
        <w:rPr>
          <w:rFonts w:ascii="Times New Roman" w:hAnsi="Times New Roman" w:cs="Times New Roman"/>
          <w:sz w:val="24"/>
        </w:rPr>
        <w:t>not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more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than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200 </w:t>
      </w:r>
      <w:proofErr w:type="spellStart"/>
      <w:r w:rsidRPr="00CC63E0">
        <w:rPr>
          <w:rFonts w:ascii="Times New Roman" w:hAnsi="Times New Roman" w:cs="Times New Roman"/>
          <w:sz w:val="24"/>
        </w:rPr>
        <w:t>mg</w:t>
      </w:r>
      <w:proofErr w:type="spellEnd"/>
      <w:r w:rsidRPr="00CC63E0">
        <w:rPr>
          <w:rFonts w:ascii="Times New Roman" w:hAnsi="Times New Roman" w:cs="Times New Roman"/>
          <w:sz w:val="24"/>
        </w:rPr>
        <w:t>/l;</w:t>
      </w:r>
    </w:p>
    <w:p w:rsidR="00CC63E0" w:rsidRDefault="00CC63E0" w:rsidP="00CC63E0">
      <w:pPr>
        <w:ind w:left="708"/>
        <w:jc w:val="both"/>
        <w:rPr>
          <w:rFonts w:ascii="Times New Roman" w:hAnsi="Times New Roman" w:cs="Times New Roman"/>
          <w:sz w:val="24"/>
        </w:rPr>
      </w:pPr>
      <w:r w:rsidRPr="00CC63E0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CC63E0">
        <w:rPr>
          <w:rFonts w:ascii="Times New Roman" w:hAnsi="Times New Roman" w:cs="Times New Roman"/>
          <w:sz w:val="24"/>
        </w:rPr>
        <w:t>for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red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wines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C63E0">
        <w:rPr>
          <w:rFonts w:ascii="Times New Roman" w:hAnsi="Times New Roman" w:cs="Times New Roman"/>
          <w:sz w:val="24"/>
        </w:rPr>
        <w:t>not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more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63E0">
        <w:rPr>
          <w:rFonts w:ascii="Times New Roman" w:hAnsi="Times New Roman" w:cs="Times New Roman"/>
          <w:sz w:val="24"/>
        </w:rPr>
        <w:t>than</w:t>
      </w:r>
      <w:proofErr w:type="spellEnd"/>
      <w:r w:rsidRPr="00CC63E0">
        <w:rPr>
          <w:rFonts w:ascii="Times New Roman" w:hAnsi="Times New Roman" w:cs="Times New Roman"/>
          <w:sz w:val="24"/>
        </w:rPr>
        <w:t xml:space="preserve"> 150 </w:t>
      </w:r>
      <w:proofErr w:type="spellStart"/>
      <w:r w:rsidRPr="00CC63E0">
        <w:rPr>
          <w:rFonts w:ascii="Times New Roman" w:hAnsi="Times New Roman" w:cs="Times New Roman"/>
          <w:sz w:val="24"/>
        </w:rPr>
        <w:t>mg</w:t>
      </w:r>
      <w:proofErr w:type="spellEnd"/>
      <w:r w:rsidRPr="00CC63E0">
        <w:rPr>
          <w:rFonts w:ascii="Times New Roman" w:hAnsi="Times New Roman" w:cs="Times New Roman"/>
          <w:sz w:val="24"/>
        </w:rPr>
        <w:t>/l;</w:t>
      </w:r>
    </w:p>
    <w:p w:rsidR="007704D3" w:rsidRPr="00B83B22" w:rsidRDefault="007704D3" w:rsidP="00B83B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en-GB"/>
        </w:rPr>
      </w:pPr>
      <w:r w:rsidRPr="00B83B22">
        <w:rPr>
          <w:rFonts w:ascii="Times New Roman" w:hAnsi="Times New Roman" w:cs="Times New Roman"/>
          <w:sz w:val="24"/>
          <w:lang w:val="en-GB"/>
        </w:rPr>
        <w:t>sugar-free extract:</w:t>
      </w:r>
    </w:p>
    <w:p w:rsidR="007704D3" w:rsidRPr="007704D3" w:rsidRDefault="007704D3" w:rsidP="00B83B22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7704D3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7704D3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7704D3">
        <w:rPr>
          <w:rFonts w:ascii="Times New Roman" w:hAnsi="Times New Roman" w:cs="Times New Roman"/>
          <w:sz w:val="24"/>
          <w:lang w:val="en-GB"/>
        </w:rPr>
        <w:t xml:space="preserve"> rosé - minimum 16 g/l;</w:t>
      </w:r>
    </w:p>
    <w:p w:rsidR="007704D3" w:rsidRPr="007704D3" w:rsidRDefault="007704D3" w:rsidP="00B83B22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7704D3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7704D3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7704D3">
        <w:rPr>
          <w:rFonts w:ascii="Times New Roman" w:hAnsi="Times New Roman" w:cs="Times New Roman"/>
          <w:sz w:val="24"/>
          <w:lang w:val="en-GB"/>
        </w:rPr>
        <w:t xml:space="preserve"> red wines, a minimum of 20 g/l.</w:t>
      </w:r>
    </w:p>
    <w:p w:rsidR="007704D3" w:rsidRPr="00B83B22" w:rsidRDefault="007704D3" w:rsidP="00B83B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en-GB"/>
        </w:rPr>
      </w:pPr>
      <w:r w:rsidRPr="00B83B22">
        <w:rPr>
          <w:rFonts w:ascii="Times New Roman" w:hAnsi="Times New Roman" w:cs="Times New Roman"/>
          <w:sz w:val="24"/>
          <w:lang w:val="en-GB"/>
        </w:rPr>
        <w:t>Colour:</w:t>
      </w:r>
    </w:p>
    <w:p w:rsidR="007704D3" w:rsidRPr="007704D3" w:rsidRDefault="00B83B22" w:rsidP="00B83B22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lang w:val="en-GB"/>
        </w:rPr>
        <w:t>for</w:t>
      </w:r>
      <w:proofErr w:type="gramEnd"/>
      <w:r>
        <w:rPr>
          <w:rFonts w:ascii="Times New Roman" w:hAnsi="Times New Roman" w:cs="Times New Roman"/>
          <w:sz w:val="24"/>
          <w:lang w:val="en-GB"/>
        </w:rPr>
        <w:t xml:space="preserve"> rosé:</w:t>
      </w:r>
      <w:r w:rsidR="007704D3" w:rsidRPr="007704D3">
        <w:rPr>
          <w:rFonts w:ascii="Times New Roman" w:hAnsi="Times New Roman" w:cs="Times New Roman"/>
          <w:sz w:val="24"/>
          <w:lang w:val="en-GB"/>
        </w:rPr>
        <w:t xml:space="preserve"> raspberry red;</w:t>
      </w:r>
    </w:p>
    <w:p w:rsidR="007704D3" w:rsidRPr="007704D3" w:rsidRDefault="007704D3" w:rsidP="00B83B22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7704D3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7704D3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7704D3">
        <w:rPr>
          <w:rFonts w:ascii="Times New Roman" w:hAnsi="Times New Roman" w:cs="Times New Roman"/>
          <w:sz w:val="24"/>
          <w:lang w:val="en-GB"/>
        </w:rPr>
        <w:t xml:space="preserve"> red wines:</w:t>
      </w:r>
    </w:p>
    <w:p w:rsidR="007704D3" w:rsidRPr="007704D3" w:rsidRDefault="007704D3" w:rsidP="00B83B22">
      <w:pPr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7704D3">
        <w:rPr>
          <w:rFonts w:ascii="Times New Roman" w:hAnsi="Times New Roman" w:cs="Times New Roman"/>
          <w:sz w:val="24"/>
          <w:lang w:val="en-GB"/>
        </w:rPr>
        <w:t>Cabernet Sauvignon - deep red colour;</w:t>
      </w:r>
    </w:p>
    <w:p w:rsidR="007704D3" w:rsidRPr="007704D3" w:rsidRDefault="00B83B22" w:rsidP="00B83B22">
      <w:pPr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Merlot - dark ruby;</w:t>
      </w:r>
    </w:p>
    <w:p w:rsidR="00B83B22" w:rsidRDefault="00B83B22" w:rsidP="007704D3">
      <w:pPr>
        <w:jc w:val="both"/>
        <w:rPr>
          <w:rFonts w:ascii="Times New Roman" w:hAnsi="Times New Roman" w:cs="Times New Roman"/>
          <w:sz w:val="24"/>
          <w:lang w:val="en-GB"/>
        </w:rPr>
      </w:pPr>
    </w:p>
    <w:p w:rsidR="007704D3" w:rsidRPr="00B83B22" w:rsidRDefault="007704D3" w:rsidP="00B83B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en-GB"/>
        </w:rPr>
      </w:pPr>
      <w:r w:rsidRPr="00B83B22">
        <w:rPr>
          <w:rFonts w:ascii="Times New Roman" w:hAnsi="Times New Roman" w:cs="Times New Roman"/>
          <w:sz w:val="24"/>
          <w:lang w:val="en-GB"/>
        </w:rPr>
        <w:lastRenderedPageBreak/>
        <w:t>Aroma and taste:</w:t>
      </w:r>
    </w:p>
    <w:p w:rsidR="007704D3" w:rsidRPr="007704D3" w:rsidRDefault="007704D3" w:rsidP="00B83B22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7704D3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7704D3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7704D3">
        <w:rPr>
          <w:rFonts w:ascii="Times New Roman" w:hAnsi="Times New Roman" w:cs="Times New Roman"/>
          <w:sz w:val="24"/>
          <w:lang w:val="en-GB"/>
        </w:rPr>
        <w:t xml:space="preserve"> rosé - aroma of wild strawberries, raspberries and spicy spices, the taste is</w:t>
      </w:r>
      <w:r w:rsidR="00B83B22">
        <w:rPr>
          <w:rFonts w:ascii="Times New Roman" w:hAnsi="Times New Roman" w:cs="Times New Roman"/>
          <w:sz w:val="24"/>
          <w:lang w:val="en-GB"/>
        </w:rPr>
        <w:t xml:space="preserve"> </w:t>
      </w:r>
      <w:r w:rsidRPr="007704D3">
        <w:rPr>
          <w:rFonts w:ascii="Times New Roman" w:hAnsi="Times New Roman" w:cs="Times New Roman"/>
          <w:sz w:val="24"/>
          <w:lang w:val="en-GB"/>
        </w:rPr>
        <w:t>fresh, fruity and balanced;</w:t>
      </w:r>
    </w:p>
    <w:p w:rsidR="007704D3" w:rsidRPr="007704D3" w:rsidRDefault="007704D3" w:rsidP="00B83B22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7704D3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7704D3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7704D3">
        <w:rPr>
          <w:rFonts w:ascii="Times New Roman" w:hAnsi="Times New Roman" w:cs="Times New Roman"/>
          <w:sz w:val="24"/>
          <w:lang w:val="en-GB"/>
        </w:rPr>
        <w:t xml:space="preserve"> red wines:</w:t>
      </w:r>
    </w:p>
    <w:p w:rsidR="007704D3" w:rsidRPr="007704D3" w:rsidRDefault="007704D3" w:rsidP="00B83B22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7704D3">
        <w:rPr>
          <w:rFonts w:ascii="Times New Roman" w:hAnsi="Times New Roman" w:cs="Times New Roman"/>
          <w:sz w:val="24"/>
          <w:lang w:val="en-GB"/>
        </w:rPr>
        <w:t>Cabernet Sauvignon - multi-layered aroma with tones of blueberry, blackcurrant and</w:t>
      </w:r>
      <w:r w:rsidR="00B83B22">
        <w:rPr>
          <w:rFonts w:ascii="Times New Roman" w:hAnsi="Times New Roman" w:cs="Times New Roman"/>
          <w:sz w:val="24"/>
          <w:lang w:val="en-GB"/>
        </w:rPr>
        <w:t xml:space="preserve"> </w:t>
      </w:r>
      <w:r w:rsidRPr="007704D3">
        <w:rPr>
          <w:rFonts w:ascii="Times New Roman" w:hAnsi="Times New Roman" w:cs="Times New Roman"/>
          <w:sz w:val="24"/>
          <w:lang w:val="en-GB"/>
        </w:rPr>
        <w:t>Blackberry, the taste is structured and with an elegant finish;</w:t>
      </w:r>
    </w:p>
    <w:p w:rsidR="007704D3" w:rsidRPr="007704D3" w:rsidRDefault="007704D3" w:rsidP="00B83B22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7704D3">
        <w:rPr>
          <w:rFonts w:ascii="Times New Roman" w:hAnsi="Times New Roman" w:cs="Times New Roman"/>
          <w:sz w:val="24"/>
          <w:lang w:val="en-GB"/>
        </w:rPr>
        <w:t>Merlot - intense, lingering aroma of red berries, the taste is</w:t>
      </w:r>
      <w:r w:rsidR="00B83B22">
        <w:rPr>
          <w:rFonts w:ascii="Times New Roman" w:hAnsi="Times New Roman" w:cs="Times New Roman"/>
          <w:sz w:val="24"/>
          <w:lang w:val="en-GB"/>
        </w:rPr>
        <w:t xml:space="preserve"> </w:t>
      </w:r>
      <w:r w:rsidRPr="007704D3">
        <w:rPr>
          <w:rFonts w:ascii="Times New Roman" w:hAnsi="Times New Roman" w:cs="Times New Roman"/>
          <w:sz w:val="24"/>
          <w:lang w:val="en-GB"/>
        </w:rPr>
        <w:t>full-bodied, soft and harmonious.</w:t>
      </w:r>
    </w:p>
    <w:p w:rsidR="007704D3" w:rsidRPr="007704D3" w:rsidRDefault="007704D3" w:rsidP="00B83B22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B83B22">
        <w:rPr>
          <w:rFonts w:ascii="Times New Roman" w:hAnsi="Times New Roman" w:cs="Times New Roman"/>
          <w:b/>
          <w:sz w:val="24"/>
          <w:lang w:val="en-GB"/>
        </w:rPr>
        <w:t>3.</w:t>
      </w:r>
      <w:r w:rsidRPr="007704D3">
        <w:rPr>
          <w:rFonts w:ascii="Times New Roman" w:hAnsi="Times New Roman" w:cs="Times New Roman"/>
          <w:sz w:val="24"/>
          <w:lang w:val="en-GB"/>
        </w:rPr>
        <w:t xml:space="preserve"> The area for the production of wine with PDO '</w:t>
      </w:r>
      <w:proofErr w:type="spellStart"/>
      <w:r w:rsidRPr="007704D3">
        <w:rPr>
          <w:rFonts w:ascii="Times New Roman" w:hAnsi="Times New Roman" w:cs="Times New Roman"/>
          <w:sz w:val="24"/>
          <w:lang w:val="en-GB"/>
        </w:rPr>
        <w:t>Bolyarovo</w:t>
      </w:r>
      <w:proofErr w:type="spellEnd"/>
      <w:r w:rsidRPr="007704D3">
        <w:rPr>
          <w:rFonts w:ascii="Times New Roman" w:hAnsi="Times New Roman" w:cs="Times New Roman"/>
          <w:sz w:val="24"/>
          <w:lang w:val="en-GB"/>
        </w:rPr>
        <w:t>' is delimited as follows</w:t>
      </w:r>
      <w:r w:rsidR="00B83B22">
        <w:rPr>
          <w:rFonts w:ascii="Times New Roman" w:hAnsi="Times New Roman" w:cs="Times New Roman"/>
          <w:sz w:val="24"/>
          <w:lang w:val="en-GB"/>
        </w:rPr>
        <w:t xml:space="preserve"> </w:t>
      </w:r>
      <w:r w:rsidRPr="007704D3">
        <w:rPr>
          <w:rFonts w:ascii="Times New Roman" w:hAnsi="Times New Roman" w:cs="Times New Roman"/>
          <w:sz w:val="24"/>
          <w:lang w:val="en-GB"/>
        </w:rPr>
        <w:t>the boundaries of the land of the following s</w:t>
      </w:r>
      <w:r w:rsidR="00B70CDF">
        <w:rPr>
          <w:rFonts w:ascii="Times New Roman" w:hAnsi="Times New Roman" w:cs="Times New Roman"/>
          <w:sz w:val="24"/>
          <w:lang w:val="en-GB"/>
        </w:rPr>
        <w:t>ettlements - the town of</w:t>
      </w:r>
      <w:r w:rsidRPr="007704D3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7704D3">
        <w:rPr>
          <w:rFonts w:ascii="Times New Roman" w:hAnsi="Times New Roman" w:cs="Times New Roman"/>
          <w:sz w:val="24"/>
          <w:lang w:val="en-GB"/>
        </w:rPr>
        <w:t>Bolyarovo</w:t>
      </w:r>
      <w:proofErr w:type="spellEnd"/>
      <w:r w:rsidRPr="007704D3">
        <w:rPr>
          <w:rFonts w:ascii="Times New Roman" w:hAnsi="Times New Roman" w:cs="Times New Roman"/>
          <w:sz w:val="24"/>
          <w:lang w:val="en-GB"/>
        </w:rPr>
        <w:t>, located in the Yambol Region.</w:t>
      </w:r>
    </w:p>
    <w:p w:rsidR="007704D3" w:rsidRPr="007704D3" w:rsidRDefault="007704D3" w:rsidP="00B83B22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B83B22">
        <w:rPr>
          <w:rFonts w:ascii="Times New Roman" w:hAnsi="Times New Roman" w:cs="Times New Roman"/>
          <w:b/>
          <w:sz w:val="24"/>
          <w:lang w:val="en-GB"/>
        </w:rPr>
        <w:t>4.</w:t>
      </w:r>
      <w:r w:rsidRPr="007704D3">
        <w:rPr>
          <w:rFonts w:ascii="Times New Roman" w:hAnsi="Times New Roman" w:cs="Times New Roman"/>
          <w:sz w:val="24"/>
          <w:lang w:val="en-GB"/>
        </w:rPr>
        <w:t xml:space="preserve"> The maximum yield of grapes eligible for the production of PDO wine</w:t>
      </w:r>
      <w:r w:rsidR="00B83B22">
        <w:rPr>
          <w:rFonts w:ascii="Times New Roman" w:hAnsi="Times New Roman" w:cs="Times New Roman"/>
          <w:sz w:val="24"/>
          <w:lang w:val="en-GB"/>
        </w:rPr>
        <w:t xml:space="preserve"> </w:t>
      </w:r>
      <w:r w:rsidRPr="007704D3">
        <w:rPr>
          <w:rFonts w:ascii="Times New Roman" w:hAnsi="Times New Roman" w:cs="Times New Roman"/>
          <w:sz w:val="24"/>
          <w:lang w:val="en-GB"/>
        </w:rPr>
        <w:t>'</w:t>
      </w:r>
      <w:proofErr w:type="spellStart"/>
      <w:r w:rsidRPr="007704D3">
        <w:rPr>
          <w:rFonts w:ascii="Times New Roman" w:hAnsi="Times New Roman" w:cs="Times New Roman"/>
          <w:sz w:val="24"/>
          <w:lang w:val="en-GB"/>
        </w:rPr>
        <w:t>Bolyarovo</w:t>
      </w:r>
      <w:proofErr w:type="spellEnd"/>
      <w:r w:rsidRPr="007704D3">
        <w:rPr>
          <w:rFonts w:ascii="Times New Roman" w:hAnsi="Times New Roman" w:cs="Times New Roman"/>
          <w:sz w:val="24"/>
          <w:lang w:val="en-GB"/>
        </w:rPr>
        <w:t>' shall be 8000 kg/ha.</w:t>
      </w:r>
    </w:p>
    <w:p w:rsidR="007704D3" w:rsidRPr="007704D3" w:rsidRDefault="007704D3" w:rsidP="00B83B22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B83B22">
        <w:rPr>
          <w:rFonts w:ascii="Times New Roman" w:hAnsi="Times New Roman" w:cs="Times New Roman"/>
          <w:b/>
          <w:sz w:val="24"/>
          <w:lang w:val="en-GB"/>
        </w:rPr>
        <w:t>5.</w:t>
      </w:r>
      <w:r w:rsidRPr="007704D3">
        <w:rPr>
          <w:rFonts w:ascii="Times New Roman" w:hAnsi="Times New Roman" w:cs="Times New Roman"/>
          <w:sz w:val="24"/>
          <w:lang w:val="en-GB"/>
        </w:rPr>
        <w:t xml:space="preserve"> Grape varieties authorised for the production of PDO wine</w:t>
      </w:r>
      <w:r w:rsidR="00B83B22">
        <w:rPr>
          <w:rFonts w:ascii="Times New Roman" w:hAnsi="Times New Roman" w:cs="Times New Roman"/>
          <w:sz w:val="24"/>
          <w:lang w:val="en-GB"/>
        </w:rPr>
        <w:t xml:space="preserve"> </w:t>
      </w:r>
      <w:r w:rsidRPr="007704D3">
        <w:rPr>
          <w:rFonts w:ascii="Times New Roman" w:hAnsi="Times New Roman" w:cs="Times New Roman"/>
          <w:sz w:val="24"/>
          <w:lang w:val="en-GB"/>
        </w:rPr>
        <w:t>'</w:t>
      </w:r>
      <w:proofErr w:type="spellStart"/>
      <w:r w:rsidRPr="007704D3">
        <w:rPr>
          <w:rFonts w:ascii="Times New Roman" w:hAnsi="Times New Roman" w:cs="Times New Roman"/>
          <w:sz w:val="24"/>
          <w:lang w:val="en-GB"/>
        </w:rPr>
        <w:t>Bolyarovo</w:t>
      </w:r>
      <w:proofErr w:type="spellEnd"/>
      <w:r w:rsidRPr="007704D3">
        <w:rPr>
          <w:rFonts w:ascii="Times New Roman" w:hAnsi="Times New Roman" w:cs="Times New Roman"/>
          <w:sz w:val="24"/>
          <w:lang w:val="en-GB"/>
        </w:rPr>
        <w:t>' are:</w:t>
      </w:r>
    </w:p>
    <w:p w:rsidR="007704D3" w:rsidRDefault="007704D3" w:rsidP="00B83B22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7704D3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7704D3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7704D3">
        <w:rPr>
          <w:rFonts w:ascii="Times New Roman" w:hAnsi="Times New Roman" w:cs="Times New Roman"/>
          <w:sz w:val="24"/>
          <w:lang w:val="en-GB"/>
        </w:rPr>
        <w:t xml:space="preserve"> red wines and rosé: Cabernet Sauvignon and Merlot</w:t>
      </w:r>
      <w:r w:rsidR="00B83B22">
        <w:rPr>
          <w:rFonts w:ascii="Times New Roman" w:hAnsi="Times New Roman" w:cs="Times New Roman"/>
          <w:sz w:val="24"/>
          <w:lang w:val="en-GB"/>
        </w:rPr>
        <w:t>.</w:t>
      </w:r>
    </w:p>
    <w:p w:rsidR="00B83B22" w:rsidRPr="00B83B22" w:rsidRDefault="00B83B22" w:rsidP="00B83B22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B83B22">
        <w:rPr>
          <w:rFonts w:ascii="Times New Roman" w:hAnsi="Times New Roman" w:cs="Times New Roman"/>
          <w:b/>
          <w:sz w:val="24"/>
          <w:lang w:val="en-GB"/>
        </w:rPr>
        <w:t>6</w:t>
      </w:r>
      <w:r>
        <w:rPr>
          <w:rFonts w:ascii="Times New Roman" w:hAnsi="Times New Roman" w:cs="Times New Roman"/>
          <w:sz w:val="24"/>
          <w:lang w:val="en-GB"/>
        </w:rPr>
        <w:t>. Link</w:t>
      </w:r>
      <w:r w:rsidRPr="00B83B22">
        <w:rPr>
          <w:rFonts w:ascii="Times New Roman" w:hAnsi="Times New Roman" w:cs="Times New Roman"/>
          <w:sz w:val="24"/>
          <w:lang w:val="en-GB"/>
        </w:rPr>
        <w:t xml:space="preserve"> to geographical area</w:t>
      </w:r>
      <w:r>
        <w:rPr>
          <w:rFonts w:ascii="Times New Roman" w:hAnsi="Times New Roman" w:cs="Times New Roman"/>
          <w:sz w:val="24"/>
          <w:lang w:val="en-GB"/>
        </w:rPr>
        <w:t>:</w:t>
      </w:r>
    </w:p>
    <w:p w:rsidR="00B83B22" w:rsidRPr="00B83B22" w:rsidRDefault="00B83B22" w:rsidP="00B83B22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B83B22">
        <w:rPr>
          <w:rFonts w:ascii="Times New Roman" w:hAnsi="Times New Roman" w:cs="Times New Roman"/>
          <w:sz w:val="24"/>
          <w:lang w:val="en-GB"/>
        </w:rPr>
        <w:t>(a) Natural factors:</w:t>
      </w:r>
    </w:p>
    <w:p w:rsidR="00B83B22" w:rsidRPr="00B83B22" w:rsidRDefault="00B83B22" w:rsidP="00B83B22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T</w:t>
      </w:r>
      <w:r w:rsidRPr="00B83B22">
        <w:rPr>
          <w:rFonts w:ascii="Times New Roman" w:hAnsi="Times New Roman" w:cs="Times New Roman"/>
          <w:sz w:val="24"/>
          <w:lang w:val="en-GB"/>
        </w:rPr>
        <w:t xml:space="preserve">he vineyards in the area of </w:t>
      </w:r>
      <w:proofErr w:type="spellStart"/>
      <w:r w:rsidRPr="00B83B22">
        <w:rPr>
          <w:rFonts w:ascii="Times New Roman" w:hAnsi="Times New Roman" w:cs="Times New Roman"/>
          <w:sz w:val="24"/>
          <w:lang w:val="en-GB"/>
        </w:rPr>
        <w:t>Bolyarovo</w:t>
      </w:r>
      <w:proofErr w:type="spellEnd"/>
      <w:r w:rsidRPr="00B83B22">
        <w:rPr>
          <w:rFonts w:ascii="Times New Roman" w:hAnsi="Times New Roman" w:cs="Times New Roman"/>
          <w:sz w:val="24"/>
          <w:lang w:val="en-GB"/>
        </w:rPr>
        <w:t xml:space="preserve"> are located in the </w:t>
      </w:r>
      <w:proofErr w:type="gramStart"/>
      <w:r w:rsidRPr="00B83B22">
        <w:rPr>
          <w:rFonts w:ascii="Times New Roman" w:hAnsi="Times New Roman" w:cs="Times New Roman"/>
          <w:sz w:val="24"/>
          <w:lang w:val="en-GB"/>
        </w:rPr>
        <w:t>south-eastern</w:t>
      </w:r>
      <w:proofErr w:type="gramEnd"/>
      <w:r w:rsidRPr="00B83B22">
        <w:rPr>
          <w:rFonts w:ascii="Times New Roman" w:hAnsi="Times New Roman" w:cs="Times New Roman"/>
          <w:sz w:val="24"/>
          <w:lang w:val="en-GB"/>
        </w:rPr>
        <w:t xml:space="preserve"> part of the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B83B22">
        <w:rPr>
          <w:rFonts w:ascii="Times New Roman" w:hAnsi="Times New Roman" w:cs="Times New Roman"/>
          <w:sz w:val="24"/>
          <w:lang w:val="en-GB"/>
        </w:rPr>
        <w:t xml:space="preserve">Bulgaria, along the valley of the </w:t>
      </w:r>
      <w:proofErr w:type="spellStart"/>
      <w:r w:rsidRPr="00B83B22">
        <w:rPr>
          <w:rFonts w:ascii="Times New Roman" w:hAnsi="Times New Roman" w:cs="Times New Roman"/>
          <w:sz w:val="24"/>
          <w:lang w:val="en-GB"/>
        </w:rPr>
        <w:t>Tund</w:t>
      </w:r>
      <w:r w:rsidR="00107D83">
        <w:rPr>
          <w:rFonts w:ascii="Times New Roman" w:hAnsi="Times New Roman" w:cs="Times New Roman"/>
          <w:sz w:val="24"/>
          <w:lang w:val="en-GB"/>
        </w:rPr>
        <w:t>zh</w:t>
      </w:r>
      <w:bookmarkStart w:id="0" w:name="_GoBack"/>
      <w:bookmarkEnd w:id="0"/>
      <w:r w:rsidRPr="00B83B22">
        <w:rPr>
          <w:rFonts w:ascii="Times New Roman" w:hAnsi="Times New Roman" w:cs="Times New Roman"/>
          <w:sz w:val="24"/>
          <w:lang w:val="en-GB"/>
        </w:rPr>
        <w:t>a</w:t>
      </w:r>
      <w:proofErr w:type="spellEnd"/>
      <w:r w:rsidRPr="00B83B22">
        <w:rPr>
          <w:rFonts w:ascii="Times New Roman" w:hAnsi="Times New Roman" w:cs="Times New Roman"/>
          <w:sz w:val="24"/>
          <w:lang w:val="en-GB"/>
        </w:rPr>
        <w:t xml:space="preserve"> River and the northern slopes of the Sakar Mountains.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B83B22">
        <w:rPr>
          <w:rFonts w:ascii="Times New Roman" w:hAnsi="Times New Roman" w:cs="Times New Roman"/>
          <w:sz w:val="24"/>
          <w:lang w:val="en-GB"/>
        </w:rPr>
        <w:t>The altitude is 143 m above sea level. The climate is transitional-continental with a slightly pronounced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B83B22">
        <w:rPr>
          <w:rFonts w:ascii="Times New Roman" w:hAnsi="Times New Roman" w:cs="Times New Roman"/>
          <w:sz w:val="24"/>
          <w:lang w:val="en-GB"/>
        </w:rPr>
        <w:t>Mediterranean influence. The total temperature for the period with average daily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B83B22">
        <w:rPr>
          <w:rFonts w:ascii="Times New Roman" w:hAnsi="Times New Roman" w:cs="Times New Roman"/>
          <w:sz w:val="24"/>
          <w:lang w:val="en-GB"/>
        </w:rPr>
        <w:t>temperat</w:t>
      </w:r>
      <w:r w:rsidR="00B70CDF">
        <w:rPr>
          <w:rFonts w:ascii="Times New Roman" w:hAnsi="Times New Roman" w:cs="Times New Roman"/>
          <w:sz w:val="24"/>
          <w:lang w:val="en-GB"/>
        </w:rPr>
        <w:t>ures above 10 ºC (April-October</w:t>
      </w:r>
      <w:r w:rsidRPr="00B83B22">
        <w:rPr>
          <w:rFonts w:ascii="Times New Roman" w:hAnsi="Times New Roman" w:cs="Times New Roman"/>
          <w:sz w:val="24"/>
          <w:lang w:val="en-GB"/>
        </w:rPr>
        <w:t>) is 3750 ºC. The average daily temperature of t</w:t>
      </w:r>
      <w:r w:rsidR="00B70CDF">
        <w:rPr>
          <w:rFonts w:ascii="Times New Roman" w:hAnsi="Times New Roman" w:cs="Times New Roman"/>
          <w:sz w:val="24"/>
          <w:lang w:val="en-GB"/>
        </w:rPr>
        <w:t>he warmest month ranges from 21.</w:t>
      </w:r>
      <w:r w:rsidRPr="00B83B22">
        <w:rPr>
          <w:rFonts w:ascii="Times New Roman" w:hAnsi="Times New Roman" w:cs="Times New Roman"/>
          <w:sz w:val="24"/>
          <w:lang w:val="en-GB"/>
        </w:rPr>
        <w:t>8 to 22</w:t>
      </w:r>
      <w:r w:rsidR="00B70CDF">
        <w:rPr>
          <w:rFonts w:ascii="Times New Roman" w:hAnsi="Times New Roman" w:cs="Times New Roman"/>
          <w:sz w:val="24"/>
          <w:lang w:val="en-GB"/>
        </w:rPr>
        <w:t>.</w:t>
      </w:r>
      <w:r w:rsidRPr="00B83B22">
        <w:rPr>
          <w:rFonts w:ascii="Times New Roman" w:hAnsi="Times New Roman" w:cs="Times New Roman"/>
          <w:sz w:val="24"/>
          <w:lang w:val="en-GB"/>
        </w:rPr>
        <w:t>8 ºC. The sum of annual precipitation is about 577 mm.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B83B22">
        <w:rPr>
          <w:rFonts w:ascii="Times New Roman" w:hAnsi="Times New Roman" w:cs="Times New Roman"/>
          <w:sz w:val="24"/>
          <w:lang w:val="en-GB"/>
        </w:rPr>
        <w:t xml:space="preserve">The soils are </w:t>
      </w:r>
      <w:r w:rsidR="00FD43C2" w:rsidRPr="00FD43C2">
        <w:rPr>
          <w:rFonts w:ascii="Times New Roman" w:hAnsi="Times New Roman" w:cs="Times New Roman"/>
          <w:sz w:val="24"/>
          <w:lang w:val="en-GB"/>
        </w:rPr>
        <w:t>mountain-forest cinnamon</w:t>
      </w:r>
      <w:r w:rsidRPr="00B83B22">
        <w:rPr>
          <w:rFonts w:ascii="Times New Roman" w:hAnsi="Times New Roman" w:cs="Times New Roman"/>
          <w:sz w:val="24"/>
          <w:lang w:val="en-GB"/>
        </w:rPr>
        <w:t>, light sandy loam to heavy sandy loam.</w:t>
      </w:r>
    </w:p>
    <w:p w:rsidR="00B83B22" w:rsidRPr="00B83B22" w:rsidRDefault="00B83B22" w:rsidP="00B83B22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B83B22">
        <w:rPr>
          <w:rFonts w:ascii="Times New Roman" w:hAnsi="Times New Roman" w:cs="Times New Roman"/>
          <w:sz w:val="24"/>
          <w:lang w:val="en-GB"/>
        </w:rPr>
        <w:t>(b) Human factors:</w:t>
      </w:r>
    </w:p>
    <w:p w:rsidR="00B83B22" w:rsidRDefault="00B83B22" w:rsidP="00B83B22">
      <w:pPr>
        <w:pStyle w:val="ListParagraph"/>
        <w:numPr>
          <w:ilvl w:val="0"/>
          <w:numId w:val="2"/>
        </w:numPr>
        <w:ind w:left="0" w:firstLine="415"/>
        <w:jc w:val="both"/>
        <w:rPr>
          <w:rFonts w:ascii="Times New Roman" w:hAnsi="Times New Roman" w:cs="Times New Roman"/>
          <w:sz w:val="24"/>
          <w:lang w:val="en-GB"/>
        </w:rPr>
      </w:pPr>
      <w:r w:rsidRPr="00B83B22">
        <w:rPr>
          <w:rFonts w:ascii="Times New Roman" w:hAnsi="Times New Roman" w:cs="Times New Roman"/>
          <w:sz w:val="24"/>
          <w:lang w:val="en-GB"/>
        </w:rPr>
        <w:t>The maximum yield of grapes allowed for the production of PDO wine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B83B22">
        <w:rPr>
          <w:rFonts w:ascii="Times New Roman" w:hAnsi="Times New Roman" w:cs="Times New Roman"/>
          <w:sz w:val="24"/>
          <w:lang w:val="en-GB"/>
        </w:rPr>
        <w:t>'</w:t>
      </w:r>
      <w:proofErr w:type="spellStart"/>
      <w:r w:rsidRPr="00B83B22">
        <w:rPr>
          <w:rFonts w:ascii="Times New Roman" w:hAnsi="Times New Roman" w:cs="Times New Roman"/>
          <w:sz w:val="24"/>
          <w:lang w:val="en-GB"/>
        </w:rPr>
        <w:t>Bolyarovo</w:t>
      </w:r>
      <w:proofErr w:type="spellEnd"/>
      <w:r w:rsidRPr="00B83B22">
        <w:rPr>
          <w:rFonts w:ascii="Times New Roman" w:hAnsi="Times New Roman" w:cs="Times New Roman"/>
          <w:sz w:val="24"/>
          <w:lang w:val="en-GB"/>
        </w:rPr>
        <w:t>' is 8000 kg/ha.</w:t>
      </w:r>
    </w:p>
    <w:p w:rsidR="00B83B22" w:rsidRPr="00B83B22" w:rsidRDefault="00B83B22" w:rsidP="00B83B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en-GB"/>
        </w:rPr>
      </w:pPr>
      <w:r w:rsidRPr="00B83B22">
        <w:rPr>
          <w:rFonts w:ascii="Times New Roman" w:hAnsi="Times New Roman" w:cs="Times New Roman"/>
          <w:sz w:val="24"/>
          <w:lang w:val="en-GB"/>
        </w:rPr>
        <w:t>Wine grape varieties authorised for the production of '</w:t>
      </w:r>
      <w:proofErr w:type="spellStart"/>
      <w:r w:rsidRPr="00B83B22">
        <w:rPr>
          <w:rFonts w:ascii="Times New Roman" w:hAnsi="Times New Roman" w:cs="Times New Roman"/>
          <w:sz w:val="24"/>
          <w:lang w:val="en-GB"/>
        </w:rPr>
        <w:t>Bolyarovo</w:t>
      </w:r>
      <w:proofErr w:type="spellEnd"/>
      <w:r w:rsidRPr="00B83B22">
        <w:rPr>
          <w:rFonts w:ascii="Times New Roman" w:hAnsi="Times New Roman" w:cs="Times New Roman"/>
          <w:sz w:val="24"/>
          <w:lang w:val="en-GB"/>
        </w:rPr>
        <w:t>' PDO wine are:</w:t>
      </w:r>
    </w:p>
    <w:p w:rsidR="00B83B22" w:rsidRPr="00B83B22" w:rsidRDefault="00B83B22" w:rsidP="00B83B22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B83B22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B83B22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B83B22">
        <w:rPr>
          <w:rFonts w:ascii="Times New Roman" w:hAnsi="Times New Roman" w:cs="Times New Roman"/>
          <w:sz w:val="24"/>
          <w:lang w:val="en-GB"/>
        </w:rPr>
        <w:t xml:space="preserve"> red wines and rosé: Cabernet Sauvignon and Merlot.</w:t>
      </w:r>
    </w:p>
    <w:p w:rsidR="00B83B22" w:rsidRPr="00B83B22" w:rsidRDefault="00B83B22" w:rsidP="00B83B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en-GB"/>
        </w:rPr>
      </w:pPr>
      <w:r w:rsidRPr="00B83B22">
        <w:rPr>
          <w:rFonts w:ascii="Times New Roman" w:hAnsi="Times New Roman" w:cs="Times New Roman"/>
          <w:sz w:val="24"/>
          <w:lang w:val="en-GB"/>
        </w:rPr>
        <w:t xml:space="preserve">The </w:t>
      </w:r>
      <w:proofErr w:type="spellStart"/>
      <w:r w:rsidRPr="00B83B22">
        <w:rPr>
          <w:rFonts w:ascii="Times New Roman" w:hAnsi="Times New Roman" w:cs="Times New Roman"/>
          <w:sz w:val="24"/>
          <w:lang w:val="en-GB"/>
        </w:rPr>
        <w:t>agrotechnical</w:t>
      </w:r>
      <w:proofErr w:type="spellEnd"/>
      <w:r w:rsidRPr="00B83B22">
        <w:rPr>
          <w:rFonts w:ascii="Times New Roman" w:hAnsi="Times New Roman" w:cs="Times New Roman"/>
          <w:sz w:val="24"/>
          <w:lang w:val="en-GB"/>
        </w:rPr>
        <w:t xml:space="preserve"> measures for the cultivation of the vineyards are:</w:t>
      </w:r>
    </w:p>
    <w:p w:rsidR="00B83B22" w:rsidRPr="00B83B22" w:rsidRDefault="00B70CDF" w:rsidP="00B83B22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- T</w:t>
      </w:r>
      <w:r w:rsidR="00B83B22">
        <w:rPr>
          <w:rFonts w:ascii="Times New Roman" w:hAnsi="Times New Roman" w:cs="Times New Roman"/>
          <w:sz w:val="24"/>
          <w:lang w:val="en-GB"/>
        </w:rPr>
        <w:t>raining system</w:t>
      </w:r>
      <w:r w:rsidR="00B83B22" w:rsidRPr="00B83B22">
        <w:rPr>
          <w:rFonts w:ascii="Times New Roman" w:hAnsi="Times New Roman" w:cs="Times New Roman"/>
          <w:sz w:val="24"/>
          <w:lang w:val="en-GB"/>
        </w:rPr>
        <w:t xml:space="preserve"> - </w:t>
      </w:r>
      <w:proofErr w:type="spellStart"/>
      <w:r w:rsidR="00B83B22" w:rsidRPr="00B83B22">
        <w:rPr>
          <w:rFonts w:ascii="Times New Roman" w:hAnsi="Times New Roman" w:cs="Times New Roman"/>
          <w:sz w:val="24"/>
          <w:lang w:val="en-GB"/>
        </w:rPr>
        <w:t>Ombrella</w:t>
      </w:r>
      <w:proofErr w:type="spellEnd"/>
      <w:r w:rsidR="00B83B22" w:rsidRPr="00B83B22">
        <w:rPr>
          <w:rFonts w:ascii="Times New Roman" w:hAnsi="Times New Roman" w:cs="Times New Roman"/>
          <w:sz w:val="24"/>
          <w:lang w:val="en-GB"/>
        </w:rPr>
        <w:t>,</w:t>
      </w:r>
      <w:r>
        <w:rPr>
          <w:rFonts w:ascii="Times New Roman" w:hAnsi="Times New Roman" w:cs="Times New Roman"/>
          <w:sz w:val="24"/>
          <w:lang w:val="en-GB"/>
        </w:rPr>
        <w:t xml:space="preserve"> Moser, medium-stemmed two-arm C</w:t>
      </w:r>
      <w:r w:rsidR="00B83B22" w:rsidRPr="00B83B22">
        <w:rPr>
          <w:rFonts w:ascii="Times New Roman" w:hAnsi="Times New Roman" w:cs="Times New Roman"/>
          <w:sz w:val="24"/>
          <w:lang w:val="en-GB"/>
        </w:rPr>
        <w:t>ordon</w:t>
      </w:r>
      <w:proofErr w:type="gramStart"/>
      <w:r w:rsidR="00B83B22" w:rsidRPr="00B83B22">
        <w:rPr>
          <w:rFonts w:ascii="Times New Roman" w:hAnsi="Times New Roman" w:cs="Times New Roman"/>
          <w:sz w:val="24"/>
          <w:lang w:val="en-GB"/>
        </w:rPr>
        <w:t>;</w:t>
      </w:r>
      <w:proofErr w:type="gramEnd"/>
    </w:p>
    <w:p w:rsidR="00B83B22" w:rsidRPr="00B83B22" w:rsidRDefault="00B83B22" w:rsidP="00B83B22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B83B22">
        <w:rPr>
          <w:rFonts w:ascii="Times New Roman" w:hAnsi="Times New Roman" w:cs="Times New Roman"/>
          <w:sz w:val="24"/>
          <w:lang w:val="en-GB"/>
        </w:rPr>
        <w:t xml:space="preserve">- </w:t>
      </w:r>
      <w:r w:rsidR="00B70CDF">
        <w:rPr>
          <w:rFonts w:ascii="Times New Roman" w:hAnsi="Times New Roman" w:cs="Times New Roman"/>
          <w:sz w:val="24"/>
          <w:lang w:val="en-GB"/>
        </w:rPr>
        <w:t>P</w:t>
      </w:r>
      <w:r w:rsidRPr="00B83B22">
        <w:rPr>
          <w:rFonts w:ascii="Times New Roman" w:hAnsi="Times New Roman" w:cs="Times New Roman"/>
          <w:sz w:val="24"/>
          <w:lang w:val="en-GB"/>
        </w:rPr>
        <w:t>runing - mixed and short pruning with a load of up to 54 eyes per vine</w:t>
      </w:r>
      <w:proofErr w:type="gramStart"/>
      <w:r w:rsidRPr="00B83B22">
        <w:rPr>
          <w:rFonts w:ascii="Times New Roman" w:hAnsi="Times New Roman" w:cs="Times New Roman"/>
          <w:sz w:val="24"/>
          <w:lang w:val="en-GB"/>
        </w:rPr>
        <w:t>;</w:t>
      </w:r>
      <w:proofErr w:type="gramEnd"/>
    </w:p>
    <w:p w:rsidR="00B83B22" w:rsidRDefault="00B83B22" w:rsidP="00B83B22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B83B22">
        <w:rPr>
          <w:rFonts w:ascii="Times New Roman" w:hAnsi="Times New Roman" w:cs="Times New Roman"/>
          <w:sz w:val="24"/>
          <w:lang w:val="en-GB"/>
        </w:rPr>
        <w:t xml:space="preserve">- </w:t>
      </w:r>
      <w:r w:rsidR="00B70CDF">
        <w:rPr>
          <w:rFonts w:ascii="Times New Roman" w:hAnsi="Times New Roman" w:cs="Times New Roman"/>
          <w:sz w:val="24"/>
          <w:lang w:val="en-GB"/>
        </w:rPr>
        <w:t>P</w:t>
      </w:r>
      <w:r w:rsidRPr="00B83B22">
        <w:rPr>
          <w:rFonts w:ascii="Times New Roman" w:hAnsi="Times New Roman" w:cs="Times New Roman"/>
          <w:sz w:val="24"/>
          <w:lang w:val="en-GB"/>
        </w:rPr>
        <w:t>lanting distance - from 2.0 m to 3.4 m row spacing and from 1.0</w:t>
      </w:r>
      <w:r>
        <w:rPr>
          <w:rFonts w:ascii="Times New Roman" w:hAnsi="Times New Roman" w:cs="Times New Roman"/>
          <w:sz w:val="24"/>
          <w:lang w:val="en-GB"/>
        </w:rPr>
        <w:t xml:space="preserve"> to 1.5 m plant</w:t>
      </w:r>
      <w:r w:rsidRPr="00B83B22">
        <w:rPr>
          <w:rFonts w:ascii="Times New Roman" w:hAnsi="Times New Roman" w:cs="Times New Roman"/>
          <w:sz w:val="24"/>
          <w:lang w:val="en-GB"/>
        </w:rPr>
        <w:t xml:space="preserve"> spacing - maximum 450 vines per acre</w:t>
      </w:r>
    </w:p>
    <w:p w:rsidR="00B83B22" w:rsidRPr="00B83B22" w:rsidRDefault="00B83B22" w:rsidP="00B83B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en-GB"/>
        </w:rPr>
      </w:pPr>
      <w:r w:rsidRPr="00B83B22">
        <w:rPr>
          <w:rFonts w:ascii="Times New Roman" w:hAnsi="Times New Roman" w:cs="Times New Roman"/>
          <w:sz w:val="24"/>
          <w:lang w:val="en-GB"/>
        </w:rPr>
        <w:t>The maximum yield of wine per 100 kg of grapes is:</w:t>
      </w:r>
    </w:p>
    <w:p w:rsidR="00B83B22" w:rsidRPr="00B83B22" w:rsidRDefault="00B83B22" w:rsidP="00B83B22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B83B22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B83B22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B83B22">
        <w:rPr>
          <w:rFonts w:ascii="Times New Roman" w:hAnsi="Times New Roman" w:cs="Times New Roman"/>
          <w:sz w:val="24"/>
          <w:lang w:val="en-GB"/>
        </w:rPr>
        <w:t xml:space="preserve"> red wines - 65 l;</w:t>
      </w:r>
    </w:p>
    <w:p w:rsidR="00B83B22" w:rsidRPr="00B83B22" w:rsidRDefault="00B83B22" w:rsidP="00B83B22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B83B22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B83B22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B83B22">
        <w:rPr>
          <w:rFonts w:ascii="Times New Roman" w:hAnsi="Times New Roman" w:cs="Times New Roman"/>
          <w:sz w:val="24"/>
          <w:lang w:val="en-GB"/>
        </w:rPr>
        <w:t xml:space="preserve"> rosé - 60 l.</w:t>
      </w:r>
    </w:p>
    <w:p w:rsidR="00B83B22" w:rsidRPr="00B83B22" w:rsidRDefault="00B83B22" w:rsidP="00B83B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 w:rsidRPr="00B83B22">
        <w:rPr>
          <w:rFonts w:ascii="Times New Roman" w:hAnsi="Times New Roman" w:cs="Times New Roman"/>
          <w:sz w:val="24"/>
          <w:lang w:val="en-GB"/>
        </w:rPr>
        <w:lastRenderedPageBreak/>
        <w:t>Vinification</w:t>
      </w:r>
      <w:proofErr w:type="spellEnd"/>
      <w:r w:rsidRPr="00B83B22">
        <w:rPr>
          <w:rFonts w:ascii="Times New Roman" w:hAnsi="Times New Roman" w:cs="Times New Roman"/>
          <w:sz w:val="24"/>
          <w:lang w:val="en-GB"/>
        </w:rPr>
        <w:t xml:space="preserve"> and processing shall take place in the defined production area.</w:t>
      </w:r>
    </w:p>
    <w:p w:rsidR="00B83B22" w:rsidRDefault="00B83B22" w:rsidP="00AF5E2E">
      <w:pPr>
        <w:ind w:firstLine="709"/>
        <w:jc w:val="both"/>
        <w:rPr>
          <w:rFonts w:ascii="Times New Roman" w:hAnsi="Times New Roman" w:cs="Times New Roman"/>
          <w:sz w:val="24"/>
          <w:lang w:val="en-GB"/>
        </w:rPr>
      </w:pPr>
      <w:r w:rsidRPr="00B83B22">
        <w:rPr>
          <w:rFonts w:ascii="Times New Roman" w:hAnsi="Times New Roman" w:cs="Times New Roman"/>
          <w:sz w:val="24"/>
          <w:lang w:val="en-GB"/>
        </w:rPr>
        <w:t>The region's transitional continental climate is influenced by the Sakar Mountains, which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B83B22">
        <w:rPr>
          <w:rFonts w:ascii="Times New Roman" w:hAnsi="Times New Roman" w:cs="Times New Roman"/>
          <w:sz w:val="24"/>
          <w:lang w:val="en-GB"/>
        </w:rPr>
        <w:t>provides good air drainage and temperature inversion. The mild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B83B22">
        <w:rPr>
          <w:rFonts w:ascii="Times New Roman" w:hAnsi="Times New Roman" w:cs="Times New Roman"/>
          <w:sz w:val="24"/>
          <w:lang w:val="en-GB"/>
        </w:rPr>
        <w:t xml:space="preserve">influence of the Mediterranean Sea, coming along the valley of the </w:t>
      </w:r>
      <w:r w:rsidR="00B70CDF" w:rsidRPr="00B70CDF">
        <w:rPr>
          <w:rFonts w:ascii="Times New Roman" w:hAnsi="Times New Roman" w:cs="Times New Roman"/>
          <w:sz w:val="24"/>
          <w:lang w:val="en-GB"/>
        </w:rPr>
        <w:t>Tundzha</w:t>
      </w:r>
      <w:r w:rsidRPr="00B83B22">
        <w:rPr>
          <w:rFonts w:ascii="Times New Roman" w:hAnsi="Times New Roman" w:cs="Times New Roman"/>
          <w:sz w:val="24"/>
          <w:lang w:val="en-GB"/>
        </w:rPr>
        <w:t xml:space="preserve"> River. These natural-climatic factors are a prerequisite for the specific microclimate of the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B83B22">
        <w:rPr>
          <w:rFonts w:ascii="Times New Roman" w:hAnsi="Times New Roman" w:cs="Times New Roman"/>
          <w:sz w:val="24"/>
          <w:lang w:val="en-GB"/>
        </w:rPr>
        <w:t xml:space="preserve">which, in combination with the iron-rich </w:t>
      </w:r>
      <w:r w:rsidR="00FD43C2" w:rsidRPr="00FD43C2">
        <w:rPr>
          <w:rFonts w:ascii="Times New Roman" w:hAnsi="Times New Roman" w:cs="Times New Roman"/>
          <w:sz w:val="24"/>
          <w:lang w:val="en-GB"/>
        </w:rPr>
        <w:t xml:space="preserve">mountain-forest cinnamon </w:t>
      </w:r>
      <w:r w:rsidRPr="00B83B22">
        <w:rPr>
          <w:rFonts w:ascii="Times New Roman" w:hAnsi="Times New Roman" w:cs="Times New Roman"/>
          <w:sz w:val="24"/>
          <w:lang w:val="en-GB"/>
        </w:rPr>
        <w:t xml:space="preserve">soils and the </w:t>
      </w:r>
      <w:r w:rsidR="00AF5E2E">
        <w:rPr>
          <w:rFonts w:ascii="Times New Roman" w:hAnsi="Times New Roman" w:cs="Times New Roman"/>
          <w:sz w:val="24"/>
          <w:lang w:val="en-GB"/>
        </w:rPr>
        <w:t>restrictions</w:t>
      </w:r>
      <w:r w:rsidRPr="00B83B22">
        <w:rPr>
          <w:rFonts w:ascii="Times New Roman" w:hAnsi="Times New Roman" w:cs="Times New Roman"/>
          <w:sz w:val="24"/>
          <w:lang w:val="en-GB"/>
        </w:rPr>
        <w:t>,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B83B22">
        <w:rPr>
          <w:rFonts w:ascii="Times New Roman" w:hAnsi="Times New Roman" w:cs="Times New Roman"/>
          <w:sz w:val="24"/>
          <w:lang w:val="en-GB"/>
        </w:rPr>
        <w:t>imposed by the human factor, give the wine its characteristic sweetness, density and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B83B22">
        <w:rPr>
          <w:rFonts w:ascii="Times New Roman" w:hAnsi="Times New Roman" w:cs="Times New Roman"/>
          <w:sz w:val="24"/>
          <w:lang w:val="en-GB"/>
        </w:rPr>
        <w:t>fruitiness.</w:t>
      </w:r>
    </w:p>
    <w:p w:rsidR="00B83B22" w:rsidRPr="00B83B22" w:rsidRDefault="00B83B22" w:rsidP="00AF5E2E">
      <w:pPr>
        <w:ind w:firstLine="709"/>
        <w:jc w:val="both"/>
        <w:rPr>
          <w:rFonts w:ascii="Times New Roman" w:hAnsi="Times New Roman" w:cs="Times New Roman"/>
          <w:sz w:val="24"/>
          <w:lang w:val="en-GB"/>
        </w:rPr>
      </w:pPr>
      <w:r w:rsidRPr="00AF5E2E">
        <w:rPr>
          <w:rFonts w:ascii="Times New Roman" w:hAnsi="Times New Roman" w:cs="Times New Roman"/>
          <w:b/>
          <w:sz w:val="24"/>
          <w:lang w:val="en-GB"/>
        </w:rPr>
        <w:t>7.</w:t>
      </w:r>
      <w:r w:rsidRPr="00B83B22">
        <w:rPr>
          <w:rFonts w:ascii="Times New Roman" w:hAnsi="Times New Roman" w:cs="Times New Roman"/>
          <w:sz w:val="24"/>
          <w:lang w:val="en-GB"/>
        </w:rPr>
        <w:t xml:space="preserve"> Applicable requirements</w:t>
      </w:r>
    </w:p>
    <w:p w:rsidR="00B83B22" w:rsidRPr="00B83B22" w:rsidRDefault="00B83B22" w:rsidP="00AF5E2E">
      <w:pPr>
        <w:ind w:firstLine="709"/>
        <w:jc w:val="both"/>
        <w:rPr>
          <w:rFonts w:ascii="Times New Roman" w:hAnsi="Times New Roman" w:cs="Times New Roman"/>
          <w:sz w:val="24"/>
          <w:lang w:val="en-GB"/>
        </w:rPr>
      </w:pPr>
      <w:r w:rsidRPr="00B83B22">
        <w:rPr>
          <w:rFonts w:ascii="Times New Roman" w:hAnsi="Times New Roman" w:cs="Times New Roman"/>
          <w:sz w:val="24"/>
          <w:lang w:val="en-GB"/>
        </w:rPr>
        <w:t>(a) Legal framework:</w:t>
      </w:r>
    </w:p>
    <w:p w:rsidR="00B83B22" w:rsidRPr="00B83B22" w:rsidRDefault="00B83B22" w:rsidP="00AF5E2E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B83B22">
        <w:rPr>
          <w:rFonts w:ascii="Times New Roman" w:hAnsi="Times New Roman" w:cs="Times New Roman"/>
          <w:sz w:val="24"/>
          <w:lang w:val="en-GB"/>
        </w:rPr>
        <w:t>- Council Regulation (EC) No 1234/2007;</w:t>
      </w:r>
    </w:p>
    <w:p w:rsidR="00B83B22" w:rsidRPr="00B83B22" w:rsidRDefault="00B83B22" w:rsidP="00AF5E2E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B83B22">
        <w:rPr>
          <w:rFonts w:ascii="Times New Roman" w:hAnsi="Times New Roman" w:cs="Times New Roman"/>
          <w:sz w:val="24"/>
          <w:lang w:val="en-GB"/>
        </w:rPr>
        <w:t>- Commission Regulation (EC) No 607/2009;</w:t>
      </w:r>
    </w:p>
    <w:p w:rsidR="00B83B22" w:rsidRPr="00B83B22" w:rsidRDefault="00B83B22" w:rsidP="00AF5E2E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B83B22">
        <w:rPr>
          <w:rFonts w:ascii="Times New Roman" w:hAnsi="Times New Roman" w:cs="Times New Roman"/>
          <w:sz w:val="24"/>
          <w:lang w:val="en-GB"/>
        </w:rPr>
        <w:t>- Law on wine and spirits;</w:t>
      </w:r>
    </w:p>
    <w:p w:rsidR="00B83B22" w:rsidRPr="00B83B22" w:rsidRDefault="00B83B22" w:rsidP="00AF5E2E">
      <w:pPr>
        <w:ind w:firstLine="709"/>
        <w:jc w:val="both"/>
        <w:rPr>
          <w:rFonts w:ascii="Times New Roman" w:hAnsi="Times New Roman" w:cs="Times New Roman"/>
          <w:sz w:val="24"/>
          <w:lang w:val="en-GB"/>
        </w:rPr>
      </w:pPr>
      <w:r w:rsidRPr="00B83B22">
        <w:rPr>
          <w:rFonts w:ascii="Times New Roman" w:hAnsi="Times New Roman" w:cs="Times New Roman"/>
          <w:sz w:val="24"/>
          <w:lang w:val="en-GB"/>
        </w:rPr>
        <w:t>- Ordinance on the conditions to be met by quality wines,</w:t>
      </w:r>
      <w:r w:rsidR="00AF5E2E">
        <w:rPr>
          <w:rFonts w:ascii="Times New Roman" w:hAnsi="Times New Roman" w:cs="Times New Roman"/>
          <w:sz w:val="24"/>
          <w:lang w:val="en-GB"/>
        </w:rPr>
        <w:t xml:space="preserve"> </w:t>
      </w:r>
      <w:r w:rsidRPr="00B83B22">
        <w:rPr>
          <w:rFonts w:ascii="Times New Roman" w:hAnsi="Times New Roman" w:cs="Times New Roman"/>
          <w:sz w:val="24"/>
          <w:lang w:val="en-GB"/>
        </w:rPr>
        <w:t>produced in a specified region and the procedure for their approval.</w:t>
      </w:r>
    </w:p>
    <w:p w:rsidR="00B83B22" w:rsidRPr="00B83B22" w:rsidRDefault="00AF5E2E" w:rsidP="00AF5E2E">
      <w:pPr>
        <w:ind w:firstLine="709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(b) R</w:t>
      </w:r>
      <w:r w:rsidR="00B83B22" w:rsidRPr="00B83B22">
        <w:rPr>
          <w:rFonts w:ascii="Times New Roman" w:hAnsi="Times New Roman" w:cs="Times New Roman"/>
          <w:sz w:val="24"/>
          <w:lang w:val="en-GB"/>
        </w:rPr>
        <w:t>equirements of Bulgarian legislation:</w:t>
      </w:r>
    </w:p>
    <w:p w:rsidR="00AF5E2E" w:rsidRDefault="00B83B22" w:rsidP="00AF5E2E">
      <w:pPr>
        <w:ind w:firstLine="709"/>
        <w:jc w:val="both"/>
        <w:rPr>
          <w:rFonts w:ascii="Times New Roman" w:hAnsi="Times New Roman" w:cs="Times New Roman"/>
          <w:sz w:val="24"/>
          <w:lang w:val="en-GB"/>
        </w:rPr>
      </w:pPr>
      <w:r w:rsidRPr="00B83B22">
        <w:rPr>
          <w:rFonts w:ascii="Times New Roman" w:hAnsi="Times New Roman" w:cs="Times New Roman"/>
          <w:sz w:val="24"/>
          <w:lang w:val="en-GB"/>
        </w:rPr>
        <w:t>- Producers of quality wine produced in a specified region,</w:t>
      </w:r>
      <w:r w:rsidR="00AF5E2E">
        <w:rPr>
          <w:rFonts w:ascii="Times New Roman" w:hAnsi="Times New Roman" w:cs="Times New Roman"/>
          <w:sz w:val="24"/>
          <w:lang w:val="en-GB"/>
        </w:rPr>
        <w:t xml:space="preserve"> </w:t>
      </w:r>
      <w:r w:rsidRPr="00B83B22">
        <w:rPr>
          <w:rFonts w:ascii="Times New Roman" w:hAnsi="Times New Roman" w:cs="Times New Roman"/>
          <w:sz w:val="24"/>
          <w:lang w:val="en-GB"/>
        </w:rPr>
        <w:t>shall submit samples of the wine produced in the last harvest to the</w:t>
      </w:r>
      <w:r w:rsidR="00AF5E2E">
        <w:rPr>
          <w:rFonts w:ascii="Times New Roman" w:hAnsi="Times New Roman" w:cs="Times New Roman"/>
          <w:sz w:val="24"/>
          <w:lang w:val="en-GB"/>
        </w:rPr>
        <w:t xml:space="preserve"> </w:t>
      </w:r>
      <w:r w:rsidRPr="00B83B22">
        <w:rPr>
          <w:rFonts w:ascii="Times New Roman" w:hAnsi="Times New Roman" w:cs="Times New Roman"/>
          <w:sz w:val="24"/>
          <w:lang w:val="en-GB"/>
        </w:rPr>
        <w:t xml:space="preserve">tasting commissions of the </w:t>
      </w:r>
      <w:r w:rsidR="00AF5E2E">
        <w:rPr>
          <w:rFonts w:ascii="Times New Roman" w:hAnsi="Times New Roman" w:cs="Times New Roman"/>
          <w:sz w:val="24"/>
          <w:lang w:val="en-GB"/>
        </w:rPr>
        <w:t>R</w:t>
      </w:r>
      <w:r w:rsidRPr="00B83B22">
        <w:rPr>
          <w:rFonts w:ascii="Times New Roman" w:hAnsi="Times New Roman" w:cs="Times New Roman"/>
          <w:sz w:val="24"/>
          <w:lang w:val="en-GB"/>
        </w:rPr>
        <w:t xml:space="preserve">egional </w:t>
      </w:r>
      <w:r w:rsidR="00AF5E2E">
        <w:rPr>
          <w:rFonts w:ascii="Times New Roman" w:hAnsi="Times New Roman" w:cs="Times New Roman"/>
          <w:sz w:val="24"/>
          <w:lang w:val="en-GB"/>
        </w:rPr>
        <w:t>Vine and Wine</w:t>
      </w:r>
      <w:r w:rsidRPr="00B83B22">
        <w:rPr>
          <w:rFonts w:ascii="Times New Roman" w:hAnsi="Times New Roman" w:cs="Times New Roman"/>
          <w:sz w:val="24"/>
          <w:lang w:val="en-GB"/>
        </w:rPr>
        <w:t xml:space="preserve"> </w:t>
      </w:r>
      <w:r w:rsidR="00AF5E2E">
        <w:rPr>
          <w:rFonts w:ascii="Times New Roman" w:hAnsi="Times New Roman" w:cs="Times New Roman"/>
          <w:sz w:val="24"/>
          <w:lang w:val="en-GB"/>
        </w:rPr>
        <w:t>Ch</w:t>
      </w:r>
      <w:r w:rsidRPr="00B83B22">
        <w:rPr>
          <w:rFonts w:ascii="Times New Roman" w:hAnsi="Times New Roman" w:cs="Times New Roman"/>
          <w:sz w:val="24"/>
          <w:lang w:val="en-GB"/>
        </w:rPr>
        <w:t>amber to carry out</w:t>
      </w:r>
      <w:r w:rsidR="00AF5E2E">
        <w:rPr>
          <w:rFonts w:ascii="Times New Roman" w:hAnsi="Times New Roman" w:cs="Times New Roman"/>
          <w:sz w:val="24"/>
          <w:lang w:val="en-GB"/>
        </w:rPr>
        <w:t xml:space="preserve"> </w:t>
      </w:r>
      <w:r w:rsidRPr="00B83B22">
        <w:rPr>
          <w:rFonts w:ascii="Times New Roman" w:hAnsi="Times New Roman" w:cs="Times New Roman"/>
          <w:sz w:val="24"/>
          <w:lang w:val="en-GB"/>
        </w:rPr>
        <w:t>organoleptic evaluation.</w:t>
      </w:r>
    </w:p>
    <w:p w:rsidR="00AF5E2E" w:rsidRPr="00AF5E2E" w:rsidRDefault="00AF5E2E" w:rsidP="00AF5E2E">
      <w:pPr>
        <w:ind w:firstLine="709"/>
        <w:jc w:val="both"/>
        <w:rPr>
          <w:rFonts w:ascii="Times New Roman" w:hAnsi="Times New Roman" w:cs="Times New Roman"/>
          <w:sz w:val="24"/>
          <w:lang w:val="en-GB"/>
        </w:rPr>
      </w:pPr>
      <w:r w:rsidRPr="00AF5E2E">
        <w:rPr>
          <w:rFonts w:ascii="Times New Roman" w:hAnsi="Times New Roman" w:cs="Times New Roman"/>
          <w:sz w:val="24"/>
          <w:lang w:val="en-GB"/>
        </w:rPr>
        <w:t xml:space="preserve">- </w:t>
      </w:r>
      <w:proofErr w:type="spellStart"/>
      <w:r w:rsidRPr="00AF5E2E">
        <w:rPr>
          <w:rFonts w:ascii="Times New Roman" w:hAnsi="Times New Roman" w:cs="Times New Roman"/>
          <w:sz w:val="24"/>
          <w:lang w:val="en-GB"/>
        </w:rPr>
        <w:t>Physico</w:t>
      </w:r>
      <w:proofErr w:type="spellEnd"/>
      <w:r w:rsidRPr="00AF5E2E">
        <w:rPr>
          <w:rFonts w:ascii="Times New Roman" w:hAnsi="Times New Roman" w:cs="Times New Roman"/>
          <w:sz w:val="24"/>
          <w:lang w:val="en-GB"/>
        </w:rPr>
        <w:t>-chemical, microbiological analysis and organoleptic evaluation shall be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AF5E2E">
        <w:rPr>
          <w:rFonts w:ascii="Times New Roman" w:hAnsi="Times New Roman" w:cs="Times New Roman"/>
          <w:sz w:val="24"/>
          <w:lang w:val="en-GB"/>
        </w:rPr>
        <w:t>shall be carried out on each batch of quality wine produced in a specified region.</w:t>
      </w:r>
    </w:p>
    <w:p w:rsidR="00AF5E2E" w:rsidRPr="00AF5E2E" w:rsidRDefault="00AF5E2E" w:rsidP="00AF5E2E">
      <w:pPr>
        <w:ind w:firstLine="709"/>
        <w:jc w:val="both"/>
        <w:rPr>
          <w:rFonts w:ascii="Times New Roman" w:hAnsi="Times New Roman" w:cs="Times New Roman"/>
          <w:sz w:val="24"/>
          <w:lang w:val="en-GB"/>
        </w:rPr>
      </w:pPr>
      <w:r w:rsidRPr="00AF5E2E">
        <w:rPr>
          <w:rFonts w:ascii="Times New Roman" w:hAnsi="Times New Roman" w:cs="Times New Roman"/>
          <w:sz w:val="24"/>
          <w:lang w:val="en-GB"/>
        </w:rPr>
        <w:t>- The volume of the lot may not be greater than 150 000 l for wines with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AF5E2E">
        <w:rPr>
          <w:rFonts w:ascii="Times New Roman" w:hAnsi="Times New Roman" w:cs="Times New Roman"/>
          <w:sz w:val="24"/>
          <w:lang w:val="en-GB"/>
        </w:rPr>
        <w:t>guaranteed designation of origin and 60 000 l for wines with a guaranteed and controlled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AF5E2E">
        <w:rPr>
          <w:rFonts w:ascii="Times New Roman" w:hAnsi="Times New Roman" w:cs="Times New Roman"/>
          <w:sz w:val="24"/>
          <w:lang w:val="en-GB"/>
        </w:rPr>
        <w:t>designation of origin.</w:t>
      </w:r>
    </w:p>
    <w:p w:rsidR="00AF5E2E" w:rsidRPr="00DA43BE" w:rsidRDefault="00AF5E2E" w:rsidP="00AF5E2E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0D05B7">
        <w:rPr>
          <w:rFonts w:ascii="Times New Roman" w:hAnsi="Times New Roman" w:cs="Times New Roman"/>
          <w:b/>
          <w:sz w:val="24"/>
          <w:lang w:val="en-GB"/>
        </w:rPr>
        <w:t>8.</w:t>
      </w:r>
      <w:r>
        <w:rPr>
          <w:rFonts w:ascii="Times New Roman" w:hAnsi="Times New Roman" w:cs="Times New Roman"/>
          <w:sz w:val="24"/>
          <w:lang w:val="en-GB"/>
        </w:rPr>
        <w:t xml:space="preserve"> The </w:t>
      </w:r>
      <w:r w:rsidRPr="00DA43BE">
        <w:rPr>
          <w:rFonts w:ascii="Times New Roman" w:hAnsi="Times New Roman" w:cs="Times New Roman"/>
          <w:sz w:val="24"/>
          <w:lang w:val="en-GB"/>
        </w:rPr>
        <w:t>control body that verifies compliance with the provisions for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DA43BE">
        <w:rPr>
          <w:rFonts w:ascii="Times New Roman" w:hAnsi="Times New Roman" w:cs="Times New Roman"/>
          <w:sz w:val="24"/>
          <w:lang w:val="en-GB"/>
        </w:rPr>
        <w:t>product specification:</w:t>
      </w:r>
    </w:p>
    <w:p w:rsidR="00AF5E2E" w:rsidRPr="00DA43BE" w:rsidRDefault="00AF5E2E" w:rsidP="00AF5E2E">
      <w:pPr>
        <w:ind w:firstLine="708"/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DA43BE">
        <w:rPr>
          <w:rFonts w:ascii="Times New Roman" w:hAnsi="Times New Roman" w:cs="Times New Roman"/>
          <w:b/>
          <w:sz w:val="24"/>
          <w:lang w:val="en-GB"/>
        </w:rPr>
        <w:t xml:space="preserve">Executive Agency </w:t>
      </w:r>
      <w:r w:rsidR="00B918EE">
        <w:rPr>
          <w:rFonts w:ascii="Times New Roman" w:hAnsi="Times New Roman" w:cs="Times New Roman"/>
          <w:b/>
          <w:sz w:val="24"/>
          <w:lang w:val="en-US"/>
        </w:rPr>
        <w:t>on</w:t>
      </w:r>
      <w:r w:rsidRPr="00DA43BE">
        <w:rPr>
          <w:rFonts w:ascii="Times New Roman" w:hAnsi="Times New Roman" w:cs="Times New Roman"/>
          <w:b/>
          <w:sz w:val="24"/>
          <w:lang w:val="en-GB"/>
        </w:rPr>
        <w:t xml:space="preserve"> Vine and Wine</w:t>
      </w:r>
      <w:r>
        <w:rPr>
          <w:rFonts w:ascii="Times New Roman" w:hAnsi="Times New Roman" w:cs="Times New Roman"/>
          <w:b/>
          <w:sz w:val="24"/>
          <w:lang w:val="en-GB"/>
        </w:rPr>
        <w:t xml:space="preserve"> (EAVW)</w:t>
      </w:r>
    </w:p>
    <w:p w:rsidR="00AF5E2E" w:rsidRPr="00DA43BE" w:rsidRDefault="00AF5E2E" w:rsidP="00AF5E2E">
      <w:pPr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125 “</w:t>
      </w:r>
      <w:proofErr w:type="spellStart"/>
      <w:r>
        <w:rPr>
          <w:rFonts w:ascii="Times New Roman" w:hAnsi="Times New Roman" w:cs="Times New Roman"/>
          <w:sz w:val="24"/>
          <w:lang w:val="en-GB"/>
        </w:rPr>
        <w:t>Trasrigradsko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shose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blv</w:t>
      </w:r>
      <w:proofErr w:type="spellEnd"/>
      <w:r>
        <w:rPr>
          <w:rFonts w:ascii="Times New Roman" w:hAnsi="Times New Roman" w:cs="Times New Roman"/>
          <w:sz w:val="24"/>
          <w:lang w:val="en-GB"/>
        </w:rPr>
        <w:t>, b</w:t>
      </w:r>
      <w:r w:rsidRPr="00DA43BE">
        <w:rPr>
          <w:rFonts w:ascii="Times New Roman" w:hAnsi="Times New Roman" w:cs="Times New Roman"/>
          <w:sz w:val="24"/>
          <w:lang w:val="en-GB"/>
        </w:rPr>
        <w:t>l. 1, floor 3</w:t>
      </w:r>
    </w:p>
    <w:p w:rsidR="00AF5E2E" w:rsidRPr="00DA43BE" w:rsidRDefault="00AF5E2E" w:rsidP="00AF5E2E">
      <w:pPr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11</w:t>
      </w:r>
      <w:r w:rsidRPr="00DA43BE">
        <w:rPr>
          <w:rFonts w:ascii="Times New Roman" w:hAnsi="Times New Roman" w:cs="Times New Roman"/>
          <w:sz w:val="24"/>
          <w:lang w:val="en-GB"/>
        </w:rPr>
        <w:t>13 Sofia</w:t>
      </w:r>
    </w:p>
    <w:p w:rsidR="00AF5E2E" w:rsidRPr="00DA43BE" w:rsidRDefault="00AF5E2E" w:rsidP="00AF5E2E">
      <w:pPr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DA43BE">
        <w:rPr>
          <w:rFonts w:ascii="Times New Roman" w:hAnsi="Times New Roman" w:cs="Times New Roman"/>
          <w:sz w:val="24"/>
          <w:lang w:val="en-GB"/>
        </w:rPr>
        <w:t>Tel +359 2 97 08 111</w:t>
      </w:r>
    </w:p>
    <w:p w:rsidR="00AF5E2E" w:rsidRPr="00DA43BE" w:rsidRDefault="00AF5E2E" w:rsidP="00AF5E2E">
      <w:pPr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DA43BE">
        <w:rPr>
          <w:rFonts w:ascii="Times New Roman" w:hAnsi="Times New Roman" w:cs="Times New Roman"/>
          <w:sz w:val="24"/>
          <w:lang w:val="en-GB"/>
        </w:rPr>
        <w:t>Fax +359 2 97 08 122</w:t>
      </w:r>
    </w:p>
    <w:p w:rsidR="00AF5E2E" w:rsidRPr="00DA43BE" w:rsidRDefault="00107D83" w:rsidP="00AF5E2E">
      <w:pPr>
        <w:jc w:val="both"/>
        <w:rPr>
          <w:rFonts w:ascii="Times New Roman" w:hAnsi="Times New Roman" w:cs="Times New Roman"/>
          <w:sz w:val="24"/>
          <w:lang w:val="en-GB"/>
        </w:rPr>
      </w:pPr>
      <w:hyperlink r:id="rId5" w:history="1">
        <w:r w:rsidR="00AF5E2E" w:rsidRPr="00DC35A0">
          <w:rPr>
            <w:rStyle w:val="Hyperlink"/>
            <w:rFonts w:ascii="Times New Roman" w:hAnsi="Times New Roman" w:cs="Times New Roman"/>
            <w:sz w:val="24"/>
            <w:lang w:val="en-GB"/>
          </w:rPr>
          <w:t>sofia@eavw.com</w:t>
        </w:r>
      </w:hyperlink>
      <w:r w:rsidR="00AF5E2E">
        <w:rPr>
          <w:rFonts w:ascii="Times New Roman" w:hAnsi="Times New Roman" w:cs="Times New Roman"/>
          <w:sz w:val="24"/>
          <w:lang w:val="en-GB"/>
        </w:rPr>
        <w:t xml:space="preserve"> </w:t>
      </w:r>
    </w:p>
    <w:p w:rsidR="00AF5E2E" w:rsidRPr="00DA43BE" w:rsidRDefault="00AF5E2E" w:rsidP="00392D3A">
      <w:pPr>
        <w:ind w:firstLine="709"/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DA43BE">
        <w:rPr>
          <w:rFonts w:ascii="Times New Roman" w:hAnsi="Times New Roman" w:cs="Times New Roman"/>
          <w:b/>
          <w:sz w:val="24"/>
          <w:lang w:val="en-GB"/>
        </w:rPr>
        <w:t xml:space="preserve">Testing Laboratory of the Executive Agency </w:t>
      </w:r>
      <w:r w:rsidR="00B918EE">
        <w:rPr>
          <w:rFonts w:ascii="Times New Roman" w:hAnsi="Times New Roman" w:cs="Times New Roman"/>
          <w:b/>
          <w:sz w:val="24"/>
          <w:lang w:val="en-GB"/>
        </w:rPr>
        <w:t>on</w:t>
      </w:r>
      <w:r w:rsidRPr="00DA43BE">
        <w:rPr>
          <w:rFonts w:ascii="Times New Roman" w:hAnsi="Times New Roman" w:cs="Times New Roman"/>
          <w:b/>
          <w:sz w:val="24"/>
          <w:lang w:val="en-GB"/>
        </w:rPr>
        <w:t xml:space="preserve"> Vine and Wine - Sofia</w:t>
      </w:r>
    </w:p>
    <w:p w:rsidR="00AF5E2E" w:rsidRPr="00DA43BE" w:rsidRDefault="00AF5E2E" w:rsidP="00AF5E2E">
      <w:pPr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125 “</w:t>
      </w:r>
      <w:proofErr w:type="spellStart"/>
      <w:r w:rsidRPr="00DA43BE">
        <w:rPr>
          <w:rFonts w:ascii="Times New Roman" w:hAnsi="Times New Roman" w:cs="Times New Roman"/>
          <w:sz w:val="24"/>
          <w:lang w:val="en-GB"/>
        </w:rPr>
        <w:t>Tsarigradsko</w:t>
      </w:r>
      <w:proofErr w:type="spellEnd"/>
      <w:r w:rsidRPr="00DA43BE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 xml:space="preserve">shoes”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blv</w:t>
      </w:r>
      <w:proofErr w:type="spellEnd"/>
      <w:r>
        <w:rPr>
          <w:rFonts w:ascii="Times New Roman" w:hAnsi="Times New Roman" w:cs="Times New Roman"/>
          <w:sz w:val="24"/>
          <w:lang w:val="en-GB"/>
        </w:rPr>
        <w:t>, bl</w:t>
      </w:r>
      <w:r w:rsidRPr="00DA43BE">
        <w:rPr>
          <w:rFonts w:ascii="Times New Roman" w:hAnsi="Times New Roman" w:cs="Times New Roman"/>
          <w:sz w:val="24"/>
          <w:lang w:val="en-GB"/>
        </w:rPr>
        <w:t>. 1, floor 3</w:t>
      </w:r>
    </w:p>
    <w:p w:rsidR="00AF5E2E" w:rsidRPr="00DA43BE" w:rsidRDefault="00AF5E2E" w:rsidP="00AF5E2E">
      <w:pPr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11</w:t>
      </w:r>
      <w:r w:rsidRPr="00DA43BE">
        <w:rPr>
          <w:rFonts w:ascii="Times New Roman" w:hAnsi="Times New Roman" w:cs="Times New Roman"/>
          <w:sz w:val="24"/>
          <w:lang w:val="en-GB"/>
        </w:rPr>
        <w:t>13 Sofia</w:t>
      </w:r>
    </w:p>
    <w:p w:rsidR="00AF5E2E" w:rsidRPr="00DA43BE" w:rsidRDefault="00AF5E2E" w:rsidP="00AF5E2E">
      <w:pPr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DA43BE">
        <w:rPr>
          <w:rFonts w:ascii="Times New Roman" w:hAnsi="Times New Roman" w:cs="Times New Roman"/>
          <w:sz w:val="24"/>
          <w:lang w:val="en-GB"/>
        </w:rPr>
        <w:t>Tel +359 2 97 08 111</w:t>
      </w:r>
    </w:p>
    <w:p w:rsidR="00AF5E2E" w:rsidRPr="00DA43BE" w:rsidRDefault="00AF5E2E" w:rsidP="00AF5E2E">
      <w:pPr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DA43BE">
        <w:rPr>
          <w:rFonts w:ascii="Times New Roman" w:hAnsi="Times New Roman" w:cs="Times New Roman"/>
          <w:sz w:val="24"/>
          <w:lang w:val="en-GB"/>
        </w:rPr>
        <w:t>Fax +359 2 97 08 122</w:t>
      </w:r>
    </w:p>
    <w:p w:rsidR="00AF5E2E" w:rsidRPr="00DA43BE" w:rsidRDefault="00107D83" w:rsidP="00AF5E2E">
      <w:pPr>
        <w:jc w:val="both"/>
        <w:rPr>
          <w:rFonts w:ascii="Times New Roman" w:hAnsi="Times New Roman" w:cs="Times New Roman"/>
          <w:sz w:val="24"/>
          <w:lang w:val="en-GB"/>
        </w:rPr>
      </w:pPr>
      <w:hyperlink r:id="rId6" w:history="1">
        <w:r w:rsidR="00AF5E2E" w:rsidRPr="00DC35A0">
          <w:rPr>
            <w:rStyle w:val="Hyperlink"/>
            <w:rFonts w:ascii="Times New Roman" w:hAnsi="Times New Roman" w:cs="Times New Roman"/>
            <w:sz w:val="24"/>
            <w:lang w:val="en-GB"/>
          </w:rPr>
          <w:t>sofia@eavw.com</w:t>
        </w:r>
      </w:hyperlink>
      <w:r w:rsidR="00AF5E2E">
        <w:rPr>
          <w:rFonts w:ascii="Times New Roman" w:hAnsi="Times New Roman" w:cs="Times New Roman"/>
          <w:sz w:val="24"/>
          <w:lang w:val="en-GB"/>
        </w:rPr>
        <w:t xml:space="preserve"> </w:t>
      </w:r>
    </w:p>
    <w:p w:rsidR="00AF5E2E" w:rsidRPr="00DA43BE" w:rsidRDefault="00AF5E2E" w:rsidP="00AF5E2E">
      <w:pPr>
        <w:ind w:firstLine="708"/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DA43BE">
        <w:rPr>
          <w:rFonts w:ascii="Times New Roman" w:hAnsi="Times New Roman" w:cs="Times New Roman"/>
          <w:b/>
          <w:sz w:val="24"/>
          <w:lang w:val="en-GB"/>
        </w:rPr>
        <w:t>Testing Labo</w:t>
      </w:r>
      <w:r w:rsidR="00B918EE">
        <w:rPr>
          <w:rFonts w:ascii="Times New Roman" w:hAnsi="Times New Roman" w:cs="Times New Roman"/>
          <w:b/>
          <w:sz w:val="24"/>
          <w:lang w:val="en-GB"/>
        </w:rPr>
        <w:t>ratory of the Executive Agency on</w:t>
      </w:r>
      <w:r w:rsidRPr="00DA43BE">
        <w:rPr>
          <w:rFonts w:ascii="Times New Roman" w:hAnsi="Times New Roman" w:cs="Times New Roman"/>
          <w:b/>
          <w:sz w:val="24"/>
          <w:lang w:val="en-GB"/>
        </w:rPr>
        <w:t xml:space="preserve"> Vine and Wine - Plovdiv</w:t>
      </w:r>
    </w:p>
    <w:p w:rsidR="00AF5E2E" w:rsidRPr="00DA43BE" w:rsidRDefault="00AF5E2E" w:rsidP="00AF5E2E">
      <w:pPr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lastRenderedPageBreak/>
        <w:t xml:space="preserve">63 “St. Petersburg”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blv</w:t>
      </w:r>
      <w:proofErr w:type="spellEnd"/>
    </w:p>
    <w:p w:rsidR="00AF5E2E" w:rsidRPr="00DA43BE" w:rsidRDefault="00AF5E2E" w:rsidP="00AF5E2E">
      <w:pPr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DA43BE">
        <w:rPr>
          <w:rFonts w:ascii="Times New Roman" w:hAnsi="Times New Roman" w:cs="Times New Roman"/>
          <w:sz w:val="24"/>
          <w:lang w:val="en-GB"/>
        </w:rPr>
        <w:t>4000 Plovdiv</w:t>
      </w:r>
    </w:p>
    <w:p w:rsidR="00AF5E2E" w:rsidRPr="00DA43BE" w:rsidRDefault="00AF5E2E" w:rsidP="00AF5E2E">
      <w:pPr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DA43BE">
        <w:rPr>
          <w:rFonts w:ascii="Times New Roman" w:hAnsi="Times New Roman" w:cs="Times New Roman"/>
          <w:sz w:val="24"/>
          <w:lang w:val="en-GB"/>
        </w:rPr>
        <w:t>Tel/Fax +359 32 6 33 148</w:t>
      </w:r>
    </w:p>
    <w:p w:rsidR="00AF5E2E" w:rsidRPr="00DA43BE" w:rsidRDefault="00AF5E2E" w:rsidP="00AF5E2E">
      <w:pPr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DA43BE">
        <w:rPr>
          <w:rFonts w:ascii="Times New Roman" w:hAnsi="Times New Roman" w:cs="Times New Roman"/>
          <w:sz w:val="24"/>
          <w:lang w:val="en-GB"/>
        </w:rPr>
        <w:t>+359 32 6 33 148</w:t>
      </w:r>
    </w:p>
    <w:p w:rsidR="00AF5E2E" w:rsidRDefault="00107D83" w:rsidP="00AF5E2E">
      <w:pPr>
        <w:contextualSpacing/>
        <w:jc w:val="both"/>
        <w:rPr>
          <w:rFonts w:ascii="Times New Roman" w:hAnsi="Times New Roman" w:cs="Times New Roman"/>
          <w:sz w:val="24"/>
          <w:lang w:val="en-GB"/>
        </w:rPr>
      </w:pPr>
      <w:hyperlink r:id="rId7" w:history="1">
        <w:r w:rsidR="00AF5E2E" w:rsidRPr="00DC35A0">
          <w:rPr>
            <w:rStyle w:val="Hyperlink"/>
            <w:rFonts w:ascii="Times New Roman" w:hAnsi="Times New Roman" w:cs="Times New Roman"/>
            <w:sz w:val="24"/>
            <w:lang w:val="en-GB"/>
          </w:rPr>
          <w:t>laboratory_plovdiv@eavw.com</w:t>
        </w:r>
      </w:hyperlink>
      <w:r w:rsidR="00AF5E2E">
        <w:rPr>
          <w:rFonts w:ascii="Times New Roman" w:hAnsi="Times New Roman" w:cs="Times New Roman"/>
          <w:sz w:val="24"/>
          <w:lang w:val="en-GB"/>
        </w:rPr>
        <w:t xml:space="preserve"> </w:t>
      </w:r>
    </w:p>
    <w:p w:rsidR="00AF5E2E" w:rsidRDefault="00AF5E2E" w:rsidP="00AF5E2E">
      <w:pPr>
        <w:jc w:val="both"/>
        <w:rPr>
          <w:rFonts w:ascii="Times New Roman" w:hAnsi="Times New Roman" w:cs="Times New Roman"/>
          <w:sz w:val="24"/>
          <w:lang w:val="en-GB"/>
        </w:rPr>
      </w:pPr>
    </w:p>
    <w:p w:rsidR="00AF5E2E" w:rsidRPr="000D05B7" w:rsidRDefault="00AF5E2E" w:rsidP="00AF5E2E">
      <w:pPr>
        <w:ind w:firstLine="708"/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0D05B7">
        <w:rPr>
          <w:rFonts w:ascii="Times New Roman" w:hAnsi="Times New Roman" w:cs="Times New Roman"/>
          <w:b/>
          <w:sz w:val="24"/>
          <w:lang w:val="en-GB"/>
        </w:rPr>
        <w:t xml:space="preserve">Functions of the Control </w:t>
      </w:r>
      <w:r>
        <w:rPr>
          <w:rFonts w:ascii="Times New Roman" w:hAnsi="Times New Roman" w:cs="Times New Roman"/>
          <w:b/>
          <w:sz w:val="24"/>
          <w:lang w:val="en-GB"/>
        </w:rPr>
        <w:t>body</w:t>
      </w:r>
      <w:r w:rsidRPr="000D05B7">
        <w:rPr>
          <w:rFonts w:ascii="Times New Roman" w:hAnsi="Times New Roman" w:cs="Times New Roman"/>
          <w:b/>
          <w:sz w:val="24"/>
          <w:lang w:val="en-GB"/>
        </w:rPr>
        <w:t>.</w:t>
      </w:r>
    </w:p>
    <w:p w:rsidR="00AF5E2E" w:rsidRPr="000D05B7" w:rsidRDefault="00AF5E2E" w:rsidP="00AF5E2E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0D05B7">
        <w:rPr>
          <w:rFonts w:ascii="Times New Roman" w:hAnsi="Times New Roman" w:cs="Times New Roman"/>
          <w:sz w:val="24"/>
          <w:lang w:val="en-GB"/>
        </w:rPr>
        <w:t>(a) Annually inspect the condition</w:t>
      </w:r>
      <w:r>
        <w:rPr>
          <w:rFonts w:ascii="Times New Roman" w:hAnsi="Times New Roman" w:cs="Times New Roman"/>
          <w:sz w:val="24"/>
          <w:lang w:val="en-GB"/>
        </w:rPr>
        <w:t>s</w:t>
      </w:r>
      <w:r w:rsidRPr="000D05B7">
        <w:rPr>
          <w:rFonts w:ascii="Times New Roman" w:hAnsi="Times New Roman" w:cs="Times New Roman"/>
          <w:sz w:val="24"/>
          <w:lang w:val="en-GB"/>
        </w:rPr>
        <w:t xml:space="preserve"> of the vineyards and grapes before the harvest,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0D05B7">
        <w:rPr>
          <w:rFonts w:ascii="Times New Roman" w:hAnsi="Times New Roman" w:cs="Times New Roman"/>
          <w:sz w:val="24"/>
          <w:lang w:val="en-GB"/>
        </w:rPr>
        <w:t>intended for the production of wines with PDO and make a proposal to the competent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0D05B7">
        <w:rPr>
          <w:rFonts w:ascii="Times New Roman" w:hAnsi="Times New Roman" w:cs="Times New Roman"/>
          <w:sz w:val="24"/>
          <w:lang w:val="en-GB"/>
        </w:rPr>
        <w:t>mayor to announce the start of the grape harvest.</w:t>
      </w:r>
    </w:p>
    <w:p w:rsidR="00AF5E2E" w:rsidRPr="000D05B7" w:rsidRDefault="00AF5E2E" w:rsidP="00AF5E2E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(b) W</w:t>
      </w:r>
      <w:r w:rsidRPr="000D05B7">
        <w:rPr>
          <w:rFonts w:ascii="Times New Roman" w:hAnsi="Times New Roman" w:cs="Times New Roman"/>
          <w:sz w:val="24"/>
          <w:lang w:val="en-GB"/>
        </w:rPr>
        <w:t>ith the assistance of represent</w:t>
      </w:r>
      <w:r>
        <w:rPr>
          <w:rFonts w:ascii="Times New Roman" w:hAnsi="Times New Roman" w:cs="Times New Roman"/>
          <w:sz w:val="24"/>
          <w:lang w:val="en-GB"/>
        </w:rPr>
        <w:t>atives of the relevant Regional Vine and Wine C</w:t>
      </w:r>
      <w:r w:rsidRPr="000D05B7">
        <w:rPr>
          <w:rFonts w:ascii="Times New Roman" w:hAnsi="Times New Roman" w:cs="Times New Roman"/>
          <w:sz w:val="24"/>
          <w:lang w:val="en-GB"/>
        </w:rPr>
        <w:t>hamber, exercise control over the state of the vineyards in the area, the conduct of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0D05B7">
        <w:rPr>
          <w:rFonts w:ascii="Times New Roman" w:hAnsi="Times New Roman" w:cs="Times New Roman"/>
          <w:sz w:val="24"/>
          <w:lang w:val="en-GB"/>
        </w:rPr>
        <w:t xml:space="preserve">the mandatory </w:t>
      </w:r>
      <w:proofErr w:type="spellStart"/>
      <w:r w:rsidRPr="000D05B7">
        <w:rPr>
          <w:rFonts w:ascii="Times New Roman" w:hAnsi="Times New Roman" w:cs="Times New Roman"/>
          <w:sz w:val="24"/>
          <w:lang w:val="en-GB"/>
        </w:rPr>
        <w:t>agrotechnical</w:t>
      </w:r>
      <w:proofErr w:type="spellEnd"/>
      <w:r w:rsidRPr="000D05B7">
        <w:rPr>
          <w:rFonts w:ascii="Times New Roman" w:hAnsi="Times New Roman" w:cs="Times New Roman"/>
          <w:sz w:val="24"/>
          <w:lang w:val="en-GB"/>
        </w:rPr>
        <w:t xml:space="preserve"> measures and the correct application of the technology for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0D05B7">
        <w:rPr>
          <w:rFonts w:ascii="Times New Roman" w:hAnsi="Times New Roman" w:cs="Times New Roman"/>
          <w:sz w:val="24"/>
          <w:lang w:val="en-GB"/>
        </w:rPr>
        <w:t>production of wines with PDO.</w:t>
      </w:r>
    </w:p>
    <w:p w:rsidR="00AF5E2E" w:rsidRPr="000D05B7" w:rsidRDefault="00AF5E2E" w:rsidP="00AF5E2E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0D05B7">
        <w:rPr>
          <w:rFonts w:ascii="Times New Roman" w:hAnsi="Times New Roman" w:cs="Times New Roman"/>
          <w:sz w:val="24"/>
          <w:lang w:val="en-GB"/>
        </w:rPr>
        <w:t>(c) Annually, on the basis of a pre-established schedule, monitor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0D05B7">
        <w:rPr>
          <w:rFonts w:ascii="Times New Roman" w:hAnsi="Times New Roman" w:cs="Times New Roman"/>
          <w:sz w:val="24"/>
          <w:lang w:val="en-GB"/>
        </w:rPr>
        <w:t>on the spot on the processing of the grapes and the oenological practices and treatments carried out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0D05B7">
        <w:rPr>
          <w:rFonts w:ascii="Times New Roman" w:hAnsi="Times New Roman" w:cs="Times New Roman"/>
          <w:sz w:val="24"/>
          <w:lang w:val="en-GB"/>
        </w:rPr>
        <w:t>in the production of PDO wines.</w:t>
      </w:r>
    </w:p>
    <w:p w:rsidR="00AF5E2E" w:rsidRPr="000D05B7" w:rsidRDefault="00AF5E2E" w:rsidP="00AF5E2E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0D05B7">
        <w:rPr>
          <w:rFonts w:ascii="Times New Roman" w:hAnsi="Times New Roman" w:cs="Times New Roman"/>
          <w:sz w:val="24"/>
          <w:lang w:val="en-GB"/>
        </w:rPr>
        <w:t xml:space="preserve">(d) </w:t>
      </w:r>
      <w:r>
        <w:rPr>
          <w:rFonts w:ascii="Times New Roman" w:hAnsi="Times New Roman" w:cs="Times New Roman"/>
          <w:sz w:val="24"/>
          <w:lang w:val="en-GB"/>
        </w:rPr>
        <w:t>EAVW</w:t>
      </w:r>
      <w:r w:rsidRPr="000D05B7">
        <w:rPr>
          <w:rFonts w:ascii="Times New Roman" w:hAnsi="Times New Roman" w:cs="Times New Roman"/>
          <w:sz w:val="24"/>
          <w:lang w:val="en-GB"/>
        </w:rPr>
        <w:t xml:space="preserve"> testing laboratories shall carry out </w:t>
      </w:r>
      <w:proofErr w:type="spellStart"/>
      <w:r w:rsidRPr="000D05B7">
        <w:rPr>
          <w:rFonts w:ascii="Times New Roman" w:hAnsi="Times New Roman" w:cs="Times New Roman"/>
          <w:sz w:val="24"/>
          <w:lang w:val="en-GB"/>
        </w:rPr>
        <w:t>physico</w:t>
      </w:r>
      <w:proofErr w:type="spellEnd"/>
      <w:r w:rsidRPr="000D05B7">
        <w:rPr>
          <w:rFonts w:ascii="Times New Roman" w:hAnsi="Times New Roman" w:cs="Times New Roman"/>
          <w:sz w:val="24"/>
          <w:lang w:val="en-GB"/>
        </w:rPr>
        <w:t>-chemical and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0D05B7">
        <w:rPr>
          <w:rFonts w:ascii="Times New Roman" w:hAnsi="Times New Roman" w:cs="Times New Roman"/>
          <w:sz w:val="24"/>
          <w:lang w:val="en-GB"/>
        </w:rPr>
        <w:t>microbiological analysis of each batch of PDO wine.</w:t>
      </w:r>
    </w:p>
    <w:p w:rsidR="00AF5E2E" w:rsidRPr="000D05B7" w:rsidRDefault="00AF5E2E" w:rsidP="00AF5E2E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0D05B7">
        <w:rPr>
          <w:rFonts w:ascii="Times New Roman" w:hAnsi="Times New Roman" w:cs="Times New Roman"/>
          <w:sz w:val="24"/>
          <w:lang w:val="en-GB"/>
        </w:rPr>
        <w:t>(</w:t>
      </w:r>
      <w:proofErr w:type="gramStart"/>
      <w:r w:rsidRPr="000D05B7">
        <w:rPr>
          <w:rFonts w:ascii="Times New Roman" w:hAnsi="Times New Roman" w:cs="Times New Roman"/>
          <w:sz w:val="24"/>
          <w:lang w:val="en-GB"/>
        </w:rPr>
        <w:t>e</w:t>
      </w:r>
      <w:proofErr w:type="gramEnd"/>
      <w:r w:rsidRPr="000D05B7">
        <w:rPr>
          <w:rFonts w:ascii="Times New Roman" w:hAnsi="Times New Roman" w:cs="Times New Roman"/>
          <w:sz w:val="24"/>
          <w:lang w:val="en-GB"/>
        </w:rPr>
        <w:t>) Collect, verify and store the applications and the validation certificates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0D05B7">
        <w:rPr>
          <w:rFonts w:ascii="Times New Roman" w:hAnsi="Times New Roman" w:cs="Times New Roman"/>
          <w:sz w:val="24"/>
          <w:lang w:val="en-GB"/>
        </w:rPr>
        <w:t>quality wines from a specified region.</w:t>
      </w:r>
    </w:p>
    <w:p w:rsidR="00AF5E2E" w:rsidRPr="003938B4" w:rsidRDefault="00AF5E2E" w:rsidP="00AF5E2E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0D05B7">
        <w:rPr>
          <w:rFonts w:ascii="Times New Roman" w:hAnsi="Times New Roman" w:cs="Times New Roman"/>
          <w:sz w:val="24"/>
          <w:lang w:val="en-GB"/>
        </w:rPr>
        <w:t>(</w:t>
      </w:r>
      <w:r w:rsidR="00392D3A">
        <w:rPr>
          <w:rFonts w:ascii="Times New Roman" w:hAnsi="Times New Roman" w:cs="Times New Roman"/>
          <w:sz w:val="24"/>
          <w:lang w:val="en-GB"/>
        </w:rPr>
        <w:t>f</w:t>
      </w:r>
      <w:r w:rsidRPr="000D05B7">
        <w:rPr>
          <w:rFonts w:ascii="Times New Roman" w:hAnsi="Times New Roman" w:cs="Times New Roman"/>
          <w:sz w:val="24"/>
          <w:lang w:val="en-GB"/>
        </w:rPr>
        <w:t xml:space="preserve">) Officials of the </w:t>
      </w:r>
      <w:r>
        <w:rPr>
          <w:rFonts w:ascii="Times New Roman" w:hAnsi="Times New Roman" w:cs="Times New Roman"/>
          <w:sz w:val="24"/>
          <w:lang w:val="en-GB"/>
        </w:rPr>
        <w:t>EAVW</w:t>
      </w:r>
      <w:r w:rsidRPr="000D05B7">
        <w:rPr>
          <w:rFonts w:ascii="Times New Roman" w:hAnsi="Times New Roman" w:cs="Times New Roman"/>
          <w:sz w:val="24"/>
          <w:lang w:val="en-GB"/>
        </w:rPr>
        <w:t xml:space="preserve"> shall participate in the quality wine panel to which the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0D05B7">
        <w:rPr>
          <w:rFonts w:ascii="Times New Roman" w:hAnsi="Times New Roman" w:cs="Times New Roman"/>
          <w:sz w:val="24"/>
          <w:lang w:val="en-GB"/>
        </w:rPr>
        <w:t xml:space="preserve">applications for the approval of wines with PDO </w:t>
      </w:r>
      <w:proofErr w:type="gramStart"/>
      <w:r w:rsidRPr="000D05B7">
        <w:rPr>
          <w:rFonts w:ascii="Times New Roman" w:hAnsi="Times New Roman" w:cs="Times New Roman"/>
          <w:sz w:val="24"/>
          <w:lang w:val="en-GB"/>
        </w:rPr>
        <w:t>are submitted</w:t>
      </w:r>
      <w:proofErr w:type="gramEnd"/>
      <w:r w:rsidRPr="000D05B7">
        <w:rPr>
          <w:rFonts w:ascii="Times New Roman" w:hAnsi="Times New Roman" w:cs="Times New Roman"/>
          <w:sz w:val="24"/>
          <w:lang w:val="en-GB"/>
        </w:rPr>
        <w:t>.</w:t>
      </w:r>
    </w:p>
    <w:p w:rsidR="00AF5E2E" w:rsidRPr="007704D3" w:rsidRDefault="00AF5E2E" w:rsidP="00AF5E2E">
      <w:pPr>
        <w:ind w:firstLine="709"/>
        <w:jc w:val="both"/>
        <w:rPr>
          <w:rFonts w:ascii="Times New Roman" w:hAnsi="Times New Roman" w:cs="Times New Roman"/>
          <w:sz w:val="24"/>
          <w:lang w:val="en-GB"/>
        </w:rPr>
      </w:pPr>
    </w:p>
    <w:p w:rsidR="00CC63E0" w:rsidRPr="00CC63E0" w:rsidRDefault="00CC63E0" w:rsidP="00CC63E0">
      <w:pPr>
        <w:ind w:left="708"/>
        <w:jc w:val="both"/>
        <w:rPr>
          <w:rFonts w:ascii="Times New Roman" w:hAnsi="Times New Roman" w:cs="Times New Roman"/>
          <w:sz w:val="24"/>
        </w:rPr>
      </w:pPr>
    </w:p>
    <w:p w:rsidR="003B3BF4" w:rsidRPr="00CC63E0" w:rsidRDefault="003B3BF4" w:rsidP="00CC63E0">
      <w:pPr>
        <w:jc w:val="both"/>
        <w:rPr>
          <w:rFonts w:ascii="Times New Roman" w:hAnsi="Times New Roman" w:cs="Times New Roman"/>
          <w:sz w:val="24"/>
          <w:lang w:val="en-GB"/>
        </w:rPr>
      </w:pPr>
    </w:p>
    <w:sectPr w:rsidR="003B3BF4" w:rsidRPr="00CC6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0D3"/>
    <w:multiLevelType w:val="hybridMultilevel"/>
    <w:tmpl w:val="4894CC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441B4"/>
    <w:multiLevelType w:val="hybridMultilevel"/>
    <w:tmpl w:val="4D0AFB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F57E7"/>
    <w:multiLevelType w:val="hybridMultilevel"/>
    <w:tmpl w:val="CB202D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A64B8"/>
    <w:multiLevelType w:val="hybridMultilevel"/>
    <w:tmpl w:val="5A4206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E0"/>
    <w:rsid w:val="00107D83"/>
    <w:rsid w:val="00392D3A"/>
    <w:rsid w:val="003B3BF4"/>
    <w:rsid w:val="007704D3"/>
    <w:rsid w:val="009D5634"/>
    <w:rsid w:val="00AF5E2E"/>
    <w:rsid w:val="00B70CDF"/>
    <w:rsid w:val="00B83B22"/>
    <w:rsid w:val="00B918EE"/>
    <w:rsid w:val="00CC63E0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F858"/>
  <w15:chartTrackingRefBased/>
  <w15:docId w15:val="{A97855C1-A94E-4221-A86E-AD10F004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3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5E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laboratory_plovdiv@eavw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fia@eavw.com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sofia@eavw.com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9381BDBAB9F26949B75A83FE74C9647B" ma:contentTypeVersion="27" ma:contentTypeDescription="Create a new document." ma:contentTypeScope="" ma:versionID="4f03520909429d798386c78c8ffb7fc3">
  <xsd:schema xmlns:xsd="http://www.w3.org/2001/XMLSchema" xmlns:xs="http://www.w3.org/2001/XMLSchema" xmlns:p="http://schemas.microsoft.com/office/2006/metadata/properties" xmlns:ns2="662745e8-e224-48e8-a2e3-254862b8c2f5" xmlns:ns3="85c05363-3663-49d0-a161-41b11a327ab2" xmlns:ns4="b317536c-f83b-4428-b3fd-498db2be7c1c" targetNamespace="http://schemas.microsoft.com/office/2006/metadata/properties" ma:root="true" ma:fieldsID="c100a675cff24110d6a284e4df3f32d3" ns2:_="" ns3:_="" ns4:_="">
    <xsd:import namespace="662745e8-e224-48e8-a2e3-254862b8c2f5"/>
    <xsd:import namespace="85c05363-3663-49d0-a161-41b11a327ab2"/>
    <xsd:import namespace="b317536c-f83b-4428-b3fd-498db2be7c1c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104b23a-867b-4677-b130-4800419aabb8}" ma:internalName="TaxCatchAll" ma:showField="CatchAllData" ma:web="b317536c-f83b-4428-b3fd-498db2be7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104b23a-867b-4677-b130-4800419aabb8}" ma:internalName="TaxCatchAllLabel" ma:readOnly="true" ma:showField="CatchAllDataLabel" ma:web="b317536c-f83b-4428-b3fd-498db2be7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GI Operations" ma:internalName="Team">
      <xsd:simpleType>
        <xsd:restriction base="dms:Text"/>
      </xsd:simpleType>
    </xsd:element>
    <xsd:element name="Topic" ma:index="20" nillable="true" ma:displayName="Topic" ma:default="Projec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05363-3663-49d0-a161-41b11a327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7536c-f83b-4428-b3fd-498db2be7c1c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2-12-23T12:39:58.22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Projects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Core Defra</TermName>
          <TermId xmlns="http://schemas.microsoft.com/office/infopath/2007/PartnerControls">836ac8df-3ab9-4c95-a1f0-07f825804935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10</Value>
      <Value>9</Value>
      <Value>8</Value>
      <Value>7</Value>
      <Value>6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GI Operations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BB6DA829-8D31-4113-B8CB-2CC5634023F3}"/>
</file>

<file path=customXml/itemProps2.xml><?xml version="1.0" encoding="utf-8"?>
<ds:datastoreItem xmlns:ds="http://schemas.openxmlformats.org/officeDocument/2006/customXml" ds:itemID="{21319C80-2495-49E0-B7A6-2945D6A4F7D3}"/>
</file>

<file path=customXml/itemProps3.xml><?xml version="1.0" encoding="utf-8"?>
<ds:datastoreItem xmlns:ds="http://schemas.openxmlformats.org/officeDocument/2006/customXml" ds:itemID="{CFFCD997-915B-4D03-95CB-4337B6AC0051}"/>
</file>

<file path=customXml/itemProps4.xml><?xml version="1.0" encoding="utf-8"?>
<ds:datastoreItem xmlns:ds="http://schemas.openxmlformats.org/officeDocument/2006/customXml" ds:itemID="{5E522BA7-9233-4970-930F-3546E851CF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Kostova</dc:creator>
  <cp:keywords/>
  <dc:description/>
  <cp:lastModifiedBy>Krasimira Kostova</cp:lastModifiedBy>
  <cp:revision>7</cp:revision>
  <dcterms:created xsi:type="dcterms:W3CDTF">2024-06-13T09:10:00Z</dcterms:created>
  <dcterms:modified xsi:type="dcterms:W3CDTF">2024-07-02T12:04:00Z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0x010100A5BF1C78D9F64B679A5EBDE1C6598EBC01009381BDBAB9F26949B75A83FE74C9647B</vt:lpwstr>
  </property>
</Properties>
</file>