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E2E52" w14:textId="77777777" w:rsidR="000B0589" w:rsidRDefault="000B0589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042E2EA2" wp14:editId="042E2EA3">
            <wp:extent cx="3419475" cy="361950"/>
            <wp:effectExtent l="0" t="0" r="9525" b="0"/>
            <wp:docPr id="4" name="Picture 1" descr="PINS logo (black) (A4 siz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S logo (black) (A4 sizing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E2E53" w14:textId="77777777" w:rsidR="000B0589" w:rsidRDefault="000B0589" w:rsidP="00A5760C"/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AD6100" w14:paraId="042E2E56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42E2E55" w14:textId="530AB6D8" w:rsidR="000B0589" w:rsidRPr="00AD6100" w:rsidRDefault="003D12F9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AD6100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3D18BA" w14:paraId="042E2E58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042E2E57" w14:textId="37AA0DF3" w:rsidR="000B0589" w:rsidRPr="003D18BA" w:rsidRDefault="003D12F9" w:rsidP="003D12F9">
            <w:pPr>
              <w:spacing w:before="60"/>
              <w:ind w:left="-108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18BA">
              <w:rPr>
                <w:rFonts w:ascii="Arial" w:hAnsi="Arial" w:cs="Arial"/>
                <w:color w:val="000000"/>
                <w:sz w:val="24"/>
                <w:szCs w:val="24"/>
              </w:rPr>
              <w:t xml:space="preserve">Site visit made on </w:t>
            </w:r>
            <w:r w:rsidR="00647EC6">
              <w:rPr>
                <w:rFonts w:ascii="Arial" w:hAnsi="Arial" w:cs="Arial"/>
                <w:color w:val="000000"/>
                <w:sz w:val="24"/>
                <w:szCs w:val="24"/>
              </w:rPr>
              <w:t>22 April 2024</w:t>
            </w:r>
          </w:p>
        </w:tc>
      </w:tr>
      <w:tr w:rsidR="000B0589" w:rsidRPr="003D18BA" w14:paraId="042E2E5A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42E2E59" w14:textId="68B12DC5" w:rsidR="000B0589" w:rsidRPr="003D18BA" w:rsidRDefault="003D12F9" w:rsidP="003D12F9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by </w:t>
            </w:r>
            <w:r w:rsidR="00AD6100"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Claire Tregembo </w:t>
            </w:r>
          </w:p>
        </w:tc>
      </w:tr>
      <w:tr w:rsidR="000B0589" w:rsidRPr="003D18BA" w14:paraId="042E2E5C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42E2E5B" w14:textId="209D0BF8" w:rsidR="000B0589" w:rsidRPr="002603C0" w:rsidRDefault="00242A7B" w:rsidP="003D12F9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603C0">
              <w:rPr>
                <w:rFonts w:ascii="Arial" w:hAnsi="Arial" w:cs="Arial"/>
                <w:b/>
                <w:color w:val="000000"/>
                <w:sz w:val="18"/>
                <w:szCs w:val="18"/>
              </w:rPr>
              <w:t>An Inspector</w:t>
            </w:r>
            <w:r w:rsidR="00ED3764" w:rsidRPr="002603C0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appointed by the Secretary of State for Environment, Food and Rural Affairs</w:t>
            </w:r>
          </w:p>
        </w:tc>
      </w:tr>
      <w:tr w:rsidR="00242A7B" w:rsidRPr="003D18BA" w14:paraId="0A5CEC07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7A1ECAF4" w14:textId="77777777" w:rsidR="00242A7B" w:rsidRPr="009636CC" w:rsidRDefault="00242A7B" w:rsidP="003D12F9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</w:tc>
      </w:tr>
      <w:tr w:rsidR="000B0589" w:rsidRPr="003D18BA" w14:paraId="042E2E5E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42E2E5D" w14:textId="6EDE68F0" w:rsidR="000B0589" w:rsidRPr="002603C0" w:rsidRDefault="000B0589" w:rsidP="002E2646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603C0">
              <w:rPr>
                <w:rFonts w:ascii="Arial" w:hAnsi="Arial" w:cs="Arial"/>
                <w:b/>
                <w:color w:val="000000"/>
                <w:sz w:val="18"/>
                <w:szCs w:val="18"/>
              </w:rPr>
              <w:t>Decision date:</w:t>
            </w:r>
            <w:r w:rsidR="00FC5BE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8 May 2024</w:t>
            </w:r>
          </w:p>
        </w:tc>
      </w:tr>
    </w:tbl>
    <w:p w14:paraId="042E2E5F" w14:textId="77777777" w:rsidR="003D12F9" w:rsidRPr="00647EC6" w:rsidRDefault="003D12F9" w:rsidP="000B0589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3D12F9" w:rsidRPr="003D18BA" w14:paraId="042E2E61" w14:textId="77777777" w:rsidTr="003D12F9">
        <w:tc>
          <w:tcPr>
            <w:tcW w:w="9520" w:type="dxa"/>
            <w:shd w:val="clear" w:color="auto" w:fill="auto"/>
          </w:tcPr>
          <w:p w14:paraId="042E2E60" w14:textId="652FD6EF" w:rsidR="003D12F9" w:rsidRPr="003D18BA" w:rsidRDefault="003D12F9" w:rsidP="00C407A1">
            <w:pPr>
              <w:spacing w:after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Order Ref: </w:t>
            </w:r>
            <w:r w:rsidR="00C407A1"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>ROW</w:t>
            </w:r>
            <w:r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>/</w:t>
            </w:r>
            <w:r w:rsidR="009636CC">
              <w:rPr>
                <w:rFonts w:ascii="Arial" w:hAnsi="Arial" w:cs="Arial"/>
                <w:b/>
                <w:color w:val="000000"/>
                <w:sz w:val="24"/>
                <w:szCs w:val="24"/>
              </w:rPr>
              <w:t>3311726</w:t>
            </w:r>
          </w:p>
        </w:tc>
      </w:tr>
      <w:tr w:rsidR="003D12F9" w:rsidRPr="003D18BA" w14:paraId="042E2E63" w14:textId="77777777" w:rsidTr="003D12F9">
        <w:tc>
          <w:tcPr>
            <w:tcW w:w="9520" w:type="dxa"/>
            <w:shd w:val="clear" w:color="auto" w:fill="auto"/>
          </w:tcPr>
          <w:p w14:paraId="042E2E62" w14:textId="7C247FEB" w:rsidR="003D12F9" w:rsidRPr="00C62208" w:rsidRDefault="003D12F9" w:rsidP="002E33E2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C62208">
              <w:rPr>
                <w:rFonts w:ascii="Arial" w:hAnsi="Arial" w:cs="Arial"/>
                <w:sz w:val="22"/>
                <w:szCs w:val="22"/>
              </w:rPr>
              <w:t xml:space="preserve">This Order is made under </w:t>
            </w:r>
            <w:r w:rsidR="002E33E2" w:rsidRPr="00C62208">
              <w:rPr>
                <w:rFonts w:ascii="Arial" w:hAnsi="Arial" w:cs="Arial"/>
                <w:sz w:val="22"/>
                <w:szCs w:val="22"/>
              </w:rPr>
              <w:t xml:space="preserve">Section 119 of the Highways Act 1980 </w:t>
            </w:r>
            <w:r w:rsidRPr="00C62208">
              <w:rPr>
                <w:rFonts w:ascii="Arial" w:hAnsi="Arial" w:cs="Arial"/>
                <w:sz w:val="22"/>
                <w:szCs w:val="22"/>
              </w:rPr>
              <w:t xml:space="preserve">and is known as </w:t>
            </w:r>
            <w:r w:rsidR="007D66DA" w:rsidRPr="00C62208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="0090097F" w:rsidRPr="00C62208">
              <w:rPr>
                <w:rFonts w:ascii="Arial" w:hAnsi="Arial" w:cs="Arial"/>
                <w:sz w:val="22"/>
                <w:szCs w:val="22"/>
              </w:rPr>
              <w:t xml:space="preserve">Herefordshire Council Footpath YP6 (Part) </w:t>
            </w:r>
            <w:proofErr w:type="spellStart"/>
            <w:r w:rsidR="0090097F" w:rsidRPr="00C62208">
              <w:rPr>
                <w:rFonts w:ascii="Arial" w:hAnsi="Arial" w:cs="Arial"/>
                <w:sz w:val="22"/>
                <w:szCs w:val="22"/>
              </w:rPr>
              <w:t>Yarpole</w:t>
            </w:r>
            <w:proofErr w:type="spellEnd"/>
            <w:r w:rsidR="0090097F" w:rsidRPr="00C62208">
              <w:rPr>
                <w:rFonts w:ascii="Arial" w:hAnsi="Arial" w:cs="Arial"/>
                <w:sz w:val="22"/>
                <w:szCs w:val="22"/>
              </w:rPr>
              <w:t xml:space="preserve"> Public Path Diversion Order 2022</w:t>
            </w:r>
            <w:r w:rsidRPr="00C62208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3D12F9" w:rsidRPr="003D18BA" w14:paraId="042E2E65" w14:textId="77777777" w:rsidTr="003D12F9">
        <w:tc>
          <w:tcPr>
            <w:tcW w:w="9520" w:type="dxa"/>
            <w:shd w:val="clear" w:color="auto" w:fill="auto"/>
          </w:tcPr>
          <w:p w14:paraId="042E2E64" w14:textId="14804548" w:rsidR="003D12F9" w:rsidRPr="00C62208" w:rsidRDefault="003D12F9" w:rsidP="003D12F9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C62208">
              <w:rPr>
                <w:rFonts w:ascii="Arial" w:hAnsi="Arial" w:cs="Arial"/>
                <w:sz w:val="22"/>
                <w:szCs w:val="22"/>
              </w:rPr>
              <w:t>The Order is dated</w:t>
            </w:r>
            <w:r w:rsidR="00EF3AE9" w:rsidRPr="00C62208">
              <w:rPr>
                <w:rFonts w:ascii="Arial" w:hAnsi="Arial" w:cs="Arial"/>
                <w:sz w:val="22"/>
                <w:szCs w:val="22"/>
              </w:rPr>
              <w:t xml:space="preserve"> 30 May 2022 </w:t>
            </w:r>
            <w:r w:rsidRPr="00C62208">
              <w:rPr>
                <w:rFonts w:ascii="Arial" w:hAnsi="Arial" w:cs="Arial"/>
                <w:sz w:val="22"/>
                <w:szCs w:val="22"/>
              </w:rPr>
              <w:t>and proposes to divert the public right of way shown on the Order plan and described in the Order Schedule.</w:t>
            </w:r>
          </w:p>
        </w:tc>
      </w:tr>
      <w:tr w:rsidR="003D12F9" w:rsidRPr="003D18BA" w14:paraId="042E2E67" w14:textId="77777777" w:rsidTr="003D12F9">
        <w:tc>
          <w:tcPr>
            <w:tcW w:w="9520" w:type="dxa"/>
            <w:shd w:val="clear" w:color="auto" w:fill="auto"/>
          </w:tcPr>
          <w:p w14:paraId="042E2E66" w14:textId="23BF49FF" w:rsidR="003D12F9" w:rsidRPr="00DB32EC" w:rsidRDefault="003D12F9" w:rsidP="003D12F9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DB32EC">
              <w:rPr>
                <w:rFonts w:ascii="Arial" w:hAnsi="Arial" w:cs="Arial"/>
                <w:sz w:val="22"/>
                <w:szCs w:val="22"/>
              </w:rPr>
              <w:t xml:space="preserve">There </w:t>
            </w:r>
            <w:r w:rsidR="00631D5C" w:rsidRPr="00DB32EC">
              <w:rPr>
                <w:rFonts w:ascii="Arial" w:hAnsi="Arial" w:cs="Arial"/>
                <w:sz w:val="22"/>
                <w:szCs w:val="22"/>
              </w:rPr>
              <w:t xml:space="preserve">were two </w:t>
            </w:r>
            <w:r w:rsidRPr="00DB32EC">
              <w:rPr>
                <w:rFonts w:ascii="Arial" w:hAnsi="Arial" w:cs="Arial"/>
                <w:sz w:val="22"/>
                <w:szCs w:val="22"/>
              </w:rPr>
              <w:t>objection</w:t>
            </w:r>
            <w:r w:rsidR="00180A24" w:rsidRPr="00DB32EC">
              <w:rPr>
                <w:rFonts w:ascii="Arial" w:hAnsi="Arial" w:cs="Arial"/>
                <w:sz w:val="22"/>
                <w:szCs w:val="22"/>
              </w:rPr>
              <w:t>s</w:t>
            </w:r>
            <w:r w:rsidRPr="00DB32EC">
              <w:rPr>
                <w:rFonts w:ascii="Arial" w:hAnsi="Arial" w:cs="Arial"/>
                <w:sz w:val="22"/>
                <w:szCs w:val="22"/>
              </w:rPr>
              <w:t xml:space="preserve"> outstanding when </w:t>
            </w:r>
            <w:r w:rsidR="00EF3AE9" w:rsidRPr="00DB32EC">
              <w:rPr>
                <w:rFonts w:ascii="Arial" w:hAnsi="Arial" w:cs="Arial"/>
                <w:sz w:val="22"/>
                <w:szCs w:val="22"/>
              </w:rPr>
              <w:t xml:space="preserve">Herefordshire </w:t>
            </w:r>
            <w:r w:rsidR="00AD4803" w:rsidRPr="00DB32EC">
              <w:rPr>
                <w:rFonts w:ascii="Arial" w:hAnsi="Arial" w:cs="Arial"/>
                <w:sz w:val="22"/>
                <w:szCs w:val="22"/>
              </w:rPr>
              <w:t xml:space="preserve">Council </w:t>
            </w:r>
            <w:r w:rsidRPr="00DB32EC">
              <w:rPr>
                <w:rFonts w:ascii="Arial" w:hAnsi="Arial" w:cs="Arial"/>
                <w:sz w:val="22"/>
                <w:szCs w:val="22"/>
              </w:rPr>
              <w:t>submitted the Order to the Secretary of State for Environment, Food and Rural Affairs for confirmation</w:t>
            </w:r>
            <w:r w:rsidR="00AD4803" w:rsidRPr="00DB32EC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3D12F9" w:rsidRPr="003D18BA" w14:paraId="042E2E69" w14:textId="77777777" w:rsidTr="003D12F9">
        <w:tc>
          <w:tcPr>
            <w:tcW w:w="9520" w:type="dxa"/>
            <w:shd w:val="clear" w:color="auto" w:fill="auto"/>
          </w:tcPr>
          <w:p w14:paraId="042E2E68" w14:textId="0B23EDE6" w:rsidR="003D12F9" w:rsidRPr="00DB32EC" w:rsidRDefault="003D12F9" w:rsidP="003D12F9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B32EC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="00D36EAA" w:rsidRPr="00DB32E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The Order is</w:t>
            </w:r>
            <w:r w:rsidR="00180A24" w:rsidRPr="00DB32E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D36EAA" w:rsidRPr="00DB32EC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confirmed</w:t>
            </w:r>
            <w:r w:rsidR="00CA2A85" w:rsidRPr="00DB32E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>.</w:t>
            </w:r>
            <w:r w:rsidR="00D36EAA" w:rsidRPr="00DB32E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3D12F9" w14:paraId="042E2E6B" w14:textId="77777777" w:rsidTr="003D12F9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042E2E6A" w14:textId="77777777" w:rsidR="003D12F9" w:rsidRPr="003D12F9" w:rsidRDefault="003D12F9" w:rsidP="003D12F9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2572CF00" w14:textId="3F0CB580" w:rsidR="009230B8" w:rsidRPr="00DB32EC" w:rsidRDefault="009230B8" w:rsidP="005162F2">
      <w:pPr>
        <w:pStyle w:val="Style1"/>
        <w:numPr>
          <w:ilvl w:val="0"/>
          <w:numId w:val="0"/>
        </w:numPr>
        <w:spacing w:before="160"/>
        <w:ind w:left="431" w:hanging="431"/>
        <w:rPr>
          <w:rFonts w:ascii="Arial" w:hAnsi="Arial" w:cs="Arial"/>
          <w:b/>
          <w:bCs/>
          <w:sz w:val="24"/>
          <w:szCs w:val="24"/>
        </w:rPr>
      </w:pPr>
      <w:r w:rsidRPr="00DB32EC">
        <w:rPr>
          <w:rFonts w:ascii="Arial" w:hAnsi="Arial" w:cs="Arial"/>
          <w:b/>
          <w:bCs/>
          <w:sz w:val="24"/>
          <w:szCs w:val="24"/>
        </w:rPr>
        <w:t>Procedural Matters</w:t>
      </w:r>
    </w:p>
    <w:p w14:paraId="7B37E396" w14:textId="11869349" w:rsidR="009230B8" w:rsidRPr="00CB2CB9" w:rsidRDefault="009A5983" w:rsidP="005162F2">
      <w:pPr>
        <w:pStyle w:val="Style1"/>
        <w:tabs>
          <w:tab w:val="num" w:pos="720"/>
        </w:tabs>
        <w:spacing w:before="160"/>
        <w:rPr>
          <w:rFonts w:ascii="Arial" w:hAnsi="Arial" w:cs="Arial"/>
          <w:sz w:val="24"/>
          <w:szCs w:val="24"/>
        </w:rPr>
      </w:pPr>
      <w:r w:rsidRPr="00CB2CB9">
        <w:rPr>
          <w:rFonts w:ascii="Arial" w:hAnsi="Arial" w:cs="Arial"/>
          <w:sz w:val="24"/>
          <w:szCs w:val="24"/>
        </w:rPr>
        <w:t>A</w:t>
      </w:r>
      <w:r w:rsidR="003D3B94" w:rsidRPr="00CB2CB9">
        <w:rPr>
          <w:rFonts w:ascii="Arial" w:hAnsi="Arial" w:cs="Arial"/>
          <w:sz w:val="24"/>
          <w:szCs w:val="24"/>
        </w:rPr>
        <w:t>n</w:t>
      </w:r>
      <w:r w:rsidR="00376911" w:rsidRPr="00CB2CB9">
        <w:rPr>
          <w:rFonts w:ascii="Arial" w:hAnsi="Arial" w:cs="Arial"/>
          <w:sz w:val="24"/>
          <w:szCs w:val="24"/>
        </w:rPr>
        <w:t xml:space="preserve"> </w:t>
      </w:r>
      <w:r w:rsidR="00AB1DA9" w:rsidRPr="00CB2CB9">
        <w:rPr>
          <w:rFonts w:ascii="Arial" w:hAnsi="Arial" w:cs="Arial"/>
          <w:sz w:val="24"/>
          <w:szCs w:val="24"/>
        </w:rPr>
        <w:t>O</w:t>
      </w:r>
      <w:r w:rsidRPr="00CB2CB9">
        <w:rPr>
          <w:rFonts w:ascii="Arial" w:hAnsi="Arial" w:cs="Arial"/>
          <w:sz w:val="24"/>
          <w:szCs w:val="24"/>
        </w:rPr>
        <w:t>rder to divert the footpath was made on 24 January 202</w:t>
      </w:r>
      <w:r w:rsidR="00192187" w:rsidRPr="00CB2CB9">
        <w:rPr>
          <w:rFonts w:ascii="Arial" w:hAnsi="Arial" w:cs="Arial"/>
          <w:sz w:val="24"/>
          <w:szCs w:val="24"/>
        </w:rPr>
        <w:t>2</w:t>
      </w:r>
      <w:r w:rsidRPr="00CB2CB9">
        <w:rPr>
          <w:rFonts w:ascii="Arial" w:hAnsi="Arial" w:cs="Arial"/>
          <w:sz w:val="24"/>
          <w:szCs w:val="24"/>
        </w:rPr>
        <w:t xml:space="preserve"> under the Town and Country Planning Act </w:t>
      </w:r>
      <w:r w:rsidR="00C94255" w:rsidRPr="00CB2CB9">
        <w:rPr>
          <w:rFonts w:ascii="Arial" w:hAnsi="Arial" w:cs="Arial"/>
          <w:sz w:val="24"/>
          <w:szCs w:val="24"/>
        </w:rPr>
        <w:t xml:space="preserve">1990 (the 1990 Act) </w:t>
      </w:r>
      <w:r w:rsidR="006251E2" w:rsidRPr="00CB2CB9">
        <w:rPr>
          <w:rFonts w:ascii="Arial" w:hAnsi="Arial" w:cs="Arial"/>
          <w:sz w:val="24"/>
          <w:szCs w:val="24"/>
        </w:rPr>
        <w:t>to allow permitted development to occur</w:t>
      </w:r>
      <w:r w:rsidR="00CB228B" w:rsidRPr="00CB2CB9">
        <w:rPr>
          <w:rFonts w:ascii="Arial" w:hAnsi="Arial" w:cs="Arial"/>
          <w:sz w:val="24"/>
          <w:szCs w:val="24"/>
        </w:rPr>
        <w:t xml:space="preserve"> which received one objection</w:t>
      </w:r>
      <w:r w:rsidR="006251E2" w:rsidRPr="00CB2CB9">
        <w:rPr>
          <w:rFonts w:ascii="Arial" w:hAnsi="Arial" w:cs="Arial"/>
          <w:sz w:val="24"/>
          <w:szCs w:val="24"/>
        </w:rPr>
        <w:t xml:space="preserve">. </w:t>
      </w:r>
      <w:r w:rsidR="00CB228B" w:rsidRPr="00CB2CB9">
        <w:rPr>
          <w:rFonts w:ascii="Arial" w:hAnsi="Arial" w:cs="Arial"/>
          <w:sz w:val="24"/>
          <w:szCs w:val="24"/>
        </w:rPr>
        <w:t>However,</w:t>
      </w:r>
      <w:r w:rsidR="006251E2" w:rsidRPr="00CB2CB9">
        <w:rPr>
          <w:rFonts w:ascii="Arial" w:hAnsi="Arial" w:cs="Arial"/>
          <w:sz w:val="24"/>
          <w:szCs w:val="24"/>
        </w:rPr>
        <w:t xml:space="preserve"> </w:t>
      </w:r>
      <w:r w:rsidR="00F75135" w:rsidRPr="00CB2CB9">
        <w:rPr>
          <w:rFonts w:ascii="Arial" w:hAnsi="Arial" w:cs="Arial"/>
          <w:sz w:val="24"/>
          <w:szCs w:val="24"/>
        </w:rPr>
        <w:t xml:space="preserve">the development was </w:t>
      </w:r>
      <w:r w:rsidR="0000481B" w:rsidRPr="00CB2CB9">
        <w:rPr>
          <w:rFonts w:ascii="Arial" w:hAnsi="Arial" w:cs="Arial"/>
          <w:sz w:val="24"/>
          <w:szCs w:val="24"/>
        </w:rPr>
        <w:t>almost complete</w:t>
      </w:r>
      <w:r w:rsidR="00A43C53" w:rsidRPr="00CB2CB9">
        <w:rPr>
          <w:rFonts w:ascii="Arial" w:hAnsi="Arial" w:cs="Arial"/>
          <w:sz w:val="24"/>
          <w:szCs w:val="24"/>
        </w:rPr>
        <w:t>.</w:t>
      </w:r>
      <w:r w:rsidR="0000481B" w:rsidRPr="00CB2CB9">
        <w:rPr>
          <w:rFonts w:ascii="Arial" w:hAnsi="Arial" w:cs="Arial"/>
          <w:sz w:val="24"/>
          <w:szCs w:val="24"/>
        </w:rPr>
        <w:t xml:space="preserve"> </w:t>
      </w:r>
      <w:r w:rsidR="00085560" w:rsidRPr="00CB2CB9">
        <w:rPr>
          <w:rFonts w:ascii="Arial" w:hAnsi="Arial" w:cs="Arial"/>
          <w:sz w:val="24"/>
          <w:szCs w:val="24"/>
        </w:rPr>
        <w:t>O</w:t>
      </w:r>
      <w:r w:rsidR="002D0683" w:rsidRPr="00CB2CB9">
        <w:rPr>
          <w:rFonts w:ascii="Arial" w:hAnsi="Arial" w:cs="Arial"/>
          <w:sz w:val="24"/>
          <w:szCs w:val="24"/>
        </w:rPr>
        <w:t>rder</w:t>
      </w:r>
      <w:r w:rsidR="00785351" w:rsidRPr="00CB2CB9">
        <w:rPr>
          <w:rFonts w:ascii="Arial" w:hAnsi="Arial" w:cs="Arial"/>
          <w:sz w:val="24"/>
          <w:szCs w:val="24"/>
        </w:rPr>
        <w:t xml:space="preserve">s made under the 1990 Act </w:t>
      </w:r>
      <w:r w:rsidR="00D9188E" w:rsidRPr="00CB2CB9">
        <w:rPr>
          <w:rFonts w:ascii="Arial" w:hAnsi="Arial" w:cs="Arial"/>
          <w:sz w:val="24"/>
          <w:szCs w:val="24"/>
        </w:rPr>
        <w:t xml:space="preserve">cannot be confirmed </w:t>
      </w:r>
      <w:r w:rsidR="0046131E" w:rsidRPr="00CB2CB9">
        <w:rPr>
          <w:rFonts w:ascii="Arial" w:hAnsi="Arial" w:cs="Arial"/>
          <w:sz w:val="24"/>
          <w:szCs w:val="24"/>
        </w:rPr>
        <w:t>if</w:t>
      </w:r>
      <w:r w:rsidR="001F2186" w:rsidRPr="00CB2CB9">
        <w:rPr>
          <w:rFonts w:ascii="Arial" w:hAnsi="Arial" w:cs="Arial"/>
          <w:sz w:val="24"/>
          <w:szCs w:val="24"/>
        </w:rPr>
        <w:t xml:space="preserve"> the</w:t>
      </w:r>
      <w:r w:rsidR="0046131E" w:rsidRPr="00CB2CB9">
        <w:rPr>
          <w:rFonts w:ascii="Arial" w:hAnsi="Arial" w:cs="Arial"/>
          <w:sz w:val="24"/>
          <w:szCs w:val="24"/>
        </w:rPr>
        <w:t xml:space="preserve"> development</w:t>
      </w:r>
      <w:r w:rsidR="001F2186" w:rsidRPr="00CB2CB9">
        <w:rPr>
          <w:rFonts w:ascii="Arial" w:hAnsi="Arial" w:cs="Arial"/>
          <w:sz w:val="24"/>
          <w:szCs w:val="24"/>
        </w:rPr>
        <w:t xml:space="preserve"> </w:t>
      </w:r>
      <w:r w:rsidR="00066950" w:rsidRPr="00CB2CB9">
        <w:rPr>
          <w:rFonts w:ascii="Arial" w:hAnsi="Arial" w:cs="Arial"/>
          <w:sz w:val="24"/>
          <w:szCs w:val="24"/>
        </w:rPr>
        <w:t>affecting t</w:t>
      </w:r>
      <w:r w:rsidR="00AF7A2F" w:rsidRPr="00CB2CB9">
        <w:rPr>
          <w:rFonts w:ascii="Arial" w:hAnsi="Arial" w:cs="Arial"/>
          <w:sz w:val="24"/>
          <w:szCs w:val="24"/>
        </w:rPr>
        <w:t>he path</w:t>
      </w:r>
      <w:r w:rsidR="00066950" w:rsidRPr="00CB2CB9">
        <w:rPr>
          <w:rFonts w:ascii="Arial" w:hAnsi="Arial" w:cs="Arial"/>
          <w:sz w:val="24"/>
          <w:szCs w:val="24"/>
        </w:rPr>
        <w:t xml:space="preserve"> </w:t>
      </w:r>
      <w:r w:rsidR="001F2186" w:rsidRPr="00CB2CB9">
        <w:rPr>
          <w:rFonts w:ascii="Arial" w:hAnsi="Arial" w:cs="Arial"/>
          <w:sz w:val="24"/>
          <w:szCs w:val="24"/>
        </w:rPr>
        <w:t>is</w:t>
      </w:r>
      <w:r w:rsidR="0046131E" w:rsidRPr="00CB2CB9">
        <w:rPr>
          <w:rFonts w:ascii="Arial" w:hAnsi="Arial" w:cs="Arial"/>
          <w:sz w:val="24"/>
          <w:szCs w:val="24"/>
        </w:rPr>
        <w:t xml:space="preserve"> substantially complete</w:t>
      </w:r>
      <w:r w:rsidR="00F75135" w:rsidRPr="00CB2CB9">
        <w:rPr>
          <w:rFonts w:ascii="Arial" w:hAnsi="Arial" w:cs="Arial"/>
          <w:sz w:val="24"/>
          <w:szCs w:val="24"/>
        </w:rPr>
        <w:t>.</w:t>
      </w:r>
      <w:r w:rsidR="00BC14DC" w:rsidRPr="00CB2CB9">
        <w:rPr>
          <w:rFonts w:ascii="Arial" w:hAnsi="Arial" w:cs="Arial"/>
          <w:sz w:val="24"/>
          <w:szCs w:val="24"/>
        </w:rPr>
        <w:t xml:space="preserve"> T</w:t>
      </w:r>
      <w:r w:rsidR="00192187" w:rsidRPr="00CB2CB9">
        <w:rPr>
          <w:rFonts w:ascii="Arial" w:hAnsi="Arial" w:cs="Arial"/>
          <w:sz w:val="24"/>
          <w:szCs w:val="24"/>
        </w:rPr>
        <w:t xml:space="preserve">herefore, </w:t>
      </w:r>
      <w:r w:rsidR="00D9188E" w:rsidRPr="00CB2CB9">
        <w:rPr>
          <w:rFonts w:ascii="Arial" w:hAnsi="Arial" w:cs="Arial"/>
          <w:sz w:val="24"/>
          <w:szCs w:val="24"/>
        </w:rPr>
        <w:t xml:space="preserve">the </w:t>
      </w:r>
      <w:r w:rsidR="00E62235" w:rsidRPr="00CB2CB9">
        <w:rPr>
          <w:rFonts w:ascii="Arial" w:hAnsi="Arial" w:cs="Arial"/>
          <w:sz w:val="24"/>
          <w:szCs w:val="24"/>
        </w:rPr>
        <w:t xml:space="preserve">1990 Act Order </w:t>
      </w:r>
      <w:r w:rsidR="00BC14DC" w:rsidRPr="00CB2CB9">
        <w:rPr>
          <w:rFonts w:ascii="Arial" w:hAnsi="Arial" w:cs="Arial"/>
          <w:sz w:val="24"/>
          <w:szCs w:val="24"/>
        </w:rPr>
        <w:t xml:space="preserve">was </w:t>
      </w:r>
      <w:r w:rsidR="00FE2813" w:rsidRPr="00CB2CB9">
        <w:rPr>
          <w:rFonts w:ascii="Arial" w:hAnsi="Arial" w:cs="Arial"/>
          <w:sz w:val="24"/>
          <w:szCs w:val="24"/>
        </w:rPr>
        <w:t>abandoned,</w:t>
      </w:r>
      <w:r w:rsidR="00BC14DC" w:rsidRPr="00CB2CB9">
        <w:rPr>
          <w:rFonts w:ascii="Arial" w:hAnsi="Arial" w:cs="Arial"/>
          <w:sz w:val="24"/>
          <w:szCs w:val="24"/>
        </w:rPr>
        <w:t xml:space="preserve"> and </w:t>
      </w:r>
      <w:r w:rsidR="00E62235" w:rsidRPr="00CB2CB9">
        <w:rPr>
          <w:rFonts w:ascii="Arial" w:hAnsi="Arial" w:cs="Arial"/>
          <w:sz w:val="24"/>
          <w:szCs w:val="24"/>
        </w:rPr>
        <w:t>a new</w:t>
      </w:r>
      <w:r w:rsidR="00BC14DC" w:rsidRPr="00CB2CB9">
        <w:rPr>
          <w:rFonts w:ascii="Arial" w:hAnsi="Arial" w:cs="Arial"/>
          <w:sz w:val="24"/>
          <w:szCs w:val="24"/>
        </w:rPr>
        <w:t xml:space="preserve"> </w:t>
      </w:r>
      <w:r w:rsidR="00AB1DA9" w:rsidRPr="00CB2CB9">
        <w:rPr>
          <w:rFonts w:ascii="Arial" w:hAnsi="Arial" w:cs="Arial"/>
          <w:sz w:val="24"/>
          <w:szCs w:val="24"/>
        </w:rPr>
        <w:t>O</w:t>
      </w:r>
      <w:r w:rsidR="00BC14DC" w:rsidRPr="00CB2CB9">
        <w:rPr>
          <w:rFonts w:ascii="Arial" w:hAnsi="Arial" w:cs="Arial"/>
          <w:sz w:val="24"/>
          <w:szCs w:val="24"/>
        </w:rPr>
        <w:t>rder was made under the Highways Act 1980 (the 1980 Act)</w:t>
      </w:r>
      <w:r w:rsidR="00D50522" w:rsidRPr="00CB2CB9">
        <w:rPr>
          <w:rFonts w:ascii="Arial" w:hAnsi="Arial" w:cs="Arial"/>
          <w:sz w:val="24"/>
          <w:szCs w:val="24"/>
        </w:rPr>
        <w:t>.</w:t>
      </w:r>
      <w:r w:rsidR="00E62235" w:rsidRPr="00CB2CB9">
        <w:rPr>
          <w:rFonts w:ascii="Arial" w:hAnsi="Arial" w:cs="Arial"/>
          <w:sz w:val="24"/>
          <w:szCs w:val="24"/>
        </w:rPr>
        <w:t xml:space="preserve"> Th</w:t>
      </w:r>
      <w:r w:rsidR="00FE2813" w:rsidRPr="00CB2CB9">
        <w:rPr>
          <w:rFonts w:ascii="Arial" w:hAnsi="Arial" w:cs="Arial"/>
          <w:sz w:val="24"/>
          <w:szCs w:val="24"/>
        </w:rPr>
        <w:t>e 1980 Act</w:t>
      </w:r>
      <w:r w:rsidR="00E62235" w:rsidRPr="00CB2CB9">
        <w:rPr>
          <w:rFonts w:ascii="Arial" w:hAnsi="Arial" w:cs="Arial"/>
          <w:sz w:val="24"/>
          <w:szCs w:val="24"/>
        </w:rPr>
        <w:t xml:space="preserve"> Order also received objections</w:t>
      </w:r>
      <w:r w:rsidR="00C779F6" w:rsidRPr="00CB2CB9">
        <w:rPr>
          <w:rFonts w:ascii="Arial" w:hAnsi="Arial" w:cs="Arial"/>
          <w:sz w:val="24"/>
          <w:szCs w:val="24"/>
        </w:rPr>
        <w:t xml:space="preserve"> which have not been withdrawn</w:t>
      </w:r>
      <w:r w:rsidR="00FE2813" w:rsidRPr="00CB2CB9">
        <w:rPr>
          <w:rFonts w:ascii="Arial" w:hAnsi="Arial" w:cs="Arial"/>
          <w:sz w:val="24"/>
          <w:szCs w:val="24"/>
        </w:rPr>
        <w:t>,</w:t>
      </w:r>
      <w:r w:rsidR="00E62235" w:rsidRPr="00CB2CB9">
        <w:rPr>
          <w:rFonts w:ascii="Arial" w:hAnsi="Arial" w:cs="Arial"/>
          <w:sz w:val="24"/>
          <w:szCs w:val="24"/>
        </w:rPr>
        <w:t xml:space="preserve"> </w:t>
      </w:r>
      <w:r w:rsidR="008C7F1C" w:rsidRPr="00CB2CB9">
        <w:rPr>
          <w:rFonts w:ascii="Arial" w:hAnsi="Arial" w:cs="Arial"/>
          <w:sz w:val="24"/>
          <w:szCs w:val="24"/>
        </w:rPr>
        <w:t xml:space="preserve">and this is the </w:t>
      </w:r>
      <w:r w:rsidR="00AB1DA9" w:rsidRPr="00CB2CB9">
        <w:rPr>
          <w:rFonts w:ascii="Arial" w:hAnsi="Arial" w:cs="Arial"/>
          <w:sz w:val="24"/>
          <w:szCs w:val="24"/>
        </w:rPr>
        <w:t>O</w:t>
      </w:r>
      <w:r w:rsidR="008C7F1C" w:rsidRPr="00CB2CB9">
        <w:rPr>
          <w:rFonts w:ascii="Arial" w:hAnsi="Arial" w:cs="Arial"/>
          <w:sz w:val="24"/>
          <w:szCs w:val="24"/>
        </w:rPr>
        <w:t xml:space="preserve">rder that is </w:t>
      </w:r>
      <w:r w:rsidR="00FE2813" w:rsidRPr="00CB2CB9">
        <w:rPr>
          <w:rFonts w:ascii="Arial" w:hAnsi="Arial" w:cs="Arial"/>
          <w:sz w:val="24"/>
          <w:szCs w:val="24"/>
        </w:rPr>
        <w:t xml:space="preserve">now </w:t>
      </w:r>
      <w:r w:rsidR="008C7F1C" w:rsidRPr="00CB2CB9">
        <w:rPr>
          <w:rFonts w:ascii="Arial" w:hAnsi="Arial" w:cs="Arial"/>
          <w:sz w:val="24"/>
          <w:szCs w:val="24"/>
        </w:rPr>
        <w:t>before me.</w:t>
      </w:r>
      <w:r w:rsidR="00D50522" w:rsidRPr="00CB2CB9">
        <w:rPr>
          <w:rFonts w:ascii="Arial" w:hAnsi="Arial" w:cs="Arial"/>
          <w:sz w:val="24"/>
          <w:szCs w:val="24"/>
        </w:rPr>
        <w:t xml:space="preserve"> </w:t>
      </w:r>
    </w:p>
    <w:p w14:paraId="0DAD2099" w14:textId="4F26B8A0" w:rsidR="00552CC3" w:rsidRPr="00E25016" w:rsidRDefault="00552CC3" w:rsidP="005162F2">
      <w:pPr>
        <w:pStyle w:val="Style1"/>
        <w:tabs>
          <w:tab w:val="num" w:pos="720"/>
        </w:tabs>
        <w:spacing w:before="160"/>
        <w:rPr>
          <w:rFonts w:ascii="Arial" w:hAnsi="Arial" w:cs="Arial"/>
          <w:sz w:val="24"/>
          <w:szCs w:val="24"/>
        </w:rPr>
      </w:pPr>
      <w:r w:rsidRPr="00E25016">
        <w:rPr>
          <w:rFonts w:ascii="Arial" w:hAnsi="Arial" w:cs="Arial"/>
          <w:sz w:val="24"/>
          <w:szCs w:val="24"/>
        </w:rPr>
        <w:t xml:space="preserve">I have appended a copy of the Order </w:t>
      </w:r>
      <w:r w:rsidR="003A37B0" w:rsidRPr="00E25016">
        <w:rPr>
          <w:rFonts w:ascii="Arial" w:hAnsi="Arial" w:cs="Arial"/>
          <w:sz w:val="24"/>
          <w:szCs w:val="24"/>
        </w:rPr>
        <w:t>plan to the end of my decision.</w:t>
      </w:r>
    </w:p>
    <w:p w14:paraId="042E2E70" w14:textId="77777777" w:rsidR="004E3E9E" w:rsidRPr="00E25016" w:rsidRDefault="004E3E9E" w:rsidP="005162F2">
      <w:pPr>
        <w:pStyle w:val="Style1"/>
        <w:numPr>
          <w:ilvl w:val="0"/>
          <w:numId w:val="0"/>
        </w:numPr>
        <w:tabs>
          <w:tab w:val="clear" w:pos="432"/>
          <w:tab w:val="num" w:pos="4406"/>
        </w:tabs>
        <w:autoSpaceDE w:val="0"/>
        <w:autoSpaceDN w:val="0"/>
        <w:spacing w:before="160"/>
        <w:rPr>
          <w:rFonts w:ascii="Arial" w:hAnsi="Arial" w:cs="Arial"/>
          <w:b/>
          <w:sz w:val="24"/>
          <w:szCs w:val="24"/>
        </w:rPr>
      </w:pPr>
      <w:r w:rsidRPr="00E25016">
        <w:rPr>
          <w:rFonts w:ascii="Arial" w:hAnsi="Arial" w:cs="Arial"/>
          <w:b/>
          <w:sz w:val="24"/>
          <w:szCs w:val="24"/>
        </w:rPr>
        <w:t>Main Issues</w:t>
      </w:r>
    </w:p>
    <w:p w14:paraId="042E2E71" w14:textId="1AD623E1" w:rsidR="004E3E9E" w:rsidRPr="00503BA6" w:rsidRDefault="00686158" w:rsidP="005162F2">
      <w:pPr>
        <w:pStyle w:val="Style1"/>
        <w:numPr>
          <w:ilvl w:val="0"/>
          <w:numId w:val="25"/>
        </w:numPr>
        <w:tabs>
          <w:tab w:val="clear" w:pos="432"/>
        </w:tabs>
        <w:autoSpaceDE w:val="0"/>
        <w:autoSpaceDN w:val="0"/>
        <w:spacing w:before="160"/>
        <w:outlineLvl w:val="9"/>
        <w:rPr>
          <w:rFonts w:ascii="Arial" w:hAnsi="Arial" w:cs="Arial"/>
          <w:b/>
          <w:sz w:val="24"/>
          <w:szCs w:val="24"/>
        </w:rPr>
      </w:pPr>
      <w:r w:rsidRPr="00503BA6">
        <w:rPr>
          <w:rFonts w:ascii="Arial" w:hAnsi="Arial" w:cs="Arial"/>
          <w:sz w:val="24"/>
          <w:szCs w:val="24"/>
        </w:rPr>
        <w:t>S</w:t>
      </w:r>
      <w:r w:rsidR="004E3E9E" w:rsidRPr="00503BA6">
        <w:rPr>
          <w:rFonts w:ascii="Arial" w:hAnsi="Arial" w:cs="Arial"/>
          <w:sz w:val="24"/>
          <w:szCs w:val="24"/>
        </w:rPr>
        <w:t>ection 119</w:t>
      </w:r>
      <w:r w:rsidR="00C25B96" w:rsidRPr="00503BA6">
        <w:rPr>
          <w:rFonts w:ascii="Arial" w:hAnsi="Arial" w:cs="Arial"/>
          <w:sz w:val="24"/>
          <w:szCs w:val="24"/>
        </w:rPr>
        <w:t>(6)</w:t>
      </w:r>
      <w:r w:rsidR="004E3E9E" w:rsidRPr="00503BA6">
        <w:rPr>
          <w:rFonts w:ascii="Arial" w:hAnsi="Arial" w:cs="Arial"/>
          <w:sz w:val="24"/>
          <w:szCs w:val="24"/>
        </w:rPr>
        <w:t xml:space="preserve"> of the 1980</w:t>
      </w:r>
      <w:r w:rsidR="00C779F6" w:rsidRPr="00503BA6">
        <w:rPr>
          <w:rFonts w:ascii="Arial" w:hAnsi="Arial" w:cs="Arial"/>
          <w:sz w:val="24"/>
          <w:szCs w:val="24"/>
        </w:rPr>
        <w:t xml:space="preserve"> Act</w:t>
      </w:r>
      <w:r w:rsidRPr="00503BA6">
        <w:rPr>
          <w:rFonts w:ascii="Arial" w:hAnsi="Arial" w:cs="Arial"/>
          <w:sz w:val="24"/>
          <w:szCs w:val="24"/>
        </w:rPr>
        <w:t xml:space="preserve"> involves </w:t>
      </w:r>
      <w:r w:rsidR="00B8133F" w:rsidRPr="00503BA6">
        <w:rPr>
          <w:rFonts w:ascii="Arial" w:hAnsi="Arial" w:cs="Arial"/>
          <w:sz w:val="24"/>
          <w:szCs w:val="24"/>
        </w:rPr>
        <w:t xml:space="preserve">three separate tests </w:t>
      </w:r>
      <w:r w:rsidR="00010378" w:rsidRPr="00503BA6">
        <w:rPr>
          <w:rFonts w:ascii="Arial" w:hAnsi="Arial" w:cs="Arial"/>
          <w:sz w:val="24"/>
          <w:szCs w:val="24"/>
        </w:rPr>
        <w:t>for an Order to be confirmed</w:t>
      </w:r>
      <w:r w:rsidR="00294E0E" w:rsidRPr="00503BA6">
        <w:rPr>
          <w:rFonts w:ascii="Arial" w:hAnsi="Arial" w:cs="Arial"/>
          <w:sz w:val="24"/>
          <w:szCs w:val="24"/>
        </w:rPr>
        <w:t xml:space="preserve">. These </w:t>
      </w:r>
      <w:proofErr w:type="gramStart"/>
      <w:r w:rsidR="00294E0E" w:rsidRPr="00503BA6">
        <w:rPr>
          <w:rFonts w:ascii="Arial" w:hAnsi="Arial" w:cs="Arial"/>
          <w:sz w:val="24"/>
          <w:szCs w:val="24"/>
        </w:rPr>
        <w:t>are</w:t>
      </w:r>
      <w:r w:rsidR="003E53A2" w:rsidRPr="00503BA6">
        <w:rPr>
          <w:rFonts w:ascii="Arial" w:hAnsi="Arial" w:cs="Arial"/>
          <w:sz w:val="24"/>
          <w:szCs w:val="24"/>
        </w:rPr>
        <w:t>;</w:t>
      </w:r>
      <w:proofErr w:type="gramEnd"/>
    </w:p>
    <w:p w14:paraId="3B92EA89" w14:textId="353A9412" w:rsidR="003B43C2" w:rsidRPr="00503BA6" w:rsidRDefault="003E53A2" w:rsidP="005162F2">
      <w:pPr>
        <w:pStyle w:val="Style1"/>
        <w:numPr>
          <w:ilvl w:val="0"/>
          <w:numId w:val="0"/>
        </w:numPr>
        <w:tabs>
          <w:tab w:val="clear" w:pos="432"/>
        </w:tabs>
        <w:autoSpaceDE w:val="0"/>
        <w:autoSpaceDN w:val="0"/>
        <w:spacing w:before="160"/>
        <w:ind w:left="431"/>
        <w:outlineLvl w:val="9"/>
        <w:rPr>
          <w:rFonts w:ascii="Arial" w:hAnsi="Arial" w:cs="Arial"/>
          <w:sz w:val="24"/>
          <w:szCs w:val="24"/>
        </w:rPr>
      </w:pPr>
      <w:r w:rsidRPr="00503BA6">
        <w:rPr>
          <w:rFonts w:ascii="Arial" w:hAnsi="Arial" w:cs="Arial"/>
          <w:sz w:val="24"/>
          <w:szCs w:val="24"/>
        </w:rPr>
        <w:t>Test</w:t>
      </w:r>
      <w:r w:rsidR="00294E0E" w:rsidRPr="00503BA6">
        <w:rPr>
          <w:rFonts w:ascii="Arial" w:hAnsi="Arial" w:cs="Arial"/>
          <w:sz w:val="24"/>
          <w:szCs w:val="24"/>
        </w:rPr>
        <w:t xml:space="preserve"> 1: </w:t>
      </w:r>
      <w:r w:rsidR="000A2D44" w:rsidRPr="00503BA6">
        <w:rPr>
          <w:rFonts w:ascii="Arial" w:hAnsi="Arial" w:cs="Arial"/>
          <w:sz w:val="24"/>
          <w:szCs w:val="24"/>
        </w:rPr>
        <w:t xml:space="preserve">whether it </w:t>
      </w:r>
      <w:r w:rsidR="00390856" w:rsidRPr="00503BA6">
        <w:rPr>
          <w:rFonts w:ascii="Arial" w:hAnsi="Arial" w:cs="Arial"/>
          <w:sz w:val="24"/>
          <w:szCs w:val="24"/>
        </w:rPr>
        <w:t>i</w:t>
      </w:r>
      <w:r w:rsidR="000A2D44" w:rsidRPr="00503BA6">
        <w:rPr>
          <w:rFonts w:ascii="Arial" w:hAnsi="Arial" w:cs="Arial"/>
          <w:sz w:val="24"/>
          <w:szCs w:val="24"/>
        </w:rPr>
        <w:t>s</w:t>
      </w:r>
      <w:r w:rsidR="00EA3636" w:rsidRPr="00503BA6">
        <w:rPr>
          <w:rFonts w:ascii="Arial" w:hAnsi="Arial" w:cs="Arial"/>
          <w:sz w:val="24"/>
          <w:szCs w:val="24"/>
        </w:rPr>
        <w:t xml:space="preserve"> expedient</w:t>
      </w:r>
      <w:r w:rsidR="000A2D44" w:rsidRPr="00503BA6">
        <w:rPr>
          <w:rFonts w:ascii="Arial" w:hAnsi="Arial" w:cs="Arial"/>
          <w:sz w:val="24"/>
          <w:szCs w:val="24"/>
        </w:rPr>
        <w:t xml:space="preserve"> </w:t>
      </w:r>
      <w:r w:rsidR="00EE1ED0" w:rsidRPr="00503BA6">
        <w:rPr>
          <w:rFonts w:ascii="Arial" w:hAnsi="Arial" w:cs="Arial"/>
          <w:sz w:val="24"/>
          <w:szCs w:val="24"/>
        </w:rPr>
        <w:t>in the interests of the landowner</w:t>
      </w:r>
      <w:r w:rsidR="006D6E94" w:rsidRPr="00503BA6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EE1ED0" w:rsidRPr="00503BA6">
        <w:rPr>
          <w:rFonts w:ascii="Arial" w:hAnsi="Arial" w:cs="Arial"/>
          <w:sz w:val="24"/>
          <w:szCs w:val="24"/>
        </w:rPr>
        <w:t>occupier</w:t>
      </w:r>
      <w:proofErr w:type="gramEnd"/>
      <w:r w:rsidR="006D6E94" w:rsidRPr="00503BA6">
        <w:rPr>
          <w:rFonts w:ascii="Arial" w:hAnsi="Arial" w:cs="Arial"/>
          <w:sz w:val="24"/>
          <w:szCs w:val="24"/>
        </w:rPr>
        <w:t xml:space="preserve"> or the public </w:t>
      </w:r>
      <w:r w:rsidR="00EE1ED0" w:rsidRPr="00503BA6">
        <w:rPr>
          <w:rFonts w:ascii="Arial" w:hAnsi="Arial" w:cs="Arial"/>
          <w:sz w:val="24"/>
          <w:szCs w:val="24"/>
        </w:rPr>
        <w:t>for the path to be diverted</w:t>
      </w:r>
      <w:r w:rsidR="009032CD" w:rsidRPr="00503BA6">
        <w:rPr>
          <w:rFonts w:ascii="Arial" w:hAnsi="Arial" w:cs="Arial"/>
          <w:sz w:val="24"/>
          <w:szCs w:val="24"/>
        </w:rPr>
        <w:t>.</w:t>
      </w:r>
      <w:r w:rsidR="009C1260" w:rsidRPr="00503BA6">
        <w:rPr>
          <w:rFonts w:ascii="Arial" w:hAnsi="Arial" w:cs="Arial"/>
          <w:sz w:val="24"/>
          <w:szCs w:val="24"/>
        </w:rPr>
        <w:t xml:space="preserve"> This is subject to any </w:t>
      </w:r>
      <w:r w:rsidR="0047768B" w:rsidRPr="00503BA6">
        <w:rPr>
          <w:rFonts w:ascii="Arial" w:hAnsi="Arial" w:cs="Arial"/>
          <w:sz w:val="24"/>
          <w:szCs w:val="24"/>
        </w:rPr>
        <w:t xml:space="preserve">altered point of </w:t>
      </w:r>
      <w:r w:rsidR="009C1260" w:rsidRPr="00503BA6">
        <w:rPr>
          <w:rFonts w:ascii="Arial" w:hAnsi="Arial" w:cs="Arial"/>
          <w:sz w:val="24"/>
          <w:szCs w:val="24"/>
        </w:rPr>
        <w:t xml:space="preserve">termination </w:t>
      </w:r>
      <w:r w:rsidR="0047768B" w:rsidRPr="00503BA6">
        <w:rPr>
          <w:rFonts w:ascii="Arial" w:hAnsi="Arial" w:cs="Arial"/>
          <w:sz w:val="24"/>
          <w:szCs w:val="24"/>
        </w:rPr>
        <w:t>of</w:t>
      </w:r>
      <w:r w:rsidR="009C1260" w:rsidRPr="00503BA6">
        <w:rPr>
          <w:rFonts w:ascii="Arial" w:hAnsi="Arial" w:cs="Arial"/>
          <w:sz w:val="24"/>
          <w:szCs w:val="24"/>
        </w:rPr>
        <w:t xml:space="preserve"> the path </w:t>
      </w:r>
      <w:r w:rsidR="00A41F44" w:rsidRPr="00503BA6">
        <w:rPr>
          <w:rFonts w:ascii="Arial" w:hAnsi="Arial" w:cs="Arial"/>
          <w:sz w:val="24"/>
          <w:szCs w:val="24"/>
        </w:rPr>
        <w:t>being</w:t>
      </w:r>
      <w:r w:rsidR="009C1260" w:rsidRPr="00503BA6">
        <w:rPr>
          <w:rFonts w:ascii="Arial" w:hAnsi="Arial" w:cs="Arial"/>
          <w:sz w:val="24"/>
          <w:szCs w:val="24"/>
        </w:rPr>
        <w:t xml:space="preserve"> substantially as convenient to the public</w:t>
      </w:r>
      <w:r w:rsidR="003B43C2" w:rsidRPr="00503BA6">
        <w:rPr>
          <w:rFonts w:ascii="Arial" w:hAnsi="Arial" w:cs="Arial"/>
          <w:sz w:val="24"/>
          <w:szCs w:val="24"/>
        </w:rPr>
        <w:t>.</w:t>
      </w:r>
    </w:p>
    <w:p w14:paraId="2E28F4E4" w14:textId="349FECA7" w:rsidR="000A03B1" w:rsidRPr="00503BA6" w:rsidRDefault="003E53A2" w:rsidP="005162F2">
      <w:pPr>
        <w:pStyle w:val="Style1"/>
        <w:numPr>
          <w:ilvl w:val="0"/>
          <w:numId w:val="0"/>
        </w:numPr>
        <w:tabs>
          <w:tab w:val="clear" w:pos="432"/>
        </w:tabs>
        <w:autoSpaceDE w:val="0"/>
        <w:autoSpaceDN w:val="0"/>
        <w:spacing w:before="160"/>
        <w:ind w:left="431"/>
        <w:outlineLvl w:val="9"/>
        <w:rPr>
          <w:rFonts w:ascii="Arial" w:hAnsi="Arial" w:cs="Arial"/>
          <w:sz w:val="24"/>
          <w:szCs w:val="24"/>
        </w:rPr>
      </w:pPr>
      <w:r w:rsidRPr="00503BA6">
        <w:rPr>
          <w:rFonts w:ascii="Arial" w:hAnsi="Arial" w:cs="Arial"/>
          <w:sz w:val="24"/>
          <w:szCs w:val="24"/>
        </w:rPr>
        <w:t>Test</w:t>
      </w:r>
      <w:r w:rsidR="009032CD" w:rsidRPr="00503BA6">
        <w:rPr>
          <w:rFonts w:ascii="Arial" w:hAnsi="Arial" w:cs="Arial"/>
          <w:sz w:val="24"/>
          <w:szCs w:val="24"/>
        </w:rPr>
        <w:t xml:space="preserve"> 2:</w:t>
      </w:r>
      <w:r w:rsidR="002B1265" w:rsidRPr="00503BA6">
        <w:rPr>
          <w:rFonts w:ascii="Arial" w:hAnsi="Arial" w:cs="Arial"/>
          <w:sz w:val="24"/>
          <w:szCs w:val="24"/>
        </w:rPr>
        <w:t xml:space="preserve"> whether the proposed diversion is </w:t>
      </w:r>
      <w:r w:rsidR="004B4EEB" w:rsidRPr="00503BA6">
        <w:rPr>
          <w:rFonts w:ascii="Arial" w:hAnsi="Arial" w:cs="Arial"/>
          <w:sz w:val="24"/>
          <w:szCs w:val="24"/>
        </w:rPr>
        <w:t>substantially less convenient to the public.</w:t>
      </w:r>
    </w:p>
    <w:p w14:paraId="042E2E72" w14:textId="1E6AF5AE" w:rsidR="004E3E9E" w:rsidRPr="00714B1E" w:rsidRDefault="000A03B1" w:rsidP="005162F2">
      <w:pPr>
        <w:pStyle w:val="Style1"/>
        <w:numPr>
          <w:ilvl w:val="0"/>
          <w:numId w:val="0"/>
        </w:numPr>
        <w:tabs>
          <w:tab w:val="clear" w:pos="432"/>
        </w:tabs>
        <w:autoSpaceDE w:val="0"/>
        <w:autoSpaceDN w:val="0"/>
        <w:spacing w:before="160"/>
        <w:ind w:left="431"/>
        <w:outlineLvl w:val="9"/>
        <w:rPr>
          <w:rFonts w:ascii="Arial" w:hAnsi="Arial" w:cs="Arial"/>
          <w:sz w:val="24"/>
          <w:szCs w:val="24"/>
        </w:rPr>
      </w:pPr>
      <w:r w:rsidRPr="00714B1E">
        <w:rPr>
          <w:rFonts w:ascii="Arial" w:hAnsi="Arial" w:cs="Arial"/>
          <w:sz w:val="24"/>
          <w:szCs w:val="24"/>
        </w:rPr>
        <w:t>T</w:t>
      </w:r>
      <w:r w:rsidR="003E53A2" w:rsidRPr="00714B1E">
        <w:rPr>
          <w:rFonts w:ascii="Arial" w:hAnsi="Arial" w:cs="Arial"/>
          <w:sz w:val="24"/>
          <w:szCs w:val="24"/>
        </w:rPr>
        <w:t>est</w:t>
      </w:r>
      <w:r w:rsidRPr="00714B1E">
        <w:rPr>
          <w:rFonts w:ascii="Arial" w:hAnsi="Arial" w:cs="Arial"/>
          <w:sz w:val="24"/>
          <w:szCs w:val="24"/>
        </w:rPr>
        <w:t xml:space="preserve"> 3:</w:t>
      </w:r>
      <w:r w:rsidR="004E3E9E" w:rsidRPr="00714B1E">
        <w:rPr>
          <w:rFonts w:ascii="Arial" w:hAnsi="Arial" w:cs="Arial"/>
          <w:sz w:val="24"/>
          <w:szCs w:val="24"/>
        </w:rPr>
        <w:t xml:space="preserve"> </w:t>
      </w:r>
      <w:r w:rsidR="005B7762" w:rsidRPr="00714B1E">
        <w:rPr>
          <w:rFonts w:ascii="Arial" w:hAnsi="Arial" w:cs="Arial"/>
          <w:sz w:val="24"/>
          <w:szCs w:val="24"/>
        </w:rPr>
        <w:t>wh</w:t>
      </w:r>
      <w:r w:rsidR="002973DC" w:rsidRPr="00714B1E">
        <w:rPr>
          <w:rFonts w:ascii="Arial" w:hAnsi="Arial" w:cs="Arial"/>
          <w:sz w:val="24"/>
          <w:szCs w:val="24"/>
        </w:rPr>
        <w:t xml:space="preserve">ether it is </w:t>
      </w:r>
      <w:r w:rsidR="005B7762" w:rsidRPr="00714B1E">
        <w:rPr>
          <w:rFonts w:ascii="Arial" w:hAnsi="Arial" w:cs="Arial"/>
          <w:sz w:val="24"/>
          <w:szCs w:val="24"/>
        </w:rPr>
        <w:t xml:space="preserve">expedient to confirm the </w:t>
      </w:r>
      <w:r w:rsidR="002973DC" w:rsidRPr="00714B1E">
        <w:rPr>
          <w:rFonts w:ascii="Arial" w:hAnsi="Arial" w:cs="Arial"/>
          <w:sz w:val="24"/>
          <w:szCs w:val="24"/>
        </w:rPr>
        <w:t>O</w:t>
      </w:r>
      <w:r w:rsidR="005B7762" w:rsidRPr="00714B1E">
        <w:rPr>
          <w:rFonts w:ascii="Arial" w:hAnsi="Arial" w:cs="Arial"/>
          <w:sz w:val="24"/>
          <w:szCs w:val="24"/>
        </w:rPr>
        <w:t>rder having regard to the effect which</w:t>
      </w:r>
      <w:r w:rsidR="00A75636" w:rsidRPr="00714B1E">
        <w:rPr>
          <w:rFonts w:ascii="Arial" w:hAnsi="Arial" w:cs="Arial"/>
          <w:sz w:val="24"/>
          <w:szCs w:val="24"/>
        </w:rPr>
        <w:t>-</w:t>
      </w:r>
      <w:r w:rsidR="005B7762" w:rsidRPr="00714B1E">
        <w:rPr>
          <w:rFonts w:ascii="Arial" w:hAnsi="Arial" w:cs="Arial"/>
          <w:sz w:val="24"/>
          <w:szCs w:val="24"/>
        </w:rPr>
        <w:t xml:space="preserve"> (a) the diversion would have on public enjoyment of the path as a whole, (b) the coming into operation of the </w:t>
      </w:r>
      <w:r w:rsidR="00090418" w:rsidRPr="00714B1E">
        <w:rPr>
          <w:rFonts w:ascii="Arial" w:hAnsi="Arial" w:cs="Arial"/>
          <w:sz w:val="24"/>
          <w:szCs w:val="24"/>
        </w:rPr>
        <w:t>O</w:t>
      </w:r>
      <w:r w:rsidR="005B7762" w:rsidRPr="00714B1E">
        <w:rPr>
          <w:rFonts w:ascii="Arial" w:hAnsi="Arial" w:cs="Arial"/>
          <w:sz w:val="24"/>
          <w:szCs w:val="24"/>
        </w:rPr>
        <w:t xml:space="preserve">rder would have as respects other land served by the existing public right of way, and (c) any new public right of way created by the </w:t>
      </w:r>
      <w:r w:rsidR="006055CC" w:rsidRPr="00714B1E">
        <w:rPr>
          <w:rFonts w:ascii="Arial" w:hAnsi="Arial" w:cs="Arial"/>
          <w:sz w:val="24"/>
          <w:szCs w:val="24"/>
        </w:rPr>
        <w:t>O</w:t>
      </w:r>
      <w:r w:rsidR="005B7762" w:rsidRPr="00714B1E">
        <w:rPr>
          <w:rFonts w:ascii="Arial" w:hAnsi="Arial" w:cs="Arial"/>
          <w:sz w:val="24"/>
          <w:szCs w:val="24"/>
        </w:rPr>
        <w:t>rder would have as respects the land over which the right is so created and any land held with it</w:t>
      </w:r>
      <w:r w:rsidR="002973DC" w:rsidRPr="00714B1E">
        <w:rPr>
          <w:rFonts w:ascii="Arial" w:hAnsi="Arial" w:cs="Arial"/>
          <w:sz w:val="24"/>
          <w:szCs w:val="24"/>
        </w:rPr>
        <w:t>.</w:t>
      </w:r>
    </w:p>
    <w:p w14:paraId="08EA70D5" w14:textId="7485D564" w:rsidR="00FB3CD4" w:rsidRPr="00273C87" w:rsidRDefault="00697BF7" w:rsidP="005162F2">
      <w:pPr>
        <w:pStyle w:val="Style1"/>
        <w:shd w:val="clear" w:color="auto" w:fill="FFFFFF"/>
        <w:tabs>
          <w:tab w:val="num" w:pos="720"/>
        </w:tabs>
        <w:spacing w:before="160" w:after="300"/>
        <w:textAlignment w:val="baseline"/>
        <w:rPr>
          <w:rFonts w:ascii="Arial" w:hAnsi="Arial" w:cs="Arial"/>
          <w:color w:val="141414"/>
          <w:sz w:val="24"/>
          <w:szCs w:val="24"/>
        </w:rPr>
      </w:pPr>
      <w:r w:rsidRPr="00D906DF">
        <w:rPr>
          <w:rFonts w:ascii="Arial" w:hAnsi="Arial" w:cs="Arial"/>
          <w:sz w:val="24"/>
          <w:szCs w:val="24"/>
        </w:rPr>
        <w:t xml:space="preserve">In </w:t>
      </w:r>
      <w:r w:rsidR="002B1284" w:rsidRPr="00D906DF">
        <w:rPr>
          <w:rFonts w:ascii="Arial" w:hAnsi="Arial" w:cs="Arial"/>
          <w:sz w:val="24"/>
          <w:szCs w:val="24"/>
        </w:rPr>
        <w:t xml:space="preserve">determining whether to confirm the </w:t>
      </w:r>
      <w:r w:rsidR="00F573DB" w:rsidRPr="00D906DF">
        <w:rPr>
          <w:rFonts w:ascii="Arial" w:hAnsi="Arial" w:cs="Arial"/>
          <w:sz w:val="24"/>
          <w:szCs w:val="24"/>
        </w:rPr>
        <w:t xml:space="preserve">Order </w:t>
      </w:r>
      <w:r w:rsidRPr="00D906DF">
        <w:rPr>
          <w:rFonts w:ascii="Arial" w:hAnsi="Arial" w:cs="Arial"/>
          <w:sz w:val="24"/>
          <w:szCs w:val="24"/>
        </w:rPr>
        <w:t>at</w:t>
      </w:r>
      <w:r w:rsidR="00A3366B" w:rsidRPr="00D906DF">
        <w:rPr>
          <w:rFonts w:ascii="Arial" w:hAnsi="Arial" w:cs="Arial"/>
          <w:sz w:val="24"/>
          <w:szCs w:val="24"/>
        </w:rPr>
        <w:t xml:space="preserve"> Test 3 stage</w:t>
      </w:r>
      <w:r w:rsidR="00896216" w:rsidRPr="00D906DF">
        <w:rPr>
          <w:rFonts w:ascii="Arial" w:hAnsi="Arial" w:cs="Arial"/>
          <w:sz w:val="24"/>
          <w:szCs w:val="24"/>
        </w:rPr>
        <w:t>,</w:t>
      </w:r>
      <w:r w:rsidR="00B1379C" w:rsidRPr="00D906DF">
        <w:rPr>
          <w:rFonts w:ascii="Arial" w:hAnsi="Arial" w:cs="Arial"/>
          <w:sz w:val="24"/>
          <w:szCs w:val="24"/>
        </w:rPr>
        <w:t xml:space="preserve"> </w:t>
      </w:r>
      <w:r w:rsidR="0083520B" w:rsidRPr="00D906DF">
        <w:rPr>
          <w:rFonts w:ascii="Arial" w:hAnsi="Arial" w:cs="Arial"/>
          <w:sz w:val="24"/>
          <w:szCs w:val="24"/>
        </w:rPr>
        <w:t xml:space="preserve">(a)-(c) are mandatory </w:t>
      </w:r>
      <w:r w:rsidR="00A43AEF" w:rsidRPr="00D906DF">
        <w:rPr>
          <w:rFonts w:ascii="Arial" w:hAnsi="Arial" w:cs="Arial"/>
          <w:sz w:val="24"/>
          <w:szCs w:val="24"/>
        </w:rPr>
        <w:t>factors</w:t>
      </w:r>
      <w:r w:rsidR="00AA0E9D" w:rsidRPr="00D906DF">
        <w:rPr>
          <w:rFonts w:ascii="Arial" w:hAnsi="Arial" w:cs="Arial"/>
          <w:sz w:val="24"/>
          <w:szCs w:val="24"/>
        </w:rPr>
        <w:t>.</w:t>
      </w:r>
      <w:r w:rsidR="00A14965" w:rsidRPr="00D906DF">
        <w:rPr>
          <w:rFonts w:ascii="Arial" w:hAnsi="Arial" w:cs="Arial"/>
          <w:sz w:val="24"/>
          <w:szCs w:val="24"/>
        </w:rPr>
        <w:t xml:space="preserve"> </w:t>
      </w:r>
      <w:r w:rsidR="00066E22" w:rsidRPr="00D906DF">
        <w:rPr>
          <w:rFonts w:ascii="Arial" w:hAnsi="Arial" w:cs="Arial"/>
          <w:color w:val="141414"/>
          <w:sz w:val="24"/>
          <w:szCs w:val="24"/>
        </w:rPr>
        <w:t xml:space="preserve">On (b) and (c) of </w:t>
      </w:r>
      <w:r w:rsidR="00F37035" w:rsidRPr="00D906DF">
        <w:rPr>
          <w:rFonts w:ascii="Arial" w:hAnsi="Arial" w:cs="Arial"/>
          <w:color w:val="141414"/>
          <w:sz w:val="24"/>
          <w:szCs w:val="24"/>
        </w:rPr>
        <w:t>Test 3</w:t>
      </w:r>
      <w:r w:rsidR="00066E22" w:rsidRPr="00D906DF">
        <w:rPr>
          <w:rFonts w:ascii="Arial" w:hAnsi="Arial" w:cs="Arial"/>
          <w:color w:val="141414"/>
          <w:sz w:val="24"/>
          <w:szCs w:val="24"/>
        </w:rPr>
        <w:t xml:space="preserve">, the statutory provisions for compensation for </w:t>
      </w:r>
      <w:r w:rsidR="00066E22" w:rsidRPr="00D906DF">
        <w:rPr>
          <w:rFonts w:ascii="Arial" w:hAnsi="Arial" w:cs="Arial"/>
          <w:color w:val="141414"/>
          <w:sz w:val="24"/>
          <w:szCs w:val="24"/>
        </w:rPr>
        <w:lastRenderedPageBreak/>
        <w:t xml:space="preserve">diminution in value or disturbance to enjoyment of the land affected by the new paths </w:t>
      </w:r>
      <w:r w:rsidR="003166A6" w:rsidRPr="00D906DF">
        <w:rPr>
          <w:rFonts w:ascii="Arial" w:hAnsi="Arial" w:cs="Arial"/>
          <w:color w:val="141414"/>
          <w:sz w:val="24"/>
          <w:szCs w:val="24"/>
        </w:rPr>
        <w:t>must</w:t>
      </w:r>
      <w:r w:rsidR="00066E22" w:rsidRPr="00D906DF">
        <w:rPr>
          <w:rFonts w:ascii="Arial" w:hAnsi="Arial" w:cs="Arial"/>
          <w:color w:val="141414"/>
          <w:sz w:val="24"/>
          <w:szCs w:val="24"/>
        </w:rPr>
        <w:t xml:space="preserve"> be </w:t>
      </w:r>
      <w:proofErr w:type="gramStart"/>
      <w:r w:rsidR="00066E22" w:rsidRPr="00D906DF">
        <w:rPr>
          <w:rFonts w:ascii="Arial" w:hAnsi="Arial" w:cs="Arial"/>
          <w:color w:val="141414"/>
          <w:sz w:val="24"/>
          <w:szCs w:val="24"/>
        </w:rPr>
        <w:t>taken into account</w:t>
      </w:r>
      <w:proofErr w:type="gramEnd"/>
      <w:r w:rsidR="008F6C41" w:rsidRPr="00D906DF">
        <w:rPr>
          <w:rFonts w:ascii="Arial" w:hAnsi="Arial" w:cs="Arial"/>
          <w:color w:val="141414"/>
          <w:sz w:val="24"/>
          <w:szCs w:val="24"/>
        </w:rPr>
        <w:t>,</w:t>
      </w:r>
      <w:r w:rsidR="00F12DF2" w:rsidRPr="00D906DF">
        <w:rPr>
          <w:rFonts w:ascii="Arial" w:hAnsi="Arial" w:cs="Arial"/>
          <w:color w:val="141414"/>
          <w:sz w:val="24"/>
          <w:szCs w:val="24"/>
        </w:rPr>
        <w:t xml:space="preserve"> where applicable</w:t>
      </w:r>
      <w:r w:rsidR="00066E22" w:rsidRPr="00D906DF">
        <w:rPr>
          <w:rFonts w:ascii="Arial" w:hAnsi="Arial" w:cs="Arial"/>
          <w:color w:val="141414"/>
          <w:sz w:val="24"/>
          <w:szCs w:val="24"/>
        </w:rPr>
        <w:t>.</w:t>
      </w:r>
      <w:r w:rsidR="00F97B94" w:rsidRPr="00D906DF">
        <w:rPr>
          <w:rFonts w:ascii="Arial" w:hAnsi="Arial" w:cs="Arial"/>
          <w:sz w:val="24"/>
          <w:szCs w:val="24"/>
        </w:rPr>
        <w:t xml:space="preserve"> </w:t>
      </w:r>
      <w:r w:rsidR="008F10BF" w:rsidRPr="00D906DF">
        <w:rPr>
          <w:rFonts w:ascii="Arial" w:hAnsi="Arial" w:cs="Arial"/>
          <w:sz w:val="24"/>
          <w:szCs w:val="24"/>
        </w:rPr>
        <w:t>Regard must also be had to any material provision contained in a rights of way improvement plan (ROWIP) for the area</w:t>
      </w:r>
      <w:r w:rsidR="00046799" w:rsidRPr="00D906DF">
        <w:rPr>
          <w:rFonts w:ascii="Arial" w:hAnsi="Arial" w:cs="Arial"/>
          <w:sz w:val="24"/>
          <w:szCs w:val="24"/>
        </w:rPr>
        <w:t xml:space="preserve"> under </w:t>
      </w:r>
      <w:r w:rsidR="008F10BF" w:rsidRPr="00D906DF">
        <w:rPr>
          <w:rFonts w:ascii="Arial" w:hAnsi="Arial" w:cs="Arial"/>
          <w:sz w:val="24"/>
          <w:szCs w:val="24"/>
        </w:rPr>
        <w:t>s</w:t>
      </w:r>
      <w:r w:rsidR="00405ECB" w:rsidRPr="00D906DF">
        <w:rPr>
          <w:rFonts w:ascii="Arial" w:hAnsi="Arial" w:cs="Arial"/>
          <w:sz w:val="24"/>
          <w:szCs w:val="24"/>
        </w:rPr>
        <w:t xml:space="preserve">ection </w:t>
      </w:r>
      <w:r w:rsidR="008F10BF" w:rsidRPr="00D906DF">
        <w:rPr>
          <w:rFonts w:ascii="Arial" w:hAnsi="Arial" w:cs="Arial"/>
          <w:sz w:val="24"/>
          <w:szCs w:val="24"/>
        </w:rPr>
        <w:t>119(6A)</w:t>
      </w:r>
      <w:r w:rsidR="0000430D" w:rsidRPr="00D906DF">
        <w:rPr>
          <w:rFonts w:ascii="Arial" w:hAnsi="Arial" w:cs="Arial"/>
          <w:sz w:val="24"/>
          <w:szCs w:val="24"/>
        </w:rPr>
        <w:t xml:space="preserve">. </w:t>
      </w:r>
      <w:r w:rsidR="00F97B94" w:rsidRPr="00273C87">
        <w:rPr>
          <w:rFonts w:ascii="Arial" w:hAnsi="Arial" w:cs="Arial"/>
          <w:sz w:val="24"/>
          <w:szCs w:val="24"/>
        </w:rPr>
        <w:t xml:space="preserve">Other </w:t>
      </w:r>
      <w:r w:rsidR="00552629" w:rsidRPr="00273C87">
        <w:rPr>
          <w:rFonts w:ascii="Arial" w:hAnsi="Arial" w:cs="Arial"/>
          <w:sz w:val="24"/>
          <w:szCs w:val="24"/>
        </w:rPr>
        <w:t xml:space="preserve">relevant </w:t>
      </w:r>
      <w:r w:rsidR="00F97B94" w:rsidRPr="00273C87">
        <w:rPr>
          <w:rFonts w:ascii="Arial" w:hAnsi="Arial" w:cs="Arial"/>
          <w:sz w:val="24"/>
          <w:szCs w:val="24"/>
        </w:rPr>
        <w:t>factors are not excluded from consideration and could, for instance, include those pointing in favour of confirmation.</w:t>
      </w:r>
    </w:p>
    <w:p w14:paraId="7704A5A5" w14:textId="2287444F" w:rsidR="00CD487C" w:rsidRPr="00273C87" w:rsidRDefault="0044389D" w:rsidP="005162F2">
      <w:pPr>
        <w:pStyle w:val="Style1"/>
        <w:shd w:val="clear" w:color="auto" w:fill="FFFFFF"/>
        <w:tabs>
          <w:tab w:val="num" w:pos="720"/>
        </w:tabs>
        <w:spacing w:before="160" w:after="300"/>
        <w:textAlignment w:val="baseline"/>
        <w:rPr>
          <w:rFonts w:ascii="Arial" w:hAnsi="Arial" w:cs="Arial"/>
          <w:color w:val="141414"/>
          <w:sz w:val="24"/>
          <w:szCs w:val="24"/>
        </w:rPr>
      </w:pPr>
      <w:r w:rsidRPr="00273C87">
        <w:rPr>
          <w:rFonts w:ascii="Arial" w:hAnsi="Arial" w:cs="Arial"/>
          <w:sz w:val="24"/>
          <w:szCs w:val="24"/>
        </w:rPr>
        <w:t>Part of the Order route ha</w:t>
      </w:r>
      <w:r w:rsidR="00C851A7" w:rsidRPr="00273C87">
        <w:rPr>
          <w:rFonts w:ascii="Arial" w:hAnsi="Arial" w:cs="Arial"/>
          <w:sz w:val="24"/>
          <w:szCs w:val="24"/>
        </w:rPr>
        <w:t>s</w:t>
      </w:r>
      <w:r w:rsidRPr="00273C87">
        <w:rPr>
          <w:rFonts w:ascii="Arial" w:hAnsi="Arial" w:cs="Arial"/>
          <w:sz w:val="24"/>
          <w:szCs w:val="24"/>
        </w:rPr>
        <w:t xml:space="preserve"> been built over</w:t>
      </w:r>
      <w:r w:rsidR="00261E90" w:rsidRPr="00273C87">
        <w:rPr>
          <w:rFonts w:ascii="Arial" w:hAnsi="Arial" w:cs="Arial"/>
          <w:sz w:val="24"/>
          <w:szCs w:val="24"/>
        </w:rPr>
        <w:t xml:space="preserve"> and is now obstructed</w:t>
      </w:r>
      <w:r w:rsidRPr="00273C87">
        <w:rPr>
          <w:rFonts w:ascii="Arial" w:hAnsi="Arial" w:cs="Arial"/>
          <w:sz w:val="24"/>
          <w:szCs w:val="24"/>
        </w:rPr>
        <w:t xml:space="preserve">. </w:t>
      </w:r>
      <w:r w:rsidR="00C851A7" w:rsidRPr="00273C87">
        <w:rPr>
          <w:rFonts w:ascii="Arial" w:hAnsi="Arial" w:cs="Arial"/>
          <w:sz w:val="24"/>
          <w:szCs w:val="24"/>
        </w:rPr>
        <w:t xml:space="preserve">When comparing the </w:t>
      </w:r>
      <w:r w:rsidR="009117FA" w:rsidRPr="00273C87">
        <w:rPr>
          <w:rFonts w:ascii="Arial" w:hAnsi="Arial" w:cs="Arial"/>
          <w:sz w:val="24"/>
          <w:szCs w:val="24"/>
        </w:rPr>
        <w:t xml:space="preserve">existing footpath to the proposed footpath, I will disregard any circumstances preventing or diminishing use of the existing footpath </w:t>
      </w:r>
      <w:r w:rsidR="00416709" w:rsidRPr="00273C87">
        <w:rPr>
          <w:rFonts w:ascii="Arial" w:hAnsi="Arial" w:cs="Arial"/>
          <w:sz w:val="24"/>
          <w:szCs w:val="24"/>
        </w:rPr>
        <w:t xml:space="preserve">and apply the above tests as if the legally recorded footpath </w:t>
      </w:r>
      <w:r w:rsidR="00261E90" w:rsidRPr="00273C87">
        <w:rPr>
          <w:rFonts w:ascii="Arial" w:hAnsi="Arial" w:cs="Arial"/>
          <w:sz w:val="24"/>
          <w:szCs w:val="24"/>
        </w:rPr>
        <w:t>is</w:t>
      </w:r>
      <w:r w:rsidR="00416709" w:rsidRPr="00273C87">
        <w:rPr>
          <w:rFonts w:ascii="Arial" w:hAnsi="Arial" w:cs="Arial"/>
          <w:sz w:val="24"/>
          <w:szCs w:val="24"/>
        </w:rPr>
        <w:t xml:space="preserve"> open and available for use.</w:t>
      </w:r>
    </w:p>
    <w:p w14:paraId="042E2E7D" w14:textId="486C74B7" w:rsidR="003D12F9" w:rsidRPr="00273C87" w:rsidRDefault="003D12F9" w:rsidP="005162F2">
      <w:pPr>
        <w:keepNext/>
        <w:widowControl w:val="0"/>
        <w:spacing w:before="160"/>
        <w:outlineLvl w:val="5"/>
        <w:rPr>
          <w:rFonts w:ascii="Arial" w:hAnsi="Arial" w:cs="Arial"/>
          <w:b/>
          <w:color w:val="000000"/>
          <w:sz w:val="24"/>
          <w:szCs w:val="24"/>
        </w:rPr>
      </w:pPr>
      <w:r w:rsidRPr="00273C87">
        <w:rPr>
          <w:rFonts w:ascii="Arial" w:hAnsi="Arial" w:cs="Arial"/>
          <w:b/>
          <w:color w:val="000000"/>
          <w:sz w:val="24"/>
          <w:szCs w:val="24"/>
        </w:rPr>
        <w:t>Reasons</w:t>
      </w:r>
    </w:p>
    <w:p w14:paraId="042E2E7E" w14:textId="3AD1D958" w:rsidR="00EC587F" w:rsidRPr="0074126D" w:rsidRDefault="00EC587F" w:rsidP="005162F2">
      <w:pPr>
        <w:keepNext/>
        <w:widowControl w:val="0"/>
        <w:spacing w:before="160"/>
        <w:outlineLvl w:val="5"/>
        <w:rPr>
          <w:rFonts w:ascii="Arial" w:hAnsi="Arial" w:cs="Arial"/>
          <w:b/>
          <w:i/>
          <w:color w:val="000000"/>
          <w:sz w:val="24"/>
          <w:szCs w:val="24"/>
        </w:rPr>
      </w:pPr>
      <w:r w:rsidRPr="0074126D">
        <w:rPr>
          <w:rFonts w:ascii="Arial" w:hAnsi="Arial" w:cs="Arial"/>
          <w:b/>
          <w:i/>
          <w:color w:val="000000"/>
          <w:sz w:val="24"/>
          <w:szCs w:val="24"/>
        </w:rPr>
        <w:t>Whether it is expedient in the interests of the owner</w:t>
      </w:r>
      <w:r w:rsidR="00F1553E" w:rsidRPr="0074126D">
        <w:rPr>
          <w:rFonts w:ascii="Arial" w:hAnsi="Arial" w:cs="Arial"/>
          <w:b/>
          <w:i/>
          <w:color w:val="000000"/>
          <w:sz w:val="24"/>
          <w:szCs w:val="24"/>
        </w:rPr>
        <w:t>s</w:t>
      </w:r>
      <w:r w:rsidR="00076A40" w:rsidRPr="0074126D">
        <w:rPr>
          <w:rFonts w:ascii="Arial" w:hAnsi="Arial" w:cs="Arial"/>
          <w:b/>
          <w:i/>
          <w:color w:val="000000"/>
          <w:sz w:val="24"/>
          <w:szCs w:val="24"/>
        </w:rPr>
        <w:t xml:space="preserve"> </w:t>
      </w:r>
      <w:r w:rsidR="00F1553E" w:rsidRPr="0074126D">
        <w:rPr>
          <w:rFonts w:ascii="Arial" w:hAnsi="Arial" w:cs="Arial"/>
          <w:b/>
          <w:i/>
          <w:color w:val="000000"/>
          <w:sz w:val="24"/>
          <w:szCs w:val="24"/>
        </w:rPr>
        <w:t>and</w:t>
      </w:r>
      <w:r w:rsidR="00076A40" w:rsidRPr="0074126D">
        <w:rPr>
          <w:rFonts w:ascii="Arial" w:hAnsi="Arial" w:cs="Arial"/>
          <w:b/>
          <w:i/>
          <w:color w:val="000000"/>
          <w:sz w:val="24"/>
          <w:szCs w:val="24"/>
        </w:rPr>
        <w:t xml:space="preserve"> occ</w:t>
      </w:r>
      <w:r w:rsidR="004C09A5" w:rsidRPr="0074126D">
        <w:rPr>
          <w:rFonts w:ascii="Arial" w:hAnsi="Arial" w:cs="Arial"/>
          <w:b/>
          <w:i/>
          <w:color w:val="000000"/>
          <w:sz w:val="24"/>
          <w:szCs w:val="24"/>
        </w:rPr>
        <w:t>upier</w:t>
      </w:r>
      <w:r w:rsidR="00F1553E" w:rsidRPr="0074126D">
        <w:rPr>
          <w:rFonts w:ascii="Arial" w:hAnsi="Arial" w:cs="Arial"/>
          <w:b/>
          <w:i/>
          <w:color w:val="000000"/>
          <w:sz w:val="24"/>
          <w:szCs w:val="24"/>
        </w:rPr>
        <w:t xml:space="preserve">s </w:t>
      </w:r>
      <w:r w:rsidRPr="0074126D">
        <w:rPr>
          <w:rFonts w:ascii="Arial" w:hAnsi="Arial" w:cs="Arial"/>
          <w:b/>
          <w:i/>
          <w:color w:val="000000"/>
          <w:sz w:val="24"/>
          <w:szCs w:val="24"/>
        </w:rPr>
        <w:t>of the land that the path in question should be diverted</w:t>
      </w:r>
    </w:p>
    <w:p w14:paraId="48A246E9" w14:textId="0FDF8BCA" w:rsidR="00B13CFB" w:rsidRPr="00156261" w:rsidRDefault="00B53187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b/>
          <w:i/>
          <w:color w:val="000000"/>
          <w:kern w:val="28"/>
          <w:sz w:val="24"/>
          <w:szCs w:val="24"/>
        </w:rPr>
      </w:pPr>
      <w:r w:rsidRPr="0074126D">
        <w:rPr>
          <w:rFonts w:ascii="Arial" w:hAnsi="Arial" w:cs="Arial"/>
          <w:sz w:val="24"/>
          <w:szCs w:val="24"/>
        </w:rPr>
        <w:t xml:space="preserve">The </w:t>
      </w:r>
      <w:r w:rsidR="007D6D6A" w:rsidRPr="0074126D">
        <w:rPr>
          <w:rFonts w:ascii="Arial" w:hAnsi="Arial" w:cs="Arial"/>
          <w:sz w:val="24"/>
          <w:szCs w:val="24"/>
        </w:rPr>
        <w:t>existing footpath</w:t>
      </w:r>
      <w:r w:rsidRPr="0074126D">
        <w:rPr>
          <w:rFonts w:ascii="Arial" w:hAnsi="Arial" w:cs="Arial"/>
          <w:sz w:val="24"/>
          <w:szCs w:val="24"/>
        </w:rPr>
        <w:t xml:space="preserve"> now runs through </w:t>
      </w:r>
      <w:r w:rsidR="005729DF" w:rsidRPr="0074126D">
        <w:rPr>
          <w:rFonts w:ascii="Arial" w:hAnsi="Arial" w:cs="Arial"/>
          <w:sz w:val="24"/>
          <w:szCs w:val="24"/>
        </w:rPr>
        <w:t>two</w:t>
      </w:r>
      <w:r w:rsidR="00BF22E3" w:rsidRPr="0074126D">
        <w:rPr>
          <w:rFonts w:ascii="Arial" w:hAnsi="Arial" w:cs="Arial"/>
          <w:sz w:val="24"/>
          <w:szCs w:val="24"/>
        </w:rPr>
        <w:t xml:space="preserve"> </w:t>
      </w:r>
      <w:r w:rsidRPr="0074126D">
        <w:rPr>
          <w:rFonts w:ascii="Arial" w:hAnsi="Arial" w:cs="Arial"/>
          <w:sz w:val="24"/>
          <w:szCs w:val="24"/>
        </w:rPr>
        <w:t>residential properties</w:t>
      </w:r>
      <w:r w:rsidR="005729DF" w:rsidRPr="0074126D">
        <w:rPr>
          <w:rFonts w:ascii="Arial" w:hAnsi="Arial" w:cs="Arial"/>
          <w:sz w:val="24"/>
          <w:szCs w:val="24"/>
        </w:rPr>
        <w:t>,</w:t>
      </w:r>
      <w:r w:rsidRPr="0074126D">
        <w:rPr>
          <w:rFonts w:ascii="Arial" w:hAnsi="Arial" w:cs="Arial"/>
          <w:sz w:val="24"/>
          <w:szCs w:val="24"/>
        </w:rPr>
        <w:t xml:space="preserve"> </w:t>
      </w:r>
      <w:r w:rsidR="00C801A5" w:rsidRPr="0074126D">
        <w:rPr>
          <w:rFonts w:ascii="Arial" w:hAnsi="Arial" w:cs="Arial"/>
          <w:sz w:val="24"/>
          <w:szCs w:val="24"/>
        </w:rPr>
        <w:t xml:space="preserve">three </w:t>
      </w:r>
      <w:r w:rsidR="005729DF" w:rsidRPr="0074126D">
        <w:rPr>
          <w:rFonts w:ascii="Arial" w:hAnsi="Arial" w:cs="Arial"/>
          <w:sz w:val="24"/>
          <w:szCs w:val="24"/>
        </w:rPr>
        <w:t>garden</w:t>
      </w:r>
      <w:r w:rsidR="00C801A5" w:rsidRPr="0074126D">
        <w:rPr>
          <w:rFonts w:ascii="Arial" w:hAnsi="Arial" w:cs="Arial"/>
          <w:sz w:val="24"/>
          <w:szCs w:val="24"/>
        </w:rPr>
        <w:t>s</w:t>
      </w:r>
      <w:r w:rsidR="00EB3839" w:rsidRPr="0074126D">
        <w:rPr>
          <w:rFonts w:ascii="Arial" w:hAnsi="Arial" w:cs="Arial"/>
          <w:sz w:val="24"/>
          <w:szCs w:val="24"/>
        </w:rPr>
        <w:t xml:space="preserve">, and </w:t>
      </w:r>
      <w:r w:rsidR="002D3092" w:rsidRPr="0074126D">
        <w:rPr>
          <w:rFonts w:ascii="Arial" w:hAnsi="Arial" w:cs="Arial"/>
          <w:sz w:val="24"/>
          <w:szCs w:val="24"/>
        </w:rPr>
        <w:t>across</w:t>
      </w:r>
      <w:r w:rsidR="00225DDC" w:rsidRPr="0074126D">
        <w:rPr>
          <w:rFonts w:ascii="Arial" w:hAnsi="Arial" w:cs="Arial"/>
          <w:sz w:val="24"/>
          <w:szCs w:val="24"/>
        </w:rPr>
        <w:t xml:space="preserve"> </w:t>
      </w:r>
      <w:r w:rsidR="00F1553E" w:rsidRPr="0074126D">
        <w:rPr>
          <w:rFonts w:ascii="Arial" w:hAnsi="Arial" w:cs="Arial"/>
          <w:sz w:val="24"/>
          <w:szCs w:val="24"/>
        </w:rPr>
        <w:t>a</w:t>
      </w:r>
      <w:r w:rsidR="00CF574B" w:rsidRPr="0074126D">
        <w:rPr>
          <w:rFonts w:ascii="Arial" w:hAnsi="Arial" w:cs="Arial"/>
          <w:sz w:val="24"/>
          <w:szCs w:val="24"/>
        </w:rPr>
        <w:t xml:space="preserve"> </w:t>
      </w:r>
      <w:r w:rsidR="00EB3839" w:rsidRPr="0074126D">
        <w:rPr>
          <w:rFonts w:ascii="Arial" w:hAnsi="Arial" w:cs="Arial"/>
          <w:sz w:val="24"/>
          <w:szCs w:val="24"/>
        </w:rPr>
        <w:t>private road</w:t>
      </w:r>
      <w:r w:rsidRPr="0074126D">
        <w:rPr>
          <w:rFonts w:ascii="Arial" w:hAnsi="Arial" w:cs="Arial"/>
          <w:sz w:val="24"/>
          <w:szCs w:val="24"/>
        </w:rPr>
        <w:t>.</w:t>
      </w:r>
      <w:r w:rsidR="007D6D6A" w:rsidRPr="0074126D">
        <w:rPr>
          <w:rFonts w:ascii="Arial" w:hAnsi="Arial" w:cs="Arial"/>
          <w:sz w:val="24"/>
          <w:szCs w:val="24"/>
        </w:rPr>
        <w:t xml:space="preserve"> </w:t>
      </w:r>
      <w:r w:rsidR="004F414F" w:rsidRPr="00156261">
        <w:rPr>
          <w:rFonts w:ascii="Arial" w:hAnsi="Arial" w:cs="Arial"/>
          <w:sz w:val="24"/>
          <w:szCs w:val="24"/>
        </w:rPr>
        <w:t>Two properties would need to be demolished if the exi</w:t>
      </w:r>
      <w:r w:rsidR="00800659" w:rsidRPr="00156261">
        <w:rPr>
          <w:rFonts w:ascii="Arial" w:hAnsi="Arial" w:cs="Arial"/>
          <w:sz w:val="24"/>
          <w:szCs w:val="24"/>
        </w:rPr>
        <w:t>s</w:t>
      </w:r>
      <w:r w:rsidR="004F414F" w:rsidRPr="00156261">
        <w:rPr>
          <w:rFonts w:ascii="Arial" w:hAnsi="Arial" w:cs="Arial"/>
          <w:sz w:val="24"/>
          <w:szCs w:val="24"/>
        </w:rPr>
        <w:t>ting footpath were to be made available</w:t>
      </w:r>
      <w:r w:rsidR="00156261">
        <w:rPr>
          <w:rFonts w:ascii="Arial" w:hAnsi="Arial" w:cs="Arial"/>
          <w:sz w:val="24"/>
          <w:szCs w:val="24"/>
        </w:rPr>
        <w:t xml:space="preserve">. </w:t>
      </w:r>
      <w:r w:rsidR="00156261" w:rsidRPr="00156261">
        <w:rPr>
          <w:rFonts w:ascii="Arial" w:hAnsi="Arial" w:cs="Arial"/>
          <w:sz w:val="24"/>
          <w:szCs w:val="24"/>
        </w:rPr>
        <w:t>This</w:t>
      </w:r>
      <w:r w:rsidR="0039090B" w:rsidRPr="00156261">
        <w:rPr>
          <w:rFonts w:ascii="Arial" w:hAnsi="Arial" w:cs="Arial"/>
          <w:sz w:val="24"/>
          <w:szCs w:val="24"/>
        </w:rPr>
        <w:t xml:space="preserve"> would have a significant impact on the </w:t>
      </w:r>
      <w:r w:rsidR="00156261" w:rsidRPr="00156261">
        <w:rPr>
          <w:rFonts w:ascii="Arial" w:hAnsi="Arial" w:cs="Arial"/>
          <w:sz w:val="24"/>
          <w:szCs w:val="24"/>
        </w:rPr>
        <w:t xml:space="preserve">interests of the </w:t>
      </w:r>
      <w:r w:rsidR="0039090B" w:rsidRPr="00156261">
        <w:rPr>
          <w:rFonts w:ascii="Arial" w:hAnsi="Arial" w:cs="Arial"/>
          <w:sz w:val="24"/>
          <w:szCs w:val="24"/>
        </w:rPr>
        <w:t xml:space="preserve">owners and occupiers of these properties. </w:t>
      </w:r>
      <w:r w:rsidR="004F414F" w:rsidRPr="00156261">
        <w:rPr>
          <w:rFonts w:ascii="Arial" w:hAnsi="Arial" w:cs="Arial"/>
          <w:sz w:val="24"/>
          <w:szCs w:val="24"/>
        </w:rPr>
        <w:t xml:space="preserve"> </w:t>
      </w:r>
    </w:p>
    <w:p w14:paraId="491C316C" w14:textId="199F1EB3" w:rsidR="00C6282C" w:rsidRPr="0096180F" w:rsidRDefault="004F35C4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b/>
          <w:i/>
          <w:color w:val="000000"/>
          <w:kern w:val="28"/>
          <w:sz w:val="24"/>
          <w:szCs w:val="24"/>
        </w:rPr>
      </w:pPr>
      <w:r w:rsidRPr="006142E5">
        <w:rPr>
          <w:rFonts w:ascii="Arial" w:hAnsi="Arial" w:cs="Arial"/>
          <w:sz w:val="24"/>
          <w:szCs w:val="24"/>
        </w:rPr>
        <w:t xml:space="preserve">The </w:t>
      </w:r>
      <w:r w:rsidR="00F36985" w:rsidRPr="006142E5">
        <w:rPr>
          <w:rFonts w:ascii="Arial" w:hAnsi="Arial" w:cs="Arial"/>
          <w:sz w:val="24"/>
          <w:szCs w:val="24"/>
        </w:rPr>
        <w:t xml:space="preserve">existence of </w:t>
      </w:r>
      <w:r w:rsidR="00866E38" w:rsidRPr="006142E5">
        <w:rPr>
          <w:rFonts w:ascii="Arial" w:hAnsi="Arial" w:cs="Arial"/>
          <w:sz w:val="24"/>
          <w:szCs w:val="24"/>
        </w:rPr>
        <w:t>a</w:t>
      </w:r>
      <w:r w:rsidR="00F36985" w:rsidRPr="006142E5">
        <w:rPr>
          <w:rFonts w:ascii="Arial" w:hAnsi="Arial" w:cs="Arial"/>
          <w:sz w:val="24"/>
          <w:szCs w:val="24"/>
        </w:rPr>
        <w:t xml:space="preserve"> public right of way through houses and gardens </w:t>
      </w:r>
      <w:r w:rsidR="00F83084" w:rsidRPr="006142E5">
        <w:rPr>
          <w:rFonts w:ascii="Arial" w:hAnsi="Arial" w:cs="Arial"/>
          <w:sz w:val="24"/>
          <w:szCs w:val="24"/>
        </w:rPr>
        <w:t xml:space="preserve">can </w:t>
      </w:r>
      <w:r w:rsidR="005D6F1B" w:rsidRPr="006142E5">
        <w:rPr>
          <w:rFonts w:ascii="Arial" w:hAnsi="Arial" w:cs="Arial"/>
          <w:sz w:val="24"/>
          <w:szCs w:val="24"/>
        </w:rPr>
        <w:t xml:space="preserve">lead to problems in conveyancing, </w:t>
      </w:r>
      <w:r w:rsidR="00D26F40" w:rsidRPr="006142E5">
        <w:rPr>
          <w:rFonts w:ascii="Arial" w:hAnsi="Arial" w:cs="Arial"/>
          <w:sz w:val="24"/>
          <w:szCs w:val="24"/>
        </w:rPr>
        <w:t>obtaining a mortgage, and selling proper</w:t>
      </w:r>
      <w:r w:rsidR="00AC29E3" w:rsidRPr="006142E5">
        <w:rPr>
          <w:rFonts w:ascii="Arial" w:hAnsi="Arial" w:cs="Arial"/>
          <w:sz w:val="24"/>
          <w:szCs w:val="24"/>
        </w:rPr>
        <w:t>ties</w:t>
      </w:r>
      <w:r w:rsidR="00F66693" w:rsidRPr="006142E5">
        <w:rPr>
          <w:rFonts w:ascii="Arial" w:hAnsi="Arial" w:cs="Arial"/>
          <w:sz w:val="24"/>
          <w:szCs w:val="24"/>
        </w:rPr>
        <w:t>.</w:t>
      </w:r>
      <w:r w:rsidR="00B53187" w:rsidRPr="006142E5">
        <w:rPr>
          <w:rFonts w:ascii="Arial" w:hAnsi="Arial" w:cs="Arial"/>
          <w:sz w:val="24"/>
          <w:szCs w:val="24"/>
        </w:rPr>
        <w:t xml:space="preserve"> </w:t>
      </w:r>
      <w:r w:rsidR="00851988" w:rsidRPr="006142E5">
        <w:rPr>
          <w:rFonts w:ascii="Arial" w:hAnsi="Arial" w:cs="Arial"/>
          <w:sz w:val="24"/>
          <w:szCs w:val="24"/>
        </w:rPr>
        <w:t>The new ho</w:t>
      </w:r>
      <w:r w:rsidR="00F55CF6" w:rsidRPr="006142E5">
        <w:rPr>
          <w:rFonts w:ascii="Arial" w:hAnsi="Arial" w:cs="Arial"/>
          <w:sz w:val="24"/>
          <w:szCs w:val="24"/>
        </w:rPr>
        <w:t>uses all appeared to be occupied at the time of my site visit</w:t>
      </w:r>
      <w:r w:rsidR="0029242E" w:rsidRPr="006142E5">
        <w:rPr>
          <w:rFonts w:ascii="Arial" w:hAnsi="Arial" w:cs="Arial"/>
          <w:sz w:val="24"/>
          <w:szCs w:val="24"/>
        </w:rPr>
        <w:t>,</w:t>
      </w:r>
      <w:r w:rsidR="00F55CF6" w:rsidRPr="006142E5">
        <w:rPr>
          <w:rFonts w:ascii="Arial" w:hAnsi="Arial" w:cs="Arial"/>
          <w:sz w:val="24"/>
          <w:szCs w:val="24"/>
        </w:rPr>
        <w:t xml:space="preserve"> and I have not been advised </w:t>
      </w:r>
      <w:r w:rsidR="007D6D6A" w:rsidRPr="006142E5">
        <w:rPr>
          <w:rFonts w:ascii="Arial" w:hAnsi="Arial" w:cs="Arial"/>
          <w:sz w:val="24"/>
          <w:szCs w:val="24"/>
        </w:rPr>
        <w:t>of any</w:t>
      </w:r>
      <w:r w:rsidR="00F55CF6" w:rsidRPr="006142E5">
        <w:rPr>
          <w:rFonts w:ascii="Arial" w:hAnsi="Arial" w:cs="Arial"/>
          <w:sz w:val="24"/>
          <w:szCs w:val="24"/>
        </w:rPr>
        <w:t xml:space="preserve"> issues</w:t>
      </w:r>
      <w:r w:rsidR="007D6D6A" w:rsidRPr="006142E5">
        <w:rPr>
          <w:rFonts w:ascii="Arial" w:hAnsi="Arial" w:cs="Arial"/>
          <w:sz w:val="24"/>
          <w:szCs w:val="24"/>
        </w:rPr>
        <w:t xml:space="preserve"> that</w:t>
      </w:r>
      <w:r w:rsidR="00F55CF6" w:rsidRPr="006142E5">
        <w:rPr>
          <w:rFonts w:ascii="Arial" w:hAnsi="Arial" w:cs="Arial"/>
          <w:sz w:val="24"/>
          <w:szCs w:val="24"/>
        </w:rPr>
        <w:t xml:space="preserve"> arose during th</w:t>
      </w:r>
      <w:r w:rsidR="007B22C6" w:rsidRPr="006142E5">
        <w:rPr>
          <w:rFonts w:ascii="Arial" w:hAnsi="Arial" w:cs="Arial"/>
          <w:sz w:val="24"/>
          <w:szCs w:val="24"/>
        </w:rPr>
        <w:t>eir sale. However, there is the potential for these issues to arise during an</w:t>
      </w:r>
      <w:r w:rsidR="00B9223A" w:rsidRPr="006142E5">
        <w:rPr>
          <w:rFonts w:ascii="Arial" w:hAnsi="Arial" w:cs="Arial"/>
          <w:sz w:val="24"/>
          <w:szCs w:val="24"/>
        </w:rPr>
        <w:t>y</w:t>
      </w:r>
      <w:r w:rsidR="007B22C6" w:rsidRPr="006142E5">
        <w:rPr>
          <w:rFonts w:ascii="Arial" w:hAnsi="Arial" w:cs="Arial"/>
          <w:sz w:val="24"/>
          <w:szCs w:val="24"/>
        </w:rPr>
        <w:t xml:space="preserve"> future sales. </w:t>
      </w:r>
      <w:r w:rsidR="007D463B" w:rsidRPr="0096180F">
        <w:rPr>
          <w:rFonts w:ascii="Arial" w:hAnsi="Arial" w:cs="Arial"/>
          <w:sz w:val="24"/>
          <w:szCs w:val="24"/>
        </w:rPr>
        <w:t>T</w:t>
      </w:r>
      <w:r w:rsidR="008B4D50" w:rsidRPr="0096180F">
        <w:rPr>
          <w:rFonts w:ascii="Arial" w:hAnsi="Arial" w:cs="Arial"/>
          <w:sz w:val="24"/>
          <w:szCs w:val="24"/>
        </w:rPr>
        <w:t xml:space="preserve">he </w:t>
      </w:r>
      <w:r w:rsidR="00435722" w:rsidRPr="0096180F">
        <w:rPr>
          <w:rFonts w:ascii="Arial" w:hAnsi="Arial" w:cs="Arial"/>
          <w:sz w:val="24"/>
          <w:szCs w:val="24"/>
        </w:rPr>
        <w:t xml:space="preserve">value of the </w:t>
      </w:r>
      <w:r w:rsidR="008B4D50" w:rsidRPr="0096180F">
        <w:rPr>
          <w:rFonts w:ascii="Arial" w:hAnsi="Arial" w:cs="Arial"/>
          <w:sz w:val="24"/>
          <w:szCs w:val="24"/>
        </w:rPr>
        <w:t xml:space="preserve">properties </w:t>
      </w:r>
      <w:r w:rsidR="002F5A56" w:rsidRPr="0096180F">
        <w:rPr>
          <w:rFonts w:ascii="Arial" w:hAnsi="Arial" w:cs="Arial"/>
          <w:sz w:val="24"/>
          <w:szCs w:val="24"/>
        </w:rPr>
        <w:t xml:space="preserve">is </w:t>
      </w:r>
      <w:r w:rsidR="008D60C5" w:rsidRPr="0096180F">
        <w:rPr>
          <w:rFonts w:ascii="Arial" w:hAnsi="Arial" w:cs="Arial"/>
          <w:sz w:val="24"/>
          <w:szCs w:val="24"/>
        </w:rPr>
        <w:t>likely to be adversely affected</w:t>
      </w:r>
      <w:r w:rsidR="007971FD" w:rsidRPr="0096180F">
        <w:rPr>
          <w:rFonts w:ascii="Arial" w:hAnsi="Arial" w:cs="Arial"/>
          <w:sz w:val="24"/>
          <w:szCs w:val="24"/>
        </w:rPr>
        <w:t xml:space="preserve"> by </w:t>
      </w:r>
      <w:r w:rsidR="00685E47" w:rsidRPr="0096180F">
        <w:rPr>
          <w:rFonts w:ascii="Arial" w:hAnsi="Arial" w:cs="Arial"/>
          <w:sz w:val="24"/>
          <w:szCs w:val="24"/>
        </w:rPr>
        <w:t>the</w:t>
      </w:r>
      <w:r w:rsidR="003B6A20" w:rsidRPr="0096180F">
        <w:rPr>
          <w:rFonts w:ascii="Arial" w:hAnsi="Arial" w:cs="Arial"/>
          <w:sz w:val="24"/>
          <w:szCs w:val="24"/>
        </w:rPr>
        <w:t xml:space="preserve"> footpath ru</w:t>
      </w:r>
      <w:r w:rsidR="002F5A56" w:rsidRPr="0096180F">
        <w:rPr>
          <w:rFonts w:ascii="Arial" w:hAnsi="Arial" w:cs="Arial"/>
          <w:sz w:val="24"/>
          <w:szCs w:val="24"/>
        </w:rPr>
        <w:t>n</w:t>
      </w:r>
      <w:r w:rsidR="003B6A20" w:rsidRPr="0096180F">
        <w:rPr>
          <w:rFonts w:ascii="Arial" w:hAnsi="Arial" w:cs="Arial"/>
          <w:sz w:val="24"/>
          <w:szCs w:val="24"/>
        </w:rPr>
        <w:t>n</w:t>
      </w:r>
      <w:r w:rsidR="002F5A56" w:rsidRPr="0096180F">
        <w:rPr>
          <w:rFonts w:ascii="Arial" w:hAnsi="Arial" w:cs="Arial"/>
          <w:sz w:val="24"/>
          <w:szCs w:val="24"/>
        </w:rPr>
        <w:t>ing</w:t>
      </w:r>
      <w:r w:rsidR="003B6A20" w:rsidRPr="0096180F">
        <w:rPr>
          <w:rFonts w:ascii="Arial" w:hAnsi="Arial" w:cs="Arial"/>
          <w:sz w:val="24"/>
          <w:szCs w:val="24"/>
        </w:rPr>
        <w:t xml:space="preserve"> through them</w:t>
      </w:r>
      <w:r w:rsidR="008D60C5" w:rsidRPr="0096180F">
        <w:rPr>
          <w:rFonts w:ascii="Arial" w:hAnsi="Arial" w:cs="Arial"/>
          <w:sz w:val="24"/>
          <w:szCs w:val="24"/>
        </w:rPr>
        <w:t>.</w:t>
      </w:r>
    </w:p>
    <w:p w14:paraId="513F3323" w14:textId="298D2AFD" w:rsidR="00F156FD" w:rsidRPr="00D203DA" w:rsidRDefault="00644251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b/>
          <w:i/>
          <w:color w:val="000000"/>
          <w:kern w:val="28"/>
          <w:sz w:val="24"/>
          <w:szCs w:val="24"/>
        </w:rPr>
      </w:pPr>
      <w:r w:rsidRPr="00D203D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The</w:t>
      </w:r>
      <w:r w:rsidR="00AC29E5" w:rsidRPr="00D203D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1A3C79" w:rsidRPr="00D203D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existing</w:t>
      </w:r>
      <w:r w:rsidRPr="00D203D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footpath will also affect the privacy</w:t>
      </w:r>
      <w:r w:rsidR="003D3BA7" w:rsidRPr="00D203D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and security</w:t>
      </w:r>
      <w:r w:rsidRPr="00D203D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of the properties and impact on the </w:t>
      </w:r>
      <w:r w:rsidR="007B360C" w:rsidRPr="00D203D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resident’s enjoyment of their private gardens.</w:t>
      </w:r>
      <w:r w:rsidR="00F156FD" w:rsidRPr="00D203D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A637AD" w:rsidRPr="00D203D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The proposed diversion take</w:t>
      </w:r>
      <w:r w:rsidR="002F5A56" w:rsidRPr="00D203D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s</w:t>
      </w:r>
      <w:r w:rsidR="00A637AD" w:rsidRPr="00D203D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the footpath out of the </w:t>
      </w:r>
      <w:r w:rsidR="0018479D" w:rsidRPr="00D203D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properties and gardens into an adjacent field. </w:t>
      </w:r>
    </w:p>
    <w:p w14:paraId="5FC8B7D5" w14:textId="346A7BE0" w:rsidR="00A637AD" w:rsidRPr="00405CB6" w:rsidRDefault="00F156FD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b/>
          <w:i/>
          <w:color w:val="000000"/>
          <w:kern w:val="28"/>
          <w:sz w:val="24"/>
          <w:szCs w:val="24"/>
        </w:rPr>
      </w:pPr>
      <w:r w:rsidRPr="00405CB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I consider the diversion w</w:t>
      </w:r>
      <w:r w:rsidR="002F5A56" w:rsidRPr="00405CB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ill</w:t>
      </w:r>
      <w:r w:rsidRPr="00405CB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DE3849" w:rsidRPr="00405CB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prevent two houses from being demolished, </w:t>
      </w:r>
      <w:r w:rsidR="00B22108" w:rsidRPr="00405CB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resolve </w:t>
      </w:r>
      <w:r w:rsidR="00CF2FFC" w:rsidRPr="00405CB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any </w:t>
      </w:r>
      <w:r w:rsidR="00954C2E" w:rsidRPr="00405CB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issues with the future sale of the properties, increase their value</w:t>
      </w:r>
      <w:r w:rsidR="002F5A56" w:rsidRPr="00405CB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,</w:t>
      </w:r>
      <w:r w:rsidR="00954C2E" w:rsidRPr="00405CB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and improve the privacy and security of the houses and garden</w:t>
      </w:r>
      <w:r w:rsidR="002F5A56" w:rsidRPr="00405CB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s</w:t>
      </w:r>
      <w:r w:rsidR="00954C2E" w:rsidRPr="00405CB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. </w:t>
      </w:r>
      <w:r w:rsidR="0018479D" w:rsidRPr="00405CB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Therefore, </w:t>
      </w:r>
      <w:r w:rsidR="003D3BA7" w:rsidRPr="00405CB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I am satisfied it is in the interests of the owners and occupiers of the properties to divert the footpath. </w:t>
      </w:r>
    </w:p>
    <w:p w14:paraId="4D7334C3" w14:textId="77777777" w:rsidR="002D5FE6" w:rsidRPr="00405CB6" w:rsidRDefault="002D5FE6" w:rsidP="005162F2">
      <w:pPr>
        <w:pStyle w:val="Style1"/>
        <w:numPr>
          <w:ilvl w:val="0"/>
          <w:numId w:val="0"/>
        </w:numPr>
        <w:spacing w:before="160"/>
        <w:rPr>
          <w:rFonts w:ascii="Arial" w:hAnsi="Arial" w:cs="Arial"/>
          <w:b/>
          <w:i/>
          <w:sz w:val="24"/>
          <w:szCs w:val="24"/>
        </w:rPr>
      </w:pPr>
      <w:r w:rsidRPr="00405CB6">
        <w:rPr>
          <w:rFonts w:ascii="Arial" w:hAnsi="Arial" w:cs="Arial"/>
          <w:b/>
          <w:i/>
          <w:sz w:val="24"/>
          <w:szCs w:val="24"/>
        </w:rPr>
        <w:t>Whether any new termination point is substantially as convenient to the public</w:t>
      </w:r>
    </w:p>
    <w:p w14:paraId="42C7CCB3" w14:textId="2FA878B0" w:rsidR="00CF2FFC" w:rsidRPr="00346C79" w:rsidRDefault="000D296B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405CB6">
        <w:rPr>
          <w:rFonts w:ascii="Arial" w:hAnsi="Arial" w:cs="Arial"/>
          <w:sz w:val="24"/>
          <w:szCs w:val="24"/>
        </w:rPr>
        <w:t xml:space="preserve">The proposed diversion </w:t>
      </w:r>
      <w:r w:rsidR="00F43BB4" w:rsidRPr="00405CB6">
        <w:rPr>
          <w:rFonts w:ascii="Arial" w:hAnsi="Arial" w:cs="Arial"/>
          <w:sz w:val="24"/>
          <w:szCs w:val="24"/>
        </w:rPr>
        <w:t>move</w:t>
      </w:r>
      <w:r w:rsidR="00503A75" w:rsidRPr="00405CB6">
        <w:rPr>
          <w:rFonts w:ascii="Arial" w:hAnsi="Arial" w:cs="Arial"/>
          <w:sz w:val="24"/>
          <w:szCs w:val="24"/>
        </w:rPr>
        <w:t>s</w:t>
      </w:r>
      <w:r w:rsidR="00F43BB4" w:rsidRPr="00405CB6">
        <w:rPr>
          <w:rFonts w:ascii="Arial" w:hAnsi="Arial" w:cs="Arial"/>
          <w:sz w:val="24"/>
          <w:szCs w:val="24"/>
        </w:rPr>
        <w:t xml:space="preserve"> the termination point at the </w:t>
      </w:r>
      <w:r w:rsidR="00503A75" w:rsidRPr="00405CB6">
        <w:rPr>
          <w:rFonts w:ascii="Arial" w:hAnsi="Arial" w:cs="Arial"/>
          <w:sz w:val="24"/>
          <w:szCs w:val="24"/>
        </w:rPr>
        <w:t>south-</w:t>
      </w:r>
      <w:r w:rsidR="00F43BB4" w:rsidRPr="00405CB6">
        <w:rPr>
          <w:rFonts w:ascii="Arial" w:hAnsi="Arial" w:cs="Arial"/>
          <w:sz w:val="24"/>
          <w:szCs w:val="24"/>
        </w:rPr>
        <w:t xml:space="preserve">western end of the footpath </w:t>
      </w:r>
      <w:r w:rsidR="00D8341D" w:rsidRPr="00405CB6">
        <w:rPr>
          <w:rFonts w:ascii="Arial" w:hAnsi="Arial" w:cs="Arial"/>
          <w:sz w:val="24"/>
          <w:szCs w:val="24"/>
        </w:rPr>
        <w:t xml:space="preserve">approximately </w:t>
      </w:r>
      <w:r w:rsidR="007B41FA" w:rsidRPr="00405CB6">
        <w:rPr>
          <w:rFonts w:ascii="Arial" w:hAnsi="Arial" w:cs="Arial"/>
          <w:sz w:val="24"/>
          <w:szCs w:val="24"/>
        </w:rPr>
        <w:t>45</w:t>
      </w:r>
      <w:r w:rsidR="00D8341D" w:rsidRPr="00405CB6">
        <w:rPr>
          <w:rFonts w:ascii="Arial" w:hAnsi="Arial" w:cs="Arial"/>
          <w:sz w:val="24"/>
          <w:szCs w:val="24"/>
        </w:rPr>
        <w:t xml:space="preserve"> metres </w:t>
      </w:r>
      <w:r w:rsidR="00CF2FFC" w:rsidRPr="00405CB6">
        <w:rPr>
          <w:rFonts w:ascii="Arial" w:hAnsi="Arial" w:cs="Arial"/>
          <w:sz w:val="24"/>
          <w:szCs w:val="24"/>
        </w:rPr>
        <w:t>south-east</w:t>
      </w:r>
      <w:r w:rsidR="00D8341D" w:rsidRPr="00405CB6">
        <w:rPr>
          <w:rFonts w:ascii="Arial" w:hAnsi="Arial" w:cs="Arial"/>
          <w:sz w:val="24"/>
          <w:szCs w:val="24"/>
        </w:rPr>
        <w:t xml:space="preserve"> along the C1039.</w:t>
      </w:r>
      <w:r w:rsidR="0063691E" w:rsidRPr="00405CB6">
        <w:rPr>
          <w:rFonts w:ascii="Arial" w:hAnsi="Arial" w:cs="Arial"/>
          <w:sz w:val="24"/>
          <w:szCs w:val="24"/>
        </w:rPr>
        <w:t xml:space="preserve"> This is slightly further out of the village</w:t>
      </w:r>
      <w:r w:rsidR="008719BC" w:rsidRPr="00405CB6">
        <w:rPr>
          <w:rFonts w:ascii="Arial" w:hAnsi="Arial" w:cs="Arial"/>
          <w:sz w:val="24"/>
          <w:szCs w:val="24"/>
        </w:rPr>
        <w:t xml:space="preserve">. </w:t>
      </w:r>
      <w:r w:rsidR="008719BC" w:rsidRPr="00346C79">
        <w:rPr>
          <w:rFonts w:ascii="Arial" w:hAnsi="Arial" w:cs="Arial"/>
          <w:sz w:val="24"/>
          <w:szCs w:val="24"/>
        </w:rPr>
        <w:t>However,</w:t>
      </w:r>
      <w:r w:rsidR="0063691E" w:rsidRPr="00346C79">
        <w:rPr>
          <w:rFonts w:ascii="Arial" w:hAnsi="Arial" w:cs="Arial"/>
          <w:sz w:val="24"/>
          <w:szCs w:val="24"/>
        </w:rPr>
        <w:t xml:space="preserve"> </w:t>
      </w:r>
      <w:r w:rsidR="00740EC3" w:rsidRPr="00346C79">
        <w:rPr>
          <w:rFonts w:ascii="Arial" w:hAnsi="Arial" w:cs="Arial"/>
          <w:sz w:val="24"/>
          <w:szCs w:val="24"/>
        </w:rPr>
        <w:t xml:space="preserve">it </w:t>
      </w:r>
      <w:r w:rsidR="00B22C42" w:rsidRPr="00346C79">
        <w:rPr>
          <w:rFonts w:ascii="Arial" w:hAnsi="Arial" w:cs="Arial"/>
          <w:sz w:val="24"/>
          <w:szCs w:val="24"/>
        </w:rPr>
        <w:t xml:space="preserve">is also closer to </w:t>
      </w:r>
      <w:r w:rsidR="00190BFA" w:rsidRPr="00346C79">
        <w:rPr>
          <w:rFonts w:ascii="Arial" w:hAnsi="Arial" w:cs="Arial"/>
          <w:sz w:val="24"/>
          <w:szCs w:val="24"/>
        </w:rPr>
        <w:t>footpath YP7 to the south</w:t>
      </w:r>
      <w:r w:rsidR="008719BC" w:rsidRPr="00346C79">
        <w:rPr>
          <w:rFonts w:ascii="Arial" w:hAnsi="Arial" w:cs="Arial"/>
          <w:sz w:val="24"/>
          <w:szCs w:val="24"/>
        </w:rPr>
        <w:t xml:space="preserve"> </w:t>
      </w:r>
      <w:r w:rsidR="00F85747" w:rsidRPr="00346C79">
        <w:rPr>
          <w:rFonts w:ascii="Arial" w:hAnsi="Arial" w:cs="Arial"/>
          <w:sz w:val="24"/>
          <w:szCs w:val="24"/>
        </w:rPr>
        <w:t>and</w:t>
      </w:r>
      <w:r w:rsidR="008719BC" w:rsidRPr="00346C79">
        <w:rPr>
          <w:rFonts w:ascii="Arial" w:hAnsi="Arial" w:cs="Arial"/>
          <w:sz w:val="24"/>
          <w:szCs w:val="24"/>
        </w:rPr>
        <w:t xml:space="preserve"> a</w:t>
      </w:r>
      <w:r w:rsidR="009A2D6F" w:rsidRPr="00346C79">
        <w:rPr>
          <w:rFonts w:ascii="Arial" w:hAnsi="Arial" w:cs="Arial"/>
          <w:sz w:val="24"/>
          <w:szCs w:val="24"/>
        </w:rPr>
        <w:t xml:space="preserve">nyone </w:t>
      </w:r>
      <w:r w:rsidR="008719BC" w:rsidRPr="00346C79">
        <w:rPr>
          <w:rFonts w:ascii="Arial" w:hAnsi="Arial" w:cs="Arial"/>
          <w:sz w:val="24"/>
          <w:szCs w:val="24"/>
        </w:rPr>
        <w:t>using both paths</w:t>
      </w:r>
      <w:r w:rsidR="009A2D6F" w:rsidRPr="00346C79">
        <w:rPr>
          <w:rFonts w:ascii="Arial" w:hAnsi="Arial" w:cs="Arial"/>
          <w:sz w:val="24"/>
          <w:szCs w:val="24"/>
        </w:rPr>
        <w:t xml:space="preserve"> would have less roadside walking.</w:t>
      </w:r>
      <w:r w:rsidR="00407498" w:rsidRPr="00346C79">
        <w:rPr>
          <w:rFonts w:ascii="Arial" w:hAnsi="Arial" w:cs="Arial"/>
          <w:sz w:val="24"/>
          <w:szCs w:val="24"/>
        </w:rPr>
        <w:t xml:space="preserve"> </w:t>
      </w:r>
      <w:r w:rsidR="00190BFA" w:rsidRPr="00346C79">
        <w:rPr>
          <w:rFonts w:ascii="Arial" w:hAnsi="Arial" w:cs="Arial"/>
          <w:sz w:val="24"/>
          <w:szCs w:val="24"/>
        </w:rPr>
        <w:t xml:space="preserve"> </w:t>
      </w:r>
      <w:r w:rsidR="00D8341D" w:rsidRPr="00346C79">
        <w:rPr>
          <w:rFonts w:ascii="Arial" w:hAnsi="Arial" w:cs="Arial"/>
          <w:sz w:val="24"/>
          <w:szCs w:val="24"/>
        </w:rPr>
        <w:t xml:space="preserve"> </w:t>
      </w:r>
    </w:p>
    <w:p w14:paraId="244E8DCA" w14:textId="05B089E5" w:rsidR="00B0727F" w:rsidRPr="00A07DC0" w:rsidRDefault="003E52C4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346C79">
        <w:rPr>
          <w:rFonts w:ascii="Arial" w:hAnsi="Arial" w:cs="Arial"/>
          <w:sz w:val="24"/>
          <w:szCs w:val="24"/>
        </w:rPr>
        <w:t xml:space="preserve">The new termination point </w:t>
      </w:r>
      <w:r w:rsidR="00503A75" w:rsidRPr="00346C79">
        <w:rPr>
          <w:rFonts w:ascii="Arial" w:hAnsi="Arial" w:cs="Arial"/>
          <w:sz w:val="24"/>
          <w:szCs w:val="24"/>
        </w:rPr>
        <w:t>j</w:t>
      </w:r>
      <w:r w:rsidR="00851B7D" w:rsidRPr="00346C79">
        <w:rPr>
          <w:rFonts w:ascii="Arial" w:hAnsi="Arial" w:cs="Arial"/>
          <w:sz w:val="24"/>
          <w:szCs w:val="24"/>
        </w:rPr>
        <w:t>oin</w:t>
      </w:r>
      <w:r w:rsidR="00503A75" w:rsidRPr="00346C79">
        <w:rPr>
          <w:rFonts w:ascii="Arial" w:hAnsi="Arial" w:cs="Arial"/>
          <w:sz w:val="24"/>
          <w:szCs w:val="24"/>
        </w:rPr>
        <w:t>s</w:t>
      </w:r>
      <w:r w:rsidR="00851B7D" w:rsidRPr="00346C79">
        <w:rPr>
          <w:rFonts w:ascii="Arial" w:hAnsi="Arial" w:cs="Arial"/>
          <w:sz w:val="24"/>
          <w:szCs w:val="24"/>
        </w:rPr>
        <w:t xml:space="preserve"> the C1039 </w:t>
      </w:r>
      <w:r w:rsidR="002477B9" w:rsidRPr="00346C79">
        <w:rPr>
          <w:rFonts w:ascii="Arial" w:hAnsi="Arial" w:cs="Arial"/>
          <w:sz w:val="24"/>
          <w:szCs w:val="24"/>
        </w:rPr>
        <w:t>on the outside of a bend</w:t>
      </w:r>
      <w:r w:rsidR="00851B7D" w:rsidRPr="00346C79">
        <w:rPr>
          <w:rFonts w:ascii="Arial" w:hAnsi="Arial" w:cs="Arial"/>
          <w:sz w:val="24"/>
          <w:szCs w:val="24"/>
        </w:rPr>
        <w:t>.</w:t>
      </w:r>
      <w:r w:rsidR="002477B9" w:rsidRPr="00346C79">
        <w:rPr>
          <w:rFonts w:ascii="Arial" w:hAnsi="Arial" w:cs="Arial"/>
          <w:sz w:val="24"/>
          <w:szCs w:val="24"/>
        </w:rPr>
        <w:t xml:space="preserve"> </w:t>
      </w:r>
      <w:r w:rsidR="00FB5E06" w:rsidRPr="00346C79">
        <w:rPr>
          <w:rFonts w:ascii="Arial" w:hAnsi="Arial" w:cs="Arial"/>
          <w:sz w:val="24"/>
          <w:szCs w:val="24"/>
        </w:rPr>
        <w:t>T</w:t>
      </w:r>
      <w:r w:rsidR="002477B9" w:rsidRPr="00346C79">
        <w:rPr>
          <w:rFonts w:ascii="Arial" w:hAnsi="Arial" w:cs="Arial"/>
          <w:sz w:val="24"/>
          <w:szCs w:val="24"/>
        </w:rPr>
        <w:t>her</w:t>
      </w:r>
      <w:r w:rsidR="00BE0FD9" w:rsidRPr="00346C79">
        <w:rPr>
          <w:rFonts w:ascii="Arial" w:hAnsi="Arial" w:cs="Arial"/>
          <w:sz w:val="24"/>
          <w:szCs w:val="24"/>
        </w:rPr>
        <w:t>e</w:t>
      </w:r>
      <w:r w:rsidR="002477B9" w:rsidRPr="00346C79">
        <w:rPr>
          <w:rFonts w:ascii="Arial" w:hAnsi="Arial" w:cs="Arial"/>
          <w:sz w:val="24"/>
          <w:szCs w:val="24"/>
        </w:rPr>
        <w:t xml:space="preserve"> </w:t>
      </w:r>
      <w:r w:rsidR="00BE0FD9" w:rsidRPr="00346C79">
        <w:rPr>
          <w:rFonts w:ascii="Arial" w:hAnsi="Arial" w:cs="Arial"/>
          <w:sz w:val="24"/>
          <w:szCs w:val="24"/>
        </w:rPr>
        <w:t>i</w:t>
      </w:r>
      <w:r w:rsidR="002477B9" w:rsidRPr="00346C79">
        <w:rPr>
          <w:rFonts w:ascii="Arial" w:hAnsi="Arial" w:cs="Arial"/>
          <w:sz w:val="24"/>
          <w:szCs w:val="24"/>
        </w:rPr>
        <w:t xml:space="preserve">s good visibility </w:t>
      </w:r>
      <w:r w:rsidR="00BE0FD9" w:rsidRPr="00346C79">
        <w:rPr>
          <w:rFonts w:ascii="Arial" w:hAnsi="Arial" w:cs="Arial"/>
          <w:sz w:val="24"/>
          <w:szCs w:val="24"/>
        </w:rPr>
        <w:t>in both directions and the field</w:t>
      </w:r>
      <w:r w:rsidR="002F5A56" w:rsidRPr="00346C79">
        <w:rPr>
          <w:rFonts w:ascii="Arial" w:hAnsi="Arial" w:cs="Arial"/>
          <w:sz w:val="24"/>
          <w:szCs w:val="24"/>
        </w:rPr>
        <w:t xml:space="preserve"> access</w:t>
      </w:r>
      <w:r w:rsidR="00BE0FD9" w:rsidRPr="00346C79">
        <w:rPr>
          <w:rFonts w:ascii="Arial" w:hAnsi="Arial" w:cs="Arial"/>
          <w:sz w:val="24"/>
          <w:szCs w:val="24"/>
        </w:rPr>
        <w:t xml:space="preserve"> provide</w:t>
      </w:r>
      <w:r w:rsidR="00BD14CE" w:rsidRPr="00346C79">
        <w:rPr>
          <w:rFonts w:ascii="Arial" w:hAnsi="Arial" w:cs="Arial"/>
          <w:sz w:val="24"/>
          <w:szCs w:val="24"/>
        </w:rPr>
        <w:t>s</w:t>
      </w:r>
      <w:r w:rsidR="00BE0FD9" w:rsidRPr="00346C79">
        <w:rPr>
          <w:rFonts w:ascii="Arial" w:hAnsi="Arial" w:cs="Arial"/>
          <w:sz w:val="24"/>
          <w:szCs w:val="24"/>
        </w:rPr>
        <w:t xml:space="preserve"> </w:t>
      </w:r>
      <w:r w:rsidR="00BD14CE" w:rsidRPr="00346C79">
        <w:rPr>
          <w:rFonts w:ascii="Arial" w:hAnsi="Arial" w:cs="Arial"/>
          <w:sz w:val="24"/>
          <w:szCs w:val="24"/>
        </w:rPr>
        <w:t xml:space="preserve">a safe space for walkers </w:t>
      </w:r>
      <w:r w:rsidR="00996B0C" w:rsidRPr="00346C79">
        <w:rPr>
          <w:rFonts w:ascii="Arial" w:hAnsi="Arial" w:cs="Arial"/>
          <w:sz w:val="24"/>
          <w:szCs w:val="24"/>
        </w:rPr>
        <w:t>to stand whilst waiting</w:t>
      </w:r>
      <w:r w:rsidR="00BD14CE" w:rsidRPr="00346C79">
        <w:rPr>
          <w:rFonts w:ascii="Arial" w:hAnsi="Arial" w:cs="Arial"/>
          <w:sz w:val="24"/>
          <w:szCs w:val="24"/>
        </w:rPr>
        <w:t xml:space="preserve"> to join the road</w:t>
      </w:r>
      <w:r w:rsidR="00996B0C" w:rsidRPr="00346C79">
        <w:rPr>
          <w:rFonts w:ascii="Arial" w:hAnsi="Arial" w:cs="Arial"/>
          <w:sz w:val="24"/>
          <w:szCs w:val="24"/>
        </w:rPr>
        <w:t>. The visibility to the south-west at the existing termination point is limited by the bend</w:t>
      </w:r>
      <w:r w:rsidR="00D43852" w:rsidRPr="00346C79">
        <w:rPr>
          <w:rFonts w:ascii="Arial" w:hAnsi="Arial" w:cs="Arial"/>
          <w:sz w:val="24"/>
          <w:szCs w:val="24"/>
        </w:rPr>
        <w:t>.</w:t>
      </w:r>
      <w:r w:rsidR="00996B0C" w:rsidRPr="00346C79">
        <w:rPr>
          <w:rFonts w:ascii="Arial" w:hAnsi="Arial" w:cs="Arial"/>
          <w:sz w:val="24"/>
          <w:szCs w:val="24"/>
        </w:rPr>
        <w:t xml:space="preserve"> </w:t>
      </w:r>
      <w:r w:rsidR="00996B0C" w:rsidRPr="00A07DC0">
        <w:rPr>
          <w:rFonts w:ascii="Arial" w:hAnsi="Arial" w:cs="Arial"/>
          <w:sz w:val="24"/>
          <w:szCs w:val="24"/>
        </w:rPr>
        <w:t xml:space="preserve">Therefore, visibility is </w:t>
      </w:r>
      <w:r w:rsidR="00D43852" w:rsidRPr="00A07DC0">
        <w:rPr>
          <w:rFonts w:ascii="Arial" w:hAnsi="Arial" w:cs="Arial"/>
          <w:sz w:val="24"/>
          <w:szCs w:val="24"/>
        </w:rPr>
        <w:t xml:space="preserve">slightly </w:t>
      </w:r>
      <w:r w:rsidR="00996B0C" w:rsidRPr="00A07DC0">
        <w:rPr>
          <w:rFonts w:ascii="Arial" w:hAnsi="Arial" w:cs="Arial"/>
          <w:sz w:val="24"/>
          <w:szCs w:val="24"/>
        </w:rPr>
        <w:t>better at the</w:t>
      </w:r>
      <w:r w:rsidR="000D07BC" w:rsidRPr="00A07DC0">
        <w:rPr>
          <w:rFonts w:ascii="Arial" w:hAnsi="Arial" w:cs="Arial"/>
          <w:sz w:val="24"/>
          <w:szCs w:val="24"/>
        </w:rPr>
        <w:t xml:space="preserve"> new termination point. </w:t>
      </w:r>
    </w:p>
    <w:p w14:paraId="70FEFFDD" w14:textId="2C8CDA3F" w:rsidR="00996B0C" w:rsidRPr="00A07DC0" w:rsidRDefault="00ED3470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A07DC0">
        <w:rPr>
          <w:rFonts w:ascii="Arial" w:hAnsi="Arial" w:cs="Arial"/>
          <w:color w:val="000000"/>
          <w:kern w:val="28"/>
          <w:sz w:val="24"/>
          <w:szCs w:val="24"/>
        </w:rPr>
        <w:t>For these reasons</w:t>
      </w:r>
      <w:r w:rsidR="00F2416B" w:rsidRPr="00A07DC0">
        <w:rPr>
          <w:rFonts w:ascii="Arial" w:hAnsi="Arial" w:cs="Arial"/>
          <w:color w:val="000000"/>
          <w:kern w:val="28"/>
          <w:sz w:val="24"/>
          <w:szCs w:val="24"/>
        </w:rPr>
        <w:t>,</w:t>
      </w:r>
      <w:r w:rsidRPr="00A07DC0">
        <w:rPr>
          <w:rFonts w:ascii="Arial" w:hAnsi="Arial" w:cs="Arial"/>
          <w:color w:val="000000"/>
          <w:kern w:val="28"/>
          <w:sz w:val="24"/>
          <w:szCs w:val="24"/>
        </w:rPr>
        <w:t xml:space="preserve"> I consider the new termination point to be </w:t>
      </w:r>
      <w:r w:rsidR="00F2416B" w:rsidRPr="00A07DC0">
        <w:rPr>
          <w:rFonts w:ascii="Arial" w:hAnsi="Arial" w:cs="Arial"/>
          <w:color w:val="000000"/>
          <w:kern w:val="28"/>
          <w:sz w:val="24"/>
          <w:szCs w:val="24"/>
        </w:rPr>
        <w:t xml:space="preserve">substantially as convenient to the public. </w:t>
      </w:r>
    </w:p>
    <w:p w14:paraId="042E2E81" w14:textId="4BF6CA3D" w:rsidR="00EC587F" w:rsidRPr="00A07DC0" w:rsidRDefault="00EC587F" w:rsidP="005162F2">
      <w:pPr>
        <w:tabs>
          <w:tab w:val="left" w:pos="432"/>
        </w:tabs>
        <w:spacing w:before="160"/>
        <w:outlineLvl w:val="0"/>
        <w:rPr>
          <w:rFonts w:ascii="Arial" w:hAnsi="Arial" w:cs="Arial"/>
          <w:b/>
          <w:i/>
          <w:color w:val="000000"/>
          <w:kern w:val="28"/>
          <w:sz w:val="24"/>
          <w:szCs w:val="24"/>
        </w:rPr>
      </w:pPr>
      <w:r w:rsidRPr="00A07DC0">
        <w:rPr>
          <w:rFonts w:ascii="Arial" w:hAnsi="Arial" w:cs="Arial"/>
          <w:b/>
          <w:i/>
          <w:color w:val="000000"/>
          <w:kern w:val="28"/>
          <w:sz w:val="24"/>
          <w:szCs w:val="24"/>
        </w:rPr>
        <w:lastRenderedPageBreak/>
        <w:t>Whether the new path will not be substantially less convenient to the public</w:t>
      </w:r>
    </w:p>
    <w:p w14:paraId="7704987D" w14:textId="0E32639B" w:rsidR="00CC152E" w:rsidRPr="0053562A" w:rsidRDefault="004C4917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A07DC0">
        <w:rPr>
          <w:rFonts w:ascii="Arial" w:hAnsi="Arial" w:cs="Arial"/>
          <w:color w:val="000000"/>
          <w:kern w:val="28"/>
          <w:sz w:val="24"/>
          <w:szCs w:val="24"/>
        </w:rPr>
        <w:t xml:space="preserve">Prior to the residential development, the existing footpath </w:t>
      </w:r>
      <w:r w:rsidR="003516EA" w:rsidRPr="00A07DC0">
        <w:rPr>
          <w:rFonts w:ascii="Arial" w:hAnsi="Arial" w:cs="Arial"/>
          <w:color w:val="000000"/>
          <w:kern w:val="28"/>
          <w:sz w:val="24"/>
          <w:szCs w:val="24"/>
        </w:rPr>
        <w:t>ran across the middle of a field.</w:t>
      </w:r>
      <w:r w:rsidR="00663BF0" w:rsidRPr="00A07DC0">
        <w:rPr>
          <w:rFonts w:ascii="Arial" w:hAnsi="Arial" w:cs="Arial"/>
          <w:color w:val="000000"/>
          <w:kern w:val="28"/>
          <w:sz w:val="24"/>
          <w:szCs w:val="24"/>
        </w:rPr>
        <w:t xml:space="preserve"> The proposed footpath is along the </w:t>
      </w:r>
      <w:r w:rsidR="00074894" w:rsidRPr="00A07DC0">
        <w:rPr>
          <w:rFonts w:ascii="Arial" w:hAnsi="Arial" w:cs="Arial"/>
          <w:color w:val="000000"/>
          <w:kern w:val="28"/>
          <w:sz w:val="24"/>
          <w:szCs w:val="24"/>
        </w:rPr>
        <w:t xml:space="preserve">grassed </w:t>
      </w:r>
      <w:r w:rsidR="00663BF0" w:rsidRPr="00A07DC0">
        <w:rPr>
          <w:rFonts w:ascii="Arial" w:hAnsi="Arial" w:cs="Arial"/>
          <w:color w:val="000000"/>
          <w:kern w:val="28"/>
          <w:sz w:val="24"/>
          <w:szCs w:val="24"/>
        </w:rPr>
        <w:t>edge of two fields</w:t>
      </w:r>
      <w:r w:rsidR="006E586A" w:rsidRPr="00A07DC0">
        <w:rPr>
          <w:rFonts w:ascii="Arial" w:hAnsi="Arial" w:cs="Arial"/>
          <w:color w:val="000000"/>
          <w:kern w:val="28"/>
          <w:sz w:val="24"/>
          <w:szCs w:val="24"/>
        </w:rPr>
        <w:t xml:space="preserve"> which </w:t>
      </w:r>
      <w:r w:rsidR="00306D8C" w:rsidRPr="00A07DC0">
        <w:rPr>
          <w:rFonts w:ascii="Arial" w:hAnsi="Arial" w:cs="Arial"/>
          <w:color w:val="000000"/>
          <w:kern w:val="28"/>
          <w:sz w:val="24"/>
          <w:szCs w:val="24"/>
        </w:rPr>
        <w:t>i</w:t>
      </w:r>
      <w:r w:rsidR="006E586A" w:rsidRPr="00A07DC0">
        <w:rPr>
          <w:rFonts w:ascii="Arial" w:hAnsi="Arial" w:cs="Arial"/>
          <w:color w:val="000000"/>
          <w:kern w:val="28"/>
          <w:sz w:val="24"/>
          <w:szCs w:val="24"/>
        </w:rPr>
        <w:t>s level and firm</w:t>
      </w:r>
      <w:r w:rsidR="00663BF0" w:rsidRPr="00A07DC0">
        <w:rPr>
          <w:rFonts w:ascii="Arial" w:hAnsi="Arial" w:cs="Arial"/>
          <w:color w:val="000000"/>
          <w:kern w:val="28"/>
          <w:sz w:val="24"/>
          <w:szCs w:val="24"/>
        </w:rPr>
        <w:t>.</w:t>
      </w:r>
      <w:r w:rsidR="00CC152E" w:rsidRPr="00A07DC0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927D22" w:rsidRPr="0053562A">
        <w:rPr>
          <w:rFonts w:ascii="Arial" w:hAnsi="Arial" w:cs="Arial"/>
          <w:color w:val="000000"/>
          <w:kern w:val="28"/>
          <w:sz w:val="24"/>
          <w:szCs w:val="24"/>
        </w:rPr>
        <w:t xml:space="preserve">There were sheep in the fields at the time of my site visit, but the grass looked recently seeded. If the fields over which the Order route runs </w:t>
      </w:r>
      <w:r w:rsidR="00495565" w:rsidRPr="0053562A">
        <w:rPr>
          <w:rFonts w:ascii="Arial" w:hAnsi="Arial" w:cs="Arial"/>
          <w:color w:val="000000"/>
          <w:kern w:val="28"/>
          <w:sz w:val="24"/>
          <w:szCs w:val="24"/>
        </w:rPr>
        <w:t xml:space="preserve">are </w:t>
      </w:r>
      <w:r w:rsidR="0048735F" w:rsidRPr="0053562A">
        <w:rPr>
          <w:rFonts w:ascii="Arial" w:hAnsi="Arial" w:cs="Arial"/>
          <w:color w:val="000000"/>
          <w:kern w:val="28"/>
          <w:sz w:val="24"/>
          <w:szCs w:val="24"/>
        </w:rPr>
        <w:t>used for arable farming</w:t>
      </w:r>
      <w:r w:rsidR="00A253B8" w:rsidRPr="0053562A">
        <w:rPr>
          <w:rFonts w:ascii="Arial" w:hAnsi="Arial" w:cs="Arial"/>
          <w:color w:val="000000"/>
          <w:kern w:val="28"/>
          <w:sz w:val="24"/>
          <w:szCs w:val="24"/>
        </w:rPr>
        <w:t xml:space="preserve">, a field edge footpath would be more convenient than a </w:t>
      </w:r>
      <w:r w:rsidR="0048735F" w:rsidRPr="0053562A">
        <w:rPr>
          <w:rFonts w:ascii="Arial" w:hAnsi="Arial" w:cs="Arial"/>
          <w:color w:val="000000"/>
          <w:kern w:val="28"/>
          <w:sz w:val="24"/>
          <w:szCs w:val="24"/>
        </w:rPr>
        <w:t xml:space="preserve">cross </w:t>
      </w:r>
      <w:r w:rsidR="00A253B8" w:rsidRPr="0053562A">
        <w:rPr>
          <w:rFonts w:ascii="Arial" w:hAnsi="Arial" w:cs="Arial"/>
          <w:color w:val="000000"/>
          <w:kern w:val="28"/>
          <w:sz w:val="24"/>
          <w:szCs w:val="24"/>
        </w:rPr>
        <w:t xml:space="preserve">field footpath as it would not be </w:t>
      </w:r>
      <w:r w:rsidR="0048735F" w:rsidRPr="0053562A">
        <w:rPr>
          <w:rFonts w:ascii="Arial" w:hAnsi="Arial" w:cs="Arial"/>
          <w:color w:val="000000"/>
          <w:kern w:val="28"/>
          <w:sz w:val="24"/>
          <w:szCs w:val="24"/>
        </w:rPr>
        <w:t>ploughed or planted with crops</w:t>
      </w:r>
      <w:r w:rsidR="00CC152E" w:rsidRPr="0053562A">
        <w:rPr>
          <w:rFonts w:ascii="Arial" w:hAnsi="Arial" w:cs="Arial"/>
          <w:color w:val="000000"/>
          <w:kern w:val="28"/>
          <w:sz w:val="24"/>
          <w:szCs w:val="24"/>
        </w:rPr>
        <w:t xml:space="preserve">. </w:t>
      </w:r>
      <w:r w:rsidR="00AD4689" w:rsidRPr="0053562A">
        <w:rPr>
          <w:rFonts w:ascii="Arial" w:hAnsi="Arial" w:cs="Arial"/>
          <w:color w:val="000000"/>
          <w:kern w:val="28"/>
          <w:sz w:val="24"/>
          <w:szCs w:val="24"/>
        </w:rPr>
        <w:t xml:space="preserve">If the fields </w:t>
      </w:r>
      <w:r w:rsidR="003724B7" w:rsidRPr="0053562A">
        <w:rPr>
          <w:rFonts w:ascii="Arial" w:hAnsi="Arial" w:cs="Arial"/>
          <w:color w:val="000000"/>
          <w:kern w:val="28"/>
          <w:sz w:val="24"/>
          <w:szCs w:val="24"/>
        </w:rPr>
        <w:t>are</w:t>
      </w:r>
      <w:r w:rsidR="00AD4689" w:rsidRPr="0053562A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C165BF" w:rsidRPr="0053562A">
        <w:rPr>
          <w:rFonts w:ascii="Arial" w:hAnsi="Arial" w:cs="Arial"/>
          <w:color w:val="000000"/>
          <w:kern w:val="28"/>
          <w:sz w:val="24"/>
          <w:szCs w:val="24"/>
        </w:rPr>
        <w:t>only used for livestock, I consider the proposed footpath to be equivalent to the existing footpath, prior to development.</w:t>
      </w:r>
    </w:p>
    <w:p w14:paraId="2C121A0F" w14:textId="27215549" w:rsidR="00E21D13" w:rsidRPr="004D2496" w:rsidRDefault="0048735F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A60F04">
        <w:rPr>
          <w:rFonts w:ascii="Arial" w:hAnsi="Arial" w:cs="Arial"/>
          <w:color w:val="000000"/>
          <w:kern w:val="28"/>
          <w:sz w:val="24"/>
          <w:szCs w:val="24"/>
        </w:rPr>
        <w:t xml:space="preserve">The existing </w:t>
      </w:r>
      <w:r w:rsidR="002C06C3" w:rsidRPr="00A60F04">
        <w:rPr>
          <w:rFonts w:ascii="Arial" w:hAnsi="Arial" w:cs="Arial"/>
          <w:color w:val="000000"/>
          <w:kern w:val="28"/>
          <w:sz w:val="24"/>
          <w:szCs w:val="24"/>
        </w:rPr>
        <w:t>footpath n</w:t>
      </w:r>
      <w:r w:rsidR="00CC152E" w:rsidRPr="00A60F04">
        <w:rPr>
          <w:rFonts w:ascii="Arial" w:hAnsi="Arial" w:cs="Arial"/>
          <w:color w:val="000000"/>
          <w:kern w:val="28"/>
          <w:sz w:val="24"/>
          <w:szCs w:val="24"/>
        </w:rPr>
        <w:t>ow passes through residential properties</w:t>
      </w:r>
      <w:r w:rsidR="002C06C3" w:rsidRPr="00A60F04">
        <w:rPr>
          <w:rFonts w:ascii="Arial" w:hAnsi="Arial" w:cs="Arial"/>
          <w:color w:val="000000"/>
          <w:kern w:val="28"/>
          <w:sz w:val="24"/>
          <w:szCs w:val="24"/>
        </w:rPr>
        <w:t xml:space="preserve">, </w:t>
      </w:r>
      <w:r w:rsidR="00CC152E" w:rsidRPr="00A60F04">
        <w:rPr>
          <w:rFonts w:ascii="Arial" w:hAnsi="Arial" w:cs="Arial"/>
          <w:color w:val="000000"/>
          <w:kern w:val="28"/>
          <w:sz w:val="24"/>
          <w:szCs w:val="24"/>
        </w:rPr>
        <w:t>gardens</w:t>
      </w:r>
      <w:r w:rsidR="00A60F04">
        <w:rPr>
          <w:rFonts w:ascii="Arial" w:hAnsi="Arial" w:cs="Arial"/>
          <w:color w:val="000000"/>
          <w:kern w:val="28"/>
          <w:sz w:val="24"/>
          <w:szCs w:val="24"/>
        </w:rPr>
        <w:t>,</w:t>
      </w:r>
      <w:r w:rsidR="00CC152E" w:rsidRPr="00A60F04">
        <w:rPr>
          <w:rFonts w:ascii="Arial" w:hAnsi="Arial" w:cs="Arial"/>
          <w:color w:val="000000"/>
          <w:kern w:val="28"/>
          <w:sz w:val="24"/>
          <w:szCs w:val="24"/>
        </w:rPr>
        <w:t xml:space="preserve"> and across a stone access road.</w:t>
      </w:r>
      <w:r w:rsidR="002C06C3" w:rsidRPr="00A60F04">
        <w:rPr>
          <w:rFonts w:ascii="Arial" w:hAnsi="Arial" w:cs="Arial"/>
          <w:color w:val="000000"/>
          <w:kern w:val="28"/>
          <w:sz w:val="24"/>
          <w:szCs w:val="24"/>
        </w:rPr>
        <w:t xml:space="preserve"> Some parts of it are obstructed by buildings and fences</w:t>
      </w:r>
      <w:r w:rsidR="0056546C" w:rsidRPr="00A60F04">
        <w:rPr>
          <w:rFonts w:ascii="Arial" w:hAnsi="Arial" w:cs="Arial"/>
          <w:color w:val="000000"/>
          <w:kern w:val="28"/>
          <w:sz w:val="24"/>
          <w:szCs w:val="24"/>
        </w:rPr>
        <w:t xml:space="preserve"> and walkers </w:t>
      </w:r>
      <w:proofErr w:type="gramStart"/>
      <w:r w:rsidR="0056546C" w:rsidRPr="00A60F04">
        <w:rPr>
          <w:rFonts w:ascii="Arial" w:hAnsi="Arial" w:cs="Arial"/>
          <w:color w:val="000000"/>
          <w:kern w:val="28"/>
          <w:sz w:val="24"/>
          <w:szCs w:val="24"/>
        </w:rPr>
        <w:t>have to</w:t>
      </w:r>
      <w:proofErr w:type="gramEnd"/>
      <w:r w:rsidR="0056546C" w:rsidRPr="00A60F04">
        <w:rPr>
          <w:rFonts w:ascii="Arial" w:hAnsi="Arial" w:cs="Arial"/>
          <w:color w:val="000000"/>
          <w:kern w:val="28"/>
          <w:sz w:val="24"/>
          <w:szCs w:val="24"/>
        </w:rPr>
        <w:t xml:space="preserve"> share the road with vehicles.</w:t>
      </w:r>
      <w:r w:rsidR="00D73EA3" w:rsidRPr="00A60F04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8B1D49" w:rsidRPr="004D2496">
        <w:rPr>
          <w:rFonts w:ascii="Arial" w:hAnsi="Arial" w:cs="Arial"/>
          <w:color w:val="000000"/>
          <w:kern w:val="28"/>
          <w:sz w:val="24"/>
          <w:szCs w:val="24"/>
        </w:rPr>
        <w:t>Although I am consider</w:t>
      </w:r>
      <w:r w:rsidR="00A62FDF" w:rsidRPr="004D2496">
        <w:rPr>
          <w:rFonts w:ascii="Arial" w:hAnsi="Arial" w:cs="Arial"/>
          <w:color w:val="000000"/>
          <w:kern w:val="28"/>
          <w:sz w:val="24"/>
          <w:szCs w:val="24"/>
        </w:rPr>
        <w:t>ing</w:t>
      </w:r>
      <w:r w:rsidR="008B1D49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 the Order route as if it were open and available for use, I cannot i</w:t>
      </w:r>
      <w:r w:rsidR="00257964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gnore </w:t>
      </w:r>
      <w:r w:rsidR="0048098D" w:rsidRPr="004D2496">
        <w:rPr>
          <w:rFonts w:ascii="Arial" w:hAnsi="Arial" w:cs="Arial"/>
          <w:color w:val="000000"/>
          <w:kern w:val="28"/>
          <w:sz w:val="24"/>
          <w:szCs w:val="24"/>
        </w:rPr>
        <w:t>the fact that</w:t>
      </w:r>
      <w:r w:rsidR="00A62FDF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48098D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the existing footpath </w:t>
      </w:r>
      <w:r w:rsidR="00A17B3B" w:rsidRPr="004D2496">
        <w:rPr>
          <w:rFonts w:ascii="Arial" w:hAnsi="Arial" w:cs="Arial"/>
          <w:color w:val="000000"/>
          <w:kern w:val="28"/>
          <w:sz w:val="24"/>
          <w:szCs w:val="24"/>
        </w:rPr>
        <w:t>now</w:t>
      </w:r>
      <w:r w:rsidR="0048098D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 cross</w:t>
      </w:r>
      <w:r w:rsidR="0045725A" w:rsidRPr="004D2496">
        <w:rPr>
          <w:rFonts w:ascii="Arial" w:hAnsi="Arial" w:cs="Arial"/>
          <w:color w:val="000000"/>
          <w:kern w:val="28"/>
          <w:sz w:val="24"/>
          <w:szCs w:val="24"/>
        </w:rPr>
        <w:t>es</w:t>
      </w:r>
      <w:r w:rsidR="0048098D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 gardens</w:t>
      </w:r>
      <w:r w:rsidR="00310B6D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, </w:t>
      </w:r>
      <w:r w:rsidR="00C165BF" w:rsidRPr="004D2496">
        <w:rPr>
          <w:rFonts w:ascii="Arial" w:hAnsi="Arial" w:cs="Arial"/>
          <w:color w:val="000000"/>
          <w:kern w:val="28"/>
          <w:sz w:val="24"/>
          <w:szCs w:val="24"/>
        </w:rPr>
        <w:t>a</w:t>
      </w:r>
      <w:r w:rsidR="00310B6D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 road</w:t>
      </w:r>
      <w:r w:rsidR="0048098D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 and through properties that would </w:t>
      </w:r>
      <w:r w:rsidR="00854DF2" w:rsidRPr="004D2496">
        <w:rPr>
          <w:rFonts w:ascii="Arial" w:hAnsi="Arial" w:cs="Arial"/>
          <w:color w:val="000000"/>
          <w:kern w:val="28"/>
          <w:sz w:val="24"/>
          <w:szCs w:val="24"/>
        </w:rPr>
        <w:t>need to be</w:t>
      </w:r>
      <w:r w:rsidR="001322EF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 demolished to allow its use.</w:t>
      </w:r>
      <w:r w:rsidR="0085357D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D43AE6" w:rsidRPr="004D2496">
        <w:rPr>
          <w:rFonts w:ascii="Arial" w:hAnsi="Arial" w:cs="Arial"/>
          <w:color w:val="000000"/>
          <w:kern w:val="28"/>
          <w:sz w:val="24"/>
          <w:szCs w:val="24"/>
        </w:rPr>
        <w:t>It is likely that some</w:t>
      </w:r>
      <w:r w:rsidR="00282F36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 walkers </w:t>
      </w:r>
      <w:r w:rsidR="0028595C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will </w:t>
      </w:r>
      <w:r w:rsidR="00282F36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find the proposed footpath more convenient than the existing footpath </w:t>
      </w:r>
      <w:r w:rsidR="00811921" w:rsidRPr="004D2496">
        <w:rPr>
          <w:rFonts w:ascii="Arial" w:hAnsi="Arial" w:cs="Arial"/>
          <w:color w:val="000000"/>
          <w:kern w:val="28"/>
          <w:sz w:val="24"/>
          <w:szCs w:val="24"/>
        </w:rPr>
        <w:t>in its current state</w:t>
      </w:r>
      <w:r w:rsidR="00282F36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. </w:t>
      </w:r>
      <w:r w:rsidR="0045725A" w:rsidRPr="004D2496">
        <w:rPr>
          <w:rFonts w:ascii="Arial" w:hAnsi="Arial" w:cs="Arial"/>
          <w:color w:val="000000"/>
          <w:kern w:val="28"/>
          <w:sz w:val="24"/>
          <w:szCs w:val="24"/>
        </w:rPr>
        <w:t>The proposed field edge footpath would be easier to follow than the existing footpath th</w:t>
      </w:r>
      <w:r w:rsidR="00466435" w:rsidRPr="004D2496">
        <w:rPr>
          <w:rFonts w:ascii="Arial" w:hAnsi="Arial" w:cs="Arial"/>
          <w:color w:val="000000"/>
          <w:kern w:val="28"/>
          <w:sz w:val="24"/>
          <w:szCs w:val="24"/>
        </w:rPr>
        <w:t>r</w:t>
      </w:r>
      <w:r w:rsidR="0045725A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ough gardens and properties. </w:t>
      </w:r>
      <w:r w:rsidR="00802B7F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1322EF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0F2CB1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</w:p>
    <w:p w14:paraId="793C8B58" w14:textId="0905F624" w:rsidR="009746A7" w:rsidRPr="009C4BB6" w:rsidRDefault="00E32EAB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The </w:t>
      </w:r>
      <w:r w:rsidR="0045725A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proposed </w:t>
      </w:r>
      <w:r w:rsidR="007B41FA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footpath is </w:t>
      </w:r>
      <w:r w:rsidR="0051400F" w:rsidRPr="004D2496">
        <w:rPr>
          <w:rFonts w:ascii="Arial" w:hAnsi="Arial" w:cs="Arial"/>
          <w:color w:val="000000"/>
          <w:kern w:val="28"/>
          <w:sz w:val="24"/>
          <w:szCs w:val="24"/>
        </w:rPr>
        <w:t>16 metres longer</w:t>
      </w:r>
      <w:r w:rsidR="00964A51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 which has a minimal </w:t>
      </w:r>
      <w:r w:rsidR="004D1A81" w:rsidRPr="004D2496">
        <w:rPr>
          <w:rFonts w:ascii="Arial" w:hAnsi="Arial" w:cs="Arial"/>
          <w:color w:val="000000"/>
          <w:kern w:val="28"/>
          <w:sz w:val="24"/>
          <w:szCs w:val="24"/>
        </w:rPr>
        <w:t>effect on the convenience to the public</w:t>
      </w:r>
      <w:r w:rsidR="0051400F" w:rsidRPr="004D2496">
        <w:rPr>
          <w:rFonts w:ascii="Arial" w:hAnsi="Arial" w:cs="Arial"/>
          <w:color w:val="000000"/>
          <w:kern w:val="28"/>
          <w:sz w:val="24"/>
          <w:szCs w:val="24"/>
        </w:rPr>
        <w:t>.</w:t>
      </w:r>
      <w:r w:rsidR="00CE2493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CA427D" w:rsidRPr="004D2496">
        <w:rPr>
          <w:rFonts w:ascii="Arial" w:hAnsi="Arial" w:cs="Arial"/>
          <w:color w:val="000000"/>
          <w:kern w:val="28"/>
          <w:sz w:val="24"/>
          <w:szCs w:val="24"/>
        </w:rPr>
        <w:t>The gradient of the existing and proposed footpath is the same</w:t>
      </w:r>
      <w:r w:rsidR="00D827FE" w:rsidRPr="004D2496">
        <w:rPr>
          <w:rFonts w:ascii="Arial" w:hAnsi="Arial" w:cs="Arial"/>
          <w:color w:val="000000"/>
          <w:kern w:val="28"/>
          <w:sz w:val="24"/>
          <w:szCs w:val="24"/>
        </w:rPr>
        <w:t>.</w:t>
      </w:r>
      <w:r w:rsidR="0051400F" w:rsidRPr="004D2496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1419F5" w:rsidRPr="000D5404">
        <w:rPr>
          <w:rFonts w:ascii="Arial" w:hAnsi="Arial" w:cs="Arial"/>
          <w:color w:val="000000"/>
          <w:kern w:val="28"/>
          <w:sz w:val="24"/>
          <w:szCs w:val="24"/>
        </w:rPr>
        <w:t xml:space="preserve">There is no recorded width for the existing footpath. </w:t>
      </w:r>
      <w:r w:rsidR="001419F5" w:rsidRPr="009C4BB6">
        <w:rPr>
          <w:rFonts w:ascii="Arial" w:hAnsi="Arial" w:cs="Arial"/>
          <w:color w:val="000000"/>
          <w:kern w:val="28"/>
          <w:sz w:val="24"/>
          <w:szCs w:val="24"/>
        </w:rPr>
        <w:t xml:space="preserve">The proposed footpath </w:t>
      </w:r>
      <w:r w:rsidR="00146F6F" w:rsidRPr="009C4BB6">
        <w:rPr>
          <w:rFonts w:ascii="Arial" w:hAnsi="Arial" w:cs="Arial"/>
          <w:color w:val="000000"/>
          <w:kern w:val="28"/>
          <w:sz w:val="24"/>
          <w:szCs w:val="24"/>
        </w:rPr>
        <w:t xml:space="preserve">is two metres wide which I consider to be sufficient width for two people to pass each other. </w:t>
      </w:r>
    </w:p>
    <w:p w14:paraId="2083D040" w14:textId="45173EF0" w:rsidR="00374A41" w:rsidRPr="00EF5DBD" w:rsidRDefault="00924FD3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9C4BB6">
        <w:rPr>
          <w:rFonts w:ascii="Arial" w:hAnsi="Arial" w:cs="Arial"/>
          <w:color w:val="000000"/>
          <w:kern w:val="28"/>
          <w:sz w:val="24"/>
          <w:szCs w:val="24"/>
        </w:rPr>
        <w:t xml:space="preserve">Prior to the development, </w:t>
      </w:r>
      <w:r w:rsidR="000461B6" w:rsidRPr="009C4BB6">
        <w:rPr>
          <w:rFonts w:ascii="Arial" w:hAnsi="Arial" w:cs="Arial"/>
          <w:color w:val="000000"/>
          <w:kern w:val="28"/>
          <w:sz w:val="24"/>
          <w:szCs w:val="24"/>
        </w:rPr>
        <w:t xml:space="preserve">I am advised there were no </w:t>
      </w:r>
      <w:r w:rsidR="009D470A" w:rsidRPr="009C4BB6">
        <w:rPr>
          <w:rFonts w:ascii="Arial" w:hAnsi="Arial" w:cs="Arial"/>
          <w:color w:val="000000"/>
          <w:kern w:val="28"/>
          <w:sz w:val="24"/>
          <w:szCs w:val="24"/>
        </w:rPr>
        <w:t>structure</w:t>
      </w:r>
      <w:r w:rsidR="001A3C79" w:rsidRPr="009C4BB6">
        <w:rPr>
          <w:rFonts w:ascii="Arial" w:hAnsi="Arial" w:cs="Arial"/>
          <w:color w:val="000000"/>
          <w:kern w:val="28"/>
          <w:sz w:val="24"/>
          <w:szCs w:val="24"/>
        </w:rPr>
        <w:t>s</w:t>
      </w:r>
      <w:r w:rsidR="009D470A" w:rsidRPr="009C4BB6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0461B6" w:rsidRPr="009C4BB6">
        <w:rPr>
          <w:rFonts w:ascii="Arial" w:hAnsi="Arial" w:cs="Arial"/>
          <w:color w:val="000000"/>
          <w:kern w:val="28"/>
          <w:sz w:val="24"/>
          <w:szCs w:val="24"/>
        </w:rPr>
        <w:t xml:space="preserve">on the existing footpath. </w:t>
      </w:r>
      <w:r w:rsidR="00E86F05" w:rsidRPr="009C4BB6">
        <w:rPr>
          <w:rFonts w:ascii="Arial" w:hAnsi="Arial" w:cs="Arial"/>
          <w:color w:val="000000"/>
          <w:kern w:val="28"/>
          <w:sz w:val="24"/>
          <w:szCs w:val="24"/>
        </w:rPr>
        <w:t xml:space="preserve">At the time of </w:t>
      </w:r>
      <w:r w:rsidR="00D56C14" w:rsidRPr="009C4BB6">
        <w:rPr>
          <w:rFonts w:ascii="Arial" w:hAnsi="Arial" w:cs="Arial"/>
          <w:color w:val="000000"/>
          <w:kern w:val="28"/>
          <w:sz w:val="24"/>
          <w:szCs w:val="24"/>
        </w:rPr>
        <w:t xml:space="preserve">my site visit there were four sections of metal </w:t>
      </w:r>
      <w:r w:rsidR="00C662A6" w:rsidRPr="009C4BB6">
        <w:rPr>
          <w:rFonts w:ascii="Arial" w:hAnsi="Arial" w:cs="Arial"/>
          <w:color w:val="000000"/>
          <w:kern w:val="28"/>
          <w:sz w:val="24"/>
          <w:szCs w:val="24"/>
        </w:rPr>
        <w:t>fence held together with</w:t>
      </w:r>
      <w:r w:rsidR="007A652D" w:rsidRPr="009C4BB6">
        <w:rPr>
          <w:rFonts w:ascii="Arial" w:hAnsi="Arial" w:cs="Arial"/>
          <w:color w:val="000000"/>
          <w:kern w:val="28"/>
          <w:sz w:val="24"/>
          <w:szCs w:val="24"/>
        </w:rPr>
        <w:t xml:space="preserve"> metal rods</w:t>
      </w:r>
      <w:r w:rsidR="00A73130" w:rsidRPr="009C4BB6">
        <w:rPr>
          <w:rFonts w:ascii="Arial" w:hAnsi="Arial" w:cs="Arial"/>
          <w:color w:val="000000"/>
          <w:kern w:val="28"/>
          <w:sz w:val="24"/>
          <w:szCs w:val="24"/>
        </w:rPr>
        <w:t xml:space="preserve"> at Point C</w:t>
      </w:r>
      <w:r w:rsidR="007A652D" w:rsidRPr="009C4BB6">
        <w:rPr>
          <w:rFonts w:ascii="Arial" w:hAnsi="Arial" w:cs="Arial"/>
          <w:color w:val="000000"/>
          <w:kern w:val="28"/>
          <w:sz w:val="24"/>
          <w:szCs w:val="24"/>
        </w:rPr>
        <w:t xml:space="preserve">. </w:t>
      </w:r>
      <w:r w:rsidR="00BF7CDC" w:rsidRPr="00182551">
        <w:rPr>
          <w:rFonts w:ascii="Arial" w:hAnsi="Arial" w:cs="Arial"/>
          <w:color w:val="000000"/>
          <w:kern w:val="28"/>
          <w:sz w:val="24"/>
          <w:szCs w:val="24"/>
        </w:rPr>
        <w:t>This was not</w:t>
      </w:r>
      <w:r w:rsidR="00A512B1" w:rsidRPr="00182551">
        <w:rPr>
          <w:rFonts w:ascii="Arial" w:hAnsi="Arial" w:cs="Arial"/>
          <w:color w:val="000000"/>
          <w:kern w:val="28"/>
          <w:sz w:val="24"/>
          <w:szCs w:val="24"/>
        </w:rPr>
        <w:t xml:space="preserve"> stable enough to climb over</w:t>
      </w:r>
      <w:r w:rsidR="00903F9A" w:rsidRPr="00182551">
        <w:rPr>
          <w:rFonts w:ascii="Arial" w:hAnsi="Arial" w:cs="Arial"/>
          <w:color w:val="000000"/>
          <w:kern w:val="28"/>
          <w:sz w:val="24"/>
          <w:szCs w:val="24"/>
        </w:rPr>
        <w:t>,</w:t>
      </w:r>
      <w:r w:rsidR="00A512B1" w:rsidRPr="00182551">
        <w:rPr>
          <w:rFonts w:ascii="Arial" w:hAnsi="Arial" w:cs="Arial"/>
          <w:color w:val="000000"/>
          <w:kern w:val="28"/>
          <w:sz w:val="24"/>
          <w:szCs w:val="24"/>
        </w:rPr>
        <w:t xml:space="preserve"> but</w:t>
      </w:r>
      <w:r w:rsidR="00903F9A" w:rsidRPr="00182551">
        <w:rPr>
          <w:rFonts w:ascii="Arial" w:hAnsi="Arial" w:cs="Arial"/>
          <w:color w:val="000000"/>
          <w:kern w:val="28"/>
          <w:sz w:val="24"/>
          <w:szCs w:val="24"/>
        </w:rPr>
        <w:t xml:space="preserve"> I</w:t>
      </w:r>
      <w:r w:rsidR="00A512B1" w:rsidRPr="00182551">
        <w:rPr>
          <w:rFonts w:ascii="Arial" w:hAnsi="Arial" w:cs="Arial"/>
          <w:color w:val="000000"/>
          <w:kern w:val="28"/>
          <w:sz w:val="24"/>
          <w:szCs w:val="24"/>
        </w:rPr>
        <w:t xml:space="preserve"> was able to remove a rod to gain access</w:t>
      </w:r>
      <w:r w:rsidR="00431711" w:rsidRPr="00182551">
        <w:rPr>
          <w:rFonts w:ascii="Arial" w:hAnsi="Arial" w:cs="Arial"/>
          <w:color w:val="000000"/>
          <w:kern w:val="28"/>
          <w:sz w:val="24"/>
          <w:szCs w:val="24"/>
        </w:rPr>
        <w:t xml:space="preserve">. </w:t>
      </w:r>
      <w:r w:rsidR="007C439E" w:rsidRPr="00182551">
        <w:rPr>
          <w:rFonts w:ascii="Arial" w:hAnsi="Arial" w:cs="Arial"/>
          <w:color w:val="000000"/>
          <w:kern w:val="28"/>
          <w:sz w:val="24"/>
          <w:szCs w:val="24"/>
        </w:rPr>
        <w:t xml:space="preserve">This structure made it </w:t>
      </w:r>
      <w:r w:rsidR="00F423D4" w:rsidRPr="00182551">
        <w:rPr>
          <w:rFonts w:ascii="Arial" w:hAnsi="Arial" w:cs="Arial"/>
          <w:color w:val="000000"/>
          <w:kern w:val="28"/>
          <w:sz w:val="24"/>
          <w:szCs w:val="24"/>
        </w:rPr>
        <w:t>difficult</w:t>
      </w:r>
      <w:r w:rsidR="007C439E" w:rsidRPr="00182551">
        <w:rPr>
          <w:rFonts w:ascii="Arial" w:hAnsi="Arial" w:cs="Arial"/>
          <w:color w:val="000000"/>
          <w:kern w:val="28"/>
          <w:sz w:val="24"/>
          <w:szCs w:val="24"/>
        </w:rPr>
        <w:t xml:space="preserve"> to access the proposed footpath, but </w:t>
      </w:r>
      <w:r w:rsidR="00F60D3D" w:rsidRPr="00182551">
        <w:rPr>
          <w:rFonts w:ascii="Arial" w:hAnsi="Arial" w:cs="Arial"/>
          <w:color w:val="000000"/>
          <w:kern w:val="28"/>
          <w:sz w:val="24"/>
          <w:szCs w:val="24"/>
        </w:rPr>
        <w:t>it was probably</w:t>
      </w:r>
      <w:r w:rsidR="007C439E" w:rsidRPr="00182551">
        <w:rPr>
          <w:rFonts w:ascii="Arial" w:hAnsi="Arial" w:cs="Arial"/>
          <w:color w:val="000000"/>
          <w:kern w:val="28"/>
          <w:sz w:val="24"/>
          <w:szCs w:val="24"/>
        </w:rPr>
        <w:t xml:space="preserve"> erected to stop the sheep getting </w:t>
      </w:r>
      <w:r w:rsidR="00182551">
        <w:rPr>
          <w:rFonts w:ascii="Arial" w:hAnsi="Arial" w:cs="Arial"/>
          <w:color w:val="000000"/>
          <w:kern w:val="28"/>
          <w:sz w:val="24"/>
          <w:szCs w:val="24"/>
        </w:rPr>
        <w:t>in</w:t>
      </w:r>
      <w:r w:rsidR="007C439E" w:rsidRPr="00182551">
        <w:rPr>
          <w:rFonts w:ascii="Arial" w:hAnsi="Arial" w:cs="Arial"/>
          <w:color w:val="000000"/>
          <w:kern w:val="28"/>
          <w:sz w:val="24"/>
          <w:szCs w:val="24"/>
        </w:rPr>
        <w:t>to the road.</w:t>
      </w:r>
      <w:r w:rsidR="00213236" w:rsidRPr="00182551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0A528D" w:rsidRPr="00D05DE1">
        <w:rPr>
          <w:rFonts w:ascii="Arial" w:hAnsi="Arial" w:cs="Arial"/>
          <w:color w:val="000000"/>
          <w:kern w:val="28"/>
          <w:sz w:val="24"/>
          <w:szCs w:val="24"/>
        </w:rPr>
        <w:t xml:space="preserve">The Order includes a pedestrian gate at Point C. I am advised there is no intention to install </w:t>
      </w:r>
      <w:r w:rsidR="00BF7CDC" w:rsidRPr="00D05DE1">
        <w:rPr>
          <w:rFonts w:ascii="Arial" w:hAnsi="Arial" w:cs="Arial"/>
          <w:color w:val="000000"/>
          <w:kern w:val="28"/>
          <w:sz w:val="24"/>
          <w:szCs w:val="24"/>
        </w:rPr>
        <w:t>the gate</w:t>
      </w:r>
      <w:r w:rsidR="000A528D" w:rsidRPr="00D05DE1">
        <w:rPr>
          <w:rFonts w:ascii="Arial" w:hAnsi="Arial" w:cs="Arial"/>
          <w:color w:val="000000"/>
          <w:kern w:val="28"/>
          <w:sz w:val="24"/>
          <w:szCs w:val="24"/>
        </w:rPr>
        <w:t xml:space="preserve"> at </w:t>
      </w:r>
      <w:r w:rsidR="00C93F8A" w:rsidRPr="00D05DE1">
        <w:rPr>
          <w:rFonts w:ascii="Arial" w:hAnsi="Arial" w:cs="Arial"/>
          <w:color w:val="000000"/>
          <w:kern w:val="28"/>
          <w:sz w:val="24"/>
          <w:szCs w:val="24"/>
        </w:rPr>
        <w:t xml:space="preserve">this time </w:t>
      </w:r>
      <w:r w:rsidR="000A528D" w:rsidRPr="00D05DE1">
        <w:rPr>
          <w:rFonts w:ascii="Arial" w:hAnsi="Arial" w:cs="Arial"/>
          <w:color w:val="000000"/>
          <w:kern w:val="28"/>
          <w:sz w:val="24"/>
          <w:szCs w:val="24"/>
        </w:rPr>
        <w:t>and a wide gap will be left.</w:t>
      </w:r>
      <w:r w:rsidR="00C93F8A" w:rsidRPr="00D05DE1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C93F8A" w:rsidRPr="00EF5DBD">
        <w:rPr>
          <w:rFonts w:ascii="Arial" w:hAnsi="Arial" w:cs="Arial"/>
          <w:color w:val="000000"/>
          <w:kern w:val="28"/>
          <w:sz w:val="24"/>
          <w:szCs w:val="24"/>
        </w:rPr>
        <w:t>However</w:t>
      </w:r>
      <w:r w:rsidR="003E70D5" w:rsidRPr="00EF5DBD">
        <w:rPr>
          <w:rFonts w:ascii="Arial" w:hAnsi="Arial" w:cs="Arial"/>
          <w:color w:val="000000"/>
          <w:kern w:val="28"/>
          <w:sz w:val="24"/>
          <w:szCs w:val="24"/>
        </w:rPr>
        <w:t>, if I confirm the Order</w:t>
      </w:r>
      <w:r w:rsidR="00880930" w:rsidRPr="00EF5DBD">
        <w:rPr>
          <w:rFonts w:ascii="Arial" w:hAnsi="Arial" w:cs="Arial"/>
          <w:color w:val="000000"/>
          <w:kern w:val="28"/>
          <w:sz w:val="24"/>
          <w:szCs w:val="24"/>
        </w:rPr>
        <w:t xml:space="preserve"> and the sheep remain in the field</w:t>
      </w:r>
      <w:r w:rsidR="00C93F8A" w:rsidRPr="00EF5DBD">
        <w:rPr>
          <w:rFonts w:ascii="Arial" w:hAnsi="Arial" w:cs="Arial"/>
          <w:color w:val="000000"/>
          <w:kern w:val="28"/>
          <w:sz w:val="24"/>
          <w:szCs w:val="24"/>
        </w:rPr>
        <w:t xml:space="preserve">, the gate </w:t>
      </w:r>
      <w:r w:rsidR="006B7712" w:rsidRPr="00EF5DBD">
        <w:rPr>
          <w:rFonts w:ascii="Arial" w:hAnsi="Arial" w:cs="Arial"/>
          <w:color w:val="000000"/>
          <w:kern w:val="28"/>
          <w:sz w:val="24"/>
          <w:szCs w:val="24"/>
        </w:rPr>
        <w:t>will</w:t>
      </w:r>
      <w:r w:rsidR="00C93F8A" w:rsidRPr="00EF5DBD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6B7712" w:rsidRPr="00EF5DBD">
        <w:rPr>
          <w:rFonts w:ascii="Arial" w:hAnsi="Arial" w:cs="Arial"/>
          <w:color w:val="000000"/>
          <w:kern w:val="28"/>
          <w:sz w:val="24"/>
          <w:szCs w:val="24"/>
        </w:rPr>
        <w:t xml:space="preserve">need to be installed </w:t>
      </w:r>
      <w:r w:rsidR="00190750" w:rsidRPr="00EF5DBD">
        <w:rPr>
          <w:rFonts w:ascii="Arial" w:hAnsi="Arial" w:cs="Arial"/>
          <w:color w:val="000000"/>
          <w:kern w:val="28"/>
          <w:sz w:val="24"/>
          <w:szCs w:val="24"/>
        </w:rPr>
        <w:t xml:space="preserve">to </w:t>
      </w:r>
      <w:r w:rsidR="00DF625E" w:rsidRPr="00EF5DBD">
        <w:rPr>
          <w:rFonts w:ascii="Arial" w:hAnsi="Arial" w:cs="Arial"/>
          <w:color w:val="000000"/>
          <w:kern w:val="28"/>
          <w:sz w:val="24"/>
          <w:szCs w:val="24"/>
        </w:rPr>
        <w:t>prevent the sheep escap</w:t>
      </w:r>
      <w:r w:rsidR="00D5488B" w:rsidRPr="00EF5DBD">
        <w:rPr>
          <w:rFonts w:ascii="Arial" w:hAnsi="Arial" w:cs="Arial"/>
          <w:color w:val="000000"/>
          <w:kern w:val="28"/>
          <w:sz w:val="24"/>
          <w:szCs w:val="24"/>
        </w:rPr>
        <w:t xml:space="preserve">ing. </w:t>
      </w:r>
      <w:r w:rsidR="00014CC5" w:rsidRPr="00EF5DBD">
        <w:rPr>
          <w:rFonts w:ascii="Arial" w:hAnsi="Arial" w:cs="Arial"/>
          <w:color w:val="000000"/>
          <w:kern w:val="28"/>
          <w:sz w:val="24"/>
          <w:szCs w:val="24"/>
        </w:rPr>
        <w:t xml:space="preserve">A gate </w:t>
      </w:r>
      <w:r w:rsidR="00091CE4" w:rsidRPr="00EF5DBD">
        <w:rPr>
          <w:rFonts w:ascii="Arial" w:hAnsi="Arial" w:cs="Arial"/>
          <w:color w:val="000000"/>
          <w:kern w:val="28"/>
          <w:sz w:val="24"/>
          <w:szCs w:val="24"/>
        </w:rPr>
        <w:t xml:space="preserve">is </w:t>
      </w:r>
      <w:r w:rsidR="00014CC5" w:rsidRPr="00EF5DBD">
        <w:rPr>
          <w:rFonts w:ascii="Arial" w:hAnsi="Arial" w:cs="Arial"/>
          <w:color w:val="000000"/>
          <w:kern w:val="28"/>
          <w:sz w:val="24"/>
          <w:szCs w:val="24"/>
        </w:rPr>
        <w:t>slightly less convenient than</w:t>
      </w:r>
      <w:r w:rsidR="00242F66" w:rsidRPr="00EF5DBD">
        <w:rPr>
          <w:rFonts w:ascii="Arial" w:hAnsi="Arial" w:cs="Arial"/>
          <w:color w:val="000000"/>
          <w:kern w:val="28"/>
          <w:sz w:val="24"/>
          <w:szCs w:val="24"/>
        </w:rPr>
        <w:t xml:space="preserve"> a gap</w:t>
      </w:r>
      <w:r w:rsidR="00014CC5" w:rsidRPr="00EF5DBD">
        <w:rPr>
          <w:rFonts w:ascii="Arial" w:hAnsi="Arial" w:cs="Arial"/>
          <w:color w:val="000000"/>
          <w:kern w:val="28"/>
          <w:sz w:val="24"/>
          <w:szCs w:val="24"/>
        </w:rPr>
        <w:t xml:space="preserve">, but I do not consider it makes the </w:t>
      </w:r>
      <w:r w:rsidR="008961EF" w:rsidRPr="00EF5DBD">
        <w:rPr>
          <w:rFonts w:ascii="Arial" w:hAnsi="Arial" w:cs="Arial"/>
          <w:color w:val="000000"/>
          <w:kern w:val="28"/>
          <w:sz w:val="24"/>
          <w:szCs w:val="24"/>
        </w:rPr>
        <w:t xml:space="preserve">Order route substantially less convenient. </w:t>
      </w:r>
    </w:p>
    <w:p w14:paraId="4FEE1603" w14:textId="031A3400" w:rsidR="00146F6F" w:rsidRPr="00EF5DBD" w:rsidRDefault="008E286D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EF5DBD">
        <w:rPr>
          <w:rFonts w:ascii="Arial" w:hAnsi="Arial" w:cs="Arial"/>
          <w:color w:val="000000"/>
          <w:kern w:val="28"/>
          <w:sz w:val="24"/>
          <w:szCs w:val="24"/>
        </w:rPr>
        <w:t>Overall, I consider the proposed footpath will not be substantially less convenient to the public than the existing footpath.</w:t>
      </w:r>
    </w:p>
    <w:p w14:paraId="0D44199A" w14:textId="01762A0D" w:rsidR="006C4A91" w:rsidRPr="00EF5DBD" w:rsidRDefault="009338F8" w:rsidP="005162F2">
      <w:pPr>
        <w:tabs>
          <w:tab w:val="left" w:pos="432"/>
        </w:tabs>
        <w:spacing w:before="16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EF5DBD">
        <w:rPr>
          <w:rFonts w:ascii="Arial" w:hAnsi="Arial" w:cs="Arial"/>
          <w:b/>
          <w:i/>
          <w:sz w:val="24"/>
          <w:szCs w:val="24"/>
        </w:rPr>
        <w:t xml:space="preserve">The effect </w:t>
      </w:r>
      <w:r w:rsidR="00BC12DB" w:rsidRPr="00EF5DBD">
        <w:rPr>
          <w:rFonts w:ascii="Arial" w:hAnsi="Arial" w:cs="Arial"/>
          <w:b/>
          <w:i/>
          <w:sz w:val="24"/>
          <w:szCs w:val="24"/>
        </w:rPr>
        <w:t>of the diversion on public enjoyment of the path as a whole</w:t>
      </w:r>
      <w:r w:rsidR="005A2AA1" w:rsidRPr="00EF5DBD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0D6D177A" w14:textId="34BBDF1E" w:rsidR="008E729D" w:rsidRPr="000800E6" w:rsidRDefault="0078646D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0800E6">
        <w:rPr>
          <w:rFonts w:ascii="Arial" w:hAnsi="Arial" w:cs="Arial"/>
          <w:color w:val="000000"/>
          <w:kern w:val="28"/>
          <w:sz w:val="24"/>
          <w:szCs w:val="24"/>
        </w:rPr>
        <w:t>The proposed footpath follows the edge of a beck</w:t>
      </w:r>
      <w:r w:rsidR="00332837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 and has views over farmland. </w:t>
      </w:r>
      <w:r w:rsidR="006A512A" w:rsidRPr="000800E6">
        <w:rPr>
          <w:rFonts w:ascii="Arial" w:hAnsi="Arial" w:cs="Arial"/>
          <w:color w:val="000000"/>
          <w:kern w:val="28"/>
          <w:sz w:val="24"/>
          <w:szCs w:val="24"/>
        </w:rPr>
        <w:t>The existing footpath originally ha</w:t>
      </w:r>
      <w:r w:rsidR="00242F66" w:rsidRPr="000800E6">
        <w:rPr>
          <w:rFonts w:ascii="Arial" w:hAnsi="Arial" w:cs="Arial"/>
          <w:color w:val="000000"/>
          <w:kern w:val="28"/>
          <w:sz w:val="24"/>
          <w:szCs w:val="24"/>
        </w:rPr>
        <w:t>d</w:t>
      </w:r>
      <w:r w:rsidR="006A512A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 similar views, but </w:t>
      </w:r>
      <w:r w:rsidR="00DF7316" w:rsidRPr="000800E6">
        <w:rPr>
          <w:rFonts w:ascii="Arial" w:hAnsi="Arial" w:cs="Arial"/>
          <w:color w:val="000000"/>
          <w:kern w:val="28"/>
          <w:sz w:val="24"/>
          <w:szCs w:val="24"/>
        </w:rPr>
        <w:t>the</w:t>
      </w:r>
      <w:r w:rsidR="002651EE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 houses</w:t>
      </w:r>
      <w:r w:rsidR="00D27D27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 now</w:t>
      </w:r>
      <w:r w:rsidR="002651EE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D27D27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obscure </w:t>
      </w:r>
      <w:r w:rsidR="00DD6291" w:rsidRPr="000800E6">
        <w:rPr>
          <w:rFonts w:ascii="Arial" w:hAnsi="Arial" w:cs="Arial"/>
          <w:color w:val="000000"/>
          <w:kern w:val="28"/>
          <w:sz w:val="24"/>
          <w:szCs w:val="24"/>
        </w:rPr>
        <w:t>them</w:t>
      </w:r>
      <w:r w:rsidR="002651EE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. </w:t>
      </w:r>
      <w:r w:rsidR="008E729D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</w:p>
    <w:p w14:paraId="72FE6E7C" w14:textId="7D559B5C" w:rsidR="00CD5BCC" w:rsidRPr="000800E6" w:rsidRDefault="008E729D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I consider there are likely to be path users who would </w:t>
      </w:r>
      <w:r w:rsidR="00CD5BCC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not feel comfortable passing through </w:t>
      </w:r>
      <w:r w:rsidR="002651EE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a </w:t>
      </w:r>
      <w:r w:rsidR="00481ACD" w:rsidRPr="000800E6">
        <w:rPr>
          <w:rFonts w:ascii="Arial" w:hAnsi="Arial" w:cs="Arial"/>
          <w:color w:val="000000"/>
          <w:kern w:val="28"/>
          <w:sz w:val="24"/>
          <w:szCs w:val="24"/>
        </w:rPr>
        <w:t>private garden and residential area</w:t>
      </w:r>
      <w:r w:rsidR="004F3C7A" w:rsidRPr="000800E6">
        <w:rPr>
          <w:rFonts w:ascii="Arial" w:hAnsi="Arial" w:cs="Arial"/>
          <w:color w:val="000000"/>
          <w:kern w:val="28"/>
          <w:sz w:val="24"/>
          <w:szCs w:val="24"/>
        </w:rPr>
        <w:t>. Some user</w:t>
      </w:r>
      <w:r w:rsidR="00661B81" w:rsidRPr="000800E6">
        <w:rPr>
          <w:rFonts w:ascii="Arial" w:hAnsi="Arial" w:cs="Arial"/>
          <w:color w:val="000000"/>
          <w:kern w:val="28"/>
          <w:sz w:val="24"/>
          <w:szCs w:val="24"/>
        </w:rPr>
        <w:t>s</w:t>
      </w:r>
      <w:r w:rsidR="004F3C7A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 are likely to </w:t>
      </w:r>
      <w:r w:rsidR="00501E51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prefer a traffic free route, even </w:t>
      </w:r>
      <w:r w:rsidR="00661B81" w:rsidRPr="000800E6">
        <w:rPr>
          <w:rFonts w:ascii="Arial" w:hAnsi="Arial" w:cs="Arial"/>
          <w:color w:val="000000"/>
          <w:kern w:val="28"/>
          <w:sz w:val="24"/>
          <w:szCs w:val="24"/>
        </w:rPr>
        <w:t>if</w:t>
      </w:r>
      <w:r w:rsidR="00501E51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 vehicular use</w:t>
      </w:r>
      <w:r w:rsidR="00661B81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 is limited</w:t>
      </w:r>
      <w:r w:rsidR="00501E51" w:rsidRPr="000800E6">
        <w:rPr>
          <w:rFonts w:ascii="Arial" w:hAnsi="Arial" w:cs="Arial"/>
          <w:color w:val="000000"/>
          <w:kern w:val="28"/>
          <w:sz w:val="24"/>
          <w:szCs w:val="24"/>
        </w:rPr>
        <w:t>.</w:t>
      </w:r>
      <w:r w:rsidR="00A61408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661B81" w:rsidRPr="000800E6">
        <w:rPr>
          <w:rFonts w:ascii="Arial" w:hAnsi="Arial" w:cs="Arial"/>
          <w:color w:val="000000"/>
          <w:kern w:val="28"/>
          <w:sz w:val="24"/>
          <w:szCs w:val="24"/>
        </w:rPr>
        <w:t>A</w:t>
      </w:r>
      <w:r w:rsidR="00053F7F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 beck side footpath may also be more enjoyable to some </w:t>
      </w:r>
      <w:r w:rsidR="00360F69" w:rsidRPr="000800E6">
        <w:rPr>
          <w:rFonts w:ascii="Arial" w:hAnsi="Arial" w:cs="Arial"/>
          <w:color w:val="000000"/>
          <w:kern w:val="28"/>
          <w:sz w:val="24"/>
          <w:szCs w:val="24"/>
        </w:rPr>
        <w:t xml:space="preserve">walkers. </w:t>
      </w:r>
    </w:p>
    <w:p w14:paraId="42951730" w14:textId="7BD23B08" w:rsidR="009D14B6" w:rsidRPr="00EE0C6E" w:rsidRDefault="008F4D42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EE0C6E">
        <w:rPr>
          <w:rFonts w:ascii="Arial" w:hAnsi="Arial" w:cs="Arial"/>
          <w:color w:val="000000"/>
          <w:kern w:val="28"/>
          <w:sz w:val="24"/>
          <w:szCs w:val="24"/>
        </w:rPr>
        <w:t>I consider</w:t>
      </w:r>
      <w:r w:rsidR="00AB3FEF" w:rsidRPr="00EE0C6E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Pr="00EE0C6E">
        <w:rPr>
          <w:rFonts w:ascii="Arial" w:hAnsi="Arial" w:cs="Arial"/>
          <w:color w:val="000000"/>
          <w:kern w:val="28"/>
          <w:sz w:val="24"/>
          <w:szCs w:val="24"/>
        </w:rPr>
        <w:t xml:space="preserve">the proposed diversion </w:t>
      </w:r>
      <w:r w:rsidR="004C008A" w:rsidRPr="00EE0C6E">
        <w:rPr>
          <w:rFonts w:ascii="Arial" w:hAnsi="Arial" w:cs="Arial"/>
          <w:color w:val="000000"/>
          <w:kern w:val="28"/>
          <w:sz w:val="24"/>
          <w:szCs w:val="24"/>
        </w:rPr>
        <w:t>will not</w:t>
      </w:r>
      <w:r w:rsidRPr="00EE0C6E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EE0C6E">
        <w:rPr>
          <w:rFonts w:ascii="Arial" w:hAnsi="Arial" w:cs="Arial"/>
          <w:color w:val="000000"/>
          <w:kern w:val="28"/>
          <w:sz w:val="24"/>
          <w:szCs w:val="24"/>
        </w:rPr>
        <w:t>a</w:t>
      </w:r>
      <w:r w:rsidRPr="00EE0C6E">
        <w:rPr>
          <w:rFonts w:ascii="Arial" w:hAnsi="Arial" w:cs="Arial"/>
          <w:color w:val="000000"/>
          <w:kern w:val="28"/>
          <w:sz w:val="24"/>
          <w:szCs w:val="24"/>
        </w:rPr>
        <w:t xml:space="preserve">ffect the public enjoyment of the footpath as a whole and some people may find it more enjoyable than the existing footpath. </w:t>
      </w:r>
    </w:p>
    <w:p w14:paraId="042E2E89" w14:textId="1A9652FF" w:rsidR="00CB5401" w:rsidRPr="00EE0C6E" w:rsidRDefault="00CB5401" w:rsidP="005162F2">
      <w:pPr>
        <w:tabs>
          <w:tab w:val="left" w:pos="432"/>
        </w:tabs>
        <w:spacing w:before="160"/>
        <w:outlineLvl w:val="0"/>
        <w:rPr>
          <w:rFonts w:ascii="Arial" w:hAnsi="Arial" w:cs="Arial"/>
          <w:b/>
          <w:i/>
          <w:iCs/>
          <w:sz w:val="24"/>
          <w:szCs w:val="24"/>
        </w:rPr>
      </w:pPr>
      <w:r w:rsidRPr="00EE0C6E">
        <w:rPr>
          <w:rFonts w:ascii="Arial" w:hAnsi="Arial" w:cs="Arial"/>
          <w:b/>
          <w:i/>
          <w:iCs/>
          <w:sz w:val="24"/>
          <w:szCs w:val="24"/>
        </w:rPr>
        <w:lastRenderedPageBreak/>
        <w:t xml:space="preserve">The effect of the diversion on other land served by the existing paths </w:t>
      </w:r>
      <w:r w:rsidR="00440F29" w:rsidRPr="00EE0C6E">
        <w:rPr>
          <w:rFonts w:ascii="Arial" w:hAnsi="Arial" w:cs="Arial"/>
          <w:b/>
          <w:i/>
          <w:iCs/>
          <w:sz w:val="24"/>
          <w:szCs w:val="24"/>
        </w:rPr>
        <w:t xml:space="preserve">and </w:t>
      </w:r>
      <w:r w:rsidRPr="00EE0C6E">
        <w:rPr>
          <w:rFonts w:ascii="Arial" w:hAnsi="Arial" w:cs="Arial"/>
          <w:b/>
          <w:i/>
          <w:iCs/>
          <w:sz w:val="24"/>
          <w:szCs w:val="24"/>
        </w:rPr>
        <w:t xml:space="preserve">the land over which the new paths would be </w:t>
      </w:r>
      <w:proofErr w:type="gramStart"/>
      <w:r w:rsidRPr="00EE0C6E">
        <w:rPr>
          <w:rFonts w:ascii="Arial" w:hAnsi="Arial" w:cs="Arial"/>
          <w:b/>
          <w:i/>
          <w:iCs/>
          <w:sz w:val="24"/>
          <w:szCs w:val="24"/>
        </w:rPr>
        <w:t>created</w:t>
      </w:r>
      <w:proofErr w:type="gramEnd"/>
    </w:p>
    <w:p w14:paraId="1D5D5DD0" w14:textId="0FB3A5CE" w:rsidR="00C1316C" w:rsidRPr="003C4F38" w:rsidRDefault="00FB7CE2" w:rsidP="005162F2">
      <w:pPr>
        <w:pStyle w:val="Style1"/>
        <w:spacing w:before="160"/>
        <w:rPr>
          <w:rFonts w:ascii="Arial" w:hAnsi="Arial" w:cs="Arial"/>
          <w:sz w:val="24"/>
          <w:szCs w:val="24"/>
        </w:rPr>
      </w:pPr>
      <w:r w:rsidRPr="00371568">
        <w:rPr>
          <w:rFonts w:ascii="Arial" w:hAnsi="Arial" w:cs="Arial"/>
          <w:sz w:val="24"/>
          <w:szCs w:val="24"/>
        </w:rPr>
        <w:t>The proposed diversion w</w:t>
      </w:r>
      <w:r w:rsidR="00AB3FEF" w:rsidRPr="00371568">
        <w:rPr>
          <w:rFonts w:ascii="Arial" w:hAnsi="Arial" w:cs="Arial"/>
          <w:sz w:val="24"/>
          <w:szCs w:val="24"/>
        </w:rPr>
        <w:t>ill</w:t>
      </w:r>
      <w:r w:rsidR="000B24F5" w:rsidRPr="00371568">
        <w:rPr>
          <w:rFonts w:ascii="Arial" w:hAnsi="Arial" w:cs="Arial"/>
          <w:sz w:val="24"/>
          <w:szCs w:val="24"/>
        </w:rPr>
        <w:t xml:space="preserve"> benefit </w:t>
      </w:r>
      <w:r w:rsidRPr="00371568">
        <w:rPr>
          <w:rFonts w:ascii="Arial" w:hAnsi="Arial" w:cs="Arial"/>
          <w:sz w:val="24"/>
          <w:szCs w:val="24"/>
        </w:rPr>
        <w:t xml:space="preserve">the </w:t>
      </w:r>
      <w:r w:rsidR="000B24F5" w:rsidRPr="00371568">
        <w:rPr>
          <w:rFonts w:ascii="Arial" w:hAnsi="Arial" w:cs="Arial"/>
          <w:sz w:val="24"/>
          <w:szCs w:val="24"/>
        </w:rPr>
        <w:t>land served by</w:t>
      </w:r>
      <w:r w:rsidR="00FE5F1D" w:rsidRPr="00371568">
        <w:rPr>
          <w:rFonts w:ascii="Arial" w:hAnsi="Arial" w:cs="Arial"/>
          <w:sz w:val="24"/>
          <w:szCs w:val="24"/>
        </w:rPr>
        <w:t xml:space="preserve"> the</w:t>
      </w:r>
      <w:r w:rsidR="000B24F5" w:rsidRPr="00371568">
        <w:rPr>
          <w:rFonts w:ascii="Arial" w:hAnsi="Arial" w:cs="Arial"/>
          <w:sz w:val="24"/>
          <w:szCs w:val="24"/>
        </w:rPr>
        <w:t xml:space="preserve"> existing footpath as </w:t>
      </w:r>
      <w:r w:rsidR="00D44E75" w:rsidRPr="00371568">
        <w:rPr>
          <w:rFonts w:ascii="Arial" w:hAnsi="Arial" w:cs="Arial"/>
          <w:sz w:val="24"/>
          <w:szCs w:val="24"/>
        </w:rPr>
        <w:t xml:space="preserve">it will </w:t>
      </w:r>
      <w:r w:rsidR="000B24F5" w:rsidRPr="00371568">
        <w:rPr>
          <w:rFonts w:ascii="Arial" w:hAnsi="Arial" w:cs="Arial"/>
          <w:sz w:val="24"/>
          <w:szCs w:val="24"/>
        </w:rPr>
        <w:t xml:space="preserve">no longer </w:t>
      </w:r>
      <w:r w:rsidR="00D44E75" w:rsidRPr="00371568">
        <w:rPr>
          <w:rFonts w:ascii="Arial" w:hAnsi="Arial" w:cs="Arial"/>
          <w:sz w:val="24"/>
          <w:szCs w:val="24"/>
        </w:rPr>
        <w:t>pass</w:t>
      </w:r>
      <w:r w:rsidR="000B24F5" w:rsidRPr="00371568">
        <w:rPr>
          <w:rFonts w:ascii="Arial" w:hAnsi="Arial" w:cs="Arial"/>
          <w:sz w:val="24"/>
          <w:szCs w:val="24"/>
        </w:rPr>
        <w:t xml:space="preserve"> through private </w:t>
      </w:r>
      <w:r w:rsidR="00B2369C" w:rsidRPr="00371568">
        <w:rPr>
          <w:rFonts w:ascii="Arial" w:hAnsi="Arial" w:cs="Arial"/>
          <w:sz w:val="24"/>
          <w:szCs w:val="24"/>
        </w:rPr>
        <w:t xml:space="preserve">properties </w:t>
      </w:r>
      <w:r w:rsidR="000B24F5" w:rsidRPr="00371568">
        <w:rPr>
          <w:rFonts w:ascii="Arial" w:hAnsi="Arial" w:cs="Arial"/>
          <w:sz w:val="24"/>
          <w:szCs w:val="24"/>
        </w:rPr>
        <w:t>and gardens</w:t>
      </w:r>
      <w:r w:rsidR="007221F0" w:rsidRPr="00371568">
        <w:rPr>
          <w:rFonts w:ascii="Arial" w:hAnsi="Arial" w:cs="Arial"/>
          <w:sz w:val="24"/>
          <w:szCs w:val="24"/>
        </w:rPr>
        <w:t xml:space="preserve">. </w:t>
      </w:r>
      <w:r w:rsidR="007221F0" w:rsidRPr="003C4F38">
        <w:rPr>
          <w:rFonts w:ascii="Arial" w:hAnsi="Arial" w:cs="Arial"/>
          <w:sz w:val="24"/>
          <w:szCs w:val="24"/>
        </w:rPr>
        <w:t>This will</w:t>
      </w:r>
      <w:r w:rsidR="008B1D2F" w:rsidRPr="003C4F38">
        <w:rPr>
          <w:rFonts w:ascii="Arial" w:hAnsi="Arial" w:cs="Arial"/>
          <w:sz w:val="24"/>
          <w:szCs w:val="24"/>
        </w:rPr>
        <w:t xml:space="preserve"> improv</w:t>
      </w:r>
      <w:r w:rsidR="007221F0" w:rsidRPr="003C4F38">
        <w:rPr>
          <w:rFonts w:ascii="Arial" w:hAnsi="Arial" w:cs="Arial"/>
          <w:sz w:val="24"/>
          <w:szCs w:val="24"/>
        </w:rPr>
        <w:t>e</w:t>
      </w:r>
      <w:r w:rsidR="008B1D2F" w:rsidRPr="003C4F38">
        <w:rPr>
          <w:rFonts w:ascii="Arial" w:hAnsi="Arial" w:cs="Arial"/>
          <w:sz w:val="24"/>
          <w:szCs w:val="24"/>
        </w:rPr>
        <w:t xml:space="preserve"> the</w:t>
      </w:r>
      <w:r w:rsidR="00371568" w:rsidRPr="003C4F38">
        <w:rPr>
          <w:rFonts w:ascii="Arial" w:hAnsi="Arial" w:cs="Arial"/>
          <w:sz w:val="24"/>
          <w:szCs w:val="24"/>
        </w:rPr>
        <w:t>ir</w:t>
      </w:r>
      <w:r w:rsidR="00AB3FEF" w:rsidRPr="003C4F38">
        <w:rPr>
          <w:rFonts w:ascii="Arial" w:hAnsi="Arial" w:cs="Arial"/>
          <w:sz w:val="24"/>
          <w:szCs w:val="24"/>
        </w:rPr>
        <w:t xml:space="preserve"> </w:t>
      </w:r>
      <w:r w:rsidR="008B1D2F" w:rsidRPr="003C4F38">
        <w:rPr>
          <w:rFonts w:ascii="Arial" w:hAnsi="Arial" w:cs="Arial"/>
          <w:sz w:val="24"/>
          <w:szCs w:val="24"/>
        </w:rPr>
        <w:t xml:space="preserve">security, privacy, </w:t>
      </w:r>
      <w:r w:rsidR="00763D1D" w:rsidRPr="003C4F38">
        <w:rPr>
          <w:rFonts w:ascii="Arial" w:hAnsi="Arial" w:cs="Arial"/>
          <w:sz w:val="24"/>
          <w:szCs w:val="24"/>
        </w:rPr>
        <w:t>and value</w:t>
      </w:r>
      <w:r w:rsidR="000B24F5" w:rsidRPr="003C4F38">
        <w:rPr>
          <w:rFonts w:ascii="Arial" w:hAnsi="Arial" w:cs="Arial"/>
          <w:sz w:val="24"/>
          <w:szCs w:val="24"/>
        </w:rPr>
        <w:t xml:space="preserve">. </w:t>
      </w:r>
    </w:p>
    <w:p w14:paraId="1124DC19" w14:textId="41100B98" w:rsidR="000B24F5" w:rsidRPr="003C4F38" w:rsidRDefault="00A473E9" w:rsidP="005162F2">
      <w:pPr>
        <w:pStyle w:val="Style1"/>
        <w:spacing w:before="160"/>
        <w:rPr>
          <w:rFonts w:ascii="Arial" w:hAnsi="Arial" w:cs="Arial"/>
          <w:sz w:val="24"/>
          <w:szCs w:val="24"/>
        </w:rPr>
      </w:pPr>
      <w:r w:rsidRPr="003C4F38">
        <w:rPr>
          <w:rFonts w:ascii="Arial" w:hAnsi="Arial" w:cs="Arial"/>
          <w:sz w:val="24"/>
          <w:szCs w:val="24"/>
        </w:rPr>
        <w:t>The o</w:t>
      </w:r>
      <w:r w:rsidR="00B9291B" w:rsidRPr="003C4F38">
        <w:rPr>
          <w:rFonts w:ascii="Arial" w:hAnsi="Arial" w:cs="Arial"/>
          <w:sz w:val="24"/>
          <w:szCs w:val="24"/>
        </w:rPr>
        <w:t>wner of the field</w:t>
      </w:r>
      <w:r w:rsidR="003C4F38">
        <w:rPr>
          <w:rFonts w:ascii="Arial" w:hAnsi="Arial" w:cs="Arial"/>
          <w:sz w:val="24"/>
          <w:szCs w:val="24"/>
        </w:rPr>
        <w:t>s</w:t>
      </w:r>
      <w:r w:rsidR="00B9291B" w:rsidRPr="003C4F38">
        <w:rPr>
          <w:rFonts w:ascii="Arial" w:hAnsi="Arial" w:cs="Arial"/>
          <w:sz w:val="24"/>
          <w:szCs w:val="24"/>
        </w:rPr>
        <w:t xml:space="preserve"> has given their consent </w:t>
      </w:r>
      <w:r w:rsidRPr="003C4F38">
        <w:rPr>
          <w:rFonts w:ascii="Arial" w:hAnsi="Arial" w:cs="Arial"/>
          <w:sz w:val="24"/>
          <w:szCs w:val="24"/>
        </w:rPr>
        <w:t>for</w:t>
      </w:r>
      <w:r w:rsidR="00B9291B" w:rsidRPr="003C4F38">
        <w:rPr>
          <w:rFonts w:ascii="Arial" w:hAnsi="Arial" w:cs="Arial"/>
          <w:sz w:val="24"/>
          <w:szCs w:val="24"/>
        </w:rPr>
        <w:t xml:space="preserve"> the diversion. As it is a field edge footpath, it will have minim</w:t>
      </w:r>
      <w:r w:rsidRPr="003C4F38">
        <w:rPr>
          <w:rFonts w:ascii="Arial" w:hAnsi="Arial" w:cs="Arial"/>
          <w:sz w:val="24"/>
          <w:szCs w:val="24"/>
        </w:rPr>
        <w:t>al</w:t>
      </w:r>
      <w:r w:rsidR="00B9291B" w:rsidRPr="003C4F38">
        <w:rPr>
          <w:rFonts w:ascii="Arial" w:hAnsi="Arial" w:cs="Arial"/>
          <w:sz w:val="24"/>
          <w:szCs w:val="24"/>
        </w:rPr>
        <w:t xml:space="preserve"> impact on farming practices</w:t>
      </w:r>
      <w:r w:rsidRPr="003C4F38">
        <w:rPr>
          <w:rFonts w:ascii="Arial" w:hAnsi="Arial" w:cs="Arial"/>
          <w:sz w:val="24"/>
          <w:szCs w:val="24"/>
        </w:rPr>
        <w:t xml:space="preserve"> and</w:t>
      </w:r>
      <w:r w:rsidR="004C181B" w:rsidRPr="003C4F38">
        <w:rPr>
          <w:rFonts w:ascii="Arial" w:hAnsi="Arial" w:cs="Arial"/>
          <w:sz w:val="24"/>
          <w:szCs w:val="24"/>
        </w:rPr>
        <w:t xml:space="preserve"> crop production.</w:t>
      </w:r>
      <w:r w:rsidR="000005B1" w:rsidRPr="003C4F38">
        <w:rPr>
          <w:rFonts w:ascii="Arial" w:hAnsi="Arial" w:cs="Arial"/>
          <w:sz w:val="24"/>
          <w:szCs w:val="24"/>
        </w:rPr>
        <w:t xml:space="preserve"> </w:t>
      </w:r>
    </w:p>
    <w:p w14:paraId="042E2E8B" w14:textId="282374A9" w:rsidR="00EC587F" w:rsidRPr="00AD6100" w:rsidRDefault="00EC587F" w:rsidP="005162F2">
      <w:pPr>
        <w:tabs>
          <w:tab w:val="left" w:pos="432"/>
        </w:tabs>
        <w:spacing w:before="160"/>
        <w:outlineLvl w:val="0"/>
        <w:rPr>
          <w:rFonts w:ascii="Arial" w:hAnsi="Arial" w:cs="Arial"/>
          <w:b/>
          <w:i/>
          <w:color w:val="000000"/>
          <w:kern w:val="28"/>
          <w:sz w:val="24"/>
          <w:szCs w:val="24"/>
        </w:rPr>
      </w:pPr>
      <w:r w:rsidRPr="00AD6100">
        <w:rPr>
          <w:rFonts w:ascii="Arial" w:hAnsi="Arial" w:cs="Arial"/>
          <w:b/>
          <w:i/>
          <w:color w:val="000000"/>
          <w:kern w:val="28"/>
          <w:sz w:val="24"/>
          <w:szCs w:val="24"/>
        </w:rPr>
        <w:t xml:space="preserve">Rights of Way Improvement Plan </w:t>
      </w:r>
    </w:p>
    <w:p w14:paraId="7BD176BE" w14:textId="7EEA72C1" w:rsidR="00143CCC" w:rsidRPr="00CA6853" w:rsidRDefault="00CD392C" w:rsidP="005162F2">
      <w:pPr>
        <w:pStyle w:val="Style1"/>
        <w:spacing w:before="160"/>
        <w:rPr>
          <w:rFonts w:ascii="Arial" w:hAnsi="Arial" w:cs="Arial"/>
          <w:sz w:val="24"/>
          <w:szCs w:val="24"/>
        </w:rPr>
      </w:pPr>
      <w:r w:rsidRPr="003C4F38">
        <w:rPr>
          <w:rFonts w:ascii="Arial" w:hAnsi="Arial" w:cs="Arial"/>
          <w:color w:val="000000" w:themeColor="text1"/>
          <w:sz w:val="24"/>
          <w:szCs w:val="24"/>
        </w:rPr>
        <w:t>None of the parties ha</w:t>
      </w:r>
      <w:r w:rsidR="005162F2" w:rsidRPr="003C4F38">
        <w:rPr>
          <w:rFonts w:ascii="Arial" w:hAnsi="Arial" w:cs="Arial"/>
          <w:color w:val="000000" w:themeColor="text1"/>
          <w:sz w:val="24"/>
          <w:szCs w:val="24"/>
        </w:rPr>
        <w:t>ve</w:t>
      </w:r>
      <w:r w:rsidR="00AB3FEF" w:rsidRPr="003C4F3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C4F38">
        <w:rPr>
          <w:rFonts w:ascii="Arial" w:hAnsi="Arial" w:cs="Arial"/>
          <w:color w:val="000000" w:themeColor="text1"/>
          <w:sz w:val="24"/>
          <w:szCs w:val="24"/>
        </w:rPr>
        <w:t xml:space="preserve">raised any matters relating to the ROWIP. </w:t>
      </w:r>
      <w:r w:rsidR="00CA6853">
        <w:rPr>
          <w:rFonts w:ascii="Arial" w:hAnsi="Arial" w:cs="Arial"/>
          <w:color w:val="000000" w:themeColor="text1"/>
          <w:sz w:val="24"/>
          <w:szCs w:val="24"/>
        </w:rPr>
        <w:t>T</w:t>
      </w:r>
      <w:r w:rsidR="007D7E0B" w:rsidRPr="00CA6853">
        <w:rPr>
          <w:rFonts w:ascii="Arial" w:hAnsi="Arial" w:cs="Arial"/>
          <w:color w:val="000000" w:themeColor="text1"/>
          <w:sz w:val="24"/>
          <w:szCs w:val="24"/>
        </w:rPr>
        <w:t xml:space="preserve">he ROWIP includes a </w:t>
      </w:r>
      <w:r w:rsidR="00267B52" w:rsidRPr="00CA6853">
        <w:rPr>
          <w:rFonts w:ascii="Arial" w:hAnsi="Arial" w:cs="Arial"/>
          <w:color w:val="000000" w:themeColor="text1"/>
          <w:sz w:val="24"/>
          <w:szCs w:val="24"/>
        </w:rPr>
        <w:t xml:space="preserve">Statement of Action to resolve </w:t>
      </w:r>
      <w:r w:rsidR="00F60E66" w:rsidRPr="00CA6853">
        <w:rPr>
          <w:rFonts w:ascii="Arial" w:hAnsi="Arial" w:cs="Arial"/>
          <w:color w:val="000000" w:themeColor="text1"/>
          <w:sz w:val="24"/>
          <w:szCs w:val="24"/>
        </w:rPr>
        <w:t>long term path obstructions</w:t>
      </w:r>
      <w:r w:rsidR="0035411A" w:rsidRPr="00CA6853">
        <w:rPr>
          <w:rFonts w:ascii="Arial" w:hAnsi="Arial" w:cs="Arial"/>
          <w:color w:val="000000" w:themeColor="text1"/>
          <w:sz w:val="24"/>
          <w:szCs w:val="24"/>
        </w:rPr>
        <w:t xml:space="preserve"> including by diversion where appropriate. Although th</w:t>
      </w:r>
      <w:r w:rsidR="00B12705" w:rsidRPr="00CA6853">
        <w:rPr>
          <w:rFonts w:ascii="Arial" w:hAnsi="Arial" w:cs="Arial"/>
          <w:color w:val="000000" w:themeColor="text1"/>
          <w:sz w:val="24"/>
          <w:szCs w:val="24"/>
        </w:rPr>
        <w:t>e obstruction of this path</w:t>
      </w:r>
      <w:r w:rsidR="0035411A" w:rsidRPr="00CA6853">
        <w:rPr>
          <w:rFonts w:ascii="Arial" w:hAnsi="Arial" w:cs="Arial"/>
          <w:color w:val="000000" w:themeColor="text1"/>
          <w:sz w:val="24"/>
          <w:szCs w:val="24"/>
        </w:rPr>
        <w:t xml:space="preserve"> is relatively recent, the properties have the potential to become a long term obstruction.</w:t>
      </w:r>
    </w:p>
    <w:p w14:paraId="042E2E8E" w14:textId="320379C4" w:rsidR="00EC587F" w:rsidRPr="00CA6853" w:rsidRDefault="007D311E" w:rsidP="005162F2">
      <w:pPr>
        <w:tabs>
          <w:tab w:val="left" w:pos="432"/>
        </w:tabs>
        <w:spacing w:before="160"/>
        <w:outlineLvl w:val="0"/>
        <w:rPr>
          <w:rFonts w:ascii="Arial" w:hAnsi="Arial" w:cs="Arial"/>
          <w:b/>
          <w:i/>
          <w:color w:val="000000"/>
          <w:kern w:val="28"/>
          <w:sz w:val="24"/>
          <w:szCs w:val="24"/>
        </w:rPr>
      </w:pPr>
      <w:r w:rsidRPr="00CA6853">
        <w:rPr>
          <w:rFonts w:ascii="Arial" w:hAnsi="Arial" w:cs="Arial"/>
          <w:b/>
          <w:i/>
          <w:color w:val="000000"/>
          <w:kern w:val="28"/>
          <w:sz w:val="24"/>
          <w:szCs w:val="24"/>
        </w:rPr>
        <w:t xml:space="preserve">Conclusions on </w:t>
      </w:r>
      <w:r w:rsidR="00A200C6" w:rsidRPr="00CA6853">
        <w:rPr>
          <w:rFonts w:ascii="Arial" w:hAnsi="Arial" w:cs="Arial"/>
          <w:b/>
          <w:i/>
          <w:color w:val="000000"/>
          <w:kern w:val="28"/>
          <w:sz w:val="24"/>
          <w:szCs w:val="24"/>
        </w:rPr>
        <w:t>w</w:t>
      </w:r>
      <w:r w:rsidR="00D36EAA" w:rsidRPr="00CA6853">
        <w:rPr>
          <w:rFonts w:ascii="Arial" w:hAnsi="Arial" w:cs="Arial"/>
          <w:b/>
          <w:i/>
          <w:color w:val="000000"/>
          <w:kern w:val="28"/>
          <w:sz w:val="24"/>
          <w:szCs w:val="24"/>
        </w:rPr>
        <w:t xml:space="preserve">hether it is expedient to confirm the </w:t>
      </w:r>
      <w:proofErr w:type="gramStart"/>
      <w:r w:rsidR="00D36EAA" w:rsidRPr="00CA6853">
        <w:rPr>
          <w:rFonts w:ascii="Arial" w:hAnsi="Arial" w:cs="Arial"/>
          <w:b/>
          <w:i/>
          <w:color w:val="000000"/>
          <w:kern w:val="28"/>
          <w:sz w:val="24"/>
          <w:szCs w:val="24"/>
        </w:rPr>
        <w:t>Order</w:t>
      </w:r>
      <w:proofErr w:type="gramEnd"/>
    </w:p>
    <w:p w14:paraId="1EF829A0" w14:textId="2440503F" w:rsidR="0090482B" w:rsidRPr="00F51B50" w:rsidRDefault="00A1035A" w:rsidP="005162F2">
      <w:pPr>
        <w:pStyle w:val="Style1"/>
        <w:numPr>
          <w:ilvl w:val="0"/>
          <w:numId w:val="28"/>
        </w:numPr>
        <w:shd w:val="clear" w:color="auto" w:fill="FFFFFF"/>
        <w:tabs>
          <w:tab w:val="clear" w:pos="432"/>
          <w:tab w:val="left" w:pos="6521"/>
        </w:tabs>
        <w:spacing w:before="160" w:after="300"/>
        <w:ind w:left="426" w:hanging="426"/>
        <w:textAlignment w:val="baseline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F51B50">
        <w:rPr>
          <w:rFonts w:ascii="Arial" w:hAnsi="Arial" w:cs="Arial"/>
          <w:color w:val="000000" w:themeColor="text1"/>
          <w:sz w:val="24"/>
          <w:szCs w:val="24"/>
        </w:rPr>
        <w:t xml:space="preserve">I have </w:t>
      </w:r>
      <w:r w:rsidR="005162F2" w:rsidRPr="00F51B50">
        <w:rPr>
          <w:rFonts w:ascii="Arial" w:hAnsi="Arial" w:cs="Arial"/>
          <w:color w:val="000000" w:themeColor="text1"/>
          <w:sz w:val="24"/>
          <w:szCs w:val="24"/>
        </w:rPr>
        <w:t>f</w:t>
      </w:r>
      <w:r w:rsidRPr="00F51B50">
        <w:rPr>
          <w:rFonts w:ascii="Arial" w:hAnsi="Arial" w:cs="Arial"/>
          <w:color w:val="000000" w:themeColor="text1"/>
          <w:sz w:val="24"/>
          <w:szCs w:val="24"/>
        </w:rPr>
        <w:t xml:space="preserve">ound the proposed diversion to be in the interests of the landowners and occupiers of the new development. </w:t>
      </w:r>
      <w:r w:rsidR="00273ECE" w:rsidRPr="00F51B50">
        <w:rPr>
          <w:rFonts w:ascii="Arial" w:hAnsi="Arial" w:cs="Arial"/>
          <w:color w:val="000000" w:themeColor="text1"/>
          <w:sz w:val="24"/>
          <w:szCs w:val="24"/>
        </w:rPr>
        <w:t>I do not consider the proposed diversion to be substantially less conven</w:t>
      </w:r>
      <w:r w:rsidR="00B2561E" w:rsidRPr="00F51B50">
        <w:rPr>
          <w:rFonts w:ascii="Arial" w:hAnsi="Arial" w:cs="Arial"/>
          <w:color w:val="000000" w:themeColor="text1"/>
          <w:sz w:val="24"/>
          <w:szCs w:val="24"/>
        </w:rPr>
        <w:t xml:space="preserve">ient or less enjoyable to the public. The new termination point is substantially as convenient to the public. </w:t>
      </w:r>
      <w:r w:rsidR="003B617F" w:rsidRPr="00F51B50">
        <w:rPr>
          <w:rFonts w:ascii="Arial" w:hAnsi="Arial" w:cs="Arial"/>
          <w:color w:val="000000" w:themeColor="text1"/>
          <w:sz w:val="24"/>
          <w:szCs w:val="24"/>
        </w:rPr>
        <w:t>The proposed diversion w</w:t>
      </w:r>
      <w:r w:rsidR="005162F2" w:rsidRPr="00F51B50">
        <w:rPr>
          <w:rFonts w:ascii="Arial" w:hAnsi="Arial" w:cs="Arial"/>
          <w:color w:val="000000" w:themeColor="text1"/>
          <w:sz w:val="24"/>
          <w:szCs w:val="24"/>
        </w:rPr>
        <w:t xml:space="preserve">ill </w:t>
      </w:r>
      <w:r w:rsidR="003B617F" w:rsidRPr="00F51B50">
        <w:rPr>
          <w:rFonts w:ascii="Arial" w:hAnsi="Arial" w:cs="Arial"/>
          <w:color w:val="000000" w:themeColor="text1"/>
          <w:sz w:val="24"/>
          <w:szCs w:val="24"/>
        </w:rPr>
        <w:t>have a positive impact on land served by the existing footpath and there is no evidence it will have a negative effect</w:t>
      </w:r>
      <w:r w:rsidR="00792806" w:rsidRPr="00F51B50">
        <w:rPr>
          <w:rFonts w:ascii="Arial" w:hAnsi="Arial" w:cs="Arial"/>
          <w:color w:val="000000" w:themeColor="text1"/>
          <w:sz w:val="24"/>
          <w:szCs w:val="24"/>
        </w:rPr>
        <w:t xml:space="preserve"> on the land served by the proposed footpath. Therefore, </w:t>
      </w:r>
      <w:r w:rsidR="00B84BD7" w:rsidRPr="00F51B50">
        <w:rPr>
          <w:rFonts w:ascii="Arial" w:hAnsi="Arial" w:cs="Arial"/>
          <w:color w:val="000000" w:themeColor="text1"/>
          <w:sz w:val="24"/>
          <w:szCs w:val="24"/>
        </w:rPr>
        <w:t>I consider it is expedient to confirm the Order</w:t>
      </w:r>
      <w:r w:rsidR="00772B5A" w:rsidRPr="00F51B5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A5076CC" w14:textId="77777777" w:rsidR="006F712D" w:rsidRPr="00FC3781" w:rsidRDefault="006F712D" w:rsidP="005162F2">
      <w:pPr>
        <w:pStyle w:val="Style1"/>
        <w:numPr>
          <w:ilvl w:val="0"/>
          <w:numId w:val="0"/>
        </w:numPr>
        <w:spacing w:before="16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FC3781">
        <w:rPr>
          <w:rFonts w:ascii="Arial" w:hAnsi="Arial" w:cs="Arial"/>
          <w:b/>
          <w:bCs/>
          <w:color w:val="000000" w:themeColor="text1"/>
          <w:sz w:val="24"/>
          <w:szCs w:val="24"/>
        </w:rPr>
        <w:t>Other Matters</w:t>
      </w:r>
    </w:p>
    <w:p w14:paraId="2BEA7329" w14:textId="29AB964C" w:rsidR="006F712D" w:rsidRPr="00FC3781" w:rsidRDefault="00DF6AD8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color w:val="000000" w:themeColor="text1"/>
          <w:kern w:val="28"/>
          <w:sz w:val="24"/>
          <w:szCs w:val="24"/>
        </w:rPr>
      </w:pPr>
      <w:r w:rsidRPr="00FC3781">
        <w:rPr>
          <w:rFonts w:ascii="Arial" w:hAnsi="Arial" w:cs="Arial"/>
          <w:color w:val="000000" w:themeColor="text1"/>
          <w:sz w:val="24"/>
          <w:szCs w:val="24"/>
        </w:rPr>
        <w:t>The development includes a footpath link to the Order Route</w:t>
      </w:r>
      <w:r w:rsidR="00F60731" w:rsidRPr="00FC3781">
        <w:rPr>
          <w:rFonts w:ascii="Arial" w:hAnsi="Arial" w:cs="Arial"/>
          <w:color w:val="000000" w:themeColor="text1"/>
          <w:sz w:val="24"/>
          <w:szCs w:val="24"/>
        </w:rPr>
        <w:t xml:space="preserve"> which is</w:t>
      </w:r>
      <w:r w:rsidR="00E704BF" w:rsidRPr="00FC378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654E8" w:rsidRPr="00FC3781">
        <w:rPr>
          <w:rFonts w:ascii="Arial" w:hAnsi="Arial" w:cs="Arial"/>
          <w:color w:val="000000" w:themeColor="text1"/>
          <w:sz w:val="24"/>
          <w:szCs w:val="24"/>
        </w:rPr>
        <w:t>an</w:t>
      </w:r>
      <w:r w:rsidR="005B4EA5" w:rsidRPr="00FC378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B28A9" w:rsidRPr="00FC3781">
        <w:rPr>
          <w:rFonts w:ascii="Arial" w:hAnsi="Arial" w:cs="Arial"/>
          <w:color w:val="000000" w:themeColor="text1"/>
          <w:sz w:val="24"/>
          <w:szCs w:val="24"/>
        </w:rPr>
        <w:t>evacuation route</w:t>
      </w:r>
      <w:r w:rsidR="00F60731" w:rsidRPr="00FC378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131B3" w:rsidRPr="00FC3781">
        <w:rPr>
          <w:rFonts w:ascii="Arial" w:hAnsi="Arial" w:cs="Arial"/>
          <w:color w:val="000000" w:themeColor="text1"/>
          <w:sz w:val="24"/>
          <w:szCs w:val="24"/>
        </w:rPr>
        <w:t>for residents if the road into</w:t>
      </w:r>
      <w:r w:rsidR="003E481C" w:rsidRPr="00FC3781">
        <w:rPr>
          <w:rFonts w:ascii="Arial" w:hAnsi="Arial" w:cs="Arial"/>
          <w:color w:val="000000" w:themeColor="text1"/>
          <w:sz w:val="24"/>
          <w:szCs w:val="24"/>
        </w:rPr>
        <w:t xml:space="preserve"> the estate</w:t>
      </w:r>
      <w:r w:rsidR="007131B3" w:rsidRPr="00FC3781">
        <w:rPr>
          <w:rFonts w:ascii="Arial" w:hAnsi="Arial" w:cs="Arial"/>
          <w:color w:val="000000" w:themeColor="text1"/>
          <w:sz w:val="24"/>
          <w:szCs w:val="24"/>
        </w:rPr>
        <w:t xml:space="preserve"> floods</w:t>
      </w:r>
      <w:r w:rsidR="00F60731" w:rsidRPr="00FC3781">
        <w:rPr>
          <w:rFonts w:ascii="Arial" w:hAnsi="Arial" w:cs="Arial"/>
          <w:color w:val="000000" w:themeColor="text1"/>
          <w:sz w:val="24"/>
          <w:szCs w:val="24"/>
        </w:rPr>
        <w:t xml:space="preserve">. It is suggested that this should have </w:t>
      </w:r>
      <w:r w:rsidR="006327E1" w:rsidRPr="00FC3781">
        <w:rPr>
          <w:rFonts w:ascii="Arial" w:hAnsi="Arial" w:cs="Arial"/>
          <w:color w:val="000000" w:themeColor="text1"/>
          <w:sz w:val="24"/>
          <w:szCs w:val="24"/>
        </w:rPr>
        <w:t xml:space="preserve">included in the Order or </w:t>
      </w:r>
      <w:r w:rsidR="00681F21" w:rsidRPr="00FC3781">
        <w:rPr>
          <w:rFonts w:ascii="Arial" w:hAnsi="Arial" w:cs="Arial"/>
          <w:color w:val="000000" w:themeColor="text1"/>
          <w:sz w:val="24"/>
          <w:szCs w:val="24"/>
        </w:rPr>
        <w:t>otherwise</w:t>
      </w:r>
      <w:r w:rsidR="006327E1" w:rsidRPr="00FC3781">
        <w:rPr>
          <w:rFonts w:ascii="Arial" w:hAnsi="Arial" w:cs="Arial"/>
          <w:color w:val="000000" w:themeColor="text1"/>
          <w:sz w:val="24"/>
          <w:szCs w:val="24"/>
        </w:rPr>
        <w:t xml:space="preserve"> dedicated </w:t>
      </w:r>
      <w:r w:rsidR="00AA6E62" w:rsidRPr="00FC3781">
        <w:rPr>
          <w:rFonts w:ascii="Arial" w:hAnsi="Arial" w:cs="Arial"/>
          <w:color w:val="000000" w:themeColor="text1"/>
          <w:sz w:val="24"/>
          <w:szCs w:val="24"/>
        </w:rPr>
        <w:t>for use by the public</w:t>
      </w:r>
      <w:r w:rsidR="00F60731" w:rsidRPr="00FC3781">
        <w:rPr>
          <w:rFonts w:ascii="Arial" w:hAnsi="Arial" w:cs="Arial"/>
          <w:color w:val="000000" w:themeColor="text1"/>
          <w:sz w:val="24"/>
          <w:szCs w:val="24"/>
        </w:rPr>
        <w:t xml:space="preserve"> and would have made a better diversion route</w:t>
      </w:r>
      <w:r w:rsidR="006F712D" w:rsidRPr="00FC3781">
        <w:rPr>
          <w:rFonts w:ascii="Arial" w:hAnsi="Arial" w:cs="Arial"/>
          <w:color w:val="000000" w:themeColor="text1"/>
          <w:sz w:val="24"/>
          <w:szCs w:val="24"/>
        </w:rPr>
        <w:t>.</w:t>
      </w:r>
      <w:r w:rsidR="00F60731" w:rsidRPr="00FC378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30A6C" w:rsidRPr="00FC3781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="005D30F9" w:rsidRPr="00FC3781">
        <w:rPr>
          <w:rFonts w:ascii="Arial" w:hAnsi="Arial" w:cs="Arial"/>
          <w:color w:val="000000" w:themeColor="text1"/>
          <w:sz w:val="24"/>
          <w:szCs w:val="24"/>
        </w:rPr>
        <w:t>can only consider the Order before me</w:t>
      </w:r>
      <w:r w:rsidR="00030A56" w:rsidRPr="00FC3781">
        <w:rPr>
          <w:rFonts w:ascii="Arial" w:hAnsi="Arial" w:cs="Arial"/>
          <w:color w:val="000000" w:themeColor="text1"/>
          <w:sz w:val="24"/>
          <w:szCs w:val="24"/>
        </w:rPr>
        <w:t>,</w:t>
      </w:r>
      <w:r w:rsidR="005D30F9" w:rsidRPr="00FC3781">
        <w:rPr>
          <w:rFonts w:ascii="Arial" w:hAnsi="Arial" w:cs="Arial"/>
          <w:color w:val="000000" w:themeColor="text1"/>
          <w:sz w:val="24"/>
          <w:szCs w:val="24"/>
        </w:rPr>
        <w:t xml:space="preserve"> and I </w:t>
      </w:r>
      <w:r w:rsidR="00B30A6C" w:rsidRPr="00FC3781">
        <w:rPr>
          <w:rFonts w:ascii="Arial" w:hAnsi="Arial" w:cs="Arial"/>
          <w:color w:val="000000" w:themeColor="text1"/>
          <w:sz w:val="24"/>
          <w:szCs w:val="24"/>
        </w:rPr>
        <w:t xml:space="preserve">am unable to consider </w:t>
      </w:r>
      <w:r w:rsidR="00D40090" w:rsidRPr="00FC3781">
        <w:rPr>
          <w:rFonts w:ascii="Arial" w:hAnsi="Arial" w:cs="Arial"/>
          <w:color w:val="000000" w:themeColor="text1"/>
          <w:sz w:val="24"/>
          <w:szCs w:val="24"/>
        </w:rPr>
        <w:t>if an alternative</w:t>
      </w:r>
      <w:r w:rsidR="00B30A6C" w:rsidRPr="00FC378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C4613" w:rsidRPr="00FC3781">
        <w:rPr>
          <w:rFonts w:ascii="Arial" w:hAnsi="Arial" w:cs="Arial"/>
          <w:color w:val="000000" w:themeColor="text1"/>
          <w:sz w:val="24"/>
          <w:szCs w:val="24"/>
        </w:rPr>
        <w:t xml:space="preserve">or additional route should have been included in the Order. </w:t>
      </w:r>
    </w:p>
    <w:p w14:paraId="042E2E92" w14:textId="6F9D904A" w:rsidR="00EC587F" w:rsidRPr="00B8151D" w:rsidRDefault="00A77105" w:rsidP="005162F2">
      <w:pPr>
        <w:tabs>
          <w:tab w:val="left" w:pos="432"/>
        </w:tabs>
        <w:spacing w:before="160"/>
        <w:outlineLvl w:val="0"/>
        <w:rPr>
          <w:rFonts w:ascii="Arial" w:hAnsi="Arial" w:cs="Arial"/>
          <w:b/>
          <w:color w:val="000000" w:themeColor="text1"/>
          <w:kern w:val="28"/>
          <w:sz w:val="24"/>
          <w:szCs w:val="24"/>
        </w:rPr>
      </w:pPr>
      <w:r w:rsidRPr="00B8151D">
        <w:rPr>
          <w:rFonts w:ascii="Arial" w:hAnsi="Arial" w:cs="Arial"/>
          <w:b/>
          <w:color w:val="000000" w:themeColor="text1"/>
          <w:kern w:val="28"/>
          <w:sz w:val="24"/>
          <w:szCs w:val="24"/>
        </w:rPr>
        <w:t xml:space="preserve">Overall </w:t>
      </w:r>
      <w:r w:rsidR="00EC587F" w:rsidRPr="00B8151D">
        <w:rPr>
          <w:rFonts w:ascii="Arial" w:hAnsi="Arial" w:cs="Arial"/>
          <w:b/>
          <w:color w:val="000000" w:themeColor="text1"/>
          <w:kern w:val="28"/>
          <w:sz w:val="24"/>
          <w:szCs w:val="24"/>
        </w:rPr>
        <w:t>Conclusion</w:t>
      </w:r>
    </w:p>
    <w:p w14:paraId="042E2E93" w14:textId="458A4550" w:rsidR="00EC587F" w:rsidRPr="00B8151D" w:rsidRDefault="00EC587F" w:rsidP="001C0BB7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B8151D">
        <w:rPr>
          <w:rFonts w:ascii="Arial" w:hAnsi="Arial" w:cs="Arial"/>
          <w:color w:val="000000"/>
          <w:kern w:val="28"/>
          <w:sz w:val="24"/>
          <w:szCs w:val="24"/>
        </w:rPr>
        <w:t>Having regard to the above</w:t>
      </w:r>
      <w:r w:rsidR="001C0BB7">
        <w:rPr>
          <w:rFonts w:ascii="Arial" w:hAnsi="Arial" w:cs="Arial"/>
          <w:color w:val="000000"/>
          <w:kern w:val="28"/>
          <w:sz w:val="24"/>
          <w:szCs w:val="24"/>
        </w:rPr>
        <w:t>,</w:t>
      </w:r>
      <w:r w:rsidRPr="00B8151D">
        <w:rPr>
          <w:rFonts w:ascii="Arial" w:hAnsi="Arial" w:cs="Arial"/>
          <w:color w:val="000000"/>
          <w:kern w:val="28"/>
          <w:sz w:val="24"/>
          <w:szCs w:val="24"/>
        </w:rPr>
        <w:t xml:space="preserve"> and all other matters raised in the written representations</w:t>
      </w:r>
      <w:r w:rsidR="001C0BB7">
        <w:rPr>
          <w:rFonts w:ascii="Arial" w:hAnsi="Arial" w:cs="Arial"/>
          <w:color w:val="000000"/>
          <w:kern w:val="28"/>
          <w:sz w:val="24"/>
          <w:szCs w:val="24"/>
        </w:rPr>
        <w:t>,</w:t>
      </w:r>
      <w:r w:rsidRPr="00B8151D">
        <w:rPr>
          <w:rFonts w:ascii="Arial" w:hAnsi="Arial" w:cs="Arial"/>
          <w:color w:val="000000"/>
          <w:kern w:val="28"/>
          <w:sz w:val="24"/>
          <w:szCs w:val="24"/>
        </w:rPr>
        <w:t xml:space="preserve"> I conclude that the Order should</w:t>
      </w:r>
      <w:r w:rsidR="005417F0" w:rsidRPr="00B8151D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Pr="00B8151D">
        <w:rPr>
          <w:rFonts w:ascii="Arial" w:hAnsi="Arial" w:cs="Arial"/>
          <w:color w:val="000000"/>
          <w:kern w:val="28"/>
          <w:sz w:val="24"/>
          <w:szCs w:val="24"/>
        </w:rPr>
        <w:t>be confirmed</w:t>
      </w:r>
      <w:r w:rsidR="00A77105" w:rsidRPr="00B8151D">
        <w:rPr>
          <w:rFonts w:ascii="Arial" w:hAnsi="Arial" w:cs="Arial"/>
          <w:color w:val="000000"/>
          <w:kern w:val="28"/>
          <w:sz w:val="24"/>
          <w:szCs w:val="24"/>
        </w:rPr>
        <w:t>.</w:t>
      </w:r>
    </w:p>
    <w:p w14:paraId="042E2E94" w14:textId="77777777" w:rsidR="00EC587F" w:rsidRPr="00B8151D" w:rsidRDefault="00EC587F" w:rsidP="005162F2">
      <w:pPr>
        <w:tabs>
          <w:tab w:val="left" w:pos="432"/>
        </w:tabs>
        <w:spacing w:before="160"/>
        <w:outlineLvl w:val="0"/>
        <w:rPr>
          <w:rFonts w:ascii="Arial" w:hAnsi="Arial" w:cs="Arial"/>
          <w:b/>
          <w:color w:val="000000"/>
          <w:kern w:val="28"/>
          <w:sz w:val="24"/>
          <w:szCs w:val="24"/>
        </w:rPr>
      </w:pPr>
      <w:r w:rsidRPr="00B8151D">
        <w:rPr>
          <w:rFonts w:ascii="Arial" w:hAnsi="Arial" w:cs="Arial"/>
          <w:b/>
          <w:color w:val="000000"/>
          <w:kern w:val="28"/>
          <w:sz w:val="24"/>
          <w:szCs w:val="24"/>
        </w:rPr>
        <w:t>Formal Decision</w:t>
      </w:r>
    </w:p>
    <w:p w14:paraId="464C0D5F" w14:textId="314D7A12" w:rsidR="00D5377C" w:rsidRPr="00B8151D" w:rsidRDefault="00061760" w:rsidP="005162F2">
      <w:pPr>
        <w:numPr>
          <w:ilvl w:val="0"/>
          <w:numId w:val="22"/>
        </w:numPr>
        <w:tabs>
          <w:tab w:val="left" w:pos="432"/>
        </w:tabs>
        <w:spacing w:before="160"/>
        <w:ind w:left="432" w:hanging="432"/>
        <w:outlineLvl w:val="0"/>
        <w:rPr>
          <w:color w:val="000000"/>
          <w:kern w:val="28"/>
        </w:rPr>
      </w:pPr>
      <w:r w:rsidRPr="00B8151D">
        <w:rPr>
          <w:rFonts w:ascii="Arial" w:hAnsi="Arial" w:cs="Arial"/>
          <w:color w:val="000000"/>
          <w:kern w:val="28"/>
          <w:sz w:val="24"/>
          <w:szCs w:val="24"/>
        </w:rPr>
        <w:t>I</w:t>
      </w:r>
      <w:r w:rsidR="00D5377C" w:rsidRPr="00B8151D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F32D6D" w:rsidRPr="00B8151D">
        <w:rPr>
          <w:rFonts w:ascii="Arial" w:hAnsi="Arial" w:cs="Arial"/>
          <w:color w:val="000000"/>
          <w:kern w:val="28"/>
          <w:sz w:val="24"/>
          <w:szCs w:val="24"/>
        </w:rPr>
        <w:t>confirm</w:t>
      </w:r>
      <w:r w:rsidR="009C02D9" w:rsidRPr="00B8151D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Pr="00B8151D">
        <w:rPr>
          <w:rFonts w:ascii="Arial" w:hAnsi="Arial" w:cs="Arial"/>
          <w:color w:val="000000"/>
          <w:kern w:val="28"/>
          <w:sz w:val="24"/>
          <w:szCs w:val="24"/>
        </w:rPr>
        <w:t>the Order</w:t>
      </w:r>
      <w:r w:rsidR="00792806" w:rsidRPr="00B8151D">
        <w:rPr>
          <w:rFonts w:ascii="Arial" w:hAnsi="Arial" w:cs="Arial"/>
          <w:color w:val="000000"/>
          <w:kern w:val="28"/>
          <w:sz w:val="24"/>
          <w:szCs w:val="24"/>
        </w:rPr>
        <w:t>.</w:t>
      </w:r>
    </w:p>
    <w:p w14:paraId="2BA73D3C" w14:textId="77777777" w:rsidR="00C46609" w:rsidRPr="00B8151D" w:rsidRDefault="00C46609" w:rsidP="005162F2">
      <w:pPr>
        <w:tabs>
          <w:tab w:val="left" w:pos="432"/>
        </w:tabs>
        <w:spacing w:before="160"/>
        <w:ind w:left="432" w:hanging="432"/>
        <w:outlineLvl w:val="0"/>
        <w:rPr>
          <w:rFonts w:ascii="Monotype Corsiva" w:hAnsi="Monotype Corsiva"/>
          <w:i/>
          <w:color w:val="000000"/>
          <w:kern w:val="28"/>
          <w:sz w:val="20"/>
        </w:rPr>
      </w:pPr>
    </w:p>
    <w:p w14:paraId="042E2E9B" w14:textId="611632C9" w:rsidR="00EC587F" w:rsidRPr="00B8151D" w:rsidRDefault="00AD6100" w:rsidP="005162F2">
      <w:pPr>
        <w:tabs>
          <w:tab w:val="left" w:pos="432"/>
        </w:tabs>
        <w:spacing w:before="160"/>
        <w:ind w:left="432" w:hanging="432"/>
        <w:outlineLvl w:val="0"/>
        <w:rPr>
          <w:rFonts w:ascii="Monotype Corsiva" w:hAnsi="Monotype Corsiva"/>
          <w:i/>
          <w:color w:val="000000"/>
          <w:kern w:val="28"/>
          <w:sz w:val="36"/>
        </w:rPr>
      </w:pPr>
      <w:r w:rsidRPr="00B8151D">
        <w:rPr>
          <w:rFonts w:ascii="Monotype Corsiva" w:hAnsi="Monotype Corsiva"/>
          <w:i/>
          <w:color w:val="000000"/>
          <w:kern w:val="28"/>
          <w:sz w:val="36"/>
        </w:rPr>
        <w:t xml:space="preserve">Claire Tregembo </w:t>
      </w:r>
    </w:p>
    <w:p w14:paraId="042E2EA0" w14:textId="05F7D75B" w:rsidR="00355FCC" w:rsidRPr="00B8151D" w:rsidRDefault="00EC587F" w:rsidP="005162F2">
      <w:pPr>
        <w:tabs>
          <w:tab w:val="left" w:pos="432"/>
        </w:tabs>
        <w:spacing w:before="16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B8151D">
        <w:rPr>
          <w:rFonts w:ascii="Arial" w:hAnsi="Arial" w:cs="Arial"/>
          <w:color w:val="000000"/>
          <w:kern w:val="28"/>
          <w:sz w:val="24"/>
          <w:szCs w:val="24"/>
        </w:rPr>
        <w:t>INSPECTOR</w:t>
      </w:r>
    </w:p>
    <w:p w14:paraId="64BA4B04" w14:textId="77777777" w:rsidR="003A37B0" w:rsidRDefault="003A37B0" w:rsidP="005162F2">
      <w:pPr>
        <w:tabs>
          <w:tab w:val="left" w:pos="432"/>
        </w:tabs>
        <w:spacing w:before="16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634B2F82" w14:textId="77777777" w:rsidR="001C0BB7" w:rsidRDefault="001C0BB7" w:rsidP="005162F2">
      <w:pPr>
        <w:tabs>
          <w:tab w:val="left" w:pos="432"/>
        </w:tabs>
        <w:spacing w:before="16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4D5D6C5F" w14:textId="77777777" w:rsidR="001C0BB7" w:rsidRPr="00B8151D" w:rsidRDefault="001C0BB7" w:rsidP="005162F2">
      <w:pPr>
        <w:tabs>
          <w:tab w:val="left" w:pos="432"/>
        </w:tabs>
        <w:spacing w:before="16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4828F2CA" w14:textId="4E53C04D" w:rsidR="003A37B0" w:rsidRPr="001C0BB7" w:rsidRDefault="003A37B0" w:rsidP="003A37B0">
      <w:pPr>
        <w:tabs>
          <w:tab w:val="left" w:pos="432"/>
        </w:tabs>
        <w:spacing w:before="160"/>
        <w:jc w:val="center"/>
        <w:outlineLvl w:val="0"/>
        <w:rPr>
          <w:rFonts w:ascii="Arial" w:hAnsi="Arial" w:cs="Arial"/>
          <w:b/>
          <w:bCs/>
          <w:color w:val="000000"/>
          <w:kern w:val="28"/>
          <w:sz w:val="24"/>
          <w:szCs w:val="24"/>
        </w:rPr>
      </w:pPr>
      <w:r w:rsidRPr="001C0BB7">
        <w:rPr>
          <w:rFonts w:ascii="Arial" w:hAnsi="Arial" w:cs="Arial"/>
          <w:b/>
          <w:bCs/>
          <w:color w:val="000000"/>
          <w:kern w:val="28"/>
          <w:sz w:val="24"/>
          <w:szCs w:val="24"/>
        </w:rPr>
        <w:lastRenderedPageBreak/>
        <w:t>Order Plan</w:t>
      </w:r>
    </w:p>
    <w:p w14:paraId="26C88DE6" w14:textId="66AE85B5" w:rsidR="003A37B0" w:rsidRPr="001C0BB7" w:rsidRDefault="002D603A" w:rsidP="003A37B0">
      <w:pPr>
        <w:tabs>
          <w:tab w:val="left" w:pos="432"/>
        </w:tabs>
        <w:spacing w:before="160"/>
        <w:jc w:val="center"/>
        <w:outlineLvl w:val="0"/>
        <w:rPr>
          <w:rFonts w:ascii="Arial" w:hAnsi="Arial" w:cs="Arial"/>
          <w:b/>
          <w:bCs/>
          <w:color w:val="000000"/>
          <w:kern w:val="28"/>
          <w:sz w:val="24"/>
          <w:szCs w:val="24"/>
        </w:rPr>
      </w:pPr>
      <w:r w:rsidRPr="001C0BB7">
        <w:rPr>
          <w:rFonts w:ascii="Arial" w:hAnsi="Arial" w:cs="Arial"/>
          <w:b/>
          <w:bCs/>
          <w:noProof/>
          <w:color w:val="000000"/>
          <w:kern w:val="28"/>
          <w:sz w:val="24"/>
          <w:szCs w:val="24"/>
        </w:rPr>
        <w:drawing>
          <wp:inline distT="0" distB="0" distL="0" distR="0" wp14:anchorId="504C6305" wp14:editId="54D6E9A3">
            <wp:extent cx="6141951" cy="85558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161" cy="855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7B0" w:rsidRPr="001C0BB7" w:rsidSect="00E674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2C4C7" w14:textId="77777777" w:rsidR="00222B32" w:rsidRDefault="00222B32" w:rsidP="00F62916">
      <w:r>
        <w:separator/>
      </w:r>
    </w:p>
  </w:endnote>
  <w:endnote w:type="continuationSeparator" w:id="0">
    <w:p w14:paraId="14798D55" w14:textId="77777777" w:rsidR="00222B32" w:rsidRDefault="00222B32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2EAB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2E2EAC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2EAD" w14:textId="77777777" w:rsidR="00366F95" w:rsidRDefault="00366F95" w:rsidP="007E0627">
    <w:pPr>
      <w:pStyle w:val="Noindent"/>
      <w:spacing w:after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42E2EB8" wp14:editId="042E2EB9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5EB5D7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1F5E49B5" w14:textId="77777777" w:rsidR="00A42734" w:rsidRPr="00C86835" w:rsidRDefault="00A079D0" w:rsidP="00A42734">
    <w:pPr>
      <w:pStyle w:val="Footer"/>
      <w:ind w:right="-52"/>
      <w:rPr>
        <w:rFonts w:ascii="Arial" w:hAnsi="Arial" w:cs="Arial"/>
        <w:sz w:val="20"/>
      </w:rPr>
    </w:pPr>
    <w:hyperlink r:id="rId1" w:history="1">
      <w:r w:rsidR="00A42734" w:rsidRPr="00C86835">
        <w:rPr>
          <w:rStyle w:val="Hyperlink"/>
          <w:rFonts w:ascii="Arial" w:hAnsi="Arial" w:cs="Arial"/>
          <w:sz w:val="20"/>
        </w:rPr>
        <w:t>https://www.gov.uk/planning-inspectorate</w:t>
      </w:r>
    </w:hyperlink>
  </w:p>
  <w:p w14:paraId="042E2EB0" w14:textId="77777777" w:rsidR="00366F95" w:rsidRPr="00C86835" w:rsidRDefault="00366F95" w:rsidP="00D36EAA">
    <w:pPr>
      <w:pStyle w:val="Noindent"/>
      <w:jc w:val="center"/>
      <w:rPr>
        <w:rFonts w:ascii="Arial" w:hAnsi="Arial" w:cs="Arial"/>
        <w:sz w:val="20"/>
      </w:rPr>
    </w:pPr>
    <w:r w:rsidRPr="00C86835">
      <w:rPr>
        <w:rStyle w:val="PageNumber"/>
        <w:rFonts w:ascii="Arial" w:hAnsi="Arial" w:cs="Arial"/>
        <w:sz w:val="20"/>
      </w:rPr>
      <w:fldChar w:fldCharType="begin"/>
    </w:r>
    <w:r w:rsidRPr="00C86835">
      <w:rPr>
        <w:rStyle w:val="PageNumber"/>
        <w:rFonts w:ascii="Arial" w:hAnsi="Arial" w:cs="Arial"/>
        <w:sz w:val="20"/>
      </w:rPr>
      <w:instrText xml:space="preserve"> PAGE </w:instrText>
    </w:r>
    <w:r w:rsidRPr="00C86835">
      <w:rPr>
        <w:rStyle w:val="PageNumber"/>
        <w:rFonts w:ascii="Arial" w:hAnsi="Arial" w:cs="Arial"/>
        <w:sz w:val="20"/>
      </w:rPr>
      <w:fldChar w:fldCharType="separate"/>
    </w:r>
    <w:r w:rsidR="000D6E24" w:rsidRPr="00C86835">
      <w:rPr>
        <w:rStyle w:val="PageNumber"/>
        <w:rFonts w:ascii="Arial" w:hAnsi="Arial" w:cs="Arial"/>
        <w:noProof/>
        <w:sz w:val="20"/>
      </w:rPr>
      <w:t>2</w:t>
    </w:r>
    <w:r w:rsidRPr="00C86835"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2EB2" w14:textId="77777777" w:rsidR="00366F95" w:rsidRDefault="00366F95" w:rsidP="003D12F9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42E2EBA" wp14:editId="042E2EBB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150CB1" id="Line 1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56E26BA3" w14:textId="77777777" w:rsidR="00C86835" w:rsidRDefault="00A079D0" w:rsidP="00C86835">
    <w:pPr>
      <w:pStyle w:val="Footer"/>
      <w:ind w:right="-52"/>
      <w:rPr>
        <w:rFonts w:ascii="Arial" w:hAnsi="Arial" w:cs="Arial"/>
        <w:sz w:val="20"/>
      </w:rPr>
    </w:pPr>
    <w:hyperlink r:id="rId1" w:history="1">
      <w:r w:rsidR="00C86835">
        <w:rPr>
          <w:rStyle w:val="Hyperlink"/>
          <w:rFonts w:ascii="Arial" w:hAnsi="Arial" w:cs="Arial"/>
          <w:sz w:val="20"/>
        </w:rPr>
        <w:t>https://www.gov.uk/planning-inspectorate</w:t>
      </w:r>
    </w:hyperlink>
  </w:p>
  <w:p w14:paraId="042E2EB4" w14:textId="77777777" w:rsidR="0093045D" w:rsidRPr="00451EE4" w:rsidRDefault="0093045D" w:rsidP="0093045D">
    <w:pPr>
      <w:pStyle w:val="Footer"/>
      <w:ind w:right="-52"/>
      <w:rPr>
        <w:sz w:val="16"/>
        <w:szCs w:val="16"/>
      </w:rPr>
    </w:pPr>
  </w:p>
  <w:p w14:paraId="042E2EB5" w14:textId="77777777" w:rsidR="00366F95" w:rsidRPr="00451EE4" w:rsidRDefault="00366F95">
    <w:pPr>
      <w:pStyle w:val="Footer"/>
      <w:ind w:right="-52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05BDF" w14:textId="77777777" w:rsidR="00222B32" w:rsidRDefault="00222B32" w:rsidP="00F62916">
      <w:r>
        <w:separator/>
      </w:r>
    </w:p>
  </w:footnote>
  <w:footnote w:type="continuationSeparator" w:id="0">
    <w:p w14:paraId="06842BB0" w14:textId="77777777" w:rsidR="00222B32" w:rsidRDefault="00222B32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693E5" w14:textId="77777777" w:rsidR="00C86835" w:rsidRDefault="00C868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042E2EA9" w14:textId="77777777" w:rsidTr="007964AA">
      <w:trPr>
        <w:trHeight w:val="142"/>
      </w:trPr>
      <w:tc>
        <w:tcPr>
          <w:tcW w:w="9520" w:type="dxa"/>
        </w:tcPr>
        <w:p w14:paraId="042E2EA8" w14:textId="13D12ED6" w:rsidR="00366F95" w:rsidRPr="007964AA" w:rsidRDefault="003D12F9" w:rsidP="00172E9F">
          <w:pPr>
            <w:pStyle w:val="Footer"/>
            <w:rPr>
              <w:rFonts w:ascii="Arial" w:hAnsi="Arial" w:cs="Arial"/>
              <w:sz w:val="20"/>
            </w:rPr>
          </w:pPr>
          <w:r w:rsidRPr="007964AA">
            <w:rPr>
              <w:rFonts w:ascii="Arial" w:hAnsi="Arial" w:cs="Arial"/>
              <w:sz w:val="20"/>
            </w:rPr>
            <w:t xml:space="preserve">Order Decision </w:t>
          </w:r>
          <w:r w:rsidR="00172E9F" w:rsidRPr="007964AA">
            <w:rPr>
              <w:rFonts w:ascii="Arial" w:hAnsi="Arial" w:cs="Arial"/>
              <w:sz w:val="20"/>
            </w:rPr>
            <w:t>ROW</w:t>
          </w:r>
          <w:r w:rsidR="009636CC">
            <w:rPr>
              <w:rFonts w:ascii="Arial" w:hAnsi="Arial" w:cs="Arial"/>
              <w:sz w:val="20"/>
            </w:rPr>
            <w:t>/3311726</w:t>
          </w:r>
        </w:p>
      </w:tc>
    </w:tr>
  </w:tbl>
  <w:p w14:paraId="042E2EAA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42E2EB6" wp14:editId="042E2EB7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DF6F51" id="Line 1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2EB1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9F3AAD"/>
    <w:multiLevelType w:val="multilevel"/>
    <w:tmpl w:val="1714D0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720" w:hanging="360"/>
      </w:pPr>
    </w:lvl>
    <w:lvl w:ilvl="2">
      <w:start w:val="1"/>
      <w:numFmt w:val="lowerRoman"/>
      <w:lvlText w:val="(%3)"/>
      <w:lvlJc w:val="left"/>
      <w:pPr>
        <w:tabs>
          <w:tab w:val="num" w:pos="2177"/>
        </w:tabs>
        <w:ind w:left="1134" w:hanging="397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7700615"/>
    <w:multiLevelType w:val="multilevel"/>
    <w:tmpl w:val="A22611FC"/>
    <w:numStyleLink w:val="ConditionsList"/>
  </w:abstractNum>
  <w:abstractNum w:abstractNumId="3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4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5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284238AD"/>
    <w:multiLevelType w:val="multilevel"/>
    <w:tmpl w:val="A22611FC"/>
    <w:numStyleLink w:val="ConditionsList"/>
  </w:abstractNum>
  <w:abstractNum w:abstractNumId="7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8" w15:restartNumberingAfterBreak="0">
    <w:nsid w:val="297D571E"/>
    <w:multiLevelType w:val="multilevel"/>
    <w:tmpl w:val="A22611FC"/>
    <w:numStyleLink w:val="ConditionsList"/>
  </w:abstractNum>
  <w:abstractNum w:abstractNumId="9" w15:restartNumberingAfterBreak="0">
    <w:nsid w:val="350B1B50"/>
    <w:multiLevelType w:val="hybridMultilevel"/>
    <w:tmpl w:val="291ED9B4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0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48DD7A15"/>
    <w:multiLevelType w:val="multilevel"/>
    <w:tmpl w:val="14B01F78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2" w15:restartNumberingAfterBreak="0">
    <w:nsid w:val="4AB7177F"/>
    <w:multiLevelType w:val="multilevel"/>
    <w:tmpl w:val="A22611FC"/>
    <w:numStyleLink w:val="ConditionsList"/>
  </w:abstractNum>
  <w:abstractNum w:abstractNumId="13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F2342F1"/>
    <w:multiLevelType w:val="multilevel"/>
    <w:tmpl w:val="A22611FC"/>
    <w:numStyleLink w:val="ConditionsList"/>
  </w:abstractNum>
  <w:abstractNum w:abstractNumId="15" w15:restartNumberingAfterBreak="0">
    <w:nsid w:val="5137716E"/>
    <w:multiLevelType w:val="multilevel"/>
    <w:tmpl w:val="A22611FC"/>
    <w:numStyleLink w:val="ConditionsList"/>
  </w:abstractNum>
  <w:abstractNum w:abstractNumId="16" w15:restartNumberingAfterBreak="0">
    <w:nsid w:val="53F51752"/>
    <w:multiLevelType w:val="multilevel"/>
    <w:tmpl w:val="A22611FC"/>
    <w:numStyleLink w:val="ConditionsList"/>
  </w:abstractNum>
  <w:abstractNum w:abstractNumId="17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8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5B7639F"/>
    <w:multiLevelType w:val="multilevel"/>
    <w:tmpl w:val="A22611FC"/>
    <w:numStyleLink w:val="ConditionsList"/>
  </w:abstractNum>
  <w:abstractNum w:abstractNumId="21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660572888">
    <w:abstractNumId w:val="19"/>
  </w:num>
  <w:num w:numId="2" w16cid:durableId="64687274">
    <w:abstractNumId w:val="19"/>
  </w:num>
  <w:num w:numId="3" w16cid:durableId="941884004">
    <w:abstractNumId w:val="21"/>
  </w:num>
  <w:num w:numId="4" w16cid:durableId="1339428741">
    <w:abstractNumId w:val="0"/>
  </w:num>
  <w:num w:numId="5" w16cid:durableId="1950576311">
    <w:abstractNumId w:val="10"/>
  </w:num>
  <w:num w:numId="6" w16cid:durableId="1762096018">
    <w:abstractNumId w:val="18"/>
  </w:num>
  <w:num w:numId="7" w16cid:durableId="1754862199">
    <w:abstractNumId w:val="22"/>
  </w:num>
  <w:num w:numId="8" w16cid:durableId="758018353">
    <w:abstractNumId w:val="17"/>
  </w:num>
  <w:num w:numId="9" w16cid:durableId="550075140">
    <w:abstractNumId w:val="4"/>
  </w:num>
  <w:num w:numId="10" w16cid:durableId="304359037">
    <w:abstractNumId w:val="5"/>
  </w:num>
  <w:num w:numId="11" w16cid:durableId="517814911">
    <w:abstractNumId w:val="13"/>
  </w:num>
  <w:num w:numId="12" w16cid:durableId="63381385">
    <w:abstractNumId w:val="14"/>
  </w:num>
  <w:num w:numId="13" w16cid:durableId="791097932">
    <w:abstractNumId w:val="8"/>
  </w:num>
  <w:num w:numId="14" w16cid:durableId="1954244821">
    <w:abstractNumId w:val="12"/>
  </w:num>
  <w:num w:numId="15" w16cid:durableId="1532690577">
    <w:abstractNumId w:val="15"/>
  </w:num>
  <w:num w:numId="16" w16cid:durableId="1451628322">
    <w:abstractNumId w:val="2"/>
  </w:num>
  <w:num w:numId="17" w16cid:durableId="955605327">
    <w:abstractNumId w:val="16"/>
  </w:num>
  <w:num w:numId="18" w16cid:durableId="886263074">
    <w:abstractNumId w:val="6"/>
  </w:num>
  <w:num w:numId="19" w16cid:durableId="1080716069">
    <w:abstractNumId w:val="3"/>
  </w:num>
  <w:num w:numId="20" w16cid:durableId="172261337">
    <w:abstractNumId w:val="7"/>
  </w:num>
  <w:num w:numId="21" w16cid:durableId="1821731227">
    <w:abstractNumId w:val="11"/>
  </w:num>
  <w:num w:numId="22" w16cid:durableId="339158254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ascii="Arial" w:hAnsi="Arial" w:cs="Arial" w:hint="default"/>
          <w:b w:val="0"/>
          <w:bCs/>
          <w:i w:val="0"/>
          <w:iCs/>
          <w:sz w:val="24"/>
          <w:szCs w:val="24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3" w16cid:durableId="1179154970">
    <w:abstractNumId w:val="20"/>
  </w:num>
  <w:num w:numId="24" w16cid:durableId="1187913601">
    <w:abstractNumId w:val="9"/>
  </w:num>
  <w:num w:numId="25" w16cid:durableId="1912884859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6" w16cid:durableId="1432970482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1004"/>
          </w:tabs>
          <w:ind w:left="715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7" w16cid:durableId="65688716">
    <w:abstractNumId w:val="1"/>
  </w:num>
  <w:num w:numId="28" w16cid:durableId="1445688531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41"/>
          </w:tabs>
          <w:ind w:left="6952" w:hanging="431"/>
        </w:pPr>
        <w:rPr>
          <w:rFonts w:hint="default"/>
          <w:b w:val="0"/>
          <w:i w:val="0"/>
          <w:color w:val="000000" w:themeColor="text1"/>
        </w:rPr>
      </w:lvl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3D12F9"/>
    <w:rsid w:val="000005B1"/>
    <w:rsid w:val="0000335F"/>
    <w:rsid w:val="0000430D"/>
    <w:rsid w:val="0000481B"/>
    <w:rsid w:val="00010378"/>
    <w:rsid w:val="00014AEB"/>
    <w:rsid w:val="00014CC5"/>
    <w:rsid w:val="0001797B"/>
    <w:rsid w:val="0002330A"/>
    <w:rsid w:val="000247B2"/>
    <w:rsid w:val="000274AF"/>
    <w:rsid w:val="00030A56"/>
    <w:rsid w:val="00041627"/>
    <w:rsid w:val="0004363E"/>
    <w:rsid w:val="00046145"/>
    <w:rsid w:val="000461B6"/>
    <w:rsid w:val="0004625F"/>
    <w:rsid w:val="000462AB"/>
    <w:rsid w:val="00046799"/>
    <w:rsid w:val="00053135"/>
    <w:rsid w:val="00053F7F"/>
    <w:rsid w:val="00060FA7"/>
    <w:rsid w:val="00061760"/>
    <w:rsid w:val="0006187F"/>
    <w:rsid w:val="0006411C"/>
    <w:rsid w:val="00066950"/>
    <w:rsid w:val="00066E22"/>
    <w:rsid w:val="00074894"/>
    <w:rsid w:val="00076A40"/>
    <w:rsid w:val="00077358"/>
    <w:rsid w:val="000800E6"/>
    <w:rsid w:val="00081725"/>
    <w:rsid w:val="000849E5"/>
    <w:rsid w:val="00085560"/>
    <w:rsid w:val="00087477"/>
    <w:rsid w:val="00087A2F"/>
    <w:rsid w:val="00087DEC"/>
    <w:rsid w:val="00090418"/>
    <w:rsid w:val="00091CE4"/>
    <w:rsid w:val="00092552"/>
    <w:rsid w:val="00094935"/>
    <w:rsid w:val="00096933"/>
    <w:rsid w:val="000A03B1"/>
    <w:rsid w:val="000A2D44"/>
    <w:rsid w:val="000A3038"/>
    <w:rsid w:val="000A4AEB"/>
    <w:rsid w:val="000A528D"/>
    <w:rsid w:val="000A64AE"/>
    <w:rsid w:val="000B02BC"/>
    <w:rsid w:val="000B0589"/>
    <w:rsid w:val="000B187A"/>
    <w:rsid w:val="000B216E"/>
    <w:rsid w:val="000B24F5"/>
    <w:rsid w:val="000B2778"/>
    <w:rsid w:val="000C3F13"/>
    <w:rsid w:val="000C5098"/>
    <w:rsid w:val="000C698E"/>
    <w:rsid w:val="000D0673"/>
    <w:rsid w:val="000D07BC"/>
    <w:rsid w:val="000D296B"/>
    <w:rsid w:val="000D5404"/>
    <w:rsid w:val="000D6E24"/>
    <w:rsid w:val="000E57C1"/>
    <w:rsid w:val="000F16F4"/>
    <w:rsid w:val="000F2734"/>
    <w:rsid w:val="000F2CB1"/>
    <w:rsid w:val="000F6EC2"/>
    <w:rsid w:val="001000CB"/>
    <w:rsid w:val="00104D93"/>
    <w:rsid w:val="00106854"/>
    <w:rsid w:val="001103DB"/>
    <w:rsid w:val="0011061C"/>
    <w:rsid w:val="001107B8"/>
    <w:rsid w:val="0011282C"/>
    <w:rsid w:val="00113558"/>
    <w:rsid w:val="0011461E"/>
    <w:rsid w:val="001153AC"/>
    <w:rsid w:val="0012187D"/>
    <w:rsid w:val="001322EF"/>
    <w:rsid w:val="00136048"/>
    <w:rsid w:val="001419F5"/>
    <w:rsid w:val="00143134"/>
    <w:rsid w:val="00143CCC"/>
    <w:rsid w:val="001440C3"/>
    <w:rsid w:val="00146F6F"/>
    <w:rsid w:val="00152C92"/>
    <w:rsid w:val="00156261"/>
    <w:rsid w:val="00161862"/>
    <w:rsid w:val="00161B5C"/>
    <w:rsid w:val="0016315E"/>
    <w:rsid w:val="0016680C"/>
    <w:rsid w:val="00170728"/>
    <w:rsid w:val="00172E9F"/>
    <w:rsid w:val="00173265"/>
    <w:rsid w:val="00176122"/>
    <w:rsid w:val="0017772D"/>
    <w:rsid w:val="00180A24"/>
    <w:rsid w:val="00182551"/>
    <w:rsid w:val="00184090"/>
    <w:rsid w:val="0018479D"/>
    <w:rsid w:val="001848EE"/>
    <w:rsid w:val="001859D4"/>
    <w:rsid w:val="00187949"/>
    <w:rsid w:val="00187EC6"/>
    <w:rsid w:val="00190750"/>
    <w:rsid w:val="00190BFA"/>
    <w:rsid w:val="00192187"/>
    <w:rsid w:val="0019283D"/>
    <w:rsid w:val="00197B5B"/>
    <w:rsid w:val="001A0E54"/>
    <w:rsid w:val="001A1405"/>
    <w:rsid w:val="001A1BFD"/>
    <w:rsid w:val="001A2AC0"/>
    <w:rsid w:val="001A3C79"/>
    <w:rsid w:val="001A6D05"/>
    <w:rsid w:val="001B28A9"/>
    <w:rsid w:val="001B3366"/>
    <w:rsid w:val="001B37BF"/>
    <w:rsid w:val="001B7E41"/>
    <w:rsid w:val="001C0BB7"/>
    <w:rsid w:val="001C2310"/>
    <w:rsid w:val="001D0010"/>
    <w:rsid w:val="001D6857"/>
    <w:rsid w:val="001D7B49"/>
    <w:rsid w:val="001D7CEE"/>
    <w:rsid w:val="001E0713"/>
    <w:rsid w:val="001E597E"/>
    <w:rsid w:val="001F2186"/>
    <w:rsid w:val="001F5990"/>
    <w:rsid w:val="001F6A95"/>
    <w:rsid w:val="001F773C"/>
    <w:rsid w:val="0020178F"/>
    <w:rsid w:val="00202A9D"/>
    <w:rsid w:val="00206F44"/>
    <w:rsid w:val="00207816"/>
    <w:rsid w:val="00211326"/>
    <w:rsid w:val="00212C8F"/>
    <w:rsid w:val="00213236"/>
    <w:rsid w:val="00213E99"/>
    <w:rsid w:val="00214F76"/>
    <w:rsid w:val="00217780"/>
    <w:rsid w:val="0022114D"/>
    <w:rsid w:val="0022183C"/>
    <w:rsid w:val="00222B32"/>
    <w:rsid w:val="00225DDC"/>
    <w:rsid w:val="00231793"/>
    <w:rsid w:val="002330B1"/>
    <w:rsid w:val="00242A5E"/>
    <w:rsid w:val="00242A7B"/>
    <w:rsid w:val="00242F66"/>
    <w:rsid w:val="002477B9"/>
    <w:rsid w:val="00250B27"/>
    <w:rsid w:val="002537FF"/>
    <w:rsid w:val="002554FB"/>
    <w:rsid w:val="00257964"/>
    <w:rsid w:val="0026026C"/>
    <w:rsid w:val="002603C0"/>
    <w:rsid w:val="00261E90"/>
    <w:rsid w:val="002651EE"/>
    <w:rsid w:val="00267B52"/>
    <w:rsid w:val="00273C87"/>
    <w:rsid w:val="00273ECE"/>
    <w:rsid w:val="002819AB"/>
    <w:rsid w:val="00282F36"/>
    <w:rsid w:val="0028382E"/>
    <w:rsid w:val="0028595C"/>
    <w:rsid w:val="0029242E"/>
    <w:rsid w:val="00294E0E"/>
    <w:rsid w:val="002958D9"/>
    <w:rsid w:val="002958DA"/>
    <w:rsid w:val="002973DC"/>
    <w:rsid w:val="002B04CA"/>
    <w:rsid w:val="002B1265"/>
    <w:rsid w:val="002B1284"/>
    <w:rsid w:val="002B363A"/>
    <w:rsid w:val="002B473E"/>
    <w:rsid w:val="002B5A3A"/>
    <w:rsid w:val="002C068A"/>
    <w:rsid w:val="002C06C3"/>
    <w:rsid w:val="002C191E"/>
    <w:rsid w:val="002C2524"/>
    <w:rsid w:val="002C3426"/>
    <w:rsid w:val="002D0683"/>
    <w:rsid w:val="002D2056"/>
    <w:rsid w:val="002D3092"/>
    <w:rsid w:val="002D473D"/>
    <w:rsid w:val="002D5FE6"/>
    <w:rsid w:val="002D603A"/>
    <w:rsid w:val="002E218D"/>
    <w:rsid w:val="002E33E2"/>
    <w:rsid w:val="002E5250"/>
    <w:rsid w:val="002F1C71"/>
    <w:rsid w:val="002F25ED"/>
    <w:rsid w:val="002F4096"/>
    <w:rsid w:val="002F4C41"/>
    <w:rsid w:val="002F5A56"/>
    <w:rsid w:val="002F7E08"/>
    <w:rsid w:val="00300AAB"/>
    <w:rsid w:val="0030190C"/>
    <w:rsid w:val="00303CA5"/>
    <w:rsid w:val="0030500E"/>
    <w:rsid w:val="00306D8C"/>
    <w:rsid w:val="00307221"/>
    <w:rsid w:val="00310B6D"/>
    <w:rsid w:val="003166A6"/>
    <w:rsid w:val="003206FD"/>
    <w:rsid w:val="00330EE6"/>
    <w:rsid w:val="00332837"/>
    <w:rsid w:val="00332D4A"/>
    <w:rsid w:val="0033308D"/>
    <w:rsid w:val="00343A1F"/>
    <w:rsid w:val="00344294"/>
    <w:rsid w:val="00344CD1"/>
    <w:rsid w:val="003466A9"/>
    <w:rsid w:val="00346C79"/>
    <w:rsid w:val="003516EA"/>
    <w:rsid w:val="0035411A"/>
    <w:rsid w:val="003545D3"/>
    <w:rsid w:val="00355FCC"/>
    <w:rsid w:val="003568ED"/>
    <w:rsid w:val="00356C1C"/>
    <w:rsid w:val="00360664"/>
    <w:rsid w:val="00360F69"/>
    <w:rsid w:val="00361890"/>
    <w:rsid w:val="00364E17"/>
    <w:rsid w:val="003666CA"/>
    <w:rsid w:val="00366B00"/>
    <w:rsid w:val="00366F95"/>
    <w:rsid w:val="00371568"/>
    <w:rsid w:val="003724B7"/>
    <w:rsid w:val="00374A41"/>
    <w:rsid w:val="003753FE"/>
    <w:rsid w:val="00376911"/>
    <w:rsid w:val="00377BD7"/>
    <w:rsid w:val="00381164"/>
    <w:rsid w:val="00381C57"/>
    <w:rsid w:val="00381FB4"/>
    <w:rsid w:val="0038505C"/>
    <w:rsid w:val="00390856"/>
    <w:rsid w:val="0039090B"/>
    <w:rsid w:val="00392D13"/>
    <w:rsid w:val="003941CF"/>
    <w:rsid w:val="003A0288"/>
    <w:rsid w:val="003A37B0"/>
    <w:rsid w:val="003B2FE6"/>
    <w:rsid w:val="003B43C2"/>
    <w:rsid w:val="003B617F"/>
    <w:rsid w:val="003B69A3"/>
    <w:rsid w:val="003B6A20"/>
    <w:rsid w:val="003B7199"/>
    <w:rsid w:val="003C0879"/>
    <w:rsid w:val="003C0D8C"/>
    <w:rsid w:val="003C439C"/>
    <w:rsid w:val="003C4A6C"/>
    <w:rsid w:val="003C4F38"/>
    <w:rsid w:val="003C6857"/>
    <w:rsid w:val="003D1057"/>
    <w:rsid w:val="003D12F9"/>
    <w:rsid w:val="003D18BA"/>
    <w:rsid w:val="003D1D4A"/>
    <w:rsid w:val="003D3715"/>
    <w:rsid w:val="003D3B94"/>
    <w:rsid w:val="003D3BA7"/>
    <w:rsid w:val="003D4879"/>
    <w:rsid w:val="003E0D20"/>
    <w:rsid w:val="003E1583"/>
    <w:rsid w:val="003E481C"/>
    <w:rsid w:val="003E4BEE"/>
    <w:rsid w:val="003E52C4"/>
    <w:rsid w:val="003E53A2"/>
    <w:rsid w:val="003E54CC"/>
    <w:rsid w:val="003E56BE"/>
    <w:rsid w:val="003E70D5"/>
    <w:rsid w:val="003F3533"/>
    <w:rsid w:val="003F4CA6"/>
    <w:rsid w:val="003F7DFB"/>
    <w:rsid w:val="004019D2"/>
    <w:rsid w:val="004029F3"/>
    <w:rsid w:val="00402A24"/>
    <w:rsid w:val="00405CB6"/>
    <w:rsid w:val="00405ECB"/>
    <w:rsid w:val="00407498"/>
    <w:rsid w:val="00414B88"/>
    <w:rsid w:val="004156F0"/>
    <w:rsid w:val="00416709"/>
    <w:rsid w:val="00421940"/>
    <w:rsid w:val="00431711"/>
    <w:rsid w:val="00434739"/>
    <w:rsid w:val="00435722"/>
    <w:rsid w:val="00440F29"/>
    <w:rsid w:val="0044389D"/>
    <w:rsid w:val="00443905"/>
    <w:rsid w:val="00443F0D"/>
    <w:rsid w:val="004455AE"/>
    <w:rsid w:val="004474DE"/>
    <w:rsid w:val="00451EE4"/>
    <w:rsid w:val="004522C1"/>
    <w:rsid w:val="00453E15"/>
    <w:rsid w:val="0045725A"/>
    <w:rsid w:val="00460C1E"/>
    <w:rsid w:val="0046131E"/>
    <w:rsid w:val="0046275D"/>
    <w:rsid w:val="00462F91"/>
    <w:rsid w:val="00466435"/>
    <w:rsid w:val="0046682E"/>
    <w:rsid w:val="00467375"/>
    <w:rsid w:val="004717E8"/>
    <w:rsid w:val="00473821"/>
    <w:rsid w:val="0047474D"/>
    <w:rsid w:val="004765EC"/>
    <w:rsid w:val="00476C95"/>
    <w:rsid w:val="0047718B"/>
    <w:rsid w:val="0047768B"/>
    <w:rsid w:val="0048041A"/>
    <w:rsid w:val="0048098D"/>
    <w:rsid w:val="00481ACD"/>
    <w:rsid w:val="00481B75"/>
    <w:rsid w:val="00483D15"/>
    <w:rsid w:val="0048735F"/>
    <w:rsid w:val="00487402"/>
    <w:rsid w:val="00495565"/>
    <w:rsid w:val="004976CF"/>
    <w:rsid w:val="004A2EB8"/>
    <w:rsid w:val="004B4EEB"/>
    <w:rsid w:val="004B5E65"/>
    <w:rsid w:val="004B7240"/>
    <w:rsid w:val="004B7EE8"/>
    <w:rsid w:val="004C008A"/>
    <w:rsid w:val="004C07CB"/>
    <w:rsid w:val="004C09A5"/>
    <w:rsid w:val="004C181B"/>
    <w:rsid w:val="004C4564"/>
    <w:rsid w:val="004C4917"/>
    <w:rsid w:val="004C77FB"/>
    <w:rsid w:val="004D1081"/>
    <w:rsid w:val="004D1A81"/>
    <w:rsid w:val="004D2496"/>
    <w:rsid w:val="004E04E0"/>
    <w:rsid w:val="004E0C93"/>
    <w:rsid w:val="004E17CB"/>
    <w:rsid w:val="004E3E32"/>
    <w:rsid w:val="004E3E9E"/>
    <w:rsid w:val="004E6091"/>
    <w:rsid w:val="004E772A"/>
    <w:rsid w:val="004F2796"/>
    <w:rsid w:val="004F35C4"/>
    <w:rsid w:val="004F3C7A"/>
    <w:rsid w:val="004F414F"/>
    <w:rsid w:val="004F58EB"/>
    <w:rsid w:val="004F62B1"/>
    <w:rsid w:val="00501E51"/>
    <w:rsid w:val="00503068"/>
    <w:rsid w:val="00503A75"/>
    <w:rsid w:val="00503BA6"/>
    <w:rsid w:val="00506851"/>
    <w:rsid w:val="00510B82"/>
    <w:rsid w:val="00513B5D"/>
    <w:rsid w:val="0051400F"/>
    <w:rsid w:val="005162F2"/>
    <w:rsid w:val="00517288"/>
    <w:rsid w:val="0052347F"/>
    <w:rsid w:val="00523706"/>
    <w:rsid w:val="00530FE2"/>
    <w:rsid w:val="0053562A"/>
    <w:rsid w:val="00541734"/>
    <w:rsid w:val="005417F0"/>
    <w:rsid w:val="00542B4C"/>
    <w:rsid w:val="005455D2"/>
    <w:rsid w:val="00552629"/>
    <w:rsid w:val="00552CC3"/>
    <w:rsid w:val="0055475C"/>
    <w:rsid w:val="00554D79"/>
    <w:rsid w:val="00555BF0"/>
    <w:rsid w:val="00557E60"/>
    <w:rsid w:val="00561E69"/>
    <w:rsid w:val="0056546C"/>
    <w:rsid w:val="0056634F"/>
    <w:rsid w:val="0057098A"/>
    <w:rsid w:val="005718AF"/>
    <w:rsid w:val="00571FD4"/>
    <w:rsid w:val="00572879"/>
    <w:rsid w:val="005729DF"/>
    <w:rsid w:val="0057471E"/>
    <w:rsid w:val="00574A06"/>
    <w:rsid w:val="005762F9"/>
    <w:rsid w:val="0057782A"/>
    <w:rsid w:val="0058068B"/>
    <w:rsid w:val="005816C2"/>
    <w:rsid w:val="00582541"/>
    <w:rsid w:val="00591235"/>
    <w:rsid w:val="005A0799"/>
    <w:rsid w:val="005A0D34"/>
    <w:rsid w:val="005A2AA1"/>
    <w:rsid w:val="005A3A64"/>
    <w:rsid w:val="005A3D8B"/>
    <w:rsid w:val="005A4F5D"/>
    <w:rsid w:val="005B38DC"/>
    <w:rsid w:val="005B4EA5"/>
    <w:rsid w:val="005B5CBA"/>
    <w:rsid w:val="005B7762"/>
    <w:rsid w:val="005C09EF"/>
    <w:rsid w:val="005C4407"/>
    <w:rsid w:val="005D05A9"/>
    <w:rsid w:val="005D30F9"/>
    <w:rsid w:val="005D37AD"/>
    <w:rsid w:val="005D513E"/>
    <w:rsid w:val="005D6F1B"/>
    <w:rsid w:val="005D739E"/>
    <w:rsid w:val="005D7655"/>
    <w:rsid w:val="005E013E"/>
    <w:rsid w:val="005E2E7B"/>
    <w:rsid w:val="005E34E1"/>
    <w:rsid w:val="005E34FF"/>
    <w:rsid w:val="005E3542"/>
    <w:rsid w:val="005E52F9"/>
    <w:rsid w:val="005F0354"/>
    <w:rsid w:val="005F0F40"/>
    <w:rsid w:val="005F1261"/>
    <w:rsid w:val="005F1B76"/>
    <w:rsid w:val="005F21D4"/>
    <w:rsid w:val="005F647B"/>
    <w:rsid w:val="005F773A"/>
    <w:rsid w:val="00602315"/>
    <w:rsid w:val="0060353F"/>
    <w:rsid w:val="0060521C"/>
    <w:rsid w:val="006052EF"/>
    <w:rsid w:val="006055CC"/>
    <w:rsid w:val="006056B0"/>
    <w:rsid w:val="00607093"/>
    <w:rsid w:val="00610A14"/>
    <w:rsid w:val="006127F0"/>
    <w:rsid w:val="006142E5"/>
    <w:rsid w:val="00614E46"/>
    <w:rsid w:val="00615462"/>
    <w:rsid w:val="00615A72"/>
    <w:rsid w:val="006251E2"/>
    <w:rsid w:val="00625EB3"/>
    <w:rsid w:val="006319E6"/>
    <w:rsid w:val="00631D5C"/>
    <w:rsid w:val="006327E1"/>
    <w:rsid w:val="00632A5F"/>
    <w:rsid w:val="0063373D"/>
    <w:rsid w:val="00634517"/>
    <w:rsid w:val="0063691E"/>
    <w:rsid w:val="006414D7"/>
    <w:rsid w:val="00644251"/>
    <w:rsid w:val="00646139"/>
    <w:rsid w:val="0064704A"/>
    <w:rsid w:val="00647EC6"/>
    <w:rsid w:val="00647FCA"/>
    <w:rsid w:val="00653ABE"/>
    <w:rsid w:val="00655C0C"/>
    <w:rsid w:val="0065719B"/>
    <w:rsid w:val="00661B81"/>
    <w:rsid w:val="0066322F"/>
    <w:rsid w:val="00663BF0"/>
    <w:rsid w:val="006714A6"/>
    <w:rsid w:val="00674C7B"/>
    <w:rsid w:val="0067795E"/>
    <w:rsid w:val="00681108"/>
    <w:rsid w:val="00681F21"/>
    <w:rsid w:val="00683417"/>
    <w:rsid w:val="006854B9"/>
    <w:rsid w:val="00685A46"/>
    <w:rsid w:val="00685E47"/>
    <w:rsid w:val="00686158"/>
    <w:rsid w:val="00687733"/>
    <w:rsid w:val="0069391B"/>
    <w:rsid w:val="0069559D"/>
    <w:rsid w:val="00696368"/>
    <w:rsid w:val="00697434"/>
    <w:rsid w:val="00697BF7"/>
    <w:rsid w:val="00697FCD"/>
    <w:rsid w:val="006A1F01"/>
    <w:rsid w:val="006A2753"/>
    <w:rsid w:val="006A2A4B"/>
    <w:rsid w:val="006A512A"/>
    <w:rsid w:val="006A5BB3"/>
    <w:rsid w:val="006A5DED"/>
    <w:rsid w:val="006A7B8B"/>
    <w:rsid w:val="006B4BA3"/>
    <w:rsid w:val="006B7712"/>
    <w:rsid w:val="006C0FD4"/>
    <w:rsid w:val="006C4A91"/>
    <w:rsid w:val="006C4C25"/>
    <w:rsid w:val="006C55D0"/>
    <w:rsid w:val="006C5DFE"/>
    <w:rsid w:val="006C6D1A"/>
    <w:rsid w:val="006D2842"/>
    <w:rsid w:val="006D5133"/>
    <w:rsid w:val="006D6E94"/>
    <w:rsid w:val="006E0559"/>
    <w:rsid w:val="006E179E"/>
    <w:rsid w:val="006E586A"/>
    <w:rsid w:val="006E5D0E"/>
    <w:rsid w:val="006E690E"/>
    <w:rsid w:val="006E729C"/>
    <w:rsid w:val="006F16D9"/>
    <w:rsid w:val="006F1F93"/>
    <w:rsid w:val="006F6496"/>
    <w:rsid w:val="006F712D"/>
    <w:rsid w:val="00704126"/>
    <w:rsid w:val="007048D6"/>
    <w:rsid w:val="00705925"/>
    <w:rsid w:val="007131B3"/>
    <w:rsid w:val="00713321"/>
    <w:rsid w:val="00714B1E"/>
    <w:rsid w:val="0071604A"/>
    <w:rsid w:val="007221F0"/>
    <w:rsid w:val="0072335D"/>
    <w:rsid w:val="00724B67"/>
    <w:rsid w:val="007304EB"/>
    <w:rsid w:val="00732A3A"/>
    <w:rsid w:val="00732C3A"/>
    <w:rsid w:val="00740361"/>
    <w:rsid w:val="00740EC3"/>
    <w:rsid w:val="0074126D"/>
    <w:rsid w:val="00752638"/>
    <w:rsid w:val="0076205F"/>
    <w:rsid w:val="00763D1D"/>
    <w:rsid w:val="00764EC7"/>
    <w:rsid w:val="00772B5A"/>
    <w:rsid w:val="00773057"/>
    <w:rsid w:val="00777AD7"/>
    <w:rsid w:val="00777C1C"/>
    <w:rsid w:val="00785351"/>
    <w:rsid w:val="00785862"/>
    <w:rsid w:val="0078646D"/>
    <w:rsid w:val="0078761F"/>
    <w:rsid w:val="00792806"/>
    <w:rsid w:val="007964AA"/>
    <w:rsid w:val="007971FD"/>
    <w:rsid w:val="007976F6"/>
    <w:rsid w:val="007A0537"/>
    <w:rsid w:val="007A652D"/>
    <w:rsid w:val="007A7EDC"/>
    <w:rsid w:val="007B05D3"/>
    <w:rsid w:val="007B16A1"/>
    <w:rsid w:val="007B22C6"/>
    <w:rsid w:val="007B360C"/>
    <w:rsid w:val="007B41FA"/>
    <w:rsid w:val="007B4C9B"/>
    <w:rsid w:val="007C1DBC"/>
    <w:rsid w:val="007C439E"/>
    <w:rsid w:val="007C746E"/>
    <w:rsid w:val="007D0720"/>
    <w:rsid w:val="007D0ABF"/>
    <w:rsid w:val="007D311E"/>
    <w:rsid w:val="007D44FE"/>
    <w:rsid w:val="007D463B"/>
    <w:rsid w:val="007D65B4"/>
    <w:rsid w:val="007D66DA"/>
    <w:rsid w:val="007D696D"/>
    <w:rsid w:val="007D6D6A"/>
    <w:rsid w:val="007D7E0B"/>
    <w:rsid w:val="007E0627"/>
    <w:rsid w:val="007E225F"/>
    <w:rsid w:val="007F1352"/>
    <w:rsid w:val="007F14FA"/>
    <w:rsid w:val="007F3F10"/>
    <w:rsid w:val="007F59EB"/>
    <w:rsid w:val="00800659"/>
    <w:rsid w:val="00801325"/>
    <w:rsid w:val="00802B7F"/>
    <w:rsid w:val="008045A9"/>
    <w:rsid w:val="00810F44"/>
    <w:rsid w:val="00811921"/>
    <w:rsid w:val="00813859"/>
    <w:rsid w:val="00816B78"/>
    <w:rsid w:val="00821A11"/>
    <w:rsid w:val="0082611E"/>
    <w:rsid w:val="00827715"/>
    <w:rsid w:val="00827937"/>
    <w:rsid w:val="008339F1"/>
    <w:rsid w:val="00834368"/>
    <w:rsid w:val="0083520B"/>
    <w:rsid w:val="008362FD"/>
    <w:rsid w:val="00836ECE"/>
    <w:rsid w:val="008411A4"/>
    <w:rsid w:val="00851988"/>
    <w:rsid w:val="00851B7D"/>
    <w:rsid w:val="00852917"/>
    <w:rsid w:val="0085357D"/>
    <w:rsid w:val="00854DF2"/>
    <w:rsid w:val="008640DD"/>
    <w:rsid w:val="00866C58"/>
    <w:rsid w:val="00866E38"/>
    <w:rsid w:val="008719BC"/>
    <w:rsid w:val="008741CF"/>
    <w:rsid w:val="00874588"/>
    <w:rsid w:val="00874E94"/>
    <w:rsid w:val="00880930"/>
    <w:rsid w:val="00881EAE"/>
    <w:rsid w:val="00882B66"/>
    <w:rsid w:val="008833F8"/>
    <w:rsid w:val="00890CF8"/>
    <w:rsid w:val="0089308C"/>
    <w:rsid w:val="008961EF"/>
    <w:rsid w:val="00896216"/>
    <w:rsid w:val="00896A7B"/>
    <w:rsid w:val="0089799F"/>
    <w:rsid w:val="008A03E3"/>
    <w:rsid w:val="008A2D9D"/>
    <w:rsid w:val="008A3F35"/>
    <w:rsid w:val="008A691B"/>
    <w:rsid w:val="008B1D2F"/>
    <w:rsid w:val="008B1D49"/>
    <w:rsid w:val="008B3D95"/>
    <w:rsid w:val="008B4D50"/>
    <w:rsid w:val="008C341D"/>
    <w:rsid w:val="008C4613"/>
    <w:rsid w:val="008C6FA3"/>
    <w:rsid w:val="008C7F1C"/>
    <w:rsid w:val="008D0F5A"/>
    <w:rsid w:val="008D2978"/>
    <w:rsid w:val="008D5291"/>
    <w:rsid w:val="008D60B5"/>
    <w:rsid w:val="008D60C5"/>
    <w:rsid w:val="008D7ECA"/>
    <w:rsid w:val="008E286D"/>
    <w:rsid w:val="008E359C"/>
    <w:rsid w:val="008E729D"/>
    <w:rsid w:val="008F10BF"/>
    <w:rsid w:val="008F4A7A"/>
    <w:rsid w:val="008F4D42"/>
    <w:rsid w:val="008F6C41"/>
    <w:rsid w:val="0090097F"/>
    <w:rsid w:val="00901334"/>
    <w:rsid w:val="009032CD"/>
    <w:rsid w:val="00903F9A"/>
    <w:rsid w:val="009046AA"/>
    <w:rsid w:val="0090482B"/>
    <w:rsid w:val="009117FA"/>
    <w:rsid w:val="009118C2"/>
    <w:rsid w:val="009124CE"/>
    <w:rsid w:val="00912954"/>
    <w:rsid w:val="00915054"/>
    <w:rsid w:val="00920ED9"/>
    <w:rsid w:val="00921F0B"/>
    <w:rsid w:val="00921F34"/>
    <w:rsid w:val="0092304C"/>
    <w:rsid w:val="009230B8"/>
    <w:rsid w:val="00923F06"/>
    <w:rsid w:val="00924FD3"/>
    <w:rsid w:val="0092562E"/>
    <w:rsid w:val="009260E5"/>
    <w:rsid w:val="00926DAF"/>
    <w:rsid w:val="00927D22"/>
    <w:rsid w:val="0093045D"/>
    <w:rsid w:val="0093195A"/>
    <w:rsid w:val="009338F8"/>
    <w:rsid w:val="00934AC6"/>
    <w:rsid w:val="00936A11"/>
    <w:rsid w:val="00951F8A"/>
    <w:rsid w:val="0095479F"/>
    <w:rsid w:val="00954C2E"/>
    <w:rsid w:val="009608B8"/>
    <w:rsid w:val="00960B10"/>
    <w:rsid w:val="0096180F"/>
    <w:rsid w:val="00963298"/>
    <w:rsid w:val="009636CC"/>
    <w:rsid w:val="00963F45"/>
    <w:rsid w:val="00964A51"/>
    <w:rsid w:val="00973222"/>
    <w:rsid w:val="009746A7"/>
    <w:rsid w:val="00974A09"/>
    <w:rsid w:val="00977BA5"/>
    <w:rsid w:val="0098078A"/>
    <w:rsid w:val="0098086F"/>
    <w:rsid w:val="009841DA"/>
    <w:rsid w:val="009859C7"/>
    <w:rsid w:val="00986627"/>
    <w:rsid w:val="00990D50"/>
    <w:rsid w:val="00990EDC"/>
    <w:rsid w:val="00993BE1"/>
    <w:rsid w:val="00994A8E"/>
    <w:rsid w:val="0099683C"/>
    <w:rsid w:val="00996B0C"/>
    <w:rsid w:val="009978E0"/>
    <w:rsid w:val="009A13A1"/>
    <w:rsid w:val="009A1738"/>
    <w:rsid w:val="009A1F19"/>
    <w:rsid w:val="009A2711"/>
    <w:rsid w:val="009A2D6F"/>
    <w:rsid w:val="009A5983"/>
    <w:rsid w:val="009B21FE"/>
    <w:rsid w:val="009B3075"/>
    <w:rsid w:val="009B62B7"/>
    <w:rsid w:val="009B72ED"/>
    <w:rsid w:val="009B7BD4"/>
    <w:rsid w:val="009B7F3F"/>
    <w:rsid w:val="009C02D9"/>
    <w:rsid w:val="009C1260"/>
    <w:rsid w:val="009C1BA7"/>
    <w:rsid w:val="009C4BB6"/>
    <w:rsid w:val="009D14B6"/>
    <w:rsid w:val="009D228B"/>
    <w:rsid w:val="009D470A"/>
    <w:rsid w:val="009D5986"/>
    <w:rsid w:val="009E1447"/>
    <w:rsid w:val="009E179D"/>
    <w:rsid w:val="009E3C69"/>
    <w:rsid w:val="009E4076"/>
    <w:rsid w:val="009E6FB7"/>
    <w:rsid w:val="009F0F55"/>
    <w:rsid w:val="009F151E"/>
    <w:rsid w:val="009F4EA2"/>
    <w:rsid w:val="009F682A"/>
    <w:rsid w:val="009F6D94"/>
    <w:rsid w:val="009F7C50"/>
    <w:rsid w:val="00A00FCD"/>
    <w:rsid w:val="00A06BFB"/>
    <w:rsid w:val="00A07DC0"/>
    <w:rsid w:val="00A07EFB"/>
    <w:rsid w:val="00A101CD"/>
    <w:rsid w:val="00A1035A"/>
    <w:rsid w:val="00A10800"/>
    <w:rsid w:val="00A14965"/>
    <w:rsid w:val="00A15ABA"/>
    <w:rsid w:val="00A17B3B"/>
    <w:rsid w:val="00A200C6"/>
    <w:rsid w:val="00A23FC7"/>
    <w:rsid w:val="00A253B8"/>
    <w:rsid w:val="00A25986"/>
    <w:rsid w:val="00A25D15"/>
    <w:rsid w:val="00A27237"/>
    <w:rsid w:val="00A30AE4"/>
    <w:rsid w:val="00A30F18"/>
    <w:rsid w:val="00A3366B"/>
    <w:rsid w:val="00A35816"/>
    <w:rsid w:val="00A36C2B"/>
    <w:rsid w:val="00A418A7"/>
    <w:rsid w:val="00A41F44"/>
    <w:rsid w:val="00A42734"/>
    <w:rsid w:val="00A43A02"/>
    <w:rsid w:val="00A43AEF"/>
    <w:rsid w:val="00A43C53"/>
    <w:rsid w:val="00A473E9"/>
    <w:rsid w:val="00A512B1"/>
    <w:rsid w:val="00A546BB"/>
    <w:rsid w:val="00A55E91"/>
    <w:rsid w:val="00A5760C"/>
    <w:rsid w:val="00A60252"/>
    <w:rsid w:val="00A60DB3"/>
    <w:rsid w:val="00A60F04"/>
    <w:rsid w:val="00A61408"/>
    <w:rsid w:val="00A62FDF"/>
    <w:rsid w:val="00A637AD"/>
    <w:rsid w:val="00A654E8"/>
    <w:rsid w:val="00A72565"/>
    <w:rsid w:val="00A73130"/>
    <w:rsid w:val="00A75636"/>
    <w:rsid w:val="00A7580C"/>
    <w:rsid w:val="00A77105"/>
    <w:rsid w:val="00A9439C"/>
    <w:rsid w:val="00AA0E9D"/>
    <w:rsid w:val="00AA16A4"/>
    <w:rsid w:val="00AA5004"/>
    <w:rsid w:val="00AA5E8D"/>
    <w:rsid w:val="00AA6E62"/>
    <w:rsid w:val="00AB1DA9"/>
    <w:rsid w:val="00AB3FEF"/>
    <w:rsid w:val="00AC29E3"/>
    <w:rsid w:val="00AC29E5"/>
    <w:rsid w:val="00AC32EB"/>
    <w:rsid w:val="00AC46AB"/>
    <w:rsid w:val="00AC4D13"/>
    <w:rsid w:val="00AD0E39"/>
    <w:rsid w:val="00AD2F56"/>
    <w:rsid w:val="00AD4689"/>
    <w:rsid w:val="00AD4803"/>
    <w:rsid w:val="00AD6100"/>
    <w:rsid w:val="00AD6FD0"/>
    <w:rsid w:val="00AD7EE9"/>
    <w:rsid w:val="00AE270D"/>
    <w:rsid w:val="00AE2FAA"/>
    <w:rsid w:val="00AE38DB"/>
    <w:rsid w:val="00AE7F34"/>
    <w:rsid w:val="00AF50EC"/>
    <w:rsid w:val="00AF7A2F"/>
    <w:rsid w:val="00B03F9A"/>
    <w:rsid w:val="00B049F2"/>
    <w:rsid w:val="00B0727F"/>
    <w:rsid w:val="00B12074"/>
    <w:rsid w:val="00B12705"/>
    <w:rsid w:val="00B1379C"/>
    <w:rsid w:val="00B13CFB"/>
    <w:rsid w:val="00B179BF"/>
    <w:rsid w:val="00B22108"/>
    <w:rsid w:val="00B22C42"/>
    <w:rsid w:val="00B2369C"/>
    <w:rsid w:val="00B2561E"/>
    <w:rsid w:val="00B267FE"/>
    <w:rsid w:val="00B30A6C"/>
    <w:rsid w:val="00B32324"/>
    <w:rsid w:val="00B345C9"/>
    <w:rsid w:val="00B34C25"/>
    <w:rsid w:val="00B416E8"/>
    <w:rsid w:val="00B41AC2"/>
    <w:rsid w:val="00B45A1A"/>
    <w:rsid w:val="00B4676E"/>
    <w:rsid w:val="00B51D9F"/>
    <w:rsid w:val="00B53187"/>
    <w:rsid w:val="00B54B0E"/>
    <w:rsid w:val="00B56990"/>
    <w:rsid w:val="00B61A59"/>
    <w:rsid w:val="00B62B70"/>
    <w:rsid w:val="00B640E1"/>
    <w:rsid w:val="00B67ED8"/>
    <w:rsid w:val="00B7142C"/>
    <w:rsid w:val="00B72226"/>
    <w:rsid w:val="00B72E5A"/>
    <w:rsid w:val="00B734D1"/>
    <w:rsid w:val="00B8133F"/>
    <w:rsid w:val="00B8151D"/>
    <w:rsid w:val="00B81D42"/>
    <w:rsid w:val="00B84BD7"/>
    <w:rsid w:val="00B9223A"/>
    <w:rsid w:val="00B9291B"/>
    <w:rsid w:val="00B94CD2"/>
    <w:rsid w:val="00B95020"/>
    <w:rsid w:val="00B961F9"/>
    <w:rsid w:val="00B9770B"/>
    <w:rsid w:val="00BA342E"/>
    <w:rsid w:val="00BA440E"/>
    <w:rsid w:val="00BB2BF2"/>
    <w:rsid w:val="00BB3EB4"/>
    <w:rsid w:val="00BB5895"/>
    <w:rsid w:val="00BB68AF"/>
    <w:rsid w:val="00BB732E"/>
    <w:rsid w:val="00BC0524"/>
    <w:rsid w:val="00BC12DB"/>
    <w:rsid w:val="00BC14DC"/>
    <w:rsid w:val="00BC2702"/>
    <w:rsid w:val="00BC32FC"/>
    <w:rsid w:val="00BC449C"/>
    <w:rsid w:val="00BC5D8A"/>
    <w:rsid w:val="00BD09CD"/>
    <w:rsid w:val="00BD1015"/>
    <w:rsid w:val="00BD14CE"/>
    <w:rsid w:val="00BE0FD9"/>
    <w:rsid w:val="00BE3827"/>
    <w:rsid w:val="00BE3C7A"/>
    <w:rsid w:val="00BE5F15"/>
    <w:rsid w:val="00BE6377"/>
    <w:rsid w:val="00BF22E3"/>
    <w:rsid w:val="00BF34D7"/>
    <w:rsid w:val="00BF7B45"/>
    <w:rsid w:val="00BF7CDC"/>
    <w:rsid w:val="00C009AE"/>
    <w:rsid w:val="00C00E8A"/>
    <w:rsid w:val="00C06BC6"/>
    <w:rsid w:val="00C074BE"/>
    <w:rsid w:val="00C07674"/>
    <w:rsid w:val="00C11BD0"/>
    <w:rsid w:val="00C126B0"/>
    <w:rsid w:val="00C1316C"/>
    <w:rsid w:val="00C165BF"/>
    <w:rsid w:val="00C2568E"/>
    <w:rsid w:val="00C25B96"/>
    <w:rsid w:val="00C274BD"/>
    <w:rsid w:val="00C32393"/>
    <w:rsid w:val="00C359D1"/>
    <w:rsid w:val="00C36797"/>
    <w:rsid w:val="00C407A1"/>
    <w:rsid w:val="00C4093C"/>
    <w:rsid w:val="00C40EA6"/>
    <w:rsid w:val="00C4115C"/>
    <w:rsid w:val="00C46609"/>
    <w:rsid w:val="00C46C6C"/>
    <w:rsid w:val="00C46D5C"/>
    <w:rsid w:val="00C5471B"/>
    <w:rsid w:val="00C5693D"/>
    <w:rsid w:val="00C57B84"/>
    <w:rsid w:val="00C62208"/>
    <w:rsid w:val="00C6282C"/>
    <w:rsid w:val="00C662A6"/>
    <w:rsid w:val="00C722A1"/>
    <w:rsid w:val="00C74873"/>
    <w:rsid w:val="00C76BCF"/>
    <w:rsid w:val="00C77482"/>
    <w:rsid w:val="00C779F6"/>
    <w:rsid w:val="00C801A5"/>
    <w:rsid w:val="00C8343C"/>
    <w:rsid w:val="00C838BF"/>
    <w:rsid w:val="00C84810"/>
    <w:rsid w:val="00C84C52"/>
    <w:rsid w:val="00C851A7"/>
    <w:rsid w:val="00C857CB"/>
    <w:rsid w:val="00C85BF3"/>
    <w:rsid w:val="00C86835"/>
    <w:rsid w:val="00C8709C"/>
    <w:rsid w:val="00C8740F"/>
    <w:rsid w:val="00C93776"/>
    <w:rsid w:val="00C93F8A"/>
    <w:rsid w:val="00C94255"/>
    <w:rsid w:val="00C962C4"/>
    <w:rsid w:val="00CA2A5E"/>
    <w:rsid w:val="00CA2A85"/>
    <w:rsid w:val="00CA427D"/>
    <w:rsid w:val="00CA54B8"/>
    <w:rsid w:val="00CA6853"/>
    <w:rsid w:val="00CB0660"/>
    <w:rsid w:val="00CB228B"/>
    <w:rsid w:val="00CB2CB9"/>
    <w:rsid w:val="00CB5401"/>
    <w:rsid w:val="00CC0CCA"/>
    <w:rsid w:val="00CC1404"/>
    <w:rsid w:val="00CC152E"/>
    <w:rsid w:val="00CC2377"/>
    <w:rsid w:val="00CC50AC"/>
    <w:rsid w:val="00CC7EC1"/>
    <w:rsid w:val="00CD30B5"/>
    <w:rsid w:val="00CD392C"/>
    <w:rsid w:val="00CD3C46"/>
    <w:rsid w:val="00CD487C"/>
    <w:rsid w:val="00CD507C"/>
    <w:rsid w:val="00CD5BCC"/>
    <w:rsid w:val="00CD6EB6"/>
    <w:rsid w:val="00CD7033"/>
    <w:rsid w:val="00CE20E8"/>
    <w:rsid w:val="00CE21C0"/>
    <w:rsid w:val="00CE2493"/>
    <w:rsid w:val="00CE2C3C"/>
    <w:rsid w:val="00CE3458"/>
    <w:rsid w:val="00CE4972"/>
    <w:rsid w:val="00CE692E"/>
    <w:rsid w:val="00CF2FFC"/>
    <w:rsid w:val="00CF32FE"/>
    <w:rsid w:val="00CF4D75"/>
    <w:rsid w:val="00CF574B"/>
    <w:rsid w:val="00D02B48"/>
    <w:rsid w:val="00D05DE1"/>
    <w:rsid w:val="00D1120A"/>
    <w:rsid w:val="00D117CE"/>
    <w:rsid w:val="00D125BE"/>
    <w:rsid w:val="00D13B12"/>
    <w:rsid w:val="00D202A4"/>
    <w:rsid w:val="00D203DA"/>
    <w:rsid w:val="00D2040D"/>
    <w:rsid w:val="00D24E5A"/>
    <w:rsid w:val="00D26F40"/>
    <w:rsid w:val="00D27D27"/>
    <w:rsid w:val="00D354A3"/>
    <w:rsid w:val="00D361F0"/>
    <w:rsid w:val="00D36EAA"/>
    <w:rsid w:val="00D40065"/>
    <w:rsid w:val="00D40090"/>
    <w:rsid w:val="00D40368"/>
    <w:rsid w:val="00D41068"/>
    <w:rsid w:val="00D423EB"/>
    <w:rsid w:val="00D43852"/>
    <w:rsid w:val="00D43AE6"/>
    <w:rsid w:val="00D44E75"/>
    <w:rsid w:val="00D4532D"/>
    <w:rsid w:val="00D47936"/>
    <w:rsid w:val="00D50522"/>
    <w:rsid w:val="00D5377C"/>
    <w:rsid w:val="00D5488B"/>
    <w:rsid w:val="00D555DA"/>
    <w:rsid w:val="00D56C14"/>
    <w:rsid w:val="00D570C0"/>
    <w:rsid w:val="00D62BBC"/>
    <w:rsid w:val="00D62E48"/>
    <w:rsid w:val="00D62ED7"/>
    <w:rsid w:val="00D63003"/>
    <w:rsid w:val="00D73EA3"/>
    <w:rsid w:val="00D827FE"/>
    <w:rsid w:val="00D8341D"/>
    <w:rsid w:val="00D85591"/>
    <w:rsid w:val="00D906DF"/>
    <w:rsid w:val="00D9188E"/>
    <w:rsid w:val="00D96AB7"/>
    <w:rsid w:val="00DA0229"/>
    <w:rsid w:val="00DA68AE"/>
    <w:rsid w:val="00DB0005"/>
    <w:rsid w:val="00DB01E1"/>
    <w:rsid w:val="00DB1128"/>
    <w:rsid w:val="00DB1A35"/>
    <w:rsid w:val="00DB21EA"/>
    <w:rsid w:val="00DB32EC"/>
    <w:rsid w:val="00DB4140"/>
    <w:rsid w:val="00DB4B60"/>
    <w:rsid w:val="00DB67E5"/>
    <w:rsid w:val="00DB7937"/>
    <w:rsid w:val="00DB7A44"/>
    <w:rsid w:val="00DC0915"/>
    <w:rsid w:val="00DC37E9"/>
    <w:rsid w:val="00DC7C50"/>
    <w:rsid w:val="00DD0F21"/>
    <w:rsid w:val="00DD1781"/>
    <w:rsid w:val="00DD6291"/>
    <w:rsid w:val="00DE265F"/>
    <w:rsid w:val="00DE26CD"/>
    <w:rsid w:val="00DE3849"/>
    <w:rsid w:val="00DF0BD9"/>
    <w:rsid w:val="00DF625E"/>
    <w:rsid w:val="00DF6AD8"/>
    <w:rsid w:val="00DF7316"/>
    <w:rsid w:val="00E010A1"/>
    <w:rsid w:val="00E109E6"/>
    <w:rsid w:val="00E11244"/>
    <w:rsid w:val="00E152FF"/>
    <w:rsid w:val="00E15353"/>
    <w:rsid w:val="00E16CAE"/>
    <w:rsid w:val="00E17F18"/>
    <w:rsid w:val="00E21D13"/>
    <w:rsid w:val="00E23C45"/>
    <w:rsid w:val="00E25016"/>
    <w:rsid w:val="00E25DC7"/>
    <w:rsid w:val="00E269E2"/>
    <w:rsid w:val="00E32EAB"/>
    <w:rsid w:val="00E33146"/>
    <w:rsid w:val="00E33DC2"/>
    <w:rsid w:val="00E515DB"/>
    <w:rsid w:val="00E5199B"/>
    <w:rsid w:val="00E51B65"/>
    <w:rsid w:val="00E530F5"/>
    <w:rsid w:val="00E546BF"/>
    <w:rsid w:val="00E54F7C"/>
    <w:rsid w:val="00E61A29"/>
    <w:rsid w:val="00E61AEC"/>
    <w:rsid w:val="00E62235"/>
    <w:rsid w:val="00E62453"/>
    <w:rsid w:val="00E634BF"/>
    <w:rsid w:val="00E674DD"/>
    <w:rsid w:val="00E67B22"/>
    <w:rsid w:val="00E704BF"/>
    <w:rsid w:val="00E72EA3"/>
    <w:rsid w:val="00E81323"/>
    <w:rsid w:val="00E85E3D"/>
    <w:rsid w:val="00E86F05"/>
    <w:rsid w:val="00E87300"/>
    <w:rsid w:val="00E916E3"/>
    <w:rsid w:val="00E929FB"/>
    <w:rsid w:val="00E94FA9"/>
    <w:rsid w:val="00E95E48"/>
    <w:rsid w:val="00E974ED"/>
    <w:rsid w:val="00E97595"/>
    <w:rsid w:val="00EA1022"/>
    <w:rsid w:val="00EA1FB3"/>
    <w:rsid w:val="00EA3636"/>
    <w:rsid w:val="00EA406E"/>
    <w:rsid w:val="00EA43AC"/>
    <w:rsid w:val="00EA52D3"/>
    <w:rsid w:val="00EA668B"/>
    <w:rsid w:val="00EA73CE"/>
    <w:rsid w:val="00EB1FB6"/>
    <w:rsid w:val="00EB2329"/>
    <w:rsid w:val="00EB2B0A"/>
    <w:rsid w:val="00EB3839"/>
    <w:rsid w:val="00EB533D"/>
    <w:rsid w:val="00EB69BE"/>
    <w:rsid w:val="00EB7528"/>
    <w:rsid w:val="00EB782E"/>
    <w:rsid w:val="00EC4AA5"/>
    <w:rsid w:val="00EC5154"/>
    <w:rsid w:val="00EC587F"/>
    <w:rsid w:val="00EC603E"/>
    <w:rsid w:val="00ED043A"/>
    <w:rsid w:val="00ED3470"/>
    <w:rsid w:val="00ED3727"/>
    <w:rsid w:val="00ED3764"/>
    <w:rsid w:val="00ED3DDF"/>
    <w:rsid w:val="00ED3FF4"/>
    <w:rsid w:val="00ED50F4"/>
    <w:rsid w:val="00ED62C3"/>
    <w:rsid w:val="00ED6337"/>
    <w:rsid w:val="00ED6885"/>
    <w:rsid w:val="00ED6BAD"/>
    <w:rsid w:val="00EE0C6E"/>
    <w:rsid w:val="00EE1C1A"/>
    <w:rsid w:val="00EE1ED0"/>
    <w:rsid w:val="00EE2613"/>
    <w:rsid w:val="00EE550A"/>
    <w:rsid w:val="00EF1E98"/>
    <w:rsid w:val="00EF2438"/>
    <w:rsid w:val="00EF2A8C"/>
    <w:rsid w:val="00EF3AE9"/>
    <w:rsid w:val="00EF5820"/>
    <w:rsid w:val="00EF5DBD"/>
    <w:rsid w:val="00F0114C"/>
    <w:rsid w:val="00F01D2B"/>
    <w:rsid w:val="00F0778E"/>
    <w:rsid w:val="00F1025A"/>
    <w:rsid w:val="00F12DF2"/>
    <w:rsid w:val="00F1553E"/>
    <w:rsid w:val="00F156FD"/>
    <w:rsid w:val="00F2297F"/>
    <w:rsid w:val="00F2416B"/>
    <w:rsid w:val="00F31324"/>
    <w:rsid w:val="00F32D6D"/>
    <w:rsid w:val="00F33B8A"/>
    <w:rsid w:val="00F34D1D"/>
    <w:rsid w:val="00F35161"/>
    <w:rsid w:val="00F35EDC"/>
    <w:rsid w:val="00F36985"/>
    <w:rsid w:val="00F37035"/>
    <w:rsid w:val="00F37F74"/>
    <w:rsid w:val="00F40C9D"/>
    <w:rsid w:val="00F40FD7"/>
    <w:rsid w:val="00F423D4"/>
    <w:rsid w:val="00F43BB4"/>
    <w:rsid w:val="00F51B50"/>
    <w:rsid w:val="00F55CF6"/>
    <w:rsid w:val="00F570AB"/>
    <w:rsid w:val="00F573DB"/>
    <w:rsid w:val="00F60731"/>
    <w:rsid w:val="00F60D3D"/>
    <w:rsid w:val="00F60E66"/>
    <w:rsid w:val="00F61AAA"/>
    <w:rsid w:val="00F62822"/>
    <w:rsid w:val="00F62916"/>
    <w:rsid w:val="00F63D9A"/>
    <w:rsid w:val="00F659A3"/>
    <w:rsid w:val="00F66693"/>
    <w:rsid w:val="00F70818"/>
    <w:rsid w:val="00F7417F"/>
    <w:rsid w:val="00F75135"/>
    <w:rsid w:val="00F76B23"/>
    <w:rsid w:val="00F83084"/>
    <w:rsid w:val="00F8466F"/>
    <w:rsid w:val="00F85747"/>
    <w:rsid w:val="00F85A88"/>
    <w:rsid w:val="00F97182"/>
    <w:rsid w:val="00F97B94"/>
    <w:rsid w:val="00FA02D2"/>
    <w:rsid w:val="00FA0413"/>
    <w:rsid w:val="00FA1068"/>
    <w:rsid w:val="00FA3038"/>
    <w:rsid w:val="00FB2C23"/>
    <w:rsid w:val="00FB3549"/>
    <w:rsid w:val="00FB3CD4"/>
    <w:rsid w:val="00FB5E06"/>
    <w:rsid w:val="00FB6217"/>
    <w:rsid w:val="00FB743C"/>
    <w:rsid w:val="00FB7CE2"/>
    <w:rsid w:val="00FC3781"/>
    <w:rsid w:val="00FC5BE5"/>
    <w:rsid w:val="00FC6E8D"/>
    <w:rsid w:val="00FD307B"/>
    <w:rsid w:val="00FD4055"/>
    <w:rsid w:val="00FD471C"/>
    <w:rsid w:val="00FE2379"/>
    <w:rsid w:val="00FE2813"/>
    <w:rsid w:val="00FE3A4F"/>
    <w:rsid w:val="00FE4A0D"/>
    <w:rsid w:val="00FE5F1D"/>
    <w:rsid w:val="00FE68E4"/>
    <w:rsid w:val="00FF2764"/>
    <w:rsid w:val="00FF34A3"/>
    <w:rsid w:val="00FF3ECF"/>
    <w:rsid w:val="00FF57B1"/>
    <w:rsid w:val="00FF6953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2E2E52"/>
  <w15:docId w15:val="{BC302C62-46C5-4D5C-9FA0-9CC1E2781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tabs>
        <w:tab w:val="clear" w:pos="851"/>
        <w:tab w:val="num" w:pos="360"/>
      </w:tabs>
      <w:spacing w:before="80"/>
      <w:ind w:left="0" w:right="369" w:firstLine="0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paragraph" w:styleId="ListParagraph">
    <w:name w:val="List Paragraph"/>
    <w:basedOn w:val="Normal"/>
    <w:uiPriority w:val="34"/>
    <w:qFormat/>
    <w:rsid w:val="00EC587F"/>
    <w:pPr>
      <w:ind w:left="720"/>
      <w:contextualSpacing/>
    </w:pPr>
  </w:style>
  <w:style w:type="character" w:customStyle="1" w:styleId="Style1Char">
    <w:name w:val="Style1 Char"/>
    <w:basedOn w:val="DefaultParagraphFont"/>
    <w:link w:val="Style1"/>
    <w:locked/>
    <w:rsid w:val="004E3E9E"/>
    <w:rPr>
      <w:rFonts w:ascii="Verdana" w:hAnsi="Verdana"/>
      <w:color w:val="000000"/>
      <w:kern w:val="28"/>
      <w:sz w:val="22"/>
    </w:rPr>
  </w:style>
  <w:style w:type="paragraph" w:styleId="NormalWeb">
    <w:name w:val="Normal (Web)"/>
    <w:basedOn w:val="Normal"/>
    <w:uiPriority w:val="99"/>
    <w:semiHidden/>
    <w:unhideWhenUsed/>
    <w:rsid w:val="00C46C6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FootnoteReference">
    <w:name w:val="footnote reference"/>
    <w:basedOn w:val="DefaultParagraphFont"/>
    <w:semiHidden/>
    <w:unhideWhenUsed/>
    <w:rsid w:val="00A07EFB"/>
    <w:rPr>
      <w:vertAlign w:val="superscript"/>
    </w:rPr>
  </w:style>
  <w:style w:type="numbering" w:customStyle="1" w:styleId="StylesList1">
    <w:name w:val="StylesList1"/>
    <w:uiPriority w:val="99"/>
    <w:rsid w:val="007E225F"/>
  </w:style>
  <w:style w:type="character" w:customStyle="1" w:styleId="FooterChar">
    <w:name w:val="Footer Char"/>
    <w:basedOn w:val="DefaultParagraphFont"/>
    <w:link w:val="Footer"/>
    <w:rsid w:val="00C86835"/>
    <w:rPr>
      <w:rFonts w:ascii="Verdana" w:hAnsi="Verdan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9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4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32DE89-3356-41BD-85F7-3801E20C7E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576F1F-A9F2-4556-A293-0AE569E91E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EB210A-D297-4027-A771-3EF24B66F7FF}">
  <ds:schemaRefs>
    <ds:schemaRef ds:uri="171a6d4e-846b-4045-8024-24f3590889ec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9a4cad7d-cde0-4c4b-9900-a6ca365b2969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0133120-663B-4571-BAC6-F60AD9416878}">
  <ds:schemaRefs>
    <ds:schemaRef ds:uri="http://www.w3.org/2001/XMLSchema"/>
    <ds:schemaRef ds:uri="http://www.boldonjames.com/2008/01/sie/internal/label"/>
  </ds:schemaRefs>
</ds:datastoreItem>
</file>

<file path=customXml/itemProps5.xml><?xml version="1.0" encoding="utf-8"?>
<ds:datastoreItem xmlns:ds="http://schemas.openxmlformats.org/officeDocument/2006/customXml" ds:itemID="{D2D7590D-23CF-419B-9E08-56CDC0AE2C5A}"/>
</file>

<file path=docProps/app.xml><?xml version="1.0" encoding="utf-8"?>
<Properties xmlns="http://schemas.openxmlformats.org/officeDocument/2006/extended-properties" xmlns:vt="http://schemas.openxmlformats.org/officeDocument/2006/docPropsVTypes">
  <Template>Decisions.dotm</Template>
  <TotalTime>1</TotalTime>
  <Pages>5</Pages>
  <Words>1651</Words>
  <Characters>9416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11045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Claire Tregembo</dc:creator>
  <cp:lastModifiedBy>Baylis, Caroline</cp:lastModifiedBy>
  <cp:revision>2</cp:revision>
  <cp:lastPrinted>2013-05-29T14:27:00Z</cp:lastPrinted>
  <dcterms:created xsi:type="dcterms:W3CDTF">2024-05-08T09:05:00Z</dcterms:created>
  <dcterms:modified xsi:type="dcterms:W3CDTF">2024-05-08T09:05:00Z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DRDSDocumentType">
    <vt:lpwstr>Order Decision</vt:lpwstr>
  </property>
  <property fmtid="{D5CDD505-2E9C-101B-9397-08002B2CF9AE}" pid="8" name="DRDSLanguage">
    <vt:lpwstr>English</vt:lpwstr>
  </property>
  <property fmtid="{D5CDD505-2E9C-101B-9397-08002B2CF9AE}" pid="9" name="DRDSShortForm">
    <vt:lpwstr>No</vt:lpwstr>
  </property>
  <property fmtid="{D5CDD505-2E9C-101B-9397-08002B2CF9AE}" pid="10" name="bjDocumentSecurityLabel">
    <vt:lpwstr>No Marking</vt:lpwstr>
  </property>
  <property fmtid="{D5CDD505-2E9C-101B-9397-08002B2CF9AE}" pid="11" name="ContentTypeId">
    <vt:lpwstr>0x0101002AA54CDEF871A647AC44520C841F1B03</vt:lpwstr>
  </property>
  <property fmtid="{D5CDD505-2E9C-101B-9397-08002B2CF9AE}" pid="12" name="GrammarlyDocumentId">
    <vt:lpwstr>4917f550af8b152af7cac47dcf086ca36685473d31876066972fccd221ea893b</vt:lpwstr>
  </property>
</Properties>
</file>