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F3E07" w14:textId="44AF51AE" w:rsidR="00B9226D" w:rsidRPr="0093371E" w:rsidRDefault="0018477A" w:rsidP="00B9226D">
      <w:pPr>
        <w:rPr>
          <w:sz w:val="22"/>
          <w:szCs w:val="22"/>
        </w:rPr>
      </w:pPr>
      <w:r>
        <w:rPr>
          <w:sz w:val="22"/>
          <w:szCs w:val="22"/>
        </w:rPr>
        <w:t>14 June 24</w:t>
      </w:r>
    </w:p>
    <w:p w14:paraId="433B42A6" w14:textId="77777777" w:rsidR="00B9226D" w:rsidRPr="0093371E" w:rsidRDefault="00B9226D" w:rsidP="00B9226D">
      <w:pPr>
        <w:rPr>
          <w:sz w:val="22"/>
          <w:szCs w:val="22"/>
        </w:rPr>
      </w:pPr>
    </w:p>
    <w:p w14:paraId="5378A54F" w14:textId="77777777" w:rsidR="00B9226D" w:rsidRPr="0093371E" w:rsidRDefault="00B9226D" w:rsidP="00B9226D">
      <w:pPr>
        <w:rPr>
          <w:b/>
          <w:sz w:val="22"/>
          <w:szCs w:val="22"/>
        </w:rPr>
      </w:pPr>
      <w:r w:rsidRPr="0093371E">
        <w:rPr>
          <w:b/>
          <w:bCs/>
          <w:sz w:val="22"/>
          <w:szCs w:val="22"/>
        </w:rPr>
        <w:t xml:space="preserve">Network Compromise </w:t>
      </w:r>
      <w:r w:rsidRPr="0093371E">
        <w:rPr>
          <w:b/>
          <w:sz w:val="22"/>
          <w:szCs w:val="22"/>
        </w:rPr>
        <w:t>Frequently Asked Questions</w:t>
      </w:r>
    </w:p>
    <w:p w14:paraId="566A9AB8" w14:textId="77777777" w:rsidR="00B9226D" w:rsidRPr="0093371E" w:rsidRDefault="00B9226D" w:rsidP="00B9226D">
      <w:pPr>
        <w:rPr>
          <w:b/>
          <w:sz w:val="22"/>
          <w:szCs w:val="22"/>
        </w:rPr>
      </w:pPr>
    </w:p>
    <w:p w14:paraId="4629F126" w14:textId="502A815B" w:rsidR="00B9226D" w:rsidRPr="0093371E" w:rsidRDefault="00B9226D" w:rsidP="00B9226D">
      <w:pPr>
        <w:rPr>
          <w:b/>
          <w:bCs/>
          <w:sz w:val="22"/>
          <w:szCs w:val="22"/>
        </w:rPr>
      </w:pPr>
      <w:r w:rsidRPr="0093371E">
        <w:rPr>
          <w:b/>
          <w:bCs/>
          <w:sz w:val="22"/>
          <w:szCs w:val="22"/>
        </w:rPr>
        <w:t>1.</w:t>
      </w:r>
      <w:r w:rsidR="00134F34">
        <w:rPr>
          <w:b/>
          <w:bCs/>
          <w:sz w:val="22"/>
          <w:szCs w:val="22"/>
        </w:rPr>
        <w:t xml:space="preserve">  </w:t>
      </w:r>
      <w:r w:rsidRPr="0093371E">
        <w:rPr>
          <w:b/>
          <w:bCs/>
          <w:sz w:val="22"/>
          <w:szCs w:val="22"/>
        </w:rPr>
        <w:t>What is the nature of the compromise?</w:t>
      </w:r>
    </w:p>
    <w:p w14:paraId="52150A8E" w14:textId="77777777" w:rsidR="00B9226D" w:rsidRPr="0093371E" w:rsidRDefault="00B9226D" w:rsidP="00B9226D">
      <w:pPr>
        <w:rPr>
          <w:sz w:val="22"/>
          <w:szCs w:val="22"/>
        </w:rPr>
      </w:pPr>
    </w:p>
    <w:p w14:paraId="0C42DBEE" w14:textId="77777777" w:rsidR="00B9226D" w:rsidRPr="0093371E" w:rsidRDefault="00B9226D" w:rsidP="00B9226D">
      <w:pPr>
        <w:rPr>
          <w:sz w:val="22"/>
          <w:szCs w:val="22"/>
        </w:rPr>
      </w:pPr>
      <w:r w:rsidRPr="0093371E">
        <w:rPr>
          <w:sz w:val="22"/>
          <w:szCs w:val="22"/>
        </w:rPr>
        <w:t xml:space="preserve">The Ministry of Defence is aware of and investigating a compromise of an independent network system. The system is not linked directly to JPA. The system transmits pay related data over the internet. Pay related data potentially includes personal data of members of the Armed Forces. </w:t>
      </w:r>
    </w:p>
    <w:p w14:paraId="7BFBF3FA" w14:textId="77777777" w:rsidR="00B9226D" w:rsidRPr="0093371E" w:rsidRDefault="00B9226D" w:rsidP="00B9226D">
      <w:pPr>
        <w:rPr>
          <w:b/>
          <w:bCs/>
          <w:sz w:val="22"/>
          <w:szCs w:val="22"/>
        </w:rPr>
      </w:pPr>
    </w:p>
    <w:p w14:paraId="0BCBB8B5" w14:textId="7373C27E" w:rsidR="00B9226D" w:rsidRPr="0093371E" w:rsidRDefault="00134F34" w:rsidP="00B9226D">
      <w:pPr>
        <w:rPr>
          <w:b/>
          <w:bCs/>
          <w:sz w:val="22"/>
          <w:szCs w:val="22"/>
        </w:rPr>
      </w:pPr>
      <w:r>
        <w:rPr>
          <w:b/>
          <w:bCs/>
          <w:sz w:val="22"/>
          <w:szCs w:val="22"/>
        </w:rPr>
        <w:t>2</w:t>
      </w:r>
      <w:r w:rsidR="00B9226D" w:rsidRPr="0093371E">
        <w:rPr>
          <w:b/>
          <w:bCs/>
          <w:sz w:val="22"/>
          <w:szCs w:val="22"/>
        </w:rPr>
        <w:t>.  What specific personal data may have been compromised?</w:t>
      </w:r>
    </w:p>
    <w:p w14:paraId="2179A709" w14:textId="77777777" w:rsidR="00B9226D" w:rsidRPr="0093371E" w:rsidRDefault="00B9226D" w:rsidP="00B9226D">
      <w:pPr>
        <w:rPr>
          <w:sz w:val="22"/>
          <w:szCs w:val="22"/>
        </w:rPr>
      </w:pPr>
    </w:p>
    <w:p w14:paraId="5309CF59" w14:textId="77777777" w:rsidR="00B9226D" w:rsidRPr="0093371E" w:rsidRDefault="00B9226D" w:rsidP="00B9226D">
      <w:pPr>
        <w:rPr>
          <w:sz w:val="22"/>
          <w:szCs w:val="22"/>
        </w:rPr>
      </w:pPr>
      <w:r w:rsidRPr="0093371E">
        <w:rPr>
          <w:sz w:val="22"/>
          <w:szCs w:val="22"/>
        </w:rPr>
        <w:t xml:space="preserve">Whilst there is no evidence to suggest that any data has been compromised, the system transferred payroll information to your bank enabling payment. Data included your name, Service Number, and bank details. Whilst forensic investigations are ongoing, it is also apparent that a limited number of addresses were retained within the system.  No other personal data from JPA is held in this system. </w:t>
      </w:r>
    </w:p>
    <w:p w14:paraId="3A646352" w14:textId="77777777" w:rsidR="00B9226D" w:rsidRPr="0093371E" w:rsidRDefault="00B9226D" w:rsidP="00B9226D">
      <w:pPr>
        <w:rPr>
          <w:b/>
          <w:bCs/>
          <w:sz w:val="22"/>
          <w:szCs w:val="22"/>
        </w:rPr>
      </w:pPr>
    </w:p>
    <w:p w14:paraId="38432066" w14:textId="089B5668" w:rsidR="00B9226D" w:rsidRPr="0093371E" w:rsidRDefault="00134F34" w:rsidP="00B9226D">
      <w:pPr>
        <w:rPr>
          <w:b/>
          <w:bCs/>
          <w:sz w:val="22"/>
          <w:szCs w:val="22"/>
        </w:rPr>
      </w:pPr>
      <w:r>
        <w:rPr>
          <w:b/>
          <w:bCs/>
          <w:sz w:val="22"/>
          <w:szCs w:val="22"/>
        </w:rPr>
        <w:t>3</w:t>
      </w:r>
      <w:r w:rsidR="00B9226D" w:rsidRPr="0093371E">
        <w:rPr>
          <w:b/>
          <w:bCs/>
          <w:sz w:val="22"/>
          <w:szCs w:val="22"/>
        </w:rPr>
        <w:t>. How will I know if my Home address has been potentially compromised?</w:t>
      </w:r>
    </w:p>
    <w:p w14:paraId="023EBA35" w14:textId="77777777" w:rsidR="00B9226D" w:rsidRPr="0093371E" w:rsidRDefault="00B9226D" w:rsidP="00B9226D">
      <w:pPr>
        <w:rPr>
          <w:sz w:val="22"/>
          <w:szCs w:val="22"/>
        </w:rPr>
      </w:pPr>
    </w:p>
    <w:p w14:paraId="3B7A2BDE" w14:textId="77777777" w:rsidR="00B9226D" w:rsidRPr="0093371E" w:rsidRDefault="00B9226D" w:rsidP="00B9226D">
      <w:pPr>
        <w:rPr>
          <w:sz w:val="22"/>
          <w:szCs w:val="22"/>
        </w:rPr>
      </w:pPr>
      <w:r w:rsidRPr="0093371E">
        <w:rPr>
          <w:sz w:val="22"/>
          <w:szCs w:val="22"/>
        </w:rPr>
        <w:t xml:space="preserve">Whilst we continue to investigate the nature of the breach, there may be a small number of personnel whose address is include as data on the system. Address data may be your place of work, your administration address, or Home Address. Those whose home address is identified are in the process of being written to.  </w:t>
      </w:r>
    </w:p>
    <w:p w14:paraId="58F1A85C" w14:textId="77777777" w:rsidR="00B9226D" w:rsidRPr="0093371E" w:rsidRDefault="00B9226D" w:rsidP="00B9226D">
      <w:pPr>
        <w:rPr>
          <w:b/>
          <w:bCs/>
          <w:sz w:val="22"/>
          <w:szCs w:val="22"/>
        </w:rPr>
      </w:pPr>
    </w:p>
    <w:p w14:paraId="49D4B18E" w14:textId="7A25A8DC" w:rsidR="00B9226D" w:rsidRPr="0093371E" w:rsidRDefault="009E481C" w:rsidP="00B9226D">
      <w:pPr>
        <w:rPr>
          <w:b/>
          <w:bCs/>
          <w:sz w:val="22"/>
          <w:szCs w:val="22"/>
        </w:rPr>
      </w:pPr>
      <w:r>
        <w:rPr>
          <w:b/>
          <w:bCs/>
          <w:sz w:val="22"/>
          <w:szCs w:val="22"/>
        </w:rPr>
        <w:t>4</w:t>
      </w:r>
      <w:r w:rsidR="00B9226D" w:rsidRPr="0093371E">
        <w:rPr>
          <w:b/>
          <w:bCs/>
          <w:sz w:val="22"/>
          <w:szCs w:val="22"/>
        </w:rPr>
        <w:t>. Was the JPA system compromised?</w:t>
      </w:r>
    </w:p>
    <w:p w14:paraId="7FAC7025" w14:textId="77777777" w:rsidR="00B9226D" w:rsidRPr="0093371E" w:rsidRDefault="00B9226D" w:rsidP="00B9226D">
      <w:pPr>
        <w:rPr>
          <w:sz w:val="22"/>
          <w:szCs w:val="22"/>
        </w:rPr>
      </w:pPr>
    </w:p>
    <w:p w14:paraId="15573A4C" w14:textId="77777777" w:rsidR="00B9226D" w:rsidRPr="0093371E" w:rsidRDefault="00B9226D" w:rsidP="00B9226D">
      <w:pPr>
        <w:rPr>
          <w:sz w:val="22"/>
          <w:szCs w:val="22"/>
        </w:rPr>
      </w:pPr>
      <w:r w:rsidRPr="0093371E">
        <w:rPr>
          <w:sz w:val="22"/>
          <w:szCs w:val="22"/>
        </w:rPr>
        <w:t xml:space="preserve">No, the compromise is associated with an independent stand-alone system which only transmits pay related instruction over the internet. </w:t>
      </w:r>
    </w:p>
    <w:p w14:paraId="4E643D04" w14:textId="77777777" w:rsidR="00B9226D" w:rsidRPr="0093371E" w:rsidRDefault="00B9226D" w:rsidP="00B9226D">
      <w:pPr>
        <w:rPr>
          <w:b/>
          <w:bCs/>
          <w:sz w:val="22"/>
          <w:szCs w:val="22"/>
        </w:rPr>
      </w:pPr>
    </w:p>
    <w:p w14:paraId="7685A043" w14:textId="585BF252" w:rsidR="00B9226D" w:rsidRPr="0093371E" w:rsidRDefault="009E481C" w:rsidP="00B9226D">
      <w:pPr>
        <w:rPr>
          <w:b/>
          <w:bCs/>
          <w:sz w:val="22"/>
          <w:szCs w:val="22"/>
        </w:rPr>
      </w:pPr>
      <w:r>
        <w:rPr>
          <w:b/>
          <w:bCs/>
          <w:sz w:val="22"/>
          <w:szCs w:val="22"/>
        </w:rPr>
        <w:t>5</w:t>
      </w:r>
      <w:r w:rsidR="00B9226D" w:rsidRPr="0093371E">
        <w:rPr>
          <w:b/>
          <w:bCs/>
          <w:sz w:val="22"/>
          <w:szCs w:val="22"/>
        </w:rPr>
        <w:t>. Whose details are involved in the compromise?</w:t>
      </w:r>
    </w:p>
    <w:p w14:paraId="7F62140F" w14:textId="77777777" w:rsidR="00B9226D" w:rsidRPr="0093371E" w:rsidRDefault="00B9226D" w:rsidP="00B9226D">
      <w:pPr>
        <w:rPr>
          <w:sz w:val="22"/>
          <w:szCs w:val="22"/>
        </w:rPr>
      </w:pPr>
    </w:p>
    <w:p w14:paraId="70A88F0A" w14:textId="63F71E5E" w:rsidR="00B9226D" w:rsidRDefault="00B9226D" w:rsidP="00B9226D">
      <w:pPr>
        <w:rPr>
          <w:sz w:val="22"/>
          <w:szCs w:val="22"/>
        </w:rPr>
      </w:pPr>
      <w:r w:rsidRPr="0093371E">
        <w:rPr>
          <w:sz w:val="22"/>
          <w:szCs w:val="22"/>
        </w:rPr>
        <w:t xml:space="preserve">The system concerned is used to transmit details to banks facilitating payments for Regular, Reserve, and Cadet Adult Volunteer force personnel. Whilst investigations continue, it is possible that some legacy data detailing the payment to those who left the </w:t>
      </w:r>
      <w:proofErr w:type="gramStart"/>
      <w:r w:rsidRPr="0093371E">
        <w:rPr>
          <w:sz w:val="22"/>
          <w:szCs w:val="22"/>
        </w:rPr>
        <w:t>Service, but</w:t>
      </w:r>
      <w:proofErr w:type="gramEnd"/>
      <w:r w:rsidRPr="0093371E">
        <w:rPr>
          <w:sz w:val="22"/>
          <w:szCs w:val="22"/>
        </w:rPr>
        <w:t xml:space="preserve"> have received a payment from 2018 may also be included. Forensic investigations are ongoing to refine who may have been affected.</w:t>
      </w:r>
    </w:p>
    <w:p w14:paraId="1A54D83D" w14:textId="77777777" w:rsidR="0093371E" w:rsidRPr="0093371E" w:rsidRDefault="0093371E" w:rsidP="00B9226D">
      <w:pPr>
        <w:rPr>
          <w:sz w:val="22"/>
          <w:szCs w:val="22"/>
        </w:rPr>
      </w:pPr>
    </w:p>
    <w:p w14:paraId="0D845BC3" w14:textId="77777777" w:rsidR="00B9226D" w:rsidRPr="0093371E" w:rsidRDefault="00B9226D" w:rsidP="00B9226D">
      <w:pPr>
        <w:rPr>
          <w:sz w:val="22"/>
          <w:szCs w:val="22"/>
        </w:rPr>
      </w:pPr>
      <w:r w:rsidRPr="0093371E">
        <w:rPr>
          <w:sz w:val="22"/>
          <w:szCs w:val="22"/>
        </w:rPr>
        <w:t xml:space="preserve">MyHR is not affected by this incident. Payment details of Civil Servants and members of the Royal Fleet Auxiliary are not affected. </w:t>
      </w:r>
    </w:p>
    <w:p w14:paraId="3F7B77A0" w14:textId="77777777" w:rsidR="0093371E" w:rsidRDefault="0093371E" w:rsidP="00B9226D">
      <w:pPr>
        <w:rPr>
          <w:b/>
          <w:bCs/>
          <w:sz w:val="22"/>
          <w:szCs w:val="22"/>
        </w:rPr>
      </w:pPr>
    </w:p>
    <w:p w14:paraId="6A902E71" w14:textId="019DE546" w:rsidR="00B9226D" w:rsidRPr="0093371E" w:rsidRDefault="009E481C" w:rsidP="00B9226D">
      <w:pPr>
        <w:rPr>
          <w:b/>
          <w:bCs/>
          <w:sz w:val="22"/>
          <w:szCs w:val="22"/>
        </w:rPr>
      </w:pPr>
      <w:r>
        <w:rPr>
          <w:b/>
          <w:bCs/>
          <w:sz w:val="22"/>
          <w:szCs w:val="22"/>
        </w:rPr>
        <w:t>6</w:t>
      </w:r>
      <w:r w:rsidR="00B9226D" w:rsidRPr="0093371E">
        <w:rPr>
          <w:b/>
          <w:bCs/>
          <w:sz w:val="22"/>
          <w:szCs w:val="22"/>
        </w:rPr>
        <w:t>. I am a Veteran. Am I affected by this?</w:t>
      </w:r>
    </w:p>
    <w:p w14:paraId="38529538" w14:textId="77777777" w:rsidR="00B9226D" w:rsidRPr="0093371E" w:rsidRDefault="00B9226D" w:rsidP="00B9226D">
      <w:pPr>
        <w:rPr>
          <w:sz w:val="22"/>
          <w:szCs w:val="22"/>
        </w:rPr>
      </w:pPr>
    </w:p>
    <w:p w14:paraId="53335BF6" w14:textId="77777777" w:rsidR="00B9226D" w:rsidRPr="0093371E" w:rsidRDefault="00B9226D" w:rsidP="00B9226D">
      <w:pPr>
        <w:rPr>
          <w:sz w:val="22"/>
          <w:szCs w:val="22"/>
        </w:rPr>
      </w:pPr>
      <w:r w:rsidRPr="0093371E">
        <w:rPr>
          <w:sz w:val="22"/>
          <w:szCs w:val="22"/>
        </w:rPr>
        <w:t xml:space="preserve">We have written to all those veterans who have left from Jan 2018 onwards, and in receipt of a payment from the MODs payment system.  It is possible that these veterans may be affected by this potential compromise. </w:t>
      </w:r>
    </w:p>
    <w:p w14:paraId="745BC54E" w14:textId="77777777" w:rsidR="00B9226D" w:rsidRPr="0093371E" w:rsidRDefault="00B9226D" w:rsidP="00B9226D">
      <w:pPr>
        <w:rPr>
          <w:b/>
          <w:bCs/>
          <w:sz w:val="22"/>
          <w:szCs w:val="22"/>
        </w:rPr>
      </w:pPr>
    </w:p>
    <w:p w14:paraId="7FAD3279" w14:textId="12FA1329" w:rsidR="00B9226D" w:rsidRPr="0093371E" w:rsidRDefault="009E481C" w:rsidP="00B9226D">
      <w:pPr>
        <w:rPr>
          <w:b/>
          <w:bCs/>
          <w:sz w:val="22"/>
          <w:szCs w:val="22"/>
        </w:rPr>
      </w:pPr>
      <w:r>
        <w:rPr>
          <w:b/>
          <w:bCs/>
          <w:sz w:val="22"/>
          <w:szCs w:val="22"/>
        </w:rPr>
        <w:t>7</w:t>
      </w:r>
      <w:r w:rsidR="00B9226D" w:rsidRPr="0093371E">
        <w:rPr>
          <w:b/>
          <w:bCs/>
          <w:sz w:val="22"/>
          <w:szCs w:val="22"/>
        </w:rPr>
        <w:t>. What has the MOD done about this?</w:t>
      </w:r>
    </w:p>
    <w:p w14:paraId="327656F3" w14:textId="77777777" w:rsidR="00B9226D" w:rsidRPr="0093371E" w:rsidRDefault="00B9226D" w:rsidP="00B9226D">
      <w:pPr>
        <w:rPr>
          <w:sz w:val="22"/>
          <w:szCs w:val="22"/>
        </w:rPr>
      </w:pPr>
    </w:p>
    <w:p w14:paraId="00F28006" w14:textId="77777777" w:rsidR="00B9226D" w:rsidRPr="0093371E" w:rsidRDefault="00B9226D" w:rsidP="00B9226D">
      <w:pPr>
        <w:rPr>
          <w:sz w:val="22"/>
          <w:szCs w:val="22"/>
        </w:rPr>
      </w:pPr>
      <w:r w:rsidRPr="0093371E">
        <w:rPr>
          <w:sz w:val="22"/>
          <w:szCs w:val="22"/>
        </w:rPr>
        <w:t xml:space="preserve">Defence takes its responsibility for your data very seriously. Once we were aware of the incident, we stopped the processing of all payments, isolating the systems to enable us to review what may have happened. Whilst conducting this investigation and to minimise the impact to our people, we put in place alternative payment methods for high priority payments (Forces Help to Buy / Early Departure Payments). Owing to the large number of lower value payments, e.g. travel and subsistence, you may have experienced a delay with these claims last week. The team has worked hard to provide assurances that new systems are safe, and we expect to recommence a full payment service later this week. We are sorry that for a small number of personnel this may mean a delay of a few days in payment of some of these claims. </w:t>
      </w:r>
    </w:p>
    <w:p w14:paraId="72260E30" w14:textId="77777777" w:rsidR="00B9226D" w:rsidRPr="0093371E" w:rsidRDefault="00B9226D" w:rsidP="00B9226D">
      <w:pPr>
        <w:rPr>
          <w:sz w:val="22"/>
          <w:szCs w:val="22"/>
        </w:rPr>
      </w:pPr>
    </w:p>
    <w:p w14:paraId="38FB477E" w14:textId="5812FEF8" w:rsidR="00B9226D" w:rsidRPr="0093371E" w:rsidRDefault="00B9226D" w:rsidP="00B9226D">
      <w:pPr>
        <w:rPr>
          <w:sz w:val="22"/>
          <w:szCs w:val="22"/>
        </w:rPr>
      </w:pPr>
      <w:r w:rsidRPr="0093371E">
        <w:rPr>
          <w:sz w:val="22"/>
          <w:szCs w:val="22"/>
        </w:rPr>
        <w:lastRenderedPageBreak/>
        <w:t xml:space="preserve">Whilst we do not currently have any proof that any of your data has been compromised, we must be prudent and assume that it may have been. To provide you additional protection, we have purchased licences with a market leading personal data protection service which you will be able to access on a device of your choosing.  This will assist in the assurance, safety and security of your data. The system will provide you with early warning and alerts detailing any unauthorised use, or exploitation of your personnel data on either the internet or dark web. </w:t>
      </w:r>
    </w:p>
    <w:p w14:paraId="1AF27C20" w14:textId="77777777" w:rsidR="00B9226D" w:rsidRPr="0093371E" w:rsidRDefault="00B9226D" w:rsidP="00B9226D">
      <w:pPr>
        <w:rPr>
          <w:sz w:val="22"/>
          <w:szCs w:val="22"/>
        </w:rPr>
      </w:pPr>
    </w:p>
    <w:p w14:paraId="639098D0" w14:textId="45A67D7D" w:rsidR="00B9226D" w:rsidRPr="0093371E" w:rsidRDefault="00B9226D" w:rsidP="00B9226D">
      <w:pPr>
        <w:rPr>
          <w:sz w:val="22"/>
          <w:szCs w:val="22"/>
        </w:rPr>
      </w:pPr>
      <w:r w:rsidRPr="0093371E">
        <w:rPr>
          <w:sz w:val="22"/>
          <w:szCs w:val="22"/>
        </w:rPr>
        <w:t xml:space="preserve">We realise however that for some, this news may cause some anxiety. As always you are encouraged to highlight any welfare or financial concerns to your chain of command.  For those who are not able to use local support networks, a dedicated </w:t>
      </w:r>
      <w:r w:rsidR="00176D97">
        <w:rPr>
          <w:sz w:val="22"/>
          <w:szCs w:val="22"/>
        </w:rPr>
        <w:t xml:space="preserve">information </w:t>
      </w:r>
      <w:r w:rsidRPr="0093371E">
        <w:rPr>
          <w:sz w:val="22"/>
          <w:szCs w:val="22"/>
        </w:rPr>
        <w:t xml:space="preserve">line has been established. This number is 01249 596665 or e-mail </w:t>
      </w:r>
      <w:hyperlink r:id="rId11" w:history="1">
        <w:r w:rsidRPr="0093371E">
          <w:rPr>
            <w:rStyle w:val="Hyperlink"/>
            <w:sz w:val="22"/>
            <w:szCs w:val="22"/>
          </w:rPr>
          <w:t>DBS-Informationline@mod.gov.uk</w:t>
        </w:r>
      </w:hyperlink>
    </w:p>
    <w:p w14:paraId="3D433E73" w14:textId="77777777" w:rsidR="00B9226D" w:rsidRPr="0093371E" w:rsidRDefault="00B9226D" w:rsidP="00B9226D">
      <w:pPr>
        <w:rPr>
          <w:b/>
          <w:bCs/>
          <w:sz w:val="22"/>
          <w:szCs w:val="22"/>
        </w:rPr>
      </w:pPr>
    </w:p>
    <w:p w14:paraId="57BFA847" w14:textId="70989ECA" w:rsidR="00B9226D" w:rsidRPr="0093371E" w:rsidRDefault="009E481C" w:rsidP="00B9226D">
      <w:pPr>
        <w:rPr>
          <w:b/>
          <w:bCs/>
          <w:sz w:val="22"/>
          <w:szCs w:val="22"/>
        </w:rPr>
      </w:pPr>
      <w:r>
        <w:rPr>
          <w:b/>
          <w:bCs/>
          <w:sz w:val="22"/>
          <w:szCs w:val="22"/>
        </w:rPr>
        <w:t>8</w:t>
      </w:r>
      <w:r w:rsidR="00B9226D" w:rsidRPr="0093371E">
        <w:rPr>
          <w:b/>
          <w:bCs/>
          <w:sz w:val="22"/>
          <w:szCs w:val="22"/>
        </w:rPr>
        <w:t xml:space="preserve">. Is my personal data in the public domain? </w:t>
      </w:r>
    </w:p>
    <w:p w14:paraId="6EA79836" w14:textId="77777777" w:rsidR="00B9226D" w:rsidRPr="0093371E" w:rsidRDefault="00B9226D" w:rsidP="00B9226D">
      <w:pPr>
        <w:rPr>
          <w:sz w:val="22"/>
          <w:szCs w:val="22"/>
        </w:rPr>
      </w:pPr>
    </w:p>
    <w:p w14:paraId="2E874974" w14:textId="77777777" w:rsidR="00B9226D" w:rsidRPr="0093371E" w:rsidRDefault="00B9226D" w:rsidP="00B9226D">
      <w:pPr>
        <w:rPr>
          <w:sz w:val="22"/>
          <w:szCs w:val="22"/>
        </w:rPr>
      </w:pPr>
      <w:r w:rsidRPr="0093371E">
        <w:rPr>
          <w:sz w:val="22"/>
          <w:szCs w:val="22"/>
        </w:rPr>
        <w:t>There is no evidence that because of this incident, your personal data is in the public domain. Your continued vigilance, further enabled by the protection service will provide the assurance you deserve. Should we become aware of any change in this guidance, we will immediately inform you through your chain of command or subsequent correspondence.</w:t>
      </w:r>
    </w:p>
    <w:p w14:paraId="1719A81B" w14:textId="77777777" w:rsidR="00B9226D" w:rsidRPr="0093371E" w:rsidRDefault="00B9226D" w:rsidP="00B9226D">
      <w:pPr>
        <w:rPr>
          <w:b/>
          <w:bCs/>
          <w:sz w:val="22"/>
          <w:szCs w:val="22"/>
        </w:rPr>
      </w:pPr>
    </w:p>
    <w:p w14:paraId="4E52D9CB" w14:textId="0F3DC485" w:rsidR="00B9226D" w:rsidRPr="0093371E" w:rsidRDefault="009E481C" w:rsidP="00B9226D">
      <w:pPr>
        <w:rPr>
          <w:sz w:val="22"/>
          <w:szCs w:val="22"/>
        </w:rPr>
      </w:pPr>
      <w:r>
        <w:rPr>
          <w:b/>
          <w:bCs/>
          <w:sz w:val="22"/>
          <w:szCs w:val="22"/>
        </w:rPr>
        <w:t>9</w:t>
      </w:r>
      <w:r w:rsidR="00B9226D" w:rsidRPr="0093371E">
        <w:rPr>
          <w:b/>
          <w:bCs/>
          <w:sz w:val="22"/>
          <w:szCs w:val="22"/>
        </w:rPr>
        <w:t>. Is my personal data likely to be exploited?</w:t>
      </w:r>
    </w:p>
    <w:p w14:paraId="5B7A0D3F" w14:textId="77777777" w:rsidR="00B9226D" w:rsidRPr="0093371E" w:rsidRDefault="00B9226D" w:rsidP="00B9226D">
      <w:pPr>
        <w:rPr>
          <w:sz w:val="22"/>
          <w:szCs w:val="22"/>
        </w:rPr>
      </w:pPr>
    </w:p>
    <w:p w14:paraId="745B152E" w14:textId="77777777" w:rsidR="00B9226D" w:rsidRPr="0093371E" w:rsidRDefault="00B9226D" w:rsidP="00B9226D">
      <w:pPr>
        <w:rPr>
          <w:sz w:val="22"/>
          <w:szCs w:val="22"/>
        </w:rPr>
      </w:pPr>
      <w:r w:rsidRPr="0093371E">
        <w:rPr>
          <w:sz w:val="22"/>
          <w:szCs w:val="22"/>
        </w:rPr>
        <w:t xml:space="preserve">We have no indication that any data has been compromised or exploited. We will offer further guidance to address any irregularities - if they are detected. The data protection service in which we are investing will continue to monitor for web-based activity irregularities, immediately alerting you, and detailing advice on what action to take. </w:t>
      </w:r>
    </w:p>
    <w:p w14:paraId="65488A1B" w14:textId="77777777" w:rsidR="00B9226D" w:rsidRPr="0093371E" w:rsidRDefault="00B9226D" w:rsidP="00B9226D">
      <w:pPr>
        <w:rPr>
          <w:sz w:val="22"/>
          <w:szCs w:val="22"/>
        </w:rPr>
      </w:pPr>
    </w:p>
    <w:p w14:paraId="2AE72C84" w14:textId="1ED8F37C" w:rsidR="00B9226D" w:rsidRPr="0093371E" w:rsidRDefault="00B9226D" w:rsidP="00B9226D">
      <w:pPr>
        <w:rPr>
          <w:b/>
          <w:sz w:val="22"/>
          <w:szCs w:val="22"/>
        </w:rPr>
      </w:pPr>
      <w:r w:rsidRPr="0093371E">
        <w:rPr>
          <w:b/>
          <w:bCs/>
          <w:sz w:val="22"/>
          <w:szCs w:val="22"/>
        </w:rPr>
        <w:t>1</w:t>
      </w:r>
      <w:r w:rsidR="009E481C">
        <w:rPr>
          <w:b/>
          <w:bCs/>
          <w:sz w:val="22"/>
          <w:szCs w:val="22"/>
        </w:rPr>
        <w:t>0</w:t>
      </w:r>
      <w:r w:rsidRPr="0093371E">
        <w:rPr>
          <w:b/>
          <w:bCs/>
          <w:sz w:val="22"/>
          <w:szCs w:val="22"/>
        </w:rPr>
        <w:t xml:space="preserve">. Can you reassure me that this data is not going to be publicly released. </w:t>
      </w:r>
    </w:p>
    <w:p w14:paraId="01A37D5A" w14:textId="77777777" w:rsidR="00B9226D" w:rsidRPr="0093371E" w:rsidRDefault="00B9226D" w:rsidP="00B9226D">
      <w:pPr>
        <w:rPr>
          <w:sz w:val="22"/>
          <w:szCs w:val="22"/>
        </w:rPr>
      </w:pPr>
    </w:p>
    <w:p w14:paraId="780C9E6A" w14:textId="77777777" w:rsidR="00B9226D" w:rsidRPr="0093371E" w:rsidRDefault="00B9226D" w:rsidP="00B9226D">
      <w:pPr>
        <w:rPr>
          <w:sz w:val="22"/>
          <w:szCs w:val="22"/>
        </w:rPr>
      </w:pPr>
      <w:r w:rsidRPr="0093371E">
        <w:rPr>
          <w:sz w:val="22"/>
          <w:szCs w:val="22"/>
        </w:rPr>
        <w:t>There is no evidence suggesting that any data is publicly available. This is being actively monitored. The UK’s various cyber defence entities actively search for threats and monitors every part of the Internet. If the data associated with Armed Forces personnel is released into the public domain, Defence Digital will be notified. This is in addition to the personal notification that will be sent to you via the data protection service.</w:t>
      </w:r>
    </w:p>
    <w:p w14:paraId="1726359B" w14:textId="77777777" w:rsidR="00B9226D" w:rsidRPr="0093371E" w:rsidRDefault="00B9226D" w:rsidP="00B9226D">
      <w:pPr>
        <w:rPr>
          <w:b/>
          <w:bCs/>
          <w:sz w:val="22"/>
          <w:szCs w:val="22"/>
        </w:rPr>
      </w:pPr>
    </w:p>
    <w:p w14:paraId="2FE34C4F" w14:textId="4CC903E2" w:rsidR="00B9226D" w:rsidRPr="0093371E" w:rsidRDefault="00B9226D" w:rsidP="00B9226D">
      <w:pPr>
        <w:rPr>
          <w:b/>
          <w:bCs/>
          <w:sz w:val="22"/>
          <w:szCs w:val="22"/>
        </w:rPr>
      </w:pPr>
      <w:r w:rsidRPr="0093371E">
        <w:rPr>
          <w:b/>
          <w:bCs/>
          <w:sz w:val="22"/>
          <w:szCs w:val="22"/>
        </w:rPr>
        <w:t>1</w:t>
      </w:r>
      <w:r w:rsidR="009E481C">
        <w:rPr>
          <w:b/>
          <w:bCs/>
          <w:sz w:val="22"/>
          <w:szCs w:val="22"/>
        </w:rPr>
        <w:t>1</w:t>
      </w:r>
      <w:r w:rsidRPr="0093371E">
        <w:rPr>
          <w:b/>
          <w:bCs/>
          <w:sz w:val="22"/>
          <w:szCs w:val="22"/>
        </w:rPr>
        <w:t>. Has the Information Commissioner’s Office (ICO) been made aware?</w:t>
      </w:r>
    </w:p>
    <w:p w14:paraId="3DF333BD" w14:textId="77777777" w:rsidR="00B9226D" w:rsidRPr="0093371E" w:rsidRDefault="00B9226D" w:rsidP="00B9226D">
      <w:pPr>
        <w:rPr>
          <w:sz w:val="22"/>
          <w:szCs w:val="22"/>
        </w:rPr>
      </w:pPr>
    </w:p>
    <w:p w14:paraId="3614A69D" w14:textId="77777777" w:rsidR="00B9226D" w:rsidRPr="0093371E" w:rsidRDefault="00B9226D" w:rsidP="00B9226D">
      <w:pPr>
        <w:rPr>
          <w:sz w:val="22"/>
          <w:szCs w:val="22"/>
        </w:rPr>
      </w:pPr>
      <w:r w:rsidRPr="0093371E">
        <w:rPr>
          <w:sz w:val="22"/>
          <w:szCs w:val="22"/>
        </w:rPr>
        <w:t>Yes.</w:t>
      </w:r>
    </w:p>
    <w:p w14:paraId="51489D6A" w14:textId="77777777" w:rsidR="00B9226D" w:rsidRPr="0093371E" w:rsidRDefault="00B9226D" w:rsidP="00B9226D">
      <w:pPr>
        <w:rPr>
          <w:b/>
          <w:bCs/>
          <w:sz w:val="22"/>
          <w:szCs w:val="22"/>
        </w:rPr>
      </w:pPr>
    </w:p>
    <w:p w14:paraId="69CBD72D" w14:textId="5943BAE0" w:rsidR="00B9226D" w:rsidRPr="0093371E" w:rsidRDefault="00B9226D" w:rsidP="00B9226D">
      <w:pPr>
        <w:rPr>
          <w:b/>
          <w:bCs/>
          <w:sz w:val="22"/>
          <w:szCs w:val="22"/>
        </w:rPr>
      </w:pPr>
      <w:r w:rsidRPr="0093371E">
        <w:rPr>
          <w:b/>
          <w:bCs/>
          <w:sz w:val="22"/>
          <w:szCs w:val="22"/>
        </w:rPr>
        <w:t>1</w:t>
      </w:r>
      <w:r w:rsidR="009E481C">
        <w:rPr>
          <w:b/>
          <w:bCs/>
          <w:sz w:val="22"/>
          <w:szCs w:val="22"/>
        </w:rPr>
        <w:t>2</w:t>
      </w:r>
      <w:r w:rsidRPr="0093371E">
        <w:rPr>
          <w:b/>
          <w:bCs/>
          <w:sz w:val="22"/>
          <w:szCs w:val="22"/>
        </w:rPr>
        <w:t>. Has an investigation been launched?</w:t>
      </w:r>
    </w:p>
    <w:p w14:paraId="4C0ADA39" w14:textId="77777777" w:rsidR="00B9226D" w:rsidRPr="0093371E" w:rsidRDefault="00B9226D" w:rsidP="00B9226D">
      <w:pPr>
        <w:rPr>
          <w:sz w:val="22"/>
          <w:szCs w:val="22"/>
        </w:rPr>
      </w:pPr>
    </w:p>
    <w:p w14:paraId="5762A6BB" w14:textId="77777777" w:rsidR="00B9226D" w:rsidRPr="0093371E" w:rsidRDefault="00B9226D" w:rsidP="00B9226D">
      <w:pPr>
        <w:rPr>
          <w:sz w:val="22"/>
          <w:szCs w:val="22"/>
        </w:rPr>
      </w:pPr>
      <w:r w:rsidRPr="0093371E">
        <w:rPr>
          <w:sz w:val="22"/>
          <w:szCs w:val="22"/>
        </w:rPr>
        <w:t xml:space="preserve">The Secretary of State for Defence has directed an independent investigation by an external organisation which commenced on 6 May. This will determine causes and enable lessons to be identified. </w:t>
      </w:r>
    </w:p>
    <w:p w14:paraId="7EA32E98" w14:textId="77777777" w:rsidR="00B9226D" w:rsidRPr="0093371E" w:rsidRDefault="00B9226D" w:rsidP="00B9226D">
      <w:pPr>
        <w:rPr>
          <w:b/>
          <w:bCs/>
          <w:sz w:val="22"/>
          <w:szCs w:val="22"/>
        </w:rPr>
      </w:pPr>
    </w:p>
    <w:p w14:paraId="553F752E" w14:textId="3D979E87" w:rsidR="00B9226D" w:rsidRPr="0093371E" w:rsidRDefault="00B9226D" w:rsidP="00B9226D">
      <w:pPr>
        <w:rPr>
          <w:sz w:val="22"/>
          <w:szCs w:val="22"/>
        </w:rPr>
      </w:pPr>
      <w:r w:rsidRPr="0093371E">
        <w:rPr>
          <w:b/>
          <w:bCs/>
          <w:sz w:val="22"/>
          <w:szCs w:val="22"/>
        </w:rPr>
        <w:t>1</w:t>
      </w:r>
      <w:r w:rsidR="009E481C">
        <w:rPr>
          <w:b/>
          <w:bCs/>
          <w:sz w:val="22"/>
          <w:szCs w:val="22"/>
        </w:rPr>
        <w:t>3</w:t>
      </w:r>
      <w:r w:rsidRPr="0093371E">
        <w:rPr>
          <w:b/>
          <w:bCs/>
          <w:sz w:val="22"/>
          <w:szCs w:val="22"/>
        </w:rPr>
        <w:t xml:space="preserve">. What can I do to safeguard myself from identity fraud? </w:t>
      </w:r>
    </w:p>
    <w:p w14:paraId="7E7F3834" w14:textId="77777777" w:rsidR="00B9226D" w:rsidRPr="0093371E" w:rsidRDefault="00B9226D" w:rsidP="00B9226D">
      <w:pPr>
        <w:rPr>
          <w:sz w:val="22"/>
          <w:szCs w:val="22"/>
        </w:rPr>
      </w:pPr>
    </w:p>
    <w:p w14:paraId="719C2291" w14:textId="77777777" w:rsidR="00B9226D" w:rsidRPr="0093371E" w:rsidRDefault="00B9226D" w:rsidP="00B9226D">
      <w:pPr>
        <w:rPr>
          <w:sz w:val="22"/>
          <w:szCs w:val="22"/>
        </w:rPr>
      </w:pPr>
      <w:r w:rsidRPr="0093371E">
        <w:rPr>
          <w:sz w:val="22"/>
          <w:szCs w:val="22"/>
        </w:rPr>
        <w:t xml:space="preserve">There is no requirement for you to do anything immediately, but you could consider a review of cyber best practice; for example, reviewing your personal social media privacy settings. You may also consider opting out of the open electoral register (link below). </w:t>
      </w:r>
      <w:r w:rsidRPr="0093371E">
        <w:rPr>
          <w:sz w:val="22"/>
          <w:szCs w:val="22"/>
        </w:rPr>
        <w:br/>
      </w:r>
      <w:r w:rsidRPr="0093371E">
        <w:rPr>
          <w:sz w:val="22"/>
          <w:szCs w:val="22"/>
        </w:rPr>
        <w:br/>
      </w:r>
      <w:hyperlink r:id="rId12" w:history="1">
        <w:r w:rsidRPr="0093371E">
          <w:rPr>
            <w:rStyle w:val="Hyperlink"/>
            <w:sz w:val="22"/>
            <w:szCs w:val="22"/>
          </w:rPr>
          <w:t>www.ico.org.uk/for-the-public/electoral-register</w:t>
        </w:r>
      </w:hyperlink>
      <w:r w:rsidRPr="0093371E">
        <w:rPr>
          <w:sz w:val="22"/>
          <w:szCs w:val="22"/>
        </w:rPr>
        <w:t xml:space="preserve"> </w:t>
      </w:r>
    </w:p>
    <w:p w14:paraId="0DE7024D" w14:textId="77777777" w:rsidR="00B9226D" w:rsidRPr="0093371E" w:rsidRDefault="00B9226D" w:rsidP="00B9226D">
      <w:pPr>
        <w:rPr>
          <w:sz w:val="22"/>
          <w:szCs w:val="22"/>
        </w:rPr>
      </w:pPr>
    </w:p>
    <w:p w14:paraId="724FED8E" w14:textId="77777777" w:rsidR="00B9226D" w:rsidRPr="0093371E" w:rsidRDefault="00B9226D" w:rsidP="00B9226D">
      <w:pPr>
        <w:rPr>
          <w:sz w:val="22"/>
          <w:szCs w:val="22"/>
        </w:rPr>
      </w:pPr>
      <w:r w:rsidRPr="0093371E">
        <w:rPr>
          <w:sz w:val="22"/>
          <w:szCs w:val="22"/>
        </w:rPr>
        <w:t xml:space="preserve">If you become aware of any unexpected activity, it may be sensible to change associated passwords or speak to your bank. </w:t>
      </w:r>
    </w:p>
    <w:p w14:paraId="7F595984" w14:textId="77777777" w:rsidR="00B9226D" w:rsidRPr="0093371E" w:rsidRDefault="00B9226D" w:rsidP="00B9226D">
      <w:pPr>
        <w:rPr>
          <w:sz w:val="22"/>
          <w:szCs w:val="22"/>
        </w:rPr>
      </w:pPr>
    </w:p>
    <w:p w14:paraId="21CC23C0" w14:textId="77777777" w:rsidR="00B9226D" w:rsidRPr="0093371E" w:rsidRDefault="00B9226D" w:rsidP="00B9226D">
      <w:pPr>
        <w:rPr>
          <w:sz w:val="22"/>
          <w:szCs w:val="22"/>
        </w:rPr>
      </w:pPr>
      <w:r w:rsidRPr="0093371E">
        <w:rPr>
          <w:sz w:val="22"/>
          <w:szCs w:val="22"/>
        </w:rPr>
        <w:t xml:space="preserve">You will be provided an activation code for a world-leading data security protection service, providing you and your family with the assurance you deserve.  For those serving, details explaining how you can obtain your activation code will be promulgated today.  For those serving </w:t>
      </w:r>
      <w:r w:rsidRPr="0093371E">
        <w:rPr>
          <w:sz w:val="22"/>
          <w:szCs w:val="22"/>
        </w:rPr>
        <w:lastRenderedPageBreak/>
        <w:t xml:space="preserve">independently, or if your loved one is deployed, specific arrangements have been put in place by the chain of Command. If in doubt, please contact local support network.  </w:t>
      </w:r>
    </w:p>
    <w:p w14:paraId="2F844DE6" w14:textId="77777777" w:rsidR="00B9226D" w:rsidRPr="0093371E" w:rsidRDefault="00B9226D" w:rsidP="00B9226D">
      <w:pPr>
        <w:rPr>
          <w:sz w:val="22"/>
          <w:szCs w:val="22"/>
        </w:rPr>
      </w:pPr>
    </w:p>
    <w:p w14:paraId="01AD3F89" w14:textId="4D2D8DB0" w:rsidR="00B9226D" w:rsidRPr="0093371E" w:rsidRDefault="00B9226D" w:rsidP="00B9226D">
      <w:pPr>
        <w:rPr>
          <w:sz w:val="22"/>
          <w:szCs w:val="22"/>
        </w:rPr>
      </w:pPr>
      <w:r w:rsidRPr="0093371E">
        <w:rPr>
          <w:sz w:val="22"/>
          <w:szCs w:val="22"/>
        </w:rPr>
        <w:t xml:space="preserve">We are in the process of generating an automated system for small proportion of veterans and Cadet Adult Volunteers affected by the issue.  If this applies to you, you are advised to dial the </w:t>
      </w:r>
      <w:r w:rsidR="00176D97">
        <w:rPr>
          <w:sz w:val="22"/>
          <w:szCs w:val="22"/>
        </w:rPr>
        <w:t>information line on</w:t>
      </w:r>
      <w:r w:rsidRPr="0093371E">
        <w:rPr>
          <w:sz w:val="22"/>
          <w:szCs w:val="22"/>
        </w:rPr>
        <w:t xml:space="preserve"> 01249 596665 or e-mail </w:t>
      </w:r>
      <w:hyperlink r:id="rId13" w:history="1">
        <w:r w:rsidRPr="0093371E">
          <w:rPr>
            <w:rStyle w:val="Hyperlink"/>
            <w:sz w:val="22"/>
            <w:szCs w:val="22"/>
          </w:rPr>
          <w:t>DBS-Informationline@mod.gov.uk</w:t>
        </w:r>
      </w:hyperlink>
      <w:r w:rsidRPr="0093371E">
        <w:rPr>
          <w:sz w:val="22"/>
          <w:szCs w:val="22"/>
          <w:u w:val="single"/>
        </w:rPr>
        <w:t xml:space="preserve"> </w:t>
      </w:r>
      <w:r w:rsidRPr="0093371E">
        <w:rPr>
          <w:sz w:val="22"/>
          <w:szCs w:val="22"/>
        </w:rPr>
        <w:t xml:space="preserve"> </w:t>
      </w:r>
    </w:p>
    <w:p w14:paraId="6E6B091D" w14:textId="77777777" w:rsidR="00B9226D" w:rsidRPr="0093371E" w:rsidRDefault="00B9226D" w:rsidP="00B9226D">
      <w:pPr>
        <w:rPr>
          <w:b/>
          <w:bCs/>
          <w:sz w:val="22"/>
          <w:szCs w:val="22"/>
        </w:rPr>
      </w:pPr>
    </w:p>
    <w:p w14:paraId="1B498D09" w14:textId="0E856EA3" w:rsidR="00B9226D" w:rsidRPr="0093371E" w:rsidRDefault="00B9226D" w:rsidP="00B9226D">
      <w:pPr>
        <w:rPr>
          <w:sz w:val="22"/>
          <w:szCs w:val="22"/>
        </w:rPr>
      </w:pPr>
      <w:r w:rsidRPr="0093371E">
        <w:rPr>
          <w:b/>
          <w:bCs/>
          <w:sz w:val="22"/>
          <w:szCs w:val="22"/>
        </w:rPr>
        <w:t>1</w:t>
      </w:r>
      <w:r w:rsidR="009E481C">
        <w:rPr>
          <w:b/>
          <w:bCs/>
          <w:sz w:val="22"/>
          <w:szCs w:val="22"/>
        </w:rPr>
        <w:t>4</w:t>
      </w:r>
      <w:r w:rsidRPr="0093371E">
        <w:rPr>
          <w:b/>
          <w:bCs/>
          <w:sz w:val="22"/>
          <w:szCs w:val="22"/>
        </w:rPr>
        <w:t>.  If I enrol in the personal data protection service, will that impact my credit score?</w:t>
      </w:r>
    </w:p>
    <w:p w14:paraId="6FB4413F" w14:textId="77777777" w:rsidR="00B9226D" w:rsidRPr="0093371E" w:rsidRDefault="00B9226D" w:rsidP="00B9226D">
      <w:pPr>
        <w:rPr>
          <w:sz w:val="22"/>
          <w:szCs w:val="22"/>
        </w:rPr>
      </w:pPr>
    </w:p>
    <w:p w14:paraId="713809D1" w14:textId="77777777" w:rsidR="00B9226D" w:rsidRPr="0093371E" w:rsidRDefault="00B9226D" w:rsidP="00B9226D">
      <w:pPr>
        <w:rPr>
          <w:sz w:val="22"/>
          <w:szCs w:val="22"/>
        </w:rPr>
      </w:pPr>
      <w:r w:rsidRPr="0093371E">
        <w:rPr>
          <w:sz w:val="22"/>
          <w:szCs w:val="22"/>
        </w:rPr>
        <w:t xml:space="preserve">These services do not interact with the credit scoring system or report to the credit bureaus. There is no direct impact on your credit score from activating this service. </w:t>
      </w:r>
    </w:p>
    <w:p w14:paraId="0DDD818D" w14:textId="77777777" w:rsidR="00B9226D" w:rsidRPr="0093371E" w:rsidRDefault="00B9226D" w:rsidP="00B9226D">
      <w:pPr>
        <w:rPr>
          <w:b/>
          <w:bCs/>
          <w:sz w:val="22"/>
          <w:szCs w:val="22"/>
        </w:rPr>
      </w:pPr>
    </w:p>
    <w:p w14:paraId="05BFC3FC" w14:textId="75E74FC3" w:rsidR="00B9226D" w:rsidRPr="0093371E" w:rsidRDefault="00B9226D" w:rsidP="00B9226D">
      <w:pPr>
        <w:rPr>
          <w:b/>
          <w:bCs/>
          <w:sz w:val="22"/>
          <w:szCs w:val="22"/>
        </w:rPr>
      </w:pPr>
      <w:r w:rsidRPr="0093371E">
        <w:rPr>
          <w:b/>
          <w:bCs/>
          <w:sz w:val="22"/>
          <w:szCs w:val="22"/>
        </w:rPr>
        <w:t>1</w:t>
      </w:r>
      <w:r w:rsidR="009E481C">
        <w:rPr>
          <w:b/>
          <w:bCs/>
          <w:sz w:val="22"/>
          <w:szCs w:val="22"/>
        </w:rPr>
        <w:t>5</w:t>
      </w:r>
      <w:r w:rsidRPr="0093371E">
        <w:rPr>
          <w:b/>
          <w:bCs/>
          <w:sz w:val="22"/>
          <w:szCs w:val="22"/>
        </w:rPr>
        <w:t>. Are there any types of activity I might expect to see on my accounts that might indicate it is compromised?</w:t>
      </w:r>
    </w:p>
    <w:p w14:paraId="28CE5225" w14:textId="77777777" w:rsidR="00B9226D" w:rsidRPr="0093371E" w:rsidRDefault="00B9226D" w:rsidP="00B9226D">
      <w:pPr>
        <w:rPr>
          <w:sz w:val="22"/>
          <w:szCs w:val="22"/>
        </w:rPr>
      </w:pPr>
    </w:p>
    <w:p w14:paraId="0E3226BE" w14:textId="77777777" w:rsidR="00B9226D" w:rsidRPr="0093371E" w:rsidRDefault="00B9226D" w:rsidP="00B9226D">
      <w:pPr>
        <w:rPr>
          <w:sz w:val="22"/>
          <w:szCs w:val="22"/>
        </w:rPr>
      </w:pPr>
      <w:r w:rsidRPr="0093371E">
        <w:rPr>
          <w:sz w:val="22"/>
          <w:szCs w:val="22"/>
        </w:rPr>
        <w:t xml:space="preserve">At present we have no indication that this data has been exploited, but it is prudent to </w:t>
      </w:r>
    </w:p>
    <w:p w14:paraId="3504FD92" w14:textId="77777777" w:rsidR="00B9226D" w:rsidRPr="0093371E" w:rsidRDefault="00B9226D" w:rsidP="00B9226D">
      <w:pPr>
        <w:rPr>
          <w:sz w:val="22"/>
          <w:szCs w:val="22"/>
        </w:rPr>
      </w:pPr>
      <w:r w:rsidRPr="0093371E">
        <w:rPr>
          <w:sz w:val="22"/>
          <w:szCs w:val="22"/>
        </w:rPr>
        <w:t xml:space="preserve">remain vigilant and continue to review your statements for unauthorised payments. </w:t>
      </w:r>
    </w:p>
    <w:p w14:paraId="1B80ACDF" w14:textId="77777777" w:rsidR="00B9226D" w:rsidRPr="0093371E" w:rsidRDefault="00B9226D" w:rsidP="00B9226D">
      <w:pPr>
        <w:rPr>
          <w:sz w:val="22"/>
          <w:szCs w:val="22"/>
        </w:rPr>
      </w:pPr>
    </w:p>
    <w:p w14:paraId="3274B0E4" w14:textId="77777777" w:rsidR="00B9226D" w:rsidRPr="0093371E" w:rsidRDefault="00B9226D" w:rsidP="00B9226D">
      <w:pPr>
        <w:rPr>
          <w:sz w:val="22"/>
          <w:szCs w:val="22"/>
        </w:rPr>
      </w:pPr>
      <w:r w:rsidRPr="0093371E">
        <w:rPr>
          <w:sz w:val="22"/>
          <w:szCs w:val="22"/>
        </w:rPr>
        <w:t>Whilst you are probably already doing this, the following six signs are worth looking out for:</w:t>
      </w:r>
    </w:p>
    <w:p w14:paraId="41B2F86A" w14:textId="77777777" w:rsidR="00B9226D" w:rsidRPr="0093371E" w:rsidRDefault="00B9226D" w:rsidP="00B9226D">
      <w:pPr>
        <w:rPr>
          <w:sz w:val="22"/>
          <w:szCs w:val="22"/>
        </w:rPr>
      </w:pPr>
    </w:p>
    <w:p w14:paraId="09F0CF55" w14:textId="77777777" w:rsidR="00B9226D" w:rsidRPr="0093371E" w:rsidRDefault="00B9226D" w:rsidP="00B9226D">
      <w:pPr>
        <w:numPr>
          <w:ilvl w:val="0"/>
          <w:numId w:val="10"/>
        </w:numPr>
        <w:rPr>
          <w:sz w:val="22"/>
          <w:szCs w:val="22"/>
        </w:rPr>
      </w:pPr>
      <w:r w:rsidRPr="0093371E">
        <w:rPr>
          <w:sz w:val="22"/>
          <w:szCs w:val="22"/>
        </w:rPr>
        <w:t>Watch for any unauthorised activity: Always know what transactions are expected. Even the smallest unauthorised transfer can be a warning sign.</w:t>
      </w:r>
      <w:r w:rsidRPr="0093371E">
        <w:rPr>
          <w:sz w:val="22"/>
          <w:szCs w:val="22"/>
        </w:rPr>
        <w:br/>
      </w:r>
    </w:p>
    <w:p w14:paraId="764E94AA" w14:textId="77777777" w:rsidR="00B9226D" w:rsidRPr="0093371E" w:rsidRDefault="00B9226D" w:rsidP="00B9226D">
      <w:pPr>
        <w:numPr>
          <w:ilvl w:val="0"/>
          <w:numId w:val="10"/>
        </w:numPr>
        <w:rPr>
          <w:sz w:val="22"/>
          <w:szCs w:val="22"/>
        </w:rPr>
      </w:pPr>
      <w:r w:rsidRPr="0093371E">
        <w:rPr>
          <w:sz w:val="22"/>
          <w:szCs w:val="22"/>
        </w:rPr>
        <w:t>Don’t ignore notifications: If you get an email saying your account details have changed and you didn’t change them, your account may be compromised.</w:t>
      </w:r>
      <w:r w:rsidRPr="0093371E">
        <w:rPr>
          <w:sz w:val="22"/>
          <w:szCs w:val="22"/>
        </w:rPr>
        <w:br/>
      </w:r>
    </w:p>
    <w:p w14:paraId="3FAA4514" w14:textId="77777777" w:rsidR="00B9226D" w:rsidRPr="0093371E" w:rsidRDefault="00B9226D" w:rsidP="00B9226D">
      <w:pPr>
        <w:numPr>
          <w:ilvl w:val="0"/>
          <w:numId w:val="10"/>
        </w:numPr>
        <w:rPr>
          <w:sz w:val="22"/>
          <w:szCs w:val="22"/>
        </w:rPr>
      </w:pPr>
      <w:r w:rsidRPr="0093371E">
        <w:rPr>
          <w:sz w:val="22"/>
          <w:szCs w:val="22"/>
        </w:rPr>
        <w:t>Beware of bogus calls: If someone phones and claims to be from your payment provider, insist on calling them back on the company’s public phone number.</w:t>
      </w:r>
      <w:r w:rsidRPr="0093371E">
        <w:rPr>
          <w:sz w:val="22"/>
          <w:szCs w:val="22"/>
        </w:rPr>
        <w:br/>
      </w:r>
    </w:p>
    <w:p w14:paraId="0228EBE8" w14:textId="77777777" w:rsidR="00B9226D" w:rsidRPr="0093371E" w:rsidRDefault="00B9226D" w:rsidP="00B9226D">
      <w:pPr>
        <w:numPr>
          <w:ilvl w:val="0"/>
          <w:numId w:val="10"/>
        </w:numPr>
        <w:rPr>
          <w:sz w:val="22"/>
          <w:szCs w:val="22"/>
        </w:rPr>
      </w:pPr>
      <w:r w:rsidRPr="0093371E">
        <w:rPr>
          <w:sz w:val="22"/>
          <w:szCs w:val="22"/>
        </w:rPr>
        <w:t>Don’t trust the text: If you suddenly start getting messages or calls from a mobile number that your provider doesn’t normally use - be very suspicious.</w:t>
      </w:r>
      <w:r w:rsidRPr="0093371E">
        <w:rPr>
          <w:sz w:val="22"/>
          <w:szCs w:val="22"/>
        </w:rPr>
        <w:br/>
      </w:r>
    </w:p>
    <w:p w14:paraId="76EEDC60" w14:textId="77777777" w:rsidR="00B9226D" w:rsidRPr="0093371E" w:rsidRDefault="00B9226D" w:rsidP="00B9226D">
      <w:pPr>
        <w:numPr>
          <w:ilvl w:val="0"/>
          <w:numId w:val="10"/>
        </w:numPr>
        <w:rPr>
          <w:sz w:val="22"/>
          <w:szCs w:val="22"/>
        </w:rPr>
      </w:pPr>
      <w:r w:rsidRPr="0093371E">
        <w:rPr>
          <w:sz w:val="22"/>
          <w:szCs w:val="22"/>
        </w:rPr>
        <w:t>Check every email: If an email or other online communication doesn’t look genuine, don’t reply to it without checking with your provider.</w:t>
      </w:r>
      <w:r w:rsidRPr="0093371E">
        <w:rPr>
          <w:sz w:val="22"/>
          <w:szCs w:val="22"/>
        </w:rPr>
        <w:br/>
      </w:r>
    </w:p>
    <w:p w14:paraId="44893874" w14:textId="77777777" w:rsidR="00B9226D" w:rsidRPr="0093371E" w:rsidRDefault="00B9226D" w:rsidP="00B9226D">
      <w:pPr>
        <w:numPr>
          <w:ilvl w:val="0"/>
          <w:numId w:val="10"/>
        </w:numPr>
        <w:rPr>
          <w:sz w:val="22"/>
          <w:szCs w:val="22"/>
        </w:rPr>
      </w:pPr>
      <w:r w:rsidRPr="0093371E">
        <w:rPr>
          <w:sz w:val="22"/>
          <w:szCs w:val="22"/>
        </w:rPr>
        <w:t>Look out for bogus links: If you see strange activity on your account, check to see if you’ve recently clicked on any retrospectively suspicious links.</w:t>
      </w:r>
    </w:p>
    <w:p w14:paraId="5F4781FF" w14:textId="77777777" w:rsidR="00B9226D" w:rsidRPr="0093371E" w:rsidRDefault="00B9226D" w:rsidP="00B9226D">
      <w:pPr>
        <w:rPr>
          <w:sz w:val="22"/>
          <w:szCs w:val="22"/>
        </w:rPr>
      </w:pPr>
    </w:p>
    <w:p w14:paraId="5552F4E5" w14:textId="77777777" w:rsidR="00B9226D" w:rsidRPr="0093371E" w:rsidRDefault="00B9226D" w:rsidP="00B9226D">
      <w:pPr>
        <w:rPr>
          <w:sz w:val="22"/>
          <w:szCs w:val="22"/>
        </w:rPr>
      </w:pPr>
      <w:r w:rsidRPr="0093371E">
        <w:rPr>
          <w:sz w:val="22"/>
          <w:szCs w:val="22"/>
        </w:rPr>
        <w:t>Banks routinely monitor your account and report unusual activity.  Most banks also use two factor authentication. You are encouraged to use these techniques if available. It is likely that your bank will be in touch with you if they detect anything suspicious with your account.</w:t>
      </w:r>
    </w:p>
    <w:p w14:paraId="6A89C630" w14:textId="77777777" w:rsidR="00B9226D" w:rsidRPr="0093371E" w:rsidRDefault="00B9226D" w:rsidP="00B9226D">
      <w:pPr>
        <w:rPr>
          <w:b/>
          <w:bCs/>
          <w:sz w:val="22"/>
          <w:szCs w:val="22"/>
        </w:rPr>
      </w:pPr>
    </w:p>
    <w:p w14:paraId="428506D7" w14:textId="05D3FEDE" w:rsidR="00B9226D" w:rsidRPr="0093371E" w:rsidRDefault="00B9226D" w:rsidP="00B9226D">
      <w:pPr>
        <w:rPr>
          <w:sz w:val="22"/>
          <w:szCs w:val="22"/>
        </w:rPr>
      </w:pPr>
      <w:r w:rsidRPr="0093371E">
        <w:rPr>
          <w:b/>
          <w:bCs/>
          <w:sz w:val="22"/>
          <w:szCs w:val="22"/>
        </w:rPr>
        <w:t>1</w:t>
      </w:r>
      <w:r w:rsidR="009E481C">
        <w:rPr>
          <w:b/>
          <w:bCs/>
          <w:sz w:val="22"/>
          <w:szCs w:val="22"/>
        </w:rPr>
        <w:t>6</w:t>
      </w:r>
      <w:r w:rsidRPr="0093371E">
        <w:rPr>
          <w:b/>
          <w:bCs/>
          <w:sz w:val="22"/>
          <w:szCs w:val="22"/>
        </w:rPr>
        <w:t>. What does this mean to my military payments?</w:t>
      </w:r>
      <w:r w:rsidRPr="0093371E">
        <w:rPr>
          <w:b/>
          <w:bCs/>
          <w:sz w:val="22"/>
          <w:szCs w:val="22"/>
        </w:rPr>
        <w:br/>
      </w:r>
    </w:p>
    <w:p w14:paraId="04643310" w14:textId="77777777" w:rsidR="00B9226D" w:rsidRPr="0093371E" w:rsidRDefault="00B9226D" w:rsidP="00B9226D">
      <w:pPr>
        <w:numPr>
          <w:ilvl w:val="0"/>
          <w:numId w:val="11"/>
        </w:numPr>
        <w:rPr>
          <w:sz w:val="22"/>
          <w:szCs w:val="22"/>
        </w:rPr>
      </w:pPr>
      <w:r w:rsidRPr="0093371E">
        <w:rPr>
          <w:b/>
          <w:bCs/>
          <w:sz w:val="22"/>
          <w:szCs w:val="22"/>
        </w:rPr>
        <w:t>Next main payment in May</w:t>
      </w:r>
      <w:r w:rsidRPr="0093371E">
        <w:rPr>
          <w:sz w:val="22"/>
          <w:szCs w:val="22"/>
        </w:rPr>
        <w:t>. Owing to our intent to recommence T&amp;S payments this week we are confident that this issue will be fully resolved before the next pay run in May.</w:t>
      </w:r>
      <w:r w:rsidRPr="0093371E">
        <w:rPr>
          <w:sz w:val="22"/>
          <w:szCs w:val="22"/>
        </w:rPr>
        <w:br/>
        <w:t xml:space="preserve"> </w:t>
      </w:r>
    </w:p>
    <w:p w14:paraId="13078ED5" w14:textId="77777777" w:rsidR="00B9226D" w:rsidRPr="0093371E" w:rsidRDefault="00B9226D" w:rsidP="00B9226D">
      <w:pPr>
        <w:numPr>
          <w:ilvl w:val="0"/>
          <w:numId w:val="11"/>
        </w:numPr>
        <w:rPr>
          <w:sz w:val="22"/>
          <w:szCs w:val="22"/>
        </w:rPr>
      </w:pPr>
      <w:r w:rsidRPr="0093371E">
        <w:rPr>
          <w:b/>
          <w:bCs/>
          <w:sz w:val="22"/>
          <w:szCs w:val="22"/>
        </w:rPr>
        <w:t>What will happen to my expense’s claims?</w:t>
      </w:r>
      <w:r w:rsidRPr="0093371E">
        <w:rPr>
          <w:sz w:val="22"/>
          <w:szCs w:val="22"/>
        </w:rPr>
        <w:t xml:space="preserve">  Claims inputted in JPA after 29 Apr 24 may have been subjected to a slight delay. We are confident a full solution will be in place this week facilitating the payment of outstanding claims.  If this is causing you an issue you should contact your local HR team.  If you are experiencing broader financial issues, please get in touch with your pay specialists as a priority.  </w:t>
      </w:r>
      <w:r w:rsidRPr="0093371E">
        <w:rPr>
          <w:sz w:val="22"/>
          <w:szCs w:val="22"/>
        </w:rPr>
        <w:br/>
      </w:r>
    </w:p>
    <w:p w14:paraId="23FF46B1" w14:textId="77777777" w:rsidR="00B9226D" w:rsidRPr="0093371E" w:rsidRDefault="00B9226D" w:rsidP="00B9226D">
      <w:pPr>
        <w:numPr>
          <w:ilvl w:val="0"/>
          <w:numId w:val="11"/>
        </w:numPr>
        <w:rPr>
          <w:sz w:val="22"/>
          <w:szCs w:val="22"/>
        </w:rPr>
      </w:pPr>
      <w:r w:rsidRPr="0093371E">
        <w:rPr>
          <w:b/>
          <w:bCs/>
          <w:sz w:val="22"/>
          <w:szCs w:val="22"/>
        </w:rPr>
        <w:t>My Forces Help to Buy payment</w:t>
      </w:r>
      <w:r w:rsidRPr="0093371E">
        <w:rPr>
          <w:b/>
          <w:sz w:val="22"/>
          <w:szCs w:val="22"/>
        </w:rPr>
        <w:t>.</w:t>
      </w:r>
      <w:r w:rsidRPr="0093371E">
        <w:rPr>
          <w:b/>
          <w:bCs/>
          <w:sz w:val="22"/>
          <w:szCs w:val="22"/>
        </w:rPr>
        <w:t xml:space="preserve"> </w:t>
      </w:r>
      <w:r w:rsidRPr="0093371E">
        <w:rPr>
          <w:sz w:val="22"/>
          <w:szCs w:val="22"/>
        </w:rPr>
        <w:t xml:space="preserve"> All outstanding payments have been facilitated by BACS transfer. If you have any queries, please get in touch with your pay specialists, or contact the JPAC Enquiry Centre on 0141 224 3600.  </w:t>
      </w:r>
      <w:r w:rsidRPr="0093371E">
        <w:rPr>
          <w:sz w:val="22"/>
          <w:szCs w:val="22"/>
        </w:rPr>
        <w:br/>
      </w:r>
    </w:p>
    <w:p w14:paraId="1347A874" w14:textId="77777777" w:rsidR="00B9226D" w:rsidRPr="0093371E" w:rsidRDefault="00B9226D" w:rsidP="00B9226D">
      <w:pPr>
        <w:numPr>
          <w:ilvl w:val="0"/>
          <w:numId w:val="11"/>
        </w:numPr>
        <w:rPr>
          <w:b/>
          <w:sz w:val="22"/>
          <w:szCs w:val="22"/>
        </w:rPr>
      </w:pPr>
      <w:r w:rsidRPr="0093371E">
        <w:rPr>
          <w:b/>
          <w:bCs/>
          <w:sz w:val="22"/>
          <w:szCs w:val="22"/>
        </w:rPr>
        <w:lastRenderedPageBreak/>
        <w:t xml:space="preserve">Terminal </w:t>
      </w:r>
      <w:r w:rsidRPr="0093371E">
        <w:rPr>
          <w:b/>
          <w:sz w:val="22"/>
          <w:szCs w:val="22"/>
        </w:rPr>
        <w:t>Benefits</w:t>
      </w:r>
      <w:r w:rsidRPr="0093371E">
        <w:rPr>
          <w:b/>
          <w:bCs/>
          <w:sz w:val="22"/>
          <w:szCs w:val="22"/>
        </w:rPr>
        <w:t xml:space="preserve"> Payment</w:t>
      </w:r>
      <w:r w:rsidRPr="0093371E">
        <w:rPr>
          <w:b/>
          <w:sz w:val="22"/>
          <w:szCs w:val="22"/>
        </w:rPr>
        <w:t>.</w:t>
      </w:r>
      <w:r w:rsidRPr="0093371E">
        <w:rPr>
          <w:sz w:val="22"/>
          <w:szCs w:val="22"/>
        </w:rPr>
        <w:t xml:space="preserve">  All outstanding payments have been facilitated by BACS transfer. If you have any queries, please get in touch with your pay specialists, or contact the JPAC Enquiry Centre on 0141 224 3600.    </w:t>
      </w:r>
    </w:p>
    <w:p w14:paraId="3F162DCD" w14:textId="77777777" w:rsidR="00B9226D" w:rsidRPr="0093371E" w:rsidRDefault="00B9226D" w:rsidP="00B9226D">
      <w:pPr>
        <w:rPr>
          <w:sz w:val="22"/>
          <w:szCs w:val="22"/>
        </w:rPr>
      </w:pPr>
    </w:p>
    <w:p w14:paraId="50E7EC23" w14:textId="77777777" w:rsidR="00B9226D" w:rsidRPr="0093371E" w:rsidRDefault="00B9226D" w:rsidP="00B9226D">
      <w:pPr>
        <w:rPr>
          <w:sz w:val="22"/>
          <w:szCs w:val="22"/>
        </w:rPr>
      </w:pPr>
      <w:r w:rsidRPr="0093371E">
        <w:rPr>
          <w:sz w:val="22"/>
          <w:szCs w:val="22"/>
        </w:rPr>
        <w:t>We are determined that you will not be financially disadvantaged owing to this issue.  Should you incur any such costs, or believe you have been, please contact your local pay specialist as a priority.</w:t>
      </w:r>
    </w:p>
    <w:p w14:paraId="6C5ACC4F" w14:textId="77777777" w:rsidR="00B9226D" w:rsidRPr="0093371E" w:rsidRDefault="00B9226D" w:rsidP="00B9226D">
      <w:pPr>
        <w:rPr>
          <w:b/>
          <w:bCs/>
          <w:sz w:val="22"/>
          <w:szCs w:val="22"/>
        </w:rPr>
      </w:pPr>
    </w:p>
    <w:p w14:paraId="725CEB7B" w14:textId="67E5E844" w:rsidR="00B9226D" w:rsidRPr="0093371E" w:rsidRDefault="00B9226D" w:rsidP="00B9226D">
      <w:pPr>
        <w:rPr>
          <w:b/>
          <w:bCs/>
          <w:sz w:val="22"/>
          <w:szCs w:val="22"/>
        </w:rPr>
      </w:pPr>
      <w:r w:rsidRPr="0093371E">
        <w:rPr>
          <w:b/>
          <w:bCs/>
          <w:sz w:val="22"/>
          <w:szCs w:val="22"/>
        </w:rPr>
        <w:t>1</w:t>
      </w:r>
      <w:r w:rsidR="009E481C">
        <w:rPr>
          <w:b/>
          <w:bCs/>
          <w:sz w:val="22"/>
          <w:szCs w:val="22"/>
        </w:rPr>
        <w:t>7</w:t>
      </w:r>
      <w:r w:rsidRPr="0093371E">
        <w:rPr>
          <w:b/>
          <w:bCs/>
          <w:sz w:val="22"/>
          <w:szCs w:val="22"/>
        </w:rPr>
        <w:t>. I split my pay between other accounts, and other people. Could their data have also been compromised?</w:t>
      </w:r>
    </w:p>
    <w:p w14:paraId="71C2C664" w14:textId="77777777" w:rsidR="00B9226D" w:rsidRPr="0093371E" w:rsidRDefault="00B9226D" w:rsidP="00B9226D">
      <w:pPr>
        <w:rPr>
          <w:sz w:val="22"/>
          <w:szCs w:val="22"/>
        </w:rPr>
      </w:pPr>
    </w:p>
    <w:p w14:paraId="5841DC25" w14:textId="77777777" w:rsidR="00B9226D" w:rsidRPr="0093371E" w:rsidRDefault="00B9226D" w:rsidP="00B9226D">
      <w:pPr>
        <w:rPr>
          <w:sz w:val="22"/>
          <w:szCs w:val="22"/>
        </w:rPr>
      </w:pPr>
      <w:r w:rsidRPr="0093371E">
        <w:rPr>
          <w:sz w:val="22"/>
          <w:szCs w:val="22"/>
        </w:rPr>
        <w:t xml:space="preserve">We have no indication that any data has been exploited. If you transfer an element of your pay to another account at source (i.e. directly from JPA), it would be prudent to advise them that there is a possibility that this may have occurred. The commercial data protection service we are providing will also be made available to them if required.  You should highlight this requirement to your line management in support of obtaining a second licence.   </w:t>
      </w:r>
    </w:p>
    <w:p w14:paraId="71A74DFB" w14:textId="77777777" w:rsidR="00B9226D" w:rsidRPr="0093371E" w:rsidRDefault="00B9226D" w:rsidP="00B9226D">
      <w:pPr>
        <w:rPr>
          <w:b/>
          <w:bCs/>
          <w:sz w:val="22"/>
          <w:szCs w:val="22"/>
        </w:rPr>
      </w:pPr>
    </w:p>
    <w:p w14:paraId="3A678E85" w14:textId="48DDEC9A" w:rsidR="00B9226D" w:rsidRPr="0093371E" w:rsidRDefault="00B9226D" w:rsidP="00B9226D">
      <w:pPr>
        <w:rPr>
          <w:b/>
          <w:bCs/>
          <w:sz w:val="22"/>
          <w:szCs w:val="22"/>
        </w:rPr>
      </w:pPr>
      <w:r w:rsidRPr="0093371E">
        <w:rPr>
          <w:b/>
          <w:bCs/>
          <w:sz w:val="22"/>
          <w:szCs w:val="22"/>
        </w:rPr>
        <w:t>1</w:t>
      </w:r>
      <w:r w:rsidR="009E481C">
        <w:rPr>
          <w:b/>
          <w:bCs/>
          <w:sz w:val="22"/>
          <w:szCs w:val="22"/>
        </w:rPr>
        <w:t>8</w:t>
      </w:r>
      <w:r w:rsidRPr="0093371E">
        <w:rPr>
          <w:b/>
          <w:bCs/>
          <w:sz w:val="22"/>
          <w:szCs w:val="22"/>
        </w:rPr>
        <w:t>. Are my pension payments affected?</w:t>
      </w:r>
    </w:p>
    <w:p w14:paraId="31D3535E" w14:textId="77777777" w:rsidR="00B9226D" w:rsidRPr="0093371E" w:rsidRDefault="00B9226D" w:rsidP="00B9226D">
      <w:pPr>
        <w:rPr>
          <w:sz w:val="22"/>
          <w:szCs w:val="22"/>
        </w:rPr>
      </w:pPr>
    </w:p>
    <w:p w14:paraId="133208D4" w14:textId="77777777" w:rsidR="00B9226D" w:rsidRPr="0093371E" w:rsidRDefault="00B9226D" w:rsidP="00B9226D">
      <w:pPr>
        <w:rPr>
          <w:sz w:val="22"/>
          <w:szCs w:val="22"/>
        </w:rPr>
      </w:pPr>
      <w:r w:rsidRPr="0093371E">
        <w:rPr>
          <w:sz w:val="22"/>
          <w:szCs w:val="22"/>
        </w:rPr>
        <w:t>No. Pensions are paid via a separate system and are unaffected.</w:t>
      </w:r>
    </w:p>
    <w:p w14:paraId="01897207" w14:textId="77777777" w:rsidR="00B9226D" w:rsidRPr="0093371E" w:rsidRDefault="00B9226D" w:rsidP="00B9226D">
      <w:pPr>
        <w:rPr>
          <w:b/>
          <w:bCs/>
          <w:sz w:val="22"/>
          <w:szCs w:val="22"/>
        </w:rPr>
      </w:pPr>
    </w:p>
    <w:p w14:paraId="10E83530" w14:textId="1602A33D" w:rsidR="00B9226D" w:rsidRPr="0093371E" w:rsidRDefault="009E481C" w:rsidP="00B9226D">
      <w:pPr>
        <w:rPr>
          <w:b/>
          <w:bCs/>
          <w:sz w:val="22"/>
          <w:szCs w:val="22"/>
        </w:rPr>
      </w:pPr>
      <w:r>
        <w:rPr>
          <w:b/>
          <w:bCs/>
          <w:sz w:val="22"/>
          <w:szCs w:val="22"/>
        </w:rPr>
        <w:t>19</w:t>
      </w:r>
      <w:r w:rsidR="00B9226D" w:rsidRPr="0093371E">
        <w:rPr>
          <w:b/>
          <w:bCs/>
          <w:sz w:val="22"/>
          <w:szCs w:val="22"/>
        </w:rPr>
        <w:t>.  Is my War Pension Scheme payments or my Armed Forces Compensation Scheme payment affected?</w:t>
      </w:r>
    </w:p>
    <w:p w14:paraId="374D2039" w14:textId="77777777" w:rsidR="00B9226D" w:rsidRPr="0093371E" w:rsidRDefault="00B9226D" w:rsidP="00B9226D">
      <w:pPr>
        <w:rPr>
          <w:b/>
          <w:bCs/>
          <w:sz w:val="22"/>
          <w:szCs w:val="22"/>
        </w:rPr>
      </w:pPr>
    </w:p>
    <w:p w14:paraId="24D9E903" w14:textId="77777777" w:rsidR="00B9226D" w:rsidRPr="0093371E" w:rsidRDefault="00B9226D" w:rsidP="00B9226D">
      <w:pPr>
        <w:rPr>
          <w:b/>
          <w:bCs/>
          <w:sz w:val="22"/>
          <w:szCs w:val="22"/>
        </w:rPr>
      </w:pPr>
      <w:r w:rsidRPr="0093371E">
        <w:rPr>
          <w:sz w:val="22"/>
          <w:szCs w:val="22"/>
        </w:rPr>
        <w:t>No. These payments are paid via a separate system and are unaffected.</w:t>
      </w:r>
    </w:p>
    <w:p w14:paraId="56CCE005" w14:textId="77777777" w:rsidR="00B9226D" w:rsidRPr="0093371E" w:rsidRDefault="00B9226D" w:rsidP="00B9226D">
      <w:pPr>
        <w:rPr>
          <w:b/>
          <w:bCs/>
          <w:sz w:val="22"/>
          <w:szCs w:val="22"/>
        </w:rPr>
      </w:pPr>
    </w:p>
    <w:p w14:paraId="0CBB080C" w14:textId="0B6F4676" w:rsidR="00B9226D" w:rsidRPr="0093371E" w:rsidRDefault="00B9226D" w:rsidP="00B9226D">
      <w:pPr>
        <w:rPr>
          <w:b/>
          <w:bCs/>
          <w:sz w:val="22"/>
          <w:szCs w:val="22"/>
        </w:rPr>
      </w:pPr>
      <w:r w:rsidRPr="0093371E">
        <w:rPr>
          <w:b/>
          <w:bCs/>
          <w:sz w:val="22"/>
          <w:szCs w:val="22"/>
        </w:rPr>
        <w:t>2</w:t>
      </w:r>
      <w:r w:rsidR="009E481C">
        <w:rPr>
          <w:b/>
          <w:bCs/>
          <w:sz w:val="22"/>
          <w:szCs w:val="22"/>
        </w:rPr>
        <w:t>0</w:t>
      </w:r>
      <w:r w:rsidRPr="0093371E">
        <w:rPr>
          <w:b/>
          <w:bCs/>
          <w:sz w:val="22"/>
          <w:szCs w:val="22"/>
        </w:rPr>
        <w:t>.  Can I claim any costs incurred as a direct result of being paid later than I expected?</w:t>
      </w:r>
    </w:p>
    <w:p w14:paraId="7E305ADE" w14:textId="77777777" w:rsidR="00B9226D" w:rsidRPr="0093371E" w:rsidRDefault="00B9226D" w:rsidP="00B9226D">
      <w:pPr>
        <w:rPr>
          <w:sz w:val="22"/>
          <w:szCs w:val="22"/>
        </w:rPr>
      </w:pPr>
    </w:p>
    <w:p w14:paraId="201B04CA" w14:textId="77777777" w:rsidR="00B9226D" w:rsidRPr="0093371E" w:rsidRDefault="00B9226D" w:rsidP="00B9226D">
      <w:pPr>
        <w:rPr>
          <w:sz w:val="22"/>
          <w:szCs w:val="22"/>
        </w:rPr>
      </w:pPr>
      <w:r w:rsidRPr="0093371E">
        <w:rPr>
          <w:sz w:val="22"/>
          <w:szCs w:val="22"/>
        </w:rPr>
        <w:t>If you incur additional cost as a result of late payment of expenses, you are to contact your chain of command/Unit HR with proof of additional costs. Claims will be dealt with on a case-by-case basis.</w:t>
      </w:r>
    </w:p>
    <w:p w14:paraId="479382E3" w14:textId="77777777" w:rsidR="00B9226D" w:rsidRPr="0093371E" w:rsidRDefault="00B9226D" w:rsidP="00B9226D">
      <w:pPr>
        <w:rPr>
          <w:b/>
          <w:bCs/>
          <w:sz w:val="22"/>
          <w:szCs w:val="22"/>
        </w:rPr>
      </w:pPr>
    </w:p>
    <w:p w14:paraId="01111F93" w14:textId="552E3572" w:rsidR="00B9226D" w:rsidRPr="0093371E" w:rsidRDefault="00B9226D" w:rsidP="00B9226D">
      <w:pPr>
        <w:rPr>
          <w:b/>
          <w:bCs/>
          <w:sz w:val="22"/>
          <w:szCs w:val="22"/>
        </w:rPr>
      </w:pPr>
      <w:r w:rsidRPr="0093371E">
        <w:rPr>
          <w:b/>
          <w:bCs/>
          <w:sz w:val="22"/>
          <w:szCs w:val="22"/>
        </w:rPr>
        <w:t>2</w:t>
      </w:r>
      <w:r w:rsidR="009E481C">
        <w:rPr>
          <w:b/>
          <w:bCs/>
          <w:sz w:val="22"/>
          <w:szCs w:val="22"/>
        </w:rPr>
        <w:t>1</w:t>
      </w:r>
      <w:r w:rsidRPr="0093371E">
        <w:rPr>
          <w:b/>
          <w:bCs/>
          <w:sz w:val="22"/>
          <w:szCs w:val="22"/>
        </w:rPr>
        <w:t>.  What broader support is available to me?</w:t>
      </w:r>
    </w:p>
    <w:p w14:paraId="08F50D78" w14:textId="77777777" w:rsidR="00B9226D" w:rsidRPr="0093371E" w:rsidRDefault="00B9226D" w:rsidP="00B9226D">
      <w:pPr>
        <w:rPr>
          <w:sz w:val="22"/>
          <w:szCs w:val="22"/>
        </w:rPr>
      </w:pPr>
    </w:p>
    <w:p w14:paraId="3C125783" w14:textId="77777777" w:rsidR="00B9226D" w:rsidRPr="0093371E" w:rsidRDefault="00B9226D" w:rsidP="00B9226D">
      <w:pPr>
        <w:rPr>
          <w:sz w:val="22"/>
          <w:szCs w:val="22"/>
        </w:rPr>
      </w:pPr>
      <w:r w:rsidRPr="0093371E">
        <w:rPr>
          <w:sz w:val="22"/>
          <w:szCs w:val="22"/>
        </w:rPr>
        <w:t xml:space="preserve">If you experience / notice any suspicious activity, you should contact your chain of command immediately. All personnel are advised to look out for official sounding emails about resetting passwords, and to be wary of messages requesting confirmation of identity or being urged to take immediate action.  The MOD’s guide - </w:t>
      </w:r>
      <w:hyperlink r:id="rId14" w:history="1">
        <w:r w:rsidRPr="0093371E">
          <w:rPr>
            <w:rStyle w:val="Hyperlink"/>
            <w:sz w:val="22"/>
            <w:szCs w:val="22"/>
          </w:rPr>
          <w:t>Advice and Guidance-Compromise of personal information Protecting Your Privacy</w:t>
        </w:r>
      </w:hyperlink>
      <w:r w:rsidRPr="0093371E">
        <w:rPr>
          <w:sz w:val="22"/>
          <w:szCs w:val="22"/>
        </w:rPr>
        <w:t xml:space="preserve"> and the National Cyber Security Centre’s </w:t>
      </w:r>
      <w:hyperlink r:id="rId15" w:history="1">
        <w:r w:rsidRPr="0093371E">
          <w:rPr>
            <w:rStyle w:val="Hyperlink"/>
            <w:sz w:val="22"/>
            <w:szCs w:val="22"/>
          </w:rPr>
          <w:t>Data breach guidance for individuals - NCSC.GOV.UK</w:t>
        </w:r>
      </w:hyperlink>
      <w:r w:rsidRPr="0093371E">
        <w:rPr>
          <w:sz w:val="22"/>
          <w:szCs w:val="22"/>
          <w:u w:val="single"/>
        </w:rPr>
        <w:t xml:space="preserve"> </w:t>
      </w:r>
      <w:r w:rsidRPr="0093371E">
        <w:rPr>
          <w:sz w:val="22"/>
          <w:szCs w:val="22"/>
        </w:rPr>
        <w:t xml:space="preserve"> are good starting points for information.  They document the immediate actions you must undertake to safeguard your personal information and detail other additional preventative measures you may wish to take.</w:t>
      </w:r>
    </w:p>
    <w:p w14:paraId="26B4144C" w14:textId="77777777" w:rsidR="00B9226D" w:rsidRPr="0093371E" w:rsidRDefault="00B9226D" w:rsidP="00B9226D">
      <w:pPr>
        <w:rPr>
          <w:sz w:val="22"/>
          <w:szCs w:val="22"/>
        </w:rPr>
      </w:pPr>
    </w:p>
    <w:p w14:paraId="657B5F5B" w14:textId="77777777" w:rsidR="00B9226D" w:rsidRPr="0093371E" w:rsidRDefault="00B9226D" w:rsidP="00B9226D">
      <w:pPr>
        <w:rPr>
          <w:sz w:val="22"/>
          <w:szCs w:val="22"/>
        </w:rPr>
      </w:pPr>
      <w:r w:rsidRPr="0093371E">
        <w:rPr>
          <w:sz w:val="22"/>
          <w:szCs w:val="22"/>
        </w:rPr>
        <w:t>The National Counter Terrorism Security Office (</w:t>
      </w:r>
      <w:proofErr w:type="spellStart"/>
      <w:r w:rsidRPr="0093371E">
        <w:rPr>
          <w:sz w:val="22"/>
          <w:szCs w:val="22"/>
        </w:rPr>
        <w:t>NaCTSO</w:t>
      </w:r>
      <w:proofErr w:type="spellEnd"/>
      <w:r w:rsidRPr="0093371E">
        <w:rPr>
          <w:sz w:val="22"/>
          <w:szCs w:val="22"/>
        </w:rPr>
        <w:t xml:space="preserve">) has also produced a useful and comprehensive </w:t>
      </w:r>
      <w:hyperlink r:id="rId16" w:history="1">
        <w:r w:rsidRPr="0093371E">
          <w:rPr>
            <w:rStyle w:val="Hyperlink"/>
            <w:sz w:val="22"/>
            <w:szCs w:val="22"/>
          </w:rPr>
          <w:t>Guide to Personal Security</w:t>
        </w:r>
      </w:hyperlink>
      <w:r w:rsidRPr="0093371E">
        <w:rPr>
          <w:sz w:val="22"/>
          <w:szCs w:val="22"/>
          <w:u w:val="single"/>
        </w:rPr>
        <w:t>.</w:t>
      </w:r>
      <w:r w:rsidRPr="0093371E">
        <w:rPr>
          <w:sz w:val="22"/>
          <w:szCs w:val="22"/>
        </w:rPr>
        <w:t xml:space="preserve"> Recommendations contained within this guidance are primarily common-sense precautions, albeit not exhaustive. Their usefulness will depend on your personal circumstances, but are based on research, lessons learned from historic events, expert advice and best practice.</w:t>
      </w:r>
    </w:p>
    <w:p w14:paraId="4906054B" w14:textId="77777777" w:rsidR="00B9226D" w:rsidRPr="0093371E" w:rsidRDefault="00B9226D" w:rsidP="00B9226D">
      <w:pPr>
        <w:rPr>
          <w:sz w:val="22"/>
          <w:szCs w:val="22"/>
        </w:rPr>
      </w:pPr>
    </w:p>
    <w:p w14:paraId="0705E2EB" w14:textId="77777777" w:rsidR="00B9226D" w:rsidRPr="0093371E" w:rsidRDefault="00B9226D" w:rsidP="00B9226D">
      <w:pPr>
        <w:rPr>
          <w:sz w:val="22"/>
          <w:szCs w:val="22"/>
        </w:rPr>
      </w:pPr>
      <w:r w:rsidRPr="0093371E">
        <w:rPr>
          <w:sz w:val="22"/>
          <w:szCs w:val="22"/>
        </w:rPr>
        <w:t>The following resources may also be helpful: </w:t>
      </w:r>
    </w:p>
    <w:p w14:paraId="07DF0E97" w14:textId="77777777" w:rsidR="00B9226D" w:rsidRPr="0093371E" w:rsidRDefault="00B9226D" w:rsidP="00B9226D">
      <w:pPr>
        <w:rPr>
          <w:sz w:val="22"/>
          <w:szCs w:val="22"/>
        </w:rPr>
      </w:pPr>
    </w:p>
    <w:p w14:paraId="133F79B2" w14:textId="77777777" w:rsidR="00B9226D" w:rsidRPr="0093371E" w:rsidRDefault="00000000" w:rsidP="00B9226D">
      <w:pPr>
        <w:numPr>
          <w:ilvl w:val="0"/>
          <w:numId w:val="12"/>
        </w:numPr>
        <w:rPr>
          <w:sz w:val="22"/>
          <w:szCs w:val="22"/>
        </w:rPr>
      </w:pPr>
      <w:hyperlink r:id="rId17" w:history="1">
        <w:r w:rsidR="00B9226D" w:rsidRPr="0093371E">
          <w:rPr>
            <w:rStyle w:val="Hyperlink"/>
            <w:sz w:val="22"/>
            <w:szCs w:val="22"/>
          </w:rPr>
          <w:t>How to tighten the security on your social media accounts</w:t>
        </w:r>
      </w:hyperlink>
      <w:r w:rsidR="00B9226D" w:rsidRPr="0093371E">
        <w:rPr>
          <w:sz w:val="22"/>
          <w:szCs w:val="22"/>
          <w:u w:val="single"/>
        </w:rPr>
        <w:t xml:space="preserve"> and </w:t>
      </w:r>
      <w:hyperlink r:id="rId18" w:history="1">
        <w:r w:rsidR="00B9226D" w:rsidRPr="0093371E">
          <w:rPr>
            <w:rStyle w:val="Hyperlink"/>
            <w:sz w:val="22"/>
            <w:szCs w:val="22"/>
          </w:rPr>
          <w:t>Other tips for staying secure online</w:t>
        </w:r>
      </w:hyperlink>
    </w:p>
    <w:p w14:paraId="052C560B" w14:textId="77777777" w:rsidR="00B9226D" w:rsidRPr="0093371E" w:rsidRDefault="00000000" w:rsidP="00B9226D">
      <w:pPr>
        <w:numPr>
          <w:ilvl w:val="0"/>
          <w:numId w:val="12"/>
        </w:numPr>
        <w:rPr>
          <w:sz w:val="22"/>
          <w:szCs w:val="22"/>
        </w:rPr>
      </w:pPr>
      <w:hyperlink r:id="rId19" w:history="1">
        <w:r w:rsidR="00B9226D" w:rsidRPr="0093371E">
          <w:rPr>
            <w:rStyle w:val="Hyperlink"/>
            <w:sz w:val="22"/>
            <w:szCs w:val="22"/>
          </w:rPr>
          <w:t>The electoral register and the 'open register': Opt out of the 'open register' - GOV.UK (www.gov.uk)</w:t>
        </w:r>
      </w:hyperlink>
    </w:p>
    <w:bookmarkStart w:id="0" w:name="_Hlk165620676"/>
    <w:p w14:paraId="10ED9634" w14:textId="77777777" w:rsidR="00B9226D" w:rsidRPr="0093371E" w:rsidRDefault="00B9226D" w:rsidP="00B9226D">
      <w:pPr>
        <w:numPr>
          <w:ilvl w:val="0"/>
          <w:numId w:val="12"/>
        </w:numPr>
        <w:rPr>
          <w:sz w:val="22"/>
          <w:szCs w:val="22"/>
        </w:rPr>
      </w:pPr>
      <w:r w:rsidRPr="0093371E">
        <w:rPr>
          <w:sz w:val="22"/>
          <w:szCs w:val="22"/>
        </w:rPr>
        <w:fldChar w:fldCharType="begin"/>
      </w:r>
      <w:r w:rsidRPr="0093371E">
        <w:rPr>
          <w:sz w:val="22"/>
          <w:szCs w:val="22"/>
        </w:rPr>
        <w:instrText xml:space="preserve"> HYPERLINK "https://eur02.safelinks.protection.outlook.com/?url=http%3A%2F%2Fwww.ico.org.uk%2Ffor-the-public%2Felectoral-register&amp;data=05%7C01%7CColette.Bruce%40met.police.uk%7Cfd2cda9aefa3427c87c208dba6e4f436%7Cf3ee2a7e72354d28ab42617c4c17f0c1%7C0%7C0%7C638287274493815035%7CUnknown%7CTWFpbGZsb3d8eyJWIjoiMC4wLjAwMDAiLCJQIjoiV2luMzIiLCJBTiI6Ik1haWwiLCJXVCI6Mn0%3D%7C3000%7C%7C%7C&amp;sdata=Ri%2BvkDOcQuT97O4rEtU3mPGGfKidLesmnn0B2YH8r6M%3D&amp;reserved=0" </w:instrText>
      </w:r>
      <w:r w:rsidRPr="0093371E">
        <w:rPr>
          <w:sz w:val="22"/>
          <w:szCs w:val="22"/>
        </w:rPr>
      </w:r>
      <w:r w:rsidRPr="0093371E">
        <w:rPr>
          <w:sz w:val="22"/>
          <w:szCs w:val="22"/>
        </w:rPr>
        <w:fldChar w:fldCharType="separate"/>
      </w:r>
      <w:r w:rsidRPr="0093371E">
        <w:rPr>
          <w:rStyle w:val="Hyperlink"/>
          <w:sz w:val="22"/>
          <w:szCs w:val="22"/>
        </w:rPr>
        <w:t>www.ico.org.uk/for-the-public/electoral-register</w:t>
      </w:r>
      <w:r w:rsidRPr="0093371E">
        <w:rPr>
          <w:sz w:val="22"/>
          <w:szCs w:val="22"/>
        </w:rPr>
        <w:fldChar w:fldCharType="end"/>
      </w:r>
    </w:p>
    <w:bookmarkEnd w:id="0"/>
    <w:p w14:paraId="05A7F0D5" w14:textId="77777777" w:rsidR="00B9226D" w:rsidRPr="0093371E" w:rsidRDefault="00B9226D" w:rsidP="00B9226D">
      <w:pPr>
        <w:numPr>
          <w:ilvl w:val="0"/>
          <w:numId w:val="12"/>
        </w:numPr>
        <w:rPr>
          <w:sz w:val="22"/>
          <w:szCs w:val="22"/>
        </w:rPr>
      </w:pPr>
      <w:r w:rsidRPr="0093371E">
        <w:rPr>
          <w:sz w:val="22"/>
          <w:szCs w:val="22"/>
        </w:rPr>
        <w:fldChar w:fldCharType="begin"/>
      </w:r>
      <w:r w:rsidRPr="0093371E">
        <w:rPr>
          <w:sz w:val="22"/>
          <w:szCs w:val="22"/>
        </w:rPr>
        <w:instrText xml:space="preserve"> HYPERLINK "https://www.ukphonebook.com/remove-me" </w:instrText>
      </w:r>
      <w:r w:rsidRPr="0093371E">
        <w:rPr>
          <w:sz w:val="22"/>
          <w:szCs w:val="22"/>
        </w:rPr>
      </w:r>
      <w:r w:rsidRPr="0093371E">
        <w:rPr>
          <w:sz w:val="22"/>
          <w:szCs w:val="22"/>
        </w:rPr>
        <w:fldChar w:fldCharType="separate"/>
      </w:r>
      <w:r w:rsidRPr="0093371E">
        <w:rPr>
          <w:rStyle w:val="Hyperlink"/>
          <w:sz w:val="22"/>
          <w:szCs w:val="22"/>
        </w:rPr>
        <w:t xml:space="preserve">Remove your details from </w:t>
      </w:r>
      <w:proofErr w:type="spellStart"/>
      <w:r w:rsidRPr="0093371E">
        <w:rPr>
          <w:rStyle w:val="Hyperlink"/>
          <w:sz w:val="22"/>
          <w:szCs w:val="22"/>
        </w:rPr>
        <w:t>UKPhoneBook</w:t>
      </w:r>
      <w:proofErr w:type="spellEnd"/>
      <w:r w:rsidRPr="0093371E">
        <w:rPr>
          <w:rStyle w:val="Hyperlink"/>
          <w:sz w:val="22"/>
          <w:szCs w:val="22"/>
        </w:rPr>
        <w:t xml:space="preserve"> (Orbis)</w:t>
      </w:r>
      <w:r w:rsidRPr="0093371E">
        <w:rPr>
          <w:sz w:val="22"/>
          <w:szCs w:val="22"/>
        </w:rPr>
        <w:fldChar w:fldCharType="end"/>
      </w:r>
    </w:p>
    <w:p w14:paraId="16CEC7BD" w14:textId="77777777" w:rsidR="00B9226D" w:rsidRPr="0093371E" w:rsidRDefault="00000000" w:rsidP="00B9226D">
      <w:pPr>
        <w:numPr>
          <w:ilvl w:val="0"/>
          <w:numId w:val="12"/>
        </w:numPr>
        <w:rPr>
          <w:sz w:val="22"/>
          <w:szCs w:val="22"/>
        </w:rPr>
      </w:pPr>
      <w:hyperlink r:id="rId20" w:history="1">
        <w:r w:rsidR="00B9226D" w:rsidRPr="0093371E">
          <w:rPr>
            <w:rStyle w:val="Hyperlink"/>
            <w:sz w:val="22"/>
            <w:szCs w:val="22"/>
          </w:rPr>
          <w:t>Remove your details from 192.com</w:t>
        </w:r>
      </w:hyperlink>
    </w:p>
    <w:p w14:paraId="15D16585" w14:textId="77777777" w:rsidR="00B9226D" w:rsidRPr="0093371E" w:rsidRDefault="00B9226D" w:rsidP="00B9226D">
      <w:pPr>
        <w:rPr>
          <w:sz w:val="22"/>
          <w:szCs w:val="22"/>
        </w:rPr>
      </w:pPr>
    </w:p>
    <w:p w14:paraId="1D305A36" w14:textId="77777777" w:rsidR="00B9226D" w:rsidRPr="0093371E" w:rsidRDefault="00B9226D" w:rsidP="00B9226D">
      <w:pPr>
        <w:rPr>
          <w:sz w:val="22"/>
          <w:szCs w:val="22"/>
        </w:rPr>
      </w:pPr>
      <w:r w:rsidRPr="0093371E">
        <w:rPr>
          <w:sz w:val="22"/>
          <w:szCs w:val="22"/>
        </w:rPr>
        <w:lastRenderedPageBreak/>
        <w:t xml:space="preserve">The </w:t>
      </w:r>
      <w:hyperlink r:id="rId21" w:tgtFrame="_blank" w:history="1">
        <w:r w:rsidRPr="0093371E">
          <w:rPr>
            <w:rStyle w:val="Hyperlink"/>
            <w:sz w:val="22"/>
            <w:szCs w:val="22"/>
          </w:rPr>
          <w:t>Think Before You Link</w:t>
        </w:r>
      </w:hyperlink>
      <w:r w:rsidRPr="0093371E">
        <w:rPr>
          <w:sz w:val="22"/>
          <w:szCs w:val="22"/>
        </w:rPr>
        <w:t xml:space="preserve"> app can be downloaded to your personal devices.  The app provides tutorials on the importance of and how to manage your digital footprint as well as guidance on how to recognise a potentially malicious approach online. </w:t>
      </w:r>
    </w:p>
    <w:p w14:paraId="63019A9D" w14:textId="77777777" w:rsidR="00B9226D" w:rsidRPr="0093371E" w:rsidRDefault="00B9226D" w:rsidP="00B9226D">
      <w:pPr>
        <w:rPr>
          <w:sz w:val="22"/>
          <w:szCs w:val="22"/>
        </w:rPr>
      </w:pPr>
    </w:p>
    <w:p w14:paraId="4F956070" w14:textId="0000C61A" w:rsidR="00B9226D" w:rsidRPr="0093371E" w:rsidRDefault="00B9226D" w:rsidP="00B9226D">
      <w:pPr>
        <w:rPr>
          <w:sz w:val="22"/>
          <w:szCs w:val="22"/>
        </w:rPr>
      </w:pPr>
      <w:r w:rsidRPr="0093371E">
        <w:rPr>
          <w:sz w:val="22"/>
          <w:szCs w:val="22"/>
        </w:rPr>
        <w:t xml:space="preserve">We have also obtained an operating licence for to a world class data security protection service.  </w:t>
      </w:r>
    </w:p>
    <w:p w14:paraId="30A175A4" w14:textId="77777777" w:rsidR="00B9226D" w:rsidRPr="0018477A" w:rsidRDefault="00B9226D" w:rsidP="00B9226D">
      <w:pPr>
        <w:rPr>
          <w:sz w:val="22"/>
          <w:szCs w:val="22"/>
        </w:rPr>
      </w:pPr>
    </w:p>
    <w:p w14:paraId="3D2ADCF6" w14:textId="77777777" w:rsidR="00B9226D" w:rsidRPr="0018477A" w:rsidRDefault="00B9226D" w:rsidP="00B9226D">
      <w:pPr>
        <w:rPr>
          <w:sz w:val="22"/>
          <w:szCs w:val="22"/>
        </w:rPr>
      </w:pPr>
      <w:r w:rsidRPr="0018477A">
        <w:rPr>
          <w:sz w:val="22"/>
          <w:szCs w:val="22"/>
        </w:rPr>
        <w:t xml:space="preserve">For those in the Armed Forces, the TLB Principal Security Advisor teams remain available to provide advice should it be required.  Contact details are available at the Def net </w:t>
      </w:r>
      <w:proofErr w:type="spellStart"/>
      <w:r w:rsidRPr="0018477A">
        <w:rPr>
          <w:sz w:val="22"/>
          <w:szCs w:val="22"/>
        </w:rPr>
        <w:t>sy</w:t>
      </w:r>
      <w:proofErr w:type="spellEnd"/>
      <w:r w:rsidRPr="0018477A">
        <w:rPr>
          <w:sz w:val="22"/>
          <w:szCs w:val="22"/>
        </w:rPr>
        <w:t xml:space="preserve"> and Resilience Portal on SharePoint. </w:t>
      </w:r>
    </w:p>
    <w:p w14:paraId="53D52EFA" w14:textId="77777777" w:rsidR="0018477A" w:rsidRPr="0018477A" w:rsidRDefault="0018477A" w:rsidP="00B9226D">
      <w:pPr>
        <w:rPr>
          <w:b/>
          <w:bCs/>
          <w:sz w:val="22"/>
          <w:szCs w:val="22"/>
        </w:rPr>
      </w:pPr>
    </w:p>
    <w:p w14:paraId="294D5D5D" w14:textId="638F14AC" w:rsidR="00B9226D" w:rsidRPr="0018477A" w:rsidRDefault="00B9226D" w:rsidP="00B9226D">
      <w:pPr>
        <w:rPr>
          <w:b/>
          <w:bCs/>
          <w:sz w:val="22"/>
          <w:szCs w:val="22"/>
        </w:rPr>
      </w:pPr>
      <w:r w:rsidRPr="0018477A">
        <w:rPr>
          <w:b/>
          <w:bCs/>
          <w:sz w:val="22"/>
          <w:szCs w:val="22"/>
        </w:rPr>
        <w:t>2</w:t>
      </w:r>
      <w:r w:rsidR="0018477A">
        <w:rPr>
          <w:b/>
          <w:bCs/>
          <w:sz w:val="22"/>
          <w:szCs w:val="22"/>
        </w:rPr>
        <w:t>2</w:t>
      </w:r>
      <w:r w:rsidRPr="0018477A">
        <w:rPr>
          <w:b/>
          <w:bCs/>
          <w:sz w:val="22"/>
          <w:szCs w:val="22"/>
        </w:rPr>
        <w:t>. Should I change my personal banking details?</w:t>
      </w:r>
    </w:p>
    <w:p w14:paraId="18037C73" w14:textId="77777777" w:rsidR="00B9226D" w:rsidRPr="0018477A" w:rsidRDefault="00B9226D" w:rsidP="00B9226D">
      <w:pPr>
        <w:rPr>
          <w:sz w:val="22"/>
          <w:szCs w:val="22"/>
        </w:rPr>
      </w:pPr>
    </w:p>
    <w:p w14:paraId="58C9FC13" w14:textId="77777777" w:rsidR="00B9226D" w:rsidRPr="0018477A" w:rsidRDefault="00B9226D" w:rsidP="00B9226D">
      <w:pPr>
        <w:rPr>
          <w:sz w:val="22"/>
          <w:szCs w:val="22"/>
        </w:rPr>
      </w:pPr>
      <w:r w:rsidRPr="0018477A">
        <w:rPr>
          <w:sz w:val="22"/>
          <w:szCs w:val="22"/>
        </w:rPr>
        <w:t xml:space="preserve">This is of course a personal decision, but as stated above we have no evidence implying the compromise of any personal data. We are providing you with a commercially available data protection service purely as a prudent and sensible precaution. The service will monitor your data and if any activity of concern is detected, you will be alerted with guidance on what to do next. </w:t>
      </w:r>
    </w:p>
    <w:p w14:paraId="57D85CDD" w14:textId="77777777" w:rsidR="00B9226D" w:rsidRPr="0018477A" w:rsidRDefault="00B9226D" w:rsidP="00B9226D">
      <w:pPr>
        <w:rPr>
          <w:b/>
          <w:bCs/>
          <w:sz w:val="22"/>
          <w:szCs w:val="22"/>
        </w:rPr>
      </w:pPr>
    </w:p>
    <w:p w14:paraId="226F5CB5" w14:textId="6F1B5D61" w:rsidR="00B9226D" w:rsidRPr="0018477A" w:rsidRDefault="00B9226D" w:rsidP="00B9226D">
      <w:pPr>
        <w:rPr>
          <w:b/>
          <w:bCs/>
          <w:sz w:val="22"/>
          <w:szCs w:val="22"/>
        </w:rPr>
      </w:pPr>
      <w:r w:rsidRPr="0018477A">
        <w:rPr>
          <w:b/>
          <w:bCs/>
          <w:sz w:val="22"/>
          <w:szCs w:val="22"/>
        </w:rPr>
        <w:t>2</w:t>
      </w:r>
      <w:r w:rsidR="0018477A">
        <w:rPr>
          <w:b/>
          <w:bCs/>
          <w:sz w:val="22"/>
          <w:szCs w:val="22"/>
        </w:rPr>
        <w:t>3</w:t>
      </w:r>
      <w:r w:rsidRPr="0018477A">
        <w:rPr>
          <w:sz w:val="22"/>
          <w:szCs w:val="22"/>
        </w:rPr>
        <w:t xml:space="preserve">. </w:t>
      </w:r>
      <w:r w:rsidRPr="0018477A">
        <w:rPr>
          <w:b/>
          <w:bCs/>
          <w:sz w:val="22"/>
          <w:szCs w:val="22"/>
        </w:rPr>
        <w:t>What should I do if my personal details are published and who can I contact if I have any security related questions?</w:t>
      </w:r>
    </w:p>
    <w:p w14:paraId="25445E1A" w14:textId="77777777" w:rsidR="00B9226D" w:rsidRPr="0018477A" w:rsidRDefault="00B9226D" w:rsidP="00B9226D">
      <w:pPr>
        <w:rPr>
          <w:sz w:val="22"/>
          <w:szCs w:val="22"/>
        </w:rPr>
      </w:pPr>
    </w:p>
    <w:p w14:paraId="4ADAD6D3" w14:textId="77777777" w:rsidR="00B9226D" w:rsidRPr="0018477A" w:rsidRDefault="00B9226D" w:rsidP="00B9226D">
      <w:pPr>
        <w:rPr>
          <w:sz w:val="22"/>
          <w:szCs w:val="22"/>
        </w:rPr>
      </w:pPr>
      <w:r w:rsidRPr="0018477A">
        <w:rPr>
          <w:sz w:val="22"/>
          <w:szCs w:val="22"/>
        </w:rPr>
        <w:t xml:space="preserve">You should submit a </w:t>
      </w:r>
      <w:hyperlink r:id="rId22" w:history="1">
        <w:r w:rsidRPr="0018477A">
          <w:rPr>
            <w:rStyle w:val="Hyperlink"/>
            <w:sz w:val="22"/>
            <w:szCs w:val="22"/>
          </w:rPr>
          <w:t>Security Incident Report Form (SIRF)</w:t>
        </w:r>
      </w:hyperlink>
      <w:r w:rsidRPr="0018477A">
        <w:rPr>
          <w:sz w:val="22"/>
          <w:szCs w:val="22"/>
        </w:rPr>
        <w:t xml:space="preserve"> and inform your Chain of Command. When a SIRF is submitted on the internet, it is reviewed by MOD security personnel and subjected to an initial security risk assessment, with further action taken on a proportionate basis. If you discover your details </w:t>
      </w:r>
      <w:proofErr w:type="gramStart"/>
      <w:r w:rsidRPr="0018477A">
        <w:rPr>
          <w:sz w:val="22"/>
          <w:szCs w:val="22"/>
        </w:rPr>
        <w:t>online</w:t>
      </w:r>
      <w:proofErr w:type="gramEnd"/>
      <w:r w:rsidRPr="0018477A">
        <w:rPr>
          <w:sz w:val="22"/>
          <w:szCs w:val="22"/>
        </w:rPr>
        <w:t xml:space="preserve"> you must not attempt to edit/delete the data and/or attempt to contact the website owner. Instead, provide the details on the </w:t>
      </w:r>
      <w:hyperlink r:id="rId23" w:history="1">
        <w:r w:rsidRPr="0018477A">
          <w:rPr>
            <w:rStyle w:val="Hyperlink"/>
            <w:sz w:val="22"/>
            <w:szCs w:val="22"/>
          </w:rPr>
          <w:t>SIRF</w:t>
        </w:r>
      </w:hyperlink>
      <w:r w:rsidRPr="0018477A">
        <w:rPr>
          <w:sz w:val="22"/>
          <w:szCs w:val="22"/>
        </w:rPr>
        <w:t xml:space="preserve"> so it can be assessed by security personnel. Separately, if you are directly contacted by anyone who claims to have identified you, do not engage. Report the encounter via a </w:t>
      </w:r>
      <w:hyperlink r:id="rId24" w:history="1">
        <w:r w:rsidRPr="0018477A">
          <w:rPr>
            <w:rStyle w:val="Hyperlink"/>
            <w:sz w:val="22"/>
            <w:szCs w:val="22"/>
          </w:rPr>
          <w:t>SIRF</w:t>
        </w:r>
      </w:hyperlink>
      <w:r w:rsidRPr="0018477A">
        <w:rPr>
          <w:sz w:val="22"/>
          <w:szCs w:val="22"/>
        </w:rPr>
        <w:t xml:space="preserve"> providing the details so it can be assessed by security personnel.</w:t>
      </w:r>
    </w:p>
    <w:p w14:paraId="3AC1271A" w14:textId="307C6FDD" w:rsidR="1933423C" w:rsidRDefault="1933423C" w:rsidP="1933423C">
      <w:pPr>
        <w:spacing w:line="259" w:lineRule="auto"/>
      </w:pPr>
    </w:p>
    <w:p w14:paraId="75A78014" w14:textId="77777777" w:rsidR="00851DD9" w:rsidRPr="00C24818" w:rsidRDefault="00851DD9" w:rsidP="00851DD9">
      <w:pPr>
        <w:rPr>
          <w:rFonts w:eastAsia="Arial" w:cs="Arial"/>
          <w:color w:val="000000"/>
          <w:sz w:val="22"/>
          <w:szCs w:val="22"/>
        </w:rPr>
      </w:pPr>
    </w:p>
    <w:p w14:paraId="35E964A5" w14:textId="77777777" w:rsidR="00851DD9" w:rsidRPr="00C24818" w:rsidRDefault="00851DD9" w:rsidP="00851DD9">
      <w:pPr>
        <w:rPr>
          <w:rFonts w:eastAsia="Arial" w:cs="Arial"/>
          <w:color w:val="000000"/>
          <w:sz w:val="22"/>
          <w:szCs w:val="22"/>
        </w:rPr>
      </w:pPr>
    </w:p>
    <w:p w14:paraId="55C6DEA3" w14:textId="77777777" w:rsidR="00851DD9" w:rsidRPr="00C24818" w:rsidRDefault="00851DD9" w:rsidP="00851DD9">
      <w:pPr>
        <w:rPr>
          <w:rFonts w:eastAsia="Arial" w:cs="Arial"/>
          <w:color w:val="000000"/>
          <w:sz w:val="22"/>
          <w:szCs w:val="22"/>
        </w:rPr>
      </w:pPr>
    </w:p>
    <w:p w14:paraId="4958051B" w14:textId="77777777" w:rsidR="00851DD9" w:rsidRPr="00C24818" w:rsidRDefault="00851DD9" w:rsidP="00851DD9">
      <w:pPr>
        <w:rPr>
          <w:rFonts w:eastAsia="Arial" w:cs="Arial"/>
          <w:color w:val="000000"/>
          <w:sz w:val="22"/>
          <w:szCs w:val="22"/>
        </w:rPr>
      </w:pPr>
    </w:p>
    <w:p w14:paraId="50C8BA3E" w14:textId="77777777" w:rsidR="00C14731" w:rsidRPr="00C24818" w:rsidRDefault="00C14731" w:rsidP="001F0DC4">
      <w:pPr>
        <w:rPr>
          <w:sz w:val="22"/>
          <w:szCs w:val="22"/>
        </w:rPr>
      </w:pPr>
    </w:p>
    <w:sectPr w:rsidR="00C14731" w:rsidRPr="00C24818" w:rsidSect="001D0F18">
      <w:footerReference w:type="default" r:id="rId25"/>
      <w:footerReference w:type="first" r:id="rId26"/>
      <w:pgSz w:w="11900" w:h="16840"/>
      <w:pgMar w:top="794" w:right="1134" w:bottom="79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EE636" w14:textId="77777777" w:rsidR="003429B6" w:rsidRDefault="003429B6">
      <w:r>
        <w:separator/>
      </w:r>
    </w:p>
  </w:endnote>
  <w:endnote w:type="continuationSeparator" w:id="0">
    <w:p w14:paraId="4A00DA59" w14:textId="77777777" w:rsidR="003429B6" w:rsidRDefault="00342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95D20" w14:textId="77777777" w:rsidR="00302B8A" w:rsidRPr="00302B8A" w:rsidRDefault="00302B8A" w:rsidP="00302B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6501E" w14:textId="77777777" w:rsidR="00523445" w:rsidRDefault="00523445">
    <w:pPr>
      <w:pStyle w:val="Footer"/>
    </w:pPr>
  </w:p>
  <w:p w14:paraId="4C0C569B" w14:textId="77777777" w:rsidR="00523445" w:rsidRDefault="00523445">
    <w:pPr>
      <w:pStyle w:val="Footer"/>
    </w:pPr>
  </w:p>
  <w:p w14:paraId="10634BA2" w14:textId="77777777" w:rsidR="00523445" w:rsidRDefault="005234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E9567" w14:textId="77777777" w:rsidR="003429B6" w:rsidRDefault="003429B6">
      <w:r>
        <w:separator/>
      </w:r>
    </w:p>
  </w:footnote>
  <w:footnote w:type="continuationSeparator" w:id="0">
    <w:p w14:paraId="1C51C8C7" w14:textId="77777777" w:rsidR="003429B6" w:rsidRDefault="003429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B0BAE"/>
    <w:multiLevelType w:val="multilevel"/>
    <w:tmpl w:val="842C34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EE58C7"/>
    <w:multiLevelType w:val="hybridMultilevel"/>
    <w:tmpl w:val="20EC43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6194EDE"/>
    <w:multiLevelType w:val="hybridMultilevel"/>
    <w:tmpl w:val="798ED1C0"/>
    <w:lvl w:ilvl="0" w:tplc="17C8C216">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3E452F73"/>
    <w:multiLevelType w:val="hybridMultilevel"/>
    <w:tmpl w:val="9664E7B2"/>
    <w:lvl w:ilvl="0" w:tplc="5F7A594E">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0276AF4"/>
    <w:multiLevelType w:val="hybridMultilevel"/>
    <w:tmpl w:val="F0884FA8"/>
    <w:lvl w:ilvl="0" w:tplc="4CFA7F50">
      <w:start w:val="7"/>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DDA6556"/>
    <w:multiLevelType w:val="hybridMultilevel"/>
    <w:tmpl w:val="B7FE24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6DD272B"/>
    <w:multiLevelType w:val="hybridMultilevel"/>
    <w:tmpl w:val="6FF44B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A9130F2"/>
    <w:multiLevelType w:val="hybridMultilevel"/>
    <w:tmpl w:val="F27C082E"/>
    <w:lvl w:ilvl="0" w:tplc="A760B0AA">
      <w:start w:val="1"/>
      <w:numFmt w:val="decimal"/>
      <w:lvlText w:val="%1."/>
      <w:lvlJc w:val="left"/>
      <w:pPr>
        <w:ind w:left="1140" w:hanging="780"/>
      </w:pPr>
      <w:rPr>
        <w:rFonts w:hint="default"/>
        <w:w w:val="1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BB31FF4"/>
    <w:multiLevelType w:val="hybridMultilevel"/>
    <w:tmpl w:val="DD080A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50F46A8"/>
    <w:multiLevelType w:val="hybridMultilevel"/>
    <w:tmpl w:val="B25AC004"/>
    <w:lvl w:ilvl="0" w:tplc="E9EC9AC2">
      <w:start w:val="1"/>
      <w:numFmt w:val="lowerLetter"/>
      <w:lvlText w:val="%1."/>
      <w:lvlJc w:val="left"/>
      <w:pPr>
        <w:ind w:left="1080" w:hanging="360"/>
      </w:pPr>
      <w:rPr>
        <w:rFonts w:hint="default"/>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76236E41"/>
    <w:multiLevelType w:val="hybridMultilevel"/>
    <w:tmpl w:val="1068A4C2"/>
    <w:lvl w:ilvl="0" w:tplc="E126F322">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7B2C1158"/>
    <w:multiLevelType w:val="hybridMultilevel"/>
    <w:tmpl w:val="7062FFDC"/>
    <w:lvl w:ilvl="0" w:tplc="08090017">
      <w:start w:val="1"/>
      <w:numFmt w:val="lowerLetter"/>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16cid:durableId="2006784159">
    <w:abstractNumId w:val="10"/>
  </w:num>
  <w:num w:numId="2" w16cid:durableId="1342272154">
    <w:abstractNumId w:val="11"/>
  </w:num>
  <w:num w:numId="3" w16cid:durableId="1062290996">
    <w:abstractNumId w:val="9"/>
  </w:num>
  <w:num w:numId="4" w16cid:durableId="30959949">
    <w:abstractNumId w:val="7"/>
  </w:num>
  <w:num w:numId="5" w16cid:durableId="1867258018">
    <w:abstractNumId w:val="6"/>
  </w:num>
  <w:num w:numId="6" w16cid:durableId="1198617840">
    <w:abstractNumId w:val="8"/>
  </w:num>
  <w:num w:numId="7" w16cid:durableId="1892619014">
    <w:abstractNumId w:val="4"/>
  </w:num>
  <w:num w:numId="8" w16cid:durableId="106507413">
    <w:abstractNumId w:val="3"/>
  </w:num>
  <w:num w:numId="9" w16cid:durableId="516309311">
    <w:abstractNumId w:val="2"/>
  </w:num>
  <w:num w:numId="10" w16cid:durableId="1494371612">
    <w:abstractNumId w:val="5"/>
  </w:num>
  <w:num w:numId="11" w16cid:durableId="1973175674">
    <w:abstractNumId w:val="1"/>
  </w:num>
  <w:num w:numId="12" w16cid:durableId="635330067">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C04"/>
    <w:rsid w:val="00001362"/>
    <w:rsid w:val="00006982"/>
    <w:rsid w:val="00012293"/>
    <w:rsid w:val="00020BF5"/>
    <w:rsid w:val="00026434"/>
    <w:rsid w:val="0002682B"/>
    <w:rsid w:val="000268D9"/>
    <w:rsid w:val="00044051"/>
    <w:rsid w:val="00045A35"/>
    <w:rsid w:val="00046F03"/>
    <w:rsid w:val="000500F5"/>
    <w:rsid w:val="0005608F"/>
    <w:rsid w:val="00056D90"/>
    <w:rsid w:val="00062598"/>
    <w:rsid w:val="00064747"/>
    <w:rsid w:val="000651D9"/>
    <w:rsid w:val="00070AAB"/>
    <w:rsid w:val="0007324C"/>
    <w:rsid w:val="00082A58"/>
    <w:rsid w:val="00087ED1"/>
    <w:rsid w:val="0009089F"/>
    <w:rsid w:val="000931AC"/>
    <w:rsid w:val="00097BFF"/>
    <w:rsid w:val="000A4F3E"/>
    <w:rsid w:val="000A5670"/>
    <w:rsid w:val="000A5CB9"/>
    <w:rsid w:val="000A6AAA"/>
    <w:rsid w:val="000B095D"/>
    <w:rsid w:val="000B78DC"/>
    <w:rsid w:val="000C6C04"/>
    <w:rsid w:val="000D0246"/>
    <w:rsid w:val="000D7A0B"/>
    <w:rsid w:val="000E1D01"/>
    <w:rsid w:val="000E20C4"/>
    <w:rsid w:val="000E3FD3"/>
    <w:rsid w:val="000F23D9"/>
    <w:rsid w:val="000F2A6C"/>
    <w:rsid w:val="000F451D"/>
    <w:rsid w:val="000F52DF"/>
    <w:rsid w:val="000F6EA1"/>
    <w:rsid w:val="00102C8A"/>
    <w:rsid w:val="00107933"/>
    <w:rsid w:val="001131E3"/>
    <w:rsid w:val="001173F1"/>
    <w:rsid w:val="00120C73"/>
    <w:rsid w:val="00123473"/>
    <w:rsid w:val="00123819"/>
    <w:rsid w:val="001268C6"/>
    <w:rsid w:val="00127114"/>
    <w:rsid w:val="001308D2"/>
    <w:rsid w:val="001316C7"/>
    <w:rsid w:val="00134F34"/>
    <w:rsid w:val="001377AB"/>
    <w:rsid w:val="00143D41"/>
    <w:rsid w:val="00143D6B"/>
    <w:rsid w:val="00145A2C"/>
    <w:rsid w:val="00145E5D"/>
    <w:rsid w:val="0014715D"/>
    <w:rsid w:val="00147A3C"/>
    <w:rsid w:val="001523AC"/>
    <w:rsid w:val="001550EE"/>
    <w:rsid w:val="00160F50"/>
    <w:rsid w:val="00162156"/>
    <w:rsid w:val="00163BDA"/>
    <w:rsid w:val="00164E64"/>
    <w:rsid w:val="00170A90"/>
    <w:rsid w:val="00170AFB"/>
    <w:rsid w:val="00174EEB"/>
    <w:rsid w:val="00176D97"/>
    <w:rsid w:val="00181BD2"/>
    <w:rsid w:val="00183637"/>
    <w:rsid w:val="0018477A"/>
    <w:rsid w:val="00187F7D"/>
    <w:rsid w:val="00191B8B"/>
    <w:rsid w:val="00197379"/>
    <w:rsid w:val="001A5984"/>
    <w:rsid w:val="001A5DFE"/>
    <w:rsid w:val="001B0318"/>
    <w:rsid w:val="001B05A1"/>
    <w:rsid w:val="001B1A13"/>
    <w:rsid w:val="001B2571"/>
    <w:rsid w:val="001B6B77"/>
    <w:rsid w:val="001B7DFA"/>
    <w:rsid w:val="001C33F1"/>
    <w:rsid w:val="001C523E"/>
    <w:rsid w:val="001D0CAA"/>
    <w:rsid w:val="001D0F18"/>
    <w:rsid w:val="001D189C"/>
    <w:rsid w:val="001D2152"/>
    <w:rsid w:val="001D3B6E"/>
    <w:rsid w:val="001E113D"/>
    <w:rsid w:val="001E3CE1"/>
    <w:rsid w:val="001E74CB"/>
    <w:rsid w:val="001F0DC4"/>
    <w:rsid w:val="001F2283"/>
    <w:rsid w:val="001F2B9D"/>
    <w:rsid w:val="001F6E67"/>
    <w:rsid w:val="001F7AC1"/>
    <w:rsid w:val="00200F3B"/>
    <w:rsid w:val="00203990"/>
    <w:rsid w:val="00210BEF"/>
    <w:rsid w:val="002205C9"/>
    <w:rsid w:val="00221C04"/>
    <w:rsid w:val="00223BDA"/>
    <w:rsid w:val="00225F8F"/>
    <w:rsid w:val="00230397"/>
    <w:rsid w:val="00231708"/>
    <w:rsid w:val="00233F40"/>
    <w:rsid w:val="00235D5C"/>
    <w:rsid w:val="002404C1"/>
    <w:rsid w:val="00244400"/>
    <w:rsid w:val="00253184"/>
    <w:rsid w:val="00255640"/>
    <w:rsid w:val="0026459A"/>
    <w:rsid w:val="0026740C"/>
    <w:rsid w:val="00271665"/>
    <w:rsid w:val="002838E3"/>
    <w:rsid w:val="00286572"/>
    <w:rsid w:val="00286C6D"/>
    <w:rsid w:val="00287BC7"/>
    <w:rsid w:val="0029353D"/>
    <w:rsid w:val="002A1692"/>
    <w:rsid w:val="002A4C14"/>
    <w:rsid w:val="002A50CC"/>
    <w:rsid w:val="002A617B"/>
    <w:rsid w:val="002B48CD"/>
    <w:rsid w:val="002B51BB"/>
    <w:rsid w:val="002B77D4"/>
    <w:rsid w:val="002B7981"/>
    <w:rsid w:val="002C72F1"/>
    <w:rsid w:val="002D195C"/>
    <w:rsid w:val="002D2E27"/>
    <w:rsid w:val="002D507C"/>
    <w:rsid w:val="002D5DF5"/>
    <w:rsid w:val="002E74BE"/>
    <w:rsid w:val="002F0290"/>
    <w:rsid w:val="002F39C4"/>
    <w:rsid w:val="002F3B81"/>
    <w:rsid w:val="002F4A4B"/>
    <w:rsid w:val="00301041"/>
    <w:rsid w:val="00302588"/>
    <w:rsid w:val="00302B8A"/>
    <w:rsid w:val="00306F13"/>
    <w:rsid w:val="0031365D"/>
    <w:rsid w:val="00313BC8"/>
    <w:rsid w:val="00316CE6"/>
    <w:rsid w:val="00331C78"/>
    <w:rsid w:val="00334A13"/>
    <w:rsid w:val="0033525E"/>
    <w:rsid w:val="00335DEC"/>
    <w:rsid w:val="00337827"/>
    <w:rsid w:val="003416E8"/>
    <w:rsid w:val="00342479"/>
    <w:rsid w:val="003429B6"/>
    <w:rsid w:val="00347431"/>
    <w:rsid w:val="00350224"/>
    <w:rsid w:val="00352E0D"/>
    <w:rsid w:val="00353092"/>
    <w:rsid w:val="00361A37"/>
    <w:rsid w:val="0036622E"/>
    <w:rsid w:val="00367D31"/>
    <w:rsid w:val="0037062F"/>
    <w:rsid w:val="00373BC3"/>
    <w:rsid w:val="00373E08"/>
    <w:rsid w:val="003837CB"/>
    <w:rsid w:val="003845F9"/>
    <w:rsid w:val="0038641C"/>
    <w:rsid w:val="003931E9"/>
    <w:rsid w:val="00395A6D"/>
    <w:rsid w:val="003A0367"/>
    <w:rsid w:val="003A428E"/>
    <w:rsid w:val="003A7675"/>
    <w:rsid w:val="003B5418"/>
    <w:rsid w:val="003C6236"/>
    <w:rsid w:val="003C7EF3"/>
    <w:rsid w:val="003D1D33"/>
    <w:rsid w:val="003D3655"/>
    <w:rsid w:val="003D4560"/>
    <w:rsid w:val="003E0878"/>
    <w:rsid w:val="003E2EFC"/>
    <w:rsid w:val="003E7DCF"/>
    <w:rsid w:val="003F2681"/>
    <w:rsid w:val="003F2CB2"/>
    <w:rsid w:val="003F5BCA"/>
    <w:rsid w:val="003F7B66"/>
    <w:rsid w:val="00400069"/>
    <w:rsid w:val="00400AD2"/>
    <w:rsid w:val="0040114E"/>
    <w:rsid w:val="00405E9E"/>
    <w:rsid w:val="00407365"/>
    <w:rsid w:val="00411232"/>
    <w:rsid w:val="004223B9"/>
    <w:rsid w:val="0042458E"/>
    <w:rsid w:val="0042508E"/>
    <w:rsid w:val="0042733D"/>
    <w:rsid w:val="00430771"/>
    <w:rsid w:val="00434B69"/>
    <w:rsid w:val="004434F0"/>
    <w:rsid w:val="004601B8"/>
    <w:rsid w:val="00462D87"/>
    <w:rsid w:val="00467C0A"/>
    <w:rsid w:val="00470A27"/>
    <w:rsid w:val="0048086D"/>
    <w:rsid w:val="00481983"/>
    <w:rsid w:val="00482798"/>
    <w:rsid w:val="00482AB6"/>
    <w:rsid w:val="00482CB4"/>
    <w:rsid w:val="0048348E"/>
    <w:rsid w:val="00483AF2"/>
    <w:rsid w:val="00483EEF"/>
    <w:rsid w:val="004967E7"/>
    <w:rsid w:val="004A0F20"/>
    <w:rsid w:val="004A58E4"/>
    <w:rsid w:val="004C7099"/>
    <w:rsid w:val="004E373F"/>
    <w:rsid w:val="004F1BEC"/>
    <w:rsid w:val="005004CC"/>
    <w:rsid w:val="00504746"/>
    <w:rsid w:val="0050664E"/>
    <w:rsid w:val="005138D3"/>
    <w:rsid w:val="00513B5E"/>
    <w:rsid w:val="005140DC"/>
    <w:rsid w:val="00514597"/>
    <w:rsid w:val="005206D9"/>
    <w:rsid w:val="00520FE2"/>
    <w:rsid w:val="0052317D"/>
    <w:rsid w:val="00523445"/>
    <w:rsid w:val="00525BDC"/>
    <w:rsid w:val="00525D0B"/>
    <w:rsid w:val="00532358"/>
    <w:rsid w:val="00533C61"/>
    <w:rsid w:val="00535619"/>
    <w:rsid w:val="0054222C"/>
    <w:rsid w:val="00544ED8"/>
    <w:rsid w:val="005519F1"/>
    <w:rsid w:val="00551F7A"/>
    <w:rsid w:val="005601AB"/>
    <w:rsid w:val="00565C60"/>
    <w:rsid w:val="00570444"/>
    <w:rsid w:val="005773B9"/>
    <w:rsid w:val="00587BFA"/>
    <w:rsid w:val="005904CD"/>
    <w:rsid w:val="00592200"/>
    <w:rsid w:val="00593BD6"/>
    <w:rsid w:val="005964AC"/>
    <w:rsid w:val="005A626E"/>
    <w:rsid w:val="005A7F46"/>
    <w:rsid w:val="005B1175"/>
    <w:rsid w:val="005B35FE"/>
    <w:rsid w:val="005C061A"/>
    <w:rsid w:val="005C1F25"/>
    <w:rsid w:val="005C36C2"/>
    <w:rsid w:val="005C743E"/>
    <w:rsid w:val="005D726E"/>
    <w:rsid w:val="005E7A9E"/>
    <w:rsid w:val="005E7E11"/>
    <w:rsid w:val="005F4793"/>
    <w:rsid w:val="005F5BE9"/>
    <w:rsid w:val="005F6046"/>
    <w:rsid w:val="005F7EE0"/>
    <w:rsid w:val="00601759"/>
    <w:rsid w:val="00601CAE"/>
    <w:rsid w:val="006060FF"/>
    <w:rsid w:val="00606ECC"/>
    <w:rsid w:val="006117BE"/>
    <w:rsid w:val="0061667F"/>
    <w:rsid w:val="0062065D"/>
    <w:rsid w:val="006227AB"/>
    <w:rsid w:val="00622B53"/>
    <w:rsid w:val="00623F50"/>
    <w:rsid w:val="006245C9"/>
    <w:rsid w:val="00625185"/>
    <w:rsid w:val="006251CB"/>
    <w:rsid w:val="006258F9"/>
    <w:rsid w:val="00630F40"/>
    <w:rsid w:val="00631F4E"/>
    <w:rsid w:val="00632292"/>
    <w:rsid w:val="0063488C"/>
    <w:rsid w:val="006356F8"/>
    <w:rsid w:val="00637511"/>
    <w:rsid w:val="00646118"/>
    <w:rsid w:val="006530BB"/>
    <w:rsid w:val="00653741"/>
    <w:rsid w:val="006606C2"/>
    <w:rsid w:val="00666A7D"/>
    <w:rsid w:val="00672F3D"/>
    <w:rsid w:val="00674727"/>
    <w:rsid w:val="00680AEE"/>
    <w:rsid w:val="006850CE"/>
    <w:rsid w:val="00685545"/>
    <w:rsid w:val="00690681"/>
    <w:rsid w:val="00691F15"/>
    <w:rsid w:val="00693C9E"/>
    <w:rsid w:val="006A054B"/>
    <w:rsid w:val="006A4511"/>
    <w:rsid w:val="006B211F"/>
    <w:rsid w:val="006B32D3"/>
    <w:rsid w:val="006B4043"/>
    <w:rsid w:val="006C1D47"/>
    <w:rsid w:val="006C1F6B"/>
    <w:rsid w:val="006C3F24"/>
    <w:rsid w:val="006C6C9F"/>
    <w:rsid w:val="006D055D"/>
    <w:rsid w:val="006D0C53"/>
    <w:rsid w:val="006D0CD4"/>
    <w:rsid w:val="006D18CF"/>
    <w:rsid w:val="006E5F9E"/>
    <w:rsid w:val="006E6635"/>
    <w:rsid w:val="006E7B12"/>
    <w:rsid w:val="006F7134"/>
    <w:rsid w:val="00703C4E"/>
    <w:rsid w:val="007132F1"/>
    <w:rsid w:val="00717DE5"/>
    <w:rsid w:val="0072172F"/>
    <w:rsid w:val="00724130"/>
    <w:rsid w:val="0072753F"/>
    <w:rsid w:val="00727ED2"/>
    <w:rsid w:val="0073097C"/>
    <w:rsid w:val="00737485"/>
    <w:rsid w:val="00743A44"/>
    <w:rsid w:val="00743EF0"/>
    <w:rsid w:val="00745331"/>
    <w:rsid w:val="007458DF"/>
    <w:rsid w:val="00750437"/>
    <w:rsid w:val="00751F04"/>
    <w:rsid w:val="007525DB"/>
    <w:rsid w:val="0075332F"/>
    <w:rsid w:val="0075440F"/>
    <w:rsid w:val="007600EE"/>
    <w:rsid w:val="007622F2"/>
    <w:rsid w:val="007627F6"/>
    <w:rsid w:val="00764C26"/>
    <w:rsid w:val="00764ED1"/>
    <w:rsid w:val="00767CA3"/>
    <w:rsid w:val="00773242"/>
    <w:rsid w:val="007738D2"/>
    <w:rsid w:val="0077713A"/>
    <w:rsid w:val="00781833"/>
    <w:rsid w:val="00781B57"/>
    <w:rsid w:val="007860E4"/>
    <w:rsid w:val="00786A7E"/>
    <w:rsid w:val="00786E3E"/>
    <w:rsid w:val="007940A5"/>
    <w:rsid w:val="00796E25"/>
    <w:rsid w:val="00797979"/>
    <w:rsid w:val="007A6D34"/>
    <w:rsid w:val="007A7E5F"/>
    <w:rsid w:val="007C10AC"/>
    <w:rsid w:val="007E382D"/>
    <w:rsid w:val="007F0E04"/>
    <w:rsid w:val="007F2677"/>
    <w:rsid w:val="007F3DB0"/>
    <w:rsid w:val="00802671"/>
    <w:rsid w:val="0080405F"/>
    <w:rsid w:val="008060B6"/>
    <w:rsid w:val="00810A6F"/>
    <w:rsid w:val="008134FA"/>
    <w:rsid w:val="0081461D"/>
    <w:rsid w:val="0081511C"/>
    <w:rsid w:val="008239C9"/>
    <w:rsid w:val="0082416E"/>
    <w:rsid w:val="00825716"/>
    <w:rsid w:val="00825F7C"/>
    <w:rsid w:val="008357A1"/>
    <w:rsid w:val="008436A8"/>
    <w:rsid w:val="008437A9"/>
    <w:rsid w:val="00851CF5"/>
    <w:rsid w:val="00851DD9"/>
    <w:rsid w:val="00852CD4"/>
    <w:rsid w:val="00861EF9"/>
    <w:rsid w:val="00864247"/>
    <w:rsid w:val="00864C2B"/>
    <w:rsid w:val="0087043B"/>
    <w:rsid w:val="00870B13"/>
    <w:rsid w:val="00873879"/>
    <w:rsid w:val="00874ACB"/>
    <w:rsid w:val="00882004"/>
    <w:rsid w:val="00882E0A"/>
    <w:rsid w:val="00885081"/>
    <w:rsid w:val="00885657"/>
    <w:rsid w:val="00891236"/>
    <w:rsid w:val="008928D7"/>
    <w:rsid w:val="008929D8"/>
    <w:rsid w:val="008A6DC5"/>
    <w:rsid w:val="008B4DCF"/>
    <w:rsid w:val="008C31A3"/>
    <w:rsid w:val="008C6D29"/>
    <w:rsid w:val="008D1A25"/>
    <w:rsid w:val="008D2ADC"/>
    <w:rsid w:val="008D329A"/>
    <w:rsid w:val="008D5EB5"/>
    <w:rsid w:val="008E129F"/>
    <w:rsid w:val="008E3DD9"/>
    <w:rsid w:val="008E6EFC"/>
    <w:rsid w:val="008E7722"/>
    <w:rsid w:val="008F1127"/>
    <w:rsid w:val="008F1CB4"/>
    <w:rsid w:val="008F7648"/>
    <w:rsid w:val="00903AAF"/>
    <w:rsid w:val="00910214"/>
    <w:rsid w:val="0091396B"/>
    <w:rsid w:val="00913F46"/>
    <w:rsid w:val="00922034"/>
    <w:rsid w:val="009264BF"/>
    <w:rsid w:val="00930542"/>
    <w:rsid w:val="0093271A"/>
    <w:rsid w:val="0093371E"/>
    <w:rsid w:val="00935335"/>
    <w:rsid w:val="00940F3C"/>
    <w:rsid w:val="00945ED7"/>
    <w:rsid w:val="009517C8"/>
    <w:rsid w:val="00953C86"/>
    <w:rsid w:val="0095406E"/>
    <w:rsid w:val="00964DAA"/>
    <w:rsid w:val="0096684C"/>
    <w:rsid w:val="00972905"/>
    <w:rsid w:val="00973EED"/>
    <w:rsid w:val="00975AA4"/>
    <w:rsid w:val="00976E0D"/>
    <w:rsid w:val="00984E54"/>
    <w:rsid w:val="009863F2"/>
    <w:rsid w:val="00991395"/>
    <w:rsid w:val="00993AE4"/>
    <w:rsid w:val="00994D31"/>
    <w:rsid w:val="00997C82"/>
    <w:rsid w:val="009A044F"/>
    <w:rsid w:val="009A107E"/>
    <w:rsid w:val="009A137E"/>
    <w:rsid w:val="009A3C53"/>
    <w:rsid w:val="009B0215"/>
    <w:rsid w:val="009B11D9"/>
    <w:rsid w:val="009B4098"/>
    <w:rsid w:val="009C2DB2"/>
    <w:rsid w:val="009C6410"/>
    <w:rsid w:val="009C6535"/>
    <w:rsid w:val="009C6EFE"/>
    <w:rsid w:val="009D09AA"/>
    <w:rsid w:val="009D1077"/>
    <w:rsid w:val="009D799A"/>
    <w:rsid w:val="009E0ACA"/>
    <w:rsid w:val="009E462D"/>
    <w:rsid w:val="009E481C"/>
    <w:rsid w:val="009E551A"/>
    <w:rsid w:val="009E73A1"/>
    <w:rsid w:val="009E75AD"/>
    <w:rsid w:val="009F13AE"/>
    <w:rsid w:val="00A00061"/>
    <w:rsid w:val="00A034C6"/>
    <w:rsid w:val="00A051A8"/>
    <w:rsid w:val="00A13481"/>
    <w:rsid w:val="00A20506"/>
    <w:rsid w:val="00A214D7"/>
    <w:rsid w:val="00A24097"/>
    <w:rsid w:val="00A304CE"/>
    <w:rsid w:val="00A32FA8"/>
    <w:rsid w:val="00A332C6"/>
    <w:rsid w:val="00A357CC"/>
    <w:rsid w:val="00A358B2"/>
    <w:rsid w:val="00A36201"/>
    <w:rsid w:val="00A37731"/>
    <w:rsid w:val="00A41103"/>
    <w:rsid w:val="00A413FB"/>
    <w:rsid w:val="00A42C7C"/>
    <w:rsid w:val="00A4362A"/>
    <w:rsid w:val="00A4673D"/>
    <w:rsid w:val="00A56FCF"/>
    <w:rsid w:val="00A5746E"/>
    <w:rsid w:val="00A6774D"/>
    <w:rsid w:val="00A76889"/>
    <w:rsid w:val="00A80E01"/>
    <w:rsid w:val="00A83418"/>
    <w:rsid w:val="00A84E11"/>
    <w:rsid w:val="00A86441"/>
    <w:rsid w:val="00A86AEA"/>
    <w:rsid w:val="00A86B87"/>
    <w:rsid w:val="00A901E4"/>
    <w:rsid w:val="00A91089"/>
    <w:rsid w:val="00A918E7"/>
    <w:rsid w:val="00A942E6"/>
    <w:rsid w:val="00AA1BA3"/>
    <w:rsid w:val="00AA1DA7"/>
    <w:rsid w:val="00AA3885"/>
    <w:rsid w:val="00AA424D"/>
    <w:rsid w:val="00AA696C"/>
    <w:rsid w:val="00AA6CA1"/>
    <w:rsid w:val="00AB26EC"/>
    <w:rsid w:val="00AB370A"/>
    <w:rsid w:val="00AB51E1"/>
    <w:rsid w:val="00AC1FB4"/>
    <w:rsid w:val="00AC2E8F"/>
    <w:rsid w:val="00AC357F"/>
    <w:rsid w:val="00AC6E12"/>
    <w:rsid w:val="00AD12CD"/>
    <w:rsid w:val="00AD25F3"/>
    <w:rsid w:val="00AD493E"/>
    <w:rsid w:val="00AD4B82"/>
    <w:rsid w:val="00AD6E15"/>
    <w:rsid w:val="00AE5162"/>
    <w:rsid w:val="00AE7C65"/>
    <w:rsid w:val="00AF0549"/>
    <w:rsid w:val="00AF435A"/>
    <w:rsid w:val="00AF634B"/>
    <w:rsid w:val="00B00C56"/>
    <w:rsid w:val="00B11181"/>
    <w:rsid w:val="00B14237"/>
    <w:rsid w:val="00B16EFB"/>
    <w:rsid w:val="00B21A03"/>
    <w:rsid w:val="00B30E8C"/>
    <w:rsid w:val="00B346A0"/>
    <w:rsid w:val="00B36273"/>
    <w:rsid w:val="00B36BB6"/>
    <w:rsid w:val="00B373D0"/>
    <w:rsid w:val="00B41AB6"/>
    <w:rsid w:val="00B4463E"/>
    <w:rsid w:val="00B453DA"/>
    <w:rsid w:val="00B476AE"/>
    <w:rsid w:val="00B52E34"/>
    <w:rsid w:val="00B54C53"/>
    <w:rsid w:val="00B564AE"/>
    <w:rsid w:val="00B56F4A"/>
    <w:rsid w:val="00B57F6F"/>
    <w:rsid w:val="00B60F15"/>
    <w:rsid w:val="00B613A0"/>
    <w:rsid w:val="00B6227A"/>
    <w:rsid w:val="00B624C6"/>
    <w:rsid w:val="00B6315C"/>
    <w:rsid w:val="00B63EDD"/>
    <w:rsid w:val="00B66554"/>
    <w:rsid w:val="00B71066"/>
    <w:rsid w:val="00B71278"/>
    <w:rsid w:val="00B73320"/>
    <w:rsid w:val="00B8235F"/>
    <w:rsid w:val="00B846C2"/>
    <w:rsid w:val="00B876BB"/>
    <w:rsid w:val="00B918AF"/>
    <w:rsid w:val="00B9226D"/>
    <w:rsid w:val="00BA243A"/>
    <w:rsid w:val="00BB2BF8"/>
    <w:rsid w:val="00BC0AA5"/>
    <w:rsid w:val="00BC5FD2"/>
    <w:rsid w:val="00BD3F6C"/>
    <w:rsid w:val="00BE03FF"/>
    <w:rsid w:val="00BE5144"/>
    <w:rsid w:val="00BF4078"/>
    <w:rsid w:val="00BF638D"/>
    <w:rsid w:val="00BF74DC"/>
    <w:rsid w:val="00C00712"/>
    <w:rsid w:val="00C05C8A"/>
    <w:rsid w:val="00C13018"/>
    <w:rsid w:val="00C14731"/>
    <w:rsid w:val="00C169AF"/>
    <w:rsid w:val="00C16B2D"/>
    <w:rsid w:val="00C2078A"/>
    <w:rsid w:val="00C21FCD"/>
    <w:rsid w:val="00C22144"/>
    <w:rsid w:val="00C24818"/>
    <w:rsid w:val="00C27B48"/>
    <w:rsid w:val="00C27CE8"/>
    <w:rsid w:val="00C303A1"/>
    <w:rsid w:val="00C34461"/>
    <w:rsid w:val="00C41066"/>
    <w:rsid w:val="00C43B11"/>
    <w:rsid w:val="00C566AE"/>
    <w:rsid w:val="00C57E33"/>
    <w:rsid w:val="00C64164"/>
    <w:rsid w:val="00C73EC0"/>
    <w:rsid w:val="00C8157B"/>
    <w:rsid w:val="00C82295"/>
    <w:rsid w:val="00C835C6"/>
    <w:rsid w:val="00C8634F"/>
    <w:rsid w:val="00C93C74"/>
    <w:rsid w:val="00C957F0"/>
    <w:rsid w:val="00CA1510"/>
    <w:rsid w:val="00CA4C54"/>
    <w:rsid w:val="00CA6532"/>
    <w:rsid w:val="00CB2EC5"/>
    <w:rsid w:val="00CB417E"/>
    <w:rsid w:val="00CC74CA"/>
    <w:rsid w:val="00CD09DB"/>
    <w:rsid w:val="00CD130C"/>
    <w:rsid w:val="00CD341C"/>
    <w:rsid w:val="00CD3A50"/>
    <w:rsid w:val="00CD440E"/>
    <w:rsid w:val="00CD4F72"/>
    <w:rsid w:val="00CE4524"/>
    <w:rsid w:val="00CF59E8"/>
    <w:rsid w:val="00CF5ABA"/>
    <w:rsid w:val="00CF5C11"/>
    <w:rsid w:val="00CF7F54"/>
    <w:rsid w:val="00D03FAD"/>
    <w:rsid w:val="00D045BB"/>
    <w:rsid w:val="00D14EBC"/>
    <w:rsid w:val="00D15C1B"/>
    <w:rsid w:val="00D22DEA"/>
    <w:rsid w:val="00D231BC"/>
    <w:rsid w:val="00D275AC"/>
    <w:rsid w:val="00D27941"/>
    <w:rsid w:val="00D37F77"/>
    <w:rsid w:val="00D40187"/>
    <w:rsid w:val="00D40F00"/>
    <w:rsid w:val="00D43AC8"/>
    <w:rsid w:val="00D46999"/>
    <w:rsid w:val="00D50A57"/>
    <w:rsid w:val="00D51A28"/>
    <w:rsid w:val="00D61B12"/>
    <w:rsid w:val="00D63064"/>
    <w:rsid w:val="00D63267"/>
    <w:rsid w:val="00D66694"/>
    <w:rsid w:val="00D923BF"/>
    <w:rsid w:val="00D947A0"/>
    <w:rsid w:val="00D9659A"/>
    <w:rsid w:val="00DA4A3B"/>
    <w:rsid w:val="00DA4C4A"/>
    <w:rsid w:val="00DA7620"/>
    <w:rsid w:val="00DB2E67"/>
    <w:rsid w:val="00DB7401"/>
    <w:rsid w:val="00DC0C63"/>
    <w:rsid w:val="00DC45DD"/>
    <w:rsid w:val="00DD06CD"/>
    <w:rsid w:val="00DD1B3A"/>
    <w:rsid w:val="00DD32AF"/>
    <w:rsid w:val="00DD43BF"/>
    <w:rsid w:val="00DD7A84"/>
    <w:rsid w:val="00DE4116"/>
    <w:rsid w:val="00DE4BE6"/>
    <w:rsid w:val="00DF3FBB"/>
    <w:rsid w:val="00DF52CC"/>
    <w:rsid w:val="00E00760"/>
    <w:rsid w:val="00E0210F"/>
    <w:rsid w:val="00E02AB4"/>
    <w:rsid w:val="00E06BB2"/>
    <w:rsid w:val="00E10D0F"/>
    <w:rsid w:val="00E154A9"/>
    <w:rsid w:val="00E161A3"/>
    <w:rsid w:val="00E16A64"/>
    <w:rsid w:val="00E25C55"/>
    <w:rsid w:val="00E30C1D"/>
    <w:rsid w:val="00E3216B"/>
    <w:rsid w:val="00E34426"/>
    <w:rsid w:val="00E379F7"/>
    <w:rsid w:val="00E40FEE"/>
    <w:rsid w:val="00E429D6"/>
    <w:rsid w:val="00E44455"/>
    <w:rsid w:val="00E52E77"/>
    <w:rsid w:val="00E62830"/>
    <w:rsid w:val="00E67FE4"/>
    <w:rsid w:val="00E71EE3"/>
    <w:rsid w:val="00E75985"/>
    <w:rsid w:val="00E75B2C"/>
    <w:rsid w:val="00E75EF0"/>
    <w:rsid w:val="00E77D37"/>
    <w:rsid w:val="00E833D9"/>
    <w:rsid w:val="00E9091C"/>
    <w:rsid w:val="00E90FF4"/>
    <w:rsid w:val="00E92928"/>
    <w:rsid w:val="00E94B44"/>
    <w:rsid w:val="00E94C92"/>
    <w:rsid w:val="00EA474B"/>
    <w:rsid w:val="00EB1012"/>
    <w:rsid w:val="00EB6F18"/>
    <w:rsid w:val="00EC0AC0"/>
    <w:rsid w:val="00EC37D5"/>
    <w:rsid w:val="00EC70C2"/>
    <w:rsid w:val="00EE2390"/>
    <w:rsid w:val="00EE2C9E"/>
    <w:rsid w:val="00EE33B5"/>
    <w:rsid w:val="00EE3559"/>
    <w:rsid w:val="00EE3611"/>
    <w:rsid w:val="00EE3D4F"/>
    <w:rsid w:val="00EE7541"/>
    <w:rsid w:val="00EF0019"/>
    <w:rsid w:val="00EF2EC8"/>
    <w:rsid w:val="00EF3558"/>
    <w:rsid w:val="00EF5B3E"/>
    <w:rsid w:val="00F00771"/>
    <w:rsid w:val="00F0218C"/>
    <w:rsid w:val="00F129AB"/>
    <w:rsid w:val="00F144F2"/>
    <w:rsid w:val="00F15753"/>
    <w:rsid w:val="00F225BD"/>
    <w:rsid w:val="00F30737"/>
    <w:rsid w:val="00F31EC4"/>
    <w:rsid w:val="00F36E73"/>
    <w:rsid w:val="00F37355"/>
    <w:rsid w:val="00F40404"/>
    <w:rsid w:val="00F41B22"/>
    <w:rsid w:val="00F42314"/>
    <w:rsid w:val="00F45F92"/>
    <w:rsid w:val="00F55764"/>
    <w:rsid w:val="00F566DE"/>
    <w:rsid w:val="00F619BB"/>
    <w:rsid w:val="00F63444"/>
    <w:rsid w:val="00F75861"/>
    <w:rsid w:val="00F75E59"/>
    <w:rsid w:val="00F7630F"/>
    <w:rsid w:val="00F76F34"/>
    <w:rsid w:val="00F77EB3"/>
    <w:rsid w:val="00F82F97"/>
    <w:rsid w:val="00F85684"/>
    <w:rsid w:val="00F867C4"/>
    <w:rsid w:val="00F87A97"/>
    <w:rsid w:val="00F90342"/>
    <w:rsid w:val="00F9554B"/>
    <w:rsid w:val="00F97E3B"/>
    <w:rsid w:val="00FA3CA3"/>
    <w:rsid w:val="00FA6D38"/>
    <w:rsid w:val="00FA7EAB"/>
    <w:rsid w:val="00FB448F"/>
    <w:rsid w:val="00FB571E"/>
    <w:rsid w:val="00FC0712"/>
    <w:rsid w:val="00FC0DF1"/>
    <w:rsid w:val="00FC2DE3"/>
    <w:rsid w:val="00FC2F5F"/>
    <w:rsid w:val="00FC56AB"/>
    <w:rsid w:val="00FC5BDA"/>
    <w:rsid w:val="00FC6840"/>
    <w:rsid w:val="00FD2770"/>
    <w:rsid w:val="00FD62F6"/>
    <w:rsid w:val="00FD6628"/>
    <w:rsid w:val="00FE1A9F"/>
    <w:rsid w:val="00FE3865"/>
    <w:rsid w:val="00FE4C25"/>
    <w:rsid w:val="00FE5108"/>
    <w:rsid w:val="00FE6F51"/>
    <w:rsid w:val="00FF2524"/>
    <w:rsid w:val="013FC063"/>
    <w:rsid w:val="01F5D7E8"/>
    <w:rsid w:val="01FA1827"/>
    <w:rsid w:val="021C7FE9"/>
    <w:rsid w:val="02ED015B"/>
    <w:rsid w:val="034F38B7"/>
    <w:rsid w:val="037CFC8D"/>
    <w:rsid w:val="03A449A3"/>
    <w:rsid w:val="04281A63"/>
    <w:rsid w:val="0452AFC2"/>
    <w:rsid w:val="04A37A8D"/>
    <w:rsid w:val="079ABC49"/>
    <w:rsid w:val="07A35F7D"/>
    <w:rsid w:val="08D86D44"/>
    <w:rsid w:val="09462715"/>
    <w:rsid w:val="0A115204"/>
    <w:rsid w:val="0A377F02"/>
    <w:rsid w:val="0A5B956D"/>
    <w:rsid w:val="0B8FCED2"/>
    <w:rsid w:val="0CBE97B1"/>
    <w:rsid w:val="0CD9F886"/>
    <w:rsid w:val="0CF91476"/>
    <w:rsid w:val="0DB7573B"/>
    <w:rsid w:val="0EF4033B"/>
    <w:rsid w:val="0F29FC9C"/>
    <w:rsid w:val="0FA15C84"/>
    <w:rsid w:val="0FF9E473"/>
    <w:rsid w:val="1193F111"/>
    <w:rsid w:val="12FD53A7"/>
    <w:rsid w:val="1388A710"/>
    <w:rsid w:val="15099736"/>
    <w:rsid w:val="15AAD967"/>
    <w:rsid w:val="1723CD69"/>
    <w:rsid w:val="172D881A"/>
    <w:rsid w:val="17E52B6C"/>
    <w:rsid w:val="188CD0EC"/>
    <w:rsid w:val="18A3E6AC"/>
    <w:rsid w:val="1933423C"/>
    <w:rsid w:val="193B226F"/>
    <w:rsid w:val="1B2187AE"/>
    <w:rsid w:val="1B3CC1BC"/>
    <w:rsid w:val="1B7A3895"/>
    <w:rsid w:val="1BFE7C33"/>
    <w:rsid w:val="1CFC0B43"/>
    <w:rsid w:val="1D493559"/>
    <w:rsid w:val="1D53312A"/>
    <w:rsid w:val="1F0B357A"/>
    <w:rsid w:val="21441B12"/>
    <w:rsid w:val="22F4977E"/>
    <w:rsid w:val="2363B866"/>
    <w:rsid w:val="236D42B4"/>
    <w:rsid w:val="242F3C70"/>
    <w:rsid w:val="2479F3AC"/>
    <w:rsid w:val="25170582"/>
    <w:rsid w:val="256738C4"/>
    <w:rsid w:val="2575B692"/>
    <w:rsid w:val="25D5D4B5"/>
    <w:rsid w:val="2642727F"/>
    <w:rsid w:val="26A1229B"/>
    <w:rsid w:val="26BA42B1"/>
    <w:rsid w:val="270671FE"/>
    <w:rsid w:val="27142F03"/>
    <w:rsid w:val="27212EE4"/>
    <w:rsid w:val="274E604B"/>
    <w:rsid w:val="2911A3B6"/>
    <w:rsid w:val="2AA6CF82"/>
    <w:rsid w:val="2AAF5CC6"/>
    <w:rsid w:val="2B48F17F"/>
    <w:rsid w:val="2D492C66"/>
    <w:rsid w:val="2EA393A0"/>
    <w:rsid w:val="2F058740"/>
    <w:rsid w:val="2F9245A3"/>
    <w:rsid w:val="30E8E16D"/>
    <w:rsid w:val="31351A35"/>
    <w:rsid w:val="31F5D0A5"/>
    <w:rsid w:val="3301162A"/>
    <w:rsid w:val="33344EA1"/>
    <w:rsid w:val="33FBCD64"/>
    <w:rsid w:val="3412F58B"/>
    <w:rsid w:val="34A8787E"/>
    <w:rsid w:val="3575C013"/>
    <w:rsid w:val="35D6F5BE"/>
    <w:rsid w:val="35F73AF7"/>
    <w:rsid w:val="365992E1"/>
    <w:rsid w:val="366A5E00"/>
    <w:rsid w:val="3769C74F"/>
    <w:rsid w:val="3A3F4A8E"/>
    <w:rsid w:val="3B0A5D1B"/>
    <w:rsid w:val="3B0A789D"/>
    <w:rsid w:val="3B771FE3"/>
    <w:rsid w:val="3CCBD095"/>
    <w:rsid w:val="3FE8BDFB"/>
    <w:rsid w:val="403FC1E1"/>
    <w:rsid w:val="40CC9F18"/>
    <w:rsid w:val="4198C6DE"/>
    <w:rsid w:val="41F85C77"/>
    <w:rsid w:val="42E82FC5"/>
    <w:rsid w:val="4425EE90"/>
    <w:rsid w:val="455D9A5E"/>
    <w:rsid w:val="4573A93D"/>
    <w:rsid w:val="45BE9366"/>
    <w:rsid w:val="45EB6C85"/>
    <w:rsid w:val="463D87DC"/>
    <w:rsid w:val="478328C3"/>
    <w:rsid w:val="49E6847D"/>
    <w:rsid w:val="4A820D2E"/>
    <w:rsid w:val="4A8CCC87"/>
    <w:rsid w:val="4B346D27"/>
    <w:rsid w:val="4B51CB81"/>
    <w:rsid w:val="4C40CF23"/>
    <w:rsid w:val="4E3E0A95"/>
    <w:rsid w:val="4E471A4E"/>
    <w:rsid w:val="4EECE430"/>
    <w:rsid w:val="4F13EA94"/>
    <w:rsid w:val="4F652A4F"/>
    <w:rsid w:val="4FB864CF"/>
    <w:rsid w:val="5000791A"/>
    <w:rsid w:val="50495EFC"/>
    <w:rsid w:val="511A4AFF"/>
    <w:rsid w:val="514C82C2"/>
    <w:rsid w:val="5152F553"/>
    <w:rsid w:val="533ED394"/>
    <w:rsid w:val="544BFE25"/>
    <w:rsid w:val="549211B3"/>
    <w:rsid w:val="5554D636"/>
    <w:rsid w:val="558F52F1"/>
    <w:rsid w:val="56098A9C"/>
    <w:rsid w:val="565FC85F"/>
    <w:rsid w:val="5712A465"/>
    <w:rsid w:val="5716E97B"/>
    <w:rsid w:val="5749751C"/>
    <w:rsid w:val="57742A58"/>
    <w:rsid w:val="58B62B31"/>
    <w:rsid w:val="591A29C2"/>
    <w:rsid w:val="59D862F0"/>
    <w:rsid w:val="5A48146C"/>
    <w:rsid w:val="5A62BCD4"/>
    <w:rsid w:val="5A95732F"/>
    <w:rsid w:val="5B91D3AA"/>
    <w:rsid w:val="5BFCC2B2"/>
    <w:rsid w:val="5C583773"/>
    <w:rsid w:val="5CBC87E9"/>
    <w:rsid w:val="5E5C10F0"/>
    <w:rsid w:val="5F296C70"/>
    <w:rsid w:val="5FC5320C"/>
    <w:rsid w:val="60626940"/>
    <w:rsid w:val="61769727"/>
    <w:rsid w:val="621948C4"/>
    <w:rsid w:val="6238D842"/>
    <w:rsid w:val="628348EE"/>
    <w:rsid w:val="62C9FA77"/>
    <w:rsid w:val="67007446"/>
    <w:rsid w:val="670C52C0"/>
    <w:rsid w:val="672835E8"/>
    <w:rsid w:val="6932FE20"/>
    <w:rsid w:val="6B093C29"/>
    <w:rsid w:val="6B72C5EF"/>
    <w:rsid w:val="6DB68F25"/>
    <w:rsid w:val="6E88AE48"/>
    <w:rsid w:val="6EFE7C9C"/>
    <w:rsid w:val="6EFF2FF4"/>
    <w:rsid w:val="6F2996C2"/>
    <w:rsid w:val="705F406E"/>
    <w:rsid w:val="708DE4EB"/>
    <w:rsid w:val="70C8F5F0"/>
    <w:rsid w:val="71DA6F25"/>
    <w:rsid w:val="726F3D7F"/>
    <w:rsid w:val="72DAE502"/>
    <w:rsid w:val="72EA3F20"/>
    <w:rsid w:val="72FE9EBE"/>
    <w:rsid w:val="73B0CFE6"/>
    <w:rsid w:val="74C04F15"/>
    <w:rsid w:val="75ED1B27"/>
    <w:rsid w:val="77209F97"/>
    <w:rsid w:val="773D18C3"/>
    <w:rsid w:val="775F7025"/>
    <w:rsid w:val="77C0E23B"/>
    <w:rsid w:val="7820A341"/>
    <w:rsid w:val="78A42678"/>
    <w:rsid w:val="78B8028F"/>
    <w:rsid w:val="7937D2AB"/>
    <w:rsid w:val="79B77550"/>
    <w:rsid w:val="79D68715"/>
    <w:rsid w:val="79FECAC4"/>
    <w:rsid w:val="7AE8BFE3"/>
    <w:rsid w:val="7AEFE822"/>
    <w:rsid w:val="7B3CC8FC"/>
    <w:rsid w:val="7B843940"/>
    <w:rsid w:val="7BF9A751"/>
    <w:rsid w:val="7D17FD95"/>
    <w:rsid w:val="7D778EE4"/>
    <w:rsid w:val="7E8936D8"/>
    <w:rsid w:val="7EBA7A81"/>
    <w:rsid w:val="7F5FB0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8E789F"/>
  <w15:chartTrackingRefBased/>
  <w15:docId w15:val="{089D2CFC-042B-4BFF-A8AE-CF3FBEAE0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lang w:eastAsia="zh-TW"/>
    </w:rPr>
  </w:style>
  <w:style w:type="paragraph" w:styleId="Heading1">
    <w:name w:val="heading 1"/>
    <w:basedOn w:val="Normal"/>
    <w:next w:val="Normal"/>
    <w:link w:val="Heading1Char"/>
    <w:qFormat/>
    <w:rsid w:val="00221C04"/>
    <w:pPr>
      <w:keepNext/>
      <w:outlineLvl w:val="0"/>
    </w:pPr>
    <w:rPr>
      <w:rFonts w:ascii="Courier" w:eastAsia="Times New Roman" w:hAnsi="Courier"/>
      <w:b/>
      <w:szCs w:val="20"/>
      <w:lang w:eastAsia="zh-CN"/>
    </w:rPr>
  </w:style>
  <w:style w:type="paragraph" w:styleId="Heading2">
    <w:name w:val="heading 2"/>
    <w:basedOn w:val="Normal"/>
    <w:next w:val="Normal"/>
    <w:link w:val="Heading2Char"/>
    <w:qFormat/>
    <w:rsid w:val="00AD25F3"/>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5B1175"/>
    <w:pPr>
      <w:keepNext/>
      <w:spacing w:before="240" w:after="60"/>
      <w:outlineLvl w:val="2"/>
    </w:pPr>
    <w:rPr>
      <w:rFonts w:cs="Arial"/>
      <w:b/>
      <w:bCs/>
      <w:sz w:val="26"/>
      <w:szCs w:val="26"/>
    </w:rPr>
  </w:style>
  <w:style w:type="paragraph" w:styleId="Heading4">
    <w:name w:val="heading 4"/>
    <w:basedOn w:val="Normal"/>
    <w:next w:val="Normal"/>
    <w:link w:val="Heading4Char"/>
    <w:qFormat/>
    <w:rsid w:val="004E373F"/>
    <w:pPr>
      <w:keepNext/>
      <w:spacing w:before="240" w:after="60"/>
      <w:outlineLvl w:val="3"/>
    </w:pPr>
    <w:rPr>
      <w:rFonts w:ascii="Times New Roman" w:hAnsi="Times New Roman"/>
      <w:b/>
      <w:bCs/>
      <w:sz w:val="28"/>
      <w:szCs w:val="28"/>
    </w:rPr>
  </w:style>
  <w:style w:type="paragraph" w:styleId="Heading6">
    <w:name w:val="heading 6"/>
    <w:basedOn w:val="Normal"/>
    <w:next w:val="Normal"/>
    <w:link w:val="Heading6Char"/>
    <w:qFormat/>
    <w:rsid w:val="004E373F"/>
    <w:p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4E373F"/>
    <w:pPr>
      <w:spacing w:before="240" w:after="60"/>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D25F3"/>
    <w:pPr>
      <w:tabs>
        <w:tab w:val="center" w:pos="4153"/>
        <w:tab w:val="right" w:pos="8306"/>
      </w:tabs>
    </w:pPr>
    <w:rPr>
      <w:rFonts w:ascii="Times New Roman" w:eastAsia="Times New Roman" w:hAnsi="Times New Roman"/>
      <w:lang w:eastAsia="en-US"/>
    </w:rPr>
  </w:style>
  <w:style w:type="paragraph" w:styleId="BodyTextIndent">
    <w:name w:val="Body Text Indent"/>
    <w:basedOn w:val="Normal"/>
    <w:link w:val="BodyTextIndentChar"/>
    <w:rsid w:val="00AD25F3"/>
    <w:pPr>
      <w:ind w:left="720" w:hanging="720"/>
    </w:pPr>
    <w:rPr>
      <w:rFonts w:eastAsia="Times New Roman" w:cs="Arial"/>
      <w:lang w:eastAsia="en-US"/>
    </w:rPr>
  </w:style>
  <w:style w:type="paragraph" w:styleId="BodyTextIndent2">
    <w:name w:val="Body Text Indent 2"/>
    <w:basedOn w:val="Normal"/>
    <w:link w:val="BodyTextIndent2Char"/>
    <w:rsid w:val="00AD25F3"/>
    <w:pPr>
      <w:ind w:firstLine="720"/>
    </w:pPr>
    <w:rPr>
      <w:rFonts w:eastAsia="Times New Roman" w:cs="Arial"/>
      <w:lang w:eastAsia="en-US"/>
    </w:rPr>
  </w:style>
  <w:style w:type="paragraph" w:styleId="Date">
    <w:name w:val="Date"/>
    <w:basedOn w:val="Normal"/>
    <w:next w:val="Normal"/>
    <w:link w:val="DateChar"/>
    <w:rsid w:val="00AD25F3"/>
  </w:style>
  <w:style w:type="paragraph" w:styleId="Footer">
    <w:name w:val="footer"/>
    <w:basedOn w:val="Normal"/>
    <w:link w:val="FooterChar"/>
    <w:uiPriority w:val="99"/>
    <w:rsid w:val="0033525E"/>
    <w:pPr>
      <w:tabs>
        <w:tab w:val="center" w:pos="4153"/>
        <w:tab w:val="right" w:pos="8306"/>
      </w:tabs>
    </w:pPr>
  </w:style>
  <w:style w:type="paragraph" w:styleId="BalloonText">
    <w:name w:val="Balloon Text"/>
    <w:basedOn w:val="Normal"/>
    <w:link w:val="BalloonTextChar"/>
    <w:rsid w:val="0033525E"/>
    <w:rPr>
      <w:rFonts w:ascii="Tahoma" w:hAnsi="Tahoma" w:cs="Tahoma"/>
      <w:sz w:val="16"/>
      <w:szCs w:val="16"/>
    </w:rPr>
  </w:style>
  <w:style w:type="paragraph" w:styleId="BodyText">
    <w:name w:val="Body Text"/>
    <w:basedOn w:val="Normal"/>
    <w:link w:val="BodyTextChar"/>
    <w:rsid w:val="00082A58"/>
    <w:pPr>
      <w:spacing w:after="120"/>
    </w:pPr>
  </w:style>
  <w:style w:type="paragraph" w:styleId="FootnoteText">
    <w:name w:val="footnote text"/>
    <w:basedOn w:val="Normal"/>
    <w:link w:val="FootnoteTextChar"/>
    <w:semiHidden/>
    <w:rsid w:val="00082A58"/>
    <w:rPr>
      <w:rFonts w:ascii="Times New Roman" w:eastAsia="Times New Roman" w:hAnsi="Times New Roman"/>
      <w:sz w:val="20"/>
      <w:szCs w:val="20"/>
      <w:lang w:eastAsia="en-US"/>
    </w:rPr>
  </w:style>
  <w:style w:type="character" w:styleId="FootnoteReference">
    <w:name w:val="footnote reference"/>
    <w:uiPriority w:val="99"/>
    <w:semiHidden/>
    <w:rsid w:val="00082A58"/>
    <w:rPr>
      <w:vertAlign w:val="superscript"/>
    </w:rPr>
  </w:style>
  <w:style w:type="character" w:styleId="Hyperlink">
    <w:name w:val="Hyperlink"/>
    <w:rsid w:val="00082A58"/>
    <w:rPr>
      <w:color w:val="0000FF"/>
      <w:u w:val="single"/>
    </w:rPr>
  </w:style>
  <w:style w:type="character" w:customStyle="1" w:styleId="pslongeditbox">
    <w:name w:val="pslongeditbox"/>
    <w:basedOn w:val="DefaultParagraphFont"/>
    <w:rsid w:val="00745331"/>
  </w:style>
  <w:style w:type="paragraph" w:customStyle="1" w:styleId="DWNormal">
    <w:name w:val="DW Normal"/>
    <w:basedOn w:val="Normal"/>
    <w:rsid w:val="002D5DF5"/>
    <w:pPr>
      <w:suppressAutoHyphens/>
      <w:overflowPunct w:val="0"/>
      <w:autoSpaceDE w:val="0"/>
      <w:textAlignment w:val="baseline"/>
    </w:pPr>
    <w:rPr>
      <w:rFonts w:eastAsia="Times New Roman"/>
      <w:kern w:val="1"/>
      <w:sz w:val="22"/>
      <w:szCs w:val="20"/>
      <w:lang w:eastAsia="ar-SA"/>
    </w:rPr>
  </w:style>
  <w:style w:type="paragraph" w:styleId="NoSpacing">
    <w:name w:val="No Spacing"/>
    <w:qFormat/>
    <w:rsid w:val="00D37F77"/>
    <w:rPr>
      <w:rFonts w:ascii="Calibri" w:eastAsia="Times New Roman" w:hAnsi="Calibri"/>
      <w:sz w:val="22"/>
      <w:szCs w:val="22"/>
      <w:lang w:eastAsia="en-US"/>
    </w:rPr>
  </w:style>
  <w:style w:type="character" w:customStyle="1" w:styleId="emailstyle83">
    <w:name w:val="emailstyle83"/>
    <w:semiHidden/>
    <w:rsid w:val="00253184"/>
    <w:rPr>
      <w:rFonts w:ascii="Arial" w:hAnsi="Arial" w:cs="Arial" w:hint="default"/>
      <w:b w:val="0"/>
      <w:bCs w:val="0"/>
      <w:i w:val="0"/>
      <w:iCs w:val="0"/>
      <w:strike w:val="0"/>
      <w:dstrike w:val="0"/>
      <w:color w:val="0000FF"/>
      <w:sz w:val="22"/>
      <w:szCs w:val="22"/>
      <w:u w:val="none"/>
      <w:effect w:val="none"/>
    </w:rPr>
  </w:style>
  <w:style w:type="paragraph" w:styleId="ListParagraph">
    <w:name w:val="List Paragraph"/>
    <w:basedOn w:val="Normal"/>
    <w:uiPriority w:val="34"/>
    <w:qFormat/>
    <w:rsid w:val="00253184"/>
    <w:pPr>
      <w:ind w:left="720"/>
    </w:pPr>
    <w:rPr>
      <w:rFonts w:eastAsia="Times New Roman" w:cs="Arial"/>
      <w:sz w:val="22"/>
      <w:szCs w:val="22"/>
      <w:lang w:eastAsia="en-GB"/>
    </w:rPr>
  </w:style>
  <w:style w:type="paragraph" w:styleId="NormalWeb">
    <w:name w:val="Normal (Web)"/>
    <w:basedOn w:val="Normal"/>
    <w:rsid w:val="00AC2E8F"/>
    <w:pPr>
      <w:spacing w:before="100" w:beforeAutospacing="1" w:after="120" w:line="360" w:lineRule="auto"/>
    </w:pPr>
    <w:rPr>
      <w:rFonts w:ascii="Times New Roman" w:eastAsia="Times New Roman" w:hAnsi="Times New Roman"/>
      <w:sz w:val="34"/>
      <w:szCs w:val="34"/>
      <w:lang w:eastAsia="en-GB"/>
    </w:rPr>
  </w:style>
  <w:style w:type="paragraph" w:customStyle="1" w:styleId="Default">
    <w:name w:val="Default"/>
    <w:rsid w:val="003F5BCA"/>
    <w:pPr>
      <w:autoSpaceDE w:val="0"/>
      <w:autoSpaceDN w:val="0"/>
      <w:adjustRightInd w:val="0"/>
    </w:pPr>
    <w:rPr>
      <w:rFonts w:ascii="Arial" w:eastAsia="Times New Roman" w:hAnsi="Arial" w:cs="Arial"/>
      <w:color w:val="000000"/>
      <w:sz w:val="24"/>
      <w:szCs w:val="24"/>
    </w:rPr>
  </w:style>
  <w:style w:type="paragraph" w:styleId="List">
    <w:name w:val="List"/>
    <w:basedOn w:val="Normal"/>
    <w:rsid w:val="002838E3"/>
    <w:pPr>
      <w:ind w:left="283" w:hanging="283"/>
    </w:pPr>
  </w:style>
  <w:style w:type="paragraph" w:styleId="Title">
    <w:name w:val="Title"/>
    <w:basedOn w:val="Normal"/>
    <w:link w:val="TitleChar"/>
    <w:qFormat/>
    <w:rsid w:val="002838E3"/>
    <w:pPr>
      <w:spacing w:before="240" w:after="60"/>
      <w:jc w:val="center"/>
      <w:outlineLvl w:val="0"/>
    </w:pPr>
    <w:rPr>
      <w:rFonts w:cs="Arial"/>
      <w:b/>
      <w:bCs/>
      <w:kern w:val="28"/>
      <w:sz w:val="32"/>
      <w:szCs w:val="32"/>
    </w:rPr>
  </w:style>
  <w:style w:type="character" w:styleId="Strong">
    <w:name w:val="Strong"/>
    <w:qFormat/>
    <w:rsid w:val="005F6046"/>
    <w:rPr>
      <w:b/>
      <w:bCs/>
    </w:rPr>
  </w:style>
  <w:style w:type="character" w:customStyle="1" w:styleId="HeaderChar">
    <w:name w:val="Header Char"/>
    <w:link w:val="Header"/>
    <w:rsid w:val="00225F8F"/>
    <w:rPr>
      <w:rFonts w:eastAsia="Times New Roman"/>
      <w:sz w:val="24"/>
      <w:szCs w:val="24"/>
      <w:lang w:eastAsia="en-US"/>
    </w:rPr>
  </w:style>
  <w:style w:type="character" w:customStyle="1" w:styleId="FooterChar">
    <w:name w:val="Footer Char"/>
    <w:link w:val="Footer"/>
    <w:uiPriority w:val="99"/>
    <w:rsid w:val="00225F8F"/>
    <w:rPr>
      <w:rFonts w:ascii="Arial" w:hAnsi="Arial"/>
      <w:sz w:val="24"/>
      <w:szCs w:val="24"/>
      <w:lang w:eastAsia="zh-TW"/>
    </w:rPr>
  </w:style>
  <w:style w:type="character" w:customStyle="1" w:styleId="DWHdgSubject">
    <w:name w:val="DW Hdg Subject"/>
    <w:qFormat/>
    <w:rsid w:val="00861EF9"/>
    <w:rPr>
      <w:b/>
      <w:caps/>
      <w:sz w:val="26"/>
      <w:szCs w:val="26"/>
    </w:rPr>
  </w:style>
  <w:style w:type="table" w:styleId="TableGrid">
    <w:name w:val="Table Grid"/>
    <w:basedOn w:val="TableNormal"/>
    <w:rsid w:val="0059220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523445"/>
    <w:rPr>
      <w:sz w:val="16"/>
      <w:szCs w:val="16"/>
    </w:rPr>
  </w:style>
  <w:style w:type="paragraph" w:styleId="CommentText">
    <w:name w:val="annotation text"/>
    <w:basedOn w:val="Normal"/>
    <w:link w:val="CommentTextChar"/>
    <w:rsid w:val="00523445"/>
    <w:rPr>
      <w:sz w:val="20"/>
      <w:szCs w:val="20"/>
    </w:rPr>
  </w:style>
  <w:style w:type="character" w:customStyle="1" w:styleId="CommentTextChar">
    <w:name w:val="Comment Text Char"/>
    <w:link w:val="CommentText"/>
    <w:rsid w:val="00523445"/>
    <w:rPr>
      <w:rFonts w:ascii="Arial" w:hAnsi="Arial"/>
      <w:lang w:eastAsia="zh-TW"/>
    </w:rPr>
  </w:style>
  <w:style w:type="paragraph" w:styleId="CommentSubject">
    <w:name w:val="annotation subject"/>
    <w:basedOn w:val="CommentText"/>
    <w:next w:val="CommentText"/>
    <w:link w:val="CommentSubjectChar"/>
    <w:rsid w:val="00523445"/>
    <w:rPr>
      <w:b/>
      <w:bCs/>
    </w:rPr>
  </w:style>
  <w:style w:type="character" w:customStyle="1" w:styleId="CommentSubjectChar">
    <w:name w:val="Comment Subject Char"/>
    <w:link w:val="CommentSubject"/>
    <w:rsid w:val="00523445"/>
    <w:rPr>
      <w:rFonts w:ascii="Arial" w:hAnsi="Arial"/>
      <w:b/>
      <w:bCs/>
      <w:lang w:eastAsia="zh-TW"/>
    </w:rPr>
  </w:style>
  <w:style w:type="paragraph" w:customStyle="1" w:styleId="IPbodytext">
    <w:name w:val="IP body text"/>
    <w:basedOn w:val="Normal"/>
    <w:uiPriority w:val="99"/>
    <w:rsid w:val="00B918AF"/>
    <w:pPr>
      <w:spacing w:line="260" w:lineRule="atLeast"/>
      <w:ind w:left="3260"/>
    </w:pPr>
    <w:rPr>
      <w:rFonts w:eastAsia="Times New Roman" w:cs="Arial"/>
      <w:sz w:val="20"/>
      <w:lang w:eastAsia="en-GB"/>
    </w:rPr>
  </w:style>
  <w:style w:type="character" w:customStyle="1" w:styleId="FootnoteTextChar">
    <w:name w:val="Footnote Text Char"/>
    <w:link w:val="FootnoteText"/>
    <w:uiPriority w:val="99"/>
    <w:semiHidden/>
    <w:rsid w:val="00C14731"/>
    <w:rPr>
      <w:rFonts w:eastAsia="Times New Roman"/>
      <w:lang w:eastAsia="en-US"/>
    </w:rPr>
  </w:style>
  <w:style w:type="character" w:customStyle="1" w:styleId="BalloonTextChar">
    <w:name w:val="Balloon Text Char"/>
    <w:link w:val="BalloonText"/>
    <w:rsid w:val="00C14731"/>
    <w:rPr>
      <w:rFonts w:ascii="Tahoma" w:hAnsi="Tahoma" w:cs="Tahoma"/>
      <w:sz w:val="16"/>
      <w:szCs w:val="16"/>
      <w:lang w:eastAsia="zh-TW"/>
    </w:rPr>
  </w:style>
  <w:style w:type="paragraph" w:styleId="Revision">
    <w:name w:val="Revision"/>
    <w:hidden/>
    <w:uiPriority w:val="99"/>
    <w:semiHidden/>
    <w:rsid w:val="00C14731"/>
    <w:rPr>
      <w:sz w:val="22"/>
      <w:szCs w:val="22"/>
      <w:lang w:val="en-US" w:eastAsia="en-US"/>
    </w:rPr>
  </w:style>
  <w:style w:type="character" w:customStyle="1" w:styleId="Heading1Char">
    <w:name w:val="Heading 1 Char"/>
    <w:link w:val="Heading1"/>
    <w:rsid w:val="00C14731"/>
    <w:rPr>
      <w:rFonts w:ascii="Courier" w:eastAsia="Times New Roman" w:hAnsi="Courier"/>
      <w:b/>
      <w:sz w:val="24"/>
      <w:lang w:eastAsia="zh-CN"/>
    </w:rPr>
  </w:style>
  <w:style w:type="character" w:customStyle="1" w:styleId="Heading2Char">
    <w:name w:val="Heading 2 Char"/>
    <w:link w:val="Heading2"/>
    <w:rsid w:val="00C14731"/>
    <w:rPr>
      <w:rFonts w:ascii="Arial" w:hAnsi="Arial" w:cs="Arial"/>
      <w:b/>
      <w:bCs/>
      <w:i/>
      <w:iCs/>
      <w:sz w:val="28"/>
      <w:szCs w:val="28"/>
      <w:lang w:eastAsia="zh-TW"/>
    </w:rPr>
  </w:style>
  <w:style w:type="character" w:customStyle="1" w:styleId="Heading3Char">
    <w:name w:val="Heading 3 Char"/>
    <w:link w:val="Heading3"/>
    <w:rsid w:val="00C14731"/>
    <w:rPr>
      <w:rFonts w:ascii="Arial" w:hAnsi="Arial" w:cs="Arial"/>
      <w:b/>
      <w:bCs/>
      <w:sz w:val="26"/>
      <w:szCs w:val="26"/>
      <w:lang w:eastAsia="zh-TW"/>
    </w:rPr>
  </w:style>
  <w:style w:type="character" w:customStyle="1" w:styleId="Heading4Char">
    <w:name w:val="Heading 4 Char"/>
    <w:link w:val="Heading4"/>
    <w:rsid w:val="00C14731"/>
    <w:rPr>
      <w:b/>
      <w:bCs/>
      <w:sz w:val="28"/>
      <w:szCs w:val="28"/>
      <w:lang w:eastAsia="zh-TW"/>
    </w:rPr>
  </w:style>
  <w:style w:type="character" w:customStyle="1" w:styleId="Heading6Char">
    <w:name w:val="Heading 6 Char"/>
    <w:link w:val="Heading6"/>
    <w:rsid w:val="00C14731"/>
    <w:rPr>
      <w:b/>
      <w:bCs/>
      <w:sz w:val="22"/>
      <w:szCs w:val="22"/>
      <w:lang w:eastAsia="zh-TW"/>
    </w:rPr>
  </w:style>
  <w:style w:type="character" w:customStyle="1" w:styleId="Heading7Char">
    <w:name w:val="Heading 7 Char"/>
    <w:link w:val="Heading7"/>
    <w:rsid w:val="00C14731"/>
    <w:rPr>
      <w:sz w:val="24"/>
      <w:szCs w:val="24"/>
      <w:lang w:eastAsia="zh-TW"/>
    </w:rPr>
  </w:style>
  <w:style w:type="character" w:customStyle="1" w:styleId="BodyTextIndentChar">
    <w:name w:val="Body Text Indent Char"/>
    <w:link w:val="BodyTextIndent"/>
    <w:rsid w:val="00C14731"/>
    <w:rPr>
      <w:rFonts w:ascii="Arial" w:eastAsia="Times New Roman" w:hAnsi="Arial" w:cs="Arial"/>
      <w:sz w:val="24"/>
      <w:szCs w:val="24"/>
      <w:lang w:eastAsia="en-US"/>
    </w:rPr>
  </w:style>
  <w:style w:type="character" w:customStyle="1" w:styleId="BodyTextIndent2Char">
    <w:name w:val="Body Text Indent 2 Char"/>
    <w:link w:val="BodyTextIndent2"/>
    <w:rsid w:val="00C14731"/>
    <w:rPr>
      <w:rFonts w:ascii="Arial" w:eastAsia="Times New Roman" w:hAnsi="Arial" w:cs="Arial"/>
      <w:sz w:val="24"/>
      <w:szCs w:val="24"/>
      <w:lang w:eastAsia="en-US"/>
    </w:rPr>
  </w:style>
  <w:style w:type="character" w:customStyle="1" w:styleId="DateChar">
    <w:name w:val="Date Char"/>
    <w:link w:val="Date"/>
    <w:rsid w:val="00C14731"/>
    <w:rPr>
      <w:rFonts w:ascii="Arial" w:hAnsi="Arial"/>
      <w:sz w:val="24"/>
      <w:szCs w:val="24"/>
      <w:lang w:eastAsia="zh-TW"/>
    </w:rPr>
  </w:style>
  <w:style w:type="character" w:customStyle="1" w:styleId="BodyTextChar">
    <w:name w:val="Body Text Char"/>
    <w:link w:val="BodyText"/>
    <w:rsid w:val="00C14731"/>
    <w:rPr>
      <w:rFonts w:ascii="Arial" w:hAnsi="Arial"/>
      <w:sz w:val="24"/>
      <w:szCs w:val="24"/>
      <w:lang w:eastAsia="zh-TW"/>
    </w:rPr>
  </w:style>
  <w:style w:type="character" w:customStyle="1" w:styleId="TitleChar">
    <w:name w:val="Title Char"/>
    <w:link w:val="Title"/>
    <w:rsid w:val="00C14731"/>
    <w:rPr>
      <w:rFonts w:ascii="Arial" w:hAnsi="Arial" w:cs="Arial"/>
      <w:b/>
      <w:bCs/>
      <w:kern w:val="28"/>
      <w:sz w:val="32"/>
      <w:szCs w:val="32"/>
      <w:lang w:eastAsia="zh-TW"/>
    </w:rPr>
  </w:style>
  <w:style w:type="paragraph" w:styleId="BodyText2">
    <w:name w:val="Body Text 2"/>
    <w:basedOn w:val="Normal"/>
    <w:link w:val="BodyText2Char"/>
    <w:rsid w:val="00C14731"/>
    <w:pPr>
      <w:spacing w:after="120" w:line="480" w:lineRule="auto"/>
    </w:pPr>
  </w:style>
  <w:style w:type="character" w:customStyle="1" w:styleId="BodyText2Char">
    <w:name w:val="Body Text 2 Char"/>
    <w:link w:val="BodyText2"/>
    <w:rsid w:val="00C14731"/>
    <w:rPr>
      <w:rFonts w:ascii="Arial" w:hAnsi="Arial"/>
      <w:sz w:val="24"/>
      <w:szCs w:val="24"/>
      <w:lang w:eastAsia="zh-TW"/>
    </w:rPr>
  </w:style>
  <w:style w:type="character" w:styleId="Emphasis">
    <w:name w:val="Emphasis"/>
    <w:qFormat/>
    <w:rsid w:val="00C14731"/>
    <w:rPr>
      <w:i/>
      <w:iCs/>
    </w:rPr>
  </w:style>
  <w:style w:type="paragraph" w:customStyle="1" w:styleId="DWHdgMain">
    <w:name w:val="DW Hdg Main"/>
    <w:basedOn w:val="Normal"/>
    <w:next w:val="Normal"/>
    <w:rsid w:val="00C14731"/>
    <w:pPr>
      <w:keepNext/>
      <w:overflowPunct w:val="0"/>
      <w:autoSpaceDE w:val="0"/>
      <w:autoSpaceDN w:val="0"/>
      <w:adjustRightInd w:val="0"/>
      <w:spacing w:after="220"/>
      <w:jc w:val="center"/>
      <w:textAlignment w:val="baseline"/>
    </w:pPr>
    <w:rPr>
      <w:rFonts w:eastAsia="Times New Roman"/>
      <w:b/>
      <w:caps/>
      <w:kern w:val="22"/>
      <w:sz w:val="22"/>
      <w:szCs w:val="20"/>
      <w:lang w:eastAsia="en-US"/>
    </w:rPr>
  </w:style>
  <w:style w:type="paragraph" w:customStyle="1" w:styleId="XFCInquiryNameA">
    <w:name w:val="XFCInquiryNameA"/>
    <w:basedOn w:val="Normal"/>
    <w:rsid w:val="00C14731"/>
    <w:pPr>
      <w:jc w:val="center"/>
    </w:pPr>
    <w:rPr>
      <w:rFonts w:ascii="Times New Roman" w:eastAsia="Times New Roman" w:hAnsi="Times New Roman"/>
      <w:b/>
      <w:caps/>
      <w:lang w:eastAsia="en-US"/>
    </w:rPr>
  </w:style>
  <w:style w:type="character" w:styleId="PageNumber">
    <w:name w:val="page number"/>
    <w:rsid w:val="00C14731"/>
  </w:style>
  <w:style w:type="paragraph" w:styleId="EndnoteText">
    <w:name w:val="endnote text"/>
    <w:basedOn w:val="Normal"/>
    <w:link w:val="EndnoteTextChar"/>
    <w:rsid w:val="00C14731"/>
    <w:rPr>
      <w:rFonts w:ascii="Times New Roman" w:eastAsia="Times New Roman" w:hAnsi="Times New Roman"/>
      <w:sz w:val="20"/>
      <w:szCs w:val="20"/>
      <w:lang w:eastAsia="en-GB"/>
    </w:rPr>
  </w:style>
  <w:style w:type="character" w:customStyle="1" w:styleId="EndnoteTextChar">
    <w:name w:val="Endnote Text Char"/>
    <w:link w:val="EndnoteText"/>
    <w:rsid w:val="00C14731"/>
    <w:rPr>
      <w:rFonts w:eastAsia="Times New Roman"/>
    </w:rPr>
  </w:style>
  <w:style w:type="character" w:styleId="EndnoteReference">
    <w:name w:val="endnote reference"/>
    <w:rsid w:val="00C14731"/>
    <w:rPr>
      <w:vertAlign w:val="superscript"/>
    </w:rPr>
  </w:style>
  <w:style w:type="character" w:styleId="FollowedHyperlink">
    <w:name w:val="FollowedHyperlink"/>
    <w:rsid w:val="00C14731"/>
    <w:rPr>
      <w:color w:val="606420"/>
      <w:u w:val="single"/>
    </w:rPr>
  </w:style>
  <w:style w:type="numbering" w:customStyle="1" w:styleId="NoList1">
    <w:name w:val="No List1"/>
    <w:next w:val="NoList"/>
    <w:semiHidden/>
    <w:rsid w:val="00C14731"/>
  </w:style>
  <w:style w:type="character" w:styleId="UnresolvedMention">
    <w:name w:val="Unresolved Mention"/>
    <w:basedOn w:val="DefaultParagraphFont"/>
    <w:uiPriority w:val="99"/>
    <w:semiHidden/>
    <w:unhideWhenUsed/>
    <w:rsid w:val="00B00C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92423">
      <w:bodyDiv w:val="1"/>
      <w:marLeft w:val="0"/>
      <w:marRight w:val="0"/>
      <w:marTop w:val="0"/>
      <w:marBottom w:val="0"/>
      <w:divBdr>
        <w:top w:val="none" w:sz="0" w:space="0" w:color="auto"/>
        <w:left w:val="none" w:sz="0" w:space="0" w:color="auto"/>
        <w:bottom w:val="none" w:sz="0" w:space="0" w:color="auto"/>
        <w:right w:val="none" w:sz="0" w:space="0" w:color="auto"/>
      </w:divBdr>
    </w:div>
    <w:div w:id="131024205">
      <w:bodyDiv w:val="1"/>
      <w:marLeft w:val="0"/>
      <w:marRight w:val="0"/>
      <w:marTop w:val="0"/>
      <w:marBottom w:val="0"/>
      <w:divBdr>
        <w:top w:val="none" w:sz="0" w:space="0" w:color="auto"/>
        <w:left w:val="none" w:sz="0" w:space="0" w:color="auto"/>
        <w:bottom w:val="none" w:sz="0" w:space="0" w:color="auto"/>
        <w:right w:val="none" w:sz="0" w:space="0" w:color="auto"/>
      </w:divBdr>
    </w:div>
    <w:div w:id="212935471">
      <w:bodyDiv w:val="1"/>
      <w:marLeft w:val="0"/>
      <w:marRight w:val="0"/>
      <w:marTop w:val="0"/>
      <w:marBottom w:val="0"/>
      <w:divBdr>
        <w:top w:val="none" w:sz="0" w:space="0" w:color="auto"/>
        <w:left w:val="none" w:sz="0" w:space="0" w:color="auto"/>
        <w:bottom w:val="none" w:sz="0" w:space="0" w:color="auto"/>
        <w:right w:val="none" w:sz="0" w:space="0" w:color="auto"/>
      </w:divBdr>
    </w:div>
    <w:div w:id="219831389">
      <w:bodyDiv w:val="1"/>
      <w:marLeft w:val="0"/>
      <w:marRight w:val="0"/>
      <w:marTop w:val="0"/>
      <w:marBottom w:val="0"/>
      <w:divBdr>
        <w:top w:val="none" w:sz="0" w:space="0" w:color="auto"/>
        <w:left w:val="none" w:sz="0" w:space="0" w:color="auto"/>
        <w:bottom w:val="none" w:sz="0" w:space="0" w:color="auto"/>
        <w:right w:val="none" w:sz="0" w:space="0" w:color="auto"/>
      </w:divBdr>
    </w:div>
    <w:div w:id="377323135">
      <w:bodyDiv w:val="1"/>
      <w:marLeft w:val="0"/>
      <w:marRight w:val="0"/>
      <w:marTop w:val="0"/>
      <w:marBottom w:val="0"/>
      <w:divBdr>
        <w:top w:val="none" w:sz="0" w:space="0" w:color="auto"/>
        <w:left w:val="none" w:sz="0" w:space="0" w:color="auto"/>
        <w:bottom w:val="none" w:sz="0" w:space="0" w:color="auto"/>
        <w:right w:val="none" w:sz="0" w:space="0" w:color="auto"/>
      </w:divBdr>
    </w:div>
    <w:div w:id="397099756">
      <w:bodyDiv w:val="1"/>
      <w:marLeft w:val="0"/>
      <w:marRight w:val="0"/>
      <w:marTop w:val="0"/>
      <w:marBottom w:val="0"/>
      <w:divBdr>
        <w:top w:val="none" w:sz="0" w:space="0" w:color="auto"/>
        <w:left w:val="none" w:sz="0" w:space="0" w:color="auto"/>
        <w:bottom w:val="none" w:sz="0" w:space="0" w:color="auto"/>
        <w:right w:val="none" w:sz="0" w:space="0" w:color="auto"/>
      </w:divBdr>
    </w:div>
    <w:div w:id="452595788">
      <w:bodyDiv w:val="1"/>
      <w:marLeft w:val="0"/>
      <w:marRight w:val="0"/>
      <w:marTop w:val="0"/>
      <w:marBottom w:val="0"/>
      <w:divBdr>
        <w:top w:val="none" w:sz="0" w:space="0" w:color="auto"/>
        <w:left w:val="none" w:sz="0" w:space="0" w:color="auto"/>
        <w:bottom w:val="none" w:sz="0" w:space="0" w:color="auto"/>
        <w:right w:val="none" w:sz="0" w:space="0" w:color="auto"/>
      </w:divBdr>
    </w:div>
    <w:div w:id="460850340">
      <w:bodyDiv w:val="1"/>
      <w:marLeft w:val="0"/>
      <w:marRight w:val="0"/>
      <w:marTop w:val="0"/>
      <w:marBottom w:val="0"/>
      <w:divBdr>
        <w:top w:val="none" w:sz="0" w:space="0" w:color="auto"/>
        <w:left w:val="none" w:sz="0" w:space="0" w:color="auto"/>
        <w:bottom w:val="none" w:sz="0" w:space="0" w:color="auto"/>
        <w:right w:val="none" w:sz="0" w:space="0" w:color="auto"/>
      </w:divBdr>
    </w:div>
    <w:div w:id="541792746">
      <w:bodyDiv w:val="1"/>
      <w:marLeft w:val="0"/>
      <w:marRight w:val="0"/>
      <w:marTop w:val="0"/>
      <w:marBottom w:val="0"/>
      <w:divBdr>
        <w:top w:val="none" w:sz="0" w:space="0" w:color="auto"/>
        <w:left w:val="none" w:sz="0" w:space="0" w:color="auto"/>
        <w:bottom w:val="none" w:sz="0" w:space="0" w:color="auto"/>
        <w:right w:val="none" w:sz="0" w:space="0" w:color="auto"/>
      </w:divBdr>
    </w:div>
    <w:div w:id="569929961">
      <w:bodyDiv w:val="1"/>
      <w:marLeft w:val="0"/>
      <w:marRight w:val="0"/>
      <w:marTop w:val="0"/>
      <w:marBottom w:val="0"/>
      <w:divBdr>
        <w:top w:val="none" w:sz="0" w:space="0" w:color="auto"/>
        <w:left w:val="none" w:sz="0" w:space="0" w:color="auto"/>
        <w:bottom w:val="none" w:sz="0" w:space="0" w:color="auto"/>
        <w:right w:val="none" w:sz="0" w:space="0" w:color="auto"/>
      </w:divBdr>
    </w:div>
    <w:div w:id="582380070">
      <w:bodyDiv w:val="1"/>
      <w:marLeft w:val="0"/>
      <w:marRight w:val="0"/>
      <w:marTop w:val="0"/>
      <w:marBottom w:val="0"/>
      <w:divBdr>
        <w:top w:val="none" w:sz="0" w:space="0" w:color="auto"/>
        <w:left w:val="none" w:sz="0" w:space="0" w:color="auto"/>
        <w:bottom w:val="none" w:sz="0" w:space="0" w:color="auto"/>
        <w:right w:val="none" w:sz="0" w:space="0" w:color="auto"/>
      </w:divBdr>
    </w:div>
    <w:div w:id="651296984">
      <w:bodyDiv w:val="1"/>
      <w:marLeft w:val="0"/>
      <w:marRight w:val="0"/>
      <w:marTop w:val="0"/>
      <w:marBottom w:val="0"/>
      <w:divBdr>
        <w:top w:val="none" w:sz="0" w:space="0" w:color="auto"/>
        <w:left w:val="none" w:sz="0" w:space="0" w:color="auto"/>
        <w:bottom w:val="none" w:sz="0" w:space="0" w:color="auto"/>
        <w:right w:val="none" w:sz="0" w:space="0" w:color="auto"/>
      </w:divBdr>
    </w:div>
    <w:div w:id="669329721">
      <w:bodyDiv w:val="1"/>
      <w:marLeft w:val="0"/>
      <w:marRight w:val="0"/>
      <w:marTop w:val="0"/>
      <w:marBottom w:val="0"/>
      <w:divBdr>
        <w:top w:val="none" w:sz="0" w:space="0" w:color="auto"/>
        <w:left w:val="none" w:sz="0" w:space="0" w:color="auto"/>
        <w:bottom w:val="none" w:sz="0" w:space="0" w:color="auto"/>
        <w:right w:val="none" w:sz="0" w:space="0" w:color="auto"/>
      </w:divBdr>
    </w:div>
    <w:div w:id="679115084">
      <w:bodyDiv w:val="1"/>
      <w:marLeft w:val="0"/>
      <w:marRight w:val="0"/>
      <w:marTop w:val="0"/>
      <w:marBottom w:val="0"/>
      <w:divBdr>
        <w:top w:val="none" w:sz="0" w:space="0" w:color="auto"/>
        <w:left w:val="none" w:sz="0" w:space="0" w:color="auto"/>
        <w:bottom w:val="none" w:sz="0" w:space="0" w:color="auto"/>
        <w:right w:val="none" w:sz="0" w:space="0" w:color="auto"/>
      </w:divBdr>
    </w:div>
    <w:div w:id="756286435">
      <w:bodyDiv w:val="1"/>
      <w:marLeft w:val="0"/>
      <w:marRight w:val="0"/>
      <w:marTop w:val="0"/>
      <w:marBottom w:val="0"/>
      <w:divBdr>
        <w:top w:val="none" w:sz="0" w:space="0" w:color="auto"/>
        <w:left w:val="none" w:sz="0" w:space="0" w:color="auto"/>
        <w:bottom w:val="none" w:sz="0" w:space="0" w:color="auto"/>
        <w:right w:val="none" w:sz="0" w:space="0" w:color="auto"/>
      </w:divBdr>
    </w:div>
    <w:div w:id="781000026">
      <w:bodyDiv w:val="1"/>
      <w:marLeft w:val="0"/>
      <w:marRight w:val="0"/>
      <w:marTop w:val="0"/>
      <w:marBottom w:val="0"/>
      <w:divBdr>
        <w:top w:val="none" w:sz="0" w:space="0" w:color="auto"/>
        <w:left w:val="none" w:sz="0" w:space="0" w:color="auto"/>
        <w:bottom w:val="none" w:sz="0" w:space="0" w:color="auto"/>
        <w:right w:val="none" w:sz="0" w:space="0" w:color="auto"/>
      </w:divBdr>
    </w:div>
    <w:div w:id="902955391">
      <w:bodyDiv w:val="1"/>
      <w:marLeft w:val="0"/>
      <w:marRight w:val="0"/>
      <w:marTop w:val="0"/>
      <w:marBottom w:val="0"/>
      <w:divBdr>
        <w:top w:val="none" w:sz="0" w:space="0" w:color="auto"/>
        <w:left w:val="none" w:sz="0" w:space="0" w:color="auto"/>
        <w:bottom w:val="none" w:sz="0" w:space="0" w:color="auto"/>
        <w:right w:val="none" w:sz="0" w:space="0" w:color="auto"/>
      </w:divBdr>
    </w:div>
    <w:div w:id="907808530">
      <w:bodyDiv w:val="1"/>
      <w:marLeft w:val="0"/>
      <w:marRight w:val="0"/>
      <w:marTop w:val="0"/>
      <w:marBottom w:val="0"/>
      <w:divBdr>
        <w:top w:val="none" w:sz="0" w:space="0" w:color="auto"/>
        <w:left w:val="none" w:sz="0" w:space="0" w:color="auto"/>
        <w:bottom w:val="none" w:sz="0" w:space="0" w:color="auto"/>
        <w:right w:val="none" w:sz="0" w:space="0" w:color="auto"/>
      </w:divBdr>
    </w:div>
    <w:div w:id="931359473">
      <w:bodyDiv w:val="1"/>
      <w:marLeft w:val="0"/>
      <w:marRight w:val="0"/>
      <w:marTop w:val="0"/>
      <w:marBottom w:val="0"/>
      <w:divBdr>
        <w:top w:val="none" w:sz="0" w:space="0" w:color="auto"/>
        <w:left w:val="none" w:sz="0" w:space="0" w:color="auto"/>
        <w:bottom w:val="none" w:sz="0" w:space="0" w:color="auto"/>
        <w:right w:val="none" w:sz="0" w:space="0" w:color="auto"/>
      </w:divBdr>
    </w:div>
    <w:div w:id="950356106">
      <w:bodyDiv w:val="1"/>
      <w:marLeft w:val="0"/>
      <w:marRight w:val="0"/>
      <w:marTop w:val="0"/>
      <w:marBottom w:val="0"/>
      <w:divBdr>
        <w:top w:val="none" w:sz="0" w:space="0" w:color="auto"/>
        <w:left w:val="none" w:sz="0" w:space="0" w:color="auto"/>
        <w:bottom w:val="none" w:sz="0" w:space="0" w:color="auto"/>
        <w:right w:val="none" w:sz="0" w:space="0" w:color="auto"/>
      </w:divBdr>
      <w:divsChild>
        <w:div w:id="229511217">
          <w:marLeft w:val="0"/>
          <w:marRight w:val="0"/>
          <w:marTop w:val="0"/>
          <w:marBottom w:val="0"/>
          <w:divBdr>
            <w:top w:val="none" w:sz="0" w:space="0" w:color="auto"/>
            <w:left w:val="none" w:sz="0" w:space="0" w:color="auto"/>
            <w:bottom w:val="none" w:sz="0" w:space="0" w:color="auto"/>
            <w:right w:val="none" w:sz="0" w:space="0" w:color="auto"/>
          </w:divBdr>
          <w:divsChild>
            <w:div w:id="502014381">
              <w:marLeft w:val="0"/>
              <w:marRight w:val="0"/>
              <w:marTop w:val="0"/>
              <w:marBottom w:val="0"/>
              <w:divBdr>
                <w:top w:val="none" w:sz="0" w:space="0" w:color="auto"/>
                <w:left w:val="none" w:sz="0" w:space="0" w:color="auto"/>
                <w:bottom w:val="none" w:sz="0" w:space="0" w:color="auto"/>
                <w:right w:val="none" w:sz="0" w:space="0" w:color="auto"/>
              </w:divBdr>
              <w:divsChild>
                <w:div w:id="804201308">
                  <w:marLeft w:val="0"/>
                  <w:marRight w:val="0"/>
                  <w:marTop w:val="0"/>
                  <w:marBottom w:val="150"/>
                  <w:divBdr>
                    <w:top w:val="none" w:sz="0" w:space="0" w:color="auto"/>
                    <w:left w:val="none" w:sz="0" w:space="0" w:color="auto"/>
                    <w:bottom w:val="none" w:sz="0" w:space="0" w:color="auto"/>
                    <w:right w:val="none" w:sz="0" w:space="0" w:color="auto"/>
                  </w:divBdr>
                  <w:divsChild>
                    <w:div w:id="1520508788">
                      <w:marLeft w:val="0"/>
                      <w:marRight w:val="0"/>
                      <w:marTop w:val="0"/>
                      <w:marBottom w:val="0"/>
                      <w:divBdr>
                        <w:top w:val="none" w:sz="0" w:space="0" w:color="auto"/>
                        <w:left w:val="none" w:sz="0" w:space="0" w:color="auto"/>
                        <w:bottom w:val="none" w:sz="0" w:space="0" w:color="auto"/>
                        <w:right w:val="none" w:sz="0" w:space="0" w:color="auto"/>
                      </w:divBdr>
                      <w:divsChild>
                        <w:div w:id="2015180079">
                          <w:marLeft w:val="0"/>
                          <w:marRight w:val="0"/>
                          <w:marTop w:val="0"/>
                          <w:marBottom w:val="0"/>
                          <w:divBdr>
                            <w:top w:val="none" w:sz="0" w:space="0" w:color="auto"/>
                            <w:left w:val="none" w:sz="0" w:space="0" w:color="auto"/>
                            <w:bottom w:val="none" w:sz="0" w:space="0" w:color="auto"/>
                            <w:right w:val="none" w:sz="0" w:space="0" w:color="auto"/>
                          </w:divBdr>
                          <w:divsChild>
                            <w:div w:id="911547874">
                              <w:marLeft w:val="0"/>
                              <w:marRight w:val="0"/>
                              <w:marTop w:val="0"/>
                              <w:marBottom w:val="0"/>
                              <w:divBdr>
                                <w:top w:val="none" w:sz="0" w:space="0" w:color="auto"/>
                                <w:left w:val="none" w:sz="0" w:space="0" w:color="auto"/>
                                <w:bottom w:val="none" w:sz="0" w:space="0" w:color="auto"/>
                                <w:right w:val="none" w:sz="0" w:space="0" w:color="auto"/>
                              </w:divBdr>
                              <w:divsChild>
                                <w:div w:id="656953431">
                                  <w:marLeft w:val="0"/>
                                  <w:marRight w:val="0"/>
                                  <w:marTop w:val="0"/>
                                  <w:marBottom w:val="0"/>
                                  <w:divBdr>
                                    <w:top w:val="none" w:sz="0" w:space="0" w:color="auto"/>
                                    <w:left w:val="none" w:sz="0" w:space="0" w:color="auto"/>
                                    <w:bottom w:val="none" w:sz="0" w:space="0" w:color="auto"/>
                                    <w:right w:val="none" w:sz="0" w:space="0" w:color="auto"/>
                                  </w:divBdr>
                                  <w:divsChild>
                                    <w:div w:id="1166894815">
                                      <w:marLeft w:val="0"/>
                                      <w:marRight w:val="0"/>
                                      <w:marTop w:val="0"/>
                                      <w:marBottom w:val="0"/>
                                      <w:divBdr>
                                        <w:top w:val="none" w:sz="0" w:space="0" w:color="auto"/>
                                        <w:left w:val="none" w:sz="0" w:space="0" w:color="auto"/>
                                        <w:bottom w:val="none" w:sz="0" w:space="0" w:color="auto"/>
                                        <w:right w:val="none" w:sz="0" w:space="0" w:color="auto"/>
                                      </w:divBdr>
                                      <w:divsChild>
                                        <w:div w:id="133923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6155228">
      <w:bodyDiv w:val="1"/>
      <w:marLeft w:val="0"/>
      <w:marRight w:val="0"/>
      <w:marTop w:val="0"/>
      <w:marBottom w:val="0"/>
      <w:divBdr>
        <w:top w:val="none" w:sz="0" w:space="0" w:color="auto"/>
        <w:left w:val="none" w:sz="0" w:space="0" w:color="auto"/>
        <w:bottom w:val="none" w:sz="0" w:space="0" w:color="auto"/>
        <w:right w:val="none" w:sz="0" w:space="0" w:color="auto"/>
      </w:divBdr>
    </w:div>
    <w:div w:id="968514808">
      <w:bodyDiv w:val="1"/>
      <w:marLeft w:val="0"/>
      <w:marRight w:val="0"/>
      <w:marTop w:val="0"/>
      <w:marBottom w:val="0"/>
      <w:divBdr>
        <w:top w:val="none" w:sz="0" w:space="0" w:color="auto"/>
        <w:left w:val="none" w:sz="0" w:space="0" w:color="auto"/>
        <w:bottom w:val="none" w:sz="0" w:space="0" w:color="auto"/>
        <w:right w:val="none" w:sz="0" w:space="0" w:color="auto"/>
      </w:divBdr>
    </w:div>
    <w:div w:id="1119304079">
      <w:bodyDiv w:val="1"/>
      <w:marLeft w:val="0"/>
      <w:marRight w:val="0"/>
      <w:marTop w:val="0"/>
      <w:marBottom w:val="0"/>
      <w:divBdr>
        <w:top w:val="none" w:sz="0" w:space="0" w:color="auto"/>
        <w:left w:val="none" w:sz="0" w:space="0" w:color="auto"/>
        <w:bottom w:val="none" w:sz="0" w:space="0" w:color="auto"/>
        <w:right w:val="none" w:sz="0" w:space="0" w:color="auto"/>
      </w:divBdr>
    </w:div>
    <w:div w:id="1134055745">
      <w:bodyDiv w:val="1"/>
      <w:marLeft w:val="0"/>
      <w:marRight w:val="0"/>
      <w:marTop w:val="0"/>
      <w:marBottom w:val="0"/>
      <w:divBdr>
        <w:top w:val="none" w:sz="0" w:space="0" w:color="auto"/>
        <w:left w:val="none" w:sz="0" w:space="0" w:color="auto"/>
        <w:bottom w:val="none" w:sz="0" w:space="0" w:color="auto"/>
        <w:right w:val="none" w:sz="0" w:space="0" w:color="auto"/>
      </w:divBdr>
    </w:div>
    <w:div w:id="1189489158">
      <w:bodyDiv w:val="1"/>
      <w:marLeft w:val="0"/>
      <w:marRight w:val="0"/>
      <w:marTop w:val="0"/>
      <w:marBottom w:val="0"/>
      <w:divBdr>
        <w:top w:val="none" w:sz="0" w:space="0" w:color="auto"/>
        <w:left w:val="none" w:sz="0" w:space="0" w:color="auto"/>
        <w:bottom w:val="none" w:sz="0" w:space="0" w:color="auto"/>
        <w:right w:val="none" w:sz="0" w:space="0" w:color="auto"/>
      </w:divBdr>
    </w:div>
    <w:div w:id="1302534301">
      <w:bodyDiv w:val="1"/>
      <w:marLeft w:val="0"/>
      <w:marRight w:val="0"/>
      <w:marTop w:val="0"/>
      <w:marBottom w:val="0"/>
      <w:divBdr>
        <w:top w:val="none" w:sz="0" w:space="0" w:color="auto"/>
        <w:left w:val="none" w:sz="0" w:space="0" w:color="auto"/>
        <w:bottom w:val="none" w:sz="0" w:space="0" w:color="auto"/>
        <w:right w:val="none" w:sz="0" w:space="0" w:color="auto"/>
      </w:divBdr>
    </w:div>
    <w:div w:id="1372070299">
      <w:bodyDiv w:val="1"/>
      <w:marLeft w:val="0"/>
      <w:marRight w:val="0"/>
      <w:marTop w:val="0"/>
      <w:marBottom w:val="0"/>
      <w:divBdr>
        <w:top w:val="none" w:sz="0" w:space="0" w:color="auto"/>
        <w:left w:val="none" w:sz="0" w:space="0" w:color="auto"/>
        <w:bottom w:val="none" w:sz="0" w:space="0" w:color="auto"/>
        <w:right w:val="none" w:sz="0" w:space="0" w:color="auto"/>
      </w:divBdr>
    </w:div>
    <w:div w:id="1451434746">
      <w:bodyDiv w:val="1"/>
      <w:marLeft w:val="0"/>
      <w:marRight w:val="0"/>
      <w:marTop w:val="0"/>
      <w:marBottom w:val="0"/>
      <w:divBdr>
        <w:top w:val="none" w:sz="0" w:space="0" w:color="auto"/>
        <w:left w:val="none" w:sz="0" w:space="0" w:color="auto"/>
        <w:bottom w:val="none" w:sz="0" w:space="0" w:color="auto"/>
        <w:right w:val="none" w:sz="0" w:space="0" w:color="auto"/>
      </w:divBdr>
    </w:div>
    <w:div w:id="1515152624">
      <w:bodyDiv w:val="1"/>
      <w:marLeft w:val="0"/>
      <w:marRight w:val="0"/>
      <w:marTop w:val="0"/>
      <w:marBottom w:val="0"/>
      <w:divBdr>
        <w:top w:val="none" w:sz="0" w:space="0" w:color="auto"/>
        <w:left w:val="none" w:sz="0" w:space="0" w:color="auto"/>
        <w:bottom w:val="none" w:sz="0" w:space="0" w:color="auto"/>
        <w:right w:val="none" w:sz="0" w:space="0" w:color="auto"/>
      </w:divBdr>
    </w:div>
    <w:div w:id="1532187774">
      <w:bodyDiv w:val="1"/>
      <w:marLeft w:val="0"/>
      <w:marRight w:val="0"/>
      <w:marTop w:val="0"/>
      <w:marBottom w:val="0"/>
      <w:divBdr>
        <w:top w:val="none" w:sz="0" w:space="0" w:color="auto"/>
        <w:left w:val="none" w:sz="0" w:space="0" w:color="auto"/>
        <w:bottom w:val="none" w:sz="0" w:space="0" w:color="auto"/>
        <w:right w:val="none" w:sz="0" w:space="0" w:color="auto"/>
      </w:divBdr>
    </w:div>
    <w:div w:id="1547638387">
      <w:bodyDiv w:val="1"/>
      <w:marLeft w:val="0"/>
      <w:marRight w:val="0"/>
      <w:marTop w:val="0"/>
      <w:marBottom w:val="0"/>
      <w:divBdr>
        <w:top w:val="none" w:sz="0" w:space="0" w:color="auto"/>
        <w:left w:val="none" w:sz="0" w:space="0" w:color="auto"/>
        <w:bottom w:val="none" w:sz="0" w:space="0" w:color="auto"/>
        <w:right w:val="none" w:sz="0" w:space="0" w:color="auto"/>
      </w:divBdr>
    </w:div>
    <w:div w:id="1659729102">
      <w:bodyDiv w:val="1"/>
      <w:marLeft w:val="0"/>
      <w:marRight w:val="0"/>
      <w:marTop w:val="0"/>
      <w:marBottom w:val="0"/>
      <w:divBdr>
        <w:top w:val="none" w:sz="0" w:space="0" w:color="auto"/>
        <w:left w:val="none" w:sz="0" w:space="0" w:color="auto"/>
        <w:bottom w:val="none" w:sz="0" w:space="0" w:color="auto"/>
        <w:right w:val="none" w:sz="0" w:space="0" w:color="auto"/>
      </w:divBdr>
    </w:div>
    <w:div w:id="1670595774">
      <w:bodyDiv w:val="1"/>
      <w:marLeft w:val="0"/>
      <w:marRight w:val="0"/>
      <w:marTop w:val="0"/>
      <w:marBottom w:val="0"/>
      <w:divBdr>
        <w:top w:val="none" w:sz="0" w:space="0" w:color="auto"/>
        <w:left w:val="none" w:sz="0" w:space="0" w:color="auto"/>
        <w:bottom w:val="none" w:sz="0" w:space="0" w:color="auto"/>
        <w:right w:val="none" w:sz="0" w:space="0" w:color="auto"/>
      </w:divBdr>
    </w:div>
    <w:div w:id="1755007858">
      <w:bodyDiv w:val="1"/>
      <w:marLeft w:val="0"/>
      <w:marRight w:val="0"/>
      <w:marTop w:val="0"/>
      <w:marBottom w:val="0"/>
      <w:divBdr>
        <w:top w:val="none" w:sz="0" w:space="0" w:color="auto"/>
        <w:left w:val="none" w:sz="0" w:space="0" w:color="auto"/>
        <w:bottom w:val="none" w:sz="0" w:space="0" w:color="auto"/>
        <w:right w:val="none" w:sz="0" w:space="0" w:color="auto"/>
      </w:divBdr>
    </w:div>
    <w:div w:id="1763525799">
      <w:bodyDiv w:val="1"/>
      <w:marLeft w:val="0"/>
      <w:marRight w:val="0"/>
      <w:marTop w:val="0"/>
      <w:marBottom w:val="0"/>
      <w:divBdr>
        <w:top w:val="none" w:sz="0" w:space="0" w:color="auto"/>
        <w:left w:val="none" w:sz="0" w:space="0" w:color="auto"/>
        <w:bottom w:val="none" w:sz="0" w:space="0" w:color="auto"/>
        <w:right w:val="none" w:sz="0" w:space="0" w:color="auto"/>
      </w:divBdr>
    </w:div>
    <w:div w:id="1798447475">
      <w:bodyDiv w:val="1"/>
      <w:marLeft w:val="0"/>
      <w:marRight w:val="0"/>
      <w:marTop w:val="0"/>
      <w:marBottom w:val="0"/>
      <w:divBdr>
        <w:top w:val="none" w:sz="0" w:space="0" w:color="auto"/>
        <w:left w:val="none" w:sz="0" w:space="0" w:color="auto"/>
        <w:bottom w:val="none" w:sz="0" w:space="0" w:color="auto"/>
        <w:right w:val="none" w:sz="0" w:space="0" w:color="auto"/>
      </w:divBdr>
    </w:div>
    <w:div w:id="1876187363">
      <w:bodyDiv w:val="1"/>
      <w:marLeft w:val="0"/>
      <w:marRight w:val="0"/>
      <w:marTop w:val="0"/>
      <w:marBottom w:val="0"/>
      <w:divBdr>
        <w:top w:val="none" w:sz="0" w:space="0" w:color="auto"/>
        <w:left w:val="none" w:sz="0" w:space="0" w:color="auto"/>
        <w:bottom w:val="none" w:sz="0" w:space="0" w:color="auto"/>
        <w:right w:val="none" w:sz="0" w:space="0" w:color="auto"/>
      </w:divBdr>
    </w:div>
    <w:div w:id="1960912970">
      <w:bodyDiv w:val="1"/>
      <w:marLeft w:val="0"/>
      <w:marRight w:val="0"/>
      <w:marTop w:val="0"/>
      <w:marBottom w:val="0"/>
      <w:divBdr>
        <w:top w:val="none" w:sz="0" w:space="0" w:color="auto"/>
        <w:left w:val="none" w:sz="0" w:space="0" w:color="auto"/>
        <w:bottom w:val="none" w:sz="0" w:space="0" w:color="auto"/>
        <w:right w:val="none" w:sz="0" w:space="0" w:color="auto"/>
      </w:divBdr>
    </w:div>
    <w:div w:id="2052418917">
      <w:bodyDiv w:val="1"/>
      <w:marLeft w:val="0"/>
      <w:marRight w:val="0"/>
      <w:marTop w:val="0"/>
      <w:marBottom w:val="0"/>
      <w:divBdr>
        <w:top w:val="none" w:sz="0" w:space="0" w:color="auto"/>
        <w:left w:val="none" w:sz="0" w:space="0" w:color="auto"/>
        <w:bottom w:val="none" w:sz="0" w:space="0" w:color="auto"/>
        <w:right w:val="none" w:sz="0" w:space="0" w:color="auto"/>
      </w:divBdr>
    </w:div>
    <w:div w:id="2130925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BS-Informationline@mod.gov.uk" TargetMode="External"/><Relationship Id="rId18" Type="http://schemas.openxmlformats.org/officeDocument/2006/relationships/hyperlink" Target="https://www.ncsc.gov.uk/collection/top-tips-for-staying-secure-online"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thinkbeforeyoulink.app/" TargetMode="External"/><Relationship Id="rId7" Type="http://schemas.openxmlformats.org/officeDocument/2006/relationships/settings" Target="settings.xml"/><Relationship Id="rId12" Type="http://schemas.openxmlformats.org/officeDocument/2006/relationships/hyperlink" Target="http://www.ico.org.uk/for-the-public/electoral-register" TargetMode="External"/><Relationship Id="rId17" Type="http://schemas.openxmlformats.org/officeDocument/2006/relationships/hyperlink" Target="https://www.ncsc.gov.uk/guidance/social-media-how-to-use-it-safely"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protectuk.police.uk/personal-security-0" TargetMode="External"/><Relationship Id="rId20" Type="http://schemas.openxmlformats.org/officeDocument/2006/relationships/hyperlink" Target="https://www.192.com/c01/new-reques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BS-Informationline@mod.gov.uk" TargetMode="External"/><Relationship Id="rId24" Type="http://schemas.openxmlformats.org/officeDocument/2006/relationships/hyperlink" Target="https://gbr01.safelinks.protection.outlook.com/?url=https%3A%2F%2Fblackthorn.ahe.r.mil.uk%2FSIRF%2Fdefault.aspx&amp;data=05%7C02%7CIan.Wilson550%40mod.gov.uk%7C70f42c52321e4f22ca0308dc6b439fc7%7Cbe7760ed5953484bae95d0a16dfa09e5%7C0%7C0%7C638503185407247284%7CUnknown%7CTWFpbGZsb3d8eyJWIjoiMC4wLjAwMDAiLCJQIjoiV2luMzIiLCJBTiI6Ik1haWwiLCJXVCI6Mn0%3D%7C0%7C%7C%7C&amp;sdata=TIYM4%2B9t%2BJxNkzEWm%2BQ9EfN3z7dpoZFCWs%2FwU8jrHQQ%3D&amp;reserved=0" TargetMode="External"/><Relationship Id="rId5" Type="http://schemas.openxmlformats.org/officeDocument/2006/relationships/numbering" Target="numbering.xml"/><Relationship Id="rId15" Type="http://schemas.openxmlformats.org/officeDocument/2006/relationships/hyperlink" Target="https://www.ncsc.gov.uk/guidance/data-breaches" TargetMode="External"/><Relationship Id="rId23" Type="http://schemas.openxmlformats.org/officeDocument/2006/relationships/hyperlink" Target="https://gbr01.safelinks.protection.outlook.com/?url=https%3A%2F%2Fblackthorn.ahe.r.mil.uk%2FSIRF%2Fdefault.aspx&amp;data=05%7C02%7CIan.Wilson550%40mod.gov.uk%7C70f42c52321e4f22ca0308dc6b439fc7%7Cbe7760ed5953484bae95d0a16dfa09e5%7C0%7C0%7C638503185407239635%7CUnknown%7CTWFpbGZsb3d8eyJWIjoiMC4wLjAwMDAiLCJQIjoiV2luMzIiLCJBTiI6Ik1haWwiLCJXVCI6Mn0%3D%7C0%7C%7C%7C&amp;sdata=oqGlIHyFSDCT5qyPPdEXnb3Xt7y7jxeKsbaQzSf2aU4%3D&amp;reserved=0"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eur02.safelinks.protection.outlook.com/?url=https%3A%2F%2Fwww.gov.uk%2Felectoral-register%2Fopt-out-of-the-open-register&amp;data=05%7C01%7CColette.Bruce%40met.police.uk%7Cfd2cda9aefa3427c87c208dba6e4f436%7Cf3ee2a7e72354d28ab42617c4c17f0c1%7C0%7C0%7C638287274493815035%7CUnknown%7CTWFpbGZsb3d8eyJWIjoiMC4wLjAwMDAiLCJQIjoiV2luMzIiLCJBTiI6Ik1haWwiLCJXVCI6Mn0%3D%7C3000%7C%7C%7C&amp;sdata=uG8%2Bn8yCxbTsRC05w8rD0DHKgBReW6gnzwPr1I8MA9g%3D&amp;reserved=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odgovuk.sharepoint.com/:b:/r/teams/16428/DSRRESO/Advice%20and%20Guidance/20240503-V1.3-Compromise%20of%20personal%20informationprotecting%20your%20privacy-OS.pdf?csf=1&amp;web=1&amp;e=RfvZtd&amp;xsdata=MDV8MDJ8SWFuLldpbHNvbjU1MEBtb2QuZ292LnVrfDcwZjQyYzUyMzIxZTRmMjJjYTAzMDhkYzZiNDM5ZmM3fGJlNzc2MGVkNTk1MzQ4NGJhZTk1ZDBhMTZkZmEwOWU1fDB8MHw2Mzg1MDMxODU0MDcyMDU1NDR8VW5rbm93bnxUV0ZwYkdac2IzZDhleUpXSWpvaU1DNHdMakF3TURBaUxDSlFJam9pVjJsdU16SWlMQ0pCVGlJNklrMWhhV3dpTENKWFZDSTZNbjA9fDB8fHw%3d&amp;sdata=bXAxa2hUc0g5MmthR2pKNjN4eWgrZ3lDVXFjbDRucFNqWFBiZFJFK0R3ND0%3d" TargetMode="External"/><Relationship Id="rId22" Type="http://schemas.openxmlformats.org/officeDocument/2006/relationships/hyperlink" Target="https://gbr01.safelinks.protection.outlook.com/?url=https%3A%2F%2Fblackthorn.ahe.r.mil.uk%2FSIRF%2Fdefault.aspx&amp;data=05%7C02%7CIan.Wilson550%40mod.gov.uk%7C70f42c52321e4f22ca0308dc6b439fc7%7Cbe7760ed5953484bae95d0a16dfa09e5%7C0%7C0%7C638503185407230154%7CUnknown%7CTWFpbGZsb3d8eyJWIjoiMC4wLjAwMDAiLCJQIjoiV2luMzIiLCJBTiI6Ik1haWwiLCJXVCI6Mn0%3D%7C0%7C%7C%7C&amp;sdata=IShsNj3leSSRxnZs9NZlAqmJiiSaCDhFXOSOOy1UhOk%3D&amp;reserved=0"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264930BACEC054D887261E24E0468C0" ma:contentTypeVersion="6" ma:contentTypeDescription="Create a new document." ma:contentTypeScope="" ma:versionID="12066e69c3a17f4ee735ef8586a6f980">
  <xsd:schema xmlns:xsd="http://www.w3.org/2001/XMLSchema" xmlns:xs="http://www.w3.org/2001/XMLSchema" xmlns:p="http://schemas.microsoft.com/office/2006/metadata/properties" xmlns:ns2="f62e4cb4-86cd-4f7b-995a-6596d5383498" xmlns:ns3="bad7778d-daaa-4535-b8dc-e6dfe7e74317" targetNamespace="http://schemas.microsoft.com/office/2006/metadata/properties" ma:root="true" ma:fieldsID="1b9c861b2bc5933fb1e21d44a3f25bbf" ns2:_="" ns3:_="">
    <xsd:import namespace="f62e4cb4-86cd-4f7b-995a-6596d5383498"/>
    <xsd:import namespace="bad7778d-daaa-4535-b8dc-e6dfe7e74317"/>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2e4cb4-86cd-4f7b-995a-6596d53834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d7778d-daaa-4535-b8dc-e6dfe7e7431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6A2671-D0B6-4921-80F9-EF20EBD3FEA3}">
  <ds:schemaRefs>
    <ds:schemaRef ds:uri="http://schemas.microsoft.com/sharepoint/v3/contenttype/forms"/>
  </ds:schemaRefs>
</ds:datastoreItem>
</file>

<file path=customXml/itemProps2.xml><?xml version="1.0" encoding="utf-8"?>
<ds:datastoreItem xmlns:ds="http://schemas.openxmlformats.org/officeDocument/2006/customXml" ds:itemID="{84CC25F0-D439-43A6-8F5E-F716162009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2e4cb4-86cd-4f7b-995a-6596d5383498"/>
    <ds:schemaRef ds:uri="bad7778d-daaa-4535-b8dc-e6dfe7e743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0165E1-BE12-407E-BA79-CF76F49BC97C}">
  <ds:schemaRefs>
    <ds:schemaRef ds:uri="http://schemas.openxmlformats.org/officeDocument/2006/bibliography"/>
  </ds:schemaRefs>
</ds:datastoreItem>
</file>

<file path=customXml/itemProps4.xml><?xml version="1.0" encoding="utf-8"?>
<ds:datastoreItem xmlns:ds="http://schemas.openxmlformats.org/officeDocument/2006/customXml" ds:itemID="{221DA321-3900-4A79-99F3-C6039B43653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2671</Words>
  <Characters>15226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20130417-245_Helen_Sawford_14_1_U</vt:lpstr>
    </vt:vector>
  </TitlesOfParts>
  <Company>Ministry of Defence</Company>
  <LinksUpToDate>false</LinksUpToDate>
  <CharactersWithSpaces>17862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20130417-245_Helen_Sawford_14_1_U</dc:title>
  <dc:subject/>
  <dc:creator>chesneyj207</dc:creator>
  <cp:keywords/>
  <dc:description/>
  <cp:lastModifiedBy>Eden, Andy C1 (DBS FCS-Comms BP1 and Media)</cp:lastModifiedBy>
  <cp:revision>2</cp:revision>
  <cp:lastPrinted>2024-05-07T00:37:00Z</cp:lastPrinted>
  <dcterms:created xsi:type="dcterms:W3CDTF">2024-06-13T15:32:00Z</dcterms:created>
  <dcterms:modified xsi:type="dcterms:W3CDTF">2024-06-13T15:32:00Z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K Protective Marking">
    <vt:lpwstr>NO PROTECTIVE MARKING</vt:lpwstr>
  </property>
  <property fmtid="{D5CDD505-2E9C-101B-9397-08002B2CF9AE}" pid="3" name="Author0">
    <vt:lpwstr>DIIF\evansr845</vt:lpwstr>
  </property>
  <property fmtid="{D5CDD505-2E9C-101B-9397-08002B2CF9AE}" pid="4" name="Owner">
    <vt:lpwstr>DIIF\evansr845</vt:lpwstr>
  </property>
  <property fmtid="{D5CDD505-2E9C-101B-9397-08002B2CF9AE}" pid="5" name="Document Group">
    <vt:lpwstr>Memo</vt:lpwstr>
  </property>
  <property fmtid="{D5CDD505-2E9C-101B-9397-08002B2CF9AE}" pid="6" name="Status">
    <vt:lpwstr>Final</vt:lpwstr>
  </property>
  <property fmtid="{D5CDD505-2E9C-101B-9397-08002B2CF9AE}" pid="7" name="Contact">
    <vt:lpwstr>DIIF\evansr845</vt:lpwstr>
  </property>
  <property fmtid="{D5CDD505-2E9C-101B-9397-08002B2CF9AE}" pid="8" name="FOI Disclosability Indicator">
    <vt:lpwstr>Not Assessed</vt:lpwstr>
  </property>
  <property fmtid="{D5CDD505-2E9C-101B-9397-08002B2CF9AE}" pid="9" name="MMS Date Created">
    <vt:lpwstr>2013-02-19T00:00:00Z</vt:lpwstr>
  </property>
  <property fmtid="{D5CDD505-2E9C-101B-9397-08002B2CF9AE}" pid="10" name="Subject Category">
    <vt:lpwstr/>
  </property>
  <property fmtid="{D5CDD505-2E9C-101B-9397-08002B2CF9AE}" pid="11" name="Nickname">
    <vt:lpwstr/>
  </property>
  <property fmtid="{D5CDD505-2E9C-101B-9397-08002B2CF9AE}" pid="12" name="Publisher contact">
    <vt:lpwstr/>
  </property>
  <property fmtid="{D5CDD505-2E9C-101B-9397-08002B2CF9AE}" pid="13" name="Content time-line">
    <vt:lpwstr/>
  </property>
  <property fmtid="{D5CDD505-2E9C-101B-9397-08002B2CF9AE}" pid="14" name="FOI Publication Date">
    <vt:lpwstr/>
  </property>
  <property fmtid="{D5CDD505-2E9C-101B-9397-08002B2CF9AE}" pid="15" name="FOI Exemption">
    <vt:lpwstr/>
  </property>
  <property fmtid="{D5CDD505-2E9C-101B-9397-08002B2CF9AE}" pid="16" name="Description0">
    <vt:lpwstr/>
  </property>
  <property fmtid="{D5CDD505-2E9C-101B-9397-08002B2CF9AE}" pid="17" name="Review decision">
    <vt:lpwstr/>
  </property>
  <property fmtid="{D5CDD505-2E9C-101B-9397-08002B2CF9AE}" pid="18" name="Abstract">
    <vt:lpwstr/>
  </property>
  <property fmtid="{D5CDD505-2E9C-101B-9397-08002B2CF9AE}" pid="19" name="Security National Caveats">
    <vt:lpwstr/>
  </property>
  <property fmtid="{D5CDD505-2E9C-101B-9397-08002B2CF9AE}" pid="20" name="Geographical region">
    <vt:lpwstr/>
  </property>
  <property fmtid="{D5CDD505-2E9C-101B-9397-08002B2CF9AE}" pid="21" name="Date acquired">
    <vt:lpwstr/>
  </property>
  <property fmtid="{D5CDD505-2E9C-101B-9397-08002B2CF9AE}" pid="22" name="FOI released on request">
    <vt:lpwstr/>
  </property>
  <property fmtid="{D5CDD505-2E9C-101B-9397-08002B2CF9AE}" pid="23" name="MeridioUrl">
    <vt:lpwstr/>
  </property>
  <property fmtid="{D5CDD505-2E9C-101B-9397-08002B2CF9AE}" pid="24" name="Date next version due">
    <vt:lpwstr/>
  </property>
  <property fmtid="{D5CDD505-2E9C-101B-9397-08002B2CF9AE}" pid="25" name="Purpose">
    <vt:lpwstr/>
  </property>
  <property fmtid="{D5CDD505-2E9C-101B-9397-08002B2CF9AE}" pid="26" name="Security non-UK constraints">
    <vt:lpwstr/>
  </property>
  <property fmtid="{D5CDD505-2E9C-101B-9397-08002B2CF9AE}" pid="27" name="Geographical detail">
    <vt:lpwstr/>
  </property>
  <property fmtid="{D5CDD505-2E9C-101B-9397-08002B2CF9AE}" pid="28" name="Copyright">
    <vt:lpwstr/>
  </property>
  <property fmtid="{D5CDD505-2E9C-101B-9397-08002B2CF9AE}" pid="29" name="Fileplan ID">
    <vt:lpwstr/>
  </property>
  <property fmtid="{D5CDD505-2E9C-101B-9397-08002B2CF9AE}" pid="30" name="Source">
    <vt:lpwstr/>
  </property>
  <property fmtid="{D5CDD505-2E9C-101B-9397-08002B2CF9AE}" pid="31" name="Security descriptors">
    <vt:lpwstr/>
  </property>
  <property fmtid="{D5CDD505-2E9C-101B-9397-08002B2CF9AE}" pid="32" name="Date available">
    <vt:lpwstr/>
  </property>
  <property fmtid="{D5CDD505-2E9C-101B-9397-08002B2CF9AE}" pid="33" name="Keyword">
    <vt:lpwstr/>
  </property>
  <property fmtid="{D5CDD505-2E9C-101B-9397-08002B2CF9AE}" pid="34" name="Approved by">
    <vt:lpwstr/>
  </property>
  <property fmtid="{D5CDD505-2E9C-101B-9397-08002B2CF9AE}" pid="35" name="Contributor">
    <vt:lpwstr/>
  </property>
  <property fmtid="{D5CDD505-2E9C-101B-9397-08002B2CF9AE}" pid="36" name="Publisher">
    <vt:lpwstr/>
  </property>
  <property fmtid="{D5CDD505-2E9C-101B-9397-08002B2CF9AE}" pid="37" name="Alternative title">
    <vt:lpwstr/>
  </property>
  <property fmtid="{D5CDD505-2E9C-101B-9397-08002B2CF9AE}" pid="38" name="Document Version">
    <vt:lpwstr/>
  </property>
  <property fmtid="{D5CDD505-2E9C-101B-9397-08002B2CF9AE}" pid="39" name="Grouping">
    <vt:lpwstr>04-14</vt:lpwstr>
  </property>
  <property fmtid="{D5CDD505-2E9C-101B-9397-08002B2CF9AE}" pid="40" name="Sub Grouping">
    <vt:lpwstr>-01</vt:lpwstr>
  </property>
  <property fmtid="{D5CDD505-2E9C-101B-9397-08002B2CF9AE}" pid="41" name="UKProtectiveMarking">
    <vt:lpwstr>NOT PROTECTIVELY MARKED</vt:lpwstr>
  </property>
  <property fmtid="{D5CDD505-2E9C-101B-9397-08002B2CF9AE}" pid="42" name="EIR Exception">
    <vt:lpwstr/>
  </property>
  <property fmtid="{D5CDD505-2E9C-101B-9397-08002B2CF9AE}" pid="43" name="ContentType">
    <vt:lpwstr>MOD Document</vt:lpwstr>
  </property>
  <property fmtid="{D5CDD505-2E9C-101B-9397-08002B2CF9AE}" pid="44" name="DPADisclosabilityIndicator">
    <vt:lpwstr/>
  </property>
  <property fmtid="{D5CDD505-2E9C-101B-9397-08002B2CF9AE}" pid="45" name="PolicyIdentifier">
    <vt:lpwstr>UK</vt:lpwstr>
  </property>
  <property fmtid="{D5CDD505-2E9C-101B-9397-08002B2CF9AE}" pid="46" name="SecurityNonUKConstraints">
    <vt:lpwstr/>
  </property>
  <property fmtid="{D5CDD505-2E9C-101B-9397-08002B2CF9AE}" pid="47" name="Subject CategoryOOB">
    <vt:lpwstr>;#PERSONNEL;#</vt:lpwstr>
  </property>
  <property fmtid="{D5CDD505-2E9C-101B-9397-08002B2CF9AE}" pid="48" name="Subject KeywordsOOB">
    <vt:lpwstr>;#Personnel;#</vt:lpwstr>
  </property>
  <property fmtid="{D5CDD505-2E9C-101B-9397-08002B2CF9AE}" pid="49" name="Local KeywordsOOB">
    <vt:lpwstr>;#Appointment Letter;#</vt:lpwstr>
  </property>
  <property fmtid="{D5CDD505-2E9C-101B-9397-08002B2CF9AE}" pid="50" name="AuthorOriginator">
    <vt:lpwstr>Evans, Rebecca D</vt:lpwstr>
  </property>
  <property fmtid="{D5CDD505-2E9C-101B-9397-08002B2CF9AE}" pid="51" name="FOIExemption">
    <vt:lpwstr>No</vt:lpwstr>
  </property>
  <property fmtid="{D5CDD505-2E9C-101B-9397-08002B2CF9AE}" pid="52" name="DocumentVersion">
    <vt:lpwstr/>
  </property>
  <property fmtid="{D5CDD505-2E9C-101B-9397-08002B2CF9AE}" pid="53" name="CreatedOriginated">
    <vt:lpwstr>2013-04-25T00:00:00Z</vt:lpwstr>
  </property>
  <property fmtid="{D5CDD505-2E9C-101B-9397-08002B2CF9AE}" pid="54" name="SecurityDescriptors">
    <vt:lpwstr>None</vt:lpwstr>
  </property>
  <property fmtid="{D5CDD505-2E9C-101B-9397-08002B2CF9AE}" pid="55" name="Business OwnerOOB">
    <vt:lpwstr>Top Office Group</vt:lpwstr>
  </property>
  <property fmtid="{D5CDD505-2E9C-101B-9397-08002B2CF9AE}" pid="56" name="DPAExemption">
    <vt:lpwstr/>
  </property>
  <property fmtid="{D5CDD505-2E9C-101B-9397-08002B2CF9AE}" pid="57" name="EIRDisclosabilityIndicator">
    <vt:lpwstr/>
  </property>
  <property fmtid="{D5CDD505-2E9C-101B-9397-08002B2CF9AE}" pid="58" name="fileplanIDOOB">
    <vt:lpwstr>01_Administer</vt:lpwstr>
  </property>
  <property fmtid="{D5CDD505-2E9C-101B-9397-08002B2CF9AE}" pid="59" name="fileplanIDPTH">
    <vt:lpwstr>01_Administer</vt:lpwstr>
  </property>
  <property fmtid="{D5CDD505-2E9C-101B-9397-08002B2CF9AE}" pid="60" name="ContentTypeId">
    <vt:lpwstr>0x0101000264930BACEC054D887261E24E0468C0</vt:lpwstr>
  </property>
  <property fmtid="{D5CDD505-2E9C-101B-9397-08002B2CF9AE}" pid="61" name="Source Folder Path">
    <vt:lpwstr/>
  </property>
  <property fmtid="{D5CDD505-2E9C-101B-9397-08002B2CF9AE}" pid="62" name="File System Path">
    <vt:lpwstr/>
  </property>
  <property fmtid="{D5CDD505-2E9C-101B-9397-08002B2CF9AE}" pid="63" name="MSIP_Label_d8a60473-494b-4586-a1bb-b0e663054676_Enabled">
    <vt:lpwstr>true</vt:lpwstr>
  </property>
  <property fmtid="{D5CDD505-2E9C-101B-9397-08002B2CF9AE}" pid="64" name="MSIP_Label_d8a60473-494b-4586-a1bb-b0e663054676_SetDate">
    <vt:lpwstr>2023-07-11T09:23:19Z</vt:lpwstr>
  </property>
  <property fmtid="{D5CDD505-2E9C-101B-9397-08002B2CF9AE}" pid="65" name="MSIP_Label_d8a60473-494b-4586-a1bb-b0e663054676_Method">
    <vt:lpwstr>Privileged</vt:lpwstr>
  </property>
  <property fmtid="{D5CDD505-2E9C-101B-9397-08002B2CF9AE}" pid="66" name="MSIP_Label_d8a60473-494b-4586-a1bb-b0e663054676_Name">
    <vt:lpwstr>MOD-1-O-‘UNMARKED’</vt:lpwstr>
  </property>
  <property fmtid="{D5CDD505-2E9C-101B-9397-08002B2CF9AE}" pid="67" name="MSIP_Label_d8a60473-494b-4586-a1bb-b0e663054676_SiteId">
    <vt:lpwstr>be7760ed-5953-484b-ae95-d0a16dfa09e5</vt:lpwstr>
  </property>
  <property fmtid="{D5CDD505-2E9C-101B-9397-08002B2CF9AE}" pid="68" name="MSIP_Label_d8a60473-494b-4586-a1bb-b0e663054676_ActionId">
    <vt:lpwstr>920640b3-02e0-43c2-94ff-f8dd3921f4dd</vt:lpwstr>
  </property>
  <property fmtid="{D5CDD505-2E9C-101B-9397-08002B2CF9AE}" pid="69" name="MSIP_Label_d8a60473-494b-4586-a1bb-b0e663054676_ContentBits">
    <vt:lpwstr>0</vt:lpwstr>
  </property>
</Properties>
</file>