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9B4C6" w14:textId="77777777" w:rsidR="000B0589" w:rsidRDefault="000B0589" w:rsidP="00BC2702">
      <w:pPr>
        <w:pStyle w:val="Conditions1"/>
        <w:numPr>
          <w:ilvl w:val="0"/>
          <w:numId w:val="0"/>
        </w:numPr>
      </w:pPr>
      <w:r>
        <w:rPr>
          <w:noProof/>
        </w:rPr>
        <w:drawing>
          <wp:inline distT="0" distB="0" distL="0" distR="0" wp14:anchorId="35FFF207" wp14:editId="37A40F61">
            <wp:extent cx="3419475" cy="359623"/>
            <wp:effectExtent l="0" t="0" r="0" b="2540"/>
            <wp:docPr id="4"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INS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5828E741" w14:textId="77777777" w:rsidR="000B0589" w:rsidRDefault="000B0589" w:rsidP="00A5760C"/>
    <w:p w14:paraId="343C829A"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7ABF71BB" w14:textId="77777777" w:rsidTr="00490E82">
        <w:trPr>
          <w:cantSplit/>
          <w:trHeight w:val="23"/>
        </w:trPr>
        <w:tc>
          <w:tcPr>
            <w:tcW w:w="9356" w:type="dxa"/>
            <w:shd w:val="clear" w:color="auto" w:fill="auto"/>
          </w:tcPr>
          <w:p w14:paraId="106B2D8F" w14:textId="4F271EC4" w:rsidR="000B0589" w:rsidRPr="00490E82" w:rsidRDefault="00490E82" w:rsidP="002E2646">
            <w:pPr>
              <w:spacing w:before="120"/>
              <w:ind w:left="-108" w:right="34"/>
              <w:rPr>
                <w:b/>
                <w:color w:val="000000"/>
                <w:sz w:val="40"/>
                <w:szCs w:val="40"/>
              </w:rPr>
            </w:pPr>
            <w:bookmarkStart w:id="0" w:name="bmkTable00"/>
            <w:bookmarkEnd w:id="0"/>
            <w:r>
              <w:rPr>
                <w:b/>
                <w:color w:val="000000"/>
                <w:sz w:val="40"/>
                <w:szCs w:val="40"/>
              </w:rPr>
              <w:t>Order Decision</w:t>
            </w:r>
          </w:p>
        </w:tc>
      </w:tr>
      <w:tr w:rsidR="000B0589" w:rsidRPr="000C3F13" w14:paraId="13F92A4B" w14:textId="77777777" w:rsidTr="00490E82">
        <w:trPr>
          <w:cantSplit/>
          <w:trHeight w:val="23"/>
        </w:trPr>
        <w:tc>
          <w:tcPr>
            <w:tcW w:w="9356" w:type="dxa"/>
            <w:shd w:val="clear" w:color="auto" w:fill="auto"/>
            <w:vAlign w:val="center"/>
          </w:tcPr>
          <w:p w14:paraId="1D7B0846" w14:textId="1BD515E5" w:rsidR="000B0589" w:rsidRPr="00490E82" w:rsidRDefault="00334180" w:rsidP="00490E82">
            <w:pPr>
              <w:spacing w:before="60"/>
              <w:ind w:left="-108" w:right="34"/>
              <w:rPr>
                <w:color w:val="000000"/>
                <w:szCs w:val="22"/>
              </w:rPr>
            </w:pPr>
            <w:r>
              <w:rPr>
                <w:color w:val="000000"/>
                <w:szCs w:val="22"/>
              </w:rPr>
              <w:t xml:space="preserve">Site visit made </w:t>
            </w:r>
            <w:r w:rsidR="009F36D7">
              <w:rPr>
                <w:color w:val="000000"/>
                <w:szCs w:val="22"/>
              </w:rPr>
              <w:t xml:space="preserve">on </w:t>
            </w:r>
            <w:r w:rsidR="001B6604">
              <w:rPr>
                <w:color w:val="000000"/>
                <w:szCs w:val="22"/>
              </w:rPr>
              <w:t>27</w:t>
            </w:r>
            <w:r w:rsidR="009F36D7">
              <w:rPr>
                <w:color w:val="000000"/>
                <w:szCs w:val="22"/>
              </w:rPr>
              <w:t xml:space="preserve"> September 202</w:t>
            </w:r>
            <w:r w:rsidR="001B6604">
              <w:rPr>
                <w:color w:val="000000"/>
                <w:szCs w:val="22"/>
              </w:rPr>
              <w:t>3</w:t>
            </w:r>
          </w:p>
        </w:tc>
      </w:tr>
      <w:tr w:rsidR="000B0589" w:rsidRPr="00361890" w14:paraId="78B459A9" w14:textId="77777777" w:rsidTr="00490E82">
        <w:trPr>
          <w:cantSplit/>
          <w:trHeight w:val="23"/>
        </w:trPr>
        <w:tc>
          <w:tcPr>
            <w:tcW w:w="9356" w:type="dxa"/>
            <w:shd w:val="clear" w:color="auto" w:fill="auto"/>
          </w:tcPr>
          <w:p w14:paraId="58D82FF3" w14:textId="3A687B2B" w:rsidR="000B0589" w:rsidRPr="00490E82" w:rsidRDefault="00490E82" w:rsidP="00490E82">
            <w:pPr>
              <w:spacing w:before="180"/>
              <w:ind w:left="-108" w:right="34"/>
              <w:rPr>
                <w:b/>
                <w:color w:val="000000"/>
                <w:sz w:val="16"/>
                <w:szCs w:val="22"/>
              </w:rPr>
            </w:pPr>
            <w:r>
              <w:rPr>
                <w:b/>
                <w:color w:val="000000"/>
                <w:szCs w:val="22"/>
              </w:rPr>
              <w:t xml:space="preserve">by </w:t>
            </w:r>
            <w:r w:rsidR="001B6604">
              <w:rPr>
                <w:b/>
                <w:color w:val="000000"/>
                <w:szCs w:val="22"/>
              </w:rPr>
              <w:t xml:space="preserve">Gareth W Thomas </w:t>
            </w:r>
            <w:proofErr w:type="gramStart"/>
            <w:r w:rsidR="001B6604">
              <w:rPr>
                <w:b/>
                <w:color w:val="000000"/>
                <w:szCs w:val="22"/>
              </w:rPr>
              <w:t>BSc(</w:t>
            </w:r>
            <w:proofErr w:type="gramEnd"/>
            <w:r w:rsidR="001B6604">
              <w:rPr>
                <w:b/>
                <w:color w:val="000000"/>
                <w:szCs w:val="22"/>
              </w:rPr>
              <w:t>Hons) MSc(</w:t>
            </w:r>
            <w:proofErr w:type="spellStart"/>
            <w:r w:rsidR="001B6604">
              <w:rPr>
                <w:b/>
                <w:color w:val="000000"/>
                <w:szCs w:val="22"/>
              </w:rPr>
              <w:t>Dist</w:t>
            </w:r>
            <w:proofErr w:type="spellEnd"/>
            <w:r w:rsidR="001B6604">
              <w:rPr>
                <w:b/>
                <w:color w:val="000000"/>
                <w:szCs w:val="22"/>
              </w:rPr>
              <w:t>) DMS MRTPI</w:t>
            </w:r>
          </w:p>
        </w:tc>
      </w:tr>
      <w:tr w:rsidR="000B0589" w:rsidRPr="00361890" w14:paraId="7A7A29B5" w14:textId="77777777" w:rsidTr="00490E82">
        <w:trPr>
          <w:cantSplit/>
          <w:trHeight w:val="23"/>
        </w:trPr>
        <w:tc>
          <w:tcPr>
            <w:tcW w:w="9356" w:type="dxa"/>
            <w:shd w:val="clear" w:color="auto" w:fill="auto"/>
          </w:tcPr>
          <w:p w14:paraId="39E0A72D" w14:textId="6244DC87" w:rsidR="000B0589" w:rsidRPr="00490E82" w:rsidRDefault="00490E82"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5EB91AE2" w14:textId="77777777" w:rsidTr="00490E82">
        <w:trPr>
          <w:cantSplit/>
          <w:trHeight w:val="23"/>
        </w:trPr>
        <w:tc>
          <w:tcPr>
            <w:tcW w:w="9356" w:type="dxa"/>
            <w:shd w:val="clear" w:color="auto" w:fill="auto"/>
          </w:tcPr>
          <w:p w14:paraId="3B9F0615" w14:textId="7CD8E58E"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C93787">
              <w:rPr>
                <w:b/>
                <w:color w:val="000000"/>
                <w:sz w:val="16"/>
                <w:szCs w:val="16"/>
              </w:rPr>
              <w:t xml:space="preserve"> </w:t>
            </w:r>
            <w:r w:rsidR="001B6604">
              <w:rPr>
                <w:b/>
                <w:color w:val="000000"/>
                <w:sz w:val="16"/>
                <w:szCs w:val="16"/>
              </w:rPr>
              <w:t xml:space="preserve"> </w:t>
            </w:r>
            <w:r w:rsidR="00B5744B">
              <w:rPr>
                <w:b/>
                <w:color w:val="000000"/>
                <w:sz w:val="16"/>
                <w:szCs w:val="16"/>
              </w:rPr>
              <w:t>22 March 2024</w:t>
            </w:r>
          </w:p>
        </w:tc>
      </w:tr>
    </w:tbl>
    <w:p w14:paraId="65A79592" w14:textId="77777777" w:rsidR="00490E82" w:rsidRDefault="00490E82" w:rsidP="000B0589"/>
    <w:tbl>
      <w:tblPr>
        <w:tblW w:w="9678" w:type="dxa"/>
        <w:tblInd w:w="-108" w:type="dxa"/>
        <w:tblLayout w:type="fixed"/>
        <w:tblLook w:val="0000" w:firstRow="0" w:lastRow="0" w:firstColumn="0" w:lastColumn="0" w:noHBand="0" w:noVBand="0"/>
      </w:tblPr>
      <w:tblGrid>
        <w:gridCol w:w="109"/>
        <w:gridCol w:w="9460"/>
        <w:gridCol w:w="109"/>
      </w:tblGrid>
      <w:tr w:rsidR="00490E82" w14:paraId="564CF88E" w14:textId="77777777" w:rsidTr="004B51EB">
        <w:trPr>
          <w:gridBefore w:val="1"/>
          <w:wBefore w:w="109" w:type="dxa"/>
          <w:trHeight w:val="291"/>
        </w:trPr>
        <w:tc>
          <w:tcPr>
            <w:tcW w:w="9569" w:type="dxa"/>
            <w:gridSpan w:val="2"/>
            <w:shd w:val="clear" w:color="auto" w:fill="auto"/>
          </w:tcPr>
          <w:p w14:paraId="5486E6B1" w14:textId="6A66DFFD" w:rsidR="00490E82" w:rsidRPr="00490E82" w:rsidRDefault="00490E82" w:rsidP="00490E82">
            <w:pPr>
              <w:spacing w:after="60"/>
              <w:rPr>
                <w:b/>
                <w:color w:val="000000"/>
              </w:rPr>
            </w:pPr>
            <w:r>
              <w:rPr>
                <w:b/>
                <w:color w:val="000000"/>
              </w:rPr>
              <w:t>Order Ref: ROW/</w:t>
            </w:r>
            <w:r w:rsidR="00B959F5">
              <w:rPr>
                <w:b/>
                <w:color w:val="000000"/>
              </w:rPr>
              <w:t>32</w:t>
            </w:r>
            <w:r w:rsidR="00D970B1">
              <w:rPr>
                <w:b/>
                <w:color w:val="000000"/>
              </w:rPr>
              <w:t>97710</w:t>
            </w:r>
            <w:r w:rsidR="007F65D5">
              <w:rPr>
                <w:b/>
                <w:color w:val="000000"/>
              </w:rPr>
              <w:t>M</w:t>
            </w:r>
            <w:r w:rsidR="006C0B5A">
              <w:rPr>
                <w:b/>
                <w:color w:val="000000"/>
              </w:rPr>
              <w:t xml:space="preserve"> </w:t>
            </w:r>
          </w:p>
        </w:tc>
      </w:tr>
      <w:tr w:rsidR="00490E82" w14:paraId="1831EF14" w14:textId="77777777" w:rsidTr="004B51EB">
        <w:trPr>
          <w:gridBefore w:val="1"/>
          <w:wBefore w:w="109" w:type="dxa"/>
          <w:trHeight w:val="2420"/>
        </w:trPr>
        <w:tc>
          <w:tcPr>
            <w:tcW w:w="9569" w:type="dxa"/>
            <w:gridSpan w:val="2"/>
            <w:shd w:val="clear" w:color="auto" w:fill="auto"/>
          </w:tcPr>
          <w:p w14:paraId="71E74E04" w14:textId="6E862E84" w:rsidR="001B6604" w:rsidRDefault="001B6604" w:rsidP="001B6604">
            <w:pPr>
              <w:pStyle w:val="TBullet"/>
            </w:pPr>
            <w:r>
              <w:t>This Order dated 28 July 2021 is made under Section 53 (2) (b) of the Wildlife and Countryside Act 1981 (the 1981 Act) and is known as The Hampshire (Test Valley Borough No 69) (Parish of Abbotts Ann) Definitive Map Modification Order 2021.</w:t>
            </w:r>
          </w:p>
          <w:p w14:paraId="51A8E17E" w14:textId="2CB37CF5" w:rsidR="001B6604" w:rsidRDefault="001B6604" w:rsidP="001B6604">
            <w:pPr>
              <w:pStyle w:val="TBullet"/>
              <w:numPr>
                <w:ilvl w:val="0"/>
                <w:numId w:val="0"/>
              </w:numPr>
              <w:ind w:left="360"/>
            </w:pPr>
            <w:r>
              <w:tab/>
            </w:r>
          </w:p>
          <w:p w14:paraId="765A63E6" w14:textId="77777777" w:rsidR="001B6604" w:rsidRDefault="001B6604" w:rsidP="001B6604">
            <w:pPr>
              <w:pStyle w:val="TBullet"/>
            </w:pPr>
            <w:r>
              <w:t xml:space="preserve">The Order is dated 28 July 2021 and proposes to modify the Definitive Map and Statement for the area by adding a Bridleway, as set out in the Order </w:t>
            </w:r>
            <w:proofErr w:type="gramStart"/>
            <w:r>
              <w:t>plan</w:t>
            </w:r>
            <w:proofErr w:type="gramEnd"/>
            <w:r>
              <w:t xml:space="preserve"> and described in the Order Schedule. </w:t>
            </w:r>
          </w:p>
          <w:p w14:paraId="04B7592E" w14:textId="77777777" w:rsidR="001B6604" w:rsidRDefault="001B6604" w:rsidP="001B6604">
            <w:pPr>
              <w:pStyle w:val="ListParagraph"/>
            </w:pPr>
          </w:p>
          <w:p w14:paraId="56DF8A4B" w14:textId="70E2DF0B" w:rsidR="001B6604" w:rsidRDefault="001B6604" w:rsidP="001B6604">
            <w:pPr>
              <w:pStyle w:val="TBullet"/>
            </w:pPr>
            <w:r>
              <w:t>The Order was the subject of an interim decision dated 11 October 2021 in which I proposed to confirm the Order subject to modifications which required advertisement.</w:t>
            </w:r>
          </w:p>
          <w:p w14:paraId="0B8569A1" w14:textId="54297C8E" w:rsidR="00490E82" w:rsidRDefault="001B6604" w:rsidP="001B6604">
            <w:pPr>
              <w:pStyle w:val="TBullet"/>
              <w:numPr>
                <w:ilvl w:val="0"/>
                <w:numId w:val="0"/>
              </w:numPr>
              <w:ind w:left="360"/>
            </w:pPr>
            <w:r>
              <w:t xml:space="preserve"> </w:t>
            </w:r>
          </w:p>
        </w:tc>
      </w:tr>
      <w:tr w:rsidR="001B6604" w14:paraId="1931B6E6" w14:textId="77777777" w:rsidTr="004B51EB">
        <w:trPr>
          <w:gridAfter w:val="1"/>
          <w:wAfter w:w="109" w:type="dxa"/>
          <w:trHeight w:val="468"/>
        </w:trPr>
        <w:tc>
          <w:tcPr>
            <w:tcW w:w="9569" w:type="dxa"/>
            <w:gridSpan w:val="2"/>
            <w:shd w:val="clear" w:color="auto" w:fill="auto"/>
          </w:tcPr>
          <w:p w14:paraId="11C3A230" w14:textId="126F6FEB" w:rsidR="001B6604" w:rsidRPr="0001242B" w:rsidRDefault="004816EB" w:rsidP="0001242B">
            <w:pPr>
              <w:pStyle w:val="TBullet"/>
              <w:numPr>
                <w:ilvl w:val="0"/>
                <w:numId w:val="0"/>
              </w:numPr>
              <w:ind w:left="360" w:hanging="360"/>
              <w:rPr>
                <w:b/>
                <w:sz w:val="22"/>
                <w:szCs w:val="22"/>
              </w:rPr>
            </w:pPr>
            <w:r>
              <w:rPr>
                <w:b/>
                <w:sz w:val="22"/>
                <w:szCs w:val="22"/>
              </w:rPr>
              <w:t xml:space="preserve">     </w:t>
            </w:r>
            <w:r w:rsidRPr="00490E82">
              <w:rPr>
                <w:b/>
                <w:sz w:val="22"/>
                <w:szCs w:val="22"/>
              </w:rPr>
              <w:t>Summary of Decision: The Order is confirmed subject to the modifications set out in the Formal Decision</w:t>
            </w:r>
            <w:r w:rsidR="00C93905">
              <w:rPr>
                <w:b/>
                <w:sz w:val="22"/>
                <w:szCs w:val="22"/>
              </w:rPr>
              <w:t>.</w:t>
            </w:r>
          </w:p>
        </w:tc>
      </w:tr>
      <w:tr w:rsidR="001B6604" w14:paraId="42FDF24D" w14:textId="77777777" w:rsidTr="004B51EB">
        <w:trPr>
          <w:gridAfter w:val="1"/>
          <w:wAfter w:w="109" w:type="dxa"/>
          <w:trHeight w:val="220"/>
        </w:trPr>
        <w:tc>
          <w:tcPr>
            <w:tcW w:w="9569" w:type="dxa"/>
            <w:gridSpan w:val="2"/>
            <w:shd w:val="clear" w:color="auto" w:fill="auto"/>
          </w:tcPr>
          <w:p w14:paraId="23425685" w14:textId="77777777" w:rsidR="001B6604" w:rsidRDefault="001B6604" w:rsidP="001B6604">
            <w:pPr>
              <w:pStyle w:val="TBullet"/>
              <w:numPr>
                <w:ilvl w:val="0"/>
                <w:numId w:val="0"/>
              </w:numPr>
            </w:pPr>
          </w:p>
        </w:tc>
      </w:tr>
      <w:tr w:rsidR="00490E82" w14:paraId="53BCE4A4" w14:textId="77777777" w:rsidTr="004B51EB">
        <w:trPr>
          <w:gridBefore w:val="1"/>
          <w:wBefore w:w="109" w:type="dxa"/>
          <w:trHeight w:val="211"/>
        </w:trPr>
        <w:tc>
          <w:tcPr>
            <w:tcW w:w="9569" w:type="dxa"/>
            <w:gridSpan w:val="2"/>
            <w:shd w:val="clear" w:color="auto" w:fill="auto"/>
          </w:tcPr>
          <w:p w14:paraId="6DE3B5A8" w14:textId="55E0B07D" w:rsidR="001B6604" w:rsidRDefault="001B6604" w:rsidP="00490E82">
            <w:pPr>
              <w:pStyle w:val="TBullet"/>
              <w:numPr>
                <w:ilvl w:val="0"/>
                <w:numId w:val="0"/>
              </w:numPr>
              <w:ind w:left="360"/>
            </w:pPr>
          </w:p>
        </w:tc>
      </w:tr>
      <w:tr w:rsidR="00490E82" w14:paraId="39CD92A7" w14:textId="77777777" w:rsidTr="004B51EB">
        <w:trPr>
          <w:gridBefore w:val="1"/>
          <w:wBefore w:w="109" w:type="dxa"/>
          <w:trHeight w:val="238"/>
        </w:trPr>
        <w:tc>
          <w:tcPr>
            <w:tcW w:w="9569" w:type="dxa"/>
            <w:gridSpan w:val="2"/>
            <w:shd w:val="clear" w:color="auto" w:fill="auto"/>
          </w:tcPr>
          <w:p w14:paraId="068F12B6" w14:textId="7B3A24B3" w:rsidR="00490E82" w:rsidRPr="00490E82" w:rsidRDefault="00490E82" w:rsidP="00490E82">
            <w:pPr>
              <w:pStyle w:val="TBullet"/>
              <w:numPr>
                <w:ilvl w:val="0"/>
                <w:numId w:val="0"/>
              </w:numPr>
              <w:rPr>
                <w:sz w:val="22"/>
                <w:szCs w:val="22"/>
              </w:rPr>
            </w:pPr>
          </w:p>
        </w:tc>
      </w:tr>
      <w:tr w:rsidR="00490E82" w14:paraId="781B3474" w14:textId="77777777" w:rsidTr="004B51EB">
        <w:trPr>
          <w:gridBefore w:val="1"/>
          <w:wBefore w:w="109" w:type="dxa"/>
          <w:trHeight w:val="52"/>
        </w:trPr>
        <w:tc>
          <w:tcPr>
            <w:tcW w:w="9569" w:type="dxa"/>
            <w:gridSpan w:val="2"/>
            <w:tcBorders>
              <w:bottom w:val="single" w:sz="6" w:space="0" w:color="000000"/>
            </w:tcBorders>
            <w:shd w:val="clear" w:color="auto" w:fill="auto"/>
          </w:tcPr>
          <w:p w14:paraId="16B6A66C" w14:textId="77777777" w:rsidR="00490E82" w:rsidRPr="00490E82" w:rsidRDefault="00490E82" w:rsidP="00490E82">
            <w:pPr>
              <w:spacing w:before="60"/>
              <w:rPr>
                <w:b/>
                <w:color w:val="000000"/>
                <w:sz w:val="2"/>
              </w:rPr>
            </w:pPr>
            <w:bookmarkStart w:id="1" w:name="bmkReturn"/>
            <w:bookmarkEnd w:id="1"/>
          </w:p>
        </w:tc>
      </w:tr>
    </w:tbl>
    <w:p w14:paraId="40ED9256" w14:textId="1B014B56" w:rsidR="00490E82" w:rsidRDefault="00C93905" w:rsidP="00490E82">
      <w:pPr>
        <w:pStyle w:val="Heading6blackfont"/>
      </w:pPr>
      <w:r>
        <w:t>Reasons</w:t>
      </w:r>
    </w:p>
    <w:p w14:paraId="36EB8DFF" w14:textId="14B6C872" w:rsidR="00AB514A" w:rsidRDefault="00490E82" w:rsidP="00490E82">
      <w:pPr>
        <w:pStyle w:val="Style1"/>
      </w:pPr>
      <w:r>
        <w:t>The effect of the Order, if confirmed with the modification that I previously proposed would be</w:t>
      </w:r>
      <w:r w:rsidR="00A133F2">
        <w:t xml:space="preserve"> to </w:t>
      </w:r>
      <w:r w:rsidR="001B6604">
        <w:t xml:space="preserve">delete reference to a public bridleway throughout the Order and replace and </w:t>
      </w:r>
      <w:r w:rsidR="00A133F2">
        <w:t xml:space="preserve">record </w:t>
      </w:r>
      <w:r w:rsidR="001B6604">
        <w:t>the route as a restricted byway.</w:t>
      </w:r>
    </w:p>
    <w:p w14:paraId="63EF9D34" w14:textId="4D8CEEC2" w:rsidR="009E5A1D" w:rsidRDefault="005E7104" w:rsidP="00490E82">
      <w:pPr>
        <w:pStyle w:val="Style1"/>
      </w:pPr>
      <w:r>
        <w:t xml:space="preserve">In my interim decision dated </w:t>
      </w:r>
      <w:r w:rsidR="0083278A">
        <w:t>26</w:t>
      </w:r>
      <w:r w:rsidR="00AB514A">
        <w:t xml:space="preserve"> October</w:t>
      </w:r>
      <w:r w:rsidR="00A80591">
        <w:t xml:space="preserve"> 202</w:t>
      </w:r>
      <w:r w:rsidR="00DA61C6">
        <w:t>3</w:t>
      </w:r>
      <w:r w:rsidR="00A80591">
        <w:t>, I proposed to confirm the Order subject to the modification described in paragraph</w:t>
      </w:r>
      <w:r w:rsidR="00AB514A">
        <w:t xml:space="preserve"> </w:t>
      </w:r>
      <w:r w:rsidR="00A80591">
        <w:t xml:space="preserve">1 above. </w:t>
      </w:r>
      <w:r w:rsidR="00E2019D">
        <w:t>As the modification proposed in my interim decision</w:t>
      </w:r>
      <w:r w:rsidR="00E2019D">
        <w:rPr>
          <w:rFonts w:cs="Arial"/>
          <w:szCs w:val="22"/>
          <w:shd w:val="clear" w:color="auto" w:fill="FFFFFF"/>
        </w:rPr>
        <w:t xml:space="preserve"> </w:t>
      </w:r>
      <w:r w:rsidR="0083113F">
        <w:rPr>
          <w:rFonts w:cs="Arial"/>
          <w:szCs w:val="22"/>
          <w:shd w:val="clear" w:color="auto" w:fill="FFFFFF"/>
        </w:rPr>
        <w:t xml:space="preserve">would </w:t>
      </w:r>
      <w:r w:rsidR="001B6604">
        <w:rPr>
          <w:rFonts w:cs="Arial"/>
          <w:szCs w:val="22"/>
          <w:shd w:val="clear" w:color="auto" w:fill="FFFFFF"/>
        </w:rPr>
        <w:t>show a highway</w:t>
      </w:r>
      <w:r w:rsidR="004254ED">
        <w:rPr>
          <w:rFonts w:cs="Arial"/>
          <w:szCs w:val="22"/>
          <w:shd w:val="clear" w:color="auto" w:fill="FFFFFF"/>
        </w:rPr>
        <w:t xml:space="preserve"> </w:t>
      </w:r>
      <w:r w:rsidR="001B6604">
        <w:rPr>
          <w:rFonts w:cs="Arial"/>
          <w:szCs w:val="22"/>
          <w:shd w:val="clear" w:color="auto" w:fill="FFFFFF"/>
        </w:rPr>
        <w:t xml:space="preserve">of one description a way which is shown </w:t>
      </w:r>
      <w:r w:rsidR="004254ED">
        <w:rPr>
          <w:rFonts w:cs="Arial"/>
          <w:szCs w:val="22"/>
          <w:shd w:val="clear" w:color="auto" w:fill="FFFFFF"/>
        </w:rPr>
        <w:t>in the Order as a highway of another description,</w:t>
      </w:r>
      <w:r w:rsidR="00E2019D">
        <w:t xml:space="preserve"> I was required by virtue of Paragraph 8(2) of Schedule 15 to the 1981 Act to give notice of my proposal to modify the Order</w:t>
      </w:r>
      <w:r w:rsidR="0083113F">
        <w:t xml:space="preserve"> and to give an opportunity </w:t>
      </w:r>
      <w:r w:rsidR="009E5A1D">
        <w:t>for objections and representations to be made to the proposed modification</w:t>
      </w:r>
      <w:r w:rsidR="00DA21FC">
        <w:t>s</w:t>
      </w:r>
      <w:r w:rsidR="009E5A1D">
        <w:t>.</w:t>
      </w:r>
    </w:p>
    <w:p w14:paraId="4B9E2FBA" w14:textId="623215D5" w:rsidR="00490E82" w:rsidRDefault="00051444" w:rsidP="00490E82">
      <w:pPr>
        <w:pStyle w:val="Style1"/>
      </w:pPr>
      <w:r>
        <w:t>No representations or objections</w:t>
      </w:r>
      <w:r w:rsidR="0021166A">
        <w:t xml:space="preserve"> were</w:t>
      </w:r>
      <w:r w:rsidR="008E618A">
        <w:t xml:space="preserve"> received following advertisement </w:t>
      </w:r>
      <w:r w:rsidR="00852F2D">
        <w:t xml:space="preserve">of the notice and deposit of the associated documents relating to the proposed </w:t>
      </w:r>
      <w:r w:rsidR="00161DF6">
        <w:t>modification</w:t>
      </w:r>
      <w:r w:rsidR="00DA21FC">
        <w:t>s</w:t>
      </w:r>
      <w:r w:rsidR="00161DF6">
        <w:t>.</w:t>
      </w:r>
    </w:p>
    <w:p w14:paraId="5F050208" w14:textId="77777777" w:rsidR="00020462" w:rsidRDefault="00020462" w:rsidP="00020462">
      <w:pPr>
        <w:pStyle w:val="Heading6"/>
      </w:pPr>
      <w:r>
        <w:t>Conclusions</w:t>
      </w:r>
    </w:p>
    <w:p w14:paraId="5E2BD774" w14:textId="7E531DDB" w:rsidR="00020462" w:rsidRDefault="00020462" w:rsidP="00020462">
      <w:pPr>
        <w:pStyle w:val="Style1"/>
        <w:numPr>
          <w:ilvl w:val="0"/>
          <w:numId w:val="21"/>
        </w:numPr>
        <w:tabs>
          <w:tab w:val="clear" w:pos="720"/>
        </w:tabs>
      </w:pPr>
      <w:r>
        <w:t xml:space="preserve">Bearing in mind the above, I conclude that the Order should be confirmed subject to the modifications set out in paragraph </w:t>
      </w:r>
      <w:r w:rsidR="00A904E5">
        <w:t>26</w:t>
      </w:r>
      <w:r>
        <w:t xml:space="preserve"> of my interim decision dated </w:t>
      </w:r>
      <w:r w:rsidR="00DA61C6">
        <w:t>26</w:t>
      </w:r>
      <w:r w:rsidR="00A904E5">
        <w:t xml:space="preserve"> October </w:t>
      </w:r>
      <w:r w:rsidR="00D65A42">
        <w:t>202</w:t>
      </w:r>
      <w:r w:rsidR="00DA61C6">
        <w:t>3</w:t>
      </w:r>
      <w:r w:rsidR="009D04BE">
        <w:t>.</w:t>
      </w:r>
      <w:r>
        <w:t xml:space="preserve"> </w:t>
      </w:r>
    </w:p>
    <w:p w14:paraId="52F56238" w14:textId="77777777" w:rsidR="00020462" w:rsidRDefault="00020462" w:rsidP="00020462">
      <w:pPr>
        <w:pStyle w:val="Heading6"/>
      </w:pPr>
      <w:r>
        <w:lastRenderedPageBreak/>
        <w:t>Formal Decision</w:t>
      </w:r>
    </w:p>
    <w:p w14:paraId="760C321C" w14:textId="775686D1" w:rsidR="00161DF6" w:rsidRDefault="00020462" w:rsidP="00020462">
      <w:pPr>
        <w:pStyle w:val="Style1"/>
      </w:pPr>
      <w:r>
        <w:t>I confirm the Order subject to the following modification:</w:t>
      </w:r>
    </w:p>
    <w:p w14:paraId="7DCF6077" w14:textId="2B566A5C" w:rsidR="004254ED" w:rsidRDefault="004254ED" w:rsidP="004254ED">
      <w:pPr>
        <w:pStyle w:val="Style1"/>
        <w:numPr>
          <w:ilvl w:val="0"/>
          <w:numId w:val="0"/>
        </w:numPr>
        <w:ind w:left="431"/>
      </w:pPr>
      <w:r>
        <w:t xml:space="preserve">“Delete reference to public bridleway throughout the Order and replace this with the words restricted byway.” </w:t>
      </w:r>
    </w:p>
    <w:p w14:paraId="5C1C4335" w14:textId="706C2FD6" w:rsidR="00355FCC" w:rsidRPr="008B3684" w:rsidRDefault="004254ED" w:rsidP="00490E82">
      <w:pPr>
        <w:pStyle w:val="Heading6blackfont"/>
        <w:rPr>
          <w:rFonts w:ascii="Monotype Corsiva" w:hAnsi="Monotype Corsiva"/>
          <w:b w:val="0"/>
          <w:bCs/>
          <w:sz w:val="36"/>
          <w:szCs w:val="36"/>
        </w:rPr>
      </w:pPr>
      <w:r>
        <w:rPr>
          <w:rFonts w:ascii="Monotype Corsiva" w:hAnsi="Monotype Corsiva"/>
          <w:b w:val="0"/>
          <w:bCs/>
          <w:sz w:val="36"/>
          <w:szCs w:val="36"/>
        </w:rPr>
        <w:t>Gareth W Thomas</w:t>
      </w:r>
    </w:p>
    <w:p w14:paraId="456B4F4D" w14:textId="6C6F5E5A" w:rsidR="00741B46" w:rsidRDefault="00741B46" w:rsidP="00741B46">
      <w:pPr>
        <w:pStyle w:val="Style1"/>
        <w:numPr>
          <w:ilvl w:val="0"/>
          <w:numId w:val="0"/>
        </w:numPr>
        <w:ind w:left="431" w:hanging="431"/>
      </w:pPr>
      <w:r>
        <w:t>Inspector</w:t>
      </w:r>
    </w:p>
    <w:p w14:paraId="07838F7F" w14:textId="5D24A4B8" w:rsidR="00C93787" w:rsidRDefault="00C93787">
      <w:pPr>
        <w:rPr>
          <w:color w:val="000000"/>
          <w:kern w:val="28"/>
        </w:rPr>
      </w:pPr>
      <w:r>
        <w:br w:type="page"/>
      </w:r>
    </w:p>
    <w:p w14:paraId="61D01FC7" w14:textId="1ED32AE6" w:rsidR="00C93787" w:rsidRPr="00741B46" w:rsidRDefault="00A065C7" w:rsidP="00741B46">
      <w:pPr>
        <w:pStyle w:val="Style1"/>
        <w:numPr>
          <w:ilvl w:val="0"/>
          <w:numId w:val="0"/>
        </w:numPr>
        <w:ind w:left="431" w:hanging="431"/>
      </w:pPr>
      <w:r w:rsidRPr="00A065C7">
        <w:rPr>
          <w:noProof/>
        </w:rPr>
        <w:lastRenderedPageBreak/>
        <w:drawing>
          <wp:inline distT="0" distB="0" distL="0" distR="0" wp14:anchorId="36034D9C" wp14:editId="50D8A9B9">
            <wp:extent cx="5908040" cy="83426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342630"/>
                    </a:xfrm>
                    <a:prstGeom prst="rect">
                      <a:avLst/>
                    </a:prstGeom>
                    <a:noFill/>
                    <a:ln>
                      <a:noFill/>
                    </a:ln>
                  </pic:spPr>
                </pic:pic>
              </a:graphicData>
            </a:graphic>
          </wp:inline>
        </w:drawing>
      </w:r>
    </w:p>
    <w:sectPr w:rsidR="00C93787" w:rsidRPr="00741B46"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9C927" w14:textId="77777777" w:rsidR="00B46221" w:rsidRDefault="00B46221" w:rsidP="00F62916">
      <w:r>
        <w:separator/>
      </w:r>
    </w:p>
  </w:endnote>
  <w:endnote w:type="continuationSeparator" w:id="0">
    <w:p w14:paraId="15F4478E" w14:textId="77777777" w:rsidR="00B46221" w:rsidRDefault="00B46221"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083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2389BB"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9A9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4CD8BCF" wp14:editId="0494AF12">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D443F"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0C0373A" w14:textId="77777777" w:rsidR="00366F95" w:rsidRPr="00E45340" w:rsidRDefault="00013E1D"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A869" w14:textId="77777777" w:rsidR="00366F95" w:rsidRDefault="00366F95" w:rsidP="00490E82">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60583B8" wp14:editId="570CFCAF">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C26A5"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51EBDE7" w14:textId="77777777" w:rsidR="00366F95" w:rsidRPr="00451EE4" w:rsidRDefault="00013E1D">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A3A44" w14:textId="77777777" w:rsidR="00B46221" w:rsidRDefault="00B46221" w:rsidP="00F62916">
      <w:r>
        <w:separator/>
      </w:r>
    </w:p>
  </w:footnote>
  <w:footnote w:type="continuationSeparator" w:id="0">
    <w:p w14:paraId="508E4C6C" w14:textId="77777777" w:rsidR="00B46221" w:rsidRDefault="00B46221"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C788070" w14:textId="77777777">
      <w:tc>
        <w:tcPr>
          <w:tcW w:w="9520" w:type="dxa"/>
        </w:tcPr>
        <w:p w14:paraId="06A7BFDF" w14:textId="54CECD9C" w:rsidR="00366F95" w:rsidRDefault="00490E82">
          <w:pPr>
            <w:pStyle w:val="Footer"/>
          </w:pPr>
          <w:r>
            <w:t xml:space="preserve">Order Decision </w:t>
          </w:r>
          <w:r w:rsidR="00A23D40">
            <w:t>ROW/</w:t>
          </w:r>
          <w:r w:rsidR="00D970B1">
            <w:t>3297710</w:t>
          </w:r>
        </w:p>
      </w:tc>
    </w:tr>
  </w:tbl>
  <w:p w14:paraId="65E42BE4"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D2B11CB" wp14:editId="2BEED601">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BBB5A"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65D1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7CB38C7"/>
    <w:multiLevelType w:val="hybridMultilevel"/>
    <w:tmpl w:val="C4D6DF3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77565090">
    <w:abstractNumId w:val="18"/>
  </w:num>
  <w:num w:numId="2" w16cid:durableId="375007716">
    <w:abstractNumId w:val="18"/>
  </w:num>
  <w:num w:numId="3" w16cid:durableId="574164931">
    <w:abstractNumId w:val="20"/>
  </w:num>
  <w:num w:numId="4" w16cid:durableId="960068393">
    <w:abstractNumId w:val="0"/>
  </w:num>
  <w:num w:numId="5" w16cid:durableId="402022291">
    <w:abstractNumId w:val="9"/>
  </w:num>
  <w:num w:numId="6" w16cid:durableId="121464013">
    <w:abstractNumId w:val="17"/>
  </w:num>
  <w:num w:numId="7" w16cid:durableId="373114778">
    <w:abstractNumId w:val="21"/>
  </w:num>
  <w:num w:numId="8" w16cid:durableId="1252161477">
    <w:abstractNumId w:val="16"/>
  </w:num>
  <w:num w:numId="9" w16cid:durableId="1813869759">
    <w:abstractNumId w:val="3"/>
  </w:num>
  <w:num w:numId="10" w16cid:durableId="1829856934">
    <w:abstractNumId w:val="4"/>
  </w:num>
  <w:num w:numId="11" w16cid:durableId="1132940293">
    <w:abstractNumId w:val="12"/>
  </w:num>
  <w:num w:numId="12" w16cid:durableId="811945361">
    <w:abstractNumId w:val="13"/>
  </w:num>
  <w:num w:numId="13" w16cid:durableId="864557065">
    <w:abstractNumId w:val="7"/>
  </w:num>
  <w:num w:numId="14" w16cid:durableId="1925718417">
    <w:abstractNumId w:val="11"/>
  </w:num>
  <w:num w:numId="15" w16cid:durableId="61223983">
    <w:abstractNumId w:val="14"/>
  </w:num>
  <w:num w:numId="16" w16cid:durableId="1849716429">
    <w:abstractNumId w:val="1"/>
  </w:num>
  <w:num w:numId="17" w16cid:durableId="1380203482">
    <w:abstractNumId w:val="15"/>
  </w:num>
  <w:num w:numId="18" w16cid:durableId="755595877">
    <w:abstractNumId w:val="5"/>
  </w:num>
  <w:num w:numId="19" w16cid:durableId="85422797">
    <w:abstractNumId w:val="2"/>
  </w:num>
  <w:num w:numId="20" w16cid:durableId="658658503">
    <w:abstractNumId w:val="6"/>
  </w:num>
  <w:num w:numId="21" w16cid:durableId="1641768848">
    <w:abstractNumId w:val="10"/>
  </w:num>
  <w:num w:numId="22" w16cid:durableId="213739375">
    <w:abstractNumId w:val="10"/>
  </w:num>
  <w:num w:numId="23" w16cid:durableId="1042292388">
    <w:abstractNumId w:val="19"/>
  </w:num>
  <w:num w:numId="24" w16cid:durableId="25875706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90E82"/>
    <w:rsid w:val="0000335F"/>
    <w:rsid w:val="0001242B"/>
    <w:rsid w:val="00020462"/>
    <w:rsid w:val="00024500"/>
    <w:rsid w:val="000247B2"/>
    <w:rsid w:val="00046145"/>
    <w:rsid w:val="0004625F"/>
    <w:rsid w:val="00051444"/>
    <w:rsid w:val="00053135"/>
    <w:rsid w:val="00077358"/>
    <w:rsid w:val="00087477"/>
    <w:rsid w:val="00087DEC"/>
    <w:rsid w:val="00094A44"/>
    <w:rsid w:val="000A4AEB"/>
    <w:rsid w:val="000A64AE"/>
    <w:rsid w:val="000B02BC"/>
    <w:rsid w:val="000B0589"/>
    <w:rsid w:val="000B39FB"/>
    <w:rsid w:val="000C3F13"/>
    <w:rsid w:val="000C5098"/>
    <w:rsid w:val="000C698E"/>
    <w:rsid w:val="000D0673"/>
    <w:rsid w:val="000E57C1"/>
    <w:rsid w:val="000F16F4"/>
    <w:rsid w:val="000F6EC2"/>
    <w:rsid w:val="001000CB"/>
    <w:rsid w:val="00104D93"/>
    <w:rsid w:val="001440C3"/>
    <w:rsid w:val="00152C92"/>
    <w:rsid w:val="00161B5C"/>
    <w:rsid w:val="00161DF6"/>
    <w:rsid w:val="00163A26"/>
    <w:rsid w:val="00197B5B"/>
    <w:rsid w:val="001A6389"/>
    <w:rsid w:val="001B37BF"/>
    <w:rsid w:val="001B6604"/>
    <w:rsid w:val="001F5990"/>
    <w:rsid w:val="00207816"/>
    <w:rsid w:val="0021166A"/>
    <w:rsid w:val="00212C8F"/>
    <w:rsid w:val="00242A5E"/>
    <w:rsid w:val="002819AB"/>
    <w:rsid w:val="002958D9"/>
    <w:rsid w:val="002B5A3A"/>
    <w:rsid w:val="002C068A"/>
    <w:rsid w:val="002C2524"/>
    <w:rsid w:val="002D5A7C"/>
    <w:rsid w:val="00303CA5"/>
    <w:rsid w:val="0030500E"/>
    <w:rsid w:val="003206FD"/>
    <w:rsid w:val="00334180"/>
    <w:rsid w:val="00343A1F"/>
    <w:rsid w:val="00344294"/>
    <w:rsid w:val="00344CD1"/>
    <w:rsid w:val="00355FCC"/>
    <w:rsid w:val="00360664"/>
    <w:rsid w:val="00361890"/>
    <w:rsid w:val="00364E17"/>
    <w:rsid w:val="00366F95"/>
    <w:rsid w:val="003753FE"/>
    <w:rsid w:val="003941CF"/>
    <w:rsid w:val="003B2FE6"/>
    <w:rsid w:val="003D1D4A"/>
    <w:rsid w:val="003D3715"/>
    <w:rsid w:val="003E54CC"/>
    <w:rsid w:val="003F3533"/>
    <w:rsid w:val="003F7DFB"/>
    <w:rsid w:val="004029F3"/>
    <w:rsid w:val="004156F0"/>
    <w:rsid w:val="004254ED"/>
    <w:rsid w:val="00434739"/>
    <w:rsid w:val="004474DE"/>
    <w:rsid w:val="00451EE4"/>
    <w:rsid w:val="004522C1"/>
    <w:rsid w:val="00453E15"/>
    <w:rsid w:val="0047718B"/>
    <w:rsid w:val="0048041A"/>
    <w:rsid w:val="004816EB"/>
    <w:rsid w:val="00483D15"/>
    <w:rsid w:val="00490C8B"/>
    <w:rsid w:val="00490E82"/>
    <w:rsid w:val="004976CF"/>
    <w:rsid w:val="004A2EB8"/>
    <w:rsid w:val="004B51EB"/>
    <w:rsid w:val="004C07CB"/>
    <w:rsid w:val="004E04E0"/>
    <w:rsid w:val="004E17CB"/>
    <w:rsid w:val="004E6091"/>
    <w:rsid w:val="004F274A"/>
    <w:rsid w:val="004F4B2B"/>
    <w:rsid w:val="00506851"/>
    <w:rsid w:val="00515E1F"/>
    <w:rsid w:val="0052347F"/>
    <w:rsid w:val="00523706"/>
    <w:rsid w:val="00541081"/>
    <w:rsid w:val="00541734"/>
    <w:rsid w:val="00542B4C"/>
    <w:rsid w:val="005609E5"/>
    <w:rsid w:val="00561E69"/>
    <w:rsid w:val="0056634F"/>
    <w:rsid w:val="0057098A"/>
    <w:rsid w:val="005718AF"/>
    <w:rsid w:val="00571FD4"/>
    <w:rsid w:val="00572879"/>
    <w:rsid w:val="0057471E"/>
    <w:rsid w:val="0057782A"/>
    <w:rsid w:val="0058247F"/>
    <w:rsid w:val="00591235"/>
    <w:rsid w:val="005A0799"/>
    <w:rsid w:val="005A3A64"/>
    <w:rsid w:val="005D739E"/>
    <w:rsid w:val="005E34E1"/>
    <w:rsid w:val="005E34FF"/>
    <w:rsid w:val="005E3542"/>
    <w:rsid w:val="005E52F9"/>
    <w:rsid w:val="005E7104"/>
    <w:rsid w:val="005F1261"/>
    <w:rsid w:val="00602315"/>
    <w:rsid w:val="006052EF"/>
    <w:rsid w:val="006127F0"/>
    <w:rsid w:val="00614E46"/>
    <w:rsid w:val="00615462"/>
    <w:rsid w:val="006319E6"/>
    <w:rsid w:val="0063373D"/>
    <w:rsid w:val="0065719B"/>
    <w:rsid w:val="0066322F"/>
    <w:rsid w:val="00681108"/>
    <w:rsid w:val="00683417"/>
    <w:rsid w:val="00685A46"/>
    <w:rsid w:val="0069559D"/>
    <w:rsid w:val="00696368"/>
    <w:rsid w:val="006A114B"/>
    <w:rsid w:val="006A5BB3"/>
    <w:rsid w:val="006A7B8B"/>
    <w:rsid w:val="006C0B5A"/>
    <w:rsid w:val="006C0FD4"/>
    <w:rsid w:val="006C4C25"/>
    <w:rsid w:val="006C6D1A"/>
    <w:rsid w:val="006D2842"/>
    <w:rsid w:val="006D5133"/>
    <w:rsid w:val="006F16D9"/>
    <w:rsid w:val="006F6496"/>
    <w:rsid w:val="00704126"/>
    <w:rsid w:val="0071604A"/>
    <w:rsid w:val="00741B46"/>
    <w:rsid w:val="00785862"/>
    <w:rsid w:val="007A0537"/>
    <w:rsid w:val="007A06BE"/>
    <w:rsid w:val="007B4C9B"/>
    <w:rsid w:val="007C1DBC"/>
    <w:rsid w:val="007D65B4"/>
    <w:rsid w:val="007F1352"/>
    <w:rsid w:val="007F3F10"/>
    <w:rsid w:val="007F59EB"/>
    <w:rsid w:val="007F65D5"/>
    <w:rsid w:val="00806F2A"/>
    <w:rsid w:val="00827937"/>
    <w:rsid w:val="0083113F"/>
    <w:rsid w:val="0083278A"/>
    <w:rsid w:val="00834368"/>
    <w:rsid w:val="008411A4"/>
    <w:rsid w:val="00852F2D"/>
    <w:rsid w:val="00882B66"/>
    <w:rsid w:val="008A03E3"/>
    <w:rsid w:val="008B3684"/>
    <w:rsid w:val="008B5676"/>
    <w:rsid w:val="008C6FA3"/>
    <w:rsid w:val="008E359C"/>
    <w:rsid w:val="008E618A"/>
    <w:rsid w:val="00901334"/>
    <w:rsid w:val="009124CE"/>
    <w:rsid w:val="00912954"/>
    <w:rsid w:val="00921F34"/>
    <w:rsid w:val="0092304C"/>
    <w:rsid w:val="00923F06"/>
    <w:rsid w:val="0092562E"/>
    <w:rsid w:val="00932DB3"/>
    <w:rsid w:val="00960B10"/>
    <w:rsid w:val="009841DA"/>
    <w:rsid w:val="00986627"/>
    <w:rsid w:val="00994A8E"/>
    <w:rsid w:val="009B3075"/>
    <w:rsid w:val="009B72ED"/>
    <w:rsid w:val="009B7BD4"/>
    <w:rsid w:val="009B7F3F"/>
    <w:rsid w:val="009C1BA7"/>
    <w:rsid w:val="009D04BE"/>
    <w:rsid w:val="009E1447"/>
    <w:rsid w:val="009E179D"/>
    <w:rsid w:val="009E3C69"/>
    <w:rsid w:val="009E4076"/>
    <w:rsid w:val="009E5A1D"/>
    <w:rsid w:val="009E6FB7"/>
    <w:rsid w:val="009F36D7"/>
    <w:rsid w:val="00A00FCD"/>
    <w:rsid w:val="00A065C7"/>
    <w:rsid w:val="00A101CD"/>
    <w:rsid w:val="00A133F2"/>
    <w:rsid w:val="00A23D40"/>
    <w:rsid w:val="00A23FC7"/>
    <w:rsid w:val="00A37194"/>
    <w:rsid w:val="00A418A7"/>
    <w:rsid w:val="00A5760C"/>
    <w:rsid w:val="00A60DB3"/>
    <w:rsid w:val="00A80591"/>
    <w:rsid w:val="00A904E5"/>
    <w:rsid w:val="00AB514A"/>
    <w:rsid w:val="00AD0E39"/>
    <w:rsid w:val="00AD2F56"/>
    <w:rsid w:val="00AE2FAA"/>
    <w:rsid w:val="00B049F2"/>
    <w:rsid w:val="00B24E25"/>
    <w:rsid w:val="00B3198E"/>
    <w:rsid w:val="00B32324"/>
    <w:rsid w:val="00B345C9"/>
    <w:rsid w:val="00B46221"/>
    <w:rsid w:val="00B51D9F"/>
    <w:rsid w:val="00B56990"/>
    <w:rsid w:val="00B5744B"/>
    <w:rsid w:val="00B61A59"/>
    <w:rsid w:val="00B7142C"/>
    <w:rsid w:val="00B959F5"/>
    <w:rsid w:val="00BA15D1"/>
    <w:rsid w:val="00BC0524"/>
    <w:rsid w:val="00BC2702"/>
    <w:rsid w:val="00BD09CD"/>
    <w:rsid w:val="00BE6377"/>
    <w:rsid w:val="00BF34D7"/>
    <w:rsid w:val="00C00E8A"/>
    <w:rsid w:val="00C11BD0"/>
    <w:rsid w:val="00C274BD"/>
    <w:rsid w:val="00C36797"/>
    <w:rsid w:val="00C40EA6"/>
    <w:rsid w:val="00C445B6"/>
    <w:rsid w:val="00C57B84"/>
    <w:rsid w:val="00C74873"/>
    <w:rsid w:val="00C8343C"/>
    <w:rsid w:val="00C857CB"/>
    <w:rsid w:val="00C8740F"/>
    <w:rsid w:val="00C915A8"/>
    <w:rsid w:val="00C93787"/>
    <w:rsid w:val="00C93905"/>
    <w:rsid w:val="00CA698F"/>
    <w:rsid w:val="00CB5F3D"/>
    <w:rsid w:val="00CC50AC"/>
    <w:rsid w:val="00CE21C0"/>
    <w:rsid w:val="00D02B48"/>
    <w:rsid w:val="00D1120A"/>
    <w:rsid w:val="00D125BE"/>
    <w:rsid w:val="00D1410D"/>
    <w:rsid w:val="00D354A3"/>
    <w:rsid w:val="00D423EB"/>
    <w:rsid w:val="00D555DA"/>
    <w:rsid w:val="00D614AF"/>
    <w:rsid w:val="00D64C26"/>
    <w:rsid w:val="00D65A42"/>
    <w:rsid w:val="00D970B1"/>
    <w:rsid w:val="00DA21FC"/>
    <w:rsid w:val="00DA61C6"/>
    <w:rsid w:val="00DB1128"/>
    <w:rsid w:val="00DB7937"/>
    <w:rsid w:val="00DD0F21"/>
    <w:rsid w:val="00DE265F"/>
    <w:rsid w:val="00E11244"/>
    <w:rsid w:val="00E15353"/>
    <w:rsid w:val="00E16CAE"/>
    <w:rsid w:val="00E2019D"/>
    <w:rsid w:val="00E33531"/>
    <w:rsid w:val="00E45340"/>
    <w:rsid w:val="00E515DB"/>
    <w:rsid w:val="00E54F7C"/>
    <w:rsid w:val="00E60580"/>
    <w:rsid w:val="00E66EB3"/>
    <w:rsid w:val="00E674DD"/>
    <w:rsid w:val="00E67B22"/>
    <w:rsid w:val="00E8083F"/>
    <w:rsid w:val="00E81323"/>
    <w:rsid w:val="00E85E3D"/>
    <w:rsid w:val="00E974ED"/>
    <w:rsid w:val="00EA406E"/>
    <w:rsid w:val="00EA43AC"/>
    <w:rsid w:val="00EA52D3"/>
    <w:rsid w:val="00EA73CE"/>
    <w:rsid w:val="00EB2329"/>
    <w:rsid w:val="00ED043A"/>
    <w:rsid w:val="00ED3727"/>
    <w:rsid w:val="00ED3DDF"/>
    <w:rsid w:val="00ED3FF4"/>
    <w:rsid w:val="00ED4F35"/>
    <w:rsid w:val="00ED50F4"/>
    <w:rsid w:val="00EE1C1A"/>
    <w:rsid w:val="00EE2613"/>
    <w:rsid w:val="00EE550A"/>
    <w:rsid w:val="00EF1E98"/>
    <w:rsid w:val="00EF5820"/>
    <w:rsid w:val="00F1025A"/>
    <w:rsid w:val="00F121F1"/>
    <w:rsid w:val="00F2297F"/>
    <w:rsid w:val="00F35EDC"/>
    <w:rsid w:val="00F62916"/>
    <w:rsid w:val="00F63D9A"/>
    <w:rsid w:val="00F659A3"/>
    <w:rsid w:val="00F7417F"/>
    <w:rsid w:val="00FA02D2"/>
    <w:rsid w:val="00FB743C"/>
    <w:rsid w:val="00FC6E8D"/>
    <w:rsid w:val="00FD307B"/>
    <w:rsid w:val="00FE68E4"/>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2F5771"/>
  <w15:docId w15:val="{B43F56AD-0E5A-4362-870E-7289481A2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90E82"/>
    <w:rPr>
      <w:rFonts w:ascii="Verdana" w:hAnsi="Verdana"/>
      <w:color w:val="000000"/>
      <w:kern w:val="28"/>
      <w:sz w:val="22"/>
    </w:rPr>
  </w:style>
  <w:style w:type="paragraph" w:styleId="ListParagraph">
    <w:name w:val="List Paragraph"/>
    <w:basedOn w:val="Normal"/>
    <w:uiPriority w:val="34"/>
    <w:qFormat/>
    <w:rsid w:val="001B66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9B9C06-AE75-4535-A195-0679A84CB3BA}">
  <ds:schemaRefs>
    <ds:schemaRef ds:uri="http://schemas.microsoft.com/office/2006/metadata/properties"/>
    <ds:schemaRef ds:uri="http://purl.org/dc/elements/1.1/"/>
    <ds:schemaRef ds:uri="171a6d4e-846b-4045-8024-24f3590889ec"/>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9a4cad7d-cde0-4c4b-9900-a6ca365b2969"/>
    <ds:schemaRef ds:uri="http://www.w3.org/XML/1998/namespace"/>
    <ds:schemaRef ds:uri="http://purl.org/dc/dcmitype/"/>
  </ds:schemaRefs>
</ds:datastoreItem>
</file>

<file path=customXml/itemProps2.xml><?xml version="1.0" encoding="utf-8"?>
<ds:datastoreItem xmlns:ds="http://schemas.openxmlformats.org/officeDocument/2006/customXml" ds:itemID="{B3FF805D-BCDE-4BD5-B162-097F047EF18C}">
  <ds:schemaRefs>
    <ds:schemaRef ds:uri="http://schemas.microsoft.com/sharepoint/v3/contenttype/forms"/>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547DA467-55DB-4CF9-A2AF-5E9348CEA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3</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Baylis, Caroline</cp:lastModifiedBy>
  <cp:revision>2</cp:revision>
  <cp:lastPrinted>2022-01-25T12:39:00Z</cp:lastPrinted>
  <dcterms:created xsi:type="dcterms:W3CDTF">2024-03-22T13:37:00Z</dcterms:created>
  <dcterms:modified xsi:type="dcterms:W3CDTF">2024-03-22T13:37:00Z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